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EFA47" w14:textId="77777777" w:rsidR="00841292" w:rsidRPr="00EA7CEF" w:rsidRDefault="00841292" w:rsidP="00C25DAE">
      <w:pPr>
        <w:ind w:left="0" w:right="-1"/>
        <w:jc w:val="center"/>
        <w:rPr>
          <w:rFonts w:ascii="Consolas" w:hAnsi="Consolas" w:cs="Arial"/>
          <w:b/>
          <w:bCs/>
          <w:sz w:val="28"/>
          <w:szCs w:val="28"/>
        </w:rPr>
      </w:pPr>
      <w:r w:rsidRPr="00EA7CEF">
        <w:rPr>
          <w:rFonts w:ascii="Consolas" w:hAnsi="Consolas" w:cs="Arial"/>
          <w:b/>
          <w:bCs/>
          <w:sz w:val="28"/>
          <w:szCs w:val="28"/>
        </w:rPr>
        <w:t xml:space="preserve">PROCESSO ADMINISTRATIVO Nº </w:t>
      </w:r>
      <w:r w:rsidR="00D64609" w:rsidRPr="00EA7CEF">
        <w:rPr>
          <w:rFonts w:ascii="Consolas" w:hAnsi="Consolas" w:cs="Arial"/>
          <w:b/>
          <w:bCs/>
          <w:sz w:val="28"/>
          <w:szCs w:val="28"/>
        </w:rPr>
        <w:t>100/2026</w:t>
      </w:r>
    </w:p>
    <w:p w14:paraId="4814521B" w14:textId="77777777" w:rsidR="00841292" w:rsidRPr="00EA7CEF" w:rsidRDefault="00841292" w:rsidP="00C25DAE">
      <w:pPr>
        <w:ind w:left="0" w:right="-1"/>
        <w:jc w:val="center"/>
        <w:rPr>
          <w:rFonts w:ascii="Consolas" w:hAnsi="Consolas" w:cs="Arial"/>
          <w:b/>
          <w:bCs/>
          <w:sz w:val="28"/>
          <w:szCs w:val="28"/>
        </w:rPr>
      </w:pPr>
      <w:r w:rsidRPr="00EA7CEF">
        <w:rPr>
          <w:rFonts w:ascii="Consolas" w:hAnsi="Consolas" w:cs="Arial"/>
          <w:b/>
          <w:bCs/>
          <w:sz w:val="28"/>
          <w:szCs w:val="28"/>
        </w:rPr>
        <w:t xml:space="preserve">PREGÃO ELETRÔNICO Nº </w:t>
      </w:r>
      <w:r w:rsidR="00D64609" w:rsidRPr="00EA7CEF">
        <w:rPr>
          <w:rFonts w:ascii="Consolas" w:hAnsi="Consolas" w:cs="Arial"/>
          <w:b/>
          <w:bCs/>
          <w:sz w:val="28"/>
          <w:szCs w:val="28"/>
        </w:rPr>
        <w:t>032/2026</w:t>
      </w:r>
    </w:p>
    <w:p w14:paraId="4E9EA741" w14:textId="77777777" w:rsidR="00D64609" w:rsidRPr="00EA7CEF" w:rsidRDefault="00D64609" w:rsidP="00841292">
      <w:pPr>
        <w:spacing w:line="256" w:lineRule="auto"/>
        <w:ind w:right="-1"/>
        <w:rPr>
          <w:rFonts w:ascii="Consolas" w:hAnsi="Consolas" w:cs="Arial"/>
          <w:b/>
          <w:bCs/>
          <w:sz w:val="28"/>
          <w:szCs w:val="28"/>
        </w:rPr>
      </w:pPr>
    </w:p>
    <w:p w14:paraId="37835376" w14:textId="77777777" w:rsidR="00841292" w:rsidRPr="00EA7CEF" w:rsidRDefault="00841292" w:rsidP="00841292">
      <w:pPr>
        <w:spacing w:line="256" w:lineRule="auto"/>
        <w:ind w:right="-1"/>
        <w:rPr>
          <w:rFonts w:ascii="Consolas" w:hAnsi="Consolas" w:cs="Arial"/>
          <w:b/>
          <w:bCs/>
          <w:sz w:val="28"/>
          <w:szCs w:val="28"/>
        </w:rPr>
      </w:pPr>
    </w:p>
    <w:p w14:paraId="4425B075" w14:textId="77777777" w:rsidR="00841292" w:rsidRPr="00EA7CEF" w:rsidRDefault="00841292" w:rsidP="00841292">
      <w:pPr>
        <w:spacing w:line="256" w:lineRule="auto"/>
        <w:ind w:left="0" w:right="-1"/>
        <w:rPr>
          <w:rFonts w:ascii="Consolas" w:hAnsi="Consolas" w:cs="Arial"/>
          <w:sz w:val="28"/>
          <w:szCs w:val="28"/>
        </w:rPr>
      </w:pPr>
      <w:r w:rsidRPr="00EA7CEF">
        <w:rPr>
          <w:rFonts w:ascii="Consolas" w:hAnsi="Consolas" w:cs="Arial"/>
          <w:b/>
          <w:bCs/>
          <w:sz w:val="28"/>
          <w:szCs w:val="28"/>
        </w:rPr>
        <w:t xml:space="preserve">CONTRATANTE: </w:t>
      </w:r>
      <w:r w:rsidRPr="00EA7CEF">
        <w:rPr>
          <w:rFonts w:ascii="Consolas" w:hAnsi="Consolas"/>
          <w:sz w:val="28"/>
          <w:szCs w:val="28"/>
        </w:rPr>
        <w:t>Município de Pirajuí.</w:t>
      </w:r>
    </w:p>
    <w:p w14:paraId="74EF4321" w14:textId="77777777" w:rsidR="00841292" w:rsidRPr="00EA7CEF" w:rsidRDefault="00841292" w:rsidP="00841292">
      <w:pPr>
        <w:ind w:left="0" w:right="-1"/>
        <w:rPr>
          <w:rFonts w:ascii="Consolas" w:hAnsi="Consolas" w:cs="Arial"/>
          <w:b/>
          <w:bCs/>
          <w:sz w:val="28"/>
          <w:szCs w:val="28"/>
        </w:rPr>
      </w:pPr>
    </w:p>
    <w:p w14:paraId="19EF45E5" w14:textId="77777777" w:rsidR="00D64609" w:rsidRPr="00EA7CEF" w:rsidRDefault="00D64609" w:rsidP="00841292">
      <w:pPr>
        <w:ind w:left="0" w:right="-1"/>
        <w:rPr>
          <w:rFonts w:ascii="Consolas" w:hAnsi="Consolas" w:cs="Arial"/>
          <w:b/>
          <w:bCs/>
          <w:sz w:val="28"/>
          <w:szCs w:val="28"/>
        </w:rPr>
      </w:pPr>
    </w:p>
    <w:p w14:paraId="0B59343E" w14:textId="77777777" w:rsidR="00841292" w:rsidRPr="00EA7CEF" w:rsidRDefault="00841292" w:rsidP="00841292">
      <w:pPr>
        <w:ind w:left="0" w:right="-1"/>
        <w:rPr>
          <w:rFonts w:ascii="Consolas" w:hAnsi="Consolas" w:cs="Arial"/>
          <w:b/>
          <w:bCs/>
          <w:sz w:val="28"/>
          <w:szCs w:val="28"/>
        </w:rPr>
      </w:pPr>
    </w:p>
    <w:p w14:paraId="7835DE06" w14:textId="77777777" w:rsidR="00841292" w:rsidRPr="00EA7CEF" w:rsidRDefault="00841292" w:rsidP="00841292">
      <w:pPr>
        <w:ind w:left="0" w:right="-1"/>
        <w:rPr>
          <w:rFonts w:ascii="Consolas" w:hAnsi="Consolas" w:cs="Arial"/>
          <w:sz w:val="28"/>
          <w:szCs w:val="28"/>
        </w:rPr>
      </w:pPr>
      <w:r w:rsidRPr="00EA7CEF">
        <w:rPr>
          <w:rFonts w:ascii="Consolas" w:hAnsi="Consolas" w:cs="Arial"/>
          <w:b/>
          <w:bCs/>
          <w:sz w:val="28"/>
          <w:szCs w:val="28"/>
        </w:rPr>
        <w:t xml:space="preserve">OBJETO: </w:t>
      </w:r>
      <w:r w:rsidRPr="00EA7CEF">
        <w:rPr>
          <w:rFonts w:ascii="Consolas" w:hAnsi="Consolas" w:cs="Arial"/>
          <w:sz w:val="28"/>
          <w:szCs w:val="28"/>
        </w:rPr>
        <w:t xml:space="preserve">Registro de Preços para </w:t>
      </w:r>
      <w:r w:rsidR="009100E0" w:rsidRPr="00EA7CEF">
        <w:rPr>
          <w:rFonts w:ascii="Consolas" w:eastAsia="MS Mincho" w:hAnsi="Consolas" w:cs="Arial"/>
          <w:sz w:val="28"/>
          <w:szCs w:val="28"/>
        </w:rPr>
        <w:t>Aquisição de Gêneros Alimentícios para a Merenda Escolar</w:t>
      </w:r>
      <w:r w:rsidRPr="00EA7CEF">
        <w:rPr>
          <w:rFonts w:ascii="Consolas" w:hAnsi="Consolas" w:cs="Arial"/>
          <w:sz w:val="28"/>
          <w:szCs w:val="28"/>
        </w:rPr>
        <w:t>, conforme especificações constantes do Termo de Referência, que integra este Edital como Anexo I.</w:t>
      </w:r>
    </w:p>
    <w:p w14:paraId="45939287" w14:textId="77777777" w:rsidR="00841292" w:rsidRPr="00EA7CEF" w:rsidRDefault="00841292" w:rsidP="00841292">
      <w:pPr>
        <w:ind w:left="0" w:right="-1"/>
        <w:rPr>
          <w:rFonts w:ascii="Consolas" w:hAnsi="Consolas" w:cs="Arial"/>
          <w:sz w:val="28"/>
          <w:szCs w:val="28"/>
        </w:rPr>
      </w:pPr>
    </w:p>
    <w:p w14:paraId="496912BE" w14:textId="77777777" w:rsidR="00D64609" w:rsidRPr="00EA7CEF" w:rsidRDefault="00D64609" w:rsidP="00841292">
      <w:pPr>
        <w:ind w:left="0" w:right="-1"/>
        <w:rPr>
          <w:rFonts w:ascii="Consolas" w:hAnsi="Consolas" w:cs="Arial"/>
          <w:sz w:val="28"/>
          <w:szCs w:val="28"/>
        </w:rPr>
      </w:pPr>
    </w:p>
    <w:p w14:paraId="5F00EAB9" w14:textId="77777777" w:rsidR="005902F0" w:rsidRPr="00EA7CEF" w:rsidRDefault="005902F0" w:rsidP="00841292">
      <w:pPr>
        <w:ind w:left="0" w:right="-1"/>
        <w:rPr>
          <w:rFonts w:ascii="Consolas" w:hAnsi="Consolas" w:cs="Arial"/>
          <w:sz w:val="28"/>
          <w:szCs w:val="28"/>
        </w:rPr>
      </w:pPr>
    </w:p>
    <w:p w14:paraId="4139A408" w14:textId="77777777" w:rsidR="00841292" w:rsidRPr="00EA7CEF" w:rsidRDefault="00841292" w:rsidP="00841292">
      <w:pPr>
        <w:ind w:left="0" w:right="-1"/>
        <w:rPr>
          <w:rFonts w:ascii="Consolas" w:hAnsi="Consolas" w:cs="Arial"/>
          <w:b/>
          <w:bCs/>
          <w:sz w:val="28"/>
          <w:szCs w:val="28"/>
        </w:rPr>
      </w:pPr>
      <w:r w:rsidRPr="00EA7CEF">
        <w:rPr>
          <w:rFonts w:ascii="Consolas" w:hAnsi="Consolas" w:cs="Arial"/>
          <w:b/>
          <w:bCs/>
          <w:sz w:val="28"/>
          <w:szCs w:val="28"/>
        </w:rPr>
        <w:t xml:space="preserve">VALOR TOTAL DA CONTRATAÇÃO: </w:t>
      </w:r>
      <w:bookmarkStart w:id="0" w:name="_Hlk164415586"/>
      <w:r w:rsidRPr="00EA7CEF">
        <w:rPr>
          <w:rFonts w:ascii="Consolas" w:hAnsi="Consolas" w:cs="Arial"/>
          <w:b/>
          <w:bCs/>
          <w:sz w:val="28"/>
          <w:szCs w:val="28"/>
        </w:rPr>
        <w:t xml:space="preserve">R$ </w:t>
      </w:r>
      <w:r w:rsidR="009100E0" w:rsidRPr="00EA7CEF">
        <w:rPr>
          <w:rFonts w:ascii="Consolas" w:hAnsi="Consolas" w:cs="Arial"/>
          <w:b/>
          <w:bCs/>
          <w:sz w:val="28"/>
          <w:szCs w:val="28"/>
        </w:rPr>
        <w:t xml:space="preserve">4.879.339,21 </w:t>
      </w:r>
      <w:r w:rsidRPr="00EA7CEF">
        <w:rPr>
          <w:rFonts w:ascii="Consolas" w:hAnsi="Consolas" w:cs="Arial"/>
          <w:b/>
          <w:bCs/>
          <w:sz w:val="28"/>
          <w:szCs w:val="28"/>
        </w:rPr>
        <w:t>(</w:t>
      </w:r>
      <w:bookmarkEnd w:id="0"/>
      <w:r w:rsidR="009100E0" w:rsidRPr="00EA7CEF">
        <w:rPr>
          <w:rFonts w:ascii="Consolas" w:hAnsi="Consolas" w:cs="Arial"/>
          <w:b/>
          <w:bCs/>
          <w:sz w:val="28"/>
          <w:szCs w:val="28"/>
        </w:rPr>
        <w:t>QUATRO MILHÕES E OITOCENTOS E SETENTA E NOVE MIL E TREZENTOS E TRINTA E NOVE REAIS E VINTE E UM CENTAVOS</w:t>
      </w:r>
      <w:r w:rsidRPr="00EA7CEF">
        <w:rPr>
          <w:rFonts w:ascii="Consolas" w:hAnsi="Consolas" w:cs="Arial"/>
          <w:b/>
          <w:bCs/>
          <w:sz w:val="28"/>
          <w:szCs w:val="28"/>
        </w:rPr>
        <w:t>).</w:t>
      </w:r>
    </w:p>
    <w:p w14:paraId="5B56A52A" w14:textId="77777777" w:rsidR="00841292" w:rsidRPr="00EA7CEF" w:rsidRDefault="00841292" w:rsidP="00841292">
      <w:pPr>
        <w:ind w:left="0" w:right="-1"/>
        <w:rPr>
          <w:rFonts w:ascii="Consolas" w:hAnsi="Consolas" w:cs="Arial"/>
          <w:sz w:val="28"/>
          <w:szCs w:val="28"/>
        </w:rPr>
      </w:pPr>
    </w:p>
    <w:p w14:paraId="260B296E" w14:textId="77777777" w:rsidR="00841292" w:rsidRPr="00EA7CEF" w:rsidRDefault="00841292" w:rsidP="00841292">
      <w:pPr>
        <w:ind w:left="0" w:right="-1"/>
        <w:rPr>
          <w:rFonts w:ascii="Consolas" w:hAnsi="Consolas" w:cs="Arial"/>
          <w:sz w:val="28"/>
          <w:szCs w:val="28"/>
        </w:rPr>
      </w:pPr>
    </w:p>
    <w:p w14:paraId="15412D64" w14:textId="77777777" w:rsidR="00841292" w:rsidRPr="00EA7CEF" w:rsidRDefault="00841292" w:rsidP="00841292">
      <w:pPr>
        <w:ind w:left="0" w:right="-1"/>
        <w:rPr>
          <w:rFonts w:ascii="Consolas" w:hAnsi="Consolas" w:cs="Arial"/>
          <w:sz w:val="28"/>
          <w:szCs w:val="28"/>
        </w:rPr>
      </w:pPr>
    </w:p>
    <w:p w14:paraId="0077134C" w14:textId="77777777" w:rsidR="00841292" w:rsidRPr="00EA7CEF" w:rsidRDefault="00841292" w:rsidP="00841292">
      <w:pPr>
        <w:ind w:left="0" w:right="-1"/>
        <w:rPr>
          <w:rFonts w:ascii="Consolas" w:hAnsi="Consolas" w:cs="Arial"/>
          <w:bCs/>
          <w:sz w:val="28"/>
          <w:szCs w:val="28"/>
        </w:rPr>
      </w:pPr>
      <w:r w:rsidRPr="00EA7CEF">
        <w:rPr>
          <w:rFonts w:ascii="Consolas" w:eastAsia="MS Mincho" w:hAnsi="Consolas" w:cs="Arial"/>
          <w:b/>
          <w:bCs/>
          <w:sz w:val="28"/>
          <w:szCs w:val="28"/>
        </w:rPr>
        <w:t xml:space="preserve">DATA E HORA DA SESSÃO PÚBLICA: </w:t>
      </w:r>
      <w:r w:rsidR="00D64609" w:rsidRPr="00EA7CEF">
        <w:rPr>
          <w:rFonts w:ascii="Consolas" w:hAnsi="Consolas" w:cs="Arial"/>
          <w:sz w:val="28"/>
          <w:szCs w:val="28"/>
        </w:rPr>
        <w:t>12</w:t>
      </w:r>
      <w:r w:rsidRPr="00EA7CEF">
        <w:rPr>
          <w:rFonts w:ascii="Consolas" w:hAnsi="Consolas" w:cs="Arial"/>
          <w:sz w:val="28"/>
          <w:szCs w:val="28"/>
        </w:rPr>
        <w:t>/</w:t>
      </w:r>
      <w:r w:rsidR="00D64609" w:rsidRPr="00EA7CEF">
        <w:rPr>
          <w:rFonts w:ascii="Consolas" w:hAnsi="Consolas" w:cs="Arial"/>
          <w:sz w:val="28"/>
          <w:szCs w:val="28"/>
        </w:rPr>
        <w:t>11</w:t>
      </w:r>
      <w:r w:rsidRPr="00EA7CEF">
        <w:rPr>
          <w:rFonts w:ascii="Consolas" w:hAnsi="Consolas" w:cs="Arial"/>
          <w:sz w:val="28"/>
          <w:szCs w:val="28"/>
        </w:rPr>
        <w:t>/2026</w:t>
      </w:r>
      <w:r w:rsidRPr="00EA7CEF">
        <w:rPr>
          <w:rFonts w:ascii="Consolas" w:hAnsi="Consolas" w:cs="Arial"/>
          <w:bCs/>
          <w:sz w:val="28"/>
          <w:szCs w:val="28"/>
        </w:rPr>
        <w:t xml:space="preserve"> </w:t>
      </w:r>
      <w:r w:rsidRPr="00EA7CEF">
        <w:rPr>
          <w:rFonts w:ascii="Consolas" w:hAnsi="Consolas" w:cs="Arial"/>
          <w:sz w:val="28"/>
          <w:szCs w:val="28"/>
        </w:rPr>
        <w:t xml:space="preserve">às </w:t>
      </w:r>
      <w:r w:rsidR="00D64609" w:rsidRPr="00EA7CEF">
        <w:rPr>
          <w:rFonts w:ascii="Consolas" w:hAnsi="Consolas" w:cs="Arial"/>
          <w:bCs/>
          <w:sz w:val="28"/>
          <w:szCs w:val="28"/>
        </w:rPr>
        <w:t>08</w:t>
      </w:r>
      <w:r w:rsidRPr="00EA7CEF">
        <w:rPr>
          <w:rFonts w:ascii="Consolas" w:hAnsi="Consolas" w:cs="Arial"/>
          <w:bCs/>
          <w:sz w:val="28"/>
          <w:szCs w:val="28"/>
        </w:rPr>
        <w:t>h</w:t>
      </w:r>
      <w:r w:rsidR="00D64609" w:rsidRPr="00EA7CEF">
        <w:rPr>
          <w:rFonts w:ascii="Consolas" w:hAnsi="Consolas" w:cs="Arial"/>
          <w:bCs/>
          <w:sz w:val="28"/>
          <w:szCs w:val="28"/>
        </w:rPr>
        <w:t>30</w:t>
      </w:r>
      <w:r w:rsidRPr="00EA7CEF">
        <w:rPr>
          <w:rFonts w:ascii="Consolas" w:hAnsi="Consolas" w:cs="Arial"/>
          <w:bCs/>
          <w:sz w:val="28"/>
          <w:szCs w:val="28"/>
        </w:rPr>
        <w:t xml:space="preserve"> (horário de Brasília).</w:t>
      </w:r>
    </w:p>
    <w:p w14:paraId="732C0666" w14:textId="77777777" w:rsidR="00841292" w:rsidRPr="00EA7CEF" w:rsidRDefault="00841292" w:rsidP="00841292">
      <w:pPr>
        <w:ind w:left="0" w:right="-1"/>
        <w:rPr>
          <w:rFonts w:ascii="Consolas" w:hAnsi="Consolas" w:cs="Arial"/>
          <w:sz w:val="28"/>
          <w:szCs w:val="28"/>
        </w:rPr>
      </w:pPr>
    </w:p>
    <w:p w14:paraId="7AFE754F" w14:textId="77777777" w:rsidR="00841292" w:rsidRPr="00EA7CEF" w:rsidRDefault="00841292" w:rsidP="00841292">
      <w:pPr>
        <w:ind w:left="0" w:right="-1"/>
        <w:rPr>
          <w:rFonts w:ascii="Consolas" w:hAnsi="Consolas" w:cs="Arial"/>
          <w:sz w:val="28"/>
          <w:szCs w:val="28"/>
        </w:rPr>
      </w:pPr>
    </w:p>
    <w:p w14:paraId="0EE73FA1" w14:textId="77777777" w:rsidR="00841292" w:rsidRPr="00EA7CEF" w:rsidRDefault="00841292" w:rsidP="00841292">
      <w:pPr>
        <w:ind w:left="0" w:right="-1"/>
        <w:rPr>
          <w:rFonts w:ascii="Consolas" w:hAnsi="Consolas" w:cs="Arial"/>
          <w:sz w:val="28"/>
          <w:szCs w:val="28"/>
        </w:rPr>
      </w:pPr>
    </w:p>
    <w:p w14:paraId="5880B491" w14:textId="77777777" w:rsidR="00841292" w:rsidRPr="00EA7CEF" w:rsidRDefault="00841292" w:rsidP="00841292">
      <w:pPr>
        <w:ind w:left="0" w:right="-1"/>
        <w:rPr>
          <w:rFonts w:ascii="Consolas" w:hAnsi="Consolas" w:cs="Arial"/>
          <w:sz w:val="28"/>
          <w:szCs w:val="28"/>
        </w:rPr>
      </w:pPr>
      <w:r w:rsidRPr="00EA7CEF">
        <w:rPr>
          <w:rFonts w:ascii="Consolas" w:hAnsi="Consolas" w:cs="Arial"/>
          <w:b/>
          <w:bCs/>
          <w:caps/>
          <w:sz w:val="28"/>
          <w:szCs w:val="28"/>
        </w:rPr>
        <w:t xml:space="preserve">Critério de Julgamento: Menor preço por </w:t>
      </w:r>
      <w:r w:rsidR="00F31C1B" w:rsidRPr="00EA7CEF">
        <w:rPr>
          <w:rFonts w:ascii="Consolas" w:hAnsi="Consolas" w:cs="Arial"/>
          <w:b/>
          <w:bCs/>
          <w:caps/>
          <w:sz w:val="28"/>
          <w:szCs w:val="28"/>
        </w:rPr>
        <w:t>LOTE</w:t>
      </w:r>
      <w:r w:rsidRPr="00EA7CEF">
        <w:rPr>
          <w:rFonts w:ascii="Consolas" w:hAnsi="Consolas" w:cs="Arial"/>
          <w:b/>
          <w:bCs/>
          <w:caps/>
          <w:sz w:val="28"/>
          <w:szCs w:val="28"/>
        </w:rPr>
        <w:t>.</w:t>
      </w:r>
    </w:p>
    <w:p w14:paraId="5C9BF78A" w14:textId="77777777" w:rsidR="00841292" w:rsidRPr="00EA7CEF" w:rsidRDefault="00841292" w:rsidP="00841292">
      <w:pPr>
        <w:ind w:left="0" w:right="-1"/>
        <w:rPr>
          <w:rFonts w:ascii="Consolas" w:hAnsi="Consolas" w:cs="Arial"/>
          <w:sz w:val="28"/>
          <w:szCs w:val="28"/>
        </w:rPr>
      </w:pPr>
    </w:p>
    <w:p w14:paraId="6674534E" w14:textId="77777777" w:rsidR="00841292" w:rsidRPr="00EA7CEF" w:rsidRDefault="00841292" w:rsidP="00841292">
      <w:pPr>
        <w:ind w:left="0" w:right="-1"/>
        <w:rPr>
          <w:rFonts w:ascii="Consolas" w:hAnsi="Consolas" w:cs="Arial"/>
          <w:sz w:val="28"/>
          <w:szCs w:val="28"/>
        </w:rPr>
      </w:pPr>
    </w:p>
    <w:p w14:paraId="17ACBFF0" w14:textId="77777777" w:rsidR="00841292" w:rsidRPr="00EA7CEF" w:rsidRDefault="00841292" w:rsidP="00841292">
      <w:pPr>
        <w:ind w:left="0" w:right="-1"/>
        <w:rPr>
          <w:rFonts w:ascii="Consolas" w:hAnsi="Consolas" w:cs="Arial"/>
          <w:sz w:val="28"/>
          <w:szCs w:val="28"/>
        </w:rPr>
      </w:pPr>
    </w:p>
    <w:p w14:paraId="594C238B" w14:textId="77777777" w:rsidR="00841292" w:rsidRPr="00EA7CEF" w:rsidRDefault="00841292" w:rsidP="00841292">
      <w:pPr>
        <w:ind w:left="0" w:right="-1"/>
        <w:rPr>
          <w:rFonts w:ascii="Consolas" w:hAnsi="Consolas" w:cs="Arial"/>
          <w:sz w:val="28"/>
          <w:szCs w:val="28"/>
        </w:rPr>
      </w:pPr>
      <w:r w:rsidRPr="00EA7CEF">
        <w:rPr>
          <w:rFonts w:ascii="Consolas" w:hAnsi="Consolas" w:cs="Arial"/>
          <w:b/>
          <w:bCs/>
          <w:caps/>
          <w:sz w:val="28"/>
          <w:szCs w:val="28"/>
        </w:rPr>
        <w:t xml:space="preserve">Modo de disputa: </w:t>
      </w:r>
      <w:r w:rsidRPr="00EA7CEF">
        <w:rPr>
          <w:rFonts w:ascii="Consolas" w:hAnsi="Consolas" w:cs="Arial"/>
          <w:sz w:val="28"/>
          <w:szCs w:val="28"/>
        </w:rPr>
        <w:t>Aberto.</w:t>
      </w:r>
    </w:p>
    <w:p w14:paraId="58FC5EAA" w14:textId="77777777" w:rsidR="00841292" w:rsidRPr="00EA7CEF" w:rsidRDefault="00841292" w:rsidP="00841292">
      <w:pPr>
        <w:ind w:left="0" w:right="-1"/>
        <w:rPr>
          <w:rFonts w:ascii="Consolas" w:hAnsi="Consolas" w:cs="Arial"/>
          <w:sz w:val="28"/>
          <w:szCs w:val="28"/>
        </w:rPr>
      </w:pPr>
    </w:p>
    <w:p w14:paraId="64C8916C" w14:textId="77777777" w:rsidR="00841292" w:rsidRPr="00EA7CEF" w:rsidRDefault="00841292" w:rsidP="00841292">
      <w:pPr>
        <w:ind w:left="0" w:right="-1"/>
        <w:rPr>
          <w:rFonts w:ascii="Consolas" w:hAnsi="Consolas" w:cs="Arial"/>
          <w:sz w:val="28"/>
          <w:szCs w:val="28"/>
        </w:rPr>
      </w:pPr>
    </w:p>
    <w:p w14:paraId="7D7FCB20" w14:textId="77777777" w:rsidR="00841292" w:rsidRPr="00EA7CEF" w:rsidRDefault="00841292" w:rsidP="00841292">
      <w:pPr>
        <w:ind w:left="0" w:right="-1"/>
        <w:rPr>
          <w:rFonts w:ascii="Consolas" w:hAnsi="Consolas" w:cs="Arial"/>
          <w:sz w:val="28"/>
          <w:szCs w:val="28"/>
        </w:rPr>
      </w:pPr>
    </w:p>
    <w:p w14:paraId="2AA0843C" w14:textId="77777777" w:rsidR="00841292" w:rsidRPr="00EA7CEF" w:rsidRDefault="00841292" w:rsidP="00841292">
      <w:pPr>
        <w:ind w:left="0" w:right="-1"/>
        <w:rPr>
          <w:rFonts w:ascii="Consolas" w:hAnsi="Consolas" w:cs="Arial"/>
          <w:sz w:val="28"/>
          <w:szCs w:val="28"/>
        </w:rPr>
      </w:pPr>
      <w:r w:rsidRPr="00EA7CEF">
        <w:rPr>
          <w:rFonts w:ascii="Consolas" w:hAnsi="Consolas" w:cs="Arial"/>
          <w:b/>
          <w:sz w:val="28"/>
          <w:szCs w:val="28"/>
        </w:rPr>
        <w:t xml:space="preserve">TRATAMENTO FAVORECIDO ME/EPP/EQUIPARADAS: </w:t>
      </w:r>
      <w:r w:rsidRPr="00EA7CEF">
        <w:rPr>
          <w:rFonts w:ascii="Consolas" w:hAnsi="Consolas" w:cs="Arial"/>
          <w:sz w:val="28"/>
          <w:szCs w:val="28"/>
        </w:rPr>
        <w:t>Sim.</w:t>
      </w:r>
    </w:p>
    <w:p w14:paraId="6AFDC424" w14:textId="77777777" w:rsidR="00841292" w:rsidRPr="00EA7CEF" w:rsidRDefault="00841292" w:rsidP="00841292">
      <w:pPr>
        <w:ind w:left="0" w:right="-1"/>
        <w:rPr>
          <w:rFonts w:ascii="Consolas" w:hAnsi="Consolas" w:cs="Arial"/>
          <w:sz w:val="28"/>
          <w:szCs w:val="28"/>
        </w:rPr>
      </w:pPr>
    </w:p>
    <w:p w14:paraId="245A8AD2" w14:textId="77777777" w:rsidR="00841292" w:rsidRPr="00EA7CEF" w:rsidRDefault="00841292" w:rsidP="00841292">
      <w:pPr>
        <w:ind w:left="0" w:right="-1"/>
        <w:rPr>
          <w:rFonts w:ascii="Consolas" w:hAnsi="Consolas" w:cs="Arial"/>
          <w:sz w:val="28"/>
          <w:szCs w:val="28"/>
        </w:rPr>
      </w:pPr>
    </w:p>
    <w:p w14:paraId="408C69F0" w14:textId="77777777" w:rsidR="00841292" w:rsidRPr="00EA7CEF" w:rsidRDefault="00841292" w:rsidP="00841292">
      <w:pPr>
        <w:ind w:left="0" w:right="-1"/>
        <w:rPr>
          <w:rFonts w:ascii="Consolas" w:hAnsi="Consolas" w:cs="Arial"/>
          <w:sz w:val="28"/>
          <w:szCs w:val="28"/>
        </w:rPr>
      </w:pPr>
      <w:r w:rsidRPr="00EA7CEF">
        <w:rPr>
          <w:rFonts w:ascii="Consolas" w:hAnsi="Consolas" w:cs="Arial"/>
          <w:b/>
          <w:sz w:val="28"/>
          <w:szCs w:val="28"/>
        </w:rPr>
        <w:t xml:space="preserve">MARGEM DE PREFERÊNCIA PARA ALGUM ITEM: </w:t>
      </w:r>
      <w:r w:rsidRPr="00EA7CEF">
        <w:rPr>
          <w:rFonts w:ascii="Consolas" w:hAnsi="Consolas" w:cs="Arial"/>
          <w:sz w:val="28"/>
          <w:szCs w:val="28"/>
        </w:rPr>
        <w:t>Não.</w:t>
      </w:r>
    </w:p>
    <w:p w14:paraId="65C8F93F" w14:textId="77777777" w:rsidR="00841292" w:rsidRPr="00EA7CEF" w:rsidRDefault="00841292" w:rsidP="00D64609">
      <w:pPr>
        <w:ind w:left="0" w:right="-1"/>
        <w:jc w:val="center"/>
        <w:rPr>
          <w:rFonts w:ascii="Consolas" w:hAnsi="Consolas" w:cs="Arial"/>
          <w:b/>
          <w:bCs/>
          <w:sz w:val="28"/>
          <w:szCs w:val="28"/>
        </w:rPr>
      </w:pPr>
      <w:r w:rsidRPr="00EA7CEF">
        <w:rPr>
          <w:rFonts w:ascii="Consolas" w:hAnsi="Consolas" w:cs="Arial"/>
          <w:b/>
          <w:bCs/>
          <w:sz w:val="28"/>
          <w:szCs w:val="28"/>
        </w:rPr>
        <w:br w:type="page"/>
      </w:r>
      <w:r w:rsidRPr="00EA7CEF">
        <w:rPr>
          <w:rFonts w:ascii="Consolas" w:hAnsi="Consolas" w:cs="Arial"/>
          <w:b/>
          <w:bCs/>
          <w:sz w:val="28"/>
          <w:szCs w:val="28"/>
        </w:rPr>
        <w:lastRenderedPageBreak/>
        <w:t xml:space="preserve">PROCESSO ADMINISTRATIVO Nº </w:t>
      </w:r>
      <w:r w:rsidR="00D64609" w:rsidRPr="00EA7CEF">
        <w:rPr>
          <w:rFonts w:ascii="Consolas" w:hAnsi="Consolas" w:cs="Arial"/>
          <w:b/>
          <w:bCs/>
          <w:sz w:val="28"/>
          <w:szCs w:val="28"/>
        </w:rPr>
        <w:t>100/2026</w:t>
      </w:r>
    </w:p>
    <w:p w14:paraId="6A0ED6A7" w14:textId="77777777" w:rsidR="00841292" w:rsidRPr="00EA7CEF" w:rsidRDefault="00841292" w:rsidP="00D64609">
      <w:pPr>
        <w:jc w:val="center"/>
        <w:rPr>
          <w:rFonts w:ascii="Consolas" w:hAnsi="Consolas" w:cs="Arial"/>
          <w:b/>
          <w:bCs/>
          <w:sz w:val="28"/>
          <w:szCs w:val="28"/>
        </w:rPr>
      </w:pPr>
      <w:r w:rsidRPr="00EA7CEF">
        <w:rPr>
          <w:rFonts w:ascii="Consolas" w:hAnsi="Consolas" w:cs="Arial"/>
          <w:b/>
          <w:bCs/>
          <w:sz w:val="28"/>
          <w:szCs w:val="28"/>
        </w:rPr>
        <w:t xml:space="preserve">PREGÃO ELETRÔNICO Nº </w:t>
      </w:r>
      <w:r w:rsidR="00D64609" w:rsidRPr="00EA7CEF">
        <w:rPr>
          <w:rFonts w:ascii="Consolas" w:hAnsi="Consolas" w:cs="Arial"/>
          <w:b/>
          <w:bCs/>
          <w:sz w:val="28"/>
          <w:szCs w:val="28"/>
        </w:rPr>
        <w:t>032/2026</w:t>
      </w:r>
    </w:p>
    <w:p w14:paraId="564DACAB" w14:textId="77777777" w:rsidR="00841292" w:rsidRPr="00EA7CEF" w:rsidRDefault="00841292" w:rsidP="00841292">
      <w:pPr>
        <w:ind w:left="0" w:right="-1"/>
        <w:rPr>
          <w:rFonts w:ascii="Consolas" w:hAnsi="Consolas" w:cs="Arial"/>
          <w:bCs/>
          <w:sz w:val="28"/>
          <w:szCs w:val="28"/>
        </w:rPr>
      </w:pPr>
    </w:p>
    <w:p w14:paraId="7CE5FA74" w14:textId="77777777" w:rsidR="00616549" w:rsidRPr="00EA7CEF" w:rsidRDefault="00616549" w:rsidP="00616549">
      <w:pPr>
        <w:tabs>
          <w:tab w:val="center" w:pos="4677"/>
          <w:tab w:val="left" w:pos="8051"/>
          <w:tab w:val="left" w:pos="8789"/>
        </w:tabs>
        <w:ind w:left="0" w:right="140"/>
        <w:rPr>
          <w:rFonts w:ascii="Consolas" w:hAnsi="Consolas"/>
          <w:sz w:val="28"/>
          <w:szCs w:val="28"/>
        </w:rPr>
      </w:pPr>
      <w:r w:rsidRPr="00EA7CEF">
        <w:rPr>
          <w:rFonts w:ascii="Consolas" w:hAnsi="Consolas"/>
          <w:sz w:val="28"/>
          <w:szCs w:val="28"/>
        </w:rPr>
        <w:t xml:space="preserve">Torna-se público que o </w:t>
      </w:r>
      <w:r w:rsidRPr="00EA7CEF">
        <w:rPr>
          <w:rFonts w:ascii="Consolas" w:hAnsi="Consolas"/>
          <w:b/>
          <w:bCs/>
          <w:sz w:val="28"/>
          <w:szCs w:val="28"/>
        </w:rPr>
        <w:t>MUNICÍPIO DE PIRAJUÍ</w:t>
      </w:r>
      <w:r w:rsidRPr="00EA7CEF">
        <w:rPr>
          <w:rFonts w:ascii="Consolas" w:hAnsi="Consolas"/>
          <w:sz w:val="28"/>
          <w:szCs w:val="28"/>
        </w:rPr>
        <w:t xml:space="preserve">, </w:t>
      </w:r>
      <w:r w:rsidRPr="00EA7CEF">
        <w:rPr>
          <w:rFonts w:ascii="Consolas" w:hAnsi="Consolas"/>
          <w:b/>
          <w:bCs/>
          <w:sz w:val="28"/>
          <w:szCs w:val="28"/>
        </w:rPr>
        <w:t>ESTADO DE SÃO PAULO</w:t>
      </w:r>
      <w:r w:rsidRPr="00EA7CEF">
        <w:rPr>
          <w:rFonts w:ascii="Consolas" w:hAnsi="Consolas"/>
          <w:sz w:val="28"/>
          <w:szCs w:val="28"/>
        </w:rPr>
        <w:t xml:space="preserve"> por meio da </w:t>
      </w:r>
      <w:r w:rsidRPr="00EA7CEF">
        <w:rPr>
          <w:rFonts w:ascii="Consolas" w:hAnsi="Consolas"/>
          <w:b/>
          <w:bCs/>
          <w:sz w:val="28"/>
          <w:szCs w:val="28"/>
        </w:rPr>
        <w:t>SENHORA GERONICE LEMOS DE OLIVEIRA CALDEIRA</w:t>
      </w:r>
      <w:r w:rsidRPr="00EA7CEF">
        <w:rPr>
          <w:rFonts w:ascii="Consolas" w:hAnsi="Consolas"/>
          <w:sz w:val="28"/>
          <w:szCs w:val="28"/>
        </w:rPr>
        <w:t>, PREFEITA DO MUNICÍPIO, sediado na Praça Doutor Pedro da Rocha Braga nº 116 – Bairro Centro – CEP 16.600-041 – Pirajuí – SP, realizará licitação, na modalidade PREGÃO, na forma ELETRÔNICA, nos termos da Lei nº 14.133, de 1º de abril de 2021, do Decreto nº 3.501, de 31 de janeiro de 2024, do Decreto nº 3.767 de 20 de março de 2026 e demais legislação aplicável e, ainda, de acordo com as condições estabelecidas neste Edital.</w:t>
      </w:r>
    </w:p>
    <w:p w14:paraId="1DC62848" w14:textId="77777777" w:rsidR="00841292" w:rsidRPr="00EA7CEF" w:rsidRDefault="00841292" w:rsidP="00841292">
      <w:pPr>
        <w:tabs>
          <w:tab w:val="center" w:pos="4677"/>
          <w:tab w:val="left" w:pos="8051"/>
        </w:tabs>
        <w:ind w:left="0" w:right="-1"/>
        <w:rPr>
          <w:rFonts w:ascii="Consolas" w:hAnsi="Consolas" w:cs="Arial"/>
          <w:sz w:val="28"/>
          <w:szCs w:val="28"/>
        </w:rPr>
      </w:pPr>
    </w:p>
    <w:p w14:paraId="56041A9C"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1. DO OBJETO</w:t>
      </w:r>
    </w:p>
    <w:p w14:paraId="767DC54F" w14:textId="77777777" w:rsidR="00841292" w:rsidRPr="00EA7CEF" w:rsidRDefault="00841292" w:rsidP="00841292">
      <w:pPr>
        <w:rPr>
          <w:rFonts w:ascii="Consolas" w:hAnsi="Consolas"/>
          <w:sz w:val="28"/>
          <w:szCs w:val="28"/>
        </w:rPr>
      </w:pPr>
    </w:p>
    <w:p w14:paraId="52076474"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1.1. O objeto da presente licitação é o Registro de Preços para </w:t>
      </w:r>
      <w:r w:rsidR="009100E0" w:rsidRPr="00EA7CEF">
        <w:rPr>
          <w:rFonts w:ascii="Consolas" w:eastAsia="MS Mincho" w:hAnsi="Consolas" w:cs="Arial"/>
          <w:sz w:val="28"/>
          <w:szCs w:val="28"/>
        </w:rPr>
        <w:t>Aquisição de Gêneros Alimentícios para a Merenda Escolar</w:t>
      </w:r>
      <w:r w:rsidRPr="00EA7CEF">
        <w:rPr>
          <w:rFonts w:ascii="Consolas" w:hAnsi="Consolas" w:cs="Arial"/>
          <w:sz w:val="28"/>
          <w:szCs w:val="28"/>
        </w:rPr>
        <w:t>, conforme condições, quantidades e exigências estabelecidas neste Edital e seus anexos.</w:t>
      </w:r>
    </w:p>
    <w:p w14:paraId="00A5A09E" w14:textId="77777777" w:rsidR="00841292" w:rsidRPr="00EA7CEF" w:rsidRDefault="00841292" w:rsidP="00841292">
      <w:pPr>
        <w:ind w:left="0" w:right="-1"/>
        <w:rPr>
          <w:rFonts w:ascii="Consolas" w:hAnsi="Consolas" w:cs="Arial"/>
          <w:sz w:val="28"/>
          <w:szCs w:val="28"/>
        </w:rPr>
      </w:pPr>
    </w:p>
    <w:p w14:paraId="6D0F8525" w14:textId="77777777" w:rsidR="00046067" w:rsidRPr="00EA7CEF" w:rsidRDefault="00841292" w:rsidP="00046067">
      <w:pPr>
        <w:widowControl w:val="0"/>
        <w:ind w:left="0" w:right="-1"/>
        <w:rPr>
          <w:rFonts w:ascii="Consolas" w:hAnsi="Consolas"/>
          <w:sz w:val="28"/>
          <w:szCs w:val="28"/>
        </w:rPr>
      </w:pPr>
      <w:r w:rsidRPr="00EA7CEF">
        <w:rPr>
          <w:rFonts w:ascii="Consolas" w:hAnsi="Consolas" w:cs="Arial"/>
          <w:sz w:val="28"/>
          <w:szCs w:val="28"/>
        </w:rPr>
        <w:t>1.2. A licitação será dividida em lotes, conforme tabela constante do Termo de Referência, facultando-se ao licitante a participação em quantos lotes forem de seu interesse.</w:t>
      </w:r>
    </w:p>
    <w:p w14:paraId="0773BBAE" w14:textId="77777777" w:rsidR="00841292" w:rsidRPr="00EA7CEF" w:rsidRDefault="00841292" w:rsidP="00841292">
      <w:pPr>
        <w:ind w:left="0" w:right="-1"/>
        <w:rPr>
          <w:rFonts w:ascii="Consolas" w:hAnsi="Consolas" w:cs="Arial"/>
          <w:sz w:val="28"/>
          <w:szCs w:val="28"/>
        </w:rPr>
      </w:pPr>
    </w:p>
    <w:p w14:paraId="7DF3BC21"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2. DO REGISTRO DE PREÇOS</w:t>
      </w:r>
    </w:p>
    <w:p w14:paraId="0A85277E" w14:textId="77777777" w:rsidR="00841292" w:rsidRPr="00EA7CEF" w:rsidRDefault="00841292" w:rsidP="00841292">
      <w:pPr>
        <w:rPr>
          <w:rFonts w:ascii="Consolas" w:hAnsi="Consolas"/>
          <w:sz w:val="28"/>
          <w:szCs w:val="28"/>
        </w:rPr>
      </w:pPr>
    </w:p>
    <w:p w14:paraId="3148B6A9"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2.1. As regras referentes aos órgãos gerenciador e participantes, bem como a eventuais adesões são as que constam da minuta de Ata de Registro de Preços.</w:t>
      </w:r>
    </w:p>
    <w:p w14:paraId="4D94397A" w14:textId="77777777" w:rsidR="00841292" w:rsidRPr="00EA7CEF" w:rsidRDefault="00841292" w:rsidP="00841292">
      <w:pPr>
        <w:ind w:left="0" w:right="-1"/>
        <w:rPr>
          <w:rFonts w:ascii="Consolas" w:hAnsi="Consolas" w:cs="Arial"/>
          <w:sz w:val="28"/>
          <w:szCs w:val="28"/>
        </w:rPr>
      </w:pPr>
    </w:p>
    <w:p w14:paraId="4A6DCD1E"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3. DA PARTICIPAÇÃO NA LICITAÇÃO</w:t>
      </w:r>
    </w:p>
    <w:p w14:paraId="7162E2E5" w14:textId="77777777" w:rsidR="00841292" w:rsidRPr="00EA7CEF" w:rsidRDefault="00841292" w:rsidP="00841292">
      <w:pPr>
        <w:rPr>
          <w:rFonts w:ascii="Consolas" w:hAnsi="Consolas"/>
          <w:sz w:val="28"/>
          <w:szCs w:val="28"/>
        </w:rPr>
      </w:pPr>
    </w:p>
    <w:p w14:paraId="79A753B7"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3.1. Poderão participar deste certame os interessados previamente credenciados no Sistema de Cadastramento Unificado de Fornecedores - SICAF e no SCPI Portal de Compras.</w:t>
      </w:r>
    </w:p>
    <w:p w14:paraId="23437C4F" w14:textId="77777777" w:rsidR="00841292" w:rsidRPr="00EA7CEF" w:rsidRDefault="00841292" w:rsidP="00841292">
      <w:pPr>
        <w:ind w:left="0" w:right="-1"/>
        <w:rPr>
          <w:rFonts w:ascii="Consolas" w:hAnsi="Consolas" w:cs="Arial"/>
          <w:sz w:val="28"/>
          <w:szCs w:val="28"/>
        </w:rPr>
      </w:pPr>
    </w:p>
    <w:p w14:paraId="6F049AA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3.2. Os interessados deverão atender às condições exigidas no cadastramento no </w:t>
      </w:r>
      <w:proofErr w:type="spellStart"/>
      <w:r w:rsidRPr="00EA7CEF">
        <w:rPr>
          <w:rFonts w:ascii="Consolas" w:hAnsi="Consolas" w:cs="Arial"/>
          <w:sz w:val="28"/>
          <w:szCs w:val="28"/>
        </w:rPr>
        <w:t>Sicaf</w:t>
      </w:r>
      <w:proofErr w:type="spellEnd"/>
      <w:r w:rsidRPr="00EA7CEF">
        <w:rPr>
          <w:rFonts w:ascii="Consolas" w:hAnsi="Consolas" w:cs="Arial"/>
          <w:sz w:val="28"/>
          <w:szCs w:val="28"/>
        </w:rPr>
        <w:t xml:space="preserve"> até o terceiro dia útil anterior à data prevista para recebimento das propostas.</w:t>
      </w:r>
    </w:p>
    <w:p w14:paraId="1EAE8643" w14:textId="77777777" w:rsidR="00B5300E" w:rsidRPr="00EA7CEF" w:rsidRDefault="00B5300E" w:rsidP="00841292">
      <w:pPr>
        <w:ind w:left="0" w:right="-1"/>
        <w:rPr>
          <w:rFonts w:ascii="Consolas" w:hAnsi="Consolas" w:cs="Arial"/>
          <w:sz w:val="28"/>
          <w:szCs w:val="28"/>
        </w:rPr>
      </w:pPr>
    </w:p>
    <w:p w14:paraId="286180C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F96DE63" w14:textId="77777777" w:rsidR="00841292" w:rsidRPr="00EA7CEF" w:rsidRDefault="00841292" w:rsidP="00841292">
      <w:pPr>
        <w:ind w:left="0" w:right="-1"/>
        <w:rPr>
          <w:rFonts w:ascii="Consolas" w:hAnsi="Consolas" w:cs="Arial"/>
          <w:sz w:val="28"/>
          <w:szCs w:val="28"/>
        </w:rPr>
      </w:pPr>
    </w:p>
    <w:p w14:paraId="19DE525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10A5776" w14:textId="77777777" w:rsidR="00841292" w:rsidRPr="00EA7CEF" w:rsidRDefault="00841292" w:rsidP="00841292">
      <w:pPr>
        <w:ind w:left="0" w:right="-1"/>
        <w:rPr>
          <w:rFonts w:ascii="Consolas" w:hAnsi="Consolas" w:cs="Arial"/>
          <w:sz w:val="28"/>
          <w:szCs w:val="28"/>
        </w:rPr>
      </w:pPr>
    </w:p>
    <w:p w14:paraId="04C9FAA6"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3.5. A não observância do disposto no item anterior poderá ensejar desclassificação no momento da habilitação.</w:t>
      </w:r>
    </w:p>
    <w:p w14:paraId="53A16F4C" w14:textId="77777777" w:rsidR="00841292" w:rsidRPr="00EA7CEF" w:rsidRDefault="00841292" w:rsidP="00841292">
      <w:pPr>
        <w:ind w:left="0" w:right="-1"/>
        <w:rPr>
          <w:rFonts w:ascii="Consolas" w:hAnsi="Consolas" w:cs="Arial"/>
          <w:sz w:val="28"/>
          <w:szCs w:val="28"/>
        </w:rPr>
      </w:pPr>
    </w:p>
    <w:p w14:paraId="73379666" w14:textId="77777777" w:rsidR="00841292" w:rsidRPr="00EA7CEF" w:rsidRDefault="00841292" w:rsidP="00841292">
      <w:pPr>
        <w:ind w:left="0" w:right="-1"/>
        <w:rPr>
          <w:rFonts w:ascii="Consolas" w:hAnsi="Consolas" w:cs="Arial"/>
          <w:bCs/>
          <w:sz w:val="28"/>
          <w:szCs w:val="28"/>
        </w:rPr>
      </w:pPr>
      <w:r w:rsidRPr="00EA7CEF">
        <w:rPr>
          <w:rFonts w:ascii="Consolas" w:hAnsi="Consolas" w:cs="Arial"/>
          <w:bCs/>
          <w:sz w:val="28"/>
          <w:szCs w:val="28"/>
        </w:rPr>
        <w:t>3.6. Para os lotes da COTA RESERVADA, a participação é exclusiva a microempresas e empresas de pequeno porte, nos termos do art. 48 da Lei Complementar nº 123, de 14 de dezembro de 2006.</w:t>
      </w:r>
    </w:p>
    <w:p w14:paraId="3691B533" w14:textId="77777777" w:rsidR="00841292" w:rsidRPr="00EA7CEF" w:rsidRDefault="00841292" w:rsidP="00841292">
      <w:pPr>
        <w:ind w:left="0" w:right="-1"/>
        <w:rPr>
          <w:rFonts w:ascii="Consolas" w:hAnsi="Consolas" w:cs="Arial"/>
          <w:bCs/>
          <w:sz w:val="28"/>
          <w:szCs w:val="28"/>
        </w:rPr>
      </w:pPr>
    </w:p>
    <w:p w14:paraId="0EE13FF8" w14:textId="77777777" w:rsidR="00841292" w:rsidRPr="00EA7CEF" w:rsidRDefault="00841292" w:rsidP="00841292">
      <w:pPr>
        <w:ind w:left="0" w:right="-1"/>
        <w:rPr>
          <w:rFonts w:ascii="Consolas" w:hAnsi="Consolas" w:cs="Arial"/>
          <w:bCs/>
          <w:sz w:val="28"/>
          <w:szCs w:val="28"/>
        </w:rPr>
      </w:pPr>
      <w:r w:rsidRPr="00EA7CEF">
        <w:rPr>
          <w:rFonts w:ascii="Consolas" w:hAnsi="Consolas" w:cs="Arial"/>
          <w:bCs/>
          <w:sz w:val="28"/>
          <w:szCs w:val="28"/>
        </w:rPr>
        <w:t>3.6.1.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25FC9C8" w14:textId="77777777" w:rsidR="00841292" w:rsidRPr="00EA7CEF" w:rsidRDefault="00841292" w:rsidP="00841292">
      <w:pPr>
        <w:ind w:left="0" w:right="-1"/>
        <w:rPr>
          <w:rFonts w:ascii="Consolas" w:hAnsi="Consolas" w:cs="Arial"/>
          <w:bCs/>
          <w:sz w:val="28"/>
          <w:szCs w:val="28"/>
        </w:rPr>
      </w:pPr>
    </w:p>
    <w:p w14:paraId="5FCD02CD" w14:textId="77777777" w:rsidR="00841292" w:rsidRPr="00EA7CEF" w:rsidRDefault="00841292" w:rsidP="00841292">
      <w:pPr>
        <w:ind w:left="0" w:right="-1"/>
        <w:rPr>
          <w:rFonts w:ascii="Consolas" w:hAnsi="Consolas" w:cs="Arial"/>
          <w:bCs/>
          <w:sz w:val="28"/>
          <w:szCs w:val="28"/>
        </w:rPr>
      </w:pPr>
      <w:r w:rsidRPr="00EA7CEF">
        <w:rPr>
          <w:rFonts w:ascii="Consolas" w:hAnsi="Consolas" w:cs="Arial"/>
          <w:bCs/>
          <w:sz w:val="28"/>
          <w:szCs w:val="28"/>
        </w:rPr>
        <w:t>3.6.2.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56F16A22" w14:textId="77777777" w:rsidR="00841292" w:rsidRPr="00EA7CEF" w:rsidRDefault="00841292" w:rsidP="00841292">
      <w:pPr>
        <w:ind w:left="0" w:right="-1"/>
        <w:rPr>
          <w:rFonts w:ascii="Consolas" w:hAnsi="Consolas" w:cs="Arial"/>
          <w:bCs/>
          <w:sz w:val="28"/>
          <w:szCs w:val="28"/>
        </w:rPr>
      </w:pPr>
    </w:p>
    <w:p w14:paraId="06817744"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3.7. Não poderão disputar esta licitação:</w:t>
      </w:r>
    </w:p>
    <w:p w14:paraId="2FC9282C" w14:textId="77777777" w:rsidR="009100E0" w:rsidRPr="00EA7CEF" w:rsidRDefault="009100E0" w:rsidP="00841292">
      <w:pPr>
        <w:ind w:left="0" w:right="-1"/>
        <w:rPr>
          <w:rFonts w:ascii="Consolas" w:hAnsi="Consolas" w:cs="Arial"/>
          <w:sz w:val="28"/>
          <w:szCs w:val="28"/>
        </w:rPr>
      </w:pPr>
    </w:p>
    <w:p w14:paraId="5316E9D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lastRenderedPageBreak/>
        <w:t>3.7.1. aquele que não atenda às condições deste Edital e seu(s) anexo(s);</w:t>
      </w:r>
    </w:p>
    <w:p w14:paraId="3116A0DF" w14:textId="77777777" w:rsidR="00841292" w:rsidRPr="00EA7CEF" w:rsidRDefault="00841292" w:rsidP="00841292">
      <w:pPr>
        <w:ind w:left="0" w:right="-1"/>
        <w:rPr>
          <w:rFonts w:ascii="Consolas" w:hAnsi="Consolas" w:cs="Arial"/>
          <w:sz w:val="28"/>
          <w:szCs w:val="28"/>
        </w:rPr>
      </w:pPr>
    </w:p>
    <w:p w14:paraId="4C265FD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3.7.2. sociedade que desempenhe atividade incompatível com o objeto da licitação;</w:t>
      </w:r>
    </w:p>
    <w:p w14:paraId="77373987" w14:textId="77777777" w:rsidR="00841292" w:rsidRPr="00EA7CEF" w:rsidRDefault="00841292" w:rsidP="00841292">
      <w:pPr>
        <w:ind w:left="0" w:right="-1"/>
        <w:rPr>
          <w:rFonts w:ascii="Consolas" w:hAnsi="Consolas" w:cs="Arial"/>
          <w:sz w:val="28"/>
          <w:szCs w:val="28"/>
        </w:rPr>
      </w:pPr>
    </w:p>
    <w:p w14:paraId="1CA6F75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3.7.3. empresas estrangeiras que não tenham representação legal no Brasil com poderes expressos para receber citação e responder administrativa ou judicialmente;</w:t>
      </w:r>
    </w:p>
    <w:p w14:paraId="4C6C866C" w14:textId="77777777" w:rsidR="00841292" w:rsidRPr="00EA7CEF" w:rsidRDefault="00841292" w:rsidP="00841292">
      <w:pPr>
        <w:ind w:left="0" w:right="-1"/>
        <w:rPr>
          <w:rFonts w:ascii="Consolas" w:hAnsi="Consolas" w:cs="Arial"/>
          <w:sz w:val="28"/>
          <w:szCs w:val="28"/>
        </w:rPr>
      </w:pPr>
    </w:p>
    <w:p w14:paraId="7A6DBCB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3.7.4. autor do anteprojeto, do projeto básico ou do projeto executivo, pessoa física ou jurídica, quando a licitação versar sobre serviços ou fornecimento de bens a ele relacionados;</w:t>
      </w:r>
    </w:p>
    <w:p w14:paraId="5EECBBE0" w14:textId="77777777" w:rsidR="00841292" w:rsidRPr="00EA7CEF" w:rsidRDefault="00841292" w:rsidP="00841292">
      <w:pPr>
        <w:ind w:left="0" w:right="-1"/>
        <w:rPr>
          <w:rFonts w:ascii="Consolas" w:hAnsi="Consolas" w:cs="Arial"/>
          <w:sz w:val="28"/>
          <w:szCs w:val="28"/>
        </w:rPr>
      </w:pPr>
    </w:p>
    <w:p w14:paraId="3AF057A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3.7.5.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160060D" w14:textId="77777777" w:rsidR="00841292" w:rsidRPr="00EA7CEF" w:rsidRDefault="00841292" w:rsidP="00841292">
      <w:pPr>
        <w:ind w:left="0" w:right="-1"/>
        <w:rPr>
          <w:rFonts w:ascii="Consolas" w:hAnsi="Consolas" w:cs="Arial"/>
          <w:sz w:val="28"/>
          <w:szCs w:val="28"/>
        </w:rPr>
      </w:pPr>
    </w:p>
    <w:p w14:paraId="4BD4ECC6"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3.7.6. pessoa física ou jurídica que se encontre, ao tempo da licitação, impossibilitada de participar da licitação em decorrência de sanção que lhe foi imposta;</w:t>
      </w:r>
    </w:p>
    <w:p w14:paraId="428C4FC8" w14:textId="77777777" w:rsidR="00841292" w:rsidRPr="00EA7CEF" w:rsidRDefault="00841292" w:rsidP="00841292">
      <w:pPr>
        <w:ind w:left="0" w:right="-1"/>
        <w:rPr>
          <w:rFonts w:ascii="Consolas" w:hAnsi="Consolas" w:cs="Arial"/>
          <w:sz w:val="28"/>
          <w:szCs w:val="28"/>
        </w:rPr>
      </w:pPr>
    </w:p>
    <w:p w14:paraId="1BDD7C0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ECFB1B" w14:textId="77777777" w:rsidR="00841292" w:rsidRPr="00EA7CEF" w:rsidRDefault="00841292" w:rsidP="00841292">
      <w:pPr>
        <w:ind w:left="0" w:right="-1"/>
        <w:rPr>
          <w:rFonts w:ascii="Consolas" w:hAnsi="Consolas" w:cs="Arial"/>
          <w:sz w:val="28"/>
          <w:szCs w:val="28"/>
        </w:rPr>
      </w:pPr>
    </w:p>
    <w:p w14:paraId="106A025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3.7.8. empresas controladoras, controladas ou coligadas, nos termos da Lei nº 6.404, de 15 de dezembro de 1976, concorrendo entre si;</w:t>
      </w:r>
    </w:p>
    <w:p w14:paraId="4DE99588" w14:textId="77777777" w:rsidR="00841292" w:rsidRPr="00EA7CEF" w:rsidRDefault="00841292" w:rsidP="00841292">
      <w:pPr>
        <w:ind w:left="0" w:right="-1"/>
        <w:rPr>
          <w:rFonts w:ascii="Consolas" w:hAnsi="Consolas" w:cs="Arial"/>
          <w:sz w:val="28"/>
          <w:szCs w:val="28"/>
        </w:rPr>
      </w:pPr>
    </w:p>
    <w:p w14:paraId="151A63E4"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lastRenderedPageBreak/>
        <w:t>3.7.9.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076E15E" w14:textId="77777777" w:rsidR="00841292" w:rsidRPr="00EA7CEF" w:rsidRDefault="00841292" w:rsidP="00841292">
      <w:pPr>
        <w:ind w:left="0" w:right="-1"/>
        <w:rPr>
          <w:rFonts w:ascii="Consolas" w:hAnsi="Consolas" w:cs="Arial"/>
          <w:sz w:val="28"/>
          <w:szCs w:val="28"/>
        </w:rPr>
      </w:pPr>
    </w:p>
    <w:p w14:paraId="5BB0AE2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3.7.10. Organizações da Sociedade Civil de Interesse Público - OSCIP, atuando nessa condição;</w:t>
      </w:r>
    </w:p>
    <w:p w14:paraId="24173584" w14:textId="77777777" w:rsidR="00841292" w:rsidRPr="00EA7CEF" w:rsidRDefault="00841292" w:rsidP="00841292">
      <w:pPr>
        <w:ind w:left="0" w:right="-1"/>
        <w:rPr>
          <w:rFonts w:ascii="Consolas" w:hAnsi="Consolas" w:cs="Arial"/>
          <w:sz w:val="28"/>
          <w:szCs w:val="28"/>
        </w:rPr>
      </w:pPr>
    </w:p>
    <w:p w14:paraId="296CC6C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3.7.11. pessoas jurídicas reunidas em consórcio;</w:t>
      </w:r>
    </w:p>
    <w:p w14:paraId="4D1247C9" w14:textId="77777777" w:rsidR="00841292" w:rsidRPr="00EA7CEF" w:rsidRDefault="00841292" w:rsidP="00841292">
      <w:pPr>
        <w:ind w:left="0" w:right="-1"/>
        <w:rPr>
          <w:rFonts w:ascii="Consolas" w:hAnsi="Consolas" w:cs="Arial"/>
          <w:sz w:val="28"/>
          <w:szCs w:val="28"/>
        </w:rPr>
      </w:pPr>
    </w:p>
    <w:p w14:paraId="5158CA27"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3.7.12. pessoas físicas.</w:t>
      </w:r>
    </w:p>
    <w:p w14:paraId="565015BB" w14:textId="77777777" w:rsidR="00841292" w:rsidRPr="00EA7CEF" w:rsidRDefault="00841292" w:rsidP="00841292">
      <w:pPr>
        <w:ind w:left="0" w:right="-1"/>
        <w:rPr>
          <w:rFonts w:ascii="Consolas" w:hAnsi="Consolas" w:cs="Arial"/>
          <w:sz w:val="28"/>
          <w:szCs w:val="28"/>
        </w:rPr>
      </w:pPr>
    </w:p>
    <w:p w14:paraId="595E7F6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94B3FEF" w14:textId="77777777" w:rsidR="00841292" w:rsidRPr="00EA7CEF" w:rsidRDefault="00841292" w:rsidP="00841292">
      <w:pPr>
        <w:ind w:left="0" w:right="-1"/>
        <w:rPr>
          <w:rFonts w:ascii="Consolas" w:hAnsi="Consolas" w:cs="Arial"/>
          <w:sz w:val="28"/>
          <w:szCs w:val="28"/>
        </w:rPr>
      </w:pPr>
    </w:p>
    <w:p w14:paraId="76E0644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3.9. O impedimento de que trata o item 3.7.6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974CBD2" w14:textId="77777777" w:rsidR="00841292" w:rsidRPr="00EA7CEF" w:rsidRDefault="00841292" w:rsidP="00841292">
      <w:pPr>
        <w:ind w:left="0" w:right="-1"/>
        <w:rPr>
          <w:rFonts w:ascii="Consolas" w:hAnsi="Consolas" w:cs="Arial"/>
          <w:sz w:val="28"/>
          <w:szCs w:val="28"/>
        </w:rPr>
      </w:pPr>
    </w:p>
    <w:p w14:paraId="30BBF5D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3.10. A critério da Administração e exclusivamente a seu serviço, o autor dos projetos e a empresa a que se referem os itens 3.7.4 e 3.7.5 poderão participar no apoio das atividades de planejamento da contratação, de execução da licitação ou de gestão do contrato, desde que sob supervisão exclusiva de agentes públicos do órgão ou entidade.</w:t>
      </w:r>
    </w:p>
    <w:p w14:paraId="35D39FBC" w14:textId="77777777" w:rsidR="00841292" w:rsidRPr="00EA7CEF" w:rsidRDefault="00841292" w:rsidP="00841292">
      <w:pPr>
        <w:ind w:left="0" w:right="-1"/>
        <w:rPr>
          <w:rFonts w:ascii="Consolas" w:hAnsi="Consolas" w:cs="Arial"/>
          <w:sz w:val="28"/>
          <w:szCs w:val="28"/>
        </w:rPr>
      </w:pPr>
    </w:p>
    <w:p w14:paraId="12A3CC96"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3.11. Equiparam-se aos autores do projeto as empresas integrantes do mesmo grupo econômico.</w:t>
      </w:r>
    </w:p>
    <w:p w14:paraId="30EC4F70" w14:textId="77777777" w:rsidR="00841292" w:rsidRPr="00EA7CEF" w:rsidRDefault="00841292" w:rsidP="00841292">
      <w:pPr>
        <w:ind w:left="0" w:right="-1"/>
        <w:rPr>
          <w:rFonts w:ascii="Consolas" w:hAnsi="Consolas" w:cs="Arial"/>
          <w:sz w:val="28"/>
          <w:szCs w:val="28"/>
        </w:rPr>
      </w:pPr>
    </w:p>
    <w:p w14:paraId="74B05752" w14:textId="77777777" w:rsidR="00B5300E" w:rsidRPr="00EA7CEF" w:rsidRDefault="00841292" w:rsidP="00841292">
      <w:pPr>
        <w:ind w:left="0" w:right="-1"/>
        <w:rPr>
          <w:rFonts w:ascii="Consolas" w:hAnsi="Consolas" w:cs="Arial"/>
          <w:sz w:val="28"/>
          <w:szCs w:val="28"/>
        </w:rPr>
      </w:pPr>
      <w:r w:rsidRPr="00EA7CEF">
        <w:rPr>
          <w:rFonts w:ascii="Consolas" w:hAnsi="Consolas" w:cs="Arial"/>
          <w:sz w:val="28"/>
          <w:szCs w:val="28"/>
        </w:rPr>
        <w:lastRenderedPageBreak/>
        <w:t>3.12. O disposto nos itens 3.7.4 e 3.7.5 não impede a licitação ou a contratação de serviço que inclua como encargo do contratado a elaboração do projeto básico e do projeto executivo, nas contratações integradas, e do projeto executivo, nos demais regimes de execução.</w:t>
      </w:r>
    </w:p>
    <w:p w14:paraId="2C12EA9D" w14:textId="77777777" w:rsidR="00F4642A" w:rsidRPr="00EA7CEF" w:rsidRDefault="00F4642A" w:rsidP="00841292">
      <w:pPr>
        <w:ind w:left="0" w:right="-1"/>
        <w:rPr>
          <w:rFonts w:ascii="Consolas" w:hAnsi="Consolas" w:cs="Arial"/>
          <w:sz w:val="28"/>
          <w:szCs w:val="28"/>
        </w:rPr>
      </w:pPr>
    </w:p>
    <w:p w14:paraId="6CBF4C6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1E2A3D9" w14:textId="77777777" w:rsidR="00841292" w:rsidRPr="00EA7CEF" w:rsidRDefault="00841292" w:rsidP="00841292">
      <w:pPr>
        <w:ind w:left="0" w:right="-1"/>
        <w:rPr>
          <w:rFonts w:ascii="Consolas" w:hAnsi="Consolas" w:cs="Arial"/>
          <w:sz w:val="28"/>
          <w:szCs w:val="28"/>
        </w:rPr>
      </w:pPr>
    </w:p>
    <w:p w14:paraId="6EB477B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3.14. A vedação de que trata o item 3.8 estende-se a terceiro que auxilie a condução da contratação na qualidade de integrante de equipe de apoio, profissional especializado ou funcionário ou representante de empresa que preste assessoria técnica.</w:t>
      </w:r>
    </w:p>
    <w:p w14:paraId="1C60ECE4" w14:textId="77777777" w:rsidR="00841292" w:rsidRPr="00EA7CEF" w:rsidRDefault="00841292" w:rsidP="00841292">
      <w:pPr>
        <w:rPr>
          <w:rFonts w:ascii="Consolas" w:hAnsi="Consolas" w:cs="Arial"/>
          <w:sz w:val="28"/>
          <w:szCs w:val="28"/>
        </w:rPr>
      </w:pPr>
    </w:p>
    <w:p w14:paraId="4D6CAFBC"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t>4. DO ORÇAMENTO ESTIMADO</w:t>
      </w:r>
    </w:p>
    <w:p w14:paraId="5D9E8F05" w14:textId="77777777" w:rsidR="00841292" w:rsidRPr="00EA7CEF" w:rsidRDefault="00841292" w:rsidP="00841292">
      <w:pPr>
        <w:rPr>
          <w:rFonts w:ascii="Consolas" w:hAnsi="Consolas"/>
          <w:sz w:val="28"/>
          <w:szCs w:val="28"/>
        </w:rPr>
      </w:pPr>
    </w:p>
    <w:p w14:paraId="26E196D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4.1. O orçamento estimado da presente contratação não será de caráter sigiloso.</w:t>
      </w:r>
    </w:p>
    <w:p w14:paraId="3764C91E" w14:textId="77777777" w:rsidR="00841292" w:rsidRPr="00EA7CEF" w:rsidRDefault="00841292" w:rsidP="00841292">
      <w:pPr>
        <w:ind w:left="0" w:right="0"/>
        <w:rPr>
          <w:rFonts w:ascii="Consolas" w:hAnsi="Consolas" w:cs="Arial"/>
          <w:sz w:val="28"/>
          <w:szCs w:val="28"/>
        </w:rPr>
      </w:pPr>
    </w:p>
    <w:p w14:paraId="308445E9"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t>5. DA APRESENTAÇÃO DA PROPOSTA E DOS DOCUMENTOS DE HABILITAÇÃO</w:t>
      </w:r>
    </w:p>
    <w:p w14:paraId="5D7AD675" w14:textId="77777777" w:rsidR="00841292" w:rsidRPr="00EA7CEF" w:rsidRDefault="00841292" w:rsidP="00841292">
      <w:pPr>
        <w:rPr>
          <w:rFonts w:ascii="Consolas" w:hAnsi="Consolas"/>
          <w:sz w:val="28"/>
          <w:szCs w:val="28"/>
        </w:rPr>
      </w:pPr>
    </w:p>
    <w:p w14:paraId="4C82260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5.1. Na presente licitação, a fase de habilitação sucederá as fases de apresentação de propostas e lances e de julgamento.</w:t>
      </w:r>
    </w:p>
    <w:p w14:paraId="37FA17D0" w14:textId="77777777" w:rsidR="00841292" w:rsidRPr="00EA7CEF" w:rsidRDefault="00841292" w:rsidP="00841292">
      <w:pPr>
        <w:ind w:left="0" w:right="0"/>
        <w:rPr>
          <w:rFonts w:ascii="Consolas" w:hAnsi="Consolas" w:cs="Arial"/>
          <w:sz w:val="28"/>
          <w:szCs w:val="28"/>
        </w:rPr>
      </w:pPr>
    </w:p>
    <w:p w14:paraId="107059A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5.2. Os licitantes encaminharão, exclusivamente por meio do sistema eletrônico, a proposta com o preço ou o percentual de desconto, conforme o critério de julgamento adotado neste Edital, até a data e o horário estabelecidos para abertura da sessão pública.</w:t>
      </w:r>
    </w:p>
    <w:p w14:paraId="412C6CBB" w14:textId="77777777" w:rsidR="00841292" w:rsidRPr="00EA7CEF" w:rsidRDefault="00841292" w:rsidP="00841292">
      <w:pPr>
        <w:ind w:left="0" w:right="0"/>
        <w:rPr>
          <w:rFonts w:ascii="Consolas" w:hAnsi="Consolas" w:cs="Arial"/>
          <w:sz w:val="28"/>
          <w:szCs w:val="28"/>
        </w:rPr>
      </w:pPr>
    </w:p>
    <w:p w14:paraId="60540E9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5.3. No cadastramento da proposta inicial, o licitante declarará, em campo próprio do sistema, que:</w:t>
      </w:r>
    </w:p>
    <w:p w14:paraId="13C0635E" w14:textId="77777777" w:rsidR="00841292" w:rsidRPr="00EA7CEF" w:rsidRDefault="00841292" w:rsidP="00841292">
      <w:pPr>
        <w:ind w:left="0" w:right="0"/>
        <w:rPr>
          <w:rFonts w:ascii="Consolas" w:hAnsi="Consolas" w:cs="Arial"/>
          <w:sz w:val="28"/>
          <w:szCs w:val="28"/>
        </w:rPr>
      </w:pPr>
    </w:p>
    <w:p w14:paraId="56B0BC94" w14:textId="77777777" w:rsidR="00B5300E"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3F52C8" w14:textId="77777777" w:rsidR="00F4642A" w:rsidRPr="00EA7CEF" w:rsidRDefault="00F4642A" w:rsidP="00841292">
      <w:pPr>
        <w:ind w:left="0" w:right="0"/>
        <w:rPr>
          <w:rFonts w:ascii="Consolas" w:hAnsi="Consolas" w:cs="Arial"/>
          <w:sz w:val="28"/>
          <w:szCs w:val="28"/>
        </w:rPr>
      </w:pPr>
    </w:p>
    <w:p w14:paraId="7957946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5.3.2. não emprega menor de 18 anos em trabalho noturno, perigoso ou insalubre e não emprega menor de 16 anos, salvo menor, a partir de 14 anos, na condição de aprendiz, nos termos do artigo 7º, XXXIII, da Constituição;</w:t>
      </w:r>
    </w:p>
    <w:p w14:paraId="2FE513C7" w14:textId="77777777" w:rsidR="00841292" w:rsidRPr="00EA7CEF" w:rsidRDefault="00841292" w:rsidP="00841292">
      <w:pPr>
        <w:ind w:left="0" w:right="0"/>
        <w:rPr>
          <w:rFonts w:ascii="Consolas" w:hAnsi="Consolas" w:cs="Arial"/>
          <w:sz w:val="28"/>
          <w:szCs w:val="28"/>
        </w:rPr>
      </w:pPr>
    </w:p>
    <w:p w14:paraId="0234838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5.3.3. não possui empregados executando trabalho degradante ou forçado, observando o disposto nos incisos III e IV do art. 1º e no inciso III do art. 5º da Constituição Federal;</w:t>
      </w:r>
    </w:p>
    <w:p w14:paraId="33A76BED" w14:textId="77777777" w:rsidR="00841292" w:rsidRPr="00EA7CEF" w:rsidRDefault="00841292" w:rsidP="00841292">
      <w:pPr>
        <w:ind w:left="0" w:right="0"/>
        <w:rPr>
          <w:rFonts w:ascii="Consolas" w:hAnsi="Consolas" w:cs="Arial"/>
          <w:sz w:val="28"/>
          <w:szCs w:val="28"/>
        </w:rPr>
      </w:pPr>
    </w:p>
    <w:p w14:paraId="38E42350"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5.3.4. cumpre as exigências de reserva de cargos para pessoa com deficiência e para reabilitado da Previdência Social, previstas em lei e em outras normas específicas.</w:t>
      </w:r>
    </w:p>
    <w:p w14:paraId="232B9818" w14:textId="77777777" w:rsidR="00841292" w:rsidRPr="00EA7CEF" w:rsidRDefault="00841292" w:rsidP="00841292">
      <w:pPr>
        <w:ind w:left="0" w:right="0"/>
        <w:rPr>
          <w:rFonts w:ascii="Consolas" w:hAnsi="Consolas" w:cs="Arial"/>
          <w:sz w:val="28"/>
          <w:szCs w:val="28"/>
        </w:rPr>
      </w:pPr>
    </w:p>
    <w:p w14:paraId="5A769700"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5.4. O licitante organizado em cooperativa deverá declarar, ainda, em campo próprio do sistema eletrônico, que cumpre os requisitos estabelecidos no artigo 16 da Lei nº 14.133, de 2021.</w:t>
      </w:r>
    </w:p>
    <w:p w14:paraId="128BC361" w14:textId="77777777" w:rsidR="00841292" w:rsidRPr="00EA7CEF" w:rsidRDefault="00841292" w:rsidP="00841292">
      <w:pPr>
        <w:ind w:left="0" w:right="0"/>
        <w:rPr>
          <w:rFonts w:ascii="Consolas" w:hAnsi="Consolas" w:cs="Arial"/>
          <w:sz w:val="28"/>
          <w:szCs w:val="28"/>
        </w:rPr>
      </w:pPr>
    </w:p>
    <w:p w14:paraId="16D314B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5.5. O licitante deverá declarar em campo próprio do sistema se o produto ou serviço ofertado é manufaturado nacional beneficiado por um dos critérios de margem de preferência indicados no Termo de Referência, quando for o caso, para usufruir do benefício.</w:t>
      </w:r>
    </w:p>
    <w:p w14:paraId="3ACD8379" w14:textId="77777777" w:rsidR="00841292" w:rsidRPr="00EA7CEF" w:rsidRDefault="00841292" w:rsidP="00841292">
      <w:pPr>
        <w:ind w:left="0" w:right="0"/>
        <w:rPr>
          <w:rFonts w:ascii="Consolas" w:hAnsi="Consolas" w:cs="Arial"/>
          <w:sz w:val="28"/>
          <w:szCs w:val="28"/>
        </w:rPr>
      </w:pPr>
    </w:p>
    <w:p w14:paraId="7939832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5.6. No caso das empresas que foram beneficiadas pela Lei nº 12.546, de 2011, as propostas de preços deverão ser apresentadas com as alíquotas em vigor, nos termos da Lei nº 14.973, de 2024, aplicáveis para o ano de apresentação da proposta.</w:t>
      </w:r>
    </w:p>
    <w:p w14:paraId="2E68A8D0" w14:textId="77777777" w:rsidR="00841292" w:rsidRPr="00EA7CEF" w:rsidRDefault="00841292" w:rsidP="00841292">
      <w:pPr>
        <w:ind w:left="0" w:right="0"/>
        <w:rPr>
          <w:rFonts w:ascii="Consolas" w:hAnsi="Consolas" w:cs="Arial"/>
          <w:sz w:val="28"/>
          <w:szCs w:val="28"/>
        </w:rPr>
      </w:pPr>
    </w:p>
    <w:p w14:paraId="0020F7F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5.6.1. A pedido da empresa contratada, o preço do contrato poderá ser revisto, nos termos do art. 134 c/c art. 136, I, da Lei nº </w:t>
      </w:r>
      <w:r w:rsidRPr="00EA7CEF">
        <w:rPr>
          <w:rFonts w:ascii="Consolas" w:hAnsi="Consolas" w:cs="Arial"/>
          <w:sz w:val="28"/>
          <w:szCs w:val="28"/>
        </w:rPr>
        <w:lastRenderedPageBreak/>
        <w:t>14.133, de 2021, após efetiva majoração das alíquotas, conforme regime de transição previsto no art. 9ºA e 9º-B da Lei nº 12.546, de 2011, com a redação dada pela Lei nº 14.973, de 2024.</w:t>
      </w:r>
    </w:p>
    <w:p w14:paraId="0BD5DF15" w14:textId="77777777" w:rsidR="00841292" w:rsidRPr="00EA7CEF" w:rsidRDefault="00841292" w:rsidP="00841292">
      <w:pPr>
        <w:ind w:left="0" w:right="0"/>
        <w:rPr>
          <w:rFonts w:ascii="Consolas" w:hAnsi="Consolas" w:cs="Arial"/>
          <w:sz w:val="28"/>
          <w:szCs w:val="28"/>
        </w:rPr>
      </w:pPr>
    </w:p>
    <w:p w14:paraId="26DBD10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5.7.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EA7CEF">
        <w:rPr>
          <w:rFonts w:ascii="Consolas" w:hAnsi="Consolas" w:cs="Arial"/>
          <w:sz w:val="28"/>
          <w:szCs w:val="28"/>
        </w:rPr>
        <w:t>arts</w:t>
      </w:r>
      <w:proofErr w:type="spellEnd"/>
      <w:r w:rsidRPr="00EA7CEF">
        <w:rPr>
          <w:rFonts w:ascii="Consolas" w:hAnsi="Consolas" w:cs="Arial"/>
          <w:sz w:val="28"/>
          <w:szCs w:val="28"/>
        </w:rPr>
        <w:t>. 42 a 49, observado o disposto nos §§ 1º ao 3º do art. 4º, da Lei nº 14.133, de 2021.</w:t>
      </w:r>
    </w:p>
    <w:p w14:paraId="59EE6AFF" w14:textId="77777777" w:rsidR="00841292" w:rsidRPr="00EA7CEF" w:rsidRDefault="00841292" w:rsidP="00841292">
      <w:pPr>
        <w:ind w:left="0" w:right="0"/>
        <w:rPr>
          <w:rFonts w:ascii="Consolas" w:hAnsi="Consolas" w:cs="Arial"/>
          <w:sz w:val="28"/>
          <w:szCs w:val="28"/>
        </w:rPr>
      </w:pPr>
    </w:p>
    <w:p w14:paraId="2A8BA07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5.7.1. No lote exclusivo para participação de microempresas e empresas de pequeno porte, a assinalação do campo “não” impedirá o prosseguimento no certame para aquele lote;</w:t>
      </w:r>
    </w:p>
    <w:p w14:paraId="49973BD6" w14:textId="77777777" w:rsidR="00841292" w:rsidRPr="00EA7CEF" w:rsidRDefault="00841292" w:rsidP="00841292">
      <w:pPr>
        <w:ind w:left="0" w:right="0"/>
        <w:rPr>
          <w:rFonts w:ascii="Consolas" w:hAnsi="Consolas" w:cs="Arial"/>
          <w:sz w:val="28"/>
          <w:szCs w:val="28"/>
        </w:rPr>
      </w:pPr>
    </w:p>
    <w:p w14:paraId="49DF555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5.7.2. Nos lotes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7D9A0DB" w14:textId="77777777" w:rsidR="00841292" w:rsidRPr="00EA7CEF" w:rsidRDefault="00841292" w:rsidP="00841292">
      <w:pPr>
        <w:ind w:left="0" w:right="0"/>
        <w:rPr>
          <w:rFonts w:ascii="Consolas" w:hAnsi="Consolas" w:cs="Arial"/>
          <w:sz w:val="28"/>
          <w:szCs w:val="28"/>
        </w:rPr>
      </w:pPr>
    </w:p>
    <w:p w14:paraId="12FCB88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5.8. Não poderá se beneficiar do tratamento jurídico diferenciado estabelecido nos </w:t>
      </w:r>
      <w:proofErr w:type="spellStart"/>
      <w:r w:rsidRPr="00EA7CEF">
        <w:rPr>
          <w:rFonts w:ascii="Consolas" w:hAnsi="Consolas" w:cs="Arial"/>
          <w:sz w:val="28"/>
          <w:szCs w:val="28"/>
        </w:rPr>
        <w:t>arts</w:t>
      </w:r>
      <w:proofErr w:type="spellEnd"/>
      <w:r w:rsidRPr="00EA7CEF">
        <w:rPr>
          <w:rFonts w:ascii="Consolas" w:hAnsi="Consolas" w:cs="Arial"/>
          <w:sz w:val="28"/>
          <w:szCs w:val="28"/>
        </w:rPr>
        <w:t>. 42 a 49 da Lei Complementar nº 123, de 2006, a pessoa jurídica:</w:t>
      </w:r>
    </w:p>
    <w:p w14:paraId="043F7A52" w14:textId="77777777" w:rsidR="00841292" w:rsidRPr="00EA7CEF" w:rsidRDefault="00841292" w:rsidP="00841292">
      <w:pPr>
        <w:ind w:left="0" w:right="0"/>
        <w:rPr>
          <w:rFonts w:ascii="Consolas" w:hAnsi="Consolas" w:cs="Arial"/>
          <w:sz w:val="28"/>
          <w:szCs w:val="28"/>
        </w:rPr>
      </w:pPr>
    </w:p>
    <w:p w14:paraId="1244518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5.8.1. de cujo capital participe outra pessoa jurídica;</w:t>
      </w:r>
    </w:p>
    <w:p w14:paraId="61F7F17E" w14:textId="77777777" w:rsidR="00841292" w:rsidRPr="00EA7CEF" w:rsidRDefault="00841292" w:rsidP="00841292">
      <w:pPr>
        <w:ind w:left="0" w:right="0"/>
        <w:rPr>
          <w:rFonts w:ascii="Consolas" w:hAnsi="Consolas" w:cs="Arial"/>
          <w:sz w:val="28"/>
          <w:szCs w:val="28"/>
        </w:rPr>
      </w:pPr>
    </w:p>
    <w:p w14:paraId="7FF865FB"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5.8.2. que seja filial, sucursal, agência ou representação, no País, de pessoa jurídica com sede no exterior;</w:t>
      </w:r>
    </w:p>
    <w:p w14:paraId="776D4E02" w14:textId="77777777" w:rsidR="00841292" w:rsidRPr="00EA7CEF" w:rsidRDefault="00841292" w:rsidP="00841292">
      <w:pPr>
        <w:ind w:left="0" w:right="0"/>
        <w:rPr>
          <w:rFonts w:ascii="Consolas" w:hAnsi="Consolas" w:cs="Arial"/>
          <w:sz w:val="28"/>
          <w:szCs w:val="28"/>
        </w:rPr>
      </w:pPr>
    </w:p>
    <w:p w14:paraId="37569E6F"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108DDF8" w14:textId="77777777" w:rsidR="00841292" w:rsidRPr="00EA7CEF" w:rsidRDefault="00841292" w:rsidP="00841292">
      <w:pPr>
        <w:ind w:left="0" w:right="0"/>
        <w:rPr>
          <w:rFonts w:ascii="Consolas" w:hAnsi="Consolas" w:cs="Arial"/>
          <w:sz w:val="28"/>
          <w:szCs w:val="28"/>
        </w:rPr>
      </w:pPr>
    </w:p>
    <w:p w14:paraId="1C383E2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5.8.4. cujo titular ou sócio participe com mais de 10% (dez por cento) do capital de outra empresa não beneficiada pela Lei Complementar nº 123, de 2006, desde que a receita bruta global ultrapasse o limite de que trata o inciso II do art. 3º da referida lei;</w:t>
      </w:r>
    </w:p>
    <w:p w14:paraId="34B5F7F9" w14:textId="77777777" w:rsidR="00841292" w:rsidRPr="00EA7CEF" w:rsidRDefault="00841292" w:rsidP="00841292">
      <w:pPr>
        <w:ind w:left="0" w:right="0"/>
        <w:rPr>
          <w:rFonts w:ascii="Consolas" w:hAnsi="Consolas" w:cs="Arial"/>
          <w:sz w:val="28"/>
          <w:szCs w:val="28"/>
        </w:rPr>
      </w:pPr>
    </w:p>
    <w:p w14:paraId="43F6EB1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5.8.5. cujo sócio ou titular seja administrador ou equiparado de outra pessoa jurídica com fins lucrativos, desde que a receita bruta global ultrapasse o limite de que trata o inciso II do art. 3º da referida lei;</w:t>
      </w:r>
    </w:p>
    <w:p w14:paraId="72A4BC52" w14:textId="77777777" w:rsidR="00841292" w:rsidRPr="00EA7CEF" w:rsidRDefault="00841292" w:rsidP="00841292">
      <w:pPr>
        <w:ind w:left="0" w:right="0"/>
        <w:rPr>
          <w:rFonts w:ascii="Consolas" w:hAnsi="Consolas" w:cs="Arial"/>
          <w:sz w:val="28"/>
          <w:szCs w:val="28"/>
        </w:rPr>
      </w:pPr>
    </w:p>
    <w:p w14:paraId="34D98B2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5.8.6. constituída sob a forma de cooperativas, salvo as de consumo;</w:t>
      </w:r>
    </w:p>
    <w:p w14:paraId="18BB35DA" w14:textId="77777777" w:rsidR="00841292" w:rsidRPr="00EA7CEF" w:rsidRDefault="00841292" w:rsidP="00841292">
      <w:pPr>
        <w:ind w:left="0" w:right="0"/>
        <w:rPr>
          <w:rFonts w:ascii="Consolas" w:hAnsi="Consolas" w:cs="Arial"/>
          <w:sz w:val="28"/>
          <w:szCs w:val="28"/>
        </w:rPr>
      </w:pPr>
    </w:p>
    <w:p w14:paraId="610D9CE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5.8.7. que participe do capital de outra pessoa jurídica;</w:t>
      </w:r>
    </w:p>
    <w:p w14:paraId="6248FFF1" w14:textId="77777777" w:rsidR="00841292" w:rsidRPr="00EA7CEF" w:rsidRDefault="00841292" w:rsidP="00841292">
      <w:pPr>
        <w:ind w:left="0" w:right="0"/>
        <w:rPr>
          <w:rFonts w:ascii="Consolas" w:hAnsi="Consolas" w:cs="Arial"/>
          <w:sz w:val="28"/>
          <w:szCs w:val="28"/>
        </w:rPr>
      </w:pPr>
    </w:p>
    <w:p w14:paraId="258F98F8"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0EC2276" w14:textId="77777777" w:rsidR="00841292" w:rsidRPr="00EA7CEF" w:rsidRDefault="00841292" w:rsidP="00841292">
      <w:pPr>
        <w:ind w:left="0" w:right="0"/>
        <w:rPr>
          <w:rFonts w:ascii="Consolas" w:hAnsi="Consolas" w:cs="Arial"/>
          <w:sz w:val="28"/>
          <w:szCs w:val="28"/>
        </w:rPr>
      </w:pPr>
    </w:p>
    <w:p w14:paraId="4DF2BD7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5.8.9. resultante ou remanescente de cisão ou qualquer outra forma de desmembramento de pessoa jurídica que tenha ocorrido em um dos 5 (cinco) anos-calendário anteriores;</w:t>
      </w:r>
    </w:p>
    <w:p w14:paraId="745B6BB3" w14:textId="77777777" w:rsidR="00841292" w:rsidRPr="00EA7CEF" w:rsidRDefault="00841292" w:rsidP="00841292">
      <w:pPr>
        <w:ind w:left="0" w:right="0"/>
        <w:rPr>
          <w:rFonts w:ascii="Consolas" w:hAnsi="Consolas" w:cs="Arial"/>
          <w:sz w:val="28"/>
          <w:szCs w:val="28"/>
        </w:rPr>
      </w:pPr>
    </w:p>
    <w:p w14:paraId="723F9A53"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5.8.10. constituída sob a forma de sociedade por ações.</w:t>
      </w:r>
    </w:p>
    <w:p w14:paraId="0D105C5D" w14:textId="77777777" w:rsidR="00841292" w:rsidRPr="00EA7CEF" w:rsidRDefault="00841292" w:rsidP="00841292">
      <w:pPr>
        <w:ind w:left="0" w:right="0"/>
        <w:rPr>
          <w:rFonts w:ascii="Consolas" w:hAnsi="Consolas" w:cs="Arial"/>
          <w:sz w:val="28"/>
          <w:szCs w:val="28"/>
        </w:rPr>
      </w:pPr>
    </w:p>
    <w:p w14:paraId="47B4192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5.8.11. cujos titulares ou sócios guardem, cumulativamente, com o contratante do serviço, relação de pessoalidade, subordinação e habitualidade.</w:t>
      </w:r>
    </w:p>
    <w:p w14:paraId="6335BDF0" w14:textId="77777777" w:rsidR="00841292" w:rsidRPr="00EA7CEF" w:rsidRDefault="00841292" w:rsidP="00841292">
      <w:pPr>
        <w:ind w:left="0" w:right="0"/>
        <w:rPr>
          <w:rFonts w:ascii="Consolas" w:hAnsi="Consolas" w:cs="Arial"/>
          <w:sz w:val="28"/>
          <w:szCs w:val="28"/>
        </w:rPr>
      </w:pPr>
    </w:p>
    <w:p w14:paraId="1FC4990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5.9.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w:t>
      </w:r>
      <w:r w:rsidR="00CD531A" w:rsidRPr="00EA7CEF">
        <w:rPr>
          <w:rFonts w:ascii="Consolas" w:hAnsi="Consolas" w:cs="Arial"/>
          <w:sz w:val="28"/>
          <w:szCs w:val="28"/>
        </w:rPr>
        <w:t>º</w:t>
      </w:r>
      <w:r w:rsidRPr="00EA7CEF">
        <w:rPr>
          <w:rFonts w:ascii="Consolas" w:hAnsi="Consolas" w:cs="Arial"/>
          <w:sz w:val="28"/>
          <w:szCs w:val="28"/>
        </w:rPr>
        <w:t xml:space="preserve"> 14.133, de 2021.</w:t>
      </w:r>
    </w:p>
    <w:p w14:paraId="54303AAC" w14:textId="77777777" w:rsidR="00841292" w:rsidRPr="00EA7CEF" w:rsidRDefault="00841292" w:rsidP="00841292">
      <w:pPr>
        <w:ind w:left="0" w:right="0"/>
        <w:rPr>
          <w:rFonts w:ascii="Consolas" w:hAnsi="Consolas" w:cs="Arial"/>
          <w:sz w:val="28"/>
          <w:szCs w:val="28"/>
        </w:rPr>
      </w:pPr>
    </w:p>
    <w:p w14:paraId="5947C61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5.10. A falsidade da declaração de que trata os itens 5.3, 5.7 ou 5.9 sujeitará o licitante às sanções previstas na Lei nº 14.133, de 2021, e neste Edital.</w:t>
      </w:r>
    </w:p>
    <w:p w14:paraId="3187C9AF" w14:textId="77777777" w:rsidR="00841292" w:rsidRPr="00EA7CEF" w:rsidRDefault="00841292" w:rsidP="00841292">
      <w:pPr>
        <w:ind w:left="0" w:right="0"/>
        <w:rPr>
          <w:rFonts w:ascii="Consolas" w:hAnsi="Consolas" w:cs="Arial"/>
          <w:sz w:val="28"/>
          <w:szCs w:val="28"/>
        </w:rPr>
      </w:pPr>
    </w:p>
    <w:p w14:paraId="41510A2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5.11.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D0044C0" w14:textId="77777777" w:rsidR="00841292" w:rsidRPr="00EA7CEF" w:rsidRDefault="00841292" w:rsidP="00841292">
      <w:pPr>
        <w:ind w:left="0" w:right="0"/>
        <w:rPr>
          <w:rFonts w:ascii="Consolas" w:hAnsi="Consolas" w:cs="Arial"/>
          <w:sz w:val="28"/>
          <w:szCs w:val="28"/>
        </w:rPr>
      </w:pPr>
    </w:p>
    <w:p w14:paraId="6E5A62DF"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5.12. Não haverá ordem de classificação na etapa de apresentação da proposta e dos documentos de habilitação pelo licitante, o que ocorrerá somente após os procedimentos de abertura da sessão pública e da fase de envio de lances.</w:t>
      </w:r>
    </w:p>
    <w:p w14:paraId="1C8FFF26" w14:textId="77777777" w:rsidR="00841292" w:rsidRPr="00EA7CEF" w:rsidRDefault="00841292" w:rsidP="00841292">
      <w:pPr>
        <w:ind w:left="0" w:right="0"/>
        <w:rPr>
          <w:rFonts w:ascii="Consolas" w:hAnsi="Consolas" w:cs="Arial"/>
          <w:sz w:val="28"/>
          <w:szCs w:val="28"/>
        </w:rPr>
      </w:pPr>
    </w:p>
    <w:p w14:paraId="5B3C0B4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5.13. Serão disponibilizados para acesso público os documentos que compõem a proposta dos licitantes convocados para apresentação de propostas, após a fase de envio de lances.</w:t>
      </w:r>
    </w:p>
    <w:p w14:paraId="29897EA8" w14:textId="77777777" w:rsidR="00841292" w:rsidRPr="00EA7CEF" w:rsidRDefault="00841292" w:rsidP="00841292">
      <w:pPr>
        <w:ind w:left="0" w:right="0"/>
        <w:rPr>
          <w:rFonts w:ascii="Consolas" w:hAnsi="Consolas" w:cs="Arial"/>
          <w:sz w:val="28"/>
          <w:szCs w:val="28"/>
        </w:rPr>
      </w:pPr>
    </w:p>
    <w:p w14:paraId="1ACCC10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5.14. Desde que disponibilizada a funcionalidade no sistema, o licitante poderá parametrizar o seu valor final mínimo ou o seu percentual de desconto máximo quando do cadastramento da proposta e obedecerá às seguintes regras:</w:t>
      </w:r>
    </w:p>
    <w:p w14:paraId="3C162D1E" w14:textId="77777777" w:rsidR="00841292" w:rsidRPr="00EA7CEF" w:rsidRDefault="00841292" w:rsidP="00841292">
      <w:pPr>
        <w:ind w:left="0" w:right="0"/>
        <w:rPr>
          <w:rFonts w:ascii="Consolas" w:hAnsi="Consolas" w:cs="Arial"/>
          <w:sz w:val="28"/>
          <w:szCs w:val="28"/>
        </w:rPr>
      </w:pPr>
    </w:p>
    <w:p w14:paraId="39CDB03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5.14.1. a aplicação do intervalo mínimo de diferença de valores ou de percentuais entre os lances, que incidirá tanto em relação aos lances intermediários quanto em relação ao lance que cobrir a melhor oferta; e</w:t>
      </w:r>
    </w:p>
    <w:p w14:paraId="22EEF3EC" w14:textId="77777777" w:rsidR="00841292" w:rsidRPr="00EA7CEF" w:rsidRDefault="00841292" w:rsidP="00841292">
      <w:pPr>
        <w:ind w:left="0" w:right="0"/>
        <w:rPr>
          <w:rFonts w:ascii="Consolas" w:hAnsi="Consolas" w:cs="Arial"/>
          <w:sz w:val="28"/>
          <w:szCs w:val="28"/>
        </w:rPr>
      </w:pPr>
    </w:p>
    <w:p w14:paraId="44105D7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5.14.2. os lances serão de envio automático pelo sistema, respeitado o valor final mínimo, caso estabelecido, e o intervalo de que trata o subitem acima.</w:t>
      </w:r>
    </w:p>
    <w:p w14:paraId="42DE183D" w14:textId="77777777" w:rsidR="00841292" w:rsidRPr="00EA7CEF" w:rsidRDefault="00841292" w:rsidP="00841292">
      <w:pPr>
        <w:ind w:left="0" w:right="0"/>
        <w:rPr>
          <w:rFonts w:ascii="Consolas" w:hAnsi="Consolas" w:cs="Arial"/>
          <w:sz w:val="28"/>
          <w:szCs w:val="28"/>
        </w:rPr>
      </w:pPr>
    </w:p>
    <w:p w14:paraId="5D54A19E"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5.15. O valor final mínimo ou o percentual de desconto final máximo parametrizado no sistema poderá ser alterado pelo fornecedor durante a fase de disputa, sendo vedado:</w:t>
      </w:r>
    </w:p>
    <w:p w14:paraId="12C912DA" w14:textId="77777777" w:rsidR="00841292" w:rsidRPr="00EA7CEF" w:rsidRDefault="00841292" w:rsidP="00841292">
      <w:pPr>
        <w:ind w:left="0" w:right="0"/>
        <w:rPr>
          <w:rFonts w:ascii="Consolas" w:hAnsi="Consolas" w:cs="Arial"/>
          <w:sz w:val="28"/>
          <w:szCs w:val="28"/>
        </w:rPr>
      </w:pPr>
    </w:p>
    <w:p w14:paraId="46E4F09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5.15.1. valor superior a lance já registrado pelo fornecedor no sistema, quando adotado o critério de julgamento por menor preço por lote; e</w:t>
      </w:r>
    </w:p>
    <w:p w14:paraId="57EF9272" w14:textId="77777777" w:rsidR="00841292" w:rsidRPr="00EA7CEF" w:rsidRDefault="00841292" w:rsidP="00841292">
      <w:pPr>
        <w:ind w:left="0" w:right="0"/>
        <w:rPr>
          <w:rFonts w:ascii="Consolas" w:hAnsi="Consolas" w:cs="Arial"/>
          <w:sz w:val="28"/>
          <w:szCs w:val="28"/>
        </w:rPr>
      </w:pPr>
    </w:p>
    <w:p w14:paraId="1CD2105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5.15.2. percentual de desconto inferior a lance já registrado pelo fornecedor no sistema, quando adotado o critério de julgamento por maior desconto.</w:t>
      </w:r>
    </w:p>
    <w:p w14:paraId="41C95C74" w14:textId="77777777" w:rsidR="00841292" w:rsidRPr="00EA7CEF" w:rsidRDefault="00841292" w:rsidP="00841292">
      <w:pPr>
        <w:ind w:left="0" w:right="0"/>
        <w:rPr>
          <w:rFonts w:ascii="Consolas" w:hAnsi="Consolas" w:cs="Arial"/>
          <w:sz w:val="28"/>
          <w:szCs w:val="28"/>
        </w:rPr>
      </w:pPr>
    </w:p>
    <w:p w14:paraId="64ECA43B" w14:textId="77777777" w:rsidR="00B5300E" w:rsidRPr="00EA7CEF" w:rsidRDefault="00841292" w:rsidP="00841292">
      <w:pPr>
        <w:ind w:left="0" w:right="0"/>
        <w:rPr>
          <w:rFonts w:ascii="Consolas" w:hAnsi="Consolas" w:cs="Arial"/>
          <w:sz w:val="28"/>
          <w:szCs w:val="28"/>
        </w:rPr>
      </w:pPr>
      <w:r w:rsidRPr="00EA7CEF">
        <w:rPr>
          <w:rFonts w:ascii="Consolas" w:hAnsi="Consolas" w:cs="Arial"/>
          <w:sz w:val="28"/>
          <w:szCs w:val="28"/>
        </w:rPr>
        <w:t>5.16. O valor final mínimo ou o percentual de desconto final máximo parametrizado na forma do item 5.14 possuirá caráter sigiloso para os demais fornecedores e para o órgão ou entidade promotora da licitação, podendo ser disponibilizado estrita e permanentemente aos órgãos de controle externo e interno.</w:t>
      </w:r>
    </w:p>
    <w:p w14:paraId="65656052" w14:textId="77777777" w:rsidR="00F4642A" w:rsidRPr="00EA7CEF" w:rsidRDefault="00F4642A" w:rsidP="00841292">
      <w:pPr>
        <w:ind w:left="0" w:right="0"/>
        <w:rPr>
          <w:rFonts w:ascii="Consolas" w:hAnsi="Consolas" w:cs="Arial"/>
          <w:sz w:val="28"/>
          <w:szCs w:val="28"/>
        </w:rPr>
      </w:pPr>
    </w:p>
    <w:p w14:paraId="7D2D116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501F15D" w14:textId="77777777" w:rsidR="00841292" w:rsidRPr="00EA7CEF" w:rsidRDefault="00841292" w:rsidP="00841292">
      <w:pPr>
        <w:ind w:left="0" w:right="0"/>
        <w:rPr>
          <w:rFonts w:ascii="Consolas" w:hAnsi="Consolas" w:cs="Arial"/>
          <w:sz w:val="28"/>
          <w:szCs w:val="28"/>
        </w:rPr>
      </w:pPr>
    </w:p>
    <w:p w14:paraId="76955F50"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5.18. O licitante deverá comunicar imediatamente ao provedor do sistema qualquer acontecimento que possa comprometer o sigilo ou a segurança, para imediato bloqueio de acesso.</w:t>
      </w:r>
    </w:p>
    <w:p w14:paraId="5B767ACB" w14:textId="77777777" w:rsidR="00841292" w:rsidRPr="00EA7CEF" w:rsidRDefault="00841292" w:rsidP="00841292">
      <w:pPr>
        <w:ind w:left="0" w:right="0"/>
        <w:rPr>
          <w:rFonts w:ascii="Consolas" w:hAnsi="Consolas" w:cs="Arial"/>
          <w:sz w:val="28"/>
          <w:szCs w:val="28"/>
        </w:rPr>
      </w:pPr>
    </w:p>
    <w:p w14:paraId="6B51ABF7"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t>6. DO PREENCHIMENTO DA PROPOSTA</w:t>
      </w:r>
    </w:p>
    <w:p w14:paraId="373F03FD" w14:textId="77777777" w:rsidR="00841292" w:rsidRPr="00EA7CEF" w:rsidRDefault="00841292" w:rsidP="00841292">
      <w:pPr>
        <w:rPr>
          <w:rFonts w:ascii="Consolas" w:hAnsi="Consolas"/>
          <w:sz w:val="28"/>
          <w:szCs w:val="28"/>
        </w:rPr>
      </w:pPr>
    </w:p>
    <w:p w14:paraId="0788D210"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6.1. O licitante deverá enviar sua proposta mediante o preenchimento, no sistema eletrônico, dos seguintes campos:</w:t>
      </w:r>
    </w:p>
    <w:p w14:paraId="26EF586D" w14:textId="77777777" w:rsidR="00841292" w:rsidRPr="00EA7CEF" w:rsidRDefault="00841292" w:rsidP="00841292">
      <w:pPr>
        <w:ind w:left="0" w:right="0"/>
        <w:rPr>
          <w:rFonts w:ascii="Consolas" w:hAnsi="Consolas" w:cs="Arial"/>
          <w:sz w:val="28"/>
          <w:szCs w:val="28"/>
        </w:rPr>
      </w:pPr>
    </w:p>
    <w:p w14:paraId="4720124F"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6.1.1. Valor Unitário e Total de cada item, em algarismos, expressos em moeda corrente nacional, apurados à data de sua apresentação;</w:t>
      </w:r>
    </w:p>
    <w:p w14:paraId="346B29D5" w14:textId="77777777" w:rsidR="00841292" w:rsidRPr="00EA7CEF" w:rsidRDefault="00841292" w:rsidP="00841292">
      <w:pPr>
        <w:ind w:left="0" w:right="0"/>
        <w:rPr>
          <w:rFonts w:ascii="Consolas" w:hAnsi="Consolas" w:cs="Arial"/>
          <w:sz w:val="28"/>
          <w:szCs w:val="28"/>
        </w:rPr>
      </w:pPr>
    </w:p>
    <w:p w14:paraId="0E308EA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6.1.2. Unidade de Medida;</w:t>
      </w:r>
    </w:p>
    <w:p w14:paraId="77DD279B" w14:textId="77777777" w:rsidR="00841292" w:rsidRPr="00EA7CEF" w:rsidRDefault="00841292" w:rsidP="00841292">
      <w:pPr>
        <w:ind w:left="0" w:right="0"/>
        <w:rPr>
          <w:rFonts w:ascii="Consolas" w:hAnsi="Consolas" w:cs="Arial"/>
          <w:sz w:val="28"/>
          <w:szCs w:val="28"/>
        </w:rPr>
      </w:pPr>
    </w:p>
    <w:p w14:paraId="7A455313"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6.1.3. Marca;</w:t>
      </w:r>
    </w:p>
    <w:p w14:paraId="50910426" w14:textId="77777777" w:rsidR="00841292" w:rsidRPr="00EA7CEF" w:rsidRDefault="00841292" w:rsidP="00841292">
      <w:pPr>
        <w:ind w:left="0" w:right="0"/>
        <w:rPr>
          <w:rFonts w:ascii="Consolas" w:hAnsi="Consolas" w:cs="Arial"/>
          <w:sz w:val="28"/>
          <w:szCs w:val="28"/>
        </w:rPr>
      </w:pPr>
    </w:p>
    <w:p w14:paraId="6659169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6.1.4. Fabricante;</w:t>
      </w:r>
    </w:p>
    <w:p w14:paraId="02C3C70B" w14:textId="77777777" w:rsidR="00841292" w:rsidRPr="00EA7CEF" w:rsidRDefault="00841292" w:rsidP="00841292">
      <w:pPr>
        <w:ind w:left="0" w:right="0"/>
        <w:rPr>
          <w:rFonts w:ascii="Consolas" w:hAnsi="Consolas" w:cs="Arial"/>
          <w:sz w:val="28"/>
          <w:szCs w:val="28"/>
        </w:rPr>
      </w:pPr>
    </w:p>
    <w:p w14:paraId="2BB7A8F8"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6.1.5. Descrição detalhada do objeto, contendo as informações similares à especificação do Termo de Referência.</w:t>
      </w:r>
    </w:p>
    <w:p w14:paraId="3FD9FFDF" w14:textId="77777777" w:rsidR="00841292" w:rsidRPr="00EA7CEF" w:rsidRDefault="00841292" w:rsidP="00841292">
      <w:pPr>
        <w:ind w:left="0" w:right="0"/>
        <w:rPr>
          <w:rFonts w:ascii="Consolas" w:hAnsi="Consolas" w:cs="Arial"/>
          <w:sz w:val="28"/>
          <w:szCs w:val="28"/>
        </w:rPr>
      </w:pPr>
    </w:p>
    <w:p w14:paraId="2939ED5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6.2. Todas as especificações do objeto contidas na proposta vinculam o licitante.</w:t>
      </w:r>
    </w:p>
    <w:p w14:paraId="2E523E6E" w14:textId="77777777" w:rsidR="00841292" w:rsidRPr="00EA7CEF" w:rsidRDefault="00841292" w:rsidP="00841292">
      <w:pPr>
        <w:ind w:left="0" w:right="0"/>
        <w:rPr>
          <w:rFonts w:ascii="Consolas" w:hAnsi="Consolas" w:cs="Arial"/>
          <w:sz w:val="28"/>
          <w:szCs w:val="28"/>
        </w:rPr>
      </w:pPr>
    </w:p>
    <w:p w14:paraId="2431BB0F"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6.2.1. O licitante NÃO poderá oferecer proposta em quantitativo inferior ao máximo previsto para contratação.</w:t>
      </w:r>
    </w:p>
    <w:p w14:paraId="22E1F1A9" w14:textId="77777777" w:rsidR="00841292" w:rsidRPr="00EA7CEF" w:rsidRDefault="00841292" w:rsidP="00841292">
      <w:pPr>
        <w:ind w:left="0" w:right="0"/>
        <w:rPr>
          <w:rFonts w:ascii="Consolas" w:hAnsi="Consolas" w:cs="Arial"/>
          <w:sz w:val="28"/>
          <w:szCs w:val="28"/>
        </w:rPr>
      </w:pPr>
    </w:p>
    <w:p w14:paraId="5100B79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6.3. Nos valores propostos estarão inclusos todos os custos operacionais, encargos previdenciários, trabalhistas, tributários, comerciais e quaisquer outros que incidam direta ou indiretamente na execução do objeto.</w:t>
      </w:r>
    </w:p>
    <w:p w14:paraId="2390C5FF" w14:textId="77777777" w:rsidR="00841292" w:rsidRPr="00EA7CEF" w:rsidRDefault="00841292" w:rsidP="00841292">
      <w:pPr>
        <w:ind w:left="0" w:right="0"/>
        <w:rPr>
          <w:rFonts w:ascii="Consolas" w:hAnsi="Consolas" w:cs="Arial"/>
          <w:sz w:val="28"/>
          <w:szCs w:val="28"/>
        </w:rPr>
      </w:pPr>
    </w:p>
    <w:p w14:paraId="040897D0"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6.4. Os preços ofertados, tanto na proposta inicial, quanto na etapa de lances, serão de exclusiva responsabilidade do licitante, não lhe assistindo o direito de pleitear qualquer alteração, sob alegação de erro, omissão ou qualquer outro pretexto.</w:t>
      </w:r>
    </w:p>
    <w:p w14:paraId="58B4C7AD" w14:textId="77777777" w:rsidR="00841292" w:rsidRPr="00EA7CEF" w:rsidRDefault="00841292" w:rsidP="00841292">
      <w:pPr>
        <w:ind w:left="0" w:right="0"/>
        <w:rPr>
          <w:rFonts w:ascii="Consolas" w:hAnsi="Consolas" w:cs="Arial"/>
          <w:sz w:val="28"/>
          <w:szCs w:val="28"/>
        </w:rPr>
      </w:pPr>
    </w:p>
    <w:p w14:paraId="2A5D0BC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6.5. Se o regime tributário da empresa implicar o recolhimento de tributos em percentuais variáveis, a cotação adequada será a que corresponde à média dos efetivos recolhimentos da empresa nos últimos doze meses.</w:t>
      </w:r>
    </w:p>
    <w:p w14:paraId="4E9948D3" w14:textId="77777777" w:rsidR="00841292" w:rsidRPr="00EA7CEF" w:rsidRDefault="00841292" w:rsidP="00841292">
      <w:pPr>
        <w:ind w:left="0" w:right="0"/>
        <w:rPr>
          <w:rFonts w:ascii="Consolas" w:hAnsi="Consolas" w:cs="Arial"/>
          <w:sz w:val="28"/>
          <w:szCs w:val="28"/>
        </w:rPr>
      </w:pPr>
    </w:p>
    <w:p w14:paraId="698BB2B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6.6.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2F535405" w14:textId="77777777" w:rsidR="00841292" w:rsidRPr="00EA7CEF" w:rsidRDefault="00841292" w:rsidP="00841292">
      <w:pPr>
        <w:ind w:left="0" w:right="0"/>
        <w:rPr>
          <w:rFonts w:ascii="Consolas" w:hAnsi="Consolas" w:cs="Arial"/>
          <w:sz w:val="28"/>
          <w:szCs w:val="28"/>
        </w:rPr>
      </w:pPr>
    </w:p>
    <w:p w14:paraId="2ACB193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6.7. Independentemente do percentual de tributo inserido na planilha, no pagamento serão retidos na fonte os percentuais estabelecidos na legislação vigente.</w:t>
      </w:r>
    </w:p>
    <w:p w14:paraId="4C93EF55" w14:textId="77777777" w:rsidR="00841292" w:rsidRPr="00EA7CEF" w:rsidRDefault="00841292" w:rsidP="00841292">
      <w:pPr>
        <w:ind w:left="0" w:right="0"/>
        <w:rPr>
          <w:rFonts w:ascii="Consolas" w:hAnsi="Consolas" w:cs="Arial"/>
          <w:sz w:val="28"/>
          <w:szCs w:val="28"/>
        </w:rPr>
      </w:pPr>
    </w:p>
    <w:p w14:paraId="6251763B"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6.8. Na presente licitação, a Microempresa e a Empresa de Pequeno Porte poderão se beneficiar do regime de tributação pelo Simples Nacional.</w:t>
      </w:r>
    </w:p>
    <w:p w14:paraId="6A3193EA" w14:textId="77777777" w:rsidR="00841292" w:rsidRPr="00EA7CEF" w:rsidRDefault="00841292" w:rsidP="00841292">
      <w:pPr>
        <w:ind w:left="0" w:right="0"/>
        <w:rPr>
          <w:rFonts w:ascii="Consolas" w:hAnsi="Consolas" w:cs="Arial"/>
          <w:sz w:val="28"/>
          <w:szCs w:val="28"/>
        </w:rPr>
      </w:pPr>
    </w:p>
    <w:p w14:paraId="0B047A1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5CC5E0E" w14:textId="77777777" w:rsidR="00841292" w:rsidRPr="00EA7CEF" w:rsidRDefault="00841292" w:rsidP="00841292">
      <w:pPr>
        <w:ind w:left="0" w:right="0"/>
        <w:rPr>
          <w:rFonts w:ascii="Consolas" w:hAnsi="Consolas" w:cs="Arial"/>
          <w:sz w:val="28"/>
          <w:szCs w:val="28"/>
        </w:rPr>
      </w:pPr>
    </w:p>
    <w:p w14:paraId="4C41248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6.10. O prazo de validade da proposta não será inferior a 60 (sessenta) dias, a contar da data de sua apresentação.</w:t>
      </w:r>
    </w:p>
    <w:p w14:paraId="7A2399B9" w14:textId="77777777" w:rsidR="00841292" w:rsidRPr="00EA7CEF" w:rsidRDefault="00841292" w:rsidP="00841292">
      <w:pPr>
        <w:ind w:left="0" w:right="0"/>
        <w:rPr>
          <w:rFonts w:ascii="Consolas" w:hAnsi="Consolas" w:cs="Arial"/>
          <w:sz w:val="28"/>
          <w:szCs w:val="28"/>
        </w:rPr>
      </w:pPr>
    </w:p>
    <w:p w14:paraId="42CD350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6.11. Os licitantes devem respeitar os preços máximos estabelecidos nas normas de regência de contratações públicas, quando participarem de licitações públicas.</w:t>
      </w:r>
    </w:p>
    <w:p w14:paraId="55776FA8" w14:textId="77777777" w:rsidR="00841292" w:rsidRPr="00EA7CEF" w:rsidRDefault="00841292" w:rsidP="00841292">
      <w:pPr>
        <w:ind w:left="0" w:right="0"/>
        <w:rPr>
          <w:rFonts w:ascii="Consolas" w:hAnsi="Consolas" w:cs="Arial"/>
          <w:sz w:val="28"/>
          <w:szCs w:val="28"/>
        </w:rPr>
      </w:pPr>
    </w:p>
    <w:p w14:paraId="6203696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6.12. Na presente licitação, cujo critério de julgamento é o menor preço por lote, os licitantes deverão respeitar o valor máximo estimado para cada lote e os preços máximos unitários dos itens que o compõem, constantes do Termo de Referência;</w:t>
      </w:r>
    </w:p>
    <w:p w14:paraId="37EE96EA" w14:textId="77777777" w:rsidR="00841292" w:rsidRPr="00EA7CEF" w:rsidRDefault="00841292" w:rsidP="00841292">
      <w:pPr>
        <w:ind w:left="0" w:right="0"/>
        <w:rPr>
          <w:rFonts w:ascii="Consolas" w:hAnsi="Consolas" w:cs="Arial"/>
          <w:sz w:val="28"/>
          <w:szCs w:val="28"/>
        </w:rPr>
      </w:pPr>
    </w:p>
    <w:p w14:paraId="57205F5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6.13. O descumprimento das regras supramencionadas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FF60EEE" w14:textId="272A342C" w:rsidR="00841292" w:rsidRPr="00EA7CEF" w:rsidRDefault="00841292" w:rsidP="00841292">
      <w:pPr>
        <w:ind w:left="0" w:right="0"/>
        <w:rPr>
          <w:rFonts w:ascii="Consolas" w:hAnsi="Consolas" w:cs="Arial"/>
          <w:sz w:val="28"/>
          <w:szCs w:val="28"/>
        </w:rPr>
      </w:pPr>
    </w:p>
    <w:p w14:paraId="19203E99" w14:textId="050E396B" w:rsidR="008A4B4A" w:rsidRPr="00EA7CEF" w:rsidRDefault="008A4B4A" w:rsidP="00841292">
      <w:pPr>
        <w:ind w:left="0" w:right="0"/>
        <w:rPr>
          <w:rFonts w:ascii="Consolas" w:hAnsi="Consolas" w:cs="Arial"/>
          <w:sz w:val="28"/>
          <w:szCs w:val="28"/>
        </w:rPr>
      </w:pPr>
    </w:p>
    <w:p w14:paraId="0DBD7C71" w14:textId="77777777" w:rsidR="008A4B4A" w:rsidRPr="00EA7CEF" w:rsidRDefault="008A4B4A" w:rsidP="00841292">
      <w:pPr>
        <w:ind w:left="0" w:right="0"/>
        <w:rPr>
          <w:rFonts w:ascii="Consolas" w:hAnsi="Consolas" w:cs="Arial"/>
          <w:sz w:val="28"/>
          <w:szCs w:val="28"/>
        </w:rPr>
      </w:pPr>
    </w:p>
    <w:p w14:paraId="6DA78C23"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lastRenderedPageBreak/>
        <w:t>7. DA ABERTURA DA SESSÃO, CLASSIFICAÇÃO DAS PROPOSTAS E FORMULAÇÃO DE LANCES</w:t>
      </w:r>
    </w:p>
    <w:p w14:paraId="4FB80616" w14:textId="77777777" w:rsidR="00841292" w:rsidRPr="00EA7CEF" w:rsidRDefault="00841292" w:rsidP="00841292">
      <w:pPr>
        <w:rPr>
          <w:rFonts w:ascii="Consolas" w:hAnsi="Consolas"/>
          <w:sz w:val="28"/>
          <w:szCs w:val="28"/>
        </w:rPr>
      </w:pPr>
    </w:p>
    <w:p w14:paraId="61CE5F1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 A abertura da presente licitação dar-se-á automaticamente em sessão pública, por meio de sistema eletrônico, na data, horário e local indicados neste Edital.</w:t>
      </w:r>
    </w:p>
    <w:p w14:paraId="452210A7" w14:textId="77777777" w:rsidR="00841292" w:rsidRPr="00EA7CEF" w:rsidRDefault="00841292" w:rsidP="00841292">
      <w:pPr>
        <w:ind w:left="0" w:right="0"/>
        <w:rPr>
          <w:rFonts w:ascii="Consolas" w:hAnsi="Consolas" w:cs="Arial"/>
          <w:sz w:val="28"/>
          <w:szCs w:val="28"/>
        </w:rPr>
      </w:pPr>
    </w:p>
    <w:p w14:paraId="46E5ABB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 Os licitantes poderão retirar ou substituir a proposta ou os documentos de habilitação, quando for o caso, anteriormente inseridos no sistema, até a abertura da sessão pública.</w:t>
      </w:r>
    </w:p>
    <w:p w14:paraId="73F9452C" w14:textId="77777777" w:rsidR="00841292" w:rsidRPr="00EA7CEF" w:rsidRDefault="00841292" w:rsidP="00841292">
      <w:pPr>
        <w:ind w:left="0" w:right="0"/>
        <w:rPr>
          <w:rFonts w:ascii="Consolas" w:hAnsi="Consolas" w:cs="Arial"/>
          <w:sz w:val="28"/>
          <w:szCs w:val="28"/>
        </w:rPr>
      </w:pPr>
    </w:p>
    <w:p w14:paraId="3CDFA3F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7.3. O sistema disponibilizará campo próprio para troca de mensagens entre o Pregoeiro/Agente de Contratação/Comissão e os licitantes.</w:t>
      </w:r>
    </w:p>
    <w:p w14:paraId="6AA1313C" w14:textId="77777777" w:rsidR="00841292" w:rsidRPr="00EA7CEF" w:rsidRDefault="00841292" w:rsidP="00841292">
      <w:pPr>
        <w:ind w:left="0" w:right="0"/>
        <w:rPr>
          <w:rFonts w:ascii="Consolas" w:hAnsi="Consolas" w:cs="Arial"/>
          <w:sz w:val="28"/>
          <w:szCs w:val="28"/>
        </w:rPr>
      </w:pPr>
    </w:p>
    <w:p w14:paraId="44EABF1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7.4. Iniciada a etapa competitiva, os licitantes deverão encaminhar lances exclusivamente por meio de sistema eletrônico, sendo imediatamente informados do seu recebimento e do valor consignado no registro.</w:t>
      </w:r>
    </w:p>
    <w:p w14:paraId="7CB1853B" w14:textId="77777777" w:rsidR="00331261" w:rsidRPr="00EA7CEF" w:rsidRDefault="00331261" w:rsidP="00841292">
      <w:pPr>
        <w:ind w:left="0" w:right="0"/>
        <w:rPr>
          <w:rFonts w:ascii="Consolas" w:hAnsi="Consolas" w:cs="Arial"/>
          <w:sz w:val="28"/>
          <w:szCs w:val="28"/>
        </w:rPr>
      </w:pPr>
    </w:p>
    <w:p w14:paraId="41512B42" w14:textId="77777777" w:rsidR="00B5300E" w:rsidRPr="00EA7CEF" w:rsidRDefault="00841292" w:rsidP="00841292">
      <w:pPr>
        <w:ind w:left="0" w:right="0"/>
        <w:rPr>
          <w:rFonts w:ascii="Consolas" w:hAnsi="Consolas" w:cs="Arial"/>
          <w:sz w:val="28"/>
          <w:szCs w:val="28"/>
        </w:rPr>
      </w:pPr>
      <w:r w:rsidRPr="00EA7CEF">
        <w:rPr>
          <w:rFonts w:ascii="Consolas" w:hAnsi="Consolas" w:cs="Arial"/>
          <w:sz w:val="28"/>
          <w:szCs w:val="28"/>
        </w:rPr>
        <w:t>7.5. O lance deverá ser ofertado pelo valor total de cada lote, considerando a integralidade dos itens e respectivos quantitativos que o compõem.</w:t>
      </w:r>
    </w:p>
    <w:p w14:paraId="61F56282" w14:textId="77777777" w:rsidR="00F4642A" w:rsidRPr="00EA7CEF" w:rsidRDefault="00F4642A" w:rsidP="00841292">
      <w:pPr>
        <w:ind w:left="0" w:right="0"/>
        <w:rPr>
          <w:rFonts w:ascii="Consolas" w:hAnsi="Consolas" w:cs="Arial"/>
          <w:sz w:val="28"/>
          <w:szCs w:val="28"/>
        </w:rPr>
      </w:pPr>
    </w:p>
    <w:p w14:paraId="1DD105C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7.6. Os licitantes poderão oferecer lances sucessivos, observando o horário fixado para abertura da sessão e as regras estabelecidas no Edital.</w:t>
      </w:r>
    </w:p>
    <w:p w14:paraId="76D729A9" w14:textId="77777777" w:rsidR="00841292" w:rsidRPr="00EA7CEF" w:rsidRDefault="00841292" w:rsidP="00841292">
      <w:pPr>
        <w:ind w:left="0" w:right="0"/>
        <w:rPr>
          <w:rFonts w:ascii="Consolas" w:hAnsi="Consolas" w:cs="Arial"/>
          <w:sz w:val="28"/>
          <w:szCs w:val="28"/>
        </w:rPr>
      </w:pPr>
    </w:p>
    <w:p w14:paraId="37662318"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7.7. O licitante somente poderá oferecer lance de valor inferior ao último por ele ofertado e registrado pelo sistema.</w:t>
      </w:r>
    </w:p>
    <w:p w14:paraId="645D1C5E" w14:textId="77777777" w:rsidR="00841292" w:rsidRPr="00EA7CEF" w:rsidRDefault="00841292" w:rsidP="00841292">
      <w:pPr>
        <w:ind w:left="0" w:right="0"/>
        <w:rPr>
          <w:rFonts w:ascii="Consolas" w:hAnsi="Consolas" w:cs="Arial"/>
          <w:sz w:val="28"/>
          <w:szCs w:val="28"/>
        </w:rPr>
      </w:pPr>
    </w:p>
    <w:p w14:paraId="63163B6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7.8. O intervalo mínimo de diferença de valores ou percentuais entre os lances, que incidirá tanto em relação aos lances intermediários quanto em relação à proposta que cobrir a melhor oferta deverá ser de 1% (um por cento).</w:t>
      </w:r>
    </w:p>
    <w:p w14:paraId="66F0F464" w14:textId="77777777" w:rsidR="00841292" w:rsidRPr="00EA7CEF" w:rsidRDefault="00841292" w:rsidP="00841292">
      <w:pPr>
        <w:ind w:left="0" w:right="0"/>
        <w:rPr>
          <w:rFonts w:ascii="Consolas" w:hAnsi="Consolas" w:cs="Arial"/>
          <w:sz w:val="28"/>
          <w:szCs w:val="28"/>
        </w:rPr>
      </w:pPr>
    </w:p>
    <w:p w14:paraId="44DC9FB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7.9. O licitante poderá, uma única vez, excluir seu último lance ofertado, no intervalo de quinze segundos após o registro no sistema, na hipótese de lance inconsistente ou inexequível.</w:t>
      </w:r>
    </w:p>
    <w:p w14:paraId="5EE7B480" w14:textId="77777777" w:rsidR="00841292" w:rsidRPr="00EA7CEF" w:rsidRDefault="00841292" w:rsidP="00841292">
      <w:pPr>
        <w:ind w:left="0" w:right="0"/>
        <w:rPr>
          <w:rFonts w:ascii="Consolas" w:hAnsi="Consolas" w:cs="Arial"/>
          <w:sz w:val="28"/>
          <w:szCs w:val="28"/>
        </w:rPr>
      </w:pPr>
    </w:p>
    <w:p w14:paraId="7A0472DB"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7.10. O procedimento seguirá de acordo com o modo de disputa adotado.</w:t>
      </w:r>
    </w:p>
    <w:p w14:paraId="17B72C07" w14:textId="77777777" w:rsidR="00841292" w:rsidRPr="00EA7CEF" w:rsidRDefault="00841292" w:rsidP="00841292">
      <w:pPr>
        <w:ind w:left="0" w:right="0"/>
        <w:rPr>
          <w:rFonts w:ascii="Consolas" w:hAnsi="Consolas" w:cs="Arial"/>
          <w:sz w:val="28"/>
          <w:szCs w:val="28"/>
        </w:rPr>
      </w:pPr>
    </w:p>
    <w:p w14:paraId="6920D4BE"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7.11. Caso seja adotado para o envio de lances na licitação o modo de disputa “aberto”, os licitantes apresentarão lances públicos e sucessivos, com prorrogações.</w:t>
      </w:r>
    </w:p>
    <w:p w14:paraId="2B8E72D0" w14:textId="77777777" w:rsidR="00841292" w:rsidRPr="00EA7CEF" w:rsidRDefault="00841292" w:rsidP="00841292">
      <w:pPr>
        <w:ind w:left="0" w:right="0"/>
        <w:rPr>
          <w:rFonts w:ascii="Consolas" w:hAnsi="Consolas" w:cs="Arial"/>
          <w:sz w:val="28"/>
          <w:szCs w:val="28"/>
        </w:rPr>
      </w:pPr>
    </w:p>
    <w:p w14:paraId="12D75DB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7.11.1. A etapa de lances da sessão pública terá duração de dez minutos e, após isso, será prorrogada automaticamente pelo sistema quando houver lance ofertado nos últimos dois minutos do período de duração da sessão pública.</w:t>
      </w:r>
    </w:p>
    <w:p w14:paraId="6B33329C" w14:textId="77777777" w:rsidR="00841292" w:rsidRPr="00EA7CEF" w:rsidRDefault="00841292" w:rsidP="00841292">
      <w:pPr>
        <w:ind w:left="0" w:right="0"/>
        <w:rPr>
          <w:rFonts w:ascii="Consolas" w:hAnsi="Consolas" w:cs="Arial"/>
          <w:sz w:val="28"/>
          <w:szCs w:val="28"/>
        </w:rPr>
      </w:pPr>
    </w:p>
    <w:p w14:paraId="2629718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7.11.2. A prorrogação automática da etapa de lances, de que trata o subitem anterior, será de dois minutos e ocorrerá sucessivamente sempre que houver lances enviados nesse período de prorrogação, inclusive no caso de lances intermediários.</w:t>
      </w:r>
    </w:p>
    <w:p w14:paraId="1EF5F0D6" w14:textId="77777777" w:rsidR="00841292" w:rsidRPr="00EA7CEF" w:rsidRDefault="00841292" w:rsidP="00841292">
      <w:pPr>
        <w:ind w:left="0" w:right="0"/>
        <w:rPr>
          <w:rFonts w:ascii="Consolas" w:hAnsi="Consolas" w:cs="Arial"/>
          <w:sz w:val="28"/>
          <w:szCs w:val="28"/>
        </w:rPr>
      </w:pPr>
    </w:p>
    <w:p w14:paraId="5C250793"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13A07755" w14:textId="77777777" w:rsidR="00841292" w:rsidRPr="00EA7CEF" w:rsidRDefault="00841292" w:rsidP="00841292">
      <w:pPr>
        <w:ind w:left="0" w:right="0"/>
        <w:rPr>
          <w:rFonts w:ascii="Consolas" w:hAnsi="Consolas" w:cs="Arial"/>
          <w:sz w:val="28"/>
          <w:szCs w:val="28"/>
        </w:rPr>
      </w:pPr>
    </w:p>
    <w:p w14:paraId="0E0EC50F"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7.11.4. 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67AA875F" w14:textId="77777777" w:rsidR="00841292" w:rsidRPr="00EA7CEF" w:rsidRDefault="00841292" w:rsidP="00841292">
      <w:pPr>
        <w:ind w:left="0" w:right="0"/>
        <w:rPr>
          <w:rFonts w:ascii="Consolas" w:hAnsi="Consolas" w:cs="Arial"/>
          <w:sz w:val="28"/>
          <w:szCs w:val="28"/>
        </w:rPr>
      </w:pPr>
    </w:p>
    <w:p w14:paraId="141826D3"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7.11.5. Após o reinício previsto no item supra, os licitantes serão convocados para apresentar lances intermediários.</w:t>
      </w:r>
    </w:p>
    <w:p w14:paraId="7D9621EC" w14:textId="77777777" w:rsidR="00841292" w:rsidRPr="00EA7CEF" w:rsidRDefault="00841292" w:rsidP="00841292">
      <w:pPr>
        <w:ind w:left="0" w:right="0"/>
        <w:rPr>
          <w:rFonts w:ascii="Consolas" w:hAnsi="Consolas" w:cs="Arial"/>
          <w:sz w:val="28"/>
          <w:szCs w:val="28"/>
        </w:rPr>
      </w:pPr>
    </w:p>
    <w:p w14:paraId="03A0608F"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7.12. Após o término dos prazos estabelecidos nos subitens anteriores, o sistema ordenará e divulgará os lances segundo a ordem crescente de valores.</w:t>
      </w:r>
    </w:p>
    <w:p w14:paraId="3AA5114F" w14:textId="77777777" w:rsidR="00841292" w:rsidRPr="00EA7CEF" w:rsidRDefault="00841292" w:rsidP="00841292">
      <w:pPr>
        <w:ind w:left="0" w:right="0"/>
        <w:rPr>
          <w:rFonts w:ascii="Consolas" w:hAnsi="Consolas" w:cs="Arial"/>
          <w:sz w:val="28"/>
          <w:szCs w:val="28"/>
        </w:rPr>
      </w:pPr>
    </w:p>
    <w:p w14:paraId="6995E8D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7.13. Não serão aceitos dois ou mais lances de mesmo valor, prevalecendo aquele que for recebido e registrado em primeiro lugar.</w:t>
      </w:r>
    </w:p>
    <w:p w14:paraId="3712D547" w14:textId="77777777" w:rsidR="00841292" w:rsidRPr="00EA7CEF" w:rsidRDefault="00841292" w:rsidP="00841292">
      <w:pPr>
        <w:ind w:left="0" w:right="0"/>
        <w:rPr>
          <w:rFonts w:ascii="Consolas" w:hAnsi="Consolas" w:cs="Arial"/>
          <w:sz w:val="28"/>
          <w:szCs w:val="28"/>
        </w:rPr>
      </w:pPr>
    </w:p>
    <w:p w14:paraId="688CD5B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7.14. Durante o transcurso da sessão pública, os licitantes serão informados, em tempo real, do valor do menor lance registrado, vedada a identificação do licitante.</w:t>
      </w:r>
    </w:p>
    <w:p w14:paraId="7DEFADE9" w14:textId="77777777" w:rsidR="00841292" w:rsidRPr="00EA7CEF" w:rsidRDefault="00841292" w:rsidP="00841292">
      <w:pPr>
        <w:ind w:left="0" w:right="0"/>
        <w:rPr>
          <w:rFonts w:ascii="Consolas" w:hAnsi="Consolas" w:cs="Arial"/>
          <w:sz w:val="28"/>
          <w:szCs w:val="28"/>
        </w:rPr>
      </w:pPr>
    </w:p>
    <w:p w14:paraId="6EEFBB1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7.15. No caso de desconexão com o Pregoeiro/Agente de Contratação/Comissão, no decorrer da etapa competitiva da licitação, o sistema eletrônico poderá permanecer acessível aos licitantes para a recepção dos lances.</w:t>
      </w:r>
    </w:p>
    <w:p w14:paraId="7DE8DCC8" w14:textId="77777777" w:rsidR="00841292" w:rsidRPr="00EA7CEF" w:rsidRDefault="00841292" w:rsidP="00841292">
      <w:pPr>
        <w:ind w:left="0" w:right="0"/>
        <w:rPr>
          <w:rFonts w:ascii="Consolas" w:hAnsi="Consolas" w:cs="Arial"/>
          <w:sz w:val="28"/>
          <w:szCs w:val="28"/>
        </w:rPr>
      </w:pPr>
    </w:p>
    <w:p w14:paraId="696AE1D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7.16. 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4467A2D7" w14:textId="77777777" w:rsidR="00841292" w:rsidRPr="00EA7CEF" w:rsidRDefault="00841292" w:rsidP="00841292">
      <w:pPr>
        <w:ind w:left="0" w:right="0"/>
        <w:rPr>
          <w:rFonts w:ascii="Consolas" w:hAnsi="Consolas" w:cs="Arial"/>
          <w:sz w:val="28"/>
          <w:szCs w:val="28"/>
        </w:rPr>
      </w:pPr>
    </w:p>
    <w:p w14:paraId="56DEFDD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7.17. Caso o licitante não apresente lances, concorrerá com o valor de sua proposta.</w:t>
      </w:r>
    </w:p>
    <w:p w14:paraId="43BD75AD" w14:textId="77777777" w:rsidR="00841292" w:rsidRPr="00EA7CEF" w:rsidRDefault="00841292" w:rsidP="00841292">
      <w:pPr>
        <w:ind w:left="0" w:right="0"/>
        <w:rPr>
          <w:rFonts w:ascii="Consolas" w:hAnsi="Consolas" w:cs="Arial"/>
          <w:sz w:val="28"/>
          <w:szCs w:val="28"/>
        </w:rPr>
      </w:pPr>
    </w:p>
    <w:p w14:paraId="565853C0"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7.18. Em relação aos lotes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EA7CEF">
        <w:rPr>
          <w:rFonts w:ascii="Consolas" w:hAnsi="Consolas" w:cs="Arial"/>
          <w:sz w:val="28"/>
          <w:szCs w:val="28"/>
        </w:rPr>
        <w:t>arts</w:t>
      </w:r>
      <w:proofErr w:type="spellEnd"/>
      <w:r w:rsidRPr="00EA7CEF">
        <w:rPr>
          <w:rFonts w:ascii="Consolas" w:hAnsi="Consolas" w:cs="Arial"/>
          <w:sz w:val="28"/>
          <w:szCs w:val="28"/>
        </w:rPr>
        <w:t>. 44 e 45 da Lei Complementar nº 123, de 2006, regulamentada pelo Decreto nº 8.538, de 2015.</w:t>
      </w:r>
    </w:p>
    <w:p w14:paraId="1591C7CA" w14:textId="77777777" w:rsidR="00841292" w:rsidRPr="00EA7CEF" w:rsidRDefault="00841292" w:rsidP="00841292">
      <w:pPr>
        <w:ind w:left="0" w:right="0"/>
        <w:rPr>
          <w:rFonts w:ascii="Consolas" w:hAnsi="Consolas" w:cs="Arial"/>
          <w:sz w:val="28"/>
          <w:szCs w:val="28"/>
        </w:rPr>
      </w:pPr>
    </w:p>
    <w:p w14:paraId="14AA5E7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7.18.1. Nessas condições, as propostas de microempresas e empresas de pequeno porte que se encontrarem na faixa de até 10% </w:t>
      </w:r>
      <w:r w:rsidRPr="00EA7CEF">
        <w:rPr>
          <w:rFonts w:ascii="Consolas" w:hAnsi="Consolas" w:cs="Arial"/>
          <w:sz w:val="28"/>
          <w:szCs w:val="28"/>
        </w:rPr>
        <w:lastRenderedPageBreak/>
        <w:t>(dez por cento), caso se trate de uma concorrência, ou de até 5% (cinco por cento), caso se trate de um pregão, serão consideradas empatadas com a primeira colocada.</w:t>
      </w:r>
    </w:p>
    <w:p w14:paraId="66F692AE" w14:textId="77777777" w:rsidR="00841292" w:rsidRPr="00EA7CEF" w:rsidRDefault="00841292" w:rsidP="00841292">
      <w:pPr>
        <w:ind w:left="0" w:right="0"/>
        <w:rPr>
          <w:rFonts w:ascii="Consolas" w:hAnsi="Consolas" w:cs="Arial"/>
          <w:sz w:val="28"/>
          <w:szCs w:val="28"/>
        </w:rPr>
      </w:pPr>
    </w:p>
    <w:p w14:paraId="1C6617C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3ABA6E2" w14:textId="77777777" w:rsidR="00841292" w:rsidRPr="00EA7CEF" w:rsidRDefault="00841292" w:rsidP="00841292">
      <w:pPr>
        <w:ind w:left="0" w:right="0"/>
        <w:rPr>
          <w:rFonts w:ascii="Consolas" w:hAnsi="Consolas" w:cs="Arial"/>
          <w:sz w:val="28"/>
          <w:szCs w:val="28"/>
        </w:rPr>
      </w:pPr>
    </w:p>
    <w:p w14:paraId="3B2DE14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7.18.3. 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6A291F76" w14:textId="77777777" w:rsidR="00841292" w:rsidRPr="00EA7CEF" w:rsidRDefault="00841292" w:rsidP="00841292">
      <w:pPr>
        <w:ind w:left="0" w:right="0"/>
        <w:rPr>
          <w:rFonts w:ascii="Consolas" w:hAnsi="Consolas" w:cs="Arial"/>
          <w:sz w:val="28"/>
          <w:szCs w:val="28"/>
        </w:rPr>
      </w:pPr>
    </w:p>
    <w:p w14:paraId="46A8DF90"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7956E27" w14:textId="77777777" w:rsidR="00841292" w:rsidRPr="00EA7CEF" w:rsidRDefault="00841292" w:rsidP="00841292">
      <w:pPr>
        <w:ind w:left="0" w:right="0"/>
        <w:rPr>
          <w:rFonts w:ascii="Consolas" w:hAnsi="Consolas" w:cs="Arial"/>
          <w:sz w:val="28"/>
          <w:szCs w:val="28"/>
        </w:rPr>
      </w:pPr>
    </w:p>
    <w:p w14:paraId="1AAFBC0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2CCA3DE" w14:textId="77777777" w:rsidR="00046067" w:rsidRPr="00EA7CEF" w:rsidRDefault="00046067" w:rsidP="00841292">
      <w:pPr>
        <w:ind w:left="0" w:right="0"/>
        <w:rPr>
          <w:rFonts w:ascii="Consolas" w:hAnsi="Consolas" w:cs="Arial"/>
          <w:sz w:val="28"/>
          <w:szCs w:val="28"/>
        </w:rPr>
      </w:pPr>
    </w:p>
    <w:p w14:paraId="5FB76140"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7.19. Só poderá haver empate entre propostas iguais (não seguidas de lances), ou entre lances finais da fase fechada do modo de disputa aberto e fechado.</w:t>
      </w:r>
    </w:p>
    <w:p w14:paraId="191AB9C8" w14:textId="77777777" w:rsidR="00841292" w:rsidRPr="00EA7CEF" w:rsidRDefault="00841292" w:rsidP="00841292">
      <w:pPr>
        <w:ind w:left="0" w:right="0"/>
        <w:rPr>
          <w:rFonts w:ascii="Consolas" w:hAnsi="Consolas" w:cs="Arial"/>
          <w:sz w:val="28"/>
          <w:szCs w:val="28"/>
        </w:rPr>
      </w:pPr>
    </w:p>
    <w:p w14:paraId="3155E5DB"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7.20. Havendo eventual empate entre propostas ou lances, o critério de desempate será aquele previsto no art. 60 da Lei nº 14.133, de 2021, nesta ordem:</w:t>
      </w:r>
    </w:p>
    <w:p w14:paraId="475FBEE0" w14:textId="77777777" w:rsidR="00841292" w:rsidRPr="00EA7CEF" w:rsidRDefault="00841292" w:rsidP="00841292">
      <w:pPr>
        <w:ind w:left="0" w:right="0"/>
        <w:rPr>
          <w:rFonts w:ascii="Consolas" w:hAnsi="Consolas" w:cs="Arial"/>
          <w:sz w:val="28"/>
          <w:szCs w:val="28"/>
        </w:rPr>
      </w:pPr>
    </w:p>
    <w:p w14:paraId="3F2A79AE"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7.20.1. disputa final, hipótese em que os licitantes empatados poderão apresentar nova proposta em ato contínuo à classificação;</w:t>
      </w:r>
    </w:p>
    <w:p w14:paraId="5B8AEE0A" w14:textId="77777777" w:rsidR="00841292" w:rsidRPr="00EA7CEF" w:rsidRDefault="00841292" w:rsidP="00841292">
      <w:pPr>
        <w:ind w:left="0" w:right="0"/>
        <w:rPr>
          <w:rFonts w:ascii="Consolas" w:hAnsi="Consolas" w:cs="Arial"/>
          <w:sz w:val="28"/>
          <w:szCs w:val="28"/>
        </w:rPr>
      </w:pPr>
    </w:p>
    <w:p w14:paraId="7BDAC9B3"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7.20.2. avaliação do desempenho contratual prévio dos licitantes, para a qual deverão preferencialmente ser utilizados registros cadastrais para efeito de atesto de cumprimento de obrigações previstos nesta Lei;</w:t>
      </w:r>
    </w:p>
    <w:p w14:paraId="1378D097" w14:textId="77777777" w:rsidR="00841292" w:rsidRPr="00EA7CEF" w:rsidRDefault="00841292" w:rsidP="00841292">
      <w:pPr>
        <w:ind w:left="0" w:right="0"/>
        <w:rPr>
          <w:rFonts w:ascii="Consolas" w:hAnsi="Consolas" w:cs="Arial"/>
          <w:sz w:val="28"/>
          <w:szCs w:val="28"/>
        </w:rPr>
      </w:pPr>
    </w:p>
    <w:p w14:paraId="1CE6EE60"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7.20.3. desenvolvimento pelo licitante de ações de equidade entre homens e mulheres no ambiente de trabalho, nos termos do Decreto nº 11.430, de 2023, e da Instrução Normativa SEGES/MGI nº 382, de 17 de setembro de 2025;</w:t>
      </w:r>
    </w:p>
    <w:p w14:paraId="62539138" w14:textId="77777777" w:rsidR="00841292" w:rsidRPr="00EA7CEF" w:rsidRDefault="00841292" w:rsidP="00841292">
      <w:pPr>
        <w:ind w:left="0" w:right="0"/>
        <w:rPr>
          <w:rFonts w:ascii="Consolas" w:hAnsi="Consolas" w:cs="Arial"/>
          <w:sz w:val="28"/>
          <w:szCs w:val="28"/>
        </w:rPr>
      </w:pPr>
    </w:p>
    <w:p w14:paraId="3AF701F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7.20.4. declaração do licitante de que desenvolve programa de integridade, conforme Decreto n° 12.304, de 2024, e Portaria Normativa SE/CGU n° 226, de 9 de setembro de 2025.</w:t>
      </w:r>
    </w:p>
    <w:p w14:paraId="3113146F" w14:textId="77777777" w:rsidR="00841292" w:rsidRPr="00EA7CEF" w:rsidRDefault="00841292" w:rsidP="00841292">
      <w:pPr>
        <w:ind w:left="0" w:right="0"/>
        <w:rPr>
          <w:rFonts w:ascii="Consolas" w:hAnsi="Consolas" w:cs="Arial"/>
          <w:sz w:val="28"/>
          <w:szCs w:val="28"/>
        </w:rPr>
      </w:pPr>
    </w:p>
    <w:p w14:paraId="4403A68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7.21. Persistindo o empate, será assegurada preferência, sucessivamente, aos bens e serviços produzidos ou prestados por:</w:t>
      </w:r>
    </w:p>
    <w:p w14:paraId="5B18C928" w14:textId="77777777" w:rsidR="00841292" w:rsidRPr="00EA7CEF" w:rsidRDefault="00841292" w:rsidP="00841292">
      <w:pPr>
        <w:ind w:left="0" w:right="0"/>
        <w:rPr>
          <w:rFonts w:ascii="Consolas" w:hAnsi="Consolas" w:cs="Arial"/>
          <w:sz w:val="28"/>
          <w:szCs w:val="28"/>
        </w:rPr>
      </w:pPr>
    </w:p>
    <w:p w14:paraId="60E9F93E"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B0BA714" w14:textId="77777777" w:rsidR="00841292" w:rsidRPr="00EA7CEF" w:rsidRDefault="00841292" w:rsidP="00841292">
      <w:pPr>
        <w:ind w:left="0" w:right="0"/>
        <w:rPr>
          <w:rFonts w:ascii="Consolas" w:hAnsi="Consolas" w:cs="Arial"/>
          <w:sz w:val="28"/>
          <w:szCs w:val="28"/>
        </w:rPr>
      </w:pPr>
    </w:p>
    <w:p w14:paraId="59155ECA" w14:textId="77777777" w:rsidR="00B5300E" w:rsidRPr="00EA7CEF" w:rsidRDefault="00841292" w:rsidP="00841292">
      <w:pPr>
        <w:ind w:left="0" w:right="0"/>
        <w:rPr>
          <w:rFonts w:ascii="Consolas" w:hAnsi="Consolas" w:cs="Arial"/>
          <w:sz w:val="28"/>
          <w:szCs w:val="28"/>
        </w:rPr>
      </w:pPr>
      <w:r w:rsidRPr="00EA7CEF">
        <w:rPr>
          <w:rFonts w:ascii="Consolas" w:hAnsi="Consolas" w:cs="Arial"/>
          <w:sz w:val="28"/>
          <w:szCs w:val="28"/>
        </w:rPr>
        <w:t>7.21.2. empresas brasileiras;</w:t>
      </w:r>
    </w:p>
    <w:p w14:paraId="23E251E3" w14:textId="77777777" w:rsidR="00F4642A" w:rsidRPr="00EA7CEF" w:rsidRDefault="00F4642A" w:rsidP="00841292">
      <w:pPr>
        <w:ind w:left="0" w:right="0"/>
        <w:rPr>
          <w:rFonts w:ascii="Consolas" w:hAnsi="Consolas" w:cs="Arial"/>
          <w:sz w:val="28"/>
          <w:szCs w:val="28"/>
        </w:rPr>
      </w:pPr>
    </w:p>
    <w:p w14:paraId="3C6C378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7.21.3. empresas que invistam em pesquisa e no desenvolvimento de tecnologia no País;</w:t>
      </w:r>
    </w:p>
    <w:p w14:paraId="1E9AE327" w14:textId="77777777" w:rsidR="00841292" w:rsidRPr="00EA7CEF" w:rsidRDefault="00841292" w:rsidP="00841292">
      <w:pPr>
        <w:ind w:left="0" w:right="0"/>
        <w:rPr>
          <w:rFonts w:ascii="Consolas" w:hAnsi="Consolas" w:cs="Arial"/>
          <w:sz w:val="28"/>
          <w:szCs w:val="28"/>
        </w:rPr>
      </w:pPr>
    </w:p>
    <w:p w14:paraId="37090FFB"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7.21.4. empresas que comprovem a prática de mitigação, nos termos da Lei nº 12.187, de 29 de dezembro de 2009.</w:t>
      </w:r>
    </w:p>
    <w:p w14:paraId="71B6EE97" w14:textId="77777777" w:rsidR="00841292" w:rsidRPr="00EA7CEF" w:rsidRDefault="00841292" w:rsidP="00841292">
      <w:pPr>
        <w:ind w:left="0" w:right="0"/>
        <w:rPr>
          <w:rFonts w:ascii="Consolas" w:hAnsi="Consolas" w:cs="Arial"/>
          <w:sz w:val="28"/>
          <w:szCs w:val="28"/>
        </w:rPr>
      </w:pPr>
    </w:p>
    <w:p w14:paraId="11EC11F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7.22. Esgotados todos os demais critérios de desempate previstos em lei, a escolha do licitante vencedor ocorrerá por sorteio, </w:t>
      </w:r>
      <w:r w:rsidRPr="00EA7CEF">
        <w:rPr>
          <w:rFonts w:ascii="Consolas" w:hAnsi="Consolas" w:cs="Arial"/>
          <w:sz w:val="28"/>
          <w:szCs w:val="28"/>
        </w:rPr>
        <w:lastRenderedPageBreak/>
        <w:t>em ato público, para o qual todos os licitantes serão convocados, vedado qualquer outro processo.</w:t>
      </w:r>
    </w:p>
    <w:p w14:paraId="2879F4FE" w14:textId="77777777" w:rsidR="00841292" w:rsidRPr="00EA7CEF" w:rsidRDefault="00841292" w:rsidP="00841292">
      <w:pPr>
        <w:ind w:left="0" w:right="0"/>
        <w:rPr>
          <w:rFonts w:ascii="Consolas" w:hAnsi="Consolas" w:cs="Arial"/>
          <w:sz w:val="28"/>
          <w:szCs w:val="28"/>
        </w:rPr>
      </w:pPr>
    </w:p>
    <w:p w14:paraId="69B879F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7.23. 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652B82FE" w14:textId="77777777" w:rsidR="00841292" w:rsidRPr="00EA7CEF" w:rsidRDefault="00841292" w:rsidP="00841292">
      <w:pPr>
        <w:ind w:left="0" w:right="0"/>
        <w:rPr>
          <w:rFonts w:ascii="Consolas" w:hAnsi="Consolas" w:cs="Arial"/>
          <w:sz w:val="28"/>
          <w:szCs w:val="28"/>
        </w:rPr>
      </w:pPr>
    </w:p>
    <w:p w14:paraId="514D460E"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C8563A0" w14:textId="77777777" w:rsidR="00841292" w:rsidRPr="00EA7CEF" w:rsidRDefault="00841292" w:rsidP="00841292">
      <w:pPr>
        <w:ind w:left="0" w:right="0"/>
        <w:rPr>
          <w:rFonts w:ascii="Consolas" w:hAnsi="Consolas" w:cs="Arial"/>
          <w:sz w:val="28"/>
          <w:szCs w:val="28"/>
        </w:rPr>
      </w:pPr>
    </w:p>
    <w:p w14:paraId="444BB11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7.23.3. A negociação será realizada por meio do sistema, podendo ser acompanhada pelos demais licitantes.</w:t>
      </w:r>
    </w:p>
    <w:p w14:paraId="26D68406" w14:textId="77777777" w:rsidR="00841292" w:rsidRPr="00EA7CEF" w:rsidRDefault="00841292" w:rsidP="00841292">
      <w:pPr>
        <w:ind w:left="0" w:right="0"/>
        <w:rPr>
          <w:rFonts w:ascii="Consolas" w:hAnsi="Consolas" w:cs="Arial"/>
          <w:sz w:val="28"/>
          <w:szCs w:val="28"/>
        </w:rPr>
      </w:pPr>
    </w:p>
    <w:p w14:paraId="0E938F88"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7.23.4. O resultado da negociação será divulgado a todos os licitantes e anexado aos autos do processo licitatório.</w:t>
      </w:r>
    </w:p>
    <w:p w14:paraId="4DF61478" w14:textId="77777777" w:rsidR="00841292" w:rsidRPr="00EA7CEF" w:rsidRDefault="00841292" w:rsidP="00841292">
      <w:pPr>
        <w:ind w:left="0" w:right="0"/>
        <w:rPr>
          <w:rFonts w:ascii="Consolas" w:hAnsi="Consolas" w:cs="Arial"/>
          <w:sz w:val="28"/>
          <w:szCs w:val="28"/>
        </w:rPr>
      </w:pPr>
    </w:p>
    <w:p w14:paraId="747C250B"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7.23.5. 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9A614F3" w14:textId="77777777" w:rsidR="00841292" w:rsidRPr="00EA7CEF" w:rsidRDefault="00841292" w:rsidP="00841292">
      <w:pPr>
        <w:ind w:left="0" w:right="0"/>
        <w:rPr>
          <w:rFonts w:ascii="Consolas" w:hAnsi="Consolas" w:cs="Arial"/>
          <w:sz w:val="28"/>
          <w:szCs w:val="28"/>
        </w:rPr>
      </w:pPr>
    </w:p>
    <w:p w14:paraId="537E952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7.23.6. É facultado ao Pregoeiro/Agente de Contratação/Comissão prorrogar o prazo estabelecido, a partir de solicitação fundamentada feita no chat pelo licitante, antes de findo o prazo.</w:t>
      </w:r>
    </w:p>
    <w:p w14:paraId="3A2CE211" w14:textId="77777777" w:rsidR="00841292" w:rsidRPr="00EA7CEF" w:rsidRDefault="00841292" w:rsidP="00841292">
      <w:pPr>
        <w:ind w:left="0" w:right="0"/>
        <w:rPr>
          <w:rFonts w:ascii="Consolas" w:hAnsi="Consolas" w:cs="Arial"/>
          <w:sz w:val="28"/>
          <w:szCs w:val="28"/>
        </w:rPr>
      </w:pPr>
    </w:p>
    <w:p w14:paraId="66E98B6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7.24. Após a negociação do preço, o Pregoeiro/Agente de Contratação/Comissão iniciará a fase de aceitação e julgamento da proposta.</w:t>
      </w:r>
    </w:p>
    <w:p w14:paraId="2895D778" w14:textId="77777777" w:rsidR="00841292" w:rsidRPr="00EA7CEF" w:rsidRDefault="00841292" w:rsidP="00841292">
      <w:pPr>
        <w:ind w:left="0" w:right="0"/>
        <w:rPr>
          <w:rFonts w:ascii="Consolas" w:hAnsi="Consolas" w:cs="Arial"/>
          <w:sz w:val="28"/>
          <w:szCs w:val="28"/>
        </w:rPr>
      </w:pPr>
    </w:p>
    <w:p w14:paraId="1777E366"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lastRenderedPageBreak/>
        <w:t>8. DA FASE DE JULGAMENTO</w:t>
      </w:r>
    </w:p>
    <w:p w14:paraId="6D5B7A7F" w14:textId="77777777" w:rsidR="00841292" w:rsidRPr="00EA7CEF" w:rsidRDefault="00841292" w:rsidP="00841292">
      <w:pPr>
        <w:rPr>
          <w:rFonts w:ascii="Consolas" w:hAnsi="Consolas"/>
          <w:sz w:val="28"/>
          <w:szCs w:val="28"/>
        </w:rPr>
      </w:pPr>
    </w:p>
    <w:p w14:paraId="69774E0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3.7 do edital, especialmente quanto à existência de sanção que impeça a participação no certame ou a futura contratação, mediante a consulta aos seguintes cadastros:</w:t>
      </w:r>
    </w:p>
    <w:p w14:paraId="20FA2290" w14:textId="77777777" w:rsidR="00841292" w:rsidRPr="00EA7CEF" w:rsidRDefault="00841292" w:rsidP="00841292">
      <w:pPr>
        <w:ind w:left="0" w:right="0"/>
        <w:rPr>
          <w:rFonts w:ascii="Consolas" w:hAnsi="Consolas" w:cs="Arial"/>
          <w:sz w:val="28"/>
          <w:szCs w:val="28"/>
        </w:rPr>
      </w:pPr>
    </w:p>
    <w:p w14:paraId="370CBFF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8.1.1. </w:t>
      </w:r>
      <w:proofErr w:type="spellStart"/>
      <w:r w:rsidRPr="00EA7CEF">
        <w:rPr>
          <w:rFonts w:ascii="Consolas" w:hAnsi="Consolas" w:cs="Arial"/>
          <w:sz w:val="28"/>
          <w:szCs w:val="28"/>
        </w:rPr>
        <w:t>Sicaf</w:t>
      </w:r>
      <w:proofErr w:type="spellEnd"/>
      <w:r w:rsidRPr="00EA7CEF">
        <w:rPr>
          <w:rFonts w:ascii="Consolas" w:hAnsi="Consolas" w:cs="Arial"/>
          <w:sz w:val="28"/>
          <w:szCs w:val="28"/>
        </w:rPr>
        <w:t>;</w:t>
      </w:r>
    </w:p>
    <w:p w14:paraId="7F2DFFEF" w14:textId="77777777" w:rsidR="00841292" w:rsidRPr="00EA7CEF" w:rsidRDefault="00841292" w:rsidP="00841292">
      <w:pPr>
        <w:ind w:left="0" w:right="0"/>
        <w:rPr>
          <w:rFonts w:ascii="Consolas" w:hAnsi="Consolas" w:cs="Arial"/>
          <w:sz w:val="28"/>
          <w:szCs w:val="28"/>
        </w:rPr>
      </w:pPr>
    </w:p>
    <w:p w14:paraId="22C0686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8.1.2. Cadastro Nacional de Empresas Inidôneas e Suspensas – CEIS,</w:t>
      </w:r>
    </w:p>
    <w:p w14:paraId="4A727643" w14:textId="77777777" w:rsidR="00841292" w:rsidRPr="00EA7CEF" w:rsidRDefault="00841292" w:rsidP="00841292">
      <w:pPr>
        <w:ind w:left="0" w:right="0"/>
        <w:rPr>
          <w:rFonts w:ascii="Consolas" w:hAnsi="Consolas" w:cs="Arial"/>
          <w:sz w:val="28"/>
          <w:szCs w:val="28"/>
        </w:rPr>
      </w:pPr>
    </w:p>
    <w:p w14:paraId="242FB45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8.1.3. Cadastro Nacional de Empresas Punidas – CNEP;</w:t>
      </w:r>
    </w:p>
    <w:p w14:paraId="5525684F" w14:textId="77777777" w:rsidR="00841292" w:rsidRPr="00EA7CEF" w:rsidRDefault="00841292" w:rsidP="00841292">
      <w:pPr>
        <w:ind w:left="0" w:right="0"/>
        <w:rPr>
          <w:rFonts w:ascii="Consolas" w:hAnsi="Consolas" w:cs="Arial"/>
          <w:sz w:val="28"/>
          <w:szCs w:val="28"/>
        </w:rPr>
      </w:pPr>
    </w:p>
    <w:p w14:paraId="171F733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8.1.4. Lista de licitantes inidôneos, mantida pelo Tribunal de Contas da União; e</w:t>
      </w:r>
    </w:p>
    <w:p w14:paraId="2C9400FD" w14:textId="77777777" w:rsidR="00841292" w:rsidRPr="00EA7CEF" w:rsidRDefault="00841292" w:rsidP="00841292">
      <w:pPr>
        <w:ind w:left="0" w:right="0"/>
        <w:rPr>
          <w:rFonts w:ascii="Consolas" w:hAnsi="Consolas" w:cs="Arial"/>
          <w:sz w:val="28"/>
          <w:szCs w:val="28"/>
        </w:rPr>
      </w:pPr>
    </w:p>
    <w:p w14:paraId="44F6B4F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8.1.5. Relação de apenados publicada pelo Tribunal de Contas do Estado de São Paulo (https://www.tce.sp.gov.br/pesquisa-</w:t>
      </w:r>
      <w:proofErr w:type="spellStart"/>
      <w:r w:rsidRPr="00EA7CEF">
        <w:rPr>
          <w:rFonts w:ascii="Consolas" w:hAnsi="Consolas" w:cs="Arial"/>
          <w:sz w:val="28"/>
          <w:szCs w:val="28"/>
        </w:rPr>
        <w:t>relacao</w:t>
      </w:r>
      <w:proofErr w:type="spellEnd"/>
      <w:r w:rsidRPr="00EA7CEF">
        <w:rPr>
          <w:rFonts w:ascii="Consolas" w:hAnsi="Consolas" w:cs="Arial"/>
          <w:sz w:val="28"/>
          <w:szCs w:val="28"/>
        </w:rPr>
        <w:t>-apenados).</w:t>
      </w:r>
    </w:p>
    <w:p w14:paraId="478A27E6" w14:textId="77777777" w:rsidR="00841292" w:rsidRPr="00EA7CEF" w:rsidRDefault="00841292" w:rsidP="00841292">
      <w:pPr>
        <w:ind w:left="0" w:right="0"/>
        <w:rPr>
          <w:rFonts w:ascii="Consolas" w:hAnsi="Consolas" w:cs="Arial"/>
          <w:sz w:val="28"/>
          <w:szCs w:val="28"/>
        </w:rPr>
      </w:pPr>
    </w:p>
    <w:p w14:paraId="1A29822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8.2. A consulta aos cadastros será realizada no nome e no CNPJ da empresa licitante.</w:t>
      </w:r>
    </w:p>
    <w:p w14:paraId="45735668" w14:textId="77777777" w:rsidR="00841292" w:rsidRPr="00EA7CEF" w:rsidRDefault="00841292" w:rsidP="00841292">
      <w:pPr>
        <w:ind w:left="0" w:right="0"/>
        <w:rPr>
          <w:rFonts w:ascii="Consolas" w:hAnsi="Consolas" w:cs="Arial"/>
          <w:sz w:val="28"/>
          <w:szCs w:val="28"/>
        </w:rPr>
      </w:pPr>
    </w:p>
    <w:p w14:paraId="74C6A2C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8.2.1. A consulta no CEIS quanto às sanções previstas na Lei nº 8.429, de 1992, também ocorrerá no nome e no CPF do sócio majoritário da empresa licitante, se houver, por força do art. 12 da citada lei.</w:t>
      </w:r>
    </w:p>
    <w:p w14:paraId="035EB131" w14:textId="77777777" w:rsidR="00841292" w:rsidRPr="00EA7CEF" w:rsidRDefault="00841292" w:rsidP="00841292">
      <w:pPr>
        <w:ind w:left="0" w:right="0"/>
        <w:rPr>
          <w:rFonts w:ascii="Consolas" w:hAnsi="Consolas" w:cs="Arial"/>
          <w:sz w:val="28"/>
          <w:szCs w:val="28"/>
        </w:rPr>
      </w:pPr>
    </w:p>
    <w:p w14:paraId="62C047A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8.2.2. Para a consulta de licitantes pessoa jurídica poderá haver a substituição das consultas ao CEIS, CNEP e Lista de licitantes inidôneos pela Consulta Consolidada de Pessoa Jurídica do TCU.</w:t>
      </w:r>
    </w:p>
    <w:p w14:paraId="05894A2E" w14:textId="77777777" w:rsidR="00841292" w:rsidRPr="00EA7CEF" w:rsidRDefault="00841292" w:rsidP="00841292">
      <w:pPr>
        <w:ind w:left="0" w:right="0"/>
        <w:rPr>
          <w:rFonts w:ascii="Consolas" w:hAnsi="Consolas" w:cs="Arial"/>
          <w:sz w:val="28"/>
          <w:szCs w:val="28"/>
        </w:rPr>
      </w:pPr>
    </w:p>
    <w:p w14:paraId="7EEF73E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8.3. 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433DDFF9" w14:textId="77777777" w:rsidR="00841292" w:rsidRPr="00EA7CEF" w:rsidRDefault="00841292" w:rsidP="00841292">
      <w:pPr>
        <w:ind w:left="0" w:right="0"/>
        <w:rPr>
          <w:rFonts w:ascii="Consolas" w:hAnsi="Consolas" w:cs="Arial"/>
          <w:sz w:val="28"/>
          <w:szCs w:val="28"/>
        </w:rPr>
      </w:pPr>
    </w:p>
    <w:p w14:paraId="37C62DE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8.3.1. A tentativa de burla será verificada por meio dos vínculos societários, linhas de fornecimento similares, dentre outros.</w:t>
      </w:r>
    </w:p>
    <w:p w14:paraId="48DB8D3F" w14:textId="77777777" w:rsidR="00841292" w:rsidRPr="00EA7CEF" w:rsidRDefault="00841292" w:rsidP="00841292">
      <w:pPr>
        <w:ind w:left="0" w:right="0"/>
        <w:rPr>
          <w:rFonts w:ascii="Consolas" w:hAnsi="Consolas" w:cs="Arial"/>
          <w:sz w:val="28"/>
          <w:szCs w:val="28"/>
        </w:rPr>
      </w:pPr>
    </w:p>
    <w:p w14:paraId="29C688A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8.3.2. O licitante será convocado para manifestação previamente a uma eventual desclassificação.</w:t>
      </w:r>
    </w:p>
    <w:p w14:paraId="4075FFB5" w14:textId="77777777" w:rsidR="00841292" w:rsidRPr="00EA7CEF" w:rsidRDefault="00841292" w:rsidP="00841292">
      <w:pPr>
        <w:ind w:left="0" w:right="0"/>
        <w:rPr>
          <w:rFonts w:ascii="Consolas" w:hAnsi="Consolas" w:cs="Arial"/>
          <w:sz w:val="28"/>
          <w:szCs w:val="28"/>
        </w:rPr>
      </w:pPr>
    </w:p>
    <w:p w14:paraId="09DF98B3"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8.3.3. Constatada a existência de sanção, o licitante será reputado inabilitado, por falta de condição de participação.</w:t>
      </w:r>
    </w:p>
    <w:p w14:paraId="61F1CB9D" w14:textId="77777777" w:rsidR="00841292" w:rsidRPr="00EA7CEF" w:rsidRDefault="00841292" w:rsidP="00841292">
      <w:pPr>
        <w:ind w:left="0" w:right="0"/>
        <w:rPr>
          <w:rFonts w:ascii="Consolas" w:hAnsi="Consolas" w:cs="Arial"/>
          <w:sz w:val="28"/>
          <w:szCs w:val="28"/>
        </w:rPr>
      </w:pPr>
    </w:p>
    <w:p w14:paraId="141D35E8"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8.4. Caso o licitante provisoriamente classificado em primeiro lugar tenha se utilizado de algum tratamento favorecido às ME/</w:t>
      </w:r>
      <w:proofErr w:type="spellStart"/>
      <w:r w:rsidRPr="00EA7CEF">
        <w:rPr>
          <w:rFonts w:ascii="Consolas" w:hAnsi="Consolas" w:cs="Arial"/>
          <w:sz w:val="28"/>
          <w:szCs w:val="28"/>
        </w:rPr>
        <w:t>EPPs</w:t>
      </w:r>
      <w:proofErr w:type="spellEnd"/>
      <w:r w:rsidRPr="00EA7CEF">
        <w:rPr>
          <w:rFonts w:ascii="Consolas" w:hAnsi="Consolas" w:cs="Arial"/>
          <w:sz w:val="28"/>
          <w:szCs w:val="28"/>
        </w:rPr>
        <w:t xml:space="preserve"> ou tenha se valido da aplicação da margem de preferência, o Pregoeiro/Agente de Contratação/Comissão verificará se o licitante faz jus ao benefício aplicado.</w:t>
      </w:r>
    </w:p>
    <w:p w14:paraId="3FA9C006" w14:textId="77777777" w:rsidR="00841292" w:rsidRPr="00EA7CEF" w:rsidRDefault="00841292" w:rsidP="00841292">
      <w:pPr>
        <w:ind w:left="0" w:right="0"/>
        <w:rPr>
          <w:rFonts w:ascii="Consolas" w:hAnsi="Consolas" w:cs="Arial"/>
          <w:sz w:val="28"/>
          <w:szCs w:val="28"/>
        </w:rPr>
      </w:pPr>
    </w:p>
    <w:p w14:paraId="6E388F9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8.5. 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w:t>
      </w:r>
      <w:proofErr w:type="spellStart"/>
      <w:r w:rsidRPr="00EA7CEF">
        <w:rPr>
          <w:rFonts w:ascii="Consolas" w:hAnsi="Consolas" w:cs="Arial"/>
          <w:sz w:val="28"/>
          <w:szCs w:val="28"/>
        </w:rPr>
        <w:t>arts</w:t>
      </w:r>
      <w:proofErr w:type="spellEnd"/>
      <w:r w:rsidRPr="00EA7CEF">
        <w:rPr>
          <w:rFonts w:ascii="Consolas" w:hAnsi="Consolas" w:cs="Arial"/>
          <w:sz w:val="28"/>
          <w:szCs w:val="28"/>
        </w:rPr>
        <w:t>. 29 a 35 da Instrução Normativa SEGES/ME nº 73, de 30 de setembro de 2022.</w:t>
      </w:r>
    </w:p>
    <w:p w14:paraId="0AE9F698" w14:textId="77777777" w:rsidR="00841292" w:rsidRPr="00EA7CEF" w:rsidRDefault="00841292" w:rsidP="00841292">
      <w:pPr>
        <w:ind w:left="0" w:right="0"/>
        <w:rPr>
          <w:rFonts w:ascii="Consolas" w:hAnsi="Consolas" w:cs="Arial"/>
          <w:sz w:val="28"/>
          <w:szCs w:val="28"/>
        </w:rPr>
      </w:pPr>
    </w:p>
    <w:p w14:paraId="4CA5CB3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8.6. Será desclassificada a proposta vencedora que:</w:t>
      </w:r>
    </w:p>
    <w:p w14:paraId="0F718D9E" w14:textId="77777777" w:rsidR="00841292" w:rsidRPr="00EA7CEF" w:rsidRDefault="00841292" w:rsidP="00841292">
      <w:pPr>
        <w:ind w:left="0" w:right="0"/>
        <w:rPr>
          <w:rFonts w:ascii="Consolas" w:hAnsi="Consolas" w:cs="Arial"/>
          <w:sz w:val="28"/>
          <w:szCs w:val="28"/>
        </w:rPr>
      </w:pPr>
    </w:p>
    <w:p w14:paraId="1252A65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8.6.1. contiver vícios insanáveis;</w:t>
      </w:r>
    </w:p>
    <w:p w14:paraId="07C32295" w14:textId="77777777" w:rsidR="00841292" w:rsidRPr="00EA7CEF" w:rsidRDefault="00841292" w:rsidP="00841292">
      <w:pPr>
        <w:ind w:left="0" w:right="0"/>
        <w:rPr>
          <w:rFonts w:ascii="Consolas" w:hAnsi="Consolas" w:cs="Arial"/>
          <w:sz w:val="28"/>
          <w:szCs w:val="28"/>
        </w:rPr>
      </w:pPr>
    </w:p>
    <w:p w14:paraId="6412679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8.6.2. não obedecer às especificações técnicas contidas no Termo de Referência;</w:t>
      </w:r>
    </w:p>
    <w:p w14:paraId="311D3EA3" w14:textId="77777777" w:rsidR="00841292" w:rsidRPr="00EA7CEF" w:rsidRDefault="00841292" w:rsidP="00841292">
      <w:pPr>
        <w:ind w:left="0" w:right="0"/>
        <w:rPr>
          <w:rFonts w:ascii="Consolas" w:hAnsi="Consolas" w:cs="Arial"/>
          <w:sz w:val="28"/>
          <w:szCs w:val="28"/>
        </w:rPr>
      </w:pPr>
    </w:p>
    <w:p w14:paraId="49F8B5D3"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8.6.3. apresentar preços inexequíveis ou permanecerem acima do preço máximo definido para a contratação;</w:t>
      </w:r>
    </w:p>
    <w:p w14:paraId="65644BD9" w14:textId="77777777" w:rsidR="00841292" w:rsidRPr="00EA7CEF" w:rsidRDefault="00841292" w:rsidP="00841292">
      <w:pPr>
        <w:ind w:left="0" w:right="0"/>
        <w:rPr>
          <w:rFonts w:ascii="Consolas" w:hAnsi="Consolas" w:cs="Arial"/>
          <w:sz w:val="28"/>
          <w:szCs w:val="28"/>
        </w:rPr>
      </w:pPr>
    </w:p>
    <w:p w14:paraId="53BEA8C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8.6.4. não tiver sua exequibilidade demonstrada, quando exigido pela Administração;</w:t>
      </w:r>
    </w:p>
    <w:p w14:paraId="545D0E04" w14:textId="77777777" w:rsidR="00841292" w:rsidRPr="00EA7CEF" w:rsidRDefault="00841292" w:rsidP="00841292">
      <w:pPr>
        <w:ind w:left="0" w:right="0"/>
        <w:rPr>
          <w:rFonts w:ascii="Consolas" w:hAnsi="Consolas" w:cs="Arial"/>
          <w:sz w:val="28"/>
          <w:szCs w:val="28"/>
        </w:rPr>
      </w:pPr>
    </w:p>
    <w:p w14:paraId="10EF8CBE"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8.6.5. não cumpra os critérios de aceitabilidade de preços definidos no Termo de Referência;</w:t>
      </w:r>
    </w:p>
    <w:p w14:paraId="50F70DF8" w14:textId="77777777" w:rsidR="00841292" w:rsidRPr="00EA7CEF" w:rsidRDefault="00841292" w:rsidP="00841292">
      <w:pPr>
        <w:ind w:left="0" w:right="0"/>
        <w:rPr>
          <w:rFonts w:ascii="Consolas" w:hAnsi="Consolas" w:cs="Arial"/>
          <w:sz w:val="28"/>
          <w:szCs w:val="28"/>
        </w:rPr>
      </w:pPr>
    </w:p>
    <w:p w14:paraId="30DFBEBB"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8.6.6. apresentar desconformidade com quaisquer outras exigências deste Edital ou seus anexos, desde que insanável.</w:t>
      </w:r>
    </w:p>
    <w:p w14:paraId="12A4EB65" w14:textId="77777777" w:rsidR="00841292" w:rsidRPr="00EA7CEF" w:rsidRDefault="00841292" w:rsidP="00841292">
      <w:pPr>
        <w:ind w:left="0" w:right="0"/>
        <w:rPr>
          <w:rFonts w:ascii="Consolas" w:hAnsi="Consolas" w:cs="Arial"/>
          <w:sz w:val="28"/>
          <w:szCs w:val="28"/>
        </w:rPr>
      </w:pPr>
    </w:p>
    <w:p w14:paraId="5BE744E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8.7. No caso de bens e serviços em geral, é indício de inexequibilidade das propostas valores inferiores a 50% (cinquenta por cento) do valor orçado pela Administração.</w:t>
      </w:r>
    </w:p>
    <w:p w14:paraId="524B2922" w14:textId="77777777" w:rsidR="00841292" w:rsidRPr="00EA7CEF" w:rsidRDefault="00841292" w:rsidP="00841292">
      <w:pPr>
        <w:ind w:left="0" w:right="0"/>
        <w:rPr>
          <w:rFonts w:ascii="Consolas" w:hAnsi="Consolas" w:cs="Arial"/>
          <w:sz w:val="28"/>
          <w:szCs w:val="28"/>
        </w:rPr>
      </w:pPr>
    </w:p>
    <w:p w14:paraId="2875E7A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8.7.1. A inexequibilidade, na hipótese de que trata o item anterior, só será considerada após diligência do Pregoeiro/Agente de Contratação/Comissão, que comprove:</w:t>
      </w:r>
    </w:p>
    <w:p w14:paraId="4E45A805" w14:textId="77777777" w:rsidR="00841292" w:rsidRPr="00EA7CEF" w:rsidRDefault="00841292" w:rsidP="00841292">
      <w:pPr>
        <w:ind w:left="0" w:right="0"/>
        <w:rPr>
          <w:rFonts w:ascii="Consolas" w:hAnsi="Consolas" w:cs="Arial"/>
          <w:sz w:val="28"/>
          <w:szCs w:val="28"/>
        </w:rPr>
      </w:pPr>
    </w:p>
    <w:p w14:paraId="614BAF4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8.7.1.1. que o custo do licitante ultrapassa o valor da proposta; e</w:t>
      </w:r>
    </w:p>
    <w:p w14:paraId="2F90A42B" w14:textId="77777777" w:rsidR="00B5300E" w:rsidRPr="00EA7CEF" w:rsidRDefault="00B5300E" w:rsidP="00841292">
      <w:pPr>
        <w:ind w:left="0" w:right="0"/>
        <w:rPr>
          <w:rFonts w:ascii="Consolas" w:hAnsi="Consolas" w:cs="Arial"/>
          <w:sz w:val="28"/>
          <w:szCs w:val="28"/>
        </w:rPr>
      </w:pPr>
    </w:p>
    <w:p w14:paraId="5AF6C9E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8.7.1.2. inexistirem custos de oportunidade capazes de justificar o vulto da oferta.</w:t>
      </w:r>
    </w:p>
    <w:p w14:paraId="48ABA8C9" w14:textId="77777777" w:rsidR="00841292" w:rsidRPr="00EA7CEF" w:rsidRDefault="00841292" w:rsidP="00841292">
      <w:pPr>
        <w:ind w:left="0" w:right="0"/>
        <w:rPr>
          <w:rFonts w:ascii="Consolas" w:hAnsi="Consolas" w:cs="Arial"/>
          <w:sz w:val="28"/>
          <w:szCs w:val="28"/>
        </w:rPr>
      </w:pPr>
    </w:p>
    <w:p w14:paraId="7C76FE0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8.8. Se houver indícios de inexequibilidade da proposta de preço, ou em caso da necessidade de esclarecimentos complementares, poderão ser efetuadas diligências, para que o licitante comprove a exequibilidade da proposta.</w:t>
      </w:r>
    </w:p>
    <w:p w14:paraId="7BFB8E81" w14:textId="77777777" w:rsidR="00841292" w:rsidRPr="00EA7CEF" w:rsidRDefault="00841292" w:rsidP="00841292">
      <w:pPr>
        <w:ind w:left="0" w:right="0"/>
        <w:rPr>
          <w:rFonts w:ascii="Consolas" w:hAnsi="Consolas" w:cs="Arial"/>
          <w:sz w:val="28"/>
          <w:szCs w:val="28"/>
        </w:rPr>
      </w:pPr>
    </w:p>
    <w:p w14:paraId="7C96EDC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52C3844" w14:textId="77777777" w:rsidR="00B5300E" w:rsidRPr="00EA7CEF" w:rsidRDefault="00B5300E" w:rsidP="00841292">
      <w:pPr>
        <w:ind w:left="0" w:right="0"/>
        <w:rPr>
          <w:rFonts w:ascii="Consolas" w:hAnsi="Consolas" w:cs="Arial"/>
          <w:sz w:val="28"/>
          <w:szCs w:val="28"/>
        </w:rPr>
      </w:pPr>
    </w:p>
    <w:p w14:paraId="4C776E3B"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8.10. Erros no preenchimento da planilha não constituem motivo para a desclassificação da proposta. A planilha poderá́ ser </w:t>
      </w:r>
      <w:r w:rsidRPr="00EA7CEF">
        <w:rPr>
          <w:rFonts w:ascii="Consolas" w:hAnsi="Consolas" w:cs="Arial"/>
          <w:sz w:val="28"/>
          <w:szCs w:val="28"/>
        </w:rPr>
        <w:lastRenderedPageBreak/>
        <w:t>ajustada pelo licitante, no prazo indicado pelo sistema, desde que não haja majoração do preço e que se comprove que este é o bastante para arcar com todos os custos da contratação;</w:t>
      </w:r>
    </w:p>
    <w:p w14:paraId="1CCCABFF" w14:textId="77777777" w:rsidR="00841292" w:rsidRPr="00EA7CEF" w:rsidRDefault="00841292" w:rsidP="00841292">
      <w:pPr>
        <w:ind w:left="0" w:right="0"/>
        <w:rPr>
          <w:rFonts w:ascii="Consolas" w:hAnsi="Consolas" w:cs="Arial"/>
          <w:sz w:val="28"/>
          <w:szCs w:val="28"/>
        </w:rPr>
      </w:pPr>
    </w:p>
    <w:p w14:paraId="72EF11F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8.10.1. O ajuste de que trata este dispositivo se limita a sanar erros ou falhas que não alterem a substância das propostas;</w:t>
      </w:r>
    </w:p>
    <w:p w14:paraId="58909FF2" w14:textId="77777777" w:rsidR="00841292" w:rsidRPr="00EA7CEF" w:rsidRDefault="00841292" w:rsidP="00841292">
      <w:pPr>
        <w:ind w:left="0" w:right="0"/>
        <w:rPr>
          <w:rFonts w:ascii="Consolas" w:hAnsi="Consolas" w:cs="Arial"/>
          <w:sz w:val="28"/>
          <w:szCs w:val="28"/>
        </w:rPr>
      </w:pPr>
    </w:p>
    <w:p w14:paraId="3F54ECBE"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8.10.2. Considera-se erro no preenchimento da planilha passível de correção a indicação de recolhimento de impostos e contribuições na forma do Simples Nacional, quando não cabível esse regime.</w:t>
      </w:r>
    </w:p>
    <w:p w14:paraId="380B0918" w14:textId="77777777" w:rsidR="00841292" w:rsidRPr="00EA7CEF" w:rsidRDefault="00841292" w:rsidP="00841292">
      <w:pPr>
        <w:ind w:left="0" w:right="0"/>
        <w:rPr>
          <w:rFonts w:ascii="Consolas" w:hAnsi="Consolas" w:cs="Arial"/>
          <w:sz w:val="28"/>
          <w:szCs w:val="28"/>
        </w:rPr>
      </w:pPr>
    </w:p>
    <w:p w14:paraId="1A68AFEB" w14:textId="70F8191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8.11. Para fins de análise da proposta quanto ao cumprimento das especificações do objeto, poderá ser colhida a manifestação escrita do setor requisitante do serviço ou da área especializada no objeto.</w:t>
      </w:r>
    </w:p>
    <w:p w14:paraId="78E76B62" w14:textId="77777777" w:rsidR="008A4B4A" w:rsidRPr="00EA7CEF" w:rsidRDefault="008A4B4A" w:rsidP="00841292">
      <w:pPr>
        <w:ind w:left="0" w:right="0"/>
        <w:rPr>
          <w:rFonts w:ascii="Consolas" w:hAnsi="Consolas" w:cs="Arial"/>
          <w:sz w:val="28"/>
          <w:szCs w:val="28"/>
        </w:rPr>
      </w:pPr>
    </w:p>
    <w:p w14:paraId="3D3187D0" w14:textId="610F7B52" w:rsidR="00835AEA" w:rsidRPr="00EA7CEF" w:rsidRDefault="00000000" w:rsidP="008A4B4A">
      <w:pPr>
        <w:ind w:left="0" w:right="-1"/>
        <w:rPr>
          <w:rFonts w:ascii="Consolas" w:hAnsi="Consolas"/>
          <w:sz w:val="28"/>
          <w:szCs w:val="28"/>
        </w:rPr>
      </w:pPr>
      <w:r w:rsidRPr="00EA7CEF">
        <w:rPr>
          <w:rFonts w:ascii="Consolas" w:hAnsi="Consolas"/>
          <w:sz w:val="28"/>
          <w:szCs w:val="28"/>
        </w:rPr>
        <w:t>8.12. Nos lotes com itens sujeitos à apresentação de amostras, a aceitação da proposta dependerá da aprovação técnica das amostras exigidas, na forma do item 4.4 do Anexo I e do Anexo I.A, somente em relação ao licitante provisoriamente primeiro classificado no lote. A avaliação será realizada por item e seu resultado repercutirá sobre a aceitabilidade do lote, sem transformar o julgamento em menor preço por item.</w:t>
      </w:r>
    </w:p>
    <w:p w14:paraId="29FAE836" w14:textId="77777777" w:rsidR="008A4B4A" w:rsidRPr="00EA7CEF" w:rsidRDefault="008A4B4A" w:rsidP="008A4B4A">
      <w:pPr>
        <w:ind w:left="0" w:right="-1"/>
        <w:rPr>
          <w:rFonts w:ascii="Consolas" w:hAnsi="Consolas"/>
          <w:sz w:val="28"/>
          <w:szCs w:val="28"/>
        </w:rPr>
      </w:pPr>
    </w:p>
    <w:p w14:paraId="30340E4E" w14:textId="77777777" w:rsidR="00835AEA" w:rsidRPr="00EA7CEF" w:rsidRDefault="00000000" w:rsidP="008A4B4A">
      <w:pPr>
        <w:ind w:left="0" w:right="-1"/>
        <w:rPr>
          <w:rFonts w:ascii="Consolas" w:hAnsi="Consolas"/>
          <w:sz w:val="28"/>
          <w:szCs w:val="28"/>
        </w:rPr>
      </w:pPr>
      <w:r w:rsidRPr="00EA7CEF">
        <w:rPr>
          <w:rFonts w:ascii="Consolas" w:hAnsi="Consolas"/>
          <w:sz w:val="28"/>
          <w:szCs w:val="28"/>
        </w:rPr>
        <w:t>8.12.1. O resultado técnico de cada amostra será divulgado pelo sistema eletrônico, com acesso à fundamentação e aos registros das verificações, observadas as oportunidades de esclarecimento, saneamento e os recursos previstos neste Edital.</w:t>
      </w:r>
    </w:p>
    <w:p w14:paraId="581594B6" w14:textId="77777777" w:rsidR="00841292" w:rsidRPr="00EA7CEF" w:rsidRDefault="00841292" w:rsidP="00841292">
      <w:pPr>
        <w:ind w:left="0" w:right="0"/>
        <w:rPr>
          <w:rFonts w:ascii="Consolas" w:hAnsi="Consolas" w:cs="Arial"/>
          <w:sz w:val="28"/>
          <w:szCs w:val="28"/>
        </w:rPr>
      </w:pPr>
    </w:p>
    <w:p w14:paraId="4EF6E3CE"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t>9. DA FASE DE HABILITAÇÃO</w:t>
      </w:r>
    </w:p>
    <w:p w14:paraId="708E3FEF" w14:textId="77777777" w:rsidR="00841292" w:rsidRPr="00EA7CEF" w:rsidRDefault="00841292" w:rsidP="00841292">
      <w:pPr>
        <w:rPr>
          <w:rFonts w:ascii="Consolas" w:hAnsi="Consolas"/>
          <w:sz w:val="28"/>
          <w:szCs w:val="28"/>
        </w:rPr>
      </w:pPr>
    </w:p>
    <w:p w14:paraId="1C37957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9.1. Os documentos previstos no Termo de Referência, necessários e suficientes para demonstrar a capacidade do licitante de realizar o objeto da licitação, serão exigidos para fins de habilitação, nos termos dos </w:t>
      </w:r>
      <w:proofErr w:type="spellStart"/>
      <w:r w:rsidRPr="00EA7CEF">
        <w:rPr>
          <w:rFonts w:ascii="Consolas" w:hAnsi="Consolas" w:cs="Arial"/>
          <w:sz w:val="28"/>
          <w:szCs w:val="28"/>
        </w:rPr>
        <w:t>arts</w:t>
      </w:r>
      <w:proofErr w:type="spellEnd"/>
      <w:r w:rsidRPr="00EA7CEF">
        <w:rPr>
          <w:rFonts w:ascii="Consolas" w:hAnsi="Consolas" w:cs="Arial"/>
          <w:sz w:val="28"/>
          <w:szCs w:val="28"/>
        </w:rPr>
        <w:t>. 62 a 70 da Lei nº 14.133, de 2021.</w:t>
      </w:r>
    </w:p>
    <w:p w14:paraId="1B6D770F" w14:textId="77777777" w:rsidR="00841292" w:rsidRPr="00EA7CEF" w:rsidRDefault="00841292" w:rsidP="00841292">
      <w:pPr>
        <w:ind w:left="0" w:right="0"/>
        <w:rPr>
          <w:rFonts w:ascii="Consolas" w:hAnsi="Consolas" w:cs="Arial"/>
          <w:sz w:val="28"/>
          <w:szCs w:val="28"/>
        </w:rPr>
      </w:pPr>
    </w:p>
    <w:p w14:paraId="517D2DD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9.2. A documentação exigida para fins de habilitação jurídica, fiscal, social e trabalhista e econômico-</w:t>
      </w:r>
      <w:proofErr w:type="spellStart"/>
      <w:r w:rsidRPr="00EA7CEF">
        <w:rPr>
          <w:rFonts w:ascii="Consolas" w:hAnsi="Consolas" w:cs="Arial"/>
          <w:sz w:val="28"/>
          <w:szCs w:val="28"/>
        </w:rPr>
        <w:t>ﬁnanceira</w:t>
      </w:r>
      <w:proofErr w:type="spellEnd"/>
      <w:r w:rsidRPr="00EA7CEF">
        <w:rPr>
          <w:rFonts w:ascii="Consolas" w:hAnsi="Consolas" w:cs="Arial"/>
          <w:sz w:val="28"/>
          <w:szCs w:val="28"/>
        </w:rPr>
        <w:t xml:space="preserve">, poderá ser substituída pelo registro cadastral no </w:t>
      </w:r>
      <w:proofErr w:type="spellStart"/>
      <w:r w:rsidRPr="00EA7CEF">
        <w:rPr>
          <w:rFonts w:ascii="Consolas" w:hAnsi="Consolas" w:cs="Arial"/>
          <w:sz w:val="28"/>
          <w:szCs w:val="28"/>
        </w:rPr>
        <w:t>Sicaf</w:t>
      </w:r>
      <w:proofErr w:type="spellEnd"/>
      <w:r w:rsidRPr="00EA7CEF">
        <w:rPr>
          <w:rFonts w:ascii="Consolas" w:hAnsi="Consolas" w:cs="Arial"/>
          <w:sz w:val="28"/>
          <w:szCs w:val="28"/>
        </w:rPr>
        <w:t>.</w:t>
      </w:r>
    </w:p>
    <w:p w14:paraId="4A54CEE6" w14:textId="77777777" w:rsidR="00841292" w:rsidRPr="00EA7CEF" w:rsidRDefault="00841292" w:rsidP="00841292">
      <w:pPr>
        <w:ind w:left="0" w:right="0"/>
        <w:rPr>
          <w:rFonts w:ascii="Consolas" w:hAnsi="Consolas" w:cs="Arial"/>
          <w:sz w:val="28"/>
          <w:szCs w:val="28"/>
        </w:rPr>
      </w:pPr>
    </w:p>
    <w:p w14:paraId="32922B1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9.3. Quando permitida a participação de empresas estrangeiras que não funcionem no País, as exigências de habilitação serão atendidas mediante documentos equivalentes, inicialmente apresentados em tradução livre.</w:t>
      </w:r>
    </w:p>
    <w:p w14:paraId="2C8AF907" w14:textId="77777777" w:rsidR="00841292" w:rsidRPr="00EA7CEF" w:rsidRDefault="00841292" w:rsidP="00841292">
      <w:pPr>
        <w:ind w:left="0" w:right="0"/>
        <w:rPr>
          <w:rFonts w:ascii="Consolas" w:hAnsi="Consolas" w:cs="Arial"/>
          <w:sz w:val="28"/>
          <w:szCs w:val="28"/>
        </w:rPr>
      </w:pPr>
    </w:p>
    <w:p w14:paraId="6A8050D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9.4. Na hipótese de o licitante vencedor ser empresa estrangeira que não funcione no País, para </w:t>
      </w:r>
      <w:proofErr w:type="spellStart"/>
      <w:r w:rsidRPr="00EA7CEF">
        <w:rPr>
          <w:rFonts w:ascii="Consolas" w:hAnsi="Consolas" w:cs="Arial"/>
          <w:sz w:val="28"/>
          <w:szCs w:val="28"/>
        </w:rPr>
        <w:t>ﬁns</w:t>
      </w:r>
      <w:proofErr w:type="spellEnd"/>
      <w:r w:rsidRPr="00EA7CEF">
        <w:rPr>
          <w:rFonts w:ascii="Consolas" w:hAnsi="Consolas" w:cs="Arial"/>
          <w:sz w:val="28"/>
          <w:szCs w:val="28"/>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EA7CEF">
        <w:rPr>
          <w:rFonts w:ascii="Consolas" w:hAnsi="Consolas" w:cs="Arial"/>
          <w:sz w:val="28"/>
          <w:szCs w:val="28"/>
        </w:rPr>
        <w:t>consularizados</w:t>
      </w:r>
      <w:proofErr w:type="spellEnd"/>
      <w:r w:rsidRPr="00EA7CEF">
        <w:rPr>
          <w:rFonts w:ascii="Consolas" w:hAnsi="Consolas" w:cs="Arial"/>
          <w:sz w:val="28"/>
          <w:szCs w:val="28"/>
        </w:rPr>
        <w:t xml:space="preserve"> pelos respectivos consulados ou embaixadas.</w:t>
      </w:r>
    </w:p>
    <w:p w14:paraId="57A94282" w14:textId="77777777" w:rsidR="00841292" w:rsidRPr="00EA7CEF" w:rsidRDefault="00841292" w:rsidP="00841292">
      <w:pPr>
        <w:ind w:left="0" w:right="0"/>
        <w:rPr>
          <w:rFonts w:ascii="Consolas" w:hAnsi="Consolas" w:cs="Arial"/>
          <w:sz w:val="28"/>
          <w:szCs w:val="28"/>
        </w:rPr>
      </w:pPr>
    </w:p>
    <w:p w14:paraId="1369543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9.5. Os documentos exigidos para fins de habilitação poderão ser substituídos por registro cadastral emitido por órgão ou entidade pública, desde que o registro tenha sido feito em obediência ao disposto na Lei nº 14.133, de 2021.</w:t>
      </w:r>
    </w:p>
    <w:p w14:paraId="4AD167EC" w14:textId="77777777" w:rsidR="00841292" w:rsidRPr="00EA7CEF" w:rsidRDefault="00841292" w:rsidP="00841292">
      <w:pPr>
        <w:ind w:left="0" w:right="0"/>
        <w:rPr>
          <w:rFonts w:ascii="Consolas" w:hAnsi="Consolas" w:cs="Arial"/>
          <w:sz w:val="28"/>
          <w:szCs w:val="28"/>
        </w:rPr>
      </w:pPr>
    </w:p>
    <w:p w14:paraId="5E8CB8A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9.6. Será verificado se o licitante apresentou declaração de que atende aos requisitos de habilitação, e o declarante responderá pela veracidade das informações prestadas, na forma da lei.</w:t>
      </w:r>
    </w:p>
    <w:p w14:paraId="5795ACEC" w14:textId="77777777" w:rsidR="00841292" w:rsidRPr="00EA7CEF" w:rsidRDefault="00841292" w:rsidP="00841292">
      <w:pPr>
        <w:ind w:left="0" w:right="0"/>
        <w:rPr>
          <w:rFonts w:ascii="Consolas" w:hAnsi="Consolas" w:cs="Arial"/>
          <w:sz w:val="28"/>
          <w:szCs w:val="28"/>
        </w:rPr>
      </w:pPr>
    </w:p>
    <w:p w14:paraId="2417BF0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08AC4A" w14:textId="77777777" w:rsidR="00841292" w:rsidRPr="00EA7CEF" w:rsidRDefault="00841292" w:rsidP="00841292">
      <w:pPr>
        <w:ind w:left="0" w:right="0"/>
        <w:rPr>
          <w:rFonts w:ascii="Consolas" w:hAnsi="Consolas" w:cs="Arial"/>
          <w:sz w:val="28"/>
          <w:szCs w:val="28"/>
        </w:rPr>
      </w:pPr>
    </w:p>
    <w:p w14:paraId="6DC65B90"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9.8.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DB3847E" w14:textId="77777777" w:rsidR="00841292" w:rsidRPr="00EA7CEF" w:rsidRDefault="00841292" w:rsidP="00841292">
      <w:pPr>
        <w:ind w:left="0" w:right="0"/>
        <w:rPr>
          <w:rFonts w:ascii="Consolas" w:hAnsi="Consolas" w:cs="Arial"/>
          <w:sz w:val="28"/>
          <w:szCs w:val="28"/>
        </w:rPr>
      </w:pPr>
    </w:p>
    <w:p w14:paraId="1AEEC63E"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9.9. A habilitação será verificada por meio do </w:t>
      </w:r>
      <w:proofErr w:type="spellStart"/>
      <w:r w:rsidRPr="00EA7CEF">
        <w:rPr>
          <w:rFonts w:ascii="Consolas" w:hAnsi="Consolas" w:cs="Arial"/>
          <w:sz w:val="28"/>
          <w:szCs w:val="28"/>
        </w:rPr>
        <w:t>Sicaf</w:t>
      </w:r>
      <w:proofErr w:type="spellEnd"/>
      <w:r w:rsidRPr="00EA7CEF">
        <w:rPr>
          <w:rFonts w:ascii="Consolas" w:hAnsi="Consolas" w:cs="Arial"/>
          <w:sz w:val="28"/>
          <w:szCs w:val="28"/>
        </w:rPr>
        <w:t>, nos documentos por ele abrangidos.</w:t>
      </w:r>
    </w:p>
    <w:p w14:paraId="553804B9" w14:textId="77777777" w:rsidR="00841292" w:rsidRPr="00EA7CEF" w:rsidRDefault="00841292" w:rsidP="00841292">
      <w:pPr>
        <w:ind w:left="0" w:right="0"/>
        <w:rPr>
          <w:rFonts w:ascii="Consolas" w:hAnsi="Consolas" w:cs="Arial"/>
          <w:sz w:val="28"/>
          <w:szCs w:val="28"/>
        </w:rPr>
      </w:pPr>
    </w:p>
    <w:p w14:paraId="611A22FE"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9.9.1. Somente haverá a necessidade de comprovação do preenchimento de requisitos mediante apresentação dos documentos originais não-digitais quando houver dúvida em relação à integridade do documento digital ou quando a lei expressamente o exigir.</w:t>
      </w:r>
    </w:p>
    <w:p w14:paraId="42BD58CB" w14:textId="77777777" w:rsidR="00841292" w:rsidRPr="00EA7CEF" w:rsidRDefault="00841292" w:rsidP="00841292">
      <w:pPr>
        <w:ind w:left="0" w:right="0"/>
        <w:rPr>
          <w:rFonts w:ascii="Consolas" w:hAnsi="Consolas" w:cs="Arial"/>
          <w:sz w:val="28"/>
          <w:szCs w:val="28"/>
        </w:rPr>
      </w:pPr>
    </w:p>
    <w:p w14:paraId="75043A83"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9.10. É de responsabilidade do licitante conferir a exatidão dos seus dados cadastrais no </w:t>
      </w:r>
      <w:proofErr w:type="spellStart"/>
      <w:r w:rsidRPr="00EA7CEF">
        <w:rPr>
          <w:rFonts w:ascii="Consolas" w:hAnsi="Consolas" w:cs="Arial"/>
          <w:sz w:val="28"/>
          <w:szCs w:val="28"/>
        </w:rPr>
        <w:t>Sicaf</w:t>
      </w:r>
      <w:proofErr w:type="spellEnd"/>
      <w:r w:rsidRPr="00EA7CEF">
        <w:rPr>
          <w:rFonts w:ascii="Consolas" w:hAnsi="Consolas" w:cs="Arial"/>
          <w:sz w:val="28"/>
          <w:szCs w:val="28"/>
        </w:rPr>
        <w:t xml:space="preserve"> e mantê-los atualizados junto aos órgãos responsáveis pela informação, devendo proceder, imediatamente, à correção ou à alteração dos registros tão logo identifique incorreção ou aqueles se tornem desatualizados.</w:t>
      </w:r>
    </w:p>
    <w:p w14:paraId="3E459A78" w14:textId="77777777" w:rsidR="00841292" w:rsidRPr="00EA7CEF" w:rsidRDefault="00841292" w:rsidP="00841292">
      <w:pPr>
        <w:ind w:left="0" w:right="0"/>
        <w:rPr>
          <w:rFonts w:ascii="Consolas" w:hAnsi="Consolas" w:cs="Arial"/>
          <w:sz w:val="28"/>
          <w:szCs w:val="28"/>
        </w:rPr>
      </w:pPr>
    </w:p>
    <w:p w14:paraId="0F43B03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9.10.1. A não observância do disposto no item anterior poderá ensejar desclassificação no momento da habilitação.</w:t>
      </w:r>
    </w:p>
    <w:p w14:paraId="32CBA717" w14:textId="77777777" w:rsidR="00841292" w:rsidRPr="00EA7CEF" w:rsidRDefault="00841292" w:rsidP="00841292">
      <w:pPr>
        <w:ind w:left="0" w:right="0"/>
        <w:rPr>
          <w:rFonts w:ascii="Consolas" w:hAnsi="Consolas" w:cs="Arial"/>
          <w:sz w:val="28"/>
          <w:szCs w:val="28"/>
        </w:rPr>
      </w:pPr>
    </w:p>
    <w:p w14:paraId="49D5DBE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9.11. A verificação pelo Pregoeiro/Agente de Contratação/Comissão, em sítios eletrônicos oficiais de órgãos e entidades emissores de certidões constitui meio legal de prova, para fins de habilitação.</w:t>
      </w:r>
    </w:p>
    <w:p w14:paraId="2C62B9E9" w14:textId="77777777" w:rsidR="00841292" w:rsidRPr="00EA7CEF" w:rsidRDefault="00841292" w:rsidP="00841292">
      <w:pPr>
        <w:ind w:left="0" w:right="0"/>
        <w:rPr>
          <w:rFonts w:ascii="Consolas" w:hAnsi="Consolas" w:cs="Arial"/>
          <w:sz w:val="28"/>
          <w:szCs w:val="28"/>
        </w:rPr>
      </w:pPr>
    </w:p>
    <w:p w14:paraId="6282FCEE"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9.11.1. Os documentos exigidos para habilitação que não estejam contemplados no </w:t>
      </w:r>
      <w:proofErr w:type="spellStart"/>
      <w:r w:rsidRPr="00EA7CEF">
        <w:rPr>
          <w:rFonts w:ascii="Consolas" w:hAnsi="Consolas" w:cs="Arial"/>
          <w:sz w:val="28"/>
          <w:szCs w:val="28"/>
        </w:rPr>
        <w:t>Sicaf</w:t>
      </w:r>
      <w:proofErr w:type="spellEnd"/>
      <w:r w:rsidRPr="00EA7CEF">
        <w:rPr>
          <w:rFonts w:ascii="Consolas" w:hAnsi="Consolas" w:cs="Arial"/>
          <w:sz w:val="28"/>
          <w:szCs w:val="28"/>
        </w:rPr>
        <w:t xml:space="preserve"> serão enviados por meio do sistema, em formato digital, no prazo de 02 (duas) horas, prorrogável por igual período, contado da solicitação do Pregoeiro/Agente de Contratação/Comissão.</w:t>
      </w:r>
    </w:p>
    <w:p w14:paraId="562E15C5" w14:textId="77777777" w:rsidR="00841292" w:rsidRPr="00EA7CEF" w:rsidRDefault="00841292" w:rsidP="00841292">
      <w:pPr>
        <w:ind w:left="0" w:right="0"/>
        <w:rPr>
          <w:rFonts w:ascii="Consolas" w:hAnsi="Consolas" w:cs="Arial"/>
          <w:sz w:val="28"/>
          <w:szCs w:val="28"/>
        </w:rPr>
      </w:pPr>
    </w:p>
    <w:p w14:paraId="4106023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9.12. A verificação no </w:t>
      </w:r>
      <w:proofErr w:type="spellStart"/>
      <w:r w:rsidRPr="00EA7CEF">
        <w:rPr>
          <w:rFonts w:ascii="Consolas" w:hAnsi="Consolas" w:cs="Arial"/>
          <w:sz w:val="28"/>
          <w:szCs w:val="28"/>
        </w:rPr>
        <w:t>Sicaf</w:t>
      </w:r>
      <w:proofErr w:type="spellEnd"/>
      <w:r w:rsidRPr="00EA7CEF">
        <w:rPr>
          <w:rFonts w:ascii="Consolas" w:hAnsi="Consolas" w:cs="Arial"/>
          <w:sz w:val="28"/>
          <w:szCs w:val="28"/>
        </w:rPr>
        <w:t xml:space="preserve"> ou a exigência dos documentos nele não contidos somente será feita em relação ao licitante vencedor.</w:t>
      </w:r>
    </w:p>
    <w:p w14:paraId="1E8F645A" w14:textId="77777777" w:rsidR="00841292" w:rsidRPr="00EA7CEF" w:rsidRDefault="00841292" w:rsidP="00841292">
      <w:pPr>
        <w:ind w:left="0" w:right="0"/>
        <w:rPr>
          <w:rFonts w:ascii="Consolas" w:hAnsi="Consolas" w:cs="Arial"/>
          <w:sz w:val="28"/>
          <w:szCs w:val="28"/>
        </w:rPr>
      </w:pPr>
    </w:p>
    <w:p w14:paraId="7E0993E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9.12.1. Os documentos relativos à regularidade fiscal que constem do Termo de Referência somente serão exigidos, em qualquer caso, em momento posterior ao julgamento das propostas, e apenas do licitante mais bem classificado.</w:t>
      </w:r>
    </w:p>
    <w:p w14:paraId="507C027F" w14:textId="77777777" w:rsidR="00841292" w:rsidRPr="00EA7CEF" w:rsidRDefault="00841292" w:rsidP="00841292">
      <w:pPr>
        <w:ind w:left="0" w:right="0"/>
        <w:rPr>
          <w:rFonts w:ascii="Consolas" w:hAnsi="Consolas" w:cs="Arial"/>
          <w:sz w:val="28"/>
          <w:szCs w:val="28"/>
        </w:rPr>
      </w:pPr>
    </w:p>
    <w:p w14:paraId="4078AC7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9.13. Encerrado o prazo para envio da documentação de que trata o item 9.11.1,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707CFB0A" w14:textId="77777777" w:rsidR="00841292" w:rsidRPr="00EA7CEF" w:rsidRDefault="00841292" w:rsidP="00841292">
      <w:pPr>
        <w:ind w:left="0" w:right="0"/>
        <w:rPr>
          <w:rFonts w:ascii="Consolas" w:hAnsi="Consolas" w:cs="Arial"/>
          <w:sz w:val="28"/>
          <w:szCs w:val="28"/>
        </w:rPr>
      </w:pPr>
    </w:p>
    <w:p w14:paraId="05B7961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9.13.1. a aferição das condições de habilitação do licitante, desde que decorrentes de fatos existentes à época da abertura do certame;</w:t>
      </w:r>
    </w:p>
    <w:p w14:paraId="6F06842A" w14:textId="77777777" w:rsidR="00841292" w:rsidRPr="00EA7CEF" w:rsidRDefault="00841292" w:rsidP="00841292">
      <w:pPr>
        <w:ind w:left="0" w:right="0"/>
        <w:rPr>
          <w:rFonts w:ascii="Consolas" w:hAnsi="Consolas" w:cs="Arial"/>
          <w:sz w:val="28"/>
          <w:szCs w:val="28"/>
        </w:rPr>
      </w:pPr>
    </w:p>
    <w:p w14:paraId="680930D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9.13.2. atualização de documentos cuja validade tenha expirado após a data de recebimento das propostas;</w:t>
      </w:r>
    </w:p>
    <w:p w14:paraId="43A3DCC2" w14:textId="77777777" w:rsidR="00841292" w:rsidRPr="00EA7CEF" w:rsidRDefault="00841292" w:rsidP="00841292">
      <w:pPr>
        <w:ind w:left="0" w:right="0"/>
        <w:rPr>
          <w:rFonts w:ascii="Consolas" w:hAnsi="Consolas" w:cs="Arial"/>
          <w:sz w:val="28"/>
          <w:szCs w:val="28"/>
        </w:rPr>
      </w:pPr>
    </w:p>
    <w:p w14:paraId="0058D5D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9.13.3. suprimento da ausência de documento de cunho declaratório emitido unilateralmente pelo licitante;</w:t>
      </w:r>
    </w:p>
    <w:p w14:paraId="6B10915D" w14:textId="77777777" w:rsidR="00841292" w:rsidRPr="00EA7CEF" w:rsidRDefault="00841292" w:rsidP="00841292">
      <w:pPr>
        <w:ind w:left="0" w:right="0"/>
        <w:rPr>
          <w:rFonts w:ascii="Consolas" w:hAnsi="Consolas" w:cs="Arial"/>
          <w:sz w:val="28"/>
          <w:szCs w:val="28"/>
        </w:rPr>
      </w:pPr>
    </w:p>
    <w:p w14:paraId="75A58B1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9.13.4. suprimento da ausência de certidão e/ou documento de cunho declaratório expedido por órgão ou entidade cujos atos gozem de presunção de veracidade e fé pública.</w:t>
      </w:r>
    </w:p>
    <w:p w14:paraId="6AD574E0" w14:textId="77777777" w:rsidR="00841292" w:rsidRPr="00EA7CEF" w:rsidRDefault="00841292" w:rsidP="00841292">
      <w:pPr>
        <w:ind w:left="0" w:right="0"/>
        <w:rPr>
          <w:rFonts w:ascii="Consolas" w:hAnsi="Consolas" w:cs="Arial"/>
          <w:sz w:val="28"/>
          <w:szCs w:val="28"/>
        </w:rPr>
      </w:pPr>
    </w:p>
    <w:p w14:paraId="19F1A3E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9.14. Findo o prazo assinalado sem o envio da nova documentação, restará preclusa essa oportunidade conferida ao licitante, implicando sua inabilitação.</w:t>
      </w:r>
    </w:p>
    <w:p w14:paraId="66295F08" w14:textId="77777777" w:rsidR="00841292" w:rsidRPr="00EA7CEF" w:rsidRDefault="00841292" w:rsidP="00841292">
      <w:pPr>
        <w:ind w:left="0" w:right="0"/>
        <w:rPr>
          <w:rFonts w:ascii="Consolas" w:hAnsi="Consolas" w:cs="Arial"/>
          <w:sz w:val="28"/>
          <w:szCs w:val="28"/>
        </w:rPr>
      </w:pPr>
    </w:p>
    <w:p w14:paraId="5C2FA3C0"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9.15.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A7CEF">
        <w:rPr>
          <w:rFonts w:ascii="Consolas" w:hAnsi="Consolas" w:cs="Arial"/>
          <w:sz w:val="28"/>
          <w:szCs w:val="28"/>
        </w:rPr>
        <w:t>eﬁcácia</w:t>
      </w:r>
      <w:proofErr w:type="spellEnd"/>
      <w:r w:rsidRPr="00EA7CEF">
        <w:rPr>
          <w:rFonts w:ascii="Consolas" w:hAnsi="Consolas" w:cs="Arial"/>
          <w:sz w:val="28"/>
          <w:szCs w:val="28"/>
        </w:rPr>
        <w:t xml:space="preserve"> para fins de habilitação e classificação.</w:t>
      </w:r>
    </w:p>
    <w:p w14:paraId="2AA9E188" w14:textId="77777777" w:rsidR="00841292" w:rsidRPr="00EA7CEF" w:rsidRDefault="00841292" w:rsidP="00841292">
      <w:pPr>
        <w:ind w:left="0" w:right="0"/>
        <w:rPr>
          <w:rFonts w:ascii="Consolas" w:hAnsi="Consolas" w:cs="Arial"/>
          <w:sz w:val="28"/>
          <w:szCs w:val="28"/>
        </w:rPr>
      </w:pPr>
    </w:p>
    <w:p w14:paraId="523DDDA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9.16.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9.11.1.</w:t>
      </w:r>
    </w:p>
    <w:p w14:paraId="2A6CE879" w14:textId="77777777" w:rsidR="00841292" w:rsidRPr="00EA7CEF" w:rsidRDefault="00841292" w:rsidP="00841292">
      <w:pPr>
        <w:ind w:left="0" w:right="0"/>
        <w:rPr>
          <w:rFonts w:ascii="Consolas" w:hAnsi="Consolas" w:cs="Arial"/>
          <w:sz w:val="28"/>
          <w:szCs w:val="28"/>
        </w:rPr>
      </w:pPr>
    </w:p>
    <w:p w14:paraId="2F1F2228"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9.17. Somente serão disponibilizados para acesso público os documentos de habilitação do licitante cuja proposta atenda ao edital de licitação, após concluídos os procedimentos de que trata o subitem anterior.</w:t>
      </w:r>
    </w:p>
    <w:p w14:paraId="586E14D9" w14:textId="77777777" w:rsidR="00841292" w:rsidRPr="00EA7CEF" w:rsidRDefault="00841292" w:rsidP="00841292">
      <w:pPr>
        <w:ind w:left="0" w:right="0"/>
        <w:rPr>
          <w:rFonts w:ascii="Consolas" w:hAnsi="Consolas" w:cs="Arial"/>
          <w:sz w:val="28"/>
          <w:szCs w:val="28"/>
        </w:rPr>
      </w:pPr>
    </w:p>
    <w:p w14:paraId="1222AB2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9.18. A comprovação de regularidade fiscal e trabalhista das microempresas e das empresas de pequeno porte somente será exigida para efeito de contratação, e não como condição para participação na licitação, observado o disposto nos </w:t>
      </w:r>
      <w:proofErr w:type="spellStart"/>
      <w:r w:rsidRPr="00EA7CEF">
        <w:rPr>
          <w:rFonts w:ascii="Consolas" w:hAnsi="Consolas" w:cs="Arial"/>
          <w:sz w:val="28"/>
          <w:szCs w:val="28"/>
        </w:rPr>
        <w:t>arts</w:t>
      </w:r>
      <w:proofErr w:type="spellEnd"/>
      <w:r w:rsidRPr="00EA7CEF">
        <w:rPr>
          <w:rFonts w:ascii="Consolas" w:hAnsi="Consolas" w:cs="Arial"/>
          <w:sz w:val="28"/>
          <w:szCs w:val="28"/>
        </w:rPr>
        <w:t>. 42 e 43 da Lei Complementar nº 123/2006.</w:t>
      </w:r>
    </w:p>
    <w:p w14:paraId="570C438B" w14:textId="77777777" w:rsidR="00F4642A" w:rsidRPr="00EA7CEF" w:rsidRDefault="00F4642A" w:rsidP="00F4642A">
      <w:pPr>
        <w:ind w:left="0"/>
        <w:rPr>
          <w:rFonts w:ascii="Consolas" w:hAnsi="Consolas"/>
          <w:sz w:val="28"/>
        </w:rPr>
      </w:pPr>
    </w:p>
    <w:p w14:paraId="0C87FF92" w14:textId="77777777" w:rsidR="00417ADD" w:rsidRPr="00EA7CEF" w:rsidRDefault="00000000" w:rsidP="00F4642A">
      <w:pPr>
        <w:ind w:left="0" w:right="-1"/>
      </w:pPr>
      <w:r w:rsidRPr="00EA7CEF">
        <w:rPr>
          <w:rFonts w:ascii="Consolas" w:hAnsi="Consolas"/>
          <w:sz w:val="28"/>
        </w:rPr>
        <w:t>9.18.1. Havendo restrição na comprovação da regularidade fiscal e trabalhista da microempresa ou empresa de pequeno porte declarada vencedora, será assegurado o prazo de 05 (cinco) dias úteis, contado do momento em que o proponente for declarado vencedor do certame, prorrogável por igual período, a critério da Administração Pública, para regularização da documentação, pagamento ou parcelamento do débito e emissão de certidões negativas ou positivas com efeito de negativas, nos termos do art. 43, § 1º, da Lei Complementar nº 123/2006.</w:t>
      </w:r>
    </w:p>
    <w:p w14:paraId="58642FDF" w14:textId="77777777" w:rsidR="00F4642A" w:rsidRPr="00EA7CEF" w:rsidRDefault="00F4642A" w:rsidP="00F4642A">
      <w:pPr>
        <w:ind w:left="0" w:right="-1"/>
        <w:rPr>
          <w:rFonts w:ascii="Consolas" w:hAnsi="Consolas"/>
          <w:sz w:val="28"/>
        </w:rPr>
      </w:pPr>
    </w:p>
    <w:p w14:paraId="168D61D2" w14:textId="77777777" w:rsidR="00417ADD" w:rsidRPr="00EA7CEF" w:rsidRDefault="00000000" w:rsidP="00F4642A">
      <w:pPr>
        <w:ind w:left="0" w:right="-1"/>
      </w:pPr>
      <w:r w:rsidRPr="00EA7CEF">
        <w:rPr>
          <w:rFonts w:ascii="Consolas" w:hAnsi="Consolas"/>
          <w:sz w:val="28"/>
        </w:rPr>
        <w:t>9.18.2. A não regularização da documentação no prazo previsto no subitem 9.18.1 implicará decadência do direito à contratação, sem prejuízo das sanções legalmente cabíveis, sendo facultado à Administração convocar os licitantes remanescentes, na ordem de classificação, ou revogar a licitação, observadas as disposições legais aplicáveis.</w:t>
      </w:r>
    </w:p>
    <w:p w14:paraId="48EE66AB" w14:textId="77777777" w:rsidR="00331261" w:rsidRPr="00EA7CEF" w:rsidRDefault="00331261" w:rsidP="00841292">
      <w:pPr>
        <w:ind w:left="0" w:right="0"/>
        <w:rPr>
          <w:rFonts w:ascii="Consolas" w:hAnsi="Consolas" w:cs="Arial"/>
          <w:sz w:val="28"/>
          <w:szCs w:val="28"/>
        </w:rPr>
      </w:pPr>
    </w:p>
    <w:p w14:paraId="7CE57C7E"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t>10. DO TERMO DE CONTRATO</w:t>
      </w:r>
    </w:p>
    <w:p w14:paraId="0AE5EDD4" w14:textId="77777777" w:rsidR="00841292" w:rsidRPr="00EA7CEF" w:rsidRDefault="00841292" w:rsidP="00841292">
      <w:pPr>
        <w:rPr>
          <w:rFonts w:ascii="Consolas" w:hAnsi="Consolas"/>
          <w:sz w:val="28"/>
          <w:szCs w:val="28"/>
        </w:rPr>
      </w:pPr>
    </w:p>
    <w:p w14:paraId="31E1A1D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10.1. Após a homologação e adjudicação, caso se conclua pela contratação, será firmado termo de contrato, ou outro instrumento equivalente.</w:t>
      </w:r>
    </w:p>
    <w:p w14:paraId="380A0441" w14:textId="77777777" w:rsidR="00B5300E" w:rsidRPr="00EA7CEF" w:rsidRDefault="00B5300E" w:rsidP="00841292">
      <w:pPr>
        <w:ind w:left="0" w:right="0"/>
        <w:rPr>
          <w:rFonts w:ascii="Consolas" w:hAnsi="Consolas" w:cs="Arial"/>
          <w:sz w:val="28"/>
          <w:szCs w:val="28"/>
        </w:rPr>
      </w:pPr>
    </w:p>
    <w:p w14:paraId="7351FAF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10.2.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2B15CF44" w14:textId="77777777" w:rsidR="00841292" w:rsidRPr="00EA7CEF" w:rsidRDefault="00841292" w:rsidP="00841292">
      <w:pPr>
        <w:ind w:left="0" w:right="0"/>
        <w:rPr>
          <w:rFonts w:ascii="Consolas" w:hAnsi="Consolas" w:cs="Arial"/>
          <w:sz w:val="28"/>
          <w:szCs w:val="28"/>
        </w:rPr>
      </w:pPr>
    </w:p>
    <w:p w14:paraId="7EBD2F2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10.3.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w:t>
      </w:r>
      <w:proofErr w:type="spellStart"/>
      <w:r w:rsidRPr="00EA7CEF">
        <w:rPr>
          <w:rFonts w:ascii="Consolas" w:hAnsi="Consolas" w:cs="Arial"/>
          <w:sz w:val="28"/>
          <w:szCs w:val="28"/>
        </w:rPr>
        <w:t>a</w:t>
      </w:r>
      <w:proofErr w:type="spellEnd"/>
      <w:r w:rsidRPr="00EA7CEF">
        <w:rPr>
          <w:rFonts w:ascii="Consolas" w:hAnsi="Consolas" w:cs="Arial"/>
          <w:sz w:val="28"/>
          <w:szCs w:val="28"/>
        </w:rPr>
        <w:t xml:space="preserve"> sistema de processo eletrônico para que seja assinado digitalmente em até 05 (cinco) dias úteis; ou c) outro meio eletrônico, assegurado o prazo de 05 (cinco) dias úteis para resposta após recebimento da notificação pela Administração.</w:t>
      </w:r>
    </w:p>
    <w:p w14:paraId="3AC6E800" w14:textId="77777777" w:rsidR="00841292" w:rsidRPr="00EA7CEF" w:rsidRDefault="00841292" w:rsidP="00841292">
      <w:pPr>
        <w:ind w:left="0" w:right="0"/>
        <w:rPr>
          <w:rFonts w:ascii="Consolas" w:hAnsi="Consolas" w:cs="Arial"/>
          <w:sz w:val="28"/>
          <w:szCs w:val="28"/>
        </w:rPr>
      </w:pPr>
    </w:p>
    <w:p w14:paraId="7BBF132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10.4. O Aceite da Nota de Empenho ou do instrumento equivalente, emitida ao fornecedor adjudicado, implica o reconhecimento de que:</w:t>
      </w:r>
    </w:p>
    <w:p w14:paraId="6C4EA01F" w14:textId="77777777" w:rsidR="00841292" w:rsidRPr="00EA7CEF" w:rsidRDefault="00841292" w:rsidP="00841292">
      <w:pPr>
        <w:ind w:left="0" w:right="0"/>
        <w:rPr>
          <w:rFonts w:ascii="Consolas" w:hAnsi="Consolas" w:cs="Arial"/>
          <w:sz w:val="28"/>
          <w:szCs w:val="28"/>
        </w:rPr>
      </w:pPr>
    </w:p>
    <w:p w14:paraId="1F61C74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10.4.1. referida Nota está substituindo o contrato, aplicando-se à relação de negócios ali estabelecida as disposições da Lei nº 14.133, de 2021;</w:t>
      </w:r>
    </w:p>
    <w:p w14:paraId="052634E1" w14:textId="77777777" w:rsidR="00841292" w:rsidRPr="00EA7CEF" w:rsidRDefault="00841292" w:rsidP="00841292">
      <w:pPr>
        <w:ind w:left="0" w:right="0"/>
        <w:rPr>
          <w:rFonts w:ascii="Consolas" w:hAnsi="Consolas" w:cs="Arial"/>
          <w:sz w:val="28"/>
          <w:szCs w:val="28"/>
        </w:rPr>
      </w:pPr>
    </w:p>
    <w:p w14:paraId="25C73F8E"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10.4.2. a contratada se vincula à sua proposta e às previsões contidas neste Edital;</w:t>
      </w:r>
    </w:p>
    <w:p w14:paraId="67DDFDAE" w14:textId="77777777" w:rsidR="00841292" w:rsidRPr="00EA7CEF" w:rsidRDefault="00841292" w:rsidP="00841292">
      <w:pPr>
        <w:ind w:left="0" w:right="0"/>
        <w:rPr>
          <w:rFonts w:ascii="Consolas" w:hAnsi="Consolas" w:cs="Arial"/>
          <w:sz w:val="28"/>
          <w:szCs w:val="28"/>
        </w:rPr>
      </w:pPr>
    </w:p>
    <w:p w14:paraId="4A59E6E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10.4.3. a contratada reconhece que as hipóteses de rescisão são aquelas previstas nos artigos 137 e 138 da Lei nº 14.133, de 2021 e reconhece os direitos da Administração previstos nos artigos 137 a 139 da mesma Lei.</w:t>
      </w:r>
    </w:p>
    <w:p w14:paraId="75FC454B" w14:textId="77777777" w:rsidR="00841292" w:rsidRPr="00EA7CEF" w:rsidRDefault="00841292" w:rsidP="00841292">
      <w:pPr>
        <w:ind w:left="0" w:right="0"/>
        <w:rPr>
          <w:rFonts w:ascii="Consolas" w:hAnsi="Consolas" w:cs="Arial"/>
          <w:sz w:val="28"/>
          <w:szCs w:val="28"/>
        </w:rPr>
      </w:pPr>
    </w:p>
    <w:p w14:paraId="69FB477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10.5. Os prazos dos itens 10.2 e 10.3 poderão ser prorrogados, por igual período, por solicitação justificada do adjudicatário e aceita pela Administração.</w:t>
      </w:r>
    </w:p>
    <w:p w14:paraId="67F20FA0" w14:textId="77777777" w:rsidR="00841292" w:rsidRPr="00EA7CEF" w:rsidRDefault="00841292" w:rsidP="00841292">
      <w:pPr>
        <w:ind w:left="0" w:right="0"/>
        <w:rPr>
          <w:rFonts w:ascii="Consolas" w:hAnsi="Consolas" w:cs="Arial"/>
          <w:sz w:val="28"/>
          <w:szCs w:val="28"/>
        </w:rPr>
      </w:pPr>
    </w:p>
    <w:p w14:paraId="4C4E5413"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10.6. O prazo de vigência da contratação é o estabelecido no Termo de Referência.</w:t>
      </w:r>
    </w:p>
    <w:p w14:paraId="73FC4CC4" w14:textId="77777777" w:rsidR="00B5300E" w:rsidRPr="00EA7CEF" w:rsidRDefault="00B5300E" w:rsidP="00841292">
      <w:pPr>
        <w:ind w:left="0" w:right="0"/>
        <w:rPr>
          <w:rFonts w:ascii="Consolas" w:hAnsi="Consolas" w:cs="Arial"/>
          <w:sz w:val="28"/>
          <w:szCs w:val="28"/>
        </w:rPr>
      </w:pPr>
    </w:p>
    <w:p w14:paraId="311A02A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10.7. Na assinatura do contrato ou instrumento equivalente será exigido o Cadastro Informativo de Créditos não Quitados do Setor Público Federal – Cadin e a comprovação das condições de </w:t>
      </w:r>
      <w:r w:rsidRPr="00EA7CEF">
        <w:rPr>
          <w:rFonts w:ascii="Consolas" w:hAnsi="Consolas" w:cs="Arial"/>
          <w:sz w:val="28"/>
          <w:szCs w:val="28"/>
        </w:rPr>
        <w:lastRenderedPageBreak/>
        <w:t>habilitação e contratação consignadas neste Edital, que deverão ser mantidas pelo fornecedor durante a vigência do contrato.</w:t>
      </w:r>
    </w:p>
    <w:p w14:paraId="4DE569E8" w14:textId="77777777" w:rsidR="00841292" w:rsidRPr="00EA7CEF" w:rsidRDefault="00841292" w:rsidP="00841292">
      <w:pPr>
        <w:ind w:left="0" w:right="0"/>
        <w:rPr>
          <w:rFonts w:ascii="Consolas" w:hAnsi="Consolas" w:cs="Arial"/>
          <w:sz w:val="28"/>
          <w:szCs w:val="28"/>
        </w:rPr>
      </w:pPr>
    </w:p>
    <w:p w14:paraId="751CD8E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10.7.1. A existência de registro no Cadin constitui fator impeditivo para a contratação.</w:t>
      </w:r>
    </w:p>
    <w:p w14:paraId="6EBAC84C" w14:textId="77777777" w:rsidR="00841292" w:rsidRPr="00EA7CEF" w:rsidRDefault="00841292" w:rsidP="00841292">
      <w:pPr>
        <w:ind w:left="0" w:right="0"/>
        <w:rPr>
          <w:rFonts w:ascii="Consolas" w:hAnsi="Consolas" w:cs="Arial"/>
          <w:sz w:val="28"/>
          <w:szCs w:val="28"/>
        </w:rPr>
      </w:pPr>
    </w:p>
    <w:p w14:paraId="0EA3017A"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t>11. DA ATA DE REGISTRO DE PREÇOS</w:t>
      </w:r>
    </w:p>
    <w:p w14:paraId="1E7C4E29" w14:textId="77777777" w:rsidR="00841292" w:rsidRPr="00EA7CEF" w:rsidRDefault="00841292" w:rsidP="00841292">
      <w:pPr>
        <w:rPr>
          <w:rFonts w:ascii="Consolas" w:hAnsi="Consolas"/>
          <w:sz w:val="28"/>
          <w:szCs w:val="28"/>
        </w:rPr>
      </w:pPr>
    </w:p>
    <w:p w14:paraId="21CF2E2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11.1.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242A2493" w14:textId="77777777" w:rsidR="00841292" w:rsidRPr="00EA7CEF" w:rsidRDefault="00841292" w:rsidP="00841292">
      <w:pPr>
        <w:ind w:left="0" w:right="0"/>
        <w:rPr>
          <w:rFonts w:ascii="Consolas" w:hAnsi="Consolas" w:cs="Arial"/>
          <w:sz w:val="28"/>
          <w:szCs w:val="28"/>
        </w:rPr>
      </w:pPr>
    </w:p>
    <w:p w14:paraId="7FC9DAC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11.2. O prazo de convocação poderá ser prorrogado uma vez, por igual período, mediante solicitação do licitante mais bem classificado ou do fornecedor convocado, desde que:</w:t>
      </w:r>
    </w:p>
    <w:p w14:paraId="7DDB6AD8" w14:textId="77777777" w:rsidR="00841292" w:rsidRPr="00EA7CEF" w:rsidRDefault="00841292" w:rsidP="00841292">
      <w:pPr>
        <w:ind w:left="0" w:right="0"/>
        <w:rPr>
          <w:rFonts w:ascii="Consolas" w:hAnsi="Consolas" w:cs="Arial"/>
          <w:sz w:val="28"/>
          <w:szCs w:val="28"/>
        </w:rPr>
      </w:pPr>
    </w:p>
    <w:p w14:paraId="659EDD3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11.2.1. a solicitação seja devidamente justificada e apresentada dentro do prazo; e</w:t>
      </w:r>
    </w:p>
    <w:p w14:paraId="1A99BE2F" w14:textId="77777777" w:rsidR="00841292" w:rsidRPr="00EA7CEF" w:rsidRDefault="00841292" w:rsidP="00841292">
      <w:pPr>
        <w:ind w:left="0" w:right="0"/>
        <w:rPr>
          <w:rFonts w:ascii="Consolas" w:hAnsi="Consolas" w:cs="Arial"/>
          <w:sz w:val="28"/>
          <w:szCs w:val="28"/>
        </w:rPr>
      </w:pPr>
    </w:p>
    <w:p w14:paraId="1721C8D3"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11.2.2. a justificativa apresentada seja aceita pela Administração.</w:t>
      </w:r>
    </w:p>
    <w:p w14:paraId="0621FF87" w14:textId="77777777" w:rsidR="00841292" w:rsidRPr="00EA7CEF" w:rsidRDefault="00841292" w:rsidP="00841292">
      <w:pPr>
        <w:ind w:left="0" w:right="0"/>
        <w:rPr>
          <w:rFonts w:ascii="Consolas" w:hAnsi="Consolas" w:cs="Arial"/>
          <w:sz w:val="28"/>
          <w:szCs w:val="28"/>
        </w:rPr>
      </w:pPr>
    </w:p>
    <w:p w14:paraId="61548C5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11.3. A ata de registro de preços será assinada por meio de assinatura digital e disponibilizada no sistema de registro de preços.</w:t>
      </w:r>
    </w:p>
    <w:p w14:paraId="039915EA" w14:textId="77777777" w:rsidR="00841292" w:rsidRPr="00EA7CEF" w:rsidRDefault="00841292" w:rsidP="00841292">
      <w:pPr>
        <w:ind w:left="0" w:right="0"/>
        <w:rPr>
          <w:rFonts w:ascii="Consolas" w:hAnsi="Consolas" w:cs="Arial"/>
          <w:sz w:val="28"/>
          <w:szCs w:val="28"/>
        </w:rPr>
      </w:pPr>
    </w:p>
    <w:p w14:paraId="22EA74D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11.4. Serão formalizadas tantas Atas de Registro de Preços quantas forem necessárias para o registro de todos os itens constantes no Termo de Referência, com a indicação do licitante vencedor, a descrição do(s) item(</w:t>
      </w:r>
      <w:proofErr w:type="spellStart"/>
      <w:r w:rsidRPr="00EA7CEF">
        <w:rPr>
          <w:rFonts w:ascii="Consolas" w:hAnsi="Consolas" w:cs="Arial"/>
          <w:sz w:val="28"/>
          <w:szCs w:val="28"/>
        </w:rPr>
        <w:t>ns</w:t>
      </w:r>
      <w:proofErr w:type="spellEnd"/>
      <w:r w:rsidRPr="00EA7CEF">
        <w:rPr>
          <w:rFonts w:ascii="Consolas" w:hAnsi="Consolas" w:cs="Arial"/>
          <w:sz w:val="28"/>
          <w:szCs w:val="28"/>
        </w:rPr>
        <w:t>), as respectivas quantidades, preços registrados e demais condições.</w:t>
      </w:r>
    </w:p>
    <w:p w14:paraId="17915D36" w14:textId="77777777" w:rsidR="00841292" w:rsidRPr="00EA7CEF" w:rsidRDefault="00841292" w:rsidP="00841292">
      <w:pPr>
        <w:ind w:left="0" w:right="0"/>
        <w:rPr>
          <w:rFonts w:ascii="Consolas" w:hAnsi="Consolas" w:cs="Arial"/>
          <w:sz w:val="28"/>
          <w:szCs w:val="28"/>
        </w:rPr>
      </w:pPr>
    </w:p>
    <w:p w14:paraId="3EB192D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11.5. O preço registrado, com a indicação dos fornecedores, será divulgado no PNCP e disponibilizado durante a vigência da ata de registro de preços.</w:t>
      </w:r>
    </w:p>
    <w:p w14:paraId="3D5A5097" w14:textId="77777777" w:rsidR="00841292" w:rsidRPr="00EA7CEF" w:rsidRDefault="00841292" w:rsidP="00841292">
      <w:pPr>
        <w:ind w:left="0" w:right="0"/>
        <w:rPr>
          <w:rFonts w:ascii="Consolas" w:hAnsi="Consolas" w:cs="Arial"/>
          <w:sz w:val="28"/>
          <w:szCs w:val="28"/>
        </w:rPr>
      </w:pPr>
    </w:p>
    <w:p w14:paraId="4CD28393"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0E8C9F" w14:textId="77777777" w:rsidR="00841292" w:rsidRPr="00EA7CEF" w:rsidRDefault="00841292" w:rsidP="00841292">
      <w:pPr>
        <w:ind w:left="0" w:right="0"/>
        <w:rPr>
          <w:rFonts w:ascii="Consolas" w:hAnsi="Consolas" w:cs="Arial"/>
          <w:sz w:val="28"/>
          <w:szCs w:val="28"/>
        </w:rPr>
      </w:pPr>
    </w:p>
    <w:p w14:paraId="2035910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2093DD0" w14:textId="77777777" w:rsidR="00841292" w:rsidRPr="00EA7CEF" w:rsidRDefault="00841292" w:rsidP="00841292">
      <w:pPr>
        <w:ind w:left="0" w:right="0"/>
        <w:rPr>
          <w:rFonts w:ascii="Consolas" w:hAnsi="Consolas" w:cs="Arial"/>
          <w:sz w:val="28"/>
          <w:szCs w:val="28"/>
        </w:rPr>
      </w:pPr>
    </w:p>
    <w:p w14:paraId="77953BF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11.8. O prazo de vigência da ata de registro de preços será de 1 (um) ano e poderá ser prorrogado, por igual período, desde que comprovado o preço vantajoso.</w:t>
      </w:r>
    </w:p>
    <w:p w14:paraId="332A3FAF" w14:textId="77777777" w:rsidR="00841292" w:rsidRPr="00EA7CEF" w:rsidRDefault="00841292" w:rsidP="00841292">
      <w:pPr>
        <w:ind w:left="0" w:right="0"/>
        <w:rPr>
          <w:rFonts w:ascii="Consolas" w:hAnsi="Consolas" w:cs="Arial"/>
          <w:sz w:val="28"/>
          <w:szCs w:val="28"/>
        </w:rPr>
      </w:pPr>
    </w:p>
    <w:p w14:paraId="76D9E50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11.8.1. Em caso de prorrogação da ata, poderá ser renovado o quantitativo originalmente registrado.</w:t>
      </w:r>
    </w:p>
    <w:p w14:paraId="2034302F" w14:textId="77777777" w:rsidR="00841292" w:rsidRPr="00EA7CEF" w:rsidRDefault="00841292" w:rsidP="00841292">
      <w:pPr>
        <w:ind w:left="0" w:right="0"/>
        <w:rPr>
          <w:rFonts w:ascii="Consolas" w:hAnsi="Consolas" w:cs="Arial"/>
          <w:sz w:val="28"/>
          <w:szCs w:val="28"/>
        </w:rPr>
      </w:pPr>
    </w:p>
    <w:p w14:paraId="0D29519F"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t>12. DA FORMAÇÃO DO CADASTRO DE RESERVA</w:t>
      </w:r>
    </w:p>
    <w:p w14:paraId="052CEC60" w14:textId="77777777" w:rsidR="00841292" w:rsidRPr="00EA7CEF" w:rsidRDefault="00841292" w:rsidP="00841292">
      <w:pPr>
        <w:rPr>
          <w:rFonts w:ascii="Consolas" w:hAnsi="Consolas"/>
          <w:sz w:val="28"/>
          <w:szCs w:val="28"/>
        </w:rPr>
      </w:pPr>
    </w:p>
    <w:p w14:paraId="2774C76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12.1. Após a homologação da licitação, será incluído na ata, na forma de anexo, o registro:</w:t>
      </w:r>
    </w:p>
    <w:p w14:paraId="4612EB40" w14:textId="77777777" w:rsidR="00841292" w:rsidRPr="00EA7CEF" w:rsidRDefault="00841292" w:rsidP="00841292">
      <w:pPr>
        <w:ind w:left="0" w:right="0"/>
        <w:rPr>
          <w:rFonts w:ascii="Consolas" w:hAnsi="Consolas" w:cs="Arial"/>
          <w:sz w:val="28"/>
          <w:szCs w:val="28"/>
        </w:rPr>
      </w:pPr>
    </w:p>
    <w:p w14:paraId="5ED7C380"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12.1.1. dos licitantes que aceitarem cotar o objeto com preço igual ao do adjudicatário, observada a classificação na licitação; e</w:t>
      </w:r>
    </w:p>
    <w:p w14:paraId="1673E9C2" w14:textId="77777777" w:rsidR="00841292" w:rsidRPr="00EA7CEF" w:rsidRDefault="00841292" w:rsidP="00841292">
      <w:pPr>
        <w:ind w:left="0" w:right="0"/>
        <w:rPr>
          <w:rFonts w:ascii="Consolas" w:hAnsi="Consolas" w:cs="Arial"/>
          <w:sz w:val="28"/>
          <w:szCs w:val="28"/>
        </w:rPr>
      </w:pPr>
    </w:p>
    <w:p w14:paraId="77DB6C4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12.1.2. dos licitantes que mantiverem sua proposta original.</w:t>
      </w:r>
    </w:p>
    <w:p w14:paraId="37D6A1FC" w14:textId="77777777" w:rsidR="00841292" w:rsidRPr="00EA7CEF" w:rsidRDefault="00841292" w:rsidP="00841292">
      <w:pPr>
        <w:ind w:left="0" w:right="0"/>
        <w:rPr>
          <w:rFonts w:ascii="Consolas" w:hAnsi="Consolas" w:cs="Arial"/>
          <w:sz w:val="28"/>
          <w:szCs w:val="28"/>
        </w:rPr>
      </w:pPr>
    </w:p>
    <w:p w14:paraId="40111C7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12.2. Será respeitada, nas contratações, a ordem de classificação dos licitantes registrados na ata.</w:t>
      </w:r>
    </w:p>
    <w:p w14:paraId="6B7E9603" w14:textId="77777777" w:rsidR="00841292" w:rsidRPr="00EA7CEF" w:rsidRDefault="00841292" w:rsidP="00841292">
      <w:pPr>
        <w:ind w:left="0" w:right="0"/>
        <w:rPr>
          <w:rFonts w:ascii="Consolas" w:hAnsi="Consolas" w:cs="Arial"/>
          <w:sz w:val="28"/>
          <w:szCs w:val="28"/>
        </w:rPr>
      </w:pPr>
    </w:p>
    <w:p w14:paraId="724DF08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12.2.1. A apresentação de novas propostas na forma deste item não prejudicará o resultado do certame em relação ao licitante mais bem classificado.</w:t>
      </w:r>
    </w:p>
    <w:p w14:paraId="3311DD4A" w14:textId="77777777" w:rsidR="00B5300E" w:rsidRPr="00EA7CEF" w:rsidRDefault="00B5300E" w:rsidP="00841292">
      <w:pPr>
        <w:ind w:left="0" w:right="0"/>
        <w:rPr>
          <w:rFonts w:ascii="Consolas" w:hAnsi="Consolas" w:cs="Arial"/>
          <w:sz w:val="28"/>
          <w:szCs w:val="28"/>
        </w:rPr>
      </w:pPr>
    </w:p>
    <w:p w14:paraId="4F631CC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12.2.2. Para fins da ordem de classificação, os licitantes que aceitarem cotar o objeto com preço igual ao do adjudicatário antecederão aqueles que mantiverem sua proposta original.</w:t>
      </w:r>
    </w:p>
    <w:p w14:paraId="2854B1CD" w14:textId="77777777" w:rsidR="00841292" w:rsidRPr="00EA7CEF" w:rsidRDefault="00841292" w:rsidP="00841292">
      <w:pPr>
        <w:ind w:left="0" w:right="0"/>
        <w:rPr>
          <w:rFonts w:ascii="Consolas" w:hAnsi="Consolas" w:cs="Arial"/>
          <w:sz w:val="28"/>
          <w:szCs w:val="28"/>
        </w:rPr>
      </w:pPr>
    </w:p>
    <w:p w14:paraId="5435CA5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12.3. A habilitação dos licitantes que comporão o cadastro de reserva será efetuada quando houver necessidade de contratação dos licitantes remanescentes, nas seguintes hipóteses:</w:t>
      </w:r>
    </w:p>
    <w:p w14:paraId="2E9FF5F2" w14:textId="77777777" w:rsidR="00841292" w:rsidRPr="00EA7CEF" w:rsidRDefault="00841292" w:rsidP="00841292">
      <w:pPr>
        <w:ind w:left="0" w:right="0"/>
        <w:rPr>
          <w:rFonts w:ascii="Consolas" w:hAnsi="Consolas" w:cs="Arial"/>
          <w:sz w:val="28"/>
          <w:szCs w:val="28"/>
        </w:rPr>
      </w:pPr>
    </w:p>
    <w:p w14:paraId="49AB214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12.3.1. quando o licitante vencedor não assinar a ata de registro de preços no prazo e nas condições estabelecidos no edital; ou</w:t>
      </w:r>
    </w:p>
    <w:p w14:paraId="45295F63" w14:textId="77777777" w:rsidR="00841292" w:rsidRPr="00EA7CEF" w:rsidRDefault="00841292" w:rsidP="00841292">
      <w:pPr>
        <w:ind w:left="0" w:right="0"/>
        <w:rPr>
          <w:rFonts w:ascii="Consolas" w:hAnsi="Consolas" w:cs="Arial"/>
          <w:sz w:val="28"/>
          <w:szCs w:val="28"/>
        </w:rPr>
      </w:pPr>
    </w:p>
    <w:p w14:paraId="5F3D3FB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12.3.2. quando houver o cancelamento do registro do fornecedor ou do registro de preços, nas hipóteses previstas na ata de registro de preços.</w:t>
      </w:r>
    </w:p>
    <w:p w14:paraId="4BC14443" w14:textId="77777777" w:rsidR="00841292" w:rsidRPr="00EA7CEF" w:rsidRDefault="00841292" w:rsidP="00841292">
      <w:pPr>
        <w:ind w:left="0" w:right="0"/>
        <w:rPr>
          <w:rFonts w:ascii="Consolas" w:hAnsi="Consolas" w:cs="Arial"/>
          <w:sz w:val="28"/>
          <w:szCs w:val="28"/>
        </w:rPr>
      </w:pPr>
    </w:p>
    <w:p w14:paraId="5064ABCF" w14:textId="77777777" w:rsidR="00841292" w:rsidRPr="00EA7CEF" w:rsidRDefault="00841292" w:rsidP="00841292">
      <w:pPr>
        <w:pStyle w:val="Nivel01"/>
        <w:rPr>
          <w:rFonts w:ascii="Consolas" w:hAnsi="Consolas"/>
          <w:b w:val="0"/>
          <w:sz w:val="28"/>
          <w:szCs w:val="28"/>
        </w:rPr>
      </w:pPr>
      <w:r w:rsidRPr="00EA7CEF">
        <w:rPr>
          <w:rFonts w:ascii="Consolas" w:hAnsi="Consolas"/>
          <w:b w:val="0"/>
          <w:sz w:val="28"/>
          <w:szCs w:val="28"/>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200C80" w14:textId="77777777" w:rsidR="00841292" w:rsidRPr="00EA7CEF" w:rsidRDefault="00841292" w:rsidP="00841292">
      <w:pPr>
        <w:ind w:left="0" w:right="0"/>
        <w:rPr>
          <w:rFonts w:ascii="Consolas" w:hAnsi="Consolas"/>
          <w:sz w:val="28"/>
          <w:szCs w:val="28"/>
        </w:rPr>
      </w:pPr>
    </w:p>
    <w:p w14:paraId="058C5E59" w14:textId="77777777" w:rsidR="00841292" w:rsidRPr="00EA7CEF" w:rsidRDefault="00841292" w:rsidP="00841292">
      <w:pPr>
        <w:pStyle w:val="Nivel01"/>
        <w:rPr>
          <w:rFonts w:ascii="Consolas" w:hAnsi="Consolas"/>
          <w:b w:val="0"/>
          <w:sz w:val="28"/>
          <w:szCs w:val="28"/>
        </w:rPr>
      </w:pPr>
      <w:r w:rsidRPr="00EA7CEF">
        <w:rPr>
          <w:rFonts w:ascii="Consolas" w:hAnsi="Consolas"/>
          <w:b w:val="0"/>
          <w:sz w:val="28"/>
          <w:szCs w:val="28"/>
        </w:rPr>
        <w:t>12.4.1. convocar os licitantes que mantiveram sua proposta original para negociação, na ordem de classificação, com vistas à obtenção de preço melhor, mesmo que acima do preço do adjudicatário; ou</w:t>
      </w:r>
    </w:p>
    <w:p w14:paraId="750C399F" w14:textId="77777777" w:rsidR="00841292" w:rsidRPr="00EA7CEF" w:rsidRDefault="00841292" w:rsidP="00841292">
      <w:pPr>
        <w:ind w:left="0" w:right="0"/>
        <w:rPr>
          <w:rFonts w:ascii="Consolas" w:hAnsi="Consolas"/>
          <w:sz w:val="28"/>
          <w:szCs w:val="28"/>
        </w:rPr>
      </w:pPr>
    </w:p>
    <w:p w14:paraId="710B78ED" w14:textId="77777777" w:rsidR="00841292" w:rsidRPr="00EA7CEF" w:rsidRDefault="00841292" w:rsidP="00841292">
      <w:pPr>
        <w:pStyle w:val="Nivel01"/>
        <w:rPr>
          <w:rFonts w:ascii="Consolas" w:hAnsi="Consolas"/>
          <w:b w:val="0"/>
          <w:sz w:val="28"/>
          <w:szCs w:val="28"/>
        </w:rPr>
      </w:pPr>
      <w:r w:rsidRPr="00EA7CEF">
        <w:rPr>
          <w:rFonts w:ascii="Consolas" w:hAnsi="Consolas"/>
          <w:b w:val="0"/>
          <w:sz w:val="28"/>
          <w:szCs w:val="28"/>
        </w:rPr>
        <w:t>12.4.2. adjudicar e firmar o contrato nas condições ofertadas pelos licitantes remanescentes, observada a ordem de classificação, quando frustrada a negociação de melhor condição.</w:t>
      </w:r>
    </w:p>
    <w:p w14:paraId="602B1927" w14:textId="77777777" w:rsidR="00331261" w:rsidRPr="00EA7CEF" w:rsidRDefault="00331261" w:rsidP="00841292">
      <w:pPr>
        <w:ind w:left="0" w:right="0"/>
        <w:rPr>
          <w:rFonts w:ascii="Consolas" w:hAnsi="Consolas" w:cs="Arial"/>
          <w:sz w:val="28"/>
          <w:szCs w:val="28"/>
        </w:rPr>
      </w:pPr>
    </w:p>
    <w:p w14:paraId="7070CD26"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t>13. DOS RECURSOS</w:t>
      </w:r>
    </w:p>
    <w:p w14:paraId="327B1ECB" w14:textId="77777777" w:rsidR="00841292" w:rsidRPr="00EA7CEF" w:rsidRDefault="00841292" w:rsidP="00841292">
      <w:pPr>
        <w:rPr>
          <w:rFonts w:ascii="Consolas" w:hAnsi="Consolas"/>
          <w:sz w:val="28"/>
          <w:szCs w:val="28"/>
        </w:rPr>
      </w:pPr>
    </w:p>
    <w:p w14:paraId="3859327B"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13.1. A interposição de recurso referente ao julgamento das propostas, à habilitação ou inabilitação de licitantes, à anulação ou revogação da licitação, observará o disposto no art. 165 da Lei nº 14.133, de 2021.</w:t>
      </w:r>
    </w:p>
    <w:p w14:paraId="50F25F44" w14:textId="77777777" w:rsidR="00841292" w:rsidRPr="00EA7CEF" w:rsidRDefault="00841292" w:rsidP="00841292">
      <w:pPr>
        <w:ind w:left="0" w:right="0"/>
        <w:rPr>
          <w:rFonts w:ascii="Consolas" w:hAnsi="Consolas" w:cs="Arial"/>
          <w:sz w:val="28"/>
          <w:szCs w:val="28"/>
        </w:rPr>
      </w:pPr>
    </w:p>
    <w:p w14:paraId="7D3D919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13.2. O prazo recursal é de 3 (três) dias úteis, contados da data de intimação ou de lavratura da ata.</w:t>
      </w:r>
    </w:p>
    <w:p w14:paraId="3E07182F" w14:textId="77777777" w:rsidR="00B5300E" w:rsidRPr="00EA7CEF" w:rsidRDefault="00B5300E" w:rsidP="00841292">
      <w:pPr>
        <w:ind w:left="0" w:right="0"/>
        <w:rPr>
          <w:rFonts w:ascii="Consolas" w:hAnsi="Consolas" w:cs="Arial"/>
          <w:sz w:val="28"/>
          <w:szCs w:val="28"/>
        </w:rPr>
      </w:pPr>
    </w:p>
    <w:p w14:paraId="3137A41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13.3. Quando o recurso apresentado impugnar o julgamento das propostas ou o ato de habilitação ou inabilitação do licitante:</w:t>
      </w:r>
    </w:p>
    <w:p w14:paraId="3E9F8244" w14:textId="77777777" w:rsidR="00841292" w:rsidRPr="00EA7CEF" w:rsidRDefault="00841292" w:rsidP="00841292">
      <w:pPr>
        <w:ind w:left="0" w:right="0"/>
        <w:rPr>
          <w:rFonts w:ascii="Consolas" w:hAnsi="Consolas" w:cs="Arial"/>
          <w:sz w:val="28"/>
          <w:szCs w:val="28"/>
        </w:rPr>
      </w:pPr>
    </w:p>
    <w:p w14:paraId="0855381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13.3.1. a intenção de recorrer deverá ser manifestada imediatamente, sob pena de preclusão;</w:t>
      </w:r>
    </w:p>
    <w:p w14:paraId="48562FA3" w14:textId="77777777" w:rsidR="00841292" w:rsidRPr="00EA7CEF" w:rsidRDefault="00841292" w:rsidP="00841292">
      <w:pPr>
        <w:ind w:left="0" w:right="0"/>
        <w:rPr>
          <w:rFonts w:ascii="Consolas" w:hAnsi="Consolas" w:cs="Arial"/>
          <w:sz w:val="28"/>
          <w:szCs w:val="28"/>
        </w:rPr>
      </w:pPr>
    </w:p>
    <w:p w14:paraId="2D6E532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13.3.2. o prazo para a manifestação da intenção de recorrer não será inferior a 10 (dez) minutos.</w:t>
      </w:r>
    </w:p>
    <w:p w14:paraId="7C7928A7" w14:textId="77777777" w:rsidR="00841292" w:rsidRPr="00EA7CEF" w:rsidRDefault="00841292" w:rsidP="00841292">
      <w:pPr>
        <w:ind w:left="0" w:right="0"/>
        <w:rPr>
          <w:rFonts w:ascii="Consolas" w:hAnsi="Consolas" w:cs="Arial"/>
          <w:sz w:val="28"/>
          <w:szCs w:val="28"/>
        </w:rPr>
      </w:pPr>
    </w:p>
    <w:p w14:paraId="4F1989E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13.3.3. o prazo para apresentação das razões recursais será iniciado na data de intimação ou de lavratura da ata de habilitação ou inabilitação;</w:t>
      </w:r>
    </w:p>
    <w:p w14:paraId="21CD1B4C" w14:textId="77777777" w:rsidR="00841292" w:rsidRPr="00EA7CEF" w:rsidRDefault="00841292" w:rsidP="00841292">
      <w:pPr>
        <w:ind w:left="0" w:right="0"/>
        <w:rPr>
          <w:rFonts w:ascii="Consolas" w:hAnsi="Consolas" w:cs="Arial"/>
          <w:sz w:val="28"/>
          <w:szCs w:val="28"/>
        </w:rPr>
      </w:pPr>
    </w:p>
    <w:p w14:paraId="549CF00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13.3.4. na hipótese de adoção da inversão de fases prevista no § 1º do art. 17 da Lei nº 14.133, de 2021, o prazo para apresentação das razões recursais será iniciado na data de intimação da ata de julgamento.</w:t>
      </w:r>
    </w:p>
    <w:p w14:paraId="23B1FA77" w14:textId="77777777" w:rsidR="00841292" w:rsidRPr="00EA7CEF" w:rsidRDefault="00841292" w:rsidP="00841292">
      <w:pPr>
        <w:ind w:left="0" w:right="0"/>
        <w:rPr>
          <w:rFonts w:ascii="Consolas" w:hAnsi="Consolas" w:cs="Arial"/>
          <w:sz w:val="28"/>
          <w:szCs w:val="28"/>
        </w:rPr>
      </w:pPr>
    </w:p>
    <w:p w14:paraId="7DE2759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13.4. Os recursos deverão ser encaminhados em campo próprio do sistema.</w:t>
      </w:r>
    </w:p>
    <w:p w14:paraId="73C694FF" w14:textId="77777777" w:rsidR="00841292" w:rsidRPr="00EA7CEF" w:rsidRDefault="00841292" w:rsidP="00841292">
      <w:pPr>
        <w:ind w:left="0" w:right="0"/>
        <w:rPr>
          <w:rFonts w:ascii="Consolas" w:hAnsi="Consolas" w:cs="Arial"/>
          <w:sz w:val="28"/>
          <w:szCs w:val="28"/>
        </w:rPr>
      </w:pPr>
    </w:p>
    <w:p w14:paraId="244EE4D0"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1ACC1E1" w14:textId="77777777" w:rsidR="00841292" w:rsidRPr="00EA7CEF" w:rsidRDefault="00841292" w:rsidP="00841292">
      <w:pPr>
        <w:ind w:left="0" w:right="0"/>
        <w:rPr>
          <w:rFonts w:ascii="Consolas" w:hAnsi="Consolas" w:cs="Arial"/>
          <w:sz w:val="28"/>
          <w:szCs w:val="28"/>
        </w:rPr>
      </w:pPr>
    </w:p>
    <w:p w14:paraId="5B967EB2" w14:textId="77777777" w:rsidR="00552888" w:rsidRPr="00EA7CEF" w:rsidRDefault="00841292" w:rsidP="00841292">
      <w:pPr>
        <w:ind w:left="0" w:right="0"/>
        <w:rPr>
          <w:rFonts w:ascii="Consolas" w:hAnsi="Consolas" w:cs="Arial"/>
          <w:sz w:val="28"/>
          <w:szCs w:val="28"/>
        </w:rPr>
      </w:pPr>
      <w:r w:rsidRPr="00EA7CEF">
        <w:rPr>
          <w:rFonts w:ascii="Consolas" w:hAnsi="Consolas" w:cs="Arial"/>
          <w:sz w:val="28"/>
          <w:szCs w:val="28"/>
        </w:rPr>
        <w:t>13.6. Os recursos interpostos fora do prazo não serão conhecidos.</w:t>
      </w:r>
    </w:p>
    <w:p w14:paraId="3787681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0B0A9F2" w14:textId="77777777" w:rsidR="00841292" w:rsidRPr="00EA7CEF" w:rsidRDefault="00841292" w:rsidP="00841292">
      <w:pPr>
        <w:ind w:left="0" w:right="0"/>
        <w:rPr>
          <w:rFonts w:ascii="Consolas" w:hAnsi="Consolas" w:cs="Arial"/>
          <w:sz w:val="28"/>
          <w:szCs w:val="28"/>
        </w:rPr>
      </w:pPr>
    </w:p>
    <w:p w14:paraId="74748B38"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13.8. O recurso e o pedido de reconsideração terão efeito suspensivo do ato ou da decisão recorrida até que sobrevenha decisão final da autoridade competente.</w:t>
      </w:r>
    </w:p>
    <w:p w14:paraId="360DC92C" w14:textId="77777777" w:rsidR="00B5300E" w:rsidRPr="00EA7CEF" w:rsidRDefault="00B5300E" w:rsidP="00841292">
      <w:pPr>
        <w:ind w:left="0" w:right="0"/>
        <w:rPr>
          <w:rFonts w:ascii="Consolas" w:hAnsi="Consolas" w:cs="Arial"/>
          <w:sz w:val="28"/>
          <w:szCs w:val="28"/>
        </w:rPr>
      </w:pPr>
    </w:p>
    <w:p w14:paraId="49EB712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13.9. O acolhimento do recurso invalida tão somente os atos insuscetíveis de aproveitamento.</w:t>
      </w:r>
    </w:p>
    <w:p w14:paraId="685FD827" w14:textId="77777777" w:rsidR="00841292" w:rsidRPr="00EA7CEF" w:rsidRDefault="00841292" w:rsidP="00841292">
      <w:pPr>
        <w:ind w:left="0" w:right="0"/>
        <w:rPr>
          <w:rFonts w:ascii="Consolas" w:hAnsi="Consolas" w:cs="Arial"/>
          <w:sz w:val="28"/>
          <w:szCs w:val="28"/>
        </w:rPr>
      </w:pPr>
    </w:p>
    <w:p w14:paraId="3FF42FDA" w14:textId="77777777" w:rsidR="00841292" w:rsidRPr="00EA7CEF" w:rsidRDefault="00841292" w:rsidP="00913864">
      <w:pPr>
        <w:ind w:left="0"/>
        <w:rPr>
          <w:rFonts w:ascii="Consolas" w:hAnsi="Consolas"/>
          <w:sz w:val="28"/>
          <w:szCs w:val="28"/>
        </w:rPr>
      </w:pPr>
      <w:r w:rsidRPr="00EA7CEF">
        <w:rPr>
          <w:rFonts w:ascii="Consolas" w:hAnsi="Consolas" w:cs="Arial"/>
          <w:sz w:val="28"/>
          <w:szCs w:val="28"/>
        </w:rPr>
        <w:t xml:space="preserve">13.10. </w:t>
      </w:r>
      <w:r w:rsidR="00913864" w:rsidRPr="00EA7CEF">
        <w:rPr>
          <w:rFonts w:ascii="Consolas" w:hAnsi="Consolas"/>
          <w:sz w:val="28"/>
          <w:szCs w:val="28"/>
        </w:rPr>
        <w:t xml:space="preserve">Os autos do processo permanecerão com vista franqueada aos interessados nos sítios eletrônicos: </w:t>
      </w:r>
      <w:hyperlink r:id="rId8" w:tgtFrame="_new" w:history="1">
        <w:r w:rsidR="00913864" w:rsidRPr="00EA7CEF">
          <w:rPr>
            <w:rStyle w:val="Hyperlink"/>
            <w:rFonts w:ascii="Consolas" w:hAnsi="Consolas"/>
            <w:color w:val="auto"/>
            <w:sz w:val="28"/>
            <w:szCs w:val="28"/>
            <w:u w:val="none"/>
          </w:rPr>
          <w:t>http://prefeiturapirajui1.ddns.net:8079/COMPRASEDITAL/</w:t>
        </w:r>
      </w:hyperlink>
      <w:r w:rsidR="00913864" w:rsidRPr="00EA7CEF">
        <w:rPr>
          <w:rFonts w:ascii="Consolas" w:hAnsi="Consolas"/>
          <w:bCs/>
          <w:sz w:val="28"/>
          <w:szCs w:val="28"/>
        </w:rPr>
        <w:t xml:space="preserve"> e www.pirajui.sp.gov.br</w:t>
      </w:r>
      <w:r w:rsidR="00913864" w:rsidRPr="00EA7CEF">
        <w:rPr>
          <w:rFonts w:ascii="Consolas" w:hAnsi="Consolas"/>
          <w:sz w:val="28"/>
          <w:szCs w:val="28"/>
        </w:rPr>
        <w:t>.</w:t>
      </w:r>
    </w:p>
    <w:p w14:paraId="15DC9650" w14:textId="77777777" w:rsidR="00913864" w:rsidRPr="00EA7CEF" w:rsidRDefault="00913864" w:rsidP="00913864">
      <w:pPr>
        <w:ind w:left="0"/>
        <w:rPr>
          <w:rFonts w:ascii="Consolas" w:hAnsi="Consolas" w:cs="Arial"/>
          <w:sz w:val="28"/>
          <w:szCs w:val="28"/>
        </w:rPr>
      </w:pPr>
    </w:p>
    <w:p w14:paraId="4A7F45EA"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t>14. DAS INFRAÇÕES ADMINISTRATIVAS E SANÇÕES</w:t>
      </w:r>
    </w:p>
    <w:p w14:paraId="0FAA0D75" w14:textId="77777777" w:rsidR="00841292" w:rsidRPr="00EA7CEF" w:rsidRDefault="00841292" w:rsidP="00841292">
      <w:pPr>
        <w:rPr>
          <w:rFonts w:ascii="Consolas" w:hAnsi="Consolas"/>
          <w:sz w:val="28"/>
          <w:szCs w:val="28"/>
        </w:rPr>
      </w:pPr>
    </w:p>
    <w:p w14:paraId="09D3071E"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 Comete infração administrativa, nos termos da lei, o licitante que, com dolo ou culpa:</w:t>
      </w:r>
    </w:p>
    <w:p w14:paraId="7FC4B38E" w14:textId="77777777" w:rsidR="00841292" w:rsidRPr="00EA7CEF" w:rsidRDefault="00841292" w:rsidP="00841292">
      <w:pPr>
        <w:ind w:left="0" w:right="0"/>
        <w:rPr>
          <w:rFonts w:ascii="Consolas" w:hAnsi="Consolas" w:cs="Arial"/>
          <w:sz w:val="28"/>
          <w:szCs w:val="28"/>
        </w:rPr>
      </w:pPr>
    </w:p>
    <w:p w14:paraId="38294E7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14.1.1. deixar de entregar a documentação exigida para o certame ou não entregar qualquer documento que tenha sido solicitado pelo Pregoeiro/Agente de Contratação/Comissão durante o certame;</w:t>
      </w:r>
    </w:p>
    <w:p w14:paraId="23B4EDA6" w14:textId="77777777" w:rsidR="00841292" w:rsidRPr="00EA7CEF" w:rsidRDefault="00841292" w:rsidP="00841292">
      <w:pPr>
        <w:ind w:left="0" w:right="0"/>
        <w:rPr>
          <w:rFonts w:ascii="Consolas" w:hAnsi="Consolas" w:cs="Arial"/>
          <w:sz w:val="28"/>
          <w:szCs w:val="28"/>
        </w:rPr>
      </w:pPr>
    </w:p>
    <w:p w14:paraId="6F0DC3C8"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14.1.2. salvo em decorrência de fato superveniente devidamente justificado, não mantiver a proposta em especial quando:</w:t>
      </w:r>
    </w:p>
    <w:p w14:paraId="7E1CBE9F" w14:textId="77777777" w:rsidR="00841292" w:rsidRPr="00EA7CEF" w:rsidRDefault="00841292" w:rsidP="00841292">
      <w:pPr>
        <w:ind w:left="0" w:right="0"/>
        <w:rPr>
          <w:rFonts w:ascii="Consolas" w:hAnsi="Consolas" w:cs="Arial"/>
          <w:sz w:val="28"/>
          <w:szCs w:val="28"/>
        </w:rPr>
      </w:pPr>
    </w:p>
    <w:p w14:paraId="2FC9DA6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14.1.2.1. não enviar a proposta adequada ao último lance ofertado ou após a negociação;</w:t>
      </w:r>
    </w:p>
    <w:p w14:paraId="6DCCE9B3" w14:textId="77777777" w:rsidR="00841292" w:rsidRPr="00EA7CEF" w:rsidRDefault="00841292" w:rsidP="00841292">
      <w:pPr>
        <w:ind w:left="0" w:right="0"/>
        <w:rPr>
          <w:rFonts w:ascii="Consolas" w:hAnsi="Consolas" w:cs="Arial"/>
          <w:sz w:val="28"/>
          <w:szCs w:val="28"/>
        </w:rPr>
      </w:pPr>
    </w:p>
    <w:p w14:paraId="692E660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14.1.2.2. recusar-se a enviar o detalhamento da proposta quando exigível;</w:t>
      </w:r>
    </w:p>
    <w:p w14:paraId="340CC088" w14:textId="77777777" w:rsidR="00841292" w:rsidRPr="00EA7CEF" w:rsidRDefault="00841292" w:rsidP="00841292">
      <w:pPr>
        <w:ind w:left="0" w:right="0"/>
        <w:rPr>
          <w:rFonts w:ascii="Consolas" w:hAnsi="Consolas" w:cs="Arial"/>
          <w:sz w:val="28"/>
          <w:szCs w:val="28"/>
        </w:rPr>
      </w:pPr>
    </w:p>
    <w:p w14:paraId="6842FEC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14.1.2.3. pedir para ser desclassificado quando encerrada a etapa competitiva;</w:t>
      </w:r>
    </w:p>
    <w:p w14:paraId="6D348B7A" w14:textId="77777777" w:rsidR="00841292" w:rsidRPr="00EA7CEF" w:rsidRDefault="00841292" w:rsidP="00841292">
      <w:pPr>
        <w:ind w:left="0" w:right="0"/>
        <w:rPr>
          <w:rFonts w:ascii="Consolas" w:hAnsi="Consolas" w:cs="Arial"/>
          <w:sz w:val="28"/>
          <w:szCs w:val="28"/>
        </w:rPr>
      </w:pPr>
    </w:p>
    <w:p w14:paraId="13D7C53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14.1.2.4. deixar de apresentar amostra;</w:t>
      </w:r>
    </w:p>
    <w:p w14:paraId="539AEACB" w14:textId="77777777" w:rsidR="008A4B4A" w:rsidRPr="00EA7CEF" w:rsidRDefault="008A4B4A" w:rsidP="00841292">
      <w:pPr>
        <w:ind w:left="0" w:right="0"/>
        <w:rPr>
          <w:rFonts w:ascii="Consolas" w:hAnsi="Consolas" w:cs="Arial"/>
          <w:sz w:val="28"/>
          <w:szCs w:val="28"/>
        </w:rPr>
      </w:pPr>
    </w:p>
    <w:p w14:paraId="57B5155C" w14:textId="19AB16EB"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14.1.2.5. apresentar proposta ou amostra em desacordo com as especificações do edital.</w:t>
      </w:r>
    </w:p>
    <w:p w14:paraId="59015079" w14:textId="77777777" w:rsidR="00841292" w:rsidRPr="00EA7CEF" w:rsidRDefault="00841292" w:rsidP="00841292">
      <w:pPr>
        <w:ind w:left="0" w:right="0"/>
        <w:rPr>
          <w:rFonts w:ascii="Consolas" w:hAnsi="Consolas" w:cs="Arial"/>
          <w:sz w:val="28"/>
          <w:szCs w:val="28"/>
        </w:rPr>
      </w:pPr>
    </w:p>
    <w:p w14:paraId="22791AEF"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14.1.3. não celebrar o contrato ou não entregar a documentação exigida para a contratação, quando convocado dentro do prazo de validade de sua proposta;</w:t>
      </w:r>
    </w:p>
    <w:p w14:paraId="1B0B08A9" w14:textId="77777777" w:rsidR="00841292" w:rsidRPr="00EA7CEF" w:rsidRDefault="00841292" w:rsidP="00841292">
      <w:pPr>
        <w:ind w:left="0" w:right="0"/>
        <w:rPr>
          <w:rFonts w:ascii="Consolas" w:hAnsi="Consolas" w:cs="Arial"/>
          <w:sz w:val="28"/>
          <w:szCs w:val="28"/>
        </w:rPr>
      </w:pPr>
    </w:p>
    <w:p w14:paraId="1157F9F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14.1.4. recusar-se, sem justificativa, a assinar o contrato ou a ata de registro de preço, ou a aceitar ou retirar o instrumento equivalente no prazo estabelecido pela Administração;</w:t>
      </w:r>
    </w:p>
    <w:p w14:paraId="771D1F8A" w14:textId="77777777" w:rsidR="00841292" w:rsidRPr="00EA7CEF" w:rsidRDefault="00841292" w:rsidP="00841292">
      <w:pPr>
        <w:ind w:left="0" w:right="0"/>
        <w:rPr>
          <w:rFonts w:ascii="Consolas" w:hAnsi="Consolas" w:cs="Arial"/>
          <w:sz w:val="28"/>
          <w:szCs w:val="28"/>
        </w:rPr>
      </w:pPr>
    </w:p>
    <w:p w14:paraId="334FF4C8"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14.1.5. apresentar declaração ou documentação falsa exigida para o certame ou prestar declaração falsa durante a licitação;</w:t>
      </w:r>
    </w:p>
    <w:p w14:paraId="1D6E7C0B" w14:textId="77777777" w:rsidR="00841292" w:rsidRPr="00EA7CEF" w:rsidRDefault="00841292" w:rsidP="00841292">
      <w:pPr>
        <w:ind w:left="0" w:right="0"/>
        <w:rPr>
          <w:rFonts w:ascii="Consolas" w:hAnsi="Consolas" w:cs="Arial"/>
          <w:sz w:val="28"/>
          <w:szCs w:val="28"/>
        </w:rPr>
      </w:pPr>
    </w:p>
    <w:p w14:paraId="32996E3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14.1.6. fraudar a licitação;</w:t>
      </w:r>
    </w:p>
    <w:p w14:paraId="4326F57F" w14:textId="77777777" w:rsidR="00841292" w:rsidRPr="00EA7CEF" w:rsidRDefault="00841292" w:rsidP="00841292">
      <w:pPr>
        <w:ind w:left="0" w:right="0"/>
        <w:rPr>
          <w:rFonts w:ascii="Consolas" w:hAnsi="Consolas" w:cs="Arial"/>
          <w:sz w:val="28"/>
          <w:szCs w:val="28"/>
        </w:rPr>
      </w:pPr>
    </w:p>
    <w:p w14:paraId="48A4F31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14.1.7. comportar-se de modo inidôneo ou cometer fraude de qualquer natureza, em especial quando:</w:t>
      </w:r>
    </w:p>
    <w:p w14:paraId="7B0E66AF" w14:textId="77777777" w:rsidR="00841292" w:rsidRPr="00EA7CEF" w:rsidRDefault="00841292" w:rsidP="00841292">
      <w:pPr>
        <w:ind w:left="0" w:right="0"/>
        <w:rPr>
          <w:rFonts w:ascii="Consolas" w:hAnsi="Consolas" w:cs="Arial"/>
          <w:sz w:val="28"/>
          <w:szCs w:val="28"/>
        </w:rPr>
      </w:pPr>
    </w:p>
    <w:p w14:paraId="728643A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14.1.7.1. agir em conluio ou em desconformidade com a lei;</w:t>
      </w:r>
    </w:p>
    <w:p w14:paraId="23DE5614" w14:textId="77777777" w:rsidR="00841292" w:rsidRPr="00EA7CEF" w:rsidRDefault="00841292" w:rsidP="00841292">
      <w:pPr>
        <w:ind w:left="0" w:right="0"/>
        <w:rPr>
          <w:rFonts w:ascii="Consolas" w:hAnsi="Consolas" w:cs="Arial"/>
          <w:sz w:val="28"/>
          <w:szCs w:val="28"/>
        </w:rPr>
      </w:pPr>
    </w:p>
    <w:p w14:paraId="2399133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14.1.7.2. induzir deliberadamente a erro no julgamento;</w:t>
      </w:r>
    </w:p>
    <w:p w14:paraId="4282BF35" w14:textId="77777777" w:rsidR="00841292" w:rsidRPr="00EA7CEF" w:rsidRDefault="00841292" w:rsidP="00841292">
      <w:pPr>
        <w:ind w:left="0" w:right="0"/>
        <w:rPr>
          <w:rFonts w:ascii="Consolas" w:hAnsi="Consolas" w:cs="Arial"/>
          <w:sz w:val="28"/>
          <w:szCs w:val="28"/>
        </w:rPr>
      </w:pPr>
    </w:p>
    <w:p w14:paraId="2CEE1DC3"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14.1.7.3. apresentar amostra falsificada ou deteriorada.</w:t>
      </w:r>
    </w:p>
    <w:p w14:paraId="45F87C95" w14:textId="77777777" w:rsidR="00841292" w:rsidRPr="00EA7CEF" w:rsidRDefault="00841292" w:rsidP="00841292">
      <w:pPr>
        <w:ind w:left="0" w:right="0"/>
        <w:rPr>
          <w:rFonts w:ascii="Consolas" w:hAnsi="Consolas" w:cs="Arial"/>
          <w:sz w:val="28"/>
          <w:szCs w:val="28"/>
        </w:rPr>
      </w:pPr>
    </w:p>
    <w:p w14:paraId="68D0498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14.1.8. praticar atos ilícitos com vistas a frustrar os objetivos da licitação;</w:t>
      </w:r>
    </w:p>
    <w:p w14:paraId="19A295DE" w14:textId="77777777" w:rsidR="00841292" w:rsidRPr="00EA7CEF" w:rsidRDefault="00841292" w:rsidP="00841292">
      <w:pPr>
        <w:ind w:left="0" w:right="0"/>
        <w:rPr>
          <w:rFonts w:ascii="Consolas" w:hAnsi="Consolas" w:cs="Arial"/>
          <w:sz w:val="28"/>
          <w:szCs w:val="28"/>
        </w:rPr>
      </w:pPr>
    </w:p>
    <w:p w14:paraId="0D5C31DB"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14.1.9. praticar ato lesivo previsto no art. 5º da Lei nº 12.846, de 2013.</w:t>
      </w:r>
    </w:p>
    <w:p w14:paraId="24F1479F" w14:textId="77777777" w:rsidR="00841292" w:rsidRPr="00EA7CEF" w:rsidRDefault="00841292" w:rsidP="00841292">
      <w:pPr>
        <w:ind w:left="0" w:right="0"/>
        <w:rPr>
          <w:rFonts w:ascii="Consolas" w:hAnsi="Consolas" w:cs="Arial"/>
          <w:sz w:val="28"/>
          <w:szCs w:val="28"/>
        </w:rPr>
      </w:pPr>
    </w:p>
    <w:p w14:paraId="575566EB"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14.2. Com fulcro na Lei nº 14.133, de 2021, a Administração poderá, após regular processo administrativo, garantida a prévia defesa, aplicar aos licitantes e/ou adjudicatários as seguintes sanções, sem prejuízo das responsabilidades civil e criminal:</w:t>
      </w:r>
    </w:p>
    <w:p w14:paraId="025A1C24" w14:textId="77777777" w:rsidR="00841292" w:rsidRPr="00EA7CEF" w:rsidRDefault="00841292" w:rsidP="00841292">
      <w:pPr>
        <w:ind w:left="0" w:right="0"/>
        <w:rPr>
          <w:rFonts w:ascii="Consolas" w:hAnsi="Consolas" w:cs="Arial"/>
          <w:sz w:val="28"/>
          <w:szCs w:val="28"/>
        </w:rPr>
      </w:pPr>
    </w:p>
    <w:p w14:paraId="55F6519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14.2.1. advertência;</w:t>
      </w:r>
    </w:p>
    <w:p w14:paraId="65A4F6C1" w14:textId="77777777" w:rsidR="00841292" w:rsidRPr="00EA7CEF" w:rsidRDefault="00841292" w:rsidP="00841292">
      <w:pPr>
        <w:ind w:left="0" w:right="0"/>
        <w:rPr>
          <w:rFonts w:ascii="Consolas" w:hAnsi="Consolas" w:cs="Arial"/>
          <w:sz w:val="28"/>
          <w:szCs w:val="28"/>
        </w:rPr>
      </w:pPr>
    </w:p>
    <w:p w14:paraId="049B4659"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14.2.2. multa;</w:t>
      </w:r>
    </w:p>
    <w:p w14:paraId="53E67DF3" w14:textId="77777777" w:rsidR="00841292" w:rsidRPr="00EA7CEF" w:rsidRDefault="00841292" w:rsidP="00841292">
      <w:pPr>
        <w:ind w:left="0" w:right="0"/>
        <w:rPr>
          <w:rFonts w:ascii="Consolas" w:hAnsi="Consolas" w:cs="Arial"/>
          <w:sz w:val="28"/>
          <w:szCs w:val="28"/>
        </w:rPr>
      </w:pPr>
    </w:p>
    <w:p w14:paraId="4C7AC74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14.2.3. impedimento de licitar e contratar e</w:t>
      </w:r>
    </w:p>
    <w:p w14:paraId="1D3B5C70" w14:textId="77777777" w:rsidR="00841292" w:rsidRPr="00EA7CEF" w:rsidRDefault="00841292" w:rsidP="00841292">
      <w:pPr>
        <w:ind w:left="0" w:right="0"/>
        <w:rPr>
          <w:rFonts w:ascii="Consolas" w:hAnsi="Consolas" w:cs="Arial"/>
          <w:sz w:val="28"/>
          <w:szCs w:val="28"/>
        </w:rPr>
      </w:pPr>
    </w:p>
    <w:p w14:paraId="0955FB4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14.2.4. declaração de inidoneidade para licitar ou contratar, enquanto perdurarem os motivos determinantes da punição ou até que seja promovida sua reabilitação perante a própria autoridade que aplicou a penalidade.</w:t>
      </w:r>
    </w:p>
    <w:p w14:paraId="429563F4" w14:textId="77777777" w:rsidR="00841292" w:rsidRPr="00EA7CEF" w:rsidRDefault="00841292" w:rsidP="00841292">
      <w:pPr>
        <w:ind w:left="0" w:right="0"/>
        <w:rPr>
          <w:rFonts w:ascii="Consolas" w:hAnsi="Consolas" w:cs="Arial"/>
          <w:sz w:val="28"/>
          <w:szCs w:val="28"/>
        </w:rPr>
      </w:pPr>
    </w:p>
    <w:p w14:paraId="782851F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14.3. Na aplicação das sanções serão considerados:</w:t>
      </w:r>
    </w:p>
    <w:p w14:paraId="3DDD7820" w14:textId="77777777" w:rsidR="00841292" w:rsidRPr="00EA7CEF" w:rsidRDefault="00841292" w:rsidP="00841292">
      <w:pPr>
        <w:ind w:left="0" w:right="0"/>
        <w:rPr>
          <w:rFonts w:ascii="Consolas" w:hAnsi="Consolas" w:cs="Arial"/>
          <w:sz w:val="28"/>
          <w:szCs w:val="28"/>
        </w:rPr>
      </w:pPr>
    </w:p>
    <w:p w14:paraId="7456462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14.3.1. a natureza e a gravidade da infração cometida;</w:t>
      </w:r>
    </w:p>
    <w:p w14:paraId="2CCE40E7" w14:textId="77777777" w:rsidR="00841292" w:rsidRPr="00EA7CEF" w:rsidRDefault="00841292" w:rsidP="00841292">
      <w:pPr>
        <w:ind w:left="0" w:right="0"/>
        <w:rPr>
          <w:rFonts w:ascii="Consolas" w:hAnsi="Consolas" w:cs="Arial"/>
          <w:sz w:val="28"/>
          <w:szCs w:val="28"/>
        </w:rPr>
      </w:pPr>
    </w:p>
    <w:p w14:paraId="7F9CA5C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14.3.2. as peculiaridades do caso concreto;</w:t>
      </w:r>
    </w:p>
    <w:p w14:paraId="37907E30" w14:textId="77777777" w:rsidR="00841292" w:rsidRPr="00EA7CEF" w:rsidRDefault="00841292" w:rsidP="00841292">
      <w:pPr>
        <w:ind w:left="0" w:right="0"/>
        <w:rPr>
          <w:rFonts w:ascii="Consolas" w:hAnsi="Consolas" w:cs="Arial"/>
          <w:sz w:val="28"/>
          <w:szCs w:val="28"/>
        </w:rPr>
      </w:pPr>
    </w:p>
    <w:p w14:paraId="3D45C89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14.3.3. as circunstâncias agravantes ou atenuantes;</w:t>
      </w:r>
    </w:p>
    <w:p w14:paraId="392CF178" w14:textId="77777777" w:rsidR="00841292" w:rsidRPr="00EA7CEF" w:rsidRDefault="00841292" w:rsidP="00841292">
      <w:pPr>
        <w:ind w:left="0" w:right="0"/>
        <w:rPr>
          <w:rFonts w:ascii="Consolas" w:hAnsi="Consolas" w:cs="Arial"/>
          <w:sz w:val="28"/>
          <w:szCs w:val="28"/>
        </w:rPr>
      </w:pPr>
    </w:p>
    <w:p w14:paraId="0C384D4E"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14.3.4. os danos que dela provierem para a Administração Pública;</w:t>
      </w:r>
    </w:p>
    <w:p w14:paraId="66FA7277" w14:textId="77777777" w:rsidR="00841292" w:rsidRPr="00EA7CEF" w:rsidRDefault="00841292" w:rsidP="00841292">
      <w:pPr>
        <w:ind w:left="0" w:right="0"/>
        <w:rPr>
          <w:rFonts w:ascii="Consolas" w:hAnsi="Consolas" w:cs="Arial"/>
          <w:sz w:val="28"/>
          <w:szCs w:val="28"/>
        </w:rPr>
      </w:pPr>
    </w:p>
    <w:p w14:paraId="310623D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14.3.5. a implantação ou o aperfeiçoamento de programa de integridade, conforme normas e orientações dos órgãos de controle.</w:t>
      </w:r>
    </w:p>
    <w:p w14:paraId="539A8696" w14:textId="77777777" w:rsidR="00841292" w:rsidRPr="00EA7CEF" w:rsidRDefault="00841292" w:rsidP="00841292">
      <w:pPr>
        <w:ind w:left="0" w:right="0"/>
        <w:rPr>
          <w:rFonts w:ascii="Consolas" w:hAnsi="Consolas" w:cs="Arial"/>
          <w:sz w:val="28"/>
          <w:szCs w:val="28"/>
        </w:rPr>
      </w:pPr>
    </w:p>
    <w:p w14:paraId="6A2A1643"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14.4. A multa será recolhida no prazo máximo de 10 (dez) dias úteis, a contar da comunicação oficial.</w:t>
      </w:r>
    </w:p>
    <w:p w14:paraId="6BA4E626" w14:textId="77777777" w:rsidR="00841292" w:rsidRPr="00EA7CEF" w:rsidRDefault="00841292" w:rsidP="00841292">
      <w:pPr>
        <w:ind w:left="0" w:right="0"/>
        <w:rPr>
          <w:rFonts w:ascii="Consolas" w:hAnsi="Consolas" w:cs="Arial"/>
          <w:sz w:val="28"/>
          <w:szCs w:val="28"/>
        </w:rPr>
      </w:pPr>
    </w:p>
    <w:p w14:paraId="301E2988"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14.4.1. Para as infrações previstas nos itens 14.1.1, 14.1.2 e 14.1.3, a multa será de 0,5% a 15% do valor do contrato licitado.</w:t>
      </w:r>
    </w:p>
    <w:p w14:paraId="102C0546" w14:textId="77777777" w:rsidR="00841292" w:rsidRPr="00EA7CEF" w:rsidRDefault="00841292" w:rsidP="00841292">
      <w:pPr>
        <w:ind w:left="0" w:right="0"/>
        <w:rPr>
          <w:rFonts w:ascii="Consolas" w:hAnsi="Consolas" w:cs="Arial"/>
          <w:sz w:val="28"/>
          <w:szCs w:val="28"/>
        </w:rPr>
      </w:pPr>
    </w:p>
    <w:p w14:paraId="03D3111F"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14.4.2. Para as infrações previstas nos itens 14.1.4, 14.1.5, 14.1.6, 14.1.7, 14.1.8 e 14.1.9, a multa será de 15% a 30% do valor do contrato licitado.</w:t>
      </w:r>
    </w:p>
    <w:p w14:paraId="534478B3" w14:textId="77777777" w:rsidR="00331261" w:rsidRPr="00EA7CEF" w:rsidRDefault="00331261" w:rsidP="00841292">
      <w:pPr>
        <w:ind w:left="0" w:right="0"/>
        <w:rPr>
          <w:rFonts w:ascii="Consolas" w:hAnsi="Consolas" w:cs="Arial"/>
          <w:sz w:val="28"/>
          <w:szCs w:val="28"/>
        </w:rPr>
      </w:pPr>
    </w:p>
    <w:p w14:paraId="04D74BD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14.5. As sanções de advertência, impedimento de licitar e contratar e declaração de inidoneidade para licitar ou contratar poderão ser aplicadas, cumulativamente ou não, à penalidade de multa.</w:t>
      </w:r>
    </w:p>
    <w:p w14:paraId="52851E4B" w14:textId="77777777" w:rsidR="00552888" w:rsidRPr="00EA7CEF" w:rsidRDefault="00552888" w:rsidP="00841292">
      <w:pPr>
        <w:ind w:left="0" w:right="0"/>
        <w:rPr>
          <w:rFonts w:ascii="Consolas" w:hAnsi="Consolas" w:cs="Arial"/>
          <w:sz w:val="28"/>
          <w:szCs w:val="28"/>
        </w:rPr>
      </w:pPr>
    </w:p>
    <w:p w14:paraId="57E7FD0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14.6. Na aplicação da sanção de multa será facultada a defesa do interessado no prazo de 15 (quinze) dias úteis, contado da data de sua intimação.</w:t>
      </w:r>
    </w:p>
    <w:p w14:paraId="79E226CA" w14:textId="77777777" w:rsidR="00F4642A" w:rsidRPr="00EA7CEF" w:rsidRDefault="00F4642A" w:rsidP="00841292">
      <w:pPr>
        <w:ind w:left="0" w:right="0"/>
        <w:rPr>
          <w:rFonts w:ascii="Consolas" w:hAnsi="Consolas" w:cs="Arial"/>
          <w:sz w:val="28"/>
          <w:szCs w:val="28"/>
        </w:rPr>
      </w:pPr>
    </w:p>
    <w:p w14:paraId="73F7174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14.7. 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9440CD3" w14:textId="77777777" w:rsidR="00841292" w:rsidRPr="00EA7CEF" w:rsidRDefault="00841292" w:rsidP="00841292">
      <w:pPr>
        <w:ind w:left="0" w:right="0"/>
        <w:rPr>
          <w:rFonts w:ascii="Consolas" w:hAnsi="Consolas" w:cs="Arial"/>
          <w:sz w:val="28"/>
          <w:szCs w:val="28"/>
        </w:rPr>
      </w:pPr>
    </w:p>
    <w:p w14:paraId="72ACF05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14.8. Poderá ser aplicada ao responsável a sanção de declaração de inidoneidade para licitar ou contratar, em decorrência da prática das infrações dispostas nos itens 14.1.5, 14.1.6, 14.1.7, 14.1.8 e 14.1.9, bem como pelas infrações administrativas previstas nos itens 14.1.1, 14.1.2, 14.1.3 e 14.1.4 que justifiquem a imposição de penalidade mais grave que a sanção de impedimento de licitar e contratar, cuja duração observará o prazo previsto no art. 156, §5º, da Lei nº 14.133, de 2021.</w:t>
      </w:r>
    </w:p>
    <w:p w14:paraId="6F8E0755" w14:textId="77777777" w:rsidR="00841292" w:rsidRPr="00EA7CEF" w:rsidRDefault="00841292" w:rsidP="00841292">
      <w:pPr>
        <w:ind w:left="0" w:right="0"/>
        <w:rPr>
          <w:rFonts w:ascii="Consolas" w:hAnsi="Consolas" w:cs="Arial"/>
          <w:sz w:val="28"/>
          <w:szCs w:val="28"/>
        </w:rPr>
      </w:pPr>
    </w:p>
    <w:p w14:paraId="36BC4948"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Instrução Normativa SEGES/ME nº 73, de 30 de setembro de 2022.</w:t>
      </w:r>
    </w:p>
    <w:p w14:paraId="70541D4E" w14:textId="77777777" w:rsidR="00841292" w:rsidRPr="00EA7CEF" w:rsidRDefault="00841292" w:rsidP="00841292">
      <w:pPr>
        <w:ind w:left="0" w:right="0"/>
        <w:rPr>
          <w:rFonts w:ascii="Consolas" w:hAnsi="Consolas" w:cs="Arial"/>
          <w:sz w:val="28"/>
          <w:szCs w:val="28"/>
        </w:rPr>
      </w:pPr>
    </w:p>
    <w:p w14:paraId="65F5247B"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885794C" w14:textId="77777777" w:rsidR="00841292" w:rsidRPr="00EA7CEF" w:rsidRDefault="00841292" w:rsidP="00841292">
      <w:pPr>
        <w:ind w:left="0" w:right="0"/>
        <w:rPr>
          <w:rFonts w:ascii="Consolas" w:hAnsi="Consolas" w:cs="Arial"/>
          <w:sz w:val="28"/>
          <w:szCs w:val="28"/>
        </w:rPr>
      </w:pPr>
    </w:p>
    <w:p w14:paraId="038B20B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71F61A" w14:textId="77777777" w:rsidR="00841292" w:rsidRPr="00EA7CEF" w:rsidRDefault="00841292" w:rsidP="00841292">
      <w:pPr>
        <w:ind w:left="0" w:right="0"/>
        <w:rPr>
          <w:rFonts w:ascii="Consolas" w:hAnsi="Consolas" w:cs="Arial"/>
          <w:sz w:val="28"/>
          <w:szCs w:val="28"/>
        </w:rPr>
      </w:pPr>
    </w:p>
    <w:p w14:paraId="2DFB081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271CFCB" w14:textId="77777777" w:rsidR="00841292" w:rsidRPr="00EA7CEF" w:rsidRDefault="00841292" w:rsidP="00841292">
      <w:pPr>
        <w:ind w:left="0" w:right="0"/>
        <w:rPr>
          <w:rFonts w:ascii="Consolas" w:hAnsi="Consolas" w:cs="Arial"/>
          <w:sz w:val="28"/>
          <w:szCs w:val="28"/>
        </w:rPr>
      </w:pPr>
    </w:p>
    <w:p w14:paraId="333D612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14.13. O recurso e o pedido de reconsideração terão efeito suspensivo do ato ou da decisão recorrida até que sobrevenha decisão final da autoridade competente.</w:t>
      </w:r>
    </w:p>
    <w:p w14:paraId="54C42CA4" w14:textId="77777777" w:rsidR="00841292" w:rsidRPr="00EA7CEF" w:rsidRDefault="00841292" w:rsidP="00841292">
      <w:pPr>
        <w:ind w:left="0" w:right="0"/>
        <w:rPr>
          <w:rFonts w:ascii="Consolas" w:hAnsi="Consolas" w:cs="Arial"/>
          <w:sz w:val="28"/>
          <w:szCs w:val="28"/>
        </w:rPr>
      </w:pPr>
    </w:p>
    <w:p w14:paraId="04F180E0"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14.14. A aplicação das sanções previstas neste edital não exclui, em hipótese alguma, a obrigação de reparação integral dos danos causados.</w:t>
      </w:r>
    </w:p>
    <w:p w14:paraId="3FE9B710" w14:textId="77777777" w:rsidR="00841292" w:rsidRPr="00EA7CEF" w:rsidRDefault="00841292" w:rsidP="00841292">
      <w:pPr>
        <w:ind w:left="0" w:right="0"/>
        <w:rPr>
          <w:rFonts w:ascii="Consolas" w:hAnsi="Consolas" w:cs="Arial"/>
          <w:sz w:val="28"/>
          <w:szCs w:val="28"/>
        </w:rPr>
      </w:pPr>
    </w:p>
    <w:p w14:paraId="0420C8AB"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14.15. Para a garantia da ampla defesa e contraditório dos licitantes, as notificações serão enviadas eletronicamente para os endereços de e-mail informados na proposta comercial, bem como os cadastrados pela empresa no </w:t>
      </w:r>
      <w:proofErr w:type="spellStart"/>
      <w:r w:rsidRPr="00EA7CEF">
        <w:rPr>
          <w:rFonts w:ascii="Consolas" w:hAnsi="Consolas" w:cs="Arial"/>
          <w:sz w:val="28"/>
          <w:szCs w:val="28"/>
        </w:rPr>
        <w:t>Sicaf</w:t>
      </w:r>
      <w:proofErr w:type="spellEnd"/>
      <w:r w:rsidRPr="00EA7CEF">
        <w:rPr>
          <w:rFonts w:ascii="Consolas" w:hAnsi="Consolas" w:cs="Arial"/>
          <w:sz w:val="28"/>
          <w:szCs w:val="28"/>
        </w:rPr>
        <w:t>.</w:t>
      </w:r>
    </w:p>
    <w:p w14:paraId="78BEF227" w14:textId="77777777" w:rsidR="00841292" w:rsidRPr="00EA7CEF" w:rsidRDefault="00841292" w:rsidP="00841292">
      <w:pPr>
        <w:ind w:left="0" w:right="0"/>
        <w:rPr>
          <w:rFonts w:ascii="Consolas" w:hAnsi="Consolas" w:cs="Arial"/>
          <w:sz w:val="28"/>
          <w:szCs w:val="28"/>
        </w:rPr>
      </w:pPr>
    </w:p>
    <w:p w14:paraId="505CBE8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 xml:space="preserve">14.16. Os endereços de e-mail informados na proposta comercial e/ou cadastrados no </w:t>
      </w:r>
      <w:proofErr w:type="spellStart"/>
      <w:r w:rsidRPr="00EA7CEF">
        <w:rPr>
          <w:rFonts w:ascii="Consolas" w:hAnsi="Consolas" w:cs="Arial"/>
          <w:sz w:val="28"/>
          <w:szCs w:val="28"/>
        </w:rPr>
        <w:t>Sicaf</w:t>
      </w:r>
      <w:proofErr w:type="spellEnd"/>
      <w:r w:rsidRPr="00EA7CEF">
        <w:rPr>
          <w:rFonts w:ascii="Consolas" w:hAnsi="Consolas" w:cs="Arial"/>
          <w:sz w:val="28"/>
          <w:szCs w:val="28"/>
        </w:rPr>
        <w:t xml:space="preserve"> serão considerados de uso contínuo da empresa, não cabendo alegação de desconhecimento das comunicações a eles comprovadamente enviadas.</w:t>
      </w:r>
    </w:p>
    <w:p w14:paraId="1106EEC8" w14:textId="77777777" w:rsidR="00331261" w:rsidRPr="00EA7CEF" w:rsidRDefault="00331261" w:rsidP="00841292">
      <w:pPr>
        <w:ind w:left="0" w:right="0"/>
        <w:rPr>
          <w:rFonts w:ascii="Consolas" w:hAnsi="Consolas" w:cs="Arial"/>
          <w:sz w:val="28"/>
          <w:szCs w:val="28"/>
        </w:rPr>
      </w:pPr>
    </w:p>
    <w:p w14:paraId="5203340A"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t>15. DA IMPUGNAÇÃO AO EDITAL E DO PEDIDO DE ESCLARECIMENTO</w:t>
      </w:r>
    </w:p>
    <w:p w14:paraId="5FF0451D" w14:textId="77777777" w:rsidR="00841292" w:rsidRPr="00EA7CEF" w:rsidRDefault="00841292" w:rsidP="00841292">
      <w:pPr>
        <w:rPr>
          <w:rFonts w:ascii="Consolas" w:hAnsi="Consolas"/>
          <w:sz w:val="28"/>
          <w:szCs w:val="28"/>
        </w:rPr>
      </w:pPr>
    </w:p>
    <w:p w14:paraId="1F984F7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15.1. Qualquer pessoa é parte legítima para impugnar este Edital por irregularidade na aplicação da Lei nº 14.133, de 2021, devendo protocolar o pedido até 3 (três) dias úteis antes da data da abertura do certame.</w:t>
      </w:r>
    </w:p>
    <w:p w14:paraId="312C56BA" w14:textId="77777777" w:rsidR="00841292" w:rsidRPr="00EA7CEF" w:rsidRDefault="00841292" w:rsidP="00841292">
      <w:pPr>
        <w:ind w:left="0" w:right="0"/>
        <w:rPr>
          <w:rFonts w:ascii="Consolas" w:hAnsi="Consolas" w:cs="Arial"/>
          <w:sz w:val="28"/>
          <w:szCs w:val="28"/>
        </w:rPr>
      </w:pPr>
    </w:p>
    <w:p w14:paraId="0D07EBA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15.2. A resposta à impugnação ou ao pedido de esclarecimento será divulgado em sítio eletrônico oficial no prazo de até 3 (três) dias úteis, limitado ao último dia útil anterior à data da abertura do certame.</w:t>
      </w:r>
    </w:p>
    <w:p w14:paraId="03E7FD20" w14:textId="77777777" w:rsidR="00841292" w:rsidRPr="00EA7CEF" w:rsidRDefault="00841292" w:rsidP="00841292">
      <w:pPr>
        <w:ind w:left="0" w:right="0"/>
        <w:rPr>
          <w:rFonts w:ascii="Consolas" w:hAnsi="Consolas" w:cs="Arial"/>
          <w:sz w:val="28"/>
          <w:szCs w:val="28"/>
        </w:rPr>
      </w:pPr>
    </w:p>
    <w:p w14:paraId="75E6627A" w14:textId="77777777" w:rsidR="00841292" w:rsidRPr="00EA7CEF" w:rsidRDefault="00841292" w:rsidP="00552888">
      <w:pPr>
        <w:pStyle w:val="Nivel2"/>
        <w:numPr>
          <w:ilvl w:val="0"/>
          <w:numId w:val="0"/>
        </w:numPr>
        <w:spacing w:before="0" w:after="0" w:line="240" w:lineRule="auto"/>
        <w:ind w:right="-1"/>
        <w:rPr>
          <w:rFonts w:ascii="Consolas" w:hAnsi="Consolas" w:cs="Times New Roman"/>
          <w:color w:val="auto"/>
          <w:sz w:val="28"/>
          <w:szCs w:val="28"/>
        </w:rPr>
      </w:pPr>
      <w:r w:rsidRPr="00EA7CEF">
        <w:rPr>
          <w:rFonts w:ascii="Consolas" w:hAnsi="Consolas"/>
          <w:color w:val="auto"/>
          <w:sz w:val="28"/>
          <w:szCs w:val="28"/>
        </w:rPr>
        <w:t xml:space="preserve">15.3. A impugnação e o pedido de esclarecimento poderão ser realizados por forma eletrônica, pelo e-mail: </w:t>
      </w:r>
      <w:r w:rsidR="00552888" w:rsidRPr="00EA7CEF">
        <w:rPr>
          <w:rFonts w:ascii="Consolas" w:hAnsi="Consolas" w:cs="Consolas"/>
          <w:color w:val="auto"/>
          <w:sz w:val="28"/>
          <w:szCs w:val="28"/>
        </w:rPr>
        <w:t>licitacoes@pirajui.sp.gov.br</w:t>
      </w:r>
    </w:p>
    <w:p w14:paraId="225CE8D2" w14:textId="77777777" w:rsidR="00841292" w:rsidRPr="00EA7CEF" w:rsidRDefault="00841292" w:rsidP="00841292">
      <w:pPr>
        <w:ind w:left="0" w:right="0"/>
        <w:rPr>
          <w:rFonts w:ascii="Consolas" w:hAnsi="Consolas" w:cs="Arial"/>
          <w:sz w:val="28"/>
          <w:szCs w:val="28"/>
        </w:rPr>
      </w:pPr>
    </w:p>
    <w:p w14:paraId="615C7590"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15.4. As impugnações e pedidos de esclarecimentos não suspendem os prazos previstos no certame.</w:t>
      </w:r>
    </w:p>
    <w:p w14:paraId="3316F4C6" w14:textId="77777777" w:rsidR="00841292" w:rsidRPr="00EA7CEF" w:rsidRDefault="00841292" w:rsidP="00841292">
      <w:pPr>
        <w:ind w:left="0" w:right="0"/>
        <w:rPr>
          <w:rFonts w:ascii="Consolas" w:hAnsi="Consolas" w:cs="Arial"/>
          <w:sz w:val="28"/>
          <w:szCs w:val="28"/>
        </w:rPr>
      </w:pPr>
    </w:p>
    <w:p w14:paraId="12B9132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15.4.1. A concessão de efeito suspensivo à impugnação é medida excepcional e deverá ser motivada pelo Pregoeiro/Agente de Contratação/Comissão, nos autos do processo de licitação.</w:t>
      </w:r>
    </w:p>
    <w:p w14:paraId="6120234B" w14:textId="77777777" w:rsidR="00841292" w:rsidRPr="00EA7CEF" w:rsidRDefault="00841292" w:rsidP="00841292">
      <w:pPr>
        <w:ind w:left="0" w:right="0"/>
        <w:rPr>
          <w:rFonts w:ascii="Consolas" w:hAnsi="Consolas" w:cs="Arial"/>
          <w:sz w:val="28"/>
          <w:szCs w:val="28"/>
        </w:rPr>
      </w:pPr>
    </w:p>
    <w:p w14:paraId="28F6DE9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15.5. Acolhida a impugnação, será definida e publicada nova data para a realização do certame.</w:t>
      </w:r>
    </w:p>
    <w:p w14:paraId="21C55737" w14:textId="77777777" w:rsidR="00841292" w:rsidRPr="00EA7CEF" w:rsidRDefault="00841292" w:rsidP="00841292">
      <w:pPr>
        <w:ind w:left="0" w:right="0"/>
        <w:rPr>
          <w:rFonts w:ascii="Consolas" w:hAnsi="Consolas" w:cs="Arial"/>
          <w:sz w:val="28"/>
          <w:szCs w:val="28"/>
        </w:rPr>
      </w:pPr>
    </w:p>
    <w:p w14:paraId="2AAF9A18"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t>16. DAS DISPOSIÇÕES GERAIS</w:t>
      </w:r>
    </w:p>
    <w:p w14:paraId="2DB75EA4" w14:textId="77777777" w:rsidR="00841292" w:rsidRPr="00EA7CEF" w:rsidRDefault="00841292" w:rsidP="00841292">
      <w:pPr>
        <w:rPr>
          <w:rFonts w:ascii="Consolas" w:hAnsi="Consolas"/>
          <w:sz w:val="28"/>
          <w:szCs w:val="28"/>
        </w:rPr>
      </w:pPr>
    </w:p>
    <w:p w14:paraId="6EB67DD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16.1. Será divulgada ata da sessão pública no sistema eletrônico.</w:t>
      </w:r>
    </w:p>
    <w:p w14:paraId="6A0666C9" w14:textId="77777777" w:rsidR="00841292" w:rsidRPr="00EA7CEF" w:rsidRDefault="00841292" w:rsidP="00841292">
      <w:pPr>
        <w:ind w:left="0" w:right="0"/>
        <w:rPr>
          <w:rFonts w:ascii="Consolas" w:hAnsi="Consolas" w:cs="Arial"/>
          <w:sz w:val="28"/>
          <w:szCs w:val="28"/>
        </w:rPr>
      </w:pPr>
    </w:p>
    <w:p w14:paraId="12A22A87"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72463A08" w14:textId="77777777" w:rsidR="00841292" w:rsidRPr="00EA7CEF" w:rsidRDefault="00841292" w:rsidP="00841292">
      <w:pPr>
        <w:ind w:left="0" w:right="0"/>
        <w:rPr>
          <w:rFonts w:ascii="Consolas" w:hAnsi="Consolas" w:cs="Arial"/>
          <w:sz w:val="28"/>
          <w:szCs w:val="28"/>
        </w:rPr>
      </w:pPr>
    </w:p>
    <w:p w14:paraId="0B2D3F91"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16.3. Todas as referências de tempo no Edital, no aviso e durante a sessão pública observarão o horário de Brasília - DF.</w:t>
      </w:r>
    </w:p>
    <w:p w14:paraId="61EC5E7D" w14:textId="77777777" w:rsidR="00331261" w:rsidRPr="00EA7CEF" w:rsidRDefault="00331261" w:rsidP="00841292">
      <w:pPr>
        <w:ind w:left="0" w:right="0"/>
        <w:rPr>
          <w:rFonts w:ascii="Consolas" w:hAnsi="Consolas" w:cs="Arial"/>
          <w:sz w:val="28"/>
          <w:szCs w:val="28"/>
        </w:rPr>
      </w:pPr>
    </w:p>
    <w:p w14:paraId="43F1BFD2"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16.4. A homologação do resultado desta licitação não implicará direito à contratação.</w:t>
      </w:r>
    </w:p>
    <w:p w14:paraId="2C58B009" w14:textId="77777777" w:rsidR="00841292" w:rsidRPr="00EA7CEF" w:rsidRDefault="00841292" w:rsidP="00841292">
      <w:pPr>
        <w:ind w:left="0" w:right="0"/>
        <w:rPr>
          <w:rFonts w:ascii="Consolas" w:hAnsi="Consolas" w:cs="Arial"/>
          <w:sz w:val="28"/>
          <w:szCs w:val="28"/>
        </w:rPr>
      </w:pPr>
    </w:p>
    <w:p w14:paraId="61660D7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lastRenderedPageBreak/>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231F0039" w14:textId="77777777" w:rsidR="00841292" w:rsidRPr="00EA7CEF" w:rsidRDefault="00841292" w:rsidP="00841292">
      <w:pPr>
        <w:ind w:left="0" w:right="0"/>
        <w:rPr>
          <w:rFonts w:ascii="Consolas" w:hAnsi="Consolas" w:cs="Arial"/>
          <w:sz w:val="28"/>
          <w:szCs w:val="28"/>
        </w:rPr>
      </w:pPr>
    </w:p>
    <w:p w14:paraId="77583F7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16.6. Os licitantes assumem todos os custos de preparação e apresentação de suas propostas e a Administração não será, em nenhum caso, responsável por esses custos, independentemente da condução ou do resultado do processo licitatório.</w:t>
      </w:r>
    </w:p>
    <w:p w14:paraId="0F87408D" w14:textId="77777777" w:rsidR="00841292" w:rsidRPr="00EA7CEF" w:rsidRDefault="00841292" w:rsidP="00841292">
      <w:pPr>
        <w:ind w:left="0" w:right="0"/>
        <w:rPr>
          <w:rFonts w:ascii="Consolas" w:hAnsi="Consolas" w:cs="Arial"/>
          <w:sz w:val="28"/>
          <w:szCs w:val="28"/>
        </w:rPr>
      </w:pPr>
    </w:p>
    <w:p w14:paraId="52C41AFE"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16.7. Na contagem dos prazos estabelecidos neste Edital e seus Anexos, excluir-se-á o dia do início e incluir-se-á o do vencimento. Só se iniciam e vencem os prazos em dias de expediente na Administração.</w:t>
      </w:r>
    </w:p>
    <w:p w14:paraId="484C5DD6" w14:textId="77777777" w:rsidR="00841292" w:rsidRPr="00EA7CEF" w:rsidRDefault="00841292" w:rsidP="00841292">
      <w:pPr>
        <w:ind w:left="0" w:right="0"/>
        <w:rPr>
          <w:rFonts w:ascii="Consolas" w:hAnsi="Consolas" w:cs="Arial"/>
          <w:sz w:val="28"/>
          <w:szCs w:val="28"/>
        </w:rPr>
      </w:pPr>
    </w:p>
    <w:p w14:paraId="34B8B33C"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16.8. O desatendimento de exigências formais não essenciais não importará o afastamento do licitante, desde que seja possível o aproveitamento do ato, observados os princípios da isonomia e do interesse público.</w:t>
      </w:r>
    </w:p>
    <w:p w14:paraId="2CC0CC21" w14:textId="77777777" w:rsidR="00841292" w:rsidRPr="00EA7CEF" w:rsidRDefault="00841292" w:rsidP="00841292">
      <w:pPr>
        <w:ind w:left="0" w:right="0"/>
        <w:rPr>
          <w:rFonts w:ascii="Consolas" w:hAnsi="Consolas" w:cs="Arial"/>
          <w:sz w:val="28"/>
          <w:szCs w:val="28"/>
        </w:rPr>
      </w:pPr>
    </w:p>
    <w:p w14:paraId="7B63E4D4"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16.9. Em caso de divergência entre disposições deste Edital e de seus anexos ou demais peças que compõem o processo, prevalecerá as deste Edital.</w:t>
      </w:r>
    </w:p>
    <w:p w14:paraId="424E86DC" w14:textId="77777777" w:rsidR="00841292" w:rsidRPr="00EA7CEF" w:rsidRDefault="00841292" w:rsidP="00841292">
      <w:pPr>
        <w:ind w:left="0" w:right="0"/>
        <w:rPr>
          <w:rFonts w:ascii="Consolas" w:hAnsi="Consolas" w:cs="Arial"/>
          <w:sz w:val="28"/>
          <w:szCs w:val="28"/>
        </w:rPr>
      </w:pPr>
    </w:p>
    <w:p w14:paraId="59988AD9" w14:textId="77777777" w:rsidR="00841292" w:rsidRPr="00EA7CEF" w:rsidRDefault="00841292" w:rsidP="00616549">
      <w:pPr>
        <w:ind w:left="0"/>
        <w:rPr>
          <w:rFonts w:ascii="Consolas" w:hAnsi="Consolas"/>
          <w:sz w:val="28"/>
          <w:szCs w:val="28"/>
        </w:rPr>
      </w:pPr>
      <w:r w:rsidRPr="00EA7CEF">
        <w:rPr>
          <w:rFonts w:ascii="Consolas" w:hAnsi="Consolas" w:cs="Arial"/>
          <w:sz w:val="28"/>
          <w:szCs w:val="28"/>
        </w:rPr>
        <w:t xml:space="preserve">16.10. </w:t>
      </w:r>
      <w:r w:rsidR="00552888" w:rsidRPr="00EA7CEF">
        <w:rPr>
          <w:rFonts w:ascii="Consolas" w:hAnsi="Consolas"/>
          <w:sz w:val="28"/>
          <w:szCs w:val="28"/>
        </w:rPr>
        <w:t>O Edital e seus anexos estão disponíveis, na íntegra,</w:t>
      </w:r>
      <w:r w:rsidR="00616549" w:rsidRPr="00EA7CEF">
        <w:rPr>
          <w:rFonts w:ascii="Consolas" w:hAnsi="Consolas"/>
          <w:sz w:val="28"/>
          <w:szCs w:val="28"/>
        </w:rPr>
        <w:t xml:space="preserve"> </w:t>
      </w:r>
      <w:r w:rsidR="00552888" w:rsidRPr="00EA7CEF">
        <w:rPr>
          <w:rFonts w:ascii="Consolas" w:hAnsi="Consolas"/>
          <w:sz w:val="28"/>
          <w:szCs w:val="28"/>
        </w:rPr>
        <w:t xml:space="preserve">no Portal Nacional de Contratações Públicas (PNCP) e endereço eletrônico </w:t>
      </w:r>
      <w:hyperlink r:id="rId9" w:tgtFrame="_new" w:history="1">
        <w:r w:rsidR="00552888" w:rsidRPr="00EA7CEF">
          <w:rPr>
            <w:rStyle w:val="Hyperlink"/>
            <w:rFonts w:ascii="Consolas" w:hAnsi="Consolas"/>
            <w:color w:val="auto"/>
            <w:sz w:val="28"/>
            <w:szCs w:val="28"/>
            <w:u w:val="none"/>
          </w:rPr>
          <w:t>http://prefeiturapirajui1.ddns.net:8079/COMPRASEDITAL/</w:t>
        </w:r>
      </w:hyperlink>
      <w:r w:rsidR="00552888" w:rsidRPr="00EA7CEF">
        <w:rPr>
          <w:rFonts w:ascii="Consolas" w:hAnsi="Consolas"/>
          <w:sz w:val="28"/>
          <w:szCs w:val="28"/>
        </w:rPr>
        <w:t>.</w:t>
      </w:r>
    </w:p>
    <w:p w14:paraId="4C139A5F" w14:textId="77777777" w:rsidR="00552888" w:rsidRPr="00EA7CEF" w:rsidRDefault="00552888" w:rsidP="00552888">
      <w:pPr>
        <w:ind w:left="0"/>
        <w:rPr>
          <w:rFonts w:ascii="Consolas" w:hAnsi="Consolas" w:cs="Arial"/>
          <w:sz w:val="28"/>
          <w:szCs w:val="28"/>
        </w:rPr>
      </w:pPr>
    </w:p>
    <w:p w14:paraId="27160BCD"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16.11. Integram este Edital, para todos os fins e efeitos, os seguintes anexos:</w:t>
      </w:r>
    </w:p>
    <w:p w14:paraId="13CF706C" w14:textId="77777777" w:rsidR="00841292" w:rsidRPr="00EA7CEF" w:rsidRDefault="00841292" w:rsidP="00841292">
      <w:pPr>
        <w:ind w:left="0" w:right="0"/>
        <w:rPr>
          <w:rFonts w:ascii="Consolas" w:hAnsi="Consolas" w:cs="Arial"/>
          <w:sz w:val="28"/>
          <w:szCs w:val="28"/>
        </w:rPr>
      </w:pPr>
    </w:p>
    <w:p w14:paraId="18189483"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16.11.1. ANEXO I – Termo de Referência; compreende também o ANEXO I.A – Critérios de Avaliação das Amostras.</w:t>
      </w:r>
    </w:p>
    <w:p w14:paraId="02061EB0" w14:textId="77777777" w:rsidR="00841292" w:rsidRPr="00EA7CEF" w:rsidRDefault="00841292" w:rsidP="00841292">
      <w:pPr>
        <w:ind w:left="0" w:right="0"/>
        <w:rPr>
          <w:rFonts w:ascii="Consolas" w:hAnsi="Consolas" w:cs="Arial"/>
          <w:sz w:val="28"/>
          <w:szCs w:val="28"/>
        </w:rPr>
      </w:pPr>
    </w:p>
    <w:p w14:paraId="3FD40926"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16.11.2. ANEXO II – Minuta de Termo de Contrato;</w:t>
      </w:r>
    </w:p>
    <w:p w14:paraId="446FCE06" w14:textId="77777777" w:rsidR="00841292" w:rsidRPr="00EA7CEF" w:rsidRDefault="00841292" w:rsidP="00841292">
      <w:pPr>
        <w:ind w:left="0" w:right="0"/>
        <w:rPr>
          <w:rFonts w:ascii="Consolas" w:hAnsi="Consolas" w:cs="Arial"/>
          <w:sz w:val="28"/>
          <w:szCs w:val="28"/>
        </w:rPr>
      </w:pPr>
    </w:p>
    <w:p w14:paraId="103F9725"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16.11.3. ANEXO III – Minuta de Ata de Registro de Preços;</w:t>
      </w:r>
    </w:p>
    <w:p w14:paraId="72962D8C" w14:textId="77777777" w:rsidR="00841292" w:rsidRPr="00EA7CEF" w:rsidRDefault="00841292" w:rsidP="00841292">
      <w:pPr>
        <w:ind w:left="0" w:right="0"/>
        <w:rPr>
          <w:rFonts w:ascii="Consolas" w:hAnsi="Consolas" w:cs="Arial"/>
          <w:sz w:val="28"/>
          <w:szCs w:val="28"/>
        </w:rPr>
      </w:pPr>
    </w:p>
    <w:p w14:paraId="065E3C2A" w14:textId="77777777" w:rsidR="00841292" w:rsidRPr="00EA7CEF" w:rsidRDefault="00841292" w:rsidP="00841292">
      <w:pPr>
        <w:ind w:left="0" w:right="0"/>
        <w:rPr>
          <w:rFonts w:ascii="Consolas" w:hAnsi="Consolas" w:cs="Arial"/>
          <w:sz w:val="28"/>
          <w:szCs w:val="28"/>
        </w:rPr>
      </w:pPr>
      <w:r w:rsidRPr="00EA7CEF">
        <w:rPr>
          <w:rFonts w:ascii="Consolas" w:hAnsi="Consolas" w:cs="Arial"/>
          <w:sz w:val="28"/>
          <w:szCs w:val="28"/>
        </w:rPr>
        <w:t>16.11.4. ANEXO IV – Modelo Arquivo Declaração (Fase Cadastramento da Proposta Inicial).</w:t>
      </w:r>
    </w:p>
    <w:p w14:paraId="6836C4BD" w14:textId="77777777" w:rsidR="00331261" w:rsidRPr="00EA7CEF" w:rsidRDefault="00331261" w:rsidP="00841292">
      <w:pPr>
        <w:ind w:left="0" w:right="0"/>
        <w:rPr>
          <w:rFonts w:ascii="Consolas" w:hAnsi="Consolas" w:cs="Arial"/>
          <w:sz w:val="28"/>
          <w:szCs w:val="28"/>
        </w:rPr>
      </w:pPr>
    </w:p>
    <w:p w14:paraId="18266A51" w14:textId="77777777" w:rsidR="00552888" w:rsidRPr="00EA7CEF" w:rsidRDefault="00552888" w:rsidP="00552888">
      <w:pPr>
        <w:jc w:val="center"/>
        <w:rPr>
          <w:rFonts w:ascii="Consolas" w:eastAsia="MS Mincho" w:hAnsi="Consolas"/>
          <w:b/>
          <w:bCs/>
          <w:sz w:val="28"/>
          <w:szCs w:val="28"/>
        </w:rPr>
      </w:pPr>
      <w:r w:rsidRPr="00EA7CEF">
        <w:rPr>
          <w:rFonts w:ascii="Consolas" w:eastAsia="MS Mincho" w:hAnsi="Consolas"/>
          <w:b/>
          <w:bCs/>
          <w:sz w:val="28"/>
          <w:szCs w:val="28"/>
        </w:rPr>
        <w:t xml:space="preserve">PIRAJUÍ, </w:t>
      </w:r>
      <w:r w:rsidR="00F4642A" w:rsidRPr="00EA7CEF">
        <w:rPr>
          <w:rFonts w:ascii="Consolas" w:eastAsia="MS Mincho" w:hAnsi="Consolas"/>
          <w:b/>
          <w:bCs/>
          <w:sz w:val="28"/>
          <w:szCs w:val="28"/>
        </w:rPr>
        <w:t>28</w:t>
      </w:r>
      <w:r w:rsidRPr="00EA7CEF">
        <w:rPr>
          <w:rFonts w:ascii="Consolas" w:eastAsia="MS Mincho" w:hAnsi="Consolas"/>
          <w:b/>
          <w:bCs/>
          <w:sz w:val="28"/>
          <w:szCs w:val="28"/>
        </w:rPr>
        <w:t xml:space="preserve"> DE </w:t>
      </w:r>
      <w:r w:rsidR="00F4642A" w:rsidRPr="00EA7CEF">
        <w:rPr>
          <w:rFonts w:ascii="Consolas" w:eastAsia="MS Mincho" w:hAnsi="Consolas"/>
          <w:b/>
          <w:bCs/>
          <w:sz w:val="28"/>
          <w:szCs w:val="28"/>
        </w:rPr>
        <w:t>OUTUBRO</w:t>
      </w:r>
      <w:r w:rsidRPr="00EA7CEF">
        <w:rPr>
          <w:rFonts w:ascii="Consolas" w:eastAsia="MS Mincho" w:hAnsi="Consolas"/>
          <w:b/>
          <w:bCs/>
          <w:sz w:val="28"/>
          <w:szCs w:val="28"/>
        </w:rPr>
        <w:t xml:space="preserve"> DE 2026.</w:t>
      </w:r>
    </w:p>
    <w:p w14:paraId="14C96F3C" w14:textId="77777777" w:rsidR="00552888" w:rsidRPr="00EA7CEF" w:rsidRDefault="00552888" w:rsidP="00552888">
      <w:pPr>
        <w:pStyle w:val="TextosemFormatao"/>
        <w:jc w:val="center"/>
        <w:rPr>
          <w:rFonts w:ascii="Consolas" w:eastAsia="MS Mincho" w:hAnsi="Consolas"/>
          <w:b/>
          <w:bCs/>
          <w:sz w:val="28"/>
          <w:szCs w:val="28"/>
        </w:rPr>
      </w:pPr>
    </w:p>
    <w:p w14:paraId="0EBD010E" w14:textId="77777777" w:rsidR="00552888" w:rsidRPr="00EA7CEF" w:rsidRDefault="00552888" w:rsidP="00552888">
      <w:pPr>
        <w:pStyle w:val="TextosemFormatao"/>
        <w:jc w:val="center"/>
        <w:rPr>
          <w:rFonts w:ascii="Consolas" w:hAnsi="Consolas"/>
          <w:b/>
          <w:bCs/>
          <w:sz w:val="28"/>
          <w:szCs w:val="28"/>
        </w:rPr>
      </w:pPr>
    </w:p>
    <w:p w14:paraId="03DE28AB" w14:textId="77777777" w:rsidR="00552888" w:rsidRPr="00EA7CEF" w:rsidRDefault="00552888" w:rsidP="00552888">
      <w:pPr>
        <w:pStyle w:val="TextosemFormatao"/>
        <w:rPr>
          <w:rFonts w:ascii="Consolas" w:hAnsi="Consolas"/>
          <w:b/>
          <w:bCs/>
          <w:sz w:val="28"/>
          <w:szCs w:val="28"/>
        </w:rPr>
      </w:pPr>
    </w:p>
    <w:p w14:paraId="7CCACC88" w14:textId="77777777" w:rsidR="00F4642A" w:rsidRPr="00EA7CEF" w:rsidRDefault="00F4642A" w:rsidP="00552888">
      <w:pPr>
        <w:pStyle w:val="TextosemFormatao"/>
        <w:rPr>
          <w:rFonts w:ascii="Consolas" w:hAnsi="Consolas"/>
          <w:b/>
          <w:bCs/>
          <w:sz w:val="28"/>
          <w:szCs w:val="28"/>
        </w:rPr>
      </w:pPr>
    </w:p>
    <w:p w14:paraId="0B158840" w14:textId="77777777" w:rsidR="00552888" w:rsidRPr="00EA7CEF" w:rsidRDefault="00552888" w:rsidP="00552888">
      <w:pPr>
        <w:pStyle w:val="SemEspaamento"/>
        <w:jc w:val="center"/>
        <w:rPr>
          <w:rFonts w:ascii="Consolas" w:hAnsi="Consolas"/>
          <w:b/>
          <w:bCs/>
          <w:sz w:val="28"/>
          <w:szCs w:val="28"/>
        </w:rPr>
      </w:pPr>
      <w:r w:rsidRPr="00EA7CEF">
        <w:rPr>
          <w:rFonts w:ascii="Consolas" w:hAnsi="Consolas"/>
          <w:b/>
          <w:sz w:val="28"/>
          <w:szCs w:val="28"/>
        </w:rPr>
        <w:t>GERONICE LEMOS DE OLIVEIRA CALDEIRA</w:t>
      </w:r>
      <w:r w:rsidRPr="00EA7CEF">
        <w:rPr>
          <w:rFonts w:ascii="Consolas" w:hAnsi="Consolas"/>
          <w:b/>
          <w:bCs/>
          <w:sz w:val="28"/>
          <w:szCs w:val="28"/>
        </w:rPr>
        <w:t xml:space="preserve"> </w:t>
      </w:r>
    </w:p>
    <w:p w14:paraId="5418C90E" w14:textId="77777777" w:rsidR="00552888" w:rsidRPr="00EA7CEF" w:rsidRDefault="00552888" w:rsidP="00552888">
      <w:pPr>
        <w:pStyle w:val="SemEspaamento"/>
        <w:jc w:val="center"/>
        <w:rPr>
          <w:rFonts w:ascii="Consolas" w:hAnsi="Consolas"/>
          <w:sz w:val="28"/>
          <w:szCs w:val="28"/>
        </w:rPr>
      </w:pPr>
      <w:r w:rsidRPr="00EA7CEF">
        <w:rPr>
          <w:rFonts w:ascii="Consolas" w:hAnsi="Consolas"/>
          <w:b/>
          <w:bCs/>
          <w:sz w:val="28"/>
          <w:szCs w:val="28"/>
        </w:rPr>
        <w:t xml:space="preserve">PREFEITA MUNICIPAL DE </w:t>
      </w:r>
      <w:r w:rsidRPr="00EA7CEF">
        <w:rPr>
          <w:rFonts w:ascii="Consolas" w:eastAsia="MS Mincho" w:hAnsi="Consolas"/>
          <w:b/>
          <w:bCs/>
          <w:sz w:val="28"/>
          <w:szCs w:val="28"/>
        </w:rPr>
        <w:t>PIRAJUÍ</w:t>
      </w:r>
    </w:p>
    <w:p w14:paraId="55E5F4B4" w14:textId="77777777" w:rsidR="00331261" w:rsidRPr="00EA7CEF" w:rsidRDefault="00331261" w:rsidP="00841292">
      <w:pPr>
        <w:jc w:val="center"/>
        <w:rPr>
          <w:rFonts w:ascii="Consolas" w:hAnsi="Consolas" w:cs="Arial"/>
          <w:b/>
          <w:bCs/>
          <w:sz w:val="28"/>
          <w:szCs w:val="28"/>
        </w:rPr>
      </w:pPr>
    </w:p>
    <w:p w14:paraId="71E97654" w14:textId="77777777" w:rsidR="00331261" w:rsidRPr="00EA7CEF" w:rsidRDefault="00331261" w:rsidP="00841292">
      <w:pPr>
        <w:jc w:val="center"/>
        <w:rPr>
          <w:rFonts w:ascii="Consolas" w:hAnsi="Consolas" w:cs="Arial"/>
          <w:b/>
          <w:bCs/>
          <w:sz w:val="28"/>
          <w:szCs w:val="28"/>
        </w:rPr>
      </w:pPr>
    </w:p>
    <w:p w14:paraId="246D65A9" w14:textId="77777777" w:rsidR="00331261" w:rsidRPr="00EA7CEF" w:rsidRDefault="00331261" w:rsidP="00841292">
      <w:pPr>
        <w:jc w:val="center"/>
        <w:rPr>
          <w:rFonts w:ascii="Consolas" w:hAnsi="Consolas" w:cs="Arial"/>
          <w:b/>
          <w:bCs/>
          <w:sz w:val="28"/>
          <w:szCs w:val="28"/>
        </w:rPr>
      </w:pPr>
    </w:p>
    <w:p w14:paraId="65FABDBE" w14:textId="77777777" w:rsidR="008A4B4A" w:rsidRPr="00EA7CEF" w:rsidRDefault="008A4B4A">
      <w:pPr>
        <w:spacing w:after="200" w:line="276" w:lineRule="auto"/>
        <w:ind w:left="0" w:right="0"/>
        <w:jc w:val="left"/>
        <w:rPr>
          <w:rFonts w:ascii="Consolas" w:hAnsi="Consolas" w:cs="Arial"/>
          <w:b/>
          <w:bCs/>
          <w:sz w:val="28"/>
          <w:szCs w:val="28"/>
        </w:rPr>
      </w:pPr>
      <w:r w:rsidRPr="00EA7CEF">
        <w:rPr>
          <w:rFonts w:ascii="Consolas" w:hAnsi="Consolas" w:cs="Arial"/>
          <w:b/>
          <w:bCs/>
          <w:sz w:val="28"/>
          <w:szCs w:val="28"/>
        </w:rPr>
        <w:br w:type="page"/>
      </w:r>
    </w:p>
    <w:p w14:paraId="13E1C2AA" w14:textId="789ACEC1" w:rsidR="00841292" w:rsidRPr="00EA7CEF" w:rsidRDefault="00841292" w:rsidP="00841292">
      <w:pPr>
        <w:jc w:val="center"/>
        <w:rPr>
          <w:rFonts w:ascii="Consolas" w:hAnsi="Consolas" w:cs="Arial"/>
          <w:sz w:val="28"/>
          <w:szCs w:val="28"/>
        </w:rPr>
      </w:pPr>
      <w:r w:rsidRPr="00EA7CEF">
        <w:rPr>
          <w:rFonts w:ascii="Consolas" w:hAnsi="Consolas" w:cs="Arial"/>
          <w:b/>
          <w:bCs/>
          <w:sz w:val="28"/>
          <w:szCs w:val="28"/>
        </w:rPr>
        <w:lastRenderedPageBreak/>
        <w:t xml:space="preserve">PROCESSO ADMINISTRATIVO Nº </w:t>
      </w:r>
      <w:r w:rsidR="00D64609" w:rsidRPr="00EA7CEF">
        <w:rPr>
          <w:rFonts w:ascii="Consolas" w:hAnsi="Consolas" w:cs="Arial"/>
          <w:b/>
          <w:bCs/>
          <w:sz w:val="28"/>
          <w:szCs w:val="28"/>
        </w:rPr>
        <w:t>100/2026</w:t>
      </w:r>
    </w:p>
    <w:p w14:paraId="56F5A50F" w14:textId="77777777" w:rsidR="00841292" w:rsidRPr="00EA7CEF" w:rsidRDefault="00841292" w:rsidP="00841292">
      <w:pPr>
        <w:jc w:val="center"/>
        <w:rPr>
          <w:rFonts w:ascii="Consolas" w:hAnsi="Consolas" w:cs="Arial"/>
          <w:b/>
          <w:bCs/>
          <w:sz w:val="28"/>
          <w:szCs w:val="28"/>
        </w:rPr>
      </w:pPr>
      <w:r w:rsidRPr="00EA7CEF">
        <w:rPr>
          <w:rFonts w:ascii="Consolas" w:hAnsi="Consolas" w:cs="Arial"/>
          <w:b/>
          <w:bCs/>
          <w:sz w:val="28"/>
          <w:szCs w:val="28"/>
        </w:rPr>
        <w:t xml:space="preserve">PREGÃO ELETRÔNICO Nº </w:t>
      </w:r>
      <w:r w:rsidR="00D64609" w:rsidRPr="00EA7CEF">
        <w:rPr>
          <w:rFonts w:ascii="Consolas" w:hAnsi="Consolas" w:cs="Arial"/>
          <w:b/>
          <w:bCs/>
          <w:sz w:val="28"/>
          <w:szCs w:val="28"/>
        </w:rPr>
        <w:t>032/2026</w:t>
      </w:r>
    </w:p>
    <w:p w14:paraId="28CA1E39" w14:textId="77777777" w:rsidR="00841292" w:rsidRPr="00EA7CEF" w:rsidRDefault="00841292" w:rsidP="00841292">
      <w:pPr>
        <w:jc w:val="center"/>
        <w:rPr>
          <w:rFonts w:ascii="Consolas" w:hAnsi="Consolas" w:cs="Arial"/>
          <w:b/>
          <w:bCs/>
          <w:sz w:val="28"/>
          <w:szCs w:val="28"/>
        </w:rPr>
      </w:pPr>
      <w:r w:rsidRPr="00EA7CEF">
        <w:rPr>
          <w:rFonts w:ascii="Consolas" w:hAnsi="Consolas" w:cs="Arial"/>
          <w:b/>
          <w:bCs/>
          <w:sz w:val="28"/>
          <w:szCs w:val="28"/>
        </w:rPr>
        <w:t>ANEXO I – TERMO DE REFERÊNCIA</w:t>
      </w:r>
    </w:p>
    <w:p w14:paraId="6CF62827" w14:textId="77777777" w:rsidR="00841292" w:rsidRPr="00EA7CEF" w:rsidRDefault="00841292" w:rsidP="00841292">
      <w:pPr>
        <w:rPr>
          <w:rFonts w:ascii="Consolas" w:hAnsi="Consolas" w:cs="Arial"/>
          <w:bCs/>
          <w:sz w:val="28"/>
          <w:szCs w:val="28"/>
        </w:rPr>
      </w:pPr>
    </w:p>
    <w:p w14:paraId="3A6F49E4" w14:textId="77777777" w:rsidR="00841292" w:rsidRPr="00EA7CEF" w:rsidRDefault="00841292" w:rsidP="00841292">
      <w:pPr>
        <w:pStyle w:val="Nivel01"/>
        <w:tabs>
          <w:tab w:val="clear" w:pos="567"/>
          <w:tab w:val="left" w:pos="0"/>
        </w:tabs>
        <w:rPr>
          <w:rFonts w:ascii="Consolas" w:hAnsi="Consolas"/>
          <w:sz w:val="28"/>
          <w:szCs w:val="28"/>
        </w:rPr>
      </w:pPr>
      <w:r w:rsidRPr="00EA7CEF">
        <w:rPr>
          <w:rFonts w:ascii="Consolas" w:hAnsi="Consolas"/>
          <w:sz w:val="28"/>
          <w:szCs w:val="28"/>
        </w:rPr>
        <w:t xml:space="preserve"> CONDIÇÕES GERAIS DA CONTRATAÇÃO</w:t>
      </w:r>
    </w:p>
    <w:p w14:paraId="5A72950E" w14:textId="77777777" w:rsidR="00841292" w:rsidRPr="00EA7CEF" w:rsidRDefault="00841292" w:rsidP="00841292">
      <w:pPr>
        <w:rPr>
          <w:rFonts w:ascii="Consolas" w:hAnsi="Consolas" w:cs="Arial"/>
          <w:sz w:val="28"/>
          <w:szCs w:val="28"/>
        </w:rPr>
      </w:pPr>
    </w:p>
    <w:p w14:paraId="78CD2322" w14:textId="77777777" w:rsidR="00841292" w:rsidRPr="00EA7CEF" w:rsidRDefault="00841292" w:rsidP="00B5300E">
      <w:pPr>
        <w:pStyle w:val="Nivel2"/>
        <w:numPr>
          <w:ilvl w:val="0"/>
          <w:numId w:val="0"/>
        </w:numPr>
        <w:spacing w:before="0" w:after="0" w:line="240" w:lineRule="auto"/>
        <w:rPr>
          <w:rFonts w:ascii="Consolas" w:hAnsi="Consolas"/>
          <w:b/>
          <w:bCs/>
          <w:color w:val="auto"/>
          <w:sz w:val="28"/>
          <w:szCs w:val="28"/>
        </w:rPr>
      </w:pPr>
      <w:r w:rsidRPr="00EA7CEF">
        <w:rPr>
          <w:rFonts w:ascii="Consolas" w:hAnsi="Consolas"/>
          <w:bCs/>
          <w:color w:val="auto"/>
          <w:sz w:val="28"/>
          <w:szCs w:val="28"/>
        </w:rPr>
        <w:t xml:space="preserve">1.1. </w:t>
      </w:r>
      <w:r w:rsidRPr="00EA7CEF">
        <w:rPr>
          <w:rFonts w:ascii="Consolas" w:hAnsi="Consolas"/>
          <w:color w:val="auto"/>
          <w:sz w:val="28"/>
          <w:szCs w:val="28"/>
        </w:rPr>
        <w:t xml:space="preserve">Registro de Preços para </w:t>
      </w:r>
      <w:r w:rsidR="009100E0" w:rsidRPr="00EA7CEF">
        <w:rPr>
          <w:rFonts w:ascii="Consolas" w:eastAsia="MS Mincho" w:hAnsi="Consolas"/>
          <w:color w:val="auto"/>
          <w:sz w:val="28"/>
          <w:szCs w:val="28"/>
        </w:rPr>
        <w:t>Aquisição de Gêneros Alimentícios para a Merenda Escolar</w:t>
      </w:r>
      <w:r w:rsidRPr="00EA7CEF">
        <w:rPr>
          <w:rFonts w:ascii="Consolas" w:eastAsia="MS Mincho" w:hAnsi="Consolas"/>
          <w:iCs/>
          <w:color w:val="auto"/>
          <w:sz w:val="28"/>
          <w:szCs w:val="28"/>
        </w:rPr>
        <w:t xml:space="preserve">, </w:t>
      </w:r>
      <w:r w:rsidRPr="00EA7CEF">
        <w:rPr>
          <w:rFonts w:ascii="Consolas" w:hAnsi="Consolas"/>
          <w:color w:val="auto"/>
          <w:sz w:val="28"/>
          <w:szCs w:val="28"/>
        </w:rPr>
        <w:t>nos termos da tabela abaixo, conforme condições e exigências estabelecidas neste instrumento.</w:t>
      </w:r>
    </w:p>
    <w:p w14:paraId="70C9C284" w14:textId="77777777" w:rsidR="009100E0" w:rsidRPr="00EA7CEF" w:rsidRDefault="009100E0" w:rsidP="00841292">
      <w:pPr>
        <w:ind w:left="0" w:right="-1"/>
        <w:rPr>
          <w:rFonts w:ascii="Consolas" w:hAnsi="Consolas" w:cs="Arial"/>
          <w:sz w:val="28"/>
          <w:szCs w:val="28"/>
        </w:rPr>
      </w:pPr>
    </w:p>
    <w:tbl>
      <w:tblPr>
        <w:tblW w:w="10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2"/>
        <w:gridCol w:w="440"/>
        <w:gridCol w:w="835"/>
        <w:gridCol w:w="440"/>
        <w:gridCol w:w="4025"/>
        <w:gridCol w:w="355"/>
        <w:gridCol w:w="401"/>
        <w:gridCol w:w="451"/>
        <w:gridCol w:w="305"/>
        <w:gridCol w:w="451"/>
        <w:gridCol w:w="619"/>
        <w:gridCol w:w="451"/>
        <w:gridCol w:w="692"/>
        <w:gridCol w:w="378"/>
      </w:tblGrid>
      <w:tr w:rsidR="00EA7CEF" w:rsidRPr="00EA7CEF" w14:paraId="41E7B485" w14:textId="77777777" w:rsidTr="008A4B4A">
        <w:trPr>
          <w:gridAfter w:val="1"/>
          <w:wAfter w:w="378" w:type="dxa"/>
          <w:trHeight w:val="300"/>
        </w:trPr>
        <w:tc>
          <w:tcPr>
            <w:tcW w:w="492" w:type="dxa"/>
            <w:shd w:val="clear" w:color="auto" w:fill="D9D9D9" w:themeFill="background1" w:themeFillShade="D9"/>
            <w:noWrap/>
          </w:tcPr>
          <w:p w14:paraId="073822D7"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hAnsi="Consolas"/>
                <w:b/>
                <w:bCs/>
                <w:sz w:val="16"/>
                <w:szCs w:val="16"/>
              </w:rPr>
              <w:t>ITEM</w:t>
            </w:r>
          </w:p>
        </w:tc>
        <w:tc>
          <w:tcPr>
            <w:tcW w:w="1275" w:type="dxa"/>
            <w:gridSpan w:val="2"/>
            <w:shd w:val="clear" w:color="auto" w:fill="D9D9D9" w:themeFill="background1" w:themeFillShade="D9"/>
            <w:noWrap/>
          </w:tcPr>
          <w:p w14:paraId="0F9D4057"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hAnsi="Consolas"/>
                <w:b/>
                <w:bCs/>
                <w:sz w:val="16"/>
                <w:szCs w:val="16"/>
              </w:rPr>
              <w:t>CÓDIGO</w:t>
            </w:r>
          </w:p>
        </w:tc>
        <w:tc>
          <w:tcPr>
            <w:tcW w:w="4465" w:type="dxa"/>
            <w:gridSpan w:val="2"/>
            <w:shd w:val="clear" w:color="auto" w:fill="D9D9D9" w:themeFill="background1" w:themeFillShade="D9"/>
            <w:noWrap/>
          </w:tcPr>
          <w:p w14:paraId="1EB9FFDB" w14:textId="77777777" w:rsidR="009100E0" w:rsidRPr="00EA7CEF" w:rsidRDefault="009100E0" w:rsidP="009100E0">
            <w:pPr>
              <w:ind w:left="0" w:right="0"/>
              <w:rPr>
                <w:rFonts w:ascii="Consolas" w:eastAsia="Times New Roman" w:hAnsi="Consolas" w:cs="Arial"/>
                <w:sz w:val="16"/>
                <w:szCs w:val="16"/>
                <w:lang w:eastAsia="pt-BR"/>
              </w:rPr>
            </w:pPr>
            <w:r w:rsidRPr="00EA7CEF">
              <w:rPr>
                <w:rFonts w:ascii="Consolas" w:hAnsi="Consolas"/>
                <w:b/>
                <w:bCs/>
                <w:sz w:val="16"/>
                <w:szCs w:val="16"/>
              </w:rPr>
              <w:t>DESCRIÇÃO</w:t>
            </w:r>
          </w:p>
        </w:tc>
        <w:tc>
          <w:tcPr>
            <w:tcW w:w="575" w:type="dxa"/>
            <w:gridSpan w:val="2"/>
            <w:shd w:val="clear" w:color="auto" w:fill="D9D9D9" w:themeFill="background1" w:themeFillShade="D9"/>
            <w:noWrap/>
          </w:tcPr>
          <w:p w14:paraId="60993B84"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hAnsi="Consolas"/>
                <w:b/>
                <w:bCs/>
                <w:sz w:val="16"/>
                <w:szCs w:val="16"/>
              </w:rPr>
              <w:t>UNIDADE DE MEDIDA</w:t>
            </w:r>
          </w:p>
        </w:tc>
        <w:tc>
          <w:tcPr>
            <w:tcW w:w="756" w:type="dxa"/>
            <w:gridSpan w:val="2"/>
            <w:shd w:val="clear" w:color="auto" w:fill="D9D9D9" w:themeFill="background1" w:themeFillShade="D9"/>
            <w:noWrap/>
          </w:tcPr>
          <w:p w14:paraId="718D1150"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hAnsi="Consolas"/>
                <w:b/>
                <w:bCs/>
                <w:sz w:val="16"/>
                <w:szCs w:val="16"/>
              </w:rPr>
              <w:t>QUANT.</w:t>
            </w:r>
          </w:p>
        </w:tc>
        <w:tc>
          <w:tcPr>
            <w:tcW w:w="1070" w:type="dxa"/>
            <w:gridSpan w:val="2"/>
            <w:shd w:val="clear" w:color="auto" w:fill="D9D9D9" w:themeFill="background1" w:themeFillShade="D9"/>
            <w:noWrap/>
          </w:tcPr>
          <w:p w14:paraId="4BDE2C83" w14:textId="77777777" w:rsidR="009100E0" w:rsidRPr="00EA7CEF" w:rsidRDefault="009100E0" w:rsidP="009100E0">
            <w:pPr>
              <w:ind w:left="0" w:right="0"/>
              <w:jc w:val="center"/>
              <w:rPr>
                <w:rFonts w:ascii="Consolas" w:hAnsi="Consolas"/>
                <w:b/>
                <w:bCs/>
                <w:sz w:val="16"/>
                <w:szCs w:val="16"/>
              </w:rPr>
            </w:pPr>
            <w:r w:rsidRPr="00EA7CEF">
              <w:rPr>
                <w:rFonts w:ascii="Consolas" w:hAnsi="Consolas"/>
                <w:b/>
                <w:bCs/>
                <w:sz w:val="16"/>
                <w:szCs w:val="16"/>
              </w:rPr>
              <w:t>VALOR UNITÁRIO</w:t>
            </w:r>
          </w:p>
          <w:p w14:paraId="255E8092"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hAnsi="Consolas"/>
                <w:b/>
                <w:bCs/>
                <w:sz w:val="16"/>
                <w:szCs w:val="16"/>
              </w:rPr>
              <w:t>R$</w:t>
            </w:r>
          </w:p>
        </w:tc>
        <w:tc>
          <w:tcPr>
            <w:tcW w:w="1143" w:type="dxa"/>
            <w:gridSpan w:val="2"/>
            <w:shd w:val="clear" w:color="auto" w:fill="D9D9D9" w:themeFill="background1" w:themeFillShade="D9"/>
            <w:noWrap/>
          </w:tcPr>
          <w:p w14:paraId="357738DB" w14:textId="77777777" w:rsidR="009100E0" w:rsidRPr="00EA7CEF" w:rsidRDefault="009100E0" w:rsidP="009100E0">
            <w:pPr>
              <w:pStyle w:val="Nivel2"/>
              <w:numPr>
                <w:ilvl w:val="0"/>
                <w:numId w:val="0"/>
              </w:numPr>
              <w:tabs>
                <w:tab w:val="left" w:pos="2224"/>
              </w:tabs>
              <w:spacing w:before="0" w:after="0" w:line="240" w:lineRule="auto"/>
              <w:jc w:val="center"/>
              <w:rPr>
                <w:rFonts w:ascii="Consolas" w:hAnsi="Consolas"/>
                <w:b/>
                <w:bCs/>
                <w:color w:val="auto"/>
                <w:sz w:val="16"/>
                <w:szCs w:val="16"/>
              </w:rPr>
            </w:pPr>
            <w:r w:rsidRPr="00EA7CEF">
              <w:rPr>
                <w:rFonts w:ascii="Consolas" w:hAnsi="Consolas"/>
                <w:b/>
                <w:bCs/>
                <w:color w:val="auto"/>
                <w:sz w:val="16"/>
                <w:szCs w:val="16"/>
              </w:rPr>
              <w:t>VALOR</w:t>
            </w:r>
          </w:p>
          <w:p w14:paraId="39CCFEE7" w14:textId="77777777" w:rsidR="009100E0" w:rsidRPr="00EA7CEF" w:rsidRDefault="009100E0" w:rsidP="009100E0">
            <w:pPr>
              <w:pStyle w:val="Nivel2"/>
              <w:numPr>
                <w:ilvl w:val="0"/>
                <w:numId w:val="0"/>
              </w:numPr>
              <w:tabs>
                <w:tab w:val="left" w:pos="2224"/>
              </w:tabs>
              <w:spacing w:before="0" w:after="0" w:line="240" w:lineRule="auto"/>
              <w:jc w:val="center"/>
              <w:rPr>
                <w:rFonts w:ascii="Consolas" w:hAnsi="Consolas"/>
                <w:b/>
                <w:bCs/>
                <w:color w:val="auto"/>
                <w:sz w:val="16"/>
                <w:szCs w:val="16"/>
              </w:rPr>
            </w:pPr>
            <w:r w:rsidRPr="00EA7CEF">
              <w:rPr>
                <w:rFonts w:ascii="Consolas" w:hAnsi="Consolas"/>
                <w:b/>
                <w:bCs/>
                <w:color w:val="auto"/>
                <w:sz w:val="16"/>
                <w:szCs w:val="16"/>
              </w:rPr>
              <w:t>TOTAL</w:t>
            </w:r>
          </w:p>
          <w:p w14:paraId="085BB97D"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hAnsi="Consolas"/>
                <w:b/>
                <w:bCs/>
                <w:sz w:val="16"/>
                <w:szCs w:val="16"/>
              </w:rPr>
              <w:t>R$</w:t>
            </w:r>
          </w:p>
        </w:tc>
      </w:tr>
      <w:tr w:rsidR="00EA7CEF" w:rsidRPr="00EA7CEF" w14:paraId="6F1FA4D4" w14:textId="77777777" w:rsidTr="008A4B4A">
        <w:trPr>
          <w:gridAfter w:val="1"/>
          <w:wAfter w:w="378" w:type="dxa"/>
          <w:trHeight w:val="300"/>
        </w:trPr>
        <w:tc>
          <w:tcPr>
            <w:tcW w:w="9776" w:type="dxa"/>
            <w:gridSpan w:val="13"/>
            <w:shd w:val="clear" w:color="auto" w:fill="D9D9D9" w:themeFill="background1" w:themeFillShade="D9"/>
            <w:noWrap/>
            <w:vAlign w:val="center"/>
          </w:tcPr>
          <w:p w14:paraId="7105306C"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hAnsi="Consolas"/>
                <w:b/>
                <w:bCs/>
                <w:sz w:val="16"/>
                <w:szCs w:val="16"/>
              </w:rPr>
              <w:t>COTA PRINCIPAL</w:t>
            </w:r>
            <w:r w:rsidR="000D60CD" w:rsidRPr="00EA7CEF">
              <w:rPr>
                <w:rFonts w:ascii="Consolas" w:hAnsi="Consolas"/>
                <w:b/>
                <w:bCs/>
                <w:sz w:val="16"/>
                <w:szCs w:val="16"/>
              </w:rPr>
              <w:t xml:space="preserve"> – LOTE 1</w:t>
            </w:r>
          </w:p>
        </w:tc>
      </w:tr>
      <w:tr w:rsidR="00EA7CEF" w:rsidRPr="00EA7CEF" w14:paraId="1DA99863" w14:textId="77777777" w:rsidTr="008A4B4A">
        <w:trPr>
          <w:gridAfter w:val="1"/>
          <w:wAfter w:w="378" w:type="dxa"/>
          <w:trHeight w:val="540"/>
        </w:trPr>
        <w:tc>
          <w:tcPr>
            <w:tcW w:w="492" w:type="dxa"/>
            <w:noWrap/>
            <w:vAlign w:val="bottom"/>
            <w:hideMark/>
          </w:tcPr>
          <w:p w14:paraId="2C035420"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w:t>
            </w:r>
          </w:p>
        </w:tc>
        <w:tc>
          <w:tcPr>
            <w:tcW w:w="1275" w:type="dxa"/>
            <w:gridSpan w:val="2"/>
            <w:noWrap/>
            <w:vAlign w:val="bottom"/>
            <w:hideMark/>
          </w:tcPr>
          <w:p w14:paraId="16BF13E3"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005.060.578</w:t>
            </w:r>
          </w:p>
        </w:tc>
        <w:tc>
          <w:tcPr>
            <w:tcW w:w="4465" w:type="dxa"/>
            <w:gridSpan w:val="2"/>
            <w:noWrap/>
            <w:hideMark/>
          </w:tcPr>
          <w:p w14:paraId="3B6AB126" w14:textId="77777777" w:rsidR="009100E0" w:rsidRPr="00EA7CEF" w:rsidRDefault="009100E0" w:rsidP="009100E0">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CARNE IN NATURA BIFE A ROLE, BOVINO (IQF): COMPOSIÇÃO: BIFE A ROLE DE CARNE BOVINO RECHEADO COM CENOURA E VAGEM PREPARADO COM CARNE BOVINA E LEGUMES (CENOURA E VAGEM), ISENTO DE GLUTAMATO MONOSSÓDICO - ROLE FIXO POR COLA COMESTÍVEL, ISENTOS DE OBJETOS PERFURANTES; PRODUTO CONGELADO IQF, PESO MÉDIO UNITÁRIO DE 50G A 60. EMBALAGEM PRIMARIA: SACOS DE POLIETILENO DE 1 A 3KG. EEMBALAGEM SECUNDARIA: CAIXAS DE PAPELÃO RESISTENTE, LACRADAS, COM 10 A 16KG A EMBALAGEM PRIMÁRIA DEVERÁ SER BIODEGRADÁVEL EM CONFORMIDADE COM A NORMA ASTM D 5511, COM ALTA TRANSPARÊNCIA. O MATERIAL DEVERÁ SER: ATÓXICO, BIODEGRADÁVEL, DE ALTA TERMOSSOLDABILIDADE (GARANTINDO A HERMETICIDADE ATÉ A UTILIZAÇÃO FINAL), ALTA RESISTÊNCIA À TRAÇÃO E/OU PERFURAÇÃO, E LIVRE DE ODORES ESTRANHOS. E APROVADA PARA CONTATO COM ALIMENTOS DE ACORDO COM A LEGISLAÇÃO VIGENTE (E ATUALIZAÇÕES, QUANDO HOUVER), EM ESPECIAL: RESOLUÇÃO RDC Nº 51 E 52, DE 26/11/2010, ANVISA/MS; ANVISA/MS E RESOLUÇÃO RDC Nº 56, DE 16/11/2012, ANVISA/MS), E ALTERAÇÕES POSTERIORES.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575" w:type="dxa"/>
            <w:gridSpan w:val="2"/>
            <w:noWrap/>
            <w:vAlign w:val="bottom"/>
            <w:hideMark/>
          </w:tcPr>
          <w:p w14:paraId="071AD5CD"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2B88C887"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225,</w:t>
            </w:r>
          </w:p>
        </w:tc>
        <w:tc>
          <w:tcPr>
            <w:tcW w:w="1070" w:type="dxa"/>
            <w:gridSpan w:val="2"/>
            <w:noWrap/>
            <w:vAlign w:val="bottom"/>
            <w:hideMark/>
          </w:tcPr>
          <w:p w14:paraId="3981BF95" w14:textId="77777777" w:rsidR="009100E0" w:rsidRPr="00EA7CEF" w:rsidRDefault="009100E0" w:rsidP="009100E0">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69,74</w:t>
            </w:r>
          </w:p>
        </w:tc>
        <w:tc>
          <w:tcPr>
            <w:tcW w:w="1143" w:type="dxa"/>
            <w:gridSpan w:val="2"/>
            <w:noWrap/>
            <w:vAlign w:val="bottom"/>
            <w:hideMark/>
          </w:tcPr>
          <w:p w14:paraId="419F771E" w14:textId="77777777" w:rsidR="009100E0" w:rsidRPr="00EA7CEF" w:rsidRDefault="009100E0" w:rsidP="009100E0">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15.691,50</w:t>
            </w:r>
          </w:p>
        </w:tc>
      </w:tr>
      <w:tr w:rsidR="00EA7CEF" w:rsidRPr="00EA7CEF" w14:paraId="5DCE7C7D" w14:textId="77777777" w:rsidTr="008A4B4A">
        <w:trPr>
          <w:gridAfter w:val="1"/>
          <w:wAfter w:w="378" w:type="dxa"/>
          <w:trHeight w:val="300"/>
        </w:trPr>
        <w:tc>
          <w:tcPr>
            <w:tcW w:w="492" w:type="dxa"/>
            <w:noWrap/>
            <w:vAlign w:val="bottom"/>
            <w:hideMark/>
          </w:tcPr>
          <w:p w14:paraId="0E47C351"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w:t>
            </w:r>
          </w:p>
        </w:tc>
        <w:tc>
          <w:tcPr>
            <w:tcW w:w="1275" w:type="dxa"/>
            <w:gridSpan w:val="2"/>
            <w:noWrap/>
            <w:vAlign w:val="bottom"/>
            <w:hideMark/>
          </w:tcPr>
          <w:p w14:paraId="721CBA7D"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005.060.579</w:t>
            </w:r>
          </w:p>
        </w:tc>
        <w:tc>
          <w:tcPr>
            <w:tcW w:w="4465" w:type="dxa"/>
            <w:gridSpan w:val="2"/>
            <w:noWrap/>
            <w:hideMark/>
          </w:tcPr>
          <w:p w14:paraId="532B32DD" w14:textId="77777777" w:rsidR="009100E0" w:rsidRPr="00EA7CEF" w:rsidRDefault="009100E0" w:rsidP="009100E0">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CARNE BOVINA, PATINHO EM FORMA DE CUBOS COM ESPECIARIAS NATURAIS IQF: CONTENDO NO MÁXIMO 7% DE GORDURA, ISENTA DE CARTILAGEM, SEM SEBO, MANIPULADA SOB RÍGIDAS CONDIÇÕES DE HIGIENE. A CARNE DEVERÁ CONTER: CARNE DE BOVINO EM CUBOS, TIPO PATINHO, CEBOLINHA, CEBOLA, ALECRIM, SALSA, TOMATE, TOMILHO, AIPO E PÁPRICA. EMBALAGEM PRIMÁRIA: O PRODUTO DEVERÁ SER EMBALADO EM SACOS DE POLIETILENO LITOGRAFADO, BIODEGRADÁVEL EM CONFORMIDADE COM (NORMA ASTM D 5511), ATÓXICA, ALTA TERMOSSOLDABILIDADE (GARANTINDO A HERMETICIDADE), ALTA RESISTÊNCIA À TRAÇÃO, PERFURAÇÃO E LIVRE DE ODORES ESTRANHOS, EM PACOTES COM PESO DE 1 A 2 KG, CONTENDO NO ROTULO O PESO, VALIDADE E NÚMERO DE REGISTRO (SIF). A TEMPERATURA DE CONSERVAÇÃO DEVERÁ SER DE -12ºC OU MAIS FRIO. VALIDADE MÍNIMA DE 8 MESES.</w:t>
            </w:r>
          </w:p>
        </w:tc>
        <w:tc>
          <w:tcPr>
            <w:tcW w:w="575" w:type="dxa"/>
            <w:gridSpan w:val="2"/>
            <w:noWrap/>
            <w:vAlign w:val="bottom"/>
            <w:hideMark/>
          </w:tcPr>
          <w:p w14:paraId="3B4B2007"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4C187AEB"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2.475,</w:t>
            </w:r>
          </w:p>
        </w:tc>
        <w:tc>
          <w:tcPr>
            <w:tcW w:w="1070" w:type="dxa"/>
            <w:gridSpan w:val="2"/>
            <w:noWrap/>
            <w:vAlign w:val="bottom"/>
            <w:hideMark/>
          </w:tcPr>
          <w:p w14:paraId="6230630F" w14:textId="77777777" w:rsidR="009100E0" w:rsidRPr="00EA7CEF" w:rsidRDefault="009100E0" w:rsidP="009100E0">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57,87</w:t>
            </w:r>
          </w:p>
        </w:tc>
        <w:tc>
          <w:tcPr>
            <w:tcW w:w="1143" w:type="dxa"/>
            <w:gridSpan w:val="2"/>
            <w:noWrap/>
            <w:vAlign w:val="bottom"/>
            <w:hideMark/>
          </w:tcPr>
          <w:p w14:paraId="7555208B" w14:textId="77777777" w:rsidR="009100E0" w:rsidRPr="00EA7CEF" w:rsidRDefault="009100E0" w:rsidP="009100E0">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143.228,25</w:t>
            </w:r>
          </w:p>
        </w:tc>
      </w:tr>
      <w:tr w:rsidR="00EA7CEF" w:rsidRPr="00EA7CEF" w14:paraId="0F6138E6" w14:textId="77777777" w:rsidTr="008A4B4A">
        <w:trPr>
          <w:gridAfter w:val="1"/>
          <w:wAfter w:w="378" w:type="dxa"/>
          <w:trHeight w:val="360"/>
        </w:trPr>
        <w:tc>
          <w:tcPr>
            <w:tcW w:w="492" w:type="dxa"/>
            <w:noWrap/>
            <w:vAlign w:val="bottom"/>
            <w:hideMark/>
          </w:tcPr>
          <w:p w14:paraId="558ABB53"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w:t>
            </w:r>
          </w:p>
        </w:tc>
        <w:tc>
          <w:tcPr>
            <w:tcW w:w="1275" w:type="dxa"/>
            <w:gridSpan w:val="2"/>
            <w:noWrap/>
            <w:vAlign w:val="bottom"/>
            <w:hideMark/>
          </w:tcPr>
          <w:p w14:paraId="464138EB"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005.060.580</w:t>
            </w:r>
          </w:p>
        </w:tc>
        <w:tc>
          <w:tcPr>
            <w:tcW w:w="4465" w:type="dxa"/>
            <w:gridSpan w:val="2"/>
            <w:noWrap/>
            <w:hideMark/>
          </w:tcPr>
          <w:p w14:paraId="4F315A13" w14:textId="77777777" w:rsidR="009100E0" w:rsidRPr="00EA7CEF" w:rsidRDefault="009100E0" w:rsidP="009100E0">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CARNE MOÍDA TIPO PATINHO, CONGELADA: CARNE MOÍDA TIPO PATINHO, CONGELADA. CARNE BOVINA DE PRIMEIRA QUALIDADE, COM NO MÁXIMO 6% DE GORDURA. ACONDICIONADAS EM EMBALAGENS À VÁCUO IQF DE 01 OU </w:t>
            </w:r>
            <w:r w:rsidRPr="00EA7CEF">
              <w:rPr>
                <w:rFonts w:ascii="Consolas" w:eastAsia="Times New Roman" w:hAnsi="Consolas" w:cs="Arial"/>
                <w:sz w:val="16"/>
                <w:szCs w:val="16"/>
                <w:lang w:eastAsia="pt-BR"/>
              </w:rPr>
              <w:lastRenderedPageBreak/>
              <w:t xml:space="preserve">05 KG, EMBALAGEM PLÁSTICA FLEXÍVEL, ATÓXICA, RESISTENTE E TRANSPARENTE, COM RÓTULO CONTENDO IDENTIFICAÇÃO DA EMPRESA, REGISTRO DO SIF, IDENTIFICAÇÃO DA CATEGORIA E TIPO DE CARNE, PESO, DATA DE FABRICAÇÃO E PRAZO DE VALIDADE. O PRODUTO DEVERÁ SER MANIPULADO EM CONDIÇÕES HIGIÊNICAS ADEQUADAS E SER PROVENIENTE DE ANIMAIS SADIOS. DEVERÁ APRESENTAR TEXTURA, COR, SABOR E ODOR CARACTERÍSTICOS. A MATÉRIA PRIMA UTILIZADA DEVERÁ ESTAR ISENTA DE TECIDOS INFERIORES COMO APONEUROSES, OSSOS, CARTILAGENS, GORDURA PARCIAL, TENDÕES, COÁGULOS. REPOSIÇÃO DO PRODUTO: A EMPRESA LICITANTE OU FABRICANTE DEVERÁ SE COMPROMETER A SUBSTITUIR OU REPOR O PRODUTO, QUANDO: - HOUVER, NA ENTREGA, EMBALAGENS DANIFICADAS, DEFEITUOSAS OU INADEQUADAS, QUE EXPONHAM O PRODUTO À CONTAMINAÇÃO E/OU DETERIORAÇÃO.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575" w:type="dxa"/>
            <w:gridSpan w:val="2"/>
            <w:noWrap/>
            <w:vAlign w:val="bottom"/>
            <w:hideMark/>
          </w:tcPr>
          <w:p w14:paraId="3359686A"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0807785D"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8.475,</w:t>
            </w:r>
          </w:p>
        </w:tc>
        <w:tc>
          <w:tcPr>
            <w:tcW w:w="1070" w:type="dxa"/>
            <w:gridSpan w:val="2"/>
            <w:noWrap/>
            <w:vAlign w:val="bottom"/>
            <w:hideMark/>
          </w:tcPr>
          <w:p w14:paraId="21A130B3" w14:textId="77777777" w:rsidR="009100E0" w:rsidRPr="00EA7CEF" w:rsidRDefault="009100E0" w:rsidP="009100E0">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55,49</w:t>
            </w:r>
          </w:p>
        </w:tc>
        <w:tc>
          <w:tcPr>
            <w:tcW w:w="1143" w:type="dxa"/>
            <w:gridSpan w:val="2"/>
            <w:noWrap/>
            <w:vAlign w:val="bottom"/>
            <w:hideMark/>
          </w:tcPr>
          <w:p w14:paraId="3FD5FD3F" w14:textId="77777777" w:rsidR="009100E0" w:rsidRPr="00EA7CEF" w:rsidRDefault="009100E0" w:rsidP="009100E0">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470.277,75</w:t>
            </w:r>
          </w:p>
        </w:tc>
      </w:tr>
      <w:tr w:rsidR="00EA7CEF" w:rsidRPr="00EA7CEF" w14:paraId="30852C74" w14:textId="77777777" w:rsidTr="008A4B4A">
        <w:trPr>
          <w:gridAfter w:val="1"/>
          <w:wAfter w:w="378" w:type="dxa"/>
          <w:trHeight w:val="300"/>
        </w:trPr>
        <w:tc>
          <w:tcPr>
            <w:tcW w:w="492" w:type="dxa"/>
            <w:noWrap/>
            <w:vAlign w:val="bottom"/>
            <w:hideMark/>
          </w:tcPr>
          <w:p w14:paraId="1FD08F52"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w:t>
            </w:r>
          </w:p>
        </w:tc>
        <w:tc>
          <w:tcPr>
            <w:tcW w:w="1275" w:type="dxa"/>
            <w:gridSpan w:val="2"/>
            <w:noWrap/>
            <w:vAlign w:val="bottom"/>
            <w:hideMark/>
          </w:tcPr>
          <w:p w14:paraId="1F17065F"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005.060.581</w:t>
            </w:r>
          </w:p>
        </w:tc>
        <w:tc>
          <w:tcPr>
            <w:tcW w:w="4465" w:type="dxa"/>
            <w:gridSpan w:val="2"/>
            <w:noWrap/>
            <w:hideMark/>
          </w:tcPr>
          <w:p w14:paraId="515C2C39" w14:textId="77777777" w:rsidR="009100E0" w:rsidRPr="00EA7CEF" w:rsidRDefault="009100E0" w:rsidP="009100E0">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CARNE BOVINA, TIPO COXÃO MOLE, CORTADOS EM CUBOS: CARNE BOVINA, TIPO COXÃO MOLE, CORTADOS EM CUBOS; EXTRA LIMPO, NO MÁXIMO 10 % DE SEBO E GORDURA, ISENTA DE CARTILAGENS, OSSOS, APONEVROSES, TENDÕES, COÁGULOS. COM ASPECTO, COR, CHEIRO E SABOR PRÓPRIO. CONGELADA, EMBALAGEM À VÁCUO EM SACOS TRANSPARENTES, ATÓXICO, PESANDO DE 1 OU 05 KG. SUAS CONDIÇÕES DEVERÃO ESTAR DE ACORDO COM NTA-3 (DECRETO 12486 DE 20/10/78) E (MA2244/97); PORTARIA 145 DE 01/09/98 E SUAS POSTERIORES ALTERAÇÕES. PRODUTO SUJEITO A VERIFICAÇÃO NO ATO DA ENTREGA AOS PROCEDIMENTOS ADMINISTRATIVOS DETERMINADOS PELA SECRETARIA DA AGRICULTURA. AS EMBALAGENS DEVEM ESTAR ÍNTEGRAS (LACRADAS), SEM ÁGUA OU GELO E SEM RACHADURAS OU FUROS. DEVERÁ CONSTAR, PRAZO DE VENCIMENTO, TIPO DE ACORDO COM CVS 6/99 E PORTARIA NÚMERO 1428, DE 26/11/1993 E DEMAIS DADOS DO MESMO EXIGIDOS PELA LEGISLAÇÃO EM VIGOR. O VENCEDOR DEVERÁ APRESENTAR 1 AMOSTRA, FICHA TÉCNICA DO PRODUTO, EMITIDA PELO SEU FABRICANTE, DEVIDAMENTE ASSINADA, REGISTRO DE ROTULO, TITULO DE DO SIF, SISB, SISP OU SIM, E LAUDO BROMATOLÓGICO.</w:t>
            </w:r>
          </w:p>
        </w:tc>
        <w:tc>
          <w:tcPr>
            <w:tcW w:w="575" w:type="dxa"/>
            <w:gridSpan w:val="2"/>
            <w:noWrap/>
            <w:vAlign w:val="bottom"/>
            <w:hideMark/>
          </w:tcPr>
          <w:p w14:paraId="58196C02"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625178BE"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1.875,</w:t>
            </w:r>
          </w:p>
        </w:tc>
        <w:tc>
          <w:tcPr>
            <w:tcW w:w="1070" w:type="dxa"/>
            <w:gridSpan w:val="2"/>
            <w:noWrap/>
            <w:vAlign w:val="bottom"/>
            <w:hideMark/>
          </w:tcPr>
          <w:p w14:paraId="6A920011" w14:textId="77777777" w:rsidR="009100E0" w:rsidRPr="00EA7CEF" w:rsidRDefault="009100E0" w:rsidP="009100E0">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56,06</w:t>
            </w:r>
          </w:p>
        </w:tc>
        <w:tc>
          <w:tcPr>
            <w:tcW w:w="1143" w:type="dxa"/>
            <w:gridSpan w:val="2"/>
            <w:noWrap/>
            <w:vAlign w:val="bottom"/>
            <w:hideMark/>
          </w:tcPr>
          <w:p w14:paraId="7E196D5B" w14:textId="77777777" w:rsidR="009100E0" w:rsidRPr="00EA7CEF" w:rsidRDefault="009100E0" w:rsidP="009100E0">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105.112,50</w:t>
            </w:r>
          </w:p>
        </w:tc>
      </w:tr>
      <w:tr w:rsidR="00EA7CEF" w:rsidRPr="00EA7CEF" w14:paraId="155F4887" w14:textId="77777777" w:rsidTr="008A4B4A">
        <w:trPr>
          <w:gridAfter w:val="1"/>
          <w:wAfter w:w="378" w:type="dxa"/>
          <w:trHeight w:val="300"/>
        </w:trPr>
        <w:tc>
          <w:tcPr>
            <w:tcW w:w="492" w:type="dxa"/>
            <w:noWrap/>
            <w:vAlign w:val="bottom"/>
            <w:hideMark/>
          </w:tcPr>
          <w:p w14:paraId="0007234E"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w:t>
            </w:r>
          </w:p>
        </w:tc>
        <w:tc>
          <w:tcPr>
            <w:tcW w:w="1275" w:type="dxa"/>
            <w:gridSpan w:val="2"/>
            <w:noWrap/>
            <w:vAlign w:val="bottom"/>
            <w:hideMark/>
          </w:tcPr>
          <w:p w14:paraId="2CE20D8D"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005.060.582</w:t>
            </w:r>
          </w:p>
        </w:tc>
        <w:tc>
          <w:tcPr>
            <w:tcW w:w="4465" w:type="dxa"/>
            <w:gridSpan w:val="2"/>
            <w:noWrap/>
            <w:hideMark/>
          </w:tcPr>
          <w:p w14:paraId="772EA620" w14:textId="77777777" w:rsidR="009100E0" w:rsidRPr="00EA7CEF" w:rsidRDefault="009100E0" w:rsidP="009100E0">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BOLINHO MISTO - DEVERÁ CONTER APENAS: CARNE BOVINA, CARNE SUÍNA E TEMPEROS NATURAIS, EXCETO PIMENTA. PESO UNITÁRIO DE 15G A 25 GRAMAS. CONTENDO NO MÍNIMO CARNES (70% BOVINA E 30% SUÍNA), CEBOLA PÓ, SAL, ALHO PÓ, TOMILHO EM FLOCOS E OUTROS INGREDIENTES PERMITIDOS E QUE NÃO DESCARACTERIZEM O ALIMENTO.  DEVERÁ SER ISENTO DE PROTEÍNA DE SOJA, INCLUSIVE TRAÇOS DE SOJA OU DERIVADOS. EMBALAGEM PRIMARIA: SACOS DE POLIETILENO LITOGRAFADO, BIODEGRADÁVEL EM CONFORMIDADE COM (NORMA ASTM D 5511), ATÓXICA, ALTA TERMOSSOLDABILIDADE (GARANTINDO A HERMETICIDADE), ALTA RESISTÊNCIA À TRAÇÃO, PERFURAÇÃO E LIVRE DE ODORES ESTRANHOS, EM PACOTES COM PESO DE 1 A 2 KG, CONTENDO PESO, VALIDADE E NÚMERO DE REGISTRO (SIF). O PRODUTO NÃO DEVERÁ NECESSITAR DE NENHUM TIPO DE LIMPEZA OU PRÉ-PREPARO. VALIDADE MÍNIMA DE 06 (SEIS) MESES.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575" w:type="dxa"/>
            <w:gridSpan w:val="2"/>
            <w:noWrap/>
            <w:vAlign w:val="bottom"/>
            <w:hideMark/>
          </w:tcPr>
          <w:p w14:paraId="53A8012D"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6F41F662"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1.350,</w:t>
            </w:r>
          </w:p>
        </w:tc>
        <w:tc>
          <w:tcPr>
            <w:tcW w:w="1070" w:type="dxa"/>
            <w:gridSpan w:val="2"/>
            <w:noWrap/>
            <w:vAlign w:val="bottom"/>
            <w:hideMark/>
          </w:tcPr>
          <w:p w14:paraId="5096020A" w14:textId="77777777" w:rsidR="009100E0" w:rsidRPr="00EA7CEF" w:rsidRDefault="009100E0" w:rsidP="009100E0">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57,39</w:t>
            </w:r>
          </w:p>
        </w:tc>
        <w:tc>
          <w:tcPr>
            <w:tcW w:w="1143" w:type="dxa"/>
            <w:gridSpan w:val="2"/>
            <w:noWrap/>
            <w:vAlign w:val="bottom"/>
            <w:hideMark/>
          </w:tcPr>
          <w:p w14:paraId="25D91DF7" w14:textId="77777777" w:rsidR="009100E0" w:rsidRPr="00EA7CEF" w:rsidRDefault="009100E0" w:rsidP="009100E0">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77.476,50</w:t>
            </w:r>
          </w:p>
        </w:tc>
      </w:tr>
      <w:tr w:rsidR="00EA7CEF" w:rsidRPr="00EA7CEF" w14:paraId="72E8CA95" w14:textId="77777777" w:rsidTr="008A4B4A">
        <w:trPr>
          <w:gridAfter w:val="1"/>
          <w:wAfter w:w="378" w:type="dxa"/>
          <w:trHeight w:val="300"/>
        </w:trPr>
        <w:tc>
          <w:tcPr>
            <w:tcW w:w="492" w:type="dxa"/>
            <w:noWrap/>
            <w:vAlign w:val="bottom"/>
            <w:hideMark/>
          </w:tcPr>
          <w:p w14:paraId="036E1493"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w:t>
            </w:r>
          </w:p>
        </w:tc>
        <w:tc>
          <w:tcPr>
            <w:tcW w:w="1275" w:type="dxa"/>
            <w:gridSpan w:val="2"/>
            <w:noWrap/>
            <w:vAlign w:val="bottom"/>
            <w:hideMark/>
          </w:tcPr>
          <w:p w14:paraId="3118015A"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005.060.583</w:t>
            </w:r>
          </w:p>
        </w:tc>
        <w:tc>
          <w:tcPr>
            <w:tcW w:w="4465" w:type="dxa"/>
            <w:gridSpan w:val="2"/>
            <w:noWrap/>
            <w:hideMark/>
          </w:tcPr>
          <w:p w14:paraId="00F8AB26" w14:textId="77777777" w:rsidR="009100E0" w:rsidRPr="00EA7CEF" w:rsidRDefault="009100E0" w:rsidP="009100E0">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CARNE BOVINA, TIPO PATINHO, CORTADOS EM ISCAS OU TIRAS: CARNE BOVINA, TIPO PATINHO, CORTADOS EM ISCAS OU TIRAS; EXTRA LIMPO, NO MÁXIMO 10% SEBO E GORDURA, ISENTA DE CARTILAGENS, OSSOS, </w:t>
            </w:r>
            <w:r w:rsidRPr="00EA7CEF">
              <w:rPr>
                <w:rFonts w:ascii="Consolas" w:eastAsia="Times New Roman" w:hAnsi="Consolas" w:cs="Arial"/>
                <w:sz w:val="16"/>
                <w:szCs w:val="16"/>
                <w:lang w:eastAsia="pt-BR"/>
              </w:rPr>
              <w:lastRenderedPageBreak/>
              <w:t>APONEVROSES, TENDÕES, COÁGULOS. COM ASPECTO, COR, CHEIRO E SABOR PRÓPRIO, CONGELADA.  EMBALAGEM PRIMÁRIA: O PRODUTO DEVERÁ SER EMBALADO EM SACOS DE POLIETILENO LITOGRAFADO, BIODEGRADÁVEL EM CONFORMIDADE COM (NORMA ASTM D 5511), ATÓXICA, ALTA TERMOSSOLDABILIDADE (GARANTINDO A HERMETICIDADE), ALTA RESISTÊNCIA À TRAÇÃO, PERFURAÇÃO E LIVRE DE ODORES ESTRANHOS, EM PACOTES COM PESO DE 1 A 2 KG, CONTENDO NO ROTULO O PESO, VALIDADE E NÚMERO DE REGISTRO (SIF). O VENCEDOR DEVERÁ APRESENTAR 1 AMOSTRA, FICHA TÉCNICA DO PRODUTO, EMITIDA PELO SEU FABRICANTE, DEVIDAMENTE ASSINADA, REGISTRO DE ROTULO, TITULO SIF OU SIP OUSIM, E LAUDO BROMATOLÓGICO.</w:t>
            </w:r>
          </w:p>
        </w:tc>
        <w:tc>
          <w:tcPr>
            <w:tcW w:w="575" w:type="dxa"/>
            <w:gridSpan w:val="2"/>
            <w:noWrap/>
            <w:vAlign w:val="bottom"/>
            <w:hideMark/>
          </w:tcPr>
          <w:p w14:paraId="5ECA6EED"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170E54B1"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3.150,</w:t>
            </w:r>
          </w:p>
        </w:tc>
        <w:tc>
          <w:tcPr>
            <w:tcW w:w="1070" w:type="dxa"/>
            <w:gridSpan w:val="2"/>
            <w:noWrap/>
            <w:vAlign w:val="bottom"/>
            <w:hideMark/>
          </w:tcPr>
          <w:p w14:paraId="1BD3BA08" w14:textId="77777777" w:rsidR="009100E0" w:rsidRPr="00EA7CEF" w:rsidRDefault="009100E0" w:rsidP="009100E0">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56,16</w:t>
            </w:r>
          </w:p>
        </w:tc>
        <w:tc>
          <w:tcPr>
            <w:tcW w:w="1143" w:type="dxa"/>
            <w:gridSpan w:val="2"/>
            <w:noWrap/>
            <w:vAlign w:val="bottom"/>
            <w:hideMark/>
          </w:tcPr>
          <w:p w14:paraId="2494936F" w14:textId="77777777" w:rsidR="009100E0" w:rsidRPr="00EA7CEF" w:rsidRDefault="009100E0" w:rsidP="009100E0">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176.904,00</w:t>
            </w:r>
          </w:p>
        </w:tc>
      </w:tr>
      <w:tr w:rsidR="00EA7CEF" w:rsidRPr="00EA7CEF" w14:paraId="7CB77949" w14:textId="77777777" w:rsidTr="008A4B4A">
        <w:trPr>
          <w:gridAfter w:val="1"/>
          <w:wAfter w:w="378" w:type="dxa"/>
          <w:trHeight w:val="300"/>
        </w:trPr>
        <w:tc>
          <w:tcPr>
            <w:tcW w:w="492" w:type="dxa"/>
            <w:noWrap/>
            <w:vAlign w:val="bottom"/>
            <w:hideMark/>
          </w:tcPr>
          <w:p w14:paraId="67B0BE59"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w:t>
            </w:r>
          </w:p>
        </w:tc>
        <w:tc>
          <w:tcPr>
            <w:tcW w:w="1275" w:type="dxa"/>
            <w:gridSpan w:val="2"/>
            <w:noWrap/>
            <w:vAlign w:val="bottom"/>
            <w:hideMark/>
          </w:tcPr>
          <w:p w14:paraId="02833EDE"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005.060.584</w:t>
            </w:r>
          </w:p>
        </w:tc>
        <w:tc>
          <w:tcPr>
            <w:tcW w:w="4465" w:type="dxa"/>
            <w:gridSpan w:val="2"/>
            <w:noWrap/>
            <w:hideMark/>
          </w:tcPr>
          <w:p w14:paraId="000F78A9" w14:textId="77777777" w:rsidR="009100E0" w:rsidRPr="00EA7CEF" w:rsidRDefault="009100E0" w:rsidP="009100E0">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CARNE IN NATURA IQF (CONGELAMENTO RÁPIDO INDIVIDUAL) – FÍGADO EM ISCAS - OBTIDO DE ANIMAIS SADIOS, ABATIDOS SOB INSPEÇÃO SANITÁRIA OFICIAL, PROCEDENTE DE ESTABELECIMENTO DEVIDAMENTE REGISTRADO NO ÓRGÃO COMPETENTE. PRODUTO IN NATURA, RESFRIADO OU CONGELADO, APRESENTADO EM ISCAS/CORTES LONGITUDINAIS DE TAMANHO UNIFORME, SEM OSSOS, CARTILAGENS, TENDÕES, APONEUROSES, COÁGULOS, HEMATOMAS, SUJIDADES OU MATERIAIS ESTRANHOS. DEVERÁ APRESENTAR COLORAÇÃO, ODOR E ASPECTO CARACTERÍSTICOS DO PRODUTO, SEM SINAIS DE DETERIORAÇÃO OU DESCONGELAMENTO. EMBALAGEM PRIMÁRIA SACOS PLÁSTICOS, ATÓXICOS PARA CONTATO DIRETO COM ALIMENTO COM PESO DE 1KG A 3KG.</w:t>
            </w:r>
          </w:p>
        </w:tc>
        <w:tc>
          <w:tcPr>
            <w:tcW w:w="575" w:type="dxa"/>
            <w:gridSpan w:val="2"/>
            <w:noWrap/>
            <w:vAlign w:val="bottom"/>
            <w:hideMark/>
          </w:tcPr>
          <w:p w14:paraId="6C948CBD"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19E818FB" w14:textId="77777777" w:rsidR="009100E0" w:rsidRPr="00EA7CEF" w:rsidRDefault="009100E0" w:rsidP="009100E0">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225,</w:t>
            </w:r>
          </w:p>
        </w:tc>
        <w:tc>
          <w:tcPr>
            <w:tcW w:w="1070" w:type="dxa"/>
            <w:gridSpan w:val="2"/>
            <w:noWrap/>
            <w:vAlign w:val="bottom"/>
            <w:hideMark/>
          </w:tcPr>
          <w:p w14:paraId="7813147F" w14:textId="77777777" w:rsidR="009100E0" w:rsidRPr="00EA7CEF" w:rsidRDefault="009100E0" w:rsidP="009100E0">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38,73</w:t>
            </w:r>
          </w:p>
        </w:tc>
        <w:tc>
          <w:tcPr>
            <w:tcW w:w="1143" w:type="dxa"/>
            <w:gridSpan w:val="2"/>
            <w:noWrap/>
            <w:vAlign w:val="bottom"/>
            <w:hideMark/>
          </w:tcPr>
          <w:p w14:paraId="0F0638A3" w14:textId="77777777" w:rsidR="009100E0" w:rsidRPr="00EA7CEF" w:rsidRDefault="009100E0" w:rsidP="009100E0">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8.714,25</w:t>
            </w:r>
          </w:p>
        </w:tc>
      </w:tr>
      <w:tr w:rsidR="00EA7CEF" w:rsidRPr="00EA7CEF" w14:paraId="293F4C20" w14:textId="77777777" w:rsidTr="008A4B4A">
        <w:trPr>
          <w:gridAfter w:val="1"/>
          <w:wAfter w:w="378" w:type="dxa"/>
          <w:trHeight w:val="300"/>
        </w:trPr>
        <w:tc>
          <w:tcPr>
            <w:tcW w:w="9776" w:type="dxa"/>
            <w:gridSpan w:val="13"/>
            <w:shd w:val="clear" w:color="auto" w:fill="D9D9D9" w:themeFill="background1" w:themeFillShade="D9"/>
            <w:noWrap/>
            <w:vAlign w:val="bottom"/>
          </w:tcPr>
          <w:p w14:paraId="25B4EEF1" w14:textId="77777777" w:rsidR="000D60CD" w:rsidRPr="00EA7CEF" w:rsidRDefault="000D60CD" w:rsidP="000D60CD">
            <w:pPr>
              <w:ind w:left="0" w:right="0"/>
              <w:jc w:val="center"/>
              <w:rPr>
                <w:rFonts w:ascii="Consolas" w:eastAsia="Times New Roman" w:hAnsi="Consolas" w:cs="Arial"/>
                <w:b/>
                <w:bCs/>
                <w:sz w:val="16"/>
                <w:szCs w:val="16"/>
                <w:lang w:eastAsia="pt-BR"/>
              </w:rPr>
            </w:pPr>
            <w:r w:rsidRPr="00EA7CEF">
              <w:rPr>
                <w:rFonts w:ascii="Consolas" w:eastAsia="Times New Roman" w:hAnsi="Consolas" w:cs="Arial"/>
                <w:b/>
                <w:bCs/>
                <w:sz w:val="16"/>
                <w:szCs w:val="16"/>
                <w:lang w:eastAsia="pt-BR"/>
              </w:rPr>
              <w:t>COTA PRINCIPAL – LOTE 2</w:t>
            </w:r>
          </w:p>
        </w:tc>
      </w:tr>
      <w:tr w:rsidR="00EA7CEF" w:rsidRPr="00EA7CEF" w14:paraId="0E46A4FD" w14:textId="77777777" w:rsidTr="008A4B4A">
        <w:trPr>
          <w:gridAfter w:val="1"/>
          <w:wAfter w:w="378" w:type="dxa"/>
          <w:trHeight w:val="300"/>
        </w:trPr>
        <w:tc>
          <w:tcPr>
            <w:tcW w:w="492" w:type="dxa"/>
            <w:noWrap/>
            <w:vAlign w:val="bottom"/>
            <w:hideMark/>
          </w:tcPr>
          <w:p w14:paraId="7C58206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w:t>
            </w:r>
          </w:p>
        </w:tc>
        <w:tc>
          <w:tcPr>
            <w:tcW w:w="1275" w:type="dxa"/>
            <w:gridSpan w:val="2"/>
            <w:noWrap/>
            <w:vAlign w:val="bottom"/>
            <w:hideMark/>
          </w:tcPr>
          <w:p w14:paraId="5BE09CE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005.060.585</w:t>
            </w:r>
          </w:p>
        </w:tc>
        <w:tc>
          <w:tcPr>
            <w:tcW w:w="4465" w:type="dxa"/>
            <w:gridSpan w:val="2"/>
            <w:noWrap/>
            <w:hideMark/>
          </w:tcPr>
          <w:p w14:paraId="52F16499"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PEITO DE FRANGO EM CUBOS IQF: CARNE DE FRANGO, TIPO PEITO, EM CUBOS, PROVENIENTES DE FRANGOS SELECIONADOS E ABATIDOS EM ESTABELECIMENTO SOB INSPEÇÃO VETERINÁRIA. O PRODUTO DEVERÁ APRESENTAR SUAS CARACTERÍSTICAS SENSORIAIS PRESERVADAS, NÃO PODERÁ CONTER HEMATOMAS, COLORAÇÃO ANORMAL, PELES, OSSOS, CARTILAGENS, PENAS, COM CONGELAMENTO TIPO IQF, SEM PELE, SEM OSSO, SEM ADIÇÃO DE SAL E TEMPEROS. O TAMANHO DOS CUBOS DEVERÁ SER PADRONIZADO E DE APROXIMADAMENTE 2X2CM, 3X3CM OU 4X4CM. EMBALAGEM PRIMÁRIA: O PRODUTO DEVERÁ SER EMBALADO EM SACOS DE POLIETILENO LITOGRAFADO, BIODEGRADÁVEL EM CONFORMIDADE COM (NORMA ASTM D 5511), ATÓXICA, ALTA TERMOSSOLDABILIDADE (GARANTINDO A HERMETICIDADE), ALTA RESISTÊNCIA À TRAÇÃO, PERFURAÇÃO E LIVRE DE ODORES ESTRANHOS. EM PACOTES COM PESO DE 01 A 02 KG. VALIDADE MÍNIMA DE 8 MESES.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575" w:type="dxa"/>
            <w:gridSpan w:val="2"/>
            <w:noWrap/>
            <w:vAlign w:val="bottom"/>
            <w:hideMark/>
          </w:tcPr>
          <w:p w14:paraId="11AD316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3C4C0A0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900,</w:t>
            </w:r>
          </w:p>
        </w:tc>
        <w:tc>
          <w:tcPr>
            <w:tcW w:w="1070" w:type="dxa"/>
            <w:gridSpan w:val="2"/>
            <w:noWrap/>
            <w:vAlign w:val="bottom"/>
            <w:hideMark/>
          </w:tcPr>
          <w:p w14:paraId="4C2902A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35,57</w:t>
            </w:r>
          </w:p>
        </w:tc>
        <w:tc>
          <w:tcPr>
            <w:tcW w:w="1143" w:type="dxa"/>
            <w:gridSpan w:val="2"/>
            <w:noWrap/>
            <w:vAlign w:val="bottom"/>
            <w:hideMark/>
          </w:tcPr>
          <w:p w14:paraId="5C56F01E"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32.013,00</w:t>
            </w:r>
          </w:p>
        </w:tc>
      </w:tr>
      <w:tr w:rsidR="00EA7CEF" w:rsidRPr="00EA7CEF" w14:paraId="394F64D0" w14:textId="77777777" w:rsidTr="008A4B4A">
        <w:trPr>
          <w:gridAfter w:val="1"/>
          <w:wAfter w:w="378" w:type="dxa"/>
          <w:trHeight w:val="540"/>
        </w:trPr>
        <w:tc>
          <w:tcPr>
            <w:tcW w:w="492" w:type="dxa"/>
            <w:noWrap/>
            <w:vAlign w:val="bottom"/>
            <w:hideMark/>
          </w:tcPr>
          <w:p w14:paraId="47343B9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w:t>
            </w:r>
          </w:p>
        </w:tc>
        <w:tc>
          <w:tcPr>
            <w:tcW w:w="1275" w:type="dxa"/>
            <w:gridSpan w:val="2"/>
            <w:noWrap/>
            <w:vAlign w:val="bottom"/>
            <w:hideMark/>
          </w:tcPr>
          <w:p w14:paraId="39DE630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005.060.587</w:t>
            </w:r>
          </w:p>
        </w:tc>
        <w:tc>
          <w:tcPr>
            <w:tcW w:w="4465" w:type="dxa"/>
            <w:gridSpan w:val="2"/>
            <w:noWrap/>
            <w:hideMark/>
          </w:tcPr>
          <w:p w14:paraId="238AABBD"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CARNE IN NATURA BIFE A ROLE DE FRANGO (IQF): BIFE A ROLE DE FRANGO COM CENOURA E VAGEM PREPARADO COM FILE DE PEITO DE FRANGO E LEGUMES (CENOURA E VAGEM), ISENTO DE GLUTAMATO </w:t>
            </w:r>
            <w:proofErr w:type="gramStart"/>
            <w:r w:rsidRPr="00EA7CEF">
              <w:rPr>
                <w:rFonts w:ascii="Consolas" w:eastAsia="Times New Roman" w:hAnsi="Consolas" w:cs="Arial"/>
                <w:sz w:val="16"/>
                <w:szCs w:val="16"/>
                <w:lang w:eastAsia="pt-BR"/>
              </w:rPr>
              <w:t>MONOSSÓDICO;-</w:t>
            </w:r>
            <w:proofErr w:type="gramEnd"/>
            <w:r w:rsidRPr="00EA7CEF">
              <w:rPr>
                <w:rFonts w:ascii="Consolas" w:eastAsia="Times New Roman" w:hAnsi="Consolas" w:cs="Arial"/>
                <w:sz w:val="16"/>
                <w:szCs w:val="16"/>
                <w:lang w:eastAsia="pt-BR"/>
              </w:rPr>
              <w:t xml:space="preserve"> ROLE FIXO POR COLA COMESTÍVEL, ISENTOS DE OBJETOS PERFURANTES;- PRODUTO CONGELADO EM IQF - PESO MÉDIO UNITÁRIO DE 50G A 60. EMBALAGEM PRIMARIA: SACOS DE POLIETILENO DE 1 A 5</w:t>
            </w:r>
            <w:proofErr w:type="gramStart"/>
            <w:r w:rsidRPr="00EA7CEF">
              <w:rPr>
                <w:rFonts w:ascii="Consolas" w:eastAsia="Times New Roman" w:hAnsi="Consolas" w:cs="Arial"/>
                <w:sz w:val="16"/>
                <w:szCs w:val="16"/>
                <w:lang w:eastAsia="pt-BR"/>
              </w:rPr>
              <w:t>KG;-</w:t>
            </w:r>
            <w:proofErr w:type="gramEnd"/>
            <w:r w:rsidRPr="00EA7CEF">
              <w:rPr>
                <w:rFonts w:ascii="Consolas" w:eastAsia="Times New Roman" w:hAnsi="Consolas" w:cs="Arial"/>
                <w:sz w:val="16"/>
                <w:szCs w:val="16"/>
                <w:lang w:eastAsia="pt-BR"/>
              </w:rPr>
              <w:t xml:space="preserve"> EMBALAGEM SECUNDARIA: CAIXAS DE PAPELÃO RESISTENTE, LACRADAS, COM 10KG A 16KG. A EMBALAGEM PRIMÁRIA DEVERÁ SER BIODEGRADÁVEL EM CONFORMIDADE COM A NORMA ASTM D 5511 E APROVADA PARA CONTATO COM ALIMENTOS DE ACORDO COM A LEGISLAÇÃO VIGENTE (E ATUALIZAÇÕES, QUANDO HOUVER), EM ESPECIAL: RESOLUÇÃO RDC Nº 51, DE 26/11/2010, ANVISA/MS; RESOLUÇÃO RDC Nº 52, DE 26/11/2010, ANVISA/MS E RESOLUÇÃO RDC Nº 56, DE 16/11/2012, ANVISA/MS), E </w:t>
            </w:r>
            <w:r w:rsidRPr="00EA7CEF">
              <w:rPr>
                <w:rFonts w:ascii="Consolas" w:eastAsia="Times New Roman" w:hAnsi="Consolas" w:cs="Arial"/>
                <w:sz w:val="16"/>
                <w:szCs w:val="16"/>
                <w:lang w:eastAsia="pt-BR"/>
              </w:rPr>
              <w:lastRenderedPageBreak/>
              <w:t xml:space="preserve">ALTERAÇÕES POSTERIORES. DEVERÁ SER APRESENTADA EM SACO PLÁSTICO BIODEGRADÁVEL COM ALTA TRANSPARÊNCIA. O MATERIAL DEVERÁ SER: ATÓXICO, BIODEGRADÁVEL, DE ALTA TERMOSSOLDABILIDADE (GARANTINDO A HERMETICIDADE ATÉ A UTILIZAÇÃO FINAL), ALTA RESISTÊNCIA À TRAÇÃO E/OU PERFURAÇÃO, E LIVRE DE ODORES ESTRANHOS.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575" w:type="dxa"/>
            <w:gridSpan w:val="2"/>
            <w:noWrap/>
            <w:vAlign w:val="bottom"/>
            <w:hideMark/>
          </w:tcPr>
          <w:p w14:paraId="19EB261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6D21DFB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225,</w:t>
            </w:r>
          </w:p>
        </w:tc>
        <w:tc>
          <w:tcPr>
            <w:tcW w:w="1070" w:type="dxa"/>
            <w:gridSpan w:val="2"/>
            <w:noWrap/>
            <w:vAlign w:val="bottom"/>
            <w:hideMark/>
          </w:tcPr>
          <w:p w14:paraId="478FECEF"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53,52</w:t>
            </w:r>
          </w:p>
        </w:tc>
        <w:tc>
          <w:tcPr>
            <w:tcW w:w="1143" w:type="dxa"/>
            <w:gridSpan w:val="2"/>
            <w:noWrap/>
            <w:vAlign w:val="bottom"/>
            <w:hideMark/>
          </w:tcPr>
          <w:p w14:paraId="7781601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12.042,00</w:t>
            </w:r>
          </w:p>
        </w:tc>
      </w:tr>
      <w:tr w:rsidR="00EA7CEF" w:rsidRPr="00EA7CEF" w14:paraId="62A175B1" w14:textId="77777777" w:rsidTr="008A4B4A">
        <w:trPr>
          <w:gridAfter w:val="1"/>
          <w:wAfter w:w="378" w:type="dxa"/>
          <w:trHeight w:val="300"/>
        </w:trPr>
        <w:tc>
          <w:tcPr>
            <w:tcW w:w="492" w:type="dxa"/>
            <w:noWrap/>
            <w:vAlign w:val="bottom"/>
            <w:hideMark/>
          </w:tcPr>
          <w:p w14:paraId="35DB441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w:t>
            </w:r>
          </w:p>
        </w:tc>
        <w:tc>
          <w:tcPr>
            <w:tcW w:w="1275" w:type="dxa"/>
            <w:gridSpan w:val="2"/>
            <w:noWrap/>
            <w:vAlign w:val="bottom"/>
            <w:hideMark/>
          </w:tcPr>
          <w:p w14:paraId="37D13AD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005.060.588</w:t>
            </w:r>
          </w:p>
        </w:tc>
        <w:tc>
          <w:tcPr>
            <w:tcW w:w="4465" w:type="dxa"/>
            <w:gridSpan w:val="2"/>
            <w:noWrap/>
            <w:hideMark/>
          </w:tcPr>
          <w:p w14:paraId="70CA50CB"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BOLINHO DE CARNE DE FRANGO IQF: DEVERÁ CONTER CARNE DE FRANGO, SENDO NO MÍNIMO 50% SOBRECOXA E 50% PEITO E ESPECIARIAS NATURAIS, EXCETO PIMENTA. DEVERÁ SER ISENTO DE PROTEÍNA DE SOJA, INCLUSIVE TRAÇOS DE SOJA OU DERIVADOS. PESO UNITÁRIO DE 15G A 25 GRAMAS. O PRODUTO NÃO DEVERÁ NECESSITAR DE NENHUM TIPO DE LIMPEZA OU PRÉ-PREPARO. EMBALAGEM DE POLIETILENO DE BAIXA DENSIDADE, SEM PERFURAÇÕES OU VAZAMENTOS, CONTENDO APROXIMADAMENTE DE 2 KG. VALIDADE MÍNIMA 8 MESES. O VENCEDOR DEVERÁ APRESENTAR 1 AMOSTRA, FICHA TÉCNICA DO PRODUTO, EMITIDA PELO SEU FABRICANTE, DEVIDAMENTE ASSINADA, REGISTRO DE ROTULO, TÍTULO DE DO SIF, SISB, SISP OU SIM, E LAUDO BROMATOLÓGICO.</w:t>
            </w:r>
          </w:p>
        </w:tc>
        <w:tc>
          <w:tcPr>
            <w:tcW w:w="575" w:type="dxa"/>
            <w:gridSpan w:val="2"/>
            <w:noWrap/>
            <w:vAlign w:val="bottom"/>
            <w:hideMark/>
          </w:tcPr>
          <w:p w14:paraId="1C8A790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0751CFF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225,</w:t>
            </w:r>
          </w:p>
        </w:tc>
        <w:tc>
          <w:tcPr>
            <w:tcW w:w="1070" w:type="dxa"/>
            <w:gridSpan w:val="2"/>
            <w:noWrap/>
            <w:vAlign w:val="bottom"/>
            <w:hideMark/>
          </w:tcPr>
          <w:p w14:paraId="68A523EE"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44,38</w:t>
            </w:r>
          </w:p>
        </w:tc>
        <w:tc>
          <w:tcPr>
            <w:tcW w:w="1143" w:type="dxa"/>
            <w:gridSpan w:val="2"/>
            <w:noWrap/>
            <w:vAlign w:val="bottom"/>
            <w:hideMark/>
          </w:tcPr>
          <w:p w14:paraId="2260477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9.985,50</w:t>
            </w:r>
          </w:p>
        </w:tc>
      </w:tr>
      <w:tr w:rsidR="00EA7CEF" w:rsidRPr="00EA7CEF" w14:paraId="76776649" w14:textId="77777777" w:rsidTr="008A4B4A">
        <w:trPr>
          <w:gridAfter w:val="1"/>
          <w:wAfter w:w="378" w:type="dxa"/>
          <w:trHeight w:val="300"/>
        </w:trPr>
        <w:tc>
          <w:tcPr>
            <w:tcW w:w="492" w:type="dxa"/>
            <w:noWrap/>
            <w:vAlign w:val="bottom"/>
            <w:hideMark/>
          </w:tcPr>
          <w:p w14:paraId="672CF79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w:t>
            </w:r>
          </w:p>
        </w:tc>
        <w:tc>
          <w:tcPr>
            <w:tcW w:w="1275" w:type="dxa"/>
            <w:gridSpan w:val="2"/>
            <w:noWrap/>
            <w:vAlign w:val="bottom"/>
            <w:hideMark/>
          </w:tcPr>
          <w:p w14:paraId="43244CF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005.060.589</w:t>
            </w:r>
          </w:p>
        </w:tc>
        <w:tc>
          <w:tcPr>
            <w:tcW w:w="4465" w:type="dxa"/>
            <w:gridSpan w:val="2"/>
            <w:noWrap/>
            <w:hideMark/>
          </w:tcPr>
          <w:p w14:paraId="62A8FD56"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SOBRECOXA DE FRANGO, CONGELADA, SEM TEMPERO: SOBRECOXA DE FRANGO, CONGELADA, SEM TEMPERO, TEMPERATURA DE RECEBIMENTO - 12 GRAUS C OU MAIS FRIO. CARACTERÍSTICAS ORGANOLÉPTICAS: ASPECTO PRÓPRIO DA ESPÉCIE, NÃO AMOLECIDA E NEM PEGAJOSA, COM COR PRÓPRIA, SEM MANCHAS ESVERDEADAS, CHEIRO E SABOR CARACTERÍSTICOS DA ESPÉCIE, PRODUTO DE ACORDO COM A LEGISLAÇÃO VIGENTE EM RELAÇÃO AS SUAS CARACTERÍSTICAS TÉCNICAS. ISENTO DE ADITIVOS OU SUBSTÂNCIAS ESTRANHAS AO PRODUTO, QUE SEJAM IMPRÓPRIAS AO CONSUMO E QUE ALTEREM SUAS CARACTERÍSTICAS NATURAIS (FÍSICAS, QUÍMICAS E ORGANOLÉPTICAS). EMBALAGEM: PACOTES COM PESO ESTIPULADO ENTRE 1,0 KG E 3 KG, EMBALADOS EM SACOS DE POLIETILENO. VALIDADE MÍNIMA DE 8 MESES.</w:t>
            </w:r>
          </w:p>
        </w:tc>
        <w:tc>
          <w:tcPr>
            <w:tcW w:w="575" w:type="dxa"/>
            <w:gridSpan w:val="2"/>
            <w:noWrap/>
            <w:vAlign w:val="bottom"/>
            <w:hideMark/>
          </w:tcPr>
          <w:p w14:paraId="080BBE2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4589FBC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1.350,</w:t>
            </w:r>
          </w:p>
        </w:tc>
        <w:tc>
          <w:tcPr>
            <w:tcW w:w="1070" w:type="dxa"/>
            <w:gridSpan w:val="2"/>
            <w:noWrap/>
            <w:vAlign w:val="bottom"/>
            <w:hideMark/>
          </w:tcPr>
          <w:p w14:paraId="598D3B44"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25,57</w:t>
            </w:r>
          </w:p>
        </w:tc>
        <w:tc>
          <w:tcPr>
            <w:tcW w:w="1143" w:type="dxa"/>
            <w:gridSpan w:val="2"/>
            <w:noWrap/>
            <w:vAlign w:val="bottom"/>
            <w:hideMark/>
          </w:tcPr>
          <w:p w14:paraId="1A27731A"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34.519,50</w:t>
            </w:r>
          </w:p>
        </w:tc>
      </w:tr>
      <w:tr w:rsidR="00EA7CEF" w:rsidRPr="00EA7CEF" w14:paraId="270644D1" w14:textId="77777777" w:rsidTr="008A4B4A">
        <w:trPr>
          <w:gridAfter w:val="1"/>
          <w:wAfter w:w="378" w:type="dxa"/>
          <w:trHeight w:val="540"/>
        </w:trPr>
        <w:tc>
          <w:tcPr>
            <w:tcW w:w="492" w:type="dxa"/>
            <w:noWrap/>
            <w:vAlign w:val="bottom"/>
            <w:hideMark/>
          </w:tcPr>
          <w:p w14:paraId="5D9C076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w:t>
            </w:r>
          </w:p>
        </w:tc>
        <w:tc>
          <w:tcPr>
            <w:tcW w:w="1275" w:type="dxa"/>
            <w:gridSpan w:val="2"/>
            <w:noWrap/>
            <w:vAlign w:val="bottom"/>
            <w:hideMark/>
          </w:tcPr>
          <w:p w14:paraId="45D541F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005.060.590</w:t>
            </w:r>
          </w:p>
        </w:tc>
        <w:tc>
          <w:tcPr>
            <w:tcW w:w="4465" w:type="dxa"/>
            <w:gridSpan w:val="2"/>
            <w:noWrap/>
            <w:hideMark/>
          </w:tcPr>
          <w:p w14:paraId="214FFC51"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CARNE DE FRANGO PEITO EM FORMA DE TIRAS/CUBOS COM ESPECIARIAS NATURAIS IQF: SEM OSSO E SEM PELE, MANIPULADO EM CONDIÇÕES HIGIÊNICAS, PROVENIENTE DE ANIMAIS EM BOAS CONDIÇÕES DE SAÚDE, ABATIDOS SOB INSPEÇÃO VETERINÁRIA. DEVERÁ CONTER CARNE DE FRANGO, CEBOLA, ALHO, COLÁGENO HIDROLISADO, MOSTARDA CÚRCUMA, LARANJA, CENOURA, AIPO MARROM, SALSA CEBOLINHA, ALECRIM, ORÉGANO, TOMILHO, SEM QUAISQUER TIPOS DE CONSERVANTES, ISENTO DE PIMENTA, GLUTAMATO MONOSSÓDICO, ADITIVOS QUÍMICOS, ESTABILIZANTES, AROMATIZANTES, CONSERVANTES E CORANTES. DEVERÁ SER SUBMETIDO A PROCESSO DE CONGELAMENTO (IQF), DE ACORDO COM A LEGISLAÇÃO VIGENTE.  EMBALAGEM PRIMÁRIA: O PRODUTO DEVERÁ SER EMBALADO EM SACOS DE POLIETILENO LITOGRAFADO, BIODEGRADÁVEL EM CONFORMIDADE COM (NORMA ASTM D 5511), ATÓXICA, ALTA TERMOSSOLDABILIDADE (GARANTINDO A HERMETICIDADE), ALTA RESISTÊNCIA À TRAÇÃO, PERFURAÇÃO E LIVRE DE ODORES ESTRANHOS. EM PACOTES COM PESO DE 01 A 02 KG. VALIDADE MÍNIMA DE 8 MESES.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575" w:type="dxa"/>
            <w:gridSpan w:val="2"/>
            <w:noWrap/>
            <w:vAlign w:val="bottom"/>
            <w:hideMark/>
          </w:tcPr>
          <w:p w14:paraId="148F7EA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5FF999B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3.375,</w:t>
            </w:r>
          </w:p>
        </w:tc>
        <w:tc>
          <w:tcPr>
            <w:tcW w:w="1070" w:type="dxa"/>
            <w:gridSpan w:val="2"/>
            <w:noWrap/>
            <w:vAlign w:val="bottom"/>
            <w:hideMark/>
          </w:tcPr>
          <w:p w14:paraId="058BCACB"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37,91</w:t>
            </w:r>
          </w:p>
        </w:tc>
        <w:tc>
          <w:tcPr>
            <w:tcW w:w="1143" w:type="dxa"/>
            <w:gridSpan w:val="2"/>
            <w:noWrap/>
            <w:vAlign w:val="bottom"/>
            <w:hideMark/>
          </w:tcPr>
          <w:p w14:paraId="5EEF8D2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127.946,25</w:t>
            </w:r>
          </w:p>
        </w:tc>
      </w:tr>
      <w:tr w:rsidR="00EA7CEF" w:rsidRPr="00EA7CEF" w14:paraId="2C81451A" w14:textId="77777777" w:rsidTr="008A4B4A">
        <w:trPr>
          <w:gridAfter w:val="1"/>
          <w:wAfter w:w="378" w:type="dxa"/>
          <w:trHeight w:val="300"/>
        </w:trPr>
        <w:tc>
          <w:tcPr>
            <w:tcW w:w="492" w:type="dxa"/>
            <w:noWrap/>
            <w:vAlign w:val="bottom"/>
            <w:hideMark/>
          </w:tcPr>
          <w:p w14:paraId="368ADC3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w:t>
            </w:r>
          </w:p>
        </w:tc>
        <w:tc>
          <w:tcPr>
            <w:tcW w:w="1275" w:type="dxa"/>
            <w:gridSpan w:val="2"/>
            <w:noWrap/>
            <w:vAlign w:val="bottom"/>
            <w:hideMark/>
          </w:tcPr>
          <w:p w14:paraId="083019F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005.060.591</w:t>
            </w:r>
          </w:p>
        </w:tc>
        <w:tc>
          <w:tcPr>
            <w:tcW w:w="4465" w:type="dxa"/>
            <w:gridSpan w:val="2"/>
            <w:noWrap/>
            <w:hideMark/>
          </w:tcPr>
          <w:p w14:paraId="386080E7"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FILÉ DE FRANGO TIPO SASSAMI: FILÉ DE FRANGO. TIPO SASSAMI. CARNE DE FRANGO, IN NATURA, ORIGEM AVÍCOLA, CONGELADO. APRESENTAÇÃO COM ASPECTO, COR, CHEIRO E SABOR PRÓPRIOS, SEM MANCHA E PARASITAS, </w:t>
            </w:r>
            <w:r w:rsidRPr="00EA7CEF">
              <w:rPr>
                <w:rFonts w:ascii="Consolas" w:eastAsia="Times New Roman" w:hAnsi="Consolas" w:cs="Arial"/>
                <w:sz w:val="16"/>
                <w:szCs w:val="16"/>
                <w:lang w:eastAsia="pt-BR"/>
              </w:rPr>
              <w:lastRenderedPageBreak/>
              <w:t>COM VALOR LIMITE DE 6% DE ÁGUA, ACONDICIONADO EM EMBALAGEM PLÁSTICA, TRANSPARENTE, ATÓXICA, LIMPO, NÃO VIOLADO, RESISTENTE, QUE GARANTAM A INTEGRIDADE DO PRODUTO. EMBALAGEM PRIMÁRIA: DEVERÁ SER PLÁSTICA, ATÓXICA, PRÓPRIA PARA CONTATO DIRETO COM ALIMENTO. COM PESO DE 01 A 03KG. VALIDADE MÍNIMA DE 10 MESES.</w:t>
            </w:r>
          </w:p>
        </w:tc>
        <w:tc>
          <w:tcPr>
            <w:tcW w:w="575" w:type="dxa"/>
            <w:gridSpan w:val="2"/>
            <w:noWrap/>
            <w:vAlign w:val="bottom"/>
            <w:hideMark/>
          </w:tcPr>
          <w:p w14:paraId="693E00E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0AB54F6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3.975,</w:t>
            </w:r>
          </w:p>
        </w:tc>
        <w:tc>
          <w:tcPr>
            <w:tcW w:w="1070" w:type="dxa"/>
            <w:gridSpan w:val="2"/>
            <w:noWrap/>
            <w:vAlign w:val="bottom"/>
            <w:hideMark/>
          </w:tcPr>
          <w:p w14:paraId="68B2C4DA"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37,59</w:t>
            </w:r>
          </w:p>
        </w:tc>
        <w:tc>
          <w:tcPr>
            <w:tcW w:w="1143" w:type="dxa"/>
            <w:gridSpan w:val="2"/>
            <w:noWrap/>
            <w:vAlign w:val="bottom"/>
            <w:hideMark/>
          </w:tcPr>
          <w:p w14:paraId="2D36DB2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149.420,25</w:t>
            </w:r>
          </w:p>
        </w:tc>
      </w:tr>
      <w:tr w:rsidR="00EA7CEF" w:rsidRPr="00EA7CEF" w14:paraId="7EE5B549" w14:textId="77777777" w:rsidTr="008A4B4A">
        <w:trPr>
          <w:gridAfter w:val="1"/>
          <w:wAfter w:w="378" w:type="dxa"/>
          <w:trHeight w:val="540"/>
        </w:trPr>
        <w:tc>
          <w:tcPr>
            <w:tcW w:w="492" w:type="dxa"/>
            <w:noWrap/>
            <w:vAlign w:val="bottom"/>
            <w:hideMark/>
          </w:tcPr>
          <w:p w14:paraId="7644AE3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w:t>
            </w:r>
          </w:p>
        </w:tc>
        <w:tc>
          <w:tcPr>
            <w:tcW w:w="1275" w:type="dxa"/>
            <w:gridSpan w:val="2"/>
            <w:noWrap/>
            <w:vAlign w:val="bottom"/>
            <w:hideMark/>
          </w:tcPr>
          <w:p w14:paraId="43DB6D0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005.060.592</w:t>
            </w:r>
          </w:p>
        </w:tc>
        <w:tc>
          <w:tcPr>
            <w:tcW w:w="4465" w:type="dxa"/>
            <w:gridSpan w:val="2"/>
            <w:noWrap/>
            <w:hideMark/>
          </w:tcPr>
          <w:p w14:paraId="53F2C703"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MEDALHÃO DE PERU: MEDALHÃO DE PERU, SEM OSSO E SEM PELE, CONGELADO, EM PEÇA DE PESO VARIÁVEL COM APROXIMADAMENTE 100G, ACONDICIONADO EM EMBALAGEM PLÁSTICA, COM PESO LÍQUIDO DE 01KG A 02 KG. PRODUTO IN NATURA, MANTIDO CONGELADO A -12 °C OU TEMPERATURA INFERIOR PRAZO DE VALIDADE: MÍNIMO DE 09 MESES, A CONTAR DA DATA DE FABRICAÇÃO. ARMAZENAR E CONSERVAR A TEMPERATURA DE -12°C.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575" w:type="dxa"/>
            <w:gridSpan w:val="2"/>
            <w:noWrap/>
            <w:vAlign w:val="bottom"/>
            <w:hideMark/>
          </w:tcPr>
          <w:p w14:paraId="23C9A8A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0A575A4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375,</w:t>
            </w:r>
          </w:p>
        </w:tc>
        <w:tc>
          <w:tcPr>
            <w:tcW w:w="1070" w:type="dxa"/>
            <w:gridSpan w:val="2"/>
            <w:noWrap/>
            <w:vAlign w:val="bottom"/>
            <w:hideMark/>
          </w:tcPr>
          <w:p w14:paraId="542FCA5C"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30,65</w:t>
            </w:r>
          </w:p>
        </w:tc>
        <w:tc>
          <w:tcPr>
            <w:tcW w:w="1143" w:type="dxa"/>
            <w:gridSpan w:val="2"/>
            <w:noWrap/>
            <w:vAlign w:val="bottom"/>
            <w:hideMark/>
          </w:tcPr>
          <w:p w14:paraId="4873007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11.493,75</w:t>
            </w:r>
          </w:p>
        </w:tc>
      </w:tr>
      <w:tr w:rsidR="00EA7CEF" w:rsidRPr="00EA7CEF" w14:paraId="43ADA102" w14:textId="77777777" w:rsidTr="008A4B4A">
        <w:trPr>
          <w:gridAfter w:val="1"/>
          <w:wAfter w:w="378" w:type="dxa"/>
          <w:trHeight w:val="300"/>
        </w:trPr>
        <w:tc>
          <w:tcPr>
            <w:tcW w:w="9776" w:type="dxa"/>
            <w:gridSpan w:val="13"/>
            <w:shd w:val="clear" w:color="auto" w:fill="D9D9D9" w:themeFill="background1" w:themeFillShade="D9"/>
            <w:noWrap/>
            <w:vAlign w:val="bottom"/>
          </w:tcPr>
          <w:p w14:paraId="4D68AC7A" w14:textId="77777777" w:rsidR="00DA191B" w:rsidRPr="00EA7CEF" w:rsidRDefault="00DA191B" w:rsidP="00DA191B">
            <w:pPr>
              <w:ind w:left="0" w:right="0"/>
              <w:jc w:val="center"/>
              <w:rPr>
                <w:rFonts w:ascii="Consolas" w:eastAsia="Times New Roman" w:hAnsi="Consolas" w:cs="Arial"/>
                <w:b/>
                <w:bCs/>
                <w:sz w:val="16"/>
                <w:szCs w:val="16"/>
                <w:lang w:eastAsia="pt-BR"/>
              </w:rPr>
            </w:pPr>
            <w:r w:rsidRPr="00EA7CEF">
              <w:rPr>
                <w:rFonts w:ascii="Consolas" w:eastAsia="Times New Roman" w:hAnsi="Consolas" w:cs="Arial"/>
                <w:b/>
                <w:bCs/>
                <w:sz w:val="16"/>
                <w:szCs w:val="16"/>
                <w:lang w:eastAsia="pt-BR"/>
              </w:rPr>
              <w:t>COTA PRINCIPAL - LOTE 3</w:t>
            </w:r>
          </w:p>
        </w:tc>
      </w:tr>
      <w:tr w:rsidR="00EA7CEF" w:rsidRPr="00EA7CEF" w14:paraId="551F3382" w14:textId="77777777" w:rsidTr="008A4B4A">
        <w:trPr>
          <w:gridAfter w:val="1"/>
          <w:wAfter w:w="378" w:type="dxa"/>
          <w:trHeight w:val="300"/>
        </w:trPr>
        <w:tc>
          <w:tcPr>
            <w:tcW w:w="492" w:type="dxa"/>
            <w:noWrap/>
            <w:vAlign w:val="bottom"/>
            <w:hideMark/>
          </w:tcPr>
          <w:p w14:paraId="770697A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w:t>
            </w:r>
          </w:p>
        </w:tc>
        <w:tc>
          <w:tcPr>
            <w:tcW w:w="1275" w:type="dxa"/>
            <w:gridSpan w:val="2"/>
            <w:noWrap/>
            <w:vAlign w:val="bottom"/>
            <w:hideMark/>
          </w:tcPr>
          <w:p w14:paraId="52F4B7E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005.060.593</w:t>
            </w:r>
          </w:p>
        </w:tc>
        <w:tc>
          <w:tcPr>
            <w:tcW w:w="4465" w:type="dxa"/>
            <w:gridSpan w:val="2"/>
            <w:noWrap/>
            <w:hideMark/>
          </w:tcPr>
          <w:p w14:paraId="1140422F"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LINGUIÇA MISTA DE SUÍNO, FRANGO E BOVINA COZIDA, CONGELADA E FATIADAS: COMPOSIÇÃO: LINGUIÇA MISTA DE SUÍNO, FRANGO E BOVINA COZIDA, CONGELADA E FATIADAS: INGREDIENTES: CARNE SUÍNA, PEITO DE FRANGO, CARNE BOVINA, ÁGUA, SAL, CEBOLA E ALHO. SEM ADIÇÃO DE CONSERVANTES E PIMENTA. PRAZO DE VALIDADE: MÍNIMO 03 MESES. EMBALAGEM PRIMÁRIA: ACONDICIONADA EM PACOTES COM MATERIAL PRÓPRIO PARA ALIMENTOS, ATÓXICO, EMBALADOS À VÁCUO, COM PESO DE 1 A 5KG CADA. EMBALAGEM SECUNDÁRIA: CAIXAS DE PAPELÃO PADRONIZADAS DE 10 A 30KG. ROTULAGEM: O PRODUTO DEVERÁ SER ROTULADO DE ACORDO COM A LEGISLAÇÃO VIGENTE DO MAPA E ANVISA.</w:t>
            </w:r>
          </w:p>
        </w:tc>
        <w:tc>
          <w:tcPr>
            <w:tcW w:w="575" w:type="dxa"/>
            <w:gridSpan w:val="2"/>
            <w:noWrap/>
            <w:vAlign w:val="bottom"/>
            <w:hideMark/>
          </w:tcPr>
          <w:p w14:paraId="6937C51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1B8FD54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900,</w:t>
            </w:r>
          </w:p>
        </w:tc>
        <w:tc>
          <w:tcPr>
            <w:tcW w:w="1070" w:type="dxa"/>
            <w:gridSpan w:val="2"/>
            <w:noWrap/>
            <w:vAlign w:val="bottom"/>
            <w:hideMark/>
          </w:tcPr>
          <w:p w14:paraId="77F6A05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42,80</w:t>
            </w:r>
          </w:p>
        </w:tc>
        <w:tc>
          <w:tcPr>
            <w:tcW w:w="1143" w:type="dxa"/>
            <w:gridSpan w:val="2"/>
            <w:noWrap/>
            <w:vAlign w:val="bottom"/>
            <w:hideMark/>
          </w:tcPr>
          <w:p w14:paraId="4B71503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38.520,00</w:t>
            </w:r>
          </w:p>
        </w:tc>
      </w:tr>
      <w:tr w:rsidR="00EA7CEF" w:rsidRPr="00EA7CEF" w14:paraId="5EDA07F4" w14:textId="77777777" w:rsidTr="008A4B4A">
        <w:trPr>
          <w:gridAfter w:val="1"/>
          <w:wAfter w:w="378" w:type="dxa"/>
          <w:trHeight w:val="540"/>
        </w:trPr>
        <w:tc>
          <w:tcPr>
            <w:tcW w:w="492" w:type="dxa"/>
            <w:noWrap/>
            <w:vAlign w:val="bottom"/>
            <w:hideMark/>
          </w:tcPr>
          <w:p w14:paraId="2907E0CA" w14:textId="77777777" w:rsidR="000D60CD" w:rsidRPr="00EA7CEF" w:rsidRDefault="00DA191B"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w:t>
            </w:r>
          </w:p>
        </w:tc>
        <w:tc>
          <w:tcPr>
            <w:tcW w:w="1275" w:type="dxa"/>
            <w:gridSpan w:val="2"/>
            <w:noWrap/>
            <w:vAlign w:val="bottom"/>
            <w:hideMark/>
          </w:tcPr>
          <w:p w14:paraId="2E4761B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005.060.594</w:t>
            </w:r>
          </w:p>
        </w:tc>
        <w:tc>
          <w:tcPr>
            <w:tcW w:w="4465" w:type="dxa"/>
            <w:gridSpan w:val="2"/>
            <w:noWrap/>
            <w:hideMark/>
          </w:tcPr>
          <w:p w14:paraId="037BF256"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LINGUIÇA FRESCA TOSCANA SEM PIMENTA: LINGUIÇA FRESCA TOSCANA SEM PIMENTA. INGREDIENTES: CARNE SUÍNA – PERNIL, LOMBO E/OU PALETA, TOUCINHO, ÁGUA, CONDIMENTO PREPARADO PARA LINGÜIÇA TOSCANA CONTENDO: ESPECIARIAS, AÇÚCAR, MALTODEXTRINA, GLUTAMATO MONOSSÓDICO E AROMATIZANTES, ALHO EM PASTA, SAL, ANTIOXIDANTE, SAL DE CURA, EMULSIFICANTE, SEM PIMENTA. CARACTERÍSTICAS ORGANOLÉPTICAS: APARÊNCIA E COR: CARACTERÍSTICOS; ODOR E SABOR: CARACTERÍSTICOS; TEXTURA: CARACTERÍSTICA. PESO LÍQUIDO: 05 KG. VALIDADE MÍNIMA DE 5 MESES.</w:t>
            </w:r>
          </w:p>
        </w:tc>
        <w:tc>
          <w:tcPr>
            <w:tcW w:w="575" w:type="dxa"/>
            <w:gridSpan w:val="2"/>
            <w:noWrap/>
            <w:vAlign w:val="bottom"/>
            <w:hideMark/>
          </w:tcPr>
          <w:p w14:paraId="450C8CB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0D7ECFD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563,</w:t>
            </w:r>
          </w:p>
        </w:tc>
        <w:tc>
          <w:tcPr>
            <w:tcW w:w="1070" w:type="dxa"/>
            <w:gridSpan w:val="2"/>
            <w:noWrap/>
            <w:vAlign w:val="bottom"/>
            <w:hideMark/>
          </w:tcPr>
          <w:p w14:paraId="54F7A3D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48,29</w:t>
            </w:r>
          </w:p>
        </w:tc>
        <w:tc>
          <w:tcPr>
            <w:tcW w:w="1143" w:type="dxa"/>
            <w:gridSpan w:val="2"/>
            <w:noWrap/>
            <w:vAlign w:val="bottom"/>
            <w:hideMark/>
          </w:tcPr>
          <w:p w14:paraId="3B559FA3"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27.187,27</w:t>
            </w:r>
          </w:p>
        </w:tc>
      </w:tr>
      <w:tr w:rsidR="00EA7CEF" w:rsidRPr="00EA7CEF" w14:paraId="6362DF50" w14:textId="77777777" w:rsidTr="008A4B4A">
        <w:trPr>
          <w:gridAfter w:val="1"/>
          <w:wAfter w:w="378" w:type="dxa"/>
          <w:trHeight w:val="300"/>
        </w:trPr>
        <w:tc>
          <w:tcPr>
            <w:tcW w:w="492" w:type="dxa"/>
            <w:noWrap/>
            <w:vAlign w:val="bottom"/>
            <w:hideMark/>
          </w:tcPr>
          <w:p w14:paraId="6D701060" w14:textId="77777777" w:rsidR="000D60CD" w:rsidRPr="00EA7CEF" w:rsidRDefault="00DA191B"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w:t>
            </w:r>
          </w:p>
        </w:tc>
        <w:tc>
          <w:tcPr>
            <w:tcW w:w="1275" w:type="dxa"/>
            <w:gridSpan w:val="2"/>
            <w:noWrap/>
            <w:vAlign w:val="bottom"/>
            <w:hideMark/>
          </w:tcPr>
          <w:p w14:paraId="7F3132E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005.060.595</w:t>
            </w:r>
          </w:p>
        </w:tc>
        <w:tc>
          <w:tcPr>
            <w:tcW w:w="4465" w:type="dxa"/>
            <w:gridSpan w:val="2"/>
            <w:noWrap/>
            <w:hideMark/>
          </w:tcPr>
          <w:p w14:paraId="1D7B9846"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LINGUIÇA CALABRESA, LINGUIÇA SUÍNA, CALABRESA, ESPECIAL, DEFUMADA, CONGELADA: LINGUIÇA CALABRESA, LINGUIÇA SUÍNA, CALABRESA, ESPECIAL, DEFUMADA, CONGELADA, EMBALAGEM A VÁCUO EM FILME PVC TRANSPARENTE OU SACO PLÁSTICO TRANSPARENTE ATÓXICO E LACRADO, CONTENDO IDENTIFICAÇÃO DO PRODUTO, MARCA DO FABRICANTE, PRAZO DE VALIDADE, MARCAS E CARIMBOS OFICIAIS, DE ACORDO COM AS PORTARIAS DO MINISTÉRIO DA AGRICULTURA. PESO DE 01 A 03 KG. VALIDADE MÍNIMA DE 8 MESES.</w:t>
            </w:r>
          </w:p>
        </w:tc>
        <w:tc>
          <w:tcPr>
            <w:tcW w:w="575" w:type="dxa"/>
            <w:gridSpan w:val="2"/>
            <w:noWrap/>
            <w:vAlign w:val="bottom"/>
            <w:hideMark/>
          </w:tcPr>
          <w:p w14:paraId="298D77B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3337845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750,</w:t>
            </w:r>
          </w:p>
        </w:tc>
        <w:tc>
          <w:tcPr>
            <w:tcW w:w="1070" w:type="dxa"/>
            <w:gridSpan w:val="2"/>
            <w:noWrap/>
            <w:vAlign w:val="bottom"/>
            <w:hideMark/>
          </w:tcPr>
          <w:p w14:paraId="73DD196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41,38</w:t>
            </w:r>
          </w:p>
        </w:tc>
        <w:tc>
          <w:tcPr>
            <w:tcW w:w="1143" w:type="dxa"/>
            <w:gridSpan w:val="2"/>
            <w:noWrap/>
            <w:vAlign w:val="bottom"/>
            <w:hideMark/>
          </w:tcPr>
          <w:p w14:paraId="04239048"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31.035,00</w:t>
            </w:r>
          </w:p>
        </w:tc>
      </w:tr>
      <w:tr w:rsidR="00EA7CEF" w:rsidRPr="00EA7CEF" w14:paraId="5DA49F98" w14:textId="77777777" w:rsidTr="008A4B4A">
        <w:trPr>
          <w:gridAfter w:val="1"/>
          <w:wAfter w:w="378" w:type="dxa"/>
          <w:trHeight w:val="300"/>
        </w:trPr>
        <w:tc>
          <w:tcPr>
            <w:tcW w:w="492" w:type="dxa"/>
            <w:noWrap/>
            <w:vAlign w:val="bottom"/>
            <w:hideMark/>
          </w:tcPr>
          <w:p w14:paraId="631DF300" w14:textId="77777777" w:rsidR="000D60CD" w:rsidRPr="00EA7CEF" w:rsidRDefault="00DA191B"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w:t>
            </w:r>
          </w:p>
        </w:tc>
        <w:tc>
          <w:tcPr>
            <w:tcW w:w="1275" w:type="dxa"/>
            <w:gridSpan w:val="2"/>
            <w:noWrap/>
            <w:vAlign w:val="bottom"/>
            <w:hideMark/>
          </w:tcPr>
          <w:p w14:paraId="0F00394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005.060.596</w:t>
            </w:r>
          </w:p>
        </w:tc>
        <w:tc>
          <w:tcPr>
            <w:tcW w:w="4465" w:type="dxa"/>
            <w:gridSpan w:val="2"/>
            <w:noWrap/>
            <w:hideMark/>
          </w:tcPr>
          <w:p w14:paraId="16A1BF9F"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PÃO DE QUEIJO ASSADO E CONGELADO DE 15 A 18 GRAMAS: INGREDIENTES: FÉCULA DE MANDIOCA, ÁGUA, OVOS, ÓLEO DE SOJA, SORO DE LEITE, QUEIJO, SAL E AROMA DE QUEIJO. ALÉRGICOS: CONTÉM OVO E DERIVADO DE LEITE. NÃO CONTÉM GLÚTEN- CONTÉM LACTOSE. INFORMAÇÃO NUTRICIONAL PORÇÃO DE 15G - 1 UNIDADE, CARBOIDRATOS MÁX. 5G, GORDURAS TOTAIS MÁX. 2G, SÓDIO MÁX. 12MG. PRAZO DE VALIDADE: MÍNIMO DE 180 DIAS, SOB CONDIÇÕES DE ARMAZENAMENTO À -12°C OU MAIS FRIO. EMBALAGEM PRIMÁRIA DEVERÁ SER SACO PLÁSTICO ATÓXICO, APROPRIADO PARA CONTATO DIRETO COM ALIMENTO, COM PESO LÍQUIDO DE 1 A 2KG. O VENCEDOR DEVERÁ APRESENTAR 1 AMOSTRA, FICHA </w:t>
            </w:r>
            <w:r w:rsidRPr="00EA7CEF">
              <w:rPr>
                <w:rFonts w:ascii="Consolas" w:eastAsia="Times New Roman" w:hAnsi="Consolas" w:cs="Arial"/>
                <w:sz w:val="16"/>
                <w:szCs w:val="16"/>
                <w:lang w:eastAsia="pt-BR"/>
              </w:rPr>
              <w:lastRenderedPageBreak/>
              <w:t>TÉCNICA DO PRODUTO, EMITIDA PELO SEU FABRICANTE, DEVIDAMENTE ASSINADA, REGISTRO DE ROTULO OU COMUNICADO DE INICIO DE FABRICAÇÃO E LAUDO BROMATOLÓGICO.</w:t>
            </w:r>
          </w:p>
        </w:tc>
        <w:tc>
          <w:tcPr>
            <w:tcW w:w="575" w:type="dxa"/>
            <w:gridSpan w:val="2"/>
            <w:noWrap/>
            <w:vAlign w:val="bottom"/>
            <w:hideMark/>
          </w:tcPr>
          <w:p w14:paraId="5640E90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1338F9E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375,</w:t>
            </w:r>
          </w:p>
        </w:tc>
        <w:tc>
          <w:tcPr>
            <w:tcW w:w="1070" w:type="dxa"/>
            <w:gridSpan w:val="2"/>
            <w:noWrap/>
            <w:vAlign w:val="bottom"/>
            <w:hideMark/>
          </w:tcPr>
          <w:p w14:paraId="0BD7E18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47,94</w:t>
            </w:r>
          </w:p>
        </w:tc>
        <w:tc>
          <w:tcPr>
            <w:tcW w:w="1143" w:type="dxa"/>
            <w:gridSpan w:val="2"/>
            <w:noWrap/>
            <w:vAlign w:val="bottom"/>
            <w:hideMark/>
          </w:tcPr>
          <w:p w14:paraId="73F3738B"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17.977,50</w:t>
            </w:r>
          </w:p>
        </w:tc>
      </w:tr>
      <w:tr w:rsidR="00EA7CEF" w:rsidRPr="00EA7CEF" w14:paraId="48BCC9A6" w14:textId="77777777" w:rsidTr="008A4B4A">
        <w:trPr>
          <w:gridAfter w:val="1"/>
          <w:wAfter w:w="378" w:type="dxa"/>
          <w:trHeight w:val="300"/>
        </w:trPr>
        <w:tc>
          <w:tcPr>
            <w:tcW w:w="492" w:type="dxa"/>
            <w:noWrap/>
            <w:vAlign w:val="bottom"/>
            <w:hideMark/>
          </w:tcPr>
          <w:p w14:paraId="0F8B6D0D" w14:textId="77777777" w:rsidR="000D60CD" w:rsidRPr="00EA7CEF" w:rsidRDefault="00DA191B"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w:t>
            </w:r>
          </w:p>
        </w:tc>
        <w:tc>
          <w:tcPr>
            <w:tcW w:w="1275" w:type="dxa"/>
            <w:gridSpan w:val="2"/>
            <w:noWrap/>
            <w:vAlign w:val="bottom"/>
            <w:hideMark/>
          </w:tcPr>
          <w:p w14:paraId="72E3559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005.060.597</w:t>
            </w:r>
          </w:p>
        </w:tc>
        <w:tc>
          <w:tcPr>
            <w:tcW w:w="4465" w:type="dxa"/>
            <w:gridSpan w:val="2"/>
            <w:noWrap/>
            <w:hideMark/>
          </w:tcPr>
          <w:p w14:paraId="1657D289"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SALSICHA, TIPO HOT DOG: SALSICHA, TIPO HOT DOG, COMPOSTA DE CARNE BOVINA, COM CONDIMENTOS TRITURADOS E COZIDOS, CONGELADA. CARACTERÍSTICAS ORGANOLÉPTICAS: APARÊNCIA E COR: CARACTERÍSTICOS; ODOR E SABOR: CARACTERÍSTICOS; TEXTURA: CARACTERÍSTICA. CARACTERÍSTICAS MICROBIOLÓGICAS: SERÃO ADOTADOS OS CRITÉRIOS E PADRÕES ESTABELECIDOS NA RESOLUÇÃO RDC Nº. 12, DE 02/01/01, ANVISA. CARACTERÍSTICAS MICROSCÓPICAS: AUSÊNCIA DE SUJIDADES, PARASITOS LARVAS. PRAZO DE VALIDADE: 30 DIAS. PRODUTO CONGELADO. EMBALAGEM PRIMÁRIA: SACOS PLÁSTICOS TRANSPARENTE, ATÓXICOS FECHADOS À VÁCUO E RESISTENTE. PESO LÍQUIDO: 03 A 05 KG.</w:t>
            </w:r>
          </w:p>
        </w:tc>
        <w:tc>
          <w:tcPr>
            <w:tcW w:w="575" w:type="dxa"/>
            <w:gridSpan w:val="2"/>
            <w:noWrap/>
            <w:vAlign w:val="bottom"/>
            <w:hideMark/>
          </w:tcPr>
          <w:p w14:paraId="4234804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732ADC1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1.688,</w:t>
            </w:r>
          </w:p>
        </w:tc>
        <w:tc>
          <w:tcPr>
            <w:tcW w:w="1070" w:type="dxa"/>
            <w:gridSpan w:val="2"/>
            <w:noWrap/>
            <w:vAlign w:val="bottom"/>
            <w:hideMark/>
          </w:tcPr>
          <w:p w14:paraId="4E4A618E"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18,80</w:t>
            </w:r>
          </w:p>
        </w:tc>
        <w:tc>
          <w:tcPr>
            <w:tcW w:w="1143" w:type="dxa"/>
            <w:gridSpan w:val="2"/>
            <w:noWrap/>
            <w:vAlign w:val="bottom"/>
            <w:hideMark/>
          </w:tcPr>
          <w:p w14:paraId="168D608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31.734,40</w:t>
            </w:r>
          </w:p>
        </w:tc>
      </w:tr>
      <w:tr w:rsidR="00EA7CEF" w:rsidRPr="00EA7CEF" w14:paraId="32AF8536" w14:textId="77777777" w:rsidTr="008A4B4A">
        <w:trPr>
          <w:gridAfter w:val="1"/>
          <w:wAfter w:w="378" w:type="dxa"/>
          <w:trHeight w:val="300"/>
        </w:trPr>
        <w:tc>
          <w:tcPr>
            <w:tcW w:w="492" w:type="dxa"/>
            <w:noWrap/>
            <w:vAlign w:val="bottom"/>
            <w:hideMark/>
          </w:tcPr>
          <w:p w14:paraId="0D90BE66" w14:textId="77777777" w:rsidR="000D60CD" w:rsidRPr="00EA7CEF" w:rsidRDefault="00DA191B"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w:t>
            </w:r>
          </w:p>
        </w:tc>
        <w:tc>
          <w:tcPr>
            <w:tcW w:w="1275" w:type="dxa"/>
            <w:gridSpan w:val="2"/>
            <w:noWrap/>
            <w:vAlign w:val="bottom"/>
            <w:hideMark/>
          </w:tcPr>
          <w:p w14:paraId="04E5016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005.060.598</w:t>
            </w:r>
          </w:p>
        </w:tc>
        <w:tc>
          <w:tcPr>
            <w:tcW w:w="4465" w:type="dxa"/>
            <w:gridSpan w:val="2"/>
            <w:noWrap/>
            <w:hideMark/>
          </w:tcPr>
          <w:p w14:paraId="6073CF04"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PALITO DE QUEIJO RECHEADO DE GOIABADA: O PRODUTO DEVERÁ TER NO MÍNIMO: POLVILHO AZEDO, FÉCULA DE MANDIOCA, AMIDO DE MANDIOCA MODIFICADO, PERMEADO DE SORO DE LEITE E SAL, ÓLEO DE SOJA (AGROBACTERIUM TUMEFACIENS/ BACILLUSTHRINGIENSIS), OVO INTEGRAL PASTEURIZADO, QUEIJOS, MARGARINA, LEITE EM PÓ, AROMATIZANTE IDÊNTICO AO NATURAL QUEIJO AMANTEIGADO E AROMA IDÊNTICO AO NATURAL PARMESÃO, COM RECHEIO DE GOIABADA (POLPA DE GOIABA, AÇÚCAR CRISTAL, ACIDULANTE: ÁCIDO CÍTRICO E ANTIOXIDANTE: ÁCIDO ASCÓRBICO) E CHIA, PODERÃO CONTER OUTROS INGREDIENTES, DESDE QUE NÃO DESCARACTERIZEM O PRODUTO E SEJA DECLARADO. DEVERÁ SER ISENTO DE GLÚTEN. PRODUTO DEVE SER CONGELADO. EMBALAGEM PLÁSTICA, ATÓXICA, PARA CONTATO DIRETO COM ALIMENTO, LACRADA COM PESO DE 180G A 220G. INFORMAÇÃO NUTRICIONAL CENTESIMAL: PROTEÍNA MÍNIMO DE 5G E GORDURAS TOTAIS MÁXIMO 13G E FIBRA MÍNIMO DE 0,5G. VALIDADE MÍNIMA: 180 DIAS.</w:t>
            </w:r>
          </w:p>
        </w:tc>
        <w:tc>
          <w:tcPr>
            <w:tcW w:w="575" w:type="dxa"/>
            <w:gridSpan w:val="2"/>
            <w:noWrap/>
            <w:vAlign w:val="bottom"/>
            <w:hideMark/>
          </w:tcPr>
          <w:p w14:paraId="55D9BD4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1D3FD538"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375,</w:t>
            </w:r>
          </w:p>
        </w:tc>
        <w:tc>
          <w:tcPr>
            <w:tcW w:w="1070" w:type="dxa"/>
            <w:gridSpan w:val="2"/>
            <w:noWrap/>
            <w:vAlign w:val="bottom"/>
            <w:hideMark/>
          </w:tcPr>
          <w:p w14:paraId="34E3793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18,88</w:t>
            </w:r>
          </w:p>
        </w:tc>
        <w:tc>
          <w:tcPr>
            <w:tcW w:w="1143" w:type="dxa"/>
            <w:gridSpan w:val="2"/>
            <w:noWrap/>
            <w:vAlign w:val="bottom"/>
            <w:hideMark/>
          </w:tcPr>
          <w:p w14:paraId="15AD415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7.080,00</w:t>
            </w:r>
          </w:p>
        </w:tc>
      </w:tr>
      <w:tr w:rsidR="00EA7CEF" w:rsidRPr="00EA7CEF" w14:paraId="280AA4FD" w14:textId="77777777" w:rsidTr="008A4B4A">
        <w:trPr>
          <w:gridAfter w:val="1"/>
          <w:wAfter w:w="378" w:type="dxa"/>
          <w:trHeight w:val="300"/>
        </w:trPr>
        <w:tc>
          <w:tcPr>
            <w:tcW w:w="9776" w:type="dxa"/>
            <w:gridSpan w:val="13"/>
            <w:shd w:val="clear" w:color="auto" w:fill="D9D9D9" w:themeFill="background1" w:themeFillShade="D9"/>
            <w:noWrap/>
            <w:vAlign w:val="bottom"/>
          </w:tcPr>
          <w:p w14:paraId="129638B8" w14:textId="77777777" w:rsidR="00DA191B" w:rsidRPr="00EA7CEF" w:rsidRDefault="00DA191B" w:rsidP="00DA191B">
            <w:pPr>
              <w:ind w:left="0" w:right="0"/>
              <w:jc w:val="center"/>
              <w:rPr>
                <w:rFonts w:ascii="Consolas" w:eastAsia="Times New Roman" w:hAnsi="Consolas" w:cs="Arial"/>
                <w:b/>
                <w:bCs/>
                <w:sz w:val="16"/>
                <w:szCs w:val="16"/>
                <w:lang w:eastAsia="pt-BR"/>
              </w:rPr>
            </w:pPr>
            <w:r w:rsidRPr="00EA7CEF">
              <w:rPr>
                <w:rFonts w:ascii="Consolas" w:eastAsia="Times New Roman" w:hAnsi="Consolas" w:cs="Arial"/>
                <w:b/>
                <w:bCs/>
                <w:sz w:val="16"/>
                <w:szCs w:val="16"/>
                <w:lang w:eastAsia="pt-BR"/>
              </w:rPr>
              <w:t>COTA PRINCIPAL – LOTE 04</w:t>
            </w:r>
          </w:p>
        </w:tc>
      </w:tr>
      <w:tr w:rsidR="00EA7CEF" w:rsidRPr="00EA7CEF" w14:paraId="031B6A01" w14:textId="77777777" w:rsidTr="008A4B4A">
        <w:trPr>
          <w:gridAfter w:val="1"/>
          <w:wAfter w:w="378" w:type="dxa"/>
          <w:trHeight w:val="300"/>
        </w:trPr>
        <w:tc>
          <w:tcPr>
            <w:tcW w:w="492" w:type="dxa"/>
            <w:noWrap/>
            <w:vAlign w:val="bottom"/>
            <w:hideMark/>
          </w:tcPr>
          <w:p w14:paraId="3B6855F4" w14:textId="77777777" w:rsidR="000D60CD" w:rsidRPr="00EA7CEF" w:rsidRDefault="00DA191B"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21</w:t>
            </w:r>
          </w:p>
        </w:tc>
        <w:tc>
          <w:tcPr>
            <w:tcW w:w="1275" w:type="dxa"/>
            <w:gridSpan w:val="2"/>
            <w:noWrap/>
            <w:vAlign w:val="bottom"/>
            <w:hideMark/>
          </w:tcPr>
          <w:p w14:paraId="2CB6358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005.060.599</w:t>
            </w:r>
          </w:p>
        </w:tc>
        <w:tc>
          <w:tcPr>
            <w:tcW w:w="4465" w:type="dxa"/>
            <w:gridSpan w:val="2"/>
            <w:noWrap/>
            <w:hideMark/>
          </w:tcPr>
          <w:p w14:paraId="6530453F"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ISCAS DE TILÁPIA EMPANADA: FILÉ DE PEIXE TILÁPIA INTEIRO, OU CORTADO AO MEIO, OU EM ISCAS, FARINHA PARA EMPANAR (FARINHA DE TRIGO FORTIFICADA COM FERRO E ÁCIDO FÓLICO, AMIDO DE MILHO, SAL, AÇÚCAR, FERMENTO BIOLÓGICO, FERMENTOS QUÍMICOS: BICARBONATO DE SÓDIO E PIROFOSFATO ÁCIDO DE SÓDIO, EMULSIFICANTE MONO E DIGLICERIDEOS DE ÁCIDOS GRAXOS E CORANTE NATURAL DE URUCUM, SOLUÇÃO LIGANTE (FARINHA DE TRIGO FORTIFICADA COM FERRO E ÁCIDO FÓLICO, AMIDO DE MILHO, SAL, AÇÚCAR E ESPESSANTES GOMA GUAR E GOMA XANTANA, FARINHA DE ARROZ, GORDURA VEGETAL, ÁGUA (MÁX. 4,3%), SAL, ESPECIARIAS (CEBOLA, ALHO, SALSA E MOSTARDA), AROMATIZANTES NATURAIS, ESTABILIZANTE TRIPOLIFOSFATO DE SÓDIO, ANTIOXIDANTE ISOASCORBATO DE SÓDIO E REALÇADOR DE SABOR INOSINATO DE SÓDIO. EMBALAGEM PRIMÁRIA: PLÁSTICA, TERMOSSOLDADO, TRANSPARENTE RESISTENTE, COMPATÍVEL AO CONTATO DIRETO COM ALIMENTOS. PESO LÍQUIDO 700G. O VENCEDOR DEVERÁ APRESENTAR 1 AMOSTRA, FICHA TÉCNICA DO PRODUTO, EMITIDA PELO SEU FABRICANTE, DEVIDAMENTE ASSINADA, REGISTRO DE </w:t>
            </w:r>
            <w:proofErr w:type="gramStart"/>
            <w:r w:rsidRPr="00EA7CEF">
              <w:rPr>
                <w:rFonts w:ascii="Consolas" w:eastAsia="Times New Roman" w:hAnsi="Consolas" w:cs="Arial"/>
                <w:sz w:val="16"/>
                <w:szCs w:val="16"/>
                <w:lang w:eastAsia="pt-BR"/>
              </w:rPr>
              <w:t>ROTULO,  TITULO</w:t>
            </w:r>
            <w:proofErr w:type="gramEnd"/>
            <w:r w:rsidRPr="00EA7CEF">
              <w:rPr>
                <w:rFonts w:ascii="Consolas" w:eastAsia="Times New Roman" w:hAnsi="Consolas" w:cs="Arial"/>
                <w:sz w:val="16"/>
                <w:szCs w:val="16"/>
                <w:lang w:eastAsia="pt-BR"/>
              </w:rPr>
              <w:t xml:space="preserve"> DE DO SIF,SISB, SISP OU SIM, E LAUDO BROMATOLÓGICO</w:t>
            </w:r>
          </w:p>
        </w:tc>
        <w:tc>
          <w:tcPr>
            <w:tcW w:w="575" w:type="dxa"/>
            <w:gridSpan w:val="2"/>
            <w:noWrap/>
            <w:vAlign w:val="bottom"/>
            <w:hideMark/>
          </w:tcPr>
          <w:p w14:paraId="07DD6D7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54BE019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1.688,</w:t>
            </w:r>
          </w:p>
        </w:tc>
        <w:tc>
          <w:tcPr>
            <w:tcW w:w="1070" w:type="dxa"/>
            <w:gridSpan w:val="2"/>
            <w:noWrap/>
            <w:vAlign w:val="bottom"/>
            <w:hideMark/>
          </w:tcPr>
          <w:p w14:paraId="184FEC0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67,36</w:t>
            </w:r>
          </w:p>
        </w:tc>
        <w:tc>
          <w:tcPr>
            <w:tcW w:w="1143" w:type="dxa"/>
            <w:gridSpan w:val="2"/>
            <w:noWrap/>
            <w:vAlign w:val="bottom"/>
            <w:hideMark/>
          </w:tcPr>
          <w:p w14:paraId="4D1D964A"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113.703,68</w:t>
            </w:r>
          </w:p>
        </w:tc>
      </w:tr>
      <w:tr w:rsidR="00EA7CEF" w:rsidRPr="00EA7CEF" w14:paraId="441A7DFD" w14:textId="77777777" w:rsidTr="008A4B4A">
        <w:trPr>
          <w:gridAfter w:val="1"/>
          <w:wAfter w:w="378" w:type="dxa"/>
          <w:trHeight w:val="300"/>
        </w:trPr>
        <w:tc>
          <w:tcPr>
            <w:tcW w:w="492" w:type="dxa"/>
            <w:noWrap/>
            <w:vAlign w:val="bottom"/>
            <w:hideMark/>
          </w:tcPr>
          <w:p w14:paraId="4DBE690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w:t>
            </w:r>
          </w:p>
        </w:tc>
        <w:tc>
          <w:tcPr>
            <w:tcW w:w="1275" w:type="dxa"/>
            <w:gridSpan w:val="2"/>
            <w:noWrap/>
            <w:vAlign w:val="bottom"/>
            <w:hideMark/>
          </w:tcPr>
          <w:p w14:paraId="1CD0020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005.060.600</w:t>
            </w:r>
          </w:p>
        </w:tc>
        <w:tc>
          <w:tcPr>
            <w:tcW w:w="4465" w:type="dxa"/>
            <w:gridSpan w:val="2"/>
            <w:noWrap/>
            <w:hideMark/>
          </w:tcPr>
          <w:p w14:paraId="72EA4770"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FILÉ DE TILÁPIA CONGELADA IQF: CARNE DE TILÁPIA, LIVRE DE PELE, CARTILAGENS, ESPINHOS, PARASITAS, ADITIVOS QUÍMICOS, AUSÊNCIA TOTAL DE FLAVOR (SABOR DE TERRA), DE TEXTURA FIRME, CORTADO EM FORMATO DE FILÉS, SEM APARAS E ISENTO DE MATERIAIS ESTRANHOS AO PROCESSO DE INDUSTRIALIZAÇÃO. APRESENTAR VARIAÇÃO DE PESO APÓS DESCONGELAMENTO DE NO MÁXIMO </w:t>
            </w:r>
            <w:r w:rsidRPr="00EA7CEF">
              <w:rPr>
                <w:rFonts w:ascii="Consolas" w:eastAsia="Times New Roman" w:hAnsi="Consolas" w:cs="Arial"/>
                <w:sz w:val="16"/>
                <w:szCs w:val="16"/>
                <w:lang w:eastAsia="pt-BR"/>
              </w:rPr>
              <w:lastRenderedPageBreak/>
              <w:t xml:space="preserve">10%. DEVERÁ SER CONGELADO IQF A TEMPERATURA DE -12°C, TRANSPORTADO EM CONDIÇÕES QUE PRESERVEM TANTO AS CARACTERÍSTICAS DOS ALIMENTOS CONGELADOS, COMO TAMBÉM A QUALIDADE DO MESMO QUANTO AS CARACTERÍSTICAS FÍSICO-QUÍMICAS, MICROBIOLÓGICAS E MICROSCÓPICAS. EMBALADOS EM SACOS DE POLIETILENO, RESISTENTE, ATÓXICO, TERMOSSOLDADO COM PESO DE 1KG A 3KG, DEVIDAMENTE IDENTIFICADO COM O NOME DO FABRICANTE, MARCA, PESO. O VENCEDOR DEVERÁ APRESENTAR 1 AMOSTRA, FICHA TÉCNICA DO </w:t>
            </w:r>
            <w:proofErr w:type="gramStart"/>
            <w:r w:rsidRPr="00EA7CEF">
              <w:rPr>
                <w:rFonts w:ascii="Consolas" w:eastAsia="Times New Roman" w:hAnsi="Consolas" w:cs="Arial"/>
                <w:sz w:val="16"/>
                <w:szCs w:val="16"/>
                <w:lang w:eastAsia="pt-BR"/>
              </w:rPr>
              <w:t>PRODUTO,  REGISTRO</w:t>
            </w:r>
            <w:proofErr w:type="gramEnd"/>
            <w:r w:rsidRPr="00EA7CEF">
              <w:rPr>
                <w:rFonts w:ascii="Consolas" w:eastAsia="Times New Roman" w:hAnsi="Consolas" w:cs="Arial"/>
                <w:sz w:val="16"/>
                <w:szCs w:val="16"/>
                <w:lang w:eastAsia="pt-BR"/>
              </w:rPr>
              <w:t xml:space="preserve"> DE ROTULO E LAUDO BROMATOLÓGICO.</w:t>
            </w:r>
          </w:p>
        </w:tc>
        <w:tc>
          <w:tcPr>
            <w:tcW w:w="575" w:type="dxa"/>
            <w:gridSpan w:val="2"/>
            <w:noWrap/>
            <w:vAlign w:val="bottom"/>
            <w:hideMark/>
          </w:tcPr>
          <w:p w14:paraId="20C39AC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0B15D7A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600,</w:t>
            </w:r>
          </w:p>
        </w:tc>
        <w:tc>
          <w:tcPr>
            <w:tcW w:w="1070" w:type="dxa"/>
            <w:gridSpan w:val="2"/>
            <w:noWrap/>
            <w:vAlign w:val="bottom"/>
            <w:hideMark/>
          </w:tcPr>
          <w:p w14:paraId="5FFFECB3"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63,40</w:t>
            </w:r>
          </w:p>
        </w:tc>
        <w:tc>
          <w:tcPr>
            <w:tcW w:w="1143" w:type="dxa"/>
            <w:gridSpan w:val="2"/>
            <w:noWrap/>
            <w:vAlign w:val="bottom"/>
            <w:hideMark/>
          </w:tcPr>
          <w:p w14:paraId="78287B98"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38.040,00</w:t>
            </w:r>
          </w:p>
        </w:tc>
      </w:tr>
      <w:tr w:rsidR="00EA7CEF" w:rsidRPr="00EA7CEF" w14:paraId="50650AA1" w14:textId="77777777" w:rsidTr="008A4B4A">
        <w:trPr>
          <w:gridAfter w:val="1"/>
          <w:wAfter w:w="378" w:type="dxa"/>
          <w:trHeight w:val="300"/>
        </w:trPr>
        <w:tc>
          <w:tcPr>
            <w:tcW w:w="9776" w:type="dxa"/>
            <w:gridSpan w:val="13"/>
            <w:shd w:val="clear" w:color="auto" w:fill="D9D9D9" w:themeFill="background1" w:themeFillShade="D9"/>
            <w:noWrap/>
            <w:vAlign w:val="bottom"/>
          </w:tcPr>
          <w:p w14:paraId="476031D8" w14:textId="77777777" w:rsidR="00DD2F98" w:rsidRPr="00EA7CEF" w:rsidRDefault="00DD2F98" w:rsidP="00DD2F98">
            <w:pPr>
              <w:ind w:left="0" w:right="0"/>
              <w:jc w:val="center"/>
              <w:rPr>
                <w:rFonts w:ascii="Consolas" w:eastAsia="Times New Roman" w:hAnsi="Consolas" w:cs="Arial"/>
                <w:b/>
                <w:bCs/>
                <w:sz w:val="16"/>
                <w:szCs w:val="16"/>
                <w:lang w:eastAsia="pt-BR"/>
              </w:rPr>
            </w:pPr>
            <w:r w:rsidRPr="00EA7CEF">
              <w:rPr>
                <w:rFonts w:ascii="Consolas" w:eastAsia="Times New Roman" w:hAnsi="Consolas" w:cs="Arial"/>
                <w:b/>
                <w:bCs/>
                <w:sz w:val="16"/>
                <w:szCs w:val="16"/>
                <w:lang w:eastAsia="pt-BR"/>
              </w:rPr>
              <w:t>COTA PRINCIPAL - LOTE 05</w:t>
            </w:r>
          </w:p>
        </w:tc>
      </w:tr>
      <w:tr w:rsidR="00EA7CEF" w:rsidRPr="00EA7CEF" w14:paraId="538EE8A5" w14:textId="77777777" w:rsidTr="008A4B4A">
        <w:trPr>
          <w:gridAfter w:val="1"/>
          <w:wAfter w:w="378" w:type="dxa"/>
          <w:trHeight w:val="300"/>
        </w:trPr>
        <w:tc>
          <w:tcPr>
            <w:tcW w:w="492" w:type="dxa"/>
            <w:noWrap/>
            <w:vAlign w:val="bottom"/>
            <w:hideMark/>
          </w:tcPr>
          <w:p w14:paraId="4F559030"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23</w:t>
            </w:r>
          </w:p>
        </w:tc>
        <w:tc>
          <w:tcPr>
            <w:tcW w:w="1275" w:type="dxa"/>
            <w:gridSpan w:val="2"/>
            <w:noWrap/>
            <w:vAlign w:val="bottom"/>
            <w:hideMark/>
          </w:tcPr>
          <w:p w14:paraId="2089692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005.060.601</w:t>
            </w:r>
          </w:p>
        </w:tc>
        <w:tc>
          <w:tcPr>
            <w:tcW w:w="4465" w:type="dxa"/>
            <w:gridSpan w:val="2"/>
            <w:noWrap/>
            <w:hideMark/>
          </w:tcPr>
          <w:p w14:paraId="52934C8A"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MANTEIGA EXTRA COM SAL POTE DE 500G:  PRODUZIDA COM CREME DE LEITE PASTEURIZADO, SAL E OUTROS INGREDIENTES PERMITIDOS. NÃO CONTÉM GLÚTEN. CONTÉM LACTOSE. O PRODUTO NÃO DEVERÁ CONTER CORANTES ARTIFICIAIS E GORDURAS TRANS. ASPECTO: CONSISTÊNCIA SÓLIDA. COR: BRANCO AMARELADA, SEM MANCHAS OU PONTOS DE OUTRA COLORAÇÃO. ODOR: CARACTERÍSTICO OU DE ACORDO COM OS INGREDIENTES DE SUA COMPOSIÇÃO NORMAL.</w:t>
            </w:r>
          </w:p>
        </w:tc>
        <w:tc>
          <w:tcPr>
            <w:tcW w:w="575" w:type="dxa"/>
            <w:gridSpan w:val="2"/>
            <w:noWrap/>
            <w:vAlign w:val="bottom"/>
            <w:hideMark/>
          </w:tcPr>
          <w:p w14:paraId="77EC286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39D6718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450,</w:t>
            </w:r>
          </w:p>
        </w:tc>
        <w:tc>
          <w:tcPr>
            <w:tcW w:w="1070" w:type="dxa"/>
            <w:gridSpan w:val="2"/>
            <w:noWrap/>
            <w:vAlign w:val="bottom"/>
            <w:hideMark/>
          </w:tcPr>
          <w:p w14:paraId="72CD0800"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79,70</w:t>
            </w:r>
          </w:p>
        </w:tc>
        <w:tc>
          <w:tcPr>
            <w:tcW w:w="1143" w:type="dxa"/>
            <w:gridSpan w:val="2"/>
            <w:noWrap/>
            <w:vAlign w:val="bottom"/>
            <w:hideMark/>
          </w:tcPr>
          <w:p w14:paraId="3EB8D34C"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35.865,00</w:t>
            </w:r>
          </w:p>
        </w:tc>
      </w:tr>
      <w:tr w:rsidR="00EA7CEF" w:rsidRPr="00EA7CEF" w14:paraId="7767B9DC" w14:textId="77777777" w:rsidTr="008A4B4A">
        <w:trPr>
          <w:gridAfter w:val="1"/>
          <w:wAfter w:w="378" w:type="dxa"/>
          <w:trHeight w:val="300"/>
        </w:trPr>
        <w:tc>
          <w:tcPr>
            <w:tcW w:w="492" w:type="dxa"/>
            <w:noWrap/>
            <w:vAlign w:val="bottom"/>
            <w:hideMark/>
          </w:tcPr>
          <w:p w14:paraId="2C7FDA35"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24</w:t>
            </w:r>
          </w:p>
        </w:tc>
        <w:tc>
          <w:tcPr>
            <w:tcW w:w="1275" w:type="dxa"/>
            <w:gridSpan w:val="2"/>
            <w:noWrap/>
            <w:vAlign w:val="bottom"/>
            <w:hideMark/>
          </w:tcPr>
          <w:p w14:paraId="3FE2FC0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005.060.602</w:t>
            </w:r>
          </w:p>
        </w:tc>
        <w:tc>
          <w:tcPr>
            <w:tcW w:w="4465" w:type="dxa"/>
            <w:gridSpan w:val="2"/>
            <w:noWrap/>
            <w:hideMark/>
          </w:tcPr>
          <w:p w14:paraId="01EC1535"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MARGARINA VEGETAL COM SAL 15KG: MARGARINA VEGETAL COM SAL, COM NO MÁXIMO 60% DE LIPÍDIOS. COM IDENTIFICAÇÃO DO PRODUTO E DO FABRICANTE, DATA DE FABRICAÇÃO E DE VALIDADE EXPOSTA. O PRODUTO DEVERÁ TER REGISTRO NO MINISTÉRIO DA AGRICULTURA E/OU MINISTÉRIO DA SAÚDE. O PRODUTO DEVE ESTAR ACONDICIONADO EM BALDES PLÁSTICOS E DE TAMPA ROSQUEÁVEL – EMBALAGEM 15 KG. O PRODUTO DEVERÁ TER VALIDADE MÍNIMA DE 08 MESES.</w:t>
            </w:r>
          </w:p>
        </w:tc>
        <w:tc>
          <w:tcPr>
            <w:tcW w:w="575" w:type="dxa"/>
            <w:gridSpan w:val="2"/>
            <w:noWrap/>
            <w:vAlign w:val="bottom"/>
            <w:hideMark/>
          </w:tcPr>
          <w:p w14:paraId="58F6323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77F28A3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w:t>
            </w:r>
          </w:p>
        </w:tc>
        <w:tc>
          <w:tcPr>
            <w:tcW w:w="1070" w:type="dxa"/>
            <w:gridSpan w:val="2"/>
            <w:noWrap/>
            <w:vAlign w:val="bottom"/>
            <w:hideMark/>
          </w:tcPr>
          <w:p w14:paraId="2EADE72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272,61</w:t>
            </w:r>
          </w:p>
        </w:tc>
        <w:tc>
          <w:tcPr>
            <w:tcW w:w="1143" w:type="dxa"/>
            <w:gridSpan w:val="2"/>
            <w:noWrap/>
            <w:vAlign w:val="bottom"/>
            <w:hideMark/>
          </w:tcPr>
          <w:p w14:paraId="6088B3D4"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2.453,49</w:t>
            </w:r>
          </w:p>
        </w:tc>
      </w:tr>
      <w:tr w:rsidR="00EA7CEF" w:rsidRPr="00EA7CEF" w14:paraId="0C464755" w14:textId="77777777" w:rsidTr="008A4B4A">
        <w:trPr>
          <w:gridAfter w:val="1"/>
          <w:wAfter w:w="378" w:type="dxa"/>
          <w:trHeight w:val="300"/>
        </w:trPr>
        <w:tc>
          <w:tcPr>
            <w:tcW w:w="492" w:type="dxa"/>
            <w:noWrap/>
            <w:vAlign w:val="bottom"/>
            <w:hideMark/>
          </w:tcPr>
          <w:p w14:paraId="615211B3"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w:t>
            </w:r>
          </w:p>
        </w:tc>
        <w:tc>
          <w:tcPr>
            <w:tcW w:w="1275" w:type="dxa"/>
            <w:gridSpan w:val="2"/>
            <w:noWrap/>
            <w:vAlign w:val="bottom"/>
            <w:hideMark/>
          </w:tcPr>
          <w:p w14:paraId="247DE5B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005.060.603</w:t>
            </w:r>
          </w:p>
        </w:tc>
        <w:tc>
          <w:tcPr>
            <w:tcW w:w="4465" w:type="dxa"/>
            <w:gridSpan w:val="2"/>
            <w:noWrap/>
            <w:hideMark/>
          </w:tcPr>
          <w:p w14:paraId="0CE216E4"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QUEIJO PARMESÃO RALADO PCT 50G: QUEIJO PARMESÃO RALADO, CONSTITUÍDO DE QUEIJO PARMESÃO E CONSERVADOR, E ACIDO SÓBRIO, NÃO CONTÉM GLÚTEN, EMBALADO AUTOMATICAMENTE SEM CONTATO MANUAL, PACOTES DE 50 GR.</w:t>
            </w:r>
          </w:p>
        </w:tc>
        <w:tc>
          <w:tcPr>
            <w:tcW w:w="575" w:type="dxa"/>
            <w:gridSpan w:val="2"/>
            <w:noWrap/>
            <w:vAlign w:val="bottom"/>
            <w:hideMark/>
          </w:tcPr>
          <w:p w14:paraId="5894DCE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61EB6CF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254,</w:t>
            </w:r>
          </w:p>
        </w:tc>
        <w:tc>
          <w:tcPr>
            <w:tcW w:w="1070" w:type="dxa"/>
            <w:gridSpan w:val="2"/>
            <w:noWrap/>
            <w:vAlign w:val="bottom"/>
            <w:hideMark/>
          </w:tcPr>
          <w:p w14:paraId="1FC06B3E"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13,58</w:t>
            </w:r>
          </w:p>
        </w:tc>
        <w:tc>
          <w:tcPr>
            <w:tcW w:w="1143" w:type="dxa"/>
            <w:gridSpan w:val="2"/>
            <w:noWrap/>
            <w:vAlign w:val="bottom"/>
            <w:hideMark/>
          </w:tcPr>
          <w:p w14:paraId="33DEFABF"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3.449,32</w:t>
            </w:r>
          </w:p>
        </w:tc>
      </w:tr>
      <w:tr w:rsidR="00EA7CEF" w:rsidRPr="00EA7CEF" w14:paraId="7870590F" w14:textId="77777777" w:rsidTr="008A4B4A">
        <w:trPr>
          <w:gridAfter w:val="1"/>
          <w:wAfter w:w="378" w:type="dxa"/>
          <w:trHeight w:val="300"/>
        </w:trPr>
        <w:tc>
          <w:tcPr>
            <w:tcW w:w="492" w:type="dxa"/>
            <w:noWrap/>
            <w:vAlign w:val="bottom"/>
            <w:hideMark/>
          </w:tcPr>
          <w:p w14:paraId="7F2B4877"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26</w:t>
            </w:r>
          </w:p>
        </w:tc>
        <w:tc>
          <w:tcPr>
            <w:tcW w:w="1275" w:type="dxa"/>
            <w:gridSpan w:val="2"/>
            <w:noWrap/>
            <w:vAlign w:val="bottom"/>
            <w:hideMark/>
          </w:tcPr>
          <w:p w14:paraId="3A87ED1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005.060.604</w:t>
            </w:r>
          </w:p>
        </w:tc>
        <w:tc>
          <w:tcPr>
            <w:tcW w:w="4465" w:type="dxa"/>
            <w:gridSpan w:val="2"/>
            <w:noWrap/>
            <w:hideMark/>
          </w:tcPr>
          <w:p w14:paraId="0B9FB944"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QUEIJO MUÇARELA: QUEIJO MUÇARELA, DERIVADO DO LEITE DE VACA, DE PRIMEIRA QUALIDADE, COM CHEIRO E SABOR DE LEITE, PRODUTO RESFRIADO, FATIADO OU EM PEÇA, EMBALAGENS DE 01 KG, ISENTA DE ADITIVOS OU SUBSTÂNCIAS ESTRANHAS AO PRODUTO QUE SEJAM IMPRÓPRIAS AO CONSUMO E ALTEREM SUAS CARACTERÍSTICAS NATURAIS (FÍSICAS, QUÍMICAS E ORGANOLÉPTICAS). COMPOSIÇÃO: LEITE PASTEURIZADO, SAL, ESTABILIZANTE: CLORETO DE CÁLCIO, COALHO LÍQUIDO, ENZIMA COAGULANTE, FERMENTO LÁCTEO E CONSERVADOR. INSPECIONADA PELO MINISTÉRIO DA AGRICULTURA. EMBALAGEM PRIMÁRIA: PAPEL ACOPLADO MONOLÚCIDO REGISTRO DA DATA DE FABRICAÇÃO, PESO E VALIDADE ESTAMPADA NA EMBALAGEM.</w:t>
            </w:r>
          </w:p>
        </w:tc>
        <w:tc>
          <w:tcPr>
            <w:tcW w:w="575" w:type="dxa"/>
            <w:gridSpan w:val="2"/>
            <w:noWrap/>
            <w:vAlign w:val="bottom"/>
            <w:hideMark/>
          </w:tcPr>
          <w:p w14:paraId="09932FB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6E9B047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1.425,</w:t>
            </w:r>
          </w:p>
        </w:tc>
        <w:tc>
          <w:tcPr>
            <w:tcW w:w="1070" w:type="dxa"/>
            <w:gridSpan w:val="2"/>
            <w:noWrap/>
            <w:vAlign w:val="bottom"/>
            <w:hideMark/>
          </w:tcPr>
          <w:p w14:paraId="4C06C91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70,39</w:t>
            </w:r>
          </w:p>
        </w:tc>
        <w:tc>
          <w:tcPr>
            <w:tcW w:w="1143" w:type="dxa"/>
            <w:gridSpan w:val="2"/>
            <w:noWrap/>
            <w:vAlign w:val="bottom"/>
            <w:hideMark/>
          </w:tcPr>
          <w:p w14:paraId="3B5CF6AF"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100.305,75</w:t>
            </w:r>
          </w:p>
        </w:tc>
      </w:tr>
      <w:tr w:rsidR="00EA7CEF" w:rsidRPr="00EA7CEF" w14:paraId="5D728BF2" w14:textId="77777777" w:rsidTr="008A4B4A">
        <w:trPr>
          <w:gridAfter w:val="1"/>
          <w:wAfter w:w="378" w:type="dxa"/>
          <w:trHeight w:val="300"/>
        </w:trPr>
        <w:tc>
          <w:tcPr>
            <w:tcW w:w="492" w:type="dxa"/>
            <w:noWrap/>
            <w:vAlign w:val="bottom"/>
            <w:hideMark/>
          </w:tcPr>
          <w:p w14:paraId="09158B37"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27</w:t>
            </w:r>
          </w:p>
        </w:tc>
        <w:tc>
          <w:tcPr>
            <w:tcW w:w="1275" w:type="dxa"/>
            <w:gridSpan w:val="2"/>
            <w:noWrap/>
            <w:vAlign w:val="bottom"/>
            <w:hideMark/>
          </w:tcPr>
          <w:p w14:paraId="1A8A6CB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005.060.605</w:t>
            </w:r>
          </w:p>
        </w:tc>
        <w:tc>
          <w:tcPr>
            <w:tcW w:w="4465" w:type="dxa"/>
            <w:gridSpan w:val="2"/>
            <w:noWrap/>
            <w:hideMark/>
          </w:tcPr>
          <w:p w14:paraId="4B7950A4"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PRESUNTO COZIDO: PRESUNTO COZIDO, DE CARNE SUÍNA, SEM CAPA DE GORDURA, DE PRIMEIRA QUALIDADE, COM CHEIRO E SABOR CARACTERÍSTICOS, PRODUTO RESFRIADO, FATIADO OU EM PEÇA, EMBALAGENS CONTENDO 01 KG, ISENTA DE ADITIVOS OU SUBSTÂNCIAS ESTRANHAS AO PRODUTO QUE SEJAM IMPRÓPRIAS AO CONSUMO E ALTEREM SUAS CARACTERÍSTICAS NATURAIS (FÍSICAS, QUÍMICAS E ORGANOLÉPTICAS). INSPECIONADA PELO MINISTÉRIO DA AGRICULTURA. EMBALAGEM PRIMÁRIA: PAPEL ACOPLADO MONOLÚCIDO, OU PLÁSTICO, ATÓXICO PARA CONTATO DIRETO COM ALIMENTO.</w:t>
            </w:r>
          </w:p>
        </w:tc>
        <w:tc>
          <w:tcPr>
            <w:tcW w:w="575" w:type="dxa"/>
            <w:gridSpan w:val="2"/>
            <w:noWrap/>
            <w:vAlign w:val="bottom"/>
            <w:hideMark/>
          </w:tcPr>
          <w:p w14:paraId="08178B3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0A442BC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1.500,</w:t>
            </w:r>
          </w:p>
        </w:tc>
        <w:tc>
          <w:tcPr>
            <w:tcW w:w="1070" w:type="dxa"/>
            <w:gridSpan w:val="2"/>
            <w:noWrap/>
            <w:vAlign w:val="bottom"/>
            <w:hideMark/>
          </w:tcPr>
          <w:p w14:paraId="744F20C4"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45,10</w:t>
            </w:r>
          </w:p>
        </w:tc>
        <w:tc>
          <w:tcPr>
            <w:tcW w:w="1143" w:type="dxa"/>
            <w:gridSpan w:val="2"/>
            <w:noWrap/>
            <w:vAlign w:val="bottom"/>
            <w:hideMark/>
          </w:tcPr>
          <w:p w14:paraId="1AA8EC00"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67.650,00</w:t>
            </w:r>
          </w:p>
        </w:tc>
      </w:tr>
      <w:tr w:rsidR="00EA7CEF" w:rsidRPr="00EA7CEF" w14:paraId="7260EB53" w14:textId="77777777" w:rsidTr="008A4B4A">
        <w:trPr>
          <w:gridAfter w:val="1"/>
          <w:wAfter w:w="378" w:type="dxa"/>
          <w:trHeight w:val="300"/>
        </w:trPr>
        <w:tc>
          <w:tcPr>
            <w:tcW w:w="492" w:type="dxa"/>
            <w:noWrap/>
            <w:vAlign w:val="bottom"/>
            <w:hideMark/>
          </w:tcPr>
          <w:p w14:paraId="0E6FBBDA"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28</w:t>
            </w:r>
          </w:p>
        </w:tc>
        <w:tc>
          <w:tcPr>
            <w:tcW w:w="1275" w:type="dxa"/>
            <w:gridSpan w:val="2"/>
            <w:noWrap/>
            <w:vAlign w:val="bottom"/>
            <w:hideMark/>
          </w:tcPr>
          <w:p w14:paraId="6F86541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005.060.606</w:t>
            </w:r>
          </w:p>
        </w:tc>
        <w:tc>
          <w:tcPr>
            <w:tcW w:w="4465" w:type="dxa"/>
            <w:gridSpan w:val="2"/>
            <w:noWrap/>
            <w:hideMark/>
          </w:tcPr>
          <w:p w14:paraId="0F55C60A"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REQUEIJÃO CREMOSO - BISNAGA: REQUEIJÃO CREMOSO. EMULSÃO HOMOGÊNEA DE CONSISTÊNCIA CREMOSA, COLORAÇÃO BRANCA, SABOR SUAVE E LÁCTEO. O REQUEIJÃO DEVERÁ CONTER COMO INGREDIENTES BÁSICOS: LEITE PASTEURIZADO DESNATADO, CREME DE LEITE, SAL, REGULADOR DE ACIDEZ, CONSERVANTE, PODENDO TER ACRÉSCIMO DE OUTROS INGREDIENTES PERMITIDOS, DESDE </w:t>
            </w:r>
            <w:r w:rsidRPr="00EA7CEF">
              <w:rPr>
                <w:rFonts w:ascii="Consolas" w:eastAsia="Times New Roman" w:hAnsi="Consolas" w:cs="Arial"/>
                <w:sz w:val="16"/>
                <w:szCs w:val="16"/>
                <w:lang w:eastAsia="pt-BR"/>
              </w:rPr>
              <w:lastRenderedPageBreak/>
              <w:t>QUE MENCIONADOS. DEVERÁ ESTAR DE ACORDO COM A LEGISLAÇÃO VIGENTE. NÃO DEVERÁ CONTER AMIDO. CARACTERÍSTICAS ORGANOLÉPTICAS: ASPECTO CARACTERÍSTICO, COR CARACTERÍSTICA, ODOR CARACTERÍSTICO, SABOR CARACTERÍSTICO, TEXTURA CARACTERÍSTICA (CREMOSA). PRAZO DE VALIDADE DE NO MÍNIMO 120 (CENTO E VINTE) DIAS. EMBALAGEM: A EMBALAGEM PRIMÁRIA DO PRODUTO DEVERÁ SER EM BISNAGAS DE POLIETILENO ATÓXICO RESISTENTE, TERMOSSOLDADO DE NO MÍNIMO 400G. SERÁ CONSIDERADA IMPRÓPRIA E SERÁ RECUSADA A EMBALAGEM DEFEITUOSA OU INADEQUADA, QUE EXPONHA O PRODUTO À CONTAMINAÇÃO E/OU DETERIORAÇÃO.</w:t>
            </w:r>
          </w:p>
        </w:tc>
        <w:tc>
          <w:tcPr>
            <w:tcW w:w="575" w:type="dxa"/>
            <w:gridSpan w:val="2"/>
            <w:noWrap/>
            <w:vAlign w:val="bottom"/>
            <w:hideMark/>
          </w:tcPr>
          <w:p w14:paraId="689B178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UN</w:t>
            </w:r>
          </w:p>
        </w:tc>
        <w:tc>
          <w:tcPr>
            <w:tcW w:w="756" w:type="dxa"/>
            <w:gridSpan w:val="2"/>
            <w:noWrap/>
            <w:vAlign w:val="bottom"/>
            <w:hideMark/>
          </w:tcPr>
          <w:p w14:paraId="20E2116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225,</w:t>
            </w:r>
          </w:p>
        </w:tc>
        <w:tc>
          <w:tcPr>
            <w:tcW w:w="1070" w:type="dxa"/>
            <w:gridSpan w:val="2"/>
            <w:noWrap/>
            <w:vAlign w:val="bottom"/>
            <w:hideMark/>
          </w:tcPr>
          <w:p w14:paraId="1BC245DB"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25,01</w:t>
            </w:r>
          </w:p>
        </w:tc>
        <w:tc>
          <w:tcPr>
            <w:tcW w:w="1143" w:type="dxa"/>
            <w:gridSpan w:val="2"/>
            <w:noWrap/>
            <w:vAlign w:val="bottom"/>
            <w:hideMark/>
          </w:tcPr>
          <w:p w14:paraId="06FEA73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5.627,25</w:t>
            </w:r>
          </w:p>
        </w:tc>
      </w:tr>
      <w:tr w:rsidR="00EA7CEF" w:rsidRPr="00EA7CEF" w14:paraId="4570381E" w14:textId="77777777" w:rsidTr="008A4B4A">
        <w:trPr>
          <w:gridAfter w:val="1"/>
          <w:wAfter w:w="378" w:type="dxa"/>
          <w:trHeight w:val="300"/>
        </w:trPr>
        <w:tc>
          <w:tcPr>
            <w:tcW w:w="492" w:type="dxa"/>
            <w:noWrap/>
            <w:vAlign w:val="bottom"/>
            <w:hideMark/>
          </w:tcPr>
          <w:p w14:paraId="0B30B7E8"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29</w:t>
            </w:r>
          </w:p>
        </w:tc>
        <w:tc>
          <w:tcPr>
            <w:tcW w:w="1275" w:type="dxa"/>
            <w:gridSpan w:val="2"/>
            <w:noWrap/>
            <w:vAlign w:val="bottom"/>
            <w:hideMark/>
          </w:tcPr>
          <w:p w14:paraId="670BF05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005.060.607</w:t>
            </w:r>
          </w:p>
        </w:tc>
        <w:tc>
          <w:tcPr>
            <w:tcW w:w="4465" w:type="dxa"/>
            <w:gridSpan w:val="2"/>
            <w:noWrap/>
            <w:hideMark/>
          </w:tcPr>
          <w:p w14:paraId="5010D249"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REQUEIJÃO CREMOSO POTE: REQUEIJÃO CREMOSO. EMULSÃO HOMOGÊNEA DE CONSISTÊNCIA CREMOSA, COLORAÇÃO BRANCA, SABOR SUAVE E LÁCTEO. O REQUEIJÃO DEVERÁ CONTER COMO INGREDIENTES BÁSICOS: LEITE PASTEURIZADO DESNATADO, CREME DE LEITE, SAL, REGULADOR DE ACIDEZ, CONSERVANTE, PODENDO TER ACRÉSCIMO DE OUTROS INGREDIENTES PERMITIDOS, DESDE QUE MENCIONADOS. DEVERÁ ESTAR DE ACORDO COM A LEGISLAÇÃO VIGENTE. NÃO DEVERÁ CONTER AMIDO. CARACTERÍSTICAS ORGANOLÉPTICAS: ASPECTO CARACTERÍSTICO, COR CARACTERÍSTICA, ODOR CARACTERÍSTICO, SABOR CARACTERÍSTICO, TEXTURA CARACTERÍSTICA (CREMOSA). PRAZO DE VALIDADE DE NO MÍNIMO 120 (CENTO E VINTE) DIAS. EMBALAGEM: A EMBALAGEM PRIMÁRIA DO PRODUTO DEVERÁ SER EM COPOS ADEQUADOS DE APROXIMADAMENTE 200 GRAMAS. SERÁ CONSIDERADA IMPRÓPRIA E SERÁ RECUSADA A EMBALAGEM DEFEITUOSA OU INADEQUADA, QUE EXPONHA O PRODUTO À CONTAMINAÇÃO E/OU DETERIORAÇÃO.</w:t>
            </w:r>
          </w:p>
        </w:tc>
        <w:tc>
          <w:tcPr>
            <w:tcW w:w="575" w:type="dxa"/>
            <w:gridSpan w:val="2"/>
            <w:noWrap/>
            <w:vAlign w:val="bottom"/>
            <w:hideMark/>
          </w:tcPr>
          <w:p w14:paraId="306024B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736C82E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3.375,</w:t>
            </w:r>
          </w:p>
        </w:tc>
        <w:tc>
          <w:tcPr>
            <w:tcW w:w="1070" w:type="dxa"/>
            <w:gridSpan w:val="2"/>
            <w:noWrap/>
            <w:vAlign w:val="bottom"/>
            <w:hideMark/>
          </w:tcPr>
          <w:p w14:paraId="24E6A146"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13,13</w:t>
            </w:r>
          </w:p>
        </w:tc>
        <w:tc>
          <w:tcPr>
            <w:tcW w:w="1143" w:type="dxa"/>
            <w:gridSpan w:val="2"/>
            <w:noWrap/>
            <w:vAlign w:val="bottom"/>
            <w:hideMark/>
          </w:tcPr>
          <w:p w14:paraId="3EC5CDA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44.313,75</w:t>
            </w:r>
          </w:p>
        </w:tc>
      </w:tr>
      <w:tr w:rsidR="00EA7CEF" w:rsidRPr="00EA7CEF" w14:paraId="26E8A89C" w14:textId="77777777" w:rsidTr="008A4B4A">
        <w:trPr>
          <w:gridAfter w:val="1"/>
          <w:wAfter w:w="378" w:type="dxa"/>
          <w:trHeight w:val="360"/>
        </w:trPr>
        <w:tc>
          <w:tcPr>
            <w:tcW w:w="492" w:type="dxa"/>
            <w:noWrap/>
            <w:vAlign w:val="bottom"/>
            <w:hideMark/>
          </w:tcPr>
          <w:p w14:paraId="7D25C1AB"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w:t>
            </w:r>
          </w:p>
        </w:tc>
        <w:tc>
          <w:tcPr>
            <w:tcW w:w="1275" w:type="dxa"/>
            <w:gridSpan w:val="2"/>
            <w:noWrap/>
            <w:vAlign w:val="bottom"/>
            <w:hideMark/>
          </w:tcPr>
          <w:p w14:paraId="2C83B71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005.060.608</w:t>
            </w:r>
          </w:p>
        </w:tc>
        <w:tc>
          <w:tcPr>
            <w:tcW w:w="4465" w:type="dxa"/>
            <w:gridSpan w:val="2"/>
            <w:noWrap/>
            <w:hideMark/>
          </w:tcPr>
          <w:p w14:paraId="5414558F"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IOGURTE PARCIALMENTE DESNATADO SABOR MORANGO SEM AÇÚCAR: COMPOSTO NO MÍNIMO COM LEITE EM PÓ INTEGRAL RECONSTITUÍDO, SORO DE LEITE EM PÓ RECONSTITUÍDO, MORANGO DESIDRATADO (MORANGO DESIDRATADO E AROMA NATURAL DE MORANGO), BETERRABA EM PÓ E FERMENTOS LÁCTEOS. NÃO CONTER GLÚTEN. EMBALAGEM: PLÁSTICO FLEXÍVEL DE POLIETILENO, PESO LÍQUIDO: 130G. VALIDADE 15 DIAS A PARTIR DA DATA DE FABRICAÇÃO. O VENCEDOR DEVERÁ APRESENTAR JUNTO DA AMOSTRA, FICHA TÉCNICA ASSINADA PELO RESPONSÁVEL TÉCNICO, REGISTRO DE ROTULO E TÍTULO SIF.</w:t>
            </w:r>
          </w:p>
        </w:tc>
        <w:tc>
          <w:tcPr>
            <w:tcW w:w="575" w:type="dxa"/>
            <w:gridSpan w:val="2"/>
            <w:noWrap/>
            <w:vAlign w:val="bottom"/>
            <w:hideMark/>
          </w:tcPr>
          <w:p w14:paraId="2B23251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7E53C56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90,</w:t>
            </w:r>
          </w:p>
        </w:tc>
        <w:tc>
          <w:tcPr>
            <w:tcW w:w="1070" w:type="dxa"/>
            <w:gridSpan w:val="2"/>
            <w:noWrap/>
            <w:vAlign w:val="bottom"/>
            <w:hideMark/>
          </w:tcPr>
          <w:p w14:paraId="6EC870D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7,27</w:t>
            </w:r>
          </w:p>
        </w:tc>
        <w:tc>
          <w:tcPr>
            <w:tcW w:w="1143" w:type="dxa"/>
            <w:gridSpan w:val="2"/>
            <w:noWrap/>
            <w:vAlign w:val="bottom"/>
            <w:hideMark/>
          </w:tcPr>
          <w:p w14:paraId="1A9D7D9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654,30</w:t>
            </w:r>
          </w:p>
        </w:tc>
      </w:tr>
      <w:tr w:rsidR="00EA7CEF" w:rsidRPr="00EA7CEF" w14:paraId="5E882C10" w14:textId="77777777" w:rsidTr="008A4B4A">
        <w:trPr>
          <w:gridAfter w:val="1"/>
          <w:wAfter w:w="378" w:type="dxa"/>
          <w:trHeight w:val="360"/>
        </w:trPr>
        <w:tc>
          <w:tcPr>
            <w:tcW w:w="492" w:type="dxa"/>
            <w:noWrap/>
            <w:vAlign w:val="bottom"/>
            <w:hideMark/>
          </w:tcPr>
          <w:p w14:paraId="46992178"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31</w:t>
            </w:r>
          </w:p>
        </w:tc>
        <w:tc>
          <w:tcPr>
            <w:tcW w:w="1275" w:type="dxa"/>
            <w:gridSpan w:val="2"/>
            <w:noWrap/>
            <w:vAlign w:val="bottom"/>
            <w:hideMark/>
          </w:tcPr>
          <w:p w14:paraId="7BA5C64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005.060.609</w:t>
            </w:r>
          </w:p>
        </w:tc>
        <w:tc>
          <w:tcPr>
            <w:tcW w:w="4465" w:type="dxa"/>
            <w:gridSpan w:val="2"/>
            <w:noWrap/>
            <w:hideMark/>
          </w:tcPr>
          <w:p w14:paraId="21B512F3"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IOGURTE PARCIALMENTE DESNATADO SABOR BANANA SEM AÇÚCAR: COMPOSTO NO MÍNIMO COM: LEITE EM PÓ INTEGRAL RECONSTITUÍDO, SORO DE LEITE EM PÓ RECONSTITUÍDO, BANANA DESIDRATADA (BANANA DESIDRATADA E AROMA NATURAL DE BANANA) E FERMENTOS LÁCTEOS. NÃO CONTER GLÚTEN. DEVIDAMENTE ROTULADO. EMBALAGEM: PLÁSTICO FLEXÍVEL DE POLIETILENO, PESO LÍQUIDO: 130G. VALIDADE 15 DIAS A PARTIR DA DATA DE FABRICAÇÃO. O VENCEDOR DEVERÁ APRESENTAR JUNTO DA AMOSTRA, FICHA TÉCNICA ASSINADA PELO RESPONSÁVEL TÉCNICO, REGISTRO DE ROTULO E TÍTULO SIF.</w:t>
            </w:r>
          </w:p>
        </w:tc>
        <w:tc>
          <w:tcPr>
            <w:tcW w:w="575" w:type="dxa"/>
            <w:gridSpan w:val="2"/>
            <w:noWrap/>
            <w:vAlign w:val="bottom"/>
            <w:hideMark/>
          </w:tcPr>
          <w:p w14:paraId="3AA4B6B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5C034EE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90,</w:t>
            </w:r>
          </w:p>
        </w:tc>
        <w:tc>
          <w:tcPr>
            <w:tcW w:w="1070" w:type="dxa"/>
            <w:gridSpan w:val="2"/>
            <w:noWrap/>
            <w:vAlign w:val="bottom"/>
            <w:hideMark/>
          </w:tcPr>
          <w:p w14:paraId="05F77A8C"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7,74</w:t>
            </w:r>
          </w:p>
        </w:tc>
        <w:tc>
          <w:tcPr>
            <w:tcW w:w="1143" w:type="dxa"/>
            <w:gridSpan w:val="2"/>
            <w:noWrap/>
            <w:vAlign w:val="bottom"/>
            <w:hideMark/>
          </w:tcPr>
          <w:p w14:paraId="0224F2E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696,60</w:t>
            </w:r>
          </w:p>
        </w:tc>
      </w:tr>
      <w:tr w:rsidR="00EA7CEF" w:rsidRPr="00EA7CEF" w14:paraId="23C704FD" w14:textId="77777777" w:rsidTr="008A4B4A">
        <w:trPr>
          <w:gridAfter w:val="1"/>
          <w:wAfter w:w="378" w:type="dxa"/>
          <w:trHeight w:val="300"/>
        </w:trPr>
        <w:tc>
          <w:tcPr>
            <w:tcW w:w="492" w:type="dxa"/>
            <w:noWrap/>
            <w:vAlign w:val="bottom"/>
            <w:hideMark/>
          </w:tcPr>
          <w:p w14:paraId="290F43F9"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32</w:t>
            </w:r>
          </w:p>
        </w:tc>
        <w:tc>
          <w:tcPr>
            <w:tcW w:w="1275" w:type="dxa"/>
            <w:gridSpan w:val="2"/>
            <w:noWrap/>
            <w:vAlign w:val="bottom"/>
            <w:hideMark/>
          </w:tcPr>
          <w:p w14:paraId="49AF6FF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005.060.610</w:t>
            </w:r>
          </w:p>
        </w:tc>
        <w:tc>
          <w:tcPr>
            <w:tcW w:w="4465" w:type="dxa"/>
            <w:gridSpan w:val="2"/>
            <w:noWrap/>
            <w:hideMark/>
          </w:tcPr>
          <w:p w14:paraId="6A681027"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MARGARINA 500 G: MARGARINA, PRODUTO DEVERÁ ESTAR DE ACORDO COM A NTA 02 E 50 (DECRETO 12.846/78) E RESOLUÇÃO/CD/FNDE Nº 26, DE 17 DE JUNHO DE 2013. INGREDIENTES: ÁGUA, ÓLEOS VEGETAIS, SAL, VITAMINAS A, D, E </w:t>
            </w:r>
            <w:proofErr w:type="spellStart"/>
            <w:r w:rsidRPr="00EA7CEF">
              <w:rPr>
                <w:rFonts w:ascii="Consolas" w:eastAsia="Times New Roman" w:hAnsi="Consolas" w:cs="Arial"/>
                <w:sz w:val="16"/>
                <w:szCs w:val="16"/>
                <w:lang w:eastAsia="pt-BR"/>
              </w:rPr>
              <w:t>E</w:t>
            </w:r>
            <w:proofErr w:type="spellEnd"/>
            <w:r w:rsidRPr="00EA7CEF">
              <w:rPr>
                <w:rFonts w:ascii="Consolas" w:eastAsia="Times New Roman" w:hAnsi="Consolas" w:cs="Arial"/>
                <w:sz w:val="16"/>
                <w:szCs w:val="16"/>
                <w:lang w:eastAsia="pt-BR"/>
              </w:rPr>
              <w:t>, E OUTROS INGREDIENTES DESDE QUE PERMITIDOS PELA LEGISLAÇÃO. NÃO PODERÁ CONTER LEITE E DERIVADOS NA COMPOSIÇÃO. SEM GORDURAS TRANS E COLESTEROL. CARACTERÍSTICAS: COR, ODOR, SABOR E CONSISTÊNCIA CARACTERÍSTICA. EMBALAGEM PRIMÁRIA: POTE PLÁSTICO COM TAMPA, ATÓXICO, RESISTENTE, COM LACRE DE PROTEÇÃO INTACTO, PESANDO 500 GRAMAS.</w:t>
            </w:r>
          </w:p>
        </w:tc>
        <w:tc>
          <w:tcPr>
            <w:tcW w:w="575" w:type="dxa"/>
            <w:gridSpan w:val="2"/>
            <w:noWrap/>
            <w:vAlign w:val="bottom"/>
            <w:hideMark/>
          </w:tcPr>
          <w:p w14:paraId="3540A0C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0B65C34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38,</w:t>
            </w:r>
          </w:p>
        </w:tc>
        <w:tc>
          <w:tcPr>
            <w:tcW w:w="1070" w:type="dxa"/>
            <w:gridSpan w:val="2"/>
            <w:noWrap/>
            <w:vAlign w:val="bottom"/>
            <w:hideMark/>
          </w:tcPr>
          <w:p w14:paraId="5A001B8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15,20</w:t>
            </w:r>
          </w:p>
        </w:tc>
        <w:tc>
          <w:tcPr>
            <w:tcW w:w="1143" w:type="dxa"/>
            <w:gridSpan w:val="2"/>
            <w:noWrap/>
            <w:vAlign w:val="bottom"/>
            <w:hideMark/>
          </w:tcPr>
          <w:p w14:paraId="512C18FA"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577,60</w:t>
            </w:r>
          </w:p>
        </w:tc>
      </w:tr>
      <w:tr w:rsidR="00EA7CEF" w:rsidRPr="00EA7CEF" w14:paraId="34177319" w14:textId="77777777" w:rsidTr="008A4B4A">
        <w:trPr>
          <w:gridAfter w:val="1"/>
          <w:wAfter w:w="378" w:type="dxa"/>
          <w:trHeight w:val="300"/>
        </w:trPr>
        <w:tc>
          <w:tcPr>
            <w:tcW w:w="492" w:type="dxa"/>
            <w:noWrap/>
            <w:vAlign w:val="bottom"/>
            <w:hideMark/>
          </w:tcPr>
          <w:p w14:paraId="25173368"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33</w:t>
            </w:r>
          </w:p>
        </w:tc>
        <w:tc>
          <w:tcPr>
            <w:tcW w:w="1275" w:type="dxa"/>
            <w:gridSpan w:val="2"/>
            <w:noWrap/>
            <w:vAlign w:val="bottom"/>
            <w:hideMark/>
          </w:tcPr>
          <w:p w14:paraId="061BD9E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005.060.611</w:t>
            </w:r>
          </w:p>
        </w:tc>
        <w:tc>
          <w:tcPr>
            <w:tcW w:w="4465" w:type="dxa"/>
            <w:gridSpan w:val="2"/>
            <w:noWrap/>
            <w:hideMark/>
          </w:tcPr>
          <w:p w14:paraId="758414F6"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MANTEIGA SEM SAL 500 G: MANTEIGA SEM SAL. PRODUTO COMPOSTO POR CREME DE LEITE PASTEURIZADO, SEM </w:t>
            </w:r>
            <w:r w:rsidRPr="00EA7CEF">
              <w:rPr>
                <w:rFonts w:ascii="Consolas" w:eastAsia="Times New Roman" w:hAnsi="Consolas" w:cs="Arial"/>
                <w:sz w:val="16"/>
                <w:szCs w:val="16"/>
                <w:lang w:eastAsia="pt-BR"/>
              </w:rPr>
              <w:lastRenderedPageBreak/>
              <w:t>ADIÇÃO DE SAL. CARACTERÍSTICAS: MATÉRIA GORDA COMPOSTA EXCLUSIVAMENTE DE GORDURA LÁCTEA, OBTIDA EXCLUSIVAMENTE PELA BATEÇÃO DE CREME DE LEITE PASTEURIZADOS DERIVADO EXCLUSIVAMENTE DO LEITE DE VACA, POR PROCESSOS TECNOLOGICAMENTE ADEQUADOS. O PRODUTO NÃO DEVERÁ CONTER GORDURAS TRANS E NÃO DEVERÁ APRESENTAR SÓDIO. DEVERÁ ESTAR DE ACORDO COM A LEGISLAÇÃO VIGENTE. CARACTERÍSTICA ORGANOLÉPTICAS: ASPECTO, COR, ODOR, SABOR E TEXTURA CARACTERÍSTICOS DO PRODUTO. O PRODUTO DEVERÁ TER VALIDADE DE NO MÍNIMO 120 (CENTO E VINTE) DIAS.</w:t>
            </w:r>
          </w:p>
        </w:tc>
        <w:tc>
          <w:tcPr>
            <w:tcW w:w="575" w:type="dxa"/>
            <w:gridSpan w:val="2"/>
            <w:noWrap/>
            <w:vAlign w:val="bottom"/>
            <w:hideMark/>
          </w:tcPr>
          <w:p w14:paraId="6725269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UN</w:t>
            </w:r>
          </w:p>
        </w:tc>
        <w:tc>
          <w:tcPr>
            <w:tcW w:w="756" w:type="dxa"/>
            <w:gridSpan w:val="2"/>
            <w:noWrap/>
            <w:vAlign w:val="bottom"/>
            <w:hideMark/>
          </w:tcPr>
          <w:p w14:paraId="1746473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1.125,</w:t>
            </w:r>
          </w:p>
        </w:tc>
        <w:tc>
          <w:tcPr>
            <w:tcW w:w="1070" w:type="dxa"/>
            <w:gridSpan w:val="2"/>
            <w:noWrap/>
            <w:vAlign w:val="bottom"/>
            <w:hideMark/>
          </w:tcPr>
          <w:p w14:paraId="7E2628EB"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42,73</w:t>
            </w:r>
          </w:p>
        </w:tc>
        <w:tc>
          <w:tcPr>
            <w:tcW w:w="1143" w:type="dxa"/>
            <w:gridSpan w:val="2"/>
            <w:noWrap/>
            <w:vAlign w:val="bottom"/>
            <w:hideMark/>
          </w:tcPr>
          <w:p w14:paraId="18FCC4D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48.071,25</w:t>
            </w:r>
          </w:p>
        </w:tc>
      </w:tr>
      <w:tr w:rsidR="00EA7CEF" w:rsidRPr="00EA7CEF" w14:paraId="6815298E" w14:textId="77777777" w:rsidTr="008A4B4A">
        <w:trPr>
          <w:gridAfter w:val="1"/>
          <w:wAfter w:w="378" w:type="dxa"/>
          <w:trHeight w:val="300"/>
        </w:trPr>
        <w:tc>
          <w:tcPr>
            <w:tcW w:w="9776" w:type="dxa"/>
            <w:gridSpan w:val="13"/>
            <w:shd w:val="clear" w:color="auto" w:fill="D9D9D9" w:themeFill="background1" w:themeFillShade="D9"/>
            <w:noWrap/>
            <w:vAlign w:val="bottom"/>
          </w:tcPr>
          <w:p w14:paraId="02A75283" w14:textId="77777777" w:rsidR="00DD2F98" w:rsidRPr="00EA7CEF" w:rsidRDefault="00DD2F98" w:rsidP="00DD2F98">
            <w:pPr>
              <w:ind w:left="0" w:right="0"/>
              <w:jc w:val="center"/>
              <w:rPr>
                <w:rFonts w:ascii="Consolas" w:eastAsia="Times New Roman" w:hAnsi="Consolas" w:cs="Arial"/>
                <w:b/>
                <w:bCs/>
                <w:sz w:val="16"/>
                <w:szCs w:val="16"/>
                <w:lang w:eastAsia="pt-BR"/>
              </w:rPr>
            </w:pPr>
            <w:r w:rsidRPr="00EA7CEF">
              <w:rPr>
                <w:rFonts w:ascii="Consolas" w:eastAsia="Times New Roman" w:hAnsi="Consolas" w:cs="Arial"/>
                <w:b/>
                <w:bCs/>
                <w:sz w:val="16"/>
                <w:szCs w:val="16"/>
                <w:lang w:eastAsia="pt-BR"/>
              </w:rPr>
              <w:t>COTA PRINCIPAL – LOTE 06</w:t>
            </w:r>
          </w:p>
        </w:tc>
      </w:tr>
      <w:tr w:rsidR="00EA7CEF" w:rsidRPr="00EA7CEF" w14:paraId="61506C61" w14:textId="77777777" w:rsidTr="008A4B4A">
        <w:trPr>
          <w:gridAfter w:val="1"/>
          <w:wAfter w:w="378" w:type="dxa"/>
          <w:trHeight w:val="300"/>
        </w:trPr>
        <w:tc>
          <w:tcPr>
            <w:tcW w:w="492" w:type="dxa"/>
            <w:noWrap/>
            <w:vAlign w:val="bottom"/>
            <w:hideMark/>
          </w:tcPr>
          <w:p w14:paraId="0EE80EBF"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34</w:t>
            </w:r>
          </w:p>
        </w:tc>
        <w:tc>
          <w:tcPr>
            <w:tcW w:w="1275" w:type="dxa"/>
            <w:gridSpan w:val="2"/>
            <w:noWrap/>
            <w:vAlign w:val="bottom"/>
            <w:hideMark/>
          </w:tcPr>
          <w:p w14:paraId="778A7DE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005.060.612</w:t>
            </w:r>
          </w:p>
        </w:tc>
        <w:tc>
          <w:tcPr>
            <w:tcW w:w="4465" w:type="dxa"/>
            <w:gridSpan w:val="2"/>
            <w:noWrap/>
            <w:hideMark/>
          </w:tcPr>
          <w:p w14:paraId="170D739F"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NHOQUE DE SOJA, PRÉ-COZIDO, COMPOSTO POR NO MINIMO FARINHA DE SOJA INTEGRAL NÃO TRANSGÊNICA, EXTRATO DE SOJA NÃO TRANSGÊNICA, FIBRA DE AVEIA, AMIDO, FARINHA DE TRIGO ENRIQUECIDA COM FERRO E ACIDO FÓLICO, GORDURA VEGETAL, SAL, OVO EM PÓ, ESPINAFRE E BETERRABA EM PÓ, PODENDO CONTER CONDIMENTOS NATURAIS. O PRODUTO DEVE SER COZIDO E CONGELADO. VALOR NUTRICIONAL MÁXIMO PARA PORÇÃO DE 80G: CARBOIDRATOS: 25G, GORDURAS TOTAIS: 6G. COM, NO MÍNIMO, 8G DE PROTEÍNAS, 3G DE FIBRAS, 6MG DE CALCIO E 4,9MG DE FERRO PARA A MESMA PORÇÃO. EMBALAGEM PRIMÁRIA: SACO PLÁSTICO TRANSPARENTE, QUE PERMITA A VERIFICAÇÃO DO ESTADO DO PRODUTO EM SEU INTERIOR CONTENDO DE 800G A 1KG. VALIDADE: 180 DIAS. O VENCEDOR DEVERÁ APRESENTAR 1 AMOSTRA, FICHA TÉCNICA DEVIDAMENTE ASSINADA E LAUDO BROMATOLÓGICO.</w:t>
            </w:r>
          </w:p>
        </w:tc>
        <w:tc>
          <w:tcPr>
            <w:tcW w:w="575" w:type="dxa"/>
            <w:gridSpan w:val="2"/>
            <w:noWrap/>
            <w:vAlign w:val="bottom"/>
            <w:hideMark/>
          </w:tcPr>
          <w:p w14:paraId="7A1946B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36BBD8C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225,</w:t>
            </w:r>
          </w:p>
        </w:tc>
        <w:tc>
          <w:tcPr>
            <w:tcW w:w="1070" w:type="dxa"/>
            <w:gridSpan w:val="2"/>
            <w:noWrap/>
            <w:vAlign w:val="bottom"/>
            <w:hideMark/>
          </w:tcPr>
          <w:p w14:paraId="5F77A6DA"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45,49</w:t>
            </w:r>
          </w:p>
        </w:tc>
        <w:tc>
          <w:tcPr>
            <w:tcW w:w="1143" w:type="dxa"/>
            <w:gridSpan w:val="2"/>
            <w:noWrap/>
            <w:vAlign w:val="bottom"/>
            <w:hideMark/>
          </w:tcPr>
          <w:p w14:paraId="0C48D64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10.235,25</w:t>
            </w:r>
          </w:p>
        </w:tc>
      </w:tr>
      <w:tr w:rsidR="00EA7CEF" w:rsidRPr="00EA7CEF" w14:paraId="4A091083" w14:textId="77777777" w:rsidTr="008A4B4A">
        <w:trPr>
          <w:gridAfter w:val="1"/>
          <w:wAfter w:w="378" w:type="dxa"/>
          <w:trHeight w:val="300"/>
        </w:trPr>
        <w:tc>
          <w:tcPr>
            <w:tcW w:w="492" w:type="dxa"/>
            <w:noWrap/>
            <w:vAlign w:val="bottom"/>
            <w:hideMark/>
          </w:tcPr>
          <w:p w14:paraId="655AAD3D"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35</w:t>
            </w:r>
          </w:p>
        </w:tc>
        <w:tc>
          <w:tcPr>
            <w:tcW w:w="1275" w:type="dxa"/>
            <w:gridSpan w:val="2"/>
            <w:noWrap/>
            <w:vAlign w:val="bottom"/>
            <w:hideMark/>
          </w:tcPr>
          <w:p w14:paraId="62B4DB7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005.060.613</w:t>
            </w:r>
          </w:p>
        </w:tc>
        <w:tc>
          <w:tcPr>
            <w:tcW w:w="4465" w:type="dxa"/>
            <w:gridSpan w:val="2"/>
            <w:noWrap/>
            <w:hideMark/>
          </w:tcPr>
          <w:p w14:paraId="4F5564E9"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BRÓCOLIS CONGELADO: BRÓCOLIS CONGELADO PREVIAMENTE SELECIONADO, DRENADO, CONSERVADO EM ÁGUA, AÇÚCAR E SAL, COM APRESENTAÇÃO, CHEIRO, SABOR E COR PECULIAR, OS MESMOS DEVERÃO ESTAR ISENTOS DE RANÇO E OUTRAS CARACTERÍSTICAS INDESEJÁVEIS. NA EMBALAGEM DEVE CONTER O NOME DO PRODUTO E FABRICANTE, DATA DE FABRICAÇÃO E VALIDADE, NÚMERO DO LOTE, VALOR NUTRICIONAL, LISTA DE INGREDIENTES, PESO LÍQUIDO QUE DEVE SER DE 200G ATÉ 01KG.</w:t>
            </w:r>
          </w:p>
        </w:tc>
        <w:tc>
          <w:tcPr>
            <w:tcW w:w="575" w:type="dxa"/>
            <w:gridSpan w:val="2"/>
            <w:noWrap/>
            <w:vAlign w:val="bottom"/>
            <w:hideMark/>
          </w:tcPr>
          <w:p w14:paraId="1A0D2D5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06903AC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450,</w:t>
            </w:r>
          </w:p>
        </w:tc>
        <w:tc>
          <w:tcPr>
            <w:tcW w:w="1070" w:type="dxa"/>
            <w:gridSpan w:val="2"/>
            <w:noWrap/>
            <w:vAlign w:val="bottom"/>
            <w:hideMark/>
          </w:tcPr>
          <w:p w14:paraId="662B4FD6"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28,60</w:t>
            </w:r>
          </w:p>
        </w:tc>
        <w:tc>
          <w:tcPr>
            <w:tcW w:w="1143" w:type="dxa"/>
            <w:gridSpan w:val="2"/>
            <w:noWrap/>
            <w:vAlign w:val="bottom"/>
            <w:hideMark/>
          </w:tcPr>
          <w:p w14:paraId="26A2AE6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12.870,00</w:t>
            </w:r>
          </w:p>
        </w:tc>
      </w:tr>
      <w:tr w:rsidR="00EA7CEF" w:rsidRPr="00EA7CEF" w14:paraId="14FEC3BF" w14:textId="77777777" w:rsidTr="008A4B4A">
        <w:trPr>
          <w:gridAfter w:val="1"/>
          <w:wAfter w:w="378" w:type="dxa"/>
          <w:trHeight w:val="300"/>
        </w:trPr>
        <w:tc>
          <w:tcPr>
            <w:tcW w:w="492" w:type="dxa"/>
            <w:noWrap/>
            <w:vAlign w:val="bottom"/>
            <w:hideMark/>
          </w:tcPr>
          <w:p w14:paraId="58CB57C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36</w:t>
            </w:r>
          </w:p>
        </w:tc>
        <w:tc>
          <w:tcPr>
            <w:tcW w:w="1275" w:type="dxa"/>
            <w:gridSpan w:val="2"/>
            <w:noWrap/>
            <w:vAlign w:val="bottom"/>
            <w:hideMark/>
          </w:tcPr>
          <w:p w14:paraId="0BF3D74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005.060.614</w:t>
            </w:r>
          </w:p>
        </w:tc>
        <w:tc>
          <w:tcPr>
            <w:tcW w:w="4465" w:type="dxa"/>
            <w:gridSpan w:val="2"/>
            <w:noWrap/>
            <w:hideMark/>
          </w:tcPr>
          <w:p w14:paraId="24973C34"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ERVILHA CONGELADA: ERVILHA CONGELADA, EMBALAGEM DE ATÉ 1,2 KG. LEGUMINOSA OBTIDA DA VAGEM DA PISUM SATIVUM. CARACTERÍSTICAS: COLORAÇÃO VERDE, ASPECTO RUGOSO E SABOR LEVEMENTE DOCE. NÃO DEVE CONTER GLÚTEN. O PRODUTO DEVE SER OBTIDO, PROCESSADO, ARMAZENADO, TRANSPORTADO E CONSERVADO EM CONDIÇÕES QUE NÃO PRODUZAM, DESENVOLVAM E OU AGREGUEM SUBSTÂNCIAS FÍSICAS, QUÍMICAS OU BIOLÓGICAS QUE COLOQUEM EM RISCO A SAÚDE DO CONSUMIDOR. DE ACORDO COM A RESOLUÇÃO CNNPA Nº 35, DE 27 DE DEZEMBRO DE 1977, O PRODUTO DEVE SER SUBMETIDO A UM PROCESSO DE CONGELAMENTO, A UMA VELOCIDADE APROPRIADA E COM O EMPREGO DE EQUIPAMENTO ADEQUADO. INGREDIENTES OBRIGATÓRIOS: ERVILHAS FRESCAS CONGELADAS.</w:t>
            </w:r>
          </w:p>
        </w:tc>
        <w:tc>
          <w:tcPr>
            <w:tcW w:w="575" w:type="dxa"/>
            <w:gridSpan w:val="2"/>
            <w:noWrap/>
            <w:vAlign w:val="bottom"/>
            <w:hideMark/>
          </w:tcPr>
          <w:p w14:paraId="58ED563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2410F56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225,</w:t>
            </w:r>
          </w:p>
        </w:tc>
        <w:tc>
          <w:tcPr>
            <w:tcW w:w="1070" w:type="dxa"/>
            <w:gridSpan w:val="2"/>
            <w:noWrap/>
            <w:vAlign w:val="bottom"/>
            <w:hideMark/>
          </w:tcPr>
          <w:p w14:paraId="39A2B16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38,25</w:t>
            </w:r>
          </w:p>
        </w:tc>
        <w:tc>
          <w:tcPr>
            <w:tcW w:w="1143" w:type="dxa"/>
            <w:gridSpan w:val="2"/>
            <w:noWrap/>
            <w:vAlign w:val="bottom"/>
            <w:hideMark/>
          </w:tcPr>
          <w:p w14:paraId="317C9F7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8.606,25</w:t>
            </w:r>
          </w:p>
        </w:tc>
      </w:tr>
      <w:tr w:rsidR="00EA7CEF" w:rsidRPr="00EA7CEF" w14:paraId="67687194" w14:textId="77777777" w:rsidTr="008A4B4A">
        <w:trPr>
          <w:gridAfter w:val="1"/>
          <w:wAfter w:w="378" w:type="dxa"/>
          <w:trHeight w:val="300"/>
        </w:trPr>
        <w:tc>
          <w:tcPr>
            <w:tcW w:w="492" w:type="dxa"/>
            <w:noWrap/>
            <w:vAlign w:val="bottom"/>
            <w:hideMark/>
          </w:tcPr>
          <w:p w14:paraId="0CA82140"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w:t>
            </w:r>
          </w:p>
        </w:tc>
        <w:tc>
          <w:tcPr>
            <w:tcW w:w="1275" w:type="dxa"/>
            <w:gridSpan w:val="2"/>
            <w:noWrap/>
            <w:vAlign w:val="bottom"/>
            <w:hideMark/>
          </w:tcPr>
          <w:p w14:paraId="291043D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005.060.615</w:t>
            </w:r>
          </w:p>
        </w:tc>
        <w:tc>
          <w:tcPr>
            <w:tcW w:w="4465" w:type="dxa"/>
            <w:gridSpan w:val="2"/>
            <w:noWrap/>
            <w:hideMark/>
          </w:tcPr>
          <w:p w14:paraId="700702F7"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MIX DE TEMPEROS. COMPOSTO POR NO MÍNIMO POR: CEBOLA, ALHO, ÓLEO DE GIRASSOL, SAL, CENOURA, PÁPRICA DOCE, SALSINHA, AIPO, ÁCIDO CÍTRICO E ÁCIDO ASCÓRBICO, E OUTROS INGREDIENTES QUE NÃO DESCARACTERIZEM O PRODUTO. O PRODUTO DEVERÁ SER ISENTO DE GLUTAMATO MONOSSÓDICO E PIMENTA. OS INGREDIENTES DEVEM SER TRITURADOS E HOMOGENEIZADOS, ATÉ A OBTENÇÃO DE UMA PASTA. PRONTO PARA USO. IDEAL PARA CARNES BOVINAS, SUÍNAS, AVES OU OUTROS. VERSÁTIL NO PREPARO DE ENSOPADOS, COZIDOS, GRELHADOS, ASSADOS, REFOGADOS, MOLHOS E MARINADAS, SUBSTITUINDO OS TEMPEROS IN NATURA EM IGUAL PROPORÇÃO. EMBALAGEM PRIMÁRIA DEVERÁ SER EM STAND-UP POUCH, COM ETIQUETA AUTOADESIVA. CONTENDO DE 150G A 700G, SEM </w:t>
            </w:r>
            <w:r w:rsidRPr="00EA7CEF">
              <w:rPr>
                <w:rFonts w:ascii="Consolas" w:eastAsia="Times New Roman" w:hAnsi="Consolas" w:cs="Arial"/>
                <w:sz w:val="16"/>
                <w:szCs w:val="16"/>
                <w:lang w:eastAsia="pt-BR"/>
              </w:rPr>
              <w:lastRenderedPageBreak/>
              <w:t>NECESSIDADE DE REFRIGERAÇÃO. VALIDADE MÍNIMA DE 2 MESES. VALOR NUTRICIONAL NA PORÇÃO DE 15G: PROTEÍNA MÍNIMO DE 0,2G E GORDURAS TOTAIS MÁXIMO DE 2,5G E SÓDIO MÁXIMO DE 480G. O VENCEDOR DEVERÁ APRESENTAR 1 AMOSTRA, FICHA TÉCNICA DEVIDAMENTE ASSINADA E LAUDO BROMATOLÓGICO.</w:t>
            </w:r>
          </w:p>
        </w:tc>
        <w:tc>
          <w:tcPr>
            <w:tcW w:w="575" w:type="dxa"/>
            <w:gridSpan w:val="2"/>
            <w:noWrap/>
            <w:vAlign w:val="bottom"/>
            <w:hideMark/>
          </w:tcPr>
          <w:p w14:paraId="5809AD9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0655A7C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375,</w:t>
            </w:r>
          </w:p>
        </w:tc>
        <w:tc>
          <w:tcPr>
            <w:tcW w:w="1070" w:type="dxa"/>
            <w:gridSpan w:val="2"/>
            <w:noWrap/>
            <w:vAlign w:val="bottom"/>
            <w:hideMark/>
          </w:tcPr>
          <w:p w14:paraId="1F11D43C"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70,80</w:t>
            </w:r>
          </w:p>
        </w:tc>
        <w:tc>
          <w:tcPr>
            <w:tcW w:w="1143" w:type="dxa"/>
            <w:gridSpan w:val="2"/>
            <w:noWrap/>
            <w:vAlign w:val="bottom"/>
            <w:hideMark/>
          </w:tcPr>
          <w:p w14:paraId="0A07C6F6"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26.550,00</w:t>
            </w:r>
          </w:p>
        </w:tc>
      </w:tr>
      <w:tr w:rsidR="00EA7CEF" w:rsidRPr="00EA7CEF" w14:paraId="0AA5E80E" w14:textId="77777777" w:rsidTr="008A4B4A">
        <w:trPr>
          <w:gridAfter w:val="1"/>
          <w:wAfter w:w="378" w:type="dxa"/>
          <w:trHeight w:val="300"/>
        </w:trPr>
        <w:tc>
          <w:tcPr>
            <w:tcW w:w="492" w:type="dxa"/>
            <w:noWrap/>
            <w:vAlign w:val="bottom"/>
            <w:hideMark/>
          </w:tcPr>
          <w:p w14:paraId="2CDA2D08"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38</w:t>
            </w:r>
          </w:p>
        </w:tc>
        <w:tc>
          <w:tcPr>
            <w:tcW w:w="1275" w:type="dxa"/>
            <w:gridSpan w:val="2"/>
            <w:noWrap/>
            <w:vAlign w:val="bottom"/>
            <w:hideMark/>
          </w:tcPr>
          <w:p w14:paraId="48FE65D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005.060.616</w:t>
            </w:r>
          </w:p>
        </w:tc>
        <w:tc>
          <w:tcPr>
            <w:tcW w:w="4465" w:type="dxa"/>
            <w:gridSpan w:val="2"/>
            <w:noWrap/>
            <w:hideMark/>
          </w:tcPr>
          <w:p w14:paraId="629501ED"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MIX DE VEGETAIS. O PRODUTO DEVERÁ ESTAR DE ACORDO LEGISLAÇÃO VIGENTE. INGREDIENTES: BRÓCOLIS, COUVE-FLOR E CENOURA CONGELADOS. NÃO PODERÁ CONTER GLÚTEN. EMBALAGEM PESANDO 800G A 1,1KG. SÓDIO MÁXIMO DE 17MG NA PORÇÃO DE 100G DO PRODUTO. O PRODUTO DEVERÁ SER FABRICADO A PARTIR DE MATÉRIAS-PRIMAS SÃS E LIMPAS ISENTAS DE MATÉRIA TERROSA, PARASITAS SUJIDADES E LARVAS E EM PERFEITO ESTADO DE CONSERVAÇÃO. A EMBALAGEM DEVERÁ CONTER EXTERNAMENTE OS DADOS DE IDENTIFICAÇÃO. PROCEDÊNCIA, NÚMERO DE LOTE, QUANTIDADE DO PRODUTO E DATA DE VALIDADE. DEVERÁ APRESENTAR PRAZO DE VALIDADE MÍNIMA DE 540 DIAS CONSERVANDO A -12°C OU MAIS FRIO. O VENCEDOR DEVERÁ APRESENTAR 1 AMOSTRA, FICHA TÉCNICA DEVIDAMENTE ASSINADA E LAUDO BROMATOLÓGICO.</w:t>
            </w:r>
          </w:p>
        </w:tc>
        <w:tc>
          <w:tcPr>
            <w:tcW w:w="575" w:type="dxa"/>
            <w:gridSpan w:val="2"/>
            <w:noWrap/>
            <w:vAlign w:val="bottom"/>
            <w:hideMark/>
          </w:tcPr>
          <w:p w14:paraId="0977DCB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565BC088"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450,</w:t>
            </w:r>
          </w:p>
        </w:tc>
        <w:tc>
          <w:tcPr>
            <w:tcW w:w="1070" w:type="dxa"/>
            <w:gridSpan w:val="2"/>
            <w:noWrap/>
            <w:vAlign w:val="bottom"/>
            <w:hideMark/>
          </w:tcPr>
          <w:p w14:paraId="18F6100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33,88</w:t>
            </w:r>
          </w:p>
        </w:tc>
        <w:tc>
          <w:tcPr>
            <w:tcW w:w="1143" w:type="dxa"/>
            <w:gridSpan w:val="2"/>
            <w:noWrap/>
            <w:vAlign w:val="bottom"/>
            <w:hideMark/>
          </w:tcPr>
          <w:p w14:paraId="32D0ADB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15.246,00</w:t>
            </w:r>
          </w:p>
        </w:tc>
      </w:tr>
      <w:tr w:rsidR="00EA7CEF" w:rsidRPr="00EA7CEF" w14:paraId="37FB7361" w14:textId="77777777" w:rsidTr="008A4B4A">
        <w:trPr>
          <w:gridAfter w:val="1"/>
          <w:wAfter w:w="378" w:type="dxa"/>
          <w:trHeight w:val="300"/>
        </w:trPr>
        <w:tc>
          <w:tcPr>
            <w:tcW w:w="492" w:type="dxa"/>
            <w:noWrap/>
            <w:vAlign w:val="bottom"/>
            <w:hideMark/>
          </w:tcPr>
          <w:p w14:paraId="19C42400"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39</w:t>
            </w:r>
          </w:p>
        </w:tc>
        <w:tc>
          <w:tcPr>
            <w:tcW w:w="1275" w:type="dxa"/>
            <w:gridSpan w:val="2"/>
            <w:noWrap/>
            <w:vAlign w:val="bottom"/>
            <w:hideMark/>
          </w:tcPr>
          <w:p w14:paraId="14A5CF5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005.060.617</w:t>
            </w:r>
          </w:p>
        </w:tc>
        <w:tc>
          <w:tcPr>
            <w:tcW w:w="4465" w:type="dxa"/>
            <w:gridSpan w:val="2"/>
            <w:noWrap/>
            <w:hideMark/>
          </w:tcPr>
          <w:p w14:paraId="3810376A"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MILHO VERDE CONGELADO: MILHO VERDE CONGELADO, EMBALAGEM DE ATÉ 1,1 KG. CARACTERÍSTICAS: COLORAÇÃO AMARELA, ASPECTO RUGOSO E SABOR LEVEMENTE DOCE. NÃO DEVE CONTER GLÚTEN. O PRODUTO DEVE SER OBTIDO, PROCESSADO, ARMAZENADO, TRANSPORTADO E CONSERVADO EM CONDIÇÕES QUE NÃO PRODUZAM, DESENVOLVAM E OU AGREGUEM SUBSTÂNCIAS FÍSICAS, QUÍMICAS OU BIOLÓGICAS QUE COLOQUEM EM RISCO A SAÚDE DO CONSUMIDOR. DE ACORDO COM A RESOLUÇÃO CNNPA Nº 35, DE 27 DE DEZEMBRO DE 1977, O PRODUTO DEVE SER SUBMETIDO A UM PROCESSO DE CONGELAMENTO, A UMA VELOCIDADE APROPRIADA E COM O EMPREGO DE EQUIPAMENTO ADEQUADO. A OPERAÇÃO DE CONGELAMENTO DEVE SER CONDUZIDA DE TAL FORMA QUE A FAIXA DE CRISTALIZAÇÃO MÁXIMA SEJA ULTRAPASSADA RAPIDAMENTE, DE ACORDO COM O TAMANHO E O TIPO DE ALIMENTO.</w:t>
            </w:r>
          </w:p>
        </w:tc>
        <w:tc>
          <w:tcPr>
            <w:tcW w:w="575" w:type="dxa"/>
            <w:gridSpan w:val="2"/>
            <w:noWrap/>
            <w:vAlign w:val="bottom"/>
            <w:hideMark/>
          </w:tcPr>
          <w:p w14:paraId="612AAC2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3D1C564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563,</w:t>
            </w:r>
          </w:p>
        </w:tc>
        <w:tc>
          <w:tcPr>
            <w:tcW w:w="1070" w:type="dxa"/>
            <w:gridSpan w:val="2"/>
            <w:noWrap/>
            <w:vAlign w:val="bottom"/>
            <w:hideMark/>
          </w:tcPr>
          <w:p w14:paraId="0326950C"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35,90</w:t>
            </w:r>
          </w:p>
        </w:tc>
        <w:tc>
          <w:tcPr>
            <w:tcW w:w="1143" w:type="dxa"/>
            <w:gridSpan w:val="2"/>
            <w:noWrap/>
            <w:vAlign w:val="bottom"/>
            <w:hideMark/>
          </w:tcPr>
          <w:p w14:paraId="7A30AA1F"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20.211,70</w:t>
            </w:r>
          </w:p>
        </w:tc>
      </w:tr>
      <w:tr w:rsidR="00EA7CEF" w:rsidRPr="00EA7CEF" w14:paraId="1E4E2C15" w14:textId="77777777" w:rsidTr="008A4B4A">
        <w:trPr>
          <w:gridAfter w:val="1"/>
          <w:wAfter w:w="378" w:type="dxa"/>
          <w:trHeight w:val="300"/>
        </w:trPr>
        <w:tc>
          <w:tcPr>
            <w:tcW w:w="492" w:type="dxa"/>
            <w:noWrap/>
            <w:vAlign w:val="bottom"/>
            <w:hideMark/>
          </w:tcPr>
          <w:p w14:paraId="4486346B" w14:textId="77777777" w:rsidR="000D60CD" w:rsidRPr="00EA7CEF" w:rsidRDefault="00DD2F98"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40</w:t>
            </w:r>
          </w:p>
        </w:tc>
        <w:tc>
          <w:tcPr>
            <w:tcW w:w="1275" w:type="dxa"/>
            <w:gridSpan w:val="2"/>
            <w:noWrap/>
            <w:vAlign w:val="bottom"/>
            <w:hideMark/>
          </w:tcPr>
          <w:p w14:paraId="6B95C11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005.060.618</w:t>
            </w:r>
          </w:p>
        </w:tc>
        <w:tc>
          <w:tcPr>
            <w:tcW w:w="4465" w:type="dxa"/>
            <w:gridSpan w:val="2"/>
            <w:noWrap/>
            <w:hideMark/>
          </w:tcPr>
          <w:p w14:paraId="6B1D6F7C"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VAGEM CONGELADA: VAGEM CONGELADA PREVIAMENTE SELECIONADA, DRENADA, CONSERVADO EM ÁGUA, AÇÚCAR E SAL, COM APRESENTAÇÃO, CHEIRO, SABOR E COR PECULIAR, OS MESMOS DEVERÃO ESTAR ISENTOS DE RANÇO E OUTRAS CARACTERÍSTICAS INDESEJÁVEIS. NA EMBALAGEM DEVE CONTER O NOME DO PRODUTO E FABRICANTE, DATA DE FABRICAÇÃO E VALIDADE, NÚMERO DO LOTE, VALOR NUTRICIONAL, LISTA DE INGREDIENTES, PESO LÍQUIDO QUE DEVE SER DE 200G ATÉ 01KG.</w:t>
            </w:r>
          </w:p>
        </w:tc>
        <w:tc>
          <w:tcPr>
            <w:tcW w:w="575" w:type="dxa"/>
            <w:gridSpan w:val="2"/>
            <w:noWrap/>
            <w:vAlign w:val="bottom"/>
            <w:hideMark/>
          </w:tcPr>
          <w:p w14:paraId="634AEA0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4C01ADE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300,</w:t>
            </w:r>
          </w:p>
        </w:tc>
        <w:tc>
          <w:tcPr>
            <w:tcW w:w="1070" w:type="dxa"/>
            <w:gridSpan w:val="2"/>
            <w:noWrap/>
            <w:vAlign w:val="bottom"/>
            <w:hideMark/>
          </w:tcPr>
          <w:p w14:paraId="7778F45E"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30,24</w:t>
            </w:r>
          </w:p>
        </w:tc>
        <w:tc>
          <w:tcPr>
            <w:tcW w:w="1143" w:type="dxa"/>
            <w:gridSpan w:val="2"/>
            <w:noWrap/>
            <w:vAlign w:val="bottom"/>
            <w:hideMark/>
          </w:tcPr>
          <w:p w14:paraId="7643B39B"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9.072,00</w:t>
            </w:r>
          </w:p>
        </w:tc>
      </w:tr>
      <w:tr w:rsidR="00EA7CEF" w:rsidRPr="00EA7CEF" w14:paraId="24B946DF" w14:textId="77777777" w:rsidTr="008A4B4A">
        <w:trPr>
          <w:gridAfter w:val="1"/>
          <w:wAfter w:w="378" w:type="dxa"/>
          <w:trHeight w:val="300"/>
        </w:trPr>
        <w:tc>
          <w:tcPr>
            <w:tcW w:w="9776" w:type="dxa"/>
            <w:gridSpan w:val="13"/>
            <w:shd w:val="clear" w:color="auto" w:fill="D9D9D9" w:themeFill="background1" w:themeFillShade="D9"/>
            <w:noWrap/>
            <w:vAlign w:val="bottom"/>
          </w:tcPr>
          <w:p w14:paraId="37FDF553" w14:textId="77777777" w:rsidR="00DD2F98" w:rsidRPr="00EA7CEF" w:rsidRDefault="00DD2F98" w:rsidP="00DD2F9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COTA PRINCIPAL – LOTE 07</w:t>
            </w:r>
          </w:p>
        </w:tc>
      </w:tr>
      <w:tr w:rsidR="00EA7CEF" w:rsidRPr="00EA7CEF" w14:paraId="7544CEFD" w14:textId="77777777" w:rsidTr="008A4B4A">
        <w:trPr>
          <w:gridAfter w:val="1"/>
          <w:wAfter w:w="378" w:type="dxa"/>
          <w:trHeight w:val="300"/>
        </w:trPr>
        <w:tc>
          <w:tcPr>
            <w:tcW w:w="492" w:type="dxa"/>
            <w:noWrap/>
            <w:vAlign w:val="bottom"/>
            <w:hideMark/>
          </w:tcPr>
          <w:p w14:paraId="72E0AB0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41</w:t>
            </w:r>
          </w:p>
        </w:tc>
        <w:tc>
          <w:tcPr>
            <w:tcW w:w="1275" w:type="dxa"/>
            <w:gridSpan w:val="2"/>
            <w:noWrap/>
            <w:vAlign w:val="bottom"/>
            <w:hideMark/>
          </w:tcPr>
          <w:p w14:paraId="300F345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005.060.619</w:t>
            </w:r>
          </w:p>
        </w:tc>
        <w:tc>
          <w:tcPr>
            <w:tcW w:w="4465" w:type="dxa"/>
            <w:gridSpan w:val="2"/>
            <w:noWrap/>
            <w:hideMark/>
          </w:tcPr>
          <w:p w14:paraId="5256E78F"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AÇÚCAR CRISTAL DE 1ª PCT 5KG: AÇÚCAR CRISTAL DE 1ª CONTENDO NO MÍNIMO 99,3% DE CARBOIDRATOS POR PORÇÃO, DEVERÁ SER FABRICADO DE CANA DE AÇÚCAR LIVRE DE FERMENTAÇÃO, ISENTO DE MATÉRIA TERROSA DE PARASITOS E DE DETRITOS ANIMAIS OU VEGETAIS – EMBALAGEM 05 KG. O PRODUTO DEVERÁ TER VALIDADE MÍNIMA DE 08 MESES.</w:t>
            </w:r>
          </w:p>
        </w:tc>
        <w:tc>
          <w:tcPr>
            <w:tcW w:w="575" w:type="dxa"/>
            <w:gridSpan w:val="2"/>
            <w:noWrap/>
            <w:vAlign w:val="bottom"/>
            <w:hideMark/>
          </w:tcPr>
          <w:p w14:paraId="6AFE348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35315E1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675,</w:t>
            </w:r>
          </w:p>
        </w:tc>
        <w:tc>
          <w:tcPr>
            <w:tcW w:w="1070" w:type="dxa"/>
            <w:gridSpan w:val="2"/>
            <w:noWrap/>
            <w:vAlign w:val="bottom"/>
            <w:hideMark/>
          </w:tcPr>
          <w:p w14:paraId="41F3130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35,80</w:t>
            </w:r>
          </w:p>
        </w:tc>
        <w:tc>
          <w:tcPr>
            <w:tcW w:w="1143" w:type="dxa"/>
            <w:gridSpan w:val="2"/>
            <w:noWrap/>
            <w:vAlign w:val="bottom"/>
            <w:hideMark/>
          </w:tcPr>
          <w:p w14:paraId="252E1E1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24.165,00</w:t>
            </w:r>
          </w:p>
        </w:tc>
      </w:tr>
      <w:tr w:rsidR="00EA7CEF" w:rsidRPr="00EA7CEF" w14:paraId="5066CCC2" w14:textId="77777777" w:rsidTr="008A4B4A">
        <w:trPr>
          <w:gridAfter w:val="1"/>
          <w:wAfter w:w="378" w:type="dxa"/>
          <w:trHeight w:val="300"/>
        </w:trPr>
        <w:tc>
          <w:tcPr>
            <w:tcW w:w="492" w:type="dxa"/>
            <w:noWrap/>
            <w:vAlign w:val="bottom"/>
            <w:hideMark/>
          </w:tcPr>
          <w:p w14:paraId="6BC5A51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42</w:t>
            </w:r>
          </w:p>
        </w:tc>
        <w:tc>
          <w:tcPr>
            <w:tcW w:w="1275" w:type="dxa"/>
            <w:gridSpan w:val="2"/>
            <w:noWrap/>
            <w:vAlign w:val="bottom"/>
            <w:hideMark/>
          </w:tcPr>
          <w:p w14:paraId="185A390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005.060.620</w:t>
            </w:r>
          </w:p>
        </w:tc>
        <w:tc>
          <w:tcPr>
            <w:tcW w:w="4465" w:type="dxa"/>
            <w:gridSpan w:val="2"/>
            <w:noWrap/>
            <w:hideMark/>
          </w:tcPr>
          <w:p w14:paraId="584B39EE"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AMIDO DE MILHO PCT 1KG: AMIDO DE MILHO, PRODUTO AMILÁCEO EXTRAÍDO DO MILHO, FABRICADO A PARTIR DE MATÉRIAS PRIMAS SÃS E LIMPAS, ISENTAS DE MATÉRIAS TERROSAS E PARASITOS, NÃO PODENDO ESTAR ÚMIDOS, FERMENTADOS OU RANÇOSOS. SOB A FORMA DE PÓ, DEVERÃO PRODUZIR LIGEIRA CREPITAÇÃO QUANDO COMPRIMIDO ENTRE OS DEDOS. UMIDADE MÁXIMA 14%P/P, ACIDEZ 2,5% P/P, MÍNIMO DE AMIDO 84%P/P E RESÍDUO MINERAL FIXO 0,2%P/P – EMBALAGEM 01 KG. O PRODUTO DEVERÁ TER VALIDADE MÍNIMA DE 08 MESES.</w:t>
            </w:r>
          </w:p>
        </w:tc>
        <w:tc>
          <w:tcPr>
            <w:tcW w:w="575" w:type="dxa"/>
            <w:gridSpan w:val="2"/>
            <w:noWrap/>
            <w:vAlign w:val="bottom"/>
            <w:hideMark/>
          </w:tcPr>
          <w:p w14:paraId="58FA3E9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1341277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225,</w:t>
            </w:r>
          </w:p>
        </w:tc>
        <w:tc>
          <w:tcPr>
            <w:tcW w:w="1070" w:type="dxa"/>
            <w:gridSpan w:val="2"/>
            <w:noWrap/>
            <w:vAlign w:val="bottom"/>
            <w:hideMark/>
          </w:tcPr>
          <w:p w14:paraId="4593C19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14,91</w:t>
            </w:r>
          </w:p>
        </w:tc>
        <w:tc>
          <w:tcPr>
            <w:tcW w:w="1143" w:type="dxa"/>
            <w:gridSpan w:val="2"/>
            <w:noWrap/>
            <w:vAlign w:val="bottom"/>
            <w:hideMark/>
          </w:tcPr>
          <w:p w14:paraId="5075C080"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3.354,75</w:t>
            </w:r>
          </w:p>
        </w:tc>
      </w:tr>
      <w:tr w:rsidR="00EA7CEF" w:rsidRPr="00EA7CEF" w14:paraId="0B00F895" w14:textId="77777777" w:rsidTr="008A4B4A">
        <w:trPr>
          <w:gridAfter w:val="1"/>
          <w:wAfter w:w="378" w:type="dxa"/>
          <w:trHeight w:val="300"/>
        </w:trPr>
        <w:tc>
          <w:tcPr>
            <w:tcW w:w="492" w:type="dxa"/>
            <w:noWrap/>
            <w:vAlign w:val="bottom"/>
            <w:hideMark/>
          </w:tcPr>
          <w:p w14:paraId="12CA1BA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43</w:t>
            </w:r>
          </w:p>
        </w:tc>
        <w:tc>
          <w:tcPr>
            <w:tcW w:w="1275" w:type="dxa"/>
            <w:gridSpan w:val="2"/>
            <w:noWrap/>
            <w:vAlign w:val="bottom"/>
            <w:hideMark/>
          </w:tcPr>
          <w:p w14:paraId="6E937BB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005.060.621</w:t>
            </w:r>
          </w:p>
        </w:tc>
        <w:tc>
          <w:tcPr>
            <w:tcW w:w="4465" w:type="dxa"/>
            <w:gridSpan w:val="2"/>
            <w:noWrap/>
            <w:hideMark/>
          </w:tcPr>
          <w:p w14:paraId="2AFE9944"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ARROZ LONGO FINO, AGULHINHA: COMPOSTO POR: ARROZ AGULHINHA POLIDO, LONGO FINO, TIPO 01, 100% GRÃOS </w:t>
            </w:r>
            <w:r w:rsidRPr="00EA7CEF">
              <w:rPr>
                <w:rFonts w:ascii="Consolas" w:eastAsia="Times New Roman" w:hAnsi="Consolas" w:cs="Arial"/>
                <w:sz w:val="16"/>
                <w:szCs w:val="16"/>
                <w:lang w:eastAsia="pt-BR"/>
              </w:rPr>
              <w:lastRenderedPageBreak/>
              <w:t xml:space="preserve">NOBRES, ISENTO DE SUJIDADES E MATERIAIS ESTRANHOS, COMPOSIÇÃO NUTRICIONAL POR PORÇÃO DE 50G: CARBOIDRATOS 40G A 42G, PROTEÍNAS 3,5G A 3,7G, FIBRAS 0,7G A 0,9G, FERRO 0,3MG A 0,5MG, VITAMINA E 0,9MG A 1,1 MG, GORDURAS TOTAIS, GORDURAS SATURADAS, GORDURAS TRANS E SÓDIO = 0. ASPECTO: GRÃOS ÍNTEGROS, COR: BRANCA POLIDA, ODOR: INODORO E SABOR PRÓPRIO. EMBALAGEM PRIMÁRIA: SACO PLÁSTICO CONTENDO 5 KG. O RÓTULO E A EMBALAGEM DEVEM </w:t>
            </w:r>
            <w:proofErr w:type="gramStart"/>
            <w:r w:rsidRPr="00EA7CEF">
              <w:rPr>
                <w:rFonts w:ascii="Consolas" w:eastAsia="Times New Roman" w:hAnsi="Consolas" w:cs="Arial"/>
                <w:sz w:val="16"/>
                <w:szCs w:val="16"/>
                <w:lang w:eastAsia="pt-BR"/>
              </w:rPr>
              <w:t>OBEDECER</w:t>
            </w:r>
            <w:r w:rsidR="00DD2F98" w:rsidRPr="00EA7CEF">
              <w:rPr>
                <w:rFonts w:ascii="Consolas" w:eastAsia="Times New Roman" w:hAnsi="Consolas" w:cs="Arial"/>
                <w:sz w:val="16"/>
                <w:szCs w:val="16"/>
                <w:lang w:eastAsia="pt-BR"/>
              </w:rPr>
              <w:t xml:space="preserve"> </w:t>
            </w:r>
            <w:r w:rsidRPr="00EA7CEF">
              <w:rPr>
                <w:rFonts w:ascii="Consolas" w:eastAsia="Times New Roman" w:hAnsi="Consolas" w:cs="Arial"/>
                <w:sz w:val="16"/>
                <w:szCs w:val="16"/>
                <w:lang w:eastAsia="pt-BR"/>
              </w:rPr>
              <w:t>A</w:t>
            </w:r>
            <w:proofErr w:type="gramEnd"/>
            <w:r w:rsidRPr="00EA7CEF">
              <w:rPr>
                <w:rFonts w:ascii="Consolas" w:eastAsia="Times New Roman" w:hAnsi="Consolas" w:cs="Arial"/>
                <w:sz w:val="16"/>
                <w:szCs w:val="16"/>
                <w:lang w:eastAsia="pt-BR"/>
              </w:rPr>
              <w:t xml:space="preserve"> LEGISLAÇÃO VIGENTE EM ESPECIAL A INSTRUÇÃO NORMATIVA Nº 06, DE 16/02/2009 – MAPA E SUAS ALTERAÇÕES POSTERIORES. VALIDADE MÍNIMA DE 390 DIAS. O VENCEDOR DEVERÁ APRESENTAR 1 AMOSTRA, FICHA TÉCNICA DO PRODUTO E LAUDO BROMATOLÓGICO.</w:t>
            </w:r>
          </w:p>
        </w:tc>
        <w:tc>
          <w:tcPr>
            <w:tcW w:w="575" w:type="dxa"/>
            <w:gridSpan w:val="2"/>
            <w:noWrap/>
            <w:vAlign w:val="bottom"/>
            <w:hideMark/>
          </w:tcPr>
          <w:p w14:paraId="044A819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PCT</w:t>
            </w:r>
          </w:p>
        </w:tc>
        <w:tc>
          <w:tcPr>
            <w:tcW w:w="756" w:type="dxa"/>
            <w:gridSpan w:val="2"/>
            <w:noWrap/>
            <w:vAlign w:val="bottom"/>
            <w:hideMark/>
          </w:tcPr>
          <w:p w14:paraId="39599CE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1.650,</w:t>
            </w:r>
          </w:p>
        </w:tc>
        <w:tc>
          <w:tcPr>
            <w:tcW w:w="1070" w:type="dxa"/>
            <w:gridSpan w:val="2"/>
            <w:noWrap/>
            <w:vAlign w:val="bottom"/>
            <w:hideMark/>
          </w:tcPr>
          <w:p w14:paraId="3DE4FBBF"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43,20</w:t>
            </w:r>
          </w:p>
        </w:tc>
        <w:tc>
          <w:tcPr>
            <w:tcW w:w="1143" w:type="dxa"/>
            <w:gridSpan w:val="2"/>
            <w:noWrap/>
            <w:vAlign w:val="bottom"/>
            <w:hideMark/>
          </w:tcPr>
          <w:p w14:paraId="149AA036"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71.280,00</w:t>
            </w:r>
          </w:p>
        </w:tc>
      </w:tr>
      <w:tr w:rsidR="00EA7CEF" w:rsidRPr="00EA7CEF" w14:paraId="67F0C254" w14:textId="77777777" w:rsidTr="008A4B4A">
        <w:trPr>
          <w:gridAfter w:val="1"/>
          <w:wAfter w:w="378" w:type="dxa"/>
          <w:trHeight w:val="300"/>
        </w:trPr>
        <w:tc>
          <w:tcPr>
            <w:tcW w:w="492" w:type="dxa"/>
            <w:noWrap/>
            <w:vAlign w:val="bottom"/>
            <w:hideMark/>
          </w:tcPr>
          <w:p w14:paraId="3F4D321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44</w:t>
            </w:r>
          </w:p>
        </w:tc>
        <w:tc>
          <w:tcPr>
            <w:tcW w:w="1275" w:type="dxa"/>
            <w:gridSpan w:val="2"/>
            <w:noWrap/>
            <w:vAlign w:val="bottom"/>
            <w:hideMark/>
          </w:tcPr>
          <w:p w14:paraId="0F884F0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005.060.622</w:t>
            </w:r>
          </w:p>
        </w:tc>
        <w:tc>
          <w:tcPr>
            <w:tcW w:w="4465" w:type="dxa"/>
            <w:gridSpan w:val="2"/>
            <w:noWrap/>
            <w:hideMark/>
          </w:tcPr>
          <w:p w14:paraId="7B4CF790"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ARROZ BENEFICIADO PARBORIZADO LONGO FINO TIPO 1 PCT 5KG: ARROZ BENEFICIADO PARBORIZADO LONGO FINO TIPO 1. O PRODUTO DEVERÁ ATENDER A INSTRUÇÃO NORMATIVA Nº 6 DE 16 DE FEVEREIRO DE 2009, DO MINISTÉRIO DA AGRICULTURA, PECUÁRIA E ABASTECIMENTO. ENTENDE-SE POR ARROZ O GRÃO “IN NATURA”, PROVENIENTE DA ESPÉCIE ORYZA SATIVA L. O PRODUTO DEVERÁ APRESENTAR-SE EM BOM ESTADO DE CONSERVAÇÃO, ISENTO DE FERMENTAÇÃO E MOFO, DE ODORES ESTRANHOS E DE SUBSTÂNCIAS NOCIVAS À SAÚDE. O TEOR DE MICOTOXINAS DEVERÁ OBEDECER AO LIMITE ESTABELECIDO PELA LEGISLAÇÃO VIGENTE. CARACTERÍSTICAS SENSORIAIS: APARÊNCIA PRÓPRIA, COR CARACTERÍSTICA, ODOR CARACTERÍSTICO TANTO CRU COMO COZIDO, SABOR CARACTERÍSTICO – EMBALAGEM 05 KG. O PRODUTO DEVERÁ TER VALIDADE MÍNIMA DE 08 MESES.</w:t>
            </w:r>
          </w:p>
        </w:tc>
        <w:tc>
          <w:tcPr>
            <w:tcW w:w="575" w:type="dxa"/>
            <w:gridSpan w:val="2"/>
            <w:noWrap/>
            <w:vAlign w:val="bottom"/>
            <w:hideMark/>
          </w:tcPr>
          <w:p w14:paraId="52C253B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0412457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1.350,</w:t>
            </w:r>
          </w:p>
        </w:tc>
        <w:tc>
          <w:tcPr>
            <w:tcW w:w="1070" w:type="dxa"/>
            <w:gridSpan w:val="2"/>
            <w:noWrap/>
            <w:vAlign w:val="bottom"/>
            <w:hideMark/>
          </w:tcPr>
          <w:p w14:paraId="4BFF7943"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41,08</w:t>
            </w:r>
          </w:p>
        </w:tc>
        <w:tc>
          <w:tcPr>
            <w:tcW w:w="1143" w:type="dxa"/>
            <w:gridSpan w:val="2"/>
            <w:noWrap/>
            <w:vAlign w:val="bottom"/>
            <w:hideMark/>
          </w:tcPr>
          <w:p w14:paraId="22DBDE6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55.458,00</w:t>
            </w:r>
          </w:p>
        </w:tc>
      </w:tr>
      <w:tr w:rsidR="00EA7CEF" w:rsidRPr="00EA7CEF" w14:paraId="7FFE9969" w14:textId="77777777" w:rsidTr="008A4B4A">
        <w:trPr>
          <w:gridAfter w:val="1"/>
          <w:wAfter w:w="378" w:type="dxa"/>
          <w:trHeight w:val="300"/>
        </w:trPr>
        <w:tc>
          <w:tcPr>
            <w:tcW w:w="492" w:type="dxa"/>
            <w:noWrap/>
            <w:vAlign w:val="bottom"/>
            <w:hideMark/>
          </w:tcPr>
          <w:p w14:paraId="1A5BFC5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w:t>
            </w:r>
          </w:p>
        </w:tc>
        <w:tc>
          <w:tcPr>
            <w:tcW w:w="1275" w:type="dxa"/>
            <w:gridSpan w:val="2"/>
            <w:noWrap/>
            <w:vAlign w:val="bottom"/>
            <w:hideMark/>
          </w:tcPr>
          <w:p w14:paraId="55EC57B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005.060.623</w:t>
            </w:r>
          </w:p>
        </w:tc>
        <w:tc>
          <w:tcPr>
            <w:tcW w:w="4465" w:type="dxa"/>
            <w:gridSpan w:val="2"/>
            <w:noWrap/>
            <w:hideMark/>
          </w:tcPr>
          <w:p w14:paraId="66ED0315"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AVEIA EM FLOCOS FINO 150G: AVEIA EM FLOCOS FINO, GRÃOS DE AVEIA LAMINADOS, RICO EM FIBRA ALIMENTAR. EMBALAGEM DE 150G, CAIXA OU SACHÊ. O PRODUTO DEVERÁ TER VALIDADE MÍNIMA DE 08 MESES.</w:t>
            </w:r>
          </w:p>
        </w:tc>
        <w:tc>
          <w:tcPr>
            <w:tcW w:w="575" w:type="dxa"/>
            <w:gridSpan w:val="2"/>
            <w:noWrap/>
            <w:vAlign w:val="bottom"/>
            <w:hideMark/>
          </w:tcPr>
          <w:p w14:paraId="2D9C180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5853288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w:t>
            </w:r>
          </w:p>
        </w:tc>
        <w:tc>
          <w:tcPr>
            <w:tcW w:w="1070" w:type="dxa"/>
            <w:gridSpan w:val="2"/>
            <w:noWrap/>
            <w:vAlign w:val="bottom"/>
            <w:hideMark/>
          </w:tcPr>
          <w:p w14:paraId="094778C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11,40</w:t>
            </w:r>
          </w:p>
        </w:tc>
        <w:tc>
          <w:tcPr>
            <w:tcW w:w="1143" w:type="dxa"/>
            <w:gridSpan w:val="2"/>
            <w:noWrap/>
            <w:vAlign w:val="bottom"/>
            <w:hideMark/>
          </w:tcPr>
          <w:p w14:paraId="15F20034"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342,00</w:t>
            </w:r>
          </w:p>
        </w:tc>
      </w:tr>
      <w:tr w:rsidR="00EA7CEF" w:rsidRPr="00EA7CEF" w14:paraId="4E7A5AB6" w14:textId="77777777" w:rsidTr="008A4B4A">
        <w:trPr>
          <w:gridAfter w:val="1"/>
          <w:wAfter w:w="378" w:type="dxa"/>
          <w:trHeight w:val="300"/>
        </w:trPr>
        <w:tc>
          <w:tcPr>
            <w:tcW w:w="492" w:type="dxa"/>
            <w:noWrap/>
            <w:vAlign w:val="bottom"/>
            <w:hideMark/>
          </w:tcPr>
          <w:p w14:paraId="65505F2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46</w:t>
            </w:r>
          </w:p>
        </w:tc>
        <w:tc>
          <w:tcPr>
            <w:tcW w:w="1275" w:type="dxa"/>
            <w:gridSpan w:val="2"/>
            <w:noWrap/>
            <w:vAlign w:val="bottom"/>
            <w:hideMark/>
          </w:tcPr>
          <w:p w14:paraId="575E7D48"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005.060.624</w:t>
            </w:r>
          </w:p>
        </w:tc>
        <w:tc>
          <w:tcPr>
            <w:tcW w:w="4465" w:type="dxa"/>
            <w:gridSpan w:val="2"/>
            <w:noWrap/>
            <w:hideMark/>
          </w:tcPr>
          <w:p w14:paraId="5EF91C81"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ATUM EM PEDAÇOS: COMPOSTO POR: ATUM PEDAÇOS, ÓLEO VEGETAL DE GIRASSOL, SAL E ÁGUA. O PRODUTO DEVERÁ SER ISENTO DE GLUTAMATO MONOSSÓDICO. A EMBALAGEM PRIMÁRIA DEVERÁ SER EM POUCH LAMINADO DE POLIÉSTER, ALUMÍNIO, NYLON E POLIPROPILENO. CONTENDO DE 100G A 250G. VALIDADE MÍNIMA DE 12 MESES. VALOR NUTRICIONAL NA PORÇÃO DE 60G: PROTEÍNA MÍNIMO DE 12G E CARBOIDRATO MÁXIMO DE 1G. O VENCEDOR DEVERÁ APRESENTAR 1 AMOSTRA, FICHA TÉCNICA E LAUDO BROMATOLÓGICO.</w:t>
            </w:r>
          </w:p>
        </w:tc>
        <w:tc>
          <w:tcPr>
            <w:tcW w:w="575" w:type="dxa"/>
            <w:gridSpan w:val="2"/>
            <w:noWrap/>
            <w:vAlign w:val="bottom"/>
            <w:hideMark/>
          </w:tcPr>
          <w:p w14:paraId="15C7698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1E28A37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1.650,</w:t>
            </w:r>
          </w:p>
        </w:tc>
        <w:tc>
          <w:tcPr>
            <w:tcW w:w="1070" w:type="dxa"/>
            <w:gridSpan w:val="2"/>
            <w:noWrap/>
            <w:vAlign w:val="bottom"/>
            <w:hideMark/>
          </w:tcPr>
          <w:p w14:paraId="18138E8E"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25,66</w:t>
            </w:r>
          </w:p>
        </w:tc>
        <w:tc>
          <w:tcPr>
            <w:tcW w:w="1143" w:type="dxa"/>
            <w:gridSpan w:val="2"/>
            <w:noWrap/>
            <w:vAlign w:val="bottom"/>
            <w:hideMark/>
          </w:tcPr>
          <w:p w14:paraId="4150A944"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42.339,00</w:t>
            </w:r>
          </w:p>
        </w:tc>
      </w:tr>
      <w:tr w:rsidR="00EA7CEF" w:rsidRPr="00EA7CEF" w14:paraId="40573300" w14:textId="77777777" w:rsidTr="008A4B4A">
        <w:trPr>
          <w:gridAfter w:val="1"/>
          <w:wAfter w:w="378" w:type="dxa"/>
          <w:trHeight w:val="300"/>
        </w:trPr>
        <w:tc>
          <w:tcPr>
            <w:tcW w:w="492" w:type="dxa"/>
            <w:noWrap/>
            <w:vAlign w:val="bottom"/>
            <w:hideMark/>
          </w:tcPr>
          <w:p w14:paraId="46F6DD1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47</w:t>
            </w:r>
          </w:p>
        </w:tc>
        <w:tc>
          <w:tcPr>
            <w:tcW w:w="1275" w:type="dxa"/>
            <w:gridSpan w:val="2"/>
            <w:noWrap/>
            <w:vAlign w:val="bottom"/>
            <w:hideMark/>
          </w:tcPr>
          <w:p w14:paraId="078DC26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005.060.625</w:t>
            </w:r>
          </w:p>
        </w:tc>
        <w:tc>
          <w:tcPr>
            <w:tcW w:w="4465" w:type="dxa"/>
            <w:gridSpan w:val="2"/>
            <w:noWrap/>
            <w:hideMark/>
          </w:tcPr>
          <w:p w14:paraId="6467E8F2"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BANANADA CREMOSA – BANANADA CREMOSA, TIPO CASEIRA, COMPOSIÇÃO MÍNIMA DE BANANA, DAMASCO, ÁCIDO CÍTRICO E SORBATO DE POTÁSSIO. PODENDO CONTER OUTROS INGREDIENTES PERMITIDOS NA LEGISLAÇÃO. EMBALAGEM COM PESO MÍNIMO DE 23G. O VENCEDOR DEVERÁ APRESENTAR 1 AMOSTRA, FICHA TÉCNICA E LAUDO BROMATOLÓGICO.</w:t>
            </w:r>
          </w:p>
        </w:tc>
        <w:tc>
          <w:tcPr>
            <w:tcW w:w="575" w:type="dxa"/>
            <w:gridSpan w:val="2"/>
            <w:noWrap/>
            <w:vAlign w:val="bottom"/>
            <w:hideMark/>
          </w:tcPr>
          <w:p w14:paraId="01606B9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6B0CA4B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9.000,</w:t>
            </w:r>
          </w:p>
        </w:tc>
        <w:tc>
          <w:tcPr>
            <w:tcW w:w="1070" w:type="dxa"/>
            <w:gridSpan w:val="2"/>
            <w:noWrap/>
            <w:vAlign w:val="bottom"/>
            <w:hideMark/>
          </w:tcPr>
          <w:p w14:paraId="5F1731E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5,72</w:t>
            </w:r>
          </w:p>
        </w:tc>
        <w:tc>
          <w:tcPr>
            <w:tcW w:w="1143" w:type="dxa"/>
            <w:gridSpan w:val="2"/>
            <w:noWrap/>
            <w:vAlign w:val="bottom"/>
            <w:hideMark/>
          </w:tcPr>
          <w:p w14:paraId="17E17BC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51.480,00</w:t>
            </w:r>
          </w:p>
        </w:tc>
      </w:tr>
      <w:tr w:rsidR="00EA7CEF" w:rsidRPr="00EA7CEF" w14:paraId="4C536A2A" w14:textId="77777777" w:rsidTr="008A4B4A">
        <w:trPr>
          <w:gridAfter w:val="1"/>
          <w:wAfter w:w="378" w:type="dxa"/>
          <w:trHeight w:val="300"/>
        </w:trPr>
        <w:tc>
          <w:tcPr>
            <w:tcW w:w="492" w:type="dxa"/>
            <w:noWrap/>
            <w:vAlign w:val="bottom"/>
            <w:hideMark/>
          </w:tcPr>
          <w:p w14:paraId="6C4C646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48</w:t>
            </w:r>
          </w:p>
        </w:tc>
        <w:tc>
          <w:tcPr>
            <w:tcW w:w="1275" w:type="dxa"/>
            <w:gridSpan w:val="2"/>
            <w:noWrap/>
            <w:vAlign w:val="bottom"/>
            <w:hideMark/>
          </w:tcPr>
          <w:p w14:paraId="49B5E39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005.060.626</w:t>
            </w:r>
          </w:p>
        </w:tc>
        <w:tc>
          <w:tcPr>
            <w:tcW w:w="4465" w:type="dxa"/>
            <w:gridSpan w:val="2"/>
            <w:noWrap/>
            <w:hideMark/>
          </w:tcPr>
          <w:p w14:paraId="61E82B95"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BATATA PALHA BATATA FRITA PROCESSADA 500G: BATATA PALHA BATATA FRITA PROCESSADA; SABOR NATURAL, TIPO PALHA, PESANDO 500 GRAMAS, COMPOSIÇÃO BÁSICA GORDURA VEGETAL; SAL REFINADO; SABOR NATURAL; COM VALIDADE DE 4 MESES.</w:t>
            </w:r>
          </w:p>
        </w:tc>
        <w:tc>
          <w:tcPr>
            <w:tcW w:w="575" w:type="dxa"/>
            <w:gridSpan w:val="2"/>
            <w:noWrap/>
            <w:vAlign w:val="bottom"/>
            <w:hideMark/>
          </w:tcPr>
          <w:p w14:paraId="22DCE14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0EBB14B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450,</w:t>
            </w:r>
          </w:p>
        </w:tc>
        <w:tc>
          <w:tcPr>
            <w:tcW w:w="1070" w:type="dxa"/>
            <w:gridSpan w:val="2"/>
            <w:noWrap/>
            <w:vAlign w:val="bottom"/>
            <w:hideMark/>
          </w:tcPr>
          <w:p w14:paraId="3A16ABF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36,20</w:t>
            </w:r>
          </w:p>
        </w:tc>
        <w:tc>
          <w:tcPr>
            <w:tcW w:w="1143" w:type="dxa"/>
            <w:gridSpan w:val="2"/>
            <w:noWrap/>
            <w:vAlign w:val="bottom"/>
            <w:hideMark/>
          </w:tcPr>
          <w:p w14:paraId="12CFE366"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16.290,00</w:t>
            </w:r>
          </w:p>
        </w:tc>
      </w:tr>
      <w:tr w:rsidR="00EA7CEF" w:rsidRPr="00EA7CEF" w14:paraId="535DF4A9" w14:textId="77777777" w:rsidTr="008A4B4A">
        <w:trPr>
          <w:gridAfter w:val="1"/>
          <w:wAfter w:w="378" w:type="dxa"/>
          <w:trHeight w:val="300"/>
        </w:trPr>
        <w:tc>
          <w:tcPr>
            <w:tcW w:w="492" w:type="dxa"/>
            <w:noWrap/>
            <w:vAlign w:val="bottom"/>
            <w:hideMark/>
          </w:tcPr>
          <w:p w14:paraId="371CAA3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49</w:t>
            </w:r>
          </w:p>
        </w:tc>
        <w:tc>
          <w:tcPr>
            <w:tcW w:w="1275" w:type="dxa"/>
            <w:gridSpan w:val="2"/>
            <w:noWrap/>
            <w:vAlign w:val="bottom"/>
            <w:hideMark/>
          </w:tcPr>
          <w:p w14:paraId="61BBF65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005.060.627</w:t>
            </w:r>
          </w:p>
        </w:tc>
        <w:tc>
          <w:tcPr>
            <w:tcW w:w="4465" w:type="dxa"/>
            <w:gridSpan w:val="2"/>
            <w:noWrap/>
            <w:hideMark/>
          </w:tcPr>
          <w:p w14:paraId="02E593EA"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CAFÉ TORRADO E MOÍDO 500G: CAFÉ TORRADO E MOÍDO, EMBALADO A VÁCUO, TORRAÇÃO ESCURA, SEM GLÚTEN E SEM GORDURA SATURADA, COM SELO DE PUREZA ABIC, EMBALAGEM PACOTE COM 500 GRAMAS. O PRODUTO DEVERÁ TER VALIDADE MÍNIMA DE 08 MESES.</w:t>
            </w:r>
          </w:p>
        </w:tc>
        <w:tc>
          <w:tcPr>
            <w:tcW w:w="575" w:type="dxa"/>
            <w:gridSpan w:val="2"/>
            <w:noWrap/>
            <w:vAlign w:val="bottom"/>
            <w:hideMark/>
          </w:tcPr>
          <w:p w14:paraId="3C682F9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03F71E9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1.125,</w:t>
            </w:r>
          </w:p>
        </w:tc>
        <w:tc>
          <w:tcPr>
            <w:tcW w:w="1070" w:type="dxa"/>
            <w:gridSpan w:val="2"/>
            <w:noWrap/>
            <w:vAlign w:val="bottom"/>
            <w:hideMark/>
          </w:tcPr>
          <w:p w14:paraId="3A5E143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40,49</w:t>
            </w:r>
          </w:p>
        </w:tc>
        <w:tc>
          <w:tcPr>
            <w:tcW w:w="1143" w:type="dxa"/>
            <w:gridSpan w:val="2"/>
            <w:noWrap/>
            <w:vAlign w:val="bottom"/>
            <w:hideMark/>
          </w:tcPr>
          <w:p w14:paraId="463AA87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45.551,25</w:t>
            </w:r>
          </w:p>
        </w:tc>
      </w:tr>
      <w:tr w:rsidR="00EA7CEF" w:rsidRPr="00EA7CEF" w14:paraId="2EF24433" w14:textId="77777777" w:rsidTr="008A4B4A">
        <w:trPr>
          <w:gridAfter w:val="1"/>
          <w:wAfter w:w="378" w:type="dxa"/>
          <w:trHeight w:val="300"/>
        </w:trPr>
        <w:tc>
          <w:tcPr>
            <w:tcW w:w="492" w:type="dxa"/>
            <w:noWrap/>
            <w:vAlign w:val="bottom"/>
            <w:hideMark/>
          </w:tcPr>
          <w:p w14:paraId="567FD4E7"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50</w:t>
            </w:r>
          </w:p>
        </w:tc>
        <w:tc>
          <w:tcPr>
            <w:tcW w:w="1275" w:type="dxa"/>
            <w:gridSpan w:val="2"/>
            <w:noWrap/>
            <w:vAlign w:val="bottom"/>
            <w:hideMark/>
          </w:tcPr>
          <w:p w14:paraId="0117962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005.060.628</w:t>
            </w:r>
          </w:p>
        </w:tc>
        <w:tc>
          <w:tcPr>
            <w:tcW w:w="4465" w:type="dxa"/>
            <w:gridSpan w:val="2"/>
            <w:noWrap/>
            <w:hideMark/>
          </w:tcPr>
          <w:p w14:paraId="00E765A1"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CALDO DE CARNE PCT 1KG: CALDO DE CARNE PARA CULINÁRIA, COM IDENTIFICAÇÃO DO PRODUTO, MARCA DO FABRICANTE, PRAZO DE VALIDADE E PESO LÍQUIDO COM RESOLUÇÃO 12/78 DA CNNPA. O PRODUTO DEVERÁ TER REGISTRO NO MINISTÉRIO DA AGRICULTURA E/OU MINISTÉRIO DA SAÚDE – EMBALAGEM 1 KG. O PRODUTO DEVERÁ TER VALIDADE MÍNIMA DE 08 MESES</w:t>
            </w:r>
          </w:p>
        </w:tc>
        <w:tc>
          <w:tcPr>
            <w:tcW w:w="575" w:type="dxa"/>
            <w:gridSpan w:val="2"/>
            <w:noWrap/>
            <w:vAlign w:val="bottom"/>
            <w:hideMark/>
          </w:tcPr>
          <w:p w14:paraId="48328BB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5626894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23,</w:t>
            </w:r>
          </w:p>
        </w:tc>
        <w:tc>
          <w:tcPr>
            <w:tcW w:w="1070" w:type="dxa"/>
            <w:gridSpan w:val="2"/>
            <w:noWrap/>
            <w:vAlign w:val="bottom"/>
            <w:hideMark/>
          </w:tcPr>
          <w:p w14:paraId="1F6CAD2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18,50</w:t>
            </w:r>
          </w:p>
        </w:tc>
        <w:tc>
          <w:tcPr>
            <w:tcW w:w="1143" w:type="dxa"/>
            <w:gridSpan w:val="2"/>
            <w:noWrap/>
            <w:vAlign w:val="bottom"/>
            <w:hideMark/>
          </w:tcPr>
          <w:p w14:paraId="273B7488"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425,50</w:t>
            </w:r>
          </w:p>
        </w:tc>
      </w:tr>
      <w:tr w:rsidR="00EA7CEF" w:rsidRPr="00EA7CEF" w14:paraId="5E607D44" w14:textId="77777777" w:rsidTr="008A4B4A">
        <w:trPr>
          <w:gridAfter w:val="1"/>
          <w:wAfter w:w="378" w:type="dxa"/>
          <w:trHeight w:val="300"/>
        </w:trPr>
        <w:tc>
          <w:tcPr>
            <w:tcW w:w="492" w:type="dxa"/>
            <w:noWrap/>
            <w:vAlign w:val="bottom"/>
            <w:hideMark/>
          </w:tcPr>
          <w:p w14:paraId="1F2F143F"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51</w:t>
            </w:r>
          </w:p>
        </w:tc>
        <w:tc>
          <w:tcPr>
            <w:tcW w:w="1275" w:type="dxa"/>
            <w:gridSpan w:val="2"/>
            <w:noWrap/>
            <w:vAlign w:val="bottom"/>
            <w:hideMark/>
          </w:tcPr>
          <w:p w14:paraId="6C2885C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005.060.629</w:t>
            </w:r>
          </w:p>
        </w:tc>
        <w:tc>
          <w:tcPr>
            <w:tcW w:w="4465" w:type="dxa"/>
            <w:gridSpan w:val="2"/>
            <w:noWrap/>
            <w:hideMark/>
          </w:tcPr>
          <w:p w14:paraId="69A236A1"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CALDO DE GALINHA PCT 1KG: CALDO DE GALINHA PARA CULINÁRIA, COM IDENTIFICAÇÃO DO PRODUTO, MARCA DO FABRICANTE, PRAZO DE VALIDADE E PESO LÍQUIDO COM RESOLUÇÃO 12/78 DA CNNPA. O PRODUTO DEVERÁ TER REGISTRO NO MINISTÉRIO DA AGRICULTURA E/OU MINISTÉRIO DA SAÚDE – EMBALAGEM 1 KG. O PRODUTO DEVERÁ TER VALIDADE MÍNIMA DE 08 MESES.</w:t>
            </w:r>
          </w:p>
        </w:tc>
        <w:tc>
          <w:tcPr>
            <w:tcW w:w="575" w:type="dxa"/>
            <w:gridSpan w:val="2"/>
            <w:noWrap/>
            <w:vAlign w:val="bottom"/>
            <w:hideMark/>
          </w:tcPr>
          <w:p w14:paraId="0F16B60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7550ECF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w:t>
            </w:r>
          </w:p>
        </w:tc>
        <w:tc>
          <w:tcPr>
            <w:tcW w:w="1070" w:type="dxa"/>
            <w:gridSpan w:val="2"/>
            <w:noWrap/>
            <w:vAlign w:val="bottom"/>
            <w:hideMark/>
          </w:tcPr>
          <w:p w14:paraId="3C9FF788"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18,84</w:t>
            </w:r>
          </w:p>
        </w:tc>
        <w:tc>
          <w:tcPr>
            <w:tcW w:w="1143" w:type="dxa"/>
            <w:gridSpan w:val="2"/>
            <w:noWrap/>
            <w:vAlign w:val="bottom"/>
            <w:hideMark/>
          </w:tcPr>
          <w:p w14:paraId="5FE7E59C"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357,96</w:t>
            </w:r>
          </w:p>
        </w:tc>
      </w:tr>
      <w:tr w:rsidR="00EA7CEF" w:rsidRPr="00EA7CEF" w14:paraId="75917F43" w14:textId="77777777" w:rsidTr="008A4B4A">
        <w:trPr>
          <w:gridAfter w:val="1"/>
          <w:wAfter w:w="378" w:type="dxa"/>
          <w:trHeight w:val="300"/>
        </w:trPr>
        <w:tc>
          <w:tcPr>
            <w:tcW w:w="492" w:type="dxa"/>
            <w:noWrap/>
            <w:vAlign w:val="bottom"/>
            <w:hideMark/>
          </w:tcPr>
          <w:p w14:paraId="36B2939D"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52</w:t>
            </w:r>
          </w:p>
        </w:tc>
        <w:tc>
          <w:tcPr>
            <w:tcW w:w="1275" w:type="dxa"/>
            <w:gridSpan w:val="2"/>
            <w:noWrap/>
            <w:vAlign w:val="bottom"/>
            <w:hideMark/>
          </w:tcPr>
          <w:p w14:paraId="7BD5B5D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005.060.630</w:t>
            </w:r>
          </w:p>
        </w:tc>
        <w:tc>
          <w:tcPr>
            <w:tcW w:w="4465" w:type="dxa"/>
            <w:gridSpan w:val="2"/>
            <w:noWrap/>
            <w:hideMark/>
          </w:tcPr>
          <w:p w14:paraId="50ACED37"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CANJICA DE MILHO BRANCO TIPO 1 PCT 500G: CANJICA DE MILHO BRANCO TIPO 1, CONTENDO 80% DE GRÃOS INTEIROS, PREPARADOS </w:t>
            </w:r>
            <w:proofErr w:type="gramStart"/>
            <w:r w:rsidRPr="00EA7CEF">
              <w:rPr>
                <w:rFonts w:ascii="Consolas" w:eastAsia="Times New Roman" w:hAnsi="Consolas" w:cs="Arial"/>
                <w:sz w:val="16"/>
                <w:szCs w:val="16"/>
                <w:lang w:eastAsia="pt-BR"/>
              </w:rPr>
              <w:t>COM  MATÉRIAS</w:t>
            </w:r>
            <w:proofErr w:type="gramEnd"/>
            <w:r w:rsidRPr="00EA7CEF">
              <w:rPr>
                <w:rFonts w:ascii="Consolas" w:eastAsia="Times New Roman" w:hAnsi="Consolas" w:cs="Arial"/>
                <w:sz w:val="16"/>
                <w:szCs w:val="16"/>
                <w:lang w:eastAsia="pt-BR"/>
              </w:rPr>
              <w:t xml:space="preserve"> PRIMAS SÃS, LIMPAS, ISENTAS DE MATÉRIAS TERROSAS, PARASITOS E DE DETRITOS ANIMAIS OU VEGETAIS COM NO MÁXIMO DE 15% DE UMIDADE. EMBALAGEM DE 500G.</w:t>
            </w:r>
          </w:p>
        </w:tc>
        <w:tc>
          <w:tcPr>
            <w:tcW w:w="575" w:type="dxa"/>
            <w:gridSpan w:val="2"/>
            <w:noWrap/>
            <w:vAlign w:val="bottom"/>
            <w:hideMark/>
          </w:tcPr>
          <w:p w14:paraId="15152C2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684C81F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w:t>
            </w:r>
          </w:p>
        </w:tc>
        <w:tc>
          <w:tcPr>
            <w:tcW w:w="1070" w:type="dxa"/>
            <w:gridSpan w:val="2"/>
            <w:noWrap/>
            <w:vAlign w:val="bottom"/>
            <w:hideMark/>
          </w:tcPr>
          <w:p w14:paraId="5A23468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10,20</w:t>
            </w:r>
          </w:p>
        </w:tc>
        <w:tc>
          <w:tcPr>
            <w:tcW w:w="1143" w:type="dxa"/>
            <w:gridSpan w:val="2"/>
            <w:noWrap/>
            <w:vAlign w:val="bottom"/>
            <w:hideMark/>
          </w:tcPr>
          <w:p w14:paraId="1655D32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612,00</w:t>
            </w:r>
          </w:p>
        </w:tc>
      </w:tr>
      <w:tr w:rsidR="00EA7CEF" w:rsidRPr="00EA7CEF" w14:paraId="7EA42E64" w14:textId="77777777" w:rsidTr="008A4B4A">
        <w:trPr>
          <w:gridAfter w:val="1"/>
          <w:wAfter w:w="378" w:type="dxa"/>
          <w:trHeight w:val="300"/>
        </w:trPr>
        <w:tc>
          <w:tcPr>
            <w:tcW w:w="492" w:type="dxa"/>
            <w:noWrap/>
            <w:vAlign w:val="bottom"/>
            <w:hideMark/>
          </w:tcPr>
          <w:p w14:paraId="69CC2B38"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53</w:t>
            </w:r>
          </w:p>
        </w:tc>
        <w:tc>
          <w:tcPr>
            <w:tcW w:w="1275" w:type="dxa"/>
            <w:gridSpan w:val="2"/>
            <w:noWrap/>
            <w:vAlign w:val="bottom"/>
            <w:hideMark/>
          </w:tcPr>
          <w:p w14:paraId="58A2E32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005.060.631</w:t>
            </w:r>
          </w:p>
        </w:tc>
        <w:tc>
          <w:tcPr>
            <w:tcW w:w="4465" w:type="dxa"/>
            <w:gridSpan w:val="2"/>
            <w:noWrap/>
            <w:hideMark/>
          </w:tcPr>
          <w:p w14:paraId="7BF21B66"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CHÁ DE ERVA MATE QUEIMADO CX 250G: CHÁ DE ERVA MATE QUEIMADO, CAIXA COM 250G, CONSTITUÍDO DE FOLHAS NOVAS, DE ESPÉCIES VEGETAIS GENUÍNOS LIGEIRAMENTE TOSTADOS E PARTIDOS PARA EFUSÃO, DE COR VERDE AROMATIZADA ESCURA, COM ASPECTO, COR, CHEIRO E SABOR PRÓPRIOS, ISENTO DE SUJIDADES, PARASITAS E LARVAS. SEM CORANTES ARTIFICIAIS. COM APARÊNCIA DE FOLHAS CLARAS, HASTES SECAS. VALIDADE MÍNIMA DE 24 MESES. EMBALAGEM PRIMARIA: DE CAIXA DE PAPELÃO FINO ACONDICIONADA INTERNAMENTE EM SACO DE POLIETILENO, ATÓXICO, TERMOSSOLDADO, CONTENDO PESO LÍQUIDO DE 250G. O PRODUTO DEVERÁ TER VALIDADE MÍNIMA DE 08 MESES.</w:t>
            </w:r>
          </w:p>
        </w:tc>
        <w:tc>
          <w:tcPr>
            <w:tcW w:w="575" w:type="dxa"/>
            <w:gridSpan w:val="2"/>
            <w:noWrap/>
            <w:vAlign w:val="bottom"/>
            <w:hideMark/>
          </w:tcPr>
          <w:p w14:paraId="12120108"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57BE55D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375,</w:t>
            </w:r>
          </w:p>
        </w:tc>
        <w:tc>
          <w:tcPr>
            <w:tcW w:w="1070" w:type="dxa"/>
            <w:gridSpan w:val="2"/>
            <w:noWrap/>
            <w:vAlign w:val="bottom"/>
            <w:hideMark/>
          </w:tcPr>
          <w:p w14:paraId="3BEEF876"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10,27</w:t>
            </w:r>
          </w:p>
        </w:tc>
        <w:tc>
          <w:tcPr>
            <w:tcW w:w="1143" w:type="dxa"/>
            <w:gridSpan w:val="2"/>
            <w:noWrap/>
            <w:vAlign w:val="bottom"/>
            <w:hideMark/>
          </w:tcPr>
          <w:p w14:paraId="59BE8FEC"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3.851,25</w:t>
            </w:r>
          </w:p>
        </w:tc>
      </w:tr>
      <w:tr w:rsidR="00EA7CEF" w:rsidRPr="00EA7CEF" w14:paraId="4F4D5DA0" w14:textId="77777777" w:rsidTr="008A4B4A">
        <w:trPr>
          <w:gridAfter w:val="1"/>
          <w:wAfter w:w="378" w:type="dxa"/>
          <w:trHeight w:val="300"/>
        </w:trPr>
        <w:tc>
          <w:tcPr>
            <w:tcW w:w="492" w:type="dxa"/>
            <w:noWrap/>
            <w:vAlign w:val="bottom"/>
            <w:hideMark/>
          </w:tcPr>
          <w:p w14:paraId="7B94B47A"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54</w:t>
            </w:r>
          </w:p>
        </w:tc>
        <w:tc>
          <w:tcPr>
            <w:tcW w:w="1275" w:type="dxa"/>
            <w:gridSpan w:val="2"/>
            <w:noWrap/>
            <w:vAlign w:val="bottom"/>
            <w:hideMark/>
          </w:tcPr>
          <w:p w14:paraId="12DC99C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005.060.632</w:t>
            </w:r>
          </w:p>
        </w:tc>
        <w:tc>
          <w:tcPr>
            <w:tcW w:w="4465" w:type="dxa"/>
            <w:gridSpan w:val="2"/>
            <w:noWrap/>
            <w:hideMark/>
          </w:tcPr>
          <w:p w14:paraId="3404C2C2"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CHOCOLATE AO LEITE GRANULADO MACIO PCT 150G: CHOCOLATE AO LEITE GRANULADO MACIO, PACOTE DE 150G. INGREDIENTES: AÇÚCAR, AMIDO DE MILHO, GORDURA VEGETAL, GLUCOSE EM PÓ, CACAU EM PÓ, MALTODEXTRINA, SAL, ANTIUMECTANTE TALCO (553B), EMULSIFICANTE LECITINA DE SOJA (322) E AROMATIZANTE. NÃO CONTÉM GLÚTEN. O PRODUTO DEVERÁ TER VALIDADE MÍNIMA DE 06 (SEIS) MESES.</w:t>
            </w:r>
          </w:p>
        </w:tc>
        <w:tc>
          <w:tcPr>
            <w:tcW w:w="575" w:type="dxa"/>
            <w:gridSpan w:val="2"/>
            <w:noWrap/>
            <w:vAlign w:val="bottom"/>
            <w:hideMark/>
          </w:tcPr>
          <w:p w14:paraId="35B0674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4B77616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188,</w:t>
            </w:r>
          </w:p>
        </w:tc>
        <w:tc>
          <w:tcPr>
            <w:tcW w:w="1070" w:type="dxa"/>
            <w:gridSpan w:val="2"/>
            <w:noWrap/>
            <w:vAlign w:val="bottom"/>
            <w:hideMark/>
          </w:tcPr>
          <w:p w14:paraId="3DE1100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8,53</w:t>
            </w:r>
          </w:p>
        </w:tc>
        <w:tc>
          <w:tcPr>
            <w:tcW w:w="1143" w:type="dxa"/>
            <w:gridSpan w:val="2"/>
            <w:noWrap/>
            <w:vAlign w:val="bottom"/>
            <w:hideMark/>
          </w:tcPr>
          <w:p w14:paraId="7E3195D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1.603,64</w:t>
            </w:r>
          </w:p>
        </w:tc>
      </w:tr>
      <w:tr w:rsidR="00EA7CEF" w:rsidRPr="00EA7CEF" w14:paraId="5C376446" w14:textId="77777777" w:rsidTr="008A4B4A">
        <w:trPr>
          <w:gridAfter w:val="1"/>
          <w:wAfter w:w="378" w:type="dxa"/>
          <w:trHeight w:val="300"/>
        </w:trPr>
        <w:tc>
          <w:tcPr>
            <w:tcW w:w="492" w:type="dxa"/>
            <w:noWrap/>
            <w:vAlign w:val="bottom"/>
            <w:hideMark/>
          </w:tcPr>
          <w:p w14:paraId="660D8FC6"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55</w:t>
            </w:r>
          </w:p>
        </w:tc>
        <w:tc>
          <w:tcPr>
            <w:tcW w:w="1275" w:type="dxa"/>
            <w:gridSpan w:val="2"/>
            <w:noWrap/>
            <w:vAlign w:val="bottom"/>
            <w:hideMark/>
          </w:tcPr>
          <w:p w14:paraId="3151982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005.060.633</w:t>
            </w:r>
          </w:p>
        </w:tc>
        <w:tc>
          <w:tcPr>
            <w:tcW w:w="4465" w:type="dxa"/>
            <w:gridSpan w:val="2"/>
            <w:noWrap/>
            <w:hideMark/>
          </w:tcPr>
          <w:p w14:paraId="2247590E"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CHOCOLATE EM PÓ, 50% CACAU: INGREDIENTES: CACAU EM PÓ ALCALINO E AÇÚCAR ORGÂNICO. CONTÉM GLÚTEN. NÃO DEVERÁ CONTER ADIÇÃO DE NENHUM INGREDIENTE QUE DESCARACTERIZE O PRODUTO. O PRODUTO DEVERÁ CONTER NO MÍNIMO 2,4G DE PROTEÍNA POR PORÇÃO. E MÁXIMO DE 1,2G DE GORDURA TOTAL/ PORÇÃO E MÁXIMO DE 10G DE AÇÚCAR ADICIONADO/PORÇÃO. NÃO DEVERÁ CONTER GORDURA TRANS. EMBALAGEM E ROTULAGEM: O PRODUTO É EMBALADO EM SACOS DE POLIÉSTER METALIZADO/PEBD, ATÓXICO, HERMETICAMENTE SELADOS, COM PESO LÍQUIDO DE 1KG CADA. O PRODUTO DEVERÁ SEGUIR TODAS AS NORMAS VIGENTES DE EMBALAGEM E ROTULAGEM E SUAS ATUALIZAÇÕES. VALIDADE MÍNIMA: 12 MESES. O VENCEDOR DEVERÁ APRESENTAR 1 AMOSTRA, FICHA TÉCNICA DO PRODUTO DEVIDAMENTE ASSINADO E LAUDO BROMATOLÓGICO.</w:t>
            </w:r>
          </w:p>
        </w:tc>
        <w:tc>
          <w:tcPr>
            <w:tcW w:w="575" w:type="dxa"/>
            <w:gridSpan w:val="2"/>
            <w:noWrap/>
            <w:vAlign w:val="bottom"/>
            <w:hideMark/>
          </w:tcPr>
          <w:p w14:paraId="263020B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1F64C46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w:t>
            </w:r>
          </w:p>
        </w:tc>
        <w:tc>
          <w:tcPr>
            <w:tcW w:w="1070" w:type="dxa"/>
            <w:gridSpan w:val="2"/>
            <w:noWrap/>
            <w:vAlign w:val="bottom"/>
            <w:hideMark/>
          </w:tcPr>
          <w:p w14:paraId="77CFAA23"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51,27</w:t>
            </w:r>
          </w:p>
        </w:tc>
        <w:tc>
          <w:tcPr>
            <w:tcW w:w="1143" w:type="dxa"/>
            <w:gridSpan w:val="2"/>
            <w:noWrap/>
            <w:vAlign w:val="bottom"/>
            <w:hideMark/>
          </w:tcPr>
          <w:p w14:paraId="74BEF12E"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2.307,15</w:t>
            </w:r>
          </w:p>
        </w:tc>
      </w:tr>
      <w:tr w:rsidR="00EA7CEF" w:rsidRPr="00EA7CEF" w14:paraId="1E65264F" w14:textId="77777777" w:rsidTr="008A4B4A">
        <w:trPr>
          <w:gridAfter w:val="1"/>
          <w:wAfter w:w="378" w:type="dxa"/>
          <w:trHeight w:val="300"/>
        </w:trPr>
        <w:tc>
          <w:tcPr>
            <w:tcW w:w="492" w:type="dxa"/>
            <w:noWrap/>
            <w:vAlign w:val="bottom"/>
            <w:hideMark/>
          </w:tcPr>
          <w:p w14:paraId="540EC74A"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56</w:t>
            </w:r>
          </w:p>
        </w:tc>
        <w:tc>
          <w:tcPr>
            <w:tcW w:w="1275" w:type="dxa"/>
            <w:gridSpan w:val="2"/>
            <w:noWrap/>
            <w:vAlign w:val="bottom"/>
            <w:hideMark/>
          </w:tcPr>
          <w:p w14:paraId="5600575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005.060.634</w:t>
            </w:r>
          </w:p>
        </w:tc>
        <w:tc>
          <w:tcPr>
            <w:tcW w:w="4465" w:type="dxa"/>
            <w:gridSpan w:val="2"/>
            <w:noWrap/>
            <w:hideMark/>
          </w:tcPr>
          <w:p w14:paraId="6624AA28"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COCO RALADO, SECO, DESIDRATADO, EM FLOCOS 100G: COCO RALADO, SECO, DESIDRATADO, EM FLOCOS. DE PRIMEIRA QUALIDADE, SEM AÇÚCAR. ISENTO DE MOFOS E SUJIDADES, NÃO PODERÁ APRESENTAR CHEIRO ALTERADO OU RANÇOSO. EMBALAGEM DE 100G. O PRODUTO DEVERÁ TER VALIDADE MÍNIMA DE 06 (SEIS) MESES.</w:t>
            </w:r>
          </w:p>
        </w:tc>
        <w:tc>
          <w:tcPr>
            <w:tcW w:w="575" w:type="dxa"/>
            <w:gridSpan w:val="2"/>
            <w:noWrap/>
            <w:vAlign w:val="bottom"/>
            <w:hideMark/>
          </w:tcPr>
          <w:p w14:paraId="27A0A7C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59518908"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188,</w:t>
            </w:r>
          </w:p>
        </w:tc>
        <w:tc>
          <w:tcPr>
            <w:tcW w:w="1070" w:type="dxa"/>
            <w:gridSpan w:val="2"/>
            <w:noWrap/>
            <w:vAlign w:val="bottom"/>
            <w:hideMark/>
          </w:tcPr>
          <w:p w14:paraId="2802EEE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13,55</w:t>
            </w:r>
          </w:p>
        </w:tc>
        <w:tc>
          <w:tcPr>
            <w:tcW w:w="1143" w:type="dxa"/>
            <w:gridSpan w:val="2"/>
            <w:noWrap/>
            <w:vAlign w:val="bottom"/>
            <w:hideMark/>
          </w:tcPr>
          <w:p w14:paraId="13938BC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2.547,40</w:t>
            </w:r>
          </w:p>
        </w:tc>
      </w:tr>
      <w:tr w:rsidR="00EA7CEF" w:rsidRPr="00EA7CEF" w14:paraId="1CF2B5F0" w14:textId="77777777" w:rsidTr="008A4B4A">
        <w:trPr>
          <w:gridAfter w:val="1"/>
          <w:wAfter w:w="378" w:type="dxa"/>
          <w:trHeight w:val="300"/>
        </w:trPr>
        <w:tc>
          <w:tcPr>
            <w:tcW w:w="492" w:type="dxa"/>
            <w:noWrap/>
            <w:vAlign w:val="bottom"/>
            <w:hideMark/>
          </w:tcPr>
          <w:p w14:paraId="297B6B35"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57</w:t>
            </w:r>
          </w:p>
        </w:tc>
        <w:tc>
          <w:tcPr>
            <w:tcW w:w="1275" w:type="dxa"/>
            <w:gridSpan w:val="2"/>
            <w:noWrap/>
            <w:vAlign w:val="bottom"/>
            <w:hideMark/>
          </w:tcPr>
          <w:p w14:paraId="7ECCA72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005.060.635</w:t>
            </w:r>
          </w:p>
        </w:tc>
        <w:tc>
          <w:tcPr>
            <w:tcW w:w="4465" w:type="dxa"/>
            <w:gridSpan w:val="2"/>
            <w:noWrap/>
            <w:hideMark/>
          </w:tcPr>
          <w:p w14:paraId="0C361170"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COLORAU (URUCUM) PÓ FINO PCT 500G: COLORAU (URUCUM) PÓ FINO, HOMOGÊNEO, COLORAÇÃO VERMELHO INTENSA, EMBALAGEM PLÁSTICA DE 500G, COM IDENTIFICAÇÃO DO PRODUTO, MARCA DO FABRICANTE, PRAZO DE VALIDADE E PESO LÍQUIDO. O PRODUTO DEVERÁ TER VALIDADE MÍNIMA DE 08 MESES.</w:t>
            </w:r>
          </w:p>
        </w:tc>
        <w:tc>
          <w:tcPr>
            <w:tcW w:w="575" w:type="dxa"/>
            <w:gridSpan w:val="2"/>
            <w:noWrap/>
            <w:vAlign w:val="bottom"/>
            <w:hideMark/>
          </w:tcPr>
          <w:p w14:paraId="1147B00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0639F60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78A06ECA"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15,88</w:t>
            </w:r>
          </w:p>
        </w:tc>
        <w:tc>
          <w:tcPr>
            <w:tcW w:w="1143" w:type="dxa"/>
            <w:gridSpan w:val="2"/>
            <w:noWrap/>
            <w:vAlign w:val="bottom"/>
            <w:hideMark/>
          </w:tcPr>
          <w:p w14:paraId="3DC72C13"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2.382,00</w:t>
            </w:r>
          </w:p>
        </w:tc>
      </w:tr>
      <w:tr w:rsidR="00EA7CEF" w:rsidRPr="00EA7CEF" w14:paraId="4AFF2682" w14:textId="77777777" w:rsidTr="008A4B4A">
        <w:trPr>
          <w:gridAfter w:val="1"/>
          <w:wAfter w:w="378" w:type="dxa"/>
          <w:trHeight w:val="360"/>
        </w:trPr>
        <w:tc>
          <w:tcPr>
            <w:tcW w:w="492" w:type="dxa"/>
            <w:noWrap/>
            <w:vAlign w:val="bottom"/>
            <w:hideMark/>
          </w:tcPr>
          <w:p w14:paraId="263A7448"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58</w:t>
            </w:r>
          </w:p>
        </w:tc>
        <w:tc>
          <w:tcPr>
            <w:tcW w:w="1275" w:type="dxa"/>
            <w:gridSpan w:val="2"/>
            <w:noWrap/>
            <w:vAlign w:val="bottom"/>
            <w:hideMark/>
          </w:tcPr>
          <w:p w14:paraId="2B8BBB8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005.060.636</w:t>
            </w:r>
          </w:p>
        </w:tc>
        <w:tc>
          <w:tcPr>
            <w:tcW w:w="4465" w:type="dxa"/>
            <w:gridSpan w:val="2"/>
            <w:noWrap/>
            <w:hideMark/>
          </w:tcPr>
          <w:p w14:paraId="2AA728C7"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COMPOSTO ALIMENTAR SABORES CHOCOLATE, MORANGO E SALADA DE FRUTA: INGREDIENTES BÁSICOS: LEITE EM PÓ INTEGRAL, AÇÚCAR ORGÂNICO, MALTODEXTRINA, SAL, ENRIQUECIDO COM MINERAIS: CÁLCIO E FERRO, ENRIQUECIDO COM VITAMINAS: A, C, B1, B2, B3 E B6, AROMA IDÊNTICO AO NATURAL BAUNILHA E ESPESSANTE </w:t>
            </w:r>
            <w:r w:rsidRPr="00EA7CEF">
              <w:rPr>
                <w:rFonts w:ascii="Consolas" w:eastAsia="Times New Roman" w:hAnsi="Consolas" w:cs="Arial"/>
                <w:sz w:val="16"/>
                <w:szCs w:val="16"/>
                <w:lang w:eastAsia="pt-BR"/>
              </w:rPr>
              <w:lastRenderedPageBreak/>
              <w:t xml:space="preserve">NATURAL GOMA GUAR. MÍNIMO DE: 12,0 G/100 DE PROTEÍNA, 8,0 G/100 DE CASEÍNA E LACTOSE CORRESPONDENTE. PODERÁ CONTER OUTRAS VITAMINAS E MINERAIS DESDE QUE DECLARADAS. NÃO PODERÁ CONTER CORANTES ARTIFICIAIS. EMBALAGEM: A EMBALAGEM PRIMÁRIA DO PRODUTO DEVERÁ SER EM SACO DE POLIÉSTER METALIZADO/PEBD OU DE BARREIRA SIMILAR, ATÓXICO, HERMETICAMENTE SELADOS, CONTER PESO LÍQUIDO DE ATÉ 2 KG. A EMBALAGEM SECUNDÁRIA DO PRODUTO DEVERÁ SER EM CAIXAS DE PAPELÃO REFORÇADAS COM ABAS SUPERIORES E INFERIORES </w:t>
            </w:r>
            <w:proofErr w:type="gramStart"/>
            <w:r w:rsidRPr="00EA7CEF">
              <w:rPr>
                <w:rFonts w:ascii="Consolas" w:eastAsia="Times New Roman" w:hAnsi="Consolas" w:cs="Arial"/>
                <w:sz w:val="16"/>
                <w:szCs w:val="16"/>
                <w:lang w:eastAsia="pt-BR"/>
              </w:rPr>
              <w:t>LACRADAS  COM</w:t>
            </w:r>
            <w:proofErr w:type="gramEnd"/>
            <w:r w:rsidRPr="00EA7CEF">
              <w:rPr>
                <w:rFonts w:ascii="Consolas" w:eastAsia="Times New Roman" w:hAnsi="Consolas" w:cs="Arial"/>
                <w:sz w:val="16"/>
                <w:szCs w:val="16"/>
                <w:lang w:eastAsia="pt-BR"/>
              </w:rPr>
              <w:t xml:space="preserve">  FITA ADESIVA OU FARDOS MULTIFOLIADOS EM KRAFT LACRADOS POR COSTURA REFORÇADA, CONTENDO ATÉ 12 KG DO PRODUTO. SERÁ CONSIDERADA IMPRÓPRIA A EMBALAGEM DEFEITUOSA OU INADEQUADA, QUE EXPONHA O PRODUTO À CONTAMINAÇÃO E/OU DETERIORAÇÃO. O VENCEDOR DEVERÁ APRESENTAR 1 AMOSTRA, FICHA TÉCNICA DO PRODUTO, EMITIDA PELO SEU FABRICANTE, DEVIDAMENTE ASSINADA E LAUDO BROMATOLÓGICO.</w:t>
            </w:r>
          </w:p>
        </w:tc>
        <w:tc>
          <w:tcPr>
            <w:tcW w:w="575" w:type="dxa"/>
            <w:gridSpan w:val="2"/>
            <w:noWrap/>
            <w:vAlign w:val="bottom"/>
            <w:hideMark/>
          </w:tcPr>
          <w:p w14:paraId="69D42D3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0BD859E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05FE87A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61,55</w:t>
            </w:r>
          </w:p>
        </w:tc>
        <w:tc>
          <w:tcPr>
            <w:tcW w:w="1143" w:type="dxa"/>
            <w:gridSpan w:val="2"/>
            <w:noWrap/>
            <w:vAlign w:val="bottom"/>
            <w:hideMark/>
          </w:tcPr>
          <w:p w14:paraId="10A5FD9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9.232,50</w:t>
            </w:r>
          </w:p>
        </w:tc>
      </w:tr>
      <w:tr w:rsidR="00EA7CEF" w:rsidRPr="00EA7CEF" w14:paraId="628589B9" w14:textId="77777777" w:rsidTr="008A4B4A">
        <w:trPr>
          <w:gridAfter w:val="1"/>
          <w:wAfter w:w="378" w:type="dxa"/>
          <w:trHeight w:val="300"/>
        </w:trPr>
        <w:tc>
          <w:tcPr>
            <w:tcW w:w="492" w:type="dxa"/>
            <w:noWrap/>
            <w:vAlign w:val="bottom"/>
            <w:hideMark/>
          </w:tcPr>
          <w:p w14:paraId="39752517"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59</w:t>
            </w:r>
          </w:p>
        </w:tc>
        <w:tc>
          <w:tcPr>
            <w:tcW w:w="1275" w:type="dxa"/>
            <w:gridSpan w:val="2"/>
            <w:noWrap/>
            <w:vAlign w:val="bottom"/>
            <w:hideMark/>
          </w:tcPr>
          <w:p w14:paraId="5E1CB15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005.060.637</w:t>
            </w:r>
          </w:p>
        </w:tc>
        <w:tc>
          <w:tcPr>
            <w:tcW w:w="4465" w:type="dxa"/>
            <w:gridSpan w:val="2"/>
            <w:noWrap/>
            <w:hideMark/>
          </w:tcPr>
          <w:p w14:paraId="0DCCCD46"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CREME DE LEITE 200G: CREME DE LEITE, GORDURA LÁCTEA – MÍNIMO 35%, EMBALAGEM TETRA REX (CAIXINHA), 200 GR, AMBIENTE SECO E AREJADO. O PRODUTO DEVERÁ TER VALIDADE MÍNIMA DE 08 MESES.</w:t>
            </w:r>
          </w:p>
        </w:tc>
        <w:tc>
          <w:tcPr>
            <w:tcW w:w="575" w:type="dxa"/>
            <w:gridSpan w:val="2"/>
            <w:noWrap/>
            <w:vAlign w:val="bottom"/>
            <w:hideMark/>
          </w:tcPr>
          <w:p w14:paraId="04EBA86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5FA87D8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1.350,</w:t>
            </w:r>
          </w:p>
        </w:tc>
        <w:tc>
          <w:tcPr>
            <w:tcW w:w="1070" w:type="dxa"/>
            <w:gridSpan w:val="2"/>
            <w:noWrap/>
            <w:vAlign w:val="bottom"/>
            <w:hideMark/>
          </w:tcPr>
          <w:p w14:paraId="5DE4F63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9,90</w:t>
            </w:r>
          </w:p>
        </w:tc>
        <w:tc>
          <w:tcPr>
            <w:tcW w:w="1143" w:type="dxa"/>
            <w:gridSpan w:val="2"/>
            <w:noWrap/>
            <w:vAlign w:val="bottom"/>
            <w:hideMark/>
          </w:tcPr>
          <w:p w14:paraId="33C68914"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13.365,00</w:t>
            </w:r>
          </w:p>
        </w:tc>
      </w:tr>
      <w:tr w:rsidR="00EA7CEF" w:rsidRPr="00EA7CEF" w14:paraId="7B28D264" w14:textId="77777777" w:rsidTr="008A4B4A">
        <w:trPr>
          <w:gridAfter w:val="1"/>
          <w:wAfter w:w="378" w:type="dxa"/>
          <w:trHeight w:val="300"/>
        </w:trPr>
        <w:tc>
          <w:tcPr>
            <w:tcW w:w="492" w:type="dxa"/>
            <w:noWrap/>
            <w:vAlign w:val="bottom"/>
            <w:hideMark/>
          </w:tcPr>
          <w:p w14:paraId="380166A8"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w:t>
            </w:r>
          </w:p>
        </w:tc>
        <w:tc>
          <w:tcPr>
            <w:tcW w:w="1275" w:type="dxa"/>
            <w:gridSpan w:val="2"/>
            <w:noWrap/>
            <w:vAlign w:val="bottom"/>
            <w:hideMark/>
          </w:tcPr>
          <w:p w14:paraId="28CC1CD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005.060.638</w:t>
            </w:r>
          </w:p>
        </w:tc>
        <w:tc>
          <w:tcPr>
            <w:tcW w:w="4465" w:type="dxa"/>
            <w:gridSpan w:val="2"/>
            <w:noWrap/>
            <w:hideMark/>
          </w:tcPr>
          <w:p w14:paraId="397A32FA"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EXTRATO DE TOMATE: PREPARADO COM FRUTOS MADUROS, SEM SEMENTES E SEM PELE. INGREDIENTES: POLPA DE TOMATE, AÇÚCAR, SAL E CONSERVANTE BENZOATO DE SÓDIO. BRIX MÍNIMO 18° (+ OU - 1°). INFORMAÇÕES NUTRICIONAIS PORÇÃO 30G:  CARBOIDRATOS 4,5G; PROTEÍNAS 0,6G; FIBRA ALIMENTAR 0,7G; SÓDIO 110MG. EMBALAGEM TIPO BAG PELO LÍQUIDO MÍNIMO DE 1</w:t>
            </w:r>
            <w:proofErr w:type="gramStart"/>
            <w:r w:rsidRPr="00EA7CEF">
              <w:rPr>
                <w:rFonts w:ascii="Consolas" w:eastAsia="Times New Roman" w:hAnsi="Consolas" w:cs="Arial"/>
                <w:sz w:val="16"/>
                <w:szCs w:val="16"/>
                <w:lang w:eastAsia="pt-BR"/>
              </w:rPr>
              <w:t>KG..</w:t>
            </w:r>
            <w:proofErr w:type="gramEnd"/>
            <w:r w:rsidRPr="00EA7CEF">
              <w:rPr>
                <w:rFonts w:ascii="Consolas" w:eastAsia="Times New Roman" w:hAnsi="Consolas" w:cs="Arial"/>
                <w:sz w:val="16"/>
                <w:szCs w:val="16"/>
                <w:lang w:eastAsia="pt-BR"/>
              </w:rPr>
              <w:t xml:space="preserve"> O VENCEDOR DEVERÁ APRESENTAR 1 AMOSTRA, FICHA TÉCNICA DO PRODUTO, EMITIDA PELO SEU FABRICANTE, DEVIDAMENTE ASSINADA E LAUDO BROMATOLÓGICO.</w:t>
            </w:r>
          </w:p>
        </w:tc>
        <w:tc>
          <w:tcPr>
            <w:tcW w:w="575" w:type="dxa"/>
            <w:gridSpan w:val="2"/>
            <w:noWrap/>
            <w:vAlign w:val="bottom"/>
            <w:hideMark/>
          </w:tcPr>
          <w:p w14:paraId="20026B6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17DE117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750,</w:t>
            </w:r>
          </w:p>
        </w:tc>
        <w:tc>
          <w:tcPr>
            <w:tcW w:w="1070" w:type="dxa"/>
            <w:gridSpan w:val="2"/>
            <w:noWrap/>
            <w:vAlign w:val="bottom"/>
            <w:hideMark/>
          </w:tcPr>
          <w:p w14:paraId="3D503EDF"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18,95</w:t>
            </w:r>
          </w:p>
        </w:tc>
        <w:tc>
          <w:tcPr>
            <w:tcW w:w="1143" w:type="dxa"/>
            <w:gridSpan w:val="2"/>
            <w:noWrap/>
            <w:vAlign w:val="bottom"/>
            <w:hideMark/>
          </w:tcPr>
          <w:p w14:paraId="4A88BF8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14.212,50</w:t>
            </w:r>
          </w:p>
        </w:tc>
      </w:tr>
      <w:tr w:rsidR="00EA7CEF" w:rsidRPr="00EA7CEF" w14:paraId="7FBCB5A4" w14:textId="77777777" w:rsidTr="008A4B4A">
        <w:trPr>
          <w:gridAfter w:val="1"/>
          <w:wAfter w:w="378" w:type="dxa"/>
          <w:trHeight w:val="300"/>
        </w:trPr>
        <w:tc>
          <w:tcPr>
            <w:tcW w:w="492" w:type="dxa"/>
            <w:noWrap/>
            <w:vAlign w:val="bottom"/>
            <w:hideMark/>
          </w:tcPr>
          <w:p w14:paraId="681C4E8C"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61</w:t>
            </w:r>
          </w:p>
        </w:tc>
        <w:tc>
          <w:tcPr>
            <w:tcW w:w="1275" w:type="dxa"/>
            <w:gridSpan w:val="2"/>
            <w:noWrap/>
            <w:vAlign w:val="bottom"/>
            <w:hideMark/>
          </w:tcPr>
          <w:p w14:paraId="20FE336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005.060.639</w:t>
            </w:r>
          </w:p>
        </w:tc>
        <w:tc>
          <w:tcPr>
            <w:tcW w:w="4465" w:type="dxa"/>
            <w:gridSpan w:val="2"/>
            <w:noWrap/>
            <w:hideMark/>
          </w:tcPr>
          <w:p w14:paraId="530657B2"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FARINHA DE MANDIOCA TORRADA, TIPO BIJU, PCT 1KG: FARINHA DE MANDIOCA TORRADA, TIPO BIJU, DEVENDO </w:t>
            </w:r>
            <w:proofErr w:type="gramStart"/>
            <w:r w:rsidRPr="00EA7CEF">
              <w:rPr>
                <w:rFonts w:ascii="Consolas" w:eastAsia="Times New Roman" w:hAnsi="Consolas" w:cs="Arial"/>
                <w:sz w:val="16"/>
                <w:szCs w:val="16"/>
                <w:lang w:eastAsia="pt-BR"/>
              </w:rPr>
              <w:t>OBEDECER A</w:t>
            </w:r>
            <w:proofErr w:type="gramEnd"/>
            <w:r w:rsidRPr="00EA7CEF">
              <w:rPr>
                <w:rFonts w:ascii="Consolas" w:eastAsia="Times New Roman" w:hAnsi="Consolas" w:cs="Arial"/>
                <w:sz w:val="16"/>
                <w:szCs w:val="16"/>
                <w:lang w:eastAsia="pt-BR"/>
              </w:rPr>
              <w:t xml:space="preserve"> LEGISLAÇÃO VIGENTE – EMBALAGEM 1 KG. O PRODUTO DEVERÁ TER VALIDADE MÍNIMA DE 08 MESES.</w:t>
            </w:r>
          </w:p>
        </w:tc>
        <w:tc>
          <w:tcPr>
            <w:tcW w:w="575" w:type="dxa"/>
            <w:gridSpan w:val="2"/>
            <w:noWrap/>
            <w:vAlign w:val="bottom"/>
            <w:hideMark/>
          </w:tcPr>
          <w:p w14:paraId="355F35B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209D409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w:t>
            </w:r>
          </w:p>
        </w:tc>
        <w:tc>
          <w:tcPr>
            <w:tcW w:w="1070" w:type="dxa"/>
            <w:gridSpan w:val="2"/>
            <w:noWrap/>
            <w:vAlign w:val="bottom"/>
            <w:hideMark/>
          </w:tcPr>
          <w:p w14:paraId="4BC4C6A3"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17,21</w:t>
            </w:r>
          </w:p>
        </w:tc>
        <w:tc>
          <w:tcPr>
            <w:tcW w:w="1143" w:type="dxa"/>
            <w:gridSpan w:val="2"/>
            <w:noWrap/>
            <w:vAlign w:val="bottom"/>
            <w:hideMark/>
          </w:tcPr>
          <w:p w14:paraId="570541DE"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1.032,60</w:t>
            </w:r>
          </w:p>
        </w:tc>
      </w:tr>
      <w:tr w:rsidR="00EA7CEF" w:rsidRPr="00EA7CEF" w14:paraId="671521CE" w14:textId="77777777" w:rsidTr="008A4B4A">
        <w:trPr>
          <w:gridAfter w:val="1"/>
          <w:wAfter w:w="378" w:type="dxa"/>
          <w:trHeight w:val="300"/>
        </w:trPr>
        <w:tc>
          <w:tcPr>
            <w:tcW w:w="492" w:type="dxa"/>
            <w:noWrap/>
            <w:vAlign w:val="bottom"/>
            <w:hideMark/>
          </w:tcPr>
          <w:p w14:paraId="0591462C"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62</w:t>
            </w:r>
          </w:p>
        </w:tc>
        <w:tc>
          <w:tcPr>
            <w:tcW w:w="1275" w:type="dxa"/>
            <w:gridSpan w:val="2"/>
            <w:noWrap/>
            <w:vAlign w:val="bottom"/>
            <w:hideMark/>
          </w:tcPr>
          <w:p w14:paraId="313DC78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005.060.640</w:t>
            </w:r>
          </w:p>
        </w:tc>
        <w:tc>
          <w:tcPr>
            <w:tcW w:w="4465" w:type="dxa"/>
            <w:gridSpan w:val="2"/>
            <w:noWrap/>
            <w:hideMark/>
          </w:tcPr>
          <w:p w14:paraId="2A1D1D3A"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FARINHA DE MILHO AMARELA PCT 1KG: FARINHA DE MILHO AMARELA, PRODUTO OBTIDO PELA LIGEIRA TORRAÇÃO DO GRÃO DE MILHO, DESGERMINADO OU NÃO, PREVIAMENTE MACERADO SOCADO E PENEIRADO, DEVERÃO SER FABRICADAS A PARTIR DE MATÉRIAS PRIMAS SÃS E LIMPAS ISENTAS DE MATÉRIAS TERROSAS E PARASITAS. NÃO PODERÃO ESTAR ÚMIDAS OU RANÇOSAS, COM UMIDADE MÁXIMA DE 14% P/P, COM ACIDEZ MÁXIMA DE 2% P/P. – EMBALAGEM 1 KG. O PRODUTO DEVERÁ TER VALIDADE MÍNIMA DE 08 MESES.</w:t>
            </w:r>
          </w:p>
        </w:tc>
        <w:tc>
          <w:tcPr>
            <w:tcW w:w="575" w:type="dxa"/>
            <w:gridSpan w:val="2"/>
            <w:noWrap/>
            <w:vAlign w:val="bottom"/>
            <w:hideMark/>
          </w:tcPr>
          <w:p w14:paraId="39F70BF8"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5592F10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w:t>
            </w:r>
          </w:p>
        </w:tc>
        <w:tc>
          <w:tcPr>
            <w:tcW w:w="1070" w:type="dxa"/>
            <w:gridSpan w:val="2"/>
            <w:noWrap/>
            <w:vAlign w:val="bottom"/>
            <w:hideMark/>
          </w:tcPr>
          <w:p w14:paraId="01355B6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18,90</w:t>
            </w:r>
          </w:p>
        </w:tc>
        <w:tc>
          <w:tcPr>
            <w:tcW w:w="1143" w:type="dxa"/>
            <w:gridSpan w:val="2"/>
            <w:noWrap/>
            <w:vAlign w:val="bottom"/>
            <w:hideMark/>
          </w:tcPr>
          <w:p w14:paraId="770071A8"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1.134,00</w:t>
            </w:r>
          </w:p>
        </w:tc>
      </w:tr>
      <w:tr w:rsidR="00EA7CEF" w:rsidRPr="00EA7CEF" w14:paraId="1A941526" w14:textId="77777777" w:rsidTr="008A4B4A">
        <w:trPr>
          <w:gridAfter w:val="1"/>
          <w:wAfter w:w="378" w:type="dxa"/>
          <w:trHeight w:val="300"/>
        </w:trPr>
        <w:tc>
          <w:tcPr>
            <w:tcW w:w="492" w:type="dxa"/>
            <w:noWrap/>
            <w:vAlign w:val="bottom"/>
            <w:hideMark/>
          </w:tcPr>
          <w:p w14:paraId="30BED73E"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63</w:t>
            </w:r>
          </w:p>
        </w:tc>
        <w:tc>
          <w:tcPr>
            <w:tcW w:w="1275" w:type="dxa"/>
            <w:gridSpan w:val="2"/>
            <w:noWrap/>
            <w:vAlign w:val="bottom"/>
            <w:hideMark/>
          </w:tcPr>
          <w:p w14:paraId="2454459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005.060.641</w:t>
            </w:r>
          </w:p>
        </w:tc>
        <w:tc>
          <w:tcPr>
            <w:tcW w:w="4465" w:type="dxa"/>
            <w:gridSpan w:val="2"/>
            <w:noWrap/>
            <w:hideMark/>
          </w:tcPr>
          <w:p w14:paraId="4FFE39B9"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FARINHA DE TRIGO ESPECIAL 1KG: FARINHA DE TRIGO ESPECIAL, PRODUTO OBTIDO A PARTIR DE CEREAL LIMPO, DESGERMINADO E SÃOS, ISENTO DE MATÉRIA PRIMA TERROSA E EM PERFEITO ESTADO DE CONSERVAÇÃO. NÃO PODERÁ ESTAR ÚMIDA, FERMENTADA OU RANÇOSA. COM ASPECTO DE PÓ FINO, COR BRANCA, CHEIRO E SABOR PRÓPRIO.O PRODUTO DEVERÁ TER VALIDADE MÍNIMA DE 08 MESES.</w:t>
            </w:r>
          </w:p>
        </w:tc>
        <w:tc>
          <w:tcPr>
            <w:tcW w:w="575" w:type="dxa"/>
            <w:gridSpan w:val="2"/>
            <w:noWrap/>
            <w:vAlign w:val="bottom"/>
            <w:hideMark/>
          </w:tcPr>
          <w:p w14:paraId="66F94AD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04B8214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450,</w:t>
            </w:r>
          </w:p>
        </w:tc>
        <w:tc>
          <w:tcPr>
            <w:tcW w:w="1070" w:type="dxa"/>
            <w:gridSpan w:val="2"/>
            <w:noWrap/>
            <w:vAlign w:val="bottom"/>
            <w:hideMark/>
          </w:tcPr>
          <w:p w14:paraId="26E0484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7,29</w:t>
            </w:r>
          </w:p>
        </w:tc>
        <w:tc>
          <w:tcPr>
            <w:tcW w:w="1143" w:type="dxa"/>
            <w:gridSpan w:val="2"/>
            <w:noWrap/>
            <w:vAlign w:val="bottom"/>
            <w:hideMark/>
          </w:tcPr>
          <w:p w14:paraId="05409B5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3.280,50</w:t>
            </w:r>
          </w:p>
        </w:tc>
      </w:tr>
      <w:tr w:rsidR="00EA7CEF" w:rsidRPr="00EA7CEF" w14:paraId="519372E9" w14:textId="77777777" w:rsidTr="008A4B4A">
        <w:trPr>
          <w:gridAfter w:val="1"/>
          <w:wAfter w:w="378" w:type="dxa"/>
          <w:trHeight w:val="300"/>
        </w:trPr>
        <w:tc>
          <w:tcPr>
            <w:tcW w:w="492" w:type="dxa"/>
            <w:noWrap/>
            <w:vAlign w:val="bottom"/>
            <w:hideMark/>
          </w:tcPr>
          <w:p w14:paraId="3DFC23A7"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64</w:t>
            </w:r>
          </w:p>
        </w:tc>
        <w:tc>
          <w:tcPr>
            <w:tcW w:w="1275" w:type="dxa"/>
            <w:gridSpan w:val="2"/>
            <w:noWrap/>
            <w:vAlign w:val="bottom"/>
            <w:hideMark/>
          </w:tcPr>
          <w:p w14:paraId="0CF0972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005.060.642</w:t>
            </w:r>
          </w:p>
        </w:tc>
        <w:tc>
          <w:tcPr>
            <w:tcW w:w="4465" w:type="dxa"/>
            <w:gridSpan w:val="2"/>
            <w:noWrap/>
            <w:hideMark/>
          </w:tcPr>
          <w:p w14:paraId="04E2C88D"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FAROFA DE SOJA TRADICIONAL400G: ALIMENTO PREPARADO COM OS INGREDIENTES: FARINHA DE MANDIOCA, FARINHA DE MILHO, PROTEÍNA DE SOJA TEXTURIZADA, ÓLEO DE PALMA, RICOTA, CEBOLA, ALHO PORO, CÚRCUMA E SAL. NÃO CONTÉM GLÚTEN. INFORMAÇÃO NUTRICIONAL EM 35 GRAMAS: GORDURA TOTAIS MÁXIMO DE 3 G, PROTEÍNAS MÍNIMO DE 1,5G, CARBOIDRATOS MÁXIMO DE 30G, FIBRAS MÍNIMO DE 2G. EMBALAGEM PRIMÁRIA SACO DE FILME PET COM PESO MÍNIMO DE 400G. VALIDADE MÍNIMA DE 9 MESES. O VENCEDOR DEVERÁ APRESENTAR 1 AMOSTRA, FICHA TÉCNICA DO PRODUTO DEVIDAMENTE ASSINADO E LAUDO BROMATOLÓGICO.</w:t>
            </w:r>
          </w:p>
        </w:tc>
        <w:tc>
          <w:tcPr>
            <w:tcW w:w="575" w:type="dxa"/>
            <w:gridSpan w:val="2"/>
            <w:noWrap/>
            <w:vAlign w:val="bottom"/>
            <w:hideMark/>
          </w:tcPr>
          <w:p w14:paraId="0B346A7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74E6301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375,</w:t>
            </w:r>
          </w:p>
        </w:tc>
        <w:tc>
          <w:tcPr>
            <w:tcW w:w="1070" w:type="dxa"/>
            <w:gridSpan w:val="2"/>
            <w:noWrap/>
            <w:vAlign w:val="bottom"/>
            <w:hideMark/>
          </w:tcPr>
          <w:p w14:paraId="3DD118FC"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16,06</w:t>
            </w:r>
          </w:p>
        </w:tc>
        <w:tc>
          <w:tcPr>
            <w:tcW w:w="1143" w:type="dxa"/>
            <w:gridSpan w:val="2"/>
            <w:noWrap/>
            <w:vAlign w:val="bottom"/>
            <w:hideMark/>
          </w:tcPr>
          <w:p w14:paraId="19B861FA"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6.022,50</w:t>
            </w:r>
          </w:p>
        </w:tc>
      </w:tr>
      <w:tr w:rsidR="00EA7CEF" w:rsidRPr="00EA7CEF" w14:paraId="7891FDE2" w14:textId="77777777" w:rsidTr="008A4B4A">
        <w:trPr>
          <w:gridAfter w:val="1"/>
          <w:wAfter w:w="378" w:type="dxa"/>
          <w:trHeight w:val="300"/>
        </w:trPr>
        <w:tc>
          <w:tcPr>
            <w:tcW w:w="492" w:type="dxa"/>
            <w:noWrap/>
            <w:vAlign w:val="bottom"/>
            <w:hideMark/>
          </w:tcPr>
          <w:p w14:paraId="20AC2C3D"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65</w:t>
            </w:r>
          </w:p>
        </w:tc>
        <w:tc>
          <w:tcPr>
            <w:tcW w:w="1275" w:type="dxa"/>
            <w:gridSpan w:val="2"/>
            <w:noWrap/>
            <w:vAlign w:val="bottom"/>
            <w:hideMark/>
          </w:tcPr>
          <w:p w14:paraId="0829E09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005.060.643</w:t>
            </w:r>
          </w:p>
        </w:tc>
        <w:tc>
          <w:tcPr>
            <w:tcW w:w="4465" w:type="dxa"/>
            <w:gridSpan w:val="2"/>
            <w:noWrap/>
            <w:hideMark/>
          </w:tcPr>
          <w:p w14:paraId="499A2F83"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FEIJÃO CARIOCA: FEIJÃO CARIOCA GRUPO: I; FEIJÃO COMUM; CLASSE: CORES; TIPO 01, DE PROCEDÊNCIA NACIONAL. MÁXIMO DE 15% DE UMIDADE. DEVERÁ APRESENTAR-SE EM BOM ESTADO DE CONSERVAÇÃO ISENTO DE FERMENTAÇÃO E MOFO, DE ODORES ESTRANHOS E DE SUBSTÂNCIAS NOCIVAS À SAÚDE. COMPOSIÇÃO NUTRICIONAL POR PORÇÃO DE 60G: CARBOIDRATOS 40G A 44G, PROTEÍNAS 13G A 15G, GORDURAS TOTAIS 0,6G A 0,9G, GORDURAS SATURADAS 0G A 0,3G, SÓDIO = 0, CÁLCIO 79MG A 81MG, FIBRA ALIMENTAR 11G A 13G E FERRO 5,2MG A 5,5MG. ASPECTO: GRÃOS ÍNTEGROS, COR: CARACTERÍSTICA, ODOR: INODORO E SABOR: PRÓPRIO. EMBALAGEM PRIMÁRIA: SACO PLÁSTICO, ATÓXICO, CONTENDO MÍNIMO DE 1KG. VALIDADE MÍNIMA DE FABRICAÇÃO DE 05 MESES.</w:t>
            </w:r>
          </w:p>
        </w:tc>
        <w:tc>
          <w:tcPr>
            <w:tcW w:w="575" w:type="dxa"/>
            <w:gridSpan w:val="2"/>
            <w:noWrap/>
            <w:vAlign w:val="bottom"/>
            <w:hideMark/>
          </w:tcPr>
          <w:p w14:paraId="3B1D9DF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7A40E8D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4.125,</w:t>
            </w:r>
          </w:p>
        </w:tc>
        <w:tc>
          <w:tcPr>
            <w:tcW w:w="1070" w:type="dxa"/>
            <w:gridSpan w:val="2"/>
            <w:noWrap/>
            <w:vAlign w:val="bottom"/>
            <w:hideMark/>
          </w:tcPr>
          <w:p w14:paraId="2732369C"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14,86</w:t>
            </w:r>
          </w:p>
        </w:tc>
        <w:tc>
          <w:tcPr>
            <w:tcW w:w="1143" w:type="dxa"/>
            <w:gridSpan w:val="2"/>
            <w:noWrap/>
            <w:vAlign w:val="bottom"/>
            <w:hideMark/>
          </w:tcPr>
          <w:p w14:paraId="4C65CDB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61.297,50</w:t>
            </w:r>
          </w:p>
        </w:tc>
      </w:tr>
      <w:tr w:rsidR="00EA7CEF" w:rsidRPr="00EA7CEF" w14:paraId="1EB99057" w14:textId="77777777" w:rsidTr="008A4B4A">
        <w:trPr>
          <w:gridAfter w:val="1"/>
          <w:wAfter w:w="378" w:type="dxa"/>
          <w:trHeight w:val="300"/>
        </w:trPr>
        <w:tc>
          <w:tcPr>
            <w:tcW w:w="492" w:type="dxa"/>
            <w:noWrap/>
            <w:vAlign w:val="bottom"/>
            <w:hideMark/>
          </w:tcPr>
          <w:p w14:paraId="13C5B27A"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66</w:t>
            </w:r>
          </w:p>
        </w:tc>
        <w:tc>
          <w:tcPr>
            <w:tcW w:w="1275" w:type="dxa"/>
            <w:gridSpan w:val="2"/>
            <w:noWrap/>
            <w:vAlign w:val="bottom"/>
            <w:hideMark/>
          </w:tcPr>
          <w:p w14:paraId="225CB10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005.060.644</w:t>
            </w:r>
          </w:p>
        </w:tc>
        <w:tc>
          <w:tcPr>
            <w:tcW w:w="4465" w:type="dxa"/>
            <w:gridSpan w:val="2"/>
            <w:noWrap/>
            <w:hideMark/>
          </w:tcPr>
          <w:p w14:paraId="59008162"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FERMENTO EM PÓ QUÍMICO 250G: FERMENTO EM PÓ QUÍMICO, PRODUTO FORMADO DE SUBSTÂNCIAS QUÍMICAS QUE POR INFLUÊNCIA DO CALOR E/OU UMIDADE PRODUZ DESPRENDIMENTO GASOSO CAPAZ DE EXPANDIR MASSAS ELABORADAS COM FARINHAS, AMIDOS OU FÉCULAS, AUMENTANDO-LHES O VOLUME E A POROSIDADE. CONTENDO COMO INGREDIENTE BICARBONATO DE SÓDIO, CARBONATO DE CÁLCIO E FOSFATO MONOCÁLCICO - EMBALAGEM 250G. O PRODUTO DEVERÁ TER VALIDADE MÍNIMA DE 08 MESES.</w:t>
            </w:r>
          </w:p>
        </w:tc>
        <w:tc>
          <w:tcPr>
            <w:tcW w:w="575" w:type="dxa"/>
            <w:gridSpan w:val="2"/>
            <w:noWrap/>
            <w:vAlign w:val="bottom"/>
            <w:hideMark/>
          </w:tcPr>
          <w:p w14:paraId="037061A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LAT</w:t>
            </w:r>
          </w:p>
        </w:tc>
        <w:tc>
          <w:tcPr>
            <w:tcW w:w="756" w:type="dxa"/>
            <w:gridSpan w:val="2"/>
            <w:noWrap/>
            <w:vAlign w:val="bottom"/>
            <w:hideMark/>
          </w:tcPr>
          <w:p w14:paraId="095ED70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166AEF9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12,18</w:t>
            </w:r>
          </w:p>
        </w:tc>
        <w:tc>
          <w:tcPr>
            <w:tcW w:w="1143" w:type="dxa"/>
            <w:gridSpan w:val="2"/>
            <w:noWrap/>
            <w:vAlign w:val="bottom"/>
            <w:hideMark/>
          </w:tcPr>
          <w:p w14:paraId="1F7676D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1.827,00</w:t>
            </w:r>
          </w:p>
        </w:tc>
      </w:tr>
      <w:tr w:rsidR="00EA7CEF" w:rsidRPr="00EA7CEF" w14:paraId="6D877596" w14:textId="77777777" w:rsidTr="008A4B4A">
        <w:trPr>
          <w:gridAfter w:val="1"/>
          <w:wAfter w:w="378" w:type="dxa"/>
          <w:trHeight w:val="300"/>
        </w:trPr>
        <w:tc>
          <w:tcPr>
            <w:tcW w:w="492" w:type="dxa"/>
            <w:noWrap/>
            <w:vAlign w:val="bottom"/>
            <w:hideMark/>
          </w:tcPr>
          <w:p w14:paraId="4FE30D9B"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67</w:t>
            </w:r>
          </w:p>
        </w:tc>
        <w:tc>
          <w:tcPr>
            <w:tcW w:w="1275" w:type="dxa"/>
            <w:gridSpan w:val="2"/>
            <w:noWrap/>
            <w:vAlign w:val="bottom"/>
            <w:hideMark/>
          </w:tcPr>
          <w:p w14:paraId="548DCF6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005.060.645</w:t>
            </w:r>
          </w:p>
        </w:tc>
        <w:tc>
          <w:tcPr>
            <w:tcW w:w="4465" w:type="dxa"/>
            <w:gridSpan w:val="2"/>
            <w:noWrap/>
            <w:hideMark/>
          </w:tcPr>
          <w:p w14:paraId="5F5A3898"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FERMENTO BIOLÓGICO, SECO, INSTANTÂNEO, 125 G: FERMENTO BIOLÓGICO, SECO, INSTANTÂNEO, EMBALAGEM COM 125 G. CARACTERÍSTICA E INGREDIENTES: SACCHAROMYCES CEREVISIAE. PRAZO DE VALIDADE: MÍNIMO DE 1 MÊS.</w:t>
            </w:r>
          </w:p>
        </w:tc>
        <w:tc>
          <w:tcPr>
            <w:tcW w:w="575" w:type="dxa"/>
            <w:gridSpan w:val="2"/>
            <w:noWrap/>
            <w:vAlign w:val="bottom"/>
            <w:hideMark/>
          </w:tcPr>
          <w:p w14:paraId="233A166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067B536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w:t>
            </w:r>
          </w:p>
        </w:tc>
        <w:tc>
          <w:tcPr>
            <w:tcW w:w="1070" w:type="dxa"/>
            <w:gridSpan w:val="2"/>
            <w:noWrap/>
            <w:vAlign w:val="bottom"/>
            <w:hideMark/>
          </w:tcPr>
          <w:p w14:paraId="443C51CB"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25,32</w:t>
            </w:r>
          </w:p>
        </w:tc>
        <w:tc>
          <w:tcPr>
            <w:tcW w:w="1143" w:type="dxa"/>
            <w:gridSpan w:val="2"/>
            <w:noWrap/>
            <w:vAlign w:val="bottom"/>
            <w:hideMark/>
          </w:tcPr>
          <w:p w14:paraId="591AA060"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1.519,20</w:t>
            </w:r>
          </w:p>
        </w:tc>
      </w:tr>
      <w:tr w:rsidR="00EA7CEF" w:rsidRPr="00EA7CEF" w14:paraId="74BB066F" w14:textId="77777777" w:rsidTr="008A4B4A">
        <w:trPr>
          <w:gridAfter w:val="1"/>
          <w:wAfter w:w="378" w:type="dxa"/>
          <w:trHeight w:val="300"/>
        </w:trPr>
        <w:tc>
          <w:tcPr>
            <w:tcW w:w="492" w:type="dxa"/>
            <w:noWrap/>
            <w:vAlign w:val="bottom"/>
            <w:hideMark/>
          </w:tcPr>
          <w:p w14:paraId="00B6FF38"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68</w:t>
            </w:r>
          </w:p>
        </w:tc>
        <w:tc>
          <w:tcPr>
            <w:tcW w:w="1275" w:type="dxa"/>
            <w:gridSpan w:val="2"/>
            <w:noWrap/>
            <w:vAlign w:val="bottom"/>
            <w:hideMark/>
          </w:tcPr>
          <w:p w14:paraId="0769C76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005.060.646</w:t>
            </w:r>
          </w:p>
        </w:tc>
        <w:tc>
          <w:tcPr>
            <w:tcW w:w="4465" w:type="dxa"/>
            <w:gridSpan w:val="2"/>
            <w:noWrap/>
            <w:hideMark/>
          </w:tcPr>
          <w:p w14:paraId="0013C63D"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FUBÁ MIMOSO DE MILHO 1KG: FUBÁ MIMOSO DE MILHO, PRODUTO OBTIDO PELA MOAGEM DO GRÃO DE MILHO, DESGERMINADO OU NÃO, DEVERÃO SER FABRICADOS A PARTIR DE MATÉRIAS PRIMAS SÃS E LIMPAS, ISENTAS DE MATÉRIAS TERROSAS E PARASITOS. NÃO PODERÃO ESTAR ÚMIDOS OU RANÇOSOS, COM UMIDADE MÁXIMA DE 15% P/P, COM ACIDEZ MÁXIMA DE 5% P/P - EMBALAGEM 1 KG. O PRODUTO DEVERÁ TER VALIDADE MÍNIMA DE 08 MESES.</w:t>
            </w:r>
          </w:p>
        </w:tc>
        <w:tc>
          <w:tcPr>
            <w:tcW w:w="575" w:type="dxa"/>
            <w:gridSpan w:val="2"/>
            <w:noWrap/>
            <w:vAlign w:val="bottom"/>
            <w:hideMark/>
          </w:tcPr>
          <w:p w14:paraId="11A8CEE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1415CFE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338,</w:t>
            </w:r>
          </w:p>
        </w:tc>
        <w:tc>
          <w:tcPr>
            <w:tcW w:w="1070" w:type="dxa"/>
            <w:gridSpan w:val="2"/>
            <w:noWrap/>
            <w:vAlign w:val="bottom"/>
            <w:hideMark/>
          </w:tcPr>
          <w:p w14:paraId="23D6340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8,67</w:t>
            </w:r>
          </w:p>
        </w:tc>
        <w:tc>
          <w:tcPr>
            <w:tcW w:w="1143" w:type="dxa"/>
            <w:gridSpan w:val="2"/>
            <w:noWrap/>
            <w:vAlign w:val="bottom"/>
            <w:hideMark/>
          </w:tcPr>
          <w:p w14:paraId="6B96014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2.930,46</w:t>
            </w:r>
          </w:p>
        </w:tc>
      </w:tr>
      <w:tr w:rsidR="00EA7CEF" w:rsidRPr="00EA7CEF" w14:paraId="3B703DEF" w14:textId="77777777" w:rsidTr="008A4B4A">
        <w:trPr>
          <w:gridAfter w:val="1"/>
          <w:wAfter w:w="378" w:type="dxa"/>
          <w:trHeight w:val="300"/>
        </w:trPr>
        <w:tc>
          <w:tcPr>
            <w:tcW w:w="492" w:type="dxa"/>
            <w:noWrap/>
            <w:vAlign w:val="bottom"/>
            <w:hideMark/>
          </w:tcPr>
          <w:p w14:paraId="45F2B8D9"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69</w:t>
            </w:r>
          </w:p>
        </w:tc>
        <w:tc>
          <w:tcPr>
            <w:tcW w:w="1275" w:type="dxa"/>
            <w:gridSpan w:val="2"/>
            <w:noWrap/>
            <w:vAlign w:val="bottom"/>
            <w:hideMark/>
          </w:tcPr>
          <w:p w14:paraId="0BAA45A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005.060.647</w:t>
            </w:r>
          </w:p>
        </w:tc>
        <w:tc>
          <w:tcPr>
            <w:tcW w:w="4465" w:type="dxa"/>
            <w:gridSpan w:val="2"/>
            <w:noWrap/>
            <w:hideMark/>
          </w:tcPr>
          <w:p w14:paraId="1E3F1C4B"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GELEIA DE GOIABA: GOIABA, SUCO CONCENTRADO DE MAÇA, SUCO CONCENTRADO DE PERA, SUCO CONCENTRADO DE LIMÃO, ESTABILIZANTE PECTINA E ÓLEO DE VEGETAL. O PRODUTO NÃO PODERÁ SER ACRESCIDO DE AÇUCA, NÃO PODERÁ CONTÉR GLÚTEN, COM BRIX (°) MÍNIMO DE 50. EMBALAGEM PRIMÁRIA DEVERÁ SER VIDRO COM </w:t>
            </w:r>
            <w:proofErr w:type="gramStart"/>
            <w:r w:rsidRPr="00EA7CEF">
              <w:rPr>
                <w:rFonts w:ascii="Consolas" w:eastAsia="Times New Roman" w:hAnsi="Consolas" w:cs="Arial"/>
                <w:sz w:val="16"/>
                <w:szCs w:val="16"/>
                <w:lang w:eastAsia="pt-BR"/>
              </w:rPr>
              <w:t>PESO  DE</w:t>
            </w:r>
            <w:proofErr w:type="gramEnd"/>
            <w:r w:rsidRPr="00EA7CEF">
              <w:rPr>
                <w:rFonts w:ascii="Consolas" w:eastAsia="Times New Roman" w:hAnsi="Consolas" w:cs="Arial"/>
                <w:sz w:val="16"/>
                <w:szCs w:val="16"/>
                <w:lang w:eastAsia="pt-BR"/>
              </w:rPr>
              <w:t xml:space="preserve"> 400G. VALIDADE MÍNIMA DE 10 MESES.</w:t>
            </w:r>
          </w:p>
        </w:tc>
        <w:tc>
          <w:tcPr>
            <w:tcW w:w="575" w:type="dxa"/>
            <w:gridSpan w:val="2"/>
            <w:noWrap/>
            <w:vAlign w:val="bottom"/>
            <w:hideMark/>
          </w:tcPr>
          <w:p w14:paraId="762D300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3E99558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563,</w:t>
            </w:r>
          </w:p>
        </w:tc>
        <w:tc>
          <w:tcPr>
            <w:tcW w:w="1070" w:type="dxa"/>
            <w:gridSpan w:val="2"/>
            <w:noWrap/>
            <w:vAlign w:val="bottom"/>
            <w:hideMark/>
          </w:tcPr>
          <w:p w14:paraId="1B7266EC"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32,27</w:t>
            </w:r>
          </w:p>
        </w:tc>
        <w:tc>
          <w:tcPr>
            <w:tcW w:w="1143" w:type="dxa"/>
            <w:gridSpan w:val="2"/>
            <w:noWrap/>
            <w:vAlign w:val="bottom"/>
            <w:hideMark/>
          </w:tcPr>
          <w:p w14:paraId="0EE32788"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18.168,01</w:t>
            </w:r>
          </w:p>
        </w:tc>
      </w:tr>
      <w:tr w:rsidR="00EA7CEF" w:rsidRPr="00EA7CEF" w14:paraId="1FAC4AF7" w14:textId="77777777" w:rsidTr="008A4B4A">
        <w:trPr>
          <w:gridAfter w:val="1"/>
          <w:wAfter w:w="378" w:type="dxa"/>
          <w:trHeight w:val="300"/>
        </w:trPr>
        <w:tc>
          <w:tcPr>
            <w:tcW w:w="492" w:type="dxa"/>
            <w:noWrap/>
            <w:vAlign w:val="bottom"/>
            <w:hideMark/>
          </w:tcPr>
          <w:p w14:paraId="5C04D622"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70</w:t>
            </w:r>
          </w:p>
        </w:tc>
        <w:tc>
          <w:tcPr>
            <w:tcW w:w="1275" w:type="dxa"/>
            <w:gridSpan w:val="2"/>
            <w:noWrap/>
            <w:vAlign w:val="bottom"/>
            <w:hideMark/>
          </w:tcPr>
          <w:p w14:paraId="4097CE2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005.060.648</w:t>
            </w:r>
          </w:p>
        </w:tc>
        <w:tc>
          <w:tcPr>
            <w:tcW w:w="4465" w:type="dxa"/>
            <w:gridSpan w:val="2"/>
            <w:noWrap/>
            <w:hideMark/>
          </w:tcPr>
          <w:p w14:paraId="1ACCE5BF"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PÓ PARA O PREPARO DE GELATINA DE UVA PCT 1KG: PÓ PARA O PREPARO DE GELATINA DE UVA. EMBALAGEM PRIMÁRIA SACO DE POLITILENO CONTENDO 01 </w:t>
            </w:r>
            <w:proofErr w:type="gramStart"/>
            <w:r w:rsidRPr="00EA7CEF">
              <w:rPr>
                <w:rFonts w:ascii="Consolas" w:eastAsia="Times New Roman" w:hAnsi="Consolas" w:cs="Arial"/>
                <w:sz w:val="16"/>
                <w:szCs w:val="16"/>
                <w:lang w:eastAsia="pt-BR"/>
              </w:rPr>
              <w:t>KG..</w:t>
            </w:r>
            <w:proofErr w:type="gramEnd"/>
            <w:r w:rsidRPr="00EA7CEF">
              <w:rPr>
                <w:rFonts w:ascii="Consolas" w:eastAsia="Times New Roman" w:hAnsi="Consolas" w:cs="Arial"/>
                <w:sz w:val="16"/>
                <w:szCs w:val="16"/>
                <w:lang w:eastAsia="pt-BR"/>
              </w:rPr>
              <w:t xml:space="preserve"> CADA PACOTE DE 01 KG EQUIVALENTE A 50 DEVE RENDER APÓS O PREPARO APROXIMADAMENTE 6 LITROS DE GELATINA, PORÇÕES DE 120G.</w:t>
            </w:r>
          </w:p>
        </w:tc>
        <w:tc>
          <w:tcPr>
            <w:tcW w:w="575" w:type="dxa"/>
            <w:gridSpan w:val="2"/>
            <w:noWrap/>
            <w:vAlign w:val="bottom"/>
            <w:hideMark/>
          </w:tcPr>
          <w:p w14:paraId="4196849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466A45A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w:t>
            </w:r>
          </w:p>
        </w:tc>
        <w:tc>
          <w:tcPr>
            <w:tcW w:w="1070" w:type="dxa"/>
            <w:gridSpan w:val="2"/>
            <w:noWrap/>
            <w:vAlign w:val="bottom"/>
            <w:hideMark/>
          </w:tcPr>
          <w:p w14:paraId="75FF614C"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23,92</w:t>
            </w:r>
          </w:p>
        </w:tc>
        <w:tc>
          <w:tcPr>
            <w:tcW w:w="1143" w:type="dxa"/>
            <w:gridSpan w:val="2"/>
            <w:noWrap/>
            <w:vAlign w:val="bottom"/>
            <w:hideMark/>
          </w:tcPr>
          <w:p w14:paraId="614498F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287,04</w:t>
            </w:r>
          </w:p>
        </w:tc>
      </w:tr>
      <w:tr w:rsidR="00EA7CEF" w:rsidRPr="00EA7CEF" w14:paraId="3FEB981E" w14:textId="77777777" w:rsidTr="008A4B4A">
        <w:trPr>
          <w:gridAfter w:val="1"/>
          <w:wAfter w:w="378" w:type="dxa"/>
          <w:trHeight w:val="300"/>
        </w:trPr>
        <w:tc>
          <w:tcPr>
            <w:tcW w:w="492" w:type="dxa"/>
            <w:noWrap/>
            <w:vAlign w:val="bottom"/>
            <w:hideMark/>
          </w:tcPr>
          <w:p w14:paraId="2FC4B169"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71</w:t>
            </w:r>
          </w:p>
        </w:tc>
        <w:tc>
          <w:tcPr>
            <w:tcW w:w="1275" w:type="dxa"/>
            <w:gridSpan w:val="2"/>
            <w:noWrap/>
            <w:vAlign w:val="bottom"/>
            <w:hideMark/>
          </w:tcPr>
          <w:p w14:paraId="27D6CE28"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005.060.649</w:t>
            </w:r>
          </w:p>
        </w:tc>
        <w:tc>
          <w:tcPr>
            <w:tcW w:w="4465" w:type="dxa"/>
            <w:gridSpan w:val="2"/>
            <w:noWrap/>
            <w:hideMark/>
          </w:tcPr>
          <w:p w14:paraId="76AF932B"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PÓ PARA O PREPARO DE GELATINA DE PÊSSEGO PCT 1KG: PÓ PARA O PREPARO DE GELATINA DE PÊSSEGO. EMBALAGEM PRIMÁRIA SACO DE POLITILENO CONTENDO 01 KG. CADA PACOTE DE 01 KG EQUIVALENTE A 50 DEVE RENDER APÓS O PREPARO APROXIMADAMENTE 6 LITROS DE GELATINA, PORÇÕES DE 120G.</w:t>
            </w:r>
          </w:p>
        </w:tc>
        <w:tc>
          <w:tcPr>
            <w:tcW w:w="575" w:type="dxa"/>
            <w:gridSpan w:val="2"/>
            <w:noWrap/>
            <w:vAlign w:val="bottom"/>
            <w:hideMark/>
          </w:tcPr>
          <w:p w14:paraId="48ADD32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4F89723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w:t>
            </w:r>
          </w:p>
        </w:tc>
        <w:tc>
          <w:tcPr>
            <w:tcW w:w="1070" w:type="dxa"/>
            <w:gridSpan w:val="2"/>
            <w:noWrap/>
            <w:vAlign w:val="bottom"/>
            <w:hideMark/>
          </w:tcPr>
          <w:p w14:paraId="66F001B8"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25,12</w:t>
            </w:r>
          </w:p>
        </w:tc>
        <w:tc>
          <w:tcPr>
            <w:tcW w:w="1143" w:type="dxa"/>
            <w:gridSpan w:val="2"/>
            <w:noWrap/>
            <w:vAlign w:val="bottom"/>
            <w:hideMark/>
          </w:tcPr>
          <w:p w14:paraId="207EEA34"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100,48</w:t>
            </w:r>
          </w:p>
        </w:tc>
      </w:tr>
      <w:tr w:rsidR="00EA7CEF" w:rsidRPr="00EA7CEF" w14:paraId="032C5D75" w14:textId="77777777" w:rsidTr="008A4B4A">
        <w:trPr>
          <w:gridAfter w:val="1"/>
          <w:wAfter w:w="378" w:type="dxa"/>
          <w:trHeight w:val="300"/>
        </w:trPr>
        <w:tc>
          <w:tcPr>
            <w:tcW w:w="492" w:type="dxa"/>
            <w:noWrap/>
            <w:vAlign w:val="bottom"/>
            <w:hideMark/>
          </w:tcPr>
          <w:p w14:paraId="4C379ED3"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72</w:t>
            </w:r>
          </w:p>
        </w:tc>
        <w:tc>
          <w:tcPr>
            <w:tcW w:w="1275" w:type="dxa"/>
            <w:gridSpan w:val="2"/>
            <w:noWrap/>
            <w:vAlign w:val="bottom"/>
            <w:hideMark/>
          </w:tcPr>
          <w:p w14:paraId="0CD4DC0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005.060.650</w:t>
            </w:r>
          </w:p>
        </w:tc>
        <w:tc>
          <w:tcPr>
            <w:tcW w:w="4465" w:type="dxa"/>
            <w:gridSpan w:val="2"/>
            <w:noWrap/>
            <w:hideMark/>
          </w:tcPr>
          <w:p w14:paraId="5D097DB6"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PÓ PARA O PREPARO DE GELATINA DE LIMÃO PCT 1KG: PÓ PARA O PREPARO DE GELATINA DE LIMÃO. EMBALAGEM PRIMÁRIA SACO DE POLITILENO CONTENDO 01 KG. CADA PACOTE DE 01 KG EQUIVALENTE A 50 DEVE RENDER APÓS O PREPARO APROXIMADAMENTE 6 LITROS DE GELATINA, PORÇÕES DE 120G.</w:t>
            </w:r>
          </w:p>
        </w:tc>
        <w:tc>
          <w:tcPr>
            <w:tcW w:w="575" w:type="dxa"/>
            <w:gridSpan w:val="2"/>
            <w:noWrap/>
            <w:vAlign w:val="bottom"/>
            <w:hideMark/>
          </w:tcPr>
          <w:p w14:paraId="50289D6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412BAD5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w:t>
            </w:r>
          </w:p>
        </w:tc>
        <w:tc>
          <w:tcPr>
            <w:tcW w:w="1070" w:type="dxa"/>
            <w:gridSpan w:val="2"/>
            <w:noWrap/>
            <w:vAlign w:val="bottom"/>
            <w:hideMark/>
          </w:tcPr>
          <w:p w14:paraId="43A6E263"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24,68</w:t>
            </w:r>
          </w:p>
        </w:tc>
        <w:tc>
          <w:tcPr>
            <w:tcW w:w="1143" w:type="dxa"/>
            <w:gridSpan w:val="2"/>
            <w:noWrap/>
            <w:vAlign w:val="bottom"/>
            <w:hideMark/>
          </w:tcPr>
          <w:p w14:paraId="7447D7B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98,72</w:t>
            </w:r>
          </w:p>
        </w:tc>
      </w:tr>
      <w:tr w:rsidR="00EA7CEF" w:rsidRPr="00EA7CEF" w14:paraId="59ACFAF7" w14:textId="77777777" w:rsidTr="008A4B4A">
        <w:trPr>
          <w:gridAfter w:val="1"/>
          <w:wAfter w:w="378" w:type="dxa"/>
          <w:trHeight w:val="300"/>
        </w:trPr>
        <w:tc>
          <w:tcPr>
            <w:tcW w:w="492" w:type="dxa"/>
            <w:noWrap/>
            <w:vAlign w:val="bottom"/>
            <w:hideMark/>
          </w:tcPr>
          <w:p w14:paraId="580A0547"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73</w:t>
            </w:r>
          </w:p>
        </w:tc>
        <w:tc>
          <w:tcPr>
            <w:tcW w:w="1275" w:type="dxa"/>
            <w:gridSpan w:val="2"/>
            <w:noWrap/>
            <w:vAlign w:val="bottom"/>
            <w:hideMark/>
          </w:tcPr>
          <w:p w14:paraId="13796258"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005.060.651</w:t>
            </w:r>
          </w:p>
        </w:tc>
        <w:tc>
          <w:tcPr>
            <w:tcW w:w="4465" w:type="dxa"/>
            <w:gridSpan w:val="2"/>
            <w:noWrap/>
            <w:hideMark/>
          </w:tcPr>
          <w:p w14:paraId="32BE8384"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PÓ PARA O PREPARO DE GELATINA DE MORANGO PCT 1KG: PÓ PARA O PREPARO DE GELATINA DE MORANGO. EMBALAGEM PRIMÁRIA SACO DE POLITILENO CONTENDO 01 KG. CADA PACOTE DE 01 KG EQUIVALENTE A 50 DEVE RENDER APÓS O PREPARO APROXIMADAMENTE 6 LITROS DE </w:t>
            </w:r>
            <w:proofErr w:type="gramStart"/>
            <w:r w:rsidRPr="00EA7CEF">
              <w:rPr>
                <w:rFonts w:ascii="Consolas" w:eastAsia="Times New Roman" w:hAnsi="Consolas" w:cs="Arial"/>
                <w:sz w:val="16"/>
                <w:szCs w:val="16"/>
                <w:lang w:eastAsia="pt-BR"/>
              </w:rPr>
              <w:t>GELATINA ,PORÇÕES</w:t>
            </w:r>
            <w:proofErr w:type="gramEnd"/>
            <w:r w:rsidRPr="00EA7CEF">
              <w:rPr>
                <w:rFonts w:ascii="Consolas" w:eastAsia="Times New Roman" w:hAnsi="Consolas" w:cs="Arial"/>
                <w:sz w:val="16"/>
                <w:szCs w:val="16"/>
                <w:lang w:eastAsia="pt-BR"/>
              </w:rPr>
              <w:t xml:space="preserve"> DE 120G.</w:t>
            </w:r>
          </w:p>
        </w:tc>
        <w:tc>
          <w:tcPr>
            <w:tcW w:w="575" w:type="dxa"/>
            <w:gridSpan w:val="2"/>
            <w:noWrap/>
            <w:vAlign w:val="bottom"/>
            <w:hideMark/>
          </w:tcPr>
          <w:p w14:paraId="51C8259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0657B68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w:t>
            </w:r>
          </w:p>
        </w:tc>
        <w:tc>
          <w:tcPr>
            <w:tcW w:w="1070" w:type="dxa"/>
            <w:gridSpan w:val="2"/>
            <w:noWrap/>
            <w:vAlign w:val="bottom"/>
            <w:hideMark/>
          </w:tcPr>
          <w:p w14:paraId="6E021F40"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25,61</w:t>
            </w:r>
          </w:p>
        </w:tc>
        <w:tc>
          <w:tcPr>
            <w:tcW w:w="1143" w:type="dxa"/>
            <w:gridSpan w:val="2"/>
            <w:noWrap/>
            <w:vAlign w:val="bottom"/>
            <w:hideMark/>
          </w:tcPr>
          <w:p w14:paraId="6275BBA8"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307,32</w:t>
            </w:r>
          </w:p>
        </w:tc>
      </w:tr>
      <w:tr w:rsidR="00EA7CEF" w:rsidRPr="00EA7CEF" w14:paraId="377997EC" w14:textId="77777777" w:rsidTr="008A4B4A">
        <w:trPr>
          <w:gridAfter w:val="1"/>
          <w:wAfter w:w="378" w:type="dxa"/>
          <w:trHeight w:val="300"/>
        </w:trPr>
        <w:tc>
          <w:tcPr>
            <w:tcW w:w="492" w:type="dxa"/>
            <w:noWrap/>
            <w:vAlign w:val="bottom"/>
            <w:hideMark/>
          </w:tcPr>
          <w:p w14:paraId="5C24B4E3"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74</w:t>
            </w:r>
          </w:p>
        </w:tc>
        <w:tc>
          <w:tcPr>
            <w:tcW w:w="1275" w:type="dxa"/>
            <w:gridSpan w:val="2"/>
            <w:noWrap/>
            <w:vAlign w:val="bottom"/>
            <w:hideMark/>
          </w:tcPr>
          <w:p w14:paraId="073C5C88"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005.060.652</w:t>
            </w:r>
          </w:p>
        </w:tc>
        <w:tc>
          <w:tcPr>
            <w:tcW w:w="4465" w:type="dxa"/>
            <w:gridSpan w:val="2"/>
            <w:noWrap/>
            <w:hideMark/>
          </w:tcPr>
          <w:p w14:paraId="31B68EBF"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PÓ PARA O PREPARO DE GELATINA DE ABACAXI PCT 1KG: PÓ PARA O PREPARO DE GELATINA DE ABACAXI. EMBALAGEM PRIMÁRIA SACO DE POLITILENO CONTENDO 01 KG. CADA PACOTE DE 01 KG EQUIVALENTE A 50 DEVE RENDER APÓS O PREPARO APROXIMADAMENTE 6 LITROS DE GELATINA, PORÇÕES DE 120G.</w:t>
            </w:r>
          </w:p>
        </w:tc>
        <w:tc>
          <w:tcPr>
            <w:tcW w:w="575" w:type="dxa"/>
            <w:gridSpan w:val="2"/>
            <w:noWrap/>
            <w:vAlign w:val="bottom"/>
            <w:hideMark/>
          </w:tcPr>
          <w:p w14:paraId="438EF7D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5EC71E1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w:t>
            </w:r>
          </w:p>
        </w:tc>
        <w:tc>
          <w:tcPr>
            <w:tcW w:w="1070" w:type="dxa"/>
            <w:gridSpan w:val="2"/>
            <w:noWrap/>
            <w:vAlign w:val="bottom"/>
            <w:hideMark/>
          </w:tcPr>
          <w:p w14:paraId="17DA458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25,04</w:t>
            </w:r>
          </w:p>
        </w:tc>
        <w:tc>
          <w:tcPr>
            <w:tcW w:w="1143" w:type="dxa"/>
            <w:gridSpan w:val="2"/>
            <w:noWrap/>
            <w:vAlign w:val="bottom"/>
            <w:hideMark/>
          </w:tcPr>
          <w:p w14:paraId="2BAA187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100,16</w:t>
            </w:r>
          </w:p>
        </w:tc>
      </w:tr>
      <w:tr w:rsidR="00EA7CEF" w:rsidRPr="00EA7CEF" w14:paraId="53835B21" w14:textId="77777777" w:rsidTr="008A4B4A">
        <w:trPr>
          <w:gridAfter w:val="1"/>
          <w:wAfter w:w="378" w:type="dxa"/>
          <w:trHeight w:val="300"/>
        </w:trPr>
        <w:tc>
          <w:tcPr>
            <w:tcW w:w="492" w:type="dxa"/>
            <w:noWrap/>
            <w:vAlign w:val="bottom"/>
            <w:hideMark/>
          </w:tcPr>
          <w:p w14:paraId="4EC61AE4"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w:t>
            </w:r>
          </w:p>
        </w:tc>
        <w:tc>
          <w:tcPr>
            <w:tcW w:w="1275" w:type="dxa"/>
            <w:gridSpan w:val="2"/>
            <w:noWrap/>
            <w:vAlign w:val="bottom"/>
            <w:hideMark/>
          </w:tcPr>
          <w:p w14:paraId="210274B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005.060.653</w:t>
            </w:r>
          </w:p>
        </w:tc>
        <w:tc>
          <w:tcPr>
            <w:tcW w:w="4465" w:type="dxa"/>
            <w:gridSpan w:val="2"/>
            <w:noWrap/>
            <w:hideMark/>
          </w:tcPr>
          <w:p w14:paraId="76449327"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LEITE CONDENSADO 395G: LEITE CONDENSADO, COMPOSTO DE LEITE INTEGRAL, AÇÚCAR E LACTOSE (TRADICIONAL). DE CONSISTÊNCIA CREMOSA E TEXTURA HOMOGÊNEA. EMBALAGEM PRIMÁRIA ATÓXICA DEVIDAMENTE LACRADA, TETRA PARK (CAIXINHA) 395G. E EMBALAGEM SECUNDÁRIA APROPRIADA, E SUAS CONDIÇÕES DEVERÃO ESTAR DE ACORDO COM AS INSTRUÇÕES NORMATIVAS 68/06 (MAPA), RDC 12/01, RDC 259/02, RDC 360/03 E SUAS ALTERAÇÕES POSTERIORES.</w:t>
            </w:r>
          </w:p>
        </w:tc>
        <w:tc>
          <w:tcPr>
            <w:tcW w:w="575" w:type="dxa"/>
            <w:gridSpan w:val="2"/>
            <w:noWrap/>
            <w:vAlign w:val="bottom"/>
            <w:hideMark/>
          </w:tcPr>
          <w:p w14:paraId="3FCE36F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651FFFB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450,</w:t>
            </w:r>
          </w:p>
        </w:tc>
        <w:tc>
          <w:tcPr>
            <w:tcW w:w="1070" w:type="dxa"/>
            <w:gridSpan w:val="2"/>
            <w:noWrap/>
            <w:vAlign w:val="bottom"/>
            <w:hideMark/>
          </w:tcPr>
          <w:p w14:paraId="17A2FD9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14,65</w:t>
            </w:r>
          </w:p>
        </w:tc>
        <w:tc>
          <w:tcPr>
            <w:tcW w:w="1143" w:type="dxa"/>
            <w:gridSpan w:val="2"/>
            <w:noWrap/>
            <w:vAlign w:val="bottom"/>
            <w:hideMark/>
          </w:tcPr>
          <w:p w14:paraId="62E703A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6.592,50</w:t>
            </w:r>
          </w:p>
        </w:tc>
      </w:tr>
      <w:tr w:rsidR="00EA7CEF" w:rsidRPr="00EA7CEF" w14:paraId="0A883EEE" w14:textId="77777777" w:rsidTr="008A4B4A">
        <w:trPr>
          <w:gridAfter w:val="1"/>
          <w:wAfter w:w="378" w:type="dxa"/>
          <w:trHeight w:val="300"/>
        </w:trPr>
        <w:tc>
          <w:tcPr>
            <w:tcW w:w="492" w:type="dxa"/>
            <w:noWrap/>
            <w:vAlign w:val="bottom"/>
            <w:hideMark/>
          </w:tcPr>
          <w:p w14:paraId="714BF5CC"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76</w:t>
            </w:r>
          </w:p>
        </w:tc>
        <w:tc>
          <w:tcPr>
            <w:tcW w:w="1275" w:type="dxa"/>
            <w:gridSpan w:val="2"/>
            <w:noWrap/>
            <w:vAlign w:val="bottom"/>
            <w:hideMark/>
          </w:tcPr>
          <w:p w14:paraId="0A219A2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005.060.654</w:t>
            </w:r>
          </w:p>
        </w:tc>
        <w:tc>
          <w:tcPr>
            <w:tcW w:w="4465" w:type="dxa"/>
            <w:gridSpan w:val="2"/>
            <w:noWrap/>
            <w:hideMark/>
          </w:tcPr>
          <w:p w14:paraId="4622CA1E"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LEITE DE SOJA, ALIMENTO DE SOJA SEM SABOR 1L: LEITE DE SOJA, ALIMENTO DE SOJA SEM SABOR, ELABORADO COM PROTEÍNA ISOLADA DE SOJA OU EXTRATO DE SOJA, SUPLEMENTADO COM CÁLCIO, VITAMINAS E MINERAIS, PODENDO SER UTILIZADO EM CASOS DE INTOLERÂNCIA À LACTOSE OU ALERGIA À PROTEÍNA DE LEITE DE VACA. ISENTO DE LACTOSE, SACAROSE E GLÚTEN. APRESENTAÇÃO EM EMBALAGEM TETRA PAK DE 1000 ML O PRODUTO DEVERÁ TER VALIDADE MÍNIMA DE 06 MESES.</w:t>
            </w:r>
          </w:p>
        </w:tc>
        <w:tc>
          <w:tcPr>
            <w:tcW w:w="575" w:type="dxa"/>
            <w:gridSpan w:val="2"/>
            <w:noWrap/>
            <w:vAlign w:val="bottom"/>
            <w:hideMark/>
          </w:tcPr>
          <w:p w14:paraId="3FB0AA7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LT</w:t>
            </w:r>
          </w:p>
        </w:tc>
        <w:tc>
          <w:tcPr>
            <w:tcW w:w="756" w:type="dxa"/>
            <w:gridSpan w:val="2"/>
            <w:noWrap/>
            <w:vAlign w:val="bottom"/>
            <w:hideMark/>
          </w:tcPr>
          <w:p w14:paraId="7788F26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5BC7F1FE"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16,44</w:t>
            </w:r>
          </w:p>
        </w:tc>
        <w:tc>
          <w:tcPr>
            <w:tcW w:w="1143" w:type="dxa"/>
            <w:gridSpan w:val="2"/>
            <w:noWrap/>
            <w:vAlign w:val="bottom"/>
            <w:hideMark/>
          </w:tcPr>
          <w:p w14:paraId="209B8D4B"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2.466,00</w:t>
            </w:r>
          </w:p>
        </w:tc>
      </w:tr>
      <w:tr w:rsidR="00EA7CEF" w:rsidRPr="00EA7CEF" w14:paraId="47E422A2" w14:textId="77777777" w:rsidTr="008A4B4A">
        <w:trPr>
          <w:gridAfter w:val="1"/>
          <w:wAfter w:w="378" w:type="dxa"/>
          <w:trHeight w:val="300"/>
        </w:trPr>
        <w:tc>
          <w:tcPr>
            <w:tcW w:w="492" w:type="dxa"/>
            <w:noWrap/>
            <w:vAlign w:val="bottom"/>
            <w:hideMark/>
          </w:tcPr>
          <w:p w14:paraId="27E2EB48"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77</w:t>
            </w:r>
          </w:p>
        </w:tc>
        <w:tc>
          <w:tcPr>
            <w:tcW w:w="1275" w:type="dxa"/>
            <w:gridSpan w:val="2"/>
            <w:noWrap/>
            <w:vAlign w:val="bottom"/>
            <w:hideMark/>
          </w:tcPr>
          <w:p w14:paraId="4768F32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005.060.655</w:t>
            </w:r>
          </w:p>
        </w:tc>
        <w:tc>
          <w:tcPr>
            <w:tcW w:w="4465" w:type="dxa"/>
            <w:gridSpan w:val="2"/>
            <w:noWrap/>
            <w:hideMark/>
          </w:tcPr>
          <w:p w14:paraId="20463D99"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LEITE INTEGRAL PASTEURIZADO 1 L: LEITE INTEGRAL PASTEURIZADO: EMBALAGEM DE 01 (UM) LITRO, EM SACO DE POLIETILENO ATÓXICO OU EMBALAGEM TETRA PACK. INSPECIONADO PELO SIF OU SISP. QUANDO ENTREGUE EM SACO PLASTICO DEVERÁ TER VALIDADE DO PRODUTO DEVE SER NO MÍNIMO DE 3 (TRÊS) DIAS APÓS A ENTREGA.</w:t>
            </w:r>
          </w:p>
        </w:tc>
        <w:tc>
          <w:tcPr>
            <w:tcW w:w="575" w:type="dxa"/>
            <w:gridSpan w:val="2"/>
            <w:noWrap/>
            <w:vAlign w:val="bottom"/>
            <w:hideMark/>
          </w:tcPr>
          <w:p w14:paraId="41B5E32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LT</w:t>
            </w:r>
          </w:p>
        </w:tc>
        <w:tc>
          <w:tcPr>
            <w:tcW w:w="756" w:type="dxa"/>
            <w:gridSpan w:val="2"/>
            <w:noWrap/>
            <w:vAlign w:val="bottom"/>
            <w:hideMark/>
          </w:tcPr>
          <w:p w14:paraId="79D867C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37.125,</w:t>
            </w:r>
          </w:p>
        </w:tc>
        <w:tc>
          <w:tcPr>
            <w:tcW w:w="1070" w:type="dxa"/>
            <w:gridSpan w:val="2"/>
            <w:noWrap/>
            <w:vAlign w:val="bottom"/>
            <w:hideMark/>
          </w:tcPr>
          <w:p w14:paraId="7E12D70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11,93</w:t>
            </w:r>
          </w:p>
        </w:tc>
        <w:tc>
          <w:tcPr>
            <w:tcW w:w="1143" w:type="dxa"/>
            <w:gridSpan w:val="2"/>
            <w:noWrap/>
            <w:vAlign w:val="bottom"/>
            <w:hideMark/>
          </w:tcPr>
          <w:p w14:paraId="33CFD9D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442.901,25</w:t>
            </w:r>
          </w:p>
        </w:tc>
      </w:tr>
      <w:tr w:rsidR="00EA7CEF" w:rsidRPr="00EA7CEF" w14:paraId="47AF58BE" w14:textId="77777777" w:rsidTr="008A4B4A">
        <w:trPr>
          <w:gridAfter w:val="1"/>
          <w:wAfter w:w="378" w:type="dxa"/>
          <w:trHeight w:val="300"/>
        </w:trPr>
        <w:tc>
          <w:tcPr>
            <w:tcW w:w="492" w:type="dxa"/>
            <w:noWrap/>
            <w:vAlign w:val="bottom"/>
            <w:hideMark/>
          </w:tcPr>
          <w:p w14:paraId="1611766C"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78</w:t>
            </w:r>
          </w:p>
        </w:tc>
        <w:tc>
          <w:tcPr>
            <w:tcW w:w="1275" w:type="dxa"/>
            <w:gridSpan w:val="2"/>
            <w:noWrap/>
            <w:vAlign w:val="bottom"/>
            <w:hideMark/>
          </w:tcPr>
          <w:p w14:paraId="36F8D158"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005.060.656</w:t>
            </w:r>
          </w:p>
        </w:tc>
        <w:tc>
          <w:tcPr>
            <w:tcW w:w="4465" w:type="dxa"/>
            <w:gridSpan w:val="2"/>
            <w:noWrap/>
            <w:hideMark/>
          </w:tcPr>
          <w:p w14:paraId="0283FB15"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LEITE EM PÓ INTEGRAL INSTANTÂNEO ENRIQUECIDO COM VITAMINAS E MINERAIS: INGREDIENTES MÍNIMOS: LEITE INTEGRAL INSTANTÂNEO ENRIQUECIDO COM VITAMINAS E MINERAIS: INGREDIENTES MÍNIMOS: LEITE INTEGRAL, EMULSIFICANTE E NO MÍNIMO 14 VITAMINAS E 11 MINERAIS. INFORMAÇÃO NUTRICIONAL NA PORÇÃO DE 26G MÍNIMO DE: PROTEÍNA 7G, CÁLCIO. 300 MG, FERRO 4,2MG, FÓSFORO 210 MG, MAGNÉSIO 126 MG, POTÁSSIO 1050MG, SELÊNIO 18 µG, ZINCO 3,3 MG E FLÚOR 1,2 MG. VIT. A 240 µG, VIT. E 4,5 MG, VIT. K 36 µG, VIT. B5 1 MG, VIT. B9 120 µG, VIT. B12 0,72 µG E COLINA 165 MG. EMBALAGENS: PRIMÁRIA: SACO DE POLIETILENO METALIZADO COM FECHAMENTO DE TERMO SOLDAGEM OU SACO PLÁSTICO ALUMINIZADO OU SIMILAR, COM APROXIMADAMENTE 1KG. VALIDADE MÍNIMA DE 10 MESES.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575" w:type="dxa"/>
            <w:gridSpan w:val="2"/>
            <w:noWrap/>
            <w:vAlign w:val="bottom"/>
            <w:hideMark/>
          </w:tcPr>
          <w:p w14:paraId="1C440D8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79C6BC2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600,</w:t>
            </w:r>
          </w:p>
        </w:tc>
        <w:tc>
          <w:tcPr>
            <w:tcW w:w="1070" w:type="dxa"/>
            <w:gridSpan w:val="2"/>
            <w:noWrap/>
            <w:vAlign w:val="bottom"/>
            <w:hideMark/>
          </w:tcPr>
          <w:p w14:paraId="582DB834"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54,18</w:t>
            </w:r>
          </w:p>
        </w:tc>
        <w:tc>
          <w:tcPr>
            <w:tcW w:w="1143" w:type="dxa"/>
            <w:gridSpan w:val="2"/>
            <w:noWrap/>
            <w:vAlign w:val="bottom"/>
            <w:hideMark/>
          </w:tcPr>
          <w:p w14:paraId="6D00830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32.508,00</w:t>
            </w:r>
          </w:p>
        </w:tc>
      </w:tr>
      <w:tr w:rsidR="00EA7CEF" w:rsidRPr="00EA7CEF" w14:paraId="1D956D02" w14:textId="77777777" w:rsidTr="008A4B4A">
        <w:trPr>
          <w:gridAfter w:val="1"/>
          <w:wAfter w:w="378" w:type="dxa"/>
          <w:trHeight w:val="300"/>
        </w:trPr>
        <w:tc>
          <w:tcPr>
            <w:tcW w:w="492" w:type="dxa"/>
            <w:noWrap/>
            <w:vAlign w:val="bottom"/>
            <w:hideMark/>
          </w:tcPr>
          <w:p w14:paraId="2CEC49AA"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79</w:t>
            </w:r>
          </w:p>
        </w:tc>
        <w:tc>
          <w:tcPr>
            <w:tcW w:w="1275" w:type="dxa"/>
            <w:gridSpan w:val="2"/>
            <w:noWrap/>
            <w:vAlign w:val="bottom"/>
            <w:hideMark/>
          </w:tcPr>
          <w:p w14:paraId="7FD2D40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005.060.657</w:t>
            </w:r>
          </w:p>
        </w:tc>
        <w:tc>
          <w:tcPr>
            <w:tcW w:w="4465" w:type="dxa"/>
            <w:gridSpan w:val="2"/>
            <w:noWrap/>
            <w:hideMark/>
          </w:tcPr>
          <w:p w14:paraId="561CDF24"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MILHO PARA PIPOCA PCT 500G: MILHO PARA PIPOCA. GRÃOS OU PEDAÇOS DE GRÃOS DE MILHO QUE APRESENTAM AUSÊNCIA PARCIAL OU TOTAL DO GÉRMEN, EM FUNÇÃO DO PROCESSO DE ESCARIFICAÇÃO MECÂNICA OU MANUAL. EMBALAGEM INTEGRA DE 500G.</w:t>
            </w:r>
          </w:p>
        </w:tc>
        <w:tc>
          <w:tcPr>
            <w:tcW w:w="575" w:type="dxa"/>
            <w:gridSpan w:val="2"/>
            <w:noWrap/>
            <w:vAlign w:val="bottom"/>
            <w:hideMark/>
          </w:tcPr>
          <w:p w14:paraId="2CA956C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7771C21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300,</w:t>
            </w:r>
          </w:p>
        </w:tc>
        <w:tc>
          <w:tcPr>
            <w:tcW w:w="1070" w:type="dxa"/>
            <w:gridSpan w:val="2"/>
            <w:noWrap/>
            <w:vAlign w:val="bottom"/>
            <w:hideMark/>
          </w:tcPr>
          <w:p w14:paraId="622FCAF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8,32</w:t>
            </w:r>
          </w:p>
        </w:tc>
        <w:tc>
          <w:tcPr>
            <w:tcW w:w="1143" w:type="dxa"/>
            <w:gridSpan w:val="2"/>
            <w:noWrap/>
            <w:vAlign w:val="bottom"/>
            <w:hideMark/>
          </w:tcPr>
          <w:p w14:paraId="5E8B35A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2.496,00</w:t>
            </w:r>
          </w:p>
        </w:tc>
      </w:tr>
      <w:tr w:rsidR="00EA7CEF" w:rsidRPr="00EA7CEF" w14:paraId="46058FF7" w14:textId="77777777" w:rsidTr="008A4B4A">
        <w:trPr>
          <w:gridAfter w:val="1"/>
          <w:wAfter w:w="378" w:type="dxa"/>
          <w:trHeight w:val="300"/>
        </w:trPr>
        <w:tc>
          <w:tcPr>
            <w:tcW w:w="492" w:type="dxa"/>
            <w:noWrap/>
            <w:vAlign w:val="bottom"/>
            <w:hideMark/>
          </w:tcPr>
          <w:p w14:paraId="0883A173"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80</w:t>
            </w:r>
          </w:p>
        </w:tc>
        <w:tc>
          <w:tcPr>
            <w:tcW w:w="1275" w:type="dxa"/>
            <w:gridSpan w:val="2"/>
            <w:noWrap/>
            <w:vAlign w:val="bottom"/>
            <w:hideMark/>
          </w:tcPr>
          <w:p w14:paraId="3CD5635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005.060.658</w:t>
            </w:r>
          </w:p>
        </w:tc>
        <w:tc>
          <w:tcPr>
            <w:tcW w:w="4465" w:type="dxa"/>
            <w:gridSpan w:val="2"/>
            <w:noWrap/>
            <w:hideMark/>
          </w:tcPr>
          <w:p w14:paraId="6150BAAC"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MANJERICÃO DESIDRATADO EM PÓ PCT 500G: MANJERICÃO DESIDRATADO EM PÓ. ACONDICIONADO EM SACO DE POLIETILENO, INTEGRO, ATÓXICO, RESISTENTE, HERMETICAMENTE FECHADO E LIMPO. DEVIDAMENTE ETIQUETADO COM IDENTIFICAÇÃO DO PRODUTO, MARCA DO FABRICANTE, DATA DE FABRICAÇÃO E PRAZO DE VALIDADE. PACOTE DE 500 GRAMAS.</w:t>
            </w:r>
          </w:p>
        </w:tc>
        <w:tc>
          <w:tcPr>
            <w:tcW w:w="575" w:type="dxa"/>
            <w:gridSpan w:val="2"/>
            <w:noWrap/>
            <w:vAlign w:val="bottom"/>
            <w:hideMark/>
          </w:tcPr>
          <w:p w14:paraId="71164FE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0004D8B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38,</w:t>
            </w:r>
          </w:p>
        </w:tc>
        <w:tc>
          <w:tcPr>
            <w:tcW w:w="1070" w:type="dxa"/>
            <w:gridSpan w:val="2"/>
            <w:noWrap/>
            <w:vAlign w:val="bottom"/>
            <w:hideMark/>
          </w:tcPr>
          <w:p w14:paraId="54FBB9E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19,90</w:t>
            </w:r>
          </w:p>
        </w:tc>
        <w:tc>
          <w:tcPr>
            <w:tcW w:w="1143" w:type="dxa"/>
            <w:gridSpan w:val="2"/>
            <w:noWrap/>
            <w:vAlign w:val="bottom"/>
            <w:hideMark/>
          </w:tcPr>
          <w:p w14:paraId="5818AF2F"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756,20</w:t>
            </w:r>
          </w:p>
        </w:tc>
      </w:tr>
      <w:tr w:rsidR="00EA7CEF" w:rsidRPr="00EA7CEF" w14:paraId="277EC3B1" w14:textId="77777777" w:rsidTr="008A4B4A">
        <w:trPr>
          <w:gridAfter w:val="1"/>
          <w:wAfter w:w="378" w:type="dxa"/>
          <w:trHeight w:val="300"/>
        </w:trPr>
        <w:tc>
          <w:tcPr>
            <w:tcW w:w="492" w:type="dxa"/>
            <w:noWrap/>
            <w:vAlign w:val="bottom"/>
            <w:hideMark/>
          </w:tcPr>
          <w:p w14:paraId="5E70D42A"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81</w:t>
            </w:r>
          </w:p>
        </w:tc>
        <w:tc>
          <w:tcPr>
            <w:tcW w:w="1275" w:type="dxa"/>
            <w:gridSpan w:val="2"/>
            <w:noWrap/>
            <w:vAlign w:val="bottom"/>
            <w:hideMark/>
          </w:tcPr>
          <w:p w14:paraId="29883C8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005.060.659</w:t>
            </w:r>
          </w:p>
        </w:tc>
        <w:tc>
          <w:tcPr>
            <w:tcW w:w="4465" w:type="dxa"/>
            <w:gridSpan w:val="2"/>
            <w:noWrap/>
            <w:hideMark/>
          </w:tcPr>
          <w:p w14:paraId="6A85F442"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MASSA PARA BOLO DIET (ZERO AÇÚCAR), VÁRIOS SABORES, PCT 350G: MASSA PARA BOLO DIET (ZERO AÇÚCAR), VÁRIOS SABORES, MISTURA EM PÓ PARA O PREPARO DE BOLOS DIET PARA DIETAS COM INGESTÃO CONTROLADA DE AÇUCARES, SENDO NECESSÁRIO APENAS </w:t>
            </w:r>
            <w:r w:rsidRPr="00EA7CEF">
              <w:rPr>
                <w:rFonts w:ascii="Consolas" w:eastAsia="Times New Roman" w:hAnsi="Consolas" w:cs="Arial"/>
                <w:sz w:val="16"/>
                <w:szCs w:val="16"/>
                <w:lang w:eastAsia="pt-BR"/>
              </w:rPr>
              <w:lastRenderedPageBreak/>
              <w:t>ADICIONAR ÁGUA E OVOS. PACOTE DE 350G. O PRODUTO DEVERÁ TER VALIDADE MÍNIMA DE 08 MESES.</w:t>
            </w:r>
          </w:p>
        </w:tc>
        <w:tc>
          <w:tcPr>
            <w:tcW w:w="575" w:type="dxa"/>
            <w:gridSpan w:val="2"/>
            <w:noWrap/>
            <w:vAlign w:val="bottom"/>
            <w:hideMark/>
          </w:tcPr>
          <w:p w14:paraId="2FF8683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PCT</w:t>
            </w:r>
          </w:p>
        </w:tc>
        <w:tc>
          <w:tcPr>
            <w:tcW w:w="756" w:type="dxa"/>
            <w:gridSpan w:val="2"/>
            <w:noWrap/>
            <w:vAlign w:val="bottom"/>
            <w:hideMark/>
          </w:tcPr>
          <w:p w14:paraId="67C1B59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w:t>
            </w:r>
          </w:p>
        </w:tc>
        <w:tc>
          <w:tcPr>
            <w:tcW w:w="1070" w:type="dxa"/>
            <w:gridSpan w:val="2"/>
            <w:noWrap/>
            <w:vAlign w:val="bottom"/>
            <w:hideMark/>
          </w:tcPr>
          <w:p w14:paraId="0D60CFAE"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41,63</w:t>
            </w:r>
          </w:p>
        </w:tc>
        <w:tc>
          <w:tcPr>
            <w:tcW w:w="1143" w:type="dxa"/>
            <w:gridSpan w:val="2"/>
            <w:noWrap/>
            <w:vAlign w:val="bottom"/>
            <w:hideMark/>
          </w:tcPr>
          <w:p w14:paraId="560C0DEB"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2.497,80</w:t>
            </w:r>
          </w:p>
        </w:tc>
      </w:tr>
      <w:tr w:rsidR="00EA7CEF" w:rsidRPr="00EA7CEF" w14:paraId="4E9967F9" w14:textId="77777777" w:rsidTr="008A4B4A">
        <w:trPr>
          <w:gridAfter w:val="1"/>
          <w:wAfter w:w="378" w:type="dxa"/>
          <w:trHeight w:val="300"/>
        </w:trPr>
        <w:tc>
          <w:tcPr>
            <w:tcW w:w="492" w:type="dxa"/>
            <w:noWrap/>
            <w:vAlign w:val="bottom"/>
            <w:hideMark/>
          </w:tcPr>
          <w:p w14:paraId="4526368A"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82</w:t>
            </w:r>
          </w:p>
        </w:tc>
        <w:tc>
          <w:tcPr>
            <w:tcW w:w="1275" w:type="dxa"/>
            <w:gridSpan w:val="2"/>
            <w:noWrap/>
            <w:vAlign w:val="bottom"/>
            <w:hideMark/>
          </w:tcPr>
          <w:p w14:paraId="660732C8"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005.060.660</w:t>
            </w:r>
          </w:p>
        </w:tc>
        <w:tc>
          <w:tcPr>
            <w:tcW w:w="4465" w:type="dxa"/>
            <w:gridSpan w:val="2"/>
            <w:noWrap/>
            <w:hideMark/>
          </w:tcPr>
          <w:p w14:paraId="3D341D04"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MISTURA PARA BOLO SEM LACTOSE E SEM GLUTEN, VÁRIOS SABORES, 300G: MISTURA PARA BOLO SEM LACTOSE E SEM GLUTEN, VÁRIOS SABORES, DEVE SER ELABORADO COM INGREDIENTES QUE NÃO CONTENHAM LACTOSE, PROTEÍNA DO LEITE E NEM GLÚTEN, IDEAL PARA O CONSUMO POR CELÍACOS, INTOLERANTES À LACTOSE E POR ALÉRGICOS À PROTEÍNA DO LEITE. NA EMBALAGEM DEVE CONSTAR TODOS OS DIZERES OBRIGATÓRIOS. PACOTE COM NO MÍNIMO 200G. O PRODUTO DEVERÁ TER VALIDADE MÍNIMA DE 06 MESES.</w:t>
            </w:r>
          </w:p>
        </w:tc>
        <w:tc>
          <w:tcPr>
            <w:tcW w:w="575" w:type="dxa"/>
            <w:gridSpan w:val="2"/>
            <w:noWrap/>
            <w:vAlign w:val="bottom"/>
            <w:hideMark/>
          </w:tcPr>
          <w:p w14:paraId="1349EDA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1630142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w:t>
            </w:r>
          </w:p>
        </w:tc>
        <w:tc>
          <w:tcPr>
            <w:tcW w:w="1070" w:type="dxa"/>
            <w:gridSpan w:val="2"/>
            <w:noWrap/>
            <w:vAlign w:val="bottom"/>
            <w:hideMark/>
          </w:tcPr>
          <w:p w14:paraId="4D815A1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39,13</w:t>
            </w:r>
          </w:p>
        </w:tc>
        <w:tc>
          <w:tcPr>
            <w:tcW w:w="1143" w:type="dxa"/>
            <w:gridSpan w:val="2"/>
            <w:noWrap/>
            <w:vAlign w:val="bottom"/>
            <w:hideMark/>
          </w:tcPr>
          <w:p w14:paraId="7669A986"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2.347,80</w:t>
            </w:r>
          </w:p>
        </w:tc>
      </w:tr>
      <w:tr w:rsidR="00EA7CEF" w:rsidRPr="00EA7CEF" w14:paraId="6B0B17B0" w14:textId="77777777" w:rsidTr="008A4B4A">
        <w:trPr>
          <w:gridAfter w:val="1"/>
          <w:wAfter w:w="378" w:type="dxa"/>
          <w:trHeight w:val="300"/>
        </w:trPr>
        <w:tc>
          <w:tcPr>
            <w:tcW w:w="492" w:type="dxa"/>
            <w:noWrap/>
            <w:vAlign w:val="bottom"/>
            <w:hideMark/>
          </w:tcPr>
          <w:p w14:paraId="6E36A3AE" w14:textId="77777777" w:rsidR="000D60CD" w:rsidRPr="00EA7CEF" w:rsidRDefault="00CD6705"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83</w:t>
            </w:r>
          </w:p>
        </w:tc>
        <w:tc>
          <w:tcPr>
            <w:tcW w:w="1275" w:type="dxa"/>
            <w:gridSpan w:val="2"/>
            <w:noWrap/>
            <w:vAlign w:val="bottom"/>
            <w:hideMark/>
          </w:tcPr>
          <w:p w14:paraId="41323D7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005.060.661</w:t>
            </w:r>
          </w:p>
        </w:tc>
        <w:tc>
          <w:tcPr>
            <w:tcW w:w="4465" w:type="dxa"/>
            <w:gridSpan w:val="2"/>
            <w:noWrap/>
            <w:hideMark/>
          </w:tcPr>
          <w:p w14:paraId="3F6C4CB4"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MISTURA PARA PREPARO DE BOLO SABOR PÃO DE MEL:  MISTURA PARA PREPARO DE BOLO COM NO MÍNIMO AÇÚCAR ORGÂNICO, FARINHA DE TRIGO ENRIQUECIDA COM FERRO E ÁCIDO FÓLICO, AMIDO DE MILHO, MARGARINA, CACAU EM PÓ ALCALINO, CONDIMENTOS PREPARADOS: CANELA E CRAVO, SAL, FERMENTOS QUÍMICOS, EMULSIFICANTES E AROMATIZANTES.</w:t>
            </w:r>
          </w:p>
        </w:tc>
        <w:tc>
          <w:tcPr>
            <w:tcW w:w="575" w:type="dxa"/>
            <w:gridSpan w:val="2"/>
            <w:noWrap/>
            <w:vAlign w:val="bottom"/>
            <w:hideMark/>
          </w:tcPr>
          <w:p w14:paraId="38C76CC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55A4205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w:t>
            </w:r>
          </w:p>
        </w:tc>
        <w:tc>
          <w:tcPr>
            <w:tcW w:w="1070" w:type="dxa"/>
            <w:gridSpan w:val="2"/>
            <w:noWrap/>
            <w:vAlign w:val="bottom"/>
            <w:hideMark/>
          </w:tcPr>
          <w:p w14:paraId="147ACACF"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17,15</w:t>
            </w:r>
          </w:p>
        </w:tc>
        <w:tc>
          <w:tcPr>
            <w:tcW w:w="1143" w:type="dxa"/>
            <w:gridSpan w:val="2"/>
            <w:noWrap/>
            <w:vAlign w:val="bottom"/>
            <w:hideMark/>
          </w:tcPr>
          <w:p w14:paraId="45C32910"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1.029,00</w:t>
            </w:r>
          </w:p>
        </w:tc>
      </w:tr>
      <w:tr w:rsidR="00EA7CEF" w:rsidRPr="00EA7CEF" w14:paraId="25A27EC9" w14:textId="77777777" w:rsidTr="008A4B4A">
        <w:trPr>
          <w:gridAfter w:val="1"/>
          <w:wAfter w:w="378" w:type="dxa"/>
          <w:trHeight w:val="300"/>
        </w:trPr>
        <w:tc>
          <w:tcPr>
            <w:tcW w:w="492" w:type="dxa"/>
            <w:noWrap/>
            <w:vAlign w:val="bottom"/>
            <w:hideMark/>
          </w:tcPr>
          <w:p w14:paraId="2398A2B7" w14:textId="77777777" w:rsidR="000D60CD" w:rsidRPr="00EA7CEF" w:rsidRDefault="006A34E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84</w:t>
            </w:r>
          </w:p>
        </w:tc>
        <w:tc>
          <w:tcPr>
            <w:tcW w:w="1275" w:type="dxa"/>
            <w:gridSpan w:val="2"/>
            <w:noWrap/>
            <w:vAlign w:val="bottom"/>
            <w:hideMark/>
          </w:tcPr>
          <w:p w14:paraId="31A70FF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005.060.662</w:t>
            </w:r>
          </w:p>
        </w:tc>
        <w:tc>
          <w:tcPr>
            <w:tcW w:w="4465" w:type="dxa"/>
            <w:gridSpan w:val="2"/>
            <w:noWrap/>
            <w:hideMark/>
          </w:tcPr>
          <w:p w14:paraId="711D17A7"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MISTURA EM PÓ PARA PREPARO DE PURÊ DE BATATA PCT 1KG CX C/ 6KG: MISTURA EM PÓ PARA PREPARO DE PURÊ DE BATATA. CONTENDO BATATA DESIDRATADA, LEITE EM PÓ INTEGRAL, E OUTROS INGREDIENTES DESDE QUE MENCIONADOS NO RÓTULO E PERMITIDOS PELA LEGISLAÇÃO VIGENTE. NÃO CONTER CORANTES ARTIFICIAIS, GORDURAS TRANS E AROMA DE QUEIJO. DEVERÁ SER PREPARADO COM INGREDIENTES SÃOS, LIMPOS E DE PRIMEIRA QUALIDADE. EMBALAGEM PRIMÁRIA SACO DE POLITILENO LEITOSO CONTENDO 01 KG. O PRODUTO DEVERÁ TER VALIDADE DE 180 (CENTO E OITENTA) DIAS.</w:t>
            </w:r>
          </w:p>
        </w:tc>
        <w:tc>
          <w:tcPr>
            <w:tcW w:w="575" w:type="dxa"/>
            <w:gridSpan w:val="2"/>
            <w:noWrap/>
            <w:vAlign w:val="bottom"/>
            <w:hideMark/>
          </w:tcPr>
          <w:p w14:paraId="04214B1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0C4AA11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26122913"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169,85</w:t>
            </w:r>
          </w:p>
        </w:tc>
        <w:tc>
          <w:tcPr>
            <w:tcW w:w="1143" w:type="dxa"/>
            <w:gridSpan w:val="2"/>
            <w:noWrap/>
            <w:vAlign w:val="bottom"/>
            <w:hideMark/>
          </w:tcPr>
          <w:p w14:paraId="21BE893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25.477,50</w:t>
            </w:r>
          </w:p>
        </w:tc>
      </w:tr>
      <w:tr w:rsidR="00EA7CEF" w:rsidRPr="00EA7CEF" w14:paraId="47604838" w14:textId="77777777" w:rsidTr="008A4B4A">
        <w:trPr>
          <w:gridAfter w:val="1"/>
          <w:wAfter w:w="378" w:type="dxa"/>
          <w:trHeight w:val="300"/>
        </w:trPr>
        <w:tc>
          <w:tcPr>
            <w:tcW w:w="492" w:type="dxa"/>
            <w:noWrap/>
            <w:vAlign w:val="bottom"/>
            <w:hideMark/>
          </w:tcPr>
          <w:p w14:paraId="65E6B843" w14:textId="77777777" w:rsidR="000D60CD" w:rsidRPr="00EA7CEF" w:rsidRDefault="006A34E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85</w:t>
            </w:r>
          </w:p>
        </w:tc>
        <w:tc>
          <w:tcPr>
            <w:tcW w:w="1275" w:type="dxa"/>
            <w:gridSpan w:val="2"/>
            <w:noWrap/>
            <w:vAlign w:val="bottom"/>
            <w:hideMark/>
          </w:tcPr>
          <w:p w14:paraId="5F37DAF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005.060.663</w:t>
            </w:r>
          </w:p>
        </w:tc>
        <w:tc>
          <w:tcPr>
            <w:tcW w:w="4465" w:type="dxa"/>
            <w:gridSpan w:val="2"/>
            <w:noWrap/>
            <w:hideMark/>
          </w:tcPr>
          <w:p w14:paraId="7CD86D3A"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MOLHO DE TOMATE TIPO POMAROLA: MOLHO DE TOMATE TIPO POMAROLA, COM NO MÍNIMO 1% DE CARBOIDRATO E 5% DE SÓDIO POR PORÇÃO, DEVERÁ SER PREPARADO COM FRUTOS MADUROS, ESCOLHIDOS, SÃOS. O PRODUTO DEVERÁ ESTAR ISENTO DE FERMENTAÇÕES E NÃO INDICAR PROCESSAMENTO DEFEITUOSO – EMBALAGEM DE APROXIMADAMENTE 4KG. O PRODUTO DEVERÁ TER VALIDADE MÍNIMA DE 08 MESES.</w:t>
            </w:r>
          </w:p>
        </w:tc>
        <w:tc>
          <w:tcPr>
            <w:tcW w:w="575" w:type="dxa"/>
            <w:gridSpan w:val="2"/>
            <w:noWrap/>
            <w:vAlign w:val="bottom"/>
            <w:hideMark/>
          </w:tcPr>
          <w:p w14:paraId="15E3440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4AB69BD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450,</w:t>
            </w:r>
          </w:p>
        </w:tc>
        <w:tc>
          <w:tcPr>
            <w:tcW w:w="1070" w:type="dxa"/>
            <w:gridSpan w:val="2"/>
            <w:noWrap/>
            <w:vAlign w:val="bottom"/>
            <w:hideMark/>
          </w:tcPr>
          <w:p w14:paraId="5A8536E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45,77</w:t>
            </w:r>
          </w:p>
        </w:tc>
        <w:tc>
          <w:tcPr>
            <w:tcW w:w="1143" w:type="dxa"/>
            <w:gridSpan w:val="2"/>
            <w:noWrap/>
            <w:vAlign w:val="bottom"/>
            <w:hideMark/>
          </w:tcPr>
          <w:p w14:paraId="43985E23"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20.596,50</w:t>
            </w:r>
          </w:p>
        </w:tc>
      </w:tr>
      <w:tr w:rsidR="00EA7CEF" w:rsidRPr="00EA7CEF" w14:paraId="45288F2B" w14:textId="77777777" w:rsidTr="008A4B4A">
        <w:trPr>
          <w:gridAfter w:val="1"/>
          <w:wAfter w:w="378" w:type="dxa"/>
          <w:trHeight w:val="300"/>
        </w:trPr>
        <w:tc>
          <w:tcPr>
            <w:tcW w:w="492" w:type="dxa"/>
            <w:noWrap/>
            <w:vAlign w:val="bottom"/>
            <w:hideMark/>
          </w:tcPr>
          <w:p w14:paraId="53BF6E93" w14:textId="77777777" w:rsidR="000D60CD" w:rsidRPr="00EA7CEF" w:rsidRDefault="006A34E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86</w:t>
            </w:r>
          </w:p>
        </w:tc>
        <w:tc>
          <w:tcPr>
            <w:tcW w:w="1275" w:type="dxa"/>
            <w:gridSpan w:val="2"/>
            <w:noWrap/>
            <w:vAlign w:val="bottom"/>
            <w:hideMark/>
          </w:tcPr>
          <w:p w14:paraId="7201DC4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005.060.664</w:t>
            </w:r>
          </w:p>
        </w:tc>
        <w:tc>
          <w:tcPr>
            <w:tcW w:w="4465" w:type="dxa"/>
            <w:gridSpan w:val="2"/>
            <w:noWrap/>
            <w:hideMark/>
          </w:tcPr>
          <w:p w14:paraId="4C6BCE88"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NUTS – MISTURA DE CEREAIS, SEMENTES E CASTANHAS COMPOSTO NO MÍNIMO POR: AMENDOIM, SEMENTE DE GIRASSOL, SEMENTE DE ABOBORA, AVELÃ, GERGELIM, CASTANHA DE CAJU, AÇÚCAR E MEL, EM FORMATO DE MINI BARRAS DE CEREAIS COM PESO DE APROXIMADAMENTE 6G. EMBALAGEM PLÁSTICA COM PESO MÍNIMO DE 150G. INFORMAÇÃO NUTRICIONAL NA PORÇÃO DE 25G: CARBOIDRATO MÁXIMO DE 12G, PROTEÍNA MÍNIMA DE 3G E FIBRA MÍNIMA DE 1,6G. VALIDADE MÍNIMA DE 8 MESES. O VENCEDOR DEVERÁ APRESENTAR 1 AMOSTRA, FICHA TÉCNICA E LAUDO BROMATOLÓGICO.</w:t>
            </w:r>
          </w:p>
        </w:tc>
        <w:tc>
          <w:tcPr>
            <w:tcW w:w="575" w:type="dxa"/>
            <w:gridSpan w:val="2"/>
            <w:noWrap/>
            <w:vAlign w:val="bottom"/>
            <w:hideMark/>
          </w:tcPr>
          <w:p w14:paraId="5EDF094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2D74BD4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728DC1E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23,96</w:t>
            </w:r>
          </w:p>
        </w:tc>
        <w:tc>
          <w:tcPr>
            <w:tcW w:w="1143" w:type="dxa"/>
            <w:gridSpan w:val="2"/>
            <w:noWrap/>
            <w:vAlign w:val="bottom"/>
            <w:hideMark/>
          </w:tcPr>
          <w:p w14:paraId="43559456"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3.594,00</w:t>
            </w:r>
          </w:p>
        </w:tc>
      </w:tr>
      <w:tr w:rsidR="00EA7CEF" w:rsidRPr="00EA7CEF" w14:paraId="68F36C9F" w14:textId="77777777" w:rsidTr="008A4B4A">
        <w:trPr>
          <w:gridAfter w:val="1"/>
          <w:wAfter w:w="378" w:type="dxa"/>
          <w:trHeight w:val="300"/>
        </w:trPr>
        <w:tc>
          <w:tcPr>
            <w:tcW w:w="492" w:type="dxa"/>
            <w:noWrap/>
            <w:vAlign w:val="bottom"/>
            <w:hideMark/>
          </w:tcPr>
          <w:p w14:paraId="40093BFD" w14:textId="77777777" w:rsidR="000D60CD" w:rsidRPr="00EA7CEF" w:rsidRDefault="006A34E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87</w:t>
            </w:r>
          </w:p>
        </w:tc>
        <w:tc>
          <w:tcPr>
            <w:tcW w:w="1275" w:type="dxa"/>
            <w:gridSpan w:val="2"/>
            <w:noWrap/>
            <w:vAlign w:val="bottom"/>
            <w:hideMark/>
          </w:tcPr>
          <w:p w14:paraId="3D4F2AC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005.060.665</w:t>
            </w:r>
          </w:p>
        </w:tc>
        <w:tc>
          <w:tcPr>
            <w:tcW w:w="4465" w:type="dxa"/>
            <w:gridSpan w:val="2"/>
            <w:noWrap/>
            <w:hideMark/>
          </w:tcPr>
          <w:p w14:paraId="212A0F22"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ÓLEO DE SOJA REFINADO TIPO 1, 900 ML: ÓLEO DE SOJA REFINADO TIPO 1, QUE SOFREU PROCESSO TECNOLÓGICO ADEQUADO COMO DEGOMAGEM, NEUTRALIZAÇÃO, CLARIFICAÇÃO, FRIGORIFICAÇÃO OU NÃO DE DESODORIZAÇÃO – EMBALAGEM PET 20 X 900 ML. O PRODUTO DEVERÁ TER VALIDADE MÍNIMA DE 08 MESES. O VENCEDOR DEVERÁ APRESENTAR 1 AMOSTRA, FICHA TÉCNICA DO PRODUTO E LAUDO BROMATOLÓGICO</w:t>
            </w:r>
          </w:p>
        </w:tc>
        <w:tc>
          <w:tcPr>
            <w:tcW w:w="575" w:type="dxa"/>
            <w:gridSpan w:val="2"/>
            <w:noWrap/>
            <w:vAlign w:val="bottom"/>
            <w:hideMark/>
          </w:tcPr>
          <w:p w14:paraId="65934D3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5F0603D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1.800,</w:t>
            </w:r>
          </w:p>
        </w:tc>
        <w:tc>
          <w:tcPr>
            <w:tcW w:w="1070" w:type="dxa"/>
            <w:gridSpan w:val="2"/>
            <w:noWrap/>
            <w:vAlign w:val="bottom"/>
            <w:hideMark/>
          </w:tcPr>
          <w:p w14:paraId="04CED05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13,92</w:t>
            </w:r>
          </w:p>
        </w:tc>
        <w:tc>
          <w:tcPr>
            <w:tcW w:w="1143" w:type="dxa"/>
            <w:gridSpan w:val="2"/>
            <w:noWrap/>
            <w:vAlign w:val="bottom"/>
            <w:hideMark/>
          </w:tcPr>
          <w:p w14:paraId="0D1B3CA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25.056,00</w:t>
            </w:r>
          </w:p>
        </w:tc>
      </w:tr>
      <w:tr w:rsidR="00EA7CEF" w:rsidRPr="00EA7CEF" w14:paraId="69D683D0" w14:textId="77777777" w:rsidTr="008A4B4A">
        <w:trPr>
          <w:gridAfter w:val="1"/>
          <w:wAfter w:w="378" w:type="dxa"/>
          <w:trHeight w:val="300"/>
        </w:trPr>
        <w:tc>
          <w:tcPr>
            <w:tcW w:w="492" w:type="dxa"/>
            <w:noWrap/>
            <w:vAlign w:val="bottom"/>
            <w:hideMark/>
          </w:tcPr>
          <w:p w14:paraId="5D9AFD4E" w14:textId="77777777" w:rsidR="000D60CD" w:rsidRPr="00EA7CEF" w:rsidRDefault="006A34E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88</w:t>
            </w:r>
          </w:p>
        </w:tc>
        <w:tc>
          <w:tcPr>
            <w:tcW w:w="1275" w:type="dxa"/>
            <w:gridSpan w:val="2"/>
            <w:noWrap/>
            <w:vAlign w:val="bottom"/>
            <w:hideMark/>
          </w:tcPr>
          <w:p w14:paraId="1DF4889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005.060.666</w:t>
            </w:r>
          </w:p>
        </w:tc>
        <w:tc>
          <w:tcPr>
            <w:tcW w:w="4465" w:type="dxa"/>
            <w:gridSpan w:val="2"/>
            <w:noWrap/>
            <w:hideMark/>
          </w:tcPr>
          <w:p w14:paraId="49297208"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ORÉGANO PCT 500G: ORÉGANO, DEVERÁ SER CONSTITUÍDO POR FOLHAS DE ESPÉCIES VEGETAIS GENUÍNOS, SÃS, LIMPAS E SECAS, ASPECTO FOLHA OVALADA SECA, COR VERDE PARDACENTA, CHEIRO E SABOR PRÓPRIO – EMBALAGEM 500G. O PRODUTO DEVERÁ TER VALIDADE MÍNIMA DE 06 MESES.</w:t>
            </w:r>
          </w:p>
        </w:tc>
        <w:tc>
          <w:tcPr>
            <w:tcW w:w="575" w:type="dxa"/>
            <w:gridSpan w:val="2"/>
            <w:noWrap/>
            <w:vAlign w:val="bottom"/>
            <w:hideMark/>
          </w:tcPr>
          <w:p w14:paraId="560880E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1F473D7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38,</w:t>
            </w:r>
          </w:p>
        </w:tc>
        <w:tc>
          <w:tcPr>
            <w:tcW w:w="1070" w:type="dxa"/>
            <w:gridSpan w:val="2"/>
            <w:noWrap/>
            <w:vAlign w:val="bottom"/>
            <w:hideMark/>
          </w:tcPr>
          <w:p w14:paraId="0B0E0CF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36,24</w:t>
            </w:r>
          </w:p>
        </w:tc>
        <w:tc>
          <w:tcPr>
            <w:tcW w:w="1143" w:type="dxa"/>
            <w:gridSpan w:val="2"/>
            <w:noWrap/>
            <w:vAlign w:val="bottom"/>
            <w:hideMark/>
          </w:tcPr>
          <w:p w14:paraId="351460E8"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1.377,12</w:t>
            </w:r>
          </w:p>
        </w:tc>
      </w:tr>
      <w:tr w:rsidR="00EA7CEF" w:rsidRPr="00EA7CEF" w14:paraId="4DB8566D" w14:textId="77777777" w:rsidTr="008A4B4A">
        <w:trPr>
          <w:gridAfter w:val="1"/>
          <w:wAfter w:w="378" w:type="dxa"/>
          <w:trHeight w:val="300"/>
        </w:trPr>
        <w:tc>
          <w:tcPr>
            <w:tcW w:w="492" w:type="dxa"/>
            <w:noWrap/>
            <w:vAlign w:val="bottom"/>
            <w:hideMark/>
          </w:tcPr>
          <w:p w14:paraId="658BB31A" w14:textId="77777777" w:rsidR="000D60CD" w:rsidRPr="00EA7CEF" w:rsidRDefault="006A34E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89</w:t>
            </w:r>
          </w:p>
        </w:tc>
        <w:tc>
          <w:tcPr>
            <w:tcW w:w="1275" w:type="dxa"/>
            <w:gridSpan w:val="2"/>
            <w:noWrap/>
            <w:vAlign w:val="bottom"/>
            <w:hideMark/>
          </w:tcPr>
          <w:p w14:paraId="3B62E5E8"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005.060.667</w:t>
            </w:r>
          </w:p>
        </w:tc>
        <w:tc>
          <w:tcPr>
            <w:tcW w:w="4465" w:type="dxa"/>
            <w:gridSpan w:val="2"/>
            <w:noWrap/>
            <w:hideMark/>
          </w:tcPr>
          <w:p w14:paraId="5C1AB99D"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SAL REFINADO, IODADO, PCT 1 KG: SAL REFINADO, IODADO, COM GRANULAÇÃO UNIFORME E COM CRISTAIS BRANCOS, COM NO MÍNIMO DE 98,5% DE CLORETO DE SÓDIO E COM DOSAGENS DE SAIS DE IODO DE NO MÍNIMO 10 MG E MÁXIMO DE 15 MG DE IODO POR QUILO, DE ACORDO COM </w:t>
            </w:r>
            <w:r w:rsidRPr="00EA7CEF">
              <w:rPr>
                <w:rFonts w:ascii="Consolas" w:eastAsia="Times New Roman" w:hAnsi="Consolas" w:cs="Arial"/>
                <w:sz w:val="16"/>
                <w:szCs w:val="16"/>
                <w:lang w:eastAsia="pt-BR"/>
              </w:rPr>
              <w:lastRenderedPageBreak/>
              <w:t>A LEGISLAÇÃO FEDERAL ESPECÍFICA – EMBALAGEM 1 KG. O PRODUTO DEVERÁ TER VALIDADE MÍNIMA DE 08 MESES.</w:t>
            </w:r>
          </w:p>
        </w:tc>
        <w:tc>
          <w:tcPr>
            <w:tcW w:w="575" w:type="dxa"/>
            <w:gridSpan w:val="2"/>
            <w:noWrap/>
            <w:vAlign w:val="bottom"/>
            <w:hideMark/>
          </w:tcPr>
          <w:p w14:paraId="084FAF0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PCT</w:t>
            </w:r>
          </w:p>
        </w:tc>
        <w:tc>
          <w:tcPr>
            <w:tcW w:w="756" w:type="dxa"/>
            <w:gridSpan w:val="2"/>
            <w:noWrap/>
            <w:vAlign w:val="bottom"/>
            <w:hideMark/>
          </w:tcPr>
          <w:p w14:paraId="73FB589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600,</w:t>
            </w:r>
          </w:p>
        </w:tc>
        <w:tc>
          <w:tcPr>
            <w:tcW w:w="1070" w:type="dxa"/>
            <w:gridSpan w:val="2"/>
            <w:noWrap/>
            <w:vAlign w:val="bottom"/>
            <w:hideMark/>
          </w:tcPr>
          <w:p w14:paraId="0C829504"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3,74</w:t>
            </w:r>
          </w:p>
        </w:tc>
        <w:tc>
          <w:tcPr>
            <w:tcW w:w="1143" w:type="dxa"/>
            <w:gridSpan w:val="2"/>
            <w:noWrap/>
            <w:vAlign w:val="bottom"/>
            <w:hideMark/>
          </w:tcPr>
          <w:p w14:paraId="089B6D2F"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2.244,00</w:t>
            </w:r>
          </w:p>
        </w:tc>
      </w:tr>
      <w:tr w:rsidR="00EA7CEF" w:rsidRPr="00EA7CEF" w14:paraId="6E6C5521" w14:textId="77777777" w:rsidTr="008A4B4A">
        <w:trPr>
          <w:gridAfter w:val="1"/>
          <w:wAfter w:w="378" w:type="dxa"/>
          <w:trHeight w:val="300"/>
        </w:trPr>
        <w:tc>
          <w:tcPr>
            <w:tcW w:w="492" w:type="dxa"/>
            <w:noWrap/>
            <w:vAlign w:val="bottom"/>
            <w:hideMark/>
          </w:tcPr>
          <w:p w14:paraId="33D86FD6" w14:textId="77777777" w:rsidR="000D60CD" w:rsidRPr="00EA7CEF" w:rsidRDefault="006A34E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90</w:t>
            </w:r>
          </w:p>
        </w:tc>
        <w:tc>
          <w:tcPr>
            <w:tcW w:w="1275" w:type="dxa"/>
            <w:gridSpan w:val="2"/>
            <w:noWrap/>
            <w:vAlign w:val="bottom"/>
            <w:hideMark/>
          </w:tcPr>
          <w:p w14:paraId="11472F3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005.060.668</w:t>
            </w:r>
          </w:p>
        </w:tc>
        <w:tc>
          <w:tcPr>
            <w:tcW w:w="4465" w:type="dxa"/>
            <w:gridSpan w:val="2"/>
            <w:noWrap/>
            <w:hideMark/>
          </w:tcPr>
          <w:p w14:paraId="72EB664F"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TRIGO PARA QUIBE PCT 500G: TRIGO PARA QUIBE, LIVRE DE PARASITAS, ODORES ESTRANHOS, SUBSTANCIAS NOCIVAS – EMBALAGEM 500G. O PRODUTO DEVERÁ TER VALIDADE MÍNIMA DE 08 MESES.</w:t>
            </w:r>
          </w:p>
        </w:tc>
        <w:tc>
          <w:tcPr>
            <w:tcW w:w="575" w:type="dxa"/>
            <w:gridSpan w:val="2"/>
            <w:noWrap/>
            <w:vAlign w:val="bottom"/>
            <w:hideMark/>
          </w:tcPr>
          <w:p w14:paraId="4BC0E54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4228A2F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2BFFE2B3"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11,72</w:t>
            </w:r>
          </w:p>
        </w:tc>
        <w:tc>
          <w:tcPr>
            <w:tcW w:w="1143" w:type="dxa"/>
            <w:gridSpan w:val="2"/>
            <w:noWrap/>
            <w:vAlign w:val="bottom"/>
            <w:hideMark/>
          </w:tcPr>
          <w:p w14:paraId="12A8BD2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1.758,00</w:t>
            </w:r>
          </w:p>
        </w:tc>
      </w:tr>
      <w:tr w:rsidR="00EA7CEF" w:rsidRPr="00EA7CEF" w14:paraId="4E3172B2" w14:textId="77777777" w:rsidTr="008A4B4A">
        <w:trPr>
          <w:gridAfter w:val="1"/>
          <w:wAfter w:w="378" w:type="dxa"/>
          <w:trHeight w:val="300"/>
        </w:trPr>
        <w:tc>
          <w:tcPr>
            <w:tcW w:w="492" w:type="dxa"/>
            <w:noWrap/>
            <w:vAlign w:val="bottom"/>
            <w:hideMark/>
          </w:tcPr>
          <w:p w14:paraId="4D0AD164" w14:textId="77777777" w:rsidR="000D60CD" w:rsidRPr="00EA7CEF" w:rsidRDefault="006A34E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91</w:t>
            </w:r>
          </w:p>
        </w:tc>
        <w:tc>
          <w:tcPr>
            <w:tcW w:w="1275" w:type="dxa"/>
            <w:gridSpan w:val="2"/>
            <w:noWrap/>
            <w:vAlign w:val="bottom"/>
            <w:hideMark/>
          </w:tcPr>
          <w:p w14:paraId="330FD3A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005.060.669</w:t>
            </w:r>
          </w:p>
        </w:tc>
        <w:tc>
          <w:tcPr>
            <w:tcW w:w="4465" w:type="dxa"/>
            <w:gridSpan w:val="2"/>
            <w:noWrap/>
            <w:hideMark/>
          </w:tcPr>
          <w:p w14:paraId="01377DD8"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VINAGRE BRANCO 750 ML: VINAGRE BRANCO, FERMENTADO DE VINHO COM ACIDEZ MÍNIMA DE 4% - EMBALAGEM 750 ML. O PRODUTO DEVERÁ TER VALIDADE MÍNIMA DE 08 MESES.</w:t>
            </w:r>
          </w:p>
        </w:tc>
        <w:tc>
          <w:tcPr>
            <w:tcW w:w="575" w:type="dxa"/>
            <w:gridSpan w:val="2"/>
            <w:noWrap/>
            <w:vAlign w:val="bottom"/>
            <w:hideMark/>
          </w:tcPr>
          <w:p w14:paraId="48E3889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5BFB900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270,</w:t>
            </w:r>
          </w:p>
        </w:tc>
        <w:tc>
          <w:tcPr>
            <w:tcW w:w="1070" w:type="dxa"/>
            <w:gridSpan w:val="2"/>
            <w:noWrap/>
            <w:vAlign w:val="bottom"/>
            <w:hideMark/>
          </w:tcPr>
          <w:p w14:paraId="5CD2127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8,89</w:t>
            </w:r>
          </w:p>
        </w:tc>
        <w:tc>
          <w:tcPr>
            <w:tcW w:w="1143" w:type="dxa"/>
            <w:gridSpan w:val="2"/>
            <w:noWrap/>
            <w:vAlign w:val="bottom"/>
            <w:hideMark/>
          </w:tcPr>
          <w:p w14:paraId="021A8373"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2.400,30</w:t>
            </w:r>
          </w:p>
        </w:tc>
      </w:tr>
      <w:tr w:rsidR="00EA7CEF" w:rsidRPr="00EA7CEF" w14:paraId="4C8A1473" w14:textId="77777777" w:rsidTr="008A4B4A">
        <w:trPr>
          <w:gridAfter w:val="1"/>
          <w:wAfter w:w="378" w:type="dxa"/>
          <w:trHeight w:val="309"/>
        </w:trPr>
        <w:tc>
          <w:tcPr>
            <w:tcW w:w="9776" w:type="dxa"/>
            <w:gridSpan w:val="13"/>
            <w:shd w:val="clear" w:color="auto" w:fill="D9D9D9" w:themeFill="background1" w:themeFillShade="D9"/>
            <w:noWrap/>
            <w:vAlign w:val="bottom"/>
          </w:tcPr>
          <w:p w14:paraId="5A09FF0A" w14:textId="77777777" w:rsidR="006A34E3" w:rsidRPr="00EA7CEF" w:rsidRDefault="006A34E3" w:rsidP="006A34E3">
            <w:pPr>
              <w:ind w:left="0" w:right="0"/>
              <w:jc w:val="center"/>
              <w:rPr>
                <w:rFonts w:ascii="Consolas" w:eastAsia="Times New Roman" w:hAnsi="Consolas" w:cs="Arial"/>
                <w:b/>
                <w:bCs/>
                <w:sz w:val="16"/>
                <w:szCs w:val="16"/>
                <w:lang w:eastAsia="pt-BR"/>
              </w:rPr>
            </w:pPr>
            <w:r w:rsidRPr="00EA7CEF">
              <w:rPr>
                <w:rFonts w:ascii="Consolas" w:eastAsia="Times New Roman" w:hAnsi="Consolas" w:cs="Arial"/>
                <w:b/>
                <w:bCs/>
                <w:sz w:val="16"/>
                <w:szCs w:val="16"/>
                <w:lang w:eastAsia="pt-BR"/>
              </w:rPr>
              <w:t>COTA PRINCIPAL – LOTE 08</w:t>
            </w:r>
          </w:p>
        </w:tc>
      </w:tr>
      <w:tr w:rsidR="00EA7CEF" w:rsidRPr="00EA7CEF" w14:paraId="5F08E3D3" w14:textId="77777777" w:rsidTr="008A4B4A">
        <w:trPr>
          <w:gridAfter w:val="1"/>
          <w:wAfter w:w="378" w:type="dxa"/>
          <w:trHeight w:val="540"/>
        </w:trPr>
        <w:tc>
          <w:tcPr>
            <w:tcW w:w="492" w:type="dxa"/>
            <w:noWrap/>
            <w:vAlign w:val="bottom"/>
            <w:hideMark/>
          </w:tcPr>
          <w:p w14:paraId="683F563E" w14:textId="77777777" w:rsidR="000D60CD" w:rsidRPr="00EA7CEF" w:rsidRDefault="006A34E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92</w:t>
            </w:r>
          </w:p>
        </w:tc>
        <w:tc>
          <w:tcPr>
            <w:tcW w:w="1275" w:type="dxa"/>
            <w:gridSpan w:val="2"/>
            <w:noWrap/>
            <w:vAlign w:val="bottom"/>
            <w:hideMark/>
          </w:tcPr>
          <w:p w14:paraId="60DC79E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005.060.670</w:t>
            </w:r>
          </w:p>
        </w:tc>
        <w:tc>
          <w:tcPr>
            <w:tcW w:w="4465" w:type="dxa"/>
            <w:gridSpan w:val="2"/>
            <w:noWrap/>
            <w:hideMark/>
          </w:tcPr>
          <w:p w14:paraId="053CF2DA"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BOLINHO DOCE INDIVIDUAL:  DESCRIÇÃO COMPLETA: BOLINHO DOCE INDIVIDUAL, MUFFIN 40G – SABORES CHOCOLATE, LARANJA E BANANA - FARINHA DE TRIGO ORGÂNICA ENRIQUECIDA COM FERRO E ÁCIDO FÓLICO, AÇÚCAR ORGÂNICO, LEITE INTEGRAL ORGÂNICO, OVO ORGÂNICO, GORDURA VEGETAL ORGÂNICA, FÉCULA DE MANDIOCA ORGÂNICA, ÓLEO DE SOJA ORGÂNICO, FERMENTO QUÍMICO BICARBONATO DE SÓDIO, EMULSIFICANTE LECITINA DE SOJA, ESTABILIZANTES GOMA GUAR E GOMA XANTANA. OS INGREDIENTES ORGÂNICOS DEVERÃO SER MAIORES QUE 95%. EMBALAGEM PRIMARIA: POLIPROPILENO BIORIENTADO COM PESO LÍQUIDO DE 40 G CADA O PRODUTO DEVERÁ SER ROTULADO DE ACORDO COM A LEGISLAÇÃO VIGENTE. NO ROTULO DA EMBALAGEM PRIMARIA, DEVERÃO CONSTAR, AS SEGUINTES INFORMAÇÕES: IDENTIFICAÇÃO DO PRODUTO, INCLUSIVE MARCA; NOME E ENDEREÇO DO FABRICANTE; PRAZO DE VALIDADE; COMPONENTES DO PRODUTO; PESO LÍQUIDO; NÚMERO DE LOTE, CASO UTILIZADO; VALOR NUTRICIONAL IMPRESSO. O VENCEDOR DEVERÁ APRESENTAR 1 AMOSTRA, FICHA TÉCNICA E REGISTRO DO FABRICANTE NO ÓRGÃO COMPETENTE PARA PRODUTOS ORGÂNICOS.</w:t>
            </w:r>
          </w:p>
        </w:tc>
        <w:tc>
          <w:tcPr>
            <w:tcW w:w="575" w:type="dxa"/>
            <w:gridSpan w:val="2"/>
            <w:noWrap/>
            <w:vAlign w:val="bottom"/>
            <w:hideMark/>
          </w:tcPr>
          <w:p w14:paraId="0E3D529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61952F1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2.250,</w:t>
            </w:r>
          </w:p>
        </w:tc>
        <w:tc>
          <w:tcPr>
            <w:tcW w:w="1070" w:type="dxa"/>
            <w:gridSpan w:val="2"/>
            <w:noWrap/>
            <w:vAlign w:val="bottom"/>
            <w:hideMark/>
          </w:tcPr>
          <w:p w14:paraId="333C317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7,54</w:t>
            </w:r>
          </w:p>
        </w:tc>
        <w:tc>
          <w:tcPr>
            <w:tcW w:w="1143" w:type="dxa"/>
            <w:gridSpan w:val="2"/>
            <w:noWrap/>
            <w:vAlign w:val="bottom"/>
            <w:hideMark/>
          </w:tcPr>
          <w:p w14:paraId="274361BA"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16.965,00</w:t>
            </w:r>
          </w:p>
        </w:tc>
      </w:tr>
      <w:tr w:rsidR="00EA7CEF" w:rsidRPr="00EA7CEF" w14:paraId="527EF981" w14:textId="77777777" w:rsidTr="008A4B4A">
        <w:trPr>
          <w:gridAfter w:val="1"/>
          <w:wAfter w:w="378" w:type="dxa"/>
          <w:trHeight w:val="300"/>
        </w:trPr>
        <w:tc>
          <w:tcPr>
            <w:tcW w:w="492" w:type="dxa"/>
            <w:noWrap/>
            <w:vAlign w:val="bottom"/>
            <w:hideMark/>
          </w:tcPr>
          <w:p w14:paraId="73190BE3" w14:textId="77777777" w:rsidR="000D60CD" w:rsidRPr="00EA7CEF" w:rsidRDefault="006A34E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93</w:t>
            </w:r>
          </w:p>
        </w:tc>
        <w:tc>
          <w:tcPr>
            <w:tcW w:w="1275" w:type="dxa"/>
            <w:gridSpan w:val="2"/>
            <w:noWrap/>
            <w:vAlign w:val="bottom"/>
            <w:hideMark/>
          </w:tcPr>
          <w:p w14:paraId="22E9F56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005.060.671</w:t>
            </w:r>
          </w:p>
        </w:tc>
        <w:tc>
          <w:tcPr>
            <w:tcW w:w="4465" w:type="dxa"/>
            <w:gridSpan w:val="2"/>
            <w:noWrap/>
            <w:hideMark/>
          </w:tcPr>
          <w:p w14:paraId="04796172"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BOLO SABOR BAUNILHA COM RECHEIO SABOR CHOCOLATE: BOLO SABOR BAUNILHA COM RECHEIO SABOR CHOCOLATE. INGREDIENTES BÁSICOS: FARINHA DE TRIGO ENRIQUECIDA COM FERRO E ÁCIDO FÓLICO, AÇÚCAR, RECHEIO CHOCOLATE, E OUTROS INGREDIENTES PERMITIDOS QUE NÃO DESCARACTERIZEM O PRODUTO. VALIDADE MÍNIMA DE 3 MESES DA DATA DE FABRICAÇÃO. EMBALAGEM INDIVIDUAL COM NO MÍNIMO 40G.</w:t>
            </w:r>
          </w:p>
        </w:tc>
        <w:tc>
          <w:tcPr>
            <w:tcW w:w="575" w:type="dxa"/>
            <w:gridSpan w:val="2"/>
            <w:noWrap/>
            <w:vAlign w:val="bottom"/>
            <w:hideMark/>
          </w:tcPr>
          <w:p w14:paraId="3F9BF5C8"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5D30C94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5.850,</w:t>
            </w:r>
          </w:p>
        </w:tc>
        <w:tc>
          <w:tcPr>
            <w:tcW w:w="1070" w:type="dxa"/>
            <w:gridSpan w:val="2"/>
            <w:noWrap/>
            <w:vAlign w:val="bottom"/>
            <w:hideMark/>
          </w:tcPr>
          <w:p w14:paraId="33A79266"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4,17</w:t>
            </w:r>
          </w:p>
        </w:tc>
        <w:tc>
          <w:tcPr>
            <w:tcW w:w="1143" w:type="dxa"/>
            <w:gridSpan w:val="2"/>
            <w:noWrap/>
            <w:vAlign w:val="bottom"/>
            <w:hideMark/>
          </w:tcPr>
          <w:p w14:paraId="3EA81D7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24.394,50</w:t>
            </w:r>
          </w:p>
        </w:tc>
      </w:tr>
      <w:tr w:rsidR="00EA7CEF" w:rsidRPr="00EA7CEF" w14:paraId="6D69345E" w14:textId="77777777" w:rsidTr="008A4B4A">
        <w:trPr>
          <w:gridAfter w:val="1"/>
          <w:wAfter w:w="378" w:type="dxa"/>
          <w:trHeight w:val="300"/>
        </w:trPr>
        <w:tc>
          <w:tcPr>
            <w:tcW w:w="492" w:type="dxa"/>
            <w:noWrap/>
            <w:vAlign w:val="bottom"/>
            <w:hideMark/>
          </w:tcPr>
          <w:p w14:paraId="6C36A832" w14:textId="77777777" w:rsidR="000D60CD" w:rsidRPr="00EA7CEF" w:rsidRDefault="006A34E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94</w:t>
            </w:r>
          </w:p>
        </w:tc>
        <w:tc>
          <w:tcPr>
            <w:tcW w:w="1275" w:type="dxa"/>
            <w:gridSpan w:val="2"/>
            <w:noWrap/>
            <w:vAlign w:val="bottom"/>
            <w:hideMark/>
          </w:tcPr>
          <w:p w14:paraId="07DF7A4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005.060.672</w:t>
            </w:r>
          </w:p>
        </w:tc>
        <w:tc>
          <w:tcPr>
            <w:tcW w:w="4465" w:type="dxa"/>
            <w:gridSpan w:val="2"/>
            <w:noWrap/>
            <w:hideMark/>
          </w:tcPr>
          <w:p w14:paraId="2363CACB"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BISCOITO TIPO PÃO DE MEL COM COBERTURA SABOR CHOCOLATE (30 G): PRODUTO ZERO ADIÇÃO DE AÇÚCAR- ZERO LACTOSE: COMPOSIÇÃO: O PRODUTO DEVERÁ CONTER FARINHA DE TRIGO ENRIQUECIDA COM FERRO E ÁCIDO FÓLICO, COBERTURA SABOR CHOCOLATE (GORDURA VEGETAL, CACAU EM PÓ, LIQUOR DE CACAU, EDULCORANTE: MALTITOL, EMULSIFICANTE LECITINA DE SOJA, ESTABILIZANTE E AROMA), AMIDO, GORDURA VEGETAL, SAL, EDULCORANTE: MALTITOL, SORBITOL, SUCRALOSE E ACESSULFAME DE POTÁSSIO, FERMENTOS QUÍMICOS: BICARBONATO DE SÓDIO, BICARBONATO DE AMÔNIO, PIROFOSFATO ÁCIDO DE SÓDIO, CORANTE CARAMELO, EMULSIFICANTE: LECITINA DE SOIA, AROMATIZANTE IDÊNTICO AO NATURAL, CONSERVADOR: SORBATO DE POTÁSSIO, MELHORADOR DE FARINHA: METABISSULFITO DE SÓDIO, ACIDULANTE: ÁCIDO CÍTRICO. CONTÉM GLÚTEN. ALÉRGICOS: CONTÊM TRIGO E DERIVADOS DE SOJA. PODE CONTER: CEVADA, CENTEIO, AVEIA E TRITICALE, CASTANHA DO PARÁ, AVELÃ E NOZES. VALIDADE MÍNIMA DE 240 DIAS. EMBALAGEM PRIMÁRIA DE 30G CADA. O VENCEDOR DEVERÁ APRESENTAR 1 AMOSTRA, FICHA TÉCNICA E LAUDO BROMATOLÓGICO.</w:t>
            </w:r>
          </w:p>
        </w:tc>
        <w:tc>
          <w:tcPr>
            <w:tcW w:w="575" w:type="dxa"/>
            <w:gridSpan w:val="2"/>
            <w:noWrap/>
            <w:vAlign w:val="bottom"/>
            <w:hideMark/>
          </w:tcPr>
          <w:p w14:paraId="46679A0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0F8CAE9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28.125,</w:t>
            </w:r>
          </w:p>
        </w:tc>
        <w:tc>
          <w:tcPr>
            <w:tcW w:w="1070" w:type="dxa"/>
            <w:gridSpan w:val="2"/>
            <w:noWrap/>
            <w:vAlign w:val="bottom"/>
            <w:hideMark/>
          </w:tcPr>
          <w:p w14:paraId="23120170"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7,03</w:t>
            </w:r>
          </w:p>
        </w:tc>
        <w:tc>
          <w:tcPr>
            <w:tcW w:w="1143" w:type="dxa"/>
            <w:gridSpan w:val="2"/>
            <w:noWrap/>
            <w:vAlign w:val="bottom"/>
            <w:hideMark/>
          </w:tcPr>
          <w:p w14:paraId="04CDFCD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197.718,75</w:t>
            </w:r>
          </w:p>
        </w:tc>
      </w:tr>
      <w:tr w:rsidR="00EA7CEF" w:rsidRPr="00EA7CEF" w14:paraId="3E114348" w14:textId="77777777" w:rsidTr="008A4B4A">
        <w:trPr>
          <w:gridAfter w:val="1"/>
          <w:wAfter w:w="378" w:type="dxa"/>
          <w:trHeight w:val="300"/>
        </w:trPr>
        <w:tc>
          <w:tcPr>
            <w:tcW w:w="492" w:type="dxa"/>
            <w:noWrap/>
            <w:vAlign w:val="bottom"/>
            <w:hideMark/>
          </w:tcPr>
          <w:p w14:paraId="780AF4CE" w14:textId="77777777" w:rsidR="000D60CD" w:rsidRPr="00EA7CEF" w:rsidRDefault="006A34E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95</w:t>
            </w:r>
          </w:p>
        </w:tc>
        <w:tc>
          <w:tcPr>
            <w:tcW w:w="1275" w:type="dxa"/>
            <w:gridSpan w:val="2"/>
            <w:noWrap/>
            <w:vAlign w:val="bottom"/>
            <w:hideMark/>
          </w:tcPr>
          <w:p w14:paraId="575E6A0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005.060.673</w:t>
            </w:r>
          </w:p>
        </w:tc>
        <w:tc>
          <w:tcPr>
            <w:tcW w:w="4465" w:type="dxa"/>
            <w:gridSpan w:val="2"/>
            <w:noWrap/>
            <w:hideMark/>
          </w:tcPr>
          <w:p w14:paraId="5C15D393"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BISCOITO TIPO ROSQUINHA, SABORES COCO, LEITE E CHOCOLATE PCT 300G: BISCOITO TIPO ROSQUINHA, SABORES COCO, LEITE E CHOCOLATE. INGREDIENTES: FARINHA DE TRIGO ENRIQUECIDA COM FERRO E ÁCIDO FÓLICO, AÇÚCAR, AMIDO DE MILHO E/OU FÉCULA DE </w:t>
            </w:r>
            <w:r w:rsidRPr="00EA7CEF">
              <w:rPr>
                <w:rFonts w:ascii="Consolas" w:eastAsia="Times New Roman" w:hAnsi="Consolas" w:cs="Arial"/>
                <w:sz w:val="16"/>
                <w:szCs w:val="16"/>
                <w:lang w:eastAsia="pt-BR"/>
              </w:rPr>
              <w:lastRenderedPageBreak/>
              <w:t xml:space="preserve">MANDIOCA OU ARROZ, GORDURA </w:t>
            </w:r>
            <w:proofErr w:type="gramStart"/>
            <w:r w:rsidRPr="00EA7CEF">
              <w:rPr>
                <w:rFonts w:ascii="Consolas" w:eastAsia="Times New Roman" w:hAnsi="Consolas" w:cs="Arial"/>
                <w:sz w:val="16"/>
                <w:szCs w:val="16"/>
                <w:lang w:eastAsia="pt-BR"/>
              </w:rPr>
              <w:t>VEGETAL ,</w:t>
            </w:r>
            <w:proofErr w:type="gramEnd"/>
            <w:r w:rsidRPr="00EA7CEF">
              <w:rPr>
                <w:rFonts w:ascii="Consolas" w:eastAsia="Times New Roman" w:hAnsi="Consolas" w:cs="Arial"/>
                <w:sz w:val="16"/>
                <w:szCs w:val="16"/>
                <w:lang w:eastAsia="pt-BR"/>
              </w:rPr>
              <w:t xml:space="preserve"> COCO RALADO, SAL REFINADO, FERMENTOS QUÍMICOS (BICARBONATO DE SÓDIO, BICARBONATO DE AMÔNIO E PIROFOSFATO ÁCIDO DE SÓDIO), ESTABILIZANTE: LECITINA DE SOJA, AROMATIZANTE. CONTÉM GLÚTEN. EMBALAGEM: PACOTE DE APROXIMADAMENTE 300G. A EMBALAGEM DEVERÁ CONTER EXTERNAMENTE OS DADOS DE IDENTIFICAÇÃO DO FABRICANTE, PROCEDÊNCIA, INFORMAÇÕES NUTRICIONAIS, DATA DE FABRICAÇÃO, PRAZO DE VALIDADE E NÚMERO DE LOTE. DE ACORDO COM A RESOLUÇÃO DA ANVISA/SP.</w:t>
            </w:r>
          </w:p>
        </w:tc>
        <w:tc>
          <w:tcPr>
            <w:tcW w:w="575" w:type="dxa"/>
            <w:gridSpan w:val="2"/>
            <w:noWrap/>
            <w:vAlign w:val="bottom"/>
            <w:hideMark/>
          </w:tcPr>
          <w:p w14:paraId="4C628A1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PCT</w:t>
            </w:r>
          </w:p>
        </w:tc>
        <w:tc>
          <w:tcPr>
            <w:tcW w:w="756" w:type="dxa"/>
            <w:gridSpan w:val="2"/>
            <w:noWrap/>
            <w:vAlign w:val="bottom"/>
            <w:hideMark/>
          </w:tcPr>
          <w:p w14:paraId="7B5960F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1.125,</w:t>
            </w:r>
          </w:p>
        </w:tc>
        <w:tc>
          <w:tcPr>
            <w:tcW w:w="1070" w:type="dxa"/>
            <w:gridSpan w:val="2"/>
            <w:noWrap/>
            <w:vAlign w:val="bottom"/>
            <w:hideMark/>
          </w:tcPr>
          <w:p w14:paraId="2EE9A2D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9,08</w:t>
            </w:r>
          </w:p>
        </w:tc>
        <w:tc>
          <w:tcPr>
            <w:tcW w:w="1143" w:type="dxa"/>
            <w:gridSpan w:val="2"/>
            <w:noWrap/>
            <w:vAlign w:val="bottom"/>
            <w:hideMark/>
          </w:tcPr>
          <w:p w14:paraId="54182A0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10.215,00</w:t>
            </w:r>
          </w:p>
        </w:tc>
      </w:tr>
      <w:tr w:rsidR="00EA7CEF" w:rsidRPr="00EA7CEF" w14:paraId="7B73ACF0" w14:textId="77777777" w:rsidTr="008A4B4A">
        <w:trPr>
          <w:gridAfter w:val="1"/>
          <w:wAfter w:w="378" w:type="dxa"/>
          <w:trHeight w:val="300"/>
        </w:trPr>
        <w:tc>
          <w:tcPr>
            <w:tcW w:w="492" w:type="dxa"/>
            <w:noWrap/>
            <w:vAlign w:val="bottom"/>
            <w:hideMark/>
          </w:tcPr>
          <w:p w14:paraId="374EFAD9"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96</w:t>
            </w:r>
          </w:p>
        </w:tc>
        <w:tc>
          <w:tcPr>
            <w:tcW w:w="1275" w:type="dxa"/>
            <w:gridSpan w:val="2"/>
            <w:noWrap/>
            <w:vAlign w:val="bottom"/>
            <w:hideMark/>
          </w:tcPr>
          <w:p w14:paraId="6BFA1A9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005.060.674</w:t>
            </w:r>
          </w:p>
        </w:tc>
        <w:tc>
          <w:tcPr>
            <w:tcW w:w="4465" w:type="dxa"/>
            <w:gridSpan w:val="2"/>
            <w:noWrap/>
            <w:hideMark/>
          </w:tcPr>
          <w:p w14:paraId="74DA0E4E"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BISCOITO DE POLVILHO SALGADO SEM LEITE: COMPOSTO NO MÍNIMO POR: POLVILHO AZEDO, FÉCULA DE MANDIOCA, ÓLEO DE GIRASSOL, AMIDO DE MILHO, BANANA VERDE, GORDURA DE PALMA, SAL, EMULSIFICANTE LECITINA DE GIRASSOL E ANTIOXIDANTE CHÁ VERDE E ALECRIM. O PRODUTO DEVERÁ SER ISENTO DE GLÚTEN E LACTOSE. VALOR NUTRICIONAL NA PORÇÃO DE 30G: CARBOIDRATO MÁXIMO DE 18G E GORDURAS TOTAIS MÁXIMO DE 5G. EMBALAGEM PRIMÁRIA DEVERÁ SER SACO PLÁSTICO. CONTENDO NO MÍNIMO 30G. VALIDADE MÍNIMA DE 8 MESES. ROTULAGEM NUTRICIONAL OBRIGATÓRIA. O VENCEDOR DEVERÁ APRESENTAR 1 AMOSTRA, FICHA TÉCNICA E LAUDO BROMATOLÓGICO.</w:t>
            </w:r>
          </w:p>
        </w:tc>
        <w:tc>
          <w:tcPr>
            <w:tcW w:w="575" w:type="dxa"/>
            <w:gridSpan w:val="2"/>
            <w:noWrap/>
            <w:vAlign w:val="bottom"/>
            <w:hideMark/>
          </w:tcPr>
          <w:p w14:paraId="6C63BA3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48ED031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4.500,</w:t>
            </w:r>
          </w:p>
        </w:tc>
        <w:tc>
          <w:tcPr>
            <w:tcW w:w="1070" w:type="dxa"/>
            <w:gridSpan w:val="2"/>
            <w:noWrap/>
            <w:vAlign w:val="bottom"/>
            <w:hideMark/>
          </w:tcPr>
          <w:p w14:paraId="479C5B1A"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7,08</w:t>
            </w:r>
          </w:p>
        </w:tc>
        <w:tc>
          <w:tcPr>
            <w:tcW w:w="1143" w:type="dxa"/>
            <w:gridSpan w:val="2"/>
            <w:noWrap/>
            <w:vAlign w:val="bottom"/>
            <w:hideMark/>
          </w:tcPr>
          <w:p w14:paraId="545FD4C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31.860,00</w:t>
            </w:r>
          </w:p>
        </w:tc>
      </w:tr>
      <w:tr w:rsidR="00EA7CEF" w:rsidRPr="00EA7CEF" w14:paraId="47F9C38D" w14:textId="77777777" w:rsidTr="008A4B4A">
        <w:trPr>
          <w:gridAfter w:val="1"/>
          <w:wAfter w:w="378" w:type="dxa"/>
          <w:trHeight w:val="300"/>
        </w:trPr>
        <w:tc>
          <w:tcPr>
            <w:tcW w:w="492" w:type="dxa"/>
            <w:noWrap/>
            <w:vAlign w:val="bottom"/>
            <w:hideMark/>
          </w:tcPr>
          <w:p w14:paraId="1FBE65AE"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97</w:t>
            </w:r>
          </w:p>
        </w:tc>
        <w:tc>
          <w:tcPr>
            <w:tcW w:w="1275" w:type="dxa"/>
            <w:gridSpan w:val="2"/>
            <w:noWrap/>
            <w:vAlign w:val="bottom"/>
            <w:hideMark/>
          </w:tcPr>
          <w:p w14:paraId="664F8CA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005.060.675</w:t>
            </w:r>
          </w:p>
        </w:tc>
        <w:tc>
          <w:tcPr>
            <w:tcW w:w="4465" w:type="dxa"/>
            <w:gridSpan w:val="2"/>
            <w:noWrap/>
            <w:hideMark/>
          </w:tcPr>
          <w:p w14:paraId="14D44867"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BISCOITO DOCE TIPO MARIA SEM LACTOSE: BISCOITO DOCE INTEGRAL SABOR CHOCOLATE – TIPO MARIA SEM LACTOSE: INGREDIENTES: FARINHA DE TRIGO INTEGRAL, FARINHA DE TRIGO ENRIQUECIDA COM TERRO E ÁCIDO FÓLICO, AÇÚCAR, GORDURA VEGETAL DE PALMA, AMIDO DE MILHO, AÇÚCAR INVERTIDO, CACAU EM PÓ, SAL, AROMATIZANTE, EMULSIFICANTE LECITINA DE SOJA, FERMENTOS </w:t>
            </w:r>
            <w:proofErr w:type="gramStart"/>
            <w:r w:rsidRPr="00EA7CEF">
              <w:rPr>
                <w:rFonts w:ascii="Consolas" w:eastAsia="Times New Roman" w:hAnsi="Consolas" w:cs="Arial"/>
                <w:sz w:val="16"/>
                <w:szCs w:val="16"/>
                <w:lang w:eastAsia="pt-BR"/>
              </w:rPr>
              <w:t>QUÍMICOS  BICARBONATO</w:t>
            </w:r>
            <w:proofErr w:type="gramEnd"/>
            <w:r w:rsidRPr="00EA7CEF">
              <w:rPr>
                <w:rFonts w:ascii="Consolas" w:eastAsia="Times New Roman" w:hAnsi="Consolas" w:cs="Arial"/>
                <w:sz w:val="16"/>
                <w:szCs w:val="16"/>
                <w:lang w:eastAsia="pt-BR"/>
              </w:rPr>
              <w:t xml:space="preserve">  DE AMÔNIO E BICARBONATO DE SÓDIO E OUTROS INGREDIENTES, PODE CONTER AVEIA, AVELA, AMENDOIM, CENTEIO, CEVADA E LEITE. NÃO PODERÁ CONTER LACTOSE. BEM ASSADAS, SEM COBERTURA E RECHEIOS. VALIDADE MÍNIMA DE 08 MESES. EMBALAGEM PRIMÁRIA: DUPLA LACRADA COM PESO LÍQUIDO DE APROXIMADAMENTE 400G.  O VENCEDOR DEVERÁ APRESENTAR 1 AMOSTRA, FICHA TÉCNICA E LAUDO BROMATOLÓGICO.</w:t>
            </w:r>
          </w:p>
        </w:tc>
        <w:tc>
          <w:tcPr>
            <w:tcW w:w="575" w:type="dxa"/>
            <w:gridSpan w:val="2"/>
            <w:noWrap/>
            <w:vAlign w:val="bottom"/>
            <w:hideMark/>
          </w:tcPr>
          <w:p w14:paraId="2EEA477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6CC3CAC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1.125,</w:t>
            </w:r>
          </w:p>
        </w:tc>
        <w:tc>
          <w:tcPr>
            <w:tcW w:w="1070" w:type="dxa"/>
            <w:gridSpan w:val="2"/>
            <w:noWrap/>
            <w:vAlign w:val="bottom"/>
            <w:hideMark/>
          </w:tcPr>
          <w:p w14:paraId="2E4864B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44,23</w:t>
            </w:r>
          </w:p>
        </w:tc>
        <w:tc>
          <w:tcPr>
            <w:tcW w:w="1143" w:type="dxa"/>
            <w:gridSpan w:val="2"/>
            <w:noWrap/>
            <w:vAlign w:val="bottom"/>
            <w:hideMark/>
          </w:tcPr>
          <w:p w14:paraId="2A4C30D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49.758,75</w:t>
            </w:r>
          </w:p>
        </w:tc>
      </w:tr>
      <w:tr w:rsidR="00EA7CEF" w:rsidRPr="00EA7CEF" w14:paraId="3947C156" w14:textId="77777777" w:rsidTr="008A4B4A">
        <w:trPr>
          <w:gridAfter w:val="1"/>
          <w:wAfter w:w="378" w:type="dxa"/>
          <w:trHeight w:val="300"/>
        </w:trPr>
        <w:tc>
          <w:tcPr>
            <w:tcW w:w="492" w:type="dxa"/>
            <w:noWrap/>
            <w:vAlign w:val="bottom"/>
            <w:hideMark/>
          </w:tcPr>
          <w:p w14:paraId="53CFDB34"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98</w:t>
            </w:r>
          </w:p>
        </w:tc>
        <w:tc>
          <w:tcPr>
            <w:tcW w:w="1275" w:type="dxa"/>
            <w:gridSpan w:val="2"/>
            <w:noWrap/>
            <w:vAlign w:val="bottom"/>
            <w:hideMark/>
          </w:tcPr>
          <w:p w14:paraId="681931B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005.060.676</w:t>
            </w:r>
          </w:p>
        </w:tc>
        <w:tc>
          <w:tcPr>
            <w:tcW w:w="4465" w:type="dxa"/>
            <w:gridSpan w:val="2"/>
            <w:noWrap/>
            <w:hideMark/>
          </w:tcPr>
          <w:p w14:paraId="2994C219"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BISCOITO DOCE DE COCO: DEVERÁ SER COMPOSTO POR: FÉCULA DE MANDIOCA, FARINHA DE ARROZ BRANCO, AÇÚCAR CRISTAL ORGÂNICO, ÓLEO DE GIRASSOL, COCO SECO, LEITE DE COCO, GORDURA DE PALMA, BANANA, FARINHA DE FEIJÃO BRANCO, FERMENTO QUÍMICO BICARBONATO DE SÓDIO E OUTROS INGREDIENTES QUE NÃO DESCARACTERIZEM O PRODUTO. O PRODUTO DEVERÁ SER ISENTO DE GLÚTEN E LACTOSE. EMBALAGEM PRIMÁRIA DEVERÁ SER EM SACO LAMINADO. CONTENDO NO MÍNIMO 100G. VALIDADE MÍNIMA DE 12 MESES. VALOR NUTRICIONAL NA PORÇÃO DE 100G: PROTEÍNA MÍNIMO DE 2,5G, CARBOIDRATO MÁXIMO DE 72G, GORDURAS TOTAIS MÁXIMO DE 18G E FIBRAS ALIMENTARES MÍNIMO DE 1,5G.  O VENCEDOR DEVERÁ APRESENTAR 1 AMOSTRA, FICHA TÉCNICA E LAUDO BROMATOLÓGICO.</w:t>
            </w:r>
          </w:p>
        </w:tc>
        <w:tc>
          <w:tcPr>
            <w:tcW w:w="575" w:type="dxa"/>
            <w:gridSpan w:val="2"/>
            <w:noWrap/>
            <w:vAlign w:val="bottom"/>
            <w:hideMark/>
          </w:tcPr>
          <w:p w14:paraId="4AE70EA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1D29E0C8"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1.500,</w:t>
            </w:r>
          </w:p>
        </w:tc>
        <w:tc>
          <w:tcPr>
            <w:tcW w:w="1070" w:type="dxa"/>
            <w:gridSpan w:val="2"/>
            <w:noWrap/>
            <w:vAlign w:val="bottom"/>
            <w:hideMark/>
          </w:tcPr>
          <w:p w14:paraId="6AA1106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14,13</w:t>
            </w:r>
          </w:p>
        </w:tc>
        <w:tc>
          <w:tcPr>
            <w:tcW w:w="1143" w:type="dxa"/>
            <w:gridSpan w:val="2"/>
            <w:noWrap/>
            <w:vAlign w:val="bottom"/>
            <w:hideMark/>
          </w:tcPr>
          <w:p w14:paraId="3FFF1EA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21.195,00</w:t>
            </w:r>
          </w:p>
        </w:tc>
      </w:tr>
      <w:tr w:rsidR="00EA7CEF" w:rsidRPr="00EA7CEF" w14:paraId="33D45C22" w14:textId="77777777" w:rsidTr="008A4B4A">
        <w:trPr>
          <w:gridAfter w:val="1"/>
          <w:wAfter w:w="378" w:type="dxa"/>
          <w:trHeight w:val="300"/>
        </w:trPr>
        <w:tc>
          <w:tcPr>
            <w:tcW w:w="492" w:type="dxa"/>
            <w:noWrap/>
            <w:vAlign w:val="bottom"/>
            <w:hideMark/>
          </w:tcPr>
          <w:p w14:paraId="10D0E3D3"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99</w:t>
            </w:r>
          </w:p>
        </w:tc>
        <w:tc>
          <w:tcPr>
            <w:tcW w:w="1275" w:type="dxa"/>
            <w:gridSpan w:val="2"/>
            <w:noWrap/>
            <w:vAlign w:val="bottom"/>
            <w:hideMark/>
          </w:tcPr>
          <w:p w14:paraId="38C0D87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005.060.677</w:t>
            </w:r>
          </w:p>
        </w:tc>
        <w:tc>
          <w:tcPr>
            <w:tcW w:w="4465" w:type="dxa"/>
            <w:gridSpan w:val="2"/>
            <w:noWrap/>
            <w:hideMark/>
          </w:tcPr>
          <w:p w14:paraId="593E0E26"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BISCOITO SALGADO TIPO LANCHE SEM RECHEIO PCT ENTRE 27 E 40G: BISCOITO SALGADO TIPO LANCHE SEM RECHEIO É O PRODUTO OBTIDO PELO AMASSAMENTO E COZIMENTO CONVENIENTE DE MASSA PREPARADA FARINHA DE TRIGO FORTIFICADA COM FERRO E ÁCIDO FÓLICO (VIT. B9), AÇÚCAR, GORDURA VEGETAL, AÇÚCAR INVERTIDO, SAL REFINADO, E OUTROS INGREDIENTES DESDE QUE MENCIONADOS E PERMITIDOS PELA LEGISLAÇÃO VIGENTE. O BISCOITO DEVERÁ SER FABRICADO A PARTIR DE MATÉRIAS PRIMAS SÃS E LIMPAS, ISENTA DE MATÉRIAS TERROSAS, PARASITOS E EM PERFEITO ESTADO DE CONSERVAÇÃO, SERÃO REJEITADOS BISCOITOS MAL COZIDOS, QUEIMADOS E DE CARACTERES ORGANOLÉPTICOS ANORMAIS. DEVERÁ SE APRESENTAR EMBALADOS EM </w:t>
            </w:r>
            <w:r w:rsidRPr="00EA7CEF">
              <w:rPr>
                <w:rFonts w:ascii="Consolas" w:eastAsia="Times New Roman" w:hAnsi="Consolas" w:cs="Arial"/>
                <w:sz w:val="16"/>
                <w:szCs w:val="16"/>
                <w:lang w:eastAsia="pt-BR"/>
              </w:rPr>
              <w:lastRenderedPageBreak/>
              <w:t>PORÇÕES INDIVIDUAIS COM PESO ENTRE 27 GRAMAS E 40 GRAMAS. O PRODUTO DEVERÁ TER VALIDADE MÍNIMA DE 08 MESES.</w:t>
            </w:r>
          </w:p>
        </w:tc>
        <w:tc>
          <w:tcPr>
            <w:tcW w:w="575" w:type="dxa"/>
            <w:gridSpan w:val="2"/>
            <w:noWrap/>
            <w:vAlign w:val="bottom"/>
            <w:hideMark/>
          </w:tcPr>
          <w:p w14:paraId="3CB1A05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PCT</w:t>
            </w:r>
          </w:p>
        </w:tc>
        <w:tc>
          <w:tcPr>
            <w:tcW w:w="756" w:type="dxa"/>
            <w:gridSpan w:val="2"/>
            <w:noWrap/>
            <w:vAlign w:val="bottom"/>
            <w:hideMark/>
          </w:tcPr>
          <w:p w14:paraId="05622AD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6.750,</w:t>
            </w:r>
          </w:p>
        </w:tc>
        <w:tc>
          <w:tcPr>
            <w:tcW w:w="1070" w:type="dxa"/>
            <w:gridSpan w:val="2"/>
            <w:noWrap/>
            <w:vAlign w:val="bottom"/>
            <w:hideMark/>
          </w:tcPr>
          <w:p w14:paraId="2211404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13,68</w:t>
            </w:r>
          </w:p>
        </w:tc>
        <w:tc>
          <w:tcPr>
            <w:tcW w:w="1143" w:type="dxa"/>
            <w:gridSpan w:val="2"/>
            <w:noWrap/>
            <w:vAlign w:val="bottom"/>
            <w:hideMark/>
          </w:tcPr>
          <w:p w14:paraId="0ADBF861"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92.340,00</w:t>
            </w:r>
          </w:p>
        </w:tc>
      </w:tr>
      <w:tr w:rsidR="00EA7CEF" w:rsidRPr="00EA7CEF" w14:paraId="36DA1EBC" w14:textId="77777777" w:rsidTr="008A4B4A">
        <w:trPr>
          <w:gridAfter w:val="1"/>
          <w:wAfter w:w="378" w:type="dxa"/>
          <w:trHeight w:val="300"/>
        </w:trPr>
        <w:tc>
          <w:tcPr>
            <w:tcW w:w="9776" w:type="dxa"/>
            <w:gridSpan w:val="13"/>
            <w:shd w:val="clear" w:color="auto" w:fill="D9D9D9" w:themeFill="background1" w:themeFillShade="D9"/>
            <w:noWrap/>
            <w:vAlign w:val="bottom"/>
          </w:tcPr>
          <w:p w14:paraId="74DF5559" w14:textId="77777777" w:rsidR="003A4C82" w:rsidRPr="00EA7CEF" w:rsidRDefault="003A4C82" w:rsidP="003A4C82">
            <w:pPr>
              <w:ind w:left="0" w:right="0"/>
              <w:jc w:val="center"/>
              <w:rPr>
                <w:rFonts w:ascii="Consolas" w:eastAsia="Times New Roman" w:hAnsi="Consolas" w:cs="Arial"/>
                <w:b/>
                <w:bCs/>
                <w:sz w:val="16"/>
                <w:szCs w:val="16"/>
                <w:lang w:eastAsia="pt-BR"/>
              </w:rPr>
            </w:pPr>
            <w:r w:rsidRPr="00EA7CEF">
              <w:rPr>
                <w:rFonts w:ascii="Consolas" w:eastAsia="Times New Roman" w:hAnsi="Consolas" w:cs="Arial"/>
                <w:b/>
                <w:bCs/>
                <w:sz w:val="16"/>
                <w:szCs w:val="16"/>
                <w:lang w:eastAsia="pt-BR"/>
              </w:rPr>
              <w:t>COTA PRINCIPAL – LOTE 09</w:t>
            </w:r>
          </w:p>
        </w:tc>
      </w:tr>
      <w:tr w:rsidR="00EA7CEF" w:rsidRPr="00EA7CEF" w14:paraId="71A72A80" w14:textId="77777777" w:rsidTr="008A4B4A">
        <w:trPr>
          <w:gridAfter w:val="1"/>
          <w:wAfter w:w="378" w:type="dxa"/>
          <w:trHeight w:val="300"/>
        </w:trPr>
        <w:tc>
          <w:tcPr>
            <w:tcW w:w="492" w:type="dxa"/>
            <w:noWrap/>
            <w:vAlign w:val="bottom"/>
            <w:hideMark/>
          </w:tcPr>
          <w:p w14:paraId="68D9DF3F"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100</w:t>
            </w:r>
          </w:p>
        </w:tc>
        <w:tc>
          <w:tcPr>
            <w:tcW w:w="1275" w:type="dxa"/>
            <w:gridSpan w:val="2"/>
            <w:noWrap/>
            <w:vAlign w:val="bottom"/>
            <w:hideMark/>
          </w:tcPr>
          <w:p w14:paraId="095662A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005.060.678</w:t>
            </w:r>
          </w:p>
        </w:tc>
        <w:tc>
          <w:tcPr>
            <w:tcW w:w="4465" w:type="dxa"/>
            <w:gridSpan w:val="2"/>
            <w:noWrap/>
            <w:hideMark/>
          </w:tcPr>
          <w:p w14:paraId="5212A629"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MACARRÃO TIPO PARAFUSO COM VEGETAIS: PRODUTO A BASE DE FARINHA DE TRIGO ENRIQUECIDA COM FERRO E ÁCIDO FÓLICO, ESPINAFRE EM PÓ, BETERRABA EM PÓ, FEIJÃO EM PÓ, CORANTES NATURAIS DE CÚRCUMA E/OU URUCUM E/OU CARMIM DE COCHONILHA. EMBALAGEM PRIMÁRIA: SACO PLÁSTICO ATÓXICO DE 400G. ROTULAGEM NUTRICIONAL OBRIGATÓRIA. O VENCEDOR DEVERÁ APRESENTAR 1 AMOSTRA, FICHA TÉCNICA DO PRODUTO E LAUDO BROMATOLÓGICO.</w:t>
            </w:r>
          </w:p>
        </w:tc>
        <w:tc>
          <w:tcPr>
            <w:tcW w:w="575" w:type="dxa"/>
            <w:gridSpan w:val="2"/>
            <w:noWrap/>
            <w:vAlign w:val="bottom"/>
            <w:hideMark/>
          </w:tcPr>
          <w:p w14:paraId="307D4D6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520F78C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369A5180"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12,61</w:t>
            </w:r>
          </w:p>
        </w:tc>
        <w:tc>
          <w:tcPr>
            <w:tcW w:w="1143" w:type="dxa"/>
            <w:gridSpan w:val="2"/>
            <w:noWrap/>
            <w:vAlign w:val="bottom"/>
            <w:hideMark/>
          </w:tcPr>
          <w:p w14:paraId="59356D18"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1.891,50</w:t>
            </w:r>
          </w:p>
        </w:tc>
      </w:tr>
      <w:tr w:rsidR="00EA7CEF" w:rsidRPr="00EA7CEF" w14:paraId="78842C03" w14:textId="77777777" w:rsidTr="008A4B4A">
        <w:trPr>
          <w:gridAfter w:val="1"/>
          <w:wAfter w:w="378" w:type="dxa"/>
          <w:trHeight w:val="300"/>
        </w:trPr>
        <w:tc>
          <w:tcPr>
            <w:tcW w:w="492" w:type="dxa"/>
            <w:noWrap/>
            <w:vAlign w:val="bottom"/>
            <w:hideMark/>
          </w:tcPr>
          <w:p w14:paraId="35166936"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101</w:t>
            </w:r>
          </w:p>
        </w:tc>
        <w:tc>
          <w:tcPr>
            <w:tcW w:w="1275" w:type="dxa"/>
            <w:gridSpan w:val="2"/>
            <w:noWrap/>
            <w:vAlign w:val="bottom"/>
            <w:hideMark/>
          </w:tcPr>
          <w:p w14:paraId="37CF081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005.060.679</w:t>
            </w:r>
          </w:p>
        </w:tc>
        <w:tc>
          <w:tcPr>
            <w:tcW w:w="4465" w:type="dxa"/>
            <w:gridSpan w:val="2"/>
            <w:noWrap/>
            <w:hideMark/>
          </w:tcPr>
          <w:p w14:paraId="1C757102"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MACARRÃO MINI PENNE COM </w:t>
            </w:r>
            <w:proofErr w:type="gramStart"/>
            <w:r w:rsidRPr="00EA7CEF">
              <w:rPr>
                <w:rFonts w:ascii="Consolas" w:eastAsia="Times New Roman" w:hAnsi="Consolas" w:cs="Arial"/>
                <w:sz w:val="16"/>
                <w:szCs w:val="16"/>
                <w:lang w:eastAsia="pt-BR"/>
              </w:rPr>
              <w:t>QUINOA :</w:t>
            </w:r>
            <w:proofErr w:type="gramEnd"/>
            <w:r w:rsidRPr="00EA7CEF">
              <w:rPr>
                <w:rFonts w:ascii="Consolas" w:eastAsia="Times New Roman" w:hAnsi="Consolas" w:cs="Arial"/>
                <w:sz w:val="16"/>
                <w:szCs w:val="16"/>
                <w:lang w:eastAsia="pt-BR"/>
              </w:rPr>
              <w:t xml:space="preserve"> MACARRÃO TIPO MINI PENNE TRICOLOR COM QUINOS, COMPOSTO POR FARINHA DE TRIGO ENRIQUECIDA COM FERRO E ÁCIDO FÓLICO, FARINHA DE QUINOA, ESPINAFRE EM PÓ E BETERRABA EM PÓ. ISENTO DE SUJIDADES, PARASITAS, ADMITINDO UMIDADE MÁXIMA DE 13%. DEVENDO CONTER EM SUAS INFORMAÇÕES NUTRICIONAIS PARA PORÇÃO DE 80G: VALOR ENERGÉTICO 270KCAL A 290KCAL, CARBOIDRATOS 50G A 60G, AÇÚCARES TOTAIS 1,5G A 2,5G PROTEÍNAS 6G A 10G, GORDURAS TOTAIS 1G A 2G, GORDURAS SATURADAS 0G A 0,8G FIBRA ALIMENTAR 4G A 6G, GORDURA TRANS 0G, SÓDIO MÁXIMO 17MG. ISENTA DE CORANTES ARTIFICIAIS, SUJIDADES E PARASITAS. PACOTE CONTENDO 500 GRAMAS. O VENCEDOR DEVERÁ APRESENTAR 1 AMOSTRA, FICHA TÉCNICA DO PRODUTO E LAUDO BROMATOLÓGICO</w:t>
            </w:r>
          </w:p>
        </w:tc>
        <w:tc>
          <w:tcPr>
            <w:tcW w:w="575" w:type="dxa"/>
            <w:gridSpan w:val="2"/>
            <w:noWrap/>
            <w:vAlign w:val="bottom"/>
            <w:hideMark/>
          </w:tcPr>
          <w:p w14:paraId="607D24B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3BF6ECF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0AED3060"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20,42</w:t>
            </w:r>
          </w:p>
        </w:tc>
        <w:tc>
          <w:tcPr>
            <w:tcW w:w="1143" w:type="dxa"/>
            <w:gridSpan w:val="2"/>
            <w:noWrap/>
            <w:vAlign w:val="bottom"/>
            <w:hideMark/>
          </w:tcPr>
          <w:p w14:paraId="48657D4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3.063,00</w:t>
            </w:r>
          </w:p>
        </w:tc>
      </w:tr>
      <w:tr w:rsidR="00EA7CEF" w:rsidRPr="00EA7CEF" w14:paraId="6CB247EB" w14:textId="77777777" w:rsidTr="008A4B4A">
        <w:trPr>
          <w:gridAfter w:val="1"/>
          <w:wAfter w:w="378" w:type="dxa"/>
          <w:trHeight w:val="300"/>
        </w:trPr>
        <w:tc>
          <w:tcPr>
            <w:tcW w:w="492" w:type="dxa"/>
            <w:noWrap/>
            <w:vAlign w:val="bottom"/>
            <w:hideMark/>
          </w:tcPr>
          <w:p w14:paraId="01996EC6"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102</w:t>
            </w:r>
          </w:p>
        </w:tc>
        <w:tc>
          <w:tcPr>
            <w:tcW w:w="1275" w:type="dxa"/>
            <w:gridSpan w:val="2"/>
            <w:noWrap/>
            <w:vAlign w:val="bottom"/>
            <w:hideMark/>
          </w:tcPr>
          <w:p w14:paraId="763B42D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005.060.680</w:t>
            </w:r>
          </w:p>
        </w:tc>
        <w:tc>
          <w:tcPr>
            <w:tcW w:w="4465" w:type="dxa"/>
            <w:gridSpan w:val="2"/>
            <w:noWrap/>
            <w:hideMark/>
          </w:tcPr>
          <w:p w14:paraId="5A7F6887"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MACARRÃO SEM GLUTÉN, OVO E LACTOSE PCT 500G: MACARRÃO SEM GLUTÉN, OVO E LACTOSE CARACTERÍSTICAS TÉCNICAS: MACARRÃO SEM GLÚTEN, OVO E LACTOSE, SENDO FEITO DE FARINHA DE ARROZ OU FÉCULA DE BATATA OU MILHO OU MANDIOCA, NÃO DEVERÁ CONTER CORANTES, CONSERVANTES E AROMATIZANTES. NÃO DEVERÁ APRESENTAR SUJIDADES, BOLOR, CHEIRO DE MOFO, MANCHAS OU FRAGILIDADE À PRESSÃO DOS DEDOS. EMBALAGEM DE 500G DEVE ESTAR INTACTA, BEM VEDADO. O PRODUTO DEVERÁ TER VALIDADE MÍNIMA DE 06 MESES.</w:t>
            </w:r>
          </w:p>
        </w:tc>
        <w:tc>
          <w:tcPr>
            <w:tcW w:w="575" w:type="dxa"/>
            <w:gridSpan w:val="2"/>
            <w:noWrap/>
            <w:vAlign w:val="bottom"/>
            <w:hideMark/>
          </w:tcPr>
          <w:p w14:paraId="64D9DA2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1494206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38,</w:t>
            </w:r>
          </w:p>
        </w:tc>
        <w:tc>
          <w:tcPr>
            <w:tcW w:w="1070" w:type="dxa"/>
            <w:gridSpan w:val="2"/>
            <w:noWrap/>
            <w:vAlign w:val="bottom"/>
            <w:hideMark/>
          </w:tcPr>
          <w:p w14:paraId="11ACF04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10,66</w:t>
            </w:r>
          </w:p>
        </w:tc>
        <w:tc>
          <w:tcPr>
            <w:tcW w:w="1143" w:type="dxa"/>
            <w:gridSpan w:val="2"/>
            <w:noWrap/>
            <w:vAlign w:val="bottom"/>
            <w:hideMark/>
          </w:tcPr>
          <w:p w14:paraId="3289D4B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405,08</w:t>
            </w:r>
          </w:p>
        </w:tc>
      </w:tr>
      <w:tr w:rsidR="00EA7CEF" w:rsidRPr="00EA7CEF" w14:paraId="6B3BC8F9" w14:textId="77777777" w:rsidTr="008A4B4A">
        <w:trPr>
          <w:gridAfter w:val="1"/>
          <w:wAfter w:w="378" w:type="dxa"/>
          <w:trHeight w:val="300"/>
        </w:trPr>
        <w:tc>
          <w:tcPr>
            <w:tcW w:w="492" w:type="dxa"/>
            <w:noWrap/>
            <w:vAlign w:val="bottom"/>
            <w:hideMark/>
          </w:tcPr>
          <w:p w14:paraId="0E7E019A"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103</w:t>
            </w:r>
          </w:p>
        </w:tc>
        <w:tc>
          <w:tcPr>
            <w:tcW w:w="1275" w:type="dxa"/>
            <w:gridSpan w:val="2"/>
            <w:noWrap/>
            <w:vAlign w:val="bottom"/>
            <w:hideMark/>
          </w:tcPr>
          <w:p w14:paraId="131034E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005.060.681</w:t>
            </w:r>
          </w:p>
        </w:tc>
        <w:tc>
          <w:tcPr>
            <w:tcW w:w="4465" w:type="dxa"/>
            <w:gridSpan w:val="2"/>
            <w:noWrap/>
            <w:hideMark/>
          </w:tcPr>
          <w:p w14:paraId="6FCA7874"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MACARRÃO DE SÊMOLA TIPO RETALHO PCT 5KG: MACARRÃO DE SÊMOLA TIPO RETALHO, DEVERÃO SER FABRICADOS A PARTIR DE MATÉRIAS PRIMAS SÃS E LIMPAS, ISENTAS DE MATÉRIAS TERROSAS, PARASITAS E LARVAS. AS MASSAS AO SEREM POSTAS NA ÁGUA NÃO DEVERÃO TURVA-LAS ANTES DA COCÇÃO, NÃO PODENDO ESTAR FERMENTADAS OU RANÇOSAS. NA EMBALAGEM NÃO PODERÁ HAVER MISTURA DE OUTROS TIPOS DE MACARRÃO. O PRODUTO DEVERÁ TER VALIDADE MÍNIMA DE 08 MESES.</w:t>
            </w:r>
          </w:p>
        </w:tc>
        <w:tc>
          <w:tcPr>
            <w:tcW w:w="575" w:type="dxa"/>
            <w:gridSpan w:val="2"/>
            <w:noWrap/>
            <w:vAlign w:val="bottom"/>
            <w:hideMark/>
          </w:tcPr>
          <w:p w14:paraId="457BE19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3C8B3E6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225,</w:t>
            </w:r>
          </w:p>
        </w:tc>
        <w:tc>
          <w:tcPr>
            <w:tcW w:w="1070" w:type="dxa"/>
            <w:gridSpan w:val="2"/>
            <w:noWrap/>
            <w:vAlign w:val="bottom"/>
            <w:hideMark/>
          </w:tcPr>
          <w:p w14:paraId="44E573EB"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46,69</w:t>
            </w:r>
          </w:p>
        </w:tc>
        <w:tc>
          <w:tcPr>
            <w:tcW w:w="1143" w:type="dxa"/>
            <w:gridSpan w:val="2"/>
            <w:noWrap/>
            <w:vAlign w:val="bottom"/>
            <w:hideMark/>
          </w:tcPr>
          <w:p w14:paraId="319CE64C"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10.505,25</w:t>
            </w:r>
          </w:p>
        </w:tc>
      </w:tr>
      <w:tr w:rsidR="00EA7CEF" w:rsidRPr="00EA7CEF" w14:paraId="206BFADA" w14:textId="77777777" w:rsidTr="008A4B4A">
        <w:trPr>
          <w:gridAfter w:val="1"/>
          <w:wAfter w:w="378" w:type="dxa"/>
          <w:trHeight w:val="300"/>
        </w:trPr>
        <w:tc>
          <w:tcPr>
            <w:tcW w:w="492" w:type="dxa"/>
            <w:noWrap/>
            <w:vAlign w:val="bottom"/>
            <w:hideMark/>
          </w:tcPr>
          <w:p w14:paraId="6F99F0B7"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104</w:t>
            </w:r>
          </w:p>
        </w:tc>
        <w:tc>
          <w:tcPr>
            <w:tcW w:w="1275" w:type="dxa"/>
            <w:gridSpan w:val="2"/>
            <w:noWrap/>
            <w:vAlign w:val="bottom"/>
            <w:hideMark/>
          </w:tcPr>
          <w:p w14:paraId="7FB48AD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005.060.682</w:t>
            </w:r>
          </w:p>
        </w:tc>
        <w:tc>
          <w:tcPr>
            <w:tcW w:w="4465" w:type="dxa"/>
            <w:gridSpan w:val="2"/>
            <w:noWrap/>
            <w:hideMark/>
          </w:tcPr>
          <w:p w14:paraId="4C3F961A"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MACARRÃO COM OVOS TIPO ARGOLINHA PCT 500G: MACARRÃO COM OVOS TIPO ARGOLINHA, DEVERÃO SER FABRICADOS A PARTIR DE MATÉRIAS PRIMAS SÃS E LIMPAS, ISENTAS DE MATÉRIAS TERROSAS, PARASITAS E LARVAS. AS MASSAS AO SEREM POSTAS NA ÁGUA NÃO DEVERÃO TURVA-LAS ANTES DA COCÇÃO, NÃO PODENDO ESTAR FERMENTADAS OU RANÇOSAS. NA EMBALAGEM NÃO PODERÁ HAVER MISTURA DE OUTROS TIPOS DE MACARRÃO. COM RENDIMENTO MÍNIMO APÓS O COZIMENTO DE 2 VEZES A MAIS O PESO ANTES DA COCÇÃO – EMBALAGEM 500G. O PRODUTO DEVERÁ TER VALIDADE MÍNIMA DE 08 MESES.</w:t>
            </w:r>
          </w:p>
        </w:tc>
        <w:tc>
          <w:tcPr>
            <w:tcW w:w="575" w:type="dxa"/>
            <w:gridSpan w:val="2"/>
            <w:noWrap/>
            <w:vAlign w:val="bottom"/>
            <w:hideMark/>
          </w:tcPr>
          <w:p w14:paraId="3E6E333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24B0BC8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w:t>
            </w:r>
          </w:p>
        </w:tc>
        <w:tc>
          <w:tcPr>
            <w:tcW w:w="1070" w:type="dxa"/>
            <w:gridSpan w:val="2"/>
            <w:noWrap/>
            <w:vAlign w:val="bottom"/>
            <w:hideMark/>
          </w:tcPr>
          <w:p w14:paraId="2B3D22D8"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7,59</w:t>
            </w:r>
          </w:p>
        </w:tc>
        <w:tc>
          <w:tcPr>
            <w:tcW w:w="1143" w:type="dxa"/>
            <w:gridSpan w:val="2"/>
            <w:noWrap/>
            <w:vAlign w:val="bottom"/>
            <w:hideMark/>
          </w:tcPr>
          <w:p w14:paraId="636E7ADA"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455,40</w:t>
            </w:r>
          </w:p>
        </w:tc>
      </w:tr>
      <w:tr w:rsidR="00EA7CEF" w:rsidRPr="00EA7CEF" w14:paraId="33245B30" w14:textId="77777777" w:rsidTr="008A4B4A">
        <w:trPr>
          <w:gridAfter w:val="1"/>
          <w:wAfter w:w="378" w:type="dxa"/>
          <w:trHeight w:val="300"/>
        </w:trPr>
        <w:tc>
          <w:tcPr>
            <w:tcW w:w="492" w:type="dxa"/>
            <w:noWrap/>
            <w:vAlign w:val="bottom"/>
            <w:hideMark/>
          </w:tcPr>
          <w:p w14:paraId="6983481F"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105</w:t>
            </w:r>
          </w:p>
        </w:tc>
        <w:tc>
          <w:tcPr>
            <w:tcW w:w="1275" w:type="dxa"/>
            <w:gridSpan w:val="2"/>
            <w:noWrap/>
            <w:vAlign w:val="bottom"/>
            <w:hideMark/>
          </w:tcPr>
          <w:p w14:paraId="6C72BFA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005.060.683</w:t>
            </w:r>
          </w:p>
        </w:tc>
        <w:tc>
          <w:tcPr>
            <w:tcW w:w="4465" w:type="dxa"/>
            <w:gridSpan w:val="2"/>
            <w:noWrap/>
            <w:hideMark/>
          </w:tcPr>
          <w:p w14:paraId="093037B4"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MACARRÃO COM OVOS TIPO AVE-MARIA PCT 500G: MACARRÃO COM OVOS TIPO AVE-MARIA, DEVERÃO SER FABRICADOS A PARTIR DE MATÉRIAS PRIMAS SÃS E LIMPAS, ISENTAS DE MATÉRIAS TERROSAS, PARASITAS E </w:t>
            </w:r>
            <w:proofErr w:type="gramStart"/>
            <w:r w:rsidRPr="00EA7CEF">
              <w:rPr>
                <w:rFonts w:ascii="Consolas" w:eastAsia="Times New Roman" w:hAnsi="Consolas" w:cs="Arial"/>
                <w:sz w:val="16"/>
                <w:szCs w:val="16"/>
                <w:lang w:eastAsia="pt-BR"/>
              </w:rPr>
              <w:t>LARVAS .</w:t>
            </w:r>
            <w:proofErr w:type="gramEnd"/>
            <w:r w:rsidRPr="00EA7CEF">
              <w:rPr>
                <w:rFonts w:ascii="Consolas" w:eastAsia="Times New Roman" w:hAnsi="Consolas" w:cs="Arial"/>
                <w:sz w:val="16"/>
                <w:szCs w:val="16"/>
                <w:lang w:eastAsia="pt-BR"/>
              </w:rPr>
              <w:t xml:space="preserve"> AS MASSAS AO SEREM POSTAS NA ÁGUA NÃO DEVERÃO TURVA-LAS ANTES DA COCÇÃO, NÃO PODENDO ESTAR FERMENTADAS OU RANÇOSAS. NA EMBALAGEM NÃO PODERÁ HAVER MISTURA DE OUTROS TIPOS DE MACARRÃO. COM RENDIMENTO MÍNIMO APÓS O COZIMENTO DE 2 VEZES </w:t>
            </w:r>
            <w:r w:rsidRPr="00EA7CEF">
              <w:rPr>
                <w:rFonts w:ascii="Consolas" w:eastAsia="Times New Roman" w:hAnsi="Consolas" w:cs="Arial"/>
                <w:sz w:val="16"/>
                <w:szCs w:val="16"/>
                <w:lang w:eastAsia="pt-BR"/>
              </w:rPr>
              <w:lastRenderedPageBreak/>
              <w:t>A MAIS O PESO ANTES DA COCÇÃO – EMBALAGEM 500G. O PRODUTO DEVERÁ TER VALIDADE MÍNIMA DE 08 MESES.</w:t>
            </w:r>
          </w:p>
        </w:tc>
        <w:tc>
          <w:tcPr>
            <w:tcW w:w="575" w:type="dxa"/>
            <w:gridSpan w:val="2"/>
            <w:noWrap/>
            <w:vAlign w:val="bottom"/>
            <w:hideMark/>
          </w:tcPr>
          <w:p w14:paraId="19D59E9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PCT</w:t>
            </w:r>
          </w:p>
        </w:tc>
        <w:tc>
          <w:tcPr>
            <w:tcW w:w="756" w:type="dxa"/>
            <w:gridSpan w:val="2"/>
            <w:noWrap/>
            <w:vAlign w:val="bottom"/>
            <w:hideMark/>
          </w:tcPr>
          <w:p w14:paraId="3331515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w:t>
            </w:r>
          </w:p>
        </w:tc>
        <w:tc>
          <w:tcPr>
            <w:tcW w:w="1070" w:type="dxa"/>
            <w:gridSpan w:val="2"/>
            <w:noWrap/>
            <w:vAlign w:val="bottom"/>
            <w:hideMark/>
          </w:tcPr>
          <w:p w14:paraId="060AF5B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6,99</w:t>
            </w:r>
          </w:p>
        </w:tc>
        <w:tc>
          <w:tcPr>
            <w:tcW w:w="1143" w:type="dxa"/>
            <w:gridSpan w:val="2"/>
            <w:noWrap/>
            <w:vAlign w:val="bottom"/>
            <w:hideMark/>
          </w:tcPr>
          <w:p w14:paraId="6D8219CA"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419,40</w:t>
            </w:r>
          </w:p>
        </w:tc>
      </w:tr>
      <w:tr w:rsidR="00EA7CEF" w:rsidRPr="00EA7CEF" w14:paraId="7A732823" w14:textId="77777777" w:rsidTr="008A4B4A">
        <w:trPr>
          <w:gridAfter w:val="1"/>
          <w:wAfter w:w="378" w:type="dxa"/>
          <w:trHeight w:val="300"/>
        </w:trPr>
        <w:tc>
          <w:tcPr>
            <w:tcW w:w="492" w:type="dxa"/>
            <w:noWrap/>
            <w:vAlign w:val="bottom"/>
            <w:hideMark/>
          </w:tcPr>
          <w:p w14:paraId="14CAFD35"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106</w:t>
            </w:r>
          </w:p>
        </w:tc>
        <w:tc>
          <w:tcPr>
            <w:tcW w:w="1275" w:type="dxa"/>
            <w:gridSpan w:val="2"/>
            <w:noWrap/>
            <w:vAlign w:val="bottom"/>
            <w:hideMark/>
          </w:tcPr>
          <w:p w14:paraId="4A6099A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005.060.684</w:t>
            </w:r>
          </w:p>
        </w:tc>
        <w:tc>
          <w:tcPr>
            <w:tcW w:w="4465" w:type="dxa"/>
            <w:gridSpan w:val="2"/>
            <w:noWrap/>
            <w:hideMark/>
          </w:tcPr>
          <w:p w14:paraId="76F31C0A"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MACARRÃO COM OVOS TIPO CABELO DE ANJO PCT 500G: MACARRÃO COM OVOS TIPO CABELO DE ANJO, DEVERÃO SER FABRICADOS A PARTIR DE MATÉRIAS PRIMAS SÃS E LIMPAS, ISENTAS DE MATÉRIAS TERROSAS, PARASITAS E LARVAS. AS MASSAS AO SEREM POSTAS NA ÁGUA NÃO DEVERÃO TURVA-LAS ANTES DA COCÇÃO, NÃO PODENDO ESTAR FERMENTADAS OU RANÇOSAS. NA EMBALAGEM NÃO PODERÁ HAVER MISTURA DE OUTROS TIPOS DE MACARRÃO. COM RENDIMENTO MÍNIMO APÓS O COZIMENTO DE 2 VEZES A MAIS O PESO ANTES DA COCÇÃO – EMBALAGEM 500G. O PRODUTO DEVERÁ TER VALIDADE MÍNIMA DE 08 MESES.</w:t>
            </w:r>
          </w:p>
        </w:tc>
        <w:tc>
          <w:tcPr>
            <w:tcW w:w="575" w:type="dxa"/>
            <w:gridSpan w:val="2"/>
            <w:noWrap/>
            <w:vAlign w:val="bottom"/>
            <w:hideMark/>
          </w:tcPr>
          <w:p w14:paraId="6787A85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5A50E87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w:t>
            </w:r>
          </w:p>
        </w:tc>
        <w:tc>
          <w:tcPr>
            <w:tcW w:w="1070" w:type="dxa"/>
            <w:gridSpan w:val="2"/>
            <w:noWrap/>
            <w:vAlign w:val="bottom"/>
            <w:hideMark/>
          </w:tcPr>
          <w:p w14:paraId="6CF4050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8,38</w:t>
            </w:r>
          </w:p>
        </w:tc>
        <w:tc>
          <w:tcPr>
            <w:tcW w:w="1143" w:type="dxa"/>
            <w:gridSpan w:val="2"/>
            <w:noWrap/>
            <w:vAlign w:val="bottom"/>
            <w:hideMark/>
          </w:tcPr>
          <w:p w14:paraId="68720D3F"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502,80</w:t>
            </w:r>
          </w:p>
        </w:tc>
      </w:tr>
      <w:tr w:rsidR="00EA7CEF" w:rsidRPr="00EA7CEF" w14:paraId="0D8B4E26" w14:textId="77777777" w:rsidTr="008A4B4A">
        <w:trPr>
          <w:gridAfter w:val="1"/>
          <w:wAfter w:w="378" w:type="dxa"/>
          <w:trHeight w:val="300"/>
        </w:trPr>
        <w:tc>
          <w:tcPr>
            <w:tcW w:w="492" w:type="dxa"/>
            <w:noWrap/>
            <w:vAlign w:val="bottom"/>
            <w:hideMark/>
          </w:tcPr>
          <w:p w14:paraId="2ED7C964"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107</w:t>
            </w:r>
          </w:p>
        </w:tc>
        <w:tc>
          <w:tcPr>
            <w:tcW w:w="1275" w:type="dxa"/>
            <w:gridSpan w:val="2"/>
            <w:noWrap/>
            <w:vAlign w:val="bottom"/>
            <w:hideMark/>
          </w:tcPr>
          <w:p w14:paraId="2755D2C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005.060.685</w:t>
            </w:r>
          </w:p>
        </w:tc>
        <w:tc>
          <w:tcPr>
            <w:tcW w:w="4465" w:type="dxa"/>
            <w:gridSpan w:val="2"/>
            <w:noWrap/>
            <w:hideMark/>
          </w:tcPr>
          <w:p w14:paraId="2283E0C8"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MACARRÃO COM OVOS TIPO LETRINHA PCT 500G: MACARRÃO COM OVOS TIPO LETRINHA, DEVERÃO SER FABRICADOS A PARTIR DE MATÉRIAS PRIMAS SÃS E LIMPAS, ISENTAS DE MATÉRIAS TERROSAS, PARASITAS E LARVAS. AS MASSAS AO SEREM POSTAS NA ÁGUA NÃO DEVERÃO TURVA-LAS ANTES DA COCÇÃO, NÃO PODENDO ESTAR FERMENTADAS OU RANÇOSAS. NA EMBALAGEM NÃO PODERÁ HAVER MISTURA DE OUTROS TIPOS DE MACARRÃO. COM RENDIMENTO MÍNIMO APÓS O COZIMENTO DE 2 VEZES A MAIS O PESO ANTES DA COCÇÃO – EMBALAGEM 500G. O PRODUTO DEVERÁ TER VALIDADE MÍNIMA DE 08 MESES.</w:t>
            </w:r>
          </w:p>
        </w:tc>
        <w:tc>
          <w:tcPr>
            <w:tcW w:w="575" w:type="dxa"/>
            <w:gridSpan w:val="2"/>
            <w:noWrap/>
            <w:vAlign w:val="bottom"/>
            <w:hideMark/>
          </w:tcPr>
          <w:p w14:paraId="38530CE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652204B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w:t>
            </w:r>
          </w:p>
        </w:tc>
        <w:tc>
          <w:tcPr>
            <w:tcW w:w="1070" w:type="dxa"/>
            <w:gridSpan w:val="2"/>
            <w:noWrap/>
            <w:vAlign w:val="bottom"/>
            <w:hideMark/>
          </w:tcPr>
          <w:p w14:paraId="651C507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6,82</w:t>
            </w:r>
          </w:p>
        </w:tc>
        <w:tc>
          <w:tcPr>
            <w:tcW w:w="1143" w:type="dxa"/>
            <w:gridSpan w:val="2"/>
            <w:noWrap/>
            <w:vAlign w:val="bottom"/>
            <w:hideMark/>
          </w:tcPr>
          <w:p w14:paraId="0A482A4C"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409,20</w:t>
            </w:r>
          </w:p>
        </w:tc>
      </w:tr>
      <w:tr w:rsidR="00EA7CEF" w:rsidRPr="00EA7CEF" w14:paraId="43834CC7" w14:textId="77777777" w:rsidTr="008A4B4A">
        <w:trPr>
          <w:gridAfter w:val="1"/>
          <w:wAfter w:w="378" w:type="dxa"/>
          <w:trHeight w:val="300"/>
        </w:trPr>
        <w:tc>
          <w:tcPr>
            <w:tcW w:w="492" w:type="dxa"/>
            <w:noWrap/>
            <w:vAlign w:val="bottom"/>
            <w:hideMark/>
          </w:tcPr>
          <w:p w14:paraId="3441C58C"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108</w:t>
            </w:r>
          </w:p>
        </w:tc>
        <w:tc>
          <w:tcPr>
            <w:tcW w:w="1275" w:type="dxa"/>
            <w:gridSpan w:val="2"/>
            <w:noWrap/>
            <w:vAlign w:val="bottom"/>
            <w:hideMark/>
          </w:tcPr>
          <w:p w14:paraId="5A44591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005.060.686</w:t>
            </w:r>
          </w:p>
        </w:tc>
        <w:tc>
          <w:tcPr>
            <w:tcW w:w="4465" w:type="dxa"/>
            <w:gridSpan w:val="2"/>
            <w:noWrap/>
            <w:hideMark/>
          </w:tcPr>
          <w:p w14:paraId="0B1B6B6E"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MACARRÃO COM OVOS TIPO CONCHINHA PCT 500G: MACARRÃO COM OVOS TIPO CONCHINHA, DEVERÃO SER FABRICADOS A PARTIR DE MATÉRIAS PRIMAS SÃS E </w:t>
            </w:r>
            <w:proofErr w:type="gramStart"/>
            <w:r w:rsidRPr="00EA7CEF">
              <w:rPr>
                <w:rFonts w:ascii="Consolas" w:eastAsia="Times New Roman" w:hAnsi="Consolas" w:cs="Arial"/>
                <w:sz w:val="16"/>
                <w:szCs w:val="16"/>
                <w:lang w:eastAsia="pt-BR"/>
              </w:rPr>
              <w:t>LIMPAS..</w:t>
            </w:r>
            <w:proofErr w:type="gramEnd"/>
            <w:r w:rsidRPr="00EA7CEF">
              <w:rPr>
                <w:rFonts w:ascii="Consolas" w:eastAsia="Times New Roman" w:hAnsi="Consolas" w:cs="Arial"/>
                <w:sz w:val="16"/>
                <w:szCs w:val="16"/>
                <w:lang w:eastAsia="pt-BR"/>
              </w:rPr>
              <w:t xml:space="preserve"> AS MASSAS AO SEREM POSTAS NA ÁGUA NÃO DEVERÃO TURVA-LAS ANTES DA COCÇÃO, NÃO PODENDO ESTAR FERMENTADAS OU RANÇOSAS. NA EMBALAGEM NÃO PODERÁ HAVER MISTURA DE OUTROS TIPOS DE MACARRÃO. COM RENDIMENTO MÍNIMO APÓS O COZIMENTO DE 2 VEZES A MAIS O PESO ANTES DA COCÇÃO – EMBALAGEM 500G. O PRODUTO DEVERÁ TER VALIDADE MÍNIMA DE 08 MESES.</w:t>
            </w:r>
          </w:p>
        </w:tc>
        <w:tc>
          <w:tcPr>
            <w:tcW w:w="575" w:type="dxa"/>
            <w:gridSpan w:val="2"/>
            <w:noWrap/>
            <w:vAlign w:val="bottom"/>
            <w:hideMark/>
          </w:tcPr>
          <w:p w14:paraId="35F50FC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156B6E0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w:t>
            </w:r>
          </w:p>
        </w:tc>
        <w:tc>
          <w:tcPr>
            <w:tcW w:w="1070" w:type="dxa"/>
            <w:gridSpan w:val="2"/>
            <w:noWrap/>
            <w:vAlign w:val="bottom"/>
            <w:hideMark/>
          </w:tcPr>
          <w:p w14:paraId="556904D8"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6,56</w:t>
            </w:r>
          </w:p>
        </w:tc>
        <w:tc>
          <w:tcPr>
            <w:tcW w:w="1143" w:type="dxa"/>
            <w:gridSpan w:val="2"/>
            <w:noWrap/>
            <w:vAlign w:val="bottom"/>
            <w:hideMark/>
          </w:tcPr>
          <w:p w14:paraId="38EBA770"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393,60</w:t>
            </w:r>
          </w:p>
        </w:tc>
      </w:tr>
      <w:tr w:rsidR="00EA7CEF" w:rsidRPr="00EA7CEF" w14:paraId="7421F3F6" w14:textId="77777777" w:rsidTr="008A4B4A">
        <w:trPr>
          <w:gridAfter w:val="1"/>
          <w:wAfter w:w="378" w:type="dxa"/>
          <w:trHeight w:val="300"/>
        </w:trPr>
        <w:tc>
          <w:tcPr>
            <w:tcW w:w="9776" w:type="dxa"/>
            <w:gridSpan w:val="13"/>
            <w:shd w:val="clear" w:color="auto" w:fill="D9D9D9" w:themeFill="background1" w:themeFillShade="D9"/>
            <w:noWrap/>
            <w:vAlign w:val="bottom"/>
          </w:tcPr>
          <w:p w14:paraId="1F254703" w14:textId="77777777" w:rsidR="003A4C82" w:rsidRPr="00EA7CEF" w:rsidRDefault="003A4C82" w:rsidP="003A4C82">
            <w:pPr>
              <w:ind w:left="0" w:right="0"/>
              <w:jc w:val="center"/>
              <w:rPr>
                <w:rFonts w:ascii="Consolas" w:eastAsia="Times New Roman" w:hAnsi="Consolas" w:cs="Arial"/>
                <w:b/>
                <w:bCs/>
                <w:sz w:val="16"/>
                <w:szCs w:val="16"/>
                <w:lang w:eastAsia="pt-BR"/>
              </w:rPr>
            </w:pPr>
            <w:r w:rsidRPr="00EA7CEF">
              <w:rPr>
                <w:rFonts w:ascii="Consolas" w:eastAsia="Times New Roman" w:hAnsi="Consolas" w:cs="Arial"/>
                <w:b/>
                <w:bCs/>
                <w:sz w:val="16"/>
                <w:szCs w:val="16"/>
                <w:lang w:eastAsia="pt-BR"/>
              </w:rPr>
              <w:t>COTA PRINCIPAL – LOTE 10</w:t>
            </w:r>
          </w:p>
        </w:tc>
      </w:tr>
      <w:tr w:rsidR="00EA7CEF" w:rsidRPr="00EA7CEF" w14:paraId="37F34179" w14:textId="77777777" w:rsidTr="008A4B4A">
        <w:trPr>
          <w:gridAfter w:val="1"/>
          <w:wAfter w:w="378" w:type="dxa"/>
          <w:trHeight w:val="300"/>
        </w:trPr>
        <w:tc>
          <w:tcPr>
            <w:tcW w:w="492" w:type="dxa"/>
            <w:noWrap/>
            <w:vAlign w:val="bottom"/>
            <w:hideMark/>
          </w:tcPr>
          <w:p w14:paraId="55991535"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109</w:t>
            </w:r>
          </w:p>
        </w:tc>
        <w:tc>
          <w:tcPr>
            <w:tcW w:w="1275" w:type="dxa"/>
            <w:gridSpan w:val="2"/>
            <w:noWrap/>
            <w:vAlign w:val="bottom"/>
            <w:hideMark/>
          </w:tcPr>
          <w:p w14:paraId="6CCF815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005.060.687</w:t>
            </w:r>
          </w:p>
        </w:tc>
        <w:tc>
          <w:tcPr>
            <w:tcW w:w="4465" w:type="dxa"/>
            <w:gridSpan w:val="2"/>
            <w:noWrap/>
            <w:hideMark/>
          </w:tcPr>
          <w:p w14:paraId="6FA301A9"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PÃOZINHO DE BATATA (ISENTO DE AÇÚCAR, LEITE E OVO): PÃO TIPO BISNAGUINHA, DE APROXIMADAMENTE 20 G, EM PACOTES CONTENDO APROXIMADAMENTE 240 G, OBTIDO PELA COCÇÃO EM CONDIÇÕES TÉCNICAS ADEQUADAS DE MASSA PREPARADA COM OS SEGUINTES INGREDIENTES: FARINHA DE TRIGO ENRIQUECIDA COM FERRO E ÁCIDO FÓLICO, ÁGUA, BATATA EM FLOCOS, ÓLEO VEGETAL DE SOJA, FERMENTO BIOLÓGICO E SAL, CONTÉM GLÚTEN. ALÉRGICOS: CONTÉM TRIGO E DERIVADO DE SOJA. CEVADA, AVEIA E CENTEIO, SEM GORDURAS TRANS; EMBALAGEM PRIMÁRIA DEVERÁ SER EM SACOS DE POLIETILENO TRANSPARENTE, ATÓXICO, RESISTENTE, TERMOSSOLDADO, COM APROXIMADAMENTE 12 UNIDADES.</w:t>
            </w:r>
          </w:p>
        </w:tc>
        <w:tc>
          <w:tcPr>
            <w:tcW w:w="575" w:type="dxa"/>
            <w:gridSpan w:val="2"/>
            <w:noWrap/>
            <w:vAlign w:val="bottom"/>
            <w:hideMark/>
          </w:tcPr>
          <w:p w14:paraId="5B839CD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6323D178"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450,</w:t>
            </w:r>
          </w:p>
        </w:tc>
        <w:tc>
          <w:tcPr>
            <w:tcW w:w="1070" w:type="dxa"/>
            <w:gridSpan w:val="2"/>
            <w:noWrap/>
            <w:vAlign w:val="bottom"/>
            <w:hideMark/>
          </w:tcPr>
          <w:p w14:paraId="7027D6BC"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15,86</w:t>
            </w:r>
          </w:p>
        </w:tc>
        <w:tc>
          <w:tcPr>
            <w:tcW w:w="1143" w:type="dxa"/>
            <w:gridSpan w:val="2"/>
            <w:noWrap/>
            <w:vAlign w:val="bottom"/>
            <w:hideMark/>
          </w:tcPr>
          <w:p w14:paraId="4365EAF3"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7.137,00</w:t>
            </w:r>
          </w:p>
        </w:tc>
      </w:tr>
      <w:tr w:rsidR="00EA7CEF" w:rsidRPr="00EA7CEF" w14:paraId="7D2185D3" w14:textId="77777777" w:rsidTr="008A4B4A">
        <w:trPr>
          <w:gridAfter w:val="1"/>
          <w:wAfter w:w="378" w:type="dxa"/>
          <w:trHeight w:val="300"/>
        </w:trPr>
        <w:tc>
          <w:tcPr>
            <w:tcW w:w="492" w:type="dxa"/>
            <w:noWrap/>
            <w:vAlign w:val="bottom"/>
            <w:hideMark/>
          </w:tcPr>
          <w:p w14:paraId="0A238698"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110</w:t>
            </w:r>
          </w:p>
        </w:tc>
        <w:tc>
          <w:tcPr>
            <w:tcW w:w="1275" w:type="dxa"/>
            <w:gridSpan w:val="2"/>
            <w:noWrap/>
            <w:vAlign w:val="bottom"/>
            <w:hideMark/>
          </w:tcPr>
          <w:p w14:paraId="0FEF1B36"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005.060.688</w:t>
            </w:r>
          </w:p>
        </w:tc>
        <w:tc>
          <w:tcPr>
            <w:tcW w:w="4465" w:type="dxa"/>
            <w:gridSpan w:val="2"/>
            <w:noWrap/>
            <w:hideMark/>
          </w:tcPr>
          <w:p w14:paraId="62F39D9D"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PÃO TIPO BISNAGUINHA PCT 300G: PÃO TIPO BISNAGUINHA. INGREDIENTES: FARINHA DE TRIGO ENRIQUECIDA COM FERRO E ÁCIDO FÓLICO, AÇÚCAR CRISTAL, GORDURA VEGETAL DE PALMA, GLÚTEN DE TRIGO, SAL, GLUCOSE, OVO, SORO DO LEITE, EMULSIFICANTE </w:t>
            </w:r>
            <w:proofErr w:type="gramStart"/>
            <w:r w:rsidRPr="00EA7CEF">
              <w:rPr>
                <w:rFonts w:ascii="Consolas" w:eastAsia="Times New Roman" w:hAnsi="Consolas" w:cs="Arial"/>
                <w:sz w:val="16"/>
                <w:szCs w:val="16"/>
                <w:lang w:eastAsia="pt-BR"/>
              </w:rPr>
              <w:t>( MONO</w:t>
            </w:r>
            <w:proofErr w:type="gramEnd"/>
            <w:r w:rsidRPr="00EA7CEF">
              <w:rPr>
                <w:rFonts w:ascii="Consolas" w:eastAsia="Times New Roman" w:hAnsi="Consolas" w:cs="Arial"/>
                <w:sz w:val="16"/>
                <w:szCs w:val="16"/>
                <w:lang w:eastAsia="pt-BR"/>
              </w:rPr>
              <w:t xml:space="preserve"> E DISSACARÍDEOS DE ÁCIDO GRAXOS E ESTEAROIL-2-LACTIL LACTATO DE SÓDIO), CONSERVADOR PROPRIONATO DE CÁLCIO E MELHORADOR DE FARINHA ÁCIDO ASCÓRBICO. PODE CONTER TRAÇOS DE SOJA, CASTANHA E NOZES. CONTÉM GLÚTEN. O PRODUTO DEVERÁ SER FABRICADO A PARTIR DE MATÉRIAS PRIMAS SÃS E LIMPAS, ISENTA DE MATÉRIAS TERROSAS, PARASITOS E EM PERFEITO ESTADO DE CONSERVAÇÃO, SERÃO REJEITADOS PRODUTOS MAL COZIDOS, QUEIMADOS E DE CARACTERES ORGANOLÉPTICOS ANORMAIS. DEVERÁ ESTAR EMBALADOS EM SACOS PLÁSTICOS FIRME E TRANSPARENTE, PESANDO 300 GRAMAS, E CONTENDO TOSAS AS INFORMAÇÕES NECESSÁRIAS NA EMBALAGEM. O PRODUTO DEVERÁ TER VALIDADE DE 20 DIAS.</w:t>
            </w:r>
          </w:p>
        </w:tc>
        <w:tc>
          <w:tcPr>
            <w:tcW w:w="575" w:type="dxa"/>
            <w:gridSpan w:val="2"/>
            <w:noWrap/>
            <w:vAlign w:val="bottom"/>
            <w:hideMark/>
          </w:tcPr>
          <w:p w14:paraId="36F2765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0EB1B295"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1.725,</w:t>
            </w:r>
          </w:p>
        </w:tc>
        <w:tc>
          <w:tcPr>
            <w:tcW w:w="1070" w:type="dxa"/>
            <w:gridSpan w:val="2"/>
            <w:noWrap/>
            <w:vAlign w:val="bottom"/>
            <w:hideMark/>
          </w:tcPr>
          <w:p w14:paraId="521CB79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13,21</w:t>
            </w:r>
          </w:p>
        </w:tc>
        <w:tc>
          <w:tcPr>
            <w:tcW w:w="1143" w:type="dxa"/>
            <w:gridSpan w:val="2"/>
            <w:noWrap/>
            <w:vAlign w:val="bottom"/>
            <w:hideMark/>
          </w:tcPr>
          <w:p w14:paraId="32BC4EA3"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22.787,25</w:t>
            </w:r>
          </w:p>
        </w:tc>
      </w:tr>
      <w:tr w:rsidR="00EA7CEF" w:rsidRPr="00EA7CEF" w14:paraId="481214E7" w14:textId="77777777" w:rsidTr="008A4B4A">
        <w:trPr>
          <w:gridAfter w:val="1"/>
          <w:wAfter w:w="378" w:type="dxa"/>
          <w:trHeight w:val="300"/>
        </w:trPr>
        <w:tc>
          <w:tcPr>
            <w:tcW w:w="492" w:type="dxa"/>
            <w:noWrap/>
            <w:vAlign w:val="bottom"/>
            <w:hideMark/>
          </w:tcPr>
          <w:p w14:paraId="0A17DBDA"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111</w:t>
            </w:r>
          </w:p>
        </w:tc>
        <w:tc>
          <w:tcPr>
            <w:tcW w:w="1275" w:type="dxa"/>
            <w:gridSpan w:val="2"/>
            <w:noWrap/>
            <w:vAlign w:val="bottom"/>
            <w:hideMark/>
          </w:tcPr>
          <w:p w14:paraId="5059F8C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005.060.689</w:t>
            </w:r>
          </w:p>
        </w:tc>
        <w:tc>
          <w:tcPr>
            <w:tcW w:w="4465" w:type="dxa"/>
            <w:gridSpan w:val="2"/>
            <w:noWrap/>
            <w:hideMark/>
          </w:tcPr>
          <w:p w14:paraId="26A91E05"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PÃO TIPO BISNAGUINHA INTEGRAL 300G: PÃO TIPO BISNAGUINHA INTEGRAL. INGREDIENTES: FARINHA DE TRIGO INTEGRAL (MÍNIMO DE 50%), AÇÚCAR CRISTAL, GORDURA VEGETAL DE PALMA, GLÚTEN DE TRIGO, SAL, GLUCOSE, OVO, SORO DO LEITE, EMULSIFICANTE </w:t>
            </w:r>
            <w:proofErr w:type="gramStart"/>
            <w:r w:rsidRPr="00EA7CEF">
              <w:rPr>
                <w:rFonts w:ascii="Consolas" w:eastAsia="Times New Roman" w:hAnsi="Consolas" w:cs="Arial"/>
                <w:sz w:val="16"/>
                <w:szCs w:val="16"/>
                <w:lang w:eastAsia="pt-BR"/>
              </w:rPr>
              <w:t>( MONO</w:t>
            </w:r>
            <w:proofErr w:type="gramEnd"/>
            <w:r w:rsidRPr="00EA7CEF">
              <w:rPr>
                <w:rFonts w:ascii="Consolas" w:eastAsia="Times New Roman" w:hAnsi="Consolas" w:cs="Arial"/>
                <w:sz w:val="16"/>
                <w:szCs w:val="16"/>
                <w:lang w:eastAsia="pt-BR"/>
              </w:rPr>
              <w:t xml:space="preserve"> E DISSACARÍDEOS DE ÁCIDO GRAXOS E ESTEAROIL-2-LACTIL LACTATO DE SÓDIO), CONSERVADOR PROPRIONATO DE CÁLCIO E MELHORADOR DE FARINHA ÁCIDO ASCÓRBICO. PODE CONTER TRAÇOS DE SOJA, CASTANHA E NOZES. CONTÉM GLÚTEN. O PRODUTO DEVERÁ SER FABRICADO A PARTIR DE MATÉRIAS PRIMAS SÃS E LIMPAS, ISENTA DE MATÉRIAS TERROSAS, PARASITOS E EM PERFEITO ESTADO DE CONSERVAÇÃO, SERÃO REJEITADOS PRODUTOS MAL COZIDOS, QUEIMADOS E DE CARACTERES ORGANOLÉPTICOS ANORMAIS. DEVERÁ ESTAR EMBALADOS EM SACOS PLÁSTICOS FIRME E TRANSPARENTE, PESANDO 300 GRAMAS, E CONTENDO TOSAS AS INFORMAÇÕES NECESSÁRIAS NA EMBALAGEM. O PRODUTO DEVERÁ TER VALIDADE DE 20 DIAS.</w:t>
            </w:r>
          </w:p>
        </w:tc>
        <w:tc>
          <w:tcPr>
            <w:tcW w:w="575" w:type="dxa"/>
            <w:gridSpan w:val="2"/>
            <w:noWrap/>
            <w:vAlign w:val="bottom"/>
            <w:hideMark/>
          </w:tcPr>
          <w:p w14:paraId="40F15CB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067F9DF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375,</w:t>
            </w:r>
          </w:p>
        </w:tc>
        <w:tc>
          <w:tcPr>
            <w:tcW w:w="1070" w:type="dxa"/>
            <w:gridSpan w:val="2"/>
            <w:noWrap/>
            <w:vAlign w:val="bottom"/>
            <w:hideMark/>
          </w:tcPr>
          <w:p w14:paraId="68DC0EBB"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14,92</w:t>
            </w:r>
          </w:p>
        </w:tc>
        <w:tc>
          <w:tcPr>
            <w:tcW w:w="1143" w:type="dxa"/>
            <w:gridSpan w:val="2"/>
            <w:noWrap/>
            <w:vAlign w:val="bottom"/>
            <w:hideMark/>
          </w:tcPr>
          <w:p w14:paraId="5D2DFB64"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5.595,00</w:t>
            </w:r>
          </w:p>
        </w:tc>
      </w:tr>
      <w:tr w:rsidR="00EA7CEF" w:rsidRPr="00EA7CEF" w14:paraId="3B4A10EB" w14:textId="77777777" w:rsidTr="008A4B4A">
        <w:trPr>
          <w:gridAfter w:val="1"/>
          <w:wAfter w:w="378" w:type="dxa"/>
          <w:trHeight w:val="300"/>
        </w:trPr>
        <w:tc>
          <w:tcPr>
            <w:tcW w:w="492" w:type="dxa"/>
            <w:noWrap/>
            <w:vAlign w:val="bottom"/>
            <w:hideMark/>
          </w:tcPr>
          <w:p w14:paraId="78B8B922"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112</w:t>
            </w:r>
          </w:p>
        </w:tc>
        <w:tc>
          <w:tcPr>
            <w:tcW w:w="1275" w:type="dxa"/>
            <w:gridSpan w:val="2"/>
            <w:noWrap/>
            <w:vAlign w:val="bottom"/>
            <w:hideMark/>
          </w:tcPr>
          <w:p w14:paraId="61A337A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005.060.690</w:t>
            </w:r>
          </w:p>
        </w:tc>
        <w:tc>
          <w:tcPr>
            <w:tcW w:w="4465" w:type="dxa"/>
            <w:gridSpan w:val="2"/>
            <w:noWrap/>
            <w:hideMark/>
          </w:tcPr>
          <w:p w14:paraId="4D9BB818"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PÃO DE FORMA INTEGRAL 400G: PÃO DE FORMA INTEGRAL, PRODUZIDO COM O MÍNIMO DE 50% DE FARINHA DE TRIGO INTEGRAL, OS SEUS INGREDIENTES DEVEM SER DE EXCELENTE QUALIDADE, EMBALAGEM DE 400G, RICO EM FIBRAS E LIVRE DE GORDURAS TRANS. APRESENTAR COR, SABOR E TEXTURA TÍPICOS. ISENTO DE QUALQUER TIPO DE CONTAMINAÇÃO OU ADULTERAÇÃO, NÃO DEVE APRESENTAR SABOR NEM APARÊNCIA DE QUEIMADO, SUA CONFECÇÃO DEVE RESPEITAR AS BOAS PRÁTICAS DE PRODUÇÃO DE ALIMENTOS. DEVE ATENDER AS ESPECIFICAÇÕES TÉCNICAS DA RDC Nº 90, DE 18 DE OUTUBRO DE 2000. DEVE CONSTAR NA EMBALAGEM DATA INGREDIENTES, TABELA NUTRICIONAL, DATA DE FABRICAÇÃO E VALIDADE E NÚMERO DO LOTE. O PRODUTO DEVERÁ TER VALIDADE DE 20 DIAS.</w:t>
            </w:r>
          </w:p>
        </w:tc>
        <w:tc>
          <w:tcPr>
            <w:tcW w:w="575" w:type="dxa"/>
            <w:gridSpan w:val="2"/>
            <w:noWrap/>
            <w:vAlign w:val="bottom"/>
            <w:hideMark/>
          </w:tcPr>
          <w:p w14:paraId="69F25F29"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12399E0F"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375,</w:t>
            </w:r>
          </w:p>
        </w:tc>
        <w:tc>
          <w:tcPr>
            <w:tcW w:w="1070" w:type="dxa"/>
            <w:gridSpan w:val="2"/>
            <w:noWrap/>
            <w:vAlign w:val="bottom"/>
            <w:hideMark/>
          </w:tcPr>
          <w:p w14:paraId="47716A1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13,29</w:t>
            </w:r>
          </w:p>
        </w:tc>
        <w:tc>
          <w:tcPr>
            <w:tcW w:w="1143" w:type="dxa"/>
            <w:gridSpan w:val="2"/>
            <w:noWrap/>
            <w:vAlign w:val="bottom"/>
            <w:hideMark/>
          </w:tcPr>
          <w:p w14:paraId="64FF902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4.983,75</w:t>
            </w:r>
          </w:p>
        </w:tc>
      </w:tr>
      <w:tr w:rsidR="00EA7CEF" w:rsidRPr="00EA7CEF" w14:paraId="0A305974" w14:textId="77777777" w:rsidTr="008A4B4A">
        <w:trPr>
          <w:gridAfter w:val="1"/>
          <w:wAfter w:w="378" w:type="dxa"/>
          <w:trHeight w:val="300"/>
        </w:trPr>
        <w:tc>
          <w:tcPr>
            <w:tcW w:w="492" w:type="dxa"/>
            <w:noWrap/>
            <w:vAlign w:val="bottom"/>
            <w:hideMark/>
          </w:tcPr>
          <w:p w14:paraId="2377DEAA" w14:textId="77777777" w:rsidR="000D60CD" w:rsidRPr="00EA7CEF" w:rsidRDefault="003A4C82"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113</w:t>
            </w:r>
          </w:p>
        </w:tc>
        <w:tc>
          <w:tcPr>
            <w:tcW w:w="1275" w:type="dxa"/>
            <w:gridSpan w:val="2"/>
            <w:noWrap/>
            <w:vAlign w:val="bottom"/>
            <w:hideMark/>
          </w:tcPr>
          <w:p w14:paraId="48A5EAB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005.060.691</w:t>
            </w:r>
          </w:p>
        </w:tc>
        <w:tc>
          <w:tcPr>
            <w:tcW w:w="4465" w:type="dxa"/>
            <w:gridSpan w:val="2"/>
            <w:noWrap/>
            <w:hideMark/>
          </w:tcPr>
          <w:p w14:paraId="20292DFE"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PÃO DE FORMA FATIADO VERTICALMENTE, ISENTO DE GORDURA TRANS, PCT 500G: PÃO DE FORMA FATIADO VERTICALMENTE, ISENTO DE GORDURA TRANS. ACONDICIONADOS EM PACOTES DE APROXIMADAMENTE 500 GRAMAS. FATIADO VERTICALMENTE COM APROXIMADAMENTE 25 GRAMAS CADA FATIA. EMBALAGENS COM APROXIMADAMENTE 20 FATIAS E CONTENDO TOSAS AS INFORMAÇÕES NECESSÁRIAS NA EMBALAGEM. O PRODUTO DEVERÁ TER VALIDADE DE 20 DIAS. O PRODUTO NÃO PODERÁ TER DATA DE FABRICAÇÃO ANTERIOR A 15 (QUINZE) DIAS DA DATA DE ENTREGA. INGREDIENTES: FARINHA DE TRIGO ENRIQUECIDA COM FERRO E ÁCIDO FÓLICO, AÇÚCAR, GORDURA VEGETAL, SAL REFINADO, GLÚTEN DE TRIGO, SORO DE LEITE EM PÓ, CONSERVADORES PROPIONATO DE CÁLCIO E SOBARTO DE POTÁSSIO, EMULSIFICANTES LECITINA DE SOJA E ESTEAORIL-2-LACTIL LACTATO DE CÁLCIO E ANTIOXIDANTE ÁCIDO ASCÓRBICO. CONTÉM GLÚTEN.</w:t>
            </w:r>
          </w:p>
        </w:tc>
        <w:tc>
          <w:tcPr>
            <w:tcW w:w="575" w:type="dxa"/>
            <w:gridSpan w:val="2"/>
            <w:noWrap/>
            <w:vAlign w:val="bottom"/>
            <w:hideMark/>
          </w:tcPr>
          <w:p w14:paraId="66D62AC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41334B3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1.725,</w:t>
            </w:r>
          </w:p>
        </w:tc>
        <w:tc>
          <w:tcPr>
            <w:tcW w:w="1070" w:type="dxa"/>
            <w:gridSpan w:val="2"/>
            <w:noWrap/>
            <w:vAlign w:val="bottom"/>
            <w:hideMark/>
          </w:tcPr>
          <w:p w14:paraId="67DA392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16,71</w:t>
            </w:r>
          </w:p>
        </w:tc>
        <w:tc>
          <w:tcPr>
            <w:tcW w:w="1143" w:type="dxa"/>
            <w:gridSpan w:val="2"/>
            <w:noWrap/>
            <w:vAlign w:val="bottom"/>
            <w:hideMark/>
          </w:tcPr>
          <w:p w14:paraId="39D0614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28.824,75</w:t>
            </w:r>
          </w:p>
        </w:tc>
      </w:tr>
      <w:tr w:rsidR="00EA7CEF" w:rsidRPr="00EA7CEF" w14:paraId="060033E2" w14:textId="77777777" w:rsidTr="008A4B4A">
        <w:trPr>
          <w:gridAfter w:val="1"/>
          <w:wAfter w:w="378" w:type="dxa"/>
          <w:trHeight w:val="300"/>
        </w:trPr>
        <w:tc>
          <w:tcPr>
            <w:tcW w:w="9776" w:type="dxa"/>
            <w:gridSpan w:val="13"/>
            <w:shd w:val="clear" w:color="auto" w:fill="D9D9D9" w:themeFill="background1" w:themeFillShade="D9"/>
            <w:noWrap/>
            <w:vAlign w:val="center"/>
          </w:tcPr>
          <w:p w14:paraId="7BE47241" w14:textId="77777777" w:rsidR="000D60CD" w:rsidRPr="00EA7CEF" w:rsidRDefault="000D60CD" w:rsidP="000D60CD">
            <w:pPr>
              <w:ind w:left="0" w:right="0"/>
              <w:jc w:val="center"/>
              <w:rPr>
                <w:rFonts w:ascii="Consolas" w:eastAsia="Times New Roman" w:hAnsi="Consolas" w:cs="Arial"/>
                <w:b/>
                <w:bCs/>
                <w:sz w:val="16"/>
                <w:szCs w:val="16"/>
                <w:lang w:eastAsia="pt-BR"/>
              </w:rPr>
            </w:pPr>
            <w:r w:rsidRPr="00EA7CEF">
              <w:rPr>
                <w:rFonts w:ascii="Consolas" w:eastAsia="Times New Roman" w:hAnsi="Consolas" w:cs="Arial"/>
                <w:b/>
                <w:bCs/>
                <w:sz w:val="16"/>
                <w:szCs w:val="16"/>
                <w:lang w:eastAsia="pt-BR"/>
              </w:rPr>
              <w:t>COTA RESERVADA</w:t>
            </w:r>
            <w:r w:rsidR="00931103" w:rsidRPr="00EA7CEF">
              <w:rPr>
                <w:rFonts w:ascii="Consolas" w:eastAsia="Times New Roman" w:hAnsi="Consolas" w:cs="Arial"/>
                <w:b/>
                <w:bCs/>
                <w:sz w:val="16"/>
                <w:szCs w:val="16"/>
                <w:lang w:eastAsia="pt-BR"/>
              </w:rPr>
              <w:t xml:space="preserve"> – LOTE 11</w:t>
            </w:r>
          </w:p>
        </w:tc>
      </w:tr>
      <w:tr w:rsidR="00EA7CEF" w:rsidRPr="00EA7CEF" w14:paraId="4ED1AC51" w14:textId="77777777" w:rsidTr="008A4B4A">
        <w:trPr>
          <w:gridAfter w:val="1"/>
          <w:wAfter w:w="378" w:type="dxa"/>
          <w:trHeight w:val="540"/>
        </w:trPr>
        <w:tc>
          <w:tcPr>
            <w:tcW w:w="492" w:type="dxa"/>
            <w:noWrap/>
            <w:vAlign w:val="bottom"/>
            <w:hideMark/>
          </w:tcPr>
          <w:p w14:paraId="50D319C7" w14:textId="77777777" w:rsidR="000D60CD" w:rsidRPr="00EA7CEF" w:rsidRDefault="0093110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114</w:t>
            </w:r>
          </w:p>
        </w:tc>
        <w:tc>
          <w:tcPr>
            <w:tcW w:w="1275" w:type="dxa"/>
            <w:gridSpan w:val="2"/>
            <w:noWrap/>
            <w:vAlign w:val="bottom"/>
            <w:hideMark/>
          </w:tcPr>
          <w:p w14:paraId="4D90B55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005.060.578</w:t>
            </w:r>
          </w:p>
        </w:tc>
        <w:tc>
          <w:tcPr>
            <w:tcW w:w="4465" w:type="dxa"/>
            <w:gridSpan w:val="2"/>
            <w:noWrap/>
            <w:hideMark/>
          </w:tcPr>
          <w:p w14:paraId="438ABB54"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CARNE IN NATURA BIFE A ROLE, BOVINO (IQF): COMPOSIÇÃO: BIFE A ROLE DE CARNE BOVINO RECHEADO COM CENOURA E VAGEM PREPARADO COM CARNE BOVINA E LEGUMES (CENOURA E VAGEM), ISENTO DE GLUTAMATO MONOSSÓDICO - ROLE FIXO POR COLA COMESTÍVEL, ISENTOS DE OBJETOS PERFURANTES; PRODUTO CONGELADO IQF, PESO MÉDIO UNITÁRIO DE 50G A 60. EMBALAGEM PRIMARIA: SACOS DE POLIETILENO DE 1 A 3KG. EEMBALAGEM SECUNDARIA: CAIXAS DE PAPELÃO RESISTENTE, LACRADAS, COM 10 A 16KG A EMBALAGEM PRIMÁRIA DEVERÁ SER BIODEGRADÁVEL EM CONFORMIDADE COM A NORMA ASTM D 5511, COM ALTA TRANSPARÊNCIA. O MATERIAL DEVERÁ SER: ATÓXICO, BIODEGRADÁVEL, DE ALTA TERMOSSOLDABILIDADE (GARANTINDO A HERMETICIDADE ATÉ A UTILIZAÇÃO FINAL), ALTA </w:t>
            </w:r>
            <w:r w:rsidRPr="00EA7CEF">
              <w:rPr>
                <w:rFonts w:ascii="Consolas" w:eastAsia="Times New Roman" w:hAnsi="Consolas" w:cs="Arial"/>
                <w:sz w:val="16"/>
                <w:szCs w:val="16"/>
                <w:lang w:eastAsia="pt-BR"/>
              </w:rPr>
              <w:lastRenderedPageBreak/>
              <w:t xml:space="preserve">RESISTÊNCIA À TRAÇÃO E/OU PERFURAÇÃO, E LIVRE DE ODORES ESTRANHOS. E APROVADA PARA CONTATO COM ALIMENTOS DE ACORDO COM A LEGISLAÇÃO VIGENTE (E ATUALIZAÇÕES, QUANDO HOUVER), EM ESPECIAL: RESOLUÇÃO RDC Nº 51 E 52, DE 26/11/2010, ANVISA/MS; ANVISA/MS E RESOLUÇÃO RDC Nº 56, DE 16/11/2012, ANVISA/MS), E ALTERAÇÕES POSTERIORES.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575" w:type="dxa"/>
            <w:gridSpan w:val="2"/>
            <w:noWrap/>
            <w:vAlign w:val="bottom"/>
            <w:hideMark/>
          </w:tcPr>
          <w:p w14:paraId="3C4159B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321C616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w:t>
            </w:r>
          </w:p>
        </w:tc>
        <w:tc>
          <w:tcPr>
            <w:tcW w:w="1070" w:type="dxa"/>
            <w:gridSpan w:val="2"/>
            <w:noWrap/>
            <w:vAlign w:val="bottom"/>
            <w:hideMark/>
          </w:tcPr>
          <w:p w14:paraId="05D29487"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69,74</w:t>
            </w:r>
          </w:p>
        </w:tc>
        <w:tc>
          <w:tcPr>
            <w:tcW w:w="1143" w:type="dxa"/>
            <w:gridSpan w:val="2"/>
            <w:noWrap/>
            <w:vAlign w:val="bottom"/>
            <w:hideMark/>
          </w:tcPr>
          <w:p w14:paraId="7A98B12B"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5.230,50</w:t>
            </w:r>
          </w:p>
        </w:tc>
      </w:tr>
      <w:tr w:rsidR="00EA7CEF" w:rsidRPr="00EA7CEF" w14:paraId="5BAF170F" w14:textId="77777777" w:rsidTr="008A4B4A">
        <w:trPr>
          <w:gridAfter w:val="1"/>
          <w:wAfter w:w="378" w:type="dxa"/>
          <w:trHeight w:val="300"/>
        </w:trPr>
        <w:tc>
          <w:tcPr>
            <w:tcW w:w="492" w:type="dxa"/>
            <w:noWrap/>
            <w:vAlign w:val="bottom"/>
            <w:hideMark/>
          </w:tcPr>
          <w:p w14:paraId="5CCC7644" w14:textId="77777777" w:rsidR="000D60CD" w:rsidRPr="00EA7CEF" w:rsidRDefault="0093110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115</w:t>
            </w:r>
          </w:p>
        </w:tc>
        <w:tc>
          <w:tcPr>
            <w:tcW w:w="1275" w:type="dxa"/>
            <w:gridSpan w:val="2"/>
            <w:noWrap/>
            <w:vAlign w:val="bottom"/>
            <w:hideMark/>
          </w:tcPr>
          <w:p w14:paraId="2AE1FC8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005.060.579</w:t>
            </w:r>
          </w:p>
        </w:tc>
        <w:tc>
          <w:tcPr>
            <w:tcW w:w="4465" w:type="dxa"/>
            <w:gridSpan w:val="2"/>
            <w:noWrap/>
            <w:hideMark/>
          </w:tcPr>
          <w:p w14:paraId="3AA26BA3"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CARNE BOVINA, PATINHO EM FORMA DE CUBOS COM ESPECIARIAS NATURAIS IQF: CONTENDO NO MÁXIMO 7% DE GORDURA, ISENTA DE CARTILAGEM, SEM SEBO, MANIPULADA SOB RÍGIDAS CONDIÇÕES DE HIGIENE. A CARNE DEVERÁ CONTER: CARNE DE BOVINO EM CUBOS, TIPO PATINHO, CEBOLINHA, CEBOLA, ALECRIM, SALSA, TOMATE, TOMILHO, AIPO E PÁPRICA. EMBALAGEM PRIMÁRIA: O PRODUTO DEVERÁ SER EMBALADO EM SACOS DE POLIETILENO LITOGRAFADO, BIODEGRADÁVEL EM CONFORMIDADE COM (NORMA ASTM D 5511), ATÓXICA, ALTA TERMOSSOLDABILIDADE (GARANTINDO A HERMETICIDADE), ALTA RESISTÊNCIA À TRAÇÃO, PERFURAÇÃO E LIVRE DE ODORES ESTRANHOS, EM PACOTES COM PESO DE 1 A 2 KG, CONTENDO NO ROTULO O PESO, VALIDADE E NÚMERO DE REGISTRO (SIF). A TEMPERATURA DE CONSERVAÇÃO DEVERÁ SER DE -12ºC OU MAIS FRIO. VALIDADE MÍNIMA DE 8 MESES.</w:t>
            </w:r>
          </w:p>
        </w:tc>
        <w:tc>
          <w:tcPr>
            <w:tcW w:w="575" w:type="dxa"/>
            <w:gridSpan w:val="2"/>
            <w:noWrap/>
            <w:vAlign w:val="bottom"/>
            <w:hideMark/>
          </w:tcPr>
          <w:p w14:paraId="040831D2"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496C0474"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825,</w:t>
            </w:r>
          </w:p>
        </w:tc>
        <w:tc>
          <w:tcPr>
            <w:tcW w:w="1070" w:type="dxa"/>
            <w:gridSpan w:val="2"/>
            <w:noWrap/>
            <w:vAlign w:val="bottom"/>
            <w:hideMark/>
          </w:tcPr>
          <w:p w14:paraId="4FF3B4B3"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57,87</w:t>
            </w:r>
          </w:p>
        </w:tc>
        <w:tc>
          <w:tcPr>
            <w:tcW w:w="1143" w:type="dxa"/>
            <w:gridSpan w:val="2"/>
            <w:noWrap/>
            <w:vAlign w:val="bottom"/>
            <w:hideMark/>
          </w:tcPr>
          <w:p w14:paraId="536819B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47.742,75</w:t>
            </w:r>
          </w:p>
        </w:tc>
      </w:tr>
      <w:tr w:rsidR="00EA7CEF" w:rsidRPr="00EA7CEF" w14:paraId="074CA12D" w14:textId="77777777" w:rsidTr="008A4B4A">
        <w:trPr>
          <w:gridAfter w:val="1"/>
          <w:wAfter w:w="378" w:type="dxa"/>
          <w:trHeight w:val="360"/>
        </w:trPr>
        <w:tc>
          <w:tcPr>
            <w:tcW w:w="492" w:type="dxa"/>
            <w:noWrap/>
            <w:vAlign w:val="bottom"/>
            <w:hideMark/>
          </w:tcPr>
          <w:p w14:paraId="67148046" w14:textId="77777777" w:rsidR="000D60CD" w:rsidRPr="00EA7CEF" w:rsidRDefault="0093110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116</w:t>
            </w:r>
          </w:p>
        </w:tc>
        <w:tc>
          <w:tcPr>
            <w:tcW w:w="1275" w:type="dxa"/>
            <w:gridSpan w:val="2"/>
            <w:noWrap/>
            <w:vAlign w:val="bottom"/>
            <w:hideMark/>
          </w:tcPr>
          <w:p w14:paraId="1889F7D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005.060.580</w:t>
            </w:r>
          </w:p>
        </w:tc>
        <w:tc>
          <w:tcPr>
            <w:tcW w:w="4465" w:type="dxa"/>
            <w:gridSpan w:val="2"/>
            <w:noWrap/>
            <w:hideMark/>
          </w:tcPr>
          <w:p w14:paraId="7FF6AB7A"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CARNE MOÍDA TIPO PATINHO, CONGELADA: CARNE MOÍDA TIPO PATINHO, CONGELADA. CARNE BOVINA DE PRIMEIRA QUALIDADE, COM NO MÁXIMO 6% DE GORDURA. ACONDICIONADAS EM EMBALAGENS À VÁCUO IQF DE 01 OU 05 KG, EMBALAGEM PLÁSTICA FLEXÍVEL, ATÓXICA, RESISTENTE E TRANSPARENTE, COM RÓTULO CONTENDO IDENTIFICAÇÃO DA EMPRESA, REGISTRO DO SIF, IDENTIFICAÇÃO DA CATEGORIA E TIPO DE CARNE, PESO, DATA DE FABRICAÇÃO E PRAZO DE VALIDADE. O PRODUTO DEVERÁ SER MANIPULADO EM CONDIÇÕES HIGIÊNICAS ADEQUADAS E SER PROVENIENTE DE ANIMAIS SADIOS. DEVERÁ APRESENTAR TEXTURA, COR, SABOR E ODOR CARACTERÍSTICOS. A MATÉRIA PRIMA UTILIZADA DEVERÁ ESTAR ISENTA DE TECIDOS INFERIORES COMO APONEUROSES, OSSOS, CARTILAGENS, GORDURA PARCIAL, TENDÕES, COÁGULOS. REPOSIÇÃO DO PRODUTO: A EMPRESA LICITANTE OU FABRICANTE DEVERÁ SE COMPROMETER A SUBSTITUIR OU REPOR O PRODUTO, QUANDO: - HOUVER, NA ENTREGA, EMBALAGENS DANIFICADAS, DEFEITUOSAS OU INADEQUADAS, QUE EXPONHAM O PRODUTO À CONTAMINAÇÃO E/OU DETERIORAÇÃO.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575" w:type="dxa"/>
            <w:gridSpan w:val="2"/>
            <w:noWrap/>
            <w:vAlign w:val="bottom"/>
            <w:hideMark/>
          </w:tcPr>
          <w:p w14:paraId="351D717D"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4597A02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2.825,</w:t>
            </w:r>
          </w:p>
        </w:tc>
        <w:tc>
          <w:tcPr>
            <w:tcW w:w="1070" w:type="dxa"/>
            <w:gridSpan w:val="2"/>
            <w:noWrap/>
            <w:vAlign w:val="bottom"/>
            <w:hideMark/>
          </w:tcPr>
          <w:p w14:paraId="64E7C68B"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55,49</w:t>
            </w:r>
          </w:p>
        </w:tc>
        <w:tc>
          <w:tcPr>
            <w:tcW w:w="1143" w:type="dxa"/>
            <w:gridSpan w:val="2"/>
            <w:noWrap/>
            <w:vAlign w:val="bottom"/>
            <w:hideMark/>
          </w:tcPr>
          <w:p w14:paraId="2AB89C30"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156.759,25</w:t>
            </w:r>
          </w:p>
        </w:tc>
      </w:tr>
      <w:tr w:rsidR="00EA7CEF" w:rsidRPr="00EA7CEF" w14:paraId="15E3AF58" w14:textId="77777777" w:rsidTr="008A4B4A">
        <w:trPr>
          <w:gridAfter w:val="1"/>
          <w:wAfter w:w="378" w:type="dxa"/>
          <w:trHeight w:val="300"/>
        </w:trPr>
        <w:tc>
          <w:tcPr>
            <w:tcW w:w="492" w:type="dxa"/>
            <w:noWrap/>
            <w:vAlign w:val="bottom"/>
            <w:hideMark/>
          </w:tcPr>
          <w:p w14:paraId="21CFF69E" w14:textId="77777777" w:rsidR="000D60CD" w:rsidRPr="00EA7CEF" w:rsidRDefault="0093110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117</w:t>
            </w:r>
          </w:p>
        </w:tc>
        <w:tc>
          <w:tcPr>
            <w:tcW w:w="1275" w:type="dxa"/>
            <w:gridSpan w:val="2"/>
            <w:noWrap/>
            <w:vAlign w:val="bottom"/>
            <w:hideMark/>
          </w:tcPr>
          <w:p w14:paraId="4234D8E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005.060.581</w:t>
            </w:r>
          </w:p>
        </w:tc>
        <w:tc>
          <w:tcPr>
            <w:tcW w:w="4465" w:type="dxa"/>
            <w:gridSpan w:val="2"/>
            <w:noWrap/>
            <w:hideMark/>
          </w:tcPr>
          <w:p w14:paraId="0070DC2D"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CARNE BOVINA, TIPO COXÃO MOLE, CORTADOS EM CUBOS: CARNE BOVINA, TIPO COXÃO MOLE, CORTADOS EM CUBOS; EXTRA LIMPO, NO MÁXIMO 10 % DE SEBO E GORDURA, ISENTA DE CARTILAGENS, OSSOS, APONEVROSES, TENDÕES, COÁGULOS. COM ASPECTO, COR, CHEIRO E SABOR PRÓPRIO. CONGELADA, EMBALAGEM À VÁCUO EM SACOS TRANSPARENTES, ATÓXICO, PESANDO DE 1 OU 05 KG. SUAS CONDIÇÕES DEVERÃO ESTAR DE ACORDO COM NTA-3 (DECRETO 12486 DE 20/10/78) E (MA2244/97); PORTARIA 145 DE 01/09/98 E SUAS POSTERIORES ALTERAÇÕES. PRODUTO SUJEITO A VERIFICAÇÃO NO ATO DA ENTREGA AOS PROCEDIMENTOS ADMINISTRATIVOS DETERMINADOS PELA SECRETARIA DA AGRICULTURA. AS EMBALAGENS DEVEM ESTAR ÍNTEGRAS (LACRADAS), SEM ÁGUA OU GELO E SEM RACHADURAS OU FUROS. DEVERÁ CONSTAR, PRAZO DE VENCIMENTO, TIPO DE ACORDO COM </w:t>
            </w:r>
            <w:r w:rsidRPr="00EA7CEF">
              <w:rPr>
                <w:rFonts w:ascii="Consolas" w:eastAsia="Times New Roman" w:hAnsi="Consolas" w:cs="Arial"/>
                <w:sz w:val="16"/>
                <w:szCs w:val="16"/>
                <w:lang w:eastAsia="pt-BR"/>
              </w:rPr>
              <w:lastRenderedPageBreak/>
              <w:t>CVS 6/99 E PORTARIA NÚMERO 1428, DE 26/11/1993 E DEMAIS DADOS DO MESMO EXIGIDOS PELA LEGISLAÇÃO EM VIGOR. O VENCEDOR DEVERÁ APRESENTAR 1 AMOSTRA, FICHA TÉCNICA DO PRODUTO, EMITIDA PELO SEU FABRICANTE, DEVIDAMENTE ASSINADA, REGISTRO DE ROTULO, TITULO DE DO SIF, SISB, SISP OU SIM, E LAUDO BROMATOLÓGICO.</w:t>
            </w:r>
          </w:p>
        </w:tc>
        <w:tc>
          <w:tcPr>
            <w:tcW w:w="575" w:type="dxa"/>
            <w:gridSpan w:val="2"/>
            <w:noWrap/>
            <w:vAlign w:val="bottom"/>
            <w:hideMark/>
          </w:tcPr>
          <w:p w14:paraId="04BB52D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2164AC5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625,</w:t>
            </w:r>
          </w:p>
        </w:tc>
        <w:tc>
          <w:tcPr>
            <w:tcW w:w="1070" w:type="dxa"/>
            <w:gridSpan w:val="2"/>
            <w:noWrap/>
            <w:vAlign w:val="bottom"/>
            <w:hideMark/>
          </w:tcPr>
          <w:p w14:paraId="2E343C1D"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56,06</w:t>
            </w:r>
          </w:p>
        </w:tc>
        <w:tc>
          <w:tcPr>
            <w:tcW w:w="1143" w:type="dxa"/>
            <w:gridSpan w:val="2"/>
            <w:noWrap/>
            <w:vAlign w:val="bottom"/>
            <w:hideMark/>
          </w:tcPr>
          <w:p w14:paraId="24F2E90F"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35.037,50</w:t>
            </w:r>
          </w:p>
        </w:tc>
      </w:tr>
      <w:tr w:rsidR="00EA7CEF" w:rsidRPr="00EA7CEF" w14:paraId="57F5AAD8" w14:textId="77777777" w:rsidTr="008A4B4A">
        <w:trPr>
          <w:gridAfter w:val="1"/>
          <w:wAfter w:w="378" w:type="dxa"/>
          <w:trHeight w:val="300"/>
        </w:trPr>
        <w:tc>
          <w:tcPr>
            <w:tcW w:w="492" w:type="dxa"/>
            <w:noWrap/>
            <w:vAlign w:val="bottom"/>
            <w:hideMark/>
          </w:tcPr>
          <w:p w14:paraId="5ACA785B" w14:textId="77777777" w:rsidR="000D60CD" w:rsidRPr="00EA7CEF" w:rsidRDefault="0093110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118</w:t>
            </w:r>
          </w:p>
        </w:tc>
        <w:tc>
          <w:tcPr>
            <w:tcW w:w="1275" w:type="dxa"/>
            <w:gridSpan w:val="2"/>
            <w:noWrap/>
            <w:vAlign w:val="bottom"/>
            <w:hideMark/>
          </w:tcPr>
          <w:p w14:paraId="247811CA"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005.060.582</w:t>
            </w:r>
          </w:p>
        </w:tc>
        <w:tc>
          <w:tcPr>
            <w:tcW w:w="4465" w:type="dxa"/>
            <w:gridSpan w:val="2"/>
            <w:noWrap/>
            <w:hideMark/>
          </w:tcPr>
          <w:p w14:paraId="2D4F428F"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BOLINHO MISTO - DEVERÁ CONTER APENAS: CARNE BOVINA, CARNE SUÍNA E TEMPEROS NATURAIS, EXCETO PIMENTA. PESO UNITÁRIO DE 15G A 25 GRAMAS. CONTENDO NO MÍNIMO CARNES (70% BOVINA E 30% SUÍNA), CEBOLA PÓ, SAL, ALHO PÓ, TOMILHO EM FLOCOS E OUTROS INGREDIENTES PERMITIDOS E QUE NÃO DESCARACTERIZEM O ALIMENTO.  DEVERÁ SER ISENTO DE PROTEÍNA DE SOJA, INCLUSIVE TRAÇOS DE SOJA OU DERIVADOS. EMBALAGEM PRIMARIA: SACOS DE POLIETILENO LITOGRAFADO, BIODEGRADÁVEL EM CONFORMIDADE COM (NORMA ASTM D 5511), ATÓXICA, ALTA TERMOSSOLDABILIDADE (GARANTINDO A HERMETICIDADE), ALTA RESISTÊNCIA À TRAÇÃO, PERFURAÇÃO E LIVRE DE ODORES ESTRANHOS, EM PACOTES COM PESO DE 1 A 2 KG, CONTENDO PESO, VALIDADE E NÚMERO DE REGISTRO (SIF). O PRODUTO NÃO DEVERÁ NECESSITAR DE NENHUM TIPO DE LIMPEZA OU PRÉ-PREPARO. VALIDADE MÍNIMA DE 06 (SEIS) MESES.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575" w:type="dxa"/>
            <w:gridSpan w:val="2"/>
            <w:noWrap/>
            <w:vAlign w:val="bottom"/>
            <w:hideMark/>
          </w:tcPr>
          <w:p w14:paraId="54B92910"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5E691EBB"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450,</w:t>
            </w:r>
          </w:p>
        </w:tc>
        <w:tc>
          <w:tcPr>
            <w:tcW w:w="1070" w:type="dxa"/>
            <w:gridSpan w:val="2"/>
            <w:noWrap/>
            <w:vAlign w:val="bottom"/>
            <w:hideMark/>
          </w:tcPr>
          <w:p w14:paraId="01CCD690"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57,39</w:t>
            </w:r>
          </w:p>
        </w:tc>
        <w:tc>
          <w:tcPr>
            <w:tcW w:w="1143" w:type="dxa"/>
            <w:gridSpan w:val="2"/>
            <w:noWrap/>
            <w:vAlign w:val="bottom"/>
            <w:hideMark/>
          </w:tcPr>
          <w:p w14:paraId="2A4FF1A2"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25.825,50</w:t>
            </w:r>
          </w:p>
        </w:tc>
      </w:tr>
      <w:tr w:rsidR="00EA7CEF" w:rsidRPr="00EA7CEF" w14:paraId="4846732F" w14:textId="77777777" w:rsidTr="008A4B4A">
        <w:trPr>
          <w:gridAfter w:val="1"/>
          <w:wAfter w:w="378" w:type="dxa"/>
          <w:trHeight w:val="300"/>
        </w:trPr>
        <w:tc>
          <w:tcPr>
            <w:tcW w:w="492" w:type="dxa"/>
            <w:noWrap/>
            <w:vAlign w:val="bottom"/>
            <w:hideMark/>
          </w:tcPr>
          <w:p w14:paraId="06A80CE5" w14:textId="77777777" w:rsidR="000D60CD" w:rsidRPr="00EA7CEF" w:rsidRDefault="0093110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119</w:t>
            </w:r>
          </w:p>
        </w:tc>
        <w:tc>
          <w:tcPr>
            <w:tcW w:w="1275" w:type="dxa"/>
            <w:gridSpan w:val="2"/>
            <w:noWrap/>
            <w:vAlign w:val="bottom"/>
            <w:hideMark/>
          </w:tcPr>
          <w:p w14:paraId="78035A4C"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005.060.583</w:t>
            </w:r>
          </w:p>
        </w:tc>
        <w:tc>
          <w:tcPr>
            <w:tcW w:w="4465" w:type="dxa"/>
            <w:gridSpan w:val="2"/>
            <w:noWrap/>
            <w:hideMark/>
          </w:tcPr>
          <w:p w14:paraId="33ABFCC9"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CARNE BOVINA, TIPO PATINHO, CORTADOS EM ISCAS OU TIRAS: CARNE BOVINA, TIPO PATINHO, CORTADOS EM ISCAS OU TIRAS; EXTRA LIMPO, NO MÁXIMO 10% SEBO E GORDURA, ISENTA DE CARTILAGENS, OSSOS, APONEVROSES, TENDÕES, COÁGULOS. COM ASPECTO, COR, CHEIRO E SABOR PRÓPRIO, CONGELADA.  EMBALAGEM PRIMÁRIA: O PRODUTO DEVERÁ SER EMBALADO EM SACOS DE POLIETILENO LITOGRAFADO, BIODEGRADÁVEL EM CONFORMIDADE COM (NORMA ASTM D 5511), ATÓXICA, ALTA TERMOSSOLDABILIDADE (GARANTINDO A HERMETICIDADE), ALTA RESISTÊNCIA À TRAÇÃO, PERFURAÇÃO E LIVRE DE ODORES ESTRANHOS, EM PACOTES COM PESO DE 1 A 2 KG, CONTENDO NO ROTULO O PESO, VALIDADE E NÚMERO DE REGISTRO (SIF). O VENCEDOR DEVERÁ APRESENTAR 1 AMOSTRA, FICHA TÉCNICA DO PRODUTO, EMITIDA PELO SEU FABRICANTE, DEVIDAMENTE ASSINADA, REGISTRO DE ROTULO, TITULO SIF OU SIP OUSIM, E LAUDO BROMATOLÓGICO.</w:t>
            </w:r>
          </w:p>
        </w:tc>
        <w:tc>
          <w:tcPr>
            <w:tcW w:w="575" w:type="dxa"/>
            <w:gridSpan w:val="2"/>
            <w:noWrap/>
            <w:vAlign w:val="bottom"/>
            <w:hideMark/>
          </w:tcPr>
          <w:p w14:paraId="680D898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6A60F593"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1.050,</w:t>
            </w:r>
          </w:p>
        </w:tc>
        <w:tc>
          <w:tcPr>
            <w:tcW w:w="1070" w:type="dxa"/>
            <w:gridSpan w:val="2"/>
            <w:noWrap/>
            <w:vAlign w:val="bottom"/>
            <w:hideMark/>
          </w:tcPr>
          <w:p w14:paraId="24B9EED5"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56,16</w:t>
            </w:r>
          </w:p>
        </w:tc>
        <w:tc>
          <w:tcPr>
            <w:tcW w:w="1143" w:type="dxa"/>
            <w:gridSpan w:val="2"/>
            <w:noWrap/>
            <w:vAlign w:val="bottom"/>
            <w:hideMark/>
          </w:tcPr>
          <w:p w14:paraId="0C0C2079"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58.968,00</w:t>
            </w:r>
          </w:p>
        </w:tc>
      </w:tr>
      <w:tr w:rsidR="00EA7CEF" w:rsidRPr="00EA7CEF" w14:paraId="4E1F4426" w14:textId="77777777" w:rsidTr="008A4B4A">
        <w:trPr>
          <w:gridAfter w:val="1"/>
          <w:wAfter w:w="378" w:type="dxa"/>
          <w:trHeight w:val="300"/>
        </w:trPr>
        <w:tc>
          <w:tcPr>
            <w:tcW w:w="492" w:type="dxa"/>
            <w:noWrap/>
            <w:vAlign w:val="bottom"/>
            <w:hideMark/>
          </w:tcPr>
          <w:p w14:paraId="51BDB8E0" w14:textId="77777777" w:rsidR="000D60CD" w:rsidRPr="00EA7CEF" w:rsidRDefault="00931103"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120</w:t>
            </w:r>
          </w:p>
        </w:tc>
        <w:tc>
          <w:tcPr>
            <w:tcW w:w="1275" w:type="dxa"/>
            <w:gridSpan w:val="2"/>
            <w:noWrap/>
            <w:vAlign w:val="bottom"/>
            <w:hideMark/>
          </w:tcPr>
          <w:p w14:paraId="766A4B4E"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005.060.584</w:t>
            </w:r>
          </w:p>
        </w:tc>
        <w:tc>
          <w:tcPr>
            <w:tcW w:w="4465" w:type="dxa"/>
            <w:gridSpan w:val="2"/>
            <w:noWrap/>
            <w:hideMark/>
          </w:tcPr>
          <w:p w14:paraId="66D7D8AF" w14:textId="77777777" w:rsidR="000D60CD" w:rsidRPr="00EA7CEF" w:rsidRDefault="000D60CD" w:rsidP="000D60C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CARNE IN NATURA IQF (CONGELAMENTO RÁPIDO INDIVIDUAL) – FÍGADO EM ISCAS - OBTIDO DE ANIMAIS SADIOS, ABATIDOS SOB INSPEÇÃO SANITÁRIA OFICIAL, PROCEDENTE DE ESTABELECIMENTO DEVIDAMENTE REGISTRADO NO ÓRGÃO COMPETENTE. PRODUTO IN NATURA, RESFRIADO OU CONGELADO, APRESENTADO EM ISCAS/CORTES LONGITUDINAIS DE TAMANHO UNIFORME, SEM OSSOS, CARTILAGENS, TENDÕES, APONEUROSES, COÁGULOS, HEMATOMAS, SUJIDADES OU MATERIAIS ESTRANHOS. DEVERÁ APRESENTAR COLORAÇÃO, ODOR E ASPECTO CARACTERÍSTICOS DO PRODUTO, SEM SINAIS DE DETERIORAÇÃO OU DESCONGELAMENTO. EMBALAGEM PRIMÁRIA SACOS PLÁSTICOS, ATÓXICOS PARA CONTATO DIRETO COM ALIMENTO COM PESO DE 1KG A 3KG.</w:t>
            </w:r>
          </w:p>
        </w:tc>
        <w:tc>
          <w:tcPr>
            <w:tcW w:w="575" w:type="dxa"/>
            <w:gridSpan w:val="2"/>
            <w:noWrap/>
            <w:vAlign w:val="bottom"/>
            <w:hideMark/>
          </w:tcPr>
          <w:p w14:paraId="01A09A67"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09501951" w14:textId="77777777" w:rsidR="000D60CD" w:rsidRPr="00EA7CEF" w:rsidRDefault="000D60CD" w:rsidP="000D60C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w:t>
            </w:r>
          </w:p>
        </w:tc>
        <w:tc>
          <w:tcPr>
            <w:tcW w:w="1070" w:type="dxa"/>
            <w:gridSpan w:val="2"/>
            <w:noWrap/>
            <w:vAlign w:val="bottom"/>
            <w:hideMark/>
          </w:tcPr>
          <w:p w14:paraId="60E7FF3C"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38,73</w:t>
            </w:r>
          </w:p>
        </w:tc>
        <w:tc>
          <w:tcPr>
            <w:tcW w:w="1143" w:type="dxa"/>
            <w:gridSpan w:val="2"/>
            <w:noWrap/>
            <w:vAlign w:val="bottom"/>
            <w:hideMark/>
          </w:tcPr>
          <w:p w14:paraId="3F3778BA" w14:textId="77777777" w:rsidR="000D60CD" w:rsidRPr="00EA7CEF" w:rsidRDefault="000D60CD" w:rsidP="000D60C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2.904,75</w:t>
            </w:r>
          </w:p>
        </w:tc>
      </w:tr>
      <w:tr w:rsidR="00EA7CEF" w:rsidRPr="00EA7CEF" w14:paraId="572DC6AB" w14:textId="77777777" w:rsidTr="008A4B4A">
        <w:trPr>
          <w:gridAfter w:val="1"/>
          <w:wAfter w:w="378" w:type="dxa"/>
          <w:trHeight w:val="300"/>
        </w:trPr>
        <w:tc>
          <w:tcPr>
            <w:tcW w:w="9776" w:type="dxa"/>
            <w:gridSpan w:val="13"/>
            <w:shd w:val="clear" w:color="auto" w:fill="D9D9D9" w:themeFill="background1" w:themeFillShade="D9"/>
            <w:noWrap/>
            <w:vAlign w:val="center"/>
          </w:tcPr>
          <w:p w14:paraId="208631B6"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b/>
                <w:bCs/>
                <w:sz w:val="16"/>
                <w:szCs w:val="16"/>
                <w:lang w:eastAsia="pt-BR"/>
              </w:rPr>
              <w:t>COTA RESERVADA – LOTE 12</w:t>
            </w:r>
          </w:p>
        </w:tc>
      </w:tr>
      <w:tr w:rsidR="00EA7CEF" w:rsidRPr="00EA7CEF" w14:paraId="6C99CFD0" w14:textId="77777777" w:rsidTr="008A4B4A">
        <w:trPr>
          <w:gridAfter w:val="1"/>
          <w:wAfter w:w="378" w:type="dxa"/>
          <w:trHeight w:val="300"/>
        </w:trPr>
        <w:tc>
          <w:tcPr>
            <w:tcW w:w="492" w:type="dxa"/>
            <w:noWrap/>
            <w:vAlign w:val="bottom"/>
            <w:hideMark/>
          </w:tcPr>
          <w:p w14:paraId="122B66C4"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121</w:t>
            </w:r>
          </w:p>
        </w:tc>
        <w:tc>
          <w:tcPr>
            <w:tcW w:w="1275" w:type="dxa"/>
            <w:gridSpan w:val="2"/>
            <w:noWrap/>
            <w:vAlign w:val="bottom"/>
            <w:hideMark/>
          </w:tcPr>
          <w:p w14:paraId="26121C1C"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005.060.585</w:t>
            </w:r>
          </w:p>
        </w:tc>
        <w:tc>
          <w:tcPr>
            <w:tcW w:w="4465" w:type="dxa"/>
            <w:gridSpan w:val="2"/>
            <w:noWrap/>
            <w:hideMark/>
          </w:tcPr>
          <w:p w14:paraId="1FCD2CC6" w14:textId="77777777" w:rsidR="00931103" w:rsidRPr="00EA7CEF" w:rsidRDefault="00931103" w:rsidP="00931103">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PEITO DE FRANGO EM CUBOS IQF: CARNE DE FRANGO, TIPO PEITO, EM CUBOS, PROVENIENTES DE FRANGOS SELECIONADOS E ABATIDOS EM ESTABELECIMENTO SOB INSPEÇÃO VETERINÁRIA. O PRODUTO DEVERÁ APRESENTAR SUAS CARACTERÍSTICAS SENSORIAIS PRESERVADAS, NÃO PODERÁ CONTER HEMATOMAS, COLORAÇÃO ANORMAL, PELES, OSSOS, CARTILAGENS, PENAS, COM CONGELAMENTO TIPO </w:t>
            </w:r>
            <w:r w:rsidRPr="00EA7CEF">
              <w:rPr>
                <w:rFonts w:ascii="Consolas" w:eastAsia="Times New Roman" w:hAnsi="Consolas" w:cs="Arial"/>
                <w:sz w:val="16"/>
                <w:szCs w:val="16"/>
                <w:lang w:eastAsia="pt-BR"/>
              </w:rPr>
              <w:lastRenderedPageBreak/>
              <w:t xml:space="preserve">IQF, SEM PELE, SEM OSSO, SEM ADIÇÃO DE SAL E TEMPEROS. O TAMANHO DOS CUBOS DEVERÁ SER PADRONIZADO E DE APROXIMADAMENTE 2X2CM, 3X3CM OU 4X4CM. EMBALAGEM PRIMÁRIA: O PRODUTO DEVERÁ SER EMBALADO EM SACOS DE POLIETILENO LITOGRAFADO, BIODEGRADÁVEL EM CONFORMIDADE COM (NORMA ASTM D 5511), ATÓXICA, ALTA TERMOSSOLDABILIDADE (GARANTINDO A HERMETICIDADE), ALTA RESISTÊNCIA À TRAÇÃO, PERFURAÇÃO E LIVRE DE ODORES ESTRANHOS. EM PACOTES COM PESO DE 01 A 02 KG. VALIDADE MÍNIMA DE 8 MESES.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575" w:type="dxa"/>
            <w:gridSpan w:val="2"/>
            <w:noWrap/>
            <w:vAlign w:val="bottom"/>
            <w:hideMark/>
          </w:tcPr>
          <w:p w14:paraId="1D3B702A"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0C4AB2A2"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300,</w:t>
            </w:r>
          </w:p>
        </w:tc>
        <w:tc>
          <w:tcPr>
            <w:tcW w:w="1070" w:type="dxa"/>
            <w:gridSpan w:val="2"/>
            <w:noWrap/>
            <w:vAlign w:val="bottom"/>
            <w:hideMark/>
          </w:tcPr>
          <w:p w14:paraId="28B3AD3F"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35,57</w:t>
            </w:r>
          </w:p>
        </w:tc>
        <w:tc>
          <w:tcPr>
            <w:tcW w:w="1143" w:type="dxa"/>
            <w:gridSpan w:val="2"/>
            <w:noWrap/>
            <w:vAlign w:val="bottom"/>
            <w:hideMark/>
          </w:tcPr>
          <w:p w14:paraId="100A0CCD"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10.671,00</w:t>
            </w:r>
          </w:p>
        </w:tc>
      </w:tr>
      <w:tr w:rsidR="00EA7CEF" w:rsidRPr="00EA7CEF" w14:paraId="65208D2C" w14:textId="77777777" w:rsidTr="008A4B4A">
        <w:trPr>
          <w:gridAfter w:val="1"/>
          <w:wAfter w:w="378" w:type="dxa"/>
          <w:trHeight w:val="540"/>
        </w:trPr>
        <w:tc>
          <w:tcPr>
            <w:tcW w:w="492" w:type="dxa"/>
            <w:noWrap/>
            <w:vAlign w:val="bottom"/>
            <w:hideMark/>
          </w:tcPr>
          <w:p w14:paraId="63C6595E"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122</w:t>
            </w:r>
          </w:p>
        </w:tc>
        <w:tc>
          <w:tcPr>
            <w:tcW w:w="1275" w:type="dxa"/>
            <w:gridSpan w:val="2"/>
            <w:noWrap/>
            <w:vAlign w:val="bottom"/>
            <w:hideMark/>
          </w:tcPr>
          <w:p w14:paraId="4B5F6043"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005.060.587</w:t>
            </w:r>
          </w:p>
        </w:tc>
        <w:tc>
          <w:tcPr>
            <w:tcW w:w="4465" w:type="dxa"/>
            <w:gridSpan w:val="2"/>
            <w:noWrap/>
            <w:hideMark/>
          </w:tcPr>
          <w:p w14:paraId="24FCC082" w14:textId="77777777" w:rsidR="00931103" w:rsidRPr="00EA7CEF" w:rsidRDefault="00931103" w:rsidP="00931103">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CARNE IN NATURA BIFE A ROLE DE FRANGO (IQF): BIFE A ROLE DE FRANGO COM CENOURA E VAGEM PREPARADO COM FILE DE PEITO DE FRANGO E LEGUMES (CENOURA E VAGEM), ISENTO DE GLUTAMATO </w:t>
            </w:r>
            <w:proofErr w:type="gramStart"/>
            <w:r w:rsidRPr="00EA7CEF">
              <w:rPr>
                <w:rFonts w:ascii="Consolas" w:eastAsia="Times New Roman" w:hAnsi="Consolas" w:cs="Arial"/>
                <w:sz w:val="16"/>
                <w:szCs w:val="16"/>
                <w:lang w:eastAsia="pt-BR"/>
              </w:rPr>
              <w:t>MONOSSÓDICO;-</w:t>
            </w:r>
            <w:proofErr w:type="gramEnd"/>
            <w:r w:rsidRPr="00EA7CEF">
              <w:rPr>
                <w:rFonts w:ascii="Consolas" w:eastAsia="Times New Roman" w:hAnsi="Consolas" w:cs="Arial"/>
                <w:sz w:val="16"/>
                <w:szCs w:val="16"/>
                <w:lang w:eastAsia="pt-BR"/>
              </w:rPr>
              <w:t xml:space="preserve"> ROLE FIXO POR COLA COMESTÍVEL, ISENTOS DE OBJETOS PERFURANTES;- PRODUTO CONGELADO EM IQF - PESO MÉDIO UNITÁRIO DE 50G A 60. EMBALAGEM PRIMARIA: SACOS DE POLIETILENO DE 1 A 5</w:t>
            </w:r>
            <w:proofErr w:type="gramStart"/>
            <w:r w:rsidRPr="00EA7CEF">
              <w:rPr>
                <w:rFonts w:ascii="Consolas" w:eastAsia="Times New Roman" w:hAnsi="Consolas" w:cs="Arial"/>
                <w:sz w:val="16"/>
                <w:szCs w:val="16"/>
                <w:lang w:eastAsia="pt-BR"/>
              </w:rPr>
              <w:t>KG;-</w:t>
            </w:r>
            <w:proofErr w:type="gramEnd"/>
            <w:r w:rsidRPr="00EA7CEF">
              <w:rPr>
                <w:rFonts w:ascii="Consolas" w:eastAsia="Times New Roman" w:hAnsi="Consolas" w:cs="Arial"/>
                <w:sz w:val="16"/>
                <w:szCs w:val="16"/>
                <w:lang w:eastAsia="pt-BR"/>
              </w:rPr>
              <w:t xml:space="preserve"> EMBALAGEM SECUNDARIA: CAIXAS DE PAPELÃO RESISTENTE, LACRADAS, COM 10KG A 16KG. A EMBALAGEM PRIMÁRIA DEVERÁ SER BIODEGRADÁVEL EM CONFORMIDADE COM A NORMA ASTM D 5511 E APROVADA PARA CONTATO COM ALIMENTOS DE ACORDO COM A LEGISLAÇÃO VIGENTE (E ATUALIZAÇÕES, QUANDO HOUVER), EM ESPECIAL: RESOLUÇÃO RDC Nº 51, DE 26/11/2010, ANVISA/MS; RESOLUÇÃO RDC Nº 52, DE 26/11/2010, ANVISA/MS E RESOLUÇÃO RDC Nº 56, DE 16/11/2012, ANVISA/MS), E ALTERAÇÕES POSTERIORES. DEVERÁ SER APRESENTADA EM SACO PLÁSTICO BIODEGRADÁVEL COM ALTA TRANSPARÊNCIA. O MATERIAL DEVERÁ SER: ATÓXICO, BIODEGRADÁVEL, DE ALTA TERMOSSOLDABILIDADE (GARANTINDO A HERMETICIDADE ATÉ A UTILIZAÇÃO FINAL), ALTA RESISTÊNCIA À TRAÇÃO E/OU PERFURAÇÃO, E LIVRE DE ODORES ESTRANHOS.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575" w:type="dxa"/>
            <w:gridSpan w:val="2"/>
            <w:noWrap/>
            <w:vAlign w:val="bottom"/>
            <w:hideMark/>
          </w:tcPr>
          <w:p w14:paraId="0F7210B9"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25F8465A"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w:t>
            </w:r>
          </w:p>
        </w:tc>
        <w:tc>
          <w:tcPr>
            <w:tcW w:w="1070" w:type="dxa"/>
            <w:gridSpan w:val="2"/>
            <w:noWrap/>
            <w:vAlign w:val="bottom"/>
            <w:hideMark/>
          </w:tcPr>
          <w:p w14:paraId="40AFA690"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53,52</w:t>
            </w:r>
          </w:p>
        </w:tc>
        <w:tc>
          <w:tcPr>
            <w:tcW w:w="1143" w:type="dxa"/>
            <w:gridSpan w:val="2"/>
            <w:noWrap/>
            <w:vAlign w:val="bottom"/>
            <w:hideMark/>
          </w:tcPr>
          <w:p w14:paraId="2D95C12C"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4.014,00</w:t>
            </w:r>
          </w:p>
        </w:tc>
      </w:tr>
      <w:tr w:rsidR="00EA7CEF" w:rsidRPr="00EA7CEF" w14:paraId="29A78E50" w14:textId="77777777" w:rsidTr="008A4B4A">
        <w:trPr>
          <w:gridAfter w:val="1"/>
          <w:wAfter w:w="378" w:type="dxa"/>
          <w:trHeight w:val="300"/>
        </w:trPr>
        <w:tc>
          <w:tcPr>
            <w:tcW w:w="492" w:type="dxa"/>
            <w:noWrap/>
            <w:vAlign w:val="bottom"/>
            <w:hideMark/>
          </w:tcPr>
          <w:p w14:paraId="2CD4C92C"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123</w:t>
            </w:r>
          </w:p>
        </w:tc>
        <w:tc>
          <w:tcPr>
            <w:tcW w:w="1275" w:type="dxa"/>
            <w:gridSpan w:val="2"/>
            <w:noWrap/>
            <w:vAlign w:val="bottom"/>
            <w:hideMark/>
          </w:tcPr>
          <w:p w14:paraId="7A365DF2"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005.060.588</w:t>
            </w:r>
          </w:p>
        </w:tc>
        <w:tc>
          <w:tcPr>
            <w:tcW w:w="4465" w:type="dxa"/>
            <w:gridSpan w:val="2"/>
            <w:noWrap/>
            <w:hideMark/>
          </w:tcPr>
          <w:p w14:paraId="12BEF943" w14:textId="77777777" w:rsidR="00931103" w:rsidRPr="00EA7CEF" w:rsidRDefault="00931103" w:rsidP="00931103">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BOLINHO DE CARNE DE FRANGO IQF: DEVERÁ CONTER CARNE DE FRANGO, SENDO NO MÍNIMO 50% SOBRECOXA E 50% PEITO E ESPECIARIAS NATURAIS, EXCETO PIMENTA. DEVERÁ SER ISENTO DE PROTEÍNA DE SOJA, INCLUSIVE TRAÇOS DE SOJA OU DERIVADOS. PESO UNITÁRIO DE 15G A 25 GRAMAS. O PRODUTO NÃO DEVERÁ NECESSITAR DE NENHUM TIPO DE LIMPEZA OU PRÉ-PREPARO. EMBALAGEM DE POLIETILENO DE BAIXA DENSIDADE, SEM PERFURAÇÕES OU VAZAMENTOS, CONTENDO APROXIMADAMENTE DE 2 KG. VALIDADE MÍNIMA 8 MESES. O VENCEDOR DEVERÁ APRESENTAR 1 AMOSTRA, FICHA TÉCNICA DO PRODUTO, EMITIDA PELO SEU FABRICANTE, DEVIDAMENTE ASSINADA, REGISTRO DE ROTULO, TÍTULO DE DO SIF, SISB, SISP OU SIM, E LAUDO BROMATOLÓGICO.</w:t>
            </w:r>
          </w:p>
        </w:tc>
        <w:tc>
          <w:tcPr>
            <w:tcW w:w="575" w:type="dxa"/>
            <w:gridSpan w:val="2"/>
            <w:noWrap/>
            <w:vAlign w:val="bottom"/>
            <w:hideMark/>
          </w:tcPr>
          <w:p w14:paraId="436D4BFE"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53092225"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w:t>
            </w:r>
          </w:p>
        </w:tc>
        <w:tc>
          <w:tcPr>
            <w:tcW w:w="1070" w:type="dxa"/>
            <w:gridSpan w:val="2"/>
            <w:noWrap/>
            <w:vAlign w:val="bottom"/>
            <w:hideMark/>
          </w:tcPr>
          <w:p w14:paraId="206FBB3D"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44,38</w:t>
            </w:r>
          </w:p>
        </w:tc>
        <w:tc>
          <w:tcPr>
            <w:tcW w:w="1143" w:type="dxa"/>
            <w:gridSpan w:val="2"/>
            <w:noWrap/>
            <w:vAlign w:val="bottom"/>
            <w:hideMark/>
          </w:tcPr>
          <w:p w14:paraId="796EC5CF"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3.328,50</w:t>
            </w:r>
          </w:p>
        </w:tc>
      </w:tr>
      <w:tr w:rsidR="00EA7CEF" w:rsidRPr="00EA7CEF" w14:paraId="54A5D554" w14:textId="77777777" w:rsidTr="008A4B4A">
        <w:trPr>
          <w:gridAfter w:val="1"/>
          <w:wAfter w:w="378" w:type="dxa"/>
          <w:trHeight w:val="300"/>
        </w:trPr>
        <w:tc>
          <w:tcPr>
            <w:tcW w:w="492" w:type="dxa"/>
            <w:noWrap/>
            <w:vAlign w:val="bottom"/>
            <w:hideMark/>
          </w:tcPr>
          <w:p w14:paraId="1C0B4D22"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124</w:t>
            </w:r>
          </w:p>
        </w:tc>
        <w:tc>
          <w:tcPr>
            <w:tcW w:w="1275" w:type="dxa"/>
            <w:gridSpan w:val="2"/>
            <w:noWrap/>
            <w:vAlign w:val="bottom"/>
            <w:hideMark/>
          </w:tcPr>
          <w:p w14:paraId="789AE26C"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005.060.589</w:t>
            </w:r>
          </w:p>
        </w:tc>
        <w:tc>
          <w:tcPr>
            <w:tcW w:w="4465" w:type="dxa"/>
            <w:gridSpan w:val="2"/>
            <w:noWrap/>
            <w:hideMark/>
          </w:tcPr>
          <w:p w14:paraId="68ED379A" w14:textId="77777777" w:rsidR="00931103" w:rsidRPr="00EA7CEF" w:rsidRDefault="00931103" w:rsidP="00931103">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SOBRECOXA DE FRANGO, CONGELADA, SEM TEMPERO: SOBRECOXA DE FRANGO, CONGELADA, SEM TEMPERO, TEMPERATURA DE RECEBIMENTO - 12 GRAUS C OU MAIS FRIO. CARACTERÍSTICAS ORGANOLÉPTICAS: ASPECTO PRÓPRIO DA ESPÉCIE, NÃO AMOLECIDA E NEM PEGAJOSA, COM COR PRÓPRIA, SEM MANCHAS ESVERDEADAS, CHEIRO E SABOR CARACTERÍSTICOS DA ESPÉCIE, PRODUTO DE ACORDO COM A LEGISLAÇÃO VIGENTE EM RELAÇÃO AS SUAS CARACTERÍSTICAS TÉCNICAS. ISENTO DE ADITIVOS OU SUBSTÂNCIAS ESTRANHAS AO PRODUTO, QUE SEJAM IMPRÓPRIAS AO CONSUMO E QUE ALTEREM SUAS CARACTERÍSTICAS NATURAIS (FÍSICAS, QUÍMICAS E </w:t>
            </w:r>
            <w:r w:rsidRPr="00EA7CEF">
              <w:rPr>
                <w:rFonts w:ascii="Consolas" w:eastAsia="Times New Roman" w:hAnsi="Consolas" w:cs="Arial"/>
                <w:sz w:val="16"/>
                <w:szCs w:val="16"/>
                <w:lang w:eastAsia="pt-BR"/>
              </w:rPr>
              <w:lastRenderedPageBreak/>
              <w:t>ORGANOLÉPTICAS). EMBALAGEM: PACOTES COM PESO ESTIPULADO ENTRE 1,0 KG E 3 KG, EMBALADOS EM SACOS DE POLIETILENO. VALIDADE MÍNIMA DE 8 MESES.</w:t>
            </w:r>
          </w:p>
        </w:tc>
        <w:tc>
          <w:tcPr>
            <w:tcW w:w="575" w:type="dxa"/>
            <w:gridSpan w:val="2"/>
            <w:noWrap/>
            <w:vAlign w:val="bottom"/>
            <w:hideMark/>
          </w:tcPr>
          <w:p w14:paraId="6F7AFE36"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5C7753B4"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450,</w:t>
            </w:r>
          </w:p>
        </w:tc>
        <w:tc>
          <w:tcPr>
            <w:tcW w:w="1070" w:type="dxa"/>
            <w:gridSpan w:val="2"/>
            <w:noWrap/>
            <w:vAlign w:val="bottom"/>
            <w:hideMark/>
          </w:tcPr>
          <w:p w14:paraId="68D3046B"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25,57</w:t>
            </w:r>
          </w:p>
        </w:tc>
        <w:tc>
          <w:tcPr>
            <w:tcW w:w="1143" w:type="dxa"/>
            <w:gridSpan w:val="2"/>
            <w:noWrap/>
            <w:vAlign w:val="bottom"/>
            <w:hideMark/>
          </w:tcPr>
          <w:p w14:paraId="025D6985"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11.506,50</w:t>
            </w:r>
          </w:p>
        </w:tc>
      </w:tr>
      <w:tr w:rsidR="00EA7CEF" w:rsidRPr="00EA7CEF" w14:paraId="4AF695FE" w14:textId="77777777" w:rsidTr="008A4B4A">
        <w:trPr>
          <w:gridAfter w:val="1"/>
          <w:wAfter w:w="378" w:type="dxa"/>
          <w:trHeight w:val="540"/>
        </w:trPr>
        <w:tc>
          <w:tcPr>
            <w:tcW w:w="492" w:type="dxa"/>
            <w:noWrap/>
            <w:vAlign w:val="bottom"/>
            <w:hideMark/>
          </w:tcPr>
          <w:p w14:paraId="78F5D254"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125</w:t>
            </w:r>
          </w:p>
        </w:tc>
        <w:tc>
          <w:tcPr>
            <w:tcW w:w="1275" w:type="dxa"/>
            <w:gridSpan w:val="2"/>
            <w:noWrap/>
            <w:vAlign w:val="bottom"/>
            <w:hideMark/>
          </w:tcPr>
          <w:p w14:paraId="0992D70E"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005.060.590</w:t>
            </w:r>
          </w:p>
        </w:tc>
        <w:tc>
          <w:tcPr>
            <w:tcW w:w="4465" w:type="dxa"/>
            <w:gridSpan w:val="2"/>
            <w:noWrap/>
            <w:hideMark/>
          </w:tcPr>
          <w:p w14:paraId="6150F559" w14:textId="77777777" w:rsidR="00931103" w:rsidRPr="00EA7CEF" w:rsidRDefault="00931103" w:rsidP="00931103">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CARNE DE FRANGO PEITO EM FORMA DE TIRAS/CUBOS COM ESPECIARIAS NATURAIS IQF: SEM OSSO E SEM PELE, MANIPULADO EM CONDIÇÕES HIGIÊNICAS, PROVENIENTE DE ANIMAIS EM BOAS CONDIÇÕES DE SAÚDE, ABATIDOS SOB INSPEÇÃO VETERINÁRIA. DEVERÁ CONTER CARNE DE FRANGO, CEBOLA, ALHO, COLÁGENO HIDROLISADO, MOSTARDA CÚRCUMA, LARANJA, CENOURA, AIPO MARROM, SALSA CEBOLINHA, ALECRIM, ORÉGANO, TOMILHO, SEM QUAISQUER TIPOS DE CONSERVANTES, ISENTO DE PIMENTA, GLUTAMATO MONOSSÓDICO, ADITIVOS QUÍMICOS, ESTABILIZANTES, AROMATIZANTES, CONSERVANTES E CORANTES. DEVERÁ SER SUBMETIDO A PROCESSO DE CONGELAMENTO (IQF), DE ACORDO COM A LEGISLAÇÃO VIGENTE.  EMBALAGEM PRIMÁRIA: O PRODUTO DEVERÁ SER EMBALADO EM SACOS DE POLIETILENO LITOGRAFADO, BIODEGRADÁVEL EM CONFORMIDADE COM (NORMA ASTM D 5511), ATÓXICA, ALTA TERMOSSOLDABILIDADE (GARANTINDO A HERMETICIDADE), ALTA RESISTÊNCIA À TRAÇÃO, PERFURAÇÃO E LIVRE DE ODORES ESTRANHOS. EM PACOTES COM PESO DE 01 A 02 KG. VALIDADE MÍNIMA DE 8 MESES.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575" w:type="dxa"/>
            <w:gridSpan w:val="2"/>
            <w:noWrap/>
            <w:vAlign w:val="bottom"/>
            <w:hideMark/>
          </w:tcPr>
          <w:p w14:paraId="79E1392F"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505BC8D1"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1.125,</w:t>
            </w:r>
          </w:p>
        </w:tc>
        <w:tc>
          <w:tcPr>
            <w:tcW w:w="1070" w:type="dxa"/>
            <w:gridSpan w:val="2"/>
            <w:noWrap/>
            <w:vAlign w:val="bottom"/>
            <w:hideMark/>
          </w:tcPr>
          <w:p w14:paraId="6C33E6CB"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37,91</w:t>
            </w:r>
          </w:p>
        </w:tc>
        <w:tc>
          <w:tcPr>
            <w:tcW w:w="1143" w:type="dxa"/>
            <w:gridSpan w:val="2"/>
            <w:noWrap/>
            <w:vAlign w:val="bottom"/>
            <w:hideMark/>
          </w:tcPr>
          <w:p w14:paraId="1E29F707"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42.648,75</w:t>
            </w:r>
          </w:p>
        </w:tc>
      </w:tr>
      <w:tr w:rsidR="00EA7CEF" w:rsidRPr="00EA7CEF" w14:paraId="75A0C4B1" w14:textId="77777777" w:rsidTr="008A4B4A">
        <w:trPr>
          <w:gridAfter w:val="1"/>
          <w:wAfter w:w="378" w:type="dxa"/>
          <w:trHeight w:val="300"/>
        </w:trPr>
        <w:tc>
          <w:tcPr>
            <w:tcW w:w="492" w:type="dxa"/>
            <w:noWrap/>
            <w:vAlign w:val="bottom"/>
            <w:hideMark/>
          </w:tcPr>
          <w:p w14:paraId="70E511EE"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126</w:t>
            </w:r>
          </w:p>
        </w:tc>
        <w:tc>
          <w:tcPr>
            <w:tcW w:w="1275" w:type="dxa"/>
            <w:gridSpan w:val="2"/>
            <w:noWrap/>
            <w:vAlign w:val="bottom"/>
            <w:hideMark/>
          </w:tcPr>
          <w:p w14:paraId="1EEDBD71"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005.060.591</w:t>
            </w:r>
          </w:p>
        </w:tc>
        <w:tc>
          <w:tcPr>
            <w:tcW w:w="4465" w:type="dxa"/>
            <w:gridSpan w:val="2"/>
            <w:noWrap/>
            <w:hideMark/>
          </w:tcPr>
          <w:p w14:paraId="218953C5" w14:textId="77777777" w:rsidR="00931103" w:rsidRPr="00EA7CEF" w:rsidRDefault="00931103" w:rsidP="00931103">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FILÉ DE FRANGO TIPO SASSAMI: FILÉ DE FRANGO. TIPO SASSAMI. CARNE DE FRANGO, IN NATURA, ORIGEM AVÍCOLA, CONGELADO. APRESENTAÇÃO COM ASPECTO, COR, CHEIRO E SABOR PRÓPRIOS, SEM MANCHA E PARASITAS, COM VALOR LIMITE DE 6% DE ÁGUA, ACONDICIONADO EM EMBALAGEM PLÁSTICA, TRANSPARENTE, ATÓXICA, LIMPO, NÃO VIOLADO, RESISTENTE, QUE GARANTAM A INTEGRIDADE DO PRODUTO. EMBALAGEM PRIMÁRIA: DEVERÁ SER PLÁSTICA, ATÓXICA, PRÓPRIA PARA CONTATO DIRETO COM ALIMENTO. COM PESO DE 01 A 03KG. VALIDADE MÍNIMA DE 10 MESES.</w:t>
            </w:r>
          </w:p>
        </w:tc>
        <w:tc>
          <w:tcPr>
            <w:tcW w:w="575" w:type="dxa"/>
            <w:gridSpan w:val="2"/>
            <w:noWrap/>
            <w:vAlign w:val="bottom"/>
            <w:hideMark/>
          </w:tcPr>
          <w:p w14:paraId="2C5F7D7E"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665E04D7"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1.325,</w:t>
            </w:r>
          </w:p>
        </w:tc>
        <w:tc>
          <w:tcPr>
            <w:tcW w:w="1070" w:type="dxa"/>
            <w:gridSpan w:val="2"/>
            <w:noWrap/>
            <w:vAlign w:val="bottom"/>
            <w:hideMark/>
          </w:tcPr>
          <w:p w14:paraId="3FECA38B"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37,59</w:t>
            </w:r>
          </w:p>
        </w:tc>
        <w:tc>
          <w:tcPr>
            <w:tcW w:w="1143" w:type="dxa"/>
            <w:gridSpan w:val="2"/>
            <w:noWrap/>
            <w:vAlign w:val="bottom"/>
            <w:hideMark/>
          </w:tcPr>
          <w:p w14:paraId="744AD380"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49.806,75</w:t>
            </w:r>
          </w:p>
        </w:tc>
      </w:tr>
      <w:tr w:rsidR="00EA7CEF" w:rsidRPr="00EA7CEF" w14:paraId="181656E1" w14:textId="77777777" w:rsidTr="008A4B4A">
        <w:trPr>
          <w:gridAfter w:val="1"/>
          <w:wAfter w:w="378" w:type="dxa"/>
          <w:trHeight w:val="540"/>
        </w:trPr>
        <w:tc>
          <w:tcPr>
            <w:tcW w:w="492" w:type="dxa"/>
            <w:noWrap/>
            <w:vAlign w:val="bottom"/>
            <w:hideMark/>
          </w:tcPr>
          <w:p w14:paraId="33A6A96C"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127</w:t>
            </w:r>
          </w:p>
        </w:tc>
        <w:tc>
          <w:tcPr>
            <w:tcW w:w="1275" w:type="dxa"/>
            <w:gridSpan w:val="2"/>
            <w:noWrap/>
            <w:vAlign w:val="bottom"/>
            <w:hideMark/>
          </w:tcPr>
          <w:p w14:paraId="1BBE5619"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005.060.592</w:t>
            </w:r>
          </w:p>
        </w:tc>
        <w:tc>
          <w:tcPr>
            <w:tcW w:w="4465" w:type="dxa"/>
            <w:gridSpan w:val="2"/>
            <w:noWrap/>
            <w:hideMark/>
          </w:tcPr>
          <w:p w14:paraId="6FF9C9F5" w14:textId="77777777" w:rsidR="00931103" w:rsidRPr="00EA7CEF" w:rsidRDefault="00931103" w:rsidP="00931103">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MEDALHÃO DE PERU: MEDALHÃO DE PERU, SEM OSSO E SEM PELE, CONGELADO, EM PEÇA DE PESO VARIÁVEL COM APROXIMADAMENTE 100G, ACONDICIONADO EM EMBALAGEM PLÁSTICA, COM PESO LÍQUIDO DE 01KG A 02 KG. PRODUTO IN NATURA, MANTIDO CONGELADO A -12 °C OU TEMPERATURA INFERIOR PRAZO DE VALIDADE: MÍNIMO DE 09 MESES, A CONTAR DA DATA DE FABRICAÇÃO. ARMAZENAR E CONSERVAR A TEMPERATURA DE -12°C.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575" w:type="dxa"/>
            <w:gridSpan w:val="2"/>
            <w:noWrap/>
            <w:vAlign w:val="bottom"/>
            <w:hideMark/>
          </w:tcPr>
          <w:p w14:paraId="5CC5A3C7"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2528F92A"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125,</w:t>
            </w:r>
          </w:p>
        </w:tc>
        <w:tc>
          <w:tcPr>
            <w:tcW w:w="1070" w:type="dxa"/>
            <w:gridSpan w:val="2"/>
            <w:noWrap/>
            <w:vAlign w:val="bottom"/>
            <w:hideMark/>
          </w:tcPr>
          <w:p w14:paraId="2FEB7B01"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30,65</w:t>
            </w:r>
          </w:p>
        </w:tc>
        <w:tc>
          <w:tcPr>
            <w:tcW w:w="1143" w:type="dxa"/>
            <w:gridSpan w:val="2"/>
            <w:noWrap/>
            <w:vAlign w:val="bottom"/>
            <w:hideMark/>
          </w:tcPr>
          <w:p w14:paraId="77DA986C"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3.831,25</w:t>
            </w:r>
          </w:p>
        </w:tc>
      </w:tr>
      <w:tr w:rsidR="00EA7CEF" w:rsidRPr="00EA7CEF" w14:paraId="7395C9B7" w14:textId="77777777" w:rsidTr="008A4B4A">
        <w:trPr>
          <w:trHeight w:val="300"/>
        </w:trPr>
        <w:tc>
          <w:tcPr>
            <w:tcW w:w="10154" w:type="dxa"/>
            <w:gridSpan w:val="14"/>
            <w:shd w:val="clear" w:color="auto" w:fill="D9D9D9" w:themeFill="background1" w:themeFillShade="D9"/>
            <w:noWrap/>
            <w:vAlign w:val="center"/>
          </w:tcPr>
          <w:p w14:paraId="2C0FC217"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b/>
                <w:bCs/>
                <w:sz w:val="16"/>
                <w:szCs w:val="16"/>
                <w:lang w:eastAsia="pt-BR"/>
              </w:rPr>
              <w:t>COTA RESERVADA – LOTE 13</w:t>
            </w:r>
          </w:p>
        </w:tc>
      </w:tr>
      <w:tr w:rsidR="00EA7CEF" w:rsidRPr="00EA7CEF" w14:paraId="44885E4E" w14:textId="77777777" w:rsidTr="008A4B4A">
        <w:trPr>
          <w:trHeight w:val="300"/>
        </w:trPr>
        <w:tc>
          <w:tcPr>
            <w:tcW w:w="932" w:type="dxa"/>
            <w:gridSpan w:val="2"/>
            <w:noWrap/>
            <w:vAlign w:val="bottom"/>
            <w:hideMark/>
          </w:tcPr>
          <w:p w14:paraId="546857C2" w14:textId="77777777" w:rsidR="00931103" w:rsidRPr="00EA7CEF" w:rsidRDefault="003149FD"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128</w:t>
            </w:r>
          </w:p>
        </w:tc>
        <w:tc>
          <w:tcPr>
            <w:tcW w:w="1275" w:type="dxa"/>
            <w:gridSpan w:val="2"/>
            <w:noWrap/>
            <w:vAlign w:val="bottom"/>
            <w:hideMark/>
          </w:tcPr>
          <w:p w14:paraId="41FB8511"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005.060.593</w:t>
            </w:r>
          </w:p>
        </w:tc>
        <w:tc>
          <w:tcPr>
            <w:tcW w:w="4295" w:type="dxa"/>
            <w:gridSpan w:val="2"/>
            <w:noWrap/>
            <w:hideMark/>
          </w:tcPr>
          <w:p w14:paraId="692CC3FA" w14:textId="77777777" w:rsidR="00931103" w:rsidRPr="00EA7CEF" w:rsidRDefault="00931103" w:rsidP="00931103">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LINGUIÇA MISTA DE SUÍNO, FRANGO E BOVINA COZIDA, CONGELADA E FATIADAS: COMPOSIÇÃO: LINGUIÇA MISTA DE SUÍNO, FRANGO E BOVINA COZIDA, CONGELADA E FATIADAS: INGREDIENTES: CARNE SUÍNA, PEITO DE FRANGO, CARNE BOVINA, ÁGUA, SAL, CEBOLA E ALHO. SEM ADIÇÃO DE CONSERVANTES E PIMENTA. PRAZO DE VALIDADE: MÍNIMO 03 MESES. EMBALAGEM PRIMÁRIA: ACONDICIONADA EM PACOTES COM MATERIAL PRÓPRIO PARA ALIMENTOS, ATÓXICO, EMBALADOS À VÁCUO, COM PESO DE 1 A 5KG CADA. EMBALAGEM SECUNDÁRIA: CAIXAS DE PAPELÃO PADRONIZADAS DE 10 A 30KG. ROTULAGEM: O PRODUTO DEVERÁ SER ROTULADO DE ACORDO COM A LEGISLAÇÃO VIGENTE DO MAPA E ANVISA.</w:t>
            </w:r>
          </w:p>
        </w:tc>
        <w:tc>
          <w:tcPr>
            <w:tcW w:w="756" w:type="dxa"/>
            <w:gridSpan w:val="2"/>
            <w:noWrap/>
            <w:vAlign w:val="bottom"/>
            <w:hideMark/>
          </w:tcPr>
          <w:p w14:paraId="75672FC0"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129FC21A"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300,</w:t>
            </w:r>
          </w:p>
        </w:tc>
        <w:tc>
          <w:tcPr>
            <w:tcW w:w="1070" w:type="dxa"/>
            <w:gridSpan w:val="2"/>
            <w:noWrap/>
            <w:vAlign w:val="bottom"/>
            <w:hideMark/>
          </w:tcPr>
          <w:p w14:paraId="15E621E9"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42,80</w:t>
            </w:r>
          </w:p>
        </w:tc>
        <w:tc>
          <w:tcPr>
            <w:tcW w:w="1070" w:type="dxa"/>
            <w:gridSpan w:val="2"/>
            <w:noWrap/>
            <w:vAlign w:val="bottom"/>
            <w:hideMark/>
          </w:tcPr>
          <w:p w14:paraId="38AF9F8B"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12.840,00</w:t>
            </w:r>
          </w:p>
        </w:tc>
      </w:tr>
      <w:tr w:rsidR="00EA7CEF" w:rsidRPr="00EA7CEF" w14:paraId="4F80EB10" w14:textId="77777777" w:rsidTr="008A4B4A">
        <w:trPr>
          <w:trHeight w:val="540"/>
        </w:trPr>
        <w:tc>
          <w:tcPr>
            <w:tcW w:w="932" w:type="dxa"/>
            <w:gridSpan w:val="2"/>
            <w:noWrap/>
            <w:vAlign w:val="bottom"/>
            <w:hideMark/>
          </w:tcPr>
          <w:p w14:paraId="3E96A2C3" w14:textId="77777777" w:rsidR="00931103" w:rsidRPr="00EA7CEF" w:rsidRDefault="003149FD"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129</w:t>
            </w:r>
          </w:p>
        </w:tc>
        <w:tc>
          <w:tcPr>
            <w:tcW w:w="1275" w:type="dxa"/>
            <w:gridSpan w:val="2"/>
            <w:noWrap/>
            <w:vAlign w:val="bottom"/>
            <w:hideMark/>
          </w:tcPr>
          <w:p w14:paraId="33EEF72B"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005.060.594</w:t>
            </w:r>
          </w:p>
        </w:tc>
        <w:tc>
          <w:tcPr>
            <w:tcW w:w="4295" w:type="dxa"/>
            <w:gridSpan w:val="2"/>
            <w:noWrap/>
            <w:hideMark/>
          </w:tcPr>
          <w:p w14:paraId="718D0EC6" w14:textId="77777777" w:rsidR="00931103" w:rsidRPr="00EA7CEF" w:rsidRDefault="00931103" w:rsidP="00931103">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LINGUIÇA FRESCA TOSCANA SEM PIMENTA: LINGUIÇA FRESCA TOSCANA SEM PIMENTA. INGREDIENTES: CARNE SUÍNA – PERNIL, LOMBO E/OU PALETA, TOUCINHO, </w:t>
            </w:r>
            <w:r w:rsidRPr="00EA7CEF">
              <w:rPr>
                <w:rFonts w:ascii="Consolas" w:eastAsia="Times New Roman" w:hAnsi="Consolas" w:cs="Arial"/>
                <w:sz w:val="16"/>
                <w:szCs w:val="16"/>
                <w:lang w:eastAsia="pt-BR"/>
              </w:rPr>
              <w:lastRenderedPageBreak/>
              <w:t>ÁGUA, CONDIMENTO PREPARADO PARA LINGÜIÇA TOSCANA CONTENDO: ESPECIARIAS, AÇÚCAR, MALTODEXTRINA, GLUTAMATO MONOSSÓDICO E AROMATIZANTES, ALHO EM PASTA, SAL, ANTIOXIDANTE, SAL DE CURA, EMULSIFICANTE, SEM PIMENTA. CARACTERÍSTICAS ORGANOLÉPTICAS: APARÊNCIA E COR: CARACTERÍSTICOS; ODOR E SABOR: CARACTERÍSTICOS; TEXTURA: CARACTERÍSTICA. PESO LÍQUIDO: 05 KG. VALIDADE MÍNIMA DE 5 MESES.</w:t>
            </w:r>
          </w:p>
        </w:tc>
        <w:tc>
          <w:tcPr>
            <w:tcW w:w="756" w:type="dxa"/>
            <w:gridSpan w:val="2"/>
            <w:noWrap/>
            <w:vAlign w:val="bottom"/>
            <w:hideMark/>
          </w:tcPr>
          <w:p w14:paraId="4B7CC02F"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0BE5A777"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187,</w:t>
            </w:r>
          </w:p>
        </w:tc>
        <w:tc>
          <w:tcPr>
            <w:tcW w:w="1070" w:type="dxa"/>
            <w:gridSpan w:val="2"/>
            <w:noWrap/>
            <w:vAlign w:val="bottom"/>
            <w:hideMark/>
          </w:tcPr>
          <w:p w14:paraId="04563249"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48,29</w:t>
            </w:r>
          </w:p>
        </w:tc>
        <w:tc>
          <w:tcPr>
            <w:tcW w:w="1070" w:type="dxa"/>
            <w:gridSpan w:val="2"/>
            <w:noWrap/>
            <w:vAlign w:val="bottom"/>
            <w:hideMark/>
          </w:tcPr>
          <w:p w14:paraId="79D3DAE1"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9.030,23</w:t>
            </w:r>
          </w:p>
        </w:tc>
      </w:tr>
      <w:tr w:rsidR="00EA7CEF" w:rsidRPr="00EA7CEF" w14:paraId="3ADB0DCE" w14:textId="77777777" w:rsidTr="008A4B4A">
        <w:trPr>
          <w:trHeight w:val="300"/>
        </w:trPr>
        <w:tc>
          <w:tcPr>
            <w:tcW w:w="932" w:type="dxa"/>
            <w:gridSpan w:val="2"/>
            <w:noWrap/>
            <w:vAlign w:val="bottom"/>
            <w:hideMark/>
          </w:tcPr>
          <w:p w14:paraId="1FC6B26F" w14:textId="77777777" w:rsidR="00931103" w:rsidRPr="00EA7CEF" w:rsidRDefault="003149FD"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130</w:t>
            </w:r>
          </w:p>
        </w:tc>
        <w:tc>
          <w:tcPr>
            <w:tcW w:w="1275" w:type="dxa"/>
            <w:gridSpan w:val="2"/>
            <w:noWrap/>
            <w:vAlign w:val="bottom"/>
            <w:hideMark/>
          </w:tcPr>
          <w:p w14:paraId="24B81C33"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005.060.595</w:t>
            </w:r>
          </w:p>
        </w:tc>
        <w:tc>
          <w:tcPr>
            <w:tcW w:w="4295" w:type="dxa"/>
            <w:gridSpan w:val="2"/>
            <w:noWrap/>
            <w:hideMark/>
          </w:tcPr>
          <w:p w14:paraId="461E9C21" w14:textId="77777777" w:rsidR="00931103" w:rsidRPr="00EA7CEF" w:rsidRDefault="00931103" w:rsidP="00931103">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LINGUIÇA CALABRESA, LINGUIÇA SUÍNA, CALABRESA, ESPECIAL, DEFUMADA, CONGELADA: LINGUIÇA CALABRESA, LINGUIÇA SUÍNA, CALABRESA, ESPECIAL, DEFUMADA, CONGELADA, EMBALAGEM A VÁCUO EM FILME PVC TRANSPARENTE OU SACO PLÁSTICO TRANSPARENTE ATÓXICO E LACRADO, CONTENDO IDENTIFICAÇÃO DO PRODUTO, MARCA DO FABRICANTE, PRAZO DE VALIDADE, MARCAS E CARIMBOS OFICIAIS, DE ACORDO COM AS PORTARIAS DO MINISTÉRIO DA AGRICULTURA. PESO DE 01 A 03 KG. VALIDADE MÍNIMA DE 8 MESES.</w:t>
            </w:r>
          </w:p>
        </w:tc>
        <w:tc>
          <w:tcPr>
            <w:tcW w:w="756" w:type="dxa"/>
            <w:gridSpan w:val="2"/>
            <w:noWrap/>
            <w:vAlign w:val="bottom"/>
            <w:hideMark/>
          </w:tcPr>
          <w:p w14:paraId="1F588265"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218F1F74"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250,</w:t>
            </w:r>
          </w:p>
        </w:tc>
        <w:tc>
          <w:tcPr>
            <w:tcW w:w="1070" w:type="dxa"/>
            <w:gridSpan w:val="2"/>
            <w:noWrap/>
            <w:vAlign w:val="bottom"/>
            <w:hideMark/>
          </w:tcPr>
          <w:p w14:paraId="0AB678EA"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41,38</w:t>
            </w:r>
          </w:p>
        </w:tc>
        <w:tc>
          <w:tcPr>
            <w:tcW w:w="1070" w:type="dxa"/>
            <w:gridSpan w:val="2"/>
            <w:noWrap/>
            <w:vAlign w:val="bottom"/>
            <w:hideMark/>
          </w:tcPr>
          <w:p w14:paraId="15495F55"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10.345,00</w:t>
            </w:r>
          </w:p>
        </w:tc>
      </w:tr>
      <w:tr w:rsidR="00EA7CEF" w:rsidRPr="00EA7CEF" w14:paraId="21EB8246" w14:textId="77777777" w:rsidTr="008A4B4A">
        <w:trPr>
          <w:trHeight w:val="300"/>
        </w:trPr>
        <w:tc>
          <w:tcPr>
            <w:tcW w:w="932" w:type="dxa"/>
            <w:gridSpan w:val="2"/>
            <w:noWrap/>
            <w:vAlign w:val="bottom"/>
            <w:hideMark/>
          </w:tcPr>
          <w:p w14:paraId="00AD6E15" w14:textId="77777777" w:rsidR="00931103" w:rsidRPr="00EA7CEF" w:rsidRDefault="003149FD"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131</w:t>
            </w:r>
          </w:p>
        </w:tc>
        <w:tc>
          <w:tcPr>
            <w:tcW w:w="1275" w:type="dxa"/>
            <w:gridSpan w:val="2"/>
            <w:noWrap/>
            <w:vAlign w:val="bottom"/>
            <w:hideMark/>
          </w:tcPr>
          <w:p w14:paraId="1864D1BB"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005.060.596</w:t>
            </w:r>
          </w:p>
        </w:tc>
        <w:tc>
          <w:tcPr>
            <w:tcW w:w="4295" w:type="dxa"/>
            <w:gridSpan w:val="2"/>
            <w:noWrap/>
            <w:hideMark/>
          </w:tcPr>
          <w:p w14:paraId="6ECEABF4" w14:textId="77777777" w:rsidR="00931103" w:rsidRPr="00EA7CEF" w:rsidRDefault="00931103" w:rsidP="00931103">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PÃO DE QUEIJO ASSADO E CONGELADO DE 15 A 18 GRAMAS: INGREDIENTES: FÉCULA DE MANDIOCA, ÁGUA, OVOS, ÓLEO DE SOJA, SORO DE LEITE, QUEIJO, SAL E AROMA DE QUEIJO. ALÉRGICOS: CONTÉM OVO E DERIVADO DE LEITE. NÃO CONTÉM GLÚTEN- CONTÉM LACTOSE. INFORMAÇÃO NUTRICIONAL PORÇÃO DE 15G - 1 UNIDADE, CARBOIDRATOS MÁX. 5G, GORDURAS TOTAIS MÁX. 2G, SÓDIO MÁX. 12MG. PRAZO DE VALIDADE: MÍNIMO DE 180 DIAS, SOB CONDIÇÕES DE ARMAZENAMENTO À -12°C OU MAIS FRIO. EMBALAGEM PRIMÁRIA DEVERÁ SER SACO PLÁSTICO ATÓXICO, APROPRIADO PARA CONTATO DIRETO COM ALIMENTO, COM PESO LÍQUIDO DE 1 A 2KG. O VENCEDOR DEVERÁ APRESENTAR 1 AMOSTRA, FICHA TÉCNICA DO PRODUTO, EMITIDA PELO SEU FABRICANTE, DEVIDAMENTE ASSINADA, REGISTRO DE ROTULO OU COMUNICADO DE INICIO DE FABRICAÇÃO E LAUDO BROMATOLÓGICO.</w:t>
            </w:r>
          </w:p>
        </w:tc>
        <w:tc>
          <w:tcPr>
            <w:tcW w:w="756" w:type="dxa"/>
            <w:gridSpan w:val="2"/>
            <w:noWrap/>
            <w:vAlign w:val="bottom"/>
            <w:hideMark/>
          </w:tcPr>
          <w:p w14:paraId="09A79DC0"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7E5B9268"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125,</w:t>
            </w:r>
          </w:p>
        </w:tc>
        <w:tc>
          <w:tcPr>
            <w:tcW w:w="1070" w:type="dxa"/>
            <w:gridSpan w:val="2"/>
            <w:noWrap/>
            <w:vAlign w:val="bottom"/>
            <w:hideMark/>
          </w:tcPr>
          <w:p w14:paraId="1A0CA0CF"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47,94</w:t>
            </w:r>
          </w:p>
        </w:tc>
        <w:tc>
          <w:tcPr>
            <w:tcW w:w="1070" w:type="dxa"/>
            <w:gridSpan w:val="2"/>
            <w:noWrap/>
            <w:vAlign w:val="bottom"/>
            <w:hideMark/>
          </w:tcPr>
          <w:p w14:paraId="7181F6F1"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5.992,50</w:t>
            </w:r>
          </w:p>
        </w:tc>
      </w:tr>
      <w:tr w:rsidR="00EA7CEF" w:rsidRPr="00EA7CEF" w14:paraId="673E48B4" w14:textId="77777777" w:rsidTr="008A4B4A">
        <w:trPr>
          <w:trHeight w:val="300"/>
        </w:trPr>
        <w:tc>
          <w:tcPr>
            <w:tcW w:w="932" w:type="dxa"/>
            <w:gridSpan w:val="2"/>
            <w:noWrap/>
            <w:vAlign w:val="bottom"/>
            <w:hideMark/>
          </w:tcPr>
          <w:p w14:paraId="62F181AF" w14:textId="77777777" w:rsidR="00931103" w:rsidRPr="00EA7CEF" w:rsidRDefault="003149FD"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132</w:t>
            </w:r>
          </w:p>
        </w:tc>
        <w:tc>
          <w:tcPr>
            <w:tcW w:w="1275" w:type="dxa"/>
            <w:gridSpan w:val="2"/>
            <w:noWrap/>
            <w:vAlign w:val="bottom"/>
            <w:hideMark/>
          </w:tcPr>
          <w:p w14:paraId="6608F0A3"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005.060.597</w:t>
            </w:r>
          </w:p>
        </w:tc>
        <w:tc>
          <w:tcPr>
            <w:tcW w:w="4295" w:type="dxa"/>
            <w:gridSpan w:val="2"/>
            <w:noWrap/>
            <w:hideMark/>
          </w:tcPr>
          <w:p w14:paraId="000483CC" w14:textId="77777777" w:rsidR="00931103" w:rsidRPr="00EA7CEF" w:rsidRDefault="00931103" w:rsidP="00931103">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SALSICHA, TIPO HOT DOG: SALSICHA, TIPO HOT DOG, COMPOSTA DE CARNE BOVINA, COM CONDIMENTOS TRITURADOS E COZIDOS, CONGELADA. CARACTERÍSTICAS ORGANOLÉPTICAS: APARÊNCIA E COR: CARACTERÍSTICOS; ODOR E SABOR: CARACTERÍSTICOS; TEXTURA: CARACTERÍSTICA. CARACTERÍSTICAS MICROBIOLÓGICAS: SERÃO ADOTADOS OS CRITÉRIOS E PADRÕES ESTABELECIDOS NA RESOLUÇÃO RDC Nº. 12, DE 02/01/01, ANVISA. CARACTERÍSTICAS MICROSCÓPICAS: AUSÊNCIA DE SUJIDADES, PARASITOS LARVAS. PRAZO DE VALIDADE: 30 DIAS. PRODUTO CONGELADO. EMBALAGEM PRIMÁRIA: SACOS PLÁSTICOS TRANSPARENTE, ATÓXICOS FECHADOS À VÁCUO E RESISTENTE. PESO LÍQUIDO: 03 A 05 KG.</w:t>
            </w:r>
          </w:p>
        </w:tc>
        <w:tc>
          <w:tcPr>
            <w:tcW w:w="756" w:type="dxa"/>
            <w:gridSpan w:val="2"/>
            <w:noWrap/>
            <w:vAlign w:val="bottom"/>
            <w:hideMark/>
          </w:tcPr>
          <w:p w14:paraId="4840CFC6"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796FAE47"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562,</w:t>
            </w:r>
          </w:p>
        </w:tc>
        <w:tc>
          <w:tcPr>
            <w:tcW w:w="1070" w:type="dxa"/>
            <w:gridSpan w:val="2"/>
            <w:noWrap/>
            <w:vAlign w:val="bottom"/>
            <w:hideMark/>
          </w:tcPr>
          <w:p w14:paraId="4C7DCF35"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18,80</w:t>
            </w:r>
          </w:p>
        </w:tc>
        <w:tc>
          <w:tcPr>
            <w:tcW w:w="1070" w:type="dxa"/>
            <w:gridSpan w:val="2"/>
            <w:noWrap/>
            <w:vAlign w:val="bottom"/>
            <w:hideMark/>
          </w:tcPr>
          <w:p w14:paraId="1182F002"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10.565,60</w:t>
            </w:r>
          </w:p>
        </w:tc>
      </w:tr>
      <w:tr w:rsidR="00EA7CEF" w:rsidRPr="00EA7CEF" w14:paraId="01907D19" w14:textId="77777777" w:rsidTr="008A4B4A">
        <w:trPr>
          <w:trHeight w:val="300"/>
        </w:trPr>
        <w:tc>
          <w:tcPr>
            <w:tcW w:w="932" w:type="dxa"/>
            <w:gridSpan w:val="2"/>
            <w:noWrap/>
            <w:vAlign w:val="bottom"/>
            <w:hideMark/>
          </w:tcPr>
          <w:p w14:paraId="5B780246" w14:textId="77777777" w:rsidR="00931103" w:rsidRPr="00EA7CEF" w:rsidRDefault="003149FD"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133</w:t>
            </w:r>
          </w:p>
        </w:tc>
        <w:tc>
          <w:tcPr>
            <w:tcW w:w="1275" w:type="dxa"/>
            <w:gridSpan w:val="2"/>
            <w:noWrap/>
            <w:vAlign w:val="bottom"/>
            <w:hideMark/>
          </w:tcPr>
          <w:p w14:paraId="25FC0BF3"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005.060.598</w:t>
            </w:r>
          </w:p>
        </w:tc>
        <w:tc>
          <w:tcPr>
            <w:tcW w:w="4295" w:type="dxa"/>
            <w:gridSpan w:val="2"/>
            <w:noWrap/>
            <w:hideMark/>
          </w:tcPr>
          <w:p w14:paraId="51633EEB" w14:textId="77777777" w:rsidR="00931103" w:rsidRPr="00EA7CEF" w:rsidRDefault="00931103" w:rsidP="00931103">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PALITO DE QUEIJO RECHEADO DE GOIABADA: O PRODUTO DEVERÁ TER NO MÍNIMO: POLVILHO AZEDO, FÉCULA DE MANDIOCA, AMIDO DE MANDIOCA MODIFICADO, PERMEADO DE SORO DE LEITE E SAL, ÓLEO DE SOJA (AGROBACTERIUM TUMEFACIENS/ BACILLUSTHRINGIENSIS), OVO INTEGRAL PASTEURIZADO, QUEIJOS, MARGARINA, LEITE EM PÓ, AROMATIZANTE IDÊNTICO AO NATURAL QUEIJO AMANTEIGADO E AROMA IDÊNTICO AO NATURAL PARMESÃO, COM RECHEIO DE GOIABADA (POLPA DE GOIABA, AÇÚCAR CRISTAL, ACIDULANTE: ÁCIDO CÍTRICO E ANTIOXIDANTE: ÁCIDO ASCÓRBICO) E CHIA, PODERÃO CONTER OUTROS INGREDIENTES, DESDE QUE NÃO DESCARACTERIZEM O PRODUTO E SEJA DECLARADO. DEVERÁ SER ISENTO DE GLÚTEN. PRODUTO DEVE SER CONGELADO. EMBALAGEM PLÁSTICA, ATÓXICA, PARA CONTATO DIRETO COM ALIMENTO, LACRADA COM PESO DE 180G A 220G. INFORMAÇÃO NUTRICIONAL CENTESIMAL: PROTEÍNA MÍNIMO DE 5G E GORDURAS TOTAIS MÁXIMO </w:t>
            </w:r>
            <w:r w:rsidRPr="00EA7CEF">
              <w:rPr>
                <w:rFonts w:ascii="Consolas" w:eastAsia="Times New Roman" w:hAnsi="Consolas" w:cs="Arial"/>
                <w:sz w:val="16"/>
                <w:szCs w:val="16"/>
                <w:lang w:eastAsia="pt-BR"/>
              </w:rPr>
              <w:lastRenderedPageBreak/>
              <w:t>13G E FIBRA MÍNIMO DE 0,5G. VALIDADE MÍNIMA: 180 DIAS.</w:t>
            </w:r>
          </w:p>
        </w:tc>
        <w:tc>
          <w:tcPr>
            <w:tcW w:w="756" w:type="dxa"/>
            <w:gridSpan w:val="2"/>
            <w:noWrap/>
            <w:vAlign w:val="bottom"/>
            <w:hideMark/>
          </w:tcPr>
          <w:p w14:paraId="6771AECF"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0F4C3B8E" w14:textId="77777777" w:rsidR="00931103" w:rsidRPr="00EA7CEF" w:rsidRDefault="00931103" w:rsidP="00931103">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125,</w:t>
            </w:r>
          </w:p>
        </w:tc>
        <w:tc>
          <w:tcPr>
            <w:tcW w:w="1070" w:type="dxa"/>
            <w:gridSpan w:val="2"/>
            <w:noWrap/>
            <w:vAlign w:val="bottom"/>
            <w:hideMark/>
          </w:tcPr>
          <w:p w14:paraId="7A956FD4"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18,88</w:t>
            </w:r>
          </w:p>
        </w:tc>
        <w:tc>
          <w:tcPr>
            <w:tcW w:w="1070" w:type="dxa"/>
            <w:gridSpan w:val="2"/>
            <w:noWrap/>
            <w:vAlign w:val="bottom"/>
            <w:hideMark/>
          </w:tcPr>
          <w:p w14:paraId="51F00F87" w14:textId="77777777" w:rsidR="00931103" w:rsidRPr="00EA7CEF" w:rsidRDefault="00931103" w:rsidP="00931103">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2.360,00</w:t>
            </w:r>
          </w:p>
        </w:tc>
      </w:tr>
      <w:tr w:rsidR="00EA7CEF" w:rsidRPr="00EA7CEF" w14:paraId="08A38712" w14:textId="77777777" w:rsidTr="008A4B4A">
        <w:trPr>
          <w:trHeight w:val="300"/>
        </w:trPr>
        <w:tc>
          <w:tcPr>
            <w:tcW w:w="10154" w:type="dxa"/>
            <w:gridSpan w:val="14"/>
            <w:shd w:val="clear" w:color="auto" w:fill="D9D9D9" w:themeFill="background1" w:themeFillShade="D9"/>
            <w:noWrap/>
            <w:vAlign w:val="center"/>
          </w:tcPr>
          <w:p w14:paraId="1F1BCD6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b/>
                <w:bCs/>
                <w:sz w:val="16"/>
                <w:szCs w:val="16"/>
                <w:lang w:eastAsia="pt-BR"/>
              </w:rPr>
              <w:t>COTA RESERVADA – LOTE 14</w:t>
            </w:r>
          </w:p>
        </w:tc>
      </w:tr>
      <w:tr w:rsidR="00EA7CEF" w:rsidRPr="00EA7CEF" w14:paraId="266DF6E7" w14:textId="77777777" w:rsidTr="008A4B4A">
        <w:trPr>
          <w:trHeight w:val="300"/>
        </w:trPr>
        <w:tc>
          <w:tcPr>
            <w:tcW w:w="932" w:type="dxa"/>
            <w:gridSpan w:val="2"/>
            <w:noWrap/>
            <w:vAlign w:val="bottom"/>
            <w:hideMark/>
          </w:tcPr>
          <w:p w14:paraId="0481615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134</w:t>
            </w:r>
          </w:p>
        </w:tc>
        <w:tc>
          <w:tcPr>
            <w:tcW w:w="1275" w:type="dxa"/>
            <w:gridSpan w:val="2"/>
            <w:noWrap/>
            <w:vAlign w:val="bottom"/>
            <w:hideMark/>
          </w:tcPr>
          <w:p w14:paraId="727F433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005.060.599</w:t>
            </w:r>
          </w:p>
        </w:tc>
        <w:tc>
          <w:tcPr>
            <w:tcW w:w="4295" w:type="dxa"/>
            <w:gridSpan w:val="2"/>
            <w:noWrap/>
            <w:hideMark/>
          </w:tcPr>
          <w:p w14:paraId="174294EC"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ISCAS DE TILÁPIA EMPANADA: FILÉ DE PEIXE TILÁPIA INTEIRO, OU CORTADO AO MEIO, OU EM ISCAS, FARINHA PARA EMPANAR (FARINHA DE TRIGO FORTIFICADA COM FERRO E ÁCIDO FÓLICO, AMIDO DE MILHO, SAL, AÇÚCAR, FERMENTO BIOLÓGICO, FERMENTOS QUÍMICOS: BICARBONATO DE SÓDIO E PIROFOSFATO ÁCIDO DE SÓDIO, EMULSIFICANTE MONO E DIGLICERIDEOS DE ÁCIDOS GRAXOS E CORANTE NATURAL DE URUCUM, SOLUÇÃO LIGANTE (FARINHA DE TRIGO FORTIFICADA COM FERRO E ÁCIDO FÓLICO, AMIDO DE MILHO, SAL, AÇÚCAR E ESPESSANTES GOMA GUAR E GOMA XANTANA, FARINHA DE ARROZ, GORDURA VEGETAL, ÁGUA (MÁX. 4,3%), SAL, ESPECIARIAS (CEBOLA, ALHO, SALSA E MOSTARDA), AROMATIZANTES NATURAIS, ESTABILIZANTE TRIPOLIFOSFATO DE SÓDIO, ANTIOXIDANTE ISOASCORBATO DE SÓDIO E REALÇADOR DE SABOR INOSINATO DE SÓDIO. EMBALAGEM PRIMÁRIA: PLÁSTICA, TERMOSSOLDADO, TRANSPARENTE RESISTENTE, COMPATÍVEL AO CONTATO DIRETO COM ALIMENTOS. PESO LÍQUIDO 700G.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756" w:type="dxa"/>
            <w:gridSpan w:val="2"/>
            <w:noWrap/>
            <w:vAlign w:val="bottom"/>
            <w:hideMark/>
          </w:tcPr>
          <w:p w14:paraId="7057EE3C"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785B5F1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562,</w:t>
            </w:r>
          </w:p>
        </w:tc>
        <w:tc>
          <w:tcPr>
            <w:tcW w:w="1070" w:type="dxa"/>
            <w:gridSpan w:val="2"/>
            <w:noWrap/>
            <w:vAlign w:val="bottom"/>
            <w:hideMark/>
          </w:tcPr>
          <w:p w14:paraId="645BF9C0"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67,36</w:t>
            </w:r>
          </w:p>
        </w:tc>
        <w:tc>
          <w:tcPr>
            <w:tcW w:w="1070" w:type="dxa"/>
            <w:gridSpan w:val="2"/>
            <w:noWrap/>
            <w:vAlign w:val="bottom"/>
            <w:hideMark/>
          </w:tcPr>
          <w:p w14:paraId="37893974"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37.856,32</w:t>
            </w:r>
          </w:p>
        </w:tc>
      </w:tr>
      <w:tr w:rsidR="00EA7CEF" w:rsidRPr="00EA7CEF" w14:paraId="7BB76E32" w14:textId="77777777" w:rsidTr="008A4B4A">
        <w:trPr>
          <w:trHeight w:val="300"/>
        </w:trPr>
        <w:tc>
          <w:tcPr>
            <w:tcW w:w="932" w:type="dxa"/>
            <w:gridSpan w:val="2"/>
            <w:noWrap/>
            <w:vAlign w:val="bottom"/>
            <w:hideMark/>
          </w:tcPr>
          <w:p w14:paraId="63A5B4A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135</w:t>
            </w:r>
          </w:p>
        </w:tc>
        <w:tc>
          <w:tcPr>
            <w:tcW w:w="1275" w:type="dxa"/>
            <w:gridSpan w:val="2"/>
            <w:noWrap/>
            <w:vAlign w:val="bottom"/>
            <w:hideMark/>
          </w:tcPr>
          <w:p w14:paraId="670FBE4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005.060.600</w:t>
            </w:r>
          </w:p>
        </w:tc>
        <w:tc>
          <w:tcPr>
            <w:tcW w:w="4295" w:type="dxa"/>
            <w:gridSpan w:val="2"/>
            <w:noWrap/>
            <w:hideMark/>
          </w:tcPr>
          <w:p w14:paraId="6204C885"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FILÉ DE TILÁPIA CONGELADA IQF: CARNE DE TILÁPIA, LIVRE DE PELE, CARTILAGENS, ESPINHOS, PARASITAS, ADITIVOS QUÍMICOS, AUSÊNCIA TOTAL DE FLAVOR (SABOR DE TERRA), DE TEXTURA FIRME, CORTADO EM FORMATO DE FILÉS, SEM APARAS E ISENTO DE MATERIAIS ESTRANHOS AO PROCESSO DE INDUSTRIALIZAÇÃO. APRESENTAR VARIAÇÃO DE PESO APÓS DESCONGELAMENTO DE NO MÁXIMO 10%. DEVERÁ SER CONGELADO IQF A TEMPERATURA DE -12°C, TRANSPORTADO EM CONDIÇÕES QUE PRESERVEM TANTO AS CARACTERÍSTICAS DOS ALIMENTOS CONGELADOS, COMO TAMBÉM A QUALIDADE DO MESMO QUANTO AS CARACTERÍSTICAS FÍSICO-QUÍMICAS, MICROBIOLÓGICAS E MICROSCÓPICAS. EMBALADOS EM SACOS DE POLIETILENO, RESISTENTE, ATÓXICO, TERMOSSOLDADO COM PESO DE 1KG A 3KG, DEVIDAMENTE IDENTIFICADO COM O NOME DO FABRICANTE, MARCA, PESO. O VENCEDOR DEVERÁ APRESENTAR 1 AMOSTRA, FICHA TÉCNICA DO </w:t>
            </w:r>
            <w:proofErr w:type="gramStart"/>
            <w:r w:rsidRPr="00EA7CEF">
              <w:rPr>
                <w:rFonts w:ascii="Consolas" w:eastAsia="Times New Roman" w:hAnsi="Consolas" w:cs="Arial"/>
                <w:sz w:val="16"/>
                <w:szCs w:val="16"/>
                <w:lang w:eastAsia="pt-BR"/>
              </w:rPr>
              <w:t>PRODUTO,  REGISTRO</w:t>
            </w:r>
            <w:proofErr w:type="gramEnd"/>
            <w:r w:rsidRPr="00EA7CEF">
              <w:rPr>
                <w:rFonts w:ascii="Consolas" w:eastAsia="Times New Roman" w:hAnsi="Consolas" w:cs="Arial"/>
                <w:sz w:val="16"/>
                <w:szCs w:val="16"/>
                <w:lang w:eastAsia="pt-BR"/>
              </w:rPr>
              <w:t xml:space="preserve"> DE ROTULO E LAUDO BROMATOLÓGICO.</w:t>
            </w:r>
          </w:p>
        </w:tc>
        <w:tc>
          <w:tcPr>
            <w:tcW w:w="756" w:type="dxa"/>
            <w:gridSpan w:val="2"/>
            <w:noWrap/>
            <w:vAlign w:val="bottom"/>
            <w:hideMark/>
          </w:tcPr>
          <w:p w14:paraId="6C8D7EC4"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0B4506F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200,</w:t>
            </w:r>
          </w:p>
        </w:tc>
        <w:tc>
          <w:tcPr>
            <w:tcW w:w="1070" w:type="dxa"/>
            <w:gridSpan w:val="2"/>
            <w:noWrap/>
            <w:vAlign w:val="bottom"/>
            <w:hideMark/>
          </w:tcPr>
          <w:p w14:paraId="7229CD08"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63,40</w:t>
            </w:r>
          </w:p>
        </w:tc>
        <w:tc>
          <w:tcPr>
            <w:tcW w:w="1070" w:type="dxa"/>
            <w:gridSpan w:val="2"/>
            <w:noWrap/>
            <w:vAlign w:val="bottom"/>
            <w:hideMark/>
          </w:tcPr>
          <w:p w14:paraId="48ABA3CB"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12.680,00</w:t>
            </w:r>
          </w:p>
        </w:tc>
      </w:tr>
      <w:tr w:rsidR="00EA7CEF" w:rsidRPr="00EA7CEF" w14:paraId="1CFAB1CB" w14:textId="77777777" w:rsidTr="008A4B4A">
        <w:trPr>
          <w:trHeight w:val="300"/>
        </w:trPr>
        <w:tc>
          <w:tcPr>
            <w:tcW w:w="10154" w:type="dxa"/>
            <w:gridSpan w:val="14"/>
            <w:shd w:val="clear" w:color="auto" w:fill="D9D9D9" w:themeFill="background1" w:themeFillShade="D9"/>
            <w:noWrap/>
            <w:vAlign w:val="center"/>
          </w:tcPr>
          <w:p w14:paraId="470B70F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b/>
                <w:bCs/>
                <w:sz w:val="16"/>
                <w:szCs w:val="16"/>
                <w:lang w:eastAsia="pt-BR"/>
              </w:rPr>
              <w:t>COTA RESERVADA – LOTE 15</w:t>
            </w:r>
          </w:p>
        </w:tc>
      </w:tr>
      <w:tr w:rsidR="00EA7CEF" w:rsidRPr="00EA7CEF" w14:paraId="436ED0C7" w14:textId="77777777" w:rsidTr="008A4B4A">
        <w:trPr>
          <w:trHeight w:val="300"/>
        </w:trPr>
        <w:tc>
          <w:tcPr>
            <w:tcW w:w="932" w:type="dxa"/>
            <w:gridSpan w:val="2"/>
            <w:noWrap/>
            <w:vAlign w:val="bottom"/>
            <w:hideMark/>
          </w:tcPr>
          <w:p w14:paraId="5883735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136</w:t>
            </w:r>
          </w:p>
        </w:tc>
        <w:tc>
          <w:tcPr>
            <w:tcW w:w="1275" w:type="dxa"/>
            <w:gridSpan w:val="2"/>
            <w:noWrap/>
            <w:vAlign w:val="bottom"/>
            <w:hideMark/>
          </w:tcPr>
          <w:p w14:paraId="45ECAC18"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005.060.601</w:t>
            </w:r>
          </w:p>
        </w:tc>
        <w:tc>
          <w:tcPr>
            <w:tcW w:w="4295" w:type="dxa"/>
            <w:gridSpan w:val="2"/>
            <w:noWrap/>
            <w:hideMark/>
          </w:tcPr>
          <w:p w14:paraId="2392E63E"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MANTEIGA EXTRA COM SAL POTE DE 500G:  PRODUZIDA COM CREME DE LEITE PASTEURIZADO, SAL E OUTROS INGREDIENTES PERMITIDOS. NÃO CONTÉM GLÚTEN. CONTÉM LACTOSE. O PRODUTO NÃO DEVERÁ CONTER CORANTES ARTIFICIAIS E GORDURAS TRANS. ASPECTO: CONSISTÊNCIA SÓLIDA. COR: BRANCO AMARELADA, SEM MANCHAS OU PONTOS DE OUTRA COLORAÇÃO. ODOR: CARACTERÍSTICO OU DE ACORDO COM OS INGREDIENTES DE SUA COMPOSIÇÃO NORMAL.</w:t>
            </w:r>
          </w:p>
        </w:tc>
        <w:tc>
          <w:tcPr>
            <w:tcW w:w="756" w:type="dxa"/>
            <w:gridSpan w:val="2"/>
            <w:noWrap/>
            <w:vAlign w:val="bottom"/>
            <w:hideMark/>
          </w:tcPr>
          <w:p w14:paraId="5597A3F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357A844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3831D5E3"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79,70</w:t>
            </w:r>
          </w:p>
        </w:tc>
        <w:tc>
          <w:tcPr>
            <w:tcW w:w="1070" w:type="dxa"/>
            <w:gridSpan w:val="2"/>
            <w:noWrap/>
            <w:vAlign w:val="bottom"/>
            <w:hideMark/>
          </w:tcPr>
          <w:p w14:paraId="6AE7387C"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11.955,00</w:t>
            </w:r>
          </w:p>
        </w:tc>
      </w:tr>
      <w:tr w:rsidR="00EA7CEF" w:rsidRPr="00EA7CEF" w14:paraId="4B668B6C" w14:textId="77777777" w:rsidTr="008A4B4A">
        <w:trPr>
          <w:trHeight w:val="300"/>
        </w:trPr>
        <w:tc>
          <w:tcPr>
            <w:tcW w:w="932" w:type="dxa"/>
            <w:gridSpan w:val="2"/>
            <w:noWrap/>
            <w:vAlign w:val="bottom"/>
            <w:hideMark/>
          </w:tcPr>
          <w:p w14:paraId="0D4C3325"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137</w:t>
            </w:r>
          </w:p>
        </w:tc>
        <w:tc>
          <w:tcPr>
            <w:tcW w:w="1275" w:type="dxa"/>
            <w:gridSpan w:val="2"/>
            <w:noWrap/>
            <w:vAlign w:val="bottom"/>
            <w:hideMark/>
          </w:tcPr>
          <w:p w14:paraId="3F52C58B"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005.060.602</w:t>
            </w:r>
          </w:p>
        </w:tc>
        <w:tc>
          <w:tcPr>
            <w:tcW w:w="4295" w:type="dxa"/>
            <w:gridSpan w:val="2"/>
            <w:noWrap/>
            <w:hideMark/>
          </w:tcPr>
          <w:p w14:paraId="65713AB0"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MARGARINA VEGETAL COM SAL 15KG: MARGARINA VEGETAL COM SAL, COM NO MÁXIMO 60% DE LIPÍDIOS. COM IDENTIFICAÇÃO DO PRODUTO E DO FABRICANTE, DATA DE FABRICAÇÃO E DE VALIDADE EXPOSTA. O PRODUTO DEVERÁ TER REGISTRO NO MINISTÉRIO DA AGRICULTURA E/OU MINISTÉRIO DA SAÚDE. O PRODUTO DEVE ESTAR ACONDICIONADO EM BALDES PLÁSTICOS E DE TAMPA ROSQUEÁVEL – EMBALAGEM 15 KG. O PRODUTO DEVERÁ TER VALIDADE MÍNIMA DE 08 MESES.</w:t>
            </w:r>
          </w:p>
        </w:tc>
        <w:tc>
          <w:tcPr>
            <w:tcW w:w="756" w:type="dxa"/>
            <w:gridSpan w:val="2"/>
            <w:noWrap/>
            <w:vAlign w:val="bottom"/>
            <w:hideMark/>
          </w:tcPr>
          <w:p w14:paraId="43E55FE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519E202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w:t>
            </w:r>
          </w:p>
        </w:tc>
        <w:tc>
          <w:tcPr>
            <w:tcW w:w="1070" w:type="dxa"/>
            <w:gridSpan w:val="2"/>
            <w:noWrap/>
            <w:vAlign w:val="bottom"/>
            <w:hideMark/>
          </w:tcPr>
          <w:p w14:paraId="3A453BB5"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272,61</w:t>
            </w:r>
          </w:p>
        </w:tc>
        <w:tc>
          <w:tcPr>
            <w:tcW w:w="1070" w:type="dxa"/>
            <w:gridSpan w:val="2"/>
            <w:noWrap/>
            <w:vAlign w:val="bottom"/>
            <w:hideMark/>
          </w:tcPr>
          <w:p w14:paraId="0D107509"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817,83</w:t>
            </w:r>
          </w:p>
        </w:tc>
      </w:tr>
      <w:tr w:rsidR="00EA7CEF" w:rsidRPr="00EA7CEF" w14:paraId="564A3DD0" w14:textId="77777777" w:rsidTr="008A4B4A">
        <w:trPr>
          <w:trHeight w:val="300"/>
        </w:trPr>
        <w:tc>
          <w:tcPr>
            <w:tcW w:w="932" w:type="dxa"/>
            <w:gridSpan w:val="2"/>
            <w:noWrap/>
            <w:vAlign w:val="bottom"/>
            <w:hideMark/>
          </w:tcPr>
          <w:p w14:paraId="37FF8E1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138</w:t>
            </w:r>
          </w:p>
        </w:tc>
        <w:tc>
          <w:tcPr>
            <w:tcW w:w="1275" w:type="dxa"/>
            <w:gridSpan w:val="2"/>
            <w:noWrap/>
            <w:vAlign w:val="bottom"/>
            <w:hideMark/>
          </w:tcPr>
          <w:p w14:paraId="61FA083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005.060.603</w:t>
            </w:r>
          </w:p>
        </w:tc>
        <w:tc>
          <w:tcPr>
            <w:tcW w:w="4295" w:type="dxa"/>
            <w:gridSpan w:val="2"/>
            <w:noWrap/>
            <w:hideMark/>
          </w:tcPr>
          <w:p w14:paraId="501A820B"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QUEIJO PARMESÃO RALADO PCT 50G: QUEIJO PARMESÃO RALADO, CONSTITUÍDO DE QUEIJO PARMESÃO E </w:t>
            </w:r>
            <w:r w:rsidRPr="00EA7CEF">
              <w:rPr>
                <w:rFonts w:ascii="Consolas" w:eastAsia="Times New Roman" w:hAnsi="Consolas" w:cs="Arial"/>
                <w:sz w:val="16"/>
                <w:szCs w:val="16"/>
                <w:lang w:eastAsia="pt-BR"/>
              </w:rPr>
              <w:lastRenderedPageBreak/>
              <w:t>CONSERVADOR, E ACIDO SÓBRIO, NÃO CONTÉM GLÚTEN, EMBALADO AUTOMATICAMENTE SEM CONTATO MANUAL, PACOTES DE 50 GR.</w:t>
            </w:r>
          </w:p>
        </w:tc>
        <w:tc>
          <w:tcPr>
            <w:tcW w:w="756" w:type="dxa"/>
            <w:gridSpan w:val="2"/>
            <w:noWrap/>
            <w:vAlign w:val="bottom"/>
            <w:hideMark/>
          </w:tcPr>
          <w:p w14:paraId="23FBCC3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PCT</w:t>
            </w:r>
          </w:p>
        </w:tc>
        <w:tc>
          <w:tcPr>
            <w:tcW w:w="756" w:type="dxa"/>
            <w:gridSpan w:val="2"/>
            <w:noWrap/>
            <w:vAlign w:val="bottom"/>
            <w:hideMark/>
          </w:tcPr>
          <w:p w14:paraId="0DD558BC"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84,</w:t>
            </w:r>
          </w:p>
        </w:tc>
        <w:tc>
          <w:tcPr>
            <w:tcW w:w="1070" w:type="dxa"/>
            <w:gridSpan w:val="2"/>
            <w:noWrap/>
            <w:vAlign w:val="bottom"/>
            <w:hideMark/>
          </w:tcPr>
          <w:p w14:paraId="4CB9CB1C"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13,58</w:t>
            </w:r>
          </w:p>
        </w:tc>
        <w:tc>
          <w:tcPr>
            <w:tcW w:w="1070" w:type="dxa"/>
            <w:gridSpan w:val="2"/>
            <w:noWrap/>
            <w:vAlign w:val="bottom"/>
            <w:hideMark/>
          </w:tcPr>
          <w:p w14:paraId="0EB1CE76"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1.140,72</w:t>
            </w:r>
          </w:p>
        </w:tc>
      </w:tr>
      <w:tr w:rsidR="00EA7CEF" w:rsidRPr="00EA7CEF" w14:paraId="52957D68" w14:textId="77777777" w:rsidTr="008A4B4A">
        <w:trPr>
          <w:trHeight w:val="300"/>
        </w:trPr>
        <w:tc>
          <w:tcPr>
            <w:tcW w:w="932" w:type="dxa"/>
            <w:gridSpan w:val="2"/>
            <w:noWrap/>
            <w:vAlign w:val="bottom"/>
            <w:hideMark/>
          </w:tcPr>
          <w:p w14:paraId="7932303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139</w:t>
            </w:r>
          </w:p>
        </w:tc>
        <w:tc>
          <w:tcPr>
            <w:tcW w:w="1275" w:type="dxa"/>
            <w:gridSpan w:val="2"/>
            <w:noWrap/>
            <w:vAlign w:val="bottom"/>
            <w:hideMark/>
          </w:tcPr>
          <w:p w14:paraId="156FF3F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005.060.604</w:t>
            </w:r>
          </w:p>
        </w:tc>
        <w:tc>
          <w:tcPr>
            <w:tcW w:w="4295" w:type="dxa"/>
            <w:gridSpan w:val="2"/>
            <w:noWrap/>
            <w:hideMark/>
          </w:tcPr>
          <w:p w14:paraId="02EFF446"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QUEIJO MUÇARELA: QUEIJO MUÇARELA, DERIVADO DO LEITE DE VACA, DE PRIMEIRA QUALIDADE, COM CHEIRO E SABOR DE LEITE, PRODUTO RESFRIADO, FATIADO OU EM PEÇA, EMBALAGENS DE 01 KG, ISENTA DE ADITIVOS OU SUBSTÂNCIAS ESTRANHAS AO PRODUTO QUE SEJAM IMPRÓPRIAS AO CONSUMO E ALTEREM SUAS CARACTERÍSTICAS NATURAIS (FÍSICAS, QUÍMICAS E ORGANOLÉPTICAS). COMPOSIÇÃO: LEITE PASTEURIZADO, SAL, ESTABILIZANTE: CLORETO DE CÁLCIO, COALHO LÍQUIDO, ENZIMA COAGULANTE, FERMENTO LÁCTEO E CONSERVADOR. INSPECIONADA PELO MINISTÉRIO DA AGRICULTURA. EMBALAGEM PRIMÁRIA: PAPEL ACOPLADO MONOLÚCIDO REGISTRO DA DATA DE FABRICAÇÃO, PESO E VALIDADE ESTAMPADA NA EMBALAGEM.</w:t>
            </w:r>
          </w:p>
        </w:tc>
        <w:tc>
          <w:tcPr>
            <w:tcW w:w="756" w:type="dxa"/>
            <w:gridSpan w:val="2"/>
            <w:noWrap/>
            <w:vAlign w:val="bottom"/>
            <w:hideMark/>
          </w:tcPr>
          <w:p w14:paraId="4A7AE038"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66F8A66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475,</w:t>
            </w:r>
          </w:p>
        </w:tc>
        <w:tc>
          <w:tcPr>
            <w:tcW w:w="1070" w:type="dxa"/>
            <w:gridSpan w:val="2"/>
            <w:noWrap/>
            <w:vAlign w:val="bottom"/>
            <w:hideMark/>
          </w:tcPr>
          <w:p w14:paraId="6C158B85"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70,39</w:t>
            </w:r>
          </w:p>
        </w:tc>
        <w:tc>
          <w:tcPr>
            <w:tcW w:w="1070" w:type="dxa"/>
            <w:gridSpan w:val="2"/>
            <w:noWrap/>
            <w:vAlign w:val="bottom"/>
            <w:hideMark/>
          </w:tcPr>
          <w:p w14:paraId="11966B0D"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33.435,25</w:t>
            </w:r>
          </w:p>
        </w:tc>
      </w:tr>
      <w:tr w:rsidR="00EA7CEF" w:rsidRPr="00EA7CEF" w14:paraId="1C743687" w14:textId="77777777" w:rsidTr="008A4B4A">
        <w:trPr>
          <w:trHeight w:val="300"/>
        </w:trPr>
        <w:tc>
          <w:tcPr>
            <w:tcW w:w="932" w:type="dxa"/>
            <w:gridSpan w:val="2"/>
            <w:noWrap/>
            <w:vAlign w:val="bottom"/>
            <w:hideMark/>
          </w:tcPr>
          <w:p w14:paraId="4BF8D4A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140</w:t>
            </w:r>
          </w:p>
        </w:tc>
        <w:tc>
          <w:tcPr>
            <w:tcW w:w="1275" w:type="dxa"/>
            <w:gridSpan w:val="2"/>
            <w:noWrap/>
            <w:vAlign w:val="bottom"/>
            <w:hideMark/>
          </w:tcPr>
          <w:p w14:paraId="2402C44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005.060.605</w:t>
            </w:r>
          </w:p>
        </w:tc>
        <w:tc>
          <w:tcPr>
            <w:tcW w:w="4295" w:type="dxa"/>
            <w:gridSpan w:val="2"/>
            <w:noWrap/>
            <w:hideMark/>
          </w:tcPr>
          <w:p w14:paraId="19311883"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PRESUNTO COZIDO: PRESUNTO COZIDO, DE CARNE SUÍNA, SEM CAPA DE GORDURA, DE PRIMEIRA QUALIDADE, COM CHEIRO E SABOR CARACTERÍSTICOS, PRODUTO RESFRIADO, FATIADO OU EM PEÇA, EMBALAGENS CONTENDO 01 KG, ISENTA DE ADITIVOS OU SUBSTÂNCIAS ESTRANHAS AO PRODUTO QUE SEJAM IMPRÓPRIAS AO CONSUMO E ALTEREM SUAS CARACTERÍSTICAS NATURAIS (FÍSICAS, QUÍMICAS E ORGANOLÉPTICAS). INSPECIONADA PELO MINISTÉRIO DA AGRICULTURA. EMBALAGEM PRIMÁRIA: PAPEL ACOPLADO MONOLÚCIDO, OU PLÁSTICO, ATÓXICO PARA CONTATO DIRETO COM ALIMENTO.</w:t>
            </w:r>
          </w:p>
        </w:tc>
        <w:tc>
          <w:tcPr>
            <w:tcW w:w="756" w:type="dxa"/>
            <w:gridSpan w:val="2"/>
            <w:noWrap/>
            <w:vAlign w:val="bottom"/>
            <w:hideMark/>
          </w:tcPr>
          <w:p w14:paraId="0B8613F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31B88AF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500,</w:t>
            </w:r>
          </w:p>
        </w:tc>
        <w:tc>
          <w:tcPr>
            <w:tcW w:w="1070" w:type="dxa"/>
            <w:gridSpan w:val="2"/>
            <w:noWrap/>
            <w:vAlign w:val="bottom"/>
            <w:hideMark/>
          </w:tcPr>
          <w:p w14:paraId="0FB76A2A"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45,10</w:t>
            </w:r>
          </w:p>
        </w:tc>
        <w:tc>
          <w:tcPr>
            <w:tcW w:w="1070" w:type="dxa"/>
            <w:gridSpan w:val="2"/>
            <w:noWrap/>
            <w:vAlign w:val="bottom"/>
            <w:hideMark/>
          </w:tcPr>
          <w:p w14:paraId="0A709797"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22.550,00</w:t>
            </w:r>
          </w:p>
        </w:tc>
      </w:tr>
      <w:tr w:rsidR="00EA7CEF" w:rsidRPr="00EA7CEF" w14:paraId="3D724D58" w14:textId="77777777" w:rsidTr="008A4B4A">
        <w:trPr>
          <w:trHeight w:val="300"/>
        </w:trPr>
        <w:tc>
          <w:tcPr>
            <w:tcW w:w="932" w:type="dxa"/>
            <w:gridSpan w:val="2"/>
            <w:noWrap/>
            <w:vAlign w:val="bottom"/>
            <w:hideMark/>
          </w:tcPr>
          <w:p w14:paraId="315C952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141</w:t>
            </w:r>
          </w:p>
        </w:tc>
        <w:tc>
          <w:tcPr>
            <w:tcW w:w="1275" w:type="dxa"/>
            <w:gridSpan w:val="2"/>
            <w:noWrap/>
            <w:vAlign w:val="bottom"/>
            <w:hideMark/>
          </w:tcPr>
          <w:p w14:paraId="47D22D1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005.060.606</w:t>
            </w:r>
          </w:p>
        </w:tc>
        <w:tc>
          <w:tcPr>
            <w:tcW w:w="4295" w:type="dxa"/>
            <w:gridSpan w:val="2"/>
            <w:noWrap/>
            <w:hideMark/>
          </w:tcPr>
          <w:p w14:paraId="6519A3B9"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REQUEIJÃO CREMOSO - BISNAGA: REQUEIJÃO CREMOSO. EMULSÃO HOMOGÊNEA DE CONSISTÊNCIA CREMOSA, COLORAÇÃO BRANCA, SABOR SUAVE E LÁCTEO. O REQUEIJÃO DEVERÁ CONTER COMO INGREDIENTES BÁSICOS: LEITE PASTEURIZADO DESNATADO, CREME DE LEITE, SAL, REGULADOR DE ACIDEZ, CONSERVANTE, PODENDO TER ACRÉSCIMO DE OUTROS INGREDIENTES PERMITIDOS, DESDE QUE MENCIONADOS. DEVERÁ ESTAR DE ACORDO COM A LEGISLAÇÃO VIGENTE. NÃO DEVERÁ CONTER AMIDO. CARACTERÍSTICAS ORGANOLÉPTICAS: ASPECTO CARACTERÍSTICO, COR CARACTERÍSTICA, ODOR CARACTERÍSTICO, SABOR CARACTERÍSTICO, TEXTURA CARACTERÍSTICA (CREMOSA). PRAZO DE VALIDADE DE NO MÍNIMO 120 (CENTO E VINTE) DIAS. EMBALAGEM: A EMBALAGEM PRIMÁRIA DO PRODUTO DEVERÁ SER EM BISNAGAS DE POLIETILENO ATÓXICO RESISTENTE, TERMOSSOLDADO DE NO MÍNIMO 400G. SERÁ CONSIDERADA IMPRÓPRIA E SERÁ RECUSADA A EMBALAGEM DEFEITUOSA OU INADEQUADA, QUE EXPONHA O PRODUTO À CONTAMINAÇÃO E/OU DETERIORAÇÃO.</w:t>
            </w:r>
          </w:p>
        </w:tc>
        <w:tc>
          <w:tcPr>
            <w:tcW w:w="756" w:type="dxa"/>
            <w:gridSpan w:val="2"/>
            <w:noWrap/>
            <w:vAlign w:val="bottom"/>
            <w:hideMark/>
          </w:tcPr>
          <w:p w14:paraId="23AAE985"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6ECD49B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w:t>
            </w:r>
          </w:p>
        </w:tc>
        <w:tc>
          <w:tcPr>
            <w:tcW w:w="1070" w:type="dxa"/>
            <w:gridSpan w:val="2"/>
            <w:noWrap/>
            <w:vAlign w:val="bottom"/>
            <w:hideMark/>
          </w:tcPr>
          <w:p w14:paraId="5491C660"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25,01</w:t>
            </w:r>
          </w:p>
        </w:tc>
        <w:tc>
          <w:tcPr>
            <w:tcW w:w="1070" w:type="dxa"/>
            <w:gridSpan w:val="2"/>
            <w:noWrap/>
            <w:vAlign w:val="bottom"/>
            <w:hideMark/>
          </w:tcPr>
          <w:p w14:paraId="77742311"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1.875,75</w:t>
            </w:r>
          </w:p>
        </w:tc>
      </w:tr>
      <w:tr w:rsidR="00EA7CEF" w:rsidRPr="00EA7CEF" w14:paraId="4FBD5F8A" w14:textId="77777777" w:rsidTr="008A4B4A">
        <w:trPr>
          <w:trHeight w:val="300"/>
        </w:trPr>
        <w:tc>
          <w:tcPr>
            <w:tcW w:w="932" w:type="dxa"/>
            <w:gridSpan w:val="2"/>
            <w:noWrap/>
            <w:vAlign w:val="bottom"/>
            <w:hideMark/>
          </w:tcPr>
          <w:p w14:paraId="650E00B5"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142</w:t>
            </w:r>
          </w:p>
        </w:tc>
        <w:tc>
          <w:tcPr>
            <w:tcW w:w="1275" w:type="dxa"/>
            <w:gridSpan w:val="2"/>
            <w:noWrap/>
            <w:vAlign w:val="bottom"/>
            <w:hideMark/>
          </w:tcPr>
          <w:p w14:paraId="653E147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005.060.607</w:t>
            </w:r>
          </w:p>
        </w:tc>
        <w:tc>
          <w:tcPr>
            <w:tcW w:w="4295" w:type="dxa"/>
            <w:gridSpan w:val="2"/>
            <w:noWrap/>
            <w:hideMark/>
          </w:tcPr>
          <w:p w14:paraId="19A4FF77"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REQUEIJÃO CREMOSO POTE: REQUEIJÃO CREMOSO. EMULSÃO HOMOGÊNEA DE CONSISTÊNCIA CREMOSA, COLORAÇÃO BRANCA, SABOR SUAVE E LÁCTEO. O REQUEIJÃO DEVERÁ CONTER COMO INGREDIENTES BÁSICOS: LEITE PASTEURIZADO DESNATADO, CREME DE LEITE, SAL, REGULADOR DE ACIDEZ, CONSERVANTE, PODENDO TER ACRÉSCIMO DE OUTROS INGREDIENTES PERMITIDOS, DESDE QUE MENCIONADOS. DEVERÁ ESTAR DE ACORDO COM A LEGISLAÇÃO VIGENTE. NÃO DEVERÁ CONTER AMIDO. CARACTERÍSTICAS ORGANOLÉPTICAS: ASPECTO CARACTERÍSTICO, COR CARACTERÍSTICA, ODOR CARACTERÍSTICO, SABOR CARACTERÍSTICO, TEXTURA CARACTERÍSTICA (CREMOSA). PRAZO DE VALIDADE DE NO MÍNIMO 120 (CENTO E VINTE) DIAS. EMBALAGEM: A EMBALAGEM PRIMÁRIA DO PRODUTO DEVERÁ SER EM COPOS ADEQUADOS DE APROXIMADAMENTE 200 GRAMAS. SERÁ CONSIDERADA IMPRÓPRIA E SERÁ RECUSADA A EMBALAGEM DEFEITUOSA OU INADEQUADA, QUE EXPONHA O PRODUTO À CONTAMINAÇÃO E/OU DETERIORAÇÃO.</w:t>
            </w:r>
          </w:p>
        </w:tc>
        <w:tc>
          <w:tcPr>
            <w:tcW w:w="756" w:type="dxa"/>
            <w:gridSpan w:val="2"/>
            <w:noWrap/>
            <w:vAlign w:val="bottom"/>
            <w:hideMark/>
          </w:tcPr>
          <w:p w14:paraId="69E93BF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33AE545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1.125,</w:t>
            </w:r>
          </w:p>
        </w:tc>
        <w:tc>
          <w:tcPr>
            <w:tcW w:w="1070" w:type="dxa"/>
            <w:gridSpan w:val="2"/>
            <w:noWrap/>
            <w:vAlign w:val="bottom"/>
            <w:hideMark/>
          </w:tcPr>
          <w:p w14:paraId="41E74143"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13,13</w:t>
            </w:r>
          </w:p>
        </w:tc>
        <w:tc>
          <w:tcPr>
            <w:tcW w:w="1070" w:type="dxa"/>
            <w:gridSpan w:val="2"/>
            <w:noWrap/>
            <w:vAlign w:val="bottom"/>
            <w:hideMark/>
          </w:tcPr>
          <w:p w14:paraId="5FBF7A22"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14.771,25</w:t>
            </w:r>
          </w:p>
        </w:tc>
      </w:tr>
      <w:tr w:rsidR="00EA7CEF" w:rsidRPr="00EA7CEF" w14:paraId="2618A373" w14:textId="77777777" w:rsidTr="008A4B4A">
        <w:trPr>
          <w:trHeight w:val="360"/>
        </w:trPr>
        <w:tc>
          <w:tcPr>
            <w:tcW w:w="932" w:type="dxa"/>
            <w:gridSpan w:val="2"/>
            <w:noWrap/>
            <w:vAlign w:val="bottom"/>
            <w:hideMark/>
          </w:tcPr>
          <w:p w14:paraId="2F070E45"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143</w:t>
            </w:r>
          </w:p>
        </w:tc>
        <w:tc>
          <w:tcPr>
            <w:tcW w:w="1275" w:type="dxa"/>
            <w:gridSpan w:val="2"/>
            <w:noWrap/>
            <w:vAlign w:val="bottom"/>
            <w:hideMark/>
          </w:tcPr>
          <w:p w14:paraId="3CBB3E70"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005.060.608</w:t>
            </w:r>
          </w:p>
        </w:tc>
        <w:tc>
          <w:tcPr>
            <w:tcW w:w="4295" w:type="dxa"/>
            <w:gridSpan w:val="2"/>
            <w:noWrap/>
            <w:hideMark/>
          </w:tcPr>
          <w:p w14:paraId="76573290"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IOGURTE PARCIALMENTE DESNATADO SABOR MORANGO SEM AÇÚCAR: COMPOSTO NO MÍNIMO COM LEITE EM PÓ INTEGRAL RECONSTITUÍDO, SORO DE LEITE EM PÓ RECONSTITUÍDO, MORANGO DESIDRATADO (MORANGO DESIDRATADO E AROMA NATURAL DE MORANGO), BETERRABA EM PÓ E FERMENTOS LÁCTEOS. NÃO CONTER GLÚTEN. EMBALAGEM: PLÁSTICO FLEXÍVEL DE POLIETILENO, PESO LÍQUIDO: 130G. VALIDADE 15 DIAS A PARTIR DA DATA DE FABRICAÇÃO. O VENCEDOR DEVERÁ APRESENTAR JUNTO DA AMOSTRA, FICHA TÉCNICA ASSINADA PELO RESPONSÁVEL TÉCNICO, REGISTRO DE ROTULO E TÍTULO SIF.</w:t>
            </w:r>
          </w:p>
        </w:tc>
        <w:tc>
          <w:tcPr>
            <w:tcW w:w="756" w:type="dxa"/>
            <w:gridSpan w:val="2"/>
            <w:noWrap/>
            <w:vAlign w:val="bottom"/>
            <w:hideMark/>
          </w:tcPr>
          <w:p w14:paraId="0A3BC364"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31C37738"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w:t>
            </w:r>
          </w:p>
        </w:tc>
        <w:tc>
          <w:tcPr>
            <w:tcW w:w="1070" w:type="dxa"/>
            <w:gridSpan w:val="2"/>
            <w:noWrap/>
            <w:vAlign w:val="bottom"/>
            <w:hideMark/>
          </w:tcPr>
          <w:p w14:paraId="32C17969"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7,27</w:t>
            </w:r>
          </w:p>
        </w:tc>
        <w:tc>
          <w:tcPr>
            <w:tcW w:w="1070" w:type="dxa"/>
            <w:gridSpan w:val="2"/>
            <w:noWrap/>
            <w:vAlign w:val="bottom"/>
            <w:hideMark/>
          </w:tcPr>
          <w:p w14:paraId="435B715C"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218,10</w:t>
            </w:r>
          </w:p>
        </w:tc>
      </w:tr>
      <w:tr w:rsidR="00EA7CEF" w:rsidRPr="00EA7CEF" w14:paraId="5687A722" w14:textId="77777777" w:rsidTr="008A4B4A">
        <w:trPr>
          <w:trHeight w:val="360"/>
        </w:trPr>
        <w:tc>
          <w:tcPr>
            <w:tcW w:w="932" w:type="dxa"/>
            <w:gridSpan w:val="2"/>
            <w:noWrap/>
            <w:vAlign w:val="bottom"/>
            <w:hideMark/>
          </w:tcPr>
          <w:p w14:paraId="1A434221"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144</w:t>
            </w:r>
          </w:p>
        </w:tc>
        <w:tc>
          <w:tcPr>
            <w:tcW w:w="1275" w:type="dxa"/>
            <w:gridSpan w:val="2"/>
            <w:noWrap/>
            <w:vAlign w:val="bottom"/>
            <w:hideMark/>
          </w:tcPr>
          <w:p w14:paraId="214CAD2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005.060.609</w:t>
            </w:r>
          </w:p>
        </w:tc>
        <w:tc>
          <w:tcPr>
            <w:tcW w:w="4295" w:type="dxa"/>
            <w:gridSpan w:val="2"/>
            <w:noWrap/>
            <w:hideMark/>
          </w:tcPr>
          <w:p w14:paraId="159C723D"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IOGURTE PARCIALMENTE DESNATADO SABOR BANANA SEM AÇÚCAR: COMPOSTO NO MÍNIMO COM: LEITE EM PÓ INTEGRAL RECONSTITUÍDO, SORO DE LEITE EM PÓ RECONSTITUÍDO, BANANA DESIDRATADA (BANANA DESIDRATADA E AROMA NATURAL DE BANANA) E FERMENTOS LÁCTEOS. NÃO CONTER GLÚTEN. DEVIDAMENTE ROTULADO. EMBALAGEM: PLÁSTICO FLEXÍVEL DE POLIETILENO, PESO LÍQUIDO: 130G. VALIDADE 15 DIAS A PARTIR DA DATA DE FABRICAÇÃO. O VENCEDOR DEVERÁ APRESENTAR JUNTO DA AMOSTRA, FICHA TÉCNICA ASSINADA PELO RESPONSÁVEL TÉCNICO, REGISTRO DE ROTULO E TÍTULO SIF.</w:t>
            </w:r>
          </w:p>
        </w:tc>
        <w:tc>
          <w:tcPr>
            <w:tcW w:w="756" w:type="dxa"/>
            <w:gridSpan w:val="2"/>
            <w:noWrap/>
            <w:vAlign w:val="bottom"/>
            <w:hideMark/>
          </w:tcPr>
          <w:p w14:paraId="2DD74E4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37E3A608"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w:t>
            </w:r>
          </w:p>
        </w:tc>
        <w:tc>
          <w:tcPr>
            <w:tcW w:w="1070" w:type="dxa"/>
            <w:gridSpan w:val="2"/>
            <w:noWrap/>
            <w:vAlign w:val="bottom"/>
            <w:hideMark/>
          </w:tcPr>
          <w:p w14:paraId="33655461"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7,74</w:t>
            </w:r>
          </w:p>
        </w:tc>
        <w:tc>
          <w:tcPr>
            <w:tcW w:w="1070" w:type="dxa"/>
            <w:gridSpan w:val="2"/>
            <w:noWrap/>
            <w:vAlign w:val="bottom"/>
            <w:hideMark/>
          </w:tcPr>
          <w:p w14:paraId="5162CE0D"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232,20</w:t>
            </w:r>
          </w:p>
        </w:tc>
      </w:tr>
      <w:tr w:rsidR="00EA7CEF" w:rsidRPr="00EA7CEF" w14:paraId="0CB442A8" w14:textId="77777777" w:rsidTr="008A4B4A">
        <w:trPr>
          <w:trHeight w:val="300"/>
        </w:trPr>
        <w:tc>
          <w:tcPr>
            <w:tcW w:w="932" w:type="dxa"/>
            <w:gridSpan w:val="2"/>
            <w:noWrap/>
            <w:vAlign w:val="bottom"/>
            <w:hideMark/>
          </w:tcPr>
          <w:p w14:paraId="2D239819"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145</w:t>
            </w:r>
          </w:p>
        </w:tc>
        <w:tc>
          <w:tcPr>
            <w:tcW w:w="1275" w:type="dxa"/>
            <w:gridSpan w:val="2"/>
            <w:noWrap/>
            <w:vAlign w:val="bottom"/>
            <w:hideMark/>
          </w:tcPr>
          <w:p w14:paraId="498EBB44"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005.060.610</w:t>
            </w:r>
          </w:p>
        </w:tc>
        <w:tc>
          <w:tcPr>
            <w:tcW w:w="4295" w:type="dxa"/>
            <w:gridSpan w:val="2"/>
            <w:noWrap/>
            <w:hideMark/>
          </w:tcPr>
          <w:p w14:paraId="03B304C9"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MARGARINA 500 G: MARGARINA, PRODUTO DEVERÁ ESTAR DE ACORDO COM A NTA 02 E 50 (DECRETO 12.846/78) E RESOLUÇÃO/CD/FNDE Nº 26, DE 17 DE JUNHO DE 2013. INGREDIENTES: ÁGUA, ÓLEOS VEGETAIS, SAL, VITAMINAS A, D, E </w:t>
            </w:r>
            <w:proofErr w:type="spellStart"/>
            <w:r w:rsidRPr="00EA7CEF">
              <w:rPr>
                <w:rFonts w:ascii="Consolas" w:eastAsia="Times New Roman" w:hAnsi="Consolas" w:cs="Arial"/>
                <w:sz w:val="16"/>
                <w:szCs w:val="16"/>
                <w:lang w:eastAsia="pt-BR"/>
              </w:rPr>
              <w:t>E</w:t>
            </w:r>
            <w:proofErr w:type="spellEnd"/>
            <w:r w:rsidRPr="00EA7CEF">
              <w:rPr>
                <w:rFonts w:ascii="Consolas" w:eastAsia="Times New Roman" w:hAnsi="Consolas" w:cs="Arial"/>
                <w:sz w:val="16"/>
                <w:szCs w:val="16"/>
                <w:lang w:eastAsia="pt-BR"/>
              </w:rPr>
              <w:t>, E OUTROS INGREDIENTES DESDE QUE PERMITIDOS PELA LEGISLAÇÃO. NÃO PODERÁ CONTER LEITE E DERIVADOS NA COMPOSIÇÃO. SEM GORDURAS TRANS E COLESTEROL. CARACTERÍSTICAS: COR, ODOR, SABOR E CONSISTÊNCIA CARACTERÍSTICA. EMBALAGEM PRIMÁRIA: POTE PLÁSTICO COM TAMPA, ATÓXICO, RESISTENTE, COM LACRE DE PROTEÇÃO INTACTO, PESANDO 500 GRAMAS.</w:t>
            </w:r>
          </w:p>
        </w:tc>
        <w:tc>
          <w:tcPr>
            <w:tcW w:w="756" w:type="dxa"/>
            <w:gridSpan w:val="2"/>
            <w:noWrap/>
            <w:vAlign w:val="bottom"/>
            <w:hideMark/>
          </w:tcPr>
          <w:p w14:paraId="05CB47C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628D259C"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w:t>
            </w:r>
          </w:p>
        </w:tc>
        <w:tc>
          <w:tcPr>
            <w:tcW w:w="1070" w:type="dxa"/>
            <w:gridSpan w:val="2"/>
            <w:noWrap/>
            <w:vAlign w:val="bottom"/>
            <w:hideMark/>
          </w:tcPr>
          <w:p w14:paraId="5BE8B1BB"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15,20</w:t>
            </w:r>
          </w:p>
        </w:tc>
        <w:tc>
          <w:tcPr>
            <w:tcW w:w="1070" w:type="dxa"/>
            <w:gridSpan w:val="2"/>
            <w:noWrap/>
            <w:vAlign w:val="bottom"/>
            <w:hideMark/>
          </w:tcPr>
          <w:p w14:paraId="08F72788"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182,40</w:t>
            </w:r>
          </w:p>
        </w:tc>
      </w:tr>
      <w:tr w:rsidR="00EA7CEF" w:rsidRPr="00EA7CEF" w14:paraId="2B195DF7" w14:textId="77777777" w:rsidTr="008A4B4A">
        <w:trPr>
          <w:trHeight w:val="300"/>
        </w:trPr>
        <w:tc>
          <w:tcPr>
            <w:tcW w:w="932" w:type="dxa"/>
            <w:gridSpan w:val="2"/>
            <w:noWrap/>
            <w:vAlign w:val="bottom"/>
            <w:hideMark/>
          </w:tcPr>
          <w:p w14:paraId="7A6DEDFC"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146</w:t>
            </w:r>
          </w:p>
        </w:tc>
        <w:tc>
          <w:tcPr>
            <w:tcW w:w="1275" w:type="dxa"/>
            <w:gridSpan w:val="2"/>
            <w:noWrap/>
            <w:vAlign w:val="bottom"/>
            <w:hideMark/>
          </w:tcPr>
          <w:p w14:paraId="664FDD4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005.060.611</w:t>
            </w:r>
          </w:p>
        </w:tc>
        <w:tc>
          <w:tcPr>
            <w:tcW w:w="4295" w:type="dxa"/>
            <w:gridSpan w:val="2"/>
            <w:noWrap/>
            <w:hideMark/>
          </w:tcPr>
          <w:p w14:paraId="20E8A2AB"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MANTEIGA SEM SAL 500 G: MANTEIGA SEM SAL. PRODUTO COMPOSTO POR CREME DE LEITE PASTEURIZADO, SEM ADIÇÃO DE SAL. CARACTERÍSTICAS: MATÉRIA GORDA COMPOSTA EXCLUSIVAMENTE DE GORDURA LÁCTEA, OBTIDA EXCLUSIVAMENTE PELA BATEÇÃO DE CREME DE LEITE PASTEURIZADOS DERIVADO EXCLUSIVAMENTE DO LEITE DE VACA, POR PROCESSOS TECNOLOGICAMENTE ADEQUADOS. O PRODUTO NÃO DEVERÁ CONTER GORDURAS TRANS E NÃO DEVERÁ APRESENTAR SÓDIO. DEVERÁ ESTAR DE ACORDO COM A LEGISLAÇÃO VIGENTE. CARACTERÍSTICA ORGANOLÉPTICAS: ASPECTO, COR, ODOR, SABOR E TEXTURA CARACTERÍSTICOS DO PRODUTO. O PRODUTO DEVERÁ TER VALIDADE DE NO MÍNIMO 120 (CENTO E VINTE) DIAS.</w:t>
            </w:r>
          </w:p>
        </w:tc>
        <w:tc>
          <w:tcPr>
            <w:tcW w:w="756" w:type="dxa"/>
            <w:gridSpan w:val="2"/>
            <w:noWrap/>
            <w:vAlign w:val="bottom"/>
            <w:hideMark/>
          </w:tcPr>
          <w:p w14:paraId="17B5449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2015908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375,</w:t>
            </w:r>
          </w:p>
        </w:tc>
        <w:tc>
          <w:tcPr>
            <w:tcW w:w="1070" w:type="dxa"/>
            <w:gridSpan w:val="2"/>
            <w:noWrap/>
            <w:vAlign w:val="bottom"/>
            <w:hideMark/>
          </w:tcPr>
          <w:p w14:paraId="76574B6F"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42,73</w:t>
            </w:r>
          </w:p>
        </w:tc>
        <w:tc>
          <w:tcPr>
            <w:tcW w:w="1070" w:type="dxa"/>
            <w:gridSpan w:val="2"/>
            <w:noWrap/>
            <w:vAlign w:val="bottom"/>
            <w:hideMark/>
          </w:tcPr>
          <w:p w14:paraId="0DF5D5D7"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16.023,75</w:t>
            </w:r>
          </w:p>
        </w:tc>
      </w:tr>
      <w:tr w:rsidR="00EA7CEF" w:rsidRPr="00EA7CEF" w14:paraId="5636A57F" w14:textId="77777777" w:rsidTr="008A4B4A">
        <w:trPr>
          <w:trHeight w:val="300"/>
        </w:trPr>
        <w:tc>
          <w:tcPr>
            <w:tcW w:w="10154" w:type="dxa"/>
            <w:gridSpan w:val="14"/>
            <w:shd w:val="clear" w:color="auto" w:fill="D9D9D9" w:themeFill="background1" w:themeFillShade="D9"/>
            <w:noWrap/>
            <w:vAlign w:val="center"/>
          </w:tcPr>
          <w:p w14:paraId="0736A3C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b/>
                <w:bCs/>
                <w:sz w:val="16"/>
                <w:szCs w:val="16"/>
                <w:lang w:eastAsia="pt-BR"/>
              </w:rPr>
              <w:t>COTA RESERVADA – LOTE 16</w:t>
            </w:r>
          </w:p>
        </w:tc>
      </w:tr>
      <w:tr w:rsidR="00EA7CEF" w:rsidRPr="00EA7CEF" w14:paraId="0FB5CC61" w14:textId="77777777" w:rsidTr="008A4B4A">
        <w:trPr>
          <w:trHeight w:val="300"/>
        </w:trPr>
        <w:tc>
          <w:tcPr>
            <w:tcW w:w="932" w:type="dxa"/>
            <w:gridSpan w:val="2"/>
            <w:noWrap/>
            <w:vAlign w:val="bottom"/>
            <w:hideMark/>
          </w:tcPr>
          <w:p w14:paraId="0977D18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147</w:t>
            </w:r>
          </w:p>
        </w:tc>
        <w:tc>
          <w:tcPr>
            <w:tcW w:w="1275" w:type="dxa"/>
            <w:gridSpan w:val="2"/>
            <w:noWrap/>
            <w:vAlign w:val="bottom"/>
            <w:hideMark/>
          </w:tcPr>
          <w:p w14:paraId="54AEF4F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005.060.612</w:t>
            </w:r>
          </w:p>
        </w:tc>
        <w:tc>
          <w:tcPr>
            <w:tcW w:w="4295" w:type="dxa"/>
            <w:gridSpan w:val="2"/>
            <w:noWrap/>
            <w:hideMark/>
          </w:tcPr>
          <w:p w14:paraId="56F7E93D"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NHOQUE DE SOJA, PRÉ-COZIDO, COMPOSTO POR NO MINIMO FARINHA DE SOJA INTEGRAL NÃO TRANSGÊNICA, EXTRATO DE SOJA NÃO TRANSGÊNICA, FIBRA DE AVEIA, AMIDO, FARINHA DE TRIGO ENRIQUECIDA COM FERRO E ACIDO FÓLICO, GORDURA VEGETAL, SAL, OVO EM PÓ, ESPINAFRE E BETERRABA EM PÓ, PODENDO CONTER CONDIMENTOS NATURAIS. O PRODUTO DEVE SER COZIDO E CONGELADO. VALOR NUTRICIONAL MÁXIMO PARA PORÇÃO DE 80G: CARBOIDRATOS: 25G, GORDURAS TOTAIS: 6G. COM, NO MÍNIMO, 8G DE PROTEÍNAS, 3G DE FIBRAS, 6MG DE CALCIO E 4,9MG DE FERRO PARA A MESMA PORÇÃO. EMBALAGEM PRIMÁRIA: SACO PLÁSTICO TRANSPARENTE, QUE PERMITA A VERIFICAÇÃO DO ESTADO DO PRODUTO EM SEU INTERIOR CONTENDO DE 800G A 1KG. VALIDADE: 180 DIAS. O VENCEDOR DEVERÁ APRESENTAR 1 AMOSTRA, FICHA TÉCNICA DEVIDAMENTE ASSINADA E LAUDO BROMATOLÓGICO.</w:t>
            </w:r>
          </w:p>
        </w:tc>
        <w:tc>
          <w:tcPr>
            <w:tcW w:w="756" w:type="dxa"/>
            <w:gridSpan w:val="2"/>
            <w:noWrap/>
            <w:vAlign w:val="bottom"/>
            <w:hideMark/>
          </w:tcPr>
          <w:p w14:paraId="7FBBB6A0"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5F5A26C9"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w:t>
            </w:r>
          </w:p>
        </w:tc>
        <w:tc>
          <w:tcPr>
            <w:tcW w:w="1070" w:type="dxa"/>
            <w:gridSpan w:val="2"/>
            <w:noWrap/>
            <w:vAlign w:val="bottom"/>
            <w:hideMark/>
          </w:tcPr>
          <w:p w14:paraId="208EE73B"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45,49</w:t>
            </w:r>
          </w:p>
        </w:tc>
        <w:tc>
          <w:tcPr>
            <w:tcW w:w="1070" w:type="dxa"/>
            <w:gridSpan w:val="2"/>
            <w:noWrap/>
            <w:vAlign w:val="bottom"/>
            <w:hideMark/>
          </w:tcPr>
          <w:p w14:paraId="25497FBA"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3.411,75</w:t>
            </w:r>
          </w:p>
        </w:tc>
      </w:tr>
      <w:tr w:rsidR="00EA7CEF" w:rsidRPr="00EA7CEF" w14:paraId="3B3BE1BA" w14:textId="77777777" w:rsidTr="008A4B4A">
        <w:trPr>
          <w:trHeight w:val="300"/>
        </w:trPr>
        <w:tc>
          <w:tcPr>
            <w:tcW w:w="932" w:type="dxa"/>
            <w:gridSpan w:val="2"/>
            <w:noWrap/>
            <w:vAlign w:val="bottom"/>
            <w:hideMark/>
          </w:tcPr>
          <w:p w14:paraId="4C6E557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148</w:t>
            </w:r>
          </w:p>
        </w:tc>
        <w:tc>
          <w:tcPr>
            <w:tcW w:w="1275" w:type="dxa"/>
            <w:gridSpan w:val="2"/>
            <w:noWrap/>
            <w:vAlign w:val="bottom"/>
            <w:hideMark/>
          </w:tcPr>
          <w:p w14:paraId="3FD29BB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005.060.613</w:t>
            </w:r>
          </w:p>
        </w:tc>
        <w:tc>
          <w:tcPr>
            <w:tcW w:w="4295" w:type="dxa"/>
            <w:gridSpan w:val="2"/>
            <w:noWrap/>
            <w:hideMark/>
          </w:tcPr>
          <w:p w14:paraId="0DAC8643"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BRÓCOLIS CONGELADO: BRÓCOLIS CONGELADO PREVIAMENTE SELECIONADO, DRENADO, CONSERVADO EM ÁGUA, AÇÚCAR E SAL, COM APRESENTAÇÃO, CHEIRO, SABOR E COR PECULIAR, OS MESMOS DEVERÃO ESTAR ISENTOS DE RANÇO E OUTRAS CARACTERÍSTICAS INDESEJÁVEIS. NA EMBALAGEM DEVE CONTER O NOME DO PRODUTO E FABRICANTE, DATA DE FABRICAÇÃO E VALIDADE, NÚMERO DO LOTE, VALOR NUTRICIONAL, LISTA DE INGREDIENTES, PESO LÍQUIDO QUE DEVE SER DE 200G ATÉ 01KG.</w:t>
            </w:r>
          </w:p>
        </w:tc>
        <w:tc>
          <w:tcPr>
            <w:tcW w:w="756" w:type="dxa"/>
            <w:gridSpan w:val="2"/>
            <w:noWrap/>
            <w:vAlign w:val="bottom"/>
            <w:hideMark/>
          </w:tcPr>
          <w:p w14:paraId="2EA77675"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6978303B"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42DF3D72"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28,60</w:t>
            </w:r>
          </w:p>
        </w:tc>
        <w:tc>
          <w:tcPr>
            <w:tcW w:w="1070" w:type="dxa"/>
            <w:gridSpan w:val="2"/>
            <w:noWrap/>
            <w:vAlign w:val="bottom"/>
            <w:hideMark/>
          </w:tcPr>
          <w:p w14:paraId="09451B7B"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4.290,00</w:t>
            </w:r>
          </w:p>
        </w:tc>
      </w:tr>
      <w:tr w:rsidR="00EA7CEF" w:rsidRPr="00EA7CEF" w14:paraId="689A6323" w14:textId="77777777" w:rsidTr="008A4B4A">
        <w:trPr>
          <w:trHeight w:val="300"/>
        </w:trPr>
        <w:tc>
          <w:tcPr>
            <w:tcW w:w="932" w:type="dxa"/>
            <w:gridSpan w:val="2"/>
            <w:noWrap/>
            <w:vAlign w:val="bottom"/>
            <w:hideMark/>
          </w:tcPr>
          <w:p w14:paraId="034F5E3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149</w:t>
            </w:r>
          </w:p>
        </w:tc>
        <w:tc>
          <w:tcPr>
            <w:tcW w:w="1275" w:type="dxa"/>
            <w:gridSpan w:val="2"/>
            <w:noWrap/>
            <w:vAlign w:val="bottom"/>
            <w:hideMark/>
          </w:tcPr>
          <w:p w14:paraId="16DDF59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005.060.614</w:t>
            </w:r>
          </w:p>
        </w:tc>
        <w:tc>
          <w:tcPr>
            <w:tcW w:w="4295" w:type="dxa"/>
            <w:gridSpan w:val="2"/>
            <w:noWrap/>
            <w:hideMark/>
          </w:tcPr>
          <w:p w14:paraId="5C236FA2"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ERVILHA CONGELADA: ERVILHA CONGELADA, EMBALAGEM DE ATÉ 1,2 KG. LEGUMINOSA OBTIDA DA VAGEM DA PISUM SATIVUM. CARACTERÍSTICAS: COLORAÇÃO VERDE, ASPECTO RUGOSO E SABOR LEVEMENTE DOCE. NÃO DEVE CONTER GLÚTEN. O PRODUTO DEVE SER OBTIDO, PROCESSADO, ARMAZENADO, TRANSPORTADO E CONSERVADO EM CONDIÇÕES QUE NÃO PRODUZAM, DESENVOLVAM E OU AGREGUEM SUBSTÂNCIAS FÍSICAS, QUÍMICAS OU BIOLÓGICAS QUE COLOQUEM EM RISCO A SAÚDE DO CONSUMIDOR. DE ACORDO COM A RESOLUÇÃO CNNPA Nº 35, DE 27 DE DEZEMBRO DE 1977, O PRODUTO DEVE SER SUBMETIDO A UM PROCESSO DE CONGELAMENTO, A UMA VELOCIDADE APROPRIADA E COM O EMPREGO DE EQUIPAMENTO ADEQUADO. INGREDIENTES OBRIGATÓRIOS: ERVILHAS FRESCAS CONGELADAS.</w:t>
            </w:r>
          </w:p>
        </w:tc>
        <w:tc>
          <w:tcPr>
            <w:tcW w:w="756" w:type="dxa"/>
            <w:gridSpan w:val="2"/>
            <w:noWrap/>
            <w:vAlign w:val="bottom"/>
            <w:hideMark/>
          </w:tcPr>
          <w:p w14:paraId="567E7929"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4CFAF588"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w:t>
            </w:r>
          </w:p>
        </w:tc>
        <w:tc>
          <w:tcPr>
            <w:tcW w:w="1070" w:type="dxa"/>
            <w:gridSpan w:val="2"/>
            <w:noWrap/>
            <w:vAlign w:val="bottom"/>
            <w:hideMark/>
          </w:tcPr>
          <w:p w14:paraId="52AA41DD"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38,25</w:t>
            </w:r>
          </w:p>
        </w:tc>
        <w:tc>
          <w:tcPr>
            <w:tcW w:w="1070" w:type="dxa"/>
            <w:gridSpan w:val="2"/>
            <w:noWrap/>
            <w:vAlign w:val="bottom"/>
            <w:hideMark/>
          </w:tcPr>
          <w:p w14:paraId="68ADA4DB"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2.868,75</w:t>
            </w:r>
          </w:p>
        </w:tc>
      </w:tr>
      <w:tr w:rsidR="00EA7CEF" w:rsidRPr="00EA7CEF" w14:paraId="2618E124" w14:textId="77777777" w:rsidTr="008A4B4A">
        <w:trPr>
          <w:trHeight w:val="300"/>
        </w:trPr>
        <w:tc>
          <w:tcPr>
            <w:tcW w:w="932" w:type="dxa"/>
            <w:gridSpan w:val="2"/>
            <w:noWrap/>
            <w:vAlign w:val="bottom"/>
            <w:hideMark/>
          </w:tcPr>
          <w:p w14:paraId="05DA200B"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275" w:type="dxa"/>
            <w:gridSpan w:val="2"/>
            <w:noWrap/>
            <w:vAlign w:val="bottom"/>
            <w:hideMark/>
          </w:tcPr>
          <w:p w14:paraId="1C0BEFC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005.060.615</w:t>
            </w:r>
          </w:p>
        </w:tc>
        <w:tc>
          <w:tcPr>
            <w:tcW w:w="4295" w:type="dxa"/>
            <w:gridSpan w:val="2"/>
            <w:noWrap/>
            <w:hideMark/>
          </w:tcPr>
          <w:p w14:paraId="10FB9951"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MIX DE TEMPEROS. COMPOSTO POR NO MÍNIMO POR: CEBOLA, ALHO, ÓLEO DE GIRASSOL, SAL, CENOURA, PÁPRICA DOCE, SALSINHA, AIPO, ÁCIDO CÍTRICO E ÁCIDO ASCÓRBICO, E OUTROS INGREDIENTES QUE NÃO DESCARACTERIZEM O PRODUTO. O PRODUTO DEVERÁ SER ISENTO DE GLUTAMATO MONOSSÓDICO E PIMENTA. OS INGREDIENTES DEVEM SER TRITURADOS E HOMOGENEIZADOS, ATÉ A OBTENÇÃO DE UMA PASTA. PRONTO PARA USO. IDEAL PARA CARNES BOVINAS, SUÍNAS, AVES OU OUTROS. VERSÁTIL NO PREPARO DE ENSOPADOS, COZIDOS, GRELHADOS, ASSADOS, REFOGADOS, MOLHOS E MARINADAS, SUBSTITUINDO OS TEMPEROS IN NATURA EM IGUAL PROPORÇÃO. EMBALAGEM PRIMÁRIA DEVERÁ SER EM STAND-UP POUCH, COM ETIQUETA AUTOADESIVA. CONTENDO DE 150G A 700G, SEM NECESSIDADE DE REFRIGERAÇÃO. VALIDADE MÍNIMA DE 2 MESES. VALOR NUTRICIONAL NA PORÇÃO DE 15G: PROTEÍNA MÍNIMO DE 0,2G E GORDURAS TOTAIS MÁXIMO DE 2,5G E SÓDIO MÁXIMO DE 480G. O VENCEDOR DEVERÁ APRESENTAR 1 AMOSTRA, FICHA TÉCNICA DEVIDAMENTE ASSINADA E LAUDO BROMATOLÓGICO.</w:t>
            </w:r>
          </w:p>
        </w:tc>
        <w:tc>
          <w:tcPr>
            <w:tcW w:w="756" w:type="dxa"/>
            <w:gridSpan w:val="2"/>
            <w:noWrap/>
            <w:vAlign w:val="bottom"/>
            <w:hideMark/>
          </w:tcPr>
          <w:p w14:paraId="1F3565FC"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5E9638C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125,</w:t>
            </w:r>
          </w:p>
        </w:tc>
        <w:tc>
          <w:tcPr>
            <w:tcW w:w="1070" w:type="dxa"/>
            <w:gridSpan w:val="2"/>
            <w:noWrap/>
            <w:vAlign w:val="bottom"/>
            <w:hideMark/>
          </w:tcPr>
          <w:p w14:paraId="440E22E2"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70,80</w:t>
            </w:r>
          </w:p>
        </w:tc>
        <w:tc>
          <w:tcPr>
            <w:tcW w:w="1070" w:type="dxa"/>
            <w:gridSpan w:val="2"/>
            <w:noWrap/>
            <w:vAlign w:val="bottom"/>
            <w:hideMark/>
          </w:tcPr>
          <w:p w14:paraId="6D5D0F17"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8.850,00</w:t>
            </w:r>
          </w:p>
        </w:tc>
      </w:tr>
      <w:tr w:rsidR="00EA7CEF" w:rsidRPr="00EA7CEF" w14:paraId="67B1D55C" w14:textId="77777777" w:rsidTr="008A4B4A">
        <w:trPr>
          <w:trHeight w:val="300"/>
        </w:trPr>
        <w:tc>
          <w:tcPr>
            <w:tcW w:w="932" w:type="dxa"/>
            <w:gridSpan w:val="2"/>
            <w:noWrap/>
            <w:vAlign w:val="bottom"/>
            <w:hideMark/>
          </w:tcPr>
          <w:p w14:paraId="2381D841"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151</w:t>
            </w:r>
          </w:p>
        </w:tc>
        <w:tc>
          <w:tcPr>
            <w:tcW w:w="1275" w:type="dxa"/>
            <w:gridSpan w:val="2"/>
            <w:noWrap/>
            <w:vAlign w:val="bottom"/>
            <w:hideMark/>
          </w:tcPr>
          <w:p w14:paraId="4751F59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005.060.616</w:t>
            </w:r>
          </w:p>
        </w:tc>
        <w:tc>
          <w:tcPr>
            <w:tcW w:w="4295" w:type="dxa"/>
            <w:gridSpan w:val="2"/>
            <w:noWrap/>
            <w:hideMark/>
          </w:tcPr>
          <w:p w14:paraId="2E47F36E"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MIX DE VEGETAIS. O PRODUTO DEVERÁ ESTAR DE ACORDO LEGISLAÇÃO VIGENTE. INGREDIENTES: BRÓCOLIS, COUVE-FLOR E CENOURA CONGELADOS. NÃO PODERÁ CONTER GLÚTEN. EMBALAGEM PESANDO 800G A 1,1KG. SÓDIO MÁXIMO DE 17MG NA PORÇÃO DE 100G DO PRODUTO. O PRODUTO DEVERÁ SER FABRICADO A PARTIR DE MATÉRIAS-PRIMAS SÃS E LIMPAS ISENTAS DE MATÉRIA TERROSA, PARASITAS SUJIDADES E LARVAS E EM PERFEITO ESTADO DE CONSERVAÇÃO. A EMBALAGEM DEVERÁ CONTER EXTERNAMENTE OS DADOS DE IDENTIFICAÇÃO. PROCEDÊNCIA, NÚMERO DE LOTE, QUANTIDADE DO PRODUTO E DATA DE VALIDADE. DEVERÁ APRESENTAR PRAZO DE VALIDADE MÍNIMA DE 540 DIAS CONSERVANDO A -12°C OU MAIS FRIO. O VENCEDOR DEVERÁ APRESENTAR 1 AMOSTRA, FICHA TÉCNICA DEVIDAMENTE ASSINADA E LAUDO BROMATOLÓGICO.</w:t>
            </w:r>
          </w:p>
        </w:tc>
        <w:tc>
          <w:tcPr>
            <w:tcW w:w="756" w:type="dxa"/>
            <w:gridSpan w:val="2"/>
            <w:noWrap/>
            <w:vAlign w:val="bottom"/>
            <w:hideMark/>
          </w:tcPr>
          <w:p w14:paraId="19529EA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119E12E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78485A18"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33,88</w:t>
            </w:r>
          </w:p>
        </w:tc>
        <w:tc>
          <w:tcPr>
            <w:tcW w:w="1070" w:type="dxa"/>
            <w:gridSpan w:val="2"/>
            <w:noWrap/>
            <w:vAlign w:val="bottom"/>
            <w:hideMark/>
          </w:tcPr>
          <w:p w14:paraId="0AB548AD"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5.082,00</w:t>
            </w:r>
          </w:p>
        </w:tc>
      </w:tr>
      <w:tr w:rsidR="00EA7CEF" w:rsidRPr="00EA7CEF" w14:paraId="6A2B49A5" w14:textId="77777777" w:rsidTr="008A4B4A">
        <w:trPr>
          <w:trHeight w:val="300"/>
        </w:trPr>
        <w:tc>
          <w:tcPr>
            <w:tcW w:w="932" w:type="dxa"/>
            <w:gridSpan w:val="2"/>
            <w:noWrap/>
            <w:vAlign w:val="bottom"/>
            <w:hideMark/>
          </w:tcPr>
          <w:p w14:paraId="2C53135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152</w:t>
            </w:r>
          </w:p>
        </w:tc>
        <w:tc>
          <w:tcPr>
            <w:tcW w:w="1275" w:type="dxa"/>
            <w:gridSpan w:val="2"/>
            <w:noWrap/>
            <w:vAlign w:val="bottom"/>
            <w:hideMark/>
          </w:tcPr>
          <w:p w14:paraId="0A191605"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005.060.617</w:t>
            </w:r>
          </w:p>
        </w:tc>
        <w:tc>
          <w:tcPr>
            <w:tcW w:w="4295" w:type="dxa"/>
            <w:gridSpan w:val="2"/>
            <w:noWrap/>
            <w:hideMark/>
          </w:tcPr>
          <w:p w14:paraId="7F6E8080"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MILHO VERDE CONGELADO: MILHO VERDE CONGELADO, EMBALAGEM DE ATÉ 1,1 KG. CARACTERÍSTICAS: COLORAÇÃO AMARELA, ASPECTO RUGOSO E SABOR LEVEMENTE DOCE. NÃO DEVE CONTER GLÚTEN. O PRODUTO DEVE SER OBTIDO, PROCESSADO, ARMAZENADO, TRANSPORTADO E CONSERVADO EM CONDIÇÕES QUE NÃO PRODUZAM, DESENVOLVAM E OU AGREGUEM SUBSTÂNCIAS </w:t>
            </w:r>
            <w:r w:rsidRPr="00EA7CEF">
              <w:rPr>
                <w:rFonts w:ascii="Consolas" w:eastAsia="Times New Roman" w:hAnsi="Consolas" w:cs="Arial"/>
                <w:sz w:val="16"/>
                <w:szCs w:val="16"/>
                <w:lang w:eastAsia="pt-BR"/>
              </w:rPr>
              <w:lastRenderedPageBreak/>
              <w:t>FÍSICAS, QUÍMICAS OU BIOLÓGICAS QUE COLOQUEM EM RISCO A SAÚDE DO CONSUMIDOR. DE ACORDO COM A RESOLUÇÃO CNNPA Nº 35, DE 27 DE DEZEMBRO DE 1977, O PRODUTO DEVE SER SUBMETIDO A UM PROCESSO DE CONGELAMENTO, A UMA VELOCIDADE APROPRIADA E COM O EMPREGO DE EQUIPAMENTO ADEQUADO. A OPERAÇÃO DE CONGELAMENTO DEVE SER CONDUZIDA DE TAL FORMA QUE A FAIXA DE CRISTALIZAÇÃO MÁXIMA SEJA ULTRAPASSADA RAPIDAMENTE, DE ACORDO COM O TAMANHO E O TIPO DE ALIMENTO.</w:t>
            </w:r>
          </w:p>
        </w:tc>
        <w:tc>
          <w:tcPr>
            <w:tcW w:w="756" w:type="dxa"/>
            <w:gridSpan w:val="2"/>
            <w:noWrap/>
            <w:vAlign w:val="bottom"/>
            <w:hideMark/>
          </w:tcPr>
          <w:p w14:paraId="4D44A1A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5CFAD7A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187,</w:t>
            </w:r>
          </w:p>
        </w:tc>
        <w:tc>
          <w:tcPr>
            <w:tcW w:w="1070" w:type="dxa"/>
            <w:gridSpan w:val="2"/>
            <w:noWrap/>
            <w:vAlign w:val="bottom"/>
            <w:hideMark/>
          </w:tcPr>
          <w:p w14:paraId="1E2F831A"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35,90</w:t>
            </w:r>
          </w:p>
        </w:tc>
        <w:tc>
          <w:tcPr>
            <w:tcW w:w="1070" w:type="dxa"/>
            <w:gridSpan w:val="2"/>
            <w:noWrap/>
            <w:vAlign w:val="bottom"/>
            <w:hideMark/>
          </w:tcPr>
          <w:p w14:paraId="1FC52BBA"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6.713,30</w:t>
            </w:r>
          </w:p>
        </w:tc>
      </w:tr>
      <w:tr w:rsidR="00EA7CEF" w:rsidRPr="00EA7CEF" w14:paraId="79EA2049" w14:textId="77777777" w:rsidTr="008A4B4A">
        <w:trPr>
          <w:trHeight w:val="300"/>
        </w:trPr>
        <w:tc>
          <w:tcPr>
            <w:tcW w:w="932" w:type="dxa"/>
            <w:gridSpan w:val="2"/>
            <w:noWrap/>
            <w:vAlign w:val="bottom"/>
            <w:hideMark/>
          </w:tcPr>
          <w:p w14:paraId="19B53F4C"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153</w:t>
            </w:r>
          </w:p>
        </w:tc>
        <w:tc>
          <w:tcPr>
            <w:tcW w:w="1275" w:type="dxa"/>
            <w:gridSpan w:val="2"/>
            <w:noWrap/>
            <w:vAlign w:val="bottom"/>
            <w:hideMark/>
          </w:tcPr>
          <w:p w14:paraId="5949FFD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005.060.618</w:t>
            </w:r>
          </w:p>
        </w:tc>
        <w:tc>
          <w:tcPr>
            <w:tcW w:w="4295" w:type="dxa"/>
            <w:gridSpan w:val="2"/>
            <w:noWrap/>
            <w:hideMark/>
          </w:tcPr>
          <w:p w14:paraId="06E945B6"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VAGEM CONGELADA: VAGEM CONGELADA PREVIAMENTE SELECIONADA, DRENADA, CONSERVADO EM ÁGUA, AÇÚCAR E SAL, COM APRESENTAÇÃO, CHEIRO, SABOR E COR PECULIAR, OS MESMOS DEVERÃO ESTAR ISENTOS DE RANÇO E OUTRAS CARACTERÍSTICAS INDESEJÁVEIS. NA EMBALAGEM DEVE CONTER O NOME DO PRODUTO E FABRICANTE, DATA DE FABRICAÇÃO E VALIDADE, NÚMERO DO LOTE, VALOR NUTRICIONAL, LISTA DE INGREDIENTES, PESO LÍQUIDO QUE DEVE SER DE 200G ATÉ 01KG.</w:t>
            </w:r>
          </w:p>
        </w:tc>
        <w:tc>
          <w:tcPr>
            <w:tcW w:w="756" w:type="dxa"/>
            <w:gridSpan w:val="2"/>
            <w:noWrap/>
            <w:vAlign w:val="bottom"/>
            <w:hideMark/>
          </w:tcPr>
          <w:p w14:paraId="3E23FFBB"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06166DA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100,</w:t>
            </w:r>
          </w:p>
        </w:tc>
        <w:tc>
          <w:tcPr>
            <w:tcW w:w="1070" w:type="dxa"/>
            <w:gridSpan w:val="2"/>
            <w:noWrap/>
            <w:vAlign w:val="bottom"/>
            <w:hideMark/>
          </w:tcPr>
          <w:p w14:paraId="25791C13"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30,24</w:t>
            </w:r>
          </w:p>
        </w:tc>
        <w:tc>
          <w:tcPr>
            <w:tcW w:w="1070" w:type="dxa"/>
            <w:gridSpan w:val="2"/>
            <w:noWrap/>
            <w:vAlign w:val="bottom"/>
            <w:hideMark/>
          </w:tcPr>
          <w:p w14:paraId="3236C32B"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3.024,00</w:t>
            </w:r>
          </w:p>
        </w:tc>
      </w:tr>
      <w:tr w:rsidR="00EA7CEF" w:rsidRPr="00EA7CEF" w14:paraId="702ABAC4" w14:textId="77777777" w:rsidTr="008A4B4A">
        <w:trPr>
          <w:trHeight w:val="300"/>
        </w:trPr>
        <w:tc>
          <w:tcPr>
            <w:tcW w:w="10154" w:type="dxa"/>
            <w:gridSpan w:val="14"/>
            <w:shd w:val="clear" w:color="auto" w:fill="D9D9D9" w:themeFill="background1" w:themeFillShade="D9"/>
            <w:noWrap/>
            <w:vAlign w:val="center"/>
          </w:tcPr>
          <w:p w14:paraId="25E57E4B"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b/>
                <w:bCs/>
                <w:sz w:val="16"/>
                <w:szCs w:val="16"/>
                <w:lang w:eastAsia="pt-BR"/>
              </w:rPr>
              <w:t>COTA RESERVADA – LOTE 17</w:t>
            </w:r>
          </w:p>
        </w:tc>
      </w:tr>
      <w:tr w:rsidR="00EA7CEF" w:rsidRPr="00EA7CEF" w14:paraId="13FD3FDC" w14:textId="77777777" w:rsidTr="008A4B4A">
        <w:trPr>
          <w:trHeight w:val="300"/>
        </w:trPr>
        <w:tc>
          <w:tcPr>
            <w:tcW w:w="932" w:type="dxa"/>
            <w:gridSpan w:val="2"/>
            <w:noWrap/>
            <w:vAlign w:val="bottom"/>
            <w:hideMark/>
          </w:tcPr>
          <w:p w14:paraId="324BE1E5"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154</w:t>
            </w:r>
          </w:p>
        </w:tc>
        <w:tc>
          <w:tcPr>
            <w:tcW w:w="1275" w:type="dxa"/>
            <w:gridSpan w:val="2"/>
            <w:noWrap/>
            <w:vAlign w:val="bottom"/>
            <w:hideMark/>
          </w:tcPr>
          <w:p w14:paraId="2425EF3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005.060.619</w:t>
            </w:r>
          </w:p>
        </w:tc>
        <w:tc>
          <w:tcPr>
            <w:tcW w:w="4295" w:type="dxa"/>
            <w:gridSpan w:val="2"/>
            <w:noWrap/>
            <w:hideMark/>
          </w:tcPr>
          <w:p w14:paraId="5E574029"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AÇÚCAR CRISTAL DE 1ª PCT 5KG: AÇÚCAR CRISTAL DE 1ª CONTENDO NO MÍNIMO 99,3% DE CARBOIDRATOS POR PORÇÃO, DEVERÁ SER FABRICADO DE CANA DE AÇÚCAR LIVRE DE FERMENTAÇÃO, ISENTO DE MATÉRIA TERROSA DE PARASITOS E DE DETRITOS ANIMAIS OU VEGETAIS – EMBALAGEM 05 KG. O PRODUTO DEVERÁ TER VALIDADE MÍNIMA DE 08 MESES.</w:t>
            </w:r>
          </w:p>
        </w:tc>
        <w:tc>
          <w:tcPr>
            <w:tcW w:w="756" w:type="dxa"/>
            <w:gridSpan w:val="2"/>
            <w:noWrap/>
            <w:vAlign w:val="bottom"/>
            <w:hideMark/>
          </w:tcPr>
          <w:p w14:paraId="544558A8"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0367173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225,</w:t>
            </w:r>
          </w:p>
        </w:tc>
        <w:tc>
          <w:tcPr>
            <w:tcW w:w="1070" w:type="dxa"/>
            <w:gridSpan w:val="2"/>
            <w:noWrap/>
            <w:vAlign w:val="bottom"/>
            <w:hideMark/>
          </w:tcPr>
          <w:p w14:paraId="24F2B8A8"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35,80</w:t>
            </w:r>
          </w:p>
        </w:tc>
        <w:tc>
          <w:tcPr>
            <w:tcW w:w="1070" w:type="dxa"/>
            <w:gridSpan w:val="2"/>
            <w:noWrap/>
            <w:vAlign w:val="bottom"/>
            <w:hideMark/>
          </w:tcPr>
          <w:p w14:paraId="0EA2BB6F"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8.055,00</w:t>
            </w:r>
          </w:p>
        </w:tc>
      </w:tr>
      <w:tr w:rsidR="00EA7CEF" w:rsidRPr="00EA7CEF" w14:paraId="77BBBCD6" w14:textId="77777777" w:rsidTr="008A4B4A">
        <w:trPr>
          <w:trHeight w:val="300"/>
        </w:trPr>
        <w:tc>
          <w:tcPr>
            <w:tcW w:w="932" w:type="dxa"/>
            <w:gridSpan w:val="2"/>
            <w:noWrap/>
            <w:vAlign w:val="bottom"/>
            <w:hideMark/>
          </w:tcPr>
          <w:p w14:paraId="758786A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155</w:t>
            </w:r>
          </w:p>
        </w:tc>
        <w:tc>
          <w:tcPr>
            <w:tcW w:w="1275" w:type="dxa"/>
            <w:gridSpan w:val="2"/>
            <w:noWrap/>
            <w:vAlign w:val="bottom"/>
            <w:hideMark/>
          </w:tcPr>
          <w:p w14:paraId="6B469E0B"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005.060.620</w:t>
            </w:r>
          </w:p>
        </w:tc>
        <w:tc>
          <w:tcPr>
            <w:tcW w:w="4295" w:type="dxa"/>
            <w:gridSpan w:val="2"/>
            <w:noWrap/>
            <w:hideMark/>
          </w:tcPr>
          <w:p w14:paraId="0F2A0E4D"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AMIDO DE MILHO PCT 1KG: AMIDO DE MILHO, PRODUTO AMILÁCEO EXTRAÍDO DO MILHO, FABRICADO A PARTIR DE MATÉRIAS PRIMAS SÃS E LIMPAS, ISENTAS DE MATÉRIAS TERROSAS E PARASITOS, NÃO PODENDO ESTAR ÚMIDOS, FERMENTADOS OU RANÇOSOS. SOB A FORMA DE PÓ, DEVERÃO PRODUZIR LIGEIRA CREPITAÇÃO QUANDO COMPRIMIDO ENTRE OS DEDOS. UMIDADE MÁXIMA 14%P/P, ACIDEZ 2,5% P/P, MÍNIMO DE AMIDO 84%P/P E RESÍDUO MINERAL FIXO 0,2%P/P – EMBALAGEM 01 KG. O PRODUTO DEVERÁ TER VALIDADE MÍNIMA DE 08 MESES.</w:t>
            </w:r>
          </w:p>
        </w:tc>
        <w:tc>
          <w:tcPr>
            <w:tcW w:w="756" w:type="dxa"/>
            <w:gridSpan w:val="2"/>
            <w:noWrap/>
            <w:vAlign w:val="bottom"/>
            <w:hideMark/>
          </w:tcPr>
          <w:p w14:paraId="5B734EA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719D3CB9"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w:t>
            </w:r>
          </w:p>
        </w:tc>
        <w:tc>
          <w:tcPr>
            <w:tcW w:w="1070" w:type="dxa"/>
            <w:gridSpan w:val="2"/>
            <w:noWrap/>
            <w:vAlign w:val="bottom"/>
            <w:hideMark/>
          </w:tcPr>
          <w:p w14:paraId="382F802A"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14,91</w:t>
            </w:r>
          </w:p>
        </w:tc>
        <w:tc>
          <w:tcPr>
            <w:tcW w:w="1070" w:type="dxa"/>
            <w:gridSpan w:val="2"/>
            <w:noWrap/>
            <w:vAlign w:val="bottom"/>
            <w:hideMark/>
          </w:tcPr>
          <w:p w14:paraId="1154A7F3"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1.118,25</w:t>
            </w:r>
          </w:p>
        </w:tc>
      </w:tr>
      <w:tr w:rsidR="00EA7CEF" w:rsidRPr="00EA7CEF" w14:paraId="78682702" w14:textId="77777777" w:rsidTr="008A4B4A">
        <w:trPr>
          <w:trHeight w:val="300"/>
        </w:trPr>
        <w:tc>
          <w:tcPr>
            <w:tcW w:w="932" w:type="dxa"/>
            <w:gridSpan w:val="2"/>
            <w:noWrap/>
            <w:vAlign w:val="bottom"/>
            <w:hideMark/>
          </w:tcPr>
          <w:p w14:paraId="78485A58"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156</w:t>
            </w:r>
          </w:p>
        </w:tc>
        <w:tc>
          <w:tcPr>
            <w:tcW w:w="1275" w:type="dxa"/>
            <w:gridSpan w:val="2"/>
            <w:noWrap/>
            <w:vAlign w:val="bottom"/>
            <w:hideMark/>
          </w:tcPr>
          <w:p w14:paraId="0ABEE4D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005.060.621</w:t>
            </w:r>
          </w:p>
        </w:tc>
        <w:tc>
          <w:tcPr>
            <w:tcW w:w="4295" w:type="dxa"/>
            <w:gridSpan w:val="2"/>
            <w:noWrap/>
            <w:hideMark/>
          </w:tcPr>
          <w:p w14:paraId="585EFF13"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ARROZ LONGO FINO, AGULHINHA: COMPOSTO POR: ARROZ AGULHINHA POLIDO, LONGO FINO, TIPO 01, 100% GRÃOS NOBRES, ISENTO DE SUJIDADES E MATERIAIS ESTRANHOS, COMPOSIÇÃO NUTRICIONAL POR PORÇÃO DE 50G: CARBOIDRATOS 40G A 42G, PROTEÍNAS 3,5G A 3,7G, FIBRAS 0,7G A 0,9G, FERRO 0,3MG A 0,5MG, VITAMINA E 0,9MG A 1,1 MG, GORDURAS TOTAIS, GORDURAS SATURADAS, GORDURAS TRANS E SÓDIO = 0. ASPECTO: GRÃOS ÍNTEGROS, COR: BRANCA POLIDA, ODOR: INODORO E SABOR PRÓPRIO. EMBALAGEM PRIMÁRIA: SACO PLÁSTICO CONTENDO 5 KG. O RÓTULO E A EMBALAGEM DEVEM </w:t>
            </w:r>
            <w:proofErr w:type="gramStart"/>
            <w:r w:rsidRPr="00EA7CEF">
              <w:rPr>
                <w:rFonts w:ascii="Consolas" w:eastAsia="Times New Roman" w:hAnsi="Consolas" w:cs="Arial"/>
                <w:sz w:val="16"/>
                <w:szCs w:val="16"/>
                <w:lang w:eastAsia="pt-BR"/>
              </w:rPr>
              <w:t>OBEDECER A</w:t>
            </w:r>
            <w:proofErr w:type="gramEnd"/>
            <w:r w:rsidRPr="00EA7CEF">
              <w:rPr>
                <w:rFonts w:ascii="Consolas" w:eastAsia="Times New Roman" w:hAnsi="Consolas" w:cs="Arial"/>
                <w:sz w:val="16"/>
                <w:szCs w:val="16"/>
                <w:lang w:eastAsia="pt-BR"/>
              </w:rPr>
              <w:t xml:space="preserve"> LEGISLAÇÃO VIGENTE EM ESPECIAL A INSTRUÇÃO NORMATIVA Nº 06, DE 16/02/2009 – MAPA E SUAS ALTERAÇÕES POSTERIORES. VALIDADE MÍNIMA DE 390 DIAS. O VENCEDOR DEVERÁ APRESENTAR 1 AMOSTRA, FICHA TÉCNICA DO PRODUTO E LAUDO BROMATOLÓGICO.</w:t>
            </w:r>
          </w:p>
        </w:tc>
        <w:tc>
          <w:tcPr>
            <w:tcW w:w="756" w:type="dxa"/>
            <w:gridSpan w:val="2"/>
            <w:noWrap/>
            <w:vAlign w:val="bottom"/>
            <w:hideMark/>
          </w:tcPr>
          <w:p w14:paraId="4F6C615B"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0BDFB7A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550,</w:t>
            </w:r>
          </w:p>
        </w:tc>
        <w:tc>
          <w:tcPr>
            <w:tcW w:w="1070" w:type="dxa"/>
            <w:gridSpan w:val="2"/>
            <w:noWrap/>
            <w:vAlign w:val="bottom"/>
            <w:hideMark/>
          </w:tcPr>
          <w:p w14:paraId="2095421C"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43,20</w:t>
            </w:r>
          </w:p>
        </w:tc>
        <w:tc>
          <w:tcPr>
            <w:tcW w:w="1070" w:type="dxa"/>
            <w:gridSpan w:val="2"/>
            <w:noWrap/>
            <w:vAlign w:val="bottom"/>
            <w:hideMark/>
          </w:tcPr>
          <w:p w14:paraId="1915E7BE"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23.760,00</w:t>
            </w:r>
          </w:p>
        </w:tc>
      </w:tr>
      <w:tr w:rsidR="00EA7CEF" w:rsidRPr="00EA7CEF" w14:paraId="55081C3A" w14:textId="77777777" w:rsidTr="008A4B4A">
        <w:trPr>
          <w:trHeight w:val="300"/>
        </w:trPr>
        <w:tc>
          <w:tcPr>
            <w:tcW w:w="932" w:type="dxa"/>
            <w:gridSpan w:val="2"/>
            <w:noWrap/>
            <w:vAlign w:val="bottom"/>
            <w:hideMark/>
          </w:tcPr>
          <w:p w14:paraId="4EAD606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157</w:t>
            </w:r>
          </w:p>
        </w:tc>
        <w:tc>
          <w:tcPr>
            <w:tcW w:w="1275" w:type="dxa"/>
            <w:gridSpan w:val="2"/>
            <w:noWrap/>
            <w:vAlign w:val="bottom"/>
            <w:hideMark/>
          </w:tcPr>
          <w:p w14:paraId="6C581FD0"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005.060.622</w:t>
            </w:r>
          </w:p>
        </w:tc>
        <w:tc>
          <w:tcPr>
            <w:tcW w:w="4295" w:type="dxa"/>
            <w:gridSpan w:val="2"/>
            <w:noWrap/>
            <w:hideMark/>
          </w:tcPr>
          <w:p w14:paraId="0BC96AF2"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ARROZ BENEFICIADO PARBORIZADO LONGO FINO TIPO 1 PCT 5KG: ARROZ BENEFICIADO PARBORIZADO LONGO FINO TIPO 1. O PRODUTO DEVERÁ ATENDER A INSTRUÇÃO NORMATIVA Nº 6 DE 16 DE FEVEREIRO DE 2009, DO MINISTÉRIO DA AGRICULTURA, PECUÁRIA E ABASTECIMENTO. ENTENDE-SE POR ARROZ O GRÃO “IN NATURA”, PROVENIENTE DA ESPÉCIE ORYZA SATIVA L. O PRODUTO DEVERÁ APRESENTAR-SE EM BOM ESTADO DE CONSERVAÇÃO, ISENTO DE FERMENTAÇÃO E MOFO, DE ODORES ESTRANHOS E DE SUBSTÂNCIAS NOCIVAS À SAÚDE. O TEOR DE MICOTOXINAS DEVERÁ OBEDECER AO LIMITE ESTABELECIDO PELA LEGISLAÇÃO VIGENTE. CARACTERÍSTICAS SENSORIAIS: APARÊNCIA PRÓPRIA, </w:t>
            </w:r>
            <w:r w:rsidRPr="00EA7CEF">
              <w:rPr>
                <w:rFonts w:ascii="Consolas" w:eastAsia="Times New Roman" w:hAnsi="Consolas" w:cs="Arial"/>
                <w:sz w:val="16"/>
                <w:szCs w:val="16"/>
                <w:lang w:eastAsia="pt-BR"/>
              </w:rPr>
              <w:lastRenderedPageBreak/>
              <w:t>COR CARACTERÍSTICA, ODOR CARACTERÍSTICO TANTO CRU COMO COZIDO, SABOR CARACTERÍSTICO – EMBALAGEM 05 KG. O PRODUTO DEVERÁ TER VALIDADE MÍNIMA DE 08 MESES.</w:t>
            </w:r>
          </w:p>
        </w:tc>
        <w:tc>
          <w:tcPr>
            <w:tcW w:w="756" w:type="dxa"/>
            <w:gridSpan w:val="2"/>
            <w:noWrap/>
            <w:vAlign w:val="bottom"/>
            <w:hideMark/>
          </w:tcPr>
          <w:p w14:paraId="49188D78"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PCT</w:t>
            </w:r>
          </w:p>
        </w:tc>
        <w:tc>
          <w:tcPr>
            <w:tcW w:w="756" w:type="dxa"/>
            <w:gridSpan w:val="2"/>
            <w:noWrap/>
            <w:vAlign w:val="bottom"/>
            <w:hideMark/>
          </w:tcPr>
          <w:p w14:paraId="4DF8205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450,</w:t>
            </w:r>
          </w:p>
        </w:tc>
        <w:tc>
          <w:tcPr>
            <w:tcW w:w="1070" w:type="dxa"/>
            <w:gridSpan w:val="2"/>
            <w:noWrap/>
            <w:vAlign w:val="bottom"/>
            <w:hideMark/>
          </w:tcPr>
          <w:p w14:paraId="42FD8B16"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41,08</w:t>
            </w:r>
          </w:p>
        </w:tc>
        <w:tc>
          <w:tcPr>
            <w:tcW w:w="1070" w:type="dxa"/>
            <w:gridSpan w:val="2"/>
            <w:noWrap/>
            <w:vAlign w:val="bottom"/>
            <w:hideMark/>
          </w:tcPr>
          <w:p w14:paraId="13CDB0E6"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18.486,00</w:t>
            </w:r>
          </w:p>
        </w:tc>
      </w:tr>
      <w:tr w:rsidR="00EA7CEF" w:rsidRPr="00EA7CEF" w14:paraId="228BC118" w14:textId="77777777" w:rsidTr="008A4B4A">
        <w:trPr>
          <w:trHeight w:val="300"/>
        </w:trPr>
        <w:tc>
          <w:tcPr>
            <w:tcW w:w="932" w:type="dxa"/>
            <w:gridSpan w:val="2"/>
            <w:noWrap/>
            <w:vAlign w:val="bottom"/>
            <w:hideMark/>
          </w:tcPr>
          <w:p w14:paraId="332FD183"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158</w:t>
            </w:r>
          </w:p>
        </w:tc>
        <w:tc>
          <w:tcPr>
            <w:tcW w:w="1275" w:type="dxa"/>
            <w:gridSpan w:val="2"/>
            <w:noWrap/>
            <w:vAlign w:val="bottom"/>
            <w:hideMark/>
          </w:tcPr>
          <w:p w14:paraId="4C854C68"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005.060.623</w:t>
            </w:r>
          </w:p>
        </w:tc>
        <w:tc>
          <w:tcPr>
            <w:tcW w:w="4295" w:type="dxa"/>
            <w:gridSpan w:val="2"/>
            <w:noWrap/>
            <w:hideMark/>
          </w:tcPr>
          <w:p w14:paraId="30D10600"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AVEIA EM FLOCOS FINO 150G: AVEIA EM FLOCOS FINO, GRÃOS DE AVEIA LAMINADOS, RICO EM FIBRA ALIMENTAR. EMBALAGEM DE 150G, CAIXA OU SACHÊ. O PRODUTO DEVERÁ TER VALIDADE MÍNIMA DE 08 MESES.</w:t>
            </w:r>
          </w:p>
        </w:tc>
        <w:tc>
          <w:tcPr>
            <w:tcW w:w="756" w:type="dxa"/>
            <w:gridSpan w:val="2"/>
            <w:noWrap/>
            <w:vAlign w:val="bottom"/>
            <w:hideMark/>
          </w:tcPr>
          <w:p w14:paraId="5DE00E2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778B09E9"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w:t>
            </w:r>
          </w:p>
        </w:tc>
        <w:tc>
          <w:tcPr>
            <w:tcW w:w="1070" w:type="dxa"/>
            <w:gridSpan w:val="2"/>
            <w:noWrap/>
            <w:vAlign w:val="bottom"/>
            <w:hideMark/>
          </w:tcPr>
          <w:p w14:paraId="2C082E80"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11,40</w:t>
            </w:r>
          </w:p>
        </w:tc>
        <w:tc>
          <w:tcPr>
            <w:tcW w:w="1070" w:type="dxa"/>
            <w:gridSpan w:val="2"/>
            <w:noWrap/>
            <w:vAlign w:val="bottom"/>
            <w:hideMark/>
          </w:tcPr>
          <w:p w14:paraId="50ECABE8"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114,00</w:t>
            </w:r>
          </w:p>
        </w:tc>
      </w:tr>
      <w:tr w:rsidR="00EA7CEF" w:rsidRPr="00EA7CEF" w14:paraId="1B817035" w14:textId="77777777" w:rsidTr="008A4B4A">
        <w:trPr>
          <w:trHeight w:val="300"/>
        </w:trPr>
        <w:tc>
          <w:tcPr>
            <w:tcW w:w="932" w:type="dxa"/>
            <w:gridSpan w:val="2"/>
            <w:noWrap/>
            <w:vAlign w:val="bottom"/>
            <w:hideMark/>
          </w:tcPr>
          <w:p w14:paraId="667B7914"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159</w:t>
            </w:r>
          </w:p>
        </w:tc>
        <w:tc>
          <w:tcPr>
            <w:tcW w:w="1275" w:type="dxa"/>
            <w:gridSpan w:val="2"/>
            <w:noWrap/>
            <w:vAlign w:val="bottom"/>
            <w:hideMark/>
          </w:tcPr>
          <w:p w14:paraId="29E0D96C"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005.060.624</w:t>
            </w:r>
          </w:p>
        </w:tc>
        <w:tc>
          <w:tcPr>
            <w:tcW w:w="4295" w:type="dxa"/>
            <w:gridSpan w:val="2"/>
            <w:noWrap/>
            <w:hideMark/>
          </w:tcPr>
          <w:p w14:paraId="3201BFF4"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ATUM EM PEDAÇOS: COMPOSTO POR: ATUM PEDAÇOS, ÓLEO VEGETAL DE GIRASSOL, SAL E ÁGUA. O PRODUTO DEVERÁ SER ISENTO DE GLUTAMATO MONOSSÓDICO. A EMBALAGEM PRIMÁRIA DEVERÁ SER EM POUCH LAMINADO DE POLIÉSTER, ALUMÍNIO, NYLON E POLIPROPILENO. CONTENDO DE 100G A 250G. VALIDADE MÍNIMA DE 12 MESES. VALOR NUTRICIONAL NA PORÇÃO DE 60G: PROTEÍNA MÍNIMO DE 12G E CARBOIDRATO MÁXIMO DE 1G. O VENCEDOR DEVERÁ APRESENTAR 1 AMOSTRA, FICHA TÉCNICA E LAUDO BROMATOLÓGICO.</w:t>
            </w:r>
          </w:p>
        </w:tc>
        <w:tc>
          <w:tcPr>
            <w:tcW w:w="756" w:type="dxa"/>
            <w:gridSpan w:val="2"/>
            <w:noWrap/>
            <w:vAlign w:val="bottom"/>
            <w:hideMark/>
          </w:tcPr>
          <w:p w14:paraId="082DC491"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5EDAA8B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550,</w:t>
            </w:r>
          </w:p>
        </w:tc>
        <w:tc>
          <w:tcPr>
            <w:tcW w:w="1070" w:type="dxa"/>
            <w:gridSpan w:val="2"/>
            <w:noWrap/>
            <w:vAlign w:val="bottom"/>
            <w:hideMark/>
          </w:tcPr>
          <w:p w14:paraId="05887877"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25,66</w:t>
            </w:r>
          </w:p>
        </w:tc>
        <w:tc>
          <w:tcPr>
            <w:tcW w:w="1070" w:type="dxa"/>
            <w:gridSpan w:val="2"/>
            <w:noWrap/>
            <w:vAlign w:val="bottom"/>
            <w:hideMark/>
          </w:tcPr>
          <w:p w14:paraId="5F820EDF"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14.113,00</w:t>
            </w:r>
          </w:p>
        </w:tc>
      </w:tr>
      <w:tr w:rsidR="00EA7CEF" w:rsidRPr="00EA7CEF" w14:paraId="7A42ABE7" w14:textId="77777777" w:rsidTr="008A4B4A">
        <w:trPr>
          <w:trHeight w:val="300"/>
        </w:trPr>
        <w:tc>
          <w:tcPr>
            <w:tcW w:w="932" w:type="dxa"/>
            <w:gridSpan w:val="2"/>
            <w:noWrap/>
            <w:vAlign w:val="bottom"/>
            <w:hideMark/>
          </w:tcPr>
          <w:p w14:paraId="4FBA6A02"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160</w:t>
            </w:r>
          </w:p>
        </w:tc>
        <w:tc>
          <w:tcPr>
            <w:tcW w:w="1275" w:type="dxa"/>
            <w:gridSpan w:val="2"/>
            <w:noWrap/>
            <w:vAlign w:val="bottom"/>
            <w:hideMark/>
          </w:tcPr>
          <w:p w14:paraId="3D81B6E1"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005.060.625</w:t>
            </w:r>
          </w:p>
        </w:tc>
        <w:tc>
          <w:tcPr>
            <w:tcW w:w="4295" w:type="dxa"/>
            <w:gridSpan w:val="2"/>
            <w:noWrap/>
            <w:hideMark/>
          </w:tcPr>
          <w:p w14:paraId="34519BA6"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BANANADA CREMOSA – BANANADA CREMOSA, TIPO CASEIRA, COMPOSIÇÃO MÍNIMA DE BANANA, DAMASCO, ÁCIDO CÍTRICO E SORBATO DE POTÁSSIO. PODENDO CONTER OUTROS INGREDIENTES PERMITIDOS NA LEGISLAÇÃO. EMBALAGEM COM PESO MÍNIMO DE 23G. O VENCEDOR DEVERÁ APRESENTAR 1 AMOSTRA, FICHA TÉCNICA E LAUDO BROMATOLÓGICO.</w:t>
            </w:r>
          </w:p>
        </w:tc>
        <w:tc>
          <w:tcPr>
            <w:tcW w:w="756" w:type="dxa"/>
            <w:gridSpan w:val="2"/>
            <w:noWrap/>
            <w:vAlign w:val="bottom"/>
            <w:hideMark/>
          </w:tcPr>
          <w:p w14:paraId="39CCF4D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06D9A52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3.000,</w:t>
            </w:r>
          </w:p>
        </w:tc>
        <w:tc>
          <w:tcPr>
            <w:tcW w:w="1070" w:type="dxa"/>
            <w:gridSpan w:val="2"/>
            <w:noWrap/>
            <w:vAlign w:val="bottom"/>
            <w:hideMark/>
          </w:tcPr>
          <w:p w14:paraId="66A1F38E"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5,72</w:t>
            </w:r>
          </w:p>
        </w:tc>
        <w:tc>
          <w:tcPr>
            <w:tcW w:w="1070" w:type="dxa"/>
            <w:gridSpan w:val="2"/>
            <w:noWrap/>
            <w:vAlign w:val="bottom"/>
            <w:hideMark/>
          </w:tcPr>
          <w:p w14:paraId="6E096A5F"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17.160,00</w:t>
            </w:r>
          </w:p>
        </w:tc>
      </w:tr>
      <w:tr w:rsidR="00EA7CEF" w:rsidRPr="00EA7CEF" w14:paraId="79F3D151" w14:textId="77777777" w:rsidTr="008A4B4A">
        <w:trPr>
          <w:trHeight w:val="300"/>
        </w:trPr>
        <w:tc>
          <w:tcPr>
            <w:tcW w:w="932" w:type="dxa"/>
            <w:gridSpan w:val="2"/>
            <w:noWrap/>
            <w:vAlign w:val="bottom"/>
            <w:hideMark/>
          </w:tcPr>
          <w:p w14:paraId="6AC9C49C"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161</w:t>
            </w:r>
          </w:p>
        </w:tc>
        <w:tc>
          <w:tcPr>
            <w:tcW w:w="1275" w:type="dxa"/>
            <w:gridSpan w:val="2"/>
            <w:noWrap/>
            <w:vAlign w:val="bottom"/>
            <w:hideMark/>
          </w:tcPr>
          <w:p w14:paraId="5988931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005.060.626</w:t>
            </w:r>
          </w:p>
        </w:tc>
        <w:tc>
          <w:tcPr>
            <w:tcW w:w="4295" w:type="dxa"/>
            <w:gridSpan w:val="2"/>
            <w:noWrap/>
            <w:hideMark/>
          </w:tcPr>
          <w:p w14:paraId="677F2A39"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BATATA PALHA BATATA FRITA PROCESSADA 500G: BATATA PALHA BATATA FRITA PROCESSADA; SABOR NATURAL, TIPO PALHA, PESANDO 500 GRAMAS, COMPOSIÇÃO BÁSICA GORDURA VEGETAL; SAL REFINADO; SABOR NATURAL; COM VALIDADE DE 4 MESES.</w:t>
            </w:r>
          </w:p>
        </w:tc>
        <w:tc>
          <w:tcPr>
            <w:tcW w:w="756" w:type="dxa"/>
            <w:gridSpan w:val="2"/>
            <w:noWrap/>
            <w:vAlign w:val="bottom"/>
            <w:hideMark/>
          </w:tcPr>
          <w:p w14:paraId="1483C33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1DE60900"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1CF418EC"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36,20</w:t>
            </w:r>
          </w:p>
        </w:tc>
        <w:tc>
          <w:tcPr>
            <w:tcW w:w="1070" w:type="dxa"/>
            <w:gridSpan w:val="2"/>
            <w:noWrap/>
            <w:vAlign w:val="bottom"/>
            <w:hideMark/>
          </w:tcPr>
          <w:p w14:paraId="5B6CD9FE"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5.430,00</w:t>
            </w:r>
          </w:p>
        </w:tc>
      </w:tr>
      <w:tr w:rsidR="00EA7CEF" w:rsidRPr="00EA7CEF" w14:paraId="58EE4EB0" w14:textId="77777777" w:rsidTr="008A4B4A">
        <w:trPr>
          <w:trHeight w:val="300"/>
        </w:trPr>
        <w:tc>
          <w:tcPr>
            <w:tcW w:w="932" w:type="dxa"/>
            <w:gridSpan w:val="2"/>
            <w:noWrap/>
            <w:vAlign w:val="bottom"/>
            <w:hideMark/>
          </w:tcPr>
          <w:p w14:paraId="19B20DC9"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162</w:t>
            </w:r>
          </w:p>
        </w:tc>
        <w:tc>
          <w:tcPr>
            <w:tcW w:w="1275" w:type="dxa"/>
            <w:gridSpan w:val="2"/>
            <w:noWrap/>
            <w:vAlign w:val="bottom"/>
            <w:hideMark/>
          </w:tcPr>
          <w:p w14:paraId="5EC7872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005.060.627</w:t>
            </w:r>
          </w:p>
        </w:tc>
        <w:tc>
          <w:tcPr>
            <w:tcW w:w="4295" w:type="dxa"/>
            <w:gridSpan w:val="2"/>
            <w:noWrap/>
            <w:hideMark/>
          </w:tcPr>
          <w:p w14:paraId="2798A050"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CAFÉ TORRADO E MOÍDO 500G: CAFÉ TORRADO E MOÍDO, EMBALADO A VÁCUO, TORRAÇÃO ESCURA, SEM GLÚTEN E SEM GORDURA SATURADA, COM SELO DE PUREZA ABIC, EMBALAGEM PACOTE COM 500 GRAMAS. O PRODUTO DEVERÁ TER VALIDADE MÍNIMA DE 08 MESES.</w:t>
            </w:r>
          </w:p>
        </w:tc>
        <w:tc>
          <w:tcPr>
            <w:tcW w:w="756" w:type="dxa"/>
            <w:gridSpan w:val="2"/>
            <w:noWrap/>
            <w:vAlign w:val="bottom"/>
            <w:hideMark/>
          </w:tcPr>
          <w:p w14:paraId="254AD8E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4371015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375,</w:t>
            </w:r>
          </w:p>
        </w:tc>
        <w:tc>
          <w:tcPr>
            <w:tcW w:w="1070" w:type="dxa"/>
            <w:gridSpan w:val="2"/>
            <w:noWrap/>
            <w:vAlign w:val="bottom"/>
            <w:hideMark/>
          </w:tcPr>
          <w:p w14:paraId="614C7EFA"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40,49</w:t>
            </w:r>
          </w:p>
        </w:tc>
        <w:tc>
          <w:tcPr>
            <w:tcW w:w="1070" w:type="dxa"/>
            <w:gridSpan w:val="2"/>
            <w:noWrap/>
            <w:vAlign w:val="bottom"/>
            <w:hideMark/>
          </w:tcPr>
          <w:p w14:paraId="4EB03501"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15.183,75</w:t>
            </w:r>
          </w:p>
        </w:tc>
      </w:tr>
      <w:tr w:rsidR="00EA7CEF" w:rsidRPr="00EA7CEF" w14:paraId="7B4B39BC" w14:textId="77777777" w:rsidTr="008A4B4A">
        <w:trPr>
          <w:trHeight w:val="300"/>
        </w:trPr>
        <w:tc>
          <w:tcPr>
            <w:tcW w:w="932" w:type="dxa"/>
            <w:gridSpan w:val="2"/>
            <w:noWrap/>
            <w:vAlign w:val="bottom"/>
            <w:hideMark/>
          </w:tcPr>
          <w:p w14:paraId="494DA249"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163</w:t>
            </w:r>
          </w:p>
        </w:tc>
        <w:tc>
          <w:tcPr>
            <w:tcW w:w="1275" w:type="dxa"/>
            <w:gridSpan w:val="2"/>
            <w:noWrap/>
            <w:vAlign w:val="bottom"/>
            <w:hideMark/>
          </w:tcPr>
          <w:p w14:paraId="4257970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005.060.628</w:t>
            </w:r>
          </w:p>
        </w:tc>
        <w:tc>
          <w:tcPr>
            <w:tcW w:w="4295" w:type="dxa"/>
            <w:gridSpan w:val="2"/>
            <w:noWrap/>
            <w:hideMark/>
          </w:tcPr>
          <w:p w14:paraId="3549861D"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CALDO DE CARNE PCT 1KG: CALDO DE CARNE PARA CULINÁRIA, COM IDENTIFICAÇÃO DO PRODUTO, MARCA DO FABRICANTE, PRAZO DE VALIDADE E PESO LÍQUIDO COM RESOLUÇÃO 12/78 DA CNNPA. O PRODUTO DEVERÁ TER REGISTRO NO MINISTÉRIO DA AGRICULTURA E/OU MINISTÉRIO DA SAÚDE – EMBALAGEM 1 KG. O PRODUTO DEVERÁ TER VALIDADE MÍNIMA DE 08 MESES</w:t>
            </w:r>
          </w:p>
        </w:tc>
        <w:tc>
          <w:tcPr>
            <w:tcW w:w="756" w:type="dxa"/>
            <w:gridSpan w:val="2"/>
            <w:noWrap/>
            <w:vAlign w:val="bottom"/>
            <w:hideMark/>
          </w:tcPr>
          <w:p w14:paraId="60AAE49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170F8D4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w:t>
            </w:r>
          </w:p>
        </w:tc>
        <w:tc>
          <w:tcPr>
            <w:tcW w:w="1070" w:type="dxa"/>
            <w:gridSpan w:val="2"/>
            <w:noWrap/>
            <w:vAlign w:val="bottom"/>
            <w:hideMark/>
          </w:tcPr>
          <w:p w14:paraId="4AACC220"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18,50</w:t>
            </w:r>
          </w:p>
        </w:tc>
        <w:tc>
          <w:tcPr>
            <w:tcW w:w="1070" w:type="dxa"/>
            <w:gridSpan w:val="2"/>
            <w:noWrap/>
            <w:vAlign w:val="bottom"/>
            <w:hideMark/>
          </w:tcPr>
          <w:p w14:paraId="60A028D4"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129,50</w:t>
            </w:r>
          </w:p>
        </w:tc>
      </w:tr>
      <w:tr w:rsidR="00EA7CEF" w:rsidRPr="00EA7CEF" w14:paraId="6A63BBF5" w14:textId="77777777" w:rsidTr="008A4B4A">
        <w:trPr>
          <w:trHeight w:val="300"/>
        </w:trPr>
        <w:tc>
          <w:tcPr>
            <w:tcW w:w="932" w:type="dxa"/>
            <w:gridSpan w:val="2"/>
            <w:noWrap/>
            <w:vAlign w:val="bottom"/>
            <w:hideMark/>
          </w:tcPr>
          <w:p w14:paraId="0FF2D0A5"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164</w:t>
            </w:r>
          </w:p>
        </w:tc>
        <w:tc>
          <w:tcPr>
            <w:tcW w:w="1275" w:type="dxa"/>
            <w:gridSpan w:val="2"/>
            <w:noWrap/>
            <w:vAlign w:val="bottom"/>
            <w:hideMark/>
          </w:tcPr>
          <w:p w14:paraId="713AFA6B"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005.060.629</w:t>
            </w:r>
          </w:p>
        </w:tc>
        <w:tc>
          <w:tcPr>
            <w:tcW w:w="4295" w:type="dxa"/>
            <w:gridSpan w:val="2"/>
            <w:noWrap/>
            <w:hideMark/>
          </w:tcPr>
          <w:p w14:paraId="7EA5C8B6"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CALDO DE GALINHA PCT 1KG: CALDO DE GALINHA PARA CULINÁRIA, COM IDENTIFICAÇÃO DO PRODUTO, MARCA DO FABRICANTE, PRAZO DE VALIDADE E PESO LÍQUIDO COM RESOLUÇÃO 12/78 DA CNNPA. O PRODUTO DEVERÁ TER REGISTRO NO MINISTÉRIO DA AGRICULTURA E/OU MINISTÉRIO DA SAÚDE – EMBALAGEM 1 KG. O PRODUTO DEVERÁ TER VALIDADE MÍNIMA DE 08 MESES.</w:t>
            </w:r>
          </w:p>
        </w:tc>
        <w:tc>
          <w:tcPr>
            <w:tcW w:w="756" w:type="dxa"/>
            <w:gridSpan w:val="2"/>
            <w:noWrap/>
            <w:vAlign w:val="bottom"/>
            <w:hideMark/>
          </w:tcPr>
          <w:p w14:paraId="3911F969"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0199FE6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w:t>
            </w:r>
          </w:p>
        </w:tc>
        <w:tc>
          <w:tcPr>
            <w:tcW w:w="1070" w:type="dxa"/>
            <w:gridSpan w:val="2"/>
            <w:noWrap/>
            <w:vAlign w:val="bottom"/>
            <w:hideMark/>
          </w:tcPr>
          <w:p w14:paraId="0BC14CF3"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18,84</w:t>
            </w:r>
          </w:p>
        </w:tc>
        <w:tc>
          <w:tcPr>
            <w:tcW w:w="1070" w:type="dxa"/>
            <w:gridSpan w:val="2"/>
            <w:noWrap/>
            <w:vAlign w:val="bottom"/>
            <w:hideMark/>
          </w:tcPr>
          <w:p w14:paraId="11B1BB1B"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113,04</w:t>
            </w:r>
          </w:p>
        </w:tc>
      </w:tr>
      <w:tr w:rsidR="00EA7CEF" w:rsidRPr="00EA7CEF" w14:paraId="028C8AAB" w14:textId="77777777" w:rsidTr="008A4B4A">
        <w:trPr>
          <w:trHeight w:val="300"/>
        </w:trPr>
        <w:tc>
          <w:tcPr>
            <w:tcW w:w="932" w:type="dxa"/>
            <w:gridSpan w:val="2"/>
            <w:noWrap/>
            <w:vAlign w:val="bottom"/>
            <w:hideMark/>
          </w:tcPr>
          <w:p w14:paraId="0F2E9098"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165</w:t>
            </w:r>
          </w:p>
        </w:tc>
        <w:tc>
          <w:tcPr>
            <w:tcW w:w="1275" w:type="dxa"/>
            <w:gridSpan w:val="2"/>
            <w:noWrap/>
            <w:vAlign w:val="bottom"/>
            <w:hideMark/>
          </w:tcPr>
          <w:p w14:paraId="086DC64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005.060.630</w:t>
            </w:r>
          </w:p>
        </w:tc>
        <w:tc>
          <w:tcPr>
            <w:tcW w:w="4295" w:type="dxa"/>
            <w:gridSpan w:val="2"/>
            <w:noWrap/>
            <w:hideMark/>
          </w:tcPr>
          <w:p w14:paraId="765C47F7"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CANJICA DE MILHO BRANCO TIPO 1 PCT 500G: CANJICA DE MILHO BRANCO TIPO 1, CONTENDO 80% DE GRÃOS INTEIROS, PREPARADOS </w:t>
            </w:r>
            <w:proofErr w:type="gramStart"/>
            <w:r w:rsidRPr="00EA7CEF">
              <w:rPr>
                <w:rFonts w:ascii="Consolas" w:eastAsia="Times New Roman" w:hAnsi="Consolas" w:cs="Arial"/>
                <w:sz w:val="16"/>
                <w:szCs w:val="16"/>
                <w:lang w:eastAsia="pt-BR"/>
              </w:rPr>
              <w:t>COM  MATÉRIAS</w:t>
            </w:r>
            <w:proofErr w:type="gramEnd"/>
            <w:r w:rsidRPr="00EA7CEF">
              <w:rPr>
                <w:rFonts w:ascii="Consolas" w:eastAsia="Times New Roman" w:hAnsi="Consolas" w:cs="Arial"/>
                <w:sz w:val="16"/>
                <w:szCs w:val="16"/>
                <w:lang w:eastAsia="pt-BR"/>
              </w:rPr>
              <w:t xml:space="preserve"> PRIMAS SÃS, LIMPAS, ISENTAS DE MATÉRIAS TERROSAS, PARASITOS E DE DETRITOS ANIMAIS OU VEGETAIS COM NO MÁXIMO DE 15% DE UMIDADE. EMBALAGEM DE 500G.</w:t>
            </w:r>
          </w:p>
        </w:tc>
        <w:tc>
          <w:tcPr>
            <w:tcW w:w="756" w:type="dxa"/>
            <w:gridSpan w:val="2"/>
            <w:noWrap/>
            <w:vAlign w:val="bottom"/>
            <w:hideMark/>
          </w:tcPr>
          <w:p w14:paraId="4D41B515"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6CCCC54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w:t>
            </w:r>
          </w:p>
        </w:tc>
        <w:tc>
          <w:tcPr>
            <w:tcW w:w="1070" w:type="dxa"/>
            <w:gridSpan w:val="2"/>
            <w:noWrap/>
            <w:vAlign w:val="bottom"/>
            <w:hideMark/>
          </w:tcPr>
          <w:p w14:paraId="06B884FE"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10,20</w:t>
            </w:r>
          </w:p>
        </w:tc>
        <w:tc>
          <w:tcPr>
            <w:tcW w:w="1070" w:type="dxa"/>
            <w:gridSpan w:val="2"/>
            <w:noWrap/>
            <w:vAlign w:val="bottom"/>
            <w:hideMark/>
          </w:tcPr>
          <w:p w14:paraId="6FD2BC3E"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204,00</w:t>
            </w:r>
          </w:p>
        </w:tc>
      </w:tr>
      <w:tr w:rsidR="00EA7CEF" w:rsidRPr="00EA7CEF" w14:paraId="2DEDE047" w14:textId="77777777" w:rsidTr="008A4B4A">
        <w:trPr>
          <w:trHeight w:val="300"/>
        </w:trPr>
        <w:tc>
          <w:tcPr>
            <w:tcW w:w="932" w:type="dxa"/>
            <w:gridSpan w:val="2"/>
            <w:noWrap/>
            <w:vAlign w:val="bottom"/>
            <w:hideMark/>
          </w:tcPr>
          <w:p w14:paraId="64B06436"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166</w:t>
            </w:r>
          </w:p>
        </w:tc>
        <w:tc>
          <w:tcPr>
            <w:tcW w:w="1275" w:type="dxa"/>
            <w:gridSpan w:val="2"/>
            <w:noWrap/>
            <w:vAlign w:val="bottom"/>
            <w:hideMark/>
          </w:tcPr>
          <w:p w14:paraId="5E015E4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005.060.631</w:t>
            </w:r>
          </w:p>
        </w:tc>
        <w:tc>
          <w:tcPr>
            <w:tcW w:w="4295" w:type="dxa"/>
            <w:gridSpan w:val="2"/>
            <w:noWrap/>
            <w:hideMark/>
          </w:tcPr>
          <w:p w14:paraId="7589F75E"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CHÁ DE ERVA MATE QUEIMADO CX 250G: CHÁ DE ERVA MATE QUEIMADO, CAIXA COM 250G, CONSTITUÍDO DE FOLHAS NOVAS, DE ESPÉCIES VEGETAIS GENUÍNOS LIGEIRAMENTE TOSTADOS E PARTIDOS PARA EFUSÃO, DE COR VERDE AROMATIZADA ESCURA, COM ASPECTO, COR, CHEIRO E SABOR PRÓPRIOS, ISENTO DE SUJIDADES, PARASITAS E LARVAS. SEM CORANTES ARTIFICIAIS. COM APARÊNCIA DE FOLHAS CLARAS, HASTES SECAS. VALIDADE MÍNIMA DE 24 MESES. EMBALAGEM PRIMARIA: DE CAIXA DE PAPELÃO FINO ACONDICIONADA INTERNAMENTE EM SACO DE POLIETILENO, ATÓXICO, TERMOSSOLDADO, CONTENDO PESO LÍQUIDO DE 250G. O PRODUTO DEVERÁ TER VALIDADE MÍNIMA DE 08 MESES.</w:t>
            </w:r>
          </w:p>
        </w:tc>
        <w:tc>
          <w:tcPr>
            <w:tcW w:w="756" w:type="dxa"/>
            <w:gridSpan w:val="2"/>
            <w:noWrap/>
            <w:vAlign w:val="bottom"/>
            <w:hideMark/>
          </w:tcPr>
          <w:p w14:paraId="48E3D8D8"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6802AE8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125,</w:t>
            </w:r>
          </w:p>
        </w:tc>
        <w:tc>
          <w:tcPr>
            <w:tcW w:w="1070" w:type="dxa"/>
            <w:gridSpan w:val="2"/>
            <w:noWrap/>
            <w:vAlign w:val="bottom"/>
            <w:hideMark/>
          </w:tcPr>
          <w:p w14:paraId="49ED9B79"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10,27</w:t>
            </w:r>
          </w:p>
        </w:tc>
        <w:tc>
          <w:tcPr>
            <w:tcW w:w="1070" w:type="dxa"/>
            <w:gridSpan w:val="2"/>
            <w:noWrap/>
            <w:vAlign w:val="bottom"/>
            <w:hideMark/>
          </w:tcPr>
          <w:p w14:paraId="3B726087"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1.283,75</w:t>
            </w:r>
          </w:p>
        </w:tc>
      </w:tr>
      <w:tr w:rsidR="00EA7CEF" w:rsidRPr="00EA7CEF" w14:paraId="5A5E060B" w14:textId="77777777" w:rsidTr="008A4B4A">
        <w:trPr>
          <w:trHeight w:val="300"/>
        </w:trPr>
        <w:tc>
          <w:tcPr>
            <w:tcW w:w="932" w:type="dxa"/>
            <w:gridSpan w:val="2"/>
            <w:noWrap/>
            <w:vAlign w:val="bottom"/>
            <w:hideMark/>
          </w:tcPr>
          <w:p w14:paraId="19C1D757"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167</w:t>
            </w:r>
          </w:p>
        </w:tc>
        <w:tc>
          <w:tcPr>
            <w:tcW w:w="1275" w:type="dxa"/>
            <w:gridSpan w:val="2"/>
            <w:noWrap/>
            <w:vAlign w:val="bottom"/>
            <w:hideMark/>
          </w:tcPr>
          <w:p w14:paraId="3C6EEC6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005.060.632</w:t>
            </w:r>
          </w:p>
        </w:tc>
        <w:tc>
          <w:tcPr>
            <w:tcW w:w="4295" w:type="dxa"/>
            <w:gridSpan w:val="2"/>
            <w:noWrap/>
            <w:hideMark/>
          </w:tcPr>
          <w:p w14:paraId="066F6C42"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CHOCOLATE AO LEITE GRANULADO MACIO PCT 150G: CHOCOLATE AO LEITE GRANULADO MACIO, PACOTE DE 150G. INGREDIENTES: AÇÚCAR, AMIDO DE MILHO, GORDURA VEGETAL, GLUCOSE EM PÓ, CACAU EM PÓ, MALTODEXTRINA, SAL, ANTIUMECTANTE TALCO (553B), EMULSIFICANTE LECITINA DE SOJA (322) E AROMATIZANTE. NÃO CONTÉM GLÚTEN. O PRODUTO DEVERÁ TER VALIDADE MÍNIMA DE 06 (SEIS) MESES.</w:t>
            </w:r>
          </w:p>
        </w:tc>
        <w:tc>
          <w:tcPr>
            <w:tcW w:w="756" w:type="dxa"/>
            <w:gridSpan w:val="2"/>
            <w:noWrap/>
            <w:vAlign w:val="bottom"/>
            <w:hideMark/>
          </w:tcPr>
          <w:p w14:paraId="7B98CEB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303FC2F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62,</w:t>
            </w:r>
          </w:p>
        </w:tc>
        <w:tc>
          <w:tcPr>
            <w:tcW w:w="1070" w:type="dxa"/>
            <w:gridSpan w:val="2"/>
            <w:noWrap/>
            <w:vAlign w:val="bottom"/>
            <w:hideMark/>
          </w:tcPr>
          <w:p w14:paraId="192727EB"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8,53</w:t>
            </w:r>
          </w:p>
        </w:tc>
        <w:tc>
          <w:tcPr>
            <w:tcW w:w="1070" w:type="dxa"/>
            <w:gridSpan w:val="2"/>
            <w:noWrap/>
            <w:vAlign w:val="bottom"/>
            <w:hideMark/>
          </w:tcPr>
          <w:p w14:paraId="0E331FF7"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528,86</w:t>
            </w:r>
          </w:p>
        </w:tc>
      </w:tr>
      <w:tr w:rsidR="00EA7CEF" w:rsidRPr="00EA7CEF" w14:paraId="0C465A8E" w14:textId="77777777" w:rsidTr="008A4B4A">
        <w:trPr>
          <w:trHeight w:val="300"/>
        </w:trPr>
        <w:tc>
          <w:tcPr>
            <w:tcW w:w="932" w:type="dxa"/>
            <w:gridSpan w:val="2"/>
            <w:noWrap/>
            <w:vAlign w:val="bottom"/>
            <w:hideMark/>
          </w:tcPr>
          <w:p w14:paraId="641AC07E"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168</w:t>
            </w:r>
          </w:p>
        </w:tc>
        <w:tc>
          <w:tcPr>
            <w:tcW w:w="1275" w:type="dxa"/>
            <w:gridSpan w:val="2"/>
            <w:noWrap/>
            <w:vAlign w:val="bottom"/>
            <w:hideMark/>
          </w:tcPr>
          <w:p w14:paraId="71577C3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005.060.633</w:t>
            </w:r>
          </w:p>
        </w:tc>
        <w:tc>
          <w:tcPr>
            <w:tcW w:w="4295" w:type="dxa"/>
            <w:gridSpan w:val="2"/>
            <w:noWrap/>
            <w:hideMark/>
          </w:tcPr>
          <w:p w14:paraId="444506AC"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CHOCOLATE EM PÓ, 50% CACAU: INGREDIENTES: CACAU EM PÓ ALCALINO E AÇÚCAR ORGÂNICO. CONTÉM GLÚTEN. NÃO DEVERÁ CONTER ADIÇÃO DE NENHUM INGREDIENTE QUE DESCARACTERIZE O PRODUTO. O PRODUTO DEVERÁ CONTER NO MÍNIMO 2,4G DE PROTEÍNA POR PORÇÃO. E MÁXIMO DE 1,2G DE GORDURA TOTAL/ PORÇÃO E MÁXIMO DE 10G DE AÇÚCAR ADICIONADO/PORÇÃO. NÃO DEVERÁ CONTER GORDURA TRANS. EMBALAGEM E ROTULAGEM: O PRODUTO É EMBALADO EM SACOS DE POLIÉSTER METALIZADO/PEBD, ATÓXICO, HERMETICAMENTE SELADOS, COM PESO LÍQUIDO DE 1KG CADA. O PRODUTO DEVERÁ SEGUIR TODAS AS NORMAS VIGENTES DE EMBALAGEM E ROTULAGEM E SUAS ATUALIZAÇÕES. VALIDADE MÍNIMA: 12 MESES. O VENCEDOR DEVERÁ APRESENTAR 1 AMOSTRA, FICHA TÉCNICA DO PRODUTO DEVIDAMENTE ASSINADO E LAUDO BROMATOLÓGICO.</w:t>
            </w:r>
          </w:p>
        </w:tc>
        <w:tc>
          <w:tcPr>
            <w:tcW w:w="756" w:type="dxa"/>
            <w:gridSpan w:val="2"/>
            <w:noWrap/>
            <w:vAlign w:val="bottom"/>
            <w:hideMark/>
          </w:tcPr>
          <w:p w14:paraId="271DD36C"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3E448F08"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w:t>
            </w:r>
          </w:p>
        </w:tc>
        <w:tc>
          <w:tcPr>
            <w:tcW w:w="1070" w:type="dxa"/>
            <w:gridSpan w:val="2"/>
            <w:noWrap/>
            <w:vAlign w:val="bottom"/>
            <w:hideMark/>
          </w:tcPr>
          <w:p w14:paraId="672FF39B"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51,27</w:t>
            </w:r>
          </w:p>
        </w:tc>
        <w:tc>
          <w:tcPr>
            <w:tcW w:w="1070" w:type="dxa"/>
            <w:gridSpan w:val="2"/>
            <w:noWrap/>
            <w:vAlign w:val="bottom"/>
            <w:hideMark/>
          </w:tcPr>
          <w:p w14:paraId="35A16903"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769,05</w:t>
            </w:r>
          </w:p>
        </w:tc>
      </w:tr>
      <w:tr w:rsidR="00EA7CEF" w:rsidRPr="00EA7CEF" w14:paraId="3427DA5B" w14:textId="77777777" w:rsidTr="008A4B4A">
        <w:trPr>
          <w:trHeight w:val="300"/>
        </w:trPr>
        <w:tc>
          <w:tcPr>
            <w:tcW w:w="932" w:type="dxa"/>
            <w:gridSpan w:val="2"/>
            <w:noWrap/>
            <w:vAlign w:val="bottom"/>
            <w:hideMark/>
          </w:tcPr>
          <w:p w14:paraId="020CB17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169</w:t>
            </w:r>
          </w:p>
        </w:tc>
        <w:tc>
          <w:tcPr>
            <w:tcW w:w="1275" w:type="dxa"/>
            <w:gridSpan w:val="2"/>
            <w:noWrap/>
            <w:vAlign w:val="bottom"/>
            <w:hideMark/>
          </w:tcPr>
          <w:p w14:paraId="3C01A8DB"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005.060.634</w:t>
            </w:r>
          </w:p>
        </w:tc>
        <w:tc>
          <w:tcPr>
            <w:tcW w:w="4295" w:type="dxa"/>
            <w:gridSpan w:val="2"/>
            <w:noWrap/>
            <w:hideMark/>
          </w:tcPr>
          <w:p w14:paraId="26B7A5FD"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COCO RALADO, SECO, DESIDRATADO, EM FLOCOS 100G: COCO RALADO, SECO, DESIDRATADO, EM FLOCOS. DE PRIMEIRA QUALIDADE, SEM AÇÚCAR. ISENTO DE MOFOS E SUJIDADES, NÃO PODERÁ APRESENTAR CHEIRO ALTERADO OU RANÇOSO. EMBALAGEM DE 100G. O PRODUTO DEVERÁ TER VALIDADE MÍNIMA DE 06 (SEIS) MESES.</w:t>
            </w:r>
          </w:p>
        </w:tc>
        <w:tc>
          <w:tcPr>
            <w:tcW w:w="756" w:type="dxa"/>
            <w:gridSpan w:val="2"/>
            <w:noWrap/>
            <w:vAlign w:val="bottom"/>
            <w:hideMark/>
          </w:tcPr>
          <w:p w14:paraId="6E67AFE0"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1AD323D5"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62,</w:t>
            </w:r>
          </w:p>
        </w:tc>
        <w:tc>
          <w:tcPr>
            <w:tcW w:w="1070" w:type="dxa"/>
            <w:gridSpan w:val="2"/>
            <w:noWrap/>
            <w:vAlign w:val="bottom"/>
            <w:hideMark/>
          </w:tcPr>
          <w:p w14:paraId="311254CF"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13,55</w:t>
            </w:r>
          </w:p>
        </w:tc>
        <w:tc>
          <w:tcPr>
            <w:tcW w:w="1070" w:type="dxa"/>
            <w:gridSpan w:val="2"/>
            <w:noWrap/>
            <w:vAlign w:val="bottom"/>
            <w:hideMark/>
          </w:tcPr>
          <w:p w14:paraId="274C460B"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840,10</w:t>
            </w:r>
          </w:p>
        </w:tc>
      </w:tr>
      <w:tr w:rsidR="00EA7CEF" w:rsidRPr="00EA7CEF" w14:paraId="0F46C77C" w14:textId="77777777" w:rsidTr="008A4B4A">
        <w:trPr>
          <w:trHeight w:val="300"/>
        </w:trPr>
        <w:tc>
          <w:tcPr>
            <w:tcW w:w="932" w:type="dxa"/>
            <w:gridSpan w:val="2"/>
            <w:noWrap/>
            <w:vAlign w:val="bottom"/>
            <w:hideMark/>
          </w:tcPr>
          <w:p w14:paraId="77F09E09"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170</w:t>
            </w:r>
          </w:p>
        </w:tc>
        <w:tc>
          <w:tcPr>
            <w:tcW w:w="1275" w:type="dxa"/>
            <w:gridSpan w:val="2"/>
            <w:noWrap/>
            <w:vAlign w:val="bottom"/>
            <w:hideMark/>
          </w:tcPr>
          <w:p w14:paraId="64EBBC5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005.060.635</w:t>
            </w:r>
          </w:p>
        </w:tc>
        <w:tc>
          <w:tcPr>
            <w:tcW w:w="4295" w:type="dxa"/>
            <w:gridSpan w:val="2"/>
            <w:noWrap/>
            <w:hideMark/>
          </w:tcPr>
          <w:p w14:paraId="42A49C23"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COLORAU (URUCUM) PÓ FINO PCT 500G: COLORAU (URUCUM) PÓ FINO, HOMOGÊNEO, COLORAÇÃO VERMELHO INTENSA, EMBALAGEM PLÁSTICA DE 500G, COM IDENTIFICAÇÃO DO PRODUTO, MARCA DO FABRICANTE, PRAZO DE VALIDADE E PESO LÍQUIDO. O PRODUTO DEVERÁ TER VALIDADE MÍNIMA DE 08 MESES.</w:t>
            </w:r>
          </w:p>
        </w:tc>
        <w:tc>
          <w:tcPr>
            <w:tcW w:w="756" w:type="dxa"/>
            <w:gridSpan w:val="2"/>
            <w:noWrap/>
            <w:vAlign w:val="bottom"/>
            <w:hideMark/>
          </w:tcPr>
          <w:p w14:paraId="4006B85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5CDAC25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50,</w:t>
            </w:r>
          </w:p>
        </w:tc>
        <w:tc>
          <w:tcPr>
            <w:tcW w:w="1070" w:type="dxa"/>
            <w:gridSpan w:val="2"/>
            <w:noWrap/>
            <w:vAlign w:val="bottom"/>
            <w:hideMark/>
          </w:tcPr>
          <w:p w14:paraId="4F5E4A30"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15,88</w:t>
            </w:r>
          </w:p>
        </w:tc>
        <w:tc>
          <w:tcPr>
            <w:tcW w:w="1070" w:type="dxa"/>
            <w:gridSpan w:val="2"/>
            <w:noWrap/>
            <w:vAlign w:val="bottom"/>
            <w:hideMark/>
          </w:tcPr>
          <w:p w14:paraId="6F50F152"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794,00</w:t>
            </w:r>
          </w:p>
        </w:tc>
      </w:tr>
      <w:tr w:rsidR="00EA7CEF" w:rsidRPr="00EA7CEF" w14:paraId="0A74E3E9" w14:textId="77777777" w:rsidTr="008A4B4A">
        <w:trPr>
          <w:trHeight w:val="360"/>
        </w:trPr>
        <w:tc>
          <w:tcPr>
            <w:tcW w:w="932" w:type="dxa"/>
            <w:gridSpan w:val="2"/>
            <w:noWrap/>
            <w:vAlign w:val="bottom"/>
            <w:hideMark/>
          </w:tcPr>
          <w:p w14:paraId="295F9AB8"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171</w:t>
            </w:r>
          </w:p>
        </w:tc>
        <w:tc>
          <w:tcPr>
            <w:tcW w:w="1275" w:type="dxa"/>
            <w:gridSpan w:val="2"/>
            <w:noWrap/>
            <w:vAlign w:val="bottom"/>
            <w:hideMark/>
          </w:tcPr>
          <w:p w14:paraId="53BF40E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005.060.636</w:t>
            </w:r>
          </w:p>
        </w:tc>
        <w:tc>
          <w:tcPr>
            <w:tcW w:w="4295" w:type="dxa"/>
            <w:gridSpan w:val="2"/>
            <w:noWrap/>
            <w:hideMark/>
          </w:tcPr>
          <w:p w14:paraId="6B2B0496"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COMPOSTO ALIMENTAR SABORES CHOCOLATE, MORANGO E SALADA DE FRUTA: INGREDIENTES BÁSICOS: LEITE EM PÓ INTEGRAL, AÇÚCAR ORGÂNICO, MALTODEXTRINA, SAL, ENRIQUECIDO COM MINERAIS: CÁLCIO E FERRO, ENRIQUECIDO COM VITAMINAS: A, C, B1, B2, B3 E B6, AROMA IDÊNTICO AO NATURAL BAUNILHA E ESPESSANTE NATURAL GOMA GUAR. MÍNIMO DE: 12,0 G/100 DE PROTEÍNA, 8,0 G/100 DE CASEÍNA E LACTOSE CORRESPONDENTE. PODERÁ CONTER OUTRAS VITAMINAS E MINERAIS DESDE QUE DECLARADAS. NÃO PODERÁ CONTER CORANTES ARTIFICIAIS. EMBALAGEM: A EMBALAGEM PRIMÁRIA DO PRODUTO DEVERÁ SER EM SACO DE POLIÉSTER METALIZADO/PEBD OU DE BARREIRA SIMILAR, ATÓXICO, HERMETICAMENTE SELADOS, CONTER PESO LÍQUIDO DE ATÉ 2 KG. A EMBALAGEM SECUNDÁRIA DO PRODUTO DEVERÁ SER EM CAIXAS DE PAPELÃO REFORÇADAS COM ABAS SUPERIORES E INFERIORES </w:t>
            </w:r>
            <w:proofErr w:type="gramStart"/>
            <w:r w:rsidRPr="00EA7CEF">
              <w:rPr>
                <w:rFonts w:ascii="Consolas" w:eastAsia="Times New Roman" w:hAnsi="Consolas" w:cs="Arial"/>
                <w:sz w:val="16"/>
                <w:szCs w:val="16"/>
                <w:lang w:eastAsia="pt-BR"/>
              </w:rPr>
              <w:t>LACRADAS  COM</w:t>
            </w:r>
            <w:proofErr w:type="gramEnd"/>
            <w:r w:rsidRPr="00EA7CEF">
              <w:rPr>
                <w:rFonts w:ascii="Consolas" w:eastAsia="Times New Roman" w:hAnsi="Consolas" w:cs="Arial"/>
                <w:sz w:val="16"/>
                <w:szCs w:val="16"/>
                <w:lang w:eastAsia="pt-BR"/>
              </w:rPr>
              <w:t xml:space="preserve">  FITA ADESIVA OU FARDOS MULTIFOLIADOS EM KRAFT LACRADOS POR COSTURA REFORÇADA, CONTENDO ATÉ 12 KG DO PRODUTO. SERÁ CONSIDERADA IMPRÓPRIA A EMBALAGEM DEFEITUOSA OU INADEQUADA, QUE EXPONHA O PRODUTO À CONTAMINAÇÃO E/OU DETERIORAÇÃO. O VENCEDOR DEVERÁ APRESENTAR 1 AMOSTRA, FICHA TÉCNICA DO PRODUTO, EMITIDA PELO SEU FABRICANTE, DEVIDAMENTE ASSINADA E LAUDO BROMATOLÓGICO.</w:t>
            </w:r>
          </w:p>
        </w:tc>
        <w:tc>
          <w:tcPr>
            <w:tcW w:w="756" w:type="dxa"/>
            <w:gridSpan w:val="2"/>
            <w:noWrap/>
            <w:vAlign w:val="bottom"/>
            <w:hideMark/>
          </w:tcPr>
          <w:p w14:paraId="6C5BE0A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1BC76C8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50,</w:t>
            </w:r>
          </w:p>
        </w:tc>
        <w:tc>
          <w:tcPr>
            <w:tcW w:w="1070" w:type="dxa"/>
            <w:gridSpan w:val="2"/>
            <w:noWrap/>
            <w:vAlign w:val="bottom"/>
            <w:hideMark/>
          </w:tcPr>
          <w:p w14:paraId="4C9B0727"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61,55</w:t>
            </w:r>
          </w:p>
        </w:tc>
        <w:tc>
          <w:tcPr>
            <w:tcW w:w="1070" w:type="dxa"/>
            <w:gridSpan w:val="2"/>
            <w:noWrap/>
            <w:vAlign w:val="bottom"/>
            <w:hideMark/>
          </w:tcPr>
          <w:p w14:paraId="726E3F07"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3.077,50</w:t>
            </w:r>
          </w:p>
        </w:tc>
      </w:tr>
      <w:tr w:rsidR="00EA7CEF" w:rsidRPr="00EA7CEF" w14:paraId="6EA063C7" w14:textId="77777777" w:rsidTr="008A4B4A">
        <w:trPr>
          <w:trHeight w:val="300"/>
        </w:trPr>
        <w:tc>
          <w:tcPr>
            <w:tcW w:w="932" w:type="dxa"/>
            <w:gridSpan w:val="2"/>
            <w:noWrap/>
            <w:vAlign w:val="bottom"/>
            <w:hideMark/>
          </w:tcPr>
          <w:p w14:paraId="41581891"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172</w:t>
            </w:r>
          </w:p>
        </w:tc>
        <w:tc>
          <w:tcPr>
            <w:tcW w:w="1275" w:type="dxa"/>
            <w:gridSpan w:val="2"/>
            <w:noWrap/>
            <w:vAlign w:val="bottom"/>
            <w:hideMark/>
          </w:tcPr>
          <w:p w14:paraId="6BB351FB"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005.060.637</w:t>
            </w:r>
          </w:p>
        </w:tc>
        <w:tc>
          <w:tcPr>
            <w:tcW w:w="4295" w:type="dxa"/>
            <w:gridSpan w:val="2"/>
            <w:noWrap/>
            <w:hideMark/>
          </w:tcPr>
          <w:p w14:paraId="595D0C2F"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CREME DE LEITE 200G: CREME DE LEITE, GORDURA LÁCTEA – MÍNIMO 35%, EMBALAGEM TETRA REX (CAIXINHA), 200 GR, AMBIENTE SECO E AREJADO. O PRODUTO DEVERÁ TER VALIDADE MÍNIMA DE 08 MESES.</w:t>
            </w:r>
          </w:p>
        </w:tc>
        <w:tc>
          <w:tcPr>
            <w:tcW w:w="756" w:type="dxa"/>
            <w:gridSpan w:val="2"/>
            <w:noWrap/>
            <w:vAlign w:val="bottom"/>
            <w:hideMark/>
          </w:tcPr>
          <w:p w14:paraId="61A9469B"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360698D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450,</w:t>
            </w:r>
          </w:p>
        </w:tc>
        <w:tc>
          <w:tcPr>
            <w:tcW w:w="1070" w:type="dxa"/>
            <w:gridSpan w:val="2"/>
            <w:noWrap/>
            <w:vAlign w:val="bottom"/>
            <w:hideMark/>
          </w:tcPr>
          <w:p w14:paraId="3622B64B"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9,90</w:t>
            </w:r>
          </w:p>
        </w:tc>
        <w:tc>
          <w:tcPr>
            <w:tcW w:w="1070" w:type="dxa"/>
            <w:gridSpan w:val="2"/>
            <w:noWrap/>
            <w:vAlign w:val="bottom"/>
            <w:hideMark/>
          </w:tcPr>
          <w:p w14:paraId="6CB81F94"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4.455,00</w:t>
            </w:r>
          </w:p>
        </w:tc>
      </w:tr>
      <w:tr w:rsidR="00EA7CEF" w:rsidRPr="00EA7CEF" w14:paraId="42032FCA" w14:textId="77777777" w:rsidTr="008A4B4A">
        <w:trPr>
          <w:trHeight w:val="300"/>
        </w:trPr>
        <w:tc>
          <w:tcPr>
            <w:tcW w:w="932" w:type="dxa"/>
            <w:gridSpan w:val="2"/>
            <w:noWrap/>
            <w:vAlign w:val="bottom"/>
            <w:hideMark/>
          </w:tcPr>
          <w:p w14:paraId="1A20C29B"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173</w:t>
            </w:r>
          </w:p>
        </w:tc>
        <w:tc>
          <w:tcPr>
            <w:tcW w:w="1275" w:type="dxa"/>
            <w:gridSpan w:val="2"/>
            <w:noWrap/>
            <w:vAlign w:val="bottom"/>
            <w:hideMark/>
          </w:tcPr>
          <w:p w14:paraId="75D66AC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005.060.638</w:t>
            </w:r>
          </w:p>
        </w:tc>
        <w:tc>
          <w:tcPr>
            <w:tcW w:w="4295" w:type="dxa"/>
            <w:gridSpan w:val="2"/>
            <w:noWrap/>
            <w:hideMark/>
          </w:tcPr>
          <w:p w14:paraId="3DCB5685"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EXTRATO DE TOMATE: PREPARADO COM FRUTOS MADUROS, SEM SEMENTES E SEM PELE. INGREDIENTES: POLPA DE TOMATE, AÇÚCAR, SAL E CONSERVANTE BENZOATO DE </w:t>
            </w:r>
            <w:r w:rsidRPr="00EA7CEF">
              <w:rPr>
                <w:rFonts w:ascii="Consolas" w:eastAsia="Times New Roman" w:hAnsi="Consolas" w:cs="Arial"/>
                <w:sz w:val="16"/>
                <w:szCs w:val="16"/>
                <w:lang w:eastAsia="pt-BR"/>
              </w:rPr>
              <w:lastRenderedPageBreak/>
              <w:t>SÓDIO. BRIX MÍNIMO 18° (+ OU - 1°). INFORMAÇÕES NUTRICIONAIS PORÇÃO 30G:  CARBOIDRATOS 4,5G; PROTEÍNAS 0,6G; FIBRA ALIMENTAR 0,7G; SÓDIO 110MG. EMBALAGEM TIPO BAG PELO LÍQUIDO MÍNIMO DE 1</w:t>
            </w:r>
            <w:proofErr w:type="gramStart"/>
            <w:r w:rsidRPr="00EA7CEF">
              <w:rPr>
                <w:rFonts w:ascii="Consolas" w:eastAsia="Times New Roman" w:hAnsi="Consolas" w:cs="Arial"/>
                <w:sz w:val="16"/>
                <w:szCs w:val="16"/>
                <w:lang w:eastAsia="pt-BR"/>
              </w:rPr>
              <w:t>KG..</w:t>
            </w:r>
            <w:proofErr w:type="gramEnd"/>
            <w:r w:rsidRPr="00EA7CEF">
              <w:rPr>
                <w:rFonts w:ascii="Consolas" w:eastAsia="Times New Roman" w:hAnsi="Consolas" w:cs="Arial"/>
                <w:sz w:val="16"/>
                <w:szCs w:val="16"/>
                <w:lang w:eastAsia="pt-BR"/>
              </w:rPr>
              <w:t xml:space="preserve"> O VENCEDOR DEVERÁ APRESENTAR 1 AMOSTRA, FICHA TÉCNICA DO PRODUTO, EMITIDA PELO SEU FABRICANTE, DEVIDAMENTE ASSINADA E LAUDO BROMATOLÓGICO.</w:t>
            </w:r>
          </w:p>
        </w:tc>
        <w:tc>
          <w:tcPr>
            <w:tcW w:w="756" w:type="dxa"/>
            <w:gridSpan w:val="2"/>
            <w:noWrap/>
            <w:vAlign w:val="bottom"/>
            <w:hideMark/>
          </w:tcPr>
          <w:p w14:paraId="3CC2FA78"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KG</w:t>
            </w:r>
          </w:p>
        </w:tc>
        <w:tc>
          <w:tcPr>
            <w:tcW w:w="756" w:type="dxa"/>
            <w:gridSpan w:val="2"/>
            <w:noWrap/>
            <w:vAlign w:val="bottom"/>
            <w:hideMark/>
          </w:tcPr>
          <w:p w14:paraId="1F0F9261"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250,</w:t>
            </w:r>
          </w:p>
        </w:tc>
        <w:tc>
          <w:tcPr>
            <w:tcW w:w="1070" w:type="dxa"/>
            <w:gridSpan w:val="2"/>
            <w:noWrap/>
            <w:vAlign w:val="bottom"/>
            <w:hideMark/>
          </w:tcPr>
          <w:p w14:paraId="336F6356"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18,95</w:t>
            </w:r>
          </w:p>
        </w:tc>
        <w:tc>
          <w:tcPr>
            <w:tcW w:w="1070" w:type="dxa"/>
            <w:gridSpan w:val="2"/>
            <w:noWrap/>
            <w:vAlign w:val="bottom"/>
            <w:hideMark/>
          </w:tcPr>
          <w:p w14:paraId="5342BAC0"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4.737,50</w:t>
            </w:r>
          </w:p>
        </w:tc>
      </w:tr>
      <w:tr w:rsidR="00EA7CEF" w:rsidRPr="00EA7CEF" w14:paraId="61ADD13D" w14:textId="77777777" w:rsidTr="008A4B4A">
        <w:trPr>
          <w:trHeight w:val="300"/>
        </w:trPr>
        <w:tc>
          <w:tcPr>
            <w:tcW w:w="932" w:type="dxa"/>
            <w:gridSpan w:val="2"/>
            <w:noWrap/>
            <w:vAlign w:val="bottom"/>
            <w:hideMark/>
          </w:tcPr>
          <w:p w14:paraId="0F4D42A2"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174</w:t>
            </w:r>
          </w:p>
        </w:tc>
        <w:tc>
          <w:tcPr>
            <w:tcW w:w="1275" w:type="dxa"/>
            <w:gridSpan w:val="2"/>
            <w:noWrap/>
            <w:vAlign w:val="bottom"/>
            <w:hideMark/>
          </w:tcPr>
          <w:p w14:paraId="22020A0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005.060.639</w:t>
            </w:r>
          </w:p>
        </w:tc>
        <w:tc>
          <w:tcPr>
            <w:tcW w:w="4295" w:type="dxa"/>
            <w:gridSpan w:val="2"/>
            <w:noWrap/>
            <w:hideMark/>
          </w:tcPr>
          <w:p w14:paraId="4348A6AF"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FARINHA DE MANDIOCA TORRADA, TIPO BIJU, PCT 1KG: FARINHA DE MANDIOCA TORRADA, TIPO BIJU, DEVENDO </w:t>
            </w:r>
            <w:proofErr w:type="gramStart"/>
            <w:r w:rsidRPr="00EA7CEF">
              <w:rPr>
                <w:rFonts w:ascii="Consolas" w:eastAsia="Times New Roman" w:hAnsi="Consolas" w:cs="Arial"/>
                <w:sz w:val="16"/>
                <w:szCs w:val="16"/>
                <w:lang w:eastAsia="pt-BR"/>
              </w:rPr>
              <w:t>OBEDECER A</w:t>
            </w:r>
            <w:proofErr w:type="gramEnd"/>
            <w:r w:rsidRPr="00EA7CEF">
              <w:rPr>
                <w:rFonts w:ascii="Consolas" w:eastAsia="Times New Roman" w:hAnsi="Consolas" w:cs="Arial"/>
                <w:sz w:val="16"/>
                <w:szCs w:val="16"/>
                <w:lang w:eastAsia="pt-BR"/>
              </w:rPr>
              <w:t xml:space="preserve"> LEGISLAÇÃO VIGENTE – EMBALAGEM 1 KG. O PRODUTO DEVERÁ TER VALIDADE MÍNIMA DE 08 MESES.</w:t>
            </w:r>
          </w:p>
        </w:tc>
        <w:tc>
          <w:tcPr>
            <w:tcW w:w="756" w:type="dxa"/>
            <w:gridSpan w:val="2"/>
            <w:noWrap/>
            <w:vAlign w:val="bottom"/>
            <w:hideMark/>
          </w:tcPr>
          <w:p w14:paraId="552F5B1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14C77C0C"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w:t>
            </w:r>
          </w:p>
        </w:tc>
        <w:tc>
          <w:tcPr>
            <w:tcW w:w="1070" w:type="dxa"/>
            <w:gridSpan w:val="2"/>
            <w:noWrap/>
            <w:vAlign w:val="bottom"/>
            <w:hideMark/>
          </w:tcPr>
          <w:p w14:paraId="43EE8C49"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17,21</w:t>
            </w:r>
          </w:p>
        </w:tc>
        <w:tc>
          <w:tcPr>
            <w:tcW w:w="1070" w:type="dxa"/>
            <w:gridSpan w:val="2"/>
            <w:noWrap/>
            <w:vAlign w:val="bottom"/>
            <w:hideMark/>
          </w:tcPr>
          <w:p w14:paraId="3188A1A4"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344,20</w:t>
            </w:r>
          </w:p>
        </w:tc>
      </w:tr>
      <w:tr w:rsidR="00EA7CEF" w:rsidRPr="00EA7CEF" w14:paraId="147DBD85" w14:textId="77777777" w:rsidTr="008A4B4A">
        <w:trPr>
          <w:trHeight w:val="300"/>
        </w:trPr>
        <w:tc>
          <w:tcPr>
            <w:tcW w:w="932" w:type="dxa"/>
            <w:gridSpan w:val="2"/>
            <w:noWrap/>
            <w:vAlign w:val="bottom"/>
            <w:hideMark/>
          </w:tcPr>
          <w:p w14:paraId="644107FF"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175</w:t>
            </w:r>
          </w:p>
        </w:tc>
        <w:tc>
          <w:tcPr>
            <w:tcW w:w="1275" w:type="dxa"/>
            <w:gridSpan w:val="2"/>
            <w:noWrap/>
            <w:vAlign w:val="bottom"/>
            <w:hideMark/>
          </w:tcPr>
          <w:p w14:paraId="2DDC9EA0"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005.060.640</w:t>
            </w:r>
          </w:p>
        </w:tc>
        <w:tc>
          <w:tcPr>
            <w:tcW w:w="4295" w:type="dxa"/>
            <w:gridSpan w:val="2"/>
            <w:noWrap/>
            <w:hideMark/>
          </w:tcPr>
          <w:p w14:paraId="03BE2391"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FARINHA DE MILHO AMARELA PCT 1KG: FARINHA DE MILHO AMARELA, PRODUTO OBTIDO PELA LIGEIRA TORRAÇÃO DO GRÃO DE MILHO, DESGERMINADO OU NÃO, PREVIAMENTE MACERADO SOCADO E PENEIRADO, DEVERÃO SER FABRICADAS A PARTIR DE MATÉRIAS PRIMAS SÃS E LIMPAS ISENTAS DE MATÉRIAS TERROSAS E PARASITAS. NÃO PODERÃO ESTAR ÚMIDAS OU RANÇOSAS, COM UMIDADE MÁXIMA DE 14% P/P, COM ACIDEZ MÁXIMA DE 2% P/P. – EMBALAGEM 1 KG. O PRODUTO DEVERÁ TER VALIDADE MÍNIMA DE 08 MESES.</w:t>
            </w:r>
          </w:p>
        </w:tc>
        <w:tc>
          <w:tcPr>
            <w:tcW w:w="756" w:type="dxa"/>
            <w:gridSpan w:val="2"/>
            <w:noWrap/>
            <w:vAlign w:val="bottom"/>
            <w:hideMark/>
          </w:tcPr>
          <w:p w14:paraId="3067111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7D06BD7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w:t>
            </w:r>
          </w:p>
        </w:tc>
        <w:tc>
          <w:tcPr>
            <w:tcW w:w="1070" w:type="dxa"/>
            <w:gridSpan w:val="2"/>
            <w:noWrap/>
            <w:vAlign w:val="bottom"/>
            <w:hideMark/>
          </w:tcPr>
          <w:p w14:paraId="06A0A8CD"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18,90</w:t>
            </w:r>
          </w:p>
        </w:tc>
        <w:tc>
          <w:tcPr>
            <w:tcW w:w="1070" w:type="dxa"/>
            <w:gridSpan w:val="2"/>
            <w:noWrap/>
            <w:vAlign w:val="bottom"/>
            <w:hideMark/>
          </w:tcPr>
          <w:p w14:paraId="5C787718"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378,00</w:t>
            </w:r>
          </w:p>
        </w:tc>
      </w:tr>
      <w:tr w:rsidR="00EA7CEF" w:rsidRPr="00EA7CEF" w14:paraId="4887C64C" w14:textId="77777777" w:rsidTr="008A4B4A">
        <w:trPr>
          <w:trHeight w:val="300"/>
        </w:trPr>
        <w:tc>
          <w:tcPr>
            <w:tcW w:w="932" w:type="dxa"/>
            <w:gridSpan w:val="2"/>
            <w:noWrap/>
            <w:vAlign w:val="bottom"/>
            <w:hideMark/>
          </w:tcPr>
          <w:p w14:paraId="36DC5D13"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176</w:t>
            </w:r>
          </w:p>
        </w:tc>
        <w:tc>
          <w:tcPr>
            <w:tcW w:w="1275" w:type="dxa"/>
            <w:gridSpan w:val="2"/>
            <w:noWrap/>
            <w:vAlign w:val="bottom"/>
            <w:hideMark/>
          </w:tcPr>
          <w:p w14:paraId="3EEB7FD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005.060.641</w:t>
            </w:r>
          </w:p>
        </w:tc>
        <w:tc>
          <w:tcPr>
            <w:tcW w:w="4295" w:type="dxa"/>
            <w:gridSpan w:val="2"/>
            <w:noWrap/>
            <w:hideMark/>
          </w:tcPr>
          <w:p w14:paraId="6B951294"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FARINHA DE TRIGO ESPECIAL 1KG: FARINHA DE TRIGO ESPECIAL, PRODUTO OBTIDO A PARTIR DE CEREAL LIMPO, DESGERMINADO E SÃOS, ISENTO DE MATÉRIA PRIMA TERROSA E EM PERFEITO ESTADO DE CONSERVAÇÃO. NÃO PODERÁ ESTAR ÚMIDA, FERMENTADA OU RANÇOSA. COM ASPECTO DE PÓ FINO, COR BRANCA, CHEIRO E SABOR PRÓPRIO.O PRODUTO DEVERÁ TER VALIDADE MÍNIMA DE 08 MESES.</w:t>
            </w:r>
          </w:p>
        </w:tc>
        <w:tc>
          <w:tcPr>
            <w:tcW w:w="756" w:type="dxa"/>
            <w:gridSpan w:val="2"/>
            <w:noWrap/>
            <w:vAlign w:val="bottom"/>
            <w:hideMark/>
          </w:tcPr>
          <w:p w14:paraId="50F6BB0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2472517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50AC0C1C"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7,29</w:t>
            </w:r>
          </w:p>
        </w:tc>
        <w:tc>
          <w:tcPr>
            <w:tcW w:w="1070" w:type="dxa"/>
            <w:gridSpan w:val="2"/>
            <w:noWrap/>
            <w:vAlign w:val="bottom"/>
            <w:hideMark/>
          </w:tcPr>
          <w:p w14:paraId="73596BC1"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1.093,50</w:t>
            </w:r>
          </w:p>
        </w:tc>
      </w:tr>
      <w:tr w:rsidR="00EA7CEF" w:rsidRPr="00EA7CEF" w14:paraId="4377AD6E" w14:textId="77777777" w:rsidTr="008A4B4A">
        <w:trPr>
          <w:trHeight w:val="300"/>
        </w:trPr>
        <w:tc>
          <w:tcPr>
            <w:tcW w:w="932" w:type="dxa"/>
            <w:gridSpan w:val="2"/>
            <w:noWrap/>
            <w:vAlign w:val="bottom"/>
            <w:hideMark/>
          </w:tcPr>
          <w:p w14:paraId="1BCF1CC4"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177</w:t>
            </w:r>
          </w:p>
        </w:tc>
        <w:tc>
          <w:tcPr>
            <w:tcW w:w="1275" w:type="dxa"/>
            <w:gridSpan w:val="2"/>
            <w:noWrap/>
            <w:vAlign w:val="bottom"/>
            <w:hideMark/>
          </w:tcPr>
          <w:p w14:paraId="738F45CB"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005.060.642</w:t>
            </w:r>
          </w:p>
        </w:tc>
        <w:tc>
          <w:tcPr>
            <w:tcW w:w="4295" w:type="dxa"/>
            <w:gridSpan w:val="2"/>
            <w:noWrap/>
            <w:hideMark/>
          </w:tcPr>
          <w:p w14:paraId="5A757E98"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FAROFA DE SOJA TRADICIONAL400G: ALIMENTO PREPARADO COM OS INGREDIENTES: FARINHA DE MANDIOCA, FARINHA DE MILHO, PROTEÍNA DE SOJA TEXTURIZADA, ÓLEO DE PALMA, RICOTA, CEBOLA, ALHO PORO, CÚRCUMA E SAL. NÃO CONTÉM GLÚTEN. INFORMAÇÃO NUTRICIONAL EM 35 GRAMAS: GORDURA TOTAIS MÁXIMO DE 3 G, PROTEÍNAS MÍNIMO DE 1,5G, CARBOIDRATOS MÁXIMO DE 30G, FIBRAS MÍNIMO DE 2G. EMBALAGEM PRIMÁRIA SACO DE FILME PET COM PESO MÍNIMO DE 400G. VALIDADE MÍNIMA DE 9 MESES. O VENCEDOR DEVERÁ APRESENTAR 1 AMOSTRA, FICHA TÉCNICA DO PRODUTO DEVIDAMENTE ASSINADO E LAUDO BROMATOLÓGICO.</w:t>
            </w:r>
          </w:p>
        </w:tc>
        <w:tc>
          <w:tcPr>
            <w:tcW w:w="756" w:type="dxa"/>
            <w:gridSpan w:val="2"/>
            <w:noWrap/>
            <w:vAlign w:val="bottom"/>
            <w:hideMark/>
          </w:tcPr>
          <w:p w14:paraId="6886852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0BB0082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125,</w:t>
            </w:r>
          </w:p>
        </w:tc>
        <w:tc>
          <w:tcPr>
            <w:tcW w:w="1070" w:type="dxa"/>
            <w:gridSpan w:val="2"/>
            <w:noWrap/>
            <w:vAlign w:val="bottom"/>
            <w:hideMark/>
          </w:tcPr>
          <w:p w14:paraId="7B34D2B2"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16,06</w:t>
            </w:r>
          </w:p>
        </w:tc>
        <w:tc>
          <w:tcPr>
            <w:tcW w:w="1070" w:type="dxa"/>
            <w:gridSpan w:val="2"/>
            <w:noWrap/>
            <w:vAlign w:val="bottom"/>
            <w:hideMark/>
          </w:tcPr>
          <w:p w14:paraId="3483E868"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2.007,50</w:t>
            </w:r>
          </w:p>
        </w:tc>
      </w:tr>
      <w:tr w:rsidR="00EA7CEF" w:rsidRPr="00EA7CEF" w14:paraId="053332CA" w14:textId="77777777" w:rsidTr="008A4B4A">
        <w:trPr>
          <w:trHeight w:val="300"/>
        </w:trPr>
        <w:tc>
          <w:tcPr>
            <w:tcW w:w="932" w:type="dxa"/>
            <w:gridSpan w:val="2"/>
            <w:noWrap/>
            <w:vAlign w:val="bottom"/>
            <w:hideMark/>
          </w:tcPr>
          <w:p w14:paraId="61453205"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178</w:t>
            </w:r>
          </w:p>
        </w:tc>
        <w:tc>
          <w:tcPr>
            <w:tcW w:w="1275" w:type="dxa"/>
            <w:gridSpan w:val="2"/>
            <w:noWrap/>
            <w:vAlign w:val="bottom"/>
            <w:hideMark/>
          </w:tcPr>
          <w:p w14:paraId="369CDA9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005.060.643</w:t>
            </w:r>
          </w:p>
        </w:tc>
        <w:tc>
          <w:tcPr>
            <w:tcW w:w="4295" w:type="dxa"/>
            <w:gridSpan w:val="2"/>
            <w:noWrap/>
            <w:hideMark/>
          </w:tcPr>
          <w:p w14:paraId="3A7A6E21"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FEIJÃO CARIOCA: FEIJÃO CARIOCA GRUPO: I; FEIJÃO COMUM; CLASSE: CORES; TIPO 01, DE PROCEDÊNCIA NACIONAL. MÁXIMO DE 15% DE UMIDADE. DEVERÁ APRESENTAR-SE EM BOM ESTADO DE CONSERVAÇÃO ISENTO DE FERMENTAÇÃO E MOFO, DE ODORES ESTRANHOS E DE SUBSTÂNCIAS NOCIVAS À SAÚDE. COMPOSIÇÃO NUTRICIONAL POR PORÇÃO DE 60G: CARBOIDRATOS 40G A 44G, PROTEÍNAS 13G A 15G, GORDURAS TOTAIS 0,6G A 0,9G, GORDURAS SATURADAS 0G A 0,3G, SÓDIO = 0, CÁLCIO 79MG A 81MG, FIBRA ALIMENTAR 11G A 13G E FERRO 5,2MG A 5,5MG. ASPECTO: GRÃOS ÍNTEGROS, COR: CARACTERÍSTICA, ODOR: INODORO E SABOR: PRÓPRIO. EMBALAGEM PRIMÁRIA: SACO PLÁSTICO, ATÓXICO, CONTENDO MÍNIMO DE 1KG. VALIDADE MÍNIMA DE FABRICAÇÃO DE 05 MESES.</w:t>
            </w:r>
          </w:p>
        </w:tc>
        <w:tc>
          <w:tcPr>
            <w:tcW w:w="756" w:type="dxa"/>
            <w:gridSpan w:val="2"/>
            <w:noWrap/>
            <w:vAlign w:val="bottom"/>
            <w:hideMark/>
          </w:tcPr>
          <w:p w14:paraId="05DFC654"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74C82BE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1.375,</w:t>
            </w:r>
          </w:p>
        </w:tc>
        <w:tc>
          <w:tcPr>
            <w:tcW w:w="1070" w:type="dxa"/>
            <w:gridSpan w:val="2"/>
            <w:noWrap/>
            <w:vAlign w:val="bottom"/>
            <w:hideMark/>
          </w:tcPr>
          <w:p w14:paraId="3E4A11C4"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14,86</w:t>
            </w:r>
          </w:p>
        </w:tc>
        <w:tc>
          <w:tcPr>
            <w:tcW w:w="1070" w:type="dxa"/>
            <w:gridSpan w:val="2"/>
            <w:noWrap/>
            <w:vAlign w:val="bottom"/>
            <w:hideMark/>
          </w:tcPr>
          <w:p w14:paraId="3A9870FB"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20.432,50</w:t>
            </w:r>
          </w:p>
        </w:tc>
      </w:tr>
      <w:tr w:rsidR="00EA7CEF" w:rsidRPr="00EA7CEF" w14:paraId="0678B75A" w14:textId="77777777" w:rsidTr="008A4B4A">
        <w:trPr>
          <w:trHeight w:val="300"/>
        </w:trPr>
        <w:tc>
          <w:tcPr>
            <w:tcW w:w="932" w:type="dxa"/>
            <w:gridSpan w:val="2"/>
            <w:noWrap/>
            <w:vAlign w:val="bottom"/>
            <w:hideMark/>
          </w:tcPr>
          <w:p w14:paraId="18302E8D"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179</w:t>
            </w:r>
          </w:p>
        </w:tc>
        <w:tc>
          <w:tcPr>
            <w:tcW w:w="1275" w:type="dxa"/>
            <w:gridSpan w:val="2"/>
            <w:noWrap/>
            <w:vAlign w:val="bottom"/>
            <w:hideMark/>
          </w:tcPr>
          <w:p w14:paraId="0B768F6C"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005.060.644</w:t>
            </w:r>
          </w:p>
        </w:tc>
        <w:tc>
          <w:tcPr>
            <w:tcW w:w="4295" w:type="dxa"/>
            <w:gridSpan w:val="2"/>
            <w:noWrap/>
            <w:hideMark/>
          </w:tcPr>
          <w:p w14:paraId="5E68DE8D"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FERMENTO EM PÓ QUÍMICO 250G: FERMENTO EM PÓ QUÍMICO, PRODUTO FORMADO DE SUBSTÂNCIAS QUÍMICAS QUE POR INFLUÊNCIA DO CALOR E/OU UMIDADE PRODUZ DESPRENDIMENTO GASOSO CAPAZ DE EXPANDIR MASSAS ELABORADAS COM FARINHAS, AMIDOS OU FÉCULAS, AUMENTANDO-LHES O VOLUME E A POROSIDADE. CONTENDO COMO INGREDIENTE BICARBONATO DE SÓDIO, CARBONATO DE CÁLCIO E FOSFATO MONOCÁLCICO - EMBALAGEM 250G. O PRODUTO DEVERÁ TER VALIDADE MÍNIMA DE 08 MESES.</w:t>
            </w:r>
          </w:p>
        </w:tc>
        <w:tc>
          <w:tcPr>
            <w:tcW w:w="756" w:type="dxa"/>
            <w:gridSpan w:val="2"/>
            <w:noWrap/>
            <w:vAlign w:val="bottom"/>
            <w:hideMark/>
          </w:tcPr>
          <w:p w14:paraId="782EA98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LAT</w:t>
            </w:r>
          </w:p>
        </w:tc>
        <w:tc>
          <w:tcPr>
            <w:tcW w:w="756" w:type="dxa"/>
            <w:gridSpan w:val="2"/>
            <w:noWrap/>
            <w:vAlign w:val="bottom"/>
            <w:hideMark/>
          </w:tcPr>
          <w:p w14:paraId="312A85D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50,</w:t>
            </w:r>
          </w:p>
        </w:tc>
        <w:tc>
          <w:tcPr>
            <w:tcW w:w="1070" w:type="dxa"/>
            <w:gridSpan w:val="2"/>
            <w:noWrap/>
            <w:vAlign w:val="bottom"/>
            <w:hideMark/>
          </w:tcPr>
          <w:p w14:paraId="475E9028"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12,18</w:t>
            </w:r>
          </w:p>
        </w:tc>
        <w:tc>
          <w:tcPr>
            <w:tcW w:w="1070" w:type="dxa"/>
            <w:gridSpan w:val="2"/>
            <w:noWrap/>
            <w:vAlign w:val="bottom"/>
            <w:hideMark/>
          </w:tcPr>
          <w:p w14:paraId="11CD27B3"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609,00</w:t>
            </w:r>
          </w:p>
        </w:tc>
      </w:tr>
      <w:tr w:rsidR="00EA7CEF" w:rsidRPr="00EA7CEF" w14:paraId="16E122A8" w14:textId="77777777" w:rsidTr="008A4B4A">
        <w:trPr>
          <w:trHeight w:val="300"/>
        </w:trPr>
        <w:tc>
          <w:tcPr>
            <w:tcW w:w="932" w:type="dxa"/>
            <w:gridSpan w:val="2"/>
            <w:noWrap/>
            <w:vAlign w:val="bottom"/>
            <w:hideMark/>
          </w:tcPr>
          <w:p w14:paraId="601EA972"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180</w:t>
            </w:r>
          </w:p>
        </w:tc>
        <w:tc>
          <w:tcPr>
            <w:tcW w:w="1275" w:type="dxa"/>
            <w:gridSpan w:val="2"/>
            <w:noWrap/>
            <w:vAlign w:val="bottom"/>
            <w:hideMark/>
          </w:tcPr>
          <w:p w14:paraId="13576BA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005.060.645</w:t>
            </w:r>
          </w:p>
        </w:tc>
        <w:tc>
          <w:tcPr>
            <w:tcW w:w="4295" w:type="dxa"/>
            <w:gridSpan w:val="2"/>
            <w:noWrap/>
            <w:hideMark/>
          </w:tcPr>
          <w:p w14:paraId="1BC8EAF0"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FERMENTO BIOLÓGICO, SECO, INSTANTÂNEO, 125 G: FERMENTO BIOLÓGICO, SECO, INSTANTÂNEO, EMBALAGEM COM 125 G. CARACTERÍSTICA E INGREDIENTES: SACCHAROMYCES CEREVISIAE. PRAZO DE VALIDADE: MÍNIMO DE 1 MÊS.</w:t>
            </w:r>
          </w:p>
        </w:tc>
        <w:tc>
          <w:tcPr>
            <w:tcW w:w="756" w:type="dxa"/>
            <w:gridSpan w:val="2"/>
            <w:noWrap/>
            <w:vAlign w:val="bottom"/>
            <w:hideMark/>
          </w:tcPr>
          <w:p w14:paraId="05E9BEC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73496821"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w:t>
            </w:r>
          </w:p>
        </w:tc>
        <w:tc>
          <w:tcPr>
            <w:tcW w:w="1070" w:type="dxa"/>
            <w:gridSpan w:val="2"/>
            <w:noWrap/>
            <w:vAlign w:val="bottom"/>
            <w:hideMark/>
          </w:tcPr>
          <w:p w14:paraId="622CB9E4"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25,32</w:t>
            </w:r>
          </w:p>
        </w:tc>
        <w:tc>
          <w:tcPr>
            <w:tcW w:w="1070" w:type="dxa"/>
            <w:gridSpan w:val="2"/>
            <w:noWrap/>
            <w:vAlign w:val="bottom"/>
            <w:hideMark/>
          </w:tcPr>
          <w:p w14:paraId="68E43C10"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506,40</w:t>
            </w:r>
          </w:p>
        </w:tc>
      </w:tr>
      <w:tr w:rsidR="00EA7CEF" w:rsidRPr="00EA7CEF" w14:paraId="377CF49C" w14:textId="77777777" w:rsidTr="008A4B4A">
        <w:trPr>
          <w:trHeight w:val="300"/>
        </w:trPr>
        <w:tc>
          <w:tcPr>
            <w:tcW w:w="932" w:type="dxa"/>
            <w:gridSpan w:val="2"/>
            <w:noWrap/>
            <w:vAlign w:val="bottom"/>
            <w:hideMark/>
          </w:tcPr>
          <w:p w14:paraId="55FB4FA3"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181</w:t>
            </w:r>
          </w:p>
        </w:tc>
        <w:tc>
          <w:tcPr>
            <w:tcW w:w="1275" w:type="dxa"/>
            <w:gridSpan w:val="2"/>
            <w:noWrap/>
            <w:vAlign w:val="bottom"/>
            <w:hideMark/>
          </w:tcPr>
          <w:p w14:paraId="252AFA6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005.060.646</w:t>
            </w:r>
          </w:p>
        </w:tc>
        <w:tc>
          <w:tcPr>
            <w:tcW w:w="4295" w:type="dxa"/>
            <w:gridSpan w:val="2"/>
            <w:noWrap/>
            <w:hideMark/>
          </w:tcPr>
          <w:p w14:paraId="7CD61C1C"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FUBÁ MIMOSO DE MILHO 1KG: FUBÁ MIMOSO DE MILHO, PRODUTO OBTIDO PELA MOAGEM DO GRÃO DE MILHO, DESGERMINADO OU NÃO, DEVERÃO SER FABRICADOS A PARTIR DE MATÉRIAS PRIMAS SÃS E LIMPAS, ISENTAS DE MATÉRIAS TERROSAS E PARASITOS. NÃO PODERÃO ESTAR ÚMIDOS OU RANÇOSOS, COM UMIDADE MÁXIMA DE 15% P/P, COM ACIDEZ MÁXIMA DE 5% P/P - EMBALAGEM 1 KG. O PRODUTO DEVERÁ TER VALIDADE MÍNIMA DE 08 MESES.</w:t>
            </w:r>
          </w:p>
        </w:tc>
        <w:tc>
          <w:tcPr>
            <w:tcW w:w="756" w:type="dxa"/>
            <w:gridSpan w:val="2"/>
            <w:noWrap/>
            <w:vAlign w:val="bottom"/>
            <w:hideMark/>
          </w:tcPr>
          <w:p w14:paraId="3D01495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75669F09"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112,</w:t>
            </w:r>
          </w:p>
        </w:tc>
        <w:tc>
          <w:tcPr>
            <w:tcW w:w="1070" w:type="dxa"/>
            <w:gridSpan w:val="2"/>
            <w:noWrap/>
            <w:vAlign w:val="bottom"/>
            <w:hideMark/>
          </w:tcPr>
          <w:p w14:paraId="7CF00AB6"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8,67</w:t>
            </w:r>
          </w:p>
        </w:tc>
        <w:tc>
          <w:tcPr>
            <w:tcW w:w="1070" w:type="dxa"/>
            <w:gridSpan w:val="2"/>
            <w:noWrap/>
            <w:vAlign w:val="bottom"/>
            <w:hideMark/>
          </w:tcPr>
          <w:p w14:paraId="1FD7DE6E"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971,04</w:t>
            </w:r>
          </w:p>
        </w:tc>
      </w:tr>
      <w:tr w:rsidR="00EA7CEF" w:rsidRPr="00EA7CEF" w14:paraId="05D53BF7" w14:textId="77777777" w:rsidTr="008A4B4A">
        <w:trPr>
          <w:trHeight w:val="300"/>
        </w:trPr>
        <w:tc>
          <w:tcPr>
            <w:tcW w:w="932" w:type="dxa"/>
            <w:gridSpan w:val="2"/>
            <w:noWrap/>
            <w:vAlign w:val="bottom"/>
            <w:hideMark/>
          </w:tcPr>
          <w:p w14:paraId="4FC0C58F"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182</w:t>
            </w:r>
          </w:p>
        </w:tc>
        <w:tc>
          <w:tcPr>
            <w:tcW w:w="1275" w:type="dxa"/>
            <w:gridSpan w:val="2"/>
            <w:noWrap/>
            <w:vAlign w:val="bottom"/>
            <w:hideMark/>
          </w:tcPr>
          <w:p w14:paraId="3167E454"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005.060.647</w:t>
            </w:r>
          </w:p>
        </w:tc>
        <w:tc>
          <w:tcPr>
            <w:tcW w:w="4295" w:type="dxa"/>
            <w:gridSpan w:val="2"/>
            <w:noWrap/>
            <w:hideMark/>
          </w:tcPr>
          <w:p w14:paraId="79AF3B23"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GELEIA DE GOIABA: GOIABA, SUCO CONCENTRADO DE MAÇA, SUCO CONCENTRADO DE PERA, SUCO CONCENTRADO DE LIMÃO, ESTABILIZANTE PECTINA E ÓLEO DE VEGETAL. O PRODUTO NÃO PODERÁ SER ACRESCIDO DE AÇUCA, NÃO PODERÁ CONTÉR GLÚTEN, COM BRIX (°) MÍNIMO DE 50. EMBALAGEM PRIMÁRIA DEVERÁ SER VIDRO COM </w:t>
            </w:r>
            <w:proofErr w:type="gramStart"/>
            <w:r w:rsidRPr="00EA7CEF">
              <w:rPr>
                <w:rFonts w:ascii="Consolas" w:eastAsia="Times New Roman" w:hAnsi="Consolas" w:cs="Arial"/>
                <w:sz w:val="16"/>
                <w:szCs w:val="16"/>
                <w:lang w:eastAsia="pt-BR"/>
              </w:rPr>
              <w:t>PESO  DE</w:t>
            </w:r>
            <w:proofErr w:type="gramEnd"/>
            <w:r w:rsidRPr="00EA7CEF">
              <w:rPr>
                <w:rFonts w:ascii="Consolas" w:eastAsia="Times New Roman" w:hAnsi="Consolas" w:cs="Arial"/>
                <w:sz w:val="16"/>
                <w:szCs w:val="16"/>
                <w:lang w:eastAsia="pt-BR"/>
              </w:rPr>
              <w:t xml:space="preserve"> 400G. VALIDADE MÍNIMA DE 10 MESES.</w:t>
            </w:r>
          </w:p>
        </w:tc>
        <w:tc>
          <w:tcPr>
            <w:tcW w:w="756" w:type="dxa"/>
            <w:gridSpan w:val="2"/>
            <w:noWrap/>
            <w:vAlign w:val="bottom"/>
            <w:hideMark/>
          </w:tcPr>
          <w:p w14:paraId="527C98A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10F886D9"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187,</w:t>
            </w:r>
          </w:p>
        </w:tc>
        <w:tc>
          <w:tcPr>
            <w:tcW w:w="1070" w:type="dxa"/>
            <w:gridSpan w:val="2"/>
            <w:noWrap/>
            <w:vAlign w:val="bottom"/>
            <w:hideMark/>
          </w:tcPr>
          <w:p w14:paraId="295A004F"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32,27</w:t>
            </w:r>
          </w:p>
        </w:tc>
        <w:tc>
          <w:tcPr>
            <w:tcW w:w="1070" w:type="dxa"/>
            <w:gridSpan w:val="2"/>
            <w:noWrap/>
            <w:vAlign w:val="bottom"/>
            <w:hideMark/>
          </w:tcPr>
          <w:p w14:paraId="7CCAA97E"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6.034,49</w:t>
            </w:r>
          </w:p>
        </w:tc>
      </w:tr>
      <w:tr w:rsidR="00EA7CEF" w:rsidRPr="00EA7CEF" w14:paraId="02A16373" w14:textId="77777777" w:rsidTr="008A4B4A">
        <w:trPr>
          <w:trHeight w:val="300"/>
        </w:trPr>
        <w:tc>
          <w:tcPr>
            <w:tcW w:w="932" w:type="dxa"/>
            <w:gridSpan w:val="2"/>
            <w:noWrap/>
            <w:vAlign w:val="bottom"/>
            <w:hideMark/>
          </w:tcPr>
          <w:p w14:paraId="606A2980"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183</w:t>
            </w:r>
          </w:p>
        </w:tc>
        <w:tc>
          <w:tcPr>
            <w:tcW w:w="1275" w:type="dxa"/>
            <w:gridSpan w:val="2"/>
            <w:noWrap/>
            <w:vAlign w:val="bottom"/>
            <w:hideMark/>
          </w:tcPr>
          <w:p w14:paraId="63C70B3C"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005.060.648</w:t>
            </w:r>
          </w:p>
        </w:tc>
        <w:tc>
          <w:tcPr>
            <w:tcW w:w="4295" w:type="dxa"/>
            <w:gridSpan w:val="2"/>
            <w:noWrap/>
            <w:hideMark/>
          </w:tcPr>
          <w:p w14:paraId="6606E0AD"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PÓ PARA O PREPARO DE GELATINA DE UVA PCT 1KG: PÓ PARA O PREPARO DE GELATINA DE UVA. EMBALAGEM PRIMÁRIA SACO DE POLITILENO CONTENDO 01 </w:t>
            </w:r>
            <w:proofErr w:type="gramStart"/>
            <w:r w:rsidRPr="00EA7CEF">
              <w:rPr>
                <w:rFonts w:ascii="Consolas" w:eastAsia="Times New Roman" w:hAnsi="Consolas" w:cs="Arial"/>
                <w:sz w:val="16"/>
                <w:szCs w:val="16"/>
                <w:lang w:eastAsia="pt-BR"/>
              </w:rPr>
              <w:t>KG..</w:t>
            </w:r>
            <w:proofErr w:type="gramEnd"/>
            <w:r w:rsidRPr="00EA7CEF">
              <w:rPr>
                <w:rFonts w:ascii="Consolas" w:eastAsia="Times New Roman" w:hAnsi="Consolas" w:cs="Arial"/>
                <w:sz w:val="16"/>
                <w:szCs w:val="16"/>
                <w:lang w:eastAsia="pt-BR"/>
              </w:rPr>
              <w:t xml:space="preserve"> CADA PACOTE DE 01 KG EQUIVALENTE A 50 DEVE RENDER APÓS O PREPARO APROXIMADAMENTE 6 LITROS DE GELATINA, PORÇÕES DE 120G.</w:t>
            </w:r>
          </w:p>
        </w:tc>
        <w:tc>
          <w:tcPr>
            <w:tcW w:w="756" w:type="dxa"/>
            <w:gridSpan w:val="2"/>
            <w:noWrap/>
            <w:vAlign w:val="bottom"/>
            <w:hideMark/>
          </w:tcPr>
          <w:p w14:paraId="30E62B8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0921D735"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w:t>
            </w:r>
          </w:p>
        </w:tc>
        <w:tc>
          <w:tcPr>
            <w:tcW w:w="1070" w:type="dxa"/>
            <w:gridSpan w:val="2"/>
            <w:noWrap/>
            <w:vAlign w:val="bottom"/>
            <w:hideMark/>
          </w:tcPr>
          <w:p w14:paraId="7249BFF4"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23,92</w:t>
            </w:r>
          </w:p>
        </w:tc>
        <w:tc>
          <w:tcPr>
            <w:tcW w:w="1070" w:type="dxa"/>
            <w:gridSpan w:val="2"/>
            <w:noWrap/>
            <w:vAlign w:val="bottom"/>
            <w:hideMark/>
          </w:tcPr>
          <w:p w14:paraId="1255DA38"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71,76</w:t>
            </w:r>
          </w:p>
        </w:tc>
      </w:tr>
      <w:tr w:rsidR="00EA7CEF" w:rsidRPr="00EA7CEF" w14:paraId="60E6AB13" w14:textId="77777777" w:rsidTr="008A4B4A">
        <w:trPr>
          <w:trHeight w:val="300"/>
        </w:trPr>
        <w:tc>
          <w:tcPr>
            <w:tcW w:w="932" w:type="dxa"/>
            <w:gridSpan w:val="2"/>
            <w:noWrap/>
            <w:vAlign w:val="bottom"/>
            <w:hideMark/>
          </w:tcPr>
          <w:p w14:paraId="0470E2BC"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184</w:t>
            </w:r>
          </w:p>
        </w:tc>
        <w:tc>
          <w:tcPr>
            <w:tcW w:w="1275" w:type="dxa"/>
            <w:gridSpan w:val="2"/>
            <w:noWrap/>
            <w:vAlign w:val="bottom"/>
            <w:hideMark/>
          </w:tcPr>
          <w:p w14:paraId="79B7035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005.060.649</w:t>
            </w:r>
          </w:p>
        </w:tc>
        <w:tc>
          <w:tcPr>
            <w:tcW w:w="4295" w:type="dxa"/>
            <w:gridSpan w:val="2"/>
            <w:noWrap/>
            <w:hideMark/>
          </w:tcPr>
          <w:p w14:paraId="7D08F90A"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PÓ PARA O PREPARO DE GELATINA DE PÊSSEGO PCT 1KG: PÓ PARA O PREPARO DE GELATINA DE PÊSSEGO. EMBALAGEM PRIMÁRIA SACO DE POLITILENO CONTENDO 01 KG. CADA PACOTE DE 01 KG EQUIVALENTE A 50 DEVE RENDER APÓS O PREPARO APROXIMADAMENTE 6 LITROS DE GELATINA, PORÇÕES DE 120G.</w:t>
            </w:r>
          </w:p>
        </w:tc>
        <w:tc>
          <w:tcPr>
            <w:tcW w:w="756" w:type="dxa"/>
            <w:gridSpan w:val="2"/>
            <w:noWrap/>
            <w:vAlign w:val="bottom"/>
            <w:hideMark/>
          </w:tcPr>
          <w:p w14:paraId="5C46E5B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26E6E19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w:t>
            </w:r>
          </w:p>
        </w:tc>
        <w:tc>
          <w:tcPr>
            <w:tcW w:w="1070" w:type="dxa"/>
            <w:gridSpan w:val="2"/>
            <w:noWrap/>
            <w:vAlign w:val="bottom"/>
            <w:hideMark/>
          </w:tcPr>
          <w:p w14:paraId="026A18DC"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25,12</w:t>
            </w:r>
          </w:p>
        </w:tc>
        <w:tc>
          <w:tcPr>
            <w:tcW w:w="1070" w:type="dxa"/>
            <w:gridSpan w:val="2"/>
            <w:noWrap/>
            <w:vAlign w:val="bottom"/>
            <w:hideMark/>
          </w:tcPr>
          <w:p w14:paraId="3B4854B6"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25,12</w:t>
            </w:r>
          </w:p>
        </w:tc>
      </w:tr>
      <w:tr w:rsidR="00EA7CEF" w:rsidRPr="00EA7CEF" w14:paraId="1AF6890B" w14:textId="77777777" w:rsidTr="008A4B4A">
        <w:trPr>
          <w:trHeight w:val="300"/>
        </w:trPr>
        <w:tc>
          <w:tcPr>
            <w:tcW w:w="932" w:type="dxa"/>
            <w:gridSpan w:val="2"/>
            <w:noWrap/>
            <w:vAlign w:val="bottom"/>
            <w:hideMark/>
          </w:tcPr>
          <w:p w14:paraId="0C3DEA65"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185</w:t>
            </w:r>
          </w:p>
        </w:tc>
        <w:tc>
          <w:tcPr>
            <w:tcW w:w="1275" w:type="dxa"/>
            <w:gridSpan w:val="2"/>
            <w:noWrap/>
            <w:vAlign w:val="bottom"/>
            <w:hideMark/>
          </w:tcPr>
          <w:p w14:paraId="3E55ED2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005.060.650</w:t>
            </w:r>
          </w:p>
        </w:tc>
        <w:tc>
          <w:tcPr>
            <w:tcW w:w="4295" w:type="dxa"/>
            <w:gridSpan w:val="2"/>
            <w:noWrap/>
            <w:hideMark/>
          </w:tcPr>
          <w:p w14:paraId="01779716"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PÓ PARA O PREPARO DE GELATINA DE LIMÃO PCT 1KG: PÓ PARA O PREPARO DE GELATINA DE LIMÃO. EMBALAGEM PRIMÁRIA SACO DE POLITILENO CONTENDO 01 KG. CADA PACOTE DE 01 KG EQUIVALENTE A 50 DEVE RENDER APÓS O PREPARO APROXIMADAMENTE 6 LITROS DE GELATINA, PORÇÕES DE 120G.</w:t>
            </w:r>
          </w:p>
        </w:tc>
        <w:tc>
          <w:tcPr>
            <w:tcW w:w="756" w:type="dxa"/>
            <w:gridSpan w:val="2"/>
            <w:noWrap/>
            <w:vAlign w:val="bottom"/>
            <w:hideMark/>
          </w:tcPr>
          <w:p w14:paraId="63EBD705"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69A4C53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w:t>
            </w:r>
          </w:p>
        </w:tc>
        <w:tc>
          <w:tcPr>
            <w:tcW w:w="1070" w:type="dxa"/>
            <w:gridSpan w:val="2"/>
            <w:noWrap/>
            <w:vAlign w:val="bottom"/>
            <w:hideMark/>
          </w:tcPr>
          <w:p w14:paraId="712EB195"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24,68</w:t>
            </w:r>
          </w:p>
        </w:tc>
        <w:tc>
          <w:tcPr>
            <w:tcW w:w="1070" w:type="dxa"/>
            <w:gridSpan w:val="2"/>
            <w:noWrap/>
            <w:vAlign w:val="bottom"/>
            <w:hideMark/>
          </w:tcPr>
          <w:p w14:paraId="275FA2D5"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24,68</w:t>
            </w:r>
          </w:p>
        </w:tc>
      </w:tr>
      <w:tr w:rsidR="00EA7CEF" w:rsidRPr="00EA7CEF" w14:paraId="3F918CC3" w14:textId="77777777" w:rsidTr="008A4B4A">
        <w:trPr>
          <w:trHeight w:val="300"/>
        </w:trPr>
        <w:tc>
          <w:tcPr>
            <w:tcW w:w="932" w:type="dxa"/>
            <w:gridSpan w:val="2"/>
            <w:noWrap/>
            <w:vAlign w:val="bottom"/>
            <w:hideMark/>
          </w:tcPr>
          <w:p w14:paraId="7EF41F4B"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186</w:t>
            </w:r>
          </w:p>
        </w:tc>
        <w:tc>
          <w:tcPr>
            <w:tcW w:w="1275" w:type="dxa"/>
            <w:gridSpan w:val="2"/>
            <w:noWrap/>
            <w:vAlign w:val="bottom"/>
            <w:hideMark/>
          </w:tcPr>
          <w:p w14:paraId="76617834"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005.060.651</w:t>
            </w:r>
          </w:p>
        </w:tc>
        <w:tc>
          <w:tcPr>
            <w:tcW w:w="4295" w:type="dxa"/>
            <w:gridSpan w:val="2"/>
            <w:noWrap/>
            <w:hideMark/>
          </w:tcPr>
          <w:p w14:paraId="144D5BC1"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PÓ PARA O PREPARO DE GELATINA DE MORANGO PCT 1KG: PÓ PARA O PREPARO DE GELATINA DE MORANGO. EMBALAGEM PRIMÁRIA SACO DE POLITILENO CONTENDO 01 KG. CADA PACOTE DE 01 KG EQUIVALENTE A 50 DEVE RENDER APÓS O PREPARO APROXIMADAMENTE 6 LITROS DE </w:t>
            </w:r>
            <w:proofErr w:type="gramStart"/>
            <w:r w:rsidRPr="00EA7CEF">
              <w:rPr>
                <w:rFonts w:ascii="Consolas" w:eastAsia="Times New Roman" w:hAnsi="Consolas" w:cs="Arial"/>
                <w:sz w:val="16"/>
                <w:szCs w:val="16"/>
                <w:lang w:eastAsia="pt-BR"/>
              </w:rPr>
              <w:t>GELATINA ,PORÇÕES</w:t>
            </w:r>
            <w:proofErr w:type="gramEnd"/>
            <w:r w:rsidRPr="00EA7CEF">
              <w:rPr>
                <w:rFonts w:ascii="Consolas" w:eastAsia="Times New Roman" w:hAnsi="Consolas" w:cs="Arial"/>
                <w:sz w:val="16"/>
                <w:szCs w:val="16"/>
                <w:lang w:eastAsia="pt-BR"/>
              </w:rPr>
              <w:t xml:space="preserve"> DE 120G.</w:t>
            </w:r>
          </w:p>
        </w:tc>
        <w:tc>
          <w:tcPr>
            <w:tcW w:w="756" w:type="dxa"/>
            <w:gridSpan w:val="2"/>
            <w:noWrap/>
            <w:vAlign w:val="bottom"/>
            <w:hideMark/>
          </w:tcPr>
          <w:p w14:paraId="76C5AE2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18B6694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w:t>
            </w:r>
          </w:p>
        </w:tc>
        <w:tc>
          <w:tcPr>
            <w:tcW w:w="1070" w:type="dxa"/>
            <w:gridSpan w:val="2"/>
            <w:noWrap/>
            <w:vAlign w:val="bottom"/>
            <w:hideMark/>
          </w:tcPr>
          <w:p w14:paraId="28F2A117"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25,61</w:t>
            </w:r>
          </w:p>
        </w:tc>
        <w:tc>
          <w:tcPr>
            <w:tcW w:w="1070" w:type="dxa"/>
            <w:gridSpan w:val="2"/>
            <w:noWrap/>
            <w:vAlign w:val="bottom"/>
            <w:hideMark/>
          </w:tcPr>
          <w:p w14:paraId="7F1ABB54"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76,83</w:t>
            </w:r>
          </w:p>
        </w:tc>
      </w:tr>
      <w:tr w:rsidR="00EA7CEF" w:rsidRPr="00EA7CEF" w14:paraId="33872B10" w14:textId="77777777" w:rsidTr="008A4B4A">
        <w:trPr>
          <w:trHeight w:val="300"/>
        </w:trPr>
        <w:tc>
          <w:tcPr>
            <w:tcW w:w="932" w:type="dxa"/>
            <w:gridSpan w:val="2"/>
            <w:noWrap/>
            <w:vAlign w:val="bottom"/>
            <w:hideMark/>
          </w:tcPr>
          <w:p w14:paraId="4DD1E96F"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187</w:t>
            </w:r>
          </w:p>
        </w:tc>
        <w:tc>
          <w:tcPr>
            <w:tcW w:w="1275" w:type="dxa"/>
            <w:gridSpan w:val="2"/>
            <w:noWrap/>
            <w:vAlign w:val="bottom"/>
            <w:hideMark/>
          </w:tcPr>
          <w:p w14:paraId="08F523F0"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005.060.652</w:t>
            </w:r>
          </w:p>
        </w:tc>
        <w:tc>
          <w:tcPr>
            <w:tcW w:w="4295" w:type="dxa"/>
            <w:gridSpan w:val="2"/>
            <w:noWrap/>
            <w:hideMark/>
          </w:tcPr>
          <w:p w14:paraId="3F707525"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PÓ PARA O PREPARO DE GELATINA DE ABACAXI PCT 1KG: PÓ PARA O PREPARO DE GELATINA DE ABACAXI. EMBALAGEM PRIMÁRIA SACO DE POLITILENO CONTENDO 01 KG. CADA PACOTE DE 01 KG EQUIVALENTE A 50 DEVE RENDER APÓS O PREPARO APROXIMADAMENTE 6 LITROS DE GELATINA, PORÇÕES DE 120G.</w:t>
            </w:r>
          </w:p>
        </w:tc>
        <w:tc>
          <w:tcPr>
            <w:tcW w:w="756" w:type="dxa"/>
            <w:gridSpan w:val="2"/>
            <w:noWrap/>
            <w:vAlign w:val="bottom"/>
            <w:hideMark/>
          </w:tcPr>
          <w:p w14:paraId="584AE6C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4C8548EC"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w:t>
            </w:r>
          </w:p>
        </w:tc>
        <w:tc>
          <w:tcPr>
            <w:tcW w:w="1070" w:type="dxa"/>
            <w:gridSpan w:val="2"/>
            <w:noWrap/>
            <w:vAlign w:val="bottom"/>
            <w:hideMark/>
          </w:tcPr>
          <w:p w14:paraId="304B68A4"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25,04</w:t>
            </w:r>
          </w:p>
        </w:tc>
        <w:tc>
          <w:tcPr>
            <w:tcW w:w="1070" w:type="dxa"/>
            <w:gridSpan w:val="2"/>
            <w:noWrap/>
            <w:vAlign w:val="bottom"/>
            <w:hideMark/>
          </w:tcPr>
          <w:p w14:paraId="57FA2C6D"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25,04</w:t>
            </w:r>
          </w:p>
        </w:tc>
      </w:tr>
      <w:tr w:rsidR="00EA7CEF" w:rsidRPr="00EA7CEF" w14:paraId="196BB95B" w14:textId="77777777" w:rsidTr="008A4B4A">
        <w:trPr>
          <w:trHeight w:val="300"/>
        </w:trPr>
        <w:tc>
          <w:tcPr>
            <w:tcW w:w="932" w:type="dxa"/>
            <w:gridSpan w:val="2"/>
            <w:noWrap/>
            <w:vAlign w:val="bottom"/>
            <w:hideMark/>
          </w:tcPr>
          <w:p w14:paraId="638BDA01"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188</w:t>
            </w:r>
          </w:p>
        </w:tc>
        <w:tc>
          <w:tcPr>
            <w:tcW w:w="1275" w:type="dxa"/>
            <w:gridSpan w:val="2"/>
            <w:noWrap/>
            <w:vAlign w:val="bottom"/>
            <w:hideMark/>
          </w:tcPr>
          <w:p w14:paraId="0737465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005.060.653</w:t>
            </w:r>
          </w:p>
        </w:tc>
        <w:tc>
          <w:tcPr>
            <w:tcW w:w="4295" w:type="dxa"/>
            <w:gridSpan w:val="2"/>
            <w:noWrap/>
            <w:hideMark/>
          </w:tcPr>
          <w:p w14:paraId="6E9303C5"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LEITE CONDENSADO 395G: LEITE CONDENSADO, COMPOSTO DE LEITE INTEGRAL, AÇÚCAR E LACTOSE (TRADICIONAL). DE CONSISTÊNCIA CREMOSA E TEXTURA HOMOGÊNEA. EMBALAGEM PRIMÁRIA ATÓXICA DEVIDAMENTE LACRADA, TETRA PARK (CAIXINHA) 395G. E EMBALAGEM SECUNDÁRIA APROPRIADA, E SUAS CONDIÇÕES DEVERÃO ESTAR DE ACORDO COM AS INSTRUÇÕES NORMATIVAS 68/06 (MAPA), RDC 12/01, RDC 259/02, RDC 360/03 E SUAS ALTERAÇÕES POSTERIORES.</w:t>
            </w:r>
          </w:p>
        </w:tc>
        <w:tc>
          <w:tcPr>
            <w:tcW w:w="756" w:type="dxa"/>
            <w:gridSpan w:val="2"/>
            <w:noWrap/>
            <w:vAlign w:val="bottom"/>
            <w:hideMark/>
          </w:tcPr>
          <w:p w14:paraId="1904A04B"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CX</w:t>
            </w:r>
          </w:p>
        </w:tc>
        <w:tc>
          <w:tcPr>
            <w:tcW w:w="756" w:type="dxa"/>
            <w:gridSpan w:val="2"/>
            <w:noWrap/>
            <w:vAlign w:val="bottom"/>
            <w:hideMark/>
          </w:tcPr>
          <w:p w14:paraId="61861D4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711F4526"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14,65</w:t>
            </w:r>
          </w:p>
        </w:tc>
        <w:tc>
          <w:tcPr>
            <w:tcW w:w="1070" w:type="dxa"/>
            <w:gridSpan w:val="2"/>
            <w:noWrap/>
            <w:vAlign w:val="bottom"/>
            <w:hideMark/>
          </w:tcPr>
          <w:p w14:paraId="57ACC0C2"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2.197,50</w:t>
            </w:r>
          </w:p>
        </w:tc>
      </w:tr>
      <w:tr w:rsidR="00EA7CEF" w:rsidRPr="00EA7CEF" w14:paraId="0A73AC31" w14:textId="77777777" w:rsidTr="008A4B4A">
        <w:trPr>
          <w:trHeight w:val="300"/>
        </w:trPr>
        <w:tc>
          <w:tcPr>
            <w:tcW w:w="932" w:type="dxa"/>
            <w:gridSpan w:val="2"/>
            <w:noWrap/>
            <w:vAlign w:val="bottom"/>
            <w:hideMark/>
          </w:tcPr>
          <w:p w14:paraId="54B29A98"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189</w:t>
            </w:r>
          </w:p>
        </w:tc>
        <w:tc>
          <w:tcPr>
            <w:tcW w:w="1275" w:type="dxa"/>
            <w:gridSpan w:val="2"/>
            <w:noWrap/>
            <w:vAlign w:val="bottom"/>
            <w:hideMark/>
          </w:tcPr>
          <w:p w14:paraId="62E19E7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005.060.654</w:t>
            </w:r>
          </w:p>
        </w:tc>
        <w:tc>
          <w:tcPr>
            <w:tcW w:w="4295" w:type="dxa"/>
            <w:gridSpan w:val="2"/>
            <w:noWrap/>
            <w:hideMark/>
          </w:tcPr>
          <w:p w14:paraId="04886478"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LEITE DE SOJA, ALIMENTO DE SOJA SEM SABOR 1L: LEITE DE SOJA, ALIMENTO DE SOJA SEM SABOR, ELABORADO COM PROTEÍNA ISOLADA DE SOJA OU EXTRATO DE SOJA, SUPLEMENTADO COM CÁLCIO, VITAMINAS E MINERAIS, PODENDO SER UTILIZADO EM CASOS DE INTOLERÂNCIA À LACTOSE OU ALERGIA À PROTEÍNA DE LEITE DE VACA. ISENTO DE LACTOSE, SACAROSE E GLÚTEN. APRESENTAÇÃO EM EMBALAGEM TETRA PAK DE </w:t>
            </w:r>
            <w:r w:rsidRPr="00EA7CEF">
              <w:rPr>
                <w:rFonts w:ascii="Consolas" w:eastAsia="Times New Roman" w:hAnsi="Consolas" w:cs="Arial"/>
                <w:sz w:val="16"/>
                <w:szCs w:val="16"/>
                <w:lang w:eastAsia="pt-BR"/>
              </w:rPr>
              <w:lastRenderedPageBreak/>
              <w:t>1000 ML O PRODUTO DEVERÁ TER VALIDADE MÍNIMA DE 06 MESES.</w:t>
            </w:r>
          </w:p>
        </w:tc>
        <w:tc>
          <w:tcPr>
            <w:tcW w:w="756" w:type="dxa"/>
            <w:gridSpan w:val="2"/>
            <w:noWrap/>
            <w:vAlign w:val="bottom"/>
            <w:hideMark/>
          </w:tcPr>
          <w:p w14:paraId="7F82F60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LT</w:t>
            </w:r>
          </w:p>
        </w:tc>
        <w:tc>
          <w:tcPr>
            <w:tcW w:w="756" w:type="dxa"/>
            <w:gridSpan w:val="2"/>
            <w:noWrap/>
            <w:vAlign w:val="bottom"/>
            <w:hideMark/>
          </w:tcPr>
          <w:p w14:paraId="5E2571B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50,</w:t>
            </w:r>
          </w:p>
        </w:tc>
        <w:tc>
          <w:tcPr>
            <w:tcW w:w="1070" w:type="dxa"/>
            <w:gridSpan w:val="2"/>
            <w:noWrap/>
            <w:vAlign w:val="bottom"/>
            <w:hideMark/>
          </w:tcPr>
          <w:p w14:paraId="5D884708"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16,44</w:t>
            </w:r>
          </w:p>
        </w:tc>
        <w:tc>
          <w:tcPr>
            <w:tcW w:w="1070" w:type="dxa"/>
            <w:gridSpan w:val="2"/>
            <w:noWrap/>
            <w:vAlign w:val="bottom"/>
            <w:hideMark/>
          </w:tcPr>
          <w:p w14:paraId="5019D7AB"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822,00</w:t>
            </w:r>
          </w:p>
        </w:tc>
      </w:tr>
      <w:tr w:rsidR="00EA7CEF" w:rsidRPr="00EA7CEF" w14:paraId="1A6F4877" w14:textId="77777777" w:rsidTr="008A4B4A">
        <w:trPr>
          <w:trHeight w:val="300"/>
        </w:trPr>
        <w:tc>
          <w:tcPr>
            <w:tcW w:w="932" w:type="dxa"/>
            <w:gridSpan w:val="2"/>
            <w:noWrap/>
            <w:vAlign w:val="bottom"/>
            <w:hideMark/>
          </w:tcPr>
          <w:p w14:paraId="12A18AF3"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190</w:t>
            </w:r>
          </w:p>
        </w:tc>
        <w:tc>
          <w:tcPr>
            <w:tcW w:w="1275" w:type="dxa"/>
            <w:gridSpan w:val="2"/>
            <w:noWrap/>
            <w:vAlign w:val="bottom"/>
            <w:hideMark/>
          </w:tcPr>
          <w:p w14:paraId="5A5C5A20"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005.060.655</w:t>
            </w:r>
          </w:p>
        </w:tc>
        <w:tc>
          <w:tcPr>
            <w:tcW w:w="4295" w:type="dxa"/>
            <w:gridSpan w:val="2"/>
            <w:noWrap/>
            <w:hideMark/>
          </w:tcPr>
          <w:p w14:paraId="23FA7344"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LEITE INTEGRAL PASTEURIZADO 1 L: LEITE INTEGRAL PASTEURIZADO: EMBALAGEM DE 01 (UM) LITRO, EM SACO DE POLIETILENO ATÓXICO OU EMBALAGEM TETRA PACK. INSPECIONADO PELO SIF OU SISP. QUANDO ENTREGUE EM SACO PLASTICO DEVERÁ TER VALIDADE DO PRODUTO DEVE SER NO MÍNIMO DE 3 (TRÊS) DIAS APÓS A ENTREGA.</w:t>
            </w:r>
          </w:p>
        </w:tc>
        <w:tc>
          <w:tcPr>
            <w:tcW w:w="756" w:type="dxa"/>
            <w:gridSpan w:val="2"/>
            <w:noWrap/>
            <w:vAlign w:val="bottom"/>
            <w:hideMark/>
          </w:tcPr>
          <w:p w14:paraId="5A24B1EC"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LT</w:t>
            </w:r>
          </w:p>
        </w:tc>
        <w:tc>
          <w:tcPr>
            <w:tcW w:w="756" w:type="dxa"/>
            <w:gridSpan w:val="2"/>
            <w:noWrap/>
            <w:vAlign w:val="bottom"/>
            <w:hideMark/>
          </w:tcPr>
          <w:p w14:paraId="4CCA89B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12.375,</w:t>
            </w:r>
          </w:p>
        </w:tc>
        <w:tc>
          <w:tcPr>
            <w:tcW w:w="1070" w:type="dxa"/>
            <w:gridSpan w:val="2"/>
            <w:noWrap/>
            <w:vAlign w:val="bottom"/>
            <w:hideMark/>
          </w:tcPr>
          <w:p w14:paraId="11132427"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11,93</w:t>
            </w:r>
          </w:p>
        </w:tc>
        <w:tc>
          <w:tcPr>
            <w:tcW w:w="1070" w:type="dxa"/>
            <w:gridSpan w:val="2"/>
            <w:noWrap/>
            <w:vAlign w:val="bottom"/>
            <w:hideMark/>
          </w:tcPr>
          <w:p w14:paraId="265EB5C0"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147.633,75</w:t>
            </w:r>
          </w:p>
        </w:tc>
      </w:tr>
      <w:tr w:rsidR="00EA7CEF" w:rsidRPr="00EA7CEF" w14:paraId="403BE0A3" w14:textId="77777777" w:rsidTr="008A4B4A">
        <w:trPr>
          <w:trHeight w:val="300"/>
        </w:trPr>
        <w:tc>
          <w:tcPr>
            <w:tcW w:w="932" w:type="dxa"/>
            <w:gridSpan w:val="2"/>
            <w:noWrap/>
            <w:vAlign w:val="bottom"/>
            <w:hideMark/>
          </w:tcPr>
          <w:p w14:paraId="3A3BBC2C"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191</w:t>
            </w:r>
          </w:p>
        </w:tc>
        <w:tc>
          <w:tcPr>
            <w:tcW w:w="1275" w:type="dxa"/>
            <w:gridSpan w:val="2"/>
            <w:noWrap/>
            <w:vAlign w:val="bottom"/>
            <w:hideMark/>
          </w:tcPr>
          <w:p w14:paraId="20AEADA4"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005.060.656</w:t>
            </w:r>
          </w:p>
        </w:tc>
        <w:tc>
          <w:tcPr>
            <w:tcW w:w="4295" w:type="dxa"/>
            <w:gridSpan w:val="2"/>
            <w:noWrap/>
            <w:hideMark/>
          </w:tcPr>
          <w:p w14:paraId="68483542"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LEITE EM PÓ INTEGRAL INSTANTÂNEO ENRIQUECIDO COM VITAMINAS E MINERAIS: INGREDIENTES MÍNIMOS: LEITE INTEGRAL INSTANTÂNEO ENRIQUECIDO COM VITAMINAS E MINERAIS: INGREDIENTES MÍNIMOS: LEITE INTEGRAL, EMULSIFICANTE E NO MÍNIMO 14 VITAMINAS E 11 MINERAIS. INFORMAÇÃO NUTRICIONAL NA PORÇÃO DE 26G MÍNIMO DE: PROTEÍNA 7G, CÁLCIO. 300 MG, FERRO 4,2MG, FÓSFORO 210 MG, MAGNÉSIO 126 MG, POTÁSSIO 1050MG, SELÊNIO 18 µG, ZINCO 3,3 MG E FLÚOR 1,2 MG. VIT. A 240 µG, VIT. E 4,5 MG, VIT. K 36 µG, VIT. B5 1 MG, VIT. B9 120 µG, VIT. B12 0,72 µG E COLINA 165 MG. EMBALAGENS: PRIMÁRIA: SACO DE POLIETILENO METALIZADO COM FECHAMENTO DE TERMO SOLDAGEM OU SACO PLÁSTICO ALUMINIZADO OU SIMILAR, COM APROXIMADAMENTE 1KG. VALIDADE MÍNIMA DE 10 MESES. O VENCEDOR DEVERÁ APRESENTAR 1 AMOSTRA, FICHA TÉCNICA DO PRODUTO, EMITIDA PELO SEU FABRICANTE, DEVIDAMENTE ASSINADA, REGISTRO DE ROTULO, TITULO DE DO </w:t>
            </w:r>
            <w:proofErr w:type="gramStart"/>
            <w:r w:rsidRPr="00EA7CEF">
              <w:rPr>
                <w:rFonts w:ascii="Consolas" w:eastAsia="Times New Roman" w:hAnsi="Consolas" w:cs="Arial"/>
                <w:sz w:val="16"/>
                <w:szCs w:val="16"/>
                <w:lang w:eastAsia="pt-BR"/>
              </w:rPr>
              <w:t>SIF,SISB</w:t>
            </w:r>
            <w:proofErr w:type="gramEnd"/>
            <w:r w:rsidRPr="00EA7CEF">
              <w:rPr>
                <w:rFonts w:ascii="Consolas" w:eastAsia="Times New Roman" w:hAnsi="Consolas" w:cs="Arial"/>
                <w:sz w:val="16"/>
                <w:szCs w:val="16"/>
                <w:lang w:eastAsia="pt-BR"/>
              </w:rPr>
              <w:t>, SISP OU SIM, E LAUDO BROMATOLÓGICO</w:t>
            </w:r>
          </w:p>
        </w:tc>
        <w:tc>
          <w:tcPr>
            <w:tcW w:w="756" w:type="dxa"/>
            <w:gridSpan w:val="2"/>
            <w:noWrap/>
            <w:vAlign w:val="bottom"/>
            <w:hideMark/>
          </w:tcPr>
          <w:p w14:paraId="35300629"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0E691CE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200,</w:t>
            </w:r>
          </w:p>
        </w:tc>
        <w:tc>
          <w:tcPr>
            <w:tcW w:w="1070" w:type="dxa"/>
            <w:gridSpan w:val="2"/>
            <w:noWrap/>
            <w:vAlign w:val="bottom"/>
            <w:hideMark/>
          </w:tcPr>
          <w:p w14:paraId="71877541"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54,18</w:t>
            </w:r>
          </w:p>
        </w:tc>
        <w:tc>
          <w:tcPr>
            <w:tcW w:w="1070" w:type="dxa"/>
            <w:gridSpan w:val="2"/>
            <w:noWrap/>
            <w:vAlign w:val="bottom"/>
            <w:hideMark/>
          </w:tcPr>
          <w:p w14:paraId="74AA318D"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10.836,00</w:t>
            </w:r>
          </w:p>
        </w:tc>
      </w:tr>
      <w:tr w:rsidR="00EA7CEF" w:rsidRPr="00EA7CEF" w14:paraId="44173119" w14:textId="77777777" w:rsidTr="008A4B4A">
        <w:trPr>
          <w:trHeight w:val="300"/>
        </w:trPr>
        <w:tc>
          <w:tcPr>
            <w:tcW w:w="932" w:type="dxa"/>
            <w:gridSpan w:val="2"/>
            <w:noWrap/>
            <w:vAlign w:val="bottom"/>
            <w:hideMark/>
          </w:tcPr>
          <w:p w14:paraId="5425B524"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192</w:t>
            </w:r>
          </w:p>
        </w:tc>
        <w:tc>
          <w:tcPr>
            <w:tcW w:w="1275" w:type="dxa"/>
            <w:gridSpan w:val="2"/>
            <w:noWrap/>
            <w:vAlign w:val="bottom"/>
            <w:hideMark/>
          </w:tcPr>
          <w:p w14:paraId="45A2FD7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005.060.657</w:t>
            </w:r>
          </w:p>
        </w:tc>
        <w:tc>
          <w:tcPr>
            <w:tcW w:w="4295" w:type="dxa"/>
            <w:gridSpan w:val="2"/>
            <w:noWrap/>
            <w:hideMark/>
          </w:tcPr>
          <w:p w14:paraId="18E1D050"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MILHO PARA PIPOCA PCT 500G: MILHO PARA PIPOCA. GRÃOS OU PEDAÇOS DE GRÃOS DE MILHO QUE APRESENTAM AUSÊNCIA PARCIAL OU TOTAL DO GÉRMEN, EM FUNÇÃO DO PROCESSO DE ESCARIFICAÇÃO MECÂNICA OU MANUAL. EMBALAGEM INTEGRA DE 500G.</w:t>
            </w:r>
          </w:p>
        </w:tc>
        <w:tc>
          <w:tcPr>
            <w:tcW w:w="756" w:type="dxa"/>
            <w:gridSpan w:val="2"/>
            <w:noWrap/>
            <w:vAlign w:val="bottom"/>
            <w:hideMark/>
          </w:tcPr>
          <w:p w14:paraId="2A0154F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10267C80"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100,</w:t>
            </w:r>
          </w:p>
        </w:tc>
        <w:tc>
          <w:tcPr>
            <w:tcW w:w="1070" w:type="dxa"/>
            <w:gridSpan w:val="2"/>
            <w:noWrap/>
            <w:vAlign w:val="bottom"/>
            <w:hideMark/>
          </w:tcPr>
          <w:p w14:paraId="2F830761"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8,32</w:t>
            </w:r>
          </w:p>
        </w:tc>
        <w:tc>
          <w:tcPr>
            <w:tcW w:w="1070" w:type="dxa"/>
            <w:gridSpan w:val="2"/>
            <w:noWrap/>
            <w:vAlign w:val="bottom"/>
            <w:hideMark/>
          </w:tcPr>
          <w:p w14:paraId="50BED5A6"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832,00</w:t>
            </w:r>
          </w:p>
        </w:tc>
      </w:tr>
      <w:tr w:rsidR="00EA7CEF" w:rsidRPr="00EA7CEF" w14:paraId="0CAA1176" w14:textId="77777777" w:rsidTr="008A4B4A">
        <w:trPr>
          <w:trHeight w:val="300"/>
        </w:trPr>
        <w:tc>
          <w:tcPr>
            <w:tcW w:w="932" w:type="dxa"/>
            <w:gridSpan w:val="2"/>
            <w:noWrap/>
            <w:vAlign w:val="bottom"/>
            <w:hideMark/>
          </w:tcPr>
          <w:p w14:paraId="48C36638"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193</w:t>
            </w:r>
          </w:p>
        </w:tc>
        <w:tc>
          <w:tcPr>
            <w:tcW w:w="1275" w:type="dxa"/>
            <w:gridSpan w:val="2"/>
            <w:noWrap/>
            <w:vAlign w:val="bottom"/>
            <w:hideMark/>
          </w:tcPr>
          <w:p w14:paraId="0B355FE4"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005.060.658</w:t>
            </w:r>
          </w:p>
        </w:tc>
        <w:tc>
          <w:tcPr>
            <w:tcW w:w="4295" w:type="dxa"/>
            <w:gridSpan w:val="2"/>
            <w:noWrap/>
            <w:hideMark/>
          </w:tcPr>
          <w:p w14:paraId="19AC76BC"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MANJERICÃO DESIDRATADO EM PÓ PCT 500G: MANJERICÃO DESIDRATADO EM PÓ. ACONDICIONADO EM SACO DE POLIETILENO, INTEGRO, ATÓXICO, RESISTENTE, HERMETICAMENTE FECHADO E LIMPO. DEVIDAMENTE ETIQUETADO COM IDENTIFICAÇÃO DO PRODUTO, MARCA DO FABRICANTE, DATA DE FABRICAÇÃO E PRAZO DE VALIDADE. PACOTE DE 500 GRAMAS.</w:t>
            </w:r>
          </w:p>
        </w:tc>
        <w:tc>
          <w:tcPr>
            <w:tcW w:w="756" w:type="dxa"/>
            <w:gridSpan w:val="2"/>
            <w:noWrap/>
            <w:vAlign w:val="bottom"/>
            <w:hideMark/>
          </w:tcPr>
          <w:p w14:paraId="0853DA0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13DFD5D9"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w:t>
            </w:r>
          </w:p>
        </w:tc>
        <w:tc>
          <w:tcPr>
            <w:tcW w:w="1070" w:type="dxa"/>
            <w:gridSpan w:val="2"/>
            <w:noWrap/>
            <w:vAlign w:val="bottom"/>
            <w:hideMark/>
          </w:tcPr>
          <w:p w14:paraId="0D1BAC1E"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19,90</w:t>
            </w:r>
          </w:p>
        </w:tc>
        <w:tc>
          <w:tcPr>
            <w:tcW w:w="1070" w:type="dxa"/>
            <w:gridSpan w:val="2"/>
            <w:noWrap/>
            <w:vAlign w:val="bottom"/>
            <w:hideMark/>
          </w:tcPr>
          <w:p w14:paraId="79A6BCE8"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238,80</w:t>
            </w:r>
          </w:p>
        </w:tc>
      </w:tr>
      <w:tr w:rsidR="00EA7CEF" w:rsidRPr="00EA7CEF" w14:paraId="6F87F397" w14:textId="77777777" w:rsidTr="008A4B4A">
        <w:trPr>
          <w:trHeight w:val="300"/>
        </w:trPr>
        <w:tc>
          <w:tcPr>
            <w:tcW w:w="932" w:type="dxa"/>
            <w:gridSpan w:val="2"/>
            <w:noWrap/>
            <w:vAlign w:val="bottom"/>
            <w:hideMark/>
          </w:tcPr>
          <w:p w14:paraId="736C9509"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194</w:t>
            </w:r>
          </w:p>
        </w:tc>
        <w:tc>
          <w:tcPr>
            <w:tcW w:w="1275" w:type="dxa"/>
            <w:gridSpan w:val="2"/>
            <w:noWrap/>
            <w:vAlign w:val="bottom"/>
            <w:hideMark/>
          </w:tcPr>
          <w:p w14:paraId="279E6AD0"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005.060.659</w:t>
            </w:r>
          </w:p>
        </w:tc>
        <w:tc>
          <w:tcPr>
            <w:tcW w:w="4295" w:type="dxa"/>
            <w:gridSpan w:val="2"/>
            <w:noWrap/>
            <w:hideMark/>
          </w:tcPr>
          <w:p w14:paraId="037480D0"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MASSA PARA BOLO DIET (ZERO AÇÚCAR), VÁRIOS SABORES, PCT 350G: MASSA PARA BOLO DIET (ZERO AÇÚCAR), VÁRIOS SABORES, MISTURA EM PÓ PARA O PREPARO DE BOLOS DIET PARA DIETAS COM INGESTÃO CONTROLADA DE AÇUCARES, SENDO NECESSÁRIO APENAS ADICIONAR ÁGUA E OVOS. PACOTE DE 350G. O PRODUTO DEVERÁ TER VALIDADE MÍNIMA DE 08 MESES.</w:t>
            </w:r>
          </w:p>
        </w:tc>
        <w:tc>
          <w:tcPr>
            <w:tcW w:w="756" w:type="dxa"/>
            <w:gridSpan w:val="2"/>
            <w:noWrap/>
            <w:vAlign w:val="bottom"/>
            <w:hideMark/>
          </w:tcPr>
          <w:p w14:paraId="277E5779"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34EE815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w:t>
            </w:r>
          </w:p>
        </w:tc>
        <w:tc>
          <w:tcPr>
            <w:tcW w:w="1070" w:type="dxa"/>
            <w:gridSpan w:val="2"/>
            <w:noWrap/>
            <w:vAlign w:val="bottom"/>
            <w:hideMark/>
          </w:tcPr>
          <w:p w14:paraId="3CE5C6C5"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41,63</w:t>
            </w:r>
          </w:p>
        </w:tc>
        <w:tc>
          <w:tcPr>
            <w:tcW w:w="1070" w:type="dxa"/>
            <w:gridSpan w:val="2"/>
            <w:noWrap/>
            <w:vAlign w:val="bottom"/>
            <w:hideMark/>
          </w:tcPr>
          <w:p w14:paraId="56074251"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832,60</w:t>
            </w:r>
          </w:p>
        </w:tc>
      </w:tr>
      <w:tr w:rsidR="00EA7CEF" w:rsidRPr="00EA7CEF" w14:paraId="2BAF1DE8" w14:textId="77777777" w:rsidTr="008A4B4A">
        <w:trPr>
          <w:trHeight w:val="300"/>
        </w:trPr>
        <w:tc>
          <w:tcPr>
            <w:tcW w:w="932" w:type="dxa"/>
            <w:gridSpan w:val="2"/>
            <w:noWrap/>
            <w:vAlign w:val="bottom"/>
            <w:hideMark/>
          </w:tcPr>
          <w:p w14:paraId="4D98E3B6"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195</w:t>
            </w:r>
          </w:p>
        </w:tc>
        <w:tc>
          <w:tcPr>
            <w:tcW w:w="1275" w:type="dxa"/>
            <w:gridSpan w:val="2"/>
            <w:noWrap/>
            <w:vAlign w:val="bottom"/>
            <w:hideMark/>
          </w:tcPr>
          <w:p w14:paraId="7D64A0B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005.060.660</w:t>
            </w:r>
          </w:p>
        </w:tc>
        <w:tc>
          <w:tcPr>
            <w:tcW w:w="4295" w:type="dxa"/>
            <w:gridSpan w:val="2"/>
            <w:noWrap/>
            <w:hideMark/>
          </w:tcPr>
          <w:p w14:paraId="1875B5DE"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MISTURA PARA BOLO SEM LACTOSE E SEM GLUTEN, VÁRIOS SABORES, 300G: MISTURA PARA BOLO SEM LACTOSE E SEM GLUTEN, VÁRIOS SABORES, DEVE SER ELABORADO COM INGREDIENTES QUE NÃO CONTENHAM LACTOSE, PROTEÍNA DO LEITE E NEM GLÚTEN, IDEAL PARA O CONSUMO POR CELÍACOS, INTOLERANTES À LACTOSE E POR ALÉRGICOS À PROTEÍNA DO LEITE. NA EMBALAGEM DEVE CONSTAR TODOS OS DIZERES OBRIGATÓRIOS. PACOTE COM NO MÍNIMO 200G. O PRODUTO DEVERÁ TER VALIDADE MÍNIMA DE 06 MESES.</w:t>
            </w:r>
          </w:p>
        </w:tc>
        <w:tc>
          <w:tcPr>
            <w:tcW w:w="756" w:type="dxa"/>
            <w:gridSpan w:val="2"/>
            <w:noWrap/>
            <w:vAlign w:val="bottom"/>
            <w:hideMark/>
          </w:tcPr>
          <w:p w14:paraId="76CEBA05"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73C350B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w:t>
            </w:r>
          </w:p>
        </w:tc>
        <w:tc>
          <w:tcPr>
            <w:tcW w:w="1070" w:type="dxa"/>
            <w:gridSpan w:val="2"/>
            <w:noWrap/>
            <w:vAlign w:val="bottom"/>
            <w:hideMark/>
          </w:tcPr>
          <w:p w14:paraId="26FD7DD7"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39,13</w:t>
            </w:r>
          </w:p>
        </w:tc>
        <w:tc>
          <w:tcPr>
            <w:tcW w:w="1070" w:type="dxa"/>
            <w:gridSpan w:val="2"/>
            <w:noWrap/>
            <w:vAlign w:val="bottom"/>
            <w:hideMark/>
          </w:tcPr>
          <w:p w14:paraId="65D15B79"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782,60</w:t>
            </w:r>
          </w:p>
        </w:tc>
      </w:tr>
      <w:tr w:rsidR="00EA7CEF" w:rsidRPr="00EA7CEF" w14:paraId="51B1953E" w14:textId="77777777" w:rsidTr="008A4B4A">
        <w:trPr>
          <w:trHeight w:val="300"/>
        </w:trPr>
        <w:tc>
          <w:tcPr>
            <w:tcW w:w="932" w:type="dxa"/>
            <w:gridSpan w:val="2"/>
            <w:noWrap/>
            <w:vAlign w:val="bottom"/>
            <w:hideMark/>
          </w:tcPr>
          <w:p w14:paraId="781B04CD"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196</w:t>
            </w:r>
          </w:p>
        </w:tc>
        <w:tc>
          <w:tcPr>
            <w:tcW w:w="1275" w:type="dxa"/>
            <w:gridSpan w:val="2"/>
            <w:noWrap/>
            <w:vAlign w:val="bottom"/>
            <w:hideMark/>
          </w:tcPr>
          <w:p w14:paraId="3F941D2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005.060.661</w:t>
            </w:r>
          </w:p>
        </w:tc>
        <w:tc>
          <w:tcPr>
            <w:tcW w:w="4295" w:type="dxa"/>
            <w:gridSpan w:val="2"/>
            <w:noWrap/>
            <w:hideMark/>
          </w:tcPr>
          <w:p w14:paraId="302FB54B"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MISTURA PARA PREPARO DE BOLO SABOR PÃO DE MEL:  MISTURA PARA PREPARO DE BOLO COM NO MÍNIMO AÇÚCAR ORGÂNICO, FARINHA DE TRIGO ENRIQUECIDA COM FERRO E ÁCIDO FÓLICO, AMIDO DE MILHO, MARGARINA, CACAU EM PÓ ALCALINO, CONDIMENTOS PREPARADOS: CANELA E CRAVO, SAL, FERMENTOS QUÍMICOS, EMULSIFICANTES E AROMATIZANTES.</w:t>
            </w:r>
          </w:p>
        </w:tc>
        <w:tc>
          <w:tcPr>
            <w:tcW w:w="756" w:type="dxa"/>
            <w:gridSpan w:val="2"/>
            <w:noWrap/>
            <w:vAlign w:val="bottom"/>
            <w:hideMark/>
          </w:tcPr>
          <w:p w14:paraId="314ABA5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1ADB6902"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w:t>
            </w:r>
          </w:p>
        </w:tc>
        <w:tc>
          <w:tcPr>
            <w:tcW w:w="1070" w:type="dxa"/>
            <w:gridSpan w:val="2"/>
            <w:noWrap/>
            <w:vAlign w:val="bottom"/>
            <w:hideMark/>
          </w:tcPr>
          <w:p w14:paraId="6E583D8D"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17,15</w:t>
            </w:r>
          </w:p>
        </w:tc>
        <w:tc>
          <w:tcPr>
            <w:tcW w:w="1070" w:type="dxa"/>
            <w:gridSpan w:val="2"/>
            <w:noWrap/>
            <w:vAlign w:val="bottom"/>
            <w:hideMark/>
          </w:tcPr>
          <w:p w14:paraId="4A3E4388"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343,00</w:t>
            </w:r>
          </w:p>
        </w:tc>
      </w:tr>
      <w:tr w:rsidR="00EA7CEF" w:rsidRPr="00EA7CEF" w14:paraId="6987CDF5" w14:textId="77777777" w:rsidTr="008A4B4A">
        <w:trPr>
          <w:trHeight w:val="300"/>
        </w:trPr>
        <w:tc>
          <w:tcPr>
            <w:tcW w:w="932" w:type="dxa"/>
            <w:gridSpan w:val="2"/>
            <w:noWrap/>
            <w:vAlign w:val="bottom"/>
            <w:hideMark/>
          </w:tcPr>
          <w:p w14:paraId="24B74763"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197</w:t>
            </w:r>
          </w:p>
        </w:tc>
        <w:tc>
          <w:tcPr>
            <w:tcW w:w="1275" w:type="dxa"/>
            <w:gridSpan w:val="2"/>
            <w:noWrap/>
            <w:vAlign w:val="bottom"/>
            <w:hideMark/>
          </w:tcPr>
          <w:p w14:paraId="263A6EF8"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005.060.662</w:t>
            </w:r>
          </w:p>
        </w:tc>
        <w:tc>
          <w:tcPr>
            <w:tcW w:w="4295" w:type="dxa"/>
            <w:gridSpan w:val="2"/>
            <w:noWrap/>
            <w:hideMark/>
          </w:tcPr>
          <w:p w14:paraId="2ABFD6F1"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MISTURA EM PÓ PARA PREPARO DE PURÊ DE BATATA PCT 1KG CX C/ 6KG: MISTURA EM PÓ PARA PREPARO DE PURÊ DE BATATA. CONTENDO BATATA DESIDRATADA, LEITE EM PÓ INTEGRAL, E OUTROS INGREDIENTES DESDE QUE </w:t>
            </w:r>
            <w:r w:rsidRPr="00EA7CEF">
              <w:rPr>
                <w:rFonts w:ascii="Consolas" w:eastAsia="Times New Roman" w:hAnsi="Consolas" w:cs="Arial"/>
                <w:sz w:val="16"/>
                <w:szCs w:val="16"/>
                <w:lang w:eastAsia="pt-BR"/>
              </w:rPr>
              <w:lastRenderedPageBreak/>
              <w:t>MENCIONADOS NO RÓTULO E PERMITIDOS PELA LEGISLAÇÃO VIGENTE. NÃO CONTER CORANTES ARTIFICIAIS, GORDURAS TRANS E AROMA DE QUEIJO. DEVERÁ SER PREPARADO COM INGREDIENTES SÃOS, LIMPOS E DE PRIMEIRA QUALIDADE. EMBALAGEM PRIMÁRIA SACO DE POLITILENO LEITOSO CONTENDO 01 KG. O PRODUTO DEVERÁ TER VALIDADE DE 180 (CENTO E OITENTA) DIAS.</w:t>
            </w:r>
          </w:p>
        </w:tc>
        <w:tc>
          <w:tcPr>
            <w:tcW w:w="756" w:type="dxa"/>
            <w:gridSpan w:val="2"/>
            <w:noWrap/>
            <w:vAlign w:val="bottom"/>
            <w:hideMark/>
          </w:tcPr>
          <w:p w14:paraId="1CA5B3E5"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CX</w:t>
            </w:r>
          </w:p>
        </w:tc>
        <w:tc>
          <w:tcPr>
            <w:tcW w:w="756" w:type="dxa"/>
            <w:gridSpan w:val="2"/>
            <w:noWrap/>
            <w:vAlign w:val="bottom"/>
            <w:hideMark/>
          </w:tcPr>
          <w:p w14:paraId="1BF3119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50,</w:t>
            </w:r>
          </w:p>
        </w:tc>
        <w:tc>
          <w:tcPr>
            <w:tcW w:w="1070" w:type="dxa"/>
            <w:gridSpan w:val="2"/>
            <w:noWrap/>
            <w:vAlign w:val="bottom"/>
            <w:hideMark/>
          </w:tcPr>
          <w:p w14:paraId="56F68693"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169,85</w:t>
            </w:r>
          </w:p>
        </w:tc>
        <w:tc>
          <w:tcPr>
            <w:tcW w:w="1070" w:type="dxa"/>
            <w:gridSpan w:val="2"/>
            <w:noWrap/>
            <w:vAlign w:val="bottom"/>
            <w:hideMark/>
          </w:tcPr>
          <w:p w14:paraId="4A95A27F"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8.492,50</w:t>
            </w:r>
          </w:p>
        </w:tc>
      </w:tr>
      <w:tr w:rsidR="00EA7CEF" w:rsidRPr="00EA7CEF" w14:paraId="4A045C21" w14:textId="77777777" w:rsidTr="008A4B4A">
        <w:trPr>
          <w:trHeight w:val="300"/>
        </w:trPr>
        <w:tc>
          <w:tcPr>
            <w:tcW w:w="932" w:type="dxa"/>
            <w:gridSpan w:val="2"/>
            <w:noWrap/>
            <w:vAlign w:val="bottom"/>
            <w:hideMark/>
          </w:tcPr>
          <w:p w14:paraId="19F51875"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198</w:t>
            </w:r>
          </w:p>
        </w:tc>
        <w:tc>
          <w:tcPr>
            <w:tcW w:w="1275" w:type="dxa"/>
            <w:gridSpan w:val="2"/>
            <w:noWrap/>
            <w:vAlign w:val="bottom"/>
            <w:hideMark/>
          </w:tcPr>
          <w:p w14:paraId="6AB7FBEB"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005.060.663</w:t>
            </w:r>
          </w:p>
        </w:tc>
        <w:tc>
          <w:tcPr>
            <w:tcW w:w="4295" w:type="dxa"/>
            <w:gridSpan w:val="2"/>
            <w:noWrap/>
            <w:hideMark/>
          </w:tcPr>
          <w:p w14:paraId="2F486826"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MOLHO DE TOMATE TIPO POMAROLA: MOLHO DE TOMATE TIPO POMAROLA, COM NO MÍNIMO 1% DE CARBOIDRATO E 5% DE SÓDIO POR PORÇÃO, DEVERÁ SER PREPARADO COM FRUTOS MADUROS, ESCOLHIDOS, SÃOS. O PRODUTO DEVERÁ ESTAR ISENTO DE FERMENTAÇÕES E NÃO INDICAR PROCESSAMENTO DEFEITUOSO – EMBALAGEM DE APROXIMADAMENTE 4KG. O PRODUTO DEVERÁ TER VALIDADE MÍNIMA DE 08 MESES.</w:t>
            </w:r>
          </w:p>
        </w:tc>
        <w:tc>
          <w:tcPr>
            <w:tcW w:w="756" w:type="dxa"/>
            <w:gridSpan w:val="2"/>
            <w:noWrap/>
            <w:vAlign w:val="bottom"/>
            <w:hideMark/>
          </w:tcPr>
          <w:p w14:paraId="07D0445D"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5BDB4CF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0725A8BC"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45,77</w:t>
            </w:r>
          </w:p>
        </w:tc>
        <w:tc>
          <w:tcPr>
            <w:tcW w:w="1070" w:type="dxa"/>
            <w:gridSpan w:val="2"/>
            <w:noWrap/>
            <w:vAlign w:val="bottom"/>
            <w:hideMark/>
          </w:tcPr>
          <w:p w14:paraId="4AC6DC75"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6.865,50</w:t>
            </w:r>
          </w:p>
        </w:tc>
      </w:tr>
      <w:tr w:rsidR="00EA7CEF" w:rsidRPr="00EA7CEF" w14:paraId="04377493" w14:textId="77777777" w:rsidTr="008A4B4A">
        <w:trPr>
          <w:trHeight w:val="300"/>
        </w:trPr>
        <w:tc>
          <w:tcPr>
            <w:tcW w:w="932" w:type="dxa"/>
            <w:gridSpan w:val="2"/>
            <w:noWrap/>
            <w:vAlign w:val="bottom"/>
            <w:hideMark/>
          </w:tcPr>
          <w:p w14:paraId="244F3FD9"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199</w:t>
            </w:r>
          </w:p>
        </w:tc>
        <w:tc>
          <w:tcPr>
            <w:tcW w:w="1275" w:type="dxa"/>
            <w:gridSpan w:val="2"/>
            <w:noWrap/>
            <w:vAlign w:val="bottom"/>
            <w:hideMark/>
          </w:tcPr>
          <w:p w14:paraId="0F5123D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005.060.664</w:t>
            </w:r>
          </w:p>
        </w:tc>
        <w:tc>
          <w:tcPr>
            <w:tcW w:w="4295" w:type="dxa"/>
            <w:gridSpan w:val="2"/>
            <w:noWrap/>
            <w:hideMark/>
          </w:tcPr>
          <w:p w14:paraId="36D928A1"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NUTS – MISTURA DE CEREAIS, SEMENTES E CASTANHAS COMPOSTO NO MÍNIMO POR: AMENDOIM, SEMENTE DE GIRASSOL, SEMENTE DE ABOBORA, AVELÃ, GERGELIM, CASTANHA DE CAJU, AÇÚCAR E MEL, EM FORMATO DE MINI BARRAS DE CEREAIS COM PESO DE APROXIMADAMENTE 6G. EMBALAGEM PLÁSTICA COM PESO MÍNIMO DE 150G. INFORMAÇÃO NUTRICIONAL NA PORÇÃO DE 25G: CARBOIDRATO MÁXIMO DE 12G, PROTEÍNA MÍNIMA DE 3G E FIBRA MÍNIMA DE 1,6G. VALIDADE MÍNIMA DE 8 MESES. O VENCEDOR DEVERÁ APRESENTAR 1 AMOSTRA, FICHA TÉCNICA E LAUDO BROMATOLÓGICO.</w:t>
            </w:r>
          </w:p>
        </w:tc>
        <w:tc>
          <w:tcPr>
            <w:tcW w:w="756" w:type="dxa"/>
            <w:gridSpan w:val="2"/>
            <w:noWrap/>
            <w:vAlign w:val="bottom"/>
            <w:hideMark/>
          </w:tcPr>
          <w:p w14:paraId="43F87870"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2E31334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50,</w:t>
            </w:r>
          </w:p>
        </w:tc>
        <w:tc>
          <w:tcPr>
            <w:tcW w:w="1070" w:type="dxa"/>
            <w:gridSpan w:val="2"/>
            <w:noWrap/>
            <w:vAlign w:val="bottom"/>
            <w:hideMark/>
          </w:tcPr>
          <w:p w14:paraId="30884B43"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23,96</w:t>
            </w:r>
          </w:p>
        </w:tc>
        <w:tc>
          <w:tcPr>
            <w:tcW w:w="1070" w:type="dxa"/>
            <w:gridSpan w:val="2"/>
            <w:noWrap/>
            <w:vAlign w:val="bottom"/>
            <w:hideMark/>
          </w:tcPr>
          <w:p w14:paraId="77BC0C79"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1.198,00</w:t>
            </w:r>
          </w:p>
        </w:tc>
      </w:tr>
      <w:tr w:rsidR="00EA7CEF" w:rsidRPr="00EA7CEF" w14:paraId="57419203" w14:textId="77777777" w:rsidTr="008A4B4A">
        <w:trPr>
          <w:trHeight w:val="300"/>
        </w:trPr>
        <w:tc>
          <w:tcPr>
            <w:tcW w:w="932" w:type="dxa"/>
            <w:gridSpan w:val="2"/>
            <w:noWrap/>
            <w:vAlign w:val="bottom"/>
            <w:hideMark/>
          </w:tcPr>
          <w:p w14:paraId="5E7FCD32"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200</w:t>
            </w:r>
          </w:p>
        </w:tc>
        <w:tc>
          <w:tcPr>
            <w:tcW w:w="1275" w:type="dxa"/>
            <w:gridSpan w:val="2"/>
            <w:noWrap/>
            <w:vAlign w:val="bottom"/>
            <w:hideMark/>
          </w:tcPr>
          <w:p w14:paraId="67EFCDEE"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005.060.665</w:t>
            </w:r>
          </w:p>
        </w:tc>
        <w:tc>
          <w:tcPr>
            <w:tcW w:w="4295" w:type="dxa"/>
            <w:gridSpan w:val="2"/>
            <w:noWrap/>
            <w:hideMark/>
          </w:tcPr>
          <w:p w14:paraId="75BC0A56"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ÓLEO DE SOJA REFINADO TIPO 1, 900 ML: ÓLEO DE SOJA REFINADO TIPO 1, QUE SOFREU PROCESSO TECNOLÓGICO ADEQUADO COMO DEGOMAGEM, NEUTRALIZAÇÃO, CLARIFICAÇÃO, FRIGORIFICAÇÃO OU NÃO DE DESODORIZAÇÃO – EMBALAGEM PET 20 X 900 ML. O PRODUTO DEVERÁ TER VALIDADE MÍNIMA DE 08 MESES. O VENCEDOR DEVERÁ APRESENTAR 1 AMOSTRA, FICHA TÉCNICA DO PRODUTO E LAUDO BROMATOLÓGICO</w:t>
            </w:r>
          </w:p>
        </w:tc>
        <w:tc>
          <w:tcPr>
            <w:tcW w:w="756" w:type="dxa"/>
            <w:gridSpan w:val="2"/>
            <w:noWrap/>
            <w:vAlign w:val="bottom"/>
            <w:hideMark/>
          </w:tcPr>
          <w:p w14:paraId="49E56E24"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01BF404F"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600,</w:t>
            </w:r>
          </w:p>
        </w:tc>
        <w:tc>
          <w:tcPr>
            <w:tcW w:w="1070" w:type="dxa"/>
            <w:gridSpan w:val="2"/>
            <w:noWrap/>
            <w:vAlign w:val="bottom"/>
            <w:hideMark/>
          </w:tcPr>
          <w:p w14:paraId="2112D963"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13,92</w:t>
            </w:r>
          </w:p>
        </w:tc>
        <w:tc>
          <w:tcPr>
            <w:tcW w:w="1070" w:type="dxa"/>
            <w:gridSpan w:val="2"/>
            <w:noWrap/>
            <w:vAlign w:val="bottom"/>
            <w:hideMark/>
          </w:tcPr>
          <w:p w14:paraId="6B2A77C4"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8.352,00</w:t>
            </w:r>
          </w:p>
        </w:tc>
      </w:tr>
      <w:tr w:rsidR="00EA7CEF" w:rsidRPr="00EA7CEF" w14:paraId="1127C366" w14:textId="77777777" w:rsidTr="008A4B4A">
        <w:trPr>
          <w:trHeight w:val="300"/>
        </w:trPr>
        <w:tc>
          <w:tcPr>
            <w:tcW w:w="932" w:type="dxa"/>
            <w:gridSpan w:val="2"/>
            <w:noWrap/>
            <w:vAlign w:val="bottom"/>
            <w:hideMark/>
          </w:tcPr>
          <w:p w14:paraId="098B6804"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201</w:t>
            </w:r>
          </w:p>
        </w:tc>
        <w:tc>
          <w:tcPr>
            <w:tcW w:w="1275" w:type="dxa"/>
            <w:gridSpan w:val="2"/>
            <w:noWrap/>
            <w:vAlign w:val="bottom"/>
            <w:hideMark/>
          </w:tcPr>
          <w:p w14:paraId="44221CA6"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005.060.666</w:t>
            </w:r>
          </w:p>
        </w:tc>
        <w:tc>
          <w:tcPr>
            <w:tcW w:w="4295" w:type="dxa"/>
            <w:gridSpan w:val="2"/>
            <w:noWrap/>
            <w:hideMark/>
          </w:tcPr>
          <w:p w14:paraId="6BB1D2CF"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ORÉGANO PCT 500G: ORÉGANO, DEVERÁ SER CONSTITUÍDO POR FOLHAS DE ESPÉCIES VEGETAIS GENUÍNOS, SÃS, LIMPAS E SECAS, ASPECTO FOLHA OVALADA SECA, COR VERDE PARDACENTA, CHEIRO E SABOR PRÓPRIO – EMBALAGEM 500G. O PRODUTO DEVERÁ TER VALIDADE MÍNIMA DE 06 MESES.</w:t>
            </w:r>
          </w:p>
        </w:tc>
        <w:tc>
          <w:tcPr>
            <w:tcW w:w="756" w:type="dxa"/>
            <w:gridSpan w:val="2"/>
            <w:noWrap/>
            <w:vAlign w:val="bottom"/>
            <w:hideMark/>
          </w:tcPr>
          <w:p w14:paraId="1FF14C7B"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070FD923"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w:t>
            </w:r>
          </w:p>
        </w:tc>
        <w:tc>
          <w:tcPr>
            <w:tcW w:w="1070" w:type="dxa"/>
            <w:gridSpan w:val="2"/>
            <w:noWrap/>
            <w:vAlign w:val="bottom"/>
            <w:hideMark/>
          </w:tcPr>
          <w:p w14:paraId="0609CE03"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36,24</w:t>
            </w:r>
          </w:p>
        </w:tc>
        <w:tc>
          <w:tcPr>
            <w:tcW w:w="1070" w:type="dxa"/>
            <w:gridSpan w:val="2"/>
            <w:noWrap/>
            <w:vAlign w:val="bottom"/>
            <w:hideMark/>
          </w:tcPr>
          <w:p w14:paraId="413108B4"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434,88</w:t>
            </w:r>
          </w:p>
        </w:tc>
      </w:tr>
      <w:tr w:rsidR="00EA7CEF" w:rsidRPr="00EA7CEF" w14:paraId="60B5DBBB" w14:textId="77777777" w:rsidTr="008A4B4A">
        <w:trPr>
          <w:trHeight w:val="300"/>
        </w:trPr>
        <w:tc>
          <w:tcPr>
            <w:tcW w:w="932" w:type="dxa"/>
            <w:gridSpan w:val="2"/>
            <w:noWrap/>
            <w:vAlign w:val="bottom"/>
            <w:hideMark/>
          </w:tcPr>
          <w:p w14:paraId="3D7FEA02"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202</w:t>
            </w:r>
          </w:p>
        </w:tc>
        <w:tc>
          <w:tcPr>
            <w:tcW w:w="1275" w:type="dxa"/>
            <w:gridSpan w:val="2"/>
            <w:noWrap/>
            <w:vAlign w:val="bottom"/>
            <w:hideMark/>
          </w:tcPr>
          <w:p w14:paraId="6F41334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005.060.667</w:t>
            </w:r>
          </w:p>
        </w:tc>
        <w:tc>
          <w:tcPr>
            <w:tcW w:w="4295" w:type="dxa"/>
            <w:gridSpan w:val="2"/>
            <w:noWrap/>
            <w:hideMark/>
          </w:tcPr>
          <w:p w14:paraId="335921DB"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SAL REFINADO, IODADO, PCT 1 KG: SAL REFINADO, IODADO, COM GRANULAÇÃO UNIFORME E COM CRISTAIS BRANCOS, COM NO MÍNIMO DE 98,5% DE CLORETO DE SÓDIO E COM DOSAGENS DE SAIS DE IODO DE NO MÍNIMO 10 MG E MÁXIMO DE 15 MG DE IODO POR QUILO, DE ACORDO COM A LEGISLAÇÃO FEDERAL ESPECÍFICA – EMBALAGEM 1 KG. O PRODUTO DEVERÁ TER VALIDADE MÍNIMA DE 08 MESES.</w:t>
            </w:r>
          </w:p>
        </w:tc>
        <w:tc>
          <w:tcPr>
            <w:tcW w:w="756" w:type="dxa"/>
            <w:gridSpan w:val="2"/>
            <w:noWrap/>
            <w:vAlign w:val="bottom"/>
            <w:hideMark/>
          </w:tcPr>
          <w:p w14:paraId="7D749A28"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7D4AFB4C"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200,</w:t>
            </w:r>
          </w:p>
        </w:tc>
        <w:tc>
          <w:tcPr>
            <w:tcW w:w="1070" w:type="dxa"/>
            <w:gridSpan w:val="2"/>
            <w:noWrap/>
            <w:vAlign w:val="bottom"/>
            <w:hideMark/>
          </w:tcPr>
          <w:p w14:paraId="40977BBC"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3,74</w:t>
            </w:r>
          </w:p>
        </w:tc>
        <w:tc>
          <w:tcPr>
            <w:tcW w:w="1070" w:type="dxa"/>
            <w:gridSpan w:val="2"/>
            <w:noWrap/>
            <w:vAlign w:val="bottom"/>
            <w:hideMark/>
          </w:tcPr>
          <w:p w14:paraId="0E72AF25"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748,00</w:t>
            </w:r>
          </w:p>
        </w:tc>
      </w:tr>
      <w:tr w:rsidR="00EA7CEF" w:rsidRPr="00EA7CEF" w14:paraId="17574924" w14:textId="77777777" w:rsidTr="008A4B4A">
        <w:trPr>
          <w:trHeight w:val="300"/>
        </w:trPr>
        <w:tc>
          <w:tcPr>
            <w:tcW w:w="932" w:type="dxa"/>
            <w:gridSpan w:val="2"/>
            <w:noWrap/>
            <w:vAlign w:val="bottom"/>
            <w:hideMark/>
          </w:tcPr>
          <w:p w14:paraId="3BBB851A"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203</w:t>
            </w:r>
          </w:p>
        </w:tc>
        <w:tc>
          <w:tcPr>
            <w:tcW w:w="1275" w:type="dxa"/>
            <w:gridSpan w:val="2"/>
            <w:noWrap/>
            <w:vAlign w:val="bottom"/>
            <w:hideMark/>
          </w:tcPr>
          <w:p w14:paraId="23EE0D11"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005.060.668</w:t>
            </w:r>
          </w:p>
        </w:tc>
        <w:tc>
          <w:tcPr>
            <w:tcW w:w="4295" w:type="dxa"/>
            <w:gridSpan w:val="2"/>
            <w:noWrap/>
            <w:hideMark/>
          </w:tcPr>
          <w:p w14:paraId="7E77F7C0"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TRIGO PARA QUIBE PCT 500G: TRIGO PARA QUIBE, LIVRE DE PARASITAS, ODORES ESTRANHOS, SUBSTANCIAS NOCIVAS – EMBALAGEM 500G. O PRODUTO DEVERÁ TER VALIDADE MÍNIMA DE 08 MESES.</w:t>
            </w:r>
          </w:p>
        </w:tc>
        <w:tc>
          <w:tcPr>
            <w:tcW w:w="756" w:type="dxa"/>
            <w:gridSpan w:val="2"/>
            <w:noWrap/>
            <w:vAlign w:val="bottom"/>
            <w:hideMark/>
          </w:tcPr>
          <w:p w14:paraId="5B6871E4"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50E61C75"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50,</w:t>
            </w:r>
          </w:p>
        </w:tc>
        <w:tc>
          <w:tcPr>
            <w:tcW w:w="1070" w:type="dxa"/>
            <w:gridSpan w:val="2"/>
            <w:noWrap/>
            <w:vAlign w:val="bottom"/>
            <w:hideMark/>
          </w:tcPr>
          <w:p w14:paraId="26DE8C2C"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11,72</w:t>
            </w:r>
          </w:p>
        </w:tc>
        <w:tc>
          <w:tcPr>
            <w:tcW w:w="1070" w:type="dxa"/>
            <w:gridSpan w:val="2"/>
            <w:noWrap/>
            <w:vAlign w:val="bottom"/>
            <w:hideMark/>
          </w:tcPr>
          <w:p w14:paraId="42B43B64"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586,00</w:t>
            </w:r>
          </w:p>
        </w:tc>
      </w:tr>
      <w:tr w:rsidR="00EA7CEF" w:rsidRPr="00EA7CEF" w14:paraId="78C16983" w14:textId="77777777" w:rsidTr="008A4B4A">
        <w:trPr>
          <w:trHeight w:val="300"/>
        </w:trPr>
        <w:tc>
          <w:tcPr>
            <w:tcW w:w="932" w:type="dxa"/>
            <w:gridSpan w:val="2"/>
            <w:noWrap/>
            <w:vAlign w:val="bottom"/>
            <w:hideMark/>
          </w:tcPr>
          <w:p w14:paraId="0A9DAD71" w14:textId="77777777" w:rsidR="003149FD" w:rsidRPr="00EA7CEF" w:rsidRDefault="008C7E68"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204</w:t>
            </w:r>
          </w:p>
        </w:tc>
        <w:tc>
          <w:tcPr>
            <w:tcW w:w="1275" w:type="dxa"/>
            <w:gridSpan w:val="2"/>
            <w:noWrap/>
            <w:vAlign w:val="bottom"/>
            <w:hideMark/>
          </w:tcPr>
          <w:p w14:paraId="5E1386D7"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005.060.669</w:t>
            </w:r>
          </w:p>
        </w:tc>
        <w:tc>
          <w:tcPr>
            <w:tcW w:w="4295" w:type="dxa"/>
            <w:gridSpan w:val="2"/>
            <w:noWrap/>
            <w:hideMark/>
          </w:tcPr>
          <w:p w14:paraId="2E28C830" w14:textId="77777777" w:rsidR="003149FD" w:rsidRPr="00EA7CEF" w:rsidRDefault="003149FD" w:rsidP="003149FD">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VINAGRE BRANCO 750 ML: VINAGRE BRANCO, FERMENTADO DE VINHO COM ACIDEZ MÍNIMA DE 4% - EMBALAGEM 750 ML. O PRODUTO DEVERÁ TER VALIDADE MÍNIMA DE 08 MESES.</w:t>
            </w:r>
          </w:p>
        </w:tc>
        <w:tc>
          <w:tcPr>
            <w:tcW w:w="756" w:type="dxa"/>
            <w:gridSpan w:val="2"/>
            <w:noWrap/>
            <w:vAlign w:val="bottom"/>
            <w:hideMark/>
          </w:tcPr>
          <w:p w14:paraId="6D94AA5C"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7B586BDA" w14:textId="77777777" w:rsidR="003149FD" w:rsidRPr="00EA7CEF" w:rsidRDefault="003149FD" w:rsidP="003149FD">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90,</w:t>
            </w:r>
          </w:p>
        </w:tc>
        <w:tc>
          <w:tcPr>
            <w:tcW w:w="1070" w:type="dxa"/>
            <w:gridSpan w:val="2"/>
            <w:noWrap/>
            <w:vAlign w:val="bottom"/>
            <w:hideMark/>
          </w:tcPr>
          <w:p w14:paraId="0A2E81B6"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8,89</w:t>
            </w:r>
          </w:p>
        </w:tc>
        <w:tc>
          <w:tcPr>
            <w:tcW w:w="1070" w:type="dxa"/>
            <w:gridSpan w:val="2"/>
            <w:noWrap/>
            <w:vAlign w:val="bottom"/>
            <w:hideMark/>
          </w:tcPr>
          <w:p w14:paraId="3532CBCE" w14:textId="77777777" w:rsidR="003149FD" w:rsidRPr="00EA7CEF" w:rsidRDefault="003149FD" w:rsidP="003149FD">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800,10</w:t>
            </w:r>
          </w:p>
        </w:tc>
      </w:tr>
      <w:tr w:rsidR="00EA7CEF" w:rsidRPr="00EA7CEF" w14:paraId="3C2D0F72" w14:textId="77777777" w:rsidTr="008A4B4A">
        <w:trPr>
          <w:trHeight w:val="317"/>
        </w:trPr>
        <w:tc>
          <w:tcPr>
            <w:tcW w:w="10154" w:type="dxa"/>
            <w:gridSpan w:val="14"/>
            <w:shd w:val="clear" w:color="auto" w:fill="D9D9D9" w:themeFill="background1" w:themeFillShade="D9"/>
            <w:noWrap/>
            <w:vAlign w:val="center"/>
          </w:tcPr>
          <w:p w14:paraId="2EF9B1F7"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b/>
                <w:bCs/>
                <w:sz w:val="16"/>
                <w:szCs w:val="16"/>
                <w:lang w:eastAsia="pt-BR"/>
              </w:rPr>
              <w:t>COTA RESERVADA – LOTE 18</w:t>
            </w:r>
          </w:p>
        </w:tc>
      </w:tr>
      <w:tr w:rsidR="00EA7CEF" w:rsidRPr="00EA7CEF" w14:paraId="69C2C76E" w14:textId="77777777" w:rsidTr="008A4B4A">
        <w:trPr>
          <w:trHeight w:val="540"/>
        </w:trPr>
        <w:tc>
          <w:tcPr>
            <w:tcW w:w="932" w:type="dxa"/>
            <w:gridSpan w:val="2"/>
            <w:noWrap/>
            <w:vAlign w:val="bottom"/>
            <w:hideMark/>
          </w:tcPr>
          <w:p w14:paraId="27B66387"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205</w:t>
            </w:r>
          </w:p>
        </w:tc>
        <w:tc>
          <w:tcPr>
            <w:tcW w:w="1275" w:type="dxa"/>
            <w:gridSpan w:val="2"/>
            <w:noWrap/>
            <w:vAlign w:val="bottom"/>
            <w:hideMark/>
          </w:tcPr>
          <w:p w14:paraId="1B150717"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005.060.670</w:t>
            </w:r>
          </w:p>
        </w:tc>
        <w:tc>
          <w:tcPr>
            <w:tcW w:w="4295" w:type="dxa"/>
            <w:gridSpan w:val="2"/>
            <w:noWrap/>
            <w:hideMark/>
          </w:tcPr>
          <w:p w14:paraId="10BDB70E"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BOLINHO DOCE INDIVIDUAL:  DESCRIÇÃO COMPLETA: BOLINHO DOCE INDIVIDUAL, MUFFIN 40G – SABORES CHOCOLATE, LARANJA E BANANA - FARINHA DE TRIGO ORGÂNICA ENRIQUECIDA COM FERRO E ÁCIDO FÓLICO, AÇÚCAR ORGÂNICO, LEITE INTEGRAL ORGÂNICO, OVO ORGÂNICO, GORDURA VEGETAL ORGÂNICA, FÉCULA DE MANDIOCA ORGÂNICA, ÓLEO DE SOJA ORGÂNICO, FERMENTO QUÍMICO BICARBONATO DE SÓDIO, EMULSIFICANTE LECITINA DE SOJA, ESTABILIZANTES GOMA GUAR E GOMA XANTANA. OS INGREDIENTES </w:t>
            </w:r>
            <w:r w:rsidRPr="00EA7CEF">
              <w:rPr>
                <w:rFonts w:ascii="Consolas" w:eastAsia="Times New Roman" w:hAnsi="Consolas" w:cs="Arial"/>
                <w:sz w:val="16"/>
                <w:szCs w:val="16"/>
                <w:lang w:eastAsia="pt-BR"/>
              </w:rPr>
              <w:lastRenderedPageBreak/>
              <w:t>ORGÂNICOS DEVERÃO SER MAIORES QUE 95%. EMBALAGEM PRIMARIA: POLIPROPILENO BIORIENTADO COM PESO LÍQUIDO DE 40 G CADA O PRODUTO DEVERÁ SER ROTULADO DE ACORDO COM A LEGISLAÇÃO VIGENTE. NO ROTULO DA EMBALAGEM PRIMARIA, DEVERÃO CONSTAR, AS SEGUINTES INFORMAÇÕES: IDENTIFICAÇÃO DO PRODUTO, INCLUSIVE MARCA; NOME E ENDEREÇO DO FABRICANTE; PRAZO DE VALIDADE; COMPONENTES DO PRODUTO; PESO LÍQUIDO; NÚMERO DE LOTE, CASO UTILIZADO; VALOR NUTRICIONAL IMPRESSO. O VENCEDOR DEVERÁ APRESENTAR 1 AMOSTRA, FICHA TÉCNICA E REGISTRO DO FABRICANTE NO ÓRGÃO COMPETENTE PARA PRODUTOS ORGÂNICOS.</w:t>
            </w:r>
          </w:p>
        </w:tc>
        <w:tc>
          <w:tcPr>
            <w:tcW w:w="756" w:type="dxa"/>
            <w:gridSpan w:val="2"/>
            <w:noWrap/>
            <w:vAlign w:val="bottom"/>
            <w:hideMark/>
          </w:tcPr>
          <w:p w14:paraId="59244251"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UN</w:t>
            </w:r>
          </w:p>
        </w:tc>
        <w:tc>
          <w:tcPr>
            <w:tcW w:w="756" w:type="dxa"/>
            <w:gridSpan w:val="2"/>
            <w:noWrap/>
            <w:vAlign w:val="bottom"/>
            <w:hideMark/>
          </w:tcPr>
          <w:p w14:paraId="5F10FA09"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750,</w:t>
            </w:r>
          </w:p>
        </w:tc>
        <w:tc>
          <w:tcPr>
            <w:tcW w:w="1070" w:type="dxa"/>
            <w:gridSpan w:val="2"/>
            <w:noWrap/>
            <w:vAlign w:val="bottom"/>
            <w:hideMark/>
          </w:tcPr>
          <w:p w14:paraId="29551897"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7,54</w:t>
            </w:r>
          </w:p>
        </w:tc>
        <w:tc>
          <w:tcPr>
            <w:tcW w:w="1070" w:type="dxa"/>
            <w:gridSpan w:val="2"/>
            <w:noWrap/>
            <w:vAlign w:val="bottom"/>
            <w:hideMark/>
          </w:tcPr>
          <w:p w14:paraId="409D3338"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5.655,00</w:t>
            </w:r>
          </w:p>
        </w:tc>
      </w:tr>
      <w:tr w:rsidR="00EA7CEF" w:rsidRPr="00EA7CEF" w14:paraId="29889FD3" w14:textId="77777777" w:rsidTr="008A4B4A">
        <w:trPr>
          <w:trHeight w:val="300"/>
        </w:trPr>
        <w:tc>
          <w:tcPr>
            <w:tcW w:w="932" w:type="dxa"/>
            <w:gridSpan w:val="2"/>
            <w:noWrap/>
            <w:vAlign w:val="bottom"/>
            <w:hideMark/>
          </w:tcPr>
          <w:p w14:paraId="7069A9DD"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206</w:t>
            </w:r>
          </w:p>
        </w:tc>
        <w:tc>
          <w:tcPr>
            <w:tcW w:w="1275" w:type="dxa"/>
            <w:gridSpan w:val="2"/>
            <w:noWrap/>
            <w:vAlign w:val="bottom"/>
            <w:hideMark/>
          </w:tcPr>
          <w:p w14:paraId="20A67A80"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005.060.671</w:t>
            </w:r>
          </w:p>
        </w:tc>
        <w:tc>
          <w:tcPr>
            <w:tcW w:w="4295" w:type="dxa"/>
            <w:gridSpan w:val="2"/>
            <w:noWrap/>
            <w:hideMark/>
          </w:tcPr>
          <w:p w14:paraId="2DB633AD"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BOLO SABOR BAUNILHA COM RECHEIO SABOR CHOCOLATE: BOLO SABOR BAUNILHA COM RECHEIO SABOR CHOCOLATE. INGREDIENTES BÁSICOS: FARINHA DE TRIGO ENRIQUECIDA COM FERRO E ÁCIDO FÓLICO, AÇÚCAR, RECHEIO CHOCOLATE, E OUTROS INGREDIENTES PERMITIDOS QUE NÃO DESCARACTERIZEM O PRODUTO. VALIDADE MÍNIMA DE 3 MESES DA DATA DE FABRICAÇÃO. EMBALAGEM INDIVIDUAL COM NO MÍNIMO 40G.</w:t>
            </w:r>
          </w:p>
        </w:tc>
        <w:tc>
          <w:tcPr>
            <w:tcW w:w="756" w:type="dxa"/>
            <w:gridSpan w:val="2"/>
            <w:noWrap/>
            <w:vAlign w:val="bottom"/>
            <w:hideMark/>
          </w:tcPr>
          <w:p w14:paraId="41E95002"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2EAF469A"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1.950,</w:t>
            </w:r>
          </w:p>
        </w:tc>
        <w:tc>
          <w:tcPr>
            <w:tcW w:w="1070" w:type="dxa"/>
            <w:gridSpan w:val="2"/>
            <w:noWrap/>
            <w:vAlign w:val="bottom"/>
            <w:hideMark/>
          </w:tcPr>
          <w:p w14:paraId="15344EAD"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4,17</w:t>
            </w:r>
          </w:p>
        </w:tc>
        <w:tc>
          <w:tcPr>
            <w:tcW w:w="1070" w:type="dxa"/>
            <w:gridSpan w:val="2"/>
            <w:noWrap/>
            <w:vAlign w:val="bottom"/>
            <w:hideMark/>
          </w:tcPr>
          <w:p w14:paraId="12BAF654"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8.131,50</w:t>
            </w:r>
          </w:p>
        </w:tc>
      </w:tr>
      <w:tr w:rsidR="00EA7CEF" w:rsidRPr="00EA7CEF" w14:paraId="2633F15E" w14:textId="77777777" w:rsidTr="008A4B4A">
        <w:trPr>
          <w:trHeight w:val="300"/>
        </w:trPr>
        <w:tc>
          <w:tcPr>
            <w:tcW w:w="932" w:type="dxa"/>
            <w:gridSpan w:val="2"/>
            <w:noWrap/>
            <w:vAlign w:val="bottom"/>
            <w:hideMark/>
          </w:tcPr>
          <w:p w14:paraId="79683B0A"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207</w:t>
            </w:r>
          </w:p>
        </w:tc>
        <w:tc>
          <w:tcPr>
            <w:tcW w:w="1275" w:type="dxa"/>
            <w:gridSpan w:val="2"/>
            <w:noWrap/>
            <w:vAlign w:val="bottom"/>
            <w:hideMark/>
          </w:tcPr>
          <w:p w14:paraId="2EADE339"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005.060.672</w:t>
            </w:r>
          </w:p>
        </w:tc>
        <w:tc>
          <w:tcPr>
            <w:tcW w:w="4295" w:type="dxa"/>
            <w:gridSpan w:val="2"/>
            <w:noWrap/>
            <w:hideMark/>
          </w:tcPr>
          <w:p w14:paraId="5FF2CD75"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BISCOITO TIPO PÃO DE MEL COM COBERTURA SABOR CHOCOLATE (30 G): PRODUTO ZERO ADIÇÃO DE AÇÚCAR- ZERO LACTOSE: COMPOSIÇÃO: O PRODUTO DEVERÁ CONTER FARINHA DE TRIGO ENRIQUECIDA COM FERRO E ÁCIDO FÓLICO, COBERTURA SABOR CHOCOLATE (GORDURA VEGETAL, CACAU EM PÓ, LIQUOR DE CACAU, EDULCORANTE: MALTITOL, EMULSIFICANTE LECITINA DE SOJA, ESTABILIZANTE E AROMA), AMIDO, GORDURA VEGETAL, SAL, EDULCORANTE: MALTITOL, SORBITOL, SUCRALOSE E ACESSULFAME DE POTÁSSIO, FERMENTOS QUÍMICOS: BICARBONATO DE SÓDIO, BICARBONATO DE AMÔNIO, PIROFOSFATO ÁCIDO DE SÓDIO, CORANTE CARAMELO, EMULSIFICANTE: LECITINA DE SOIA, AROMATIZANTE IDÊNTICO AO NATURAL, CONSERVADOR: SORBATO DE POTÁSSIO, MELHORADOR DE FARINHA: METABISSULFITO DE SÓDIO, ACIDULANTE: ÁCIDO CÍTRICO. CONTÉM GLÚTEN. ALÉRGICOS: CONTÊM TRIGO E DERIVADOS DE SOJA. PODE CONTER: CEVADA, CENTEIO, AVEIA E TRITICALE, CASTANHA DO PARÁ, AVELÃ E NOZES. VALIDADE MÍNIMA DE 240 DIAS. EMBALAGEM PRIMÁRIA DE 30G CADA. O VENCEDOR DEVERÁ APRESENTAR 1 AMOSTRA, FICHA TÉCNICA E LAUDO BROMATOLÓGICO.</w:t>
            </w:r>
          </w:p>
        </w:tc>
        <w:tc>
          <w:tcPr>
            <w:tcW w:w="756" w:type="dxa"/>
            <w:gridSpan w:val="2"/>
            <w:noWrap/>
            <w:vAlign w:val="bottom"/>
            <w:hideMark/>
          </w:tcPr>
          <w:p w14:paraId="00C0F3D9"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UN</w:t>
            </w:r>
          </w:p>
        </w:tc>
        <w:tc>
          <w:tcPr>
            <w:tcW w:w="756" w:type="dxa"/>
            <w:gridSpan w:val="2"/>
            <w:noWrap/>
            <w:vAlign w:val="bottom"/>
            <w:hideMark/>
          </w:tcPr>
          <w:p w14:paraId="0557865B"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9.375,</w:t>
            </w:r>
          </w:p>
        </w:tc>
        <w:tc>
          <w:tcPr>
            <w:tcW w:w="1070" w:type="dxa"/>
            <w:gridSpan w:val="2"/>
            <w:noWrap/>
            <w:vAlign w:val="bottom"/>
            <w:hideMark/>
          </w:tcPr>
          <w:p w14:paraId="09C9FF38"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7,03</w:t>
            </w:r>
          </w:p>
        </w:tc>
        <w:tc>
          <w:tcPr>
            <w:tcW w:w="1070" w:type="dxa"/>
            <w:gridSpan w:val="2"/>
            <w:noWrap/>
            <w:vAlign w:val="bottom"/>
            <w:hideMark/>
          </w:tcPr>
          <w:p w14:paraId="2550C21F"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65.906,25</w:t>
            </w:r>
          </w:p>
        </w:tc>
      </w:tr>
      <w:tr w:rsidR="00EA7CEF" w:rsidRPr="00EA7CEF" w14:paraId="6E3E9A87" w14:textId="77777777" w:rsidTr="008A4B4A">
        <w:trPr>
          <w:trHeight w:val="300"/>
        </w:trPr>
        <w:tc>
          <w:tcPr>
            <w:tcW w:w="932" w:type="dxa"/>
            <w:gridSpan w:val="2"/>
            <w:noWrap/>
            <w:vAlign w:val="bottom"/>
            <w:hideMark/>
          </w:tcPr>
          <w:p w14:paraId="31BF617D"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208</w:t>
            </w:r>
          </w:p>
        </w:tc>
        <w:tc>
          <w:tcPr>
            <w:tcW w:w="1275" w:type="dxa"/>
            <w:gridSpan w:val="2"/>
            <w:noWrap/>
            <w:vAlign w:val="bottom"/>
            <w:hideMark/>
          </w:tcPr>
          <w:p w14:paraId="160BD70C"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005.060.673</w:t>
            </w:r>
          </w:p>
        </w:tc>
        <w:tc>
          <w:tcPr>
            <w:tcW w:w="4295" w:type="dxa"/>
            <w:gridSpan w:val="2"/>
            <w:noWrap/>
            <w:hideMark/>
          </w:tcPr>
          <w:p w14:paraId="5F45AAA5"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BISCOITO TIPO ROSQUINHA, SABORES COCO, LEITE E CHOCOLATE PCT 300G: BISCOITO TIPO ROSQUINHA, SABORES COCO, LEITE E CHOCOLATE. INGREDIENTES: FARINHA DE TRIGO ENRIQUECIDA COM FERRO E ÁCIDO FÓLICO, AÇÚCAR, AMIDO DE MILHO E/OU FÉCULA DE MANDIOCA OU ARROZ, GORDURA </w:t>
            </w:r>
            <w:proofErr w:type="gramStart"/>
            <w:r w:rsidRPr="00EA7CEF">
              <w:rPr>
                <w:rFonts w:ascii="Consolas" w:eastAsia="Times New Roman" w:hAnsi="Consolas" w:cs="Arial"/>
                <w:sz w:val="16"/>
                <w:szCs w:val="16"/>
                <w:lang w:eastAsia="pt-BR"/>
              </w:rPr>
              <w:t>VEGETAL ,</w:t>
            </w:r>
            <w:proofErr w:type="gramEnd"/>
            <w:r w:rsidRPr="00EA7CEF">
              <w:rPr>
                <w:rFonts w:ascii="Consolas" w:eastAsia="Times New Roman" w:hAnsi="Consolas" w:cs="Arial"/>
                <w:sz w:val="16"/>
                <w:szCs w:val="16"/>
                <w:lang w:eastAsia="pt-BR"/>
              </w:rPr>
              <w:t xml:space="preserve"> COCO RALADO, SAL REFINADO, FERMENTOS QUÍMICOS (BICARBONATO DE SÓDIO,, BICARBONATO DE AMÔNIO E PIROFOSFATO ÁCIDO DE SÓDIO), ESTABILIZANTE: LECITINA DE SOJA, AROMATIZANTE. CONTÉM GLÚTEN. EMBALAGEM: PACOTE DE APROXIMADAMENTE 300G. A EMBALAGEM DEVERÁ CONTER EXTERNAMENTE OS DADOS DE IDENTIFICAÇÃO DO FABRICANTE, PROCEDÊNCIA, INFORMAÇÕES NUTRICIONAIS, DATA DE FABRICAÇÃO, PRAZO DE VALIDADE E NÚMERO DE LOTE. DE ACORDO COM A RESOLUÇÃO DA ANVISA/SP.</w:t>
            </w:r>
          </w:p>
        </w:tc>
        <w:tc>
          <w:tcPr>
            <w:tcW w:w="756" w:type="dxa"/>
            <w:gridSpan w:val="2"/>
            <w:noWrap/>
            <w:vAlign w:val="bottom"/>
            <w:hideMark/>
          </w:tcPr>
          <w:p w14:paraId="0EB05A21"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1E7E63D4"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375,</w:t>
            </w:r>
          </w:p>
        </w:tc>
        <w:tc>
          <w:tcPr>
            <w:tcW w:w="1070" w:type="dxa"/>
            <w:gridSpan w:val="2"/>
            <w:noWrap/>
            <w:vAlign w:val="bottom"/>
            <w:hideMark/>
          </w:tcPr>
          <w:p w14:paraId="71C88C90"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9,08</w:t>
            </w:r>
          </w:p>
        </w:tc>
        <w:tc>
          <w:tcPr>
            <w:tcW w:w="1070" w:type="dxa"/>
            <w:gridSpan w:val="2"/>
            <w:noWrap/>
            <w:vAlign w:val="bottom"/>
            <w:hideMark/>
          </w:tcPr>
          <w:p w14:paraId="35C55445"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3.405,00</w:t>
            </w:r>
          </w:p>
        </w:tc>
      </w:tr>
      <w:tr w:rsidR="00EA7CEF" w:rsidRPr="00EA7CEF" w14:paraId="5C791F01" w14:textId="77777777" w:rsidTr="008A4B4A">
        <w:trPr>
          <w:trHeight w:val="300"/>
        </w:trPr>
        <w:tc>
          <w:tcPr>
            <w:tcW w:w="932" w:type="dxa"/>
            <w:gridSpan w:val="2"/>
            <w:noWrap/>
            <w:vAlign w:val="bottom"/>
            <w:hideMark/>
          </w:tcPr>
          <w:p w14:paraId="72BB2779"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209</w:t>
            </w:r>
          </w:p>
        </w:tc>
        <w:tc>
          <w:tcPr>
            <w:tcW w:w="1275" w:type="dxa"/>
            <w:gridSpan w:val="2"/>
            <w:noWrap/>
            <w:vAlign w:val="bottom"/>
            <w:hideMark/>
          </w:tcPr>
          <w:p w14:paraId="10E645AB"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005.060.674</w:t>
            </w:r>
          </w:p>
        </w:tc>
        <w:tc>
          <w:tcPr>
            <w:tcW w:w="4295" w:type="dxa"/>
            <w:gridSpan w:val="2"/>
            <w:noWrap/>
            <w:hideMark/>
          </w:tcPr>
          <w:p w14:paraId="6D0B7C92"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BISCOITO DE POLVILHO SALGADO SEM LEITE: COMPOSTO NO MÍNIMO POR: POLVILHO AZEDO, FÉCULA DE MANDIOCA, ÓLEO DE GIRASSOL, AMIDO DE MILHO, BANANA VERDE, GORDURA DE PALMA, SAL, EMULSIFICANTE LECITINA DE GIRASSOL E ANTIOXIDANTE CHÁ VERDE E ALECRIM. O PRODUTO DEVERÁ SER ISENTO DE GLÚTEN E LACTOSE. VALOR NUTRICIONAL NA PORÇÃO DE 30G: CARBOIDRATO MÁXIMO DE 18G E GORDURAS TOTAIS MÁXIMO DE 5G. EMBALAGEM PRIMÁRIA DEVERÁ SER SACO PLÁSTICO. CONTENDO NO MÍNIMO 30G. </w:t>
            </w:r>
            <w:r w:rsidRPr="00EA7CEF">
              <w:rPr>
                <w:rFonts w:ascii="Consolas" w:eastAsia="Times New Roman" w:hAnsi="Consolas" w:cs="Arial"/>
                <w:sz w:val="16"/>
                <w:szCs w:val="16"/>
                <w:lang w:eastAsia="pt-BR"/>
              </w:rPr>
              <w:lastRenderedPageBreak/>
              <w:t>VALIDADE MÍNIMA DE 8 MESES. ROTULAGEM NUTRICIONAL OBRIGATÓRIA. O VENCEDOR DEVERÁ APRESENTAR 1 AMOSTRA, FICHA TÉCNICA E LAUDO BROMATOLÓGICO.</w:t>
            </w:r>
          </w:p>
        </w:tc>
        <w:tc>
          <w:tcPr>
            <w:tcW w:w="756" w:type="dxa"/>
            <w:gridSpan w:val="2"/>
            <w:noWrap/>
            <w:vAlign w:val="bottom"/>
            <w:hideMark/>
          </w:tcPr>
          <w:p w14:paraId="6CB6E9DE"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UN</w:t>
            </w:r>
          </w:p>
        </w:tc>
        <w:tc>
          <w:tcPr>
            <w:tcW w:w="756" w:type="dxa"/>
            <w:gridSpan w:val="2"/>
            <w:noWrap/>
            <w:vAlign w:val="bottom"/>
            <w:hideMark/>
          </w:tcPr>
          <w:p w14:paraId="4036DB2A"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1.500,</w:t>
            </w:r>
          </w:p>
        </w:tc>
        <w:tc>
          <w:tcPr>
            <w:tcW w:w="1070" w:type="dxa"/>
            <w:gridSpan w:val="2"/>
            <w:noWrap/>
            <w:vAlign w:val="bottom"/>
            <w:hideMark/>
          </w:tcPr>
          <w:p w14:paraId="1382BB4B"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7,08</w:t>
            </w:r>
          </w:p>
        </w:tc>
        <w:tc>
          <w:tcPr>
            <w:tcW w:w="1070" w:type="dxa"/>
            <w:gridSpan w:val="2"/>
            <w:noWrap/>
            <w:vAlign w:val="bottom"/>
            <w:hideMark/>
          </w:tcPr>
          <w:p w14:paraId="1957E857"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10.620,00</w:t>
            </w:r>
          </w:p>
        </w:tc>
      </w:tr>
      <w:tr w:rsidR="00EA7CEF" w:rsidRPr="00EA7CEF" w14:paraId="6F4F248C" w14:textId="77777777" w:rsidTr="008A4B4A">
        <w:trPr>
          <w:trHeight w:val="300"/>
        </w:trPr>
        <w:tc>
          <w:tcPr>
            <w:tcW w:w="932" w:type="dxa"/>
            <w:gridSpan w:val="2"/>
            <w:noWrap/>
            <w:vAlign w:val="bottom"/>
            <w:hideMark/>
          </w:tcPr>
          <w:p w14:paraId="2DA75B8E"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210</w:t>
            </w:r>
          </w:p>
        </w:tc>
        <w:tc>
          <w:tcPr>
            <w:tcW w:w="1275" w:type="dxa"/>
            <w:gridSpan w:val="2"/>
            <w:noWrap/>
            <w:vAlign w:val="bottom"/>
            <w:hideMark/>
          </w:tcPr>
          <w:p w14:paraId="08702989"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005.060.675</w:t>
            </w:r>
          </w:p>
        </w:tc>
        <w:tc>
          <w:tcPr>
            <w:tcW w:w="4295" w:type="dxa"/>
            <w:gridSpan w:val="2"/>
            <w:noWrap/>
            <w:hideMark/>
          </w:tcPr>
          <w:p w14:paraId="51F6232B"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BISCOITO DOCE TIPO MARIA SEM LACTOSE: BISCOITO DOCE INTEGRAL SABOR CHOCOLATE – TIPO MARIA SEM LACTOSE: INGREDIENTES: FARINHA DE TRIGO INTEGRAL, FARINHA DE TRIGO ENRIQUECIDA COM TERRO E ÁCIDO FÓLICO, AÇÚCAR, GORDURA VEGETAL DE PALMA, AMIDO DE MILHO, AÇÚCAR INVERTIDO, CACAU EM PÓ, SAL, AROMATIZANTE, EMULSIFICANTE LECITINA DE SOJA, FERMENTOS </w:t>
            </w:r>
            <w:proofErr w:type="gramStart"/>
            <w:r w:rsidRPr="00EA7CEF">
              <w:rPr>
                <w:rFonts w:ascii="Consolas" w:eastAsia="Times New Roman" w:hAnsi="Consolas" w:cs="Arial"/>
                <w:sz w:val="16"/>
                <w:szCs w:val="16"/>
                <w:lang w:eastAsia="pt-BR"/>
              </w:rPr>
              <w:t>QUÍMICOS  BICARBONATO</w:t>
            </w:r>
            <w:proofErr w:type="gramEnd"/>
            <w:r w:rsidRPr="00EA7CEF">
              <w:rPr>
                <w:rFonts w:ascii="Consolas" w:eastAsia="Times New Roman" w:hAnsi="Consolas" w:cs="Arial"/>
                <w:sz w:val="16"/>
                <w:szCs w:val="16"/>
                <w:lang w:eastAsia="pt-BR"/>
              </w:rPr>
              <w:t xml:space="preserve">  DE AMÔNIO E BICARBONATO DE SÓDIO E OUTROS INGREDIENTES, PODE CONTER AVEIA, AVELA, AMENDOIM, CENTEIO, CEVADA E LEITE. NÃO PODERÁ CONTER LACTOSE. BEM ASSADAS, SEM COBERTURA E RECHEIOS. VALIDADE MÍNIMA DE 08 MESES. EMBALAGEM PRIMÁRIA: DUPLA LACRADA COM PESO LÍQUIDO DE APROXIMADAMENTE 400G.  O VENCEDOR DEVERÁ APRESENTAR 1 AMOSTRA, FICHA TÉCNICA E LAUDO BROMATOLÓGICO.</w:t>
            </w:r>
          </w:p>
        </w:tc>
        <w:tc>
          <w:tcPr>
            <w:tcW w:w="756" w:type="dxa"/>
            <w:gridSpan w:val="2"/>
            <w:noWrap/>
            <w:vAlign w:val="bottom"/>
            <w:hideMark/>
          </w:tcPr>
          <w:p w14:paraId="6AAFFD83"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KG</w:t>
            </w:r>
          </w:p>
        </w:tc>
        <w:tc>
          <w:tcPr>
            <w:tcW w:w="756" w:type="dxa"/>
            <w:gridSpan w:val="2"/>
            <w:noWrap/>
            <w:vAlign w:val="bottom"/>
            <w:hideMark/>
          </w:tcPr>
          <w:p w14:paraId="7C9D8312"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375,</w:t>
            </w:r>
          </w:p>
        </w:tc>
        <w:tc>
          <w:tcPr>
            <w:tcW w:w="1070" w:type="dxa"/>
            <w:gridSpan w:val="2"/>
            <w:noWrap/>
            <w:vAlign w:val="bottom"/>
            <w:hideMark/>
          </w:tcPr>
          <w:p w14:paraId="41BA4CBD"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44,23</w:t>
            </w:r>
          </w:p>
        </w:tc>
        <w:tc>
          <w:tcPr>
            <w:tcW w:w="1070" w:type="dxa"/>
            <w:gridSpan w:val="2"/>
            <w:noWrap/>
            <w:vAlign w:val="bottom"/>
            <w:hideMark/>
          </w:tcPr>
          <w:p w14:paraId="231ECA99"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16.586,25</w:t>
            </w:r>
          </w:p>
        </w:tc>
      </w:tr>
      <w:tr w:rsidR="00EA7CEF" w:rsidRPr="00EA7CEF" w14:paraId="7FD158A3" w14:textId="77777777" w:rsidTr="008A4B4A">
        <w:trPr>
          <w:trHeight w:val="300"/>
        </w:trPr>
        <w:tc>
          <w:tcPr>
            <w:tcW w:w="932" w:type="dxa"/>
            <w:gridSpan w:val="2"/>
            <w:noWrap/>
            <w:vAlign w:val="bottom"/>
            <w:hideMark/>
          </w:tcPr>
          <w:p w14:paraId="4A3A0E50"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211</w:t>
            </w:r>
          </w:p>
        </w:tc>
        <w:tc>
          <w:tcPr>
            <w:tcW w:w="1275" w:type="dxa"/>
            <w:gridSpan w:val="2"/>
            <w:noWrap/>
            <w:vAlign w:val="bottom"/>
            <w:hideMark/>
          </w:tcPr>
          <w:p w14:paraId="3043EBDB"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005.060.676</w:t>
            </w:r>
          </w:p>
        </w:tc>
        <w:tc>
          <w:tcPr>
            <w:tcW w:w="4295" w:type="dxa"/>
            <w:gridSpan w:val="2"/>
            <w:noWrap/>
            <w:hideMark/>
          </w:tcPr>
          <w:p w14:paraId="38BBED67"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BISCOITO DOCE DE COCO: DEVERÁ SER COMPOSTO POR: FÉCULA DE MANDIOCA, FARINHA DE ARROZ BRANCO, AÇÚCAR CRISTAL ORGÂNICO, ÓLEO DE GIRASSOL, COCO SECO, LEITE DE COCO, GORDURA DE PALMA, BANANA, FARINHA DE FEIJÃO BRANCO, FERMENTO QUÍMICO BICARBONATO DE SÓDIO E OUTROS INGREDIENTES QUE NÃO DESCARACTERIZEM O PRODUTO. O PRODUTO DEVERÁ SER ISENTO DE GLÚTEN E LACTOSE. EMBALAGEM PRIMÁRIA DEVERÁ SER EM SACO LAMINADO. CONTENDO NO MÍNIMO 100G. VALIDADE MÍNIMA DE 12 MESES. VALOR NUTRICIONAL NA PORÇÃO DE 100G: PROTEÍNA MÍNIMO DE 2,5G, CARBOIDRATO MÁXIMO DE 72G, GORDURAS TOTAIS MÁXIMO DE 18G E FIBRAS ALIMENTARES MÍNIMO DE 1,5G.  O VENCEDOR DEVERÁ APRESENTAR 1 AMOSTRA, FICHA TÉCNICA E LAUDO BROMATOLÓGICO.</w:t>
            </w:r>
          </w:p>
        </w:tc>
        <w:tc>
          <w:tcPr>
            <w:tcW w:w="756" w:type="dxa"/>
            <w:gridSpan w:val="2"/>
            <w:noWrap/>
            <w:vAlign w:val="bottom"/>
            <w:hideMark/>
          </w:tcPr>
          <w:p w14:paraId="1C8F4EC7"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40CDF146"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500,</w:t>
            </w:r>
          </w:p>
        </w:tc>
        <w:tc>
          <w:tcPr>
            <w:tcW w:w="1070" w:type="dxa"/>
            <w:gridSpan w:val="2"/>
            <w:noWrap/>
            <w:vAlign w:val="bottom"/>
            <w:hideMark/>
          </w:tcPr>
          <w:p w14:paraId="37ADE11F"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14,13</w:t>
            </w:r>
          </w:p>
        </w:tc>
        <w:tc>
          <w:tcPr>
            <w:tcW w:w="1070" w:type="dxa"/>
            <w:gridSpan w:val="2"/>
            <w:noWrap/>
            <w:vAlign w:val="bottom"/>
            <w:hideMark/>
          </w:tcPr>
          <w:p w14:paraId="24A2422C"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7.065,00</w:t>
            </w:r>
          </w:p>
        </w:tc>
      </w:tr>
      <w:tr w:rsidR="00EA7CEF" w:rsidRPr="00EA7CEF" w14:paraId="265B3023" w14:textId="77777777" w:rsidTr="008A4B4A">
        <w:trPr>
          <w:trHeight w:val="300"/>
        </w:trPr>
        <w:tc>
          <w:tcPr>
            <w:tcW w:w="932" w:type="dxa"/>
            <w:gridSpan w:val="2"/>
            <w:noWrap/>
            <w:vAlign w:val="bottom"/>
            <w:hideMark/>
          </w:tcPr>
          <w:p w14:paraId="1D42706F"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212</w:t>
            </w:r>
          </w:p>
        </w:tc>
        <w:tc>
          <w:tcPr>
            <w:tcW w:w="1275" w:type="dxa"/>
            <w:gridSpan w:val="2"/>
            <w:noWrap/>
            <w:vAlign w:val="bottom"/>
            <w:hideMark/>
          </w:tcPr>
          <w:p w14:paraId="18E018AF"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005.060.677</w:t>
            </w:r>
          </w:p>
        </w:tc>
        <w:tc>
          <w:tcPr>
            <w:tcW w:w="4295" w:type="dxa"/>
            <w:gridSpan w:val="2"/>
            <w:noWrap/>
            <w:hideMark/>
          </w:tcPr>
          <w:p w14:paraId="681FBA8D"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BISCOITO SALGADO TIPO LANCHE SEM RECHEIO PCT ENTRE 27 E 40G: BISCOITO SALGADO TIPO LANCHE SEM RECHEIO É O PRODUTO OBTIDO PELO AMASSAMENTO E COZIMENTO CONVENIENTE DE MASSA PREPARADA FARINHA DE TRIGO FORTIFICADA COM FERRO E ÁCIDO FÓLICO (VIT. B9), AÇÚCAR, GORDURA VEGETAL, AÇÚCAR INVERTIDO, SAL REFINADO, E OUTROS INGREDIENTES DESDE QUE MENCIONADOS E PERMITIDOS PELA LEGISLAÇÃO VIGENTE. O BISCOITO DEVERÁ SER FABRICADO A PARTIR DE MATÉRIAS PRIMAS SÃS E LIMPAS, ISENTA DE MATÉRIAS TERROSAS, PARASITOS E EM PERFEITO ESTADO DE CONSERVAÇÃO, SERÃO REJEITADOS BISCOITOS MAL COZIDOS, QUEIMADOS E DE CARACTERES ORGANOLÉPTICOS ANORMAIS. DEVERÁ SE APRESENTAR EMBALADOS EM PORÇÕES INDIVIDUAIS COM PESO ENTRE 27 GRAMAS E 40 GRAMAS. O PRODUTO DEVERÁ TER VALIDADE MÍNIMA DE 08 MESES.</w:t>
            </w:r>
          </w:p>
        </w:tc>
        <w:tc>
          <w:tcPr>
            <w:tcW w:w="756" w:type="dxa"/>
            <w:gridSpan w:val="2"/>
            <w:noWrap/>
            <w:vAlign w:val="bottom"/>
            <w:hideMark/>
          </w:tcPr>
          <w:p w14:paraId="2444B048"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7A2B73B3"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2.250,</w:t>
            </w:r>
          </w:p>
        </w:tc>
        <w:tc>
          <w:tcPr>
            <w:tcW w:w="1070" w:type="dxa"/>
            <w:gridSpan w:val="2"/>
            <w:noWrap/>
            <w:vAlign w:val="bottom"/>
            <w:hideMark/>
          </w:tcPr>
          <w:p w14:paraId="7002870C"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13,68</w:t>
            </w:r>
          </w:p>
        </w:tc>
        <w:tc>
          <w:tcPr>
            <w:tcW w:w="1070" w:type="dxa"/>
            <w:gridSpan w:val="2"/>
            <w:noWrap/>
            <w:vAlign w:val="bottom"/>
            <w:hideMark/>
          </w:tcPr>
          <w:p w14:paraId="2C03BC4A"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30.780,00</w:t>
            </w:r>
          </w:p>
        </w:tc>
      </w:tr>
      <w:tr w:rsidR="00EA7CEF" w:rsidRPr="00EA7CEF" w14:paraId="5C1D517F" w14:textId="77777777" w:rsidTr="008A4B4A">
        <w:trPr>
          <w:trHeight w:val="300"/>
        </w:trPr>
        <w:tc>
          <w:tcPr>
            <w:tcW w:w="10154" w:type="dxa"/>
            <w:gridSpan w:val="14"/>
            <w:shd w:val="clear" w:color="auto" w:fill="D9D9D9" w:themeFill="background1" w:themeFillShade="D9"/>
            <w:noWrap/>
            <w:vAlign w:val="center"/>
          </w:tcPr>
          <w:p w14:paraId="13526C9C"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b/>
                <w:bCs/>
                <w:sz w:val="16"/>
                <w:szCs w:val="16"/>
                <w:lang w:eastAsia="pt-BR"/>
              </w:rPr>
              <w:t>COTA RESERVADA – LOTE 19</w:t>
            </w:r>
          </w:p>
        </w:tc>
      </w:tr>
      <w:tr w:rsidR="00EA7CEF" w:rsidRPr="00EA7CEF" w14:paraId="0E3EA798" w14:textId="77777777" w:rsidTr="008A4B4A">
        <w:trPr>
          <w:trHeight w:val="300"/>
        </w:trPr>
        <w:tc>
          <w:tcPr>
            <w:tcW w:w="932" w:type="dxa"/>
            <w:gridSpan w:val="2"/>
            <w:noWrap/>
            <w:vAlign w:val="bottom"/>
            <w:hideMark/>
          </w:tcPr>
          <w:p w14:paraId="6BCC5125"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213</w:t>
            </w:r>
          </w:p>
        </w:tc>
        <w:tc>
          <w:tcPr>
            <w:tcW w:w="1275" w:type="dxa"/>
            <w:gridSpan w:val="2"/>
            <w:noWrap/>
            <w:vAlign w:val="bottom"/>
            <w:hideMark/>
          </w:tcPr>
          <w:p w14:paraId="1851FABF"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005.060.678</w:t>
            </w:r>
          </w:p>
        </w:tc>
        <w:tc>
          <w:tcPr>
            <w:tcW w:w="4295" w:type="dxa"/>
            <w:gridSpan w:val="2"/>
            <w:noWrap/>
            <w:hideMark/>
          </w:tcPr>
          <w:p w14:paraId="1C0D2012"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MACARRÃO TIPO PARAFUSO COM VEGETAIS: PRODUTO A BASE DE FARINHA DE TRIGO ENRIQUECIDA COM FERRO E ÁCIDO FÓLICO, ESPINAFRE EM PÓ, BETERRABA EM PÓ, FEIJÃO EM PÓ, CORANTES NATURAIS DE CÚRCUMA E/OU URUCUM E/OU CARMIM DE COCHONILHA. EMBALAGEM PRIMÁRIA: SACO PLÁSTICO ATÓXICO DE 400G. ROTULAGEM NUTRICIONAL OBRIGATÓRIA. O VENCEDOR DEVERÁ APRESENTAR 1 AMOSTRA, FICHA TÉCNICA DO PRODUTO E LAUDO BROMATOLÓGICO.</w:t>
            </w:r>
          </w:p>
        </w:tc>
        <w:tc>
          <w:tcPr>
            <w:tcW w:w="756" w:type="dxa"/>
            <w:gridSpan w:val="2"/>
            <w:noWrap/>
            <w:vAlign w:val="bottom"/>
            <w:hideMark/>
          </w:tcPr>
          <w:p w14:paraId="3E940C3C"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50A62E64"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50,</w:t>
            </w:r>
          </w:p>
        </w:tc>
        <w:tc>
          <w:tcPr>
            <w:tcW w:w="1070" w:type="dxa"/>
            <w:gridSpan w:val="2"/>
            <w:noWrap/>
            <w:vAlign w:val="bottom"/>
            <w:hideMark/>
          </w:tcPr>
          <w:p w14:paraId="124E8EF1"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12,61</w:t>
            </w:r>
          </w:p>
        </w:tc>
        <w:tc>
          <w:tcPr>
            <w:tcW w:w="1070" w:type="dxa"/>
            <w:gridSpan w:val="2"/>
            <w:noWrap/>
            <w:vAlign w:val="bottom"/>
            <w:hideMark/>
          </w:tcPr>
          <w:p w14:paraId="6ACE7A81"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630,50</w:t>
            </w:r>
          </w:p>
        </w:tc>
      </w:tr>
      <w:tr w:rsidR="00EA7CEF" w:rsidRPr="00EA7CEF" w14:paraId="636EACD9" w14:textId="77777777" w:rsidTr="008A4B4A">
        <w:trPr>
          <w:trHeight w:val="300"/>
        </w:trPr>
        <w:tc>
          <w:tcPr>
            <w:tcW w:w="932" w:type="dxa"/>
            <w:gridSpan w:val="2"/>
            <w:noWrap/>
            <w:vAlign w:val="bottom"/>
            <w:hideMark/>
          </w:tcPr>
          <w:p w14:paraId="14B02818"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214</w:t>
            </w:r>
          </w:p>
        </w:tc>
        <w:tc>
          <w:tcPr>
            <w:tcW w:w="1275" w:type="dxa"/>
            <w:gridSpan w:val="2"/>
            <w:noWrap/>
            <w:vAlign w:val="bottom"/>
            <w:hideMark/>
          </w:tcPr>
          <w:p w14:paraId="44FEEB33"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005.060.679</w:t>
            </w:r>
          </w:p>
        </w:tc>
        <w:tc>
          <w:tcPr>
            <w:tcW w:w="4295" w:type="dxa"/>
            <w:gridSpan w:val="2"/>
            <w:noWrap/>
            <w:hideMark/>
          </w:tcPr>
          <w:p w14:paraId="0291CC23"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MACARRÃO MINI PENNE COM </w:t>
            </w:r>
            <w:proofErr w:type="gramStart"/>
            <w:r w:rsidRPr="00EA7CEF">
              <w:rPr>
                <w:rFonts w:ascii="Consolas" w:eastAsia="Times New Roman" w:hAnsi="Consolas" w:cs="Arial"/>
                <w:sz w:val="16"/>
                <w:szCs w:val="16"/>
                <w:lang w:eastAsia="pt-BR"/>
              </w:rPr>
              <w:t>QUINOA :</w:t>
            </w:r>
            <w:proofErr w:type="gramEnd"/>
            <w:r w:rsidRPr="00EA7CEF">
              <w:rPr>
                <w:rFonts w:ascii="Consolas" w:eastAsia="Times New Roman" w:hAnsi="Consolas" w:cs="Arial"/>
                <w:sz w:val="16"/>
                <w:szCs w:val="16"/>
                <w:lang w:eastAsia="pt-BR"/>
              </w:rPr>
              <w:t xml:space="preserve"> MACARRÃO TIPO MINI PENNE TRICOLOR COM QUINOS, COMPOSTO POR FARINHA DE TRIGO ENRIQUECIDA COM FERRO E ÁCIDO FÓLICO, FARINHA DE QUINOA, ESPINAFRE EM PÓ E BETERRABA EM PÓ. ISENTO DE SUJIDADES, PARASITAS, ADMITINDO UMIDADE MÁXIMA DE 13%. DEVENDO CONTER EM SUAS INFORMAÇÕES NUTRICIONAIS PARA PORÇÃO DE </w:t>
            </w:r>
            <w:r w:rsidRPr="00EA7CEF">
              <w:rPr>
                <w:rFonts w:ascii="Consolas" w:eastAsia="Times New Roman" w:hAnsi="Consolas" w:cs="Arial"/>
                <w:sz w:val="16"/>
                <w:szCs w:val="16"/>
                <w:lang w:eastAsia="pt-BR"/>
              </w:rPr>
              <w:lastRenderedPageBreak/>
              <w:t>80G: VALOR ENERGÉTICO 270KCAL A 290KCAL, CARBOIDRATOS 50G A 60G, AÇÚCARES TOTAIS 1,5G A 2,5G PROTEÍNAS 6G A 10G, GORDURAS TOTAIS 1G A 2G, GORDURAS SATURADAS 0G A 0,8G FIBRA ALIMENTAR 4G A 6G, GORDURA TRANS 0G, SÓDIO MÁXIMO 17MG. ISENTA DE CORANTES ARTIFICIAIS, SUJIDADES E PARASITAS. PACOTE CONTENDO 500 GRAMAS. O VENCEDOR DEVERÁ APRESENTAR 1 AMOSTRA, FICHA TÉCNICA DO PRODUTO E LAUDO BROMATOLÓGICO</w:t>
            </w:r>
          </w:p>
        </w:tc>
        <w:tc>
          <w:tcPr>
            <w:tcW w:w="756" w:type="dxa"/>
            <w:gridSpan w:val="2"/>
            <w:noWrap/>
            <w:vAlign w:val="bottom"/>
            <w:hideMark/>
          </w:tcPr>
          <w:p w14:paraId="2E510E91"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PCT</w:t>
            </w:r>
          </w:p>
        </w:tc>
        <w:tc>
          <w:tcPr>
            <w:tcW w:w="756" w:type="dxa"/>
            <w:gridSpan w:val="2"/>
            <w:noWrap/>
            <w:vAlign w:val="bottom"/>
            <w:hideMark/>
          </w:tcPr>
          <w:p w14:paraId="76A89ED3"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50,</w:t>
            </w:r>
          </w:p>
        </w:tc>
        <w:tc>
          <w:tcPr>
            <w:tcW w:w="1070" w:type="dxa"/>
            <w:gridSpan w:val="2"/>
            <w:noWrap/>
            <w:vAlign w:val="bottom"/>
            <w:hideMark/>
          </w:tcPr>
          <w:p w14:paraId="3DE206CE"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20,42</w:t>
            </w:r>
          </w:p>
        </w:tc>
        <w:tc>
          <w:tcPr>
            <w:tcW w:w="1070" w:type="dxa"/>
            <w:gridSpan w:val="2"/>
            <w:noWrap/>
            <w:vAlign w:val="bottom"/>
            <w:hideMark/>
          </w:tcPr>
          <w:p w14:paraId="232BD3F2"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1.021,00</w:t>
            </w:r>
          </w:p>
        </w:tc>
      </w:tr>
      <w:tr w:rsidR="00EA7CEF" w:rsidRPr="00EA7CEF" w14:paraId="570E004B" w14:textId="77777777" w:rsidTr="008A4B4A">
        <w:trPr>
          <w:trHeight w:val="300"/>
        </w:trPr>
        <w:tc>
          <w:tcPr>
            <w:tcW w:w="932" w:type="dxa"/>
            <w:gridSpan w:val="2"/>
            <w:noWrap/>
            <w:vAlign w:val="bottom"/>
            <w:hideMark/>
          </w:tcPr>
          <w:p w14:paraId="27E9FB0B"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215</w:t>
            </w:r>
          </w:p>
        </w:tc>
        <w:tc>
          <w:tcPr>
            <w:tcW w:w="1275" w:type="dxa"/>
            <w:gridSpan w:val="2"/>
            <w:noWrap/>
            <w:vAlign w:val="bottom"/>
            <w:hideMark/>
          </w:tcPr>
          <w:p w14:paraId="56509249"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005.060.680</w:t>
            </w:r>
          </w:p>
        </w:tc>
        <w:tc>
          <w:tcPr>
            <w:tcW w:w="4295" w:type="dxa"/>
            <w:gridSpan w:val="2"/>
            <w:noWrap/>
            <w:hideMark/>
          </w:tcPr>
          <w:p w14:paraId="6C08EAAF"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MACARRÃO SEM GLUTÉN, OVO E LACTOSE PCT 500G: MACARRÃO SEM GLUTÉN, OVO E LACTOSE CARACTERÍSTICAS TÉCNICAS: MACARRÃO SEM GLÚTEN, OVO E LACTOSE, SENDO FEITO DE FARINHA DE ARROZ OU FÉCULA DE BATATA OU MILHO OU MANDIOCA, NÃO DEVERÁ CONTER CORANTES, CONSERVANTES E AROMATIZANTES. NÃO DEVERÁ APRESENTAR SUJIDADES, BOLOR, CHEIRO DE MOFO, MANCHAS OU FRAGILIDADE À PRESSÃO DOS DEDOS. EMBALAGEM DE 500G DEVE ESTAR INTACTA, BEM VEDADO. O PRODUTO DEVERÁ TER VALIDADE MÍNIMA DE 06 MESES.</w:t>
            </w:r>
          </w:p>
        </w:tc>
        <w:tc>
          <w:tcPr>
            <w:tcW w:w="756" w:type="dxa"/>
            <w:gridSpan w:val="2"/>
            <w:noWrap/>
            <w:vAlign w:val="bottom"/>
            <w:hideMark/>
          </w:tcPr>
          <w:p w14:paraId="2D20388E"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48267887"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w:t>
            </w:r>
          </w:p>
        </w:tc>
        <w:tc>
          <w:tcPr>
            <w:tcW w:w="1070" w:type="dxa"/>
            <w:gridSpan w:val="2"/>
            <w:noWrap/>
            <w:vAlign w:val="bottom"/>
            <w:hideMark/>
          </w:tcPr>
          <w:p w14:paraId="06EA9DD3"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10,66</w:t>
            </w:r>
          </w:p>
        </w:tc>
        <w:tc>
          <w:tcPr>
            <w:tcW w:w="1070" w:type="dxa"/>
            <w:gridSpan w:val="2"/>
            <w:noWrap/>
            <w:vAlign w:val="bottom"/>
            <w:hideMark/>
          </w:tcPr>
          <w:p w14:paraId="71B565C4"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127,92</w:t>
            </w:r>
          </w:p>
        </w:tc>
      </w:tr>
      <w:tr w:rsidR="00EA7CEF" w:rsidRPr="00EA7CEF" w14:paraId="61DDD74C" w14:textId="77777777" w:rsidTr="008A4B4A">
        <w:trPr>
          <w:trHeight w:val="300"/>
        </w:trPr>
        <w:tc>
          <w:tcPr>
            <w:tcW w:w="932" w:type="dxa"/>
            <w:gridSpan w:val="2"/>
            <w:noWrap/>
            <w:vAlign w:val="bottom"/>
            <w:hideMark/>
          </w:tcPr>
          <w:p w14:paraId="4F2E3342"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216</w:t>
            </w:r>
          </w:p>
        </w:tc>
        <w:tc>
          <w:tcPr>
            <w:tcW w:w="1275" w:type="dxa"/>
            <w:gridSpan w:val="2"/>
            <w:noWrap/>
            <w:vAlign w:val="bottom"/>
            <w:hideMark/>
          </w:tcPr>
          <w:p w14:paraId="3A71480A"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005.060.681</w:t>
            </w:r>
          </w:p>
        </w:tc>
        <w:tc>
          <w:tcPr>
            <w:tcW w:w="4295" w:type="dxa"/>
            <w:gridSpan w:val="2"/>
            <w:noWrap/>
            <w:hideMark/>
          </w:tcPr>
          <w:p w14:paraId="26E5720A"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MACARRÃO DE SÊMOLA TIPO RETALHO PCT 5KG: MACARRÃO DE SÊMOLA TIPO RETALHO, DEVERÃO SER FABRICADOS A PARTIR DE MATÉRIAS PRIMAS SÃS E LIMPAS, ISENTAS DE MATÉRIAS TERROSAS, PARASITAS E LARVAS. AS MASSAS AO SEREM POSTAS NA ÁGUA NÃO DEVERÃO TURVA-LAS ANTES DA COCÇÃO, NÃO PODENDO ESTAR FERMENTADAS OU RANÇOSAS. NA EMBALAGEM NÃO PODERÁ HAVER MISTURA DE OUTROS TIPOS DE MACARRÃO. O PRODUTO DEVERÁ TER VALIDADE MÍNIMA DE 08 MESES.</w:t>
            </w:r>
          </w:p>
        </w:tc>
        <w:tc>
          <w:tcPr>
            <w:tcW w:w="756" w:type="dxa"/>
            <w:gridSpan w:val="2"/>
            <w:noWrap/>
            <w:vAlign w:val="bottom"/>
            <w:hideMark/>
          </w:tcPr>
          <w:p w14:paraId="4B54AB45"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0A3B5468"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w:t>
            </w:r>
          </w:p>
        </w:tc>
        <w:tc>
          <w:tcPr>
            <w:tcW w:w="1070" w:type="dxa"/>
            <w:gridSpan w:val="2"/>
            <w:noWrap/>
            <w:vAlign w:val="bottom"/>
            <w:hideMark/>
          </w:tcPr>
          <w:p w14:paraId="2121C132"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46,69</w:t>
            </w:r>
          </w:p>
        </w:tc>
        <w:tc>
          <w:tcPr>
            <w:tcW w:w="1070" w:type="dxa"/>
            <w:gridSpan w:val="2"/>
            <w:noWrap/>
            <w:vAlign w:val="bottom"/>
            <w:hideMark/>
          </w:tcPr>
          <w:p w14:paraId="26FD6379"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3.501,75</w:t>
            </w:r>
          </w:p>
        </w:tc>
      </w:tr>
      <w:tr w:rsidR="00EA7CEF" w:rsidRPr="00EA7CEF" w14:paraId="6F40E6A8" w14:textId="77777777" w:rsidTr="008A4B4A">
        <w:trPr>
          <w:trHeight w:val="300"/>
        </w:trPr>
        <w:tc>
          <w:tcPr>
            <w:tcW w:w="932" w:type="dxa"/>
            <w:gridSpan w:val="2"/>
            <w:noWrap/>
            <w:vAlign w:val="bottom"/>
            <w:hideMark/>
          </w:tcPr>
          <w:p w14:paraId="16995D3F"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217</w:t>
            </w:r>
          </w:p>
        </w:tc>
        <w:tc>
          <w:tcPr>
            <w:tcW w:w="1275" w:type="dxa"/>
            <w:gridSpan w:val="2"/>
            <w:noWrap/>
            <w:vAlign w:val="bottom"/>
            <w:hideMark/>
          </w:tcPr>
          <w:p w14:paraId="149AFD2D"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005.060.682</w:t>
            </w:r>
          </w:p>
        </w:tc>
        <w:tc>
          <w:tcPr>
            <w:tcW w:w="4295" w:type="dxa"/>
            <w:gridSpan w:val="2"/>
            <w:noWrap/>
            <w:hideMark/>
          </w:tcPr>
          <w:p w14:paraId="18EF5F2C"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MACARRÃO COM OVOS TIPO ARGOLINHA PCT 500G: MACARRÃO COM OVOS TIPO ARGOLINHA, DEVERÃO SER FABRICADOS A PARTIR DE MATÉRIAS PRIMAS SÃS E LIMPAS, ISENTAS DE MATÉRIAS TERROSAS, PARASITAS E LARVAS. AS MASSAS AO SEREM POSTAS NA ÁGUA NÃO DEVERÃO TURVA-LAS ANTES DA COCÇÃO, NÃO PODENDO ESTAR FERMENTADAS OU RANÇOSAS. NA EMBALAGEM NÃO PODERÁ HAVER MISTURA DE OUTROS TIPOS DE MACARRÃO. COM RENDIMENTO MÍNIMO APÓS O COZIMENTO DE 2 VEZES A MAIS O PESO ANTES DA COCÇÃO – EMBALAGEM 500G. O PRODUTO DEVERÁ TER VALIDADE MÍNIMA DE 08 MESES.</w:t>
            </w:r>
          </w:p>
        </w:tc>
        <w:tc>
          <w:tcPr>
            <w:tcW w:w="756" w:type="dxa"/>
            <w:gridSpan w:val="2"/>
            <w:noWrap/>
            <w:vAlign w:val="bottom"/>
            <w:hideMark/>
          </w:tcPr>
          <w:p w14:paraId="3222DAD3"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7E31A132"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w:t>
            </w:r>
          </w:p>
        </w:tc>
        <w:tc>
          <w:tcPr>
            <w:tcW w:w="1070" w:type="dxa"/>
            <w:gridSpan w:val="2"/>
            <w:noWrap/>
            <w:vAlign w:val="bottom"/>
            <w:hideMark/>
          </w:tcPr>
          <w:p w14:paraId="5102057B"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7,59</w:t>
            </w:r>
          </w:p>
        </w:tc>
        <w:tc>
          <w:tcPr>
            <w:tcW w:w="1070" w:type="dxa"/>
            <w:gridSpan w:val="2"/>
            <w:noWrap/>
            <w:vAlign w:val="bottom"/>
            <w:hideMark/>
          </w:tcPr>
          <w:p w14:paraId="55992583"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151,80</w:t>
            </w:r>
          </w:p>
        </w:tc>
      </w:tr>
      <w:tr w:rsidR="00EA7CEF" w:rsidRPr="00EA7CEF" w14:paraId="58BDE753" w14:textId="77777777" w:rsidTr="008A4B4A">
        <w:trPr>
          <w:trHeight w:val="300"/>
        </w:trPr>
        <w:tc>
          <w:tcPr>
            <w:tcW w:w="932" w:type="dxa"/>
            <w:gridSpan w:val="2"/>
            <w:noWrap/>
            <w:vAlign w:val="bottom"/>
            <w:hideMark/>
          </w:tcPr>
          <w:p w14:paraId="27DDB398"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218</w:t>
            </w:r>
          </w:p>
        </w:tc>
        <w:tc>
          <w:tcPr>
            <w:tcW w:w="1275" w:type="dxa"/>
            <w:gridSpan w:val="2"/>
            <w:noWrap/>
            <w:vAlign w:val="bottom"/>
            <w:hideMark/>
          </w:tcPr>
          <w:p w14:paraId="7F3F8BBB"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005.060.683</w:t>
            </w:r>
          </w:p>
        </w:tc>
        <w:tc>
          <w:tcPr>
            <w:tcW w:w="4295" w:type="dxa"/>
            <w:gridSpan w:val="2"/>
            <w:noWrap/>
            <w:hideMark/>
          </w:tcPr>
          <w:p w14:paraId="43E08A02"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MACARRÃO COM OVOS TIPO AVE-MARIA PCT 500G: MACARRÃO COM OVOS TIPO AVE-MARIA, DEVERÃO SER FABRICADOS A PARTIR DE MATÉRIAS PRIMAS SÃS E LIMPAS, ISENTAS DE MATÉRIAS TERROSAS, PARASITAS E </w:t>
            </w:r>
            <w:proofErr w:type="gramStart"/>
            <w:r w:rsidRPr="00EA7CEF">
              <w:rPr>
                <w:rFonts w:ascii="Consolas" w:eastAsia="Times New Roman" w:hAnsi="Consolas" w:cs="Arial"/>
                <w:sz w:val="16"/>
                <w:szCs w:val="16"/>
                <w:lang w:eastAsia="pt-BR"/>
              </w:rPr>
              <w:t>LARVAS .</w:t>
            </w:r>
            <w:proofErr w:type="gramEnd"/>
            <w:r w:rsidRPr="00EA7CEF">
              <w:rPr>
                <w:rFonts w:ascii="Consolas" w:eastAsia="Times New Roman" w:hAnsi="Consolas" w:cs="Arial"/>
                <w:sz w:val="16"/>
                <w:szCs w:val="16"/>
                <w:lang w:eastAsia="pt-BR"/>
              </w:rPr>
              <w:t xml:space="preserve"> AS MASSAS AO SEREM POSTAS NA ÁGUA NÃO DEVERÃO TURVA-LAS ANTES DA COCÇÃO, NÃO PODENDO ESTAR FERMENTADAS OU RANÇOSAS. NA EMBALAGEM NÃO PODERÁ HAVER MISTURA DE OUTROS TIPOS DE MACARRÃO. COM RENDIMENTO MÍNIMO APÓS O COZIMENTO DE 2 VEZES A MAIS O PESO ANTES DA COCÇÃO – EMBALAGEM 500G. O PRODUTO DEVERÁ TER VALIDADE MÍNIMA DE 08 MESES.</w:t>
            </w:r>
          </w:p>
        </w:tc>
        <w:tc>
          <w:tcPr>
            <w:tcW w:w="756" w:type="dxa"/>
            <w:gridSpan w:val="2"/>
            <w:noWrap/>
            <w:vAlign w:val="bottom"/>
            <w:hideMark/>
          </w:tcPr>
          <w:p w14:paraId="181B38FC"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6765CF3F"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w:t>
            </w:r>
          </w:p>
        </w:tc>
        <w:tc>
          <w:tcPr>
            <w:tcW w:w="1070" w:type="dxa"/>
            <w:gridSpan w:val="2"/>
            <w:noWrap/>
            <w:vAlign w:val="bottom"/>
            <w:hideMark/>
          </w:tcPr>
          <w:p w14:paraId="47CC8A77"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6,99</w:t>
            </w:r>
          </w:p>
        </w:tc>
        <w:tc>
          <w:tcPr>
            <w:tcW w:w="1070" w:type="dxa"/>
            <w:gridSpan w:val="2"/>
            <w:noWrap/>
            <w:vAlign w:val="bottom"/>
            <w:hideMark/>
          </w:tcPr>
          <w:p w14:paraId="0CE8C443"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139,80</w:t>
            </w:r>
          </w:p>
        </w:tc>
      </w:tr>
      <w:tr w:rsidR="00EA7CEF" w:rsidRPr="00EA7CEF" w14:paraId="0F63852C" w14:textId="77777777" w:rsidTr="008A4B4A">
        <w:trPr>
          <w:trHeight w:val="300"/>
        </w:trPr>
        <w:tc>
          <w:tcPr>
            <w:tcW w:w="932" w:type="dxa"/>
            <w:gridSpan w:val="2"/>
            <w:noWrap/>
            <w:vAlign w:val="bottom"/>
            <w:hideMark/>
          </w:tcPr>
          <w:p w14:paraId="086042B5" w14:textId="77777777" w:rsidR="008C7E68" w:rsidRPr="00EA7CEF" w:rsidRDefault="00FF4E31"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219</w:t>
            </w:r>
          </w:p>
        </w:tc>
        <w:tc>
          <w:tcPr>
            <w:tcW w:w="1275" w:type="dxa"/>
            <w:gridSpan w:val="2"/>
            <w:noWrap/>
            <w:vAlign w:val="bottom"/>
            <w:hideMark/>
          </w:tcPr>
          <w:p w14:paraId="6FEBCE47"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005.060.684</w:t>
            </w:r>
          </w:p>
        </w:tc>
        <w:tc>
          <w:tcPr>
            <w:tcW w:w="4295" w:type="dxa"/>
            <w:gridSpan w:val="2"/>
            <w:noWrap/>
            <w:hideMark/>
          </w:tcPr>
          <w:p w14:paraId="4455604C"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MACARRÃO COM OVOS TIPO CABELO DE ANJO PCT 500G: MACARRÃO COM OVOS TIPO CABELO DE ANJO, DEVERÃO SER FABRICADOS A PARTIR DE MATÉRIAS PRIMAS SÃS E LIMPAS, ISENTAS DE MATÉRIAS TERROSAS, PARASITAS E LARVAS. AS MASSAS AO SEREM POSTAS NA ÁGUA NÃO DEVERÃO TURVA-LAS ANTES DA COCÇÃO, NÃO PODENDO ESTAR FERMENTADAS OU RANÇOSAS. NA EMBALAGEM NÃO PODERÁ HAVER MISTURA DE OUTROS TIPOS DE MACARRÃO. COM RENDIMENTO MÍNIMO APÓS O COZIMENTO DE 2 VEZES A MAIS O PESO ANTES DA COCÇÃO – EMBALAGEM 500G. O PRODUTO DEVERÁ TER VALIDADE MÍNIMA DE 08 MESES.</w:t>
            </w:r>
          </w:p>
        </w:tc>
        <w:tc>
          <w:tcPr>
            <w:tcW w:w="756" w:type="dxa"/>
            <w:gridSpan w:val="2"/>
            <w:noWrap/>
            <w:vAlign w:val="bottom"/>
            <w:hideMark/>
          </w:tcPr>
          <w:p w14:paraId="1A5C09AC"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57EBB897"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w:t>
            </w:r>
          </w:p>
        </w:tc>
        <w:tc>
          <w:tcPr>
            <w:tcW w:w="1070" w:type="dxa"/>
            <w:gridSpan w:val="2"/>
            <w:noWrap/>
            <w:vAlign w:val="bottom"/>
            <w:hideMark/>
          </w:tcPr>
          <w:p w14:paraId="09156009"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8,38</w:t>
            </w:r>
          </w:p>
        </w:tc>
        <w:tc>
          <w:tcPr>
            <w:tcW w:w="1070" w:type="dxa"/>
            <w:gridSpan w:val="2"/>
            <w:noWrap/>
            <w:vAlign w:val="bottom"/>
            <w:hideMark/>
          </w:tcPr>
          <w:p w14:paraId="1411F152"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167,60</w:t>
            </w:r>
          </w:p>
        </w:tc>
      </w:tr>
      <w:tr w:rsidR="00EA7CEF" w:rsidRPr="00EA7CEF" w14:paraId="35AB51D8" w14:textId="77777777" w:rsidTr="008A4B4A">
        <w:trPr>
          <w:trHeight w:val="300"/>
        </w:trPr>
        <w:tc>
          <w:tcPr>
            <w:tcW w:w="932" w:type="dxa"/>
            <w:gridSpan w:val="2"/>
            <w:noWrap/>
            <w:vAlign w:val="bottom"/>
            <w:hideMark/>
          </w:tcPr>
          <w:p w14:paraId="77F8AD2B" w14:textId="77777777" w:rsidR="008C7E68" w:rsidRPr="00EA7CEF" w:rsidRDefault="00FF4E31"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220</w:t>
            </w:r>
          </w:p>
        </w:tc>
        <w:tc>
          <w:tcPr>
            <w:tcW w:w="1275" w:type="dxa"/>
            <w:gridSpan w:val="2"/>
            <w:noWrap/>
            <w:vAlign w:val="bottom"/>
            <w:hideMark/>
          </w:tcPr>
          <w:p w14:paraId="1A182FB4"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005.060.685</w:t>
            </w:r>
          </w:p>
        </w:tc>
        <w:tc>
          <w:tcPr>
            <w:tcW w:w="4295" w:type="dxa"/>
            <w:gridSpan w:val="2"/>
            <w:noWrap/>
            <w:hideMark/>
          </w:tcPr>
          <w:p w14:paraId="2CEAC137"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MACARRÃO COM OVOS TIPO LETRINHA PCT 500G: MACARRÃO COM OVOS TIPO LETRINHA, DEVERÃO SER FABRICADOS A PARTIR DE MATÉRIAS PRIMAS SÃS E LIMPAS, ISENTAS DE MATÉRIAS TERROSAS, PARASITAS E LARVAS. AS MASSAS AO SEREM POSTAS NA ÁGUA NÃO DEVERÃO TURVA-LAS ANTES DA COCÇÃO, NÃO PODENDO ESTAR FERMENTADAS OU RANÇOSAS. NA EMBALAGEM NÃO PODERÁ HAVER MISTURA DE OUTROS TIPOS DE MACARRÃO. </w:t>
            </w:r>
            <w:r w:rsidRPr="00EA7CEF">
              <w:rPr>
                <w:rFonts w:ascii="Consolas" w:eastAsia="Times New Roman" w:hAnsi="Consolas" w:cs="Arial"/>
                <w:sz w:val="16"/>
                <w:szCs w:val="16"/>
                <w:lang w:eastAsia="pt-BR"/>
              </w:rPr>
              <w:lastRenderedPageBreak/>
              <w:t>COM RENDIMENTO MÍNIMO APÓS O COZIMENTO DE 2 VEZES A MAIS O PESO ANTES DA COCÇÃO – EMBALAGEM 500G. O PRODUTO DEVERÁ TER VALIDADE MÍNIMA DE 08 MESES.</w:t>
            </w:r>
          </w:p>
        </w:tc>
        <w:tc>
          <w:tcPr>
            <w:tcW w:w="756" w:type="dxa"/>
            <w:gridSpan w:val="2"/>
            <w:noWrap/>
            <w:vAlign w:val="bottom"/>
            <w:hideMark/>
          </w:tcPr>
          <w:p w14:paraId="450336FE"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PCT</w:t>
            </w:r>
          </w:p>
        </w:tc>
        <w:tc>
          <w:tcPr>
            <w:tcW w:w="756" w:type="dxa"/>
            <w:gridSpan w:val="2"/>
            <w:noWrap/>
            <w:vAlign w:val="bottom"/>
            <w:hideMark/>
          </w:tcPr>
          <w:p w14:paraId="27618A36"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w:t>
            </w:r>
          </w:p>
        </w:tc>
        <w:tc>
          <w:tcPr>
            <w:tcW w:w="1070" w:type="dxa"/>
            <w:gridSpan w:val="2"/>
            <w:noWrap/>
            <w:vAlign w:val="bottom"/>
            <w:hideMark/>
          </w:tcPr>
          <w:p w14:paraId="64000E96"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6,82</w:t>
            </w:r>
          </w:p>
        </w:tc>
        <w:tc>
          <w:tcPr>
            <w:tcW w:w="1070" w:type="dxa"/>
            <w:gridSpan w:val="2"/>
            <w:noWrap/>
            <w:vAlign w:val="bottom"/>
            <w:hideMark/>
          </w:tcPr>
          <w:p w14:paraId="713C6994"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136,40</w:t>
            </w:r>
          </w:p>
        </w:tc>
      </w:tr>
      <w:tr w:rsidR="00EA7CEF" w:rsidRPr="00EA7CEF" w14:paraId="2F977B2B" w14:textId="77777777" w:rsidTr="008A4B4A">
        <w:trPr>
          <w:trHeight w:val="300"/>
        </w:trPr>
        <w:tc>
          <w:tcPr>
            <w:tcW w:w="932" w:type="dxa"/>
            <w:gridSpan w:val="2"/>
            <w:noWrap/>
            <w:vAlign w:val="bottom"/>
            <w:hideMark/>
          </w:tcPr>
          <w:p w14:paraId="086FA7B6" w14:textId="77777777" w:rsidR="008C7E68" w:rsidRPr="00EA7CEF" w:rsidRDefault="00FF4E31"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221</w:t>
            </w:r>
          </w:p>
        </w:tc>
        <w:tc>
          <w:tcPr>
            <w:tcW w:w="1275" w:type="dxa"/>
            <w:gridSpan w:val="2"/>
            <w:noWrap/>
            <w:vAlign w:val="bottom"/>
            <w:hideMark/>
          </w:tcPr>
          <w:p w14:paraId="3E81953C"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005.060.686</w:t>
            </w:r>
          </w:p>
        </w:tc>
        <w:tc>
          <w:tcPr>
            <w:tcW w:w="4295" w:type="dxa"/>
            <w:gridSpan w:val="2"/>
            <w:noWrap/>
            <w:hideMark/>
          </w:tcPr>
          <w:p w14:paraId="0C46E768" w14:textId="77777777" w:rsidR="008C7E68" w:rsidRPr="00EA7CEF" w:rsidRDefault="008C7E68" w:rsidP="008C7E68">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MACARRÃO COM OVOS TIPO CONCHINHA PCT 500G: MACARRÃO COM OVOS TIPO CONCHINHA, DEVERÃO SER FABRICADOS A PARTIR DE MATÉRIAS PRIMAS SÃS E </w:t>
            </w:r>
            <w:proofErr w:type="gramStart"/>
            <w:r w:rsidRPr="00EA7CEF">
              <w:rPr>
                <w:rFonts w:ascii="Consolas" w:eastAsia="Times New Roman" w:hAnsi="Consolas" w:cs="Arial"/>
                <w:sz w:val="16"/>
                <w:szCs w:val="16"/>
                <w:lang w:eastAsia="pt-BR"/>
              </w:rPr>
              <w:t>LIMPAS..</w:t>
            </w:r>
            <w:proofErr w:type="gramEnd"/>
            <w:r w:rsidRPr="00EA7CEF">
              <w:rPr>
                <w:rFonts w:ascii="Consolas" w:eastAsia="Times New Roman" w:hAnsi="Consolas" w:cs="Arial"/>
                <w:sz w:val="16"/>
                <w:szCs w:val="16"/>
                <w:lang w:eastAsia="pt-BR"/>
              </w:rPr>
              <w:t xml:space="preserve"> AS MASSAS AO SEREM POSTAS NA ÁGUA NÃO DEVERÃO TURVA-LAS ANTES DA COCÇÃO, NÃO PODENDO ESTAR FERMENTADAS OU RANÇOSAS. NA EMBALAGEM NÃO PODERÁ HAVER MISTURA DE OUTROS TIPOS DE MACARRÃO. COM RENDIMENTO MÍNIMO APÓS O COZIMENTO DE 2 VEZES A MAIS O PESO ANTES DA COCÇÃO – EMBALAGEM 500G. O PRODUTO DEVERÁ TER VALIDADE MÍNIMA DE 08 MESES.</w:t>
            </w:r>
          </w:p>
        </w:tc>
        <w:tc>
          <w:tcPr>
            <w:tcW w:w="756" w:type="dxa"/>
            <w:gridSpan w:val="2"/>
            <w:noWrap/>
            <w:vAlign w:val="bottom"/>
            <w:hideMark/>
          </w:tcPr>
          <w:p w14:paraId="172834A2"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7C77F900" w14:textId="77777777" w:rsidR="008C7E68" w:rsidRPr="00EA7CEF" w:rsidRDefault="008C7E68" w:rsidP="008C7E68">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20,</w:t>
            </w:r>
          </w:p>
        </w:tc>
        <w:tc>
          <w:tcPr>
            <w:tcW w:w="1070" w:type="dxa"/>
            <w:gridSpan w:val="2"/>
            <w:noWrap/>
            <w:vAlign w:val="bottom"/>
            <w:hideMark/>
          </w:tcPr>
          <w:p w14:paraId="21986026"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6,56</w:t>
            </w:r>
          </w:p>
        </w:tc>
        <w:tc>
          <w:tcPr>
            <w:tcW w:w="1070" w:type="dxa"/>
            <w:gridSpan w:val="2"/>
            <w:noWrap/>
            <w:vAlign w:val="bottom"/>
            <w:hideMark/>
          </w:tcPr>
          <w:p w14:paraId="6DAD620D" w14:textId="77777777" w:rsidR="008C7E68" w:rsidRPr="00EA7CEF" w:rsidRDefault="008C7E68" w:rsidP="008C7E68">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131,20</w:t>
            </w:r>
          </w:p>
        </w:tc>
      </w:tr>
      <w:tr w:rsidR="00EA7CEF" w:rsidRPr="00EA7CEF" w14:paraId="4585E39C" w14:textId="77777777" w:rsidTr="008A4B4A">
        <w:trPr>
          <w:trHeight w:val="300"/>
        </w:trPr>
        <w:tc>
          <w:tcPr>
            <w:tcW w:w="10154" w:type="dxa"/>
            <w:gridSpan w:val="14"/>
            <w:shd w:val="clear" w:color="auto" w:fill="D9D9D9" w:themeFill="background1" w:themeFillShade="D9"/>
            <w:noWrap/>
            <w:vAlign w:val="center"/>
          </w:tcPr>
          <w:p w14:paraId="615CF091"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b/>
                <w:bCs/>
                <w:sz w:val="16"/>
                <w:szCs w:val="16"/>
                <w:lang w:eastAsia="pt-BR"/>
              </w:rPr>
              <w:t>COTA RESERVADA – LOTE 20</w:t>
            </w:r>
          </w:p>
        </w:tc>
      </w:tr>
      <w:tr w:rsidR="00EA7CEF" w:rsidRPr="00EA7CEF" w14:paraId="5177419D" w14:textId="77777777" w:rsidTr="008A4B4A">
        <w:trPr>
          <w:trHeight w:val="300"/>
        </w:trPr>
        <w:tc>
          <w:tcPr>
            <w:tcW w:w="932" w:type="dxa"/>
            <w:gridSpan w:val="2"/>
            <w:noWrap/>
            <w:vAlign w:val="bottom"/>
            <w:hideMark/>
          </w:tcPr>
          <w:p w14:paraId="3C79B7F5"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222</w:t>
            </w:r>
          </w:p>
        </w:tc>
        <w:tc>
          <w:tcPr>
            <w:tcW w:w="1275" w:type="dxa"/>
            <w:gridSpan w:val="2"/>
            <w:noWrap/>
            <w:vAlign w:val="bottom"/>
            <w:hideMark/>
          </w:tcPr>
          <w:p w14:paraId="2492F524"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005.060.687</w:t>
            </w:r>
          </w:p>
        </w:tc>
        <w:tc>
          <w:tcPr>
            <w:tcW w:w="4295" w:type="dxa"/>
            <w:gridSpan w:val="2"/>
            <w:noWrap/>
            <w:hideMark/>
          </w:tcPr>
          <w:p w14:paraId="34D33654" w14:textId="77777777" w:rsidR="00FF4E31" w:rsidRPr="00EA7CEF" w:rsidRDefault="00FF4E31" w:rsidP="00FF4E31">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PÃOZINHO DE BATATA (ISENTO DE AÇÚCAR, LEITE E OVO): PÃO TIPO BISNAGUINHA, DE APROXIMADAMENTE 20 G, EM PACOTES CONTENDO APROXIMADAMENTE 240 G, OBTIDO PELA COCÇÃO EM CONDIÇÕES TÉCNICAS ADEQUADAS DE MASSA PREPARADA COM OS SEGUINTES INGREDIENTES: FARINHA DE TRIGO ENRIQUECIDA COM FERRO E ÁCIDO FÓLICO, ÁGUA, BATATA EM FLOCOS, ÓLEO VEGETAL DE SOJA, FERMENTO BIOLÓGICO E SAL, CONTÉM GLÚTEN. ALÉRGICOS: CONTÉM TRIGO E DERIVADO DE SOJA. CEVADA, AVEIA E CENTEIO, SEM GORDURAS TRANS; EMBALAGEM PRIMÁRIA DEVERÁ SER EM SACOS DE POLIETILENO TRANSPARENTE, ATÓXICO, RESISTENTE, TERMOSSOLDADO, COM APROXIMADAMENTE 12 UNIDADES.</w:t>
            </w:r>
          </w:p>
        </w:tc>
        <w:tc>
          <w:tcPr>
            <w:tcW w:w="756" w:type="dxa"/>
            <w:gridSpan w:val="2"/>
            <w:noWrap/>
            <w:vAlign w:val="bottom"/>
            <w:hideMark/>
          </w:tcPr>
          <w:p w14:paraId="25D7FC99"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6A024961"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150,</w:t>
            </w:r>
          </w:p>
        </w:tc>
        <w:tc>
          <w:tcPr>
            <w:tcW w:w="1070" w:type="dxa"/>
            <w:gridSpan w:val="2"/>
            <w:noWrap/>
            <w:vAlign w:val="bottom"/>
            <w:hideMark/>
          </w:tcPr>
          <w:p w14:paraId="74C5F93C" w14:textId="77777777" w:rsidR="00FF4E31" w:rsidRPr="00EA7CEF" w:rsidRDefault="00FF4E31" w:rsidP="00FF4E31">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15,86</w:t>
            </w:r>
          </w:p>
        </w:tc>
        <w:tc>
          <w:tcPr>
            <w:tcW w:w="1070" w:type="dxa"/>
            <w:gridSpan w:val="2"/>
            <w:noWrap/>
            <w:vAlign w:val="bottom"/>
            <w:hideMark/>
          </w:tcPr>
          <w:p w14:paraId="69F75B52" w14:textId="77777777" w:rsidR="00FF4E31" w:rsidRPr="00EA7CEF" w:rsidRDefault="00FF4E31" w:rsidP="00FF4E31">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2.379,00</w:t>
            </w:r>
          </w:p>
        </w:tc>
      </w:tr>
      <w:tr w:rsidR="00EA7CEF" w:rsidRPr="00EA7CEF" w14:paraId="61B8738A" w14:textId="77777777" w:rsidTr="008A4B4A">
        <w:trPr>
          <w:trHeight w:val="300"/>
        </w:trPr>
        <w:tc>
          <w:tcPr>
            <w:tcW w:w="932" w:type="dxa"/>
            <w:gridSpan w:val="2"/>
            <w:noWrap/>
            <w:vAlign w:val="bottom"/>
            <w:hideMark/>
          </w:tcPr>
          <w:p w14:paraId="671D024B"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223</w:t>
            </w:r>
          </w:p>
        </w:tc>
        <w:tc>
          <w:tcPr>
            <w:tcW w:w="1275" w:type="dxa"/>
            <w:gridSpan w:val="2"/>
            <w:noWrap/>
            <w:vAlign w:val="bottom"/>
            <w:hideMark/>
          </w:tcPr>
          <w:p w14:paraId="5EEDE46A"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005.060.688</w:t>
            </w:r>
          </w:p>
        </w:tc>
        <w:tc>
          <w:tcPr>
            <w:tcW w:w="4295" w:type="dxa"/>
            <w:gridSpan w:val="2"/>
            <w:noWrap/>
            <w:hideMark/>
          </w:tcPr>
          <w:p w14:paraId="6760A94C" w14:textId="77777777" w:rsidR="00FF4E31" w:rsidRPr="00EA7CEF" w:rsidRDefault="00FF4E31" w:rsidP="00FF4E31">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PÃO TIPO BISNAGUINHA PCT 300G: PÃO TIPO BISNAGUINHA. INGREDIENTES: FARINHA DE TRIGO ENRIQUECIDA COM FERRO E ÁCIDO FÓLICO, AÇÚCAR CRISTAL, GORDURA VEGETAL DE PALMA, GLÚTEN DE TRIGO, SAL, GLUCOSE, OVO, SORO DO LEITE, EMULSIFICANTE </w:t>
            </w:r>
            <w:proofErr w:type="gramStart"/>
            <w:r w:rsidRPr="00EA7CEF">
              <w:rPr>
                <w:rFonts w:ascii="Consolas" w:eastAsia="Times New Roman" w:hAnsi="Consolas" w:cs="Arial"/>
                <w:sz w:val="16"/>
                <w:szCs w:val="16"/>
                <w:lang w:eastAsia="pt-BR"/>
              </w:rPr>
              <w:t>( MONO</w:t>
            </w:r>
            <w:proofErr w:type="gramEnd"/>
            <w:r w:rsidRPr="00EA7CEF">
              <w:rPr>
                <w:rFonts w:ascii="Consolas" w:eastAsia="Times New Roman" w:hAnsi="Consolas" w:cs="Arial"/>
                <w:sz w:val="16"/>
                <w:szCs w:val="16"/>
                <w:lang w:eastAsia="pt-BR"/>
              </w:rPr>
              <w:t xml:space="preserve"> E DISSACARÍDEOS DE ÁCIDO GRAXOS E ESTEAROIL-2-LACTIL LACTATO DE SÓDIO), CONSERVADOR PROPRIONATO DE CÁLCIO E MELHORADOR DE FARINHA ÁCIDO ASCÓRBICO. PODE CONTER TRAÇOS DE SOJA, CASTANHA E NOZES. CONTÉM GLÚTEN. O PRODUTO DEVERÁ SER FABRICADO A PARTIR DE MATÉRIAS PRIMAS SÃS E LIMPAS, ISENTA DE MATÉRIAS TERROSAS, PARASITOS E EM PERFEITO ESTADO DE CONSERVAÇÃO, SERÃO REJEITADOS PRODUTOS MAL COZIDOS, QUEIMADOS E DE CARACTERES ORGANOLÉPTICOS ANORMAIS. DEVERÁ ESTAR EMBALADOS EM SACOS PLÁSTICOS FIRME E TRANSPARENTE, PESANDO 300 GRAMAS, E CONTENDO TOSAS AS INFORMAÇÕES NECESSÁRIAS NA EMBALAGEM. O PRODUTO DEVERÁ TER VALIDADE DE 20 DIAS.</w:t>
            </w:r>
          </w:p>
        </w:tc>
        <w:tc>
          <w:tcPr>
            <w:tcW w:w="756" w:type="dxa"/>
            <w:gridSpan w:val="2"/>
            <w:noWrap/>
            <w:vAlign w:val="bottom"/>
            <w:hideMark/>
          </w:tcPr>
          <w:p w14:paraId="024BACF1"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2C365558"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575,</w:t>
            </w:r>
          </w:p>
        </w:tc>
        <w:tc>
          <w:tcPr>
            <w:tcW w:w="1070" w:type="dxa"/>
            <w:gridSpan w:val="2"/>
            <w:noWrap/>
            <w:vAlign w:val="bottom"/>
            <w:hideMark/>
          </w:tcPr>
          <w:p w14:paraId="3B74E8DD" w14:textId="77777777" w:rsidR="00FF4E31" w:rsidRPr="00EA7CEF" w:rsidRDefault="00FF4E31" w:rsidP="00FF4E31">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13,21</w:t>
            </w:r>
          </w:p>
        </w:tc>
        <w:tc>
          <w:tcPr>
            <w:tcW w:w="1070" w:type="dxa"/>
            <w:gridSpan w:val="2"/>
            <w:noWrap/>
            <w:vAlign w:val="bottom"/>
            <w:hideMark/>
          </w:tcPr>
          <w:p w14:paraId="0F16333D" w14:textId="77777777" w:rsidR="00FF4E31" w:rsidRPr="00EA7CEF" w:rsidRDefault="00FF4E31" w:rsidP="00FF4E31">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7.595,75</w:t>
            </w:r>
          </w:p>
        </w:tc>
      </w:tr>
      <w:tr w:rsidR="00EA7CEF" w:rsidRPr="00EA7CEF" w14:paraId="23C14288" w14:textId="77777777" w:rsidTr="008A4B4A">
        <w:trPr>
          <w:trHeight w:val="300"/>
        </w:trPr>
        <w:tc>
          <w:tcPr>
            <w:tcW w:w="932" w:type="dxa"/>
            <w:gridSpan w:val="2"/>
            <w:noWrap/>
            <w:vAlign w:val="bottom"/>
            <w:hideMark/>
          </w:tcPr>
          <w:p w14:paraId="7C3560CD"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224</w:t>
            </w:r>
          </w:p>
        </w:tc>
        <w:tc>
          <w:tcPr>
            <w:tcW w:w="1275" w:type="dxa"/>
            <w:gridSpan w:val="2"/>
            <w:noWrap/>
            <w:vAlign w:val="bottom"/>
            <w:hideMark/>
          </w:tcPr>
          <w:p w14:paraId="26CF995A"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005.060.689</w:t>
            </w:r>
          </w:p>
        </w:tc>
        <w:tc>
          <w:tcPr>
            <w:tcW w:w="4295" w:type="dxa"/>
            <w:gridSpan w:val="2"/>
            <w:noWrap/>
            <w:hideMark/>
          </w:tcPr>
          <w:p w14:paraId="053AD55C" w14:textId="77777777" w:rsidR="00FF4E31" w:rsidRPr="00EA7CEF" w:rsidRDefault="00FF4E31" w:rsidP="00FF4E31">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PÃO TIPO BISNAGUINHA INTEGRAL 300G: PÃO TIPO BISNAGUINHA INTEGRAL. INGREDIENTES: FARINHA DE TRIGO INTEGRAL (MÍNIMO DE 50%), AÇÚCAR CRISTAL, GORDURA VEGETAL DE PALMA, GLÚTEN DE TRIGO, SAL, GLUCOSE, OVO, SORO DO LEITE, EMULSIFICANTE </w:t>
            </w:r>
            <w:proofErr w:type="gramStart"/>
            <w:r w:rsidRPr="00EA7CEF">
              <w:rPr>
                <w:rFonts w:ascii="Consolas" w:eastAsia="Times New Roman" w:hAnsi="Consolas" w:cs="Arial"/>
                <w:sz w:val="16"/>
                <w:szCs w:val="16"/>
                <w:lang w:eastAsia="pt-BR"/>
              </w:rPr>
              <w:t>( MONO</w:t>
            </w:r>
            <w:proofErr w:type="gramEnd"/>
            <w:r w:rsidRPr="00EA7CEF">
              <w:rPr>
                <w:rFonts w:ascii="Consolas" w:eastAsia="Times New Roman" w:hAnsi="Consolas" w:cs="Arial"/>
                <w:sz w:val="16"/>
                <w:szCs w:val="16"/>
                <w:lang w:eastAsia="pt-BR"/>
              </w:rPr>
              <w:t xml:space="preserve"> E DISSACARÍDEOS DE ÁCIDO GRAXOS E ESTEAROIL-2-LACTIL LACTATO DE SÓDIO), CONSERVADOR PROPRIONATO DE CÁLCIO E MELHORADOR DE FARINHA ÁCIDO ASCÓRBICO. PODE CONTER TRAÇOS DE SOJA, CASTANHA E NOZES. CONTÉM GLÚTEN. O PRODUTO DEVERÁ SER FABRICADO A PARTIR DE MATÉRIAS PRIMAS SÃS E LIMPAS, ISENTA DE MATÉRIAS TERROSAS, PARASITOS E EM PERFEITO ESTADO DE CONSERVAÇÃO, SERÃO REJEITADOS PRODUTOS MAL COZIDOS, QUEIMADOS E DE CARACTERES ORGANOLÉPTICOS ANORMAIS. DEVERÁ ESTAR EMBALADOS EM SACOS PLÁSTICOS FIRME E TRANSPARENTE, PESANDO 300 GRAMAS, E CONTENDO TOSAS AS INFORMAÇÕES NECESSÁRIAS NA EMBALAGEM. O PRODUTO DEVERÁ TER VALIDADE DE 20 DIAS.</w:t>
            </w:r>
          </w:p>
        </w:tc>
        <w:tc>
          <w:tcPr>
            <w:tcW w:w="756" w:type="dxa"/>
            <w:gridSpan w:val="2"/>
            <w:noWrap/>
            <w:vAlign w:val="bottom"/>
            <w:hideMark/>
          </w:tcPr>
          <w:p w14:paraId="3D17DEB9"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57C830CE"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125,</w:t>
            </w:r>
          </w:p>
        </w:tc>
        <w:tc>
          <w:tcPr>
            <w:tcW w:w="1070" w:type="dxa"/>
            <w:gridSpan w:val="2"/>
            <w:noWrap/>
            <w:vAlign w:val="bottom"/>
            <w:hideMark/>
          </w:tcPr>
          <w:p w14:paraId="36052142" w14:textId="77777777" w:rsidR="00FF4E31" w:rsidRPr="00EA7CEF" w:rsidRDefault="00FF4E31" w:rsidP="00FF4E31">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14,92</w:t>
            </w:r>
          </w:p>
        </w:tc>
        <w:tc>
          <w:tcPr>
            <w:tcW w:w="1070" w:type="dxa"/>
            <w:gridSpan w:val="2"/>
            <w:noWrap/>
            <w:vAlign w:val="bottom"/>
            <w:hideMark/>
          </w:tcPr>
          <w:p w14:paraId="7DD9B352" w14:textId="77777777" w:rsidR="00FF4E31" w:rsidRPr="00EA7CEF" w:rsidRDefault="00FF4E31" w:rsidP="00FF4E31">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1.865,00</w:t>
            </w:r>
          </w:p>
        </w:tc>
      </w:tr>
      <w:tr w:rsidR="00EA7CEF" w:rsidRPr="00EA7CEF" w14:paraId="295EDEDA" w14:textId="77777777" w:rsidTr="008A4B4A">
        <w:trPr>
          <w:trHeight w:val="300"/>
        </w:trPr>
        <w:tc>
          <w:tcPr>
            <w:tcW w:w="932" w:type="dxa"/>
            <w:gridSpan w:val="2"/>
            <w:noWrap/>
            <w:vAlign w:val="bottom"/>
            <w:hideMark/>
          </w:tcPr>
          <w:p w14:paraId="48222B0E"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225</w:t>
            </w:r>
          </w:p>
        </w:tc>
        <w:tc>
          <w:tcPr>
            <w:tcW w:w="1275" w:type="dxa"/>
            <w:gridSpan w:val="2"/>
            <w:noWrap/>
            <w:vAlign w:val="bottom"/>
            <w:hideMark/>
          </w:tcPr>
          <w:p w14:paraId="61DA9525"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005.060.690</w:t>
            </w:r>
          </w:p>
        </w:tc>
        <w:tc>
          <w:tcPr>
            <w:tcW w:w="4295" w:type="dxa"/>
            <w:gridSpan w:val="2"/>
            <w:noWrap/>
            <w:hideMark/>
          </w:tcPr>
          <w:p w14:paraId="19989D36" w14:textId="77777777" w:rsidR="00FF4E31" w:rsidRPr="00EA7CEF" w:rsidRDefault="00FF4E31" w:rsidP="00FF4E31">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 xml:space="preserve">PÃO DE FORMA INTEGRAL 400G: PÃO DE FORMA INTEGRAL, PRODUZIDO COM O MÍNIMO DE 50% DE FARINHA DE TRIGO INTEGRAL, OS SEUS INGREDIENTES DEVEM SER DE </w:t>
            </w:r>
            <w:r w:rsidRPr="00EA7CEF">
              <w:rPr>
                <w:rFonts w:ascii="Consolas" w:eastAsia="Times New Roman" w:hAnsi="Consolas" w:cs="Arial"/>
                <w:sz w:val="16"/>
                <w:szCs w:val="16"/>
                <w:lang w:eastAsia="pt-BR"/>
              </w:rPr>
              <w:lastRenderedPageBreak/>
              <w:t>EXCELENTE QUALIDADE, EMBALAGEM DE 400G, RICO EM FIBRAS E LIVRE DE GORDURAS TRANS. APRESENTAR COR, SABOR E TEXTURA TÍPICOS. ISENTO DE QUALQUER TIPO DE CONTAMINAÇÃO OU ADULTERAÇÃO, NÃO DEVE APRESENTAR SABOR NEM APARÊNCIA DE QUEIMADO, SUA CONFECÇÃO DEVE RESPEITAR AS BOAS PRÁTICAS DE PRODUÇÃO DE ALIMENTOS. DEVE ATENDER AS ESPECIFICAÇÕES TÉCNICAS DA RDC Nº 90, DE 18 DE OUTUBRO DE 2000. DEVE CONSTAR NA EMBALAGEM DATA INGREDIENTES, TABELA NUTRICIONAL, DATA DE FABRICAÇÃO E VALIDADE E NÚMERO DO LOTE. O PRODUTO DEVERÁ TER VALIDADE DE 20 DIAS.</w:t>
            </w:r>
          </w:p>
        </w:tc>
        <w:tc>
          <w:tcPr>
            <w:tcW w:w="756" w:type="dxa"/>
            <w:gridSpan w:val="2"/>
            <w:noWrap/>
            <w:vAlign w:val="bottom"/>
            <w:hideMark/>
          </w:tcPr>
          <w:p w14:paraId="0ED3E242"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lastRenderedPageBreak/>
              <w:t>UN</w:t>
            </w:r>
          </w:p>
        </w:tc>
        <w:tc>
          <w:tcPr>
            <w:tcW w:w="756" w:type="dxa"/>
            <w:gridSpan w:val="2"/>
            <w:noWrap/>
            <w:vAlign w:val="bottom"/>
            <w:hideMark/>
          </w:tcPr>
          <w:p w14:paraId="719BB5F2"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125,</w:t>
            </w:r>
          </w:p>
        </w:tc>
        <w:tc>
          <w:tcPr>
            <w:tcW w:w="1070" w:type="dxa"/>
            <w:gridSpan w:val="2"/>
            <w:noWrap/>
            <w:vAlign w:val="bottom"/>
            <w:hideMark/>
          </w:tcPr>
          <w:p w14:paraId="7D9FF90D" w14:textId="77777777" w:rsidR="00FF4E31" w:rsidRPr="00EA7CEF" w:rsidRDefault="00FF4E31" w:rsidP="00FF4E31">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13,29</w:t>
            </w:r>
          </w:p>
        </w:tc>
        <w:tc>
          <w:tcPr>
            <w:tcW w:w="1070" w:type="dxa"/>
            <w:gridSpan w:val="2"/>
            <w:noWrap/>
            <w:vAlign w:val="bottom"/>
            <w:hideMark/>
          </w:tcPr>
          <w:p w14:paraId="7D22568A" w14:textId="77777777" w:rsidR="00FF4E31" w:rsidRPr="00EA7CEF" w:rsidRDefault="00FF4E31" w:rsidP="00FF4E31">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1.661,25</w:t>
            </w:r>
          </w:p>
        </w:tc>
      </w:tr>
      <w:tr w:rsidR="00EA7CEF" w:rsidRPr="00EA7CEF" w14:paraId="47CFCF91" w14:textId="77777777" w:rsidTr="008A4B4A">
        <w:trPr>
          <w:trHeight w:val="300"/>
        </w:trPr>
        <w:tc>
          <w:tcPr>
            <w:tcW w:w="932" w:type="dxa"/>
            <w:gridSpan w:val="2"/>
            <w:noWrap/>
            <w:vAlign w:val="bottom"/>
            <w:hideMark/>
          </w:tcPr>
          <w:p w14:paraId="37980845"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226</w:t>
            </w:r>
          </w:p>
        </w:tc>
        <w:tc>
          <w:tcPr>
            <w:tcW w:w="1275" w:type="dxa"/>
            <w:gridSpan w:val="2"/>
            <w:noWrap/>
            <w:vAlign w:val="bottom"/>
            <w:hideMark/>
          </w:tcPr>
          <w:p w14:paraId="5E8205F2"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005.060.691</w:t>
            </w:r>
          </w:p>
        </w:tc>
        <w:tc>
          <w:tcPr>
            <w:tcW w:w="4295" w:type="dxa"/>
            <w:gridSpan w:val="2"/>
            <w:noWrap/>
            <w:hideMark/>
          </w:tcPr>
          <w:p w14:paraId="3D2B0EAC" w14:textId="77777777" w:rsidR="00FF4E31" w:rsidRPr="00EA7CEF" w:rsidRDefault="00FF4E31" w:rsidP="00FF4E31">
            <w:pPr>
              <w:ind w:left="0" w:right="0"/>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PÃO DE FORMA FATIADO VERTICALMENTE, ISENTO DE GORDURA TRANS, PCT 500G: PÃO DE FORMA FATIADO VERTICALMENTE, ISENTO DE GORDURA TRANS. ACONDICIONADOS EM PACOTES DE APROXIMADAMENTE 500 GRAMAS. FATIADO VERTICALMENTE COM APROXIMADAMENTE 25 GRAMAS CADA FATIA. EMBALAGENS COM APROXIMADAMENTE 20 FATIAS E CONTENDO TOSAS AS INFORMAÇÕES NECESSÁRIAS NA EMBALAGEM. O PRODUTO DEVERÁ TER VALIDADE DE 20 DIAS. O PRODUTO NÃO PODERÁ TER DATA DE FABRICAÇÃO ANTERIOR A 15 (QUINZE) DIAS DA DATA DE ENTREGA. INGREDIENTES: FARINHA DE TRIGO ENRIQUECIDA COM FERRO E ÁCIDO FÓLICO, AÇÚCAR, GORDURA VEGETAL, SAL REFINADO, GLÚTEN DE TRIGO, SORO DE LEITE EM PÓ, CONSERVADORES PROPIONATO DE CÁLCIO E SOBARTO DE POTÁSSIO, EMULSIFICANTES LECITINA DE SOJA E ESTEAORIL-2-LACTIL LACTATO DE CÁLCIO E ANTIOXIDANTE ÁCIDO ASCÓRBICO. CONTÉM GLÚTEN.</w:t>
            </w:r>
          </w:p>
        </w:tc>
        <w:tc>
          <w:tcPr>
            <w:tcW w:w="756" w:type="dxa"/>
            <w:gridSpan w:val="2"/>
            <w:noWrap/>
            <w:vAlign w:val="bottom"/>
            <w:hideMark/>
          </w:tcPr>
          <w:p w14:paraId="37DEBCB1"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PCT</w:t>
            </w:r>
          </w:p>
        </w:tc>
        <w:tc>
          <w:tcPr>
            <w:tcW w:w="756" w:type="dxa"/>
            <w:gridSpan w:val="2"/>
            <w:noWrap/>
            <w:vAlign w:val="bottom"/>
            <w:hideMark/>
          </w:tcPr>
          <w:p w14:paraId="76F9B4D4" w14:textId="77777777" w:rsidR="00FF4E31" w:rsidRPr="00EA7CEF" w:rsidRDefault="00FF4E31" w:rsidP="00FF4E31">
            <w:pPr>
              <w:ind w:left="0" w:right="0"/>
              <w:jc w:val="center"/>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575,</w:t>
            </w:r>
          </w:p>
        </w:tc>
        <w:tc>
          <w:tcPr>
            <w:tcW w:w="1070" w:type="dxa"/>
            <w:gridSpan w:val="2"/>
            <w:noWrap/>
            <w:vAlign w:val="bottom"/>
            <w:hideMark/>
          </w:tcPr>
          <w:p w14:paraId="649B23BF" w14:textId="77777777" w:rsidR="00FF4E31" w:rsidRPr="00EA7CEF" w:rsidRDefault="00FF4E31" w:rsidP="00FF4E31">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16,71</w:t>
            </w:r>
          </w:p>
        </w:tc>
        <w:tc>
          <w:tcPr>
            <w:tcW w:w="1070" w:type="dxa"/>
            <w:gridSpan w:val="2"/>
            <w:noWrap/>
            <w:vAlign w:val="bottom"/>
            <w:hideMark/>
          </w:tcPr>
          <w:p w14:paraId="2EB7449C" w14:textId="77777777" w:rsidR="00FF4E31" w:rsidRPr="00EA7CEF" w:rsidRDefault="00FF4E31" w:rsidP="00FF4E31">
            <w:pPr>
              <w:ind w:left="0" w:right="0"/>
              <w:jc w:val="right"/>
              <w:rPr>
                <w:rFonts w:ascii="Consolas" w:eastAsia="Times New Roman" w:hAnsi="Consolas" w:cs="Arial"/>
                <w:sz w:val="16"/>
                <w:szCs w:val="16"/>
                <w:lang w:eastAsia="pt-BR"/>
              </w:rPr>
            </w:pPr>
            <w:r w:rsidRPr="00EA7CEF">
              <w:rPr>
                <w:rFonts w:ascii="Consolas" w:eastAsia="Times New Roman" w:hAnsi="Consolas" w:cs="Arial"/>
                <w:sz w:val="16"/>
                <w:szCs w:val="16"/>
                <w:lang w:eastAsia="pt-BR"/>
              </w:rPr>
              <w:t>9.608,25</w:t>
            </w:r>
          </w:p>
        </w:tc>
      </w:tr>
    </w:tbl>
    <w:p w14:paraId="0A5ABEAD" w14:textId="77777777" w:rsidR="009100E0" w:rsidRPr="00EA7CEF" w:rsidRDefault="009100E0" w:rsidP="00841292">
      <w:pPr>
        <w:ind w:left="0" w:right="-1"/>
        <w:rPr>
          <w:rFonts w:ascii="Consolas" w:hAnsi="Consolas" w:cs="Arial"/>
          <w:sz w:val="28"/>
          <w:szCs w:val="28"/>
        </w:rPr>
      </w:pPr>
    </w:p>
    <w:p w14:paraId="5651B3E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1.2. Os bens objeto desta contratação são caracterizados como comuns, conforme justificativa constante do Estudo Técnico Preliminar.</w:t>
      </w:r>
    </w:p>
    <w:p w14:paraId="176ED86B" w14:textId="77777777" w:rsidR="00841292" w:rsidRPr="00EA7CEF" w:rsidRDefault="00841292" w:rsidP="00841292">
      <w:pPr>
        <w:ind w:left="0" w:right="-1"/>
        <w:rPr>
          <w:rFonts w:ascii="Consolas" w:hAnsi="Consolas" w:cs="Arial"/>
          <w:sz w:val="28"/>
          <w:szCs w:val="28"/>
        </w:rPr>
      </w:pPr>
    </w:p>
    <w:p w14:paraId="12714941"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1.3. O objeto desta contratação não se enquadra como bem de luxo, conforme Decreto nº 3.501, de 31 de janeiro de 2024.</w:t>
      </w:r>
    </w:p>
    <w:p w14:paraId="1F1407ED"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5E80C33F" w14:textId="77777777" w:rsidR="00841292" w:rsidRPr="00EA7CEF" w:rsidRDefault="00841292" w:rsidP="00841292">
      <w:pPr>
        <w:pStyle w:val="Nvel2-Red"/>
        <w:tabs>
          <w:tab w:val="clear" w:pos="360"/>
          <w:tab w:val="left" w:pos="708"/>
        </w:tabs>
        <w:spacing w:before="0" w:after="0" w:line="240" w:lineRule="auto"/>
        <w:ind w:right="-1"/>
        <w:rPr>
          <w:rFonts w:ascii="Consolas" w:hAnsi="Consolas"/>
          <w:i w:val="0"/>
          <w:iCs w:val="0"/>
          <w:color w:val="auto"/>
          <w:sz w:val="28"/>
          <w:szCs w:val="28"/>
        </w:rPr>
      </w:pPr>
      <w:r w:rsidRPr="00EA7CEF">
        <w:rPr>
          <w:rFonts w:ascii="Consolas" w:hAnsi="Consolas"/>
          <w:i w:val="0"/>
          <w:iCs w:val="0"/>
          <w:color w:val="auto"/>
          <w:sz w:val="28"/>
          <w:szCs w:val="28"/>
        </w:rPr>
        <w:t>1.4. O prazo de vigência da contratação é de 12 (doze) meses contados da assinatura do Contrato, na forma do artigo 105 da Lei n</w:t>
      </w:r>
      <w:r w:rsidR="00552888" w:rsidRPr="00EA7CEF">
        <w:rPr>
          <w:rFonts w:ascii="Consolas" w:hAnsi="Consolas"/>
          <w:i w:val="0"/>
          <w:iCs w:val="0"/>
          <w:color w:val="auto"/>
          <w:sz w:val="28"/>
          <w:szCs w:val="28"/>
        </w:rPr>
        <w:t>º</w:t>
      </w:r>
      <w:r w:rsidRPr="00EA7CEF">
        <w:rPr>
          <w:rFonts w:ascii="Consolas" w:hAnsi="Consolas"/>
          <w:i w:val="0"/>
          <w:iCs w:val="0"/>
          <w:color w:val="auto"/>
          <w:sz w:val="28"/>
          <w:szCs w:val="28"/>
        </w:rPr>
        <w:t xml:space="preserve"> 14.133, de 2021.</w:t>
      </w:r>
    </w:p>
    <w:p w14:paraId="0CCF31EA" w14:textId="77777777" w:rsidR="00841292" w:rsidRPr="00EA7CEF" w:rsidRDefault="00841292" w:rsidP="00841292">
      <w:pPr>
        <w:pStyle w:val="Nvel2-Red"/>
        <w:tabs>
          <w:tab w:val="clear" w:pos="360"/>
          <w:tab w:val="left" w:pos="708"/>
        </w:tabs>
        <w:spacing w:before="0" w:after="0" w:line="240" w:lineRule="auto"/>
        <w:ind w:right="-1"/>
        <w:rPr>
          <w:rFonts w:ascii="Consolas" w:hAnsi="Consolas"/>
          <w:i w:val="0"/>
          <w:iCs w:val="0"/>
          <w:color w:val="auto"/>
          <w:sz w:val="28"/>
          <w:szCs w:val="28"/>
        </w:rPr>
      </w:pPr>
    </w:p>
    <w:p w14:paraId="03BA9250" w14:textId="77777777" w:rsidR="00841292" w:rsidRPr="00EA7CEF" w:rsidRDefault="00841292" w:rsidP="00E52DB2">
      <w:pPr>
        <w:pStyle w:val="Nvel2-Red"/>
        <w:tabs>
          <w:tab w:val="clear" w:pos="360"/>
          <w:tab w:val="left" w:pos="708"/>
        </w:tabs>
        <w:spacing w:before="0" w:after="0" w:line="240" w:lineRule="auto"/>
        <w:ind w:right="-1"/>
        <w:rPr>
          <w:rFonts w:ascii="Consolas" w:hAnsi="Consolas"/>
          <w:i w:val="0"/>
          <w:iCs w:val="0"/>
          <w:color w:val="auto"/>
          <w:sz w:val="28"/>
          <w:szCs w:val="28"/>
        </w:rPr>
      </w:pPr>
      <w:r w:rsidRPr="00EA7CEF">
        <w:rPr>
          <w:rFonts w:ascii="Consolas" w:hAnsi="Consolas"/>
          <w:i w:val="0"/>
          <w:iCs w:val="0"/>
          <w:color w:val="auto"/>
          <w:sz w:val="28"/>
          <w:szCs w:val="28"/>
        </w:rPr>
        <w:t>1.5. O contrato ou outro instrumento hábil que o substitua oferece maior detalhamento das regras que serão aplicadas em relação à vigência da contratação.</w:t>
      </w:r>
    </w:p>
    <w:p w14:paraId="278BB24C" w14:textId="77777777" w:rsidR="00331261" w:rsidRPr="00EA7CEF" w:rsidRDefault="00331261" w:rsidP="00E52DB2">
      <w:pPr>
        <w:pStyle w:val="Nvel2-Red"/>
        <w:tabs>
          <w:tab w:val="clear" w:pos="360"/>
          <w:tab w:val="left" w:pos="708"/>
        </w:tabs>
        <w:spacing w:before="0" w:after="0" w:line="240" w:lineRule="auto"/>
        <w:ind w:right="-1"/>
        <w:rPr>
          <w:rFonts w:ascii="Consolas" w:eastAsia="Calibri" w:hAnsi="Consolas"/>
          <w:b/>
          <w:bCs/>
          <w:i w:val="0"/>
          <w:iCs w:val="0"/>
          <w:color w:val="auto"/>
          <w:sz w:val="28"/>
          <w:szCs w:val="28"/>
          <w:shd w:val="clear" w:color="auto" w:fill="FFFFFF"/>
        </w:rPr>
      </w:pPr>
    </w:p>
    <w:p w14:paraId="3543E008"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t>2. FUNDAMENTAÇÃO E DESCRIÇÃO DA NECESSIDADE DA CONTRATAÇÃO</w:t>
      </w:r>
    </w:p>
    <w:p w14:paraId="07F66542" w14:textId="77777777" w:rsidR="00841292" w:rsidRPr="00EA7CEF" w:rsidRDefault="00841292" w:rsidP="00841292">
      <w:pPr>
        <w:rPr>
          <w:rFonts w:ascii="Consolas" w:hAnsi="Consolas"/>
          <w:sz w:val="28"/>
          <w:szCs w:val="28"/>
        </w:rPr>
      </w:pPr>
    </w:p>
    <w:p w14:paraId="129739FF" w14:textId="77777777" w:rsidR="00841292" w:rsidRPr="00EA7CEF" w:rsidRDefault="00841292" w:rsidP="00841292">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4E9894C6" w14:textId="77777777" w:rsidR="00841292" w:rsidRPr="00EA7CEF" w:rsidRDefault="00841292" w:rsidP="00841292">
      <w:pPr>
        <w:pStyle w:val="Nivel2"/>
        <w:numPr>
          <w:ilvl w:val="0"/>
          <w:numId w:val="0"/>
        </w:numPr>
        <w:spacing w:before="0" w:after="0" w:line="240" w:lineRule="auto"/>
        <w:rPr>
          <w:rFonts w:ascii="Consolas" w:hAnsi="Consolas"/>
          <w:color w:val="auto"/>
          <w:sz w:val="28"/>
          <w:szCs w:val="28"/>
        </w:rPr>
      </w:pPr>
    </w:p>
    <w:p w14:paraId="4E903F0E" w14:textId="77777777" w:rsidR="00841292" w:rsidRPr="00EA7CEF" w:rsidRDefault="00841292" w:rsidP="00841292">
      <w:pPr>
        <w:pStyle w:val="Nvel2-Red"/>
        <w:tabs>
          <w:tab w:val="clear" w:pos="360"/>
          <w:tab w:val="left" w:pos="708"/>
        </w:tabs>
        <w:spacing w:before="0" w:after="0" w:line="240" w:lineRule="auto"/>
        <w:rPr>
          <w:rFonts w:ascii="Consolas" w:hAnsi="Consolas"/>
          <w:i w:val="0"/>
          <w:iCs w:val="0"/>
          <w:color w:val="auto"/>
          <w:sz w:val="28"/>
          <w:szCs w:val="28"/>
        </w:rPr>
      </w:pPr>
      <w:r w:rsidRPr="00EA7CEF">
        <w:rPr>
          <w:rFonts w:ascii="Consolas" w:hAnsi="Consolas"/>
          <w:i w:val="0"/>
          <w:iCs w:val="0"/>
          <w:color w:val="auto"/>
          <w:sz w:val="28"/>
          <w:szCs w:val="28"/>
        </w:rPr>
        <w:lastRenderedPageBreak/>
        <w:t>2.2. O objeto da contratação</w:t>
      </w:r>
      <w:r w:rsidR="00D7271E" w:rsidRPr="00EA7CEF">
        <w:rPr>
          <w:rFonts w:ascii="Consolas" w:hAnsi="Consolas"/>
          <w:i w:val="0"/>
          <w:iCs w:val="0"/>
          <w:color w:val="auto"/>
          <w:sz w:val="28"/>
          <w:szCs w:val="28"/>
        </w:rPr>
        <w:t xml:space="preserve"> </w:t>
      </w:r>
      <w:r w:rsidRPr="00EA7CEF">
        <w:rPr>
          <w:rFonts w:ascii="Consolas" w:hAnsi="Consolas"/>
          <w:i w:val="0"/>
          <w:iCs w:val="0"/>
          <w:color w:val="auto"/>
          <w:sz w:val="28"/>
          <w:szCs w:val="28"/>
        </w:rPr>
        <w:t>está previsto no Plano de Contratações Anual.</w:t>
      </w:r>
    </w:p>
    <w:p w14:paraId="0ECFCEBC" w14:textId="77777777" w:rsidR="00E1488B" w:rsidRPr="00EA7CEF" w:rsidRDefault="00E1488B" w:rsidP="00841292">
      <w:pPr>
        <w:pStyle w:val="Nvel2-Red"/>
        <w:tabs>
          <w:tab w:val="clear" w:pos="360"/>
          <w:tab w:val="left" w:pos="708"/>
        </w:tabs>
        <w:spacing w:before="0" w:after="0" w:line="240" w:lineRule="auto"/>
        <w:rPr>
          <w:rFonts w:ascii="Consolas" w:hAnsi="Consolas"/>
          <w:i w:val="0"/>
          <w:iCs w:val="0"/>
          <w:color w:val="auto"/>
          <w:sz w:val="28"/>
          <w:szCs w:val="28"/>
        </w:rPr>
      </w:pPr>
    </w:p>
    <w:p w14:paraId="553AC32F"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t>3. DESCRIÇÃO DA SOLUÇÃO COMO UM TODO CONSIDERADO O CICLO DE VIDA DO OBJETO E ESPECIFICAÇÃO DO PRODUTO</w:t>
      </w:r>
    </w:p>
    <w:p w14:paraId="4A5EC774" w14:textId="77777777" w:rsidR="00841292" w:rsidRPr="00EA7CEF" w:rsidRDefault="00841292" w:rsidP="00841292">
      <w:pPr>
        <w:rPr>
          <w:rFonts w:ascii="Consolas" w:hAnsi="Consolas"/>
          <w:sz w:val="28"/>
          <w:szCs w:val="28"/>
        </w:rPr>
      </w:pPr>
    </w:p>
    <w:p w14:paraId="31167DC4" w14:textId="77777777" w:rsidR="00841292" w:rsidRPr="00EA7CEF" w:rsidRDefault="00841292" w:rsidP="00841292">
      <w:pPr>
        <w:pStyle w:val="Nvel2-Red"/>
        <w:tabs>
          <w:tab w:val="clear" w:pos="360"/>
          <w:tab w:val="left" w:pos="708"/>
        </w:tabs>
        <w:spacing w:before="0" w:after="0" w:line="240" w:lineRule="auto"/>
        <w:rPr>
          <w:rFonts w:ascii="Consolas" w:hAnsi="Consolas"/>
          <w:i w:val="0"/>
          <w:iCs w:val="0"/>
          <w:color w:val="auto"/>
          <w:sz w:val="28"/>
          <w:szCs w:val="28"/>
        </w:rPr>
      </w:pPr>
      <w:r w:rsidRPr="00EA7CEF">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46E38CC3" w14:textId="77777777" w:rsidR="00841292" w:rsidRPr="00EA7CEF" w:rsidRDefault="00841292" w:rsidP="00841292">
      <w:pPr>
        <w:pStyle w:val="Nvel2-Red"/>
        <w:tabs>
          <w:tab w:val="clear" w:pos="360"/>
          <w:tab w:val="left" w:pos="708"/>
        </w:tabs>
        <w:spacing w:before="0" w:after="0" w:line="240" w:lineRule="auto"/>
        <w:rPr>
          <w:rFonts w:ascii="Consolas" w:hAnsi="Consolas"/>
          <w:i w:val="0"/>
          <w:iCs w:val="0"/>
          <w:color w:val="auto"/>
          <w:sz w:val="28"/>
          <w:szCs w:val="28"/>
        </w:rPr>
      </w:pPr>
    </w:p>
    <w:p w14:paraId="229BF666"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t>4. REQUISITOS DA CONTRATAÇÃO</w:t>
      </w:r>
    </w:p>
    <w:p w14:paraId="54486D90" w14:textId="77777777" w:rsidR="009E2126" w:rsidRPr="00EA7CEF" w:rsidRDefault="009E2126" w:rsidP="009E2126">
      <w:pPr>
        <w:ind w:left="0"/>
        <w:rPr>
          <w:rFonts w:ascii="Consolas" w:hAnsi="Consolas"/>
          <w:sz w:val="28"/>
          <w:szCs w:val="28"/>
        </w:rPr>
      </w:pPr>
    </w:p>
    <w:p w14:paraId="79A0043A" w14:textId="77777777" w:rsidR="00E1488B" w:rsidRPr="00EA7CEF" w:rsidRDefault="00E1488B" w:rsidP="00E1488B">
      <w:pPr>
        <w:ind w:left="0" w:right="0"/>
        <w:rPr>
          <w:rFonts w:ascii="Consolas" w:hAnsi="Consolas"/>
          <w:b/>
          <w:bCs/>
          <w:sz w:val="28"/>
          <w:szCs w:val="28"/>
        </w:rPr>
      </w:pPr>
      <w:r w:rsidRPr="00EA7CEF">
        <w:rPr>
          <w:rFonts w:ascii="Consolas" w:hAnsi="Consolas"/>
          <w:b/>
          <w:bCs/>
          <w:sz w:val="28"/>
          <w:szCs w:val="28"/>
        </w:rPr>
        <w:t>SUSTENTABILIDADE</w:t>
      </w:r>
    </w:p>
    <w:p w14:paraId="0ACF19E3" w14:textId="77777777" w:rsidR="00E1488B" w:rsidRPr="00EA7CEF" w:rsidRDefault="00E1488B" w:rsidP="00E1488B">
      <w:pPr>
        <w:ind w:left="0" w:right="0"/>
        <w:rPr>
          <w:rFonts w:ascii="Consolas" w:hAnsi="Consolas"/>
          <w:b/>
          <w:bCs/>
          <w:sz w:val="28"/>
          <w:szCs w:val="28"/>
        </w:rPr>
      </w:pPr>
    </w:p>
    <w:p w14:paraId="4620D3D5" w14:textId="77777777" w:rsidR="00F020BF" w:rsidRPr="00EA7CEF" w:rsidRDefault="00F020BF" w:rsidP="00F020BF">
      <w:pPr>
        <w:ind w:left="0" w:right="0"/>
        <w:rPr>
          <w:rFonts w:ascii="Consolas" w:hAnsi="Consolas"/>
          <w:sz w:val="28"/>
          <w:szCs w:val="28"/>
        </w:rPr>
      </w:pPr>
      <w:r w:rsidRPr="00EA7CEF">
        <w:rPr>
          <w:rFonts w:ascii="Consolas" w:hAnsi="Consolas"/>
          <w:sz w:val="28"/>
          <w:szCs w:val="28"/>
        </w:rPr>
        <w:t>4.1. A presente contratação, cujo objeto consiste no Registro de Preços para Aquisição de Gêneros Alimentícios para a Merenda Escolar, deverá observar os critérios de sustentabilidade ambiental, social e econômica, em estrita conformidade com o art. 5º e o art. 11, inciso IV, da Lei nº 14.133/2021 e o Guia Nacional de Contratações Sustentáveis.</w:t>
      </w:r>
    </w:p>
    <w:p w14:paraId="746B7F52" w14:textId="77777777" w:rsidR="00F020BF" w:rsidRPr="00EA7CEF" w:rsidRDefault="00F020BF" w:rsidP="00F020BF">
      <w:pPr>
        <w:ind w:left="0" w:right="0"/>
        <w:rPr>
          <w:rFonts w:ascii="Consolas" w:hAnsi="Consolas"/>
          <w:sz w:val="28"/>
          <w:szCs w:val="28"/>
        </w:rPr>
      </w:pPr>
    </w:p>
    <w:p w14:paraId="5B007109" w14:textId="77777777" w:rsidR="00841292" w:rsidRPr="00EA7CEF" w:rsidRDefault="00841292" w:rsidP="00841292">
      <w:pPr>
        <w:ind w:left="0" w:right="-1"/>
        <w:rPr>
          <w:rFonts w:ascii="Consolas" w:hAnsi="Consolas" w:cs="Arial"/>
          <w:b/>
          <w:sz w:val="28"/>
          <w:szCs w:val="28"/>
        </w:rPr>
      </w:pPr>
      <w:r w:rsidRPr="00EA7CEF">
        <w:rPr>
          <w:rFonts w:ascii="Consolas" w:hAnsi="Consolas" w:cs="Arial"/>
          <w:b/>
          <w:sz w:val="28"/>
          <w:szCs w:val="28"/>
        </w:rPr>
        <w:t>SUBCONTRATAÇÃO</w:t>
      </w:r>
    </w:p>
    <w:p w14:paraId="3AFD570A" w14:textId="77777777" w:rsidR="00841292" w:rsidRPr="00EA7CEF" w:rsidRDefault="00841292" w:rsidP="00841292">
      <w:pPr>
        <w:ind w:left="0" w:right="-1"/>
        <w:rPr>
          <w:rFonts w:ascii="Consolas" w:hAnsi="Consolas" w:cs="Arial"/>
          <w:sz w:val="28"/>
          <w:szCs w:val="28"/>
        </w:rPr>
      </w:pPr>
    </w:p>
    <w:p w14:paraId="2400DC46"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4.2. </w:t>
      </w:r>
      <w:r w:rsidR="00A87E44" w:rsidRPr="00EA7CEF">
        <w:rPr>
          <w:rFonts w:ascii="Consolas" w:hAnsi="Consolas"/>
          <w:sz w:val="28"/>
          <w:szCs w:val="28"/>
        </w:rPr>
        <w:t>Não será admitida a subcontratação do objeto contratual, nos termos previstos neste Termo de Referência, permanecendo a Contratada integralmente responsável pelo fornecimento e por seus meios ordinários de transporte e distribuição.</w:t>
      </w:r>
    </w:p>
    <w:p w14:paraId="500F2167" w14:textId="77777777" w:rsidR="00841292" w:rsidRPr="00EA7CEF" w:rsidRDefault="00841292" w:rsidP="00841292">
      <w:pPr>
        <w:ind w:left="0" w:right="-1"/>
        <w:rPr>
          <w:rFonts w:ascii="Consolas" w:hAnsi="Consolas" w:cs="Arial"/>
          <w:sz w:val="28"/>
          <w:szCs w:val="28"/>
        </w:rPr>
      </w:pPr>
    </w:p>
    <w:p w14:paraId="6F813A31" w14:textId="77777777" w:rsidR="00841292" w:rsidRPr="00EA7CEF" w:rsidRDefault="00841292" w:rsidP="00841292">
      <w:pPr>
        <w:ind w:left="0" w:right="-1"/>
        <w:rPr>
          <w:rFonts w:ascii="Consolas" w:hAnsi="Consolas" w:cs="Arial"/>
          <w:b/>
          <w:sz w:val="28"/>
          <w:szCs w:val="28"/>
        </w:rPr>
      </w:pPr>
      <w:r w:rsidRPr="00EA7CEF">
        <w:rPr>
          <w:rFonts w:ascii="Consolas" w:hAnsi="Consolas" w:cs="Arial"/>
          <w:b/>
          <w:sz w:val="28"/>
          <w:szCs w:val="28"/>
        </w:rPr>
        <w:t>GARANTIA DA CONTRATAÇÃO</w:t>
      </w:r>
    </w:p>
    <w:p w14:paraId="4BA25878" w14:textId="77777777" w:rsidR="00841292" w:rsidRPr="00EA7CEF" w:rsidRDefault="00841292" w:rsidP="00841292">
      <w:pPr>
        <w:ind w:left="0" w:right="-1"/>
        <w:rPr>
          <w:rFonts w:ascii="Consolas" w:hAnsi="Consolas" w:cs="Arial"/>
          <w:sz w:val="28"/>
          <w:szCs w:val="28"/>
        </w:rPr>
      </w:pPr>
    </w:p>
    <w:p w14:paraId="2E28D860" w14:textId="77777777" w:rsidR="00841292" w:rsidRPr="00EA7CEF" w:rsidRDefault="00841292" w:rsidP="00841292">
      <w:pPr>
        <w:ind w:left="0" w:right="-1"/>
        <w:rPr>
          <w:rFonts w:ascii="Consolas" w:hAnsi="Consolas"/>
          <w:sz w:val="28"/>
          <w:szCs w:val="28"/>
        </w:rPr>
      </w:pPr>
      <w:r w:rsidRPr="00EA7CEF">
        <w:rPr>
          <w:rFonts w:ascii="Consolas" w:hAnsi="Consolas" w:cs="Arial"/>
          <w:sz w:val="28"/>
          <w:szCs w:val="28"/>
        </w:rPr>
        <w:t xml:space="preserve">4.3. </w:t>
      </w:r>
      <w:r w:rsidR="00A87E44" w:rsidRPr="00EA7CEF">
        <w:rPr>
          <w:rFonts w:ascii="Consolas" w:hAnsi="Consolas"/>
          <w:sz w:val="28"/>
          <w:szCs w:val="28"/>
        </w:rPr>
        <w:t xml:space="preserve">Não será exigida garantia contratual prevista nos </w:t>
      </w:r>
      <w:proofErr w:type="spellStart"/>
      <w:r w:rsidR="00A87E44" w:rsidRPr="00EA7CEF">
        <w:rPr>
          <w:rFonts w:ascii="Consolas" w:hAnsi="Consolas"/>
          <w:sz w:val="28"/>
          <w:szCs w:val="28"/>
        </w:rPr>
        <w:t>arts</w:t>
      </w:r>
      <w:proofErr w:type="spellEnd"/>
      <w:r w:rsidR="00A87E44" w:rsidRPr="00EA7CEF">
        <w:rPr>
          <w:rFonts w:ascii="Consolas" w:hAnsi="Consolas"/>
          <w:sz w:val="28"/>
          <w:szCs w:val="28"/>
        </w:rPr>
        <w:t>. 96 e seguintes da Lei Federal nº 14.133/2021, conforme a justificativa constante do Estudo Técnico Preliminar, sem prejuízo da garantia legal dos produtos e das demais responsabilidades da Contratada.</w:t>
      </w:r>
    </w:p>
    <w:p w14:paraId="70019A1D" w14:textId="2C8246FB" w:rsidR="009E2126" w:rsidRPr="00EA7CEF" w:rsidRDefault="009E2126" w:rsidP="00841292">
      <w:pPr>
        <w:ind w:left="0" w:right="-1"/>
        <w:rPr>
          <w:rFonts w:ascii="Consolas" w:hAnsi="Consolas"/>
          <w:sz w:val="28"/>
          <w:szCs w:val="28"/>
        </w:rPr>
      </w:pPr>
    </w:p>
    <w:p w14:paraId="1CE9CE9F" w14:textId="537BB817" w:rsidR="008A4B4A" w:rsidRPr="00EA7CEF" w:rsidRDefault="008A4B4A" w:rsidP="00841292">
      <w:pPr>
        <w:ind w:left="0" w:right="-1"/>
        <w:rPr>
          <w:rFonts w:ascii="Consolas" w:hAnsi="Consolas"/>
          <w:sz w:val="28"/>
          <w:szCs w:val="28"/>
        </w:rPr>
      </w:pPr>
    </w:p>
    <w:p w14:paraId="4C522744" w14:textId="06B93E8A" w:rsidR="008A4B4A" w:rsidRPr="00EA7CEF" w:rsidRDefault="008A4B4A" w:rsidP="00841292">
      <w:pPr>
        <w:ind w:left="0" w:right="-1"/>
        <w:rPr>
          <w:rFonts w:ascii="Consolas" w:hAnsi="Consolas"/>
          <w:sz w:val="28"/>
          <w:szCs w:val="28"/>
        </w:rPr>
      </w:pPr>
    </w:p>
    <w:p w14:paraId="0BA0D7A7" w14:textId="77777777" w:rsidR="008A4B4A" w:rsidRPr="00EA7CEF" w:rsidRDefault="008A4B4A" w:rsidP="00841292">
      <w:pPr>
        <w:ind w:left="0" w:right="-1"/>
        <w:rPr>
          <w:rFonts w:ascii="Consolas" w:hAnsi="Consolas"/>
          <w:sz w:val="28"/>
          <w:szCs w:val="28"/>
        </w:rPr>
      </w:pPr>
    </w:p>
    <w:p w14:paraId="08823011" w14:textId="77777777" w:rsidR="009E2126" w:rsidRPr="00EA7CEF" w:rsidRDefault="009E2126" w:rsidP="009E2126">
      <w:pPr>
        <w:ind w:left="0" w:right="-1"/>
        <w:rPr>
          <w:rFonts w:ascii="Consolas" w:hAnsi="Consolas"/>
          <w:b/>
          <w:bCs/>
          <w:sz w:val="28"/>
          <w:szCs w:val="28"/>
        </w:rPr>
      </w:pPr>
      <w:r w:rsidRPr="00EA7CEF">
        <w:rPr>
          <w:rFonts w:ascii="Consolas" w:hAnsi="Consolas"/>
          <w:b/>
          <w:bCs/>
          <w:sz w:val="28"/>
          <w:szCs w:val="28"/>
        </w:rPr>
        <w:lastRenderedPageBreak/>
        <w:t>AMOSTRAS</w:t>
      </w:r>
    </w:p>
    <w:p w14:paraId="057AB473" w14:textId="77777777" w:rsidR="009E2126" w:rsidRPr="00EA7CEF" w:rsidRDefault="009E2126" w:rsidP="009E2126">
      <w:pPr>
        <w:ind w:left="0" w:right="-1"/>
        <w:rPr>
          <w:rFonts w:ascii="Consolas" w:hAnsi="Consolas"/>
          <w:b/>
          <w:bCs/>
          <w:sz w:val="28"/>
          <w:szCs w:val="28"/>
        </w:rPr>
      </w:pPr>
    </w:p>
    <w:p w14:paraId="4F696310" w14:textId="77777777" w:rsidR="009E2126" w:rsidRPr="00EA7CEF" w:rsidRDefault="009E2126" w:rsidP="008A4B4A">
      <w:pPr>
        <w:ind w:left="0" w:right="-1"/>
        <w:rPr>
          <w:rFonts w:ascii="Consolas" w:hAnsi="Consolas"/>
          <w:sz w:val="28"/>
          <w:szCs w:val="28"/>
        </w:rPr>
      </w:pPr>
      <w:r w:rsidRPr="00EA7CEF">
        <w:rPr>
          <w:rFonts w:ascii="Consolas" w:hAnsi="Consolas"/>
          <w:sz w:val="28"/>
          <w:szCs w:val="28"/>
        </w:rPr>
        <w:t xml:space="preserve">4.4. Será exigida 01 (uma) amostra exclusivamente dos itens cujas descrições da tabela do item 1.1 deste Termo de Referência contenham expressamente a determinação de apresentação de amostra, identificados no Anexo I.A, para aferição da conformidade do produto ofertado, nos termos dos </w:t>
      </w:r>
      <w:proofErr w:type="spellStart"/>
      <w:r w:rsidRPr="00EA7CEF">
        <w:rPr>
          <w:rFonts w:ascii="Consolas" w:hAnsi="Consolas"/>
          <w:sz w:val="28"/>
          <w:szCs w:val="28"/>
        </w:rPr>
        <w:t>arts</w:t>
      </w:r>
      <w:proofErr w:type="spellEnd"/>
      <w:r w:rsidRPr="00EA7CEF">
        <w:rPr>
          <w:rFonts w:ascii="Consolas" w:hAnsi="Consolas"/>
          <w:sz w:val="28"/>
          <w:szCs w:val="28"/>
        </w:rPr>
        <w:t>. 17, § 3º, e 41, II e parágrafo único, da Lei nº 14.133/2021. A seleção concentra-se nos produtos cuja composição, apresentação ou conservação demandam verificação material complementar, sem ampliar as especificações existentes.</w:t>
      </w:r>
    </w:p>
    <w:p w14:paraId="190A3B00" w14:textId="77777777" w:rsidR="009E2126" w:rsidRPr="00EA7CEF" w:rsidRDefault="009E2126" w:rsidP="008A4B4A">
      <w:pPr>
        <w:ind w:left="0" w:right="-1"/>
        <w:rPr>
          <w:rFonts w:ascii="Consolas" w:hAnsi="Consolas"/>
          <w:sz w:val="28"/>
          <w:szCs w:val="28"/>
        </w:rPr>
      </w:pPr>
    </w:p>
    <w:p w14:paraId="38862ED7" w14:textId="77777777" w:rsidR="009E2126" w:rsidRPr="00EA7CEF" w:rsidRDefault="009E2126" w:rsidP="008A4B4A">
      <w:pPr>
        <w:ind w:left="0" w:right="-1"/>
        <w:rPr>
          <w:rFonts w:ascii="Consolas" w:hAnsi="Consolas"/>
          <w:sz w:val="28"/>
          <w:szCs w:val="28"/>
        </w:rPr>
      </w:pPr>
      <w:r w:rsidRPr="00EA7CEF">
        <w:rPr>
          <w:rFonts w:ascii="Consolas" w:hAnsi="Consolas"/>
          <w:sz w:val="28"/>
          <w:szCs w:val="28"/>
        </w:rPr>
        <w:t>4.4.1. A amostra será exigida somente do licitante provisoriamente classificado em primeiro lugar no respectivo lote, após a fase de lances e de negociação, para cada um dos itens do lote identificados no Anexo I.A, mediante convocação pelo sistema eletrônico.</w:t>
      </w:r>
    </w:p>
    <w:p w14:paraId="0EBFBEA8" w14:textId="77777777" w:rsidR="009E2126" w:rsidRPr="00EA7CEF" w:rsidRDefault="009E2126" w:rsidP="008A4B4A">
      <w:pPr>
        <w:ind w:left="0" w:right="-1"/>
        <w:rPr>
          <w:rFonts w:ascii="Consolas" w:hAnsi="Consolas"/>
          <w:sz w:val="28"/>
          <w:szCs w:val="28"/>
        </w:rPr>
      </w:pPr>
    </w:p>
    <w:p w14:paraId="6D01F09F" w14:textId="77777777" w:rsidR="009E2126" w:rsidRPr="00EA7CEF" w:rsidRDefault="009E2126" w:rsidP="008A4B4A">
      <w:pPr>
        <w:ind w:left="0" w:right="-1"/>
        <w:rPr>
          <w:rFonts w:ascii="Consolas" w:hAnsi="Consolas"/>
          <w:sz w:val="28"/>
          <w:szCs w:val="28"/>
        </w:rPr>
      </w:pPr>
      <w:r w:rsidRPr="00EA7CEF">
        <w:rPr>
          <w:rFonts w:ascii="Consolas" w:hAnsi="Consolas"/>
          <w:sz w:val="28"/>
          <w:szCs w:val="28"/>
        </w:rPr>
        <w:t>4.4.2. A avaliação será realizada por equipe técnica designada pela Secretaria Municipal de Educação, preferencialmente com participação de nutricionista responsável pela alimentação escolar, mediante critérios e formulários objetivos do Anexo I.A; serão considerados apenas os requisitos efetivamente constantes da especificação de cada item, com registro individualizado e motivado do resultado.</w:t>
      </w:r>
    </w:p>
    <w:p w14:paraId="7E78E970" w14:textId="77777777" w:rsidR="009E2126" w:rsidRPr="00EA7CEF" w:rsidRDefault="009E2126" w:rsidP="008A4B4A">
      <w:pPr>
        <w:ind w:left="0" w:right="-1"/>
        <w:rPr>
          <w:rFonts w:ascii="Consolas" w:hAnsi="Consolas"/>
          <w:sz w:val="28"/>
          <w:szCs w:val="28"/>
        </w:rPr>
      </w:pPr>
    </w:p>
    <w:p w14:paraId="7FA05A41" w14:textId="77777777" w:rsidR="009E2126" w:rsidRPr="00EA7CEF" w:rsidRDefault="009E2126" w:rsidP="008A4B4A">
      <w:pPr>
        <w:ind w:left="0" w:right="-1"/>
        <w:rPr>
          <w:rFonts w:ascii="Consolas" w:hAnsi="Consolas"/>
          <w:sz w:val="28"/>
          <w:szCs w:val="28"/>
        </w:rPr>
      </w:pPr>
      <w:r w:rsidRPr="00EA7CEF">
        <w:rPr>
          <w:rFonts w:ascii="Consolas" w:hAnsi="Consolas"/>
          <w:sz w:val="28"/>
          <w:szCs w:val="28"/>
        </w:rPr>
        <w:t>4.4.3. A não entrega da amostra regularmente convocada, sem justificativa aceita, ou a reprovação definitiva, após diligência quando cabível, implicará a não aceitação da proposta para o lote correspondente, considerando o critério de julgamento por menor preço por lote. Será convocado o licitante subsequente, observada a classificação, com divulgação da decisão e garantia de ciência, manifestação e exercício do direito de recurso no momento previsto no Edital.</w:t>
      </w:r>
    </w:p>
    <w:p w14:paraId="45B37775" w14:textId="77777777" w:rsidR="009E2126" w:rsidRPr="00EA7CEF" w:rsidRDefault="009E2126" w:rsidP="008A4B4A">
      <w:pPr>
        <w:ind w:left="0" w:right="-1"/>
        <w:rPr>
          <w:rFonts w:ascii="Consolas" w:hAnsi="Consolas"/>
          <w:sz w:val="28"/>
          <w:szCs w:val="28"/>
        </w:rPr>
      </w:pPr>
    </w:p>
    <w:p w14:paraId="10FAA97C" w14:textId="77777777" w:rsidR="009E2126" w:rsidRPr="00EA7CEF" w:rsidRDefault="009E2126" w:rsidP="008A4B4A">
      <w:pPr>
        <w:ind w:left="0" w:right="-1"/>
        <w:rPr>
          <w:rFonts w:ascii="Consolas" w:hAnsi="Consolas"/>
          <w:sz w:val="28"/>
          <w:szCs w:val="28"/>
        </w:rPr>
      </w:pPr>
      <w:r w:rsidRPr="00EA7CEF">
        <w:rPr>
          <w:rFonts w:ascii="Consolas" w:hAnsi="Consolas"/>
          <w:sz w:val="28"/>
          <w:szCs w:val="28"/>
        </w:rPr>
        <w:t>4.4.4. As amostras deverão corresponder exatamente ao produto, à marca e à apresentação ofertados, e os custos de sua disponibilização, transporte e entrega correrão por conta do licitante.</w:t>
      </w:r>
    </w:p>
    <w:p w14:paraId="7B44B5B0" w14:textId="347DD8E4" w:rsidR="00835AEA" w:rsidRPr="00EA7CEF" w:rsidRDefault="00000000" w:rsidP="008A4B4A">
      <w:pPr>
        <w:ind w:left="0" w:right="-1"/>
        <w:rPr>
          <w:rFonts w:ascii="Consolas" w:hAnsi="Consolas"/>
          <w:sz w:val="28"/>
          <w:szCs w:val="28"/>
        </w:rPr>
      </w:pPr>
      <w:r w:rsidRPr="00EA7CEF">
        <w:rPr>
          <w:rFonts w:ascii="Consolas" w:hAnsi="Consolas"/>
          <w:sz w:val="28"/>
          <w:szCs w:val="28"/>
        </w:rPr>
        <w:lastRenderedPageBreak/>
        <w:t>4.4.5. As amostras deverão ser entregues em embalagem comercial original, em até 03 (três) dias úteis, contados do primeiro dia útil seguinte à convocação, na Rua Riachuelo nº 910, Centro, Pirajuí/SP, das 08h00 às 11h00 e das 13h00 às 17h00. O licitante responde pelo transporte, acondicionamento e conservação compatíveis com o alimento, especialmente no caso de produtos perecíveis, refrigerados ou congelados.</w:t>
      </w:r>
    </w:p>
    <w:p w14:paraId="5AF677A5" w14:textId="77777777" w:rsidR="008A4B4A" w:rsidRPr="00EA7CEF" w:rsidRDefault="008A4B4A" w:rsidP="008A4B4A">
      <w:pPr>
        <w:ind w:left="0" w:right="-1"/>
        <w:rPr>
          <w:rFonts w:ascii="Consolas" w:hAnsi="Consolas"/>
          <w:sz w:val="28"/>
          <w:szCs w:val="28"/>
        </w:rPr>
      </w:pPr>
    </w:p>
    <w:p w14:paraId="15FB1142" w14:textId="77777777" w:rsidR="00835AEA" w:rsidRPr="00EA7CEF" w:rsidRDefault="00000000" w:rsidP="008A4B4A">
      <w:pPr>
        <w:ind w:left="0" w:right="-1"/>
        <w:rPr>
          <w:rFonts w:ascii="Consolas" w:hAnsi="Consolas"/>
          <w:sz w:val="28"/>
          <w:szCs w:val="28"/>
        </w:rPr>
      </w:pPr>
      <w:r w:rsidRPr="00EA7CEF">
        <w:rPr>
          <w:rFonts w:ascii="Consolas" w:hAnsi="Consolas"/>
          <w:sz w:val="28"/>
          <w:szCs w:val="28"/>
        </w:rPr>
        <w:t>4.4.6. A convocação identificará os itens do lote e indicará o cronograma de avaliação. Poderá ser concedida prorrogação do prazo de entrega mediante solicitação fundamentada no sistema eletrônico, formulada antes do vencimento do prazo e decidida motivadamente pela Administração, em condições isonômicas.</w:t>
      </w:r>
    </w:p>
    <w:p w14:paraId="398DF776" w14:textId="77777777" w:rsidR="008A4B4A" w:rsidRPr="00EA7CEF" w:rsidRDefault="008A4B4A" w:rsidP="008A4B4A">
      <w:pPr>
        <w:ind w:left="0" w:right="-1"/>
        <w:rPr>
          <w:rFonts w:ascii="Consolas" w:hAnsi="Consolas"/>
          <w:sz w:val="28"/>
          <w:szCs w:val="28"/>
        </w:rPr>
      </w:pPr>
    </w:p>
    <w:p w14:paraId="5BD1CF3E" w14:textId="3C58E675" w:rsidR="00835AEA" w:rsidRPr="00EA7CEF" w:rsidRDefault="00000000" w:rsidP="008A4B4A">
      <w:pPr>
        <w:ind w:left="0" w:right="-1"/>
        <w:rPr>
          <w:rFonts w:ascii="Consolas" w:hAnsi="Consolas"/>
          <w:sz w:val="28"/>
          <w:szCs w:val="28"/>
        </w:rPr>
      </w:pPr>
      <w:r w:rsidRPr="00EA7CEF">
        <w:rPr>
          <w:rFonts w:ascii="Consolas" w:hAnsi="Consolas"/>
          <w:sz w:val="28"/>
          <w:szCs w:val="28"/>
        </w:rPr>
        <w:t>4.4.7. A data, o horário e o local de análise serão divulgados pelo sistema eletrônico; será facultada a presença de representantes dos interessados e demais licitantes, sem interferência nos trabalhos técnicos. As condições de acesso observarão as normas sanitárias da unidade.</w:t>
      </w:r>
    </w:p>
    <w:p w14:paraId="46808595" w14:textId="77777777" w:rsidR="008A4B4A" w:rsidRPr="00EA7CEF" w:rsidRDefault="008A4B4A" w:rsidP="008A4B4A">
      <w:pPr>
        <w:ind w:left="0" w:right="-1"/>
        <w:rPr>
          <w:rFonts w:ascii="Consolas" w:hAnsi="Consolas"/>
          <w:sz w:val="28"/>
          <w:szCs w:val="28"/>
        </w:rPr>
      </w:pPr>
    </w:p>
    <w:p w14:paraId="1B085531" w14:textId="165B455C" w:rsidR="00835AEA" w:rsidRPr="00EA7CEF" w:rsidRDefault="00000000" w:rsidP="008A4B4A">
      <w:pPr>
        <w:ind w:left="0" w:right="-1"/>
        <w:rPr>
          <w:rFonts w:ascii="Consolas" w:hAnsi="Consolas"/>
          <w:sz w:val="28"/>
          <w:szCs w:val="28"/>
        </w:rPr>
      </w:pPr>
      <w:r w:rsidRPr="00EA7CEF">
        <w:rPr>
          <w:rFonts w:ascii="Consolas" w:hAnsi="Consolas"/>
          <w:sz w:val="28"/>
          <w:szCs w:val="28"/>
        </w:rPr>
        <w:t>4.4.8. A ficha técnica, os laudos e os documentos sanitários serão solicitados somente quando já exigidos na descrição do item e avaliados à luz das normas incidentes sobre o produto. É vedado exigir, na avaliação, documento, ensaio, pontuação, marca ou característica nova que não conste do instrumento convocatório.</w:t>
      </w:r>
    </w:p>
    <w:p w14:paraId="48624F83" w14:textId="77777777" w:rsidR="008A4B4A" w:rsidRPr="00EA7CEF" w:rsidRDefault="008A4B4A" w:rsidP="008A4B4A">
      <w:pPr>
        <w:ind w:left="0" w:right="-1"/>
        <w:rPr>
          <w:rFonts w:ascii="Consolas" w:hAnsi="Consolas"/>
          <w:sz w:val="28"/>
          <w:szCs w:val="28"/>
        </w:rPr>
      </w:pPr>
    </w:p>
    <w:p w14:paraId="29B90036" w14:textId="7406EA95" w:rsidR="00835AEA" w:rsidRPr="00EA7CEF" w:rsidRDefault="00000000" w:rsidP="008A4B4A">
      <w:pPr>
        <w:ind w:left="0" w:right="-1"/>
        <w:rPr>
          <w:rFonts w:ascii="Consolas" w:hAnsi="Consolas"/>
          <w:sz w:val="28"/>
          <w:szCs w:val="28"/>
        </w:rPr>
      </w:pPr>
      <w:r w:rsidRPr="00EA7CEF">
        <w:rPr>
          <w:rFonts w:ascii="Consolas" w:hAnsi="Consolas"/>
          <w:sz w:val="28"/>
          <w:szCs w:val="28"/>
        </w:rPr>
        <w:t>4.4.9. Antes da rejeição por dúvida, omissão ou inconsistência potencialmente sanável, a Administração promoverá diligência quando cabível e proporcional, inclusive esclarecimento técnico ou reapresentação de exemplar do mesmo produto e marca, sem permitir alteração substancial do objeto ofertado ou correção de inadequação sanitária insanável. A decisão será fundamentada.</w:t>
      </w:r>
    </w:p>
    <w:p w14:paraId="242A7290" w14:textId="77777777" w:rsidR="008A4B4A" w:rsidRPr="00EA7CEF" w:rsidRDefault="008A4B4A" w:rsidP="008A4B4A">
      <w:pPr>
        <w:ind w:left="0" w:right="-1"/>
        <w:rPr>
          <w:rFonts w:ascii="Consolas" w:hAnsi="Consolas"/>
          <w:sz w:val="28"/>
          <w:szCs w:val="28"/>
        </w:rPr>
      </w:pPr>
    </w:p>
    <w:p w14:paraId="3949CF11" w14:textId="7E913851" w:rsidR="00835AEA" w:rsidRPr="00EA7CEF" w:rsidRDefault="00000000" w:rsidP="008A4B4A">
      <w:pPr>
        <w:ind w:left="0" w:right="-1"/>
        <w:rPr>
          <w:rFonts w:ascii="Consolas" w:hAnsi="Consolas"/>
          <w:sz w:val="28"/>
          <w:szCs w:val="28"/>
        </w:rPr>
      </w:pPr>
      <w:r w:rsidRPr="00EA7CEF">
        <w:rPr>
          <w:rFonts w:ascii="Consolas" w:hAnsi="Consolas"/>
          <w:sz w:val="28"/>
          <w:szCs w:val="28"/>
        </w:rPr>
        <w:t>4.4.10. As amostras aprovadas poderão ser utilizadas como referência objetiva na fiscalização das entregas, sem prejuízo da verificação de lote, validade, condições sanitárias e demais exigências contratuais. O recebimento e o destino dos exemplares seguirão as regras do Anexo I.A.</w:t>
      </w:r>
    </w:p>
    <w:p w14:paraId="40E90B4D" w14:textId="77777777" w:rsidR="00841292" w:rsidRPr="00EA7CEF" w:rsidRDefault="00841292" w:rsidP="00841292">
      <w:pPr>
        <w:pStyle w:val="Nivel2"/>
        <w:numPr>
          <w:ilvl w:val="0"/>
          <w:numId w:val="0"/>
        </w:numPr>
        <w:spacing w:before="0" w:after="0" w:line="240" w:lineRule="auto"/>
        <w:ind w:right="-1"/>
        <w:rPr>
          <w:rFonts w:ascii="Consolas" w:hAnsi="Consolas"/>
          <w:b/>
          <w:color w:val="auto"/>
          <w:sz w:val="28"/>
          <w:szCs w:val="28"/>
        </w:rPr>
      </w:pPr>
      <w:bookmarkStart w:id="1" w:name="_Hlk236924192"/>
      <w:r w:rsidRPr="00EA7CEF">
        <w:rPr>
          <w:rFonts w:ascii="Consolas" w:hAnsi="Consolas"/>
          <w:b/>
          <w:color w:val="auto"/>
          <w:sz w:val="28"/>
          <w:szCs w:val="28"/>
        </w:rPr>
        <w:lastRenderedPageBreak/>
        <w:t>5. MODELO DE EXECUÇÃO DO OBJETO</w:t>
      </w:r>
    </w:p>
    <w:bookmarkEnd w:id="1"/>
    <w:p w14:paraId="476351CE" w14:textId="77777777" w:rsidR="00B13BB9" w:rsidRPr="00EA7CEF" w:rsidRDefault="00B13BB9" w:rsidP="00B13BB9">
      <w:pPr>
        <w:tabs>
          <w:tab w:val="left" w:pos="8789"/>
        </w:tabs>
        <w:ind w:left="0" w:right="-1"/>
        <w:rPr>
          <w:rFonts w:ascii="Consolas" w:hAnsi="Consolas"/>
          <w:b/>
          <w:bCs/>
          <w:sz w:val="28"/>
          <w:szCs w:val="28"/>
        </w:rPr>
      </w:pPr>
    </w:p>
    <w:p w14:paraId="48461497" w14:textId="77777777" w:rsidR="00B124AA" w:rsidRPr="00EA7CEF" w:rsidRDefault="00B124AA" w:rsidP="00B124AA">
      <w:pPr>
        <w:pStyle w:val="Nvel1-SemNum"/>
        <w:rPr>
          <w:rFonts w:ascii="Consolas" w:hAnsi="Consolas"/>
          <w:sz w:val="28"/>
          <w:szCs w:val="28"/>
        </w:rPr>
      </w:pPr>
      <w:r w:rsidRPr="00EA7CEF">
        <w:rPr>
          <w:rFonts w:ascii="Consolas" w:hAnsi="Consolas"/>
          <w:sz w:val="28"/>
          <w:szCs w:val="28"/>
        </w:rPr>
        <w:t>CONDIÇÕES DE ENTREGA</w:t>
      </w:r>
    </w:p>
    <w:p w14:paraId="4390CD02" w14:textId="77777777" w:rsidR="00B124AA" w:rsidRPr="00EA7CEF" w:rsidRDefault="00B124AA" w:rsidP="00B124AA">
      <w:pPr>
        <w:pStyle w:val="Nvel1-SemNum"/>
        <w:rPr>
          <w:rFonts w:ascii="Consolas" w:hAnsi="Consolas"/>
          <w:sz w:val="28"/>
          <w:szCs w:val="28"/>
        </w:rPr>
      </w:pPr>
    </w:p>
    <w:p w14:paraId="25158BA3" w14:textId="77777777" w:rsidR="00F020BF" w:rsidRPr="00EA7CEF" w:rsidRDefault="00F020BF" w:rsidP="00F020BF">
      <w:pPr>
        <w:ind w:left="0" w:right="0"/>
        <w:rPr>
          <w:rFonts w:ascii="Consolas" w:hAnsi="Consolas"/>
          <w:sz w:val="28"/>
          <w:szCs w:val="28"/>
        </w:rPr>
      </w:pPr>
      <w:r w:rsidRPr="00EA7CEF">
        <w:rPr>
          <w:rFonts w:ascii="Consolas" w:hAnsi="Consolas"/>
          <w:sz w:val="28"/>
          <w:szCs w:val="28"/>
        </w:rPr>
        <w:t>5.1. O fornecimento dos Gêneros Alimentícios para a Merenda Escolar, tanto da cota principal quanto da cota reservada, será realizado de forma parcelada, com entregas semanais, conforme os pedidos e o cronograma de distribuição previamente estabelecido pela Secretaria Municipal de Educação</w:t>
      </w:r>
      <w:r w:rsidR="00233AAA" w:rsidRPr="00EA7CEF">
        <w:rPr>
          <w:rFonts w:ascii="Consolas" w:hAnsi="Consolas"/>
          <w:sz w:val="28"/>
          <w:szCs w:val="28"/>
        </w:rPr>
        <w:t xml:space="preserve"> constantes na autorização de fornecimento</w:t>
      </w:r>
      <w:r w:rsidRPr="00EA7CEF">
        <w:rPr>
          <w:rFonts w:ascii="Consolas" w:hAnsi="Consolas"/>
          <w:sz w:val="28"/>
          <w:szCs w:val="28"/>
        </w:rPr>
        <w:t>, observadas as necessidades de abastecimento das unidades destinatárias.</w:t>
      </w:r>
    </w:p>
    <w:p w14:paraId="469AB1C0" w14:textId="77777777" w:rsidR="00F020BF" w:rsidRPr="00EA7CEF" w:rsidRDefault="00F020BF" w:rsidP="00F020BF">
      <w:pPr>
        <w:ind w:left="0" w:right="0"/>
        <w:rPr>
          <w:rFonts w:ascii="Consolas" w:hAnsi="Consolas"/>
          <w:sz w:val="28"/>
          <w:szCs w:val="28"/>
        </w:rPr>
      </w:pPr>
    </w:p>
    <w:p w14:paraId="37A1DBCE" w14:textId="77777777" w:rsidR="00F020BF" w:rsidRPr="00EA7CEF" w:rsidRDefault="00F020BF" w:rsidP="00F020BF">
      <w:pPr>
        <w:ind w:left="0" w:right="0"/>
        <w:rPr>
          <w:rFonts w:ascii="Consolas" w:hAnsi="Consolas"/>
          <w:sz w:val="28"/>
          <w:szCs w:val="28"/>
        </w:rPr>
      </w:pPr>
      <w:r w:rsidRPr="00EA7CEF">
        <w:rPr>
          <w:rFonts w:ascii="Consolas" w:hAnsi="Consolas"/>
          <w:sz w:val="28"/>
          <w:szCs w:val="28"/>
        </w:rPr>
        <w:t>5.2. A entrega dos gêneros alimentícios será solicitada pela Administração mediante Autorização de Fornecimento ou documento equivalente, contendo a identificação dos itens, os quantitativos demandados, os respectivos locais de entrega e o dia destinado ao fornecimento de cada item, conforme cronograma semanal da Secretaria Municipal de Educação.</w:t>
      </w:r>
    </w:p>
    <w:p w14:paraId="577A4B7F" w14:textId="77777777" w:rsidR="009E2126" w:rsidRPr="00EA7CEF" w:rsidRDefault="009E2126" w:rsidP="00F020BF">
      <w:pPr>
        <w:ind w:left="0" w:right="0"/>
        <w:rPr>
          <w:rFonts w:ascii="Consolas" w:hAnsi="Consolas"/>
          <w:sz w:val="28"/>
          <w:szCs w:val="28"/>
        </w:rPr>
      </w:pPr>
    </w:p>
    <w:p w14:paraId="09AF22ED" w14:textId="77777777" w:rsidR="009E2126" w:rsidRPr="00EA7CEF" w:rsidRDefault="009E2126" w:rsidP="009E2126">
      <w:pPr>
        <w:ind w:left="0" w:right="-1"/>
        <w:rPr>
          <w:rFonts w:ascii="Consolas" w:hAnsi="Consolas"/>
          <w:sz w:val="28"/>
          <w:szCs w:val="28"/>
        </w:rPr>
      </w:pPr>
      <w:r w:rsidRPr="00EA7CEF">
        <w:rPr>
          <w:rFonts w:ascii="Consolas" w:hAnsi="Consolas"/>
          <w:sz w:val="28"/>
          <w:szCs w:val="28"/>
        </w:rPr>
        <w:t>5.2.1. O prazo máximo de entrega dos itens será de 05 (cinco) dias corridos, contados do recebimento da Autorização de Fornecimento ou do pedido formal pela contratada, devendo ser observado, dentro desse prazo, o dia de entrega de cada item definido no cronograma semanal da Administração.</w:t>
      </w:r>
    </w:p>
    <w:p w14:paraId="1EDBA522" w14:textId="77777777" w:rsidR="009E2126" w:rsidRPr="00EA7CEF" w:rsidRDefault="009E2126" w:rsidP="009E2126">
      <w:pPr>
        <w:ind w:left="0" w:right="-1"/>
        <w:rPr>
          <w:rFonts w:ascii="Consolas" w:hAnsi="Consolas"/>
          <w:sz w:val="28"/>
          <w:szCs w:val="28"/>
        </w:rPr>
      </w:pPr>
    </w:p>
    <w:p w14:paraId="6B5AC451" w14:textId="77777777" w:rsidR="009E2126" w:rsidRPr="00EA7CEF" w:rsidRDefault="009E2126" w:rsidP="009E2126">
      <w:pPr>
        <w:ind w:left="0" w:right="-1"/>
        <w:rPr>
          <w:rFonts w:ascii="Consolas" w:hAnsi="Consolas"/>
          <w:sz w:val="28"/>
          <w:szCs w:val="28"/>
        </w:rPr>
      </w:pPr>
      <w:r w:rsidRPr="00EA7CEF">
        <w:rPr>
          <w:rFonts w:ascii="Consolas" w:hAnsi="Consolas"/>
          <w:sz w:val="28"/>
          <w:szCs w:val="28"/>
        </w:rPr>
        <w:t>5.2.2. As entregas deverão ser realizadas semanalmente, conforme cada pedido, nos períodos das 07h00 às 11h00 e das 13h00 às 15h00, respeitado o dia programado para cada item e as condições de recebimento da unidade destinatária.</w:t>
      </w:r>
    </w:p>
    <w:p w14:paraId="142A55C2" w14:textId="77777777" w:rsidR="00F020BF" w:rsidRPr="00EA7CEF" w:rsidRDefault="00F020BF" w:rsidP="00F020BF">
      <w:pPr>
        <w:ind w:left="0" w:right="-1"/>
        <w:rPr>
          <w:rFonts w:ascii="Consolas" w:hAnsi="Consolas"/>
          <w:sz w:val="28"/>
          <w:szCs w:val="28"/>
        </w:rPr>
      </w:pPr>
    </w:p>
    <w:p w14:paraId="3728B08B"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5.2.3. O fornecimento será realizado ponto a ponto, nos locais abaixo relacionados, conforme os respectivos pedidos e o cronograma semanal de entrega dos itens:</w:t>
      </w:r>
    </w:p>
    <w:p w14:paraId="2F099FC3" w14:textId="77777777" w:rsidR="00F020BF" w:rsidRPr="00EA7CEF" w:rsidRDefault="00F020BF" w:rsidP="00F020BF">
      <w:pPr>
        <w:ind w:left="0" w:right="-1"/>
        <w:rPr>
          <w:rFonts w:ascii="Consolas" w:hAnsi="Consolas"/>
          <w:sz w:val="28"/>
          <w:szCs w:val="28"/>
        </w:rPr>
      </w:pPr>
    </w:p>
    <w:p w14:paraId="1F42B876"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a) Locais de entrega:</w:t>
      </w:r>
    </w:p>
    <w:p w14:paraId="5DAB3852"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 xml:space="preserve"> </w:t>
      </w:r>
    </w:p>
    <w:p w14:paraId="0C9C7723"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w:t>
      </w:r>
      <w:r w:rsidRPr="00EA7CEF">
        <w:rPr>
          <w:rFonts w:ascii="Consolas" w:hAnsi="Consolas"/>
          <w:sz w:val="28"/>
          <w:szCs w:val="28"/>
        </w:rPr>
        <w:tab/>
        <w:t xml:space="preserve">CEMEI Professora </w:t>
      </w:r>
      <w:proofErr w:type="spellStart"/>
      <w:r w:rsidRPr="00EA7CEF">
        <w:rPr>
          <w:rFonts w:ascii="Consolas" w:hAnsi="Consolas"/>
          <w:sz w:val="28"/>
          <w:szCs w:val="28"/>
        </w:rPr>
        <w:t>Stelângela</w:t>
      </w:r>
      <w:proofErr w:type="spellEnd"/>
      <w:r w:rsidRPr="00EA7CEF">
        <w:rPr>
          <w:rFonts w:ascii="Consolas" w:hAnsi="Consolas"/>
          <w:sz w:val="28"/>
          <w:szCs w:val="28"/>
        </w:rPr>
        <w:t xml:space="preserve"> </w:t>
      </w:r>
      <w:proofErr w:type="spellStart"/>
      <w:r w:rsidRPr="00EA7CEF">
        <w:rPr>
          <w:rFonts w:ascii="Consolas" w:hAnsi="Consolas"/>
          <w:sz w:val="28"/>
          <w:szCs w:val="28"/>
        </w:rPr>
        <w:t>Pfeifer</w:t>
      </w:r>
      <w:proofErr w:type="spellEnd"/>
      <w:r w:rsidRPr="00EA7CEF">
        <w:rPr>
          <w:rFonts w:ascii="Consolas" w:hAnsi="Consolas"/>
          <w:sz w:val="28"/>
          <w:szCs w:val="28"/>
        </w:rPr>
        <w:t xml:space="preserve"> </w:t>
      </w:r>
      <w:proofErr w:type="spellStart"/>
      <w:r w:rsidRPr="00EA7CEF">
        <w:rPr>
          <w:rFonts w:ascii="Consolas" w:hAnsi="Consolas"/>
          <w:sz w:val="28"/>
          <w:szCs w:val="28"/>
        </w:rPr>
        <w:t>Inforzato</w:t>
      </w:r>
      <w:proofErr w:type="spellEnd"/>
      <w:r w:rsidRPr="00EA7CEF">
        <w:rPr>
          <w:rFonts w:ascii="Consolas" w:hAnsi="Consolas"/>
          <w:sz w:val="28"/>
          <w:szCs w:val="28"/>
        </w:rPr>
        <w:t xml:space="preserve"> </w:t>
      </w:r>
      <w:proofErr w:type="spellStart"/>
      <w:r w:rsidRPr="00EA7CEF">
        <w:rPr>
          <w:rFonts w:ascii="Consolas" w:hAnsi="Consolas"/>
          <w:sz w:val="28"/>
          <w:szCs w:val="28"/>
        </w:rPr>
        <w:t>Gaviola</w:t>
      </w:r>
      <w:proofErr w:type="spellEnd"/>
      <w:r w:rsidRPr="00EA7CEF">
        <w:rPr>
          <w:rFonts w:ascii="Consolas" w:hAnsi="Consolas"/>
          <w:sz w:val="28"/>
          <w:szCs w:val="28"/>
        </w:rPr>
        <w:t xml:space="preserve"> </w:t>
      </w:r>
    </w:p>
    <w:p w14:paraId="699328EB"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Rua dos Ébanos número nº 139 – Bairro Nova Pirajuí;</w:t>
      </w:r>
    </w:p>
    <w:p w14:paraId="4D95A9D8" w14:textId="77777777" w:rsidR="00F020BF" w:rsidRPr="00EA7CEF" w:rsidRDefault="00F020BF" w:rsidP="00F020BF">
      <w:pPr>
        <w:ind w:left="0" w:right="-1"/>
        <w:rPr>
          <w:rFonts w:ascii="Consolas" w:hAnsi="Consolas"/>
          <w:sz w:val="28"/>
          <w:szCs w:val="28"/>
        </w:rPr>
      </w:pPr>
    </w:p>
    <w:p w14:paraId="01A1A195"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lastRenderedPageBreak/>
        <w:t>•</w:t>
      </w:r>
      <w:r w:rsidRPr="00EA7CEF">
        <w:rPr>
          <w:rFonts w:ascii="Consolas" w:hAnsi="Consolas"/>
          <w:sz w:val="28"/>
          <w:szCs w:val="28"/>
        </w:rPr>
        <w:tab/>
        <w:t xml:space="preserve">EMEI Maria Zilda Gamba </w:t>
      </w:r>
      <w:proofErr w:type="spellStart"/>
      <w:r w:rsidRPr="00EA7CEF">
        <w:rPr>
          <w:rFonts w:ascii="Consolas" w:hAnsi="Consolas"/>
          <w:sz w:val="28"/>
          <w:szCs w:val="28"/>
        </w:rPr>
        <w:t>Natel</w:t>
      </w:r>
      <w:proofErr w:type="spellEnd"/>
      <w:r w:rsidRPr="00EA7CEF">
        <w:rPr>
          <w:rFonts w:ascii="Consolas" w:hAnsi="Consolas"/>
          <w:sz w:val="28"/>
          <w:szCs w:val="28"/>
        </w:rPr>
        <w:t xml:space="preserve"> </w:t>
      </w:r>
    </w:p>
    <w:p w14:paraId="30C08A00"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Rua Dr. Luís Barbante nº 740 – Bairro Ortiz;</w:t>
      </w:r>
    </w:p>
    <w:p w14:paraId="657AF6AB" w14:textId="77777777" w:rsidR="00F020BF" w:rsidRPr="00EA7CEF" w:rsidRDefault="00F020BF" w:rsidP="00F020BF">
      <w:pPr>
        <w:ind w:left="0" w:right="-1"/>
        <w:rPr>
          <w:rFonts w:ascii="Consolas" w:hAnsi="Consolas"/>
          <w:sz w:val="28"/>
          <w:szCs w:val="28"/>
        </w:rPr>
      </w:pPr>
    </w:p>
    <w:p w14:paraId="3955ED34"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w:t>
      </w:r>
      <w:r w:rsidRPr="00EA7CEF">
        <w:rPr>
          <w:rFonts w:ascii="Consolas" w:hAnsi="Consolas"/>
          <w:sz w:val="28"/>
          <w:szCs w:val="28"/>
        </w:rPr>
        <w:tab/>
        <w:t xml:space="preserve">CEMEI Padre João </w:t>
      </w:r>
      <w:proofErr w:type="spellStart"/>
      <w:r w:rsidRPr="00EA7CEF">
        <w:rPr>
          <w:rFonts w:ascii="Consolas" w:hAnsi="Consolas"/>
          <w:sz w:val="28"/>
          <w:szCs w:val="28"/>
        </w:rPr>
        <w:t>Schuur</w:t>
      </w:r>
      <w:proofErr w:type="spellEnd"/>
      <w:r w:rsidRPr="00EA7CEF">
        <w:rPr>
          <w:rFonts w:ascii="Consolas" w:hAnsi="Consolas"/>
          <w:sz w:val="28"/>
          <w:szCs w:val="28"/>
        </w:rPr>
        <w:t xml:space="preserve"> </w:t>
      </w:r>
    </w:p>
    <w:p w14:paraId="3079B56A"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Avenida Brasil nº 650 – Bairro Jardim América;</w:t>
      </w:r>
    </w:p>
    <w:p w14:paraId="48316EF6" w14:textId="77777777" w:rsidR="00F020BF" w:rsidRPr="00EA7CEF" w:rsidRDefault="00F020BF" w:rsidP="00F020BF">
      <w:pPr>
        <w:ind w:left="0" w:right="-1"/>
        <w:rPr>
          <w:rFonts w:ascii="Consolas" w:hAnsi="Consolas"/>
          <w:sz w:val="28"/>
          <w:szCs w:val="28"/>
        </w:rPr>
      </w:pPr>
    </w:p>
    <w:p w14:paraId="2B7AA9D6"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w:t>
      </w:r>
      <w:r w:rsidRPr="00EA7CEF">
        <w:rPr>
          <w:rFonts w:ascii="Consolas" w:hAnsi="Consolas"/>
          <w:sz w:val="28"/>
          <w:szCs w:val="28"/>
        </w:rPr>
        <w:tab/>
        <w:t xml:space="preserve">CEMEI Denise Chade Castiglioni Cury </w:t>
      </w:r>
    </w:p>
    <w:p w14:paraId="1BD241BF"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Rua Jandira Tobias Elias nº 90 – Bairro Eldorado;</w:t>
      </w:r>
    </w:p>
    <w:p w14:paraId="6C310F68" w14:textId="77777777" w:rsidR="00F020BF" w:rsidRPr="00EA7CEF" w:rsidRDefault="00F020BF" w:rsidP="00F020BF">
      <w:pPr>
        <w:ind w:left="0" w:right="-1"/>
        <w:rPr>
          <w:rFonts w:ascii="Consolas" w:hAnsi="Consolas"/>
          <w:sz w:val="28"/>
          <w:szCs w:val="28"/>
        </w:rPr>
      </w:pPr>
    </w:p>
    <w:p w14:paraId="3128EC83"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w:t>
      </w:r>
      <w:r w:rsidRPr="00EA7CEF">
        <w:rPr>
          <w:rFonts w:ascii="Consolas" w:hAnsi="Consolas"/>
          <w:sz w:val="28"/>
          <w:szCs w:val="28"/>
        </w:rPr>
        <w:tab/>
        <w:t xml:space="preserve">CEMEI Padre Godofredo </w:t>
      </w:r>
      <w:proofErr w:type="spellStart"/>
      <w:r w:rsidRPr="00EA7CEF">
        <w:rPr>
          <w:rFonts w:ascii="Consolas" w:hAnsi="Consolas"/>
          <w:sz w:val="28"/>
          <w:szCs w:val="28"/>
        </w:rPr>
        <w:t>Sheepers</w:t>
      </w:r>
      <w:proofErr w:type="spellEnd"/>
      <w:r w:rsidRPr="00EA7CEF">
        <w:rPr>
          <w:rFonts w:ascii="Consolas" w:hAnsi="Consolas"/>
          <w:sz w:val="28"/>
          <w:szCs w:val="28"/>
        </w:rPr>
        <w:t xml:space="preserve"> </w:t>
      </w:r>
    </w:p>
    <w:p w14:paraId="0A062E71"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Rua Portugal nº 190 – Bairro Jardim Europa;</w:t>
      </w:r>
    </w:p>
    <w:p w14:paraId="2A305827" w14:textId="77777777" w:rsidR="00F020BF" w:rsidRPr="00EA7CEF" w:rsidRDefault="00F020BF" w:rsidP="00F020BF">
      <w:pPr>
        <w:ind w:left="0" w:right="-1"/>
        <w:rPr>
          <w:rFonts w:ascii="Consolas" w:hAnsi="Consolas"/>
          <w:sz w:val="28"/>
          <w:szCs w:val="28"/>
        </w:rPr>
      </w:pPr>
    </w:p>
    <w:p w14:paraId="1BB2A55D"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w:t>
      </w:r>
      <w:r w:rsidRPr="00EA7CEF">
        <w:rPr>
          <w:rFonts w:ascii="Consolas" w:hAnsi="Consolas"/>
          <w:sz w:val="28"/>
          <w:szCs w:val="28"/>
        </w:rPr>
        <w:tab/>
        <w:t xml:space="preserve">CEMEI Primeiros Passos </w:t>
      </w:r>
    </w:p>
    <w:p w14:paraId="2F7EA86B"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 xml:space="preserve">Avenida dos </w:t>
      </w:r>
      <w:proofErr w:type="spellStart"/>
      <w:r w:rsidRPr="00EA7CEF">
        <w:rPr>
          <w:rFonts w:ascii="Consolas" w:hAnsi="Consolas"/>
          <w:sz w:val="28"/>
          <w:szCs w:val="28"/>
        </w:rPr>
        <w:t>Rouxinois</w:t>
      </w:r>
      <w:proofErr w:type="spellEnd"/>
      <w:r w:rsidRPr="00EA7CEF">
        <w:rPr>
          <w:rFonts w:ascii="Consolas" w:hAnsi="Consolas"/>
          <w:sz w:val="28"/>
          <w:szCs w:val="28"/>
        </w:rPr>
        <w:t xml:space="preserve"> nº 50 – Bairro Pirajuí C;</w:t>
      </w:r>
    </w:p>
    <w:p w14:paraId="290FDD3A" w14:textId="77777777" w:rsidR="00F020BF" w:rsidRPr="00EA7CEF" w:rsidRDefault="00F020BF" w:rsidP="00F020BF">
      <w:pPr>
        <w:ind w:left="0" w:right="-1"/>
        <w:rPr>
          <w:rFonts w:ascii="Consolas" w:hAnsi="Consolas"/>
          <w:sz w:val="28"/>
          <w:szCs w:val="28"/>
        </w:rPr>
      </w:pPr>
    </w:p>
    <w:p w14:paraId="60A6B111"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w:t>
      </w:r>
      <w:r w:rsidRPr="00EA7CEF">
        <w:rPr>
          <w:rFonts w:ascii="Consolas" w:hAnsi="Consolas"/>
          <w:sz w:val="28"/>
          <w:szCs w:val="28"/>
        </w:rPr>
        <w:tab/>
        <w:t xml:space="preserve">EMEF Olavo Bilac </w:t>
      </w:r>
    </w:p>
    <w:p w14:paraId="75E3BF73"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 xml:space="preserve">Praça Dr. Pedro da Rocha Braga nº 155 - Bairro Centro; </w:t>
      </w:r>
    </w:p>
    <w:p w14:paraId="3D349CA8" w14:textId="77777777" w:rsidR="00F020BF" w:rsidRPr="00EA7CEF" w:rsidRDefault="00F020BF" w:rsidP="00F020BF">
      <w:pPr>
        <w:ind w:left="0" w:right="-1"/>
        <w:rPr>
          <w:rFonts w:ascii="Consolas" w:hAnsi="Consolas"/>
          <w:sz w:val="28"/>
          <w:szCs w:val="28"/>
        </w:rPr>
      </w:pPr>
    </w:p>
    <w:p w14:paraId="266AB8DE"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w:t>
      </w:r>
      <w:r w:rsidRPr="00EA7CEF">
        <w:rPr>
          <w:rFonts w:ascii="Consolas" w:hAnsi="Consolas"/>
          <w:sz w:val="28"/>
          <w:szCs w:val="28"/>
        </w:rPr>
        <w:tab/>
        <w:t>EMEF Cel. Joaquim de Toledo Piza e Almeida</w:t>
      </w:r>
    </w:p>
    <w:p w14:paraId="6742DC56"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 xml:space="preserve">Rua Padre João Van Der </w:t>
      </w:r>
      <w:proofErr w:type="spellStart"/>
      <w:r w:rsidRPr="00EA7CEF">
        <w:rPr>
          <w:rFonts w:ascii="Consolas" w:hAnsi="Consolas"/>
          <w:sz w:val="28"/>
          <w:szCs w:val="28"/>
        </w:rPr>
        <w:t>Hulst</w:t>
      </w:r>
      <w:proofErr w:type="spellEnd"/>
      <w:r w:rsidRPr="00EA7CEF">
        <w:rPr>
          <w:rFonts w:ascii="Consolas" w:hAnsi="Consolas"/>
          <w:sz w:val="28"/>
          <w:szCs w:val="28"/>
        </w:rPr>
        <w:t xml:space="preserve"> nº 955 – Bairro Vila Ortiz;</w:t>
      </w:r>
    </w:p>
    <w:p w14:paraId="0B0BB838" w14:textId="77777777" w:rsidR="00F020BF" w:rsidRPr="00EA7CEF" w:rsidRDefault="00F020BF" w:rsidP="00F020BF">
      <w:pPr>
        <w:ind w:left="0" w:right="-1"/>
        <w:rPr>
          <w:rFonts w:ascii="Consolas" w:hAnsi="Consolas"/>
          <w:sz w:val="28"/>
          <w:szCs w:val="28"/>
        </w:rPr>
      </w:pPr>
    </w:p>
    <w:p w14:paraId="5BA7022D" w14:textId="77777777" w:rsidR="00B754EB" w:rsidRPr="00EA7CEF" w:rsidRDefault="00B754EB" w:rsidP="00F020BF">
      <w:pPr>
        <w:ind w:left="0" w:right="-1"/>
        <w:rPr>
          <w:rFonts w:ascii="Consolas" w:hAnsi="Consolas"/>
          <w:sz w:val="28"/>
          <w:szCs w:val="28"/>
        </w:rPr>
      </w:pPr>
    </w:p>
    <w:p w14:paraId="310B5D47"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w:t>
      </w:r>
      <w:r w:rsidRPr="00EA7CEF">
        <w:rPr>
          <w:rFonts w:ascii="Consolas" w:hAnsi="Consolas"/>
          <w:sz w:val="28"/>
          <w:szCs w:val="28"/>
        </w:rPr>
        <w:tab/>
        <w:t xml:space="preserve">E.E. Maria Angelica Marcondes </w:t>
      </w:r>
    </w:p>
    <w:p w14:paraId="1C0639F9"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 xml:space="preserve">Rua Higino </w:t>
      </w:r>
      <w:proofErr w:type="spellStart"/>
      <w:r w:rsidRPr="00EA7CEF">
        <w:rPr>
          <w:rFonts w:ascii="Consolas" w:hAnsi="Consolas"/>
          <w:sz w:val="28"/>
          <w:szCs w:val="28"/>
        </w:rPr>
        <w:t>Marangon</w:t>
      </w:r>
      <w:proofErr w:type="spellEnd"/>
      <w:r w:rsidRPr="00EA7CEF">
        <w:rPr>
          <w:rFonts w:ascii="Consolas" w:hAnsi="Consolas"/>
          <w:sz w:val="28"/>
          <w:szCs w:val="28"/>
        </w:rPr>
        <w:t xml:space="preserve"> nº 357 – Bairro Centro;</w:t>
      </w:r>
    </w:p>
    <w:p w14:paraId="35EABC61" w14:textId="77777777" w:rsidR="00F020BF" w:rsidRPr="00EA7CEF" w:rsidRDefault="00F020BF" w:rsidP="00F020BF">
      <w:pPr>
        <w:ind w:left="0" w:right="-1"/>
        <w:rPr>
          <w:rFonts w:ascii="Consolas" w:hAnsi="Consolas"/>
          <w:sz w:val="28"/>
          <w:szCs w:val="28"/>
        </w:rPr>
      </w:pPr>
    </w:p>
    <w:p w14:paraId="0949B48D"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w:t>
      </w:r>
      <w:r w:rsidRPr="00EA7CEF">
        <w:rPr>
          <w:rFonts w:ascii="Consolas" w:hAnsi="Consolas"/>
          <w:sz w:val="28"/>
          <w:szCs w:val="28"/>
        </w:rPr>
        <w:tab/>
        <w:t>E.E. Doutor Alfredo Pujol</w:t>
      </w:r>
    </w:p>
    <w:p w14:paraId="6BA03A7F"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 xml:space="preserve">Avenida Rui Barbosa Lima nº 420 – Bairro Centro; </w:t>
      </w:r>
    </w:p>
    <w:p w14:paraId="7CF0F998" w14:textId="77777777" w:rsidR="00F020BF" w:rsidRPr="00EA7CEF" w:rsidRDefault="00F020BF" w:rsidP="00F020BF">
      <w:pPr>
        <w:ind w:left="0" w:right="-1"/>
        <w:rPr>
          <w:rFonts w:ascii="Consolas" w:hAnsi="Consolas"/>
          <w:sz w:val="28"/>
          <w:szCs w:val="28"/>
        </w:rPr>
      </w:pPr>
    </w:p>
    <w:p w14:paraId="43A425F1"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w:t>
      </w:r>
      <w:r w:rsidRPr="00EA7CEF">
        <w:rPr>
          <w:rFonts w:ascii="Consolas" w:hAnsi="Consolas"/>
          <w:sz w:val="28"/>
          <w:szCs w:val="28"/>
        </w:rPr>
        <w:tab/>
        <w:t>Associação do Cidadão Mirim</w:t>
      </w:r>
    </w:p>
    <w:p w14:paraId="0B5073C8"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Rua 13 de Maio nº 900 – Bairro Centro.</w:t>
      </w:r>
    </w:p>
    <w:p w14:paraId="28768258" w14:textId="77777777" w:rsidR="00F020BF" w:rsidRPr="00EA7CEF" w:rsidRDefault="00F020BF" w:rsidP="00F020BF">
      <w:pPr>
        <w:ind w:left="0" w:right="-1"/>
        <w:rPr>
          <w:rFonts w:ascii="Consolas" w:hAnsi="Consolas"/>
          <w:sz w:val="28"/>
          <w:szCs w:val="28"/>
        </w:rPr>
      </w:pPr>
    </w:p>
    <w:p w14:paraId="657336C5" w14:textId="77777777" w:rsidR="00F020BF" w:rsidRPr="00EA7CEF" w:rsidRDefault="00F020BF" w:rsidP="00F020BF">
      <w:pPr>
        <w:ind w:left="0" w:right="-1"/>
        <w:rPr>
          <w:rFonts w:ascii="Consolas" w:hAnsi="Consolas"/>
          <w:sz w:val="28"/>
          <w:szCs w:val="28"/>
        </w:rPr>
      </w:pPr>
      <w:r w:rsidRPr="00EA7CEF">
        <w:rPr>
          <w:rFonts w:ascii="Consolas" w:hAnsi="Consolas"/>
          <w:sz w:val="28"/>
          <w:szCs w:val="28"/>
        </w:rPr>
        <w:t>b) Horário de recebimento: das 07h00 às 11h00 e das 13h00 às 15h00.</w:t>
      </w:r>
    </w:p>
    <w:p w14:paraId="10090461" w14:textId="77777777" w:rsidR="00F020BF" w:rsidRPr="00EA7CEF" w:rsidRDefault="00F020BF" w:rsidP="00F020BF">
      <w:pPr>
        <w:ind w:left="0" w:right="-1"/>
        <w:rPr>
          <w:rFonts w:ascii="Consolas" w:hAnsi="Consolas"/>
          <w:sz w:val="28"/>
          <w:szCs w:val="28"/>
        </w:rPr>
      </w:pPr>
    </w:p>
    <w:p w14:paraId="44F9A46D" w14:textId="77777777" w:rsidR="00F020BF" w:rsidRPr="00EA7CEF" w:rsidRDefault="00F020BF" w:rsidP="00F020BF">
      <w:pPr>
        <w:pStyle w:val="PargrafodaLista"/>
        <w:numPr>
          <w:ilvl w:val="0"/>
          <w:numId w:val="10"/>
        </w:numPr>
        <w:tabs>
          <w:tab w:val="left" w:pos="426"/>
        </w:tabs>
        <w:ind w:left="0" w:right="-1" w:firstLine="0"/>
        <w:jc w:val="both"/>
        <w:rPr>
          <w:rFonts w:ascii="Consolas" w:hAnsi="Consolas"/>
          <w:sz w:val="28"/>
          <w:szCs w:val="28"/>
        </w:rPr>
      </w:pPr>
      <w:r w:rsidRPr="00EA7CEF">
        <w:rPr>
          <w:rFonts w:ascii="Consolas" w:hAnsi="Consolas"/>
          <w:sz w:val="28"/>
          <w:szCs w:val="28"/>
        </w:rPr>
        <w:t>COZINHA PILOTO</w:t>
      </w:r>
    </w:p>
    <w:p w14:paraId="3825C35D" w14:textId="77777777" w:rsidR="00F020BF" w:rsidRPr="00EA7CEF" w:rsidRDefault="00F020BF" w:rsidP="00F020BF">
      <w:pPr>
        <w:pStyle w:val="PargrafodaLista"/>
        <w:tabs>
          <w:tab w:val="left" w:pos="0"/>
        </w:tabs>
        <w:ind w:left="0" w:right="-1"/>
        <w:jc w:val="both"/>
        <w:rPr>
          <w:rFonts w:ascii="Consolas" w:hAnsi="Consolas"/>
          <w:sz w:val="28"/>
          <w:szCs w:val="28"/>
        </w:rPr>
      </w:pPr>
      <w:r w:rsidRPr="00EA7CEF">
        <w:rPr>
          <w:rFonts w:ascii="Consolas" w:hAnsi="Consolas"/>
          <w:sz w:val="28"/>
          <w:szCs w:val="28"/>
        </w:rPr>
        <w:t>Rua Quintino Bocaiúva nº 445 – Bairro Centro;</w:t>
      </w:r>
    </w:p>
    <w:p w14:paraId="1BC4917E" w14:textId="77777777" w:rsidR="00F020BF" w:rsidRPr="00EA7CEF" w:rsidRDefault="00F020BF" w:rsidP="00360C4B">
      <w:pPr>
        <w:pStyle w:val="PargrafodaLista"/>
        <w:tabs>
          <w:tab w:val="left" w:pos="0"/>
        </w:tabs>
        <w:ind w:left="0" w:right="-1"/>
        <w:jc w:val="both"/>
        <w:rPr>
          <w:rFonts w:ascii="Consolas" w:hAnsi="Consolas"/>
          <w:sz w:val="28"/>
          <w:szCs w:val="28"/>
        </w:rPr>
      </w:pPr>
      <w:r w:rsidRPr="00EA7CEF">
        <w:rPr>
          <w:rFonts w:ascii="Consolas" w:hAnsi="Consolas"/>
          <w:sz w:val="28"/>
          <w:szCs w:val="28"/>
        </w:rPr>
        <w:t>Horário de recebimento: das 07h00 às 11h00 e das 13h00 às 15h00.</w:t>
      </w:r>
    </w:p>
    <w:p w14:paraId="5F0E45EB" w14:textId="77777777" w:rsidR="00360C4B" w:rsidRPr="00EA7CEF" w:rsidRDefault="00360C4B" w:rsidP="00360C4B">
      <w:pPr>
        <w:pStyle w:val="PargrafodaLista"/>
        <w:ind w:right="-1"/>
        <w:rPr>
          <w:rFonts w:ascii="Consolas" w:hAnsi="Consolas"/>
          <w:sz w:val="28"/>
          <w:szCs w:val="28"/>
        </w:rPr>
      </w:pPr>
    </w:p>
    <w:p w14:paraId="419D3C96" w14:textId="77777777" w:rsidR="00360C4B" w:rsidRPr="00EA7CEF" w:rsidRDefault="00F020BF" w:rsidP="00360C4B">
      <w:pPr>
        <w:pStyle w:val="PargrafodaLista"/>
        <w:numPr>
          <w:ilvl w:val="0"/>
          <w:numId w:val="10"/>
        </w:numPr>
        <w:tabs>
          <w:tab w:val="left" w:pos="426"/>
        </w:tabs>
        <w:ind w:left="0" w:right="-1" w:firstLine="0"/>
        <w:jc w:val="both"/>
        <w:rPr>
          <w:rFonts w:ascii="Consolas" w:hAnsi="Consolas"/>
          <w:sz w:val="28"/>
          <w:szCs w:val="28"/>
        </w:rPr>
      </w:pPr>
      <w:r w:rsidRPr="00EA7CEF">
        <w:rPr>
          <w:rFonts w:ascii="Consolas" w:hAnsi="Consolas"/>
          <w:sz w:val="28"/>
          <w:szCs w:val="28"/>
        </w:rPr>
        <w:lastRenderedPageBreak/>
        <w:t>APAE</w:t>
      </w:r>
    </w:p>
    <w:p w14:paraId="482A15C4" w14:textId="77777777" w:rsidR="00360C4B" w:rsidRPr="00EA7CEF" w:rsidRDefault="00F020BF" w:rsidP="00360C4B">
      <w:pPr>
        <w:pStyle w:val="PargrafodaLista"/>
        <w:tabs>
          <w:tab w:val="left" w:pos="426"/>
        </w:tabs>
        <w:ind w:left="0" w:right="-1"/>
        <w:jc w:val="both"/>
        <w:rPr>
          <w:rFonts w:ascii="Consolas" w:hAnsi="Consolas"/>
          <w:sz w:val="28"/>
          <w:szCs w:val="28"/>
        </w:rPr>
      </w:pPr>
      <w:r w:rsidRPr="00EA7CEF">
        <w:rPr>
          <w:rFonts w:ascii="Consolas" w:hAnsi="Consolas"/>
          <w:sz w:val="28"/>
          <w:szCs w:val="28"/>
        </w:rPr>
        <w:t xml:space="preserve">Rua Ana </w:t>
      </w:r>
      <w:proofErr w:type="spellStart"/>
      <w:r w:rsidRPr="00EA7CEF">
        <w:rPr>
          <w:rFonts w:ascii="Consolas" w:hAnsi="Consolas"/>
          <w:sz w:val="28"/>
          <w:szCs w:val="28"/>
        </w:rPr>
        <w:t>Jarves</w:t>
      </w:r>
      <w:proofErr w:type="spellEnd"/>
      <w:r w:rsidR="00360C4B" w:rsidRPr="00EA7CEF">
        <w:rPr>
          <w:rFonts w:ascii="Consolas" w:hAnsi="Consolas"/>
          <w:sz w:val="28"/>
          <w:szCs w:val="28"/>
        </w:rPr>
        <w:t xml:space="preserve"> nº</w:t>
      </w:r>
      <w:r w:rsidRPr="00EA7CEF">
        <w:rPr>
          <w:rFonts w:ascii="Consolas" w:hAnsi="Consolas"/>
          <w:sz w:val="28"/>
          <w:szCs w:val="28"/>
        </w:rPr>
        <w:t xml:space="preserve"> 955</w:t>
      </w:r>
      <w:r w:rsidR="00360C4B" w:rsidRPr="00EA7CEF">
        <w:rPr>
          <w:rFonts w:ascii="Consolas" w:hAnsi="Consolas"/>
          <w:sz w:val="28"/>
          <w:szCs w:val="28"/>
        </w:rPr>
        <w:t xml:space="preserve"> – Bairro</w:t>
      </w:r>
      <w:r w:rsidRPr="00EA7CEF">
        <w:rPr>
          <w:rFonts w:ascii="Consolas" w:hAnsi="Consolas"/>
          <w:sz w:val="28"/>
          <w:szCs w:val="28"/>
        </w:rPr>
        <w:t xml:space="preserve"> Vila Ortiz</w:t>
      </w:r>
      <w:r w:rsidR="00360C4B" w:rsidRPr="00EA7CEF">
        <w:rPr>
          <w:rFonts w:ascii="Consolas" w:hAnsi="Consolas"/>
          <w:sz w:val="28"/>
          <w:szCs w:val="28"/>
        </w:rPr>
        <w:t>;</w:t>
      </w:r>
    </w:p>
    <w:p w14:paraId="1191E0CA" w14:textId="77777777" w:rsidR="00F020BF" w:rsidRPr="00EA7CEF" w:rsidRDefault="00F020BF" w:rsidP="00360C4B">
      <w:pPr>
        <w:pStyle w:val="PargrafodaLista"/>
        <w:tabs>
          <w:tab w:val="left" w:pos="426"/>
        </w:tabs>
        <w:ind w:left="0" w:right="-1"/>
        <w:jc w:val="both"/>
        <w:rPr>
          <w:rFonts w:ascii="Consolas" w:hAnsi="Consolas"/>
          <w:sz w:val="28"/>
          <w:szCs w:val="28"/>
        </w:rPr>
      </w:pPr>
      <w:r w:rsidRPr="00EA7CEF">
        <w:rPr>
          <w:rFonts w:ascii="Consolas" w:hAnsi="Consolas"/>
          <w:sz w:val="28"/>
          <w:szCs w:val="28"/>
        </w:rPr>
        <w:t>Horário de recebimento: das 07h00 às 11h00 e das 13h00 às 15h00.</w:t>
      </w:r>
    </w:p>
    <w:p w14:paraId="24695E08" w14:textId="77777777" w:rsidR="00360C4B" w:rsidRPr="00EA7CEF" w:rsidRDefault="00360C4B" w:rsidP="00360C4B">
      <w:pPr>
        <w:pStyle w:val="PargrafodaLista"/>
        <w:tabs>
          <w:tab w:val="left" w:pos="426"/>
        </w:tabs>
        <w:ind w:left="0" w:right="-1"/>
        <w:jc w:val="both"/>
        <w:rPr>
          <w:rFonts w:ascii="Consolas" w:hAnsi="Consolas"/>
          <w:sz w:val="28"/>
          <w:szCs w:val="28"/>
        </w:rPr>
      </w:pPr>
    </w:p>
    <w:p w14:paraId="794918AB" w14:textId="77777777" w:rsidR="00B754EB" w:rsidRPr="00EA7CEF" w:rsidRDefault="00360C4B" w:rsidP="00360C4B">
      <w:pPr>
        <w:pStyle w:val="PargrafodaLista"/>
        <w:numPr>
          <w:ilvl w:val="0"/>
          <w:numId w:val="11"/>
        </w:numPr>
        <w:spacing w:after="0"/>
        <w:ind w:left="0" w:right="-1" w:firstLine="0"/>
        <w:rPr>
          <w:rFonts w:ascii="Consolas" w:hAnsi="Consolas"/>
          <w:sz w:val="28"/>
          <w:szCs w:val="28"/>
        </w:rPr>
      </w:pPr>
      <w:r w:rsidRPr="00EA7CEF">
        <w:rPr>
          <w:rFonts w:ascii="Consolas" w:hAnsi="Consolas"/>
          <w:sz w:val="28"/>
          <w:szCs w:val="28"/>
        </w:rPr>
        <w:t xml:space="preserve">CMEI Professor Raul </w:t>
      </w:r>
      <w:proofErr w:type="spellStart"/>
      <w:r w:rsidRPr="00EA7CEF">
        <w:rPr>
          <w:rFonts w:ascii="Consolas" w:hAnsi="Consolas"/>
          <w:sz w:val="28"/>
          <w:szCs w:val="28"/>
        </w:rPr>
        <w:t>Foss</w:t>
      </w:r>
      <w:proofErr w:type="spellEnd"/>
      <w:r w:rsidR="00B754EB" w:rsidRPr="00EA7CEF">
        <w:rPr>
          <w:rFonts w:ascii="Consolas" w:hAnsi="Consolas"/>
          <w:sz w:val="28"/>
          <w:szCs w:val="28"/>
        </w:rPr>
        <w:t xml:space="preserve"> (será inaugurada)</w:t>
      </w:r>
      <w:r w:rsidRPr="00EA7CEF">
        <w:rPr>
          <w:rFonts w:ascii="Consolas" w:hAnsi="Consolas"/>
          <w:sz w:val="28"/>
          <w:szCs w:val="28"/>
        </w:rPr>
        <w:t xml:space="preserve"> </w:t>
      </w:r>
    </w:p>
    <w:p w14:paraId="04444811" w14:textId="77777777" w:rsidR="00360C4B" w:rsidRPr="00EA7CEF" w:rsidRDefault="00360C4B" w:rsidP="00B754EB">
      <w:pPr>
        <w:pStyle w:val="PargrafodaLista"/>
        <w:spacing w:after="0"/>
        <w:ind w:left="0" w:right="-1"/>
        <w:rPr>
          <w:rFonts w:ascii="Consolas" w:hAnsi="Consolas"/>
          <w:sz w:val="28"/>
          <w:szCs w:val="28"/>
        </w:rPr>
      </w:pPr>
      <w:r w:rsidRPr="00EA7CEF">
        <w:rPr>
          <w:rFonts w:ascii="Consolas" w:hAnsi="Consolas"/>
          <w:sz w:val="28"/>
          <w:szCs w:val="28"/>
        </w:rPr>
        <w:t xml:space="preserve">Estrada Vicinal Prefeito Aníbal </w:t>
      </w:r>
      <w:proofErr w:type="spellStart"/>
      <w:r w:rsidRPr="00EA7CEF">
        <w:rPr>
          <w:rFonts w:ascii="Consolas" w:hAnsi="Consolas"/>
          <w:sz w:val="28"/>
          <w:szCs w:val="28"/>
        </w:rPr>
        <w:t>Haman</w:t>
      </w:r>
      <w:proofErr w:type="spellEnd"/>
      <w:r w:rsidRPr="00EA7CEF">
        <w:rPr>
          <w:rFonts w:ascii="Consolas" w:hAnsi="Consolas"/>
          <w:sz w:val="28"/>
          <w:szCs w:val="28"/>
        </w:rPr>
        <w:t xml:space="preserve"> s/nº.</w:t>
      </w:r>
    </w:p>
    <w:p w14:paraId="4A8D760A" w14:textId="77777777" w:rsidR="00360C4B" w:rsidRPr="00EA7CEF" w:rsidRDefault="00360C4B" w:rsidP="00360C4B">
      <w:pPr>
        <w:pStyle w:val="PargrafodaLista"/>
        <w:spacing w:after="0"/>
        <w:ind w:left="0" w:right="-1"/>
        <w:rPr>
          <w:rFonts w:ascii="Consolas" w:hAnsi="Consolas"/>
          <w:sz w:val="28"/>
          <w:szCs w:val="28"/>
        </w:rPr>
      </w:pPr>
    </w:p>
    <w:p w14:paraId="2FF62A83" w14:textId="77777777" w:rsidR="00F020BF" w:rsidRPr="00EA7CEF" w:rsidRDefault="00F020BF" w:rsidP="00F020BF">
      <w:pPr>
        <w:ind w:left="0" w:right="0"/>
        <w:rPr>
          <w:rFonts w:ascii="Consolas" w:hAnsi="Consolas"/>
          <w:sz w:val="28"/>
          <w:szCs w:val="28"/>
        </w:rPr>
      </w:pPr>
      <w:r w:rsidRPr="00EA7CEF">
        <w:rPr>
          <w:rFonts w:ascii="Consolas" w:hAnsi="Consolas"/>
          <w:sz w:val="28"/>
          <w:szCs w:val="28"/>
        </w:rPr>
        <w:t>5.3. Os produtos fornecidos deverão ser entregues em estrita conformidade com as especificações da tabela do item 1.1 deste Termo de Referência, observando-se rigorosamente os requisitos de qualidade, marcas, fabricantes, prazos de validade mínimos, laudos e amostras quando exigidos.</w:t>
      </w:r>
    </w:p>
    <w:p w14:paraId="11C9A501" w14:textId="77777777" w:rsidR="00F020BF" w:rsidRPr="00EA7CEF" w:rsidRDefault="00F020BF" w:rsidP="00F020BF">
      <w:pPr>
        <w:ind w:left="0" w:right="0"/>
        <w:rPr>
          <w:rFonts w:ascii="Consolas" w:hAnsi="Consolas"/>
          <w:sz w:val="28"/>
          <w:szCs w:val="28"/>
        </w:rPr>
      </w:pPr>
    </w:p>
    <w:p w14:paraId="7FCBE0CA" w14:textId="77777777" w:rsidR="00F020BF" w:rsidRPr="00EA7CEF" w:rsidRDefault="00F020BF" w:rsidP="00F020BF">
      <w:pPr>
        <w:ind w:left="0" w:right="0"/>
        <w:rPr>
          <w:rFonts w:ascii="Consolas" w:hAnsi="Consolas"/>
          <w:sz w:val="28"/>
          <w:szCs w:val="28"/>
        </w:rPr>
      </w:pPr>
      <w:r w:rsidRPr="00EA7CEF">
        <w:rPr>
          <w:rFonts w:ascii="Consolas" w:hAnsi="Consolas"/>
          <w:sz w:val="28"/>
          <w:szCs w:val="28"/>
        </w:rPr>
        <w:t>• Produtos Congelados e Resfriados: Devem ser transportados em veículos adequados e higienizados, que garantam a manutenção da temperatura recomendada em edital (como -12ºC ou mais frio para carnes IQF), sem sinais de descongelamento ou acúmulo de água/gelo nas embalagens.</w:t>
      </w:r>
    </w:p>
    <w:p w14:paraId="4B7BA5E2" w14:textId="77777777" w:rsidR="00F020BF" w:rsidRPr="00EA7CEF" w:rsidRDefault="00F020BF" w:rsidP="00F020BF">
      <w:pPr>
        <w:ind w:left="0" w:right="0"/>
        <w:rPr>
          <w:rFonts w:ascii="Consolas" w:hAnsi="Consolas"/>
          <w:sz w:val="28"/>
          <w:szCs w:val="28"/>
        </w:rPr>
      </w:pPr>
    </w:p>
    <w:p w14:paraId="6197BCB8" w14:textId="77777777" w:rsidR="00F020BF" w:rsidRPr="00EA7CEF" w:rsidRDefault="00F020BF" w:rsidP="00F020BF">
      <w:pPr>
        <w:ind w:left="0" w:right="0"/>
        <w:rPr>
          <w:rFonts w:ascii="Consolas" w:hAnsi="Consolas"/>
          <w:sz w:val="28"/>
          <w:szCs w:val="28"/>
        </w:rPr>
      </w:pPr>
      <w:r w:rsidRPr="00EA7CEF">
        <w:rPr>
          <w:rFonts w:ascii="Consolas" w:hAnsi="Consolas"/>
          <w:sz w:val="28"/>
          <w:szCs w:val="28"/>
        </w:rPr>
        <w:t>• Produtos Secos e In Natura: Devem estar acondicionados em suas respectivas embalagens primárias e secundárias descritas no item 1.1, perfeitamente lacradas, íntegras, limpas e com rotulagem que atenda integralmente à legislação vigente do MAPA e da ANVISA.</w:t>
      </w:r>
    </w:p>
    <w:p w14:paraId="152FD515" w14:textId="77777777" w:rsidR="00F020BF" w:rsidRPr="00EA7CEF" w:rsidRDefault="00F020BF" w:rsidP="00F020BF">
      <w:pPr>
        <w:ind w:left="0" w:right="0"/>
        <w:rPr>
          <w:rFonts w:ascii="Consolas" w:hAnsi="Consolas"/>
          <w:sz w:val="28"/>
          <w:szCs w:val="28"/>
        </w:rPr>
      </w:pPr>
    </w:p>
    <w:p w14:paraId="670E523B" w14:textId="77777777" w:rsidR="00F020BF" w:rsidRPr="00EA7CEF" w:rsidRDefault="00F020BF" w:rsidP="00F020BF">
      <w:pPr>
        <w:ind w:left="0" w:right="0"/>
        <w:rPr>
          <w:rFonts w:ascii="Consolas" w:hAnsi="Consolas"/>
          <w:sz w:val="28"/>
          <w:szCs w:val="28"/>
        </w:rPr>
      </w:pPr>
      <w:r w:rsidRPr="00EA7CEF">
        <w:rPr>
          <w:rFonts w:ascii="Consolas" w:hAnsi="Consolas"/>
          <w:sz w:val="28"/>
          <w:szCs w:val="28"/>
        </w:rPr>
        <w:t>5.4. Os materiais serão sumariamente recusados no ato da entrega fiscalizada se apresentarem:</w:t>
      </w:r>
    </w:p>
    <w:p w14:paraId="2B7585D7" w14:textId="77777777" w:rsidR="00F020BF" w:rsidRPr="00EA7CEF" w:rsidRDefault="00F020BF" w:rsidP="00F020BF">
      <w:pPr>
        <w:ind w:left="0" w:right="0"/>
        <w:rPr>
          <w:rFonts w:ascii="Consolas" w:hAnsi="Consolas"/>
          <w:sz w:val="28"/>
          <w:szCs w:val="28"/>
        </w:rPr>
      </w:pPr>
    </w:p>
    <w:p w14:paraId="569C4BDE" w14:textId="77777777" w:rsidR="00F020BF" w:rsidRPr="00EA7CEF" w:rsidRDefault="00F020BF" w:rsidP="00F020BF">
      <w:pPr>
        <w:ind w:left="0" w:right="0"/>
        <w:rPr>
          <w:rFonts w:ascii="Consolas" w:hAnsi="Consolas"/>
          <w:sz w:val="28"/>
          <w:szCs w:val="28"/>
        </w:rPr>
      </w:pPr>
      <w:r w:rsidRPr="00EA7CEF">
        <w:rPr>
          <w:rFonts w:ascii="Consolas" w:hAnsi="Consolas"/>
          <w:sz w:val="28"/>
          <w:szCs w:val="28"/>
        </w:rPr>
        <w:t>• Embalagens rasgadas, violadas, furadas, amassadas ou que exponham o alimento à contaminação e/ou deterioração;</w:t>
      </w:r>
    </w:p>
    <w:p w14:paraId="4517576B" w14:textId="77777777" w:rsidR="00F020BF" w:rsidRPr="00EA7CEF" w:rsidRDefault="00F020BF" w:rsidP="00F020BF">
      <w:pPr>
        <w:ind w:left="0" w:right="0"/>
        <w:rPr>
          <w:rFonts w:ascii="Consolas" w:hAnsi="Consolas"/>
          <w:sz w:val="28"/>
          <w:szCs w:val="28"/>
        </w:rPr>
      </w:pPr>
      <w:r w:rsidRPr="00EA7CEF">
        <w:rPr>
          <w:rFonts w:ascii="Consolas" w:hAnsi="Consolas"/>
          <w:sz w:val="28"/>
          <w:szCs w:val="28"/>
        </w:rPr>
        <w:t>• Temperatura de recebimento inadequada ou em desacordo com os padrões técnicos de conservação exigidos para produtos congelados ou resfriados;</w:t>
      </w:r>
    </w:p>
    <w:p w14:paraId="2B81808F" w14:textId="77777777" w:rsidR="00F020BF" w:rsidRPr="00EA7CEF" w:rsidRDefault="00F020BF" w:rsidP="00F020BF">
      <w:pPr>
        <w:ind w:left="0" w:right="0"/>
        <w:rPr>
          <w:rFonts w:ascii="Consolas" w:hAnsi="Consolas"/>
          <w:sz w:val="28"/>
          <w:szCs w:val="28"/>
        </w:rPr>
      </w:pPr>
      <w:r w:rsidRPr="00EA7CEF">
        <w:rPr>
          <w:rFonts w:ascii="Consolas" w:hAnsi="Consolas"/>
          <w:sz w:val="28"/>
          <w:szCs w:val="28"/>
        </w:rPr>
        <w:t>• Características organolépticas alteradas (cor, odor, sabor ou textura anormais), presença de gelo solto, sujidades, parasitas ou indícios de processamento defeituoso;</w:t>
      </w:r>
    </w:p>
    <w:p w14:paraId="222DBBE0" w14:textId="77777777" w:rsidR="00F020BF" w:rsidRPr="00EA7CEF" w:rsidRDefault="00F020BF" w:rsidP="00F020BF">
      <w:pPr>
        <w:ind w:left="0" w:right="0"/>
        <w:rPr>
          <w:rFonts w:ascii="Consolas" w:hAnsi="Consolas"/>
          <w:sz w:val="28"/>
          <w:szCs w:val="28"/>
        </w:rPr>
      </w:pPr>
      <w:r w:rsidRPr="00EA7CEF">
        <w:rPr>
          <w:rFonts w:ascii="Consolas" w:hAnsi="Consolas"/>
          <w:sz w:val="28"/>
          <w:szCs w:val="28"/>
        </w:rPr>
        <w:t>• Desconformidade com a marca, fabricante, ficha técnica ou especificações detalhadas no edital.</w:t>
      </w:r>
    </w:p>
    <w:p w14:paraId="4F8D569E" w14:textId="77777777" w:rsidR="00F020BF" w:rsidRPr="00EA7CEF" w:rsidRDefault="00F020BF" w:rsidP="00F020BF">
      <w:pPr>
        <w:ind w:left="0" w:right="0"/>
        <w:rPr>
          <w:rFonts w:ascii="Consolas" w:hAnsi="Consolas"/>
          <w:sz w:val="28"/>
          <w:szCs w:val="28"/>
        </w:rPr>
      </w:pPr>
    </w:p>
    <w:p w14:paraId="7C40C7DB" w14:textId="77777777" w:rsidR="00F020BF" w:rsidRPr="00EA7CEF" w:rsidRDefault="00F020BF" w:rsidP="00F020BF">
      <w:pPr>
        <w:ind w:left="0" w:right="0"/>
        <w:rPr>
          <w:rFonts w:ascii="Consolas" w:hAnsi="Consolas"/>
          <w:sz w:val="28"/>
          <w:szCs w:val="28"/>
        </w:rPr>
      </w:pPr>
      <w:r w:rsidRPr="00EA7CEF">
        <w:rPr>
          <w:rFonts w:ascii="Consolas" w:hAnsi="Consolas"/>
          <w:sz w:val="28"/>
          <w:szCs w:val="28"/>
        </w:rPr>
        <w:t>5.5. O material recusado deverá ser substituído pela contratada no prazo máximo de 5 (cinco) dias (conforme item 8.2 deste Termo de Referência), a contar da notificação da contratada, correndo todas as despesas decorrentes da retirada e substituição por conta exclusiva da contratada, sem prejuízo da aplicação das penalidades cabíveis.</w:t>
      </w:r>
    </w:p>
    <w:p w14:paraId="5C40224E" w14:textId="77777777" w:rsidR="00F020BF" w:rsidRPr="00EA7CEF" w:rsidRDefault="00F020BF" w:rsidP="00F020BF">
      <w:pPr>
        <w:ind w:left="0" w:right="0"/>
        <w:rPr>
          <w:rFonts w:ascii="Consolas" w:hAnsi="Consolas"/>
          <w:sz w:val="28"/>
          <w:szCs w:val="28"/>
        </w:rPr>
      </w:pPr>
    </w:p>
    <w:p w14:paraId="2370ED05" w14:textId="77777777" w:rsidR="00F020BF" w:rsidRPr="00EA7CEF" w:rsidRDefault="00F020BF" w:rsidP="00F020BF">
      <w:pPr>
        <w:ind w:left="0" w:right="0"/>
        <w:rPr>
          <w:rFonts w:ascii="Consolas" w:hAnsi="Consolas"/>
          <w:sz w:val="28"/>
          <w:szCs w:val="28"/>
        </w:rPr>
      </w:pPr>
      <w:r w:rsidRPr="00EA7CEF">
        <w:rPr>
          <w:rFonts w:ascii="Consolas" w:hAnsi="Consolas"/>
          <w:sz w:val="28"/>
          <w:szCs w:val="28"/>
        </w:rPr>
        <w:t>5.6. Caberá à contratada responder civil, penal e administrativamente por quaisquer danos causados à Administração ou a terceiros decorrentes de dolo ou culpa na execução do fornecimento, bem como arcar com todos os custos operacionais, fretes, ensaios e laudos técnicos necessários para comprovar a qualidade e a integridade dos alimentos.</w:t>
      </w:r>
    </w:p>
    <w:p w14:paraId="3E4194C2" w14:textId="77777777" w:rsidR="00F020BF" w:rsidRPr="00EA7CEF" w:rsidRDefault="00F020BF" w:rsidP="00F020BF">
      <w:pPr>
        <w:ind w:left="0" w:right="0"/>
        <w:rPr>
          <w:rFonts w:ascii="Consolas" w:hAnsi="Consolas"/>
          <w:sz w:val="28"/>
          <w:szCs w:val="28"/>
        </w:rPr>
      </w:pPr>
    </w:p>
    <w:p w14:paraId="74F4BC4D" w14:textId="77777777" w:rsidR="00F020BF" w:rsidRPr="00EA7CEF" w:rsidRDefault="00F020BF" w:rsidP="00F020BF">
      <w:pPr>
        <w:ind w:left="0" w:right="0"/>
        <w:rPr>
          <w:rFonts w:ascii="Consolas" w:hAnsi="Consolas"/>
          <w:b/>
          <w:bCs/>
          <w:sz w:val="28"/>
          <w:szCs w:val="28"/>
        </w:rPr>
      </w:pPr>
      <w:r w:rsidRPr="00EA7CEF">
        <w:rPr>
          <w:rFonts w:ascii="Consolas" w:hAnsi="Consolas"/>
          <w:b/>
          <w:bCs/>
          <w:sz w:val="28"/>
          <w:szCs w:val="28"/>
        </w:rPr>
        <w:t>GARANTIA</w:t>
      </w:r>
    </w:p>
    <w:p w14:paraId="6BE8D067" w14:textId="77777777" w:rsidR="00F020BF" w:rsidRPr="00EA7CEF" w:rsidRDefault="00F020BF" w:rsidP="00F020BF">
      <w:pPr>
        <w:ind w:left="0" w:right="0"/>
        <w:rPr>
          <w:rFonts w:ascii="Consolas" w:hAnsi="Consolas"/>
          <w:sz w:val="28"/>
          <w:szCs w:val="28"/>
        </w:rPr>
      </w:pPr>
    </w:p>
    <w:p w14:paraId="5D8FF820" w14:textId="77777777" w:rsidR="00B124AA" w:rsidRPr="00EA7CEF" w:rsidRDefault="00F020BF" w:rsidP="00F020BF">
      <w:pPr>
        <w:ind w:left="0" w:right="0"/>
        <w:rPr>
          <w:rFonts w:ascii="Consolas" w:hAnsi="Consolas"/>
          <w:sz w:val="28"/>
          <w:szCs w:val="28"/>
        </w:rPr>
      </w:pPr>
      <w:r w:rsidRPr="00EA7CEF">
        <w:rPr>
          <w:rFonts w:ascii="Consolas" w:hAnsi="Consolas"/>
          <w:sz w:val="28"/>
          <w:szCs w:val="28"/>
        </w:rPr>
        <w:t>5.7. O prazo de garantia e validade dos produtos fornecidos é aquele estabelecido na Lei nº 8.078, de 11 de setembro de 1990 (Código de Defesa do Consumidor), devendo respeitar, adicionalmente, os prazos mínimos de validade remanescente especificados para cada item na tabela do item 1.1 na data da entrega efetiva.</w:t>
      </w:r>
    </w:p>
    <w:p w14:paraId="772ED570" w14:textId="77777777" w:rsidR="00F020BF" w:rsidRPr="00EA7CEF" w:rsidRDefault="00F020BF" w:rsidP="00F020BF">
      <w:pPr>
        <w:pStyle w:val="Nvel2-Red"/>
        <w:tabs>
          <w:tab w:val="clear" w:pos="360"/>
          <w:tab w:val="left" w:pos="708"/>
        </w:tabs>
        <w:spacing w:before="0" w:after="0" w:line="240" w:lineRule="auto"/>
        <w:ind w:right="-1"/>
        <w:rPr>
          <w:rFonts w:ascii="Consolas" w:hAnsi="Consolas"/>
          <w:i w:val="0"/>
          <w:iCs w:val="0"/>
          <w:color w:val="auto"/>
          <w:sz w:val="28"/>
          <w:szCs w:val="28"/>
        </w:rPr>
      </w:pPr>
    </w:p>
    <w:p w14:paraId="5ABF2684"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6. MODELO DE GESTÃO DO CONTRATO</w:t>
      </w:r>
    </w:p>
    <w:p w14:paraId="72358777" w14:textId="77777777" w:rsidR="00841292" w:rsidRPr="00EA7CEF" w:rsidRDefault="00841292" w:rsidP="00841292">
      <w:pPr>
        <w:rPr>
          <w:rFonts w:ascii="Consolas" w:hAnsi="Consolas"/>
          <w:sz w:val="28"/>
          <w:szCs w:val="28"/>
        </w:rPr>
      </w:pPr>
    </w:p>
    <w:p w14:paraId="0A9AE78E"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73B1E7DB"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0B18C262"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4FE5ECF6"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42C07E85"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 xml:space="preserve">6.3. As comunicações entre o órgão ou entidade e a contratada devem ser realizadas por escrito sempre que o ato exigir tal </w:t>
      </w:r>
      <w:r w:rsidRPr="00EA7CEF">
        <w:rPr>
          <w:rFonts w:ascii="Consolas" w:hAnsi="Consolas"/>
          <w:color w:val="auto"/>
          <w:sz w:val="28"/>
          <w:szCs w:val="28"/>
        </w:rPr>
        <w:lastRenderedPageBreak/>
        <w:t>formalidade, admitindo-se o uso de mensagem eletrônica para esse fim.</w:t>
      </w:r>
    </w:p>
    <w:p w14:paraId="6DC29665"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5D1097FA"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6.4. O órgão ou entidade poderá convocar representante da empresa para adoção de providências que devam ser cumpridas de imediato.</w:t>
      </w:r>
    </w:p>
    <w:p w14:paraId="60A33240" w14:textId="77777777" w:rsidR="00A87E44" w:rsidRPr="00EA7CEF" w:rsidRDefault="00A87E44" w:rsidP="00841292">
      <w:pPr>
        <w:pStyle w:val="Nivel2"/>
        <w:numPr>
          <w:ilvl w:val="0"/>
          <w:numId w:val="0"/>
        </w:numPr>
        <w:spacing w:before="0" w:after="0" w:line="240" w:lineRule="auto"/>
        <w:ind w:right="-1"/>
        <w:rPr>
          <w:rFonts w:ascii="Consolas" w:hAnsi="Consolas"/>
          <w:color w:val="auto"/>
          <w:sz w:val="28"/>
          <w:szCs w:val="28"/>
        </w:rPr>
      </w:pPr>
    </w:p>
    <w:p w14:paraId="6FCBB8AF"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6.5. Após a assinatura do contrato ou instrumento equivalente</w:t>
      </w:r>
      <w:r w:rsidRPr="00EA7CEF">
        <w:rPr>
          <w:rFonts w:ascii="Consolas" w:hAnsi="Consolas"/>
          <w:strike/>
          <w:color w:val="auto"/>
          <w:sz w:val="28"/>
          <w:szCs w:val="28"/>
        </w:rPr>
        <w:t>,</w:t>
      </w:r>
      <w:r w:rsidRPr="00EA7CEF">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578FFF1" w14:textId="77777777" w:rsidR="006101F4" w:rsidRPr="00EA7CEF" w:rsidRDefault="006101F4" w:rsidP="00841292">
      <w:pPr>
        <w:pStyle w:val="Nivel2"/>
        <w:numPr>
          <w:ilvl w:val="0"/>
          <w:numId w:val="0"/>
        </w:numPr>
        <w:spacing w:before="0" w:after="0" w:line="240" w:lineRule="auto"/>
        <w:ind w:right="-1"/>
        <w:rPr>
          <w:rFonts w:ascii="Consolas" w:hAnsi="Consolas"/>
          <w:color w:val="auto"/>
          <w:sz w:val="28"/>
          <w:szCs w:val="28"/>
        </w:rPr>
      </w:pPr>
    </w:p>
    <w:p w14:paraId="3DFFAFD2" w14:textId="77777777" w:rsidR="00841292" w:rsidRPr="00EA7CEF" w:rsidRDefault="00841292" w:rsidP="00841292">
      <w:pPr>
        <w:pStyle w:val="Nivel2"/>
        <w:numPr>
          <w:ilvl w:val="0"/>
          <w:numId w:val="0"/>
        </w:numPr>
        <w:spacing w:before="0" w:after="0" w:line="240" w:lineRule="auto"/>
        <w:ind w:right="-1"/>
        <w:rPr>
          <w:rFonts w:ascii="Consolas" w:hAnsi="Consolas"/>
          <w:b/>
          <w:bCs/>
          <w:color w:val="auto"/>
          <w:sz w:val="28"/>
          <w:szCs w:val="28"/>
        </w:rPr>
      </w:pPr>
      <w:r w:rsidRPr="00EA7CEF">
        <w:rPr>
          <w:rFonts w:ascii="Consolas" w:hAnsi="Consolas"/>
          <w:b/>
          <w:bCs/>
          <w:color w:val="auto"/>
          <w:sz w:val="28"/>
          <w:szCs w:val="28"/>
        </w:rPr>
        <w:t>FISCALIZAÇÃO</w:t>
      </w:r>
    </w:p>
    <w:p w14:paraId="1508DB17" w14:textId="77777777" w:rsidR="00841292" w:rsidRPr="00EA7CEF" w:rsidRDefault="00841292" w:rsidP="00841292">
      <w:pPr>
        <w:pStyle w:val="Nivel2"/>
        <w:numPr>
          <w:ilvl w:val="0"/>
          <w:numId w:val="0"/>
        </w:numPr>
        <w:spacing w:before="0" w:after="0" w:line="240" w:lineRule="auto"/>
        <w:ind w:right="-1"/>
        <w:rPr>
          <w:rFonts w:ascii="Consolas" w:hAnsi="Consolas"/>
          <w:b/>
          <w:bCs/>
          <w:color w:val="auto"/>
          <w:sz w:val="28"/>
          <w:szCs w:val="28"/>
        </w:rPr>
      </w:pPr>
    </w:p>
    <w:p w14:paraId="0FC9C5FE"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6.6. A execução do contrato deverá ser acompanhada e fiscalizada pelo(s) fiscal(</w:t>
      </w:r>
      <w:proofErr w:type="spellStart"/>
      <w:r w:rsidRPr="00EA7CEF">
        <w:rPr>
          <w:rFonts w:ascii="Consolas" w:hAnsi="Consolas"/>
          <w:color w:val="auto"/>
          <w:sz w:val="28"/>
          <w:szCs w:val="28"/>
        </w:rPr>
        <w:t>is</w:t>
      </w:r>
      <w:proofErr w:type="spellEnd"/>
      <w:r w:rsidRPr="00EA7CEF">
        <w:rPr>
          <w:rFonts w:ascii="Consolas" w:hAnsi="Consolas"/>
          <w:color w:val="auto"/>
          <w:sz w:val="28"/>
          <w:szCs w:val="28"/>
        </w:rPr>
        <w:t>) do contrato, ou pelos respectivos substitutos.</w:t>
      </w:r>
    </w:p>
    <w:p w14:paraId="4ABD636F"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5E9C8213" w14:textId="77777777" w:rsidR="00841292" w:rsidRPr="00EA7CEF" w:rsidRDefault="00841292" w:rsidP="00841292">
      <w:pPr>
        <w:pStyle w:val="Nvel1-SemNumPreto"/>
        <w:ind w:right="-1"/>
        <w:rPr>
          <w:rFonts w:ascii="Consolas" w:hAnsi="Consolas"/>
          <w:sz w:val="28"/>
          <w:szCs w:val="28"/>
        </w:rPr>
      </w:pPr>
      <w:r w:rsidRPr="00EA7CEF">
        <w:rPr>
          <w:rFonts w:ascii="Consolas" w:hAnsi="Consolas"/>
          <w:sz w:val="28"/>
          <w:szCs w:val="28"/>
        </w:rPr>
        <w:t>FISCALIZAÇÃO TÉCNICA</w:t>
      </w:r>
    </w:p>
    <w:p w14:paraId="3536EA32" w14:textId="77777777" w:rsidR="00841292" w:rsidRPr="00EA7CEF" w:rsidRDefault="00841292" w:rsidP="00841292">
      <w:pPr>
        <w:pStyle w:val="Nvel1-SemNumPreto"/>
        <w:ind w:right="-1"/>
        <w:rPr>
          <w:rFonts w:ascii="Consolas" w:hAnsi="Consolas"/>
          <w:sz w:val="28"/>
          <w:szCs w:val="28"/>
        </w:rPr>
      </w:pPr>
    </w:p>
    <w:p w14:paraId="16C34B18"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bCs/>
          <w:color w:val="auto"/>
          <w:sz w:val="28"/>
          <w:szCs w:val="28"/>
          <w:lang w:eastAsia="zh-CN" w:bidi="hi-IN"/>
        </w:rPr>
        <w:t>6.7.</w:t>
      </w:r>
      <w:r w:rsidRPr="00EA7CEF">
        <w:rPr>
          <w:rFonts w:ascii="Consolas" w:hAnsi="Consolas"/>
          <w:b/>
          <w:bCs/>
          <w:color w:val="auto"/>
          <w:sz w:val="28"/>
          <w:szCs w:val="28"/>
          <w:lang w:eastAsia="zh-CN" w:bidi="hi-IN"/>
        </w:rPr>
        <w:t xml:space="preserve"> </w:t>
      </w:r>
      <w:r w:rsidRPr="00EA7CEF">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5D24A3C5"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61ABA46A"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0CF6D46" w14:textId="77777777" w:rsidR="00841292" w:rsidRPr="00EA7CEF" w:rsidRDefault="00841292" w:rsidP="00841292">
      <w:pPr>
        <w:pStyle w:val="Nivel3"/>
        <w:numPr>
          <w:ilvl w:val="0"/>
          <w:numId w:val="0"/>
        </w:numPr>
        <w:spacing w:before="0" w:after="0" w:line="240" w:lineRule="auto"/>
        <w:ind w:right="-1"/>
        <w:rPr>
          <w:rStyle w:val="Hyperlink"/>
          <w:rFonts w:ascii="Consolas" w:hAnsi="Consolas"/>
          <w:color w:val="auto"/>
          <w:sz w:val="28"/>
          <w:szCs w:val="28"/>
          <w:u w:val="none"/>
        </w:rPr>
      </w:pPr>
    </w:p>
    <w:p w14:paraId="009FC617"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0C7F018D"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p>
    <w:p w14:paraId="7F6B439B"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lastRenderedPageBreak/>
        <w:t xml:space="preserve">6.7.3. O fiscal técnico do contrato informará ao gestor do contrato, em tempo hábil, a situação que demandar decisão ou adoção de medidas que ultrapassem sua competência, para que adote as medidas necessárias e saneadoras, se for o caso. </w:t>
      </w:r>
    </w:p>
    <w:p w14:paraId="510D7E4B"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p>
    <w:p w14:paraId="0DB2D18D"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201DBA95"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p>
    <w:p w14:paraId="2F8BADFD"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1C9E7DCE" w14:textId="77777777" w:rsidR="00D7271E" w:rsidRPr="00EA7CEF" w:rsidRDefault="00D7271E" w:rsidP="00841292">
      <w:pPr>
        <w:pStyle w:val="Nivel3"/>
        <w:numPr>
          <w:ilvl w:val="0"/>
          <w:numId w:val="0"/>
        </w:numPr>
        <w:spacing w:before="0" w:after="0" w:line="240" w:lineRule="auto"/>
        <w:ind w:right="-1"/>
        <w:rPr>
          <w:rFonts w:ascii="Consolas" w:hAnsi="Consolas"/>
          <w:color w:val="auto"/>
          <w:sz w:val="28"/>
          <w:szCs w:val="28"/>
        </w:rPr>
      </w:pPr>
    </w:p>
    <w:p w14:paraId="074D18D6" w14:textId="77777777" w:rsidR="00841292" w:rsidRPr="00EA7CEF" w:rsidRDefault="00841292" w:rsidP="00841292">
      <w:pPr>
        <w:pStyle w:val="Nivel3"/>
        <w:numPr>
          <w:ilvl w:val="0"/>
          <w:numId w:val="0"/>
        </w:numPr>
        <w:spacing w:before="0" w:after="0" w:line="240" w:lineRule="auto"/>
        <w:ind w:right="-1"/>
        <w:rPr>
          <w:rFonts w:ascii="Consolas" w:hAnsi="Consolas"/>
          <w:b/>
          <w:color w:val="auto"/>
          <w:sz w:val="28"/>
          <w:szCs w:val="28"/>
        </w:rPr>
      </w:pPr>
      <w:r w:rsidRPr="00EA7CEF">
        <w:rPr>
          <w:rFonts w:ascii="Consolas" w:hAnsi="Consolas"/>
          <w:b/>
          <w:color w:val="auto"/>
          <w:sz w:val="28"/>
          <w:szCs w:val="28"/>
        </w:rPr>
        <w:t>FISCALIZAÇÃO ADMINISTRATIVA</w:t>
      </w:r>
    </w:p>
    <w:p w14:paraId="33BE8AC8" w14:textId="77777777" w:rsidR="00841292" w:rsidRPr="00EA7CEF" w:rsidRDefault="00841292" w:rsidP="00841292">
      <w:pPr>
        <w:pStyle w:val="Nivel3"/>
        <w:numPr>
          <w:ilvl w:val="0"/>
          <w:numId w:val="0"/>
        </w:numPr>
        <w:spacing w:before="0" w:after="0" w:line="240" w:lineRule="auto"/>
        <w:ind w:right="-1"/>
        <w:rPr>
          <w:rFonts w:ascii="Consolas" w:hAnsi="Consolas"/>
          <w:b/>
          <w:color w:val="auto"/>
          <w:sz w:val="28"/>
          <w:szCs w:val="28"/>
        </w:rPr>
      </w:pPr>
    </w:p>
    <w:p w14:paraId="2FDEE79C"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568140E"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54D62265"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35F25735"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p>
    <w:p w14:paraId="2D084FEA"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2EE9EAC"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p>
    <w:p w14:paraId="0749FE16" w14:textId="77777777" w:rsidR="00841292" w:rsidRPr="00EA7CEF" w:rsidRDefault="00841292" w:rsidP="00841292">
      <w:pPr>
        <w:pStyle w:val="Nvel1-SemNumPreto"/>
        <w:ind w:right="-1"/>
        <w:rPr>
          <w:rFonts w:ascii="Consolas" w:hAnsi="Consolas"/>
          <w:sz w:val="28"/>
          <w:szCs w:val="28"/>
        </w:rPr>
      </w:pPr>
      <w:r w:rsidRPr="00EA7CEF">
        <w:rPr>
          <w:rFonts w:ascii="Consolas" w:hAnsi="Consolas"/>
          <w:sz w:val="28"/>
          <w:szCs w:val="28"/>
        </w:rPr>
        <w:t>GESTOR DO CONTRATO</w:t>
      </w:r>
    </w:p>
    <w:p w14:paraId="3CA53E0D" w14:textId="77777777" w:rsidR="00841292" w:rsidRPr="00EA7CEF" w:rsidRDefault="00841292" w:rsidP="00841292">
      <w:pPr>
        <w:pStyle w:val="Nvel1-SemNumPreto"/>
        <w:ind w:right="-1"/>
        <w:rPr>
          <w:rFonts w:ascii="Consolas" w:hAnsi="Consolas"/>
          <w:sz w:val="28"/>
          <w:szCs w:val="28"/>
        </w:rPr>
      </w:pPr>
    </w:p>
    <w:p w14:paraId="2A4A4B12"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bCs/>
          <w:color w:val="auto"/>
          <w:sz w:val="28"/>
          <w:szCs w:val="28"/>
          <w:lang w:eastAsia="zh-CN" w:bidi="hi-IN"/>
        </w:rPr>
        <w:t>6.11.</w:t>
      </w:r>
      <w:r w:rsidRPr="00EA7CEF">
        <w:rPr>
          <w:rFonts w:ascii="Consolas" w:hAnsi="Consolas"/>
          <w:b/>
          <w:bCs/>
          <w:color w:val="auto"/>
          <w:sz w:val="28"/>
          <w:szCs w:val="28"/>
          <w:lang w:eastAsia="zh-CN" w:bidi="hi-IN"/>
        </w:rPr>
        <w:t xml:space="preserve"> </w:t>
      </w:r>
      <w:r w:rsidRPr="00EA7CEF">
        <w:rPr>
          <w:rFonts w:ascii="Consolas" w:hAnsi="Consolas"/>
          <w:color w:val="auto"/>
          <w:sz w:val="28"/>
          <w:szCs w:val="28"/>
        </w:rPr>
        <w:t>Cabe ao gestor do contrato:</w:t>
      </w:r>
    </w:p>
    <w:p w14:paraId="7F2EBCEA"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3F1252DF"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bCs/>
          <w:color w:val="auto"/>
          <w:sz w:val="28"/>
          <w:szCs w:val="28"/>
          <w:lang w:eastAsia="zh-CN" w:bidi="hi-IN"/>
        </w:rPr>
        <w:t>6.11.1.</w:t>
      </w:r>
      <w:r w:rsidRPr="00EA7CEF">
        <w:rPr>
          <w:rFonts w:ascii="Consolas" w:hAnsi="Consolas"/>
          <w:b/>
          <w:bCs/>
          <w:color w:val="auto"/>
          <w:sz w:val="28"/>
          <w:szCs w:val="28"/>
          <w:lang w:eastAsia="zh-CN" w:bidi="hi-IN"/>
        </w:rPr>
        <w:t xml:space="preserve"> </w:t>
      </w:r>
      <w:r w:rsidRPr="00EA7CEF">
        <w:rPr>
          <w:rFonts w:ascii="Consolas" w:hAnsi="Consolas"/>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020436"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1168653C"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bCs/>
          <w:color w:val="auto"/>
          <w:sz w:val="28"/>
          <w:szCs w:val="28"/>
          <w:lang w:eastAsia="zh-CN" w:bidi="hi-IN"/>
        </w:rPr>
        <w:t xml:space="preserve">6.11.2. </w:t>
      </w:r>
      <w:r w:rsidRPr="00EA7CEF">
        <w:rPr>
          <w:rFonts w:ascii="Consolas" w:hAnsi="Consolas"/>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6D006B90"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442B5911"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bCs/>
          <w:color w:val="auto"/>
          <w:sz w:val="28"/>
          <w:szCs w:val="28"/>
          <w:lang w:eastAsia="zh-CN" w:bidi="hi-IN"/>
        </w:rPr>
        <w:t xml:space="preserve">6.11.3. </w:t>
      </w:r>
      <w:r w:rsidRPr="00EA7CEF">
        <w:rPr>
          <w:rFonts w:ascii="Consolas" w:hAnsi="Consolas"/>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4E04AE6D"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24A46FDB"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bCs/>
          <w:color w:val="auto"/>
          <w:sz w:val="28"/>
          <w:szCs w:val="28"/>
          <w:lang w:eastAsia="zh-CN" w:bidi="hi-IN"/>
        </w:rPr>
        <w:t xml:space="preserve">6.11.4. </w:t>
      </w:r>
      <w:r w:rsidRPr="00EA7CEF">
        <w:rPr>
          <w:rFonts w:ascii="Consolas" w:hAnsi="Consolas"/>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363D962"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3897609D" w14:textId="77777777" w:rsidR="006101F4"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bCs/>
          <w:color w:val="auto"/>
          <w:sz w:val="28"/>
          <w:szCs w:val="28"/>
          <w:lang w:eastAsia="zh-CN" w:bidi="hi-IN"/>
        </w:rPr>
        <w:t xml:space="preserve">6.11.5. </w:t>
      </w:r>
      <w:r w:rsidRPr="00EA7CEF">
        <w:rPr>
          <w:rFonts w:ascii="Consolas" w:hAnsi="Consolas"/>
          <w:color w:val="auto"/>
          <w:sz w:val="28"/>
          <w:szCs w:val="28"/>
        </w:rPr>
        <w:t>enviar a documentação pertinente ao setor de contratos para a formalização dos procedimentos de liquidação e pagamento, no valor dimensionado pela fiscalização e gestão nos termos do contrato.</w:t>
      </w:r>
    </w:p>
    <w:p w14:paraId="226242F9" w14:textId="77777777" w:rsidR="00233AAA" w:rsidRPr="00EA7CEF" w:rsidRDefault="00233AAA" w:rsidP="00841292">
      <w:pPr>
        <w:pStyle w:val="Nivel2"/>
        <w:numPr>
          <w:ilvl w:val="0"/>
          <w:numId w:val="0"/>
        </w:numPr>
        <w:spacing w:before="0" w:after="0" w:line="240" w:lineRule="auto"/>
        <w:ind w:right="-1"/>
        <w:rPr>
          <w:rFonts w:ascii="Consolas" w:hAnsi="Consolas"/>
          <w:color w:val="auto"/>
          <w:sz w:val="28"/>
          <w:szCs w:val="28"/>
        </w:rPr>
      </w:pPr>
    </w:p>
    <w:p w14:paraId="2EB01F6D"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7. INFRAÇÕES E SANÇÕES ADMINISTRATIVAS</w:t>
      </w:r>
    </w:p>
    <w:p w14:paraId="35B271B0" w14:textId="77777777" w:rsidR="00841292" w:rsidRPr="00EA7CEF" w:rsidRDefault="00841292" w:rsidP="00841292">
      <w:pPr>
        <w:rPr>
          <w:rFonts w:ascii="Consolas" w:hAnsi="Consolas"/>
          <w:sz w:val="28"/>
          <w:szCs w:val="28"/>
        </w:rPr>
      </w:pPr>
    </w:p>
    <w:p w14:paraId="19C045A8"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 Comete infração administrativa, nos termos da Lei nº 14.133, de 2021, o Contratado que:</w:t>
      </w:r>
    </w:p>
    <w:p w14:paraId="003CF3E9" w14:textId="77777777" w:rsidR="00841292" w:rsidRPr="00EA7CEF" w:rsidRDefault="00841292" w:rsidP="00841292">
      <w:pPr>
        <w:ind w:left="0" w:right="-1"/>
        <w:rPr>
          <w:rFonts w:ascii="Consolas" w:hAnsi="Consolas" w:cs="Arial"/>
          <w:sz w:val="28"/>
          <w:szCs w:val="28"/>
        </w:rPr>
      </w:pPr>
    </w:p>
    <w:p w14:paraId="3D65D5C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a) der causa à inexecução parcial do contrato;</w:t>
      </w:r>
    </w:p>
    <w:p w14:paraId="06C6627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b) der causa à inexecução parcial do contrato que cause grave dano à Administração ou ao funcionamento dos serviços públicos ou ao interesse coletivo;</w:t>
      </w:r>
    </w:p>
    <w:p w14:paraId="03BB980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lastRenderedPageBreak/>
        <w:t>c) der causa à inexecução total do contrato;</w:t>
      </w:r>
    </w:p>
    <w:p w14:paraId="4EC39AC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d) ensejar o retardamento da execução ou da entrega do objeto da contratação sem motivo justificado;</w:t>
      </w:r>
    </w:p>
    <w:p w14:paraId="4116CA5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e) apresentar documentação falsa ou prestar declaração falsa durante a execução do contrato;</w:t>
      </w:r>
    </w:p>
    <w:p w14:paraId="225E69D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f) praticar ato fraudulento na execução do contrato;</w:t>
      </w:r>
    </w:p>
    <w:p w14:paraId="1B0E3F7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g) comportar-se de modo inidôneo ou cometer fraude de qualquer natureza;</w:t>
      </w:r>
    </w:p>
    <w:p w14:paraId="0CA53EC1" w14:textId="77777777" w:rsidR="00A87E44" w:rsidRPr="00EA7CEF" w:rsidRDefault="00841292" w:rsidP="00841292">
      <w:pPr>
        <w:ind w:left="0" w:right="-1"/>
        <w:rPr>
          <w:rFonts w:ascii="Consolas" w:hAnsi="Consolas" w:cs="Arial"/>
          <w:sz w:val="28"/>
          <w:szCs w:val="28"/>
        </w:rPr>
      </w:pPr>
      <w:r w:rsidRPr="00EA7CEF">
        <w:rPr>
          <w:rFonts w:ascii="Consolas" w:hAnsi="Consolas" w:cs="Arial"/>
          <w:sz w:val="28"/>
          <w:szCs w:val="28"/>
        </w:rPr>
        <w:t>h) praticar ato lesivo previsto no art. 5º da Lei nº 12.846, de 1º de agosto de 2013.</w:t>
      </w:r>
    </w:p>
    <w:p w14:paraId="3A651E06" w14:textId="77777777" w:rsidR="00B754EB" w:rsidRPr="00EA7CEF" w:rsidRDefault="00B754EB" w:rsidP="00841292">
      <w:pPr>
        <w:ind w:left="0" w:right="-1"/>
        <w:rPr>
          <w:rFonts w:ascii="Consolas" w:hAnsi="Consolas" w:cs="Arial"/>
          <w:sz w:val="28"/>
          <w:szCs w:val="28"/>
        </w:rPr>
      </w:pPr>
    </w:p>
    <w:p w14:paraId="543D9097"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7.2. Serão aplicadas ao Contratado que incorrer nas infrações acima descritas as seguintes sanções:</w:t>
      </w:r>
    </w:p>
    <w:p w14:paraId="58E0C479" w14:textId="77777777" w:rsidR="00841292" w:rsidRPr="00EA7CEF" w:rsidRDefault="00841292" w:rsidP="00841292">
      <w:pPr>
        <w:ind w:left="0" w:right="-1"/>
        <w:rPr>
          <w:rFonts w:ascii="Consolas" w:hAnsi="Consolas" w:cs="Arial"/>
          <w:sz w:val="28"/>
          <w:szCs w:val="28"/>
        </w:rPr>
      </w:pPr>
    </w:p>
    <w:p w14:paraId="41DE4B1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7.2.1. Advertência, quando o Contratado der causa à inexecução parcial do contrato, sempre que não se justificar a imposição de penalidade mais grave;</w:t>
      </w:r>
    </w:p>
    <w:p w14:paraId="07F2C7B6" w14:textId="77777777" w:rsidR="00552888" w:rsidRPr="00EA7CEF" w:rsidRDefault="00552888" w:rsidP="00841292">
      <w:pPr>
        <w:ind w:left="0" w:right="-1"/>
        <w:rPr>
          <w:rFonts w:ascii="Consolas" w:hAnsi="Consolas" w:cs="Arial"/>
          <w:sz w:val="28"/>
          <w:szCs w:val="28"/>
        </w:rPr>
      </w:pPr>
    </w:p>
    <w:p w14:paraId="07E44040"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7.2.2. Impedimento de licitar e contratar, quando praticadas as condutas descritas nas alíneas “b”, “c” e “d” do subitem acima, sempre que não se justificar a imposição de penalidade mais grave;</w:t>
      </w:r>
    </w:p>
    <w:p w14:paraId="5A819464" w14:textId="77777777" w:rsidR="00841292" w:rsidRPr="00EA7CEF" w:rsidRDefault="00841292" w:rsidP="00841292">
      <w:pPr>
        <w:ind w:left="0" w:right="-1"/>
        <w:rPr>
          <w:rFonts w:ascii="Consolas" w:hAnsi="Consolas" w:cs="Arial"/>
          <w:sz w:val="28"/>
          <w:szCs w:val="28"/>
        </w:rPr>
      </w:pPr>
    </w:p>
    <w:p w14:paraId="3826A28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7.2.3. Declaração de inidoneidade para licitar e contratar, quando praticadas as condutas descritas nas alíneas “e”, “f”, “g” e “h” do subitem acima, bem como nas alíneas “b”, “c” e “d”, que justifiquem a imposição de penalidade mais grave.</w:t>
      </w:r>
    </w:p>
    <w:p w14:paraId="3D3726CF" w14:textId="77777777" w:rsidR="00B754EB" w:rsidRPr="00EA7CEF" w:rsidRDefault="00B754EB" w:rsidP="00841292">
      <w:pPr>
        <w:ind w:left="0" w:right="-1"/>
        <w:rPr>
          <w:rFonts w:ascii="Consolas" w:hAnsi="Consolas" w:cs="Arial"/>
          <w:sz w:val="28"/>
          <w:szCs w:val="28"/>
        </w:rPr>
      </w:pPr>
    </w:p>
    <w:p w14:paraId="07D8AB6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7.2.4. Multa:</w:t>
      </w:r>
    </w:p>
    <w:p w14:paraId="1E33ED27" w14:textId="77777777" w:rsidR="00841292" w:rsidRPr="00EA7CEF" w:rsidRDefault="00841292" w:rsidP="00841292">
      <w:pPr>
        <w:ind w:left="0" w:right="-1"/>
        <w:rPr>
          <w:rFonts w:ascii="Consolas" w:hAnsi="Consolas" w:cs="Arial"/>
          <w:sz w:val="28"/>
          <w:szCs w:val="28"/>
        </w:rPr>
      </w:pPr>
    </w:p>
    <w:p w14:paraId="491DB22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7.2.4.1. Moratória, para as infrações descritas no item “d”, de 1% (um por cento) por dia de atraso injustificado sobre o valor da parcela inadimplida, até o limite de 30 (trinta) dias.</w:t>
      </w:r>
    </w:p>
    <w:p w14:paraId="13478856" w14:textId="77777777" w:rsidR="00841292" w:rsidRPr="00EA7CEF" w:rsidRDefault="00841292" w:rsidP="00841292">
      <w:pPr>
        <w:ind w:left="0" w:right="-1"/>
        <w:rPr>
          <w:rFonts w:ascii="Consolas" w:hAnsi="Consolas" w:cs="Arial"/>
          <w:sz w:val="28"/>
          <w:szCs w:val="28"/>
        </w:rPr>
      </w:pPr>
    </w:p>
    <w:p w14:paraId="3A4617B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7.2.4.2. Compensatória, para as infrações descritas acima alíneas “e” a “h” de 1% (um por cento) a 30% (trinta por cento) do valor da contratação.</w:t>
      </w:r>
    </w:p>
    <w:p w14:paraId="2E09BF52" w14:textId="77777777" w:rsidR="00D7271E" w:rsidRPr="00EA7CEF" w:rsidRDefault="00D7271E" w:rsidP="00841292">
      <w:pPr>
        <w:ind w:left="0" w:right="-1"/>
        <w:rPr>
          <w:rFonts w:ascii="Consolas" w:hAnsi="Consolas" w:cs="Arial"/>
          <w:sz w:val="28"/>
          <w:szCs w:val="28"/>
        </w:rPr>
      </w:pPr>
    </w:p>
    <w:p w14:paraId="46FD8AD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lastRenderedPageBreak/>
        <w:t>7.2.4.3. Compensatória, para a inexecução total do contrato prevista acima na alínea “c”, de 1% (um por cento) a 30% (trinta por cento) do valor da contratação.</w:t>
      </w:r>
    </w:p>
    <w:p w14:paraId="07C398EC" w14:textId="77777777" w:rsidR="00841292" w:rsidRPr="00EA7CEF" w:rsidRDefault="00841292" w:rsidP="00841292">
      <w:pPr>
        <w:ind w:left="0" w:right="-1"/>
        <w:rPr>
          <w:rFonts w:ascii="Consolas" w:hAnsi="Consolas" w:cs="Arial"/>
          <w:sz w:val="28"/>
          <w:szCs w:val="28"/>
        </w:rPr>
      </w:pPr>
    </w:p>
    <w:p w14:paraId="75CE4828"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7.2.4.4. Compensatória, para a infração descrita acima na alínea “b”, de 1% (um por cento) a 30% (trinta por cento) do valor da contratação.</w:t>
      </w:r>
    </w:p>
    <w:p w14:paraId="05B3301A" w14:textId="77777777" w:rsidR="00841292" w:rsidRPr="00EA7CEF" w:rsidRDefault="00841292" w:rsidP="00841292">
      <w:pPr>
        <w:ind w:left="0" w:right="-1"/>
        <w:rPr>
          <w:rFonts w:ascii="Consolas" w:hAnsi="Consolas" w:cs="Arial"/>
          <w:sz w:val="28"/>
          <w:szCs w:val="28"/>
        </w:rPr>
      </w:pPr>
    </w:p>
    <w:p w14:paraId="46491BC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7.2.4.5. Compensatória, em substituição à multa moratória para a infração descrita acima na alínea “d”, de 1% (um por cento) a 30% (trinta por cento) do valor da contratação.</w:t>
      </w:r>
    </w:p>
    <w:p w14:paraId="7DBC76D0" w14:textId="77777777" w:rsidR="00841292" w:rsidRPr="00EA7CEF" w:rsidRDefault="00841292" w:rsidP="00841292">
      <w:pPr>
        <w:ind w:left="0" w:right="-1"/>
        <w:rPr>
          <w:rFonts w:ascii="Consolas" w:hAnsi="Consolas" w:cs="Arial"/>
          <w:sz w:val="28"/>
          <w:szCs w:val="28"/>
        </w:rPr>
      </w:pPr>
    </w:p>
    <w:p w14:paraId="4227069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7.2.4.6. Compensatória, para a infração descrita acima na alínea “a”, de 1% (um por cento) a 30% (trinta por cento) do valor da contratação.</w:t>
      </w:r>
    </w:p>
    <w:p w14:paraId="6E35BB61" w14:textId="77777777" w:rsidR="00841292" w:rsidRPr="00EA7CEF" w:rsidRDefault="00841292" w:rsidP="00841292">
      <w:pPr>
        <w:ind w:left="0" w:right="-1"/>
        <w:rPr>
          <w:rFonts w:ascii="Consolas" w:hAnsi="Consolas" w:cs="Arial"/>
          <w:sz w:val="28"/>
          <w:szCs w:val="28"/>
        </w:rPr>
      </w:pPr>
    </w:p>
    <w:p w14:paraId="1E626C3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7.3. A aplicação das sanções previstas neste Termo de Referência não exclui, em hipótese alguma, a obrigação de reparação integral do dano causado ao Contratante.</w:t>
      </w:r>
    </w:p>
    <w:p w14:paraId="40DECDCE" w14:textId="77777777" w:rsidR="00841292" w:rsidRPr="00EA7CEF" w:rsidRDefault="00841292" w:rsidP="00841292">
      <w:pPr>
        <w:ind w:left="0" w:right="-1"/>
        <w:rPr>
          <w:rFonts w:ascii="Consolas" w:hAnsi="Consolas" w:cs="Arial"/>
          <w:sz w:val="28"/>
          <w:szCs w:val="28"/>
        </w:rPr>
      </w:pPr>
    </w:p>
    <w:p w14:paraId="3E8A1E6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7.4. Todas as sanções previstas neste Termo de Referência poderão ser aplicadas cumulativamente com a multa.</w:t>
      </w:r>
    </w:p>
    <w:p w14:paraId="53BDCCC1" w14:textId="77777777" w:rsidR="00B754EB" w:rsidRPr="00EA7CEF" w:rsidRDefault="00B754EB" w:rsidP="00841292">
      <w:pPr>
        <w:ind w:left="0" w:right="-1"/>
        <w:rPr>
          <w:rFonts w:ascii="Consolas" w:hAnsi="Consolas" w:cs="Arial"/>
          <w:sz w:val="28"/>
          <w:szCs w:val="28"/>
        </w:rPr>
      </w:pPr>
    </w:p>
    <w:p w14:paraId="3364F8C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7.5. Antes da aplicação da multa será facultada a defesa do interessado no prazo de 15 (quinze) dias úteis, contado da data de sua intimação.</w:t>
      </w:r>
    </w:p>
    <w:p w14:paraId="43A9D7DE" w14:textId="77777777" w:rsidR="00841292" w:rsidRPr="00EA7CEF" w:rsidRDefault="00841292" w:rsidP="00841292">
      <w:pPr>
        <w:ind w:left="0" w:right="-1"/>
        <w:rPr>
          <w:rFonts w:ascii="Consolas" w:hAnsi="Consolas" w:cs="Arial"/>
          <w:sz w:val="28"/>
          <w:szCs w:val="28"/>
        </w:rPr>
      </w:pPr>
    </w:p>
    <w:p w14:paraId="65CB421A" w14:textId="77777777" w:rsidR="00046067" w:rsidRPr="00EA7CEF" w:rsidRDefault="00841292" w:rsidP="00841292">
      <w:pPr>
        <w:ind w:left="0" w:right="-1"/>
        <w:rPr>
          <w:rFonts w:ascii="Consolas" w:hAnsi="Consolas" w:cs="Arial"/>
          <w:sz w:val="28"/>
          <w:szCs w:val="28"/>
        </w:rPr>
      </w:pPr>
      <w:r w:rsidRPr="00EA7CEF">
        <w:rPr>
          <w:rFonts w:ascii="Consolas" w:hAnsi="Consolas" w:cs="Arial"/>
          <w:sz w:val="28"/>
          <w:szCs w:val="28"/>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41B3D336" w14:textId="77777777" w:rsidR="006101F4" w:rsidRPr="00EA7CEF" w:rsidRDefault="006101F4" w:rsidP="00841292">
      <w:pPr>
        <w:ind w:left="0" w:right="-1"/>
        <w:rPr>
          <w:rFonts w:ascii="Consolas" w:hAnsi="Consolas" w:cs="Arial"/>
          <w:sz w:val="28"/>
          <w:szCs w:val="28"/>
        </w:rPr>
      </w:pPr>
    </w:p>
    <w:p w14:paraId="2ABA8A7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7.7. A multa poderá ser recolhida administrativamente no prazo máximo de 15 (quinze) dias, a contar da data do recebimento da comunicação enviada pela autoridade competente.</w:t>
      </w:r>
    </w:p>
    <w:p w14:paraId="515E0A5C" w14:textId="77777777" w:rsidR="00841292" w:rsidRPr="00EA7CEF" w:rsidRDefault="00841292" w:rsidP="00841292">
      <w:pPr>
        <w:ind w:left="0" w:right="-1"/>
        <w:rPr>
          <w:rFonts w:ascii="Consolas" w:hAnsi="Consolas" w:cs="Arial"/>
          <w:sz w:val="28"/>
          <w:szCs w:val="28"/>
        </w:rPr>
      </w:pPr>
    </w:p>
    <w:p w14:paraId="1FC0482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7.8. A aplicação das sanções realizar-se-á em processo administrativo que assegure o contraditório e a ampla defesa ao </w:t>
      </w:r>
      <w:r w:rsidRPr="00EA7CEF">
        <w:rPr>
          <w:rFonts w:ascii="Consolas" w:hAnsi="Consolas" w:cs="Arial"/>
          <w:sz w:val="28"/>
          <w:szCs w:val="28"/>
        </w:rPr>
        <w:lastRenderedPageBreak/>
        <w:t>Contratado, observando-se o procedimento previsto no caput e parágrafos do art. 158 da Lei nº 14.133, de 2021, para as penalidades de impedimento de licitar e contratar e de declaração de inidoneidade para licitar ou contratar.</w:t>
      </w:r>
    </w:p>
    <w:p w14:paraId="2E9E07F8" w14:textId="77777777" w:rsidR="00841292" w:rsidRPr="00EA7CEF" w:rsidRDefault="00841292" w:rsidP="00841292">
      <w:pPr>
        <w:ind w:left="0" w:right="-1"/>
        <w:rPr>
          <w:rFonts w:ascii="Consolas" w:hAnsi="Consolas" w:cs="Arial"/>
          <w:sz w:val="28"/>
          <w:szCs w:val="28"/>
        </w:rPr>
      </w:pPr>
    </w:p>
    <w:p w14:paraId="7FA48736"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7.9. Para a garantia da ampla defesa e contraditório, as notificações serão enviadas eletronicamente para os endereços de e-mail informados na proposta comercial, bem como os cadastrados pela empresa no SICAF.</w:t>
      </w:r>
    </w:p>
    <w:p w14:paraId="65E425D1" w14:textId="77777777" w:rsidR="00841292" w:rsidRPr="00EA7CEF" w:rsidRDefault="00841292" w:rsidP="00841292">
      <w:pPr>
        <w:ind w:left="0" w:right="-1"/>
        <w:rPr>
          <w:rFonts w:ascii="Consolas" w:hAnsi="Consolas" w:cs="Arial"/>
          <w:sz w:val="28"/>
          <w:szCs w:val="28"/>
        </w:rPr>
      </w:pPr>
    </w:p>
    <w:p w14:paraId="7C8B9ED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7.10. Os endereços de e-mail informados na proposta comercial e/ou cadastrados no SICAF serão considerados de uso contínuo da empresa, não cabendo alegação de desconhecimento das comunicações a eles comprovadamente enviadas.</w:t>
      </w:r>
    </w:p>
    <w:p w14:paraId="135A5942" w14:textId="77777777" w:rsidR="00B754EB" w:rsidRPr="00EA7CEF" w:rsidRDefault="00B754EB" w:rsidP="00841292">
      <w:pPr>
        <w:ind w:left="0" w:right="-1"/>
        <w:rPr>
          <w:rFonts w:ascii="Consolas" w:hAnsi="Consolas" w:cs="Arial"/>
          <w:sz w:val="28"/>
          <w:szCs w:val="28"/>
        </w:rPr>
      </w:pPr>
    </w:p>
    <w:p w14:paraId="0C1EEBD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7.11. Na aplicação das sanções serão considerados:</w:t>
      </w:r>
    </w:p>
    <w:p w14:paraId="194AF0DA" w14:textId="77777777" w:rsidR="00841292" w:rsidRPr="00EA7CEF" w:rsidRDefault="00841292" w:rsidP="00841292">
      <w:pPr>
        <w:ind w:left="0" w:right="-1"/>
        <w:rPr>
          <w:rFonts w:ascii="Consolas" w:hAnsi="Consolas" w:cs="Arial"/>
          <w:sz w:val="28"/>
          <w:szCs w:val="28"/>
        </w:rPr>
      </w:pPr>
    </w:p>
    <w:p w14:paraId="6B0688D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7.11.1. a natureza e a gravidade da infração cometida;</w:t>
      </w:r>
    </w:p>
    <w:p w14:paraId="74BBF83E" w14:textId="77777777" w:rsidR="00841292" w:rsidRPr="00EA7CEF" w:rsidRDefault="00841292" w:rsidP="00841292">
      <w:pPr>
        <w:ind w:left="0" w:right="-1"/>
        <w:rPr>
          <w:rFonts w:ascii="Consolas" w:hAnsi="Consolas" w:cs="Arial"/>
          <w:sz w:val="28"/>
          <w:szCs w:val="28"/>
        </w:rPr>
      </w:pPr>
    </w:p>
    <w:p w14:paraId="6A2F4A7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7.11.2. as peculiaridades do caso concreto;</w:t>
      </w:r>
    </w:p>
    <w:p w14:paraId="3347F538" w14:textId="77777777" w:rsidR="00841292" w:rsidRPr="00EA7CEF" w:rsidRDefault="00841292" w:rsidP="00841292">
      <w:pPr>
        <w:ind w:left="0" w:right="-1"/>
        <w:rPr>
          <w:rFonts w:ascii="Consolas" w:hAnsi="Consolas" w:cs="Arial"/>
          <w:sz w:val="28"/>
          <w:szCs w:val="28"/>
        </w:rPr>
      </w:pPr>
    </w:p>
    <w:p w14:paraId="6A973E3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7.11.3. as circunstâncias agravantes ou atenuantes;</w:t>
      </w:r>
    </w:p>
    <w:p w14:paraId="473A616D" w14:textId="77777777" w:rsidR="00841292" w:rsidRPr="00EA7CEF" w:rsidRDefault="00841292" w:rsidP="00841292">
      <w:pPr>
        <w:ind w:left="0" w:right="-1"/>
        <w:rPr>
          <w:rFonts w:ascii="Consolas" w:hAnsi="Consolas" w:cs="Arial"/>
          <w:sz w:val="28"/>
          <w:szCs w:val="28"/>
        </w:rPr>
      </w:pPr>
    </w:p>
    <w:p w14:paraId="25B87B3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7.11.4. os danos que dela provierem para o Contratante; e</w:t>
      </w:r>
    </w:p>
    <w:p w14:paraId="315B1CE2" w14:textId="77777777" w:rsidR="00360C4B" w:rsidRPr="00EA7CEF" w:rsidRDefault="00360C4B" w:rsidP="00841292">
      <w:pPr>
        <w:ind w:left="0" w:right="-1"/>
        <w:rPr>
          <w:rFonts w:ascii="Consolas" w:hAnsi="Consolas" w:cs="Arial"/>
          <w:sz w:val="28"/>
          <w:szCs w:val="28"/>
        </w:rPr>
      </w:pPr>
    </w:p>
    <w:p w14:paraId="0F6FDD46"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7.11.5. a implantação ou o aperfeiçoamento de programa de integridade, conforme normas e orientações dos órgãos de controle.</w:t>
      </w:r>
    </w:p>
    <w:p w14:paraId="518891BB" w14:textId="77777777" w:rsidR="00841292" w:rsidRPr="00EA7CEF" w:rsidRDefault="00841292" w:rsidP="00841292">
      <w:pPr>
        <w:ind w:left="0" w:right="-1"/>
        <w:rPr>
          <w:rFonts w:ascii="Consolas" w:hAnsi="Consolas" w:cs="Arial"/>
          <w:sz w:val="28"/>
          <w:szCs w:val="28"/>
        </w:rPr>
      </w:pPr>
    </w:p>
    <w:p w14:paraId="7F4BA1D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7.12.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38C1544" w14:textId="77777777" w:rsidR="00841292" w:rsidRPr="00EA7CEF" w:rsidRDefault="00841292" w:rsidP="00841292">
      <w:pPr>
        <w:ind w:left="0" w:right="-1"/>
        <w:rPr>
          <w:rFonts w:ascii="Consolas" w:hAnsi="Consolas" w:cs="Arial"/>
          <w:sz w:val="28"/>
          <w:szCs w:val="28"/>
        </w:rPr>
      </w:pPr>
    </w:p>
    <w:p w14:paraId="00187DB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7.13. A personalidade jurídica do Contratado poderá ser desconsiderada sempre que utilizada com abuso do direito para facilitar, encobrir ou dissimular a prática dos atos ilícitos </w:t>
      </w:r>
      <w:r w:rsidRPr="00EA7CEF">
        <w:rPr>
          <w:rFonts w:ascii="Consolas" w:hAnsi="Consolas" w:cs="Arial"/>
          <w:sz w:val="28"/>
          <w:szCs w:val="28"/>
        </w:rPr>
        <w:lastRenderedPageBreak/>
        <w:t>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69A9451" w14:textId="77777777" w:rsidR="00841292" w:rsidRPr="00EA7CEF" w:rsidRDefault="00841292" w:rsidP="00841292">
      <w:pPr>
        <w:ind w:left="0" w:right="-1"/>
        <w:rPr>
          <w:rFonts w:ascii="Consolas" w:hAnsi="Consolas" w:cs="Arial"/>
          <w:sz w:val="28"/>
          <w:szCs w:val="28"/>
        </w:rPr>
      </w:pPr>
    </w:p>
    <w:p w14:paraId="3338B6E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7.14.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1CE7EDC" w14:textId="77777777" w:rsidR="00B754EB" w:rsidRPr="00EA7CEF" w:rsidRDefault="00B754EB" w:rsidP="00841292">
      <w:pPr>
        <w:ind w:left="0" w:right="-1"/>
        <w:rPr>
          <w:rFonts w:ascii="Consolas" w:hAnsi="Consolas" w:cs="Arial"/>
          <w:sz w:val="28"/>
          <w:szCs w:val="28"/>
        </w:rPr>
      </w:pPr>
    </w:p>
    <w:p w14:paraId="09E592D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7.15. As penalidades serão obrigatoriamente registradas no SICAF.</w:t>
      </w:r>
    </w:p>
    <w:p w14:paraId="473E2E0C" w14:textId="77777777" w:rsidR="00841292" w:rsidRPr="00EA7CEF" w:rsidRDefault="00841292" w:rsidP="00841292">
      <w:pPr>
        <w:ind w:left="0" w:right="-1"/>
        <w:rPr>
          <w:rFonts w:ascii="Consolas" w:hAnsi="Consolas" w:cs="Arial"/>
          <w:sz w:val="28"/>
          <w:szCs w:val="28"/>
        </w:rPr>
      </w:pPr>
    </w:p>
    <w:p w14:paraId="37795F3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7.16. As sanções de impedimento de licitar e contratar e declaração de inidoneidade para licitar ou contratar são passíveis de reabilitação na forma do art. 163 da Lei nº 14.133, de 2021.</w:t>
      </w:r>
    </w:p>
    <w:p w14:paraId="4645DD07" w14:textId="77777777" w:rsidR="00841292" w:rsidRPr="00EA7CEF" w:rsidRDefault="00841292" w:rsidP="00841292">
      <w:pPr>
        <w:ind w:left="0" w:right="-1"/>
        <w:rPr>
          <w:rFonts w:ascii="Consolas" w:hAnsi="Consolas" w:cs="Arial"/>
          <w:sz w:val="28"/>
          <w:szCs w:val="28"/>
        </w:rPr>
      </w:pPr>
    </w:p>
    <w:p w14:paraId="013D238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7.17.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218968B6" w14:textId="0B79D0F6" w:rsidR="00841292" w:rsidRPr="00EA7CEF" w:rsidRDefault="00841292" w:rsidP="00841292">
      <w:pPr>
        <w:ind w:left="0" w:right="-1"/>
        <w:rPr>
          <w:rFonts w:ascii="Consolas" w:hAnsi="Consolas" w:cs="Arial"/>
          <w:sz w:val="28"/>
          <w:szCs w:val="28"/>
        </w:rPr>
      </w:pPr>
    </w:p>
    <w:p w14:paraId="5B522E41" w14:textId="7AC558FD" w:rsidR="008A4B4A" w:rsidRPr="00EA7CEF" w:rsidRDefault="008A4B4A" w:rsidP="00841292">
      <w:pPr>
        <w:ind w:left="0" w:right="-1"/>
        <w:rPr>
          <w:rFonts w:ascii="Consolas" w:hAnsi="Consolas" w:cs="Arial"/>
          <w:sz w:val="28"/>
          <w:szCs w:val="28"/>
        </w:rPr>
      </w:pPr>
    </w:p>
    <w:p w14:paraId="7FF3D8E5" w14:textId="48D4B41D" w:rsidR="008A4B4A" w:rsidRPr="00EA7CEF" w:rsidRDefault="008A4B4A" w:rsidP="00841292">
      <w:pPr>
        <w:ind w:left="0" w:right="-1"/>
        <w:rPr>
          <w:rFonts w:ascii="Consolas" w:hAnsi="Consolas" w:cs="Arial"/>
          <w:sz w:val="28"/>
          <w:szCs w:val="28"/>
        </w:rPr>
      </w:pPr>
    </w:p>
    <w:p w14:paraId="230E9E2B" w14:textId="02D6A51A" w:rsidR="008A4B4A" w:rsidRPr="00EA7CEF" w:rsidRDefault="008A4B4A" w:rsidP="00841292">
      <w:pPr>
        <w:ind w:left="0" w:right="-1"/>
        <w:rPr>
          <w:rFonts w:ascii="Consolas" w:hAnsi="Consolas" w:cs="Arial"/>
          <w:sz w:val="28"/>
          <w:szCs w:val="28"/>
        </w:rPr>
      </w:pPr>
    </w:p>
    <w:p w14:paraId="7F8882E0" w14:textId="77777777" w:rsidR="008A4B4A" w:rsidRPr="00EA7CEF" w:rsidRDefault="008A4B4A" w:rsidP="00841292">
      <w:pPr>
        <w:ind w:left="0" w:right="-1"/>
        <w:rPr>
          <w:rFonts w:ascii="Consolas" w:hAnsi="Consolas" w:cs="Arial"/>
          <w:sz w:val="28"/>
          <w:szCs w:val="28"/>
        </w:rPr>
      </w:pPr>
    </w:p>
    <w:p w14:paraId="2F82C019"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lastRenderedPageBreak/>
        <w:t>8. CRITÉRIOS DE MEDIÇÃO E DE PAGAMENTO:</w:t>
      </w:r>
    </w:p>
    <w:p w14:paraId="461043FB" w14:textId="77777777" w:rsidR="00841292" w:rsidRPr="00EA7CEF" w:rsidRDefault="00841292" w:rsidP="00841292">
      <w:pPr>
        <w:rPr>
          <w:rFonts w:ascii="Consolas" w:hAnsi="Consolas"/>
          <w:sz w:val="28"/>
          <w:szCs w:val="28"/>
        </w:rPr>
      </w:pPr>
    </w:p>
    <w:p w14:paraId="790CBB8D" w14:textId="77777777" w:rsidR="00841292" w:rsidRPr="00EA7CEF" w:rsidRDefault="00841292" w:rsidP="00841292">
      <w:pPr>
        <w:pStyle w:val="Nvel1-SemNumPreto"/>
        <w:ind w:right="-1"/>
        <w:rPr>
          <w:rFonts w:ascii="Consolas" w:hAnsi="Consolas"/>
          <w:sz w:val="28"/>
          <w:szCs w:val="28"/>
        </w:rPr>
      </w:pPr>
      <w:r w:rsidRPr="00EA7CEF">
        <w:rPr>
          <w:rFonts w:ascii="Consolas" w:hAnsi="Consolas"/>
          <w:sz w:val="28"/>
          <w:szCs w:val="28"/>
        </w:rPr>
        <w:t>RECEBIMENTO</w:t>
      </w:r>
    </w:p>
    <w:p w14:paraId="7883FDC4" w14:textId="77777777" w:rsidR="00841292" w:rsidRPr="00EA7CEF" w:rsidRDefault="00841292" w:rsidP="00841292">
      <w:pPr>
        <w:pStyle w:val="Nvel1-SemNumPreto"/>
        <w:ind w:right="-1"/>
        <w:rPr>
          <w:rFonts w:ascii="Consolas" w:hAnsi="Consolas"/>
          <w:sz w:val="28"/>
          <w:szCs w:val="28"/>
        </w:rPr>
      </w:pPr>
    </w:p>
    <w:p w14:paraId="7AAB379E"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581AC80"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2AC366F8"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55201FA"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56228B0B"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8.3. O recebimento definitivo ocorrerá no prazo de 05 (cinco) dias, a contar do recebimento provisório, após a verificação da qualidade e quantidade dos bens e consequente aceitação mediante termo detalhado.</w:t>
      </w:r>
    </w:p>
    <w:p w14:paraId="063CF9D2"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6C489214"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8.4. O prazo para recebimento definitivo poderá ser excepcionalmente prorrogado, de forma justificada, por igual período, quando houver necessidade de diligências para a aferição do atendimento das exigências contratuais</w:t>
      </w:r>
      <w:r w:rsidR="00552888" w:rsidRPr="00EA7CEF">
        <w:rPr>
          <w:rFonts w:ascii="Consolas" w:hAnsi="Consolas"/>
          <w:color w:val="auto"/>
          <w:sz w:val="28"/>
          <w:szCs w:val="28"/>
        </w:rPr>
        <w:t xml:space="preserve"> </w:t>
      </w:r>
      <w:hyperlink r:id="rId10" w:anchor="art143" w:history="1">
        <w:r w:rsidRPr="00EA7CEF">
          <w:rPr>
            <w:rStyle w:val="Hyperlink"/>
            <w:rFonts w:ascii="Consolas" w:hAnsi="Consolas"/>
            <w:color w:val="auto"/>
            <w:sz w:val="28"/>
            <w:szCs w:val="28"/>
            <w:u w:val="none"/>
          </w:rPr>
          <w:t>art. 143 da Lei nº 14.133, de 2021</w:t>
        </w:r>
      </w:hyperlink>
      <w:r w:rsidRPr="00EA7CEF">
        <w:rPr>
          <w:rFonts w:ascii="Consolas" w:hAnsi="Consolas"/>
          <w:color w:val="auto"/>
          <w:sz w:val="28"/>
          <w:szCs w:val="28"/>
        </w:rPr>
        <w:t>.</w:t>
      </w:r>
    </w:p>
    <w:p w14:paraId="3718EA39"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51DE6858"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8.5.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5C55D76D"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64365A2B"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 xml:space="preserve">8.6. O prazo para a solução, pelo contratado, de inconsistências na execução do objeto ou de saneamento da nota fiscal ou de instrumento de cobrança equivalente, verificadas pela </w:t>
      </w:r>
      <w:r w:rsidRPr="00EA7CEF">
        <w:rPr>
          <w:rFonts w:ascii="Consolas" w:hAnsi="Consolas"/>
          <w:color w:val="auto"/>
          <w:sz w:val="28"/>
          <w:szCs w:val="28"/>
        </w:rPr>
        <w:lastRenderedPageBreak/>
        <w:t>Administração durante a análise prévia à liquidação de despesa, não será computado para os fins do recebimento definitivo.</w:t>
      </w:r>
    </w:p>
    <w:p w14:paraId="142E2134"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48BC8BDA"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8.7. O recebimento provisório ou definitivo não excluirá a responsabilidade civil pela solidez e pela segurança dos bens nem a responsabilidade ético-profissional pela perfeita execução do contrato.</w:t>
      </w:r>
    </w:p>
    <w:p w14:paraId="044DFA5F"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3E8ACFA0" w14:textId="77777777" w:rsidR="00841292" w:rsidRPr="00EA7CEF" w:rsidRDefault="00841292" w:rsidP="00841292">
      <w:pPr>
        <w:pStyle w:val="Nvel1-SemNumPreto"/>
        <w:ind w:right="-1"/>
        <w:rPr>
          <w:rFonts w:ascii="Consolas" w:hAnsi="Consolas"/>
          <w:sz w:val="28"/>
          <w:szCs w:val="28"/>
        </w:rPr>
      </w:pPr>
      <w:r w:rsidRPr="00EA7CEF">
        <w:rPr>
          <w:rFonts w:ascii="Consolas" w:hAnsi="Consolas"/>
          <w:sz w:val="28"/>
          <w:szCs w:val="28"/>
        </w:rPr>
        <w:t>LIQUIDAÇÃO</w:t>
      </w:r>
    </w:p>
    <w:p w14:paraId="6E4C010B" w14:textId="77777777" w:rsidR="00841292" w:rsidRPr="00EA7CEF" w:rsidRDefault="00841292" w:rsidP="00841292">
      <w:pPr>
        <w:pStyle w:val="Nvel1-SemNumPreto"/>
        <w:ind w:right="-1"/>
        <w:rPr>
          <w:rFonts w:ascii="Consolas" w:hAnsi="Consolas"/>
          <w:sz w:val="28"/>
          <w:szCs w:val="28"/>
        </w:rPr>
      </w:pPr>
    </w:p>
    <w:p w14:paraId="74D0ED9E"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8.8. Recebida a Nota Fiscal ou documento de cobrança equivalente, correrá o prazo de dez dias úteis para fins de liquidação, na forma desta seção, prorrogáveis por igual período, nos termos do art. 7º, §3º da Instrução Normativa SEGES/ME nº 77/2022.</w:t>
      </w:r>
      <w:hyperlink r:id="rId11" w:anchor="art75" w:history="1">
        <w:r w:rsidRPr="00EA7CEF">
          <w:rPr>
            <w:rStyle w:val="Hyperlink"/>
            <w:rFonts w:ascii="Consolas" w:hAnsi="Consolas"/>
            <w:color w:val="auto"/>
            <w:sz w:val="28"/>
            <w:szCs w:val="28"/>
            <w:u w:val="none"/>
          </w:rPr>
          <w:t>inciso II do art. 75 da Lei nº 14.133, de 2021</w:t>
        </w:r>
      </w:hyperlink>
    </w:p>
    <w:p w14:paraId="0E38B286"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p>
    <w:p w14:paraId="3025765A"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8.8.1. O prazo de que trata o item anterior será reduzido à metade, mantendo-se a possibilidade de prorrogação, no caso de contratações decorrentes de despesas cujos valores não ultrapassem o limite de que trata o inciso II do art. 75 da Lei nº 14.133, de 2021.</w:t>
      </w:r>
    </w:p>
    <w:p w14:paraId="283A32F6"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5BC1E028"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8.9. Para fins de liquidação, o setor competente deverá verificar se a nota fiscal ou instrumento de cobrança equivalente apresentado expressa os elementos necessários e essenciais do documento, tais como:</w:t>
      </w:r>
    </w:p>
    <w:p w14:paraId="37C141BD"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0C03B605"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8.9.1. O prazo de validade;</w:t>
      </w:r>
    </w:p>
    <w:p w14:paraId="056AA6CD"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p>
    <w:p w14:paraId="678DB6CD"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8.9.2. A data da emissão;</w:t>
      </w:r>
    </w:p>
    <w:p w14:paraId="42AAB662"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p>
    <w:p w14:paraId="2A239443"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8.9.3. Os dados do contrato e do órgão contratante;</w:t>
      </w:r>
    </w:p>
    <w:p w14:paraId="31FB8CD5"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p>
    <w:p w14:paraId="1A568D97"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8.9.4. O período respectivo de execução do contrato;</w:t>
      </w:r>
    </w:p>
    <w:p w14:paraId="058294E7"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p>
    <w:p w14:paraId="7D971A7C"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8.9.5. O valor a pagar; e</w:t>
      </w:r>
    </w:p>
    <w:p w14:paraId="28E00C92" w14:textId="77777777" w:rsidR="00046067"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8.9.6. Eventual destaque do valor de retenções tributárias cabíveis.</w:t>
      </w:r>
    </w:p>
    <w:p w14:paraId="364F0AE4" w14:textId="77777777" w:rsidR="006101F4" w:rsidRPr="00EA7CEF" w:rsidRDefault="006101F4" w:rsidP="00841292">
      <w:pPr>
        <w:pStyle w:val="Nivel3"/>
        <w:numPr>
          <w:ilvl w:val="0"/>
          <w:numId w:val="0"/>
        </w:numPr>
        <w:spacing w:before="0" w:after="0" w:line="240" w:lineRule="auto"/>
        <w:ind w:right="-1"/>
        <w:rPr>
          <w:rFonts w:ascii="Consolas" w:hAnsi="Consolas"/>
          <w:color w:val="auto"/>
          <w:sz w:val="28"/>
          <w:szCs w:val="28"/>
        </w:rPr>
      </w:pPr>
    </w:p>
    <w:p w14:paraId="11619C1B"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8AE7207" w14:textId="77777777" w:rsidR="00841292" w:rsidRPr="00EA7CEF" w:rsidRDefault="00000000" w:rsidP="00841292">
      <w:pPr>
        <w:pStyle w:val="Nivel2"/>
        <w:numPr>
          <w:ilvl w:val="0"/>
          <w:numId w:val="0"/>
        </w:numPr>
        <w:spacing w:before="0" w:after="0" w:line="240" w:lineRule="auto"/>
        <w:ind w:right="-1"/>
        <w:rPr>
          <w:rFonts w:ascii="Consolas" w:hAnsi="Consolas"/>
          <w:color w:val="auto"/>
          <w:sz w:val="28"/>
          <w:szCs w:val="28"/>
        </w:rPr>
      </w:pPr>
      <w:hyperlink r:id="rId12" w:anchor="art68" w:history="1">
        <w:r w:rsidR="00841292" w:rsidRPr="00EA7CEF">
          <w:rPr>
            <w:rStyle w:val="Hyperlink"/>
            <w:rFonts w:ascii="Consolas" w:hAnsi="Consolas"/>
            <w:color w:val="auto"/>
            <w:sz w:val="28"/>
            <w:szCs w:val="28"/>
            <w:u w:val="none"/>
          </w:rPr>
          <w:t xml:space="preserve">  </w:t>
        </w:r>
      </w:hyperlink>
    </w:p>
    <w:p w14:paraId="0759558E"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0933E85B"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27658E47"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8.12. A Administração deverá realizar consulta ao SICAF para:</w:t>
      </w:r>
    </w:p>
    <w:p w14:paraId="7E0FFB80"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4630692B"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 xml:space="preserve">a) verificar a manutenção das condições de habilitação exigidas no edital; </w:t>
      </w:r>
    </w:p>
    <w:p w14:paraId="4A3F6046" w14:textId="77777777" w:rsidR="00B124AA"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7C5D4C78" w14:textId="77777777" w:rsidR="00B754EB" w:rsidRPr="00EA7CEF" w:rsidRDefault="00B754EB" w:rsidP="00841292">
      <w:pPr>
        <w:pStyle w:val="Nivel2"/>
        <w:numPr>
          <w:ilvl w:val="0"/>
          <w:numId w:val="0"/>
        </w:numPr>
        <w:spacing w:before="0" w:after="0" w:line="240" w:lineRule="auto"/>
        <w:ind w:right="-1"/>
        <w:rPr>
          <w:rFonts w:ascii="Consolas" w:hAnsi="Consolas"/>
          <w:color w:val="auto"/>
          <w:sz w:val="28"/>
          <w:szCs w:val="28"/>
        </w:rPr>
      </w:pPr>
    </w:p>
    <w:p w14:paraId="224B9F24"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A24F22F"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066BC135"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EDFB058"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lastRenderedPageBreak/>
        <w:t>8.15. Persistindo a irregularidade, o contratante deverá adotar as medidas necessárias à rescisão contratual nos autos do processo administrativo correspondente, assegurada ao contratado a ampla defesa.</w:t>
      </w:r>
    </w:p>
    <w:p w14:paraId="167D129D"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573FC137"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8.16. Havendo a efetiva execução do objeto, os pagamentos serão realizados normalmente, até que se decida pela rescisão do contrato, caso o contratado não regularize sua situação junto ao SICAF.</w:t>
      </w:r>
    </w:p>
    <w:p w14:paraId="43E42CF4"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239D5B8B" w14:textId="77777777" w:rsidR="00841292" w:rsidRPr="00EA7CEF" w:rsidRDefault="00841292" w:rsidP="00841292">
      <w:pPr>
        <w:pStyle w:val="Nvel1-SemNumPreto"/>
        <w:ind w:right="-1"/>
        <w:rPr>
          <w:rFonts w:ascii="Consolas" w:hAnsi="Consolas"/>
          <w:sz w:val="28"/>
          <w:szCs w:val="28"/>
        </w:rPr>
      </w:pPr>
      <w:r w:rsidRPr="00EA7CEF">
        <w:rPr>
          <w:rFonts w:ascii="Consolas" w:hAnsi="Consolas"/>
          <w:sz w:val="28"/>
          <w:szCs w:val="28"/>
        </w:rPr>
        <w:t>PRAZO DE PAGAMENTO</w:t>
      </w:r>
    </w:p>
    <w:p w14:paraId="66CDA13C" w14:textId="77777777" w:rsidR="00841292" w:rsidRPr="00EA7CEF" w:rsidRDefault="00841292" w:rsidP="00841292">
      <w:pPr>
        <w:pStyle w:val="Nvel1-SemNumPreto"/>
        <w:ind w:right="-1"/>
        <w:rPr>
          <w:rFonts w:ascii="Consolas" w:hAnsi="Consolas"/>
          <w:sz w:val="28"/>
          <w:szCs w:val="28"/>
        </w:rPr>
      </w:pPr>
    </w:p>
    <w:p w14:paraId="79AF6E68"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8.17. O pagamento será efetuado no prazo de até 10 (dez) dias úteis contados da finalização da liquidação da despesa, conforme seção anterior, nos termos da Instrução Normativa SEGES/ME nº 77, de 2022.</w:t>
      </w:r>
    </w:p>
    <w:p w14:paraId="5A2B9666"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5535A264"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05A3C048"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7614377C" w14:textId="77777777" w:rsidR="00841292" w:rsidRPr="00EA7CEF" w:rsidRDefault="00841292" w:rsidP="00841292">
      <w:pPr>
        <w:pStyle w:val="Nvel1-SemNumPreto"/>
        <w:ind w:right="-1"/>
        <w:rPr>
          <w:rFonts w:ascii="Consolas" w:hAnsi="Consolas"/>
          <w:sz w:val="28"/>
          <w:szCs w:val="28"/>
        </w:rPr>
      </w:pPr>
      <w:r w:rsidRPr="00EA7CEF">
        <w:rPr>
          <w:rFonts w:ascii="Consolas" w:hAnsi="Consolas"/>
          <w:sz w:val="28"/>
          <w:szCs w:val="28"/>
        </w:rPr>
        <w:t>FORMA DE PAGAMENTO</w:t>
      </w:r>
    </w:p>
    <w:p w14:paraId="00A18C22" w14:textId="77777777" w:rsidR="00841292" w:rsidRPr="00EA7CEF" w:rsidRDefault="00841292" w:rsidP="00841292">
      <w:pPr>
        <w:pStyle w:val="Nvel1-SemNumPreto"/>
        <w:ind w:right="-1"/>
        <w:rPr>
          <w:rFonts w:ascii="Consolas" w:hAnsi="Consolas"/>
          <w:sz w:val="28"/>
          <w:szCs w:val="28"/>
        </w:rPr>
      </w:pPr>
    </w:p>
    <w:p w14:paraId="5089A009"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8.19. O pagamento será realizado por meio de ordem bancária, para crédito em banco, agência e conta corrente indicados pelo contratado.</w:t>
      </w:r>
    </w:p>
    <w:p w14:paraId="4ACD4F23"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4161DD2A"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8.20. Será considerada data do pagamento o dia em que constar como emitida a ordem bancária para pagamento.</w:t>
      </w:r>
    </w:p>
    <w:p w14:paraId="626E59DD"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3E7A69AC"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8.21. Quando do pagamento, será efetuada a retenção tributária prevista na legislação aplicável.</w:t>
      </w:r>
    </w:p>
    <w:p w14:paraId="7934C505"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78775357"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8.21.1. Independentemente do percentual de tributo inserido na planilha, quando houver, serão retidos na fonte, quando da realização do pagamento, os percentuais estabelecidos na legislação vigente.</w:t>
      </w:r>
    </w:p>
    <w:p w14:paraId="14C51AA2"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p>
    <w:p w14:paraId="689B6D39"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8.22.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DBA22A3" w14:textId="77777777" w:rsidR="00D7271E" w:rsidRPr="00EA7CEF" w:rsidRDefault="00D7271E" w:rsidP="00841292">
      <w:pPr>
        <w:pStyle w:val="Nivel2"/>
        <w:numPr>
          <w:ilvl w:val="0"/>
          <w:numId w:val="0"/>
        </w:numPr>
        <w:spacing w:before="0" w:after="0" w:line="240" w:lineRule="auto"/>
        <w:ind w:right="-1"/>
        <w:rPr>
          <w:rFonts w:ascii="Consolas" w:hAnsi="Consolas"/>
          <w:color w:val="auto"/>
          <w:sz w:val="28"/>
          <w:szCs w:val="28"/>
        </w:rPr>
      </w:pPr>
    </w:p>
    <w:p w14:paraId="58CF9584" w14:textId="77777777" w:rsidR="00841292" w:rsidRPr="00EA7CEF" w:rsidRDefault="00841292" w:rsidP="00841292">
      <w:pPr>
        <w:pStyle w:val="Nvel1-SemNumPreto"/>
        <w:ind w:right="-1"/>
        <w:rPr>
          <w:rFonts w:ascii="Consolas" w:hAnsi="Consolas"/>
          <w:sz w:val="28"/>
          <w:szCs w:val="28"/>
        </w:rPr>
      </w:pPr>
      <w:r w:rsidRPr="00EA7CEF">
        <w:rPr>
          <w:rFonts w:ascii="Consolas" w:hAnsi="Consolas"/>
          <w:sz w:val="28"/>
          <w:szCs w:val="28"/>
        </w:rPr>
        <w:t>CESSÃO DE CRÉDITO</w:t>
      </w:r>
    </w:p>
    <w:p w14:paraId="2EA7BBAD" w14:textId="77777777" w:rsidR="00841292" w:rsidRPr="00EA7CEF" w:rsidRDefault="00841292" w:rsidP="00841292">
      <w:pPr>
        <w:pStyle w:val="Nvel1-SemNumPreto"/>
        <w:ind w:right="-1"/>
        <w:rPr>
          <w:rFonts w:ascii="Consolas" w:hAnsi="Consolas"/>
          <w:sz w:val="28"/>
          <w:szCs w:val="28"/>
        </w:rPr>
      </w:pPr>
    </w:p>
    <w:p w14:paraId="73D7A3B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8.23. As cessões de crédito dependerão de prévia aprovação do Contratante.</w:t>
      </w:r>
    </w:p>
    <w:p w14:paraId="32B011A6" w14:textId="77777777" w:rsidR="00841292" w:rsidRPr="00EA7CEF" w:rsidRDefault="00841292" w:rsidP="00841292">
      <w:pPr>
        <w:ind w:left="0" w:right="-1"/>
        <w:rPr>
          <w:rFonts w:ascii="Consolas" w:hAnsi="Consolas" w:cs="Arial"/>
          <w:sz w:val="28"/>
          <w:szCs w:val="28"/>
        </w:rPr>
      </w:pPr>
    </w:p>
    <w:p w14:paraId="27A1DE74"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8.24. A eficácia da cessão de crédito, em relação à Administração, está condicionada à celebração de termo aditivo ao contrato administrativo.</w:t>
      </w:r>
    </w:p>
    <w:p w14:paraId="07DFD71E" w14:textId="77777777" w:rsidR="00841292" w:rsidRPr="00EA7CEF" w:rsidRDefault="00841292" w:rsidP="00841292">
      <w:pPr>
        <w:ind w:left="0" w:right="-1"/>
        <w:rPr>
          <w:rFonts w:ascii="Consolas" w:hAnsi="Consolas" w:cs="Arial"/>
          <w:sz w:val="28"/>
          <w:szCs w:val="28"/>
        </w:rPr>
      </w:pPr>
    </w:p>
    <w:p w14:paraId="314C5E9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59D64FCD" w14:textId="77777777" w:rsidR="00841292" w:rsidRPr="00EA7CEF" w:rsidRDefault="00841292" w:rsidP="00841292">
      <w:pPr>
        <w:ind w:left="0" w:right="-1"/>
        <w:rPr>
          <w:rFonts w:ascii="Consolas" w:hAnsi="Consolas" w:cs="Arial"/>
          <w:sz w:val="28"/>
          <w:szCs w:val="28"/>
        </w:rPr>
      </w:pPr>
    </w:p>
    <w:p w14:paraId="0DC0501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8.26.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w:t>
      </w:r>
      <w:r w:rsidRPr="00EA7CEF">
        <w:rPr>
          <w:rFonts w:ascii="Consolas" w:hAnsi="Consolas" w:cs="Arial"/>
          <w:sz w:val="28"/>
          <w:szCs w:val="28"/>
        </w:rPr>
        <w:lastRenderedPageBreak/>
        <w:t>o desconto de multas, glosas e prejuízos causados à Administração.</w:t>
      </w:r>
    </w:p>
    <w:p w14:paraId="25CDCD1D" w14:textId="77777777" w:rsidR="00841292" w:rsidRPr="00EA7CEF" w:rsidRDefault="00841292" w:rsidP="00841292">
      <w:pPr>
        <w:ind w:left="0" w:right="-1"/>
        <w:rPr>
          <w:rFonts w:ascii="Consolas" w:hAnsi="Consolas" w:cs="Arial"/>
          <w:sz w:val="28"/>
          <w:szCs w:val="28"/>
        </w:rPr>
      </w:pPr>
    </w:p>
    <w:p w14:paraId="634298F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8.27. A cessão de crédito não afetará a execução do objeto contratado, que continuará sob a integral responsabilidade do Contratado.</w:t>
      </w:r>
    </w:p>
    <w:p w14:paraId="0CF2335D" w14:textId="77777777" w:rsidR="00841292" w:rsidRPr="00EA7CEF" w:rsidRDefault="00841292" w:rsidP="00841292">
      <w:pPr>
        <w:ind w:left="0" w:right="-1"/>
        <w:rPr>
          <w:rFonts w:ascii="Consolas" w:hAnsi="Consolas" w:cs="Arial"/>
          <w:sz w:val="28"/>
          <w:szCs w:val="28"/>
        </w:rPr>
      </w:pPr>
    </w:p>
    <w:p w14:paraId="42A93A2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8.28. O disposto nesta seção não afeta as operações de crédito de que trata a Instrução Normativa SEGES/MGI nº 82, de 21 de fevereiro de 2025, as quais ficam por esta regidas.</w:t>
      </w:r>
    </w:p>
    <w:p w14:paraId="71288298" w14:textId="77777777" w:rsidR="00841292" w:rsidRPr="00EA7CEF" w:rsidRDefault="00841292" w:rsidP="00841292">
      <w:pPr>
        <w:ind w:left="0" w:right="-1"/>
        <w:rPr>
          <w:rFonts w:ascii="Consolas" w:hAnsi="Consolas" w:cs="Arial"/>
          <w:sz w:val="28"/>
          <w:szCs w:val="28"/>
        </w:rPr>
      </w:pPr>
    </w:p>
    <w:p w14:paraId="3A26E34D" w14:textId="77777777" w:rsidR="00841292" w:rsidRPr="00EA7CEF" w:rsidRDefault="00841292" w:rsidP="00841292">
      <w:pPr>
        <w:ind w:left="0" w:right="-1"/>
        <w:rPr>
          <w:rFonts w:ascii="Consolas" w:hAnsi="Consolas" w:cs="Arial"/>
          <w:b/>
          <w:sz w:val="28"/>
          <w:szCs w:val="28"/>
        </w:rPr>
      </w:pPr>
      <w:r w:rsidRPr="00EA7CEF">
        <w:rPr>
          <w:rFonts w:ascii="Consolas" w:hAnsi="Consolas" w:cs="Arial"/>
          <w:b/>
          <w:sz w:val="28"/>
          <w:szCs w:val="28"/>
        </w:rPr>
        <w:t>REAJUSTE</w:t>
      </w:r>
    </w:p>
    <w:p w14:paraId="00EAD1F9" w14:textId="77777777" w:rsidR="00841292" w:rsidRPr="00EA7CEF" w:rsidRDefault="00841292" w:rsidP="00841292">
      <w:pPr>
        <w:ind w:left="0" w:right="-1"/>
        <w:rPr>
          <w:rFonts w:ascii="Consolas" w:hAnsi="Consolas" w:cs="Arial"/>
          <w:sz w:val="28"/>
          <w:szCs w:val="28"/>
        </w:rPr>
      </w:pPr>
    </w:p>
    <w:p w14:paraId="4B85FE7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8.29. Os preços inicialmente contratados são fixos e irreajustáveis no prazo de um ano contado da data do orçamento estimado, em __/__/__ (DD/MM/AAAA).</w:t>
      </w:r>
    </w:p>
    <w:p w14:paraId="6E811B16" w14:textId="77777777" w:rsidR="00841292" w:rsidRPr="00EA7CEF" w:rsidRDefault="00841292" w:rsidP="00841292">
      <w:pPr>
        <w:ind w:left="0" w:right="-1"/>
        <w:rPr>
          <w:rFonts w:ascii="Consolas" w:hAnsi="Consolas" w:cs="Arial"/>
          <w:sz w:val="28"/>
          <w:szCs w:val="28"/>
        </w:rPr>
      </w:pPr>
    </w:p>
    <w:p w14:paraId="69F9153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8.30.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13AF2943" w14:textId="77777777" w:rsidR="00841292" w:rsidRPr="00EA7CEF" w:rsidRDefault="00841292" w:rsidP="00841292">
      <w:pPr>
        <w:ind w:left="0" w:right="-1"/>
        <w:rPr>
          <w:rFonts w:ascii="Consolas" w:hAnsi="Consolas" w:cs="Arial"/>
          <w:sz w:val="28"/>
          <w:szCs w:val="28"/>
        </w:rPr>
      </w:pPr>
    </w:p>
    <w:p w14:paraId="41CE99C0" w14:textId="77777777" w:rsidR="00B124AA" w:rsidRPr="00EA7CEF" w:rsidRDefault="00841292" w:rsidP="00841292">
      <w:pPr>
        <w:ind w:left="0" w:right="-1"/>
        <w:rPr>
          <w:rFonts w:ascii="Consolas" w:hAnsi="Consolas" w:cs="Arial"/>
          <w:sz w:val="28"/>
          <w:szCs w:val="28"/>
        </w:rPr>
      </w:pPr>
      <w:r w:rsidRPr="00EA7CEF">
        <w:rPr>
          <w:rFonts w:ascii="Consolas" w:hAnsi="Consolas" w:cs="Arial"/>
          <w:sz w:val="28"/>
          <w:szCs w:val="28"/>
        </w:rPr>
        <w:t>8.31. Nos reajustes subsequentes ao primeiro, o interregno mínimo de um ano será contado a partir dos efeitos financeiros do último reajuste.</w:t>
      </w:r>
    </w:p>
    <w:p w14:paraId="2DED2D3F" w14:textId="77777777" w:rsidR="00233AAA" w:rsidRPr="00EA7CEF" w:rsidRDefault="00233AAA" w:rsidP="00841292">
      <w:pPr>
        <w:ind w:left="0" w:right="-1"/>
        <w:rPr>
          <w:rFonts w:ascii="Consolas" w:hAnsi="Consolas" w:cs="Arial"/>
          <w:sz w:val="28"/>
          <w:szCs w:val="28"/>
        </w:rPr>
      </w:pPr>
    </w:p>
    <w:p w14:paraId="7EEDA33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8.32. No caso de atraso ou não divulgação do(s) índice (s) de reajustamento, o Contratante pagará ao Contratado a importância calculada pela última variação conhecida, liquidando a diferença correspondente tão logo seja(m) divulgado(s) o(s) índice(s) definitivo(s).</w:t>
      </w:r>
    </w:p>
    <w:p w14:paraId="7D9AC925" w14:textId="77777777" w:rsidR="00841292" w:rsidRPr="00EA7CEF" w:rsidRDefault="00841292" w:rsidP="00841292">
      <w:pPr>
        <w:ind w:left="0" w:right="-1"/>
        <w:rPr>
          <w:rFonts w:ascii="Consolas" w:hAnsi="Consolas" w:cs="Arial"/>
          <w:sz w:val="28"/>
          <w:szCs w:val="28"/>
        </w:rPr>
      </w:pPr>
    </w:p>
    <w:p w14:paraId="362386C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8.33. Nas aferições finais, o(s) índice(s) utilizado(s) para reajuste será(</w:t>
      </w:r>
      <w:proofErr w:type="spellStart"/>
      <w:r w:rsidRPr="00EA7CEF">
        <w:rPr>
          <w:rFonts w:ascii="Consolas" w:hAnsi="Consolas" w:cs="Arial"/>
          <w:sz w:val="28"/>
          <w:szCs w:val="28"/>
        </w:rPr>
        <w:t>ão</w:t>
      </w:r>
      <w:proofErr w:type="spellEnd"/>
      <w:r w:rsidRPr="00EA7CEF">
        <w:rPr>
          <w:rFonts w:ascii="Consolas" w:hAnsi="Consolas" w:cs="Arial"/>
          <w:sz w:val="28"/>
          <w:szCs w:val="28"/>
        </w:rPr>
        <w:t>), obrigatoriamente, o(s) definitivo(s).</w:t>
      </w:r>
    </w:p>
    <w:p w14:paraId="0BF56CC3" w14:textId="77777777" w:rsidR="00B754EB" w:rsidRPr="00EA7CEF" w:rsidRDefault="00B754EB" w:rsidP="00841292">
      <w:pPr>
        <w:ind w:left="0" w:right="-1"/>
        <w:rPr>
          <w:rFonts w:ascii="Consolas" w:hAnsi="Consolas" w:cs="Arial"/>
          <w:sz w:val="28"/>
          <w:szCs w:val="28"/>
        </w:rPr>
      </w:pPr>
    </w:p>
    <w:p w14:paraId="615A35BA"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8.34. Caso o(s) índice(s) estabelecido(s) para reajustamento venha(m) a ser extinto(s) ou de qualquer forma não possa(m) mais </w:t>
      </w:r>
      <w:r w:rsidRPr="00EA7CEF">
        <w:rPr>
          <w:rFonts w:ascii="Consolas" w:hAnsi="Consolas" w:cs="Arial"/>
          <w:sz w:val="28"/>
          <w:szCs w:val="28"/>
        </w:rPr>
        <w:lastRenderedPageBreak/>
        <w:t>ser utilizado(s), será(</w:t>
      </w:r>
      <w:proofErr w:type="spellStart"/>
      <w:r w:rsidRPr="00EA7CEF">
        <w:rPr>
          <w:rFonts w:ascii="Consolas" w:hAnsi="Consolas" w:cs="Arial"/>
          <w:sz w:val="28"/>
          <w:szCs w:val="28"/>
        </w:rPr>
        <w:t>ão</w:t>
      </w:r>
      <w:proofErr w:type="spellEnd"/>
      <w:r w:rsidRPr="00EA7CEF">
        <w:rPr>
          <w:rFonts w:ascii="Consolas" w:hAnsi="Consolas" w:cs="Arial"/>
          <w:sz w:val="28"/>
          <w:szCs w:val="28"/>
        </w:rPr>
        <w:t>) adotado(s), em substituição, o(s) que vier(em) a ser determinado(s) pela legislação então em vigor.</w:t>
      </w:r>
    </w:p>
    <w:p w14:paraId="5CCC05F2" w14:textId="77777777" w:rsidR="00841292" w:rsidRPr="00EA7CEF" w:rsidRDefault="00841292" w:rsidP="00841292">
      <w:pPr>
        <w:ind w:left="0" w:right="-1"/>
        <w:rPr>
          <w:rFonts w:ascii="Consolas" w:hAnsi="Consolas" w:cs="Arial"/>
          <w:sz w:val="28"/>
          <w:szCs w:val="28"/>
        </w:rPr>
      </w:pPr>
    </w:p>
    <w:p w14:paraId="1A0D0BE7"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8.35. Na ausência de previsão legal quanto ao índice substituto, as partes elegerão novo índice oficial, para reajustamento do preço do valor remanescente, por meio de termo aditivo.</w:t>
      </w:r>
    </w:p>
    <w:p w14:paraId="018E617B" w14:textId="77777777" w:rsidR="00A87E44" w:rsidRPr="00EA7CEF" w:rsidRDefault="00841292" w:rsidP="00841292">
      <w:pPr>
        <w:ind w:left="0" w:right="-1"/>
        <w:rPr>
          <w:rFonts w:ascii="Consolas" w:hAnsi="Consolas" w:cs="Arial"/>
          <w:sz w:val="28"/>
          <w:szCs w:val="28"/>
        </w:rPr>
      </w:pPr>
      <w:r w:rsidRPr="00EA7CEF">
        <w:rPr>
          <w:rFonts w:ascii="Consolas" w:hAnsi="Consolas" w:cs="Arial"/>
          <w:sz w:val="28"/>
          <w:szCs w:val="28"/>
        </w:rPr>
        <w:t>8.36. O reajuste será realizado por apostilamento.</w:t>
      </w:r>
    </w:p>
    <w:p w14:paraId="4E3E66E0" w14:textId="77777777" w:rsidR="00D7271E" w:rsidRPr="00EA7CEF" w:rsidRDefault="00D7271E" w:rsidP="00841292">
      <w:pPr>
        <w:ind w:left="0" w:right="-1"/>
        <w:rPr>
          <w:rFonts w:ascii="Consolas" w:hAnsi="Consolas" w:cs="Arial"/>
          <w:sz w:val="28"/>
          <w:szCs w:val="28"/>
        </w:rPr>
      </w:pPr>
    </w:p>
    <w:p w14:paraId="4AFD8C3F"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9. FORMA E CRITÉRIOS DE SELEÇÃO DO FORNECEDOR E FORMA DE FORNECIMENTO:</w:t>
      </w:r>
    </w:p>
    <w:p w14:paraId="7BFA2F44" w14:textId="77777777" w:rsidR="00841292" w:rsidRPr="00EA7CEF" w:rsidRDefault="00841292" w:rsidP="00841292">
      <w:pPr>
        <w:rPr>
          <w:rFonts w:ascii="Consolas" w:hAnsi="Consolas"/>
          <w:sz w:val="28"/>
          <w:szCs w:val="28"/>
        </w:rPr>
      </w:pPr>
    </w:p>
    <w:p w14:paraId="47F43080" w14:textId="77777777" w:rsidR="00841292" w:rsidRPr="00EA7CEF" w:rsidRDefault="00841292" w:rsidP="00841292">
      <w:pPr>
        <w:pStyle w:val="Nvel1-SemNumPreto"/>
        <w:ind w:right="-1"/>
        <w:rPr>
          <w:rFonts w:ascii="Consolas" w:hAnsi="Consolas"/>
          <w:sz w:val="28"/>
          <w:szCs w:val="28"/>
        </w:rPr>
      </w:pPr>
      <w:r w:rsidRPr="00EA7CEF">
        <w:rPr>
          <w:rFonts w:ascii="Consolas" w:hAnsi="Consolas"/>
          <w:sz w:val="28"/>
          <w:szCs w:val="28"/>
        </w:rPr>
        <w:t>FORMA DE SELEÇÃO E CRITÉRIO DE JULGAMENTO DA PROPOSTA</w:t>
      </w:r>
    </w:p>
    <w:p w14:paraId="7DF56E72" w14:textId="77777777" w:rsidR="00841292" w:rsidRPr="00EA7CEF" w:rsidRDefault="00841292" w:rsidP="00841292">
      <w:pPr>
        <w:pStyle w:val="Nvel1-SemNumPreto"/>
        <w:ind w:right="-1"/>
        <w:rPr>
          <w:rFonts w:ascii="Consolas" w:hAnsi="Consolas"/>
          <w:sz w:val="28"/>
          <w:szCs w:val="28"/>
        </w:rPr>
      </w:pPr>
    </w:p>
    <w:p w14:paraId="4B9B0459"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9.1. O fornecedor será selecionado por meio da realização de procedimento de LICITAÇÃO, na modalidade PREGÃO, sob a forma ELETRÔNICA, com adoção do critério de julgamento pelo MENOR PREÇO POR LOTE.</w:t>
      </w:r>
    </w:p>
    <w:p w14:paraId="1502AAC5"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225DF247" w14:textId="77777777" w:rsidR="00841292" w:rsidRPr="00EA7CEF" w:rsidRDefault="00841292" w:rsidP="00841292">
      <w:pPr>
        <w:pStyle w:val="Nvel1-SemNumPreto"/>
        <w:ind w:right="-1"/>
        <w:rPr>
          <w:rFonts w:ascii="Consolas" w:hAnsi="Consolas"/>
          <w:sz w:val="28"/>
          <w:szCs w:val="28"/>
        </w:rPr>
      </w:pPr>
      <w:r w:rsidRPr="00EA7CEF">
        <w:rPr>
          <w:rFonts w:ascii="Consolas" w:hAnsi="Consolas"/>
          <w:sz w:val="28"/>
          <w:szCs w:val="28"/>
        </w:rPr>
        <w:t>FORMA DE FORNECIMENTO</w:t>
      </w:r>
    </w:p>
    <w:p w14:paraId="092455CD" w14:textId="77777777" w:rsidR="00841292" w:rsidRPr="00EA7CEF" w:rsidRDefault="00841292" w:rsidP="00841292">
      <w:pPr>
        <w:pStyle w:val="Nvel1-SemNumPreto"/>
        <w:ind w:right="-1"/>
        <w:rPr>
          <w:rFonts w:ascii="Consolas" w:hAnsi="Consolas"/>
          <w:sz w:val="28"/>
          <w:szCs w:val="28"/>
        </w:rPr>
      </w:pPr>
    </w:p>
    <w:p w14:paraId="51FC624D"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9.2. O fornecimento do objeto será parcelado.</w:t>
      </w:r>
    </w:p>
    <w:p w14:paraId="5A541317" w14:textId="77777777" w:rsidR="00A87E44" w:rsidRPr="00EA7CEF" w:rsidRDefault="00A87E44" w:rsidP="00841292">
      <w:pPr>
        <w:pStyle w:val="Nivel2"/>
        <w:numPr>
          <w:ilvl w:val="0"/>
          <w:numId w:val="0"/>
        </w:numPr>
        <w:spacing w:before="0" w:after="0" w:line="240" w:lineRule="auto"/>
        <w:ind w:right="-1"/>
        <w:rPr>
          <w:rFonts w:ascii="Consolas" w:hAnsi="Consolas"/>
          <w:color w:val="auto"/>
          <w:sz w:val="28"/>
          <w:szCs w:val="28"/>
          <w:shd w:val="clear" w:color="auto" w:fill="FFFFFF"/>
        </w:rPr>
      </w:pPr>
    </w:p>
    <w:p w14:paraId="666D4181" w14:textId="77777777" w:rsidR="00841292" w:rsidRPr="00EA7CEF" w:rsidRDefault="00841292" w:rsidP="00841292">
      <w:pPr>
        <w:pStyle w:val="Nvel1-SemNumPreto"/>
        <w:ind w:right="-1"/>
        <w:rPr>
          <w:rFonts w:ascii="Consolas" w:hAnsi="Consolas"/>
          <w:sz w:val="28"/>
          <w:szCs w:val="28"/>
        </w:rPr>
      </w:pPr>
      <w:r w:rsidRPr="00EA7CEF">
        <w:rPr>
          <w:rFonts w:ascii="Consolas" w:hAnsi="Consolas"/>
          <w:sz w:val="28"/>
          <w:szCs w:val="28"/>
        </w:rPr>
        <w:t>EXIGÊNCIAS DE HABILITAÇÃO</w:t>
      </w:r>
    </w:p>
    <w:p w14:paraId="0876DE23" w14:textId="77777777" w:rsidR="00841292" w:rsidRPr="00EA7CEF" w:rsidRDefault="00841292" w:rsidP="00841292">
      <w:pPr>
        <w:pStyle w:val="Nvel1-SemNumPreto"/>
        <w:ind w:right="-1"/>
        <w:rPr>
          <w:rFonts w:ascii="Consolas" w:hAnsi="Consolas"/>
          <w:sz w:val="28"/>
          <w:szCs w:val="28"/>
        </w:rPr>
      </w:pPr>
    </w:p>
    <w:p w14:paraId="5334AA3F"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9.3. Para fins de habilitação, deverá o licitante comprovar os seguintes requisitos:</w:t>
      </w:r>
    </w:p>
    <w:p w14:paraId="2674224F"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5054E7FF" w14:textId="77777777" w:rsidR="00841292" w:rsidRPr="00EA7CEF" w:rsidRDefault="00841292" w:rsidP="00841292">
      <w:pPr>
        <w:pStyle w:val="Nvel1-SemNumPreto"/>
        <w:ind w:right="-1"/>
        <w:rPr>
          <w:rFonts w:ascii="Consolas" w:hAnsi="Consolas"/>
          <w:sz w:val="28"/>
          <w:szCs w:val="28"/>
        </w:rPr>
      </w:pPr>
      <w:r w:rsidRPr="00EA7CEF">
        <w:rPr>
          <w:rFonts w:ascii="Consolas" w:hAnsi="Consolas"/>
          <w:sz w:val="28"/>
          <w:szCs w:val="28"/>
        </w:rPr>
        <w:t>HABILITAÇÃO JURÍDICA</w:t>
      </w:r>
    </w:p>
    <w:p w14:paraId="6454FD6C" w14:textId="77777777" w:rsidR="00841292" w:rsidRPr="00EA7CEF" w:rsidRDefault="00841292" w:rsidP="00841292">
      <w:pPr>
        <w:pStyle w:val="Nvel1-SemNumPreto"/>
        <w:ind w:right="-1"/>
        <w:rPr>
          <w:rFonts w:ascii="Consolas" w:hAnsi="Consolas"/>
          <w:sz w:val="28"/>
          <w:szCs w:val="28"/>
        </w:rPr>
      </w:pPr>
    </w:p>
    <w:p w14:paraId="2B8B05A2"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9.4. Empresário individual: inscrição no Registro Público de Empresas Mercantis, a cargo da Junta Comercial da respectiva sede;</w:t>
      </w:r>
    </w:p>
    <w:p w14:paraId="0F63D2D3" w14:textId="77777777" w:rsidR="00841292" w:rsidRPr="00EA7CEF" w:rsidRDefault="00000000" w:rsidP="00841292">
      <w:pPr>
        <w:pStyle w:val="Nivel2"/>
        <w:numPr>
          <w:ilvl w:val="0"/>
          <w:numId w:val="0"/>
        </w:numPr>
        <w:spacing w:before="0" w:after="0" w:line="240" w:lineRule="auto"/>
        <w:ind w:right="-1"/>
        <w:rPr>
          <w:rFonts w:ascii="Consolas" w:hAnsi="Consolas"/>
          <w:color w:val="auto"/>
          <w:sz w:val="28"/>
          <w:szCs w:val="28"/>
        </w:rPr>
      </w:pPr>
      <w:hyperlink r:id="rId13" w:history="1">
        <w:r w:rsidR="00841292" w:rsidRPr="00EA7CEF">
          <w:rPr>
            <w:rStyle w:val="Hyperlink"/>
            <w:rFonts w:ascii="Consolas" w:hAnsi="Consolas"/>
            <w:color w:val="auto"/>
            <w:sz w:val="28"/>
            <w:szCs w:val="28"/>
            <w:u w:val="none"/>
          </w:rPr>
          <w:t>https://www.gov.br/empresas-e-negocios/pt-br/empreendedor</w:t>
        </w:r>
      </w:hyperlink>
    </w:p>
    <w:p w14:paraId="039B9A42"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037992E6"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9.5. Microempreendedor Individual - MEI: Certificado da Condição de Microempreendedor Individual - CCMEI, cuja aceitação ficará condicionada à verificação da autenticidade no sítio https://www.gov.br/empresas-e-negocios/pt-br/empreendedor;</w:t>
      </w:r>
    </w:p>
    <w:p w14:paraId="6A052884"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62F03B2C"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lastRenderedPageBreak/>
        <w:t xml:space="preserve">9.6.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hyperlink r:id="rId14" w:history="1">
        <w:r w:rsidRPr="00EA7CEF">
          <w:rPr>
            <w:rStyle w:val="Hyperlink"/>
            <w:rFonts w:ascii="Consolas" w:hAnsi="Consolas"/>
            <w:color w:val="auto"/>
            <w:sz w:val="28"/>
            <w:szCs w:val="28"/>
            <w:u w:val="none"/>
          </w:rPr>
          <w:t>Normativa DREI/ME n.º 77, de 18 de março de 2020</w:t>
        </w:r>
      </w:hyperlink>
      <w:r w:rsidR="00A87E44" w:rsidRPr="00EA7CEF">
        <w:rPr>
          <w:color w:val="auto"/>
        </w:rPr>
        <w:t>.</w:t>
      </w:r>
    </w:p>
    <w:p w14:paraId="351B046A"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688532E4"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8FE539B"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2FDA4809"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9.8. Sociedade simples: inscrição do ato constitutivo no Registro Civil de Pessoas Jurídicas do local de sua sede, acompanhada de documento comprobatório de seus administradores;</w:t>
      </w:r>
    </w:p>
    <w:p w14:paraId="640A5C3B"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7C8130E7"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bookmarkStart w:id="2" w:name="_Int_ySfCXwr4"/>
      <w:bookmarkEnd w:id="2"/>
      <w:r w:rsidRPr="00EA7CEF">
        <w:rPr>
          <w:rFonts w:ascii="Consolas" w:hAnsi="Consolas"/>
          <w:color w:val="auto"/>
          <w:sz w:val="28"/>
          <w:szCs w:val="28"/>
        </w:rPr>
        <w:t>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552888" w:rsidRPr="00EA7CEF">
        <w:rPr>
          <w:rFonts w:ascii="Consolas" w:hAnsi="Consolas"/>
          <w:color w:val="auto"/>
          <w:sz w:val="28"/>
          <w:szCs w:val="28"/>
        </w:rPr>
        <w:t xml:space="preserve"> </w:t>
      </w:r>
      <w:hyperlink r:id="rId15" w:history="1">
        <w:r w:rsidRPr="00EA7CEF">
          <w:rPr>
            <w:rStyle w:val="Hyperlink"/>
            <w:rFonts w:ascii="Consolas" w:hAnsi="Consolas"/>
            <w:color w:val="auto"/>
            <w:sz w:val="28"/>
            <w:szCs w:val="28"/>
            <w:u w:val="none"/>
          </w:rPr>
          <w:t>Lei nº 5.764, de 16 de dezembro 1971</w:t>
        </w:r>
      </w:hyperlink>
      <w:r w:rsidR="00552888" w:rsidRPr="00EA7CEF">
        <w:rPr>
          <w:rFonts w:ascii="Consolas" w:hAnsi="Consolas"/>
          <w:color w:val="auto"/>
          <w:sz w:val="28"/>
          <w:szCs w:val="28"/>
        </w:rPr>
        <w:t>.</w:t>
      </w:r>
    </w:p>
    <w:p w14:paraId="033DF639"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7B1B962F" w14:textId="77777777" w:rsidR="00841292" w:rsidRPr="00EA7CEF" w:rsidRDefault="00841292" w:rsidP="00841292">
      <w:pPr>
        <w:pStyle w:val="Nivel2"/>
        <w:numPr>
          <w:ilvl w:val="0"/>
          <w:numId w:val="0"/>
        </w:numPr>
        <w:spacing w:before="0" w:after="0" w:line="240" w:lineRule="auto"/>
        <w:ind w:right="-1"/>
        <w:rPr>
          <w:rStyle w:val="Hyperlink"/>
          <w:rFonts w:ascii="Consolas" w:hAnsi="Consolas"/>
          <w:color w:val="auto"/>
          <w:sz w:val="28"/>
          <w:szCs w:val="28"/>
          <w:u w:val="none"/>
        </w:rPr>
      </w:pPr>
      <w:r w:rsidRPr="00EA7CEF">
        <w:rPr>
          <w:rFonts w:ascii="Consolas" w:hAnsi="Consolas"/>
          <w:color w:val="auto"/>
          <w:sz w:val="28"/>
          <w:szCs w:val="28"/>
        </w:rPr>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C5D9318"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5CE0E099"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9.11. OS DOCUMENTOS APRESENTADOS DEVERÃO ESTAR ACOMPANHADOS DE TODAS AS ALTERAÇÕES OU DA CONSOLIDAÇÃO RESPECTIVA.</w:t>
      </w:r>
    </w:p>
    <w:p w14:paraId="3A15488A"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5D8CB2BE" w14:textId="77777777" w:rsidR="00841292" w:rsidRPr="00EA7CEF" w:rsidRDefault="00841292" w:rsidP="00841292">
      <w:pPr>
        <w:pStyle w:val="Nvel1-SemNumPreto"/>
        <w:ind w:right="-1"/>
        <w:rPr>
          <w:rFonts w:ascii="Consolas" w:hAnsi="Consolas"/>
          <w:sz w:val="28"/>
          <w:szCs w:val="28"/>
        </w:rPr>
      </w:pPr>
      <w:r w:rsidRPr="00EA7CEF">
        <w:rPr>
          <w:rFonts w:ascii="Consolas" w:hAnsi="Consolas"/>
          <w:sz w:val="28"/>
          <w:szCs w:val="28"/>
        </w:rPr>
        <w:lastRenderedPageBreak/>
        <w:t>HABILITAÇÃO FISCAL, SOCIAL E TRABALHISTA</w:t>
      </w:r>
    </w:p>
    <w:p w14:paraId="79B21057" w14:textId="77777777" w:rsidR="00841292" w:rsidRPr="00EA7CEF" w:rsidRDefault="00841292" w:rsidP="00841292">
      <w:pPr>
        <w:pStyle w:val="Nvel1-SemNumPreto"/>
        <w:ind w:right="-1"/>
        <w:rPr>
          <w:rFonts w:ascii="Consolas" w:hAnsi="Consolas"/>
          <w:sz w:val="28"/>
          <w:szCs w:val="28"/>
        </w:rPr>
      </w:pPr>
    </w:p>
    <w:p w14:paraId="3F29DA55"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9.12. Prova de inscrição no Cadastro Nacional de Pessoas Jurídicas;</w:t>
      </w:r>
    </w:p>
    <w:p w14:paraId="43A9CB1E"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63E20860"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16839D7"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467FEDAF"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9.14. Prova de regularidade com o Fundo de Garantia do Tempo de Serviço (FGTS);</w:t>
      </w:r>
    </w:p>
    <w:p w14:paraId="34CE20BA"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62CA445A"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AD2729"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01C40A0B" w14:textId="77777777" w:rsidR="00A87E44"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9.16. Prova de inscrição no cadastro de contribuinte Estadual relativo ao domicílio ou sede do fornecedor, pertinente ao seu ramo de atividade e compatível com o objeto contratual;</w:t>
      </w:r>
    </w:p>
    <w:p w14:paraId="58C1F9AC" w14:textId="77777777" w:rsidR="00B124AA" w:rsidRPr="00EA7CEF" w:rsidRDefault="00B124AA" w:rsidP="00841292">
      <w:pPr>
        <w:pStyle w:val="Nivel2"/>
        <w:numPr>
          <w:ilvl w:val="0"/>
          <w:numId w:val="0"/>
        </w:numPr>
        <w:spacing w:before="0" w:after="0" w:line="240" w:lineRule="auto"/>
        <w:ind w:right="-1"/>
        <w:rPr>
          <w:rFonts w:ascii="Consolas" w:hAnsi="Consolas"/>
          <w:color w:val="auto"/>
          <w:sz w:val="28"/>
          <w:szCs w:val="28"/>
        </w:rPr>
      </w:pPr>
    </w:p>
    <w:p w14:paraId="249425BD"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9.17. Prova de regularidade com a Fazenda Estadual do domicílio ou sede do fornecedor, relativa à atividade em cujo exercício contrata ou concorre;</w:t>
      </w:r>
    </w:p>
    <w:p w14:paraId="62787D81" w14:textId="77777777" w:rsidR="00B754EB" w:rsidRPr="00EA7CEF" w:rsidRDefault="00B754EB" w:rsidP="00841292">
      <w:pPr>
        <w:pStyle w:val="Nivel2"/>
        <w:numPr>
          <w:ilvl w:val="0"/>
          <w:numId w:val="0"/>
        </w:numPr>
        <w:spacing w:before="0" w:after="0" w:line="240" w:lineRule="auto"/>
        <w:ind w:right="-1"/>
        <w:rPr>
          <w:rFonts w:ascii="Consolas" w:hAnsi="Consolas"/>
          <w:color w:val="auto"/>
          <w:sz w:val="28"/>
          <w:szCs w:val="28"/>
        </w:rPr>
      </w:pPr>
    </w:p>
    <w:p w14:paraId="4373A065"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9.18. Caso o fornecedor seja considerado isento do tributo Estadual relacionado ao objeto contratual, deverá comprovar tal condição mediante a apresentação de declaração da Fazenda respectiva do seu domicílio ou sede, ou outra equivalente, na forma da lei.</w:t>
      </w:r>
    </w:p>
    <w:p w14:paraId="45DD1710"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4DCA8885"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lastRenderedPageBreak/>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E429A2" w14:textId="77777777" w:rsidR="00552888" w:rsidRPr="00EA7CEF" w:rsidRDefault="00552888" w:rsidP="00841292">
      <w:pPr>
        <w:pStyle w:val="Nivel2"/>
        <w:numPr>
          <w:ilvl w:val="0"/>
          <w:numId w:val="0"/>
        </w:numPr>
        <w:spacing w:before="0" w:after="0" w:line="240" w:lineRule="auto"/>
        <w:ind w:right="-1"/>
        <w:rPr>
          <w:rFonts w:ascii="Consolas" w:hAnsi="Consolas"/>
          <w:color w:val="auto"/>
          <w:sz w:val="28"/>
          <w:szCs w:val="28"/>
        </w:rPr>
      </w:pPr>
    </w:p>
    <w:p w14:paraId="651E2B74" w14:textId="77777777" w:rsidR="00841292" w:rsidRPr="00EA7CEF" w:rsidRDefault="00841292" w:rsidP="00841292">
      <w:pPr>
        <w:pStyle w:val="Nvel1-SemNumPreto"/>
        <w:ind w:right="-1"/>
        <w:rPr>
          <w:rFonts w:ascii="Consolas" w:hAnsi="Consolas"/>
          <w:sz w:val="28"/>
          <w:szCs w:val="28"/>
        </w:rPr>
      </w:pPr>
      <w:r w:rsidRPr="00EA7CEF">
        <w:rPr>
          <w:rFonts w:ascii="Consolas" w:hAnsi="Consolas"/>
          <w:sz w:val="28"/>
          <w:szCs w:val="28"/>
        </w:rPr>
        <w:t>QUALIFICAÇÃO ECONÔMICO-FINANCEIRA</w:t>
      </w:r>
    </w:p>
    <w:p w14:paraId="5175E7DE" w14:textId="77777777" w:rsidR="00841292" w:rsidRPr="00EA7CEF" w:rsidRDefault="00841292" w:rsidP="00841292">
      <w:pPr>
        <w:pStyle w:val="Nvel1-SemNumPreto"/>
        <w:ind w:right="-1"/>
        <w:rPr>
          <w:rFonts w:ascii="Consolas" w:hAnsi="Consolas"/>
          <w:sz w:val="28"/>
          <w:szCs w:val="28"/>
        </w:rPr>
      </w:pPr>
    </w:p>
    <w:p w14:paraId="334D0A9D" w14:textId="77777777" w:rsidR="006101F4" w:rsidRPr="00EA7CEF" w:rsidRDefault="00841292" w:rsidP="006101F4">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9.20.</w:t>
      </w:r>
      <w:r w:rsidR="006101F4" w:rsidRPr="00EA7CEF">
        <w:rPr>
          <w:rFonts w:ascii="Consolas" w:hAnsi="Consolas"/>
          <w:color w:val="auto"/>
          <w:sz w:val="28"/>
          <w:szCs w:val="28"/>
        </w:rPr>
        <w:t xml:space="preserve"> Certidão negativa de feitos sobre falência, expedida pelo distribuidor da comarca da sede do licitante, nos termos do art. 69, inciso II, da Lei Federal nº 14.133/2021, devendo, no caso de empresas sediadas no Estado de São Paulo, ser apresentada conjuntamente com a Certidão de Distribuição Cível – Comarcas e Turmas Recursais (Primeiro Grau), emitida pelo sistema </w:t>
      </w:r>
      <w:proofErr w:type="spellStart"/>
      <w:r w:rsidR="006101F4" w:rsidRPr="00EA7CEF">
        <w:rPr>
          <w:rFonts w:ascii="Consolas" w:hAnsi="Consolas"/>
          <w:color w:val="auto"/>
          <w:sz w:val="28"/>
          <w:szCs w:val="28"/>
        </w:rPr>
        <w:t>eproc</w:t>
      </w:r>
      <w:proofErr w:type="spellEnd"/>
      <w:r w:rsidR="006101F4" w:rsidRPr="00EA7CEF">
        <w:rPr>
          <w:rFonts w:ascii="Consolas" w:hAnsi="Consolas"/>
          <w:color w:val="auto"/>
          <w:sz w:val="28"/>
          <w:szCs w:val="28"/>
        </w:rPr>
        <w:t xml:space="preserve"> do Tribunal de Justiça do Estado de São Paulo (TJSP), a fim de assegurar a abrangência da consulta aos registros de distribuição judicial dos sistemas </w:t>
      </w:r>
      <w:proofErr w:type="spellStart"/>
      <w:r w:rsidR="006101F4" w:rsidRPr="00EA7CEF">
        <w:rPr>
          <w:rFonts w:ascii="Consolas" w:hAnsi="Consolas"/>
          <w:color w:val="auto"/>
          <w:sz w:val="28"/>
          <w:szCs w:val="28"/>
        </w:rPr>
        <w:t>e-SAJ</w:t>
      </w:r>
      <w:proofErr w:type="spellEnd"/>
      <w:r w:rsidR="006101F4" w:rsidRPr="00EA7CEF">
        <w:rPr>
          <w:rFonts w:ascii="Consolas" w:hAnsi="Consolas"/>
          <w:color w:val="auto"/>
          <w:sz w:val="28"/>
          <w:szCs w:val="28"/>
        </w:rPr>
        <w:t xml:space="preserve"> e </w:t>
      </w:r>
      <w:proofErr w:type="spellStart"/>
      <w:r w:rsidR="006101F4" w:rsidRPr="00EA7CEF">
        <w:rPr>
          <w:rFonts w:ascii="Consolas" w:hAnsi="Consolas"/>
          <w:color w:val="auto"/>
          <w:sz w:val="28"/>
          <w:szCs w:val="28"/>
        </w:rPr>
        <w:t>eproc</w:t>
      </w:r>
      <w:proofErr w:type="spellEnd"/>
      <w:r w:rsidR="006101F4" w:rsidRPr="00EA7CEF">
        <w:rPr>
          <w:rFonts w:ascii="Consolas" w:hAnsi="Consolas"/>
          <w:color w:val="auto"/>
          <w:sz w:val="28"/>
          <w:szCs w:val="28"/>
        </w:rPr>
        <w:t>.</w:t>
      </w:r>
    </w:p>
    <w:p w14:paraId="2D9CF025" w14:textId="77777777" w:rsidR="006101F4" w:rsidRPr="00EA7CEF" w:rsidRDefault="006101F4" w:rsidP="006101F4">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 xml:space="preserve"> </w:t>
      </w:r>
    </w:p>
    <w:p w14:paraId="78B57D60" w14:textId="77777777" w:rsidR="00F31C1B" w:rsidRPr="00EA7CEF" w:rsidRDefault="006101F4" w:rsidP="00233AAA">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9.20.1. Para empresas sediadas em outras unidades da Federação, serão aceitas as certidões equivalentes expedidas pelos órgãos judiciários competentes, conforme a organização e os sistemas de distribuição do respectivo Tribunal de Justiça.</w:t>
      </w:r>
    </w:p>
    <w:p w14:paraId="6597C615" w14:textId="77777777" w:rsidR="007E0623" w:rsidRPr="00EA7CEF" w:rsidRDefault="007E0623" w:rsidP="00233AAA">
      <w:pPr>
        <w:pStyle w:val="Nivel2"/>
        <w:numPr>
          <w:ilvl w:val="0"/>
          <w:numId w:val="0"/>
        </w:numPr>
        <w:spacing w:before="0" w:after="0" w:line="240" w:lineRule="auto"/>
        <w:rPr>
          <w:rFonts w:ascii="Consolas" w:hAnsi="Consolas"/>
          <w:color w:val="auto"/>
          <w:sz w:val="28"/>
          <w:szCs w:val="28"/>
        </w:rPr>
      </w:pPr>
    </w:p>
    <w:p w14:paraId="0A96F75D"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9.21. Balanço Patrimonial, Demonstração do Resultado do Exercício (DRE) e demais demonstrações contábeis dos 02 (dois) últimos exercícios sociais, já exigíveis e apresentados na forma da legislação aplicável, que permitam comprovar a situação econômico-financeira da licitante, vedada a substituição por balancetes ou balanços provisórios, ressalvados os balanços intermediários regularmente elaborados, quando admitidos pela legislação pertinente.</w:t>
      </w:r>
    </w:p>
    <w:p w14:paraId="5C9C5531"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747D31A8"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9.21.1. A comprovação da boa situação econômico-financeira da licitante será realizada de forma objetiva, mediante apuração dos seguintes índices contábeis, observadas as disposições do artigo 69 da Lei Federal nº 14.133/2021:</w:t>
      </w:r>
    </w:p>
    <w:p w14:paraId="01E6F9B7"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15068260"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a) Índice de Liquidez Geral (ILG): igual ou superior a 1,00;</w:t>
      </w:r>
    </w:p>
    <w:p w14:paraId="35C46CC0"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4B8CE45B"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lastRenderedPageBreak/>
        <w:t>b) Índice de Liquidez Corrente (ILC): igual ou superior a 1,00;</w:t>
      </w:r>
    </w:p>
    <w:p w14:paraId="77215265"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5462D6A4" w14:textId="77777777" w:rsidR="00D7271E"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c) Índice de Endividamento (IE): igual ou inferior a 0,50.</w:t>
      </w:r>
    </w:p>
    <w:p w14:paraId="4AF18BC8"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2F8C5C36"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9.21.2. Os índices contábeis serão calculados mediante a aplicação das seguintes fórmulas:</w:t>
      </w:r>
    </w:p>
    <w:p w14:paraId="36BA5451"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254172F5"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I – Índice de Liquidez Geral (ILG):</w:t>
      </w:r>
    </w:p>
    <w:p w14:paraId="5AE3D813"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71E53E25"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ILG = (AC + RLP) / (PC + ELP)</w:t>
      </w:r>
    </w:p>
    <w:p w14:paraId="028E0B34"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1E5083D0"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II – Índice de Liquidez Corrente (ILC):</w:t>
      </w:r>
    </w:p>
    <w:p w14:paraId="11DD85B4"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7A5F0B46"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ILC = AC / PC</w:t>
      </w:r>
    </w:p>
    <w:p w14:paraId="2B40882C"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65B4D0AE"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III – Índice de Endividamento (IE):</w:t>
      </w:r>
    </w:p>
    <w:p w14:paraId="64B6951A"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4B82E3E1"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IE = (PC + ELP) / AT</w:t>
      </w:r>
    </w:p>
    <w:p w14:paraId="776D1BFB"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2FD765F2"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9.21.3. Para fins de aplicação das fórmulas, consideram-se:</w:t>
      </w:r>
    </w:p>
    <w:p w14:paraId="756EAED5"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32360AE1"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ILG = Índice de Liquidez Geral;</w:t>
      </w:r>
    </w:p>
    <w:p w14:paraId="5E4C29FC"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2AF396FE"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ILC = Índice de Liquidez Corrente;</w:t>
      </w:r>
    </w:p>
    <w:p w14:paraId="5DF45E12"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02C9C38A"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IE = Índice de Endividamento;</w:t>
      </w:r>
    </w:p>
    <w:p w14:paraId="115F474C"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0F3EF100"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AC = Ativo Circulante;</w:t>
      </w:r>
    </w:p>
    <w:p w14:paraId="7CB054EE"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13B716B0"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PC = Passivo Circulante;</w:t>
      </w:r>
    </w:p>
    <w:p w14:paraId="71EE2AE3"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58F03535"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RLP = Realizável a Longo Prazo;</w:t>
      </w:r>
    </w:p>
    <w:p w14:paraId="12361E14"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412CA75A"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ELP = Exigível a Longo Prazo (Passivo Não Circulante);</w:t>
      </w:r>
    </w:p>
    <w:p w14:paraId="691D0979"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1A0168BC"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AT = Ativo Total.</w:t>
      </w:r>
    </w:p>
    <w:p w14:paraId="431BBEDA"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1A7580C6"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 xml:space="preserve">9.21.4. A aferição do atendimento aos índices econômico-financeiros previstos neste edital será realizada, como regra, </w:t>
      </w:r>
      <w:r w:rsidRPr="00EA7CEF">
        <w:rPr>
          <w:rFonts w:ascii="Consolas" w:hAnsi="Consolas"/>
          <w:color w:val="auto"/>
          <w:sz w:val="28"/>
          <w:szCs w:val="28"/>
        </w:rPr>
        <w:lastRenderedPageBreak/>
        <w:t>com base nas demonstrações contábeis do último exercício social exigível, sem prejuízo da apresentação da documentação correspondente aos dois últimos exercícios sociais, na forma do artigo 69, inciso I, da Lei Federal nº 14.133/2021.</w:t>
      </w:r>
    </w:p>
    <w:p w14:paraId="28D9DBA9"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48CCB0EB"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9.21.5. No caso de pessoa jurídica constituída há menos de 02 (dois) anos, a exigência das demonstrações contábeis limitar-se-á ao último exercício social, conforme disposto no artigo 69, § 6º, da Lei Federal nº 14.133/2021.</w:t>
      </w:r>
    </w:p>
    <w:p w14:paraId="6FAC0EFF"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36C82E7E"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9.21.6. As empresas constituídas no exercício financeiro da licitação poderão substituir as demonstrações contábeis pelo balanço de abertura, observadas as demais exigências de habilitação aplicáveis, nos termos do artigo 65, § 1º, da Lei Federal nº 14.133/2021.</w:t>
      </w:r>
    </w:p>
    <w:p w14:paraId="38AC7A4E"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4BDCD6B4"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9.21.7. As demonstrações contábeis deverão observar as formalidades legais aplicáveis à natureza jurídica da licitante, inclusive quanto à assinatura dos responsáveis e à escrituração contábil regularmente exigível.</w:t>
      </w:r>
    </w:p>
    <w:p w14:paraId="7225A575"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29497330"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9.21.8. A Administração poderá exigir declaração assinada por profissional habilitado da área contábil, atestando o atendimento aos índices econômico-financeiros estabelecidos neste edital, nos termos do artigo 69, § 1º, da Lei Federal nº 14.133/2021.</w:t>
      </w:r>
    </w:p>
    <w:p w14:paraId="01D4D1AE" w14:textId="77777777" w:rsidR="007E0623" w:rsidRPr="00EA7CEF" w:rsidRDefault="007E0623" w:rsidP="007E0623">
      <w:pPr>
        <w:pStyle w:val="Nivel2"/>
        <w:numPr>
          <w:ilvl w:val="0"/>
          <w:numId w:val="0"/>
        </w:numPr>
        <w:spacing w:before="0" w:after="0" w:line="240" w:lineRule="auto"/>
        <w:rPr>
          <w:rFonts w:ascii="Consolas" w:hAnsi="Consolas"/>
          <w:color w:val="auto"/>
          <w:sz w:val="28"/>
          <w:szCs w:val="28"/>
        </w:rPr>
      </w:pPr>
    </w:p>
    <w:p w14:paraId="5C7CC07F" w14:textId="77777777" w:rsidR="00841292" w:rsidRPr="00EA7CEF" w:rsidRDefault="00841292" w:rsidP="00841292">
      <w:pPr>
        <w:pStyle w:val="Nvel1-SemNumerao"/>
        <w:spacing w:before="0" w:after="0" w:line="240" w:lineRule="auto"/>
        <w:ind w:right="-1"/>
        <w:rPr>
          <w:rFonts w:ascii="Consolas" w:hAnsi="Consolas"/>
          <w:sz w:val="28"/>
          <w:szCs w:val="28"/>
        </w:rPr>
      </w:pPr>
      <w:r w:rsidRPr="00EA7CEF">
        <w:rPr>
          <w:rFonts w:ascii="Consolas" w:hAnsi="Consolas"/>
          <w:sz w:val="28"/>
          <w:szCs w:val="28"/>
        </w:rPr>
        <w:t>DISPOSIÇÕES GERAIS SOBRE HABILITAÇÃO</w:t>
      </w:r>
    </w:p>
    <w:p w14:paraId="38F1C27F" w14:textId="77777777" w:rsidR="00841292" w:rsidRPr="00EA7CEF" w:rsidRDefault="00841292" w:rsidP="00841292">
      <w:pPr>
        <w:pStyle w:val="Nvel1-SemNumerao"/>
        <w:spacing w:before="0" w:after="0" w:line="240" w:lineRule="auto"/>
        <w:ind w:right="-1"/>
        <w:rPr>
          <w:rFonts w:ascii="Consolas" w:hAnsi="Consolas"/>
          <w:sz w:val="28"/>
          <w:szCs w:val="28"/>
        </w:rPr>
      </w:pPr>
    </w:p>
    <w:p w14:paraId="2DBF645F" w14:textId="77777777" w:rsidR="00841292" w:rsidRPr="00EA7CEF" w:rsidRDefault="00841292" w:rsidP="00841292">
      <w:pPr>
        <w:pStyle w:val="Nvel02"/>
        <w:numPr>
          <w:ilvl w:val="0"/>
          <w:numId w:val="0"/>
        </w:numPr>
        <w:spacing w:before="0" w:after="0" w:line="240" w:lineRule="auto"/>
        <w:ind w:right="-1"/>
        <w:rPr>
          <w:rFonts w:ascii="Consolas" w:hAnsi="Consolas"/>
          <w:sz w:val="28"/>
          <w:szCs w:val="28"/>
        </w:rPr>
      </w:pPr>
      <w:r w:rsidRPr="00EA7CEF">
        <w:rPr>
          <w:rFonts w:ascii="Consolas" w:hAnsi="Consolas"/>
          <w:sz w:val="28"/>
          <w:szCs w:val="28"/>
        </w:rPr>
        <w:t>9.2</w:t>
      </w:r>
      <w:r w:rsidR="00F31C1B" w:rsidRPr="00EA7CEF">
        <w:rPr>
          <w:rFonts w:ascii="Consolas" w:hAnsi="Consolas"/>
          <w:sz w:val="28"/>
          <w:szCs w:val="28"/>
        </w:rPr>
        <w:t>2</w:t>
      </w:r>
      <w:r w:rsidRPr="00EA7CEF">
        <w:rPr>
          <w:rFonts w:ascii="Consolas" w:hAnsi="Consolas"/>
          <w:sz w:val="28"/>
          <w:szCs w:val="28"/>
        </w:rPr>
        <w:t>. Quando permitida a participação de empresas estrangeiras que não funcionem no País, as exigências de habilitação serão atendidas mediante documentos equivalentes, inicialmente apresentados em tradução livre.</w:t>
      </w:r>
    </w:p>
    <w:p w14:paraId="227A4903" w14:textId="77777777" w:rsidR="00841292" w:rsidRPr="00EA7CEF" w:rsidRDefault="00841292" w:rsidP="00841292">
      <w:pPr>
        <w:pStyle w:val="Nvel02"/>
        <w:numPr>
          <w:ilvl w:val="0"/>
          <w:numId w:val="0"/>
        </w:numPr>
        <w:spacing w:before="0" w:after="0" w:line="240" w:lineRule="auto"/>
        <w:ind w:right="-1"/>
        <w:rPr>
          <w:rFonts w:ascii="Consolas" w:hAnsi="Consolas"/>
          <w:sz w:val="28"/>
          <w:szCs w:val="28"/>
        </w:rPr>
      </w:pPr>
    </w:p>
    <w:p w14:paraId="484FA9EB" w14:textId="77777777" w:rsidR="00841292" w:rsidRPr="00EA7CEF" w:rsidRDefault="00841292" w:rsidP="00841292">
      <w:pPr>
        <w:pStyle w:val="Nvel02"/>
        <w:numPr>
          <w:ilvl w:val="0"/>
          <w:numId w:val="0"/>
        </w:numPr>
        <w:spacing w:before="0" w:after="0" w:line="240" w:lineRule="auto"/>
        <w:ind w:right="-1"/>
        <w:rPr>
          <w:rFonts w:ascii="Consolas" w:hAnsi="Consolas"/>
          <w:sz w:val="28"/>
          <w:szCs w:val="28"/>
        </w:rPr>
      </w:pPr>
      <w:r w:rsidRPr="00EA7CEF">
        <w:rPr>
          <w:rFonts w:ascii="Consolas" w:hAnsi="Consolas"/>
          <w:sz w:val="28"/>
          <w:szCs w:val="28"/>
        </w:rPr>
        <w:t>9.2</w:t>
      </w:r>
      <w:r w:rsidR="00F31C1B" w:rsidRPr="00EA7CEF">
        <w:rPr>
          <w:rFonts w:ascii="Consolas" w:hAnsi="Consolas"/>
          <w:sz w:val="28"/>
          <w:szCs w:val="28"/>
        </w:rPr>
        <w:t>3</w:t>
      </w:r>
      <w:r w:rsidRPr="00EA7CEF">
        <w:rPr>
          <w:rFonts w:ascii="Consolas" w:hAnsi="Consolas"/>
          <w:sz w:val="28"/>
          <w:szCs w:val="28"/>
        </w:rPr>
        <w:t xml:space="preserve">.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w:t>
      </w:r>
      <w:r w:rsidRPr="00EA7CEF">
        <w:rPr>
          <w:rFonts w:ascii="Consolas" w:hAnsi="Consolas"/>
          <w:sz w:val="28"/>
          <w:szCs w:val="28"/>
        </w:rPr>
        <w:lastRenderedPageBreak/>
        <w:t xml:space="preserve">disposto no Decreto nº 8.660, de 29 de janeiro de 2016, ou de outro que venha a substituí-lo, ou </w:t>
      </w:r>
      <w:proofErr w:type="spellStart"/>
      <w:r w:rsidRPr="00EA7CEF">
        <w:rPr>
          <w:rFonts w:ascii="Consolas" w:hAnsi="Consolas"/>
          <w:sz w:val="28"/>
          <w:szCs w:val="28"/>
        </w:rPr>
        <w:t>consularizados</w:t>
      </w:r>
      <w:proofErr w:type="spellEnd"/>
      <w:r w:rsidRPr="00EA7CEF">
        <w:rPr>
          <w:rFonts w:ascii="Consolas" w:hAnsi="Consolas"/>
          <w:sz w:val="28"/>
          <w:szCs w:val="28"/>
        </w:rPr>
        <w:t xml:space="preserve"> pelos respectivos consulados ou embaixadas.</w:t>
      </w:r>
    </w:p>
    <w:p w14:paraId="33366E32" w14:textId="77777777" w:rsidR="00841292" w:rsidRPr="00EA7CEF" w:rsidRDefault="00841292" w:rsidP="00841292">
      <w:pPr>
        <w:pStyle w:val="Nvel02"/>
        <w:numPr>
          <w:ilvl w:val="0"/>
          <w:numId w:val="0"/>
        </w:numPr>
        <w:spacing w:before="0" w:after="0" w:line="240" w:lineRule="auto"/>
        <w:ind w:right="-1"/>
        <w:rPr>
          <w:rFonts w:ascii="Consolas" w:hAnsi="Consolas"/>
          <w:sz w:val="28"/>
          <w:szCs w:val="28"/>
        </w:rPr>
      </w:pPr>
    </w:p>
    <w:p w14:paraId="4A2E3520" w14:textId="77777777" w:rsidR="00841292" w:rsidRPr="00EA7CEF" w:rsidRDefault="00841292" w:rsidP="00841292">
      <w:pPr>
        <w:pStyle w:val="Nvel02"/>
        <w:numPr>
          <w:ilvl w:val="0"/>
          <w:numId w:val="0"/>
        </w:numPr>
        <w:spacing w:before="0" w:after="0" w:line="240" w:lineRule="auto"/>
        <w:ind w:right="-1"/>
        <w:rPr>
          <w:rFonts w:ascii="Consolas" w:hAnsi="Consolas"/>
          <w:sz w:val="28"/>
          <w:szCs w:val="28"/>
        </w:rPr>
      </w:pPr>
      <w:r w:rsidRPr="00EA7CEF">
        <w:rPr>
          <w:rFonts w:ascii="Consolas" w:hAnsi="Consolas"/>
          <w:sz w:val="28"/>
          <w:szCs w:val="28"/>
        </w:rPr>
        <w:t>9.2</w:t>
      </w:r>
      <w:r w:rsidR="00F31C1B" w:rsidRPr="00EA7CEF">
        <w:rPr>
          <w:rFonts w:ascii="Consolas" w:hAnsi="Consolas"/>
          <w:sz w:val="28"/>
          <w:szCs w:val="28"/>
        </w:rPr>
        <w:t>4</w:t>
      </w:r>
      <w:r w:rsidRPr="00EA7CEF">
        <w:rPr>
          <w:rFonts w:ascii="Consolas" w:hAnsi="Consolas"/>
          <w:sz w:val="28"/>
          <w:szCs w:val="28"/>
        </w:rPr>
        <w:t>. Não serão aceitos documentos de habilitação com indicação de CNPJ/CPF diferentes, salvo aqueles legalmente permitidos.</w:t>
      </w:r>
    </w:p>
    <w:p w14:paraId="69B8F8F8" w14:textId="77777777" w:rsidR="00841292" w:rsidRPr="00EA7CEF" w:rsidRDefault="00841292" w:rsidP="00841292">
      <w:pPr>
        <w:pStyle w:val="Nvel02"/>
        <w:numPr>
          <w:ilvl w:val="0"/>
          <w:numId w:val="0"/>
        </w:numPr>
        <w:spacing w:before="0" w:after="0" w:line="240" w:lineRule="auto"/>
        <w:ind w:right="-1"/>
        <w:rPr>
          <w:rFonts w:ascii="Consolas" w:hAnsi="Consolas"/>
          <w:sz w:val="28"/>
          <w:szCs w:val="28"/>
        </w:rPr>
      </w:pPr>
    </w:p>
    <w:p w14:paraId="783434F5" w14:textId="77777777" w:rsidR="00841292" w:rsidRPr="00EA7CEF" w:rsidRDefault="00841292" w:rsidP="00841292">
      <w:pPr>
        <w:pStyle w:val="Nvel02"/>
        <w:numPr>
          <w:ilvl w:val="0"/>
          <w:numId w:val="0"/>
        </w:numPr>
        <w:spacing w:before="0" w:after="0" w:line="240" w:lineRule="auto"/>
        <w:ind w:right="-1"/>
        <w:rPr>
          <w:rFonts w:ascii="Consolas" w:hAnsi="Consolas"/>
          <w:sz w:val="28"/>
          <w:szCs w:val="28"/>
        </w:rPr>
      </w:pPr>
      <w:r w:rsidRPr="00EA7CEF">
        <w:rPr>
          <w:rFonts w:ascii="Consolas" w:hAnsi="Consolas"/>
          <w:sz w:val="28"/>
          <w:szCs w:val="28"/>
        </w:rPr>
        <w:t>9.2</w:t>
      </w:r>
      <w:r w:rsidR="00F31C1B" w:rsidRPr="00EA7CEF">
        <w:rPr>
          <w:rFonts w:ascii="Consolas" w:hAnsi="Consolas"/>
          <w:sz w:val="28"/>
          <w:szCs w:val="28"/>
        </w:rPr>
        <w:t>5</w:t>
      </w:r>
      <w:r w:rsidRPr="00EA7CEF">
        <w:rPr>
          <w:rFonts w:ascii="Consolas" w:hAnsi="Consolas"/>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E0864E" w14:textId="77777777" w:rsidR="00841292" w:rsidRPr="00EA7CEF" w:rsidRDefault="00841292" w:rsidP="00841292">
      <w:pPr>
        <w:pStyle w:val="Nvel02"/>
        <w:numPr>
          <w:ilvl w:val="0"/>
          <w:numId w:val="0"/>
        </w:numPr>
        <w:spacing w:before="0" w:after="0" w:line="240" w:lineRule="auto"/>
        <w:ind w:right="-1"/>
        <w:rPr>
          <w:rFonts w:ascii="Consolas" w:hAnsi="Consolas"/>
          <w:sz w:val="28"/>
          <w:szCs w:val="28"/>
        </w:rPr>
      </w:pPr>
    </w:p>
    <w:p w14:paraId="118D1603" w14:textId="77777777" w:rsidR="00841292" w:rsidRPr="00EA7CEF" w:rsidRDefault="00841292" w:rsidP="00841292">
      <w:pPr>
        <w:pStyle w:val="Nvel02"/>
        <w:numPr>
          <w:ilvl w:val="0"/>
          <w:numId w:val="0"/>
        </w:numPr>
        <w:spacing w:before="0" w:after="0" w:line="240" w:lineRule="auto"/>
        <w:ind w:right="-1"/>
        <w:rPr>
          <w:rFonts w:ascii="Consolas" w:hAnsi="Consolas"/>
          <w:sz w:val="28"/>
          <w:szCs w:val="28"/>
        </w:rPr>
      </w:pPr>
      <w:r w:rsidRPr="00EA7CEF">
        <w:rPr>
          <w:rFonts w:ascii="Consolas" w:hAnsi="Consolas"/>
          <w:sz w:val="28"/>
          <w:szCs w:val="28"/>
        </w:rPr>
        <w:t>9.2</w:t>
      </w:r>
      <w:r w:rsidR="00F31C1B" w:rsidRPr="00EA7CEF">
        <w:rPr>
          <w:rFonts w:ascii="Consolas" w:hAnsi="Consolas"/>
          <w:sz w:val="28"/>
          <w:szCs w:val="28"/>
        </w:rPr>
        <w:t>6</w:t>
      </w:r>
      <w:r w:rsidRPr="00EA7CEF">
        <w:rPr>
          <w:rFonts w:ascii="Consolas" w:hAnsi="Consolas"/>
          <w:sz w:val="28"/>
          <w:szCs w:val="28"/>
        </w:rPr>
        <w:t>. Serão aceitos registros de CNPJ de fornecedor matriz e filial com diferenças de números de documentos pertinentes ao CND e ao CRF/FGTS, quando for comprovada a centralização do recolhimento dessas contribuições.</w:t>
      </w:r>
    </w:p>
    <w:p w14:paraId="6C9222FD" w14:textId="77777777" w:rsidR="00841292" w:rsidRPr="00EA7CEF" w:rsidRDefault="00841292" w:rsidP="00841292">
      <w:pPr>
        <w:pStyle w:val="Nvel02"/>
        <w:numPr>
          <w:ilvl w:val="0"/>
          <w:numId w:val="0"/>
        </w:numPr>
        <w:spacing w:before="0" w:after="0" w:line="240" w:lineRule="auto"/>
        <w:ind w:right="-1"/>
        <w:rPr>
          <w:rFonts w:ascii="Consolas" w:hAnsi="Consolas"/>
          <w:sz w:val="28"/>
          <w:szCs w:val="28"/>
        </w:rPr>
      </w:pPr>
    </w:p>
    <w:p w14:paraId="3D554310" w14:textId="77777777" w:rsidR="00841292" w:rsidRPr="00EA7CEF" w:rsidRDefault="00841292" w:rsidP="00841292">
      <w:pPr>
        <w:pStyle w:val="Nvel02"/>
        <w:spacing w:before="0" w:after="0" w:line="240" w:lineRule="auto"/>
        <w:ind w:right="-1"/>
        <w:rPr>
          <w:rFonts w:ascii="Consolas" w:hAnsi="Consolas"/>
          <w:sz w:val="28"/>
          <w:szCs w:val="28"/>
        </w:rPr>
      </w:pPr>
      <w:bookmarkStart w:id="3" w:name="_Hlk237254108"/>
      <w:r w:rsidRPr="00EA7CEF">
        <w:rPr>
          <w:rFonts w:ascii="Consolas" w:hAnsi="Consolas"/>
          <w:b/>
          <w:bCs/>
          <w:sz w:val="28"/>
          <w:szCs w:val="28"/>
        </w:rPr>
        <w:t>NOTA:</w:t>
      </w:r>
      <w:r w:rsidRPr="00EA7CEF">
        <w:rPr>
          <w:rFonts w:ascii="Consolas" w:hAnsi="Consolas"/>
          <w:sz w:val="28"/>
          <w:szCs w:val="28"/>
        </w:rPr>
        <w:t xml:space="preserve"> Os documentos exigidos para fins de habilitação deverão estar válidos na data de sua apresentação, observando-se as seguintes disposições:</w:t>
      </w:r>
    </w:p>
    <w:p w14:paraId="0AFAA019" w14:textId="77777777" w:rsidR="00841292" w:rsidRPr="00EA7CEF" w:rsidRDefault="00841292" w:rsidP="00841292">
      <w:pPr>
        <w:pStyle w:val="Nvel02"/>
        <w:spacing w:before="0" w:after="0" w:line="240" w:lineRule="auto"/>
        <w:ind w:right="-1"/>
        <w:rPr>
          <w:rFonts w:ascii="Consolas" w:hAnsi="Consolas"/>
          <w:sz w:val="28"/>
          <w:szCs w:val="28"/>
        </w:rPr>
      </w:pPr>
    </w:p>
    <w:p w14:paraId="4BDC860B" w14:textId="77777777" w:rsidR="00841292" w:rsidRPr="00EA7CEF" w:rsidRDefault="00841292" w:rsidP="00841292">
      <w:pPr>
        <w:pStyle w:val="Nvel02"/>
        <w:spacing w:before="0" w:after="0" w:line="240" w:lineRule="auto"/>
        <w:ind w:right="-1"/>
        <w:rPr>
          <w:rFonts w:ascii="Consolas" w:hAnsi="Consolas"/>
          <w:sz w:val="28"/>
          <w:szCs w:val="28"/>
        </w:rPr>
      </w:pPr>
      <w:r w:rsidRPr="00EA7CEF">
        <w:rPr>
          <w:rFonts w:ascii="Consolas" w:hAnsi="Consolas"/>
          <w:sz w:val="28"/>
          <w:szCs w:val="28"/>
        </w:rPr>
        <w:t>1. A Certidão Negativa de Falência, expedida pelo distribuidor da sede da pessoa jurídica, quando não constar expressamente o prazo de validade no próprio documento, será aceita se emitida há, no máximo, 180 (cento e oitenta) dias, contados da data da sessão pública ou da data de sua apresentação, conforme o caso.</w:t>
      </w:r>
    </w:p>
    <w:p w14:paraId="4B154887" w14:textId="77777777" w:rsidR="008A4B4A" w:rsidRPr="00EA7CEF" w:rsidRDefault="008A4B4A" w:rsidP="00841292">
      <w:pPr>
        <w:pStyle w:val="Nvel02"/>
        <w:spacing w:before="0" w:after="0" w:line="240" w:lineRule="auto"/>
        <w:ind w:right="-1"/>
        <w:rPr>
          <w:rFonts w:ascii="Consolas" w:hAnsi="Consolas"/>
          <w:sz w:val="28"/>
          <w:szCs w:val="28"/>
        </w:rPr>
      </w:pPr>
    </w:p>
    <w:p w14:paraId="660F3F37" w14:textId="3311C091" w:rsidR="00841292" w:rsidRPr="00EA7CEF" w:rsidRDefault="00841292" w:rsidP="00841292">
      <w:pPr>
        <w:pStyle w:val="Nvel02"/>
        <w:spacing w:before="0" w:after="0" w:line="240" w:lineRule="auto"/>
        <w:ind w:right="-1"/>
        <w:rPr>
          <w:rFonts w:ascii="Consolas" w:hAnsi="Consolas"/>
          <w:sz w:val="28"/>
          <w:szCs w:val="28"/>
        </w:rPr>
      </w:pPr>
      <w:r w:rsidRPr="00EA7CEF">
        <w:rPr>
          <w:rFonts w:ascii="Consolas" w:hAnsi="Consolas"/>
          <w:sz w:val="28"/>
          <w:szCs w:val="28"/>
        </w:rPr>
        <w:t>2. Os demais documentos de habilitação que não contenham prazo de validade expressamente estabelecido pelo órgão emissor serão considerados válidos por 90 (noventa) dias, contados da data de sua emissão.</w:t>
      </w:r>
    </w:p>
    <w:p w14:paraId="71F91E68" w14:textId="77777777" w:rsidR="00841292" w:rsidRPr="00EA7CEF" w:rsidRDefault="00841292" w:rsidP="00841292">
      <w:pPr>
        <w:pStyle w:val="Nvel02"/>
        <w:spacing w:before="0" w:after="0" w:line="240" w:lineRule="auto"/>
        <w:ind w:right="-1"/>
        <w:rPr>
          <w:rFonts w:ascii="Consolas" w:hAnsi="Consolas"/>
          <w:sz w:val="28"/>
          <w:szCs w:val="28"/>
        </w:rPr>
      </w:pPr>
    </w:p>
    <w:p w14:paraId="7D107E87" w14:textId="77777777" w:rsidR="00841292" w:rsidRPr="00EA7CEF" w:rsidRDefault="00841292" w:rsidP="00841292">
      <w:pPr>
        <w:pStyle w:val="Nvel02"/>
        <w:spacing w:before="0" w:after="0" w:line="240" w:lineRule="auto"/>
        <w:ind w:right="-1"/>
        <w:rPr>
          <w:rFonts w:ascii="Consolas" w:hAnsi="Consolas"/>
          <w:sz w:val="28"/>
          <w:szCs w:val="28"/>
        </w:rPr>
      </w:pPr>
      <w:r w:rsidRPr="00EA7CEF">
        <w:rPr>
          <w:rFonts w:ascii="Consolas" w:hAnsi="Consolas"/>
          <w:sz w:val="28"/>
          <w:szCs w:val="28"/>
        </w:rPr>
        <w:t>3. Quando a legislação específica ou o próprio órgão emissor estabelecer prazo de validade diverso, prevalecerá o prazo constante do documento ou da norma aplicável.</w:t>
      </w:r>
    </w:p>
    <w:p w14:paraId="7CD2FFE5" w14:textId="77777777" w:rsidR="00841292" w:rsidRPr="00EA7CEF" w:rsidRDefault="00841292" w:rsidP="00841292">
      <w:pPr>
        <w:pStyle w:val="Nvel02"/>
        <w:spacing w:before="0" w:after="0" w:line="240" w:lineRule="auto"/>
        <w:ind w:right="-1"/>
        <w:rPr>
          <w:rFonts w:ascii="Consolas" w:hAnsi="Consolas"/>
          <w:sz w:val="28"/>
          <w:szCs w:val="28"/>
        </w:rPr>
      </w:pPr>
    </w:p>
    <w:p w14:paraId="45AFE1F6" w14:textId="77777777" w:rsidR="00841292" w:rsidRPr="00EA7CEF" w:rsidRDefault="00841292" w:rsidP="00841292">
      <w:pPr>
        <w:pStyle w:val="Nvel02"/>
        <w:spacing w:before="0" w:after="0" w:line="240" w:lineRule="auto"/>
        <w:ind w:right="-1"/>
        <w:rPr>
          <w:rFonts w:ascii="Consolas" w:hAnsi="Consolas"/>
          <w:sz w:val="28"/>
          <w:szCs w:val="28"/>
        </w:rPr>
      </w:pPr>
      <w:r w:rsidRPr="00EA7CEF">
        <w:rPr>
          <w:rFonts w:ascii="Consolas" w:hAnsi="Consolas"/>
          <w:sz w:val="28"/>
          <w:szCs w:val="28"/>
        </w:rPr>
        <w:lastRenderedPageBreak/>
        <w:t>4. A Administração poderá realizar diligências para verificar a autenticidade e a validade dos documentos apresentados, nos termos da legislação vigente.</w:t>
      </w:r>
      <w:bookmarkEnd w:id="3"/>
    </w:p>
    <w:p w14:paraId="077C7842" w14:textId="77777777" w:rsidR="00841292" w:rsidRPr="00EA7CEF" w:rsidRDefault="00841292" w:rsidP="00841292">
      <w:pPr>
        <w:pStyle w:val="Nvel02"/>
        <w:spacing w:before="0" w:after="0" w:line="240" w:lineRule="auto"/>
        <w:ind w:right="-1"/>
        <w:rPr>
          <w:rFonts w:ascii="Consolas" w:hAnsi="Consolas"/>
          <w:sz w:val="28"/>
          <w:szCs w:val="28"/>
        </w:rPr>
      </w:pPr>
    </w:p>
    <w:p w14:paraId="4D1E1FF1"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10. ESTIMATIVAS DO VALOR DA CONTRATAÇÃO:</w:t>
      </w:r>
    </w:p>
    <w:p w14:paraId="17BC4196" w14:textId="77777777" w:rsidR="00841292" w:rsidRPr="00EA7CEF" w:rsidRDefault="00841292" w:rsidP="00841292">
      <w:pPr>
        <w:rPr>
          <w:rFonts w:ascii="Consolas" w:hAnsi="Consolas"/>
          <w:sz w:val="28"/>
          <w:szCs w:val="28"/>
        </w:rPr>
      </w:pPr>
    </w:p>
    <w:p w14:paraId="2C2CD396" w14:textId="77777777" w:rsidR="00D7271E"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10.1. O custo estimado total da contratação é de R$ </w:t>
      </w:r>
      <w:r w:rsidR="009100E0" w:rsidRPr="00EA7CEF">
        <w:rPr>
          <w:rFonts w:ascii="Consolas" w:hAnsi="Consolas" w:cs="Arial"/>
          <w:sz w:val="28"/>
          <w:szCs w:val="28"/>
        </w:rPr>
        <w:t>4.879.339,21 (quatro milhões e oitocentos e setenta e nove mil e trezentos e trinta e nove reais e vinte e um centavos)</w:t>
      </w:r>
      <w:r w:rsidRPr="00EA7CEF">
        <w:rPr>
          <w:rFonts w:ascii="Consolas" w:hAnsi="Consolas" w:cs="Arial"/>
          <w:sz w:val="28"/>
          <w:szCs w:val="28"/>
        </w:rPr>
        <w:t>, conforme custos unitários apostos na tabela contida no item 1.1 acima.</w:t>
      </w:r>
    </w:p>
    <w:p w14:paraId="4EBDEEE4" w14:textId="77777777" w:rsidR="00360C4B" w:rsidRPr="00EA7CEF" w:rsidRDefault="00360C4B" w:rsidP="00841292">
      <w:pPr>
        <w:ind w:left="0" w:right="-1"/>
        <w:rPr>
          <w:rFonts w:ascii="Consolas" w:hAnsi="Consolas" w:cs="Arial"/>
          <w:sz w:val="28"/>
          <w:szCs w:val="28"/>
        </w:rPr>
      </w:pPr>
    </w:p>
    <w:p w14:paraId="67829304" w14:textId="77777777" w:rsidR="00841292" w:rsidRPr="00EA7CEF" w:rsidRDefault="00841292" w:rsidP="00841292">
      <w:pPr>
        <w:pStyle w:val="Nvel2-Opcional"/>
        <w:numPr>
          <w:ilvl w:val="0"/>
          <w:numId w:val="0"/>
        </w:numPr>
        <w:spacing w:before="0" w:after="0" w:line="240" w:lineRule="auto"/>
        <w:ind w:right="-1"/>
        <w:rPr>
          <w:rFonts w:ascii="Consolas" w:hAnsi="Consolas"/>
          <w:i w:val="0"/>
          <w:iCs w:val="0"/>
          <w:color w:val="auto"/>
          <w:sz w:val="28"/>
          <w:szCs w:val="28"/>
        </w:rPr>
      </w:pPr>
      <w:r w:rsidRPr="00EA7CEF">
        <w:rPr>
          <w:rFonts w:ascii="Consolas" w:hAnsi="Consolas"/>
          <w:i w:val="0"/>
          <w:iCs w:val="0"/>
          <w:color w:val="auto"/>
          <w:sz w:val="28"/>
          <w:szCs w:val="28"/>
        </w:rPr>
        <w:t>10.2.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174EF9C4" w14:textId="77777777" w:rsidR="00841292" w:rsidRPr="00EA7CEF" w:rsidRDefault="00841292" w:rsidP="00841292">
      <w:pPr>
        <w:pStyle w:val="Nvel2-Opcional"/>
        <w:numPr>
          <w:ilvl w:val="0"/>
          <w:numId w:val="0"/>
        </w:numPr>
        <w:spacing w:before="0" w:after="0" w:line="240" w:lineRule="auto"/>
        <w:ind w:right="-1"/>
        <w:rPr>
          <w:rFonts w:ascii="Consolas" w:hAnsi="Consolas"/>
          <w:i w:val="0"/>
          <w:iCs w:val="0"/>
          <w:color w:val="auto"/>
          <w:sz w:val="28"/>
          <w:szCs w:val="28"/>
        </w:rPr>
      </w:pPr>
    </w:p>
    <w:p w14:paraId="4BD08A9A" w14:textId="77777777" w:rsidR="00841292" w:rsidRPr="00EA7CEF" w:rsidRDefault="00841292" w:rsidP="00841292">
      <w:pPr>
        <w:pStyle w:val="Nvel3-Opcional"/>
        <w:numPr>
          <w:ilvl w:val="0"/>
          <w:numId w:val="0"/>
        </w:numPr>
        <w:spacing w:before="0" w:after="0" w:line="240" w:lineRule="auto"/>
        <w:ind w:right="-1"/>
        <w:rPr>
          <w:rFonts w:ascii="Consolas" w:hAnsi="Consolas" w:cs="Arial"/>
          <w:i w:val="0"/>
          <w:color w:val="auto"/>
          <w:sz w:val="28"/>
          <w:szCs w:val="28"/>
        </w:rPr>
      </w:pPr>
      <w:r w:rsidRPr="00EA7CEF">
        <w:rPr>
          <w:rFonts w:ascii="Consolas" w:hAnsi="Consolas" w:cs="Arial"/>
          <w:i w:val="0"/>
          <w:color w:val="auto"/>
          <w:sz w:val="28"/>
          <w:szCs w:val="28"/>
        </w:rPr>
        <w:t>10.2.1.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1A620AD7" w14:textId="77777777" w:rsidR="00841292" w:rsidRPr="00EA7CEF" w:rsidRDefault="00841292" w:rsidP="00841292">
      <w:pPr>
        <w:pStyle w:val="Nvel3-Opcional"/>
        <w:numPr>
          <w:ilvl w:val="0"/>
          <w:numId w:val="0"/>
        </w:numPr>
        <w:spacing w:before="0" w:after="0" w:line="240" w:lineRule="auto"/>
        <w:ind w:right="-1"/>
        <w:rPr>
          <w:rFonts w:ascii="Consolas" w:hAnsi="Consolas" w:cs="Arial"/>
          <w:i w:val="0"/>
          <w:color w:val="auto"/>
          <w:sz w:val="28"/>
          <w:szCs w:val="28"/>
        </w:rPr>
      </w:pPr>
    </w:p>
    <w:p w14:paraId="3E46AC3A"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10.2.2. em caso de criação, alteração ou extinção de quaisquer tributos ou encargos legais ou superveniência de disposições legais, com comprovada repercussão sobre os preços registrados;</w:t>
      </w:r>
    </w:p>
    <w:p w14:paraId="384A09E8" w14:textId="77777777" w:rsidR="006101F4" w:rsidRPr="00EA7CEF" w:rsidRDefault="006101F4" w:rsidP="00841292">
      <w:pPr>
        <w:pStyle w:val="Nivel3"/>
        <w:numPr>
          <w:ilvl w:val="0"/>
          <w:numId w:val="0"/>
        </w:numPr>
        <w:spacing w:before="0" w:after="0" w:line="240" w:lineRule="auto"/>
        <w:ind w:right="-1"/>
        <w:rPr>
          <w:rFonts w:ascii="Consolas" w:hAnsi="Consolas"/>
          <w:color w:val="auto"/>
          <w:sz w:val="28"/>
          <w:szCs w:val="28"/>
        </w:rPr>
      </w:pPr>
    </w:p>
    <w:p w14:paraId="0B6AE526"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10.2.3. serão reajustados os preços registrados, respeitada a contagem da anualidade e o índice previsto para a contratação; ou</w:t>
      </w:r>
    </w:p>
    <w:p w14:paraId="1EE58A72"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p>
    <w:p w14:paraId="66FCEE42" w14:textId="77777777" w:rsidR="00841292" w:rsidRPr="00EA7CEF" w:rsidRDefault="00841292" w:rsidP="00841292">
      <w:pPr>
        <w:pStyle w:val="Nivel3"/>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10.2.4. poderão ser repactuados, a pedido do interessado, conforme critérios definidos para a contratação.</w:t>
      </w:r>
    </w:p>
    <w:p w14:paraId="104D58AF" w14:textId="77777777" w:rsidR="00841292" w:rsidRPr="00EA7CEF" w:rsidRDefault="00841292" w:rsidP="00841292">
      <w:pPr>
        <w:ind w:left="0" w:right="-1"/>
        <w:rPr>
          <w:rFonts w:ascii="Consolas" w:hAnsi="Consolas" w:cs="Arial"/>
          <w:iCs/>
          <w:sz w:val="28"/>
          <w:szCs w:val="28"/>
        </w:rPr>
      </w:pPr>
    </w:p>
    <w:p w14:paraId="024FEAF9"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11. ADEQUAÇÃO ORÇAMENTÁRIA:</w:t>
      </w:r>
    </w:p>
    <w:p w14:paraId="4EF60B2D" w14:textId="77777777" w:rsidR="00841292" w:rsidRPr="00EA7CEF" w:rsidRDefault="00841292" w:rsidP="00841292">
      <w:pPr>
        <w:rPr>
          <w:rFonts w:ascii="Consolas" w:hAnsi="Consolas"/>
          <w:sz w:val="28"/>
          <w:szCs w:val="28"/>
        </w:rPr>
      </w:pPr>
    </w:p>
    <w:p w14:paraId="5017AA72"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11.1. As despesas decorrentes da presente contratação correrão à conta de recursos específicos consignados no Orçamento Geral do Município.</w:t>
      </w:r>
    </w:p>
    <w:p w14:paraId="36F2B3E0"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p>
    <w:p w14:paraId="17EB77C3" w14:textId="77777777" w:rsidR="00841292" w:rsidRPr="00EA7CEF" w:rsidRDefault="00841292" w:rsidP="00841292">
      <w:pPr>
        <w:pStyle w:val="Nivel2"/>
        <w:numPr>
          <w:ilvl w:val="0"/>
          <w:numId w:val="0"/>
        </w:numPr>
        <w:spacing w:before="0" w:after="0" w:line="240" w:lineRule="auto"/>
        <w:ind w:right="-1"/>
        <w:rPr>
          <w:rFonts w:ascii="Consolas" w:hAnsi="Consolas"/>
          <w:color w:val="auto"/>
          <w:sz w:val="28"/>
          <w:szCs w:val="28"/>
        </w:rPr>
      </w:pPr>
      <w:r w:rsidRPr="00EA7CEF">
        <w:rPr>
          <w:rFonts w:ascii="Consolas" w:hAnsi="Consolas"/>
          <w:color w:val="auto"/>
          <w:sz w:val="28"/>
          <w:szCs w:val="28"/>
        </w:rPr>
        <w:t>11.2. A contratação será atendida pela</w:t>
      </w:r>
      <w:r w:rsidR="00B754EB" w:rsidRPr="00EA7CEF">
        <w:rPr>
          <w:rFonts w:ascii="Consolas" w:hAnsi="Consolas"/>
          <w:color w:val="auto"/>
          <w:sz w:val="28"/>
          <w:szCs w:val="28"/>
        </w:rPr>
        <w:t>s</w:t>
      </w:r>
      <w:r w:rsidRPr="00EA7CEF">
        <w:rPr>
          <w:rFonts w:ascii="Consolas" w:hAnsi="Consolas"/>
          <w:color w:val="auto"/>
          <w:sz w:val="28"/>
          <w:szCs w:val="28"/>
        </w:rPr>
        <w:t xml:space="preserve"> seguinte</w:t>
      </w:r>
      <w:r w:rsidR="00B754EB" w:rsidRPr="00EA7CEF">
        <w:rPr>
          <w:rFonts w:ascii="Consolas" w:hAnsi="Consolas"/>
          <w:color w:val="auto"/>
          <w:sz w:val="28"/>
          <w:szCs w:val="28"/>
        </w:rPr>
        <w:t>s</w:t>
      </w:r>
      <w:r w:rsidRPr="00EA7CEF">
        <w:rPr>
          <w:rFonts w:ascii="Consolas" w:hAnsi="Consolas"/>
          <w:color w:val="auto"/>
          <w:sz w:val="28"/>
          <w:szCs w:val="28"/>
        </w:rPr>
        <w:t xml:space="preserve"> dotaç</w:t>
      </w:r>
      <w:r w:rsidR="00B754EB" w:rsidRPr="00EA7CEF">
        <w:rPr>
          <w:rFonts w:ascii="Consolas" w:hAnsi="Consolas"/>
          <w:color w:val="auto"/>
          <w:sz w:val="28"/>
          <w:szCs w:val="28"/>
        </w:rPr>
        <w:t>ões</w:t>
      </w:r>
      <w:r w:rsidRPr="00EA7CEF">
        <w:rPr>
          <w:rFonts w:ascii="Consolas" w:hAnsi="Consolas"/>
          <w:color w:val="auto"/>
          <w:sz w:val="28"/>
          <w:szCs w:val="28"/>
        </w:rPr>
        <w:t>:</w:t>
      </w:r>
    </w:p>
    <w:p w14:paraId="13F8C48A" w14:textId="77777777" w:rsidR="008A4B4A" w:rsidRPr="00EA7CEF" w:rsidRDefault="008A4B4A" w:rsidP="00B754EB">
      <w:pPr>
        <w:pStyle w:val="Nvel2-Red"/>
        <w:spacing w:before="0" w:after="0" w:line="240" w:lineRule="auto"/>
        <w:rPr>
          <w:rFonts w:ascii="Consolas" w:hAnsi="Consolas"/>
          <w:b/>
          <w:bCs/>
          <w:i w:val="0"/>
          <w:iCs w:val="0"/>
          <w:color w:val="auto"/>
          <w:sz w:val="28"/>
          <w:szCs w:val="28"/>
        </w:rPr>
      </w:pPr>
    </w:p>
    <w:p w14:paraId="3F5E3015" w14:textId="012F706D"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02.04.06.3.3.90.30.00.12.361.0026.2026.0000 - FICHA 212;</w:t>
      </w:r>
    </w:p>
    <w:p w14:paraId="1B6770F8"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02.04.06.3.3.90.30.00.12.361.0026.2026.0001 - FICHA 216;</w:t>
      </w:r>
    </w:p>
    <w:p w14:paraId="6A659DAD"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02.04.06.3.3.90.30.00.12.361.0026.2026.0002 - FICHA 218;</w:t>
      </w:r>
    </w:p>
    <w:p w14:paraId="575EEFE8"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02.04.06.3.3.90.30.00.12.362.0029.2029.0000 - FICHA 219;</w:t>
      </w:r>
    </w:p>
    <w:p w14:paraId="70266CFF"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02.04.06.3.3.90.30.00.12.362.0029.2029.0001 - FICHA 223;</w:t>
      </w:r>
    </w:p>
    <w:p w14:paraId="0D306B0D"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02.04.06.3.3.90.30.00.12.365.0027.2027.0000 - FICHA 224;</w:t>
      </w:r>
    </w:p>
    <w:p w14:paraId="1587814E"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02.04.06.3.3.90.30.00.12.365.0027.2027.0001 - FICHA 228;</w:t>
      </w:r>
    </w:p>
    <w:p w14:paraId="0A784DED"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02.04.06.3.3.90.30.00.12.365.0027.2027.0002 - FICHA 229;</w:t>
      </w:r>
    </w:p>
    <w:p w14:paraId="4452469A"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02.04.06.3.3.90.30.00.12.365.0027.2027.0003 - FICHA 233;</w:t>
      </w:r>
    </w:p>
    <w:p w14:paraId="236B630E"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02.04.06.3.3.90.30.00.12.365.0027.2027.0004 - FICHA 234;</w:t>
      </w:r>
    </w:p>
    <w:p w14:paraId="69C3D325"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02.04.06.3.3.90.30.00.12.366.0028.2028.0000 - FICHA 235;</w:t>
      </w:r>
    </w:p>
    <w:p w14:paraId="18882216" w14:textId="77777777" w:rsidR="00B754EB" w:rsidRPr="00EA7CEF" w:rsidRDefault="00B754EB" w:rsidP="00B754EB">
      <w:pPr>
        <w:pStyle w:val="Nvel2-Red"/>
        <w:tabs>
          <w:tab w:val="clear" w:pos="360"/>
        </w:tabs>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02.04.06.3.3.90.30.00.12.366.0028.2028.0001 - FICHA 239.</w:t>
      </w:r>
    </w:p>
    <w:p w14:paraId="39907232" w14:textId="77777777" w:rsidR="00213CBF" w:rsidRPr="00EA7CEF" w:rsidRDefault="00213CBF" w:rsidP="00841292">
      <w:pPr>
        <w:pStyle w:val="Nvel2-Red"/>
        <w:tabs>
          <w:tab w:val="clear" w:pos="360"/>
        </w:tabs>
        <w:spacing w:before="0" w:after="0" w:line="240" w:lineRule="auto"/>
        <w:ind w:right="-1"/>
        <w:rPr>
          <w:rFonts w:ascii="Consolas" w:hAnsi="Consolas"/>
          <w:b/>
          <w:bCs/>
          <w:i w:val="0"/>
          <w:iCs w:val="0"/>
          <w:color w:val="auto"/>
          <w:sz w:val="28"/>
          <w:szCs w:val="28"/>
        </w:rPr>
      </w:pPr>
    </w:p>
    <w:p w14:paraId="7579B796" w14:textId="77777777" w:rsidR="00841292" w:rsidRPr="00EA7CEF" w:rsidRDefault="00841292" w:rsidP="00841292">
      <w:pPr>
        <w:pStyle w:val="Nvel2-Red"/>
        <w:tabs>
          <w:tab w:val="clear" w:pos="360"/>
          <w:tab w:val="left" w:pos="708"/>
        </w:tabs>
        <w:spacing w:before="0" w:after="0" w:line="240" w:lineRule="auto"/>
        <w:ind w:right="-1"/>
        <w:rPr>
          <w:rFonts w:ascii="Consolas" w:hAnsi="Consolas"/>
          <w:i w:val="0"/>
          <w:iCs w:val="0"/>
          <w:color w:val="auto"/>
          <w:sz w:val="28"/>
          <w:szCs w:val="28"/>
        </w:rPr>
      </w:pPr>
      <w:r w:rsidRPr="00EA7CEF">
        <w:rPr>
          <w:rFonts w:ascii="Consolas" w:hAnsi="Consolas"/>
          <w:i w:val="0"/>
          <w:iCs w:val="0"/>
          <w:color w:val="auto"/>
          <w:sz w:val="28"/>
          <w:szCs w:val="28"/>
        </w:rPr>
        <w:t>11.3. A dotação relativa aos exercícios financeiros subsequentes será indicada após aprovação da Lei Orçamentária respectiva e liberação dos créditos correspondentes, mediante apostilamento.</w:t>
      </w:r>
    </w:p>
    <w:p w14:paraId="5984E403" w14:textId="77777777" w:rsidR="00D7271E" w:rsidRPr="00EA7CEF" w:rsidRDefault="00D7271E" w:rsidP="00841292">
      <w:pPr>
        <w:pStyle w:val="Nvel2-Red"/>
        <w:tabs>
          <w:tab w:val="clear" w:pos="360"/>
          <w:tab w:val="left" w:pos="708"/>
        </w:tabs>
        <w:spacing w:before="0" w:after="0" w:line="240" w:lineRule="auto"/>
        <w:ind w:right="-1"/>
        <w:rPr>
          <w:rFonts w:ascii="Consolas" w:hAnsi="Consolas"/>
          <w:i w:val="0"/>
          <w:iCs w:val="0"/>
          <w:color w:val="auto"/>
          <w:sz w:val="28"/>
          <w:szCs w:val="28"/>
        </w:rPr>
      </w:pPr>
    </w:p>
    <w:p w14:paraId="5A2C1DEE"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12. DISPOSIÇÕES FINAIS</w:t>
      </w:r>
    </w:p>
    <w:p w14:paraId="6985214E" w14:textId="77777777" w:rsidR="00841292" w:rsidRPr="00EA7CEF" w:rsidRDefault="00841292" w:rsidP="00841292">
      <w:pPr>
        <w:rPr>
          <w:rFonts w:ascii="Consolas" w:hAnsi="Consolas"/>
          <w:sz w:val="28"/>
          <w:szCs w:val="28"/>
        </w:rPr>
      </w:pPr>
    </w:p>
    <w:p w14:paraId="335B921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12.1. As informações contidas neste Termo de Referência não são classificadas como sigilosas.</w:t>
      </w:r>
    </w:p>
    <w:p w14:paraId="6E395646" w14:textId="77777777" w:rsidR="008A4B4A" w:rsidRPr="00EA7CEF" w:rsidRDefault="008A4B4A">
      <w:pPr>
        <w:spacing w:after="200" w:line="276" w:lineRule="auto"/>
        <w:ind w:left="0" w:right="0"/>
        <w:jc w:val="left"/>
        <w:rPr>
          <w:rFonts w:ascii="Consolas" w:hAnsi="Consolas" w:cs="Arial"/>
          <w:sz w:val="28"/>
          <w:szCs w:val="28"/>
        </w:rPr>
      </w:pPr>
      <w:r w:rsidRPr="00EA7CEF">
        <w:rPr>
          <w:rFonts w:ascii="Consolas" w:hAnsi="Consolas" w:cs="Arial"/>
          <w:sz w:val="28"/>
          <w:szCs w:val="28"/>
        </w:rPr>
        <w:br w:type="page"/>
      </w:r>
    </w:p>
    <w:p w14:paraId="5B014823" w14:textId="7A1AB908" w:rsidR="00835AEA" w:rsidRPr="00EA7CEF" w:rsidRDefault="00000000" w:rsidP="008A4B4A">
      <w:pPr>
        <w:ind w:left="0" w:right="-1"/>
        <w:jc w:val="center"/>
        <w:rPr>
          <w:rFonts w:ascii="Consolas" w:hAnsi="Consolas" w:cs="Arial"/>
          <w:b/>
          <w:bCs/>
          <w:sz w:val="28"/>
          <w:szCs w:val="28"/>
        </w:rPr>
      </w:pPr>
      <w:r w:rsidRPr="00EA7CEF">
        <w:rPr>
          <w:rFonts w:ascii="Consolas" w:hAnsi="Consolas" w:cs="Arial"/>
          <w:b/>
          <w:bCs/>
          <w:sz w:val="28"/>
          <w:szCs w:val="28"/>
        </w:rPr>
        <w:lastRenderedPageBreak/>
        <w:t>PROCESSO ADMINISTRATIVO Nº 100/2026</w:t>
      </w:r>
    </w:p>
    <w:p w14:paraId="5B394C3E" w14:textId="77777777" w:rsidR="00835AEA" w:rsidRPr="00EA7CEF" w:rsidRDefault="00000000" w:rsidP="008A4B4A">
      <w:pPr>
        <w:ind w:left="0" w:right="-1"/>
        <w:jc w:val="center"/>
        <w:rPr>
          <w:rFonts w:ascii="Consolas" w:hAnsi="Consolas" w:cs="Arial"/>
          <w:b/>
          <w:bCs/>
          <w:sz w:val="28"/>
          <w:szCs w:val="28"/>
        </w:rPr>
      </w:pPr>
      <w:r w:rsidRPr="00EA7CEF">
        <w:rPr>
          <w:rFonts w:ascii="Consolas" w:hAnsi="Consolas" w:cs="Arial"/>
          <w:b/>
          <w:bCs/>
          <w:sz w:val="28"/>
          <w:szCs w:val="28"/>
        </w:rPr>
        <w:t>PREGÃO ELETRÔNICO Nº 032/2026</w:t>
      </w:r>
    </w:p>
    <w:p w14:paraId="402EC515" w14:textId="28AFAAB3" w:rsidR="00835AEA" w:rsidRPr="00EA7CEF" w:rsidRDefault="00000000" w:rsidP="008A4B4A">
      <w:pPr>
        <w:ind w:left="0" w:right="-1"/>
        <w:jc w:val="center"/>
        <w:rPr>
          <w:rFonts w:ascii="Consolas" w:hAnsi="Consolas" w:cs="Arial"/>
          <w:b/>
          <w:bCs/>
          <w:sz w:val="28"/>
          <w:szCs w:val="28"/>
        </w:rPr>
      </w:pPr>
      <w:r w:rsidRPr="00EA7CEF">
        <w:rPr>
          <w:rFonts w:ascii="Consolas" w:hAnsi="Consolas" w:cs="Arial"/>
          <w:b/>
          <w:bCs/>
          <w:sz w:val="28"/>
          <w:szCs w:val="28"/>
        </w:rPr>
        <w:t>ANEXO I.A – CRITÉRIOS DE AVALIAÇÃO DAS AMOSTRAS</w:t>
      </w:r>
    </w:p>
    <w:p w14:paraId="763464D3" w14:textId="77777777" w:rsidR="008A4B4A" w:rsidRPr="00EA7CEF" w:rsidRDefault="008A4B4A" w:rsidP="008A4B4A">
      <w:pPr>
        <w:ind w:left="0" w:right="-1"/>
        <w:jc w:val="center"/>
        <w:rPr>
          <w:rFonts w:ascii="Consolas" w:hAnsi="Consolas" w:cs="Arial"/>
          <w:b/>
          <w:bCs/>
          <w:sz w:val="28"/>
          <w:szCs w:val="28"/>
        </w:rPr>
      </w:pPr>
    </w:p>
    <w:p w14:paraId="5D4B994F" w14:textId="2B5F0946" w:rsidR="00835AEA" w:rsidRPr="00EA7CEF" w:rsidRDefault="00000000" w:rsidP="008A4B4A">
      <w:pPr>
        <w:ind w:left="0" w:right="-1" w:firstLine="709"/>
        <w:rPr>
          <w:rFonts w:ascii="Consolas" w:hAnsi="Consolas" w:cs="Arial"/>
          <w:sz w:val="28"/>
          <w:szCs w:val="28"/>
        </w:rPr>
      </w:pPr>
      <w:r w:rsidRPr="00EA7CEF">
        <w:rPr>
          <w:rFonts w:ascii="Consolas" w:hAnsi="Consolas" w:cs="Arial"/>
          <w:sz w:val="28"/>
          <w:szCs w:val="28"/>
        </w:rPr>
        <w:t>Aplicável exclusivamente aos 70 itens identificados na matriz abaixo (35 produtos repetidos nas cotas principal e reservada), em conformidade com o item 4.4 do Termo de Referência.</w:t>
      </w:r>
    </w:p>
    <w:p w14:paraId="77F37C59" w14:textId="77777777" w:rsidR="008A4B4A" w:rsidRPr="00EA7CEF" w:rsidRDefault="008A4B4A" w:rsidP="008A4B4A">
      <w:pPr>
        <w:ind w:left="0" w:right="-1" w:firstLine="709"/>
        <w:rPr>
          <w:rFonts w:ascii="Consolas" w:hAnsi="Consolas" w:cs="Arial"/>
          <w:sz w:val="28"/>
          <w:szCs w:val="28"/>
        </w:rPr>
      </w:pPr>
    </w:p>
    <w:p w14:paraId="38454E02" w14:textId="52F64BD5" w:rsidR="00835AEA" w:rsidRPr="00EA7CEF" w:rsidRDefault="00000000" w:rsidP="008A4B4A">
      <w:pPr>
        <w:ind w:left="0" w:right="-1" w:firstLine="709"/>
        <w:rPr>
          <w:rFonts w:ascii="Consolas" w:hAnsi="Consolas" w:cs="Arial"/>
          <w:sz w:val="28"/>
          <w:szCs w:val="28"/>
        </w:rPr>
      </w:pPr>
      <w:r w:rsidRPr="00EA7CEF">
        <w:rPr>
          <w:rFonts w:ascii="Consolas" w:hAnsi="Consolas" w:cs="Arial"/>
          <w:sz w:val="28"/>
          <w:szCs w:val="28"/>
        </w:rPr>
        <w:t>INSTRUÇÕES DE AVALIAÇÃO: em cada linha, verificar cada subcritério e assinalar (S) atendido, (N) não atendido ou (NA) não aplicável com justificativa. A aprovação exige atendimento de todos os requisitos materiais aplicáveis; eventual reprovação deve identificar o requisito descumprido e sua prova objetiva. Não há atribuição de pontos nem comparação entre marcas.</w:t>
      </w:r>
    </w:p>
    <w:p w14:paraId="4DC7FAA0" w14:textId="77777777" w:rsidR="008A4B4A" w:rsidRPr="00EA7CEF" w:rsidRDefault="008A4B4A" w:rsidP="008A4B4A">
      <w:pPr>
        <w:ind w:left="0" w:right="-1" w:firstLine="709"/>
        <w:rPr>
          <w:rFonts w:ascii="Consolas" w:hAnsi="Consolas" w:cs="Arial"/>
          <w:sz w:val="28"/>
          <w:szCs w:val="28"/>
        </w:rPr>
      </w:pPr>
    </w:p>
    <w:p w14:paraId="55CE6231" w14:textId="0BE6BA93" w:rsidR="00835AEA" w:rsidRPr="00EA7CEF" w:rsidRDefault="00000000" w:rsidP="008A4B4A">
      <w:pPr>
        <w:ind w:left="0" w:right="-1" w:firstLine="709"/>
        <w:rPr>
          <w:rFonts w:ascii="Consolas" w:hAnsi="Consolas" w:cs="Arial"/>
          <w:sz w:val="28"/>
          <w:szCs w:val="28"/>
        </w:rPr>
      </w:pPr>
      <w:r w:rsidRPr="00EA7CEF">
        <w:rPr>
          <w:rFonts w:ascii="Consolas" w:hAnsi="Consolas" w:cs="Arial"/>
          <w:sz w:val="28"/>
          <w:szCs w:val="28"/>
        </w:rPr>
        <w:t>PROCEDIMENTO: recebimento protocolado de 01 amostra comercial por item; identificação de marca, fabricante, lote, validade e conservação; conferência de rótulo e documentos já previstos na descrição; inspeção física segura; registro de constatações; diligência, quando cabível; parecer individual e publicação do resultado no sistema.</w:t>
      </w:r>
    </w:p>
    <w:p w14:paraId="2D9042D7" w14:textId="77777777" w:rsidR="008A4B4A" w:rsidRPr="00EA7CEF" w:rsidRDefault="008A4B4A" w:rsidP="008A4B4A">
      <w:pPr>
        <w:ind w:left="0" w:right="-1" w:firstLine="709"/>
        <w:rPr>
          <w:rFonts w:ascii="Consolas" w:hAnsi="Consolas" w:cs="Arial"/>
          <w:sz w:val="28"/>
          <w:szCs w:val="28"/>
        </w:rPr>
      </w:pPr>
    </w:p>
    <w:p w14:paraId="6999C5DE" w14:textId="1260F6BE" w:rsidR="00835AEA" w:rsidRPr="00EA7CEF" w:rsidRDefault="00000000" w:rsidP="008A4B4A">
      <w:pPr>
        <w:ind w:left="0" w:right="-1" w:firstLine="709"/>
        <w:rPr>
          <w:rFonts w:ascii="Consolas" w:hAnsi="Consolas" w:cs="Arial"/>
          <w:sz w:val="28"/>
          <w:szCs w:val="28"/>
        </w:rPr>
      </w:pPr>
      <w:r w:rsidRPr="00EA7CEF">
        <w:rPr>
          <w:rFonts w:ascii="Consolas" w:hAnsi="Consolas" w:cs="Arial"/>
          <w:sz w:val="28"/>
          <w:szCs w:val="28"/>
        </w:rPr>
        <w:t>Observação: eventuais parâmetros laboratoriais, composição percentual ou informações nutricionais serão confrontados com a ficha técnica, rotulagem e laudos específicos já solicitados no item. Não se presumem resultados de exames não realizados e não se exigem novos ensaios ou avaliações sensoriais de alimentos crus.</w:t>
      </w:r>
    </w:p>
    <w:p w14:paraId="2CE69930" w14:textId="77777777" w:rsidR="008A4B4A" w:rsidRPr="00EA7CEF" w:rsidRDefault="008A4B4A" w:rsidP="008A4B4A">
      <w:pPr>
        <w:ind w:left="0" w:right="-1" w:firstLine="709"/>
        <w:rPr>
          <w:rFonts w:ascii="Consolas" w:hAnsi="Consolas" w:cs="Arial"/>
          <w:sz w:val="28"/>
          <w:szCs w:val="28"/>
        </w:rPr>
      </w:pPr>
    </w:p>
    <w:p w14:paraId="5EF9DEB7" w14:textId="77777777" w:rsidR="008A4B4A" w:rsidRPr="00EA7CEF" w:rsidRDefault="008A4B4A" w:rsidP="008A4B4A">
      <w:pPr>
        <w:ind w:left="0" w:right="0"/>
        <w:jc w:val="left"/>
        <w:rPr>
          <w:rFonts w:ascii="Consolas" w:hAnsi="Consolas"/>
          <w:b/>
        </w:rPr>
        <w:sectPr w:rsidR="008A4B4A" w:rsidRPr="00EA7CEF" w:rsidSect="00AC6D77">
          <w:headerReference w:type="default" r:id="rId16"/>
          <w:pgSz w:w="11906" w:h="16838"/>
          <w:pgMar w:top="1418" w:right="1134" w:bottom="993" w:left="1134" w:header="426" w:footer="709" w:gutter="0"/>
          <w:cols w:space="708"/>
          <w:docGrid w:linePitch="360"/>
        </w:sectPr>
      </w:pPr>
    </w:p>
    <w:tbl>
      <w:tblPr>
        <w:tblStyle w:val="Tabelacomgrade2"/>
        <w:tblW w:w="0" w:type="auto"/>
        <w:jc w:val="center"/>
        <w:tblLayout w:type="fixed"/>
        <w:tblLook w:val="04A0" w:firstRow="1" w:lastRow="0" w:firstColumn="1" w:lastColumn="0" w:noHBand="0" w:noVBand="1"/>
      </w:tblPr>
      <w:tblGrid>
        <w:gridCol w:w="704"/>
        <w:gridCol w:w="1559"/>
        <w:gridCol w:w="1560"/>
        <w:gridCol w:w="1559"/>
        <w:gridCol w:w="5812"/>
        <w:gridCol w:w="1181"/>
      </w:tblGrid>
      <w:tr w:rsidR="00EA7CEF" w:rsidRPr="00EA7CEF" w14:paraId="7BAE7AC7" w14:textId="77777777" w:rsidTr="00FC2288">
        <w:trPr>
          <w:jc w:val="center"/>
        </w:trPr>
        <w:tc>
          <w:tcPr>
            <w:tcW w:w="704" w:type="dxa"/>
          </w:tcPr>
          <w:p w14:paraId="4B48CE35" w14:textId="77777777" w:rsidR="00835AEA" w:rsidRPr="00EA7CEF" w:rsidRDefault="00000000" w:rsidP="008A4B4A">
            <w:pPr>
              <w:ind w:left="0" w:right="0"/>
              <w:jc w:val="center"/>
              <w:rPr>
                <w:rFonts w:ascii="Consolas" w:hAnsi="Consolas"/>
              </w:rPr>
            </w:pPr>
            <w:r w:rsidRPr="00EA7CEF">
              <w:rPr>
                <w:rFonts w:ascii="Consolas" w:hAnsi="Consolas"/>
                <w:b/>
              </w:rPr>
              <w:lastRenderedPageBreak/>
              <w:t>ITEM</w:t>
            </w:r>
          </w:p>
        </w:tc>
        <w:tc>
          <w:tcPr>
            <w:tcW w:w="1559" w:type="dxa"/>
          </w:tcPr>
          <w:p w14:paraId="431BAB0F" w14:textId="77777777" w:rsidR="00835AEA" w:rsidRPr="00EA7CEF" w:rsidRDefault="00000000" w:rsidP="008A4B4A">
            <w:pPr>
              <w:ind w:left="0" w:right="0"/>
              <w:jc w:val="left"/>
              <w:rPr>
                <w:rFonts w:ascii="Consolas" w:hAnsi="Consolas"/>
              </w:rPr>
            </w:pPr>
            <w:r w:rsidRPr="00EA7CEF">
              <w:rPr>
                <w:rFonts w:ascii="Consolas" w:hAnsi="Consolas"/>
                <w:b/>
              </w:rPr>
              <w:t>CÓDIGO</w:t>
            </w:r>
          </w:p>
        </w:tc>
        <w:tc>
          <w:tcPr>
            <w:tcW w:w="1560" w:type="dxa"/>
          </w:tcPr>
          <w:p w14:paraId="177E3631" w14:textId="77777777" w:rsidR="00835AEA" w:rsidRPr="00EA7CEF" w:rsidRDefault="00000000" w:rsidP="008A4B4A">
            <w:pPr>
              <w:ind w:left="0" w:right="0"/>
              <w:jc w:val="left"/>
              <w:rPr>
                <w:rFonts w:ascii="Consolas" w:hAnsi="Consolas"/>
              </w:rPr>
            </w:pPr>
            <w:r w:rsidRPr="00EA7CEF">
              <w:rPr>
                <w:rFonts w:ascii="Consolas" w:hAnsi="Consolas"/>
                <w:b/>
              </w:rPr>
              <w:t>PRODUTO</w:t>
            </w:r>
          </w:p>
        </w:tc>
        <w:tc>
          <w:tcPr>
            <w:tcW w:w="1559" w:type="dxa"/>
          </w:tcPr>
          <w:p w14:paraId="5FF1C42D" w14:textId="77777777" w:rsidR="00835AEA" w:rsidRPr="00EA7CEF" w:rsidRDefault="00000000" w:rsidP="008A4B4A">
            <w:pPr>
              <w:ind w:left="0" w:right="0"/>
              <w:jc w:val="left"/>
              <w:rPr>
                <w:rFonts w:ascii="Consolas" w:hAnsi="Consolas"/>
              </w:rPr>
            </w:pPr>
            <w:r w:rsidRPr="00EA7CEF">
              <w:rPr>
                <w:rFonts w:ascii="Consolas" w:hAnsi="Consolas"/>
                <w:b/>
              </w:rPr>
              <w:t>GRUPO</w:t>
            </w:r>
          </w:p>
        </w:tc>
        <w:tc>
          <w:tcPr>
            <w:tcW w:w="5812" w:type="dxa"/>
          </w:tcPr>
          <w:p w14:paraId="58FFCC09" w14:textId="77777777" w:rsidR="00835AEA" w:rsidRPr="00EA7CEF" w:rsidRDefault="00000000" w:rsidP="008A4B4A">
            <w:pPr>
              <w:ind w:left="0" w:right="0"/>
              <w:rPr>
                <w:rFonts w:ascii="Consolas" w:hAnsi="Consolas"/>
              </w:rPr>
            </w:pPr>
            <w:r w:rsidRPr="00EA7CEF">
              <w:rPr>
                <w:rFonts w:ascii="Consolas" w:hAnsi="Consolas"/>
                <w:b/>
              </w:rPr>
              <w:t>CHECKLIST DE CONFORMIDADE (S/N/NA)</w:t>
            </w:r>
          </w:p>
        </w:tc>
        <w:tc>
          <w:tcPr>
            <w:tcW w:w="1181" w:type="dxa"/>
          </w:tcPr>
          <w:p w14:paraId="68435F5E" w14:textId="77777777" w:rsidR="00835AEA" w:rsidRPr="00EA7CEF" w:rsidRDefault="00000000" w:rsidP="008A4B4A">
            <w:pPr>
              <w:ind w:left="0" w:right="0"/>
              <w:jc w:val="left"/>
              <w:rPr>
                <w:rFonts w:ascii="Consolas" w:hAnsi="Consolas"/>
              </w:rPr>
            </w:pPr>
            <w:r w:rsidRPr="00EA7CEF">
              <w:rPr>
                <w:rFonts w:ascii="Consolas" w:hAnsi="Consolas"/>
                <w:b/>
              </w:rPr>
              <w:t>APROVADO S/N</w:t>
            </w:r>
          </w:p>
        </w:tc>
      </w:tr>
      <w:tr w:rsidR="00EA7CEF" w:rsidRPr="00EA7CEF" w14:paraId="6E0A2C36" w14:textId="77777777" w:rsidTr="00FC2288">
        <w:trPr>
          <w:jc w:val="center"/>
        </w:trPr>
        <w:tc>
          <w:tcPr>
            <w:tcW w:w="704" w:type="dxa"/>
          </w:tcPr>
          <w:p w14:paraId="6FA91821" w14:textId="77777777" w:rsidR="00835AEA" w:rsidRPr="00EA7CEF" w:rsidRDefault="00000000" w:rsidP="008A4B4A">
            <w:pPr>
              <w:ind w:left="0" w:right="0"/>
              <w:jc w:val="center"/>
              <w:rPr>
                <w:rFonts w:ascii="Consolas" w:hAnsi="Consolas"/>
              </w:rPr>
            </w:pPr>
            <w:r w:rsidRPr="00EA7CEF">
              <w:rPr>
                <w:rFonts w:ascii="Consolas" w:hAnsi="Consolas"/>
              </w:rPr>
              <w:t>1</w:t>
            </w:r>
          </w:p>
        </w:tc>
        <w:tc>
          <w:tcPr>
            <w:tcW w:w="1559" w:type="dxa"/>
          </w:tcPr>
          <w:p w14:paraId="450FA34C" w14:textId="77777777" w:rsidR="00835AEA" w:rsidRPr="00EA7CEF" w:rsidRDefault="00000000" w:rsidP="008A4B4A">
            <w:pPr>
              <w:ind w:left="0" w:right="0"/>
              <w:jc w:val="left"/>
              <w:rPr>
                <w:rFonts w:ascii="Consolas" w:hAnsi="Consolas"/>
              </w:rPr>
            </w:pPr>
            <w:r w:rsidRPr="00EA7CEF">
              <w:rPr>
                <w:rFonts w:ascii="Consolas" w:hAnsi="Consolas"/>
              </w:rPr>
              <w:t>005.060.578</w:t>
            </w:r>
          </w:p>
        </w:tc>
        <w:tc>
          <w:tcPr>
            <w:tcW w:w="1560" w:type="dxa"/>
          </w:tcPr>
          <w:p w14:paraId="03F87773" w14:textId="77777777" w:rsidR="00835AEA" w:rsidRPr="00EA7CEF" w:rsidRDefault="00000000" w:rsidP="008A4B4A">
            <w:pPr>
              <w:ind w:left="0" w:right="0"/>
              <w:jc w:val="left"/>
              <w:rPr>
                <w:rFonts w:ascii="Consolas" w:hAnsi="Consolas"/>
              </w:rPr>
            </w:pPr>
            <w:r w:rsidRPr="00EA7CEF">
              <w:rPr>
                <w:rFonts w:ascii="Consolas" w:hAnsi="Consolas"/>
              </w:rPr>
              <w:t>Bife a rolê bovino IQF</w:t>
            </w:r>
          </w:p>
        </w:tc>
        <w:tc>
          <w:tcPr>
            <w:tcW w:w="1559" w:type="dxa"/>
          </w:tcPr>
          <w:p w14:paraId="6E0B2C46" w14:textId="77777777" w:rsidR="00835AEA" w:rsidRPr="00EA7CEF" w:rsidRDefault="00000000" w:rsidP="008A4B4A">
            <w:pPr>
              <w:ind w:left="0" w:right="0"/>
              <w:jc w:val="left"/>
              <w:rPr>
                <w:rFonts w:ascii="Consolas" w:hAnsi="Consolas"/>
              </w:rPr>
            </w:pPr>
            <w:r w:rsidRPr="00EA7CEF">
              <w:rPr>
                <w:rFonts w:ascii="Consolas" w:hAnsi="Consolas"/>
              </w:rPr>
              <w:t>Carne bovina congelada</w:t>
            </w:r>
          </w:p>
        </w:tc>
        <w:tc>
          <w:tcPr>
            <w:tcW w:w="5812" w:type="dxa"/>
          </w:tcPr>
          <w:p w14:paraId="3DAE6DCB"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Bife a rolê bovino com cenoura/vagem; formato e fixação comestível, sem elementos perfurantes; peso individual e congelamento IQF nos limites do item.;</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67B6E208"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2918DE5E" w14:textId="77777777" w:rsidTr="00FC2288">
        <w:trPr>
          <w:jc w:val="center"/>
        </w:trPr>
        <w:tc>
          <w:tcPr>
            <w:tcW w:w="704" w:type="dxa"/>
          </w:tcPr>
          <w:p w14:paraId="174F159F" w14:textId="77777777" w:rsidR="00835AEA" w:rsidRPr="00EA7CEF" w:rsidRDefault="00000000" w:rsidP="008A4B4A">
            <w:pPr>
              <w:ind w:left="0" w:right="0"/>
              <w:jc w:val="center"/>
              <w:rPr>
                <w:rFonts w:ascii="Consolas" w:hAnsi="Consolas"/>
              </w:rPr>
            </w:pPr>
            <w:r w:rsidRPr="00EA7CEF">
              <w:rPr>
                <w:rFonts w:ascii="Consolas" w:hAnsi="Consolas"/>
              </w:rPr>
              <w:t>3</w:t>
            </w:r>
          </w:p>
        </w:tc>
        <w:tc>
          <w:tcPr>
            <w:tcW w:w="1559" w:type="dxa"/>
          </w:tcPr>
          <w:p w14:paraId="4FFD2DEE" w14:textId="77777777" w:rsidR="00835AEA" w:rsidRPr="00EA7CEF" w:rsidRDefault="00000000" w:rsidP="008A4B4A">
            <w:pPr>
              <w:ind w:left="0" w:right="0"/>
              <w:jc w:val="left"/>
              <w:rPr>
                <w:rFonts w:ascii="Consolas" w:hAnsi="Consolas"/>
              </w:rPr>
            </w:pPr>
            <w:r w:rsidRPr="00EA7CEF">
              <w:rPr>
                <w:rFonts w:ascii="Consolas" w:hAnsi="Consolas"/>
              </w:rPr>
              <w:t>005.060.580</w:t>
            </w:r>
          </w:p>
        </w:tc>
        <w:tc>
          <w:tcPr>
            <w:tcW w:w="1560" w:type="dxa"/>
          </w:tcPr>
          <w:p w14:paraId="3ED7F401" w14:textId="77777777" w:rsidR="00835AEA" w:rsidRPr="00EA7CEF" w:rsidRDefault="00000000" w:rsidP="008A4B4A">
            <w:pPr>
              <w:ind w:left="0" w:right="0"/>
              <w:jc w:val="left"/>
              <w:rPr>
                <w:rFonts w:ascii="Consolas" w:hAnsi="Consolas"/>
              </w:rPr>
            </w:pPr>
            <w:r w:rsidRPr="00EA7CEF">
              <w:rPr>
                <w:rFonts w:ascii="Consolas" w:hAnsi="Consolas"/>
              </w:rPr>
              <w:t>Carne moída de patinho</w:t>
            </w:r>
          </w:p>
        </w:tc>
        <w:tc>
          <w:tcPr>
            <w:tcW w:w="1559" w:type="dxa"/>
          </w:tcPr>
          <w:p w14:paraId="7DB89D75" w14:textId="77777777" w:rsidR="00835AEA" w:rsidRPr="00EA7CEF" w:rsidRDefault="00000000" w:rsidP="008A4B4A">
            <w:pPr>
              <w:ind w:left="0" w:right="0"/>
              <w:jc w:val="left"/>
              <w:rPr>
                <w:rFonts w:ascii="Consolas" w:hAnsi="Consolas"/>
              </w:rPr>
            </w:pPr>
            <w:r w:rsidRPr="00EA7CEF">
              <w:rPr>
                <w:rFonts w:ascii="Consolas" w:hAnsi="Consolas"/>
              </w:rPr>
              <w:t>Carne bovina congelada</w:t>
            </w:r>
          </w:p>
        </w:tc>
        <w:tc>
          <w:tcPr>
            <w:tcW w:w="5812" w:type="dxa"/>
          </w:tcPr>
          <w:p w14:paraId="2E7D7C34"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Carne bovina moída tipo patinho, congelada, com identificação do corte, limite de gordura e acondicionamento a vácuo conforme descrição.;</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1F12A38B"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709B8964" w14:textId="77777777" w:rsidTr="00FC2288">
        <w:trPr>
          <w:jc w:val="center"/>
        </w:trPr>
        <w:tc>
          <w:tcPr>
            <w:tcW w:w="704" w:type="dxa"/>
          </w:tcPr>
          <w:p w14:paraId="3A1791F1" w14:textId="77777777" w:rsidR="00835AEA" w:rsidRPr="00EA7CEF" w:rsidRDefault="00000000" w:rsidP="008A4B4A">
            <w:pPr>
              <w:ind w:left="0" w:right="0"/>
              <w:jc w:val="center"/>
              <w:rPr>
                <w:rFonts w:ascii="Consolas" w:hAnsi="Consolas"/>
              </w:rPr>
            </w:pPr>
            <w:r w:rsidRPr="00EA7CEF">
              <w:rPr>
                <w:rFonts w:ascii="Consolas" w:hAnsi="Consolas"/>
              </w:rPr>
              <w:lastRenderedPageBreak/>
              <w:t>4</w:t>
            </w:r>
          </w:p>
        </w:tc>
        <w:tc>
          <w:tcPr>
            <w:tcW w:w="1559" w:type="dxa"/>
          </w:tcPr>
          <w:p w14:paraId="3546A391" w14:textId="77777777" w:rsidR="00835AEA" w:rsidRPr="00EA7CEF" w:rsidRDefault="00000000" w:rsidP="008A4B4A">
            <w:pPr>
              <w:ind w:left="0" w:right="0"/>
              <w:jc w:val="left"/>
              <w:rPr>
                <w:rFonts w:ascii="Consolas" w:hAnsi="Consolas"/>
              </w:rPr>
            </w:pPr>
            <w:r w:rsidRPr="00EA7CEF">
              <w:rPr>
                <w:rFonts w:ascii="Consolas" w:hAnsi="Consolas"/>
              </w:rPr>
              <w:t>005.060.581</w:t>
            </w:r>
          </w:p>
        </w:tc>
        <w:tc>
          <w:tcPr>
            <w:tcW w:w="1560" w:type="dxa"/>
          </w:tcPr>
          <w:p w14:paraId="71FDC36B" w14:textId="77777777" w:rsidR="00835AEA" w:rsidRPr="00EA7CEF" w:rsidRDefault="00000000" w:rsidP="008A4B4A">
            <w:pPr>
              <w:ind w:left="0" w:right="0"/>
              <w:jc w:val="left"/>
              <w:rPr>
                <w:rFonts w:ascii="Consolas" w:hAnsi="Consolas"/>
              </w:rPr>
            </w:pPr>
            <w:r w:rsidRPr="00EA7CEF">
              <w:rPr>
                <w:rFonts w:ascii="Consolas" w:hAnsi="Consolas"/>
              </w:rPr>
              <w:t>Coxão mole bovino em cubos</w:t>
            </w:r>
          </w:p>
        </w:tc>
        <w:tc>
          <w:tcPr>
            <w:tcW w:w="1559" w:type="dxa"/>
          </w:tcPr>
          <w:p w14:paraId="2F3EE698" w14:textId="77777777" w:rsidR="00835AEA" w:rsidRPr="00EA7CEF" w:rsidRDefault="00000000" w:rsidP="008A4B4A">
            <w:pPr>
              <w:ind w:left="0" w:right="0"/>
              <w:jc w:val="left"/>
              <w:rPr>
                <w:rFonts w:ascii="Consolas" w:hAnsi="Consolas"/>
              </w:rPr>
            </w:pPr>
            <w:r w:rsidRPr="00EA7CEF">
              <w:rPr>
                <w:rFonts w:ascii="Consolas" w:hAnsi="Consolas"/>
              </w:rPr>
              <w:t>Carne bovina congelada</w:t>
            </w:r>
          </w:p>
        </w:tc>
        <w:tc>
          <w:tcPr>
            <w:tcW w:w="5812" w:type="dxa"/>
          </w:tcPr>
          <w:p w14:paraId="1B211F7A"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Coxão mole bovino em cubos, com ausência de ossos, cartilagens, tendões e coágulos; condição congelada e acondicionamento previstos.;</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60C13F05"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2692141E" w14:textId="77777777" w:rsidTr="00FC2288">
        <w:trPr>
          <w:jc w:val="center"/>
        </w:trPr>
        <w:tc>
          <w:tcPr>
            <w:tcW w:w="704" w:type="dxa"/>
          </w:tcPr>
          <w:p w14:paraId="19F2B4B8" w14:textId="77777777" w:rsidR="00835AEA" w:rsidRPr="00EA7CEF" w:rsidRDefault="00000000" w:rsidP="008A4B4A">
            <w:pPr>
              <w:ind w:left="0" w:right="0"/>
              <w:jc w:val="center"/>
              <w:rPr>
                <w:rFonts w:ascii="Consolas" w:hAnsi="Consolas"/>
              </w:rPr>
            </w:pPr>
            <w:r w:rsidRPr="00EA7CEF">
              <w:rPr>
                <w:rFonts w:ascii="Consolas" w:hAnsi="Consolas"/>
              </w:rPr>
              <w:t>5</w:t>
            </w:r>
          </w:p>
        </w:tc>
        <w:tc>
          <w:tcPr>
            <w:tcW w:w="1559" w:type="dxa"/>
          </w:tcPr>
          <w:p w14:paraId="0F0BC632" w14:textId="77777777" w:rsidR="00835AEA" w:rsidRPr="00EA7CEF" w:rsidRDefault="00000000" w:rsidP="008A4B4A">
            <w:pPr>
              <w:ind w:left="0" w:right="0"/>
              <w:jc w:val="left"/>
              <w:rPr>
                <w:rFonts w:ascii="Consolas" w:hAnsi="Consolas"/>
              </w:rPr>
            </w:pPr>
            <w:r w:rsidRPr="00EA7CEF">
              <w:rPr>
                <w:rFonts w:ascii="Consolas" w:hAnsi="Consolas"/>
              </w:rPr>
              <w:t>005.060.582</w:t>
            </w:r>
          </w:p>
        </w:tc>
        <w:tc>
          <w:tcPr>
            <w:tcW w:w="1560" w:type="dxa"/>
          </w:tcPr>
          <w:p w14:paraId="51BF2D5A" w14:textId="77777777" w:rsidR="00835AEA" w:rsidRPr="00EA7CEF" w:rsidRDefault="00000000" w:rsidP="008A4B4A">
            <w:pPr>
              <w:ind w:left="0" w:right="0"/>
              <w:jc w:val="left"/>
              <w:rPr>
                <w:rFonts w:ascii="Consolas" w:hAnsi="Consolas"/>
              </w:rPr>
            </w:pPr>
            <w:r w:rsidRPr="00EA7CEF">
              <w:rPr>
                <w:rFonts w:ascii="Consolas" w:hAnsi="Consolas"/>
              </w:rPr>
              <w:t>Bolinho misto bovino/suíno</w:t>
            </w:r>
          </w:p>
        </w:tc>
        <w:tc>
          <w:tcPr>
            <w:tcW w:w="1559" w:type="dxa"/>
          </w:tcPr>
          <w:p w14:paraId="2E3BB096" w14:textId="77777777" w:rsidR="00835AEA" w:rsidRPr="00EA7CEF" w:rsidRDefault="00000000" w:rsidP="008A4B4A">
            <w:pPr>
              <w:ind w:left="0" w:right="0"/>
              <w:jc w:val="left"/>
              <w:rPr>
                <w:rFonts w:ascii="Consolas" w:hAnsi="Consolas"/>
              </w:rPr>
            </w:pPr>
            <w:r w:rsidRPr="00EA7CEF">
              <w:rPr>
                <w:rFonts w:ascii="Consolas" w:hAnsi="Consolas"/>
              </w:rPr>
              <w:t>Preparado cárneo congelado</w:t>
            </w:r>
          </w:p>
        </w:tc>
        <w:tc>
          <w:tcPr>
            <w:tcW w:w="5812" w:type="dxa"/>
          </w:tcPr>
          <w:p w14:paraId="42F22AA2"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Bolinho misto bovino/suíno, ingredientes e proporções indicados, ausência de soja nos termos especificados e peso unitário de 15 g a 25 g.;</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5F5A4EE8"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47E4331D" w14:textId="77777777" w:rsidTr="00FC2288">
        <w:trPr>
          <w:jc w:val="center"/>
        </w:trPr>
        <w:tc>
          <w:tcPr>
            <w:tcW w:w="704" w:type="dxa"/>
          </w:tcPr>
          <w:p w14:paraId="4D1A83B6" w14:textId="77777777" w:rsidR="00835AEA" w:rsidRPr="00EA7CEF" w:rsidRDefault="00000000" w:rsidP="008A4B4A">
            <w:pPr>
              <w:ind w:left="0" w:right="0"/>
              <w:jc w:val="center"/>
              <w:rPr>
                <w:rFonts w:ascii="Consolas" w:hAnsi="Consolas"/>
              </w:rPr>
            </w:pPr>
            <w:r w:rsidRPr="00EA7CEF">
              <w:rPr>
                <w:rFonts w:ascii="Consolas" w:hAnsi="Consolas"/>
              </w:rPr>
              <w:t>6</w:t>
            </w:r>
          </w:p>
        </w:tc>
        <w:tc>
          <w:tcPr>
            <w:tcW w:w="1559" w:type="dxa"/>
          </w:tcPr>
          <w:p w14:paraId="0D3BBB88" w14:textId="77777777" w:rsidR="00835AEA" w:rsidRPr="00EA7CEF" w:rsidRDefault="00000000" w:rsidP="008A4B4A">
            <w:pPr>
              <w:ind w:left="0" w:right="0"/>
              <w:jc w:val="left"/>
              <w:rPr>
                <w:rFonts w:ascii="Consolas" w:hAnsi="Consolas"/>
              </w:rPr>
            </w:pPr>
            <w:r w:rsidRPr="00EA7CEF">
              <w:rPr>
                <w:rFonts w:ascii="Consolas" w:hAnsi="Consolas"/>
              </w:rPr>
              <w:t>005.060.583</w:t>
            </w:r>
          </w:p>
        </w:tc>
        <w:tc>
          <w:tcPr>
            <w:tcW w:w="1560" w:type="dxa"/>
          </w:tcPr>
          <w:p w14:paraId="4795FEC9" w14:textId="77777777" w:rsidR="00835AEA" w:rsidRPr="00EA7CEF" w:rsidRDefault="00000000" w:rsidP="008A4B4A">
            <w:pPr>
              <w:ind w:left="0" w:right="0"/>
              <w:jc w:val="left"/>
              <w:rPr>
                <w:rFonts w:ascii="Consolas" w:hAnsi="Consolas"/>
              </w:rPr>
            </w:pPr>
            <w:r w:rsidRPr="00EA7CEF">
              <w:rPr>
                <w:rFonts w:ascii="Consolas" w:hAnsi="Consolas"/>
              </w:rPr>
              <w:t>Patinho bovino em tiras</w:t>
            </w:r>
          </w:p>
        </w:tc>
        <w:tc>
          <w:tcPr>
            <w:tcW w:w="1559" w:type="dxa"/>
          </w:tcPr>
          <w:p w14:paraId="605C4F91" w14:textId="77777777" w:rsidR="00835AEA" w:rsidRPr="00EA7CEF" w:rsidRDefault="00000000" w:rsidP="008A4B4A">
            <w:pPr>
              <w:ind w:left="0" w:right="0"/>
              <w:jc w:val="left"/>
              <w:rPr>
                <w:rFonts w:ascii="Consolas" w:hAnsi="Consolas"/>
              </w:rPr>
            </w:pPr>
            <w:r w:rsidRPr="00EA7CEF">
              <w:rPr>
                <w:rFonts w:ascii="Consolas" w:hAnsi="Consolas"/>
              </w:rPr>
              <w:t>Carne bovina congelada</w:t>
            </w:r>
          </w:p>
        </w:tc>
        <w:tc>
          <w:tcPr>
            <w:tcW w:w="5812" w:type="dxa"/>
          </w:tcPr>
          <w:p w14:paraId="506552C1"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xml:space="preserve">( ) Embalagem, peso e rotulagem, incluindo lote, </w:t>
            </w:r>
            <w:r w:rsidRPr="00EA7CEF">
              <w:rPr>
                <w:rFonts w:ascii="Consolas" w:hAnsi="Consolas"/>
              </w:rPr>
              <w:lastRenderedPageBreak/>
              <w:t>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Patinho bovino em iscas/tiras, aspecto do corte, limpeza e limite de gordura; embalagem e congelamento especificados.;</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5A24913A"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2E7E6F71" w14:textId="77777777" w:rsidTr="00FC2288">
        <w:trPr>
          <w:jc w:val="center"/>
        </w:trPr>
        <w:tc>
          <w:tcPr>
            <w:tcW w:w="704" w:type="dxa"/>
          </w:tcPr>
          <w:p w14:paraId="1889BF99" w14:textId="77777777" w:rsidR="00835AEA" w:rsidRPr="00EA7CEF" w:rsidRDefault="00000000" w:rsidP="008A4B4A">
            <w:pPr>
              <w:ind w:left="0" w:right="0"/>
              <w:jc w:val="center"/>
              <w:rPr>
                <w:rFonts w:ascii="Consolas" w:hAnsi="Consolas"/>
              </w:rPr>
            </w:pPr>
            <w:r w:rsidRPr="00EA7CEF">
              <w:rPr>
                <w:rFonts w:ascii="Consolas" w:hAnsi="Consolas"/>
              </w:rPr>
              <w:t>8</w:t>
            </w:r>
          </w:p>
        </w:tc>
        <w:tc>
          <w:tcPr>
            <w:tcW w:w="1559" w:type="dxa"/>
          </w:tcPr>
          <w:p w14:paraId="7787FECF" w14:textId="77777777" w:rsidR="00835AEA" w:rsidRPr="00EA7CEF" w:rsidRDefault="00000000" w:rsidP="008A4B4A">
            <w:pPr>
              <w:ind w:left="0" w:right="0"/>
              <w:jc w:val="left"/>
              <w:rPr>
                <w:rFonts w:ascii="Consolas" w:hAnsi="Consolas"/>
              </w:rPr>
            </w:pPr>
            <w:r w:rsidRPr="00EA7CEF">
              <w:rPr>
                <w:rFonts w:ascii="Consolas" w:hAnsi="Consolas"/>
              </w:rPr>
              <w:t>005.060.585</w:t>
            </w:r>
          </w:p>
        </w:tc>
        <w:tc>
          <w:tcPr>
            <w:tcW w:w="1560" w:type="dxa"/>
          </w:tcPr>
          <w:p w14:paraId="37474E2D" w14:textId="77777777" w:rsidR="00835AEA" w:rsidRPr="00EA7CEF" w:rsidRDefault="00000000" w:rsidP="008A4B4A">
            <w:pPr>
              <w:ind w:left="0" w:right="0"/>
              <w:jc w:val="left"/>
              <w:rPr>
                <w:rFonts w:ascii="Consolas" w:hAnsi="Consolas"/>
              </w:rPr>
            </w:pPr>
            <w:r w:rsidRPr="00EA7CEF">
              <w:rPr>
                <w:rFonts w:ascii="Consolas" w:hAnsi="Consolas"/>
              </w:rPr>
              <w:t>Peito de frango em cubos IQF</w:t>
            </w:r>
          </w:p>
        </w:tc>
        <w:tc>
          <w:tcPr>
            <w:tcW w:w="1559" w:type="dxa"/>
          </w:tcPr>
          <w:p w14:paraId="458EDB4E" w14:textId="77777777" w:rsidR="00835AEA" w:rsidRPr="00EA7CEF" w:rsidRDefault="00000000" w:rsidP="008A4B4A">
            <w:pPr>
              <w:ind w:left="0" w:right="0"/>
              <w:jc w:val="left"/>
              <w:rPr>
                <w:rFonts w:ascii="Consolas" w:hAnsi="Consolas"/>
              </w:rPr>
            </w:pPr>
            <w:r w:rsidRPr="00EA7CEF">
              <w:rPr>
                <w:rFonts w:ascii="Consolas" w:hAnsi="Consolas"/>
              </w:rPr>
              <w:t>Ave congelada</w:t>
            </w:r>
          </w:p>
        </w:tc>
        <w:tc>
          <w:tcPr>
            <w:tcW w:w="5812" w:type="dxa"/>
          </w:tcPr>
          <w:p w14:paraId="148019B4"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Peito de frango em cubos IQF, sem pele, ossos, cartilagens e temperos; dimensões de cubos e embalagem especificadas.;</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1166C41E"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364EEEFA" w14:textId="77777777" w:rsidTr="00FC2288">
        <w:trPr>
          <w:jc w:val="center"/>
        </w:trPr>
        <w:tc>
          <w:tcPr>
            <w:tcW w:w="704" w:type="dxa"/>
          </w:tcPr>
          <w:p w14:paraId="438612E6" w14:textId="77777777" w:rsidR="00835AEA" w:rsidRPr="00EA7CEF" w:rsidRDefault="00000000" w:rsidP="008A4B4A">
            <w:pPr>
              <w:ind w:left="0" w:right="0"/>
              <w:jc w:val="center"/>
              <w:rPr>
                <w:rFonts w:ascii="Consolas" w:hAnsi="Consolas"/>
              </w:rPr>
            </w:pPr>
            <w:r w:rsidRPr="00EA7CEF">
              <w:rPr>
                <w:rFonts w:ascii="Consolas" w:hAnsi="Consolas"/>
              </w:rPr>
              <w:t>9</w:t>
            </w:r>
          </w:p>
        </w:tc>
        <w:tc>
          <w:tcPr>
            <w:tcW w:w="1559" w:type="dxa"/>
          </w:tcPr>
          <w:p w14:paraId="098FDB06" w14:textId="77777777" w:rsidR="00835AEA" w:rsidRPr="00EA7CEF" w:rsidRDefault="00000000" w:rsidP="008A4B4A">
            <w:pPr>
              <w:ind w:left="0" w:right="0"/>
              <w:jc w:val="left"/>
              <w:rPr>
                <w:rFonts w:ascii="Consolas" w:hAnsi="Consolas"/>
              </w:rPr>
            </w:pPr>
            <w:r w:rsidRPr="00EA7CEF">
              <w:rPr>
                <w:rFonts w:ascii="Consolas" w:hAnsi="Consolas"/>
              </w:rPr>
              <w:t>005.060.587</w:t>
            </w:r>
          </w:p>
        </w:tc>
        <w:tc>
          <w:tcPr>
            <w:tcW w:w="1560" w:type="dxa"/>
          </w:tcPr>
          <w:p w14:paraId="6ED22402" w14:textId="77777777" w:rsidR="00835AEA" w:rsidRPr="00EA7CEF" w:rsidRDefault="00000000" w:rsidP="008A4B4A">
            <w:pPr>
              <w:ind w:left="0" w:right="0"/>
              <w:jc w:val="left"/>
              <w:rPr>
                <w:rFonts w:ascii="Consolas" w:hAnsi="Consolas"/>
              </w:rPr>
            </w:pPr>
            <w:r w:rsidRPr="00EA7CEF">
              <w:rPr>
                <w:rFonts w:ascii="Consolas" w:hAnsi="Consolas"/>
              </w:rPr>
              <w:t>Bife a rolê de frango IQF</w:t>
            </w:r>
          </w:p>
        </w:tc>
        <w:tc>
          <w:tcPr>
            <w:tcW w:w="1559" w:type="dxa"/>
          </w:tcPr>
          <w:p w14:paraId="0EBC4EBA" w14:textId="77777777" w:rsidR="00835AEA" w:rsidRPr="00EA7CEF" w:rsidRDefault="00000000" w:rsidP="008A4B4A">
            <w:pPr>
              <w:ind w:left="0" w:right="0"/>
              <w:jc w:val="left"/>
              <w:rPr>
                <w:rFonts w:ascii="Consolas" w:hAnsi="Consolas"/>
              </w:rPr>
            </w:pPr>
            <w:r w:rsidRPr="00EA7CEF">
              <w:rPr>
                <w:rFonts w:ascii="Consolas" w:hAnsi="Consolas"/>
              </w:rPr>
              <w:t>Ave congelada</w:t>
            </w:r>
          </w:p>
        </w:tc>
        <w:tc>
          <w:tcPr>
            <w:tcW w:w="5812" w:type="dxa"/>
          </w:tcPr>
          <w:p w14:paraId="6924DB8F"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r>
            <w:r w:rsidRPr="00EA7CEF">
              <w:rPr>
                <w:rFonts w:ascii="Consolas" w:hAnsi="Consolas"/>
              </w:rPr>
              <w:lastRenderedPageBreak/>
              <w:t>( ) Bife a rolê de frango com cenoura/vagem, fixação sem objeto perfurante, peso individual e congelamento IQF indicados.;</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4607DA4F"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38141A5E" w14:textId="77777777" w:rsidTr="00FC2288">
        <w:trPr>
          <w:jc w:val="center"/>
        </w:trPr>
        <w:tc>
          <w:tcPr>
            <w:tcW w:w="704" w:type="dxa"/>
          </w:tcPr>
          <w:p w14:paraId="0D32C457" w14:textId="77777777" w:rsidR="00835AEA" w:rsidRPr="00EA7CEF" w:rsidRDefault="00000000" w:rsidP="008A4B4A">
            <w:pPr>
              <w:ind w:left="0" w:right="0"/>
              <w:jc w:val="center"/>
              <w:rPr>
                <w:rFonts w:ascii="Consolas" w:hAnsi="Consolas"/>
              </w:rPr>
            </w:pPr>
            <w:r w:rsidRPr="00EA7CEF">
              <w:rPr>
                <w:rFonts w:ascii="Consolas" w:hAnsi="Consolas"/>
              </w:rPr>
              <w:t>10</w:t>
            </w:r>
          </w:p>
        </w:tc>
        <w:tc>
          <w:tcPr>
            <w:tcW w:w="1559" w:type="dxa"/>
          </w:tcPr>
          <w:p w14:paraId="6FA2F713" w14:textId="77777777" w:rsidR="00835AEA" w:rsidRPr="00EA7CEF" w:rsidRDefault="00000000" w:rsidP="008A4B4A">
            <w:pPr>
              <w:ind w:left="0" w:right="0"/>
              <w:jc w:val="left"/>
              <w:rPr>
                <w:rFonts w:ascii="Consolas" w:hAnsi="Consolas"/>
              </w:rPr>
            </w:pPr>
            <w:r w:rsidRPr="00EA7CEF">
              <w:rPr>
                <w:rFonts w:ascii="Consolas" w:hAnsi="Consolas"/>
              </w:rPr>
              <w:t>005.060.588</w:t>
            </w:r>
          </w:p>
        </w:tc>
        <w:tc>
          <w:tcPr>
            <w:tcW w:w="1560" w:type="dxa"/>
          </w:tcPr>
          <w:p w14:paraId="59ED79F4" w14:textId="77777777" w:rsidR="00835AEA" w:rsidRPr="00EA7CEF" w:rsidRDefault="00000000" w:rsidP="008A4B4A">
            <w:pPr>
              <w:ind w:left="0" w:right="0"/>
              <w:jc w:val="left"/>
              <w:rPr>
                <w:rFonts w:ascii="Consolas" w:hAnsi="Consolas"/>
              </w:rPr>
            </w:pPr>
            <w:r w:rsidRPr="00EA7CEF">
              <w:rPr>
                <w:rFonts w:ascii="Consolas" w:hAnsi="Consolas"/>
              </w:rPr>
              <w:t>Bolinho de frango IQF</w:t>
            </w:r>
          </w:p>
        </w:tc>
        <w:tc>
          <w:tcPr>
            <w:tcW w:w="1559" w:type="dxa"/>
          </w:tcPr>
          <w:p w14:paraId="066C6EC5" w14:textId="77777777" w:rsidR="00835AEA" w:rsidRPr="00EA7CEF" w:rsidRDefault="00000000" w:rsidP="008A4B4A">
            <w:pPr>
              <w:ind w:left="0" w:right="0"/>
              <w:jc w:val="left"/>
              <w:rPr>
                <w:rFonts w:ascii="Consolas" w:hAnsi="Consolas"/>
              </w:rPr>
            </w:pPr>
            <w:r w:rsidRPr="00EA7CEF">
              <w:rPr>
                <w:rFonts w:ascii="Consolas" w:hAnsi="Consolas"/>
              </w:rPr>
              <w:t>Preparado cárneo congelado</w:t>
            </w:r>
          </w:p>
        </w:tc>
        <w:tc>
          <w:tcPr>
            <w:tcW w:w="5812" w:type="dxa"/>
          </w:tcPr>
          <w:p w14:paraId="08E228FA"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Bolinho de frango IQF, composição peito/sobrecoxa e demais ingredientes, ausência de soja e peso individual de 15 g a 25 g.;</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674AB524"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45ECD147" w14:textId="77777777" w:rsidTr="00FC2288">
        <w:trPr>
          <w:jc w:val="center"/>
        </w:trPr>
        <w:tc>
          <w:tcPr>
            <w:tcW w:w="704" w:type="dxa"/>
          </w:tcPr>
          <w:p w14:paraId="76445E63" w14:textId="77777777" w:rsidR="00835AEA" w:rsidRPr="00EA7CEF" w:rsidRDefault="00000000" w:rsidP="008A4B4A">
            <w:pPr>
              <w:ind w:left="0" w:right="0"/>
              <w:jc w:val="center"/>
              <w:rPr>
                <w:rFonts w:ascii="Consolas" w:hAnsi="Consolas"/>
              </w:rPr>
            </w:pPr>
            <w:r w:rsidRPr="00EA7CEF">
              <w:rPr>
                <w:rFonts w:ascii="Consolas" w:hAnsi="Consolas"/>
              </w:rPr>
              <w:t>12</w:t>
            </w:r>
          </w:p>
        </w:tc>
        <w:tc>
          <w:tcPr>
            <w:tcW w:w="1559" w:type="dxa"/>
          </w:tcPr>
          <w:p w14:paraId="37E5FECA" w14:textId="77777777" w:rsidR="00835AEA" w:rsidRPr="00EA7CEF" w:rsidRDefault="00000000" w:rsidP="008A4B4A">
            <w:pPr>
              <w:ind w:left="0" w:right="0"/>
              <w:jc w:val="left"/>
              <w:rPr>
                <w:rFonts w:ascii="Consolas" w:hAnsi="Consolas"/>
              </w:rPr>
            </w:pPr>
            <w:r w:rsidRPr="00EA7CEF">
              <w:rPr>
                <w:rFonts w:ascii="Consolas" w:hAnsi="Consolas"/>
              </w:rPr>
              <w:t>005.060.590</w:t>
            </w:r>
          </w:p>
        </w:tc>
        <w:tc>
          <w:tcPr>
            <w:tcW w:w="1560" w:type="dxa"/>
          </w:tcPr>
          <w:p w14:paraId="0D6C6AEB" w14:textId="77777777" w:rsidR="00835AEA" w:rsidRPr="00EA7CEF" w:rsidRDefault="00000000" w:rsidP="008A4B4A">
            <w:pPr>
              <w:ind w:left="0" w:right="0"/>
              <w:jc w:val="left"/>
              <w:rPr>
                <w:rFonts w:ascii="Consolas" w:hAnsi="Consolas"/>
              </w:rPr>
            </w:pPr>
            <w:r w:rsidRPr="00EA7CEF">
              <w:rPr>
                <w:rFonts w:ascii="Consolas" w:hAnsi="Consolas"/>
              </w:rPr>
              <w:t>Peito de frango temperado IQF</w:t>
            </w:r>
          </w:p>
        </w:tc>
        <w:tc>
          <w:tcPr>
            <w:tcW w:w="1559" w:type="dxa"/>
          </w:tcPr>
          <w:p w14:paraId="134E838E" w14:textId="77777777" w:rsidR="00835AEA" w:rsidRPr="00EA7CEF" w:rsidRDefault="00000000" w:rsidP="008A4B4A">
            <w:pPr>
              <w:ind w:left="0" w:right="0"/>
              <w:jc w:val="left"/>
              <w:rPr>
                <w:rFonts w:ascii="Consolas" w:hAnsi="Consolas"/>
              </w:rPr>
            </w:pPr>
            <w:r w:rsidRPr="00EA7CEF">
              <w:rPr>
                <w:rFonts w:ascii="Consolas" w:hAnsi="Consolas"/>
              </w:rPr>
              <w:t>Ave congelada</w:t>
            </w:r>
          </w:p>
        </w:tc>
        <w:tc>
          <w:tcPr>
            <w:tcW w:w="5812" w:type="dxa"/>
          </w:tcPr>
          <w:p w14:paraId="46198B51"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Peito de frango em tiras/cubos com especiarias naturais e restrições a aditivos previstos; sem pele e osso; IQF.;</w:t>
            </w:r>
            <w:r w:rsidRPr="00EA7CEF">
              <w:rPr>
                <w:rFonts w:ascii="Consolas" w:hAnsi="Consolas"/>
              </w:rPr>
              <w:br/>
            </w:r>
            <w:r w:rsidRPr="00EA7CEF">
              <w:rPr>
                <w:rFonts w:ascii="Consolas" w:hAnsi="Consolas"/>
              </w:rPr>
              <w:lastRenderedPageBreak/>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5D028D1F"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4D04AD97" w14:textId="77777777" w:rsidTr="00FC2288">
        <w:trPr>
          <w:jc w:val="center"/>
        </w:trPr>
        <w:tc>
          <w:tcPr>
            <w:tcW w:w="704" w:type="dxa"/>
          </w:tcPr>
          <w:p w14:paraId="292563AA" w14:textId="77777777" w:rsidR="00835AEA" w:rsidRPr="00EA7CEF" w:rsidRDefault="00000000" w:rsidP="008A4B4A">
            <w:pPr>
              <w:ind w:left="0" w:right="0"/>
              <w:jc w:val="center"/>
              <w:rPr>
                <w:rFonts w:ascii="Consolas" w:hAnsi="Consolas"/>
              </w:rPr>
            </w:pPr>
            <w:r w:rsidRPr="00EA7CEF">
              <w:rPr>
                <w:rFonts w:ascii="Consolas" w:hAnsi="Consolas"/>
              </w:rPr>
              <w:t>14</w:t>
            </w:r>
          </w:p>
        </w:tc>
        <w:tc>
          <w:tcPr>
            <w:tcW w:w="1559" w:type="dxa"/>
          </w:tcPr>
          <w:p w14:paraId="1A6D468E" w14:textId="77777777" w:rsidR="00835AEA" w:rsidRPr="00EA7CEF" w:rsidRDefault="00000000" w:rsidP="008A4B4A">
            <w:pPr>
              <w:ind w:left="0" w:right="0"/>
              <w:jc w:val="left"/>
              <w:rPr>
                <w:rFonts w:ascii="Consolas" w:hAnsi="Consolas"/>
              </w:rPr>
            </w:pPr>
            <w:r w:rsidRPr="00EA7CEF">
              <w:rPr>
                <w:rFonts w:ascii="Consolas" w:hAnsi="Consolas"/>
              </w:rPr>
              <w:t>005.060.592</w:t>
            </w:r>
          </w:p>
        </w:tc>
        <w:tc>
          <w:tcPr>
            <w:tcW w:w="1560" w:type="dxa"/>
          </w:tcPr>
          <w:p w14:paraId="6D38683C" w14:textId="77777777" w:rsidR="00835AEA" w:rsidRPr="00EA7CEF" w:rsidRDefault="00000000" w:rsidP="008A4B4A">
            <w:pPr>
              <w:ind w:left="0" w:right="0"/>
              <w:jc w:val="left"/>
              <w:rPr>
                <w:rFonts w:ascii="Consolas" w:hAnsi="Consolas"/>
              </w:rPr>
            </w:pPr>
            <w:r w:rsidRPr="00EA7CEF">
              <w:rPr>
                <w:rFonts w:ascii="Consolas" w:hAnsi="Consolas"/>
              </w:rPr>
              <w:t>Medalhão de peru</w:t>
            </w:r>
          </w:p>
        </w:tc>
        <w:tc>
          <w:tcPr>
            <w:tcW w:w="1559" w:type="dxa"/>
          </w:tcPr>
          <w:p w14:paraId="2803BDE9" w14:textId="77777777" w:rsidR="00835AEA" w:rsidRPr="00EA7CEF" w:rsidRDefault="00000000" w:rsidP="008A4B4A">
            <w:pPr>
              <w:ind w:left="0" w:right="0"/>
              <w:jc w:val="left"/>
              <w:rPr>
                <w:rFonts w:ascii="Consolas" w:hAnsi="Consolas"/>
              </w:rPr>
            </w:pPr>
            <w:r w:rsidRPr="00EA7CEF">
              <w:rPr>
                <w:rFonts w:ascii="Consolas" w:hAnsi="Consolas"/>
              </w:rPr>
              <w:t>Ave congelada</w:t>
            </w:r>
          </w:p>
        </w:tc>
        <w:tc>
          <w:tcPr>
            <w:tcW w:w="5812" w:type="dxa"/>
          </w:tcPr>
          <w:p w14:paraId="32994DB7"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Medalhão de peru sem pele e osso, peça de aproximadamente 100 g; congelamento, temperatura de conservação e embalagem indicados.;</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3E47368E"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0553C0A7" w14:textId="77777777" w:rsidTr="00FC2288">
        <w:trPr>
          <w:jc w:val="center"/>
        </w:trPr>
        <w:tc>
          <w:tcPr>
            <w:tcW w:w="704" w:type="dxa"/>
          </w:tcPr>
          <w:p w14:paraId="4784690D" w14:textId="77777777" w:rsidR="00835AEA" w:rsidRPr="00EA7CEF" w:rsidRDefault="00000000" w:rsidP="008A4B4A">
            <w:pPr>
              <w:ind w:left="0" w:right="0"/>
              <w:jc w:val="center"/>
              <w:rPr>
                <w:rFonts w:ascii="Consolas" w:hAnsi="Consolas"/>
              </w:rPr>
            </w:pPr>
            <w:r w:rsidRPr="00EA7CEF">
              <w:rPr>
                <w:rFonts w:ascii="Consolas" w:hAnsi="Consolas"/>
              </w:rPr>
              <w:t>18</w:t>
            </w:r>
          </w:p>
        </w:tc>
        <w:tc>
          <w:tcPr>
            <w:tcW w:w="1559" w:type="dxa"/>
          </w:tcPr>
          <w:p w14:paraId="3DBEE07A" w14:textId="77777777" w:rsidR="00835AEA" w:rsidRPr="00EA7CEF" w:rsidRDefault="00000000" w:rsidP="008A4B4A">
            <w:pPr>
              <w:ind w:left="0" w:right="0"/>
              <w:jc w:val="left"/>
              <w:rPr>
                <w:rFonts w:ascii="Consolas" w:hAnsi="Consolas"/>
              </w:rPr>
            </w:pPr>
            <w:r w:rsidRPr="00EA7CEF">
              <w:rPr>
                <w:rFonts w:ascii="Consolas" w:hAnsi="Consolas"/>
              </w:rPr>
              <w:t>005.060.596</w:t>
            </w:r>
          </w:p>
        </w:tc>
        <w:tc>
          <w:tcPr>
            <w:tcW w:w="1560" w:type="dxa"/>
          </w:tcPr>
          <w:p w14:paraId="5EB69078" w14:textId="77777777" w:rsidR="00835AEA" w:rsidRPr="00EA7CEF" w:rsidRDefault="00000000" w:rsidP="008A4B4A">
            <w:pPr>
              <w:ind w:left="0" w:right="0"/>
              <w:jc w:val="left"/>
              <w:rPr>
                <w:rFonts w:ascii="Consolas" w:hAnsi="Consolas"/>
              </w:rPr>
            </w:pPr>
            <w:r w:rsidRPr="00EA7CEF">
              <w:rPr>
                <w:rFonts w:ascii="Consolas" w:hAnsi="Consolas"/>
              </w:rPr>
              <w:t>Pão de queijo congelado</w:t>
            </w:r>
          </w:p>
        </w:tc>
        <w:tc>
          <w:tcPr>
            <w:tcW w:w="1559" w:type="dxa"/>
          </w:tcPr>
          <w:p w14:paraId="1CD137DE" w14:textId="77777777" w:rsidR="00835AEA" w:rsidRPr="00EA7CEF" w:rsidRDefault="00000000" w:rsidP="008A4B4A">
            <w:pPr>
              <w:ind w:left="0" w:right="0"/>
              <w:jc w:val="left"/>
              <w:rPr>
                <w:rFonts w:ascii="Consolas" w:hAnsi="Consolas"/>
              </w:rPr>
            </w:pPr>
            <w:r w:rsidRPr="00EA7CEF">
              <w:rPr>
                <w:rFonts w:ascii="Consolas" w:hAnsi="Consolas"/>
              </w:rPr>
              <w:t>Panificado congelado</w:t>
            </w:r>
          </w:p>
        </w:tc>
        <w:tc>
          <w:tcPr>
            <w:tcW w:w="5812" w:type="dxa"/>
          </w:tcPr>
          <w:p w14:paraId="2159052F"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Pão de queijo assado e congelado; peso unitário de 15 g a 18 g; composição, textura/aspecto e embalagem segundo a especificação.;</w:t>
            </w:r>
            <w:r w:rsidRPr="00EA7CEF">
              <w:rPr>
                <w:rFonts w:ascii="Consolas" w:hAnsi="Consolas"/>
              </w:rPr>
              <w:br/>
              <w:t>( ) Comprovação por ficha técnica, laudo bromatológico, registro de rótulo/comunicado quando previsto — somente conforme o descritivo do item;</w:t>
            </w:r>
            <w:r w:rsidRPr="00EA7CEF">
              <w:rPr>
                <w:rFonts w:ascii="Consolas" w:hAnsi="Consolas"/>
              </w:rPr>
              <w:br/>
            </w:r>
            <w:r w:rsidRPr="00EA7CEF">
              <w:rPr>
                <w:rFonts w:ascii="Consolas" w:hAnsi="Consolas"/>
              </w:rPr>
              <w:lastRenderedPageBreak/>
              <w:t>( ) Conformidade integral dos requisitos objetivos aplicáveis da descrição do TR.</w:t>
            </w:r>
          </w:p>
        </w:tc>
        <w:tc>
          <w:tcPr>
            <w:tcW w:w="1181" w:type="dxa"/>
          </w:tcPr>
          <w:p w14:paraId="6F28A520"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532B8CB4" w14:textId="77777777" w:rsidTr="00FC2288">
        <w:trPr>
          <w:jc w:val="center"/>
        </w:trPr>
        <w:tc>
          <w:tcPr>
            <w:tcW w:w="704" w:type="dxa"/>
          </w:tcPr>
          <w:p w14:paraId="79127C3D" w14:textId="77777777" w:rsidR="00835AEA" w:rsidRPr="00EA7CEF" w:rsidRDefault="00000000" w:rsidP="008A4B4A">
            <w:pPr>
              <w:ind w:left="0" w:right="0"/>
              <w:jc w:val="center"/>
              <w:rPr>
                <w:rFonts w:ascii="Consolas" w:hAnsi="Consolas"/>
              </w:rPr>
            </w:pPr>
            <w:r w:rsidRPr="00EA7CEF">
              <w:rPr>
                <w:rFonts w:ascii="Consolas" w:hAnsi="Consolas"/>
              </w:rPr>
              <w:t>21</w:t>
            </w:r>
          </w:p>
        </w:tc>
        <w:tc>
          <w:tcPr>
            <w:tcW w:w="1559" w:type="dxa"/>
          </w:tcPr>
          <w:p w14:paraId="55352B7E" w14:textId="77777777" w:rsidR="00835AEA" w:rsidRPr="00EA7CEF" w:rsidRDefault="00000000" w:rsidP="008A4B4A">
            <w:pPr>
              <w:ind w:left="0" w:right="0"/>
              <w:jc w:val="left"/>
              <w:rPr>
                <w:rFonts w:ascii="Consolas" w:hAnsi="Consolas"/>
              </w:rPr>
            </w:pPr>
            <w:r w:rsidRPr="00EA7CEF">
              <w:rPr>
                <w:rFonts w:ascii="Consolas" w:hAnsi="Consolas"/>
              </w:rPr>
              <w:t>005.060.599</w:t>
            </w:r>
          </w:p>
        </w:tc>
        <w:tc>
          <w:tcPr>
            <w:tcW w:w="1560" w:type="dxa"/>
          </w:tcPr>
          <w:p w14:paraId="73D25A03" w14:textId="77777777" w:rsidR="00835AEA" w:rsidRPr="00EA7CEF" w:rsidRDefault="00000000" w:rsidP="008A4B4A">
            <w:pPr>
              <w:ind w:left="0" w:right="0"/>
              <w:jc w:val="left"/>
              <w:rPr>
                <w:rFonts w:ascii="Consolas" w:hAnsi="Consolas"/>
              </w:rPr>
            </w:pPr>
            <w:r w:rsidRPr="00EA7CEF">
              <w:rPr>
                <w:rFonts w:ascii="Consolas" w:hAnsi="Consolas"/>
              </w:rPr>
              <w:t>Tilápia empanada</w:t>
            </w:r>
          </w:p>
        </w:tc>
        <w:tc>
          <w:tcPr>
            <w:tcW w:w="1559" w:type="dxa"/>
          </w:tcPr>
          <w:p w14:paraId="67D40BBD" w14:textId="77777777" w:rsidR="00835AEA" w:rsidRPr="00EA7CEF" w:rsidRDefault="00000000" w:rsidP="008A4B4A">
            <w:pPr>
              <w:ind w:left="0" w:right="0"/>
              <w:jc w:val="left"/>
              <w:rPr>
                <w:rFonts w:ascii="Consolas" w:hAnsi="Consolas"/>
              </w:rPr>
            </w:pPr>
            <w:r w:rsidRPr="00EA7CEF">
              <w:rPr>
                <w:rFonts w:ascii="Consolas" w:hAnsi="Consolas"/>
              </w:rPr>
              <w:t>Pescado congelado</w:t>
            </w:r>
          </w:p>
        </w:tc>
        <w:tc>
          <w:tcPr>
            <w:tcW w:w="5812" w:type="dxa"/>
          </w:tcPr>
          <w:p w14:paraId="4CD34C2B"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Iscas de tilápia empanadas, corte, cobertura de empanamento, integridade e características próprias previstas na descrição.;</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611DE6C9"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12301B38" w14:textId="77777777" w:rsidTr="00FC2288">
        <w:trPr>
          <w:jc w:val="center"/>
        </w:trPr>
        <w:tc>
          <w:tcPr>
            <w:tcW w:w="704" w:type="dxa"/>
          </w:tcPr>
          <w:p w14:paraId="48C1AD82" w14:textId="77777777" w:rsidR="00835AEA" w:rsidRPr="00EA7CEF" w:rsidRDefault="00000000" w:rsidP="008A4B4A">
            <w:pPr>
              <w:ind w:left="0" w:right="0"/>
              <w:jc w:val="center"/>
              <w:rPr>
                <w:rFonts w:ascii="Consolas" w:hAnsi="Consolas"/>
              </w:rPr>
            </w:pPr>
            <w:r w:rsidRPr="00EA7CEF">
              <w:rPr>
                <w:rFonts w:ascii="Consolas" w:hAnsi="Consolas"/>
              </w:rPr>
              <w:t>22</w:t>
            </w:r>
          </w:p>
        </w:tc>
        <w:tc>
          <w:tcPr>
            <w:tcW w:w="1559" w:type="dxa"/>
          </w:tcPr>
          <w:p w14:paraId="492A1F14" w14:textId="77777777" w:rsidR="00835AEA" w:rsidRPr="00EA7CEF" w:rsidRDefault="00000000" w:rsidP="008A4B4A">
            <w:pPr>
              <w:ind w:left="0" w:right="0"/>
              <w:jc w:val="left"/>
              <w:rPr>
                <w:rFonts w:ascii="Consolas" w:hAnsi="Consolas"/>
              </w:rPr>
            </w:pPr>
            <w:r w:rsidRPr="00EA7CEF">
              <w:rPr>
                <w:rFonts w:ascii="Consolas" w:hAnsi="Consolas"/>
              </w:rPr>
              <w:t>005.060.600</w:t>
            </w:r>
          </w:p>
        </w:tc>
        <w:tc>
          <w:tcPr>
            <w:tcW w:w="1560" w:type="dxa"/>
          </w:tcPr>
          <w:p w14:paraId="6FF72DB6" w14:textId="77777777" w:rsidR="00835AEA" w:rsidRPr="00EA7CEF" w:rsidRDefault="00000000" w:rsidP="008A4B4A">
            <w:pPr>
              <w:ind w:left="0" w:right="0"/>
              <w:jc w:val="left"/>
              <w:rPr>
                <w:rFonts w:ascii="Consolas" w:hAnsi="Consolas"/>
              </w:rPr>
            </w:pPr>
            <w:r w:rsidRPr="00EA7CEF">
              <w:rPr>
                <w:rFonts w:ascii="Consolas" w:hAnsi="Consolas"/>
              </w:rPr>
              <w:t>Filé de tilápia IQF</w:t>
            </w:r>
          </w:p>
        </w:tc>
        <w:tc>
          <w:tcPr>
            <w:tcW w:w="1559" w:type="dxa"/>
          </w:tcPr>
          <w:p w14:paraId="78A18B16" w14:textId="77777777" w:rsidR="00835AEA" w:rsidRPr="00EA7CEF" w:rsidRDefault="00000000" w:rsidP="008A4B4A">
            <w:pPr>
              <w:ind w:left="0" w:right="0"/>
              <w:jc w:val="left"/>
              <w:rPr>
                <w:rFonts w:ascii="Consolas" w:hAnsi="Consolas"/>
              </w:rPr>
            </w:pPr>
            <w:r w:rsidRPr="00EA7CEF">
              <w:rPr>
                <w:rFonts w:ascii="Consolas" w:hAnsi="Consolas"/>
              </w:rPr>
              <w:t>Pescado congelado</w:t>
            </w:r>
          </w:p>
        </w:tc>
        <w:tc>
          <w:tcPr>
            <w:tcW w:w="5812" w:type="dxa"/>
          </w:tcPr>
          <w:p w14:paraId="6861C174"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Filé de tilápia IQF sem pele, espinhas/cartilagens e sinais de deterioração; formato e ausência de sabor/odor anormal.;</w:t>
            </w:r>
            <w:r w:rsidRPr="00EA7CEF">
              <w:rPr>
                <w:rFonts w:ascii="Consolas" w:hAnsi="Consolas"/>
              </w:rPr>
              <w:br/>
              <w:t>( ) Comprovação por ficha técnica, laudo bromatológico, registro de rótulo/comunicado quando previsto — somente conforme o descritivo do item;</w:t>
            </w:r>
            <w:r w:rsidRPr="00EA7CEF">
              <w:rPr>
                <w:rFonts w:ascii="Consolas" w:hAnsi="Consolas"/>
              </w:rPr>
              <w:br/>
              <w:t>( ) Conformidade integral dos requisitos objetivos aplicáveis da descrição do TR.</w:t>
            </w:r>
          </w:p>
        </w:tc>
        <w:tc>
          <w:tcPr>
            <w:tcW w:w="1181" w:type="dxa"/>
          </w:tcPr>
          <w:p w14:paraId="09475FBA"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5BE96316" w14:textId="77777777" w:rsidTr="00FC2288">
        <w:trPr>
          <w:jc w:val="center"/>
        </w:trPr>
        <w:tc>
          <w:tcPr>
            <w:tcW w:w="704" w:type="dxa"/>
          </w:tcPr>
          <w:p w14:paraId="5A90F31B" w14:textId="77777777" w:rsidR="00835AEA" w:rsidRPr="00EA7CEF" w:rsidRDefault="00000000" w:rsidP="008A4B4A">
            <w:pPr>
              <w:ind w:left="0" w:right="0"/>
              <w:jc w:val="center"/>
              <w:rPr>
                <w:rFonts w:ascii="Consolas" w:hAnsi="Consolas"/>
              </w:rPr>
            </w:pPr>
            <w:r w:rsidRPr="00EA7CEF">
              <w:rPr>
                <w:rFonts w:ascii="Consolas" w:hAnsi="Consolas"/>
              </w:rPr>
              <w:lastRenderedPageBreak/>
              <w:t>30</w:t>
            </w:r>
          </w:p>
        </w:tc>
        <w:tc>
          <w:tcPr>
            <w:tcW w:w="1559" w:type="dxa"/>
          </w:tcPr>
          <w:p w14:paraId="05CB42C1" w14:textId="77777777" w:rsidR="00835AEA" w:rsidRPr="00EA7CEF" w:rsidRDefault="00000000" w:rsidP="008A4B4A">
            <w:pPr>
              <w:ind w:left="0" w:right="0"/>
              <w:jc w:val="left"/>
              <w:rPr>
                <w:rFonts w:ascii="Consolas" w:hAnsi="Consolas"/>
              </w:rPr>
            </w:pPr>
            <w:r w:rsidRPr="00EA7CEF">
              <w:rPr>
                <w:rFonts w:ascii="Consolas" w:hAnsi="Consolas"/>
              </w:rPr>
              <w:t>005.060.608</w:t>
            </w:r>
          </w:p>
        </w:tc>
        <w:tc>
          <w:tcPr>
            <w:tcW w:w="1560" w:type="dxa"/>
          </w:tcPr>
          <w:p w14:paraId="61CCA7D3" w14:textId="77777777" w:rsidR="00835AEA" w:rsidRPr="00EA7CEF" w:rsidRDefault="00000000" w:rsidP="008A4B4A">
            <w:pPr>
              <w:ind w:left="0" w:right="0"/>
              <w:jc w:val="left"/>
              <w:rPr>
                <w:rFonts w:ascii="Consolas" w:hAnsi="Consolas"/>
              </w:rPr>
            </w:pPr>
            <w:r w:rsidRPr="00EA7CEF">
              <w:rPr>
                <w:rFonts w:ascii="Consolas" w:hAnsi="Consolas"/>
              </w:rPr>
              <w:t>Iogurte morango sem açúcar</w:t>
            </w:r>
          </w:p>
        </w:tc>
        <w:tc>
          <w:tcPr>
            <w:tcW w:w="1559" w:type="dxa"/>
          </w:tcPr>
          <w:p w14:paraId="034F2EF6" w14:textId="77777777" w:rsidR="00835AEA" w:rsidRPr="00EA7CEF" w:rsidRDefault="00000000" w:rsidP="008A4B4A">
            <w:pPr>
              <w:ind w:left="0" w:right="0"/>
              <w:jc w:val="left"/>
              <w:rPr>
                <w:rFonts w:ascii="Consolas" w:hAnsi="Consolas"/>
              </w:rPr>
            </w:pPr>
            <w:r w:rsidRPr="00EA7CEF">
              <w:rPr>
                <w:rFonts w:ascii="Consolas" w:hAnsi="Consolas"/>
              </w:rPr>
              <w:t>Lácteo refrigerado</w:t>
            </w:r>
          </w:p>
        </w:tc>
        <w:tc>
          <w:tcPr>
            <w:tcW w:w="5812" w:type="dxa"/>
          </w:tcPr>
          <w:p w14:paraId="0FC936A9"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Iogurte parcialmente desnatado sabor morango, sem adição de açúcar segundo o item, apresentação de 130 g e condições refrigeradas.;</w:t>
            </w:r>
            <w:r w:rsidRPr="00EA7CEF">
              <w:rPr>
                <w:rFonts w:ascii="Consolas" w:hAnsi="Consolas"/>
              </w:rPr>
              <w:br/>
              <w:t>( ) Comprovação por ficha técnica,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3542BA14"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6D1604D9" w14:textId="77777777" w:rsidTr="00FC2288">
        <w:trPr>
          <w:jc w:val="center"/>
        </w:trPr>
        <w:tc>
          <w:tcPr>
            <w:tcW w:w="704" w:type="dxa"/>
          </w:tcPr>
          <w:p w14:paraId="238B2A52" w14:textId="77777777" w:rsidR="00835AEA" w:rsidRPr="00EA7CEF" w:rsidRDefault="00000000" w:rsidP="008A4B4A">
            <w:pPr>
              <w:ind w:left="0" w:right="0"/>
              <w:jc w:val="center"/>
              <w:rPr>
                <w:rFonts w:ascii="Consolas" w:hAnsi="Consolas"/>
              </w:rPr>
            </w:pPr>
            <w:r w:rsidRPr="00EA7CEF">
              <w:rPr>
                <w:rFonts w:ascii="Consolas" w:hAnsi="Consolas"/>
              </w:rPr>
              <w:t>31</w:t>
            </w:r>
          </w:p>
        </w:tc>
        <w:tc>
          <w:tcPr>
            <w:tcW w:w="1559" w:type="dxa"/>
          </w:tcPr>
          <w:p w14:paraId="2CE351C6" w14:textId="77777777" w:rsidR="00835AEA" w:rsidRPr="00EA7CEF" w:rsidRDefault="00000000" w:rsidP="008A4B4A">
            <w:pPr>
              <w:ind w:left="0" w:right="0"/>
              <w:jc w:val="left"/>
              <w:rPr>
                <w:rFonts w:ascii="Consolas" w:hAnsi="Consolas"/>
              </w:rPr>
            </w:pPr>
            <w:r w:rsidRPr="00EA7CEF">
              <w:rPr>
                <w:rFonts w:ascii="Consolas" w:hAnsi="Consolas"/>
              </w:rPr>
              <w:t>005.060.609</w:t>
            </w:r>
          </w:p>
        </w:tc>
        <w:tc>
          <w:tcPr>
            <w:tcW w:w="1560" w:type="dxa"/>
          </w:tcPr>
          <w:p w14:paraId="27C4E56F" w14:textId="77777777" w:rsidR="00835AEA" w:rsidRPr="00EA7CEF" w:rsidRDefault="00000000" w:rsidP="008A4B4A">
            <w:pPr>
              <w:ind w:left="0" w:right="0"/>
              <w:jc w:val="left"/>
              <w:rPr>
                <w:rFonts w:ascii="Consolas" w:hAnsi="Consolas"/>
              </w:rPr>
            </w:pPr>
            <w:r w:rsidRPr="00EA7CEF">
              <w:rPr>
                <w:rFonts w:ascii="Consolas" w:hAnsi="Consolas"/>
              </w:rPr>
              <w:t>Iogurte banana sem açúcar</w:t>
            </w:r>
          </w:p>
        </w:tc>
        <w:tc>
          <w:tcPr>
            <w:tcW w:w="1559" w:type="dxa"/>
          </w:tcPr>
          <w:p w14:paraId="47A29842" w14:textId="77777777" w:rsidR="00835AEA" w:rsidRPr="00EA7CEF" w:rsidRDefault="00000000" w:rsidP="008A4B4A">
            <w:pPr>
              <w:ind w:left="0" w:right="0"/>
              <w:jc w:val="left"/>
              <w:rPr>
                <w:rFonts w:ascii="Consolas" w:hAnsi="Consolas"/>
              </w:rPr>
            </w:pPr>
            <w:r w:rsidRPr="00EA7CEF">
              <w:rPr>
                <w:rFonts w:ascii="Consolas" w:hAnsi="Consolas"/>
              </w:rPr>
              <w:t>Lácteo refrigerado</w:t>
            </w:r>
          </w:p>
        </w:tc>
        <w:tc>
          <w:tcPr>
            <w:tcW w:w="5812" w:type="dxa"/>
          </w:tcPr>
          <w:p w14:paraId="43B7FA03"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Iogurte parcialmente desnatado sabor banana, sem adição de açúcar segundo o item, apresentação de 130 g e condições refrigeradas.;</w:t>
            </w:r>
            <w:r w:rsidRPr="00EA7CEF">
              <w:rPr>
                <w:rFonts w:ascii="Consolas" w:hAnsi="Consolas"/>
              </w:rPr>
              <w:br/>
              <w:t>( ) Comprovação por ficha técnica,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03FF1D5C"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00F8B57D" w14:textId="77777777" w:rsidTr="00FC2288">
        <w:trPr>
          <w:jc w:val="center"/>
        </w:trPr>
        <w:tc>
          <w:tcPr>
            <w:tcW w:w="704" w:type="dxa"/>
          </w:tcPr>
          <w:p w14:paraId="00C4DC0B" w14:textId="77777777" w:rsidR="00835AEA" w:rsidRPr="00EA7CEF" w:rsidRDefault="00000000" w:rsidP="008A4B4A">
            <w:pPr>
              <w:ind w:left="0" w:right="0"/>
              <w:jc w:val="center"/>
              <w:rPr>
                <w:rFonts w:ascii="Consolas" w:hAnsi="Consolas"/>
              </w:rPr>
            </w:pPr>
            <w:r w:rsidRPr="00EA7CEF">
              <w:rPr>
                <w:rFonts w:ascii="Consolas" w:hAnsi="Consolas"/>
              </w:rPr>
              <w:t>34</w:t>
            </w:r>
          </w:p>
        </w:tc>
        <w:tc>
          <w:tcPr>
            <w:tcW w:w="1559" w:type="dxa"/>
          </w:tcPr>
          <w:p w14:paraId="1B3A31FE" w14:textId="77777777" w:rsidR="00835AEA" w:rsidRPr="00EA7CEF" w:rsidRDefault="00000000" w:rsidP="008A4B4A">
            <w:pPr>
              <w:ind w:left="0" w:right="0"/>
              <w:jc w:val="left"/>
              <w:rPr>
                <w:rFonts w:ascii="Consolas" w:hAnsi="Consolas"/>
              </w:rPr>
            </w:pPr>
            <w:r w:rsidRPr="00EA7CEF">
              <w:rPr>
                <w:rFonts w:ascii="Consolas" w:hAnsi="Consolas"/>
              </w:rPr>
              <w:t>005.060.612</w:t>
            </w:r>
          </w:p>
        </w:tc>
        <w:tc>
          <w:tcPr>
            <w:tcW w:w="1560" w:type="dxa"/>
          </w:tcPr>
          <w:p w14:paraId="229CA642" w14:textId="77777777" w:rsidR="00835AEA" w:rsidRPr="00EA7CEF" w:rsidRDefault="00000000" w:rsidP="008A4B4A">
            <w:pPr>
              <w:ind w:left="0" w:right="0"/>
              <w:jc w:val="left"/>
              <w:rPr>
                <w:rFonts w:ascii="Consolas" w:hAnsi="Consolas"/>
              </w:rPr>
            </w:pPr>
            <w:r w:rsidRPr="00EA7CEF">
              <w:rPr>
                <w:rFonts w:ascii="Consolas" w:hAnsi="Consolas"/>
              </w:rPr>
              <w:t>Nhoque de soja</w:t>
            </w:r>
          </w:p>
        </w:tc>
        <w:tc>
          <w:tcPr>
            <w:tcW w:w="1559" w:type="dxa"/>
          </w:tcPr>
          <w:p w14:paraId="6EA2EDCE" w14:textId="77777777" w:rsidR="00835AEA" w:rsidRPr="00EA7CEF" w:rsidRDefault="00000000" w:rsidP="008A4B4A">
            <w:pPr>
              <w:ind w:left="0" w:right="0"/>
              <w:jc w:val="left"/>
              <w:rPr>
                <w:rFonts w:ascii="Consolas" w:hAnsi="Consolas"/>
              </w:rPr>
            </w:pPr>
            <w:r w:rsidRPr="00EA7CEF">
              <w:rPr>
                <w:rFonts w:ascii="Consolas" w:hAnsi="Consolas"/>
              </w:rPr>
              <w:t>Massa pré-cozida</w:t>
            </w:r>
          </w:p>
        </w:tc>
        <w:tc>
          <w:tcPr>
            <w:tcW w:w="5812" w:type="dxa"/>
          </w:tcPr>
          <w:p w14:paraId="7B89E664"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xml:space="preserve">( ) Embalagem, peso e rotulagem, incluindo lote, </w:t>
            </w:r>
            <w:r w:rsidRPr="00EA7CEF">
              <w:rPr>
                <w:rFonts w:ascii="Consolas" w:hAnsi="Consolas"/>
              </w:rPr>
              <w:lastRenderedPageBreak/>
              <w:t>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Nhoque de soja pré-cozido; ingredientes e origem de soja descritos, aspecto das unidades, conservação e acondicionamento.;</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745877CC"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61715F08" w14:textId="77777777" w:rsidTr="00FC2288">
        <w:trPr>
          <w:jc w:val="center"/>
        </w:trPr>
        <w:tc>
          <w:tcPr>
            <w:tcW w:w="704" w:type="dxa"/>
          </w:tcPr>
          <w:p w14:paraId="605730EF" w14:textId="77777777" w:rsidR="00835AEA" w:rsidRPr="00EA7CEF" w:rsidRDefault="00000000" w:rsidP="008A4B4A">
            <w:pPr>
              <w:ind w:left="0" w:right="0"/>
              <w:jc w:val="center"/>
              <w:rPr>
                <w:rFonts w:ascii="Consolas" w:hAnsi="Consolas"/>
              </w:rPr>
            </w:pPr>
            <w:r w:rsidRPr="00EA7CEF">
              <w:rPr>
                <w:rFonts w:ascii="Consolas" w:hAnsi="Consolas"/>
              </w:rPr>
              <w:t>37</w:t>
            </w:r>
          </w:p>
        </w:tc>
        <w:tc>
          <w:tcPr>
            <w:tcW w:w="1559" w:type="dxa"/>
          </w:tcPr>
          <w:p w14:paraId="0BFD2755" w14:textId="77777777" w:rsidR="00835AEA" w:rsidRPr="00EA7CEF" w:rsidRDefault="00000000" w:rsidP="008A4B4A">
            <w:pPr>
              <w:ind w:left="0" w:right="0"/>
              <w:jc w:val="left"/>
              <w:rPr>
                <w:rFonts w:ascii="Consolas" w:hAnsi="Consolas"/>
              </w:rPr>
            </w:pPr>
            <w:r w:rsidRPr="00EA7CEF">
              <w:rPr>
                <w:rFonts w:ascii="Consolas" w:hAnsi="Consolas"/>
              </w:rPr>
              <w:t>005.060.615</w:t>
            </w:r>
          </w:p>
        </w:tc>
        <w:tc>
          <w:tcPr>
            <w:tcW w:w="1560" w:type="dxa"/>
          </w:tcPr>
          <w:p w14:paraId="09DA930B" w14:textId="77777777" w:rsidR="00835AEA" w:rsidRPr="00EA7CEF" w:rsidRDefault="00000000" w:rsidP="008A4B4A">
            <w:pPr>
              <w:ind w:left="0" w:right="0"/>
              <w:jc w:val="left"/>
              <w:rPr>
                <w:rFonts w:ascii="Consolas" w:hAnsi="Consolas"/>
              </w:rPr>
            </w:pPr>
            <w:r w:rsidRPr="00EA7CEF">
              <w:rPr>
                <w:rFonts w:ascii="Consolas" w:hAnsi="Consolas"/>
              </w:rPr>
              <w:t>Mix de temperos</w:t>
            </w:r>
          </w:p>
        </w:tc>
        <w:tc>
          <w:tcPr>
            <w:tcW w:w="1559" w:type="dxa"/>
          </w:tcPr>
          <w:p w14:paraId="2147B216" w14:textId="77777777" w:rsidR="00835AEA" w:rsidRPr="00EA7CEF" w:rsidRDefault="00000000" w:rsidP="008A4B4A">
            <w:pPr>
              <w:ind w:left="0" w:right="0"/>
              <w:jc w:val="left"/>
              <w:rPr>
                <w:rFonts w:ascii="Consolas" w:hAnsi="Consolas"/>
              </w:rPr>
            </w:pPr>
            <w:r w:rsidRPr="00EA7CEF">
              <w:rPr>
                <w:rFonts w:ascii="Consolas" w:hAnsi="Consolas"/>
              </w:rPr>
              <w:t>Tempero preparado</w:t>
            </w:r>
          </w:p>
        </w:tc>
        <w:tc>
          <w:tcPr>
            <w:tcW w:w="5812" w:type="dxa"/>
          </w:tcPr>
          <w:p w14:paraId="5687CC75"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Mix de temperos: identificação dos ingredientes previstos e sua apresentação; textura e estado de conservação compatíveis.;</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32BB95DF"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7F195648" w14:textId="77777777" w:rsidTr="00FC2288">
        <w:trPr>
          <w:jc w:val="center"/>
        </w:trPr>
        <w:tc>
          <w:tcPr>
            <w:tcW w:w="704" w:type="dxa"/>
          </w:tcPr>
          <w:p w14:paraId="555799A3" w14:textId="77777777" w:rsidR="00835AEA" w:rsidRPr="00EA7CEF" w:rsidRDefault="00000000" w:rsidP="008A4B4A">
            <w:pPr>
              <w:ind w:left="0" w:right="0"/>
              <w:jc w:val="center"/>
              <w:rPr>
                <w:rFonts w:ascii="Consolas" w:hAnsi="Consolas"/>
              </w:rPr>
            </w:pPr>
            <w:r w:rsidRPr="00EA7CEF">
              <w:rPr>
                <w:rFonts w:ascii="Consolas" w:hAnsi="Consolas"/>
              </w:rPr>
              <w:t>38</w:t>
            </w:r>
          </w:p>
        </w:tc>
        <w:tc>
          <w:tcPr>
            <w:tcW w:w="1559" w:type="dxa"/>
          </w:tcPr>
          <w:p w14:paraId="1CADD2FD" w14:textId="77777777" w:rsidR="00835AEA" w:rsidRPr="00EA7CEF" w:rsidRDefault="00000000" w:rsidP="008A4B4A">
            <w:pPr>
              <w:ind w:left="0" w:right="0"/>
              <w:jc w:val="left"/>
              <w:rPr>
                <w:rFonts w:ascii="Consolas" w:hAnsi="Consolas"/>
              </w:rPr>
            </w:pPr>
            <w:r w:rsidRPr="00EA7CEF">
              <w:rPr>
                <w:rFonts w:ascii="Consolas" w:hAnsi="Consolas"/>
              </w:rPr>
              <w:t>005.060.616</w:t>
            </w:r>
          </w:p>
        </w:tc>
        <w:tc>
          <w:tcPr>
            <w:tcW w:w="1560" w:type="dxa"/>
          </w:tcPr>
          <w:p w14:paraId="53840668" w14:textId="77777777" w:rsidR="00835AEA" w:rsidRPr="00EA7CEF" w:rsidRDefault="00000000" w:rsidP="008A4B4A">
            <w:pPr>
              <w:ind w:left="0" w:right="0"/>
              <w:jc w:val="left"/>
              <w:rPr>
                <w:rFonts w:ascii="Consolas" w:hAnsi="Consolas"/>
              </w:rPr>
            </w:pPr>
            <w:r w:rsidRPr="00EA7CEF">
              <w:rPr>
                <w:rFonts w:ascii="Consolas" w:hAnsi="Consolas"/>
              </w:rPr>
              <w:t>Mix de vegetais</w:t>
            </w:r>
          </w:p>
        </w:tc>
        <w:tc>
          <w:tcPr>
            <w:tcW w:w="1559" w:type="dxa"/>
          </w:tcPr>
          <w:p w14:paraId="0AF69D19" w14:textId="77777777" w:rsidR="00835AEA" w:rsidRPr="00EA7CEF" w:rsidRDefault="00000000" w:rsidP="008A4B4A">
            <w:pPr>
              <w:ind w:left="0" w:right="0"/>
              <w:jc w:val="left"/>
              <w:rPr>
                <w:rFonts w:ascii="Consolas" w:hAnsi="Consolas"/>
              </w:rPr>
            </w:pPr>
            <w:r w:rsidRPr="00EA7CEF">
              <w:rPr>
                <w:rFonts w:ascii="Consolas" w:hAnsi="Consolas"/>
              </w:rPr>
              <w:t>Vegetal congelado</w:t>
            </w:r>
          </w:p>
        </w:tc>
        <w:tc>
          <w:tcPr>
            <w:tcW w:w="5812" w:type="dxa"/>
          </w:tcPr>
          <w:p w14:paraId="31F58F57"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xml:space="preserve">( ) Mix de vegetais congelados com brócolis, couve-flor e cenoura; aspecto dos vegetais e faixa de peso </w:t>
            </w:r>
            <w:r w:rsidRPr="00EA7CEF">
              <w:rPr>
                <w:rFonts w:ascii="Consolas" w:hAnsi="Consolas"/>
              </w:rPr>
              <w:lastRenderedPageBreak/>
              <w:t>indicada.;</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3488CC7B"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20686F03" w14:textId="77777777" w:rsidTr="00FC2288">
        <w:trPr>
          <w:jc w:val="center"/>
        </w:trPr>
        <w:tc>
          <w:tcPr>
            <w:tcW w:w="704" w:type="dxa"/>
          </w:tcPr>
          <w:p w14:paraId="0A1012ED" w14:textId="77777777" w:rsidR="00835AEA" w:rsidRPr="00EA7CEF" w:rsidRDefault="00000000" w:rsidP="008A4B4A">
            <w:pPr>
              <w:ind w:left="0" w:right="0"/>
              <w:jc w:val="center"/>
              <w:rPr>
                <w:rFonts w:ascii="Consolas" w:hAnsi="Consolas"/>
              </w:rPr>
            </w:pPr>
            <w:r w:rsidRPr="00EA7CEF">
              <w:rPr>
                <w:rFonts w:ascii="Consolas" w:hAnsi="Consolas"/>
              </w:rPr>
              <w:t>43</w:t>
            </w:r>
          </w:p>
        </w:tc>
        <w:tc>
          <w:tcPr>
            <w:tcW w:w="1559" w:type="dxa"/>
          </w:tcPr>
          <w:p w14:paraId="25B2D0DC" w14:textId="77777777" w:rsidR="00835AEA" w:rsidRPr="00EA7CEF" w:rsidRDefault="00000000" w:rsidP="008A4B4A">
            <w:pPr>
              <w:ind w:left="0" w:right="0"/>
              <w:jc w:val="left"/>
              <w:rPr>
                <w:rFonts w:ascii="Consolas" w:hAnsi="Consolas"/>
              </w:rPr>
            </w:pPr>
            <w:r w:rsidRPr="00EA7CEF">
              <w:rPr>
                <w:rFonts w:ascii="Consolas" w:hAnsi="Consolas"/>
              </w:rPr>
              <w:t>005.060.621</w:t>
            </w:r>
          </w:p>
        </w:tc>
        <w:tc>
          <w:tcPr>
            <w:tcW w:w="1560" w:type="dxa"/>
          </w:tcPr>
          <w:p w14:paraId="58035BB1" w14:textId="77777777" w:rsidR="00835AEA" w:rsidRPr="00EA7CEF" w:rsidRDefault="00000000" w:rsidP="008A4B4A">
            <w:pPr>
              <w:ind w:left="0" w:right="0"/>
              <w:jc w:val="left"/>
              <w:rPr>
                <w:rFonts w:ascii="Consolas" w:hAnsi="Consolas"/>
              </w:rPr>
            </w:pPr>
            <w:r w:rsidRPr="00EA7CEF">
              <w:rPr>
                <w:rFonts w:ascii="Consolas" w:hAnsi="Consolas"/>
              </w:rPr>
              <w:t>Arroz longo fino tipo 1</w:t>
            </w:r>
          </w:p>
        </w:tc>
        <w:tc>
          <w:tcPr>
            <w:tcW w:w="1559" w:type="dxa"/>
          </w:tcPr>
          <w:p w14:paraId="13E171FD" w14:textId="77777777" w:rsidR="00835AEA" w:rsidRPr="00EA7CEF" w:rsidRDefault="00000000" w:rsidP="008A4B4A">
            <w:pPr>
              <w:ind w:left="0" w:right="0"/>
              <w:jc w:val="left"/>
              <w:rPr>
                <w:rFonts w:ascii="Consolas" w:hAnsi="Consolas"/>
              </w:rPr>
            </w:pPr>
            <w:r w:rsidRPr="00EA7CEF">
              <w:rPr>
                <w:rFonts w:ascii="Consolas" w:hAnsi="Consolas"/>
              </w:rPr>
              <w:t>Cereal seco</w:t>
            </w:r>
          </w:p>
        </w:tc>
        <w:tc>
          <w:tcPr>
            <w:tcW w:w="5812" w:type="dxa"/>
          </w:tcPr>
          <w:p w14:paraId="4ADEC4D6"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Arroz agulhinha longo fino tipo 1, integridade dos grãos, ausência de sujidades e apresentação conforme o item.;</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5F321BFC"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6825169D" w14:textId="77777777" w:rsidTr="00FC2288">
        <w:trPr>
          <w:jc w:val="center"/>
        </w:trPr>
        <w:tc>
          <w:tcPr>
            <w:tcW w:w="704" w:type="dxa"/>
          </w:tcPr>
          <w:p w14:paraId="61777F1C" w14:textId="77777777" w:rsidR="00835AEA" w:rsidRPr="00EA7CEF" w:rsidRDefault="00000000" w:rsidP="008A4B4A">
            <w:pPr>
              <w:ind w:left="0" w:right="0"/>
              <w:jc w:val="center"/>
              <w:rPr>
                <w:rFonts w:ascii="Consolas" w:hAnsi="Consolas"/>
              </w:rPr>
            </w:pPr>
            <w:r w:rsidRPr="00EA7CEF">
              <w:rPr>
                <w:rFonts w:ascii="Consolas" w:hAnsi="Consolas"/>
              </w:rPr>
              <w:t>46</w:t>
            </w:r>
          </w:p>
        </w:tc>
        <w:tc>
          <w:tcPr>
            <w:tcW w:w="1559" w:type="dxa"/>
          </w:tcPr>
          <w:p w14:paraId="405437C7" w14:textId="77777777" w:rsidR="00835AEA" w:rsidRPr="00EA7CEF" w:rsidRDefault="00000000" w:rsidP="008A4B4A">
            <w:pPr>
              <w:ind w:left="0" w:right="0"/>
              <w:jc w:val="left"/>
              <w:rPr>
                <w:rFonts w:ascii="Consolas" w:hAnsi="Consolas"/>
              </w:rPr>
            </w:pPr>
            <w:r w:rsidRPr="00EA7CEF">
              <w:rPr>
                <w:rFonts w:ascii="Consolas" w:hAnsi="Consolas"/>
              </w:rPr>
              <w:t>005.060.624</w:t>
            </w:r>
          </w:p>
        </w:tc>
        <w:tc>
          <w:tcPr>
            <w:tcW w:w="1560" w:type="dxa"/>
          </w:tcPr>
          <w:p w14:paraId="79ECA8A1" w14:textId="77777777" w:rsidR="00835AEA" w:rsidRPr="00EA7CEF" w:rsidRDefault="00000000" w:rsidP="008A4B4A">
            <w:pPr>
              <w:ind w:left="0" w:right="0"/>
              <w:jc w:val="left"/>
              <w:rPr>
                <w:rFonts w:ascii="Consolas" w:hAnsi="Consolas"/>
              </w:rPr>
            </w:pPr>
            <w:r w:rsidRPr="00EA7CEF">
              <w:rPr>
                <w:rFonts w:ascii="Consolas" w:hAnsi="Consolas"/>
              </w:rPr>
              <w:t>Atum em pedaços</w:t>
            </w:r>
          </w:p>
        </w:tc>
        <w:tc>
          <w:tcPr>
            <w:tcW w:w="1559" w:type="dxa"/>
          </w:tcPr>
          <w:p w14:paraId="070E1271" w14:textId="77777777" w:rsidR="00835AEA" w:rsidRPr="00EA7CEF" w:rsidRDefault="00000000" w:rsidP="008A4B4A">
            <w:pPr>
              <w:ind w:left="0" w:right="0"/>
              <w:jc w:val="left"/>
              <w:rPr>
                <w:rFonts w:ascii="Consolas" w:hAnsi="Consolas"/>
              </w:rPr>
            </w:pPr>
            <w:r w:rsidRPr="00EA7CEF">
              <w:rPr>
                <w:rFonts w:ascii="Consolas" w:hAnsi="Consolas"/>
              </w:rPr>
              <w:t>Pescado conservado</w:t>
            </w:r>
          </w:p>
        </w:tc>
        <w:tc>
          <w:tcPr>
            <w:tcW w:w="5812" w:type="dxa"/>
          </w:tcPr>
          <w:p w14:paraId="41E62688"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xml:space="preserve">( ) Atum em pedaços, acondicionamento em </w:t>
            </w:r>
            <w:proofErr w:type="spellStart"/>
            <w:r w:rsidRPr="00EA7CEF">
              <w:rPr>
                <w:rFonts w:ascii="Consolas" w:hAnsi="Consolas"/>
              </w:rPr>
              <w:t>pouch</w:t>
            </w:r>
            <w:proofErr w:type="spellEnd"/>
            <w:r w:rsidRPr="00EA7CEF">
              <w:rPr>
                <w:rFonts w:ascii="Consolas" w:hAnsi="Consolas"/>
              </w:rPr>
              <w:t xml:space="preserve"> e composição declarada; ausência de estufamento, vazamento e anormalidades.;</w:t>
            </w:r>
            <w:r w:rsidRPr="00EA7CEF">
              <w:rPr>
                <w:rFonts w:ascii="Consolas" w:hAnsi="Consolas"/>
              </w:rPr>
              <w:br/>
              <w:t>( ) Comprovação por ficha técnica, laudo bromatológico — somente conforme o descritivo do item;</w:t>
            </w:r>
            <w:r w:rsidRPr="00EA7CEF">
              <w:rPr>
                <w:rFonts w:ascii="Consolas" w:hAnsi="Consolas"/>
              </w:rPr>
              <w:br/>
            </w:r>
            <w:r w:rsidRPr="00EA7CEF">
              <w:rPr>
                <w:rFonts w:ascii="Consolas" w:hAnsi="Consolas"/>
              </w:rPr>
              <w:lastRenderedPageBreak/>
              <w:t>( ) Conformidade integral dos requisitos objetivos aplicáveis da descrição do TR.</w:t>
            </w:r>
          </w:p>
        </w:tc>
        <w:tc>
          <w:tcPr>
            <w:tcW w:w="1181" w:type="dxa"/>
          </w:tcPr>
          <w:p w14:paraId="35611310"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393C7C22" w14:textId="77777777" w:rsidTr="00FC2288">
        <w:trPr>
          <w:jc w:val="center"/>
        </w:trPr>
        <w:tc>
          <w:tcPr>
            <w:tcW w:w="704" w:type="dxa"/>
          </w:tcPr>
          <w:p w14:paraId="71E18203" w14:textId="77777777" w:rsidR="00835AEA" w:rsidRPr="00EA7CEF" w:rsidRDefault="00000000" w:rsidP="008A4B4A">
            <w:pPr>
              <w:ind w:left="0" w:right="0"/>
              <w:jc w:val="center"/>
              <w:rPr>
                <w:rFonts w:ascii="Consolas" w:hAnsi="Consolas"/>
              </w:rPr>
            </w:pPr>
            <w:r w:rsidRPr="00EA7CEF">
              <w:rPr>
                <w:rFonts w:ascii="Consolas" w:hAnsi="Consolas"/>
              </w:rPr>
              <w:t>47</w:t>
            </w:r>
          </w:p>
        </w:tc>
        <w:tc>
          <w:tcPr>
            <w:tcW w:w="1559" w:type="dxa"/>
          </w:tcPr>
          <w:p w14:paraId="7345AC64" w14:textId="77777777" w:rsidR="00835AEA" w:rsidRPr="00EA7CEF" w:rsidRDefault="00000000" w:rsidP="008A4B4A">
            <w:pPr>
              <w:ind w:left="0" w:right="0"/>
              <w:jc w:val="left"/>
              <w:rPr>
                <w:rFonts w:ascii="Consolas" w:hAnsi="Consolas"/>
              </w:rPr>
            </w:pPr>
            <w:r w:rsidRPr="00EA7CEF">
              <w:rPr>
                <w:rFonts w:ascii="Consolas" w:hAnsi="Consolas"/>
              </w:rPr>
              <w:t>005.060.625</w:t>
            </w:r>
          </w:p>
        </w:tc>
        <w:tc>
          <w:tcPr>
            <w:tcW w:w="1560" w:type="dxa"/>
          </w:tcPr>
          <w:p w14:paraId="52F3698B" w14:textId="77777777" w:rsidR="00835AEA" w:rsidRPr="00EA7CEF" w:rsidRDefault="00000000" w:rsidP="008A4B4A">
            <w:pPr>
              <w:ind w:left="0" w:right="0"/>
              <w:jc w:val="left"/>
              <w:rPr>
                <w:rFonts w:ascii="Consolas" w:hAnsi="Consolas"/>
              </w:rPr>
            </w:pPr>
            <w:r w:rsidRPr="00EA7CEF">
              <w:rPr>
                <w:rFonts w:ascii="Consolas" w:hAnsi="Consolas"/>
              </w:rPr>
              <w:t>Bananada cremosa</w:t>
            </w:r>
          </w:p>
        </w:tc>
        <w:tc>
          <w:tcPr>
            <w:tcW w:w="1559" w:type="dxa"/>
          </w:tcPr>
          <w:p w14:paraId="5F24E504" w14:textId="77777777" w:rsidR="00835AEA" w:rsidRPr="00EA7CEF" w:rsidRDefault="00000000" w:rsidP="008A4B4A">
            <w:pPr>
              <w:ind w:left="0" w:right="0"/>
              <w:jc w:val="left"/>
              <w:rPr>
                <w:rFonts w:ascii="Consolas" w:hAnsi="Consolas"/>
              </w:rPr>
            </w:pPr>
            <w:r w:rsidRPr="00EA7CEF">
              <w:rPr>
                <w:rFonts w:ascii="Consolas" w:hAnsi="Consolas"/>
              </w:rPr>
              <w:t>Doce de frutas</w:t>
            </w:r>
          </w:p>
        </w:tc>
        <w:tc>
          <w:tcPr>
            <w:tcW w:w="5812" w:type="dxa"/>
          </w:tcPr>
          <w:p w14:paraId="2572BD65"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Bananada cremosa, composição mínima prevista, consistência compatível e embalagem/peso indicados.;</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3DD89798"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6FBEA88F" w14:textId="77777777" w:rsidTr="00FC2288">
        <w:trPr>
          <w:jc w:val="center"/>
        </w:trPr>
        <w:tc>
          <w:tcPr>
            <w:tcW w:w="704" w:type="dxa"/>
          </w:tcPr>
          <w:p w14:paraId="6072FCFD" w14:textId="77777777" w:rsidR="00835AEA" w:rsidRPr="00EA7CEF" w:rsidRDefault="00000000" w:rsidP="008A4B4A">
            <w:pPr>
              <w:ind w:left="0" w:right="0"/>
              <w:jc w:val="center"/>
              <w:rPr>
                <w:rFonts w:ascii="Consolas" w:hAnsi="Consolas"/>
              </w:rPr>
            </w:pPr>
            <w:r w:rsidRPr="00EA7CEF">
              <w:rPr>
                <w:rFonts w:ascii="Consolas" w:hAnsi="Consolas"/>
              </w:rPr>
              <w:t>55</w:t>
            </w:r>
          </w:p>
        </w:tc>
        <w:tc>
          <w:tcPr>
            <w:tcW w:w="1559" w:type="dxa"/>
          </w:tcPr>
          <w:p w14:paraId="3660718B" w14:textId="77777777" w:rsidR="00835AEA" w:rsidRPr="00EA7CEF" w:rsidRDefault="00000000" w:rsidP="008A4B4A">
            <w:pPr>
              <w:ind w:left="0" w:right="0"/>
              <w:jc w:val="left"/>
              <w:rPr>
                <w:rFonts w:ascii="Consolas" w:hAnsi="Consolas"/>
              </w:rPr>
            </w:pPr>
            <w:r w:rsidRPr="00EA7CEF">
              <w:rPr>
                <w:rFonts w:ascii="Consolas" w:hAnsi="Consolas"/>
              </w:rPr>
              <w:t>005.060.633</w:t>
            </w:r>
          </w:p>
        </w:tc>
        <w:tc>
          <w:tcPr>
            <w:tcW w:w="1560" w:type="dxa"/>
          </w:tcPr>
          <w:p w14:paraId="2CF0B019" w14:textId="77777777" w:rsidR="00835AEA" w:rsidRPr="00EA7CEF" w:rsidRDefault="00000000" w:rsidP="008A4B4A">
            <w:pPr>
              <w:ind w:left="0" w:right="0"/>
              <w:jc w:val="left"/>
              <w:rPr>
                <w:rFonts w:ascii="Consolas" w:hAnsi="Consolas"/>
              </w:rPr>
            </w:pPr>
            <w:r w:rsidRPr="00EA7CEF">
              <w:rPr>
                <w:rFonts w:ascii="Consolas" w:hAnsi="Consolas"/>
              </w:rPr>
              <w:t>Chocolate em pó 50%</w:t>
            </w:r>
          </w:p>
        </w:tc>
        <w:tc>
          <w:tcPr>
            <w:tcW w:w="1559" w:type="dxa"/>
          </w:tcPr>
          <w:p w14:paraId="28A07751" w14:textId="77777777" w:rsidR="00835AEA" w:rsidRPr="00EA7CEF" w:rsidRDefault="00000000" w:rsidP="008A4B4A">
            <w:pPr>
              <w:ind w:left="0" w:right="0"/>
              <w:jc w:val="left"/>
              <w:rPr>
                <w:rFonts w:ascii="Consolas" w:hAnsi="Consolas"/>
              </w:rPr>
            </w:pPr>
            <w:r w:rsidRPr="00EA7CEF">
              <w:rPr>
                <w:rFonts w:ascii="Consolas" w:hAnsi="Consolas"/>
              </w:rPr>
              <w:t>Pó alimentício</w:t>
            </w:r>
          </w:p>
        </w:tc>
        <w:tc>
          <w:tcPr>
            <w:tcW w:w="5812" w:type="dxa"/>
          </w:tcPr>
          <w:p w14:paraId="2F0E15CD"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Chocolate em pó com 50% cacau; declaração de composição e características do pó; requisitos nutricionais do item.;</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4A6715DD"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65ACEA1F" w14:textId="77777777" w:rsidTr="00FC2288">
        <w:trPr>
          <w:jc w:val="center"/>
        </w:trPr>
        <w:tc>
          <w:tcPr>
            <w:tcW w:w="704" w:type="dxa"/>
          </w:tcPr>
          <w:p w14:paraId="005557A9" w14:textId="77777777" w:rsidR="00835AEA" w:rsidRPr="00EA7CEF" w:rsidRDefault="00000000" w:rsidP="008A4B4A">
            <w:pPr>
              <w:ind w:left="0" w:right="0"/>
              <w:jc w:val="center"/>
              <w:rPr>
                <w:rFonts w:ascii="Consolas" w:hAnsi="Consolas"/>
              </w:rPr>
            </w:pPr>
            <w:r w:rsidRPr="00EA7CEF">
              <w:rPr>
                <w:rFonts w:ascii="Consolas" w:hAnsi="Consolas"/>
              </w:rPr>
              <w:t>58</w:t>
            </w:r>
          </w:p>
        </w:tc>
        <w:tc>
          <w:tcPr>
            <w:tcW w:w="1559" w:type="dxa"/>
          </w:tcPr>
          <w:p w14:paraId="65109C79" w14:textId="77777777" w:rsidR="00835AEA" w:rsidRPr="00EA7CEF" w:rsidRDefault="00000000" w:rsidP="008A4B4A">
            <w:pPr>
              <w:ind w:left="0" w:right="0"/>
              <w:jc w:val="left"/>
              <w:rPr>
                <w:rFonts w:ascii="Consolas" w:hAnsi="Consolas"/>
              </w:rPr>
            </w:pPr>
            <w:r w:rsidRPr="00EA7CEF">
              <w:rPr>
                <w:rFonts w:ascii="Consolas" w:hAnsi="Consolas"/>
              </w:rPr>
              <w:t>005.060.636</w:t>
            </w:r>
          </w:p>
        </w:tc>
        <w:tc>
          <w:tcPr>
            <w:tcW w:w="1560" w:type="dxa"/>
          </w:tcPr>
          <w:p w14:paraId="494FC2FF" w14:textId="77777777" w:rsidR="00835AEA" w:rsidRPr="00EA7CEF" w:rsidRDefault="00000000" w:rsidP="008A4B4A">
            <w:pPr>
              <w:ind w:left="0" w:right="0"/>
              <w:jc w:val="left"/>
              <w:rPr>
                <w:rFonts w:ascii="Consolas" w:hAnsi="Consolas"/>
              </w:rPr>
            </w:pPr>
            <w:r w:rsidRPr="00EA7CEF">
              <w:rPr>
                <w:rFonts w:ascii="Consolas" w:hAnsi="Consolas"/>
              </w:rPr>
              <w:t>Composto alimentar</w:t>
            </w:r>
          </w:p>
        </w:tc>
        <w:tc>
          <w:tcPr>
            <w:tcW w:w="1559" w:type="dxa"/>
          </w:tcPr>
          <w:p w14:paraId="13F88E3A" w14:textId="77777777" w:rsidR="00835AEA" w:rsidRPr="00EA7CEF" w:rsidRDefault="00000000" w:rsidP="008A4B4A">
            <w:pPr>
              <w:ind w:left="0" w:right="0"/>
              <w:jc w:val="left"/>
              <w:rPr>
                <w:rFonts w:ascii="Consolas" w:hAnsi="Consolas"/>
              </w:rPr>
            </w:pPr>
            <w:r w:rsidRPr="00EA7CEF">
              <w:rPr>
                <w:rFonts w:ascii="Consolas" w:hAnsi="Consolas"/>
              </w:rPr>
              <w:t>Composto nutricional</w:t>
            </w:r>
          </w:p>
        </w:tc>
        <w:tc>
          <w:tcPr>
            <w:tcW w:w="5812" w:type="dxa"/>
          </w:tcPr>
          <w:p w14:paraId="4174F587"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xml:space="preserve">( ) Embalagem, peso e rotulagem, incluindo lote, </w:t>
            </w:r>
            <w:r w:rsidRPr="00EA7CEF">
              <w:rPr>
                <w:rFonts w:ascii="Consolas" w:hAnsi="Consolas"/>
              </w:rPr>
              <w:lastRenderedPageBreak/>
              <w:t>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Composto alimentar nos sabores exigidos, composição e enriquecimento de vitaminas/minerais previstos, apresentação e rotulagem.;</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3EFC0732"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0F7D4730" w14:textId="77777777" w:rsidTr="00FC2288">
        <w:trPr>
          <w:jc w:val="center"/>
        </w:trPr>
        <w:tc>
          <w:tcPr>
            <w:tcW w:w="704" w:type="dxa"/>
          </w:tcPr>
          <w:p w14:paraId="359E82C0" w14:textId="77777777" w:rsidR="00835AEA" w:rsidRPr="00EA7CEF" w:rsidRDefault="00000000" w:rsidP="008A4B4A">
            <w:pPr>
              <w:ind w:left="0" w:right="0"/>
              <w:jc w:val="center"/>
              <w:rPr>
                <w:rFonts w:ascii="Consolas" w:hAnsi="Consolas"/>
              </w:rPr>
            </w:pPr>
            <w:r w:rsidRPr="00EA7CEF">
              <w:rPr>
                <w:rFonts w:ascii="Consolas" w:hAnsi="Consolas"/>
              </w:rPr>
              <w:t>60</w:t>
            </w:r>
          </w:p>
        </w:tc>
        <w:tc>
          <w:tcPr>
            <w:tcW w:w="1559" w:type="dxa"/>
          </w:tcPr>
          <w:p w14:paraId="1D0AD146" w14:textId="77777777" w:rsidR="00835AEA" w:rsidRPr="00EA7CEF" w:rsidRDefault="00000000" w:rsidP="008A4B4A">
            <w:pPr>
              <w:ind w:left="0" w:right="0"/>
              <w:jc w:val="left"/>
              <w:rPr>
                <w:rFonts w:ascii="Consolas" w:hAnsi="Consolas"/>
              </w:rPr>
            </w:pPr>
            <w:r w:rsidRPr="00EA7CEF">
              <w:rPr>
                <w:rFonts w:ascii="Consolas" w:hAnsi="Consolas"/>
              </w:rPr>
              <w:t>005.060.638</w:t>
            </w:r>
          </w:p>
        </w:tc>
        <w:tc>
          <w:tcPr>
            <w:tcW w:w="1560" w:type="dxa"/>
          </w:tcPr>
          <w:p w14:paraId="430B35E2" w14:textId="77777777" w:rsidR="00835AEA" w:rsidRPr="00EA7CEF" w:rsidRDefault="00000000" w:rsidP="008A4B4A">
            <w:pPr>
              <w:ind w:left="0" w:right="0"/>
              <w:jc w:val="left"/>
              <w:rPr>
                <w:rFonts w:ascii="Consolas" w:hAnsi="Consolas"/>
              </w:rPr>
            </w:pPr>
            <w:r w:rsidRPr="00EA7CEF">
              <w:rPr>
                <w:rFonts w:ascii="Consolas" w:hAnsi="Consolas"/>
              </w:rPr>
              <w:t>Extrato de tomate</w:t>
            </w:r>
          </w:p>
        </w:tc>
        <w:tc>
          <w:tcPr>
            <w:tcW w:w="1559" w:type="dxa"/>
          </w:tcPr>
          <w:p w14:paraId="201EF592" w14:textId="77777777" w:rsidR="00835AEA" w:rsidRPr="00EA7CEF" w:rsidRDefault="00000000" w:rsidP="008A4B4A">
            <w:pPr>
              <w:ind w:left="0" w:right="0"/>
              <w:jc w:val="left"/>
              <w:rPr>
                <w:rFonts w:ascii="Consolas" w:hAnsi="Consolas"/>
              </w:rPr>
            </w:pPr>
            <w:r w:rsidRPr="00EA7CEF">
              <w:rPr>
                <w:rFonts w:ascii="Consolas" w:hAnsi="Consolas"/>
              </w:rPr>
              <w:t>Conserva vegetal</w:t>
            </w:r>
          </w:p>
        </w:tc>
        <w:tc>
          <w:tcPr>
            <w:tcW w:w="5812" w:type="dxa"/>
          </w:tcPr>
          <w:p w14:paraId="5EBFAD0A"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Extrato de tomate com ingredientes definidos, aparência e concentração (</w:t>
            </w:r>
            <w:proofErr w:type="spellStart"/>
            <w:r w:rsidRPr="00EA7CEF">
              <w:rPr>
                <w:rFonts w:ascii="Consolas" w:hAnsi="Consolas"/>
              </w:rPr>
              <w:t>°Brix</w:t>
            </w:r>
            <w:proofErr w:type="spellEnd"/>
            <w:r w:rsidRPr="00EA7CEF">
              <w:rPr>
                <w:rFonts w:ascii="Consolas" w:hAnsi="Consolas"/>
              </w:rPr>
              <w:t>) demonstrada por ficha/laudo quando exigida.;</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7A5E5203"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1CCD236F" w14:textId="77777777" w:rsidTr="00FC2288">
        <w:trPr>
          <w:jc w:val="center"/>
        </w:trPr>
        <w:tc>
          <w:tcPr>
            <w:tcW w:w="704" w:type="dxa"/>
          </w:tcPr>
          <w:p w14:paraId="5420A6EC" w14:textId="77777777" w:rsidR="00835AEA" w:rsidRPr="00EA7CEF" w:rsidRDefault="00000000" w:rsidP="008A4B4A">
            <w:pPr>
              <w:ind w:left="0" w:right="0"/>
              <w:jc w:val="center"/>
              <w:rPr>
                <w:rFonts w:ascii="Consolas" w:hAnsi="Consolas"/>
              </w:rPr>
            </w:pPr>
            <w:r w:rsidRPr="00EA7CEF">
              <w:rPr>
                <w:rFonts w:ascii="Consolas" w:hAnsi="Consolas"/>
              </w:rPr>
              <w:t>64</w:t>
            </w:r>
          </w:p>
        </w:tc>
        <w:tc>
          <w:tcPr>
            <w:tcW w:w="1559" w:type="dxa"/>
          </w:tcPr>
          <w:p w14:paraId="03B08534" w14:textId="77777777" w:rsidR="00835AEA" w:rsidRPr="00EA7CEF" w:rsidRDefault="00000000" w:rsidP="008A4B4A">
            <w:pPr>
              <w:ind w:left="0" w:right="0"/>
              <w:jc w:val="left"/>
              <w:rPr>
                <w:rFonts w:ascii="Consolas" w:hAnsi="Consolas"/>
              </w:rPr>
            </w:pPr>
            <w:r w:rsidRPr="00EA7CEF">
              <w:rPr>
                <w:rFonts w:ascii="Consolas" w:hAnsi="Consolas"/>
              </w:rPr>
              <w:t>005.060.642</w:t>
            </w:r>
          </w:p>
        </w:tc>
        <w:tc>
          <w:tcPr>
            <w:tcW w:w="1560" w:type="dxa"/>
          </w:tcPr>
          <w:p w14:paraId="25F2CAB9" w14:textId="77777777" w:rsidR="00835AEA" w:rsidRPr="00EA7CEF" w:rsidRDefault="00000000" w:rsidP="008A4B4A">
            <w:pPr>
              <w:ind w:left="0" w:right="0"/>
              <w:jc w:val="left"/>
              <w:rPr>
                <w:rFonts w:ascii="Consolas" w:hAnsi="Consolas"/>
              </w:rPr>
            </w:pPr>
            <w:r w:rsidRPr="00EA7CEF">
              <w:rPr>
                <w:rFonts w:ascii="Consolas" w:hAnsi="Consolas"/>
              </w:rPr>
              <w:t>Farofa de soja</w:t>
            </w:r>
          </w:p>
        </w:tc>
        <w:tc>
          <w:tcPr>
            <w:tcW w:w="1559" w:type="dxa"/>
          </w:tcPr>
          <w:p w14:paraId="6E57E2D6" w14:textId="77777777" w:rsidR="00835AEA" w:rsidRPr="00EA7CEF" w:rsidRDefault="00000000" w:rsidP="008A4B4A">
            <w:pPr>
              <w:ind w:left="0" w:right="0"/>
              <w:jc w:val="left"/>
              <w:rPr>
                <w:rFonts w:ascii="Consolas" w:hAnsi="Consolas"/>
              </w:rPr>
            </w:pPr>
            <w:r w:rsidRPr="00EA7CEF">
              <w:rPr>
                <w:rFonts w:ascii="Consolas" w:hAnsi="Consolas"/>
              </w:rPr>
              <w:t>Preparado seco</w:t>
            </w:r>
          </w:p>
        </w:tc>
        <w:tc>
          <w:tcPr>
            <w:tcW w:w="5812" w:type="dxa"/>
          </w:tcPr>
          <w:p w14:paraId="3CA61E75"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xml:space="preserve">( ) Farofa de soja tradicional; ingredientes, aspecto granulado, peso da embalagem de 400 g e </w:t>
            </w:r>
            <w:r w:rsidRPr="00EA7CEF">
              <w:rPr>
                <w:rFonts w:ascii="Consolas" w:hAnsi="Consolas"/>
              </w:rPr>
              <w:lastRenderedPageBreak/>
              <w:t>limites nutricionais do item.;</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4BEB4BF0"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686C4D39" w14:textId="77777777" w:rsidTr="00FC2288">
        <w:trPr>
          <w:jc w:val="center"/>
        </w:trPr>
        <w:tc>
          <w:tcPr>
            <w:tcW w:w="704" w:type="dxa"/>
          </w:tcPr>
          <w:p w14:paraId="04D52CB9" w14:textId="77777777" w:rsidR="00835AEA" w:rsidRPr="00EA7CEF" w:rsidRDefault="00000000" w:rsidP="008A4B4A">
            <w:pPr>
              <w:ind w:left="0" w:right="0"/>
              <w:jc w:val="center"/>
              <w:rPr>
                <w:rFonts w:ascii="Consolas" w:hAnsi="Consolas"/>
              </w:rPr>
            </w:pPr>
            <w:r w:rsidRPr="00EA7CEF">
              <w:rPr>
                <w:rFonts w:ascii="Consolas" w:hAnsi="Consolas"/>
              </w:rPr>
              <w:t>78</w:t>
            </w:r>
          </w:p>
        </w:tc>
        <w:tc>
          <w:tcPr>
            <w:tcW w:w="1559" w:type="dxa"/>
          </w:tcPr>
          <w:p w14:paraId="01216F0E" w14:textId="77777777" w:rsidR="00835AEA" w:rsidRPr="00EA7CEF" w:rsidRDefault="00000000" w:rsidP="008A4B4A">
            <w:pPr>
              <w:ind w:left="0" w:right="0"/>
              <w:jc w:val="left"/>
              <w:rPr>
                <w:rFonts w:ascii="Consolas" w:hAnsi="Consolas"/>
              </w:rPr>
            </w:pPr>
            <w:r w:rsidRPr="00EA7CEF">
              <w:rPr>
                <w:rFonts w:ascii="Consolas" w:hAnsi="Consolas"/>
              </w:rPr>
              <w:t>005.060.656</w:t>
            </w:r>
          </w:p>
        </w:tc>
        <w:tc>
          <w:tcPr>
            <w:tcW w:w="1560" w:type="dxa"/>
          </w:tcPr>
          <w:p w14:paraId="7AAE2840" w14:textId="77777777" w:rsidR="00835AEA" w:rsidRPr="00EA7CEF" w:rsidRDefault="00000000" w:rsidP="008A4B4A">
            <w:pPr>
              <w:ind w:left="0" w:right="0"/>
              <w:jc w:val="left"/>
              <w:rPr>
                <w:rFonts w:ascii="Consolas" w:hAnsi="Consolas"/>
              </w:rPr>
            </w:pPr>
            <w:r w:rsidRPr="00EA7CEF">
              <w:rPr>
                <w:rFonts w:ascii="Consolas" w:hAnsi="Consolas"/>
              </w:rPr>
              <w:t>Leite em pó enriquecido</w:t>
            </w:r>
          </w:p>
        </w:tc>
        <w:tc>
          <w:tcPr>
            <w:tcW w:w="1559" w:type="dxa"/>
          </w:tcPr>
          <w:p w14:paraId="064B19FD" w14:textId="77777777" w:rsidR="00835AEA" w:rsidRPr="00EA7CEF" w:rsidRDefault="00000000" w:rsidP="008A4B4A">
            <w:pPr>
              <w:ind w:left="0" w:right="0"/>
              <w:jc w:val="left"/>
              <w:rPr>
                <w:rFonts w:ascii="Consolas" w:hAnsi="Consolas"/>
              </w:rPr>
            </w:pPr>
            <w:r w:rsidRPr="00EA7CEF">
              <w:rPr>
                <w:rFonts w:ascii="Consolas" w:hAnsi="Consolas"/>
              </w:rPr>
              <w:t>Lácteo em pó</w:t>
            </w:r>
          </w:p>
        </w:tc>
        <w:tc>
          <w:tcPr>
            <w:tcW w:w="5812" w:type="dxa"/>
          </w:tcPr>
          <w:p w14:paraId="0A30ABCC"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Leite em pó integral instantâneo enriquecido, vitaminas/minerais, informações nutricionais e embalagem do item.;</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083B5D05"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3DC2ED41" w14:textId="77777777" w:rsidTr="00FC2288">
        <w:trPr>
          <w:jc w:val="center"/>
        </w:trPr>
        <w:tc>
          <w:tcPr>
            <w:tcW w:w="704" w:type="dxa"/>
          </w:tcPr>
          <w:p w14:paraId="1DDB7DB1" w14:textId="77777777" w:rsidR="00835AEA" w:rsidRPr="00EA7CEF" w:rsidRDefault="00000000" w:rsidP="008A4B4A">
            <w:pPr>
              <w:ind w:left="0" w:right="0"/>
              <w:jc w:val="center"/>
              <w:rPr>
                <w:rFonts w:ascii="Consolas" w:hAnsi="Consolas"/>
              </w:rPr>
            </w:pPr>
            <w:r w:rsidRPr="00EA7CEF">
              <w:rPr>
                <w:rFonts w:ascii="Consolas" w:hAnsi="Consolas"/>
              </w:rPr>
              <w:t>86</w:t>
            </w:r>
          </w:p>
        </w:tc>
        <w:tc>
          <w:tcPr>
            <w:tcW w:w="1559" w:type="dxa"/>
          </w:tcPr>
          <w:p w14:paraId="0871BE0E" w14:textId="77777777" w:rsidR="00835AEA" w:rsidRPr="00EA7CEF" w:rsidRDefault="00000000" w:rsidP="008A4B4A">
            <w:pPr>
              <w:ind w:left="0" w:right="0"/>
              <w:jc w:val="left"/>
              <w:rPr>
                <w:rFonts w:ascii="Consolas" w:hAnsi="Consolas"/>
              </w:rPr>
            </w:pPr>
            <w:r w:rsidRPr="00EA7CEF">
              <w:rPr>
                <w:rFonts w:ascii="Consolas" w:hAnsi="Consolas"/>
              </w:rPr>
              <w:t>005.060.664</w:t>
            </w:r>
          </w:p>
        </w:tc>
        <w:tc>
          <w:tcPr>
            <w:tcW w:w="1560" w:type="dxa"/>
          </w:tcPr>
          <w:p w14:paraId="0E94CEE5" w14:textId="77777777" w:rsidR="00835AEA" w:rsidRPr="00EA7CEF" w:rsidRDefault="00000000" w:rsidP="008A4B4A">
            <w:pPr>
              <w:ind w:left="0" w:right="0"/>
              <w:jc w:val="left"/>
              <w:rPr>
                <w:rFonts w:ascii="Consolas" w:hAnsi="Consolas"/>
              </w:rPr>
            </w:pPr>
            <w:r w:rsidRPr="00EA7CEF">
              <w:rPr>
                <w:rFonts w:ascii="Consolas" w:hAnsi="Consolas"/>
              </w:rPr>
              <w:t>Mistura de castanhas e sementes</w:t>
            </w:r>
          </w:p>
        </w:tc>
        <w:tc>
          <w:tcPr>
            <w:tcW w:w="1559" w:type="dxa"/>
          </w:tcPr>
          <w:p w14:paraId="7DD1D651" w14:textId="77777777" w:rsidR="00835AEA" w:rsidRPr="00EA7CEF" w:rsidRDefault="00000000" w:rsidP="008A4B4A">
            <w:pPr>
              <w:ind w:left="0" w:right="0"/>
              <w:jc w:val="left"/>
              <w:rPr>
                <w:rFonts w:ascii="Consolas" w:hAnsi="Consolas"/>
              </w:rPr>
            </w:pPr>
            <w:r w:rsidRPr="00EA7CEF">
              <w:rPr>
                <w:rFonts w:ascii="Consolas" w:hAnsi="Consolas"/>
              </w:rPr>
              <w:t>Barras alimentícias</w:t>
            </w:r>
          </w:p>
        </w:tc>
        <w:tc>
          <w:tcPr>
            <w:tcW w:w="5812" w:type="dxa"/>
          </w:tcPr>
          <w:p w14:paraId="7617EB4A"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xml:space="preserve">( ) Mistura de sementes, cereais e castanhas em </w:t>
            </w:r>
            <w:proofErr w:type="spellStart"/>
            <w:r w:rsidRPr="00EA7CEF">
              <w:rPr>
                <w:rFonts w:ascii="Consolas" w:hAnsi="Consolas"/>
              </w:rPr>
              <w:t>minibarras</w:t>
            </w:r>
            <w:proofErr w:type="spellEnd"/>
            <w:r w:rsidRPr="00EA7CEF">
              <w:rPr>
                <w:rFonts w:ascii="Consolas" w:hAnsi="Consolas"/>
              </w:rPr>
              <w:t>, ingredientes, peso aproximado de 6 g e embalagem mínima de 150 g.;</w:t>
            </w:r>
            <w:r w:rsidRPr="00EA7CEF">
              <w:rPr>
                <w:rFonts w:ascii="Consolas" w:hAnsi="Consolas"/>
              </w:rPr>
              <w:br/>
              <w:t>( ) Comprovação por ficha técnica, laudo bromatológico — somente conforme o descritivo do item;</w:t>
            </w:r>
            <w:r w:rsidRPr="00EA7CEF">
              <w:rPr>
                <w:rFonts w:ascii="Consolas" w:hAnsi="Consolas"/>
              </w:rPr>
              <w:br/>
            </w:r>
            <w:r w:rsidRPr="00EA7CEF">
              <w:rPr>
                <w:rFonts w:ascii="Consolas" w:hAnsi="Consolas"/>
              </w:rPr>
              <w:lastRenderedPageBreak/>
              <w:t>( ) Conformidade integral dos requisitos objetivos aplicáveis da descrição do TR.</w:t>
            </w:r>
          </w:p>
        </w:tc>
        <w:tc>
          <w:tcPr>
            <w:tcW w:w="1181" w:type="dxa"/>
          </w:tcPr>
          <w:p w14:paraId="0EAA7E7B"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2CDCA5E9" w14:textId="77777777" w:rsidTr="00FC2288">
        <w:trPr>
          <w:jc w:val="center"/>
        </w:trPr>
        <w:tc>
          <w:tcPr>
            <w:tcW w:w="704" w:type="dxa"/>
          </w:tcPr>
          <w:p w14:paraId="7A14B5C5" w14:textId="77777777" w:rsidR="00835AEA" w:rsidRPr="00EA7CEF" w:rsidRDefault="00000000" w:rsidP="008A4B4A">
            <w:pPr>
              <w:ind w:left="0" w:right="0"/>
              <w:jc w:val="center"/>
              <w:rPr>
                <w:rFonts w:ascii="Consolas" w:hAnsi="Consolas"/>
              </w:rPr>
            </w:pPr>
            <w:r w:rsidRPr="00EA7CEF">
              <w:rPr>
                <w:rFonts w:ascii="Consolas" w:hAnsi="Consolas"/>
              </w:rPr>
              <w:t>87</w:t>
            </w:r>
          </w:p>
        </w:tc>
        <w:tc>
          <w:tcPr>
            <w:tcW w:w="1559" w:type="dxa"/>
          </w:tcPr>
          <w:p w14:paraId="078E3AA2" w14:textId="77777777" w:rsidR="00835AEA" w:rsidRPr="00EA7CEF" w:rsidRDefault="00000000" w:rsidP="008A4B4A">
            <w:pPr>
              <w:ind w:left="0" w:right="0"/>
              <w:jc w:val="left"/>
              <w:rPr>
                <w:rFonts w:ascii="Consolas" w:hAnsi="Consolas"/>
              </w:rPr>
            </w:pPr>
            <w:r w:rsidRPr="00EA7CEF">
              <w:rPr>
                <w:rFonts w:ascii="Consolas" w:hAnsi="Consolas"/>
              </w:rPr>
              <w:t>005.060.665</w:t>
            </w:r>
          </w:p>
        </w:tc>
        <w:tc>
          <w:tcPr>
            <w:tcW w:w="1560" w:type="dxa"/>
          </w:tcPr>
          <w:p w14:paraId="766C1A43" w14:textId="77777777" w:rsidR="00835AEA" w:rsidRPr="00EA7CEF" w:rsidRDefault="00000000" w:rsidP="008A4B4A">
            <w:pPr>
              <w:ind w:left="0" w:right="0"/>
              <w:jc w:val="left"/>
              <w:rPr>
                <w:rFonts w:ascii="Consolas" w:hAnsi="Consolas"/>
              </w:rPr>
            </w:pPr>
            <w:r w:rsidRPr="00EA7CEF">
              <w:rPr>
                <w:rFonts w:ascii="Consolas" w:hAnsi="Consolas"/>
              </w:rPr>
              <w:t>Óleo de soja tipo 1</w:t>
            </w:r>
          </w:p>
        </w:tc>
        <w:tc>
          <w:tcPr>
            <w:tcW w:w="1559" w:type="dxa"/>
          </w:tcPr>
          <w:p w14:paraId="2C386C22" w14:textId="77777777" w:rsidR="00835AEA" w:rsidRPr="00EA7CEF" w:rsidRDefault="00000000" w:rsidP="008A4B4A">
            <w:pPr>
              <w:ind w:left="0" w:right="0"/>
              <w:jc w:val="left"/>
              <w:rPr>
                <w:rFonts w:ascii="Consolas" w:hAnsi="Consolas"/>
              </w:rPr>
            </w:pPr>
            <w:r w:rsidRPr="00EA7CEF">
              <w:rPr>
                <w:rFonts w:ascii="Consolas" w:hAnsi="Consolas"/>
              </w:rPr>
              <w:t>Óleo vegetal</w:t>
            </w:r>
          </w:p>
        </w:tc>
        <w:tc>
          <w:tcPr>
            <w:tcW w:w="5812" w:type="dxa"/>
          </w:tcPr>
          <w:p w14:paraId="0B992E7E"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xml:space="preserve">( ) Óleo de soja refinado tipo 1, aparência sem turvação ou sedimentos indevidos e embalagem PET de 900 </w:t>
            </w:r>
            <w:proofErr w:type="spellStart"/>
            <w:r w:rsidRPr="00EA7CEF">
              <w:rPr>
                <w:rFonts w:ascii="Consolas" w:hAnsi="Consolas"/>
              </w:rPr>
              <w:t>mL</w:t>
            </w:r>
            <w:proofErr w:type="spellEnd"/>
            <w:r w:rsidRPr="00EA7CEF">
              <w:rPr>
                <w:rFonts w:ascii="Consolas" w:hAnsi="Consolas"/>
              </w:rPr>
              <w:t>.;</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0E995EF5"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64A12C80" w14:textId="77777777" w:rsidTr="00FC2288">
        <w:trPr>
          <w:jc w:val="center"/>
        </w:trPr>
        <w:tc>
          <w:tcPr>
            <w:tcW w:w="704" w:type="dxa"/>
          </w:tcPr>
          <w:p w14:paraId="27D5AB5F" w14:textId="77777777" w:rsidR="00835AEA" w:rsidRPr="00EA7CEF" w:rsidRDefault="00000000" w:rsidP="008A4B4A">
            <w:pPr>
              <w:ind w:left="0" w:right="0"/>
              <w:jc w:val="center"/>
              <w:rPr>
                <w:rFonts w:ascii="Consolas" w:hAnsi="Consolas"/>
              </w:rPr>
            </w:pPr>
            <w:r w:rsidRPr="00EA7CEF">
              <w:rPr>
                <w:rFonts w:ascii="Consolas" w:hAnsi="Consolas"/>
              </w:rPr>
              <w:t>92</w:t>
            </w:r>
          </w:p>
        </w:tc>
        <w:tc>
          <w:tcPr>
            <w:tcW w:w="1559" w:type="dxa"/>
          </w:tcPr>
          <w:p w14:paraId="4B1C192D" w14:textId="77777777" w:rsidR="00835AEA" w:rsidRPr="00EA7CEF" w:rsidRDefault="00000000" w:rsidP="008A4B4A">
            <w:pPr>
              <w:ind w:left="0" w:right="0"/>
              <w:jc w:val="left"/>
              <w:rPr>
                <w:rFonts w:ascii="Consolas" w:hAnsi="Consolas"/>
              </w:rPr>
            </w:pPr>
            <w:r w:rsidRPr="00EA7CEF">
              <w:rPr>
                <w:rFonts w:ascii="Consolas" w:hAnsi="Consolas"/>
              </w:rPr>
              <w:t>005.060.670</w:t>
            </w:r>
          </w:p>
        </w:tc>
        <w:tc>
          <w:tcPr>
            <w:tcW w:w="1560" w:type="dxa"/>
          </w:tcPr>
          <w:p w14:paraId="0FFEBFFF" w14:textId="77777777" w:rsidR="00835AEA" w:rsidRPr="00EA7CEF" w:rsidRDefault="00000000" w:rsidP="008A4B4A">
            <w:pPr>
              <w:ind w:left="0" w:right="0"/>
              <w:jc w:val="left"/>
              <w:rPr>
                <w:rFonts w:ascii="Consolas" w:hAnsi="Consolas"/>
              </w:rPr>
            </w:pPr>
            <w:r w:rsidRPr="00EA7CEF">
              <w:rPr>
                <w:rFonts w:ascii="Consolas" w:hAnsi="Consolas"/>
              </w:rPr>
              <w:t>Bolinho doce orgânico</w:t>
            </w:r>
          </w:p>
        </w:tc>
        <w:tc>
          <w:tcPr>
            <w:tcW w:w="1559" w:type="dxa"/>
          </w:tcPr>
          <w:p w14:paraId="3B185BA6" w14:textId="77777777" w:rsidR="00835AEA" w:rsidRPr="00EA7CEF" w:rsidRDefault="00000000" w:rsidP="008A4B4A">
            <w:pPr>
              <w:ind w:left="0" w:right="0"/>
              <w:jc w:val="left"/>
              <w:rPr>
                <w:rFonts w:ascii="Consolas" w:hAnsi="Consolas"/>
              </w:rPr>
            </w:pPr>
            <w:r w:rsidRPr="00EA7CEF">
              <w:rPr>
                <w:rFonts w:ascii="Consolas" w:hAnsi="Consolas"/>
              </w:rPr>
              <w:t>Panificado industrializado</w:t>
            </w:r>
          </w:p>
        </w:tc>
        <w:tc>
          <w:tcPr>
            <w:tcW w:w="5812" w:type="dxa"/>
          </w:tcPr>
          <w:p w14:paraId="3080CA1E"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Bolinho doce individual tipo muffin 40 g, sabores e ingredientes orgânicos previstos, identificação/certificação orgânica exigida no item.;</w:t>
            </w:r>
            <w:r w:rsidRPr="00EA7CEF">
              <w:rPr>
                <w:rFonts w:ascii="Consolas" w:hAnsi="Consolas"/>
              </w:rPr>
              <w:br/>
              <w:t>( ) Comprovação por ficha técnica, documento do fabricante para orgânicos previsto — somente conforme o descritivo do item;</w:t>
            </w:r>
            <w:r w:rsidRPr="00EA7CEF">
              <w:rPr>
                <w:rFonts w:ascii="Consolas" w:hAnsi="Consolas"/>
              </w:rPr>
              <w:br/>
              <w:t>( ) Conformidade integral dos requisitos objetivos aplicáveis da descrição do TR.</w:t>
            </w:r>
          </w:p>
        </w:tc>
        <w:tc>
          <w:tcPr>
            <w:tcW w:w="1181" w:type="dxa"/>
          </w:tcPr>
          <w:p w14:paraId="57D6C06E"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63EEE5EC" w14:textId="77777777" w:rsidTr="00FC2288">
        <w:trPr>
          <w:jc w:val="center"/>
        </w:trPr>
        <w:tc>
          <w:tcPr>
            <w:tcW w:w="704" w:type="dxa"/>
          </w:tcPr>
          <w:p w14:paraId="163523F6" w14:textId="77777777" w:rsidR="00835AEA" w:rsidRPr="00EA7CEF" w:rsidRDefault="00000000" w:rsidP="008A4B4A">
            <w:pPr>
              <w:ind w:left="0" w:right="0"/>
              <w:jc w:val="center"/>
              <w:rPr>
                <w:rFonts w:ascii="Consolas" w:hAnsi="Consolas"/>
              </w:rPr>
            </w:pPr>
            <w:r w:rsidRPr="00EA7CEF">
              <w:rPr>
                <w:rFonts w:ascii="Consolas" w:hAnsi="Consolas"/>
              </w:rPr>
              <w:lastRenderedPageBreak/>
              <w:t>94</w:t>
            </w:r>
          </w:p>
        </w:tc>
        <w:tc>
          <w:tcPr>
            <w:tcW w:w="1559" w:type="dxa"/>
          </w:tcPr>
          <w:p w14:paraId="0FB158B4" w14:textId="77777777" w:rsidR="00835AEA" w:rsidRPr="00EA7CEF" w:rsidRDefault="00000000" w:rsidP="008A4B4A">
            <w:pPr>
              <w:ind w:left="0" w:right="0"/>
              <w:jc w:val="left"/>
              <w:rPr>
                <w:rFonts w:ascii="Consolas" w:hAnsi="Consolas"/>
              </w:rPr>
            </w:pPr>
            <w:r w:rsidRPr="00EA7CEF">
              <w:rPr>
                <w:rFonts w:ascii="Consolas" w:hAnsi="Consolas"/>
              </w:rPr>
              <w:t>005.060.672</w:t>
            </w:r>
          </w:p>
        </w:tc>
        <w:tc>
          <w:tcPr>
            <w:tcW w:w="1560" w:type="dxa"/>
          </w:tcPr>
          <w:p w14:paraId="21A4BE0B" w14:textId="77777777" w:rsidR="00835AEA" w:rsidRPr="00EA7CEF" w:rsidRDefault="00000000" w:rsidP="008A4B4A">
            <w:pPr>
              <w:ind w:left="0" w:right="0"/>
              <w:jc w:val="left"/>
              <w:rPr>
                <w:rFonts w:ascii="Consolas" w:hAnsi="Consolas"/>
              </w:rPr>
            </w:pPr>
            <w:r w:rsidRPr="00EA7CEF">
              <w:rPr>
                <w:rFonts w:ascii="Consolas" w:hAnsi="Consolas"/>
              </w:rPr>
              <w:t>Pão de mel sem lactose</w:t>
            </w:r>
          </w:p>
        </w:tc>
        <w:tc>
          <w:tcPr>
            <w:tcW w:w="1559" w:type="dxa"/>
          </w:tcPr>
          <w:p w14:paraId="481B7EDE" w14:textId="77777777" w:rsidR="00835AEA" w:rsidRPr="00EA7CEF" w:rsidRDefault="00000000" w:rsidP="008A4B4A">
            <w:pPr>
              <w:ind w:left="0" w:right="0"/>
              <w:jc w:val="left"/>
              <w:rPr>
                <w:rFonts w:ascii="Consolas" w:hAnsi="Consolas"/>
              </w:rPr>
            </w:pPr>
            <w:r w:rsidRPr="00EA7CEF">
              <w:rPr>
                <w:rFonts w:ascii="Consolas" w:hAnsi="Consolas"/>
              </w:rPr>
              <w:t>Biscoito industrializado</w:t>
            </w:r>
          </w:p>
        </w:tc>
        <w:tc>
          <w:tcPr>
            <w:tcW w:w="5812" w:type="dxa"/>
          </w:tcPr>
          <w:p w14:paraId="61DEE071"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Biscoito tipo pão de mel com cobertura de chocolate 30 g, sem adição de açúcar/sem lactose e rotulagem pertinente.;</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3E552811"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31A665EE" w14:textId="77777777" w:rsidTr="00FC2288">
        <w:trPr>
          <w:jc w:val="center"/>
        </w:trPr>
        <w:tc>
          <w:tcPr>
            <w:tcW w:w="704" w:type="dxa"/>
          </w:tcPr>
          <w:p w14:paraId="5EF76F17" w14:textId="77777777" w:rsidR="00835AEA" w:rsidRPr="00EA7CEF" w:rsidRDefault="00000000" w:rsidP="008A4B4A">
            <w:pPr>
              <w:ind w:left="0" w:right="0"/>
              <w:jc w:val="center"/>
              <w:rPr>
                <w:rFonts w:ascii="Consolas" w:hAnsi="Consolas"/>
              </w:rPr>
            </w:pPr>
            <w:r w:rsidRPr="00EA7CEF">
              <w:rPr>
                <w:rFonts w:ascii="Consolas" w:hAnsi="Consolas"/>
              </w:rPr>
              <w:t>96</w:t>
            </w:r>
          </w:p>
        </w:tc>
        <w:tc>
          <w:tcPr>
            <w:tcW w:w="1559" w:type="dxa"/>
          </w:tcPr>
          <w:p w14:paraId="556DB5D2" w14:textId="77777777" w:rsidR="00835AEA" w:rsidRPr="00EA7CEF" w:rsidRDefault="00000000" w:rsidP="008A4B4A">
            <w:pPr>
              <w:ind w:left="0" w:right="0"/>
              <w:jc w:val="left"/>
              <w:rPr>
                <w:rFonts w:ascii="Consolas" w:hAnsi="Consolas"/>
              </w:rPr>
            </w:pPr>
            <w:r w:rsidRPr="00EA7CEF">
              <w:rPr>
                <w:rFonts w:ascii="Consolas" w:hAnsi="Consolas"/>
              </w:rPr>
              <w:t>005.060.674</w:t>
            </w:r>
          </w:p>
        </w:tc>
        <w:tc>
          <w:tcPr>
            <w:tcW w:w="1560" w:type="dxa"/>
          </w:tcPr>
          <w:p w14:paraId="6CE52BC7" w14:textId="77777777" w:rsidR="00835AEA" w:rsidRPr="00EA7CEF" w:rsidRDefault="00000000" w:rsidP="008A4B4A">
            <w:pPr>
              <w:ind w:left="0" w:right="0"/>
              <w:jc w:val="left"/>
              <w:rPr>
                <w:rFonts w:ascii="Consolas" w:hAnsi="Consolas"/>
              </w:rPr>
            </w:pPr>
            <w:r w:rsidRPr="00EA7CEF">
              <w:rPr>
                <w:rFonts w:ascii="Consolas" w:hAnsi="Consolas"/>
              </w:rPr>
              <w:t>Biscoito de polvilho sem leite</w:t>
            </w:r>
          </w:p>
        </w:tc>
        <w:tc>
          <w:tcPr>
            <w:tcW w:w="1559" w:type="dxa"/>
          </w:tcPr>
          <w:p w14:paraId="2ECD601D" w14:textId="77777777" w:rsidR="00835AEA" w:rsidRPr="00EA7CEF" w:rsidRDefault="00000000" w:rsidP="008A4B4A">
            <w:pPr>
              <w:ind w:left="0" w:right="0"/>
              <w:jc w:val="left"/>
              <w:rPr>
                <w:rFonts w:ascii="Consolas" w:hAnsi="Consolas"/>
              </w:rPr>
            </w:pPr>
            <w:r w:rsidRPr="00EA7CEF">
              <w:rPr>
                <w:rFonts w:ascii="Consolas" w:hAnsi="Consolas"/>
              </w:rPr>
              <w:t>Biscoito industrializado</w:t>
            </w:r>
          </w:p>
        </w:tc>
        <w:tc>
          <w:tcPr>
            <w:tcW w:w="5812" w:type="dxa"/>
          </w:tcPr>
          <w:p w14:paraId="17ED04E4"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xml:space="preserve">( ) Biscoito salgado de polvilho sem leite, sem glúten/lactose; aspecto, </w:t>
            </w:r>
            <w:proofErr w:type="spellStart"/>
            <w:r w:rsidRPr="00EA7CEF">
              <w:rPr>
                <w:rFonts w:ascii="Consolas" w:hAnsi="Consolas"/>
              </w:rPr>
              <w:t>crocância</w:t>
            </w:r>
            <w:proofErr w:type="spellEnd"/>
            <w:r w:rsidRPr="00EA7CEF">
              <w:rPr>
                <w:rFonts w:ascii="Consolas" w:hAnsi="Consolas"/>
              </w:rPr>
              <w:t xml:space="preserve"> e peso mínimo de embalagem.;</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7AE155D2"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582B843E" w14:textId="77777777" w:rsidTr="00FC2288">
        <w:trPr>
          <w:jc w:val="center"/>
        </w:trPr>
        <w:tc>
          <w:tcPr>
            <w:tcW w:w="704" w:type="dxa"/>
          </w:tcPr>
          <w:p w14:paraId="57A1330D" w14:textId="77777777" w:rsidR="00835AEA" w:rsidRPr="00EA7CEF" w:rsidRDefault="00000000" w:rsidP="008A4B4A">
            <w:pPr>
              <w:ind w:left="0" w:right="0"/>
              <w:jc w:val="center"/>
              <w:rPr>
                <w:rFonts w:ascii="Consolas" w:hAnsi="Consolas"/>
              </w:rPr>
            </w:pPr>
            <w:r w:rsidRPr="00EA7CEF">
              <w:rPr>
                <w:rFonts w:ascii="Consolas" w:hAnsi="Consolas"/>
              </w:rPr>
              <w:t>97</w:t>
            </w:r>
          </w:p>
        </w:tc>
        <w:tc>
          <w:tcPr>
            <w:tcW w:w="1559" w:type="dxa"/>
          </w:tcPr>
          <w:p w14:paraId="5E306086" w14:textId="77777777" w:rsidR="00835AEA" w:rsidRPr="00EA7CEF" w:rsidRDefault="00000000" w:rsidP="008A4B4A">
            <w:pPr>
              <w:ind w:left="0" w:right="0"/>
              <w:jc w:val="left"/>
              <w:rPr>
                <w:rFonts w:ascii="Consolas" w:hAnsi="Consolas"/>
              </w:rPr>
            </w:pPr>
            <w:r w:rsidRPr="00EA7CEF">
              <w:rPr>
                <w:rFonts w:ascii="Consolas" w:hAnsi="Consolas"/>
              </w:rPr>
              <w:t>005.060.675</w:t>
            </w:r>
          </w:p>
        </w:tc>
        <w:tc>
          <w:tcPr>
            <w:tcW w:w="1560" w:type="dxa"/>
          </w:tcPr>
          <w:p w14:paraId="00F3D69D" w14:textId="77777777" w:rsidR="00835AEA" w:rsidRPr="00EA7CEF" w:rsidRDefault="00000000" w:rsidP="008A4B4A">
            <w:pPr>
              <w:ind w:left="0" w:right="0"/>
              <w:jc w:val="left"/>
              <w:rPr>
                <w:rFonts w:ascii="Consolas" w:hAnsi="Consolas"/>
              </w:rPr>
            </w:pPr>
            <w:r w:rsidRPr="00EA7CEF">
              <w:rPr>
                <w:rFonts w:ascii="Consolas" w:hAnsi="Consolas"/>
              </w:rPr>
              <w:t>Biscoito Maria sem lactose</w:t>
            </w:r>
          </w:p>
        </w:tc>
        <w:tc>
          <w:tcPr>
            <w:tcW w:w="1559" w:type="dxa"/>
          </w:tcPr>
          <w:p w14:paraId="257D0806" w14:textId="77777777" w:rsidR="00835AEA" w:rsidRPr="00EA7CEF" w:rsidRDefault="00000000" w:rsidP="008A4B4A">
            <w:pPr>
              <w:ind w:left="0" w:right="0"/>
              <w:jc w:val="left"/>
              <w:rPr>
                <w:rFonts w:ascii="Consolas" w:hAnsi="Consolas"/>
              </w:rPr>
            </w:pPr>
            <w:r w:rsidRPr="00EA7CEF">
              <w:rPr>
                <w:rFonts w:ascii="Consolas" w:hAnsi="Consolas"/>
              </w:rPr>
              <w:t>Biscoito industrializado</w:t>
            </w:r>
          </w:p>
        </w:tc>
        <w:tc>
          <w:tcPr>
            <w:tcW w:w="5812" w:type="dxa"/>
          </w:tcPr>
          <w:p w14:paraId="48A9907E"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xml:space="preserve">( ) Estado de conservação, ausência de sinais </w:t>
            </w:r>
            <w:r w:rsidRPr="00EA7CEF">
              <w:rPr>
                <w:rFonts w:ascii="Consolas" w:hAnsi="Consolas"/>
              </w:rPr>
              <w:lastRenderedPageBreak/>
              <w:t>perceptíveis de deterioração/sujidades;</w:t>
            </w:r>
            <w:r w:rsidRPr="00EA7CEF">
              <w:rPr>
                <w:rFonts w:ascii="Consolas" w:hAnsi="Consolas"/>
              </w:rPr>
              <w:br/>
              <w:t>( ) Biscoito doce tipo Maria integral de chocolate, sem lactose, sem recheio/cobertura, embalagem dupla e peso previsto.;</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2C190D99"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78427D57" w14:textId="77777777" w:rsidTr="00FC2288">
        <w:trPr>
          <w:jc w:val="center"/>
        </w:trPr>
        <w:tc>
          <w:tcPr>
            <w:tcW w:w="704" w:type="dxa"/>
          </w:tcPr>
          <w:p w14:paraId="187D1A50" w14:textId="77777777" w:rsidR="00835AEA" w:rsidRPr="00EA7CEF" w:rsidRDefault="00000000" w:rsidP="008A4B4A">
            <w:pPr>
              <w:ind w:left="0" w:right="0"/>
              <w:jc w:val="center"/>
              <w:rPr>
                <w:rFonts w:ascii="Consolas" w:hAnsi="Consolas"/>
              </w:rPr>
            </w:pPr>
            <w:r w:rsidRPr="00EA7CEF">
              <w:rPr>
                <w:rFonts w:ascii="Consolas" w:hAnsi="Consolas"/>
              </w:rPr>
              <w:t>98</w:t>
            </w:r>
          </w:p>
        </w:tc>
        <w:tc>
          <w:tcPr>
            <w:tcW w:w="1559" w:type="dxa"/>
          </w:tcPr>
          <w:p w14:paraId="12673619" w14:textId="77777777" w:rsidR="00835AEA" w:rsidRPr="00EA7CEF" w:rsidRDefault="00000000" w:rsidP="008A4B4A">
            <w:pPr>
              <w:ind w:left="0" w:right="0"/>
              <w:jc w:val="left"/>
              <w:rPr>
                <w:rFonts w:ascii="Consolas" w:hAnsi="Consolas"/>
              </w:rPr>
            </w:pPr>
            <w:r w:rsidRPr="00EA7CEF">
              <w:rPr>
                <w:rFonts w:ascii="Consolas" w:hAnsi="Consolas"/>
              </w:rPr>
              <w:t>005.060.676</w:t>
            </w:r>
          </w:p>
        </w:tc>
        <w:tc>
          <w:tcPr>
            <w:tcW w:w="1560" w:type="dxa"/>
          </w:tcPr>
          <w:p w14:paraId="1C93180E" w14:textId="77777777" w:rsidR="00835AEA" w:rsidRPr="00EA7CEF" w:rsidRDefault="00000000" w:rsidP="008A4B4A">
            <w:pPr>
              <w:ind w:left="0" w:right="0"/>
              <w:jc w:val="left"/>
              <w:rPr>
                <w:rFonts w:ascii="Consolas" w:hAnsi="Consolas"/>
              </w:rPr>
            </w:pPr>
            <w:r w:rsidRPr="00EA7CEF">
              <w:rPr>
                <w:rFonts w:ascii="Consolas" w:hAnsi="Consolas"/>
              </w:rPr>
              <w:t>Biscoito de coco sem lactose</w:t>
            </w:r>
          </w:p>
        </w:tc>
        <w:tc>
          <w:tcPr>
            <w:tcW w:w="1559" w:type="dxa"/>
          </w:tcPr>
          <w:p w14:paraId="520E82B0" w14:textId="77777777" w:rsidR="00835AEA" w:rsidRPr="00EA7CEF" w:rsidRDefault="00000000" w:rsidP="008A4B4A">
            <w:pPr>
              <w:ind w:left="0" w:right="0"/>
              <w:jc w:val="left"/>
              <w:rPr>
                <w:rFonts w:ascii="Consolas" w:hAnsi="Consolas"/>
              </w:rPr>
            </w:pPr>
            <w:r w:rsidRPr="00EA7CEF">
              <w:rPr>
                <w:rFonts w:ascii="Consolas" w:hAnsi="Consolas"/>
              </w:rPr>
              <w:t>Biscoito industrializado</w:t>
            </w:r>
          </w:p>
        </w:tc>
        <w:tc>
          <w:tcPr>
            <w:tcW w:w="5812" w:type="dxa"/>
          </w:tcPr>
          <w:p w14:paraId="11B87D38"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Biscoito doce de coco, sem glúten/lactose; composição, embalagem laminada e peso mínimo especificados.;</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6DA89AAB"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64D5C83D" w14:textId="77777777" w:rsidTr="00FC2288">
        <w:trPr>
          <w:jc w:val="center"/>
        </w:trPr>
        <w:tc>
          <w:tcPr>
            <w:tcW w:w="704" w:type="dxa"/>
          </w:tcPr>
          <w:p w14:paraId="29CF701D" w14:textId="77777777" w:rsidR="00835AEA" w:rsidRPr="00EA7CEF" w:rsidRDefault="00000000" w:rsidP="008A4B4A">
            <w:pPr>
              <w:ind w:left="0" w:right="0"/>
              <w:jc w:val="center"/>
              <w:rPr>
                <w:rFonts w:ascii="Consolas" w:hAnsi="Consolas"/>
              </w:rPr>
            </w:pPr>
            <w:r w:rsidRPr="00EA7CEF">
              <w:rPr>
                <w:rFonts w:ascii="Consolas" w:hAnsi="Consolas"/>
              </w:rPr>
              <w:t>100</w:t>
            </w:r>
          </w:p>
        </w:tc>
        <w:tc>
          <w:tcPr>
            <w:tcW w:w="1559" w:type="dxa"/>
          </w:tcPr>
          <w:p w14:paraId="160CC59B" w14:textId="77777777" w:rsidR="00835AEA" w:rsidRPr="00EA7CEF" w:rsidRDefault="00000000" w:rsidP="008A4B4A">
            <w:pPr>
              <w:ind w:left="0" w:right="0"/>
              <w:jc w:val="left"/>
              <w:rPr>
                <w:rFonts w:ascii="Consolas" w:hAnsi="Consolas"/>
              </w:rPr>
            </w:pPr>
            <w:r w:rsidRPr="00EA7CEF">
              <w:rPr>
                <w:rFonts w:ascii="Consolas" w:hAnsi="Consolas"/>
              </w:rPr>
              <w:t>005.060.678</w:t>
            </w:r>
          </w:p>
        </w:tc>
        <w:tc>
          <w:tcPr>
            <w:tcW w:w="1560" w:type="dxa"/>
          </w:tcPr>
          <w:p w14:paraId="03058036" w14:textId="77777777" w:rsidR="00835AEA" w:rsidRPr="00EA7CEF" w:rsidRDefault="00000000" w:rsidP="008A4B4A">
            <w:pPr>
              <w:ind w:left="0" w:right="0"/>
              <w:jc w:val="left"/>
              <w:rPr>
                <w:rFonts w:ascii="Consolas" w:hAnsi="Consolas"/>
              </w:rPr>
            </w:pPr>
            <w:r w:rsidRPr="00EA7CEF">
              <w:rPr>
                <w:rFonts w:ascii="Consolas" w:hAnsi="Consolas"/>
              </w:rPr>
              <w:t>Macarrão parafuso com vegetais</w:t>
            </w:r>
          </w:p>
        </w:tc>
        <w:tc>
          <w:tcPr>
            <w:tcW w:w="1559" w:type="dxa"/>
          </w:tcPr>
          <w:p w14:paraId="0514543D" w14:textId="77777777" w:rsidR="00835AEA" w:rsidRPr="00EA7CEF" w:rsidRDefault="00000000" w:rsidP="008A4B4A">
            <w:pPr>
              <w:ind w:left="0" w:right="0"/>
              <w:jc w:val="left"/>
              <w:rPr>
                <w:rFonts w:ascii="Consolas" w:hAnsi="Consolas"/>
              </w:rPr>
            </w:pPr>
            <w:r w:rsidRPr="00EA7CEF">
              <w:rPr>
                <w:rFonts w:ascii="Consolas" w:hAnsi="Consolas"/>
              </w:rPr>
              <w:t>Massa alimentícia</w:t>
            </w:r>
          </w:p>
        </w:tc>
        <w:tc>
          <w:tcPr>
            <w:tcW w:w="5812" w:type="dxa"/>
          </w:tcPr>
          <w:p w14:paraId="77F0599D"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Macarrão parafuso com vegetais; formato, ingredientes vegetais/corantes permitidos e embalagem de 400 g.;</w:t>
            </w:r>
            <w:r w:rsidRPr="00EA7CEF">
              <w:rPr>
                <w:rFonts w:ascii="Consolas" w:hAnsi="Consolas"/>
              </w:rPr>
              <w:br/>
              <w:t xml:space="preserve">( ) Comprovação por ficha técnica, laudo </w:t>
            </w:r>
            <w:r w:rsidRPr="00EA7CEF">
              <w:rPr>
                <w:rFonts w:ascii="Consolas" w:hAnsi="Consolas"/>
              </w:rPr>
              <w:lastRenderedPageBreak/>
              <w:t>bromatológico — somente conforme o descritivo do item;</w:t>
            </w:r>
            <w:r w:rsidRPr="00EA7CEF">
              <w:rPr>
                <w:rFonts w:ascii="Consolas" w:hAnsi="Consolas"/>
              </w:rPr>
              <w:br/>
              <w:t>( ) Conformidade integral dos requisitos objetivos aplicáveis da descrição do TR.</w:t>
            </w:r>
          </w:p>
        </w:tc>
        <w:tc>
          <w:tcPr>
            <w:tcW w:w="1181" w:type="dxa"/>
          </w:tcPr>
          <w:p w14:paraId="5AAAC85F"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6A38E235" w14:textId="77777777" w:rsidTr="00FC2288">
        <w:trPr>
          <w:jc w:val="center"/>
        </w:trPr>
        <w:tc>
          <w:tcPr>
            <w:tcW w:w="704" w:type="dxa"/>
          </w:tcPr>
          <w:p w14:paraId="786FC34B" w14:textId="77777777" w:rsidR="00835AEA" w:rsidRPr="00EA7CEF" w:rsidRDefault="00000000" w:rsidP="008A4B4A">
            <w:pPr>
              <w:ind w:left="0" w:right="0"/>
              <w:jc w:val="center"/>
              <w:rPr>
                <w:rFonts w:ascii="Consolas" w:hAnsi="Consolas"/>
              </w:rPr>
            </w:pPr>
            <w:r w:rsidRPr="00EA7CEF">
              <w:rPr>
                <w:rFonts w:ascii="Consolas" w:hAnsi="Consolas"/>
              </w:rPr>
              <w:t>101</w:t>
            </w:r>
          </w:p>
        </w:tc>
        <w:tc>
          <w:tcPr>
            <w:tcW w:w="1559" w:type="dxa"/>
          </w:tcPr>
          <w:p w14:paraId="72A40D1A" w14:textId="77777777" w:rsidR="00835AEA" w:rsidRPr="00EA7CEF" w:rsidRDefault="00000000" w:rsidP="008A4B4A">
            <w:pPr>
              <w:ind w:left="0" w:right="0"/>
              <w:jc w:val="left"/>
              <w:rPr>
                <w:rFonts w:ascii="Consolas" w:hAnsi="Consolas"/>
              </w:rPr>
            </w:pPr>
            <w:r w:rsidRPr="00EA7CEF">
              <w:rPr>
                <w:rFonts w:ascii="Consolas" w:hAnsi="Consolas"/>
              </w:rPr>
              <w:t>005.060.679</w:t>
            </w:r>
          </w:p>
        </w:tc>
        <w:tc>
          <w:tcPr>
            <w:tcW w:w="1560" w:type="dxa"/>
          </w:tcPr>
          <w:p w14:paraId="1A979E33" w14:textId="77777777" w:rsidR="00835AEA" w:rsidRPr="00EA7CEF" w:rsidRDefault="00000000" w:rsidP="008A4B4A">
            <w:pPr>
              <w:ind w:left="0" w:right="0"/>
              <w:jc w:val="left"/>
              <w:rPr>
                <w:rFonts w:ascii="Consolas" w:hAnsi="Consolas"/>
              </w:rPr>
            </w:pPr>
            <w:r w:rsidRPr="00EA7CEF">
              <w:rPr>
                <w:rFonts w:ascii="Consolas" w:hAnsi="Consolas"/>
              </w:rPr>
              <w:t xml:space="preserve">Macarrão mini penne </w:t>
            </w:r>
            <w:proofErr w:type="spellStart"/>
            <w:r w:rsidRPr="00EA7CEF">
              <w:rPr>
                <w:rFonts w:ascii="Consolas" w:hAnsi="Consolas"/>
              </w:rPr>
              <w:t>quinoa</w:t>
            </w:r>
            <w:proofErr w:type="spellEnd"/>
          </w:p>
        </w:tc>
        <w:tc>
          <w:tcPr>
            <w:tcW w:w="1559" w:type="dxa"/>
          </w:tcPr>
          <w:p w14:paraId="459CD8D4" w14:textId="77777777" w:rsidR="00835AEA" w:rsidRPr="00EA7CEF" w:rsidRDefault="00000000" w:rsidP="008A4B4A">
            <w:pPr>
              <w:ind w:left="0" w:right="0"/>
              <w:jc w:val="left"/>
              <w:rPr>
                <w:rFonts w:ascii="Consolas" w:hAnsi="Consolas"/>
              </w:rPr>
            </w:pPr>
            <w:r w:rsidRPr="00EA7CEF">
              <w:rPr>
                <w:rFonts w:ascii="Consolas" w:hAnsi="Consolas"/>
              </w:rPr>
              <w:t>Massa alimentícia</w:t>
            </w:r>
          </w:p>
        </w:tc>
        <w:tc>
          <w:tcPr>
            <w:tcW w:w="5812" w:type="dxa"/>
          </w:tcPr>
          <w:p w14:paraId="2D370FBD"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xml:space="preserve">( ) Macarrão mini penne tricolor com </w:t>
            </w:r>
            <w:proofErr w:type="spellStart"/>
            <w:r w:rsidRPr="00EA7CEF">
              <w:rPr>
                <w:rFonts w:ascii="Consolas" w:hAnsi="Consolas"/>
              </w:rPr>
              <w:t>quinoa</w:t>
            </w:r>
            <w:proofErr w:type="spellEnd"/>
            <w:r w:rsidRPr="00EA7CEF">
              <w:rPr>
                <w:rFonts w:ascii="Consolas" w:hAnsi="Consolas"/>
              </w:rPr>
              <w:t>; formato, ingredientes, limite de umidade, informação nutricional e embalagem de 500 g.;</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34638D84"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683B7839" w14:textId="77777777" w:rsidTr="00FC2288">
        <w:trPr>
          <w:jc w:val="center"/>
        </w:trPr>
        <w:tc>
          <w:tcPr>
            <w:tcW w:w="704" w:type="dxa"/>
          </w:tcPr>
          <w:p w14:paraId="234B029E" w14:textId="77777777" w:rsidR="00835AEA" w:rsidRPr="00EA7CEF" w:rsidRDefault="00000000" w:rsidP="008A4B4A">
            <w:pPr>
              <w:ind w:left="0" w:right="0"/>
              <w:jc w:val="center"/>
              <w:rPr>
                <w:rFonts w:ascii="Consolas" w:hAnsi="Consolas"/>
              </w:rPr>
            </w:pPr>
            <w:r w:rsidRPr="00EA7CEF">
              <w:rPr>
                <w:rFonts w:ascii="Consolas" w:hAnsi="Consolas"/>
              </w:rPr>
              <w:t>114</w:t>
            </w:r>
          </w:p>
        </w:tc>
        <w:tc>
          <w:tcPr>
            <w:tcW w:w="1559" w:type="dxa"/>
          </w:tcPr>
          <w:p w14:paraId="0FB02871" w14:textId="77777777" w:rsidR="00835AEA" w:rsidRPr="00EA7CEF" w:rsidRDefault="00000000" w:rsidP="008A4B4A">
            <w:pPr>
              <w:ind w:left="0" w:right="0"/>
              <w:jc w:val="left"/>
              <w:rPr>
                <w:rFonts w:ascii="Consolas" w:hAnsi="Consolas"/>
              </w:rPr>
            </w:pPr>
            <w:r w:rsidRPr="00EA7CEF">
              <w:rPr>
                <w:rFonts w:ascii="Consolas" w:hAnsi="Consolas"/>
              </w:rPr>
              <w:t>005.060.578</w:t>
            </w:r>
          </w:p>
        </w:tc>
        <w:tc>
          <w:tcPr>
            <w:tcW w:w="1560" w:type="dxa"/>
          </w:tcPr>
          <w:p w14:paraId="740C1DA3" w14:textId="77777777" w:rsidR="00835AEA" w:rsidRPr="00EA7CEF" w:rsidRDefault="00000000" w:rsidP="008A4B4A">
            <w:pPr>
              <w:ind w:left="0" w:right="0"/>
              <w:jc w:val="left"/>
              <w:rPr>
                <w:rFonts w:ascii="Consolas" w:hAnsi="Consolas"/>
              </w:rPr>
            </w:pPr>
            <w:r w:rsidRPr="00EA7CEF">
              <w:rPr>
                <w:rFonts w:ascii="Consolas" w:hAnsi="Consolas"/>
              </w:rPr>
              <w:t>Bife a rolê bovino IQF</w:t>
            </w:r>
          </w:p>
        </w:tc>
        <w:tc>
          <w:tcPr>
            <w:tcW w:w="1559" w:type="dxa"/>
          </w:tcPr>
          <w:p w14:paraId="0FD9E4F6" w14:textId="77777777" w:rsidR="00835AEA" w:rsidRPr="00EA7CEF" w:rsidRDefault="00000000" w:rsidP="008A4B4A">
            <w:pPr>
              <w:ind w:left="0" w:right="0"/>
              <w:jc w:val="left"/>
              <w:rPr>
                <w:rFonts w:ascii="Consolas" w:hAnsi="Consolas"/>
              </w:rPr>
            </w:pPr>
            <w:r w:rsidRPr="00EA7CEF">
              <w:rPr>
                <w:rFonts w:ascii="Consolas" w:hAnsi="Consolas"/>
              </w:rPr>
              <w:t>Carne bovina congelada</w:t>
            </w:r>
          </w:p>
        </w:tc>
        <w:tc>
          <w:tcPr>
            <w:tcW w:w="5812" w:type="dxa"/>
          </w:tcPr>
          <w:p w14:paraId="353176D4"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Bife a rolê bovino com cenoura/vagem; formato e fixação comestível, sem elementos perfurantes; peso individual e congelamento IQF nos limites do item.;</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45A8651A"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2F0D24A6" w14:textId="77777777" w:rsidTr="00FC2288">
        <w:trPr>
          <w:jc w:val="center"/>
        </w:trPr>
        <w:tc>
          <w:tcPr>
            <w:tcW w:w="704" w:type="dxa"/>
          </w:tcPr>
          <w:p w14:paraId="4C80247B" w14:textId="77777777" w:rsidR="00835AEA" w:rsidRPr="00EA7CEF" w:rsidRDefault="00000000" w:rsidP="008A4B4A">
            <w:pPr>
              <w:ind w:left="0" w:right="0"/>
              <w:jc w:val="center"/>
              <w:rPr>
                <w:rFonts w:ascii="Consolas" w:hAnsi="Consolas"/>
              </w:rPr>
            </w:pPr>
            <w:r w:rsidRPr="00EA7CEF">
              <w:rPr>
                <w:rFonts w:ascii="Consolas" w:hAnsi="Consolas"/>
              </w:rPr>
              <w:lastRenderedPageBreak/>
              <w:t>116</w:t>
            </w:r>
          </w:p>
        </w:tc>
        <w:tc>
          <w:tcPr>
            <w:tcW w:w="1559" w:type="dxa"/>
          </w:tcPr>
          <w:p w14:paraId="6B047399" w14:textId="77777777" w:rsidR="00835AEA" w:rsidRPr="00EA7CEF" w:rsidRDefault="00000000" w:rsidP="008A4B4A">
            <w:pPr>
              <w:ind w:left="0" w:right="0"/>
              <w:jc w:val="left"/>
              <w:rPr>
                <w:rFonts w:ascii="Consolas" w:hAnsi="Consolas"/>
              </w:rPr>
            </w:pPr>
            <w:r w:rsidRPr="00EA7CEF">
              <w:rPr>
                <w:rFonts w:ascii="Consolas" w:hAnsi="Consolas"/>
              </w:rPr>
              <w:t>005.060.580</w:t>
            </w:r>
          </w:p>
        </w:tc>
        <w:tc>
          <w:tcPr>
            <w:tcW w:w="1560" w:type="dxa"/>
          </w:tcPr>
          <w:p w14:paraId="24D3AA85" w14:textId="77777777" w:rsidR="00835AEA" w:rsidRPr="00EA7CEF" w:rsidRDefault="00000000" w:rsidP="008A4B4A">
            <w:pPr>
              <w:ind w:left="0" w:right="0"/>
              <w:jc w:val="left"/>
              <w:rPr>
                <w:rFonts w:ascii="Consolas" w:hAnsi="Consolas"/>
              </w:rPr>
            </w:pPr>
            <w:r w:rsidRPr="00EA7CEF">
              <w:rPr>
                <w:rFonts w:ascii="Consolas" w:hAnsi="Consolas"/>
              </w:rPr>
              <w:t>Carne moída de patinho</w:t>
            </w:r>
          </w:p>
        </w:tc>
        <w:tc>
          <w:tcPr>
            <w:tcW w:w="1559" w:type="dxa"/>
          </w:tcPr>
          <w:p w14:paraId="6741868F" w14:textId="77777777" w:rsidR="00835AEA" w:rsidRPr="00EA7CEF" w:rsidRDefault="00000000" w:rsidP="008A4B4A">
            <w:pPr>
              <w:ind w:left="0" w:right="0"/>
              <w:jc w:val="left"/>
              <w:rPr>
                <w:rFonts w:ascii="Consolas" w:hAnsi="Consolas"/>
              </w:rPr>
            </w:pPr>
            <w:r w:rsidRPr="00EA7CEF">
              <w:rPr>
                <w:rFonts w:ascii="Consolas" w:hAnsi="Consolas"/>
              </w:rPr>
              <w:t>Carne bovina congelada</w:t>
            </w:r>
          </w:p>
        </w:tc>
        <w:tc>
          <w:tcPr>
            <w:tcW w:w="5812" w:type="dxa"/>
          </w:tcPr>
          <w:p w14:paraId="57D3F869"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Carne bovina moída tipo patinho, congelada, com identificação do corte, limite de gordura e acondicionamento a vácuo conforme descrição.;</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79EDB386"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32CB1CE5" w14:textId="77777777" w:rsidTr="00FC2288">
        <w:trPr>
          <w:jc w:val="center"/>
        </w:trPr>
        <w:tc>
          <w:tcPr>
            <w:tcW w:w="704" w:type="dxa"/>
          </w:tcPr>
          <w:p w14:paraId="2643CFA5" w14:textId="77777777" w:rsidR="00835AEA" w:rsidRPr="00EA7CEF" w:rsidRDefault="00000000" w:rsidP="008A4B4A">
            <w:pPr>
              <w:ind w:left="0" w:right="0"/>
              <w:jc w:val="center"/>
              <w:rPr>
                <w:rFonts w:ascii="Consolas" w:hAnsi="Consolas"/>
              </w:rPr>
            </w:pPr>
            <w:r w:rsidRPr="00EA7CEF">
              <w:rPr>
                <w:rFonts w:ascii="Consolas" w:hAnsi="Consolas"/>
              </w:rPr>
              <w:t>117</w:t>
            </w:r>
          </w:p>
        </w:tc>
        <w:tc>
          <w:tcPr>
            <w:tcW w:w="1559" w:type="dxa"/>
          </w:tcPr>
          <w:p w14:paraId="1281B088" w14:textId="77777777" w:rsidR="00835AEA" w:rsidRPr="00EA7CEF" w:rsidRDefault="00000000" w:rsidP="008A4B4A">
            <w:pPr>
              <w:ind w:left="0" w:right="0"/>
              <w:jc w:val="left"/>
              <w:rPr>
                <w:rFonts w:ascii="Consolas" w:hAnsi="Consolas"/>
              </w:rPr>
            </w:pPr>
            <w:r w:rsidRPr="00EA7CEF">
              <w:rPr>
                <w:rFonts w:ascii="Consolas" w:hAnsi="Consolas"/>
              </w:rPr>
              <w:t>005.060.581</w:t>
            </w:r>
          </w:p>
        </w:tc>
        <w:tc>
          <w:tcPr>
            <w:tcW w:w="1560" w:type="dxa"/>
          </w:tcPr>
          <w:p w14:paraId="145DFEBE" w14:textId="77777777" w:rsidR="00835AEA" w:rsidRPr="00EA7CEF" w:rsidRDefault="00000000" w:rsidP="008A4B4A">
            <w:pPr>
              <w:ind w:left="0" w:right="0"/>
              <w:jc w:val="left"/>
              <w:rPr>
                <w:rFonts w:ascii="Consolas" w:hAnsi="Consolas"/>
              </w:rPr>
            </w:pPr>
            <w:r w:rsidRPr="00EA7CEF">
              <w:rPr>
                <w:rFonts w:ascii="Consolas" w:hAnsi="Consolas"/>
              </w:rPr>
              <w:t>Coxão mole bovino em cubos</w:t>
            </w:r>
          </w:p>
        </w:tc>
        <w:tc>
          <w:tcPr>
            <w:tcW w:w="1559" w:type="dxa"/>
          </w:tcPr>
          <w:p w14:paraId="75026E60" w14:textId="77777777" w:rsidR="00835AEA" w:rsidRPr="00EA7CEF" w:rsidRDefault="00000000" w:rsidP="008A4B4A">
            <w:pPr>
              <w:ind w:left="0" w:right="0"/>
              <w:jc w:val="left"/>
              <w:rPr>
                <w:rFonts w:ascii="Consolas" w:hAnsi="Consolas"/>
              </w:rPr>
            </w:pPr>
            <w:r w:rsidRPr="00EA7CEF">
              <w:rPr>
                <w:rFonts w:ascii="Consolas" w:hAnsi="Consolas"/>
              </w:rPr>
              <w:t>Carne bovina congelada</w:t>
            </w:r>
          </w:p>
        </w:tc>
        <w:tc>
          <w:tcPr>
            <w:tcW w:w="5812" w:type="dxa"/>
          </w:tcPr>
          <w:p w14:paraId="79515148"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Coxão mole bovino em cubos, com ausência de ossos, cartilagens, tendões e coágulos; condição congelada e acondicionamento previstos.;</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3FA83376"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20B834CC" w14:textId="77777777" w:rsidTr="00FC2288">
        <w:trPr>
          <w:jc w:val="center"/>
        </w:trPr>
        <w:tc>
          <w:tcPr>
            <w:tcW w:w="704" w:type="dxa"/>
          </w:tcPr>
          <w:p w14:paraId="35204DAA" w14:textId="77777777" w:rsidR="00835AEA" w:rsidRPr="00EA7CEF" w:rsidRDefault="00000000" w:rsidP="008A4B4A">
            <w:pPr>
              <w:ind w:left="0" w:right="0"/>
              <w:jc w:val="center"/>
              <w:rPr>
                <w:rFonts w:ascii="Consolas" w:hAnsi="Consolas"/>
              </w:rPr>
            </w:pPr>
            <w:r w:rsidRPr="00EA7CEF">
              <w:rPr>
                <w:rFonts w:ascii="Consolas" w:hAnsi="Consolas"/>
              </w:rPr>
              <w:t>118</w:t>
            </w:r>
          </w:p>
        </w:tc>
        <w:tc>
          <w:tcPr>
            <w:tcW w:w="1559" w:type="dxa"/>
          </w:tcPr>
          <w:p w14:paraId="33504FBF" w14:textId="77777777" w:rsidR="00835AEA" w:rsidRPr="00EA7CEF" w:rsidRDefault="00000000" w:rsidP="008A4B4A">
            <w:pPr>
              <w:ind w:left="0" w:right="0"/>
              <w:jc w:val="left"/>
              <w:rPr>
                <w:rFonts w:ascii="Consolas" w:hAnsi="Consolas"/>
              </w:rPr>
            </w:pPr>
            <w:r w:rsidRPr="00EA7CEF">
              <w:rPr>
                <w:rFonts w:ascii="Consolas" w:hAnsi="Consolas"/>
              </w:rPr>
              <w:t>005.060.582</w:t>
            </w:r>
          </w:p>
        </w:tc>
        <w:tc>
          <w:tcPr>
            <w:tcW w:w="1560" w:type="dxa"/>
          </w:tcPr>
          <w:p w14:paraId="2B1015D3" w14:textId="77777777" w:rsidR="00835AEA" w:rsidRPr="00EA7CEF" w:rsidRDefault="00000000" w:rsidP="008A4B4A">
            <w:pPr>
              <w:ind w:left="0" w:right="0"/>
              <w:jc w:val="left"/>
              <w:rPr>
                <w:rFonts w:ascii="Consolas" w:hAnsi="Consolas"/>
              </w:rPr>
            </w:pPr>
            <w:r w:rsidRPr="00EA7CEF">
              <w:rPr>
                <w:rFonts w:ascii="Consolas" w:hAnsi="Consolas"/>
              </w:rPr>
              <w:t>Bolinho misto bovino/suíno</w:t>
            </w:r>
          </w:p>
        </w:tc>
        <w:tc>
          <w:tcPr>
            <w:tcW w:w="1559" w:type="dxa"/>
          </w:tcPr>
          <w:p w14:paraId="2322056A" w14:textId="77777777" w:rsidR="00835AEA" w:rsidRPr="00EA7CEF" w:rsidRDefault="00000000" w:rsidP="008A4B4A">
            <w:pPr>
              <w:ind w:left="0" w:right="0"/>
              <w:jc w:val="left"/>
              <w:rPr>
                <w:rFonts w:ascii="Consolas" w:hAnsi="Consolas"/>
              </w:rPr>
            </w:pPr>
            <w:r w:rsidRPr="00EA7CEF">
              <w:rPr>
                <w:rFonts w:ascii="Consolas" w:hAnsi="Consolas"/>
              </w:rPr>
              <w:t>Preparado cárneo congelado</w:t>
            </w:r>
          </w:p>
        </w:tc>
        <w:tc>
          <w:tcPr>
            <w:tcW w:w="5812" w:type="dxa"/>
          </w:tcPr>
          <w:p w14:paraId="6B366B1A"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xml:space="preserve">( ) Embalagem, peso e rotulagem, incluindo lote, </w:t>
            </w:r>
            <w:r w:rsidRPr="00EA7CEF">
              <w:rPr>
                <w:rFonts w:ascii="Consolas" w:hAnsi="Consolas"/>
              </w:rPr>
              <w:lastRenderedPageBreak/>
              <w:t>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Bolinho misto bovino/suíno, ingredientes e proporções indicados, ausência de soja nos termos especificados e peso unitário de 15 g a 25 g.;</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21B7BC1C"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19F0D8CC" w14:textId="77777777" w:rsidTr="00FC2288">
        <w:trPr>
          <w:jc w:val="center"/>
        </w:trPr>
        <w:tc>
          <w:tcPr>
            <w:tcW w:w="704" w:type="dxa"/>
          </w:tcPr>
          <w:p w14:paraId="55CE398B" w14:textId="77777777" w:rsidR="00835AEA" w:rsidRPr="00EA7CEF" w:rsidRDefault="00000000" w:rsidP="008A4B4A">
            <w:pPr>
              <w:ind w:left="0" w:right="0"/>
              <w:jc w:val="center"/>
              <w:rPr>
                <w:rFonts w:ascii="Consolas" w:hAnsi="Consolas"/>
              </w:rPr>
            </w:pPr>
            <w:r w:rsidRPr="00EA7CEF">
              <w:rPr>
                <w:rFonts w:ascii="Consolas" w:hAnsi="Consolas"/>
              </w:rPr>
              <w:t>119</w:t>
            </w:r>
          </w:p>
        </w:tc>
        <w:tc>
          <w:tcPr>
            <w:tcW w:w="1559" w:type="dxa"/>
          </w:tcPr>
          <w:p w14:paraId="6382759E" w14:textId="77777777" w:rsidR="00835AEA" w:rsidRPr="00EA7CEF" w:rsidRDefault="00000000" w:rsidP="008A4B4A">
            <w:pPr>
              <w:ind w:left="0" w:right="0"/>
              <w:jc w:val="left"/>
              <w:rPr>
                <w:rFonts w:ascii="Consolas" w:hAnsi="Consolas"/>
              </w:rPr>
            </w:pPr>
            <w:r w:rsidRPr="00EA7CEF">
              <w:rPr>
                <w:rFonts w:ascii="Consolas" w:hAnsi="Consolas"/>
              </w:rPr>
              <w:t>005.060.583</w:t>
            </w:r>
          </w:p>
        </w:tc>
        <w:tc>
          <w:tcPr>
            <w:tcW w:w="1560" w:type="dxa"/>
          </w:tcPr>
          <w:p w14:paraId="1EE70C5C" w14:textId="77777777" w:rsidR="00835AEA" w:rsidRPr="00EA7CEF" w:rsidRDefault="00000000" w:rsidP="008A4B4A">
            <w:pPr>
              <w:ind w:left="0" w:right="0"/>
              <w:jc w:val="left"/>
              <w:rPr>
                <w:rFonts w:ascii="Consolas" w:hAnsi="Consolas"/>
              </w:rPr>
            </w:pPr>
            <w:r w:rsidRPr="00EA7CEF">
              <w:rPr>
                <w:rFonts w:ascii="Consolas" w:hAnsi="Consolas"/>
              </w:rPr>
              <w:t>Patinho bovino em tiras</w:t>
            </w:r>
          </w:p>
        </w:tc>
        <w:tc>
          <w:tcPr>
            <w:tcW w:w="1559" w:type="dxa"/>
          </w:tcPr>
          <w:p w14:paraId="20D1F6B9" w14:textId="77777777" w:rsidR="00835AEA" w:rsidRPr="00EA7CEF" w:rsidRDefault="00000000" w:rsidP="008A4B4A">
            <w:pPr>
              <w:ind w:left="0" w:right="0"/>
              <w:jc w:val="left"/>
              <w:rPr>
                <w:rFonts w:ascii="Consolas" w:hAnsi="Consolas"/>
              </w:rPr>
            </w:pPr>
            <w:r w:rsidRPr="00EA7CEF">
              <w:rPr>
                <w:rFonts w:ascii="Consolas" w:hAnsi="Consolas"/>
              </w:rPr>
              <w:t>Carne bovina congelada</w:t>
            </w:r>
          </w:p>
        </w:tc>
        <w:tc>
          <w:tcPr>
            <w:tcW w:w="5812" w:type="dxa"/>
          </w:tcPr>
          <w:p w14:paraId="31F2CDC2"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Patinho bovino em iscas/tiras, aspecto do corte, limpeza e limite de gordura; embalagem e congelamento especificados.;</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4ACC47F2"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27FBF39E" w14:textId="77777777" w:rsidTr="00FC2288">
        <w:trPr>
          <w:jc w:val="center"/>
        </w:trPr>
        <w:tc>
          <w:tcPr>
            <w:tcW w:w="704" w:type="dxa"/>
          </w:tcPr>
          <w:p w14:paraId="47B9C155" w14:textId="77777777" w:rsidR="00835AEA" w:rsidRPr="00EA7CEF" w:rsidRDefault="00000000" w:rsidP="008A4B4A">
            <w:pPr>
              <w:ind w:left="0" w:right="0"/>
              <w:jc w:val="center"/>
              <w:rPr>
                <w:rFonts w:ascii="Consolas" w:hAnsi="Consolas"/>
              </w:rPr>
            </w:pPr>
            <w:r w:rsidRPr="00EA7CEF">
              <w:rPr>
                <w:rFonts w:ascii="Consolas" w:hAnsi="Consolas"/>
              </w:rPr>
              <w:t>121</w:t>
            </w:r>
          </w:p>
        </w:tc>
        <w:tc>
          <w:tcPr>
            <w:tcW w:w="1559" w:type="dxa"/>
          </w:tcPr>
          <w:p w14:paraId="3C3AAEB3" w14:textId="77777777" w:rsidR="00835AEA" w:rsidRPr="00EA7CEF" w:rsidRDefault="00000000" w:rsidP="008A4B4A">
            <w:pPr>
              <w:ind w:left="0" w:right="0"/>
              <w:jc w:val="left"/>
              <w:rPr>
                <w:rFonts w:ascii="Consolas" w:hAnsi="Consolas"/>
              </w:rPr>
            </w:pPr>
            <w:r w:rsidRPr="00EA7CEF">
              <w:rPr>
                <w:rFonts w:ascii="Consolas" w:hAnsi="Consolas"/>
              </w:rPr>
              <w:t>005.060.585</w:t>
            </w:r>
          </w:p>
        </w:tc>
        <w:tc>
          <w:tcPr>
            <w:tcW w:w="1560" w:type="dxa"/>
          </w:tcPr>
          <w:p w14:paraId="324CD42E" w14:textId="77777777" w:rsidR="00835AEA" w:rsidRPr="00EA7CEF" w:rsidRDefault="00000000" w:rsidP="008A4B4A">
            <w:pPr>
              <w:ind w:left="0" w:right="0"/>
              <w:jc w:val="left"/>
              <w:rPr>
                <w:rFonts w:ascii="Consolas" w:hAnsi="Consolas"/>
              </w:rPr>
            </w:pPr>
            <w:r w:rsidRPr="00EA7CEF">
              <w:rPr>
                <w:rFonts w:ascii="Consolas" w:hAnsi="Consolas"/>
              </w:rPr>
              <w:t>Peito de frango em cubos IQF</w:t>
            </w:r>
          </w:p>
        </w:tc>
        <w:tc>
          <w:tcPr>
            <w:tcW w:w="1559" w:type="dxa"/>
          </w:tcPr>
          <w:p w14:paraId="4874C9AB" w14:textId="77777777" w:rsidR="00835AEA" w:rsidRPr="00EA7CEF" w:rsidRDefault="00000000" w:rsidP="008A4B4A">
            <w:pPr>
              <w:ind w:left="0" w:right="0"/>
              <w:jc w:val="left"/>
              <w:rPr>
                <w:rFonts w:ascii="Consolas" w:hAnsi="Consolas"/>
              </w:rPr>
            </w:pPr>
            <w:r w:rsidRPr="00EA7CEF">
              <w:rPr>
                <w:rFonts w:ascii="Consolas" w:hAnsi="Consolas"/>
              </w:rPr>
              <w:t>Ave congelada</w:t>
            </w:r>
          </w:p>
        </w:tc>
        <w:tc>
          <w:tcPr>
            <w:tcW w:w="5812" w:type="dxa"/>
          </w:tcPr>
          <w:p w14:paraId="4369809C"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r>
            <w:r w:rsidRPr="00EA7CEF">
              <w:rPr>
                <w:rFonts w:ascii="Consolas" w:hAnsi="Consolas"/>
              </w:rPr>
              <w:lastRenderedPageBreak/>
              <w:t>( ) Peito de frango em cubos IQF, sem pele, ossos, cartilagens e temperos; dimensões de cubos e embalagem especificadas.;</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4177B232"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43F8F541" w14:textId="77777777" w:rsidTr="00FC2288">
        <w:trPr>
          <w:jc w:val="center"/>
        </w:trPr>
        <w:tc>
          <w:tcPr>
            <w:tcW w:w="704" w:type="dxa"/>
          </w:tcPr>
          <w:p w14:paraId="07BDCADF" w14:textId="77777777" w:rsidR="00835AEA" w:rsidRPr="00EA7CEF" w:rsidRDefault="00000000" w:rsidP="008A4B4A">
            <w:pPr>
              <w:ind w:left="0" w:right="0"/>
              <w:jc w:val="center"/>
              <w:rPr>
                <w:rFonts w:ascii="Consolas" w:hAnsi="Consolas"/>
              </w:rPr>
            </w:pPr>
            <w:r w:rsidRPr="00EA7CEF">
              <w:rPr>
                <w:rFonts w:ascii="Consolas" w:hAnsi="Consolas"/>
              </w:rPr>
              <w:t>122</w:t>
            </w:r>
          </w:p>
        </w:tc>
        <w:tc>
          <w:tcPr>
            <w:tcW w:w="1559" w:type="dxa"/>
          </w:tcPr>
          <w:p w14:paraId="171C71A8" w14:textId="77777777" w:rsidR="00835AEA" w:rsidRPr="00EA7CEF" w:rsidRDefault="00000000" w:rsidP="008A4B4A">
            <w:pPr>
              <w:ind w:left="0" w:right="0"/>
              <w:jc w:val="left"/>
              <w:rPr>
                <w:rFonts w:ascii="Consolas" w:hAnsi="Consolas"/>
              </w:rPr>
            </w:pPr>
            <w:r w:rsidRPr="00EA7CEF">
              <w:rPr>
                <w:rFonts w:ascii="Consolas" w:hAnsi="Consolas"/>
              </w:rPr>
              <w:t>005.060.587</w:t>
            </w:r>
          </w:p>
        </w:tc>
        <w:tc>
          <w:tcPr>
            <w:tcW w:w="1560" w:type="dxa"/>
          </w:tcPr>
          <w:p w14:paraId="3940E6B0" w14:textId="77777777" w:rsidR="00835AEA" w:rsidRPr="00EA7CEF" w:rsidRDefault="00000000" w:rsidP="008A4B4A">
            <w:pPr>
              <w:ind w:left="0" w:right="0"/>
              <w:jc w:val="left"/>
              <w:rPr>
                <w:rFonts w:ascii="Consolas" w:hAnsi="Consolas"/>
              </w:rPr>
            </w:pPr>
            <w:r w:rsidRPr="00EA7CEF">
              <w:rPr>
                <w:rFonts w:ascii="Consolas" w:hAnsi="Consolas"/>
              </w:rPr>
              <w:t>Bife a rolê de frango IQF</w:t>
            </w:r>
          </w:p>
        </w:tc>
        <w:tc>
          <w:tcPr>
            <w:tcW w:w="1559" w:type="dxa"/>
          </w:tcPr>
          <w:p w14:paraId="09DED1AC" w14:textId="77777777" w:rsidR="00835AEA" w:rsidRPr="00EA7CEF" w:rsidRDefault="00000000" w:rsidP="008A4B4A">
            <w:pPr>
              <w:ind w:left="0" w:right="0"/>
              <w:jc w:val="left"/>
              <w:rPr>
                <w:rFonts w:ascii="Consolas" w:hAnsi="Consolas"/>
              </w:rPr>
            </w:pPr>
            <w:r w:rsidRPr="00EA7CEF">
              <w:rPr>
                <w:rFonts w:ascii="Consolas" w:hAnsi="Consolas"/>
              </w:rPr>
              <w:t>Ave congelada</w:t>
            </w:r>
          </w:p>
        </w:tc>
        <w:tc>
          <w:tcPr>
            <w:tcW w:w="5812" w:type="dxa"/>
          </w:tcPr>
          <w:p w14:paraId="441E5DE5"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Bife a rolê de frango com cenoura/vagem, fixação sem objeto perfurante, peso individual e congelamento IQF indicados.;</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5C04ECB0"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76470544" w14:textId="77777777" w:rsidTr="00FC2288">
        <w:trPr>
          <w:jc w:val="center"/>
        </w:trPr>
        <w:tc>
          <w:tcPr>
            <w:tcW w:w="704" w:type="dxa"/>
          </w:tcPr>
          <w:p w14:paraId="40E585DF" w14:textId="77777777" w:rsidR="00835AEA" w:rsidRPr="00EA7CEF" w:rsidRDefault="00000000" w:rsidP="008A4B4A">
            <w:pPr>
              <w:ind w:left="0" w:right="0"/>
              <w:jc w:val="center"/>
              <w:rPr>
                <w:rFonts w:ascii="Consolas" w:hAnsi="Consolas"/>
              </w:rPr>
            </w:pPr>
            <w:r w:rsidRPr="00EA7CEF">
              <w:rPr>
                <w:rFonts w:ascii="Consolas" w:hAnsi="Consolas"/>
              </w:rPr>
              <w:t>123</w:t>
            </w:r>
          </w:p>
        </w:tc>
        <w:tc>
          <w:tcPr>
            <w:tcW w:w="1559" w:type="dxa"/>
          </w:tcPr>
          <w:p w14:paraId="404D8BE3" w14:textId="77777777" w:rsidR="00835AEA" w:rsidRPr="00EA7CEF" w:rsidRDefault="00000000" w:rsidP="008A4B4A">
            <w:pPr>
              <w:ind w:left="0" w:right="0"/>
              <w:jc w:val="left"/>
              <w:rPr>
                <w:rFonts w:ascii="Consolas" w:hAnsi="Consolas"/>
              </w:rPr>
            </w:pPr>
            <w:r w:rsidRPr="00EA7CEF">
              <w:rPr>
                <w:rFonts w:ascii="Consolas" w:hAnsi="Consolas"/>
              </w:rPr>
              <w:t>005.060.588</w:t>
            </w:r>
          </w:p>
        </w:tc>
        <w:tc>
          <w:tcPr>
            <w:tcW w:w="1560" w:type="dxa"/>
          </w:tcPr>
          <w:p w14:paraId="79FC4F10" w14:textId="77777777" w:rsidR="00835AEA" w:rsidRPr="00EA7CEF" w:rsidRDefault="00000000" w:rsidP="008A4B4A">
            <w:pPr>
              <w:ind w:left="0" w:right="0"/>
              <w:jc w:val="left"/>
              <w:rPr>
                <w:rFonts w:ascii="Consolas" w:hAnsi="Consolas"/>
              </w:rPr>
            </w:pPr>
            <w:r w:rsidRPr="00EA7CEF">
              <w:rPr>
                <w:rFonts w:ascii="Consolas" w:hAnsi="Consolas"/>
              </w:rPr>
              <w:t>Bolinho de frango IQF</w:t>
            </w:r>
          </w:p>
        </w:tc>
        <w:tc>
          <w:tcPr>
            <w:tcW w:w="1559" w:type="dxa"/>
          </w:tcPr>
          <w:p w14:paraId="5F722394" w14:textId="77777777" w:rsidR="00835AEA" w:rsidRPr="00EA7CEF" w:rsidRDefault="00000000" w:rsidP="008A4B4A">
            <w:pPr>
              <w:ind w:left="0" w:right="0"/>
              <w:jc w:val="left"/>
              <w:rPr>
                <w:rFonts w:ascii="Consolas" w:hAnsi="Consolas"/>
              </w:rPr>
            </w:pPr>
            <w:r w:rsidRPr="00EA7CEF">
              <w:rPr>
                <w:rFonts w:ascii="Consolas" w:hAnsi="Consolas"/>
              </w:rPr>
              <w:t>Preparado cárneo congelado</w:t>
            </w:r>
          </w:p>
        </w:tc>
        <w:tc>
          <w:tcPr>
            <w:tcW w:w="5812" w:type="dxa"/>
          </w:tcPr>
          <w:p w14:paraId="38CBCDE4"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Bolinho de frango IQF, composição peito/sobrecoxa e demais ingredientes, ausência de soja e peso individual de 15 g a 25 g.;</w:t>
            </w:r>
            <w:r w:rsidRPr="00EA7CEF">
              <w:rPr>
                <w:rFonts w:ascii="Consolas" w:hAnsi="Consolas"/>
              </w:rPr>
              <w:br/>
            </w:r>
            <w:r w:rsidRPr="00EA7CEF">
              <w:rPr>
                <w:rFonts w:ascii="Consolas" w:hAnsi="Consolas"/>
              </w:rPr>
              <w:lastRenderedPageBreak/>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7DA67798"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61516267" w14:textId="77777777" w:rsidTr="00FC2288">
        <w:trPr>
          <w:jc w:val="center"/>
        </w:trPr>
        <w:tc>
          <w:tcPr>
            <w:tcW w:w="704" w:type="dxa"/>
          </w:tcPr>
          <w:p w14:paraId="1DA1F612" w14:textId="77777777" w:rsidR="00835AEA" w:rsidRPr="00EA7CEF" w:rsidRDefault="00000000" w:rsidP="008A4B4A">
            <w:pPr>
              <w:ind w:left="0" w:right="0"/>
              <w:jc w:val="center"/>
              <w:rPr>
                <w:rFonts w:ascii="Consolas" w:hAnsi="Consolas"/>
              </w:rPr>
            </w:pPr>
            <w:r w:rsidRPr="00EA7CEF">
              <w:rPr>
                <w:rFonts w:ascii="Consolas" w:hAnsi="Consolas"/>
              </w:rPr>
              <w:t>125</w:t>
            </w:r>
          </w:p>
        </w:tc>
        <w:tc>
          <w:tcPr>
            <w:tcW w:w="1559" w:type="dxa"/>
          </w:tcPr>
          <w:p w14:paraId="6969C776" w14:textId="77777777" w:rsidR="00835AEA" w:rsidRPr="00EA7CEF" w:rsidRDefault="00000000" w:rsidP="008A4B4A">
            <w:pPr>
              <w:ind w:left="0" w:right="0"/>
              <w:jc w:val="left"/>
              <w:rPr>
                <w:rFonts w:ascii="Consolas" w:hAnsi="Consolas"/>
              </w:rPr>
            </w:pPr>
            <w:r w:rsidRPr="00EA7CEF">
              <w:rPr>
                <w:rFonts w:ascii="Consolas" w:hAnsi="Consolas"/>
              </w:rPr>
              <w:t>005.060.590</w:t>
            </w:r>
          </w:p>
        </w:tc>
        <w:tc>
          <w:tcPr>
            <w:tcW w:w="1560" w:type="dxa"/>
          </w:tcPr>
          <w:p w14:paraId="1A15D92E" w14:textId="77777777" w:rsidR="00835AEA" w:rsidRPr="00EA7CEF" w:rsidRDefault="00000000" w:rsidP="008A4B4A">
            <w:pPr>
              <w:ind w:left="0" w:right="0"/>
              <w:jc w:val="left"/>
              <w:rPr>
                <w:rFonts w:ascii="Consolas" w:hAnsi="Consolas"/>
              </w:rPr>
            </w:pPr>
            <w:r w:rsidRPr="00EA7CEF">
              <w:rPr>
                <w:rFonts w:ascii="Consolas" w:hAnsi="Consolas"/>
              </w:rPr>
              <w:t>Peito de frango temperado IQF</w:t>
            </w:r>
          </w:p>
        </w:tc>
        <w:tc>
          <w:tcPr>
            <w:tcW w:w="1559" w:type="dxa"/>
          </w:tcPr>
          <w:p w14:paraId="53396EFC" w14:textId="77777777" w:rsidR="00835AEA" w:rsidRPr="00EA7CEF" w:rsidRDefault="00000000" w:rsidP="008A4B4A">
            <w:pPr>
              <w:ind w:left="0" w:right="0"/>
              <w:jc w:val="left"/>
              <w:rPr>
                <w:rFonts w:ascii="Consolas" w:hAnsi="Consolas"/>
              </w:rPr>
            </w:pPr>
            <w:r w:rsidRPr="00EA7CEF">
              <w:rPr>
                <w:rFonts w:ascii="Consolas" w:hAnsi="Consolas"/>
              </w:rPr>
              <w:t>Ave congelada</w:t>
            </w:r>
          </w:p>
        </w:tc>
        <w:tc>
          <w:tcPr>
            <w:tcW w:w="5812" w:type="dxa"/>
          </w:tcPr>
          <w:p w14:paraId="5D639901"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Peito de frango em tiras/cubos com especiarias naturais e restrições a aditivos previstos; sem pele e osso; IQF.;</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50F1A4F0"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5325FBAC" w14:textId="77777777" w:rsidTr="00FC2288">
        <w:trPr>
          <w:jc w:val="center"/>
        </w:trPr>
        <w:tc>
          <w:tcPr>
            <w:tcW w:w="704" w:type="dxa"/>
          </w:tcPr>
          <w:p w14:paraId="0A38F3BF" w14:textId="77777777" w:rsidR="00835AEA" w:rsidRPr="00EA7CEF" w:rsidRDefault="00000000" w:rsidP="008A4B4A">
            <w:pPr>
              <w:ind w:left="0" w:right="0"/>
              <w:jc w:val="center"/>
              <w:rPr>
                <w:rFonts w:ascii="Consolas" w:hAnsi="Consolas"/>
              </w:rPr>
            </w:pPr>
            <w:r w:rsidRPr="00EA7CEF">
              <w:rPr>
                <w:rFonts w:ascii="Consolas" w:hAnsi="Consolas"/>
              </w:rPr>
              <w:t>127</w:t>
            </w:r>
          </w:p>
        </w:tc>
        <w:tc>
          <w:tcPr>
            <w:tcW w:w="1559" w:type="dxa"/>
          </w:tcPr>
          <w:p w14:paraId="45EB9032" w14:textId="77777777" w:rsidR="00835AEA" w:rsidRPr="00EA7CEF" w:rsidRDefault="00000000" w:rsidP="008A4B4A">
            <w:pPr>
              <w:ind w:left="0" w:right="0"/>
              <w:jc w:val="left"/>
              <w:rPr>
                <w:rFonts w:ascii="Consolas" w:hAnsi="Consolas"/>
              </w:rPr>
            </w:pPr>
            <w:r w:rsidRPr="00EA7CEF">
              <w:rPr>
                <w:rFonts w:ascii="Consolas" w:hAnsi="Consolas"/>
              </w:rPr>
              <w:t>005.060.592</w:t>
            </w:r>
          </w:p>
        </w:tc>
        <w:tc>
          <w:tcPr>
            <w:tcW w:w="1560" w:type="dxa"/>
          </w:tcPr>
          <w:p w14:paraId="7907B5A3" w14:textId="77777777" w:rsidR="00835AEA" w:rsidRPr="00EA7CEF" w:rsidRDefault="00000000" w:rsidP="008A4B4A">
            <w:pPr>
              <w:ind w:left="0" w:right="0"/>
              <w:jc w:val="left"/>
              <w:rPr>
                <w:rFonts w:ascii="Consolas" w:hAnsi="Consolas"/>
              </w:rPr>
            </w:pPr>
            <w:r w:rsidRPr="00EA7CEF">
              <w:rPr>
                <w:rFonts w:ascii="Consolas" w:hAnsi="Consolas"/>
              </w:rPr>
              <w:t>Medalhão de peru</w:t>
            </w:r>
          </w:p>
        </w:tc>
        <w:tc>
          <w:tcPr>
            <w:tcW w:w="1559" w:type="dxa"/>
          </w:tcPr>
          <w:p w14:paraId="37D02880" w14:textId="77777777" w:rsidR="00835AEA" w:rsidRPr="00EA7CEF" w:rsidRDefault="00000000" w:rsidP="008A4B4A">
            <w:pPr>
              <w:ind w:left="0" w:right="0"/>
              <w:jc w:val="left"/>
              <w:rPr>
                <w:rFonts w:ascii="Consolas" w:hAnsi="Consolas"/>
              </w:rPr>
            </w:pPr>
            <w:r w:rsidRPr="00EA7CEF">
              <w:rPr>
                <w:rFonts w:ascii="Consolas" w:hAnsi="Consolas"/>
              </w:rPr>
              <w:t>Ave congelada</w:t>
            </w:r>
          </w:p>
        </w:tc>
        <w:tc>
          <w:tcPr>
            <w:tcW w:w="5812" w:type="dxa"/>
          </w:tcPr>
          <w:p w14:paraId="47AE7AC2"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Medalhão de peru sem pele e osso, peça de aproximadamente 100 g; congelamento, temperatura de conservação e embalagem indicados.;</w:t>
            </w:r>
            <w:r w:rsidRPr="00EA7CEF">
              <w:rPr>
                <w:rFonts w:ascii="Consolas" w:hAnsi="Consolas"/>
              </w:rPr>
              <w:br/>
              <w:t xml:space="preserve">( ) Comprovação por ficha técnica, laudo bromatológico, registro de rótulo/comunicado quando previsto, comprovação de inspeção sanitária indicada </w:t>
            </w:r>
            <w:r w:rsidRPr="00EA7CEF">
              <w:rPr>
                <w:rFonts w:ascii="Consolas" w:hAnsi="Consolas"/>
              </w:rPr>
              <w:lastRenderedPageBreak/>
              <w:t>— somente conforme o descritivo do item;</w:t>
            </w:r>
            <w:r w:rsidRPr="00EA7CEF">
              <w:rPr>
                <w:rFonts w:ascii="Consolas" w:hAnsi="Consolas"/>
              </w:rPr>
              <w:br/>
              <w:t>( ) Conformidade integral dos requisitos objetivos aplicáveis da descrição do TR.</w:t>
            </w:r>
          </w:p>
        </w:tc>
        <w:tc>
          <w:tcPr>
            <w:tcW w:w="1181" w:type="dxa"/>
          </w:tcPr>
          <w:p w14:paraId="0BA85087"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5766459B" w14:textId="77777777" w:rsidTr="00FC2288">
        <w:trPr>
          <w:jc w:val="center"/>
        </w:trPr>
        <w:tc>
          <w:tcPr>
            <w:tcW w:w="704" w:type="dxa"/>
          </w:tcPr>
          <w:p w14:paraId="7334CAE6" w14:textId="77777777" w:rsidR="00835AEA" w:rsidRPr="00EA7CEF" w:rsidRDefault="00000000" w:rsidP="008A4B4A">
            <w:pPr>
              <w:ind w:left="0" w:right="0"/>
              <w:jc w:val="center"/>
              <w:rPr>
                <w:rFonts w:ascii="Consolas" w:hAnsi="Consolas"/>
              </w:rPr>
            </w:pPr>
            <w:r w:rsidRPr="00EA7CEF">
              <w:rPr>
                <w:rFonts w:ascii="Consolas" w:hAnsi="Consolas"/>
              </w:rPr>
              <w:t>131</w:t>
            </w:r>
          </w:p>
        </w:tc>
        <w:tc>
          <w:tcPr>
            <w:tcW w:w="1559" w:type="dxa"/>
          </w:tcPr>
          <w:p w14:paraId="4B58DC74" w14:textId="77777777" w:rsidR="00835AEA" w:rsidRPr="00EA7CEF" w:rsidRDefault="00000000" w:rsidP="008A4B4A">
            <w:pPr>
              <w:ind w:left="0" w:right="0"/>
              <w:jc w:val="left"/>
              <w:rPr>
                <w:rFonts w:ascii="Consolas" w:hAnsi="Consolas"/>
              </w:rPr>
            </w:pPr>
            <w:r w:rsidRPr="00EA7CEF">
              <w:rPr>
                <w:rFonts w:ascii="Consolas" w:hAnsi="Consolas"/>
              </w:rPr>
              <w:t>005.060.596</w:t>
            </w:r>
          </w:p>
        </w:tc>
        <w:tc>
          <w:tcPr>
            <w:tcW w:w="1560" w:type="dxa"/>
          </w:tcPr>
          <w:p w14:paraId="2B0E3492" w14:textId="77777777" w:rsidR="00835AEA" w:rsidRPr="00EA7CEF" w:rsidRDefault="00000000" w:rsidP="008A4B4A">
            <w:pPr>
              <w:ind w:left="0" w:right="0"/>
              <w:jc w:val="left"/>
              <w:rPr>
                <w:rFonts w:ascii="Consolas" w:hAnsi="Consolas"/>
              </w:rPr>
            </w:pPr>
            <w:r w:rsidRPr="00EA7CEF">
              <w:rPr>
                <w:rFonts w:ascii="Consolas" w:hAnsi="Consolas"/>
              </w:rPr>
              <w:t>Pão de queijo congelado</w:t>
            </w:r>
          </w:p>
        </w:tc>
        <w:tc>
          <w:tcPr>
            <w:tcW w:w="1559" w:type="dxa"/>
          </w:tcPr>
          <w:p w14:paraId="5B038421" w14:textId="77777777" w:rsidR="00835AEA" w:rsidRPr="00EA7CEF" w:rsidRDefault="00000000" w:rsidP="008A4B4A">
            <w:pPr>
              <w:ind w:left="0" w:right="0"/>
              <w:jc w:val="left"/>
              <w:rPr>
                <w:rFonts w:ascii="Consolas" w:hAnsi="Consolas"/>
              </w:rPr>
            </w:pPr>
            <w:r w:rsidRPr="00EA7CEF">
              <w:rPr>
                <w:rFonts w:ascii="Consolas" w:hAnsi="Consolas"/>
              </w:rPr>
              <w:t>Panificado congelado</w:t>
            </w:r>
          </w:p>
        </w:tc>
        <w:tc>
          <w:tcPr>
            <w:tcW w:w="5812" w:type="dxa"/>
          </w:tcPr>
          <w:p w14:paraId="30F0BD95"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Pão de queijo assado e congelado; peso unitário de 15 g a 18 g; composição, textura/aspecto e embalagem segundo a especificação.;</w:t>
            </w:r>
            <w:r w:rsidRPr="00EA7CEF">
              <w:rPr>
                <w:rFonts w:ascii="Consolas" w:hAnsi="Consolas"/>
              </w:rPr>
              <w:br/>
              <w:t>( ) Comprovação por ficha técnica, laudo bromatológico, registro de rótulo/comunicado quando previsto — somente conforme o descritivo do item;</w:t>
            </w:r>
            <w:r w:rsidRPr="00EA7CEF">
              <w:rPr>
                <w:rFonts w:ascii="Consolas" w:hAnsi="Consolas"/>
              </w:rPr>
              <w:br/>
              <w:t>( ) Conformidade integral dos requisitos objetivos aplicáveis da descrição do TR.</w:t>
            </w:r>
          </w:p>
        </w:tc>
        <w:tc>
          <w:tcPr>
            <w:tcW w:w="1181" w:type="dxa"/>
          </w:tcPr>
          <w:p w14:paraId="1EA5BD92"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22EBE8EE" w14:textId="77777777" w:rsidTr="00FC2288">
        <w:trPr>
          <w:jc w:val="center"/>
        </w:trPr>
        <w:tc>
          <w:tcPr>
            <w:tcW w:w="704" w:type="dxa"/>
          </w:tcPr>
          <w:p w14:paraId="098934A9" w14:textId="77777777" w:rsidR="00835AEA" w:rsidRPr="00EA7CEF" w:rsidRDefault="00000000" w:rsidP="008A4B4A">
            <w:pPr>
              <w:ind w:left="0" w:right="0"/>
              <w:jc w:val="center"/>
              <w:rPr>
                <w:rFonts w:ascii="Consolas" w:hAnsi="Consolas"/>
              </w:rPr>
            </w:pPr>
            <w:r w:rsidRPr="00EA7CEF">
              <w:rPr>
                <w:rFonts w:ascii="Consolas" w:hAnsi="Consolas"/>
              </w:rPr>
              <w:t>134</w:t>
            </w:r>
          </w:p>
        </w:tc>
        <w:tc>
          <w:tcPr>
            <w:tcW w:w="1559" w:type="dxa"/>
          </w:tcPr>
          <w:p w14:paraId="6FB5F9B4" w14:textId="77777777" w:rsidR="00835AEA" w:rsidRPr="00EA7CEF" w:rsidRDefault="00000000" w:rsidP="008A4B4A">
            <w:pPr>
              <w:ind w:left="0" w:right="0"/>
              <w:jc w:val="left"/>
              <w:rPr>
                <w:rFonts w:ascii="Consolas" w:hAnsi="Consolas"/>
              </w:rPr>
            </w:pPr>
            <w:r w:rsidRPr="00EA7CEF">
              <w:rPr>
                <w:rFonts w:ascii="Consolas" w:hAnsi="Consolas"/>
              </w:rPr>
              <w:t>005.060.599</w:t>
            </w:r>
          </w:p>
        </w:tc>
        <w:tc>
          <w:tcPr>
            <w:tcW w:w="1560" w:type="dxa"/>
          </w:tcPr>
          <w:p w14:paraId="33396514" w14:textId="77777777" w:rsidR="00835AEA" w:rsidRPr="00EA7CEF" w:rsidRDefault="00000000" w:rsidP="008A4B4A">
            <w:pPr>
              <w:ind w:left="0" w:right="0"/>
              <w:jc w:val="left"/>
              <w:rPr>
                <w:rFonts w:ascii="Consolas" w:hAnsi="Consolas"/>
              </w:rPr>
            </w:pPr>
            <w:r w:rsidRPr="00EA7CEF">
              <w:rPr>
                <w:rFonts w:ascii="Consolas" w:hAnsi="Consolas"/>
              </w:rPr>
              <w:t>Tilápia empanada</w:t>
            </w:r>
          </w:p>
        </w:tc>
        <w:tc>
          <w:tcPr>
            <w:tcW w:w="1559" w:type="dxa"/>
          </w:tcPr>
          <w:p w14:paraId="3BE77F51" w14:textId="77777777" w:rsidR="00835AEA" w:rsidRPr="00EA7CEF" w:rsidRDefault="00000000" w:rsidP="008A4B4A">
            <w:pPr>
              <w:ind w:left="0" w:right="0"/>
              <w:jc w:val="left"/>
              <w:rPr>
                <w:rFonts w:ascii="Consolas" w:hAnsi="Consolas"/>
              </w:rPr>
            </w:pPr>
            <w:r w:rsidRPr="00EA7CEF">
              <w:rPr>
                <w:rFonts w:ascii="Consolas" w:hAnsi="Consolas"/>
              </w:rPr>
              <w:t>Pescado congelado</w:t>
            </w:r>
          </w:p>
        </w:tc>
        <w:tc>
          <w:tcPr>
            <w:tcW w:w="5812" w:type="dxa"/>
          </w:tcPr>
          <w:p w14:paraId="3B0C121B"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Iscas de tilápia empanadas, corte, cobertura de empanamento, integridade e características próprias previstas na descrição.;</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591F5AD1"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76D88006" w14:textId="77777777" w:rsidTr="00FC2288">
        <w:trPr>
          <w:jc w:val="center"/>
        </w:trPr>
        <w:tc>
          <w:tcPr>
            <w:tcW w:w="704" w:type="dxa"/>
          </w:tcPr>
          <w:p w14:paraId="4F53C69B" w14:textId="77777777" w:rsidR="00835AEA" w:rsidRPr="00EA7CEF" w:rsidRDefault="00000000" w:rsidP="008A4B4A">
            <w:pPr>
              <w:ind w:left="0" w:right="0"/>
              <w:jc w:val="center"/>
              <w:rPr>
                <w:rFonts w:ascii="Consolas" w:hAnsi="Consolas"/>
              </w:rPr>
            </w:pPr>
            <w:r w:rsidRPr="00EA7CEF">
              <w:rPr>
                <w:rFonts w:ascii="Consolas" w:hAnsi="Consolas"/>
              </w:rPr>
              <w:lastRenderedPageBreak/>
              <w:t>135</w:t>
            </w:r>
          </w:p>
        </w:tc>
        <w:tc>
          <w:tcPr>
            <w:tcW w:w="1559" w:type="dxa"/>
          </w:tcPr>
          <w:p w14:paraId="5BF70179" w14:textId="77777777" w:rsidR="00835AEA" w:rsidRPr="00EA7CEF" w:rsidRDefault="00000000" w:rsidP="008A4B4A">
            <w:pPr>
              <w:ind w:left="0" w:right="0"/>
              <w:jc w:val="left"/>
              <w:rPr>
                <w:rFonts w:ascii="Consolas" w:hAnsi="Consolas"/>
              </w:rPr>
            </w:pPr>
            <w:r w:rsidRPr="00EA7CEF">
              <w:rPr>
                <w:rFonts w:ascii="Consolas" w:hAnsi="Consolas"/>
              </w:rPr>
              <w:t>005.060.600</w:t>
            </w:r>
          </w:p>
        </w:tc>
        <w:tc>
          <w:tcPr>
            <w:tcW w:w="1560" w:type="dxa"/>
          </w:tcPr>
          <w:p w14:paraId="2E005EA4" w14:textId="77777777" w:rsidR="00835AEA" w:rsidRPr="00EA7CEF" w:rsidRDefault="00000000" w:rsidP="008A4B4A">
            <w:pPr>
              <w:ind w:left="0" w:right="0"/>
              <w:jc w:val="left"/>
              <w:rPr>
                <w:rFonts w:ascii="Consolas" w:hAnsi="Consolas"/>
              </w:rPr>
            </w:pPr>
            <w:r w:rsidRPr="00EA7CEF">
              <w:rPr>
                <w:rFonts w:ascii="Consolas" w:hAnsi="Consolas"/>
              </w:rPr>
              <w:t>Filé de tilápia IQF</w:t>
            </w:r>
          </w:p>
        </w:tc>
        <w:tc>
          <w:tcPr>
            <w:tcW w:w="1559" w:type="dxa"/>
          </w:tcPr>
          <w:p w14:paraId="5F3B91B1" w14:textId="77777777" w:rsidR="00835AEA" w:rsidRPr="00EA7CEF" w:rsidRDefault="00000000" w:rsidP="008A4B4A">
            <w:pPr>
              <w:ind w:left="0" w:right="0"/>
              <w:jc w:val="left"/>
              <w:rPr>
                <w:rFonts w:ascii="Consolas" w:hAnsi="Consolas"/>
              </w:rPr>
            </w:pPr>
            <w:r w:rsidRPr="00EA7CEF">
              <w:rPr>
                <w:rFonts w:ascii="Consolas" w:hAnsi="Consolas"/>
              </w:rPr>
              <w:t>Pescado congelado</w:t>
            </w:r>
          </w:p>
        </w:tc>
        <w:tc>
          <w:tcPr>
            <w:tcW w:w="5812" w:type="dxa"/>
          </w:tcPr>
          <w:p w14:paraId="0B512485"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Filé de tilápia IQF sem pele, espinhas/cartilagens e sinais de deterioração; formato e ausência de sabor/odor anormal.;</w:t>
            </w:r>
            <w:r w:rsidRPr="00EA7CEF">
              <w:rPr>
                <w:rFonts w:ascii="Consolas" w:hAnsi="Consolas"/>
              </w:rPr>
              <w:br/>
              <w:t>( ) Comprovação por ficha técnica, laudo bromatológico, registro de rótulo/comunicado quando previsto — somente conforme o descritivo do item;</w:t>
            </w:r>
            <w:r w:rsidRPr="00EA7CEF">
              <w:rPr>
                <w:rFonts w:ascii="Consolas" w:hAnsi="Consolas"/>
              </w:rPr>
              <w:br/>
              <w:t>( ) Conformidade integral dos requisitos objetivos aplicáveis da descrição do TR.</w:t>
            </w:r>
          </w:p>
        </w:tc>
        <w:tc>
          <w:tcPr>
            <w:tcW w:w="1181" w:type="dxa"/>
          </w:tcPr>
          <w:p w14:paraId="42F2C767"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77EC5394" w14:textId="77777777" w:rsidTr="00FC2288">
        <w:trPr>
          <w:jc w:val="center"/>
        </w:trPr>
        <w:tc>
          <w:tcPr>
            <w:tcW w:w="704" w:type="dxa"/>
          </w:tcPr>
          <w:p w14:paraId="6AB45C90" w14:textId="77777777" w:rsidR="00835AEA" w:rsidRPr="00EA7CEF" w:rsidRDefault="00000000" w:rsidP="008A4B4A">
            <w:pPr>
              <w:ind w:left="0" w:right="0"/>
              <w:jc w:val="center"/>
              <w:rPr>
                <w:rFonts w:ascii="Consolas" w:hAnsi="Consolas"/>
              </w:rPr>
            </w:pPr>
            <w:r w:rsidRPr="00EA7CEF">
              <w:rPr>
                <w:rFonts w:ascii="Consolas" w:hAnsi="Consolas"/>
              </w:rPr>
              <w:t>143</w:t>
            </w:r>
          </w:p>
        </w:tc>
        <w:tc>
          <w:tcPr>
            <w:tcW w:w="1559" w:type="dxa"/>
          </w:tcPr>
          <w:p w14:paraId="24500038" w14:textId="77777777" w:rsidR="00835AEA" w:rsidRPr="00EA7CEF" w:rsidRDefault="00000000" w:rsidP="008A4B4A">
            <w:pPr>
              <w:ind w:left="0" w:right="0"/>
              <w:jc w:val="left"/>
              <w:rPr>
                <w:rFonts w:ascii="Consolas" w:hAnsi="Consolas"/>
              </w:rPr>
            </w:pPr>
            <w:r w:rsidRPr="00EA7CEF">
              <w:rPr>
                <w:rFonts w:ascii="Consolas" w:hAnsi="Consolas"/>
              </w:rPr>
              <w:t>005.060.608</w:t>
            </w:r>
          </w:p>
        </w:tc>
        <w:tc>
          <w:tcPr>
            <w:tcW w:w="1560" w:type="dxa"/>
          </w:tcPr>
          <w:p w14:paraId="2C251A25" w14:textId="77777777" w:rsidR="00835AEA" w:rsidRPr="00EA7CEF" w:rsidRDefault="00000000" w:rsidP="008A4B4A">
            <w:pPr>
              <w:ind w:left="0" w:right="0"/>
              <w:jc w:val="left"/>
              <w:rPr>
                <w:rFonts w:ascii="Consolas" w:hAnsi="Consolas"/>
              </w:rPr>
            </w:pPr>
            <w:r w:rsidRPr="00EA7CEF">
              <w:rPr>
                <w:rFonts w:ascii="Consolas" w:hAnsi="Consolas"/>
              </w:rPr>
              <w:t>Iogurte morango sem açúcar</w:t>
            </w:r>
          </w:p>
        </w:tc>
        <w:tc>
          <w:tcPr>
            <w:tcW w:w="1559" w:type="dxa"/>
          </w:tcPr>
          <w:p w14:paraId="2668C0F4" w14:textId="77777777" w:rsidR="00835AEA" w:rsidRPr="00EA7CEF" w:rsidRDefault="00000000" w:rsidP="008A4B4A">
            <w:pPr>
              <w:ind w:left="0" w:right="0"/>
              <w:jc w:val="left"/>
              <w:rPr>
                <w:rFonts w:ascii="Consolas" w:hAnsi="Consolas"/>
              </w:rPr>
            </w:pPr>
            <w:r w:rsidRPr="00EA7CEF">
              <w:rPr>
                <w:rFonts w:ascii="Consolas" w:hAnsi="Consolas"/>
              </w:rPr>
              <w:t>Lácteo refrigerado</w:t>
            </w:r>
          </w:p>
        </w:tc>
        <w:tc>
          <w:tcPr>
            <w:tcW w:w="5812" w:type="dxa"/>
          </w:tcPr>
          <w:p w14:paraId="1BBF1D5F"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Iogurte parcialmente desnatado sabor morango, sem adição de açúcar segundo o item, apresentação de 130 g e condições refrigeradas.;</w:t>
            </w:r>
            <w:r w:rsidRPr="00EA7CEF">
              <w:rPr>
                <w:rFonts w:ascii="Consolas" w:hAnsi="Consolas"/>
              </w:rPr>
              <w:br/>
              <w:t>( ) Comprovação por ficha técnica,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0DD678FE"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135D9672" w14:textId="77777777" w:rsidTr="00FC2288">
        <w:trPr>
          <w:jc w:val="center"/>
        </w:trPr>
        <w:tc>
          <w:tcPr>
            <w:tcW w:w="704" w:type="dxa"/>
          </w:tcPr>
          <w:p w14:paraId="404F5485" w14:textId="77777777" w:rsidR="00835AEA" w:rsidRPr="00EA7CEF" w:rsidRDefault="00000000" w:rsidP="008A4B4A">
            <w:pPr>
              <w:ind w:left="0" w:right="0"/>
              <w:jc w:val="center"/>
              <w:rPr>
                <w:rFonts w:ascii="Consolas" w:hAnsi="Consolas"/>
              </w:rPr>
            </w:pPr>
            <w:r w:rsidRPr="00EA7CEF">
              <w:rPr>
                <w:rFonts w:ascii="Consolas" w:hAnsi="Consolas"/>
              </w:rPr>
              <w:t>144</w:t>
            </w:r>
          </w:p>
        </w:tc>
        <w:tc>
          <w:tcPr>
            <w:tcW w:w="1559" w:type="dxa"/>
          </w:tcPr>
          <w:p w14:paraId="3E6A409E" w14:textId="77777777" w:rsidR="00835AEA" w:rsidRPr="00EA7CEF" w:rsidRDefault="00000000" w:rsidP="008A4B4A">
            <w:pPr>
              <w:ind w:left="0" w:right="0"/>
              <w:jc w:val="left"/>
              <w:rPr>
                <w:rFonts w:ascii="Consolas" w:hAnsi="Consolas"/>
              </w:rPr>
            </w:pPr>
            <w:r w:rsidRPr="00EA7CEF">
              <w:rPr>
                <w:rFonts w:ascii="Consolas" w:hAnsi="Consolas"/>
              </w:rPr>
              <w:t>005.060.609</w:t>
            </w:r>
          </w:p>
        </w:tc>
        <w:tc>
          <w:tcPr>
            <w:tcW w:w="1560" w:type="dxa"/>
          </w:tcPr>
          <w:p w14:paraId="0D3DC01F" w14:textId="77777777" w:rsidR="00835AEA" w:rsidRPr="00EA7CEF" w:rsidRDefault="00000000" w:rsidP="008A4B4A">
            <w:pPr>
              <w:ind w:left="0" w:right="0"/>
              <w:jc w:val="left"/>
              <w:rPr>
                <w:rFonts w:ascii="Consolas" w:hAnsi="Consolas"/>
              </w:rPr>
            </w:pPr>
            <w:r w:rsidRPr="00EA7CEF">
              <w:rPr>
                <w:rFonts w:ascii="Consolas" w:hAnsi="Consolas"/>
              </w:rPr>
              <w:t>Iogurte banana sem açúcar</w:t>
            </w:r>
          </w:p>
        </w:tc>
        <w:tc>
          <w:tcPr>
            <w:tcW w:w="1559" w:type="dxa"/>
          </w:tcPr>
          <w:p w14:paraId="15002D1F" w14:textId="77777777" w:rsidR="00835AEA" w:rsidRPr="00EA7CEF" w:rsidRDefault="00000000" w:rsidP="008A4B4A">
            <w:pPr>
              <w:ind w:left="0" w:right="0"/>
              <w:jc w:val="left"/>
              <w:rPr>
                <w:rFonts w:ascii="Consolas" w:hAnsi="Consolas"/>
              </w:rPr>
            </w:pPr>
            <w:r w:rsidRPr="00EA7CEF">
              <w:rPr>
                <w:rFonts w:ascii="Consolas" w:hAnsi="Consolas"/>
              </w:rPr>
              <w:t>Lácteo refrigerado</w:t>
            </w:r>
          </w:p>
        </w:tc>
        <w:tc>
          <w:tcPr>
            <w:tcW w:w="5812" w:type="dxa"/>
          </w:tcPr>
          <w:p w14:paraId="42CFB928"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r>
            <w:r w:rsidRPr="00EA7CEF">
              <w:rPr>
                <w:rFonts w:ascii="Consolas" w:hAnsi="Consolas"/>
              </w:rPr>
              <w:lastRenderedPageBreak/>
              <w:t>( ) Conservação/cadeia de frio e integridade do produto, sem descongelamento indevido;</w:t>
            </w:r>
            <w:r w:rsidRPr="00EA7CEF">
              <w:rPr>
                <w:rFonts w:ascii="Consolas" w:hAnsi="Consolas"/>
              </w:rPr>
              <w:br/>
              <w:t>( ) Iogurte parcialmente desnatado sabor banana, sem adição de açúcar segundo o item, apresentação de 130 g e condições refrigeradas.;</w:t>
            </w:r>
            <w:r w:rsidRPr="00EA7CEF">
              <w:rPr>
                <w:rFonts w:ascii="Consolas" w:hAnsi="Consolas"/>
              </w:rPr>
              <w:br/>
              <w:t>( ) Comprovação por ficha técnica, registro de rótulo/comunicado quando previsto, comprovação de inspeção sanitária indicada — somente conforme o descritivo do item;</w:t>
            </w:r>
            <w:r w:rsidRPr="00EA7CEF">
              <w:rPr>
                <w:rFonts w:ascii="Consolas" w:hAnsi="Consolas"/>
              </w:rPr>
              <w:br/>
              <w:t>( ) Conformidade integral dos requisitos objetivos aplicáveis da descrição do TR.</w:t>
            </w:r>
          </w:p>
        </w:tc>
        <w:tc>
          <w:tcPr>
            <w:tcW w:w="1181" w:type="dxa"/>
          </w:tcPr>
          <w:p w14:paraId="35FF0488"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02F248E7" w14:textId="77777777" w:rsidTr="00FC2288">
        <w:trPr>
          <w:jc w:val="center"/>
        </w:trPr>
        <w:tc>
          <w:tcPr>
            <w:tcW w:w="704" w:type="dxa"/>
          </w:tcPr>
          <w:p w14:paraId="0861605E" w14:textId="77777777" w:rsidR="00835AEA" w:rsidRPr="00EA7CEF" w:rsidRDefault="00000000" w:rsidP="008A4B4A">
            <w:pPr>
              <w:ind w:left="0" w:right="0"/>
              <w:jc w:val="center"/>
              <w:rPr>
                <w:rFonts w:ascii="Consolas" w:hAnsi="Consolas"/>
              </w:rPr>
            </w:pPr>
            <w:r w:rsidRPr="00EA7CEF">
              <w:rPr>
                <w:rFonts w:ascii="Consolas" w:hAnsi="Consolas"/>
              </w:rPr>
              <w:t>147</w:t>
            </w:r>
          </w:p>
        </w:tc>
        <w:tc>
          <w:tcPr>
            <w:tcW w:w="1559" w:type="dxa"/>
          </w:tcPr>
          <w:p w14:paraId="1ABABE88" w14:textId="77777777" w:rsidR="00835AEA" w:rsidRPr="00EA7CEF" w:rsidRDefault="00000000" w:rsidP="008A4B4A">
            <w:pPr>
              <w:ind w:left="0" w:right="0"/>
              <w:jc w:val="left"/>
              <w:rPr>
                <w:rFonts w:ascii="Consolas" w:hAnsi="Consolas"/>
              </w:rPr>
            </w:pPr>
            <w:r w:rsidRPr="00EA7CEF">
              <w:rPr>
                <w:rFonts w:ascii="Consolas" w:hAnsi="Consolas"/>
              </w:rPr>
              <w:t>005.060.612</w:t>
            </w:r>
          </w:p>
        </w:tc>
        <w:tc>
          <w:tcPr>
            <w:tcW w:w="1560" w:type="dxa"/>
          </w:tcPr>
          <w:p w14:paraId="092C2CB8" w14:textId="77777777" w:rsidR="00835AEA" w:rsidRPr="00EA7CEF" w:rsidRDefault="00000000" w:rsidP="008A4B4A">
            <w:pPr>
              <w:ind w:left="0" w:right="0"/>
              <w:jc w:val="left"/>
              <w:rPr>
                <w:rFonts w:ascii="Consolas" w:hAnsi="Consolas"/>
              </w:rPr>
            </w:pPr>
            <w:r w:rsidRPr="00EA7CEF">
              <w:rPr>
                <w:rFonts w:ascii="Consolas" w:hAnsi="Consolas"/>
              </w:rPr>
              <w:t>Nhoque de soja</w:t>
            </w:r>
          </w:p>
        </w:tc>
        <w:tc>
          <w:tcPr>
            <w:tcW w:w="1559" w:type="dxa"/>
          </w:tcPr>
          <w:p w14:paraId="7EBC42FE" w14:textId="77777777" w:rsidR="00835AEA" w:rsidRPr="00EA7CEF" w:rsidRDefault="00000000" w:rsidP="008A4B4A">
            <w:pPr>
              <w:ind w:left="0" w:right="0"/>
              <w:jc w:val="left"/>
              <w:rPr>
                <w:rFonts w:ascii="Consolas" w:hAnsi="Consolas"/>
              </w:rPr>
            </w:pPr>
            <w:r w:rsidRPr="00EA7CEF">
              <w:rPr>
                <w:rFonts w:ascii="Consolas" w:hAnsi="Consolas"/>
              </w:rPr>
              <w:t>Massa pré-cozida</w:t>
            </w:r>
          </w:p>
        </w:tc>
        <w:tc>
          <w:tcPr>
            <w:tcW w:w="5812" w:type="dxa"/>
          </w:tcPr>
          <w:p w14:paraId="1762F44D"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Nhoque de soja pré-cozido; ingredientes e origem de soja descritos, aspecto das unidades, conservação e acondicionamento.;</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4A42E259"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758BA19A" w14:textId="77777777" w:rsidTr="00FC2288">
        <w:trPr>
          <w:jc w:val="center"/>
        </w:trPr>
        <w:tc>
          <w:tcPr>
            <w:tcW w:w="704" w:type="dxa"/>
          </w:tcPr>
          <w:p w14:paraId="23E36DDB" w14:textId="77777777" w:rsidR="00835AEA" w:rsidRPr="00EA7CEF" w:rsidRDefault="00000000" w:rsidP="008A4B4A">
            <w:pPr>
              <w:ind w:left="0" w:right="0"/>
              <w:jc w:val="center"/>
              <w:rPr>
                <w:rFonts w:ascii="Consolas" w:hAnsi="Consolas"/>
              </w:rPr>
            </w:pPr>
            <w:r w:rsidRPr="00EA7CEF">
              <w:rPr>
                <w:rFonts w:ascii="Consolas" w:hAnsi="Consolas"/>
              </w:rPr>
              <w:t>150</w:t>
            </w:r>
          </w:p>
        </w:tc>
        <w:tc>
          <w:tcPr>
            <w:tcW w:w="1559" w:type="dxa"/>
          </w:tcPr>
          <w:p w14:paraId="66FA3D48" w14:textId="77777777" w:rsidR="00835AEA" w:rsidRPr="00EA7CEF" w:rsidRDefault="00000000" w:rsidP="008A4B4A">
            <w:pPr>
              <w:ind w:left="0" w:right="0"/>
              <w:jc w:val="left"/>
              <w:rPr>
                <w:rFonts w:ascii="Consolas" w:hAnsi="Consolas"/>
              </w:rPr>
            </w:pPr>
            <w:r w:rsidRPr="00EA7CEF">
              <w:rPr>
                <w:rFonts w:ascii="Consolas" w:hAnsi="Consolas"/>
              </w:rPr>
              <w:t>005.060.615</w:t>
            </w:r>
          </w:p>
        </w:tc>
        <w:tc>
          <w:tcPr>
            <w:tcW w:w="1560" w:type="dxa"/>
          </w:tcPr>
          <w:p w14:paraId="290DD204" w14:textId="77777777" w:rsidR="00835AEA" w:rsidRPr="00EA7CEF" w:rsidRDefault="00000000" w:rsidP="008A4B4A">
            <w:pPr>
              <w:ind w:left="0" w:right="0"/>
              <w:jc w:val="left"/>
              <w:rPr>
                <w:rFonts w:ascii="Consolas" w:hAnsi="Consolas"/>
              </w:rPr>
            </w:pPr>
            <w:r w:rsidRPr="00EA7CEF">
              <w:rPr>
                <w:rFonts w:ascii="Consolas" w:hAnsi="Consolas"/>
              </w:rPr>
              <w:t>Mix de temperos</w:t>
            </w:r>
          </w:p>
        </w:tc>
        <w:tc>
          <w:tcPr>
            <w:tcW w:w="1559" w:type="dxa"/>
          </w:tcPr>
          <w:p w14:paraId="123EBBA6" w14:textId="77777777" w:rsidR="00835AEA" w:rsidRPr="00EA7CEF" w:rsidRDefault="00000000" w:rsidP="008A4B4A">
            <w:pPr>
              <w:ind w:left="0" w:right="0"/>
              <w:jc w:val="left"/>
              <w:rPr>
                <w:rFonts w:ascii="Consolas" w:hAnsi="Consolas"/>
              </w:rPr>
            </w:pPr>
            <w:r w:rsidRPr="00EA7CEF">
              <w:rPr>
                <w:rFonts w:ascii="Consolas" w:hAnsi="Consolas"/>
              </w:rPr>
              <w:t>Tempero preparado</w:t>
            </w:r>
          </w:p>
        </w:tc>
        <w:tc>
          <w:tcPr>
            <w:tcW w:w="5812" w:type="dxa"/>
          </w:tcPr>
          <w:p w14:paraId="0BB17AC4"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xml:space="preserve">( ) Mix de temperos: identificação dos ingredientes previstos e sua apresentação; textura e estado de </w:t>
            </w:r>
            <w:r w:rsidRPr="00EA7CEF">
              <w:rPr>
                <w:rFonts w:ascii="Consolas" w:hAnsi="Consolas"/>
              </w:rPr>
              <w:lastRenderedPageBreak/>
              <w:t>conservação compatíveis.;</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32BF722B"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3FD82643" w14:textId="77777777" w:rsidTr="00FC2288">
        <w:trPr>
          <w:jc w:val="center"/>
        </w:trPr>
        <w:tc>
          <w:tcPr>
            <w:tcW w:w="704" w:type="dxa"/>
          </w:tcPr>
          <w:p w14:paraId="08C383D0" w14:textId="77777777" w:rsidR="00835AEA" w:rsidRPr="00EA7CEF" w:rsidRDefault="00000000" w:rsidP="008A4B4A">
            <w:pPr>
              <w:ind w:left="0" w:right="0"/>
              <w:jc w:val="center"/>
              <w:rPr>
                <w:rFonts w:ascii="Consolas" w:hAnsi="Consolas"/>
              </w:rPr>
            </w:pPr>
            <w:r w:rsidRPr="00EA7CEF">
              <w:rPr>
                <w:rFonts w:ascii="Consolas" w:hAnsi="Consolas"/>
              </w:rPr>
              <w:t>151</w:t>
            </w:r>
          </w:p>
        </w:tc>
        <w:tc>
          <w:tcPr>
            <w:tcW w:w="1559" w:type="dxa"/>
          </w:tcPr>
          <w:p w14:paraId="4FA48792" w14:textId="77777777" w:rsidR="00835AEA" w:rsidRPr="00EA7CEF" w:rsidRDefault="00000000" w:rsidP="008A4B4A">
            <w:pPr>
              <w:ind w:left="0" w:right="0"/>
              <w:jc w:val="left"/>
              <w:rPr>
                <w:rFonts w:ascii="Consolas" w:hAnsi="Consolas"/>
              </w:rPr>
            </w:pPr>
            <w:r w:rsidRPr="00EA7CEF">
              <w:rPr>
                <w:rFonts w:ascii="Consolas" w:hAnsi="Consolas"/>
              </w:rPr>
              <w:t>005.060.616</w:t>
            </w:r>
          </w:p>
        </w:tc>
        <w:tc>
          <w:tcPr>
            <w:tcW w:w="1560" w:type="dxa"/>
          </w:tcPr>
          <w:p w14:paraId="75F1D10A" w14:textId="77777777" w:rsidR="00835AEA" w:rsidRPr="00EA7CEF" w:rsidRDefault="00000000" w:rsidP="008A4B4A">
            <w:pPr>
              <w:ind w:left="0" w:right="0"/>
              <w:jc w:val="left"/>
              <w:rPr>
                <w:rFonts w:ascii="Consolas" w:hAnsi="Consolas"/>
              </w:rPr>
            </w:pPr>
            <w:r w:rsidRPr="00EA7CEF">
              <w:rPr>
                <w:rFonts w:ascii="Consolas" w:hAnsi="Consolas"/>
              </w:rPr>
              <w:t>Mix de vegetais</w:t>
            </w:r>
          </w:p>
        </w:tc>
        <w:tc>
          <w:tcPr>
            <w:tcW w:w="1559" w:type="dxa"/>
          </w:tcPr>
          <w:p w14:paraId="58ED6724" w14:textId="77777777" w:rsidR="00835AEA" w:rsidRPr="00EA7CEF" w:rsidRDefault="00000000" w:rsidP="008A4B4A">
            <w:pPr>
              <w:ind w:left="0" w:right="0"/>
              <w:jc w:val="left"/>
              <w:rPr>
                <w:rFonts w:ascii="Consolas" w:hAnsi="Consolas"/>
              </w:rPr>
            </w:pPr>
            <w:r w:rsidRPr="00EA7CEF">
              <w:rPr>
                <w:rFonts w:ascii="Consolas" w:hAnsi="Consolas"/>
              </w:rPr>
              <w:t>Vegetal congelado</w:t>
            </w:r>
          </w:p>
        </w:tc>
        <w:tc>
          <w:tcPr>
            <w:tcW w:w="5812" w:type="dxa"/>
          </w:tcPr>
          <w:p w14:paraId="269AA952"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Conservação/cadeia de frio e integridade do produto, sem descongelamento indevido;</w:t>
            </w:r>
            <w:r w:rsidRPr="00EA7CEF">
              <w:rPr>
                <w:rFonts w:ascii="Consolas" w:hAnsi="Consolas"/>
              </w:rPr>
              <w:br/>
              <w:t>( ) Mix de vegetais congelados com brócolis, couve-flor e cenoura; aspecto dos vegetais e faixa de peso indicada.;</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165E6F15"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4E0170B1" w14:textId="77777777" w:rsidTr="00FC2288">
        <w:trPr>
          <w:jc w:val="center"/>
        </w:trPr>
        <w:tc>
          <w:tcPr>
            <w:tcW w:w="704" w:type="dxa"/>
          </w:tcPr>
          <w:p w14:paraId="6240A391" w14:textId="77777777" w:rsidR="00835AEA" w:rsidRPr="00EA7CEF" w:rsidRDefault="00000000" w:rsidP="008A4B4A">
            <w:pPr>
              <w:ind w:left="0" w:right="0"/>
              <w:jc w:val="center"/>
              <w:rPr>
                <w:rFonts w:ascii="Consolas" w:hAnsi="Consolas"/>
              </w:rPr>
            </w:pPr>
            <w:r w:rsidRPr="00EA7CEF">
              <w:rPr>
                <w:rFonts w:ascii="Consolas" w:hAnsi="Consolas"/>
              </w:rPr>
              <w:t>156</w:t>
            </w:r>
          </w:p>
        </w:tc>
        <w:tc>
          <w:tcPr>
            <w:tcW w:w="1559" w:type="dxa"/>
          </w:tcPr>
          <w:p w14:paraId="64CFD999" w14:textId="77777777" w:rsidR="00835AEA" w:rsidRPr="00EA7CEF" w:rsidRDefault="00000000" w:rsidP="008A4B4A">
            <w:pPr>
              <w:ind w:left="0" w:right="0"/>
              <w:jc w:val="left"/>
              <w:rPr>
                <w:rFonts w:ascii="Consolas" w:hAnsi="Consolas"/>
              </w:rPr>
            </w:pPr>
            <w:r w:rsidRPr="00EA7CEF">
              <w:rPr>
                <w:rFonts w:ascii="Consolas" w:hAnsi="Consolas"/>
              </w:rPr>
              <w:t>005.060.621</w:t>
            </w:r>
          </w:p>
        </w:tc>
        <w:tc>
          <w:tcPr>
            <w:tcW w:w="1560" w:type="dxa"/>
          </w:tcPr>
          <w:p w14:paraId="14DBC051" w14:textId="77777777" w:rsidR="00835AEA" w:rsidRPr="00EA7CEF" w:rsidRDefault="00000000" w:rsidP="008A4B4A">
            <w:pPr>
              <w:ind w:left="0" w:right="0"/>
              <w:jc w:val="left"/>
              <w:rPr>
                <w:rFonts w:ascii="Consolas" w:hAnsi="Consolas"/>
              </w:rPr>
            </w:pPr>
            <w:r w:rsidRPr="00EA7CEF">
              <w:rPr>
                <w:rFonts w:ascii="Consolas" w:hAnsi="Consolas"/>
              </w:rPr>
              <w:t>Arroz longo fino tipo 1</w:t>
            </w:r>
          </w:p>
        </w:tc>
        <w:tc>
          <w:tcPr>
            <w:tcW w:w="1559" w:type="dxa"/>
          </w:tcPr>
          <w:p w14:paraId="4D6D8EF5" w14:textId="77777777" w:rsidR="00835AEA" w:rsidRPr="00EA7CEF" w:rsidRDefault="00000000" w:rsidP="008A4B4A">
            <w:pPr>
              <w:ind w:left="0" w:right="0"/>
              <w:jc w:val="left"/>
              <w:rPr>
                <w:rFonts w:ascii="Consolas" w:hAnsi="Consolas"/>
              </w:rPr>
            </w:pPr>
            <w:r w:rsidRPr="00EA7CEF">
              <w:rPr>
                <w:rFonts w:ascii="Consolas" w:hAnsi="Consolas"/>
              </w:rPr>
              <w:t>Cereal seco</w:t>
            </w:r>
          </w:p>
        </w:tc>
        <w:tc>
          <w:tcPr>
            <w:tcW w:w="5812" w:type="dxa"/>
          </w:tcPr>
          <w:p w14:paraId="7F123B4B"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Arroz agulhinha longo fino tipo 1, integridade dos grãos, ausência de sujidades e apresentação conforme o item.;</w:t>
            </w:r>
            <w:r w:rsidRPr="00EA7CEF">
              <w:rPr>
                <w:rFonts w:ascii="Consolas" w:hAnsi="Consolas"/>
              </w:rPr>
              <w:br/>
              <w:t>( ) Comprovação por ficha técnica, laudo bromatológico — somente conforme o descritivo do item;</w:t>
            </w:r>
            <w:r w:rsidRPr="00EA7CEF">
              <w:rPr>
                <w:rFonts w:ascii="Consolas" w:hAnsi="Consolas"/>
              </w:rPr>
              <w:br/>
            </w:r>
            <w:r w:rsidRPr="00EA7CEF">
              <w:rPr>
                <w:rFonts w:ascii="Consolas" w:hAnsi="Consolas"/>
              </w:rPr>
              <w:lastRenderedPageBreak/>
              <w:t>( ) Conformidade integral dos requisitos objetivos aplicáveis da descrição do TR.</w:t>
            </w:r>
          </w:p>
        </w:tc>
        <w:tc>
          <w:tcPr>
            <w:tcW w:w="1181" w:type="dxa"/>
          </w:tcPr>
          <w:p w14:paraId="7979BAD5"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69DFE6E1" w14:textId="77777777" w:rsidTr="00FC2288">
        <w:trPr>
          <w:jc w:val="center"/>
        </w:trPr>
        <w:tc>
          <w:tcPr>
            <w:tcW w:w="704" w:type="dxa"/>
          </w:tcPr>
          <w:p w14:paraId="284D251F" w14:textId="77777777" w:rsidR="00835AEA" w:rsidRPr="00EA7CEF" w:rsidRDefault="00000000" w:rsidP="008A4B4A">
            <w:pPr>
              <w:ind w:left="0" w:right="0"/>
              <w:jc w:val="center"/>
              <w:rPr>
                <w:rFonts w:ascii="Consolas" w:hAnsi="Consolas"/>
              </w:rPr>
            </w:pPr>
            <w:r w:rsidRPr="00EA7CEF">
              <w:rPr>
                <w:rFonts w:ascii="Consolas" w:hAnsi="Consolas"/>
              </w:rPr>
              <w:t>159</w:t>
            </w:r>
          </w:p>
        </w:tc>
        <w:tc>
          <w:tcPr>
            <w:tcW w:w="1559" w:type="dxa"/>
          </w:tcPr>
          <w:p w14:paraId="3295E28A" w14:textId="77777777" w:rsidR="00835AEA" w:rsidRPr="00EA7CEF" w:rsidRDefault="00000000" w:rsidP="008A4B4A">
            <w:pPr>
              <w:ind w:left="0" w:right="0"/>
              <w:jc w:val="left"/>
              <w:rPr>
                <w:rFonts w:ascii="Consolas" w:hAnsi="Consolas"/>
              </w:rPr>
            </w:pPr>
            <w:r w:rsidRPr="00EA7CEF">
              <w:rPr>
                <w:rFonts w:ascii="Consolas" w:hAnsi="Consolas"/>
              </w:rPr>
              <w:t>005.060.624</w:t>
            </w:r>
          </w:p>
        </w:tc>
        <w:tc>
          <w:tcPr>
            <w:tcW w:w="1560" w:type="dxa"/>
          </w:tcPr>
          <w:p w14:paraId="3B209E87" w14:textId="77777777" w:rsidR="00835AEA" w:rsidRPr="00EA7CEF" w:rsidRDefault="00000000" w:rsidP="008A4B4A">
            <w:pPr>
              <w:ind w:left="0" w:right="0"/>
              <w:jc w:val="left"/>
              <w:rPr>
                <w:rFonts w:ascii="Consolas" w:hAnsi="Consolas"/>
              </w:rPr>
            </w:pPr>
            <w:r w:rsidRPr="00EA7CEF">
              <w:rPr>
                <w:rFonts w:ascii="Consolas" w:hAnsi="Consolas"/>
              </w:rPr>
              <w:t>Atum em pedaços</w:t>
            </w:r>
          </w:p>
        </w:tc>
        <w:tc>
          <w:tcPr>
            <w:tcW w:w="1559" w:type="dxa"/>
          </w:tcPr>
          <w:p w14:paraId="6D6E6513" w14:textId="77777777" w:rsidR="00835AEA" w:rsidRPr="00EA7CEF" w:rsidRDefault="00000000" w:rsidP="008A4B4A">
            <w:pPr>
              <w:ind w:left="0" w:right="0"/>
              <w:jc w:val="left"/>
              <w:rPr>
                <w:rFonts w:ascii="Consolas" w:hAnsi="Consolas"/>
              </w:rPr>
            </w:pPr>
            <w:r w:rsidRPr="00EA7CEF">
              <w:rPr>
                <w:rFonts w:ascii="Consolas" w:hAnsi="Consolas"/>
              </w:rPr>
              <w:t>Pescado conservado</w:t>
            </w:r>
          </w:p>
        </w:tc>
        <w:tc>
          <w:tcPr>
            <w:tcW w:w="5812" w:type="dxa"/>
          </w:tcPr>
          <w:p w14:paraId="3F288768"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xml:space="preserve">( ) Atum em pedaços, acondicionamento em </w:t>
            </w:r>
            <w:proofErr w:type="spellStart"/>
            <w:r w:rsidRPr="00EA7CEF">
              <w:rPr>
                <w:rFonts w:ascii="Consolas" w:hAnsi="Consolas"/>
              </w:rPr>
              <w:t>pouch</w:t>
            </w:r>
            <w:proofErr w:type="spellEnd"/>
            <w:r w:rsidRPr="00EA7CEF">
              <w:rPr>
                <w:rFonts w:ascii="Consolas" w:hAnsi="Consolas"/>
              </w:rPr>
              <w:t xml:space="preserve"> e composição declarada; ausência de estufamento, vazamento e anormalidades.;</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10DF8437"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2E1340BF" w14:textId="77777777" w:rsidTr="00FC2288">
        <w:trPr>
          <w:jc w:val="center"/>
        </w:trPr>
        <w:tc>
          <w:tcPr>
            <w:tcW w:w="704" w:type="dxa"/>
          </w:tcPr>
          <w:p w14:paraId="4DA928B8" w14:textId="77777777" w:rsidR="00835AEA" w:rsidRPr="00EA7CEF" w:rsidRDefault="00000000" w:rsidP="008A4B4A">
            <w:pPr>
              <w:ind w:left="0" w:right="0"/>
              <w:jc w:val="center"/>
              <w:rPr>
                <w:rFonts w:ascii="Consolas" w:hAnsi="Consolas"/>
              </w:rPr>
            </w:pPr>
            <w:r w:rsidRPr="00EA7CEF">
              <w:rPr>
                <w:rFonts w:ascii="Consolas" w:hAnsi="Consolas"/>
              </w:rPr>
              <w:t>160</w:t>
            </w:r>
          </w:p>
        </w:tc>
        <w:tc>
          <w:tcPr>
            <w:tcW w:w="1559" w:type="dxa"/>
          </w:tcPr>
          <w:p w14:paraId="6D8BF2A8" w14:textId="77777777" w:rsidR="00835AEA" w:rsidRPr="00EA7CEF" w:rsidRDefault="00000000" w:rsidP="008A4B4A">
            <w:pPr>
              <w:ind w:left="0" w:right="0"/>
              <w:jc w:val="left"/>
              <w:rPr>
                <w:rFonts w:ascii="Consolas" w:hAnsi="Consolas"/>
              </w:rPr>
            </w:pPr>
            <w:r w:rsidRPr="00EA7CEF">
              <w:rPr>
                <w:rFonts w:ascii="Consolas" w:hAnsi="Consolas"/>
              </w:rPr>
              <w:t>005.060.625</w:t>
            </w:r>
          </w:p>
        </w:tc>
        <w:tc>
          <w:tcPr>
            <w:tcW w:w="1560" w:type="dxa"/>
          </w:tcPr>
          <w:p w14:paraId="2CE912BD" w14:textId="77777777" w:rsidR="00835AEA" w:rsidRPr="00EA7CEF" w:rsidRDefault="00000000" w:rsidP="008A4B4A">
            <w:pPr>
              <w:ind w:left="0" w:right="0"/>
              <w:jc w:val="left"/>
              <w:rPr>
                <w:rFonts w:ascii="Consolas" w:hAnsi="Consolas"/>
              </w:rPr>
            </w:pPr>
            <w:r w:rsidRPr="00EA7CEF">
              <w:rPr>
                <w:rFonts w:ascii="Consolas" w:hAnsi="Consolas"/>
              </w:rPr>
              <w:t>Bananada cremosa</w:t>
            </w:r>
          </w:p>
        </w:tc>
        <w:tc>
          <w:tcPr>
            <w:tcW w:w="1559" w:type="dxa"/>
          </w:tcPr>
          <w:p w14:paraId="0480B24F" w14:textId="77777777" w:rsidR="00835AEA" w:rsidRPr="00EA7CEF" w:rsidRDefault="00000000" w:rsidP="008A4B4A">
            <w:pPr>
              <w:ind w:left="0" w:right="0"/>
              <w:jc w:val="left"/>
              <w:rPr>
                <w:rFonts w:ascii="Consolas" w:hAnsi="Consolas"/>
              </w:rPr>
            </w:pPr>
            <w:r w:rsidRPr="00EA7CEF">
              <w:rPr>
                <w:rFonts w:ascii="Consolas" w:hAnsi="Consolas"/>
              </w:rPr>
              <w:t>Doce de frutas</w:t>
            </w:r>
          </w:p>
        </w:tc>
        <w:tc>
          <w:tcPr>
            <w:tcW w:w="5812" w:type="dxa"/>
          </w:tcPr>
          <w:p w14:paraId="5845256A"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Bananada cremosa, composição mínima prevista, consistência compatível e embalagem/peso indicados.;</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6FB92D7E"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2B6E2D25" w14:textId="77777777" w:rsidTr="00FC2288">
        <w:trPr>
          <w:jc w:val="center"/>
        </w:trPr>
        <w:tc>
          <w:tcPr>
            <w:tcW w:w="704" w:type="dxa"/>
          </w:tcPr>
          <w:p w14:paraId="33A7B089" w14:textId="77777777" w:rsidR="00835AEA" w:rsidRPr="00EA7CEF" w:rsidRDefault="00000000" w:rsidP="008A4B4A">
            <w:pPr>
              <w:ind w:left="0" w:right="0"/>
              <w:jc w:val="center"/>
              <w:rPr>
                <w:rFonts w:ascii="Consolas" w:hAnsi="Consolas"/>
              </w:rPr>
            </w:pPr>
            <w:r w:rsidRPr="00EA7CEF">
              <w:rPr>
                <w:rFonts w:ascii="Consolas" w:hAnsi="Consolas"/>
              </w:rPr>
              <w:t>168</w:t>
            </w:r>
          </w:p>
        </w:tc>
        <w:tc>
          <w:tcPr>
            <w:tcW w:w="1559" w:type="dxa"/>
          </w:tcPr>
          <w:p w14:paraId="432C46BE" w14:textId="77777777" w:rsidR="00835AEA" w:rsidRPr="00EA7CEF" w:rsidRDefault="00000000" w:rsidP="008A4B4A">
            <w:pPr>
              <w:ind w:left="0" w:right="0"/>
              <w:jc w:val="left"/>
              <w:rPr>
                <w:rFonts w:ascii="Consolas" w:hAnsi="Consolas"/>
              </w:rPr>
            </w:pPr>
            <w:r w:rsidRPr="00EA7CEF">
              <w:rPr>
                <w:rFonts w:ascii="Consolas" w:hAnsi="Consolas"/>
              </w:rPr>
              <w:t>005.060.633</w:t>
            </w:r>
          </w:p>
        </w:tc>
        <w:tc>
          <w:tcPr>
            <w:tcW w:w="1560" w:type="dxa"/>
          </w:tcPr>
          <w:p w14:paraId="14A2D219" w14:textId="77777777" w:rsidR="00835AEA" w:rsidRPr="00EA7CEF" w:rsidRDefault="00000000" w:rsidP="008A4B4A">
            <w:pPr>
              <w:ind w:left="0" w:right="0"/>
              <w:jc w:val="left"/>
              <w:rPr>
                <w:rFonts w:ascii="Consolas" w:hAnsi="Consolas"/>
              </w:rPr>
            </w:pPr>
            <w:r w:rsidRPr="00EA7CEF">
              <w:rPr>
                <w:rFonts w:ascii="Consolas" w:hAnsi="Consolas"/>
              </w:rPr>
              <w:t>Chocolate em pó 50%</w:t>
            </w:r>
          </w:p>
        </w:tc>
        <w:tc>
          <w:tcPr>
            <w:tcW w:w="1559" w:type="dxa"/>
          </w:tcPr>
          <w:p w14:paraId="4562D236" w14:textId="77777777" w:rsidR="00835AEA" w:rsidRPr="00EA7CEF" w:rsidRDefault="00000000" w:rsidP="008A4B4A">
            <w:pPr>
              <w:ind w:left="0" w:right="0"/>
              <w:jc w:val="left"/>
              <w:rPr>
                <w:rFonts w:ascii="Consolas" w:hAnsi="Consolas"/>
              </w:rPr>
            </w:pPr>
            <w:r w:rsidRPr="00EA7CEF">
              <w:rPr>
                <w:rFonts w:ascii="Consolas" w:hAnsi="Consolas"/>
              </w:rPr>
              <w:t>Pó alimentício</w:t>
            </w:r>
          </w:p>
        </w:tc>
        <w:tc>
          <w:tcPr>
            <w:tcW w:w="5812" w:type="dxa"/>
          </w:tcPr>
          <w:p w14:paraId="7B27463E"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xml:space="preserve">( ) Embalagem, peso e rotulagem, incluindo lote, </w:t>
            </w:r>
            <w:r w:rsidRPr="00EA7CEF">
              <w:rPr>
                <w:rFonts w:ascii="Consolas" w:hAnsi="Consolas"/>
              </w:rPr>
              <w:lastRenderedPageBreak/>
              <w:t>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Chocolate em pó com 50% cacau; declaração de composição e características do pó; requisitos nutricionais do item.;</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2CBEB68E"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1022F2DB" w14:textId="77777777" w:rsidTr="00FC2288">
        <w:trPr>
          <w:jc w:val="center"/>
        </w:trPr>
        <w:tc>
          <w:tcPr>
            <w:tcW w:w="704" w:type="dxa"/>
          </w:tcPr>
          <w:p w14:paraId="3CC6A9D3" w14:textId="77777777" w:rsidR="00835AEA" w:rsidRPr="00EA7CEF" w:rsidRDefault="00000000" w:rsidP="008A4B4A">
            <w:pPr>
              <w:ind w:left="0" w:right="0"/>
              <w:jc w:val="center"/>
              <w:rPr>
                <w:rFonts w:ascii="Consolas" w:hAnsi="Consolas"/>
              </w:rPr>
            </w:pPr>
            <w:r w:rsidRPr="00EA7CEF">
              <w:rPr>
                <w:rFonts w:ascii="Consolas" w:hAnsi="Consolas"/>
              </w:rPr>
              <w:t>171</w:t>
            </w:r>
          </w:p>
        </w:tc>
        <w:tc>
          <w:tcPr>
            <w:tcW w:w="1559" w:type="dxa"/>
          </w:tcPr>
          <w:p w14:paraId="2C6DE523" w14:textId="77777777" w:rsidR="00835AEA" w:rsidRPr="00EA7CEF" w:rsidRDefault="00000000" w:rsidP="008A4B4A">
            <w:pPr>
              <w:ind w:left="0" w:right="0"/>
              <w:jc w:val="left"/>
              <w:rPr>
                <w:rFonts w:ascii="Consolas" w:hAnsi="Consolas"/>
              </w:rPr>
            </w:pPr>
            <w:r w:rsidRPr="00EA7CEF">
              <w:rPr>
                <w:rFonts w:ascii="Consolas" w:hAnsi="Consolas"/>
              </w:rPr>
              <w:t>005.060.636</w:t>
            </w:r>
          </w:p>
        </w:tc>
        <w:tc>
          <w:tcPr>
            <w:tcW w:w="1560" w:type="dxa"/>
          </w:tcPr>
          <w:p w14:paraId="0EFC2F42" w14:textId="77777777" w:rsidR="00835AEA" w:rsidRPr="00EA7CEF" w:rsidRDefault="00000000" w:rsidP="008A4B4A">
            <w:pPr>
              <w:ind w:left="0" w:right="0"/>
              <w:jc w:val="left"/>
              <w:rPr>
                <w:rFonts w:ascii="Consolas" w:hAnsi="Consolas"/>
              </w:rPr>
            </w:pPr>
            <w:r w:rsidRPr="00EA7CEF">
              <w:rPr>
                <w:rFonts w:ascii="Consolas" w:hAnsi="Consolas"/>
              </w:rPr>
              <w:t>Composto alimentar</w:t>
            </w:r>
          </w:p>
        </w:tc>
        <w:tc>
          <w:tcPr>
            <w:tcW w:w="1559" w:type="dxa"/>
          </w:tcPr>
          <w:p w14:paraId="7BADABA6" w14:textId="77777777" w:rsidR="00835AEA" w:rsidRPr="00EA7CEF" w:rsidRDefault="00000000" w:rsidP="008A4B4A">
            <w:pPr>
              <w:ind w:left="0" w:right="0"/>
              <w:jc w:val="left"/>
              <w:rPr>
                <w:rFonts w:ascii="Consolas" w:hAnsi="Consolas"/>
              </w:rPr>
            </w:pPr>
            <w:r w:rsidRPr="00EA7CEF">
              <w:rPr>
                <w:rFonts w:ascii="Consolas" w:hAnsi="Consolas"/>
              </w:rPr>
              <w:t>Composto nutricional</w:t>
            </w:r>
          </w:p>
        </w:tc>
        <w:tc>
          <w:tcPr>
            <w:tcW w:w="5812" w:type="dxa"/>
          </w:tcPr>
          <w:p w14:paraId="509EF3BE"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Composto alimentar nos sabores exigidos, composição e enriquecimento de vitaminas/minerais previstos, apresentação e rotulagem.;</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7CF9A459"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2AA32C6B" w14:textId="77777777" w:rsidTr="00FC2288">
        <w:trPr>
          <w:jc w:val="center"/>
        </w:trPr>
        <w:tc>
          <w:tcPr>
            <w:tcW w:w="704" w:type="dxa"/>
          </w:tcPr>
          <w:p w14:paraId="27CB6D3D" w14:textId="77777777" w:rsidR="00835AEA" w:rsidRPr="00EA7CEF" w:rsidRDefault="00000000" w:rsidP="008A4B4A">
            <w:pPr>
              <w:ind w:left="0" w:right="0"/>
              <w:jc w:val="center"/>
              <w:rPr>
                <w:rFonts w:ascii="Consolas" w:hAnsi="Consolas"/>
              </w:rPr>
            </w:pPr>
            <w:r w:rsidRPr="00EA7CEF">
              <w:rPr>
                <w:rFonts w:ascii="Consolas" w:hAnsi="Consolas"/>
              </w:rPr>
              <w:t>173</w:t>
            </w:r>
          </w:p>
        </w:tc>
        <w:tc>
          <w:tcPr>
            <w:tcW w:w="1559" w:type="dxa"/>
          </w:tcPr>
          <w:p w14:paraId="422A810C" w14:textId="77777777" w:rsidR="00835AEA" w:rsidRPr="00EA7CEF" w:rsidRDefault="00000000" w:rsidP="008A4B4A">
            <w:pPr>
              <w:ind w:left="0" w:right="0"/>
              <w:jc w:val="left"/>
              <w:rPr>
                <w:rFonts w:ascii="Consolas" w:hAnsi="Consolas"/>
              </w:rPr>
            </w:pPr>
            <w:r w:rsidRPr="00EA7CEF">
              <w:rPr>
                <w:rFonts w:ascii="Consolas" w:hAnsi="Consolas"/>
              </w:rPr>
              <w:t>005.060.638</w:t>
            </w:r>
          </w:p>
        </w:tc>
        <w:tc>
          <w:tcPr>
            <w:tcW w:w="1560" w:type="dxa"/>
          </w:tcPr>
          <w:p w14:paraId="73A57290" w14:textId="77777777" w:rsidR="00835AEA" w:rsidRPr="00EA7CEF" w:rsidRDefault="00000000" w:rsidP="008A4B4A">
            <w:pPr>
              <w:ind w:left="0" w:right="0"/>
              <w:jc w:val="left"/>
              <w:rPr>
                <w:rFonts w:ascii="Consolas" w:hAnsi="Consolas"/>
              </w:rPr>
            </w:pPr>
            <w:r w:rsidRPr="00EA7CEF">
              <w:rPr>
                <w:rFonts w:ascii="Consolas" w:hAnsi="Consolas"/>
              </w:rPr>
              <w:t>Extrato de tomate</w:t>
            </w:r>
          </w:p>
        </w:tc>
        <w:tc>
          <w:tcPr>
            <w:tcW w:w="1559" w:type="dxa"/>
          </w:tcPr>
          <w:p w14:paraId="2D28E9E9" w14:textId="77777777" w:rsidR="00835AEA" w:rsidRPr="00EA7CEF" w:rsidRDefault="00000000" w:rsidP="008A4B4A">
            <w:pPr>
              <w:ind w:left="0" w:right="0"/>
              <w:jc w:val="left"/>
              <w:rPr>
                <w:rFonts w:ascii="Consolas" w:hAnsi="Consolas"/>
              </w:rPr>
            </w:pPr>
            <w:r w:rsidRPr="00EA7CEF">
              <w:rPr>
                <w:rFonts w:ascii="Consolas" w:hAnsi="Consolas"/>
              </w:rPr>
              <w:t>Conserva vegetal</w:t>
            </w:r>
          </w:p>
        </w:tc>
        <w:tc>
          <w:tcPr>
            <w:tcW w:w="5812" w:type="dxa"/>
          </w:tcPr>
          <w:p w14:paraId="15A26331"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Extrato de tomate com ingredientes definidos, aparência e concentração (</w:t>
            </w:r>
            <w:proofErr w:type="spellStart"/>
            <w:r w:rsidRPr="00EA7CEF">
              <w:rPr>
                <w:rFonts w:ascii="Consolas" w:hAnsi="Consolas"/>
              </w:rPr>
              <w:t>°Brix</w:t>
            </w:r>
            <w:proofErr w:type="spellEnd"/>
            <w:r w:rsidRPr="00EA7CEF">
              <w:rPr>
                <w:rFonts w:ascii="Consolas" w:hAnsi="Consolas"/>
              </w:rPr>
              <w:t xml:space="preserve">) demonstrada por </w:t>
            </w:r>
            <w:r w:rsidRPr="00EA7CEF">
              <w:rPr>
                <w:rFonts w:ascii="Consolas" w:hAnsi="Consolas"/>
              </w:rPr>
              <w:lastRenderedPageBreak/>
              <w:t>ficha/laudo quando exigida.;</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11C41696"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68B63A97" w14:textId="77777777" w:rsidTr="00FC2288">
        <w:trPr>
          <w:jc w:val="center"/>
        </w:trPr>
        <w:tc>
          <w:tcPr>
            <w:tcW w:w="704" w:type="dxa"/>
          </w:tcPr>
          <w:p w14:paraId="50EBD9FD" w14:textId="77777777" w:rsidR="00835AEA" w:rsidRPr="00EA7CEF" w:rsidRDefault="00000000" w:rsidP="008A4B4A">
            <w:pPr>
              <w:ind w:left="0" w:right="0"/>
              <w:jc w:val="center"/>
              <w:rPr>
                <w:rFonts w:ascii="Consolas" w:hAnsi="Consolas"/>
              </w:rPr>
            </w:pPr>
            <w:r w:rsidRPr="00EA7CEF">
              <w:rPr>
                <w:rFonts w:ascii="Consolas" w:hAnsi="Consolas"/>
              </w:rPr>
              <w:t>177</w:t>
            </w:r>
          </w:p>
        </w:tc>
        <w:tc>
          <w:tcPr>
            <w:tcW w:w="1559" w:type="dxa"/>
          </w:tcPr>
          <w:p w14:paraId="0316A5F1" w14:textId="77777777" w:rsidR="00835AEA" w:rsidRPr="00EA7CEF" w:rsidRDefault="00000000" w:rsidP="008A4B4A">
            <w:pPr>
              <w:ind w:left="0" w:right="0"/>
              <w:jc w:val="left"/>
              <w:rPr>
                <w:rFonts w:ascii="Consolas" w:hAnsi="Consolas"/>
              </w:rPr>
            </w:pPr>
            <w:r w:rsidRPr="00EA7CEF">
              <w:rPr>
                <w:rFonts w:ascii="Consolas" w:hAnsi="Consolas"/>
              </w:rPr>
              <w:t>005.060.642</w:t>
            </w:r>
          </w:p>
        </w:tc>
        <w:tc>
          <w:tcPr>
            <w:tcW w:w="1560" w:type="dxa"/>
          </w:tcPr>
          <w:p w14:paraId="16E8B8AA" w14:textId="77777777" w:rsidR="00835AEA" w:rsidRPr="00EA7CEF" w:rsidRDefault="00000000" w:rsidP="008A4B4A">
            <w:pPr>
              <w:ind w:left="0" w:right="0"/>
              <w:jc w:val="left"/>
              <w:rPr>
                <w:rFonts w:ascii="Consolas" w:hAnsi="Consolas"/>
              </w:rPr>
            </w:pPr>
            <w:r w:rsidRPr="00EA7CEF">
              <w:rPr>
                <w:rFonts w:ascii="Consolas" w:hAnsi="Consolas"/>
              </w:rPr>
              <w:t>Farofa de soja</w:t>
            </w:r>
          </w:p>
        </w:tc>
        <w:tc>
          <w:tcPr>
            <w:tcW w:w="1559" w:type="dxa"/>
          </w:tcPr>
          <w:p w14:paraId="79010861" w14:textId="77777777" w:rsidR="00835AEA" w:rsidRPr="00EA7CEF" w:rsidRDefault="00000000" w:rsidP="008A4B4A">
            <w:pPr>
              <w:ind w:left="0" w:right="0"/>
              <w:jc w:val="left"/>
              <w:rPr>
                <w:rFonts w:ascii="Consolas" w:hAnsi="Consolas"/>
              </w:rPr>
            </w:pPr>
            <w:r w:rsidRPr="00EA7CEF">
              <w:rPr>
                <w:rFonts w:ascii="Consolas" w:hAnsi="Consolas"/>
              </w:rPr>
              <w:t>Preparado seco</w:t>
            </w:r>
          </w:p>
        </w:tc>
        <w:tc>
          <w:tcPr>
            <w:tcW w:w="5812" w:type="dxa"/>
          </w:tcPr>
          <w:p w14:paraId="37AB720A"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Farofa de soja tradicional; ingredientes, aspecto granulado, peso da embalagem de 400 g e limites nutricionais do item.;</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4742CCC3"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7D061A73" w14:textId="77777777" w:rsidTr="00FC2288">
        <w:trPr>
          <w:jc w:val="center"/>
        </w:trPr>
        <w:tc>
          <w:tcPr>
            <w:tcW w:w="704" w:type="dxa"/>
          </w:tcPr>
          <w:p w14:paraId="31F2A652" w14:textId="77777777" w:rsidR="00835AEA" w:rsidRPr="00EA7CEF" w:rsidRDefault="00000000" w:rsidP="008A4B4A">
            <w:pPr>
              <w:ind w:left="0" w:right="0"/>
              <w:jc w:val="center"/>
              <w:rPr>
                <w:rFonts w:ascii="Consolas" w:hAnsi="Consolas"/>
              </w:rPr>
            </w:pPr>
            <w:r w:rsidRPr="00EA7CEF">
              <w:rPr>
                <w:rFonts w:ascii="Consolas" w:hAnsi="Consolas"/>
              </w:rPr>
              <w:t>191</w:t>
            </w:r>
          </w:p>
        </w:tc>
        <w:tc>
          <w:tcPr>
            <w:tcW w:w="1559" w:type="dxa"/>
          </w:tcPr>
          <w:p w14:paraId="44E36E1B" w14:textId="77777777" w:rsidR="00835AEA" w:rsidRPr="00EA7CEF" w:rsidRDefault="00000000" w:rsidP="008A4B4A">
            <w:pPr>
              <w:ind w:left="0" w:right="0"/>
              <w:jc w:val="left"/>
              <w:rPr>
                <w:rFonts w:ascii="Consolas" w:hAnsi="Consolas"/>
              </w:rPr>
            </w:pPr>
            <w:r w:rsidRPr="00EA7CEF">
              <w:rPr>
                <w:rFonts w:ascii="Consolas" w:hAnsi="Consolas"/>
              </w:rPr>
              <w:t>005.060.656</w:t>
            </w:r>
          </w:p>
        </w:tc>
        <w:tc>
          <w:tcPr>
            <w:tcW w:w="1560" w:type="dxa"/>
          </w:tcPr>
          <w:p w14:paraId="6403E53D" w14:textId="77777777" w:rsidR="00835AEA" w:rsidRPr="00EA7CEF" w:rsidRDefault="00000000" w:rsidP="008A4B4A">
            <w:pPr>
              <w:ind w:left="0" w:right="0"/>
              <w:jc w:val="left"/>
              <w:rPr>
                <w:rFonts w:ascii="Consolas" w:hAnsi="Consolas"/>
              </w:rPr>
            </w:pPr>
            <w:r w:rsidRPr="00EA7CEF">
              <w:rPr>
                <w:rFonts w:ascii="Consolas" w:hAnsi="Consolas"/>
              </w:rPr>
              <w:t>Leite em pó enriquecido</w:t>
            </w:r>
          </w:p>
        </w:tc>
        <w:tc>
          <w:tcPr>
            <w:tcW w:w="1559" w:type="dxa"/>
          </w:tcPr>
          <w:p w14:paraId="047E306D" w14:textId="77777777" w:rsidR="00835AEA" w:rsidRPr="00EA7CEF" w:rsidRDefault="00000000" w:rsidP="008A4B4A">
            <w:pPr>
              <w:ind w:left="0" w:right="0"/>
              <w:jc w:val="left"/>
              <w:rPr>
                <w:rFonts w:ascii="Consolas" w:hAnsi="Consolas"/>
              </w:rPr>
            </w:pPr>
            <w:r w:rsidRPr="00EA7CEF">
              <w:rPr>
                <w:rFonts w:ascii="Consolas" w:hAnsi="Consolas"/>
              </w:rPr>
              <w:t>Lácteo em pó</w:t>
            </w:r>
          </w:p>
        </w:tc>
        <w:tc>
          <w:tcPr>
            <w:tcW w:w="5812" w:type="dxa"/>
          </w:tcPr>
          <w:p w14:paraId="78148236"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Leite em pó integral instantâneo enriquecido, vitaminas/minerais, informações nutricionais e embalagem do item.;</w:t>
            </w:r>
            <w:r w:rsidRPr="00EA7CEF">
              <w:rPr>
                <w:rFonts w:ascii="Consolas" w:hAnsi="Consolas"/>
              </w:rPr>
              <w:br/>
              <w:t>( ) Comprovação por ficha técnica, laudo bromatológico, registro de rótulo/comunicado quando previsto, comprovação de inspeção sanitária indicada — somente conforme o descritivo do item;</w:t>
            </w:r>
            <w:r w:rsidRPr="00EA7CEF">
              <w:rPr>
                <w:rFonts w:ascii="Consolas" w:hAnsi="Consolas"/>
              </w:rPr>
              <w:br/>
            </w:r>
            <w:r w:rsidRPr="00EA7CEF">
              <w:rPr>
                <w:rFonts w:ascii="Consolas" w:hAnsi="Consolas"/>
              </w:rPr>
              <w:lastRenderedPageBreak/>
              <w:t>( ) Conformidade integral dos requisitos objetivos aplicáveis da descrição do TR.</w:t>
            </w:r>
          </w:p>
        </w:tc>
        <w:tc>
          <w:tcPr>
            <w:tcW w:w="1181" w:type="dxa"/>
          </w:tcPr>
          <w:p w14:paraId="45D44FCC"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21AF8692" w14:textId="77777777" w:rsidTr="00FC2288">
        <w:trPr>
          <w:jc w:val="center"/>
        </w:trPr>
        <w:tc>
          <w:tcPr>
            <w:tcW w:w="704" w:type="dxa"/>
          </w:tcPr>
          <w:p w14:paraId="6E31A9B5" w14:textId="77777777" w:rsidR="00835AEA" w:rsidRPr="00EA7CEF" w:rsidRDefault="00000000" w:rsidP="008A4B4A">
            <w:pPr>
              <w:ind w:left="0" w:right="0"/>
              <w:jc w:val="center"/>
              <w:rPr>
                <w:rFonts w:ascii="Consolas" w:hAnsi="Consolas"/>
              </w:rPr>
            </w:pPr>
            <w:r w:rsidRPr="00EA7CEF">
              <w:rPr>
                <w:rFonts w:ascii="Consolas" w:hAnsi="Consolas"/>
              </w:rPr>
              <w:t>199</w:t>
            </w:r>
          </w:p>
        </w:tc>
        <w:tc>
          <w:tcPr>
            <w:tcW w:w="1559" w:type="dxa"/>
          </w:tcPr>
          <w:p w14:paraId="02486F62" w14:textId="77777777" w:rsidR="00835AEA" w:rsidRPr="00EA7CEF" w:rsidRDefault="00000000" w:rsidP="008A4B4A">
            <w:pPr>
              <w:ind w:left="0" w:right="0"/>
              <w:jc w:val="left"/>
              <w:rPr>
                <w:rFonts w:ascii="Consolas" w:hAnsi="Consolas"/>
              </w:rPr>
            </w:pPr>
            <w:r w:rsidRPr="00EA7CEF">
              <w:rPr>
                <w:rFonts w:ascii="Consolas" w:hAnsi="Consolas"/>
              </w:rPr>
              <w:t>005.060.664</w:t>
            </w:r>
          </w:p>
        </w:tc>
        <w:tc>
          <w:tcPr>
            <w:tcW w:w="1560" w:type="dxa"/>
          </w:tcPr>
          <w:p w14:paraId="2FE5A1FF" w14:textId="77777777" w:rsidR="00835AEA" w:rsidRPr="00EA7CEF" w:rsidRDefault="00000000" w:rsidP="008A4B4A">
            <w:pPr>
              <w:ind w:left="0" w:right="0"/>
              <w:jc w:val="left"/>
              <w:rPr>
                <w:rFonts w:ascii="Consolas" w:hAnsi="Consolas"/>
              </w:rPr>
            </w:pPr>
            <w:r w:rsidRPr="00EA7CEF">
              <w:rPr>
                <w:rFonts w:ascii="Consolas" w:hAnsi="Consolas"/>
              </w:rPr>
              <w:t>Mistura de castanhas e sementes</w:t>
            </w:r>
          </w:p>
        </w:tc>
        <w:tc>
          <w:tcPr>
            <w:tcW w:w="1559" w:type="dxa"/>
          </w:tcPr>
          <w:p w14:paraId="1784919A" w14:textId="77777777" w:rsidR="00835AEA" w:rsidRPr="00EA7CEF" w:rsidRDefault="00000000" w:rsidP="008A4B4A">
            <w:pPr>
              <w:ind w:left="0" w:right="0"/>
              <w:jc w:val="left"/>
              <w:rPr>
                <w:rFonts w:ascii="Consolas" w:hAnsi="Consolas"/>
              </w:rPr>
            </w:pPr>
            <w:r w:rsidRPr="00EA7CEF">
              <w:rPr>
                <w:rFonts w:ascii="Consolas" w:hAnsi="Consolas"/>
              </w:rPr>
              <w:t>Barras alimentícias</w:t>
            </w:r>
          </w:p>
        </w:tc>
        <w:tc>
          <w:tcPr>
            <w:tcW w:w="5812" w:type="dxa"/>
          </w:tcPr>
          <w:p w14:paraId="53D282E2"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xml:space="preserve">( ) Mistura de sementes, cereais e castanhas em </w:t>
            </w:r>
            <w:proofErr w:type="spellStart"/>
            <w:r w:rsidRPr="00EA7CEF">
              <w:rPr>
                <w:rFonts w:ascii="Consolas" w:hAnsi="Consolas"/>
              </w:rPr>
              <w:t>minibarras</w:t>
            </w:r>
            <w:proofErr w:type="spellEnd"/>
            <w:r w:rsidRPr="00EA7CEF">
              <w:rPr>
                <w:rFonts w:ascii="Consolas" w:hAnsi="Consolas"/>
              </w:rPr>
              <w:t>, ingredientes, peso aproximado de 6 g e embalagem mínima de 150 g.;</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4DF3EBF2"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775A7529" w14:textId="77777777" w:rsidTr="00FC2288">
        <w:trPr>
          <w:jc w:val="center"/>
        </w:trPr>
        <w:tc>
          <w:tcPr>
            <w:tcW w:w="704" w:type="dxa"/>
          </w:tcPr>
          <w:p w14:paraId="65CA58D7" w14:textId="77777777" w:rsidR="00835AEA" w:rsidRPr="00EA7CEF" w:rsidRDefault="00000000" w:rsidP="008A4B4A">
            <w:pPr>
              <w:ind w:left="0" w:right="0"/>
              <w:jc w:val="center"/>
              <w:rPr>
                <w:rFonts w:ascii="Consolas" w:hAnsi="Consolas"/>
              </w:rPr>
            </w:pPr>
            <w:r w:rsidRPr="00EA7CEF">
              <w:rPr>
                <w:rFonts w:ascii="Consolas" w:hAnsi="Consolas"/>
              </w:rPr>
              <w:t>200</w:t>
            </w:r>
          </w:p>
        </w:tc>
        <w:tc>
          <w:tcPr>
            <w:tcW w:w="1559" w:type="dxa"/>
          </w:tcPr>
          <w:p w14:paraId="1EBF2D17" w14:textId="77777777" w:rsidR="00835AEA" w:rsidRPr="00EA7CEF" w:rsidRDefault="00000000" w:rsidP="008A4B4A">
            <w:pPr>
              <w:ind w:left="0" w:right="0"/>
              <w:jc w:val="left"/>
              <w:rPr>
                <w:rFonts w:ascii="Consolas" w:hAnsi="Consolas"/>
              </w:rPr>
            </w:pPr>
            <w:r w:rsidRPr="00EA7CEF">
              <w:rPr>
                <w:rFonts w:ascii="Consolas" w:hAnsi="Consolas"/>
              </w:rPr>
              <w:t>005.060.665</w:t>
            </w:r>
          </w:p>
        </w:tc>
        <w:tc>
          <w:tcPr>
            <w:tcW w:w="1560" w:type="dxa"/>
          </w:tcPr>
          <w:p w14:paraId="27317DEF" w14:textId="77777777" w:rsidR="00835AEA" w:rsidRPr="00EA7CEF" w:rsidRDefault="00000000" w:rsidP="008A4B4A">
            <w:pPr>
              <w:ind w:left="0" w:right="0"/>
              <w:jc w:val="left"/>
              <w:rPr>
                <w:rFonts w:ascii="Consolas" w:hAnsi="Consolas"/>
              </w:rPr>
            </w:pPr>
            <w:r w:rsidRPr="00EA7CEF">
              <w:rPr>
                <w:rFonts w:ascii="Consolas" w:hAnsi="Consolas"/>
              </w:rPr>
              <w:t>Óleo de soja tipo 1</w:t>
            </w:r>
          </w:p>
        </w:tc>
        <w:tc>
          <w:tcPr>
            <w:tcW w:w="1559" w:type="dxa"/>
          </w:tcPr>
          <w:p w14:paraId="30B9049B" w14:textId="77777777" w:rsidR="00835AEA" w:rsidRPr="00EA7CEF" w:rsidRDefault="00000000" w:rsidP="008A4B4A">
            <w:pPr>
              <w:ind w:left="0" w:right="0"/>
              <w:jc w:val="left"/>
              <w:rPr>
                <w:rFonts w:ascii="Consolas" w:hAnsi="Consolas"/>
              </w:rPr>
            </w:pPr>
            <w:r w:rsidRPr="00EA7CEF">
              <w:rPr>
                <w:rFonts w:ascii="Consolas" w:hAnsi="Consolas"/>
              </w:rPr>
              <w:t>Óleo vegetal</w:t>
            </w:r>
          </w:p>
        </w:tc>
        <w:tc>
          <w:tcPr>
            <w:tcW w:w="5812" w:type="dxa"/>
          </w:tcPr>
          <w:p w14:paraId="44F26C6D"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xml:space="preserve">( ) Óleo de soja refinado tipo 1, aparência sem turvação ou sedimentos indevidos e embalagem PET de 900 </w:t>
            </w:r>
            <w:proofErr w:type="spellStart"/>
            <w:r w:rsidRPr="00EA7CEF">
              <w:rPr>
                <w:rFonts w:ascii="Consolas" w:hAnsi="Consolas"/>
              </w:rPr>
              <w:t>mL</w:t>
            </w:r>
            <w:proofErr w:type="spellEnd"/>
            <w:r w:rsidRPr="00EA7CEF">
              <w:rPr>
                <w:rFonts w:ascii="Consolas" w:hAnsi="Consolas"/>
              </w:rPr>
              <w:t>.;</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23365B54"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02A25D25" w14:textId="77777777" w:rsidTr="00FC2288">
        <w:trPr>
          <w:jc w:val="center"/>
        </w:trPr>
        <w:tc>
          <w:tcPr>
            <w:tcW w:w="704" w:type="dxa"/>
          </w:tcPr>
          <w:p w14:paraId="644DA951" w14:textId="77777777" w:rsidR="00835AEA" w:rsidRPr="00EA7CEF" w:rsidRDefault="00000000" w:rsidP="008A4B4A">
            <w:pPr>
              <w:ind w:left="0" w:right="0"/>
              <w:jc w:val="center"/>
              <w:rPr>
                <w:rFonts w:ascii="Consolas" w:hAnsi="Consolas"/>
              </w:rPr>
            </w:pPr>
            <w:r w:rsidRPr="00EA7CEF">
              <w:rPr>
                <w:rFonts w:ascii="Consolas" w:hAnsi="Consolas"/>
              </w:rPr>
              <w:t>205</w:t>
            </w:r>
          </w:p>
        </w:tc>
        <w:tc>
          <w:tcPr>
            <w:tcW w:w="1559" w:type="dxa"/>
          </w:tcPr>
          <w:p w14:paraId="12657959" w14:textId="77777777" w:rsidR="00835AEA" w:rsidRPr="00EA7CEF" w:rsidRDefault="00000000" w:rsidP="008A4B4A">
            <w:pPr>
              <w:ind w:left="0" w:right="0"/>
              <w:jc w:val="left"/>
              <w:rPr>
                <w:rFonts w:ascii="Consolas" w:hAnsi="Consolas"/>
              </w:rPr>
            </w:pPr>
            <w:r w:rsidRPr="00EA7CEF">
              <w:rPr>
                <w:rFonts w:ascii="Consolas" w:hAnsi="Consolas"/>
              </w:rPr>
              <w:t>005.060.670</w:t>
            </w:r>
          </w:p>
        </w:tc>
        <w:tc>
          <w:tcPr>
            <w:tcW w:w="1560" w:type="dxa"/>
          </w:tcPr>
          <w:p w14:paraId="59ECF48B" w14:textId="77777777" w:rsidR="00835AEA" w:rsidRPr="00EA7CEF" w:rsidRDefault="00000000" w:rsidP="008A4B4A">
            <w:pPr>
              <w:ind w:left="0" w:right="0"/>
              <w:jc w:val="left"/>
              <w:rPr>
                <w:rFonts w:ascii="Consolas" w:hAnsi="Consolas"/>
              </w:rPr>
            </w:pPr>
            <w:r w:rsidRPr="00EA7CEF">
              <w:rPr>
                <w:rFonts w:ascii="Consolas" w:hAnsi="Consolas"/>
              </w:rPr>
              <w:t>Bolinho doce orgânico</w:t>
            </w:r>
          </w:p>
        </w:tc>
        <w:tc>
          <w:tcPr>
            <w:tcW w:w="1559" w:type="dxa"/>
          </w:tcPr>
          <w:p w14:paraId="726E4E96" w14:textId="77777777" w:rsidR="00835AEA" w:rsidRPr="00EA7CEF" w:rsidRDefault="00000000" w:rsidP="008A4B4A">
            <w:pPr>
              <w:ind w:left="0" w:right="0"/>
              <w:jc w:val="left"/>
              <w:rPr>
                <w:rFonts w:ascii="Consolas" w:hAnsi="Consolas"/>
              </w:rPr>
            </w:pPr>
            <w:r w:rsidRPr="00EA7CEF">
              <w:rPr>
                <w:rFonts w:ascii="Consolas" w:hAnsi="Consolas"/>
              </w:rPr>
              <w:t>Panificado industrializado</w:t>
            </w:r>
          </w:p>
        </w:tc>
        <w:tc>
          <w:tcPr>
            <w:tcW w:w="5812" w:type="dxa"/>
          </w:tcPr>
          <w:p w14:paraId="0CC9C562"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xml:space="preserve">( ) Embalagem, peso e rotulagem, incluindo lote, </w:t>
            </w:r>
            <w:r w:rsidRPr="00EA7CEF">
              <w:rPr>
                <w:rFonts w:ascii="Consolas" w:hAnsi="Consolas"/>
              </w:rPr>
              <w:lastRenderedPageBreak/>
              <w:t>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Bolinho doce individual tipo muffin 40 g, sabores e ingredientes orgânicos previstos, identificação/certificação orgânica exigida no item.;</w:t>
            </w:r>
            <w:r w:rsidRPr="00EA7CEF">
              <w:rPr>
                <w:rFonts w:ascii="Consolas" w:hAnsi="Consolas"/>
              </w:rPr>
              <w:br/>
              <w:t>( ) Comprovação por ficha técnica, documento do fabricante para orgânicos previsto — somente conforme o descritivo do item;</w:t>
            </w:r>
            <w:r w:rsidRPr="00EA7CEF">
              <w:rPr>
                <w:rFonts w:ascii="Consolas" w:hAnsi="Consolas"/>
              </w:rPr>
              <w:br/>
              <w:t>( ) Conformidade integral dos requisitos objetivos aplicáveis da descrição do TR.</w:t>
            </w:r>
          </w:p>
        </w:tc>
        <w:tc>
          <w:tcPr>
            <w:tcW w:w="1181" w:type="dxa"/>
          </w:tcPr>
          <w:p w14:paraId="33A601DD"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328E367E" w14:textId="77777777" w:rsidTr="00FC2288">
        <w:trPr>
          <w:jc w:val="center"/>
        </w:trPr>
        <w:tc>
          <w:tcPr>
            <w:tcW w:w="704" w:type="dxa"/>
          </w:tcPr>
          <w:p w14:paraId="29DC1076" w14:textId="77777777" w:rsidR="00835AEA" w:rsidRPr="00EA7CEF" w:rsidRDefault="00000000" w:rsidP="008A4B4A">
            <w:pPr>
              <w:ind w:left="0" w:right="0"/>
              <w:jc w:val="center"/>
              <w:rPr>
                <w:rFonts w:ascii="Consolas" w:hAnsi="Consolas"/>
              </w:rPr>
            </w:pPr>
            <w:r w:rsidRPr="00EA7CEF">
              <w:rPr>
                <w:rFonts w:ascii="Consolas" w:hAnsi="Consolas"/>
              </w:rPr>
              <w:t>207</w:t>
            </w:r>
          </w:p>
        </w:tc>
        <w:tc>
          <w:tcPr>
            <w:tcW w:w="1559" w:type="dxa"/>
          </w:tcPr>
          <w:p w14:paraId="7A70454D" w14:textId="77777777" w:rsidR="00835AEA" w:rsidRPr="00EA7CEF" w:rsidRDefault="00000000" w:rsidP="008A4B4A">
            <w:pPr>
              <w:ind w:left="0" w:right="0"/>
              <w:jc w:val="left"/>
              <w:rPr>
                <w:rFonts w:ascii="Consolas" w:hAnsi="Consolas"/>
              </w:rPr>
            </w:pPr>
            <w:r w:rsidRPr="00EA7CEF">
              <w:rPr>
                <w:rFonts w:ascii="Consolas" w:hAnsi="Consolas"/>
              </w:rPr>
              <w:t>005.060.672</w:t>
            </w:r>
          </w:p>
        </w:tc>
        <w:tc>
          <w:tcPr>
            <w:tcW w:w="1560" w:type="dxa"/>
          </w:tcPr>
          <w:p w14:paraId="401F81ED" w14:textId="77777777" w:rsidR="00835AEA" w:rsidRPr="00EA7CEF" w:rsidRDefault="00000000" w:rsidP="008A4B4A">
            <w:pPr>
              <w:ind w:left="0" w:right="0"/>
              <w:jc w:val="left"/>
              <w:rPr>
                <w:rFonts w:ascii="Consolas" w:hAnsi="Consolas"/>
              </w:rPr>
            </w:pPr>
            <w:r w:rsidRPr="00EA7CEF">
              <w:rPr>
                <w:rFonts w:ascii="Consolas" w:hAnsi="Consolas"/>
              </w:rPr>
              <w:t>Pão de mel sem lactose</w:t>
            </w:r>
          </w:p>
        </w:tc>
        <w:tc>
          <w:tcPr>
            <w:tcW w:w="1559" w:type="dxa"/>
          </w:tcPr>
          <w:p w14:paraId="13C82AC1" w14:textId="77777777" w:rsidR="00835AEA" w:rsidRPr="00EA7CEF" w:rsidRDefault="00000000" w:rsidP="008A4B4A">
            <w:pPr>
              <w:ind w:left="0" w:right="0"/>
              <w:jc w:val="left"/>
              <w:rPr>
                <w:rFonts w:ascii="Consolas" w:hAnsi="Consolas"/>
              </w:rPr>
            </w:pPr>
            <w:r w:rsidRPr="00EA7CEF">
              <w:rPr>
                <w:rFonts w:ascii="Consolas" w:hAnsi="Consolas"/>
              </w:rPr>
              <w:t>Biscoito industrializado</w:t>
            </w:r>
          </w:p>
        </w:tc>
        <w:tc>
          <w:tcPr>
            <w:tcW w:w="5812" w:type="dxa"/>
          </w:tcPr>
          <w:p w14:paraId="011CF6CC"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Biscoito tipo pão de mel com cobertura de chocolate 30 g, sem adição de açúcar/sem lactose e rotulagem pertinente.;</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4F34AAED"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14490595" w14:textId="77777777" w:rsidTr="00FC2288">
        <w:trPr>
          <w:jc w:val="center"/>
        </w:trPr>
        <w:tc>
          <w:tcPr>
            <w:tcW w:w="704" w:type="dxa"/>
          </w:tcPr>
          <w:p w14:paraId="14CD5066" w14:textId="77777777" w:rsidR="00835AEA" w:rsidRPr="00EA7CEF" w:rsidRDefault="00000000" w:rsidP="008A4B4A">
            <w:pPr>
              <w:ind w:left="0" w:right="0"/>
              <w:jc w:val="center"/>
              <w:rPr>
                <w:rFonts w:ascii="Consolas" w:hAnsi="Consolas"/>
              </w:rPr>
            </w:pPr>
            <w:r w:rsidRPr="00EA7CEF">
              <w:rPr>
                <w:rFonts w:ascii="Consolas" w:hAnsi="Consolas"/>
              </w:rPr>
              <w:t>209</w:t>
            </w:r>
          </w:p>
        </w:tc>
        <w:tc>
          <w:tcPr>
            <w:tcW w:w="1559" w:type="dxa"/>
          </w:tcPr>
          <w:p w14:paraId="23921D9E" w14:textId="77777777" w:rsidR="00835AEA" w:rsidRPr="00EA7CEF" w:rsidRDefault="00000000" w:rsidP="008A4B4A">
            <w:pPr>
              <w:ind w:left="0" w:right="0"/>
              <w:jc w:val="left"/>
              <w:rPr>
                <w:rFonts w:ascii="Consolas" w:hAnsi="Consolas"/>
              </w:rPr>
            </w:pPr>
            <w:r w:rsidRPr="00EA7CEF">
              <w:rPr>
                <w:rFonts w:ascii="Consolas" w:hAnsi="Consolas"/>
              </w:rPr>
              <w:t>005.060.674</w:t>
            </w:r>
          </w:p>
        </w:tc>
        <w:tc>
          <w:tcPr>
            <w:tcW w:w="1560" w:type="dxa"/>
          </w:tcPr>
          <w:p w14:paraId="3786F198" w14:textId="77777777" w:rsidR="00835AEA" w:rsidRPr="00EA7CEF" w:rsidRDefault="00000000" w:rsidP="008A4B4A">
            <w:pPr>
              <w:ind w:left="0" w:right="0"/>
              <w:jc w:val="left"/>
              <w:rPr>
                <w:rFonts w:ascii="Consolas" w:hAnsi="Consolas"/>
              </w:rPr>
            </w:pPr>
            <w:r w:rsidRPr="00EA7CEF">
              <w:rPr>
                <w:rFonts w:ascii="Consolas" w:hAnsi="Consolas"/>
              </w:rPr>
              <w:t>Biscoito de polvilho sem leite</w:t>
            </w:r>
          </w:p>
        </w:tc>
        <w:tc>
          <w:tcPr>
            <w:tcW w:w="1559" w:type="dxa"/>
          </w:tcPr>
          <w:p w14:paraId="4EEF1ABA" w14:textId="77777777" w:rsidR="00835AEA" w:rsidRPr="00EA7CEF" w:rsidRDefault="00000000" w:rsidP="008A4B4A">
            <w:pPr>
              <w:ind w:left="0" w:right="0"/>
              <w:jc w:val="left"/>
              <w:rPr>
                <w:rFonts w:ascii="Consolas" w:hAnsi="Consolas"/>
              </w:rPr>
            </w:pPr>
            <w:r w:rsidRPr="00EA7CEF">
              <w:rPr>
                <w:rFonts w:ascii="Consolas" w:hAnsi="Consolas"/>
              </w:rPr>
              <w:t>Biscoito industrializado</w:t>
            </w:r>
          </w:p>
        </w:tc>
        <w:tc>
          <w:tcPr>
            <w:tcW w:w="5812" w:type="dxa"/>
          </w:tcPr>
          <w:p w14:paraId="45E1287D"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xml:space="preserve">( ) Biscoito salgado de polvilho sem leite, sem </w:t>
            </w:r>
            <w:r w:rsidRPr="00EA7CEF">
              <w:rPr>
                <w:rFonts w:ascii="Consolas" w:hAnsi="Consolas"/>
              </w:rPr>
              <w:lastRenderedPageBreak/>
              <w:t xml:space="preserve">glúten/lactose; aspecto, </w:t>
            </w:r>
            <w:proofErr w:type="spellStart"/>
            <w:r w:rsidRPr="00EA7CEF">
              <w:rPr>
                <w:rFonts w:ascii="Consolas" w:hAnsi="Consolas"/>
              </w:rPr>
              <w:t>crocância</w:t>
            </w:r>
            <w:proofErr w:type="spellEnd"/>
            <w:r w:rsidRPr="00EA7CEF">
              <w:rPr>
                <w:rFonts w:ascii="Consolas" w:hAnsi="Consolas"/>
              </w:rPr>
              <w:t xml:space="preserve"> e peso mínimo de embalagem.;</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69DB11DC"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55A09846" w14:textId="77777777" w:rsidTr="00FC2288">
        <w:trPr>
          <w:jc w:val="center"/>
        </w:trPr>
        <w:tc>
          <w:tcPr>
            <w:tcW w:w="704" w:type="dxa"/>
          </w:tcPr>
          <w:p w14:paraId="5067E4BE" w14:textId="77777777" w:rsidR="00835AEA" w:rsidRPr="00EA7CEF" w:rsidRDefault="00000000" w:rsidP="008A4B4A">
            <w:pPr>
              <w:ind w:left="0" w:right="0"/>
              <w:jc w:val="center"/>
              <w:rPr>
                <w:rFonts w:ascii="Consolas" w:hAnsi="Consolas"/>
              </w:rPr>
            </w:pPr>
            <w:r w:rsidRPr="00EA7CEF">
              <w:rPr>
                <w:rFonts w:ascii="Consolas" w:hAnsi="Consolas"/>
              </w:rPr>
              <w:t>210</w:t>
            </w:r>
          </w:p>
        </w:tc>
        <w:tc>
          <w:tcPr>
            <w:tcW w:w="1559" w:type="dxa"/>
          </w:tcPr>
          <w:p w14:paraId="3CBF2F08" w14:textId="77777777" w:rsidR="00835AEA" w:rsidRPr="00EA7CEF" w:rsidRDefault="00000000" w:rsidP="008A4B4A">
            <w:pPr>
              <w:ind w:left="0" w:right="0"/>
              <w:jc w:val="left"/>
              <w:rPr>
                <w:rFonts w:ascii="Consolas" w:hAnsi="Consolas"/>
              </w:rPr>
            </w:pPr>
            <w:r w:rsidRPr="00EA7CEF">
              <w:rPr>
                <w:rFonts w:ascii="Consolas" w:hAnsi="Consolas"/>
              </w:rPr>
              <w:t>005.060.675</w:t>
            </w:r>
          </w:p>
        </w:tc>
        <w:tc>
          <w:tcPr>
            <w:tcW w:w="1560" w:type="dxa"/>
          </w:tcPr>
          <w:p w14:paraId="0D7C0FDD" w14:textId="77777777" w:rsidR="00835AEA" w:rsidRPr="00EA7CEF" w:rsidRDefault="00000000" w:rsidP="008A4B4A">
            <w:pPr>
              <w:ind w:left="0" w:right="0"/>
              <w:jc w:val="left"/>
              <w:rPr>
                <w:rFonts w:ascii="Consolas" w:hAnsi="Consolas"/>
              </w:rPr>
            </w:pPr>
            <w:r w:rsidRPr="00EA7CEF">
              <w:rPr>
                <w:rFonts w:ascii="Consolas" w:hAnsi="Consolas"/>
              </w:rPr>
              <w:t>Biscoito Maria sem lactose</w:t>
            </w:r>
          </w:p>
        </w:tc>
        <w:tc>
          <w:tcPr>
            <w:tcW w:w="1559" w:type="dxa"/>
          </w:tcPr>
          <w:p w14:paraId="6B794F79" w14:textId="77777777" w:rsidR="00835AEA" w:rsidRPr="00EA7CEF" w:rsidRDefault="00000000" w:rsidP="008A4B4A">
            <w:pPr>
              <w:ind w:left="0" w:right="0"/>
              <w:jc w:val="left"/>
              <w:rPr>
                <w:rFonts w:ascii="Consolas" w:hAnsi="Consolas"/>
              </w:rPr>
            </w:pPr>
            <w:r w:rsidRPr="00EA7CEF">
              <w:rPr>
                <w:rFonts w:ascii="Consolas" w:hAnsi="Consolas"/>
              </w:rPr>
              <w:t>Biscoito industrializado</w:t>
            </w:r>
          </w:p>
        </w:tc>
        <w:tc>
          <w:tcPr>
            <w:tcW w:w="5812" w:type="dxa"/>
          </w:tcPr>
          <w:p w14:paraId="27EACC05"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Biscoito doce tipo Maria integral de chocolate, sem lactose, sem recheio/cobertura, embalagem dupla e peso previsto.;</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75A1A76B"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447935A5" w14:textId="77777777" w:rsidTr="00FC2288">
        <w:trPr>
          <w:jc w:val="center"/>
        </w:trPr>
        <w:tc>
          <w:tcPr>
            <w:tcW w:w="704" w:type="dxa"/>
          </w:tcPr>
          <w:p w14:paraId="0CFE9E8F" w14:textId="77777777" w:rsidR="00835AEA" w:rsidRPr="00EA7CEF" w:rsidRDefault="00000000" w:rsidP="008A4B4A">
            <w:pPr>
              <w:ind w:left="0" w:right="0"/>
              <w:jc w:val="center"/>
              <w:rPr>
                <w:rFonts w:ascii="Consolas" w:hAnsi="Consolas"/>
              </w:rPr>
            </w:pPr>
            <w:r w:rsidRPr="00EA7CEF">
              <w:rPr>
                <w:rFonts w:ascii="Consolas" w:hAnsi="Consolas"/>
              </w:rPr>
              <w:t>211</w:t>
            </w:r>
          </w:p>
        </w:tc>
        <w:tc>
          <w:tcPr>
            <w:tcW w:w="1559" w:type="dxa"/>
          </w:tcPr>
          <w:p w14:paraId="1F15815C" w14:textId="77777777" w:rsidR="00835AEA" w:rsidRPr="00EA7CEF" w:rsidRDefault="00000000" w:rsidP="008A4B4A">
            <w:pPr>
              <w:ind w:left="0" w:right="0"/>
              <w:jc w:val="left"/>
              <w:rPr>
                <w:rFonts w:ascii="Consolas" w:hAnsi="Consolas"/>
              </w:rPr>
            </w:pPr>
            <w:r w:rsidRPr="00EA7CEF">
              <w:rPr>
                <w:rFonts w:ascii="Consolas" w:hAnsi="Consolas"/>
              </w:rPr>
              <w:t>005.060.676</w:t>
            </w:r>
          </w:p>
        </w:tc>
        <w:tc>
          <w:tcPr>
            <w:tcW w:w="1560" w:type="dxa"/>
          </w:tcPr>
          <w:p w14:paraId="17105CBF" w14:textId="77777777" w:rsidR="00835AEA" w:rsidRPr="00EA7CEF" w:rsidRDefault="00000000" w:rsidP="008A4B4A">
            <w:pPr>
              <w:ind w:left="0" w:right="0"/>
              <w:jc w:val="left"/>
              <w:rPr>
                <w:rFonts w:ascii="Consolas" w:hAnsi="Consolas"/>
              </w:rPr>
            </w:pPr>
            <w:r w:rsidRPr="00EA7CEF">
              <w:rPr>
                <w:rFonts w:ascii="Consolas" w:hAnsi="Consolas"/>
              </w:rPr>
              <w:t>Biscoito de coco sem lactose</w:t>
            </w:r>
          </w:p>
        </w:tc>
        <w:tc>
          <w:tcPr>
            <w:tcW w:w="1559" w:type="dxa"/>
          </w:tcPr>
          <w:p w14:paraId="69C2D94F" w14:textId="77777777" w:rsidR="00835AEA" w:rsidRPr="00EA7CEF" w:rsidRDefault="00000000" w:rsidP="008A4B4A">
            <w:pPr>
              <w:ind w:left="0" w:right="0"/>
              <w:jc w:val="left"/>
              <w:rPr>
                <w:rFonts w:ascii="Consolas" w:hAnsi="Consolas"/>
              </w:rPr>
            </w:pPr>
            <w:r w:rsidRPr="00EA7CEF">
              <w:rPr>
                <w:rFonts w:ascii="Consolas" w:hAnsi="Consolas"/>
              </w:rPr>
              <w:t>Biscoito industrializado</w:t>
            </w:r>
          </w:p>
        </w:tc>
        <w:tc>
          <w:tcPr>
            <w:tcW w:w="5812" w:type="dxa"/>
          </w:tcPr>
          <w:p w14:paraId="7317A84D"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Biscoito doce de coco, sem glúten/lactose; composição, embalagem laminada e peso mínimo especificados.;</w:t>
            </w:r>
            <w:r w:rsidRPr="00EA7CEF">
              <w:rPr>
                <w:rFonts w:ascii="Consolas" w:hAnsi="Consolas"/>
              </w:rPr>
              <w:br/>
              <w:t>( ) Comprovação por ficha técnica, laudo bromatológico — somente conforme o descritivo do item;</w:t>
            </w:r>
            <w:r w:rsidRPr="00EA7CEF">
              <w:rPr>
                <w:rFonts w:ascii="Consolas" w:hAnsi="Consolas"/>
              </w:rPr>
              <w:br/>
            </w:r>
            <w:r w:rsidRPr="00EA7CEF">
              <w:rPr>
                <w:rFonts w:ascii="Consolas" w:hAnsi="Consolas"/>
              </w:rPr>
              <w:lastRenderedPageBreak/>
              <w:t>( ) Conformidade integral dos requisitos objetivos aplicáveis da descrição do TR.</w:t>
            </w:r>
          </w:p>
        </w:tc>
        <w:tc>
          <w:tcPr>
            <w:tcW w:w="1181" w:type="dxa"/>
          </w:tcPr>
          <w:p w14:paraId="6DA094CC" w14:textId="77777777" w:rsidR="00835AEA" w:rsidRPr="00EA7CEF" w:rsidRDefault="00000000" w:rsidP="008A4B4A">
            <w:pPr>
              <w:ind w:left="0" w:right="0"/>
              <w:jc w:val="left"/>
              <w:rPr>
                <w:rFonts w:ascii="Consolas" w:hAnsi="Consolas"/>
              </w:rPr>
            </w:pPr>
            <w:proofErr w:type="gramStart"/>
            <w:r w:rsidRPr="00EA7CEF">
              <w:rPr>
                <w:rFonts w:ascii="Consolas" w:hAnsi="Consolas"/>
              </w:rPr>
              <w:lastRenderedPageBreak/>
              <w:t>( )</w:t>
            </w:r>
            <w:proofErr w:type="gramEnd"/>
            <w:r w:rsidRPr="00EA7CEF">
              <w:rPr>
                <w:rFonts w:ascii="Consolas" w:hAnsi="Consolas"/>
              </w:rPr>
              <w:t xml:space="preserve"> SIM</w:t>
            </w:r>
            <w:r w:rsidRPr="00EA7CEF">
              <w:rPr>
                <w:rFonts w:ascii="Consolas" w:hAnsi="Consolas"/>
              </w:rPr>
              <w:br/>
              <w:t>( ) NÃO</w:t>
            </w:r>
          </w:p>
        </w:tc>
      </w:tr>
      <w:tr w:rsidR="00EA7CEF" w:rsidRPr="00EA7CEF" w14:paraId="132ADE64" w14:textId="77777777" w:rsidTr="00FC2288">
        <w:trPr>
          <w:jc w:val="center"/>
        </w:trPr>
        <w:tc>
          <w:tcPr>
            <w:tcW w:w="704" w:type="dxa"/>
          </w:tcPr>
          <w:p w14:paraId="790BC531" w14:textId="77777777" w:rsidR="00835AEA" w:rsidRPr="00EA7CEF" w:rsidRDefault="00000000" w:rsidP="008A4B4A">
            <w:pPr>
              <w:ind w:left="0" w:right="0"/>
              <w:jc w:val="center"/>
              <w:rPr>
                <w:rFonts w:ascii="Consolas" w:hAnsi="Consolas"/>
              </w:rPr>
            </w:pPr>
            <w:r w:rsidRPr="00EA7CEF">
              <w:rPr>
                <w:rFonts w:ascii="Consolas" w:hAnsi="Consolas"/>
              </w:rPr>
              <w:t>213</w:t>
            </w:r>
          </w:p>
        </w:tc>
        <w:tc>
          <w:tcPr>
            <w:tcW w:w="1559" w:type="dxa"/>
          </w:tcPr>
          <w:p w14:paraId="5398E93A" w14:textId="77777777" w:rsidR="00835AEA" w:rsidRPr="00EA7CEF" w:rsidRDefault="00000000" w:rsidP="008A4B4A">
            <w:pPr>
              <w:ind w:left="0" w:right="0"/>
              <w:jc w:val="left"/>
              <w:rPr>
                <w:rFonts w:ascii="Consolas" w:hAnsi="Consolas"/>
              </w:rPr>
            </w:pPr>
            <w:r w:rsidRPr="00EA7CEF">
              <w:rPr>
                <w:rFonts w:ascii="Consolas" w:hAnsi="Consolas"/>
              </w:rPr>
              <w:t>005.060.678</w:t>
            </w:r>
          </w:p>
        </w:tc>
        <w:tc>
          <w:tcPr>
            <w:tcW w:w="1560" w:type="dxa"/>
          </w:tcPr>
          <w:p w14:paraId="2C383CCC" w14:textId="77777777" w:rsidR="00835AEA" w:rsidRPr="00EA7CEF" w:rsidRDefault="00000000" w:rsidP="008A4B4A">
            <w:pPr>
              <w:ind w:left="0" w:right="0"/>
              <w:jc w:val="left"/>
              <w:rPr>
                <w:rFonts w:ascii="Consolas" w:hAnsi="Consolas"/>
              </w:rPr>
            </w:pPr>
            <w:r w:rsidRPr="00EA7CEF">
              <w:rPr>
                <w:rFonts w:ascii="Consolas" w:hAnsi="Consolas"/>
              </w:rPr>
              <w:t>Macarrão parafuso com vegetais</w:t>
            </w:r>
          </w:p>
        </w:tc>
        <w:tc>
          <w:tcPr>
            <w:tcW w:w="1559" w:type="dxa"/>
          </w:tcPr>
          <w:p w14:paraId="04813914" w14:textId="77777777" w:rsidR="00835AEA" w:rsidRPr="00EA7CEF" w:rsidRDefault="00000000" w:rsidP="008A4B4A">
            <w:pPr>
              <w:ind w:left="0" w:right="0"/>
              <w:jc w:val="left"/>
              <w:rPr>
                <w:rFonts w:ascii="Consolas" w:hAnsi="Consolas"/>
              </w:rPr>
            </w:pPr>
            <w:r w:rsidRPr="00EA7CEF">
              <w:rPr>
                <w:rFonts w:ascii="Consolas" w:hAnsi="Consolas"/>
              </w:rPr>
              <w:t>Massa alimentícia</w:t>
            </w:r>
          </w:p>
        </w:tc>
        <w:tc>
          <w:tcPr>
            <w:tcW w:w="5812" w:type="dxa"/>
          </w:tcPr>
          <w:p w14:paraId="6C775502"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 Macarrão parafuso com vegetais; formato, ingredientes vegetais/corantes permitidos e embalagem de 400 g.;</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39051607"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r w:rsidR="00EA7CEF" w:rsidRPr="00EA7CEF" w14:paraId="1DA9F4F8" w14:textId="77777777" w:rsidTr="00FC2288">
        <w:trPr>
          <w:jc w:val="center"/>
        </w:trPr>
        <w:tc>
          <w:tcPr>
            <w:tcW w:w="704" w:type="dxa"/>
          </w:tcPr>
          <w:p w14:paraId="6EA25F9E" w14:textId="77777777" w:rsidR="00835AEA" w:rsidRPr="00EA7CEF" w:rsidRDefault="00000000" w:rsidP="008A4B4A">
            <w:pPr>
              <w:ind w:left="0" w:right="0"/>
              <w:jc w:val="center"/>
              <w:rPr>
                <w:rFonts w:ascii="Consolas" w:hAnsi="Consolas"/>
              </w:rPr>
            </w:pPr>
            <w:r w:rsidRPr="00EA7CEF">
              <w:rPr>
                <w:rFonts w:ascii="Consolas" w:hAnsi="Consolas"/>
              </w:rPr>
              <w:t>214</w:t>
            </w:r>
          </w:p>
        </w:tc>
        <w:tc>
          <w:tcPr>
            <w:tcW w:w="1559" w:type="dxa"/>
          </w:tcPr>
          <w:p w14:paraId="663B2090" w14:textId="77777777" w:rsidR="00835AEA" w:rsidRPr="00EA7CEF" w:rsidRDefault="00000000" w:rsidP="008A4B4A">
            <w:pPr>
              <w:ind w:left="0" w:right="0"/>
              <w:jc w:val="left"/>
              <w:rPr>
                <w:rFonts w:ascii="Consolas" w:hAnsi="Consolas"/>
              </w:rPr>
            </w:pPr>
            <w:r w:rsidRPr="00EA7CEF">
              <w:rPr>
                <w:rFonts w:ascii="Consolas" w:hAnsi="Consolas"/>
              </w:rPr>
              <w:t>005.060.679</w:t>
            </w:r>
          </w:p>
        </w:tc>
        <w:tc>
          <w:tcPr>
            <w:tcW w:w="1560" w:type="dxa"/>
          </w:tcPr>
          <w:p w14:paraId="055D315F" w14:textId="77777777" w:rsidR="00835AEA" w:rsidRPr="00EA7CEF" w:rsidRDefault="00000000" w:rsidP="008A4B4A">
            <w:pPr>
              <w:ind w:left="0" w:right="0"/>
              <w:jc w:val="left"/>
              <w:rPr>
                <w:rFonts w:ascii="Consolas" w:hAnsi="Consolas"/>
              </w:rPr>
            </w:pPr>
            <w:r w:rsidRPr="00EA7CEF">
              <w:rPr>
                <w:rFonts w:ascii="Consolas" w:hAnsi="Consolas"/>
              </w:rPr>
              <w:t xml:space="preserve">Macarrão mini penne </w:t>
            </w:r>
            <w:proofErr w:type="spellStart"/>
            <w:r w:rsidRPr="00EA7CEF">
              <w:rPr>
                <w:rFonts w:ascii="Consolas" w:hAnsi="Consolas"/>
              </w:rPr>
              <w:t>quinoa</w:t>
            </w:r>
            <w:proofErr w:type="spellEnd"/>
          </w:p>
        </w:tc>
        <w:tc>
          <w:tcPr>
            <w:tcW w:w="1559" w:type="dxa"/>
          </w:tcPr>
          <w:p w14:paraId="633BC30E" w14:textId="77777777" w:rsidR="00835AEA" w:rsidRPr="00EA7CEF" w:rsidRDefault="00000000" w:rsidP="008A4B4A">
            <w:pPr>
              <w:ind w:left="0" w:right="0"/>
              <w:jc w:val="left"/>
              <w:rPr>
                <w:rFonts w:ascii="Consolas" w:hAnsi="Consolas"/>
              </w:rPr>
            </w:pPr>
            <w:r w:rsidRPr="00EA7CEF">
              <w:rPr>
                <w:rFonts w:ascii="Consolas" w:hAnsi="Consolas"/>
              </w:rPr>
              <w:t>Massa alimentícia</w:t>
            </w:r>
          </w:p>
        </w:tc>
        <w:tc>
          <w:tcPr>
            <w:tcW w:w="5812" w:type="dxa"/>
          </w:tcPr>
          <w:p w14:paraId="06B6DD1C" w14:textId="77777777" w:rsidR="00835AEA" w:rsidRPr="00EA7CEF" w:rsidRDefault="00000000" w:rsidP="008A4B4A">
            <w:pPr>
              <w:ind w:left="0" w:right="0"/>
              <w:rPr>
                <w:rFonts w:ascii="Consolas" w:hAnsi="Consolas"/>
              </w:rPr>
            </w:pPr>
            <w:r w:rsidRPr="00EA7CEF">
              <w:rPr>
                <w:rFonts w:ascii="Consolas" w:hAnsi="Consolas"/>
              </w:rPr>
              <w:t>( ) Identificação do produto, marca/fabricante e correspondência à proposta;</w:t>
            </w:r>
            <w:r w:rsidRPr="00EA7CEF">
              <w:rPr>
                <w:rFonts w:ascii="Consolas" w:hAnsi="Consolas"/>
              </w:rPr>
              <w:br/>
              <w:t>( ) Embalagem, peso e rotulagem, incluindo lote, validade e informações obrigatórias;</w:t>
            </w:r>
            <w:r w:rsidRPr="00EA7CEF">
              <w:rPr>
                <w:rFonts w:ascii="Consolas" w:hAnsi="Consolas"/>
              </w:rPr>
              <w:br/>
              <w:t>( ) Estado de conservação, ausência de sinais perceptíveis de deterioração/sujidades;</w:t>
            </w:r>
            <w:r w:rsidRPr="00EA7CEF">
              <w:rPr>
                <w:rFonts w:ascii="Consolas" w:hAnsi="Consolas"/>
              </w:rPr>
              <w:br/>
              <w:t xml:space="preserve">( ) Macarrão mini penne tricolor com </w:t>
            </w:r>
            <w:proofErr w:type="spellStart"/>
            <w:r w:rsidRPr="00EA7CEF">
              <w:rPr>
                <w:rFonts w:ascii="Consolas" w:hAnsi="Consolas"/>
              </w:rPr>
              <w:t>quinoa</w:t>
            </w:r>
            <w:proofErr w:type="spellEnd"/>
            <w:r w:rsidRPr="00EA7CEF">
              <w:rPr>
                <w:rFonts w:ascii="Consolas" w:hAnsi="Consolas"/>
              </w:rPr>
              <w:t>; formato, ingredientes, limite de umidade, informação nutricional e embalagem de 500 g.;</w:t>
            </w:r>
            <w:r w:rsidRPr="00EA7CEF">
              <w:rPr>
                <w:rFonts w:ascii="Consolas" w:hAnsi="Consolas"/>
              </w:rPr>
              <w:br/>
              <w:t>( ) Comprovação por ficha técnica, laudo bromatológico — somente conforme o descritivo do item;</w:t>
            </w:r>
            <w:r w:rsidRPr="00EA7CEF">
              <w:rPr>
                <w:rFonts w:ascii="Consolas" w:hAnsi="Consolas"/>
              </w:rPr>
              <w:br/>
              <w:t>( ) Conformidade integral dos requisitos objetivos aplicáveis da descrição do TR.</w:t>
            </w:r>
          </w:p>
        </w:tc>
        <w:tc>
          <w:tcPr>
            <w:tcW w:w="1181" w:type="dxa"/>
          </w:tcPr>
          <w:p w14:paraId="304D39AA" w14:textId="77777777" w:rsidR="00835AEA" w:rsidRPr="00EA7CEF" w:rsidRDefault="00000000" w:rsidP="008A4B4A">
            <w:pPr>
              <w:ind w:left="0" w:right="0"/>
              <w:jc w:val="left"/>
              <w:rPr>
                <w:rFonts w:ascii="Consolas" w:hAnsi="Consolas"/>
              </w:rPr>
            </w:pPr>
            <w:proofErr w:type="gramStart"/>
            <w:r w:rsidRPr="00EA7CEF">
              <w:rPr>
                <w:rFonts w:ascii="Consolas" w:hAnsi="Consolas"/>
              </w:rPr>
              <w:t>( )</w:t>
            </w:r>
            <w:proofErr w:type="gramEnd"/>
            <w:r w:rsidRPr="00EA7CEF">
              <w:rPr>
                <w:rFonts w:ascii="Consolas" w:hAnsi="Consolas"/>
              </w:rPr>
              <w:t xml:space="preserve"> SIM</w:t>
            </w:r>
            <w:r w:rsidRPr="00EA7CEF">
              <w:rPr>
                <w:rFonts w:ascii="Consolas" w:hAnsi="Consolas"/>
              </w:rPr>
              <w:br/>
              <w:t>( ) NÃO</w:t>
            </w:r>
          </w:p>
        </w:tc>
      </w:tr>
    </w:tbl>
    <w:p w14:paraId="32E20605" w14:textId="77777777" w:rsidR="008A4B4A" w:rsidRPr="00EA7CEF" w:rsidRDefault="008A4B4A">
      <w:pPr>
        <w:spacing w:before="40" w:after="80"/>
        <w:ind w:left="0" w:right="0"/>
        <w:jc w:val="left"/>
        <w:rPr>
          <w:sz w:val="18"/>
        </w:rPr>
        <w:sectPr w:rsidR="008A4B4A" w:rsidRPr="00EA7CEF" w:rsidSect="008A4B4A">
          <w:pgSz w:w="16838" w:h="11906" w:orient="landscape"/>
          <w:pgMar w:top="1134" w:right="1418" w:bottom="1134" w:left="992" w:header="425" w:footer="709" w:gutter="0"/>
          <w:cols w:space="708"/>
          <w:docGrid w:linePitch="360"/>
        </w:sectPr>
      </w:pPr>
    </w:p>
    <w:p w14:paraId="1C278924" w14:textId="1B164E4B" w:rsidR="00835AEA" w:rsidRPr="00EA7CEF" w:rsidRDefault="00000000" w:rsidP="00FC2288">
      <w:pPr>
        <w:widowControl w:val="0"/>
        <w:tabs>
          <w:tab w:val="center" w:pos="4779"/>
          <w:tab w:val="right" w:pos="8789"/>
        </w:tabs>
        <w:autoSpaceDE w:val="0"/>
        <w:autoSpaceDN w:val="0"/>
        <w:adjustRightInd w:val="0"/>
        <w:ind w:left="0" w:right="-1" w:firstLine="709"/>
        <w:rPr>
          <w:rFonts w:ascii="Consolas" w:eastAsia="Arial" w:hAnsi="Consolas"/>
          <w:sz w:val="28"/>
          <w:szCs w:val="28"/>
        </w:rPr>
      </w:pPr>
      <w:r w:rsidRPr="00EA7CEF">
        <w:rPr>
          <w:rFonts w:ascii="Consolas" w:eastAsia="Arial" w:hAnsi="Consolas"/>
          <w:sz w:val="28"/>
          <w:szCs w:val="28"/>
        </w:rPr>
        <w:lastRenderedPageBreak/>
        <w:t xml:space="preserve">RESULTADO: a equipe emitirá termo </w:t>
      </w:r>
      <w:r w:rsidR="00EA7CEF">
        <w:rPr>
          <w:rFonts w:ascii="Consolas" w:eastAsia="Arial" w:hAnsi="Consolas"/>
          <w:sz w:val="28"/>
          <w:szCs w:val="28"/>
        </w:rPr>
        <w:t xml:space="preserve">fornecedor </w:t>
      </w:r>
      <w:r w:rsidR="00EB7EB6">
        <w:rPr>
          <w:rFonts w:ascii="Consolas" w:eastAsia="Arial" w:hAnsi="Consolas"/>
          <w:sz w:val="28"/>
          <w:szCs w:val="28"/>
        </w:rPr>
        <w:t>detentor</w:t>
      </w:r>
      <w:r w:rsidRPr="00EA7CEF">
        <w:rPr>
          <w:rFonts w:ascii="Consolas" w:eastAsia="Arial" w:hAnsi="Consolas"/>
          <w:sz w:val="28"/>
          <w:szCs w:val="28"/>
        </w:rPr>
        <w:t xml:space="preserve"> e registrará as razões de eventual não conformidade. Os documentos e imagens pertinentes serão juntados aos autos e o resultado comunicado pelo sistema, assegurado o contraditório no momento cabível.</w:t>
      </w:r>
    </w:p>
    <w:p w14:paraId="14660BD7" w14:textId="77777777" w:rsidR="00EA7CEF" w:rsidRDefault="00EA7CEF" w:rsidP="00FC2288">
      <w:pPr>
        <w:widowControl w:val="0"/>
        <w:tabs>
          <w:tab w:val="center" w:pos="4779"/>
          <w:tab w:val="right" w:pos="8789"/>
        </w:tabs>
        <w:autoSpaceDE w:val="0"/>
        <w:autoSpaceDN w:val="0"/>
        <w:adjustRightInd w:val="0"/>
        <w:ind w:left="0" w:right="-1" w:firstLine="709"/>
        <w:rPr>
          <w:rFonts w:ascii="Consolas" w:eastAsia="Arial" w:hAnsi="Consolas"/>
          <w:sz w:val="28"/>
          <w:szCs w:val="28"/>
        </w:rPr>
      </w:pPr>
    </w:p>
    <w:p w14:paraId="33C4E2A6" w14:textId="29E0F692" w:rsidR="00835AEA" w:rsidRDefault="00000000" w:rsidP="00FC2288">
      <w:pPr>
        <w:widowControl w:val="0"/>
        <w:tabs>
          <w:tab w:val="center" w:pos="4779"/>
          <w:tab w:val="right" w:pos="8789"/>
        </w:tabs>
        <w:autoSpaceDE w:val="0"/>
        <w:autoSpaceDN w:val="0"/>
        <w:adjustRightInd w:val="0"/>
        <w:ind w:left="0" w:right="-1" w:firstLine="709"/>
        <w:rPr>
          <w:rFonts w:ascii="Consolas" w:eastAsia="Arial" w:hAnsi="Consolas"/>
          <w:sz w:val="28"/>
          <w:szCs w:val="28"/>
        </w:rPr>
      </w:pPr>
      <w:r w:rsidRPr="00EA7CEF">
        <w:rPr>
          <w:rFonts w:ascii="Consolas" w:eastAsia="Arial" w:hAnsi="Consolas"/>
          <w:sz w:val="28"/>
          <w:szCs w:val="28"/>
        </w:rPr>
        <w:t>TRATAMENTO DE IRREGULARIDADES SANÁVEIS: inconsistências de identificação, esclarecimento documental e dúvidas sobre características já ofertadas poderão ser objeto de diligência motivada; o saneamento não autoriza substituição da proposta por produto diverso nem convalida vício grave de segurança alimentar.</w:t>
      </w:r>
    </w:p>
    <w:p w14:paraId="3660131C" w14:textId="77777777" w:rsidR="00EA7CEF" w:rsidRPr="00EA7CEF" w:rsidRDefault="00EA7CEF" w:rsidP="00FC2288">
      <w:pPr>
        <w:widowControl w:val="0"/>
        <w:tabs>
          <w:tab w:val="center" w:pos="4779"/>
          <w:tab w:val="right" w:pos="8789"/>
        </w:tabs>
        <w:autoSpaceDE w:val="0"/>
        <w:autoSpaceDN w:val="0"/>
        <w:adjustRightInd w:val="0"/>
        <w:ind w:left="0" w:right="-1" w:firstLine="709"/>
        <w:rPr>
          <w:rFonts w:ascii="Consolas" w:eastAsia="Arial" w:hAnsi="Consolas"/>
          <w:sz w:val="28"/>
          <w:szCs w:val="28"/>
        </w:rPr>
      </w:pPr>
    </w:p>
    <w:p w14:paraId="2337D977" w14:textId="1EC9EB5F" w:rsidR="00835AEA" w:rsidRDefault="00000000" w:rsidP="00FC2288">
      <w:pPr>
        <w:widowControl w:val="0"/>
        <w:tabs>
          <w:tab w:val="center" w:pos="4779"/>
          <w:tab w:val="right" w:pos="8789"/>
        </w:tabs>
        <w:autoSpaceDE w:val="0"/>
        <w:autoSpaceDN w:val="0"/>
        <w:adjustRightInd w:val="0"/>
        <w:ind w:left="0" w:right="-1" w:firstLine="709"/>
        <w:rPr>
          <w:rFonts w:ascii="Consolas" w:eastAsia="Arial" w:hAnsi="Consolas"/>
          <w:sz w:val="28"/>
          <w:szCs w:val="28"/>
        </w:rPr>
      </w:pPr>
      <w:r w:rsidRPr="00EA7CEF">
        <w:rPr>
          <w:rFonts w:ascii="Consolas" w:eastAsia="Arial" w:hAnsi="Consolas"/>
          <w:sz w:val="28"/>
          <w:szCs w:val="28"/>
        </w:rPr>
        <w:t>DESTINAÇÃO: as amostras remanescentes não utilizadas em testes poderão ser retiradas pelo fornecedor, mediante agendamento, em até 03 (três) dias úteis após a divulgação do resultado definitivo; itens abertos, perecíveis ou sem condições sanitárias de conservação poderão ser descartados de forma adequada, com registro, sem ônus à Administração.</w:t>
      </w:r>
    </w:p>
    <w:p w14:paraId="435758F4" w14:textId="77777777" w:rsidR="00EA7CEF" w:rsidRPr="00EA7CEF" w:rsidRDefault="00EA7CEF" w:rsidP="00FC2288">
      <w:pPr>
        <w:widowControl w:val="0"/>
        <w:tabs>
          <w:tab w:val="center" w:pos="4779"/>
          <w:tab w:val="right" w:pos="8789"/>
        </w:tabs>
        <w:autoSpaceDE w:val="0"/>
        <w:autoSpaceDN w:val="0"/>
        <w:adjustRightInd w:val="0"/>
        <w:ind w:left="0" w:right="-1" w:firstLine="709"/>
        <w:rPr>
          <w:rFonts w:ascii="Consolas" w:eastAsia="Arial" w:hAnsi="Consolas"/>
          <w:sz w:val="28"/>
          <w:szCs w:val="28"/>
        </w:rPr>
      </w:pPr>
    </w:p>
    <w:p w14:paraId="2CC72357" w14:textId="77777777" w:rsidR="00841292" w:rsidRPr="00EA7CEF" w:rsidRDefault="00841292" w:rsidP="00CD0FC7">
      <w:pPr>
        <w:pageBreakBefore/>
        <w:ind w:left="0" w:right="0"/>
        <w:jc w:val="center"/>
        <w:rPr>
          <w:rFonts w:ascii="Consolas" w:hAnsi="Consolas" w:cs="Arial"/>
          <w:b/>
          <w:bCs/>
          <w:sz w:val="28"/>
          <w:szCs w:val="28"/>
        </w:rPr>
      </w:pPr>
      <w:r w:rsidRPr="00EA7CEF">
        <w:rPr>
          <w:rFonts w:ascii="Consolas" w:hAnsi="Consolas" w:cs="Arial"/>
          <w:b/>
          <w:bCs/>
          <w:sz w:val="28"/>
          <w:szCs w:val="28"/>
        </w:rPr>
        <w:lastRenderedPageBreak/>
        <w:t xml:space="preserve">PROCESSO ADMINISTRATIVO Nº </w:t>
      </w:r>
      <w:r w:rsidR="00D64609" w:rsidRPr="00EA7CEF">
        <w:rPr>
          <w:rFonts w:ascii="Consolas" w:hAnsi="Consolas" w:cs="Arial"/>
          <w:b/>
          <w:bCs/>
          <w:sz w:val="28"/>
          <w:szCs w:val="28"/>
        </w:rPr>
        <w:t>100/2026</w:t>
      </w:r>
    </w:p>
    <w:p w14:paraId="6EA3987E" w14:textId="77777777" w:rsidR="00841292" w:rsidRPr="00EA7CEF" w:rsidRDefault="00841292" w:rsidP="00CD0FC7">
      <w:pPr>
        <w:ind w:left="0" w:right="0"/>
        <w:jc w:val="center"/>
        <w:rPr>
          <w:rFonts w:ascii="Consolas" w:hAnsi="Consolas" w:cs="Arial"/>
          <w:b/>
          <w:bCs/>
          <w:sz w:val="28"/>
          <w:szCs w:val="28"/>
        </w:rPr>
      </w:pPr>
      <w:r w:rsidRPr="00EA7CEF">
        <w:rPr>
          <w:rFonts w:ascii="Consolas" w:hAnsi="Consolas" w:cs="Arial"/>
          <w:b/>
          <w:bCs/>
          <w:sz w:val="28"/>
          <w:szCs w:val="28"/>
        </w:rPr>
        <w:t xml:space="preserve">PREGÃO ELETRÔNICO Nº </w:t>
      </w:r>
      <w:r w:rsidR="00D64609" w:rsidRPr="00EA7CEF">
        <w:rPr>
          <w:rFonts w:ascii="Consolas" w:hAnsi="Consolas" w:cs="Arial"/>
          <w:b/>
          <w:bCs/>
          <w:sz w:val="28"/>
          <w:szCs w:val="28"/>
        </w:rPr>
        <w:t>032/2026</w:t>
      </w:r>
    </w:p>
    <w:p w14:paraId="151E1C74" w14:textId="77777777" w:rsidR="00841292" w:rsidRPr="00EA7CEF" w:rsidRDefault="00841292" w:rsidP="00CD0FC7">
      <w:pPr>
        <w:ind w:left="0" w:right="0"/>
        <w:jc w:val="center"/>
        <w:rPr>
          <w:rFonts w:ascii="Consolas" w:hAnsi="Consolas" w:cs="Arial"/>
          <w:b/>
          <w:bCs/>
          <w:sz w:val="28"/>
          <w:szCs w:val="28"/>
        </w:rPr>
      </w:pPr>
      <w:r w:rsidRPr="00EA7CEF">
        <w:rPr>
          <w:rFonts w:ascii="Consolas" w:hAnsi="Consolas" w:cs="Arial"/>
          <w:b/>
          <w:bCs/>
          <w:sz w:val="28"/>
          <w:szCs w:val="28"/>
        </w:rPr>
        <w:t>ANEXO II – TERMO DE CONTRATO</w:t>
      </w:r>
    </w:p>
    <w:p w14:paraId="3F36393A" w14:textId="77777777" w:rsidR="00841292" w:rsidRPr="00EA7CEF" w:rsidRDefault="00841292" w:rsidP="00841292">
      <w:pPr>
        <w:widowControl w:val="0"/>
        <w:autoSpaceDE w:val="0"/>
        <w:autoSpaceDN w:val="0"/>
        <w:adjustRightInd w:val="0"/>
        <w:rPr>
          <w:rFonts w:ascii="Consolas" w:hAnsi="Consolas" w:cs="Arial"/>
          <w:sz w:val="28"/>
          <w:szCs w:val="28"/>
        </w:rPr>
      </w:pPr>
    </w:p>
    <w:p w14:paraId="1E3E2A8F" w14:textId="77777777" w:rsidR="00552888" w:rsidRPr="00EA7CEF" w:rsidRDefault="00552888" w:rsidP="00552888">
      <w:pPr>
        <w:pStyle w:val="Prembulo"/>
        <w:spacing w:before="0" w:after="0" w:line="240" w:lineRule="auto"/>
        <w:ind w:left="3540" w:right="0"/>
        <w:rPr>
          <w:rFonts w:ascii="Consolas" w:hAnsi="Consolas" w:cs="Times New Roman"/>
          <w:bCs w:val="0"/>
          <w:sz w:val="28"/>
          <w:szCs w:val="28"/>
        </w:rPr>
      </w:pPr>
      <w:r w:rsidRPr="00EA7CEF">
        <w:rPr>
          <w:rFonts w:ascii="Consolas" w:hAnsi="Consolas" w:cs="Times New Roman"/>
          <w:bCs w:val="0"/>
          <w:sz w:val="28"/>
          <w:szCs w:val="28"/>
        </w:rPr>
        <w:t xml:space="preserve">CONTRATO ADMINISTRATIVO Nº .... /2026, QUE FAZEM ENTRE SI O MUNICIPIO DE </w:t>
      </w:r>
      <w:r w:rsidRPr="00EA7CEF">
        <w:rPr>
          <w:rFonts w:ascii="Consolas" w:hAnsi="Consolas"/>
          <w:sz w:val="28"/>
          <w:szCs w:val="28"/>
        </w:rPr>
        <w:t>PIRAJUÍ</w:t>
      </w:r>
      <w:r w:rsidRPr="00EA7CEF">
        <w:rPr>
          <w:rFonts w:ascii="Consolas" w:hAnsi="Consolas" w:cs="Times New Roman"/>
          <w:bCs w:val="0"/>
          <w:sz w:val="28"/>
          <w:szCs w:val="28"/>
        </w:rPr>
        <w:t xml:space="preserve"> E A XXX (NOME DO CONTRATADO).</w:t>
      </w:r>
    </w:p>
    <w:p w14:paraId="51F3642C" w14:textId="77777777" w:rsidR="00841292" w:rsidRPr="00EA7CEF" w:rsidRDefault="00841292" w:rsidP="00841292">
      <w:pPr>
        <w:widowControl w:val="0"/>
        <w:autoSpaceDE w:val="0"/>
        <w:autoSpaceDN w:val="0"/>
        <w:adjustRightInd w:val="0"/>
        <w:ind w:left="1134" w:right="-1"/>
        <w:rPr>
          <w:rFonts w:ascii="Consolas" w:hAnsi="Consolas" w:cs="Arial"/>
          <w:sz w:val="28"/>
          <w:szCs w:val="28"/>
        </w:rPr>
      </w:pPr>
    </w:p>
    <w:p w14:paraId="0156DCFB" w14:textId="77777777" w:rsidR="00841292" w:rsidRPr="00EA7CEF" w:rsidRDefault="00552888" w:rsidP="00841292">
      <w:pPr>
        <w:widowControl w:val="0"/>
        <w:tabs>
          <w:tab w:val="center" w:pos="4779"/>
          <w:tab w:val="right" w:pos="8789"/>
        </w:tabs>
        <w:autoSpaceDE w:val="0"/>
        <w:autoSpaceDN w:val="0"/>
        <w:adjustRightInd w:val="0"/>
        <w:ind w:left="0" w:right="-1"/>
        <w:rPr>
          <w:rFonts w:ascii="Consolas" w:hAnsi="Consolas" w:cs="Arial"/>
          <w:sz w:val="28"/>
          <w:szCs w:val="28"/>
        </w:rPr>
      </w:pPr>
      <w:r w:rsidRPr="00EA7CEF">
        <w:rPr>
          <w:rFonts w:ascii="Consolas" w:eastAsia="Arial" w:hAnsi="Consolas"/>
          <w:sz w:val="28"/>
          <w:szCs w:val="28"/>
        </w:rPr>
        <w:t xml:space="preserve">O </w:t>
      </w:r>
      <w:r w:rsidRPr="00EA7CEF">
        <w:rPr>
          <w:rFonts w:ascii="Consolas" w:eastAsia="Arial" w:hAnsi="Consolas"/>
          <w:b/>
          <w:bCs/>
          <w:sz w:val="28"/>
          <w:szCs w:val="28"/>
        </w:rPr>
        <w:t>MUNICÍPIO DE PIRAJUÍ</w:t>
      </w:r>
      <w:r w:rsidRPr="00EA7CEF">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Pr="00EA7CEF">
        <w:rPr>
          <w:rFonts w:ascii="Consolas" w:hAnsi="Consolas" w:cs="Consolas"/>
          <w:b/>
          <w:bCs/>
          <w:sz w:val="28"/>
          <w:szCs w:val="28"/>
        </w:rPr>
        <w:t>SENHORA</w:t>
      </w:r>
      <w:bookmarkStart w:id="4" w:name="_Hlk221104956"/>
      <w:r w:rsidRPr="00EA7CEF">
        <w:rPr>
          <w:rFonts w:ascii="Consolas" w:hAnsi="Consolas" w:cs="Consolas"/>
          <w:b/>
          <w:bCs/>
          <w:sz w:val="28"/>
          <w:szCs w:val="28"/>
        </w:rPr>
        <w:t xml:space="preserve"> GERONICE LEMOS DE OLIVEIRA CALDEIRA</w:t>
      </w:r>
      <w:bookmarkEnd w:id="4"/>
      <w:r w:rsidRPr="00EA7CEF">
        <w:rPr>
          <w:rFonts w:ascii="Consolas" w:hAnsi="Consolas" w:cs="Consolas"/>
          <w:b/>
          <w:bCs/>
          <w:sz w:val="28"/>
          <w:szCs w:val="28"/>
        </w:rPr>
        <w:t xml:space="preserve">, </w:t>
      </w:r>
      <w:r w:rsidRPr="00EA7CEF">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00841292" w:rsidRPr="00EA7CEF">
        <w:rPr>
          <w:rFonts w:ascii="Consolas" w:hAnsi="Consolas" w:cs="Arial"/>
          <w:sz w:val="28"/>
          <w:szCs w:val="28"/>
        </w:rPr>
        <w:t xml:space="preserve">, doravante denominado CONTRATANTE, e o(a) .............................., inscrito(a) no CNPJ/MF sob o nº ............................, sediado(a) na ..................................., doravante designado CONTRATADO, neste ato representado(a) por .................................. (nome e função no contratado), conforme atos constitutivos da empresa </w:t>
      </w:r>
      <w:r w:rsidR="00841292" w:rsidRPr="00EA7CEF">
        <w:rPr>
          <w:rFonts w:ascii="Consolas" w:hAnsi="Consolas" w:cs="Arial"/>
          <w:b/>
          <w:bCs/>
          <w:sz w:val="28"/>
          <w:szCs w:val="28"/>
        </w:rPr>
        <w:t>OU</w:t>
      </w:r>
      <w:r w:rsidR="00841292" w:rsidRPr="00EA7CEF">
        <w:rPr>
          <w:rFonts w:ascii="Consolas" w:hAnsi="Consolas" w:cs="Arial"/>
          <w:sz w:val="28"/>
          <w:szCs w:val="28"/>
        </w:rPr>
        <w:t xml:space="preserve"> procuração apresentada nos autos, tendo em vista o que consta no Processo nº </w:t>
      </w:r>
      <w:r w:rsidR="00D64609" w:rsidRPr="00EA7CEF">
        <w:rPr>
          <w:rFonts w:ascii="Consolas" w:hAnsi="Consolas" w:cs="Arial"/>
          <w:sz w:val="28"/>
          <w:szCs w:val="28"/>
        </w:rPr>
        <w:t>100/2026</w:t>
      </w:r>
      <w:r w:rsidR="00841292" w:rsidRPr="00EA7CEF">
        <w:rPr>
          <w:rFonts w:ascii="Consolas" w:hAnsi="Consolas" w:cs="Arial"/>
          <w:sz w:val="28"/>
          <w:szCs w:val="28"/>
        </w:rPr>
        <w:t xml:space="preserve"> e em observância às disposições da Lei nº 14.133, de 1º de abril de 2021, e demais legislação aplicável, resolvem celebrar o presente Termo de Contrato, decorrente do Pregão Eletrônico nº </w:t>
      </w:r>
      <w:r w:rsidR="00D64609" w:rsidRPr="00EA7CEF">
        <w:rPr>
          <w:rFonts w:ascii="Consolas" w:hAnsi="Consolas" w:cs="Arial"/>
          <w:sz w:val="28"/>
          <w:szCs w:val="28"/>
        </w:rPr>
        <w:t>032/2026</w:t>
      </w:r>
      <w:r w:rsidR="00841292" w:rsidRPr="00EA7CEF">
        <w:rPr>
          <w:rFonts w:ascii="Consolas" w:hAnsi="Consolas" w:cs="Arial"/>
          <w:sz w:val="28"/>
          <w:szCs w:val="28"/>
        </w:rPr>
        <w:t>, mediante as cláusulas e condições a seguir enunciadas.</w:t>
      </w:r>
    </w:p>
    <w:p w14:paraId="7C68395C" w14:textId="77777777" w:rsidR="00841292" w:rsidRPr="00EA7CEF" w:rsidRDefault="00841292" w:rsidP="00841292">
      <w:pPr>
        <w:widowControl w:val="0"/>
        <w:tabs>
          <w:tab w:val="center" w:pos="4779"/>
          <w:tab w:val="right" w:pos="9198"/>
        </w:tabs>
        <w:autoSpaceDE w:val="0"/>
        <w:autoSpaceDN w:val="0"/>
        <w:adjustRightInd w:val="0"/>
        <w:rPr>
          <w:rFonts w:ascii="Consolas" w:hAnsi="Consolas" w:cs="Arial"/>
          <w:sz w:val="28"/>
          <w:szCs w:val="28"/>
        </w:rPr>
      </w:pPr>
    </w:p>
    <w:p w14:paraId="456D76C2" w14:textId="77777777" w:rsidR="00841292" w:rsidRPr="00EA7CEF" w:rsidRDefault="00841292" w:rsidP="00841292">
      <w:pPr>
        <w:pStyle w:val="Nivel01"/>
        <w:rPr>
          <w:rFonts w:ascii="Consolas" w:eastAsia="Arial" w:hAnsi="Consolas"/>
          <w:sz w:val="28"/>
          <w:szCs w:val="28"/>
        </w:rPr>
      </w:pPr>
      <w:r w:rsidRPr="00EA7CEF">
        <w:rPr>
          <w:rFonts w:ascii="Consolas" w:eastAsia="Arial" w:hAnsi="Consolas"/>
          <w:sz w:val="28"/>
          <w:szCs w:val="28"/>
        </w:rPr>
        <w:t>1. CLÁUSULA PRIMEIRA – OBJETO</w:t>
      </w:r>
    </w:p>
    <w:p w14:paraId="1371CAEB" w14:textId="77777777" w:rsidR="00841292" w:rsidRPr="00EA7CEF" w:rsidRDefault="00841292" w:rsidP="00841292">
      <w:pPr>
        <w:rPr>
          <w:rFonts w:ascii="Consolas" w:hAnsi="Consolas"/>
          <w:sz w:val="28"/>
          <w:szCs w:val="28"/>
        </w:rPr>
      </w:pPr>
    </w:p>
    <w:p w14:paraId="0F825611" w14:textId="77777777" w:rsidR="00841292" w:rsidRPr="00EA7CEF" w:rsidRDefault="00841292" w:rsidP="00841292">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 xml:space="preserve">1.1. O objeto do presente instrumento é a </w:t>
      </w:r>
      <w:r w:rsidR="009100E0" w:rsidRPr="00EA7CEF">
        <w:rPr>
          <w:rFonts w:ascii="Consolas" w:eastAsia="MS Mincho" w:hAnsi="Consolas"/>
          <w:color w:val="auto"/>
          <w:sz w:val="28"/>
          <w:szCs w:val="28"/>
        </w:rPr>
        <w:t>Aquisição de Gêneros Alimentícios para a Merenda Escolar</w:t>
      </w:r>
      <w:r w:rsidRPr="00EA7CEF">
        <w:rPr>
          <w:rFonts w:ascii="Consolas" w:hAnsi="Consolas"/>
          <w:color w:val="auto"/>
          <w:sz w:val="28"/>
          <w:szCs w:val="28"/>
        </w:rPr>
        <w:t>, nas condições estabelecidas no Termo de Referência.</w:t>
      </w:r>
    </w:p>
    <w:p w14:paraId="162C829A" w14:textId="77777777" w:rsidR="00841292" w:rsidRPr="00EA7CEF" w:rsidRDefault="00841292" w:rsidP="00841292">
      <w:pPr>
        <w:pStyle w:val="Nivel2"/>
        <w:numPr>
          <w:ilvl w:val="0"/>
          <w:numId w:val="0"/>
        </w:numPr>
        <w:spacing w:before="0" w:after="0" w:line="240" w:lineRule="auto"/>
        <w:rPr>
          <w:rFonts w:ascii="Consolas" w:hAnsi="Consolas"/>
          <w:color w:val="auto"/>
          <w:sz w:val="28"/>
          <w:szCs w:val="28"/>
        </w:rPr>
      </w:pPr>
    </w:p>
    <w:p w14:paraId="449AF8CE" w14:textId="77777777" w:rsidR="005919D0" w:rsidRPr="00EA7CEF" w:rsidRDefault="00841292" w:rsidP="00213CBF">
      <w:pPr>
        <w:pStyle w:val="Nivel2"/>
        <w:numPr>
          <w:ilvl w:val="0"/>
          <w:numId w:val="0"/>
        </w:numPr>
        <w:spacing w:before="0" w:after="0" w:line="240" w:lineRule="auto"/>
        <w:rPr>
          <w:rFonts w:ascii="Consolas" w:hAnsi="Consolas"/>
          <w:color w:val="auto"/>
          <w:sz w:val="28"/>
          <w:szCs w:val="28"/>
        </w:rPr>
      </w:pPr>
      <w:r w:rsidRPr="00EA7CEF">
        <w:rPr>
          <w:rFonts w:ascii="Consolas" w:hAnsi="Consolas"/>
          <w:color w:val="auto"/>
          <w:sz w:val="28"/>
          <w:szCs w:val="28"/>
        </w:rPr>
        <w:t>1.2. Objeto da contratação:</w:t>
      </w:r>
    </w:p>
    <w:p w14:paraId="0847CCC8" w14:textId="77777777" w:rsidR="0032074F" w:rsidRPr="00EA7CEF" w:rsidRDefault="0032074F" w:rsidP="00213CBF">
      <w:pPr>
        <w:pStyle w:val="Nivel2"/>
        <w:numPr>
          <w:ilvl w:val="0"/>
          <w:numId w:val="0"/>
        </w:numPr>
        <w:spacing w:before="0" w:after="0" w:line="240" w:lineRule="auto"/>
        <w:rPr>
          <w:rFonts w:ascii="Consolas" w:hAnsi="Consolas"/>
          <w:color w:val="auto"/>
          <w:sz w:val="28"/>
          <w:szCs w:val="28"/>
        </w:rPr>
      </w:pPr>
    </w:p>
    <w:p w14:paraId="4587D53F" w14:textId="77777777" w:rsidR="0032074F" w:rsidRPr="00EA7CEF" w:rsidRDefault="0032074F" w:rsidP="00213CBF">
      <w:pPr>
        <w:pStyle w:val="Nivel2"/>
        <w:numPr>
          <w:ilvl w:val="0"/>
          <w:numId w:val="0"/>
        </w:numPr>
        <w:spacing w:before="0" w:after="0" w:line="240" w:lineRule="auto"/>
        <w:rPr>
          <w:rFonts w:ascii="Consolas" w:hAnsi="Consolas"/>
          <w:color w:val="auto"/>
          <w:sz w:val="28"/>
          <w:szCs w:val="28"/>
        </w:rPr>
      </w:pPr>
    </w:p>
    <w:p w14:paraId="070C9B65" w14:textId="77777777" w:rsidR="00B754EB" w:rsidRPr="00EA7CEF" w:rsidRDefault="00B754EB" w:rsidP="00213CBF">
      <w:pPr>
        <w:pStyle w:val="Nivel2"/>
        <w:numPr>
          <w:ilvl w:val="0"/>
          <w:numId w:val="0"/>
        </w:numPr>
        <w:spacing w:before="0" w:after="0" w:line="240" w:lineRule="auto"/>
        <w:rPr>
          <w:rFonts w:ascii="Consolas" w:hAnsi="Consolas"/>
          <w:color w:val="auto"/>
          <w:sz w:val="28"/>
          <w:szCs w:val="28"/>
        </w:rPr>
      </w:pPr>
    </w:p>
    <w:tbl>
      <w:tblPr>
        <w:tblStyle w:val="Tabelacomgrade"/>
        <w:tblW w:w="9497" w:type="dxa"/>
        <w:jc w:val="center"/>
        <w:tblLook w:val="04A0" w:firstRow="1" w:lastRow="0" w:firstColumn="1" w:lastColumn="0" w:noHBand="0" w:noVBand="1"/>
      </w:tblPr>
      <w:tblGrid>
        <w:gridCol w:w="709"/>
        <w:gridCol w:w="3681"/>
        <w:gridCol w:w="1275"/>
        <w:gridCol w:w="1423"/>
        <w:gridCol w:w="1275"/>
        <w:gridCol w:w="1134"/>
      </w:tblGrid>
      <w:tr w:rsidR="00EA7CEF" w:rsidRPr="00EA7CEF" w14:paraId="1F99EB71" w14:textId="77777777" w:rsidTr="00430501">
        <w:trPr>
          <w:jc w:val="center"/>
        </w:trPr>
        <w:tc>
          <w:tcPr>
            <w:tcW w:w="709" w:type="dxa"/>
          </w:tcPr>
          <w:p w14:paraId="09B22C70" w14:textId="77777777" w:rsidR="00841292" w:rsidRPr="00EA7CEF" w:rsidRDefault="00841292" w:rsidP="00430501">
            <w:pPr>
              <w:ind w:left="0" w:right="0"/>
              <w:jc w:val="center"/>
              <w:rPr>
                <w:rFonts w:ascii="Consolas" w:hAnsi="Consolas" w:cs="Arial"/>
                <w:b/>
                <w:bCs/>
              </w:rPr>
            </w:pPr>
            <w:r w:rsidRPr="00EA7CEF">
              <w:rPr>
                <w:rFonts w:ascii="Consolas" w:hAnsi="Consolas" w:cs="Arial"/>
                <w:b/>
                <w:bCs/>
              </w:rPr>
              <w:t>ITEM</w:t>
            </w:r>
          </w:p>
        </w:tc>
        <w:tc>
          <w:tcPr>
            <w:tcW w:w="3681" w:type="dxa"/>
          </w:tcPr>
          <w:p w14:paraId="135F87C0" w14:textId="77777777" w:rsidR="00841292" w:rsidRPr="00EA7CEF" w:rsidRDefault="00841292" w:rsidP="00430501">
            <w:pPr>
              <w:ind w:left="0" w:right="0"/>
              <w:jc w:val="center"/>
              <w:rPr>
                <w:rFonts w:ascii="Consolas" w:hAnsi="Consolas" w:cs="Arial"/>
                <w:b/>
                <w:bCs/>
              </w:rPr>
            </w:pPr>
            <w:r w:rsidRPr="00EA7CEF">
              <w:rPr>
                <w:rFonts w:ascii="Consolas" w:hAnsi="Consolas" w:cs="Arial"/>
                <w:b/>
                <w:bCs/>
              </w:rPr>
              <w:t>ESPECIFICAÇÃO</w:t>
            </w:r>
          </w:p>
        </w:tc>
        <w:tc>
          <w:tcPr>
            <w:tcW w:w="1275" w:type="dxa"/>
          </w:tcPr>
          <w:p w14:paraId="52E79A07" w14:textId="77777777" w:rsidR="00841292" w:rsidRPr="00EA7CEF" w:rsidRDefault="00841292" w:rsidP="00430501">
            <w:pPr>
              <w:ind w:left="0" w:right="0"/>
              <w:jc w:val="center"/>
              <w:rPr>
                <w:rFonts w:ascii="Consolas" w:hAnsi="Consolas" w:cs="Arial"/>
                <w:b/>
                <w:bCs/>
              </w:rPr>
            </w:pPr>
            <w:r w:rsidRPr="00EA7CEF">
              <w:rPr>
                <w:rFonts w:ascii="Consolas" w:hAnsi="Consolas" w:cs="Arial"/>
                <w:b/>
                <w:bCs/>
              </w:rPr>
              <w:t>CÓDIGO</w:t>
            </w:r>
          </w:p>
        </w:tc>
        <w:tc>
          <w:tcPr>
            <w:tcW w:w="1423" w:type="dxa"/>
          </w:tcPr>
          <w:p w14:paraId="1A0CF11C" w14:textId="77777777" w:rsidR="00841292" w:rsidRPr="00EA7CEF" w:rsidRDefault="00841292" w:rsidP="00430501">
            <w:pPr>
              <w:ind w:left="0" w:right="0"/>
              <w:jc w:val="center"/>
              <w:rPr>
                <w:rFonts w:ascii="Consolas" w:hAnsi="Consolas" w:cs="Arial"/>
                <w:b/>
                <w:bCs/>
              </w:rPr>
            </w:pPr>
            <w:r w:rsidRPr="00EA7CEF">
              <w:rPr>
                <w:rFonts w:ascii="Consolas" w:hAnsi="Consolas" w:cs="Arial"/>
                <w:b/>
                <w:bCs/>
              </w:rPr>
              <w:t>UNIDADE DE MEDIDA</w:t>
            </w:r>
          </w:p>
        </w:tc>
        <w:tc>
          <w:tcPr>
            <w:tcW w:w="1275" w:type="dxa"/>
          </w:tcPr>
          <w:p w14:paraId="7D8A8E98" w14:textId="77777777" w:rsidR="00841292" w:rsidRPr="00EA7CEF" w:rsidRDefault="00841292" w:rsidP="00430501">
            <w:pPr>
              <w:ind w:left="0" w:right="0"/>
              <w:jc w:val="center"/>
              <w:rPr>
                <w:rFonts w:ascii="Consolas" w:hAnsi="Consolas" w:cs="Arial"/>
                <w:b/>
                <w:bCs/>
              </w:rPr>
            </w:pPr>
            <w:r w:rsidRPr="00EA7CEF">
              <w:rPr>
                <w:rFonts w:ascii="Consolas" w:hAnsi="Consolas" w:cs="Arial"/>
                <w:b/>
                <w:bCs/>
              </w:rPr>
              <w:t>VALOR</w:t>
            </w:r>
          </w:p>
          <w:p w14:paraId="478D4BBD" w14:textId="77777777" w:rsidR="00841292" w:rsidRPr="00EA7CEF" w:rsidRDefault="00841292" w:rsidP="00430501">
            <w:pPr>
              <w:ind w:left="0" w:right="0"/>
              <w:jc w:val="center"/>
              <w:rPr>
                <w:rFonts w:ascii="Consolas" w:hAnsi="Consolas" w:cs="Arial"/>
                <w:b/>
                <w:bCs/>
              </w:rPr>
            </w:pPr>
            <w:r w:rsidRPr="00EA7CEF">
              <w:rPr>
                <w:rFonts w:ascii="Consolas" w:hAnsi="Consolas" w:cs="Arial"/>
                <w:b/>
                <w:bCs/>
              </w:rPr>
              <w:t>UNITÁRIO</w:t>
            </w:r>
          </w:p>
          <w:p w14:paraId="129F6881" w14:textId="77777777" w:rsidR="00841292" w:rsidRPr="00EA7CEF" w:rsidRDefault="00841292" w:rsidP="00430501">
            <w:pPr>
              <w:ind w:left="0" w:right="0"/>
              <w:jc w:val="center"/>
              <w:rPr>
                <w:rFonts w:ascii="Consolas" w:hAnsi="Consolas" w:cs="Arial"/>
                <w:b/>
                <w:bCs/>
              </w:rPr>
            </w:pPr>
            <w:r w:rsidRPr="00EA7CEF">
              <w:rPr>
                <w:rFonts w:ascii="Consolas" w:hAnsi="Consolas" w:cs="Arial"/>
                <w:b/>
                <w:bCs/>
              </w:rPr>
              <w:t>R$</w:t>
            </w:r>
          </w:p>
        </w:tc>
        <w:tc>
          <w:tcPr>
            <w:tcW w:w="1134" w:type="dxa"/>
          </w:tcPr>
          <w:p w14:paraId="0878E459" w14:textId="77777777" w:rsidR="00841292" w:rsidRPr="00EA7CEF" w:rsidRDefault="00841292" w:rsidP="00430501">
            <w:pPr>
              <w:ind w:left="0" w:right="0"/>
              <w:jc w:val="center"/>
              <w:rPr>
                <w:rFonts w:ascii="Consolas" w:hAnsi="Consolas" w:cs="Arial"/>
                <w:b/>
                <w:bCs/>
              </w:rPr>
            </w:pPr>
            <w:r w:rsidRPr="00EA7CEF">
              <w:rPr>
                <w:rFonts w:ascii="Consolas" w:hAnsi="Consolas" w:cs="Arial"/>
                <w:b/>
                <w:bCs/>
              </w:rPr>
              <w:t>VALOR</w:t>
            </w:r>
          </w:p>
          <w:p w14:paraId="20DCE8C0" w14:textId="77777777" w:rsidR="00841292" w:rsidRPr="00EA7CEF" w:rsidRDefault="00841292" w:rsidP="00430501">
            <w:pPr>
              <w:ind w:left="0" w:right="0"/>
              <w:jc w:val="center"/>
              <w:rPr>
                <w:rFonts w:ascii="Consolas" w:hAnsi="Consolas" w:cs="Arial"/>
                <w:b/>
                <w:bCs/>
              </w:rPr>
            </w:pPr>
            <w:r w:rsidRPr="00EA7CEF">
              <w:rPr>
                <w:rFonts w:ascii="Consolas" w:hAnsi="Consolas" w:cs="Arial"/>
                <w:b/>
                <w:bCs/>
              </w:rPr>
              <w:t>TOTAL</w:t>
            </w:r>
          </w:p>
          <w:p w14:paraId="55D9CCFD" w14:textId="77777777" w:rsidR="00841292" w:rsidRPr="00EA7CEF" w:rsidRDefault="00841292" w:rsidP="00430501">
            <w:pPr>
              <w:ind w:left="0" w:right="0"/>
              <w:jc w:val="center"/>
              <w:rPr>
                <w:rFonts w:ascii="Consolas" w:hAnsi="Consolas" w:cs="Arial"/>
                <w:b/>
                <w:bCs/>
              </w:rPr>
            </w:pPr>
            <w:r w:rsidRPr="00EA7CEF">
              <w:rPr>
                <w:rFonts w:ascii="Consolas" w:hAnsi="Consolas" w:cs="Arial"/>
                <w:b/>
                <w:bCs/>
              </w:rPr>
              <w:t>R$</w:t>
            </w:r>
          </w:p>
        </w:tc>
      </w:tr>
      <w:tr w:rsidR="00841292" w:rsidRPr="00EA7CEF" w14:paraId="51C9FF88" w14:textId="77777777" w:rsidTr="00430501">
        <w:trPr>
          <w:jc w:val="center"/>
        </w:trPr>
        <w:tc>
          <w:tcPr>
            <w:tcW w:w="709" w:type="dxa"/>
          </w:tcPr>
          <w:p w14:paraId="6EEA063F" w14:textId="77777777" w:rsidR="00841292" w:rsidRPr="00EA7CEF" w:rsidRDefault="00841292" w:rsidP="00430501">
            <w:pPr>
              <w:ind w:left="0"/>
              <w:rPr>
                <w:rFonts w:ascii="Consolas" w:hAnsi="Consolas" w:cs="Arial"/>
              </w:rPr>
            </w:pPr>
          </w:p>
        </w:tc>
        <w:tc>
          <w:tcPr>
            <w:tcW w:w="3681" w:type="dxa"/>
          </w:tcPr>
          <w:p w14:paraId="22FE8192" w14:textId="77777777" w:rsidR="00841292" w:rsidRPr="00EA7CEF" w:rsidRDefault="00841292" w:rsidP="00430501">
            <w:pPr>
              <w:ind w:left="0"/>
              <w:rPr>
                <w:rFonts w:ascii="Consolas" w:hAnsi="Consolas" w:cs="Arial"/>
              </w:rPr>
            </w:pPr>
          </w:p>
        </w:tc>
        <w:tc>
          <w:tcPr>
            <w:tcW w:w="1275" w:type="dxa"/>
          </w:tcPr>
          <w:p w14:paraId="18BD7A0F" w14:textId="77777777" w:rsidR="00841292" w:rsidRPr="00EA7CEF" w:rsidRDefault="00841292" w:rsidP="00430501">
            <w:pPr>
              <w:ind w:left="0"/>
              <w:rPr>
                <w:rFonts w:ascii="Consolas" w:hAnsi="Consolas" w:cs="Arial"/>
              </w:rPr>
            </w:pPr>
          </w:p>
        </w:tc>
        <w:tc>
          <w:tcPr>
            <w:tcW w:w="1423" w:type="dxa"/>
          </w:tcPr>
          <w:p w14:paraId="380057E2" w14:textId="77777777" w:rsidR="00841292" w:rsidRPr="00EA7CEF" w:rsidRDefault="00841292" w:rsidP="00430501">
            <w:pPr>
              <w:ind w:left="0"/>
              <w:rPr>
                <w:rFonts w:ascii="Consolas" w:hAnsi="Consolas" w:cs="Arial"/>
              </w:rPr>
            </w:pPr>
          </w:p>
        </w:tc>
        <w:tc>
          <w:tcPr>
            <w:tcW w:w="1275" w:type="dxa"/>
          </w:tcPr>
          <w:p w14:paraId="0038490E" w14:textId="77777777" w:rsidR="00841292" w:rsidRPr="00EA7CEF" w:rsidRDefault="00841292" w:rsidP="00430501">
            <w:pPr>
              <w:ind w:left="0"/>
              <w:rPr>
                <w:rFonts w:ascii="Consolas" w:hAnsi="Consolas" w:cs="Arial"/>
              </w:rPr>
            </w:pPr>
          </w:p>
        </w:tc>
        <w:tc>
          <w:tcPr>
            <w:tcW w:w="1134" w:type="dxa"/>
          </w:tcPr>
          <w:p w14:paraId="0A574A4C" w14:textId="77777777" w:rsidR="00841292" w:rsidRPr="00EA7CEF" w:rsidRDefault="00841292" w:rsidP="00430501">
            <w:pPr>
              <w:ind w:left="0"/>
              <w:rPr>
                <w:rFonts w:ascii="Consolas" w:hAnsi="Consolas" w:cs="Arial"/>
              </w:rPr>
            </w:pPr>
          </w:p>
        </w:tc>
      </w:tr>
    </w:tbl>
    <w:p w14:paraId="4D5CD5EB" w14:textId="77777777" w:rsidR="005919D0" w:rsidRPr="00EA7CEF" w:rsidRDefault="005919D0" w:rsidP="00841292">
      <w:pPr>
        <w:ind w:left="0" w:right="-1"/>
        <w:rPr>
          <w:rFonts w:ascii="Consolas" w:hAnsi="Consolas" w:cs="Arial"/>
          <w:sz w:val="28"/>
          <w:szCs w:val="28"/>
        </w:rPr>
      </w:pPr>
    </w:p>
    <w:p w14:paraId="7D877AE6"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 Vinculam esta contratação, independentemente de transcrição:</w:t>
      </w:r>
    </w:p>
    <w:p w14:paraId="5182C449" w14:textId="77777777" w:rsidR="00841292" w:rsidRPr="00EA7CEF" w:rsidRDefault="00841292" w:rsidP="00841292">
      <w:pPr>
        <w:ind w:left="0" w:right="-1"/>
        <w:rPr>
          <w:rFonts w:ascii="Consolas" w:hAnsi="Consolas" w:cs="Arial"/>
          <w:sz w:val="28"/>
          <w:szCs w:val="28"/>
        </w:rPr>
      </w:pPr>
    </w:p>
    <w:p w14:paraId="20B112B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1.3.1. O Termo de Referência;</w:t>
      </w:r>
    </w:p>
    <w:p w14:paraId="4428BDEB" w14:textId="77777777" w:rsidR="00841292" w:rsidRPr="00EA7CEF" w:rsidRDefault="00841292" w:rsidP="00841292">
      <w:pPr>
        <w:ind w:left="0" w:right="-1"/>
        <w:rPr>
          <w:rFonts w:ascii="Consolas" w:hAnsi="Consolas" w:cs="Arial"/>
          <w:sz w:val="28"/>
          <w:szCs w:val="28"/>
        </w:rPr>
      </w:pPr>
    </w:p>
    <w:p w14:paraId="6A0AB15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1.3.2. O Edital da Licitação;</w:t>
      </w:r>
    </w:p>
    <w:p w14:paraId="37434A8D" w14:textId="77777777" w:rsidR="00841292" w:rsidRPr="00EA7CEF" w:rsidRDefault="00841292" w:rsidP="00841292">
      <w:pPr>
        <w:ind w:left="0" w:right="-1"/>
        <w:rPr>
          <w:rFonts w:ascii="Consolas" w:hAnsi="Consolas" w:cs="Arial"/>
          <w:sz w:val="28"/>
          <w:szCs w:val="28"/>
        </w:rPr>
      </w:pPr>
    </w:p>
    <w:p w14:paraId="2B8FD02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1.3.3. A Proposta do CONTRATADO;</w:t>
      </w:r>
    </w:p>
    <w:p w14:paraId="473216BA" w14:textId="77777777" w:rsidR="00841292" w:rsidRPr="00EA7CEF" w:rsidRDefault="00841292" w:rsidP="00841292">
      <w:pPr>
        <w:ind w:left="0" w:right="-1"/>
        <w:rPr>
          <w:rFonts w:ascii="Consolas" w:hAnsi="Consolas" w:cs="Arial"/>
          <w:sz w:val="28"/>
          <w:szCs w:val="28"/>
        </w:rPr>
      </w:pPr>
    </w:p>
    <w:p w14:paraId="679EC93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1.3.4. Eventuais anexos dos documentos supracitados.</w:t>
      </w:r>
    </w:p>
    <w:p w14:paraId="519B2A09" w14:textId="77777777" w:rsidR="00841292" w:rsidRPr="00EA7CEF" w:rsidRDefault="00841292" w:rsidP="00841292">
      <w:pPr>
        <w:ind w:left="0" w:right="-1"/>
        <w:rPr>
          <w:rFonts w:ascii="Consolas" w:hAnsi="Consolas" w:cs="Arial"/>
          <w:sz w:val="28"/>
          <w:szCs w:val="28"/>
        </w:rPr>
      </w:pPr>
    </w:p>
    <w:p w14:paraId="48A8854B"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2. CLÁUSULA SEGUNDA – VIGÊNCIA E PRORROGAÇÃO</w:t>
      </w:r>
    </w:p>
    <w:p w14:paraId="040E68EA" w14:textId="77777777" w:rsidR="00841292" w:rsidRPr="00EA7CEF" w:rsidRDefault="00841292" w:rsidP="00841292">
      <w:pPr>
        <w:rPr>
          <w:rFonts w:ascii="Consolas" w:hAnsi="Consolas"/>
          <w:sz w:val="28"/>
          <w:szCs w:val="28"/>
        </w:rPr>
      </w:pPr>
    </w:p>
    <w:p w14:paraId="37DB843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2.1. O prazo de vigência da contratação é de 12 (doze) meses contados da assinatura, na forma do artigo 105 da Lei n</w:t>
      </w:r>
      <w:r w:rsidR="005919D0" w:rsidRPr="00EA7CEF">
        <w:rPr>
          <w:rFonts w:ascii="Consolas" w:hAnsi="Consolas" w:cs="Arial"/>
          <w:sz w:val="28"/>
          <w:szCs w:val="28"/>
        </w:rPr>
        <w:t>º</w:t>
      </w:r>
      <w:r w:rsidRPr="00EA7CEF">
        <w:rPr>
          <w:rFonts w:ascii="Consolas" w:hAnsi="Consolas" w:cs="Arial"/>
          <w:sz w:val="28"/>
          <w:szCs w:val="28"/>
        </w:rPr>
        <w:t xml:space="preserve"> 14.133, de 2021.</w:t>
      </w:r>
    </w:p>
    <w:p w14:paraId="7B6D10F1" w14:textId="77777777" w:rsidR="00841292" w:rsidRPr="00EA7CEF" w:rsidRDefault="00841292" w:rsidP="00841292">
      <w:pPr>
        <w:ind w:left="0" w:right="-1"/>
        <w:rPr>
          <w:rFonts w:ascii="Consolas" w:hAnsi="Consolas" w:cs="Arial"/>
          <w:sz w:val="28"/>
          <w:szCs w:val="28"/>
        </w:rPr>
      </w:pPr>
    </w:p>
    <w:p w14:paraId="222FE64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2A163CB" w14:textId="77777777" w:rsidR="00841292" w:rsidRPr="00EA7CEF" w:rsidRDefault="00841292" w:rsidP="00841292">
      <w:pPr>
        <w:ind w:left="0" w:right="-1"/>
        <w:rPr>
          <w:rFonts w:ascii="Consolas" w:hAnsi="Consolas" w:cs="Arial"/>
          <w:sz w:val="28"/>
          <w:szCs w:val="28"/>
        </w:rPr>
      </w:pPr>
    </w:p>
    <w:p w14:paraId="247E3937"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3. CLÁUSULA TERCEIRA – MODELOS DE EXECUÇÃO E GESTÃO CONTRATUAIS</w:t>
      </w:r>
    </w:p>
    <w:p w14:paraId="1965BDFD" w14:textId="77777777" w:rsidR="00841292" w:rsidRPr="00EA7CEF" w:rsidRDefault="00841292" w:rsidP="00841292">
      <w:pPr>
        <w:rPr>
          <w:rFonts w:ascii="Consolas" w:hAnsi="Consolas"/>
          <w:sz w:val="28"/>
          <w:szCs w:val="28"/>
        </w:rPr>
      </w:pPr>
    </w:p>
    <w:p w14:paraId="6F363F9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3.1. O regime de execução contratual, os modelos de gestão e de execução, assim como os prazos e condições de conclusão, entrega, observação e recebimento do objeto constam no Termo de Referência, anexo a este Contrato.</w:t>
      </w:r>
    </w:p>
    <w:p w14:paraId="0F318169" w14:textId="77777777" w:rsidR="00841292" w:rsidRPr="00EA7CEF" w:rsidRDefault="00841292" w:rsidP="00841292">
      <w:pPr>
        <w:ind w:left="0" w:right="-1"/>
        <w:rPr>
          <w:rFonts w:ascii="Consolas" w:hAnsi="Consolas" w:cs="Arial"/>
          <w:sz w:val="28"/>
          <w:szCs w:val="28"/>
        </w:rPr>
      </w:pPr>
    </w:p>
    <w:p w14:paraId="793E43A0"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4. CLÁUSULA QUARTA – SUBCONTRATAÇÃO</w:t>
      </w:r>
    </w:p>
    <w:p w14:paraId="64B550F3" w14:textId="77777777" w:rsidR="00841292" w:rsidRPr="00EA7CEF" w:rsidRDefault="00841292" w:rsidP="00841292">
      <w:pPr>
        <w:rPr>
          <w:rFonts w:ascii="Consolas" w:hAnsi="Consolas"/>
          <w:sz w:val="28"/>
          <w:szCs w:val="28"/>
        </w:rPr>
      </w:pPr>
    </w:p>
    <w:p w14:paraId="1AEF75F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4.1. As regras sobre a subcontratação do objeto são aquelas estabelecidas no Termo de Referência, anexo a este Contrato.</w:t>
      </w:r>
    </w:p>
    <w:p w14:paraId="6F8E1A1D" w14:textId="77777777" w:rsidR="00841292" w:rsidRPr="00EA7CEF" w:rsidRDefault="00841292" w:rsidP="00841292">
      <w:pPr>
        <w:ind w:left="0" w:right="-1"/>
        <w:rPr>
          <w:rFonts w:ascii="Consolas" w:hAnsi="Consolas" w:cs="Arial"/>
          <w:sz w:val="28"/>
          <w:szCs w:val="28"/>
        </w:rPr>
      </w:pPr>
    </w:p>
    <w:p w14:paraId="398CB502"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5. CLÁUSULA QUINTA – PREÇO</w:t>
      </w:r>
    </w:p>
    <w:p w14:paraId="6608EBE9" w14:textId="77777777" w:rsidR="00841292" w:rsidRPr="00EA7CEF" w:rsidRDefault="00841292" w:rsidP="00841292">
      <w:pPr>
        <w:rPr>
          <w:rFonts w:ascii="Consolas" w:hAnsi="Consolas"/>
          <w:sz w:val="28"/>
          <w:szCs w:val="28"/>
        </w:rPr>
      </w:pPr>
    </w:p>
    <w:p w14:paraId="7F4F2FD8"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5.1. O valor total da contratação é de R$.......... (.....)</w:t>
      </w:r>
    </w:p>
    <w:p w14:paraId="1BEB6862" w14:textId="77777777" w:rsidR="00841292" w:rsidRPr="00EA7CEF" w:rsidRDefault="00841292" w:rsidP="00841292">
      <w:pPr>
        <w:ind w:left="0" w:right="-1"/>
        <w:rPr>
          <w:rFonts w:ascii="Consolas" w:hAnsi="Consolas" w:cs="Arial"/>
          <w:sz w:val="28"/>
          <w:szCs w:val="28"/>
        </w:rPr>
      </w:pPr>
    </w:p>
    <w:p w14:paraId="3110354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5D85E59" w14:textId="77777777" w:rsidR="00841292" w:rsidRPr="00EA7CEF" w:rsidRDefault="00841292" w:rsidP="00841292">
      <w:pPr>
        <w:ind w:left="0" w:right="-1"/>
        <w:rPr>
          <w:rFonts w:ascii="Consolas" w:hAnsi="Consolas" w:cs="Arial"/>
          <w:sz w:val="28"/>
          <w:szCs w:val="28"/>
        </w:rPr>
      </w:pPr>
    </w:p>
    <w:p w14:paraId="68A864B4"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6. CLÁUSULA SEXTA – PAGAMENTO</w:t>
      </w:r>
    </w:p>
    <w:p w14:paraId="1F2C4E92" w14:textId="77777777" w:rsidR="00841292" w:rsidRPr="00EA7CEF" w:rsidRDefault="00841292" w:rsidP="00841292">
      <w:pPr>
        <w:rPr>
          <w:rFonts w:ascii="Consolas" w:hAnsi="Consolas"/>
          <w:sz w:val="28"/>
          <w:szCs w:val="28"/>
        </w:rPr>
      </w:pPr>
    </w:p>
    <w:p w14:paraId="01CEF037"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6.1. O prazo para pagamento ao CONTRATADO e demais condições a ele referentes encontram-se definidos no Termo de Referência, anexo a este Contrato.</w:t>
      </w:r>
    </w:p>
    <w:p w14:paraId="7AE211CB" w14:textId="77777777" w:rsidR="00841292" w:rsidRPr="00EA7CEF" w:rsidRDefault="00841292" w:rsidP="00841292">
      <w:pPr>
        <w:ind w:left="0" w:right="-1"/>
        <w:rPr>
          <w:rFonts w:ascii="Consolas" w:hAnsi="Consolas" w:cs="Arial"/>
          <w:sz w:val="28"/>
          <w:szCs w:val="28"/>
        </w:rPr>
      </w:pPr>
    </w:p>
    <w:p w14:paraId="4DD19235"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7. CLÁUSULA SÉTIMA – REAJUSTE</w:t>
      </w:r>
    </w:p>
    <w:p w14:paraId="7BE2D697" w14:textId="77777777" w:rsidR="00841292" w:rsidRPr="00EA7CEF" w:rsidRDefault="00841292" w:rsidP="00841292">
      <w:pPr>
        <w:rPr>
          <w:rFonts w:ascii="Consolas" w:hAnsi="Consolas"/>
          <w:sz w:val="28"/>
          <w:szCs w:val="28"/>
        </w:rPr>
      </w:pPr>
    </w:p>
    <w:p w14:paraId="484F48C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 As regras acerca do reajuste do valor contratual são aquelas definidas no Termo de Referência, anexo a este Contrato.</w:t>
      </w:r>
    </w:p>
    <w:p w14:paraId="24A8DAAF" w14:textId="77777777" w:rsidR="00841292" w:rsidRPr="00EA7CEF" w:rsidRDefault="00841292" w:rsidP="00841292">
      <w:pPr>
        <w:ind w:left="0" w:right="-1"/>
        <w:rPr>
          <w:rFonts w:ascii="Consolas" w:hAnsi="Consolas" w:cs="Arial"/>
          <w:sz w:val="28"/>
          <w:szCs w:val="28"/>
        </w:rPr>
      </w:pPr>
    </w:p>
    <w:p w14:paraId="7CDA28DD"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8. CLÁUSULA OITAVA - OBRIGAÇÕES DO CONTRATANTE</w:t>
      </w:r>
    </w:p>
    <w:p w14:paraId="585E9674" w14:textId="77777777" w:rsidR="00841292" w:rsidRPr="00EA7CEF" w:rsidRDefault="00841292" w:rsidP="00841292">
      <w:pPr>
        <w:rPr>
          <w:rFonts w:ascii="Consolas" w:hAnsi="Consolas"/>
          <w:sz w:val="28"/>
          <w:szCs w:val="28"/>
        </w:rPr>
      </w:pPr>
    </w:p>
    <w:p w14:paraId="3FBEB6D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8.1. São obrigações do CONTRATANTE:</w:t>
      </w:r>
    </w:p>
    <w:p w14:paraId="1278E94A" w14:textId="77777777" w:rsidR="00841292" w:rsidRPr="00EA7CEF" w:rsidRDefault="00841292" w:rsidP="00841292">
      <w:pPr>
        <w:ind w:left="0" w:right="-1"/>
        <w:rPr>
          <w:rFonts w:ascii="Consolas" w:hAnsi="Consolas" w:cs="Arial"/>
          <w:sz w:val="28"/>
          <w:szCs w:val="28"/>
        </w:rPr>
      </w:pPr>
    </w:p>
    <w:p w14:paraId="439A828A"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8.1.1. Exigir o cumprimento de todas as obrigações assumidas pelo CONTRATADO, de acordo com o contrato e seus anexos;</w:t>
      </w:r>
    </w:p>
    <w:p w14:paraId="198ECCFD" w14:textId="77777777" w:rsidR="00841292" w:rsidRPr="00EA7CEF" w:rsidRDefault="00841292" w:rsidP="00841292">
      <w:pPr>
        <w:ind w:left="0" w:right="-1"/>
        <w:rPr>
          <w:rFonts w:ascii="Consolas" w:hAnsi="Consolas" w:cs="Arial"/>
          <w:sz w:val="28"/>
          <w:szCs w:val="28"/>
        </w:rPr>
      </w:pPr>
    </w:p>
    <w:p w14:paraId="165ACC1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8.1.2. Receber o objeto no prazo e condições estabelecidas no Termo de Referência;</w:t>
      </w:r>
    </w:p>
    <w:p w14:paraId="34557C4E" w14:textId="77777777" w:rsidR="00841292" w:rsidRPr="00EA7CEF" w:rsidRDefault="00841292" w:rsidP="00841292">
      <w:pPr>
        <w:ind w:left="0" w:right="-1"/>
        <w:rPr>
          <w:rFonts w:ascii="Consolas" w:hAnsi="Consolas" w:cs="Arial"/>
          <w:sz w:val="28"/>
          <w:szCs w:val="28"/>
        </w:rPr>
      </w:pPr>
    </w:p>
    <w:p w14:paraId="4E8E9B4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FE7853A" w14:textId="77777777" w:rsidR="00841292" w:rsidRPr="00EA7CEF" w:rsidRDefault="00841292" w:rsidP="00841292">
      <w:pPr>
        <w:ind w:left="0" w:right="-1"/>
        <w:rPr>
          <w:rFonts w:ascii="Consolas" w:hAnsi="Consolas" w:cs="Arial"/>
          <w:sz w:val="28"/>
          <w:szCs w:val="28"/>
        </w:rPr>
      </w:pPr>
    </w:p>
    <w:p w14:paraId="7FEECFC4"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8.1.4. Acompanhar e fiscalizar a execução do contrato e o cumprimento das obrigações pelo CONTRATADO;</w:t>
      </w:r>
    </w:p>
    <w:p w14:paraId="07A5A045" w14:textId="77777777" w:rsidR="00841292" w:rsidRPr="00EA7CEF" w:rsidRDefault="00841292" w:rsidP="00841292">
      <w:pPr>
        <w:ind w:left="0" w:right="-1"/>
        <w:rPr>
          <w:rFonts w:ascii="Consolas" w:hAnsi="Consolas" w:cs="Arial"/>
          <w:sz w:val="28"/>
          <w:szCs w:val="28"/>
        </w:rPr>
      </w:pPr>
    </w:p>
    <w:p w14:paraId="78023986"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8.1.5. Efetuar o pagamento ao CONTRATADO do valor correspondente ao fornecimento do objeto, no prazo, forma e condições estabelecidos no presente Contrato e no Termo de Referência.</w:t>
      </w:r>
    </w:p>
    <w:p w14:paraId="0865CE4E" w14:textId="77777777" w:rsidR="00841292" w:rsidRPr="00EA7CEF" w:rsidRDefault="00841292" w:rsidP="00841292">
      <w:pPr>
        <w:ind w:left="0" w:right="-1"/>
        <w:rPr>
          <w:rFonts w:ascii="Consolas" w:hAnsi="Consolas" w:cs="Arial"/>
          <w:sz w:val="28"/>
          <w:szCs w:val="28"/>
        </w:rPr>
      </w:pPr>
    </w:p>
    <w:p w14:paraId="44A84D4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8.1.6. Aplicar ao CONTRATADO as sanções previstas na lei e neste Contrato;</w:t>
      </w:r>
    </w:p>
    <w:p w14:paraId="07AA109D" w14:textId="77777777" w:rsidR="00841292" w:rsidRPr="00EA7CEF" w:rsidRDefault="00841292" w:rsidP="00841292">
      <w:pPr>
        <w:ind w:left="0" w:right="-1"/>
        <w:rPr>
          <w:rFonts w:ascii="Consolas" w:hAnsi="Consolas" w:cs="Arial"/>
          <w:sz w:val="28"/>
          <w:szCs w:val="28"/>
        </w:rPr>
      </w:pPr>
    </w:p>
    <w:p w14:paraId="224C0CC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8.1.7. Cientificar o órgão de representação judicial do </w:t>
      </w:r>
      <w:r w:rsidR="00913864" w:rsidRPr="00EA7CEF">
        <w:rPr>
          <w:rFonts w:ascii="Consolas" w:hAnsi="Consolas" w:cs="Arial"/>
          <w:sz w:val="28"/>
          <w:szCs w:val="28"/>
        </w:rPr>
        <w:t xml:space="preserve">Município de </w:t>
      </w:r>
      <w:r w:rsidRPr="00EA7CEF">
        <w:rPr>
          <w:rFonts w:ascii="Consolas" w:hAnsi="Consolas" w:cs="Arial"/>
          <w:sz w:val="28"/>
          <w:szCs w:val="28"/>
        </w:rPr>
        <w:t>Pirajuí,</w:t>
      </w:r>
      <w:r w:rsidRPr="00EA7CEF">
        <w:rPr>
          <w:rFonts w:ascii="Consolas" w:hAnsi="Consolas" w:cs="Arial"/>
          <w:b/>
          <w:bCs/>
          <w:sz w:val="28"/>
          <w:szCs w:val="28"/>
        </w:rPr>
        <w:t xml:space="preserve"> </w:t>
      </w:r>
      <w:r w:rsidRPr="00EA7CEF">
        <w:rPr>
          <w:rFonts w:ascii="Consolas" w:hAnsi="Consolas" w:cs="Arial"/>
          <w:sz w:val="28"/>
          <w:szCs w:val="28"/>
        </w:rPr>
        <w:t>para adoção das medidas cabíveis quando do descumprimento de obrigações pelo CONTRATADO;</w:t>
      </w:r>
    </w:p>
    <w:p w14:paraId="5A925161" w14:textId="77777777" w:rsidR="00841292" w:rsidRPr="00EA7CEF" w:rsidRDefault="00841292" w:rsidP="00841292">
      <w:pPr>
        <w:ind w:left="0" w:right="-1"/>
        <w:rPr>
          <w:rFonts w:ascii="Consolas" w:hAnsi="Consolas" w:cs="Arial"/>
          <w:sz w:val="28"/>
          <w:szCs w:val="28"/>
        </w:rPr>
      </w:pPr>
    </w:p>
    <w:p w14:paraId="3A48ED7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ACA2E3F" w14:textId="77777777" w:rsidR="00841292" w:rsidRPr="00EA7CEF" w:rsidRDefault="00841292" w:rsidP="00841292">
      <w:pPr>
        <w:ind w:left="0" w:right="-1"/>
        <w:rPr>
          <w:rFonts w:ascii="Consolas" w:hAnsi="Consolas" w:cs="Arial"/>
          <w:sz w:val="28"/>
          <w:szCs w:val="28"/>
        </w:rPr>
      </w:pPr>
    </w:p>
    <w:p w14:paraId="595CD5B7"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8.1.8.1. A Administração terá o prazo de 01 (um) mês, a contar da data do protocolo do requerimento para decidir, admitida a prorrogação motivada, por igual período.</w:t>
      </w:r>
    </w:p>
    <w:p w14:paraId="597FBB79" w14:textId="77777777" w:rsidR="00841292" w:rsidRPr="00EA7CEF" w:rsidRDefault="00841292" w:rsidP="00841292">
      <w:pPr>
        <w:ind w:left="0" w:right="-1"/>
        <w:rPr>
          <w:rFonts w:ascii="Consolas" w:hAnsi="Consolas" w:cs="Arial"/>
          <w:sz w:val="28"/>
          <w:szCs w:val="28"/>
        </w:rPr>
      </w:pPr>
    </w:p>
    <w:p w14:paraId="144803A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8.1.9. Responder eventuais pedidos de reestabelecimento do equilíbrio econômico-financeiro feitos pelo CONTRATADO no prazo máximo de 01 (um) mês;</w:t>
      </w:r>
    </w:p>
    <w:p w14:paraId="29C1BAD9" w14:textId="77777777" w:rsidR="00841292" w:rsidRPr="00EA7CEF" w:rsidRDefault="00841292" w:rsidP="00841292">
      <w:pPr>
        <w:ind w:left="0" w:right="-1"/>
        <w:rPr>
          <w:rFonts w:ascii="Consolas" w:hAnsi="Consolas" w:cs="Arial"/>
          <w:sz w:val="28"/>
          <w:szCs w:val="28"/>
        </w:rPr>
      </w:pPr>
    </w:p>
    <w:p w14:paraId="0829D6C0"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8.1.10. Notificar os emitentes das garantias quanto ao início de processo administrativo para apuração de descumprimento de cláusulas contratuais.</w:t>
      </w:r>
    </w:p>
    <w:p w14:paraId="482034E7" w14:textId="77777777" w:rsidR="00841292" w:rsidRPr="00EA7CEF" w:rsidRDefault="00841292" w:rsidP="00841292">
      <w:pPr>
        <w:ind w:left="0" w:right="-1"/>
        <w:rPr>
          <w:rFonts w:ascii="Consolas" w:hAnsi="Consolas" w:cs="Arial"/>
          <w:sz w:val="28"/>
          <w:szCs w:val="28"/>
        </w:rPr>
      </w:pPr>
    </w:p>
    <w:p w14:paraId="169A61C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A4E8CE" w14:textId="77777777" w:rsidR="00841292" w:rsidRPr="00EA7CEF" w:rsidRDefault="00841292" w:rsidP="00841292">
      <w:pPr>
        <w:ind w:left="0" w:right="-1"/>
        <w:rPr>
          <w:rFonts w:ascii="Consolas" w:hAnsi="Consolas" w:cs="Arial"/>
          <w:sz w:val="28"/>
          <w:szCs w:val="28"/>
        </w:rPr>
      </w:pPr>
    </w:p>
    <w:p w14:paraId="4083E973" w14:textId="77777777" w:rsidR="005919D0" w:rsidRPr="00EA7CEF" w:rsidRDefault="005919D0" w:rsidP="00841292">
      <w:pPr>
        <w:ind w:left="0" w:right="-1"/>
        <w:rPr>
          <w:rFonts w:ascii="Consolas" w:hAnsi="Consolas" w:cs="Arial"/>
          <w:sz w:val="28"/>
          <w:szCs w:val="28"/>
        </w:rPr>
      </w:pPr>
    </w:p>
    <w:p w14:paraId="1F9FA69D"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9. CLÁUSULA NONA - OBRIGAÇÕES DO CONTRATADO</w:t>
      </w:r>
    </w:p>
    <w:p w14:paraId="4AC7939A" w14:textId="77777777" w:rsidR="00841292" w:rsidRPr="00EA7CEF" w:rsidRDefault="00841292" w:rsidP="00841292">
      <w:pPr>
        <w:rPr>
          <w:rFonts w:ascii="Consolas" w:hAnsi="Consolas"/>
          <w:sz w:val="28"/>
          <w:szCs w:val="28"/>
        </w:rPr>
      </w:pPr>
    </w:p>
    <w:p w14:paraId="6576481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05B9AA8D" w14:textId="77777777" w:rsidR="00841292" w:rsidRPr="00EA7CEF" w:rsidRDefault="00841292" w:rsidP="00841292">
      <w:pPr>
        <w:ind w:left="0" w:right="-1"/>
        <w:rPr>
          <w:rFonts w:ascii="Consolas" w:hAnsi="Consolas" w:cs="Arial"/>
          <w:sz w:val="28"/>
          <w:szCs w:val="28"/>
        </w:rPr>
      </w:pPr>
    </w:p>
    <w:p w14:paraId="3ED09C2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9.2. Atender às determinações regulares emitidas pelo fiscal ou gestor do contrato ou autoridade superior e prestar todo esclarecimento ou informação por eles solicitados;</w:t>
      </w:r>
    </w:p>
    <w:p w14:paraId="6403F942" w14:textId="77777777" w:rsidR="00841292" w:rsidRPr="00EA7CEF" w:rsidRDefault="00841292" w:rsidP="00841292">
      <w:pPr>
        <w:ind w:left="0" w:right="-1"/>
        <w:rPr>
          <w:rFonts w:ascii="Consolas" w:hAnsi="Consolas" w:cs="Arial"/>
          <w:sz w:val="28"/>
          <w:szCs w:val="28"/>
        </w:rPr>
      </w:pPr>
    </w:p>
    <w:p w14:paraId="077E3870"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047E3E7" w14:textId="77777777" w:rsidR="00841292" w:rsidRPr="00EA7CEF" w:rsidRDefault="00841292" w:rsidP="00841292">
      <w:pPr>
        <w:ind w:left="0" w:right="-1"/>
        <w:rPr>
          <w:rFonts w:ascii="Consolas" w:hAnsi="Consolas" w:cs="Arial"/>
          <w:sz w:val="28"/>
          <w:szCs w:val="28"/>
        </w:rPr>
      </w:pPr>
    </w:p>
    <w:p w14:paraId="30FEC5C6"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8F600E4" w14:textId="77777777" w:rsidR="00841292" w:rsidRPr="00EA7CEF" w:rsidRDefault="00841292" w:rsidP="00841292">
      <w:pPr>
        <w:ind w:left="0" w:right="-1"/>
        <w:rPr>
          <w:rFonts w:ascii="Consolas" w:hAnsi="Consolas" w:cs="Arial"/>
          <w:sz w:val="28"/>
          <w:szCs w:val="28"/>
        </w:rPr>
      </w:pPr>
    </w:p>
    <w:p w14:paraId="508CFB00"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9.5.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4B86167A" w14:textId="77777777" w:rsidR="00841292" w:rsidRPr="00EA7CEF" w:rsidRDefault="00841292" w:rsidP="00841292">
      <w:pPr>
        <w:ind w:left="0" w:right="-1"/>
        <w:rPr>
          <w:rFonts w:ascii="Consolas" w:hAnsi="Consolas" w:cs="Arial"/>
          <w:sz w:val="28"/>
          <w:szCs w:val="28"/>
        </w:rPr>
      </w:pPr>
    </w:p>
    <w:p w14:paraId="72191A3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9.5.1. prova de regularidade relativa à Seguridade Social;</w:t>
      </w:r>
    </w:p>
    <w:p w14:paraId="481080C8" w14:textId="77777777" w:rsidR="00841292" w:rsidRPr="00EA7CEF" w:rsidRDefault="00841292" w:rsidP="00841292">
      <w:pPr>
        <w:ind w:left="0" w:right="-1"/>
        <w:rPr>
          <w:rFonts w:ascii="Consolas" w:hAnsi="Consolas" w:cs="Arial"/>
          <w:sz w:val="28"/>
          <w:szCs w:val="28"/>
        </w:rPr>
      </w:pPr>
    </w:p>
    <w:p w14:paraId="3C2964C7"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9.5.2. certidão conjunta relativa aos tributos federais e à Dívida Ativa da União;</w:t>
      </w:r>
    </w:p>
    <w:p w14:paraId="1B0C0441" w14:textId="77777777" w:rsidR="00552888" w:rsidRPr="00EA7CEF" w:rsidRDefault="00552888" w:rsidP="00841292">
      <w:pPr>
        <w:ind w:left="0" w:right="-1"/>
        <w:rPr>
          <w:rFonts w:ascii="Consolas" w:hAnsi="Consolas" w:cs="Arial"/>
          <w:sz w:val="28"/>
          <w:szCs w:val="28"/>
        </w:rPr>
      </w:pPr>
    </w:p>
    <w:p w14:paraId="370C02E9"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lastRenderedPageBreak/>
        <w:t>9.5.3. certidões que comprovem a regularidade perante a Fazenda Estadual do domicílio ou sede do CONTRATADO;</w:t>
      </w:r>
    </w:p>
    <w:p w14:paraId="62D8818E" w14:textId="77777777" w:rsidR="00841292" w:rsidRPr="00EA7CEF" w:rsidRDefault="00841292" w:rsidP="00841292">
      <w:pPr>
        <w:ind w:left="0" w:right="-1"/>
        <w:rPr>
          <w:rFonts w:ascii="Consolas" w:hAnsi="Consolas" w:cs="Arial"/>
          <w:sz w:val="28"/>
          <w:szCs w:val="28"/>
        </w:rPr>
      </w:pPr>
    </w:p>
    <w:p w14:paraId="26EF076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9.5.4. Certidão de Regularidade do FGTS – CRF; e</w:t>
      </w:r>
    </w:p>
    <w:p w14:paraId="3AFC5DC0" w14:textId="77777777" w:rsidR="00841292" w:rsidRPr="00EA7CEF" w:rsidRDefault="00841292" w:rsidP="00841292">
      <w:pPr>
        <w:ind w:left="0" w:right="-1"/>
        <w:rPr>
          <w:rFonts w:ascii="Consolas" w:hAnsi="Consolas" w:cs="Arial"/>
          <w:sz w:val="28"/>
          <w:szCs w:val="28"/>
        </w:rPr>
      </w:pPr>
    </w:p>
    <w:p w14:paraId="7EA56C5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9.5.5. Certidão Negativa de Débitos Trabalhistas – CNDT.</w:t>
      </w:r>
    </w:p>
    <w:p w14:paraId="2B39F410" w14:textId="77777777" w:rsidR="00841292" w:rsidRPr="00EA7CEF" w:rsidRDefault="00841292" w:rsidP="00841292">
      <w:pPr>
        <w:ind w:left="0" w:right="-1"/>
        <w:rPr>
          <w:rFonts w:ascii="Consolas" w:hAnsi="Consolas" w:cs="Arial"/>
          <w:sz w:val="28"/>
          <w:szCs w:val="28"/>
        </w:rPr>
      </w:pPr>
    </w:p>
    <w:p w14:paraId="6954D4F7"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767AE8AF" w14:textId="77777777" w:rsidR="00841292" w:rsidRPr="00EA7CEF" w:rsidRDefault="00841292" w:rsidP="00841292">
      <w:pPr>
        <w:ind w:left="0" w:right="-1"/>
        <w:rPr>
          <w:rFonts w:ascii="Consolas" w:hAnsi="Consolas" w:cs="Arial"/>
          <w:sz w:val="28"/>
          <w:szCs w:val="28"/>
        </w:rPr>
      </w:pPr>
    </w:p>
    <w:p w14:paraId="643D836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26E7BE32" w14:textId="77777777" w:rsidR="00841292" w:rsidRPr="00EA7CEF" w:rsidRDefault="00841292" w:rsidP="00841292">
      <w:pPr>
        <w:ind w:left="0" w:right="-1"/>
        <w:rPr>
          <w:rFonts w:ascii="Consolas" w:hAnsi="Consolas" w:cs="Arial"/>
          <w:sz w:val="28"/>
          <w:szCs w:val="28"/>
        </w:rPr>
      </w:pPr>
    </w:p>
    <w:p w14:paraId="23785696"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9.8. Paralisar, por determinação do CONTRATANTE, qualquer atividade que não esteja sendo executada de acordo com a boa técnica ou que ponha em risco a segurança de pessoas ou bens de terceiros;</w:t>
      </w:r>
    </w:p>
    <w:p w14:paraId="5A9E8AD6" w14:textId="77777777" w:rsidR="00841292" w:rsidRPr="00EA7CEF" w:rsidRDefault="00841292" w:rsidP="00841292">
      <w:pPr>
        <w:ind w:left="0" w:right="-1"/>
        <w:rPr>
          <w:rFonts w:ascii="Consolas" w:hAnsi="Consolas" w:cs="Arial"/>
          <w:sz w:val="28"/>
          <w:szCs w:val="28"/>
        </w:rPr>
      </w:pPr>
    </w:p>
    <w:p w14:paraId="0F41257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9.9. Manter, durante toda a vigência do contrato, em compatibilidade com as obrigações assumidas, todas as condições exigidas para habilitação na licitação ou para qualificação na contratação direta;</w:t>
      </w:r>
    </w:p>
    <w:p w14:paraId="5147D58C" w14:textId="77777777" w:rsidR="00841292" w:rsidRPr="00EA7CEF" w:rsidRDefault="00841292" w:rsidP="00841292">
      <w:pPr>
        <w:ind w:left="0" w:right="-1"/>
        <w:rPr>
          <w:rFonts w:ascii="Consolas" w:hAnsi="Consolas" w:cs="Arial"/>
          <w:sz w:val="28"/>
          <w:szCs w:val="28"/>
        </w:rPr>
      </w:pPr>
    </w:p>
    <w:p w14:paraId="4BD82AF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3EF5D831" w14:textId="77777777" w:rsidR="00841292" w:rsidRPr="00EA7CEF" w:rsidRDefault="00841292" w:rsidP="00841292">
      <w:pPr>
        <w:ind w:left="0" w:right="-1"/>
        <w:rPr>
          <w:rFonts w:ascii="Consolas" w:hAnsi="Consolas" w:cs="Arial"/>
          <w:sz w:val="28"/>
          <w:szCs w:val="28"/>
        </w:rPr>
      </w:pPr>
    </w:p>
    <w:p w14:paraId="7873B70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9.11. Comprovar a reserva de cargos a que se refere a cláusula acima, no prazo fixado pelo fiscal do contrato, com a indicação dos empregados que preencheram as referidas vagas;</w:t>
      </w:r>
    </w:p>
    <w:p w14:paraId="0A42531B" w14:textId="77777777" w:rsidR="00841292" w:rsidRPr="00EA7CEF" w:rsidRDefault="00841292" w:rsidP="00841292">
      <w:pPr>
        <w:ind w:left="0" w:right="-1"/>
        <w:rPr>
          <w:rFonts w:ascii="Consolas" w:hAnsi="Consolas" w:cs="Arial"/>
          <w:sz w:val="28"/>
          <w:szCs w:val="28"/>
        </w:rPr>
      </w:pPr>
    </w:p>
    <w:p w14:paraId="2D7ADD2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9.12. Guardar sigilo sobre todas as informações obtidas em decorrência do cumprimento do contrato;</w:t>
      </w:r>
    </w:p>
    <w:p w14:paraId="5D829FF8" w14:textId="77777777" w:rsidR="00841292" w:rsidRPr="00EA7CEF" w:rsidRDefault="00841292" w:rsidP="00841292">
      <w:pPr>
        <w:ind w:left="0" w:right="-1"/>
        <w:rPr>
          <w:rFonts w:ascii="Consolas" w:hAnsi="Consolas" w:cs="Arial"/>
          <w:sz w:val="28"/>
          <w:szCs w:val="28"/>
        </w:rPr>
      </w:pPr>
    </w:p>
    <w:p w14:paraId="773FCA87"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5498A49" w14:textId="77777777" w:rsidR="005919D0" w:rsidRPr="00EA7CEF" w:rsidRDefault="005919D0" w:rsidP="00841292">
      <w:pPr>
        <w:ind w:left="0" w:right="-1"/>
        <w:rPr>
          <w:rFonts w:ascii="Consolas" w:hAnsi="Consolas" w:cs="Arial"/>
          <w:sz w:val="28"/>
          <w:szCs w:val="28"/>
        </w:rPr>
      </w:pPr>
    </w:p>
    <w:p w14:paraId="514B0C6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9.14. Cumprir, além dos postulados legais vigentes de âmbito federal, estadual ou municipal, as normas de segurança do CONTRATANTE;</w:t>
      </w:r>
    </w:p>
    <w:p w14:paraId="47289FBE" w14:textId="77777777" w:rsidR="00841292" w:rsidRPr="00EA7CEF" w:rsidRDefault="00841292" w:rsidP="00841292">
      <w:pPr>
        <w:ind w:left="0" w:right="-1"/>
        <w:rPr>
          <w:rFonts w:ascii="Consolas" w:hAnsi="Consolas" w:cs="Arial"/>
          <w:sz w:val="28"/>
          <w:szCs w:val="28"/>
        </w:rPr>
      </w:pPr>
    </w:p>
    <w:p w14:paraId="7C85164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9.15. Cumprir as normas de proteção ao trabalho, inclusive aquelas relativas à segurança e à saúde no trabalho;</w:t>
      </w:r>
    </w:p>
    <w:p w14:paraId="18B5D02F" w14:textId="77777777" w:rsidR="00841292" w:rsidRPr="00EA7CEF" w:rsidRDefault="00841292" w:rsidP="00841292">
      <w:pPr>
        <w:ind w:left="0" w:right="-1"/>
        <w:rPr>
          <w:rFonts w:ascii="Consolas" w:hAnsi="Consolas" w:cs="Arial"/>
          <w:sz w:val="28"/>
          <w:szCs w:val="28"/>
        </w:rPr>
      </w:pPr>
    </w:p>
    <w:p w14:paraId="12005BB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9.16. Não submeter os trabalhadores a condições degradantes de trabalho, jornadas exaustivas, servidão por dívida ou trabalhos forçados;</w:t>
      </w:r>
    </w:p>
    <w:p w14:paraId="32CC3222" w14:textId="77777777" w:rsidR="00841292" w:rsidRPr="00EA7CEF" w:rsidRDefault="00841292" w:rsidP="00841292">
      <w:pPr>
        <w:ind w:left="0" w:right="-1"/>
        <w:rPr>
          <w:rFonts w:ascii="Consolas" w:hAnsi="Consolas" w:cs="Arial"/>
          <w:sz w:val="28"/>
          <w:szCs w:val="28"/>
        </w:rPr>
      </w:pPr>
    </w:p>
    <w:p w14:paraId="5EAC1F56"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9.17. Não permitir a utilização de qualquer trabalho do menor de dezesseis anos de idade, exceto na condição de aprendiz para os maiores de quatorze anos de idade, observada a legislação pertinente;</w:t>
      </w:r>
    </w:p>
    <w:p w14:paraId="0C3B100B" w14:textId="77777777" w:rsidR="00841292" w:rsidRPr="00EA7CEF" w:rsidRDefault="00841292" w:rsidP="00841292">
      <w:pPr>
        <w:ind w:left="0" w:right="-1"/>
        <w:rPr>
          <w:rFonts w:ascii="Consolas" w:hAnsi="Consolas" w:cs="Arial"/>
          <w:sz w:val="28"/>
          <w:szCs w:val="28"/>
        </w:rPr>
      </w:pPr>
    </w:p>
    <w:p w14:paraId="50E33BC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9.18.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8783913" w14:textId="77777777" w:rsidR="00841292" w:rsidRPr="00EA7CEF" w:rsidRDefault="00841292" w:rsidP="00841292">
      <w:pPr>
        <w:ind w:left="0" w:right="-1"/>
        <w:rPr>
          <w:rFonts w:ascii="Consolas" w:hAnsi="Consolas" w:cs="Arial"/>
          <w:sz w:val="28"/>
          <w:szCs w:val="28"/>
        </w:rPr>
      </w:pPr>
    </w:p>
    <w:p w14:paraId="77325F3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9.19. Receber e dar o tratamento adequado a denúncias de discriminação, violência e assédio no ambiente de trabalho;</w:t>
      </w:r>
    </w:p>
    <w:p w14:paraId="627B0470" w14:textId="77777777" w:rsidR="00841292" w:rsidRPr="00EA7CEF" w:rsidRDefault="00841292" w:rsidP="00841292">
      <w:pPr>
        <w:ind w:left="0" w:right="-1"/>
        <w:rPr>
          <w:rFonts w:ascii="Consolas" w:hAnsi="Consolas" w:cs="Arial"/>
          <w:sz w:val="28"/>
          <w:szCs w:val="28"/>
        </w:rPr>
      </w:pPr>
    </w:p>
    <w:p w14:paraId="24661F8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9.20. Entregar o objeto acompanhado do manual do usuário, com uma versão em português, e da relação da rede de assistência técnica autorizada;</w:t>
      </w:r>
    </w:p>
    <w:p w14:paraId="7CD3FB31" w14:textId="77777777" w:rsidR="00841292" w:rsidRPr="00EA7CEF" w:rsidRDefault="00841292" w:rsidP="00841292">
      <w:pPr>
        <w:ind w:left="0" w:right="-1"/>
        <w:rPr>
          <w:rFonts w:ascii="Consolas" w:hAnsi="Consolas" w:cs="Arial"/>
          <w:sz w:val="28"/>
          <w:szCs w:val="28"/>
        </w:rPr>
      </w:pPr>
    </w:p>
    <w:p w14:paraId="6B588AB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lastRenderedPageBreak/>
        <w:t>9.21. Responsabilizar-se pelos vícios e danos decorrentes do objeto, de acordo com o Código de Defesa do Consumidor (Lei nº 8.078, de 1990);</w:t>
      </w:r>
    </w:p>
    <w:p w14:paraId="3ECFBCA5" w14:textId="77777777" w:rsidR="00841292" w:rsidRPr="00EA7CEF" w:rsidRDefault="00841292" w:rsidP="00841292">
      <w:pPr>
        <w:ind w:left="0" w:right="-1"/>
        <w:rPr>
          <w:rFonts w:ascii="Consolas" w:hAnsi="Consolas" w:cs="Arial"/>
          <w:sz w:val="28"/>
          <w:szCs w:val="28"/>
        </w:rPr>
      </w:pPr>
    </w:p>
    <w:p w14:paraId="4284D82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9.22. Comunicar ao CONTRATANTE, no prazo máximo de 24 (vinte e quatro) horas que antecede a data da entrega, os motivos que impossibilitem o cumprimento do prazo previsto, com a devida comprovação;</w:t>
      </w:r>
    </w:p>
    <w:p w14:paraId="7D649A84" w14:textId="77777777" w:rsidR="00841292" w:rsidRPr="00EA7CEF" w:rsidRDefault="00841292" w:rsidP="00841292">
      <w:pPr>
        <w:ind w:left="0" w:right="-1"/>
        <w:rPr>
          <w:rFonts w:ascii="Consolas" w:hAnsi="Consolas" w:cs="Arial"/>
          <w:sz w:val="28"/>
          <w:szCs w:val="28"/>
        </w:rPr>
      </w:pPr>
    </w:p>
    <w:p w14:paraId="1788B80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9.23. Orientar e treinar seus empregados sobre os deveres previstos na Lei nº 13.709, de 14 de agosto de 2018, adotando medidas eficazes para proteção de dados pessoais a que tenha acesso por força da execução deste contrato;</w:t>
      </w:r>
    </w:p>
    <w:p w14:paraId="7309E5E5" w14:textId="77777777" w:rsidR="00841292" w:rsidRPr="00EA7CEF" w:rsidRDefault="00841292" w:rsidP="00841292">
      <w:pPr>
        <w:ind w:left="0" w:right="-1"/>
        <w:rPr>
          <w:rFonts w:ascii="Consolas" w:hAnsi="Consolas" w:cs="Arial"/>
          <w:sz w:val="28"/>
          <w:szCs w:val="28"/>
        </w:rPr>
      </w:pPr>
    </w:p>
    <w:p w14:paraId="5DC58936"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10. CLÁUSULA DÉCIMA - OBRIGAÇÕES PERTINENTES À LGPD</w:t>
      </w:r>
    </w:p>
    <w:p w14:paraId="7E2DC2BE" w14:textId="77777777" w:rsidR="00841292" w:rsidRPr="00EA7CEF" w:rsidRDefault="00841292" w:rsidP="00841292">
      <w:pPr>
        <w:rPr>
          <w:rFonts w:ascii="Consolas" w:hAnsi="Consolas"/>
          <w:sz w:val="28"/>
          <w:szCs w:val="28"/>
        </w:rPr>
      </w:pPr>
    </w:p>
    <w:p w14:paraId="3C94E2F8"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6D405F5" w14:textId="77777777" w:rsidR="00841292" w:rsidRPr="00EA7CEF" w:rsidRDefault="00841292" w:rsidP="00841292">
      <w:pPr>
        <w:ind w:left="0" w:right="-1"/>
        <w:rPr>
          <w:rFonts w:ascii="Consolas" w:hAnsi="Consolas" w:cs="Arial"/>
          <w:sz w:val="28"/>
          <w:szCs w:val="28"/>
        </w:rPr>
      </w:pPr>
    </w:p>
    <w:p w14:paraId="7EF554E0"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10.2. Os dados obtidos somente poderão ser utilizados para as finalidades que justificaram seu acesso e de acordo com a boa-fé e com os princípios do art. 6º da LGPD.</w:t>
      </w:r>
    </w:p>
    <w:p w14:paraId="24C62384" w14:textId="77777777" w:rsidR="00841292" w:rsidRPr="00EA7CEF" w:rsidRDefault="00841292" w:rsidP="00841292">
      <w:pPr>
        <w:ind w:left="0" w:right="-1"/>
        <w:rPr>
          <w:rFonts w:ascii="Consolas" w:hAnsi="Consolas" w:cs="Arial"/>
          <w:sz w:val="28"/>
          <w:szCs w:val="28"/>
        </w:rPr>
      </w:pPr>
    </w:p>
    <w:p w14:paraId="604D487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10.3. É vedado o compartilhamento com terceiros dos dados obtidos fora das hipóteses permitidas em Lei.</w:t>
      </w:r>
    </w:p>
    <w:p w14:paraId="0FE1919D" w14:textId="77777777" w:rsidR="00841292" w:rsidRPr="00EA7CEF" w:rsidRDefault="00841292" w:rsidP="00841292">
      <w:pPr>
        <w:ind w:left="0" w:right="-1"/>
        <w:rPr>
          <w:rFonts w:ascii="Consolas" w:hAnsi="Consolas" w:cs="Arial"/>
          <w:sz w:val="28"/>
          <w:szCs w:val="28"/>
        </w:rPr>
      </w:pPr>
    </w:p>
    <w:p w14:paraId="5B9BF718"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10.4. A Administração deverá ser informada no prazo de 5 (cinco) dias úteis sobre todos os contratos de </w:t>
      </w:r>
      <w:proofErr w:type="spellStart"/>
      <w:r w:rsidRPr="00EA7CEF">
        <w:rPr>
          <w:rFonts w:ascii="Consolas" w:hAnsi="Consolas" w:cs="Arial"/>
          <w:sz w:val="28"/>
          <w:szCs w:val="28"/>
        </w:rPr>
        <w:t>suboperação</w:t>
      </w:r>
      <w:proofErr w:type="spellEnd"/>
      <w:r w:rsidRPr="00EA7CEF">
        <w:rPr>
          <w:rFonts w:ascii="Consolas" w:hAnsi="Consolas" w:cs="Arial"/>
          <w:sz w:val="28"/>
          <w:szCs w:val="28"/>
        </w:rPr>
        <w:t xml:space="preserve"> firmados ou que venham a ser celebrados pelo CONTRATADO.</w:t>
      </w:r>
    </w:p>
    <w:p w14:paraId="0963435E" w14:textId="77777777" w:rsidR="00841292" w:rsidRPr="00EA7CEF" w:rsidRDefault="00841292" w:rsidP="00841292">
      <w:pPr>
        <w:ind w:left="0" w:right="-1"/>
        <w:rPr>
          <w:rFonts w:ascii="Consolas" w:hAnsi="Consolas" w:cs="Arial"/>
          <w:sz w:val="28"/>
          <w:szCs w:val="28"/>
        </w:rPr>
      </w:pPr>
    </w:p>
    <w:p w14:paraId="401C12F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10.5. Terminado o tratamento dos dados nos termos do art. 15 da LGPD, é dever do CONTRATADO eliminá-los, com exceção das hipóteses do art. 16 da LGPD, incluindo aquelas em que houver necessidade de guarda de documentação para fins de comprovação </w:t>
      </w:r>
      <w:r w:rsidRPr="00EA7CEF">
        <w:rPr>
          <w:rFonts w:ascii="Consolas" w:hAnsi="Consolas" w:cs="Arial"/>
          <w:sz w:val="28"/>
          <w:szCs w:val="28"/>
        </w:rPr>
        <w:lastRenderedPageBreak/>
        <w:t>do cumprimento de obrigações legais ou contratuais e somente enquanto não prescritas essas obrigações.</w:t>
      </w:r>
    </w:p>
    <w:p w14:paraId="10114356" w14:textId="77777777" w:rsidR="00841292" w:rsidRPr="00EA7CEF" w:rsidRDefault="00841292" w:rsidP="00841292">
      <w:pPr>
        <w:ind w:left="0" w:right="-1"/>
        <w:rPr>
          <w:rFonts w:ascii="Consolas" w:hAnsi="Consolas" w:cs="Arial"/>
          <w:sz w:val="28"/>
          <w:szCs w:val="28"/>
        </w:rPr>
      </w:pPr>
    </w:p>
    <w:p w14:paraId="01510267"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10.6. É dever do CONTRATADO orientar e treinar seus empregados sobre os deveres, requisitos e responsabilidades decorrentes da LGPD.</w:t>
      </w:r>
    </w:p>
    <w:p w14:paraId="1BD5D9D3" w14:textId="77777777" w:rsidR="00841292" w:rsidRPr="00EA7CEF" w:rsidRDefault="00841292" w:rsidP="00841292">
      <w:pPr>
        <w:ind w:left="0" w:right="-1"/>
        <w:rPr>
          <w:rFonts w:ascii="Consolas" w:hAnsi="Consolas" w:cs="Arial"/>
          <w:sz w:val="28"/>
          <w:szCs w:val="28"/>
        </w:rPr>
      </w:pPr>
    </w:p>
    <w:p w14:paraId="7612342A"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10.7. O CONTRATADO deverá exigir de SUBOPERADORES e SUBCONTRATADOS o cumprimento dos deveres da presente cláusula, permanecendo integralmente responsável por garantir sua observância.</w:t>
      </w:r>
    </w:p>
    <w:p w14:paraId="336823A9" w14:textId="77777777" w:rsidR="00841292" w:rsidRPr="00EA7CEF" w:rsidRDefault="00841292" w:rsidP="00841292">
      <w:pPr>
        <w:ind w:left="0" w:right="-1"/>
        <w:rPr>
          <w:rFonts w:ascii="Consolas" w:hAnsi="Consolas" w:cs="Arial"/>
          <w:sz w:val="28"/>
          <w:szCs w:val="28"/>
        </w:rPr>
      </w:pPr>
    </w:p>
    <w:p w14:paraId="3D2CD7F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10.8. O CONTRATANTE poderá realizar diligência para aferir o cumprimento dessa cláusula, devendo o CONTRATADO atender prontamente eventuais pedidos de comprovação formulados.</w:t>
      </w:r>
    </w:p>
    <w:p w14:paraId="7C6538AD" w14:textId="77777777" w:rsidR="00841292" w:rsidRPr="00EA7CEF" w:rsidRDefault="00841292" w:rsidP="00841292">
      <w:pPr>
        <w:ind w:left="0" w:right="-1"/>
        <w:rPr>
          <w:rFonts w:ascii="Consolas" w:hAnsi="Consolas" w:cs="Arial"/>
          <w:sz w:val="28"/>
          <w:szCs w:val="28"/>
        </w:rPr>
      </w:pPr>
    </w:p>
    <w:p w14:paraId="523C35EA"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10.9. O CONTRATADO deverá prestar, no prazo fixado pelo CONTRATANTE, prorrogável justificadamente, quaisquer informações acerca dos dados pessoais para cumprimento da LGPD, inclusive quanto a eventual descarte realizado.</w:t>
      </w:r>
    </w:p>
    <w:p w14:paraId="6AED2F97" w14:textId="77777777" w:rsidR="00841292" w:rsidRPr="00EA7CEF" w:rsidRDefault="00841292" w:rsidP="00841292">
      <w:pPr>
        <w:ind w:left="0" w:right="-1"/>
        <w:rPr>
          <w:rFonts w:ascii="Consolas" w:hAnsi="Consolas" w:cs="Arial"/>
          <w:sz w:val="28"/>
          <w:szCs w:val="28"/>
        </w:rPr>
      </w:pPr>
    </w:p>
    <w:p w14:paraId="2847AF0A"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112DDC9" w14:textId="77777777" w:rsidR="00841292" w:rsidRPr="00EA7CEF" w:rsidRDefault="00841292" w:rsidP="00841292">
      <w:pPr>
        <w:ind w:left="0" w:right="-1"/>
        <w:rPr>
          <w:rFonts w:ascii="Consolas" w:hAnsi="Consolas" w:cs="Arial"/>
          <w:sz w:val="28"/>
          <w:szCs w:val="28"/>
        </w:rPr>
      </w:pPr>
    </w:p>
    <w:p w14:paraId="2BD348FA"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10.10.1. Os referidos bancos de dados devem ser desenvolvidos em formato interoperável, a fim de garantir a reutilização desses dados pela Administração nas hipóteses previstas na LGPD.</w:t>
      </w:r>
    </w:p>
    <w:p w14:paraId="63A37A4E" w14:textId="77777777" w:rsidR="00841292" w:rsidRPr="00EA7CEF" w:rsidRDefault="00841292" w:rsidP="00841292">
      <w:pPr>
        <w:ind w:left="0" w:right="-1"/>
        <w:rPr>
          <w:rFonts w:ascii="Consolas" w:hAnsi="Consolas" w:cs="Arial"/>
          <w:sz w:val="28"/>
          <w:szCs w:val="28"/>
        </w:rPr>
      </w:pPr>
    </w:p>
    <w:p w14:paraId="1197FA39"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10.11. O contrato está sujeito a ser alterado nos procedimentos pertinentes ao tratamento de dados pessoais, quando indicado pela autoridade competente, em especial a ANPD por meio de opiniões técnicas ou recomendações, editadas na forma da LGPD.</w:t>
      </w:r>
    </w:p>
    <w:p w14:paraId="0E67282A" w14:textId="77777777" w:rsidR="00841292" w:rsidRPr="00EA7CEF" w:rsidRDefault="00841292" w:rsidP="00841292">
      <w:pPr>
        <w:ind w:left="0" w:right="-1"/>
        <w:rPr>
          <w:rFonts w:ascii="Consolas" w:hAnsi="Consolas" w:cs="Arial"/>
          <w:sz w:val="28"/>
          <w:szCs w:val="28"/>
        </w:rPr>
      </w:pPr>
    </w:p>
    <w:p w14:paraId="267C835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lastRenderedPageBreak/>
        <w:t>10.12. Os contratos e convênios de que trata o § 1º do art. 26 da LGPD deverão ser comunicados à autoridade nacional.</w:t>
      </w:r>
    </w:p>
    <w:p w14:paraId="11C851CB" w14:textId="77777777" w:rsidR="00552888" w:rsidRPr="00EA7CEF" w:rsidRDefault="00552888" w:rsidP="00841292">
      <w:pPr>
        <w:ind w:left="0" w:right="-1"/>
        <w:rPr>
          <w:rFonts w:ascii="Consolas" w:hAnsi="Consolas" w:cs="Arial"/>
          <w:sz w:val="28"/>
          <w:szCs w:val="28"/>
        </w:rPr>
      </w:pPr>
    </w:p>
    <w:p w14:paraId="4CF68567"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11. CLÁUSULA DÉCIMA PRIMEIRA – GARANTIA DE EXECUÇÃO</w:t>
      </w:r>
    </w:p>
    <w:p w14:paraId="2868A426" w14:textId="77777777" w:rsidR="00841292" w:rsidRPr="00EA7CEF" w:rsidRDefault="00841292" w:rsidP="00841292">
      <w:pPr>
        <w:rPr>
          <w:rFonts w:ascii="Consolas" w:hAnsi="Consolas"/>
          <w:sz w:val="28"/>
          <w:szCs w:val="28"/>
        </w:rPr>
      </w:pPr>
    </w:p>
    <w:p w14:paraId="516E1694"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11.1. Não haverá exigência de garantia contratual da execução.</w:t>
      </w:r>
    </w:p>
    <w:p w14:paraId="0764FE44" w14:textId="77777777" w:rsidR="00841292" w:rsidRPr="00EA7CEF" w:rsidRDefault="00841292" w:rsidP="00841292">
      <w:pPr>
        <w:ind w:left="0" w:right="-1"/>
        <w:rPr>
          <w:rFonts w:ascii="Consolas" w:hAnsi="Consolas" w:cs="Arial"/>
          <w:sz w:val="28"/>
          <w:szCs w:val="28"/>
        </w:rPr>
      </w:pPr>
    </w:p>
    <w:p w14:paraId="487B29A7"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12. CLÁUSULA DÉCIMA SEGUNDA – INFRAÇÕES E SANÇÕES ADMINISTRATIVAS</w:t>
      </w:r>
    </w:p>
    <w:p w14:paraId="37F9D94A" w14:textId="77777777" w:rsidR="00841292" w:rsidRPr="00EA7CEF" w:rsidRDefault="00841292" w:rsidP="00841292">
      <w:pPr>
        <w:rPr>
          <w:rFonts w:ascii="Consolas" w:hAnsi="Consolas"/>
          <w:sz w:val="28"/>
          <w:szCs w:val="28"/>
        </w:rPr>
      </w:pPr>
    </w:p>
    <w:p w14:paraId="0711BBC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12.1. As regras acerca de infrações e sanções administrativas referentes à execução do contrato são aquelas definidas no Termo de Referência, anexo a este Contrato.</w:t>
      </w:r>
    </w:p>
    <w:p w14:paraId="4E5CCD14" w14:textId="77777777" w:rsidR="00841292" w:rsidRPr="00EA7CEF" w:rsidRDefault="00841292" w:rsidP="00841292">
      <w:pPr>
        <w:ind w:left="0" w:right="-1"/>
        <w:rPr>
          <w:rFonts w:ascii="Consolas" w:hAnsi="Consolas" w:cs="Arial"/>
          <w:sz w:val="28"/>
          <w:szCs w:val="28"/>
        </w:rPr>
      </w:pPr>
    </w:p>
    <w:p w14:paraId="59345CAB"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13. CLÁUSULA DÉCIMA TERCEIRA – DA EXTINÇÃO CONTRATUAL</w:t>
      </w:r>
    </w:p>
    <w:p w14:paraId="48D3F53F" w14:textId="77777777" w:rsidR="00841292" w:rsidRPr="00EA7CEF" w:rsidRDefault="00841292" w:rsidP="00841292">
      <w:pPr>
        <w:rPr>
          <w:rFonts w:ascii="Consolas" w:hAnsi="Consolas"/>
          <w:sz w:val="28"/>
          <w:szCs w:val="28"/>
        </w:rPr>
      </w:pPr>
    </w:p>
    <w:p w14:paraId="067445A9"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13.1. O contrato será extinto quando cumpridas as obrigações de ambas as partes, ainda que isso ocorra antes do prazo estipulado para tanto.</w:t>
      </w:r>
    </w:p>
    <w:p w14:paraId="35A11AB8" w14:textId="77777777" w:rsidR="00841292" w:rsidRPr="00EA7CEF" w:rsidRDefault="00841292" w:rsidP="00841292">
      <w:pPr>
        <w:ind w:left="0" w:right="-1"/>
        <w:rPr>
          <w:rFonts w:ascii="Consolas" w:hAnsi="Consolas" w:cs="Arial"/>
          <w:sz w:val="28"/>
          <w:szCs w:val="28"/>
        </w:rPr>
      </w:pPr>
    </w:p>
    <w:p w14:paraId="008AD2C6"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13.2. Se as obrigações não forem cumpridas no prazo estipulado, a vigência ficará prorrogada até a conclusão do objeto, caso em que deverá a Administração providenciar a readequação do cronograma fixado para o contrato.</w:t>
      </w:r>
    </w:p>
    <w:p w14:paraId="68C4A5CF" w14:textId="77777777" w:rsidR="00841292" w:rsidRPr="00EA7CEF" w:rsidRDefault="00841292" w:rsidP="00841292">
      <w:pPr>
        <w:ind w:left="0" w:right="-1"/>
        <w:rPr>
          <w:rFonts w:ascii="Consolas" w:hAnsi="Consolas" w:cs="Arial"/>
          <w:sz w:val="28"/>
          <w:szCs w:val="28"/>
        </w:rPr>
      </w:pPr>
    </w:p>
    <w:p w14:paraId="5B19D2A9"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13.2.1. Quando a não conclusão do contrato referida no item anterior decorrer de culpa do CONTRATADO:</w:t>
      </w:r>
    </w:p>
    <w:p w14:paraId="08B3883F" w14:textId="77777777" w:rsidR="00841292" w:rsidRPr="00EA7CEF" w:rsidRDefault="00841292" w:rsidP="00841292">
      <w:pPr>
        <w:ind w:left="0" w:right="-1"/>
        <w:rPr>
          <w:rFonts w:ascii="Consolas" w:hAnsi="Consolas" w:cs="Arial"/>
          <w:sz w:val="28"/>
          <w:szCs w:val="28"/>
        </w:rPr>
      </w:pPr>
    </w:p>
    <w:p w14:paraId="6A7E8D1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13.2.1.1. ficará ele constituído em mora, sendo-lhe aplicáveis as respectivas sanções administrativas; e</w:t>
      </w:r>
    </w:p>
    <w:p w14:paraId="13F85C2B" w14:textId="77777777" w:rsidR="00841292" w:rsidRPr="00EA7CEF" w:rsidRDefault="00841292" w:rsidP="00841292">
      <w:pPr>
        <w:ind w:left="0" w:right="-1"/>
        <w:rPr>
          <w:rFonts w:ascii="Consolas" w:hAnsi="Consolas" w:cs="Arial"/>
          <w:sz w:val="28"/>
          <w:szCs w:val="28"/>
        </w:rPr>
      </w:pPr>
    </w:p>
    <w:p w14:paraId="39F48DC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13.2.1.2. poderá a Administração optar pela extinção do contrato e, nesse caso, adotará as medidas admitidas em lei para a continuidade da execução contratual.</w:t>
      </w:r>
    </w:p>
    <w:p w14:paraId="75F0C371" w14:textId="77777777" w:rsidR="00841292" w:rsidRPr="00EA7CEF" w:rsidRDefault="00841292" w:rsidP="00841292">
      <w:pPr>
        <w:ind w:left="0" w:right="-1"/>
        <w:rPr>
          <w:rFonts w:ascii="Consolas" w:hAnsi="Consolas" w:cs="Arial"/>
          <w:sz w:val="28"/>
          <w:szCs w:val="28"/>
        </w:rPr>
      </w:pPr>
    </w:p>
    <w:p w14:paraId="3086BB5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13.3. O contrato poderá ser extinto antes de cumpridas as obrigações nele estipuladas, ou antes do prazo nele fixado, por algum dos motivos previstos no artigo 137 da Lei nº 14.133, de </w:t>
      </w:r>
      <w:r w:rsidRPr="00EA7CEF">
        <w:rPr>
          <w:rFonts w:ascii="Consolas" w:hAnsi="Consolas" w:cs="Arial"/>
          <w:sz w:val="28"/>
          <w:szCs w:val="28"/>
        </w:rPr>
        <w:lastRenderedPageBreak/>
        <w:t>2021, bem como amigavelmente, assegurados o contraditório e a ampla defesa.</w:t>
      </w:r>
    </w:p>
    <w:p w14:paraId="3BCCD03E" w14:textId="77777777" w:rsidR="00841292" w:rsidRPr="00EA7CEF" w:rsidRDefault="00841292" w:rsidP="00841292">
      <w:pPr>
        <w:ind w:left="0" w:right="-1"/>
        <w:rPr>
          <w:rFonts w:ascii="Consolas" w:hAnsi="Consolas" w:cs="Arial"/>
          <w:sz w:val="28"/>
          <w:szCs w:val="28"/>
        </w:rPr>
      </w:pPr>
    </w:p>
    <w:p w14:paraId="3B5DAEB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13.3.1. Nesta hipótese, aplicam-se também os artigos 138 e 139 da mesma Lei.</w:t>
      </w:r>
    </w:p>
    <w:p w14:paraId="14058F29" w14:textId="77777777" w:rsidR="00841292" w:rsidRPr="00EA7CEF" w:rsidRDefault="00841292" w:rsidP="00841292">
      <w:pPr>
        <w:ind w:left="0" w:right="-1"/>
        <w:rPr>
          <w:rFonts w:ascii="Consolas" w:hAnsi="Consolas" w:cs="Arial"/>
          <w:sz w:val="28"/>
          <w:szCs w:val="28"/>
        </w:rPr>
      </w:pPr>
    </w:p>
    <w:p w14:paraId="3451CD18"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13.3.2. A alteração social ou a modificação da finalidade ou da estrutura da empresa não ensejará a extinção se não restringir sua capacidade de concluir o contrato.</w:t>
      </w:r>
    </w:p>
    <w:p w14:paraId="4135EA36"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13.3.2.1. Se a operação implicar mudança da pessoa jurídica contratada, deverá ser formalizado termo aditivo para alteração subjetiva.</w:t>
      </w:r>
    </w:p>
    <w:p w14:paraId="4C66E0F3" w14:textId="77777777" w:rsidR="00841292" w:rsidRPr="00EA7CEF" w:rsidRDefault="00841292" w:rsidP="00841292">
      <w:pPr>
        <w:ind w:left="0" w:right="-1"/>
        <w:rPr>
          <w:rFonts w:ascii="Consolas" w:hAnsi="Consolas" w:cs="Arial"/>
          <w:sz w:val="28"/>
          <w:szCs w:val="28"/>
        </w:rPr>
      </w:pPr>
    </w:p>
    <w:p w14:paraId="21D0A11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13.4. O termo de extinção, sempre que possível, será precedido:</w:t>
      </w:r>
    </w:p>
    <w:p w14:paraId="5BC1E9BE" w14:textId="77777777" w:rsidR="00841292" w:rsidRPr="00EA7CEF" w:rsidRDefault="00841292" w:rsidP="00841292">
      <w:pPr>
        <w:ind w:left="0" w:right="-1"/>
        <w:rPr>
          <w:rFonts w:ascii="Consolas" w:hAnsi="Consolas" w:cs="Arial"/>
          <w:sz w:val="28"/>
          <w:szCs w:val="28"/>
        </w:rPr>
      </w:pPr>
    </w:p>
    <w:p w14:paraId="393102C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13.4.1. Do balanço dos eventos contratuais já cumpridos ou parcialmente cumpridos;</w:t>
      </w:r>
    </w:p>
    <w:p w14:paraId="28455814" w14:textId="77777777" w:rsidR="00841292" w:rsidRPr="00EA7CEF" w:rsidRDefault="00841292" w:rsidP="00841292">
      <w:pPr>
        <w:ind w:left="0" w:right="-1"/>
        <w:rPr>
          <w:rFonts w:ascii="Consolas" w:hAnsi="Consolas" w:cs="Arial"/>
          <w:sz w:val="28"/>
          <w:szCs w:val="28"/>
        </w:rPr>
      </w:pPr>
    </w:p>
    <w:p w14:paraId="0750B66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13.4.2. Da relação dos pagamentos já efetuados e ainda devidos;</w:t>
      </w:r>
    </w:p>
    <w:p w14:paraId="3E737885" w14:textId="77777777" w:rsidR="00841292" w:rsidRPr="00EA7CEF" w:rsidRDefault="00841292" w:rsidP="00841292">
      <w:pPr>
        <w:ind w:left="0" w:right="-1"/>
        <w:rPr>
          <w:rFonts w:ascii="Consolas" w:hAnsi="Consolas" w:cs="Arial"/>
          <w:sz w:val="28"/>
          <w:szCs w:val="28"/>
        </w:rPr>
      </w:pPr>
    </w:p>
    <w:p w14:paraId="6EE368F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13.4.3. Das indenizações e multas.</w:t>
      </w:r>
    </w:p>
    <w:p w14:paraId="253FE0F2" w14:textId="77777777" w:rsidR="00841292" w:rsidRPr="00EA7CEF" w:rsidRDefault="00841292" w:rsidP="00841292">
      <w:pPr>
        <w:ind w:left="0" w:right="-1"/>
        <w:rPr>
          <w:rFonts w:ascii="Consolas" w:hAnsi="Consolas" w:cs="Arial"/>
          <w:sz w:val="28"/>
          <w:szCs w:val="28"/>
        </w:rPr>
      </w:pPr>
    </w:p>
    <w:p w14:paraId="1EA5636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13.5. A extinção do contrato não configura óbice para o reconhecimento do desequilíbrio econômico-financeiro, hipótese em que será concedida indenização por meio de termo indenizatório.</w:t>
      </w:r>
    </w:p>
    <w:p w14:paraId="49E2544F" w14:textId="77777777" w:rsidR="00841292" w:rsidRPr="00EA7CEF" w:rsidRDefault="00841292" w:rsidP="00841292">
      <w:pPr>
        <w:ind w:left="0" w:right="-1"/>
        <w:rPr>
          <w:rFonts w:ascii="Consolas" w:hAnsi="Consolas" w:cs="Arial"/>
          <w:sz w:val="28"/>
          <w:szCs w:val="28"/>
        </w:rPr>
      </w:pPr>
    </w:p>
    <w:p w14:paraId="0AC92CE6"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62CC30FE" w14:textId="77777777" w:rsidR="00841292" w:rsidRPr="00EA7CEF" w:rsidRDefault="00841292" w:rsidP="00841292">
      <w:pPr>
        <w:ind w:left="0" w:right="-1"/>
        <w:rPr>
          <w:rFonts w:ascii="Consolas" w:hAnsi="Consolas" w:cs="Arial"/>
          <w:sz w:val="28"/>
          <w:szCs w:val="28"/>
        </w:rPr>
      </w:pPr>
    </w:p>
    <w:p w14:paraId="4E807E61"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14. CLÁUSULA DÉCIMA QUARTA – ALTERAÇÕES</w:t>
      </w:r>
    </w:p>
    <w:p w14:paraId="327D1D9D" w14:textId="77777777" w:rsidR="00841292" w:rsidRPr="00EA7CEF" w:rsidRDefault="00841292" w:rsidP="00841292">
      <w:pPr>
        <w:rPr>
          <w:rFonts w:ascii="Consolas" w:hAnsi="Consolas"/>
          <w:sz w:val="28"/>
          <w:szCs w:val="28"/>
        </w:rPr>
      </w:pPr>
    </w:p>
    <w:p w14:paraId="04E5E9BA"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lastRenderedPageBreak/>
        <w:t xml:space="preserve">14.1. Eventuais alterações contratuais reger-se-ão pela disciplina dos </w:t>
      </w:r>
      <w:proofErr w:type="spellStart"/>
      <w:r w:rsidRPr="00EA7CEF">
        <w:rPr>
          <w:rFonts w:ascii="Consolas" w:hAnsi="Consolas" w:cs="Arial"/>
          <w:sz w:val="28"/>
          <w:szCs w:val="28"/>
        </w:rPr>
        <w:t>arts</w:t>
      </w:r>
      <w:proofErr w:type="spellEnd"/>
      <w:r w:rsidRPr="00EA7CEF">
        <w:rPr>
          <w:rFonts w:ascii="Consolas" w:hAnsi="Consolas" w:cs="Arial"/>
          <w:sz w:val="28"/>
          <w:szCs w:val="28"/>
        </w:rPr>
        <w:t>. 124 e seguintes da Lei nº 14.133, de 2021.</w:t>
      </w:r>
    </w:p>
    <w:p w14:paraId="0344484F" w14:textId="77777777" w:rsidR="00841292" w:rsidRPr="00EA7CEF" w:rsidRDefault="00841292" w:rsidP="00841292">
      <w:pPr>
        <w:ind w:left="0" w:right="-1"/>
        <w:rPr>
          <w:rFonts w:ascii="Consolas" w:hAnsi="Consolas" w:cs="Arial"/>
          <w:sz w:val="28"/>
          <w:szCs w:val="28"/>
        </w:rPr>
      </w:pPr>
    </w:p>
    <w:p w14:paraId="6D96B9F7"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14.2. O CONTRATADO é obrigado a aceitar, nas mesmas condições contratuais, os acréscimos ou supressões que se fizerem necessários, até o limite de 25% (vinte e cinco por cento) do valor inicial atualizado do contrato.</w:t>
      </w:r>
    </w:p>
    <w:p w14:paraId="4A692C92" w14:textId="77777777" w:rsidR="00841292" w:rsidRPr="00EA7CEF" w:rsidRDefault="00841292" w:rsidP="00841292">
      <w:pPr>
        <w:ind w:left="0" w:right="-1"/>
        <w:rPr>
          <w:rFonts w:ascii="Consolas" w:hAnsi="Consolas" w:cs="Arial"/>
          <w:sz w:val="28"/>
          <w:szCs w:val="28"/>
        </w:rPr>
      </w:pPr>
    </w:p>
    <w:p w14:paraId="3FDFC6EA" w14:textId="77777777" w:rsidR="00CD0FC7" w:rsidRPr="00EA7CEF" w:rsidRDefault="00841292" w:rsidP="00841292">
      <w:pPr>
        <w:ind w:left="0" w:right="-1"/>
        <w:rPr>
          <w:rFonts w:ascii="Consolas" w:hAnsi="Consolas" w:cs="Arial"/>
          <w:sz w:val="28"/>
          <w:szCs w:val="28"/>
        </w:rPr>
      </w:pPr>
      <w:r w:rsidRPr="00EA7CEF">
        <w:rPr>
          <w:rFonts w:ascii="Consolas" w:hAnsi="Consolas" w:cs="Arial"/>
          <w:sz w:val="28"/>
          <w:szCs w:val="28"/>
        </w:rPr>
        <w:t>14.3. As supressões resultantes de acordo celebrado entre as partes contratantes poderão exceder o limite de 25% (vinte e cinco por cento) do valor inicial atualizado do contrato.</w:t>
      </w:r>
    </w:p>
    <w:p w14:paraId="06DECBB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C3AC523" w14:textId="77777777" w:rsidR="00841292" w:rsidRPr="00EA7CEF" w:rsidRDefault="00841292" w:rsidP="00841292">
      <w:pPr>
        <w:ind w:left="0" w:right="-1"/>
        <w:rPr>
          <w:rFonts w:ascii="Consolas" w:hAnsi="Consolas" w:cs="Arial"/>
          <w:sz w:val="28"/>
          <w:szCs w:val="28"/>
        </w:rPr>
      </w:pPr>
    </w:p>
    <w:p w14:paraId="65A9A16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14.5. Registros que não caracterizam alteração do contrato podem ser realizados por simples apostila, dispensada a celebração de termo aditivo, na forma do art. 136 da Lei nº 14.133, de 2021.</w:t>
      </w:r>
    </w:p>
    <w:p w14:paraId="37A12C5B" w14:textId="77777777" w:rsidR="00841292" w:rsidRPr="00EA7CEF" w:rsidRDefault="00841292" w:rsidP="00841292">
      <w:pPr>
        <w:ind w:left="0" w:right="-1"/>
        <w:rPr>
          <w:rFonts w:ascii="Consolas" w:hAnsi="Consolas" w:cs="Arial"/>
          <w:sz w:val="28"/>
          <w:szCs w:val="28"/>
        </w:rPr>
      </w:pPr>
    </w:p>
    <w:p w14:paraId="3D2F6D49"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15. CLÁUSULA DÉCIMA QUINTA – DOTAÇÃO ORÇAMENTÁRIA</w:t>
      </w:r>
    </w:p>
    <w:p w14:paraId="5F805545" w14:textId="77777777" w:rsidR="00841292" w:rsidRPr="00EA7CEF" w:rsidRDefault="00841292" w:rsidP="00841292">
      <w:pPr>
        <w:rPr>
          <w:rFonts w:ascii="Consolas" w:hAnsi="Consolas"/>
          <w:sz w:val="28"/>
          <w:szCs w:val="28"/>
        </w:rPr>
      </w:pPr>
    </w:p>
    <w:p w14:paraId="59542A68"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15.1. As despesas decorrentes da presente contratação correrão à conta de recursos específicos consignados no Orçamento deste exercício, na</w:t>
      </w:r>
      <w:r w:rsidR="00B754EB" w:rsidRPr="00EA7CEF">
        <w:rPr>
          <w:rFonts w:ascii="Consolas" w:hAnsi="Consolas" w:cs="Arial"/>
          <w:sz w:val="28"/>
          <w:szCs w:val="28"/>
        </w:rPr>
        <w:t>s</w:t>
      </w:r>
      <w:r w:rsidRPr="00EA7CEF">
        <w:rPr>
          <w:rFonts w:ascii="Consolas" w:hAnsi="Consolas" w:cs="Arial"/>
          <w:sz w:val="28"/>
          <w:szCs w:val="28"/>
        </w:rPr>
        <w:t xml:space="preserve"> dotaç</w:t>
      </w:r>
      <w:r w:rsidR="00B754EB" w:rsidRPr="00EA7CEF">
        <w:rPr>
          <w:rFonts w:ascii="Consolas" w:hAnsi="Consolas" w:cs="Arial"/>
          <w:sz w:val="28"/>
          <w:szCs w:val="28"/>
        </w:rPr>
        <w:t>ões</w:t>
      </w:r>
      <w:r w:rsidRPr="00EA7CEF">
        <w:rPr>
          <w:rFonts w:ascii="Consolas" w:hAnsi="Consolas" w:cs="Arial"/>
          <w:sz w:val="28"/>
          <w:szCs w:val="28"/>
        </w:rPr>
        <w:t xml:space="preserve"> abaixo discriminada</w:t>
      </w:r>
      <w:r w:rsidR="00213CBF" w:rsidRPr="00EA7CEF">
        <w:rPr>
          <w:rFonts w:ascii="Consolas" w:hAnsi="Consolas" w:cs="Arial"/>
          <w:sz w:val="28"/>
          <w:szCs w:val="28"/>
        </w:rPr>
        <w:t>s</w:t>
      </w:r>
      <w:r w:rsidRPr="00EA7CEF">
        <w:rPr>
          <w:rFonts w:ascii="Consolas" w:hAnsi="Consolas" w:cs="Arial"/>
          <w:sz w:val="28"/>
          <w:szCs w:val="28"/>
        </w:rPr>
        <w:t>:</w:t>
      </w:r>
    </w:p>
    <w:p w14:paraId="0CEBB8AB"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02.04.06.3.3.90.30.00.12.361.0026.2026.0000 - FICHA 212;</w:t>
      </w:r>
    </w:p>
    <w:p w14:paraId="4A182647"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02.04.06.3.3.90.30.00.12.361.0026.2026.0001 - FICHA 216;</w:t>
      </w:r>
    </w:p>
    <w:p w14:paraId="1B814770"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02.04.06.3.3.90.30.00.12.361.0026.2026.0002 - FICHA 218;</w:t>
      </w:r>
    </w:p>
    <w:p w14:paraId="499E5EC4"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02.04.06.3.3.90.30.00.12.362.0029.2029.0000 - FICHA 219;</w:t>
      </w:r>
    </w:p>
    <w:p w14:paraId="5BA65F31"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02.04.06.3.3.90.30.00.12.362.0029.2029.0001 - FICHA 223;</w:t>
      </w:r>
    </w:p>
    <w:p w14:paraId="189EBA69"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02.04.06.3.3.90.30.00.12.365.0027.2027.0000 - FICHA 224;</w:t>
      </w:r>
    </w:p>
    <w:p w14:paraId="1C621F4B"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02.04.06.3.3.90.30.00.12.365.0027.2027.0001 - FICHA 228;</w:t>
      </w:r>
    </w:p>
    <w:p w14:paraId="7B574F38"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02.04.06.3.3.90.30.00.12.365.0027.2027.0002 - FICHA 229;</w:t>
      </w:r>
    </w:p>
    <w:p w14:paraId="5F87026A"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02.04.06.3.3.90.30.00.12.365.0027.2027.0003 - FICHA 233;</w:t>
      </w:r>
    </w:p>
    <w:p w14:paraId="59748C13"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02.04.06.3.3.90.30.00.12.365.0027.2027.0004 - FICHA 234;</w:t>
      </w:r>
    </w:p>
    <w:p w14:paraId="672EA07F" w14:textId="77777777" w:rsidR="00B754EB" w:rsidRPr="00EA7CEF" w:rsidRDefault="00B754EB" w:rsidP="00B754EB">
      <w:pPr>
        <w:pStyle w:val="Nvel2-Red"/>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02.04.06.3.3.90.30.00.12.366.0028.2028.0000 - FICHA 235;</w:t>
      </w:r>
    </w:p>
    <w:p w14:paraId="02D0220D" w14:textId="77777777" w:rsidR="00B754EB" w:rsidRPr="00EA7CEF" w:rsidRDefault="00B754EB" w:rsidP="00B754EB">
      <w:pPr>
        <w:pStyle w:val="Nvel2-Red"/>
        <w:tabs>
          <w:tab w:val="clear" w:pos="360"/>
        </w:tabs>
        <w:spacing w:before="0" w:after="0" w:line="240" w:lineRule="auto"/>
        <w:rPr>
          <w:rFonts w:ascii="Consolas" w:hAnsi="Consolas"/>
          <w:b/>
          <w:bCs/>
          <w:i w:val="0"/>
          <w:iCs w:val="0"/>
          <w:color w:val="auto"/>
          <w:sz w:val="28"/>
          <w:szCs w:val="28"/>
        </w:rPr>
      </w:pPr>
      <w:r w:rsidRPr="00EA7CEF">
        <w:rPr>
          <w:rFonts w:ascii="Consolas" w:hAnsi="Consolas"/>
          <w:b/>
          <w:bCs/>
          <w:i w:val="0"/>
          <w:iCs w:val="0"/>
          <w:color w:val="auto"/>
          <w:sz w:val="28"/>
          <w:szCs w:val="28"/>
        </w:rPr>
        <w:t>02.04.06.3.3.90.30.00.12.366.0028.2028.0001 - FICHA 239.</w:t>
      </w:r>
    </w:p>
    <w:p w14:paraId="05B6EE25" w14:textId="77777777" w:rsidR="00841292" w:rsidRPr="00EA7CEF" w:rsidRDefault="00841292" w:rsidP="00841292">
      <w:pPr>
        <w:pStyle w:val="Nvel2-Red"/>
        <w:tabs>
          <w:tab w:val="clear" w:pos="360"/>
        </w:tabs>
        <w:spacing w:before="0" w:after="0" w:line="240" w:lineRule="auto"/>
        <w:ind w:right="-1"/>
        <w:rPr>
          <w:rFonts w:ascii="Consolas" w:hAnsi="Consolas"/>
          <w:b/>
          <w:bCs/>
          <w:i w:val="0"/>
          <w:iCs w:val="0"/>
          <w:color w:val="auto"/>
          <w:sz w:val="28"/>
          <w:szCs w:val="28"/>
        </w:rPr>
      </w:pPr>
    </w:p>
    <w:p w14:paraId="55DAB55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15.2. A dotação relativa aos exercícios financeiros subsequentes será indicada após aprovação da Lei Orçamentária respectiva e liberação dos créditos correspondentes, mediante apostilamento.</w:t>
      </w:r>
    </w:p>
    <w:p w14:paraId="426CC343" w14:textId="77777777" w:rsidR="00841292" w:rsidRPr="00EA7CEF" w:rsidRDefault="00841292" w:rsidP="00841292">
      <w:pPr>
        <w:ind w:left="0" w:right="-1"/>
        <w:rPr>
          <w:rFonts w:ascii="Consolas" w:hAnsi="Consolas" w:cs="Arial"/>
          <w:sz w:val="28"/>
          <w:szCs w:val="28"/>
        </w:rPr>
      </w:pPr>
    </w:p>
    <w:p w14:paraId="618BB003"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16. CLÁUSULA DÉCIMA SEXTA – DOS CASOS OMISSOS</w:t>
      </w:r>
    </w:p>
    <w:p w14:paraId="46EC58A7" w14:textId="77777777" w:rsidR="00841292" w:rsidRPr="00EA7CEF" w:rsidRDefault="00841292" w:rsidP="00841292">
      <w:pPr>
        <w:rPr>
          <w:rFonts w:ascii="Consolas" w:hAnsi="Consolas"/>
          <w:sz w:val="28"/>
          <w:szCs w:val="28"/>
        </w:rPr>
      </w:pPr>
    </w:p>
    <w:p w14:paraId="7411D848"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BA32549"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17. CLÁUSULA DÉCIMA SÉTIMA – PUBLICAÇÃO</w:t>
      </w:r>
    </w:p>
    <w:p w14:paraId="6CDA4758" w14:textId="77777777" w:rsidR="00841292" w:rsidRPr="00EA7CEF" w:rsidRDefault="00841292" w:rsidP="00841292">
      <w:pPr>
        <w:rPr>
          <w:rFonts w:ascii="Consolas" w:hAnsi="Consolas"/>
          <w:sz w:val="28"/>
          <w:szCs w:val="28"/>
        </w:rPr>
      </w:pPr>
    </w:p>
    <w:p w14:paraId="0CEFF57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w:t>
      </w:r>
      <w:r w:rsidR="00552888" w:rsidRPr="00EA7CEF">
        <w:rPr>
          <w:rFonts w:ascii="Consolas" w:hAnsi="Consolas" w:cs="Arial"/>
          <w:sz w:val="28"/>
          <w:szCs w:val="28"/>
        </w:rPr>
        <w:t>º</w:t>
      </w:r>
      <w:r w:rsidRPr="00EA7CEF">
        <w:rPr>
          <w:rFonts w:ascii="Consolas" w:hAnsi="Consolas" w:cs="Arial"/>
          <w:sz w:val="28"/>
          <w:szCs w:val="28"/>
        </w:rPr>
        <w:t xml:space="preserve"> 12.527, de 2011.</w:t>
      </w:r>
    </w:p>
    <w:p w14:paraId="6CA9228F" w14:textId="77777777" w:rsidR="00841292" w:rsidRPr="00EA7CEF" w:rsidRDefault="00841292" w:rsidP="00841292">
      <w:pPr>
        <w:ind w:left="0" w:right="-1"/>
        <w:rPr>
          <w:rFonts w:ascii="Consolas" w:hAnsi="Consolas" w:cs="Arial"/>
          <w:sz w:val="28"/>
          <w:szCs w:val="28"/>
        </w:rPr>
      </w:pPr>
    </w:p>
    <w:p w14:paraId="2F9FAE9A"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18. CLÁUSULA DÉCIMA OITAVA – FORO</w:t>
      </w:r>
    </w:p>
    <w:p w14:paraId="1BFA1E18" w14:textId="77777777" w:rsidR="00841292" w:rsidRPr="00EA7CEF" w:rsidRDefault="00841292" w:rsidP="00841292">
      <w:pPr>
        <w:rPr>
          <w:rFonts w:ascii="Consolas" w:hAnsi="Consolas"/>
          <w:sz w:val="28"/>
          <w:szCs w:val="28"/>
        </w:rPr>
      </w:pPr>
    </w:p>
    <w:p w14:paraId="6561318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18.1. Fica eleito o Foro da Comarca de Pirajuí, Estado de São Paulo, para dirimir os litígios que decorrerem da execução deste Termo de Contrato que não puderem ser compostos pela conciliação, conforme art. 92, §1º, da Lei nº 14.133/21.</w:t>
      </w:r>
    </w:p>
    <w:p w14:paraId="5CB59B00" w14:textId="77777777" w:rsidR="00841292" w:rsidRPr="00EA7CEF" w:rsidRDefault="00841292" w:rsidP="00841292">
      <w:pPr>
        <w:ind w:left="0" w:right="-1"/>
        <w:rPr>
          <w:rFonts w:ascii="Consolas" w:hAnsi="Consolas" w:cs="Arial"/>
          <w:b/>
          <w:sz w:val="28"/>
          <w:szCs w:val="28"/>
        </w:rPr>
      </w:pPr>
    </w:p>
    <w:p w14:paraId="3E08271E" w14:textId="77777777" w:rsidR="00841292" w:rsidRPr="00EA7CEF" w:rsidRDefault="00841292" w:rsidP="00841292">
      <w:pPr>
        <w:ind w:left="0" w:right="-1"/>
        <w:jc w:val="center"/>
        <w:rPr>
          <w:rFonts w:ascii="Consolas" w:hAnsi="Consolas" w:cs="Arial"/>
          <w:bCs/>
          <w:sz w:val="28"/>
          <w:szCs w:val="28"/>
        </w:rPr>
      </w:pPr>
      <w:r w:rsidRPr="00EA7CEF">
        <w:rPr>
          <w:rFonts w:ascii="Consolas" w:hAnsi="Consolas" w:cs="Arial"/>
          <w:bCs/>
          <w:sz w:val="28"/>
          <w:szCs w:val="28"/>
        </w:rPr>
        <w:t>Pirajuí, XX (dia), de XXX (mês) de 2026.</w:t>
      </w:r>
    </w:p>
    <w:p w14:paraId="59D174C0" w14:textId="77777777" w:rsidR="00841292" w:rsidRPr="00EA7CEF" w:rsidRDefault="00841292" w:rsidP="00841292">
      <w:pPr>
        <w:ind w:left="0" w:right="-1"/>
        <w:jc w:val="center"/>
        <w:rPr>
          <w:rFonts w:ascii="Consolas" w:hAnsi="Consolas" w:cs="Arial"/>
          <w:bCs/>
          <w:sz w:val="28"/>
          <w:szCs w:val="28"/>
        </w:rPr>
      </w:pPr>
    </w:p>
    <w:p w14:paraId="5378D532" w14:textId="77777777" w:rsidR="00841292" w:rsidRPr="00EA7CEF" w:rsidRDefault="00841292" w:rsidP="00841292">
      <w:pPr>
        <w:ind w:left="0" w:right="-1"/>
        <w:rPr>
          <w:rFonts w:ascii="Consolas" w:hAnsi="Consolas" w:cs="Arial"/>
          <w:b/>
          <w:sz w:val="28"/>
          <w:szCs w:val="28"/>
        </w:rPr>
      </w:pPr>
    </w:p>
    <w:p w14:paraId="5D97CB22" w14:textId="77777777" w:rsidR="00213CBF" w:rsidRPr="00EA7CEF" w:rsidRDefault="00213CBF" w:rsidP="00841292">
      <w:pPr>
        <w:ind w:left="0" w:right="-1"/>
        <w:rPr>
          <w:rFonts w:ascii="Consolas" w:hAnsi="Consolas" w:cs="Arial"/>
          <w:b/>
          <w:sz w:val="28"/>
          <w:szCs w:val="28"/>
        </w:rPr>
      </w:pPr>
    </w:p>
    <w:p w14:paraId="2358CDBE" w14:textId="77777777" w:rsidR="00CD0FC7" w:rsidRPr="00EA7CEF" w:rsidRDefault="00CD0FC7" w:rsidP="00841292">
      <w:pPr>
        <w:ind w:left="0" w:right="-1"/>
        <w:rPr>
          <w:rFonts w:ascii="Consolas" w:hAnsi="Consolas" w:cs="Arial"/>
          <w:b/>
          <w:sz w:val="28"/>
          <w:szCs w:val="28"/>
        </w:rPr>
      </w:pPr>
    </w:p>
    <w:p w14:paraId="20D9A534" w14:textId="77777777" w:rsidR="00CD0FC7" w:rsidRPr="00EA7CEF" w:rsidRDefault="00CD0FC7" w:rsidP="00841292">
      <w:pPr>
        <w:ind w:left="0" w:right="-1"/>
        <w:rPr>
          <w:rFonts w:ascii="Consolas" w:hAnsi="Consolas" w:cs="Arial"/>
          <w:b/>
          <w:sz w:val="28"/>
          <w:szCs w:val="28"/>
        </w:rPr>
      </w:pPr>
    </w:p>
    <w:p w14:paraId="58A371B0" w14:textId="77777777" w:rsidR="00CD0FC7" w:rsidRPr="00EA7CEF" w:rsidRDefault="00CD0FC7" w:rsidP="00841292">
      <w:pPr>
        <w:ind w:left="0" w:right="-1"/>
        <w:rPr>
          <w:rFonts w:ascii="Consolas" w:hAnsi="Consolas" w:cs="Arial"/>
          <w:b/>
          <w:sz w:val="28"/>
          <w:szCs w:val="28"/>
        </w:rPr>
      </w:pPr>
    </w:p>
    <w:p w14:paraId="114D56D0" w14:textId="77777777" w:rsidR="00CD0FC7" w:rsidRPr="00EA7CEF" w:rsidRDefault="00CD0FC7" w:rsidP="00841292">
      <w:pPr>
        <w:ind w:left="0" w:right="-1"/>
        <w:rPr>
          <w:rFonts w:ascii="Consolas" w:hAnsi="Consolas" w:cs="Arial"/>
          <w:b/>
          <w:sz w:val="28"/>
          <w:szCs w:val="28"/>
        </w:rPr>
      </w:pPr>
    </w:p>
    <w:p w14:paraId="5F08364A" w14:textId="77777777" w:rsidR="00D64609" w:rsidRPr="00EA7CEF" w:rsidRDefault="00D64609">
      <w:pPr>
        <w:spacing w:after="200" w:line="276" w:lineRule="auto"/>
        <w:ind w:left="0" w:right="0"/>
        <w:jc w:val="left"/>
        <w:rPr>
          <w:rFonts w:ascii="Consolas" w:hAnsi="Consolas" w:cs="Arial"/>
          <w:b/>
          <w:sz w:val="28"/>
          <w:szCs w:val="28"/>
        </w:rPr>
      </w:pPr>
      <w:r w:rsidRPr="00EA7CEF">
        <w:rPr>
          <w:rFonts w:ascii="Consolas" w:hAnsi="Consolas" w:cs="Arial"/>
          <w:b/>
          <w:sz w:val="28"/>
          <w:szCs w:val="28"/>
        </w:rPr>
        <w:br w:type="page"/>
      </w:r>
    </w:p>
    <w:p w14:paraId="59178EB8" w14:textId="77777777" w:rsidR="00841292" w:rsidRPr="00EA7CEF" w:rsidRDefault="00841292" w:rsidP="00B754EB">
      <w:pPr>
        <w:ind w:left="0" w:right="-1"/>
        <w:jc w:val="center"/>
        <w:rPr>
          <w:rFonts w:ascii="Consolas" w:hAnsi="Consolas" w:cs="Arial"/>
          <w:b/>
          <w:sz w:val="28"/>
          <w:szCs w:val="28"/>
        </w:rPr>
      </w:pPr>
      <w:r w:rsidRPr="00EA7CEF">
        <w:rPr>
          <w:rFonts w:ascii="Consolas" w:hAnsi="Consolas" w:cs="Arial"/>
          <w:b/>
          <w:sz w:val="28"/>
          <w:szCs w:val="28"/>
        </w:rPr>
        <w:lastRenderedPageBreak/>
        <w:t>ANEXO III – ATA DE REGISTRO DE PREÇOS</w:t>
      </w:r>
    </w:p>
    <w:p w14:paraId="77CB20E0" w14:textId="77777777" w:rsidR="00841292" w:rsidRPr="00EA7CEF" w:rsidRDefault="00841292" w:rsidP="00841292">
      <w:pPr>
        <w:jc w:val="center"/>
        <w:rPr>
          <w:rFonts w:ascii="Consolas" w:hAnsi="Consolas" w:cs="Arial"/>
          <w:b/>
          <w:sz w:val="28"/>
          <w:szCs w:val="28"/>
        </w:rPr>
      </w:pPr>
      <w:r w:rsidRPr="00EA7CEF">
        <w:rPr>
          <w:rFonts w:ascii="Consolas" w:hAnsi="Consolas" w:cs="Arial"/>
          <w:b/>
          <w:sz w:val="28"/>
          <w:szCs w:val="28"/>
        </w:rPr>
        <w:t xml:space="preserve">PROCESSO ADMINISTRATIVO Nº </w:t>
      </w:r>
      <w:r w:rsidR="00D64609" w:rsidRPr="00EA7CEF">
        <w:rPr>
          <w:rFonts w:ascii="Consolas" w:hAnsi="Consolas" w:cs="Arial"/>
          <w:b/>
          <w:sz w:val="28"/>
          <w:szCs w:val="28"/>
        </w:rPr>
        <w:t>100/2026</w:t>
      </w:r>
    </w:p>
    <w:p w14:paraId="46B93121" w14:textId="77777777" w:rsidR="00841292" w:rsidRPr="00EA7CEF" w:rsidRDefault="00841292" w:rsidP="00841292">
      <w:pPr>
        <w:jc w:val="center"/>
        <w:rPr>
          <w:rFonts w:ascii="Consolas" w:hAnsi="Consolas" w:cs="Arial"/>
          <w:b/>
          <w:sz w:val="28"/>
          <w:szCs w:val="28"/>
        </w:rPr>
      </w:pPr>
      <w:r w:rsidRPr="00EA7CEF">
        <w:rPr>
          <w:rFonts w:ascii="Consolas" w:hAnsi="Consolas" w:cs="Arial"/>
          <w:b/>
          <w:sz w:val="28"/>
          <w:szCs w:val="28"/>
        </w:rPr>
        <w:t xml:space="preserve">PREGÃO ELETRÔNICO Nº </w:t>
      </w:r>
      <w:r w:rsidR="00D64609" w:rsidRPr="00EA7CEF">
        <w:rPr>
          <w:rFonts w:ascii="Consolas" w:hAnsi="Consolas" w:cs="Arial"/>
          <w:b/>
          <w:sz w:val="28"/>
          <w:szCs w:val="28"/>
        </w:rPr>
        <w:t>032/2026</w:t>
      </w:r>
    </w:p>
    <w:p w14:paraId="499E8D4A" w14:textId="77777777" w:rsidR="00841292" w:rsidRPr="00EA7CEF" w:rsidRDefault="00841292" w:rsidP="00841292">
      <w:pPr>
        <w:jc w:val="center"/>
        <w:rPr>
          <w:rFonts w:ascii="Consolas" w:hAnsi="Consolas" w:cs="Arial"/>
          <w:b/>
          <w:sz w:val="28"/>
          <w:szCs w:val="28"/>
        </w:rPr>
      </w:pPr>
      <w:r w:rsidRPr="00EA7CEF">
        <w:rPr>
          <w:rFonts w:ascii="Consolas" w:hAnsi="Consolas" w:cs="Arial"/>
          <w:b/>
          <w:sz w:val="28"/>
          <w:szCs w:val="28"/>
        </w:rPr>
        <w:t>ATA DE REGISTRO DE PREÇOS Nº .... /2026</w:t>
      </w:r>
    </w:p>
    <w:p w14:paraId="629F229A" w14:textId="77777777" w:rsidR="00841292" w:rsidRPr="00EA7CEF" w:rsidRDefault="00841292" w:rsidP="00841292">
      <w:pPr>
        <w:rPr>
          <w:rFonts w:ascii="Consolas" w:hAnsi="Consolas" w:cs="Arial"/>
          <w:sz w:val="28"/>
          <w:szCs w:val="28"/>
        </w:rPr>
      </w:pPr>
    </w:p>
    <w:p w14:paraId="0DFF5C2B" w14:textId="77777777" w:rsidR="00841292" w:rsidRPr="00EA7CEF" w:rsidRDefault="0074367F" w:rsidP="00841292">
      <w:pPr>
        <w:ind w:left="0" w:right="-1"/>
        <w:rPr>
          <w:rFonts w:ascii="Consolas" w:hAnsi="Consolas" w:cs="Arial"/>
          <w:sz w:val="28"/>
          <w:szCs w:val="28"/>
        </w:rPr>
      </w:pPr>
      <w:r w:rsidRPr="00EA7CEF">
        <w:rPr>
          <w:rFonts w:ascii="Consolas" w:eastAsia="Arial" w:hAnsi="Consolas"/>
          <w:sz w:val="28"/>
          <w:szCs w:val="28"/>
        </w:rPr>
        <w:t xml:space="preserve">O </w:t>
      </w:r>
      <w:r w:rsidRPr="00EA7CEF">
        <w:rPr>
          <w:rFonts w:ascii="Consolas" w:eastAsia="Arial" w:hAnsi="Consolas"/>
          <w:b/>
          <w:bCs/>
          <w:sz w:val="28"/>
          <w:szCs w:val="28"/>
        </w:rPr>
        <w:t>MUNICÍPIO DE PIRAJUÍ</w:t>
      </w:r>
      <w:r w:rsidRPr="00EA7CEF">
        <w:rPr>
          <w:rFonts w:ascii="Consolas" w:eastAsia="Arial" w:hAnsi="Consolas"/>
          <w:sz w:val="28"/>
          <w:szCs w:val="28"/>
        </w:rPr>
        <w:t>, inscrito no CNPJ nº 44.555.027/0001-16, com sede administrativa na Praça Doutor Pedro da Rocha Braga nº 116 – Bairro Centro – CEP 16.600-041 – Pirajuí – SP</w:t>
      </w:r>
      <w:r w:rsidR="00841292" w:rsidRPr="00EA7CEF">
        <w:rPr>
          <w:rFonts w:ascii="Consolas" w:hAnsi="Consolas" w:cs="Arial"/>
          <w:sz w:val="28"/>
          <w:szCs w:val="28"/>
        </w:rPr>
        <w:t xml:space="preserve">, </w:t>
      </w:r>
      <w:r w:rsidRPr="00EA7CEF">
        <w:rPr>
          <w:rFonts w:ascii="Consolas" w:eastAsia="Arial" w:hAnsi="Consolas"/>
          <w:sz w:val="28"/>
          <w:szCs w:val="28"/>
        </w:rPr>
        <w:t xml:space="preserve">neste ato representado pela Prefeita Municipal, </w:t>
      </w:r>
      <w:r w:rsidRPr="00EA7CEF">
        <w:rPr>
          <w:rFonts w:ascii="Consolas" w:hAnsi="Consolas" w:cs="Consolas"/>
          <w:b/>
          <w:bCs/>
          <w:sz w:val="28"/>
          <w:szCs w:val="28"/>
        </w:rPr>
        <w:t>SENHORA GERONICE LEMOS DE OLIVEIRA CALDEIRA</w:t>
      </w:r>
      <w:r w:rsidR="00841292" w:rsidRPr="00EA7CEF">
        <w:rPr>
          <w:rFonts w:ascii="Consolas" w:hAnsi="Consolas" w:cs="Arial"/>
          <w:sz w:val="28"/>
          <w:szCs w:val="28"/>
        </w:rPr>
        <w:t xml:space="preserve">, considerando o julgamento da licitação na modalidade de pregão, na forma eletrônica, para REGISTRO DE PREÇOS nº </w:t>
      </w:r>
      <w:r w:rsidR="00D64609" w:rsidRPr="00EA7CEF">
        <w:rPr>
          <w:rFonts w:ascii="Consolas" w:hAnsi="Consolas" w:cs="Arial"/>
          <w:sz w:val="28"/>
          <w:szCs w:val="28"/>
        </w:rPr>
        <w:t>032/2026</w:t>
      </w:r>
      <w:r w:rsidR="00841292" w:rsidRPr="00EA7CEF">
        <w:rPr>
          <w:rFonts w:ascii="Consolas" w:hAnsi="Consolas" w:cs="Arial"/>
          <w:sz w:val="28"/>
          <w:szCs w:val="28"/>
        </w:rPr>
        <w:t xml:space="preserve">, processo administrativo nº </w:t>
      </w:r>
      <w:r w:rsidR="00D64609" w:rsidRPr="00EA7CEF">
        <w:rPr>
          <w:rFonts w:ascii="Consolas" w:hAnsi="Consolas" w:cs="Arial"/>
          <w:sz w:val="28"/>
          <w:szCs w:val="28"/>
        </w:rPr>
        <w:t>100/2026</w:t>
      </w:r>
      <w:r w:rsidR="00841292" w:rsidRPr="00EA7CEF">
        <w:rPr>
          <w:rFonts w:ascii="Consolas" w:hAnsi="Consolas" w:cs="Arial"/>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3.501, de 31 de janeiro de 2024, e em conformidade com as disposições a seguir:</w:t>
      </w:r>
    </w:p>
    <w:p w14:paraId="187F9884" w14:textId="77777777" w:rsidR="0074367F" w:rsidRPr="00EA7CEF" w:rsidRDefault="0074367F" w:rsidP="00841292">
      <w:pPr>
        <w:ind w:left="0" w:right="-1"/>
        <w:rPr>
          <w:rFonts w:ascii="Consolas" w:hAnsi="Consolas" w:cs="Arial"/>
          <w:sz w:val="28"/>
          <w:szCs w:val="28"/>
        </w:rPr>
      </w:pPr>
    </w:p>
    <w:p w14:paraId="720AD0F3"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1. DO OBJETO</w:t>
      </w:r>
    </w:p>
    <w:p w14:paraId="23FEE1AE" w14:textId="77777777" w:rsidR="00841292" w:rsidRPr="00EA7CEF" w:rsidRDefault="00841292" w:rsidP="00841292">
      <w:pPr>
        <w:rPr>
          <w:rFonts w:ascii="Consolas" w:hAnsi="Consolas"/>
          <w:sz w:val="28"/>
          <w:szCs w:val="28"/>
        </w:rPr>
      </w:pPr>
    </w:p>
    <w:p w14:paraId="04249D2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1.1. A presente Ata tem por objeto o registro de preços para </w:t>
      </w:r>
      <w:r w:rsidR="009100E0" w:rsidRPr="00EA7CEF">
        <w:rPr>
          <w:rFonts w:ascii="Consolas" w:eastAsia="MS Mincho" w:hAnsi="Consolas" w:cs="Arial"/>
          <w:sz w:val="28"/>
          <w:szCs w:val="28"/>
        </w:rPr>
        <w:t>Aquisição de Gêneros Alimentícios para a Merenda Escolar</w:t>
      </w:r>
      <w:r w:rsidRPr="00EA7CEF">
        <w:rPr>
          <w:rFonts w:ascii="Consolas" w:hAnsi="Consolas" w:cs="Arial"/>
          <w:sz w:val="28"/>
          <w:szCs w:val="28"/>
        </w:rPr>
        <w:t>, especificado(s) no(s) item(</w:t>
      </w:r>
      <w:proofErr w:type="spellStart"/>
      <w:r w:rsidRPr="00EA7CEF">
        <w:rPr>
          <w:rFonts w:ascii="Consolas" w:hAnsi="Consolas" w:cs="Arial"/>
          <w:sz w:val="28"/>
          <w:szCs w:val="28"/>
        </w:rPr>
        <w:t>ns</w:t>
      </w:r>
      <w:proofErr w:type="spellEnd"/>
      <w:r w:rsidRPr="00EA7CEF">
        <w:rPr>
          <w:rFonts w:ascii="Consolas" w:hAnsi="Consolas" w:cs="Arial"/>
          <w:sz w:val="28"/>
          <w:szCs w:val="28"/>
        </w:rPr>
        <w:t xml:space="preserve">) do Termo de Referência, Anexo I do Edital de Licitação nº </w:t>
      </w:r>
      <w:r w:rsidR="00D64609" w:rsidRPr="00EA7CEF">
        <w:rPr>
          <w:rFonts w:ascii="Consolas" w:hAnsi="Consolas" w:cs="Arial"/>
          <w:sz w:val="28"/>
          <w:szCs w:val="28"/>
        </w:rPr>
        <w:t>032/2026</w:t>
      </w:r>
      <w:r w:rsidRPr="00EA7CEF">
        <w:rPr>
          <w:rFonts w:ascii="Consolas" w:hAnsi="Consolas" w:cs="Arial"/>
          <w:sz w:val="28"/>
          <w:szCs w:val="28"/>
        </w:rPr>
        <w:t>, que é parte integrante desta Ata, assim como as propostas cujos preços tenham sido registrados, independentemente de transcrição.</w:t>
      </w:r>
    </w:p>
    <w:p w14:paraId="0BAE1CA4" w14:textId="77777777" w:rsidR="00841292" w:rsidRPr="00EA7CEF" w:rsidRDefault="00841292" w:rsidP="00841292">
      <w:pPr>
        <w:ind w:left="0" w:right="-1"/>
        <w:rPr>
          <w:rFonts w:ascii="Consolas" w:hAnsi="Consolas" w:cs="Arial"/>
          <w:sz w:val="28"/>
          <w:szCs w:val="28"/>
        </w:rPr>
      </w:pPr>
    </w:p>
    <w:p w14:paraId="318D84E3"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2. DOS PREÇOS, ESPECIFICAÇÕES E QUANTITATIVOS</w:t>
      </w:r>
    </w:p>
    <w:p w14:paraId="1D2FD2FB" w14:textId="77777777" w:rsidR="00841292" w:rsidRPr="00EA7CEF" w:rsidRDefault="00841292" w:rsidP="00841292">
      <w:pPr>
        <w:rPr>
          <w:rFonts w:ascii="Consolas" w:hAnsi="Consolas"/>
          <w:sz w:val="28"/>
          <w:szCs w:val="28"/>
        </w:rPr>
      </w:pPr>
    </w:p>
    <w:p w14:paraId="4EBDAAD8"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2.1. O preço registrado, as especificações do objeto, as quantidades mínimas e máximas de cada item, fornecedor(es) e as demais condições ofertadas na(s) proposta(s) são as que seguem:</w:t>
      </w:r>
    </w:p>
    <w:p w14:paraId="5D4FFB21" w14:textId="77777777" w:rsidR="00213CBF" w:rsidRPr="00EA7CEF" w:rsidRDefault="00213CBF" w:rsidP="00841292">
      <w:pPr>
        <w:ind w:left="0" w:right="-1"/>
        <w:rPr>
          <w:rFonts w:ascii="Consolas" w:hAnsi="Consolas" w:cs="Arial"/>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267"/>
        <w:gridCol w:w="1434"/>
        <w:gridCol w:w="925"/>
        <w:gridCol w:w="1185"/>
        <w:gridCol w:w="992"/>
        <w:gridCol w:w="993"/>
      </w:tblGrid>
      <w:tr w:rsidR="00EA7CEF" w:rsidRPr="00EA7CEF" w14:paraId="2E63F4B3" w14:textId="77777777" w:rsidTr="00430501">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hideMark/>
          </w:tcPr>
          <w:p w14:paraId="606218F2" w14:textId="77777777" w:rsidR="00841292" w:rsidRPr="00EA7CEF" w:rsidRDefault="00841292" w:rsidP="00430501">
            <w:pPr>
              <w:ind w:left="0" w:right="0"/>
              <w:jc w:val="center"/>
              <w:rPr>
                <w:rFonts w:ascii="Consolas" w:hAnsi="Consolas" w:cs="Arial"/>
                <w:sz w:val="20"/>
                <w:szCs w:val="20"/>
              </w:rPr>
            </w:pPr>
            <w:r w:rsidRPr="00EA7CEF">
              <w:rPr>
                <w:rFonts w:ascii="Consolas" w:hAnsi="Consolas" w:cs="Arial"/>
                <w:sz w:val="20"/>
                <w:szCs w:val="20"/>
              </w:rPr>
              <w:t>Fornecedor (razão social, CNPJ/MF, endereço, contatos, representante)</w:t>
            </w:r>
          </w:p>
        </w:tc>
      </w:tr>
      <w:tr w:rsidR="00EA7CEF" w:rsidRPr="00EA7CEF" w14:paraId="70941197" w14:textId="77777777" w:rsidTr="00B754EB">
        <w:trPr>
          <w:trHeight w:val="20"/>
          <w:jc w:val="center"/>
        </w:trPr>
        <w:tc>
          <w:tcPr>
            <w:tcW w:w="564" w:type="dxa"/>
            <w:tcBorders>
              <w:top w:val="nil"/>
              <w:left w:val="single" w:sz="2" w:space="0" w:color="000000"/>
              <w:bottom w:val="single" w:sz="2" w:space="0" w:color="000000"/>
              <w:right w:val="nil"/>
            </w:tcBorders>
          </w:tcPr>
          <w:p w14:paraId="4BAF4960" w14:textId="77777777" w:rsidR="00841292" w:rsidRPr="00EA7CEF" w:rsidRDefault="00841292" w:rsidP="00430501">
            <w:pPr>
              <w:ind w:left="0" w:right="0"/>
              <w:jc w:val="center"/>
              <w:rPr>
                <w:rFonts w:ascii="Consolas" w:hAnsi="Consolas" w:cs="Arial"/>
                <w:sz w:val="20"/>
                <w:szCs w:val="20"/>
              </w:rPr>
            </w:pPr>
            <w:r w:rsidRPr="00EA7CEF">
              <w:rPr>
                <w:rFonts w:ascii="Consolas" w:hAnsi="Consolas" w:cs="Arial"/>
                <w:sz w:val="20"/>
                <w:szCs w:val="20"/>
              </w:rPr>
              <w:t>Item</w:t>
            </w:r>
          </w:p>
          <w:p w14:paraId="1E9EB341" w14:textId="77777777" w:rsidR="00841292" w:rsidRPr="00EA7CEF" w:rsidRDefault="00841292" w:rsidP="00430501">
            <w:pPr>
              <w:ind w:left="0" w:right="0"/>
              <w:jc w:val="center"/>
              <w:rPr>
                <w:rFonts w:ascii="Consolas" w:hAnsi="Consolas" w:cs="Arial"/>
                <w:sz w:val="20"/>
                <w:szCs w:val="20"/>
              </w:rPr>
            </w:pPr>
            <w:r w:rsidRPr="00EA7CEF">
              <w:rPr>
                <w:rFonts w:ascii="Consolas" w:hAnsi="Consolas" w:cs="Arial"/>
                <w:sz w:val="20"/>
                <w:szCs w:val="20"/>
              </w:rPr>
              <w:t>do TR</w:t>
            </w:r>
          </w:p>
          <w:p w14:paraId="494F941D" w14:textId="77777777" w:rsidR="00841292" w:rsidRPr="00EA7CEF" w:rsidRDefault="00841292" w:rsidP="00430501">
            <w:pPr>
              <w:ind w:left="0" w:right="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CF1EBAA" w14:textId="77777777" w:rsidR="00841292" w:rsidRPr="00EA7CEF" w:rsidRDefault="00841292" w:rsidP="00430501">
            <w:pPr>
              <w:ind w:left="0" w:right="0"/>
              <w:jc w:val="center"/>
              <w:rPr>
                <w:rFonts w:ascii="Consolas" w:hAnsi="Consolas" w:cs="Arial"/>
                <w:sz w:val="20"/>
                <w:szCs w:val="20"/>
              </w:rPr>
            </w:pPr>
            <w:r w:rsidRPr="00EA7CEF">
              <w:rPr>
                <w:rFonts w:ascii="Consolas" w:hAnsi="Consolas" w:cs="Arial"/>
                <w:sz w:val="20"/>
                <w:szCs w:val="20"/>
              </w:rPr>
              <w:t>Especificação</w:t>
            </w:r>
          </w:p>
        </w:tc>
        <w:tc>
          <w:tcPr>
            <w:tcW w:w="1267" w:type="dxa"/>
            <w:tcBorders>
              <w:top w:val="nil"/>
              <w:left w:val="single" w:sz="2" w:space="0" w:color="000000"/>
              <w:bottom w:val="single" w:sz="2" w:space="0" w:color="000000"/>
              <w:right w:val="nil"/>
            </w:tcBorders>
            <w:hideMark/>
          </w:tcPr>
          <w:p w14:paraId="37EA850B" w14:textId="77777777" w:rsidR="00841292" w:rsidRPr="00EA7CEF" w:rsidRDefault="00841292" w:rsidP="00430501">
            <w:pPr>
              <w:ind w:left="0" w:right="0"/>
              <w:jc w:val="center"/>
              <w:rPr>
                <w:rFonts w:ascii="Consolas" w:hAnsi="Consolas" w:cs="Arial"/>
                <w:sz w:val="20"/>
                <w:szCs w:val="20"/>
              </w:rPr>
            </w:pPr>
            <w:r w:rsidRPr="00EA7CEF">
              <w:rPr>
                <w:rFonts w:ascii="Consolas" w:hAnsi="Consolas" w:cs="Arial"/>
                <w:sz w:val="20"/>
                <w:szCs w:val="20"/>
              </w:rPr>
              <w:t>Marca</w:t>
            </w:r>
          </w:p>
          <w:p w14:paraId="3AFEB7E2" w14:textId="77777777" w:rsidR="00841292" w:rsidRPr="00EA7CEF" w:rsidRDefault="00841292" w:rsidP="00430501">
            <w:pPr>
              <w:ind w:left="0" w:right="0"/>
              <w:jc w:val="center"/>
              <w:rPr>
                <w:rFonts w:ascii="Consolas" w:hAnsi="Consolas" w:cs="Arial"/>
                <w:sz w:val="20"/>
                <w:szCs w:val="20"/>
              </w:rPr>
            </w:pPr>
            <w:r w:rsidRPr="00EA7CEF">
              <w:rPr>
                <w:rFonts w:ascii="Consolas" w:hAnsi="Consolas" w:cs="Arial"/>
                <w:sz w:val="20"/>
                <w:szCs w:val="20"/>
              </w:rPr>
              <w:t>(se exigida no edital)</w:t>
            </w:r>
          </w:p>
        </w:tc>
        <w:tc>
          <w:tcPr>
            <w:tcW w:w="1434" w:type="dxa"/>
            <w:tcBorders>
              <w:top w:val="nil"/>
              <w:left w:val="single" w:sz="2" w:space="0" w:color="000000"/>
              <w:bottom w:val="single" w:sz="2" w:space="0" w:color="000000"/>
              <w:right w:val="nil"/>
            </w:tcBorders>
            <w:hideMark/>
          </w:tcPr>
          <w:p w14:paraId="58E13E7A" w14:textId="77777777" w:rsidR="00841292" w:rsidRPr="00EA7CEF" w:rsidRDefault="00841292" w:rsidP="00430501">
            <w:pPr>
              <w:ind w:left="0" w:right="0"/>
              <w:jc w:val="center"/>
              <w:rPr>
                <w:rFonts w:ascii="Consolas" w:hAnsi="Consolas" w:cs="Arial"/>
                <w:sz w:val="20"/>
                <w:szCs w:val="20"/>
              </w:rPr>
            </w:pPr>
            <w:r w:rsidRPr="00EA7CEF">
              <w:rPr>
                <w:rFonts w:ascii="Consolas" w:hAnsi="Consolas" w:cs="Arial"/>
                <w:sz w:val="20"/>
                <w:szCs w:val="20"/>
              </w:rPr>
              <w:t>Modelo</w:t>
            </w:r>
          </w:p>
          <w:p w14:paraId="5426C54E" w14:textId="77777777" w:rsidR="00841292" w:rsidRPr="00EA7CEF" w:rsidRDefault="00841292" w:rsidP="00430501">
            <w:pPr>
              <w:ind w:left="0" w:right="0"/>
              <w:jc w:val="center"/>
              <w:rPr>
                <w:rFonts w:ascii="Consolas" w:hAnsi="Consolas" w:cs="Arial"/>
                <w:sz w:val="20"/>
                <w:szCs w:val="20"/>
              </w:rPr>
            </w:pPr>
            <w:r w:rsidRPr="00EA7CEF">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6E6C2C42" w14:textId="77777777" w:rsidR="00841292" w:rsidRPr="00EA7CEF" w:rsidRDefault="00841292" w:rsidP="00430501">
            <w:pPr>
              <w:ind w:left="0" w:right="0"/>
              <w:jc w:val="center"/>
              <w:rPr>
                <w:rFonts w:ascii="Consolas" w:hAnsi="Consolas" w:cs="Arial"/>
                <w:sz w:val="20"/>
                <w:szCs w:val="20"/>
              </w:rPr>
            </w:pPr>
            <w:r w:rsidRPr="00EA7CEF">
              <w:rPr>
                <w:rFonts w:ascii="Consolas" w:hAnsi="Consolas" w:cs="Arial"/>
                <w:sz w:val="20"/>
                <w:szCs w:val="20"/>
              </w:rPr>
              <w:t>Unidade</w:t>
            </w:r>
          </w:p>
        </w:tc>
        <w:tc>
          <w:tcPr>
            <w:tcW w:w="1185" w:type="dxa"/>
            <w:tcBorders>
              <w:top w:val="nil"/>
              <w:left w:val="single" w:sz="2" w:space="0" w:color="000000"/>
              <w:bottom w:val="single" w:sz="2" w:space="0" w:color="000000"/>
              <w:right w:val="single" w:sz="2" w:space="0" w:color="000000"/>
            </w:tcBorders>
          </w:tcPr>
          <w:p w14:paraId="46EAC188" w14:textId="77777777" w:rsidR="00841292" w:rsidRPr="00EA7CEF" w:rsidRDefault="00841292" w:rsidP="00430501">
            <w:pPr>
              <w:ind w:left="0" w:right="0"/>
              <w:jc w:val="center"/>
              <w:rPr>
                <w:rFonts w:ascii="Consolas" w:hAnsi="Consolas" w:cs="Arial"/>
                <w:sz w:val="20"/>
                <w:szCs w:val="20"/>
              </w:rPr>
            </w:pPr>
            <w:r w:rsidRPr="00EA7CEF">
              <w:rPr>
                <w:rFonts w:ascii="Consolas" w:hAnsi="Consolas" w:cs="Arial"/>
                <w:sz w:val="20"/>
                <w:szCs w:val="20"/>
              </w:rPr>
              <w:t>Quantidade</w:t>
            </w:r>
          </w:p>
          <w:p w14:paraId="370F6B6E" w14:textId="77777777" w:rsidR="00841292" w:rsidRPr="00EA7CEF" w:rsidRDefault="00841292" w:rsidP="00430501">
            <w:pPr>
              <w:ind w:left="0" w:right="0"/>
              <w:jc w:val="center"/>
              <w:rPr>
                <w:rFonts w:ascii="Consolas" w:hAnsi="Consolas" w:cs="Arial"/>
                <w:sz w:val="20"/>
                <w:szCs w:val="20"/>
              </w:rPr>
            </w:pPr>
          </w:p>
        </w:tc>
        <w:tc>
          <w:tcPr>
            <w:tcW w:w="992" w:type="dxa"/>
            <w:tcBorders>
              <w:top w:val="nil"/>
              <w:left w:val="single" w:sz="2" w:space="0" w:color="000000"/>
              <w:bottom w:val="single" w:sz="2" w:space="0" w:color="000000"/>
              <w:right w:val="nil"/>
            </w:tcBorders>
            <w:hideMark/>
          </w:tcPr>
          <w:p w14:paraId="65991973" w14:textId="77777777" w:rsidR="00841292" w:rsidRPr="00EA7CEF" w:rsidRDefault="00841292" w:rsidP="00430501">
            <w:pPr>
              <w:ind w:left="0" w:right="0"/>
              <w:jc w:val="center"/>
              <w:rPr>
                <w:rFonts w:ascii="Consolas" w:hAnsi="Consolas" w:cs="Arial"/>
                <w:sz w:val="20"/>
                <w:szCs w:val="20"/>
              </w:rPr>
            </w:pPr>
            <w:r w:rsidRPr="00EA7CEF">
              <w:rPr>
                <w:rFonts w:ascii="Consolas" w:hAnsi="Consolas" w:cs="Arial"/>
                <w:sz w:val="20"/>
                <w:szCs w:val="20"/>
              </w:rPr>
              <w:t>Valor Unitário</w:t>
            </w:r>
          </w:p>
          <w:p w14:paraId="3D723D59" w14:textId="77777777" w:rsidR="00841292" w:rsidRPr="00EA7CEF" w:rsidRDefault="00841292" w:rsidP="00430501">
            <w:pPr>
              <w:ind w:left="0" w:right="0"/>
              <w:jc w:val="center"/>
              <w:rPr>
                <w:rFonts w:ascii="Consolas" w:hAnsi="Consolas" w:cs="Arial"/>
                <w:sz w:val="20"/>
                <w:szCs w:val="20"/>
              </w:rPr>
            </w:pPr>
            <w:r w:rsidRPr="00EA7CEF">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hideMark/>
          </w:tcPr>
          <w:p w14:paraId="62A860BD" w14:textId="77777777" w:rsidR="00841292" w:rsidRPr="00EA7CEF" w:rsidRDefault="00841292" w:rsidP="00430501">
            <w:pPr>
              <w:ind w:left="0" w:right="0"/>
              <w:jc w:val="center"/>
              <w:rPr>
                <w:rFonts w:ascii="Consolas" w:hAnsi="Consolas" w:cs="Arial"/>
                <w:sz w:val="20"/>
                <w:szCs w:val="20"/>
              </w:rPr>
            </w:pPr>
            <w:r w:rsidRPr="00EA7CEF">
              <w:rPr>
                <w:rFonts w:ascii="Consolas" w:hAnsi="Consolas" w:cs="Arial"/>
                <w:sz w:val="20"/>
                <w:szCs w:val="20"/>
              </w:rPr>
              <w:t>Prazo garantia ou validade</w:t>
            </w:r>
          </w:p>
        </w:tc>
      </w:tr>
      <w:tr w:rsidR="00EA7CEF" w:rsidRPr="00EA7CEF" w14:paraId="0EEAD982" w14:textId="77777777" w:rsidTr="00B754EB">
        <w:trPr>
          <w:trHeight w:val="20"/>
          <w:jc w:val="center"/>
        </w:trPr>
        <w:tc>
          <w:tcPr>
            <w:tcW w:w="564" w:type="dxa"/>
            <w:tcBorders>
              <w:top w:val="nil"/>
              <w:left w:val="single" w:sz="2" w:space="0" w:color="000000"/>
              <w:bottom w:val="single" w:sz="2" w:space="0" w:color="000000"/>
              <w:right w:val="nil"/>
            </w:tcBorders>
          </w:tcPr>
          <w:p w14:paraId="7B73D360" w14:textId="77777777" w:rsidR="00841292" w:rsidRPr="00EA7CEF" w:rsidRDefault="00841292" w:rsidP="00430501">
            <w:pPr>
              <w:ind w:left="0" w:right="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580FE17" w14:textId="77777777" w:rsidR="00841292" w:rsidRPr="00EA7CEF" w:rsidRDefault="00841292" w:rsidP="00430501">
            <w:pPr>
              <w:ind w:left="0" w:right="0"/>
              <w:jc w:val="center"/>
              <w:rPr>
                <w:rFonts w:ascii="Consolas" w:hAnsi="Consolas" w:cs="Arial"/>
                <w:sz w:val="20"/>
                <w:szCs w:val="20"/>
              </w:rPr>
            </w:pPr>
          </w:p>
        </w:tc>
        <w:tc>
          <w:tcPr>
            <w:tcW w:w="1267" w:type="dxa"/>
            <w:tcBorders>
              <w:top w:val="nil"/>
              <w:left w:val="single" w:sz="2" w:space="0" w:color="000000"/>
              <w:bottom w:val="single" w:sz="2" w:space="0" w:color="000000"/>
              <w:right w:val="nil"/>
            </w:tcBorders>
          </w:tcPr>
          <w:p w14:paraId="60A087B4" w14:textId="77777777" w:rsidR="00841292" w:rsidRPr="00EA7CEF" w:rsidRDefault="00841292" w:rsidP="00430501">
            <w:pPr>
              <w:ind w:left="0" w:right="0"/>
              <w:jc w:val="center"/>
              <w:rPr>
                <w:rFonts w:ascii="Consolas" w:hAnsi="Consolas" w:cs="Arial"/>
                <w:sz w:val="20"/>
                <w:szCs w:val="20"/>
              </w:rPr>
            </w:pPr>
          </w:p>
        </w:tc>
        <w:tc>
          <w:tcPr>
            <w:tcW w:w="1434" w:type="dxa"/>
            <w:tcBorders>
              <w:top w:val="nil"/>
              <w:left w:val="single" w:sz="2" w:space="0" w:color="000000"/>
              <w:bottom w:val="single" w:sz="2" w:space="0" w:color="000000"/>
              <w:right w:val="nil"/>
            </w:tcBorders>
          </w:tcPr>
          <w:p w14:paraId="0982EBF2" w14:textId="77777777" w:rsidR="00841292" w:rsidRPr="00EA7CEF" w:rsidRDefault="00841292" w:rsidP="00430501">
            <w:pPr>
              <w:ind w:left="0" w:right="0"/>
              <w:jc w:val="center"/>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7EA2576F" w14:textId="77777777" w:rsidR="00841292" w:rsidRPr="00EA7CEF" w:rsidRDefault="00841292" w:rsidP="00430501">
            <w:pPr>
              <w:ind w:left="0" w:right="0"/>
              <w:jc w:val="center"/>
              <w:rPr>
                <w:rFonts w:ascii="Consolas" w:hAnsi="Consolas" w:cs="Arial"/>
                <w:sz w:val="20"/>
                <w:szCs w:val="20"/>
              </w:rPr>
            </w:pPr>
          </w:p>
        </w:tc>
        <w:tc>
          <w:tcPr>
            <w:tcW w:w="1185" w:type="dxa"/>
            <w:tcBorders>
              <w:top w:val="nil"/>
              <w:left w:val="single" w:sz="2" w:space="0" w:color="000000"/>
              <w:bottom w:val="single" w:sz="2" w:space="0" w:color="000000"/>
              <w:right w:val="single" w:sz="2" w:space="0" w:color="000000"/>
            </w:tcBorders>
          </w:tcPr>
          <w:p w14:paraId="35014A31" w14:textId="77777777" w:rsidR="00841292" w:rsidRPr="00EA7CEF" w:rsidRDefault="00841292" w:rsidP="00430501">
            <w:pPr>
              <w:ind w:left="0" w:right="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D87FFDD" w14:textId="77777777" w:rsidR="00841292" w:rsidRPr="00EA7CEF" w:rsidRDefault="00841292" w:rsidP="00430501">
            <w:pPr>
              <w:ind w:left="0" w:right="0"/>
              <w:jc w:val="center"/>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356F6E65" w14:textId="77777777" w:rsidR="00841292" w:rsidRPr="00EA7CEF" w:rsidRDefault="00841292" w:rsidP="00430501">
            <w:pPr>
              <w:ind w:left="0" w:right="0"/>
              <w:jc w:val="center"/>
              <w:rPr>
                <w:rFonts w:ascii="Consolas" w:hAnsi="Consolas" w:cs="Arial"/>
                <w:sz w:val="20"/>
                <w:szCs w:val="20"/>
              </w:rPr>
            </w:pPr>
          </w:p>
        </w:tc>
      </w:tr>
    </w:tbl>
    <w:p w14:paraId="62A70845" w14:textId="77777777" w:rsidR="00841292" w:rsidRPr="00EA7CEF" w:rsidRDefault="00841292" w:rsidP="00841292">
      <w:pPr>
        <w:ind w:left="0"/>
        <w:rPr>
          <w:rFonts w:ascii="Consolas" w:hAnsi="Consolas" w:cs="Arial"/>
          <w:sz w:val="28"/>
          <w:szCs w:val="28"/>
        </w:rPr>
      </w:pPr>
      <w:r w:rsidRPr="00EA7CEF">
        <w:rPr>
          <w:rFonts w:ascii="Consolas" w:hAnsi="Consolas" w:cs="Arial"/>
          <w:sz w:val="28"/>
          <w:szCs w:val="28"/>
        </w:rPr>
        <w:lastRenderedPageBreak/>
        <w:t>2.2. A listagem do cadastro de reserva referente ao presente registro de preços consta como anexo a esta Ata.</w:t>
      </w:r>
    </w:p>
    <w:p w14:paraId="3CF53A2D" w14:textId="77777777" w:rsidR="00841292" w:rsidRPr="00EA7CEF" w:rsidRDefault="00841292" w:rsidP="00841292">
      <w:pPr>
        <w:rPr>
          <w:rFonts w:ascii="Consolas" w:hAnsi="Consolas" w:cs="Arial"/>
          <w:sz w:val="28"/>
          <w:szCs w:val="28"/>
        </w:rPr>
      </w:pPr>
    </w:p>
    <w:p w14:paraId="26C59489" w14:textId="77777777" w:rsidR="00841292" w:rsidRPr="00EA7CEF" w:rsidRDefault="00841292" w:rsidP="00841292">
      <w:pPr>
        <w:pStyle w:val="Nivel01"/>
        <w:rPr>
          <w:rFonts w:ascii="Consolas" w:hAnsi="Consolas"/>
          <w:sz w:val="28"/>
          <w:szCs w:val="28"/>
        </w:rPr>
      </w:pPr>
      <w:r w:rsidRPr="00EA7CEF">
        <w:rPr>
          <w:rFonts w:ascii="Consolas" w:hAnsi="Consolas"/>
          <w:sz w:val="28"/>
          <w:szCs w:val="28"/>
        </w:rPr>
        <w:t>3. ÓRGÃO(S) GERENCIADOR E PARTICIPANTE(S)</w:t>
      </w:r>
    </w:p>
    <w:p w14:paraId="04E00A7D" w14:textId="77777777" w:rsidR="00841292" w:rsidRPr="00EA7CEF" w:rsidRDefault="00841292" w:rsidP="00841292">
      <w:pPr>
        <w:ind w:left="0" w:right="-1"/>
        <w:rPr>
          <w:rFonts w:ascii="Consolas" w:hAnsi="Consolas"/>
          <w:sz w:val="28"/>
          <w:szCs w:val="28"/>
        </w:rPr>
      </w:pPr>
    </w:p>
    <w:p w14:paraId="21FF1229"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3.1. O órgão gerenciador será o </w:t>
      </w:r>
      <w:r w:rsidR="0074367F" w:rsidRPr="00EA7CEF">
        <w:rPr>
          <w:rFonts w:ascii="Consolas" w:hAnsi="Consolas" w:cs="Arial"/>
          <w:sz w:val="28"/>
          <w:szCs w:val="28"/>
        </w:rPr>
        <w:t>Município de Pirajuí</w:t>
      </w:r>
    </w:p>
    <w:p w14:paraId="516883F0" w14:textId="77777777" w:rsidR="00841292" w:rsidRPr="00EA7CEF" w:rsidRDefault="00841292" w:rsidP="00841292">
      <w:pPr>
        <w:ind w:left="0" w:right="-1"/>
        <w:rPr>
          <w:rFonts w:ascii="Consolas" w:hAnsi="Consolas" w:cs="Arial"/>
          <w:sz w:val="28"/>
          <w:szCs w:val="28"/>
        </w:rPr>
      </w:pPr>
    </w:p>
    <w:p w14:paraId="319A6E3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3.2. Além do gerenciador, não há órgãos e entidades públicas participantes do registro de preços.</w:t>
      </w:r>
    </w:p>
    <w:p w14:paraId="0C843B7C" w14:textId="77777777" w:rsidR="00841292" w:rsidRPr="00EA7CEF" w:rsidRDefault="00841292" w:rsidP="00841292">
      <w:pPr>
        <w:ind w:left="0" w:right="-1"/>
        <w:rPr>
          <w:rFonts w:ascii="Consolas" w:hAnsi="Consolas" w:cs="Arial"/>
          <w:sz w:val="28"/>
          <w:szCs w:val="28"/>
        </w:rPr>
      </w:pPr>
    </w:p>
    <w:p w14:paraId="47EABA4B"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4. DA ADESÃO À ATA DE REGISTRO DE PREÇOS</w:t>
      </w:r>
    </w:p>
    <w:p w14:paraId="12F9BC92" w14:textId="77777777" w:rsidR="00841292" w:rsidRPr="00EA7CEF" w:rsidRDefault="00841292" w:rsidP="00841292">
      <w:pPr>
        <w:rPr>
          <w:rFonts w:ascii="Consolas" w:hAnsi="Consolas"/>
          <w:sz w:val="28"/>
          <w:szCs w:val="28"/>
        </w:rPr>
      </w:pPr>
    </w:p>
    <w:p w14:paraId="11C3E10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229D18B9" w14:textId="77777777" w:rsidR="00841292" w:rsidRPr="00EA7CEF" w:rsidRDefault="00841292" w:rsidP="00841292">
      <w:pPr>
        <w:ind w:left="0" w:right="-1"/>
        <w:rPr>
          <w:rFonts w:ascii="Consolas" w:hAnsi="Consolas" w:cs="Arial"/>
          <w:sz w:val="28"/>
          <w:szCs w:val="28"/>
        </w:rPr>
      </w:pPr>
    </w:p>
    <w:p w14:paraId="7FCA2DB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4.1.1. apresentação de justificativa da vantagem da adesão, inclusive em situações de provável desabastecimento ou descontinuidade de serviço público;</w:t>
      </w:r>
    </w:p>
    <w:p w14:paraId="0A49EF9A" w14:textId="77777777" w:rsidR="00841292" w:rsidRPr="00EA7CEF" w:rsidRDefault="00841292" w:rsidP="00841292">
      <w:pPr>
        <w:ind w:left="0" w:right="-1"/>
        <w:rPr>
          <w:rFonts w:ascii="Consolas" w:hAnsi="Consolas" w:cs="Arial"/>
          <w:sz w:val="28"/>
          <w:szCs w:val="28"/>
        </w:rPr>
      </w:pPr>
    </w:p>
    <w:p w14:paraId="51799A1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4.1.2. demonstração de que os valores registrados estão compatíveis com os valores praticados pelo mercado na forma do art. 23 da Lei nº 14.133, de 2021; e</w:t>
      </w:r>
    </w:p>
    <w:p w14:paraId="411A736C" w14:textId="77777777" w:rsidR="00841292" w:rsidRPr="00EA7CEF" w:rsidRDefault="00841292" w:rsidP="00841292">
      <w:pPr>
        <w:ind w:left="0" w:right="-1"/>
        <w:rPr>
          <w:rFonts w:ascii="Consolas" w:hAnsi="Consolas" w:cs="Arial"/>
          <w:sz w:val="28"/>
          <w:szCs w:val="28"/>
        </w:rPr>
      </w:pPr>
    </w:p>
    <w:p w14:paraId="2ECAE01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4.1.3. consulta e aceitação prévias do órgão gerenciador e do fornecedor.</w:t>
      </w:r>
    </w:p>
    <w:p w14:paraId="38045EE6" w14:textId="77777777" w:rsidR="00841292" w:rsidRPr="00EA7CEF" w:rsidRDefault="00841292" w:rsidP="00841292">
      <w:pPr>
        <w:ind w:left="0" w:right="-1"/>
        <w:rPr>
          <w:rFonts w:ascii="Consolas" w:hAnsi="Consolas" w:cs="Arial"/>
          <w:sz w:val="28"/>
          <w:szCs w:val="28"/>
        </w:rPr>
      </w:pPr>
    </w:p>
    <w:p w14:paraId="1AB9776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4.2. A autorização do órgão gerenciador apenas será realizada após a aceitação da adesão pelo fornecedor.</w:t>
      </w:r>
    </w:p>
    <w:p w14:paraId="58262F5D" w14:textId="77777777" w:rsidR="00841292" w:rsidRPr="00EA7CEF" w:rsidRDefault="00841292" w:rsidP="00841292">
      <w:pPr>
        <w:ind w:left="0" w:right="-1"/>
        <w:rPr>
          <w:rFonts w:ascii="Consolas" w:hAnsi="Consolas" w:cs="Arial"/>
          <w:sz w:val="28"/>
          <w:szCs w:val="28"/>
        </w:rPr>
      </w:pPr>
    </w:p>
    <w:p w14:paraId="4BF3DC2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4.2.1. O órgão gerenciador poderá rejeitar adesões caso elas possam acarretar prejuízo à execução de seus próprios contratos ou à sua capacidade de gerenciamento.</w:t>
      </w:r>
    </w:p>
    <w:p w14:paraId="65527892" w14:textId="77777777" w:rsidR="00841292" w:rsidRPr="00EA7CEF" w:rsidRDefault="00841292" w:rsidP="00841292">
      <w:pPr>
        <w:ind w:left="0" w:right="-1"/>
        <w:rPr>
          <w:rFonts w:ascii="Consolas" w:hAnsi="Consolas" w:cs="Arial"/>
          <w:sz w:val="28"/>
          <w:szCs w:val="28"/>
        </w:rPr>
      </w:pPr>
    </w:p>
    <w:p w14:paraId="27E86B28" w14:textId="77777777" w:rsidR="00213CBF"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4.3. Após a autorização do órgão gerenciador, o órgão ou entidade não participante deverá efetivar a aquisição ou a contratação </w:t>
      </w:r>
      <w:r w:rsidRPr="00EA7CEF">
        <w:rPr>
          <w:rFonts w:ascii="Consolas" w:hAnsi="Consolas" w:cs="Arial"/>
          <w:sz w:val="28"/>
          <w:szCs w:val="28"/>
        </w:rPr>
        <w:lastRenderedPageBreak/>
        <w:t>solicitada em até noventa dias, observado o prazo de vigência da ata.</w:t>
      </w:r>
    </w:p>
    <w:p w14:paraId="1A63A98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4.4.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6AC11B" w14:textId="77777777" w:rsidR="00841292" w:rsidRPr="00EA7CEF" w:rsidRDefault="00841292" w:rsidP="00841292">
      <w:pPr>
        <w:ind w:left="0" w:right="-1"/>
        <w:rPr>
          <w:rFonts w:ascii="Consolas" w:hAnsi="Consolas" w:cs="Arial"/>
          <w:sz w:val="28"/>
          <w:szCs w:val="28"/>
        </w:rPr>
      </w:pPr>
    </w:p>
    <w:p w14:paraId="267F23B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4.5. O órgão ou a entidade poderá aderir a item da ata de registro de preços da qual seja integrante, na qualidade de não participante, para aqueles itens para os quais não tenha quantitativo registrado, observados os requisitos do item 4.1.</w:t>
      </w:r>
    </w:p>
    <w:p w14:paraId="768912F1" w14:textId="77777777" w:rsidR="00841292" w:rsidRPr="00EA7CEF" w:rsidRDefault="00841292" w:rsidP="00841292">
      <w:pPr>
        <w:ind w:left="0" w:right="-1"/>
        <w:rPr>
          <w:rFonts w:ascii="Consolas" w:hAnsi="Consolas" w:cs="Arial"/>
          <w:sz w:val="28"/>
          <w:szCs w:val="28"/>
        </w:rPr>
      </w:pPr>
    </w:p>
    <w:p w14:paraId="03A898FF" w14:textId="77777777" w:rsidR="00841292" w:rsidRPr="00EA7CEF" w:rsidRDefault="00841292" w:rsidP="00841292">
      <w:pPr>
        <w:ind w:left="0" w:right="-1"/>
        <w:rPr>
          <w:rFonts w:ascii="Consolas" w:hAnsi="Consolas" w:cs="Arial"/>
          <w:b/>
          <w:sz w:val="28"/>
          <w:szCs w:val="28"/>
        </w:rPr>
      </w:pPr>
      <w:r w:rsidRPr="00EA7CEF">
        <w:rPr>
          <w:rFonts w:ascii="Consolas" w:hAnsi="Consolas" w:cs="Arial"/>
          <w:b/>
          <w:sz w:val="28"/>
          <w:szCs w:val="28"/>
        </w:rPr>
        <w:t>DOS LIMITES PARA AS ADESÕES</w:t>
      </w:r>
    </w:p>
    <w:p w14:paraId="76022269" w14:textId="77777777" w:rsidR="00841292" w:rsidRPr="00EA7CEF" w:rsidRDefault="00841292" w:rsidP="00841292">
      <w:pPr>
        <w:ind w:left="0" w:right="-1"/>
        <w:rPr>
          <w:rFonts w:ascii="Consolas" w:hAnsi="Consolas" w:cs="Arial"/>
          <w:sz w:val="28"/>
          <w:szCs w:val="28"/>
        </w:rPr>
      </w:pPr>
    </w:p>
    <w:p w14:paraId="4AEF03B0"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4E6D665B" w14:textId="77777777" w:rsidR="00841292" w:rsidRPr="00EA7CEF" w:rsidRDefault="00841292" w:rsidP="00841292">
      <w:pPr>
        <w:ind w:left="0" w:right="-1"/>
        <w:rPr>
          <w:rFonts w:ascii="Consolas" w:hAnsi="Consolas" w:cs="Arial"/>
          <w:sz w:val="28"/>
          <w:szCs w:val="28"/>
        </w:rPr>
      </w:pPr>
    </w:p>
    <w:p w14:paraId="55FC8EB8"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4FC04A1" w14:textId="77777777" w:rsidR="00841292" w:rsidRPr="00EA7CEF" w:rsidRDefault="00841292" w:rsidP="00841292">
      <w:pPr>
        <w:ind w:left="0" w:right="-1"/>
        <w:rPr>
          <w:rFonts w:ascii="Consolas" w:hAnsi="Consolas" w:cs="Arial"/>
          <w:sz w:val="28"/>
          <w:szCs w:val="28"/>
        </w:rPr>
      </w:pPr>
    </w:p>
    <w:p w14:paraId="634A81E2" w14:textId="77777777" w:rsidR="00841292" w:rsidRPr="00EA7CEF" w:rsidRDefault="00841292" w:rsidP="00841292">
      <w:pPr>
        <w:ind w:left="0" w:right="-1"/>
        <w:rPr>
          <w:rFonts w:ascii="Consolas" w:hAnsi="Consolas" w:cs="Arial"/>
          <w:b/>
          <w:sz w:val="28"/>
          <w:szCs w:val="28"/>
        </w:rPr>
      </w:pPr>
      <w:r w:rsidRPr="00EA7CEF">
        <w:rPr>
          <w:rFonts w:ascii="Consolas" w:hAnsi="Consolas" w:cs="Arial"/>
          <w:b/>
          <w:sz w:val="28"/>
          <w:szCs w:val="28"/>
        </w:rPr>
        <w:t>VEDAÇÃO A ACRÉSCIMO DE QUANTITATIVOS</w:t>
      </w:r>
    </w:p>
    <w:p w14:paraId="3C659C6F" w14:textId="77777777" w:rsidR="00841292" w:rsidRPr="00EA7CEF" w:rsidRDefault="00841292" w:rsidP="00841292">
      <w:pPr>
        <w:ind w:left="0" w:right="-1"/>
        <w:rPr>
          <w:rFonts w:ascii="Consolas" w:hAnsi="Consolas" w:cs="Arial"/>
          <w:sz w:val="28"/>
          <w:szCs w:val="28"/>
        </w:rPr>
      </w:pPr>
    </w:p>
    <w:p w14:paraId="212F264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4.8. É vedado efetuar acréscimos nos quantitativos fixados na ata de registro de preços.</w:t>
      </w:r>
    </w:p>
    <w:p w14:paraId="28DCC82A" w14:textId="77777777" w:rsidR="0032074F" w:rsidRPr="00EA7CEF" w:rsidRDefault="0032074F" w:rsidP="00841292">
      <w:pPr>
        <w:ind w:left="0" w:right="-1"/>
        <w:rPr>
          <w:rFonts w:ascii="Consolas" w:hAnsi="Consolas" w:cs="Arial"/>
          <w:sz w:val="28"/>
          <w:szCs w:val="28"/>
        </w:rPr>
      </w:pPr>
    </w:p>
    <w:p w14:paraId="38F7C096"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5. VALIDADE, FORMALIZAÇÃO DA ATA DE REGISTRO DE PREÇOS E CADASTRO RESERVA</w:t>
      </w:r>
    </w:p>
    <w:p w14:paraId="13A3FF5B" w14:textId="77777777" w:rsidR="00841292" w:rsidRPr="00EA7CEF" w:rsidRDefault="00841292" w:rsidP="00841292">
      <w:pPr>
        <w:rPr>
          <w:rFonts w:ascii="Consolas" w:hAnsi="Consolas"/>
          <w:sz w:val="28"/>
          <w:szCs w:val="28"/>
        </w:rPr>
      </w:pPr>
    </w:p>
    <w:p w14:paraId="1587F6C4" w14:textId="77777777" w:rsidR="00213CBF"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5.1. A validade da Ata de Registro de Preços será de 1 (um) ano, contado a partir do primeiro dia útil subsequente à data de </w:t>
      </w:r>
      <w:r w:rsidRPr="00EA7CEF">
        <w:rPr>
          <w:rFonts w:ascii="Consolas" w:hAnsi="Consolas" w:cs="Arial"/>
          <w:sz w:val="28"/>
          <w:szCs w:val="28"/>
        </w:rPr>
        <w:lastRenderedPageBreak/>
        <w:t>divulgação no PNCP, podendo ser prorrogada por igual período, mediante a anuência do fornecedor, desde que comprovado o preço vantajoso.</w:t>
      </w:r>
    </w:p>
    <w:p w14:paraId="1C12733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5.1.1. Em caso de prorrogação da ata, poderá ser renovado o quantitativo originalmente registrado.</w:t>
      </w:r>
    </w:p>
    <w:p w14:paraId="0ADB507D" w14:textId="77777777" w:rsidR="00841292" w:rsidRPr="00EA7CEF" w:rsidRDefault="00841292" w:rsidP="00841292">
      <w:pPr>
        <w:ind w:left="0" w:right="-1"/>
        <w:rPr>
          <w:rFonts w:ascii="Consolas" w:hAnsi="Consolas" w:cs="Arial"/>
          <w:sz w:val="28"/>
          <w:szCs w:val="28"/>
        </w:rPr>
      </w:pPr>
    </w:p>
    <w:p w14:paraId="1AAB8BC7"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21E05E5" w14:textId="77777777" w:rsidR="00841292" w:rsidRPr="00EA7CEF" w:rsidRDefault="00841292" w:rsidP="00841292">
      <w:pPr>
        <w:ind w:left="0" w:right="-1"/>
        <w:rPr>
          <w:rFonts w:ascii="Consolas" w:hAnsi="Consolas" w:cs="Arial"/>
          <w:sz w:val="28"/>
          <w:szCs w:val="28"/>
        </w:rPr>
      </w:pPr>
    </w:p>
    <w:p w14:paraId="14D4E94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5.1.3. Na formalização do contrato ou do instrumento substituto deverá haver a indicação da disponibilidade dos créditos orçamentários respectivos.</w:t>
      </w:r>
    </w:p>
    <w:p w14:paraId="4706F0E9" w14:textId="77777777" w:rsidR="00841292" w:rsidRPr="00EA7CEF" w:rsidRDefault="00841292" w:rsidP="00841292">
      <w:pPr>
        <w:ind w:left="0" w:right="-1"/>
        <w:rPr>
          <w:rFonts w:ascii="Consolas" w:hAnsi="Consolas" w:cs="Arial"/>
          <w:sz w:val="28"/>
          <w:szCs w:val="28"/>
        </w:rPr>
      </w:pPr>
    </w:p>
    <w:p w14:paraId="7054EE7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054E1512" w14:textId="77777777" w:rsidR="00841292" w:rsidRPr="00EA7CEF" w:rsidRDefault="00841292" w:rsidP="00841292">
      <w:pPr>
        <w:ind w:left="0" w:right="-1"/>
        <w:rPr>
          <w:rFonts w:ascii="Consolas" w:hAnsi="Consolas" w:cs="Arial"/>
          <w:sz w:val="28"/>
          <w:szCs w:val="28"/>
        </w:rPr>
      </w:pPr>
    </w:p>
    <w:p w14:paraId="1F8AF72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5.2.1. O instrumento contratual de que trata o item 5.2. deverá ser assinado no prazo de validade da ata de registro de preços.</w:t>
      </w:r>
    </w:p>
    <w:p w14:paraId="3137918B" w14:textId="77777777" w:rsidR="00841292" w:rsidRPr="00EA7CEF" w:rsidRDefault="00841292" w:rsidP="00841292">
      <w:pPr>
        <w:ind w:left="0" w:right="-1"/>
        <w:rPr>
          <w:rFonts w:ascii="Consolas" w:hAnsi="Consolas" w:cs="Arial"/>
          <w:sz w:val="28"/>
          <w:szCs w:val="28"/>
        </w:rPr>
      </w:pPr>
    </w:p>
    <w:p w14:paraId="3BD7523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5.3. Os contratos decorrentes do sistema de registro de preços poderão ser alterados, observado o art. 124 da Lei nº 14.133, de 2021.</w:t>
      </w:r>
    </w:p>
    <w:p w14:paraId="4E7913B1" w14:textId="77777777" w:rsidR="00841292" w:rsidRPr="00EA7CEF" w:rsidRDefault="00841292" w:rsidP="00841292">
      <w:pPr>
        <w:ind w:left="0" w:right="-1"/>
        <w:rPr>
          <w:rFonts w:ascii="Consolas" w:hAnsi="Consolas" w:cs="Arial"/>
          <w:sz w:val="28"/>
          <w:szCs w:val="28"/>
        </w:rPr>
      </w:pPr>
    </w:p>
    <w:p w14:paraId="15F54AB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5.4. Após a homologação da licitação, deverão ser observadas as seguintes condições para formalização da ata de registro de preços:</w:t>
      </w:r>
    </w:p>
    <w:p w14:paraId="7E40FB8A" w14:textId="77777777" w:rsidR="00841292" w:rsidRPr="00EA7CEF" w:rsidRDefault="00841292" w:rsidP="00841292">
      <w:pPr>
        <w:ind w:left="0" w:right="-1"/>
        <w:rPr>
          <w:rFonts w:ascii="Consolas" w:hAnsi="Consolas" w:cs="Arial"/>
          <w:sz w:val="28"/>
          <w:szCs w:val="28"/>
        </w:rPr>
      </w:pPr>
    </w:p>
    <w:p w14:paraId="1DFED6E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5.4.1. Serão registrados na ata os preços e os quantitativos do adjudicatário, devendo ser observada a possibilidade de o licitante oferecer ou não proposta em quantitativo inferior ao máximo previsto no edital e se obrigar nos limites dela;</w:t>
      </w:r>
    </w:p>
    <w:p w14:paraId="5486C91C" w14:textId="77777777" w:rsidR="00841292" w:rsidRPr="00EA7CEF" w:rsidRDefault="00841292" w:rsidP="00841292">
      <w:pPr>
        <w:ind w:left="0" w:right="-1"/>
        <w:rPr>
          <w:rFonts w:ascii="Consolas" w:hAnsi="Consolas" w:cs="Arial"/>
          <w:sz w:val="28"/>
          <w:szCs w:val="28"/>
        </w:rPr>
      </w:pPr>
    </w:p>
    <w:p w14:paraId="51DE20A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lastRenderedPageBreak/>
        <w:t>5.4.2. Será incluído na ata, na forma de anexo, o registro dos licitantes que:</w:t>
      </w:r>
    </w:p>
    <w:p w14:paraId="519836BB" w14:textId="77777777" w:rsidR="00841292" w:rsidRPr="00EA7CEF" w:rsidRDefault="00841292" w:rsidP="00841292">
      <w:pPr>
        <w:ind w:left="0" w:right="-1"/>
        <w:rPr>
          <w:rFonts w:ascii="Consolas" w:hAnsi="Consolas" w:cs="Arial"/>
          <w:sz w:val="28"/>
          <w:szCs w:val="28"/>
        </w:rPr>
      </w:pPr>
    </w:p>
    <w:p w14:paraId="57789260"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5.4.2.1. Aceitarem cotar os bens com preços iguais aos do adjudicatário, observada a classificação da licitação; e</w:t>
      </w:r>
    </w:p>
    <w:p w14:paraId="47946309" w14:textId="77777777" w:rsidR="00841292" w:rsidRPr="00EA7CEF" w:rsidRDefault="00841292" w:rsidP="00841292">
      <w:pPr>
        <w:ind w:left="0" w:right="-1"/>
        <w:rPr>
          <w:rFonts w:ascii="Consolas" w:hAnsi="Consolas" w:cs="Arial"/>
          <w:sz w:val="28"/>
          <w:szCs w:val="28"/>
        </w:rPr>
      </w:pPr>
    </w:p>
    <w:p w14:paraId="22A83B4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5.4.2.2. Mantiverem sua proposta original.</w:t>
      </w:r>
    </w:p>
    <w:p w14:paraId="2AF6883B" w14:textId="77777777" w:rsidR="00841292" w:rsidRPr="00EA7CEF" w:rsidRDefault="00841292" w:rsidP="00841292">
      <w:pPr>
        <w:ind w:left="0" w:right="-1"/>
        <w:rPr>
          <w:rFonts w:ascii="Consolas" w:hAnsi="Consolas" w:cs="Arial"/>
          <w:sz w:val="28"/>
          <w:szCs w:val="28"/>
        </w:rPr>
      </w:pPr>
    </w:p>
    <w:p w14:paraId="4ED501D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5.4.3. Será respeitada, nas contratações, a ordem de classificação dos licitantes registrados na ata.</w:t>
      </w:r>
    </w:p>
    <w:p w14:paraId="5CB3AC94" w14:textId="77777777" w:rsidR="00841292" w:rsidRPr="00EA7CEF" w:rsidRDefault="00841292" w:rsidP="00841292">
      <w:pPr>
        <w:ind w:left="0" w:right="-1"/>
        <w:rPr>
          <w:rFonts w:ascii="Consolas" w:hAnsi="Consolas" w:cs="Arial"/>
          <w:sz w:val="28"/>
          <w:szCs w:val="28"/>
        </w:rPr>
      </w:pPr>
    </w:p>
    <w:p w14:paraId="73F09B0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5.5. O registro a que se refere o item 5.4.2 tem por objetivo a formação de cadastro de reserva para o caso de impossibilidade de atendimento pelo signatário da ata.</w:t>
      </w:r>
    </w:p>
    <w:p w14:paraId="70795A80" w14:textId="77777777" w:rsidR="00841292" w:rsidRPr="00EA7CEF" w:rsidRDefault="00841292" w:rsidP="00841292">
      <w:pPr>
        <w:ind w:left="0" w:right="-1"/>
        <w:rPr>
          <w:rFonts w:ascii="Consolas" w:hAnsi="Consolas" w:cs="Arial"/>
          <w:sz w:val="28"/>
          <w:szCs w:val="28"/>
        </w:rPr>
      </w:pPr>
    </w:p>
    <w:p w14:paraId="7A91C86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5.6. Para fins da ordem de classificação, os licitantes que aceitarem reduzir suas propostas para o preço do adjudicatário antecederão aqueles que mantiverem sua proposta original.</w:t>
      </w:r>
    </w:p>
    <w:p w14:paraId="45C2D50A" w14:textId="77777777" w:rsidR="00841292" w:rsidRPr="00EA7CEF" w:rsidRDefault="00841292" w:rsidP="00841292">
      <w:pPr>
        <w:ind w:left="0" w:right="-1"/>
        <w:rPr>
          <w:rFonts w:ascii="Consolas" w:hAnsi="Consolas" w:cs="Arial"/>
          <w:sz w:val="28"/>
          <w:szCs w:val="28"/>
        </w:rPr>
      </w:pPr>
    </w:p>
    <w:p w14:paraId="5E73B99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5.7. A habilitação dos licitantes que comporão o cadastro de reserva a que se refere o item 5.4.2.2 somente será efetuada quando houver necessidade de contratação dos licitantes remanescentes, nas seguintes hipóteses:</w:t>
      </w:r>
    </w:p>
    <w:p w14:paraId="18A3072F" w14:textId="77777777" w:rsidR="00841292" w:rsidRPr="00EA7CEF" w:rsidRDefault="00841292" w:rsidP="00841292">
      <w:pPr>
        <w:ind w:left="0" w:right="-1"/>
        <w:rPr>
          <w:rFonts w:ascii="Consolas" w:hAnsi="Consolas" w:cs="Arial"/>
          <w:sz w:val="28"/>
          <w:szCs w:val="28"/>
        </w:rPr>
      </w:pPr>
    </w:p>
    <w:p w14:paraId="4157543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5.7.1. Quando o licitante vencedor não assinar a ata de registro de preços, no prazo e nas condições estabelecidos no edital; e</w:t>
      </w:r>
    </w:p>
    <w:p w14:paraId="4E45A588" w14:textId="77777777" w:rsidR="00841292" w:rsidRPr="00EA7CEF" w:rsidRDefault="00841292" w:rsidP="00841292">
      <w:pPr>
        <w:ind w:left="0" w:right="-1"/>
        <w:rPr>
          <w:rFonts w:ascii="Consolas" w:hAnsi="Consolas" w:cs="Arial"/>
          <w:sz w:val="28"/>
          <w:szCs w:val="28"/>
        </w:rPr>
      </w:pPr>
    </w:p>
    <w:p w14:paraId="60EC220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5.7.2. Quando houver o cancelamento do registro do licitante ou do registro de preços nas hipóteses previstas no item 9.</w:t>
      </w:r>
    </w:p>
    <w:p w14:paraId="5DE35025" w14:textId="77777777" w:rsidR="00841292" w:rsidRPr="00EA7CEF" w:rsidRDefault="00841292" w:rsidP="00841292">
      <w:pPr>
        <w:ind w:left="0" w:right="-1"/>
        <w:rPr>
          <w:rFonts w:ascii="Consolas" w:hAnsi="Consolas" w:cs="Arial"/>
          <w:sz w:val="28"/>
          <w:szCs w:val="28"/>
        </w:rPr>
      </w:pPr>
    </w:p>
    <w:p w14:paraId="74868C3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5.8. O preço registrado com indicação dos licitantes e fornecedores será divulgado no PNCP e ficará disponibilizado durante a vigência da ata de registro de preços.</w:t>
      </w:r>
    </w:p>
    <w:p w14:paraId="68BDB541" w14:textId="77777777" w:rsidR="00841292" w:rsidRPr="00EA7CEF" w:rsidRDefault="00841292" w:rsidP="00841292">
      <w:pPr>
        <w:ind w:left="0" w:right="-1"/>
        <w:rPr>
          <w:rFonts w:ascii="Consolas" w:hAnsi="Consolas" w:cs="Arial"/>
          <w:sz w:val="28"/>
          <w:szCs w:val="28"/>
        </w:rPr>
      </w:pPr>
    </w:p>
    <w:p w14:paraId="50DF5CF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23FDA40E" w14:textId="77777777" w:rsidR="00841292" w:rsidRPr="00EA7CEF" w:rsidRDefault="00841292" w:rsidP="00841292">
      <w:pPr>
        <w:ind w:left="0" w:right="-1"/>
        <w:rPr>
          <w:rFonts w:ascii="Consolas" w:hAnsi="Consolas" w:cs="Arial"/>
          <w:sz w:val="28"/>
          <w:szCs w:val="28"/>
        </w:rPr>
      </w:pPr>
    </w:p>
    <w:p w14:paraId="548B7564"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05236209" w14:textId="77777777" w:rsidR="00841292" w:rsidRPr="00EA7CEF" w:rsidRDefault="00841292" w:rsidP="00841292">
      <w:pPr>
        <w:ind w:left="0" w:right="-1"/>
        <w:rPr>
          <w:rFonts w:ascii="Consolas" w:hAnsi="Consolas" w:cs="Arial"/>
          <w:sz w:val="28"/>
          <w:szCs w:val="28"/>
        </w:rPr>
      </w:pPr>
    </w:p>
    <w:p w14:paraId="3974AB8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5.10. A ata de registro de preços será assinada por meio de assinatura digital e disponibilizada no Sistema de Registro de Preços.</w:t>
      </w:r>
    </w:p>
    <w:p w14:paraId="4BE5B6C8" w14:textId="77777777" w:rsidR="00841292" w:rsidRPr="00EA7CEF" w:rsidRDefault="00841292" w:rsidP="00841292">
      <w:pPr>
        <w:ind w:left="0" w:right="-1"/>
        <w:rPr>
          <w:rFonts w:ascii="Consolas" w:hAnsi="Consolas" w:cs="Arial"/>
          <w:sz w:val="28"/>
          <w:szCs w:val="28"/>
        </w:rPr>
      </w:pPr>
    </w:p>
    <w:p w14:paraId="46A1F4D7"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5.11. 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4E3AC24F" w14:textId="77777777" w:rsidR="00841292" w:rsidRPr="00EA7CEF" w:rsidRDefault="00841292" w:rsidP="00841292">
      <w:pPr>
        <w:ind w:left="0" w:right="-1"/>
        <w:rPr>
          <w:rFonts w:ascii="Consolas" w:hAnsi="Consolas" w:cs="Arial"/>
          <w:sz w:val="28"/>
          <w:szCs w:val="28"/>
        </w:rPr>
      </w:pPr>
    </w:p>
    <w:p w14:paraId="3F3D213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5.12. Na hipótese de nenhum dos licitantes que trata o item 5.4.2.1 aceitar a contratação nos termos do item anterior, a Administração, observados o valor estimado e sua eventual atualização nos termos do edital, poderá:</w:t>
      </w:r>
    </w:p>
    <w:p w14:paraId="273151D8" w14:textId="77777777" w:rsidR="00841292" w:rsidRPr="00EA7CEF" w:rsidRDefault="00841292" w:rsidP="00841292">
      <w:pPr>
        <w:ind w:left="0" w:right="-1"/>
        <w:rPr>
          <w:rFonts w:ascii="Consolas" w:hAnsi="Consolas" w:cs="Arial"/>
          <w:sz w:val="28"/>
          <w:szCs w:val="28"/>
        </w:rPr>
      </w:pPr>
    </w:p>
    <w:p w14:paraId="2A1D8AC9"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A620727" w14:textId="77777777" w:rsidR="00841292" w:rsidRPr="00EA7CEF" w:rsidRDefault="00841292" w:rsidP="00841292">
      <w:pPr>
        <w:ind w:left="0" w:right="-1"/>
        <w:rPr>
          <w:rFonts w:ascii="Consolas" w:hAnsi="Consolas" w:cs="Arial"/>
          <w:sz w:val="28"/>
          <w:szCs w:val="28"/>
        </w:rPr>
      </w:pPr>
    </w:p>
    <w:p w14:paraId="2DB93D9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5.12.2. Adjudicar e firmar o contrato nas condições ofertadas pelos licitantes remanescentes, atendida a ordem classificatória, quando frustrada a negociação de melhor condição.</w:t>
      </w:r>
    </w:p>
    <w:p w14:paraId="367D465D" w14:textId="77777777" w:rsidR="00841292" w:rsidRPr="00EA7CEF" w:rsidRDefault="00841292" w:rsidP="00841292">
      <w:pPr>
        <w:ind w:left="0" w:right="-1"/>
        <w:rPr>
          <w:rFonts w:ascii="Consolas" w:hAnsi="Consolas" w:cs="Arial"/>
          <w:sz w:val="28"/>
          <w:szCs w:val="28"/>
        </w:rPr>
      </w:pPr>
    </w:p>
    <w:p w14:paraId="7F013C9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7D7E42" w14:textId="77777777" w:rsidR="00841292" w:rsidRPr="00EA7CEF" w:rsidRDefault="00841292" w:rsidP="00841292">
      <w:pPr>
        <w:ind w:left="0" w:right="-1"/>
        <w:rPr>
          <w:rFonts w:ascii="Consolas" w:hAnsi="Consolas" w:cs="Arial"/>
          <w:sz w:val="28"/>
          <w:szCs w:val="28"/>
        </w:rPr>
      </w:pPr>
    </w:p>
    <w:p w14:paraId="0261A649"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lastRenderedPageBreak/>
        <w:t>6. ALTERAÇÃO OU ATUALIZAÇÃO DOS PREÇOS REGISTRADOS</w:t>
      </w:r>
    </w:p>
    <w:p w14:paraId="7734FF2E" w14:textId="77777777" w:rsidR="00841292" w:rsidRPr="00EA7CEF" w:rsidRDefault="00841292" w:rsidP="00841292">
      <w:pPr>
        <w:rPr>
          <w:rFonts w:ascii="Consolas" w:hAnsi="Consolas"/>
          <w:sz w:val="28"/>
          <w:szCs w:val="28"/>
        </w:rPr>
      </w:pPr>
    </w:p>
    <w:p w14:paraId="472E7E8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6.1. Os preços registrados poderão ser alterados ou atualizados em decorrência de eventual redução dos preços praticados no mercado ou de fato que eleve o custo dos bens registrados, nas seguintes situações:</w:t>
      </w:r>
    </w:p>
    <w:p w14:paraId="5DB9B4EC" w14:textId="77777777" w:rsidR="00841292" w:rsidRPr="00EA7CEF" w:rsidRDefault="00841292" w:rsidP="00841292">
      <w:pPr>
        <w:ind w:left="0" w:right="-1"/>
        <w:rPr>
          <w:rFonts w:ascii="Consolas" w:hAnsi="Consolas" w:cs="Arial"/>
          <w:sz w:val="28"/>
          <w:szCs w:val="28"/>
        </w:rPr>
      </w:pPr>
    </w:p>
    <w:p w14:paraId="385EA970"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296F027" w14:textId="77777777" w:rsidR="00841292" w:rsidRPr="00EA7CEF" w:rsidRDefault="00841292" w:rsidP="00841292">
      <w:pPr>
        <w:ind w:left="0" w:right="-1"/>
        <w:rPr>
          <w:rFonts w:ascii="Consolas" w:hAnsi="Consolas" w:cs="Arial"/>
          <w:sz w:val="28"/>
          <w:szCs w:val="28"/>
        </w:rPr>
      </w:pPr>
    </w:p>
    <w:p w14:paraId="1387C01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6.1.2. Em caso de criação, alteração ou extinção de quaisquer tributos ou encargos legais ou a superveniência de disposições legais, com comprovada repercussão sobre os preços registrados;</w:t>
      </w:r>
    </w:p>
    <w:p w14:paraId="59E012FB" w14:textId="77777777" w:rsidR="00841292" w:rsidRPr="00EA7CEF" w:rsidRDefault="00841292" w:rsidP="00841292">
      <w:pPr>
        <w:ind w:left="0" w:right="-1"/>
        <w:rPr>
          <w:rFonts w:ascii="Consolas" w:hAnsi="Consolas" w:cs="Arial"/>
          <w:sz w:val="28"/>
          <w:szCs w:val="28"/>
        </w:rPr>
      </w:pPr>
    </w:p>
    <w:p w14:paraId="044519FA"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6.1.3. Na hipótese de previsão no edital de cláusula de reajustamento ou repactuação sobre os preços registrados, nos termos da Lei nº 14.133, de 2021.</w:t>
      </w:r>
    </w:p>
    <w:p w14:paraId="6A0249C9" w14:textId="77777777" w:rsidR="00841292" w:rsidRPr="00EA7CEF" w:rsidRDefault="00841292" w:rsidP="00841292">
      <w:pPr>
        <w:ind w:left="0" w:right="-1"/>
        <w:rPr>
          <w:rFonts w:ascii="Consolas" w:hAnsi="Consolas" w:cs="Arial"/>
          <w:sz w:val="28"/>
          <w:szCs w:val="28"/>
        </w:rPr>
      </w:pPr>
    </w:p>
    <w:p w14:paraId="74D5862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6.1.3.1. No caso do reajustamento, deverá ser respeitada a contagem da anualidade e o índice previstos para a contratação;</w:t>
      </w:r>
    </w:p>
    <w:p w14:paraId="3E89443D" w14:textId="77777777" w:rsidR="00841292" w:rsidRPr="00EA7CEF" w:rsidRDefault="00841292" w:rsidP="00841292">
      <w:pPr>
        <w:ind w:left="0" w:right="-1"/>
        <w:rPr>
          <w:rFonts w:ascii="Consolas" w:hAnsi="Consolas" w:cs="Arial"/>
          <w:sz w:val="28"/>
          <w:szCs w:val="28"/>
        </w:rPr>
      </w:pPr>
    </w:p>
    <w:p w14:paraId="330BB48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6.1.3.2. No caso da repactuação, poderá ser a pedido do interessado, conforme critérios definidos para a contratação.</w:t>
      </w:r>
    </w:p>
    <w:p w14:paraId="631A3746" w14:textId="77777777" w:rsidR="00841292" w:rsidRPr="00EA7CEF" w:rsidRDefault="00841292" w:rsidP="00841292">
      <w:pPr>
        <w:ind w:left="0" w:right="-1"/>
        <w:rPr>
          <w:rFonts w:ascii="Consolas" w:hAnsi="Consolas" w:cs="Arial"/>
          <w:sz w:val="28"/>
          <w:szCs w:val="28"/>
        </w:rPr>
      </w:pPr>
    </w:p>
    <w:p w14:paraId="7FC75F27"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7. NEGOCIAÇÃO DE PREÇOS REGISTRADOS</w:t>
      </w:r>
    </w:p>
    <w:p w14:paraId="1E9A5C7F" w14:textId="77777777" w:rsidR="00841292" w:rsidRPr="00EA7CEF" w:rsidRDefault="00841292" w:rsidP="00841292">
      <w:pPr>
        <w:rPr>
          <w:rFonts w:ascii="Consolas" w:hAnsi="Consolas"/>
          <w:sz w:val="28"/>
          <w:szCs w:val="28"/>
        </w:rPr>
      </w:pPr>
    </w:p>
    <w:p w14:paraId="22DB3B6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 Na hipótese de o preço registrado tornar-se superior ao preço praticado no mercado por motivo superveniente, o órgão gerenciador convocará o fornecedor para negociar a redução do preço registrado.</w:t>
      </w:r>
    </w:p>
    <w:p w14:paraId="4F826190" w14:textId="77777777" w:rsidR="00841292" w:rsidRPr="00EA7CEF" w:rsidRDefault="00841292" w:rsidP="00841292">
      <w:pPr>
        <w:ind w:left="0" w:right="-1"/>
        <w:rPr>
          <w:rFonts w:ascii="Consolas" w:hAnsi="Consolas" w:cs="Arial"/>
          <w:sz w:val="28"/>
          <w:szCs w:val="28"/>
        </w:rPr>
      </w:pPr>
    </w:p>
    <w:p w14:paraId="57E5C347"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7.1.1. Caso não aceite reduzir seu preço aos valores praticados pelo mercado, o fornecedor será liberado do compromisso assumido quanto ao item registrado, sem aplicação de penalidades administrativas.</w:t>
      </w:r>
    </w:p>
    <w:p w14:paraId="24815F33" w14:textId="77777777" w:rsidR="00841292" w:rsidRPr="00EA7CEF" w:rsidRDefault="00841292" w:rsidP="00841292">
      <w:pPr>
        <w:ind w:left="0" w:right="-1"/>
        <w:rPr>
          <w:rFonts w:ascii="Consolas" w:hAnsi="Consolas" w:cs="Arial"/>
          <w:sz w:val="28"/>
          <w:szCs w:val="28"/>
        </w:rPr>
      </w:pPr>
    </w:p>
    <w:p w14:paraId="122DEA4B" w14:textId="77777777" w:rsidR="00213CBF" w:rsidRPr="00EA7CEF" w:rsidRDefault="00841292" w:rsidP="00841292">
      <w:pPr>
        <w:ind w:left="0" w:right="-1"/>
        <w:rPr>
          <w:rFonts w:ascii="Consolas" w:hAnsi="Consolas" w:cs="Arial"/>
          <w:sz w:val="28"/>
          <w:szCs w:val="28"/>
        </w:rPr>
      </w:pPr>
      <w:r w:rsidRPr="00EA7CEF">
        <w:rPr>
          <w:rFonts w:ascii="Consolas" w:hAnsi="Consolas" w:cs="Arial"/>
          <w:sz w:val="28"/>
          <w:szCs w:val="28"/>
        </w:rPr>
        <w:lastRenderedPageBreak/>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0681ECA8"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7.1.3. Se não obtiver êxito nas negociações, o órgão gerenciador procederá ao cancelamento da ata de registro de preços, adotando as medidas cabíveis para obtenção de contratação mais vantajosa.</w:t>
      </w:r>
    </w:p>
    <w:p w14:paraId="41609F5B" w14:textId="77777777" w:rsidR="00841292" w:rsidRPr="00EA7CEF" w:rsidRDefault="00841292" w:rsidP="00841292">
      <w:pPr>
        <w:ind w:left="0" w:right="-1"/>
        <w:rPr>
          <w:rFonts w:ascii="Consolas" w:hAnsi="Consolas" w:cs="Arial"/>
          <w:sz w:val="28"/>
          <w:szCs w:val="28"/>
        </w:rPr>
      </w:pPr>
    </w:p>
    <w:p w14:paraId="32CE33F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BAD20CA" w14:textId="77777777" w:rsidR="00841292" w:rsidRPr="00EA7CEF" w:rsidRDefault="00841292" w:rsidP="00841292">
      <w:pPr>
        <w:ind w:left="0" w:right="-1"/>
        <w:rPr>
          <w:rFonts w:ascii="Consolas" w:hAnsi="Consolas" w:cs="Arial"/>
          <w:sz w:val="28"/>
          <w:szCs w:val="28"/>
        </w:rPr>
      </w:pPr>
    </w:p>
    <w:p w14:paraId="2BCFC1D9"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C4C5ADA" w14:textId="77777777" w:rsidR="00841292" w:rsidRPr="00EA7CEF" w:rsidRDefault="00841292" w:rsidP="00841292">
      <w:pPr>
        <w:ind w:left="0" w:right="-1"/>
        <w:rPr>
          <w:rFonts w:ascii="Consolas" w:hAnsi="Consolas" w:cs="Arial"/>
          <w:sz w:val="28"/>
          <w:szCs w:val="28"/>
        </w:rPr>
      </w:pPr>
    </w:p>
    <w:p w14:paraId="78463FC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7.2.1. Neste caso, o fornecedor encaminhará, juntamente com o pedido de alteração, a documentação comprobatória ou </w:t>
      </w:r>
      <w:proofErr w:type="spellStart"/>
      <w:r w:rsidRPr="00EA7CEF">
        <w:rPr>
          <w:rFonts w:ascii="Consolas" w:hAnsi="Consolas" w:cs="Arial"/>
          <w:sz w:val="28"/>
          <w:szCs w:val="28"/>
        </w:rPr>
        <w:t>a</w:t>
      </w:r>
      <w:proofErr w:type="spellEnd"/>
      <w:r w:rsidRPr="00EA7CEF">
        <w:rPr>
          <w:rFonts w:ascii="Consolas" w:hAnsi="Consolas" w:cs="Arial"/>
          <w:sz w:val="28"/>
          <w:szCs w:val="28"/>
        </w:rPr>
        <w:t xml:space="preserve"> planilha de custos que demonstre a inviabilidade do preço registrado em relação às condições inicialmente pactuadas.</w:t>
      </w:r>
    </w:p>
    <w:p w14:paraId="3A0A76D0" w14:textId="77777777" w:rsidR="00841292" w:rsidRPr="00EA7CEF" w:rsidRDefault="00841292" w:rsidP="00841292">
      <w:pPr>
        <w:ind w:left="0" w:right="-1"/>
        <w:rPr>
          <w:rFonts w:ascii="Consolas" w:hAnsi="Consolas" w:cs="Arial"/>
          <w:sz w:val="28"/>
          <w:szCs w:val="28"/>
        </w:rPr>
      </w:pPr>
    </w:p>
    <w:p w14:paraId="3E7CCD39"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9.1, sem prejuízo das sanções previstas na Lei nº 14.133, de 2021, e na legislação aplicável.</w:t>
      </w:r>
    </w:p>
    <w:p w14:paraId="54D9DE5F" w14:textId="77777777" w:rsidR="00841292" w:rsidRPr="00EA7CEF" w:rsidRDefault="00841292" w:rsidP="00841292">
      <w:pPr>
        <w:ind w:left="0" w:right="-1"/>
        <w:rPr>
          <w:rFonts w:ascii="Consolas" w:hAnsi="Consolas" w:cs="Arial"/>
          <w:sz w:val="28"/>
          <w:szCs w:val="28"/>
        </w:rPr>
      </w:pPr>
    </w:p>
    <w:p w14:paraId="4534B41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7.2.3. Na hipótese de cancelamento do registro do fornecedor, nos termos do item anterior, o gerenciador convocará os fornecedores do cadastro de reserva, na ordem de classificação, </w:t>
      </w:r>
      <w:r w:rsidRPr="00EA7CEF">
        <w:rPr>
          <w:rFonts w:ascii="Consolas" w:hAnsi="Consolas" w:cs="Arial"/>
          <w:sz w:val="28"/>
          <w:szCs w:val="28"/>
        </w:rPr>
        <w:lastRenderedPageBreak/>
        <w:t>para verificar se aceitam manter seus preços registrados, observado o disposto no item 5.7.</w:t>
      </w:r>
    </w:p>
    <w:p w14:paraId="11EE6899" w14:textId="77777777" w:rsidR="00841292" w:rsidRPr="00EA7CEF" w:rsidRDefault="00841292" w:rsidP="00841292">
      <w:pPr>
        <w:ind w:left="0" w:right="-1"/>
        <w:rPr>
          <w:rFonts w:ascii="Consolas" w:hAnsi="Consolas" w:cs="Arial"/>
          <w:sz w:val="28"/>
          <w:szCs w:val="28"/>
        </w:rPr>
      </w:pPr>
    </w:p>
    <w:p w14:paraId="022F6192" w14:textId="77777777" w:rsidR="00213CBF" w:rsidRPr="00EA7CEF" w:rsidRDefault="00841292" w:rsidP="00841292">
      <w:pPr>
        <w:ind w:left="0" w:right="-1"/>
        <w:rPr>
          <w:rFonts w:ascii="Consolas" w:hAnsi="Consolas" w:cs="Arial"/>
          <w:sz w:val="28"/>
          <w:szCs w:val="28"/>
        </w:rPr>
      </w:pPr>
      <w:r w:rsidRPr="00EA7CEF">
        <w:rPr>
          <w:rFonts w:ascii="Consolas" w:hAnsi="Consolas" w:cs="Arial"/>
          <w:sz w:val="28"/>
          <w:szCs w:val="28"/>
        </w:rPr>
        <w:t>7.2.4. Se não obtiver êxito nas negociações, o órgão gerenciador procederá ao cancelamento da ata de registro de preços, nos termos do item 9.4, e adotará as medidas cabíveis para a obtenção da contratação mais vantajosa.</w:t>
      </w:r>
    </w:p>
    <w:p w14:paraId="6EBEC30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274DBF97" w14:textId="77777777" w:rsidR="00841292" w:rsidRPr="00EA7CEF" w:rsidRDefault="00841292" w:rsidP="00841292">
      <w:pPr>
        <w:ind w:left="0" w:right="-1"/>
        <w:rPr>
          <w:rFonts w:ascii="Consolas" w:hAnsi="Consolas" w:cs="Arial"/>
          <w:sz w:val="28"/>
          <w:szCs w:val="28"/>
        </w:rPr>
      </w:pPr>
    </w:p>
    <w:p w14:paraId="6CBBC39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A4C7457" w14:textId="77777777" w:rsidR="00841292" w:rsidRPr="00EA7CEF" w:rsidRDefault="00841292" w:rsidP="00841292">
      <w:pPr>
        <w:ind w:left="0" w:right="-1"/>
        <w:rPr>
          <w:rFonts w:ascii="Consolas" w:hAnsi="Consolas" w:cs="Arial"/>
          <w:sz w:val="28"/>
          <w:szCs w:val="28"/>
        </w:rPr>
      </w:pPr>
    </w:p>
    <w:p w14:paraId="621815D4"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8. REMANEJAMENTO DAS QUANTIDADES REGISTRADAS NA ATA DE REGISTRO DE PREÇOS</w:t>
      </w:r>
    </w:p>
    <w:p w14:paraId="510A5954" w14:textId="77777777" w:rsidR="00841292" w:rsidRPr="00EA7CEF" w:rsidRDefault="00841292" w:rsidP="00841292">
      <w:pPr>
        <w:rPr>
          <w:rFonts w:ascii="Consolas" w:hAnsi="Consolas"/>
          <w:sz w:val="28"/>
          <w:szCs w:val="28"/>
        </w:rPr>
      </w:pPr>
    </w:p>
    <w:p w14:paraId="1511DA4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8.1. As quantidades previstas para os itens com preços registrados nas atas de registro de preços poderão ser remanejadas pelo órgão gerenciador entre os órgãos ou as entidades participantes e não participantes do registro de preços.</w:t>
      </w:r>
    </w:p>
    <w:p w14:paraId="68EF01A5" w14:textId="77777777" w:rsidR="00841292" w:rsidRPr="00EA7CEF" w:rsidRDefault="00841292" w:rsidP="00841292">
      <w:pPr>
        <w:ind w:left="0" w:right="-1"/>
        <w:rPr>
          <w:rFonts w:ascii="Consolas" w:hAnsi="Consolas" w:cs="Arial"/>
          <w:sz w:val="28"/>
          <w:szCs w:val="28"/>
        </w:rPr>
      </w:pPr>
    </w:p>
    <w:p w14:paraId="341F17D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8.2. O remanejamento somente poderá ser feito:</w:t>
      </w:r>
    </w:p>
    <w:p w14:paraId="27E196F3" w14:textId="77777777" w:rsidR="00841292" w:rsidRPr="00EA7CEF" w:rsidRDefault="00841292" w:rsidP="00841292">
      <w:pPr>
        <w:ind w:left="0" w:right="-1"/>
        <w:rPr>
          <w:rFonts w:ascii="Consolas" w:hAnsi="Consolas" w:cs="Arial"/>
          <w:sz w:val="28"/>
          <w:szCs w:val="28"/>
        </w:rPr>
      </w:pPr>
    </w:p>
    <w:p w14:paraId="1468C2F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8.2.1. De órgão ou entidade participante para órgão ou entidade participante; ou</w:t>
      </w:r>
    </w:p>
    <w:p w14:paraId="120B6927" w14:textId="77777777" w:rsidR="00841292" w:rsidRPr="00EA7CEF" w:rsidRDefault="00841292" w:rsidP="00841292">
      <w:pPr>
        <w:ind w:left="0" w:right="-1"/>
        <w:rPr>
          <w:rFonts w:ascii="Consolas" w:hAnsi="Consolas" w:cs="Arial"/>
          <w:sz w:val="28"/>
          <w:szCs w:val="28"/>
        </w:rPr>
      </w:pPr>
    </w:p>
    <w:p w14:paraId="5ACDA939"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8.2.2. De órgão ou entidade participante para órgão ou entidade não participante.</w:t>
      </w:r>
    </w:p>
    <w:p w14:paraId="1EE1E86B" w14:textId="77777777" w:rsidR="00841292" w:rsidRPr="00EA7CEF" w:rsidRDefault="00841292" w:rsidP="00841292">
      <w:pPr>
        <w:ind w:left="0" w:right="-1"/>
        <w:rPr>
          <w:rFonts w:ascii="Consolas" w:hAnsi="Consolas" w:cs="Arial"/>
          <w:sz w:val="28"/>
          <w:szCs w:val="28"/>
        </w:rPr>
      </w:pPr>
    </w:p>
    <w:p w14:paraId="5B9E1C3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8.3. O órgão gerenciador que tiver estimado as quantidades que pretende contratar será considerado participante para efeito do remanejamento.</w:t>
      </w:r>
    </w:p>
    <w:p w14:paraId="5BAE92BF" w14:textId="77777777" w:rsidR="00841292" w:rsidRPr="00EA7CEF" w:rsidRDefault="00841292" w:rsidP="00841292">
      <w:pPr>
        <w:ind w:left="0" w:right="-1"/>
        <w:rPr>
          <w:rFonts w:ascii="Consolas" w:hAnsi="Consolas" w:cs="Arial"/>
          <w:sz w:val="28"/>
          <w:szCs w:val="28"/>
        </w:rPr>
      </w:pPr>
    </w:p>
    <w:p w14:paraId="53409EE0"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8.4. Na hipótese de remanejamento de órgão ou entidade participante para órgão ou entidade não participante, serão observados os limites previstos no Decreto nº 3.501, de 31 de janeiro de 2024.</w:t>
      </w:r>
    </w:p>
    <w:p w14:paraId="711BCA05" w14:textId="77777777" w:rsidR="00841292" w:rsidRPr="00EA7CEF" w:rsidRDefault="00841292" w:rsidP="00841292">
      <w:pPr>
        <w:ind w:left="0" w:right="-1"/>
        <w:rPr>
          <w:rFonts w:ascii="Consolas" w:hAnsi="Consolas" w:cs="Arial"/>
          <w:sz w:val="28"/>
          <w:szCs w:val="28"/>
        </w:rPr>
      </w:pPr>
    </w:p>
    <w:p w14:paraId="5222091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8.5. Competirá ao órgão gerenciador autorizar o remanejamento solicitado, com a redução do quantitativo inicialmente informado pelo órgão ou pela entidade participante, desde que haja prévia anuência do órgão ou da entidade que sofrer redução dos quantitativos informados.</w:t>
      </w:r>
    </w:p>
    <w:p w14:paraId="7EC2B6B3" w14:textId="77777777" w:rsidR="00841292" w:rsidRPr="00EA7CEF" w:rsidRDefault="00841292" w:rsidP="00841292">
      <w:pPr>
        <w:ind w:left="0" w:right="-1"/>
        <w:rPr>
          <w:rFonts w:ascii="Consolas" w:hAnsi="Consolas" w:cs="Arial"/>
          <w:sz w:val="28"/>
          <w:szCs w:val="28"/>
        </w:rPr>
      </w:pPr>
    </w:p>
    <w:p w14:paraId="0EE7F5F4"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73D34E1B" w14:textId="77777777" w:rsidR="00841292" w:rsidRPr="00EA7CEF" w:rsidRDefault="00841292" w:rsidP="00841292">
      <w:pPr>
        <w:ind w:left="0" w:right="-1"/>
        <w:rPr>
          <w:rFonts w:ascii="Consolas" w:hAnsi="Consolas" w:cs="Arial"/>
          <w:sz w:val="28"/>
          <w:szCs w:val="28"/>
        </w:rPr>
      </w:pPr>
    </w:p>
    <w:p w14:paraId="0C68520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8.7. Na hipótese da compra centralizada, não havendo indicação pelo órgão gerenciador dos quantitativos dos participantes da compra centralizada, nos termos do item 8.3, a distribuição das quantidades para a execução descentralizada será por meio do remanejamento.</w:t>
      </w:r>
    </w:p>
    <w:p w14:paraId="19209A76" w14:textId="77777777" w:rsidR="00841292" w:rsidRPr="00EA7CEF" w:rsidRDefault="00841292" w:rsidP="00841292">
      <w:pPr>
        <w:ind w:left="0" w:right="-1"/>
        <w:rPr>
          <w:rFonts w:ascii="Consolas" w:hAnsi="Consolas" w:cs="Arial"/>
          <w:sz w:val="28"/>
          <w:szCs w:val="28"/>
        </w:rPr>
      </w:pPr>
    </w:p>
    <w:p w14:paraId="12D25D43"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9. CANCELAMENTO DO REGISTRO DO LICITANTE VENCEDOR E DOS PREÇOS REGISTRADOS</w:t>
      </w:r>
    </w:p>
    <w:p w14:paraId="2B509641" w14:textId="77777777" w:rsidR="00841292" w:rsidRPr="00EA7CEF" w:rsidRDefault="00841292" w:rsidP="00841292">
      <w:pPr>
        <w:rPr>
          <w:rFonts w:ascii="Consolas" w:hAnsi="Consolas"/>
          <w:sz w:val="28"/>
          <w:szCs w:val="28"/>
        </w:rPr>
      </w:pPr>
    </w:p>
    <w:p w14:paraId="4DA0F6F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 O registro do fornecedor será cancelado pelo gerenciador, quando o fornecedor:</w:t>
      </w:r>
    </w:p>
    <w:p w14:paraId="332EE973" w14:textId="77777777" w:rsidR="00841292" w:rsidRPr="00EA7CEF" w:rsidRDefault="00841292" w:rsidP="00841292">
      <w:pPr>
        <w:ind w:left="0" w:right="-1"/>
        <w:rPr>
          <w:rFonts w:ascii="Consolas" w:hAnsi="Consolas" w:cs="Arial"/>
          <w:sz w:val="28"/>
          <w:szCs w:val="28"/>
        </w:rPr>
      </w:pPr>
    </w:p>
    <w:p w14:paraId="29BEAF74"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9.1.1. Descumprir as condições da ata de registro de preços, sem motivo justificado;</w:t>
      </w:r>
    </w:p>
    <w:p w14:paraId="135DC458" w14:textId="77777777" w:rsidR="00841292" w:rsidRPr="00EA7CEF" w:rsidRDefault="00841292" w:rsidP="00841292">
      <w:pPr>
        <w:ind w:left="0" w:right="-1"/>
        <w:rPr>
          <w:rFonts w:ascii="Consolas" w:hAnsi="Consolas" w:cs="Arial"/>
          <w:sz w:val="28"/>
          <w:szCs w:val="28"/>
        </w:rPr>
      </w:pPr>
    </w:p>
    <w:p w14:paraId="0F421739"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9.1.2. Não retirar a nota de empenho, ou instrumento equivalente, no prazo estabelecido pela Administração sem justificativa razoável;</w:t>
      </w:r>
    </w:p>
    <w:p w14:paraId="7581A279" w14:textId="77777777" w:rsidR="00841292" w:rsidRPr="00EA7CEF" w:rsidRDefault="00841292" w:rsidP="00841292">
      <w:pPr>
        <w:ind w:left="0" w:right="-1"/>
        <w:rPr>
          <w:rFonts w:ascii="Consolas" w:hAnsi="Consolas" w:cs="Arial"/>
          <w:sz w:val="28"/>
          <w:szCs w:val="28"/>
        </w:rPr>
      </w:pPr>
    </w:p>
    <w:p w14:paraId="0942E1B7"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lastRenderedPageBreak/>
        <w:t>9.1.3. Não aceitar manter seu preço registrado, na hipótese prevista no artigo 30, § 2º, do Decreto nº 3.501, de 31 de janeiro de 2024; ou</w:t>
      </w:r>
    </w:p>
    <w:p w14:paraId="65D9D05E" w14:textId="77777777" w:rsidR="00841292" w:rsidRPr="00EA7CEF" w:rsidRDefault="00841292" w:rsidP="00841292">
      <w:pPr>
        <w:ind w:left="0" w:right="-1"/>
        <w:rPr>
          <w:rFonts w:ascii="Consolas" w:hAnsi="Consolas" w:cs="Arial"/>
          <w:sz w:val="28"/>
          <w:szCs w:val="28"/>
        </w:rPr>
      </w:pPr>
    </w:p>
    <w:p w14:paraId="701B8A66"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9.1.4. Sofrer sanção prevista nos incisos III ou IV do caput do art. 156 da Lei nº 14.133, de 2021.</w:t>
      </w:r>
    </w:p>
    <w:p w14:paraId="6B996C9A" w14:textId="77777777" w:rsidR="00841292" w:rsidRPr="00EA7CEF" w:rsidRDefault="00841292" w:rsidP="00841292">
      <w:pPr>
        <w:ind w:left="0" w:right="-1"/>
        <w:rPr>
          <w:rFonts w:ascii="Consolas" w:hAnsi="Consolas" w:cs="Arial"/>
          <w:sz w:val="28"/>
          <w:szCs w:val="28"/>
        </w:rPr>
      </w:pPr>
    </w:p>
    <w:p w14:paraId="77E85264"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6ADCFAC" w14:textId="77777777" w:rsidR="00841292" w:rsidRPr="00EA7CEF" w:rsidRDefault="00841292" w:rsidP="00841292">
      <w:pPr>
        <w:ind w:left="0" w:right="-1"/>
        <w:rPr>
          <w:rFonts w:ascii="Consolas" w:hAnsi="Consolas" w:cs="Arial"/>
          <w:sz w:val="28"/>
          <w:szCs w:val="28"/>
        </w:rPr>
      </w:pPr>
    </w:p>
    <w:p w14:paraId="7504D15F"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9.2. O cancelamento de registros nas hipóteses previstas no item 9.1 será formalizado por despacho do órgão gerenciador, garantidos os princípios do contraditório e da ampla defesa.</w:t>
      </w:r>
    </w:p>
    <w:p w14:paraId="54E12C30" w14:textId="77777777" w:rsidR="00841292" w:rsidRPr="00EA7CEF" w:rsidRDefault="00841292" w:rsidP="00841292">
      <w:pPr>
        <w:ind w:left="0" w:right="-1"/>
        <w:rPr>
          <w:rFonts w:ascii="Consolas" w:hAnsi="Consolas" w:cs="Arial"/>
          <w:sz w:val="28"/>
          <w:szCs w:val="28"/>
        </w:rPr>
      </w:pPr>
    </w:p>
    <w:p w14:paraId="5D68FEE2"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9.3. Na hipótese de cancelamento do registro do fornecedor, o órgão gerenciador poderá convocar os licitantes que compõem o cadastro de reserva, observada a ordem de classificação.</w:t>
      </w:r>
    </w:p>
    <w:p w14:paraId="20070EF4" w14:textId="77777777" w:rsidR="00841292" w:rsidRPr="00EA7CEF" w:rsidRDefault="00841292" w:rsidP="00841292">
      <w:pPr>
        <w:ind w:left="0" w:right="-1"/>
        <w:rPr>
          <w:rFonts w:ascii="Consolas" w:hAnsi="Consolas" w:cs="Arial"/>
          <w:sz w:val="28"/>
          <w:szCs w:val="28"/>
        </w:rPr>
      </w:pPr>
    </w:p>
    <w:p w14:paraId="49D55ADE"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9.4. O cancelamento dos preços registrados poderá ser realizado pelo gerenciador, em determinada ata de registro de preços, total ou parcialmente, nas seguintes hipóteses, desde que devidamente comprovadas e justificadas:</w:t>
      </w:r>
    </w:p>
    <w:p w14:paraId="190BC148" w14:textId="77777777" w:rsidR="00841292" w:rsidRPr="00EA7CEF" w:rsidRDefault="00841292" w:rsidP="00841292">
      <w:pPr>
        <w:ind w:left="0" w:right="-1"/>
        <w:rPr>
          <w:rFonts w:ascii="Consolas" w:hAnsi="Consolas" w:cs="Arial"/>
          <w:sz w:val="28"/>
          <w:szCs w:val="28"/>
        </w:rPr>
      </w:pPr>
    </w:p>
    <w:p w14:paraId="7302975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9.4.1. Por razão de interesse público;</w:t>
      </w:r>
    </w:p>
    <w:p w14:paraId="45749037" w14:textId="77777777" w:rsidR="00841292" w:rsidRPr="00EA7CEF" w:rsidRDefault="00841292" w:rsidP="00841292">
      <w:pPr>
        <w:ind w:left="0" w:right="-1"/>
        <w:rPr>
          <w:rFonts w:ascii="Consolas" w:hAnsi="Consolas" w:cs="Arial"/>
          <w:sz w:val="28"/>
          <w:szCs w:val="28"/>
        </w:rPr>
      </w:pPr>
    </w:p>
    <w:p w14:paraId="23CD5D08"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9.4.2. A pedido do fornecedor, decorrente de caso fortuito ou força maior; ou</w:t>
      </w:r>
    </w:p>
    <w:p w14:paraId="1876C796" w14:textId="77777777" w:rsidR="00841292" w:rsidRPr="00EA7CEF" w:rsidRDefault="00841292" w:rsidP="00841292">
      <w:pPr>
        <w:ind w:left="0" w:right="-1"/>
        <w:rPr>
          <w:rFonts w:ascii="Consolas" w:hAnsi="Consolas" w:cs="Arial"/>
          <w:sz w:val="28"/>
          <w:szCs w:val="28"/>
        </w:rPr>
      </w:pPr>
    </w:p>
    <w:p w14:paraId="1FD38A8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 xml:space="preserve">9.4.3. Se não houver êxito nas negociações, nas hipóteses em que o preço de mercado </w:t>
      </w:r>
      <w:proofErr w:type="gramStart"/>
      <w:r w:rsidRPr="00EA7CEF">
        <w:rPr>
          <w:rFonts w:ascii="Consolas" w:hAnsi="Consolas" w:cs="Arial"/>
          <w:sz w:val="28"/>
          <w:szCs w:val="28"/>
        </w:rPr>
        <w:t>tornar-se</w:t>
      </w:r>
      <w:proofErr w:type="gramEnd"/>
      <w:r w:rsidRPr="00EA7CEF">
        <w:rPr>
          <w:rFonts w:ascii="Consolas" w:hAnsi="Consolas" w:cs="Arial"/>
          <w:sz w:val="28"/>
          <w:szCs w:val="28"/>
        </w:rPr>
        <w:t xml:space="preserve"> superior ou inferior ao preço registrado, nos termos do artigos 29, § 3º e 30, § 4º, ambos do Decreto nº 3.501, de 31 de janeiro de 2024.</w:t>
      </w:r>
    </w:p>
    <w:p w14:paraId="11753582" w14:textId="77777777" w:rsidR="00213CBF" w:rsidRPr="00EA7CEF" w:rsidRDefault="00213CBF" w:rsidP="00841292">
      <w:pPr>
        <w:ind w:left="0" w:right="-1"/>
        <w:rPr>
          <w:rFonts w:ascii="Consolas" w:hAnsi="Consolas" w:cs="Arial"/>
          <w:sz w:val="28"/>
          <w:szCs w:val="28"/>
        </w:rPr>
      </w:pPr>
    </w:p>
    <w:p w14:paraId="58926A02"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lastRenderedPageBreak/>
        <w:t>10. DAS PENALIDADES</w:t>
      </w:r>
    </w:p>
    <w:p w14:paraId="03F9A7E5" w14:textId="77777777" w:rsidR="00841292" w:rsidRPr="00EA7CEF" w:rsidRDefault="00841292" w:rsidP="00841292">
      <w:pPr>
        <w:rPr>
          <w:rFonts w:ascii="Consolas" w:hAnsi="Consolas"/>
          <w:sz w:val="28"/>
          <w:szCs w:val="28"/>
        </w:rPr>
      </w:pPr>
    </w:p>
    <w:p w14:paraId="1BAAB584"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10.1. O descumprimento da Ata de Registro de Preços ensejará aplicação das penalidades estabelecidas no edital.</w:t>
      </w:r>
    </w:p>
    <w:p w14:paraId="7F023AB4" w14:textId="77777777" w:rsidR="00841292" w:rsidRPr="00EA7CEF" w:rsidRDefault="00841292" w:rsidP="00841292">
      <w:pPr>
        <w:ind w:left="0" w:right="-1"/>
        <w:rPr>
          <w:rFonts w:ascii="Consolas" w:hAnsi="Consolas" w:cs="Arial"/>
          <w:sz w:val="28"/>
          <w:szCs w:val="28"/>
        </w:rPr>
      </w:pPr>
    </w:p>
    <w:p w14:paraId="1392FC9C"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10.1.1. As sanções também se aplicam aos integrantes do cadastro de reserva no registro de preços que, convocados, não honrarem o compromisso assumido injustificadamente após terem assinado a ata.</w:t>
      </w:r>
    </w:p>
    <w:p w14:paraId="08F1B1D6" w14:textId="77777777" w:rsidR="00841292" w:rsidRPr="00EA7CEF" w:rsidRDefault="00841292" w:rsidP="00841292">
      <w:pPr>
        <w:ind w:left="0" w:right="-1"/>
        <w:rPr>
          <w:rFonts w:ascii="Consolas" w:hAnsi="Consolas" w:cs="Arial"/>
          <w:sz w:val="28"/>
          <w:szCs w:val="28"/>
        </w:rPr>
      </w:pPr>
    </w:p>
    <w:p w14:paraId="3B4004F5"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10.2.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20AF6E9" w14:textId="77777777" w:rsidR="00841292" w:rsidRPr="00EA7CEF" w:rsidRDefault="00841292" w:rsidP="00841292">
      <w:pPr>
        <w:ind w:left="0" w:right="-1"/>
        <w:rPr>
          <w:rFonts w:ascii="Consolas" w:hAnsi="Consolas" w:cs="Arial"/>
          <w:sz w:val="28"/>
          <w:szCs w:val="28"/>
        </w:rPr>
      </w:pPr>
    </w:p>
    <w:p w14:paraId="19AEFC33"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10.3. O órgão ou entidade participante deverá comunicar ao órgão gerenciador qualquer das ocorrências previstas no item 9.1, dada a necessidade de instauração de procedimento para cancelamento do registro do fornecedor.</w:t>
      </w:r>
    </w:p>
    <w:p w14:paraId="690DE2CD" w14:textId="77777777" w:rsidR="00841292" w:rsidRPr="00EA7CEF" w:rsidRDefault="00841292" w:rsidP="00841292">
      <w:pPr>
        <w:ind w:left="0" w:right="-1"/>
        <w:rPr>
          <w:rFonts w:ascii="Consolas" w:hAnsi="Consolas" w:cs="Arial"/>
          <w:sz w:val="28"/>
          <w:szCs w:val="28"/>
        </w:rPr>
      </w:pPr>
    </w:p>
    <w:p w14:paraId="54C2CE1A" w14:textId="77777777" w:rsidR="00841292" w:rsidRPr="00EA7CEF" w:rsidRDefault="00841292" w:rsidP="00841292">
      <w:pPr>
        <w:pStyle w:val="Nivel01"/>
        <w:ind w:right="-1"/>
        <w:rPr>
          <w:rFonts w:ascii="Consolas" w:hAnsi="Consolas"/>
          <w:sz w:val="28"/>
          <w:szCs w:val="28"/>
        </w:rPr>
      </w:pPr>
      <w:r w:rsidRPr="00EA7CEF">
        <w:rPr>
          <w:rFonts w:ascii="Consolas" w:hAnsi="Consolas"/>
          <w:sz w:val="28"/>
          <w:szCs w:val="28"/>
        </w:rPr>
        <w:t>11. CONDIÇÕES GERAIS</w:t>
      </w:r>
    </w:p>
    <w:p w14:paraId="5069B068" w14:textId="77777777" w:rsidR="00841292" w:rsidRPr="00EA7CEF" w:rsidRDefault="00841292" w:rsidP="00841292">
      <w:pPr>
        <w:rPr>
          <w:rFonts w:ascii="Consolas" w:hAnsi="Consolas"/>
          <w:sz w:val="28"/>
          <w:szCs w:val="28"/>
        </w:rPr>
      </w:pPr>
    </w:p>
    <w:p w14:paraId="01A1746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9FA649D"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Para firmeza e validade do pactuado, a presente Ata foi lavrada em vias de igual teor, que, depois de lida e achada em ordem, vai assinada pelas partes.</w:t>
      </w:r>
    </w:p>
    <w:p w14:paraId="05F2976F" w14:textId="77777777" w:rsidR="00D64609" w:rsidRPr="00EA7CEF" w:rsidRDefault="00D64609" w:rsidP="00841292">
      <w:pPr>
        <w:jc w:val="center"/>
        <w:rPr>
          <w:rFonts w:ascii="Consolas" w:hAnsi="Consolas" w:cs="Arial"/>
          <w:sz w:val="28"/>
          <w:szCs w:val="28"/>
        </w:rPr>
      </w:pPr>
    </w:p>
    <w:p w14:paraId="46A82560" w14:textId="77777777" w:rsidR="00841292" w:rsidRPr="00EA7CEF" w:rsidRDefault="00841292" w:rsidP="00841292">
      <w:pPr>
        <w:jc w:val="center"/>
        <w:rPr>
          <w:rFonts w:ascii="Consolas" w:hAnsi="Consolas" w:cs="Arial"/>
          <w:sz w:val="28"/>
          <w:szCs w:val="28"/>
        </w:rPr>
      </w:pPr>
      <w:r w:rsidRPr="00EA7CEF">
        <w:rPr>
          <w:rFonts w:ascii="Consolas" w:hAnsi="Consolas" w:cs="Arial"/>
          <w:sz w:val="28"/>
          <w:szCs w:val="28"/>
        </w:rPr>
        <w:t xml:space="preserve">Pirajuí, ____ de __________________ </w:t>
      </w:r>
      <w:proofErr w:type="spellStart"/>
      <w:r w:rsidRPr="00EA7CEF">
        <w:rPr>
          <w:rFonts w:ascii="Consolas" w:hAnsi="Consolas" w:cs="Arial"/>
          <w:sz w:val="28"/>
          <w:szCs w:val="28"/>
        </w:rPr>
        <w:t>de</w:t>
      </w:r>
      <w:proofErr w:type="spellEnd"/>
      <w:r w:rsidRPr="00EA7CEF">
        <w:rPr>
          <w:rFonts w:ascii="Consolas" w:hAnsi="Consolas" w:cs="Arial"/>
          <w:sz w:val="28"/>
          <w:szCs w:val="28"/>
        </w:rPr>
        <w:t xml:space="preserve"> 2026.</w:t>
      </w:r>
    </w:p>
    <w:p w14:paraId="3BAE9DDE" w14:textId="77777777" w:rsidR="00841292" w:rsidRPr="00EA7CEF" w:rsidRDefault="00841292" w:rsidP="00841292">
      <w:pPr>
        <w:jc w:val="center"/>
        <w:rPr>
          <w:rFonts w:ascii="Consolas" w:hAnsi="Consolas" w:cs="Arial"/>
          <w:sz w:val="28"/>
          <w:szCs w:val="28"/>
        </w:rPr>
      </w:pPr>
      <w:r w:rsidRPr="00EA7CEF">
        <w:rPr>
          <w:rFonts w:ascii="Consolas" w:hAnsi="Consolas" w:cs="Arial"/>
          <w:sz w:val="28"/>
          <w:szCs w:val="28"/>
        </w:rPr>
        <w:t>___________________________________________</w:t>
      </w:r>
    </w:p>
    <w:p w14:paraId="34EB2278" w14:textId="77777777" w:rsidR="00841292" w:rsidRPr="00EA7CEF" w:rsidRDefault="00841292" w:rsidP="00841292">
      <w:pPr>
        <w:jc w:val="center"/>
        <w:rPr>
          <w:rFonts w:ascii="Consolas" w:hAnsi="Consolas" w:cs="Arial"/>
          <w:sz w:val="28"/>
          <w:szCs w:val="28"/>
        </w:rPr>
      </w:pPr>
      <w:r w:rsidRPr="00EA7CEF">
        <w:rPr>
          <w:rFonts w:ascii="Consolas" w:hAnsi="Consolas" w:cs="Arial"/>
          <w:sz w:val="28"/>
          <w:szCs w:val="28"/>
        </w:rPr>
        <w:t>Representante legal do órgão gerenciador</w:t>
      </w:r>
    </w:p>
    <w:p w14:paraId="3B9620BF" w14:textId="77777777" w:rsidR="00841292" w:rsidRPr="00EA7CEF" w:rsidRDefault="00841292" w:rsidP="00841292">
      <w:pPr>
        <w:jc w:val="center"/>
        <w:rPr>
          <w:rFonts w:ascii="Consolas" w:hAnsi="Consolas" w:cs="Arial"/>
          <w:sz w:val="28"/>
          <w:szCs w:val="28"/>
        </w:rPr>
      </w:pPr>
      <w:r w:rsidRPr="00EA7CEF">
        <w:rPr>
          <w:rFonts w:ascii="Consolas" w:hAnsi="Consolas" w:cs="Arial"/>
          <w:sz w:val="28"/>
          <w:szCs w:val="28"/>
        </w:rPr>
        <w:t>____________________________________________</w:t>
      </w:r>
    </w:p>
    <w:p w14:paraId="09732059" w14:textId="77777777" w:rsidR="00841292" w:rsidRPr="00EA7CEF" w:rsidRDefault="00841292" w:rsidP="00841292">
      <w:pPr>
        <w:jc w:val="center"/>
        <w:rPr>
          <w:rFonts w:ascii="Consolas" w:hAnsi="Consolas" w:cs="Arial"/>
          <w:sz w:val="28"/>
          <w:szCs w:val="28"/>
        </w:rPr>
      </w:pPr>
      <w:r w:rsidRPr="00EA7CEF">
        <w:rPr>
          <w:rFonts w:ascii="Consolas" w:hAnsi="Consolas" w:cs="Arial"/>
          <w:sz w:val="28"/>
          <w:szCs w:val="28"/>
        </w:rPr>
        <w:t>Representante legal do fornecedor registrado</w:t>
      </w:r>
    </w:p>
    <w:p w14:paraId="20ACAB75" w14:textId="77777777" w:rsidR="00841292" w:rsidRPr="00EA7CEF" w:rsidRDefault="00841292" w:rsidP="00841292">
      <w:pPr>
        <w:rPr>
          <w:rFonts w:ascii="Consolas" w:hAnsi="Consolas" w:cs="Arial"/>
          <w:b/>
          <w:sz w:val="28"/>
          <w:szCs w:val="28"/>
        </w:rPr>
      </w:pPr>
      <w:r w:rsidRPr="00EA7CEF">
        <w:rPr>
          <w:rFonts w:ascii="Consolas" w:hAnsi="Consolas" w:cs="Arial"/>
          <w:b/>
          <w:sz w:val="28"/>
          <w:szCs w:val="28"/>
        </w:rPr>
        <w:br w:type="page"/>
      </w:r>
    </w:p>
    <w:p w14:paraId="1B3A7907" w14:textId="77777777" w:rsidR="00841292" w:rsidRPr="00EA7CEF" w:rsidRDefault="00841292" w:rsidP="00841292">
      <w:pPr>
        <w:jc w:val="center"/>
        <w:rPr>
          <w:rFonts w:ascii="Consolas" w:hAnsi="Consolas" w:cs="Arial"/>
          <w:sz w:val="28"/>
          <w:szCs w:val="28"/>
        </w:rPr>
      </w:pPr>
      <w:r w:rsidRPr="00EA7CEF">
        <w:rPr>
          <w:rFonts w:ascii="Consolas" w:hAnsi="Consolas" w:cs="Arial"/>
          <w:b/>
          <w:sz w:val="28"/>
          <w:szCs w:val="28"/>
        </w:rPr>
        <w:lastRenderedPageBreak/>
        <w:t>ANEXO</w:t>
      </w:r>
    </w:p>
    <w:p w14:paraId="2D41CCFF" w14:textId="77777777" w:rsidR="00841292" w:rsidRPr="00EA7CEF" w:rsidRDefault="00841292" w:rsidP="00841292">
      <w:pPr>
        <w:jc w:val="center"/>
        <w:rPr>
          <w:rFonts w:ascii="Consolas" w:hAnsi="Consolas" w:cs="Arial"/>
          <w:sz w:val="28"/>
          <w:szCs w:val="28"/>
        </w:rPr>
      </w:pPr>
      <w:r w:rsidRPr="00EA7CEF">
        <w:rPr>
          <w:rFonts w:ascii="Consolas" w:hAnsi="Consolas" w:cs="Arial"/>
          <w:b/>
          <w:sz w:val="28"/>
          <w:szCs w:val="28"/>
        </w:rPr>
        <w:t>CADASTRO RESERVA</w:t>
      </w:r>
    </w:p>
    <w:p w14:paraId="5062291A" w14:textId="77777777" w:rsidR="00841292" w:rsidRPr="00EA7CEF" w:rsidRDefault="00841292" w:rsidP="00841292">
      <w:pPr>
        <w:rPr>
          <w:rFonts w:ascii="Consolas" w:hAnsi="Consolas" w:cs="Arial"/>
          <w:sz w:val="28"/>
          <w:szCs w:val="28"/>
        </w:rPr>
      </w:pPr>
    </w:p>
    <w:p w14:paraId="60CFBBCF" w14:textId="77777777" w:rsidR="00841292" w:rsidRPr="00EA7CEF" w:rsidRDefault="00841292" w:rsidP="00841292">
      <w:pPr>
        <w:rPr>
          <w:rFonts w:ascii="Consolas" w:hAnsi="Consolas" w:cs="Arial"/>
          <w:sz w:val="28"/>
          <w:szCs w:val="28"/>
        </w:rPr>
      </w:pPr>
    </w:p>
    <w:p w14:paraId="1C64ED96" w14:textId="77777777" w:rsidR="00841292" w:rsidRPr="00EA7CEF" w:rsidRDefault="00841292" w:rsidP="00841292">
      <w:pPr>
        <w:rPr>
          <w:rFonts w:ascii="Consolas" w:hAnsi="Consolas" w:cs="Arial"/>
          <w:sz w:val="28"/>
          <w:szCs w:val="28"/>
        </w:rPr>
      </w:pPr>
    </w:p>
    <w:p w14:paraId="66FB50DB"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Seguindo a ordem de classificação, segue relação de fornecedores que aceitaram cotar os itens com preços iguais ao adjudicatário:</w:t>
      </w:r>
    </w:p>
    <w:p w14:paraId="5259D8B2" w14:textId="77777777" w:rsidR="00841292" w:rsidRPr="00EA7CEF" w:rsidRDefault="00841292" w:rsidP="00841292">
      <w:pPr>
        <w:rPr>
          <w:rFonts w:ascii="Consolas" w:hAnsi="Consolas" w:cs="Arial"/>
          <w:sz w:val="28"/>
          <w:szCs w:val="28"/>
        </w:rPr>
      </w:pPr>
    </w:p>
    <w:tbl>
      <w:tblPr>
        <w:tblW w:w="9636" w:type="dxa"/>
        <w:jc w:val="center"/>
        <w:tblLayout w:type="fixed"/>
        <w:tblCellMar>
          <w:left w:w="10" w:type="dxa"/>
          <w:right w:w="10" w:type="dxa"/>
        </w:tblCellMar>
        <w:tblLook w:val="0000" w:firstRow="0" w:lastRow="0" w:firstColumn="0" w:lastColumn="0" w:noHBand="0" w:noVBand="0"/>
      </w:tblPr>
      <w:tblGrid>
        <w:gridCol w:w="564"/>
        <w:gridCol w:w="1560"/>
        <w:gridCol w:w="992"/>
        <w:gridCol w:w="850"/>
        <w:gridCol w:w="993"/>
        <w:gridCol w:w="992"/>
        <w:gridCol w:w="1417"/>
        <w:gridCol w:w="1134"/>
        <w:gridCol w:w="1134"/>
      </w:tblGrid>
      <w:tr w:rsidR="00EA7CEF" w:rsidRPr="00EA7CEF" w14:paraId="59946AB9" w14:textId="77777777" w:rsidTr="00430501">
        <w:trPr>
          <w:trHeight w:val="511"/>
          <w:jc w:val="center"/>
        </w:trPr>
        <w:tc>
          <w:tcPr>
            <w:tcW w:w="564" w:type="dxa"/>
            <w:tcBorders>
              <w:top w:val="single" w:sz="2" w:space="0" w:color="000000"/>
              <w:left w:val="single" w:sz="2" w:space="0" w:color="000000"/>
              <w:bottom w:val="single" w:sz="2" w:space="0" w:color="000000"/>
              <w:right w:val="single" w:sz="2" w:space="0" w:color="000000"/>
            </w:tcBorders>
            <w:vAlign w:val="center"/>
          </w:tcPr>
          <w:p w14:paraId="5BDAF729"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Item</w:t>
            </w:r>
          </w:p>
          <w:p w14:paraId="7A48B935"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do</w:t>
            </w:r>
          </w:p>
          <w:p w14:paraId="52F613E0"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45654853"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 xml:space="preserve">Fornecedor </w:t>
            </w:r>
            <w:r w:rsidRPr="00EA7CEF">
              <w:rPr>
                <w:rFonts w:ascii="Consolas" w:hAnsi="Consolas" w:cs="Arial"/>
                <w:i/>
                <w:sz w:val="20"/>
                <w:szCs w:val="20"/>
              </w:rPr>
              <w:t>[razão social, CNPJ/MF, endereço, contatos, representante]</w:t>
            </w:r>
          </w:p>
        </w:tc>
      </w:tr>
      <w:tr w:rsidR="00EA7CEF" w:rsidRPr="00EA7CEF" w14:paraId="40CBB92B" w14:textId="77777777" w:rsidTr="00213CBF">
        <w:trPr>
          <w:trHeight w:val="674"/>
          <w:jc w:val="center"/>
        </w:trPr>
        <w:tc>
          <w:tcPr>
            <w:tcW w:w="564" w:type="dxa"/>
            <w:tcBorders>
              <w:top w:val="nil"/>
              <w:left w:val="single" w:sz="2" w:space="0" w:color="000000"/>
              <w:bottom w:val="single" w:sz="2" w:space="0" w:color="000000"/>
              <w:right w:val="nil"/>
            </w:tcBorders>
            <w:vAlign w:val="center"/>
          </w:tcPr>
          <w:p w14:paraId="2DCF1B7E"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X</w:t>
            </w:r>
          </w:p>
        </w:tc>
        <w:tc>
          <w:tcPr>
            <w:tcW w:w="1560" w:type="dxa"/>
            <w:tcBorders>
              <w:top w:val="nil"/>
              <w:left w:val="single" w:sz="2" w:space="0" w:color="000000"/>
              <w:bottom w:val="single" w:sz="2" w:space="0" w:color="000000"/>
              <w:right w:val="nil"/>
            </w:tcBorders>
          </w:tcPr>
          <w:p w14:paraId="7D5E73E8"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Especificação</w:t>
            </w:r>
          </w:p>
        </w:tc>
        <w:tc>
          <w:tcPr>
            <w:tcW w:w="992" w:type="dxa"/>
            <w:tcBorders>
              <w:top w:val="nil"/>
              <w:left w:val="single" w:sz="2" w:space="0" w:color="000000"/>
              <w:bottom w:val="single" w:sz="2" w:space="0" w:color="000000"/>
              <w:right w:val="nil"/>
            </w:tcBorders>
          </w:tcPr>
          <w:p w14:paraId="2B9181E5"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 xml:space="preserve">Marca </w:t>
            </w:r>
          </w:p>
          <w:p w14:paraId="0830F65A" w14:textId="77777777" w:rsidR="00841292" w:rsidRPr="00EA7CEF" w:rsidRDefault="00841292" w:rsidP="00430501">
            <w:pPr>
              <w:widowControl w:val="0"/>
              <w:autoSpaceDE w:val="0"/>
              <w:autoSpaceDN w:val="0"/>
              <w:adjustRightInd w:val="0"/>
              <w:ind w:left="0" w:right="0"/>
              <w:jc w:val="center"/>
              <w:rPr>
                <w:rFonts w:ascii="Consolas" w:hAnsi="Consolas" w:cs="Arial"/>
                <w:i/>
                <w:iCs/>
                <w:sz w:val="20"/>
                <w:szCs w:val="20"/>
              </w:rPr>
            </w:pPr>
            <w:r w:rsidRPr="00EA7CEF">
              <w:rPr>
                <w:rFonts w:ascii="Consolas" w:hAnsi="Consolas" w:cs="Arial"/>
                <w:i/>
                <w:iCs/>
                <w:sz w:val="20"/>
                <w:szCs w:val="20"/>
              </w:rPr>
              <w:t>(se exigida no edital)</w:t>
            </w:r>
          </w:p>
        </w:tc>
        <w:tc>
          <w:tcPr>
            <w:tcW w:w="850" w:type="dxa"/>
            <w:tcBorders>
              <w:top w:val="nil"/>
              <w:left w:val="single" w:sz="2" w:space="0" w:color="000000"/>
              <w:bottom w:val="single" w:sz="2" w:space="0" w:color="000000"/>
              <w:right w:val="nil"/>
            </w:tcBorders>
          </w:tcPr>
          <w:p w14:paraId="59678B19"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Modelo</w:t>
            </w:r>
          </w:p>
          <w:p w14:paraId="745024F5" w14:textId="77777777" w:rsidR="00841292" w:rsidRPr="00EA7CEF" w:rsidRDefault="00841292" w:rsidP="00430501">
            <w:pPr>
              <w:widowControl w:val="0"/>
              <w:autoSpaceDE w:val="0"/>
              <w:autoSpaceDN w:val="0"/>
              <w:adjustRightInd w:val="0"/>
              <w:ind w:left="0" w:right="0"/>
              <w:jc w:val="center"/>
              <w:rPr>
                <w:rFonts w:ascii="Consolas" w:hAnsi="Consolas" w:cs="Arial"/>
                <w:i/>
                <w:iCs/>
                <w:sz w:val="20"/>
                <w:szCs w:val="20"/>
              </w:rPr>
            </w:pPr>
            <w:r w:rsidRPr="00EA7CEF">
              <w:rPr>
                <w:rFonts w:ascii="Consolas" w:hAnsi="Consolas" w:cs="Arial"/>
                <w:i/>
                <w:iCs/>
                <w:sz w:val="20"/>
                <w:szCs w:val="20"/>
              </w:rPr>
              <w:t>(se exigido no edital)</w:t>
            </w:r>
          </w:p>
        </w:tc>
        <w:tc>
          <w:tcPr>
            <w:tcW w:w="993" w:type="dxa"/>
            <w:tcBorders>
              <w:top w:val="nil"/>
              <w:left w:val="single" w:sz="2" w:space="0" w:color="000000"/>
              <w:bottom w:val="single" w:sz="2" w:space="0" w:color="000000"/>
              <w:right w:val="nil"/>
            </w:tcBorders>
          </w:tcPr>
          <w:p w14:paraId="41A6B3E7"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Unidade</w:t>
            </w:r>
          </w:p>
        </w:tc>
        <w:tc>
          <w:tcPr>
            <w:tcW w:w="992" w:type="dxa"/>
            <w:tcBorders>
              <w:top w:val="nil"/>
              <w:left w:val="single" w:sz="2" w:space="0" w:color="000000"/>
              <w:bottom w:val="single" w:sz="2" w:space="0" w:color="000000"/>
              <w:right w:val="nil"/>
            </w:tcBorders>
          </w:tcPr>
          <w:p w14:paraId="33508A26"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Quantidade</w:t>
            </w:r>
            <w:r w:rsidRPr="00EA7CEF">
              <w:rPr>
                <w:rFonts w:ascii="Consolas" w:hAnsi="Consolas" w:cs="Arial"/>
                <w:sz w:val="20"/>
                <w:szCs w:val="20"/>
              </w:rPr>
              <w:br/>
              <w:t>Máxima</w:t>
            </w:r>
          </w:p>
        </w:tc>
        <w:tc>
          <w:tcPr>
            <w:tcW w:w="1417" w:type="dxa"/>
            <w:tcBorders>
              <w:top w:val="nil"/>
              <w:left w:val="single" w:sz="2" w:space="0" w:color="000000"/>
              <w:bottom w:val="single" w:sz="2" w:space="0" w:color="000000"/>
              <w:right w:val="single" w:sz="2" w:space="0" w:color="000000"/>
            </w:tcBorders>
          </w:tcPr>
          <w:p w14:paraId="33D0967E"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Quantidade</w:t>
            </w:r>
            <w:r w:rsidRPr="00EA7CEF">
              <w:rPr>
                <w:rFonts w:ascii="Consolas" w:hAnsi="Consolas" w:cs="Arial"/>
                <w:sz w:val="20"/>
                <w:szCs w:val="20"/>
              </w:rPr>
              <w:br/>
              <w:t>Mínima</w:t>
            </w:r>
          </w:p>
        </w:tc>
        <w:tc>
          <w:tcPr>
            <w:tcW w:w="1134" w:type="dxa"/>
            <w:tcBorders>
              <w:top w:val="nil"/>
              <w:left w:val="single" w:sz="2" w:space="0" w:color="000000"/>
              <w:bottom w:val="single" w:sz="2" w:space="0" w:color="000000"/>
              <w:right w:val="nil"/>
            </w:tcBorders>
          </w:tcPr>
          <w:p w14:paraId="642A2C93"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Valor</w:t>
            </w:r>
            <w:r w:rsidRPr="00EA7CEF">
              <w:rPr>
                <w:rFonts w:ascii="Consolas" w:hAnsi="Consolas" w:cs="Arial"/>
                <w:sz w:val="20"/>
                <w:szCs w:val="20"/>
              </w:rPr>
              <w:br/>
              <w:t>Unitário</w:t>
            </w:r>
          </w:p>
        </w:tc>
        <w:tc>
          <w:tcPr>
            <w:tcW w:w="1134" w:type="dxa"/>
            <w:tcBorders>
              <w:top w:val="nil"/>
              <w:left w:val="single" w:sz="2" w:space="0" w:color="000000"/>
              <w:bottom w:val="single" w:sz="2" w:space="0" w:color="000000"/>
              <w:right w:val="single" w:sz="2" w:space="0" w:color="000000"/>
            </w:tcBorders>
          </w:tcPr>
          <w:p w14:paraId="40FCE436"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Prazo garantia ou validade</w:t>
            </w:r>
          </w:p>
        </w:tc>
      </w:tr>
      <w:tr w:rsidR="00841292" w:rsidRPr="00EA7CEF" w14:paraId="689E94B9" w14:textId="77777777" w:rsidTr="00213CBF">
        <w:trPr>
          <w:trHeight w:val="174"/>
          <w:jc w:val="center"/>
        </w:trPr>
        <w:tc>
          <w:tcPr>
            <w:tcW w:w="564" w:type="dxa"/>
            <w:tcBorders>
              <w:top w:val="nil"/>
              <w:left w:val="single" w:sz="2" w:space="0" w:color="000000"/>
              <w:bottom w:val="single" w:sz="2" w:space="0" w:color="000000"/>
              <w:right w:val="nil"/>
            </w:tcBorders>
          </w:tcPr>
          <w:p w14:paraId="628B8062"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1560" w:type="dxa"/>
            <w:tcBorders>
              <w:top w:val="nil"/>
              <w:left w:val="single" w:sz="2" w:space="0" w:color="000000"/>
              <w:bottom w:val="single" w:sz="2" w:space="0" w:color="000000"/>
              <w:right w:val="nil"/>
            </w:tcBorders>
          </w:tcPr>
          <w:p w14:paraId="1CC920AC"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AF71DA1"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850" w:type="dxa"/>
            <w:tcBorders>
              <w:top w:val="nil"/>
              <w:left w:val="single" w:sz="2" w:space="0" w:color="000000"/>
              <w:bottom w:val="single" w:sz="2" w:space="0" w:color="000000"/>
              <w:right w:val="nil"/>
            </w:tcBorders>
          </w:tcPr>
          <w:p w14:paraId="25389DB4"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993" w:type="dxa"/>
            <w:tcBorders>
              <w:top w:val="nil"/>
              <w:left w:val="single" w:sz="2" w:space="0" w:color="000000"/>
              <w:bottom w:val="single" w:sz="2" w:space="0" w:color="000000"/>
              <w:right w:val="nil"/>
            </w:tcBorders>
          </w:tcPr>
          <w:p w14:paraId="0806D1BE"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8A92737"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1417" w:type="dxa"/>
            <w:tcBorders>
              <w:top w:val="nil"/>
              <w:left w:val="single" w:sz="2" w:space="0" w:color="000000"/>
              <w:bottom w:val="single" w:sz="2" w:space="0" w:color="000000"/>
              <w:right w:val="single" w:sz="2" w:space="0" w:color="000000"/>
            </w:tcBorders>
          </w:tcPr>
          <w:p w14:paraId="5C521D81"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nil"/>
            </w:tcBorders>
          </w:tcPr>
          <w:p w14:paraId="5542C45D"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single" w:sz="2" w:space="0" w:color="000000"/>
            </w:tcBorders>
          </w:tcPr>
          <w:p w14:paraId="7D741034"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r>
    </w:tbl>
    <w:p w14:paraId="26BC6489" w14:textId="77777777" w:rsidR="00841292" w:rsidRPr="00EA7CEF" w:rsidRDefault="00841292" w:rsidP="00841292">
      <w:pPr>
        <w:rPr>
          <w:rFonts w:ascii="Consolas" w:hAnsi="Consolas" w:cs="Arial"/>
          <w:sz w:val="28"/>
          <w:szCs w:val="28"/>
        </w:rPr>
      </w:pPr>
    </w:p>
    <w:p w14:paraId="2469A1C1" w14:textId="77777777" w:rsidR="00841292" w:rsidRPr="00EA7CEF" w:rsidRDefault="00841292" w:rsidP="00841292">
      <w:pPr>
        <w:ind w:left="0" w:right="-1"/>
        <w:rPr>
          <w:rFonts w:ascii="Consolas" w:hAnsi="Consolas" w:cs="Arial"/>
          <w:sz w:val="28"/>
          <w:szCs w:val="28"/>
        </w:rPr>
      </w:pPr>
      <w:r w:rsidRPr="00EA7CEF">
        <w:rPr>
          <w:rFonts w:ascii="Consolas" w:hAnsi="Consolas" w:cs="Arial"/>
          <w:sz w:val="28"/>
          <w:szCs w:val="28"/>
        </w:rPr>
        <w:t>Seguindo a ordem de classificação, segue relação de fornecedores que mantiveram sua proposta original:</w:t>
      </w:r>
    </w:p>
    <w:p w14:paraId="036F359E" w14:textId="77777777" w:rsidR="00841292" w:rsidRPr="00EA7CEF" w:rsidRDefault="00841292" w:rsidP="00841292">
      <w:pPr>
        <w:rPr>
          <w:rFonts w:ascii="Consolas" w:hAnsi="Consolas" w:cs="Arial"/>
          <w:sz w:val="28"/>
          <w:szCs w:val="28"/>
        </w:rPr>
      </w:pPr>
    </w:p>
    <w:tbl>
      <w:tblPr>
        <w:tblW w:w="9392" w:type="dxa"/>
        <w:jc w:val="center"/>
        <w:tblLayout w:type="fixed"/>
        <w:tblCellMar>
          <w:left w:w="10" w:type="dxa"/>
          <w:right w:w="10" w:type="dxa"/>
        </w:tblCellMar>
        <w:tblLook w:val="0000" w:firstRow="0" w:lastRow="0" w:firstColumn="0" w:lastColumn="0" w:noHBand="0" w:noVBand="0"/>
      </w:tblPr>
      <w:tblGrid>
        <w:gridCol w:w="497"/>
        <w:gridCol w:w="1485"/>
        <w:gridCol w:w="992"/>
        <w:gridCol w:w="851"/>
        <w:gridCol w:w="992"/>
        <w:gridCol w:w="1134"/>
        <w:gridCol w:w="1276"/>
        <w:gridCol w:w="992"/>
        <w:gridCol w:w="1173"/>
      </w:tblGrid>
      <w:tr w:rsidR="00EA7CEF" w:rsidRPr="00EA7CEF" w14:paraId="5F459B8C" w14:textId="77777777" w:rsidTr="00430501">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5C68B355"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Item</w:t>
            </w:r>
          </w:p>
          <w:p w14:paraId="37B4A1EA"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do</w:t>
            </w:r>
          </w:p>
          <w:p w14:paraId="27B46646"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EC46438"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 xml:space="preserve">Fornecedor </w:t>
            </w:r>
            <w:r w:rsidRPr="00EA7CEF">
              <w:rPr>
                <w:rFonts w:ascii="Consolas" w:hAnsi="Consolas" w:cs="Arial"/>
                <w:i/>
                <w:sz w:val="20"/>
                <w:szCs w:val="20"/>
              </w:rPr>
              <w:t>[razão social, CNPJ/MF, endereço, contatos, representante]</w:t>
            </w:r>
          </w:p>
        </w:tc>
      </w:tr>
      <w:tr w:rsidR="00EA7CEF" w:rsidRPr="00EA7CEF" w14:paraId="27DDF8B2" w14:textId="77777777" w:rsidTr="00213CBF">
        <w:trPr>
          <w:trHeight w:val="674"/>
          <w:jc w:val="center"/>
        </w:trPr>
        <w:tc>
          <w:tcPr>
            <w:tcW w:w="497" w:type="dxa"/>
            <w:tcBorders>
              <w:top w:val="nil"/>
              <w:left w:val="single" w:sz="2" w:space="0" w:color="000000"/>
              <w:bottom w:val="single" w:sz="2" w:space="0" w:color="000000"/>
              <w:right w:val="nil"/>
            </w:tcBorders>
            <w:vAlign w:val="center"/>
          </w:tcPr>
          <w:p w14:paraId="0C6D3695"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X</w:t>
            </w:r>
          </w:p>
        </w:tc>
        <w:tc>
          <w:tcPr>
            <w:tcW w:w="1485" w:type="dxa"/>
            <w:tcBorders>
              <w:top w:val="nil"/>
              <w:left w:val="single" w:sz="2" w:space="0" w:color="000000"/>
              <w:bottom w:val="single" w:sz="2" w:space="0" w:color="000000"/>
              <w:right w:val="nil"/>
            </w:tcBorders>
          </w:tcPr>
          <w:p w14:paraId="54D3BB1C"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Especificação</w:t>
            </w:r>
          </w:p>
        </w:tc>
        <w:tc>
          <w:tcPr>
            <w:tcW w:w="992" w:type="dxa"/>
            <w:tcBorders>
              <w:top w:val="nil"/>
              <w:left w:val="single" w:sz="2" w:space="0" w:color="000000"/>
              <w:bottom w:val="single" w:sz="2" w:space="0" w:color="000000"/>
              <w:right w:val="nil"/>
            </w:tcBorders>
          </w:tcPr>
          <w:p w14:paraId="59BDF7DD"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 xml:space="preserve">Marca </w:t>
            </w:r>
          </w:p>
          <w:p w14:paraId="67DAB931" w14:textId="77777777" w:rsidR="00841292" w:rsidRPr="00EA7CEF" w:rsidRDefault="00841292" w:rsidP="00430501">
            <w:pPr>
              <w:widowControl w:val="0"/>
              <w:autoSpaceDE w:val="0"/>
              <w:autoSpaceDN w:val="0"/>
              <w:adjustRightInd w:val="0"/>
              <w:ind w:left="0" w:right="0"/>
              <w:jc w:val="center"/>
              <w:rPr>
                <w:rFonts w:ascii="Consolas" w:hAnsi="Consolas" w:cs="Arial"/>
                <w:i/>
                <w:iCs/>
                <w:sz w:val="20"/>
                <w:szCs w:val="20"/>
              </w:rPr>
            </w:pPr>
            <w:r w:rsidRPr="00EA7CEF">
              <w:rPr>
                <w:rFonts w:ascii="Consolas" w:hAnsi="Consolas" w:cs="Arial"/>
                <w:i/>
                <w:iCs/>
                <w:sz w:val="20"/>
                <w:szCs w:val="20"/>
              </w:rPr>
              <w:t>(se exigida no edital)</w:t>
            </w:r>
          </w:p>
        </w:tc>
        <w:tc>
          <w:tcPr>
            <w:tcW w:w="851" w:type="dxa"/>
            <w:tcBorders>
              <w:top w:val="nil"/>
              <w:left w:val="single" w:sz="2" w:space="0" w:color="000000"/>
              <w:bottom w:val="single" w:sz="2" w:space="0" w:color="000000"/>
              <w:right w:val="nil"/>
            </w:tcBorders>
          </w:tcPr>
          <w:p w14:paraId="4CFF79D2"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Modelo</w:t>
            </w:r>
          </w:p>
          <w:p w14:paraId="7FF15224" w14:textId="77777777" w:rsidR="00841292" w:rsidRPr="00EA7CEF" w:rsidRDefault="00841292" w:rsidP="00430501">
            <w:pPr>
              <w:widowControl w:val="0"/>
              <w:autoSpaceDE w:val="0"/>
              <w:autoSpaceDN w:val="0"/>
              <w:adjustRightInd w:val="0"/>
              <w:ind w:left="0" w:right="0"/>
              <w:jc w:val="center"/>
              <w:rPr>
                <w:rFonts w:ascii="Consolas" w:hAnsi="Consolas" w:cs="Arial"/>
                <w:i/>
                <w:iCs/>
                <w:sz w:val="20"/>
                <w:szCs w:val="20"/>
              </w:rPr>
            </w:pPr>
            <w:r w:rsidRPr="00EA7CEF">
              <w:rPr>
                <w:rFonts w:ascii="Consolas" w:hAnsi="Consolas" w:cs="Arial"/>
                <w:i/>
                <w:iCs/>
                <w:sz w:val="20"/>
                <w:szCs w:val="20"/>
              </w:rPr>
              <w:t>(se exigido no edital)</w:t>
            </w:r>
          </w:p>
        </w:tc>
        <w:tc>
          <w:tcPr>
            <w:tcW w:w="992" w:type="dxa"/>
            <w:tcBorders>
              <w:top w:val="nil"/>
              <w:left w:val="single" w:sz="2" w:space="0" w:color="000000"/>
              <w:bottom w:val="single" w:sz="2" w:space="0" w:color="000000"/>
              <w:right w:val="nil"/>
            </w:tcBorders>
          </w:tcPr>
          <w:p w14:paraId="67E91BA6"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Unidade</w:t>
            </w:r>
          </w:p>
        </w:tc>
        <w:tc>
          <w:tcPr>
            <w:tcW w:w="1134" w:type="dxa"/>
            <w:tcBorders>
              <w:top w:val="nil"/>
              <w:left w:val="single" w:sz="2" w:space="0" w:color="000000"/>
              <w:bottom w:val="single" w:sz="2" w:space="0" w:color="000000"/>
              <w:right w:val="nil"/>
            </w:tcBorders>
          </w:tcPr>
          <w:p w14:paraId="74D690C9"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Quantidade</w:t>
            </w:r>
            <w:r w:rsidRPr="00EA7CEF">
              <w:rPr>
                <w:rFonts w:ascii="Consolas" w:hAnsi="Consolas" w:cs="Arial"/>
                <w:sz w:val="20"/>
                <w:szCs w:val="20"/>
              </w:rPr>
              <w:br/>
              <w:t>Máxima</w:t>
            </w:r>
          </w:p>
        </w:tc>
        <w:tc>
          <w:tcPr>
            <w:tcW w:w="1276" w:type="dxa"/>
            <w:tcBorders>
              <w:top w:val="nil"/>
              <w:left w:val="single" w:sz="2" w:space="0" w:color="000000"/>
              <w:bottom w:val="single" w:sz="2" w:space="0" w:color="000000"/>
              <w:right w:val="single" w:sz="2" w:space="0" w:color="000000"/>
            </w:tcBorders>
          </w:tcPr>
          <w:p w14:paraId="667D54EC"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Quantidade</w:t>
            </w:r>
            <w:r w:rsidRPr="00EA7CEF">
              <w:rPr>
                <w:rFonts w:ascii="Consolas" w:hAnsi="Consolas" w:cs="Arial"/>
                <w:sz w:val="20"/>
                <w:szCs w:val="20"/>
              </w:rPr>
              <w:br/>
              <w:t>Mínima</w:t>
            </w:r>
          </w:p>
        </w:tc>
        <w:tc>
          <w:tcPr>
            <w:tcW w:w="992" w:type="dxa"/>
            <w:tcBorders>
              <w:top w:val="nil"/>
              <w:left w:val="single" w:sz="2" w:space="0" w:color="000000"/>
              <w:bottom w:val="single" w:sz="2" w:space="0" w:color="000000"/>
              <w:right w:val="nil"/>
            </w:tcBorders>
          </w:tcPr>
          <w:p w14:paraId="712FBCC5"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Valor</w:t>
            </w:r>
            <w:r w:rsidRPr="00EA7CEF">
              <w:rPr>
                <w:rFonts w:ascii="Consolas" w:hAnsi="Consolas" w:cs="Arial"/>
                <w:sz w:val="20"/>
                <w:szCs w:val="20"/>
              </w:rPr>
              <w:br/>
              <w:t>Unitário</w:t>
            </w:r>
          </w:p>
        </w:tc>
        <w:tc>
          <w:tcPr>
            <w:tcW w:w="1173" w:type="dxa"/>
            <w:tcBorders>
              <w:top w:val="nil"/>
              <w:left w:val="single" w:sz="2" w:space="0" w:color="000000"/>
              <w:bottom w:val="single" w:sz="2" w:space="0" w:color="000000"/>
              <w:right w:val="single" w:sz="2" w:space="0" w:color="000000"/>
            </w:tcBorders>
          </w:tcPr>
          <w:p w14:paraId="4F69C601" w14:textId="77777777" w:rsidR="00841292" w:rsidRPr="00EA7CEF" w:rsidRDefault="00841292" w:rsidP="00430501">
            <w:pPr>
              <w:widowControl w:val="0"/>
              <w:autoSpaceDE w:val="0"/>
              <w:autoSpaceDN w:val="0"/>
              <w:adjustRightInd w:val="0"/>
              <w:ind w:left="0" w:right="0"/>
              <w:jc w:val="center"/>
              <w:rPr>
                <w:rFonts w:ascii="Consolas" w:hAnsi="Consolas" w:cs="Arial"/>
                <w:sz w:val="20"/>
                <w:szCs w:val="20"/>
              </w:rPr>
            </w:pPr>
            <w:r w:rsidRPr="00EA7CEF">
              <w:rPr>
                <w:rFonts w:ascii="Consolas" w:hAnsi="Consolas" w:cs="Arial"/>
                <w:sz w:val="20"/>
                <w:szCs w:val="20"/>
              </w:rPr>
              <w:t>Prazo garantia ou validade</w:t>
            </w:r>
          </w:p>
        </w:tc>
      </w:tr>
      <w:tr w:rsidR="00EA7CEF" w:rsidRPr="00EA7CEF" w14:paraId="6E06573A" w14:textId="77777777" w:rsidTr="00213CBF">
        <w:trPr>
          <w:trHeight w:val="174"/>
          <w:jc w:val="center"/>
        </w:trPr>
        <w:tc>
          <w:tcPr>
            <w:tcW w:w="497" w:type="dxa"/>
            <w:tcBorders>
              <w:top w:val="nil"/>
              <w:left w:val="single" w:sz="2" w:space="0" w:color="000000"/>
              <w:bottom w:val="single" w:sz="2" w:space="0" w:color="000000"/>
              <w:right w:val="nil"/>
            </w:tcBorders>
          </w:tcPr>
          <w:p w14:paraId="099A8076"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1485" w:type="dxa"/>
            <w:tcBorders>
              <w:top w:val="nil"/>
              <w:left w:val="single" w:sz="2" w:space="0" w:color="000000"/>
              <w:bottom w:val="single" w:sz="2" w:space="0" w:color="000000"/>
              <w:right w:val="nil"/>
            </w:tcBorders>
          </w:tcPr>
          <w:p w14:paraId="073EE066"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2335F02"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57D07ACF"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7404420B"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nil"/>
            </w:tcBorders>
          </w:tcPr>
          <w:p w14:paraId="6266A0F2"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1276" w:type="dxa"/>
            <w:tcBorders>
              <w:top w:val="nil"/>
              <w:left w:val="single" w:sz="2" w:space="0" w:color="000000"/>
              <w:bottom w:val="single" w:sz="2" w:space="0" w:color="000000"/>
              <w:right w:val="single" w:sz="2" w:space="0" w:color="000000"/>
            </w:tcBorders>
          </w:tcPr>
          <w:p w14:paraId="163954FC"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07DFEB2"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c>
          <w:tcPr>
            <w:tcW w:w="1173" w:type="dxa"/>
            <w:tcBorders>
              <w:top w:val="nil"/>
              <w:left w:val="single" w:sz="2" w:space="0" w:color="000000"/>
              <w:bottom w:val="single" w:sz="2" w:space="0" w:color="000000"/>
              <w:right w:val="single" w:sz="2" w:space="0" w:color="000000"/>
            </w:tcBorders>
          </w:tcPr>
          <w:p w14:paraId="6CA0C083" w14:textId="77777777" w:rsidR="00841292" w:rsidRPr="00EA7CEF" w:rsidRDefault="00841292" w:rsidP="00430501">
            <w:pPr>
              <w:widowControl w:val="0"/>
              <w:autoSpaceDE w:val="0"/>
              <w:autoSpaceDN w:val="0"/>
              <w:adjustRightInd w:val="0"/>
              <w:ind w:left="0" w:right="0"/>
              <w:rPr>
                <w:rFonts w:ascii="Consolas" w:hAnsi="Consolas" w:cs="Arial"/>
                <w:sz w:val="20"/>
                <w:szCs w:val="20"/>
              </w:rPr>
            </w:pPr>
          </w:p>
        </w:tc>
      </w:tr>
    </w:tbl>
    <w:p w14:paraId="044D2CCF" w14:textId="77777777" w:rsidR="00841292" w:rsidRPr="00EA7CEF" w:rsidRDefault="00841292" w:rsidP="00841292">
      <w:pPr>
        <w:pageBreakBefore/>
        <w:jc w:val="center"/>
        <w:rPr>
          <w:rFonts w:ascii="Consolas" w:hAnsi="Consolas" w:cs="Arial"/>
          <w:b/>
          <w:sz w:val="28"/>
          <w:szCs w:val="28"/>
        </w:rPr>
      </w:pPr>
      <w:r w:rsidRPr="00EA7CEF">
        <w:rPr>
          <w:rFonts w:ascii="Consolas" w:hAnsi="Consolas" w:cs="Arial"/>
          <w:b/>
          <w:bCs/>
          <w:sz w:val="28"/>
          <w:szCs w:val="28"/>
        </w:rPr>
        <w:lastRenderedPageBreak/>
        <w:t xml:space="preserve">ANEXO IV – </w:t>
      </w:r>
      <w:r w:rsidRPr="00EA7CEF">
        <w:rPr>
          <w:rFonts w:ascii="Consolas" w:hAnsi="Consolas" w:cs="Arial"/>
          <w:b/>
          <w:sz w:val="28"/>
          <w:szCs w:val="28"/>
        </w:rPr>
        <w:t xml:space="preserve">MODELO ARQUIVO DECLARAÇÃO </w:t>
      </w:r>
    </w:p>
    <w:p w14:paraId="1FBCA17F" w14:textId="77777777" w:rsidR="00841292" w:rsidRPr="00EA7CEF" w:rsidRDefault="00841292" w:rsidP="00841292">
      <w:pPr>
        <w:tabs>
          <w:tab w:val="left" w:pos="-1701"/>
        </w:tabs>
        <w:autoSpaceDE w:val="0"/>
        <w:autoSpaceDN w:val="0"/>
        <w:adjustRightInd w:val="0"/>
        <w:jc w:val="center"/>
        <w:rPr>
          <w:rFonts w:ascii="Consolas" w:hAnsi="Consolas" w:cs="Arial"/>
          <w:b/>
          <w:sz w:val="28"/>
          <w:szCs w:val="28"/>
        </w:rPr>
      </w:pPr>
      <w:r w:rsidRPr="00EA7CEF">
        <w:rPr>
          <w:rFonts w:ascii="Consolas" w:hAnsi="Consolas" w:cs="Arial"/>
          <w:b/>
          <w:sz w:val="28"/>
          <w:szCs w:val="28"/>
        </w:rPr>
        <w:t>(FASE CADASTRAMENTO DA PROPOSTA INICIAL)</w:t>
      </w:r>
    </w:p>
    <w:p w14:paraId="228C43A1" w14:textId="77777777" w:rsidR="00841292" w:rsidRPr="00EA7CEF" w:rsidRDefault="00841292" w:rsidP="00841292">
      <w:pPr>
        <w:tabs>
          <w:tab w:val="left" w:pos="-1701"/>
        </w:tabs>
        <w:autoSpaceDE w:val="0"/>
        <w:autoSpaceDN w:val="0"/>
        <w:adjustRightInd w:val="0"/>
        <w:rPr>
          <w:rFonts w:ascii="Consolas" w:hAnsi="Consolas" w:cs="Arial"/>
          <w:sz w:val="28"/>
          <w:szCs w:val="28"/>
        </w:rPr>
      </w:pPr>
    </w:p>
    <w:p w14:paraId="7A0B3DB1" w14:textId="77777777" w:rsidR="00841292" w:rsidRPr="00EA7CEF" w:rsidRDefault="00841292" w:rsidP="00841292">
      <w:pPr>
        <w:tabs>
          <w:tab w:val="left" w:pos="-1701"/>
        </w:tabs>
        <w:autoSpaceDE w:val="0"/>
        <w:autoSpaceDN w:val="0"/>
        <w:adjustRightInd w:val="0"/>
        <w:rPr>
          <w:rFonts w:ascii="Consolas" w:hAnsi="Consolas" w:cs="Arial"/>
          <w:sz w:val="28"/>
          <w:szCs w:val="28"/>
        </w:rPr>
      </w:pPr>
    </w:p>
    <w:p w14:paraId="1C4AB713" w14:textId="77777777" w:rsidR="00841292" w:rsidRPr="00EA7CEF" w:rsidRDefault="00841292" w:rsidP="00841292">
      <w:pPr>
        <w:tabs>
          <w:tab w:val="left" w:pos="-1701"/>
        </w:tabs>
        <w:autoSpaceDE w:val="0"/>
        <w:autoSpaceDN w:val="0"/>
        <w:adjustRightInd w:val="0"/>
        <w:rPr>
          <w:rFonts w:ascii="Consolas" w:hAnsi="Consolas" w:cs="Arial"/>
          <w:sz w:val="28"/>
          <w:szCs w:val="28"/>
        </w:rPr>
      </w:pPr>
    </w:p>
    <w:p w14:paraId="795E0C78" w14:textId="77777777" w:rsidR="00841292" w:rsidRPr="00EA7CEF" w:rsidRDefault="00841292" w:rsidP="00841292">
      <w:pPr>
        <w:tabs>
          <w:tab w:val="left" w:pos="-1701"/>
          <w:tab w:val="left" w:pos="8789"/>
        </w:tabs>
        <w:autoSpaceDE w:val="0"/>
        <w:autoSpaceDN w:val="0"/>
        <w:adjustRightInd w:val="0"/>
        <w:ind w:left="142" w:right="-1"/>
        <w:rPr>
          <w:rFonts w:ascii="Consolas" w:hAnsi="Consolas" w:cs="Arial"/>
          <w:sz w:val="28"/>
          <w:szCs w:val="28"/>
        </w:rPr>
      </w:pPr>
      <w:r w:rsidRPr="00EA7CEF">
        <w:rPr>
          <w:rFonts w:ascii="Consolas" w:hAnsi="Consolas" w:cs="Arial"/>
          <w:sz w:val="28"/>
          <w:szCs w:val="28"/>
        </w:rPr>
        <w:t xml:space="preserve">Eu ___________________ (nome completo), representante legal da empresa _____________________ (denominação da pessoa jurídica), participante do Pregão Eletrônico nº </w:t>
      </w:r>
      <w:r w:rsidR="00D64609" w:rsidRPr="00EA7CEF">
        <w:rPr>
          <w:rFonts w:ascii="Consolas" w:hAnsi="Consolas" w:cs="Arial"/>
          <w:sz w:val="28"/>
          <w:szCs w:val="28"/>
        </w:rPr>
        <w:t>032/2026</w:t>
      </w:r>
      <w:r w:rsidRPr="00EA7CEF">
        <w:rPr>
          <w:rFonts w:ascii="Consolas" w:hAnsi="Consolas" w:cs="Arial"/>
          <w:sz w:val="28"/>
          <w:szCs w:val="28"/>
        </w:rPr>
        <w:t xml:space="preserve">, realizado pelo </w:t>
      </w:r>
      <w:r w:rsidR="0074367F" w:rsidRPr="00EA7CEF">
        <w:rPr>
          <w:rFonts w:ascii="Consolas" w:hAnsi="Consolas"/>
          <w:sz w:val="28"/>
          <w:szCs w:val="28"/>
        </w:rPr>
        <w:t>Município de Pirajuí</w:t>
      </w:r>
      <w:r w:rsidRPr="00EA7CEF">
        <w:rPr>
          <w:rFonts w:ascii="Consolas" w:hAnsi="Consolas" w:cs="Arial"/>
          <w:sz w:val="28"/>
          <w:szCs w:val="28"/>
        </w:rPr>
        <w:t xml:space="preserve">, </w:t>
      </w:r>
      <w:r w:rsidRPr="00EA7CEF">
        <w:rPr>
          <w:rFonts w:ascii="Consolas" w:hAnsi="Consolas" w:cs="Arial"/>
          <w:b/>
          <w:bCs/>
          <w:sz w:val="28"/>
          <w:szCs w:val="28"/>
        </w:rPr>
        <w:t>DECLARO</w:t>
      </w:r>
      <w:r w:rsidRPr="00EA7CEF">
        <w:rPr>
          <w:rFonts w:ascii="Consolas" w:hAnsi="Consolas" w:cs="Arial"/>
          <w:sz w:val="28"/>
          <w:szCs w:val="28"/>
        </w:rPr>
        <w:t>, sob as penas da lei: </w:t>
      </w:r>
    </w:p>
    <w:p w14:paraId="28115D1E" w14:textId="77777777" w:rsidR="00841292" w:rsidRPr="00EA7CEF" w:rsidRDefault="00841292" w:rsidP="00841292">
      <w:pPr>
        <w:tabs>
          <w:tab w:val="left" w:pos="-1701"/>
          <w:tab w:val="left" w:pos="8789"/>
        </w:tabs>
        <w:autoSpaceDE w:val="0"/>
        <w:autoSpaceDN w:val="0"/>
        <w:adjustRightInd w:val="0"/>
        <w:ind w:left="142" w:right="-1"/>
        <w:rPr>
          <w:rFonts w:ascii="Consolas" w:hAnsi="Consolas" w:cs="Arial"/>
          <w:sz w:val="28"/>
          <w:szCs w:val="28"/>
        </w:rPr>
      </w:pPr>
    </w:p>
    <w:p w14:paraId="3D2E15C0" w14:textId="77777777" w:rsidR="00841292" w:rsidRPr="00EA7CEF" w:rsidRDefault="00841292" w:rsidP="00841292">
      <w:pPr>
        <w:tabs>
          <w:tab w:val="left" w:pos="8789"/>
        </w:tabs>
        <w:ind w:left="142" w:right="-1"/>
        <w:rPr>
          <w:rFonts w:ascii="Consolas" w:hAnsi="Consolas" w:cs="Arial"/>
          <w:sz w:val="28"/>
          <w:szCs w:val="28"/>
        </w:rPr>
      </w:pPr>
      <w:r w:rsidRPr="00EA7CEF">
        <w:rPr>
          <w:rFonts w:ascii="Consolas" w:hAnsi="Consolas" w:cs="Arial"/>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2C053607" w14:textId="77777777" w:rsidR="00841292" w:rsidRPr="00EA7CEF" w:rsidRDefault="00841292" w:rsidP="00841292">
      <w:pPr>
        <w:tabs>
          <w:tab w:val="left" w:pos="8789"/>
        </w:tabs>
        <w:ind w:left="142" w:right="-1"/>
        <w:rPr>
          <w:rFonts w:ascii="Consolas" w:hAnsi="Consolas" w:cs="Arial"/>
          <w:sz w:val="28"/>
          <w:szCs w:val="28"/>
        </w:rPr>
      </w:pPr>
    </w:p>
    <w:p w14:paraId="5EF664C3" w14:textId="77777777" w:rsidR="00841292" w:rsidRPr="00EA7CEF" w:rsidRDefault="00841292" w:rsidP="00841292">
      <w:pPr>
        <w:tabs>
          <w:tab w:val="left" w:pos="8789"/>
        </w:tabs>
        <w:ind w:left="142" w:right="-1"/>
        <w:rPr>
          <w:rFonts w:ascii="Consolas" w:hAnsi="Consolas" w:cs="Arial"/>
          <w:sz w:val="28"/>
          <w:szCs w:val="28"/>
        </w:rPr>
      </w:pPr>
      <w:r w:rsidRPr="00EA7CEF">
        <w:rPr>
          <w:rFonts w:ascii="Consolas" w:hAnsi="Consolas" w:cs="Arial"/>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2D846BDA" w14:textId="77777777" w:rsidR="00841292" w:rsidRPr="00EA7CEF" w:rsidRDefault="00841292" w:rsidP="00841292">
      <w:pPr>
        <w:tabs>
          <w:tab w:val="left" w:pos="8789"/>
        </w:tabs>
        <w:ind w:left="142" w:right="-1"/>
        <w:rPr>
          <w:rFonts w:ascii="Consolas" w:hAnsi="Consolas" w:cs="Arial"/>
          <w:sz w:val="28"/>
          <w:szCs w:val="28"/>
        </w:rPr>
      </w:pPr>
    </w:p>
    <w:p w14:paraId="4C2A49F5" w14:textId="77777777" w:rsidR="00841292" w:rsidRPr="00EA7CEF" w:rsidRDefault="00841292" w:rsidP="00841292">
      <w:pPr>
        <w:tabs>
          <w:tab w:val="left" w:pos="8789"/>
        </w:tabs>
        <w:ind w:left="142" w:right="-1"/>
        <w:rPr>
          <w:rFonts w:ascii="Consolas" w:hAnsi="Consolas" w:cs="Arial"/>
          <w:sz w:val="28"/>
          <w:szCs w:val="28"/>
        </w:rPr>
      </w:pPr>
      <w:r w:rsidRPr="00EA7CEF">
        <w:rPr>
          <w:rFonts w:ascii="Consolas" w:hAnsi="Consolas" w:cs="Arial"/>
          <w:sz w:val="28"/>
          <w:szCs w:val="28"/>
        </w:rPr>
        <w:t>c) Declaro que não possuo empregados executando trabalho degradante ou forçado, observando o disposto nos incisos III e IV do artigo 1º e no inciso III do artigo 5º da Constituição Federal.</w:t>
      </w:r>
    </w:p>
    <w:p w14:paraId="0D642BF3" w14:textId="77777777" w:rsidR="00841292" w:rsidRPr="00EA7CEF" w:rsidRDefault="00841292" w:rsidP="00841292">
      <w:pPr>
        <w:tabs>
          <w:tab w:val="left" w:pos="8789"/>
        </w:tabs>
        <w:ind w:left="142" w:right="-1"/>
        <w:rPr>
          <w:rFonts w:ascii="Consolas" w:hAnsi="Consolas" w:cs="Arial"/>
          <w:sz w:val="28"/>
          <w:szCs w:val="28"/>
        </w:rPr>
      </w:pPr>
    </w:p>
    <w:p w14:paraId="56F6CAFD" w14:textId="77777777" w:rsidR="00841292" w:rsidRPr="00EA7CEF" w:rsidRDefault="00841292" w:rsidP="00841292">
      <w:pPr>
        <w:tabs>
          <w:tab w:val="left" w:pos="8789"/>
        </w:tabs>
        <w:ind w:left="142" w:right="-1"/>
        <w:rPr>
          <w:rFonts w:ascii="Consolas" w:hAnsi="Consolas" w:cs="Arial"/>
          <w:sz w:val="28"/>
          <w:szCs w:val="28"/>
        </w:rPr>
      </w:pPr>
      <w:r w:rsidRPr="00EA7CEF">
        <w:rPr>
          <w:rFonts w:ascii="Consolas" w:hAnsi="Consolas" w:cs="Arial"/>
          <w:sz w:val="28"/>
          <w:szCs w:val="28"/>
        </w:rPr>
        <w:t>d) Declaro que cumpro as exigências de reserva de cargos para pessoas com deficiência e para reabilitados da Previdência Social, previstas em lei e em outras normas específicas.</w:t>
      </w:r>
    </w:p>
    <w:p w14:paraId="54D63136" w14:textId="77777777" w:rsidR="00841292" w:rsidRPr="00EA7CEF" w:rsidRDefault="00841292" w:rsidP="00841292">
      <w:pPr>
        <w:tabs>
          <w:tab w:val="left" w:pos="8789"/>
        </w:tabs>
        <w:ind w:left="142" w:right="-1"/>
        <w:rPr>
          <w:rFonts w:ascii="Consolas" w:hAnsi="Consolas" w:cs="Arial"/>
          <w:sz w:val="28"/>
          <w:szCs w:val="28"/>
        </w:rPr>
      </w:pPr>
    </w:p>
    <w:p w14:paraId="382AD4A3" w14:textId="77777777" w:rsidR="00841292" w:rsidRPr="00EA7CEF" w:rsidRDefault="00841292" w:rsidP="00841292">
      <w:pPr>
        <w:tabs>
          <w:tab w:val="left" w:pos="8789"/>
        </w:tabs>
        <w:ind w:left="142" w:right="-1"/>
        <w:rPr>
          <w:rFonts w:ascii="Consolas" w:hAnsi="Consolas" w:cs="Arial"/>
          <w:sz w:val="28"/>
          <w:szCs w:val="28"/>
        </w:rPr>
      </w:pPr>
      <w:r w:rsidRPr="00EA7CEF">
        <w:rPr>
          <w:rFonts w:ascii="Consolas" w:hAnsi="Consolas" w:cs="Arial"/>
          <w:sz w:val="28"/>
          <w:szCs w:val="28"/>
        </w:rPr>
        <w:t>e) Declaro que, caso esteja organizado sob a forma de cooperativa, cumpro os requisitos estabelecidos no artigo 16 da Lei nº 14.133, de 2021.</w:t>
      </w:r>
    </w:p>
    <w:p w14:paraId="5E2C39E5" w14:textId="77777777" w:rsidR="00841292" w:rsidRPr="00EA7CEF" w:rsidRDefault="00841292" w:rsidP="00841292">
      <w:pPr>
        <w:tabs>
          <w:tab w:val="left" w:pos="8789"/>
        </w:tabs>
        <w:ind w:left="142" w:right="-1"/>
        <w:rPr>
          <w:rFonts w:ascii="Consolas" w:hAnsi="Consolas" w:cs="Arial"/>
          <w:sz w:val="28"/>
          <w:szCs w:val="28"/>
        </w:rPr>
      </w:pPr>
    </w:p>
    <w:p w14:paraId="61B5E75F" w14:textId="77777777" w:rsidR="00841292" w:rsidRPr="00EA7CEF" w:rsidRDefault="00841292" w:rsidP="00841292">
      <w:pPr>
        <w:tabs>
          <w:tab w:val="left" w:pos="8789"/>
        </w:tabs>
        <w:ind w:left="142" w:right="-1"/>
        <w:rPr>
          <w:rFonts w:ascii="Consolas" w:hAnsi="Consolas" w:cs="Arial"/>
          <w:sz w:val="28"/>
          <w:szCs w:val="28"/>
        </w:rPr>
      </w:pPr>
      <w:r w:rsidRPr="00EA7CEF">
        <w:rPr>
          <w:rFonts w:ascii="Consolas" w:hAnsi="Consolas" w:cs="Arial"/>
          <w:sz w:val="28"/>
          <w:szCs w:val="28"/>
        </w:rPr>
        <w:lastRenderedPageBreak/>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1A7A17E8" w14:textId="77777777" w:rsidR="00841292" w:rsidRPr="00EA7CEF" w:rsidRDefault="00841292" w:rsidP="00841292">
      <w:pPr>
        <w:tabs>
          <w:tab w:val="left" w:pos="-1701"/>
        </w:tabs>
        <w:autoSpaceDE w:val="0"/>
        <w:autoSpaceDN w:val="0"/>
        <w:adjustRightInd w:val="0"/>
        <w:jc w:val="center"/>
        <w:rPr>
          <w:rFonts w:ascii="Consolas" w:hAnsi="Consolas" w:cs="Arial"/>
          <w:sz w:val="28"/>
          <w:szCs w:val="28"/>
        </w:rPr>
      </w:pPr>
    </w:p>
    <w:p w14:paraId="58F3E470" w14:textId="77777777" w:rsidR="00841292" w:rsidRPr="00EA7CEF" w:rsidRDefault="00841292" w:rsidP="00841292">
      <w:pPr>
        <w:tabs>
          <w:tab w:val="left" w:pos="-1701"/>
        </w:tabs>
        <w:autoSpaceDE w:val="0"/>
        <w:autoSpaceDN w:val="0"/>
        <w:adjustRightInd w:val="0"/>
        <w:jc w:val="center"/>
        <w:rPr>
          <w:rFonts w:ascii="Consolas" w:hAnsi="Consolas" w:cs="Arial"/>
          <w:sz w:val="28"/>
          <w:szCs w:val="28"/>
        </w:rPr>
      </w:pPr>
      <w:r w:rsidRPr="00EA7CEF">
        <w:rPr>
          <w:rFonts w:ascii="Consolas" w:hAnsi="Consolas" w:cs="Arial"/>
          <w:sz w:val="28"/>
          <w:szCs w:val="28"/>
        </w:rPr>
        <w:t>Pirajuí, XX (dia), de XXX (mês) de 2026.</w:t>
      </w:r>
    </w:p>
    <w:p w14:paraId="1F8F8FA1" w14:textId="77777777" w:rsidR="00841292" w:rsidRPr="00EA7CEF" w:rsidRDefault="00841292" w:rsidP="00841292">
      <w:pPr>
        <w:tabs>
          <w:tab w:val="left" w:pos="-1701"/>
        </w:tabs>
        <w:autoSpaceDE w:val="0"/>
        <w:autoSpaceDN w:val="0"/>
        <w:adjustRightInd w:val="0"/>
        <w:rPr>
          <w:rFonts w:ascii="Consolas" w:hAnsi="Consolas" w:cs="Arial"/>
          <w:sz w:val="28"/>
          <w:szCs w:val="28"/>
        </w:rPr>
      </w:pPr>
    </w:p>
    <w:p w14:paraId="6185DF64" w14:textId="77777777" w:rsidR="00841292" w:rsidRPr="00EA7CEF" w:rsidRDefault="00841292" w:rsidP="00841292">
      <w:pPr>
        <w:tabs>
          <w:tab w:val="left" w:pos="-1701"/>
        </w:tabs>
        <w:autoSpaceDE w:val="0"/>
        <w:autoSpaceDN w:val="0"/>
        <w:adjustRightInd w:val="0"/>
        <w:jc w:val="center"/>
        <w:rPr>
          <w:rFonts w:ascii="Consolas" w:hAnsi="Consolas" w:cs="Arial"/>
          <w:sz w:val="28"/>
          <w:szCs w:val="28"/>
        </w:rPr>
      </w:pPr>
    </w:p>
    <w:p w14:paraId="67D7D93D" w14:textId="77777777" w:rsidR="00841292" w:rsidRPr="00EA7CEF" w:rsidRDefault="00841292" w:rsidP="00841292">
      <w:pPr>
        <w:tabs>
          <w:tab w:val="left" w:pos="-1701"/>
        </w:tabs>
        <w:autoSpaceDE w:val="0"/>
        <w:autoSpaceDN w:val="0"/>
        <w:adjustRightInd w:val="0"/>
        <w:jc w:val="center"/>
        <w:rPr>
          <w:rFonts w:ascii="Consolas" w:hAnsi="Consolas" w:cs="Arial"/>
          <w:sz w:val="28"/>
          <w:szCs w:val="28"/>
        </w:rPr>
      </w:pPr>
    </w:p>
    <w:p w14:paraId="5EB5F829" w14:textId="77777777" w:rsidR="00841292" w:rsidRPr="00EA7CEF" w:rsidRDefault="00841292" w:rsidP="00841292">
      <w:pPr>
        <w:tabs>
          <w:tab w:val="left" w:pos="-1701"/>
        </w:tabs>
        <w:autoSpaceDE w:val="0"/>
        <w:autoSpaceDN w:val="0"/>
        <w:adjustRightInd w:val="0"/>
        <w:jc w:val="center"/>
        <w:rPr>
          <w:rFonts w:ascii="Consolas" w:hAnsi="Consolas" w:cs="Arial"/>
          <w:sz w:val="28"/>
          <w:szCs w:val="28"/>
        </w:rPr>
      </w:pPr>
      <w:r w:rsidRPr="00EA7CEF">
        <w:rPr>
          <w:rFonts w:ascii="Consolas" w:hAnsi="Consolas" w:cs="Arial"/>
          <w:sz w:val="28"/>
          <w:szCs w:val="28"/>
        </w:rPr>
        <w:t>______________________________________________</w:t>
      </w:r>
    </w:p>
    <w:p w14:paraId="05FE3888" w14:textId="77777777" w:rsidR="00841292" w:rsidRPr="00EA7CEF" w:rsidRDefault="00841292" w:rsidP="00841292">
      <w:pPr>
        <w:widowControl w:val="0"/>
        <w:autoSpaceDE w:val="0"/>
        <w:autoSpaceDN w:val="0"/>
        <w:adjustRightInd w:val="0"/>
        <w:jc w:val="center"/>
        <w:rPr>
          <w:rFonts w:ascii="Consolas" w:hAnsi="Consolas" w:cs="Arial"/>
          <w:sz w:val="28"/>
          <w:szCs w:val="28"/>
        </w:rPr>
      </w:pPr>
      <w:r w:rsidRPr="00EA7CEF">
        <w:rPr>
          <w:rFonts w:ascii="Consolas" w:hAnsi="Consolas" w:cs="Arial"/>
          <w:sz w:val="28"/>
          <w:szCs w:val="28"/>
        </w:rPr>
        <w:t>Nome e assinatura do representante legal</w:t>
      </w:r>
    </w:p>
    <w:p w14:paraId="04CB61A6" w14:textId="77777777" w:rsidR="00841292" w:rsidRPr="00EA7CEF" w:rsidRDefault="00841292" w:rsidP="00841292">
      <w:pPr>
        <w:widowControl w:val="0"/>
        <w:autoSpaceDE w:val="0"/>
        <w:autoSpaceDN w:val="0"/>
        <w:adjustRightInd w:val="0"/>
        <w:jc w:val="center"/>
        <w:rPr>
          <w:rFonts w:ascii="Consolas" w:hAnsi="Consolas" w:cs="Arial"/>
          <w:sz w:val="28"/>
          <w:szCs w:val="28"/>
        </w:rPr>
      </w:pPr>
      <w:r w:rsidRPr="00EA7CEF">
        <w:rPr>
          <w:rFonts w:ascii="Consolas" w:hAnsi="Consolas" w:cs="Arial"/>
          <w:sz w:val="28"/>
          <w:szCs w:val="28"/>
        </w:rPr>
        <w:t>RG nº ...........................</w:t>
      </w:r>
    </w:p>
    <w:p w14:paraId="096DBF2D" w14:textId="77777777" w:rsidR="00841292" w:rsidRPr="00EA7CEF" w:rsidRDefault="00841292" w:rsidP="00841292">
      <w:pPr>
        <w:widowControl w:val="0"/>
        <w:autoSpaceDE w:val="0"/>
        <w:autoSpaceDN w:val="0"/>
        <w:adjustRightInd w:val="0"/>
        <w:jc w:val="center"/>
        <w:rPr>
          <w:rFonts w:ascii="Consolas" w:hAnsi="Consolas" w:cs="Arial"/>
          <w:sz w:val="28"/>
          <w:szCs w:val="28"/>
        </w:rPr>
      </w:pPr>
      <w:r w:rsidRPr="00EA7CEF">
        <w:rPr>
          <w:rFonts w:ascii="Consolas" w:hAnsi="Consolas" w:cs="Arial"/>
          <w:sz w:val="28"/>
          <w:szCs w:val="28"/>
        </w:rPr>
        <w:t>CPF nº ..........................</w:t>
      </w:r>
    </w:p>
    <w:p w14:paraId="524BD8B8" w14:textId="77777777" w:rsidR="00841292" w:rsidRPr="00EA7CEF" w:rsidRDefault="00841292" w:rsidP="00841292">
      <w:pPr>
        <w:widowControl w:val="0"/>
        <w:autoSpaceDE w:val="0"/>
        <w:autoSpaceDN w:val="0"/>
        <w:adjustRightInd w:val="0"/>
        <w:jc w:val="center"/>
        <w:rPr>
          <w:rFonts w:ascii="Consolas" w:hAnsi="Consolas" w:cs="Arial"/>
          <w:b/>
          <w:bCs/>
          <w:sz w:val="28"/>
          <w:szCs w:val="28"/>
        </w:rPr>
      </w:pPr>
      <w:r w:rsidRPr="00EA7CEF">
        <w:rPr>
          <w:rFonts w:ascii="Consolas" w:hAnsi="Consolas" w:cs="Arial"/>
          <w:sz w:val="28"/>
          <w:szCs w:val="28"/>
        </w:rPr>
        <w:t>E-mail: .........................</w:t>
      </w:r>
    </w:p>
    <w:p w14:paraId="42C5ED99" w14:textId="77777777" w:rsidR="00841292" w:rsidRPr="00EA7CEF" w:rsidRDefault="00841292" w:rsidP="00841292">
      <w:pPr>
        <w:rPr>
          <w:rFonts w:ascii="Consolas" w:hAnsi="Consolas" w:cs="Arial"/>
          <w:sz w:val="28"/>
          <w:szCs w:val="28"/>
        </w:rPr>
      </w:pPr>
    </w:p>
    <w:p w14:paraId="3E38EFDB" w14:textId="77777777" w:rsidR="00841292" w:rsidRPr="00EA7CEF" w:rsidRDefault="00841292" w:rsidP="00841292">
      <w:pPr>
        <w:ind w:left="0"/>
        <w:rPr>
          <w:rFonts w:ascii="Consolas" w:hAnsi="Consolas"/>
          <w:sz w:val="28"/>
          <w:szCs w:val="28"/>
        </w:rPr>
      </w:pPr>
    </w:p>
    <w:p w14:paraId="29568644" w14:textId="77777777" w:rsidR="00780DD3" w:rsidRPr="00EA7CEF" w:rsidRDefault="00780DD3" w:rsidP="00841292"/>
    <w:sectPr w:rsidR="00780DD3" w:rsidRPr="00EA7CEF" w:rsidSect="00AC6D77">
      <w:pgSz w:w="11906" w:h="16838"/>
      <w:pgMar w:top="1418" w:right="1134" w:bottom="993"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EA273" w14:textId="77777777" w:rsidR="00EB7503" w:rsidRDefault="00EB7503" w:rsidP="00EB5DA3">
      <w:r>
        <w:separator/>
      </w:r>
    </w:p>
  </w:endnote>
  <w:endnote w:type="continuationSeparator" w:id="0">
    <w:p w14:paraId="4E36D170" w14:textId="77777777" w:rsidR="00EB7503" w:rsidRDefault="00EB7503"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Arial Narrow"/>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F4DE2" w14:textId="77777777" w:rsidR="00EB7503" w:rsidRDefault="00EB7503" w:rsidP="00EB5DA3">
      <w:r>
        <w:separator/>
      </w:r>
    </w:p>
  </w:footnote>
  <w:footnote w:type="continuationSeparator" w:id="0">
    <w:p w14:paraId="426F98C2" w14:textId="77777777" w:rsidR="00EB7503" w:rsidRDefault="00EB7503"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jc w:val="center"/>
      <w:shd w:val="clear" w:color="auto" w:fill="FFFFFF"/>
      <w:tblLook w:val="04A0" w:firstRow="1" w:lastRow="0" w:firstColumn="1" w:lastColumn="0" w:noHBand="0" w:noVBand="1"/>
    </w:tblPr>
    <w:tblGrid>
      <w:gridCol w:w="1749"/>
      <w:gridCol w:w="8338"/>
    </w:tblGrid>
    <w:tr w:rsidR="00FF2B31" w:rsidRPr="0040340E" w14:paraId="624AE519" w14:textId="77777777" w:rsidTr="00AC6D77">
      <w:trPr>
        <w:trHeight w:val="1538"/>
        <w:jc w:val="center"/>
      </w:trPr>
      <w:tc>
        <w:tcPr>
          <w:tcW w:w="866" w:type="pct"/>
          <w:shd w:val="clear" w:color="auto" w:fill="FFFFFF"/>
        </w:tcPr>
        <w:p w14:paraId="57E54AE9" w14:textId="77777777" w:rsidR="00FF2B31" w:rsidRPr="00841292" w:rsidRDefault="00000000" w:rsidP="00AC6D77">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39F68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76.45pt;height:90.55pt;z-index:251658240;mso-position-horizontal-relative:text;mso-position-vertical-relative:text">
                <v:imagedata r:id="rId1" o:title=""/>
                <w10:wrap type="square"/>
              </v:shape>
              <o:OLEObject Type="Embed" ProgID="PBrush" ShapeID="_x0000_s1029" DrawAspect="Content" ObjectID="_1854705986" r:id="rId2"/>
            </w:object>
          </w:r>
        </w:p>
      </w:tc>
      <w:tc>
        <w:tcPr>
          <w:tcW w:w="4134" w:type="pct"/>
          <w:shd w:val="clear" w:color="auto" w:fill="FFFFFF"/>
        </w:tcPr>
        <w:p w14:paraId="1277A789"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1362F2E9" w14:textId="7777777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560D9AB4" w14:textId="77777777"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w:t>
          </w:r>
          <w:proofErr w:type="spellStart"/>
          <w:r w:rsidRPr="00534669">
            <w:rPr>
              <w:rFonts w:ascii="Times New Roman" w:hAnsi="Times New Roman"/>
              <w:i/>
              <w:sz w:val="18"/>
              <w:szCs w:val="18"/>
            </w:rPr>
            <w:t>Tel</w:t>
          </w:r>
          <w:proofErr w:type="spellEnd"/>
          <w:r w:rsidRPr="00534669">
            <w:rPr>
              <w:rFonts w:ascii="Times New Roman" w:hAnsi="Times New Roman"/>
              <w:i/>
              <w:sz w:val="18"/>
              <w:szCs w:val="18"/>
            </w:rPr>
            <w:t xml:space="preserve">: (14) </w:t>
          </w:r>
          <w:r w:rsidR="001F0789" w:rsidRPr="001F0789">
            <w:rPr>
              <w:rFonts w:ascii="Times New Roman" w:hAnsi="Times New Roman"/>
              <w:i/>
              <w:sz w:val="18"/>
              <w:szCs w:val="18"/>
            </w:rPr>
            <w:t>99695-9161</w:t>
          </w:r>
        </w:p>
        <w:p w14:paraId="62F4BEDC" w14:textId="77777777"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6E43CE7D" w14:textId="1A5511A1" w:rsidR="00FF2B31" w:rsidRPr="00BF5471" w:rsidRDefault="00FF2B31" w:rsidP="00E22216">
    <w:pPr>
      <w:pStyle w:val="Cabealho"/>
      <w:ind w:left="0"/>
      <w:rPr>
        <w:rFonts w:ascii="Arial" w:hAnsi="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3BF32F5"/>
    <w:multiLevelType w:val="hybridMultilevel"/>
    <w:tmpl w:val="07ACC1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296216"/>
    <w:multiLevelType w:val="multilevel"/>
    <w:tmpl w:val="5EFAF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2673F"/>
    <w:multiLevelType w:val="hybridMultilevel"/>
    <w:tmpl w:val="C4102910"/>
    <w:lvl w:ilvl="0" w:tplc="AF98F846">
      <w:start w:val="1"/>
      <w:numFmt w:val="lowerLetter"/>
      <w:lvlText w:val="%1)"/>
      <w:lvlJc w:val="left"/>
      <w:pPr>
        <w:ind w:left="869" w:hanging="585"/>
      </w:pPr>
      <w:rPr>
        <w:b/>
        <w:bCs/>
        <w:color w:val="auto"/>
        <w:sz w:val="28"/>
        <w:szCs w:val="32"/>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5" w15:restartNumberingAfterBreak="0">
    <w:nsid w:val="32BE6FE4"/>
    <w:multiLevelType w:val="hybridMultilevel"/>
    <w:tmpl w:val="B51C82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3D66DDE"/>
    <w:multiLevelType w:val="hybridMultilevel"/>
    <w:tmpl w:val="6FD0DB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88810F6"/>
    <w:multiLevelType w:val="hybridMultilevel"/>
    <w:tmpl w:val="C2E2DC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01A5245"/>
    <w:multiLevelType w:val="hybridMultilevel"/>
    <w:tmpl w:val="83363F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4C2143D"/>
    <w:multiLevelType w:val="multilevel"/>
    <w:tmpl w:val="3ADA2DA0"/>
    <w:lvl w:ilvl="0">
      <w:start w:val="1"/>
      <w:numFmt w:val="decimal"/>
      <w:lvlText w:val="%1"/>
      <w:lvlJc w:val="left"/>
      <w:pPr>
        <w:ind w:left="862" w:hanging="721"/>
      </w:pPr>
      <w:rPr>
        <w:rFonts w:hint="default"/>
        <w:lang w:val="pt-PT" w:eastAsia="en-US" w:bidi="ar-SA"/>
      </w:rPr>
    </w:lvl>
    <w:lvl w:ilvl="1">
      <w:start w:val="1"/>
      <w:numFmt w:val="decimal"/>
      <w:lvlText w:val="%1.%2."/>
      <w:lvlJc w:val="left"/>
      <w:pPr>
        <w:ind w:left="862" w:hanging="721"/>
      </w:pPr>
      <w:rPr>
        <w:rFonts w:hint="default"/>
        <w:spacing w:val="0"/>
        <w:w w:val="100"/>
        <w:lang w:val="pt-PT" w:eastAsia="en-US" w:bidi="ar-SA"/>
      </w:rPr>
    </w:lvl>
    <w:lvl w:ilvl="2">
      <w:start w:val="1"/>
      <w:numFmt w:val="decimal"/>
      <w:lvlText w:val="%1.%2.%3."/>
      <w:lvlJc w:val="left"/>
      <w:pPr>
        <w:ind w:left="426" w:hanging="568"/>
      </w:pPr>
      <w:rPr>
        <w:rFonts w:ascii="Arial MT" w:eastAsia="Arial MT" w:hAnsi="Arial MT" w:cs="Arial MT" w:hint="default"/>
        <w:b w:val="0"/>
        <w:bCs w:val="0"/>
        <w:i w:val="0"/>
        <w:iCs w:val="0"/>
        <w:spacing w:val="0"/>
        <w:w w:val="100"/>
        <w:sz w:val="20"/>
        <w:szCs w:val="20"/>
        <w:lang w:val="pt-PT" w:eastAsia="en-US" w:bidi="ar-SA"/>
      </w:rPr>
    </w:lvl>
    <w:lvl w:ilvl="3">
      <w:start w:val="1"/>
      <w:numFmt w:val="decimal"/>
      <w:lvlText w:val="%1.%2.%3.%4."/>
      <w:lvlJc w:val="left"/>
      <w:pPr>
        <w:ind w:left="709" w:hanging="766"/>
      </w:pPr>
      <w:rPr>
        <w:rFonts w:ascii="Arial MT" w:eastAsia="Arial MT" w:hAnsi="Arial MT" w:cs="Arial MT" w:hint="default"/>
        <w:b w:val="0"/>
        <w:bCs w:val="0"/>
        <w:i w:val="0"/>
        <w:iCs w:val="0"/>
        <w:spacing w:val="0"/>
        <w:w w:val="100"/>
        <w:sz w:val="20"/>
        <w:szCs w:val="20"/>
        <w:lang w:val="pt-PT" w:eastAsia="en-US" w:bidi="ar-SA"/>
      </w:rPr>
    </w:lvl>
    <w:lvl w:ilvl="4">
      <w:numFmt w:val="bullet"/>
      <w:lvlText w:val="•"/>
      <w:lvlJc w:val="left"/>
      <w:pPr>
        <w:ind w:left="2318" w:hanging="766"/>
      </w:pPr>
      <w:rPr>
        <w:rFonts w:hint="default"/>
        <w:lang w:val="pt-PT" w:eastAsia="en-US" w:bidi="ar-SA"/>
      </w:rPr>
    </w:lvl>
    <w:lvl w:ilvl="5">
      <w:numFmt w:val="bullet"/>
      <w:lvlText w:val="•"/>
      <w:lvlJc w:val="left"/>
      <w:pPr>
        <w:ind w:left="3656" w:hanging="766"/>
      </w:pPr>
      <w:rPr>
        <w:rFonts w:hint="default"/>
        <w:lang w:val="pt-PT" w:eastAsia="en-US" w:bidi="ar-SA"/>
      </w:rPr>
    </w:lvl>
    <w:lvl w:ilvl="6">
      <w:numFmt w:val="bullet"/>
      <w:lvlText w:val="•"/>
      <w:lvlJc w:val="left"/>
      <w:pPr>
        <w:ind w:left="4994" w:hanging="766"/>
      </w:pPr>
      <w:rPr>
        <w:rFonts w:hint="default"/>
        <w:lang w:val="pt-PT" w:eastAsia="en-US" w:bidi="ar-SA"/>
      </w:rPr>
    </w:lvl>
    <w:lvl w:ilvl="7">
      <w:numFmt w:val="bullet"/>
      <w:lvlText w:val="•"/>
      <w:lvlJc w:val="left"/>
      <w:pPr>
        <w:ind w:left="6332" w:hanging="766"/>
      </w:pPr>
      <w:rPr>
        <w:rFonts w:hint="default"/>
        <w:lang w:val="pt-PT" w:eastAsia="en-US" w:bidi="ar-SA"/>
      </w:rPr>
    </w:lvl>
    <w:lvl w:ilvl="8">
      <w:numFmt w:val="bullet"/>
      <w:lvlText w:val="•"/>
      <w:lvlJc w:val="left"/>
      <w:pPr>
        <w:ind w:left="7670" w:hanging="766"/>
      </w:pPr>
      <w:rPr>
        <w:rFonts w:hint="default"/>
        <w:lang w:val="pt-PT" w:eastAsia="en-US" w:bidi="ar-SA"/>
      </w:rPr>
    </w:lvl>
  </w:abstractNum>
  <w:abstractNum w:abstractNumId="10" w15:restartNumberingAfterBreak="0">
    <w:nsid w:val="79B20087"/>
    <w:multiLevelType w:val="multilevel"/>
    <w:tmpl w:val="E530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3732184">
    <w:abstractNumId w:val="0"/>
  </w:num>
  <w:num w:numId="2" w16cid:durableId="1507328387">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7583470">
    <w:abstractNumId w:val="7"/>
  </w:num>
  <w:num w:numId="4" w16cid:durableId="510296042">
    <w:abstractNumId w:val="3"/>
  </w:num>
  <w:num w:numId="5" w16cid:durableId="1327516485">
    <w:abstractNumId w:val="10"/>
  </w:num>
  <w:num w:numId="6" w16cid:durableId="6464733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3268724">
    <w:abstractNumId w:val="4"/>
  </w:num>
  <w:num w:numId="8" w16cid:durableId="1342587311">
    <w:abstractNumId w:val="1"/>
  </w:num>
  <w:num w:numId="9" w16cid:durableId="838928089">
    <w:abstractNumId w:val="6"/>
  </w:num>
  <w:num w:numId="10" w16cid:durableId="1946692293">
    <w:abstractNumId w:val="8"/>
  </w:num>
  <w:num w:numId="11" w16cid:durableId="55129692">
    <w:abstractNumId w:val="5"/>
  </w:num>
  <w:num w:numId="12" w16cid:durableId="1676692656">
    <w:abstractNumId w:val="9"/>
  </w:num>
  <w:num w:numId="13" w16cid:durableId="45044409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9863072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3248152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22764637">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2A06"/>
    <w:rsid w:val="000154CA"/>
    <w:rsid w:val="00016CAA"/>
    <w:rsid w:val="00025CED"/>
    <w:rsid w:val="000327BA"/>
    <w:rsid w:val="0004570F"/>
    <w:rsid w:val="00046067"/>
    <w:rsid w:val="0005473C"/>
    <w:rsid w:val="00054AE0"/>
    <w:rsid w:val="00056972"/>
    <w:rsid w:val="00061BCB"/>
    <w:rsid w:val="000739B5"/>
    <w:rsid w:val="00075266"/>
    <w:rsid w:val="00075BEF"/>
    <w:rsid w:val="00076AC2"/>
    <w:rsid w:val="00076C62"/>
    <w:rsid w:val="00077066"/>
    <w:rsid w:val="00087AEE"/>
    <w:rsid w:val="00087EA6"/>
    <w:rsid w:val="00091059"/>
    <w:rsid w:val="000918F8"/>
    <w:rsid w:val="00093100"/>
    <w:rsid w:val="0009738B"/>
    <w:rsid w:val="000A1297"/>
    <w:rsid w:val="000A13A8"/>
    <w:rsid w:val="000A68E5"/>
    <w:rsid w:val="000A782E"/>
    <w:rsid w:val="000B2DF6"/>
    <w:rsid w:val="000B5802"/>
    <w:rsid w:val="000B5C28"/>
    <w:rsid w:val="000B7424"/>
    <w:rsid w:val="000D60CD"/>
    <w:rsid w:val="000F522E"/>
    <w:rsid w:val="000F532F"/>
    <w:rsid w:val="000F5E98"/>
    <w:rsid w:val="000F7128"/>
    <w:rsid w:val="00100309"/>
    <w:rsid w:val="0010184C"/>
    <w:rsid w:val="00102837"/>
    <w:rsid w:val="00102E60"/>
    <w:rsid w:val="00107AA7"/>
    <w:rsid w:val="00114CE1"/>
    <w:rsid w:val="001320EE"/>
    <w:rsid w:val="00133346"/>
    <w:rsid w:val="00142A81"/>
    <w:rsid w:val="001464B3"/>
    <w:rsid w:val="00151E98"/>
    <w:rsid w:val="0015731C"/>
    <w:rsid w:val="001744DD"/>
    <w:rsid w:val="001752C5"/>
    <w:rsid w:val="0017745C"/>
    <w:rsid w:val="00183BAF"/>
    <w:rsid w:val="00186975"/>
    <w:rsid w:val="00190036"/>
    <w:rsid w:val="00197D17"/>
    <w:rsid w:val="001A5A21"/>
    <w:rsid w:val="001B2F81"/>
    <w:rsid w:val="001B6C3B"/>
    <w:rsid w:val="001C20AD"/>
    <w:rsid w:val="001C2CA3"/>
    <w:rsid w:val="001C3200"/>
    <w:rsid w:val="001D3320"/>
    <w:rsid w:val="001D680D"/>
    <w:rsid w:val="001E45F4"/>
    <w:rsid w:val="001E63B3"/>
    <w:rsid w:val="001F053B"/>
    <w:rsid w:val="001F0789"/>
    <w:rsid w:val="001F1CF8"/>
    <w:rsid w:val="00203D22"/>
    <w:rsid w:val="0021301E"/>
    <w:rsid w:val="00213CBF"/>
    <w:rsid w:val="002167BD"/>
    <w:rsid w:val="0021697A"/>
    <w:rsid w:val="00216A38"/>
    <w:rsid w:val="0021765E"/>
    <w:rsid w:val="00224A94"/>
    <w:rsid w:val="00226B3A"/>
    <w:rsid w:val="00230C26"/>
    <w:rsid w:val="0023100E"/>
    <w:rsid w:val="00231B74"/>
    <w:rsid w:val="00233AAA"/>
    <w:rsid w:val="00234D9F"/>
    <w:rsid w:val="00244D09"/>
    <w:rsid w:val="00251D74"/>
    <w:rsid w:val="00257E3A"/>
    <w:rsid w:val="00270646"/>
    <w:rsid w:val="00276CB8"/>
    <w:rsid w:val="00281034"/>
    <w:rsid w:val="00282D0B"/>
    <w:rsid w:val="00284CC2"/>
    <w:rsid w:val="0028718B"/>
    <w:rsid w:val="00291074"/>
    <w:rsid w:val="00292D8C"/>
    <w:rsid w:val="00293097"/>
    <w:rsid w:val="002A06EB"/>
    <w:rsid w:val="002A250B"/>
    <w:rsid w:val="002B7C43"/>
    <w:rsid w:val="002C4647"/>
    <w:rsid w:val="002C6EDC"/>
    <w:rsid w:val="002D46F8"/>
    <w:rsid w:val="002D6E2B"/>
    <w:rsid w:val="002E0EF7"/>
    <w:rsid w:val="002E1CDC"/>
    <w:rsid w:val="002E235B"/>
    <w:rsid w:val="00302DC4"/>
    <w:rsid w:val="003149FD"/>
    <w:rsid w:val="00320218"/>
    <w:rsid w:val="0032074F"/>
    <w:rsid w:val="0032418D"/>
    <w:rsid w:val="00325994"/>
    <w:rsid w:val="00327AE6"/>
    <w:rsid w:val="00327DD8"/>
    <w:rsid w:val="00331261"/>
    <w:rsid w:val="00333F61"/>
    <w:rsid w:val="003378F3"/>
    <w:rsid w:val="00337DB2"/>
    <w:rsid w:val="003403A2"/>
    <w:rsid w:val="00351395"/>
    <w:rsid w:val="0035181B"/>
    <w:rsid w:val="00353FF6"/>
    <w:rsid w:val="003573E0"/>
    <w:rsid w:val="00360C4B"/>
    <w:rsid w:val="00370FDE"/>
    <w:rsid w:val="0037152E"/>
    <w:rsid w:val="00373F02"/>
    <w:rsid w:val="00373F6B"/>
    <w:rsid w:val="003744E8"/>
    <w:rsid w:val="00382D5A"/>
    <w:rsid w:val="003908E4"/>
    <w:rsid w:val="00393EA7"/>
    <w:rsid w:val="00396D59"/>
    <w:rsid w:val="003A37BA"/>
    <w:rsid w:val="003A3985"/>
    <w:rsid w:val="003A4C82"/>
    <w:rsid w:val="003B0074"/>
    <w:rsid w:val="003B0245"/>
    <w:rsid w:val="003B0E09"/>
    <w:rsid w:val="003B657C"/>
    <w:rsid w:val="003C003E"/>
    <w:rsid w:val="003C5D70"/>
    <w:rsid w:val="003C7D74"/>
    <w:rsid w:val="003D4DA3"/>
    <w:rsid w:val="003D537E"/>
    <w:rsid w:val="003D766F"/>
    <w:rsid w:val="003D76B0"/>
    <w:rsid w:val="003E6E93"/>
    <w:rsid w:val="003F225C"/>
    <w:rsid w:val="00417ADD"/>
    <w:rsid w:val="00423596"/>
    <w:rsid w:val="00423F14"/>
    <w:rsid w:val="004254FB"/>
    <w:rsid w:val="00426845"/>
    <w:rsid w:val="004279BC"/>
    <w:rsid w:val="00427AB8"/>
    <w:rsid w:val="004323EA"/>
    <w:rsid w:val="00434881"/>
    <w:rsid w:val="00434C46"/>
    <w:rsid w:val="004379F5"/>
    <w:rsid w:val="00441A4B"/>
    <w:rsid w:val="004448DB"/>
    <w:rsid w:val="004501F2"/>
    <w:rsid w:val="00451036"/>
    <w:rsid w:val="00461548"/>
    <w:rsid w:val="00461896"/>
    <w:rsid w:val="00463F70"/>
    <w:rsid w:val="00466D15"/>
    <w:rsid w:val="004734E4"/>
    <w:rsid w:val="00476B9F"/>
    <w:rsid w:val="004823C9"/>
    <w:rsid w:val="0049020A"/>
    <w:rsid w:val="00490EDB"/>
    <w:rsid w:val="00493D42"/>
    <w:rsid w:val="004A71DD"/>
    <w:rsid w:val="004C7B6B"/>
    <w:rsid w:val="004D1C32"/>
    <w:rsid w:val="004D2EB5"/>
    <w:rsid w:val="004D3A79"/>
    <w:rsid w:val="004E1078"/>
    <w:rsid w:val="004E17A4"/>
    <w:rsid w:val="004E1FB9"/>
    <w:rsid w:val="004F2A8B"/>
    <w:rsid w:val="004F426F"/>
    <w:rsid w:val="004F7328"/>
    <w:rsid w:val="0050208E"/>
    <w:rsid w:val="00505548"/>
    <w:rsid w:val="005058B0"/>
    <w:rsid w:val="00505DF7"/>
    <w:rsid w:val="00520E2F"/>
    <w:rsid w:val="00521A68"/>
    <w:rsid w:val="00523FB6"/>
    <w:rsid w:val="005345C1"/>
    <w:rsid w:val="00540DFF"/>
    <w:rsid w:val="0054452A"/>
    <w:rsid w:val="00544694"/>
    <w:rsid w:val="00551089"/>
    <w:rsid w:val="00552888"/>
    <w:rsid w:val="005554F6"/>
    <w:rsid w:val="005578F4"/>
    <w:rsid w:val="0056601B"/>
    <w:rsid w:val="00571DDD"/>
    <w:rsid w:val="0057690C"/>
    <w:rsid w:val="00586502"/>
    <w:rsid w:val="005902F0"/>
    <w:rsid w:val="005919D0"/>
    <w:rsid w:val="00597D19"/>
    <w:rsid w:val="005A1FCD"/>
    <w:rsid w:val="005A6620"/>
    <w:rsid w:val="005B033C"/>
    <w:rsid w:val="005B1F0A"/>
    <w:rsid w:val="005B3765"/>
    <w:rsid w:val="005B6AD3"/>
    <w:rsid w:val="005C0C16"/>
    <w:rsid w:val="005C1D2F"/>
    <w:rsid w:val="005C7C56"/>
    <w:rsid w:val="005D12F9"/>
    <w:rsid w:val="005D2631"/>
    <w:rsid w:val="005D516B"/>
    <w:rsid w:val="005E0FF5"/>
    <w:rsid w:val="005E62DA"/>
    <w:rsid w:val="00604BD8"/>
    <w:rsid w:val="0060540D"/>
    <w:rsid w:val="006101F4"/>
    <w:rsid w:val="00614DBA"/>
    <w:rsid w:val="00616549"/>
    <w:rsid w:val="0062161E"/>
    <w:rsid w:val="0062420E"/>
    <w:rsid w:val="00632E6B"/>
    <w:rsid w:val="00637E84"/>
    <w:rsid w:val="00641217"/>
    <w:rsid w:val="0064637B"/>
    <w:rsid w:val="0065013F"/>
    <w:rsid w:val="00654673"/>
    <w:rsid w:val="006561E2"/>
    <w:rsid w:val="00656ECD"/>
    <w:rsid w:val="00676B73"/>
    <w:rsid w:val="00680A33"/>
    <w:rsid w:val="00697515"/>
    <w:rsid w:val="006A1326"/>
    <w:rsid w:val="006A1ECF"/>
    <w:rsid w:val="006A34E3"/>
    <w:rsid w:val="006B4873"/>
    <w:rsid w:val="006B5215"/>
    <w:rsid w:val="006B5E73"/>
    <w:rsid w:val="006D3F23"/>
    <w:rsid w:val="006E5A0A"/>
    <w:rsid w:val="006F2196"/>
    <w:rsid w:val="006F2204"/>
    <w:rsid w:val="006F2D5B"/>
    <w:rsid w:val="006F5B5A"/>
    <w:rsid w:val="00705413"/>
    <w:rsid w:val="007122A3"/>
    <w:rsid w:val="007137F7"/>
    <w:rsid w:val="00714FAE"/>
    <w:rsid w:val="00717B4C"/>
    <w:rsid w:val="007210B4"/>
    <w:rsid w:val="00730F10"/>
    <w:rsid w:val="00732AD3"/>
    <w:rsid w:val="00733B19"/>
    <w:rsid w:val="0074064A"/>
    <w:rsid w:val="0074202C"/>
    <w:rsid w:val="0074367F"/>
    <w:rsid w:val="00747198"/>
    <w:rsid w:val="00755F17"/>
    <w:rsid w:val="00756F5C"/>
    <w:rsid w:val="00757C34"/>
    <w:rsid w:val="0076245B"/>
    <w:rsid w:val="0076282D"/>
    <w:rsid w:val="00762F83"/>
    <w:rsid w:val="00765073"/>
    <w:rsid w:val="00772383"/>
    <w:rsid w:val="00776178"/>
    <w:rsid w:val="00780DD3"/>
    <w:rsid w:val="00786E60"/>
    <w:rsid w:val="00787CE9"/>
    <w:rsid w:val="007A14F1"/>
    <w:rsid w:val="007A508B"/>
    <w:rsid w:val="007A78B3"/>
    <w:rsid w:val="007B06F2"/>
    <w:rsid w:val="007C2097"/>
    <w:rsid w:val="007C3FBA"/>
    <w:rsid w:val="007C549F"/>
    <w:rsid w:val="007D4A77"/>
    <w:rsid w:val="007D4BF6"/>
    <w:rsid w:val="007D4D8C"/>
    <w:rsid w:val="007D6E47"/>
    <w:rsid w:val="007E0623"/>
    <w:rsid w:val="007F28A3"/>
    <w:rsid w:val="007F5F53"/>
    <w:rsid w:val="00802A3B"/>
    <w:rsid w:val="00805613"/>
    <w:rsid w:val="008058A2"/>
    <w:rsid w:val="00816A98"/>
    <w:rsid w:val="00817665"/>
    <w:rsid w:val="008212A4"/>
    <w:rsid w:val="008226A1"/>
    <w:rsid w:val="008268CA"/>
    <w:rsid w:val="00835AEA"/>
    <w:rsid w:val="00836F91"/>
    <w:rsid w:val="00841292"/>
    <w:rsid w:val="00842AD8"/>
    <w:rsid w:val="00846A9E"/>
    <w:rsid w:val="00853BA3"/>
    <w:rsid w:val="00855FAB"/>
    <w:rsid w:val="00880C31"/>
    <w:rsid w:val="00881810"/>
    <w:rsid w:val="008A4AF4"/>
    <w:rsid w:val="008A4B4A"/>
    <w:rsid w:val="008A5244"/>
    <w:rsid w:val="008C0528"/>
    <w:rsid w:val="008C0F32"/>
    <w:rsid w:val="008C7E68"/>
    <w:rsid w:val="008D1D5C"/>
    <w:rsid w:val="008E3B68"/>
    <w:rsid w:val="008F2D81"/>
    <w:rsid w:val="008F30E2"/>
    <w:rsid w:val="008F3C3B"/>
    <w:rsid w:val="008F4BB4"/>
    <w:rsid w:val="008F7900"/>
    <w:rsid w:val="009100E0"/>
    <w:rsid w:val="00910537"/>
    <w:rsid w:val="00913864"/>
    <w:rsid w:val="00914E33"/>
    <w:rsid w:val="00924468"/>
    <w:rsid w:val="00925E55"/>
    <w:rsid w:val="00931103"/>
    <w:rsid w:val="00936D3C"/>
    <w:rsid w:val="0094372A"/>
    <w:rsid w:val="00961B92"/>
    <w:rsid w:val="00961FA9"/>
    <w:rsid w:val="009712BE"/>
    <w:rsid w:val="009739DD"/>
    <w:rsid w:val="009801C7"/>
    <w:rsid w:val="00981A13"/>
    <w:rsid w:val="00987047"/>
    <w:rsid w:val="00995F87"/>
    <w:rsid w:val="009A6316"/>
    <w:rsid w:val="009C3343"/>
    <w:rsid w:val="009D02CC"/>
    <w:rsid w:val="009D4992"/>
    <w:rsid w:val="009E2126"/>
    <w:rsid w:val="009E6BE0"/>
    <w:rsid w:val="009F49E7"/>
    <w:rsid w:val="009F5128"/>
    <w:rsid w:val="00A0217C"/>
    <w:rsid w:val="00A1170D"/>
    <w:rsid w:val="00A1740D"/>
    <w:rsid w:val="00A20EE8"/>
    <w:rsid w:val="00A2155B"/>
    <w:rsid w:val="00A2184F"/>
    <w:rsid w:val="00A23C3E"/>
    <w:rsid w:val="00A2693C"/>
    <w:rsid w:val="00A415C3"/>
    <w:rsid w:val="00A43821"/>
    <w:rsid w:val="00A5349F"/>
    <w:rsid w:val="00A72C65"/>
    <w:rsid w:val="00A8048D"/>
    <w:rsid w:val="00A85D62"/>
    <w:rsid w:val="00A87E44"/>
    <w:rsid w:val="00A87F5E"/>
    <w:rsid w:val="00A97BE3"/>
    <w:rsid w:val="00AA4FF3"/>
    <w:rsid w:val="00AB1D61"/>
    <w:rsid w:val="00AB5A90"/>
    <w:rsid w:val="00AC6D77"/>
    <w:rsid w:val="00AD1CC5"/>
    <w:rsid w:val="00AE01B9"/>
    <w:rsid w:val="00AE1983"/>
    <w:rsid w:val="00AE2DCD"/>
    <w:rsid w:val="00AE7CDF"/>
    <w:rsid w:val="00AF1F15"/>
    <w:rsid w:val="00B024D7"/>
    <w:rsid w:val="00B02A09"/>
    <w:rsid w:val="00B06576"/>
    <w:rsid w:val="00B124AA"/>
    <w:rsid w:val="00B13BB9"/>
    <w:rsid w:val="00B146D4"/>
    <w:rsid w:val="00B15CDA"/>
    <w:rsid w:val="00B33DA8"/>
    <w:rsid w:val="00B42443"/>
    <w:rsid w:val="00B433FE"/>
    <w:rsid w:val="00B44547"/>
    <w:rsid w:val="00B5294E"/>
    <w:rsid w:val="00B5300E"/>
    <w:rsid w:val="00B53475"/>
    <w:rsid w:val="00B622A9"/>
    <w:rsid w:val="00B65B93"/>
    <w:rsid w:val="00B6747A"/>
    <w:rsid w:val="00B67788"/>
    <w:rsid w:val="00B67ACB"/>
    <w:rsid w:val="00B7007B"/>
    <w:rsid w:val="00B71E33"/>
    <w:rsid w:val="00B754EB"/>
    <w:rsid w:val="00B822DD"/>
    <w:rsid w:val="00B854F5"/>
    <w:rsid w:val="00B948DD"/>
    <w:rsid w:val="00B94B39"/>
    <w:rsid w:val="00B95B88"/>
    <w:rsid w:val="00BA087E"/>
    <w:rsid w:val="00BA2904"/>
    <w:rsid w:val="00BA7D7F"/>
    <w:rsid w:val="00BB49C0"/>
    <w:rsid w:val="00BC48B9"/>
    <w:rsid w:val="00BD7003"/>
    <w:rsid w:val="00BD7AE0"/>
    <w:rsid w:val="00BE0423"/>
    <w:rsid w:val="00BE5365"/>
    <w:rsid w:val="00BF2208"/>
    <w:rsid w:val="00BF49C6"/>
    <w:rsid w:val="00C25DAE"/>
    <w:rsid w:val="00C266BB"/>
    <w:rsid w:val="00C36C6B"/>
    <w:rsid w:val="00C44868"/>
    <w:rsid w:val="00C44E4D"/>
    <w:rsid w:val="00C46A7F"/>
    <w:rsid w:val="00C46D6A"/>
    <w:rsid w:val="00C47338"/>
    <w:rsid w:val="00C508CC"/>
    <w:rsid w:val="00C64152"/>
    <w:rsid w:val="00C73F77"/>
    <w:rsid w:val="00C8087E"/>
    <w:rsid w:val="00C80A1F"/>
    <w:rsid w:val="00CA0241"/>
    <w:rsid w:val="00CD0FC7"/>
    <w:rsid w:val="00CD531A"/>
    <w:rsid w:val="00CD6705"/>
    <w:rsid w:val="00CE4E11"/>
    <w:rsid w:val="00CE7EDD"/>
    <w:rsid w:val="00CF328F"/>
    <w:rsid w:val="00D121F3"/>
    <w:rsid w:val="00D1376B"/>
    <w:rsid w:val="00D16B36"/>
    <w:rsid w:val="00D213EC"/>
    <w:rsid w:val="00D26A3A"/>
    <w:rsid w:val="00D32E19"/>
    <w:rsid w:val="00D47216"/>
    <w:rsid w:val="00D552CD"/>
    <w:rsid w:val="00D613E9"/>
    <w:rsid w:val="00D64609"/>
    <w:rsid w:val="00D7271E"/>
    <w:rsid w:val="00D7668B"/>
    <w:rsid w:val="00D81397"/>
    <w:rsid w:val="00D8229D"/>
    <w:rsid w:val="00D91588"/>
    <w:rsid w:val="00D93FAB"/>
    <w:rsid w:val="00D953F0"/>
    <w:rsid w:val="00D95EAF"/>
    <w:rsid w:val="00D969F8"/>
    <w:rsid w:val="00DA191B"/>
    <w:rsid w:val="00DA5B37"/>
    <w:rsid w:val="00DA7DB5"/>
    <w:rsid w:val="00DB122C"/>
    <w:rsid w:val="00DC02FA"/>
    <w:rsid w:val="00DC41EB"/>
    <w:rsid w:val="00DC7C5B"/>
    <w:rsid w:val="00DD0A04"/>
    <w:rsid w:val="00DD2F98"/>
    <w:rsid w:val="00DE0DD3"/>
    <w:rsid w:val="00DE36AA"/>
    <w:rsid w:val="00DE3DAE"/>
    <w:rsid w:val="00DF2B2A"/>
    <w:rsid w:val="00DF4634"/>
    <w:rsid w:val="00E03A07"/>
    <w:rsid w:val="00E05863"/>
    <w:rsid w:val="00E05FB1"/>
    <w:rsid w:val="00E06913"/>
    <w:rsid w:val="00E103BC"/>
    <w:rsid w:val="00E1488B"/>
    <w:rsid w:val="00E15A53"/>
    <w:rsid w:val="00E20220"/>
    <w:rsid w:val="00E205D2"/>
    <w:rsid w:val="00E22216"/>
    <w:rsid w:val="00E2438B"/>
    <w:rsid w:val="00E3220C"/>
    <w:rsid w:val="00E36F07"/>
    <w:rsid w:val="00E44BFA"/>
    <w:rsid w:val="00E5080C"/>
    <w:rsid w:val="00E52DB2"/>
    <w:rsid w:val="00E541B4"/>
    <w:rsid w:val="00E56C91"/>
    <w:rsid w:val="00E61C6F"/>
    <w:rsid w:val="00E62338"/>
    <w:rsid w:val="00E649EA"/>
    <w:rsid w:val="00E66FDD"/>
    <w:rsid w:val="00E727FF"/>
    <w:rsid w:val="00E76013"/>
    <w:rsid w:val="00E84B8A"/>
    <w:rsid w:val="00E853A8"/>
    <w:rsid w:val="00E9174A"/>
    <w:rsid w:val="00E944DC"/>
    <w:rsid w:val="00E971B3"/>
    <w:rsid w:val="00EA195E"/>
    <w:rsid w:val="00EA32D0"/>
    <w:rsid w:val="00EA4407"/>
    <w:rsid w:val="00EA7CEF"/>
    <w:rsid w:val="00EB24DE"/>
    <w:rsid w:val="00EB3615"/>
    <w:rsid w:val="00EB3BED"/>
    <w:rsid w:val="00EB5DA3"/>
    <w:rsid w:val="00EB7503"/>
    <w:rsid w:val="00EB7EB6"/>
    <w:rsid w:val="00EC5BE4"/>
    <w:rsid w:val="00ED3373"/>
    <w:rsid w:val="00ED7ABB"/>
    <w:rsid w:val="00EE5057"/>
    <w:rsid w:val="00EF2042"/>
    <w:rsid w:val="00EF3302"/>
    <w:rsid w:val="00EF5126"/>
    <w:rsid w:val="00F01411"/>
    <w:rsid w:val="00F01E71"/>
    <w:rsid w:val="00F020BF"/>
    <w:rsid w:val="00F06445"/>
    <w:rsid w:val="00F14CCC"/>
    <w:rsid w:val="00F16344"/>
    <w:rsid w:val="00F30556"/>
    <w:rsid w:val="00F30792"/>
    <w:rsid w:val="00F31C1B"/>
    <w:rsid w:val="00F35847"/>
    <w:rsid w:val="00F4576B"/>
    <w:rsid w:val="00F4642A"/>
    <w:rsid w:val="00F52350"/>
    <w:rsid w:val="00F53D3F"/>
    <w:rsid w:val="00F63747"/>
    <w:rsid w:val="00F76112"/>
    <w:rsid w:val="00F82317"/>
    <w:rsid w:val="00F84767"/>
    <w:rsid w:val="00F8666A"/>
    <w:rsid w:val="00F87EAA"/>
    <w:rsid w:val="00F92793"/>
    <w:rsid w:val="00F96F4C"/>
    <w:rsid w:val="00FB0012"/>
    <w:rsid w:val="00FB2AED"/>
    <w:rsid w:val="00FC2288"/>
    <w:rsid w:val="00FC27C2"/>
    <w:rsid w:val="00FC57D3"/>
    <w:rsid w:val="00FD6783"/>
    <w:rsid w:val="00FE7928"/>
    <w:rsid w:val="00FF2B31"/>
    <w:rsid w:val="00FF4E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38D24"/>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uiPriority w:val="99"/>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uiPriority w:val="99"/>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uiPriority w:val="99"/>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uiPriority w:val="99"/>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qFormat/>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locked/>
    <w:rsid w:val="00016CAA"/>
    <w:rPr>
      <w:rFonts w:ascii="Arial" w:hAnsi="Arial" w:cs="Arial"/>
      <w:i/>
      <w:iCs/>
      <w:color w:val="FF0000"/>
    </w:rPr>
  </w:style>
  <w:style w:type="paragraph" w:customStyle="1" w:styleId="Nvel3-R">
    <w:name w:val="Nível 3-R"/>
    <w:basedOn w:val="Nivel3"/>
    <w:link w:val="Nvel3-RChar"/>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016CAA"/>
    <w:rPr>
      <w:rFonts w:ascii="Arial" w:eastAsia="Arial" w:hAnsi="Arial" w:cs="Arial"/>
      <w:iCs/>
      <w:lang w:eastAsia="pt-BR"/>
    </w:rPr>
  </w:style>
  <w:style w:type="paragraph" w:customStyle="1" w:styleId="Nvel02">
    <w:name w:val="Nível 02"/>
    <w:basedOn w:val="Nivel2-Opcional"/>
    <w:link w:val="Nvel02Char"/>
    <w:autoRedefine/>
    <w:qFormat/>
    <w:rsid w:val="00016CAA"/>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i/>
      <w:iCs/>
      <w:color w:val="FF0000"/>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 w:type="character" w:customStyle="1" w:styleId="MenoPendente11">
    <w:name w:val="Menção Pendente11"/>
    <w:uiPriority w:val="99"/>
    <w:semiHidden/>
    <w:rsid w:val="008412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10405682">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515660275">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986321002">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082137">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427313199">
      <w:bodyDiv w:val="1"/>
      <w:marLeft w:val="0"/>
      <w:marRight w:val="0"/>
      <w:marTop w:val="0"/>
      <w:marBottom w:val="0"/>
      <w:divBdr>
        <w:top w:val="none" w:sz="0" w:space="0" w:color="auto"/>
        <w:left w:val="none" w:sz="0" w:space="0" w:color="auto"/>
        <w:bottom w:val="none" w:sz="0" w:space="0" w:color="auto"/>
        <w:right w:val="none" w:sz="0" w:space="0" w:color="auto"/>
      </w:divBdr>
    </w:div>
    <w:div w:id="1441685462">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31927417">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1967615619">
      <w:bodyDiv w:val="1"/>
      <w:marLeft w:val="0"/>
      <w:marRight w:val="0"/>
      <w:marTop w:val="0"/>
      <w:marBottom w:val="0"/>
      <w:divBdr>
        <w:top w:val="none" w:sz="0" w:space="0" w:color="auto"/>
        <w:left w:val="none" w:sz="0" w:space="0" w:color="auto"/>
        <w:bottom w:val="none" w:sz="0" w:space="0" w:color="auto"/>
        <w:right w:val="none" w:sz="0" w:space="0" w:color="auto"/>
      </w:divBdr>
    </w:div>
    <w:div w:id="2044557595">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efeiturapirajui1.ddns.net:8079/COMPRASEDITAL/" TargetMode="External"/><Relationship Id="rId13" Type="http://schemas.openxmlformats.org/officeDocument/2006/relationships/hyperlink" Target="https://www.gov.br/empresas-e-negocios/pt-br/empreendedo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prefeiturapirajui1.ddns.net:8079/COMPRASEDITAL/" TargetMode="External"/><Relationship Id="rId14" Type="http://schemas.openxmlformats.org/officeDocument/2006/relationships/hyperlink" Target="https://www.gov.br/economia/pt-br/assuntos/drei/legislacao/arquivos/legislacoes-federais/indrei772020.pdf"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172</Pages>
  <Words>52558</Words>
  <Characters>283815</Characters>
  <Application>Microsoft Office Word</Application>
  <DocSecurity>0</DocSecurity>
  <Lines>2365</Lines>
  <Paragraphs>671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Vinicius Assessoria</cp:lastModifiedBy>
  <cp:revision>14</cp:revision>
  <cp:lastPrinted>2018-11-14T15:45:00Z</cp:lastPrinted>
  <dcterms:created xsi:type="dcterms:W3CDTF">2026-10-26T20:15:00Z</dcterms:created>
  <dcterms:modified xsi:type="dcterms:W3CDTF">2026-10-28T18:19:00Z</dcterms:modified>
</cp:coreProperties>
</file>