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812DC" w14:textId="0CB09447" w:rsidR="000D31C6" w:rsidRPr="006A0170" w:rsidRDefault="000D31C6" w:rsidP="00747D41">
      <w:pPr>
        <w:spacing w:after="0" w:line="240" w:lineRule="auto"/>
        <w:jc w:val="center"/>
        <w:rPr>
          <w:rFonts w:ascii="Cambria" w:hAnsi="Cambria" w:cs="Arial"/>
          <w:b/>
          <w:bCs/>
          <w:sz w:val="28"/>
          <w:szCs w:val="28"/>
        </w:rPr>
      </w:pPr>
      <w:bookmarkStart w:id="0" w:name="_Hlk159276848"/>
      <w:r w:rsidRPr="006A0170">
        <w:rPr>
          <w:rFonts w:ascii="Cambria" w:hAnsi="Cambria" w:cs="Arial"/>
          <w:b/>
          <w:sz w:val="28"/>
          <w:szCs w:val="28"/>
        </w:rPr>
        <w:t xml:space="preserve">CONCORRÊNCIA PÚBLICA Nº </w:t>
      </w:r>
      <w:r w:rsidR="00772740">
        <w:rPr>
          <w:rFonts w:ascii="Cambria" w:hAnsi="Cambria" w:cs="Arial"/>
          <w:b/>
          <w:sz w:val="28"/>
          <w:szCs w:val="28"/>
        </w:rPr>
        <w:t>002/2025</w:t>
      </w:r>
    </w:p>
    <w:p w14:paraId="5C888DBD" w14:textId="2011BD45"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3F9C34CB" w14:textId="343D8324" w:rsidR="000D31C6" w:rsidRDefault="000D31C6" w:rsidP="00747D41">
      <w:pPr>
        <w:spacing w:after="0" w:line="240" w:lineRule="auto"/>
        <w:jc w:val="both"/>
        <w:rPr>
          <w:rFonts w:ascii="Cambria" w:hAnsi="Cambria" w:cs="Arial"/>
          <w:b/>
          <w:bCs/>
          <w:sz w:val="28"/>
          <w:szCs w:val="28"/>
        </w:rPr>
      </w:pPr>
    </w:p>
    <w:p w14:paraId="36DCD937" w14:textId="77777777" w:rsidR="00A34488" w:rsidRPr="006A0170" w:rsidRDefault="00A34488" w:rsidP="00747D41">
      <w:pPr>
        <w:spacing w:after="0" w:line="240" w:lineRule="auto"/>
        <w:jc w:val="both"/>
        <w:rPr>
          <w:rFonts w:ascii="Cambria" w:hAnsi="Cambria" w:cs="Arial"/>
          <w:b/>
          <w:bCs/>
          <w:sz w:val="28"/>
          <w:szCs w:val="28"/>
        </w:rPr>
      </w:pPr>
    </w:p>
    <w:p w14:paraId="18C4F1A6" w14:textId="18963494" w:rsidR="000D31C6" w:rsidRPr="00A34488" w:rsidRDefault="000D31C6" w:rsidP="00747D41">
      <w:pPr>
        <w:spacing w:after="0" w:line="240" w:lineRule="auto"/>
        <w:jc w:val="both"/>
        <w:rPr>
          <w:rFonts w:ascii="Cambria" w:hAnsi="Cambria" w:cs="Arial"/>
          <w:b/>
          <w:bCs/>
          <w:sz w:val="28"/>
          <w:szCs w:val="28"/>
        </w:rPr>
      </w:pPr>
      <w:r w:rsidRPr="006A0170">
        <w:rPr>
          <w:rFonts w:ascii="Cambria" w:hAnsi="Cambria" w:cs="Arial"/>
          <w:b/>
          <w:bCs/>
          <w:sz w:val="28"/>
          <w:szCs w:val="28"/>
        </w:rPr>
        <w:t>CONTRATANTE:</w:t>
      </w:r>
      <w:r w:rsidR="00A34488">
        <w:rPr>
          <w:rFonts w:ascii="Cambria" w:hAnsi="Cambria" w:cs="Arial"/>
          <w:b/>
          <w:bCs/>
          <w:sz w:val="28"/>
          <w:szCs w:val="28"/>
        </w:rPr>
        <w:t xml:space="preserve"> </w:t>
      </w:r>
      <w:r w:rsidRPr="006A0170">
        <w:rPr>
          <w:rFonts w:ascii="Cambria" w:hAnsi="Cambria" w:cs="Arial"/>
          <w:sz w:val="28"/>
          <w:szCs w:val="28"/>
        </w:rPr>
        <w:t xml:space="preserve">Município de </w:t>
      </w:r>
      <w:r w:rsidR="000D13DB" w:rsidRPr="006A0170">
        <w:rPr>
          <w:rFonts w:ascii="Cambria" w:hAnsi="Cambria" w:cs="Arial"/>
          <w:sz w:val="28"/>
          <w:szCs w:val="28"/>
        </w:rPr>
        <w:t>Uru</w:t>
      </w:r>
    </w:p>
    <w:p w14:paraId="5229B2D2" w14:textId="77777777" w:rsidR="00A34488" w:rsidRPr="006A0170" w:rsidRDefault="00A34488" w:rsidP="00747D41">
      <w:pPr>
        <w:spacing w:after="0" w:line="240" w:lineRule="auto"/>
        <w:jc w:val="both"/>
        <w:rPr>
          <w:rFonts w:ascii="Cambria" w:hAnsi="Cambria" w:cs="Arial"/>
          <w:b/>
          <w:bCs/>
          <w:sz w:val="28"/>
          <w:szCs w:val="28"/>
        </w:rPr>
      </w:pPr>
    </w:p>
    <w:p w14:paraId="3F76424B" w14:textId="77777777" w:rsidR="00586862" w:rsidRPr="006A0170" w:rsidRDefault="00586862" w:rsidP="00747D41">
      <w:pPr>
        <w:spacing w:after="0" w:line="240" w:lineRule="auto"/>
        <w:jc w:val="both"/>
        <w:rPr>
          <w:rFonts w:ascii="Cambria" w:hAnsi="Cambria" w:cs="Arial"/>
          <w:b/>
          <w:bCs/>
          <w:sz w:val="28"/>
          <w:szCs w:val="28"/>
        </w:rPr>
      </w:pPr>
    </w:p>
    <w:p w14:paraId="404106C3" w14:textId="233584CB" w:rsidR="000D31C6" w:rsidRPr="00A34488" w:rsidRDefault="000D31C6" w:rsidP="00747D41">
      <w:pPr>
        <w:spacing w:after="0" w:line="240" w:lineRule="auto"/>
        <w:jc w:val="both"/>
        <w:rPr>
          <w:rFonts w:ascii="Cambria" w:hAnsi="Cambria" w:cs="Arial"/>
          <w:b/>
          <w:bCs/>
          <w:sz w:val="28"/>
          <w:szCs w:val="28"/>
        </w:rPr>
      </w:pPr>
      <w:r w:rsidRPr="006A0170">
        <w:rPr>
          <w:rFonts w:ascii="Cambria" w:hAnsi="Cambria" w:cs="Arial"/>
          <w:b/>
          <w:bCs/>
          <w:sz w:val="28"/>
          <w:szCs w:val="28"/>
        </w:rPr>
        <w:t>OBJETO:</w:t>
      </w:r>
      <w:r w:rsidR="00A34488">
        <w:rPr>
          <w:rFonts w:ascii="Cambria" w:hAnsi="Cambria" w:cs="Arial"/>
          <w:b/>
          <w:bCs/>
          <w:sz w:val="28"/>
          <w:szCs w:val="28"/>
        </w:rPr>
        <w:t xml:space="preserve"> </w:t>
      </w:r>
      <w:r w:rsidR="00F2370C">
        <w:rPr>
          <w:rFonts w:ascii="Cambria" w:hAnsi="Cambria" w:cs="Tahoma"/>
          <w:sz w:val="28"/>
          <w:szCs w:val="28"/>
        </w:rPr>
        <w:t>C</w:t>
      </w:r>
      <w:r w:rsidR="00F2370C" w:rsidRPr="00C35CC1">
        <w:rPr>
          <w:rFonts w:ascii="Cambria" w:hAnsi="Cambria" w:cs="Tahoma"/>
          <w:sz w:val="28"/>
          <w:szCs w:val="28"/>
        </w:rPr>
        <w:t>ontratação de empresa especializada, sob o regime de empreitada por preço global, para</w:t>
      </w:r>
      <w:r w:rsidR="00F2370C">
        <w:rPr>
          <w:rFonts w:ascii="Cambria" w:hAnsi="Cambria" w:cs="Tahoma"/>
          <w:sz w:val="28"/>
          <w:szCs w:val="28"/>
        </w:rPr>
        <w:t xml:space="preserve"> Construção de Muro de Arrimo</w:t>
      </w:r>
      <w:r w:rsidR="00F2370C">
        <w:rPr>
          <w:rFonts w:ascii="Cambria" w:hAnsi="Cambria" w:cs="Arial"/>
          <w:sz w:val="28"/>
          <w:szCs w:val="28"/>
        </w:rPr>
        <w:t xml:space="preserve">, na Creche Escola Maria Julia Marcolin, localizada na Avenida Braz </w:t>
      </w:r>
      <w:proofErr w:type="spellStart"/>
      <w:r w:rsidR="00F2370C">
        <w:rPr>
          <w:rFonts w:ascii="Cambria" w:hAnsi="Cambria" w:cs="Arial"/>
          <w:sz w:val="28"/>
          <w:szCs w:val="28"/>
        </w:rPr>
        <w:t>Flamino</w:t>
      </w:r>
      <w:proofErr w:type="spellEnd"/>
      <w:r w:rsidR="00F2370C">
        <w:rPr>
          <w:rFonts w:ascii="Cambria" w:hAnsi="Cambria" w:cs="Arial"/>
          <w:sz w:val="28"/>
          <w:szCs w:val="28"/>
        </w:rPr>
        <w:t>, nº 419 – Bairro Centro – Uru - SP</w:t>
      </w:r>
      <w:r w:rsidR="00BC5094" w:rsidRPr="006A0170">
        <w:rPr>
          <w:rFonts w:ascii="Cambria" w:eastAsia="Times New Roman" w:hAnsi="Cambria" w:cs="Arial"/>
          <w:sz w:val="28"/>
          <w:szCs w:val="28"/>
        </w:rPr>
        <w:t>, conforme as especificações técnicas contidas no projeto básico e/ou executivo, com todas as suas partes, desenhos, especificações e outros complementos.</w:t>
      </w:r>
    </w:p>
    <w:p w14:paraId="27B3B815" w14:textId="2E6E5CAF" w:rsidR="000D31C6" w:rsidRPr="006A0170" w:rsidRDefault="000D31C6" w:rsidP="00747D41">
      <w:pPr>
        <w:spacing w:after="0" w:line="240" w:lineRule="auto"/>
        <w:jc w:val="both"/>
        <w:rPr>
          <w:rFonts w:ascii="Cambria" w:hAnsi="Cambria" w:cs="Arial"/>
          <w:b/>
          <w:bCs/>
          <w:sz w:val="28"/>
          <w:szCs w:val="28"/>
        </w:rPr>
      </w:pPr>
    </w:p>
    <w:p w14:paraId="5AE67825" w14:textId="361E4F78" w:rsidR="00586862" w:rsidRDefault="00586862" w:rsidP="00747D41">
      <w:pPr>
        <w:spacing w:after="0" w:line="240" w:lineRule="auto"/>
        <w:jc w:val="both"/>
        <w:rPr>
          <w:rFonts w:ascii="Cambria" w:hAnsi="Cambria" w:cs="Arial"/>
          <w:b/>
          <w:bCs/>
          <w:sz w:val="28"/>
          <w:szCs w:val="28"/>
        </w:rPr>
      </w:pPr>
    </w:p>
    <w:p w14:paraId="1E2E8FA7" w14:textId="24BE0306" w:rsidR="000F21AB" w:rsidRPr="00A34488" w:rsidRDefault="006641D6" w:rsidP="00747D41">
      <w:pPr>
        <w:spacing w:after="0" w:line="240" w:lineRule="auto"/>
        <w:jc w:val="both"/>
        <w:rPr>
          <w:rFonts w:ascii="Cambria" w:hAnsi="Cambria" w:cs="Arial"/>
          <w:b/>
          <w:bCs/>
          <w:sz w:val="28"/>
          <w:szCs w:val="28"/>
        </w:rPr>
      </w:pPr>
      <w:r w:rsidRPr="006A0170">
        <w:rPr>
          <w:rFonts w:ascii="Cambria" w:hAnsi="Cambria" w:cs="Arial"/>
          <w:b/>
          <w:bCs/>
          <w:sz w:val="28"/>
          <w:szCs w:val="28"/>
        </w:rPr>
        <w:t>VALOR TOTAL DA CONTRATAÇÃO:</w:t>
      </w:r>
      <w:r w:rsidR="00A34488">
        <w:rPr>
          <w:rFonts w:ascii="Cambria" w:hAnsi="Cambria" w:cs="Arial"/>
          <w:b/>
          <w:bCs/>
          <w:sz w:val="28"/>
          <w:szCs w:val="28"/>
        </w:rPr>
        <w:t xml:space="preserve"> </w:t>
      </w:r>
      <w:r w:rsidR="005D3016" w:rsidRPr="006A0170">
        <w:rPr>
          <w:rFonts w:ascii="Cambria" w:hAnsi="Cambria"/>
          <w:b/>
          <w:bCs/>
          <w:sz w:val="28"/>
          <w:szCs w:val="28"/>
        </w:rPr>
        <w:t xml:space="preserve">R$ </w:t>
      </w:r>
      <w:r w:rsidR="00516D51" w:rsidRPr="00516D51">
        <w:rPr>
          <w:rFonts w:ascii="Cambria" w:hAnsi="Cambria"/>
          <w:b/>
          <w:bCs/>
          <w:sz w:val="28"/>
          <w:szCs w:val="28"/>
        </w:rPr>
        <w:t xml:space="preserve">175.219,47 </w:t>
      </w:r>
      <w:r w:rsidR="005D3016" w:rsidRPr="00516D51">
        <w:rPr>
          <w:rFonts w:ascii="Cambria" w:hAnsi="Cambria"/>
          <w:b/>
          <w:bCs/>
          <w:sz w:val="28"/>
          <w:szCs w:val="28"/>
        </w:rPr>
        <w:t>(</w:t>
      </w:r>
      <w:r w:rsidR="00516D51" w:rsidRPr="00516D51">
        <w:rPr>
          <w:rFonts w:ascii="Cambria" w:hAnsi="Cambria"/>
          <w:b/>
          <w:bCs/>
          <w:sz w:val="28"/>
          <w:szCs w:val="28"/>
        </w:rPr>
        <w:t>CENTO E SETENTA E CINCO MIL</w:t>
      </w:r>
      <w:r w:rsidR="00516D51">
        <w:rPr>
          <w:rFonts w:ascii="Cambria" w:hAnsi="Cambria"/>
          <w:b/>
          <w:bCs/>
          <w:sz w:val="28"/>
          <w:szCs w:val="28"/>
        </w:rPr>
        <w:t xml:space="preserve"> E</w:t>
      </w:r>
      <w:r w:rsidR="00516D51" w:rsidRPr="00516D51">
        <w:rPr>
          <w:rFonts w:ascii="Cambria" w:hAnsi="Cambria"/>
          <w:b/>
          <w:bCs/>
          <w:sz w:val="28"/>
          <w:szCs w:val="28"/>
        </w:rPr>
        <w:t xml:space="preserve"> DUZENTOS E DEZENOVE REAIS E QUARENTA E SETE CENTAVOS</w:t>
      </w:r>
      <w:r w:rsidR="00874527" w:rsidRPr="00516D51">
        <w:rPr>
          <w:rFonts w:ascii="Cambria" w:hAnsi="Cambria" w:cs="Arial"/>
          <w:b/>
          <w:bCs/>
          <w:sz w:val="28"/>
          <w:szCs w:val="28"/>
        </w:rPr>
        <w:t>)</w:t>
      </w:r>
    </w:p>
    <w:p w14:paraId="40EF445C" w14:textId="77777777" w:rsidR="00A34488" w:rsidRPr="006A0170" w:rsidRDefault="00A34488" w:rsidP="00747D41">
      <w:pPr>
        <w:spacing w:after="0" w:line="240" w:lineRule="auto"/>
        <w:jc w:val="both"/>
        <w:rPr>
          <w:rFonts w:ascii="Cambria" w:hAnsi="Cambria" w:cs="Arial"/>
          <w:sz w:val="28"/>
          <w:szCs w:val="28"/>
        </w:rPr>
      </w:pPr>
    </w:p>
    <w:p w14:paraId="3A47B9B5" w14:textId="77777777" w:rsidR="00586862" w:rsidRPr="006A0170" w:rsidRDefault="00586862" w:rsidP="00747D41">
      <w:pPr>
        <w:spacing w:after="0" w:line="240" w:lineRule="auto"/>
        <w:jc w:val="both"/>
        <w:rPr>
          <w:rFonts w:ascii="Cambria" w:hAnsi="Cambria" w:cs="Arial"/>
          <w:sz w:val="28"/>
          <w:szCs w:val="28"/>
        </w:rPr>
      </w:pPr>
    </w:p>
    <w:p w14:paraId="58C5A519" w14:textId="5DBCC922" w:rsidR="000F21AB" w:rsidRPr="00A34488" w:rsidRDefault="000F21AB" w:rsidP="00A34488">
      <w:pPr>
        <w:spacing w:after="0" w:line="240" w:lineRule="auto"/>
        <w:jc w:val="both"/>
        <w:rPr>
          <w:rFonts w:ascii="Cambria" w:hAnsi="Cambria"/>
          <w:b/>
          <w:sz w:val="28"/>
          <w:szCs w:val="28"/>
        </w:rPr>
      </w:pPr>
      <w:r w:rsidRPr="006A0170">
        <w:rPr>
          <w:rFonts w:ascii="Cambria" w:hAnsi="Cambria"/>
          <w:b/>
          <w:sz w:val="28"/>
          <w:szCs w:val="28"/>
        </w:rPr>
        <w:t>LOCAL:</w:t>
      </w:r>
      <w:r w:rsidR="00A34488">
        <w:rPr>
          <w:rFonts w:ascii="Cambria" w:hAnsi="Cambria"/>
          <w:b/>
          <w:sz w:val="28"/>
          <w:szCs w:val="28"/>
        </w:rPr>
        <w:t xml:space="preserve"> </w:t>
      </w:r>
      <w:r w:rsidR="00A34488" w:rsidRPr="009F4FC1">
        <w:rPr>
          <w:rFonts w:ascii="Cambria" w:hAnsi="Cambria"/>
          <w:sz w:val="28"/>
          <w:szCs w:val="28"/>
        </w:rPr>
        <w:t xml:space="preserve">Sala da Comissão Permanente de Licitações, localizada na Avenida Francisco Telles n° 461 – Bairro Centro - </w:t>
      </w:r>
      <w:r w:rsidR="00A34488" w:rsidRPr="009F4FC1">
        <w:rPr>
          <w:rFonts w:ascii="Cambria" w:hAnsi="Cambria" w:cs="Consolas"/>
          <w:sz w:val="28"/>
          <w:szCs w:val="28"/>
        </w:rPr>
        <w:t>CEP 16.650-015 -</w:t>
      </w:r>
      <w:r w:rsidR="00A34488" w:rsidRPr="009F4FC1">
        <w:rPr>
          <w:rFonts w:ascii="Cambria" w:hAnsi="Cambria"/>
          <w:sz w:val="28"/>
          <w:szCs w:val="28"/>
        </w:rPr>
        <w:t xml:space="preserve"> Uru – SP – Telefone (0XX14) 3582-8000 – E-mail: licitacao@uru.sp.gov.br.</w:t>
      </w:r>
    </w:p>
    <w:p w14:paraId="02107DFB" w14:textId="4F7A55A3" w:rsidR="000D31C6" w:rsidRDefault="000D31C6" w:rsidP="00747D41">
      <w:pPr>
        <w:spacing w:after="0" w:line="240" w:lineRule="auto"/>
        <w:jc w:val="both"/>
        <w:rPr>
          <w:rFonts w:ascii="Cambria" w:hAnsi="Cambria" w:cs="Arial"/>
          <w:sz w:val="28"/>
          <w:szCs w:val="28"/>
        </w:rPr>
      </w:pPr>
    </w:p>
    <w:p w14:paraId="23145F72" w14:textId="77777777" w:rsidR="00586862" w:rsidRPr="006A0170" w:rsidRDefault="00586862" w:rsidP="00747D41">
      <w:pPr>
        <w:spacing w:after="0" w:line="240" w:lineRule="auto"/>
        <w:jc w:val="both"/>
        <w:rPr>
          <w:rFonts w:ascii="Cambria" w:hAnsi="Cambria" w:cs="Arial"/>
          <w:sz w:val="28"/>
          <w:szCs w:val="28"/>
        </w:rPr>
      </w:pPr>
    </w:p>
    <w:p w14:paraId="04B8E0DB" w14:textId="39A3455D" w:rsidR="000D31C6" w:rsidRPr="006A0170" w:rsidRDefault="000D31C6" w:rsidP="00747D41">
      <w:pPr>
        <w:spacing w:after="0" w:line="240" w:lineRule="auto"/>
        <w:jc w:val="both"/>
        <w:rPr>
          <w:rFonts w:ascii="Cambria" w:hAnsi="Cambria" w:cs="Arial"/>
          <w:b/>
          <w:bCs/>
          <w:sz w:val="28"/>
          <w:szCs w:val="28"/>
        </w:rPr>
      </w:pPr>
      <w:r w:rsidRPr="006A0170">
        <w:rPr>
          <w:rFonts w:ascii="Cambria" w:eastAsia="MS Mincho" w:hAnsi="Cambria" w:cs="Arial"/>
          <w:b/>
          <w:bCs/>
          <w:sz w:val="28"/>
          <w:szCs w:val="28"/>
        </w:rPr>
        <w:t>DATA E HORA DA SESSÃO PÚBLICA:</w:t>
      </w:r>
      <w:r w:rsidR="00A34488">
        <w:rPr>
          <w:rFonts w:ascii="Cambria" w:hAnsi="Cambria" w:cs="Arial"/>
          <w:b/>
          <w:bCs/>
          <w:sz w:val="28"/>
          <w:szCs w:val="28"/>
        </w:rPr>
        <w:t xml:space="preserve"> </w:t>
      </w:r>
      <w:r w:rsidRPr="006A0170">
        <w:rPr>
          <w:rFonts w:ascii="Cambria" w:hAnsi="Cambria" w:cs="Arial"/>
          <w:sz w:val="28"/>
          <w:szCs w:val="28"/>
        </w:rPr>
        <w:t xml:space="preserve">Dia </w:t>
      </w:r>
      <w:r w:rsidR="000D13DB" w:rsidRPr="006A0170">
        <w:rPr>
          <w:rFonts w:ascii="Cambria" w:hAnsi="Cambria" w:cs="Arial"/>
          <w:b/>
          <w:bCs/>
          <w:sz w:val="28"/>
          <w:szCs w:val="28"/>
        </w:rPr>
        <w:t>0</w:t>
      </w:r>
      <w:r w:rsidR="00F2370C">
        <w:rPr>
          <w:rFonts w:ascii="Cambria" w:hAnsi="Cambria" w:cs="Arial"/>
          <w:b/>
          <w:bCs/>
          <w:sz w:val="28"/>
          <w:szCs w:val="28"/>
        </w:rPr>
        <w:t>8</w:t>
      </w:r>
      <w:r w:rsidR="00EE753E" w:rsidRPr="006A0170">
        <w:rPr>
          <w:rFonts w:ascii="Cambria" w:hAnsi="Cambria" w:cs="Arial"/>
          <w:b/>
          <w:bCs/>
          <w:sz w:val="28"/>
          <w:szCs w:val="28"/>
        </w:rPr>
        <w:t>/0</w:t>
      </w:r>
      <w:r w:rsidR="00F2370C">
        <w:rPr>
          <w:rFonts w:ascii="Cambria" w:hAnsi="Cambria" w:cs="Arial"/>
          <w:b/>
          <w:bCs/>
          <w:sz w:val="28"/>
          <w:szCs w:val="28"/>
        </w:rPr>
        <w:t>7</w:t>
      </w:r>
      <w:r w:rsidR="00EE753E" w:rsidRPr="006A0170">
        <w:rPr>
          <w:rFonts w:ascii="Cambria" w:hAnsi="Cambria" w:cs="Arial"/>
          <w:b/>
          <w:bCs/>
          <w:sz w:val="28"/>
          <w:szCs w:val="28"/>
        </w:rPr>
        <w:t>/202</w:t>
      </w:r>
      <w:r w:rsidR="00F2370C">
        <w:rPr>
          <w:rFonts w:ascii="Cambria" w:hAnsi="Cambria" w:cs="Arial"/>
          <w:b/>
          <w:bCs/>
          <w:sz w:val="28"/>
          <w:szCs w:val="28"/>
        </w:rPr>
        <w:t>5</w:t>
      </w:r>
      <w:r w:rsidRPr="006A0170">
        <w:rPr>
          <w:rFonts w:ascii="Cambria" w:hAnsi="Cambria" w:cs="Arial"/>
          <w:b/>
          <w:bCs/>
          <w:sz w:val="28"/>
          <w:szCs w:val="28"/>
        </w:rPr>
        <w:t xml:space="preserve"> </w:t>
      </w:r>
      <w:r w:rsidRPr="006A0170">
        <w:rPr>
          <w:rFonts w:ascii="Cambria" w:hAnsi="Cambria" w:cs="Arial"/>
          <w:sz w:val="28"/>
          <w:szCs w:val="28"/>
        </w:rPr>
        <w:t xml:space="preserve">às </w:t>
      </w:r>
      <w:r w:rsidR="000D13DB" w:rsidRPr="006A0170">
        <w:rPr>
          <w:rFonts w:ascii="Cambria" w:hAnsi="Cambria" w:cs="Arial"/>
          <w:b/>
          <w:bCs/>
          <w:sz w:val="28"/>
          <w:szCs w:val="28"/>
        </w:rPr>
        <w:t>09</w:t>
      </w:r>
      <w:r w:rsidRPr="006A0170">
        <w:rPr>
          <w:rFonts w:ascii="Cambria" w:hAnsi="Cambria" w:cs="Arial"/>
          <w:b/>
          <w:bCs/>
          <w:sz w:val="28"/>
          <w:szCs w:val="28"/>
        </w:rPr>
        <w:t>h</w:t>
      </w:r>
      <w:r w:rsidR="000D13DB" w:rsidRPr="006A0170">
        <w:rPr>
          <w:rFonts w:ascii="Cambria" w:hAnsi="Cambria" w:cs="Arial"/>
          <w:b/>
          <w:bCs/>
          <w:sz w:val="28"/>
          <w:szCs w:val="28"/>
        </w:rPr>
        <w:t>0</w:t>
      </w:r>
      <w:r w:rsidRPr="006A0170">
        <w:rPr>
          <w:rFonts w:ascii="Cambria" w:hAnsi="Cambria" w:cs="Arial"/>
          <w:b/>
          <w:bCs/>
          <w:sz w:val="28"/>
          <w:szCs w:val="28"/>
        </w:rPr>
        <w:t>0 (horário de Brasília)</w:t>
      </w:r>
    </w:p>
    <w:p w14:paraId="240784B2" w14:textId="77777777" w:rsidR="00A34488" w:rsidRPr="006A0170" w:rsidRDefault="00A34488" w:rsidP="00747D41">
      <w:pPr>
        <w:spacing w:after="0" w:line="240" w:lineRule="auto"/>
        <w:jc w:val="both"/>
        <w:rPr>
          <w:rFonts w:ascii="Cambria" w:hAnsi="Cambria" w:cs="Arial"/>
          <w:sz w:val="28"/>
          <w:szCs w:val="28"/>
        </w:rPr>
      </w:pPr>
    </w:p>
    <w:p w14:paraId="5B168A5B" w14:textId="77777777" w:rsidR="00586862" w:rsidRPr="006A0170" w:rsidRDefault="00586862" w:rsidP="00747D41">
      <w:pPr>
        <w:spacing w:after="0" w:line="240" w:lineRule="auto"/>
        <w:jc w:val="both"/>
        <w:rPr>
          <w:rFonts w:ascii="Cambria" w:hAnsi="Cambria" w:cs="Arial"/>
          <w:sz w:val="28"/>
          <w:szCs w:val="28"/>
        </w:rPr>
      </w:pPr>
    </w:p>
    <w:p w14:paraId="5EA01777" w14:textId="63A3E2EC" w:rsidR="000D31C6" w:rsidRPr="00A34488" w:rsidRDefault="000D31C6" w:rsidP="00747D41">
      <w:pPr>
        <w:spacing w:after="0" w:line="240" w:lineRule="auto"/>
        <w:jc w:val="both"/>
        <w:rPr>
          <w:rFonts w:ascii="Cambria" w:hAnsi="Cambria" w:cs="Arial"/>
          <w:caps/>
          <w:sz w:val="28"/>
          <w:szCs w:val="28"/>
        </w:rPr>
      </w:pPr>
      <w:r w:rsidRPr="006A0170">
        <w:rPr>
          <w:rFonts w:ascii="Cambria" w:hAnsi="Cambria" w:cs="Arial"/>
          <w:b/>
          <w:bCs/>
          <w:caps/>
          <w:sz w:val="28"/>
          <w:szCs w:val="28"/>
        </w:rPr>
        <w:t>Critério de Julgamento:</w:t>
      </w:r>
      <w:r w:rsidR="00A34488">
        <w:rPr>
          <w:rFonts w:ascii="Cambria" w:hAnsi="Cambria" w:cs="Arial"/>
          <w:caps/>
          <w:sz w:val="28"/>
          <w:szCs w:val="28"/>
        </w:rPr>
        <w:t xml:space="preserve"> </w:t>
      </w:r>
      <w:r w:rsidRPr="006A0170">
        <w:rPr>
          <w:rFonts w:ascii="Cambria" w:hAnsi="Cambria" w:cs="Arial"/>
          <w:sz w:val="28"/>
          <w:szCs w:val="28"/>
        </w:rPr>
        <w:t>Menor preço</w:t>
      </w:r>
    </w:p>
    <w:p w14:paraId="01C1E41C" w14:textId="78E9EA6E" w:rsidR="00586862" w:rsidRDefault="00586862" w:rsidP="00747D41">
      <w:pPr>
        <w:spacing w:after="0" w:line="240" w:lineRule="auto"/>
        <w:jc w:val="both"/>
        <w:rPr>
          <w:rFonts w:ascii="Cambria" w:hAnsi="Cambria" w:cs="Arial"/>
          <w:sz w:val="28"/>
          <w:szCs w:val="28"/>
        </w:rPr>
      </w:pPr>
    </w:p>
    <w:p w14:paraId="40D3819C" w14:textId="77777777" w:rsidR="00A34488" w:rsidRPr="006A0170" w:rsidRDefault="00A34488" w:rsidP="00747D41">
      <w:pPr>
        <w:spacing w:after="0" w:line="240" w:lineRule="auto"/>
        <w:jc w:val="both"/>
        <w:rPr>
          <w:rFonts w:ascii="Cambria" w:hAnsi="Cambria" w:cs="Arial"/>
          <w:sz w:val="28"/>
          <w:szCs w:val="28"/>
        </w:rPr>
      </w:pPr>
    </w:p>
    <w:p w14:paraId="783A744A" w14:textId="512237D7" w:rsidR="000D31C6" w:rsidRPr="00A34488" w:rsidRDefault="000D31C6" w:rsidP="00747D41">
      <w:pPr>
        <w:spacing w:after="0" w:line="240" w:lineRule="auto"/>
        <w:jc w:val="both"/>
        <w:rPr>
          <w:rFonts w:ascii="Cambria" w:hAnsi="Cambria" w:cs="Arial"/>
          <w:caps/>
          <w:sz w:val="28"/>
          <w:szCs w:val="28"/>
        </w:rPr>
      </w:pPr>
      <w:r w:rsidRPr="006A0170">
        <w:rPr>
          <w:rFonts w:ascii="Cambria" w:hAnsi="Cambria" w:cs="Arial"/>
          <w:b/>
          <w:bCs/>
          <w:caps/>
          <w:sz w:val="28"/>
          <w:szCs w:val="28"/>
        </w:rPr>
        <w:t>Modo de disputa:</w:t>
      </w:r>
      <w:r w:rsidR="00A34488">
        <w:rPr>
          <w:rFonts w:ascii="Cambria" w:hAnsi="Cambria" w:cs="Arial"/>
          <w:caps/>
          <w:sz w:val="28"/>
          <w:szCs w:val="28"/>
        </w:rPr>
        <w:t xml:space="preserve"> </w:t>
      </w:r>
      <w:r w:rsidRPr="006A0170">
        <w:rPr>
          <w:rFonts w:ascii="Cambria" w:hAnsi="Cambria" w:cs="Arial"/>
          <w:sz w:val="28"/>
          <w:szCs w:val="28"/>
        </w:rPr>
        <w:t>Aberto</w:t>
      </w:r>
    </w:p>
    <w:p w14:paraId="1FF18AAC" w14:textId="17091E6D" w:rsidR="000D31C6" w:rsidRDefault="000D31C6" w:rsidP="00747D41">
      <w:pPr>
        <w:spacing w:after="0" w:line="240" w:lineRule="auto"/>
        <w:jc w:val="both"/>
        <w:rPr>
          <w:rFonts w:ascii="Cambria" w:hAnsi="Cambria" w:cs="Arial"/>
          <w:sz w:val="28"/>
          <w:szCs w:val="28"/>
        </w:rPr>
      </w:pPr>
    </w:p>
    <w:p w14:paraId="53E0FA29" w14:textId="77777777" w:rsidR="00A34488" w:rsidRPr="006A0170" w:rsidRDefault="00A34488" w:rsidP="00747D41">
      <w:pPr>
        <w:spacing w:after="0" w:line="240" w:lineRule="auto"/>
        <w:jc w:val="both"/>
        <w:rPr>
          <w:rFonts w:ascii="Cambria" w:hAnsi="Cambria" w:cs="Arial"/>
          <w:sz w:val="28"/>
          <w:szCs w:val="28"/>
        </w:rPr>
      </w:pPr>
    </w:p>
    <w:p w14:paraId="0E43E00A" w14:textId="2B85A677" w:rsidR="000D31C6" w:rsidRPr="00A34488" w:rsidRDefault="000D31C6" w:rsidP="00A34488">
      <w:pPr>
        <w:spacing w:after="0" w:line="240" w:lineRule="auto"/>
        <w:rPr>
          <w:rFonts w:ascii="Cambria" w:eastAsia="MS Mincho" w:hAnsi="Cambria" w:cs="Arial"/>
          <w:b/>
          <w:bCs/>
          <w:sz w:val="28"/>
          <w:szCs w:val="28"/>
        </w:rPr>
      </w:pPr>
      <w:r w:rsidRPr="006A0170">
        <w:rPr>
          <w:rFonts w:ascii="Cambria" w:eastAsia="MS Mincho" w:hAnsi="Cambria" w:cs="Arial"/>
          <w:b/>
          <w:bCs/>
          <w:sz w:val="28"/>
          <w:szCs w:val="28"/>
        </w:rPr>
        <w:t>PREFERÊNCIA ME/EPP/EQUIPARADAS:</w:t>
      </w:r>
      <w:r w:rsidR="00A34488">
        <w:rPr>
          <w:rFonts w:ascii="Cambria" w:eastAsia="MS Mincho" w:hAnsi="Cambria" w:cs="Arial"/>
          <w:b/>
          <w:bCs/>
          <w:sz w:val="28"/>
          <w:szCs w:val="28"/>
        </w:rPr>
        <w:t xml:space="preserve"> </w:t>
      </w:r>
      <w:r w:rsidRPr="006A0170">
        <w:rPr>
          <w:rFonts w:ascii="Cambria" w:hAnsi="Cambria" w:cs="Arial"/>
          <w:bCs/>
          <w:sz w:val="28"/>
          <w:szCs w:val="28"/>
        </w:rPr>
        <w:t>Sim</w:t>
      </w:r>
      <w:r w:rsidRPr="006A0170">
        <w:rPr>
          <w:rFonts w:ascii="Cambria" w:hAnsi="Cambria" w:cs="Arial"/>
          <w:b/>
          <w:bCs/>
          <w:sz w:val="28"/>
          <w:szCs w:val="28"/>
        </w:rPr>
        <w:t xml:space="preserve"> </w:t>
      </w:r>
      <w:r w:rsidRPr="006A0170">
        <w:rPr>
          <w:rFonts w:ascii="Cambria" w:hAnsi="Cambria" w:cs="Arial"/>
          <w:b/>
          <w:bCs/>
          <w:sz w:val="28"/>
          <w:szCs w:val="28"/>
        </w:rPr>
        <w:br w:type="page"/>
      </w:r>
    </w:p>
    <w:p w14:paraId="5CF695A8" w14:textId="28A36068"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sz w:val="28"/>
          <w:szCs w:val="28"/>
        </w:rPr>
        <w:lastRenderedPageBreak/>
        <w:t xml:space="preserve">CONCORRÊNCIA PÚBLICA Nº </w:t>
      </w:r>
      <w:r w:rsidR="00772740">
        <w:rPr>
          <w:rFonts w:ascii="Cambria" w:hAnsi="Cambria" w:cs="Arial"/>
          <w:b/>
          <w:sz w:val="28"/>
          <w:szCs w:val="28"/>
        </w:rPr>
        <w:t>002/2025</w:t>
      </w:r>
    </w:p>
    <w:p w14:paraId="7AD82672" w14:textId="276A0D8F"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5147CA24" w14:textId="77777777" w:rsidR="000D31C6" w:rsidRPr="006A0170" w:rsidRDefault="000D31C6" w:rsidP="00747D41">
      <w:pPr>
        <w:spacing w:after="0" w:line="240" w:lineRule="auto"/>
        <w:jc w:val="both"/>
        <w:rPr>
          <w:rFonts w:ascii="Cambria" w:hAnsi="Cambria" w:cs="Arial"/>
          <w:bCs/>
          <w:sz w:val="28"/>
          <w:szCs w:val="28"/>
        </w:rPr>
      </w:pPr>
    </w:p>
    <w:p w14:paraId="4A22A21E" w14:textId="6E8B9D69" w:rsidR="000D31C6" w:rsidRPr="006A0170" w:rsidRDefault="000D31C6" w:rsidP="00747D41">
      <w:pPr>
        <w:tabs>
          <w:tab w:val="center" w:pos="4677"/>
          <w:tab w:val="left" w:pos="8051"/>
        </w:tabs>
        <w:spacing w:after="0" w:line="240" w:lineRule="auto"/>
        <w:jc w:val="both"/>
        <w:rPr>
          <w:rFonts w:ascii="Cambria" w:hAnsi="Cambria" w:cs="Arial"/>
          <w:sz w:val="28"/>
          <w:szCs w:val="28"/>
        </w:rPr>
      </w:pPr>
      <w:r w:rsidRPr="006A0170">
        <w:rPr>
          <w:rFonts w:ascii="Cambria" w:hAnsi="Cambria" w:cs="Arial"/>
          <w:sz w:val="28"/>
          <w:szCs w:val="28"/>
        </w:rPr>
        <w:t xml:space="preserve">Torna-se público que o </w:t>
      </w:r>
      <w:r w:rsidRPr="006A0170">
        <w:rPr>
          <w:rFonts w:ascii="Cambria" w:hAnsi="Cambria" w:cs="Arial"/>
          <w:b/>
          <w:sz w:val="28"/>
          <w:szCs w:val="28"/>
        </w:rPr>
        <w:t xml:space="preserve">MUNICÍPIO DE </w:t>
      </w:r>
      <w:r w:rsidR="000D13DB" w:rsidRPr="006A0170">
        <w:rPr>
          <w:rFonts w:ascii="Cambria" w:hAnsi="Cambria" w:cs="Arial"/>
          <w:b/>
          <w:sz w:val="28"/>
          <w:szCs w:val="28"/>
        </w:rPr>
        <w:t>URU</w:t>
      </w:r>
      <w:r w:rsidRPr="006A0170">
        <w:rPr>
          <w:rFonts w:ascii="Cambria" w:hAnsi="Cambria" w:cs="Arial"/>
          <w:sz w:val="28"/>
          <w:szCs w:val="28"/>
        </w:rPr>
        <w:t xml:space="preserve">, </w:t>
      </w:r>
      <w:r w:rsidRPr="006A0170">
        <w:rPr>
          <w:rFonts w:ascii="Cambria" w:hAnsi="Cambria" w:cs="Arial"/>
          <w:b/>
          <w:sz w:val="28"/>
          <w:szCs w:val="28"/>
        </w:rPr>
        <w:t>ESTADO DE SÃO PAULO</w:t>
      </w:r>
      <w:r w:rsidRPr="006A0170">
        <w:rPr>
          <w:rFonts w:ascii="Cambria" w:hAnsi="Cambria" w:cs="Arial"/>
          <w:sz w:val="28"/>
          <w:szCs w:val="28"/>
        </w:rPr>
        <w:t xml:space="preserve"> por meio do </w:t>
      </w:r>
      <w:r w:rsidR="00BC5094" w:rsidRPr="006A0170">
        <w:rPr>
          <w:rFonts w:ascii="Cambria" w:hAnsi="Cambria" w:cs="Arial"/>
          <w:b/>
          <w:sz w:val="28"/>
          <w:szCs w:val="28"/>
        </w:rPr>
        <w:t xml:space="preserve">SENHOR </w:t>
      </w:r>
      <w:r w:rsidR="00BC5094" w:rsidRPr="006A0170">
        <w:rPr>
          <w:rFonts w:ascii="Cambria" w:hAnsi="Cambria"/>
          <w:b/>
          <w:bCs/>
          <w:sz w:val="28"/>
          <w:szCs w:val="28"/>
        </w:rPr>
        <w:t>ROBSON EDUARDO FORTE</w:t>
      </w:r>
      <w:r w:rsidR="00BC5094" w:rsidRPr="006A0170">
        <w:rPr>
          <w:rFonts w:ascii="Cambria" w:eastAsia="MS Mincho" w:hAnsi="Cambria" w:cs="Arial"/>
          <w:b/>
          <w:bCs/>
          <w:sz w:val="28"/>
          <w:szCs w:val="28"/>
        </w:rPr>
        <w:t xml:space="preserve">, </w:t>
      </w:r>
      <w:r w:rsidR="00BC5094" w:rsidRPr="006A0170">
        <w:rPr>
          <w:rFonts w:ascii="Cambria" w:hAnsi="Cambria" w:cs="Arial"/>
          <w:b/>
          <w:bCs/>
          <w:sz w:val="28"/>
          <w:szCs w:val="28"/>
        </w:rPr>
        <w:t>PREFEITO DO MUNICÍPIO</w:t>
      </w:r>
      <w:r w:rsidR="00BC5094" w:rsidRPr="006A0170">
        <w:rPr>
          <w:rFonts w:ascii="Cambria" w:hAnsi="Cambria" w:cs="Arial"/>
          <w:sz w:val="28"/>
          <w:szCs w:val="28"/>
        </w:rPr>
        <w:t xml:space="preserve">, sediado na </w:t>
      </w:r>
      <w:r w:rsidR="00BC5094" w:rsidRPr="006A0170">
        <w:rPr>
          <w:rFonts w:ascii="Cambria" w:hAnsi="Cambria"/>
          <w:sz w:val="28"/>
          <w:szCs w:val="28"/>
        </w:rPr>
        <w:t xml:space="preserve">Avenida Francisco Telles n° 461 – Bairro Centro - </w:t>
      </w:r>
      <w:r w:rsidR="00BC5094" w:rsidRPr="006A0170">
        <w:rPr>
          <w:rFonts w:ascii="Cambria" w:hAnsi="Cambria" w:cs="Consolas"/>
          <w:sz w:val="28"/>
          <w:szCs w:val="28"/>
        </w:rPr>
        <w:t>CEP 16.650-015 -</w:t>
      </w:r>
      <w:r w:rsidR="00BC5094" w:rsidRPr="006A0170">
        <w:rPr>
          <w:rFonts w:ascii="Cambria" w:hAnsi="Cambria"/>
          <w:sz w:val="28"/>
          <w:szCs w:val="28"/>
        </w:rPr>
        <w:t xml:space="preserve"> Uru – SP</w:t>
      </w:r>
      <w:r w:rsidRPr="006A0170">
        <w:rPr>
          <w:rFonts w:ascii="Cambria" w:hAnsi="Cambria" w:cs="Arial"/>
          <w:sz w:val="28"/>
          <w:szCs w:val="28"/>
        </w:rPr>
        <w:t xml:space="preserve">, realizará licitação, na modalidade </w:t>
      </w:r>
      <w:r w:rsidRPr="006A0170">
        <w:rPr>
          <w:rFonts w:ascii="Cambria" w:hAnsi="Cambria" w:cs="Arial"/>
          <w:bCs/>
          <w:sz w:val="28"/>
          <w:szCs w:val="28"/>
        </w:rPr>
        <w:t>CONCORRÊNCIA PÚBLICA</w:t>
      </w:r>
      <w:r w:rsidRPr="006A0170">
        <w:rPr>
          <w:rFonts w:ascii="Cambria" w:hAnsi="Cambria" w:cs="Arial"/>
          <w:sz w:val="28"/>
          <w:szCs w:val="28"/>
        </w:rPr>
        <w:t xml:space="preserve">, na forma </w:t>
      </w:r>
      <w:r w:rsidR="000F21AB" w:rsidRPr="006A0170">
        <w:rPr>
          <w:rFonts w:ascii="Cambria" w:hAnsi="Cambria"/>
          <w:sz w:val="28"/>
          <w:szCs w:val="28"/>
        </w:rPr>
        <w:t>PRESENCIAL</w:t>
      </w:r>
      <w:r w:rsidRPr="006A0170">
        <w:rPr>
          <w:rFonts w:ascii="Cambria" w:hAnsi="Cambria" w:cs="Arial"/>
          <w:sz w:val="28"/>
          <w:szCs w:val="28"/>
        </w:rPr>
        <w:t xml:space="preserve">, nos termos da </w:t>
      </w:r>
      <w:hyperlink r:id="rId8" w:history="1">
        <w:r w:rsidRPr="006A0170">
          <w:rPr>
            <w:rStyle w:val="Hyperlink"/>
            <w:rFonts w:ascii="Cambria" w:hAnsi="Cambria" w:cs="Arial"/>
            <w:color w:val="auto"/>
            <w:sz w:val="28"/>
            <w:szCs w:val="28"/>
            <w:u w:val="none"/>
          </w:rPr>
          <w:t>Lei nº 14.133, de 1º de abril de 2021</w:t>
        </w:r>
      </w:hyperlink>
      <w:r w:rsidRPr="006A0170">
        <w:rPr>
          <w:rFonts w:ascii="Cambria" w:hAnsi="Cambria" w:cs="Arial"/>
          <w:sz w:val="28"/>
          <w:szCs w:val="28"/>
        </w:rPr>
        <w:t xml:space="preserve">, do </w:t>
      </w:r>
      <w:r w:rsidR="00172428" w:rsidRPr="006A0170">
        <w:rPr>
          <w:rFonts w:ascii="Cambria" w:hAnsi="Cambria" w:cs="Arial"/>
          <w:sz w:val="28"/>
          <w:szCs w:val="28"/>
        </w:rPr>
        <w:t>Decreto nº 002, de 09 de janeiro de 2024</w:t>
      </w:r>
      <w:r w:rsidRPr="006A0170">
        <w:rPr>
          <w:rFonts w:ascii="Cambria" w:hAnsi="Cambria" w:cs="Arial"/>
          <w:sz w:val="28"/>
          <w:szCs w:val="28"/>
        </w:rPr>
        <w:t>, e demais legislação aplicável e, ainda, de acordo com as condições estabelecidas neste Edital.</w:t>
      </w:r>
    </w:p>
    <w:p w14:paraId="2DB226FA" w14:textId="77777777" w:rsidR="000D31C6" w:rsidRPr="006A0170" w:rsidRDefault="000D31C6" w:rsidP="00747D41">
      <w:pPr>
        <w:tabs>
          <w:tab w:val="center" w:pos="4677"/>
          <w:tab w:val="left" w:pos="8051"/>
        </w:tabs>
        <w:spacing w:after="0" w:line="240" w:lineRule="auto"/>
        <w:jc w:val="both"/>
        <w:rPr>
          <w:rFonts w:ascii="Cambria" w:hAnsi="Cambria" w:cs="Arial"/>
          <w:sz w:val="28"/>
          <w:szCs w:val="28"/>
        </w:rPr>
      </w:pPr>
    </w:p>
    <w:p w14:paraId="268E02A3" w14:textId="4E6D8E3C" w:rsidR="000D31C6" w:rsidRPr="006A0170" w:rsidRDefault="000D31C6" w:rsidP="00747D41">
      <w:pPr>
        <w:spacing w:after="0" w:line="240" w:lineRule="auto"/>
        <w:jc w:val="both"/>
        <w:rPr>
          <w:rFonts w:ascii="Cambria" w:hAnsi="Cambria" w:cs="Arial"/>
          <w:b/>
          <w:sz w:val="28"/>
          <w:szCs w:val="28"/>
        </w:rPr>
      </w:pPr>
      <w:r w:rsidRPr="006A0170">
        <w:rPr>
          <w:rFonts w:ascii="Cambria" w:hAnsi="Cambria" w:cs="Arial"/>
          <w:b/>
          <w:sz w:val="28"/>
          <w:szCs w:val="28"/>
        </w:rPr>
        <w:t xml:space="preserve">CONCORRÊNCIA PÚBLICA Nº </w:t>
      </w:r>
      <w:r w:rsidR="00772740">
        <w:rPr>
          <w:rFonts w:ascii="Cambria" w:hAnsi="Cambria" w:cs="Arial"/>
          <w:b/>
          <w:sz w:val="28"/>
          <w:szCs w:val="28"/>
        </w:rPr>
        <w:t>002/2025</w:t>
      </w:r>
    </w:p>
    <w:p w14:paraId="3107FB6F" w14:textId="60A95D5A" w:rsidR="000D31C6" w:rsidRPr="006A0170" w:rsidRDefault="000D31C6" w:rsidP="00747D41">
      <w:pPr>
        <w:spacing w:after="0" w:line="240" w:lineRule="auto"/>
        <w:jc w:val="both"/>
        <w:rPr>
          <w:rFonts w:ascii="Cambria" w:hAnsi="Cambria" w:cs="Arial"/>
          <w:bCs/>
          <w:sz w:val="28"/>
          <w:szCs w:val="28"/>
        </w:rPr>
      </w:pPr>
      <w:r w:rsidRPr="006A0170">
        <w:rPr>
          <w:rFonts w:ascii="Cambria" w:hAnsi="Cambria" w:cs="Arial"/>
          <w:b/>
          <w:sz w:val="28"/>
          <w:szCs w:val="28"/>
        </w:rPr>
        <w:t>Data da sessão pública:</w:t>
      </w:r>
      <w:r w:rsidRPr="006A0170">
        <w:rPr>
          <w:rFonts w:ascii="Cambria" w:hAnsi="Cambria" w:cs="Arial"/>
          <w:bCs/>
          <w:sz w:val="28"/>
          <w:szCs w:val="28"/>
        </w:rPr>
        <w:t xml:space="preserve"> </w:t>
      </w:r>
      <w:r w:rsidR="000D13DB" w:rsidRPr="006A0170">
        <w:rPr>
          <w:rFonts w:ascii="Cambria" w:hAnsi="Cambria" w:cs="Arial"/>
          <w:b/>
          <w:bCs/>
          <w:sz w:val="28"/>
          <w:szCs w:val="28"/>
        </w:rPr>
        <w:t>0</w:t>
      </w:r>
      <w:r w:rsidR="00F2370C">
        <w:rPr>
          <w:rFonts w:ascii="Cambria" w:hAnsi="Cambria" w:cs="Arial"/>
          <w:b/>
          <w:bCs/>
          <w:sz w:val="28"/>
          <w:szCs w:val="28"/>
        </w:rPr>
        <w:t>8</w:t>
      </w:r>
      <w:r w:rsidR="00EE753E" w:rsidRPr="006A0170">
        <w:rPr>
          <w:rFonts w:ascii="Cambria" w:hAnsi="Cambria" w:cs="Arial"/>
          <w:b/>
          <w:bCs/>
          <w:sz w:val="28"/>
          <w:szCs w:val="28"/>
        </w:rPr>
        <w:t>/0</w:t>
      </w:r>
      <w:r w:rsidR="00F2370C">
        <w:rPr>
          <w:rFonts w:ascii="Cambria" w:hAnsi="Cambria" w:cs="Arial"/>
          <w:b/>
          <w:bCs/>
          <w:sz w:val="28"/>
          <w:szCs w:val="28"/>
        </w:rPr>
        <w:t>7</w:t>
      </w:r>
      <w:r w:rsidR="00EE753E" w:rsidRPr="006A0170">
        <w:rPr>
          <w:rFonts w:ascii="Cambria" w:hAnsi="Cambria" w:cs="Arial"/>
          <w:b/>
          <w:bCs/>
          <w:sz w:val="28"/>
          <w:szCs w:val="28"/>
        </w:rPr>
        <w:t>/202</w:t>
      </w:r>
      <w:r w:rsidR="00F2370C">
        <w:rPr>
          <w:rFonts w:ascii="Cambria" w:hAnsi="Cambria" w:cs="Arial"/>
          <w:b/>
          <w:bCs/>
          <w:sz w:val="28"/>
          <w:szCs w:val="28"/>
        </w:rPr>
        <w:t>5</w:t>
      </w:r>
    </w:p>
    <w:p w14:paraId="1A45B176" w14:textId="0502A653" w:rsidR="000D31C6" w:rsidRPr="006A0170" w:rsidRDefault="000D31C6" w:rsidP="00747D41">
      <w:pPr>
        <w:spacing w:after="0" w:line="240" w:lineRule="auto"/>
        <w:jc w:val="both"/>
        <w:rPr>
          <w:rFonts w:ascii="Cambria" w:hAnsi="Cambria" w:cs="Arial"/>
          <w:bCs/>
          <w:sz w:val="28"/>
          <w:szCs w:val="28"/>
        </w:rPr>
      </w:pPr>
      <w:r w:rsidRPr="006A0170">
        <w:rPr>
          <w:rFonts w:ascii="Cambria" w:hAnsi="Cambria" w:cs="Arial"/>
          <w:b/>
          <w:sz w:val="28"/>
          <w:szCs w:val="28"/>
        </w:rPr>
        <w:t>Horário da sessão pública:</w:t>
      </w:r>
      <w:r w:rsidRPr="006A0170">
        <w:rPr>
          <w:rFonts w:ascii="Cambria" w:hAnsi="Cambria" w:cs="Arial"/>
          <w:bCs/>
          <w:sz w:val="28"/>
          <w:szCs w:val="28"/>
        </w:rPr>
        <w:t xml:space="preserve"> </w:t>
      </w:r>
      <w:r w:rsidR="000D13DB" w:rsidRPr="006A0170">
        <w:rPr>
          <w:rFonts w:ascii="Cambria" w:hAnsi="Cambria" w:cs="Arial"/>
          <w:b/>
          <w:bCs/>
          <w:sz w:val="28"/>
          <w:szCs w:val="28"/>
        </w:rPr>
        <w:t>09</w:t>
      </w:r>
      <w:r w:rsidRPr="006A0170">
        <w:rPr>
          <w:rFonts w:ascii="Cambria" w:hAnsi="Cambria" w:cs="Arial"/>
          <w:b/>
          <w:bCs/>
          <w:sz w:val="28"/>
          <w:szCs w:val="28"/>
        </w:rPr>
        <w:t>h</w:t>
      </w:r>
      <w:r w:rsidR="000D13DB" w:rsidRPr="006A0170">
        <w:rPr>
          <w:rFonts w:ascii="Cambria" w:hAnsi="Cambria" w:cs="Arial"/>
          <w:b/>
          <w:bCs/>
          <w:sz w:val="28"/>
          <w:szCs w:val="28"/>
        </w:rPr>
        <w:t>0</w:t>
      </w:r>
      <w:r w:rsidRPr="006A0170">
        <w:rPr>
          <w:rFonts w:ascii="Cambria" w:hAnsi="Cambria" w:cs="Arial"/>
          <w:b/>
          <w:bCs/>
          <w:sz w:val="28"/>
          <w:szCs w:val="28"/>
        </w:rPr>
        <w:t>0</w:t>
      </w:r>
    </w:p>
    <w:p w14:paraId="7EB5B110" w14:textId="4D2B49EA" w:rsidR="000D31C6" w:rsidRPr="006A0170" w:rsidRDefault="000D31C6" w:rsidP="00747D41">
      <w:pPr>
        <w:spacing w:after="0" w:line="240" w:lineRule="auto"/>
        <w:jc w:val="both"/>
        <w:rPr>
          <w:rFonts w:ascii="Cambria" w:hAnsi="Cambria" w:cs="Arial"/>
          <w:b/>
          <w:sz w:val="28"/>
          <w:szCs w:val="28"/>
        </w:rPr>
      </w:pPr>
      <w:r w:rsidRPr="006A0170">
        <w:rPr>
          <w:rFonts w:ascii="Cambria" w:hAnsi="Cambria" w:cs="Arial"/>
          <w:b/>
          <w:sz w:val="28"/>
          <w:szCs w:val="28"/>
        </w:rPr>
        <w:t xml:space="preserve">Contratante: Município de </w:t>
      </w:r>
      <w:r w:rsidR="000D13DB" w:rsidRPr="006A0170">
        <w:rPr>
          <w:rFonts w:ascii="Cambria" w:hAnsi="Cambria" w:cs="Arial"/>
          <w:b/>
          <w:sz w:val="28"/>
          <w:szCs w:val="28"/>
        </w:rPr>
        <w:t>Uru</w:t>
      </w:r>
    </w:p>
    <w:p w14:paraId="1B56B1AB" w14:textId="7ECFF928" w:rsidR="000D31C6" w:rsidRPr="006A0170" w:rsidRDefault="000D31C6" w:rsidP="00747D41">
      <w:pPr>
        <w:spacing w:after="0" w:line="240" w:lineRule="auto"/>
        <w:jc w:val="both"/>
        <w:rPr>
          <w:rFonts w:ascii="Cambria" w:hAnsi="Cambria" w:cs="Arial"/>
          <w:b/>
          <w:sz w:val="28"/>
          <w:szCs w:val="28"/>
        </w:rPr>
      </w:pPr>
      <w:r w:rsidRPr="006A0170">
        <w:rPr>
          <w:rFonts w:ascii="Cambria" w:hAnsi="Cambria" w:cs="Arial"/>
          <w:b/>
          <w:sz w:val="28"/>
          <w:szCs w:val="28"/>
        </w:rPr>
        <w:t xml:space="preserve">CNPJ: </w:t>
      </w:r>
      <w:r w:rsidR="00506990" w:rsidRPr="006A0170">
        <w:rPr>
          <w:rFonts w:ascii="Cambria" w:hAnsi="Cambria" w:cs="Arial"/>
          <w:sz w:val="28"/>
          <w:szCs w:val="28"/>
        </w:rPr>
        <w:t>44.555.027/0001-16</w:t>
      </w:r>
    </w:p>
    <w:p w14:paraId="321C7CDB" w14:textId="11CEB3D4" w:rsidR="000D31C6" w:rsidRPr="006A0170" w:rsidRDefault="000D31C6" w:rsidP="00747D41">
      <w:pPr>
        <w:spacing w:after="0" w:line="240" w:lineRule="auto"/>
        <w:jc w:val="both"/>
        <w:rPr>
          <w:rFonts w:ascii="Cambria" w:hAnsi="Cambria" w:cs="Arial"/>
          <w:bCs/>
          <w:sz w:val="28"/>
          <w:szCs w:val="28"/>
        </w:rPr>
      </w:pPr>
      <w:r w:rsidRPr="006A0170">
        <w:rPr>
          <w:rFonts w:ascii="Cambria" w:hAnsi="Cambria" w:cs="Arial"/>
          <w:b/>
          <w:sz w:val="28"/>
          <w:szCs w:val="28"/>
        </w:rPr>
        <w:t xml:space="preserve">Objeto: </w:t>
      </w:r>
      <w:r w:rsidR="00F2370C">
        <w:rPr>
          <w:rFonts w:ascii="Cambria" w:hAnsi="Cambria" w:cs="Tahoma"/>
          <w:sz w:val="28"/>
          <w:szCs w:val="28"/>
        </w:rPr>
        <w:t>C</w:t>
      </w:r>
      <w:r w:rsidR="00F2370C" w:rsidRPr="00C35CC1">
        <w:rPr>
          <w:rFonts w:ascii="Cambria" w:hAnsi="Cambria" w:cs="Tahoma"/>
          <w:sz w:val="28"/>
          <w:szCs w:val="28"/>
        </w:rPr>
        <w:t>ontratação de empresa especializada, sob o regime de empreitada por preço global, para</w:t>
      </w:r>
      <w:r w:rsidR="00F2370C">
        <w:rPr>
          <w:rFonts w:ascii="Cambria" w:hAnsi="Cambria" w:cs="Tahoma"/>
          <w:sz w:val="28"/>
          <w:szCs w:val="28"/>
        </w:rPr>
        <w:t xml:space="preserve"> Construção de Muro de Arrimo</w:t>
      </w:r>
      <w:r w:rsidR="00F2370C">
        <w:rPr>
          <w:rFonts w:ascii="Cambria" w:hAnsi="Cambria" w:cs="Arial"/>
          <w:sz w:val="28"/>
          <w:szCs w:val="28"/>
        </w:rPr>
        <w:t xml:space="preserve">, na Creche Escola Maria Julia Marcolin, localizada na Avenida Braz </w:t>
      </w:r>
      <w:proofErr w:type="spellStart"/>
      <w:r w:rsidR="00F2370C">
        <w:rPr>
          <w:rFonts w:ascii="Cambria" w:hAnsi="Cambria" w:cs="Arial"/>
          <w:sz w:val="28"/>
          <w:szCs w:val="28"/>
        </w:rPr>
        <w:t>Flamino</w:t>
      </w:r>
      <w:proofErr w:type="spellEnd"/>
      <w:r w:rsidR="00F2370C">
        <w:rPr>
          <w:rFonts w:ascii="Cambria" w:hAnsi="Cambria" w:cs="Arial"/>
          <w:sz w:val="28"/>
          <w:szCs w:val="28"/>
        </w:rPr>
        <w:t>, nº 419 – Bairro Centro – Uru - SP</w:t>
      </w:r>
      <w:r w:rsidR="00BC5094" w:rsidRPr="006A0170">
        <w:rPr>
          <w:rFonts w:ascii="Cambria" w:eastAsia="Times New Roman" w:hAnsi="Cambria" w:cs="Arial"/>
          <w:sz w:val="28"/>
          <w:szCs w:val="28"/>
        </w:rPr>
        <w:t>, conforme as especificações técnicas contidas no projeto básico e/ou executivo, com todas as suas partes, desenhos, especificações e outros complementos.</w:t>
      </w:r>
    </w:p>
    <w:p w14:paraId="0D238480" w14:textId="77777777" w:rsidR="00516D51" w:rsidRPr="006A0170" w:rsidRDefault="000D31C6" w:rsidP="00516D51">
      <w:pPr>
        <w:spacing w:after="0" w:line="240" w:lineRule="auto"/>
        <w:jc w:val="both"/>
        <w:rPr>
          <w:rFonts w:ascii="Cambria" w:hAnsi="Cambria" w:cs="Arial"/>
          <w:b/>
          <w:bCs/>
          <w:sz w:val="28"/>
          <w:szCs w:val="28"/>
        </w:rPr>
      </w:pPr>
      <w:r w:rsidRPr="006A0170">
        <w:rPr>
          <w:rFonts w:ascii="Cambria" w:hAnsi="Cambria" w:cs="Arial"/>
          <w:b/>
          <w:sz w:val="28"/>
          <w:szCs w:val="28"/>
        </w:rPr>
        <w:t xml:space="preserve">Valor total da contratação: </w:t>
      </w:r>
      <w:r w:rsidR="006A0170" w:rsidRPr="006A0170">
        <w:rPr>
          <w:rFonts w:ascii="Cambria" w:hAnsi="Cambria"/>
          <w:b/>
          <w:bCs/>
          <w:sz w:val="28"/>
          <w:szCs w:val="28"/>
        </w:rPr>
        <w:t xml:space="preserve">R$ </w:t>
      </w:r>
      <w:r w:rsidR="00516D51" w:rsidRPr="00516D51">
        <w:rPr>
          <w:rFonts w:ascii="Cambria" w:hAnsi="Cambria"/>
          <w:b/>
          <w:bCs/>
          <w:sz w:val="28"/>
          <w:szCs w:val="28"/>
        </w:rPr>
        <w:t>175.219,47 (CENTO E SETENTA E CINCO MIL</w:t>
      </w:r>
      <w:r w:rsidR="00516D51">
        <w:rPr>
          <w:rFonts w:ascii="Cambria" w:hAnsi="Cambria"/>
          <w:b/>
          <w:bCs/>
          <w:sz w:val="28"/>
          <w:szCs w:val="28"/>
        </w:rPr>
        <w:t xml:space="preserve"> E</w:t>
      </w:r>
      <w:r w:rsidR="00516D51" w:rsidRPr="00516D51">
        <w:rPr>
          <w:rFonts w:ascii="Cambria" w:hAnsi="Cambria"/>
          <w:b/>
          <w:bCs/>
          <w:sz w:val="28"/>
          <w:szCs w:val="28"/>
        </w:rPr>
        <w:t xml:space="preserve"> DUZENTOS E DEZENOVE REAIS E QUARENTA E SETE CENTAVOS</w:t>
      </w:r>
      <w:r w:rsidR="00516D51" w:rsidRPr="00516D51">
        <w:rPr>
          <w:rFonts w:ascii="Cambria" w:hAnsi="Cambria" w:cs="Arial"/>
          <w:b/>
          <w:bCs/>
          <w:sz w:val="28"/>
          <w:szCs w:val="28"/>
        </w:rPr>
        <w:t>)</w:t>
      </w:r>
    </w:p>
    <w:p w14:paraId="22A03C87" w14:textId="42124A1D" w:rsidR="000D31C6" w:rsidRPr="006A0170" w:rsidRDefault="000D31C6" w:rsidP="00747D41">
      <w:pPr>
        <w:spacing w:after="0" w:line="240" w:lineRule="auto"/>
        <w:jc w:val="both"/>
        <w:rPr>
          <w:rFonts w:ascii="Cambria" w:hAnsi="Cambria" w:cs="Arial"/>
          <w:bCs/>
          <w:sz w:val="28"/>
          <w:szCs w:val="28"/>
        </w:rPr>
      </w:pPr>
      <w:r w:rsidRPr="006A0170">
        <w:rPr>
          <w:rFonts w:ascii="Cambria" w:hAnsi="Cambria" w:cs="Arial"/>
          <w:b/>
          <w:sz w:val="28"/>
          <w:szCs w:val="28"/>
        </w:rPr>
        <w:t>Critério de julgamento:</w:t>
      </w:r>
      <w:r w:rsidRPr="006A0170">
        <w:rPr>
          <w:rFonts w:ascii="Cambria" w:hAnsi="Cambria" w:cs="Arial"/>
          <w:bCs/>
          <w:sz w:val="28"/>
          <w:szCs w:val="28"/>
        </w:rPr>
        <w:t xml:space="preserve"> Menor preço</w:t>
      </w:r>
    </w:p>
    <w:p w14:paraId="783EC2C2" w14:textId="77777777" w:rsidR="000D31C6" w:rsidRPr="006A0170" w:rsidRDefault="000D31C6" w:rsidP="00747D41">
      <w:pPr>
        <w:spacing w:after="0" w:line="240" w:lineRule="auto"/>
        <w:jc w:val="both"/>
        <w:rPr>
          <w:rFonts w:ascii="Cambria" w:hAnsi="Cambria" w:cs="Arial"/>
          <w:bCs/>
          <w:sz w:val="28"/>
          <w:szCs w:val="28"/>
        </w:rPr>
      </w:pPr>
      <w:r w:rsidRPr="006A0170">
        <w:rPr>
          <w:rFonts w:ascii="Cambria" w:hAnsi="Cambria" w:cs="Arial"/>
          <w:b/>
          <w:sz w:val="28"/>
          <w:szCs w:val="28"/>
        </w:rPr>
        <w:t xml:space="preserve">Modo de disputa: </w:t>
      </w:r>
      <w:r w:rsidRPr="006A0170">
        <w:rPr>
          <w:rFonts w:ascii="Cambria" w:hAnsi="Cambria" w:cs="Arial"/>
          <w:bCs/>
          <w:sz w:val="28"/>
          <w:szCs w:val="28"/>
        </w:rPr>
        <w:t>Aberto</w:t>
      </w:r>
    </w:p>
    <w:p w14:paraId="1AC283C4" w14:textId="77777777" w:rsidR="000D31C6" w:rsidRPr="006A0170" w:rsidRDefault="000D31C6" w:rsidP="00747D41">
      <w:pPr>
        <w:spacing w:after="0" w:line="240" w:lineRule="auto"/>
        <w:jc w:val="both"/>
        <w:rPr>
          <w:rFonts w:ascii="Cambria" w:hAnsi="Cambria" w:cs="Arial"/>
          <w:bCs/>
          <w:sz w:val="28"/>
          <w:szCs w:val="28"/>
        </w:rPr>
      </w:pPr>
      <w:r w:rsidRPr="006A0170">
        <w:rPr>
          <w:rFonts w:ascii="Cambria" w:hAnsi="Cambria" w:cs="Arial"/>
          <w:b/>
          <w:sz w:val="28"/>
          <w:szCs w:val="28"/>
        </w:rPr>
        <w:t xml:space="preserve">Preferência ME/EPP/EQUIPARADAS: </w:t>
      </w:r>
      <w:r w:rsidRPr="006A0170">
        <w:rPr>
          <w:rFonts w:ascii="Cambria" w:hAnsi="Cambria" w:cs="Arial"/>
          <w:bCs/>
          <w:sz w:val="28"/>
          <w:szCs w:val="28"/>
        </w:rPr>
        <w:t>Sim</w:t>
      </w:r>
    </w:p>
    <w:p w14:paraId="3345B046" w14:textId="412ADE59" w:rsidR="000D31C6" w:rsidRPr="006A0170" w:rsidRDefault="000F21AB" w:rsidP="00747D41">
      <w:pPr>
        <w:spacing w:after="0" w:line="240" w:lineRule="auto"/>
        <w:jc w:val="both"/>
        <w:rPr>
          <w:rFonts w:ascii="Cambria" w:hAnsi="Cambria" w:cs="Arial"/>
          <w:bCs/>
          <w:sz w:val="28"/>
          <w:szCs w:val="28"/>
        </w:rPr>
      </w:pPr>
      <w:r w:rsidRPr="006A0170">
        <w:rPr>
          <w:rFonts w:ascii="Cambria" w:hAnsi="Cambria" w:cs="Consolas"/>
          <w:b/>
          <w:bCs/>
          <w:sz w:val="28"/>
          <w:szCs w:val="28"/>
        </w:rPr>
        <w:t>LOCAL DA REALIZAÇÃO DA SESSÃO</w:t>
      </w:r>
      <w:r w:rsidRPr="006A0170">
        <w:rPr>
          <w:rFonts w:ascii="Cambria" w:hAnsi="Cambria" w:cs="Consolas"/>
          <w:sz w:val="28"/>
          <w:szCs w:val="28"/>
        </w:rPr>
        <w:t xml:space="preserve">: </w:t>
      </w:r>
      <w:r w:rsidRPr="006A0170">
        <w:rPr>
          <w:rFonts w:ascii="Cambria" w:hAnsi="Cambria"/>
          <w:sz w:val="28"/>
          <w:szCs w:val="28"/>
        </w:rPr>
        <w:t xml:space="preserve">Sala da Comissão Permanente de Licitações, localizada na Avenida Francisco Telles n° 461 – Bairro Centro - </w:t>
      </w:r>
      <w:r w:rsidRPr="006A0170">
        <w:rPr>
          <w:rFonts w:ascii="Cambria" w:hAnsi="Cambria" w:cs="Consolas"/>
          <w:sz w:val="28"/>
          <w:szCs w:val="28"/>
        </w:rPr>
        <w:t>CEP 16.650-015 -</w:t>
      </w:r>
      <w:r w:rsidRPr="006A0170">
        <w:rPr>
          <w:rFonts w:ascii="Cambria" w:hAnsi="Cambria"/>
          <w:sz w:val="28"/>
          <w:szCs w:val="28"/>
        </w:rPr>
        <w:t xml:space="preserve"> Uru – SP – Telefone (0XX14) 3582-8000 – E-mail: licitacao@uru.sp.gov.br.</w:t>
      </w:r>
    </w:p>
    <w:p w14:paraId="13883E81" w14:textId="77777777" w:rsidR="000D31C6" w:rsidRPr="006A0170" w:rsidRDefault="000D31C6" w:rsidP="00747D41">
      <w:pPr>
        <w:pStyle w:val="SemEspaamento"/>
        <w:jc w:val="both"/>
        <w:rPr>
          <w:rFonts w:ascii="Cambria" w:hAnsi="Cambria" w:cs="Arial"/>
          <w:b/>
          <w:bCs/>
          <w:sz w:val="28"/>
          <w:szCs w:val="28"/>
        </w:rPr>
      </w:pPr>
    </w:p>
    <w:p w14:paraId="6CD2A2DE" w14:textId="77777777" w:rsidR="000D31C6" w:rsidRPr="006A0170" w:rsidRDefault="000D31C6" w:rsidP="00747D41">
      <w:pPr>
        <w:widowControl w:val="0"/>
        <w:spacing w:after="0" w:line="240" w:lineRule="auto"/>
        <w:jc w:val="both"/>
        <w:rPr>
          <w:rFonts w:ascii="Cambria" w:eastAsia="MS Mincho" w:hAnsi="Cambria" w:cs="Arial"/>
          <w:b/>
          <w:bCs/>
          <w:sz w:val="28"/>
          <w:szCs w:val="28"/>
        </w:rPr>
      </w:pPr>
      <w:r w:rsidRPr="006A0170">
        <w:rPr>
          <w:rFonts w:ascii="Cambria" w:eastAsia="MS Mincho" w:hAnsi="Cambria" w:cs="Arial"/>
          <w:b/>
          <w:bCs/>
          <w:sz w:val="28"/>
          <w:szCs w:val="28"/>
        </w:rPr>
        <w:t>1 – OBJETO</w:t>
      </w:r>
    </w:p>
    <w:p w14:paraId="67BF0DD7" w14:textId="77777777" w:rsidR="000D31C6" w:rsidRPr="006A0170" w:rsidRDefault="000D31C6" w:rsidP="00747D41">
      <w:pPr>
        <w:widowControl w:val="0"/>
        <w:spacing w:after="0" w:line="240" w:lineRule="auto"/>
        <w:jc w:val="both"/>
        <w:rPr>
          <w:rFonts w:ascii="Cambria" w:eastAsia="MS Mincho" w:hAnsi="Cambria" w:cs="Arial"/>
          <w:b/>
          <w:bCs/>
          <w:sz w:val="28"/>
          <w:szCs w:val="28"/>
        </w:rPr>
      </w:pPr>
    </w:p>
    <w:p w14:paraId="2782E03A" w14:textId="39C1D154" w:rsidR="000D31C6" w:rsidRPr="006A0170" w:rsidRDefault="000D31C6" w:rsidP="00747D41">
      <w:pPr>
        <w:widowControl w:val="0"/>
        <w:spacing w:after="0" w:line="240" w:lineRule="auto"/>
        <w:jc w:val="both"/>
        <w:rPr>
          <w:rFonts w:ascii="Cambria" w:hAnsi="Cambria" w:cs="Arial"/>
          <w:sz w:val="28"/>
          <w:szCs w:val="28"/>
        </w:rPr>
      </w:pPr>
      <w:r w:rsidRPr="00CE438F">
        <w:rPr>
          <w:rFonts w:ascii="Cambria" w:hAnsi="Cambria" w:cs="Arial"/>
          <w:sz w:val="28"/>
          <w:szCs w:val="28"/>
        </w:rPr>
        <w:t>1.1</w:t>
      </w:r>
      <w:r w:rsidRPr="006A0170">
        <w:rPr>
          <w:rFonts w:ascii="Cambria" w:hAnsi="Cambria" w:cs="Arial"/>
          <w:b/>
          <w:bCs/>
          <w:sz w:val="28"/>
          <w:szCs w:val="28"/>
        </w:rPr>
        <w:t xml:space="preserve"> </w:t>
      </w:r>
      <w:r w:rsidRPr="006A0170">
        <w:rPr>
          <w:rFonts w:ascii="Cambria" w:hAnsi="Cambria" w:cs="Arial"/>
          <w:sz w:val="28"/>
          <w:szCs w:val="28"/>
        </w:rPr>
        <w:t xml:space="preserve">– </w:t>
      </w:r>
      <w:r w:rsidRPr="006A0170">
        <w:rPr>
          <w:rFonts w:ascii="Cambria" w:eastAsia="MS Mincho" w:hAnsi="Cambria" w:cs="Arial"/>
          <w:bCs/>
          <w:sz w:val="28"/>
          <w:szCs w:val="28"/>
        </w:rPr>
        <w:t xml:space="preserve">A presente licitação tem por objeto, a </w:t>
      </w:r>
      <w:r w:rsidR="00F2370C">
        <w:rPr>
          <w:rFonts w:ascii="Cambria" w:hAnsi="Cambria" w:cs="Tahoma"/>
          <w:sz w:val="28"/>
          <w:szCs w:val="28"/>
        </w:rPr>
        <w:t>C</w:t>
      </w:r>
      <w:r w:rsidR="00F2370C" w:rsidRPr="00C35CC1">
        <w:rPr>
          <w:rFonts w:ascii="Cambria" w:hAnsi="Cambria" w:cs="Tahoma"/>
          <w:sz w:val="28"/>
          <w:szCs w:val="28"/>
        </w:rPr>
        <w:t>ontratação de empresa especializada, sob o regime de empreitada por preço global, para</w:t>
      </w:r>
      <w:r w:rsidR="00F2370C">
        <w:rPr>
          <w:rFonts w:ascii="Cambria" w:hAnsi="Cambria" w:cs="Tahoma"/>
          <w:sz w:val="28"/>
          <w:szCs w:val="28"/>
        </w:rPr>
        <w:t xml:space="preserve"> Construção de Muro de Arrimo</w:t>
      </w:r>
      <w:r w:rsidR="00F2370C">
        <w:rPr>
          <w:rFonts w:ascii="Cambria" w:hAnsi="Cambria" w:cs="Arial"/>
          <w:sz w:val="28"/>
          <w:szCs w:val="28"/>
        </w:rPr>
        <w:t xml:space="preserve">, na Creche Escola Maria Julia Marcolin, localizada na Avenida Braz </w:t>
      </w:r>
      <w:proofErr w:type="spellStart"/>
      <w:r w:rsidR="00F2370C">
        <w:rPr>
          <w:rFonts w:ascii="Cambria" w:hAnsi="Cambria" w:cs="Arial"/>
          <w:sz w:val="28"/>
          <w:szCs w:val="28"/>
        </w:rPr>
        <w:t>Flamino</w:t>
      </w:r>
      <w:proofErr w:type="spellEnd"/>
      <w:r w:rsidR="00F2370C">
        <w:rPr>
          <w:rFonts w:ascii="Cambria" w:hAnsi="Cambria" w:cs="Arial"/>
          <w:sz w:val="28"/>
          <w:szCs w:val="28"/>
        </w:rPr>
        <w:t>, nº 419 – Bairro Centro – Uru - SP</w:t>
      </w:r>
      <w:r w:rsidR="00BC5094" w:rsidRPr="006A0170">
        <w:rPr>
          <w:rFonts w:ascii="Cambria" w:eastAsia="Times New Roman" w:hAnsi="Cambria" w:cs="Arial"/>
          <w:sz w:val="28"/>
          <w:szCs w:val="28"/>
        </w:rPr>
        <w:t>, conforme as especificações técnicas contidas no projeto básico e/ou executivo, com todas as suas partes, desenhos, especificações e outros complementos.</w:t>
      </w:r>
    </w:p>
    <w:p w14:paraId="3D8DD7E2" w14:textId="77777777" w:rsidR="00406F38" w:rsidRPr="006A0170" w:rsidRDefault="00406F38" w:rsidP="00747D41">
      <w:pPr>
        <w:widowControl w:val="0"/>
        <w:spacing w:after="0" w:line="240" w:lineRule="auto"/>
        <w:jc w:val="both"/>
        <w:rPr>
          <w:rFonts w:ascii="Cambria" w:hAnsi="Cambria" w:cs="Arial"/>
          <w:sz w:val="28"/>
          <w:szCs w:val="28"/>
        </w:rPr>
      </w:pPr>
    </w:p>
    <w:p w14:paraId="660607D4" w14:textId="7F3F1B16" w:rsidR="000D31C6" w:rsidRPr="006A0170" w:rsidRDefault="000D31C6" w:rsidP="00747D41">
      <w:pPr>
        <w:widowControl w:val="0"/>
        <w:spacing w:after="0" w:line="240" w:lineRule="auto"/>
        <w:jc w:val="both"/>
        <w:rPr>
          <w:rFonts w:ascii="Cambria" w:hAnsi="Cambria" w:cs="Arial"/>
          <w:bCs/>
          <w:sz w:val="28"/>
          <w:szCs w:val="28"/>
        </w:rPr>
      </w:pPr>
      <w:r w:rsidRPr="006A0170">
        <w:rPr>
          <w:rFonts w:ascii="Cambria" w:hAnsi="Cambria" w:cs="Arial"/>
          <w:bCs/>
          <w:sz w:val="28"/>
          <w:szCs w:val="28"/>
        </w:rPr>
        <w:t xml:space="preserve">1.2 – </w:t>
      </w:r>
      <w:r w:rsidR="00533768" w:rsidRPr="006A0170">
        <w:rPr>
          <w:rFonts w:ascii="Cambria" w:hAnsi="Cambria" w:cs="Arial"/>
          <w:sz w:val="28"/>
          <w:szCs w:val="28"/>
        </w:rPr>
        <w:t xml:space="preserve">A licitação será realizada em grupo único, formados por </w:t>
      </w:r>
      <w:r w:rsidR="006A2736">
        <w:rPr>
          <w:rFonts w:ascii="Cambria" w:hAnsi="Cambria" w:cs="Arial"/>
          <w:sz w:val="28"/>
          <w:szCs w:val="28"/>
        </w:rPr>
        <w:t>22</w:t>
      </w:r>
      <w:r w:rsidR="00533768" w:rsidRPr="006A0170">
        <w:rPr>
          <w:rFonts w:ascii="Cambria" w:hAnsi="Cambria" w:cs="Arial"/>
          <w:sz w:val="28"/>
          <w:szCs w:val="28"/>
        </w:rPr>
        <w:t xml:space="preserve"> (</w:t>
      </w:r>
      <w:r w:rsidR="006A2736">
        <w:rPr>
          <w:rFonts w:ascii="Cambria" w:hAnsi="Cambria" w:cs="Arial"/>
          <w:sz w:val="28"/>
          <w:szCs w:val="28"/>
        </w:rPr>
        <w:t>vinte e dois</w:t>
      </w:r>
      <w:r w:rsidR="00533768" w:rsidRPr="006A0170">
        <w:rPr>
          <w:rFonts w:ascii="Cambria" w:hAnsi="Cambria" w:cs="Arial"/>
          <w:sz w:val="28"/>
          <w:szCs w:val="28"/>
        </w:rPr>
        <w:t xml:space="preserve">) </w:t>
      </w:r>
      <w:r w:rsidR="00533768" w:rsidRPr="006A0170">
        <w:rPr>
          <w:rFonts w:ascii="Cambria" w:hAnsi="Cambria" w:cs="Arial"/>
          <w:sz w:val="28"/>
          <w:szCs w:val="28"/>
        </w:rPr>
        <w:lastRenderedPageBreak/>
        <w:t>itens, conforme tabela constante no Projeto Básico/Termo de Referência, devendo o licitante oferecer proposta para todos os itens que o compõem</w:t>
      </w:r>
      <w:r w:rsidRPr="006A0170">
        <w:rPr>
          <w:rFonts w:ascii="Cambria" w:hAnsi="Cambria" w:cs="Arial"/>
          <w:bCs/>
          <w:sz w:val="28"/>
          <w:szCs w:val="28"/>
        </w:rPr>
        <w:t>.</w:t>
      </w:r>
    </w:p>
    <w:p w14:paraId="32CD49F5" w14:textId="77777777" w:rsidR="00D7556C" w:rsidRPr="006A0170" w:rsidRDefault="00D7556C" w:rsidP="00747D41">
      <w:pPr>
        <w:widowControl w:val="0"/>
        <w:spacing w:after="0" w:line="240" w:lineRule="auto"/>
        <w:jc w:val="both"/>
        <w:rPr>
          <w:rFonts w:ascii="Cambria" w:hAnsi="Cambria" w:cs="Arial"/>
          <w:sz w:val="28"/>
          <w:szCs w:val="28"/>
        </w:rPr>
      </w:pPr>
    </w:p>
    <w:p w14:paraId="63724910" w14:textId="77777777" w:rsidR="000D31C6" w:rsidRPr="006A0170" w:rsidRDefault="000D31C6" w:rsidP="00747D41">
      <w:pPr>
        <w:shd w:val="clear" w:color="auto" w:fill="FFFFFF"/>
        <w:tabs>
          <w:tab w:val="left" w:pos="-1701"/>
        </w:tabs>
        <w:autoSpaceDE w:val="0"/>
        <w:autoSpaceDN w:val="0"/>
        <w:adjustRightInd w:val="0"/>
        <w:spacing w:after="0" w:line="240" w:lineRule="auto"/>
        <w:jc w:val="both"/>
        <w:rPr>
          <w:rFonts w:ascii="Cambria" w:hAnsi="Cambria" w:cs="Arial"/>
          <w:b/>
          <w:bCs/>
          <w:sz w:val="28"/>
          <w:szCs w:val="28"/>
        </w:rPr>
      </w:pPr>
      <w:r w:rsidRPr="006A0170">
        <w:rPr>
          <w:rFonts w:ascii="Cambria" w:hAnsi="Cambria" w:cs="Arial"/>
          <w:b/>
          <w:bCs/>
          <w:sz w:val="28"/>
          <w:szCs w:val="28"/>
        </w:rPr>
        <w:t>2 – PARTICIPAÇÃO</w:t>
      </w:r>
    </w:p>
    <w:p w14:paraId="3269C879" w14:textId="77777777" w:rsidR="000D31C6" w:rsidRPr="006A0170" w:rsidRDefault="000D31C6" w:rsidP="00747D41">
      <w:pPr>
        <w:shd w:val="clear" w:color="auto" w:fill="FFFFFF"/>
        <w:tabs>
          <w:tab w:val="left" w:pos="-1701"/>
        </w:tabs>
        <w:autoSpaceDE w:val="0"/>
        <w:autoSpaceDN w:val="0"/>
        <w:adjustRightInd w:val="0"/>
        <w:spacing w:after="0" w:line="240" w:lineRule="auto"/>
        <w:jc w:val="both"/>
        <w:rPr>
          <w:rFonts w:ascii="Cambria" w:hAnsi="Cambria" w:cs="Arial"/>
          <w:b/>
          <w:bCs/>
          <w:sz w:val="28"/>
          <w:szCs w:val="28"/>
        </w:rPr>
      </w:pPr>
    </w:p>
    <w:p w14:paraId="553E50E7" w14:textId="068082AB" w:rsidR="00682B83" w:rsidRPr="006A0170" w:rsidRDefault="00682B83" w:rsidP="00747D41">
      <w:pPr>
        <w:tabs>
          <w:tab w:val="left" w:pos="-1701"/>
        </w:tabs>
        <w:autoSpaceDE w:val="0"/>
        <w:autoSpaceDN w:val="0"/>
        <w:adjustRightInd w:val="0"/>
        <w:spacing w:after="0" w:line="240" w:lineRule="auto"/>
        <w:jc w:val="both"/>
        <w:rPr>
          <w:rFonts w:ascii="Cambria" w:hAnsi="Cambria" w:cs="Arial"/>
          <w:sz w:val="28"/>
          <w:szCs w:val="28"/>
          <w:lang w:eastAsia="pt-BR"/>
        </w:rPr>
      </w:pPr>
      <w:r w:rsidRPr="006A0170">
        <w:rPr>
          <w:rFonts w:ascii="Cambria" w:hAnsi="Cambria" w:cs="Arial"/>
          <w:sz w:val="28"/>
          <w:szCs w:val="28"/>
        </w:rPr>
        <w:t>2.1. Poderão participar dest</w:t>
      </w:r>
      <w:r w:rsidR="000F21AB" w:rsidRPr="006A0170">
        <w:rPr>
          <w:rFonts w:ascii="Cambria" w:hAnsi="Cambria" w:cs="Arial"/>
          <w:sz w:val="28"/>
          <w:szCs w:val="28"/>
        </w:rPr>
        <w:t>a</w:t>
      </w:r>
      <w:r w:rsidRPr="006A0170">
        <w:rPr>
          <w:rFonts w:ascii="Cambria" w:hAnsi="Cambria" w:cs="Arial"/>
          <w:sz w:val="28"/>
          <w:szCs w:val="28"/>
        </w:rPr>
        <w:t xml:space="preserve"> </w:t>
      </w:r>
      <w:r w:rsidR="000F21AB" w:rsidRPr="006A0170">
        <w:rPr>
          <w:rFonts w:ascii="Cambria" w:hAnsi="Cambria" w:cs="Arial"/>
          <w:sz w:val="28"/>
          <w:szCs w:val="28"/>
        </w:rPr>
        <w:t>Concorrência</w:t>
      </w:r>
      <w:r w:rsidRPr="006A0170">
        <w:rPr>
          <w:rFonts w:ascii="Cambria" w:hAnsi="Cambria" w:cs="Arial"/>
          <w:sz w:val="28"/>
          <w:szCs w:val="28"/>
        </w:rPr>
        <w:t xml:space="preserve"> empresas do ramo de atividade pertinente ao objeto desta licitação que atenderem às exigências de habilitação e que </w:t>
      </w:r>
      <w:r w:rsidRPr="006A0170">
        <w:rPr>
          <w:rFonts w:ascii="Cambria" w:hAnsi="Cambria" w:cs="Arial"/>
          <w:bCs/>
          <w:sz w:val="28"/>
          <w:szCs w:val="28"/>
        </w:rPr>
        <w:t xml:space="preserve">estiverem previamente credenciados no </w:t>
      </w:r>
      <w:r w:rsidRPr="006A0170">
        <w:rPr>
          <w:rFonts w:ascii="Cambria" w:hAnsi="Cambria" w:cs="Arial"/>
          <w:b/>
          <w:sz w:val="28"/>
          <w:szCs w:val="28"/>
        </w:rPr>
        <w:t>SISTEMA DE CADASTRAMENTO UNIFICADO DE FORNECEDORES (SICAF)</w:t>
      </w:r>
      <w:r w:rsidRPr="006A0170">
        <w:rPr>
          <w:rFonts w:ascii="Cambria" w:hAnsi="Cambria" w:cs="Arial"/>
          <w:sz w:val="28"/>
          <w:szCs w:val="28"/>
        </w:rPr>
        <w:t xml:space="preserve">, em atividade econômica compatível com o seu objeto. </w:t>
      </w:r>
    </w:p>
    <w:p w14:paraId="52B2922C" w14:textId="77777777" w:rsidR="00682B83" w:rsidRPr="006A0170" w:rsidRDefault="00682B83" w:rsidP="00747D41">
      <w:pPr>
        <w:tabs>
          <w:tab w:val="left" w:pos="-1701"/>
        </w:tabs>
        <w:autoSpaceDE w:val="0"/>
        <w:autoSpaceDN w:val="0"/>
        <w:adjustRightInd w:val="0"/>
        <w:spacing w:after="0" w:line="240" w:lineRule="auto"/>
        <w:jc w:val="both"/>
        <w:rPr>
          <w:rFonts w:ascii="Cambria" w:hAnsi="Cambria" w:cs="Arial"/>
          <w:sz w:val="28"/>
          <w:szCs w:val="28"/>
        </w:rPr>
      </w:pPr>
    </w:p>
    <w:p w14:paraId="6EFD12A1" w14:textId="29A4BF79" w:rsidR="00682B83" w:rsidRPr="006A0170" w:rsidRDefault="00682B83" w:rsidP="00747D41">
      <w:pPr>
        <w:tabs>
          <w:tab w:val="left" w:pos="-1701"/>
        </w:tabs>
        <w:autoSpaceDE w:val="0"/>
        <w:autoSpaceDN w:val="0"/>
        <w:adjustRightInd w:val="0"/>
        <w:spacing w:after="0" w:line="240" w:lineRule="auto"/>
        <w:jc w:val="both"/>
        <w:rPr>
          <w:rFonts w:ascii="Cambria" w:hAnsi="Cambria" w:cs="Arial"/>
          <w:bCs/>
          <w:sz w:val="28"/>
          <w:szCs w:val="28"/>
        </w:rPr>
      </w:pPr>
      <w:r w:rsidRPr="006A0170">
        <w:rPr>
          <w:rFonts w:ascii="Cambria" w:hAnsi="Cambria" w:cs="Arial"/>
          <w:bCs/>
          <w:sz w:val="28"/>
          <w:szCs w:val="28"/>
        </w:rPr>
        <w:t xml:space="preserve">2.1.1. Os interessados deverão atender às condições exigidas no cadastramento no </w:t>
      </w:r>
      <w:proofErr w:type="spellStart"/>
      <w:r w:rsidRPr="006A0170">
        <w:rPr>
          <w:rFonts w:ascii="Cambria" w:hAnsi="Cambria" w:cs="Arial"/>
          <w:bCs/>
          <w:sz w:val="28"/>
          <w:szCs w:val="28"/>
        </w:rPr>
        <w:t>Sicaf</w:t>
      </w:r>
      <w:proofErr w:type="spellEnd"/>
      <w:r w:rsidRPr="006A0170">
        <w:rPr>
          <w:rFonts w:ascii="Cambria" w:hAnsi="Cambria" w:cs="Arial"/>
          <w:bCs/>
          <w:sz w:val="28"/>
          <w:szCs w:val="28"/>
        </w:rPr>
        <w:t xml:space="preserve"> até o terceiro dia útil anterior à data </w:t>
      </w:r>
    </w:p>
    <w:p w14:paraId="7DC09B54" w14:textId="77777777" w:rsidR="00682B83" w:rsidRPr="006A0170" w:rsidRDefault="00682B83" w:rsidP="00747D41">
      <w:pPr>
        <w:spacing w:after="0" w:line="240" w:lineRule="auto"/>
        <w:jc w:val="both"/>
        <w:rPr>
          <w:rFonts w:ascii="Cambria" w:hAnsi="Cambria" w:cs="Arial"/>
          <w:bCs/>
          <w:sz w:val="28"/>
          <w:szCs w:val="28"/>
        </w:rPr>
      </w:pPr>
    </w:p>
    <w:p w14:paraId="7A062D92" w14:textId="4372D84E" w:rsidR="000D31C6" w:rsidRPr="006A0170" w:rsidRDefault="00682B83" w:rsidP="00747D41">
      <w:pPr>
        <w:tabs>
          <w:tab w:val="left" w:pos="-1701"/>
        </w:tabs>
        <w:autoSpaceDE w:val="0"/>
        <w:autoSpaceDN w:val="0"/>
        <w:adjustRightInd w:val="0"/>
        <w:spacing w:after="0" w:line="240" w:lineRule="auto"/>
        <w:jc w:val="both"/>
        <w:rPr>
          <w:rFonts w:ascii="Cambria" w:hAnsi="Cambria" w:cs="Arial"/>
          <w:bCs/>
          <w:sz w:val="28"/>
          <w:szCs w:val="28"/>
        </w:rPr>
      </w:pPr>
      <w:r w:rsidRPr="006A0170">
        <w:rPr>
          <w:rFonts w:ascii="Cambria" w:hAnsi="Cambria" w:cs="Arial"/>
          <w:bCs/>
          <w:sz w:val="28"/>
          <w:szCs w:val="28"/>
        </w:rPr>
        <w:t>2.</w:t>
      </w:r>
      <w:r w:rsidR="000F21AB" w:rsidRPr="006A0170">
        <w:rPr>
          <w:rFonts w:ascii="Cambria" w:hAnsi="Cambria" w:cs="Arial"/>
          <w:bCs/>
          <w:sz w:val="28"/>
          <w:szCs w:val="28"/>
        </w:rPr>
        <w:t>2</w:t>
      </w:r>
      <w:r w:rsidRPr="006A0170">
        <w:rPr>
          <w:rFonts w:ascii="Cambria" w:hAnsi="Cambria" w:cs="Arial"/>
          <w:bCs/>
          <w:sz w:val="28"/>
          <w:szCs w:val="28"/>
        </w:rPr>
        <w:t>. Será concedido tratamento favorecido para as microempresas e empresas de pequeno porte, nos limites previstos da Lei Complementar nº 123, de 2006.</w:t>
      </w:r>
    </w:p>
    <w:p w14:paraId="7F4925D7" w14:textId="77777777" w:rsidR="00682B83" w:rsidRPr="006A0170" w:rsidRDefault="00682B83" w:rsidP="00747D41">
      <w:pPr>
        <w:tabs>
          <w:tab w:val="left" w:pos="-1701"/>
        </w:tabs>
        <w:autoSpaceDE w:val="0"/>
        <w:autoSpaceDN w:val="0"/>
        <w:adjustRightInd w:val="0"/>
        <w:spacing w:after="0" w:line="240" w:lineRule="auto"/>
        <w:jc w:val="both"/>
        <w:rPr>
          <w:rFonts w:ascii="Cambria" w:hAnsi="Cambria" w:cs="Arial"/>
          <w:sz w:val="28"/>
          <w:szCs w:val="28"/>
        </w:rPr>
      </w:pPr>
    </w:p>
    <w:p w14:paraId="5A0F3D89" w14:textId="56A88DE1" w:rsidR="000D31C6" w:rsidRPr="006A0170" w:rsidRDefault="000D31C6" w:rsidP="00747D41">
      <w:pPr>
        <w:pStyle w:val="Default"/>
        <w:jc w:val="both"/>
        <w:rPr>
          <w:rFonts w:ascii="Cambria" w:eastAsia="Calibri" w:hAnsi="Cambria"/>
          <w:b/>
          <w:bCs/>
          <w:color w:val="auto"/>
          <w:sz w:val="28"/>
          <w:szCs w:val="28"/>
        </w:rPr>
      </w:pPr>
      <w:r w:rsidRPr="006A0170">
        <w:rPr>
          <w:rFonts w:ascii="Cambria" w:hAnsi="Cambria"/>
          <w:b/>
          <w:bCs/>
          <w:color w:val="auto"/>
          <w:sz w:val="28"/>
          <w:szCs w:val="28"/>
        </w:rPr>
        <w:t>2.</w:t>
      </w:r>
      <w:r w:rsidR="000F21AB" w:rsidRPr="006A0170">
        <w:rPr>
          <w:rFonts w:ascii="Cambria" w:hAnsi="Cambria"/>
          <w:b/>
          <w:bCs/>
          <w:color w:val="auto"/>
          <w:sz w:val="28"/>
          <w:szCs w:val="28"/>
        </w:rPr>
        <w:t>3</w:t>
      </w:r>
      <w:r w:rsidRPr="006A0170">
        <w:rPr>
          <w:rFonts w:ascii="Cambria" w:hAnsi="Cambria"/>
          <w:b/>
          <w:bCs/>
          <w:color w:val="auto"/>
          <w:sz w:val="28"/>
          <w:szCs w:val="28"/>
        </w:rPr>
        <w:t xml:space="preserve"> – NÃO PODERÃO DISPUTAR ESTA LICITAÇÃO</w:t>
      </w:r>
      <w:r w:rsidRPr="006A0170">
        <w:rPr>
          <w:rFonts w:ascii="Cambria" w:eastAsia="Calibri" w:hAnsi="Cambria"/>
          <w:b/>
          <w:bCs/>
          <w:color w:val="auto"/>
          <w:sz w:val="28"/>
          <w:szCs w:val="28"/>
        </w:rPr>
        <w:t xml:space="preserve">: </w:t>
      </w:r>
    </w:p>
    <w:p w14:paraId="15B8A895" w14:textId="77777777" w:rsidR="000D31C6" w:rsidRPr="006A0170" w:rsidRDefault="000D31C6" w:rsidP="00747D41">
      <w:pPr>
        <w:autoSpaceDE w:val="0"/>
        <w:autoSpaceDN w:val="0"/>
        <w:adjustRightInd w:val="0"/>
        <w:spacing w:after="0" w:line="240" w:lineRule="auto"/>
        <w:jc w:val="both"/>
        <w:rPr>
          <w:rFonts w:ascii="Cambria" w:hAnsi="Cambria" w:cs="Arial"/>
          <w:b/>
          <w:bCs/>
          <w:sz w:val="28"/>
          <w:szCs w:val="28"/>
        </w:rPr>
      </w:pPr>
    </w:p>
    <w:p w14:paraId="6828209C" w14:textId="12BB592A" w:rsidR="000D31C6" w:rsidRPr="006A0170" w:rsidRDefault="000D31C6" w:rsidP="00747D41">
      <w:pPr>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 xml:space="preserve">.1 – Aquele que não atenda às condições deste Edital e seu(s) anexo(s); </w:t>
      </w:r>
    </w:p>
    <w:p w14:paraId="126ABB61" w14:textId="77777777" w:rsidR="00D22E71" w:rsidRPr="006A0170" w:rsidRDefault="00D22E71" w:rsidP="00747D41">
      <w:pPr>
        <w:autoSpaceDE w:val="0"/>
        <w:autoSpaceDN w:val="0"/>
        <w:adjustRightInd w:val="0"/>
        <w:spacing w:after="0" w:line="240" w:lineRule="auto"/>
        <w:jc w:val="both"/>
        <w:rPr>
          <w:rFonts w:ascii="Cambria" w:hAnsi="Cambria" w:cs="Arial"/>
          <w:sz w:val="28"/>
          <w:szCs w:val="28"/>
        </w:rPr>
      </w:pPr>
    </w:p>
    <w:p w14:paraId="24E321C1" w14:textId="3037DD78" w:rsidR="000D31C6" w:rsidRPr="006A0170" w:rsidRDefault="000D31C6" w:rsidP="00747D41">
      <w:pPr>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 xml:space="preserve">.2 – Autor do anteprojeto, do projeto básico ou do projeto executivo, pessoa física ou jurídica, quando a licitação versar sobre serviços ou fornecimento de bens a ele relacionados; </w:t>
      </w:r>
    </w:p>
    <w:p w14:paraId="3892BFA8" w14:textId="77777777" w:rsidR="000D31C6" w:rsidRPr="006A0170" w:rsidRDefault="000D31C6" w:rsidP="00747D41">
      <w:pPr>
        <w:autoSpaceDE w:val="0"/>
        <w:autoSpaceDN w:val="0"/>
        <w:adjustRightInd w:val="0"/>
        <w:spacing w:after="0" w:line="240" w:lineRule="auto"/>
        <w:jc w:val="both"/>
        <w:rPr>
          <w:rFonts w:ascii="Cambria" w:hAnsi="Cambria" w:cs="Arial"/>
          <w:sz w:val="28"/>
          <w:szCs w:val="28"/>
        </w:rPr>
      </w:pPr>
    </w:p>
    <w:p w14:paraId="70CF6200" w14:textId="79C04B93" w:rsidR="000D31C6" w:rsidRPr="006A0170" w:rsidRDefault="000D31C6" w:rsidP="00747D41">
      <w:pPr>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12050CB" w14:textId="77777777" w:rsidR="00172428" w:rsidRPr="006A0170" w:rsidRDefault="00172428" w:rsidP="00747D41">
      <w:pPr>
        <w:autoSpaceDE w:val="0"/>
        <w:autoSpaceDN w:val="0"/>
        <w:adjustRightInd w:val="0"/>
        <w:spacing w:after="0" w:line="240" w:lineRule="auto"/>
        <w:jc w:val="both"/>
        <w:rPr>
          <w:rFonts w:ascii="Cambria" w:hAnsi="Cambria" w:cs="Arial"/>
          <w:sz w:val="28"/>
          <w:szCs w:val="28"/>
        </w:rPr>
      </w:pPr>
    </w:p>
    <w:p w14:paraId="2757E185" w14:textId="7192B29F" w:rsidR="000D31C6" w:rsidRPr="006A0170" w:rsidRDefault="000D31C6" w:rsidP="00747D41">
      <w:pPr>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.4 – Pessoa física ou jurídica que se encontre, ao tempo da licitação, impossibilitada de participar da licitação em decorrência de sanção que lhe foi imposta;</w:t>
      </w:r>
    </w:p>
    <w:p w14:paraId="71737F88" w14:textId="77777777" w:rsidR="000D31C6" w:rsidRPr="006A0170" w:rsidRDefault="000D31C6" w:rsidP="00747D41">
      <w:pPr>
        <w:autoSpaceDE w:val="0"/>
        <w:autoSpaceDN w:val="0"/>
        <w:adjustRightInd w:val="0"/>
        <w:spacing w:after="0" w:line="240" w:lineRule="auto"/>
        <w:jc w:val="both"/>
        <w:rPr>
          <w:rFonts w:ascii="Cambria" w:hAnsi="Cambria" w:cs="Arial"/>
          <w:sz w:val="28"/>
          <w:szCs w:val="28"/>
        </w:rPr>
      </w:pPr>
    </w:p>
    <w:p w14:paraId="050D9B8F" w14:textId="2B8059AD"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15761E" w14:textId="731D94EF"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lastRenderedPageBreak/>
        <w:t>2.</w:t>
      </w:r>
      <w:r w:rsidR="000F21AB" w:rsidRPr="006A0170">
        <w:rPr>
          <w:rFonts w:ascii="Cambria" w:hAnsi="Cambria" w:cs="Arial"/>
          <w:sz w:val="28"/>
          <w:szCs w:val="28"/>
        </w:rPr>
        <w:t>3</w:t>
      </w:r>
      <w:r w:rsidRPr="006A0170">
        <w:rPr>
          <w:rFonts w:ascii="Cambria" w:hAnsi="Cambria" w:cs="Arial"/>
          <w:sz w:val="28"/>
          <w:szCs w:val="28"/>
        </w:rPr>
        <w:t>.6 – Empresas controladoras, controladas ou coligadas, nos termos da Lei nº 6.404, de 15 de dezembro de 1976, concorrendo entre si;</w:t>
      </w:r>
    </w:p>
    <w:p w14:paraId="30614D71"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1FE4BB4C" w14:textId="5EC5E54B"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224E2"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787DB682" w14:textId="64E2E334"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.8 – Agente público do órgão ou entidade licitante;</w:t>
      </w:r>
    </w:p>
    <w:p w14:paraId="09CF9337"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ab/>
      </w:r>
    </w:p>
    <w:p w14:paraId="7B4F4D5D" w14:textId="1C2DC7E3"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.9 – Pessoas jurídicas reunidas em consórcio;</w:t>
      </w:r>
    </w:p>
    <w:p w14:paraId="2C57E551"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43052A12" w14:textId="4E8EB0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.10 – Organizações da Sociedade Civil de Interesse Público - OSCIP, atuando nessa condição;</w:t>
      </w:r>
    </w:p>
    <w:p w14:paraId="382BBF9E"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0162EA64" w14:textId="592D06F3" w:rsidR="000D31C6" w:rsidRPr="006A0170" w:rsidRDefault="000D31C6"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6A0170">
        <w:rPr>
          <w:rFonts w:ascii="Cambria" w:hAnsi="Cambria" w:cs="Arial"/>
          <w:sz w:val="28"/>
          <w:szCs w:val="28"/>
        </w:rPr>
        <w:t>2.</w:t>
      </w:r>
      <w:r w:rsidR="000F21AB" w:rsidRPr="006A0170">
        <w:rPr>
          <w:rFonts w:ascii="Cambria" w:hAnsi="Cambria" w:cs="Arial"/>
          <w:sz w:val="28"/>
          <w:szCs w:val="28"/>
        </w:rPr>
        <w:t>3</w:t>
      </w:r>
      <w:r w:rsidRPr="006A0170">
        <w:rPr>
          <w:rFonts w:ascii="Cambria" w:hAnsi="Cambria" w:cs="Arial"/>
          <w:sz w:val="28"/>
          <w:szCs w:val="28"/>
        </w:rPr>
        <w:t xml:space="preserve">.11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A0170">
          <w:rPr>
            <w:rStyle w:val="Hyperlink"/>
            <w:rFonts w:ascii="Cambria" w:hAnsi="Cambria" w:cs="Arial"/>
            <w:color w:val="auto"/>
            <w:sz w:val="28"/>
            <w:szCs w:val="28"/>
            <w:u w:val="none"/>
          </w:rPr>
          <w:t>§ 1º do art. 9º da Lei nº 14.133, de 2021</w:t>
        </w:r>
      </w:hyperlink>
      <w:r w:rsidRPr="006A0170">
        <w:rPr>
          <w:rStyle w:val="Hyperlink"/>
          <w:rFonts w:ascii="Cambria" w:hAnsi="Cambria" w:cs="Arial"/>
          <w:color w:val="auto"/>
          <w:sz w:val="28"/>
          <w:szCs w:val="28"/>
          <w:u w:val="none"/>
        </w:rPr>
        <w:t>;</w:t>
      </w:r>
    </w:p>
    <w:p w14:paraId="4AC6B793"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447D538D" w14:textId="08D721BB"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4</w:t>
      </w:r>
      <w:r w:rsidRPr="006A0170">
        <w:rPr>
          <w:rFonts w:ascii="Cambria" w:hAnsi="Cambria" w:cs="Arial"/>
          <w:sz w:val="28"/>
          <w:szCs w:val="28"/>
        </w:rPr>
        <w:t xml:space="preserve"> - O impedimento de que trata o item </w:t>
      </w:r>
      <w:r w:rsidR="00533768" w:rsidRPr="006A0170">
        <w:rPr>
          <w:rFonts w:ascii="Cambria" w:hAnsi="Cambria" w:cs="Arial"/>
          <w:sz w:val="28"/>
          <w:szCs w:val="28"/>
        </w:rPr>
        <w:t>2.</w:t>
      </w:r>
      <w:r w:rsidR="000F21AB" w:rsidRPr="006A0170">
        <w:rPr>
          <w:rFonts w:ascii="Cambria" w:hAnsi="Cambria" w:cs="Arial"/>
          <w:sz w:val="28"/>
          <w:szCs w:val="28"/>
        </w:rPr>
        <w:t>3</w:t>
      </w:r>
      <w:r w:rsidR="00533768" w:rsidRPr="006A0170">
        <w:rPr>
          <w:rFonts w:ascii="Cambria" w:hAnsi="Cambria" w:cs="Arial"/>
          <w:sz w:val="28"/>
          <w:szCs w:val="28"/>
        </w:rPr>
        <w:t>.4</w:t>
      </w:r>
      <w:r w:rsidRPr="006A0170">
        <w:rPr>
          <w:rFonts w:ascii="Cambria" w:hAnsi="Cambria"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FB22AA"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3B6D9073" w14:textId="3076FB24"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5</w:t>
      </w:r>
      <w:r w:rsidRPr="006A0170">
        <w:rPr>
          <w:rFonts w:ascii="Cambria" w:hAnsi="Cambria" w:cs="Arial"/>
          <w:sz w:val="28"/>
          <w:szCs w:val="28"/>
        </w:rPr>
        <w:t xml:space="preserve"> - A critério da Administração e exclusivamente a seu serviço, o autor dos projetos e a empresa a que se referem os itens </w:t>
      </w:r>
      <w:r w:rsidR="00533768" w:rsidRPr="006A0170">
        <w:rPr>
          <w:rFonts w:ascii="Cambria" w:hAnsi="Cambria" w:cs="Arial"/>
          <w:sz w:val="28"/>
          <w:szCs w:val="28"/>
        </w:rPr>
        <w:t>2.</w:t>
      </w:r>
      <w:r w:rsidR="000F21AB" w:rsidRPr="006A0170">
        <w:rPr>
          <w:rFonts w:ascii="Cambria" w:hAnsi="Cambria" w:cs="Arial"/>
          <w:sz w:val="28"/>
          <w:szCs w:val="28"/>
        </w:rPr>
        <w:t>3</w:t>
      </w:r>
      <w:r w:rsidR="00533768" w:rsidRPr="006A0170">
        <w:rPr>
          <w:rFonts w:ascii="Cambria" w:hAnsi="Cambria" w:cs="Arial"/>
          <w:sz w:val="28"/>
          <w:szCs w:val="28"/>
        </w:rPr>
        <w:t xml:space="preserve">.2 </w:t>
      </w:r>
      <w:r w:rsidRPr="006A0170">
        <w:rPr>
          <w:rFonts w:ascii="Cambria" w:hAnsi="Cambria" w:cs="Arial"/>
          <w:sz w:val="28"/>
          <w:szCs w:val="28"/>
        </w:rPr>
        <w:t xml:space="preserve">e </w:t>
      </w:r>
      <w:r w:rsidR="00533768" w:rsidRPr="006A0170">
        <w:rPr>
          <w:rFonts w:ascii="Cambria" w:hAnsi="Cambria" w:cs="Arial"/>
          <w:sz w:val="28"/>
          <w:szCs w:val="28"/>
        </w:rPr>
        <w:t>2.</w:t>
      </w:r>
      <w:r w:rsidR="000F21AB" w:rsidRPr="006A0170">
        <w:rPr>
          <w:rFonts w:ascii="Cambria" w:hAnsi="Cambria" w:cs="Arial"/>
          <w:sz w:val="28"/>
          <w:szCs w:val="28"/>
        </w:rPr>
        <w:t>3</w:t>
      </w:r>
      <w:r w:rsidR="00533768" w:rsidRPr="006A0170">
        <w:rPr>
          <w:rFonts w:ascii="Cambria" w:hAnsi="Cambria" w:cs="Arial"/>
          <w:sz w:val="28"/>
          <w:szCs w:val="28"/>
        </w:rPr>
        <w:t xml:space="preserve">.3 </w:t>
      </w:r>
      <w:r w:rsidRPr="006A0170">
        <w:rPr>
          <w:rFonts w:ascii="Cambria" w:hAnsi="Cambria" w:cs="Arial"/>
          <w:sz w:val="28"/>
          <w:szCs w:val="28"/>
        </w:rPr>
        <w:t>poderão participar no apoio das atividades de planejamento da contratação, de execução da licitação ou de gestão do contrato, desde que sob supervisão exclusiva de agentes públicos do órgão ou entidade;</w:t>
      </w:r>
    </w:p>
    <w:p w14:paraId="754B6A8F"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6943E788" w14:textId="039C6DC4"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0F21AB" w:rsidRPr="006A0170">
        <w:rPr>
          <w:rFonts w:ascii="Cambria" w:hAnsi="Cambria" w:cs="Arial"/>
          <w:sz w:val="28"/>
          <w:szCs w:val="28"/>
        </w:rPr>
        <w:t>6</w:t>
      </w:r>
      <w:r w:rsidRPr="006A0170">
        <w:rPr>
          <w:rFonts w:ascii="Cambria" w:hAnsi="Cambria" w:cs="Arial"/>
          <w:sz w:val="28"/>
          <w:szCs w:val="28"/>
        </w:rPr>
        <w:t xml:space="preserve"> - Equiparam-se aos autores do projeto as empresas integrantes do mesmo grupo econômico;</w:t>
      </w:r>
    </w:p>
    <w:p w14:paraId="384E6B33" w14:textId="77777777" w:rsidR="00551516" w:rsidRPr="006A0170" w:rsidRDefault="00551516" w:rsidP="00747D41">
      <w:pPr>
        <w:tabs>
          <w:tab w:val="left" w:pos="-1701"/>
        </w:tabs>
        <w:autoSpaceDE w:val="0"/>
        <w:autoSpaceDN w:val="0"/>
        <w:adjustRightInd w:val="0"/>
        <w:spacing w:after="0" w:line="240" w:lineRule="auto"/>
        <w:jc w:val="both"/>
        <w:rPr>
          <w:rFonts w:ascii="Cambria" w:hAnsi="Cambria" w:cs="Arial"/>
          <w:sz w:val="28"/>
          <w:szCs w:val="28"/>
        </w:rPr>
      </w:pPr>
    </w:p>
    <w:p w14:paraId="564CBF85" w14:textId="1718DC1A" w:rsidR="00551516" w:rsidRPr="006A0170" w:rsidRDefault="000D31C6"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2.</w:t>
      </w:r>
      <w:r w:rsidR="000F21AB" w:rsidRPr="006A0170">
        <w:rPr>
          <w:rFonts w:ascii="Cambria" w:hAnsi="Cambria"/>
          <w:color w:val="auto"/>
          <w:sz w:val="28"/>
          <w:szCs w:val="28"/>
        </w:rPr>
        <w:t>7</w:t>
      </w:r>
      <w:r w:rsidRPr="006A0170">
        <w:rPr>
          <w:rFonts w:ascii="Cambria" w:hAnsi="Cambria"/>
          <w:color w:val="auto"/>
          <w:sz w:val="28"/>
          <w:szCs w:val="28"/>
        </w:rPr>
        <w:t xml:space="preserve"> - O disposto nos itens </w:t>
      </w:r>
      <w:r w:rsidR="00533768" w:rsidRPr="006A0170">
        <w:rPr>
          <w:rFonts w:ascii="Cambria" w:hAnsi="Cambria"/>
          <w:sz w:val="28"/>
          <w:szCs w:val="28"/>
        </w:rPr>
        <w:t>2.</w:t>
      </w:r>
      <w:r w:rsidR="000F21AB" w:rsidRPr="006A0170">
        <w:rPr>
          <w:rFonts w:ascii="Cambria" w:hAnsi="Cambria"/>
          <w:sz w:val="28"/>
          <w:szCs w:val="28"/>
        </w:rPr>
        <w:t>3</w:t>
      </w:r>
      <w:r w:rsidR="00533768" w:rsidRPr="006A0170">
        <w:rPr>
          <w:rFonts w:ascii="Cambria" w:hAnsi="Cambria"/>
          <w:sz w:val="28"/>
          <w:szCs w:val="28"/>
        </w:rPr>
        <w:t>.2 e 2.</w:t>
      </w:r>
      <w:r w:rsidR="000F21AB" w:rsidRPr="006A0170">
        <w:rPr>
          <w:rFonts w:ascii="Cambria" w:hAnsi="Cambria"/>
          <w:sz w:val="28"/>
          <w:szCs w:val="28"/>
        </w:rPr>
        <w:t>3</w:t>
      </w:r>
      <w:r w:rsidR="00533768" w:rsidRPr="006A0170">
        <w:rPr>
          <w:rFonts w:ascii="Cambria" w:hAnsi="Cambria"/>
          <w:sz w:val="28"/>
          <w:szCs w:val="28"/>
        </w:rPr>
        <w:t xml:space="preserve">.3 </w:t>
      </w:r>
      <w:r w:rsidRPr="006A0170">
        <w:rPr>
          <w:rFonts w:ascii="Cambria" w:hAnsi="Cambria"/>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2C900FD9" w14:textId="5FF02362" w:rsidR="000D31C6" w:rsidRPr="006A0170" w:rsidRDefault="000D31C6"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lastRenderedPageBreak/>
        <w:t>2.</w:t>
      </w:r>
      <w:r w:rsidR="0030685B" w:rsidRPr="006A0170">
        <w:rPr>
          <w:rFonts w:ascii="Cambria" w:hAnsi="Cambria"/>
          <w:color w:val="auto"/>
          <w:sz w:val="28"/>
          <w:szCs w:val="28"/>
        </w:rPr>
        <w:t>8</w:t>
      </w:r>
      <w:r w:rsidRPr="006A0170">
        <w:rPr>
          <w:rFonts w:ascii="Cambria" w:hAnsi="Cambria"/>
          <w:color w:val="auto"/>
          <w:sz w:val="28"/>
          <w:szCs w:val="28"/>
        </w:rPr>
        <w:t xml:space="preserve">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6A0170">
          <w:rPr>
            <w:rStyle w:val="Hyperlink"/>
            <w:rFonts w:ascii="Cambria" w:hAnsi="Cambria"/>
            <w:color w:val="auto"/>
            <w:sz w:val="28"/>
            <w:szCs w:val="28"/>
            <w:u w:val="none"/>
          </w:rPr>
          <w:t>Lei nº 14.133/2021</w:t>
        </w:r>
      </w:hyperlink>
      <w:r w:rsidRPr="006A0170">
        <w:rPr>
          <w:rFonts w:ascii="Cambria" w:hAnsi="Cambria"/>
          <w:color w:val="auto"/>
          <w:sz w:val="28"/>
          <w:szCs w:val="28"/>
        </w:rPr>
        <w:t>.</w:t>
      </w:r>
    </w:p>
    <w:p w14:paraId="2DBCB2A7"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3B1E7AB3" w14:textId="7B3BD56B"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2.</w:t>
      </w:r>
      <w:r w:rsidR="0030685B" w:rsidRPr="006A0170">
        <w:rPr>
          <w:rFonts w:ascii="Cambria" w:hAnsi="Cambria" w:cs="Arial"/>
          <w:sz w:val="28"/>
          <w:szCs w:val="28"/>
        </w:rPr>
        <w:t>9</w:t>
      </w:r>
      <w:r w:rsidRPr="006A0170">
        <w:rPr>
          <w:rFonts w:ascii="Cambria" w:hAnsi="Cambria" w:cs="Arial"/>
          <w:sz w:val="28"/>
          <w:szCs w:val="28"/>
        </w:rPr>
        <w:t xml:space="preserve"> - A vedação de que trata o item </w:t>
      </w:r>
      <w:r w:rsidR="00551516" w:rsidRPr="006A0170">
        <w:rPr>
          <w:rFonts w:ascii="Cambria" w:hAnsi="Cambria" w:cs="Arial"/>
          <w:sz w:val="28"/>
          <w:szCs w:val="28"/>
        </w:rPr>
        <w:t>2.</w:t>
      </w:r>
      <w:r w:rsidR="0030685B" w:rsidRPr="006A0170">
        <w:rPr>
          <w:rFonts w:ascii="Cambria" w:hAnsi="Cambria" w:cs="Arial"/>
          <w:sz w:val="28"/>
          <w:szCs w:val="28"/>
        </w:rPr>
        <w:t>3</w:t>
      </w:r>
      <w:r w:rsidR="00551516" w:rsidRPr="006A0170">
        <w:rPr>
          <w:rFonts w:ascii="Cambria" w:hAnsi="Cambria" w:cs="Arial"/>
          <w:sz w:val="28"/>
          <w:szCs w:val="28"/>
        </w:rPr>
        <w:t xml:space="preserve">.8 </w:t>
      </w:r>
      <w:r w:rsidRPr="006A0170">
        <w:rPr>
          <w:rFonts w:ascii="Cambria" w:hAnsi="Cambria" w:cs="Arial"/>
          <w:sz w:val="28"/>
          <w:szCs w:val="28"/>
        </w:rPr>
        <w:t>estende-se a terceiro que auxilie a condução da contratação na qualidade de integrante de equipe de apoio, profissional especializado ou funcionário ou representante de empresa que preste assessoria técnica.</w:t>
      </w:r>
    </w:p>
    <w:p w14:paraId="680C86BF" w14:textId="77777777" w:rsidR="00406F38" w:rsidRPr="006A0170" w:rsidRDefault="00406F38" w:rsidP="00747D41">
      <w:pPr>
        <w:tabs>
          <w:tab w:val="left" w:pos="-1701"/>
        </w:tabs>
        <w:autoSpaceDE w:val="0"/>
        <w:autoSpaceDN w:val="0"/>
        <w:adjustRightInd w:val="0"/>
        <w:spacing w:after="0" w:line="240" w:lineRule="auto"/>
        <w:jc w:val="both"/>
        <w:rPr>
          <w:rFonts w:ascii="Cambria" w:hAnsi="Cambria" w:cs="Arial"/>
          <w:sz w:val="28"/>
          <w:szCs w:val="28"/>
        </w:rPr>
      </w:pPr>
    </w:p>
    <w:p w14:paraId="4A060004"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b/>
          <w:bCs/>
          <w:sz w:val="28"/>
          <w:szCs w:val="28"/>
        </w:rPr>
      </w:pPr>
      <w:bookmarkStart w:id="1" w:name="_Toc135469226"/>
      <w:r w:rsidRPr="006A0170">
        <w:rPr>
          <w:rFonts w:ascii="Cambria" w:hAnsi="Cambria" w:cs="Arial"/>
          <w:b/>
          <w:bCs/>
          <w:sz w:val="28"/>
          <w:szCs w:val="28"/>
        </w:rPr>
        <w:t>3 - DA APRESENTAÇÃO DA PROPOSTA E DOS DOCUMENTOS DE HABILITAÇÃO</w:t>
      </w:r>
      <w:bookmarkEnd w:id="1"/>
    </w:p>
    <w:p w14:paraId="633B655B"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78AC2DF8" w14:textId="7DFFF31F" w:rsidR="000D31C6" w:rsidRPr="006A0170" w:rsidRDefault="000D31C6"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 xml:space="preserve">3.1 - </w:t>
      </w:r>
      <w:r w:rsidR="0030685B" w:rsidRPr="006A0170">
        <w:rPr>
          <w:rFonts w:ascii="Cambria" w:hAnsi="Cambria"/>
          <w:sz w:val="28"/>
          <w:szCs w:val="28"/>
        </w:rPr>
        <w:t>A licitação será processada e julgada p</w:t>
      </w:r>
      <w:r w:rsidR="00FF1D6C">
        <w:rPr>
          <w:rFonts w:ascii="Cambria" w:hAnsi="Cambria"/>
          <w:sz w:val="28"/>
          <w:szCs w:val="28"/>
        </w:rPr>
        <w:t>elo</w:t>
      </w:r>
      <w:r w:rsidR="0030685B" w:rsidRPr="006A0170">
        <w:rPr>
          <w:rFonts w:ascii="Cambria" w:hAnsi="Cambria"/>
          <w:sz w:val="28"/>
          <w:szCs w:val="28"/>
        </w:rPr>
        <w:t xml:space="preserve"> </w:t>
      </w:r>
      <w:r w:rsidR="00FF1D6C" w:rsidRPr="006A0170">
        <w:rPr>
          <w:rFonts w:ascii="Cambria" w:hAnsi="Cambria"/>
          <w:color w:val="auto"/>
          <w:sz w:val="28"/>
          <w:szCs w:val="28"/>
        </w:rPr>
        <w:t>Agente de Contratação/Comissão</w:t>
      </w:r>
      <w:r w:rsidR="0030685B" w:rsidRPr="006A0170">
        <w:rPr>
          <w:rFonts w:ascii="Cambria" w:hAnsi="Cambria"/>
          <w:sz w:val="28"/>
          <w:szCs w:val="28"/>
        </w:rPr>
        <w:t>.</w:t>
      </w:r>
    </w:p>
    <w:p w14:paraId="480CE36B"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5DC7CE6D" w14:textId="2FC86878" w:rsidR="000D31C6" w:rsidRPr="006A0170" w:rsidRDefault="000D31C6" w:rsidP="00747D41">
      <w:pPr>
        <w:pStyle w:val="Nivel2"/>
        <w:numPr>
          <w:ilvl w:val="0"/>
          <w:numId w:val="0"/>
        </w:numPr>
        <w:spacing w:before="0" w:after="0" w:line="240" w:lineRule="auto"/>
        <w:rPr>
          <w:rFonts w:ascii="Cambria" w:hAnsi="Cambria"/>
          <w:sz w:val="28"/>
          <w:szCs w:val="28"/>
        </w:rPr>
      </w:pPr>
      <w:r w:rsidRPr="006A0170">
        <w:rPr>
          <w:rFonts w:ascii="Cambria" w:hAnsi="Cambria"/>
          <w:color w:val="auto"/>
          <w:sz w:val="28"/>
          <w:szCs w:val="28"/>
        </w:rPr>
        <w:t>3.2 -</w:t>
      </w:r>
      <w:r w:rsidRPr="006A0170">
        <w:rPr>
          <w:rFonts w:ascii="Cambria" w:hAnsi="Cambria"/>
          <w:b/>
          <w:bCs/>
          <w:color w:val="auto"/>
          <w:sz w:val="28"/>
          <w:szCs w:val="28"/>
        </w:rPr>
        <w:t xml:space="preserve"> </w:t>
      </w:r>
      <w:r w:rsidR="0030685B" w:rsidRPr="006A0170">
        <w:rPr>
          <w:rFonts w:ascii="Cambria" w:hAnsi="Cambria"/>
          <w:sz w:val="28"/>
          <w:szCs w:val="28"/>
        </w:rPr>
        <w:t>A documentação da licitação deverá ser apresentada em dois envelopes opacos, fechados,</w:t>
      </w:r>
      <w:r w:rsidR="0030685B" w:rsidRPr="006A0170">
        <w:rPr>
          <w:rFonts w:ascii="Cambria" w:hAnsi="Cambria"/>
          <w:spacing w:val="1"/>
          <w:sz w:val="28"/>
          <w:szCs w:val="28"/>
        </w:rPr>
        <w:t xml:space="preserve"> </w:t>
      </w:r>
      <w:r w:rsidR="0030685B" w:rsidRPr="006A0170">
        <w:rPr>
          <w:rFonts w:ascii="Cambria" w:hAnsi="Cambria"/>
          <w:sz w:val="28"/>
          <w:szCs w:val="28"/>
        </w:rPr>
        <w:t>indevassáveis,</w:t>
      </w:r>
      <w:r w:rsidR="0030685B" w:rsidRPr="006A0170">
        <w:rPr>
          <w:rFonts w:ascii="Cambria" w:hAnsi="Cambria"/>
          <w:spacing w:val="-3"/>
          <w:sz w:val="28"/>
          <w:szCs w:val="28"/>
        </w:rPr>
        <w:t xml:space="preserve"> </w:t>
      </w:r>
      <w:r w:rsidR="0030685B" w:rsidRPr="006A0170">
        <w:rPr>
          <w:rFonts w:ascii="Cambria" w:hAnsi="Cambria"/>
          <w:sz w:val="28"/>
          <w:szCs w:val="28"/>
        </w:rPr>
        <w:t>impedindo a</w:t>
      </w:r>
      <w:r w:rsidR="0030685B" w:rsidRPr="006A0170">
        <w:rPr>
          <w:rFonts w:ascii="Cambria" w:hAnsi="Cambria"/>
          <w:spacing w:val="-3"/>
          <w:sz w:val="28"/>
          <w:szCs w:val="28"/>
        </w:rPr>
        <w:t xml:space="preserve"> </w:t>
      </w:r>
      <w:r w:rsidR="0030685B" w:rsidRPr="006A0170">
        <w:rPr>
          <w:rFonts w:ascii="Cambria" w:hAnsi="Cambria"/>
          <w:sz w:val="28"/>
          <w:szCs w:val="28"/>
        </w:rPr>
        <w:t>identificação do conteúdo.</w:t>
      </w:r>
    </w:p>
    <w:p w14:paraId="365C8C93" w14:textId="77777777" w:rsidR="00172428" w:rsidRPr="006A0170" w:rsidRDefault="00172428" w:rsidP="00747D41">
      <w:pPr>
        <w:pStyle w:val="Nivel2"/>
        <w:numPr>
          <w:ilvl w:val="0"/>
          <w:numId w:val="0"/>
        </w:numPr>
        <w:spacing w:before="0" w:after="0" w:line="240" w:lineRule="auto"/>
        <w:rPr>
          <w:rFonts w:ascii="Cambria" w:hAnsi="Cambria"/>
          <w:b/>
          <w:bCs/>
          <w:color w:val="auto"/>
          <w:sz w:val="28"/>
          <w:szCs w:val="28"/>
        </w:rPr>
      </w:pPr>
    </w:p>
    <w:p w14:paraId="6A171BBD" w14:textId="5294C933" w:rsidR="00551516" w:rsidRPr="006A0170" w:rsidRDefault="000D31C6" w:rsidP="00747D41">
      <w:pPr>
        <w:widowControl w:val="0"/>
        <w:tabs>
          <w:tab w:val="left" w:pos="1246"/>
        </w:tabs>
        <w:autoSpaceDE w:val="0"/>
        <w:autoSpaceDN w:val="0"/>
        <w:spacing w:after="0" w:line="240" w:lineRule="auto"/>
        <w:jc w:val="both"/>
        <w:rPr>
          <w:rFonts w:ascii="Cambria" w:hAnsi="Cambria"/>
          <w:sz w:val="28"/>
          <w:szCs w:val="28"/>
        </w:rPr>
      </w:pPr>
      <w:r w:rsidRPr="006A0170">
        <w:rPr>
          <w:rFonts w:ascii="Cambria" w:hAnsi="Cambria" w:cs="Arial"/>
          <w:sz w:val="28"/>
          <w:szCs w:val="28"/>
        </w:rPr>
        <w:t xml:space="preserve">3.3 - </w:t>
      </w:r>
      <w:r w:rsidR="0030685B" w:rsidRPr="006A0170">
        <w:rPr>
          <w:rFonts w:ascii="Cambria" w:hAnsi="Cambria"/>
          <w:sz w:val="28"/>
          <w:szCs w:val="28"/>
        </w:rPr>
        <w:t>O envelope nº 1 deverá conter a documentação referente à “Proposta Comercial”, conforme</w:t>
      </w:r>
      <w:r w:rsidR="0030685B" w:rsidRPr="006A0170">
        <w:rPr>
          <w:rFonts w:ascii="Cambria" w:hAnsi="Cambria"/>
          <w:spacing w:val="1"/>
          <w:sz w:val="28"/>
          <w:szCs w:val="28"/>
        </w:rPr>
        <w:t xml:space="preserve"> </w:t>
      </w:r>
      <w:r w:rsidR="0030685B" w:rsidRPr="006A0170">
        <w:rPr>
          <w:rFonts w:ascii="Cambria" w:hAnsi="Cambria"/>
          <w:sz w:val="28"/>
          <w:szCs w:val="28"/>
        </w:rPr>
        <w:t>item</w:t>
      </w:r>
      <w:r w:rsidR="0030685B" w:rsidRPr="006A0170">
        <w:rPr>
          <w:rFonts w:ascii="Cambria" w:hAnsi="Cambria"/>
          <w:spacing w:val="-1"/>
          <w:sz w:val="28"/>
          <w:szCs w:val="28"/>
        </w:rPr>
        <w:t xml:space="preserve"> </w:t>
      </w:r>
      <w:r w:rsidR="00747D41" w:rsidRPr="006A0170">
        <w:rPr>
          <w:rFonts w:ascii="Cambria" w:hAnsi="Cambria"/>
          <w:sz w:val="28"/>
          <w:szCs w:val="28"/>
        </w:rPr>
        <w:t>4</w:t>
      </w:r>
      <w:r w:rsidR="0030685B" w:rsidRPr="006A0170">
        <w:rPr>
          <w:rFonts w:ascii="Cambria" w:hAnsi="Cambria"/>
          <w:sz w:val="28"/>
          <w:szCs w:val="28"/>
        </w:rPr>
        <w:t>.1.</w:t>
      </w:r>
    </w:p>
    <w:p w14:paraId="05588CF4" w14:textId="77777777" w:rsidR="00747D41" w:rsidRPr="006A0170" w:rsidRDefault="00747D41" w:rsidP="00747D41">
      <w:pPr>
        <w:widowControl w:val="0"/>
        <w:tabs>
          <w:tab w:val="left" w:pos="1246"/>
        </w:tabs>
        <w:autoSpaceDE w:val="0"/>
        <w:autoSpaceDN w:val="0"/>
        <w:spacing w:after="0" w:line="240" w:lineRule="auto"/>
        <w:jc w:val="both"/>
        <w:rPr>
          <w:rFonts w:ascii="Cambria" w:hAnsi="Cambria"/>
          <w:sz w:val="28"/>
          <w:szCs w:val="28"/>
        </w:rPr>
      </w:pPr>
    </w:p>
    <w:p w14:paraId="75AAEBA5" w14:textId="77777777" w:rsidR="0030685B" w:rsidRPr="006A0170" w:rsidRDefault="000D31C6" w:rsidP="00747D41">
      <w:pPr>
        <w:widowControl w:val="0"/>
        <w:tabs>
          <w:tab w:val="left" w:pos="1246"/>
        </w:tabs>
        <w:autoSpaceDE w:val="0"/>
        <w:autoSpaceDN w:val="0"/>
        <w:spacing w:after="0" w:line="240" w:lineRule="auto"/>
        <w:jc w:val="both"/>
        <w:rPr>
          <w:rFonts w:ascii="Cambria" w:hAnsi="Cambria"/>
          <w:sz w:val="28"/>
          <w:szCs w:val="28"/>
        </w:rPr>
      </w:pPr>
      <w:r w:rsidRPr="006A0170">
        <w:rPr>
          <w:rFonts w:ascii="Cambria" w:hAnsi="Cambria" w:cs="Arial"/>
          <w:sz w:val="28"/>
          <w:szCs w:val="28"/>
        </w:rPr>
        <w:t xml:space="preserve">3.4 - </w:t>
      </w:r>
      <w:r w:rsidR="0030685B" w:rsidRPr="006A0170">
        <w:rPr>
          <w:rFonts w:ascii="Cambria" w:hAnsi="Cambria"/>
          <w:sz w:val="28"/>
          <w:szCs w:val="28"/>
        </w:rPr>
        <w:t>O envelope nº 2 deverá conter a “Habilitação”, a documentação deverá estar rubricada, e</w:t>
      </w:r>
      <w:r w:rsidR="0030685B" w:rsidRPr="006A0170">
        <w:rPr>
          <w:rFonts w:ascii="Cambria" w:hAnsi="Cambria"/>
          <w:spacing w:val="1"/>
          <w:sz w:val="28"/>
          <w:szCs w:val="28"/>
        </w:rPr>
        <w:t xml:space="preserve"> </w:t>
      </w:r>
      <w:r w:rsidR="0030685B" w:rsidRPr="006A0170">
        <w:rPr>
          <w:rFonts w:ascii="Cambria" w:hAnsi="Cambria"/>
          <w:sz w:val="28"/>
          <w:szCs w:val="28"/>
        </w:rPr>
        <w:t>numerada em ordem sequencial, PREFERENCIALMENTE ACONDICIONADOS EM PASTAS COM</w:t>
      </w:r>
      <w:r w:rsidR="0030685B" w:rsidRPr="006A0170">
        <w:rPr>
          <w:rFonts w:ascii="Cambria" w:hAnsi="Cambria"/>
          <w:spacing w:val="1"/>
          <w:sz w:val="28"/>
          <w:szCs w:val="28"/>
        </w:rPr>
        <w:t xml:space="preserve"> </w:t>
      </w:r>
      <w:r w:rsidR="0030685B" w:rsidRPr="006A0170">
        <w:rPr>
          <w:rFonts w:ascii="Cambria" w:hAnsi="Cambria"/>
          <w:sz w:val="28"/>
          <w:szCs w:val="28"/>
        </w:rPr>
        <w:t>DOIS</w:t>
      </w:r>
      <w:r w:rsidR="0030685B" w:rsidRPr="006A0170">
        <w:rPr>
          <w:rFonts w:ascii="Cambria" w:hAnsi="Cambria"/>
          <w:spacing w:val="-9"/>
          <w:sz w:val="28"/>
          <w:szCs w:val="28"/>
        </w:rPr>
        <w:t xml:space="preserve"> </w:t>
      </w:r>
      <w:r w:rsidR="0030685B" w:rsidRPr="006A0170">
        <w:rPr>
          <w:rFonts w:ascii="Cambria" w:hAnsi="Cambria"/>
          <w:sz w:val="28"/>
          <w:szCs w:val="28"/>
        </w:rPr>
        <w:t>FUROS,</w:t>
      </w:r>
      <w:r w:rsidR="0030685B" w:rsidRPr="006A0170">
        <w:rPr>
          <w:rFonts w:ascii="Cambria" w:hAnsi="Cambria"/>
          <w:spacing w:val="-11"/>
          <w:sz w:val="28"/>
          <w:szCs w:val="28"/>
        </w:rPr>
        <w:t xml:space="preserve"> </w:t>
      </w:r>
      <w:r w:rsidR="0030685B" w:rsidRPr="006A0170">
        <w:rPr>
          <w:rFonts w:ascii="Cambria" w:hAnsi="Cambria"/>
          <w:sz w:val="28"/>
          <w:szCs w:val="28"/>
        </w:rPr>
        <w:t>de</w:t>
      </w:r>
      <w:r w:rsidR="0030685B" w:rsidRPr="006A0170">
        <w:rPr>
          <w:rFonts w:ascii="Cambria" w:hAnsi="Cambria"/>
          <w:spacing w:val="-8"/>
          <w:sz w:val="28"/>
          <w:szCs w:val="28"/>
        </w:rPr>
        <w:t xml:space="preserve"> </w:t>
      </w:r>
      <w:r w:rsidR="0030685B" w:rsidRPr="006A0170">
        <w:rPr>
          <w:rFonts w:ascii="Cambria" w:hAnsi="Cambria"/>
          <w:sz w:val="28"/>
          <w:szCs w:val="28"/>
        </w:rPr>
        <w:t>acordo</w:t>
      </w:r>
      <w:r w:rsidR="0030685B" w:rsidRPr="006A0170">
        <w:rPr>
          <w:rFonts w:ascii="Cambria" w:hAnsi="Cambria"/>
          <w:spacing w:val="-7"/>
          <w:sz w:val="28"/>
          <w:szCs w:val="28"/>
        </w:rPr>
        <w:t xml:space="preserve"> </w:t>
      </w:r>
      <w:r w:rsidR="0030685B" w:rsidRPr="006A0170">
        <w:rPr>
          <w:rFonts w:ascii="Cambria" w:hAnsi="Cambria"/>
          <w:sz w:val="28"/>
          <w:szCs w:val="28"/>
        </w:rPr>
        <w:t>com</w:t>
      </w:r>
      <w:r w:rsidR="0030685B" w:rsidRPr="006A0170">
        <w:rPr>
          <w:rFonts w:ascii="Cambria" w:hAnsi="Cambria"/>
          <w:spacing w:val="-7"/>
          <w:sz w:val="28"/>
          <w:szCs w:val="28"/>
        </w:rPr>
        <w:t xml:space="preserve"> </w:t>
      </w:r>
      <w:r w:rsidR="0030685B" w:rsidRPr="006A0170">
        <w:rPr>
          <w:rFonts w:ascii="Cambria" w:hAnsi="Cambria"/>
          <w:sz w:val="28"/>
          <w:szCs w:val="28"/>
        </w:rPr>
        <w:t>as</w:t>
      </w:r>
      <w:r w:rsidR="0030685B" w:rsidRPr="006A0170">
        <w:rPr>
          <w:rFonts w:ascii="Cambria" w:hAnsi="Cambria"/>
          <w:spacing w:val="-8"/>
          <w:sz w:val="28"/>
          <w:szCs w:val="28"/>
        </w:rPr>
        <w:t xml:space="preserve"> </w:t>
      </w:r>
      <w:r w:rsidR="0030685B" w:rsidRPr="006A0170">
        <w:rPr>
          <w:rFonts w:ascii="Cambria" w:hAnsi="Cambria"/>
          <w:sz w:val="28"/>
          <w:szCs w:val="28"/>
        </w:rPr>
        <w:t>prescrições</w:t>
      </w:r>
      <w:r w:rsidR="0030685B" w:rsidRPr="006A0170">
        <w:rPr>
          <w:rFonts w:ascii="Cambria" w:hAnsi="Cambria"/>
          <w:spacing w:val="-9"/>
          <w:sz w:val="28"/>
          <w:szCs w:val="28"/>
        </w:rPr>
        <w:t xml:space="preserve"> </w:t>
      </w:r>
      <w:r w:rsidR="0030685B" w:rsidRPr="006A0170">
        <w:rPr>
          <w:rFonts w:ascii="Cambria" w:hAnsi="Cambria"/>
          <w:sz w:val="28"/>
          <w:szCs w:val="28"/>
        </w:rPr>
        <w:t>deste</w:t>
      </w:r>
      <w:r w:rsidR="0030685B" w:rsidRPr="006A0170">
        <w:rPr>
          <w:rFonts w:ascii="Cambria" w:hAnsi="Cambria"/>
          <w:spacing w:val="-8"/>
          <w:sz w:val="28"/>
          <w:szCs w:val="28"/>
        </w:rPr>
        <w:t xml:space="preserve"> </w:t>
      </w:r>
      <w:r w:rsidR="0030685B" w:rsidRPr="006A0170">
        <w:rPr>
          <w:rFonts w:ascii="Cambria" w:hAnsi="Cambria"/>
          <w:sz w:val="28"/>
          <w:szCs w:val="28"/>
        </w:rPr>
        <w:t>Edital</w:t>
      </w:r>
      <w:r w:rsidR="0030685B" w:rsidRPr="006A0170">
        <w:rPr>
          <w:rFonts w:ascii="Cambria" w:hAnsi="Cambria"/>
          <w:spacing w:val="-9"/>
          <w:sz w:val="28"/>
          <w:szCs w:val="28"/>
        </w:rPr>
        <w:t xml:space="preserve"> </w:t>
      </w:r>
      <w:r w:rsidR="0030685B" w:rsidRPr="006A0170">
        <w:rPr>
          <w:rFonts w:ascii="Cambria" w:hAnsi="Cambria"/>
          <w:sz w:val="28"/>
          <w:szCs w:val="28"/>
        </w:rPr>
        <w:t>contendo</w:t>
      </w:r>
      <w:r w:rsidR="0030685B" w:rsidRPr="006A0170">
        <w:rPr>
          <w:rFonts w:ascii="Cambria" w:hAnsi="Cambria"/>
          <w:spacing w:val="-10"/>
          <w:sz w:val="28"/>
          <w:szCs w:val="28"/>
        </w:rPr>
        <w:t xml:space="preserve"> </w:t>
      </w:r>
      <w:r w:rsidR="0030685B" w:rsidRPr="006A0170">
        <w:rPr>
          <w:rFonts w:ascii="Cambria" w:hAnsi="Cambria"/>
          <w:sz w:val="28"/>
          <w:szCs w:val="28"/>
        </w:rPr>
        <w:t>em</w:t>
      </w:r>
      <w:r w:rsidR="0030685B" w:rsidRPr="006A0170">
        <w:rPr>
          <w:rFonts w:ascii="Cambria" w:hAnsi="Cambria"/>
          <w:spacing w:val="-9"/>
          <w:sz w:val="28"/>
          <w:szCs w:val="28"/>
        </w:rPr>
        <w:t xml:space="preserve"> </w:t>
      </w:r>
      <w:r w:rsidR="0030685B" w:rsidRPr="006A0170">
        <w:rPr>
          <w:rFonts w:ascii="Cambria" w:hAnsi="Cambria"/>
          <w:sz w:val="28"/>
          <w:szCs w:val="28"/>
        </w:rPr>
        <w:t>sua</w:t>
      </w:r>
      <w:r w:rsidR="0030685B" w:rsidRPr="006A0170">
        <w:rPr>
          <w:rFonts w:ascii="Cambria" w:hAnsi="Cambria"/>
          <w:spacing w:val="-7"/>
          <w:sz w:val="28"/>
          <w:szCs w:val="28"/>
        </w:rPr>
        <w:t xml:space="preserve"> </w:t>
      </w:r>
      <w:r w:rsidR="0030685B" w:rsidRPr="006A0170">
        <w:rPr>
          <w:rFonts w:ascii="Cambria" w:hAnsi="Cambria"/>
          <w:sz w:val="28"/>
          <w:szCs w:val="28"/>
        </w:rPr>
        <w:t>parte</w:t>
      </w:r>
      <w:r w:rsidR="0030685B" w:rsidRPr="006A0170">
        <w:rPr>
          <w:rFonts w:ascii="Cambria" w:hAnsi="Cambria"/>
          <w:spacing w:val="-9"/>
          <w:sz w:val="28"/>
          <w:szCs w:val="28"/>
        </w:rPr>
        <w:t xml:space="preserve"> </w:t>
      </w:r>
      <w:r w:rsidR="0030685B" w:rsidRPr="006A0170">
        <w:rPr>
          <w:rFonts w:ascii="Cambria" w:hAnsi="Cambria"/>
          <w:sz w:val="28"/>
          <w:szCs w:val="28"/>
        </w:rPr>
        <w:t>externa</w:t>
      </w:r>
      <w:r w:rsidR="0030685B" w:rsidRPr="006A0170">
        <w:rPr>
          <w:rFonts w:ascii="Cambria" w:hAnsi="Cambria"/>
          <w:spacing w:val="-11"/>
          <w:sz w:val="28"/>
          <w:szCs w:val="28"/>
        </w:rPr>
        <w:t xml:space="preserve"> </w:t>
      </w:r>
      <w:r w:rsidR="0030685B" w:rsidRPr="006A0170">
        <w:rPr>
          <w:rFonts w:ascii="Cambria" w:hAnsi="Cambria"/>
          <w:sz w:val="28"/>
          <w:szCs w:val="28"/>
        </w:rPr>
        <w:t>e</w:t>
      </w:r>
      <w:r w:rsidR="0030685B" w:rsidRPr="006A0170">
        <w:rPr>
          <w:rFonts w:ascii="Cambria" w:hAnsi="Cambria"/>
          <w:spacing w:val="-9"/>
          <w:sz w:val="28"/>
          <w:szCs w:val="28"/>
        </w:rPr>
        <w:t xml:space="preserve"> </w:t>
      </w:r>
      <w:r w:rsidR="0030685B" w:rsidRPr="006A0170">
        <w:rPr>
          <w:rFonts w:ascii="Cambria" w:hAnsi="Cambria"/>
          <w:sz w:val="28"/>
          <w:szCs w:val="28"/>
        </w:rPr>
        <w:t>frontal</w:t>
      </w:r>
      <w:r w:rsidR="0030685B" w:rsidRPr="006A0170">
        <w:rPr>
          <w:rFonts w:ascii="Cambria" w:hAnsi="Cambria"/>
          <w:spacing w:val="-47"/>
          <w:sz w:val="28"/>
          <w:szCs w:val="28"/>
        </w:rPr>
        <w:t xml:space="preserve"> </w:t>
      </w:r>
      <w:r w:rsidR="0030685B" w:rsidRPr="006A0170">
        <w:rPr>
          <w:rFonts w:ascii="Cambria" w:hAnsi="Cambria"/>
          <w:sz w:val="28"/>
          <w:szCs w:val="28"/>
        </w:rPr>
        <w:t>a</w:t>
      </w:r>
      <w:r w:rsidR="0030685B" w:rsidRPr="006A0170">
        <w:rPr>
          <w:rFonts w:ascii="Cambria" w:hAnsi="Cambria"/>
          <w:spacing w:val="-2"/>
          <w:sz w:val="28"/>
          <w:szCs w:val="28"/>
        </w:rPr>
        <w:t xml:space="preserve"> </w:t>
      </w:r>
      <w:r w:rsidR="0030685B" w:rsidRPr="006A0170">
        <w:rPr>
          <w:rFonts w:ascii="Cambria" w:hAnsi="Cambria"/>
          <w:sz w:val="28"/>
          <w:szCs w:val="28"/>
        </w:rPr>
        <w:t>identificação da</w:t>
      </w:r>
      <w:r w:rsidR="0030685B" w:rsidRPr="006A0170">
        <w:rPr>
          <w:rFonts w:ascii="Cambria" w:hAnsi="Cambria"/>
          <w:spacing w:val="-1"/>
          <w:sz w:val="28"/>
          <w:szCs w:val="28"/>
        </w:rPr>
        <w:t xml:space="preserve"> </w:t>
      </w:r>
      <w:r w:rsidR="0030685B" w:rsidRPr="006A0170">
        <w:rPr>
          <w:rFonts w:ascii="Cambria" w:hAnsi="Cambria"/>
          <w:sz w:val="28"/>
          <w:szCs w:val="28"/>
        </w:rPr>
        <w:t>licitante,</w:t>
      </w:r>
      <w:r w:rsidR="0030685B" w:rsidRPr="006A0170">
        <w:rPr>
          <w:rFonts w:ascii="Cambria" w:hAnsi="Cambria"/>
          <w:spacing w:val="-2"/>
          <w:sz w:val="28"/>
          <w:szCs w:val="28"/>
        </w:rPr>
        <w:t xml:space="preserve"> </w:t>
      </w:r>
      <w:r w:rsidR="0030685B" w:rsidRPr="006A0170">
        <w:rPr>
          <w:rFonts w:ascii="Cambria" w:hAnsi="Cambria"/>
          <w:sz w:val="28"/>
          <w:szCs w:val="28"/>
        </w:rPr>
        <w:t>o número</w:t>
      </w:r>
      <w:r w:rsidR="0030685B" w:rsidRPr="006A0170">
        <w:rPr>
          <w:rFonts w:ascii="Cambria" w:hAnsi="Cambria"/>
          <w:spacing w:val="-1"/>
          <w:sz w:val="28"/>
          <w:szCs w:val="28"/>
        </w:rPr>
        <w:t xml:space="preserve"> </w:t>
      </w:r>
      <w:r w:rsidR="0030685B" w:rsidRPr="006A0170">
        <w:rPr>
          <w:rFonts w:ascii="Cambria" w:hAnsi="Cambria"/>
          <w:sz w:val="28"/>
          <w:szCs w:val="28"/>
        </w:rPr>
        <w:t>da</w:t>
      </w:r>
      <w:r w:rsidR="0030685B" w:rsidRPr="006A0170">
        <w:rPr>
          <w:rFonts w:ascii="Cambria" w:hAnsi="Cambria"/>
          <w:spacing w:val="-1"/>
          <w:sz w:val="28"/>
          <w:szCs w:val="28"/>
        </w:rPr>
        <w:t xml:space="preserve"> </w:t>
      </w:r>
      <w:r w:rsidR="0030685B" w:rsidRPr="006A0170">
        <w:rPr>
          <w:rFonts w:ascii="Cambria" w:hAnsi="Cambria"/>
          <w:sz w:val="28"/>
          <w:szCs w:val="28"/>
        </w:rPr>
        <w:t>licitação</w:t>
      </w:r>
      <w:r w:rsidR="0030685B" w:rsidRPr="006A0170">
        <w:rPr>
          <w:rFonts w:ascii="Cambria" w:hAnsi="Cambria"/>
          <w:spacing w:val="-1"/>
          <w:sz w:val="28"/>
          <w:szCs w:val="28"/>
        </w:rPr>
        <w:t xml:space="preserve"> </w:t>
      </w:r>
      <w:r w:rsidR="0030685B" w:rsidRPr="006A0170">
        <w:rPr>
          <w:rFonts w:ascii="Cambria" w:hAnsi="Cambria"/>
          <w:sz w:val="28"/>
          <w:szCs w:val="28"/>
        </w:rPr>
        <w:t>e número do envelope.</w:t>
      </w:r>
    </w:p>
    <w:p w14:paraId="374BCA20" w14:textId="77777777" w:rsidR="000D31C6" w:rsidRPr="006A0170" w:rsidRDefault="000D31C6"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p>
    <w:p w14:paraId="71960F7B" w14:textId="30FD90D4" w:rsidR="000D31C6" w:rsidRPr="006A0170" w:rsidRDefault="000D31C6"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6A0170">
        <w:rPr>
          <w:rStyle w:val="Hyperlink"/>
          <w:rFonts w:ascii="Cambria" w:hAnsi="Cambria" w:cs="Arial"/>
          <w:color w:val="auto"/>
          <w:sz w:val="28"/>
          <w:szCs w:val="28"/>
          <w:u w:val="none"/>
        </w:rPr>
        <w:t xml:space="preserve">3.5 - </w:t>
      </w:r>
      <w:r w:rsidR="0030685B" w:rsidRPr="006A0170">
        <w:rPr>
          <w:rFonts w:ascii="Cambria" w:hAnsi="Cambria"/>
          <w:sz w:val="28"/>
          <w:szCs w:val="28"/>
        </w:rPr>
        <w:t>As</w:t>
      </w:r>
      <w:r w:rsidR="0030685B" w:rsidRPr="006A0170">
        <w:rPr>
          <w:rFonts w:ascii="Cambria" w:hAnsi="Cambria"/>
          <w:spacing w:val="1"/>
          <w:sz w:val="28"/>
          <w:szCs w:val="28"/>
        </w:rPr>
        <w:t xml:space="preserve"> </w:t>
      </w:r>
      <w:r w:rsidR="0030685B" w:rsidRPr="006A0170">
        <w:rPr>
          <w:rFonts w:ascii="Cambria" w:hAnsi="Cambria"/>
          <w:sz w:val="28"/>
          <w:szCs w:val="28"/>
        </w:rPr>
        <w:t>empresas</w:t>
      </w:r>
      <w:r w:rsidR="0030685B" w:rsidRPr="006A0170">
        <w:rPr>
          <w:rFonts w:ascii="Cambria" w:hAnsi="Cambria"/>
          <w:spacing w:val="1"/>
          <w:sz w:val="28"/>
          <w:szCs w:val="28"/>
        </w:rPr>
        <w:t xml:space="preserve"> </w:t>
      </w:r>
      <w:r w:rsidR="0030685B" w:rsidRPr="006A0170">
        <w:rPr>
          <w:rFonts w:ascii="Cambria" w:hAnsi="Cambria"/>
          <w:sz w:val="28"/>
          <w:szCs w:val="28"/>
        </w:rPr>
        <w:t>interessadas</w:t>
      </w:r>
      <w:r w:rsidR="0030685B" w:rsidRPr="006A0170">
        <w:rPr>
          <w:rFonts w:ascii="Cambria" w:hAnsi="Cambria"/>
          <w:spacing w:val="1"/>
          <w:sz w:val="28"/>
          <w:szCs w:val="28"/>
        </w:rPr>
        <w:t xml:space="preserve"> </w:t>
      </w:r>
      <w:r w:rsidR="0030685B" w:rsidRPr="006A0170">
        <w:rPr>
          <w:rFonts w:ascii="Cambria" w:hAnsi="Cambria"/>
          <w:b/>
          <w:sz w:val="28"/>
          <w:szCs w:val="28"/>
        </w:rPr>
        <w:t>DEVERÃO</w:t>
      </w:r>
      <w:r w:rsidR="0030685B" w:rsidRPr="006A0170">
        <w:rPr>
          <w:rFonts w:ascii="Cambria" w:hAnsi="Cambria"/>
          <w:sz w:val="28"/>
          <w:szCs w:val="28"/>
        </w:rPr>
        <w:t>,</w:t>
      </w:r>
      <w:r w:rsidR="0030685B" w:rsidRPr="006A0170">
        <w:rPr>
          <w:rFonts w:ascii="Cambria" w:hAnsi="Cambria"/>
          <w:spacing w:val="1"/>
          <w:sz w:val="28"/>
          <w:szCs w:val="28"/>
        </w:rPr>
        <w:t xml:space="preserve"> </w:t>
      </w:r>
      <w:r w:rsidR="0030685B" w:rsidRPr="006A0170">
        <w:rPr>
          <w:rFonts w:ascii="Cambria" w:hAnsi="Cambria"/>
          <w:sz w:val="28"/>
          <w:szCs w:val="28"/>
        </w:rPr>
        <w:t>por</w:t>
      </w:r>
      <w:r w:rsidR="0030685B" w:rsidRPr="006A0170">
        <w:rPr>
          <w:rFonts w:ascii="Cambria" w:hAnsi="Cambria"/>
          <w:spacing w:val="1"/>
          <w:sz w:val="28"/>
          <w:szCs w:val="28"/>
        </w:rPr>
        <w:t xml:space="preserve"> </w:t>
      </w:r>
      <w:r w:rsidR="0030685B" w:rsidRPr="006A0170">
        <w:rPr>
          <w:rFonts w:ascii="Cambria" w:hAnsi="Cambria"/>
          <w:sz w:val="28"/>
          <w:szCs w:val="28"/>
        </w:rPr>
        <w:t>ocasião</w:t>
      </w:r>
      <w:r w:rsidR="0030685B" w:rsidRPr="006A0170">
        <w:rPr>
          <w:rFonts w:ascii="Cambria" w:hAnsi="Cambria"/>
          <w:spacing w:val="1"/>
          <w:sz w:val="28"/>
          <w:szCs w:val="28"/>
        </w:rPr>
        <w:t xml:space="preserve"> </w:t>
      </w:r>
      <w:r w:rsidR="0030685B" w:rsidRPr="006A0170">
        <w:rPr>
          <w:rFonts w:ascii="Cambria" w:hAnsi="Cambria"/>
          <w:sz w:val="28"/>
          <w:szCs w:val="28"/>
        </w:rPr>
        <w:t>da</w:t>
      </w:r>
      <w:r w:rsidR="0030685B" w:rsidRPr="006A0170">
        <w:rPr>
          <w:rFonts w:ascii="Cambria" w:hAnsi="Cambria"/>
          <w:spacing w:val="1"/>
          <w:sz w:val="28"/>
          <w:szCs w:val="28"/>
        </w:rPr>
        <w:t xml:space="preserve"> </w:t>
      </w:r>
      <w:r w:rsidR="0030685B" w:rsidRPr="006A0170">
        <w:rPr>
          <w:rFonts w:ascii="Cambria" w:hAnsi="Cambria"/>
          <w:sz w:val="28"/>
          <w:szCs w:val="28"/>
        </w:rPr>
        <w:t>entrega</w:t>
      </w:r>
      <w:r w:rsidR="0030685B" w:rsidRPr="006A0170">
        <w:rPr>
          <w:rFonts w:ascii="Cambria" w:hAnsi="Cambria"/>
          <w:spacing w:val="1"/>
          <w:sz w:val="28"/>
          <w:szCs w:val="28"/>
        </w:rPr>
        <w:t xml:space="preserve"> </w:t>
      </w:r>
      <w:r w:rsidR="0030685B" w:rsidRPr="006A0170">
        <w:rPr>
          <w:rFonts w:ascii="Cambria" w:hAnsi="Cambria"/>
          <w:sz w:val="28"/>
          <w:szCs w:val="28"/>
        </w:rPr>
        <w:t>dos</w:t>
      </w:r>
      <w:r w:rsidR="0030685B" w:rsidRPr="006A0170">
        <w:rPr>
          <w:rFonts w:ascii="Cambria" w:hAnsi="Cambria"/>
          <w:spacing w:val="1"/>
          <w:sz w:val="28"/>
          <w:szCs w:val="28"/>
        </w:rPr>
        <w:t xml:space="preserve"> </w:t>
      </w:r>
      <w:r w:rsidR="0030685B" w:rsidRPr="006A0170">
        <w:rPr>
          <w:rFonts w:ascii="Cambria" w:hAnsi="Cambria"/>
          <w:sz w:val="28"/>
          <w:szCs w:val="28"/>
        </w:rPr>
        <w:t>envelopes,</w:t>
      </w:r>
      <w:r w:rsidR="0030685B" w:rsidRPr="006A0170">
        <w:rPr>
          <w:rFonts w:ascii="Cambria" w:hAnsi="Cambria"/>
          <w:spacing w:val="1"/>
          <w:sz w:val="28"/>
          <w:szCs w:val="28"/>
        </w:rPr>
        <w:t xml:space="preserve"> </w:t>
      </w:r>
      <w:r w:rsidR="0030685B" w:rsidRPr="006A0170">
        <w:rPr>
          <w:rFonts w:ascii="Cambria" w:hAnsi="Cambria"/>
          <w:sz w:val="28"/>
          <w:szCs w:val="28"/>
        </w:rPr>
        <w:t>apresentar</w:t>
      </w:r>
      <w:r w:rsidR="0030685B" w:rsidRPr="006A0170">
        <w:rPr>
          <w:rFonts w:ascii="Cambria" w:hAnsi="Cambria"/>
          <w:spacing w:val="1"/>
          <w:sz w:val="28"/>
          <w:szCs w:val="28"/>
        </w:rPr>
        <w:t xml:space="preserve"> </w:t>
      </w:r>
      <w:r w:rsidR="0030685B" w:rsidRPr="006A0170">
        <w:rPr>
          <w:rFonts w:ascii="Cambria" w:hAnsi="Cambria"/>
          <w:sz w:val="28"/>
          <w:szCs w:val="28"/>
        </w:rPr>
        <w:t>obrigatoriamente</w:t>
      </w:r>
      <w:r w:rsidR="0030685B" w:rsidRPr="006A0170">
        <w:rPr>
          <w:rFonts w:ascii="Cambria" w:hAnsi="Cambria"/>
          <w:spacing w:val="1"/>
          <w:sz w:val="28"/>
          <w:szCs w:val="28"/>
        </w:rPr>
        <w:t xml:space="preserve"> </w:t>
      </w:r>
      <w:r w:rsidR="0030685B" w:rsidRPr="006A0170">
        <w:rPr>
          <w:rFonts w:ascii="Cambria" w:hAnsi="Cambria"/>
          <w:b/>
          <w:sz w:val="28"/>
          <w:szCs w:val="28"/>
        </w:rPr>
        <w:t>FORA</w:t>
      </w:r>
      <w:r w:rsidR="0030685B" w:rsidRPr="006A0170">
        <w:rPr>
          <w:rFonts w:ascii="Cambria" w:hAnsi="Cambria"/>
          <w:b/>
          <w:spacing w:val="1"/>
          <w:sz w:val="28"/>
          <w:szCs w:val="28"/>
        </w:rPr>
        <w:t xml:space="preserve"> </w:t>
      </w:r>
      <w:r w:rsidR="0030685B" w:rsidRPr="006A0170">
        <w:rPr>
          <w:rFonts w:ascii="Cambria" w:hAnsi="Cambria"/>
          <w:sz w:val="28"/>
          <w:szCs w:val="28"/>
        </w:rPr>
        <w:t>do</w:t>
      </w:r>
      <w:r w:rsidR="0030685B" w:rsidRPr="006A0170">
        <w:rPr>
          <w:rFonts w:ascii="Cambria" w:hAnsi="Cambria"/>
          <w:spacing w:val="-2"/>
          <w:sz w:val="28"/>
          <w:szCs w:val="28"/>
        </w:rPr>
        <w:t xml:space="preserve"> </w:t>
      </w:r>
      <w:r w:rsidR="0030685B" w:rsidRPr="006A0170">
        <w:rPr>
          <w:rFonts w:ascii="Cambria" w:hAnsi="Cambria"/>
          <w:sz w:val="28"/>
          <w:szCs w:val="28"/>
        </w:rPr>
        <w:t>Envelope:</w:t>
      </w:r>
    </w:p>
    <w:p w14:paraId="17623BA5" w14:textId="53056B27" w:rsidR="00551516" w:rsidRPr="006A0170" w:rsidRDefault="00551516" w:rsidP="00747D41">
      <w:pPr>
        <w:tabs>
          <w:tab w:val="left" w:pos="-1701"/>
        </w:tabs>
        <w:autoSpaceDE w:val="0"/>
        <w:autoSpaceDN w:val="0"/>
        <w:adjustRightInd w:val="0"/>
        <w:spacing w:after="0" w:line="240" w:lineRule="auto"/>
        <w:jc w:val="both"/>
        <w:rPr>
          <w:rFonts w:ascii="Cambria" w:hAnsi="Cambria" w:cs="Arial"/>
          <w:sz w:val="28"/>
          <w:szCs w:val="28"/>
        </w:rPr>
      </w:pPr>
    </w:p>
    <w:p w14:paraId="11EC913C" w14:textId="2FAD324B" w:rsidR="0030685B" w:rsidRPr="00FF1D6C" w:rsidRDefault="0030685B" w:rsidP="00747D41">
      <w:pPr>
        <w:tabs>
          <w:tab w:val="left" w:pos="-1701"/>
        </w:tabs>
        <w:autoSpaceDE w:val="0"/>
        <w:autoSpaceDN w:val="0"/>
        <w:adjustRightInd w:val="0"/>
        <w:spacing w:after="0" w:line="240" w:lineRule="auto"/>
        <w:jc w:val="both"/>
        <w:rPr>
          <w:rFonts w:ascii="Cambria" w:hAnsi="Cambria"/>
          <w:sz w:val="28"/>
          <w:szCs w:val="28"/>
        </w:rPr>
      </w:pPr>
      <w:r w:rsidRPr="00FF1D6C">
        <w:rPr>
          <w:rFonts w:ascii="Cambria" w:hAnsi="Cambria" w:cs="Arial"/>
          <w:sz w:val="28"/>
          <w:szCs w:val="28"/>
        </w:rPr>
        <w:t xml:space="preserve">3.5.1. </w:t>
      </w:r>
      <w:r w:rsidRPr="00FF1D6C">
        <w:rPr>
          <w:rFonts w:ascii="Cambria" w:hAnsi="Cambria"/>
          <w:sz w:val="28"/>
          <w:szCs w:val="28"/>
        </w:rPr>
        <w:t>Declaração</w:t>
      </w:r>
      <w:r w:rsidRPr="00FF1D6C">
        <w:rPr>
          <w:rFonts w:ascii="Cambria" w:hAnsi="Cambria"/>
          <w:spacing w:val="-3"/>
          <w:sz w:val="28"/>
          <w:szCs w:val="28"/>
        </w:rPr>
        <w:t xml:space="preserve"> </w:t>
      </w:r>
      <w:r w:rsidRPr="00FF1D6C">
        <w:rPr>
          <w:rFonts w:ascii="Cambria" w:hAnsi="Cambria"/>
          <w:sz w:val="28"/>
          <w:szCs w:val="28"/>
        </w:rPr>
        <w:t>da</w:t>
      </w:r>
      <w:r w:rsidRPr="00FF1D6C">
        <w:rPr>
          <w:rFonts w:ascii="Cambria" w:hAnsi="Cambria"/>
          <w:spacing w:val="-2"/>
          <w:sz w:val="28"/>
          <w:szCs w:val="28"/>
        </w:rPr>
        <w:t xml:space="preserve"> </w:t>
      </w:r>
      <w:r w:rsidRPr="00FF1D6C">
        <w:rPr>
          <w:rFonts w:ascii="Cambria" w:hAnsi="Cambria"/>
          <w:sz w:val="28"/>
          <w:szCs w:val="28"/>
        </w:rPr>
        <w:t>licitante</w:t>
      </w:r>
      <w:r w:rsidRPr="00FF1D6C">
        <w:rPr>
          <w:rFonts w:ascii="Cambria" w:hAnsi="Cambria"/>
          <w:spacing w:val="-1"/>
          <w:sz w:val="28"/>
          <w:szCs w:val="28"/>
        </w:rPr>
        <w:t xml:space="preserve"> </w:t>
      </w:r>
      <w:r w:rsidRPr="00FF1D6C">
        <w:rPr>
          <w:rFonts w:ascii="Cambria" w:hAnsi="Cambria"/>
          <w:sz w:val="28"/>
          <w:szCs w:val="28"/>
        </w:rPr>
        <w:t>que</w:t>
      </w:r>
      <w:r w:rsidRPr="00FF1D6C">
        <w:rPr>
          <w:rFonts w:ascii="Cambria" w:hAnsi="Cambria"/>
          <w:spacing w:val="-2"/>
          <w:sz w:val="28"/>
          <w:szCs w:val="28"/>
        </w:rPr>
        <w:t xml:space="preserve"> </w:t>
      </w:r>
      <w:r w:rsidRPr="00FF1D6C">
        <w:rPr>
          <w:rFonts w:ascii="Cambria" w:hAnsi="Cambria"/>
          <w:sz w:val="28"/>
          <w:szCs w:val="28"/>
        </w:rPr>
        <w:t>atende</w:t>
      </w:r>
      <w:r w:rsidRPr="00FF1D6C">
        <w:rPr>
          <w:rFonts w:ascii="Cambria" w:hAnsi="Cambria"/>
          <w:spacing w:val="-1"/>
          <w:sz w:val="28"/>
          <w:szCs w:val="28"/>
        </w:rPr>
        <w:t xml:space="preserve"> </w:t>
      </w:r>
      <w:r w:rsidRPr="00FF1D6C">
        <w:rPr>
          <w:rFonts w:ascii="Cambria" w:hAnsi="Cambria"/>
          <w:sz w:val="28"/>
          <w:szCs w:val="28"/>
        </w:rPr>
        <w:t>as</w:t>
      </w:r>
      <w:r w:rsidRPr="00FF1D6C">
        <w:rPr>
          <w:rFonts w:ascii="Cambria" w:hAnsi="Cambria"/>
          <w:spacing w:val="1"/>
          <w:sz w:val="28"/>
          <w:szCs w:val="28"/>
        </w:rPr>
        <w:t xml:space="preserve"> </w:t>
      </w:r>
      <w:r w:rsidRPr="00FF1D6C">
        <w:rPr>
          <w:rFonts w:ascii="Cambria" w:hAnsi="Cambria"/>
          <w:sz w:val="28"/>
          <w:szCs w:val="28"/>
        </w:rPr>
        <w:t>condições</w:t>
      </w:r>
      <w:r w:rsidRPr="00FF1D6C">
        <w:rPr>
          <w:rFonts w:ascii="Cambria" w:hAnsi="Cambria"/>
          <w:spacing w:val="-1"/>
          <w:sz w:val="28"/>
          <w:szCs w:val="28"/>
        </w:rPr>
        <w:t xml:space="preserve"> </w:t>
      </w:r>
      <w:r w:rsidRPr="00FF1D6C">
        <w:rPr>
          <w:rFonts w:ascii="Cambria" w:hAnsi="Cambria"/>
          <w:sz w:val="28"/>
          <w:szCs w:val="28"/>
        </w:rPr>
        <w:t>de</w:t>
      </w:r>
      <w:r w:rsidRPr="00FF1D6C">
        <w:rPr>
          <w:rFonts w:ascii="Cambria" w:hAnsi="Cambria"/>
          <w:spacing w:val="-3"/>
          <w:sz w:val="28"/>
          <w:szCs w:val="28"/>
        </w:rPr>
        <w:t xml:space="preserve"> </w:t>
      </w:r>
      <w:r w:rsidRPr="00FF1D6C">
        <w:rPr>
          <w:rFonts w:ascii="Cambria" w:hAnsi="Cambria"/>
          <w:sz w:val="28"/>
          <w:szCs w:val="28"/>
        </w:rPr>
        <w:t>habilitação</w:t>
      </w:r>
      <w:r w:rsidRPr="00FF1D6C">
        <w:rPr>
          <w:rFonts w:ascii="Cambria" w:hAnsi="Cambria"/>
          <w:spacing w:val="-2"/>
          <w:sz w:val="28"/>
          <w:szCs w:val="28"/>
        </w:rPr>
        <w:t xml:space="preserve"> </w:t>
      </w:r>
      <w:r w:rsidRPr="00FF1D6C">
        <w:rPr>
          <w:rFonts w:ascii="Cambria" w:hAnsi="Cambria"/>
          <w:sz w:val="28"/>
          <w:szCs w:val="28"/>
        </w:rPr>
        <w:t>(Anexo</w:t>
      </w:r>
      <w:r w:rsidRPr="00FF1D6C">
        <w:rPr>
          <w:rFonts w:ascii="Cambria" w:hAnsi="Cambria"/>
          <w:spacing w:val="-1"/>
          <w:sz w:val="28"/>
          <w:szCs w:val="28"/>
        </w:rPr>
        <w:t xml:space="preserve"> </w:t>
      </w:r>
      <w:r w:rsidR="006A0170" w:rsidRPr="00FF1D6C">
        <w:rPr>
          <w:rFonts w:ascii="Cambria" w:hAnsi="Cambria"/>
          <w:sz w:val="28"/>
          <w:szCs w:val="28"/>
        </w:rPr>
        <w:t>IV</w:t>
      </w:r>
      <w:r w:rsidRPr="00FF1D6C">
        <w:rPr>
          <w:rFonts w:ascii="Cambria" w:hAnsi="Cambria"/>
          <w:sz w:val="28"/>
          <w:szCs w:val="28"/>
        </w:rPr>
        <w:t>).</w:t>
      </w:r>
    </w:p>
    <w:p w14:paraId="56649E12" w14:textId="6D110974" w:rsidR="0030685B" w:rsidRPr="006A0170" w:rsidRDefault="0030685B" w:rsidP="00747D41">
      <w:pPr>
        <w:tabs>
          <w:tab w:val="left" w:pos="-1701"/>
        </w:tabs>
        <w:autoSpaceDE w:val="0"/>
        <w:autoSpaceDN w:val="0"/>
        <w:adjustRightInd w:val="0"/>
        <w:spacing w:after="0" w:line="240" w:lineRule="auto"/>
        <w:jc w:val="both"/>
        <w:rPr>
          <w:rFonts w:ascii="Cambria" w:hAnsi="Cambria"/>
          <w:sz w:val="28"/>
          <w:szCs w:val="28"/>
        </w:rPr>
      </w:pPr>
    </w:p>
    <w:p w14:paraId="41A49D14" w14:textId="4F97D457" w:rsidR="0030685B" w:rsidRPr="00FF1D6C" w:rsidRDefault="0030685B" w:rsidP="00747D41">
      <w:pPr>
        <w:tabs>
          <w:tab w:val="left" w:pos="-1701"/>
        </w:tabs>
        <w:autoSpaceDE w:val="0"/>
        <w:autoSpaceDN w:val="0"/>
        <w:adjustRightInd w:val="0"/>
        <w:spacing w:after="0" w:line="240" w:lineRule="auto"/>
        <w:jc w:val="both"/>
        <w:rPr>
          <w:rFonts w:ascii="Cambria" w:hAnsi="Cambria"/>
          <w:sz w:val="28"/>
          <w:szCs w:val="28"/>
        </w:rPr>
      </w:pPr>
      <w:r w:rsidRPr="00FF1D6C">
        <w:rPr>
          <w:rFonts w:ascii="Cambria" w:hAnsi="Cambria" w:cs="Arial"/>
          <w:sz w:val="28"/>
          <w:szCs w:val="28"/>
        </w:rPr>
        <w:t>3.5.</w:t>
      </w:r>
      <w:r w:rsidR="00747D41" w:rsidRPr="00FF1D6C">
        <w:rPr>
          <w:rFonts w:ascii="Cambria" w:hAnsi="Cambria" w:cs="Arial"/>
          <w:sz w:val="28"/>
          <w:szCs w:val="28"/>
        </w:rPr>
        <w:t>2</w:t>
      </w:r>
      <w:r w:rsidRPr="00FF1D6C">
        <w:rPr>
          <w:rFonts w:ascii="Cambria" w:hAnsi="Cambria" w:cs="Arial"/>
          <w:sz w:val="28"/>
          <w:szCs w:val="28"/>
        </w:rPr>
        <w:t xml:space="preserve">. </w:t>
      </w:r>
      <w:r w:rsidRPr="00FF1D6C">
        <w:rPr>
          <w:rFonts w:ascii="Cambria" w:hAnsi="Cambria"/>
          <w:sz w:val="28"/>
          <w:szCs w:val="28"/>
        </w:rPr>
        <w:t>Querendo, carta de credenciamento indicando representante(s) para a prática de todos os</w:t>
      </w:r>
      <w:r w:rsidRPr="00FF1D6C">
        <w:rPr>
          <w:rFonts w:ascii="Cambria" w:hAnsi="Cambria"/>
          <w:spacing w:val="1"/>
          <w:sz w:val="28"/>
          <w:szCs w:val="28"/>
        </w:rPr>
        <w:t xml:space="preserve"> </w:t>
      </w:r>
      <w:r w:rsidRPr="00FF1D6C">
        <w:rPr>
          <w:rFonts w:ascii="Cambria" w:hAnsi="Cambria"/>
          <w:sz w:val="28"/>
          <w:szCs w:val="28"/>
        </w:rPr>
        <w:t>atos</w:t>
      </w:r>
      <w:r w:rsidRPr="00FF1D6C">
        <w:rPr>
          <w:rFonts w:ascii="Cambria" w:hAnsi="Cambria"/>
          <w:spacing w:val="-1"/>
          <w:sz w:val="28"/>
          <w:szCs w:val="28"/>
        </w:rPr>
        <w:t xml:space="preserve"> </w:t>
      </w:r>
      <w:r w:rsidRPr="00FF1D6C">
        <w:rPr>
          <w:rFonts w:ascii="Cambria" w:hAnsi="Cambria"/>
          <w:sz w:val="28"/>
          <w:szCs w:val="28"/>
        </w:rPr>
        <w:t>relativos</w:t>
      </w:r>
      <w:r w:rsidRPr="00FF1D6C">
        <w:rPr>
          <w:rFonts w:ascii="Cambria" w:hAnsi="Cambria"/>
          <w:spacing w:val="-1"/>
          <w:sz w:val="28"/>
          <w:szCs w:val="28"/>
        </w:rPr>
        <w:t xml:space="preserve"> </w:t>
      </w:r>
      <w:r w:rsidRPr="00FF1D6C">
        <w:rPr>
          <w:rFonts w:ascii="Cambria" w:hAnsi="Cambria"/>
          <w:sz w:val="28"/>
          <w:szCs w:val="28"/>
        </w:rPr>
        <w:t>à presente Licitação, conforme</w:t>
      </w:r>
      <w:r w:rsidRPr="00FF1D6C">
        <w:rPr>
          <w:rFonts w:ascii="Cambria" w:hAnsi="Cambria"/>
          <w:spacing w:val="3"/>
          <w:sz w:val="28"/>
          <w:szCs w:val="28"/>
        </w:rPr>
        <w:t xml:space="preserve"> </w:t>
      </w:r>
      <w:r w:rsidRPr="00FF1D6C">
        <w:rPr>
          <w:rFonts w:ascii="Cambria" w:hAnsi="Cambria"/>
          <w:sz w:val="28"/>
          <w:szCs w:val="28"/>
        </w:rPr>
        <w:t>Anexo V;</w:t>
      </w:r>
    </w:p>
    <w:p w14:paraId="42F17CE9" w14:textId="4551C73B" w:rsidR="0030685B" w:rsidRPr="006A0170" w:rsidRDefault="0030685B" w:rsidP="00747D41">
      <w:pPr>
        <w:tabs>
          <w:tab w:val="left" w:pos="-1701"/>
        </w:tabs>
        <w:autoSpaceDE w:val="0"/>
        <w:autoSpaceDN w:val="0"/>
        <w:adjustRightInd w:val="0"/>
        <w:spacing w:after="0" w:line="240" w:lineRule="auto"/>
        <w:jc w:val="both"/>
        <w:rPr>
          <w:rFonts w:ascii="Cambria" w:hAnsi="Cambria" w:cs="Arial"/>
          <w:sz w:val="28"/>
          <w:szCs w:val="28"/>
        </w:rPr>
      </w:pPr>
    </w:p>
    <w:p w14:paraId="445A86AF" w14:textId="5503CDA8"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 xml:space="preserve">3.6 - </w:t>
      </w:r>
      <w:r w:rsidR="0030685B" w:rsidRPr="006A0170">
        <w:rPr>
          <w:rFonts w:ascii="Cambria" w:hAnsi="Cambria"/>
          <w:sz w:val="28"/>
          <w:szCs w:val="28"/>
        </w:rPr>
        <w:t>Os envelopes e as documentações do item 3</w:t>
      </w:r>
      <w:r w:rsidR="00747D41" w:rsidRPr="006A0170">
        <w:rPr>
          <w:rFonts w:ascii="Cambria" w:hAnsi="Cambria"/>
          <w:sz w:val="28"/>
          <w:szCs w:val="28"/>
        </w:rPr>
        <w:t xml:space="preserve"> </w:t>
      </w:r>
      <w:r w:rsidR="0030685B" w:rsidRPr="006A0170">
        <w:rPr>
          <w:rFonts w:ascii="Cambria" w:hAnsi="Cambria"/>
          <w:sz w:val="28"/>
          <w:szCs w:val="28"/>
        </w:rPr>
        <w:t xml:space="preserve">deverão ser entregues na </w:t>
      </w:r>
      <w:r w:rsidR="00747D41" w:rsidRPr="006A0170">
        <w:rPr>
          <w:rFonts w:ascii="Cambria" w:hAnsi="Cambria"/>
          <w:b/>
          <w:bCs/>
          <w:sz w:val="28"/>
          <w:szCs w:val="28"/>
        </w:rPr>
        <w:t>Sala da Comissão Permanente de Licitações</w:t>
      </w:r>
      <w:r w:rsidR="00747D41" w:rsidRPr="006A0170">
        <w:rPr>
          <w:rFonts w:ascii="Cambria" w:hAnsi="Cambria"/>
          <w:sz w:val="28"/>
          <w:szCs w:val="28"/>
        </w:rPr>
        <w:t xml:space="preserve">, localizada na Avenida Francisco Telles n° 461 – Bairro Centro - </w:t>
      </w:r>
      <w:r w:rsidR="00747D41" w:rsidRPr="006A0170">
        <w:rPr>
          <w:rFonts w:ascii="Cambria" w:hAnsi="Cambria" w:cs="Consolas"/>
          <w:sz w:val="28"/>
          <w:szCs w:val="28"/>
        </w:rPr>
        <w:t>CEP 16.650-015 -</w:t>
      </w:r>
      <w:r w:rsidR="00747D41" w:rsidRPr="006A0170">
        <w:rPr>
          <w:rFonts w:ascii="Cambria" w:hAnsi="Cambria"/>
          <w:sz w:val="28"/>
          <w:szCs w:val="28"/>
        </w:rPr>
        <w:t xml:space="preserve"> Uru – SP</w:t>
      </w:r>
      <w:r w:rsidR="0030685B" w:rsidRPr="006A0170">
        <w:rPr>
          <w:rFonts w:ascii="Cambria" w:hAnsi="Cambria"/>
          <w:spacing w:val="-47"/>
          <w:sz w:val="28"/>
          <w:szCs w:val="28"/>
        </w:rPr>
        <w:t xml:space="preserve"> </w:t>
      </w:r>
      <w:r w:rsidR="00747D41" w:rsidRPr="006A0170">
        <w:rPr>
          <w:rFonts w:ascii="Cambria" w:hAnsi="Cambria"/>
          <w:sz w:val="28"/>
          <w:szCs w:val="28"/>
        </w:rPr>
        <w:t xml:space="preserve">até </w:t>
      </w:r>
      <w:r w:rsidR="0030685B" w:rsidRPr="006A0170">
        <w:rPr>
          <w:rFonts w:ascii="Cambria" w:hAnsi="Cambria"/>
          <w:b/>
          <w:sz w:val="28"/>
          <w:szCs w:val="28"/>
        </w:rPr>
        <w:t>às</w:t>
      </w:r>
      <w:r w:rsidR="0030685B" w:rsidRPr="006A0170">
        <w:rPr>
          <w:rFonts w:ascii="Cambria" w:hAnsi="Cambria"/>
          <w:b/>
          <w:spacing w:val="-4"/>
          <w:sz w:val="28"/>
          <w:szCs w:val="28"/>
        </w:rPr>
        <w:t xml:space="preserve"> </w:t>
      </w:r>
      <w:r w:rsidR="00747D41" w:rsidRPr="006A0170">
        <w:rPr>
          <w:rFonts w:ascii="Cambria" w:hAnsi="Cambria"/>
          <w:b/>
          <w:sz w:val="28"/>
          <w:szCs w:val="28"/>
        </w:rPr>
        <w:t>0</w:t>
      </w:r>
      <w:r w:rsidR="000D13DB" w:rsidRPr="006A0170">
        <w:rPr>
          <w:rFonts w:ascii="Cambria" w:hAnsi="Cambria"/>
          <w:b/>
          <w:sz w:val="28"/>
          <w:szCs w:val="28"/>
        </w:rPr>
        <w:t>8</w:t>
      </w:r>
      <w:r w:rsidR="0030685B" w:rsidRPr="006A0170">
        <w:rPr>
          <w:rFonts w:ascii="Cambria" w:hAnsi="Cambria"/>
          <w:b/>
          <w:sz w:val="28"/>
          <w:szCs w:val="28"/>
        </w:rPr>
        <w:t>h</w:t>
      </w:r>
      <w:r w:rsidR="004A16D1">
        <w:rPr>
          <w:rFonts w:ascii="Cambria" w:hAnsi="Cambria"/>
          <w:b/>
          <w:sz w:val="28"/>
          <w:szCs w:val="28"/>
        </w:rPr>
        <w:t>45</w:t>
      </w:r>
      <w:r w:rsidR="0030685B" w:rsidRPr="006A0170">
        <w:rPr>
          <w:rFonts w:ascii="Cambria" w:hAnsi="Cambria"/>
          <w:b/>
          <w:spacing w:val="-2"/>
          <w:sz w:val="28"/>
          <w:szCs w:val="28"/>
        </w:rPr>
        <w:t xml:space="preserve"> </w:t>
      </w:r>
      <w:r w:rsidR="0030685B" w:rsidRPr="006A0170">
        <w:rPr>
          <w:rFonts w:ascii="Cambria" w:hAnsi="Cambria"/>
          <w:sz w:val="28"/>
          <w:szCs w:val="28"/>
        </w:rPr>
        <w:t>do</w:t>
      </w:r>
      <w:r w:rsidR="0030685B" w:rsidRPr="006A0170">
        <w:rPr>
          <w:rFonts w:ascii="Cambria" w:hAnsi="Cambria"/>
          <w:spacing w:val="-5"/>
          <w:sz w:val="28"/>
          <w:szCs w:val="28"/>
        </w:rPr>
        <w:t xml:space="preserve"> </w:t>
      </w:r>
      <w:r w:rsidR="0030685B" w:rsidRPr="006A0170">
        <w:rPr>
          <w:rFonts w:ascii="Cambria" w:hAnsi="Cambria"/>
          <w:sz w:val="28"/>
          <w:szCs w:val="28"/>
        </w:rPr>
        <w:t>dia</w:t>
      </w:r>
      <w:r w:rsidR="0030685B" w:rsidRPr="006A0170">
        <w:rPr>
          <w:rFonts w:ascii="Cambria" w:hAnsi="Cambria"/>
          <w:spacing w:val="-5"/>
          <w:sz w:val="28"/>
          <w:szCs w:val="28"/>
        </w:rPr>
        <w:t xml:space="preserve"> </w:t>
      </w:r>
      <w:r w:rsidR="00747D41" w:rsidRPr="006A0170">
        <w:rPr>
          <w:rFonts w:ascii="Cambria" w:hAnsi="Cambria"/>
          <w:b/>
          <w:sz w:val="28"/>
          <w:szCs w:val="28"/>
        </w:rPr>
        <w:lastRenderedPageBreak/>
        <w:t>0</w:t>
      </w:r>
      <w:r w:rsidR="009E6AA4">
        <w:rPr>
          <w:rFonts w:ascii="Cambria" w:hAnsi="Cambria"/>
          <w:b/>
          <w:sz w:val="28"/>
          <w:szCs w:val="28"/>
        </w:rPr>
        <w:t>8</w:t>
      </w:r>
      <w:r w:rsidR="0030685B" w:rsidRPr="006A0170">
        <w:rPr>
          <w:rFonts w:ascii="Cambria" w:hAnsi="Cambria"/>
          <w:b/>
          <w:sz w:val="28"/>
          <w:szCs w:val="28"/>
        </w:rPr>
        <w:t>/0</w:t>
      </w:r>
      <w:r w:rsidR="009E6AA4">
        <w:rPr>
          <w:rFonts w:ascii="Cambria" w:hAnsi="Cambria"/>
          <w:b/>
          <w:sz w:val="28"/>
          <w:szCs w:val="28"/>
        </w:rPr>
        <w:t>7</w:t>
      </w:r>
      <w:r w:rsidR="0030685B" w:rsidRPr="006A0170">
        <w:rPr>
          <w:rFonts w:ascii="Cambria" w:hAnsi="Cambria"/>
          <w:b/>
          <w:sz w:val="28"/>
          <w:szCs w:val="28"/>
        </w:rPr>
        <w:t>/202</w:t>
      </w:r>
      <w:r w:rsidR="009E6AA4">
        <w:rPr>
          <w:rFonts w:ascii="Cambria" w:hAnsi="Cambria"/>
          <w:b/>
          <w:sz w:val="28"/>
          <w:szCs w:val="28"/>
        </w:rPr>
        <w:t>5</w:t>
      </w:r>
      <w:r w:rsidR="0030685B" w:rsidRPr="006A0170">
        <w:rPr>
          <w:rFonts w:ascii="Cambria" w:hAnsi="Cambria"/>
          <w:sz w:val="28"/>
          <w:szCs w:val="28"/>
        </w:rPr>
        <w:t>,</w:t>
      </w:r>
      <w:r w:rsidR="0030685B" w:rsidRPr="006A0170">
        <w:rPr>
          <w:rFonts w:ascii="Cambria" w:hAnsi="Cambria"/>
          <w:spacing w:val="-6"/>
          <w:sz w:val="28"/>
          <w:szCs w:val="28"/>
        </w:rPr>
        <w:t xml:space="preserve"> </w:t>
      </w:r>
      <w:r w:rsidR="0030685B" w:rsidRPr="006A0170">
        <w:rPr>
          <w:rFonts w:ascii="Cambria" w:hAnsi="Cambria"/>
          <w:sz w:val="28"/>
          <w:szCs w:val="28"/>
        </w:rPr>
        <w:t>sendo</w:t>
      </w:r>
      <w:r w:rsidR="0030685B" w:rsidRPr="006A0170">
        <w:rPr>
          <w:rFonts w:ascii="Cambria" w:hAnsi="Cambria"/>
          <w:spacing w:val="-3"/>
          <w:sz w:val="28"/>
          <w:szCs w:val="28"/>
        </w:rPr>
        <w:t xml:space="preserve"> </w:t>
      </w:r>
      <w:r w:rsidR="0030685B" w:rsidRPr="006A0170">
        <w:rPr>
          <w:rFonts w:ascii="Cambria" w:hAnsi="Cambria"/>
          <w:sz w:val="28"/>
          <w:szCs w:val="28"/>
        </w:rPr>
        <w:t>que</w:t>
      </w:r>
      <w:r w:rsidR="0030685B" w:rsidRPr="006A0170">
        <w:rPr>
          <w:rFonts w:ascii="Cambria" w:hAnsi="Cambria"/>
          <w:spacing w:val="-3"/>
          <w:sz w:val="28"/>
          <w:szCs w:val="28"/>
        </w:rPr>
        <w:t xml:space="preserve"> </w:t>
      </w:r>
      <w:r w:rsidR="0030685B" w:rsidRPr="006A0170">
        <w:rPr>
          <w:rFonts w:ascii="Cambria" w:hAnsi="Cambria"/>
          <w:sz w:val="28"/>
          <w:szCs w:val="28"/>
        </w:rPr>
        <w:t>a</w:t>
      </w:r>
      <w:r w:rsidR="0030685B" w:rsidRPr="006A0170">
        <w:rPr>
          <w:rFonts w:ascii="Cambria" w:hAnsi="Cambria"/>
          <w:spacing w:val="-7"/>
          <w:sz w:val="28"/>
          <w:szCs w:val="28"/>
        </w:rPr>
        <w:t xml:space="preserve"> </w:t>
      </w:r>
      <w:r w:rsidR="0030685B" w:rsidRPr="006A0170">
        <w:rPr>
          <w:rFonts w:ascii="Cambria" w:hAnsi="Cambria"/>
          <w:sz w:val="28"/>
          <w:szCs w:val="28"/>
        </w:rPr>
        <w:t>sessão</w:t>
      </w:r>
      <w:r w:rsidR="0030685B" w:rsidRPr="006A0170">
        <w:rPr>
          <w:rFonts w:ascii="Cambria" w:hAnsi="Cambria"/>
          <w:spacing w:val="-3"/>
          <w:sz w:val="28"/>
          <w:szCs w:val="28"/>
        </w:rPr>
        <w:t xml:space="preserve"> </w:t>
      </w:r>
      <w:r w:rsidR="0030685B" w:rsidRPr="006A0170">
        <w:rPr>
          <w:rFonts w:ascii="Cambria" w:hAnsi="Cambria"/>
          <w:sz w:val="28"/>
          <w:szCs w:val="28"/>
        </w:rPr>
        <w:t>de</w:t>
      </w:r>
      <w:r w:rsidR="0030685B" w:rsidRPr="006A0170">
        <w:rPr>
          <w:rFonts w:ascii="Cambria" w:hAnsi="Cambria"/>
          <w:spacing w:val="-3"/>
          <w:sz w:val="28"/>
          <w:szCs w:val="28"/>
        </w:rPr>
        <w:t xml:space="preserve"> </w:t>
      </w:r>
      <w:r w:rsidR="0030685B" w:rsidRPr="006A0170">
        <w:rPr>
          <w:rFonts w:ascii="Cambria" w:hAnsi="Cambria"/>
          <w:sz w:val="28"/>
          <w:szCs w:val="28"/>
        </w:rPr>
        <w:t>abertura</w:t>
      </w:r>
      <w:r w:rsidR="0030685B" w:rsidRPr="006A0170">
        <w:rPr>
          <w:rFonts w:ascii="Cambria" w:hAnsi="Cambria"/>
          <w:spacing w:val="-6"/>
          <w:sz w:val="28"/>
          <w:szCs w:val="28"/>
        </w:rPr>
        <w:t xml:space="preserve"> </w:t>
      </w:r>
      <w:r w:rsidR="0030685B" w:rsidRPr="006A0170">
        <w:rPr>
          <w:rFonts w:ascii="Cambria" w:hAnsi="Cambria"/>
          <w:sz w:val="28"/>
          <w:szCs w:val="28"/>
        </w:rPr>
        <w:t>dos</w:t>
      </w:r>
      <w:r w:rsidR="0030685B" w:rsidRPr="006A0170">
        <w:rPr>
          <w:rFonts w:ascii="Cambria" w:hAnsi="Cambria"/>
          <w:spacing w:val="-4"/>
          <w:sz w:val="28"/>
          <w:szCs w:val="28"/>
        </w:rPr>
        <w:t xml:space="preserve"> </w:t>
      </w:r>
      <w:r w:rsidR="0030685B" w:rsidRPr="006A0170">
        <w:rPr>
          <w:rFonts w:ascii="Cambria" w:hAnsi="Cambria"/>
          <w:sz w:val="28"/>
          <w:szCs w:val="28"/>
        </w:rPr>
        <w:t>envelopes</w:t>
      </w:r>
      <w:r w:rsidR="0030685B" w:rsidRPr="006A0170">
        <w:rPr>
          <w:rFonts w:ascii="Cambria" w:hAnsi="Cambria"/>
          <w:spacing w:val="-47"/>
          <w:sz w:val="28"/>
          <w:szCs w:val="28"/>
        </w:rPr>
        <w:t xml:space="preserve"> </w:t>
      </w:r>
      <w:r w:rsidR="0030685B" w:rsidRPr="006A0170">
        <w:rPr>
          <w:rFonts w:ascii="Cambria" w:hAnsi="Cambria"/>
          <w:sz w:val="28"/>
          <w:szCs w:val="28"/>
        </w:rPr>
        <w:t>contendo</w:t>
      </w:r>
      <w:r w:rsidR="0030685B" w:rsidRPr="006A0170">
        <w:rPr>
          <w:rFonts w:ascii="Cambria" w:hAnsi="Cambria"/>
          <w:spacing w:val="-1"/>
          <w:sz w:val="28"/>
          <w:szCs w:val="28"/>
        </w:rPr>
        <w:t xml:space="preserve"> </w:t>
      </w:r>
      <w:r w:rsidR="0030685B" w:rsidRPr="006A0170">
        <w:rPr>
          <w:rFonts w:ascii="Cambria" w:hAnsi="Cambria"/>
          <w:sz w:val="28"/>
          <w:szCs w:val="28"/>
        </w:rPr>
        <w:t>as</w:t>
      </w:r>
      <w:r w:rsidR="0030685B" w:rsidRPr="006A0170">
        <w:rPr>
          <w:rFonts w:ascii="Cambria" w:hAnsi="Cambria"/>
          <w:spacing w:val="-3"/>
          <w:sz w:val="28"/>
          <w:szCs w:val="28"/>
        </w:rPr>
        <w:t xml:space="preserve"> </w:t>
      </w:r>
      <w:r w:rsidR="0030685B" w:rsidRPr="006A0170">
        <w:rPr>
          <w:rFonts w:ascii="Cambria" w:hAnsi="Cambria"/>
          <w:sz w:val="28"/>
          <w:szCs w:val="28"/>
        </w:rPr>
        <w:t>propostas iniciar-se-á</w:t>
      </w:r>
      <w:r w:rsidR="0030685B" w:rsidRPr="006A0170">
        <w:rPr>
          <w:rFonts w:ascii="Cambria" w:hAnsi="Cambria"/>
          <w:spacing w:val="-1"/>
          <w:sz w:val="28"/>
          <w:szCs w:val="28"/>
        </w:rPr>
        <w:t xml:space="preserve"> </w:t>
      </w:r>
      <w:r w:rsidR="0030685B" w:rsidRPr="006A0170">
        <w:rPr>
          <w:rFonts w:ascii="Cambria" w:hAnsi="Cambria"/>
          <w:sz w:val="28"/>
          <w:szCs w:val="28"/>
        </w:rPr>
        <w:t>às</w:t>
      </w:r>
      <w:r w:rsidR="0030685B" w:rsidRPr="006A0170">
        <w:rPr>
          <w:rFonts w:ascii="Cambria" w:hAnsi="Cambria"/>
          <w:spacing w:val="-3"/>
          <w:sz w:val="28"/>
          <w:szCs w:val="28"/>
        </w:rPr>
        <w:t xml:space="preserve"> </w:t>
      </w:r>
      <w:r w:rsidR="00747D41" w:rsidRPr="006A0170">
        <w:rPr>
          <w:rFonts w:ascii="Cambria" w:hAnsi="Cambria"/>
          <w:b/>
          <w:sz w:val="28"/>
          <w:szCs w:val="28"/>
        </w:rPr>
        <w:t>09</w:t>
      </w:r>
      <w:r w:rsidR="0030685B" w:rsidRPr="006A0170">
        <w:rPr>
          <w:rFonts w:ascii="Cambria" w:hAnsi="Cambria"/>
          <w:b/>
          <w:sz w:val="28"/>
          <w:szCs w:val="28"/>
        </w:rPr>
        <w:t>h</w:t>
      </w:r>
      <w:r w:rsidR="00747D41" w:rsidRPr="006A0170">
        <w:rPr>
          <w:rFonts w:ascii="Cambria" w:hAnsi="Cambria"/>
          <w:b/>
          <w:sz w:val="28"/>
          <w:szCs w:val="28"/>
        </w:rPr>
        <w:t>0</w:t>
      </w:r>
      <w:r w:rsidR="0030685B" w:rsidRPr="006A0170">
        <w:rPr>
          <w:rFonts w:ascii="Cambria" w:hAnsi="Cambria"/>
          <w:b/>
          <w:sz w:val="28"/>
          <w:szCs w:val="28"/>
        </w:rPr>
        <w:t>0</w:t>
      </w:r>
      <w:r w:rsidR="0030685B" w:rsidRPr="006A0170">
        <w:rPr>
          <w:rFonts w:ascii="Cambria" w:hAnsi="Cambria"/>
          <w:b/>
          <w:spacing w:val="-2"/>
          <w:sz w:val="28"/>
          <w:szCs w:val="28"/>
        </w:rPr>
        <w:t xml:space="preserve"> </w:t>
      </w:r>
      <w:r w:rsidR="0030685B" w:rsidRPr="006A0170">
        <w:rPr>
          <w:rFonts w:ascii="Cambria" w:hAnsi="Cambria"/>
          <w:sz w:val="28"/>
          <w:szCs w:val="28"/>
        </w:rPr>
        <w:t>do</w:t>
      </w:r>
      <w:r w:rsidR="0030685B" w:rsidRPr="006A0170">
        <w:rPr>
          <w:rFonts w:ascii="Cambria" w:hAnsi="Cambria"/>
          <w:spacing w:val="-2"/>
          <w:sz w:val="28"/>
          <w:szCs w:val="28"/>
        </w:rPr>
        <w:t xml:space="preserve"> </w:t>
      </w:r>
      <w:r w:rsidR="0030685B" w:rsidRPr="006A0170">
        <w:rPr>
          <w:rFonts w:ascii="Cambria" w:hAnsi="Cambria"/>
          <w:sz w:val="28"/>
          <w:szCs w:val="28"/>
        </w:rPr>
        <w:t>mesmo dia, no</w:t>
      </w:r>
      <w:r w:rsidR="0030685B" w:rsidRPr="006A0170">
        <w:rPr>
          <w:rFonts w:ascii="Cambria" w:hAnsi="Cambria"/>
          <w:spacing w:val="-3"/>
          <w:sz w:val="28"/>
          <w:szCs w:val="28"/>
        </w:rPr>
        <w:t xml:space="preserve"> </w:t>
      </w:r>
      <w:r w:rsidR="0030685B" w:rsidRPr="006A0170">
        <w:rPr>
          <w:rFonts w:ascii="Cambria" w:hAnsi="Cambria"/>
          <w:sz w:val="28"/>
          <w:szCs w:val="28"/>
        </w:rPr>
        <w:t>mesmo endereço.</w:t>
      </w:r>
    </w:p>
    <w:p w14:paraId="5FEDBE7D" w14:textId="77777777" w:rsidR="000D31C6" w:rsidRPr="006A0170" w:rsidRDefault="000D31C6" w:rsidP="00747D41">
      <w:pPr>
        <w:tabs>
          <w:tab w:val="left" w:pos="-1701"/>
        </w:tabs>
        <w:autoSpaceDE w:val="0"/>
        <w:autoSpaceDN w:val="0"/>
        <w:adjustRightInd w:val="0"/>
        <w:spacing w:after="0" w:line="240" w:lineRule="auto"/>
        <w:jc w:val="both"/>
        <w:rPr>
          <w:rFonts w:ascii="Cambria" w:hAnsi="Cambria" w:cs="Arial"/>
          <w:sz w:val="28"/>
          <w:szCs w:val="28"/>
        </w:rPr>
      </w:pPr>
    </w:p>
    <w:p w14:paraId="6A000CD8" w14:textId="4BFE4998" w:rsidR="000D31C6" w:rsidRPr="006A0170" w:rsidRDefault="000D31C6" w:rsidP="00747D41">
      <w:pPr>
        <w:widowControl w:val="0"/>
        <w:tabs>
          <w:tab w:val="left" w:pos="1246"/>
        </w:tabs>
        <w:autoSpaceDE w:val="0"/>
        <w:autoSpaceDN w:val="0"/>
        <w:spacing w:after="0" w:line="240" w:lineRule="auto"/>
        <w:jc w:val="both"/>
        <w:rPr>
          <w:rFonts w:ascii="Cambria" w:hAnsi="Cambria"/>
          <w:b/>
          <w:sz w:val="28"/>
          <w:szCs w:val="28"/>
        </w:rPr>
      </w:pPr>
      <w:r w:rsidRPr="006A0170">
        <w:rPr>
          <w:rStyle w:val="Hyperlink"/>
          <w:rFonts w:ascii="Cambria" w:hAnsi="Cambria" w:cs="Arial"/>
          <w:color w:val="auto"/>
          <w:sz w:val="28"/>
          <w:szCs w:val="28"/>
          <w:u w:val="none"/>
        </w:rPr>
        <w:t>3.</w:t>
      </w:r>
      <w:r w:rsidR="00406F38" w:rsidRPr="006A0170">
        <w:rPr>
          <w:rStyle w:val="Hyperlink"/>
          <w:rFonts w:ascii="Cambria" w:hAnsi="Cambria" w:cs="Arial"/>
          <w:color w:val="auto"/>
          <w:sz w:val="28"/>
          <w:szCs w:val="28"/>
          <w:u w:val="none"/>
        </w:rPr>
        <w:t>7</w:t>
      </w:r>
      <w:r w:rsidRPr="006A0170">
        <w:rPr>
          <w:rStyle w:val="Hyperlink"/>
          <w:rFonts w:ascii="Cambria" w:hAnsi="Cambria" w:cs="Arial"/>
          <w:color w:val="auto"/>
          <w:sz w:val="28"/>
          <w:szCs w:val="28"/>
          <w:u w:val="none"/>
        </w:rPr>
        <w:t xml:space="preserve"> - </w:t>
      </w:r>
      <w:r w:rsidR="0030685B" w:rsidRPr="006A0170">
        <w:rPr>
          <w:rFonts w:ascii="Cambria" w:hAnsi="Cambria"/>
          <w:sz w:val="28"/>
          <w:szCs w:val="28"/>
        </w:rPr>
        <w:t>Após</w:t>
      </w:r>
      <w:r w:rsidR="0030685B" w:rsidRPr="006A0170">
        <w:rPr>
          <w:rFonts w:ascii="Cambria" w:hAnsi="Cambria"/>
          <w:spacing w:val="-8"/>
          <w:sz w:val="28"/>
          <w:szCs w:val="28"/>
        </w:rPr>
        <w:t xml:space="preserve"> </w:t>
      </w:r>
      <w:r w:rsidR="0030685B" w:rsidRPr="006A0170">
        <w:rPr>
          <w:rFonts w:ascii="Cambria" w:hAnsi="Cambria"/>
          <w:sz w:val="28"/>
          <w:szCs w:val="28"/>
        </w:rPr>
        <w:t>o</w:t>
      </w:r>
      <w:r w:rsidR="0030685B" w:rsidRPr="006A0170">
        <w:rPr>
          <w:rFonts w:ascii="Cambria" w:hAnsi="Cambria"/>
          <w:spacing w:val="-5"/>
          <w:sz w:val="28"/>
          <w:szCs w:val="28"/>
        </w:rPr>
        <w:t xml:space="preserve"> </w:t>
      </w:r>
      <w:r w:rsidR="0030685B" w:rsidRPr="006A0170">
        <w:rPr>
          <w:rFonts w:ascii="Cambria" w:hAnsi="Cambria"/>
          <w:sz w:val="28"/>
          <w:szCs w:val="28"/>
        </w:rPr>
        <w:t>horário</w:t>
      </w:r>
      <w:r w:rsidR="0030685B" w:rsidRPr="006A0170">
        <w:rPr>
          <w:rFonts w:ascii="Cambria" w:hAnsi="Cambria"/>
          <w:spacing w:val="-6"/>
          <w:sz w:val="28"/>
          <w:szCs w:val="28"/>
        </w:rPr>
        <w:t xml:space="preserve"> </w:t>
      </w:r>
      <w:r w:rsidR="0030685B" w:rsidRPr="006A0170">
        <w:rPr>
          <w:rFonts w:ascii="Cambria" w:hAnsi="Cambria"/>
          <w:sz w:val="28"/>
          <w:szCs w:val="28"/>
        </w:rPr>
        <w:t>estabelecido</w:t>
      </w:r>
      <w:r w:rsidR="0030685B" w:rsidRPr="006A0170">
        <w:rPr>
          <w:rFonts w:ascii="Cambria" w:hAnsi="Cambria"/>
          <w:spacing w:val="-5"/>
          <w:sz w:val="28"/>
          <w:szCs w:val="28"/>
        </w:rPr>
        <w:t xml:space="preserve"> </w:t>
      </w:r>
      <w:r w:rsidR="0030685B" w:rsidRPr="006A0170">
        <w:rPr>
          <w:rFonts w:ascii="Cambria" w:hAnsi="Cambria"/>
          <w:sz w:val="28"/>
          <w:szCs w:val="28"/>
        </w:rPr>
        <w:t>para</w:t>
      </w:r>
      <w:r w:rsidR="0030685B" w:rsidRPr="006A0170">
        <w:rPr>
          <w:rFonts w:ascii="Cambria" w:hAnsi="Cambria"/>
          <w:spacing w:val="-9"/>
          <w:sz w:val="28"/>
          <w:szCs w:val="28"/>
        </w:rPr>
        <w:t xml:space="preserve"> </w:t>
      </w:r>
      <w:r w:rsidR="0030685B" w:rsidRPr="006A0170">
        <w:rPr>
          <w:rFonts w:ascii="Cambria" w:hAnsi="Cambria"/>
          <w:sz w:val="28"/>
          <w:szCs w:val="28"/>
        </w:rPr>
        <w:t>o</w:t>
      </w:r>
      <w:r w:rsidR="0030685B" w:rsidRPr="006A0170">
        <w:rPr>
          <w:rFonts w:ascii="Cambria" w:hAnsi="Cambria"/>
          <w:spacing w:val="-6"/>
          <w:sz w:val="28"/>
          <w:szCs w:val="28"/>
        </w:rPr>
        <w:t xml:space="preserve"> </w:t>
      </w:r>
      <w:r w:rsidR="0030685B" w:rsidRPr="006A0170">
        <w:rPr>
          <w:rFonts w:ascii="Cambria" w:hAnsi="Cambria"/>
          <w:sz w:val="28"/>
          <w:szCs w:val="28"/>
        </w:rPr>
        <w:t>recebimento</w:t>
      </w:r>
      <w:r w:rsidR="0030685B" w:rsidRPr="006A0170">
        <w:rPr>
          <w:rFonts w:ascii="Cambria" w:hAnsi="Cambria"/>
          <w:spacing w:val="-7"/>
          <w:sz w:val="28"/>
          <w:szCs w:val="28"/>
        </w:rPr>
        <w:t xml:space="preserve"> </w:t>
      </w:r>
      <w:r w:rsidR="0030685B" w:rsidRPr="006A0170">
        <w:rPr>
          <w:rFonts w:ascii="Cambria" w:hAnsi="Cambria"/>
          <w:sz w:val="28"/>
          <w:szCs w:val="28"/>
        </w:rPr>
        <w:t>das</w:t>
      </w:r>
      <w:r w:rsidR="0030685B" w:rsidRPr="006A0170">
        <w:rPr>
          <w:rFonts w:ascii="Cambria" w:hAnsi="Cambria"/>
          <w:spacing w:val="-6"/>
          <w:sz w:val="28"/>
          <w:szCs w:val="28"/>
        </w:rPr>
        <w:t xml:space="preserve"> </w:t>
      </w:r>
      <w:r w:rsidR="0030685B" w:rsidRPr="006A0170">
        <w:rPr>
          <w:rFonts w:ascii="Cambria" w:hAnsi="Cambria"/>
          <w:sz w:val="28"/>
          <w:szCs w:val="28"/>
        </w:rPr>
        <w:t>propostas</w:t>
      </w:r>
      <w:r w:rsidR="0030685B" w:rsidRPr="006A0170">
        <w:rPr>
          <w:rFonts w:ascii="Cambria" w:hAnsi="Cambria"/>
          <w:spacing w:val="-5"/>
          <w:sz w:val="28"/>
          <w:szCs w:val="28"/>
        </w:rPr>
        <w:t xml:space="preserve"> </w:t>
      </w:r>
      <w:r w:rsidR="0030685B" w:rsidRPr="006A0170">
        <w:rPr>
          <w:rFonts w:ascii="Cambria" w:hAnsi="Cambria"/>
          <w:sz w:val="28"/>
          <w:szCs w:val="28"/>
        </w:rPr>
        <w:t>serão</w:t>
      </w:r>
      <w:r w:rsidR="0030685B" w:rsidRPr="006A0170">
        <w:rPr>
          <w:rFonts w:ascii="Cambria" w:hAnsi="Cambria"/>
          <w:spacing w:val="-5"/>
          <w:sz w:val="28"/>
          <w:szCs w:val="28"/>
        </w:rPr>
        <w:t xml:space="preserve"> </w:t>
      </w:r>
      <w:r w:rsidR="0030685B" w:rsidRPr="006A0170">
        <w:rPr>
          <w:rFonts w:ascii="Cambria" w:hAnsi="Cambria"/>
          <w:sz w:val="28"/>
          <w:szCs w:val="28"/>
        </w:rPr>
        <w:t>iniciados</w:t>
      </w:r>
      <w:r w:rsidR="0030685B" w:rsidRPr="006A0170">
        <w:rPr>
          <w:rFonts w:ascii="Cambria" w:hAnsi="Cambria"/>
          <w:spacing w:val="-7"/>
          <w:sz w:val="28"/>
          <w:szCs w:val="28"/>
        </w:rPr>
        <w:t xml:space="preserve"> </w:t>
      </w:r>
      <w:r w:rsidR="0030685B" w:rsidRPr="006A0170">
        <w:rPr>
          <w:rFonts w:ascii="Cambria" w:hAnsi="Cambria"/>
          <w:sz w:val="28"/>
          <w:szCs w:val="28"/>
        </w:rPr>
        <w:t>os</w:t>
      </w:r>
      <w:r w:rsidR="0030685B" w:rsidRPr="006A0170">
        <w:rPr>
          <w:rFonts w:ascii="Cambria" w:hAnsi="Cambria"/>
          <w:spacing w:val="-8"/>
          <w:sz w:val="28"/>
          <w:szCs w:val="28"/>
        </w:rPr>
        <w:t xml:space="preserve"> </w:t>
      </w:r>
      <w:r w:rsidR="0030685B" w:rsidRPr="006A0170">
        <w:rPr>
          <w:rFonts w:ascii="Cambria" w:hAnsi="Cambria"/>
          <w:sz w:val="28"/>
          <w:szCs w:val="28"/>
        </w:rPr>
        <w:t>trabalhos</w:t>
      </w:r>
      <w:r w:rsidR="0030685B" w:rsidRPr="006A0170">
        <w:rPr>
          <w:rFonts w:ascii="Cambria" w:hAnsi="Cambria"/>
          <w:spacing w:val="-8"/>
          <w:sz w:val="28"/>
          <w:szCs w:val="28"/>
        </w:rPr>
        <w:t xml:space="preserve"> </w:t>
      </w:r>
      <w:r w:rsidR="0030685B" w:rsidRPr="006A0170">
        <w:rPr>
          <w:rFonts w:ascii="Cambria" w:hAnsi="Cambria"/>
          <w:sz w:val="28"/>
          <w:szCs w:val="28"/>
        </w:rPr>
        <w:t>com</w:t>
      </w:r>
      <w:r w:rsidR="0030685B" w:rsidRPr="006A0170">
        <w:rPr>
          <w:rFonts w:ascii="Cambria" w:hAnsi="Cambria"/>
          <w:spacing w:val="-47"/>
          <w:sz w:val="28"/>
          <w:szCs w:val="28"/>
        </w:rPr>
        <w:t xml:space="preserve"> </w:t>
      </w:r>
      <w:r w:rsidR="0030685B" w:rsidRPr="006A0170">
        <w:rPr>
          <w:rFonts w:ascii="Cambria" w:hAnsi="Cambria"/>
          <w:sz w:val="28"/>
          <w:szCs w:val="28"/>
        </w:rPr>
        <w:t>a</w:t>
      </w:r>
      <w:r w:rsidR="0030685B" w:rsidRPr="006A0170">
        <w:rPr>
          <w:rFonts w:ascii="Cambria" w:hAnsi="Cambria"/>
          <w:spacing w:val="-1"/>
          <w:sz w:val="28"/>
          <w:szCs w:val="28"/>
        </w:rPr>
        <w:t xml:space="preserve"> </w:t>
      </w:r>
      <w:r w:rsidR="0030685B" w:rsidRPr="006A0170">
        <w:rPr>
          <w:rFonts w:ascii="Cambria" w:hAnsi="Cambria"/>
          <w:sz w:val="28"/>
          <w:szCs w:val="28"/>
        </w:rPr>
        <w:t>abertura</w:t>
      </w:r>
      <w:r w:rsidR="0030685B" w:rsidRPr="006A0170">
        <w:rPr>
          <w:rFonts w:ascii="Cambria" w:hAnsi="Cambria"/>
          <w:spacing w:val="-1"/>
          <w:sz w:val="28"/>
          <w:szCs w:val="28"/>
        </w:rPr>
        <w:t xml:space="preserve"> </w:t>
      </w:r>
      <w:r w:rsidR="0030685B" w:rsidRPr="006A0170">
        <w:rPr>
          <w:rFonts w:ascii="Cambria" w:hAnsi="Cambria"/>
          <w:sz w:val="28"/>
          <w:szCs w:val="28"/>
        </w:rPr>
        <w:t>do Envelope nº</w:t>
      </w:r>
      <w:r w:rsidR="0030685B" w:rsidRPr="006A0170">
        <w:rPr>
          <w:rFonts w:ascii="Cambria" w:hAnsi="Cambria"/>
          <w:spacing w:val="-5"/>
          <w:sz w:val="28"/>
          <w:szCs w:val="28"/>
        </w:rPr>
        <w:t xml:space="preserve"> </w:t>
      </w:r>
      <w:r w:rsidR="0030685B" w:rsidRPr="006A0170">
        <w:rPr>
          <w:rFonts w:ascii="Cambria" w:hAnsi="Cambria"/>
          <w:sz w:val="28"/>
          <w:szCs w:val="28"/>
        </w:rPr>
        <w:t>1</w:t>
      </w:r>
      <w:r w:rsidR="0030685B" w:rsidRPr="006A0170">
        <w:rPr>
          <w:rFonts w:ascii="Cambria" w:hAnsi="Cambria"/>
          <w:spacing w:val="2"/>
          <w:sz w:val="28"/>
          <w:szCs w:val="28"/>
        </w:rPr>
        <w:t xml:space="preserve"> </w:t>
      </w:r>
      <w:r w:rsidR="0030685B" w:rsidRPr="006A0170">
        <w:rPr>
          <w:rFonts w:ascii="Cambria" w:hAnsi="Cambria"/>
          <w:sz w:val="28"/>
          <w:szCs w:val="28"/>
        </w:rPr>
        <w:t>–</w:t>
      </w:r>
      <w:r w:rsidR="0030685B" w:rsidRPr="006A0170">
        <w:rPr>
          <w:rFonts w:ascii="Cambria" w:hAnsi="Cambria"/>
          <w:spacing w:val="-2"/>
          <w:sz w:val="28"/>
          <w:szCs w:val="28"/>
        </w:rPr>
        <w:t xml:space="preserve"> </w:t>
      </w:r>
      <w:r w:rsidR="0030685B" w:rsidRPr="006A0170">
        <w:rPr>
          <w:rFonts w:ascii="Cambria" w:hAnsi="Cambria"/>
          <w:b/>
          <w:sz w:val="28"/>
          <w:szCs w:val="28"/>
        </w:rPr>
        <w:t>Proposta</w:t>
      </w:r>
      <w:r w:rsidR="0030685B" w:rsidRPr="006A0170">
        <w:rPr>
          <w:rFonts w:ascii="Cambria" w:hAnsi="Cambria"/>
          <w:b/>
          <w:spacing w:val="-1"/>
          <w:sz w:val="28"/>
          <w:szCs w:val="28"/>
        </w:rPr>
        <w:t xml:space="preserve"> </w:t>
      </w:r>
      <w:r w:rsidR="0030685B" w:rsidRPr="006A0170">
        <w:rPr>
          <w:rFonts w:ascii="Cambria" w:hAnsi="Cambria"/>
          <w:b/>
          <w:sz w:val="28"/>
          <w:szCs w:val="28"/>
        </w:rPr>
        <w:t>Comercial.</w:t>
      </w:r>
    </w:p>
    <w:p w14:paraId="755A1CFD" w14:textId="77777777" w:rsidR="00747D41" w:rsidRPr="006A0170" w:rsidRDefault="00747D41" w:rsidP="00747D41">
      <w:pPr>
        <w:widowControl w:val="0"/>
        <w:tabs>
          <w:tab w:val="left" w:pos="1246"/>
        </w:tabs>
        <w:autoSpaceDE w:val="0"/>
        <w:autoSpaceDN w:val="0"/>
        <w:spacing w:after="0" w:line="240" w:lineRule="auto"/>
        <w:jc w:val="both"/>
        <w:rPr>
          <w:rStyle w:val="Hyperlink"/>
          <w:rFonts w:ascii="Cambria" w:hAnsi="Cambria"/>
          <w:b/>
          <w:color w:val="auto"/>
          <w:sz w:val="28"/>
          <w:szCs w:val="28"/>
          <w:u w:val="none"/>
        </w:rPr>
      </w:pPr>
    </w:p>
    <w:p w14:paraId="1EF9AACA" w14:textId="3202A7E7" w:rsidR="000D31C6" w:rsidRPr="006A0170" w:rsidRDefault="000D31C6" w:rsidP="00747D41">
      <w:pPr>
        <w:pStyle w:val="PargrafodaLista"/>
        <w:numPr>
          <w:ilvl w:val="1"/>
          <w:numId w:val="39"/>
        </w:numPr>
        <w:tabs>
          <w:tab w:val="left" w:pos="-1701"/>
        </w:tabs>
        <w:autoSpaceDE w:val="0"/>
        <w:autoSpaceDN w:val="0"/>
        <w:adjustRightInd w:val="0"/>
        <w:jc w:val="both"/>
        <w:rPr>
          <w:rFonts w:ascii="Cambria" w:hAnsi="Cambria" w:cs="Arial"/>
          <w:sz w:val="28"/>
          <w:szCs w:val="28"/>
        </w:rPr>
      </w:pPr>
      <w:r w:rsidRPr="006A0170">
        <w:rPr>
          <w:rFonts w:ascii="Cambria" w:hAnsi="Cambria" w:cs="Arial"/>
          <w:sz w:val="28"/>
          <w:szCs w:val="28"/>
        </w:rPr>
        <w:t xml:space="preserve">- </w:t>
      </w:r>
      <w:r w:rsidR="0030685B" w:rsidRPr="006A0170">
        <w:rPr>
          <w:rFonts w:ascii="Cambria" w:hAnsi="Cambria"/>
          <w:sz w:val="28"/>
          <w:szCs w:val="28"/>
        </w:rPr>
        <w:t>A</w:t>
      </w:r>
      <w:r w:rsidR="0030685B" w:rsidRPr="006A0170">
        <w:rPr>
          <w:rFonts w:ascii="Cambria" w:hAnsi="Cambria"/>
          <w:spacing w:val="-1"/>
          <w:sz w:val="28"/>
          <w:szCs w:val="28"/>
        </w:rPr>
        <w:t xml:space="preserve"> </w:t>
      </w:r>
      <w:r w:rsidR="0030685B" w:rsidRPr="006A0170">
        <w:rPr>
          <w:rFonts w:ascii="Cambria" w:hAnsi="Cambria"/>
          <w:sz w:val="28"/>
          <w:szCs w:val="28"/>
        </w:rPr>
        <w:t>presente</w:t>
      </w:r>
      <w:r w:rsidR="0030685B" w:rsidRPr="006A0170">
        <w:rPr>
          <w:rFonts w:ascii="Cambria" w:hAnsi="Cambria"/>
          <w:spacing w:val="-1"/>
          <w:sz w:val="28"/>
          <w:szCs w:val="28"/>
        </w:rPr>
        <w:t xml:space="preserve"> </w:t>
      </w:r>
      <w:r w:rsidR="0030685B" w:rsidRPr="006A0170">
        <w:rPr>
          <w:rFonts w:ascii="Cambria" w:hAnsi="Cambria"/>
          <w:sz w:val="28"/>
          <w:szCs w:val="28"/>
        </w:rPr>
        <w:t>licitação</w:t>
      </w:r>
      <w:r w:rsidR="0030685B" w:rsidRPr="006A0170">
        <w:rPr>
          <w:rFonts w:ascii="Cambria" w:hAnsi="Cambria"/>
          <w:spacing w:val="-3"/>
          <w:sz w:val="28"/>
          <w:szCs w:val="28"/>
        </w:rPr>
        <w:t xml:space="preserve"> </w:t>
      </w:r>
      <w:r w:rsidR="0030685B" w:rsidRPr="006A0170">
        <w:rPr>
          <w:rFonts w:ascii="Cambria" w:hAnsi="Cambria"/>
          <w:sz w:val="28"/>
          <w:szCs w:val="28"/>
        </w:rPr>
        <w:t>adotará</w:t>
      </w:r>
      <w:r w:rsidR="0030685B" w:rsidRPr="006A0170">
        <w:rPr>
          <w:rFonts w:ascii="Cambria" w:hAnsi="Cambria"/>
          <w:spacing w:val="-2"/>
          <w:sz w:val="28"/>
          <w:szCs w:val="28"/>
        </w:rPr>
        <w:t xml:space="preserve"> </w:t>
      </w:r>
      <w:r w:rsidR="0030685B" w:rsidRPr="006A0170">
        <w:rPr>
          <w:rFonts w:ascii="Cambria" w:hAnsi="Cambria"/>
          <w:sz w:val="28"/>
          <w:szCs w:val="28"/>
        </w:rPr>
        <w:t>o</w:t>
      </w:r>
      <w:r w:rsidR="0030685B" w:rsidRPr="006A0170">
        <w:rPr>
          <w:rFonts w:ascii="Cambria" w:hAnsi="Cambria"/>
          <w:spacing w:val="-2"/>
          <w:sz w:val="28"/>
          <w:szCs w:val="28"/>
        </w:rPr>
        <w:t xml:space="preserve"> </w:t>
      </w:r>
      <w:r w:rsidR="0030685B" w:rsidRPr="006A0170">
        <w:rPr>
          <w:rFonts w:ascii="Cambria" w:hAnsi="Cambria"/>
          <w:sz w:val="28"/>
          <w:szCs w:val="28"/>
        </w:rPr>
        <w:t>modo</w:t>
      </w:r>
      <w:r w:rsidR="0030685B" w:rsidRPr="006A0170">
        <w:rPr>
          <w:rFonts w:ascii="Cambria" w:hAnsi="Cambria"/>
          <w:spacing w:val="-1"/>
          <w:sz w:val="28"/>
          <w:szCs w:val="28"/>
        </w:rPr>
        <w:t xml:space="preserve"> </w:t>
      </w:r>
      <w:r w:rsidR="0030685B" w:rsidRPr="006A0170">
        <w:rPr>
          <w:rFonts w:ascii="Cambria" w:hAnsi="Cambria"/>
          <w:sz w:val="28"/>
          <w:szCs w:val="28"/>
        </w:rPr>
        <w:t>de</w:t>
      </w:r>
      <w:r w:rsidR="0030685B" w:rsidRPr="006A0170">
        <w:rPr>
          <w:rFonts w:ascii="Cambria" w:hAnsi="Cambria"/>
          <w:spacing w:val="-1"/>
          <w:sz w:val="28"/>
          <w:szCs w:val="28"/>
        </w:rPr>
        <w:t xml:space="preserve"> </w:t>
      </w:r>
      <w:r w:rsidR="0030685B" w:rsidRPr="006A0170">
        <w:rPr>
          <w:rFonts w:ascii="Cambria" w:hAnsi="Cambria"/>
          <w:sz w:val="28"/>
          <w:szCs w:val="28"/>
        </w:rPr>
        <w:t>disputa</w:t>
      </w:r>
      <w:r w:rsidR="0030685B" w:rsidRPr="006A0170">
        <w:rPr>
          <w:rFonts w:ascii="Cambria" w:hAnsi="Cambria"/>
          <w:spacing w:val="1"/>
          <w:sz w:val="28"/>
          <w:szCs w:val="28"/>
        </w:rPr>
        <w:t xml:space="preserve"> </w:t>
      </w:r>
      <w:r w:rsidR="0030685B" w:rsidRPr="006A0170">
        <w:rPr>
          <w:rFonts w:ascii="Cambria" w:hAnsi="Cambria"/>
          <w:sz w:val="28"/>
          <w:szCs w:val="28"/>
        </w:rPr>
        <w:t>aberto.</w:t>
      </w:r>
    </w:p>
    <w:p w14:paraId="6B19C59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78E93E7" w14:textId="77777777" w:rsidR="0030685B" w:rsidRPr="006A0170" w:rsidRDefault="000D31C6" w:rsidP="00747D41">
      <w:pPr>
        <w:pStyle w:val="Nivel2"/>
        <w:numPr>
          <w:ilvl w:val="0"/>
          <w:numId w:val="0"/>
        </w:numPr>
        <w:spacing w:before="0" w:after="0" w:line="240" w:lineRule="auto"/>
        <w:rPr>
          <w:rFonts w:ascii="Cambria" w:hAnsi="Cambria"/>
          <w:sz w:val="28"/>
          <w:szCs w:val="28"/>
        </w:rPr>
      </w:pPr>
      <w:r w:rsidRPr="006A0170">
        <w:rPr>
          <w:rFonts w:ascii="Cambria" w:hAnsi="Cambria"/>
          <w:color w:val="auto"/>
          <w:sz w:val="28"/>
          <w:szCs w:val="28"/>
        </w:rPr>
        <w:t>3.</w:t>
      </w:r>
      <w:r w:rsidR="00406F38" w:rsidRPr="006A0170">
        <w:rPr>
          <w:rFonts w:ascii="Cambria" w:hAnsi="Cambria"/>
          <w:color w:val="auto"/>
          <w:sz w:val="28"/>
          <w:szCs w:val="28"/>
        </w:rPr>
        <w:t>9</w:t>
      </w:r>
      <w:r w:rsidRPr="006A0170">
        <w:rPr>
          <w:rFonts w:ascii="Cambria" w:hAnsi="Cambria"/>
          <w:color w:val="auto"/>
          <w:sz w:val="28"/>
          <w:szCs w:val="28"/>
        </w:rPr>
        <w:t xml:space="preserve"> - </w:t>
      </w:r>
      <w:r w:rsidR="0030685B" w:rsidRPr="006A0170">
        <w:rPr>
          <w:rFonts w:ascii="Cambria" w:hAnsi="Cambria"/>
          <w:sz w:val="28"/>
          <w:szCs w:val="28"/>
        </w:rPr>
        <w:t>A</w:t>
      </w:r>
      <w:r w:rsidR="0030685B" w:rsidRPr="006A0170">
        <w:rPr>
          <w:rFonts w:ascii="Cambria" w:hAnsi="Cambria"/>
          <w:spacing w:val="1"/>
          <w:sz w:val="28"/>
          <w:szCs w:val="28"/>
        </w:rPr>
        <w:t xml:space="preserve"> </w:t>
      </w:r>
      <w:r w:rsidR="0030685B" w:rsidRPr="006A0170">
        <w:rPr>
          <w:rFonts w:ascii="Cambria" w:hAnsi="Cambria"/>
          <w:sz w:val="28"/>
          <w:szCs w:val="28"/>
        </w:rPr>
        <w:t>entrega</w:t>
      </w:r>
      <w:r w:rsidR="0030685B" w:rsidRPr="006A0170">
        <w:rPr>
          <w:rFonts w:ascii="Cambria" w:hAnsi="Cambria"/>
          <w:spacing w:val="1"/>
          <w:sz w:val="28"/>
          <w:szCs w:val="28"/>
        </w:rPr>
        <w:t xml:space="preserve"> </w:t>
      </w:r>
      <w:r w:rsidR="0030685B" w:rsidRPr="006A0170">
        <w:rPr>
          <w:rFonts w:ascii="Cambria" w:hAnsi="Cambria"/>
          <w:sz w:val="28"/>
          <w:szCs w:val="28"/>
        </w:rPr>
        <w:t>da documentação</w:t>
      </w:r>
      <w:r w:rsidR="0030685B" w:rsidRPr="006A0170">
        <w:rPr>
          <w:rFonts w:ascii="Cambria" w:hAnsi="Cambria"/>
          <w:spacing w:val="1"/>
          <w:sz w:val="28"/>
          <w:szCs w:val="28"/>
        </w:rPr>
        <w:t xml:space="preserve"> </w:t>
      </w:r>
      <w:r w:rsidR="0030685B" w:rsidRPr="006A0170">
        <w:rPr>
          <w:rFonts w:ascii="Cambria" w:hAnsi="Cambria"/>
          <w:sz w:val="28"/>
          <w:szCs w:val="28"/>
        </w:rPr>
        <w:t>por</w:t>
      </w:r>
      <w:r w:rsidR="0030685B" w:rsidRPr="006A0170">
        <w:rPr>
          <w:rFonts w:ascii="Cambria" w:hAnsi="Cambria"/>
          <w:spacing w:val="1"/>
          <w:sz w:val="28"/>
          <w:szCs w:val="28"/>
        </w:rPr>
        <w:t xml:space="preserve"> </w:t>
      </w:r>
      <w:r w:rsidR="0030685B" w:rsidRPr="006A0170">
        <w:rPr>
          <w:rFonts w:ascii="Cambria" w:hAnsi="Cambria"/>
          <w:sz w:val="28"/>
          <w:szCs w:val="28"/>
        </w:rPr>
        <w:t>parte</w:t>
      </w:r>
      <w:r w:rsidR="0030685B" w:rsidRPr="006A0170">
        <w:rPr>
          <w:rFonts w:ascii="Cambria" w:hAnsi="Cambria"/>
          <w:spacing w:val="1"/>
          <w:sz w:val="28"/>
          <w:szCs w:val="28"/>
        </w:rPr>
        <w:t xml:space="preserve"> </w:t>
      </w:r>
      <w:r w:rsidR="0030685B" w:rsidRPr="006A0170">
        <w:rPr>
          <w:rFonts w:ascii="Cambria" w:hAnsi="Cambria"/>
          <w:sz w:val="28"/>
          <w:szCs w:val="28"/>
        </w:rPr>
        <w:t>da</w:t>
      </w:r>
      <w:r w:rsidR="0030685B" w:rsidRPr="006A0170">
        <w:rPr>
          <w:rFonts w:ascii="Cambria" w:hAnsi="Cambria"/>
          <w:spacing w:val="1"/>
          <w:sz w:val="28"/>
          <w:szCs w:val="28"/>
        </w:rPr>
        <w:t xml:space="preserve"> </w:t>
      </w:r>
      <w:r w:rsidR="0030685B" w:rsidRPr="006A0170">
        <w:rPr>
          <w:rFonts w:ascii="Cambria" w:hAnsi="Cambria"/>
          <w:sz w:val="28"/>
          <w:szCs w:val="28"/>
        </w:rPr>
        <w:t>licitante</w:t>
      </w:r>
      <w:r w:rsidR="0030685B" w:rsidRPr="006A0170">
        <w:rPr>
          <w:rFonts w:ascii="Cambria" w:hAnsi="Cambria"/>
          <w:spacing w:val="1"/>
          <w:sz w:val="28"/>
          <w:szCs w:val="28"/>
        </w:rPr>
        <w:t xml:space="preserve"> </w:t>
      </w:r>
      <w:r w:rsidR="0030685B" w:rsidRPr="006A0170">
        <w:rPr>
          <w:rFonts w:ascii="Cambria" w:hAnsi="Cambria"/>
          <w:sz w:val="28"/>
          <w:szCs w:val="28"/>
        </w:rPr>
        <w:t>implicará em</w:t>
      </w:r>
      <w:r w:rsidR="0030685B" w:rsidRPr="006A0170">
        <w:rPr>
          <w:rFonts w:ascii="Cambria" w:hAnsi="Cambria"/>
          <w:spacing w:val="1"/>
          <w:sz w:val="28"/>
          <w:szCs w:val="28"/>
        </w:rPr>
        <w:t xml:space="preserve"> </w:t>
      </w:r>
      <w:r w:rsidR="0030685B" w:rsidRPr="006A0170">
        <w:rPr>
          <w:rFonts w:ascii="Cambria" w:hAnsi="Cambria"/>
          <w:sz w:val="28"/>
          <w:szCs w:val="28"/>
        </w:rPr>
        <w:t>sua</w:t>
      </w:r>
      <w:r w:rsidR="0030685B" w:rsidRPr="006A0170">
        <w:rPr>
          <w:rFonts w:ascii="Cambria" w:hAnsi="Cambria"/>
          <w:spacing w:val="1"/>
          <w:sz w:val="28"/>
          <w:szCs w:val="28"/>
        </w:rPr>
        <w:t xml:space="preserve"> </w:t>
      </w:r>
      <w:r w:rsidR="0030685B" w:rsidRPr="006A0170">
        <w:rPr>
          <w:rFonts w:ascii="Cambria" w:hAnsi="Cambria"/>
          <w:sz w:val="28"/>
          <w:szCs w:val="28"/>
        </w:rPr>
        <w:t>plena aceitação,</w:t>
      </w:r>
      <w:r w:rsidR="0030685B" w:rsidRPr="006A0170">
        <w:rPr>
          <w:rFonts w:ascii="Cambria" w:hAnsi="Cambria"/>
          <w:spacing w:val="1"/>
          <w:sz w:val="28"/>
          <w:szCs w:val="28"/>
        </w:rPr>
        <w:t xml:space="preserve"> </w:t>
      </w:r>
      <w:r w:rsidR="0030685B" w:rsidRPr="006A0170">
        <w:rPr>
          <w:rFonts w:ascii="Cambria" w:hAnsi="Cambria"/>
          <w:sz w:val="28"/>
          <w:szCs w:val="28"/>
        </w:rPr>
        <w:t>das</w:t>
      </w:r>
      <w:r w:rsidR="0030685B" w:rsidRPr="006A0170">
        <w:rPr>
          <w:rFonts w:ascii="Cambria" w:hAnsi="Cambria"/>
          <w:spacing w:val="1"/>
          <w:sz w:val="28"/>
          <w:szCs w:val="28"/>
        </w:rPr>
        <w:t xml:space="preserve"> </w:t>
      </w:r>
      <w:r w:rsidR="0030685B" w:rsidRPr="006A0170">
        <w:rPr>
          <w:rFonts w:ascii="Cambria" w:hAnsi="Cambria"/>
          <w:sz w:val="28"/>
          <w:szCs w:val="28"/>
        </w:rPr>
        <w:t>condições</w:t>
      </w:r>
      <w:r w:rsidR="0030685B" w:rsidRPr="006A0170">
        <w:rPr>
          <w:rFonts w:ascii="Cambria" w:hAnsi="Cambria"/>
          <w:spacing w:val="-2"/>
          <w:sz w:val="28"/>
          <w:szCs w:val="28"/>
        </w:rPr>
        <w:t xml:space="preserve"> </w:t>
      </w:r>
      <w:r w:rsidR="0030685B" w:rsidRPr="006A0170">
        <w:rPr>
          <w:rFonts w:ascii="Cambria" w:hAnsi="Cambria"/>
          <w:sz w:val="28"/>
          <w:szCs w:val="28"/>
        </w:rPr>
        <w:t>estabelecidas</w:t>
      </w:r>
      <w:r w:rsidR="0030685B" w:rsidRPr="006A0170">
        <w:rPr>
          <w:rFonts w:ascii="Cambria" w:hAnsi="Cambria"/>
          <w:spacing w:val="-1"/>
          <w:sz w:val="28"/>
          <w:szCs w:val="28"/>
        </w:rPr>
        <w:t xml:space="preserve"> </w:t>
      </w:r>
      <w:r w:rsidR="0030685B" w:rsidRPr="006A0170">
        <w:rPr>
          <w:rFonts w:ascii="Cambria" w:hAnsi="Cambria"/>
          <w:sz w:val="28"/>
          <w:szCs w:val="28"/>
        </w:rPr>
        <w:t>neste Edital e</w:t>
      </w:r>
      <w:r w:rsidR="0030685B" w:rsidRPr="006A0170">
        <w:rPr>
          <w:rFonts w:ascii="Cambria" w:hAnsi="Cambria"/>
          <w:spacing w:val="-2"/>
          <w:sz w:val="28"/>
          <w:szCs w:val="28"/>
        </w:rPr>
        <w:t xml:space="preserve"> </w:t>
      </w:r>
      <w:r w:rsidR="0030685B" w:rsidRPr="006A0170">
        <w:rPr>
          <w:rFonts w:ascii="Cambria" w:hAnsi="Cambria"/>
          <w:sz w:val="28"/>
          <w:szCs w:val="28"/>
        </w:rPr>
        <w:t>em seus</w:t>
      </w:r>
      <w:r w:rsidR="0030685B" w:rsidRPr="006A0170">
        <w:rPr>
          <w:rFonts w:ascii="Cambria" w:hAnsi="Cambria"/>
          <w:spacing w:val="-2"/>
          <w:sz w:val="28"/>
          <w:szCs w:val="28"/>
        </w:rPr>
        <w:t xml:space="preserve"> </w:t>
      </w:r>
      <w:r w:rsidR="0030685B" w:rsidRPr="006A0170">
        <w:rPr>
          <w:rFonts w:ascii="Cambria" w:hAnsi="Cambria"/>
          <w:sz w:val="28"/>
          <w:szCs w:val="28"/>
        </w:rPr>
        <w:t>anexos.</w:t>
      </w:r>
      <w:bookmarkStart w:id="2" w:name="_Toc135469227"/>
    </w:p>
    <w:p w14:paraId="13C8CB92" w14:textId="77777777" w:rsidR="000D13DB" w:rsidRPr="006A0170" w:rsidRDefault="000D13DB" w:rsidP="00747D41">
      <w:pPr>
        <w:pStyle w:val="Nivel2"/>
        <w:numPr>
          <w:ilvl w:val="0"/>
          <w:numId w:val="0"/>
        </w:numPr>
        <w:spacing w:before="0" w:after="0" w:line="240" w:lineRule="auto"/>
        <w:rPr>
          <w:rFonts w:ascii="Cambria" w:hAnsi="Cambria"/>
          <w:sz w:val="28"/>
          <w:szCs w:val="28"/>
        </w:rPr>
      </w:pPr>
    </w:p>
    <w:p w14:paraId="7A44E3B4" w14:textId="6A2C38C1" w:rsidR="000D31C6" w:rsidRPr="006A0170" w:rsidRDefault="00493AE5" w:rsidP="00747D41">
      <w:pPr>
        <w:pStyle w:val="Nivel2"/>
        <w:numPr>
          <w:ilvl w:val="0"/>
          <w:numId w:val="0"/>
        </w:numPr>
        <w:spacing w:before="0" w:after="0" w:line="240" w:lineRule="auto"/>
        <w:rPr>
          <w:rFonts w:ascii="Cambria" w:hAnsi="Cambria"/>
          <w:b/>
          <w:bCs/>
          <w:color w:val="auto"/>
          <w:sz w:val="28"/>
          <w:szCs w:val="28"/>
        </w:rPr>
      </w:pPr>
      <w:r w:rsidRPr="006A0170">
        <w:rPr>
          <w:rFonts w:ascii="Cambria" w:hAnsi="Cambria"/>
          <w:b/>
          <w:bCs/>
          <w:sz w:val="28"/>
          <w:szCs w:val="28"/>
        </w:rPr>
        <w:t>4</w:t>
      </w:r>
      <w:r w:rsidR="0030685B" w:rsidRPr="006A0170">
        <w:rPr>
          <w:rFonts w:ascii="Cambria" w:hAnsi="Cambria"/>
          <w:b/>
          <w:bCs/>
          <w:sz w:val="28"/>
          <w:szCs w:val="28"/>
        </w:rPr>
        <w:t xml:space="preserve">. </w:t>
      </w:r>
      <w:r w:rsidR="000D31C6" w:rsidRPr="006A0170">
        <w:rPr>
          <w:rFonts w:ascii="Cambria" w:hAnsi="Cambria"/>
          <w:b/>
          <w:bCs/>
          <w:sz w:val="28"/>
          <w:szCs w:val="28"/>
        </w:rPr>
        <w:t>DA PROPOSTA</w:t>
      </w:r>
      <w:bookmarkEnd w:id="2"/>
      <w:r w:rsidR="0030685B" w:rsidRPr="006A0170">
        <w:rPr>
          <w:rFonts w:ascii="Cambria" w:hAnsi="Cambria"/>
          <w:b/>
          <w:bCs/>
          <w:sz w:val="28"/>
          <w:szCs w:val="28"/>
        </w:rPr>
        <w:t xml:space="preserve"> DE PREÇOS</w:t>
      </w:r>
    </w:p>
    <w:p w14:paraId="3FE069DA" w14:textId="77777777" w:rsidR="000D31C6" w:rsidRPr="006A0170" w:rsidRDefault="000D31C6" w:rsidP="00747D41">
      <w:pPr>
        <w:spacing w:after="0" w:line="240" w:lineRule="auto"/>
        <w:jc w:val="both"/>
        <w:rPr>
          <w:rFonts w:ascii="Cambria" w:hAnsi="Cambria" w:cs="Arial"/>
          <w:sz w:val="28"/>
          <w:szCs w:val="28"/>
        </w:rPr>
      </w:pPr>
    </w:p>
    <w:p w14:paraId="1F49949B" w14:textId="587C811E" w:rsidR="000D31C6" w:rsidRPr="006A0170" w:rsidRDefault="00493AE5"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sz w:val="28"/>
          <w:szCs w:val="28"/>
        </w:rPr>
        <w:t>A proposta deve conter</w:t>
      </w:r>
      <w:r w:rsidR="000D31C6" w:rsidRPr="006A0170">
        <w:rPr>
          <w:rFonts w:ascii="Cambria" w:hAnsi="Cambria"/>
          <w:color w:val="auto"/>
          <w:sz w:val="28"/>
          <w:szCs w:val="28"/>
        </w:rPr>
        <w:t>:</w:t>
      </w:r>
    </w:p>
    <w:p w14:paraId="64D6D1E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0406636" w14:textId="041170BF" w:rsidR="000D31C6" w:rsidRPr="006A0170" w:rsidRDefault="00406F38" w:rsidP="00747D41">
      <w:pPr>
        <w:pStyle w:val="PargrafodaLista"/>
        <w:numPr>
          <w:ilvl w:val="2"/>
          <w:numId w:val="40"/>
        </w:numPr>
        <w:autoSpaceDE w:val="0"/>
        <w:autoSpaceDN w:val="0"/>
        <w:adjustRightInd w:val="0"/>
        <w:ind w:left="0" w:firstLine="0"/>
        <w:jc w:val="both"/>
        <w:rPr>
          <w:rFonts w:ascii="Cambria" w:hAnsi="Cambria" w:cs="Arial"/>
          <w:sz w:val="28"/>
          <w:szCs w:val="28"/>
        </w:rPr>
      </w:pPr>
      <w:r w:rsidRPr="006A0170">
        <w:rPr>
          <w:rFonts w:ascii="Cambria" w:hAnsi="Cambria" w:cs="Arial"/>
          <w:sz w:val="28"/>
          <w:szCs w:val="28"/>
        </w:rPr>
        <w:t>Valor unitário e total por item, em moeda corrente nacional, cotados com apenas duas casas decimais, expressos em algarismos</w:t>
      </w:r>
      <w:r w:rsidR="000D31C6" w:rsidRPr="006A0170">
        <w:rPr>
          <w:rFonts w:ascii="Cambria" w:hAnsi="Cambria" w:cs="Arial"/>
          <w:sz w:val="28"/>
          <w:szCs w:val="28"/>
        </w:rPr>
        <w:t>;</w:t>
      </w:r>
    </w:p>
    <w:p w14:paraId="4B937DAB" w14:textId="77777777" w:rsidR="00747D41" w:rsidRPr="006A0170" w:rsidRDefault="00747D41" w:rsidP="00747D41">
      <w:pPr>
        <w:autoSpaceDE w:val="0"/>
        <w:autoSpaceDN w:val="0"/>
        <w:adjustRightInd w:val="0"/>
        <w:spacing w:after="0" w:line="240" w:lineRule="auto"/>
        <w:jc w:val="both"/>
        <w:rPr>
          <w:rFonts w:ascii="Cambria" w:hAnsi="Cambria" w:cs="Arial"/>
          <w:sz w:val="28"/>
          <w:szCs w:val="28"/>
        </w:rPr>
      </w:pPr>
    </w:p>
    <w:p w14:paraId="04D12384" w14:textId="5758C2C9"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Todas as especificações do objeto contidas na proposta vinculam o licitante.</w:t>
      </w:r>
    </w:p>
    <w:p w14:paraId="664C3C1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5AA46F4" w14:textId="77777777" w:rsidR="000D31C6" w:rsidRPr="006A0170" w:rsidRDefault="000D31C6" w:rsidP="00747D41">
      <w:pPr>
        <w:autoSpaceDE w:val="0"/>
        <w:autoSpaceDN w:val="0"/>
        <w:adjustRightInd w:val="0"/>
        <w:spacing w:after="0" w:line="240" w:lineRule="auto"/>
        <w:jc w:val="both"/>
        <w:rPr>
          <w:rStyle w:val="normaltextrun"/>
          <w:rFonts w:ascii="Cambria" w:hAnsi="Cambria" w:cs="Arial"/>
          <w:sz w:val="28"/>
          <w:szCs w:val="28"/>
        </w:rPr>
      </w:pPr>
      <w:r w:rsidRPr="00CE438F">
        <w:rPr>
          <w:rFonts w:ascii="Cambria" w:hAnsi="Cambria" w:cs="Arial"/>
          <w:sz w:val="28"/>
          <w:szCs w:val="28"/>
        </w:rPr>
        <w:t>4.2.1.</w:t>
      </w:r>
      <w:r w:rsidRPr="006A0170">
        <w:rPr>
          <w:rFonts w:ascii="Cambria" w:hAnsi="Cambria" w:cs="Arial"/>
          <w:sz w:val="28"/>
          <w:szCs w:val="28"/>
        </w:rPr>
        <w:t xml:space="preserve"> O licitante NÃO poderá oferecer proposta em quantitativo inferior ao máximo previsto para contratação.</w:t>
      </w:r>
    </w:p>
    <w:p w14:paraId="4070B723"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3F2E91E8" w14:textId="77777777"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8A0431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73B23C6" w14:textId="77777777"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72D828F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DD78191" w14:textId="371BF3AC" w:rsidR="000D31C6" w:rsidRPr="006A0170" w:rsidRDefault="000D31C6" w:rsidP="00747D41">
      <w:pPr>
        <w:autoSpaceDE w:val="0"/>
        <w:autoSpaceDN w:val="0"/>
        <w:adjustRightInd w:val="0"/>
        <w:spacing w:after="0" w:line="240" w:lineRule="auto"/>
        <w:jc w:val="both"/>
        <w:rPr>
          <w:rFonts w:ascii="Cambria" w:hAnsi="Cambria" w:cs="Arial"/>
          <w:sz w:val="28"/>
          <w:szCs w:val="28"/>
        </w:rPr>
      </w:pPr>
      <w:r w:rsidRPr="00CE438F">
        <w:rPr>
          <w:rFonts w:ascii="Cambria" w:hAnsi="Cambria" w:cs="Arial"/>
          <w:sz w:val="28"/>
          <w:szCs w:val="28"/>
        </w:rPr>
        <w:t>4.4.1</w:t>
      </w:r>
      <w:r w:rsidRPr="006A0170">
        <w:rPr>
          <w:rFonts w:ascii="Cambria" w:hAnsi="Cambria" w:cs="Arial"/>
          <w:sz w:val="28"/>
          <w:szCs w:val="28"/>
        </w:rPr>
        <w:t xml:space="preserve"> Ao oferecer sua proposta o licitante estará demonstrando a sua concordância com a adequação dos projetos, planilha orçamentária e cronograma físico-financeiro que integram o presente edital</w:t>
      </w:r>
      <w:r w:rsidR="00406F38" w:rsidRPr="006A0170">
        <w:rPr>
          <w:rFonts w:ascii="Cambria" w:hAnsi="Cambria" w:cs="Arial"/>
          <w:sz w:val="28"/>
          <w:szCs w:val="28"/>
        </w:rPr>
        <w:t>.</w:t>
      </w:r>
    </w:p>
    <w:p w14:paraId="64B0B58F" w14:textId="77777777" w:rsidR="00406F38" w:rsidRPr="006A0170" w:rsidRDefault="00406F38" w:rsidP="00747D41">
      <w:pPr>
        <w:autoSpaceDE w:val="0"/>
        <w:autoSpaceDN w:val="0"/>
        <w:adjustRightInd w:val="0"/>
        <w:spacing w:after="0" w:line="240" w:lineRule="auto"/>
        <w:jc w:val="both"/>
        <w:rPr>
          <w:rFonts w:ascii="Cambria" w:hAnsi="Cambria" w:cs="Arial"/>
          <w:sz w:val="28"/>
          <w:szCs w:val="28"/>
        </w:rPr>
      </w:pPr>
    </w:p>
    <w:p w14:paraId="6F925DA8" w14:textId="77777777"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5D1FE8E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C368491" w14:textId="77777777"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Independentemente do percentual de tributo inserido na planilha, no pagamento serão retidos na fonte os percentuais estabelecidos na legislação vigente.</w:t>
      </w:r>
    </w:p>
    <w:p w14:paraId="0D7BAD87" w14:textId="77777777" w:rsidR="00682B83" w:rsidRPr="006A0170" w:rsidRDefault="00682B83" w:rsidP="00747D41">
      <w:pPr>
        <w:pStyle w:val="Nivel2"/>
        <w:numPr>
          <w:ilvl w:val="0"/>
          <w:numId w:val="0"/>
        </w:numPr>
        <w:spacing w:before="0" w:after="0" w:line="240" w:lineRule="auto"/>
        <w:rPr>
          <w:rFonts w:ascii="Cambria" w:hAnsi="Cambria"/>
          <w:color w:val="auto"/>
          <w:sz w:val="28"/>
          <w:szCs w:val="28"/>
        </w:rPr>
      </w:pPr>
    </w:p>
    <w:p w14:paraId="42886D51" w14:textId="77777777"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6D6909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0750A33" w14:textId="77777777" w:rsidR="000D31C6" w:rsidRPr="006A0170" w:rsidRDefault="000D31C6" w:rsidP="00747D41">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prazo de validade da proposta não será inferior a </w:t>
      </w:r>
      <w:r w:rsidRPr="006A0170">
        <w:rPr>
          <w:rFonts w:ascii="Cambria" w:hAnsi="Cambria"/>
          <w:b/>
          <w:bCs/>
          <w:color w:val="auto"/>
          <w:sz w:val="28"/>
          <w:szCs w:val="28"/>
        </w:rPr>
        <w:t>60 (sessenta) dias</w:t>
      </w:r>
      <w:r w:rsidRPr="006A0170">
        <w:rPr>
          <w:rFonts w:ascii="Cambria" w:hAnsi="Cambria"/>
          <w:bCs/>
          <w:color w:val="auto"/>
          <w:sz w:val="28"/>
          <w:szCs w:val="28"/>
        </w:rPr>
        <w:t>,</w:t>
      </w:r>
      <w:r w:rsidRPr="006A0170">
        <w:rPr>
          <w:rFonts w:ascii="Cambria" w:hAnsi="Cambria"/>
          <w:color w:val="auto"/>
          <w:sz w:val="28"/>
          <w:szCs w:val="28"/>
        </w:rPr>
        <w:t xml:space="preserve"> a contar da data de sua apresentação.</w:t>
      </w:r>
    </w:p>
    <w:p w14:paraId="55154C93"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D277B98" w14:textId="77777777" w:rsidR="000D31C6" w:rsidRPr="006A0170" w:rsidRDefault="000D31C6" w:rsidP="00747D41">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Os licitantes devem respeitar os preços máximos estabelecidos nas normas de regência de contratações públicas, quando participarem de licitações públicas;</w:t>
      </w:r>
    </w:p>
    <w:p w14:paraId="5EBD480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E818EF6" w14:textId="77777777" w:rsidR="000D31C6" w:rsidRPr="006A0170" w:rsidRDefault="000D31C6"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1" w:history="1">
        <w:r w:rsidRPr="006A0170">
          <w:rPr>
            <w:rStyle w:val="Hyperlink"/>
            <w:rFonts w:ascii="Cambria" w:hAnsi="Cambria"/>
            <w:color w:val="auto"/>
            <w:sz w:val="28"/>
            <w:szCs w:val="28"/>
            <w:u w:val="none"/>
          </w:rPr>
          <w:t>art. 71, inciso IX, da Constituição</w:t>
        </w:r>
      </w:hyperlink>
      <w:r w:rsidRPr="006A0170">
        <w:rPr>
          <w:rFonts w:ascii="Cambria" w:hAnsi="Cambria"/>
          <w:color w:val="auto"/>
          <w:sz w:val="28"/>
          <w:szCs w:val="28"/>
        </w:rPr>
        <w:t>; ou condenação dos agentes públicos responsáveis e da empresa contratada ao pagamento dos prejuízos ao erário, caso verificada a ocorrência de superfaturamento por sobrepreço na execução do contrato.</w:t>
      </w:r>
    </w:p>
    <w:p w14:paraId="7B4CD413"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65E2FE32" w14:textId="56FA806C" w:rsidR="000D31C6" w:rsidRPr="006A0170" w:rsidRDefault="000D13DB" w:rsidP="00747D41">
      <w:pPr>
        <w:pStyle w:val="Nivel01"/>
        <w:numPr>
          <w:ilvl w:val="0"/>
          <w:numId w:val="40"/>
        </w:numPr>
        <w:ind w:left="0" w:firstLine="0"/>
        <w:rPr>
          <w:rFonts w:ascii="Cambria" w:hAnsi="Cambria"/>
        </w:rPr>
      </w:pPr>
      <w:r w:rsidRPr="006A0170">
        <w:rPr>
          <w:rFonts w:ascii="Cambria" w:hAnsi="Cambria"/>
        </w:rPr>
        <w:t>HABILITAÇÃO</w:t>
      </w:r>
    </w:p>
    <w:p w14:paraId="503EAF89" w14:textId="77777777" w:rsidR="000D31C6" w:rsidRPr="006A0170" w:rsidRDefault="000D31C6" w:rsidP="00747D41">
      <w:pPr>
        <w:spacing w:after="0" w:line="240" w:lineRule="auto"/>
        <w:jc w:val="both"/>
        <w:rPr>
          <w:rFonts w:ascii="Cambria" w:hAnsi="Cambria" w:cs="Arial"/>
          <w:sz w:val="28"/>
          <w:szCs w:val="28"/>
        </w:rPr>
      </w:pPr>
    </w:p>
    <w:p w14:paraId="3B84709D" w14:textId="3E79016B" w:rsidR="00D22E71" w:rsidRPr="006A0170" w:rsidRDefault="00493AE5" w:rsidP="00747D41">
      <w:pPr>
        <w:pStyle w:val="Nivel2"/>
        <w:numPr>
          <w:ilvl w:val="1"/>
          <w:numId w:val="40"/>
        </w:numPr>
        <w:spacing w:before="0" w:after="0" w:line="240" w:lineRule="auto"/>
        <w:ind w:left="0" w:firstLine="0"/>
        <w:rPr>
          <w:rFonts w:ascii="Cambria" w:hAnsi="Cambria"/>
          <w:color w:val="auto"/>
          <w:sz w:val="28"/>
          <w:szCs w:val="28"/>
        </w:rPr>
      </w:pPr>
      <w:bookmarkStart w:id="3" w:name="_Hlk114646655"/>
      <w:r w:rsidRPr="006A0170">
        <w:rPr>
          <w:rFonts w:ascii="Cambria" w:hAnsi="Cambria"/>
          <w:sz w:val="28"/>
          <w:szCs w:val="28"/>
        </w:rPr>
        <w:t>A documentação de habilitação deverá ser apresentada no original, por qualquer processo</w:t>
      </w:r>
      <w:r w:rsidRPr="006A0170">
        <w:rPr>
          <w:rFonts w:ascii="Cambria" w:hAnsi="Cambria"/>
          <w:spacing w:val="1"/>
          <w:sz w:val="28"/>
          <w:szCs w:val="28"/>
        </w:rPr>
        <w:t xml:space="preserve"> </w:t>
      </w:r>
      <w:r w:rsidRPr="006A0170">
        <w:rPr>
          <w:rFonts w:ascii="Cambria" w:hAnsi="Cambria"/>
          <w:sz w:val="28"/>
          <w:szCs w:val="28"/>
        </w:rPr>
        <w:t xml:space="preserve">de cópia reprográfica autenticada, ou </w:t>
      </w:r>
      <w:r w:rsidRPr="006A0170">
        <w:rPr>
          <w:rFonts w:ascii="Cambria" w:hAnsi="Cambria"/>
          <w:b/>
          <w:sz w:val="28"/>
          <w:szCs w:val="28"/>
        </w:rPr>
        <w:t xml:space="preserve">quando </w:t>
      </w:r>
      <w:r w:rsidRPr="006A0170">
        <w:rPr>
          <w:rFonts w:ascii="Cambria" w:hAnsi="Cambria"/>
          <w:sz w:val="28"/>
          <w:szCs w:val="28"/>
        </w:rPr>
        <w:t>couber, emissão em site oficial e/ou por</w:t>
      </w:r>
      <w:r w:rsidRPr="006A0170">
        <w:rPr>
          <w:rFonts w:ascii="Cambria" w:hAnsi="Cambria"/>
          <w:spacing w:val="1"/>
          <w:sz w:val="28"/>
          <w:szCs w:val="28"/>
        </w:rPr>
        <w:t xml:space="preserve"> </w:t>
      </w:r>
      <w:r w:rsidRPr="006A0170">
        <w:rPr>
          <w:rFonts w:ascii="Cambria" w:hAnsi="Cambria"/>
          <w:sz w:val="28"/>
          <w:szCs w:val="28"/>
        </w:rPr>
        <w:t xml:space="preserve">publicação em órgão da imprensa oficial, sendo que </w:t>
      </w:r>
      <w:r w:rsidRPr="006A0170">
        <w:rPr>
          <w:rFonts w:ascii="Cambria" w:hAnsi="Cambria"/>
          <w:b/>
          <w:sz w:val="28"/>
          <w:szCs w:val="28"/>
        </w:rPr>
        <w:t>nenhum documento será autenticado</w:t>
      </w:r>
      <w:r w:rsidRPr="006A0170">
        <w:rPr>
          <w:rFonts w:ascii="Cambria" w:hAnsi="Cambria"/>
          <w:b/>
          <w:spacing w:val="1"/>
          <w:sz w:val="28"/>
          <w:szCs w:val="28"/>
        </w:rPr>
        <w:t xml:space="preserve"> </w:t>
      </w:r>
      <w:r w:rsidRPr="006A0170">
        <w:rPr>
          <w:rFonts w:ascii="Cambria" w:hAnsi="Cambria"/>
          <w:sz w:val="28"/>
          <w:szCs w:val="28"/>
        </w:rPr>
        <w:t>pela</w:t>
      </w:r>
      <w:r w:rsidRPr="006A0170">
        <w:rPr>
          <w:rFonts w:ascii="Cambria" w:hAnsi="Cambria"/>
          <w:spacing w:val="-1"/>
          <w:sz w:val="28"/>
          <w:szCs w:val="28"/>
        </w:rPr>
        <w:t xml:space="preserve"> </w:t>
      </w:r>
      <w:r w:rsidRPr="006A0170">
        <w:rPr>
          <w:rFonts w:ascii="Cambria" w:hAnsi="Cambria"/>
          <w:sz w:val="28"/>
          <w:szCs w:val="28"/>
        </w:rPr>
        <w:t>Comissão de Contratação.</w:t>
      </w:r>
    </w:p>
    <w:p w14:paraId="43382D0E" w14:textId="77777777" w:rsidR="00747D41" w:rsidRPr="006A0170" w:rsidRDefault="00747D41" w:rsidP="00747D41">
      <w:pPr>
        <w:pStyle w:val="Nivel2"/>
        <w:numPr>
          <w:ilvl w:val="0"/>
          <w:numId w:val="0"/>
        </w:numPr>
        <w:spacing w:before="0" w:after="0" w:line="240" w:lineRule="auto"/>
        <w:rPr>
          <w:rFonts w:ascii="Cambria" w:hAnsi="Cambria"/>
          <w:color w:val="auto"/>
          <w:sz w:val="28"/>
          <w:szCs w:val="28"/>
        </w:rPr>
      </w:pPr>
    </w:p>
    <w:p w14:paraId="50ECF0F8" w14:textId="0658B010" w:rsidR="00493AE5" w:rsidRPr="006A0170" w:rsidRDefault="00493AE5"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sz w:val="28"/>
          <w:szCs w:val="28"/>
        </w:rPr>
        <w:t>A</w:t>
      </w:r>
      <w:r w:rsidRPr="006A0170">
        <w:rPr>
          <w:rFonts w:ascii="Cambria" w:hAnsi="Cambria"/>
          <w:spacing w:val="-3"/>
          <w:sz w:val="28"/>
          <w:szCs w:val="28"/>
        </w:rPr>
        <w:t xml:space="preserve"> </w:t>
      </w:r>
      <w:r w:rsidRPr="006A0170">
        <w:rPr>
          <w:rFonts w:ascii="Cambria" w:hAnsi="Cambria"/>
          <w:sz w:val="28"/>
          <w:szCs w:val="28"/>
        </w:rPr>
        <w:t>documentação</w:t>
      </w:r>
      <w:r w:rsidRPr="006A0170">
        <w:rPr>
          <w:rFonts w:ascii="Cambria" w:hAnsi="Cambria"/>
          <w:spacing w:val="1"/>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habilitação</w:t>
      </w:r>
      <w:r w:rsidRPr="006A0170">
        <w:rPr>
          <w:rFonts w:ascii="Cambria" w:hAnsi="Cambria"/>
          <w:spacing w:val="-1"/>
          <w:sz w:val="28"/>
          <w:szCs w:val="28"/>
        </w:rPr>
        <w:t xml:space="preserve"> </w:t>
      </w:r>
      <w:r w:rsidRPr="006A0170">
        <w:rPr>
          <w:rFonts w:ascii="Cambria" w:hAnsi="Cambria"/>
          <w:sz w:val="28"/>
          <w:szCs w:val="28"/>
        </w:rPr>
        <w:t>deverá:</w:t>
      </w:r>
    </w:p>
    <w:p w14:paraId="1366F789" w14:textId="77777777" w:rsidR="00586862" w:rsidRPr="006A0170" w:rsidRDefault="00586862" w:rsidP="00586862">
      <w:pPr>
        <w:pStyle w:val="Nivel2"/>
        <w:numPr>
          <w:ilvl w:val="0"/>
          <w:numId w:val="0"/>
        </w:numPr>
        <w:spacing w:before="0" w:after="0" w:line="240" w:lineRule="auto"/>
        <w:rPr>
          <w:rFonts w:ascii="Cambria" w:hAnsi="Cambria"/>
          <w:color w:val="auto"/>
          <w:sz w:val="28"/>
          <w:szCs w:val="28"/>
        </w:rPr>
      </w:pPr>
    </w:p>
    <w:p w14:paraId="582AEA4F" w14:textId="73A4C192" w:rsidR="00493AE5" w:rsidRPr="006A0170" w:rsidRDefault="00493AE5" w:rsidP="00747D41">
      <w:pPr>
        <w:pStyle w:val="Nivel2"/>
        <w:numPr>
          <w:ilvl w:val="0"/>
          <w:numId w:val="20"/>
        </w:numPr>
        <w:spacing w:before="0" w:after="0" w:line="240" w:lineRule="auto"/>
        <w:ind w:left="0" w:firstLine="0"/>
        <w:rPr>
          <w:rFonts w:ascii="Cambria" w:hAnsi="Cambria"/>
          <w:color w:val="auto"/>
          <w:sz w:val="28"/>
          <w:szCs w:val="28"/>
        </w:rPr>
      </w:pPr>
      <w:r w:rsidRPr="006A0170">
        <w:rPr>
          <w:rFonts w:ascii="Cambria" w:hAnsi="Cambria"/>
          <w:sz w:val="28"/>
          <w:szCs w:val="28"/>
        </w:rPr>
        <w:t>estar</w:t>
      </w:r>
      <w:r w:rsidRPr="006A0170">
        <w:rPr>
          <w:rFonts w:ascii="Cambria" w:hAnsi="Cambria"/>
          <w:spacing w:val="-2"/>
          <w:sz w:val="28"/>
          <w:szCs w:val="28"/>
        </w:rPr>
        <w:t xml:space="preserve"> </w:t>
      </w:r>
      <w:r w:rsidRPr="006A0170">
        <w:rPr>
          <w:rFonts w:ascii="Cambria" w:hAnsi="Cambria"/>
          <w:sz w:val="28"/>
          <w:szCs w:val="28"/>
        </w:rPr>
        <w:t>com</w:t>
      </w:r>
      <w:r w:rsidRPr="006A0170">
        <w:rPr>
          <w:rFonts w:ascii="Cambria" w:hAnsi="Cambria"/>
          <w:spacing w:val="-1"/>
          <w:sz w:val="28"/>
          <w:szCs w:val="28"/>
        </w:rPr>
        <w:t xml:space="preserve"> </w:t>
      </w:r>
      <w:r w:rsidRPr="006A0170">
        <w:rPr>
          <w:rFonts w:ascii="Cambria" w:hAnsi="Cambria"/>
          <w:sz w:val="28"/>
          <w:szCs w:val="28"/>
        </w:rPr>
        <w:t>sua</w:t>
      </w:r>
      <w:r w:rsidRPr="006A0170">
        <w:rPr>
          <w:rFonts w:ascii="Cambria" w:hAnsi="Cambria"/>
          <w:spacing w:val="-3"/>
          <w:sz w:val="28"/>
          <w:szCs w:val="28"/>
        </w:rPr>
        <w:t xml:space="preserve"> </w:t>
      </w:r>
      <w:r w:rsidRPr="006A0170">
        <w:rPr>
          <w:rFonts w:ascii="Cambria" w:hAnsi="Cambria"/>
          <w:sz w:val="28"/>
          <w:szCs w:val="28"/>
        </w:rPr>
        <w:t>validade</w:t>
      </w:r>
      <w:r w:rsidRPr="006A0170">
        <w:rPr>
          <w:rFonts w:ascii="Cambria" w:hAnsi="Cambria"/>
          <w:spacing w:val="-3"/>
          <w:sz w:val="28"/>
          <w:szCs w:val="28"/>
        </w:rPr>
        <w:t xml:space="preserve"> </w:t>
      </w:r>
      <w:r w:rsidRPr="006A0170">
        <w:rPr>
          <w:rFonts w:ascii="Cambria" w:hAnsi="Cambria"/>
          <w:sz w:val="28"/>
          <w:szCs w:val="28"/>
        </w:rPr>
        <w:t>em</w:t>
      </w:r>
      <w:r w:rsidRPr="006A0170">
        <w:rPr>
          <w:rFonts w:ascii="Cambria" w:hAnsi="Cambria"/>
          <w:spacing w:val="-3"/>
          <w:sz w:val="28"/>
          <w:szCs w:val="28"/>
        </w:rPr>
        <w:t xml:space="preserve"> </w:t>
      </w:r>
      <w:r w:rsidRPr="006A0170">
        <w:rPr>
          <w:rFonts w:ascii="Cambria" w:hAnsi="Cambria"/>
          <w:sz w:val="28"/>
          <w:szCs w:val="28"/>
        </w:rPr>
        <w:t>vigor na</w:t>
      </w:r>
      <w:r w:rsidRPr="006A0170">
        <w:rPr>
          <w:rFonts w:ascii="Cambria" w:hAnsi="Cambria"/>
          <w:spacing w:val="-5"/>
          <w:sz w:val="28"/>
          <w:szCs w:val="28"/>
        </w:rPr>
        <w:t xml:space="preserve"> </w:t>
      </w:r>
      <w:r w:rsidRPr="006A0170">
        <w:rPr>
          <w:rFonts w:ascii="Cambria" w:hAnsi="Cambria"/>
          <w:sz w:val="28"/>
          <w:szCs w:val="28"/>
        </w:rPr>
        <w:t>data</w:t>
      </w:r>
      <w:r w:rsidRPr="006A0170">
        <w:rPr>
          <w:rFonts w:ascii="Cambria" w:hAnsi="Cambria"/>
          <w:spacing w:val="-2"/>
          <w:sz w:val="28"/>
          <w:szCs w:val="28"/>
        </w:rPr>
        <w:t xml:space="preserve"> </w:t>
      </w:r>
      <w:r w:rsidRPr="006A0170">
        <w:rPr>
          <w:rFonts w:ascii="Cambria" w:hAnsi="Cambria"/>
          <w:sz w:val="28"/>
          <w:szCs w:val="28"/>
        </w:rPr>
        <w:t>da</w:t>
      </w:r>
      <w:r w:rsidRPr="006A0170">
        <w:rPr>
          <w:rFonts w:ascii="Cambria" w:hAnsi="Cambria"/>
          <w:spacing w:val="-1"/>
          <w:sz w:val="28"/>
          <w:szCs w:val="28"/>
        </w:rPr>
        <w:t xml:space="preserve"> </w:t>
      </w:r>
      <w:r w:rsidRPr="006A0170">
        <w:rPr>
          <w:rFonts w:ascii="Cambria" w:hAnsi="Cambria"/>
          <w:sz w:val="28"/>
          <w:szCs w:val="28"/>
        </w:rPr>
        <w:t>abertura</w:t>
      </w:r>
      <w:r w:rsidRPr="006A0170">
        <w:rPr>
          <w:rFonts w:ascii="Cambria" w:hAnsi="Cambria"/>
          <w:spacing w:val="-1"/>
          <w:sz w:val="28"/>
          <w:szCs w:val="28"/>
        </w:rPr>
        <w:t xml:space="preserve"> </w:t>
      </w:r>
      <w:r w:rsidRPr="006A0170">
        <w:rPr>
          <w:rFonts w:ascii="Cambria" w:hAnsi="Cambria"/>
          <w:sz w:val="28"/>
          <w:szCs w:val="28"/>
        </w:rPr>
        <w:t>da</w:t>
      </w:r>
      <w:r w:rsidRPr="006A0170">
        <w:rPr>
          <w:rFonts w:ascii="Cambria" w:hAnsi="Cambria"/>
          <w:spacing w:val="-2"/>
          <w:sz w:val="28"/>
          <w:szCs w:val="28"/>
        </w:rPr>
        <w:t xml:space="preserve"> </w:t>
      </w:r>
      <w:r w:rsidRPr="006A0170">
        <w:rPr>
          <w:rFonts w:ascii="Cambria" w:hAnsi="Cambria"/>
          <w:sz w:val="28"/>
          <w:szCs w:val="28"/>
        </w:rPr>
        <w:t>sessão.</w:t>
      </w:r>
    </w:p>
    <w:p w14:paraId="12A2F63A" w14:textId="77777777" w:rsidR="00AB52FD" w:rsidRPr="006A0170" w:rsidRDefault="00AB52FD" w:rsidP="00AB52FD">
      <w:pPr>
        <w:pStyle w:val="Nivel2"/>
        <w:numPr>
          <w:ilvl w:val="0"/>
          <w:numId w:val="0"/>
        </w:numPr>
        <w:spacing w:before="0" w:after="0" w:line="240" w:lineRule="auto"/>
        <w:rPr>
          <w:rFonts w:ascii="Cambria" w:hAnsi="Cambria"/>
          <w:color w:val="auto"/>
          <w:sz w:val="28"/>
          <w:szCs w:val="28"/>
        </w:rPr>
      </w:pPr>
    </w:p>
    <w:p w14:paraId="0DE18034" w14:textId="3F831182" w:rsidR="00D22E71" w:rsidRPr="00FF1D6C" w:rsidRDefault="00493AE5" w:rsidP="00FF1D6C">
      <w:pPr>
        <w:pStyle w:val="Nivel2"/>
        <w:numPr>
          <w:ilvl w:val="0"/>
          <w:numId w:val="20"/>
        </w:numPr>
        <w:spacing w:before="0" w:after="0" w:line="240" w:lineRule="auto"/>
        <w:ind w:left="0" w:firstLine="0"/>
        <w:rPr>
          <w:rFonts w:ascii="Cambria" w:hAnsi="Cambria"/>
          <w:color w:val="auto"/>
          <w:sz w:val="28"/>
          <w:szCs w:val="28"/>
        </w:rPr>
      </w:pPr>
      <w:r w:rsidRPr="006A0170">
        <w:rPr>
          <w:rFonts w:ascii="Cambria" w:hAnsi="Cambria"/>
          <w:spacing w:val="-1"/>
          <w:sz w:val="28"/>
          <w:szCs w:val="28"/>
        </w:rPr>
        <w:t>nos</w:t>
      </w:r>
      <w:r w:rsidRPr="006A0170">
        <w:rPr>
          <w:rFonts w:ascii="Cambria" w:hAnsi="Cambria"/>
          <w:spacing w:val="-12"/>
          <w:sz w:val="28"/>
          <w:szCs w:val="28"/>
        </w:rPr>
        <w:t xml:space="preserve"> </w:t>
      </w:r>
      <w:r w:rsidRPr="006A0170">
        <w:rPr>
          <w:rFonts w:ascii="Cambria" w:hAnsi="Cambria"/>
          <w:spacing w:val="-1"/>
          <w:sz w:val="28"/>
          <w:szCs w:val="28"/>
        </w:rPr>
        <w:t>casos</w:t>
      </w:r>
      <w:r w:rsidRPr="006A0170">
        <w:rPr>
          <w:rFonts w:ascii="Cambria" w:hAnsi="Cambria"/>
          <w:spacing w:val="-15"/>
          <w:sz w:val="28"/>
          <w:szCs w:val="28"/>
        </w:rPr>
        <w:t xml:space="preserve"> </w:t>
      </w:r>
      <w:r w:rsidRPr="006A0170">
        <w:rPr>
          <w:rFonts w:ascii="Cambria" w:hAnsi="Cambria"/>
          <w:spacing w:val="-1"/>
          <w:sz w:val="28"/>
          <w:szCs w:val="28"/>
        </w:rPr>
        <w:t>em</w:t>
      </w:r>
      <w:r w:rsidRPr="006A0170">
        <w:rPr>
          <w:rFonts w:ascii="Cambria" w:hAnsi="Cambria"/>
          <w:spacing w:val="-10"/>
          <w:sz w:val="28"/>
          <w:szCs w:val="28"/>
        </w:rPr>
        <w:t xml:space="preserve"> </w:t>
      </w:r>
      <w:r w:rsidRPr="006A0170">
        <w:rPr>
          <w:rFonts w:ascii="Cambria" w:hAnsi="Cambria"/>
          <w:spacing w:val="-1"/>
          <w:sz w:val="28"/>
          <w:szCs w:val="28"/>
        </w:rPr>
        <w:t>que</w:t>
      </w:r>
      <w:r w:rsidRPr="006A0170">
        <w:rPr>
          <w:rFonts w:ascii="Cambria" w:hAnsi="Cambria"/>
          <w:spacing w:val="-11"/>
          <w:sz w:val="28"/>
          <w:szCs w:val="28"/>
        </w:rPr>
        <w:t xml:space="preserve"> </w:t>
      </w:r>
      <w:r w:rsidRPr="006A0170">
        <w:rPr>
          <w:rFonts w:ascii="Cambria" w:hAnsi="Cambria"/>
          <w:spacing w:val="-1"/>
          <w:sz w:val="28"/>
          <w:szCs w:val="28"/>
        </w:rPr>
        <w:t>do</w:t>
      </w:r>
      <w:r w:rsidRPr="006A0170">
        <w:rPr>
          <w:rFonts w:ascii="Cambria" w:hAnsi="Cambria"/>
          <w:spacing w:val="-10"/>
          <w:sz w:val="28"/>
          <w:szCs w:val="28"/>
        </w:rPr>
        <w:t xml:space="preserve"> </w:t>
      </w:r>
      <w:r w:rsidRPr="006A0170">
        <w:rPr>
          <w:rFonts w:ascii="Cambria" w:hAnsi="Cambria"/>
          <w:spacing w:val="-1"/>
          <w:sz w:val="28"/>
          <w:szCs w:val="28"/>
        </w:rPr>
        <w:t>prazo</w:t>
      </w:r>
      <w:r w:rsidRPr="006A0170">
        <w:rPr>
          <w:rFonts w:ascii="Cambria" w:hAnsi="Cambria"/>
          <w:spacing w:val="-16"/>
          <w:sz w:val="28"/>
          <w:szCs w:val="28"/>
        </w:rPr>
        <w:t xml:space="preserve"> </w:t>
      </w:r>
      <w:r w:rsidRPr="006A0170">
        <w:rPr>
          <w:rFonts w:ascii="Cambria" w:hAnsi="Cambria"/>
          <w:sz w:val="28"/>
          <w:szCs w:val="28"/>
        </w:rPr>
        <w:t>de</w:t>
      </w:r>
      <w:r w:rsidRPr="006A0170">
        <w:rPr>
          <w:rFonts w:ascii="Cambria" w:hAnsi="Cambria"/>
          <w:spacing w:val="-10"/>
          <w:sz w:val="28"/>
          <w:szCs w:val="28"/>
        </w:rPr>
        <w:t xml:space="preserve"> </w:t>
      </w:r>
      <w:r w:rsidRPr="006A0170">
        <w:rPr>
          <w:rFonts w:ascii="Cambria" w:hAnsi="Cambria"/>
          <w:sz w:val="28"/>
          <w:szCs w:val="28"/>
        </w:rPr>
        <w:t>validade</w:t>
      </w:r>
      <w:r w:rsidRPr="006A0170">
        <w:rPr>
          <w:rFonts w:ascii="Cambria" w:hAnsi="Cambria"/>
          <w:spacing w:val="-14"/>
          <w:sz w:val="28"/>
          <w:szCs w:val="28"/>
        </w:rPr>
        <w:t xml:space="preserve"> </w:t>
      </w:r>
      <w:r w:rsidRPr="006A0170">
        <w:rPr>
          <w:rFonts w:ascii="Cambria" w:hAnsi="Cambria"/>
          <w:sz w:val="28"/>
          <w:szCs w:val="28"/>
        </w:rPr>
        <w:t>não</w:t>
      </w:r>
      <w:r w:rsidRPr="006A0170">
        <w:rPr>
          <w:rFonts w:ascii="Cambria" w:hAnsi="Cambria"/>
          <w:spacing w:val="-13"/>
          <w:sz w:val="28"/>
          <w:szCs w:val="28"/>
        </w:rPr>
        <w:t xml:space="preserve"> </w:t>
      </w:r>
      <w:r w:rsidRPr="006A0170">
        <w:rPr>
          <w:rFonts w:ascii="Cambria" w:hAnsi="Cambria"/>
          <w:sz w:val="28"/>
          <w:szCs w:val="28"/>
        </w:rPr>
        <w:t>conste</w:t>
      </w:r>
      <w:r w:rsidRPr="006A0170">
        <w:rPr>
          <w:rFonts w:ascii="Cambria" w:hAnsi="Cambria"/>
          <w:spacing w:val="-14"/>
          <w:sz w:val="28"/>
          <w:szCs w:val="28"/>
        </w:rPr>
        <w:t xml:space="preserve"> </w:t>
      </w:r>
      <w:r w:rsidRPr="006A0170">
        <w:rPr>
          <w:rFonts w:ascii="Cambria" w:hAnsi="Cambria"/>
          <w:sz w:val="28"/>
          <w:szCs w:val="28"/>
        </w:rPr>
        <w:t>expressamente</w:t>
      </w:r>
      <w:r w:rsidRPr="006A0170">
        <w:rPr>
          <w:rFonts w:ascii="Cambria" w:hAnsi="Cambria"/>
          <w:spacing w:val="-13"/>
          <w:sz w:val="28"/>
          <w:szCs w:val="28"/>
        </w:rPr>
        <w:t xml:space="preserve"> </w:t>
      </w:r>
      <w:r w:rsidRPr="006A0170">
        <w:rPr>
          <w:rFonts w:ascii="Cambria" w:hAnsi="Cambria"/>
          <w:sz w:val="28"/>
          <w:szCs w:val="28"/>
        </w:rPr>
        <w:t>no</w:t>
      </w:r>
      <w:r w:rsidRPr="006A0170">
        <w:rPr>
          <w:rFonts w:ascii="Cambria" w:hAnsi="Cambria"/>
          <w:spacing w:val="-11"/>
          <w:sz w:val="28"/>
          <w:szCs w:val="28"/>
        </w:rPr>
        <w:t xml:space="preserve"> </w:t>
      </w:r>
      <w:r w:rsidRPr="006A0170">
        <w:rPr>
          <w:rFonts w:ascii="Cambria" w:hAnsi="Cambria"/>
          <w:sz w:val="28"/>
          <w:szCs w:val="28"/>
        </w:rPr>
        <w:t>documento</w:t>
      </w:r>
      <w:r w:rsidRPr="006A0170">
        <w:rPr>
          <w:rFonts w:ascii="Cambria" w:hAnsi="Cambria"/>
          <w:spacing w:val="-12"/>
          <w:sz w:val="28"/>
          <w:szCs w:val="28"/>
        </w:rPr>
        <w:t xml:space="preserve"> </w:t>
      </w:r>
      <w:r w:rsidRPr="006A0170">
        <w:rPr>
          <w:rFonts w:ascii="Cambria" w:hAnsi="Cambria"/>
          <w:sz w:val="28"/>
          <w:szCs w:val="28"/>
        </w:rPr>
        <w:t>emitido,</w:t>
      </w:r>
      <w:r w:rsidRPr="006A0170">
        <w:rPr>
          <w:rFonts w:ascii="Cambria" w:hAnsi="Cambria"/>
          <w:spacing w:val="-48"/>
          <w:sz w:val="28"/>
          <w:szCs w:val="28"/>
        </w:rPr>
        <w:t xml:space="preserve"> </w:t>
      </w:r>
      <w:r w:rsidRPr="006A0170">
        <w:rPr>
          <w:rFonts w:ascii="Cambria" w:hAnsi="Cambria"/>
          <w:sz w:val="28"/>
          <w:szCs w:val="28"/>
        </w:rPr>
        <w:t>o prazo de validade será de 60 (sessenta) dias da data de sua expedição ou aquele</w:t>
      </w:r>
      <w:r w:rsidRPr="006A0170">
        <w:rPr>
          <w:rFonts w:ascii="Cambria" w:hAnsi="Cambria"/>
          <w:spacing w:val="1"/>
          <w:sz w:val="28"/>
          <w:szCs w:val="28"/>
        </w:rPr>
        <w:t xml:space="preserve"> </w:t>
      </w:r>
      <w:r w:rsidRPr="006A0170">
        <w:rPr>
          <w:rFonts w:ascii="Cambria" w:hAnsi="Cambria"/>
          <w:sz w:val="28"/>
          <w:szCs w:val="28"/>
        </w:rPr>
        <w:t>especificado</w:t>
      </w:r>
      <w:r w:rsidRPr="006A0170">
        <w:rPr>
          <w:rFonts w:ascii="Cambria" w:hAnsi="Cambria"/>
          <w:spacing w:val="2"/>
          <w:sz w:val="28"/>
          <w:szCs w:val="28"/>
        </w:rPr>
        <w:t xml:space="preserve"> </w:t>
      </w:r>
      <w:r w:rsidRPr="006A0170">
        <w:rPr>
          <w:rFonts w:ascii="Cambria" w:hAnsi="Cambria"/>
          <w:sz w:val="28"/>
          <w:szCs w:val="28"/>
        </w:rPr>
        <w:t>em lei.</w:t>
      </w:r>
    </w:p>
    <w:p w14:paraId="1D6B6912" w14:textId="3029026D" w:rsidR="000D31C6" w:rsidRPr="006A0170" w:rsidRDefault="00493AE5"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sz w:val="28"/>
          <w:szCs w:val="28"/>
        </w:rPr>
        <w:lastRenderedPageBreak/>
        <w:t>Os documentos de emissão exclusiva da empresa deverão estar em papel timbrado da</w:t>
      </w:r>
      <w:r w:rsidRPr="006A0170">
        <w:rPr>
          <w:rFonts w:ascii="Cambria" w:hAnsi="Cambria"/>
          <w:spacing w:val="1"/>
          <w:sz w:val="28"/>
          <w:szCs w:val="28"/>
        </w:rPr>
        <w:t xml:space="preserve"> </w:t>
      </w:r>
      <w:r w:rsidRPr="006A0170">
        <w:rPr>
          <w:rFonts w:ascii="Cambria" w:hAnsi="Cambria"/>
          <w:sz w:val="28"/>
          <w:szCs w:val="28"/>
        </w:rPr>
        <w:t>licitante, sendo os mesmos datados e assinados por seu(s) representante(s)</w:t>
      </w:r>
      <w:r w:rsidRPr="006A0170">
        <w:rPr>
          <w:rFonts w:ascii="Cambria" w:hAnsi="Cambria"/>
          <w:spacing w:val="-47"/>
          <w:sz w:val="28"/>
          <w:szCs w:val="28"/>
        </w:rPr>
        <w:t xml:space="preserve"> </w:t>
      </w:r>
      <w:r w:rsidRPr="006A0170">
        <w:rPr>
          <w:rFonts w:ascii="Cambria" w:hAnsi="Cambria"/>
          <w:sz w:val="28"/>
          <w:szCs w:val="28"/>
        </w:rPr>
        <w:t>legal(</w:t>
      </w:r>
      <w:proofErr w:type="spellStart"/>
      <w:r w:rsidRPr="006A0170">
        <w:rPr>
          <w:rFonts w:ascii="Cambria" w:hAnsi="Cambria"/>
          <w:sz w:val="28"/>
          <w:szCs w:val="28"/>
        </w:rPr>
        <w:t>is</w:t>
      </w:r>
      <w:proofErr w:type="spellEnd"/>
      <w:r w:rsidRPr="006A0170">
        <w:rPr>
          <w:rFonts w:ascii="Cambria" w:hAnsi="Cambria"/>
          <w:sz w:val="28"/>
          <w:szCs w:val="28"/>
        </w:rPr>
        <w:t>),</w:t>
      </w:r>
      <w:r w:rsidRPr="006A0170">
        <w:rPr>
          <w:rFonts w:ascii="Cambria" w:hAnsi="Cambria"/>
          <w:spacing w:val="-1"/>
          <w:sz w:val="28"/>
          <w:szCs w:val="28"/>
        </w:rPr>
        <w:t xml:space="preserve"> </w:t>
      </w:r>
      <w:r w:rsidRPr="006A0170">
        <w:rPr>
          <w:rFonts w:ascii="Cambria" w:hAnsi="Cambria"/>
          <w:sz w:val="28"/>
          <w:szCs w:val="28"/>
        </w:rPr>
        <w:t>devidamente qualificado(s).</w:t>
      </w:r>
    </w:p>
    <w:p w14:paraId="3CAA90D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6842009" w14:textId="462A6658" w:rsidR="000D31C6" w:rsidRPr="006A0170" w:rsidRDefault="00493AE5" w:rsidP="00747D41">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sz w:val="28"/>
          <w:szCs w:val="28"/>
        </w:rPr>
        <w:t>Após a entrega dos documentos, não será permitida a substituição ou a apresentação de</w:t>
      </w:r>
      <w:r w:rsidRPr="006A0170">
        <w:rPr>
          <w:rFonts w:ascii="Cambria" w:hAnsi="Cambria"/>
          <w:spacing w:val="1"/>
          <w:sz w:val="28"/>
          <w:szCs w:val="28"/>
        </w:rPr>
        <w:t xml:space="preserve"> </w:t>
      </w:r>
      <w:r w:rsidRPr="006A0170">
        <w:rPr>
          <w:rFonts w:ascii="Cambria" w:hAnsi="Cambria"/>
          <w:sz w:val="28"/>
          <w:szCs w:val="28"/>
        </w:rPr>
        <w:t>novos documentos, salvo para complementação de informações acerca dos documentos já</w:t>
      </w:r>
      <w:r w:rsidRPr="006A0170">
        <w:rPr>
          <w:rFonts w:ascii="Cambria" w:hAnsi="Cambria"/>
          <w:spacing w:val="1"/>
          <w:sz w:val="28"/>
          <w:szCs w:val="28"/>
        </w:rPr>
        <w:t xml:space="preserve"> </w:t>
      </w:r>
      <w:r w:rsidRPr="006A0170">
        <w:rPr>
          <w:rFonts w:ascii="Cambria" w:hAnsi="Cambria"/>
          <w:sz w:val="28"/>
          <w:szCs w:val="28"/>
        </w:rPr>
        <w:t>apresentados</w:t>
      </w:r>
      <w:r w:rsidRPr="006A0170">
        <w:rPr>
          <w:rFonts w:ascii="Cambria" w:hAnsi="Cambria"/>
          <w:spacing w:val="-1"/>
          <w:sz w:val="28"/>
          <w:szCs w:val="28"/>
        </w:rPr>
        <w:t xml:space="preserve"> </w:t>
      </w:r>
      <w:r w:rsidRPr="006A0170">
        <w:rPr>
          <w:rFonts w:ascii="Cambria" w:hAnsi="Cambria"/>
          <w:sz w:val="28"/>
          <w:szCs w:val="28"/>
        </w:rPr>
        <w:t>pelos</w:t>
      </w:r>
      <w:r w:rsidRPr="006A0170">
        <w:rPr>
          <w:rFonts w:ascii="Cambria" w:hAnsi="Cambria"/>
          <w:spacing w:val="-1"/>
          <w:sz w:val="28"/>
          <w:szCs w:val="28"/>
        </w:rPr>
        <w:t xml:space="preserve"> </w:t>
      </w:r>
      <w:r w:rsidRPr="006A0170">
        <w:rPr>
          <w:rFonts w:ascii="Cambria" w:hAnsi="Cambria"/>
          <w:sz w:val="28"/>
          <w:szCs w:val="28"/>
        </w:rPr>
        <w:t>licitantes.</w:t>
      </w:r>
    </w:p>
    <w:p w14:paraId="44080B78" w14:textId="02AABE2E" w:rsidR="00493AE5" w:rsidRPr="006A0170" w:rsidRDefault="00493AE5" w:rsidP="00747D41">
      <w:pPr>
        <w:pStyle w:val="Nivel2"/>
        <w:numPr>
          <w:ilvl w:val="0"/>
          <w:numId w:val="0"/>
        </w:numPr>
        <w:spacing w:before="0" w:after="0" w:line="240" w:lineRule="auto"/>
        <w:rPr>
          <w:rFonts w:ascii="Cambria" w:hAnsi="Cambria"/>
          <w:color w:val="auto"/>
          <w:sz w:val="28"/>
          <w:szCs w:val="28"/>
        </w:rPr>
      </w:pPr>
    </w:p>
    <w:p w14:paraId="4B163E0A" w14:textId="60A0F080" w:rsidR="00493AE5" w:rsidRPr="006A0170" w:rsidRDefault="00493AE5" w:rsidP="00747D41">
      <w:pPr>
        <w:pStyle w:val="Nivel01"/>
        <w:numPr>
          <w:ilvl w:val="0"/>
          <w:numId w:val="40"/>
        </w:numPr>
        <w:ind w:left="0" w:firstLine="0"/>
        <w:rPr>
          <w:rFonts w:ascii="Cambria" w:hAnsi="Cambria"/>
        </w:rPr>
      </w:pPr>
      <w:r w:rsidRPr="006A0170">
        <w:rPr>
          <w:rFonts w:ascii="Cambria" w:hAnsi="Cambria"/>
        </w:rPr>
        <w:t>CREDENCIAMENTO</w:t>
      </w:r>
    </w:p>
    <w:p w14:paraId="19374EF8" w14:textId="77777777" w:rsidR="00747D41" w:rsidRPr="006A0170" w:rsidRDefault="00747D41" w:rsidP="00747D41">
      <w:pPr>
        <w:spacing w:after="0" w:line="240" w:lineRule="auto"/>
        <w:rPr>
          <w:rFonts w:ascii="Cambria" w:hAnsi="Cambria"/>
          <w:sz w:val="28"/>
          <w:szCs w:val="28"/>
          <w:lang w:eastAsia="pt-BR"/>
        </w:rPr>
      </w:pPr>
    </w:p>
    <w:p w14:paraId="2F56EBB0" w14:textId="44DB96A6" w:rsidR="00493AE5" w:rsidRPr="006A0170" w:rsidRDefault="00493AE5" w:rsidP="00747D41">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Na</w:t>
      </w:r>
      <w:r w:rsidRPr="006A0170">
        <w:rPr>
          <w:rFonts w:ascii="Cambria" w:hAnsi="Cambria"/>
          <w:spacing w:val="-6"/>
          <w:sz w:val="28"/>
          <w:szCs w:val="28"/>
        </w:rPr>
        <w:t xml:space="preserve"> </w:t>
      </w:r>
      <w:r w:rsidRPr="006A0170">
        <w:rPr>
          <w:rFonts w:ascii="Cambria" w:hAnsi="Cambria"/>
          <w:sz w:val="28"/>
          <w:szCs w:val="28"/>
        </w:rPr>
        <w:t>sessão</w:t>
      </w:r>
      <w:r w:rsidRPr="006A0170">
        <w:rPr>
          <w:rFonts w:ascii="Cambria" w:hAnsi="Cambria"/>
          <w:spacing w:val="-5"/>
          <w:sz w:val="28"/>
          <w:szCs w:val="28"/>
        </w:rPr>
        <w:t xml:space="preserve"> </w:t>
      </w:r>
      <w:r w:rsidRPr="006A0170">
        <w:rPr>
          <w:rFonts w:ascii="Cambria" w:hAnsi="Cambria"/>
          <w:sz w:val="28"/>
          <w:szCs w:val="28"/>
        </w:rPr>
        <w:t>de</w:t>
      </w:r>
      <w:r w:rsidRPr="006A0170">
        <w:rPr>
          <w:rFonts w:ascii="Cambria" w:hAnsi="Cambria"/>
          <w:spacing w:val="-8"/>
          <w:sz w:val="28"/>
          <w:szCs w:val="28"/>
        </w:rPr>
        <w:t xml:space="preserve"> </w:t>
      </w:r>
      <w:r w:rsidRPr="006A0170">
        <w:rPr>
          <w:rFonts w:ascii="Cambria" w:hAnsi="Cambria"/>
          <w:sz w:val="28"/>
          <w:szCs w:val="28"/>
        </w:rPr>
        <w:t>abertura</w:t>
      </w:r>
      <w:r w:rsidRPr="006A0170">
        <w:rPr>
          <w:rFonts w:ascii="Cambria" w:hAnsi="Cambria"/>
          <w:spacing w:val="-6"/>
          <w:sz w:val="28"/>
          <w:szCs w:val="28"/>
        </w:rPr>
        <w:t xml:space="preserve"> </w:t>
      </w:r>
      <w:r w:rsidRPr="006A0170">
        <w:rPr>
          <w:rFonts w:ascii="Cambria" w:hAnsi="Cambria"/>
          <w:sz w:val="28"/>
          <w:szCs w:val="28"/>
        </w:rPr>
        <w:t>da</w:t>
      </w:r>
      <w:r w:rsidRPr="006A0170">
        <w:rPr>
          <w:rFonts w:ascii="Cambria" w:hAnsi="Cambria"/>
          <w:spacing w:val="-6"/>
          <w:sz w:val="28"/>
          <w:szCs w:val="28"/>
        </w:rPr>
        <w:t xml:space="preserve"> </w:t>
      </w:r>
      <w:r w:rsidRPr="006A0170">
        <w:rPr>
          <w:rFonts w:ascii="Cambria" w:hAnsi="Cambria"/>
          <w:sz w:val="28"/>
          <w:szCs w:val="28"/>
        </w:rPr>
        <w:t>licitação,</w:t>
      </w:r>
      <w:r w:rsidRPr="006A0170">
        <w:rPr>
          <w:rFonts w:ascii="Cambria" w:hAnsi="Cambria"/>
          <w:spacing w:val="-6"/>
          <w:sz w:val="28"/>
          <w:szCs w:val="28"/>
        </w:rPr>
        <w:t xml:space="preserve"> </w:t>
      </w:r>
      <w:r w:rsidRPr="006A0170">
        <w:rPr>
          <w:rFonts w:ascii="Cambria" w:hAnsi="Cambria"/>
          <w:sz w:val="28"/>
          <w:szCs w:val="28"/>
        </w:rPr>
        <w:t>que</w:t>
      </w:r>
      <w:r w:rsidRPr="006A0170">
        <w:rPr>
          <w:rFonts w:ascii="Cambria" w:hAnsi="Cambria"/>
          <w:spacing w:val="-5"/>
          <w:sz w:val="28"/>
          <w:szCs w:val="28"/>
        </w:rPr>
        <w:t xml:space="preserve"> </w:t>
      </w:r>
      <w:r w:rsidRPr="006A0170">
        <w:rPr>
          <w:rFonts w:ascii="Cambria" w:hAnsi="Cambria"/>
          <w:sz w:val="28"/>
          <w:szCs w:val="28"/>
        </w:rPr>
        <w:t>se</w:t>
      </w:r>
      <w:r w:rsidRPr="006A0170">
        <w:rPr>
          <w:rFonts w:ascii="Cambria" w:hAnsi="Cambria"/>
          <w:spacing w:val="-5"/>
          <w:sz w:val="28"/>
          <w:szCs w:val="28"/>
        </w:rPr>
        <w:t xml:space="preserve"> </w:t>
      </w:r>
      <w:r w:rsidRPr="006A0170">
        <w:rPr>
          <w:rFonts w:ascii="Cambria" w:hAnsi="Cambria"/>
          <w:sz w:val="28"/>
          <w:szCs w:val="28"/>
        </w:rPr>
        <w:t>realizará</w:t>
      </w:r>
      <w:r w:rsidRPr="006A0170">
        <w:rPr>
          <w:rFonts w:ascii="Cambria" w:hAnsi="Cambria"/>
          <w:spacing w:val="-6"/>
          <w:sz w:val="28"/>
          <w:szCs w:val="28"/>
        </w:rPr>
        <w:t xml:space="preserve"> </w:t>
      </w:r>
      <w:r w:rsidRPr="006A0170">
        <w:rPr>
          <w:rFonts w:ascii="Cambria" w:hAnsi="Cambria"/>
          <w:sz w:val="28"/>
          <w:szCs w:val="28"/>
        </w:rPr>
        <w:t>no</w:t>
      </w:r>
      <w:r w:rsidRPr="006A0170">
        <w:rPr>
          <w:rFonts w:ascii="Cambria" w:hAnsi="Cambria"/>
          <w:spacing w:val="-7"/>
          <w:sz w:val="28"/>
          <w:szCs w:val="28"/>
        </w:rPr>
        <w:t xml:space="preserve"> </w:t>
      </w:r>
      <w:r w:rsidRPr="006A0170">
        <w:rPr>
          <w:rFonts w:ascii="Cambria" w:hAnsi="Cambria"/>
          <w:color w:val="auto"/>
          <w:sz w:val="28"/>
          <w:szCs w:val="28"/>
        </w:rPr>
        <w:t>local</w:t>
      </w:r>
      <w:r w:rsidRPr="006A0170">
        <w:rPr>
          <w:rFonts w:ascii="Cambria" w:hAnsi="Cambria"/>
          <w:color w:val="auto"/>
          <w:spacing w:val="-6"/>
          <w:sz w:val="28"/>
          <w:szCs w:val="28"/>
        </w:rPr>
        <w:t xml:space="preserve"> </w:t>
      </w:r>
      <w:r w:rsidRPr="006A0170">
        <w:rPr>
          <w:rFonts w:ascii="Cambria" w:hAnsi="Cambria"/>
          <w:color w:val="auto"/>
          <w:sz w:val="28"/>
          <w:szCs w:val="28"/>
        </w:rPr>
        <w:t>dia</w:t>
      </w:r>
      <w:r w:rsidRPr="006A0170">
        <w:rPr>
          <w:rFonts w:ascii="Cambria" w:hAnsi="Cambria"/>
          <w:color w:val="auto"/>
          <w:spacing w:val="-8"/>
          <w:sz w:val="28"/>
          <w:szCs w:val="28"/>
        </w:rPr>
        <w:t xml:space="preserve"> </w:t>
      </w:r>
      <w:r w:rsidRPr="006A0170">
        <w:rPr>
          <w:rFonts w:ascii="Cambria" w:hAnsi="Cambria"/>
          <w:color w:val="auto"/>
          <w:sz w:val="28"/>
          <w:szCs w:val="28"/>
        </w:rPr>
        <w:t>e</w:t>
      </w:r>
      <w:r w:rsidRPr="006A0170">
        <w:rPr>
          <w:rFonts w:ascii="Cambria" w:hAnsi="Cambria"/>
          <w:color w:val="auto"/>
          <w:spacing w:val="-5"/>
          <w:sz w:val="28"/>
          <w:szCs w:val="28"/>
        </w:rPr>
        <w:t xml:space="preserve"> </w:t>
      </w:r>
      <w:r w:rsidRPr="006A0170">
        <w:rPr>
          <w:rFonts w:ascii="Cambria" w:hAnsi="Cambria"/>
          <w:color w:val="auto"/>
          <w:sz w:val="28"/>
          <w:szCs w:val="28"/>
        </w:rPr>
        <w:t>hora</w:t>
      </w:r>
      <w:r w:rsidRPr="006A0170">
        <w:rPr>
          <w:rFonts w:ascii="Cambria" w:hAnsi="Cambria"/>
          <w:color w:val="auto"/>
          <w:spacing w:val="-6"/>
          <w:sz w:val="28"/>
          <w:szCs w:val="28"/>
        </w:rPr>
        <w:t xml:space="preserve"> </w:t>
      </w:r>
      <w:r w:rsidRPr="006A0170">
        <w:rPr>
          <w:rFonts w:ascii="Cambria" w:hAnsi="Cambria"/>
          <w:color w:val="auto"/>
          <w:sz w:val="28"/>
          <w:szCs w:val="28"/>
        </w:rPr>
        <w:t>estabelecidos</w:t>
      </w:r>
      <w:r w:rsidRPr="006A0170">
        <w:rPr>
          <w:rFonts w:ascii="Cambria" w:hAnsi="Cambria"/>
          <w:color w:val="auto"/>
          <w:spacing w:val="-6"/>
          <w:sz w:val="28"/>
          <w:szCs w:val="28"/>
        </w:rPr>
        <w:t xml:space="preserve"> </w:t>
      </w:r>
      <w:r w:rsidRPr="006A0170">
        <w:rPr>
          <w:rFonts w:ascii="Cambria" w:hAnsi="Cambria"/>
          <w:color w:val="auto"/>
          <w:sz w:val="28"/>
          <w:szCs w:val="28"/>
        </w:rPr>
        <w:t>no</w:t>
      </w:r>
      <w:r w:rsidRPr="006A0170">
        <w:rPr>
          <w:rFonts w:ascii="Cambria" w:hAnsi="Cambria"/>
          <w:color w:val="auto"/>
          <w:spacing w:val="-4"/>
          <w:sz w:val="28"/>
          <w:szCs w:val="28"/>
        </w:rPr>
        <w:t xml:space="preserve"> </w:t>
      </w:r>
      <w:r w:rsidRPr="006A0170">
        <w:rPr>
          <w:rFonts w:ascii="Cambria" w:hAnsi="Cambria"/>
          <w:color w:val="auto"/>
          <w:sz w:val="28"/>
          <w:szCs w:val="28"/>
        </w:rPr>
        <w:t>item</w:t>
      </w:r>
      <w:r w:rsidRPr="006A0170">
        <w:rPr>
          <w:rFonts w:ascii="Cambria" w:hAnsi="Cambria"/>
          <w:color w:val="auto"/>
          <w:spacing w:val="-7"/>
          <w:sz w:val="28"/>
          <w:szCs w:val="28"/>
        </w:rPr>
        <w:t xml:space="preserve"> </w:t>
      </w:r>
      <w:r w:rsidR="003C0020" w:rsidRPr="006A0170">
        <w:rPr>
          <w:rFonts w:ascii="Cambria" w:hAnsi="Cambria"/>
          <w:color w:val="auto"/>
          <w:sz w:val="28"/>
          <w:szCs w:val="28"/>
        </w:rPr>
        <w:t>3</w:t>
      </w:r>
      <w:r w:rsidRPr="006A0170">
        <w:rPr>
          <w:rFonts w:ascii="Cambria" w:hAnsi="Cambria"/>
          <w:color w:val="auto"/>
          <w:sz w:val="28"/>
          <w:szCs w:val="28"/>
        </w:rPr>
        <w:t>.6</w:t>
      </w:r>
      <w:r w:rsidR="00F15B26">
        <w:rPr>
          <w:rFonts w:ascii="Cambria" w:hAnsi="Cambria"/>
          <w:color w:val="auto"/>
          <w:spacing w:val="-47"/>
          <w:sz w:val="28"/>
          <w:szCs w:val="28"/>
        </w:rPr>
        <w:t xml:space="preserve"> </w:t>
      </w:r>
      <w:r w:rsidRPr="006A0170">
        <w:rPr>
          <w:rFonts w:ascii="Cambria" w:hAnsi="Cambria"/>
          <w:color w:val="auto"/>
          <w:sz w:val="28"/>
          <w:szCs w:val="28"/>
        </w:rPr>
        <w:t xml:space="preserve">deste Edital, as </w:t>
      </w:r>
      <w:r w:rsidRPr="006A0170">
        <w:rPr>
          <w:rFonts w:ascii="Cambria" w:hAnsi="Cambria"/>
          <w:sz w:val="28"/>
          <w:szCs w:val="28"/>
        </w:rPr>
        <w:t>empresas participantes poderão se fazer representar por credenciamento,</w:t>
      </w:r>
      <w:r w:rsidRPr="006A0170">
        <w:rPr>
          <w:rFonts w:ascii="Cambria" w:hAnsi="Cambria"/>
          <w:spacing w:val="1"/>
          <w:sz w:val="28"/>
          <w:szCs w:val="28"/>
        </w:rPr>
        <w:t xml:space="preserve"> </w:t>
      </w:r>
      <w:r w:rsidRPr="006A0170">
        <w:rPr>
          <w:rFonts w:ascii="Cambria" w:hAnsi="Cambria"/>
          <w:sz w:val="28"/>
          <w:szCs w:val="28"/>
        </w:rPr>
        <w:t>podendo ser:</w:t>
      </w:r>
    </w:p>
    <w:p w14:paraId="4C7876B5" w14:textId="77777777" w:rsidR="00747D41" w:rsidRPr="006A0170" w:rsidRDefault="00747D41" w:rsidP="00747D41">
      <w:pPr>
        <w:pStyle w:val="Nivel2"/>
        <w:numPr>
          <w:ilvl w:val="0"/>
          <w:numId w:val="0"/>
        </w:numPr>
        <w:spacing w:before="0" w:after="0" w:line="240" w:lineRule="auto"/>
        <w:rPr>
          <w:rFonts w:ascii="Cambria" w:hAnsi="Cambria"/>
          <w:sz w:val="28"/>
          <w:szCs w:val="28"/>
        </w:rPr>
      </w:pPr>
    </w:p>
    <w:p w14:paraId="349C818D" w14:textId="446EDA4A" w:rsidR="00493AE5" w:rsidRPr="006A0170" w:rsidRDefault="00493AE5" w:rsidP="00747D41">
      <w:pPr>
        <w:pStyle w:val="PargrafodaLista"/>
        <w:widowControl w:val="0"/>
        <w:numPr>
          <w:ilvl w:val="0"/>
          <w:numId w:val="21"/>
        </w:numPr>
        <w:tabs>
          <w:tab w:val="left" w:pos="1400"/>
        </w:tabs>
        <w:autoSpaceDE w:val="0"/>
        <w:autoSpaceDN w:val="0"/>
        <w:ind w:left="0" w:firstLine="0"/>
        <w:jc w:val="both"/>
        <w:rPr>
          <w:rFonts w:ascii="Cambria" w:hAnsi="Cambria"/>
          <w:sz w:val="28"/>
          <w:szCs w:val="28"/>
        </w:rPr>
      </w:pPr>
      <w:r w:rsidRPr="006A0170">
        <w:rPr>
          <w:rFonts w:ascii="Cambria" w:hAnsi="Cambria"/>
          <w:b/>
          <w:sz w:val="28"/>
          <w:szCs w:val="28"/>
        </w:rPr>
        <w:t>diretamente</w:t>
      </w:r>
      <w:r w:rsidRPr="006A0170">
        <w:rPr>
          <w:rFonts w:ascii="Cambria" w:hAnsi="Cambria"/>
          <w:b/>
          <w:spacing w:val="1"/>
          <w:sz w:val="28"/>
          <w:szCs w:val="28"/>
        </w:rPr>
        <w:t xml:space="preserve"> </w:t>
      </w:r>
      <w:r w:rsidRPr="006A0170">
        <w:rPr>
          <w:rFonts w:ascii="Cambria" w:hAnsi="Cambria"/>
          <w:sz w:val="28"/>
          <w:szCs w:val="28"/>
        </w:rPr>
        <w:t>por</w:t>
      </w:r>
      <w:r w:rsidRPr="006A0170">
        <w:rPr>
          <w:rFonts w:ascii="Cambria" w:hAnsi="Cambria"/>
          <w:spacing w:val="1"/>
          <w:sz w:val="28"/>
          <w:szCs w:val="28"/>
        </w:rPr>
        <w:t xml:space="preserve"> </w:t>
      </w:r>
      <w:r w:rsidRPr="006A0170">
        <w:rPr>
          <w:rFonts w:ascii="Cambria" w:hAnsi="Cambria"/>
          <w:sz w:val="28"/>
          <w:szCs w:val="28"/>
        </w:rPr>
        <w:t>um</w:t>
      </w:r>
      <w:r w:rsidRPr="006A0170">
        <w:rPr>
          <w:rFonts w:ascii="Cambria" w:hAnsi="Cambria"/>
          <w:spacing w:val="1"/>
          <w:sz w:val="28"/>
          <w:szCs w:val="28"/>
        </w:rPr>
        <w:t xml:space="preserve"> </w:t>
      </w:r>
      <w:r w:rsidRPr="006A0170">
        <w:rPr>
          <w:rFonts w:ascii="Cambria" w:hAnsi="Cambria"/>
          <w:sz w:val="28"/>
          <w:szCs w:val="28"/>
        </w:rPr>
        <w:t>diretor</w:t>
      </w:r>
      <w:r w:rsidRPr="006A0170">
        <w:rPr>
          <w:rFonts w:ascii="Cambria" w:hAnsi="Cambria"/>
          <w:spacing w:val="1"/>
          <w:sz w:val="28"/>
          <w:szCs w:val="28"/>
        </w:rPr>
        <w:t xml:space="preserve"> </w:t>
      </w:r>
      <w:r w:rsidRPr="006A0170">
        <w:rPr>
          <w:rFonts w:ascii="Cambria" w:hAnsi="Cambria"/>
          <w:sz w:val="28"/>
          <w:szCs w:val="28"/>
        </w:rPr>
        <w:t>ou</w:t>
      </w:r>
      <w:r w:rsidRPr="006A0170">
        <w:rPr>
          <w:rFonts w:ascii="Cambria" w:hAnsi="Cambria"/>
          <w:spacing w:val="1"/>
          <w:sz w:val="28"/>
          <w:szCs w:val="28"/>
        </w:rPr>
        <w:t xml:space="preserve"> </w:t>
      </w:r>
      <w:r w:rsidRPr="006A0170">
        <w:rPr>
          <w:rFonts w:ascii="Cambria" w:hAnsi="Cambria"/>
          <w:sz w:val="28"/>
          <w:szCs w:val="28"/>
        </w:rPr>
        <w:t>um</w:t>
      </w:r>
      <w:r w:rsidRPr="006A0170">
        <w:rPr>
          <w:rFonts w:ascii="Cambria" w:hAnsi="Cambria"/>
          <w:spacing w:val="1"/>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seus</w:t>
      </w:r>
      <w:r w:rsidRPr="006A0170">
        <w:rPr>
          <w:rFonts w:ascii="Cambria" w:hAnsi="Cambria"/>
          <w:spacing w:val="1"/>
          <w:sz w:val="28"/>
          <w:szCs w:val="28"/>
        </w:rPr>
        <w:t xml:space="preserve"> </w:t>
      </w:r>
      <w:r w:rsidRPr="006A0170">
        <w:rPr>
          <w:rFonts w:ascii="Cambria" w:hAnsi="Cambria"/>
          <w:sz w:val="28"/>
          <w:szCs w:val="28"/>
        </w:rPr>
        <w:t>sócios,</w:t>
      </w:r>
      <w:r w:rsidRPr="006A0170">
        <w:rPr>
          <w:rFonts w:ascii="Cambria" w:hAnsi="Cambria"/>
          <w:spacing w:val="1"/>
          <w:sz w:val="28"/>
          <w:szCs w:val="28"/>
        </w:rPr>
        <w:t xml:space="preserve"> </w:t>
      </w:r>
      <w:r w:rsidRPr="006A0170">
        <w:rPr>
          <w:rFonts w:ascii="Cambria" w:hAnsi="Cambria"/>
          <w:sz w:val="28"/>
          <w:szCs w:val="28"/>
        </w:rPr>
        <w:t>apresentando</w:t>
      </w:r>
      <w:r w:rsidRPr="006A0170">
        <w:rPr>
          <w:rFonts w:ascii="Cambria" w:hAnsi="Cambria"/>
          <w:spacing w:val="1"/>
          <w:sz w:val="28"/>
          <w:szCs w:val="28"/>
        </w:rPr>
        <w:t xml:space="preserve"> </w:t>
      </w:r>
      <w:r w:rsidRPr="006A0170">
        <w:rPr>
          <w:rFonts w:ascii="Cambria" w:hAnsi="Cambria"/>
          <w:sz w:val="28"/>
          <w:szCs w:val="28"/>
        </w:rPr>
        <w:t>cópia</w:t>
      </w:r>
      <w:r w:rsidRPr="006A0170">
        <w:rPr>
          <w:rFonts w:ascii="Cambria" w:hAnsi="Cambria"/>
          <w:spacing w:val="1"/>
          <w:sz w:val="28"/>
          <w:szCs w:val="28"/>
        </w:rPr>
        <w:t xml:space="preserve"> </w:t>
      </w:r>
      <w:r w:rsidRPr="006A0170">
        <w:rPr>
          <w:rFonts w:ascii="Cambria" w:hAnsi="Cambria"/>
          <w:sz w:val="28"/>
          <w:szCs w:val="28"/>
        </w:rPr>
        <w:t>reprográfica</w:t>
      </w:r>
      <w:r w:rsidRPr="006A0170">
        <w:rPr>
          <w:rFonts w:ascii="Cambria" w:hAnsi="Cambria"/>
          <w:spacing w:val="1"/>
          <w:sz w:val="28"/>
          <w:szCs w:val="28"/>
        </w:rPr>
        <w:t xml:space="preserve"> </w:t>
      </w:r>
      <w:r w:rsidRPr="006A0170">
        <w:rPr>
          <w:rFonts w:ascii="Cambria" w:hAnsi="Cambria"/>
          <w:sz w:val="28"/>
          <w:szCs w:val="28"/>
        </w:rPr>
        <w:t>autenticada</w:t>
      </w:r>
      <w:r w:rsidRPr="006A0170">
        <w:rPr>
          <w:rFonts w:ascii="Cambria" w:hAnsi="Cambria"/>
          <w:spacing w:val="-2"/>
          <w:sz w:val="28"/>
          <w:szCs w:val="28"/>
        </w:rPr>
        <w:t xml:space="preserve"> </w:t>
      </w:r>
      <w:r w:rsidRPr="006A0170">
        <w:rPr>
          <w:rFonts w:ascii="Cambria" w:hAnsi="Cambria"/>
          <w:sz w:val="28"/>
          <w:szCs w:val="28"/>
        </w:rPr>
        <w:t>do respectivo</w:t>
      </w:r>
      <w:r w:rsidRPr="006A0170">
        <w:rPr>
          <w:rFonts w:ascii="Cambria" w:hAnsi="Cambria"/>
          <w:spacing w:val="-2"/>
          <w:sz w:val="28"/>
          <w:szCs w:val="28"/>
        </w:rPr>
        <w:t xml:space="preserve"> </w:t>
      </w:r>
      <w:r w:rsidRPr="006A0170">
        <w:rPr>
          <w:rFonts w:ascii="Cambria" w:hAnsi="Cambria"/>
          <w:sz w:val="28"/>
          <w:szCs w:val="28"/>
        </w:rPr>
        <w:t>Contrato Social</w:t>
      </w:r>
      <w:r w:rsidRPr="006A0170">
        <w:rPr>
          <w:rFonts w:ascii="Cambria" w:hAnsi="Cambria"/>
          <w:spacing w:val="-3"/>
          <w:sz w:val="28"/>
          <w:szCs w:val="28"/>
        </w:rPr>
        <w:t xml:space="preserve"> </w:t>
      </w:r>
      <w:r w:rsidRPr="006A0170">
        <w:rPr>
          <w:rFonts w:ascii="Cambria" w:hAnsi="Cambria"/>
          <w:sz w:val="28"/>
          <w:szCs w:val="28"/>
        </w:rPr>
        <w:t>e da</w:t>
      </w:r>
      <w:r w:rsidRPr="006A0170">
        <w:rPr>
          <w:rFonts w:ascii="Cambria" w:hAnsi="Cambria"/>
          <w:spacing w:val="-1"/>
          <w:sz w:val="28"/>
          <w:szCs w:val="28"/>
        </w:rPr>
        <w:t xml:space="preserve"> </w:t>
      </w:r>
      <w:r w:rsidRPr="006A0170">
        <w:rPr>
          <w:rFonts w:ascii="Cambria" w:hAnsi="Cambria"/>
          <w:sz w:val="28"/>
          <w:szCs w:val="28"/>
        </w:rPr>
        <w:t>Ata</w:t>
      </w:r>
      <w:r w:rsidRPr="006A0170">
        <w:rPr>
          <w:rFonts w:ascii="Cambria" w:hAnsi="Cambria"/>
          <w:spacing w:val="-1"/>
          <w:sz w:val="28"/>
          <w:szCs w:val="28"/>
        </w:rPr>
        <w:t xml:space="preserve"> </w:t>
      </w:r>
      <w:r w:rsidRPr="006A0170">
        <w:rPr>
          <w:rFonts w:ascii="Cambria" w:hAnsi="Cambria"/>
          <w:sz w:val="28"/>
          <w:szCs w:val="28"/>
        </w:rPr>
        <w:t>de</w:t>
      </w:r>
      <w:r w:rsidRPr="006A0170">
        <w:rPr>
          <w:rFonts w:ascii="Cambria" w:hAnsi="Cambria"/>
          <w:spacing w:val="-3"/>
          <w:sz w:val="28"/>
          <w:szCs w:val="28"/>
        </w:rPr>
        <w:t xml:space="preserve"> </w:t>
      </w:r>
      <w:r w:rsidRPr="006A0170">
        <w:rPr>
          <w:rFonts w:ascii="Cambria" w:hAnsi="Cambria"/>
          <w:sz w:val="28"/>
          <w:szCs w:val="28"/>
        </w:rPr>
        <w:t>eleição da</w:t>
      </w:r>
      <w:r w:rsidRPr="006A0170">
        <w:rPr>
          <w:rFonts w:ascii="Cambria" w:hAnsi="Cambria"/>
          <w:spacing w:val="-1"/>
          <w:sz w:val="28"/>
          <w:szCs w:val="28"/>
        </w:rPr>
        <w:t xml:space="preserve"> </w:t>
      </w:r>
      <w:r w:rsidRPr="006A0170">
        <w:rPr>
          <w:rFonts w:ascii="Cambria" w:hAnsi="Cambria"/>
          <w:sz w:val="28"/>
          <w:szCs w:val="28"/>
        </w:rPr>
        <w:t>diretoria.</w:t>
      </w:r>
    </w:p>
    <w:p w14:paraId="6BB92F3C" w14:textId="77777777" w:rsidR="00747D41" w:rsidRPr="006A0170" w:rsidRDefault="00747D41" w:rsidP="00747D41">
      <w:pPr>
        <w:pStyle w:val="PargrafodaLista"/>
        <w:widowControl w:val="0"/>
        <w:tabs>
          <w:tab w:val="left" w:pos="1400"/>
        </w:tabs>
        <w:autoSpaceDE w:val="0"/>
        <w:autoSpaceDN w:val="0"/>
        <w:ind w:left="0"/>
        <w:jc w:val="both"/>
        <w:rPr>
          <w:rFonts w:ascii="Cambria" w:hAnsi="Cambria"/>
          <w:sz w:val="28"/>
          <w:szCs w:val="28"/>
        </w:rPr>
      </w:pPr>
    </w:p>
    <w:p w14:paraId="763390B4" w14:textId="6E33E459" w:rsidR="00493AE5" w:rsidRPr="006A0170" w:rsidRDefault="00493AE5" w:rsidP="00747D41">
      <w:pPr>
        <w:pStyle w:val="PargrafodaLista"/>
        <w:widowControl w:val="0"/>
        <w:numPr>
          <w:ilvl w:val="0"/>
          <w:numId w:val="21"/>
        </w:numPr>
        <w:tabs>
          <w:tab w:val="left" w:pos="1400"/>
        </w:tabs>
        <w:autoSpaceDE w:val="0"/>
        <w:autoSpaceDN w:val="0"/>
        <w:ind w:left="0" w:firstLine="0"/>
        <w:jc w:val="both"/>
        <w:rPr>
          <w:rFonts w:ascii="Cambria" w:hAnsi="Cambria"/>
          <w:sz w:val="28"/>
          <w:szCs w:val="28"/>
        </w:rPr>
      </w:pPr>
      <w:r w:rsidRPr="006A0170">
        <w:rPr>
          <w:rFonts w:ascii="Cambria" w:hAnsi="Cambria"/>
          <w:b/>
          <w:sz w:val="28"/>
          <w:szCs w:val="28"/>
        </w:rPr>
        <w:t>indiretamente</w:t>
      </w:r>
      <w:r w:rsidRPr="006A0170">
        <w:rPr>
          <w:rFonts w:ascii="Cambria" w:hAnsi="Cambria"/>
          <w:b/>
          <w:spacing w:val="-4"/>
          <w:sz w:val="28"/>
          <w:szCs w:val="28"/>
        </w:rPr>
        <w:t xml:space="preserve"> </w:t>
      </w:r>
      <w:r w:rsidRPr="006A0170">
        <w:rPr>
          <w:rFonts w:ascii="Cambria" w:hAnsi="Cambria"/>
          <w:sz w:val="28"/>
          <w:szCs w:val="28"/>
        </w:rPr>
        <w:t>por</w:t>
      </w:r>
      <w:r w:rsidRPr="006A0170">
        <w:rPr>
          <w:rFonts w:ascii="Cambria" w:hAnsi="Cambria"/>
          <w:spacing w:val="-6"/>
          <w:sz w:val="28"/>
          <w:szCs w:val="28"/>
        </w:rPr>
        <w:t xml:space="preserve"> </w:t>
      </w:r>
      <w:r w:rsidRPr="006A0170">
        <w:rPr>
          <w:rFonts w:ascii="Cambria" w:hAnsi="Cambria"/>
          <w:sz w:val="28"/>
          <w:szCs w:val="28"/>
        </w:rPr>
        <w:t>meio</w:t>
      </w:r>
      <w:r w:rsidRPr="006A0170">
        <w:rPr>
          <w:rFonts w:ascii="Cambria" w:hAnsi="Cambria"/>
          <w:spacing w:val="-2"/>
          <w:sz w:val="28"/>
          <w:szCs w:val="28"/>
        </w:rPr>
        <w:t xml:space="preserve"> </w:t>
      </w:r>
      <w:r w:rsidRPr="006A0170">
        <w:rPr>
          <w:rFonts w:ascii="Cambria" w:hAnsi="Cambria"/>
          <w:sz w:val="28"/>
          <w:szCs w:val="28"/>
        </w:rPr>
        <w:t>de</w:t>
      </w:r>
      <w:r w:rsidRPr="006A0170">
        <w:rPr>
          <w:rFonts w:ascii="Cambria" w:hAnsi="Cambria"/>
          <w:spacing w:val="-3"/>
          <w:sz w:val="28"/>
          <w:szCs w:val="28"/>
        </w:rPr>
        <w:t xml:space="preserve"> </w:t>
      </w:r>
      <w:r w:rsidRPr="006A0170">
        <w:rPr>
          <w:rFonts w:ascii="Cambria" w:hAnsi="Cambria"/>
          <w:sz w:val="28"/>
          <w:szCs w:val="28"/>
        </w:rPr>
        <w:t>procuração</w:t>
      </w:r>
      <w:r w:rsidRPr="006A0170">
        <w:rPr>
          <w:rFonts w:ascii="Cambria" w:hAnsi="Cambria"/>
          <w:spacing w:val="-3"/>
          <w:sz w:val="28"/>
          <w:szCs w:val="28"/>
        </w:rPr>
        <w:t xml:space="preserve"> </w:t>
      </w:r>
      <w:r w:rsidRPr="006A0170">
        <w:rPr>
          <w:rFonts w:ascii="Cambria" w:hAnsi="Cambria"/>
          <w:sz w:val="28"/>
          <w:szCs w:val="28"/>
        </w:rPr>
        <w:t>ou</w:t>
      </w:r>
      <w:r w:rsidRPr="006A0170">
        <w:rPr>
          <w:rFonts w:ascii="Cambria" w:hAnsi="Cambria"/>
          <w:spacing w:val="-3"/>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Carta</w:t>
      </w:r>
      <w:r w:rsidRPr="006A0170">
        <w:rPr>
          <w:rFonts w:ascii="Cambria" w:hAnsi="Cambria"/>
          <w:spacing w:val="-4"/>
          <w:sz w:val="28"/>
          <w:szCs w:val="28"/>
        </w:rPr>
        <w:t xml:space="preserve"> </w:t>
      </w:r>
      <w:r w:rsidRPr="006A0170">
        <w:rPr>
          <w:rFonts w:ascii="Cambria" w:hAnsi="Cambria"/>
          <w:sz w:val="28"/>
          <w:szCs w:val="28"/>
        </w:rPr>
        <w:t>de</w:t>
      </w:r>
      <w:r w:rsidRPr="006A0170">
        <w:rPr>
          <w:rFonts w:ascii="Cambria" w:hAnsi="Cambria"/>
          <w:spacing w:val="-5"/>
          <w:sz w:val="28"/>
          <w:szCs w:val="28"/>
        </w:rPr>
        <w:t xml:space="preserve"> </w:t>
      </w:r>
      <w:r w:rsidRPr="00FF1D6C">
        <w:rPr>
          <w:rFonts w:ascii="Cambria" w:hAnsi="Cambria"/>
          <w:sz w:val="28"/>
          <w:szCs w:val="28"/>
        </w:rPr>
        <w:t>Credenciamento</w:t>
      </w:r>
      <w:r w:rsidRPr="00FF1D6C">
        <w:rPr>
          <w:rFonts w:ascii="Cambria" w:hAnsi="Cambria"/>
          <w:spacing w:val="-3"/>
          <w:sz w:val="28"/>
          <w:szCs w:val="28"/>
        </w:rPr>
        <w:t xml:space="preserve"> </w:t>
      </w:r>
      <w:r w:rsidRPr="00FF1D6C">
        <w:rPr>
          <w:rFonts w:ascii="Cambria" w:hAnsi="Cambria"/>
          <w:sz w:val="28"/>
          <w:szCs w:val="28"/>
        </w:rPr>
        <w:t>específica</w:t>
      </w:r>
      <w:r w:rsidRPr="00FF1D6C">
        <w:rPr>
          <w:rFonts w:ascii="Cambria" w:hAnsi="Cambria"/>
          <w:spacing w:val="-2"/>
          <w:sz w:val="28"/>
          <w:szCs w:val="28"/>
        </w:rPr>
        <w:t xml:space="preserve"> </w:t>
      </w:r>
      <w:r w:rsidRPr="00FF1D6C">
        <w:rPr>
          <w:rFonts w:ascii="Cambria" w:hAnsi="Cambria"/>
          <w:sz w:val="28"/>
          <w:szCs w:val="28"/>
        </w:rPr>
        <w:t>(Anexo</w:t>
      </w:r>
      <w:r w:rsidRPr="00FF1D6C">
        <w:rPr>
          <w:rFonts w:ascii="Cambria" w:hAnsi="Cambria"/>
          <w:spacing w:val="-4"/>
          <w:sz w:val="28"/>
          <w:szCs w:val="28"/>
        </w:rPr>
        <w:t xml:space="preserve"> </w:t>
      </w:r>
      <w:r w:rsidR="00FF1D6C" w:rsidRPr="00FF1D6C">
        <w:rPr>
          <w:rFonts w:ascii="Cambria" w:hAnsi="Cambria"/>
          <w:sz w:val="28"/>
          <w:szCs w:val="28"/>
        </w:rPr>
        <w:t>V</w:t>
      </w:r>
      <w:r w:rsidRPr="00FF1D6C">
        <w:rPr>
          <w:rFonts w:ascii="Cambria" w:hAnsi="Cambria"/>
          <w:sz w:val="28"/>
          <w:szCs w:val="28"/>
        </w:rPr>
        <w:t>),</w:t>
      </w:r>
      <w:r w:rsidRPr="00FF1D6C">
        <w:rPr>
          <w:rFonts w:ascii="Cambria" w:hAnsi="Cambria"/>
          <w:spacing w:val="-47"/>
          <w:sz w:val="28"/>
          <w:szCs w:val="28"/>
        </w:rPr>
        <w:t xml:space="preserve"> </w:t>
      </w:r>
      <w:r w:rsidRPr="00FF1D6C">
        <w:rPr>
          <w:rFonts w:ascii="Cambria" w:hAnsi="Cambria"/>
          <w:sz w:val="28"/>
          <w:szCs w:val="28"/>
        </w:rPr>
        <w:t xml:space="preserve">que deverá haver menção expressa de </w:t>
      </w:r>
      <w:r w:rsidRPr="006A0170">
        <w:rPr>
          <w:rFonts w:ascii="Cambria" w:hAnsi="Cambria"/>
          <w:sz w:val="28"/>
          <w:szCs w:val="28"/>
        </w:rPr>
        <w:t>outorga de poderes amplos, inclusive para dar lances,</w:t>
      </w:r>
      <w:r w:rsidRPr="006A0170">
        <w:rPr>
          <w:rFonts w:ascii="Cambria" w:hAnsi="Cambria"/>
          <w:spacing w:val="1"/>
          <w:sz w:val="28"/>
          <w:szCs w:val="28"/>
        </w:rPr>
        <w:t xml:space="preserve"> </w:t>
      </w:r>
      <w:r w:rsidRPr="006A0170">
        <w:rPr>
          <w:rFonts w:ascii="Cambria" w:hAnsi="Cambria"/>
          <w:sz w:val="28"/>
          <w:szCs w:val="28"/>
        </w:rPr>
        <w:t>receber</w:t>
      </w:r>
      <w:r w:rsidRPr="006A0170">
        <w:rPr>
          <w:rFonts w:ascii="Cambria" w:hAnsi="Cambria"/>
          <w:spacing w:val="4"/>
          <w:sz w:val="28"/>
          <w:szCs w:val="28"/>
        </w:rPr>
        <w:t xml:space="preserve"> </w:t>
      </w:r>
      <w:r w:rsidRPr="006A0170">
        <w:rPr>
          <w:rFonts w:ascii="Cambria" w:hAnsi="Cambria"/>
          <w:sz w:val="28"/>
          <w:szCs w:val="28"/>
        </w:rPr>
        <w:t>intimação</w:t>
      </w:r>
      <w:r w:rsidRPr="006A0170">
        <w:rPr>
          <w:rFonts w:ascii="Cambria" w:hAnsi="Cambria"/>
          <w:spacing w:val="5"/>
          <w:sz w:val="28"/>
          <w:szCs w:val="28"/>
        </w:rPr>
        <w:t xml:space="preserve"> </w:t>
      </w:r>
      <w:r w:rsidRPr="006A0170">
        <w:rPr>
          <w:rFonts w:ascii="Cambria" w:hAnsi="Cambria"/>
          <w:sz w:val="28"/>
          <w:szCs w:val="28"/>
        </w:rPr>
        <w:t>e</w:t>
      </w:r>
      <w:r w:rsidRPr="006A0170">
        <w:rPr>
          <w:rFonts w:ascii="Cambria" w:hAnsi="Cambria"/>
          <w:spacing w:val="7"/>
          <w:sz w:val="28"/>
          <w:szCs w:val="28"/>
        </w:rPr>
        <w:t xml:space="preserve"> </w:t>
      </w:r>
      <w:r w:rsidRPr="006A0170">
        <w:rPr>
          <w:rFonts w:ascii="Cambria" w:hAnsi="Cambria"/>
          <w:sz w:val="28"/>
          <w:szCs w:val="28"/>
        </w:rPr>
        <w:t>interpor</w:t>
      </w:r>
      <w:r w:rsidRPr="006A0170">
        <w:rPr>
          <w:rFonts w:ascii="Cambria" w:hAnsi="Cambria"/>
          <w:spacing w:val="3"/>
          <w:sz w:val="28"/>
          <w:szCs w:val="28"/>
        </w:rPr>
        <w:t xml:space="preserve"> </w:t>
      </w:r>
      <w:r w:rsidRPr="006A0170">
        <w:rPr>
          <w:rFonts w:ascii="Cambria" w:hAnsi="Cambria"/>
          <w:sz w:val="28"/>
          <w:szCs w:val="28"/>
        </w:rPr>
        <w:t>ou</w:t>
      </w:r>
      <w:r w:rsidRPr="006A0170">
        <w:rPr>
          <w:rFonts w:ascii="Cambria" w:hAnsi="Cambria"/>
          <w:spacing w:val="5"/>
          <w:sz w:val="28"/>
          <w:szCs w:val="28"/>
        </w:rPr>
        <w:t xml:space="preserve"> </w:t>
      </w:r>
      <w:r w:rsidRPr="006A0170">
        <w:rPr>
          <w:rFonts w:ascii="Cambria" w:hAnsi="Cambria"/>
          <w:sz w:val="28"/>
          <w:szCs w:val="28"/>
        </w:rPr>
        <w:t>desistir</w:t>
      </w:r>
      <w:r w:rsidRPr="006A0170">
        <w:rPr>
          <w:rFonts w:ascii="Cambria" w:hAnsi="Cambria"/>
          <w:spacing w:val="3"/>
          <w:sz w:val="28"/>
          <w:szCs w:val="28"/>
        </w:rPr>
        <w:t xml:space="preserve"> </w:t>
      </w:r>
      <w:r w:rsidRPr="006A0170">
        <w:rPr>
          <w:rFonts w:ascii="Cambria" w:hAnsi="Cambria"/>
          <w:sz w:val="28"/>
          <w:szCs w:val="28"/>
        </w:rPr>
        <w:t>de</w:t>
      </w:r>
      <w:r w:rsidRPr="006A0170">
        <w:rPr>
          <w:rFonts w:ascii="Cambria" w:hAnsi="Cambria"/>
          <w:spacing w:val="7"/>
          <w:sz w:val="28"/>
          <w:szCs w:val="28"/>
        </w:rPr>
        <w:t xml:space="preserve"> </w:t>
      </w:r>
      <w:r w:rsidRPr="006A0170">
        <w:rPr>
          <w:rFonts w:ascii="Cambria" w:hAnsi="Cambria"/>
          <w:sz w:val="28"/>
          <w:szCs w:val="28"/>
        </w:rPr>
        <w:t>recursos.</w:t>
      </w:r>
      <w:r w:rsidRPr="006A0170">
        <w:rPr>
          <w:rFonts w:ascii="Cambria" w:hAnsi="Cambria"/>
          <w:spacing w:val="3"/>
          <w:sz w:val="28"/>
          <w:szCs w:val="28"/>
        </w:rPr>
        <w:t xml:space="preserve"> </w:t>
      </w:r>
      <w:r w:rsidRPr="006A0170">
        <w:rPr>
          <w:rFonts w:ascii="Cambria" w:hAnsi="Cambria"/>
          <w:sz w:val="28"/>
          <w:szCs w:val="28"/>
        </w:rPr>
        <w:t>O</w:t>
      </w:r>
      <w:r w:rsidRPr="006A0170">
        <w:rPr>
          <w:rFonts w:ascii="Cambria" w:hAnsi="Cambria"/>
          <w:spacing w:val="6"/>
          <w:sz w:val="28"/>
          <w:szCs w:val="28"/>
        </w:rPr>
        <w:t xml:space="preserve"> </w:t>
      </w:r>
      <w:r w:rsidRPr="006A0170">
        <w:rPr>
          <w:rFonts w:ascii="Cambria" w:hAnsi="Cambria"/>
          <w:sz w:val="28"/>
          <w:szCs w:val="28"/>
        </w:rPr>
        <w:t>presente</w:t>
      </w:r>
      <w:r w:rsidRPr="006A0170">
        <w:rPr>
          <w:rFonts w:ascii="Cambria" w:hAnsi="Cambria"/>
          <w:spacing w:val="4"/>
          <w:sz w:val="28"/>
          <w:szCs w:val="28"/>
        </w:rPr>
        <w:t xml:space="preserve"> </w:t>
      </w:r>
      <w:r w:rsidRPr="006A0170">
        <w:rPr>
          <w:rFonts w:ascii="Cambria" w:hAnsi="Cambria"/>
          <w:sz w:val="28"/>
          <w:szCs w:val="28"/>
        </w:rPr>
        <w:t>documento</w:t>
      </w:r>
      <w:r w:rsidRPr="006A0170">
        <w:rPr>
          <w:rFonts w:ascii="Cambria" w:hAnsi="Cambria"/>
          <w:spacing w:val="5"/>
          <w:sz w:val="28"/>
          <w:szCs w:val="28"/>
        </w:rPr>
        <w:t xml:space="preserve"> </w:t>
      </w:r>
      <w:r w:rsidRPr="006A0170">
        <w:rPr>
          <w:rFonts w:ascii="Cambria" w:hAnsi="Cambria"/>
          <w:sz w:val="28"/>
          <w:szCs w:val="28"/>
        </w:rPr>
        <w:t>deverá</w:t>
      </w:r>
      <w:r w:rsidRPr="006A0170">
        <w:rPr>
          <w:rFonts w:ascii="Cambria" w:hAnsi="Cambria"/>
          <w:spacing w:val="4"/>
          <w:sz w:val="28"/>
          <w:szCs w:val="28"/>
        </w:rPr>
        <w:t xml:space="preserve"> </w:t>
      </w:r>
      <w:r w:rsidRPr="006A0170">
        <w:rPr>
          <w:rFonts w:ascii="Cambria" w:hAnsi="Cambria"/>
          <w:sz w:val="28"/>
          <w:szCs w:val="28"/>
        </w:rPr>
        <w:t>conter</w:t>
      </w:r>
      <w:r w:rsidRPr="006A0170">
        <w:rPr>
          <w:rFonts w:ascii="Cambria" w:hAnsi="Cambria"/>
          <w:spacing w:val="4"/>
          <w:sz w:val="28"/>
          <w:szCs w:val="28"/>
        </w:rPr>
        <w:t xml:space="preserve"> </w:t>
      </w:r>
      <w:r w:rsidRPr="006A0170">
        <w:rPr>
          <w:rFonts w:ascii="Cambria" w:hAnsi="Cambria"/>
          <w:sz w:val="28"/>
          <w:szCs w:val="28"/>
        </w:rPr>
        <w:t>a</w:t>
      </w:r>
      <w:r w:rsidR="007412DF" w:rsidRPr="006A0170">
        <w:rPr>
          <w:rFonts w:ascii="Cambria" w:hAnsi="Cambria"/>
          <w:sz w:val="28"/>
          <w:szCs w:val="28"/>
        </w:rPr>
        <w:t xml:space="preserve"> </w:t>
      </w:r>
      <w:r w:rsidRPr="006A0170">
        <w:rPr>
          <w:rFonts w:ascii="Cambria" w:hAnsi="Cambria"/>
          <w:sz w:val="28"/>
          <w:szCs w:val="28"/>
        </w:rPr>
        <w:t>identificação</w:t>
      </w:r>
      <w:r w:rsidRPr="006A0170">
        <w:rPr>
          <w:rFonts w:ascii="Cambria" w:hAnsi="Cambria"/>
          <w:spacing w:val="-4"/>
          <w:sz w:val="28"/>
          <w:szCs w:val="28"/>
        </w:rPr>
        <w:t xml:space="preserve"> </w:t>
      </w:r>
      <w:r w:rsidRPr="006A0170">
        <w:rPr>
          <w:rFonts w:ascii="Cambria" w:hAnsi="Cambria"/>
          <w:sz w:val="28"/>
          <w:szCs w:val="28"/>
        </w:rPr>
        <w:t>clara</w:t>
      </w:r>
      <w:r w:rsidRPr="006A0170">
        <w:rPr>
          <w:rFonts w:ascii="Cambria" w:hAnsi="Cambria"/>
          <w:spacing w:val="-7"/>
          <w:sz w:val="28"/>
          <w:szCs w:val="28"/>
        </w:rPr>
        <w:t xml:space="preserve"> </w:t>
      </w:r>
      <w:r w:rsidRPr="006A0170">
        <w:rPr>
          <w:rFonts w:ascii="Cambria" w:hAnsi="Cambria"/>
          <w:sz w:val="28"/>
          <w:szCs w:val="28"/>
        </w:rPr>
        <w:t>do</w:t>
      </w:r>
      <w:r w:rsidRPr="006A0170">
        <w:rPr>
          <w:rFonts w:ascii="Cambria" w:hAnsi="Cambria"/>
          <w:spacing w:val="-5"/>
          <w:sz w:val="28"/>
          <w:szCs w:val="28"/>
        </w:rPr>
        <w:t xml:space="preserve"> </w:t>
      </w:r>
      <w:r w:rsidRPr="006A0170">
        <w:rPr>
          <w:rFonts w:ascii="Cambria" w:hAnsi="Cambria"/>
          <w:sz w:val="28"/>
          <w:szCs w:val="28"/>
        </w:rPr>
        <w:t>subscritor,</w:t>
      </w:r>
      <w:r w:rsidRPr="006A0170">
        <w:rPr>
          <w:rFonts w:ascii="Cambria" w:hAnsi="Cambria"/>
          <w:spacing w:val="-6"/>
          <w:sz w:val="28"/>
          <w:szCs w:val="28"/>
        </w:rPr>
        <w:t xml:space="preserve"> </w:t>
      </w:r>
      <w:r w:rsidRPr="006A0170">
        <w:rPr>
          <w:rFonts w:ascii="Cambria" w:hAnsi="Cambria"/>
          <w:sz w:val="28"/>
          <w:szCs w:val="28"/>
        </w:rPr>
        <w:t>com</w:t>
      </w:r>
      <w:r w:rsidRPr="006A0170">
        <w:rPr>
          <w:rFonts w:ascii="Cambria" w:hAnsi="Cambria"/>
          <w:spacing w:val="-3"/>
          <w:sz w:val="28"/>
          <w:szCs w:val="28"/>
        </w:rPr>
        <w:t xml:space="preserve"> </w:t>
      </w:r>
      <w:r w:rsidRPr="006A0170">
        <w:rPr>
          <w:rFonts w:ascii="Cambria" w:hAnsi="Cambria"/>
          <w:sz w:val="28"/>
          <w:szCs w:val="28"/>
        </w:rPr>
        <w:t>firma</w:t>
      </w:r>
      <w:r w:rsidRPr="006A0170">
        <w:rPr>
          <w:rFonts w:ascii="Cambria" w:hAnsi="Cambria"/>
          <w:spacing w:val="-6"/>
          <w:sz w:val="28"/>
          <w:szCs w:val="28"/>
        </w:rPr>
        <w:t xml:space="preserve"> </w:t>
      </w:r>
      <w:r w:rsidRPr="006A0170">
        <w:rPr>
          <w:rFonts w:ascii="Cambria" w:hAnsi="Cambria"/>
          <w:sz w:val="28"/>
          <w:szCs w:val="28"/>
        </w:rPr>
        <w:t>reconhecida</w:t>
      </w:r>
      <w:r w:rsidRPr="006A0170">
        <w:rPr>
          <w:rFonts w:ascii="Cambria" w:hAnsi="Cambria"/>
          <w:spacing w:val="-5"/>
          <w:sz w:val="28"/>
          <w:szCs w:val="28"/>
        </w:rPr>
        <w:t xml:space="preserve"> </w:t>
      </w:r>
      <w:r w:rsidRPr="006A0170">
        <w:rPr>
          <w:rFonts w:ascii="Cambria" w:hAnsi="Cambria"/>
          <w:sz w:val="28"/>
          <w:szCs w:val="28"/>
        </w:rPr>
        <w:t>ou</w:t>
      </w:r>
      <w:r w:rsidRPr="006A0170">
        <w:rPr>
          <w:rFonts w:ascii="Cambria" w:hAnsi="Cambria"/>
          <w:spacing w:val="-4"/>
          <w:sz w:val="28"/>
          <w:szCs w:val="28"/>
        </w:rPr>
        <w:t xml:space="preserve"> </w:t>
      </w:r>
      <w:r w:rsidRPr="006A0170">
        <w:rPr>
          <w:rFonts w:ascii="Cambria" w:hAnsi="Cambria"/>
          <w:sz w:val="28"/>
          <w:szCs w:val="28"/>
        </w:rPr>
        <w:t>firmada</w:t>
      </w:r>
      <w:r w:rsidRPr="006A0170">
        <w:rPr>
          <w:rFonts w:ascii="Cambria" w:hAnsi="Cambria"/>
          <w:spacing w:val="-5"/>
          <w:sz w:val="28"/>
          <w:szCs w:val="28"/>
        </w:rPr>
        <w:t xml:space="preserve"> </w:t>
      </w:r>
      <w:r w:rsidRPr="006A0170">
        <w:rPr>
          <w:rFonts w:ascii="Cambria" w:hAnsi="Cambria"/>
          <w:sz w:val="28"/>
          <w:szCs w:val="28"/>
        </w:rPr>
        <w:t>por</w:t>
      </w:r>
      <w:r w:rsidRPr="006A0170">
        <w:rPr>
          <w:rFonts w:ascii="Cambria" w:hAnsi="Cambria"/>
          <w:spacing w:val="-6"/>
          <w:sz w:val="28"/>
          <w:szCs w:val="28"/>
        </w:rPr>
        <w:t xml:space="preserve"> </w:t>
      </w:r>
      <w:r w:rsidRPr="006A0170">
        <w:rPr>
          <w:rFonts w:ascii="Cambria" w:hAnsi="Cambria"/>
          <w:sz w:val="28"/>
          <w:szCs w:val="28"/>
        </w:rPr>
        <w:t>2</w:t>
      </w:r>
      <w:r w:rsidRPr="006A0170">
        <w:rPr>
          <w:rFonts w:ascii="Cambria" w:hAnsi="Cambria"/>
          <w:spacing w:val="-3"/>
          <w:sz w:val="28"/>
          <w:szCs w:val="28"/>
        </w:rPr>
        <w:t xml:space="preserve"> </w:t>
      </w:r>
      <w:r w:rsidRPr="006A0170">
        <w:rPr>
          <w:rFonts w:ascii="Cambria" w:hAnsi="Cambria"/>
          <w:sz w:val="28"/>
          <w:szCs w:val="28"/>
        </w:rPr>
        <w:t>(duas)</w:t>
      </w:r>
      <w:r w:rsidRPr="006A0170">
        <w:rPr>
          <w:rFonts w:ascii="Cambria" w:hAnsi="Cambria"/>
          <w:spacing w:val="-7"/>
          <w:sz w:val="28"/>
          <w:szCs w:val="28"/>
        </w:rPr>
        <w:t xml:space="preserve"> </w:t>
      </w:r>
      <w:r w:rsidRPr="006A0170">
        <w:rPr>
          <w:rFonts w:ascii="Cambria" w:hAnsi="Cambria"/>
          <w:sz w:val="28"/>
          <w:szCs w:val="28"/>
        </w:rPr>
        <w:t>testemunhas</w:t>
      </w:r>
      <w:r w:rsidRPr="006A0170">
        <w:rPr>
          <w:rFonts w:ascii="Cambria" w:hAnsi="Cambria"/>
          <w:spacing w:val="-47"/>
          <w:sz w:val="28"/>
          <w:szCs w:val="28"/>
        </w:rPr>
        <w:t xml:space="preserve"> </w:t>
      </w:r>
      <w:r w:rsidRPr="006A0170">
        <w:rPr>
          <w:rFonts w:ascii="Cambria" w:hAnsi="Cambria"/>
          <w:sz w:val="28"/>
          <w:szCs w:val="28"/>
        </w:rPr>
        <w:t>devidamente</w:t>
      </w:r>
      <w:r w:rsidRPr="006A0170">
        <w:rPr>
          <w:rFonts w:ascii="Cambria" w:hAnsi="Cambria"/>
          <w:spacing w:val="1"/>
          <w:sz w:val="28"/>
          <w:szCs w:val="28"/>
        </w:rPr>
        <w:t xml:space="preserve"> </w:t>
      </w:r>
      <w:r w:rsidRPr="006A0170">
        <w:rPr>
          <w:rFonts w:ascii="Cambria" w:hAnsi="Cambria"/>
          <w:sz w:val="28"/>
          <w:szCs w:val="28"/>
        </w:rPr>
        <w:t>qualificadas</w:t>
      </w:r>
      <w:r w:rsidRPr="006A0170">
        <w:rPr>
          <w:rFonts w:ascii="Cambria" w:hAnsi="Cambria"/>
          <w:spacing w:val="1"/>
          <w:sz w:val="28"/>
          <w:szCs w:val="28"/>
        </w:rPr>
        <w:t xml:space="preserve"> </w:t>
      </w:r>
      <w:r w:rsidRPr="006A0170">
        <w:rPr>
          <w:rFonts w:ascii="Cambria" w:hAnsi="Cambria"/>
          <w:sz w:val="28"/>
          <w:szCs w:val="28"/>
        </w:rPr>
        <w:t>(nome,</w:t>
      </w:r>
      <w:r w:rsidRPr="006A0170">
        <w:rPr>
          <w:rFonts w:ascii="Cambria" w:hAnsi="Cambria"/>
          <w:spacing w:val="1"/>
          <w:sz w:val="28"/>
          <w:szCs w:val="28"/>
        </w:rPr>
        <w:t xml:space="preserve"> </w:t>
      </w:r>
      <w:r w:rsidRPr="006A0170">
        <w:rPr>
          <w:rFonts w:ascii="Cambria" w:hAnsi="Cambria"/>
          <w:sz w:val="28"/>
          <w:szCs w:val="28"/>
        </w:rPr>
        <w:t>R.G.</w:t>
      </w:r>
      <w:r w:rsidRPr="006A0170">
        <w:rPr>
          <w:rFonts w:ascii="Cambria" w:hAnsi="Cambria"/>
          <w:spacing w:val="1"/>
          <w:sz w:val="28"/>
          <w:szCs w:val="28"/>
        </w:rPr>
        <w:t xml:space="preserve"> </w:t>
      </w:r>
      <w:r w:rsidRPr="006A0170">
        <w:rPr>
          <w:rFonts w:ascii="Cambria" w:hAnsi="Cambria"/>
          <w:sz w:val="28"/>
          <w:szCs w:val="28"/>
        </w:rPr>
        <w:t>e</w:t>
      </w:r>
      <w:r w:rsidRPr="006A0170">
        <w:rPr>
          <w:rFonts w:ascii="Cambria" w:hAnsi="Cambria"/>
          <w:spacing w:val="1"/>
          <w:sz w:val="28"/>
          <w:szCs w:val="28"/>
        </w:rPr>
        <w:t xml:space="preserve"> </w:t>
      </w:r>
      <w:r w:rsidRPr="006A0170">
        <w:rPr>
          <w:rFonts w:ascii="Cambria" w:hAnsi="Cambria"/>
          <w:sz w:val="28"/>
          <w:szCs w:val="28"/>
        </w:rPr>
        <w:t>endereço)</w:t>
      </w:r>
      <w:r w:rsidRPr="006A0170">
        <w:rPr>
          <w:rFonts w:ascii="Cambria" w:hAnsi="Cambria"/>
          <w:spacing w:val="1"/>
          <w:sz w:val="28"/>
          <w:szCs w:val="28"/>
        </w:rPr>
        <w:t xml:space="preserve"> </w:t>
      </w:r>
      <w:r w:rsidRPr="006A0170">
        <w:rPr>
          <w:rFonts w:ascii="Cambria" w:hAnsi="Cambria"/>
          <w:sz w:val="28"/>
          <w:szCs w:val="28"/>
        </w:rPr>
        <w:t>e</w:t>
      </w:r>
      <w:r w:rsidRPr="006A0170">
        <w:rPr>
          <w:rFonts w:ascii="Cambria" w:hAnsi="Cambria"/>
          <w:spacing w:val="1"/>
          <w:sz w:val="28"/>
          <w:szCs w:val="28"/>
        </w:rPr>
        <w:t xml:space="preserve"> </w:t>
      </w:r>
      <w:r w:rsidRPr="006A0170">
        <w:rPr>
          <w:rFonts w:ascii="Cambria" w:hAnsi="Cambria"/>
          <w:sz w:val="28"/>
          <w:szCs w:val="28"/>
        </w:rPr>
        <w:t>estar</w:t>
      </w:r>
      <w:r w:rsidRPr="006A0170">
        <w:rPr>
          <w:rFonts w:ascii="Cambria" w:hAnsi="Cambria"/>
          <w:spacing w:val="1"/>
          <w:sz w:val="28"/>
          <w:szCs w:val="28"/>
        </w:rPr>
        <w:t xml:space="preserve"> </w:t>
      </w:r>
      <w:r w:rsidRPr="006A0170">
        <w:rPr>
          <w:rFonts w:ascii="Cambria" w:hAnsi="Cambria"/>
          <w:sz w:val="28"/>
          <w:szCs w:val="28"/>
        </w:rPr>
        <w:t>acompanhada</w:t>
      </w:r>
      <w:r w:rsidRPr="006A0170">
        <w:rPr>
          <w:rFonts w:ascii="Cambria" w:hAnsi="Cambria"/>
          <w:spacing w:val="1"/>
          <w:sz w:val="28"/>
          <w:szCs w:val="28"/>
        </w:rPr>
        <w:t xml:space="preserve"> </w:t>
      </w:r>
      <w:r w:rsidRPr="006A0170">
        <w:rPr>
          <w:rFonts w:ascii="Cambria" w:hAnsi="Cambria"/>
          <w:sz w:val="28"/>
          <w:szCs w:val="28"/>
        </w:rPr>
        <w:t>do</w:t>
      </w:r>
      <w:r w:rsidRPr="006A0170">
        <w:rPr>
          <w:rFonts w:ascii="Cambria" w:hAnsi="Cambria"/>
          <w:spacing w:val="1"/>
          <w:sz w:val="28"/>
          <w:szCs w:val="28"/>
        </w:rPr>
        <w:t xml:space="preserve"> </w:t>
      </w:r>
      <w:r w:rsidRPr="006A0170">
        <w:rPr>
          <w:rFonts w:ascii="Cambria" w:hAnsi="Cambria"/>
          <w:sz w:val="28"/>
          <w:szCs w:val="28"/>
        </w:rPr>
        <w:t>respectivo</w:t>
      </w:r>
      <w:r w:rsidRPr="006A0170">
        <w:rPr>
          <w:rFonts w:ascii="Cambria" w:hAnsi="Cambria"/>
          <w:spacing w:val="1"/>
          <w:sz w:val="28"/>
          <w:szCs w:val="28"/>
        </w:rPr>
        <w:t xml:space="preserve"> </w:t>
      </w:r>
      <w:r w:rsidRPr="006A0170">
        <w:rPr>
          <w:rFonts w:ascii="Cambria" w:hAnsi="Cambria"/>
          <w:sz w:val="28"/>
          <w:szCs w:val="28"/>
        </w:rPr>
        <w:t>Contrato Social</w:t>
      </w:r>
      <w:r w:rsidRPr="006A0170">
        <w:rPr>
          <w:rFonts w:ascii="Cambria" w:hAnsi="Cambria"/>
          <w:spacing w:val="-3"/>
          <w:sz w:val="28"/>
          <w:szCs w:val="28"/>
        </w:rPr>
        <w:t xml:space="preserve"> </w:t>
      </w:r>
      <w:r w:rsidRPr="006A0170">
        <w:rPr>
          <w:rFonts w:ascii="Cambria" w:hAnsi="Cambria"/>
          <w:sz w:val="28"/>
          <w:szCs w:val="28"/>
        </w:rPr>
        <w:t>e Ata</w:t>
      </w:r>
      <w:r w:rsidRPr="006A0170">
        <w:rPr>
          <w:rFonts w:ascii="Cambria" w:hAnsi="Cambria"/>
          <w:spacing w:val="-3"/>
          <w:sz w:val="28"/>
          <w:szCs w:val="28"/>
        </w:rPr>
        <w:t xml:space="preserve"> </w:t>
      </w:r>
      <w:r w:rsidRPr="006A0170">
        <w:rPr>
          <w:rFonts w:ascii="Cambria" w:hAnsi="Cambria"/>
          <w:sz w:val="28"/>
          <w:szCs w:val="28"/>
        </w:rPr>
        <w:t>de eleição</w:t>
      </w:r>
      <w:r w:rsidRPr="006A0170">
        <w:rPr>
          <w:rFonts w:ascii="Cambria" w:hAnsi="Cambria"/>
          <w:spacing w:val="-2"/>
          <w:sz w:val="28"/>
          <w:szCs w:val="28"/>
        </w:rPr>
        <w:t xml:space="preserve"> </w:t>
      </w:r>
      <w:r w:rsidRPr="006A0170">
        <w:rPr>
          <w:rFonts w:ascii="Cambria" w:hAnsi="Cambria"/>
          <w:sz w:val="28"/>
          <w:szCs w:val="28"/>
        </w:rPr>
        <w:t>da</w:t>
      </w:r>
      <w:r w:rsidRPr="006A0170">
        <w:rPr>
          <w:rFonts w:ascii="Cambria" w:hAnsi="Cambria"/>
          <w:spacing w:val="-1"/>
          <w:sz w:val="28"/>
          <w:szCs w:val="28"/>
        </w:rPr>
        <w:t xml:space="preserve"> </w:t>
      </w:r>
      <w:r w:rsidRPr="006A0170">
        <w:rPr>
          <w:rFonts w:ascii="Cambria" w:hAnsi="Cambria"/>
          <w:sz w:val="28"/>
          <w:szCs w:val="28"/>
        </w:rPr>
        <w:t>diretoria,</w:t>
      </w:r>
      <w:r w:rsidRPr="006A0170">
        <w:rPr>
          <w:rFonts w:ascii="Cambria" w:hAnsi="Cambria"/>
          <w:spacing w:val="-2"/>
          <w:sz w:val="28"/>
          <w:szCs w:val="28"/>
        </w:rPr>
        <w:t xml:space="preserve"> </w:t>
      </w:r>
      <w:r w:rsidRPr="006A0170">
        <w:rPr>
          <w:rFonts w:ascii="Cambria" w:hAnsi="Cambria"/>
          <w:sz w:val="28"/>
          <w:szCs w:val="28"/>
        </w:rPr>
        <w:t>ambos</w:t>
      </w:r>
      <w:r w:rsidRPr="006A0170">
        <w:rPr>
          <w:rFonts w:ascii="Cambria" w:hAnsi="Cambria"/>
          <w:spacing w:val="-2"/>
          <w:sz w:val="28"/>
          <w:szCs w:val="28"/>
        </w:rPr>
        <w:t xml:space="preserve"> </w:t>
      </w:r>
      <w:r w:rsidRPr="006A0170">
        <w:rPr>
          <w:rFonts w:ascii="Cambria" w:hAnsi="Cambria"/>
          <w:sz w:val="28"/>
          <w:szCs w:val="28"/>
        </w:rPr>
        <w:t>em cópia</w:t>
      </w:r>
      <w:r w:rsidRPr="006A0170">
        <w:rPr>
          <w:rFonts w:ascii="Cambria" w:hAnsi="Cambria"/>
          <w:spacing w:val="-1"/>
          <w:sz w:val="28"/>
          <w:szCs w:val="28"/>
        </w:rPr>
        <w:t xml:space="preserve"> </w:t>
      </w:r>
      <w:r w:rsidRPr="006A0170">
        <w:rPr>
          <w:rFonts w:ascii="Cambria" w:hAnsi="Cambria"/>
          <w:sz w:val="28"/>
          <w:szCs w:val="28"/>
        </w:rPr>
        <w:t>reprográfica</w:t>
      </w:r>
      <w:r w:rsidRPr="006A0170">
        <w:rPr>
          <w:rFonts w:ascii="Cambria" w:hAnsi="Cambria"/>
          <w:spacing w:val="-3"/>
          <w:sz w:val="28"/>
          <w:szCs w:val="28"/>
        </w:rPr>
        <w:t xml:space="preserve"> </w:t>
      </w:r>
      <w:r w:rsidRPr="006A0170">
        <w:rPr>
          <w:rFonts w:ascii="Cambria" w:hAnsi="Cambria"/>
          <w:sz w:val="28"/>
          <w:szCs w:val="28"/>
        </w:rPr>
        <w:t>autenticada.</w:t>
      </w:r>
    </w:p>
    <w:p w14:paraId="0DC978F2" w14:textId="77777777" w:rsidR="00747D41" w:rsidRPr="006A0170" w:rsidRDefault="00747D41" w:rsidP="00747D41">
      <w:pPr>
        <w:pStyle w:val="PargrafodaLista"/>
        <w:widowControl w:val="0"/>
        <w:tabs>
          <w:tab w:val="left" w:pos="1400"/>
        </w:tabs>
        <w:autoSpaceDE w:val="0"/>
        <w:autoSpaceDN w:val="0"/>
        <w:ind w:left="0"/>
        <w:jc w:val="both"/>
        <w:rPr>
          <w:rFonts w:ascii="Cambria" w:hAnsi="Cambria"/>
          <w:sz w:val="28"/>
          <w:szCs w:val="28"/>
        </w:rPr>
      </w:pPr>
    </w:p>
    <w:p w14:paraId="33432DA5" w14:textId="0DBFE09D" w:rsidR="00493AE5" w:rsidRPr="006A0170" w:rsidRDefault="00493AE5" w:rsidP="00747D41">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Os</w:t>
      </w:r>
      <w:r w:rsidRPr="006A0170">
        <w:rPr>
          <w:rFonts w:ascii="Cambria" w:hAnsi="Cambria"/>
          <w:spacing w:val="1"/>
          <w:sz w:val="28"/>
          <w:szCs w:val="28"/>
        </w:rPr>
        <w:t xml:space="preserve"> </w:t>
      </w:r>
      <w:r w:rsidRPr="006A0170">
        <w:rPr>
          <w:rFonts w:ascii="Cambria" w:hAnsi="Cambria"/>
          <w:sz w:val="28"/>
          <w:szCs w:val="28"/>
        </w:rPr>
        <w:t>contratos</w:t>
      </w:r>
      <w:r w:rsidRPr="006A0170">
        <w:rPr>
          <w:rFonts w:ascii="Cambria" w:hAnsi="Cambria"/>
          <w:spacing w:val="1"/>
          <w:sz w:val="28"/>
          <w:szCs w:val="28"/>
        </w:rPr>
        <w:t xml:space="preserve"> </w:t>
      </w:r>
      <w:r w:rsidRPr="006A0170">
        <w:rPr>
          <w:rFonts w:ascii="Cambria" w:hAnsi="Cambria"/>
          <w:sz w:val="28"/>
          <w:szCs w:val="28"/>
        </w:rPr>
        <w:t>sociais,</w:t>
      </w:r>
      <w:r w:rsidRPr="006A0170">
        <w:rPr>
          <w:rFonts w:ascii="Cambria" w:hAnsi="Cambria"/>
          <w:spacing w:val="1"/>
          <w:sz w:val="28"/>
          <w:szCs w:val="28"/>
        </w:rPr>
        <w:t xml:space="preserve"> </w:t>
      </w:r>
      <w:r w:rsidRPr="006A0170">
        <w:rPr>
          <w:rFonts w:ascii="Cambria" w:hAnsi="Cambria"/>
          <w:sz w:val="28"/>
          <w:szCs w:val="28"/>
        </w:rPr>
        <w:t>procurações</w:t>
      </w:r>
      <w:r w:rsidRPr="006A0170">
        <w:rPr>
          <w:rFonts w:ascii="Cambria" w:hAnsi="Cambria"/>
          <w:spacing w:val="1"/>
          <w:sz w:val="28"/>
          <w:szCs w:val="28"/>
        </w:rPr>
        <w:t xml:space="preserve"> </w:t>
      </w:r>
      <w:r w:rsidRPr="006A0170">
        <w:rPr>
          <w:rFonts w:ascii="Cambria" w:hAnsi="Cambria"/>
          <w:sz w:val="28"/>
          <w:szCs w:val="28"/>
        </w:rPr>
        <w:t>ou</w:t>
      </w:r>
      <w:r w:rsidRPr="006A0170">
        <w:rPr>
          <w:rFonts w:ascii="Cambria" w:hAnsi="Cambria"/>
          <w:spacing w:val="1"/>
          <w:sz w:val="28"/>
          <w:szCs w:val="28"/>
        </w:rPr>
        <w:t xml:space="preserve"> </w:t>
      </w:r>
      <w:r w:rsidRPr="006A0170">
        <w:rPr>
          <w:rFonts w:ascii="Cambria" w:hAnsi="Cambria"/>
          <w:sz w:val="28"/>
          <w:szCs w:val="28"/>
        </w:rPr>
        <w:t>cartas</w:t>
      </w:r>
      <w:r w:rsidRPr="006A0170">
        <w:rPr>
          <w:rFonts w:ascii="Cambria" w:hAnsi="Cambria"/>
          <w:spacing w:val="1"/>
          <w:sz w:val="28"/>
          <w:szCs w:val="28"/>
        </w:rPr>
        <w:t xml:space="preserve"> </w:t>
      </w:r>
      <w:r w:rsidRPr="006A0170">
        <w:rPr>
          <w:rFonts w:ascii="Cambria" w:hAnsi="Cambria"/>
          <w:sz w:val="28"/>
          <w:szCs w:val="28"/>
        </w:rPr>
        <w:t>credenciais,</w:t>
      </w:r>
      <w:r w:rsidRPr="006A0170">
        <w:rPr>
          <w:rFonts w:ascii="Cambria" w:hAnsi="Cambria"/>
          <w:spacing w:val="1"/>
          <w:sz w:val="28"/>
          <w:szCs w:val="28"/>
        </w:rPr>
        <w:t xml:space="preserve"> </w:t>
      </w:r>
      <w:r w:rsidRPr="006A0170">
        <w:rPr>
          <w:rFonts w:ascii="Cambria" w:hAnsi="Cambria"/>
          <w:sz w:val="28"/>
          <w:szCs w:val="28"/>
        </w:rPr>
        <w:t>respectivamente,</w:t>
      </w:r>
      <w:r w:rsidRPr="006A0170">
        <w:rPr>
          <w:rFonts w:ascii="Cambria" w:hAnsi="Cambria"/>
          <w:spacing w:val="1"/>
          <w:sz w:val="28"/>
          <w:szCs w:val="28"/>
        </w:rPr>
        <w:t xml:space="preserve"> </w:t>
      </w:r>
      <w:r w:rsidRPr="006A0170">
        <w:rPr>
          <w:rFonts w:ascii="Cambria" w:hAnsi="Cambria"/>
          <w:sz w:val="28"/>
          <w:szCs w:val="28"/>
        </w:rPr>
        <w:t>deverão</w:t>
      </w:r>
      <w:r w:rsidRPr="006A0170">
        <w:rPr>
          <w:rFonts w:ascii="Cambria" w:hAnsi="Cambria"/>
          <w:spacing w:val="1"/>
          <w:sz w:val="28"/>
          <w:szCs w:val="28"/>
        </w:rPr>
        <w:t xml:space="preserve"> </w:t>
      </w:r>
      <w:r w:rsidRPr="006A0170">
        <w:rPr>
          <w:rFonts w:ascii="Cambria" w:hAnsi="Cambria"/>
          <w:sz w:val="28"/>
          <w:szCs w:val="28"/>
        </w:rPr>
        <w:t>ser</w:t>
      </w:r>
      <w:r w:rsidRPr="006A0170">
        <w:rPr>
          <w:rFonts w:ascii="Cambria" w:hAnsi="Cambria"/>
          <w:spacing w:val="1"/>
          <w:sz w:val="28"/>
          <w:szCs w:val="28"/>
        </w:rPr>
        <w:t xml:space="preserve"> </w:t>
      </w:r>
      <w:r w:rsidRPr="006A0170">
        <w:rPr>
          <w:rFonts w:ascii="Cambria" w:hAnsi="Cambria"/>
          <w:sz w:val="28"/>
          <w:szCs w:val="28"/>
        </w:rPr>
        <w:t>apresentados à Comissão de Contratação, no ato da entrega do envelope, juntamente com um</w:t>
      </w:r>
      <w:r w:rsidRPr="006A0170">
        <w:rPr>
          <w:rFonts w:ascii="Cambria" w:hAnsi="Cambria"/>
          <w:spacing w:val="-47"/>
          <w:sz w:val="28"/>
          <w:szCs w:val="28"/>
        </w:rPr>
        <w:t xml:space="preserve"> </w:t>
      </w:r>
      <w:r w:rsidRPr="006A0170">
        <w:rPr>
          <w:rFonts w:ascii="Cambria" w:hAnsi="Cambria"/>
          <w:sz w:val="28"/>
          <w:szCs w:val="28"/>
        </w:rPr>
        <w:t>documento</w:t>
      </w:r>
      <w:r w:rsidRPr="006A0170">
        <w:rPr>
          <w:rFonts w:ascii="Cambria" w:hAnsi="Cambria"/>
          <w:spacing w:val="1"/>
          <w:sz w:val="28"/>
          <w:szCs w:val="28"/>
        </w:rPr>
        <w:t xml:space="preserve"> </w:t>
      </w:r>
      <w:r w:rsidRPr="006A0170">
        <w:rPr>
          <w:rFonts w:ascii="Cambria" w:hAnsi="Cambria"/>
          <w:sz w:val="28"/>
          <w:szCs w:val="28"/>
        </w:rPr>
        <w:t>de identificação com foto, para</w:t>
      </w:r>
      <w:r w:rsidRPr="006A0170">
        <w:rPr>
          <w:rFonts w:ascii="Cambria" w:hAnsi="Cambria"/>
          <w:spacing w:val="-2"/>
          <w:sz w:val="28"/>
          <w:szCs w:val="28"/>
        </w:rPr>
        <w:t xml:space="preserve"> </w:t>
      </w:r>
      <w:r w:rsidRPr="006A0170">
        <w:rPr>
          <w:rFonts w:ascii="Cambria" w:hAnsi="Cambria"/>
          <w:sz w:val="28"/>
          <w:szCs w:val="28"/>
        </w:rPr>
        <w:t>a</w:t>
      </w:r>
      <w:r w:rsidRPr="006A0170">
        <w:rPr>
          <w:rFonts w:ascii="Cambria" w:hAnsi="Cambria"/>
          <w:spacing w:val="-3"/>
          <w:sz w:val="28"/>
          <w:szCs w:val="28"/>
        </w:rPr>
        <w:t xml:space="preserve"> </w:t>
      </w:r>
      <w:r w:rsidRPr="006A0170">
        <w:rPr>
          <w:rFonts w:ascii="Cambria" w:hAnsi="Cambria"/>
          <w:sz w:val="28"/>
          <w:szCs w:val="28"/>
        </w:rPr>
        <w:t>devida</w:t>
      </w:r>
      <w:r w:rsidRPr="006A0170">
        <w:rPr>
          <w:rFonts w:ascii="Cambria" w:hAnsi="Cambria"/>
          <w:spacing w:val="-3"/>
          <w:sz w:val="28"/>
          <w:szCs w:val="28"/>
        </w:rPr>
        <w:t xml:space="preserve"> </w:t>
      </w:r>
      <w:r w:rsidRPr="006A0170">
        <w:rPr>
          <w:rFonts w:ascii="Cambria" w:hAnsi="Cambria"/>
          <w:sz w:val="28"/>
          <w:szCs w:val="28"/>
        </w:rPr>
        <w:t>conferência.</w:t>
      </w:r>
    </w:p>
    <w:p w14:paraId="1518A8FA" w14:textId="77777777" w:rsidR="00747D41" w:rsidRPr="006A0170" w:rsidRDefault="00747D41" w:rsidP="00747D41">
      <w:pPr>
        <w:pStyle w:val="Nivel2"/>
        <w:numPr>
          <w:ilvl w:val="0"/>
          <w:numId w:val="0"/>
        </w:numPr>
        <w:spacing w:before="0" w:after="0" w:line="240" w:lineRule="auto"/>
        <w:rPr>
          <w:rFonts w:ascii="Cambria" w:hAnsi="Cambria"/>
          <w:sz w:val="28"/>
          <w:szCs w:val="28"/>
        </w:rPr>
      </w:pPr>
    </w:p>
    <w:p w14:paraId="333AEE48" w14:textId="77777777" w:rsidR="00493AE5" w:rsidRPr="006A0170" w:rsidRDefault="00493AE5" w:rsidP="00747D41">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Durante os trabalhos das sessões públicas do presente certame, somente será permitida a</w:t>
      </w:r>
      <w:r w:rsidRPr="006A0170">
        <w:rPr>
          <w:rFonts w:ascii="Cambria" w:hAnsi="Cambria"/>
          <w:spacing w:val="1"/>
          <w:sz w:val="28"/>
          <w:szCs w:val="28"/>
        </w:rPr>
        <w:t xml:space="preserve"> </w:t>
      </w:r>
      <w:r w:rsidRPr="006A0170">
        <w:rPr>
          <w:rFonts w:ascii="Cambria" w:hAnsi="Cambria"/>
          <w:sz w:val="28"/>
          <w:szCs w:val="28"/>
        </w:rPr>
        <w:t>manifestação oral ou escrita de credenciados das licitantes participantes, que constará em ata,</w:t>
      </w:r>
      <w:r w:rsidRPr="006A0170">
        <w:rPr>
          <w:rFonts w:ascii="Cambria" w:hAnsi="Cambria"/>
          <w:spacing w:val="-47"/>
          <w:sz w:val="28"/>
          <w:szCs w:val="28"/>
        </w:rPr>
        <w:t xml:space="preserve"> </w:t>
      </w:r>
      <w:r w:rsidRPr="006A0170">
        <w:rPr>
          <w:rFonts w:ascii="Cambria" w:hAnsi="Cambria"/>
          <w:sz w:val="28"/>
          <w:szCs w:val="28"/>
        </w:rPr>
        <w:t>cabendo</w:t>
      </w:r>
      <w:r w:rsidRPr="006A0170">
        <w:rPr>
          <w:rFonts w:ascii="Cambria" w:hAnsi="Cambria"/>
          <w:spacing w:val="-1"/>
          <w:sz w:val="28"/>
          <w:szCs w:val="28"/>
        </w:rPr>
        <w:t xml:space="preserve"> </w:t>
      </w:r>
      <w:r w:rsidRPr="006A0170">
        <w:rPr>
          <w:rFonts w:ascii="Cambria" w:hAnsi="Cambria"/>
          <w:sz w:val="28"/>
          <w:szCs w:val="28"/>
        </w:rPr>
        <w:t>recursos</w:t>
      </w:r>
      <w:r w:rsidRPr="006A0170">
        <w:rPr>
          <w:rFonts w:ascii="Cambria" w:hAnsi="Cambria"/>
          <w:spacing w:val="-1"/>
          <w:sz w:val="28"/>
          <w:szCs w:val="28"/>
        </w:rPr>
        <w:t xml:space="preserve"> </w:t>
      </w:r>
      <w:r w:rsidRPr="006A0170">
        <w:rPr>
          <w:rFonts w:ascii="Cambria" w:hAnsi="Cambria"/>
          <w:sz w:val="28"/>
          <w:szCs w:val="28"/>
        </w:rPr>
        <w:t>quanto</w:t>
      </w:r>
      <w:r w:rsidRPr="006A0170">
        <w:rPr>
          <w:rFonts w:ascii="Cambria" w:hAnsi="Cambria"/>
          <w:spacing w:val="-1"/>
          <w:sz w:val="28"/>
          <w:szCs w:val="28"/>
        </w:rPr>
        <w:t xml:space="preserve"> </w:t>
      </w:r>
      <w:r w:rsidRPr="006A0170">
        <w:rPr>
          <w:rFonts w:ascii="Cambria" w:hAnsi="Cambria"/>
          <w:sz w:val="28"/>
          <w:szCs w:val="28"/>
        </w:rPr>
        <w:t>a</w:t>
      </w:r>
      <w:r w:rsidRPr="006A0170">
        <w:rPr>
          <w:rFonts w:ascii="Cambria" w:hAnsi="Cambria"/>
          <w:spacing w:val="-3"/>
          <w:sz w:val="28"/>
          <w:szCs w:val="28"/>
        </w:rPr>
        <w:t xml:space="preserve"> </w:t>
      </w:r>
      <w:r w:rsidRPr="006A0170">
        <w:rPr>
          <w:rFonts w:ascii="Cambria" w:hAnsi="Cambria"/>
          <w:sz w:val="28"/>
          <w:szCs w:val="28"/>
        </w:rPr>
        <w:t>seus</w:t>
      </w:r>
      <w:r w:rsidRPr="006A0170">
        <w:rPr>
          <w:rFonts w:ascii="Cambria" w:hAnsi="Cambria"/>
          <w:spacing w:val="-1"/>
          <w:sz w:val="28"/>
          <w:szCs w:val="28"/>
        </w:rPr>
        <w:t xml:space="preserve"> </w:t>
      </w:r>
      <w:r w:rsidRPr="006A0170">
        <w:rPr>
          <w:rFonts w:ascii="Cambria" w:hAnsi="Cambria"/>
          <w:sz w:val="28"/>
          <w:szCs w:val="28"/>
        </w:rPr>
        <w:t>efeitos,</w:t>
      </w:r>
      <w:r w:rsidRPr="006A0170">
        <w:rPr>
          <w:rFonts w:ascii="Cambria" w:hAnsi="Cambria"/>
          <w:spacing w:val="-2"/>
          <w:sz w:val="28"/>
          <w:szCs w:val="28"/>
        </w:rPr>
        <w:t xml:space="preserve"> </w:t>
      </w:r>
      <w:r w:rsidRPr="006A0170">
        <w:rPr>
          <w:rFonts w:ascii="Cambria" w:hAnsi="Cambria"/>
          <w:sz w:val="28"/>
          <w:szCs w:val="28"/>
        </w:rPr>
        <w:t>não sendo permitidas</w:t>
      </w:r>
      <w:r w:rsidRPr="006A0170">
        <w:rPr>
          <w:rFonts w:ascii="Cambria" w:hAnsi="Cambria"/>
          <w:spacing w:val="-1"/>
          <w:sz w:val="28"/>
          <w:szCs w:val="28"/>
        </w:rPr>
        <w:t xml:space="preserve"> </w:t>
      </w:r>
      <w:r w:rsidRPr="006A0170">
        <w:rPr>
          <w:rFonts w:ascii="Cambria" w:hAnsi="Cambria"/>
          <w:sz w:val="28"/>
          <w:szCs w:val="28"/>
        </w:rPr>
        <w:t>refutações</w:t>
      </w:r>
      <w:r w:rsidRPr="006A0170">
        <w:rPr>
          <w:rFonts w:ascii="Cambria" w:hAnsi="Cambria"/>
          <w:spacing w:val="-2"/>
          <w:sz w:val="28"/>
          <w:szCs w:val="28"/>
        </w:rPr>
        <w:t xml:space="preserve"> </w:t>
      </w:r>
      <w:r w:rsidRPr="006A0170">
        <w:rPr>
          <w:rFonts w:ascii="Cambria" w:hAnsi="Cambria"/>
          <w:sz w:val="28"/>
          <w:szCs w:val="28"/>
        </w:rPr>
        <w:t>orais;</w:t>
      </w:r>
    </w:p>
    <w:p w14:paraId="62FBA747" w14:textId="47E824C9" w:rsidR="00493AE5" w:rsidRPr="006A0170" w:rsidRDefault="00493AE5" w:rsidP="00747D41">
      <w:pPr>
        <w:pStyle w:val="Nivel2"/>
        <w:numPr>
          <w:ilvl w:val="0"/>
          <w:numId w:val="0"/>
        </w:numPr>
        <w:spacing w:before="0" w:after="0" w:line="240" w:lineRule="auto"/>
        <w:rPr>
          <w:rFonts w:ascii="Cambria" w:hAnsi="Cambria"/>
          <w:color w:val="auto"/>
          <w:sz w:val="28"/>
          <w:szCs w:val="28"/>
        </w:rPr>
      </w:pPr>
    </w:p>
    <w:p w14:paraId="52A42D6F" w14:textId="7EA91000" w:rsidR="00493AE5" w:rsidRPr="006A0170" w:rsidRDefault="00493AE5" w:rsidP="00586862">
      <w:pPr>
        <w:pStyle w:val="PargrafodaLista"/>
        <w:numPr>
          <w:ilvl w:val="0"/>
          <w:numId w:val="40"/>
        </w:numPr>
        <w:rPr>
          <w:rFonts w:ascii="Cambria" w:hAnsi="Cambria"/>
          <w:b/>
          <w:bCs/>
          <w:sz w:val="28"/>
          <w:szCs w:val="28"/>
        </w:rPr>
      </w:pPr>
      <w:r w:rsidRPr="006A0170">
        <w:rPr>
          <w:rFonts w:ascii="Cambria" w:hAnsi="Cambria"/>
          <w:b/>
          <w:bCs/>
          <w:sz w:val="28"/>
          <w:szCs w:val="28"/>
        </w:rPr>
        <w:t>DOS</w:t>
      </w:r>
      <w:r w:rsidRPr="006A0170">
        <w:rPr>
          <w:rFonts w:ascii="Cambria" w:hAnsi="Cambria"/>
          <w:b/>
          <w:bCs/>
          <w:spacing w:val="-3"/>
          <w:sz w:val="28"/>
          <w:szCs w:val="28"/>
        </w:rPr>
        <w:t xml:space="preserve"> </w:t>
      </w:r>
      <w:r w:rsidRPr="006A0170">
        <w:rPr>
          <w:rFonts w:ascii="Cambria" w:hAnsi="Cambria"/>
          <w:b/>
          <w:bCs/>
          <w:sz w:val="28"/>
          <w:szCs w:val="28"/>
        </w:rPr>
        <w:t>LANCES</w:t>
      </w:r>
      <w:r w:rsidRPr="006A0170">
        <w:rPr>
          <w:rFonts w:ascii="Cambria" w:hAnsi="Cambria"/>
          <w:b/>
          <w:bCs/>
          <w:spacing w:val="-2"/>
          <w:sz w:val="28"/>
          <w:szCs w:val="28"/>
        </w:rPr>
        <w:t xml:space="preserve"> </w:t>
      </w:r>
      <w:r w:rsidRPr="006A0170">
        <w:rPr>
          <w:rFonts w:ascii="Cambria" w:hAnsi="Cambria"/>
          <w:b/>
          <w:bCs/>
          <w:sz w:val="28"/>
          <w:szCs w:val="28"/>
        </w:rPr>
        <w:t>E</w:t>
      </w:r>
      <w:r w:rsidRPr="006A0170">
        <w:rPr>
          <w:rFonts w:ascii="Cambria" w:hAnsi="Cambria"/>
          <w:b/>
          <w:bCs/>
          <w:spacing w:val="-3"/>
          <w:sz w:val="28"/>
          <w:szCs w:val="28"/>
        </w:rPr>
        <w:t xml:space="preserve"> </w:t>
      </w:r>
      <w:r w:rsidRPr="006A0170">
        <w:rPr>
          <w:rFonts w:ascii="Cambria" w:hAnsi="Cambria"/>
          <w:b/>
          <w:bCs/>
          <w:sz w:val="28"/>
          <w:szCs w:val="28"/>
        </w:rPr>
        <w:t>NEGOCIAÇÃO</w:t>
      </w:r>
    </w:p>
    <w:p w14:paraId="041A43D6" w14:textId="77777777" w:rsidR="00586862" w:rsidRPr="006A0170" w:rsidRDefault="00586862" w:rsidP="00586862">
      <w:pPr>
        <w:pStyle w:val="PargrafodaLista"/>
        <w:ind w:left="0"/>
        <w:rPr>
          <w:rFonts w:ascii="Cambria" w:hAnsi="Cambria"/>
          <w:b/>
          <w:bCs/>
          <w:sz w:val="28"/>
          <w:szCs w:val="28"/>
        </w:rPr>
      </w:pPr>
    </w:p>
    <w:p w14:paraId="20F631F5" w14:textId="6FDC4C4A" w:rsidR="00586862" w:rsidRPr="006A0170" w:rsidRDefault="00493AE5" w:rsidP="005A708F">
      <w:pPr>
        <w:pStyle w:val="Nivel2"/>
        <w:widowControl w:val="0"/>
        <w:numPr>
          <w:ilvl w:val="1"/>
          <w:numId w:val="40"/>
        </w:numPr>
        <w:tabs>
          <w:tab w:val="left" w:pos="1246"/>
        </w:tabs>
        <w:autoSpaceDE w:val="0"/>
        <w:autoSpaceDN w:val="0"/>
        <w:spacing w:before="0" w:after="0" w:line="240" w:lineRule="auto"/>
        <w:ind w:left="0" w:firstLine="0"/>
        <w:rPr>
          <w:rFonts w:ascii="Cambria" w:hAnsi="Cambria"/>
          <w:sz w:val="28"/>
          <w:szCs w:val="28"/>
        </w:rPr>
      </w:pPr>
      <w:r w:rsidRPr="006A0170">
        <w:rPr>
          <w:rFonts w:ascii="Cambria" w:hAnsi="Cambria"/>
          <w:sz w:val="28"/>
          <w:szCs w:val="28"/>
        </w:rPr>
        <w:t>Iniciada a sessão pública a Comissão de Contratação procederá à classificação das propostas,</w:t>
      </w:r>
      <w:r w:rsidRPr="006A0170">
        <w:rPr>
          <w:rFonts w:ascii="Cambria" w:hAnsi="Cambria"/>
          <w:spacing w:val="1"/>
          <w:sz w:val="28"/>
          <w:szCs w:val="28"/>
        </w:rPr>
        <w:t xml:space="preserve"> </w:t>
      </w:r>
      <w:r w:rsidRPr="006A0170">
        <w:rPr>
          <w:rFonts w:ascii="Cambria" w:hAnsi="Cambria"/>
          <w:sz w:val="28"/>
          <w:szCs w:val="28"/>
        </w:rPr>
        <w:t>em</w:t>
      </w:r>
      <w:r w:rsidRPr="006A0170">
        <w:rPr>
          <w:rFonts w:ascii="Cambria" w:hAnsi="Cambria"/>
          <w:spacing w:val="-1"/>
          <w:sz w:val="28"/>
          <w:szCs w:val="28"/>
        </w:rPr>
        <w:t xml:space="preserve"> </w:t>
      </w:r>
      <w:r w:rsidRPr="006A0170">
        <w:rPr>
          <w:rFonts w:ascii="Cambria" w:hAnsi="Cambria"/>
          <w:sz w:val="28"/>
          <w:szCs w:val="28"/>
        </w:rPr>
        <w:t>ordem</w:t>
      </w:r>
      <w:r w:rsidRPr="006A0170">
        <w:rPr>
          <w:rFonts w:ascii="Cambria" w:hAnsi="Cambria"/>
          <w:spacing w:val="-2"/>
          <w:sz w:val="28"/>
          <w:szCs w:val="28"/>
        </w:rPr>
        <w:t xml:space="preserve"> </w:t>
      </w:r>
      <w:r w:rsidRPr="006A0170">
        <w:rPr>
          <w:rFonts w:ascii="Cambria" w:hAnsi="Cambria"/>
          <w:sz w:val="28"/>
          <w:szCs w:val="28"/>
        </w:rPr>
        <w:t>crescente</w:t>
      </w:r>
      <w:r w:rsidRPr="006A0170">
        <w:rPr>
          <w:rFonts w:ascii="Cambria" w:hAnsi="Cambria"/>
          <w:spacing w:val="-2"/>
          <w:sz w:val="28"/>
          <w:szCs w:val="28"/>
        </w:rPr>
        <w:t xml:space="preserve"> </w:t>
      </w:r>
      <w:r w:rsidRPr="006A0170">
        <w:rPr>
          <w:rFonts w:ascii="Cambria" w:hAnsi="Cambria"/>
          <w:sz w:val="28"/>
          <w:szCs w:val="28"/>
        </w:rPr>
        <w:t>dos</w:t>
      </w:r>
      <w:r w:rsidRPr="006A0170">
        <w:rPr>
          <w:rFonts w:ascii="Cambria" w:hAnsi="Cambria"/>
          <w:spacing w:val="-2"/>
          <w:sz w:val="28"/>
          <w:szCs w:val="28"/>
        </w:rPr>
        <w:t xml:space="preserve"> </w:t>
      </w:r>
      <w:r w:rsidRPr="006A0170">
        <w:rPr>
          <w:rFonts w:ascii="Cambria" w:hAnsi="Cambria"/>
          <w:sz w:val="28"/>
          <w:szCs w:val="28"/>
        </w:rPr>
        <w:t>preços</w:t>
      </w:r>
      <w:r w:rsidRPr="006A0170">
        <w:rPr>
          <w:rFonts w:ascii="Cambria" w:hAnsi="Cambria"/>
          <w:spacing w:val="-3"/>
          <w:sz w:val="28"/>
          <w:szCs w:val="28"/>
        </w:rPr>
        <w:t xml:space="preserve"> </w:t>
      </w:r>
      <w:r w:rsidRPr="006A0170">
        <w:rPr>
          <w:rFonts w:ascii="Cambria" w:hAnsi="Cambria"/>
          <w:sz w:val="28"/>
          <w:szCs w:val="28"/>
        </w:rPr>
        <w:t>ofertados.</w:t>
      </w:r>
    </w:p>
    <w:p w14:paraId="00AA99ED" w14:textId="408B6D60" w:rsidR="00493AE5" w:rsidRPr="006A0170" w:rsidRDefault="00493AE5" w:rsidP="00586862">
      <w:pPr>
        <w:pStyle w:val="Nivel2"/>
        <w:widowControl w:val="0"/>
        <w:numPr>
          <w:ilvl w:val="1"/>
          <w:numId w:val="40"/>
        </w:numPr>
        <w:tabs>
          <w:tab w:val="left" w:pos="1246"/>
        </w:tabs>
        <w:autoSpaceDE w:val="0"/>
        <w:autoSpaceDN w:val="0"/>
        <w:spacing w:before="0" w:after="0" w:line="240" w:lineRule="auto"/>
        <w:ind w:left="0" w:firstLine="0"/>
        <w:rPr>
          <w:rFonts w:ascii="Cambria" w:hAnsi="Cambria"/>
          <w:sz w:val="28"/>
          <w:szCs w:val="28"/>
        </w:rPr>
      </w:pPr>
      <w:r w:rsidRPr="006A0170">
        <w:rPr>
          <w:rFonts w:ascii="Cambria" w:hAnsi="Cambria"/>
          <w:sz w:val="28"/>
          <w:szCs w:val="28"/>
        </w:rPr>
        <w:lastRenderedPageBreak/>
        <w:t>Após</w:t>
      </w:r>
      <w:r w:rsidRPr="006A0170">
        <w:rPr>
          <w:rFonts w:ascii="Cambria" w:hAnsi="Cambria"/>
          <w:spacing w:val="-8"/>
          <w:sz w:val="28"/>
          <w:szCs w:val="28"/>
        </w:rPr>
        <w:t xml:space="preserve"> </w:t>
      </w:r>
      <w:r w:rsidRPr="006A0170">
        <w:rPr>
          <w:rFonts w:ascii="Cambria" w:hAnsi="Cambria"/>
          <w:sz w:val="28"/>
          <w:szCs w:val="28"/>
        </w:rPr>
        <w:t>a</w:t>
      </w:r>
      <w:r w:rsidRPr="006A0170">
        <w:rPr>
          <w:rFonts w:ascii="Cambria" w:hAnsi="Cambria"/>
          <w:spacing w:val="-8"/>
          <w:sz w:val="28"/>
          <w:szCs w:val="28"/>
        </w:rPr>
        <w:t xml:space="preserve"> </w:t>
      </w:r>
      <w:r w:rsidRPr="006A0170">
        <w:rPr>
          <w:rFonts w:ascii="Cambria" w:hAnsi="Cambria"/>
          <w:sz w:val="28"/>
          <w:szCs w:val="28"/>
        </w:rPr>
        <w:t>devida</w:t>
      </w:r>
      <w:r w:rsidRPr="006A0170">
        <w:rPr>
          <w:rFonts w:ascii="Cambria" w:hAnsi="Cambria"/>
          <w:spacing w:val="-8"/>
          <w:sz w:val="28"/>
          <w:szCs w:val="28"/>
        </w:rPr>
        <w:t xml:space="preserve"> </w:t>
      </w:r>
      <w:r w:rsidRPr="006A0170">
        <w:rPr>
          <w:rFonts w:ascii="Cambria" w:hAnsi="Cambria"/>
          <w:sz w:val="28"/>
          <w:szCs w:val="28"/>
        </w:rPr>
        <w:t>classificação,</w:t>
      </w:r>
      <w:r w:rsidRPr="006A0170">
        <w:rPr>
          <w:rFonts w:ascii="Cambria" w:hAnsi="Cambria"/>
          <w:spacing w:val="-11"/>
          <w:sz w:val="28"/>
          <w:szCs w:val="28"/>
        </w:rPr>
        <w:t xml:space="preserve"> </w:t>
      </w:r>
      <w:r w:rsidRPr="006A0170">
        <w:rPr>
          <w:rFonts w:ascii="Cambria" w:hAnsi="Cambria"/>
          <w:sz w:val="28"/>
          <w:szCs w:val="28"/>
        </w:rPr>
        <w:t>a</w:t>
      </w:r>
      <w:r w:rsidRPr="006A0170">
        <w:rPr>
          <w:rFonts w:ascii="Cambria" w:hAnsi="Cambria"/>
          <w:spacing w:val="-8"/>
          <w:sz w:val="28"/>
          <w:szCs w:val="28"/>
        </w:rPr>
        <w:t xml:space="preserve"> </w:t>
      </w:r>
      <w:r w:rsidRPr="006A0170">
        <w:rPr>
          <w:rFonts w:ascii="Cambria" w:hAnsi="Cambria"/>
          <w:sz w:val="28"/>
          <w:szCs w:val="28"/>
        </w:rPr>
        <w:t>comissão</w:t>
      </w:r>
      <w:r w:rsidRPr="006A0170">
        <w:rPr>
          <w:rFonts w:ascii="Cambria" w:hAnsi="Cambria"/>
          <w:spacing w:val="-7"/>
          <w:sz w:val="28"/>
          <w:szCs w:val="28"/>
        </w:rPr>
        <w:t xml:space="preserve"> </w:t>
      </w:r>
      <w:r w:rsidRPr="006A0170">
        <w:rPr>
          <w:rFonts w:ascii="Cambria" w:hAnsi="Cambria"/>
          <w:sz w:val="28"/>
          <w:szCs w:val="28"/>
        </w:rPr>
        <w:t>de</w:t>
      </w:r>
      <w:r w:rsidRPr="006A0170">
        <w:rPr>
          <w:rFonts w:ascii="Cambria" w:hAnsi="Cambria"/>
          <w:spacing w:val="-10"/>
          <w:sz w:val="28"/>
          <w:szCs w:val="28"/>
        </w:rPr>
        <w:t xml:space="preserve"> </w:t>
      </w:r>
      <w:r w:rsidRPr="006A0170">
        <w:rPr>
          <w:rFonts w:ascii="Cambria" w:hAnsi="Cambria"/>
          <w:sz w:val="28"/>
          <w:szCs w:val="28"/>
        </w:rPr>
        <w:t>contratação</w:t>
      </w:r>
      <w:r w:rsidRPr="006A0170">
        <w:rPr>
          <w:rFonts w:ascii="Cambria" w:hAnsi="Cambria"/>
          <w:spacing w:val="-10"/>
          <w:sz w:val="28"/>
          <w:szCs w:val="28"/>
        </w:rPr>
        <w:t xml:space="preserve"> </w:t>
      </w:r>
      <w:r w:rsidRPr="006A0170">
        <w:rPr>
          <w:rFonts w:ascii="Cambria" w:hAnsi="Cambria"/>
          <w:sz w:val="28"/>
          <w:szCs w:val="28"/>
        </w:rPr>
        <w:t>procederá</w:t>
      </w:r>
      <w:r w:rsidRPr="006A0170">
        <w:rPr>
          <w:rFonts w:ascii="Cambria" w:hAnsi="Cambria"/>
          <w:spacing w:val="-8"/>
          <w:sz w:val="28"/>
          <w:szCs w:val="28"/>
        </w:rPr>
        <w:t xml:space="preserve"> </w:t>
      </w:r>
      <w:r w:rsidRPr="006A0170">
        <w:rPr>
          <w:rFonts w:ascii="Cambria" w:hAnsi="Cambria"/>
          <w:sz w:val="28"/>
          <w:szCs w:val="28"/>
        </w:rPr>
        <w:t>com</w:t>
      </w:r>
      <w:r w:rsidRPr="006A0170">
        <w:rPr>
          <w:rFonts w:ascii="Cambria" w:hAnsi="Cambria"/>
          <w:spacing w:val="-9"/>
          <w:sz w:val="28"/>
          <w:szCs w:val="28"/>
        </w:rPr>
        <w:t xml:space="preserve"> </w:t>
      </w:r>
      <w:r w:rsidRPr="006A0170">
        <w:rPr>
          <w:rFonts w:ascii="Cambria" w:hAnsi="Cambria"/>
          <w:sz w:val="28"/>
          <w:szCs w:val="28"/>
        </w:rPr>
        <w:t>o</w:t>
      </w:r>
      <w:r w:rsidRPr="006A0170">
        <w:rPr>
          <w:rFonts w:ascii="Cambria" w:hAnsi="Cambria"/>
          <w:spacing w:val="-7"/>
          <w:sz w:val="28"/>
          <w:szCs w:val="28"/>
        </w:rPr>
        <w:t xml:space="preserve"> </w:t>
      </w:r>
      <w:r w:rsidRPr="006A0170">
        <w:rPr>
          <w:rFonts w:ascii="Cambria" w:hAnsi="Cambria"/>
          <w:sz w:val="28"/>
          <w:szCs w:val="28"/>
        </w:rPr>
        <w:t>início</w:t>
      </w:r>
      <w:r w:rsidRPr="006A0170">
        <w:rPr>
          <w:rFonts w:ascii="Cambria" w:hAnsi="Cambria"/>
          <w:spacing w:val="-7"/>
          <w:sz w:val="28"/>
          <w:szCs w:val="28"/>
        </w:rPr>
        <w:t xml:space="preserve"> </w:t>
      </w:r>
      <w:r w:rsidRPr="006A0170">
        <w:rPr>
          <w:rFonts w:ascii="Cambria" w:hAnsi="Cambria"/>
          <w:sz w:val="28"/>
          <w:szCs w:val="28"/>
        </w:rPr>
        <w:t>da</w:t>
      </w:r>
      <w:r w:rsidRPr="006A0170">
        <w:rPr>
          <w:rFonts w:ascii="Cambria" w:hAnsi="Cambria"/>
          <w:spacing w:val="-7"/>
          <w:sz w:val="28"/>
          <w:szCs w:val="28"/>
        </w:rPr>
        <w:t xml:space="preserve"> </w:t>
      </w:r>
      <w:r w:rsidRPr="006A0170">
        <w:rPr>
          <w:rFonts w:ascii="Cambria" w:hAnsi="Cambria"/>
          <w:sz w:val="28"/>
          <w:szCs w:val="28"/>
        </w:rPr>
        <w:t>fase</w:t>
      </w:r>
      <w:r w:rsidRPr="006A0170">
        <w:rPr>
          <w:rFonts w:ascii="Cambria" w:hAnsi="Cambria"/>
          <w:spacing w:val="-8"/>
          <w:sz w:val="28"/>
          <w:szCs w:val="28"/>
        </w:rPr>
        <w:t xml:space="preserve"> </w:t>
      </w:r>
      <w:r w:rsidRPr="006A0170">
        <w:rPr>
          <w:rFonts w:ascii="Cambria" w:hAnsi="Cambria"/>
          <w:sz w:val="28"/>
          <w:szCs w:val="28"/>
        </w:rPr>
        <w:t>de</w:t>
      </w:r>
      <w:r w:rsidRPr="006A0170">
        <w:rPr>
          <w:rFonts w:ascii="Cambria" w:hAnsi="Cambria"/>
          <w:spacing w:val="-8"/>
          <w:sz w:val="28"/>
          <w:szCs w:val="28"/>
        </w:rPr>
        <w:t xml:space="preserve"> </w:t>
      </w:r>
      <w:r w:rsidRPr="006A0170">
        <w:rPr>
          <w:rFonts w:ascii="Cambria" w:hAnsi="Cambria"/>
          <w:sz w:val="28"/>
          <w:szCs w:val="28"/>
        </w:rPr>
        <w:t>lances,</w:t>
      </w:r>
      <w:r w:rsidRPr="006A0170">
        <w:rPr>
          <w:rFonts w:ascii="Cambria" w:hAnsi="Cambria"/>
          <w:spacing w:val="-47"/>
          <w:sz w:val="28"/>
          <w:szCs w:val="28"/>
        </w:rPr>
        <w:t xml:space="preserve"> </w:t>
      </w:r>
      <w:r w:rsidRPr="006A0170">
        <w:rPr>
          <w:rFonts w:ascii="Cambria" w:hAnsi="Cambria"/>
          <w:sz w:val="28"/>
          <w:szCs w:val="28"/>
        </w:rPr>
        <w:t>com</w:t>
      </w:r>
      <w:r w:rsidRPr="006A0170">
        <w:rPr>
          <w:rFonts w:ascii="Cambria" w:hAnsi="Cambria"/>
          <w:spacing w:val="1"/>
          <w:sz w:val="28"/>
          <w:szCs w:val="28"/>
        </w:rPr>
        <w:t xml:space="preserve"> </w:t>
      </w:r>
      <w:r w:rsidRPr="006A0170">
        <w:rPr>
          <w:rFonts w:ascii="Cambria" w:hAnsi="Cambria"/>
          <w:sz w:val="28"/>
          <w:szCs w:val="28"/>
        </w:rPr>
        <w:t>as</w:t>
      </w:r>
      <w:r w:rsidRPr="006A0170">
        <w:rPr>
          <w:rFonts w:ascii="Cambria" w:hAnsi="Cambria"/>
          <w:spacing w:val="1"/>
          <w:sz w:val="28"/>
          <w:szCs w:val="28"/>
        </w:rPr>
        <w:t xml:space="preserve"> </w:t>
      </w:r>
      <w:r w:rsidRPr="006A0170">
        <w:rPr>
          <w:rFonts w:ascii="Cambria" w:hAnsi="Cambria"/>
          <w:sz w:val="28"/>
          <w:szCs w:val="28"/>
        </w:rPr>
        <w:t>licitantes</w:t>
      </w:r>
      <w:r w:rsidRPr="006A0170">
        <w:rPr>
          <w:rFonts w:ascii="Cambria" w:hAnsi="Cambria"/>
          <w:spacing w:val="1"/>
          <w:sz w:val="28"/>
          <w:szCs w:val="28"/>
        </w:rPr>
        <w:t xml:space="preserve"> </w:t>
      </w:r>
      <w:r w:rsidRPr="006A0170">
        <w:rPr>
          <w:rFonts w:ascii="Cambria" w:hAnsi="Cambria"/>
          <w:sz w:val="28"/>
          <w:szCs w:val="28"/>
        </w:rPr>
        <w:t>presentes,</w:t>
      </w:r>
      <w:r w:rsidRPr="006A0170">
        <w:rPr>
          <w:rFonts w:ascii="Cambria" w:hAnsi="Cambria"/>
          <w:spacing w:val="1"/>
          <w:sz w:val="28"/>
          <w:szCs w:val="28"/>
        </w:rPr>
        <w:t xml:space="preserve"> </w:t>
      </w:r>
      <w:r w:rsidRPr="006A0170">
        <w:rPr>
          <w:rFonts w:ascii="Cambria" w:hAnsi="Cambria"/>
          <w:sz w:val="28"/>
          <w:szCs w:val="28"/>
        </w:rPr>
        <w:t>que</w:t>
      </w:r>
      <w:r w:rsidRPr="006A0170">
        <w:rPr>
          <w:rFonts w:ascii="Cambria" w:hAnsi="Cambria"/>
          <w:spacing w:val="1"/>
          <w:sz w:val="28"/>
          <w:szCs w:val="28"/>
        </w:rPr>
        <w:t xml:space="preserve"> </w:t>
      </w:r>
      <w:r w:rsidRPr="006A0170">
        <w:rPr>
          <w:rFonts w:ascii="Cambria" w:hAnsi="Cambria"/>
          <w:sz w:val="28"/>
          <w:szCs w:val="28"/>
        </w:rPr>
        <w:t>terá</w:t>
      </w:r>
      <w:r w:rsidRPr="006A0170">
        <w:rPr>
          <w:rFonts w:ascii="Cambria" w:hAnsi="Cambria"/>
          <w:spacing w:val="1"/>
          <w:sz w:val="28"/>
          <w:szCs w:val="28"/>
        </w:rPr>
        <w:t xml:space="preserve"> </w:t>
      </w:r>
      <w:r w:rsidRPr="006A0170">
        <w:rPr>
          <w:rFonts w:ascii="Cambria" w:hAnsi="Cambria"/>
          <w:sz w:val="28"/>
          <w:szCs w:val="28"/>
        </w:rPr>
        <w:t>duração</w:t>
      </w:r>
      <w:r w:rsidRPr="006A0170">
        <w:rPr>
          <w:rFonts w:ascii="Cambria" w:hAnsi="Cambria"/>
          <w:spacing w:val="1"/>
          <w:sz w:val="28"/>
          <w:szCs w:val="28"/>
        </w:rPr>
        <w:t xml:space="preserve"> </w:t>
      </w:r>
      <w:r w:rsidRPr="006A0170">
        <w:rPr>
          <w:rFonts w:ascii="Cambria" w:hAnsi="Cambria"/>
          <w:sz w:val="28"/>
          <w:szCs w:val="28"/>
        </w:rPr>
        <w:t>máxima</w:t>
      </w:r>
      <w:r w:rsidRPr="006A0170">
        <w:rPr>
          <w:rFonts w:ascii="Cambria" w:hAnsi="Cambria"/>
          <w:spacing w:val="1"/>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10</w:t>
      </w:r>
      <w:r w:rsidRPr="006A0170">
        <w:rPr>
          <w:rFonts w:ascii="Cambria" w:hAnsi="Cambria"/>
          <w:spacing w:val="1"/>
          <w:sz w:val="28"/>
          <w:szCs w:val="28"/>
        </w:rPr>
        <w:t xml:space="preserve"> </w:t>
      </w:r>
      <w:r w:rsidRPr="006A0170">
        <w:rPr>
          <w:rFonts w:ascii="Cambria" w:hAnsi="Cambria"/>
          <w:sz w:val="28"/>
          <w:szCs w:val="28"/>
        </w:rPr>
        <w:t>(dez)</w:t>
      </w:r>
      <w:r w:rsidRPr="006A0170">
        <w:rPr>
          <w:rFonts w:ascii="Cambria" w:hAnsi="Cambria"/>
          <w:spacing w:val="1"/>
          <w:sz w:val="28"/>
          <w:szCs w:val="28"/>
        </w:rPr>
        <w:t xml:space="preserve"> </w:t>
      </w:r>
      <w:r w:rsidRPr="006A0170">
        <w:rPr>
          <w:rFonts w:ascii="Cambria" w:hAnsi="Cambria"/>
          <w:sz w:val="28"/>
          <w:szCs w:val="28"/>
        </w:rPr>
        <w:t>minutos,</w:t>
      </w:r>
      <w:r w:rsidRPr="006A0170">
        <w:rPr>
          <w:rFonts w:ascii="Cambria" w:hAnsi="Cambria"/>
          <w:spacing w:val="1"/>
          <w:sz w:val="28"/>
          <w:szCs w:val="28"/>
        </w:rPr>
        <w:t xml:space="preserve"> </w:t>
      </w:r>
      <w:r w:rsidRPr="006A0170">
        <w:rPr>
          <w:rFonts w:ascii="Cambria" w:hAnsi="Cambria"/>
          <w:sz w:val="28"/>
          <w:szCs w:val="28"/>
        </w:rPr>
        <w:t>a</w:t>
      </w:r>
      <w:r w:rsidRPr="006A0170">
        <w:rPr>
          <w:rFonts w:ascii="Cambria" w:hAnsi="Cambria"/>
          <w:spacing w:val="1"/>
          <w:sz w:val="28"/>
          <w:szCs w:val="28"/>
        </w:rPr>
        <w:t xml:space="preserve"> </w:t>
      </w:r>
      <w:r w:rsidRPr="006A0170">
        <w:rPr>
          <w:rFonts w:ascii="Cambria" w:hAnsi="Cambria"/>
          <w:sz w:val="28"/>
          <w:szCs w:val="28"/>
        </w:rPr>
        <w:t>contar</w:t>
      </w:r>
      <w:r w:rsidRPr="006A0170">
        <w:rPr>
          <w:rFonts w:ascii="Cambria" w:hAnsi="Cambria"/>
          <w:spacing w:val="1"/>
          <w:sz w:val="28"/>
          <w:szCs w:val="28"/>
        </w:rPr>
        <w:t xml:space="preserve"> </w:t>
      </w:r>
      <w:r w:rsidRPr="006A0170">
        <w:rPr>
          <w:rFonts w:ascii="Cambria" w:hAnsi="Cambria"/>
          <w:sz w:val="28"/>
          <w:szCs w:val="28"/>
        </w:rPr>
        <w:t>da</w:t>
      </w:r>
      <w:r w:rsidRPr="006A0170">
        <w:rPr>
          <w:rFonts w:ascii="Cambria" w:hAnsi="Cambria"/>
          <w:spacing w:val="1"/>
          <w:sz w:val="28"/>
          <w:szCs w:val="28"/>
        </w:rPr>
        <w:t xml:space="preserve"> </w:t>
      </w:r>
      <w:r w:rsidRPr="006A0170">
        <w:rPr>
          <w:rFonts w:ascii="Cambria" w:hAnsi="Cambria"/>
          <w:sz w:val="28"/>
          <w:szCs w:val="28"/>
        </w:rPr>
        <w:t>autorização</w:t>
      </w:r>
      <w:r w:rsidRPr="006A0170">
        <w:rPr>
          <w:rFonts w:ascii="Cambria" w:hAnsi="Cambria"/>
          <w:spacing w:val="1"/>
          <w:sz w:val="28"/>
          <w:szCs w:val="28"/>
        </w:rPr>
        <w:t xml:space="preserve"> </w:t>
      </w:r>
      <w:r w:rsidRPr="006A0170">
        <w:rPr>
          <w:rFonts w:ascii="Cambria" w:hAnsi="Cambria"/>
          <w:sz w:val="28"/>
          <w:szCs w:val="28"/>
        </w:rPr>
        <w:t>do</w:t>
      </w:r>
      <w:r w:rsidRPr="006A0170">
        <w:rPr>
          <w:rFonts w:ascii="Cambria" w:hAnsi="Cambria"/>
          <w:spacing w:val="1"/>
          <w:sz w:val="28"/>
          <w:szCs w:val="28"/>
        </w:rPr>
        <w:t xml:space="preserve"> </w:t>
      </w:r>
      <w:r w:rsidRPr="006A0170">
        <w:rPr>
          <w:rFonts w:ascii="Cambria" w:hAnsi="Cambria"/>
          <w:sz w:val="28"/>
          <w:szCs w:val="28"/>
        </w:rPr>
        <w:t>agente</w:t>
      </w:r>
      <w:r w:rsidRPr="006A0170">
        <w:rPr>
          <w:rFonts w:ascii="Cambria" w:hAnsi="Cambria"/>
          <w:spacing w:val="1"/>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contratação</w:t>
      </w:r>
      <w:r w:rsidRPr="006A0170">
        <w:rPr>
          <w:rFonts w:ascii="Cambria" w:hAnsi="Cambria"/>
          <w:spacing w:val="1"/>
          <w:sz w:val="28"/>
          <w:szCs w:val="28"/>
        </w:rPr>
        <w:t xml:space="preserve"> </w:t>
      </w:r>
      <w:r w:rsidRPr="006A0170">
        <w:rPr>
          <w:rFonts w:ascii="Cambria" w:hAnsi="Cambria"/>
          <w:sz w:val="28"/>
          <w:szCs w:val="28"/>
        </w:rPr>
        <w:t>designado</w:t>
      </w:r>
      <w:r w:rsidRPr="006A0170">
        <w:rPr>
          <w:rFonts w:ascii="Cambria" w:hAnsi="Cambria"/>
          <w:spacing w:val="1"/>
          <w:sz w:val="28"/>
          <w:szCs w:val="28"/>
        </w:rPr>
        <w:t xml:space="preserve"> </w:t>
      </w:r>
      <w:r w:rsidRPr="006A0170">
        <w:rPr>
          <w:rFonts w:ascii="Cambria" w:hAnsi="Cambria"/>
          <w:sz w:val="28"/>
          <w:szCs w:val="28"/>
        </w:rPr>
        <w:t>para</w:t>
      </w:r>
      <w:r w:rsidRPr="006A0170">
        <w:rPr>
          <w:rFonts w:ascii="Cambria" w:hAnsi="Cambria"/>
          <w:spacing w:val="1"/>
          <w:sz w:val="28"/>
          <w:szCs w:val="28"/>
        </w:rPr>
        <w:t xml:space="preserve"> </w:t>
      </w:r>
      <w:r w:rsidRPr="006A0170">
        <w:rPr>
          <w:rFonts w:ascii="Cambria" w:hAnsi="Cambria"/>
          <w:sz w:val="28"/>
          <w:szCs w:val="28"/>
        </w:rPr>
        <w:t>este</w:t>
      </w:r>
      <w:r w:rsidRPr="006A0170">
        <w:rPr>
          <w:rFonts w:ascii="Cambria" w:hAnsi="Cambria"/>
          <w:spacing w:val="1"/>
          <w:sz w:val="28"/>
          <w:szCs w:val="28"/>
        </w:rPr>
        <w:t xml:space="preserve"> </w:t>
      </w:r>
      <w:r w:rsidRPr="006A0170">
        <w:rPr>
          <w:rFonts w:ascii="Cambria" w:hAnsi="Cambria"/>
          <w:sz w:val="28"/>
          <w:szCs w:val="28"/>
        </w:rPr>
        <w:t>ato,</w:t>
      </w:r>
      <w:r w:rsidRPr="006A0170">
        <w:rPr>
          <w:rFonts w:ascii="Cambria" w:hAnsi="Cambria"/>
          <w:spacing w:val="1"/>
          <w:sz w:val="28"/>
          <w:szCs w:val="28"/>
        </w:rPr>
        <w:t xml:space="preserve"> </w:t>
      </w:r>
      <w:r w:rsidRPr="006A0170">
        <w:rPr>
          <w:rFonts w:ascii="Cambria" w:hAnsi="Cambria"/>
          <w:sz w:val="28"/>
          <w:szCs w:val="28"/>
        </w:rPr>
        <w:t>podendo</w:t>
      </w:r>
      <w:r w:rsidRPr="006A0170">
        <w:rPr>
          <w:rFonts w:ascii="Cambria" w:hAnsi="Cambria"/>
          <w:spacing w:val="1"/>
          <w:sz w:val="28"/>
          <w:szCs w:val="28"/>
        </w:rPr>
        <w:t xml:space="preserve"> </w:t>
      </w:r>
      <w:r w:rsidRPr="006A0170">
        <w:rPr>
          <w:rFonts w:ascii="Cambria" w:hAnsi="Cambria"/>
          <w:sz w:val="28"/>
          <w:szCs w:val="28"/>
        </w:rPr>
        <w:t>ser</w:t>
      </w:r>
      <w:r w:rsidRPr="006A0170">
        <w:rPr>
          <w:rFonts w:ascii="Cambria" w:hAnsi="Cambria"/>
          <w:spacing w:val="1"/>
          <w:sz w:val="28"/>
          <w:szCs w:val="28"/>
        </w:rPr>
        <w:t xml:space="preserve"> </w:t>
      </w:r>
      <w:r w:rsidRPr="006A0170">
        <w:rPr>
          <w:rFonts w:ascii="Cambria" w:hAnsi="Cambria"/>
          <w:sz w:val="28"/>
          <w:szCs w:val="28"/>
        </w:rPr>
        <w:t>prorrogado</w:t>
      </w:r>
      <w:r w:rsidRPr="006A0170">
        <w:rPr>
          <w:rFonts w:ascii="Cambria" w:hAnsi="Cambria"/>
          <w:spacing w:val="1"/>
          <w:sz w:val="28"/>
          <w:szCs w:val="28"/>
        </w:rPr>
        <w:t xml:space="preserve"> </w:t>
      </w:r>
      <w:r w:rsidRPr="006A0170">
        <w:rPr>
          <w:rFonts w:ascii="Cambria" w:hAnsi="Cambria"/>
          <w:sz w:val="28"/>
          <w:szCs w:val="28"/>
        </w:rPr>
        <w:t>enquanto</w:t>
      </w:r>
      <w:r w:rsidRPr="006A0170">
        <w:rPr>
          <w:rFonts w:ascii="Cambria" w:hAnsi="Cambria"/>
          <w:spacing w:val="1"/>
          <w:sz w:val="28"/>
          <w:szCs w:val="28"/>
        </w:rPr>
        <w:t xml:space="preserve"> </w:t>
      </w:r>
      <w:r w:rsidRPr="006A0170">
        <w:rPr>
          <w:rFonts w:ascii="Cambria" w:hAnsi="Cambria"/>
          <w:sz w:val="28"/>
          <w:szCs w:val="28"/>
        </w:rPr>
        <w:t>houver</w:t>
      </w:r>
      <w:r w:rsidRPr="006A0170">
        <w:rPr>
          <w:rFonts w:ascii="Cambria" w:hAnsi="Cambria"/>
          <w:spacing w:val="-3"/>
          <w:sz w:val="28"/>
          <w:szCs w:val="28"/>
        </w:rPr>
        <w:t xml:space="preserve"> </w:t>
      </w:r>
      <w:r w:rsidRPr="006A0170">
        <w:rPr>
          <w:rFonts w:ascii="Cambria" w:hAnsi="Cambria"/>
          <w:sz w:val="28"/>
          <w:szCs w:val="28"/>
        </w:rPr>
        <w:t>disputa de preço.</w:t>
      </w:r>
    </w:p>
    <w:p w14:paraId="36F3C2F8" w14:textId="77777777" w:rsidR="00586862" w:rsidRPr="006A0170" w:rsidRDefault="00586862" w:rsidP="00586862">
      <w:pPr>
        <w:pStyle w:val="Nivel2"/>
        <w:widowControl w:val="0"/>
        <w:numPr>
          <w:ilvl w:val="0"/>
          <w:numId w:val="0"/>
        </w:numPr>
        <w:tabs>
          <w:tab w:val="left" w:pos="1246"/>
        </w:tabs>
        <w:autoSpaceDE w:val="0"/>
        <w:autoSpaceDN w:val="0"/>
        <w:spacing w:before="0" w:after="0" w:line="240" w:lineRule="auto"/>
        <w:rPr>
          <w:rFonts w:ascii="Cambria" w:hAnsi="Cambria"/>
          <w:sz w:val="28"/>
          <w:szCs w:val="28"/>
        </w:rPr>
      </w:pPr>
    </w:p>
    <w:p w14:paraId="2BDFBF8A" w14:textId="56675B58" w:rsidR="00493AE5" w:rsidRPr="006A0170" w:rsidRDefault="00493AE5" w:rsidP="00586862">
      <w:pPr>
        <w:pStyle w:val="Nivel3"/>
        <w:widowControl w:val="0"/>
        <w:numPr>
          <w:ilvl w:val="2"/>
          <w:numId w:val="40"/>
        </w:numPr>
        <w:tabs>
          <w:tab w:val="left" w:pos="1503"/>
        </w:tabs>
        <w:autoSpaceDE w:val="0"/>
        <w:autoSpaceDN w:val="0"/>
        <w:spacing w:before="0" w:after="0" w:line="240" w:lineRule="auto"/>
        <w:ind w:left="0" w:firstLine="0"/>
        <w:rPr>
          <w:rFonts w:ascii="Cambria" w:hAnsi="Cambria"/>
          <w:sz w:val="28"/>
          <w:szCs w:val="28"/>
        </w:rPr>
      </w:pPr>
      <w:r w:rsidRPr="006A0170">
        <w:rPr>
          <w:rFonts w:ascii="Cambria" w:hAnsi="Cambria"/>
          <w:sz w:val="28"/>
          <w:szCs w:val="28"/>
        </w:rPr>
        <w:t>As</w:t>
      </w:r>
      <w:r w:rsidRPr="006A0170">
        <w:rPr>
          <w:rFonts w:ascii="Cambria" w:hAnsi="Cambria"/>
          <w:spacing w:val="-2"/>
          <w:sz w:val="28"/>
          <w:szCs w:val="28"/>
        </w:rPr>
        <w:t xml:space="preserve"> </w:t>
      </w:r>
      <w:r w:rsidRPr="006A0170">
        <w:rPr>
          <w:rFonts w:ascii="Cambria" w:hAnsi="Cambria"/>
          <w:sz w:val="28"/>
          <w:szCs w:val="28"/>
        </w:rPr>
        <w:t>licitantes</w:t>
      </w:r>
      <w:r w:rsidRPr="006A0170">
        <w:rPr>
          <w:rFonts w:ascii="Cambria" w:hAnsi="Cambria"/>
          <w:spacing w:val="-2"/>
          <w:sz w:val="28"/>
          <w:szCs w:val="28"/>
        </w:rPr>
        <w:t xml:space="preserve"> </w:t>
      </w:r>
      <w:r w:rsidRPr="006A0170">
        <w:rPr>
          <w:rFonts w:ascii="Cambria" w:hAnsi="Cambria"/>
          <w:sz w:val="28"/>
          <w:szCs w:val="28"/>
        </w:rPr>
        <w:t>presentes</w:t>
      </w:r>
      <w:r w:rsidRPr="006A0170">
        <w:rPr>
          <w:rFonts w:ascii="Cambria" w:hAnsi="Cambria"/>
          <w:spacing w:val="-3"/>
          <w:sz w:val="28"/>
          <w:szCs w:val="28"/>
        </w:rPr>
        <w:t xml:space="preserve"> </w:t>
      </w:r>
      <w:r w:rsidRPr="006A0170">
        <w:rPr>
          <w:rFonts w:ascii="Cambria" w:hAnsi="Cambria"/>
          <w:sz w:val="28"/>
          <w:szCs w:val="28"/>
        </w:rPr>
        <w:t>não</w:t>
      </w:r>
      <w:r w:rsidRPr="006A0170">
        <w:rPr>
          <w:rFonts w:ascii="Cambria" w:hAnsi="Cambria"/>
          <w:spacing w:val="-3"/>
          <w:sz w:val="28"/>
          <w:szCs w:val="28"/>
        </w:rPr>
        <w:t xml:space="preserve"> </w:t>
      </w:r>
      <w:r w:rsidRPr="006A0170">
        <w:rPr>
          <w:rFonts w:ascii="Cambria" w:hAnsi="Cambria"/>
          <w:sz w:val="28"/>
          <w:szCs w:val="28"/>
        </w:rPr>
        <w:t>serão</w:t>
      </w:r>
      <w:r w:rsidRPr="006A0170">
        <w:rPr>
          <w:rFonts w:ascii="Cambria" w:hAnsi="Cambria"/>
          <w:spacing w:val="-3"/>
          <w:sz w:val="28"/>
          <w:szCs w:val="28"/>
        </w:rPr>
        <w:t xml:space="preserve"> </w:t>
      </w:r>
      <w:r w:rsidRPr="006A0170">
        <w:rPr>
          <w:rFonts w:ascii="Cambria" w:hAnsi="Cambria"/>
          <w:sz w:val="28"/>
          <w:szCs w:val="28"/>
        </w:rPr>
        <w:t>obrigadas</w:t>
      </w:r>
      <w:r w:rsidRPr="006A0170">
        <w:rPr>
          <w:rFonts w:ascii="Cambria" w:hAnsi="Cambria"/>
          <w:spacing w:val="-2"/>
          <w:sz w:val="28"/>
          <w:szCs w:val="28"/>
        </w:rPr>
        <w:t xml:space="preserve"> </w:t>
      </w:r>
      <w:r w:rsidRPr="006A0170">
        <w:rPr>
          <w:rFonts w:ascii="Cambria" w:hAnsi="Cambria"/>
          <w:sz w:val="28"/>
          <w:szCs w:val="28"/>
        </w:rPr>
        <w:t>a</w:t>
      </w:r>
      <w:r w:rsidRPr="006A0170">
        <w:rPr>
          <w:rFonts w:ascii="Cambria" w:hAnsi="Cambria"/>
          <w:spacing w:val="-4"/>
          <w:sz w:val="28"/>
          <w:szCs w:val="28"/>
        </w:rPr>
        <w:t xml:space="preserve"> </w:t>
      </w:r>
      <w:r w:rsidRPr="006A0170">
        <w:rPr>
          <w:rFonts w:ascii="Cambria" w:hAnsi="Cambria"/>
          <w:sz w:val="28"/>
          <w:szCs w:val="28"/>
        </w:rPr>
        <w:t>participar</w:t>
      </w:r>
      <w:r w:rsidRPr="006A0170">
        <w:rPr>
          <w:rFonts w:ascii="Cambria" w:hAnsi="Cambria"/>
          <w:spacing w:val="-1"/>
          <w:sz w:val="28"/>
          <w:szCs w:val="28"/>
        </w:rPr>
        <w:t xml:space="preserve"> </w:t>
      </w:r>
      <w:r w:rsidRPr="006A0170">
        <w:rPr>
          <w:rFonts w:ascii="Cambria" w:hAnsi="Cambria"/>
          <w:sz w:val="28"/>
          <w:szCs w:val="28"/>
        </w:rPr>
        <w:t>da</w:t>
      </w:r>
      <w:r w:rsidRPr="006A0170">
        <w:rPr>
          <w:rFonts w:ascii="Cambria" w:hAnsi="Cambria"/>
          <w:spacing w:val="-2"/>
          <w:sz w:val="28"/>
          <w:szCs w:val="28"/>
        </w:rPr>
        <w:t xml:space="preserve"> </w:t>
      </w:r>
      <w:r w:rsidRPr="006A0170">
        <w:rPr>
          <w:rFonts w:ascii="Cambria" w:hAnsi="Cambria"/>
          <w:sz w:val="28"/>
          <w:szCs w:val="28"/>
        </w:rPr>
        <w:t>fase</w:t>
      </w:r>
      <w:r w:rsidRPr="006A0170">
        <w:rPr>
          <w:rFonts w:ascii="Cambria" w:hAnsi="Cambria"/>
          <w:spacing w:val="-3"/>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lances.</w:t>
      </w:r>
    </w:p>
    <w:p w14:paraId="3A652C75" w14:textId="77777777" w:rsidR="00586862" w:rsidRPr="006A0170" w:rsidRDefault="00586862" w:rsidP="00586862">
      <w:pPr>
        <w:pStyle w:val="Nivel3"/>
        <w:widowControl w:val="0"/>
        <w:numPr>
          <w:ilvl w:val="0"/>
          <w:numId w:val="0"/>
        </w:numPr>
        <w:tabs>
          <w:tab w:val="left" w:pos="1503"/>
        </w:tabs>
        <w:autoSpaceDE w:val="0"/>
        <w:autoSpaceDN w:val="0"/>
        <w:spacing w:before="0" w:after="0" w:line="240" w:lineRule="auto"/>
        <w:rPr>
          <w:rFonts w:ascii="Cambria" w:hAnsi="Cambria"/>
          <w:sz w:val="28"/>
          <w:szCs w:val="28"/>
        </w:rPr>
      </w:pPr>
    </w:p>
    <w:p w14:paraId="41C3CB94" w14:textId="5235D761" w:rsidR="00493AE5" w:rsidRPr="006A0170" w:rsidRDefault="00493AE5" w:rsidP="00586862">
      <w:pPr>
        <w:pStyle w:val="Nivel3"/>
        <w:widowControl w:val="0"/>
        <w:numPr>
          <w:ilvl w:val="2"/>
          <w:numId w:val="40"/>
        </w:numPr>
        <w:tabs>
          <w:tab w:val="left" w:pos="1503"/>
        </w:tabs>
        <w:autoSpaceDE w:val="0"/>
        <w:autoSpaceDN w:val="0"/>
        <w:spacing w:before="0" w:after="0" w:line="240" w:lineRule="auto"/>
        <w:ind w:left="0" w:firstLine="0"/>
        <w:rPr>
          <w:rFonts w:ascii="Cambria" w:hAnsi="Cambria"/>
          <w:sz w:val="28"/>
          <w:szCs w:val="28"/>
        </w:rPr>
      </w:pPr>
      <w:r w:rsidRPr="006A0170">
        <w:rPr>
          <w:rFonts w:ascii="Cambria" w:hAnsi="Cambria"/>
          <w:sz w:val="28"/>
          <w:szCs w:val="28"/>
        </w:rPr>
        <w:t>Caso a licitante não apresente lances ou esteja ausente na sessão pública, concorrerá com o</w:t>
      </w:r>
      <w:r w:rsidRPr="006A0170">
        <w:rPr>
          <w:rFonts w:ascii="Cambria" w:hAnsi="Cambria"/>
          <w:spacing w:val="-47"/>
          <w:sz w:val="28"/>
          <w:szCs w:val="28"/>
        </w:rPr>
        <w:t xml:space="preserve"> </w:t>
      </w:r>
      <w:r w:rsidRPr="006A0170">
        <w:rPr>
          <w:rFonts w:ascii="Cambria" w:hAnsi="Cambria"/>
          <w:sz w:val="28"/>
          <w:szCs w:val="28"/>
        </w:rPr>
        <w:t>valor</w:t>
      </w:r>
      <w:r w:rsidRPr="006A0170">
        <w:rPr>
          <w:rFonts w:ascii="Cambria" w:hAnsi="Cambria"/>
          <w:spacing w:val="-3"/>
          <w:sz w:val="28"/>
          <w:szCs w:val="28"/>
        </w:rPr>
        <w:t xml:space="preserve"> </w:t>
      </w:r>
      <w:r w:rsidRPr="006A0170">
        <w:rPr>
          <w:rFonts w:ascii="Cambria" w:hAnsi="Cambria"/>
          <w:sz w:val="28"/>
          <w:szCs w:val="28"/>
        </w:rPr>
        <w:t>de sua</w:t>
      </w:r>
      <w:r w:rsidRPr="006A0170">
        <w:rPr>
          <w:rFonts w:ascii="Cambria" w:hAnsi="Cambria"/>
          <w:spacing w:val="-2"/>
          <w:sz w:val="28"/>
          <w:szCs w:val="28"/>
        </w:rPr>
        <w:t xml:space="preserve"> </w:t>
      </w:r>
      <w:r w:rsidRPr="006A0170">
        <w:rPr>
          <w:rFonts w:ascii="Cambria" w:hAnsi="Cambria"/>
          <w:sz w:val="28"/>
          <w:szCs w:val="28"/>
        </w:rPr>
        <w:t>proposta.</w:t>
      </w:r>
    </w:p>
    <w:p w14:paraId="2501D42F" w14:textId="77777777" w:rsidR="00586862" w:rsidRPr="006A0170" w:rsidRDefault="00586862" w:rsidP="00586862">
      <w:pPr>
        <w:pStyle w:val="Nivel3"/>
        <w:widowControl w:val="0"/>
        <w:numPr>
          <w:ilvl w:val="0"/>
          <w:numId w:val="0"/>
        </w:numPr>
        <w:tabs>
          <w:tab w:val="left" w:pos="1503"/>
        </w:tabs>
        <w:autoSpaceDE w:val="0"/>
        <w:autoSpaceDN w:val="0"/>
        <w:spacing w:before="0" w:after="0" w:line="240" w:lineRule="auto"/>
        <w:rPr>
          <w:rFonts w:ascii="Cambria" w:hAnsi="Cambria"/>
          <w:sz w:val="28"/>
          <w:szCs w:val="28"/>
        </w:rPr>
      </w:pPr>
    </w:p>
    <w:p w14:paraId="0F65C5D2" w14:textId="45D6600B" w:rsidR="00493AE5" w:rsidRPr="006A0170" w:rsidRDefault="00493AE5" w:rsidP="00586862">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O</w:t>
      </w:r>
      <w:r w:rsidRPr="006A0170">
        <w:rPr>
          <w:rFonts w:ascii="Cambria" w:hAnsi="Cambria"/>
          <w:spacing w:val="40"/>
          <w:sz w:val="28"/>
          <w:szCs w:val="28"/>
        </w:rPr>
        <w:t xml:space="preserve"> </w:t>
      </w:r>
      <w:r w:rsidRPr="006A0170">
        <w:rPr>
          <w:rFonts w:ascii="Cambria" w:hAnsi="Cambria"/>
          <w:sz w:val="28"/>
          <w:szCs w:val="28"/>
        </w:rPr>
        <w:t>lance</w:t>
      </w:r>
      <w:r w:rsidRPr="006A0170">
        <w:rPr>
          <w:rFonts w:ascii="Cambria" w:hAnsi="Cambria"/>
          <w:spacing w:val="40"/>
          <w:sz w:val="28"/>
          <w:szCs w:val="28"/>
        </w:rPr>
        <w:t xml:space="preserve"> </w:t>
      </w:r>
      <w:r w:rsidRPr="006A0170">
        <w:rPr>
          <w:rFonts w:ascii="Cambria" w:hAnsi="Cambria"/>
          <w:sz w:val="28"/>
          <w:szCs w:val="28"/>
        </w:rPr>
        <w:t>deverá</w:t>
      </w:r>
      <w:r w:rsidRPr="006A0170">
        <w:rPr>
          <w:rFonts w:ascii="Cambria" w:hAnsi="Cambria"/>
          <w:spacing w:val="40"/>
          <w:sz w:val="28"/>
          <w:szCs w:val="28"/>
        </w:rPr>
        <w:t xml:space="preserve"> </w:t>
      </w:r>
      <w:r w:rsidRPr="006A0170">
        <w:rPr>
          <w:rFonts w:ascii="Cambria" w:hAnsi="Cambria"/>
          <w:sz w:val="28"/>
          <w:szCs w:val="28"/>
        </w:rPr>
        <w:t>ser</w:t>
      </w:r>
      <w:r w:rsidRPr="006A0170">
        <w:rPr>
          <w:rFonts w:ascii="Cambria" w:hAnsi="Cambria"/>
          <w:spacing w:val="40"/>
          <w:sz w:val="28"/>
          <w:szCs w:val="28"/>
        </w:rPr>
        <w:t xml:space="preserve"> </w:t>
      </w:r>
      <w:r w:rsidRPr="006A0170">
        <w:rPr>
          <w:rFonts w:ascii="Cambria" w:hAnsi="Cambria"/>
          <w:sz w:val="28"/>
          <w:szCs w:val="28"/>
        </w:rPr>
        <w:t>público</w:t>
      </w:r>
      <w:r w:rsidRPr="006A0170">
        <w:rPr>
          <w:rFonts w:ascii="Cambria" w:hAnsi="Cambria"/>
          <w:spacing w:val="41"/>
          <w:sz w:val="28"/>
          <w:szCs w:val="28"/>
        </w:rPr>
        <w:t xml:space="preserve"> </w:t>
      </w:r>
      <w:r w:rsidRPr="006A0170">
        <w:rPr>
          <w:rFonts w:ascii="Cambria" w:hAnsi="Cambria"/>
          <w:sz w:val="28"/>
          <w:szCs w:val="28"/>
        </w:rPr>
        <w:t>e</w:t>
      </w:r>
      <w:r w:rsidRPr="006A0170">
        <w:rPr>
          <w:rFonts w:ascii="Cambria" w:hAnsi="Cambria"/>
          <w:spacing w:val="38"/>
          <w:sz w:val="28"/>
          <w:szCs w:val="28"/>
        </w:rPr>
        <w:t xml:space="preserve"> </w:t>
      </w:r>
      <w:r w:rsidRPr="006A0170">
        <w:rPr>
          <w:rFonts w:ascii="Cambria" w:hAnsi="Cambria"/>
          <w:sz w:val="28"/>
          <w:szCs w:val="28"/>
        </w:rPr>
        <w:t>ofertado</w:t>
      </w:r>
      <w:r w:rsidRPr="006A0170">
        <w:rPr>
          <w:rFonts w:ascii="Cambria" w:hAnsi="Cambria"/>
          <w:spacing w:val="40"/>
          <w:sz w:val="28"/>
          <w:szCs w:val="28"/>
        </w:rPr>
        <w:t xml:space="preserve"> </w:t>
      </w:r>
      <w:r w:rsidRPr="006A0170">
        <w:rPr>
          <w:rFonts w:ascii="Cambria" w:hAnsi="Cambria"/>
          <w:sz w:val="28"/>
          <w:szCs w:val="28"/>
        </w:rPr>
        <w:t>pelo</w:t>
      </w:r>
      <w:r w:rsidRPr="006A0170">
        <w:rPr>
          <w:rFonts w:ascii="Cambria" w:hAnsi="Cambria"/>
          <w:spacing w:val="38"/>
          <w:sz w:val="28"/>
          <w:szCs w:val="28"/>
        </w:rPr>
        <w:t xml:space="preserve"> </w:t>
      </w:r>
      <w:r w:rsidRPr="006A0170">
        <w:rPr>
          <w:rFonts w:ascii="Cambria" w:hAnsi="Cambria"/>
          <w:sz w:val="28"/>
          <w:szCs w:val="28"/>
        </w:rPr>
        <w:t>valor</w:t>
      </w:r>
      <w:r w:rsidRPr="006A0170">
        <w:rPr>
          <w:rFonts w:ascii="Cambria" w:hAnsi="Cambria"/>
          <w:spacing w:val="37"/>
          <w:sz w:val="28"/>
          <w:szCs w:val="28"/>
        </w:rPr>
        <w:t xml:space="preserve"> </w:t>
      </w:r>
      <w:r w:rsidRPr="006A0170">
        <w:rPr>
          <w:rFonts w:ascii="Cambria" w:hAnsi="Cambria"/>
          <w:sz w:val="28"/>
          <w:szCs w:val="28"/>
        </w:rPr>
        <w:t>total</w:t>
      </w:r>
      <w:r w:rsidRPr="006A0170">
        <w:rPr>
          <w:rFonts w:ascii="Cambria" w:hAnsi="Cambria"/>
          <w:spacing w:val="40"/>
          <w:sz w:val="28"/>
          <w:szCs w:val="28"/>
        </w:rPr>
        <w:t xml:space="preserve"> </w:t>
      </w:r>
      <w:r w:rsidRPr="006A0170">
        <w:rPr>
          <w:rFonts w:ascii="Cambria" w:hAnsi="Cambria"/>
          <w:sz w:val="28"/>
          <w:szCs w:val="28"/>
        </w:rPr>
        <w:t>do</w:t>
      </w:r>
      <w:r w:rsidRPr="006A0170">
        <w:rPr>
          <w:rFonts w:ascii="Cambria" w:hAnsi="Cambria"/>
          <w:spacing w:val="41"/>
          <w:sz w:val="28"/>
          <w:szCs w:val="28"/>
        </w:rPr>
        <w:t xml:space="preserve"> </w:t>
      </w:r>
      <w:r w:rsidRPr="006A0170">
        <w:rPr>
          <w:rFonts w:ascii="Cambria" w:hAnsi="Cambria"/>
          <w:sz w:val="28"/>
          <w:szCs w:val="28"/>
        </w:rPr>
        <w:t>objeto,</w:t>
      </w:r>
      <w:r w:rsidRPr="006A0170">
        <w:rPr>
          <w:rFonts w:ascii="Cambria" w:hAnsi="Cambria"/>
          <w:spacing w:val="40"/>
          <w:sz w:val="28"/>
          <w:szCs w:val="28"/>
        </w:rPr>
        <w:t xml:space="preserve"> </w:t>
      </w:r>
      <w:r w:rsidRPr="006A0170">
        <w:rPr>
          <w:rFonts w:ascii="Cambria" w:hAnsi="Cambria"/>
          <w:sz w:val="28"/>
          <w:szCs w:val="28"/>
        </w:rPr>
        <w:t>os</w:t>
      </w:r>
      <w:r w:rsidRPr="006A0170">
        <w:rPr>
          <w:rFonts w:ascii="Cambria" w:hAnsi="Cambria"/>
          <w:spacing w:val="37"/>
          <w:sz w:val="28"/>
          <w:szCs w:val="28"/>
        </w:rPr>
        <w:t xml:space="preserve"> </w:t>
      </w:r>
      <w:r w:rsidRPr="006A0170">
        <w:rPr>
          <w:rFonts w:ascii="Cambria" w:hAnsi="Cambria"/>
          <w:sz w:val="28"/>
          <w:szCs w:val="28"/>
        </w:rPr>
        <w:t>mesmos</w:t>
      </w:r>
      <w:r w:rsidRPr="006A0170">
        <w:rPr>
          <w:rFonts w:ascii="Cambria" w:hAnsi="Cambria"/>
          <w:spacing w:val="39"/>
          <w:sz w:val="28"/>
          <w:szCs w:val="28"/>
        </w:rPr>
        <w:t xml:space="preserve"> </w:t>
      </w:r>
      <w:r w:rsidRPr="006A0170">
        <w:rPr>
          <w:rFonts w:ascii="Cambria" w:hAnsi="Cambria"/>
          <w:sz w:val="28"/>
          <w:szCs w:val="28"/>
        </w:rPr>
        <w:t>deverão</w:t>
      </w:r>
      <w:r w:rsidRPr="006A0170">
        <w:rPr>
          <w:rFonts w:ascii="Cambria" w:hAnsi="Cambria"/>
          <w:spacing w:val="40"/>
          <w:sz w:val="28"/>
          <w:szCs w:val="28"/>
        </w:rPr>
        <w:t xml:space="preserve"> </w:t>
      </w:r>
      <w:r w:rsidRPr="006A0170">
        <w:rPr>
          <w:rFonts w:ascii="Cambria" w:hAnsi="Cambria"/>
          <w:sz w:val="28"/>
          <w:szCs w:val="28"/>
        </w:rPr>
        <w:t>ser</w:t>
      </w:r>
      <w:r w:rsidRPr="006A0170">
        <w:rPr>
          <w:rFonts w:ascii="Cambria" w:hAnsi="Cambria"/>
          <w:spacing w:val="-47"/>
          <w:sz w:val="28"/>
          <w:szCs w:val="28"/>
        </w:rPr>
        <w:t xml:space="preserve"> </w:t>
      </w:r>
      <w:r w:rsidRPr="006A0170">
        <w:rPr>
          <w:rFonts w:ascii="Cambria" w:hAnsi="Cambria"/>
          <w:sz w:val="28"/>
          <w:szCs w:val="28"/>
        </w:rPr>
        <w:t>registrados</w:t>
      </w:r>
      <w:r w:rsidRPr="006A0170">
        <w:rPr>
          <w:rFonts w:ascii="Cambria" w:hAnsi="Cambria"/>
          <w:spacing w:val="-2"/>
          <w:sz w:val="28"/>
          <w:szCs w:val="28"/>
        </w:rPr>
        <w:t xml:space="preserve"> </w:t>
      </w:r>
      <w:r w:rsidRPr="006A0170">
        <w:rPr>
          <w:rFonts w:ascii="Cambria" w:hAnsi="Cambria"/>
          <w:sz w:val="28"/>
          <w:szCs w:val="28"/>
        </w:rPr>
        <w:t>na</w:t>
      </w:r>
      <w:r w:rsidRPr="006A0170">
        <w:rPr>
          <w:rFonts w:ascii="Cambria" w:hAnsi="Cambria"/>
          <w:spacing w:val="-1"/>
          <w:sz w:val="28"/>
          <w:szCs w:val="28"/>
        </w:rPr>
        <w:t xml:space="preserve"> </w:t>
      </w:r>
      <w:r w:rsidRPr="006A0170">
        <w:rPr>
          <w:rFonts w:ascii="Cambria" w:hAnsi="Cambria"/>
          <w:sz w:val="28"/>
          <w:szCs w:val="28"/>
        </w:rPr>
        <w:t>Ata</w:t>
      </w:r>
      <w:r w:rsidRPr="006A0170">
        <w:rPr>
          <w:rFonts w:ascii="Cambria" w:hAnsi="Cambria"/>
          <w:spacing w:val="-3"/>
          <w:sz w:val="28"/>
          <w:szCs w:val="28"/>
        </w:rPr>
        <w:t xml:space="preserve"> </w:t>
      </w:r>
      <w:r w:rsidRPr="006A0170">
        <w:rPr>
          <w:rFonts w:ascii="Cambria" w:hAnsi="Cambria"/>
          <w:sz w:val="28"/>
          <w:szCs w:val="28"/>
        </w:rPr>
        <w:t>de Sessão Pública.</w:t>
      </w:r>
    </w:p>
    <w:p w14:paraId="4C2F6DD9" w14:textId="77777777" w:rsidR="00586862" w:rsidRPr="006A0170" w:rsidRDefault="00586862" w:rsidP="00586862">
      <w:pPr>
        <w:pStyle w:val="Nivel2"/>
        <w:numPr>
          <w:ilvl w:val="0"/>
          <w:numId w:val="0"/>
        </w:numPr>
        <w:spacing w:before="0" w:after="0" w:line="240" w:lineRule="auto"/>
        <w:rPr>
          <w:rFonts w:ascii="Cambria" w:hAnsi="Cambria"/>
          <w:sz w:val="28"/>
          <w:szCs w:val="28"/>
        </w:rPr>
      </w:pPr>
    </w:p>
    <w:p w14:paraId="4E62CB60" w14:textId="1999ED6C" w:rsidR="00493AE5" w:rsidRPr="006A0170" w:rsidRDefault="00493AE5" w:rsidP="00586862">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Os licitantes poderão oferecer lances sucessivos, observando o horário fixado, conforme item</w:t>
      </w:r>
      <w:r w:rsidRPr="006A0170">
        <w:rPr>
          <w:rFonts w:ascii="Cambria" w:hAnsi="Cambria"/>
          <w:spacing w:val="-47"/>
          <w:sz w:val="28"/>
          <w:szCs w:val="28"/>
        </w:rPr>
        <w:t xml:space="preserve"> </w:t>
      </w:r>
      <w:r w:rsidR="005A708F" w:rsidRPr="006A0170">
        <w:rPr>
          <w:rFonts w:ascii="Cambria" w:hAnsi="Cambria"/>
          <w:sz w:val="28"/>
          <w:szCs w:val="28"/>
        </w:rPr>
        <w:t>7</w:t>
      </w:r>
      <w:r w:rsidRPr="006A0170">
        <w:rPr>
          <w:rFonts w:ascii="Cambria" w:hAnsi="Cambria"/>
          <w:sz w:val="28"/>
          <w:szCs w:val="28"/>
        </w:rPr>
        <w:t>.</w:t>
      </w:r>
      <w:r w:rsidR="005A708F" w:rsidRPr="006A0170">
        <w:rPr>
          <w:rFonts w:ascii="Cambria" w:hAnsi="Cambria"/>
          <w:sz w:val="28"/>
          <w:szCs w:val="28"/>
        </w:rPr>
        <w:t>2</w:t>
      </w:r>
      <w:r w:rsidRPr="006A0170">
        <w:rPr>
          <w:rFonts w:ascii="Cambria" w:hAnsi="Cambria"/>
          <w:sz w:val="28"/>
          <w:szCs w:val="28"/>
        </w:rPr>
        <w:t>.</w:t>
      </w:r>
    </w:p>
    <w:p w14:paraId="5CE12373" w14:textId="77777777" w:rsidR="00586862" w:rsidRPr="006A0170" w:rsidRDefault="00586862" w:rsidP="00586862">
      <w:pPr>
        <w:pStyle w:val="Nivel2"/>
        <w:numPr>
          <w:ilvl w:val="0"/>
          <w:numId w:val="0"/>
        </w:numPr>
        <w:spacing w:before="0" w:after="0" w:line="240" w:lineRule="auto"/>
        <w:rPr>
          <w:rFonts w:ascii="Cambria" w:hAnsi="Cambria"/>
          <w:sz w:val="28"/>
          <w:szCs w:val="28"/>
        </w:rPr>
      </w:pPr>
    </w:p>
    <w:p w14:paraId="3F2103A8" w14:textId="4419E0B2" w:rsidR="00493AE5" w:rsidRPr="006A0170" w:rsidRDefault="00493AE5" w:rsidP="00586862">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O</w:t>
      </w:r>
      <w:r w:rsidRPr="006A0170">
        <w:rPr>
          <w:rFonts w:ascii="Cambria" w:hAnsi="Cambria"/>
          <w:spacing w:val="1"/>
          <w:sz w:val="28"/>
          <w:szCs w:val="28"/>
        </w:rPr>
        <w:t xml:space="preserve"> </w:t>
      </w:r>
      <w:r w:rsidRPr="006A0170">
        <w:rPr>
          <w:rFonts w:ascii="Cambria" w:hAnsi="Cambria"/>
          <w:sz w:val="28"/>
          <w:szCs w:val="28"/>
        </w:rPr>
        <w:t>licitante</w:t>
      </w:r>
      <w:r w:rsidRPr="006A0170">
        <w:rPr>
          <w:rFonts w:ascii="Cambria" w:hAnsi="Cambria"/>
          <w:spacing w:val="1"/>
          <w:sz w:val="28"/>
          <w:szCs w:val="28"/>
        </w:rPr>
        <w:t xml:space="preserve"> </w:t>
      </w:r>
      <w:r w:rsidRPr="006A0170">
        <w:rPr>
          <w:rFonts w:ascii="Cambria" w:hAnsi="Cambria"/>
          <w:sz w:val="28"/>
          <w:szCs w:val="28"/>
        </w:rPr>
        <w:t>somente</w:t>
      </w:r>
      <w:r w:rsidRPr="006A0170">
        <w:rPr>
          <w:rFonts w:ascii="Cambria" w:hAnsi="Cambria"/>
          <w:spacing w:val="1"/>
          <w:sz w:val="28"/>
          <w:szCs w:val="28"/>
        </w:rPr>
        <w:t xml:space="preserve"> </w:t>
      </w:r>
      <w:r w:rsidRPr="006A0170">
        <w:rPr>
          <w:rFonts w:ascii="Cambria" w:hAnsi="Cambria"/>
          <w:sz w:val="28"/>
          <w:szCs w:val="28"/>
        </w:rPr>
        <w:t>poderá</w:t>
      </w:r>
      <w:r w:rsidRPr="006A0170">
        <w:rPr>
          <w:rFonts w:ascii="Cambria" w:hAnsi="Cambria"/>
          <w:spacing w:val="1"/>
          <w:sz w:val="28"/>
          <w:szCs w:val="28"/>
        </w:rPr>
        <w:t xml:space="preserve"> </w:t>
      </w:r>
      <w:r w:rsidRPr="006A0170">
        <w:rPr>
          <w:rFonts w:ascii="Cambria" w:hAnsi="Cambria"/>
          <w:sz w:val="28"/>
          <w:szCs w:val="28"/>
        </w:rPr>
        <w:t>oferecer</w:t>
      </w:r>
      <w:r w:rsidRPr="006A0170">
        <w:rPr>
          <w:rFonts w:ascii="Cambria" w:hAnsi="Cambria"/>
          <w:spacing w:val="1"/>
          <w:sz w:val="28"/>
          <w:szCs w:val="28"/>
        </w:rPr>
        <w:t xml:space="preserve"> </w:t>
      </w:r>
      <w:r w:rsidRPr="006A0170">
        <w:rPr>
          <w:rFonts w:ascii="Cambria" w:hAnsi="Cambria"/>
          <w:sz w:val="28"/>
          <w:szCs w:val="28"/>
        </w:rPr>
        <w:t>lance</w:t>
      </w:r>
      <w:r w:rsidRPr="006A0170">
        <w:rPr>
          <w:rFonts w:ascii="Cambria" w:hAnsi="Cambria"/>
          <w:spacing w:val="1"/>
          <w:sz w:val="28"/>
          <w:szCs w:val="28"/>
        </w:rPr>
        <w:t xml:space="preserve"> </w:t>
      </w:r>
      <w:r w:rsidRPr="006A0170">
        <w:rPr>
          <w:rFonts w:ascii="Cambria" w:hAnsi="Cambria"/>
          <w:sz w:val="28"/>
          <w:szCs w:val="28"/>
        </w:rPr>
        <w:t>de</w:t>
      </w:r>
      <w:r w:rsidRPr="006A0170">
        <w:rPr>
          <w:rFonts w:ascii="Cambria" w:hAnsi="Cambria"/>
          <w:spacing w:val="1"/>
          <w:sz w:val="28"/>
          <w:szCs w:val="28"/>
        </w:rPr>
        <w:t xml:space="preserve"> </w:t>
      </w:r>
      <w:r w:rsidRPr="006A0170">
        <w:rPr>
          <w:rFonts w:ascii="Cambria" w:hAnsi="Cambria"/>
          <w:sz w:val="28"/>
          <w:szCs w:val="28"/>
        </w:rPr>
        <w:t>valor</w:t>
      </w:r>
      <w:r w:rsidRPr="006A0170">
        <w:rPr>
          <w:rFonts w:ascii="Cambria" w:hAnsi="Cambria"/>
          <w:spacing w:val="1"/>
          <w:sz w:val="28"/>
          <w:szCs w:val="28"/>
        </w:rPr>
        <w:t xml:space="preserve"> </w:t>
      </w:r>
      <w:r w:rsidRPr="006A0170">
        <w:rPr>
          <w:rFonts w:ascii="Cambria" w:hAnsi="Cambria"/>
          <w:sz w:val="28"/>
          <w:szCs w:val="28"/>
        </w:rPr>
        <w:t>inferior</w:t>
      </w:r>
      <w:r w:rsidRPr="006A0170">
        <w:rPr>
          <w:rFonts w:ascii="Cambria" w:hAnsi="Cambria"/>
          <w:spacing w:val="1"/>
          <w:sz w:val="28"/>
          <w:szCs w:val="28"/>
        </w:rPr>
        <w:t xml:space="preserve"> </w:t>
      </w:r>
      <w:r w:rsidRPr="006A0170">
        <w:rPr>
          <w:rFonts w:ascii="Cambria" w:hAnsi="Cambria"/>
          <w:sz w:val="28"/>
          <w:szCs w:val="28"/>
        </w:rPr>
        <w:t>ao</w:t>
      </w:r>
      <w:r w:rsidRPr="006A0170">
        <w:rPr>
          <w:rFonts w:ascii="Cambria" w:hAnsi="Cambria"/>
          <w:spacing w:val="1"/>
          <w:sz w:val="28"/>
          <w:szCs w:val="28"/>
        </w:rPr>
        <w:t xml:space="preserve"> </w:t>
      </w:r>
      <w:r w:rsidRPr="006A0170">
        <w:rPr>
          <w:rFonts w:ascii="Cambria" w:hAnsi="Cambria"/>
          <w:sz w:val="28"/>
          <w:szCs w:val="28"/>
        </w:rPr>
        <w:t>último</w:t>
      </w:r>
      <w:r w:rsidRPr="006A0170">
        <w:rPr>
          <w:rFonts w:ascii="Cambria" w:hAnsi="Cambria"/>
          <w:spacing w:val="1"/>
          <w:sz w:val="28"/>
          <w:szCs w:val="28"/>
        </w:rPr>
        <w:t xml:space="preserve"> </w:t>
      </w:r>
      <w:r w:rsidRPr="006A0170">
        <w:rPr>
          <w:rFonts w:ascii="Cambria" w:hAnsi="Cambria"/>
          <w:sz w:val="28"/>
          <w:szCs w:val="28"/>
        </w:rPr>
        <w:t>por</w:t>
      </w:r>
      <w:r w:rsidRPr="006A0170">
        <w:rPr>
          <w:rFonts w:ascii="Cambria" w:hAnsi="Cambria"/>
          <w:spacing w:val="1"/>
          <w:sz w:val="28"/>
          <w:szCs w:val="28"/>
        </w:rPr>
        <w:t xml:space="preserve"> </w:t>
      </w:r>
      <w:r w:rsidRPr="006A0170">
        <w:rPr>
          <w:rFonts w:ascii="Cambria" w:hAnsi="Cambria"/>
          <w:sz w:val="28"/>
          <w:szCs w:val="28"/>
        </w:rPr>
        <w:t>ele</w:t>
      </w:r>
      <w:r w:rsidRPr="006A0170">
        <w:rPr>
          <w:rFonts w:ascii="Cambria" w:hAnsi="Cambria"/>
          <w:spacing w:val="1"/>
          <w:sz w:val="28"/>
          <w:szCs w:val="28"/>
        </w:rPr>
        <w:t xml:space="preserve"> </w:t>
      </w:r>
      <w:r w:rsidRPr="006A0170">
        <w:rPr>
          <w:rFonts w:ascii="Cambria" w:hAnsi="Cambria"/>
          <w:sz w:val="28"/>
          <w:szCs w:val="28"/>
        </w:rPr>
        <w:t>ofertado,</w:t>
      </w:r>
      <w:r w:rsidRPr="006A0170">
        <w:rPr>
          <w:rFonts w:ascii="Cambria" w:hAnsi="Cambria"/>
          <w:spacing w:val="1"/>
          <w:sz w:val="28"/>
          <w:szCs w:val="28"/>
        </w:rPr>
        <w:t xml:space="preserve"> </w:t>
      </w:r>
      <w:r w:rsidRPr="006A0170">
        <w:rPr>
          <w:rFonts w:ascii="Cambria" w:hAnsi="Cambria"/>
          <w:spacing w:val="-1"/>
          <w:sz w:val="28"/>
          <w:szCs w:val="28"/>
        </w:rPr>
        <w:t>observando</w:t>
      </w:r>
      <w:r w:rsidRPr="006A0170">
        <w:rPr>
          <w:rFonts w:ascii="Cambria" w:hAnsi="Cambria"/>
          <w:spacing w:val="-12"/>
          <w:sz w:val="28"/>
          <w:szCs w:val="28"/>
        </w:rPr>
        <w:t xml:space="preserve"> </w:t>
      </w:r>
      <w:r w:rsidRPr="006A0170">
        <w:rPr>
          <w:rFonts w:ascii="Cambria" w:hAnsi="Cambria"/>
          <w:spacing w:val="-1"/>
          <w:sz w:val="28"/>
          <w:szCs w:val="28"/>
        </w:rPr>
        <w:t>o</w:t>
      </w:r>
      <w:r w:rsidRPr="006A0170">
        <w:rPr>
          <w:rFonts w:ascii="Cambria" w:hAnsi="Cambria"/>
          <w:spacing w:val="-8"/>
          <w:sz w:val="28"/>
          <w:szCs w:val="28"/>
        </w:rPr>
        <w:t xml:space="preserve"> </w:t>
      </w:r>
      <w:r w:rsidRPr="006A0170">
        <w:rPr>
          <w:rFonts w:ascii="Cambria" w:hAnsi="Cambria"/>
          <w:spacing w:val="-1"/>
          <w:sz w:val="28"/>
          <w:szCs w:val="28"/>
        </w:rPr>
        <w:t>intervalo</w:t>
      </w:r>
      <w:r w:rsidRPr="006A0170">
        <w:rPr>
          <w:rFonts w:ascii="Cambria" w:hAnsi="Cambria"/>
          <w:spacing w:val="-11"/>
          <w:sz w:val="28"/>
          <w:szCs w:val="28"/>
        </w:rPr>
        <w:t xml:space="preserve"> </w:t>
      </w:r>
      <w:r w:rsidRPr="006A0170">
        <w:rPr>
          <w:rFonts w:ascii="Cambria" w:hAnsi="Cambria"/>
          <w:sz w:val="28"/>
          <w:szCs w:val="28"/>
        </w:rPr>
        <w:t>mínimo</w:t>
      </w:r>
      <w:r w:rsidRPr="006A0170">
        <w:rPr>
          <w:rFonts w:ascii="Cambria" w:hAnsi="Cambria"/>
          <w:spacing w:val="-9"/>
          <w:sz w:val="28"/>
          <w:szCs w:val="28"/>
        </w:rPr>
        <w:t xml:space="preserve"> </w:t>
      </w:r>
      <w:r w:rsidRPr="006A0170">
        <w:rPr>
          <w:rFonts w:ascii="Cambria" w:hAnsi="Cambria"/>
          <w:sz w:val="28"/>
          <w:szCs w:val="28"/>
        </w:rPr>
        <w:t>de</w:t>
      </w:r>
      <w:r w:rsidRPr="006A0170">
        <w:rPr>
          <w:rFonts w:ascii="Cambria" w:hAnsi="Cambria"/>
          <w:spacing w:val="-10"/>
          <w:sz w:val="28"/>
          <w:szCs w:val="28"/>
        </w:rPr>
        <w:t xml:space="preserve"> </w:t>
      </w:r>
      <w:r w:rsidRPr="006A0170">
        <w:rPr>
          <w:rFonts w:ascii="Cambria" w:hAnsi="Cambria"/>
          <w:sz w:val="28"/>
          <w:szCs w:val="28"/>
        </w:rPr>
        <w:t>diferença</w:t>
      </w:r>
      <w:r w:rsidRPr="006A0170">
        <w:rPr>
          <w:rFonts w:ascii="Cambria" w:hAnsi="Cambria"/>
          <w:spacing w:val="-10"/>
          <w:sz w:val="28"/>
          <w:szCs w:val="28"/>
        </w:rPr>
        <w:t xml:space="preserve"> </w:t>
      </w:r>
      <w:r w:rsidRPr="006A0170">
        <w:rPr>
          <w:rFonts w:ascii="Cambria" w:hAnsi="Cambria"/>
          <w:sz w:val="28"/>
          <w:szCs w:val="28"/>
        </w:rPr>
        <w:t>de</w:t>
      </w:r>
      <w:r w:rsidRPr="006A0170">
        <w:rPr>
          <w:rFonts w:ascii="Cambria" w:hAnsi="Cambria"/>
          <w:spacing w:val="-11"/>
          <w:sz w:val="28"/>
          <w:szCs w:val="28"/>
        </w:rPr>
        <w:t xml:space="preserve"> </w:t>
      </w:r>
      <w:r w:rsidRPr="006A0170">
        <w:rPr>
          <w:rFonts w:ascii="Cambria" w:hAnsi="Cambria"/>
          <w:sz w:val="28"/>
          <w:szCs w:val="28"/>
        </w:rPr>
        <w:t>valores,</w:t>
      </w:r>
      <w:r w:rsidRPr="006A0170">
        <w:rPr>
          <w:rFonts w:ascii="Cambria" w:hAnsi="Cambria"/>
          <w:spacing w:val="-9"/>
          <w:sz w:val="28"/>
          <w:szCs w:val="28"/>
        </w:rPr>
        <w:t xml:space="preserve"> </w:t>
      </w:r>
      <w:r w:rsidRPr="006A0170">
        <w:rPr>
          <w:rFonts w:ascii="Cambria" w:hAnsi="Cambria"/>
          <w:sz w:val="28"/>
          <w:szCs w:val="28"/>
        </w:rPr>
        <w:t>que</w:t>
      </w:r>
      <w:r w:rsidRPr="006A0170">
        <w:rPr>
          <w:rFonts w:ascii="Cambria" w:hAnsi="Cambria"/>
          <w:spacing w:val="-7"/>
          <w:sz w:val="28"/>
          <w:szCs w:val="28"/>
        </w:rPr>
        <w:t xml:space="preserve"> </w:t>
      </w:r>
      <w:r w:rsidRPr="006A0170">
        <w:rPr>
          <w:rFonts w:ascii="Cambria" w:hAnsi="Cambria"/>
          <w:sz w:val="28"/>
          <w:szCs w:val="28"/>
        </w:rPr>
        <w:t>incidirá</w:t>
      </w:r>
      <w:r w:rsidRPr="006A0170">
        <w:rPr>
          <w:rFonts w:ascii="Cambria" w:hAnsi="Cambria"/>
          <w:spacing w:val="-11"/>
          <w:sz w:val="28"/>
          <w:szCs w:val="28"/>
        </w:rPr>
        <w:t xml:space="preserve"> </w:t>
      </w:r>
      <w:r w:rsidRPr="006A0170">
        <w:rPr>
          <w:rFonts w:ascii="Cambria" w:hAnsi="Cambria"/>
          <w:sz w:val="28"/>
          <w:szCs w:val="28"/>
        </w:rPr>
        <w:t>tanto</w:t>
      </w:r>
      <w:r w:rsidRPr="006A0170">
        <w:rPr>
          <w:rFonts w:ascii="Cambria" w:hAnsi="Cambria"/>
          <w:spacing w:val="-9"/>
          <w:sz w:val="28"/>
          <w:szCs w:val="28"/>
        </w:rPr>
        <w:t xml:space="preserve"> </w:t>
      </w:r>
      <w:r w:rsidRPr="006A0170">
        <w:rPr>
          <w:rFonts w:ascii="Cambria" w:hAnsi="Cambria"/>
          <w:sz w:val="28"/>
          <w:szCs w:val="28"/>
        </w:rPr>
        <w:t>em</w:t>
      </w:r>
      <w:r w:rsidRPr="006A0170">
        <w:rPr>
          <w:rFonts w:ascii="Cambria" w:hAnsi="Cambria"/>
          <w:spacing w:val="-9"/>
          <w:sz w:val="28"/>
          <w:szCs w:val="28"/>
        </w:rPr>
        <w:t xml:space="preserve"> </w:t>
      </w:r>
      <w:r w:rsidRPr="006A0170">
        <w:rPr>
          <w:rFonts w:ascii="Cambria" w:hAnsi="Cambria"/>
          <w:sz w:val="28"/>
          <w:szCs w:val="28"/>
        </w:rPr>
        <w:t>relação</w:t>
      </w:r>
      <w:r w:rsidRPr="006A0170">
        <w:rPr>
          <w:rFonts w:ascii="Cambria" w:hAnsi="Cambria"/>
          <w:spacing w:val="-8"/>
          <w:sz w:val="28"/>
          <w:szCs w:val="28"/>
        </w:rPr>
        <w:t xml:space="preserve"> </w:t>
      </w:r>
      <w:r w:rsidRPr="006A0170">
        <w:rPr>
          <w:rFonts w:ascii="Cambria" w:hAnsi="Cambria"/>
          <w:sz w:val="28"/>
          <w:szCs w:val="28"/>
        </w:rPr>
        <w:t>aos</w:t>
      </w:r>
      <w:r w:rsidRPr="006A0170">
        <w:rPr>
          <w:rFonts w:ascii="Cambria" w:hAnsi="Cambria"/>
          <w:spacing w:val="-10"/>
          <w:sz w:val="28"/>
          <w:szCs w:val="28"/>
        </w:rPr>
        <w:t xml:space="preserve"> </w:t>
      </w:r>
      <w:r w:rsidRPr="006A0170">
        <w:rPr>
          <w:rFonts w:ascii="Cambria" w:hAnsi="Cambria"/>
          <w:sz w:val="28"/>
          <w:szCs w:val="28"/>
        </w:rPr>
        <w:t>lances</w:t>
      </w:r>
      <w:r w:rsidRPr="006A0170">
        <w:rPr>
          <w:rFonts w:ascii="Cambria" w:hAnsi="Cambria"/>
          <w:spacing w:val="-48"/>
          <w:sz w:val="28"/>
          <w:szCs w:val="28"/>
        </w:rPr>
        <w:t xml:space="preserve"> </w:t>
      </w:r>
      <w:r w:rsidRPr="006A0170">
        <w:rPr>
          <w:rFonts w:ascii="Cambria" w:hAnsi="Cambria"/>
          <w:sz w:val="28"/>
          <w:szCs w:val="28"/>
        </w:rPr>
        <w:t>intermediários</w:t>
      </w:r>
      <w:r w:rsidRPr="006A0170">
        <w:rPr>
          <w:rFonts w:ascii="Cambria" w:hAnsi="Cambria"/>
          <w:spacing w:val="-3"/>
          <w:sz w:val="28"/>
          <w:szCs w:val="28"/>
        </w:rPr>
        <w:t xml:space="preserve"> </w:t>
      </w:r>
      <w:r w:rsidRPr="006A0170">
        <w:rPr>
          <w:rFonts w:ascii="Cambria" w:hAnsi="Cambria"/>
          <w:sz w:val="28"/>
          <w:szCs w:val="28"/>
        </w:rPr>
        <w:t>quanto</w:t>
      </w:r>
      <w:r w:rsidRPr="006A0170">
        <w:rPr>
          <w:rFonts w:ascii="Cambria" w:hAnsi="Cambria"/>
          <w:spacing w:val="-1"/>
          <w:sz w:val="28"/>
          <w:szCs w:val="28"/>
        </w:rPr>
        <w:t xml:space="preserve"> </w:t>
      </w:r>
      <w:r w:rsidRPr="006A0170">
        <w:rPr>
          <w:rFonts w:ascii="Cambria" w:hAnsi="Cambria"/>
          <w:sz w:val="28"/>
          <w:szCs w:val="28"/>
        </w:rPr>
        <w:t>em</w:t>
      </w:r>
      <w:r w:rsidRPr="006A0170">
        <w:rPr>
          <w:rFonts w:ascii="Cambria" w:hAnsi="Cambria"/>
          <w:spacing w:val="-2"/>
          <w:sz w:val="28"/>
          <w:szCs w:val="28"/>
        </w:rPr>
        <w:t xml:space="preserve"> </w:t>
      </w:r>
      <w:r w:rsidRPr="006A0170">
        <w:rPr>
          <w:rFonts w:ascii="Cambria" w:hAnsi="Cambria"/>
          <w:sz w:val="28"/>
          <w:szCs w:val="28"/>
        </w:rPr>
        <w:t>relação</w:t>
      </w:r>
      <w:r w:rsidRPr="006A0170">
        <w:rPr>
          <w:rFonts w:ascii="Cambria" w:hAnsi="Cambria"/>
          <w:spacing w:val="-2"/>
          <w:sz w:val="28"/>
          <w:szCs w:val="28"/>
        </w:rPr>
        <w:t xml:space="preserve"> </w:t>
      </w:r>
      <w:r w:rsidRPr="006A0170">
        <w:rPr>
          <w:rFonts w:ascii="Cambria" w:hAnsi="Cambria"/>
          <w:sz w:val="28"/>
          <w:szCs w:val="28"/>
        </w:rPr>
        <w:t>à</w:t>
      </w:r>
      <w:r w:rsidRPr="006A0170">
        <w:rPr>
          <w:rFonts w:ascii="Cambria" w:hAnsi="Cambria"/>
          <w:spacing w:val="1"/>
          <w:sz w:val="28"/>
          <w:szCs w:val="28"/>
        </w:rPr>
        <w:t xml:space="preserve"> </w:t>
      </w:r>
      <w:r w:rsidRPr="006A0170">
        <w:rPr>
          <w:rFonts w:ascii="Cambria" w:hAnsi="Cambria"/>
          <w:sz w:val="28"/>
          <w:szCs w:val="28"/>
        </w:rPr>
        <w:t>proposta que cobrir</w:t>
      </w:r>
      <w:r w:rsidRPr="006A0170">
        <w:rPr>
          <w:rFonts w:ascii="Cambria" w:hAnsi="Cambria"/>
          <w:spacing w:val="-1"/>
          <w:sz w:val="28"/>
          <w:szCs w:val="28"/>
        </w:rPr>
        <w:t xml:space="preserve"> </w:t>
      </w:r>
      <w:r w:rsidRPr="006A0170">
        <w:rPr>
          <w:rFonts w:ascii="Cambria" w:hAnsi="Cambria"/>
          <w:sz w:val="28"/>
          <w:szCs w:val="28"/>
        </w:rPr>
        <w:t>a</w:t>
      </w:r>
      <w:r w:rsidRPr="006A0170">
        <w:rPr>
          <w:rFonts w:ascii="Cambria" w:hAnsi="Cambria"/>
          <w:spacing w:val="1"/>
          <w:sz w:val="28"/>
          <w:szCs w:val="28"/>
        </w:rPr>
        <w:t xml:space="preserve"> </w:t>
      </w:r>
      <w:r w:rsidRPr="006A0170">
        <w:rPr>
          <w:rFonts w:ascii="Cambria" w:hAnsi="Cambria"/>
          <w:sz w:val="28"/>
          <w:szCs w:val="28"/>
        </w:rPr>
        <w:t>melhor</w:t>
      </w:r>
      <w:r w:rsidRPr="006A0170">
        <w:rPr>
          <w:rFonts w:ascii="Cambria" w:hAnsi="Cambria"/>
          <w:spacing w:val="-3"/>
          <w:sz w:val="28"/>
          <w:szCs w:val="28"/>
        </w:rPr>
        <w:t xml:space="preserve"> </w:t>
      </w:r>
      <w:r w:rsidRPr="006A0170">
        <w:rPr>
          <w:rFonts w:ascii="Cambria" w:hAnsi="Cambria"/>
          <w:sz w:val="28"/>
          <w:szCs w:val="28"/>
        </w:rPr>
        <w:t>oferta.</w:t>
      </w:r>
    </w:p>
    <w:p w14:paraId="2FCDF86A" w14:textId="77777777" w:rsidR="00586862" w:rsidRPr="006A0170" w:rsidRDefault="00586862" w:rsidP="00586862">
      <w:pPr>
        <w:pStyle w:val="Nivel2"/>
        <w:numPr>
          <w:ilvl w:val="0"/>
          <w:numId w:val="0"/>
        </w:numPr>
        <w:spacing w:before="0" w:after="0" w:line="240" w:lineRule="auto"/>
        <w:rPr>
          <w:rFonts w:ascii="Cambria" w:hAnsi="Cambria"/>
          <w:sz w:val="28"/>
          <w:szCs w:val="28"/>
        </w:rPr>
      </w:pPr>
    </w:p>
    <w:p w14:paraId="4A4122F8" w14:textId="54A7A107" w:rsidR="00493AE5" w:rsidRPr="006A0170" w:rsidRDefault="00493AE5" w:rsidP="00586862">
      <w:pPr>
        <w:pStyle w:val="PargrafodaLista"/>
        <w:widowControl w:val="0"/>
        <w:numPr>
          <w:ilvl w:val="2"/>
          <w:numId w:val="40"/>
        </w:numPr>
        <w:tabs>
          <w:tab w:val="left" w:pos="1503"/>
        </w:tabs>
        <w:autoSpaceDE w:val="0"/>
        <w:autoSpaceDN w:val="0"/>
        <w:ind w:left="0" w:firstLine="0"/>
        <w:jc w:val="both"/>
        <w:rPr>
          <w:rFonts w:ascii="Cambria" w:hAnsi="Cambria"/>
          <w:sz w:val="28"/>
          <w:szCs w:val="28"/>
        </w:rPr>
      </w:pPr>
      <w:r w:rsidRPr="006A0170">
        <w:rPr>
          <w:rFonts w:ascii="Cambria" w:hAnsi="Cambria"/>
          <w:sz w:val="28"/>
          <w:szCs w:val="28"/>
        </w:rPr>
        <w:t xml:space="preserve">O intervalo mínimo entre os lances deverá ser de </w:t>
      </w:r>
      <w:r w:rsidR="007412DF" w:rsidRPr="006A0170">
        <w:rPr>
          <w:rFonts w:ascii="Cambria" w:hAnsi="Cambria"/>
          <w:b/>
          <w:sz w:val="28"/>
          <w:szCs w:val="28"/>
        </w:rPr>
        <w:t>1 % (um por cento).</w:t>
      </w:r>
    </w:p>
    <w:p w14:paraId="3DD96495" w14:textId="77777777" w:rsidR="00586862" w:rsidRPr="006A0170" w:rsidRDefault="00586862" w:rsidP="00586862">
      <w:pPr>
        <w:pStyle w:val="PargrafodaLista"/>
        <w:widowControl w:val="0"/>
        <w:tabs>
          <w:tab w:val="left" w:pos="1503"/>
        </w:tabs>
        <w:autoSpaceDE w:val="0"/>
        <w:autoSpaceDN w:val="0"/>
        <w:ind w:left="0"/>
        <w:jc w:val="both"/>
        <w:rPr>
          <w:rFonts w:ascii="Cambria" w:hAnsi="Cambria"/>
          <w:sz w:val="28"/>
          <w:szCs w:val="28"/>
        </w:rPr>
      </w:pPr>
    </w:p>
    <w:p w14:paraId="3FE753BE" w14:textId="1EC1597A" w:rsidR="00493AE5" w:rsidRPr="006A0170" w:rsidRDefault="00493AE5" w:rsidP="00586862">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 xml:space="preserve">Após o término do prazo estabelecido no item </w:t>
      </w:r>
      <w:r w:rsidR="004A16D1">
        <w:rPr>
          <w:rFonts w:ascii="Cambria" w:hAnsi="Cambria"/>
          <w:sz w:val="28"/>
          <w:szCs w:val="28"/>
        </w:rPr>
        <w:t>7</w:t>
      </w:r>
      <w:r w:rsidRPr="006A0170">
        <w:rPr>
          <w:rFonts w:ascii="Cambria" w:hAnsi="Cambria"/>
          <w:sz w:val="28"/>
          <w:szCs w:val="28"/>
        </w:rPr>
        <w:t>.2 e divulgado os lances segundo a ordem</w:t>
      </w:r>
      <w:r w:rsidRPr="006A0170">
        <w:rPr>
          <w:rFonts w:ascii="Cambria" w:hAnsi="Cambria"/>
          <w:spacing w:val="1"/>
          <w:sz w:val="28"/>
          <w:szCs w:val="28"/>
        </w:rPr>
        <w:t xml:space="preserve"> </w:t>
      </w:r>
      <w:r w:rsidRPr="006A0170">
        <w:rPr>
          <w:rFonts w:ascii="Cambria" w:hAnsi="Cambria"/>
          <w:sz w:val="28"/>
          <w:szCs w:val="28"/>
        </w:rPr>
        <w:t>crescente de valores, a comissão de contratação realizará a negociação com a licitante melhor</w:t>
      </w:r>
      <w:r w:rsidRPr="006A0170">
        <w:rPr>
          <w:rFonts w:ascii="Cambria" w:hAnsi="Cambria"/>
          <w:spacing w:val="1"/>
          <w:sz w:val="28"/>
          <w:szCs w:val="28"/>
        </w:rPr>
        <w:t xml:space="preserve"> </w:t>
      </w:r>
      <w:r w:rsidRPr="006A0170">
        <w:rPr>
          <w:rFonts w:ascii="Cambria" w:hAnsi="Cambria"/>
          <w:sz w:val="28"/>
          <w:szCs w:val="28"/>
        </w:rPr>
        <w:t>classificada, conforme art.</w:t>
      </w:r>
      <w:r w:rsidRPr="006A0170">
        <w:rPr>
          <w:rFonts w:ascii="Cambria" w:hAnsi="Cambria"/>
          <w:spacing w:val="-5"/>
          <w:sz w:val="28"/>
          <w:szCs w:val="28"/>
        </w:rPr>
        <w:t xml:space="preserve"> </w:t>
      </w:r>
      <w:r w:rsidRPr="006A0170">
        <w:rPr>
          <w:rFonts w:ascii="Cambria" w:hAnsi="Cambria"/>
          <w:sz w:val="28"/>
          <w:szCs w:val="28"/>
        </w:rPr>
        <w:t>48 do</w:t>
      </w:r>
      <w:r w:rsidRPr="006A0170">
        <w:rPr>
          <w:rFonts w:ascii="Cambria" w:hAnsi="Cambria"/>
          <w:spacing w:val="-2"/>
          <w:sz w:val="28"/>
          <w:szCs w:val="28"/>
        </w:rPr>
        <w:t xml:space="preserve"> </w:t>
      </w:r>
      <w:r w:rsidRPr="006A0170">
        <w:rPr>
          <w:rFonts w:ascii="Cambria" w:hAnsi="Cambria"/>
          <w:sz w:val="28"/>
          <w:szCs w:val="28"/>
        </w:rPr>
        <w:t>Decreto</w:t>
      </w:r>
      <w:r w:rsidRPr="006A0170">
        <w:rPr>
          <w:rFonts w:ascii="Cambria" w:hAnsi="Cambria"/>
          <w:spacing w:val="1"/>
          <w:sz w:val="28"/>
          <w:szCs w:val="28"/>
        </w:rPr>
        <w:t xml:space="preserve"> </w:t>
      </w:r>
      <w:r w:rsidRPr="006A0170">
        <w:rPr>
          <w:rFonts w:ascii="Cambria" w:hAnsi="Cambria"/>
          <w:sz w:val="28"/>
          <w:szCs w:val="28"/>
        </w:rPr>
        <w:t>nº</w:t>
      </w:r>
      <w:r w:rsidRPr="006A0170">
        <w:rPr>
          <w:rFonts w:ascii="Cambria" w:hAnsi="Cambria"/>
          <w:spacing w:val="-3"/>
          <w:sz w:val="28"/>
          <w:szCs w:val="28"/>
        </w:rPr>
        <w:t xml:space="preserve"> </w:t>
      </w:r>
      <w:r w:rsidRPr="006A0170">
        <w:rPr>
          <w:rFonts w:ascii="Cambria" w:hAnsi="Cambria"/>
          <w:sz w:val="28"/>
          <w:szCs w:val="28"/>
        </w:rPr>
        <w:t>62.100/2022.</w:t>
      </w:r>
    </w:p>
    <w:p w14:paraId="58678D12" w14:textId="77777777" w:rsidR="00586862" w:rsidRPr="006A0170" w:rsidRDefault="00586862" w:rsidP="00586862">
      <w:pPr>
        <w:pStyle w:val="Nivel2"/>
        <w:numPr>
          <w:ilvl w:val="0"/>
          <w:numId w:val="0"/>
        </w:numPr>
        <w:spacing w:before="0" w:after="0" w:line="240" w:lineRule="auto"/>
        <w:rPr>
          <w:rFonts w:ascii="Cambria" w:hAnsi="Cambria"/>
          <w:sz w:val="28"/>
          <w:szCs w:val="28"/>
        </w:rPr>
      </w:pPr>
    </w:p>
    <w:p w14:paraId="28847D16" w14:textId="179BBFC3" w:rsidR="00493AE5" w:rsidRPr="006A0170" w:rsidRDefault="00493AE5" w:rsidP="00586862">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Em caso de empate entre duas ou mais propostas, serão utilizados os critérios de desempate,</w:t>
      </w:r>
      <w:r w:rsidRPr="006A0170">
        <w:rPr>
          <w:rFonts w:ascii="Cambria" w:hAnsi="Cambria"/>
          <w:spacing w:val="1"/>
          <w:sz w:val="28"/>
          <w:szCs w:val="28"/>
        </w:rPr>
        <w:t xml:space="preserve"> </w:t>
      </w:r>
      <w:r w:rsidRPr="006A0170">
        <w:rPr>
          <w:rFonts w:ascii="Cambria" w:hAnsi="Cambria"/>
          <w:sz w:val="28"/>
          <w:szCs w:val="28"/>
        </w:rPr>
        <w:t>previsto no artigo</w:t>
      </w:r>
      <w:r w:rsidRPr="006A0170">
        <w:rPr>
          <w:rFonts w:ascii="Cambria" w:hAnsi="Cambria"/>
          <w:spacing w:val="-2"/>
          <w:sz w:val="28"/>
          <w:szCs w:val="28"/>
        </w:rPr>
        <w:t xml:space="preserve"> </w:t>
      </w:r>
      <w:r w:rsidRPr="006A0170">
        <w:rPr>
          <w:rFonts w:ascii="Cambria" w:hAnsi="Cambria"/>
          <w:sz w:val="28"/>
          <w:szCs w:val="28"/>
        </w:rPr>
        <w:t>60 da</w:t>
      </w:r>
      <w:r w:rsidRPr="006A0170">
        <w:rPr>
          <w:rFonts w:ascii="Cambria" w:hAnsi="Cambria"/>
          <w:spacing w:val="-4"/>
          <w:sz w:val="28"/>
          <w:szCs w:val="28"/>
        </w:rPr>
        <w:t xml:space="preserve"> </w:t>
      </w:r>
      <w:r w:rsidRPr="006A0170">
        <w:rPr>
          <w:rFonts w:ascii="Cambria" w:hAnsi="Cambria"/>
          <w:sz w:val="28"/>
          <w:szCs w:val="28"/>
        </w:rPr>
        <w:t>Lei 14.133/2021.</w:t>
      </w:r>
    </w:p>
    <w:p w14:paraId="4D18559C" w14:textId="77777777" w:rsidR="00586862" w:rsidRPr="006A0170" w:rsidRDefault="00586862" w:rsidP="00586862">
      <w:pPr>
        <w:pStyle w:val="Nivel2"/>
        <w:numPr>
          <w:ilvl w:val="0"/>
          <w:numId w:val="0"/>
        </w:numPr>
        <w:spacing w:before="0" w:after="0" w:line="240" w:lineRule="auto"/>
        <w:rPr>
          <w:rFonts w:ascii="Cambria" w:hAnsi="Cambria"/>
          <w:sz w:val="28"/>
          <w:szCs w:val="28"/>
        </w:rPr>
      </w:pPr>
    </w:p>
    <w:p w14:paraId="7DBF7F64" w14:textId="641BE4F2" w:rsidR="00493AE5" w:rsidRPr="006A0170" w:rsidRDefault="00493AE5" w:rsidP="00586862">
      <w:pPr>
        <w:pStyle w:val="Nivel2"/>
        <w:numPr>
          <w:ilvl w:val="1"/>
          <w:numId w:val="40"/>
        </w:numPr>
        <w:spacing w:before="0" w:after="0" w:line="240" w:lineRule="auto"/>
        <w:ind w:left="0" w:firstLine="0"/>
        <w:rPr>
          <w:rFonts w:ascii="Cambria" w:hAnsi="Cambria"/>
          <w:sz w:val="28"/>
          <w:szCs w:val="28"/>
        </w:rPr>
      </w:pPr>
      <w:r w:rsidRPr="006A0170">
        <w:rPr>
          <w:rFonts w:ascii="Cambria" w:hAnsi="Cambria"/>
          <w:sz w:val="28"/>
          <w:szCs w:val="28"/>
        </w:rPr>
        <w:t>Terminada as fases de lance e negociação, caso haja alteração nos valores das propostas</w:t>
      </w:r>
      <w:r w:rsidRPr="006A0170">
        <w:rPr>
          <w:rFonts w:ascii="Cambria" w:hAnsi="Cambria"/>
          <w:spacing w:val="1"/>
          <w:sz w:val="28"/>
          <w:szCs w:val="28"/>
        </w:rPr>
        <w:t xml:space="preserve"> </w:t>
      </w:r>
      <w:r w:rsidRPr="006A0170">
        <w:rPr>
          <w:rFonts w:ascii="Cambria" w:hAnsi="Cambria"/>
          <w:sz w:val="28"/>
          <w:szCs w:val="28"/>
        </w:rPr>
        <w:t>inicialmente apresentadas, a licitante melhor classificada deverá apresentar a documentação</w:t>
      </w:r>
      <w:r w:rsidRPr="006A0170">
        <w:rPr>
          <w:rFonts w:ascii="Cambria" w:hAnsi="Cambria"/>
          <w:spacing w:val="1"/>
          <w:sz w:val="28"/>
          <w:szCs w:val="28"/>
        </w:rPr>
        <w:t xml:space="preserve"> </w:t>
      </w:r>
      <w:r w:rsidRPr="006A0170">
        <w:rPr>
          <w:rFonts w:ascii="Cambria" w:hAnsi="Cambria"/>
          <w:sz w:val="28"/>
          <w:szCs w:val="28"/>
        </w:rPr>
        <w:t xml:space="preserve">original, conforme </w:t>
      </w:r>
      <w:r w:rsidR="00586862" w:rsidRPr="006A0170">
        <w:rPr>
          <w:rFonts w:ascii="Cambria" w:hAnsi="Cambria"/>
          <w:sz w:val="28"/>
          <w:szCs w:val="28"/>
        </w:rPr>
        <w:t>Termo de Referência</w:t>
      </w:r>
      <w:r w:rsidRPr="006A0170">
        <w:rPr>
          <w:rFonts w:ascii="Cambria" w:hAnsi="Cambria"/>
          <w:sz w:val="28"/>
          <w:szCs w:val="28"/>
        </w:rPr>
        <w:t xml:space="preserve">, em </w:t>
      </w:r>
      <w:r w:rsidRPr="006A0170">
        <w:rPr>
          <w:rFonts w:ascii="Cambria" w:hAnsi="Cambria"/>
          <w:b/>
          <w:sz w:val="28"/>
          <w:szCs w:val="28"/>
        </w:rPr>
        <w:t>até 2 (dois) dias úteis</w:t>
      </w:r>
      <w:r w:rsidRPr="006A0170">
        <w:rPr>
          <w:rFonts w:ascii="Cambria" w:hAnsi="Cambria"/>
          <w:sz w:val="28"/>
          <w:szCs w:val="28"/>
        </w:rPr>
        <w:t xml:space="preserve">, no endereço constante no item </w:t>
      </w:r>
      <w:r w:rsidR="00586862" w:rsidRPr="006A0170">
        <w:rPr>
          <w:rFonts w:ascii="Cambria" w:hAnsi="Cambria"/>
          <w:sz w:val="28"/>
          <w:szCs w:val="28"/>
        </w:rPr>
        <w:t>3</w:t>
      </w:r>
      <w:r w:rsidRPr="006A0170">
        <w:rPr>
          <w:rFonts w:ascii="Cambria" w:hAnsi="Cambria"/>
          <w:sz w:val="28"/>
          <w:szCs w:val="28"/>
        </w:rPr>
        <w:t>.6.</w:t>
      </w:r>
    </w:p>
    <w:p w14:paraId="166B6138" w14:textId="77777777" w:rsidR="00586862" w:rsidRPr="006A0170" w:rsidRDefault="00586862" w:rsidP="00586862">
      <w:pPr>
        <w:pStyle w:val="Nivel2"/>
        <w:numPr>
          <w:ilvl w:val="0"/>
          <w:numId w:val="0"/>
        </w:numPr>
        <w:spacing w:before="0" w:after="0" w:line="240" w:lineRule="auto"/>
        <w:rPr>
          <w:rFonts w:ascii="Cambria" w:hAnsi="Cambria"/>
          <w:sz w:val="28"/>
          <w:szCs w:val="28"/>
        </w:rPr>
      </w:pPr>
    </w:p>
    <w:p w14:paraId="52B8D322" w14:textId="116EACDF" w:rsidR="00586862" w:rsidRPr="00FF1D6C" w:rsidRDefault="00493AE5" w:rsidP="00586862">
      <w:pPr>
        <w:pStyle w:val="PargrafodaLista"/>
        <w:widowControl w:val="0"/>
        <w:numPr>
          <w:ilvl w:val="2"/>
          <w:numId w:val="40"/>
        </w:numPr>
        <w:tabs>
          <w:tab w:val="left" w:pos="1503"/>
        </w:tabs>
        <w:autoSpaceDE w:val="0"/>
        <w:autoSpaceDN w:val="0"/>
        <w:ind w:left="0" w:firstLine="0"/>
        <w:jc w:val="both"/>
        <w:rPr>
          <w:rFonts w:ascii="Cambria" w:hAnsi="Cambria"/>
          <w:sz w:val="28"/>
          <w:szCs w:val="28"/>
        </w:rPr>
      </w:pPr>
      <w:r w:rsidRPr="006A0170">
        <w:rPr>
          <w:rFonts w:ascii="Cambria" w:hAnsi="Cambria"/>
          <w:spacing w:val="-1"/>
          <w:sz w:val="28"/>
          <w:szCs w:val="28"/>
        </w:rPr>
        <w:t>Caso</w:t>
      </w:r>
      <w:r w:rsidRPr="006A0170">
        <w:rPr>
          <w:rFonts w:ascii="Cambria" w:hAnsi="Cambria"/>
          <w:spacing w:val="-11"/>
          <w:sz w:val="28"/>
          <w:szCs w:val="28"/>
        </w:rPr>
        <w:t xml:space="preserve"> </w:t>
      </w:r>
      <w:r w:rsidRPr="006A0170">
        <w:rPr>
          <w:rFonts w:ascii="Cambria" w:hAnsi="Cambria"/>
          <w:spacing w:val="-1"/>
          <w:sz w:val="28"/>
          <w:szCs w:val="28"/>
        </w:rPr>
        <w:t>a</w:t>
      </w:r>
      <w:r w:rsidRPr="006A0170">
        <w:rPr>
          <w:rFonts w:ascii="Cambria" w:hAnsi="Cambria"/>
          <w:spacing w:val="-11"/>
          <w:sz w:val="28"/>
          <w:szCs w:val="28"/>
        </w:rPr>
        <w:t xml:space="preserve"> </w:t>
      </w:r>
      <w:r w:rsidRPr="006A0170">
        <w:rPr>
          <w:rFonts w:ascii="Cambria" w:hAnsi="Cambria"/>
          <w:spacing w:val="-1"/>
          <w:sz w:val="28"/>
          <w:szCs w:val="28"/>
        </w:rPr>
        <w:t>licitante</w:t>
      </w:r>
      <w:r w:rsidRPr="006A0170">
        <w:rPr>
          <w:rFonts w:ascii="Cambria" w:hAnsi="Cambria"/>
          <w:spacing w:val="-10"/>
          <w:sz w:val="28"/>
          <w:szCs w:val="28"/>
        </w:rPr>
        <w:t xml:space="preserve"> </w:t>
      </w:r>
      <w:r w:rsidRPr="006A0170">
        <w:rPr>
          <w:rFonts w:ascii="Cambria" w:hAnsi="Cambria"/>
          <w:sz w:val="28"/>
          <w:szCs w:val="28"/>
        </w:rPr>
        <w:t>venha</w:t>
      </w:r>
      <w:r w:rsidRPr="006A0170">
        <w:rPr>
          <w:rFonts w:ascii="Cambria" w:hAnsi="Cambria"/>
          <w:spacing w:val="-11"/>
          <w:sz w:val="28"/>
          <w:szCs w:val="28"/>
        </w:rPr>
        <w:t xml:space="preserve"> </w:t>
      </w:r>
      <w:r w:rsidRPr="006A0170">
        <w:rPr>
          <w:rFonts w:ascii="Cambria" w:hAnsi="Cambria"/>
          <w:sz w:val="28"/>
          <w:szCs w:val="28"/>
        </w:rPr>
        <w:t>a</w:t>
      </w:r>
      <w:r w:rsidRPr="006A0170">
        <w:rPr>
          <w:rFonts w:ascii="Cambria" w:hAnsi="Cambria"/>
          <w:spacing w:val="-12"/>
          <w:sz w:val="28"/>
          <w:szCs w:val="28"/>
        </w:rPr>
        <w:t xml:space="preserve"> </w:t>
      </w:r>
      <w:r w:rsidRPr="006A0170">
        <w:rPr>
          <w:rFonts w:ascii="Cambria" w:hAnsi="Cambria"/>
          <w:sz w:val="28"/>
          <w:szCs w:val="28"/>
        </w:rPr>
        <w:t>solicitar</w:t>
      </w:r>
      <w:r w:rsidRPr="006A0170">
        <w:rPr>
          <w:rFonts w:ascii="Cambria" w:hAnsi="Cambria"/>
          <w:spacing w:val="-11"/>
          <w:sz w:val="28"/>
          <w:szCs w:val="28"/>
        </w:rPr>
        <w:t xml:space="preserve"> </w:t>
      </w:r>
      <w:r w:rsidRPr="006A0170">
        <w:rPr>
          <w:rFonts w:ascii="Cambria" w:hAnsi="Cambria"/>
          <w:sz w:val="28"/>
          <w:szCs w:val="28"/>
        </w:rPr>
        <w:t>prorrogação</w:t>
      </w:r>
      <w:r w:rsidRPr="006A0170">
        <w:rPr>
          <w:rFonts w:ascii="Cambria" w:hAnsi="Cambria"/>
          <w:spacing w:val="-8"/>
          <w:sz w:val="28"/>
          <w:szCs w:val="28"/>
        </w:rPr>
        <w:t xml:space="preserve"> </w:t>
      </w:r>
      <w:r w:rsidRPr="006A0170">
        <w:rPr>
          <w:rFonts w:ascii="Cambria" w:hAnsi="Cambria"/>
          <w:sz w:val="28"/>
          <w:szCs w:val="28"/>
        </w:rPr>
        <w:t>de</w:t>
      </w:r>
      <w:r w:rsidRPr="006A0170">
        <w:rPr>
          <w:rFonts w:ascii="Cambria" w:hAnsi="Cambria"/>
          <w:spacing w:val="-10"/>
          <w:sz w:val="28"/>
          <w:szCs w:val="28"/>
        </w:rPr>
        <w:t xml:space="preserve"> </w:t>
      </w:r>
      <w:r w:rsidRPr="006A0170">
        <w:rPr>
          <w:rFonts w:ascii="Cambria" w:hAnsi="Cambria"/>
          <w:sz w:val="28"/>
          <w:szCs w:val="28"/>
        </w:rPr>
        <w:t>prazo</w:t>
      </w:r>
      <w:r w:rsidRPr="006A0170">
        <w:rPr>
          <w:rFonts w:ascii="Cambria" w:hAnsi="Cambria"/>
          <w:spacing w:val="-12"/>
          <w:sz w:val="28"/>
          <w:szCs w:val="28"/>
        </w:rPr>
        <w:t xml:space="preserve"> </w:t>
      </w:r>
      <w:r w:rsidRPr="006A0170">
        <w:rPr>
          <w:rFonts w:ascii="Cambria" w:hAnsi="Cambria"/>
          <w:sz w:val="28"/>
          <w:szCs w:val="28"/>
        </w:rPr>
        <w:t>para</w:t>
      </w:r>
      <w:r w:rsidRPr="006A0170">
        <w:rPr>
          <w:rFonts w:ascii="Cambria" w:hAnsi="Cambria"/>
          <w:spacing w:val="-13"/>
          <w:sz w:val="28"/>
          <w:szCs w:val="28"/>
        </w:rPr>
        <w:t xml:space="preserve"> </w:t>
      </w:r>
      <w:r w:rsidRPr="006A0170">
        <w:rPr>
          <w:rFonts w:ascii="Cambria" w:hAnsi="Cambria"/>
          <w:sz w:val="28"/>
          <w:szCs w:val="28"/>
        </w:rPr>
        <w:t>entrega</w:t>
      </w:r>
      <w:r w:rsidRPr="006A0170">
        <w:rPr>
          <w:rFonts w:ascii="Cambria" w:hAnsi="Cambria"/>
          <w:spacing w:val="-12"/>
          <w:sz w:val="28"/>
          <w:szCs w:val="28"/>
        </w:rPr>
        <w:t xml:space="preserve"> </w:t>
      </w:r>
      <w:r w:rsidRPr="006A0170">
        <w:rPr>
          <w:rFonts w:ascii="Cambria" w:hAnsi="Cambria"/>
          <w:sz w:val="28"/>
          <w:szCs w:val="28"/>
        </w:rPr>
        <w:t>da</w:t>
      </w:r>
      <w:r w:rsidRPr="006A0170">
        <w:rPr>
          <w:rFonts w:ascii="Cambria" w:hAnsi="Cambria"/>
          <w:spacing w:val="-11"/>
          <w:sz w:val="28"/>
          <w:szCs w:val="28"/>
        </w:rPr>
        <w:t xml:space="preserve"> </w:t>
      </w:r>
      <w:r w:rsidRPr="006A0170">
        <w:rPr>
          <w:rFonts w:ascii="Cambria" w:hAnsi="Cambria"/>
          <w:sz w:val="28"/>
          <w:szCs w:val="28"/>
        </w:rPr>
        <w:t>documentação,</w:t>
      </w:r>
      <w:r w:rsidRPr="006A0170">
        <w:rPr>
          <w:rFonts w:ascii="Cambria" w:hAnsi="Cambria"/>
          <w:spacing w:val="-11"/>
          <w:sz w:val="28"/>
          <w:szCs w:val="28"/>
        </w:rPr>
        <w:t xml:space="preserve"> </w:t>
      </w:r>
      <w:r w:rsidRPr="006A0170">
        <w:rPr>
          <w:rFonts w:ascii="Cambria" w:hAnsi="Cambria"/>
          <w:sz w:val="28"/>
          <w:szCs w:val="28"/>
        </w:rPr>
        <w:t>caberá</w:t>
      </w:r>
      <w:r w:rsidRPr="006A0170">
        <w:rPr>
          <w:rFonts w:ascii="Cambria" w:hAnsi="Cambria"/>
          <w:spacing w:val="-48"/>
          <w:sz w:val="28"/>
          <w:szCs w:val="28"/>
        </w:rPr>
        <w:t xml:space="preserve"> </w:t>
      </w:r>
      <w:r w:rsidRPr="006A0170">
        <w:rPr>
          <w:rFonts w:ascii="Cambria" w:hAnsi="Cambria"/>
          <w:sz w:val="28"/>
          <w:szCs w:val="28"/>
        </w:rPr>
        <w:t>a</w:t>
      </w:r>
      <w:r w:rsidRPr="006A0170">
        <w:rPr>
          <w:rFonts w:ascii="Cambria" w:hAnsi="Cambria"/>
          <w:spacing w:val="-2"/>
          <w:sz w:val="28"/>
          <w:szCs w:val="28"/>
        </w:rPr>
        <w:t xml:space="preserve"> </w:t>
      </w:r>
      <w:r w:rsidRPr="006A0170">
        <w:rPr>
          <w:rFonts w:ascii="Cambria" w:hAnsi="Cambria"/>
          <w:sz w:val="28"/>
          <w:szCs w:val="28"/>
        </w:rPr>
        <w:t>comissão de contratação</w:t>
      </w:r>
      <w:r w:rsidRPr="006A0170">
        <w:rPr>
          <w:rFonts w:ascii="Cambria" w:hAnsi="Cambria"/>
          <w:spacing w:val="-5"/>
          <w:sz w:val="28"/>
          <w:szCs w:val="28"/>
        </w:rPr>
        <w:t xml:space="preserve"> </w:t>
      </w:r>
      <w:r w:rsidRPr="006A0170">
        <w:rPr>
          <w:rFonts w:ascii="Cambria" w:hAnsi="Cambria"/>
          <w:sz w:val="28"/>
          <w:szCs w:val="28"/>
        </w:rPr>
        <w:t>aceitar</w:t>
      </w:r>
      <w:r w:rsidRPr="006A0170">
        <w:rPr>
          <w:rFonts w:ascii="Cambria" w:hAnsi="Cambria"/>
          <w:spacing w:val="-2"/>
          <w:sz w:val="28"/>
          <w:szCs w:val="28"/>
        </w:rPr>
        <w:t xml:space="preserve"> </w:t>
      </w:r>
      <w:r w:rsidRPr="006A0170">
        <w:rPr>
          <w:rFonts w:ascii="Cambria" w:hAnsi="Cambria"/>
          <w:sz w:val="28"/>
          <w:szCs w:val="28"/>
        </w:rPr>
        <w:t>ou</w:t>
      </w:r>
      <w:r w:rsidRPr="006A0170">
        <w:rPr>
          <w:rFonts w:ascii="Cambria" w:hAnsi="Cambria"/>
          <w:spacing w:val="-1"/>
          <w:sz w:val="28"/>
          <w:szCs w:val="28"/>
        </w:rPr>
        <w:t xml:space="preserve"> </w:t>
      </w:r>
      <w:r w:rsidRPr="006A0170">
        <w:rPr>
          <w:rFonts w:ascii="Cambria" w:hAnsi="Cambria"/>
          <w:sz w:val="28"/>
          <w:szCs w:val="28"/>
        </w:rPr>
        <w:t>não</w:t>
      </w:r>
      <w:r w:rsidRPr="006A0170">
        <w:rPr>
          <w:rFonts w:ascii="Cambria" w:hAnsi="Cambria"/>
          <w:spacing w:val="-1"/>
          <w:sz w:val="28"/>
          <w:szCs w:val="28"/>
        </w:rPr>
        <w:t xml:space="preserve"> </w:t>
      </w:r>
      <w:r w:rsidRPr="006A0170">
        <w:rPr>
          <w:rFonts w:ascii="Cambria" w:hAnsi="Cambria"/>
          <w:sz w:val="28"/>
          <w:szCs w:val="28"/>
        </w:rPr>
        <w:t>as</w:t>
      </w:r>
      <w:r w:rsidRPr="006A0170">
        <w:rPr>
          <w:rFonts w:ascii="Cambria" w:hAnsi="Cambria"/>
          <w:spacing w:val="-2"/>
          <w:sz w:val="28"/>
          <w:szCs w:val="28"/>
        </w:rPr>
        <w:t xml:space="preserve"> </w:t>
      </w:r>
      <w:r w:rsidRPr="006A0170">
        <w:rPr>
          <w:rFonts w:ascii="Cambria" w:hAnsi="Cambria"/>
          <w:sz w:val="28"/>
          <w:szCs w:val="28"/>
        </w:rPr>
        <w:t>motivações apresentadas</w:t>
      </w:r>
      <w:r w:rsidRPr="006A0170">
        <w:rPr>
          <w:rFonts w:ascii="Cambria" w:hAnsi="Cambria"/>
          <w:spacing w:val="-1"/>
          <w:sz w:val="28"/>
          <w:szCs w:val="28"/>
        </w:rPr>
        <w:t xml:space="preserve"> </w:t>
      </w:r>
      <w:r w:rsidRPr="006A0170">
        <w:rPr>
          <w:rFonts w:ascii="Cambria" w:hAnsi="Cambria"/>
          <w:sz w:val="28"/>
          <w:szCs w:val="28"/>
        </w:rPr>
        <w:t>pela</w:t>
      </w:r>
      <w:r w:rsidRPr="006A0170">
        <w:rPr>
          <w:rFonts w:ascii="Cambria" w:hAnsi="Cambria"/>
          <w:spacing w:val="-2"/>
          <w:sz w:val="28"/>
          <w:szCs w:val="28"/>
        </w:rPr>
        <w:t xml:space="preserve"> </w:t>
      </w:r>
      <w:r w:rsidRPr="006A0170">
        <w:rPr>
          <w:rFonts w:ascii="Cambria" w:hAnsi="Cambria"/>
          <w:sz w:val="28"/>
          <w:szCs w:val="28"/>
        </w:rPr>
        <w:t>licitante.</w:t>
      </w:r>
    </w:p>
    <w:p w14:paraId="7AF0BDA2" w14:textId="0DE4ABB0" w:rsidR="00493AE5" w:rsidRPr="006A0170" w:rsidRDefault="00493AE5" w:rsidP="00586862">
      <w:pPr>
        <w:pStyle w:val="PargrafodaLista"/>
        <w:widowControl w:val="0"/>
        <w:numPr>
          <w:ilvl w:val="2"/>
          <w:numId w:val="40"/>
        </w:numPr>
        <w:tabs>
          <w:tab w:val="left" w:pos="1503"/>
        </w:tabs>
        <w:autoSpaceDE w:val="0"/>
        <w:autoSpaceDN w:val="0"/>
        <w:ind w:left="0" w:firstLine="0"/>
        <w:jc w:val="both"/>
        <w:rPr>
          <w:rFonts w:ascii="Cambria" w:hAnsi="Cambria"/>
          <w:sz w:val="28"/>
          <w:szCs w:val="28"/>
        </w:rPr>
      </w:pPr>
      <w:r w:rsidRPr="006A0170">
        <w:rPr>
          <w:rFonts w:ascii="Cambria" w:hAnsi="Cambria"/>
          <w:sz w:val="28"/>
          <w:szCs w:val="28"/>
        </w:rPr>
        <w:lastRenderedPageBreak/>
        <w:t>Caso a comissão de contratação venha a aceitar as motivações apresentada pela licitante, o</w:t>
      </w:r>
      <w:r w:rsidRPr="006A0170">
        <w:rPr>
          <w:rFonts w:ascii="Cambria" w:hAnsi="Cambria"/>
          <w:spacing w:val="1"/>
          <w:sz w:val="28"/>
          <w:szCs w:val="28"/>
        </w:rPr>
        <w:t xml:space="preserve"> </w:t>
      </w:r>
      <w:r w:rsidRPr="006A0170">
        <w:rPr>
          <w:rFonts w:ascii="Cambria" w:hAnsi="Cambria"/>
          <w:sz w:val="28"/>
          <w:szCs w:val="28"/>
        </w:rPr>
        <w:t>prazo</w:t>
      </w:r>
      <w:r w:rsidRPr="006A0170">
        <w:rPr>
          <w:rFonts w:ascii="Cambria" w:hAnsi="Cambria"/>
          <w:spacing w:val="-1"/>
          <w:sz w:val="28"/>
          <w:szCs w:val="28"/>
        </w:rPr>
        <w:t xml:space="preserve"> </w:t>
      </w:r>
      <w:r w:rsidRPr="006A0170">
        <w:rPr>
          <w:rFonts w:ascii="Cambria" w:hAnsi="Cambria"/>
          <w:sz w:val="28"/>
          <w:szCs w:val="28"/>
        </w:rPr>
        <w:t>contido no</w:t>
      </w:r>
      <w:r w:rsidRPr="006A0170">
        <w:rPr>
          <w:rFonts w:ascii="Cambria" w:hAnsi="Cambria"/>
          <w:spacing w:val="-1"/>
          <w:sz w:val="28"/>
          <w:szCs w:val="28"/>
        </w:rPr>
        <w:t xml:space="preserve"> </w:t>
      </w:r>
      <w:r w:rsidRPr="006A0170">
        <w:rPr>
          <w:rFonts w:ascii="Cambria" w:hAnsi="Cambria"/>
          <w:sz w:val="28"/>
          <w:szCs w:val="28"/>
        </w:rPr>
        <w:t xml:space="preserve">item </w:t>
      </w:r>
      <w:r w:rsidR="00FF1D6C">
        <w:rPr>
          <w:rFonts w:ascii="Cambria" w:hAnsi="Cambria"/>
          <w:sz w:val="28"/>
          <w:szCs w:val="28"/>
        </w:rPr>
        <w:t>7</w:t>
      </w:r>
      <w:r w:rsidRPr="006A0170">
        <w:rPr>
          <w:rFonts w:ascii="Cambria" w:hAnsi="Cambria"/>
          <w:sz w:val="28"/>
          <w:szCs w:val="28"/>
        </w:rPr>
        <w:t>.8</w:t>
      </w:r>
      <w:r w:rsidRPr="006A0170">
        <w:rPr>
          <w:rFonts w:ascii="Cambria" w:hAnsi="Cambria"/>
          <w:spacing w:val="-3"/>
          <w:sz w:val="28"/>
          <w:szCs w:val="28"/>
        </w:rPr>
        <w:t xml:space="preserve"> </w:t>
      </w:r>
      <w:r w:rsidRPr="006A0170">
        <w:rPr>
          <w:rFonts w:ascii="Cambria" w:hAnsi="Cambria"/>
          <w:sz w:val="28"/>
          <w:szCs w:val="28"/>
        </w:rPr>
        <w:t>poderá ser</w:t>
      </w:r>
      <w:r w:rsidRPr="006A0170">
        <w:rPr>
          <w:rFonts w:ascii="Cambria" w:hAnsi="Cambria"/>
          <w:spacing w:val="-1"/>
          <w:sz w:val="28"/>
          <w:szCs w:val="28"/>
        </w:rPr>
        <w:t xml:space="preserve"> </w:t>
      </w:r>
      <w:r w:rsidRPr="006A0170">
        <w:rPr>
          <w:rFonts w:ascii="Cambria" w:hAnsi="Cambria"/>
          <w:sz w:val="28"/>
          <w:szCs w:val="28"/>
        </w:rPr>
        <w:t>prorrogado uma</w:t>
      </w:r>
      <w:r w:rsidRPr="006A0170">
        <w:rPr>
          <w:rFonts w:ascii="Cambria" w:hAnsi="Cambria"/>
          <w:spacing w:val="-1"/>
          <w:sz w:val="28"/>
          <w:szCs w:val="28"/>
        </w:rPr>
        <w:t xml:space="preserve"> </w:t>
      </w:r>
      <w:r w:rsidRPr="006A0170">
        <w:rPr>
          <w:rFonts w:ascii="Cambria" w:hAnsi="Cambria"/>
          <w:sz w:val="28"/>
          <w:szCs w:val="28"/>
        </w:rPr>
        <w:t>única</w:t>
      </w:r>
      <w:r w:rsidRPr="006A0170">
        <w:rPr>
          <w:rFonts w:ascii="Cambria" w:hAnsi="Cambria"/>
          <w:spacing w:val="-2"/>
          <w:sz w:val="28"/>
          <w:szCs w:val="28"/>
        </w:rPr>
        <w:t xml:space="preserve"> </w:t>
      </w:r>
      <w:r w:rsidRPr="006A0170">
        <w:rPr>
          <w:rFonts w:ascii="Cambria" w:hAnsi="Cambria"/>
          <w:sz w:val="28"/>
          <w:szCs w:val="28"/>
        </w:rPr>
        <w:t>vez por</w:t>
      </w:r>
      <w:r w:rsidRPr="006A0170">
        <w:rPr>
          <w:rFonts w:ascii="Cambria" w:hAnsi="Cambria"/>
          <w:spacing w:val="-1"/>
          <w:sz w:val="28"/>
          <w:szCs w:val="28"/>
        </w:rPr>
        <w:t xml:space="preserve"> </w:t>
      </w:r>
      <w:r w:rsidRPr="006A0170">
        <w:rPr>
          <w:rFonts w:ascii="Cambria" w:hAnsi="Cambria"/>
          <w:sz w:val="28"/>
          <w:szCs w:val="28"/>
        </w:rPr>
        <w:t>igual período.</w:t>
      </w:r>
    </w:p>
    <w:p w14:paraId="4B64843C" w14:textId="77777777" w:rsidR="00493AE5" w:rsidRPr="006A0170" w:rsidRDefault="00493AE5" w:rsidP="00586862">
      <w:pPr>
        <w:pStyle w:val="Nivel2"/>
        <w:numPr>
          <w:ilvl w:val="0"/>
          <w:numId w:val="0"/>
        </w:numPr>
        <w:spacing w:before="0" w:after="0" w:line="240" w:lineRule="auto"/>
        <w:rPr>
          <w:rFonts w:ascii="Cambria" w:hAnsi="Cambria"/>
          <w:color w:val="auto"/>
          <w:sz w:val="28"/>
          <w:szCs w:val="28"/>
        </w:rPr>
      </w:pPr>
    </w:p>
    <w:p w14:paraId="7AC8342F" w14:textId="77777777" w:rsidR="000D31C6" w:rsidRPr="006A0170" w:rsidRDefault="000D31C6" w:rsidP="00586862">
      <w:pPr>
        <w:pStyle w:val="Nivel01"/>
        <w:numPr>
          <w:ilvl w:val="0"/>
          <w:numId w:val="40"/>
        </w:numPr>
        <w:ind w:left="0" w:firstLine="0"/>
        <w:rPr>
          <w:rFonts w:ascii="Cambria" w:hAnsi="Cambria"/>
        </w:rPr>
      </w:pPr>
      <w:bookmarkStart w:id="4" w:name="_Toc135469229"/>
      <w:bookmarkEnd w:id="3"/>
      <w:r w:rsidRPr="006A0170">
        <w:rPr>
          <w:rFonts w:ascii="Cambria" w:hAnsi="Cambria"/>
        </w:rPr>
        <w:t>DA FASE DE JULGAMENTO</w:t>
      </w:r>
      <w:bookmarkEnd w:id="4"/>
    </w:p>
    <w:p w14:paraId="6D86E4EF" w14:textId="77777777" w:rsidR="000D31C6" w:rsidRPr="006A0170" w:rsidRDefault="000D31C6" w:rsidP="00747D41">
      <w:pPr>
        <w:spacing w:after="0" w:line="240" w:lineRule="auto"/>
        <w:jc w:val="both"/>
        <w:rPr>
          <w:rFonts w:ascii="Cambria" w:hAnsi="Cambria" w:cs="Arial"/>
          <w:sz w:val="28"/>
          <w:szCs w:val="28"/>
        </w:rPr>
      </w:pPr>
    </w:p>
    <w:p w14:paraId="6B099A62" w14:textId="01382889" w:rsidR="000D31C6" w:rsidRPr="006A0170" w:rsidRDefault="000D31C6" w:rsidP="00586862">
      <w:pPr>
        <w:pStyle w:val="Nivel2"/>
        <w:numPr>
          <w:ilvl w:val="1"/>
          <w:numId w:val="40"/>
        </w:numPr>
        <w:spacing w:before="0" w:after="0" w:line="240" w:lineRule="auto"/>
        <w:ind w:left="0" w:firstLine="0"/>
        <w:rPr>
          <w:rFonts w:ascii="Cambria" w:hAnsi="Cambria"/>
          <w:b/>
          <w:bCs/>
          <w:color w:val="auto"/>
          <w:sz w:val="28"/>
          <w:szCs w:val="28"/>
          <w:lang w:eastAsia="ar-SA"/>
        </w:rPr>
      </w:pPr>
      <w:bookmarkStart w:id="5" w:name="_Ref117019424"/>
      <w:r w:rsidRPr="006A0170">
        <w:rPr>
          <w:rFonts w:ascii="Cambria" w:hAnsi="Cambria"/>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12" w:anchor="art14" w:history="1">
        <w:r w:rsidRPr="006A0170">
          <w:rPr>
            <w:rStyle w:val="Hyperlink"/>
            <w:rFonts w:ascii="Cambria" w:hAnsi="Cambria"/>
            <w:color w:val="auto"/>
            <w:sz w:val="28"/>
            <w:szCs w:val="28"/>
            <w:u w:val="none"/>
          </w:rPr>
          <w:t>art. 14 da Lei nº 14.133/2021</w:t>
        </w:r>
      </w:hyperlink>
      <w:r w:rsidRPr="006A0170">
        <w:rPr>
          <w:rFonts w:ascii="Cambria" w:hAnsi="Cambria"/>
          <w:color w:val="auto"/>
          <w:sz w:val="28"/>
          <w:szCs w:val="28"/>
        </w:rPr>
        <w:t>, legislação correlata e no item 2.</w:t>
      </w:r>
      <w:r w:rsidR="007412DF" w:rsidRPr="006A0170">
        <w:rPr>
          <w:rFonts w:ascii="Cambria" w:hAnsi="Cambria"/>
          <w:color w:val="auto"/>
          <w:sz w:val="28"/>
          <w:szCs w:val="28"/>
        </w:rPr>
        <w:t>3</w:t>
      </w:r>
      <w:r w:rsidRPr="006A0170">
        <w:rPr>
          <w:rFonts w:ascii="Cambria" w:hAnsi="Cambria"/>
          <w:color w:val="auto"/>
          <w:sz w:val="28"/>
          <w:szCs w:val="28"/>
        </w:rPr>
        <w:t xml:space="preserve"> do edital, </w:t>
      </w:r>
      <w:bookmarkEnd w:id="5"/>
      <w:r w:rsidRPr="006A0170">
        <w:rPr>
          <w:rFonts w:ascii="Cambria" w:hAnsi="Cambria"/>
          <w:color w:val="auto"/>
          <w:sz w:val="28"/>
          <w:szCs w:val="28"/>
          <w:lang w:eastAsia="ar-SA"/>
        </w:rPr>
        <w:t>especialmente quanto à existência de sanção que impeça a participação no certame ou a futura contratação, mediante a consulta aos seguintes cadastros:</w:t>
      </w:r>
    </w:p>
    <w:p w14:paraId="6A74A1A7" w14:textId="1BDA2B5E" w:rsidR="000D31C6" w:rsidRPr="006A0170" w:rsidRDefault="000D31C6" w:rsidP="00586862">
      <w:pPr>
        <w:pStyle w:val="Nivel2"/>
        <w:numPr>
          <w:ilvl w:val="0"/>
          <w:numId w:val="0"/>
        </w:numPr>
        <w:spacing w:before="0" w:after="0" w:line="240" w:lineRule="auto"/>
        <w:rPr>
          <w:rFonts w:ascii="Cambria" w:hAnsi="Cambria"/>
          <w:b/>
          <w:bCs/>
          <w:color w:val="auto"/>
          <w:sz w:val="28"/>
          <w:szCs w:val="28"/>
          <w:lang w:eastAsia="ar-SA"/>
        </w:rPr>
      </w:pPr>
    </w:p>
    <w:p w14:paraId="2B104D23" w14:textId="396D2922" w:rsidR="00682B83" w:rsidRPr="006A0170" w:rsidRDefault="00682B83" w:rsidP="00586862">
      <w:pPr>
        <w:pStyle w:val="Nivel2"/>
        <w:numPr>
          <w:ilvl w:val="2"/>
          <w:numId w:val="40"/>
        </w:numPr>
        <w:spacing w:before="0" w:after="0" w:line="240" w:lineRule="auto"/>
        <w:ind w:left="0" w:firstLine="0"/>
        <w:rPr>
          <w:rFonts w:ascii="Cambria" w:hAnsi="Cambria"/>
          <w:bCs/>
          <w:color w:val="auto"/>
          <w:sz w:val="28"/>
          <w:szCs w:val="28"/>
        </w:rPr>
      </w:pPr>
      <w:r w:rsidRPr="006A0170">
        <w:rPr>
          <w:rFonts w:ascii="Cambria" w:hAnsi="Cambria"/>
          <w:bCs/>
          <w:color w:val="auto"/>
          <w:sz w:val="28"/>
          <w:szCs w:val="28"/>
        </w:rPr>
        <w:t>Sistema de Cadastramento Unificado de Fornecedores (</w:t>
      </w:r>
      <w:proofErr w:type="spellStart"/>
      <w:r w:rsidRPr="006A0170">
        <w:rPr>
          <w:rFonts w:ascii="Cambria" w:hAnsi="Cambria"/>
          <w:bCs/>
          <w:color w:val="auto"/>
          <w:sz w:val="28"/>
          <w:szCs w:val="28"/>
        </w:rPr>
        <w:t>Sicaf</w:t>
      </w:r>
      <w:proofErr w:type="spellEnd"/>
      <w:r w:rsidRPr="006A0170">
        <w:rPr>
          <w:rFonts w:ascii="Cambria" w:hAnsi="Cambria"/>
          <w:bCs/>
          <w:color w:val="auto"/>
          <w:sz w:val="28"/>
          <w:szCs w:val="28"/>
        </w:rPr>
        <w:t>);</w:t>
      </w:r>
    </w:p>
    <w:p w14:paraId="79728535" w14:textId="77777777" w:rsidR="00586862" w:rsidRPr="006A0170" w:rsidRDefault="00586862" w:rsidP="00586862">
      <w:pPr>
        <w:pStyle w:val="Nivel2"/>
        <w:numPr>
          <w:ilvl w:val="0"/>
          <w:numId w:val="0"/>
        </w:numPr>
        <w:spacing w:before="0" w:after="0" w:line="240" w:lineRule="auto"/>
        <w:rPr>
          <w:rFonts w:ascii="Cambria" w:hAnsi="Cambria"/>
          <w:color w:val="auto"/>
          <w:sz w:val="28"/>
          <w:szCs w:val="28"/>
          <w:lang w:eastAsia="ar-SA"/>
        </w:rPr>
      </w:pPr>
    </w:p>
    <w:p w14:paraId="6913149D" w14:textId="6D232B95" w:rsidR="00682B83" w:rsidRPr="006A0170" w:rsidRDefault="007412DF" w:rsidP="00586862">
      <w:pPr>
        <w:pStyle w:val="Nivel3"/>
        <w:numPr>
          <w:ilvl w:val="0"/>
          <w:numId w:val="0"/>
        </w:numPr>
        <w:spacing w:before="0" w:after="0" w:line="240" w:lineRule="auto"/>
        <w:rPr>
          <w:rFonts w:ascii="Cambria" w:hAnsi="Cambria"/>
          <w:color w:val="auto"/>
          <w:sz w:val="28"/>
          <w:szCs w:val="28"/>
          <w:lang w:eastAsia="ar-SA"/>
        </w:rPr>
      </w:pPr>
      <w:r w:rsidRPr="00CE438F">
        <w:rPr>
          <w:rFonts w:ascii="Cambria" w:hAnsi="Cambria"/>
          <w:color w:val="auto"/>
          <w:sz w:val="28"/>
          <w:szCs w:val="28"/>
          <w:lang w:eastAsia="ar-SA"/>
        </w:rPr>
        <w:t>8</w:t>
      </w:r>
      <w:r w:rsidR="00682B83" w:rsidRPr="00CE438F">
        <w:rPr>
          <w:rFonts w:ascii="Cambria" w:hAnsi="Cambria"/>
          <w:color w:val="auto"/>
          <w:sz w:val="28"/>
          <w:szCs w:val="28"/>
          <w:lang w:eastAsia="ar-SA"/>
        </w:rPr>
        <w:t>.1.2</w:t>
      </w:r>
      <w:r w:rsidR="00682B83" w:rsidRPr="006A0170">
        <w:rPr>
          <w:rFonts w:ascii="Cambria" w:hAnsi="Cambria"/>
          <w:b/>
          <w:bCs/>
          <w:color w:val="auto"/>
          <w:sz w:val="28"/>
          <w:szCs w:val="28"/>
          <w:lang w:eastAsia="ar-SA"/>
        </w:rPr>
        <w:t>.</w:t>
      </w:r>
      <w:r w:rsidR="00682B83" w:rsidRPr="006A0170">
        <w:rPr>
          <w:rFonts w:ascii="Cambria" w:hAnsi="Cambria"/>
          <w:color w:val="auto"/>
          <w:sz w:val="28"/>
          <w:szCs w:val="28"/>
          <w:lang w:eastAsia="ar-SA"/>
        </w:rPr>
        <w:t xml:space="preserve"> Cadastro Nacional de Empresas Inidôneas e Suspensas – CEIS, mantido pela Controladoria-Geral da União (</w:t>
      </w:r>
      <w:hyperlink r:id="rId13" w:history="1">
        <w:r w:rsidR="00682B83" w:rsidRPr="006A0170">
          <w:rPr>
            <w:rStyle w:val="Hyperlink"/>
            <w:rFonts w:ascii="Cambria" w:hAnsi="Cambria"/>
            <w:color w:val="auto"/>
            <w:sz w:val="28"/>
            <w:szCs w:val="28"/>
            <w:u w:val="none"/>
            <w:lang w:eastAsia="ar-SA"/>
          </w:rPr>
          <w:t>https://www.portaltransparencia.gov.br/sancoes/ceis</w:t>
        </w:r>
      </w:hyperlink>
      <w:r w:rsidR="00682B83" w:rsidRPr="006A0170">
        <w:rPr>
          <w:rFonts w:ascii="Cambria" w:hAnsi="Cambria"/>
          <w:color w:val="auto"/>
          <w:sz w:val="28"/>
          <w:szCs w:val="28"/>
          <w:lang w:eastAsia="ar-SA"/>
        </w:rPr>
        <w:t xml:space="preserve">); </w:t>
      </w:r>
    </w:p>
    <w:p w14:paraId="1C0AAD7E" w14:textId="77777777" w:rsidR="00682B83" w:rsidRPr="006A0170" w:rsidRDefault="00682B83" w:rsidP="00747D41">
      <w:pPr>
        <w:pStyle w:val="Nivel3"/>
        <w:numPr>
          <w:ilvl w:val="0"/>
          <w:numId w:val="0"/>
        </w:numPr>
        <w:spacing w:before="0" w:after="0" w:line="240" w:lineRule="auto"/>
        <w:rPr>
          <w:rFonts w:ascii="Cambria" w:hAnsi="Cambria"/>
          <w:color w:val="auto"/>
          <w:sz w:val="28"/>
          <w:szCs w:val="28"/>
          <w:lang w:eastAsia="ar-SA"/>
        </w:rPr>
      </w:pPr>
    </w:p>
    <w:p w14:paraId="60AE882C" w14:textId="6D45095B" w:rsidR="00682B83" w:rsidRPr="00CE438F" w:rsidRDefault="007412DF" w:rsidP="00747D41">
      <w:pPr>
        <w:pStyle w:val="Nivel3"/>
        <w:numPr>
          <w:ilvl w:val="0"/>
          <w:numId w:val="0"/>
        </w:numPr>
        <w:spacing w:before="0" w:after="0" w:line="240" w:lineRule="auto"/>
        <w:rPr>
          <w:rFonts w:ascii="Cambria" w:hAnsi="Cambria"/>
          <w:color w:val="auto"/>
          <w:sz w:val="28"/>
          <w:szCs w:val="28"/>
          <w:lang w:eastAsia="ar-SA"/>
        </w:rPr>
      </w:pPr>
      <w:r w:rsidRPr="00CE438F">
        <w:rPr>
          <w:rFonts w:ascii="Cambria" w:hAnsi="Cambria"/>
          <w:color w:val="auto"/>
          <w:sz w:val="28"/>
          <w:szCs w:val="28"/>
          <w:lang w:eastAsia="ar-SA"/>
        </w:rPr>
        <w:t>8</w:t>
      </w:r>
      <w:r w:rsidR="00682B83" w:rsidRPr="00CE438F">
        <w:rPr>
          <w:rFonts w:ascii="Cambria" w:hAnsi="Cambria"/>
          <w:color w:val="auto"/>
          <w:sz w:val="28"/>
          <w:szCs w:val="28"/>
          <w:lang w:eastAsia="ar-SA"/>
        </w:rPr>
        <w:t>.1.3. Cadastro Nacional de Empresas Punidas – CNEP, mantido pela Controladoria-Geral da União (</w:t>
      </w:r>
      <w:hyperlink r:id="rId14" w:history="1">
        <w:r w:rsidR="00682B83" w:rsidRPr="00CE438F">
          <w:rPr>
            <w:rStyle w:val="Hyperlink"/>
            <w:rFonts w:ascii="Cambria" w:hAnsi="Cambria"/>
            <w:color w:val="auto"/>
            <w:sz w:val="28"/>
            <w:szCs w:val="28"/>
            <w:u w:val="none"/>
            <w:lang w:eastAsia="ar-SA"/>
          </w:rPr>
          <w:t>https://www.portaltransparencia.gov.br/sancoes/cnep</w:t>
        </w:r>
      </w:hyperlink>
      <w:r w:rsidR="00682B83" w:rsidRPr="00CE438F">
        <w:rPr>
          <w:rFonts w:ascii="Cambria" w:hAnsi="Cambria"/>
          <w:color w:val="auto"/>
          <w:sz w:val="28"/>
          <w:szCs w:val="28"/>
          <w:lang w:eastAsia="ar-SA"/>
        </w:rPr>
        <w:t>); e</w:t>
      </w:r>
    </w:p>
    <w:p w14:paraId="45231013" w14:textId="77777777" w:rsidR="00682B83" w:rsidRPr="00CE438F" w:rsidRDefault="00682B83" w:rsidP="00747D41">
      <w:pPr>
        <w:pStyle w:val="Nivel3"/>
        <w:numPr>
          <w:ilvl w:val="0"/>
          <w:numId w:val="0"/>
        </w:numPr>
        <w:spacing w:before="0" w:after="0" w:line="240" w:lineRule="auto"/>
        <w:rPr>
          <w:rFonts w:ascii="Cambria" w:hAnsi="Cambria"/>
          <w:color w:val="auto"/>
          <w:sz w:val="28"/>
          <w:szCs w:val="28"/>
          <w:lang w:eastAsia="ar-SA"/>
        </w:rPr>
      </w:pPr>
    </w:p>
    <w:p w14:paraId="50015A6C" w14:textId="5CDE5CFD" w:rsidR="000D31C6" w:rsidRPr="00CE438F" w:rsidRDefault="007412DF" w:rsidP="00747D41">
      <w:pPr>
        <w:pStyle w:val="Nivel3"/>
        <w:numPr>
          <w:ilvl w:val="0"/>
          <w:numId w:val="0"/>
        </w:numPr>
        <w:spacing w:before="0" w:after="0" w:line="240" w:lineRule="auto"/>
        <w:rPr>
          <w:rFonts w:ascii="Cambria" w:hAnsi="Cambria"/>
          <w:color w:val="auto"/>
          <w:sz w:val="28"/>
          <w:szCs w:val="28"/>
          <w:lang w:eastAsia="ar-SA"/>
        </w:rPr>
      </w:pPr>
      <w:r w:rsidRPr="00CE438F">
        <w:rPr>
          <w:rFonts w:ascii="Cambria" w:hAnsi="Cambria"/>
          <w:color w:val="auto"/>
          <w:sz w:val="28"/>
          <w:szCs w:val="28"/>
          <w:lang w:eastAsia="ar-SA"/>
        </w:rPr>
        <w:t>8</w:t>
      </w:r>
      <w:r w:rsidR="00682B83" w:rsidRPr="00CE438F">
        <w:rPr>
          <w:rFonts w:ascii="Cambria" w:hAnsi="Cambria"/>
          <w:color w:val="auto"/>
          <w:sz w:val="28"/>
          <w:szCs w:val="28"/>
          <w:lang w:eastAsia="ar-SA"/>
        </w:rPr>
        <w:t>.1.4. Relação de apenados publicada pelo Tribunal de Contas do Estado de São Paulo (</w:t>
      </w:r>
      <w:hyperlink r:id="rId15" w:history="1">
        <w:r w:rsidR="00682B83" w:rsidRPr="00CE438F">
          <w:rPr>
            <w:rStyle w:val="Hyperlink"/>
            <w:rFonts w:ascii="Cambria" w:hAnsi="Cambria"/>
            <w:color w:val="auto"/>
            <w:sz w:val="28"/>
            <w:szCs w:val="28"/>
            <w:u w:val="none"/>
            <w:lang w:eastAsia="ar-SA"/>
          </w:rPr>
          <w:t>https://www.tce.sp.gov.br/pesquisa-relacao-apenados</w:t>
        </w:r>
      </w:hyperlink>
      <w:r w:rsidR="00682B83" w:rsidRPr="00CE438F">
        <w:rPr>
          <w:rFonts w:ascii="Cambria" w:hAnsi="Cambria"/>
          <w:color w:val="auto"/>
          <w:sz w:val="28"/>
          <w:szCs w:val="28"/>
          <w:lang w:eastAsia="ar-SA"/>
        </w:rPr>
        <w:t>).</w:t>
      </w:r>
    </w:p>
    <w:p w14:paraId="27B28543" w14:textId="77777777" w:rsidR="00717DE5" w:rsidRPr="00CE438F" w:rsidRDefault="00717DE5" w:rsidP="00747D41">
      <w:pPr>
        <w:pStyle w:val="Nivel3"/>
        <w:numPr>
          <w:ilvl w:val="0"/>
          <w:numId w:val="0"/>
        </w:numPr>
        <w:spacing w:before="0" w:after="0" w:line="240" w:lineRule="auto"/>
        <w:rPr>
          <w:rFonts w:ascii="Cambria" w:hAnsi="Cambria"/>
          <w:color w:val="auto"/>
          <w:sz w:val="28"/>
          <w:szCs w:val="28"/>
          <w:lang w:eastAsia="ar-SA"/>
        </w:rPr>
      </w:pPr>
    </w:p>
    <w:p w14:paraId="39F23F65"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consulta aos cadastros será realizada em nome da empresa licitante e também de seu sócio majoritário, por força da vedação de que trata o </w:t>
      </w:r>
      <w:hyperlink r:id="rId16" w:anchor=":~:text=%C3%A0s%20seguintes%20comina%C3%A7%C3%B5es%3A-,Art.,n%C2%BA%2012.120%2C%20de%202009)." w:history="1">
        <w:r w:rsidRPr="006A0170">
          <w:rPr>
            <w:rStyle w:val="Hyperlink"/>
            <w:rFonts w:ascii="Cambria" w:hAnsi="Cambria"/>
            <w:color w:val="auto"/>
            <w:sz w:val="28"/>
            <w:szCs w:val="28"/>
            <w:u w:val="none"/>
          </w:rPr>
          <w:t>artigo 12 da Lei n° 8.429, de 1992</w:t>
        </w:r>
      </w:hyperlink>
      <w:r w:rsidRPr="006A0170">
        <w:rPr>
          <w:rFonts w:ascii="Cambria" w:hAnsi="Cambria"/>
          <w:color w:val="auto"/>
          <w:sz w:val="28"/>
          <w:szCs w:val="28"/>
        </w:rPr>
        <w:t>.</w:t>
      </w:r>
    </w:p>
    <w:p w14:paraId="1D76D8B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364A1D8"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17" w:anchor="art29" w:history="1">
        <w:r w:rsidRPr="006A0170">
          <w:rPr>
            <w:rStyle w:val="Hyperlink"/>
            <w:rFonts w:ascii="Cambria" w:hAnsi="Cambria"/>
            <w:color w:val="auto"/>
            <w:sz w:val="28"/>
            <w:szCs w:val="28"/>
            <w:u w:val="none"/>
          </w:rPr>
          <w:t>IN nº 3/2018, art. 29, caput</w:t>
        </w:r>
      </w:hyperlink>
      <w:r w:rsidRPr="006A0170">
        <w:rPr>
          <w:rFonts w:ascii="Cambria" w:hAnsi="Cambria"/>
          <w:color w:val="auto"/>
          <w:sz w:val="28"/>
          <w:szCs w:val="28"/>
        </w:rPr>
        <w:t>)</w:t>
      </w:r>
    </w:p>
    <w:p w14:paraId="76A1D29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91956F5"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tentativa de burla será verificada por meio dos vínculos societários, linhas de fornecimento similares, dentre outros. (</w:t>
      </w:r>
      <w:hyperlink r:id="rId18" w:history="1">
        <w:r w:rsidRPr="006A0170">
          <w:rPr>
            <w:rStyle w:val="Hyperlink"/>
            <w:rFonts w:ascii="Cambria" w:hAnsi="Cambria"/>
            <w:color w:val="auto"/>
            <w:sz w:val="28"/>
            <w:szCs w:val="28"/>
            <w:u w:val="none"/>
          </w:rPr>
          <w:t>IN nº 3/2018, art. 29, §1º</w:t>
        </w:r>
      </w:hyperlink>
      <w:r w:rsidRPr="006A0170">
        <w:rPr>
          <w:rFonts w:ascii="Cambria" w:hAnsi="Cambria"/>
          <w:color w:val="auto"/>
          <w:sz w:val="28"/>
          <w:szCs w:val="28"/>
        </w:rPr>
        <w:t>).</w:t>
      </w:r>
    </w:p>
    <w:p w14:paraId="1C29B5F8"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736B115"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licitante será convocado para manifestação previamente a uma eventual desclassificação. (</w:t>
      </w:r>
      <w:hyperlink r:id="rId19" w:history="1">
        <w:r w:rsidRPr="006A0170">
          <w:rPr>
            <w:rStyle w:val="Hyperlink"/>
            <w:rFonts w:ascii="Cambria" w:hAnsi="Cambria"/>
            <w:color w:val="auto"/>
            <w:sz w:val="28"/>
            <w:szCs w:val="28"/>
            <w:u w:val="none"/>
          </w:rPr>
          <w:t>IN nº 3/2018, art. 29, §2º</w:t>
        </w:r>
      </w:hyperlink>
      <w:r w:rsidRPr="006A0170">
        <w:rPr>
          <w:rFonts w:ascii="Cambria" w:hAnsi="Cambria"/>
          <w:color w:val="auto"/>
          <w:sz w:val="28"/>
          <w:szCs w:val="28"/>
        </w:rPr>
        <w:t>).</w:t>
      </w:r>
    </w:p>
    <w:p w14:paraId="583418C4"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61A70280"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Constatada a existência de sanção, o licitante será reputado inabilitado, por falta de condição de participação.</w:t>
      </w:r>
    </w:p>
    <w:p w14:paraId="5F17C689"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E284E09" w14:textId="46A7F673"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Caso o licitante provisoriamente classificado em primeiro lugar tenha se utilizado de algum tratamento favorecido às ME/</w:t>
      </w:r>
      <w:proofErr w:type="spellStart"/>
      <w:r w:rsidRPr="006A0170">
        <w:rPr>
          <w:rFonts w:ascii="Cambria" w:hAnsi="Cambria"/>
          <w:color w:val="auto"/>
          <w:sz w:val="28"/>
          <w:szCs w:val="28"/>
        </w:rPr>
        <w:t>EPPs</w:t>
      </w:r>
      <w:proofErr w:type="spellEnd"/>
      <w:r w:rsidRPr="006A0170">
        <w:rPr>
          <w:rFonts w:ascii="Cambria" w:hAnsi="Cambria"/>
          <w:color w:val="auto"/>
          <w:sz w:val="28"/>
          <w:szCs w:val="28"/>
        </w:rPr>
        <w:t>, o Agente de Contratação/Comissão verificará se faz jus ao benefício, em conformidade com o item 3.</w:t>
      </w:r>
      <w:r w:rsidR="00406F38" w:rsidRPr="006A0170">
        <w:rPr>
          <w:rFonts w:ascii="Cambria" w:hAnsi="Cambria"/>
          <w:color w:val="auto"/>
          <w:sz w:val="28"/>
          <w:szCs w:val="28"/>
        </w:rPr>
        <w:t>7</w:t>
      </w:r>
      <w:r w:rsidRPr="006A0170">
        <w:rPr>
          <w:rFonts w:ascii="Cambria" w:hAnsi="Cambria"/>
          <w:color w:val="auto"/>
          <w:sz w:val="28"/>
          <w:szCs w:val="28"/>
        </w:rPr>
        <w:t xml:space="preserve"> deste edital.</w:t>
      </w:r>
    </w:p>
    <w:p w14:paraId="5B46880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BDE8AA8" w14:textId="77777777" w:rsidR="000D31C6" w:rsidRPr="006A0170" w:rsidRDefault="000D31C6" w:rsidP="00586862">
      <w:pPr>
        <w:pStyle w:val="Nivel2"/>
        <w:numPr>
          <w:ilvl w:val="1"/>
          <w:numId w:val="40"/>
        </w:numPr>
        <w:spacing w:before="0" w:after="0" w:line="240" w:lineRule="auto"/>
        <w:ind w:left="0" w:firstLine="0"/>
        <w:rPr>
          <w:rFonts w:ascii="Cambria" w:hAnsi="Cambria"/>
          <w:b/>
          <w:color w:val="auto"/>
          <w:sz w:val="28"/>
          <w:szCs w:val="28"/>
        </w:rPr>
      </w:pPr>
      <w:r w:rsidRPr="006A0170">
        <w:rPr>
          <w:rFonts w:ascii="Cambria" w:hAnsi="Cambria"/>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6A0170">
          <w:rPr>
            <w:rStyle w:val="Hyperlink"/>
            <w:rFonts w:ascii="Cambria" w:hAnsi="Cambria"/>
            <w:color w:val="auto"/>
            <w:sz w:val="28"/>
            <w:szCs w:val="28"/>
            <w:u w:val="none"/>
          </w:rPr>
          <w:t>artigo 29 a 35 da IN SEGES nº 73, de 30 de setembro de 2022</w:t>
        </w:r>
      </w:hyperlink>
      <w:r w:rsidRPr="006A0170">
        <w:rPr>
          <w:rFonts w:ascii="Cambria" w:hAnsi="Cambria"/>
          <w:color w:val="auto"/>
          <w:sz w:val="28"/>
          <w:szCs w:val="28"/>
        </w:rPr>
        <w:t>.</w:t>
      </w:r>
    </w:p>
    <w:p w14:paraId="70FC73B7" w14:textId="77777777" w:rsidR="00551516" w:rsidRPr="006A0170" w:rsidRDefault="00551516" w:rsidP="00747D41">
      <w:pPr>
        <w:pStyle w:val="Nivel2"/>
        <w:numPr>
          <w:ilvl w:val="0"/>
          <w:numId w:val="0"/>
        </w:numPr>
        <w:spacing w:before="0" w:after="0" w:line="240" w:lineRule="auto"/>
        <w:rPr>
          <w:rFonts w:ascii="Cambria" w:hAnsi="Cambria"/>
          <w:b/>
          <w:color w:val="auto"/>
          <w:sz w:val="28"/>
          <w:szCs w:val="28"/>
        </w:rPr>
      </w:pPr>
    </w:p>
    <w:p w14:paraId="5D93664F" w14:textId="77777777" w:rsidR="000D31C6" w:rsidRPr="006A0170" w:rsidRDefault="000D31C6" w:rsidP="00586862">
      <w:pPr>
        <w:pStyle w:val="Nivel2"/>
        <w:numPr>
          <w:ilvl w:val="1"/>
          <w:numId w:val="40"/>
        </w:numPr>
        <w:spacing w:before="0" w:after="0" w:line="240" w:lineRule="auto"/>
        <w:ind w:left="0" w:firstLine="0"/>
        <w:rPr>
          <w:rFonts w:ascii="Cambria" w:hAnsi="Cambria"/>
          <w:b/>
          <w:color w:val="auto"/>
          <w:sz w:val="28"/>
          <w:szCs w:val="28"/>
        </w:rPr>
      </w:pPr>
      <w:r w:rsidRPr="006A0170">
        <w:rPr>
          <w:rFonts w:ascii="Cambria" w:hAnsi="Cambria"/>
          <w:color w:val="auto"/>
          <w:sz w:val="28"/>
          <w:szCs w:val="28"/>
        </w:rPr>
        <w:t xml:space="preserve">Será desclassificada a proposta vencedora que: </w:t>
      </w:r>
    </w:p>
    <w:p w14:paraId="7AC8BB63" w14:textId="77777777" w:rsidR="000D31C6" w:rsidRPr="006A0170" w:rsidRDefault="000D31C6" w:rsidP="00747D41">
      <w:pPr>
        <w:pStyle w:val="Nivel2"/>
        <w:numPr>
          <w:ilvl w:val="0"/>
          <w:numId w:val="0"/>
        </w:numPr>
        <w:spacing w:before="0" w:after="0" w:line="240" w:lineRule="auto"/>
        <w:rPr>
          <w:rFonts w:ascii="Cambria" w:hAnsi="Cambria"/>
          <w:b/>
          <w:color w:val="auto"/>
          <w:sz w:val="28"/>
          <w:szCs w:val="28"/>
        </w:rPr>
      </w:pPr>
    </w:p>
    <w:p w14:paraId="01C9CB3E"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contiver vícios insanáveis;</w:t>
      </w:r>
    </w:p>
    <w:p w14:paraId="3586A9D2"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A2D9BC9"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não obedecer às especificações técnicas contidas no Projeto Básico/Termo de Referência;</w:t>
      </w:r>
    </w:p>
    <w:p w14:paraId="12BE24DF"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39930FE"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apresentar preços inexequíveis ou permanecerem acima do preço máximo definido para a contratação;</w:t>
      </w:r>
    </w:p>
    <w:p w14:paraId="46F939A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62263434"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não tiverem sua exequibilidade demonstrada, quando exigido pela Administração;</w:t>
      </w:r>
    </w:p>
    <w:p w14:paraId="6EAD9BF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545FE5F"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apresentar desconformidade com quaisquer outras exigências deste Edital ou seus anexos, desde que insanável.</w:t>
      </w:r>
    </w:p>
    <w:p w14:paraId="393C44AD"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5823633C" w14:textId="77777777" w:rsidR="000D31C6" w:rsidRPr="006A0170" w:rsidRDefault="000D31C6" w:rsidP="00586862">
      <w:pPr>
        <w:pStyle w:val="Nivel2"/>
        <w:numPr>
          <w:ilvl w:val="1"/>
          <w:numId w:val="40"/>
        </w:numPr>
        <w:spacing w:before="0" w:after="0" w:line="240" w:lineRule="auto"/>
        <w:ind w:left="0" w:firstLine="0"/>
        <w:rPr>
          <w:rFonts w:ascii="Cambria" w:hAnsi="Cambria"/>
          <w:b/>
          <w:bCs/>
          <w:color w:val="auto"/>
          <w:sz w:val="28"/>
          <w:szCs w:val="28"/>
        </w:rPr>
      </w:pPr>
      <w:r w:rsidRPr="006A0170">
        <w:rPr>
          <w:rFonts w:ascii="Cambria" w:hAnsi="Cambria"/>
          <w:color w:val="auto"/>
          <w:sz w:val="28"/>
          <w:szCs w:val="28"/>
        </w:rPr>
        <w:t>Em contratação de serviços de engenharia, além das disposições acima, a análise de exequibilidade e sobrepreço considerará o seguinte:</w:t>
      </w:r>
    </w:p>
    <w:p w14:paraId="60A2CC16" w14:textId="77777777" w:rsidR="000D31C6" w:rsidRPr="006A0170" w:rsidRDefault="000D31C6" w:rsidP="00747D41">
      <w:pPr>
        <w:pStyle w:val="Nivel2"/>
        <w:numPr>
          <w:ilvl w:val="0"/>
          <w:numId w:val="0"/>
        </w:numPr>
        <w:spacing w:before="0" w:after="0" w:line="240" w:lineRule="auto"/>
        <w:rPr>
          <w:rFonts w:ascii="Cambria" w:hAnsi="Cambria"/>
          <w:b/>
          <w:bCs/>
          <w:color w:val="auto"/>
          <w:sz w:val="28"/>
          <w:szCs w:val="28"/>
        </w:rPr>
      </w:pPr>
    </w:p>
    <w:p w14:paraId="607C5948" w14:textId="77777777" w:rsidR="000D31C6" w:rsidRPr="006A0170" w:rsidRDefault="000D31C6" w:rsidP="00586862">
      <w:pPr>
        <w:pStyle w:val="Nivel3"/>
        <w:numPr>
          <w:ilvl w:val="2"/>
          <w:numId w:val="40"/>
        </w:numPr>
        <w:spacing w:before="0" w:after="0" w:line="240" w:lineRule="auto"/>
        <w:ind w:left="0" w:firstLine="0"/>
        <w:rPr>
          <w:rFonts w:ascii="Cambria" w:hAnsi="Cambria"/>
          <w:b/>
          <w:color w:val="auto"/>
          <w:sz w:val="28"/>
          <w:szCs w:val="28"/>
        </w:rPr>
      </w:pPr>
      <w:r w:rsidRPr="006A0170">
        <w:rPr>
          <w:rFonts w:ascii="Cambria" w:hAnsi="Cambria"/>
          <w:color w:val="auto"/>
          <w:sz w:val="28"/>
          <w:szCs w:val="28"/>
        </w:rPr>
        <w:t xml:space="preserve"> Nos regimes de execução por tarefa, empreitada por preço global ou empreitada integral, semi-integrada ou integrada, a caracterização do sobrepreço se dará pela superação do valor global estimado;</w:t>
      </w:r>
    </w:p>
    <w:p w14:paraId="1D7A1193" w14:textId="77777777" w:rsidR="000D31C6" w:rsidRPr="006A0170" w:rsidRDefault="000D31C6" w:rsidP="00747D41">
      <w:pPr>
        <w:pStyle w:val="Nivel3"/>
        <w:numPr>
          <w:ilvl w:val="0"/>
          <w:numId w:val="0"/>
        </w:numPr>
        <w:spacing w:before="0" w:after="0" w:line="240" w:lineRule="auto"/>
        <w:rPr>
          <w:rFonts w:ascii="Cambria" w:hAnsi="Cambria"/>
          <w:b/>
          <w:color w:val="auto"/>
          <w:sz w:val="28"/>
          <w:szCs w:val="28"/>
        </w:rPr>
      </w:pPr>
    </w:p>
    <w:p w14:paraId="12E5FC3B" w14:textId="328ABF20" w:rsidR="000D31C6" w:rsidRPr="00FF1D6C" w:rsidRDefault="000D31C6" w:rsidP="00FF1D6C">
      <w:pPr>
        <w:pStyle w:val="Nivel3"/>
        <w:numPr>
          <w:ilvl w:val="2"/>
          <w:numId w:val="40"/>
        </w:numPr>
        <w:spacing w:before="0" w:after="0" w:line="240" w:lineRule="auto"/>
        <w:ind w:left="0" w:firstLine="0"/>
        <w:rPr>
          <w:rFonts w:ascii="Cambria" w:hAnsi="Cambria"/>
          <w:b/>
          <w:bCs/>
          <w:color w:val="auto"/>
          <w:sz w:val="28"/>
          <w:szCs w:val="28"/>
        </w:rPr>
      </w:pPr>
      <w:r w:rsidRPr="006A0170">
        <w:rPr>
          <w:rFonts w:ascii="Cambria" w:hAnsi="Cambria"/>
          <w:color w:val="auto"/>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1C0A132A" w14:textId="77777777" w:rsidR="000D31C6" w:rsidRPr="006A0170" w:rsidRDefault="000D31C6" w:rsidP="00586862">
      <w:pPr>
        <w:pStyle w:val="Nivel3"/>
        <w:numPr>
          <w:ilvl w:val="2"/>
          <w:numId w:val="40"/>
        </w:numPr>
        <w:spacing w:before="0" w:after="0" w:line="240" w:lineRule="auto"/>
        <w:ind w:left="0" w:firstLine="0"/>
        <w:rPr>
          <w:rFonts w:ascii="Cambria" w:hAnsi="Cambria"/>
          <w:b/>
          <w:color w:val="auto"/>
          <w:sz w:val="28"/>
          <w:szCs w:val="28"/>
        </w:rPr>
      </w:pPr>
      <w:r w:rsidRPr="006A0170">
        <w:rPr>
          <w:rFonts w:ascii="Cambria" w:hAnsi="Cambria"/>
          <w:color w:val="auto"/>
          <w:sz w:val="28"/>
          <w:szCs w:val="28"/>
        </w:rPr>
        <w:lastRenderedPageBreak/>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8E00C8"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67C0E048"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6D690C0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1FEB178"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11B704" w14:textId="77777777" w:rsidR="00717DE5" w:rsidRPr="006A0170" w:rsidRDefault="00717DE5" w:rsidP="00747D41">
      <w:pPr>
        <w:pStyle w:val="Nivel2"/>
        <w:numPr>
          <w:ilvl w:val="0"/>
          <w:numId w:val="0"/>
        </w:numPr>
        <w:spacing w:before="0" w:after="0" w:line="240" w:lineRule="auto"/>
        <w:rPr>
          <w:rFonts w:ascii="Cambria" w:hAnsi="Cambria"/>
          <w:color w:val="auto"/>
          <w:sz w:val="28"/>
          <w:szCs w:val="28"/>
        </w:rPr>
      </w:pPr>
    </w:p>
    <w:p w14:paraId="246EED39" w14:textId="6303083D" w:rsidR="000D31C6" w:rsidRPr="006A0170" w:rsidRDefault="000D31C6" w:rsidP="00586862">
      <w:pPr>
        <w:pStyle w:val="Nivel3"/>
        <w:numPr>
          <w:ilvl w:val="2"/>
          <w:numId w:val="40"/>
        </w:numPr>
        <w:spacing w:before="0" w:after="0" w:line="240" w:lineRule="auto"/>
        <w:ind w:left="0" w:firstLine="0"/>
        <w:rPr>
          <w:rFonts w:ascii="Cambria" w:hAnsi="Cambria"/>
          <w:b/>
          <w:bCs/>
          <w:color w:val="auto"/>
          <w:sz w:val="28"/>
          <w:szCs w:val="28"/>
        </w:rPr>
      </w:pPr>
      <w:bookmarkStart w:id="6" w:name="_Hlk126568356"/>
      <w:r w:rsidRPr="006A0170">
        <w:rPr>
          <w:rFonts w:ascii="Cambria" w:hAnsi="Cambria"/>
          <w:color w:val="auto"/>
          <w:sz w:val="28"/>
          <w:szCs w:val="28"/>
        </w:rPr>
        <w:t>Em se tratando de serviços de engenharia, o licitante vencedor será convocado a apresentar à Administração,</w:t>
      </w:r>
      <w:r w:rsidR="007412DF" w:rsidRPr="006A0170">
        <w:rPr>
          <w:rFonts w:ascii="Cambria" w:hAnsi="Cambria"/>
          <w:color w:val="auto"/>
          <w:sz w:val="28"/>
          <w:szCs w:val="28"/>
        </w:rPr>
        <w:t xml:space="preserve"> </w:t>
      </w:r>
      <w:r w:rsidRPr="006A0170">
        <w:rPr>
          <w:rFonts w:ascii="Cambria" w:hAnsi="Cambria"/>
          <w:color w:val="auto"/>
          <w:sz w:val="28"/>
          <w:szCs w:val="28"/>
        </w:rPr>
        <w:t>as planilhas com indicação dos quantitativos e dos custos unitários</w:t>
      </w:r>
      <w:bookmarkEnd w:id="6"/>
      <w:r w:rsidRPr="006A0170">
        <w:rPr>
          <w:rFonts w:ascii="Cambria" w:hAnsi="Cambria"/>
          <w:color w:val="auto"/>
          <w:sz w:val="28"/>
          <w:szCs w:val="2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E8F7920" w14:textId="77777777" w:rsidR="000D31C6" w:rsidRPr="006A0170" w:rsidRDefault="000D31C6" w:rsidP="00747D41">
      <w:pPr>
        <w:pStyle w:val="Nivel3"/>
        <w:numPr>
          <w:ilvl w:val="0"/>
          <w:numId w:val="0"/>
        </w:numPr>
        <w:spacing w:before="0" w:after="0" w:line="240" w:lineRule="auto"/>
        <w:rPr>
          <w:rFonts w:ascii="Cambria" w:hAnsi="Cambria"/>
          <w:b/>
          <w:bCs/>
          <w:color w:val="auto"/>
          <w:sz w:val="28"/>
          <w:szCs w:val="28"/>
        </w:rPr>
      </w:pPr>
    </w:p>
    <w:p w14:paraId="71269D29" w14:textId="392771E4" w:rsidR="000D31C6" w:rsidRPr="006A0170" w:rsidRDefault="000D31C6" w:rsidP="00586862">
      <w:pPr>
        <w:pStyle w:val="Nivel2"/>
        <w:numPr>
          <w:ilvl w:val="1"/>
          <w:numId w:val="40"/>
        </w:numPr>
        <w:spacing w:before="0" w:after="0" w:line="240" w:lineRule="auto"/>
        <w:ind w:left="0" w:firstLine="0"/>
        <w:rPr>
          <w:rFonts w:ascii="Cambria" w:hAnsi="Cambria"/>
          <w:b/>
          <w:color w:val="auto"/>
          <w:sz w:val="28"/>
          <w:szCs w:val="28"/>
        </w:rPr>
      </w:pPr>
      <w:r w:rsidRPr="006A0170">
        <w:rPr>
          <w:rFonts w:ascii="Cambria" w:hAnsi="Cambria"/>
          <w:color w:val="auto"/>
          <w:sz w:val="28"/>
          <w:szCs w:val="28"/>
        </w:rPr>
        <w:t>Erros no preenchimento da planilha não constituem motivo para a desclassificação da proposta. A planilha poderá́ ser ajustada pelo licitante, desde que não haja majoração do preço e que se comprove que este é o bastante para arcar com todos os custos da contratação;</w:t>
      </w:r>
    </w:p>
    <w:p w14:paraId="7168143E" w14:textId="77777777" w:rsidR="000D31C6" w:rsidRPr="006A0170" w:rsidRDefault="000D31C6" w:rsidP="00747D41">
      <w:pPr>
        <w:pStyle w:val="Nivel2"/>
        <w:numPr>
          <w:ilvl w:val="0"/>
          <w:numId w:val="0"/>
        </w:numPr>
        <w:spacing w:before="0" w:after="0" w:line="240" w:lineRule="auto"/>
        <w:rPr>
          <w:rFonts w:ascii="Cambria" w:hAnsi="Cambria"/>
          <w:b/>
          <w:color w:val="auto"/>
          <w:sz w:val="28"/>
          <w:szCs w:val="28"/>
        </w:rPr>
      </w:pPr>
    </w:p>
    <w:p w14:paraId="40DD9385"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ajuste de que trata este dispositivo se limita a sanar erros ou falhas que não alterem a substância das propostas;</w:t>
      </w:r>
    </w:p>
    <w:p w14:paraId="0F713F0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68C47CA"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Considera-se erro no preenchimento da planilha passível de correção a indicação de recolhimento de impostos e contribuições na forma do Simples Nacional, quando não cabível esse regime.</w:t>
      </w:r>
    </w:p>
    <w:p w14:paraId="4EAACC1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964D25F" w14:textId="77777777" w:rsidR="000D31C6" w:rsidRPr="006A0170" w:rsidRDefault="000D31C6" w:rsidP="00586862">
      <w:pPr>
        <w:pStyle w:val="Nivel2"/>
        <w:numPr>
          <w:ilvl w:val="1"/>
          <w:numId w:val="40"/>
        </w:numPr>
        <w:spacing w:before="0" w:after="0" w:line="240" w:lineRule="auto"/>
        <w:ind w:left="0" w:firstLine="0"/>
        <w:rPr>
          <w:rFonts w:ascii="Cambria" w:hAnsi="Cambria"/>
          <w:b/>
          <w:color w:val="auto"/>
          <w:sz w:val="28"/>
          <w:szCs w:val="28"/>
        </w:rPr>
      </w:pPr>
      <w:r w:rsidRPr="006A0170">
        <w:rPr>
          <w:rFonts w:ascii="Cambria" w:hAnsi="Cambria"/>
          <w:color w:val="auto"/>
          <w:sz w:val="28"/>
          <w:szCs w:val="28"/>
          <w:lang w:eastAsia="en-US"/>
        </w:rPr>
        <w:lastRenderedPageBreak/>
        <w:t xml:space="preserve">Para </w:t>
      </w:r>
      <w:r w:rsidRPr="006A0170">
        <w:rPr>
          <w:rFonts w:ascii="Cambria" w:hAnsi="Cambria"/>
          <w:color w:val="auto"/>
          <w:sz w:val="28"/>
          <w:szCs w:val="28"/>
        </w:rPr>
        <w:t>fins</w:t>
      </w:r>
      <w:r w:rsidRPr="006A0170">
        <w:rPr>
          <w:rFonts w:ascii="Cambria" w:hAnsi="Cambria"/>
          <w:color w:val="auto"/>
          <w:sz w:val="28"/>
          <w:szCs w:val="28"/>
          <w:lang w:eastAsia="en-US"/>
        </w:rPr>
        <w:t xml:space="preserve"> de análise da proposta quanto ao cumprimento </w:t>
      </w:r>
      <w:r w:rsidRPr="006A0170">
        <w:rPr>
          <w:rFonts w:ascii="Cambria" w:hAnsi="Cambria"/>
          <w:color w:val="auto"/>
          <w:sz w:val="28"/>
          <w:szCs w:val="28"/>
        </w:rPr>
        <w:t>das</w:t>
      </w:r>
      <w:r w:rsidRPr="006A0170">
        <w:rPr>
          <w:rFonts w:ascii="Cambria" w:hAnsi="Cambria"/>
          <w:color w:val="auto"/>
          <w:sz w:val="28"/>
          <w:szCs w:val="28"/>
          <w:lang w:eastAsia="en-US"/>
        </w:rPr>
        <w:t xml:space="preserve"> especificações do objeto, poderá ser colhida a </w:t>
      </w:r>
      <w:r w:rsidRPr="006A0170">
        <w:rPr>
          <w:rFonts w:ascii="Cambria" w:hAnsi="Cambria"/>
          <w:color w:val="auto"/>
          <w:sz w:val="28"/>
          <w:szCs w:val="28"/>
        </w:rPr>
        <w:t>manifestação</w:t>
      </w:r>
      <w:r w:rsidRPr="006A0170">
        <w:rPr>
          <w:rFonts w:ascii="Cambria" w:hAnsi="Cambria"/>
          <w:color w:val="auto"/>
          <w:sz w:val="28"/>
          <w:szCs w:val="28"/>
          <w:lang w:eastAsia="en-US"/>
        </w:rPr>
        <w:t xml:space="preserve"> escrita do setor requisitante do serviço ou da área especializada no objeto.</w:t>
      </w:r>
    </w:p>
    <w:p w14:paraId="7BE74094" w14:textId="77777777" w:rsidR="000D31C6" w:rsidRPr="006A0170" w:rsidRDefault="000D31C6" w:rsidP="00747D41">
      <w:pPr>
        <w:pStyle w:val="Nivel2"/>
        <w:numPr>
          <w:ilvl w:val="0"/>
          <w:numId w:val="0"/>
        </w:numPr>
        <w:spacing w:before="0" w:after="0" w:line="240" w:lineRule="auto"/>
        <w:rPr>
          <w:rFonts w:ascii="Cambria" w:hAnsi="Cambria"/>
          <w:b/>
          <w:color w:val="auto"/>
          <w:sz w:val="28"/>
          <w:szCs w:val="28"/>
          <w:highlight w:val="yellow"/>
        </w:rPr>
      </w:pPr>
    </w:p>
    <w:p w14:paraId="7128440B" w14:textId="34E9814A"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Caso o Projeto Básico/Termo de Referência exija a apresentação de amostra, o licitante classificado em primeiro lugar deverá apresentá-la, conforme disciplinado no Projeto Básico/Termo de Referência, sob pena de não aceitação da proposta.</w:t>
      </w:r>
    </w:p>
    <w:p w14:paraId="6A692D7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0015A29" w14:textId="2E548AC4"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Os resultados das avaliações </w:t>
      </w:r>
      <w:r w:rsidR="00B86CF1" w:rsidRPr="006A0170">
        <w:rPr>
          <w:rFonts w:ascii="Cambria" w:hAnsi="Cambria" w:cs="Consolas"/>
          <w:color w:val="000000" w:themeColor="text1"/>
          <w:sz w:val="28"/>
          <w:szCs w:val="28"/>
        </w:rPr>
        <w:t xml:space="preserve">serão </w:t>
      </w:r>
      <w:r w:rsidR="00FF1D6C" w:rsidRPr="006A0170">
        <w:rPr>
          <w:rFonts w:ascii="Cambria" w:hAnsi="Cambria" w:cs="Consolas"/>
          <w:color w:val="000000" w:themeColor="text1"/>
          <w:sz w:val="28"/>
          <w:szCs w:val="28"/>
        </w:rPr>
        <w:t>publicados</w:t>
      </w:r>
      <w:r w:rsidR="00B86CF1" w:rsidRPr="006A0170">
        <w:rPr>
          <w:rFonts w:ascii="Cambria" w:hAnsi="Cambria" w:cs="Consolas"/>
          <w:color w:val="000000" w:themeColor="text1"/>
          <w:sz w:val="28"/>
          <w:szCs w:val="28"/>
        </w:rPr>
        <w:t xml:space="preserve"> no Diário Oficial do Município de </w:t>
      </w:r>
      <w:r w:rsidR="00B86CF1" w:rsidRPr="006A0170">
        <w:rPr>
          <w:rFonts w:ascii="Cambria" w:eastAsia="Calibri" w:hAnsi="Cambria" w:cs="Consolas"/>
          <w:color w:val="000000" w:themeColor="text1"/>
          <w:sz w:val="28"/>
          <w:szCs w:val="28"/>
        </w:rPr>
        <w:t>Uru</w:t>
      </w:r>
      <w:r w:rsidRPr="006A0170">
        <w:rPr>
          <w:rFonts w:ascii="Cambria" w:hAnsi="Cambria"/>
          <w:color w:val="auto"/>
          <w:sz w:val="28"/>
          <w:szCs w:val="28"/>
        </w:rPr>
        <w:t>.</w:t>
      </w:r>
    </w:p>
    <w:p w14:paraId="2EECB86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A6A20C7" w14:textId="7D11C879"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2E44CCEF"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763B83F4"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2FC8FD9" w14:textId="77777777" w:rsidR="007412DF" w:rsidRPr="006A0170" w:rsidRDefault="007412DF" w:rsidP="00747D41">
      <w:pPr>
        <w:pStyle w:val="Nivel2"/>
        <w:numPr>
          <w:ilvl w:val="0"/>
          <w:numId w:val="0"/>
        </w:numPr>
        <w:spacing w:before="0" w:after="0" w:line="240" w:lineRule="auto"/>
        <w:rPr>
          <w:rFonts w:ascii="Cambria" w:hAnsi="Cambria"/>
          <w:color w:val="auto"/>
          <w:sz w:val="28"/>
          <w:szCs w:val="28"/>
        </w:rPr>
      </w:pPr>
    </w:p>
    <w:p w14:paraId="54CC4B95" w14:textId="77777777" w:rsidR="000D31C6" w:rsidRPr="006A0170" w:rsidRDefault="000D31C6" w:rsidP="00586862">
      <w:pPr>
        <w:pStyle w:val="Nivel01"/>
        <w:numPr>
          <w:ilvl w:val="0"/>
          <w:numId w:val="40"/>
        </w:numPr>
        <w:ind w:left="0" w:firstLine="0"/>
        <w:rPr>
          <w:rFonts w:ascii="Cambria" w:hAnsi="Cambria"/>
        </w:rPr>
      </w:pPr>
      <w:bookmarkStart w:id="7" w:name="_Toc135469230"/>
      <w:r w:rsidRPr="006A0170">
        <w:rPr>
          <w:rFonts w:ascii="Cambria" w:hAnsi="Cambria"/>
        </w:rPr>
        <w:t>DA FASE DE HABILITAÇÃO</w:t>
      </w:r>
      <w:bookmarkEnd w:id="7"/>
    </w:p>
    <w:p w14:paraId="3C7C7A3B"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E6A00E1"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1" w:anchor="art62" w:history="1">
        <w:proofErr w:type="spellStart"/>
        <w:r w:rsidRPr="006A0170">
          <w:rPr>
            <w:rStyle w:val="Hyperlink"/>
            <w:rFonts w:ascii="Cambria" w:hAnsi="Cambria"/>
            <w:color w:val="auto"/>
            <w:sz w:val="28"/>
            <w:szCs w:val="28"/>
            <w:u w:val="none"/>
          </w:rPr>
          <w:t>arts</w:t>
        </w:r>
        <w:proofErr w:type="spellEnd"/>
        <w:r w:rsidRPr="006A0170">
          <w:rPr>
            <w:rStyle w:val="Hyperlink"/>
            <w:rFonts w:ascii="Cambria" w:hAnsi="Cambria"/>
            <w:color w:val="auto"/>
            <w:sz w:val="28"/>
            <w:szCs w:val="28"/>
            <w:u w:val="none"/>
          </w:rPr>
          <w:t>. 62 a 70 da Lei nº 14.133, de 2021</w:t>
        </w:r>
      </w:hyperlink>
      <w:r w:rsidRPr="006A0170">
        <w:rPr>
          <w:rFonts w:ascii="Cambria" w:hAnsi="Cambria"/>
          <w:color w:val="auto"/>
          <w:sz w:val="28"/>
          <w:szCs w:val="28"/>
        </w:rPr>
        <w:t>.</w:t>
      </w:r>
    </w:p>
    <w:p w14:paraId="13B06A3E"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1E89055" w14:textId="77777777"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bookmarkStart w:id="8" w:name="_Hlk158018595"/>
      <w:r w:rsidRPr="006A0170">
        <w:rPr>
          <w:rFonts w:ascii="Cambria" w:hAnsi="Cambria"/>
          <w:bCs/>
          <w:color w:val="auto"/>
          <w:sz w:val="28"/>
          <w:szCs w:val="28"/>
        </w:rPr>
        <w:t xml:space="preserve"> A documentação exigida para fins de habilitação jurídica, fiscal, social e trabalhista e econômico-ﬁnanceira, poderá ser substituída pelo registro cadastral no </w:t>
      </w:r>
      <w:proofErr w:type="spellStart"/>
      <w:r w:rsidRPr="006A0170">
        <w:rPr>
          <w:rFonts w:ascii="Cambria" w:hAnsi="Cambria"/>
          <w:bCs/>
          <w:color w:val="auto"/>
          <w:sz w:val="28"/>
          <w:szCs w:val="28"/>
        </w:rPr>
        <w:t>Sicaf</w:t>
      </w:r>
      <w:proofErr w:type="spellEnd"/>
      <w:r w:rsidRPr="006A0170">
        <w:rPr>
          <w:rFonts w:ascii="Cambria" w:hAnsi="Cambria"/>
          <w:bCs/>
          <w:color w:val="auto"/>
          <w:sz w:val="28"/>
          <w:szCs w:val="28"/>
        </w:rPr>
        <w:t>.</w:t>
      </w:r>
    </w:p>
    <w:bookmarkEnd w:id="8"/>
    <w:p w14:paraId="01F5F57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3D7390A"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02B407C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F9C4C24"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w:t>
      </w:r>
      <w:r w:rsidRPr="006A0170">
        <w:rPr>
          <w:rFonts w:ascii="Cambria" w:hAnsi="Cambria"/>
          <w:color w:val="auto"/>
          <w:sz w:val="28"/>
          <w:szCs w:val="28"/>
        </w:rPr>
        <w:lastRenderedPageBreak/>
        <w:t xml:space="preserve">juramentado no País e apostilados nos termos do disposto no </w:t>
      </w:r>
      <w:hyperlink r:id="rId22" w:history="1">
        <w:r w:rsidRPr="006A0170">
          <w:rPr>
            <w:rStyle w:val="Hyperlink"/>
            <w:rFonts w:ascii="Cambria" w:hAnsi="Cambria"/>
            <w:color w:val="auto"/>
            <w:sz w:val="28"/>
            <w:szCs w:val="28"/>
            <w:u w:val="none"/>
          </w:rPr>
          <w:t>Decreto nº 8.660, de 29 de janeiro de 2016</w:t>
        </w:r>
      </w:hyperlink>
      <w:r w:rsidRPr="006A0170">
        <w:rPr>
          <w:rFonts w:ascii="Cambria" w:hAnsi="Cambria"/>
          <w:color w:val="auto"/>
          <w:sz w:val="28"/>
          <w:szCs w:val="28"/>
        </w:rPr>
        <w:t>, ou de outro que venha a substituí-lo, ou consularizados pelos respectivos consulados ou embaixadas.</w:t>
      </w:r>
    </w:p>
    <w:p w14:paraId="3A21E6E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1A43D5B"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4D2953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DB23711"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Será verificado se o licitante apresentou declaração de que atende aos requisitos de habilitação, e o declarante responderá pela veracidade das informações prestadas, na forma da lei (</w:t>
      </w:r>
      <w:hyperlink r:id="rId23" w:anchor="art63">
        <w:r w:rsidRPr="006A0170">
          <w:rPr>
            <w:rStyle w:val="Hyperlink"/>
            <w:rFonts w:ascii="Cambria" w:hAnsi="Cambria"/>
            <w:color w:val="auto"/>
            <w:sz w:val="28"/>
            <w:szCs w:val="28"/>
            <w:u w:val="none"/>
          </w:rPr>
          <w:t>art. 63, I, da Lei nº 14.133/2021</w:t>
        </w:r>
      </w:hyperlink>
      <w:r w:rsidRPr="006A0170">
        <w:rPr>
          <w:rFonts w:ascii="Cambria" w:hAnsi="Cambria"/>
          <w:color w:val="auto"/>
          <w:sz w:val="28"/>
          <w:szCs w:val="28"/>
        </w:rPr>
        <w:t>).</w:t>
      </w:r>
    </w:p>
    <w:p w14:paraId="28F75ED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4FE4BE0" w14:textId="2BA7475A"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0147CDE8"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2D742ACD"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9AB94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6C2216C" w14:textId="77777777" w:rsidR="000D31C6" w:rsidRPr="006A0170" w:rsidRDefault="000D31C6" w:rsidP="00586862">
      <w:pPr>
        <w:pStyle w:val="Nvel2-Red"/>
        <w:numPr>
          <w:ilvl w:val="1"/>
          <w:numId w:val="40"/>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088FD28"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3264C7F7" w14:textId="30012448" w:rsidR="000D31C6" w:rsidRPr="00FF1D6C" w:rsidRDefault="000D31C6" w:rsidP="00586862">
      <w:pPr>
        <w:pStyle w:val="Nvel3-R"/>
        <w:numPr>
          <w:ilvl w:val="2"/>
          <w:numId w:val="40"/>
        </w:numPr>
        <w:spacing w:before="0" w:after="0" w:line="240" w:lineRule="auto"/>
        <w:ind w:left="0" w:firstLine="0"/>
        <w:rPr>
          <w:rFonts w:ascii="Cambria" w:hAnsi="Cambria"/>
          <w:i w:val="0"/>
          <w:iCs w:val="0"/>
          <w:color w:val="auto"/>
          <w:sz w:val="28"/>
          <w:szCs w:val="28"/>
        </w:rPr>
      </w:pPr>
      <w:r w:rsidRPr="00FF1D6C">
        <w:rPr>
          <w:rFonts w:ascii="Cambria" w:hAnsi="Cambria"/>
          <w:i w:val="0"/>
          <w:iCs w:val="0"/>
          <w:color w:val="auto"/>
          <w:sz w:val="28"/>
          <w:szCs w:val="28"/>
        </w:rPr>
        <w:t xml:space="preserve">O licitante que optar por realizar vistoria prévia terá disponibilizado pela Administração data e horário exclusivos, a ser agendado com o </w:t>
      </w:r>
      <w:r w:rsidRPr="00FF1D6C">
        <w:rPr>
          <w:rFonts w:ascii="Cambria" w:eastAsia="Calibri" w:hAnsi="Cambria"/>
          <w:i w:val="0"/>
          <w:iCs w:val="0"/>
          <w:color w:val="auto"/>
          <w:sz w:val="28"/>
          <w:szCs w:val="28"/>
        </w:rPr>
        <w:t xml:space="preserve">Engenheiro Civil, Senhor </w:t>
      </w:r>
      <w:r w:rsidR="005A708F" w:rsidRPr="00FF1D6C">
        <w:rPr>
          <w:rFonts w:ascii="Cambria" w:hAnsi="Cambria"/>
          <w:i w:val="0"/>
          <w:iCs w:val="0"/>
          <w:color w:val="auto"/>
          <w:sz w:val="28"/>
          <w:szCs w:val="28"/>
        </w:rPr>
        <w:t>Giovani Veronezi</w:t>
      </w:r>
      <w:r w:rsidRPr="00FF1D6C">
        <w:rPr>
          <w:rFonts w:ascii="Cambria" w:hAnsi="Cambria"/>
          <w:i w:val="0"/>
          <w:iCs w:val="0"/>
          <w:color w:val="auto"/>
          <w:sz w:val="28"/>
          <w:szCs w:val="28"/>
        </w:rPr>
        <w:t xml:space="preserve">, mediante prévio agendamento junto </w:t>
      </w:r>
      <w:r w:rsidR="00E6549A" w:rsidRPr="00FF1D6C">
        <w:rPr>
          <w:rFonts w:ascii="Cambria" w:hAnsi="Cambria"/>
          <w:i w:val="0"/>
          <w:iCs w:val="0"/>
          <w:color w:val="auto"/>
          <w:sz w:val="28"/>
          <w:szCs w:val="28"/>
        </w:rPr>
        <w:t>à</w:t>
      </w:r>
      <w:r w:rsidRPr="00FF1D6C">
        <w:rPr>
          <w:rFonts w:ascii="Cambria" w:hAnsi="Cambria"/>
          <w:i w:val="0"/>
          <w:iCs w:val="0"/>
          <w:color w:val="auto"/>
          <w:sz w:val="28"/>
          <w:szCs w:val="28"/>
        </w:rPr>
        <w:t xml:space="preserve"> </w:t>
      </w:r>
      <w:r w:rsidR="005A708F" w:rsidRPr="00FF1D6C">
        <w:rPr>
          <w:rStyle w:val="normaltextrun"/>
          <w:rFonts w:ascii="Cambria" w:hAnsi="Cambria"/>
          <w:bCs/>
          <w:i w:val="0"/>
          <w:iCs w:val="0"/>
          <w:color w:val="auto"/>
          <w:sz w:val="28"/>
          <w:szCs w:val="28"/>
          <w:shd w:val="clear" w:color="auto" w:fill="FFFFFF"/>
        </w:rPr>
        <w:t>Diretoria</w:t>
      </w:r>
      <w:r w:rsidRPr="00FF1D6C">
        <w:rPr>
          <w:rStyle w:val="normaltextrun"/>
          <w:rFonts w:ascii="Cambria" w:hAnsi="Cambria"/>
          <w:bCs/>
          <w:i w:val="0"/>
          <w:iCs w:val="0"/>
          <w:color w:val="auto"/>
          <w:sz w:val="28"/>
          <w:szCs w:val="28"/>
          <w:shd w:val="clear" w:color="auto" w:fill="FFFFFF"/>
        </w:rPr>
        <w:t xml:space="preserve"> de Obras </w:t>
      </w:r>
      <w:r w:rsidRPr="00FF1D6C">
        <w:rPr>
          <w:rFonts w:ascii="Cambria" w:hAnsi="Cambria"/>
          <w:i w:val="0"/>
          <w:iCs w:val="0"/>
          <w:color w:val="auto"/>
          <w:sz w:val="28"/>
          <w:szCs w:val="28"/>
        </w:rPr>
        <w:t xml:space="preserve">pelo telefone: </w:t>
      </w:r>
      <w:r w:rsidR="005A708F" w:rsidRPr="00FF1D6C">
        <w:rPr>
          <w:rFonts w:ascii="Cambria" w:hAnsi="Cambria"/>
          <w:i w:val="0"/>
          <w:iCs w:val="0"/>
          <w:color w:val="auto"/>
          <w:sz w:val="28"/>
          <w:szCs w:val="28"/>
        </w:rPr>
        <w:t>(0XX14) 3582-8000</w:t>
      </w:r>
      <w:r w:rsidRPr="00FF1D6C">
        <w:rPr>
          <w:rFonts w:ascii="Cambria" w:hAnsi="Cambria"/>
          <w:i w:val="0"/>
          <w:iCs w:val="0"/>
          <w:color w:val="auto"/>
          <w:sz w:val="28"/>
          <w:szCs w:val="28"/>
        </w:rPr>
        <w:t>, de modo que seu agendamento não coincida com o agendamento de outros licitantes.</w:t>
      </w:r>
    </w:p>
    <w:p w14:paraId="5F581FC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2C8E9D7" w14:textId="77777777" w:rsidR="000D31C6" w:rsidRPr="006A0170" w:rsidRDefault="000D31C6" w:rsidP="00586862">
      <w:pPr>
        <w:pStyle w:val="Nvel3-R"/>
        <w:numPr>
          <w:ilvl w:val="2"/>
          <w:numId w:val="40"/>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0BFCC4E"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90D6EBA"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 xml:space="preserve">A habilitação será verificada por meio do </w:t>
      </w:r>
      <w:proofErr w:type="spellStart"/>
      <w:r w:rsidRPr="006A0170">
        <w:rPr>
          <w:rFonts w:ascii="Cambria" w:hAnsi="Cambria"/>
          <w:color w:val="auto"/>
          <w:sz w:val="28"/>
          <w:szCs w:val="28"/>
        </w:rPr>
        <w:t>Sicaf</w:t>
      </w:r>
      <w:proofErr w:type="spellEnd"/>
      <w:r w:rsidRPr="006A0170">
        <w:rPr>
          <w:rFonts w:ascii="Cambria" w:hAnsi="Cambria"/>
          <w:color w:val="auto"/>
          <w:sz w:val="28"/>
          <w:szCs w:val="28"/>
        </w:rPr>
        <w:t>, nos documentos por ele abrangidos.</w:t>
      </w:r>
    </w:p>
    <w:p w14:paraId="735DBDB8" w14:textId="77777777" w:rsidR="000D31C6" w:rsidRPr="006A0170" w:rsidRDefault="000D31C6" w:rsidP="00747D41">
      <w:pPr>
        <w:pStyle w:val="Default"/>
        <w:rPr>
          <w:rFonts w:ascii="Cambria" w:hAnsi="Cambria"/>
          <w:color w:val="auto"/>
          <w:sz w:val="28"/>
          <w:szCs w:val="28"/>
        </w:rPr>
      </w:pPr>
    </w:p>
    <w:p w14:paraId="6E443394" w14:textId="579B002F"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682B83" w:rsidRPr="006A0170">
        <w:rPr>
          <w:rFonts w:ascii="Cambria" w:hAnsi="Cambria"/>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682B83" w:rsidRPr="006A0170">
        <w:rPr>
          <w:rFonts w:ascii="Cambria" w:hAnsi="Cambria"/>
          <w:color w:val="auto"/>
          <w:sz w:val="28"/>
          <w:szCs w:val="28"/>
        </w:rPr>
        <w:t>(§ 1º do art. 4º e § 4º do art. 6º da IN nº 3, de 2018</w:t>
      </w:r>
      <w:r w:rsidRPr="006A0170">
        <w:rPr>
          <w:rFonts w:ascii="Cambria" w:hAnsi="Cambria"/>
          <w:color w:val="auto"/>
          <w:sz w:val="28"/>
          <w:szCs w:val="28"/>
        </w:rPr>
        <w:t>.</w:t>
      </w:r>
    </w:p>
    <w:p w14:paraId="497B98C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5A19078"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É de responsabilidade do licitante conferir a exatidão dos seus dados cadastrais no </w:t>
      </w:r>
      <w:proofErr w:type="spellStart"/>
      <w:r w:rsidRPr="006A0170">
        <w:rPr>
          <w:rFonts w:ascii="Cambria" w:hAnsi="Cambria"/>
          <w:color w:val="auto"/>
          <w:sz w:val="28"/>
          <w:szCs w:val="28"/>
        </w:rPr>
        <w:t>Sicaf</w:t>
      </w:r>
      <w:proofErr w:type="spellEnd"/>
      <w:r w:rsidRPr="006A0170">
        <w:rPr>
          <w:rFonts w:ascii="Cambria" w:hAnsi="Cambria"/>
          <w:color w:val="auto"/>
          <w:sz w:val="28"/>
          <w:szCs w:val="28"/>
        </w:rPr>
        <w:t xml:space="preserve"> e mantê-los atualizados junto aos órgãos responsáveis pela informação, devendo proceder, imediatamente, à correção ou à alteração dos registros tão logo identifique incorreção ou aqueles se tornem desatualizados. (</w:t>
      </w:r>
      <w:hyperlink r:id="rId24">
        <w:r w:rsidRPr="006A0170">
          <w:rPr>
            <w:rStyle w:val="Hyperlink"/>
            <w:rFonts w:ascii="Cambria" w:hAnsi="Cambria"/>
            <w:color w:val="auto"/>
            <w:sz w:val="28"/>
            <w:szCs w:val="28"/>
            <w:u w:val="none"/>
          </w:rPr>
          <w:t>IN nº 3/2018, art. 7º, caput</w:t>
        </w:r>
      </w:hyperlink>
      <w:r w:rsidRPr="006A0170">
        <w:rPr>
          <w:rFonts w:ascii="Cambria" w:hAnsi="Cambria"/>
          <w:color w:val="auto"/>
          <w:sz w:val="28"/>
          <w:szCs w:val="28"/>
        </w:rPr>
        <w:t>).</w:t>
      </w:r>
    </w:p>
    <w:p w14:paraId="4230149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9922218" w14:textId="7F26E47F"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não observância do disposto no item anterior poderá ensejar desclassificação no momento da habilitação. (</w:t>
      </w:r>
      <w:hyperlink r:id="rId25" w:history="1">
        <w:r w:rsidRPr="006A0170">
          <w:rPr>
            <w:rStyle w:val="Hyperlink"/>
            <w:rFonts w:ascii="Cambria" w:hAnsi="Cambria"/>
            <w:color w:val="auto"/>
            <w:sz w:val="28"/>
            <w:szCs w:val="28"/>
            <w:u w:val="none"/>
          </w:rPr>
          <w:t>IN nº 3/2018, art. 7º, parágrafo único</w:t>
        </w:r>
      </w:hyperlink>
      <w:r w:rsidRPr="006A0170">
        <w:rPr>
          <w:rFonts w:ascii="Cambria" w:hAnsi="Cambria"/>
          <w:color w:val="auto"/>
          <w:sz w:val="28"/>
          <w:szCs w:val="28"/>
        </w:rPr>
        <w:t>).</w:t>
      </w:r>
    </w:p>
    <w:p w14:paraId="1218E76E" w14:textId="77777777" w:rsidR="00D22E71" w:rsidRPr="006A0170" w:rsidRDefault="00D22E71" w:rsidP="00747D41">
      <w:pPr>
        <w:pStyle w:val="Nivel3"/>
        <w:numPr>
          <w:ilvl w:val="0"/>
          <w:numId w:val="0"/>
        </w:numPr>
        <w:spacing w:before="0" w:after="0" w:line="240" w:lineRule="auto"/>
        <w:rPr>
          <w:rFonts w:ascii="Cambria" w:hAnsi="Cambria"/>
          <w:color w:val="auto"/>
          <w:sz w:val="28"/>
          <w:szCs w:val="28"/>
        </w:rPr>
      </w:pPr>
    </w:p>
    <w:p w14:paraId="66C73125"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verificação pelo Agente de Contratação/Comissão, em sítios eletrônicos oficiais de órgãos e entidades emissores de certidões constitui meio legal de prova, para fins de habilitação.</w:t>
      </w:r>
    </w:p>
    <w:p w14:paraId="02B53D4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DFD52D0" w14:textId="6DC57F6B" w:rsidR="000D31C6" w:rsidRPr="006A0170" w:rsidRDefault="000D31C6" w:rsidP="00586862">
      <w:pPr>
        <w:pStyle w:val="Nivel3"/>
        <w:numPr>
          <w:ilvl w:val="2"/>
          <w:numId w:val="40"/>
        </w:numPr>
        <w:spacing w:before="0" w:after="0" w:line="240" w:lineRule="auto"/>
        <w:ind w:left="0" w:firstLine="0"/>
        <w:rPr>
          <w:rFonts w:ascii="Cambria" w:hAnsi="Cambria"/>
          <w:color w:val="auto"/>
          <w:sz w:val="28"/>
          <w:szCs w:val="28"/>
        </w:rPr>
      </w:pPr>
      <w:bookmarkStart w:id="9" w:name="_Ref114663151"/>
      <w:r w:rsidRPr="006A0170">
        <w:rPr>
          <w:rFonts w:ascii="Cambria" w:hAnsi="Cambria"/>
          <w:color w:val="auto"/>
          <w:sz w:val="28"/>
          <w:szCs w:val="28"/>
        </w:rPr>
        <w:t xml:space="preserve">Os documentos exigidos para habilitação que não estejam contemplados no </w:t>
      </w:r>
      <w:proofErr w:type="spellStart"/>
      <w:r w:rsidRPr="006A0170">
        <w:rPr>
          <w:rFonts w:ascii="Cambria" w:hAnsi="Cambria"/>
          <w:color w:val="auto"/>
          <w:sz w:val="28"/>
          <w:szCs w:val="28"/>
        </w:rPr>
        <w:t>Sicaf</w:t>
      </w:r>
      <w:proofErr w:type="spellEnd"/>
      <w:r w:rsidRPr="006A0170">
        <w:rPr>
          <w:rFonts w:ascii="Cambria" w:hAnsi="Cambria"/>
          <w:color w:val="auto"/>
          <w:sz w:val="28"/>
          <w:szCs w:val="28"/>
        </w:rPr>
        <w:t xml:space="preserve"> serão </w:t>
      </w:r>
      <w:r w:rsidR="00B86CF1" w:rsidRPr="006A0170">
        <w:rPr>
          <w:rFonts w:ascii="Cambria" w:hAnsi="Cambria"/>
          <w:color w:val="auto"/>
          <w:sz w:val="28"/>
          <w:szCs w:val="28"/>
        </w:rPr>
        <w:t xml:space="preserve">apresentados nos </w:t>
      </w:r>
      <w:r w:rsidR="00B86CF1" w:rsidRPr="006A0170">
        <w:rPr>
          <w:rFonts w:ascii="Cambria" w:hAnsi="Cambria"/>
          <w:sz w:val="28"/>
          <w:szCs w:val="28"/>
        </w:rPr>
        <w:t>envelopes lacrados</w:t>
      </w:r>
      <w:r w:rsidRPr="006A0170">
        <w:rPr>
          <w:rFonts w:ascii="Cambria" w:hAnsi="Cambria"/>
          <w:color w:val="auto"/>
          <w:sz w:val="28"/>
          <w:szCs w:val="28"/>
        </w:rPr>
        <w:t>.</w:t>
      </w:r>
      <w:bookmarkEnd w:id="9"/>
    </w:p>
    <w:p w14:paraId="7A5EFD55"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9299BE5"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verificação no </w:t>
      </w:r>
      <w:proofErr w:type="spellStart"/>
      <w:r w:rsidRPr="006A0170">
        <w:rPr>
          <w:rFonts w:ascii="Cambria" w:hAnsi="Cambria"/>
          <w:color w:val="auto"/>
          <w:sz w:val="28"/>
          <w:szCs w:val="28"/>
        </w:rPr>
        <w:t>Sicaf</w:t>
      </w:r>
      <w:proofErr w:type="spellEnd"/>
      <w:r w:rsidRPr="006A0170">
        <w:rPr>
          <w:rFonts w:ascii="Cambria" w:hAnsi="Cambria"/>
          <w:color w:val="auto"/>
          <w:sz w:val="28"/>
          <w:szCs w:val="28"/>
        </w:rPr>
        <w:t xml:space="preserve"> ou a exigência dos documentos nele não contidos somente será feita em relação ao licitante vencedor.</w:t>
      </w:r>
    </w:p>
    <w:p w14:paraId="3C4E56F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46B131B"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Após a entrega dos documentos para habilitação, não será permitida a substituição ou a apresentação de novos documentos, salvo em sede de diligência, para (</w:t>
      </w:r>
      <w:hyperlink r:id="rId26" w:anchor="art64">
        <w:r w:rsidRPr="006A0170">
          <w:rPr>
            <w:rStyle w:val="Hyperlink"/>
            <w:rFonts w:ascii="Cambria" w:hAnsi="Cambria"/>
            <w:color w:val="auto"/>
            <w:sz w:val="28"/>
            <w:szCs w:val="28"/>
            <w:u w:val="none"/>
          </w:rPr>
          <w:t>Lei 14.133/21, art. 64</w:t>
        </w:r>
      </w:hyperlink>
      <w:r w:rsidRPr="006A0170">
        <w:rPr>
          <w:rFonts w:ascii="Cambria" w:hAnsi="Cambria"/>
          <w:color w:val="auto"/>
          <w:sz w:val="28"/>
          <w:szCs w:val="28"/>
        </w:rPr>
        <w:t xml:space="preserve">, e </w:t>
      </w:r>
      <w:hyperlink r:id="rId27">
        <w:r w:rsidRPr="006A0170">
          <w:rPr>
            <w:rStyle w:val="Hyperlink"/>
            <w:rFonts w:ascii="Cambria" w:hAnsi="Cambria"/>
            <w:color w:val="auto"/>
            <w:sz w:val="28"/>
            <w:szCs w:val="28"/>
            <w:u w:val="none"/>
          </w:rPr>
          <w:t>IN 73/2022, art. 39, §4º</w:t>
        </w:r>
      </w:hyperlink>
      <w:r w:rsidRPr="006A0170">
        <w:rPr>
          <w:rFonts w:ascii="Cambria" w:hAnsi="Cambria"/>
          <w:color w:val="auto"/>
          <w:sz w:val="28"/>
          <w:szCs w:val="28"/>
        </w:rPr>
        <w:t>):</w:t>
      </w:r>
    </w:p>
    <w:p w14:paraId="3AC8B05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0213EDD" w14:textId="2C301698" w:rsidR="000D31C6" w:rsidRPr="006A0170" w:rsidRDefault="00F15B26" w:rsidP="00586862">
      <w:pPr>
        <w:pStyle w:val="Nivel3"/>
        <w:numPr>
          <w:ilvl w:val="2"/>
          <w:numId w:val="40"/>
        </w:numPr>
        <w:spacing w:before="0" w:after="0" w:line="240" w:lineRule="auto"/>
        <w:ind w:left="0" w:firstLine="0"/>
        <w:rPr>
          <w:rFonts w:ascii="Cambria" w:hAnsi="Cambria"/>
          <w:color w:val="auto"/>
          <w:sz w:val="28"/>
          <w:szCs w:val="28"/>
        </w:rPr>
      </w:pPr>
      <w:r>
        <w:rPr>
          <w:rFonts w:ascii="Cambria" w:hAnsi="Cambria"/>
          <w:color w:val="auto"/>
          <w:sz w:val="28"/>
          <w:szCs w:val="28"/>
        </w:rPr>
        <w:t>C</w:t>
      </w:r>
      <w:r w:rsidR="000D31C6" w:rsidRPr="006A0170">
        <w:rPr>
          <w:rFonts w:ascii="Cambria" w:hAnsi="Cambria"/>
          <w:color w:val="auto"/>
          <w:sz w:val="28"/>
          <w:szCs w:val="28"/>
        </w:rPr>
        <w:t>omplementação de informações acerca dos documentos já apresentados pelos licitantes e desde que necessária para apurar fatos existentes à época da abertura do certame; e</w:t>
      </w:r>
    </w:p>
    <w:p w14:paraId="56756E8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721E7E32" w14:textId="5ACF2C2D" w:rsidR="000D31C6" w:rsidRPr="006A0170" w:rsidRDefault="00F15B26" w:rsidP="00586862">
      <w:pPr>
        <w:pStyle w:val="Nivel3"/>
        <w:numPr>
          <w:ilvl w:val="2"/>
          <w:numId w:val="40"/>
        </w:numPr>
        <w:spacing w:before="0" w:after="0" w:line="240" w:lineRule="auto"/>
        <w:ind w:left="0" w:firstLine="0"/>
        <w:rPr>
          <w:rFonts w:ascii="Cambria" w:hAnsi="Cambria"/>
          <w:color w:val="auto"/>
          <w:sz w:val="28"/>
          <w:szCs w:val="28"/>
        </w:rPr>
      </w:pPr>
      <w:r>
        <w:rPr>
          <w:rFonts w:ascii="Cambria" w:hAnsi="Cambria"/>
          <w:color w:val="auto"/>
          <w:sz w:val="28"/>
          <w:szCs w:val="28"/>
        </w:rPr>
        <w:t>A</w:t>
      </w:r>
      <w:r w:rsidR="000D31C6" w:rsidRPr="006A0170">
        <w:rPr>
          <w:rFonts w:ascii="Cambria" w:hAnsi="Cambria"/>
          <w:color w:val="auto"/>
          <w:sz w:val="28"/>
          <w:szCs w:val="28"/>
        </w:rPr>
        <w:t>tualização de documentos cuja validade tenha expirado após a data de recebimento das propostas;</w:t>
      </w:r>
    </w:p>
    <w:p w14:paraId="16DC2ABE"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7608821" w14:textId="77777777" w:rsidR="000D31C6" w:rsidRPr="006A0170" w:rsidRDefault="000D31C6" w:rsidP="00871465">
      <w:pPr>
        <w:pStyle w:val="Nivel2"/>
        <w:numPr>
          <w:ilvl w:val="1"/>
          <w:numId w:val="40"/>
        </w:numPr>
        <w:spacing w:before="0" w:after="0" w:line="240" w:lineRule="auto"/>
        <w:ind w:left="0" w:firstLine="0"/>
        <w:rPr>
          <w:rFonts w:ascii="Cambria" w:hAnsi="Cambria"/>
          <w:color w:val="auto"/>
          <w:sz w:val="28"/>
          <w:szCs w:val="28"/>
        </w:rPr>
      </w:pPr>
      <w:bookmarkStart w:id="10" w:name="_Ref114670319"/>
      <w:r w:rsidRPr="006A0170">
        <w:rPr>
          <w:rFonts w:ascii="Cambria" w:hAnsi="Cambria"/>
          <w:color w:val="auto"/>
          <w:sz w:val="28"/>
          <w:szCs w:val="28"/>
        </w:rPr>
        <w:t xml:space="preserve">Na análise dos documentos de habilitação, a comissão de contratação poderá sanar erros ou falhas, que não alterem a substância dos documentos e sua </w:t>
      </w:r>
      <w:r w:rsidRPr="006A0170">
        <w:rPr>
          <w:rFonts w:ascii="Cambria" w:hAnsi="Cambria"/>
          <w:color w:val="auto"/>
          <w:sz w:val="28"/>
          <w:szCs w:val="28"/>
        </w:rPr>
        <w:lastRenderedPageBreak/>
        <w:t>validade jurídica, mediante decisão fundamentada, registrada em ata e acessível a todos, atribuindo-lhes eﬁcácia para fins de habilitação e classificação.</w:t>
      </w:r>
      <w:bookmarkEnd w:id="10"/>
    </w:p>
    <w:p w14:paraId="05DCBF9D" w14:textId="77777777" w:rsidR="00682B83" w:rsidRPr="006A0170" w:rsidRDefault="00682B83" w:rsidP="00747D41">
      <w:pPr>
        <w:pStyle w:val="Nivel2"/>
        <w:numPr>
          <w:ilvl w:val="0"/>
          <w:numId w:val="0"/>
        </w:numPr>
        <w:spacing w:before="0" w:after="0" w:line="240" w:lineRule="auto"/>
        <w:rPr>
          <w:rFonts w:ascii="Cambria" w:hAnsi="Cambria"/>
          <w:color w:val="auto"/>
          <w:sz w:val="28"/>
          <w:szCs w:val="28"/>
        </w:rPr>
      </w:pPr>
    </w:p>
    <w:p w14:paraId="6D5309F1" w14:textId="15E79316"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bookmarkStart w:id="11" w:name="_Ref114665528"/>
      <w:r w:rsidRPr="006A0170">
        <w:rPr>
          <w:rFonts w:ascii="Cambria" w:hAnsi="Cambria"/>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_Ref114663151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E6549A" w:rsidRPr="006A0170">
        <w:rPr>
          <w:rFonts w:ascii="Cambria" w:hAnsi="Cambria"/>
          <w:color w:val="auto"/>
          <w:sz w:val="28"/>
          <w:szCs w:val="28"/>
        </w:rPr>
        <w:t>9</w:t>
      </w:r>
      <w:r w:rsidR="00B91299" w:rsidRPr="006A0170">
        <w:rPr>
          <w:rFonts w:ascii="Cambria" w:hAnsi="Cambria"/>
          <w:color w:val="auto"/>
          <w:sz w:val="28"/>
          <w:szCs w:val="28"/>
        </w:rPr>
        <w:t>.11.1</w:t>
      </w:r>
      <w:r w:rsidRPr="006A0170">
        <w:rPr>
          <w:rFonts w:ascii="Cambria" w:hAnsi="Cambria"/>
          <w:color w:val="auto"/>
          <w:sz w:val="28"/>
          <w:szCs w:val="28"/>
        </w:rPr>
        <w:fldChar w:fldCharType="end"/>
      </w:r>
      <w:r w:rsidRPr="006A0170">
        <w:rPr>
          <w:rFonts w:ascii="Cambria" w:hAnsi="Cambria"/>
          <w:color w:val="auto"/>
          <w:sz w:val="28"/>
          <w:szCs w:val="28"/>
        </w:rPr>
        <w:t>.</w:t>
      </w:r>
      <w:bookmarkEnd w:id="11"/>
    </w:p>
    <w:p w14:paraId="25B145F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CD68986" w14:textId="77777777" w:rsidR="000D31C6" w:rsidRPr="006A0170" w:rsidRDefault="000D31C6" w:rsidP="00586862">
      <w:pPr>
        <w:pStyle w:val="Nivel2"/>
        <w:numPr>
          <w:ilvl w:val="1"/>
          <w:numId w:val="40"/>
        </w:numPr>
        <w:spacing w:before="0" w:after="0" w:line="240" w:lineRule="auto"/>
        <w:ind w:left="0" w:firstLine="0"/>
        <w:rPr>
          <w:rFonts w:ascii="Cambria" w:hAnsi="Cambria"/>
          <w:color w:val="auto"/>
          <w:sz w:val="28"/>
          <w:szCs w:val="28"/>
        </w:rPr>
      </w:pPr>
      <w:bookmarkStart w:id="12" w:name="_Ref114665515"/>
      <w:r w:rsidRPr="006A0170">
        <w:rPr>
          <w:rFonts w:ascii="Cambria" w:hAnsi="Cambria"/>
          <w:color w:val="auto"/>
          <w:sz w:val="28"/>
          <w:szCs w:val="28"/>
        </w:rPr>
        <w:t>Somente serão disponibilizados para acesso público os documentos de habilitação do licitante cuja proposta atenda ao edital de licitação, após concluídos os procedimentos de que trata o subitem anterior</w:t>
      </w:r>
      <w:bookmarkEnd w:id="12"/>
      <w:r w:rsidRPr="006A0170">
        <w:rPr>
          <w:rFonts w:ascii="Cambria" w:hAnsi="Cambria"/>
          <w:color w:val="auto"/>
          <w:sz w:val="28"/>
          <w:szCs w:val="28"/>
        </w:rPr>
        <w:t>.</w:t>
      </w:r>
    </w:p>
    <w:p w14:paraId="2898E43F" w14:textId="77777777" w:rsidR="00296932" w:rsidRPr="006A0170" w:rsidRDefault="00296932" w:rsidP="00747D41">
      <w:pPr>
        <w:pStyle w:val="Nivel2"/>
        <w:numPr>
          <w:ilvl w:val="0"/>
          <w:numId w:val="0"/>
        </w:numPr>
        <w:spacing w:before="0" w:after="0" w:line="240" w:lineRule="auto"/>
        <w:rPr>
          <w:rFonts w:ascii="Cambria" w:hAnsi="Cambria"/>
          <w:color w:val="auto"/>
          <w:sz w:val="28"/>
          <w:szCs w:val="28"/>
        </w:rPr>
      </w:pPr>
    </w:p>
    <w:p w14:paraId="14AC0D67" w14:textId="77777777" w:rsidR="000D31C6" w:rsidRPr="006A0170" w:rsidRDefault="000D31C6" w:rsidP="00586862">
      <w:pPr>
        <w:pStyle w:val="Nivel01"/>
        <w:numPr>
          <w:ilvl w:val="0"/>
          <w:numId w:val="40"/>
        </w:numPr>
        <w:ind w:left="0" w:firstLine="0"/>
        <w:rPr>
          <w:rFonts w:ascii="Cambria" w:hAnsi="Cambria"/>
        </w:rPr>
      </w:pPr>
      <w:bookmarkStart w:id="13" w:name="_Toc135469233"/>
      <w:r w:rsidRPr="006A0170">
        <w:rPr>
          <w:rFonts w:ascii="Cambria" w:hAnsi="Cambria"/>
        </w:rPr>
        <w:t>DOS RECURSOS</w:t>
      </w:r>
      <w:bookmarkEnd w:id="13"/>
    </w:p>
    <w:p w14:paraId="278AD7D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48778DA" w14:textId="0C68D66F"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interposição de recurso referente ao julgamento das propostas, à habilitação ou inabilitação de licitantes, à anulação ou revogação da licitação, observará o disposto no </w:t>
      </w:r>
      <w:hyperlink r:id="rId28" w:anchor="art165" w:history="1">
        <w:r w:rsidRPr="006A0170">
          <w:rPr>
            <w:rStyle w:val="Hyperlink"/>
            <w:rFonts w:ascii="Cambria" w:hAnsi="Cambria"/>
            <w:color w:val="auto"/>
            <w:sz w:val="28"/>
            <w:szCs w:val="28"/>
            <w:u w:val="none"/>
          </w:rPr>
          <w:t>art. 165 da Lei nº 14.133, de 2021</w:t>
        </w:r>
      </w:hyperlink>
      <w:r w:rsidRPr="006A0170">
        <w:rPr>
          <w:rFonts w:ascii="Cambria" w:hAnsi="Cambria"/>
          <w:color w:val="auto"/>
          <w:sz w:val="28"/>
          <w:szCs w:val="28"/>
        </w:rPr>
        <w:t>.</w:t>
      </w:r>
    </w:p>
    <w:p w14:paraId="2C33EE9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944FD47" w14:textId="68680450" w:rsidR="00657243" w:rsidRPr="006A0170" w:rsidRDefault="00657243" w:rsidP="00747D41">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bookmarkStart w:id="14" w:name="_Hlk135315794"/>
      <w:r w:rsidRPr="006A0170">
        <w:rPr>
          <w:rFonts w:ascii="Cambria" w:hAnsi="Cambria"/>
          <w:sz w:val="28"/>
          <w:szCs w:val="28"/>
        </w:rPr>
        <w:t>Na</w:t>
      </w:r>
      <w:r w:rsidRPr="006A0170">
        <w:rPr>
          <w:rFonts w:ascii="Cambria" w:hAnsi="Cambria"/>
          <w:spacing w:val="-2"/>
          <w:sz w:val="28"/>
          <w:szCs w:val="28"/>
        </w:rPr>
        <w:t xml:space="preserve"> </w:t>
      </w:r>
      <w:r w:rsidRPr="006A0170">
        <w:rPr>
          <w:rFonts w:ascii="Cambria" w:hAnsi="Cambria"/>
          <w:sz w:val="28"/>
          <w:szCs w:val="28"/>
        </w:rPr>
        <w:t>sessão</w:t>
      </w:r>
      <w:r w:rsidRPr="006A0170">
        <w:rPr>
          <w:rFonts w:ascii="Cambria" w:hAnsi="Cambria"/>
          <w:spacing w:val="-2"/>
          <w:sz w:val="28"/>
          <w:szCs w:val="28"/>
        </w:rPr>
        <w:t xml:space="preserve"> </w:t>
      </w:r>
      <w:r w:rsidRPr="006A0170">
        <w:rPr>
          <w:rFonts w:ascii="Cambria" w:hAnsi="Cambria"/>
          <w:sz w:val="28"/>
          <w:szCs w:val="28"/>
        </w:rPr>
        <w:t>pública</w:t>
      </w:r>
      <w:r w:rsidRPr="006A0170">
        <w:rPr>
          <w:rFonts w:ascii="Cambria" w:hAnsi="Cambria"/>
          <w:spacing w:val="-2"/>
          <w:sz w:val="28"/>
          <w:szCs w:val="28"/>
        </w:rPr>
        <w:t xml:space="preserve"> </w:t>
      </w:r>
      <w:r w:rsidRPr="006A0170">
        <w:rPr>
          <w:rFonts w:ascii="Cambria" w:hAnsi="Cambria"/>
          <w:sz w:val="28"/>
          <w:szCs w:val="28"/>
        </w:rPr>
        <w:t>que declarar</w:t>
      </w:r>
      <w:r w:rsidRPr="006A0170">
        <w:rPr>
          <w:rFonts w:ascii="Cambria" w:hAnsi="Cambria"/>
          <w:spacing w:val="-2"/>
          <w:sz w:val="28"/>
          <w:szCs w:val="28"/>
        </w:rPr>
        <w:t xml:space="preserve"> </w:t>
      </w:r>
      <w:r w:rsidRPr="006A0170">
        <w:rPr>
          <w:rFonts w:ascii="Cambria" w:hAnsi="Cambria"/>
          <w:sz w:val="28"/>
          <w:szCs w:val="28"/>
        </w:rPr>
        <w:t>a</w:t>
      </w:r>
      <w:r w:rsidRPr="006A0170">
        <w:rPr>
          <w:rFonts w:ascii="Cambria" w:hAnsi="Cambria"/>
          <w:spacing w:val="-1"/>
          <w:sz w:val="28"/>
          <w:szCs w:val="28"/>
        </w:rPr>
        <w:t xml:space="preserve"> </w:t>
      </w:r>
      <w:r w:rsidRPr="006A0170">
        <w:rPr>
          <w:rFonts w:ascii="Cambria" w:hAnsi="Cambria"/>
          <w:sz w:val="28"/>
          <w:szCs w:val="28"/>
        </w:rPr>
        <w:t>licitante</w:t>
      </w:r>
      <w:r w:rsidRPr="006A0170">
        <w:rPr>
          <w:rFonts w:ascii="Cambria" w:hAnsi="Cambria"/>
          <w:spacing w:val="-3"/>
          <w:sz w:val="28"/>
          <w:szCs w:val="28"/>
        </w:rPr>
        <w:t xml:space="preserve"> </w:t>
      </w:r>
      <w:r w:rsidRPr="006A0170">
        <w:rPr>
          <w:rFonts w:ascii="Cambria" w:hAnsi="Cambria"/>
          <w:sz w:val="28"/>
          <w:szCs w:val="28"/>
        </w:rPr>
        <w:t>vencedora</w:t>
      </w:r>
      <w:r w:rsidRPr="006A0170">
        <w:rPr>
          <w:rFonts w:ascii="Cambria" w:hAnsi="Cambria"/>
          <w:spacing w:val="-3"/>
          <w:sz w:val="28"/>
          <w:szCs w:val="28"/>
        </w:rPr>
        <w:t xml:space="preserve"> </w:t>
      </w:r>
      <w:r w:rsidRPr="006A0170">
        <w:rPr>
          <w:rFonts w:ascii="Cambria" w:hAnsi="Cambria"/>
          <w:sz w:val="28"/>
          <w:szCs w:val="28"/>
        </w:rPr>
        <w:t>as</w:t>
      </w:r>
      <w:r w:rsidRPr="006A0170">
        <w:rPr>
          <w:rFonts w:ascii="Cambria" w:hAnsi="Cambria"/>
          <w:spacing w:val="-2"/>
          <w:sz w:val="28"/>
          <w:szCs w:val="28"/>
        </w:rPr>
        <w:t xml:space="preserve"> </w:t>
      </w:r>
      <w:r w:rsidRPr="006A0170">
        <w:rPr>
          <w:rFonts w:ascii="Cambria" w:hAnsi="Cambria"/>
          <w:sz w:val="28"/>
          <w:szCs w:val="28"/>
        </w:rPr>
        <w:t>licitantes:</w:t>
      </w:r>
    </w:p>
    <w:p w14:paraId="797A559D" w14:textId="77777777" w:rsidR="00657243" w:rsidRPr="006A0170" w:rsidRDefault="00657243" w:rsidP="00747D41">
      <w:pPr>
        <w:pStyle w:val="PargrafodaLista"/>
        <w:widowControl w:val="0"/>
        <w:tabs>
          <w:tab w:val="left" w:pos="1246"/>
        </w:tabs>
        <w:autoSpaceDE w:val="0"/>
        <w:autoSpaceDN w:val="0"/>
        <w:ind w:left="0"/>
        <w:jc w:val="both"/>
        <w:rPr>
          <w:rFonts w:ascii="Cambria" w:hAnsi="Cambria"/>
          <w:sz w:val="28"/>
          <w:szCs w:val="28"/>
        </w:rPr>
      </w:pPr>
    </w:p>
    <w:p w14:paraId="06B55AB9" w14:textId="36BD7644" w:rsidR="00657243" w:rsidRPr="006A0170" w:rsidRDefault="00657243" w:rsidP="00747D41">
      <w:pPr>
        <w:pStyle w:val="PargrafodaLista"/>
        <w:widowControl w:val="0"/>
        <w:numPr>
          <w:ilvl w:val="0"/>
          <w:numId w:val="37"/>
        </w:numPr>
        <w:tabs>
          <w:tab w:val="left" w:pos="1246"/>
        </w:tabs>
        <w:autoSpaceDE w:val="0"/>
        <w:autoSpaceDN w:val="0"/>
        <w:ind w:left="0" w:firstLine="0"/>
        <w:jc w:val="both"/>
        <w:rPr>
          <w:rFonts w:ascii="Cambria" w:hAnsi="Cambria"/>
          <w:sz w:val="28"/>
          <w:szCs w:val="28"/>
        </w:rPr>
      </w:pPr>
      <w:r w:rsidRPr="006A0170">
        <w:rPr>
          <w:rFonts w:ascii="Cambria" w:hAnsi="Cambria"/>
          <w:b/>
          <w:sz w:val="28"/>
          <w:szCs w:val="28"/>
        </w:rPr>
        <w:t>PRESENTES</w:t>
      </w:r>
      <w:r w:rsidRPr="006A0170">
        <w:rPr>
          <w:rFonts w:ascii="Cambria" w:hAnsi="Cambria"/>
          <w:sz w:val="28"/>
          <w:szCs w:val="28"/>
        </w:rPr>
        <w:t>,</w:t>
      </w:r>
      <w:r w:rsidRPr="006A0170">
        <w:rPr>
          <w:rFonts w:ascii="Cambria" w:hAnsi="Cambria"/>
          <w:spacing w:val="-7"/>
          <w:sz w:val="28"/>
          <w:szCs w:val="28"/>
        </w:rPr>
        <w:t xml:space="preserve"> </w:t>
      </w:r>
      <w:r w:rsidRPr="006A0170">
        <w:rPr>
          <w:rFonts w:ascii="Cambria" w:hAnsi="Cambria"/>
          <w:sz w:val="28"/>
          <w:szCs w:val="28"/>
        </w:rPr>
        <w:t>deverão</w:t>
      </w:r>
      <w:r w:rsidRPr="006A0170">
        <w:rPr>
          <w:rFonts w:ascii="Cambria" w:hAnsi="Cambria"/>
          <w:spacing w:val="-6"/>
          <w:sz w:val="28"/>
          <w:szCs w:val="28"/>
        </w:rPr>
        <w:t xml:space="preserve"> </w:t>
      </w:r>
      <w:r w:rsidRPr="006A0170">
        <w:rPr>
          <w:rFonts w:ascii="Cambria" w:hAnsi="Cambria"/>
          <w:sz w:val="28"/>
          <w:szCs w:val="28"/>
        </w:rPr>
        <w:t>expressar</w:t>
      </w:r>
      <w:r w:rsidRPr="006A0170">
        <w:rPr>
          <w:rFonts w:ascii="Cambria" w:hAnsi="Cambria"/>
          <w:spacing w:val="-5"/>
          <w:sz w:val="28"/>
          <w:szCs w:val="28"/>
        </w:rPr>
        <w:t xml:space="preserve"> </w:t>
      </w:r>
      <w:r w:rsidRPr="006A0170">
        <w:rPr>
          <w:rFonts w:ascii="Cambria" w:hAnsi="Cambria"/>
          <w:sz w:val="28"/>
          <w:szCs w:val="28"/>
        </w:rPr>
        <w:t>em</w:t>
      </w:r>
      <w:r w:rsidRPr="006A0170">
        <w:rPr>
          <w:rFonts w:ascii="Cambria" w:hAnsi="Cambria"/>
          <w:spacing w:val="-7"/>
          <w:sz w:val="28"/>
          <w:szCs w:val="28"/>
        </w:rPr>
        <w:t xml:space="preserve"> </w:t>
      </w:r>
      <w:r w:rsidRPr="006A0170">
        <w:rPr>
          <w:rFonts w:ascii="Cambria" w:hAnsi="Cambria"/>
          <w:sz w:val="28"/>
          <w:szCs w:val="28"/>
        </w:rPr>
        <w:t>momento</w:t>
      </w:r>
      <w:r w:rsidRPr="006A0170">
        <w:rPr>
          <w:rFonts w:ascii="Cambria" w:hAnsi="Cambria"/>
          <w:spacing w:val="-7"/>
          <w:sz w:val="28"/>
          <w:szCs w:val="28"/>
        </w:rPr>
        <w:t xml:space="preserve"> </w:t>
      </w:r>
      <w:r w:rsidRPr="006A0170">
        <w:rPr>
          <w:rFonts w:ascii="Cambria" w:hAnsi="Cambria"/>
          <w:sz w:val="28"/>
          <w:szCs w:val="28"/>
        </w:rPr>
        <w:t>oportuno,</w:t>
      </w:r>
      <w:r w:rsidRPr="006A0170">
        <w:rPr>
          <w:rFonts w:ascii="Cambria" w:hAnsi="Cambria"/>
          <w:spacing w:val="-4"/>
          <w:sz w:val="28"/>
          <w:szCs w:val="28"/>
        </w:rPr>
        <w:t xml:space="preserve"> </w:t>
      </w:r>
      <w:r w:rsidRPr="006A0170">
        <w:rPr>
          <w:rFonts w:ascii="Cambria" w:hAnsi="Cambria"/>
          <w:sz w:val="28"/>
          <w:szCs w:val="28"/>
        </w:rPr>
        <w:t>na</w:t>
      </w:r>
      <w:r w:rsidRPr="006A0170">
        <w:rPr>
          <w:rFonts w:ascii="Cambria" w:hAnsi="Cambria"/>
          <w:spacing w:val="-6"/>
          <w:sz w:val="28"/>
          <w:szCs w:val="28"/>
        </w:rPr>
        <w:t xml:space="preserve"> </w:t>
      </w:r>
      <w:r w:rsidRPr="006A0170">
        <w:rPr>
          <w:rFonts w:ascii="Cambria" w:hAnsi="Cambria"/>
          <w:sz w:val="28"/>
          <w:szCs w:val="28"/>
        </w:rPr>
        <w:t>própria</w:t>
      </w:r>
      <w:r w:rsidRPr="006A0170">
        <w:rPr>
          <w:rFonts w:ascii="Cambria" w:hAnsi="Cambria"/>
          <w:spacing w:val="-6"/>
          <w:sz w:val="28"/>
          <w:szCs w:val="28"/>
        </w:rPr>
        <w:t xml:space="preserve"> </w:t>
      </w:r>
      <w:r w:rsidRPr="006A0170">
        <w:rPr>
          <w:rFonts w:ascii="Cambria" w:hAnsi="Cambria"/>
          <w:sz w:val="28"/>
          <w:szCs w:val="28"/>
        </w:rPr>
        <w:t>sessão</w:t>
      </w:r>
      <w:r w:rsidRPr="006A0170">
        <w:rPr>
          <w:rFonts w:ascii="Cambria" w:hAnsi="Cambria"/>
          <w:spacing w:val="-4"/>
          <w:sz w:val="28"/>
          <w:szCs w:val="28"/>
        </w:rPr>
        <w:t xml:space="preserve"> </w:t>
      </w:r>
      <w:r w:rsidRPr="006A0170">
        <w:rPr>
          <w:rFonts w:ascii="Cambria" w:hAnsi="Cambria"/>
          <w:sz w:val="28"/>
          <w:szCs w:val="28"/>
        </w:rPr>
        <w:t>pública,</w:t>
      </w:r>
      <w:r w:rsidRPr="006A0170">
        <w:rPr>
          <w:rFonts w:ascii="Cambria" w:hAnsi="Cambria"/>
          <w:spacing w:val="-5"/>
          <w:sz w:val="28"/>
          <w:szCs w:val="28"/>
        </w:rPr>
        <w:t xml:space="preserve"> </w:t>
      </w:r>
      <w:r w:rsidRPr="006A0170">
        <w:rPr>
          <w:rFonts w:ascii="Cambria" w:hAnsi="Cambria"/>
          <w:sz w:val="28"/>
          <w:szCs w:val="28"/>
        </w:rPr>
        <w:t>sua</w:t>
      </w:r>
      <w:r w:rsidRPr="006A0170">
        <w:rPr>
          <w:rFonts w:ascii="Cambria" w:hAnsi="Cambria"/>
          <w:spacing w:val="-7"/>
          <w:sz w:val="28"/>
          <w:szCs w:val="28"/>
        </w:rPr>
        <w:t xml:space="preserve"> </w:t>
      </w:r>
      <w:r w:rsidRPr="006A0170">
        <w:rPr>
          <w:rFonts w:ascii="Cambria" w:hAnsi="Cambria"/>
          <w:sz w:val="28"/>
          <w:szCs w:val="28"/>
        </w:rPr>
        <w:t>intenção</w:t>
      </w:r>
      <w:r w:rsidRPr="006A0170">
        <w:rPr>
          <w:rFonts w:ascii="Cambria" w:hAnsi="Cambria"/>
          <w:spacing w:val="-47"/>
          <w:sz w:val="28"/>
          <w:szCs w:val="28"/>
        </w:rPr>
        <w:t xml:space="preserve"> </w:t>
      </w:r>
      <w:r w:rsidRPr="006A0170">
        <w:rPr>
          <w:rFonts w:ascii="Cambria" w:hAnsi="Cambria"/>
          <w:sz w:val="28"/>
          <w:szCs w:val="28"/>
        </w:rPr>
        <w:t>de apresentar</w:t>
      </w:r>
      <w:r w:rsidRPr="006A0170">
        <w:rPr>
          <w:rFonts w:ascii="Cambria" w:hAnsi="Cambria"/>
          <w:spacing w:val="-1"/>
          <w:sz w:val="28"/>
          <w:szCs w:val="28"/>
        </w:rPr>
        <w:t xml:space="preserve"> </w:t>
      </w:r>
      <w:r w:rsidRPr="006A0170">
        <w:rPr>
          <w:rFonts w:ascii="Cambria" w:hAnsi="Cambria"/>
          <w:sz w:val="28"/>
          <w:szCs w:val="28"/>
        </w:rPr>
        <w:t>recurso,</w:t>
      </w:r>
      <w:r w:rsidRPr="006A0170">
        <w:rPr>
          <w:rFonts w:ascii="Cambria" w:hAnsi="Cambria"/>
          <w:spacing w:val="-3"/>
          <w:sz w:val="28"/>
          <w:szCs w:val="28"/>
        </w:rPr>
        <w:t xml:space="preserve"> </w:t>
      </w:r>
      <w:r w:rsidRPr="006A0170">
        <w:rPr>
          <w:rFonts w:ascii="Cambria" w:hAnsi="Cambria"/>
          <w:sz w:val="28"/>
          <w:szCs w:val="28"/>
        </w:rPr>
        <w:t>sob</w:t>
      </w:r>
      <w:r w:rsidRPr="006A0170">
        <w:rPr>
          <w:rFonts w:ascii="Cambria" w:hAnsi="Cambria"/>
          <w:spacing w:val="-6"/>
          <w:sz w:val="28"/>
          <w:szCs w:val="28"/>
        </w:rPr>
        <w:t xml:space="preserve"> </w:t>
      </w:r>
      <w:r w:rsidRPr="006A0170">
        <w:rPr>
          <w:rFonts w:ascii="Cambria" w:hAnsi="Cambria"/>
          <w:sz w:val="28"/>
          <w:szCs w:val="28"/>
        </w:rPr>
        <w:t>pena de</w:t>
      </w:r>
      <w:r w:rsidRPr="006A0170">
        <w:rPr>
          <w:rFonts w:ascii="Cambria" w:hAnsi="Cambria"/>
          <w:spacing w:val="-1"/>
          <w:sz w:val="28"/>
          <w:szCs w:val="28"/>
        </w:rPr>
        <w:t xml:space="preserve"> </w:t>
      </w:r>
      <w:r w:rsidRPr="006A0170">
        <w:rPr>
          <w:rFonts w:ascii="Cambria" w:hAnsi="Cambria"/>
          <w:sz w:val="28"/>
          <w:szCs w:val="28"/>
        </w:rPr>
        <w:t>preclusão do direito de recorrer.</w:t>
      </w:r>
    </w:p>
    <w:p w14:paraId="1D6EE4F3" w14:textId="77777777" w:rsidR="00657243" w:rsidRPr="006A0170" w:rsidRDefault="00657243" w:rsidP="00747D41">
      <w:pPr>
        <w:pStyle w:val="PargrafodaLista"/>
        <w:widowControl w:val="0"/>
        <w:tabs>
          <w:tab w:val="left" w:pos="1246"/>
        </w:tabs>
        <w:autoSpaceDE w:val="0"/>
        <w:autoSpaceDN w:val="0"/>
        <w:ind w:left="0"/>
        <w:jc w:val="both"/>
        <w:rPr>
          <w:rFonts w:ascii="Cambria" w:hAnsi="Cambria"/>
          <w:sz w:val="28"/>
          <w:szCs w:val="28"/>
        </w:rPr>
      </w:pPr>
    </w:p>
    <w:p w14:paraId="76661B15" w14:textId="2F49A5F7" w:rsidR="00657243" w:rsidRPr="006A0170" w:rsidRDefault="00657243" w:rsidP="00747D41">
      <w:pPr>
        <w:pStyle w:val="PargrafodaLista"/>
        <w:widowControl w:val="0"/>
        <w:numPr>
          <w:ilvl w:val="0"/>
          <w:numId w:val="37"/>
        </w:numPr>
        <w:tabs>
          <w:tab w:val="left" w:pos="1246"/>
        </w:tabs>
        <w:autoSpaceDE w:val="0"/>
        <w:autoSpaceDN w:val="0"/>
        <w:ind w:left="0" w:firstLine="0"/>
        <w:jc w:val="both"/>
        <w:rPr>
          <w:rFonts w:ascii="Cambria" w:hAnsi="Cambria"/>
          <w:sz w:val="28"/>
          <w:szCs w:val="28"/>
        </w:rPr>
      </w:pPr>
      <w:r w:rsidRPr="006A0170">
        <w:rPr>
          <w:rFonts w:ascii="Cambria" w:hAnsi="Cambria"/>
          <w:b/>
          <w:sz w:val="28"/>
          <w:szCs w:val="28"/>
        </w:rPr>
        <w:t xml:space="preserve">AUSENTES, </w:t>
      </w:r>
      <w:r w:rsidRPr="006A0170">
        <w:rPr>
          <w:rFonts w:ascii="Cambria" w:hAnsi="Cambria"/>
          <w:sz w:val="28"/>
          <w:szCs w:val="28"/>
        </w:rPr>
        <w:t>deverão expressar, em até 1 (um) dia útil da publicação da ata Diário Oficial da</w:t>
      </w:r>
      <w:r w:rsidRPr="006A0170">
        <w:rPr>
          <w:rFonts w:ascii="Cambria" w:hAnsi="Cambria"/>
          <w:spacing w:val="1"/>
          <w:sz w:val="28"/>
          <w:szCs w:val="28"/>
        </w:rPr>
        <w:t xml:space="preserve"> </w:t>
      </w:r>
      <w:r w:rsidRPr="006A0170">
        <w:rPr>
          <w:rFonts w:ascii="Cambria" w:hAnsi="Cambria"/>
          <w:sz w:val="28"/>
          <w:szCs w:val="28"/>
        </w:rPr>
        <w:t xml:space="preserve">Cidade de </w:t>
      </w:r>
      <w:r w:rsidR="004A16D1">
        <w:rPr>
          <w:rFonts w:ascii="Cambria" w:hAnsi="Cambria"/>
          <w:sz w:val="28"/>
          <w:szCs w:val="28"/>
        </w:rPr>
        <w:t>Uru</w:t>
      </w:r>
      <w:r w:rsidRPr="006A0170">
        <w:rPr>
          <w:rFonts w:ascii="Cambria" w:hAnsi="Cambria"/>
          <w:sz w:val="28"/>
          <w:szCs w:val="28"/>
        </w:rPr>
        <w:t>, sua intenção de apresentar recurso, sob pena de preclusão do direito de</w:t>
      </w:r>
      <w:r w:rsidRPr="006A0170">
        <w:rPr>
          <w:rFonts w:ascii="Cambria" w:hAnsi="Cambria"/>
          <w:spacing w:val="1"/>
          <w:sz w:val="28"/>
          <w:szCs w:val="28"/>
        </w:rPr>
        <w:t xml:space="preserve"> </w:t>
      </w:r>
      <w:r w:rsidRPr="006A0170">
        <w:rPr>
          <w:rFonts w:ascii="Cambria" w:hAnsi="Cambria"/>
          <w:sz w:val="28"/>
          <w:szCs w:val="28"/>
        </w:rPr>
        <w:t>recorrer, através do e-mail</w:t>
      </w:r>
      <w:r w:rsidRPr="006A0170">
        <w:rPr>
          <w:rFonts w:ascii="Cambria" w:hAnsi="Cambria"/>
          <w:spacing w:val="-4"/>
          <w:sz w:val="28"/>
          <w:szCs w:val="28"/>
        </w:rPr>
        <w:t xml:space="preserve"> </w:t>
      </w:r>
      <w:hyperlink r:id="rId29">
        <w:r w:rsidR="00747D41" w:rsidRPr="006A0170">
          <w:rPr>
            <w:rFonts w:ascii="Cambria" w:hAnsi="Cambria"/>
            <w:sz w:val="28"/>
            <w:szCs w:val="28"/>
          </w:rPr>
          <w:t xml:space="preserve"> licitacao@uru.sp.gov.br</w:t>
        </w:r>
        <w:r w:rsidRPr="006A0170">
          <w:rPr>
            <w:rFonts w:ascii="Cambria" w:hAnsi="Cambria"/>
            <w:sz w:val="28"/>
            <w:szCs w:val="28"/>
          </w:rPr>
          <w:t>.</w:t>
        </w:r>
      </w:hyperlink>
    </w:p>
    <w:p w14:paraId="5D18E642" w14:textId="77777777" w:rsidR="00657243" w:rsidRPr="006A0170" w:rsidRDefault="00657243" w:rsidP="00747D41">
      <w:pPr>
        <w:pStyle w:val="PargrafodaLista"/>
        <w:widowControl w:val="0"/>
        <w:tabs>
          <w:tab w:val="left" w:pos="1246"/>
        </w:tabs>
        <w:autoSpaceDE w:val="0"/>
        <w:autoSpaceDN w:val="0"/>
        <w:ind w:left="0"/>
        <w:jc w:val="both"/>
        <w:rPr>
          <w:rFonts w:ascii="Cambria" w:hAnsi="Cambria"/>
          <w:sz w:val="28"/>
          <w:szCs w:val="28"/>
        </w:rPr>
      </w:pPr>
    </w:p>
    <w:p w14:paraId="4629F774" w14:textId="075B11CE" w:rsidR="00657243" w:rsidRPr="006A0170" w:rsidRDefault="00657243" w:rsidP="00747D41">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pacing w:val="-1"/>
          <w:sz w:val="28"/>
          <w:szCs w:val="28"/>
        </w:rPr>
        <w:t>As</w:t>
      </w:r>
      <w:r w:rsidRPr="006A0170">
        <w:rPr>
          <w:rFonts w:ascii="Cambria" w:hAnsi="Cambria"/>
          <w:spacing w:val="-10"/>
          <w:sz w:val="28"/>
          <w:szCs w:val="28"/>
        </w:rPr>
        <w:t xml:space="preserve"> </w:t>
      </w:r>
      <w:r w:rsidRPr="006A0170">
        <w:rPr>
          <w:rFonts w:ascii="Cambria" w:hAnsi="Cambria"/>
          <w:spacing w:val="-1"/>
          <w:sz w:val="28"/>
          <w:szCs w:val="28"/>
        </w:rPr>
        <w:t>razões</w:t>
      </w:r>
      <w:r w:rsidRPr="006A0170">
        <w:rPr>
          <w:rFonts w:ascii="Cambria" w:hAnsi="Cambria"/>
          <w:spacing w:val="-11"/>
          <w:sz w:val="28"/>
          <w:szCs w:val="28"/>
        </w:rPr>
        <w:t xml:space="preserve"> </w:t>
      </w:r>
      <w:r w:rsidRPr="006A0170">
        <w:rPr>
          <w:rFonts w:ascii="Cambria" w:hAnsi="Cambria"/>
          <w:spacing w:val="-1"/>
          <w:sz w:val="28"/>
          <w:szCs w:val="28"/>
        </w:rPr>
        <w:t>do</w:t>
      </w:r>
      <w:r w:rsidRPr="006A0170">
        <w:rPr>
          <w:rFonts w:ascii="Cambria" w:hAnsi="Cambria"/>
          <w:spacing w:val="-8"/>
          <w:sz w:val="28"/>
          <w:szCs w:val="28"/>
        </w:rPr>
        <w:t xml:space="preserve"> </w:t>
      </w:r>
      <w:r w:rsidRPr="006A0170">
        <w:rPr>
          <w:rFonts w:ascii="Cambria" w:hAnsi="Cambria"/>
          <w:spacing w:val="-1"/>
          <w:sz w:val="28"/>
          <w:szCs w:val="28"/>
        </w:rPr>
        <w:t>recurso</w:t>
      </w:r>
      <w:r w:rsidRPr="006A0170">
        <w:rPr>
          <w:rFonts w:ascii="Cambria" w:hAnsi="Cambria"/>
          <w:spacing w:val="-8"/>
          <w:sz w:val="28"/>
          <w:szCs w:val="28"/>
        </w:rPr>
        <w:t xml:space="preserve"> </w:t>
      </w:r>
      <w:r w:rsidRPr="006A0170">
        <w:rPr>
          <w:rFonts w:ascii="Cambria" w:hAnsi="Cambria"/>
          <w:spacing w:val="-1"/>
          <w:sz w:val="28"/>
          <w:szCs w:val="28"/>
        </w:rPr>
        <w:t>deverão</w:t>
      </w:r>
      <w:r w:rsidRPr="006A0170">
        <w:rPr>
          <w:rFonts w:ascii="Cambria" w:hAnsi="Cambria"/>
          <w:spacing w:val="-8"/>
          <w:sz w:val="28"/>
          <w:szCs w:val="28"/>
        </w:rPr>
        <w:t xml:space="preserve"> </w:t>
      </w:r>
      <w:r w:rsidRPr="006A0170">
        <w:rPr>
          <w:rFonts w:ascii="Cambria" w:hAnsi="Cambria"/>
          <w:spacing w:val="-1"/>
          <w:sz w:val="28"/>
          <w:szCs w:val="28"/>
        </w:rPr>
        <w:t>ser</w:t>
      </w:r>
      <w:r w:rsidRPr="006A0170">
        <w:rPr>
          <w:rFonts w:ascii="Cambria" w:hAnsi="Cambria"/>
          <w:spacing w:val="-11"/>
          <w:sz w:val="28"/>
          <w:szCs w:val="28"/>
        </w:rPr>
        <w:t xml:space="preserve"> </w:t>
      </w:r>
      <w:r w:rsidRPr="006A0170">
        <w:rPr>
          <w:rFonts w:ascii="Cambria" w:hAnsi="Cambria"/>
          <w:spacing w:val="-1"/>
          <w:sz w:val="28"/>
          <w:szCs w:val="28"/>
        </w:rPr>
        <w:t>apresentadas,</w:t>
      </w:r>
      <w:r w:rsidRPr="006A0170">
        <w:rPr>
          <w:rFonts w:ascii="Cambria" w:hAnsi="Cambria"/>
          <w:spacing w:val="-9"/>
          <w:sz w:val="28"/>
          <w:szCs w:val="28"/>
        </w:rPr>
        <w:t xml:space="preserve"> </w:t>
      </w:r>
      <w:r w:rsidRPr="006A0170">
        <w:rPr>
          <w:rFonts w:ascii="Cambria" w:hAnsi="Cambria"/>
          <w:sz w:val="28"/>
          <w:szCs w:val="28"/>
        </w:rPr>
        <w:t>no</w:t>
      </w:r>
      <w:r w:rsidRPr="006A0170">
        <w:rPr>
          <w:rFonts w:ascii="Cambria" w:hAnsi="Cambria"/>
          <w:spacing w:val="-8"/>
          <w:sz w:val="28"/>
          <w:szCs w:val="28"/>
        </w:rPr>
        <w:t xml:space="preserve"> </w:t>
      </w:r>
      <w:r w:rsidRPr="006A0170">
        <w:rPr>
          <w:rFonts w:ascii="Cambria" w:hAnsi="Cambria"/>
          <w:sz w:val="28"/>
          <w:szCs w:val="28"/>
        </w:rPr>
        <w:t>prazo</w:t>
      </w:r>
      <w:r w:rsidRPr="006A0170">
        <w:rPr>
          <w:rFonts w:ascii="Cambria" w:hAnsi="Cambria"/>
          <w:spacing w:val="-6"/>
          <w:sz w:val="28"/>
          <w:szCs w:val="28"/>
        </w:rPr>
        <w:t xml:space="preserve"> </w:t>
      </w:r>
      <w:r w:rsidRPr="006A0170">
        <w:rPr>
          <w:rFonts w:ascii="Cambria" w:hAnsi="Cambria"/>
          <w:sz w:val="28"/>
          <w:szCs w:val="28"/>
        </w:rPr>
        <w:t>máximo</w:t>
      </w:r>
      <w:r w:rsidRPr="006A0170">
        <w:rPr>
          <w:rFonts w:ascii="Cambria" w:hAnsi="Cambria"/>
          <w:spacing w:val="-7"/>
          <w:sz w:val="28"/>
          <w:szCs w:val="28"/>
        </w:rPr>
        <w:t xml:space="preserve"> </w:t>
      </w:r>
      <w:r w:rsidRPr="006A0170">
        <w:rPr>
          <w:rFonts w:ascii="Cambria" w:hAnsi="Cambria"/>
          <w:sz w:val="28"/>
          <w:szCs w:val="28"/>
        </w:rPr>
        <w:t>de</w:t>
      </w:r>
      <w:r w:rsidRPr="006A0170">
        <w:rPr>
          <w:rFonts w:ascii="Cambria" w:hAnsi="Cambria"/>
          <w:spacing w:val="-8"/>
          <w:sz w:val="28"/>
          <w:szCs w:val="28"/>
        </w:rPr>
        <w:t xml:space="preserve"> </w:t>
      </w:r>
      <w:r w:rsidRPr="006A0170">
        <w:rPr>
          <w:rFonts w:ascii="Cambria" w:hAnsi="Cambria"/>
          <w:sz w:val="28"/>
          <w:szCs w:val="28"/>
        </w:rPr>
        <w:t>3</w:t>
      </w:r>
      <w:r w:rsidRPr="006A0170">
        <w:rPr>
          <w:rFonts w:ascii="Cambria" w:hAnsi="Cambria"/>
          <w:spacing w:val="-10"/>
          <w:sz w:val="28"/>
          <w:szCs w:val="28"/>
        </w:rPr>
        <w:t xml:space="preserve"> </w:t>
      </w:r>
      <w:r w:rsidRPr="006A0170">
        <w:rPr>
          <w:rFonts w:ascii="Cambria" w:hAnsi="Cambria"/>
          <w:sz w:val="28"/>
          <w:szCs w:val="28"/>
        </w:rPr>
        <w:t>(três)</w:t>
      </w:r>
      <w:r w:rsidRPr="006A0170">
        <w:rPr>
          <w:rFonts w:ascii="Cambria" w:hAnsi="Cambria"/>
          <w:spacing w:val="-9"/>
          <w:sz w:val="28"/>
          <w:szCs w:val="28"/>
        </w:rPr>
        <w:t xml:space="preserve"> </w:t>
      </w:r>
      <w:r w:rsidRPr="006A0170">
        <w:rPr>
          <w:rFonts w:ascii="Cambria" w:hAnsi="Cambria"/>
          <w:sz w:val="28"/>
          <w:szCs w:val="28"/>
        </w:rPr>
        <w:t>dias</w:t>
      </w:r>
      <w:r w:rsidRPr="006A0170">
        <w:rPr>
          <w:rFonts w:ascii="Cambria" w:hAnsi="Cambria"/>
          <w:spacing w:val="-9"/>
          <w:sz w:val="28"/>
          <w:szCs w:val="28"/>
        </w:rPr>
        <w:t xml:space="preserve"> </w:t>
      </w:r>
      <w:r w:rsidRPr="006A0170">
        <w:rPr>
          <w:rFonts w:ascii="Cambria" w:hAnsi="Cambria"/>
          <w:sz w:val="28"/>
          <w:szCs w:val="28"/>
        </w:rPr>
        <w:t>úteis,</w:t>
      </w:r>
      <w:r w:rsidRPr="006A0170">
        <w:rPr>
          <w:rFonts w:ascii="Cambria" w:hAnsi="Cambria"/>
          <w:spacing w:val="-9"/>
          <w:sz w:val="28"/>
          <w:szCs w:val="28"/>
        </w:rPr>
        <w:t xml:space="preserve"> </w:t>
      </w:r>
      <w:r w:rsidRPr="006A0170">
        <w:rPr>
          <w:rFonts w:ascii="Cambria" w:hAnsi="Cambria"/>
          <w:sz w:val="28"/>
          <w:szCs w:val="28"/>
        </w:rPr>
        <w:t>contados</w:t>
      </w:r>
      <w:r w:rsidRPr="006A0170">
        <w:rPr>
          <w:rFonts w:ascii="Cambria" w:hAnsi="Cambria"/>
          <w:spacing w:val="-48"/>
          <w:sz w:val="28"/>
          <w:szCs w:val="28"/>
        </w:rPr>
        <w:t xml:space="preserve"> </w:t>
      </w:r>
      <w:r w:rsidRPr="006A0170">
        <w:rPr>
          <w:rFonts w:ascii="Cambria" w:hAnsi="Cambria"/>
          <w:sz w:val="28"/>
          <w:szCs w:val="28"/>
        </w:rPr>
        <w:t>a</w:t>
      </w:r>
      <w:r w:rsidRPr="006A0170">
        <w:rPr>
          <w:rFonts w:ascii="Cambria" w:hAnsi="Cambria"/>
          <w:spacing w:val="-1"/>
          <w:sz w:val="28"/>
          <w:szCs w:val="28"/>
        </w:rPr>
        <w:t xml:space="preserve"> </w:t>
      </w:r>
      <w:r w:rsidRPr="006A0170">
        <w:rPr>
          <w:rFonts w:ascii="Cambria" w:hAnsi="Cambria"/>
          <w:sz w:val="28"/>
          <w:szCs w:val="28"/>
        </w:rPr>
        <w:t>partir da:</w:t>
      </w:r>
    </w:p>
    <w:p w14:paraId="4BC6CC6C" w14:textId="77777777" w:rsidR="00657243" w:rsidRPr="006A0170" w:rsidRDefault="00657243" w:rsidP="00747D41">
      <w:pPr>
        <w:pStyle w:val="PargrafodaLista"/>
        <w:widowControl w:val="0"/>
        <w:tabs>
          <w:tab w:val="left" w:pos="1246"/>
        </w:tabs>
        <w:autoSpaceDE w:val="0"/>
        <w:autoSpaceDN w:val="0"/>
        <w:ind w:left="0"/>
        <w:jc w:val="both"/>
        <w:rPr>
          <w:rFonts w:ascii="Cambria" w:hAnsi="Cambria"/>
          <w:sz w:val="28"/>
          <w:szCs w:val="28"/>
        </w:rPr>
      </w:pPr>
    </w:p>
    <w:p w14:paraId="5306FCAC" w14:textId="240B042B" w:rsidR="00657243" w:rsidRPr="006A0170" w:rsidRDefault="00B2239C" w:rsidP="00B2239C">
      <w:pPr>
        <w:pStyle w:val="PargrafodaLista"/>
        <w:widowControl w:val="0"/>
        <w:numPr>
          <w:ilvl w:val="0"/>
          <w:numId w:val="36"/>
        </w:numPr>
        <w:tabs>
          <w:tab w:val="left" w:pos="1134"/>
        </w:tabs>
        <w:autoSpaceDE w:val="0"/>
        <w:autoSpaceDN w:val="0"/>
        <w:ind w:left="0" w:firstLine="0"/>
        <w:jc w:val="both"/>
        <w:rPr>
          <w:rFonts w:ascii="Cambria" w:hAnsi="Cambria"/>
          <w:sz w:val="28"/>
          <w:szCs w:val="28"/>
        </w:rPr>
      </w:pPr>
      <w:r>
        <w:rPr>
          <w:rFonts w:ascii="Cambria" w:hAnsi="Cambria"/>
          <w:sz w:val="28"/>
          <w:szCs w:val="28"/>
        </w:rPr>
        <w:t>L</w:t>
      </w:r>
      <w:r w:rsidR="00657243" w:rsidRPr="006A0170">
        <w:rPr>
          <w:rFonts w:ascii="Cambria" w:hAnsi="Cambria"/>
          <w:sz w:val="28"/>
          <w:szCs w:val="28"/>
        </w:rPr>
        <w:t>avratura</w:t>
      </w:r>
      <w:r w:rsidR="00657243" w:rsidRPr="006A0170">
        <w:rPr>
          <w:rFonts w:ascii="Cambria" w:hAnsi="Cambria"/>
          <w:spacing w:val="-2"/>
          <w:sz w:val="28"/>
          <w:szCs w:val="28"/>
        </w:rPr>
        <w:t xml:space="preserve"> </w:t>
      </w:r>
      <w:r w:rsidR="00657243" w:rsidRPr="006A0170">
        <w:rPr>
          <w:rFonts w:ascii="Cambria" w:hAnsi="Cambria"/>
          <w:sz w:val="28"/>
          <w:szCs w:val="28"/>
        </w:rPr>
        <w:t>da</w:t>
      </w:r>
      <w:r w:rsidR="00657243" w:rsidRPr="006A0170">
        <w:rPr>
          <w:rFonts w:ascii="Cambria" w:hAnsi="Cambria"/>
          <w:spacing w:val="-4"/>
          <w:sz w:val="28"/>
          <w:szCs w:val="28"/>
        </w:rPr>
        <w:t xml:space="preserve"> </w:t>
      </w:r>
      <w:r w:rsidR="00657243" w:rsidRPr="006A0170">
        <w:rPr>
          <w:rFonts w:ascii="Cambria" w:hAnsi="Cambria"/>
          <w:sz w:val="28"/>
          <w:szCs w:val="28"/>
        </w:rPr>
        <w:t>ata,</w:t>
      </w:r>
      <w:r w:rsidR="00657243" w:rsidRPr="006A0170">
        <w:rPr>
          <w:rFonts w:ascii="Cambria" w:hAnsi="Cambria"/>
          <w:spacing w:val="-1"/>
          <w:sz w:val="28"/>
          <w:szCs w:val="28"/>
        </w:rPr>
        <w:t xml:space="preserve"> </w:t>
      </w:r>
      <w:r w:rsidR="00657243" w:rsidRPr="006A0170">
        <w:rPr>
          <w:rFonts w:ascii="Cambria" w:hAnsi="Cambria"/>
          <w:sz w:val="28"/>
          <w:szCs w:val="28"/>
        </w:rPr>
        <w:t>quando</w:t>
      </w:r>
      <w:r w:rsidR="00657243" w:rsidRPr="006A0170">
        <w:rPr>
          <w:rFonts w:ascii="Cambria" w:hAnsi="Cambria"/>
          <w:spacing w:val="-2"/>
          <w:sz w:val="28"/>
          <w:szCs w:val="28"/>
        </w:rPr>
        <w:t xml:space="preserve"> </w:t>
      </w:r>
      <w:r w:rsidR="00657243" w:rsidRPr="006A0170">
        <w:rPr>
          <w:rFonts w:ascii="Cambria" w:hAnsi="Cambria"/>
          <w:sz w:val="28"/>
          <w:szCs w:val="28"/>
        </w:rPr>
        <w:t>todas</w:t>
      </w:r>
      <w:r w:rsidR="00657243" w:rsidRPr="006A0170">
        <w:rPr>
          <w:rFonts w:ascii="Cambria" w:hAnsi="Cambria"/>
          <w:spacing w:val="-1"/>
          <w:sz w:val="28"/>
          <w:szCs w:val="28"/>
        </w:rPr>
        <w:t xml:space="preserve"> </w:t>
      </w:r>
      <w:r w:rsidR="00657243" w:rsidRPr="006A0170">
        <w:rPr>
          <w:rFonts w:ascii="Cambria" w:hAnsi="Cambria"/>
          <w:sz w:val="28"/>
          <w:szCs w:val="28"/>
        </w:rPr>
        <w:t>as licitantes</w:t>
      </w:r>
      <w:r w:rsidR="00657243" w:rsidRPr="006A0170">
        <w:rPr>
          <w:rFonts w:ascii="Cambria" w:hAnsi="Cambria"/>
          <w:spacing w:val="-3"/>
          <w:sz w:val="28"/>
          <w:szCs w:val="28"/>
        </w:rPr>
        <w:t xml:space="preserve"> </w:t>
      </w:r>
      <w:r w:rsidR="00657243" w:rsidRPr="006A0170">
        <w:rPr>
          <w:rFonts w:ascii="Cambria" w:hAnsi="Cambria"/>
          <w:sz w:val="28"/>
          <w:szCs w:val="28"/>
        </w:rPr>
        <w:t>estiverem</w:t>
      </w:r>
      <w:r w:rsidR="00657243" w:rsidRPr="006A0170">
        <w:rPr>
          <w:rFonts w:ascii="Cambria" w:hAnsi="Cambria"/>
          <w:spacing w:val="-4"/>
          <w:sz w:val="28"/>
          <w:szCs w:val="28"/>
        </w:rPr>
        <w:t xml:space="preserve"> </w:t>
      </w:r>
      <w:r w:rsidR="00657243" w:rsidRPr="006A0170">
        <w:rPr>
          <w:rFonts w:ascii="Cambria" w:hAnsi="Cambria"/>
          <w:sz w:val="28"/>
          <w:szCs w:val="28"/>
        </w:rPr>
        <w:t>presentes,</w:t>
      </w:r>
      <w:r w:rsidR="00657243" w:rsidRPr="006A0170">
        <w:rPr>
          <w:rFonts w:ascii="Cambria" w:hAnsi="Cambria"/>
          <w:spacing w:val="-2"/>
          <w:sz w:val="28"/>
          <w:szCs w:val="28"/>
        </w:rPr>
        <w:t xml:space="preserve"> </w:t>
      </w:r>
      <w:r w:rsidR="00657243" w:rsidRPr="006A0170">
        <w:rPr>
          <w:rFonts w:ascii="Cambria" w:hAnsi="Cambria"/>
          <w:sz w:val="28"/>
          <w:szCs w:val="28"/>
        </w:rPr>
        <w:t>ou;</w:t>
      </w:r>
    </w:p>
    <w:p w14:paraId="3EF1358E" w14:textId="77777777" w:rsidR="00657243" w:rsidRPr="006A0170" w:rsidRDefault="00657243" w:rsidP="00B2239C">
      <w:pPr>
        <w:pStyle w:val="PargrafodaLista"/>
        <w:widowControl w:val="0"/>
        <w:tabs>
          <w:tab w:val="left" w:pos="1134"/>
        </w:tabs>
        <w:autoSpaceDE w:val="0"/>
        <w:autoSpaceDN w:val="0"/>
        <w:ind w:left="0"/>
        <w:jc w:val="both"/>
        <w:rPr>
          <w:rFonts w:ascii="Cambria" w:hAnsi="Cambria"/>
          <w:sz w:val="28"/>
          <w:szCs w:val="28"/>
        </w:rPr>
      </w:pPr>
    </w:p>
    <w:p w14:paraId="4E184307" w14:textId="35D4C675" w:rsidR="00657243" w:rsidRPr="006A0170" w:rsidRDefault="00B2239C" w:rsidP="00B2239C">
      <w:pPr>
        <w:pStyle w:val="PargrafodaLista"/>
        <w:widowControl w:val="0"/>
        <w:numPr>
          <w:ilvl w:val="0"/>
          <w:numId w:val="36"/>
        </w:numPr>
        <w:tabs>
          <w:tab w:val="left" w:pos="1134"/>
        </w:tabs>
        <w:autoSpaceDE w:val="0"/>
        <w:autoSpaceDN w:val="0"/>
        <w:ind w:left="0" w:firstLine="0"/>
        <w:jc w:val="both"/>
        <w:rPr>
          <w:rFonts w:ascii="Cambria" w:hAnsi="Cambria"/>
          <w:sz w:val="28"/>
          <w:szCs w:val="28"/>
        </w:rPr>
      </w:pPr>
      <w:r>
        <w:rPr>
          <w:rFonts w:ascii="Cambria" w:hAnsi="Cambria"/>
          <w:sz w:val="28"/>
          <w:szCs w:val="28"/>
        </w:rPr>
        <w:t>N</w:t>
      </w:r>
      <w:r w:rsidR="00657243" w:rsidRPr="006A0170">
        <w:rPr>
          <w:rFonts w:ascii="Cambria" w:hAnsi="Cambria"/>
          <w:sz w:val="28"/>
          <w:szCs w:val="28"/>
        </w:rPr>
        <w:t>a ausência de uma ou mais licitantes na sessão pública, o prazo será contato a partir da</w:t>
      </w:r>
      <w:r w:rsidR="00657243" w:rsidRPr="006A0170">
        <w:rPr>
          <w:rFonts w:ascii="Cambria" w:hAnsi="Cambria"/>
          <w:spacing w:val="1"/>
          <w:sz w:val="28"/>
          <w:szCs w:val="28"/>
        </w:rPr>
        <w:t xml:space="preserve"> </w:t>
      </w:r>
      <w:r w:rsidR="00657243" w:rsidRPr="006A0170">
        <w:rPr>
          <w:rFonts w:ascii="Cambria" w:hAnsi="Cambria"/>
          <w:sz w:val="28"/>
          <w:szCs w:val="28"/>
        </w:rPr>
        <w:t xml:space="preserve">publicação da ata que definir o resultado do certame em </w:t>
      </w:r>
      <w:r w:rsidR="00747D41" w:rsidRPr="006A0170">
        <w:rPr>
          <w:rFonts w:ascii="Cambria" w:hAnsi="Cambria" w:cs="Consolas"/>
          <w:color w:val="000000" w:themeColor="text1"/>
          <w:sz w:val="28"/>
          <w:szCs w:val="28"/>
        </w:rPr>
        <w:t xml:space="preserve">Diário Oficial do Município de </w:t>
      </w:r>
      <w:r w:rsidR="00747D41" w:rsidRPr="006A0170">
        <w:rPr>
          <w:rFonts w:ascii="Cambria" w:eastAsia="Calibri" w:hAnsi="Cambria" w:cs="Consolas"/>
          <w:color w:val="000000" w:themeColor="text1"/>
          <w:sz w:val="28"/>
          <w:szCs w:val="28"/>
        </w:rPr>
        <w:t>Uru</w:t>
      </w:r>
      <w:r w:rsidR="00657243" w:rsidRPr="006A0170">
        <w:rPr>
          <w:rFonts w:ascii="Cambria" w:hAnsi="Cambria"/>
          <w:sz w:val="28"/>
          <w:szCs w:val="28"/>
        </w:rPr>
        <w:t>;</w:t>
      </w:r>
    </w:p>
    <w:p w14:paraId="0E82E897" w14:textId="77777777" w:rsidR="00657243" w:rsidRPr="006A0170" w:rsidRDefault="00657243" w:rsidP="00747D41">
      <w:pPr>
        <w:pStyle w:val="PargrafodaLista"/>
        <w:widowControl w:val="0"/>
        <w:tabs>
          <w:tab w:val="left" w:pos="1532"/>
        </w:tabs>
        <w:autoSpaceDE w:val="0"/>
        <w:autoSpaceDN w:val="0"/>
        <w:ind w:left="0"/>
        <w:jc w:val="both"/>
        <w:rPr>
          <w:rFonts w:ascii="Cambria" w:hAnsi="Cambria"/>
          <w:sz w:val="28"/>
          <w:szCs w:val="28"/>
        </w:rPr>
      </w:pPr>
    </w:p>
    <w:p w14:paraId="214B4B60" w14:textId="7A66BCFC" w:rsidR="00657243" w:rsidRPr="00CC58EB" w:rsidRDefault="00657243" w:rsidP="00747D41">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z w:val="28"/>
          <w:szCs w:val="28"/>
        </w:rPr>
        <w:t>Os</w:t>
      </w:r>
      <w:r w:rsidRPr="006A0170">
        <w:rPr>
          <w:rFonts w:ascii="Cambria" w:hAnsi="Cambria"/>
          <w:spacing w:val="-6"/>
          <w:sz w:val="28"/>
          <w:szCs w:val="28"/>
        </w:rPr>
        <w:t xml:space="preserve"> </w:t>
      </w:r>
      <w:r w:rsidRPr="006A0170">
        <w:rPr>
          <w:rFonts w:ascii="Cambria" w:hAnsi="Cambria"/>
          <w:sz w:val="28"/>
          <w:szCs w:val="28"/>
        </w:rPr>
        <w:t>memoriais</w:t>
      </w:r>
      <w:r w:rsidRPr="006A0170">
        <w:rPr>
          <w:rFonts w:ascii="Cambria" w:hAnsi="Cambria"/>
          <w:spacing w:val="-6"/>
          <w:sz w:val="28"/>
          <w:szCs w:val="28"/>
        </w:rPr>
        <w:t xml:space="preserve"> </w:t>
      </w:r>
      <w:r w:rsidRPr="006A0170">
        <w:rPr>
          <w:rFonts w:ascii="Cambria" w:hAnsi="Cambria"/>
          <w:sz w:val="28"/>
          <w:szCs w:val="28"/>
        </w:rPr>
        <w:t>recursais</w:t>
      </w:r>
      <w:r w:rsidRPr="006A0170">
        <w:rPr>
          <w:rFonts w:ascii="Cambria" w:hAnsi="Cambria"/>
          <w:spacing w:val="-4"/>
          <w:sz w:val="28"/>
          <w:szCs w:val="28"/>
        </w:rPr>
        <w:t xml:space="preserve"> </w:t>
      </w:r>
      <w:r w:rsidRPr="006A0170">
        <w:rPr>
          <w:rFonts w:ascii="Cambria" w:hAnsi="Cambria"/>
          <w:sz w:val="28"/>
          <w:szCs w:val="28"/>
        </w:rPr>
        <w:t>deverão</w:t>
      </w:r>
      <w:r w:rsidRPr="006A0170">
        <w:rPr>
          <w:rFonts w:ascii="Cambria" w:hAnsi="Cambria"/>
          <w:spacing w:val="-5"/>
          <w:sz w:val="28"/>
          <w:szCs w:val="28"/>
        </w:rPr>
        <w:t xml:space="preserve"> </w:t>
      </w:r>
      <w:r w:rsidRPr="006A0170">
        <w:rPr>
          <w:rFonts w:ascii="Cambria" w:hAnsi="Cambria"/>
          <w:sz w:val="28"/>
          <w:szCs w:val="28"/>
        </w:rPr>
        <w:t>ser</w:t>
      </w:r>
      <w:r w:rsidRPr="006A0170">
        <w:rPr>
          <w:rFonts w:ascii="Cambria" w:hAnsi="Cambria"/>
          <w:spacing w:val="-5"/>
          <w:sz w:val="28"/>
          <w:szCs w:val="28"/>
        </w:rPr>
        <w:t xml:space="preserve"> </w:t>
      </w:r>
      <w:r w:rsidRPr="006A0170">
        <w:rPr>
          <w:rFonts w:ascii="Cambria" w:hAnsi="Cambria"/>
          <w:sz w:val="28"/>
          <w:szCs w:val="28"/>
        </w:rPr>
        <w:t>dirigidos</w:t>
      </w:r>
      <w:r w:rsidRPr="006A0170">
        <w:rPr>
          <w:rFonts w:ascii="Cambria" w:hAnsi="Cambria"/>
          <w:spacing w:val="-6"/>
          <w:sz w:val="28"/>
          <w:szCs w:val="28"/>
        </w:rPr>
        <w:t xml:space="preserve"> </w:t>
      </w:r>
      <w:r w:rsidRPr="006A0170">
        <w:rPr>
          <w:rFonts w:ascii="Cambria" w:hAnsi="Cambria"/>
          <w:sz w:val="28"/>
          <w:szCs w:val="28"/>
        </w:rPr>
        <w:t>à</w:t>
      </w:r>
      <w:r w:rsidRPr="006A0170">
        <w:rPr>
          <w:rFonts w:ascii="Cambria" w:hAnsi="Cambria"/>
          <w:spacing w:val="-5"/>
          <w:sz w:val="28"/>
          <w:szCs w:val="28"/>
        </w:rPr>
        <w:t xml:space="preserve"> </w:t>
      </w:r>
      <w:r w:rsidRPr="006A0170">
        <w:rPr>
          <w:rFonts w:ascii="Cambria" w:hAnsi="Cambria"/>
          <w:sz w:val="28"/>
          <w:szCs w:val="28"/>
        </w:rPr>
        <w:t>comissão</w:t>
      </w:r>
      <w:r w:rsidRPr="006A0170">
        <w:rPr>
          <w:rFonts w:ascii="Cambria" w:hAnsi="Cambria"/>
          <w:spacing w:val="-4"/>
          <w:sz w:val="28"/>
          <w:szCs w:val="28"/>
        </w:rPr>
        <w:t xml:space="preserve"> </w:t>
      </w:r>
      <w:r w:rsidRPr="006A0170">
        <w:rPr>
          <w:rFonts w:ascii="Cambria" w:hAnsi="Cambria"/>
          <w:sz w:val="28"/>
          <w:szCs w:val="28"/>
        </w:rPr>
        <w:t>de</w:t>
      </w:r>
      <w:r w:rsidRPr="006A0170">
        <w:rPr>
          <w:rFonts w:ascii="Cambria" w:hAnsi="Cambria"/>
          <w:spacing w:val="-4"/>
          <w:sz w:val="28"/>
          <w:szCs w:val="28"/>
        </w:rPr>
        <w:t xml:space="preserve"> </w:t>
      </w:r>
      <w:r w:rsidRPr="006A0170">
        <w:rPr>
          <w:rFonts w:ascii="Cambria" w:hAnsi="Cambria"/>
          <w:sz w:val="28"/>
          <w:szCs w:val="28"/>
        </w:rPr>
        <w:t>contratação</w:t>
      </w:r>
      <w:r w:rsidRPr="006A0170">
        <w:rPr>
          <w:rFonts w:ascii="Cambria" w:hAnsi="Cambria"/>
          <w:spacing w:val="-5"/>
          <w:sz w:val="28"/>
          <w:szCs w:val="28"/>
        </w:rPr>
        <w:t xml:space="preserve"> </w:t>
      </w:r>
      <w:r w:rsidRPr="006A0170">
        <w:rPr>
          <w:rFonts w:ascii="Cambria" w:hAnsi="Cambria"/>
          <w:sz w:val="28"/>
          <w:szCs w:val="28"/>
        </w:rPr>
        <w:t>no</w:t>
      </w:r>
      <w:r w:rsidRPr="006A0170">
        <w:rPr>
          <w:rFonts w:ascii="Cambria" w:hAnsi="Cambria"/>
          <w:spacing w:val="-6"/>
          <w:sz w:val="28"/>
          <w:szCs w:val="28"/>
        </w:rPr>
        <w:t xml:space="preserve"> </w:t>
      </w:r>
      <w:r w:rsidRPr="006A0170">
        <w:rPr>
          <w:rFonts w:ascii="Cambria" w:hAnsi="Cambria"/>
          <w:sz w:val="28"/>
          <w:szCs w:val="28"/>
        </w:rPr>
        <w:t>endereço</w:t>
      </w:r>
      <w:r w:rsidRPr="006A0170">
        <w:rPr>
          <w:rFonts w:ascii="Cambria" w:hAnsi="Cambria"/>
          <w:spacing w:val="-4"/>
          <w:sz w:val="28"/>
          <w:szCs w:val="28"/>
        </w:rPr>
        <w:t xml:space="preserve"> </w:t>
      </w:r>
      <w:r w:rsidR="00747D41" w:rsidRPr="006A0170">
        <w:rPr>
          <w:rFonts w:ascii="Cambria" w:hAnsi="Cambria"/>
          <w:sz w:val="28"/>
          <w:szCs w:val="28"/>
        </w:rPr>
        <w:t xml:space="preserve">Avenida Francisco Telles n° 461 – Bairro Centro - </w:t>
      </w:r>
      <w:r w:rsidR="00747D41" w:rsidRPr="006A0170">
        <w:rPr>
          <w:rFonts w:ascii="Cambria" w:hAnsi="Cambria" w:cs="Consolas"/>
          <w:sz w:val="28"/>
          <w:szCs w:val="28"/>
        </w:rPr>
        <w:t>CEP 16.650-015 -</w:t>
      </w:r>
      <w:r w:rsidR="00747D41" w:rsidRPr="006A0170">
        <w:rPr>
          <w:rFonts w:ascii="Cambria" w:hAnsi="Cambria"/>
          <w:sz w:val="28"/>
          <w:szCs w:val="28"/>
        </w:rPr>
        <w:t xml:space="preserve"> Uru – SP</w:t>
      </w:r>
      <w:r w:rsidRPr="006A0170">
        <w:rPr>
          <w:rFonts w:ascii="Cambria" w:hAnsi="Cambria"/>
          <w:sz w:val="28"/>
          <w:szCs w:val="28"/>
        </w:rPr>
        <w:t>,</w:t>
      </w:r>
      <w:r w:rsidRPr="006A0170">
        <w:rPr>
          <w:rFonts w:ascii="Cambria" w:hAnsi="Cambria"/>
          <w:spacing w:val="1"/>
          <w:sz w:val="28"/>
          <w:szCs w:val="28"/>
        </w:rPr>
        <w:t xml:space="preserve"> </w:t>
      </w:r>
      <w:r w:rsidRPr="006A0170">
        <w:rPr>
          <w:rFonts w:ascii="Cambria" w:hAnsi="Cambria"/>
          <w:sz w:val="28"/>
          <w:szCs w:val="28"/>
        </w:rPr>
        <w:t>podendo ser</w:t>
      </w:r>
      <w:r w:rsidRPr="006A0170">
        <w:rPr>
          <w:rFonts w:ascii="Cambria" w:hAnsi="Cambria"/>
          <w:spacing w:val="-2"/>
          <w:sz w:val="28"/>
          <w:szCs w:val="28"/>
        </w:rPr>
        <w:t xml:space="preserve"> </w:t>
      </w:r>
      <w:r w:rsidRPr="006A0170">
        <w:rPr>
          <w:rFonts w:ascii="Cambria" w:hAnsi="Cambria"/>
          <w:sz w:val="28"/>
          <w:szCs w:val="28"/>
        </w:rPr>
        <w:t>entregue</w:t>
      </w:r>
      <w:r w:rsidRPr="006A0170">
        <w:rPr>
          <w:rFonts w:ascii="Cambria" w:hAnsi="Cambria"/>
          <w:spacing w:val="-1"/>
          <w:sz w:val="28"/>
          <w:szCs w:val="28"/>
        </w:rPr>
        <w:t xml:space="preserve"> </w:t>
      </w:r>
      <w:r w:rsidRPr="006A0170">
        <w:rPr>
          <w:rFonts w:ascii="Cambria" w:hAnsi="Cambria"/>
          <w:sz w:val="28"/>
          <w:szCs w:val="28"/>
        </w:rPr>
        <w:t>em</w:t>
      </w:r>
      <w:r w:rsidRPr="006A0170">
        <w:rPr>
          <w:rFonts w:ascii="Cambria" w:hAnsi="Cambria"/>
          <w:spacing w:val="-2"/>
          <w:sz w:val="28"/>
          <w:szCs w:val="28"/>
        </w:rPr>
        <w:t xml:space="preserve"> </w:t>
      </w:r>
      <w:r w:rsidRPr="006A0170">
        <w:rPr>
          <w:rFonts w:ascii="Cambria" w:hAnsi="Cambria"/>
          <w:sz w:val="28"/>
          <w:szCs w:val="28"/>
        </w:rPr>
        <w:t>dias</w:t>
      </w:r>
      <w:r w:rsidRPr="006A0170">
        <w:rPr>
          <w:rFonts w:ascii="Cambria" w:hAnsi="Cambria"/>
          <w:spacing w:val="1"/>
          <w:sz w:val="28"/>
          <w:szCs w:val="28"/>
        </w:rPr>
        <w:t xml:space="preserve"> </w:t>
      </w:r>
      <w:r w:rsidRPr="006A0170">
        <w:rPr>
          <w:rFonts w:ascii="Cambria" w:hAnsi="Cambria"/>
          <w:sz w:val="28"/>
          <w:szCs w:val="28"/>
        </w:rPr>
        <w:t>úteis das</w:t>
      </w:r>
      <w:r w:rsidRPr="006A0170">
        <w:rPr>
          <w:rFonts w:ascii="Cambria" w:hAnsi="Cambria"/>
          <w:spacing w:val="-3"/>
          <w:sz w:val="28"/>
          <w:szCs w:val="28"/>
        </w:rPr>
        <w:t xml:space="preserve"> </w:t>
      </w:r>
      <w:r w:rsidR="00747D41" w:rsidRPr="006A0170">
        <w:rPr>
          <w:rFonts w:ascii="Cambria" w:hAnsi="Cambria"/>
          <w:sz w:val="28"/>
          <w:szCs w:val="28"/>
        </w:rPr>
        <w:t>08</w:t>
      </w:r>
      <w:r w:rsidRPr="006A0170">
        <w:rPr>
          <w:rFonts w:ascii="Cambria" w:hAnsi="Cambria"/>
          <w:sz w:val="28"/>
          <w:szCs w:val="28"/>
        </w:rPr>
        <w:t>h</w:t>
      </w:r>
      <w:r w:rsidR="00747D41" w:rsidRPr="006A0170">
        <w:rPr>
          <w:rFonts w:ascii="Cambria" w:hAnsi="Cambria"/>
          <w:sz w:val="28"/>
          <w:szCs w:val="28"/>
        </w:rPr>
        <w:t>00</w:t>
      </w:r>
      <w:r w:rsidRPr="006A0170">
        <w:rPr>
          <w:rFonts w:ascii="Cambria" w:hAnsi="Cambria"/>
          <w:spacing w:val="-1"/>
          <w:sz w:val="28"/>
          <w:szCs w:val="28"/>
        </w:rPr>
        <w:t xml:space="preserve"> </w:t>
      </w:r>
      <w:r w:rsidRPr="006A0170">
        <w:rPr>
          <w:rFonts w:ascii="Cambria" w:hAnsi="Cambria"/>
          <w:sz w:val="28"/>
          <w:szCs w:val="28"/>
        </w:rPr>
        <w:t>às</w:t>
      </w:r>
      <w:r w:rsidRPr="006A0170">
        <w:rPr>
          <w:rFonts w:ascii="Cambria" w:hAnsi="Cambria"/>
          <w:spacing w:val="-1"/>
          <w:sz w:val="28"/>
          <w:szCs w:val="28"/>
        </w:rPr>
        <w:t xml:space="preserve"> </w:t>
      </w:r>
      <w:r w:rsidRPr="006A0170">
        <w:rPr>
          <w:rFonts w:ascii="Cambria" w:hAnsi="Cambria"/>
          <w:sz w:val="28"/>
          <w:szCs w:val="28"/>
        </w:rPr>
        <w:t>1</w:t>
      </w:r>
      <w:r w:rsidR="00747D41" w:rsidRPr="006A0170">
        <w:rPr>
          <w:rFonts w:ascii="Cambria" w:hAnsi="Cambria"/>
          <w:sz w:val="28"/>
          <w:szCs w:val="28"/>
        </w:rPr>
        <w:t>1</w:t>
      </w:r>
      <w:r w:rsidRPr="006A0170">
        <w:rPr>
          <w:rFonts w:ascii="Cambria" w:hAnsi="Cambria"/>
          <w:sz w:val="28"/>
          <w:szCs w:val="28"/>
        </w:rPr>
        <w:t>h</w:t>
      </w:r>
      <w:r w:rsidR="00747D41" w:rsidRPr="006A0170">
        <w:rPr>
          <w:rFonts w:ascii="Cambria" w:hAnsi="Cambria"/>
          <w:sz w:val="28"/>
          <w:szCs w:val="28"/>
        </w:rPr>
        <w:t>00</w:t>
      </w:r>
      <w:r w:rsidRPr="006A0170">
        <w:rPr>
          <w:rFonts w:ascii="Cambria" w:hAnsi="Cambria"/>
          <w:spacing w:val="-3"/>
          <w:sz w:val="28"/>
          <w:szCs w:val="28"/>
        </w:rPr>
        <w:t xml:space="preserve"> </w:t>
      </w:r>
      <w:r w:rsidRPr="006A0170">
        <w:rPr>
          <w:rFonts w:ascii="Cambria" w:hAnsi="Cambria"/>
          <w:sz w:val="28"/>
          <w:szCs w:val="28"/>
        </w:rPr>
        <w:t>e</w:t>
      </w:r>
      <w:r w:rsidRPr="006A0170">
        <w:rPr>
          <w:rFonts w:ascii="Cambria" w:hAnsi="Cambria"/>
          <w:spacing w:val="-2"/>
          <w:sz w:val="28"/>
          <w:szCs w:val="28"/>
        </w:rPr>
        <w:t xml:space="preserve"> </w:t>
      </w:r>
      <w:r w:rsidRPr="006A0170">
        <w:rPr>
          <w:rFonts w:ascii="Cambria" w:hAnsi="Cambria"/>
          <w:sz w:val="28"/>
          <w:szCs w:val="28"/>
        </w:rPr>
        <w:t>das 1</w:t>
      </w:r>
      <w:r w:rsidR="00747D41" w:rsidRPr="006A0170">
        <w:rPr>
          <w:rFonts w:ascii="Cambria" w:hAnsi="Cambria"/>
          <w:sz w:val="28"/>
          <w:szCs w:val="28"/>
        </w:rPr>
        <w:t>3</w:t>
      </w:r>
      <w:r w:rsidRPr="006A0170">
        <w:rPr>
          <w:rFonts w:ascii="Cambria" w:hAnsi="Cambria"/>
          <w:sz w:val="28"/>
          <w:szCs w:val="28"/>
        </w:rPr>
        <w:t>h</w:t>
      </w:r>
      <w:r w:rsidR="00747D41" w:rsidRPr="006A0170">
        <w:rPr>
          <w:rFonts w:ascii="Cambria" w:hAnsi="Cambria"/>
          <w:sz w:val="28"/>
          <w:szCs w:val="28"/>
        </w:rPr>
        <w:t>00</w:t>
      </w:r>
      <w:r w:rsidRPr="006A0170">
        <w:rPr>
          <w:rFonts w:ascii="Cambria" w:hAnsi="Cambria"/>
          <w:spacing w:val="-4"/>
          <w:sz w:val="28"/>
          <w:szCs w:val="28"/>
        </w:rPr>
        <w:t xml:space="preserve"> </w:t>
      </w:r>
      <w:r w:rsidRPr="006A0170">
        <w:rPr>
          <w:rFonts w:ascii="Cambria" w:hAnsi="Cambria"/>
          <w:sz w:val="28"/>
          <w:szCs w:val="28"/>
        </w:rPr>
        <w:t>às</w:t>
      </w:r>
      <w:r w:rsidRPr="006A0170">
        <w:rPr>
          <w:rFonts w:ascii="Cambria" w:hAnsi="Cambria"/>
          <w:spacing w:val="-2"/>
          <w:sz w:val="28"/>
          <w:szCs w:val="28"/>
        </w:rPr>
        <w:t xml:space="preserve"> </w:t>
      </w:r>
      <w:r w:rsidRPr="006A0170">
        <w:rPr>
          <w:rFonts w:ascii="Cambria" w:hAnsi="Cambria"/>
          <w:sz w:val="28"/>
          <w:szCs w:val="28"/>
        </w:rPr>
        <w:t>17h</w:t>
      </w:r>
      <w:r w:rsidR="00747D41" w:rsidRPr="006A0170">
        <w:rPr>
          <w:rFonts w:ascii="Cambria" w:hAnsi="Cambria"/>
          <w:sz w:val="28"/>
          <w:szCs w:val="28"/>
        </w:rPr>
        <w:t>00</w:t>
      </w:r>
      <w:r w:rsidRPr="006A0170">
        <w:rPr>
          <w:rFonts w:ascii="Cambria" w:hAnsi="Cambria"/>
          <w:sz w:val="28"/>
          <w:szCs w:val="28"/>
        </w:rPr>
        <w:t>.</w:t>
      </w:r>
    </w:p>
    <w:p w14:paraId="35CCF5EA" w14:textId="60976EAD" w:rsidR="00657243" w:rsidRPr="006A0170" w:rsidRDefault="00657243" w:rsidP="00747D41">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z w:val="28"/>
          <w:szCs w:val="28"/>
        </w:rPr>
        <w:lastRenderedPageBreak/>
        <w:t>Os</w:t>
      </w:r>
      <w:r w:rsidRPr="006A0170">
        <w:rPr>
          <w:rFonts w:ascii="Cambria" w:hAnsi="Cambria"/>
          <w:spacing w:val="-4"/>
          <w:sz w:val="28"/>
          <w:szCs w:val="28"/>
        </w:rPr>
        <w:t xml:space="preserve"> </w:t>
      </w:r>
      <w:r w:rsidRPr="006A0170">
        <w:rPr>
          <w:rFonts w:ascii="Cambria" w:hAnsi="Cambria"/>
          <w:sz w:val="28"/>
          <w:szCs w:val="28"/>
        </w:rPr>
        <w:t>demais</w:t>
      </w:r>
      <w:r w:rsidRPr="006A0170">
        <w:rPr>
          <w:rFonts w:ascii="Cambria" w:hAnsi="Cambria"/>
          <w:spacing w:val="-5"/>
          <w:sz w:val="28"/>
          <w:szCs w:val="28"/>
        </w:rPr>
        <w:t xml:space="preserve"> </w:t>
      </w:r>
      <w:r w:rsidRPr="006A0170">
        <w:rPr>
          <w:rFonts w:ascii="Cambria" w:hAnsi="Cambria"/>
          <w:sz w:val="28"/>
          <w:szCs w:val="28"/>
        </w:rPr>
        <w:t>licitantes,</w:t>
      </w:r>
      <w:r w:rsidRPr="006A0170">
        <w:rPr>
          <w:rFonts w:ascii="Cambria" w:hAnsi="Cambria"/>
          <w:spacing w:val="-3"/>
          <w:sz w:val="28"/>
          <w:szCs w:val="28"/>
        </w:rPr>
        <w:t xml:space="preserve"> </w:t>
      </w:r>
      <w:r w:rsidRPr="006A0170">
        <w:rPr>
          <w:rFonts w:ascii="Cambria" w:hAnsi="Cambria"/>
          <w:sz w:val="28"/>
          <w:szCs w:val="28"/>
        </w:rPr>
        <w:t>se</w:t>
      </w:r>
      <w:r w:rsidRPr="006A0170">
        <w:rPr>
          <w:rFonts w:ascii="Cambria" w:hAnsi="Cambria"/>
          <w:spacing w:val="-7"/>
          <w:sz w:val="28"/>
          <w:szCs w:val="28"/>
        </w:rPr>
        <w:t xml:space="preserve"> </w:t>
      </w:r>
      <w:r w:rsidRPr="006A0170">
        <w:rPr>
          <w:rFonts w:ascii="Cambria" w:hAnsi="Cambria"/>
          <w:sz w:val="28"/>
          <w:szCs w:val="28"/>
        </w:rPr>
        <w:t>desejarem,</w:t>
      </w:r>
      <w:r w:rsidRPr="006A0170">
        <w:rPr>
          <w:rFonts w:ascii="Cambria" w:hAnsi="Cambria"/>
          <w:spacing w:val="-3"/>
          <w:sz w:val="28"/>
          <w:szCs w:val="28"/>
        </w:rPr>
        <w:t xml:space="preserve"> </w:t>
      </w:r>
      <w:r w:rsidRPr="006A0170">
        <w:rPr>
          <w:rFonts w:ascii="Cambria" w:hAnsi="Cambria"/>
          <w:sz w:val="28"/>
          <w:szCs w:val="28"/>
        </w:rPr>
        <w:t>poderão</w:t>
      </w:r>
      <w:r w:rsidRPr="006A0170">
        <w:rPr>
          <w:rFonts w:ascii="Cambria" w:hAnsi="Cambria"/>
          <w:spacing w:val="-4"/>
          <w:sz w:val="28"/>
          <w:szCs w:val="28"/>
        </w:rPr>
        <w:t xml:space="preserve"> </w:t>
      </w:r>
      <w:r w:rsidRPr="006A0170">
        <w:rPr>
          <w:rFonts w:ascii="Cambria" w:hAnsi="Cambria"/>
          <w:sz w:val="28"/>
          <w:szCs w:val="28"/>
        </w:rPr>
        <w:t>apresentar</w:t>
      </w:r>
      <w:r w:rsidRPr="006A0170">
        <w:rPr>
          <w:rFonts w:ascii="Cambria" w:hAnsi="Cambria"/>
          <w:spacing w:val="-5"/>
          <w:sz w:val="28"/>
          <w:szCs w:val="28"/>
        </w:rPr>
        <w:t xml:space="preserve"> </w:t>
      </w:r>
      <w:r w:rsidRPr="006A0170">
        <w:rPr>
          <w:rFonts w:ascii="Cambria" w:hAnsi="Cambria"/>
          <w:sz w:val="28"/>
          <w:szCs w:val="28"/>
        </w:rPr>
        <w:t>suas</w:t>
      </w:r>
      <w:r w:rsidRPr="006A0170">
        <w:rPr>
          <w:rFonts w:ascii="Cambria" w:hAnsi="Cambria"/>
          <w:spacing w:val="-3"/>
          <w:sz w:val="28"/>
          <w:szCs w:val="28"/>
        </w:rPr>
        <w:t xml:space="preserve"> </w:t>
      </w:r>
      <w:r w:rsidRPr="006A0170">
        <w:rPr>
          <w:rFonts w:ascii="Cambria" w:hAnsi="Cambria"/>
          <w:sz w:val="28"/>
          <w:szCs w:val="28"/>
        </w:rPr>
        <w:t>contrarrazões,</w:t>
      </w:r>
      <w:r w:rsidRPr="006A0170">
        <w:rPr>
          <w:rFonts w:ascii="Cambria" w:hAnsi="Cambria"/>
          <w:spacing w:val="-6"/>
          <w:sz w:val="28"/>
          <w:szCs w:val="28"/>
        </w:rPr>
        <w:t xml:space="preserve"> </w:t>
      </w:r>
      <w:r w:rsidRPr="006A0170">
        <w:rPr>
          <w:rFonts w:ascii="Cambria" w:hAnsi="Cambria"/>
          <w:sz w:val="28"/>
          <w:szCs w:val="28"/>
        </w:rPr>
        <w:t>no</w:t>
      </w:r>
      <w:r w:rsidRPr="006A0170">
        <w:rPr>
          <w:rFonts w:ascii="Cambria" w:hAnsi="Cambria"/>
          <w:spacing w:val="-5"/>
          <w:sz w:val="28"/>
          <w:szCs w:val="28"/>
        </w:rPr>
        <w:t xml:space="preserve"> </w:t>
      </w:r>
      <w:r w:rsidRPr="006A0170">
        <w:rPr>
          <w:rFonts w:ascii="Cambria" w:hAnsi="Cambria"/>
          <w:sz w:val="28"/>
          <w:szCs w:val="28"/>
        </w:rPr>
        <w:t>prazo</w:t>
      </w:r>
      <w:r w:rsidRPr="006A0170">
        <w:rPr>
          <w:rFonts w:ascii="Cambria" w:hAnsi="Cambria"/>
          <w:spacing w:val="-4"/>
          <w:sz w:val="28"/>
          <w:szCs w:val="28"/>
        </w:rPr>
        <w:t xml:space="preserve"> </w:t>
      </w:r>
      <w:r w:rsidRPr="006A0170">
        <w:rPr>
          <w:rFonts w:ascii="Cambria" w:hAnsi="Cambria"/>
          <w:sz w:val="28"/>
          <w:szCs w:val="28"/>
        </w:rPr>
        <w:t>de</w:t>
      </w:r>
      <w:r w:rsidRPr="006A0170">
        <w:rPr>
          <w:rFonts w:ascii="Cambria" w:hAnsi="Cambria"/>
          <w:spacing w:val="-5"/>
          <w:sz w:val="28"/>
          <w:szCs w:val="28"/>
        </w:rPr>
        <w:t xml:space="preserve"> </w:t>
      </w:r>
      <w:r w:rsidRPr="006A0170">
        <w:rPr>
          <w:rFonts w:ascii="Cambria" w:hAnsi="Cambria"/>
          <w:sz w:val="28"/>
          <w:szCs w:val="28"/>
        </w:rPr>
        <w:t>3</w:t>
      </w:r>
      <w:r w:rsidRPr="006A0170">
        <w:rPr>
          <w:rFonts w:ascii="Cambria" w:hAnsi="Cambria"/>
          <w:spacing w:val="-6"/>
          <w:sz w:val="28"/>
          <w:szCs w:val="28"/>
        </w:rPr>
        <w:t xml:space="preserve"> </w:t>
      </w:r>
      <w:r w:rsidRPr="006A0170">
        <w:rPr>
          <w:rFonts w:ascii="Cambria" w:hAnsi="Cambria"/>
          <w:sz w:val="28"/>
          <w:szCs w:val="28"/>
        </w:rPr>
        <w:t>(três)</w:t>
      </w:r>
      <w:r w:rsidRPr="006A0170">
        <w:rPr>
          <w:rFonts w:ascii="Cambria" w:hAnsi="Cambria"/>
          <w:spacing w:val="-47"/>
          <w:sz w:val="28"/>
          <w:szCs w:val="28"/>
        </w:rPr>
        <w:t xml:space="preserve"> </w:t>
      </w:r>
      <w:r w:rsidRPr="006A0170">
        <w:rPr>
          <w:rFonts w:ascii="Cambria" w:hAnsi="Cambria"/>
          <w:sz w:val="28"/>
          <w:szCs w:val="28"/>
        </w:rPr>
        <w:t>dias</w:t>
      </w:r>
      <w:r w:rsidRPr="006A0170">
        <w:rPr>
          <w:rFonts w:ascii="Cambria" w:hAnsi="Cambria"/>
          <w:spacing w:val="-2"/>
          <w:sz w:val="28"/>
          <w:szCs w:val="28"/>
        </w:rPr>
        <w:t xml:space="preserve"> </w:t>
      </w:r>
      <w:r w:rsidRPr="006A0170">
        <w:rPr>
          <w:rFonts w:ascii="Cambria" w:hAnsi="Cambria"/>
          <w:sz w:val="28"/>
          <w:szCs w:val="28"/>
        </w:rPr>
        <w:t>úteis,</w:t>
      </w:r>
      <w:r w:rsidRPr="006A0170">
        <w:rPr>
          <w:rFonts w:ascii="Cambria" w:hAnsi="Cambria"/>
          <w:spacing w:val="-4"/>
          <w:sz w:val="28"/>
          <w:szCs w:val="28"/>
        </w:rPr>
        <w:t xml:space="preserve"> </w:t>
      </w:r>
      <w:r w:rsidRPr="006A0170">
        <w:rPr>
          <w:rFonts w:ascii="Cambria" w:hAnsi="Cambria"/>
          <w:sz w:val="28"/>
          <w:szCs w:val="28"/>
        </w:rPr>
        <w:t>contado da</w:t>
      </w:r>
      <w:r w:rsidRPr="006A0170">
        <w:rPr>
          <w:rFonts w:ascii="Cambria" w:hAnsi="Cambria"/>
          <w:spacing w:val="-2"/>
          <w:sz w:val="28"/>
          <w:szCs w:val="28"/>
        </w:rPr>
        <w:t xml:space="preserve"> </w:t>
      </w:r>
      <w:r w:rsidRPr="006A0170">
        <w:rPr>
          <w:rFonts w:ascii="Cambria" w:hAnsi="Cambria"/>
          <w:sz w:val="28"/>
          <w:szCs w:val="28"/>
        </w:rPr>
        <w:t>divulgação das</w:t>
      </w:r>
      <w:r w:rsidRPr="006A0170">
        <w:rPr>
          <w:rFonts w:ascii="Cambria" w:hAnsi="Cambria"/>
          <w:spacing w:val="-4"/>
          <w:sz w:val="28"/>
          <w:szCs w:val="28"/>
        </w:rPr>
        <w:t xml:space="preserve"> </w:t>
      </w:r>
      <w:r w:rsidRPr="006A0170">
        <w:rPr>
          <w:rFonts w:ascii="Cambria" w:hAnsi="Cambria"/>
          <w:sz w:val="28"/>
          <w:szCs w:val="28"/>
        </w:rPr>
        <w:t>razões</w:t>
      </w:r>
      <w:r w:rsidRPr="006A0170">
        <w:rPr>
          <w:rFonts w:ascii="Cambria" w:hAnsi="Cambria"/>
          <w:spacing w:val="-1"/>
          <w:sz w:val="28"/>
          <w:szCs w:val="28"/>
        </w:rPr>
        <w:t xml:space="preserve"> </w:t>
      </w:r>
      <w:r w:rsidRPr="006A0170">
        <w:rPr>
          <w:rFonts w:ascii="Cambria" w:hAnsi="Cambria"/>
          <w:sz w:val="28"/>
          <w:szCs w:val="28"/>
        </w:rPr>
        <w:t>recursais,</w:t>
      </w:r>
      <w:r w:rsidRPr="006A0170">
        <w:rPr>
          <w:rFonts w:ascii="Cambria" w:hAnsi="Cambria"/>
          <w:spacing w:val="-4"/>
          <w:sz w:val="28"/>
          <w:szCs w:val="28"/>
        </w:rPr>
        <w:t xml:space="preserve"> </w:t>
      </w:r>
      <w:r w:rsidRPr="006A0170">
        <w:rPr>
          <w:rFonts w:ascii="Cambria" w:hAnsi="Cambria"/>
          <w:sz w:val="28"/>
          <w:szCs w:val="28"/>
        </w:rPr>
        <w:t>no</w:t>
      </w:r>
      <w:r w:rsidRPr="006A0170">
        <w:rPr>
          <w:rFonts w:ascii="Cambria" w:hAnsi="Cambria"/>
          <w:spacing w:val="-1"/>
          <w:sz w:val="28"/>
          <w:szCs w:val="28"/>
        </w:rPr>
        <w:t xml:space="preserve"> </w:t>
      </w:r>
      <w:r w:rsidRPr="006A0170">
        <w:rPr>
          <w:rFonts w:ascii="Cambria" w:hAnsi="Cambria"/>
          <w:sz w:val="28"/>
          <w:szCs w:val="28"/>
        </w:rPr>
        <w:t>endereço contido</w:t>
      </w:r>
      <w:r w:rsidRPr="006A0170">
        <w:rPr>
          <w:rFonts w:ascii="Cambria" w:hAnsi="Cambria"/>
          <w:spacing w:val="-1"/>
          <w:sz w:val="28"/>
          <w:szCs w:val="28"/>
        </w:rPr>
        <w:t xml:space="preserve"> </w:t>
      </w:r>
      <w:r w:rsidRPr="006A0170">
        <w:rPr>
          <w:rFonts w:ascii="Cambria" w:hAnsi="Cambria"/>
          <w:sz w:val="28"/>
          <w:szCs w:val="28"/>
        </w:rPr>
        <w:t>no</w:t>
      </w:r>
      <w:r w:rsidRPr="006A0170">
        <w:rPr>
          <w:rFonts w:ascii="Cambria" w:hAnsi="Cambria"/>
          <w:spacing w:val="-2"/>
          <w:sz w:val="28"/>
          <w:szCs w:val="28"/>
        </w:rPr>
        <w:t xml:space="preserve"> </w:t>
      </w:r>
      <w:r w:rsidRPr="006A0170">
        <w:rPr>
          <w:rFonts w:ascii="Cambria" w:hAnsi="Cambria"/>
          <w:sz w:val="28"/>
          <w:szCs w:val="28"/>
        </w:rPr>
        <w:t>item 10.4.</w:t>
      </w:r>
    </w:p>
    <w:p w14:paraId="2C7DC3A8" w14:textId="77777777" w:rsidR="00657243" w:rsidRPr="006A0170" w:rsidRDefault="00657243" w:rsidP="00747D41">
      <w:pPr>
        <w:pStyle w:val="PargrafodaLista"/>
        <w:widowControl w:val="0"/>
        <w:tabs>
          <w:tab w:val="left" w:pos="1246"/>
        </w:tabs>
        <w:autoSpaceDE w:val="0"/>
        <w:autoSpaceDN w:val="0"/>
        <w:ind w:left="0"/>
        <w:jc w:val="both"/>
        <w:rPr>
          <w:rFonts w:ascii="Cambria" w:hAnsi="Cambria"/>
          <w:sz w:val="28"/>
          <w:szCs w:val="28"/>
        </w:rPr>
      </w:pPr>
    </w:p>
    <w:p w14:paraId="1302DEAA" w14:textId="276E786F" w:rsidR="00657243" w:rsidRPr="006A0170" w:rsidRDefault="00657243" w:rsidP="00747D41">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z w:val="28"/>
          <w:szCs w:val="28"/>
        </w:rPr>
        <w:t>Após</w:t>
      </w:r>
      <w:r w:rsidRPr="006A0170">
        <w:rPr>
          <w:rFonts w:ascii="Cambria" w:hAnsi="Cambria"/>
          <w:spacing w:val="-12"/>
          <w:sz w:val="28"/>
          <w:szCs w:val="28"/>
        </w:rPr>
        <w:t xml:space="preserve"> </w:t>
      </w:r>
      <w:r w:rsidRPr="006A0170">
        <w:rPr>
          <w:rFonts w:ascii="Cambria" w:hAnsi="Cambria"/>
          <w:sz w:val="28"/>
          <w:szCs w:val="28"/>
        </w:rPr>
        <w:t>o</w:t>
      </w:r>
      <w:r w:rsidRPr="006A0170">
        <w:rPr>
          <w:rFonts w:ascii="Cambria" w:hAnsi="Cambria"/>
          <w:spacing w:val="-7"/>
          <w:sz w:val="28"/>
          <w:szCs w:val="28"/>
        </w:rPr>
        <w:t xml:space="preserve"> </w:t>
      </w:r>
      <w:r w:rsidRPr="006A0170">
        <w:rPr>
          <w:rFonts w:ascii="Cambria" w:hAnsi="Cambria"/>
          <w:sz w:val="28"/>
          <w:szCs w:val="28"/>
        </w:rPr>
        <w:t>prazo</w:t>
      </w:r>
      <w:r w:rsidRPr="006A0170">
        <w:rPr>
          <w:rFonts w:ascii="Cambria" w:hAnsi="Cambria"/>
          <w:spacing w:val="-7"/>
          <w:sz w:val="28"/>
          <w:szCs w:val="28"/>
        </w:rPr>
        <w:t xml:space="preserve"> </w:t>
      </w:r>
      <w:r w:rsidRPr="006A0170">
        <w:rPr>
          <w:rFonts w:ascii="Cambria" w:hAnsi="Cambria"/>
          <w:sz w:val="28"/>
          <w:szCs w:val="28"/>
        </w:rPr>
        <w:t>de</w:t>
      </w:r>
      <w:r w:rsidRPr="006A0170">
        <w:rPr>
          <w:rFonts w:ascii="Cambria" w:hAnsi="Cambria"/>
          <w:spacing w:val="-9"/>
          <w:sz w:val="28"/>
          <w:szCs w:val="28"/>
        </w:rPr>
        <w:t xml:space="preserve"> </w:t>
      </w:r>
      <w:r w:rsidRPr="006A0170">
        <w:rPr>
          <w:rFonts w:ascii="Cambria" w:hAnsi="Cambria"/>
          <w:sz w:val="28"/>
          <w:szCs w:val="28"/>
        </w:rPr>
        <w:t>apresentação</w:t>
      </w:r>
      <w:r w:rsidRPr="006A0170">
        <w:rPr>
          <w:rFonts w:ascii="Cambria" w:hAnsi="Cambria"/>
          <w:spacing w:val="-7"/>
          <w:sz w:val="28"/>
          <w:szCs w:val="28"/>
        </w:rPr>
        <w:t xml:space="preserve"> </w:t>
      </w:r>
      <w:r w:rsidRPr="006A0170">
        <w:rPr>
          <w:rFonts w:ascii="Cambria" w:hAnsi="Cambria"/>
          <w:sz w:val="28"/>
          <w:szCs w:val="28"/>
        </w:rPr>
        <w:t>das</w:t>
      </w:r>
      <w:r w:rsidRPr="006A0170">
        <w:rPr>
          <w:rFonts w:ascii="Cambria" w:hAnsi="Cambria"/>
          <w:spacing w:val="-11"/>
          <w:sz w:val="28"/>
          <w:szCs w:val="28"/>
        </w:rPr>
        <w:t xml:space="preserve"> </w:t>
      </w:r>
      <w:r w:rsidRPr="006A0170">
        <w:rPr>
          <w:rFonts w:ascii="Cambria" w:hAnsi="Cambria"/>
          <w:sz w:val="28"/>
          <w:szCs w:val="28"/>
        </w:rPr>
        <w:t>razões</w:t>
      </w:r>
      <w:r w:rsidRPr="006A0170">
        <w:rPr>
          <w:rFonts w:ascii="Cambria" w:hAnsi="Cambria"/>
          <w:spacing w:val="-11"/>
          <w:sz w:val="28"/>
          <w:szCs w:val="28"/>
        </w:rPr>
        <w:t xml:space="preserve"> </w:t>
      </w:r>
      <w:r w:rsidRPr="006A0170">
        <w:rPr>
          <w:rFonts w:ascii="Cambria" w:hAnsi="Cambria"/>
          <w:sz w:val="28"/>
          <w:szCs w:val="28"/>
        </w:rPr>
        <w:t>e</w:t>
      </w:r>
      <w:r w:rsidRPr="006A0170">
        <w:rPr>
          <w:rFonts w:ascii="Cambria" w:hAnsi="Cambria"/>
          <w:spacing w:val="-10"/>
          <w:sz w:val="28"/>
          <w:szCs w:val="28"/>
        </w:rPr>
        <w:t xml:space="preserve"> </w:t>
      </w:r>
      <w:r w:rsidRPr="006A0170">
        <w:rPr>
          <w:rFonts w:ascii="Cambria" w:hAnsi="Cambria"/>
          <w:sz w:val="28"/>
          <w:szCs w:val="28"/>
        </w:rPr>
        <w:t>contrarrazões,</w:t>
      </w:r>
      <w:r w:rsidRPr="006A0170">
        <w:rPr>
          <w:rFonts w:ascii="Cambria" w:hAnsi="Cambria"/>
          <w:spacing w:val="-8"/>
          <w:sz w:val="28"/>
          <w:szCs w:val="28"/>
        </w:rPr>
        <w:t xml:space="preserve"> </w:t>
      </w:r>
      <w:r w:rsidRPr="006A0170">
        <w:rPr>
          <w:rFonts w:ascii="Cambria" w:hAnsi="Cambria"/>
          <w:sz w:val="28"/>
          <w:szCs w:val="28"/>
        </w:rPr>
        <w:t>quando</w:t>
      </w:r>
      <w:r w:rsidRPr="006A0170">
        <w:rPr>
          <w:rFonts w:ascii="Cambria" w:hAnsi="Cambria"/>
          <w:spacing w:val="-9"/>
          <w:sz w:val="28"/>
          <w:szCs w:val="28"/>
        </w:rPr>
        <w:t xml:space="preserve"> </w:t>
      </w:r>
      <w:r w:rsidRPr="006A0170">
        <w:rPr>
          <w:rFonts w:ascii="Cambria" w:hAnsi="Cambria"/>
          <w:sz w:val="28"/>
          <w:szCs w:val="28"/>
        </w:rPr>
        <w:t>for</w:t>
      </w:r>
      <w:r w:rsidRPr="006A0170">
        <w:rPr>
          <w:rFonts w:ascii="Cambria" w:hAnsi="Cambria"/>
          <w:spacing w:val="-12"/>
          <w:sz w:val="28"/>
          <w:szCs w:val="28"/>
        </w:rPr>
        <w:t xml:space="preserve"> </w:t>
      </w:r>
      <w:r w:rsidRPr="006A0170">
        <w:rPr>
          <w:rFonts w:ascii="Cambria" w:hAnsi="Cambria"/>
          <w:sz w:val="28"/>
          <w:szCs w:val="28"/>
        </w:rPr>
        <w:t>o</w:t>
      </w:r>
      <w:r w:rsidRPr="006A0170">
        <w:rPr>
          <w:rFonts w:ascii="Cambria" w:hAnsi="Cambria"/>
          <w:spacing w:val="-10"/>
          <w:sz w:val="28"/>
          <w:szCs w:val="28"/>
        </w:rPr>
        <w:t xml:space="preserve"> </w:t>
      </w:r>
      <w:r w:rsidRPr="006A0170">
        <w:rPr>
          <w:rFonts w:ascii="Cambria" w:hAnsi="Cambria"/>
          <w:sz w:val="28"/>
          <w:szCs w:val="28"/>
        </w:rPr>
        <w:t>caso,</w:t>
      </w:r>
      <w:r w:rsidRPr="006A0170">
        <w:rPr>
          <w:rFonts w:ascii="Cambria" w:hAnsi="Cambria"/>
          <w:spacing w:val="-8"/>
          <w:sz w:val="28"/>
          <w:szCs w:val="28"/>
        </w:rPr>
        <w:t xml:space="preserve"> </w:t>
      </w:r>
      <w:r w:rsidRPr="006A0170">
        <w:rPr>
          <w:rFonts w:ascii="Cambria" w:hAnsi="Cambria"/>
          <w:sz w:val="28"/>
          <w:szCs w:val="28"/>
        </w:rPr>
        <w:t>poderá</w:t>
      </w:r>
      <w:r w:rsidRPr="006A0170">
        <w:rPr>
          <w:rFonts w:ascii="Cambria" w:hAnsi="Cambria"/>
          <w:spacing w:val="-11"/>
          <w:sz w:val="28"/>
          <w:szCs w:val="28"/>
        </w:rPr>
        <w:t xml:space="preserve"> </w:t>
      </w:r>
      <w:r w:rsidRPr="006A0170">
        <w:rPr>
          <w:rFonts w:ascii="Cambria" w:hAnsi="Cambria"/>
          <w:sz w:val="28"/>
          <w:szCs w:val="28"/>
        </w:rPr>
        <w:t>a</w:t>
      </w:r>
      <w:r w:rsidRPr="006A0170">
        <w:rPr>
          <w:rFonts w:ascii="Cambria" w:hAnsi="Cambria"/>
          <w:spacing w:val="-12"/>
          <w:sz w:val="28"/>
          <w:szCs w:val="28"/>
        </w:rPr>
        <w:t xml:space="preserve"> </w:t>
      </w:r>
      <w:r w:rsidRPr="006A0170">
        <w:rPr>
          <w:rFonts w:ascii="Cambria" w:hAnsi="Cambria"/>
          <w:sz w:val="28"/>
          <w:szCs w:val="28"/>
        </w:rPr>
        <w:t>comissão</w:t>
      </w:r>
      <w:r w:rsidRPr="006A0170">
        <w:rPr>
          <w:rFonts w:ascii="Cambria" w:hAnsi="Cambria"/>
          <w:spacing w:val="-47"/>
          <w:sz w:val="28"/>
          <w:szCs w:val="28"/>
        </w:rPr>
        <w:t xml:space="preserve"> </w:t>
      </w:r>
      <w:r w:rsidRPr="006A0170">
        <w:rPr>
          <w:rFonts w:ascii="Cambria" w:hAnsi="Cambria"/>
          <w:sz w:val="28"/>
          <w:szCs w:val="28"/>
        </w:rPr>
        <w:t>de contratação reconsiderar sua decisão no prazo máximo de 3 (três) dias úteis, ou, nesse</w:t>
      </w:r>
      <w:r w:rsidRPr="006A0170">
        <w:rPr>
          <w:rFonts w:ascii="Cambria" w:hAnsi="Cambria"/>
          <w:spacing w:val="1"/>
          <w:sz w:val="28"/>
          <w:szCs w:val="28"/>
        </w:rPr>
        <w:t xml:space="preserve"> </w:t>
      </w:r>
      <w:r w:rsidRPr="006A0170">
        <w:rPr>
          <w:rFonts w:ascii="Cambria" w:hAnsi="Cambria"/>
          <w:sz w:val="28"/>
          <w:szCs w:val="28"/>
        </w:rPr>
        <w:t>mesmo prazo, encaminhar recurso para a autoridade superior, a qual deverá proferir sua</w:t>
      </w:r>
      <w:r w:rsidRPr="006A0170">
        <w:rPr>
          <w:rFonts w:ascii="Cambria" w:hAnsi="Cambria"/>
          <w:spacing w:val="1"/>
          <w:sz w:val="28"/>
          <w:szCs w:val="28"/>
        </w:rPr>
        <w:t xml:space="preserve"> </w:t>
      </w:r>
      <w:r w:rsidRPr="006A0170">
        <w:rPr>
          <w:rFonts w:ascii="Cambria" w:hAnsi="Cambria"/>
          <w:sz w:val="28"/>
          <w:szCs w:val="28"/>
        </w:rPr>
        <w:t>decisão</w:t>
      </w:r>
      <w:r w:rsidRPr="006A0170">
        <w:rPr>
          <w:rFonts w:ascii="Cambria" w:hAnsi="Cambria"/>
          <w:spacing w:val="-3"/>
          <w:sz w:val="28"/>
          <w:szCs w:val="28"/>
        </w:rPr>
        <w:t xml:space="preserve"> </w:t>
      </w:r>
      <w:r w:rsidRPr="006A0170">
        <w:rPr>
          <w:rFonts w:ascii="Cambria" w:hAnsi="Cambria"/>
          <w:sz w:val="28"/>
          <w:szCs w:val="28"/>
        </w:rPr>
        <w:t>no prazo</w:t>
      </w:r>
      <w:r w:rsidRPr="006A0170">
        <w:rPr>
          <w:rFonts w:ascii="Cambria" w:hAnsi="Cambria"/>
          <w:spacing w:val="2"/>
          <w:sz w:val="28"/>
          <w:szCs w:val="28"/>
        </w:rPr>
        <w:t xml:space="preserve"> </w:t>
      </w:r>
      <w:r w:rsidRPr="006A0170">
        <w:rPr>
          <w:rFonts w:ascii="Cambria" w:hAnsi="Cambria"/>
          <w:sz w:val="28"/>
          <w:szCs w:val="28"/>
        </w:rPr>
        <w:t>de</w:t>
      </w:r>
      <w:r w:rsidRPr="006A0170">
        <w:rPr>
          <w:rFonts w:ascii="Cambria" w:hAnsi="Cambria"/>
          <w:spacing w:val="-2"/>
          <w:sz w:val="28"/>
          <w:szCs w:val="28"/>
        </w:rPr>
        <w:t xml:space="preserve"> </w:t>
      </w:r>
      <w:r w:rsidRPr="006A0170">
        <w:rPr>
          <w:rFonts w:ascii="Cambria" w:hAnsi="Cambria"/>
          <w:sz w:val="28"/>
          <w:szCs w:val="28"/>
        </w:rPr>
        <w:t>10 (dez) dias</w:t>
      </w:r>
      <w:r w:rsidRPr="006A0170">
        <w:rPr>
          <w:rFonts w:ascii="Cambria" w:hAnsi="Cambria"/>
          <w:spacing w:val="-1"/>
          <w:sz w:val="28"/>
          <w:szCs w:val="28"/>
        </w:rPr>
        <w:t xml:space="preserve"> </w:t>
      </w:r>
      <w:r w:rsidRPr="006A0170">
        <w:rPr>
          <w:rFonts w:ascii="Cambria" w:hAnsi="Cambria"/>
          <w:sz w:val="28"/>
          <w:szCs w:val="28"/>
        </w:rPr>
        <w:t>úteis,</w:t>
      </w:r>
      <w:r w:rsidRPr="006A0170">
        <w:rPr>
          <w:rFonts w:ascii="Cambria" w:hAnsi="Cambria"/>
          <w:spacing w:val="-3"/>
          <w:sz w:val="28"/>
          <w:szCs w:val="28"/>
        </w:rPr>
        <w:t xml:space="preserve"> </w:t>
      </w:r>
      <w:r w:rsidRPr="006A0170">
        <w:rPr>
          <w:rFonts w:ascii="Cambria" w:hAnsi="Cambria"/>
          <w:sz w:val="28"/>
          <w:szCs w:val="28"/>
        </w:rPr>
        <w:t>contado do recebimento</w:t>
      </w:r>
      <w:r w:rsidRPr="006A0170">
        <w:rPr>
          <w:rFonts w:ascii="Cambria" w:hAnsi="Cambria"/>
          <w:spacing w:val="-2"/>
          <w:sz w:val="28"/>
          <w:szCs w:val="28"/>
        </w:rPr>
        <w:t xml:space="preserve"> </w:t>
      </w:r>
      <w:r w:rsidRPr="006A0170">
        <w:rPr>
          <w:rFonts w:ascii="Cambria" w:hAnsi="Cambria"/>
          <w:sz w:val="28"/>
          <w:szCs w:val="28"/>
        </w:rPr>
        <w:t>dos</w:t>
      </w:r>
      <w:r w:rsidRPr="006A0170">
        <w:rPr>
          <w:rFonts w:ascii="Cambria" w:hAnsi="Cambria"/>
          <w:spacing w:val="-3"/>
          <w:sz w:val="28"/>
          <w:szCs w:val="28"/>
        </w:rPr>
        <w:t xml:space="preserve"> </w:t>
      </w:r>
      <w:r w:rsidRPr="006A0170">
        <w:rPr>
          <w:rFonts w:ascii="Cambria" w:hAnsi="Cambria"/>
          <w:sz w:val="28"/>
          <w:szCs w:val="28"/>
        </w:rPr>
        <w:t>autos.</w:t>
      </w:r>
    </w:p>
    <w:p w14:paraId="540EF01F" w14:textId="77777777" w:rsidR="00657243" w:rsidRPr="006A0170" w:rsidRDefault="00657243" w:rsidP="00747D41">
      <w:pPr>
        <w:pStyle w:val="PargrafodaLista"/>
        <w:widowControl w:val="0"/>
        <w:tabs>
          <w:tab w:val="left" w:pos="1246"/>
        </w:tabs>
        <w:autoSpaceDE w:val="0"/>
        <w:autoSpaceDN w:val="0"/>
        <w:ind w:left="0"/>
        <w:jc w:val="both"/>
        <w:rPr>
          <w:rFonts w:ascii="Cambria" w:hAnsi="Cambria"/>
          <w:sz w:val="28"/>
          <w:szCs w:val="28"/>
        </w:rPr>
      </w:pPr>
    </w:p>
    <w:p w14:paraId="7024CC43" w14:textId="1F807AB9" w:rsidR="00657243" w:rsidRPr="006A0170" w:rsidRDefault="00657243" w:rsidP="00586862">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z w:val="28"/>
          <w:szCs w:val="28"/>
        </w:rPr>
        <w:t>Será assegurado aos licitantes vistas dos elementos indispensáveis à defesa de seus interesses,</w:t>
      </w:r>
      <w:r w:rsidRPr="006A0170">
        <w:rPr>
          <w:rFonts w:ascii="Cambria" w:hAnsi="Cambria"/>
          <w:spacing w:val="1"/>
          <w:sz w:val="28"/>
          <w:szCs w:val="28"/>
        </w:rPr>
        <w:t xml:space="preserve"> </w:t>
      </w:r>
      <w:r w:rsidR="00747D41" w:rsidRPr="006A0170">
        <w:rPr>
          <w:rFonts w:ascii="Cambria" w:hAnsi="Cambria"/>
          <w:spacing w:val="1"/>
          <w:sz w:val="28"/>
          <w:szCs w:val="28"/>
        </w:rPr>
        <w:t xml:space="preserve">na </w:t>
      </w:r>
      <w:r w:rsidR="00747D41" w:rsidRPr="006A0170">
        <w:rPr>
          <w:rFonts w:ascii="Cambria" w:hAnsi="Cambria"/>
          <w:b/>
          <w:bCs/>
          <w:sz w:val="28"/>
          <w:szCs w:val="28"/>
        </w:rPr>
        <w:t>Sala da Comissão Permanente de Licitações</w:t>
      </w:r>
      <w:r w:rsidR="00747D41" w:rsidRPr="006A0170">
        <w:rPr>
          <w:rFonts w:ascii="Cambria" w:hAnsi="Cambria"/>
          <w:sz w:val="28"/>
          <w:szCs w:val="28"/>
        </w:rPr>
        <w:t xml:space="preserve">, localizada na Avenida Francisco Telles n° 461 – Bairro Centro - </w:t>
      </w:r>
      <w:r w:rsidR="00747D41" w:rsidRPr="006A0170">
        <w:rPr>
          <w:rFonts w:ascii="Cambria" w:hAnsi="Cambria" w:cs="Consolas"/>
          <w:sz w:val="28"/>
          <w:szCs w:val="28"/>
        </w:rPr>
        <w:t>CEP 16.650-015 -</w:t>
      </w:r>
      <w:r w:rsidR="00747D41" w:rsidRPr="006A0170">
        <w:rPr>
          <w:rFonts w:ascii="Cambria" w:hAnsi="Cambria"/>
          <w:sz w:val="28"/>
          <w:szCs w:val="28"/>
        </w:rPr>
        <w:t xml:space="preserve"> Uru – SP</w:t>
      </w:r>
      <w:r w:rsidRPr="006A0170">
        <w:rPr>
          <w:rFonts w:ascii="Cambria" w:hAnsi="Cambria"/>
          <w:sz w:val="28"/>
          <w:szCs w:val="28"/>
        </w:rPr>
        <w:t>.</w:t>
      </w:r>
    </w:p>
    <w:p w14:paraId="22976E72" w14:textId="77777777" w:rsidR="00657243" w:rsidRPr="006A0170" w:rsidRDefault="00657243" w:rsidP="00586862">
      <w:pPr>
        <w:pStyle w:val="PargrafodaLista"/>
        <w:widowControl w:val="0"/>
        <w:tabs>
          <w:tab w:val="left" w:pos="1246"/>
        </w:tabs>
        <w:autoSpaceDE w:val="0"/>
        <w:autoSpaceDN w:val="0"/>
        <w:ind w:left="0"/>
        <w:jc w:val="both"/>
        <w:rPr>
          <w:rFonts w:ascii="Cambria" w:hAnsi="Cambria"/>
          <w:sz w:val="28"/>
          <w:szCs w:val="28"/>
        </w:rPr>
      </w:pPr>
    </w:p>
    <w:p w14:paraId="4EBD227F" w14:textId="24C6EC83" w:rsidR="00657243" w:rsidRPr="006A0170" w:rsidRDefault="00657243" w:rsidP="00586862">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z w:val="28"/>
          <w:szCs w:val="28"/>
        </w:rPr>
        <w:t>Não</w:t>
      </w:r>
      <w:r w:rsidRPr="006A0170">
        <w:rPr>
          <w:rFonts w:ascii="Cambria" w:hAnsi="Cambria"/>
          <w:spacing w:val="3"/>
          <w:sz w:val="28"/>
          <w:szCs w:val="28"/>
        </w:rPr>
        <w:t xml:space="preserve"> </w:t>
      </w:r>
      <w:r w:rsidRPr="006A0170">
        <w:rPr>
          <w:rFonts w:ascii="Cambria" w:hAnsi="Cambria"/>
          <w:sz w:val="28"/>
          <w:szCs w:val="28"/>
        </w:rPr>
        <w:t>serão</w:t>
      </w:r>
      <w:r w:rsidRPr="006A0170">
        <w:rPr>
          <w:rFonts w:ascii="Cambria" w:hAnsi="Cambria"/>
          <w:spacing w:val="2"/>
          <w:sz w:val="28"/>
          <w:szCs w:val="28"/>
        </w:rPr>
        <w:t xml:space="preserve"> </w:t>
      </w:r>
      <w:r w:rsidRPr="006A0170">
        <w:rPr>
          <w:rFonts w:ascii="Cambria" w:hAnsi="Cambria"/>
          <w:sz w:val="28"/>
          <w:szCs w:val="28"/>
        </w:rPr>
        <w:t>aceitos</w:t>
      </w:r>
      <w:r w:rsidRPr="006A0170">
        <w:rPr>
          <w:rFonts w:ascii="Cambria" w:hAnsi="Cambria"/>
          <w:spacing w:val="3"/>
          <w:sz w:val="28"/>
          <w:szCs w:val="28"/>
        </w:rPr>
        <w:t xml:space="preserve"> </w:t>
      </w:r>
      <w:r w:rsidRPr="006A0170">
        <w:rPr>
          <w:rFonts w:ascii="Cambria" w:hAnsi="Cambria"/>
          <w:sz w:val="28"/>
          <w:szCs w:val="28"/>
        </w:rPr>
        <w:t>recursos</w:t>
      </w:r>
      <w:r w:rsidRPr="006A0170">
        <w:rPr>
          <w:rFonts w:ascii="Cambria" w:hAnsi="Cambria"/>
          <w:spacing w:val="2"/>
          <w:sz w:val="28"/>
          <w:szCs w:val="28"/>
        </w:rPr>
        <w:t xml:space="preserve"> </w:t>
      </w:r>
      <w:r w:rsidRPr="006A0170">
        <w:rPr>
          <w:rFonts w:ascii="Cambria" w:hAnsi="Cambria"/>
          <w:sz w:val="28"/>
          <w:szCs w:val="28"/>
        </w:rPr>
        <w:t>intempestivos</w:t>
      </w:r>
      <w:r w:rsidRPr="006A0170">
        <w:rPr>
          <w:rFonts w:ascii="Cambria" w:hAnsi="Cambria"/>
          <w:spacing w:val="2"/>
          <w:sz w:val="28"/>
          <w:szCs w:val="28"/>
        </w:rPr>
        <w:t xml:space="preserve"> </w:t>
      </w:r>
      <w:r w:rsidRPr="006A0170">
        <w:rPr>
          <w:rFonts w:ascii="Cambria" w:hAnsi="Cambria"/>
          <w:sz w:val="28"/>
          <w:szCs w:val="28"/>
        </w:rPr>
        <w:t>ou</w:t>
      </w:r>
      <w:r w:rsidRPr="006A0170">
        <w:rPr>
          <w:rFonts w:ascii="Cambria" w:hAnsi="Cambria"/>
          <w:spacing w:val="2"/>
          <w:sz w:val="28"/>
          <w:szCs w:val="28"/>
        </w:rPr>
        <w:t xml:space="preserve"> </w:t>
      </w:r>
      <w:r w:rsidRPr="006A0170">
        <w:rPr>
          <w:rFonts w:ascii="Cambria" w:hAnsi="Cambria"/>
          <w:sz w:val="28"/>
          <w:szCs w:val="28"/>
        </w:rPr>
        <w:t>direcionados</w:t>
      </w:r>
      <w:r w:rsidRPr="006A0170">
        <w:rPr>
          <w:rFonts w:ascii="Cambria" w:hAnsi="Cambria"/>
          <w:spacing w:val="3"/>
          <w:sz w:val="28"/>
          <w:szCs w:val="28"/>
        </w:rPr>
        <w:t xml:space="preserve"> </w:t>
      </w:r>
      <w:r w:rsidRPr="006A0170">
        <w:rPr>
          <w:rFonts w:ascii="Cambria" w:hAnsi="Cambria"/>
          <w:sz w:val="28"/>
          <w:szCs w:val="28"/>
        </w:rPr>
        <w:t>para locais</w:t>
      </w:r>
      <w:r w:rsidRPr="006A0170">
        <w:rPr>
          <w:rFonts w:ascii="Cambria" w:hAnsi="Cambria"/>
          <w:spacing w:val="5"/>
          <w:sz w:val="28"/>
          <w:szCs w:val="28"/>
        </w:rPr>
        <w:t xml:space="preserve"> </w:t>
      </w:r>
      <w:r w:rsidRPr="006A0170">
        <w:rPr>
          <w:rFonts w:ascii="Cambria" w:hAnsi="Cambria"/>
          <w:sz w:val="28"/>
          <w:szCs w:val="28"/>
        </w:rPr>
        <w:t>diferentes</w:t>
      </w:r>
      <w:r w:rsidRPr="006A0170">
        <w:rPr>
          <w:rFonts w:ascii="Cambria" w:hAnsi="Cambria"/>
          <w:spacing w:val="1"/>
          <w:sz w:val="28"/>
          <w:szCs w:val="28"/>
        </w:rPr>
        <w:t xml:space="preserve"> </w:t>
      </w:r>
      <w:r w:rsidRPr="006A0170">
        <w:rPr>
          <w:rFonts w:ascii="Cambria" w:hAnsi="Cambria"/>
          <w:sz w:val="28"/>
          <w:szCs w:val="28"/>
        </w:rPr>
        <w:t>do</w:t>
      </w:r>
      <w:r w:rsidRPr="006A0170">
        <w:rPr>
          <w:rFonts w:ascii="Cambria" w:hAnsi="Cambria"/>
          <w:spacing w:val="1"/>
          <w:sz w:val="28"/>
          <w:szCs w:val="28"/>
        </w:rPr>
        <w:t xml:space="preserve"> </w:t>
      </w:r>
      <w:r w:rsidRPr="006A0170">
        <w:rPr>
          <w:rFonts w:ascii="Cambria" w:hAnsi="Cambria"/>
          <w:sz w:val="28"/>
          <w:szCs w:val="28"/>
        </w:rPr>
        <w:t>contido</w:t>
      </w:r>
      <w:r w:rsidRPr="006A0170">
        <w:rPr>
          <w:rFonts w:ascii="Cambria" w:hAnsi="Cambria"/>
          <w:spacing w:val="5"/>
          <w:sz w:val="28"/>
          <w:szCs w:val="28"/>
        </w:rPr>
        <w:t xml:space="preserve"> </w:t>
      </w:r>
      <w:r w:rsidRPr="006A0170">
        <w:rPr>
          <w:rFonts w:ascii="Cambria" w:hAnsi="Cambria"/>
          <w:sz w:val="28"/>
          <w:szCs w:val="28"/>
        </w:rPr>
        <w:t>no</w:t>
      </w:r>
      <w:r w:rsidRPr="006A0170">
        <w:rPr>
          <w:rFonts w:ascii="Cambria" w:hAnsi="Cambria"/>
          <w:spacing w:val="-47"/>
          <w:sz w:val="28"/>
          <w:szCs w:val="28"/>
        </w:rPr>
        <w:t xml:space="preserve"> </w:t>
      </w:r>
      <w:r w:rsidRPr="006A0170">
        <w:rPr>
          <w:rFonts w:ascii="Cambria" w:hAnsi="Cambria"/>
          <w:sz w:val="28"/>
          <w:szCs w:val="28"/>
        </w:rPr>
        <w:t>item</w:t>
      </w:r>
      <w:r w:rsidRPr="006A0170">
        <w:rPr>
          <w:rFonts w:ascii="Cambria" w:hAnsi="Cambria"/>
          <w:spacing w:val="-1"/>
          <w:sz w:val="28"/>
          <w:szCs w:val="28"/>
        </w:rPr>
        <w:t xml:space="preserve"> </w:t>
      </w:r>
      <w:r w:rsidRPr="006A0170">
        <w:rPr>
          <w:rFonts w:ascii="Cambria" w:hAnsi="Cambria"/>
          <w:sz w:val="28"/>
          <w:szCs w:val="28"/>
        </w:rPr>
        <w:t>10.4.</w:t>
      </w:r>
    </w:p>
    <w:p w14:paraId="7E6C321B" w14:textId="77777777" w:rsidR="00657243" w:rsidRPr="006A0170" w:rsidRDefault="00657243" w:rsidP="00586862">
      <w:pPr>
        <w:pStyle w:val="PargrafodaLista"/>
        <w:widowControl w:val="0"/>
        <w:tabs>
          <w:tab w:val="left" w:pos="1246"/>
        </w:tabs>
        <w:autoSpaceDE w:val="0"/>
        <w:autoSpaceDN w:val="0"/>
        <w:ind w:left="0"/>
        <w:jc w:val="both"/>
        <w:rPr>
          <w:rFonts w:ascii="Cambria" w:hAnsi="Cambria"/>
          <w:sz w:val="28"/>
          <w:szCs w:val="28"/>
        </w:rPr>
      </w:pPr>
    </w:p>
    <w:p w14:paraId="48E13B3A" w14:textId="7DAD2B5F" w:rsidR="00657243" w:rsidRPr="006A0170" w:rsidRDefault="00657243" w:rsidP="00586862">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z w:val="28"/>
          <w:szCs w:val="28"/>
        </w:rPr>
        <w:t>O</w:t>
      </w:r>
      <w:r w:rsidRPr="006A0170">
        <w:rPr>
          <w:rFonts w:ascii="Cambria" w:hAnsi="Cambria"/>
          <w:spacing w:val="44"/>
          <w:sz w:val="28"/>
          <w:szCs w:val="28"/>
        </w:rPr>
        <w:t xml:space="preserve"> </w:t>
      </w:r>
      <w:r w:rsidRPr="006A0170">
        <w:rPr>
          <w:rFonts w:ascii="Cambria" w:hAnsi="Cambria"/>
          <w:sz w:val="28"/>
          <w:szCs w:val="28"/>
        </w:rPr>
        <w:t>acolhimento</w:t>
      </w:r>
      <w:r w:rsidRPr="006A0170">
        <w:rPr>
          <w:rFonts w:ascii="Cambria" w:hAnsi="Cambria"/>
          <w:spacing w:val="43"/>
          <w:sz w:val="28"/>
          <w:szCs w:val="28"/>
        </w:rPr>
        <w:t xml:space="preserve"> </w:t>
      </w:r>
      <w:r w:rsidRPr="006A0170">
        <w:rPr>
          <w:rFonts w:ascii="Cambria" w:hAnsi="Cambria"/>
          <w:sz w:val="28"/>
          <w:szCs w:val="28"/>
        </w:rPr>
        <w:t>do</w:t>
      </w:r>
      <w:r w:rsidRPr="006A0170">
        <w:rPr>
          <w:rFonts w:ascii="Cambria" w:hAnsi="Cambria"/>
          <w:spacing w:val="43"/>
          <w:sz w:val="28"/>
          <w:szCs w:val="28"/>
        </w:rPr>
        <w:t xml:space="preserve"> </w:t>
      </w:r>
      <w:r w:rsidRPr="006A0170">
        <w:rPr>
          <w:rFonts w:ascii="Cambria" w:hAnsi="Cambria"/>
          <w:sz w:val="28"/>
          <w:szCs w:val="28"/>
        </w:rPr>
        <w:t>recurso</w:t>
      </w:r>
      <w:r w:rsidRPr="006A0170">
        <w:rPr>
          <w:rFonts w:ascii="Cambria" w:hAnsi="Cambria"/>
          <w:spacing w:val="45"/>
          <w:sz w:val="28"/>
          <w:szCs w:val="28"/>
        </w:rPr>
        <w:t xml:space="preserve"> </w:t>
      </w:r>
      <w:r w:rsidRPr="006A0170">
        <w:rPr>
          <w:rFonts w:ascii="Cambria" w:hAnsi="Cambria"/>
          <w:sz w:val="28"/>
          <w:szCs w:val="28"/>
        </w:rPr>
        <w:t>importará</w:t>
      </w:r>
      <w:r w:rsidRPr="006A0170">
        <w:rPr>
          <w:rFonts w:ascii="Cambria" w:hAnsi="Cambria"/>
          <w:spacing w:val="44"/>
          <w:sz w:val="28"/>
          <w:szCs w:val="28"/>
        </w:rPr>
        <w:t xml:space="preserve"> </w:t>
      </w:r>
      <w:r w:rsidRPr="006A0170">
        <w:rPr>
          <w:rFonts w:ascii="Cambria" w:hAnsi="Cambria"/>
          <w:sz w:val="28"/>
          <w:szCs w:val="28"/>
        </w:rPr>
        <w:t>na</w:t>
      </w:r>
      <w:r w:rsidRPr="006A0170">
        <w:rPr>
          <w:rFonts w:ascii="Cambria" w:hAnsi="Cambria"/>
          <w:spacing w:val="44"/>
          <w:sz w:val="28"/>
          <w:szCs w:val="28"/>
        </w:rPr>
        <w:t xml:space="preserve"> </w:t>
      </w:r>
      <w:r w:rsidRPr="006A0170">
        <w:rPr>
          <w:rFonts w:ascii="Cambria" w:hAnsi="Cambria"/>
          <w:sz w:val="28"/>
          <w:szCs w:val="28"/>
        </w:rPr>
        <w:t>invalidação</w:t>
      </w:r>
      <w:r w:rsidRPr="006A0170">
        <w:rPr>
          <w:rFonts w:ascii="Cambria" w:hAnsi="Cambria"/>
          <w:spacing w:val="45"/>
          <w:sz w:val="28"/>
          <w:szCs w:val="28"/>
        </w:rPr>
        <w:t xml:space="preserve"> </w:t>
      </w:r>
      <w:r w:rsidRPr="006A0170">
        <w:rPr>
          <w:rFonts w:ascii="Cambria" w:hAnsi="Cambria"/>
          <w:sz w:val="28"/>
          <w:szCs w:val="28"/>
        </w:rPr>
        <w:t>apenas</w:t>
      </w:r>
      <w:r w:rsidRPr="006A0170">
        <w:rPr>
          <w:rFonts w:ascii="Cambria" w:hAnsi="Cambria"/>
          <w:spacing w:val="41"/>
          <w:sz w:val="28"/>
          <w:szCs w:val="28"/>
        </w:rPr>
        <w:t xml:space="preserve"> </w:t>
      </w:r>
      <w:r w:rsidRPr="006A0170">
        <w:rPr>
          <w:rFonts w:ascii="Cambria" w:hAnsi="Cambria"/>
          <w:sz w:val="28"/>
          <w:szCs w:val="28"/>
        </w:rPr>
        <w:t>dos</w:t>
      </w:r>
      <w:r w:rsidRPr="006A0170">
        <w:rPr>
          <w:rFonts w:ascii="Cambria" w:hAnsi="Cambria"/>
          <w:spacing w:val="42"/>
          <w:sz w:val="28"/>
          <w:szCs w:val="28"/>
        </w:rPr>
        <w:t xml:space="preserve"> </w:t>
      </w:r>
      <w:r w:rsidRPr="006A0170">
        <w:rPr>
          <w:rFonts w:ascii="Cambria" w:hAnsi="Cambria"/>
          <w:sz w:val="28"/>
          <w:szCs w:val="28"/>
        </w:rPr>
        <w:t>atos</w:t>
      </w:r>
      <w:r w:rsidRPr="006A0170">
        <w:rPr>
          <w:rFonts w:ascii="Cambria" w:hAnsi="Cambria"/>
          <w:spacing w:val="44"/>
          <w:sz w:val="28"/>
          <w:szCs w:val="28"/>
        </w:rPr>
        <w:t xml:space="preserve"> </w:t>
      </w:r>
      <w:r w:rsidRPr="006A0170">
        <w:rPr>
          <w:rFonts w:ascii="Cambria" w:hAnsi="Cambria"/>
          <w:sz w:val="28"/>
          <w:szCs w:val="28"/>
        </w:rPr>
        <w:t>que</w:t>
      </w:r>
      <w:r w:rsidRPr="006A0170">
        <w:rPr>
          <w:rFonts w:ascii="Cambria" w:hAnsi="Cambria"/>
          <w:spacing w:val="42"/>
          <w:sz w:val="28"/>
          <w:szCs w:val="28"/>
        </w:rPr>
        <w:t xml:space="preserve"> </w:t>
      </w:r>
      <w:r w:rsidRPr="006A0170">
        <w:rPr>
          <w:rFonts w:ascii="Cambria" w:hAnsi="Cambria"/>
          <w:sz w:val="28"/>
          <w:szCs w:val="28"/>
        </w:rPr>
        <w:t>não</w:t>
      </w:r>
      <w:r w:rsidRPr="006A0170">
        <w:rPr>
          <w:rFonts w:ascii="Cambria" w:hAnsi="Cambria"/>
          <w:spacing w:val="45"/>
          <w:sz w:val="28"/>
          <w:szCs w:val="28"/>
        </w:rPr>
        <w:t xml:space="preserve"> </w:t>
      </w:r>
      <w:r w:rsidRPr="006A0170">
        <w:rPr>
          <w:rFonts w:ascii="Cambria" w:hAnsi="Cambria"/>
          <w:sz w:val="28"/>
          <w:szCs w:val="28"/>
        </w:rPr>
        <w:t>possam</w:t>
      </w:r>
      <w:r w:rsidRPr="006A0170">
        <w:rPr>
          <w:rFonts w:ascii="Cambria" w:hAnsi="Cambria"/>
          <w:spacing w:val="45"/>
          <w:sz w:val="28"/>
          <w:szCs w:val="28"/>
        </w:rPr>
        <w:t xml:space="preserve"> </w:t>
      </w:r>
      <w:r w:rsidRPr="006A0170">
        <w:rPr>
          <w:rFonts w:ascii="Cambria" w:hAnsi="Cambria"/>
          <w:sz w:val="28"/>
          <w:szCs w:val="28"/>
        </w:rPr>
        <w:t>ser</w:t>
      </w:r>
      <w:r w:rsidRPr="006A0170">
        <w:rPr>
          <w:rFonts w:ascii="Cambria" w:hAnsi="Cambria"/>
          <w:spacing w:val="-47"/>
          <w:sz w:val="28"/>
          <w:szCs w:val="28"/>
        </w:rPr>
        <w:t xml:space="preserve"> </w:t>
      </w:r>
      <w:r w:rsidRPr="006A0170">
        <w:rPr>
          <w:rFonts w:ascii="Cambria" w:hAnsi="Cambria"/>
          <w:sz w:val="28"/>
          <w:szCs w:val="28"/>
        </w:rPr>
        <w:t>aproveitados.</w:t>
      </w:r>
    </w:p>
    <w:p w14:paraId="7B26EF0E" w14:textId="77777777" w:rsidR="00E6549A" w:rsidRPr="006A0170" w:rsidRDefault="00E6549A" w:rsidP="00E6549A">
      <w:pPr>
        <w:pStyle w:val="PargrafodaLista"/>
        <w:rPr>
          <w:rFonts w:ascii="Cambria" w:hAnsi="Cambria"/>
          <w:sz w:val="28"/>
          <w:szCs w:val="28"/>
        </w:rPr>
      </w:pPr>
    </w:p>
    <w:p w14:paraId="7765DC16" w14:textId="1136F963" w:rsidR="00E6549A" w:rsidRPr="006A0170" w:rsidRDefault="00E6549A" w:rsidP="00586862">
      <w:pPr>
        <w:pStyle w:val="PargrafodaLista"/>
        <w:widowControl w:val="0"/>
        <w:numPr>
          <w:ilvl w:val="1"/>
          <w:numId w:val="38"/>
        </w:numPr>
        <w:tabs>
          <w:tab w:val="left" w:pos="1246"/>
        </w:tabs>
        <w:autoSpaceDE w:val="0"/>
        <w:autoSpaceDN w:val="0"/>
        <w:ind w:left="0" w:firstLine="0"/>
        <w:jc w:val="both"/>
        <w:rPr>
          <w:rFonts w:ascii="Cambria" w:hAnsi="Cambria"/>
          <w:sz w:val="28"/>
          <w:szCs w:val="28"/>
        </w:rPr>
      </w:pPr>
      <w:r w:rsidRPr="006A0170">
        <w:rPr>
          <w:rFonts w:ascii="Cambria" w:hAnsi="Cambria"/>
          <w:spacing w:val="-1"/>
          <w:sz w:val="28"/>
          <w:szCs w:val="28"/>
        </w:rPr>
        <w:t>O</w:t>
      </w:r>
      <w:r w:rsidRPr="006A0170">
        <w:rPr>
          <w:rFonts w:ascii="Cambria" w:hAnsi="Cambria"/>
          <w:spacing w:val="-9"/>
          <w:sz w:val="28"/>
          <w:szCs w:val="28"/>
        </w:rPr>
        <w:t xml:space="preserve"> </w:t>
      </w:r>
      <w:r w:rsidRPr="006A0170">
        <w:rPr>
          <w:rFonts w:ascii="Cambria" w:hAnsi="Cambria"/>
          <w:spacing w:val="-1"/>
          <w:sz w:val="28"/>
          <w:szCs w:val="28"/>
        </w:rPr>
        <w:t>recurso</w:t>
      </w:r>
      <w:r w:rsidRPr="006A0170">
        <w:rPr>
          <w:rFonts w:ascii="Cambria" w:hAnsi="Cambria"/>
          <w:spacing w:val="-10"/>
          <w:sz w:val="28"/>
          <w:szCs w:val="28"/>
        </w:rPr>
        <w:t xml:space="preserve"> </w:t>
      </w:r>
      <w:r w:rsidRPr="006A0170">
        <w:rPr>
          <w:rFonts w:ascii="Cambria" w:hAnsi="Cambria"/>
          <w:spacing w:val="-1"/>
          <w:sz w:val="28"/>
          <w:szCs w:val="28"/>
        </w:rPr>
        <w:t>e</w:t>
      </w:r>
      <w:r w:rsidRPr="006A0170">
        <w:rPr>
          <w:rFonts w:ascii="Cambria" w:hAnsi="Cambria"/>
          <w:spacing w:val="-12"/>
          <w:sz w:val="28"/>
          <w:szCs w:val="28"/>
        </w:rPr>
        <w:t xml:space="preserve"> </w:t>
      </w:r>
      <w:r w:rsidRPr="006A0170">
        <w:rPr>
          <w:rFonts w:ascii="Cambria" w:hAnsi="Cambria"/>
          <w:spacing w:val="-1"/>
          <w:sz w:val="28"/>
          <w:szCs w:val="28"/>
        </w:rPr>
        <w:t>pedido</w:t>
      </w:r>
      <w:r w:rsidRPr="006A0170">
        <w:rPr>
          <w:rFonts w:ascii="Cambria" w:hAnsi="Cambria"/>
          <w:spacing w:val="-8"/>
          <w:sz w:val="28"/>
          <w:szCs w:val="28"/>
        </w:rPr>
        <w:t xml:space="preserve"> </w:t>
      </w:r>
      <w:r w:rsidRPr="006A0170">
        <w:rPr>
          <w:rFonts w:ascii="Cambria" w:hAnsi="Cambria"/>
          <w:spacing w:val="-1"/>
          <w:sz w:val="28"/>
          <w:szCs w:val="28"/>
        </w:rPr>
        <w:t>de</w:t>
      </w:r>
      <w:r w:rsidRPr="006A0170">
        <w:rPr>
          <w:rFonts w:ascii="Cambria" w:hAnsi="Cambria"/>
          <w:spacing w:val="-9"/>
          <w:sz w:val="28"/>
          <w:szCs w:val="28"/>
        </w:rPr>
        <w:t xml:space="preserve"> </w:t>
      </w:r>
      <w:r w:rsidRPr="006A0170">
        <w:rPr>
          <w:rFonts w:ascii="Cambria" w:hAnsi="Cambria"/>
          <w:spacing w:val="-1"/>
          <w:sz w:val="28"/>
          <w:szCs w:val="28"/>
        </w:rPr>
        <w:t>reconsideração</w:t>
      </w:r>
      <w:r w:rsidRPr="006A0170">
        <w:rPr>
          <w:rFonts w:ascii="Cambria" w:hAnsi="Cambria"/>
          <w:spacing w:val="-10"/>
          <w:sz w:val="28"/>
          <w:szCs w:val="28"/>
        </w:rPr>
        <w:t xml:space="preserve"> </w:t>
      </w:r>
      <w:r w:rsidRPr="006A0170">
        <w:rPr>
          <w:rFonts w:ascii="Cambria" w:hAnsi="Cambria"/>
          <w:spacing w:val="-1"/>
          <w:sz w:val="28"/>
          <w:szCs w:val="28"/>
        </w:rPr>
        <w:t>terão</w:t>
      </w:r>
      <w:r w:rsidRPr="006A0170">
        <w:rPr>
          <w:rFonts w:ascii="Cambria" w:hAnsi="Cambria"/>
          <w:spacing w:val="-13"/>
          <w:sz w:val="28"/>
          <w:szCs w:val="28"/>
        </w:rPr>
        <w:t xml:space="preserve"> </w:t>
      </w:r>
      <w:r w:rsidRPr="006A0170">
        <w:rPr>
          <w:rFonts w:ascii="Cambria" w:hAnsi="Cambria"/>
          <w:sz w:val="28"/>
          <w:szCs w:val="28"/>
        </w:rPr>
        <w:t>efeito</w:t>
      </w:r>
      <w:r w:rsidRPr="006A0170">
        <w:rPr>
          <w:rFonts w:ascii="Cambria" w:hAnsi="Cambria"/>
          <w:spacing w:val="-10"/>
          <w:sz w:val="28"/>
          <w:szCs w:val="28"/>
        </w:rPr>
        <w:t xml:space="preserve"> </w:t>
      </w:r>
      <w:r w:rsidRPr="006A0170">
        <w:rPr>
          <w:rFonts w:ascii="Cambria" w:hAnsi="Cambria"/>
          <w:sz w:val="28"/>
          <w:szCs w:val="28"/>
        </w:rPr>
        <w:t>suspensivo</w:t>
      </w:r>
      <w:r w:rsidRPr="006A0170">
        <w:rPr>
          <w:rFonts w:ascii="Cambria" w:hAnsi="Cambria"/>
          <w:spacing w:val="-10"/>
          <w:sz w:val="28"/>
          <w:szCs w:val="28"/>
        </w:rPr>
        <w:t xml:space="preserve"> </w:t>
      </w:r>
      <w:r w:rsidRPr="006A0170">
        <w:rPr>
          <w:rFonts w:ascii="Cambria" w:hAnsi="Cambria"/>
          <w:sz w:val="28"/>
          <w:szCs w:val="28"/>
        </w:rPr>
        <w:t>até</w:t>
      </w:r>
      <w:r w:rsidRPr="006A0170">
        <w:rPr>
          <w:rFonts w:ascii="Cambria" w:hAnsi="Cambria"/>
          <w:spacing w:val="-10"/>
          <w:sz w:val="28"/>
          <w:szCs w:val="28"/>
        </w:rPr>
        <w:t xml:space="preserve"> </w:t>
      </w:r>
      <w:r w:rsidRPr="006A0170">
        <w:rPr>
          <w:rFonts w:ascii="Cambria" w:hAnsi="Cambria"/>
          <w:sz w:val="28"/>
          <w:szCs w:val="28"/>
        </w:rPr>
        <w:t>a</w:t>
      </w:r>
      <w:r w:rsidRPr="006A0170">
        <w:rPr>
          <w:rFonts w:ascii="Cambria" w:hAnsi="Cambria"/>
          <w:spacing w:val="-10"/>
          <w:sz w:val="28"/>
          <w:szCs w:val="28"/>
        </w:rPr>
        <w:t xml:space="preserve"> </w:t>
      </w:r>
      <w:r w:rsidRPr="006A0170">
        <w:rPr>
          <w:rFonts w:ascii="Cambria" w:hAnsi="Cambria"/>
          <w:sz w:val="28"/>
          <w:szCs w:val="28"/>
        </w:rPr>
        <w:t>decisão</w:t>
      </w:r>
      <w:r w:rsidRPr="006A0170">
        <w:rPr>
          <w:rFonts w:ascii="Cambria" w:hAnsi="Cambria"/>
          <w:spacing w:val="-8"/>
          <w:sz w:val="28"/>
          <w:szCs w:val="28"/>
        </w:rPr>
        <w:t xml:space="preserve"> </w:t>
      </w:r>
      <w:r w:rsidRPr="006A0170">
        <w:rPr>
          <w:rFonts w:ascii="Cambria" w:hAnsi="Cambria"/>
          <w:sz w:val="28"/>
          <w:szCs w:val="28"/>
        </w:rPr>
        <w:t>final</w:t>
      </w:r>
      <w:r w:rsidRPr="006A0170">
        <w:rPr>
          <w:rFonts w:ascii="Cambria" w:hAnsi="Cambria"/>
          <w:spacing w:val="-15"/>
          <w:sz w:val="28"/>
          <w:szCs w:val="28"/>
        </w:rPr>
        <w:t xml:space="preserve"> </w:t>
      </w:r>
      <w:r w:rsidRPr="006A0170">
        <w:rPr>
          <w:rFonts w:ascii="Cambria" w:hAnsi="Cambria"/>
          <w:sz w:val="28"/>
          <w:szCs w:val="28"/>
        </w:rPr>
        <w:t>pela</w:t>
      </w:r>
      <w:r w:rsidRPr="006A0170">
        <w:rPr>
          <w:rFonts w:ascii="Cambria" w:hAnsi="Cambria"/>
          <w:spacing w:val="-9"/>
          <w:sz w:val="28"/>
          <w:szCs w:val="28"/>
        </w:rPr>
        <w:t xml:space="preserve"> </w:t>
      </w:r>
      <w:r w:rsidRPr="006A0170">
        <w:rPr>
          <w:rFonts w:ascii="Cambria" w:hAnsi="Cambria"/>
          <w:sz w:val="28"/>
          <w:szCs w:val="28"/>
        </w:rPr>
        <w:t>autoridade</w:t>
      </w:r>
      <w:r w:rsidRPr="006A0170">
        <w:rPr>
          <w:rFonts w:ascii="Cambria" w:hAnsi="Cambria"/>
          <w:spacing w:val="-47"/>
          <w:sz w:val="28"/>
          <w:szCs w:val="28"/>
        </w:rPr>
        <w:t xml:space="preserve"> </w:t>
      </w:r>
      <w:r w:rsidRPr="006A0170">
        <w:rPr>
          <w:rFonts w:ascii="Cambria" w:hAnsi="Cambria"/>
          <w:sz w:val="28"/>
          <w:szCs w:val="28"/>
        </w:rPr>
        <w:t>competente.</w:t>
      </w:r>
    </w:p>
    <w:bookmarkEnd w:id="14"/>
    <w:p w14:paraId="26303317" w14:textId="77777777" w:rsidR="00406F38" w:rsidRPr="006A0170" w:rsidRDefault="00406F38" w:rsidP="00586862">
      <w:pPr>
        <w:pStyle w:val="Nivel2"/>
        <w:numPr>
          <w:ilvl w:val="0"/>
          <w:numId w:val="0"/>
        </w:numPr>
        <w:spacing w:before="0" w:after="0" w:line="240" w:lineRule="auto"/>
        <w:rPr>
          <w:rFonts w:ascii="Cambria" w:hAnsi="Cambria"/>
          <w:color w:val="auto"/>
          <w:sz w:val="28"/>
          <w:szCs w:val="28"/>
        </w:rPr>
      </w:pPr>
    </w:p>
    <w:p w14:paraId="435CE2DD" w14:textId="77777777" w:rsidR="000D31C6" w:rsidRPr="006A0170" w:rsidRDefault="000D31C6" w:rsidP="00586862">
      <w:pPr>
        <w:pStyle w:val="Nivel01"/>
        <w:numPr>
          <w:ilvl w:val="0"/>
          <w:numId w:val="38"/>
        </w:numPr>
        <w:ind w:left="0" w:firstLine="0"/>
        <w:rPr>
          <w:rFonts w:ascii="Cambria" w:hAnsi="Cambria"/>
        </w:rPr>
      </w:pPr>
      <w:bookmarkStart w:id="15" w:name="_Toc135469234"/>
      <w:r w:rsidRPr="006A0170">
        <w:rPr>
          <w:rFonts w:ascii="Cambria" w:hAnsi="Cambria"/>
        </w:rPr>
        <w:t>DAS INFRAÇÕES ADMINISTRATIVAS E SANÇÕES</w:t>
      </w:r>
      <w:bookmarkEnd w:id="15"/>
    </w:p>
    <w:p w14:paraId="5D7810A0" w14:textId="77777777" w:rsidR="000D31C6" w:rsidRPr="006A0170" w:rsidRDefault="000D31C6" w:rsidP="00586862">
      <w:pPr>
        <w:pStyle w:val="Nivel2"/>
        <w:numPr>
          <w:ilvl w:val="0"/>
          <w:numId w:val="0"/>
        </w:numPr>
        <w:spacing w:before="0" w:after="0" w:line="240" w:lineRule="auto"/>
        <w:rPr>
          <w:rFonts w:ascii="Cambria" w:hAnsi="Cambria"/>
          <w:color w:val="auto"/>
          <w:sz w:val="28"/>
          <w:szCs w:val="28"/>
        </w:rPr>
      </w:pPr>
    </w:p>
    <w:p w14:paraId="6222A9E2" w14:textId="77777777" w:rsidR="000D31C6" w:rsidRPr="006A0170" w:rsidRDefault="000D31C6" w:rsidP="00B2239C">
      <w:pPr>
        <w:pStyle w:val="Nivel2"/>
        <w:numPr>
          <w:ilvl w:val="1"/>
          <w:numId w:val="38"/>
        </w:numPr>
        <w:tabs>
          <w:tab w:val="left" w:pos="993"/>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Comete infração administrativa, nos termos da lei, o licitante que, com dolo ou culpa: </w:t>
      </w:r>
    </w:p>
    <w:p w14:paraId="66DC222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E152772" w14:textId="797DD8FE" w:rsidR="000D31C6" w:rsidRDefault="00B2239C" w:rsidP="00E6549A">
      <w:pPr>
        <w:pStyle w:val="Nivel3"/>
        <w:numPr>
          <w:ilvl w:val="2"/>
          <w:numId w:val="38"/>
        </w:numPr>
        <w:spacing w:before="0" w:after="0" w:line="240" w:lineRule="auto"/>
        <w:ind w:left="0" w:firstLine="0"/>
        <w:rPr>
          <w:rFonts w:ascii="Cambria" w:hAnsi="Cambria"/>
          <w:color w:val="auto"/>
          <w:sz w:val="28"/>
          <w:szCs w:val="28"/>
        </w:rPr>
      </w:pPr>
      <w:bookmarkStart w:id="16" w:name="_Ref114668085"/>
      <w:bookmarkStart w:id="17" w:name="_Hlk114652595"/>
      <w:r>
        <w:rPr>
          <w:rFonts w:ascii="Cambria" w:hAnsi="Cambria"/>
          <w:color w:val="auto"/>
          <w:sz w:val="28"/>
          <w:szCs w:val="28"/>
        </w:rPr>
        <w:t>D</w:t>
      </w:r>
      <w:r w:rsidR="000D31C6" w:rsidRPr="006A0170">
        <w:rPr>
          <w:rFonts w:ascii="Cambria" w:hAnsi="Cambria"/>
          <w:color w:val="auto"/>
          <w:sz w:val="28"/>
          <w:szCs w:val="28"/>
        </w:rPr>
        <w:t xml:space="preserve">eixar de entregar a documentação exigida para o certame ou não entregar qualquer documento que tenha sido solicitado pelo/a </w:t>
      </w:r>
      <w:bookmarkStart w:id="18" w:name="_Hlk159274376"/>
      <w:r w:rsidR="000D31C6" w:rsidRPr="006A0170">
        <w:rPr>
          <w:rFonts w:ascii="Cambria" w:hAnsi="Cambria"/>
          <w:color w:val="auto"/>
          <w:sz w:val="28"/>
          <w:szCs w:val="28"/>
        </w:rPr>
        <w:t>Agente de Contratação/Comissão</w:t>
      </w:r>
      <w:bookmarkEnd w:id="18"/>
      <w:r w:rsidR="000D31C6" w:rsidRPr="006A0170">
        <w:rPr>
          <w:rFonts w:ascii="Cambria" w:hAnsi="Cambria"/>
          <w:color w:val="auto"/>
          <w:sz w:val="28"/>
          <w:szCs w:val="28"/>
        </w:rPr>
        <w:t xml:space="preserve"> durante o certame;</w:t>
      </w:r>
      <w:bookmarkEnd w:id="16"/>
    </w:p>
    <w:p w14:paraId="5C58B3C4" w14:textId="77777777" w:rsidR="00FF1D6C" w:rsidRPr="006A0170" w:rsidRDefault="00FF1D6C" w:rsidP="00FF1D6C">
      <w:pPr>
        <w:pStyle w:val="Nivel3"/>
        <w:numPr>
          <w:ilvl w:val="0"/>
          <w:numId w:val="0"/>
        </w:numPr>
        <w:spacing w:before="0" w:after="0" w:line="240" w:lineRule="auto"/>
        <w:rPr>
          <w:rFonts w:ascii="Cambria" w:hAnsi="Cambria"/>
          <w:color w:val="auto"/>
          <w:sz w:val="28"/>
          <w:szCs w:val="28"/>
        </w:rPr>
      </w:pPr>
    </w:p>
    <w:p w14:paraId="5C970280" w14:textId="77777777"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bookmarkStart w:id="19" w:name="_Ref114668108"/>
      <w:r w:rsidRPr="006A0170">
        <w:rPr>
          <w:rFonts w:ascii="Cambria" w:hAnsi="Cambria"/>
          <w:color w:val="auto"/>
          <w:sz w:val="28"/>
          <w:szCs w:val="28"/>
        </w:rPr>
        <w:t>Salvo em decorrência de fato superveniente devidamente justificado, não mantiver a proposta em especial quando:</w:t>
      </w:r>
      <w:bookmarkEnd w:id="19"/>
    </w:p>
    <w:p w14:paraId="2847CA48"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65280791" w14:textId="069FF312"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N</w:t>
      </w:r>
      <w:r w:rsidR="000D31C6" w:rsidRPr="006A0170">
        <w:rPr>
          <w:rFonts w:ascii="Cambria" w:hAnsi="Cambria"/>
          <w:sz w:val="28"/>
          <w:szCs w:val="28"/>
        </w:rPr>
        <w:t xml:space="preserve">ão enviar a proposta adequada ao último lance ofertado ou após a negociação; </w:t>
      </w:r>
    </w:p>
    <w:p w14:paraId="4BB73698"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4EB634CB" w14:textId="4E1CD744"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R</w:t>
      </w:r>
      <w:r w:rsidR="000D31C6" w:rsidRPr="006A0170">
        <w:rPr>
          <w:rFonts w:ascii="Cambria" w:hAnsi="Cambria"/>
          <w:sz w:val="28"/>
          <w:szCs w:val="28"/>
        </w:rPr>
        <w:t xml:space="preserve">ecusar-se a enviar o detalhamento da proposta quando exigível; </w:t>
      </w:r>
    </w:p>
    <w:p w14:paraId="3CF55F6C" w14:textId="77777777" w:rsidR="001C2C27" w:rsidRPr="006A0170" w:rsidRDefault="001C2C27" w:rsidP="001C2C27">
      <w:pPr>
        <w:pStyle w:val="Nivel4"/>
        <w:numPr>
          <w:ilvl w:val="0"/>
          <w:numId w:val="0"/>
        </w:numPr>
        <w:spacing w:before="0" w:after="0" w:line="240" w:lineRule="auto"/>
        <w:rPr>
          <w:rFonts w:ascii="Cambria" w:hAnsi="Cambria"/>
          <w:sz w:val="28"/>
          <w:szCs w:val="28"/>
        </w:rPr>
      </w:pPr>
    </w:p>
    <w:p w14:paraId="02FC77A2" w14:textId="65B55EAB"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lastRenderedPageBreak/>
        <w:t>P</w:t>
      </w:r>
      <w:r w:rsidR="000D31C6" w:rsidRPr="006A0170">
        <w:rPr>
          <w:rFonts w:ascii="Cambria" w:hAnsi="Cambria"/>
          <w:sz w:val="28"/>
          <w:szCs w:val="28"/>
        </w:rPr>
        <w:t xml:space="preserve">edir para ser desclassificado quando encerrada a etapa competitiva; ou </w:t>
      </w:r>
    </w:p>
    <w:p w14:paraId="2A86431E"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7BC99164" w14:textId="1330638F"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D</w:t>
      </w:r>
      <w:r w:rsidR="000D31C6" w:rsidRPr="006A0170">
        <w:rPr>
          <w:rFonts w:ascii="Cambria" w:hAnsi="Cambria"/>
          <w:sz w:val="28"/>
          <w:szCs w:val="28"/>
        </w:rPr>
        <w:t>eixar de apresentar amostra;</w:t>
      </w:r>
    </w:p>
    <w:p w14:paraId="53FDAECF" w14:textId="77777777" w:rsidR="00551516" w:rsidRPr="006A0170" w:rsidRDefault="00551516" w:rsidP="00747D41">
      <w:pPr>
        <w:pStyle w:val="Nivel4"/>
        <w:numPr>
          <w:ilvl w:val="0"/>
          <w:numId w:val="0"/>
        </w:numPr>
        <w:spacing w:before="0" w:after="0" w:line="240" w:lineRule="auto"/>
        <w:rPr>
          <w:rFonts w:ascii="Cambria" w:hAnsi="Cambria"/>
          <w:sz w:val="28"/>
          <w:szCs w:val="28"/>
        </w:rPr>
      </w:pPr>
    </w:p>
    <w:p w14:paraId="0DE66CAF" w14:textId="2E4461DB" w:rsidR="000D31C6" w:rsidRPr="006A0170" w:rsidRDefault="00B2239C" w:rsidP="00586862">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A</w:t>
      </w:r>
      <w:r w:rsidR="000D31C6" w:rsidRPr="006A0170">
        <w:rPr>
          <w:rFonts w:ascii="Cambria" w:hAnsi="Cambria"/>
          <w:sz w:val="28"/>
          <w:szCs w:val="28"/>
        </w:rPr>
        <w:t xml:space="preserve">presentar proposta ou amostra em desacordo com as especificações do edital; </w:t>
      </w:r>
    </w:p>
    <w:p w14:paraId="263B836A" w14:textId="77777777" w:rsidR="001C2C27" w:rsidRPr="006A0170" w:rsidRDefault="001C2C27" w:rsidP="001C2C27">
      <w:pPr>
        <w:pStyle w:val="Nivel4"/>
        <w:numPr>
          <w:ilvl w:val="0"/>
          <w:numId w:val="0"/>
        </w:numPr>
        <w:spacing w:before="0" w:after="0" w:line="240" w:lineRule="auto"/>
        <w:rPr>
          <w:rFonts w:ascii="Cambria" w:hAnsi="Cambria"/>
          <w:sz w:val="28"/>
          <w:szCs w:val="28"/>
        </w:rPr>
      </w:pPr>
    </w:p>
    <w:p w14:paraId="5BE428AD" w14:textId="712B99AC" w:rsidR="000D31C6" w:rsidRPr="006A0170" w:rsidRDefault="00B2239C" w:rsidP="00747D41">
      <w:pPr>
        <w:pStyle w:val="Nivel3"/>
        <w:numPr>
          <w:ilvl w:val="2"/>
          <w:numId w:val="38"/>
        </w:numPr>
        <w:spacing w:before="0" w:after="0" w:line="240" w:lineRule="auto"/>
        <w:ind w:left="0" w:firstLine="0"/>
        <w:rPr>
          <w:rFonts w:ascii="Cambria" w:hAnsi="Cambria"/>
          <w:color w:val="auto"/>
          <w:sz w:val="28"/>
          <w:szCs w:val="28"/>
        </w:rPr>
      </w:pPr>
      <w:bookmarkStart w:id="20" w:name="_Ref114668139"/>
      <w:r>
        <w:rPr>
          <w:rFonts w:ascii="Cambria" w:hAnsi="Cambria"/>
          <w:color w:val="auto"/>
          <w:sz w:val="28"/>
          <w:szCs w:val="28"/>
        </w:rPr>
        <w:t>N</w:t>
      </w:r>
      <w:r w:rsidR="000D31C6" w:rsidRPr="006A0170">
        <w:rPr>
          <w:rFonts w:ascii="Cambria" w:hAnsi="Cambria"/>
          <w:color w:val="auto"/>
          <w:sz w:val="28"/>
          <w:szCs w:val="28"/>
        </w:rPr>
        <w:t>ão celebrar o contrato ou não entregar a documentação exigida para a contratação, quando convocado dentro do prazo de validade de sua proposta;</w:t>
      </w:r>
      <w:bookmarkEnd w:id="20"/>
    </w:p>
    <w:p w14:paraId="5AF94A0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89A4FA1" w14:textId="68C363DC"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R</w:t>
      </w:r>
      <w:r w:rsidR="000D31C6" w:rsidRPr="006A0170">
        <w:rPr>
          <w:rFonts w:ascii="Cambria" w:hAnsi="Cambria"/>
          <w:sz w:val="28"/>
          <w:szCs w:val="28"/>
        </w:rPr>
        <w:t>ecusar-se, sem justificativa, a assinar o contrato ou a ata de registro de preço, ou a aceitar ou retirar o instrumento equivalente no prazo estabelecido pela Administração;</w:t>
      </w:r>
    </w:p>
    <w:p w14:paraId="66A79B46" w14:textId="77777777" w:rsidR="00296932" w:rsidRPr="006A0170" w:rsidRDefault="00296932" w:rsidP="00747D41">
      <w:pPr>
        <w:pStyle w:val="Nivel4"/>
        <w:numPr>
          <w:ilvl w:val="0"/>
          <w:numId w:val="0"/>
        </w:numPr>
        <w:spacing w:before="0" w:after="0" w:line="240" w:lineRule="auto"/>
        <w:rPr>
          <w:rFonts w:ascii="Cambria" w:hAnsi="Cambria"/>
          <w:sz w:val="28"/>
          <w:szCs w:val="28"/>
        </w:rPr>
      </w:pPr>
    </w:p>
    <w:p w14:paraId="3119D878" w14:textId="2890B8C7" w:rsidR="000D31C6" w:rsidRPr="006A0170" w:rsidRDefault="00B2239C" w:rsidP="00747D41">
      <w:pPr>
        <w:pStyle w:val="Nivel3"/>
        <w:numPr>
          <w:ilvl w:val="2"/>
          <w:numId w:val="38"/>
        </w:numPr>
        <w:spacing w:before="0" w:after="0" w:line="240" w:lineRule="auto"/>
        <w:ind w:left="0" w:firstLine="0"/>
        <w:rPr>
          <w:rFonts w:ascii="Cambria" w:hAnsi="Cambria"/>
          <w:color w:val="auto"/>
          <w:sz w:val="28"/>
          <w:szCs w:val="28"/>
        </w:rPr>
      </w:pPr>
      <w:bookmarkStart w:id="21" w:name="_Ref114668249"/>
      <w:r>
        <w:rPr>
          <w:rFonts w:ascii="Cambria" w:hAnsi="Cambria"/>
          <w:color w:val="auto"/>
          <w:sz w:val="28"/>
          <w:szCs w:val="28"/>
        </w:rPr>
        <w:t>A</w:t>
      </w:r>
      <w:r w:rsidR="000D31C6" w:rsidRPr="006A0170">
        <w:rPr>
          <w:rFonts w:ascii="Cambria" w:hAnsi="Cambria"/>
          <w:color w:val="auto"/>
          <w:sz w:val="28"/>
          <w:szCs w:val="28"/>
        </w:rPr>
        <w:t>presentar declaração ou documentação falsa exigida para o certame ou prestar declaração falsa durante a licitação</w:t>
      </w:r>
      <w:bookmarkEnd w:id="21"/>
    </w:p>
    <w:p w14:paraId="47923382"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ECED9BE" w14:textId="4656D7C2" w:rsidR="000D31C6" w:rsidRPr="006A0170" w:rsidRDefault="00B2239C" w:rsidP="00747D41">
      <w:pPr>
        <w:pStyle w:val="Nivel3"/>
        <w:numPr>
          <w:ilvl w:val="2"/>
          <w:numId w:val="38"/>
        </w:numPr>
        <w:spacing w:before="0" w:after="0" w:line="240" w:lineRule="auto"/>
        <w:ind w:left="0" w:firstLine="0"/>
        <w:rPr>
          <w:rFonts w:ascii="Cambria" w:hAnsi="Cambria"/>
          <w:color w:val="auto"/>
          <w:sz w:val="28"/>
          <w:szCs w:val="28"/>
        </w:rPr>
      </w:pPr>
      <w:bookmarkStart w:id="22" w:name="_Ref114668245"/>
      <w:r>
        <w:rPr>
          <w:rFonts w:ascii="Cambria" w:hAnsi="Cambria"/>
          <w:color w:val="auto"/>
          <w:sz w:val="28"/>
          <w:szCs w:val="28"/>
        </w:rPr>
        <w:t>F</w:t>
      </w:r>
      <w:r w:rsidR="000D31C6" w:rsidRPr="006A0170">
        <w:rPr>
          <w:rFonts w:ascii="Cambria" w:hAnsi="Cambria"/>
          <w:color w:val="auto"/>
          <w:sz w:val="28"/>
          <w:szCs w:val="28"/>
        </w:rPr>
        <w:t>raudar a licitação</w:t>
      </w:r>
      <w:bookmarkEnd w:id="22"/>
    </w:p>
    <w:p w14:paraId="70842DD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9E0109D" w14:textId="745F07E9" w:rsidR="000D31C6" w:rsidRPr="006A0170" w:rsidRDefault="00B2239C" w:rsidP="00747D41">
      <w:pPr>
        <w:pStyle w:val="Nivel3"/>
        <w:numPr>
          <w:ilvl w:val="2"/>
          <w:numId w:val="38"/>
        </w:numPr>
        <w:spacing w:before="0" w:after="0" w:line="240" w:lineRule="auto"/>
        <w:ind w:left="0" w:firstLine="0"/>
        <w:rPr>
          <w:rFonts w:ascii="Cambria" w:hAnsi="Cambria"/>
          <w:color w:val="auto"/>
          <w:sz w:val="28"/>
          <w:szCs w:val="28"/>
        </w:rPr>
      </w:pPr>
      <w:bookmarkStart w:id="23" w:name="_Ref114668247"/>
      <w:r>
        <w:rPr>
          <w:rFonts w:ascii="Cambria" w:hAnsi="Cambria"/>
          <w:color w:val="auto"/>
          <w:sz w:val="28"/>
          <w:szCs w:val="28"/>
        </w:rPr>
        <w:t>C</w:t>
      </w:r>
      <w:r w:rsidR="000D31C6" w:rsidRPr="006A0170">
        <w:rPr>
          <w:rFonts w:ascii="Cambria" w:hAnsi="Cambria"/>
          <w:color w:val="auto"/>
          <w:sz w:val="28"/>
          <w:szCs w:val="28"/>
        </w:rPr>
        <w:t>omportar-se de modo inidôneo ou cometer fraude de qualquer natureza, em especial quando:</w:t>
      </w:r>
      <w:bookmarkEnd w:id="23"/>
    </w:p>
    <w:p w14:paraId="43EA19C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6EC7AE2" w14:textId="57863E19"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A</w:t>
      </w:r>
      <w:r w:rsidR="000D31C6" w:rsidRPr="006A0170">
        <w:rPr>
          <w:rFonts w:ascii="Cambria" w:hAnsi="Cambria"/>
          <w:sz w:val="28"/>
          <w:szCs w:val="28"/>
        </w:rPr>
        <w:t xml:space="preserve">gir em conluio ou em desconformidade com a lei; </w:t>
      </w:r>
    </w:p>
    <w:p w14:paraId="3932E66D"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70BEB185" w14:textId="7FA5F65D"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I</w:t>
      </w:r>
      <w:r w:rsidR="000D31C6" w:rsidRPr="006A0170">
        <w:rPr>
          <w:rFonts w:ascii="Cambria" w:hAnsi="Cambria"/>
          <w:sz w:val="28"/>
          <w:szCs w:val="28"/>
        </w:rPr>
        <w:t xml:space="preserve">nduzir deliberadamente a erro no julgamento; </w:t>
      </w:r>
    </w:p>
    <w:p w14:paraId="5EAD37EC"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36473546" w14:textId="3E9266F3" w:rsidR="000D31C6" w:rsidRPr="006A0170" w:rsidRDefault="00B2239C" w:rsidP="00747D41">
      <w:pPr>
        <w:pStyle w:val="Nivel4"/>
        <w:numPr>
          <w:ilvl w:val="3"/>
          <w:numId w:val="38"/>
        </w:numPr>
        <w:spacing w:before="0" w:after="0" w:line="240" w:lineRule="auto"/>
        <w:ind w:left="0" w:firstLine="0"/>
        <w:rPr>
          <w:rFonts w:ascii="Cambria" w:hAnsi="Cambria"/>
          <w:sz w:val="28"/>
          <w:szCs w:val="28"/>
        </w:rPr>
      </w:pPr>
      <w:r>
        <w:rPr>
          <w:rFonts w:ascii="Cambria" w:hAnsi="Cambria"/>
          <w:sz w:val="28"/>
          <w:szCs w:val="28"/>
        </w:rPr>
        <w:t>A</w:t>
      </w:r>
      <w:r w:rsidR="000D31C6" w:rsidRPr="006A0170">
        <w:rPr>
          <w:rFonts w:ascii="Cambria" w:hAnsi="Cambria"/>
          <w:sz w:val="28"/>
          <w:szCs w:val="28"/>
        </w:rPr>
        <w:t xml:space="preserve">presentar amostra falsificada ou deteriorada; </w:t>
      </w:r>
    </w:p>
    <w:p w14:paraId="64D37E6B"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20A5AD5C" w14:textId="1B1008EE" w:rsidR="000D31C6" w:rsidRPr="006A0170" w:rsidRDefault="00B2239C" w:rsidP="00747D41">
      <w:pPr>
        <w:pStyle w:val="Nivel3"/>
        <w:numPr>
          <w:ilvl w:val="2"/>
          <w:numId w:val="38"/>
        </w:numPr>
        <w:spacing w:before="0" w:after="0" w:line="240" w:lineRule="auto"/>
        <w:ind w:left="0" w:firstLine="0"/>
        <w:rPr>
          <w:rFonts w:ascii="Cambria" w:hAnsi="Cambria"/>
          <w:color w:val="auto"/>
          <w:sz w:val="28"/>
          <w:szCs w:val="28"/>
        </w:rPr>
      </w:pPr>
      <w:bookmarkStart w:id="24" w:name="_Ref114668251"/>
      <w:r>
        <w:rPr>
          <w:rFonts w:ascii="Cambria" w:hAnsi="Cambria"/>
          <w:color w:val="auto"/>
          <w:sz w:val="28"/>
          <w:szCs w:val="28"/>
        </w:rPr>
        <w:t>P</w:t>
      </w:r>
      <w:r w:rsidR="000D31C6" w:rsidRPr="006A0170">
        <w:rPr>
          <w:rFonts w:ascii="Cambria" w:hAnsi="Cambria"/>
          <w:color w:val="auto"/>
          <w:sz w:val="28"/>
          <w:szCs w:val="28"/>
        </w:rPr>
        <w:t>raticar atos ilícitos com vistas a frustrar os objetivos da licitação</w:t>
      </w:r>
      <w:bookmarkEnd w:id="24"/>
    </w:p>
    <w:p w14:paraId="0EF857C6"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684C06FE" w14:textId="368D7FAE" w:rsidR="000D31C6" w:rsidRPr="006A0170" w:rsidRDefault="00B2239C" w:rsidP="00747D41">
      <w:pPr>
        <w:pStyle w:val="Nivel3"/>
        <w:numPr>
          <w:ilvl w:val="2"/>
          <w:numId w:val="38"/>
        </w:numPr>
        <w:spacing w:before="0" w:after="0" w:line="240" w:lineRule="auto"/>
        <w:ind w:left="0" w:firstLine="0"/>
        <w:rPr>
          <w:rFonts w:ascii="Cambria" w:hAnsi="Cambria"/>
          <w:color w:val="auto"/>
          <w:sz w:val="28"/>
          <w:szCs w:val="28"/>
        </w:rPr>
      </w:pPr>
      <w:bookmarkStart w:id="25" w:name="_Ref114668252"/>
      <w:r>
        <w:rPr>
          <w:rFonts w:ascii="Cambria" w:hAnsi="Cambria"/>
          <w:color w:val="auto"/>
          <w:sz w:val="28"/>
          <w:szCs w:val="28"/>
        </w:rPr>
        <w:t>P</w:t>
      </w:r>
      <w:r w:rsidR="000D31C6" w:rsidRPr="006A0170">
        <w:rPr>
          <w:rFonts w:ascii="Cambria" w:hAnsi="Cambria"/>
          <w:color w:val="auto"/>
          <w:sz w:val="28"/>
          <w:szCs w:val="28"/>
        </w:rPr>
        <w:t xml:space="preserve">raticar ato lesivo previsto no </w:t>
      </w:r>
      <w:hyperlink r:id="rId30" w:anchor="art5" w:history="1">
        <w:r w:rsidR="000D31C6" w:rsidRPr="006A0170">
          <w:rPr>
            <w:rStyle w:val="Hyperlink"/>
            <w:rFonts w:ascii="Cambria" w:hAnsi="Cambria"/>
            <w:color w:val="auto"/>
            <w:sz w:val="28"/>
            <w:szCs w:val="28"/>
            <w:u w:val="none"/>
          </w:rPr>
          <w:t>art. 5º da Lei n.º 12.846, de 2013</w:t>
        </w:r>
      </w:hyperlink>
      <w:r w:rsidR="000D31C6" w:rsidRPr="006A0170">
        <w:rPr>
          <w:rFonts w:ascii="Cambria" w:hAnsi="Cambria"/>
          <w:color w:val="auto"/>
          <w:sz w:val="28"/>
          <w:szCs w:val="28"/>
        </w:rPr>
        <w:t>.</w:t>
      </w:r>
      <w:bookmarkEnd w:id="25"/>
    </w:p>
    <w:p w14:paraId="47B523B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bookmarkEnd w:id="17"/>
    <w:p w14:paraId="0B286E2A" w14:textId="77777777" w:rsidR="000D31C6" w:rsidRPr="006A0170" w:rsidRDefault="000D31C6" w:rsidP="00B2239C">
      <w:pPr>
        <w:pStyle w:val="Nivel2"/>
        <w:numPr>
          <w:ilvl w:val="1"/>
          <w:numId w:val="38"/>
        </w:numPr>
        <w:tabs>
          <w:tab w:val="left" w:pos="1560"/>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Com fulcro na </w:t>
      </w:r>
      <w:hyperlink r:id="rId31" w:history="1">
        <w:r w:rsidRPr="006A0170">
          <w:rPr>
            <w:rStyle w:val="Hyperlink"/>
            <w:rFonts w:ascii="Cambria" w:hAnsi="Cambria"/>
            <w:color w:val="auto"/>
            <w:sz w:val="28"/>
            <w:szCs w:val="28"/>
            <w:u w:val="none"/>
          </w:rPr>
          <w:t>Lei nº 14.133, de 2021</w:t>
        </w:r>
      </w:hyperlink>
      <w:r w:rsidRPr="006A0170">
        <w:rPr>
          <w:rFonts w:ascii="Cambria" w:hAnsi="Cambria"/>
          <w:color w:val="auto"/>
          <w:sz w:val="28"/>
          <w:szCs w:val="28"/>
        </w:rPr>
        <w:t xml:space="preserve">, a Administração poderá, garantida a prévia defesa, aplicar aos licitantes e/ou adjudicatários as seguintes sanções, sem prejuízo das responsabilidades civil e criminal: </w:t>
      </w:r>
    </w:p>
    <w:p w14:paraId="291701B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2A8EB98" w14:textId="7AC37668"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A</w:t>
      </w:r>
      <w:r w:rsidRPr="006A0170">
        <w:rPr>
          <w:rFonts w:ascii="Cambria" w:hAnsi="Cambria"/>
          <w:color w:val="auto"/>
          <w:sz w:val="28"/>
          <w:szCs w:val="28"/>
        </w:rPr>
        <w:t xml:space="preserve">dvertência; </w:t>
      </w:r>
    </w:p>
    <w:p w14:paraId="55630F91"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54591680" w14:textId="6EBE36EA"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M</w:t>
      </w:r>
      <w:r w:rsidRPr="006A0170">
        <w:rPr>
          <w:rFonts w:ascii="Cambria" w:hAnsi="Cambria"/>
          <w:color w:val="auto"/>
          <w:sz w:val="28"/>
          <w:szCs w:val="28"/>
        </w:rPr>
        <w:t>ulta;</w:t>
      </w:r>
    </w:p>
    <w:p w14:paraId="78C10AC2"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0C6A1A6" w14:textId="46E337FC"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 xml:space="preserve"> </w:t>
      </w:r>
      <w:r w:rsidR="00B2239C">
        <w:rPr>
          <w:rFonts w:ascii="Cambria" w:hAnsi="Cambria"/>
          <w:color w:val="auto"/>
          <w:sz w:val="28"/>
          <w:szCs w:val="28"/>
        </w:rPr>
        <w:t>I</w:t>
      </w:r>
      <w:r w:rsidRPr="006A0170">
        <w:rPr>
          <w:rFonts w:ascii="Cambria" w:hAnsi="Cambria"/>
          <w:color w:val="auto"/>
          <w:sz w:val="28"/>
          <w:szCs w:val="28"/>
        </w:rPr>
        <w:t>mpedimento de licitar e contratar</w:t>
      </w:r>
      <w:r w:rsidR="00551516" w:rsidRPr="006A0170">
        <w:rPr>
          <w:rFonts w:ascii="Cambria" w:hAnsi="Cambria"/>
          <w:color w:val="auto"/>
          <w:sz w:val="28"/>
          <w:szCs w:val="28"/>
        </w:rPr>
        <w:t>;</w:t>
      </w:r>
      <w:r w:rsidRPr="006A0170">
        <w:rPr>
          <w:rFonts w:ascii="Cambria" w:hAnsi="Cambria"/>
          <w:color w:val="auto"/>
          <w:sz w:val="28"/>
          <w:szCs w:val="28"/>
        </w:rPr>
        <w:t xml:space="preserve"> e</w:t>
      </w:r>
    </w:p>
    <w:p w14:paraId="1281F814" w14:textId="77777777" w:rsidR="00551516" w:rsidRPr="006A0170" w:rsidRDefault="00551516" w:rsidP="00747D41">
      <w:pPr>
        <w:pStyle w:val="Nivel3"/>
        <w:numPr>
          <w:ilvl w:val="0"/>
          <w:numId w:val="0"/>
        </w:numPr>
        <w:spacing w:before="0" w:after="0" w:line="240" w:lineRule="auto"/>
        <w:rPr>
          <w:rFonts w:ascii="Cambria" w:hAnsi="Cambria"/>
          <w:color w:val="auto"/>
          <w:sz w:val="28"/>
          <w:szCs w:val="28"/>
        </w:rPr>
      </w:pPr>
    </w:p>
    <w:p w14:paraId="0F34AF23" w14:textId="7223F03F"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D</w:t>
      </w:r>
      <w:r w:rsidRPr="006A0170">
        <w:rPr>
          <w:rFonts w:ascii="Cambria" w:hAnsi="Cambria"/>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732F8962"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1B6733C" w14:textId="77777777" w:rsidR="000D31C6" w:rsidRPr="006A0170" w:rsidRDefault="000D31C6" w:rsidP="00B2239C">
      <w:pPr>
        <w:pStyle w:val="Nivel2"/>
        <w:numPr>
          <w:ilvl w:val="1"/>
          <w:numId w:val="38"/>
        </w:numPr>
        <w:tabs>
          <w:tab w:val="left" w:pos="1418"/>
        </w:tabs>
        <w:spacing w:before="0" w:after="0" w:line="240" w:lineRule="auto"/>
        <w:ind w:left="0" w:firstLine="0"/>
        <w:rPr>
          <w:rFonts w:ascii="Cambria" w:hAnsi="Cambria"/>
          <w:color w:val="auto"/>
          <w:sz w:val="28"/>
          <w:szCs w:val="28"/>
        </w:rPr>
      </w:pPr>
      <w:r w:rsidRPr="006A0170">
        <w:rPr>
          <w:rFonts w:ascii="Cambria" w:hAnsi="Cambria"/>
          <w:color w:val="auto"/>
          <w:sz w:val="28"/>
          <w:szCs w:val="28"/>
        </w:rPr>
        <w:t>Na aplicação das sanções serão considerados:</w:t>
      </w:r>
    </w:p>
    <w:p w14:paraId="4F6F775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24368A9" w14:textId="1D871F1D"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A</w:t>
      </w:r>
      <w:r w:rsidRPr="006A0170">
        <w:rPr>
          <w:rFonts w:ascii="Cambria" w:hAnsi="Cambria"/>
          <w:color w:val="auto"/>
          <w:sz w:val="28"/>
          <w:szCs w:val="28"/>
        </w:rPr>
        <w:t xml:space="preserve"> natureza e a gravidade da infração cometida.</w:t>
      </w:r>
    </w:p>
    <w:p w14:paraId="6F12CA26"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3EE1FAD5" w14:textId="0D485200"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A</w:t>
      </w:r>
      <w:r w:rsidRPr="006A0170">
        <w:rPr>
          <w:rFonts w:ascii="Cambria" w:hAnsi="Cambria"/>
          <w:color w:val="auto"/>
          <w:sz w:val="28"/>
          <w:szCs w:val="28"/>
        </w:rPr>
        <w:t>s peculiaridades do caso concreto</w:t>
      </w:r>
    </w:p>
    <w:p w14:paraId="7E60A4D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5CA1397A" w14:textId="553299DE"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A</w:t>
      </w:r>
      <w:r w:rsidRPr="006A0170">
        <w:rPr>
          <w:rFonts w:ascii="Cambria" w:hAnsi="Cambria"/>
          <w:color w:val="auto"/>
          <w:sz w:val="28"/>
          <w:szCs w:val="28"/>
        </w:rPr>
        <w:t>s circunstâncias agravantes ou atenuantes</w:t>
      </w:r>
    </w:p>
    <w:p w14:paraId="3026E7F2"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5F9CF499" w14:textId="39069F77"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O</w:t>
      </w:r>
      <w:r w:rsidRPr="006A0170">
        <w:rPr>
          <w:rFonts w:ascii="Cambria" w:hAnsi="Cambria"/>
          <w:color w:val="auto"/>
          <w:sz w:val="28"/>
          <w:szCs w:val="28"/>
        </w:rPr>
        <w:t>s danos que dela provierem para a Administração Pública</w:t>
      </w:r>
      <w:r w:rsidR="00406F38" w:rsidRPr="006A0170">
        <w:rPr>
          <w:rFonts w:ascii="Cambria" w:hAnsi="Cambria"/>
          <w:color w:val="auto"/>
          <w:sz w:val="28"/>
          <w:szCs w:val="28"/>
        </w:rPr>
        <w:t>.</w:t>
      </w:r>
    </w:p>
    <w:p w14:paraId="5F5868C4" w14:textId="77777777" w:rsidR="00406F38" w:rsidRPr="006A0170" w:rsidRDefault="00406F38" w:rsidP="00747D41">
      <w:pPr>
        <w:pStyle w:val="Nivel3"/>
        <w:numPr>
          <w:ilvl w:val="0"/>
          <w:numId w:val="0"/>
        </w:numPr>
        <w:spacing w:before="0" w:after="0" w:line="240" w:lineRule="auto"/>
        <w:rPr>
          <w:rFonts w:ascii="Cambria" w:hAnsi="Cambria"/>
          <w:color w:val="auto"/>
          <w:sz w:val="28"/>
          <w:szCs w:val="28"/>
        </w:rPr>
      </w:pPr>
    </w:p>
    <w:p w14:paraId="4498A4D2" w14:textId="4A8ED333"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w:t>
      </w:r>
      <w:r w:rsidR="00B2239C">
        <w:rPr>
          <w:rFonts w:ascii="Cambria" w:hAnsi="Cambria"/>
          <w:color w:val="auto"/>
          <w:sz w:val="28"/>
          <w:szCs w:val="28"/>
        </w:rPr>
        <w:t>A</w:t>
      </w:r>
      <w:r w:rsidRPr="006A0170">
        <w:rPr>
          <w:rFonts w:ascii="Cambria" w:hAnsi="Cambria"/>
          <w:color w:val="auto"/>
          <w:sz w:val="28"/>
          <w:szCs w:val="28"/>
        </w:rPr>
        <w:t xml:space="preserve"> implantação ou o aperfeiçoamento de programa de integridade, conforme normas e orientações dos órgãos de controle.</w:t>
      </w:r>
    </w:p>
    <w:p w14:paraId="2EF7E8D4"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77ABCD00" w14:textId="77777777" w:rsidR="000D31C6" w:rsidRPr="006A0170" w:rsidRDefault="000D31C6" w:rsidP="00B2239C">
      <w:pPr>
        <w:pStyle w:val="Nivel2"/>
        <w:numPr>
          <w:ilvl w:val="1"/>
          <w:numId w:val="38"/>
        </w:numPr>
        <w:tabs>
          <w:tab w:val="left" w:pos="1418"/>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multa será recolhida em percentual de 0,5% a 30% incidente sobre o valor do contrato licitado, recolhida no prazo máximo de </w:t>
      </w:r>
      <w:r w:rsidRPr="006A0170">
        <w:rPr>
          <w:rFonts w:ascii="Cambria" w:hAnsi="Cambria"/>
          <w:b/>
          <w:bCs/>
          <w:color w:val="auto"/>
          <w:sz w:val="28"/>
          <w:szCs w:val="28"/>
        </w:rPr>
        <w:t>10 (dez) dias</w:t>
      </w:r>
      <w:r w:rsidRPr="006A0170">
        <w:rPr>
          <w:rFonts w:ascii="Cambria" w:hAnsi="Cambria"/>
          <w:color w:val="auto"/>
          <w:sz w:val="28"/>
          <w:szCs w:val="28"/>
        </w:rPr>
        <w:t xml:space="preserve"> úteis, a contar da comunicação oficial. </w:t>
      </w:r>
    </w:p>
    <w:p w14:paraId="14E47DD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CBCC99F" w14:textId="5C5B691B"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bookmarkStart w:id="26" w:name="_Hlk113876035"/>
      <w:r w:rsidRPr="006A0170">
        <w:rPr>
          <w:rFonts w:ascii="Cambria" w:hAnsi="Cambria"/>
          <w:color w:val="auto"/>
          <w:sz w:val="28"/>
          <w:szCs w:val="28"/>
        </w:rPr>
        <w:t xml:space="preserve"> Para as infrações previstas nos itens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_Ref114668085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.1.1</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_Ref114668108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.1.2</w:t>
      </w:r>
      <w:r w:rsidRPr="006A0170">
        <w:rPr>
          <w:rFonts w:ascii="Cambria" w:hAnsi="Cambria"/>
          <w:color w:val="auto"/>
          <w:sz w:val="28"/>
          <w:szCs w:val="28"/>
        </w:rPr>
        <w:fldChar w:fldCharType="end"/>
      </w:r>
      <w:r w:rsidRPr="006A0170">
        <w:rPr>
          <w:rFonts w:ascii="Cambria" w:hAnsi="Cambria"/>
          <w:color w:val="auto"/>
          <w:sz w:val="28"/>
          <w:szCs w:val="28"/>
        </w:rPr>
        <w:t xml:space="preserve"> 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_Ref114668139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.1.3</w:t>
      </w:r>
      <w:r w:rsidRPr="006A0170">
        <w:rPr>
          <w:rFonts w:ascii="Cambria" w:hAnsi="Cambria"/>
          <w:color w:val="auto"/>
          <w:sz w:val="28"/>
          <w:szCs w:val="28"/>
        </w:rPr>
        <w:fldChar w:fldCharType="end"/>
      </w:r>
      <w:r w:rsidRPr="006A0170">
        <w:rPr>
          <w:rFonts w:ascii="Cambria" w:hAnsi="Cambria"/>
          <w:color w:val="auto"/>
          <w:sz w:val="28"/>
          <w:szCs w:val="28"/>
        </w:rPr>
        <w:t>, a multa será de 0,5% a 15% do valor do contrato licitado.</w:t>
      </w:r>
    </w:p>
    <w:p w14:paraId="118F9FC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bookmarkEnd w:id="26"/>
    <w:p w14:paraId="4DF21014" w14:textId="1D404903"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Para as infrações previstas nos itens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_Ref114668249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.1.4</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_Ref114668245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.1.5</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_Ref114668247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.1.6</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_Ref114668251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.1.7</w:t>
      </w:r>
      <w:r w:rsidRPr="006A0170">
        <w:rPr>
          <w:rFonts w:ascii="Cambria" w:hAnsi="Cambria"/>
          <w:color w:val="auto"/>
          <w:sz w:val="28"/>
          <w:szCs w:val="28"/>
        </w:rPr>
        <w:fldChar w:fldCharType="end"/>
      </w:r>
      <w:r w:rsidRPr="006A0170">
        <w:rPr>
          <w:rFonts w:ascii="Cambria" w:hAnsi="Cambria"/>
          <w:color w:val="auto"/>
          <w:sz w:val="28"/>
          <w:szCs w:val="28"/>
        </w:rPr>
        <w:t xml:space="preserve"> 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_Ref114668252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.1.8</w:t>
      </w:r>
      <w:r w:rsidRPr="006A0170">
        <w:rPr>
          <w:rFonts w:ascii="Cambria" w:hAnsi="Cambria"/>
          <w:color w:val="auto"/>
          <w:sz w:val="28"/>
          <w:szCs w:val="28"/>
        </w:rPr>
        <w:fldChar w:fldCharType="end"/>
      </w:r>
      <w:r w:rsidRPr="006A0170">
        <w:rPr>
          <w:rFonts w:ascii="Cambria" w:hAnsi="Cambria"/>
          <w:color w:val="auto"/>
          <w:sz w:val="28"/>
          <w:szCs w:val="28"/>
        </w:rPr>
        <w:t>, a multa será de 15% a 30% do valor do contrato licitado.</w:t>
      </w:r>
    </w:p>
    <w:p w14:paraId="5A5FA73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29F65B7" w14:textId="77777777" w:rsidR="000D31C6" w:rsidRPr="006A0170" w:rsidRDefault="000D31C6" w:rsidP="00B2239C">
      <w:pPr>
        <w:pStyle w:val="Nivel2"/>
        <w:numPr>
          <w:ilvl w:val="1"/>
          <w:numId w:val="38"/>
        </w:numPr>
        <w:tabs>
          <w:tab w:val="left" w:pos="1560"/>
        </w:tabs>
        <w:spacing w:before="0" w:after="0" w:line="240" w:lineRule="auto"/>
        <w:ind w:left="0" w:firstLine="0"/>
        <w:rPr>
          <w:rFonts w:ascii="Cambria" w:hAnsi="Cambria"/>
          <w:color w:val="auto"/>
          <w:sz w:val="28"/>
          <w:szCs w:val="28"/>
        </w:rPr>
      </w:pPr>
      <w:r w:rsidRPr="006A0170">
        <w:rPr>
          <w:rFonts w:ascii="Cambria" w:hAnsi="Cambria"/>
          <w:color w:val="auto"/>
          <w:sz w:val="28"/>
          <w:szCs w:val="28"/>
        </w:rPr>
        <w:t>As sanções de advertência, impedimento de licitar e contratar e declaração de inidoneidade para licitar ou contratar poderão ser aplicadas, cumulativamente ou não, à penalidade de multa.</w:t>
      </w:r>
    </w:p>
    <w:p w14:paraId="5260B3EC" w14:textId="77777777" w:rsidR="001C2C27" w:rsidRPr="006A0170" w:rsidRDefault="001C2C27" w:rsidP="00B2239C">
      <w:pPr>
        <w:pStyle w:val="Nivel2"/>
        <w:numPr>
          <w:ilvl w:val="0"/>
          <w:numId w:val="0"/>
        </w:numPr>
        <w:tabs>
          <w:tab w:val="left" w:pos="1560"/>
        </w:tabs>
        <w:spacing w:before="0" w:after="0" w:line="240" w:lineRule="auto"/>
        <w:rPr>
          <w:rFonts w:ascii="Cambria" w:hAnsi="Cambria"/>
          <w:color w:val="auto"/>
          <w:sz w:val="28"/>
          <w:szCs w:val="28"/>
        </w:rPr>
      </w:pPr>
    </w:p>
    <w:p w14:paraId="28F5CC0F" w14:textId="77777777" w:rsidR="000D31C6" w:rsidRPr="006A0170" w:rsidRDefault="000D31C6" w:rsidP="00B2239C">
      <w:pPr>
        <w:pStyle w:val="Nivel2"/>
        <w:numPr>
          <w:ilvl w:val="1"/>
          <w:numId w:val="38"/>
        </w:numPr>
        <w:tabs>
          <w:tab w:val="left" w:pos="1560"/>
        </w:tabs>
        <w:spacing w:before="0" w:after="0" w:line="240" w:lineRule="auto"/>
        <w:ind w:left="0" w:firstLine="0"/>
        <w:rPr>
          <w:rFonts w:ascii="Cambria" w:hAnsi="Cambria"/>
          <w:color w:val="auto"/>
          <w:sz w:val="28"/>
          <w:szCs w:val="28"/>
        </w:rPr>
      </w:pPr>
      <w:r w:rsidRPr="006A0170">
        <w:rPr>
          <w:rFonts w:ascii="Cambria" w:hAnsi="Cambria"/>
          <w:color w:val="auto"/>
          <w:sz w:val="28"/>
          <w:szCs w:val="28"/>
        </w:rPr>
        <w:t>Na aplicação da sanção de multa será facultada a defesa do interessado no prazo de 15 (quinze) dias úteis, contado da data de sua intimação.</w:t>
      </w:r>
    </w:p>
    <w:p w14:paraId="78A23283" w14:textId="77777777" w:rsidR="000D31C6" w:rsidRPr="006A0170" w:rsidRDefault="000D31C6" w:rsidP="00B2239C">
      <w:pPr>
        <w:pStyle w:val="Nivel2"/>
        <w:numPr>
          <w:ilvl w:val="0"/>
          <w:numId w:val="0"/>
        </w:numPr>
        <w:tabs>
          <w:tab w:val="left" w:pos="1560"/>
        </w:tabs>
        <w:spacing w:before="0" w:after="0" w:line="240" w:lineRule="auto"/>
        <w:rPr>
          <w:rFonts w:ascii="Cambria" w:hAnsi="Cambria"/>
          <w:color w:val="auto"/>
          <w:sz w:val="28"/>
          <w:szCs w:val="28"/>
        </w:rPr>
      </w:pPr>
    </w:p>
    <w:p w14:paraId="0178CE58" w14:textId="0D1FB127" w:rsidR="000D31C6" w:rsidRPr="006A0170" w:rsidRDefault="000D31C6" w:rsidP="00B2239C">
      <w:pPr>
        <w:pStyle w:val="Nivel2"/>
        <w:numPr>
          <w:ilvl w:val="1"/>
          <w:numId w:val="38"/>
        </w:numPr>
        <w:tabs>
          <w:tab w:val="left" w:pos="1560"/>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sanção de impedimento de licitar e contratar será aplicada ao responsável em decorrência das infrações administrativas relacionadas nos itens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_Ref114668085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.1.1</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_Ref114668108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.1.2</w:t>
      </w:r>
      <w:r w:rsidRPr="006A0170">
        <w:rPr>
          <w:rFonts w:ascii="Cambria" w:hAnsi="Cambria"/>
          <w:color w:val="auto"/>
          <w:sz w:val="28"/>
          <w:szCs w:val="28"/>
        </w:rPr>
        <w:fldChar w:fldCharType="end"/>
      </w:r>
      <w:r w:rsidRPr="006A0170">
        <w:rPr>
          <w:rFonts w:ascii="Cambria" w:hAnsi="Cambria"/>
          <w:color w:val="auto"/>
          <w:sz w:val="28"/>
          <w:szCs w:val="28"/>
        </w:rPr>
        <w:t xml:space="preserve"> 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_Ref114668139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.1.3</w:t>
      </w:r>
      <w:r w:rsidRPr="006A0170">
        <w:rPr>
          <w:rFonts w:ascii="Cambria" w:hAnsi="Cambria"/>
          <w:color w:val="auto"/>
          <w:sz w:val="28"/>
          <w:szCs w:val="28"/>
        </w:rPr>
        <w:fldChar w:fldCharType="end"/>
      </w:r>
      <w:r w:rsidRPr="006A0170">
        <w:rPr>
          <w:rFonts w:ascii="Cambria" w:hAnsi="Cambria"/>
          <w:color w:val="auto"/>
          <w:sz w:val="28"/>
          <w:szCs w:val="28"/>
        </w:rPr>
        <w:t xml:space="preserve">, quando não se justificar a imposição de penalidade mais grave, e impedirá o responsável de licitar e contratar no âmbito da Administração </w:t>
      </w:r>
      <w:r w:rsidRPr="006A0170">
        <w:rPr>
          <w:rFonts w:ascii="Cambria" w:hAnsi="Cambria"/>
          <w:color w:val="auto"/>
          <w:sz w:val="28"/>
          <w:szCs w:val="28"/>
        </w:rPr>
        <w:lastRenderedPageBreak/>
        <w:t>Pública direta e indireta do ente federativo a qual pertencer o órgão ou entidade, pelo prazo máximo de 3 (três) anos.</w:t>
      </w:r>
    </w:p>
    <w:p w14:paraId="1290B81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4F35E6A" w14:textId="4A49A435" w:rsidR="000D31C6" w:rsidRPr="006A0170" w:rsidRDefault="000D31C6" w:rsidP="00B2239C">
      <w:pPr>
        <w:pStyle w:val="Nivel2"/>
        <w:numPr>
          <w:ilvl w:val="1"/>
          <w:numId w:val="38"/>
        </w:numPr>
        <w:tabs>
          <w:tab w:val="left" w:pos="1276"/>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Poderá ser aplicada ao responsável a sanção de declaração de inidoneidade para licitar ou contratar, em decorrência da prática das infrações dispostas nos itens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_Ref114668249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.1.4</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_Ref114668245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.1.5</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_Ref114668247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.1.6</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_Ref114668251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.1.7</w:t>
      </w:r>
      <w:r w:rsidRPr="006A0170">
        <w:rPr>
          <w:rFonts w:ascii="Cambria" w:hAnsi="Cambria"/>
          <w:color w:val="auto"/>
          <w:sz w:val="28"/>
          <w:szCs w:val="28"/>
        </w:rPr>
        <w:fldChar w:fldCharType="end"/>
      </w:r>
      <w:r w:rsidRPr="006A0170">
        <w:rPr>
          <w:rFonts w:ascii="Cambria" w:hAnsi="Cambria"/>
          <w:color w:val="auto"/>
          <w:sz w:val="28"/>
          <w:szCs w:val="28"/>
        </w:rPr>
        <w:t xml:space="preserve"> 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_Ref114668252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.1.8</w:t>
      </w:r>
      <w:r w:rsidRPr="006A0170">
        <w:rPr>
          <w:rFonts w:ascii="Cambria" w:hAnsi="Cambria"/>
          <w:color w:val="auto"/>
          <w:sz w:val="28"/>
          <w:szCs w:val="28"/>
        </w:rPr>
        <w:fldChar w:fldCharType="end"/>
      </w:r>
      <w:r w:rsidRPr="006A0170">
        <w:rPr>
          <w:rFonts w:ascii="Cambria" w:hAnsi="Cambria"/>
          <w:color w:val="auto"/>
          <w:sz w:val="28"/>
          <w:szCs w:val="28"/>
        </w:rPr>
        <w:t xml:space="preserve">, bem como pelas infrações administrativas previstas nos itens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_Ref114668085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.1.1</w:t>
      </w:r>
      <w:r w:rsidRPr="006A0170">
        <w:rPr>
          <w:rFonts w:ascii="Cambria" w:hAnsi="Cambria"/>
          <w:color w:val="auto"/>
          <w:sz w:val="28"/>
          <w:szCs w:val="28"/>
        </w:rPr>
        <w:fldChar w:fldCharType="end"/>
      </w:r>
      <w:r w:rsidRPr="006A0170">
        <w:rPr>
          <w:rFonts w:ascii="Cambria" w:hAnsi="Cambria"/>
          <w:color w:val="auto"/>
          <w:sz w:val="28"/>
          <w:szCs w:val="28"/>
        </w:rPr>
        <w:t xml:space="preserv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_Ref114668108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.1.2</w:t>
      </w:r>
      <w:r w:rsidRPr="006A0170">
        <w:rPr>
          <w:rFonts w:ascii="Cambria" w:hAnsi="Cambria"/>
          <w:color w:val="auto"/>
          <w:sz w:val="28"/>
          <w:szCs w:val="28"/>
        </w:rPr>
        <w:fldChar w:fldCharType="end"/>
      </w:r>
      <w:r w:rsidRPr="006A0170">
        <w:rPr>
          <w:rFonts w:ascii="Cambria" w:hAnsi="Cambria"/>
          <w:color w:val="auto"/>
          <w:sz w:val="28"/>
          <w:szCs w:val="28"/>
        </w:rPr>
        <w:t xml:space="preserve"> e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_Ref114668139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586862" w:rsidRPr="006A0170">
        <w:rPr>
          <w:rFonts w:ascii="Cambria" w:hAnsi="Cambria"/>
          <w:color w:val="auto"/>
          <w:sz w:val="28"/>
          <w:szCs w:val="28"/>
        </w:rPr>
        <w:t>11</w:t>
      </w:r>
      <w:r w:rsidR="00B91299" w:rsidRPr="006A0170">
        <w:rPr>
          <w:rFonts w:ascii="Cambria" w:hAnsi="Cambria"/>
          <w:color w:val="auto"/>
          <w:sz w:val="28"/>
          <w:szCs w:val="28"/>
        </w:rPr>
        <w:t>.1.3</w:t>
      </w:r>
      <w:r w:rsidRPr="006A0170">
        <w:rPr>
          <w:rFonts w:ascii="Cambria" w:hAnsi="Cambria"/>
          <w:color w:val="auto"/>
          <w:sz w:val="28"/>
          <w:szCs w:val="28"/>
        </w:rPr>
        <w:fldChar w:fldCharType="end"/>
      </w:r>
      <w:r w:rsidRPr="006A0170">
        <w:rPr>
          <w:rFonts w:ascii="Cambria" w:hAnsi="Cambria"/>
          <w:color w:val="auto"/>
          <w:sz w:val="28"/>
          <w:szCs w:val="28"/>
        </w:rPr>
        <w:t xml:space="preserve"> que justifiquem a imposição de penalidade mais grave que a sanção de impedimento de licitar e contratar, cuja duração observará o prazo previsto no </w:t>
      </w:r>
      <w:hyperlink r:id="rId32" w:anchor="art156§5" w:history="1">
        <w:r w:rsidRPr="006A0170">
          <w:rPr>
            <w:rStyle w:val="Hyperlink"/>
            <w:rFonts w:ascii="Cambria" w:hAnsi="Cambria"/>
            <w:color w:val="auto"/>
            <w:sz w:val="28"/>
            <w:szCs w:val="28"/>
            <w:u w:val="none"/>
          </w:rPr>
          <w:t>art. 156, §5º, da Lei n.º 14.133/2021</w:t>
        </w:r>
      </w:hyperlink>
      <w:r w:rsidRPr="006A0170">
        <w:rPr>
          <w:rFonts w:ascii="Cambria" w:hAnsi="Cambria"/>
          <w:color w:val="auto"/>
          <w:sz w:val="28"/>
          <w:szCs w:val="28"/>
        </w:rPr>
        <w:t>.</w:t>
      </w:r>
    </w:p>
    <w:p w14:paraId="1779EADB" w14:textId="77777777" w:rsidR="000D31C6" w:rsidRPr="006A0170" w:rsidRDefault="000D31C6" w:rsidP="00B2239C">
      <w:pPr>
        <w:pStyle w:val="Nivel2"/>
        <w:numPr>
          <w:ilvl w:val="0"/>
          <w:numId w:val="0"/>
        </w:numPr>
        <w:tabs>
          <w:tab w:val="left" w:pos="1276"/>
        </w:tabs>
        <w:spacing w:before="0" w:after="0" w:line="240" w:lineRule="auto"/>
        <w:rPr>
          <w:rFonts w:ascii="Cambria" w:hAnsi="Cambria"/>
          <w:color w:val="auto"/>
          <w:sz w:val="28"/>
          <w:szCs w:val="28"/>
        </w:rPr>
      </w:pPr>
    </w:p>
    <w:p w14:paraId="3B33835D" w14:textId="67C1C884" w:rsidR="000D31C6" w:rsidRPr="006A0170" w:rsidRDefault="000D31C6" w:rsidP="00B2239C">
      <w:pPr>
        <w:pStyle w:val="Nivel2"/>
        <w:numPr>
          <w:ilvl w:val="1"/>
          <w:numId w:val="38"/>
        </w:numPr>
        <w:tabs>
          <w:tab w:val="left" w:pos="1276"/>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6A0170">
        <w:rPr>
          <w:rFonts w:ascii="Cambria" w:hAnsi="Cambria"/>
          <w:color w:val="auto"/>
          <w:sz w:val="28"/>
          <w:szCs w:val="28"/>
        </w:rPr>
        <w:fldChar w:fldCharType="begin"/>
      </w:r>
      <w:r w:rsidRPr="006A0170">
        <w:rPr>
          <w:rFonts w:ascii="Cambria" w:hAnsi="Cambria"/>
          <w:color w:val="auto"/>
          <w:sz w:val="28"/>
          <w:szCs w:val="28"/>
        </w:rPr>
        <w:instrText xml:space="preserve"> REF _Ref114668139 \r \h  \* MERGEFORMAT </w:instrText>
      </w:r>
      <w:r w:rsidRPr="006A0170">
        <w:rPr>
          <w:rFonts w:ascii="Cambria" w:hAnsi="Cambria"/>
          <w:color w:val="auto"/>
          <w:sz w:val="28"/>
          <w:szCs w:val="28"/>
        </w:rPr>
      </w:r>
      <w:r w:rsidRPr="006A0170">
        <w:rPr>
          <w:rFonts w:ascii="Cambria" w:hAnsi="Cambria"/>
          <w:color w:val="auto"/>
          <w:sz w:val="28"/>
          <w:szCs w:val="28"/>
        </w:rPr>
        <w:fldChar w:fldCharType="separate"/>
      </w:r>
      <w:r w:rsidR="00B91299" w:rsidRPr="006A0170">
        <w:rPr>
          <w:rFonts w:ascii="Cambria" w:hAnsi="Cambria"/>
          <w:color w:val="auto"/>
          <w:sz w:val="28"/>
          <w:szCs w:val="28"/>
        </w:rPr>
        <w:t>9.1.3</w:t>
      </w:r>
      <w:r w:rsidRPr="006A0170">
        <w:rPr>
          <w:rFonts w:ascii="Cambria" w:hAnsi="Cambria"/>
          <w:color w:val="auto"/>
          <w:sz w:val="28"/>
          <w:szCs w:val="28"/>
        </w:rPr>
        <w:fldChar w:fldCharType="end"/>
      </w:r>
      <w:r w:rsidRPr="006A0170">
        <w:rPr>
          <w:rFonts w:ascii="Cambria" w:hAnsi="Cambria"/>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3" w:history="1">
        <w:r w:rsidRPr="006A0170">
          <w:rPr>
            <w:rStyle w:val="Hyperlink"/>
            <w:rFonts w:ascii="Cambria" w:hAnsi="Cambria"/>
            <w:color w:val="auto"/>
            <w:sz w:val="28"/>
            <w:szCs w:val="28"/>
            <w:u w:val="none"/>
          </w:rPr>
          <w:t>art. 45, §4º da IN SEGES/ME n.º 73, de 2022</w:t>
        </w:r>
      </w:hyperlink>
      <w:r w:rsidRPr="006A0170">
        <w:rPr>
          <w:rFonts w:ascii="Cambria" w:hAnsi="Cambria"/>
          <w:color w:val="auto"/>
          <w:sz w:val="28"/>
          <w:szCs w:val="28"/>
        </w:rPr>
        <w:t xml:space="preserve">. </w:t>
      </w:r>
    </w:p>
    <w:p w14:paraId="63D7D483" w14:textId="77777777" w:rsidR="00296932" w:rsidRPr="006A0170" w:rsidRDefault="00296932" w:rsidP="00747D41">
      <w:pPr>
        <w:pStyle w:val="Nivel2"/>
        <w:numPr>
          <w:ilvl w:val="0"/>
          <w:numId w:val="0"/>
        </w:numPr>
        <w:spacing w:before="0" w:after="0" w:line="240" w:lineRule="auto"/>
        <w:rPr>
          <w:rFonts w:ascii="Cambria" w:hAnsi="Cambria"/>
          <w:color w:val="auto"/>
          <w:sz w:val="28"/>
          <w:szCs w:val="28"/>
        </w:rPr>
      </w:pPr>
    </w:p>
    <w:p w14:paraId="2D37F34D"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B3B95C" w14:textId="77777777" w:rsidR="00682B83" w:rsidRPr="006A0170" w:rsidRDefault="00682B83" w:rsidP="00747D41">
      <w:pPr>
        <w:pStyle w:val="Nivel2"/>
        <w:numPr>
          <w:ilvl w:val="0"/>
          <w:numId w:val="0"/>
        </w:numPr>
        <w:spacing w:before="0" w:after="0" w:line="240" w:lineRule="auto"/>
        <w:rPr>
          <w:rFonts w:ascii="Cambria" w:hAnsi="Cambria"/>
          <w:color w:val="auto"/>
          <w:sz w:val="28"/>
          <w:szCs w:val="28"/>
        </w:rPr>
      </w:pPr>
    </w:p>
    <w:p w14:paraId="2990F2F7" w14:textId="60DF9682"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6651B4" w14:textId="77777777" w:rsidR="00717DE5" w:rsidRPr="006A0170" w:rsidRDefault="00717DE5" w:rsidP="00747D41">
      <w:pPr>
        <w:pStyle w:val="Nivel2"/>
        <w:numPr>
          <w:ilvl w:val="0"/>
          <w:numId w:val="0"/>
        </w:numPr>
        <w:spacing w:before="0" w:after="0" w:line="240" w:lineRule="auto"/>
        <w:rPr>
          <w:rFonts w:ascii="Cambria" w:hAnsi="Cambria"/>
          <w:color w:val="auto"/>
          <w:sz w:val="28"/>
          <w:szCs w:val="28"/>
        </w:rPr>
      </w:pPr>
    </w:p>
    <w:p w14:paraId="38C5C5EC"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6C08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355EEEA"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O recurso e o pedido de reconsideração terão efeito suspensivo do ato ou da decisão recorrida até que sobrevenha decisão final da autoridade competente.</w:t>
      </w:r>
    </w:p>
    <w:p w14:paraId="02BB4CF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68578C6"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aplicação das sanções previstas neste edital não exclui, em hipótese alguma, a obrigação de reparação integral dos danos causados.</w:t>
      </w:r>
    </w:p>
    <w:p w14:paraId="29772F3B"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C5BB91B" w14:textId="77777777" w:rsidR="000D31C6" w:rsidRPr="006A0170" w:rsidRDefault="000D31C6" w:rsidP="00747D41">
      <w:pPr>
        <w:pStyle w:val="Nivel01"/>
        <w:numPr>
          <w:ilvl w:val="0"/>
          <w:numId w:val="38"/>
        </w:numPr>
        <w:ind w:left="0" w:firstLine="0"/>
        <w:rPr>
          <w:rFonts w:ascii="Cambria" w:hAnsi="Cambria"/>
        </w:rPr>
      </w:pPr>
      <w:bookmarkStart w:id="27" w:name="_Toc135469235"/>
      <w:r w:rsidRPr="006A0170">
        <w:rPr>
          <w:rFonts w:ascii="Cambria" w:hAnsi="Cambria"/>
        </w:rPr>
        <w:t>DA IMPUGNAÇÃO AO EDITAL E DO PEDIDO DE ESCLARECIMENTO</w:t>
      </w:r>
      <w:bookmarkEnd w:id="27"/>
    </w:p>
    <w:p w14:paraId="45D9365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907B420"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Qualquer pessoa é parte legítima para impugnar este Edital por irregularidade na aplicação da </w:t>
      </w:r>
      <w:hyperlink r:id="rId34" w:history="1">
        <w:r w:rsidRPr="006A0170">
          <w:rPr>
            <w:rStyle w:val="Hyperlink"/>
            <w:rFonts w:ascii="Cambria" w:hAnsi="Cambria"/>
            <w:color w:val="auto"/>
            <w:sz w:val="28"/>
            <w:szCs w:val="28"/>
            <w:u w:val="none"/>
          </w:rPr>
          <w:t>Lei nº 14.133, de 2021</w:t>
        </w:r>
      </w:hyperlink>
      <w:r w:rsidRPr="006A0170">
        <w:rPr>
          <w:rFonts w:ascii="Cambria" w:hAnsi="Cambria"/>
          <w:color w:val="auto"/>
          <w:sz w:val="28"/>
          <w:szCs w:val="28"/>
        </w:rPr>
        <w:t>, devendo protocolar o pedido até 3 (três) dias úteis antes da data da abertura do certame.</w:t>
      </w:r>
    </w:p>
    <w:p w14:paraId="779612C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35A5BDD"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C8320E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D91FBCF" w14:textId="41781DB1"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impugnação e o pedido de esclarecimento poderão ser realizados por forma eletrônica, pelo e-mail: </w:t>
      </w:r>
      <w:r w:rsidR="00024FB2" w:rsidRPr="006A0170">
        <w:rPr>
          <w:rFonts w:ascii="Cambria" w:hAnsi="Cambria"/>
          <w:sz w:val="28"/>
          <w:szCs w:val="28"/>
        </w:rPr>
        <w:t>licitacao@uru.sp.gov.br</w:t>
      </w:r>
      <w:r w:rsidRPr="006A0170">
        <w:rPr>
          <w:rFonts w:ascii="Cambria" w:hAnsi="Cambria"/>
          <w:color w:val="auto"/>
          <w:sz w:val="28"/>
          <w:szCs w:val="28"/>
        </w:rPr>
        <w:t>.</w:t>
      </w:r>
    </w:p>
    <w:p w14:paraId="3A852FCC" w14:textId="77777777" w:rsidR="00296932" w:rsidRPr="006A0170" w:rsidRDefault="00296932" w:rsidP="00747D41">
      <w:pPr>
        <w:pStyle w:val="Nivel2"/>
        <w:numPr>
          <w:ilvl w:val="0"/>
          <w:numId w:val="0"/>
        </w:numPr>
        <w:spacing w:before="0" w:after="0" w:line="240" w:lineRule="auto"/>
        <w:rPr>
          <w:rFonts w:ascii="Cambria" w:hAnsi="Cambria"/>
          <w:color w:val="auto"/>
          <w:sz w:val="28"/>
          <w:szCs w:val="28"/>
        </w:rPr>
      </w:pPr>
    </w:p>
    <w:p w14:paraId="003924FB" w14:textId="062D5DE6"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As impugnações e pedidos de esclarecimentos não suspendem os prazos previstos no certame.</w:t>
      </w:r>
    </w:p>
    <w:p w14:paraId="1577EF76" w14:textId="77777777" w:rsidR="00586862" w:rsidRPr="006A0170" w:rsidRDefault="00586862" w:rsidP="00586862">
      <w:pPr>
        <w:pStyle w:val="Nivel2"/>
        <w:numPr>
          <w:ilvl w:val="0"/>
          <w:numId w:val="0"/>
        </w:numPr>
        <w:spacing w:before="0" w:after="0" w:line="240" w:lineRule="auto"/>
        <w:rPr>
          <w:rFonts w:ascii="Cambria" w:hAnsi="Cambria"/>
          <w:color w:val="auto"/>
          <w:sz w:val="28"/>
          <w:szCs w:val="28"/>
        </w:rPr>
      </w:pPr>
    </w:p>
    <w:p w14:paraId="2D0EF573" w14:textId="77777777"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concessão de efeito suspensivo à impugnação é medida excepcional e deverá ser motivada pelo agente de contratação, nos autos do processo de licitação.</w:t>
      </w:r>
    </w:p>
    <w:p w14:paraId="31EAFDE4"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F1AE7C0"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Acolhida a impugnação, será definida e publicada nova data para a realização do certame.</w:t>
      </w:r>
    </w:p>
    <w:p w14:paraId="6639750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54AB9C6" w14:textId="77777777" w:rsidR="000D31C6" w:rsidRPr="006A0170" w:rsidRDefault="000D31C6" w:rsidP="00747D41">
      <w:pPr>
        <w:pStyle w:val="Nivel01"/>
        <w:numPr>
          <w:ilvl w:val="0"/>
          <w:numId w:val="38"/>
        </w:numPr>
        <w:ind w:left="0" w:firstLine="0"/>
        <w:rPr>
          <w:rFonts w:ascii="Cambria" w:hAnsi="Cambria"/>
        </w:rPr>
      </w:pPr>
      <w:bookmarkStart w:id="28" w:name="_Toc135469236"/>
      <w:r w:rsidRPr="006A0170">
        <w:rPr>
          <w:rFonts w:ascii="Cambria" w:hAnsi="Cambria"/>
        </w:rPr>
        <w:t>DAS DISPOSIÇÕES GERAIS</w:t>
      </w:r>
      <w:bookmarkEnd w:id="28"/>
    </w:p>
    <w:p w14:paraId="5EC5B7EB"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22DAE27" w14:textId="78AD99B2"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Será divulgada ata da sessão pública no </w:t>
      </w:r>
      <w:r w:rsidR="00657243" w:rsidRPr="006A0170">
        <w:rPr>
          <w:rFonts w:ascii="Cambria" w:hAnsi="Cambria" w:cs="Consolas"/>
          <w:color w:val="000000" w:themeColor="text1"/>
          <w:sz w:val="28"/>
          <w:szCs w:val="28"/>
        </w:rPr>
        <w:t xml:space="preserve">Diário Oficial do Município de </w:t>
      </w:r>
      <w:r w:rsidR="00657243" w:rsidRPr="006A0170">
        <w:rPr>
          <w:rFonts w:ascii="Cambria" w:eastAsia="Calibri" w:hAnsi="Cambria" w:cs="Consolas"/>
          <w:color w:val="000000" w:themeColor="text1"/>
          <w:sz w:val="28"/>
          <w:szCs w:val="28"/>
        </w:rPr>
        <w:t>Uru</w:t>
      </w:r>
      <w:r w:rsidRPr="006A0170">
        <w:rPr>
          <w:rFonts w:ascii="Cambria" w:hAnsi="Cambria"/>
          <w:color w:val="auto"/>
          <w:sz w:val="28"/>
          <w:szCs w:val="28"/>
        </w:rPr>
        <w:t>.</w:t>
      </w:r>
    </w:p>
    <w:p w14:paraId="0D7EEAB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8FEE1BE"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527148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74A9AF1"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Todas as referências de tempo no Edital, no aviso e durante a sessão pública observarão o horário de Brasília – DF.</w:t>
      </w:r>
    </w:p>
    <w:p w14:paraId="5426CF9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FF79F7C"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homologação do resultado desta licitação não implicará direito à contratação.</w:t>
      </w:r>
    </w:p>
    <w:p w14:paraId="09AE560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02624E1"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18E4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39BF8AA"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6636B3B4" w14:textId="77777777" w:rsidR="00406F38" w:rsidRPr="006A0170" w:rsidRDefault="00406F38" w:rsidP="00747D41">
      <w:pPr>
        <w:pStyle w:val="Nivel2"/>
        <w:numPr>
          <w:ilvl w:val="0"/>
          <w:numId w:val="0"/>
        </w:numPr>
        <w:spacing w:before="0" w:after="0" w:line="240" w:lineRule="auto"/>
        <w:rPr>
          <w:rFonts w:ascii="Cambria" w:hAnsi="Cambria"/>
          <w:color w:val="auto"/>
          <w:sz w:val="28"/>
          <w:szCs w:val="28"/>
        </w:rPr>
      </w:pPr>
    </w:p>
    <w:p w14:paraId="24DF8F9A"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Na contagem dos prazos estabelecidos neste Edital e seus Anexos, excluir-se-á o dia do início e incluir-se-á o do vencimento. Só se iniciam e vencem os prazos em dias de expediente na Administração.</w:t>
      </w:r>
    </w:p>
    <w:p w14:paraId="2F94CFC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521D11A" w14:textId="0A5975C2" w:rsidR="00551516" w:rsidRPr="006A0170" w:rsidRDefault="000D31C6" w:rsidP="00586862">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desatendimento de exigências formais não essenciais não importará o afastamento do licitante, desde que seja possível o aproveitamento do ato, observados os princípios da isonomia e do interesse público.</w:t>
      </w:r>
    </w:p>
    <w:p w14:paraId="4545C3A8"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58B289A6"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Em caso de divergência entre disposições deste Edital e de seus anexos ou demais peças que compõem o processo, prevalecerá as deste Edital.</w:t>
      </w:r>
    </w:p>
    <w:p w14:paraId="545778D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AC40AFA" w14:textId="62C645AA"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Edital e seus anexos estão disponíveis, na íntegra, no Portal Nacional de Contratações Públicas (PNCP) e endereço eletrônico</w:t>
      </w:r>
      <w:r w:rsidR="00506990" w:rsidRPr="006A0170">
        <w:rPr>
          <w:rFonts w:ascii="Cambria" w:hAnsi="Cambria"/>
          <w:color w:val="auto"/>
          <w:sz w:val="28"/>
          <w:szCs w:val="28"/>
        </w:rPr>
        <w:t xml:space="preserve"> </w:t>
      </w:r>
      <w:r w:rsidR="00586862" w:rsidRPr="006A0170">
        <w:rPr>
          <w:rFonts w:ascii="Cambria" w:hAnsi="Cambria"/>
          <w:bCs/>
          <w:color w:val="auto"/>
          <w:sz w:val="28"/>
          <w:szCs w:val="28"/>
        </w:rPr>
        <w:t>http:</w:t>
      </w:r>
      <w:r w:rsidR="000D13DB" w:rsidRPr="006A0170">
        <w:rPr>
          <w:rFonts w:ascii="Cambria" w:hAnsi="Cambria"/>
          <w:bCs/>
          <w:color w:val="auto"/>
          <w:sz w:val="28"/>
          <w:szCs w:val="28"/>
        </w:rPr>
        <w:t xml:space="preserve"> www.uru.sp.gov.br.</w:t>
      </w:r>
    </w:p>
    <w:p w14:paraId="0DE5F31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9AC4E4A" w14:textId="77777777" w:rsidR="000D31C6" w:rsidRPr="006A0170" w:rsidRDefault="000D31C6" w:rsidP="00747D41">
      <w:pPr>
        <w:pStyle w:val="Nivel2"/>
        <w:numPr>
          <w:ilvl w:val="1"/>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Integram este Edital, para todos os fins e efeitos, os seguintes anexos:</w:t>
      </w:r>
    </w:p>
    <w:p w14:paraId="724453E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253E21E" w14:textId="36DAB21A"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ANEXO I - Projeto Básico/Termo de Referência</w:t>
      </w:r>
      <w:r w:rsidR="00717DE5" w:rsidRPr="006A0170">
        <w:rPr>
          <w:rFonts w:ascii="Cambria" w:hAnsi="Cambria"/>
          <w:color w:val="auto"/>
          <w:sz w:val="28"/>
          <w:szCs w:val="28"/>
        </w:rPr>
        <w:t>;</w:t>
      </w:r>
    </w:p>
    <w:p w14:paraId="3F48627B" w14:textId="77777777" w:rsidR="00717DE5" w:rsidRPr="006A0170" w:rsidRDefault="00717DE5" w:rsidP="00747D41">
      <w:pPr>
        <w:pStyle w:val="Nivel3"/>
        <w:numPr>
          <w:ilvl w:val="0"/>
          <w:numId w:val="0"/>
        </w:numPr>
        <w:spacing w:before="0" w:after="0" w:line="240" w:lineRule="auto"/>
        <w:rPr>
          <w:rFonts w:ascii="Cambria" w:hAnsi="Cambria"/>
          <w:color w:val="auto"/>
          <w:sz w:val="28"/>
          <w:szCs w:val="28"/>
        </w:rPr>
      </w:pPr>
    </w:p>
    <w:p w14:paraId="27167609" w14:textId="327A8954" w:rsidR="000D31C6" w:rsidRPr="006A0170" w:rsidRDefault="000D31C6"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ANEXO II – Minuta de Termo de Contrato</w:t>
      </w:r>
      <w:r w:rsidR="00717DE5" w:rsidRPr="006A0170">
        <w:rPr>
          <w:rFonts w:ascii="Cambria" w:hAnsi="Cambria"/>
          <w:color w:val="auto"/>
          <w:sz w:val="28"/>
          <w:szCs w:val="28"/>
        </w:rPr>
        <w:t>; e</w:t>
      </w:r>
    </w:p>
    <w:p w14:paraId="0A331728" w14:textId="77777777" w:rsidR="00717DE5" w:rsidRPr="006A0170" w:rsidRDefault="00717DE5" w:rsidP="00747D41">
      <w:pPr>
        <w:pStyle w:val="Nivel3"/>
        <w:numPr>
          <w:ilvl w:val="0"/>
          <w:numId w:val="0"/>
        </w:numPr>
        <w:spacing w:before="0" w:after="0" w:line="240" w:lineRule="auto"/>
        <w:rPr>
          <w:rFonts w:ascii="Cambria" w:hAnsi="Cambria"/>
          <w:color w:val="auto"/>
          <w:sz w:val="28"/>
          <w:szCs w:val="28"/>
        </w:rPr>
      </w:pPr>
    </w:p>
    <w:p w14:paraId="3C794A7C" w14:textId="7AC2197E" w:rsidR="00682B83" w:rsidRPr="006A0170" w:rsidRDefault="00682B83"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ANEXO I</w:t>
      </w:r>
      <w:r w:rsidR="00296932" w:rsidRPr="006A0170">
        <w:rPr>
          <w:rFonts w:ascii="Cambria" w:hAnsi="Cambria"/>
          <w:color w:val="auto"/>
          <w:sz w:val="28"/>
          <w:szCs w:val="28"/>
        </w:rPr>
        <w:t>II</w:t>
      </w:r>
      <w:r w:rsidRPr="006A0170">
        <w:rPr>
          <w:rFonts w:ascii="Cambria" w:hAnsi="Cambria"/>
          <w:color w:val="auto"/>
          <w:sz w:val="28"/>
          <w:szCs w:val="28"/>
        </w:rPr>
        <w:t xml:space="preserve"> – Modelo Arquivo Declaração (Fase Cadastramento da Proposta Inicial)</w:t>
      </w:r>
      <w:r w:rsidR="00C56A5A" w:rsidRPr="006A0170">
        <w:rPr>
          <w:rFonts w:ascii="Cambria" w:hAnsi="Cambria"/>
          <w:color w:val="auto"/>
          <w:sz w:val="28"/>
          <w:szCs w:val="28"/>
        </w:rPr>
        <w:t>.</w:t>
      </w:r>
    </w:p>
    <w:p w14:paraId="21091956" w14:textId="77777777" w:rsidR="00E6549A" w:rsidRPr="006A0170" w:rsidRDefault="00E6549A" w:rsidP="00E6549A">
      <w:pPr>
        <w:pStyle w:val="PargrafodaLista"/>
        <w:rPr>
          <w:rFonts w:ascii="Cambria" w:hAnsi="Cambria"/>
          <w:sz w:val="28"/>
          <w:szCs w:val="28"/>
        </w:rPr>
      </w:pPr>
    </w:p>
    <w:p w14:paraId="0358E599" w14:textId="5379B340" w:rsidR="00E6549A" w:rsidRPr="006A0170" w:rsidRDefault="00E6549A"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 xml:space="preserve">ANEXO IV – Modelo Arquivo </w:t>
      </w:r>
      <w:r w:rsidR="003F4B28" w:rsidRPr="006A0170">
        <w:rPr>
          <w:rFonts w:ascii="Cambria" w:hAnsi="Cambria"/>
          <w:sz w:val="28"/>
          <w:szCs w:val="28"/>
        </w:rPr>
        <w:t>Declaração de Cumprimento das Condições de Habilitação</w:t>
      </w:r>
      <w:r w:rsidRPr="006A0170">
        <w:rPr>
          <w:rFonts w:ascii="Cambria" w:hAnsi="Cambria"/>
          <w:color w:val="auto"/>
          <w:sz w:val="28"/>
          <w:szCs w:val="28"/>
        </w:rPr>
        <w:t>.</w:t>
      </w:r>
    </w:p>
    <w:p w14:paraId="41E94474" w14:textId="77777777" w:rsidR="00E6549A" w:rsidRPr="006A0170" w:rsidRDefault="00E6549A" w:rsidP="00E6549A">
      <w:pPr>
        <w:pStyle w:val="PargrafodaLista"/>
        <w:rPr>
          <w:rFonts w:ascii="Cambria" w:hAnsi="Cambria"/>
          <w:sz w:val="28"/>
          <w:szCs w:val="28"/>
        </w:rPr>
      </w:pPr>
    </w:p>
    <w:p w14:paraId="6170DD5E" w14:textId="74AA312F" w:rsidR="00E6549A" w:rsidRPr="006A0170" w:rsidRDefault="00E6549A" w:rsidP="00747D41">
      <w:pPr>
        <w:pStyle w:val="Nivel3"/>
        <w:numPr>
          <w:ilvl w:val="2"/>
          <w:numId w:val="38"/>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ANEXO V – Modelo Arquivo </w:t>
      </w:r>
      <w:r w:rsidR="003F4B28" w:rsidRPr="006A0170">
        <w:rPr>
          <w:rFonts w:ascii="Cambria" w:hAnsi="Cambria"/>
          <w:sz w:val="28"/>
          <w:szCs w:val="28"/>
        </w:rPr>
        <w:t>Carta de Credenciamento</w:t>
      </w:r>
      <w:r w:rsidRPr="006A0170">
        <w:rPr>
          <w:rFonts w:ascii="Cambria" w:hAnsi="Cambria"/>
          <w:color w:val="auto"/>
          <w:sz w:val="28"/>
          <w:szCs w:val="28"/>
        </w:rPr>
        <w:t>.</w:t>
      </w:r>
    </w:p>
    <w:p w14:paraId="42174DAC" w14:textId="77777777" w:rsidR="00682B83" w:rsidRPr="006A0170" w:rsidRDefault="00682B83" w:rsidP="00747D41">
      <w:pPr>
        <w:pStyle w:val="Nivel3"/>
        <w:numPr>
          <w:ilvl w:val="0"/>
          <w:numId w:val="0"/>
        </w:numPr>
        <w:spacing w:before="0" w:after="0" w:line="240" w:lineRule="auto"/>
        <w:rPr>
          <w:rFonts w:ascii="Cambria" w:hAnsi="Cambria"/>
          <w:color w:val="auto"/>
          <w:sz w:val="28"/>
          <w:szCs w:val="28"/>
        </w:rPr>
      </w:pPr>
    </w:p>
    <w:p w14:paraId="6DD60AA7" w14:textId="77777777" w:rsidR="00B2239C" w:rsidRPr="00C35CC1" w:rsidRDefault="00B2239C" w:rsidP="00B2239C">
      <w:pPr>
        <w:spacing w:after="0" w:line="240" w:lineRule="auto"/>
        <w:jc w:val="center"/>
        <w:rPr>
          <w:rFonts w:ascii="Cambria" w:hAnsi="Cambria"/>
          <w:b/>
          <w:bCs/>
          <w:sz w:val="28"/>
          <w:szCs w:val="28"/>
        </w:rPr>
      </w:pPr>
      <w:bookmarkStart w:id="29" w:name="_Hlk82471863"/>
      <w:bookmarkEnd w:id="0"/>
      <w:r w:rsidRPr="00C35CC1">
        <w:rPr>
          <w:rFonts w:ascii="Cambria" w:hAnsi="Cambria"/>
          <w:b/>
          <w:bCs/>
          <w:sz w:val="28"/>
          <w:szCs w:val="28"/>
        </w:rPr>
        <w:t xml:space="preserve">URU, </w:t>
      </w:r>
      <w:r>
        <w:rPr>
          <w:rFonts w:ascii="Cambria" w:hAnsi="Cambria"/>
          <w:b/>
          <w:bCs/>
          <w:sz w:val="28"/>
          <w:szCs w:val="28"/>
        </w:rPr>
        <w:t>16</w:t>
      </w:r>
      <w:r w:rsidRPr="00C35CC1">
        <w:rPr>
          <w:rFonts w:ascii="Cambria" w:hAnsi="Cambria"/>
          <w:b/>
          <w:bCs/>
          <w:sz w:val="28"/>
          <w:szCs w:val="28"/>
        </w:rPr>
        <w:t xml:space="preserve"> DE</w:t>
      </w:r>
      <w:r>
        <w:rPr>
          <w:rFonts w:ascii="Cambria" w:hAnsi="Cambria"/>
          <w:b/>
          <w:bCs/>
          <w:sz w:val="28"/>
          <w:szCs w:val="28"/>
        </w:rPr>
        <w:t xml:space="preserve"> JUNHO</w:t>
      </w:r>
      <w:r w:rsidRPr="00C35CC1">
        <w:rPr>
          <w:rFonts w:ascii="Cambria" w:hAnsi="Cambria"/>
          <w:b/>
          <w:bCs/>
          <w:sz w:val="28"/>
          <w:szCs w:val="28"/>
        </w:rPr>
        <w:t xml:space="preserve"> DE 2025.</w:t>
      </w:r>
    </w:p>
    <w:p w14:paraId="4763898D" w14:textId="77777777" w:rsidR="00B2239C" w:rsidRPr="00C35CC1" w:rsidRDefault="00B2239C" w:rsidP="00B2239C">
      <w:pPr>
        <w:spacing w:after="0" w:line="240" w:lineRule="auto"/>
        <w:jc w:val="center"/>
        <w:rPr>
          <w:rFonts w:ascii="Cambria" w:hAnsi="Cambria"/>
          <w:b/>
          <w:bCs/>
          <w:sz w:val="28"/>
          <w:szCs w:val="28"/>
        </w:rPr>
      </w:pPr>
    </w:p>
    <w:p w14:paraId="50A0BAD1" w14:textId="77777777" w:rsidR="00B2239C" w:rsidRPr="00C35CC1" w:rsidRDefault="00B2239C" w:rsidP="00B2239C">
      <w:pPr>
        <w:spacing w:after="0" w:line="240" w:lineRule="auto"/>
        <w:jc w:val="center"/>
        <w:rPr>
          <w:rFonts w:ascii="Cambria" w:hAnsi="Cambria"/>
          <w:b/>
          <w:bCs/>
          <w:sz w:val="28"/>
          <w:szCs w:val="28"/>
        </w:rPr>
      </w:pPr>
    </w:p>
    <w:p w14:paraId="412BC08A" w14:textId="77777777" w:rsidR="00B2239C" w:rsidRPr="00C35CC1" w:rsidRDefault="00B2239C" w:rsidP="00B2239C">
      <w:pPr>
        <w:spacing w:after="0" w:line="240" w:lineRule="auto"/>
        <w:jc w:val="center"/>
        <w:rPr>
          <w:rFonts w:ascii="Cambria" w:hAnsi="Cambria"/>
          <w:b/>
          <w:bCs/>
          <w:sz w:val="28"/>
          <w:szCs w:val="28"/>
        </w:rPr>
      </w:pPr>
    </w:p>
    <w:p w14:paraId="46863517" w14:textId="77777777" w:rsidR="00B2239C" w:rsidRPr="00C35CC1" w:rsidRDefault="00B2239C" w:rsidP="00B2239C">
      <w:pPr>
        <w:spacing w:after="0" w:line="240" w:lineRule="auto"/>
        <w:jc w:val="center"/>
        <w:rPr>
          <w:rFonts w:ascii="Cambria" w:hAnsi="Cambria"/>
          <w:b/>
          <w:bCs/>
          <w:sz w:val="28"/>
          <w:szCs w:val="28"/>
        </w:rPr>
      </w:pPr>
    </w:p>
    <w:p w14:paraId="25AF8DB9" w14:textId="77777777" w:rsidR="00B2239C" w:rsidRDefault="00B2239C" w:rsidP="00B2239C">
      <w:pPr>
        <w:spacing w:after="0" w:line="240" w:lineRule="auto"/>
        <w:jc w:val="center"/>
        <w:rPr>
          <w:rFonts w:ascii="Cambria" w:hAnsi="Cambria"/>
          <w:b/>
          <w:bCs/>
          <w:sz w:val="28"/>
          <w:szCs w:val="28"/>
        </w:rPr>
      </w:pPr>
      <w:r w:rsidRPr="00597DEB">
        <w:rPr>
          <w:rFonts w:ascii="Cambria" w:hAnsi="Cambria"/>
          <w:b/>
          <w:bCs/>
          <w:sz w:val="28"/>
          <w:szCs w:val="28"/>
        </w:rPr>
        <w:t xml:space="preserve">ROBSON EDUARDO FORTE </w:t>
      </w:r>
    </w:p>
    <w:p w14:paraId="5ADCA7EE" w14:textId="77777777" w:rsidR="00B2239C" w:rsidRPr="00597DEB" w:rsidRDefault="00B2239C" w:rsidP="00B2239C">
      <w:pPr>
        <w:spacing w:after="0" w:line="240" w:lineRule="auto"/>
        <w:jc w:val="center"/>
        <w:rPr>
          <w:rFonts w:ascii="Cambria" w:hAnsi="Cambria"/>
          <w:b/>
          <w:bCs/>
          <w:sz w:val="28"/>
          <w:szCs w:val="28"/>
        </w:rPr>
      </w:pPr>
      <w:r w:rsidRPr="00597DEB">
        <w:rPr>
          <w:rFonts w:ascii="Cambria" w:hAnsi="Cambria"/>
          <w:b/>
          <w:bCs/>
          <w:sz w:val="28"/>
          <w:szCs w:val="28"/>
        </w:rPr>
        <w:t>PREFEITO MUNICIPAL DE URU</w:t>
      </w:r>
    </w:p>
    <w:p w14:paraId="412121C5" w14:textId="77777777" w:rsidR="000D31C6" w:rsidRPr="006A0170" w:rsidRDefault="000D31C6" w:rsidP="00747D41">
      <w:pPr>
        <w:spacing w:after="0" w:line="240" w:lineRule="auto"/>
        <w:rPr>
          <w:rFonts w:ascii="Cambria" w:hAnsi="Cambria" w:cs="Arial"/>
          <w:b/>
          <w:bCs/>
          <w:sz w:val="28"/>
          <w:szCs w:val="28"/>
        </w:rPr>
      </w:pPr>
      <w:r w:rsidRPr="006A0170">
        <w:rPr>
          <w:rFonts w:ascii="Cambria" w:hAnsi="Cambria" w:cs="Arial"/>
          <w:b/>
          <w:bCs/>
          <w:sz w:val="28"/>
          <w:szCs w:val="28"/>
        </w:rPr>
        <w:br w:type="page"/>
      </w:r>
    </w:p>
    <w:p w14:paraId="2F195DD5" w14:textId="77777777"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bCs/>
          <w:sz w:val="28"/>
          <w:szCs w:val="28"/>
        </w:rPr>
        <w:lastRenderedPageBreak/>
        <w:t>ANEXO I – TERMO DE REFERÊNCIA</w:t>
      </w:r>
    </w:p>
    <w:p w14:paraId="7B3170FE" w14:textId="5C34BEAB"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sz w:val="28"/>
          <w:szCs w:val="28"/>
        </w:rPr>
        <w:t xml:space="preserve">CONCORRÊNCIA PÚBLICA Nº </w:t>
      </w:r>
      <w:r w:rsidR="00772740">
        <w:rPr>
          <w:rFonts w:ascii="Cambria" w:hAnsi="Cambria" w:cs="Arial"/>
          <w:b/>
          <w:sz w:val="28"/>
          <w:szCs w:val="28"/>
        </w:rPr>
        <w:t>002/2025</w:t>
      </w:r>
    </w:p>
    <w:p w14:paraId="32C8BE74" w14:textId="7164405B"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5A3F3D7C" w14:textId="77777777" w:rsidR="000D31C6" w:rsidRPr="006A0170" w:rsidRDefault="000D31C6" w:rsidP="00747D41">
      <w:pPr>
        <w:spacing w:after="0" w:line="240" w:lineRule="auto"/>
        <w:jc w:val="both"/>
        <w:rPr>
          <w:rFonts w:ascii="Cambria" w:hAnsi="Cambria" w:cs="Arial"/>
          <w:bCs/>
          <w:sz w:val="28"/>
          <w:szCs w:val="28"/>
        </w:rPr>
      </w:pPr>
    </w:p>
    <w:p w14:paraId="4726939D" w14:textId="77777777" w:rsidR="000D31C6" w:rsidRPr="006A0170" w:rsidRDefault="000D31C6" w:rsidP="00747D41">
      <w:pPr>
        <w:pStyle w:val="Nivel01"/>
        <w:numPr>
          <w:ilvl w:val="0"/>
          <w:numId w:val="5"/>
        </w:numPr>
        <w:ind w:left="0" w:firstLine="0"/>
        <w:rPr>
          <w:rFonts w:ascii="Cambria" w:hAnsi="Cambria"/>
        </w:rPr>
      </w:pPr>
      <w:r w:rsidRPr="006A0170">
        <w:rPr>
          <w:rFonts w:ascii="Cambria" w:hAnsi="Cambria"/>
        </w:rPr>
        <w:t>CONDIÇÕES GERAIS DA CONTRATAÇÃO</w:t>
      </w:r>
    </w:p>
    <w:p w14:paraId="2DF9D882" w14:textId="77777777" w:rsidR="000D31C6" w:rsidRPr="006A0170" w:rsidRDefault="000D31C6" w:rsidP="00747D41">
      <w:pPr>
        <w:pStyle w:val="Nivel2"/>
        <w:numPr>
          <w:ilvl w:val="0"/>
          <w:numId w:val="0"/>
        </w:numPr>
        <w:spacing w:before="0" w:after="0" w:line="240" w:lineRule="auto"/>
        <w:rPr>
          <w:rFonts w:ascii="Cambria" w:hAnsi="Cambria"/>
          <w:b/>
          <w:bCs/>
          <w:color w:val="auto"/>
          <w:sz w:val="28"/>
          <w:szCs w:val="28"/>
        </w:rPr>
      </w:pPr>
    </w:p>
    <w:p w14:paraId="4F56C9CA" w14:textId="4EBB89F9" w:rsidR="001C2C27" w:rsidRPr="006A0170" w:rsidRDefault="00F2370C" w:rsidP="001C2C27">
      <w:pPr>
        <w:pStyle w:val="Nivel2"/>
        <w:numPr>
          <w:ilvl w:val="1"/>
          <w:numId w:val="41"/>
        </w:numPr>
        <w:spacing w:before="0" w:after="0" w:line="240" w:lineRule="auto"/>
        <w:ind w:left="0" w:firstLine="0"/>
        <w:rPr>
          <w:rFonts w:ascii="Cambria" w:hAnsi="Cambria"/>
          <w:color w:val="auto"/>
          <w:sz w:val="28"/>
          <w:szCs w:val="28"/>
        </w:rPr>
      </w:pPr>
      <w:r>
        <w:rPr>
          <w:rFonts w:ascii="Cambria" w:hAnsi="Cambria" w:cs="Tahoma"/>
          <w:sz w:val="28"/>
          <w:szCs w:val="28"/>
        </w:rPr>
        <w:t>C</w:t>
      </w:r>
      <w:r w:rsidRPr="00C35CC1">
        <w:rPr>
          <w:rFonts w:ascii="Cambria" w:hAnsi="Cambria" w:cs="Tahoma"/>
          <w:sz w:val="28"/>
          <w:szCs w:val="28"/>
        </w:rPr>
        <w:t>ontratação de empresa especializada, sob o regime de empreitada por preço global, para</w:t>
      </w:r>
      <w:r>
        <w:rPr>
          <w:rFonts w:ascii="Cambria" w:hAnsi="Cambria" w:cs="Tahoma"/>
          <w:sz w:val="28"/>
          <w:szCs w:val="28"/>
        </w:rPr>
        <w:t xml:space="preserve"> Construção de Muro de Arrimo</w:t>
      </w:r>
      <w:r>
        <w:rPr>
          <w:rFonts w:ascii="Cambria" w:hAnsi="Cambria"/>
          <w:sz w:val="28"/>
          <w:szCs w:val="28"/>
        </w:rPr>
        <w:t xml:space="preserve">, na Creche Escola Maria Julia Marcolin, localizada na Avenida Braz </w:t>
      </w:r>
      <w:proofErr w:type="spellStart"/>
      <w:r>
        <w:rPr>
          <w:rFonts w:ascii="Cambria" w:hAnsi="Cambria"/>
          <w:sz w:val="28"/>
          <w:szCs w:val="28"/>
        </w:rPr>
        <w:t>Flamino</w:t>
      </w:r>
      <w:proofErr w:type="spellEnd"/>
      <w:r>
        <w:rPr>
          <w:rFonts w:ascii="Cambria" w:hAnsi="Cambria"/>
          <w:sz w:val="28"/>
          <w:szCs w:val="28"/>
        </w:rPr>
        <w:t>, nº 419 – Bairro Centro – Uru - SP</w:t>
      </w:r>
      <w:r w:rsidR="00BC5094" w:rsidRPr="006A0170">
        <w:rPr>
          <w:rFonts w:ascii="Cambria" w:hAnsi="Cambria"/>
          <w:sz w:val="28"/>
          <w:szCs w:val="28"/>
        </w:rPr>
        <w:t>, conforme as especificações técnicas contidas no projeto básico e/ou executivo, com todas as suas partes, desenhos, especificações e outros complementos</w:t>
      </w:r>
      <w:r w:rsidR="001C2C27" w:rsidRPr="006A0170">
        <w:rPr>
          <w:rFonts w:ascii="Cambria" w:hAnsi="Cambria"/>
          <w:bCs/>
          <w:color w:val="auto"/>
          <w:sz w:val="28"/>
          <w:szCs w:val="28"/>
        </w:rPr>
        <w:t xml:space="preserve">, </w:t>
      </w:r>
      <w:r w:rsidR="001C2C27" w:rsidRPr="006A0170">
        <w:rPr>
          <w:rFonts w:ascii="Cambria" w:hAnsi="Cambria"/>
          <w:color w:val="auto"/>
          <w:sz w:val="28"/>
          <w:szCs w:val="28"/>
        </w:rPr>
        <w:t xml:space="preserve">nos termos da tabela abaixo, </w:t>
      </w:r>
      <w:bookmarkStart w:id="30" w:name="_Hlk158019359"/>
      <w:r w:rsidR="001C2C27" w:rsidRPr="006A0170">
        <w:rPr>
          <w:rFonts w:ascii="Cambria" w:hAnsi="Cambria"/>
          <w:color w:val="auto"/>
          <w:sz w:val="28"/>
          <w:szCs w:val="28"/>
        </w:rPr>
        <w:t>conforme condições e exigências estabelecidas neste instrumento</w:t>
      </w:r>
      <w:bookmarkEnd w:id="30"/>
      <w:r w:rsidR="001C2C27" w:rsidRPr="006A0170">
        <w:rPr>
          <w:rFonts w:ascii="Cambria" w:hAnsi="Cambria"/>
          <w:color w:val="auto"/>
          <w:sz w:val="28"/>
          <w:szCs w:val="28"/>
        </w:rPr>
        <w:t>.</w:t>
      </w:r>
    </w:p>
    <w:p w14:paraId="3A10C684" w14:textId="77777777" w:rsidR="001C2C27" w:rsidRPr="006A0170" w:rsidRDefault="001C2C27" w:rsidP="001C2C27">
      <w:pPr>
        <w:pStyle w:val="Nivel2"/>
        <w:numPr>
          <w:ilvl w:val="0"/>
          <w:numId w:val="0"/>
        </w:numPr>
        <w:spacing w:before="0" w:after="0" w:line="240" w:lineRule="auto"/>
        <w:ind w:left="3126" w:hanging="432"/>
        <w:rPr>
          <w:rFonts w:ascii="Cambria" w:hAnsi="Cambria"/>
          <w:color w:val="auto"/>
          <w:sz w:val="28"/>
          <w:szCs w:val="28"/>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3"/>
        <w:gridCol w:w="1111"/>
        <w:gridCol w:w="2518"/>
        <w:gridCol w:w="1179"/>
        <w:gridCol w:w="1361"/>
        <w:gridCol w:w="1344"/>
        <w:gridCol w:w="1404"/>
        <w:gridCol w:w="8"/>
      </w:tblGrid>
      <w:tr w:rsidR="00871465" w:rsidRPr="00871465" w14:paraId="6B9D6990" w14:textId="77777777" w:rsidTr="00871465">
        <w:trPr>
          <w:gridAfter w:val="1"/>
          <w:wAfter w:w="8" w:type="dxa"/>
          <w:trHeight w:val="183"/>
          <w:jc w:val="center"/>
        </w:trPr>
        <w:tc>
          <w:tcPr>
            <w:tcW w:w="703" w:type="dxa"/>
            <w:shd w:val="clear" w:color="auto" w:fill="D9D9D9" w:themeFill="background1" w:themeFillShade="D9"/>
            <w:noWrap/>
          </w:tcPr>
          <w:p w14:paraId="750FD573"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eastAsia="Times New Roman" w:hAnsiTheme="majorHAnsi" w:cs="Arial"/>
                <w:b/>
                <w:bCs/>
                <w:sz w:val="16"/>
                <w:szCs w:val="16"/>
                <w:lang w:eastAsia="pt-BR"/>
              </w:rPr>
              <w:t>ITEM</w:t>
            </w:r>
          </w:p>
        </w:tc>
        <w:tc>
          <w:tcPr>
            <w:tcW w:w="1111" w:type="dxa"/>
            <w:shd w:val="clear" w:color="auto" w:fill="D9D9D9" w:themeFill="background1" w:themeFillShade="D9"/>
            <w:noWrap/>
          </w:tcPr>
          <w:p w14:paraId="7B7C9C27"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eastAsia="Times New Roman" w:hAnsiTheme="majorHAnsi" w:cs="Arial"/>
                <w:b/>
                <w:bCs/>
                <w:sz w:val="16"/>
                <w:szCs w:val="16"/>
                <w:lang w:eastAsia="pt-BR"/>
              </w:rPr>
              <w:t>CÓDIGO</w:t>
            </w:r>
          </w:p>
        </w:tc>
        <w:tc>
          <w:tcPr>
            <w:tcW w:w="2518" w:type="dxa"/>
            <w:shd w:val="clear" w:color="auto" w:fill="D9D9D9" w:themeFill="background1" w:themeFillShade="D9"/>
            <w:noWrap/>
          </w:tcPr>
          <w:p w14:paraId="767F7C46"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b/>
                <w:bCs/>
                <w:sz w:val="16"/>
                <w:szCs w:val="16"/>
              </w:rPr>
              <w:t>DESCRIÇAO DOS SERVIÇOS</w:t>
            </w:r>
          </w:p>
        </w:tc>
        <w:tc>
          <w:tcPr>
            <w:tcW w:w="1179" w:type="dxa"/>
            <w:shd w:val="clear" w:color="auto" w:fill="D9D9D9" w:themeFill="background1" w:themeFillShade="D9"/>
            <w:noWrap/>
          </w:tcPr>
          <w:p w14:paraId="13CF903B"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eastAsia="Arial" w:hAnsiTheme="majorHAnsi" w:cs="Arial"/>
                <w:b/>
                <w:bCs/>
                <w:sz w:val="16"/>
                <w:szCs w:val="16"/>
              </w:rPr>
              <w:t>UNIDADE DE MEDIDA</w:t>
            </w:r>
          </w:p>
        </w:tc>
        <w:tc>
          <w:tcPr>
            <w:tcW w:w="1361" w:type="dxa"/>
            <w:shd w:val="clear" w:color="auto" w:fill="D9D9D9" w:themeFill="background1" w:themeFillShade="D9"/>
            <w:noWrap/>
          </w:tcPr>
          <w:p w14:paraId="1CDCD238"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eastAsia="Arial" w:hAnsiTheme="majorHAnsi" w:cs="Arial"/>
                <w:b/>
                <w:bCs/>
                <w:sz w:val="16"/>
                <w:szCs w:val="16"/>
              </w:rPr>
              <w:t>QUANTIDADE</w:t>
            </w:r>
          </w:p>
        </w:tc>
        <w:tc>
          <w:tcPr>
            <w:tcW w:w="1344" w:type="dxa"/>
            <w:shd w:val="clear" w:color="auto" w:fill="D9D9D9" w:themeFill="background1" w:themeFillShade="D9"/>
            <w:noWrap/>
          </w:tcPr>
          <w:p w14:paraId="5E797D51"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eastAsia="Arial" w:hAnsiTheme="majorHAnsi" w:cs="Arial"/>
                <w:b/>
                <w:bCs/>
                <w:sz w:val="16"/>
                <w:szCs w:val="16"/>
              </w:rPr>
              <w:t>VALOR UNITÁRIO COM BDI R$</w:t>
            </w:r>
          </w:p>
        </w:tc>
        <w:tc>
          <w:tcPr>
            <w:tcW w:w="1404" w:type="dxa"/>
            <w:shd w:val="clear" w:color="auto" w:fill="D9D9D9" w:themeFill="background1" w:themeFillShade="D9"/>
            <w:noWrap/>
          </w:tcPr>
          <w:p w14:paraId="75C9777F" w14:textId="77777777" w:rsidR="001C2C27" w:rsidRPr="00871465" w:rsidRDefault="001C2C27" w:rsidP="00871465">
            <w:pPr>
              <w:spacing w:after="0" w:line="240" w:lineRule="auto"/>
              <w:jc w:val="center"/>
              <w:rPr>
                <w:rFonts w:asciiTheme="majorHAnsi" w:eastAsia="Arial" w:hAnsiTheme="majorHAnsi" w:cs="Arial"/>
                <w:b/>
                <w:bCs/>
                <w:sz w:val="16"/>
                <w:szCs w:val="16"/>
              </w:rPr>
            </w:pPr>
            <w:r w:rsidRPr="00871465">
              <w:rPr>
                <w:rFonts w:asciiTheme="majorHAnsi" w:eastAsia="Arial" w:hAnsiTheme="majorHAnsi" w:cs="Arial"/>
                <w:b/>
                <w:bCs/>
                <w:sz w:val="16"/>
                <w:szCs w:val="16"/>
              </w:rPr>
              <w:t>VALOR</w:t>
            </w:r>
          </w:p>
          <w:p w14:paraId="4CFA32A1" w14:textId="77777777" w:rsidR="001C2C27" w:rsidRPr="00871465" w:rsidRDefault="001C2C27" w:rsidP="00871465">
            <w:pPr>
              <w:spacing w:after="0" w:line="240" w:lineRule="auto"/>
              <w:jc w:val="center"/>
              <w:rPr>
                <w:rFonts w:asciiTheme="majorHAnsi" w:eastAsia="Arial" w:hAnsiTheme="majorHAnsi" w:cs="Arial"/>
                <w:b/>
                <w:bCs/>
                <w:sz w:val="16"/>
                <w:szCs w:val="16"/>
              </w:rPr>
            </w:pPr>
            <w:r w:rsidRPr="00871465">
              <w:rPr>
                <w:rFonts w:asciiTheme="majorHAnsi" w:eastAsia="Arial" w:hAnsiTheme="majorHAnsi" w:cs="Arial"/>
                <w:b/>
                <w:bCs/>
                <w:sz w:val="16"/>
                <w:szCs w:val="16"/>
              </w:rPr>
              <w:t>TOTAL</w:t>
            </w:r>
          </w:p>
          <w:p w14:paraId="35752F1E" w14:textId="77777777" w:rsidR="001C2C27" w:rsidRPr="00871465" w:rsidRDefault="001C2C27" w:rsidP="00871465">
            <w:pPr>
              <w:spacing w:after="0" w:line="240" w:lineRule="auto"/>
              <w:jc w:val="center"/>
              <w:rPr>
                <w:rFonts w:asciiTheme="majorHAnsi" w:eastAsia="Times New Roman" w:hAnsiTheme="majorHAnsi" w:cs="Arial"/>
                <w:sz w:val="16"/>
                <w:szCs w:val="16"/>
                <w:lang w:eastAsia="pt-BR"/>
              </w:rPr>
            </w:pPr>
            <w:r w:rsidRPr="00871465">
              <w:rPr>
                <w:rFonts w:asciiTheme="majorHAnsi" w:eastAsia="Arial" w:hAnsiTheme="majorHAnsi" w:cs="Arial"/>
                <w:b/>
                <w:bCs/>
                <w:sz w:val="16"/>
                <w:szCs w:val="16"/>
              </w:rPr>
              <w:t>R$</w:t>
            </w:r>
          </w:p>
        </w:tc>
      </w:tr>
      <w:tr w:rsidR="00871465" w:rsidRPr="00871465" w14:paraId="7F36B64D" w14:textId="77777777" w:rsidTr="00871465">
        <w:trPr>
          <w:gridAfter w:val="1"/>
          <w:wAfter w:w="8" w:type="dxa"/>
          <w:trHeight w:val="183"/>
          <w:jc w:val="center"/>
        </w:trPr>
        <w:tc>
          <w:tcPr>
            <w:tcW w:w="703" w:type="dxa"/>
            <w:shd w:val="clear" w:color="auto" w:fill="auto"/>
            <w:noWrap/>
            <w:vAlign w:val="bottom"/>
            <w:hideMark/>
          </w:tcPr>
          <w:p w14:paraId="10E7A716" w14:textId="4B5D8485"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1</w:t>
            </w:r>
          </w:p>
        </w:tc>
        <w:tc>
          <w:tcPr>
            <w:tcW w:w="1111" w:type="dxa"/>
            <w:shd w:val="clear" w:color="auto" w:fill="auto"/>
            <w:noWrap/>
            <w:vAlign w:val="bottom"/>
            <w:hideMark/>
          </w:tcPr>
          <w:p w14:paraId="2201AE84" w14:textId="08E2014F"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060.001.147</w:t>
            </w:r>
          </w:p>
        </w:tc>
        <w:tc>
          <w:tcPr>
            <w:tcW w:w="2518" w:type="dxa"/>
            <w:shd w:val="clear" w:color="auto" w:fill="auto"/>
            <w:noWrap/>
            <w:hideMark/>
          </w:tcPr>
          <w:p w14:paraId="3590C848" w14:textId="289E528F" w:rsidR="00871465" w:rsidRPr="00871465" w:rsidRDefault="00871465" w:rsidP="00871465">
            <w:pPr>
              <w:spacing w:after="0" w:line="240" w:lineRule="auto"/>
              <w:jc w:val="both"/>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LOCAÇÃO CONVENCIONAL DE OBRA, UTILIZANDO GABARITO DE TÁBUAS</w:t>
            </w:r>
          </w:p>
        </w:tc>
        <w:tc>
          <w:tcPr>
            <w:tcW w:w="1179" w:type="dxa"/>
            <w:shd w:val="clear" w:color="auto" w:fill="auto"/>
            <w:noWrap/>
            <w:vAlign w:val="bottom"/>
            <w:hideMark/>
          </w:tcPr>
          <w:p w14:paraId="0E605331" w14:textId="7F5AE292"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M</w:t>
            </w:r>
          </w:p>
        </w:tc>
        <w:tc>
          <w:tcPr>
            <w:tcW w:w="1361" w:type="dxa"/>
            <w:shd w:val="clear" w:color="auto" w:fill="auto"/>
            <w:noWrap/>
            <w:vAlign w:val="bottom"/>
            <w:hideMark/>
          </w:tcPr>
          <w:p w14:paraId="20643AE5" w14:textId="5B5174C4"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98,98</w:t>
            </w:r>
          </w:p>
        </w:tc>
        <w:tc>
          <w:tcPr>
            <w:tcW w:w="1344" w:type="dxa"/>
            <w:shd w:val="clear" w:color="auto" w:fill="auto"/>
            <w:noWrap/>
            <w:vAlign w:val="bottom"/>
            <w:hideMark/>
          </w:tcPr>
          <w:p w14:paraId="40343098" w14:textId="223380FC"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92,06</w:t>
            </w:r>
          </w:p>
        </w:tc>
        <w:tc>
          <w:tcPr>
            <w:tcW w:w="1404" w:type="dxa"/>
            <w:shd w:val="clear" w:color="auto" w:fill="auto"/>
            <w:noWrap/>
            <w:vAlign w:val="bottom"/>
            <w:hideMark/>
          </w:tcPr>
          <w:p w14:paraId="2D39030C" w14:textId="5DD6667E"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9.112,0988</w:t>
            </w:r>
          </w:p>
        </w:tc>
      </w:tr>
      <w:tr w:rsidR="00871465" w:rsidRPr="00871465" w14:paraId="1002F751" w14:textId="77777777" w:rsidTr="00871465">
        <w:trPr>
          <w:gridAfter w:val="1"/>
          <w:wAfter w:w="8" w:type="dxa"/>
          <w:trHeight w:val="186"/>
          <w:jc w:val="center"/>
        </w:trPr>
        <w:tc>
          <w:tcPr>
            <w:tcW w:w="703" w:type="dxa"/>
            <w:shd w:val="clear" w:color="auto" w:fill="auto"/>
            <w:noWrap/>
            <w:vAlign w:val="bottom"/>
            <w:hideMark/>
          </w:tcPr>
          <w:p w14:paraId="70FCAB18" w14:textId="3CE33444"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2</w:t>
            </w:r>
          </w:p>
        </w:tc>
        <w:tc>
          <w:tcPr>
            <w:tcW w:w="1111" w:type="dxa"/>
            <w:shd w:val="clear" w:color="auto" w:fill="auto"/>
            <w:noWrap/>
            <w:vAlign w:val="bottom"/>
            <w:hideMark/>
          </w:tcPr>
          <w:p w14:paraId="283CB321" w14:textId="369BB278"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060.001.148</w:t>
            </w:r>
          </w:p>
        </w:tc>
        <w:tc>
          <w:tcPr>
            <w:tcW w:w="2518" w:type="dxa"/>
            <w:shd w:val="clear" w:color="auto" w:fill="auto"/>
            <w:noWrap/>
            <w:hideMark/>
          </w:tcPr>
          <w:p w14:paraId="3BB0B2C2" w14:textId="2935DB65" w:rsidR="00871465" w:rsidRPr="00871465" w:rsidRDefault="00871465" w:rsidP="00871465">
            <w:pPr>
              <w:spacing w:after="0" w:line="240" w:lineRule="auto"/>
              <w:jc w:val="both"/>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TAXA DE MOBILIZAÇÃO E DESMOBILIZAÇÃO DE EQUIPAMENTOS PARA EXECUÇÃO DE</w:t>
            </w:r>
          </w:p>
        </w:tc>
        <w:tc>
          <w:tcPr>
            <w:tcW w:w="1179" w:type="dxa"/>
            <w:shd w:val="clear" w:color="auto" w:fill="auto"/>
            <w:noWrap/>
            <w:vAlign w:val="bottom"/>
            <w:hideMark/>
          </w:tcPr>
          <w:p w14:paraId="04C6980B" w14:textId="1C9AC9E0"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TAXA</w:t>
            </w:r>
          </w:p>
        </w:tc>
        <w:tc>
          <w:tcPr>
            <w:tcW w:w="1361" w:type="dxa"/>
            <w:shd w:val="clear" w:color="auto" w:fill="auto"/>
            <w:noWrap/>
            <w:vAlign w:val="bottom"/>
            <w:hideMark/>
          </w:tcPr>
          <w:p w14:paraId="51C3901F" w14:textId="10568FF3"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1,</w:t>
            </w:r>
          </w:p>
        </w:tc>
        <w:tc>
          <w:tcPr>
            <w:tcW w:w="1344" w:type="dxa"/>
            <w:shd w:val="clear" w:color="auto" w:fill="auto"/>
            <w:noWrap/>
            <w:vAlign w:val="bottom"/>
            <w:hideMark/>
          </w:tcPr>
          <w:p w14:paraId="567CE2F5" w14:textId="35DAEB20"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2.924,20</w:t>
            </w:r>
          </w:p>
        </w:tc>
        <w:tc>
          <w:tcPr>
            <w:tcW w:w="1404" w:type="dxa"/>
            <w:shd w:val="clear" w:color="auto" w:fill="auto"/>
            <w:noWrap/>
            <w:vAlign w:val="bottom"/>
            <w:hideMark/>
          </w:tcPr>
          <w:p w14:paraId="101BA7D9" w14:textId="4D8C4DB6"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2.924,20</w:t>
            </w:r>
          </w:p>
        </w:tc>
      </w:tr>
      <w:tr w:rsidR="00871465" w:rsidRPr="00871465" w14:paraId="70010D33" w14:textId="77777777" w:rsidTr="00871465">
        <w:trPr>
          <w:gridAfter w:val="1"/>
          <w:wAfter w:w="8" w:type="dxa"/>
          <w:trHeight w:val="186"/>
          <w:jc w:val="center"/>
        </w:trPr>
        <w:tc>
          <w:tcPr>
            <w:tcW w:w="703" w:type="dxa"/>
            <w:shd w:val="clear" w:color="auto" w:fill="auto"/>
            <w:noWrap/>
            <w:vAlign w:val="bottom"/>
            <w:hideMark/>
          </w:tcPr>
          <w:p w14:paraId="5CD69CD7" w14:textId="588E3E9B"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3</w:t>
            </w:r>
          </w:p>
        </w:tc>
        <w:tc>
          <w:tcPr>
            <w:tcW w:w="1111" w:type="dxa"/>
            <w:shd w:val="clear" w:color="auto" w:fill="auto"/>
            <w:noWrap/>
            <w:vAlign w:val="bottom"/>
            <w:hideMark/>
          </w:tcPr>
          <w:p w14:paraId="304BC9B6" w14:textId="212723A2"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060.001.150</w:t>
            </w:r>
          </w:p>
        </w:tc>
        <w:tc>
          <w:tcPr>
            <w:tcW w:w="2518" w:type="dxa"/>
            <w:shd w:val="clear" w:color="auto" w:fill="auto"/>
            <w:noWrap/>
            <w:hideMark/>
          </w:tcPr>
          <w:p w14:paraId="66860A48" w14:textId="7F272A52" w:rsidR="00871465" w:rsidRPr="00871465" w:rsidRDefault="00871465" w:rsidP="00871465">
            <w:pPr>
              <w:spacing w:after="0" w:line="240" w:lineRule="auto"/>
              <w:jc w:val="both"/>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ESTACA ESCAVADA MECANICAMENTE, DIÂMETRO DE 30 CM ATÉ 30 T</w:t>
            </w:r>
          </w:p>
        </w:tc>
        <w:tc>
          <w:tcPr>
            <w:tcW w:w="1179" w:type="dxa"/>
            <w:shd w:val="clear" w:color="auto" w:fill="auto"/>
            <w:noWrap/>
            <w:vAlign w:val="bottom"/>
            <w:hideMark/>
          </w:tcPr>
          <w:p w14:paraId="3F454AB7" w14:textId="49CC6317"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M</w:t>
            </w:r>
          </w:p>
        </w:tc>
        <w:tc>
          <w:tcPr>
            <w:tcW w:w="1361" w:type="dxa"/>
            <w:shd w:val="clear" w:color="auto" w:fill="auto"/>
            <w:noWrap/>
            <w:vAlign w:val="bottom"/>
            <w:hideMark/>
          </w:tcPr>
          <w:p w14:paraId="60503129" w14:textId="0E34CE36"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231,</w:t>
            </w:r>
          </w:p>
        </w:tc>
        <w:tc>
          <w:tcPr>
            <w:tcW w:w="1344" w:type="dxa"/>
            <w:shd w:val="clear" w:color="auto" w:fill="auto"/>
            <w:noWrap/>
            <w:vAlign w:val="bottom"/>
            <w:hideMark/>
          </w:tcPr>
          <w:p w14:paraId="7F7AD432" w14:textId="5DEFC004"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98,80</w:t>
            </w:r>
          </w:p>
        </w:tc>
        <w:tc>
          <w:tcPr>
            <w:tcW w:w="1404" w:type="dxa"/>
            <w:shd w:val="clear" w:color="auto" w:fill="auto"/>
            <w:noWrap/>
            <w:vAlign w:val="bottom"/>
            <w:hideMark/>
          </w:tcPr>
          <w:p w14:paraId="262B8E5B" w14:textId="7503FCA0"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22.822,80</w:t>
            </w:r>
          </w:p>
        </w:tc>
      </w:tr>
      <w:tr w:rsidR="00871465" w:rsidRPr="00871465" w14:paraId="3C3C1906" w14:textId="77777777" w:rsidTr="00871465">
        <w:trPr>
          <w:gridAfter w:val="1"/>
          <w:wAfter w:w="8" w:type="dxa"/>
          <w:trHeight w:val="186"/>
          <w:jc w:val="center"/>
        </w:trPr>
        <w:tc>
          <w:tcPr>
            <w:tcW w:w="703" w:type="dxa"/>
            <w:shd w:val="clear" w:color="auto" w:fill="auto"/>
            <w:noWrap/>
            <w:vAlign w:val="bottom"/>
            <w:hideMark/>
          </w:tcPr>
          <w:p w14:paraId="73645D0D" w14:textId="465E9DE4"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4</w:t>
            </w:r>
          </w:p>
        </w:tc>
        <w:tc>
          <w:tcPr>
            <w:tcW w:w="1111" w:type="dxa"/>
            <w:shd w:val="clear" w:color="auto" w:fill="auto"/>
            <w:noWrap/>
            <w:vAlign w:val="bottom"/>
            <w:hideMark/>
          </w:tcPr>
          <w:p w14:paraId="6C52C1EB" w14:textId="32D44CFE"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060.001.151</w:t>
            </w:r>
          </w:p>
        </w:tc>
        <w:tc>
          <w:tcPr>
            <w:tcW w:w="2518" w:type="dxa"/>
            <w:shd w:val="clear" w:color="auto" w:fill="auto"/>
            <w:noWrap/>
            <w:hideMark/>
          </w:tcPr>
          <w:p w14:paraId="3DE63A80" w14:textId="6306C47E" w:rsidR="00871465" w:rsidRPr="00871465" w:rsidRDefault="00871465" w:rsidP="00871465">
            <w:pPr>
              <w:spacing w:after="0" w:line="240" w:lineRule="auto"/>
              <w:jc w:val="both"/>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ESCAVAÇÃO MANUAL PARA VIGA BALDRAME OU SAPATA CORRIDA</w:t>
            </w:r>
          </w:p>
        </w:tc>
        <w:tc>
          <w:tcPr>
            <w:tcW w:w="1179" w:type="dxa"/>
            <w:shd w:val="clear" w:color="auto" w:fill="auto"/>
            <w:noWrap/>
            <w:vAlign w:val="bottom"/>
            <w:hideMark/>
          </w:tcPr>
          <w:p w14:paraId="445F0A28" w14:textId="278DBEE8"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M3</w:t>
            </w:r>
          </w:p>
        </w:tc>
        <w:tc>
          <w:tcPr>
            <w:tcW w:w="1361" w:type="dxa"/>
            <w:shd w:val="clear" w:color="auto" w:fill="auto"/>
            <w:noWrap/>
            <w:vAlign w:val="bottom"/>
            <w:hideMark/>
          </w:tcPr>
          <w:p w14:paraId="0D156937" w14:textId="03E18B53" w:rsidR="00871465" w:rsidRPr="00871465" w:rsidRDefault="00871465" w:rsidP="00871465">
            <w:pPr>
              <w:spacing w:after="0" w:line="240" w:lineRule="auto"/>
              <w:jc w:val="center"/>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7,31</w:t>
            </w:r>
          </w:p>
        </w:tc>
        <w:tc>
          <w:tcPr>
            <w:tcW w:w="1344" w:type="dxa"/>
            <w:shd w:val="clear" w:color="auto" w:fill="auto"/>
            <w:noWrap/>
            <w:vAlign w:val="bottom"/>
            <w:hideMark/>
          </w:tcPr>
          <w:p w14:paraId="09721DCE" w14:textId="713F6267"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170,05</w:t>
            </w:r>
          </w:p>
        </w:tc>
        <w:tc>
          <w:tcPr>
            <w:tcW w:w="1404" w:type="dxa"/>
            <w:shd w:val="clear" w:color="auto" w:fill="auto"/>
            <w:noWrap/>
            <w:vAlign w:val="bottom"/>
            <w:hideMark/>
          </w:tcPr>
          <w:p w14:paraId="79EE0B80" w14:textId="7E030DAF" w:rsidR="00871465" w:rsidRPr="00871465" w:rsidRDefault="00871465" w:rsidP="00871465">
            <w:pPr>
              <w:spacing w:after="0" w:line="240" w:lineRule="auto"/>
              <w:jc w:val="right"/>
              <w:rPr>
                <w:rFonts w:asciiTheme="majorHAnsi" w:eastAsia="Times New Roman" w:hAnsiTheme="majorHAnsi" w:cs="Arial"/>
                <w:sz w:val="16"/>
                <w:szCs w:val="16"/>
                <w:lang w:eastAsia="pt-BR"/>
              </w:rPr>
            </w:pPr>
            <w:r w:rsidRPr="00871465">
              <w:rPr>
                <w:rFonts w:asciiTheme="majorHAnsi" w:hAnsiTheme="majorHAnsi" w:cs="Arial"/>
                <w:color w:val="000000"/>
                <w:sz w:val="16"/>
                <w:szCs w:val="16"/>
              </w:rPr>
              <w:t>1.243,0655</w:t>
            </w:r>
          </w:p>
        </w:tc>
      </w:tr>
      <w:tr w:rsidR="00871465" w:rsidRPr="00871465" w14:paraId="0C6BA5A3" w14:textId="77777777" w:rsidTr="00871465">
        <w:trPr>
          <w:gridAfter w:val="1"/>
          <w:wAfter w:w="8" w:type="dxa"/>
          <w:trHeight w:val="186"/>
          <w:jc w:val="center"/>
        </w:trPr>
        <w:tc>
          <w:tcPr>
            <w:tcW w:w="703" w:type="dxa"/>
            <w:shd w:val="clear" w:color="auto" w:fill="auto"/>
            <w:noWrap/>
            <w:vAlign w:val="bottom"/>
          </w:tcPr>
          <w:p w14:paraId="6F8FF4C8" w14:textId="5630DB53"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5</w:t>
            </w:r>
          </w:p>
        </w:tc>
        <w:tc>
          <w:tcPr>
            <w:tcW w:w="1111" w:type="dxa"/>
            <w:shd w:val="clear" w:color="auto" w:fill="auto"/>
            <w:noWrap/>
            <w:vAlign w:val="bottom"/>
          </w:tcPr>
          <w:p w14:paraId="00AE9898" w14:textId="2B5AD698"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060.001.152</w:t>
            </w:r>
          </w:p>
        </w:tc>
        <w:tc>
          <w:tcPr>
            <w:tcW w:w="2518" w:type="dxa"/>
            <w:shd w:val="clear" w:color="auto" w:fill="auto"/>
            <w:noWrap/>
          </w:tcPr>
          <w:p w14:paraId="45209D1D" w14:textId="56E75E15"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EXECUÇÃO E COMPACTAÇÃO DE CORPO DE ATERRO DE ATERRO (95%</w:t>
            </w:r>
          </w:p>
        </w:tc>
        <w:tc>
          <w:tcPr>
            <w:tcW w:w="1179" w:type="dxa"/>
            <w:shd w:val="clear" w:color="auto" w:fill="auto"/>
            <w:noWrap/>
            <w:vAlign w:val="bottom"/>
          </w:tcPr>
          <w:p w14:paraId="0F384D96" w14:textId="051135CE"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7E052F95" w14:textId="0049E214"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931,32</w:t>
            </w:r>
          </w:p>
        </w:tc>
        <w:tc>
          <w:tcPr>
            <w:tcW w:w="1344" w:type="dxa"/>
            <w:shd w:val="clear" w:color="auto" w:fill="auto"/>
            <w:noWrap/>
            <w:vAlign w:val="bottom"/>
          </w:tcPr>
          <w:p w14:paraId="27FF5AE5" w14:textId="2D72BC42"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16,07</w:t>
            </w:r>
          </w:p>
        </w:tc>
        <w:tc>
          <w:tcPr>
            <w:tcW w:w="1404" w:type="dxa"/>
            <w:shd w:val="clear" w:color="auto" w:fill="auto"/>
            <w:noWrap/>
            <w:vAlign w:val="bottom"/>
          </w:tcPr>
          <w:p w14:paraId="0A4ECF19" w14:textId="25AD0326"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14.966,3124</w:t>
            </w:r>
          </w:p>
        </w:tc>
      </w:tr>
      <w:tr w:rsidR="00871465" w:rsidRPr="00871465" w14:paraId="530B373F" w14:textId="77777777" w:rsidTr="00871465">
        <w:trPr>
          <w:gridAfter w:val="1"/>
          <w:wAfter w:w="8" w:type="dxa"/>
          <w:trHeight w:val="186"/>
          <w:jc w:val="center"/>
        </w:trPr>
        <w:tc>
          <w:tcPr>
            <w:tcW w:w="703" w:type="dxa"/>
            <w:shd w:val="clear" w:color="auto" w:fill="auto"/>
            <w:noWrap/>
            <w:vAlign w:val="bottom"/>
          </w:tcPr>
          <w:p w14:paraId="77C8DB0B" w14:textId="795EA27E"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6</w:t>
            </w:r>
          </w:p>
        </w:tc>
        <w:tc>
          <w:tcPr>
            <w:tcW w:w="1111" w:type="dxa"/>
            <w:shd w:val="clear" w:color="auto" w:fill="auto"/>
            <w:noWrap/>
            <w:vAlign w:val="bottom"/>
          </w:tcPr>
          <w:p w14:paraId="6F88302D" w14:textId="3E8CA5D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060.001.153</w:t>
            </w:r>
          </w:p>
        </w:tc>
        <w:tc>
          <w:tcPr>
            <w:tcW w:w="2518" w:type="dxa"/>
            <w:shd w:val="clear" w:color="auto" w:fill="auto"/>
            <w:noWrap/>
          </w:tcPr>
          <w:p w14:paraId="56AD1FDD" w14:textId="34C43DA5"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FABRICAÇÃO, MONTAGEM E DESMONTAGEM DE FÔRMA PARA VIGA</w:t>
            </w:r>
          </w:p>
        </w:tc>
        <w:tc>
          <w:tcPr>
            <w:tcW w:w="1179" w:type="dxa"/>
            <w:shd w:val="clear" w:color="auto" w:fill="auto"/>
            <w:noWrap/>
            <w:vAlign w:val="bottom"/>
          </w:tcPr>
          <w:p w14:paraId="4AAC4251" w14:textId="677DB06A"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M2</w:t>
            </w:r>
          </w:p>
        </w:tc>
        <w:tc>
          <w:tcPr>
            <w:tcW w:w="1361" w:type="dxa"/>
            <w:shd w:val="clear" w:color="auto" w:fill="auto"/>
            <w:noWrap/>
            <w:vAlign w:val="bottom"/>
          </w:tcPr>
          <w:p w14:paraId="4D78FFE2" w14:textId="5BE5CBAA"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200,56</w:t>
            </w:r>
          </w:p>
        </w:tc>
        <w:tc>
          <w:tcPr>
            <w:tcW w:w="1344" w:type="dxa"/>
            <w:shd w:val="clear" w:color="auto" w:fill="auto"/>
            <w:noWrap/>
            <w:vAlign w:val="bottom"/>
          </w:tcPr>
          <w:p w14:paraId="35FD4E81" w14:textId="19C32DF3"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167,33</w:t>
            </w:r>
          </w:p>
        </w:tc>
        <w:tc>
          <w:tcPr>
            <w:tcW w:w="1404" w:type="dxa"/>
            <w:shd w:val="clear" w:color="auto" w:fill="auto"/>
            <w:noWrap/>
            <w:vAlign w:val="bottom"/>
          </w:tcPr>
          <w:p w14:paraId="51B976B1" w14:textId="6FC67A0C"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33.559,7048</w:t>
            </w:r>
          </w:p>
        </w:tc>
      </w:tr>
      <w:tr w:rsidR="00871465" w:rsidRPr="00871465" w14:paraId="1134567D" w14:textId="77777777" w:rsidTr="00871465">
        <w:trPr>
          <w:gridAfter w:val="1"/>
          <w:wAfter w:w="8" w:type="dxa"/>
          <w:trHeight w:val="186"/>
          <w:jc w:val="center"/>
        </w:trPr>
        <w:tc>
          <w:tcPr>
            <w:tcW w:w="703" w:type="dxa"/>
            <w:shd w:val="clear" w:color="auto" w:fill="auto"/>
            <w:noWrap/>
            <w:vAlign w:val="bottom"/>
          </w:tcPr>
          <w:p w14:paraId="2212E693" w14:textId="2C451619"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7</w:t>
            </w:r>
          </w:p>
        </w:tc>
        <w:tc>
          <w:tcPr>
            <w:tcW w:w="1111" w:type="dxa"/>
            <w:shd w:val="clear" w:color="auto" w:fill="auto"/>
            <w:noWrap/>
            <w:vAlign w:val="bottom"/>
          </w:tcPr>
          <w:p w14:paraId="4A2450AC" w14:textId="716D7AB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060.001.154</w:t>
            </w:r>
          </w:p>
        </w:tc>
        <w:tc>
          <w:tcPr>
            <w:tcW w:w="2518" w:type="dxa"/>
            <w:shd w:val="clear" w:color="auto" w:fill="auto"/>
            <w:noWrap/>
          </w:tcPr>
          <w:p w14:paraId="6E37A3F5" w14:textId="100ADE09"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ARMAÇÃO DE BLOCO, SAPATA ISOLADA, VIGA BALDRAME E SAPATA</w:t>
            </w:r>
          </w:p>
        </w:tc>
        <w:tc>
          <w:tcPr>
            <w:tcW w:w="1179" w:type="dxa"/>
            <w:shd w:val="clear" w:color="auto" w:fill="auto"/>
            <w:noWrap/>
            <w:vAlign w:val="bottom"/>
          </w:tcPr>
          <w:p w14:paraId="6799E729" w14:textId="0BF4C16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KG</w:t>
            </w:r>
          </w:p>
        </w:tc>
        <w:tc>
          <w:tcPr>
            <w:tcW w:w="1361" w:type="dxa"/>
            <w:shd w:val="clear" w:color="auto" w:fill="auto"/>
            <w:noWrap/>
            <w:vAlign w:val="bottom"/>
          </w:tcPr>
          <w:p w14:paraId="16460529" w14:textId="47AD81B6"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702,9</w:t>
            </w:r>
          </w:p>
        </w:tc>
        <w:tc>
          <w:tcPr>
            <w:tcW w:w="1344" w:type="dxa"/>
            <w:shd w:val="clear" w:color="auto" w:fill="auto"/>
            <w:noWrap/>
            <w:vAlign w:val="bottom"/>
          </w:tcPr>
          <w:p w14:paraId="1740B3A3" w14:textId="6655FA68"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14,00</w:t>
            </w:r>
          </w:p>
        </w:tc>
        <w:tc>
          <w:tcPr>
            <w:tcW w:w="1404" w:type="dxa"/>
            <w:shd w:val="clear" w:color="auto" w:fill="auto"/>
            <w:noWrap/>
            <w:vAlign w:val="bottom"/>
          </w:tcPr>
          <w:p w14:paraId="28384178" w14:textId="0B745914"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9.840,60</w:t>
            </w:r>
          </w:p>
        </w:tc>
      </w:tr>
      <w:tr w:rsidR="00871465" w:rsidRPr="00871465" w14:paraId="798CC991" w14:textId="77777777" w:rsidTr="00871465">
        <w:trPr>
          <w:gridAfter w:val="1"/>
          <w:wAfter w:w="8" w:type="dxa"/>
          <w:trHeight w:val="186"/>
          <w:jc w:val="center"/>
        </w:trPr>
        <w:tc>
          <w:tcPr>
            <w:tcW w:w="703" w:type="dxa"/>
            <w:shd w:val="clear" w:color="auto" w:fill="auto"/>
            <w:noWrap/>
            <w:vAlign w:val="bottom"/>
          </w:tcPr>
          <w:p w14:paraId="41716903" w14:textId="0989F9F5"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8</w:t>
            </w:r>
          </w:p>
        </w:tc>
        <w:tc>
          <w:tcPr>
            <w:tcW w:w="1111" w:type="dxa"/>
            <w:shd w:val="clear" w:color="auto" w:fill="auto"/>
            <w:noWrap/>
            <w:vAlign w:val="bottom"/>
          </w:tcPr>
          <w:p w14:paraId="36D67274" w14:textId="0D46ED7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060.001.155</w:t>
            </w:r>
          </w:p>
        </w:tc>
        <w:tc>
          <w:tcPr>
            <w:tcW w:w="2518" w:type="dxa"/>
            <w:shd w:val="clear" w:color="auto" w:fill="auto"/>
            <w:noWrap/>
          </w:tcPr>
          <w:p w14:paraId="5BF1A83A" w14:textId="7511CB2B"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ARMAÇÃO DE SAPATA ISOLADA, VIGA BALDRAME E SAPATA CORRIDA</w:t>
            </w:r>
          </w:p>
        </w:tc>
        <w:tc>
          <w:tcPr>
            <w:tcW w:w="1179" w:type="dxa"/>
            <w:shd w:val="clear" w:color="auto" w:fill="auto"/>
            <w:noWrap/>
            <w:vAlign w:val="bottom"/>
          </w:tcPr>
          <w:p w14:paraId="60CF9BF9" w14:textId="46AC2D0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KG</w:t>
            </w:r>
          </w:p>
        </w:tc>
        <w:tc>
          <w:tcPr>
            <w:tcW w:w="1361" w:type="dxa"/>
            <w:shd w:val="clear" w:color="auto" w:fill="auto"/>
            <w:noWrap/>
            <w:vAlign w:val="bottom"/>
          </w:tcPr>
          <w:p w14:paraId="179F96AC" w14:textId="564746EB"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493,94</w:t>
            </w:r>
          </w:p>
        </w:tc>
        <w:tc>
          <w:tcPr>
            <w:tcW w:w="1344" w:type="dxa"/>
            <w:shd w:val="clear" w:color="auto" w:fill="auto"/>
            <w:noWrap/>
            <w:vAlign w:val="bottom"/>
          </w:tcPr>
          <w:p w14:paraId="6063F795" w14:textId="0778911F"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16,61</w:t>
            </w:r>
          </w:p>
        </w:tc>
        <w:tc>
          <w:tcPr>
            <w:tcW w:w="1404" w:type="dxa"/>
            <w:shd w:val="clear" w:color="auto" w:fill="auto"/>
            <w:noWrap/>
            <w:vAlign w:val="bottom"/>
          </w:tcPr>
          <w:p w14:paraId="761E0AAF" w14:textId="37640D62"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8.204,3434</w:t>
            </w:r>
          </w:p>
        </w:tc>
      </w:tr>
      <w:tr w:rsidR="00871465" w:rsidRPr="00871465" w14:paraId="704D887C" w14:textId="77777777" w:rsidTr="00871465">
        <w:trPr>
          <w:gridAfter w:val="1"/>
          <w:wAfter w:w="8" w:type="dxa"/>
          <w:trHeight w:val="186"/>
          <w:jc w:val="center"/>
        </w:trPr>
        <w:tc>
          <w:tcPr>
            <w:tcW w:w="703" w:type="dxa"/>
            <w:shd w:val="clear" w:color="auto" w:fill="auto"/>
            <w:noWrap/>
            <w:vAlign w:val="bottom"/>
          </w:tcPr>
          <w:p w14:paraId="22683299" w14:textId="14622825"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9</w:t>
            </w:r>
          </w:p>
        </w:tc>
        <w:tc>
          <w:tcPr>
            <w:tcW w:w="1111" w:type="dxa"/>
            <w:shd w:val="clear" w:color="auto" w:fill="auto"/>
            <w:noWrap/>
            <w:vAlign w:val="bottom"/>
          </w:tcPr>
          <w:p w14:paraId="1269E80F" w14:textId="14AAC81E"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060.001.156</w:t>
            </w:r>
          </w:p>
        </w:tc>
        <w:tc>
          <w:tcPr>
            <w:tcW w:w="2518" w:type="dxa"/>
            <w:shd w:val="clear" w:color="auto" w:fill="auto"/>
            <w:noWrap/>
          </w:tcPr>
          <w:p w14:paraId="03F83E13" w14:textId="76CBF4F8"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ARMAÇÃO DE SAPATA ISOLADA, VIGA BALDRAME E SAPATA CORRIDA</w:t>
            </w:r>
          </w:p>
        </w:tc>
        <w:tc>
          <w:tcPr>
            <w:tcW w:w="1179" w:type="dxa"/>
            <w:shd w:val="clear" w:color="auto" w:fill="auto"/>
            <w:noWrap/>
            <w:vAlign w:val="bottom"/>
          </w:tcPr>
          <w:p w14:paraId="65722256" w14:textId="0981D8A4"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KG</w:t>
            </w:r>
          </w:p>
        </w:tc>
        <w:tc>
          <w:tcPr>
            <w:tcW w:w="1361" w:type="dxa"/>
            <w:shd w:val="clear" w:color="auto" w:fill="auto"/>
            <w:noWrap/>
            <w:vAlign w:val="bottom"/>
          </w:tcPr>
          <w:p w14:paraId="669C295D" w14:textId="5560B98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363,38</w:t>
            </w:r>
          </w:p>
        </w:tc>
        <w:tc>
          <w:tcPr>
            <w:tcW w:w="1344" w:type="dxa"/>
            <w:shd w:val="clear" w:color="auto" w:fill="auto"/>
            <w:noWrap/>
            <w:vAlign w:val="bottom"/>
          </w:tcPr>
          <w:p w14:paraId="0FEBB2C0" w14:textId="7AB99753"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20,75</w:t>
            </w:r>
          </w:p>
        </w:tc>
        <w:tc>
          <w:tcPr>
            <w:tcW w:w="1404" w:type="dxa"/>
            <w:shd w:val="clear" w:color="auto" w:fill="auto"/>
            <w:noWrap/>
            <w:vAlign w:val="bottom"/>
          </w:tcPr>
          <w:p w14:paraId="60351AAF" w14:textId="3CEF48F5"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7.540,135</w:t>
            </w:r>
          </w:p>
        </w:tc>
      </w:tr>
      <w:tr w:rsidR="00871465" w:rsidRPr="00871465" w14:paraId="6D4C6E7E" w14:textId="77777777" w:rsidTr="00871465">
        <w:trPr>
          <w:gridAfter w:val="1"/>
          <w:wAfter w:w="8" w:type="dxa"/>
          <w:trHeight w:val="186"/>
          <w:jc w:val="center"/>
        </w:trPr>
        <w:tc>
          <w:tcPr>
            <w:tcW w:w="703" w:type="dxa"/>
            <w:shd w:val="clear" w:color="auto" w:fill="auto"/>
            <w:noWrap/>
            <w:vAlign w:val="bottom"/>
          </w:tcPr>
          <w:p w14:paraId="112F89D4" w14:textId="42CEB7F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10</w:t>
            </w:r>
          </w:p>
        </w:tc>
        <w:tc>
          <w:tcPr>
            <w:tcW w:w="1111" w:type="dxa"/>
            <w:shd w:val="clear" w:color="auto" w:fill="auto"/>
            <w:noWrap/>
            <w:vAlign w:val="bottom"/>
          </w:tcPr>
          <w:p w14:paraId="67C73FE3" w14:textId="0F7389B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060.001.157</w:t>
            </w:r>
          </w:p>
        </w:tc>
        <w:tc>
          <w:tcPr>
            <w:tcW w:w="2518" w:type="dxa"/>
            <w:shd w:val="clear" w:color="auto" w:fill="auto"/>
            <w:noWrap/>
          </w:tcPr>
          <w:p w14:paraId="61EAD84E" w14:textId="5E762FC7"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CONCRETO FCK = 30MPA, TRAÇO 1:1,9:2,3 (EM MASSA SECA DE</w:t>
            </w:r>
          </w:p>
        </w:tc>
        <w:tc>
          <w:tcPr>
            <w:tcW w:w="1179" w:type="dxa"/>
            <w:shd w:val="clear" w:color="auto" w:fill="auto"/>
            <w:noWrap/>
            <w:vAlign w:val="bottom"/>
          </w:tcPr>
          <w:p w14:paraId="0979174F" w14:textId="7713D56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057FE58E" w14:textId="4EEE069D"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20,06</w:t>
            </w:r>
          </w:p>
        </w:tc>
        <w:tc>
          <w:tcPr>
            <w:tcW w:w="1344" w:type="dxa"/>
            <w:shd w:val="clear" w:color="auto" w:fill="auto"/>
            <w:noWrap/>
            <w:vAlign w:val="bottom"/>
          </w:tcPr>
          <w:p w14:paraId="16962060" w14:textId="1C80922C"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704,85</w:t>
            </w:r>
          </w:p>
        </w:tc>
        <w:tc>
          <w:tcPr>
            <w:tcW w:w="1404" w:type="dxa"/>
            <w:shd w:val="clear" w:color="auto" w:fill="auto"/>
            <w:noWrap/>
            <w:vAlign w:val="bottom"/>
          </w:tcPr>
          <w:p w14:paraId="1864C7A9" w14:textId="0B74735C"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14.139,291</w:t>
            </w:r>
          </w:p>
        </w:tc>
      </w:tr>
      <w:tr w:rsidR="00871465" w:rsidRPr="00871465" w14:paraId="16ECEB68" w14:textId="77777777" w:rsidTr="00871465">
        <w:trPr>
          <w:gridAfter w:val="1"/>
          <w:wAfter w:w="8" w:type="dxa"/>
          <w:trHeight w:val="186"/>
          <w:jc w:val="center"/>
        </w:trPr>
        <w:tc>
          <w:tcPr>
            <w:tcW w:w="703" w:type="dxa"/>
            <w:shd w:val="clear" w:color="auto" w:fill="auto"/>
            <w:noWrap/>
            <w:vAlign w:val="bottom"/>
          </w:tcPr>
          <w:p w14:paraId="72D24F61" w14:textId="0D7A4DF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11</w:t>
            </w:r>
          </w:p>
        </w:tc>
        <w:tc>
          <w:tcPr>
            <w:tcW w:w="1111" w:type="dxa"/>
            <w:shd w:val="clear" w:color="auto" w:fill="auto"/>
            <w:noWrap/>
            <w:vAlign w:val="bottom"/>
          </w:tcPr>
          <w:p w14:paraId="093C315B" w14:textId="280CCEE6"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060.001.158</w:t>
            </w:r>
          </w:p>
        </w:tc>
        <w:tc>
          <w:tcPr>
            <w:tcW w:w="2518" w:type="dxa"/>
            <w:shd w:val="clear" w:color="auto" w:fill="auto"/>
            <w:noWrap/>
          </w:tcPr>
          <w:p w14:paraId="653E1FF0" w14:textId="0E6A17D0"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LANÇAMENTO COM USO DE BOMBA, ADENSAMENTO E ACABAMENTO DE</w:t>
            </w:r>
          </w:p>
        </w:tc>
        <w:tc>
          <w:tcPr>
            <w:tcW w:w="1179" w:type="dxa"/>
            <w:shd w:val="clear" w:color="auto" w:fill="auto"/>
            <w:noWrap/>
            <w:vAlign w:val="bottom"/>
          </w:tcPr>
          <w:p w14:paraId="1B5C16A7" w14:textId="17203A44"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36DDBDB0" w14:textId="4A6802EB"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20,06</w:t>
            </w:r>
          </w:p>
        </w:tc>
        <w:tc>
          <w:tcPr>
            <w:tcW w:w="1344" w:type="dxa"/>
            <w:shd w:val="clear" w:color="auto" w:fill="auto"/>
            <w:noWrap/>
            <w:vAlign w:val="bottom"/>
          </w:tcPr>
          <w:p w14:paraId="73C2EB8A" w14:textId="1344BE67"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67,81</w:t>
            </w:r>
          </w:p>
        </w:tc>
        <w:tc>
          <w:tcPr>
            <w:tcW w:w="1404" w:type="dxa"/>
            <w:shd w:val="clear" w:color="auto" w:fill="auto"/>
            <w:noWrap/>
            <w:vAlign w:val="bottom"/>
          </w:tcPr>
          <w:p w14:paraId="17D30ED6" w14:textId="4F491E67"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1.360,2686</w:t>
            </w:r>
          </w:p>
        </w:tc>
      </w:tr>
      <w:tr w:rsidR="00871465" w:rsidRPr="00871465" w14:paraId="4BBA2113" w14:textId="77777777" w:rsidTr="00871465">
        <w:trPr>
          <w:gridAfter w:val="1"/>
          <w:wAfter w:w="8" w:type="dxa"/>
          <w:trHeight w:val="186"/>
          <w:jc w:val="center"/>
        </w:trPr>
        <w:tc>
          <w:tcPr>
            <w:tcW w:w="703" w:type="dxa"/>
            <w:shd w:val="clear" w:color="auto" w:fill="auto"/>
            <w:noWrap/>
            <w:vAlign w:val="bottom"/>
          </w:tcPr>
          <w:p w14:paraId="30648112" w14:textId="43203CF8"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12</w:t>
            </w:r>
          </w:p>
        </w:tc>
        <w:tc>
          <w:tcPr>
            <w:tcW w:w="1111" w:type="dxa"/>
            <w:shd w:val="clear" w:color="auto" w:fill="auto"/>
            <w:noWrap/>
            <w:vAlign w:val="bottom"/>
          </w:tcPr>
          <w:p w14:paraId="1AB84D48" w14:textId="46CFD0FB"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060.001.159</w:t>
            </w:r>
          </w:p>
        </w:tc>
        <w:tc>
          <w:tcPr>
            <w:tcW w:w="2518" w:type="dxa"/>
            <w:shd w:val="clear" w:color="auto" w:fill="auto"/>
            <w:noWrap/>
          </w:tcPr>
          <w:p w14:paraId="2B799069" w14:textId="2D9113B0"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IMPERMEABILIZAÇÃO DE SUPERFÍCIE COM ARGAMASSA DE CIMENTO E</w:t>
            </w:r>
          </w:p>
        </w:tc>
        <w:tc>
          <w:tcPr>
            <w:tcW w:w="1179" w:type="dxa"/>
            <w:shd w:val="clear" w:color="auto" w:fill="auto"/>
            <w:noWrap/>
            <w:vAlign w:val="bottom"/>
          </w:tcPr>
          <w:p w14:paraId="71A5CA08" w14:textId="31AD0CF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M2</w:t>
            </w:r>
          </w:p>
        </w:tc>
        <w:tc>
          <w:tcPr>
            <w:tcW w:w="1361" w:type="dxa"/>
            <w:shd w:val="clear" w:color="auto" w:fill="auto"/>
            <w:noWrap/>
            <w:vAlign w:val="bottom"/>
          </w:tcPr>
          <w:p w14:paraId="00449676" w14:textId="56D8661B"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79,18</w:t>
            </w:r>
          </w:p>
        </w:tc>
        <w:tc>
          <w:tcPr>
            <w:tcW w:w="1344" w:type="dxa"/>
            <w:shd w:val="clear" w:color="auto" w:fill="auto"/>
            <w:noWrap/>
            <w:vAlign w:val="bottom"/>
          </w:tcPr>
          <w:p w14:paraId="624CE297" w14:textId="46D200FC"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67,13</w:t>
            </w:r>
          </w:p>
        </w:tc>
        <w:tc>
          <w:tcPr>
            <w:tcW w:w="1404" w:type="dxa"/>
            <w:shd w:val="clear" w:color="auto" w:fill="auto"/>
            <w:noWrap/>
            <w:vAlign w:val="bottom"/>
          </w:tcPr>
          <w:p w14:paraId="3A9D9DC3" w14:textId="017CA1F6"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5.315,3534</w:t>
            </w:r>
          </w:p>
        </w:tc>
      </w:tr>
      <w:tr w:rsidR="00871465" w:rsidRPr="00871465" w14:paraId="44F518B4" w14:textId="77777777" w:rsidTr="00871465">
        <w:trPr>
          <w:gridAfter w:val="1"/>
          <w:wAfter w:w="8" w:type="dxa"/>
          <w:trHeight w:val="186"/>
          <w:jc w:val="center"/>
        </w:trPr>
        <w:tc>
          <w:tcPr>
            <w:tcW w:w="703" w:type="dxa"/>
            <w:shd w:val="clear" w:color="auto" w:fill="auto"/>
            <w:noWrap/>
            <w:vAlign w:val="bottom"/>
          </w:tcPr>
          <w:p w14:paraId="210FAC3D" w14:textId="255E08C0"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13</w:t>
            </w:r>
          </w:p>
        </w:tc>
        <w:tc>
          <w:tcPr>
            <w:tcW w:w="1111" w:type="dxa"/>
            <w:shd w:val="clear" w:color="auto" w:fill="auto"/>
            <w:noWrap/>
            <w:vAlign w:val="bottom"/>
          </w:tcPr>
          <w:p w14:paraId="714F52CF" w14:textId="238271F0"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060.001.160</w:t>
            </w:r>
          </w:p>
        </w:tc>
        <w:tc>
          <w:tcPr>
            <w:tcW w:w="2518" w:type="dxa"/>
            <w:shd w:val="clear" w:color="auto" w:fill="auto"/>
            <w:noWrap/>
          </w:tcPr>
          <w:p w14:paraId="0B28C750" w14:textId="5E59CE67"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ALVENARIA DE EMBASAMENTO COM BLOCO ESTRUTURAL DE</w:t>
            </w:r>
          </w:p>
        </w:tc>
        <w:tc>
          <w:tcPr>
            <w:tcW w:w="1179" w:type="dxa"/>
            <w:shd w:val="clear" w:color="auto" w:fill="auto"/>
            <w:noWrap/>
            <w:vAlign w:val="bottom"/>
          </w:tcPr>
          <w:p w14:paraId="36730222" w14:textId="36502F2E"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7525A36C" w14:textId="3D2ECD2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21,32</w:t>
            </w:r>
          </w:p>
        </w:tc>
        <w:tc>
          <w:tcPr>
            <w:tcW w:w="1344" w:type="dxa"/>
            <w:shd w:val="clear" w:color="auto" w:fill="auto"/>
            <w:noWrap/>
            <w:vAlign w:val="bottom"/>
          </w:tcPr>
          <w:p w14:paraId="3FFB549B" w14:textId="47804786"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875,16</w:t>
            </w:r>
          </w:p>
        </w:tc>
        <w:tc>
          <w:tcPr>
            <w:tcW w:w="1404" w:type="dxa"/>
            <w:shd w:val="clear" w:color="auto" w:fill="auto"/>
            <w:noWrap/>
            <w:vAlign w:val="bottom"/>
          </w:tcPr>
          <w:p w14:paraId="27E98737" w14:textId="1F44C609"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18.658,4112</w:t>
            </w:r>
          </w:p>
        </w:tc>
      </w:tr>
      <w:tr w:rsidR="00871465" w:rsidRPr="00871465" w14:paraId="45AB81FB" w14:textId="77777777" w:rsidTr="00871465">
        <w:trPr>
          <w:gridAfter w:val="1"/>
          <w:wAfter w:w="8" w:type="dxa"/>
          <w:trHeight w:val="186"/>
          <w:jc w:val="center"/>
        </w:trPr>
        <w:tc>
          <w:tcPr>
            <w:tcW w:w="703" w:type="dxa"/>
            <w:shd w:val="clear" w:color="auto" w:fill="auto"/>
            <w:noWrap/>
            <w:vAlign w:val="bottom"/>
          </w:tcPr>
          <w:p w14:paraId="5C95E62A" w14:textId="2C6DFF64"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14</w:t>
            </w:r>
          </w:p>
        </w:tc>
        <w:tc>
          <w:tcPr>
            <w:tcW w:w="1111" w:type="dxa"/>
            <w:shd w:val="clear" w:color="auto" w:fill="auto"/>
            <w:noWrap/>
            <w:vAlign w:val="bottom"/>
          </w:tcPr>
          <w:p w14:paraId="7DABB7AA" w14:textId="12EB7B0B"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060.001.161</w:t>
            </w:r>
          </w:p>
        </w:tc>
        <w:tc>
          <w:tcPr>
            <w:tcW w:w="2518" w:type="dxa"/>
            <w:shd w:val="clear" w:color="auto" w:fill="auto"/>
            <w:noWrap/>
          </w:tcPr>
          <w:p w14:paraId="3FB1EFDE" w14:textId="6EDC150F"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MONTAGEM E DESMONTAGEM DE FÔRMA DE PILARES RETANGULARES</w:t>
            </w:r>
          </w:p>
        </w:tc>
        <w:tc>
          <w:tcPr>
            <w:tcW w:w="1179" w:type="dxa"/>
            <w:shd w:val="clear" w:color="auto" w:fill="auto"/>
            <w:noWrap/>
            <w:vAlign w:val="bottom"/>
          </w:tcPr>
          <w:p w14:paraId="284BDBE9" w14:textId="0C20C5E8"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M2</w:t>
            </w:r>
          </w:p>
        </w:tc>
        <w:tc>
          <w:tcPr>
            <w:tcW w:w="1361" w:type="dxa"/>
            <w:shd w:val="clear" w:color="auto" w:fill="auto"/>
            <w:noWrap/>
            <w:vAlign w:val="bottom"/>
          </w:tcPr>
          <w:p w14:paraId="01403F55" w14:textId="605506A8"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72,</w:t>
            </w:r>
          </w:p>
        </w:tc>
        <w:tc>
          <w:tcPr>
            <w:tcW w:w="1344" w:type="dxa"/>
            <w:shd w:val="clear" w:color="auto" w:fill="auto"/>
            <w:noWrap/>
            <w:vAlign w:val="bottom"/>
          </w:tcPr>
          <w:p w14:paraId="18CA5083" w14:textId="38ED4FC5"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69,38</w:t>
            </w:r>
          </w:p>
        </w:tc>
        <w:tc>
          <w:tcPr>
            <w:tcW w:w="1404" w:type="dxa"/>
            <w:shd w:val="clear" w:color="auto" w:fill="auto"/>
            <w:noWrap/>
            <w:vAlign w:val="bottom"/>
          </w:tcPr>
          <w:p w14:paraId="247F60A6" w14:textId="031A1242"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4.995,36</w:t>
            </w:r>
          </w:p>
        </w:tc>
      </w:tr>
      <w:tr w:rsidR="00871465" w:rsidRPr="00871465" w14:paraId="3657D20A" w14:textId="77777777" w:rsidTr="00871465">
        <w:trPr>
          <w:gridAfter w:val="1"/>
          <w:wAfter w:w="8" w:type="dxa"/>
          <w:trHeight w:val="186"/>
          <w:jc w:val="center"/>
        </w:trPr>
        <w:tc>
          <w:tcPr>
            <w:tcW w:w="703" w:type="dxa"/>
            <w:shd w:val="clear" w:color="auto" w:fill="auto"/>
            <w:noWrap/>
            <w:vAlign w:val="bottom"/>
          </w:tcPr>
          <w:p w14:paraId="2C510FD2" w14:textId="1A3B31B7"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15</w:t>
            </w:r>
          </w:p>
        </w:tc>
        <w:tc>
          <w:tcPr>
            <w:tcW w:w="1111" w:type="dxa"/>
            <w:shd w:val="clear" w:color="auto" w:fill="auto"/>
            <w:noWrap/>
            <w:vAlign w:val="bottom"/>
          </w:tcPr>
          <w:p w14:paraId="3CD8A2F6" w14:textId="6BEEF4C0"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060.001.162</w:t>
            </w:r>
          </w:p>
        </w:tc>
        <w:tc>
          <w:tcPr>
            <w:tcW w:w="2518" w:type="dxa"/>
            <w:shd w:val="clear" w:color="auto" w:fill="auto"/>
            <w:noWrap/>
          </w:tcPr>
          <w:p w14:paraId="5DF08FA2" w14:textId="49304E3B"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ARMAÇÃO DE PILAR OU VIGA DE ESTRUTURA CONVENCIONAL DE</w:t>
            </w:r>
          </w:p>
        </w:tc>
        <w:tc>
          <w:tcPr>
            <w:tcW w:w="1179" w:type="dxa"/>
            <w:shd w:val="clear" w:color="auto" w:fill="auto"/>
            <w:noWrap/>
            <w:vAlign w:val="bottom"/>
          </w:tcPr>
          <w:p w14:paraId="70C312A4" w14:textId="5D35F73D"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KG</w:t>
            </w:r>
          </w:p>
        </w:tc>
        <w:tc>
          <w:tcPr>
            <w:tcW w:w="1361" w:type="dxa"/>
            <w:shd w:val="clear" w:color="auto" w:fill="auto"/>
            <w:noWrap/>
            <w:vAlign w:val="bottom"/>
          </w:tcPr>
          <w:p w14:paraId="06AF00C9" w14:textId="7A5AB5C6"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462,24</w:t>
            </w:r>
          </w:p>
        </w:tc>
        <w:tc>
          <w:tcPr>
            <w:tcW w:w="1344" w:type="dxa"/>
            <w:shd w:val="clear" w:color="auto" w:fill="auto"/>
            <w:noWrap/>
            <w:vAlign w:val="bottom"/>
          </w:tcPr>
          <w:p w14:paraId="02BDE562" w14:textId="04FC6C3D"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11,61</w:t>
            </w:r>
          </w:p>
        </w:tc>
        <w:tc>
          <w:tcPr>
            <w:tcW w:w="1404" w:type="dxa"/>
            <w:shd w:val="clear" w:color="auto" w:fill="auto"/>
            <w:noWrap/>
            <w:vAlign w:val="bottom"/>
          </w:tcPr>
          <w:p w14:paraId="4A158338" w14:textId="62D104A6"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5.366,6064</w:t>
            </w:r>
          </w:p>
        </w:tc>
      </w:tr>
      <w:tr w:rsidR="00871465" w:rsidRPr="00871465" w14:paraId="21E0DC4B" w14:textId="77777777" w:rsidTr="00871465">
        <w:trPr>
          <w:gridAfter w:val="1"/>
          <w:wAfter w:w="8" w:type="dxa"/>
          <w:trHeight w:val="186"/>
          <w:jc w:val="center"/>
        </w:trPr>
        <w:tc>
          <w:tcPr>
            <w:tcW w:w="703" w:type="dxa"/>
            <w:shd w:val="clear" w:color="auto" w:fill="auto"/>
            <w:noWrap/>
            <w:vAlign w:val="bottom"/>
          </w:tcPr>
          <w:p w14:paraId="0A0D2ADF" w14:textId="07AC3FC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16</w:t>
            </w:r>
          </w:p>
        </w:tc>
        <w:tc>
          <w:tcPr>
            <w:tcW w:w="1111" w:type="dxa"/>
            <w:shd w:val="clear" w:color="auto" w:fill="auto"/>
            <w:noWrap/>
            <w:vAlign w:val="bottom"/>
          </w:tcPr>
          <w:p w14:paraId="36325C98" w14:textId="761694B8"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060.001.163</w:t>
            </w:r>
          </w:p>
        </w:tc>
        <w:tc>
          <w:tcPr>
            <w:tcW w:w="2518" w:type="dxa"/>
            <w:shd w:val="clear" w:color="auto" w:fill="auto"/>
            <w:noWrap/>
          </w:tcPr>
          <w:p w14:paraId="4516F3CF" w14:textId="5B544D3B"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ARMAÇÃO DE PILAR OU VIGA DE ESTRUTURA CONVENCIONAL DE</w:t>
            </w:r>
          </w:p>
        </w:tc>
        <w:tc>
          <w:tcPr>
            <w:tcW w:w="1179" w:type="dxa"/>
            <w:shd w:val="clear" w:color="auto" w:fill="auto"/>
            <w:noWrap/>
            <w:vAlign w:val="bottom"/>
          </w:tcPr>
          <w:p w14:paraId="1C9415B5" w14:textId="4C23A9F9"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KG</w:t>
            </w:r>
          </w:p>
        </w:tc>
        <w:tc>
          <w:tcPr>
            <w:tcW w:w="1361" w:type="dxa"/>
            <w:shd w:val="clear" w:color="auto" w:fill="auto"/>
            <w:noWrap/>
            <w:vAlign w:val="bottom"/>
          </w:tcPr>
          <w:p w14:paraId="78117B7F" w14:textId="0F3C919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156,8</w:t>
            </w:r>
          </w:p>
        </w:tc>
        <w:tc>
          <w:tcPr>
            <w:tcW w:w="1344" w:type="dxa"/>
            <w:shd w:val="clear" w:color="auto" w:fill="auto"/>
            <w:noWrap/>
            <w:vAlign w:val="bottom"/>
          </w:tcPr>
          <w:p w14:paraId="51BBA08F" w14:textId="21AB4446"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17,22</w:t>
            </w:r>
          </w:p>
        </w:tc>
        <w:tc>
          <w:tcPr>
            <w:tcW w:w="1404" w:type="dxa"/>
            <w:shd w:val="clear" w:color="auto" w:fill="auto"/>
            <w:noWrap/>
            <w:vAlign w:val="bottom"/>
          </w:tcPr>
          <w:p w14:paraId="260B7DAB" w14:textId="4266FE28"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2.700,096</w:t>
            </w:r>
          </w:p>
        </w:tc>
      </w:tr>
      <w:tr w:rsidR="00871465" w:rsidRPr="00871465" w14:paraId="60B257FD" w14:textId="77777777" w:rsidTr="00871465">
        <w:trPr>
          <w:gridAfter w:val="1"/>
          <w:wAfter w:w="8" w:type="dxa"/>
          <w:trHeight w:val="186"/>
          <w:jc w:val="center"/>
        </w:trPr>
        <w:tc>
          <w:tcPr>
            <w:tcW w:w="703" w:type="dxa"/>
            <w:shd w:val="clear" w:color="auto" w:fill="auto"/>
            <w:noWrap/>
            <w:vAlign w:val="bottom"/>
          </w:tcPr>
          <w:p w14:paraId="35332D21" w14:textId="04311E60"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lastRenderedPageBreak/>
              <w:t>17</w:t>
            </w:r>
          </w:p>
        </w:tc>
        <w:tc>
          <w:tcPr>
            <w:tcW w:w="1111" w:type="dxa"/>
            <w:shd w:val="clear" w:color="auto" w:fill="auto"/>
            <w:noWrap/>
            <w:vAlign w:val="bottom"/>
          </w:tcPr>
          <w:p w14:paraId="0757207C" w14:textId="6B66F42E"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060.001.164</w:t>
            </w:r>
          </w:p>
        </w:tc>
        <w:tc>
          <w:tcPr>
            <w:tcW w:w="2518" w:type="dxa"/>
            <w:shd w:val="clear" w:color="auto" w:fill="auto"/>
            <w:noWrap/>
          </w:tcPr>
          <w:p w14:paraId="3485F230" w14:textId="67B28876"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CONCRETO FCK = 25MPA, TRAÇO 1:2,3:2,7 (EM MASSA SECA DE</w:t>
            </w:r>
          </w:p>
        </w:tc>
        <w:tc>
          <w:tcPr>
            <w:tcW w:w="1179" w:type="dxa"/>
            <w:shd w:val="clear" w:color="auto" w:fill="auto"/>
            <w:noWrap/>
            <w:vAlign w:val="bottom"/>
          </w:tcPr>
          <w:p w14:paraId="11A8FDAC" w14:textId="472A0B88"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1B1867FC" w14:textId="3309332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7,2</w:t>
            </w:r>
          </w:p>
        </w:tc>
        <w:tc>
          <w:tcPr>
            <w:tcW w:w="1344" w:type="dxa"/>
            <w:shd w:val="clear" w:color="auto" w:fill="auto"/>
            <w:noWrap/>
            <w:vAlign w:val="bottom"/>
          </w:tcPr>
          <w:p w14:paraId="1259E061" w14:textId="02FB40D9"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527,05</w:t>
            </w:r>
          </w:p>
        </w:tc>
        <w:tc>
          <w:tcPr>
            <w:tcW w:w="1404" w:type="dxa"/>
            <w:shd w:val="clear" w:color="auto" w:fill="auto"/>
            <w:noWrap/>
            <w:vAlign w:val="bottom"/>
          </w:tcPr>
          <w:p w14:paraId="1D0194B3" w14:textId="7BF37FB9"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3.794,76</w:t>
            </w:r>
          </w:p>
        </w:tc>
      </w:tr>
      <w:tr w:rsidR="00871465" w:rsidRPr="00871465" w14:paraId="073FBC18" w14:textId="77777777" w:rsidTr="00871465">
        <w:trPr>
          <w:gridAfter w:val="1"/>
          <w:wAfter w:w="8" w:type="dxa"/>
          <w:trHeight w:val="186"/>
          <w:jc w:val="center"/>
        </w:trPr>
        <w:tc>
          <w:tcPr>
            <w:tcW w:w="703" w:type="dxa"/>
            <w:shd w:val="clear" w:color="auto" w:fill="auto"/>
            <w:noWrap/>
            <w:vAlign w:val="bottom"/>
          </w:tcPr>
          <w:p w14:paraId="54330B29" w14:textId="4777D39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18</w:t>
            </w:r>
          </w:p>
        </w:tc>
        <w:tc>
          <w:tcPr>
            <w:tcW w:w="1111" w:type="dxa"/>
            <w:shd w:val="clear" w:color="auto" w:fill="auto"/>
            <w:noWrap/>
            <w:vAlign w:val="bottom"/>
          </w:tcPr>
          <w:p w14:paraId="45401350" w14:textId="5AFC6014"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060.001.165</w:t>
            </w:r>
          </w:p>
        </w:tc>
        <w:tc>
          <w:tcPr>
            <w:tcW w:w="2518" w:type="dxa"/>
            <w:shd w:val="clear" w:color="auto" w:fill="auto"/>
            <w:noWrap/>
          </w:tcPr>
          <w:p w14:paraId="4631C1B9" w14:textId="1EFEC984"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LANÇAMENTO COM USO DE BOMBA, ADENSAMENTO E ACABAMENTO DE</w:t>
            </w:r>
          </w:p>
        </w:tc>
        <w:tc>
          <w:tcPr>
            <w:tcW w:w="1179" w:type="dxa"/>
            <w:shd w:val="clear" w:color="auto" w:fill="auto"/>
            <w:noWrap/>
            <w:vAlign w:val="bottom"/>
          </w:tcPr>
          <w:p w14:paraId="7DE1B1FE" w14:textId="2F859629"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56764AAB" w14:textId="32DE682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7,2</w:t>
            </w:r>
          </w:p>
        </w:tc>
        <w:tc>
          <w:tcPr>
            <w:tcW w:w="1344" w:type="dxa"/>
            <w:shd w:val="clear" w:color="auto" w:fill="auto"/>
            <w:noWrap/>
            <w:vAlign w:val="bottom"/>
          </w:tcPr>
          <w:p w14:paraId="131B6375" w14:textId="194D8D89"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67,81</w:t>
            </w:r>
          </w:p>
        </w:tc>
        <w:tc>
          <w:tcPr>
            <w:tcW w:w="1404" w:type="dxa"/>
            <w:shd w:val="clear" w:color="auto" w:fill="auto"/>
            <w:noWrap/>
            <w:vAlign w:val="bottom"/>
          </w:tcPr>
          <w:p w14:paraId="1CC3311C" w14:textId="4F3B888D"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488,232</w:t>
            </w:r>
          </w:p>
        </w:tc>
      </w:tr>
      <w:tr w:rsidR="00871465" w:rsidRPr="00871465" w14:paraId="3FB75A6A" w14:textId="77777777" w:rsidTr="00871465">
        <w:trPr>
          <w:gridAfter w:val="1"/>
          <w:wAfter w:w="8" w:type="dxa"/>
          <w:trHeight w:val="186"/>
          <w:jc w:val="center"/>
        </w:trPr>
        <w:tc>
          <w:tcPr>
            <w:tcW w:w="703" w:type="dxa"/>
            <w:shd w:val="clear" w:color="auto" w:fill="auto"/>
            <w:noWrap/>
            <w:vAlign w:val="bottom"/>
          </w:tcPr>
          <w:p w14:paraId="6F454959" w14:textId="39F26383"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19</w:t>
            </w:r>
          </w:p>
        </w:tc>
        <w:tc>
          <w:tcPr>
            <w:tcW w:w="1111" w:type="dxa"/>
            <w:shd w:val="clear" w:color="auto" w:fill="auto"/>
            <w:noWrap/>
            <w:vAlign w:val="bottom"/>
          </w:tcPr>
          <w:p w14:paraId="501BC3B5" w14:textId="22E06DB6"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060.001.166</w:t>
            </w:r>
          </w:p>
        </w:tc>
        <w:tc>
          <w:tcPr>
            <w:tcW w:w="2518" w:type="dxa"/>
            <w:shd w:val="clear" w:color="auto" w:fill="auto"/>
            <w:noWrap/>
          </w:tcPr>
          <w:p w14:paraId="542FD1A4" w14:textId="16DD9FC8"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CHAPISCO APLICADO EM ALVENARIA (SEM PRESENÇA DE VÃOS) E</w:t>
            </w:r>
          </w:p>
        </w:tc>
        <w:tc>
          <w:tcPr>
            <w:tcW w:w="1179" w:type="dxa"/>
            <w:shd w:val="clear" w:color="auto" w:fill="auto"/>
            <w:noWrap/>
            <w:vAlign w:val="bottom"/>
          </w:tcPr>
          <w:p w14:paraId="498A6714" w14:textId="4F478C21"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M2</w:t>
            </w:r>
          </w:p>
        </w:tc>
        <w:tc>
          <w:tcPr>
            <w:tcW w:w="1361" w:type="dxa"/>
            <w:shd w:val="clear" w:color="auto" w:fill="auto"/>
            <w:noWrap/>
            <w:vAlign w:val="bottom"/>
          </w:tcPr>
          <w:p w14:paraId="5DA156AF" w14:textId="06D7AAFA"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177,39</w:t>
            </w:r>
          </w:p>
        </w:tc>
        <w:tc>
          <w:tcPr>
            <w:tcW w:w="1344" w:type="dxa"/>
            <w:shd w:val="clear" w:color="auto" w:fill="auto"/>
            <w:noWrap/>
            <w:vAlign w:val="bottom"/>
          </w:tcPr>
          <w:p w14:paraId="11877169" w14:textId="1AC6FC42"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9,56</w:t>
            </w:r>
          </w:p>
        </w:tc>
        <w:tc>
          <w:tcPr>
            <w:tcW w:w="1404" w:type="dxa"/>
            <w:shd w:val="clear" w:color="auto" w:fill="auto"/>
            <w:noWrap/>
            <w:vAlign w:val="bottom"/>
          </w:tcPr>
          <w:p w14:paraId="141689F6" w14:textId="5EC835BC"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1.695,8484</w:t>
            </w:r>
          </w:p>
        </w:tc>
      </w:tr>
      <w:tr w:rsidR="00871465" w:rsidRPr="00871465" w14:paraId="7D3BB5E1" w14:textId="77777777" w:rsidTr="00871465">
        <w:trPr>
          <w:gridAfter w:val="1"/>
          <w:wAfter w:w="8" w:type="dxa"/>
          <w:trHeight w:val="186"/>
          <w:jc w:val="center"/>
        </w:trPr>
        <w:tc>
          <w:tcPr>
            <w:tcW w:w="703" w:type="dxa"/>
            <w:shd w:val="clear" w:color="auto" w:fill="auto"/>
            <w:noWrap/>
            <w:vAlign w:val="bottom"/>
          </w:tcPr>
          <w:p w14:paraId="1665E93B" w14:textId="41C24B4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20</w:t>
            </w:r>
          </w:p>
        </w:tc>
        <w:tc>
          <w:tcPr>
            <w:tcW w:w="1111" w:type="dxa"/>
            <w:shd w:val="clear" w:color="auto" w:fill="auto"/>
            <w:noWrap/>
            <w:vAlign w:val="bottom"/>
          </w:tcPr>
          <w:p w14:paraId="5EB14723" w14:textId="55CDF446"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060.001.167</w:t>
            </w:r>
          </w:p>
        </w:tc>
        <w:tc>
          <w:tcPr>
            <w:tcW w:w="2518" w:type="dxa"/>
            <w:shd w:val="clear" w:color="auto" w:fill="auto"/>
            <w:noWrap/>
          </w:tcPr>
          <w:p w14:paraId="5202E739" w14:textId="5920FE57"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ARGAMASSA TRAÇO 1:1,5:7,5 (EM VOLUME DE CIMENTO, CAL E AREIA</w:t>
            </w:r>
          </w:p>
        </w:tc>
        <w:tc>
          <w:tcPr>
            <w:tcW w:w="1179" w:type="dxa"/>
            <w:shd w:val="clear" w:color="auto" w:fill="auto"/>
            <w:noWrap/>
            <w:vAlign w:val="bottom"/>
          </w:tcPr>
          <w:p w14:paraId="546D69EB" w14:textId="61CA326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M3</w:t>
            </w:r>
          </w:p>
        </w:tc>
        <w:tc>
          <w:tcPr>
            <w:tcW w:w="1361" w:type="dxa"/>
            <w:shd w:val="clear" w:color="auto" w:fill="auto"/>
            <w:noWrap/>
            <w:vAlign w:val="bottom"/>
          </w:tcPr>
          <w:p w14:paraId="04855203" w14:textId="24FDBC92"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3,55</w:t>
            </w:r>
          </w:p>
        </w:tc>
        <w:tc>
          <w:tcPr>
            <w:tcW w:w="1344" w:type="dxa"/>
            <w:shd w:val="clear" w:color="auto" w:fill="auto"/>
            <w:noWrap/>
            <w:vAlign w:val="bottom"/>
          </w:tcPr>
          <w:p w14:paraId="09A7F750" w14:textId="3537E443"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616,48</w:t>
            </w:r>
          </w:p>
        </w:tc>
        <w:tc>
          <w:tcPr>
            <w:tcW w:w="1404" w:type="dxa"/>
            <w:shd w:val="clear" w:color="auto" w:fill="auto"/>
            <w:noWrap/>
            <w:vAlign w:val="bottom"/>
          </w:tcPr>
          <w:p w14:paraId="0BC770B6" w14:textId="3C3CB329"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2.188,504</w:t>
            </w:r>
          </w:p>
        </w:tc>
      </w:tr>
      <w:tr w:rsidR="00871465" w:rsidRPr="00871465" w14:paraId="64874DE4" w14:textId="77777777" w:rsidTr="00871465">
        <w:trPr>
          <w:gridAfter w:val="1"/>
          <w:wAfter w:w="8" w:type="dxa"/>
          <w:trHeight w:val="186"/>
          <w:jc w:val="center"/>
        </w:trPr>
        <w:tc>
          <w:tcPr>
            <w:tcW w:w="703" w:type="dxa"/>
            <w:shd w:val="clear" w:color="auto" w:fill="auto"/>
            <w:noWrap/>
            <w:vAlign w:val="bottom"/>
          </w:tcPr>
          <w:p w14:paraId="3F93A714" w14:textId="7FB1F70B"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21</w:t>
            </w:r>
          </w:p>
        </w:tc>
        <w:tc>
          <w:tcPr>
            <w:tcW w:w="1111" w:type="dxa"/>
            <w:shd w:val="clear" w:color="auto" w:fill="auto"/>
            <w:noWrap/>
            <w:vAlign w:val="bottom"/>
          </w:tcPr>
          <w:p w14:paraId="1E7D7BDD" w14:textId="695F6850"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060.001.168</w:t>
            </w:r>
          </w:p>
        </w:tc>
        <w:tc>
          <w:tcPr>
            <w:tcW w:w="2518" w:type="dxa"/>
            <w:shd w:val="clear" w:color="auto" w:fill="auto"/>
            <w:noWrap/>
          </w:tcPr>
          <w:p w14:paraId="4F059FB5" w14:textId="0C31C711"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FUNDO SELADOR ACRÍLICO, APLICAÇÃO MANUAL EM PAREDE, UMA</w:t>
            </w:r>
          </w:p>
        </w:tc>
        <w:tc>
          <w:tcPr>
            <w:tcW w:w="1179" w:type="dxa"/>
            <w:shd w:val="clear" w:color="auto" w:fill="auto"/>
            <w:noWrap/>
            <w:vAlign w:val="bottom"/>
          </w:tcPr>
          <w:p w14:paraId="25CCB51A" w14:textId="6CAE9045"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M2</w:t>
            </w:r>
          </w:p>
        </w:tc>
        <w:tc>
          <w:tcPr>
            <w:tcW w:w="1361" w:type="dxa"/>
            <w:shd w:val="clear" w:color="auto" w:fill="auto"/>
            <w:noWrap/>
            <w:vAlign w:val="bottom"/>
          </w:tcPr>
          <w:p w14:paraId="394C71D3" w14:textId="7FE190A3"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177,39</w:t>
            </w:r>
          </w:p>
        </w:tc>
        <w:tc>
          <w:tcPr>
            <w:tcW w:w="1344" w:type="dxa"/>
            <w:shd w:val="clear" w:color="auto" w:fill="auto"/>
            <w:noWrap/>
            <w:vAlign w:val="bottom"/>
          </w:tcPr>
          <w:p w14:paraId="44B77B27" w14:textId="0B76BAE0"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6,17</w:t>
            </w:r>
          </w:p>
        </w:tc>
        <w:tc>
          <w:tcPr>
            <w:tcW w:w="1404" w:type="dxa"/>
            <w:shd w:val="clear" w:color="auto" w:fill="auto"/>
            <w:noWrap/>
            <w:vAlign w:val="bottom"/>
          </w:tcPr>
          <w:p w14:paraId="4DFC564B" w14:textId="64EBC803"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1.094,4963</w:t>
            </w:r>
          </w:p>
        </w:tc>
      </w:tr>
      <w:tr w:rsidR="00871465" w:rsidRPr="00871465" w14:paraId="57CDAD3C" w14:textId="77777777" w:rsidTr="00871465">
        <w:trPr>
          <w:gridAfter w:val="1"/>
          <w:wAfter w:w="8" w:type="dxa"/>
          <w:trHeight w:val="186"/>
          <w:jc w:val="center"/>
        </w:trPr>
        <w:tc>
          <w:tcPr>
            <w:tcW w:w="703" w:type="dxa"/>
            <w:shd w:val="clear" w:color="auto" w:fill="auto"/>
            <w:noWrap/>
            <w:vAlign w:val="bottom"/>
          </w:tcPr>
          <w:p w14:paraId="760DFADE" w14:textId="44651479"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22</w:t>
            </w:r>
          </w:p>
        </w:tc>
        <w:tc>
          <w:tcPr>
            <w:tcW w:w="1111" w:type="dxa"/>
            <w:shd w:val="clear" w:color="auto" w:fill="auto"/>
            <w:noWrap/>
            <w:vAlign w:val="bottom"/>
          </w:tcPr>
          <w:p w14:paraId="115E1A27" w14:textId="74CF49AF"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060.001.169</w:t>
            </w:r>
          </w:p>
        </w:tc>
        <w:tc>
          <w:tcPr>
            <w:tcW w:w="2518" w:type="dxa"/>
            <w:shd w:val="clear" w:color="auto" w:fill="auto"/>
            <w:noWrap/>
          </w:tcPr>
          <w:p w14:paraId="621DF540" w14:textId="4F4AB5B6" w:rsidR="00871465" w:rsidRPr="00871465" w:rsidRDefault="00871465" w:rsidP="00871465">
            <w:pPr>
              <w:spacing w:after="0" w:line="240" w:lineRule="auto"/>
              <w:jc w:val="both"/>
              <w:rPr>
                <w:rFonts w:asciiTheme="majorHAnsi" w:hAnsiTheme="majorHAnsi" w:cs="Arial"/>
                <w:sz w:val="16"/>
                <w:szCs w:val="16"/>
              </w:rPr>
            </w:pPr>
            <w:r w:rsidRPr="00871465">
              <w:rPr>
                <w:rFonts w:asciiTheme="majorHAnsi" w:hAnsiTheme="majorHAnsi" w:cs="Arial"/>
                <w:color w:val="000000"/>
                <w:sz w:val="16"/>
                <w:szCs w:val="16"/>
              </w:rPr>
              <w:t>PINTURA LÁTEX ACRÍLICA PREMIUM, APLICAÇÃO MANUAL EM PAREDES,</w:t>
            </w:r>
          </w:p>
        </w:tc>
        <w:tc>
          <w:tcPr>
            <w:tcW w:w="1179" w:type="dxa"/>
            <w:shd w:val="clear" w:color="auto" w:fill="auto"/>
            <w:noWrap/>
            <w:vAlign w:val="bottom"/>
          </w:tcPr>
          <w:p w14:paraId="32568319" w14:textId="0029D9C4"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M2</w:t>
            </w:r>
          </w:p>
        </w:tc>
        <w:tc>
          <w:tcPr>
            <w:tcW w:w="1361" w:type="dxa"/>
            <w:shd w:val="clear" w:color="auto" w:fill="auto"/>
            <w:noWrap/>
            <w:vAlign w:val="bottom"/>
          </w:tcPr>
          <w:p w14:paraId="3BF030AC" w14:textId="6093F517" w:rsidR="00871465" w:rsidRPr="00871465" w:rsidRDefault="00871465" w:rsidP="00871465">
            <w:pPr>
              <w:spacing w:after="0" w:line="240" w:lineRule="auto"/>
              <w:jc w:val="center"/>
              <w:rPr>
                <w:rFonts w:asciiTheme="majorHAnsi" w:hAnsiTheme="majorHAnsi" w:cs="Arial"/>
                <w:sz w:val="16"/>
                <w:szCs w:val="16"/>
              </w:rPr>
            </w:pPr>
            <w:r w:rsidRPr="00871465">
              <w:rPr>
                <w:rFonts w:asciiTheme="majorHAnsi" w:hAnsiTheme="majorHAnsi" w:cs="Arial"/>
                <w:color w:val="000000"/>
                <w:sz w:val="16"/>
                <w:szCs w:val="16"/>
              </w:rPr>
              <w:t>177,39</w:t>
            </w:r>
          </w:p>
        </w:tc>
        <w:tc>
          <w:tcPr>
            <w:tcW w:w="1344" w:type="dxa"/>
            <w:shd w:val="clear" w:color="auto" w:fill="auto"/>
            <w:noWrap/>
            <w:vAlign w:val="bottom"/>
          </w:tcPr>
          <w:p w14:paraId="0888011E" w14:textId="272E58BD"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18,09</w:t>
            </w:r>
          </w:p>
        </w:tc>
        <w:tc>
          <w:tcPr>
            <w:tcW w:w="1404" w:type="dxa"/>
            <w:shd w:val="clear" w:color="auto" w:fill="auto"/>
            <w:noWrap/>
            <w:vAlign w:val="bottom"/>
          </w:tcPr>
          <w:p w14:paraId="649F8C13" w14:textId="380F034F" w:rsidR="00871465" w:rsidRPr="00871465" w:rsidRDefault="00871465" w:rsidP="00871465">
            <w:pPr>
              <w:spacing w:after="0" w:line="240" w:lineRule="auto"/>
              <w:jc w:val="right"/>
              <w:rPr>
                <w:rFonts w:asciiTheme="majorHAnsi" w:hAnsiTheme="majorHAnsi" w:cs="Arial"/>
                <w:sz w:val="16"/>
                <w:szCs w:val="16"/>
              </w:rPr>
            </w:pPr>
            <w:r w:rsidRPr="00871465">
              <w:rPr>
                <w:rFonts w:asciiTheme="majorHAnsi" w:hAnsiTheme="majorHAnsi" w:cs="Arial"/>
                <w:color w:val="000000"/>
                <w:sz w:val="16"/>
                <w:szCs w:val="16"/>
              </w:rPr>
              <w:t>3.208,9851</w:t>
            </w:r>
          </w:p>
        </w:tc>
      </w:tr>
      <w:tr w:rsidR="00871465" w:rsidRPr="00871465" w14:paraId="711E52F0" w14:textId="77777777" w:rsidTr="00871465">
        <w:trPr>
          <w:trHeight w:val="183"/>
          <w:jc w:val="center"/>
        </w:trPr>
        <w:tc>
          <w:tcPr>
            <w:tcW w:w="8216" w:type="dxa"/>
            <w:gridSpan w:val="6"/>
            <w:shd w:val="clear" w:color="auto" w:fill="DDD9C3" w:themeFill="background2" w:themeFillShade="E6"/>
            <w:noWrap/>
            <w:vAlign w:val="bottom"/>
          </w:tcPr>
          <w:p w14:paraId="2317BAD4" w14:textId="77777777" w:rsidR="001C2C27" w:rsidRPr="00871465" w:rsidRDefault="001C2C27" w:rsidP="00871465">
            <w:pPr>
              <w:spacing w:after="0" w:line="240" w:lineRule="auto"/>
              <w:jc w:val="center"/>
              <w:rPr>
                <w:rFonts w:asciiTheme="majorHAnsi" w:eastAsia="Times New Roman" w:hAnsiTheme="majorHAnsi" w:cs="Arial"/>
                <w:b/>
                <w:bCs/>
                <w:sz w:val="16"/>
                <w:szCs w:val="16"/>
                <w:lang w:eastAsia="pt-BR"/>
              </w:rPr>
            </w:pPr>
            <w:r w:rsidRPr="00871465">
              <w:rPr>
                <w:rFonts w:asciiTheme="majorHAnsi" w:hAnsiTheme="majorHAnsi"/>
                <w:b/>
                <w:bCs/>
                <w:sz w:val="16"/>
                <w:szCs w:val="16"/>
              </w:rPr>
              <w:t>VALOR TOTAL DA CONTRATAÇÃO R$</w:t>
            </w:r>
          </w:p>
        </w:tc>
        <w:tc>
          <w:tcPr>
            <w:tcW w:w="1412" w:type="dxa"/>
            <w:gridSpan w:val="2"/>
            <w:shd w:val="clear" w:color="auto" w:fill="DDD9C3" w:themeFill="background2" w:themeFillShade="E6"/>
            <w:noWrap/>
            <w:vAlign w:val="bottom"/>
          </w:tcPr>
          <w:p w14:paraId="60672C60" w14:textId="3F890279" w:rsidR="001C2C27" w:rsidRPr="00871465" w:rsidRDefault="00871465" w:rsidP="00871465">
            <w:pPr>
              <w:spacing w:after="0" w:line="240" w:lineRule="auto"/>
              <w:jc w:val="right"/>
              <w:rPr>
                <w:rFonts w:asciiTheme="majorHAnsi" w:eastAsia="Times New Roman" w:hAnsiTheme="majorHAnsi" w:cs="Arial"/>
                <w:b/>
                <w:bCs/>
                <w:sz w:val="16"/>
                <w:szCs w:val="16"/>
                <w:lang w:eastAsia="pt-BR"/>
              </w:rPr>
            </w:pPr>
            <w:r>
              <w:rPr>
                <w:rFonts w:asciiTheme="majorHAnsi" w:hAnsiTheme="majorHAnsi"/>
                <w:b/>
                <w:bCs/>
                <w:sz w:val="16"/>
                <w:szCs w:val="16"/>
              </w:rPr>
              <w:t>175.219,47</w:t>
            </w:r>
          </w:p>
        </w:tc>
      </w:tr>
    </w:tbl>
    <w:p w14:paraId="4A8C4005" w14:textId="77777777" w:rsidR="001C2C27" w:rsidRPr="006A0170" w:rsidRDefault="001C2C27" w:rsidP="001C2C27">
      <w:pPr>
        <w:pStyle w:val="Nivel2"/>
        <w:numPr>
          <w:ilvl w:val="0"/>
          <w:numId w:val="0"/>
        </w:numPr>
        <w:spacing w:before="0" w:after="0" w:line="240" w:lineRule="auto"/>
        <w:ind w:left="720"/>
        <w:rPr>
          <w:rFonts w:ascii="Cambria" w:hAnsi="Cambria"/>
          <w:color w:val="auto"/>
          <w:sz w:val="28"/>
          <w:szCs w:val="28"/>
        </w:rPr>
      </w:pPr>
    </w:p>
    <w:p w14:paraId="31C8C5A9" w14:textId="77777777" w:rsidR="001C2C27" w:rsidRPr="006A0170" w:rsidRDefault="000D31C6" w:rsidP="001C2C27">
      <w:pPr>
        <w:pStyle w:val="Nivel2"/>
        <w:numPr>
          <w:ilvl w:val="1"/>
          <w:numId w:val="4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O(s) serviço(s) objeto desta contratação são caracterizados como comum(</w:t>
      </w:r>
      <w:proofErr w:type="spellStart"/>
      <w:r w:rsidRPr="006A0170">
        <w:rPr>
          <w:rFonts w:ascii="Cambria" w:hAnsi="Cambria"/>
          <w:color w:val="auto"/>
          <w:sz w:val="28"/>
          <w:szCs w:val="28"/>
        </w:rPr>
        <w:t>ns</w:t>
      </w:r>
      <w:proofErr w:type="spellEnd"/>
      <w:r w:rsidRPr="006A0170">
        <w:rPr>
          <w:rFonts w:ascii="Cambria" w:hAnsi="Cambria"/>
          <w:color w:val="auto"/>
          <w:sz w:val="28"/>
          <w:szCs w:val="28"/>
        </w:rPr>
        <w:t>), conforme justificativa constante do Estudo Técnico Preliminar.</w:t>
      </w:r>
    </w:p>
    <w:p w14:paraId="46FF6A6F"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58E597AE" w14:textId="2DC532DE" w:rsidR="001C2C27" w:rsidRPr="00CC58EB" w:rsidRDefault="000D31C6" w:rsidP="001C2C27">
      <w:pPr>
        <w:pStyle w:val="Nivel2"/>
        <w:numPr>
          <w:ilvl w:val="1"/>
          <w:numId w:val="41"/>
        </w:numPr>
        <w:spacing w:before="0" w:after="0" w:line="240" w:lineRule="auto"/>
        <w:ind w:left="0" w:firstLine="0"/>
        <w:rPr>
          <w:rFonts w:ascii="Cambria" w:hAnsi="Cambria"/>
          <w:color w:val="auto"/>
          <w:sz w:val="28"/>
          <w:szCs w:val="28"/>
        </w:rPr>
      </w:pPr>
      <w:r w:rsidRPr="00CC58EB">
        <w:rPr>
          <w:rFonts w:ascii="Cambria" w:hAnsi="Cambria"/>
          <w:color w:val="auto"/>
          <w:sz w:val="28"/>
          <w:szCs w:val="28"/>
        </w:rPr>
        <w:t xml:space="preserve">O prazo de vigência da contratação é de </w:t>
      </w:r>
      <w:r w:rsidR="00CC58EB" w:rsidRPr="00CC58EB">
        <w:rPr>
          <w:rFonts w:ascii="Cambria" w:hAnsi="Cambria"/>
          <w:color w:val="auto"/>
          <w:sz w:val="28"/>
          <w:szCs w:val="28"/>
        </w:rPr>
        <w:t>12</w:t>
      </w:r>
      <w:r w:rsidR="00640F7B" w:rsidRPr="00CC58EB">
        <w:rPr>
          <w:rFonts w:ascii="Cambria" w:hAnsi="Cambria"/>
          <w:color w:val="auto"/>
          <w:sz w:val="28"/>
          <w:szCs w:val="28"/>
        </w:rPr>
        <w:t xml:space="preserve"> (</w:t>
      </w:r>
      <w:r w:rsidR="00CC58EB" w:rsidRPr="00CC58EB">
        <w:rPr>
          <w:rFonts w:ascii="Cambria" w:hAnsi="Cambria"/>
          <w:color w:val="auto"/>
          <w:sz w:val="28"/>
          <w:szCs w:val="28"/>
        </w:rPr>
        <w:t>doze</w:t>
      </w:r>
      <w:r w:rsidR="00640F7B" w:rsidRPr="00CC58EB">
        <w:rPr>
          <w:rFonts w:ascii="Cambria" w:hAnsi="Cambria"/>
          <w:color w:val="auto"/>
          <w:sz w:val="28"/>
          <w:szCs w:val="28"/>
        </w:rPr>
        <w:t>) meses</w:t>
      </w:r>
      <w:r w:rsidRPr="00CC58EB">
        <w:rPr>
          <w:rFonts w:ascii="Cambria" w:hAnsi="Cambria"/>
          <w:color w:val="auto"/>
          <w:sz w:val="28"/>
          <w:szCs w:val="28"/>
        </w:rPr>
        <w:t>, contados da assinatura do Contrato, na forma do artigo 105 da Lei n° 14.133, de 2021.</w:t>
      </w:r>
      <w:bookmarkStart w:id="31" w:name="_Hlk158019401"/>
    </w:p>
    <w:p w14:paraId="7AF8CC64" w14:textId="77777777" w:rsidR="001C2C27" w:rsidRPr="00CC58EB" w:rsidRDefault="001C2C27" w:rsidP="001C2C27">
      <w:pPr>
        <w:pStyle w:val="PargrafodaLista"/>
        <w:ind w:left="0"/>
        <w:rPr>
          <w:rStyle w:val="Forte"/>
          <w:rFonts w:ascii="Cambria" w:eastAsia="Calibri" w:hAnsi="Cambria"/>
          <w:b w:val="0"/>
          <w:bCs w:val="0"/>
          <w:sz w:val="28"/>
          <w:szCs w:val="28"/>
          <w:shd w:val="clear" w:color="auto" w:fill="FFFFFF"/>
        </w:rPr>
      </w:pPr>
    </w:p>
    <w:p w14:paraId="1780CE57" w14:textId="16A38D94" w:rsidR="001C2C27" w:rsidRPr="00516D51" w:rsidRDefault="000D31C6" w:rsidP="00516D51">
      <w:pPr>
        <w:spacing w:after="0" w:line="240" w:lineRule="auto"/>
        <w:jc w:val="both"/>
        <w:rPr>
          <w:rStyle w:val="Forte"/>
          <w:rFonts w:ascii="Cambria" w:hAnsi="Cambria" w:cs="Arial"/>
          <w:sz w:val="28"/>
          <w:szCs w:val="28"/>
        </w:rPr>
      </w:pPr>
      <w:r w:rsidRPr="006A0170">
        <w:rPr>
          <w:rStyle w:val="Forte"/>
          <w:rFonts w:ascii="Cambria" w:hAnsi="Cambria"/>
          <w:b w:val="0"/>
          <w:bCs w:val="0"/>
          <w:sz w:val="28"/>
          <w:szCs w:val="28"/>
          <w:shd w:val="clear" w:color="auto" w:fill="FFFFFF"/>
        </w:rPr>
        <w:t xml:space="preserve">O custo estimado total da contratação é de </w:t>
      </w:r>
      <w:r w:rsidR="006A0170" w:rsidRPr="006A0170">
        <w:rPr>
          <w:rFonts w:ascii="Cambria" w:hAnsi="Cambria"/>
          <w:b/>
          <w:bCs/>
          <w:sz w:val="28"/>
          <w:szCs w:val="28"/>
        </w:rPr>
        <w:t xml:space="preserve">R$ </w:t>
      </w:r>
      <w:r w:rsidR="00516D51" w:rsidRPr="00516D51">
        <w:rPr>
          <w:rFonts w:ascii="Cambria" w:hAnsi="Cambria"/>
          <w:b/>
          <w:bCs/>
          <w:sz w:val="28"/>
          <w:szCs w:val="28"/>
        </w:rPr>
        <w:t>175.219,47 (CENTO E SETENTA E CINCO MIL</w:t>
      </w:r>
      <w:r w:rsidR="00516D51">
        <w:rPr>
          <w:rFonts w:ascii="Cambria" w:hAnsi="Cambria"/>
          <w:b/>
          <w:bCs/>
          <w:sz w:val="28"/>
          <w:szCs w:val="28"/>
        </w:rPr>
        <w:t xml:space="preserve"> E</w:t>
      </w:r>
      <w:r w:rsidR="00516D51" w:rsidRPr="00516D51">
        <w:rPr>
          <w:rFonts w:ascii="Cambria" w:hAnsi="Cambria"/>
          <w:b/>
          <w:bCs/>
          <w:sz w:val="28"/>
          <w:szCs w:val="28"/>
        </w:rPr>
        <w:t xml:space="preserve"> DUZENTOS E DEZENOVE REAIS E QUARENTA E SETE CENTAVOS</w:t>
      </w:r>
      <w:r w:rsidR="00516D51" w:rsidRPr="00516D51">
        <w:rPr>
          <w:rFonts w:ascii="Cambria" w:hAnsi="Cambria" w:cs="Arial"/>
          <w:b/>
          <w:bCs/>
          <w:sz w:val="28"/>
          <w:szCs w:val="28"/>
        </w:rPr>
        <w:t>)</w:t>
      </w:r>
      <w:r w:rsidRPr="006A0170">
        <w:rPr>
          <w:rStyle w:val="Forte"/>
          <w:rFonts w:ascii="Cambria" w:hAnsi="Cambria"/>
          <w:b w:val="0"/>
          <w:bCs w:val="0"/>
          <w:sz w:val="28"/>
          <w:szCs w:val="28"/>
          <w:shd w:val="clear" w:color="auto" w:fill="FFFFFF"/>
        </w:rPr>
        <w:t>, conforme custos unitários apostos na tabela acima.</w:t>
      </w:r>
    </w:p>
    <w:p w14:paraId="4378AD4E" w14:textId="77777777" w:rsidR="001C2C27" w:rsidRPr="006A0170" w:rsidRDefault="001C2C27" w:rsidP="001C2C27">
      <w:pPr>
        <w:pStyle w:val="PargrafodaLista"/>
        <w:ind w:left="0"/>
        <w:rPr>
          <w:rFonts w:ascii="Cambria" w:hAnsi="Cambria"/>
          <w:sz w:val="28"/>
          <w:szCs w:val="28"/>
        </w:rPr>
      </w:pPr>
    </w:p>
    <w:p w14:paraId="36BE6430" w14:textId="51DC9D06" w:rsidR="000D31C6" w:rsidRPr="006A0170" w:rsidRDefault="000D31C6" w:rsidP="001C2C27">
      <w:pPr>
        <w:pStyle w:val="Nivel2"/>
        <w:numPr>
          <w:ilvl w:val="1"/>
          <w:numId w:val="4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contrato oferece maior detalhamento das regras que serão aplicadas em relação à vigência da contratação.</w:t>
      </w:r>
    </w:p>
    <w:bookmarkEnd w:id="31"/>
    <w:p w14:paraId="72AA261A" w14:textId="77777777" w:rsidR="00B2239C" w:rsidRPr="006A0170" w:rsidRDefault="00B2239C" w:rsidP="00747D41">
      <w:pPr>
        <w:pStyle w:val="Nvel2-Red"/>
        <w:numPr>
          <w:ilvl w:val="0"/>
          <w:numId w:val="0"/>
        </w:numPr>
        <w:spacing w:before="0" w:after="0" w:line="240" w:lineRule="auto"/>
        <w:rPr>
          <w:rFonts w:ascii="Cambria" w:hAnsi="Cambria"/>
          <w:i w:val="0"/>
          <w:iCs w:val="0"/>
          <w:color w:val="auto"/>
          <w:sz w:val="28"/>
          <w:szCs w:val="28"/>
        </w:rPr>
      </w:pPr>
    </w:p>
    <w:p w14:paraId="16793A21" w14:textId="5513DCBB" w:rsidR="000D31C6" w:rsidRPr="006A0170" w:rsidRDefault="000D31C6" w:rsidP="001C2C27">
      <w:pPr>
        <w:pStyle w:val="Nivel01"/>
        <w:numPr>
          <w:ilvl w:val="0"/>
          <w:numId w:val="41"/>
        </w:numPr>
        <w:rPr>
          <w:rFonts w:ascii="Cambria" w:hAnsi="Cambria"/>
        </w:rPr>
      </w:pPr>
      <w:r w:rsidRPr="006A0170">
        <w:rPr>
          <w:rFonts w:ascii="Cambria" w:hAnsi="Cambria"/>
        </w:rPr>
        <w:t>FUNDAMENTAÇÃO E DESCRIÇÃO DA NECESSIDADE DA CONTRATAÇÃO</w:t>
      </w:r>
    </w:p>
    <w:p w14:paraId="43B7B94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A4B1ECC" w14:textId="77777777" w:rsidR="000D31C6" w:rsidRDefault="000D31C6" w:rsidP="001C2C27">
      <w:pPr>
        <w:pStyle w:val="Nivel2"/>
        <w:numPr>
          <w:ilvl w:val="1"/>
          <w:numId w:val="4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Fundamentação da Contratação e de seus quantitativos encontra-se pormenorizada em Tópico específico dos Estudos Técnicos Preliminares, apêndice deste Termo de Referência.</w:t>
      </w:r>
    </w:p>
    <w:p w14:paraId="7037CCB5" w14:textId="77777777" w:rsidR="00B2239C" w:rsidRPr="006A0170" w:rsidRDefault="00B2239C" w:rsidP="00B2239C">
      <w:pPr>
        <w:pStyle w:val="Nivel2"/>
        <w:numPr>
          <w:ilvl w:val="0"/>
          <w:numId w:val="0"/>
        </w:numPr>
        <w:spacing w:before="0" w:after="0" w:line="240" w:lineRule="auto"/>
        <w:rPr>
          <w:rFonts w:ascii="Cambria" w:hAnsi="Cambria"/>
          <w:color w:val="auto"/>
          <w:sz w:val="28"/>
          <w:szCs w:val="28"/>
        </w:rPr>
      </w:pPr>
    </w:p>
    <w:p w14:paraId="4A554DDE"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O objeto da contratação não está previsto no Plano de Contratações Anual.</w:t>
      </w:r>
    </w:p>
    <w:p w14:paraId="45990894"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1AEAE1D2" w14:textId="77777777" w:rsidR="000D31C6" w:rsidRPr="006A0170" w:rsidRDefault="000D31C6" w:rsidP="001C2C27">
      <w:pPr>
        <w:pStyle w:val="Nivel01"/>
        <w:numPr>
          <w:ilvl w:val="0"/>
          <w:numId w:val="41"/>
        </w:numPr>
        <w:ind w:left="0" w:firstLine="0"/>
        <w:rPr>
          <w:rFonts w:ascii="Cambria" w:hAnsi="Cambria"/>
        </w:rPr>
      </w:pPr>
      <w:r w:rsidRPr="006A0170">
        <w:rPr>
          <w:rFonts w:ascii="Cambria" w:hAnsi="Cambria"/>
        </w:rPr>
        <w:t>DESCRIÇÃO DA SOLUÇÃO COMO UM TODO CONSIDERADO O CICLO DE VIDA DO OBJETO E ESPECIFICAÇÃO DO PRODUTO</w:t>
      </w:r>
    </w:p>
    <w:p w14:paraId="3FE5F6C7" w14:textId="77777777" w:rsidR="000D31C6" w:rsidRPr="006A0170" w:rsidRDefault="000D31C6" w:rsidP="00747D41">
      <w:pPr>
        <w:spacing w:after="0" w:line="240" w:lineRule="auto"/>
        <w:jc w:val="both"/>
        <w:rPr>
          <w:rFonts w:ascii="Cambria" w:hAnsi="Cambria" w:cs="Arial"/>
          <w:sz w:val="28"/>
          <w:szCs w:val="28"/>
        </w:rPr>
      </w:pPr>
    </w:p>
    <w:p w14:paraId="743900B0"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descrição da solução como um todo encontra-se pormenorizada em tópico específico dos Estudos Técnicos Preliminares, apêndice deste Termo de Referência.</w:t>
      </w:r>
    </w:p>
    <w:p w14:paraId="49DC5C51" w14:textId="77777777" w:rsidR="000D31C6" w:rsidRDefault="000D31C6" w:rsidP="00747D41">
      <w:pPr>
        <w:pStyle w:val="Nvel2-Red"/>
        <w:numPr>
          <w:ilvl w:val="0"/>
          <w:numId w:val="0"/>
        </w:numPr>
        <w:spacing w:before="0" w:after="0" w:line="240" w:lineRule="auto"/>
        <w:rPr>
          <w:rFonts w:ascii="Cambria" w:hAnsi="Cambria"/>
          <w:i w:val="0"/>
          <w:iCs w:val="0"/>
          <w:color w:val="auto"/>
          <w:sz w:val="28"/>
          <w:szCs w:val="28"/>
        </w:rPr>
      </w:pPr>
    </w:p>
    <w:p w14:paraId="1484B2C0" w14:textId="77777777" w:rsidR="00871465" w:rsidRPr="006A0170" w:rsidRDefault="00871465" w:rsidP="00747D41">
      <w:pPr>
        <w:pStyle w:val="Nvel2-Red"/>
        <w:numPr>
          <w:ilvl w:val="0"/>
          <w:numId w:val="0"/>
        </w:numPr>
        <w:spacing w:before="0" w:after="0" w:line="240" w:lineRule="auto"/>
        <w:rPr>
          <w:rFonts w:ascii="Cambria" w:hAnsi="Cambria"/>
          <w:i w:val="0"/>
          <w:iCs w:val="0"/>
          <w:color w:val="auto"/>
          <w:sz w:val="28"/>
          <w:szCs w:val="28"/>
        </w:rPr>
      </w:pPr>
    </w:p>
    <w:p w14:paraId="25CE7D59" w14:textId="77777777" w:rsidR="000D31C6" w:rsidRPr="006A0170" w:rsidRDefault="000D31C6" w:rsidP="001C2C27">
      <w:pPr>
        <w:pStyle w:val="Nivel01"/>
        <w:numPr>
          <w:ilvl w:val="0"/>
          <w:numId w:val="41"/>
        </w:numPr>
        <w:ind w:left="0" w:firstLine="0"/>
        <w:rPr>
          <w:rFonts w:ascii="Cambria" w:hAnsi="Cambria"/>
        </w:rPr>
      </w:pPr>
      <w:r w:rsidRPr="006A0170">
        <w:rPr>
          <w:rFonts w:ascii="Cambria" w:hAnsi="Cambria"/>
        </w:rPr>
        <w:lastRenderedPageBreak/>
        <w:t>REQUISITOS DA CONTRATAÇÃO</w:t>
      </w:r>
    </w:p>
    <w:p w14:paraId="7DAB84B6" w14:textId="77777777" w:rsidR="000D31C6" w:rsidRPr="006A0170" w:rsidRDefault="000D31C6" w:rsidP="00747D41">
      <w:pPr>
        <w:spacing w:after="0" w:line="240" w:lineRule="auto"/>
        <w:jc w:val="both"/>
        <w:rPr>
          <w:rFonts w:ascii="Cambria" w:hAnsi="Cambria" w:cs="Arial"/>
          <w:sz w:val="28"/>
          <w:szCs w:val="28"/>
        </w:rPr>
      </w:pPr>
    </w:p>
    <w:p w14:paraId="380F41F7" w14:textId="77777777" w:rsidR="000D31C6" w:rsidRPr="006A0170" w:rsidRDefault="000D31C6" w:rsidP="00747D41">
      <w:pPr>
        <w:autoSpaceDE w:val="0"/>
        <w:autoSpaceDN w:val="0"/>
        <w:adjustRightInd w:val="0"/>
        <w:spacing w:after="0" w:line="240" w:lineRule="auto"/>
        <w:rPr>
          <w:rFonts w:ascii="Cambria" w:hAnsi="Cambria" w:cs="Arial"/>
          <w:b/>
          <w:bCs/>
          <w:sz w:val="28"/>
          <w:szCs w:val="28"/>
        </w:rPr>
      </w:pPr>
      <w:r w:rsidRPr="006A0170">
        <w:rPr>
          <w:rFonts w:ascii="Cambria" w:hAnsi="Cambria" w:cs="Arial"/>
          <w:b/>
          <w:bCs/>
          <w:sz w:val="28"/>
          <w:szCs w:val="28"/>
        </w:rPr>
        <w:t>SUSTENTABILIDADE</w:t>
      </w:r>
    </w:p>
    <w:p w14:paraId="3C626058" w14:textId="77777777" w:rsidR="000D31C6" w:rsidRPr="006A0170" w:rsidRDefault="000D31C6" w:rsidP="00747D41">
      <w:pPr>
        <w:autoSpaceDE w:val="0"/>
        <w:autoSpaceDN w:val="0"/>
        <w:adjustRightInd w:val="0"/>
        <w:spacing w:after="0" w:line="240" w:lineRule="auto"/>
        <w:rPr>
          <w:rFonts w:ascii="Cambria" w:hAnsi="Cambria" w:cs="Arial"/>
          <w:b/>
          <w:bCs/>
          <w:sz w:val="28"/>
          <w:szCs w:val="28"/>
        </w:rPr>
      </w:pPr>
    </w:p>
    <w:p w14:paraId="2516F1FA" w14:textId="77777777" w:rsidR="000D31C6" w:rsidRPr="006A0170" w:rsidRDefault="000D31C6" w:rsidP="001C2C27">
      <w:pPr>
        <w:pStyle w:val="Nivel2"/>
        <w:numPr>
          <w:ilvl w:val="1"/>
          <w:numId w:val="4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Além dos critérios de sustentabilidade eventualmente inseridos na descrição do objeto, devem ser atendidos os seguintes requisitos, que se baseiam no Guia Nacional de Contratações Sustentáveis.</w:t>
      </w:r>
    </w:p>
    <w:p w14:paraId="7C4DCDC5"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4FDC097C" w14:textId="77777777" w:rsidR="000D31C6" w:rsidRPr="006A0170" w:rsidRDefault="000D31C6" w:rsidP="00747D41">
      <w:pPr>
        <w:pStyle w:val="Nvel1-SemNumPreto"/>
        <w:rPr>
          <w:rFonts w:ascii="Cambria" w:hAnsi="Cambria"/>
        </w:rPr>
      </w:pPr>
      <w:r w:rsidRPr="006A0170">
        <w:rPr>
          <w:rFonts w:ascii="Cambria" w:hAnsi="Cambria"/>
        </w:rPr>
        <w:t>SUBCONTRATAÇÃO</w:t>
      </w:r>
    </w:p>
    <w:p w14:paraId="4764AAE5" w14:textId="77777777" w:rsidR="000D31C6" w:rsidRPr="006A0170" w:rsidRDefault="000D31C6" w:rsidP="00747D41">
      <w:pPr>
        <w:pStyle w:val="Nvel1-SemNumPreto"/>
        <w:rPr>
          <w:rFonts w:ascii="Cambria" w:hAnsi="Cambria"/>
        </w:rPr>
      </w:pPr>
    </w:p>
    <w:p w14:paraId="7BFCECA7" w14:textId="77777777" w:rsidR="000D31C6" w:rsidRPr="006A0170" w:rsidRDefault="000D31C6" w:rsidP="001C2C27">
      <w:pPr>
        <w:pStyle w:val="Nivel2"/>
        <w:numPr>
          <w:ilvl w:val="1"/>
          <w:numId w:val="4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Não é admitida a subcontratação do objeto contratual.</w:t>
      </w:r>
    </w:p>
    <w:p w14:paraId="310FBE3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4017EC7" w14:textId="77777777" w:rsidR="000D31C6" w:rsidRPr="006A0170" w:rsidRDefault="000D31C6" w:rsidP="00747D41">
      <w:pPr>
        <w:pStyle w:val="Nvel1-SemNumPreto"/>
        <w:rPr>
          <w:rFonts w:ascii="Cambria" w:hAnsi="Cambria"/>
        </w:rPr>
      </w:pPr>
      <w:r w:rsidRPr="006A0170">
        <w:rPr>
          <w:rFonts w:ascii="Cambria" w:hAnsi="Cambria"/>
        </w:rPr>
        <w:t>GARANTIA DA CONTRATAÇÃO</w:t>
      </w:r>
    </w:p>
    <w:p w14:paraId="08696B9E" w14:textId="77777777" w:rsidR="000D31C6" w:rsidRPr="006A0170" w:rsidRDefault="000D31C6" w:rsidP="00747D41">
      <w:pPr>
        <w:pStyle w:val="Nvel1-SemNumPreto"/>
        <w:rPr>
          <w:rFonts w:ascii="Cambria" w:hAnsi="Cambria"/>
        </w:rPr>
      </w:pPr>
    </w:p>
    <w:p w14:paraId="4F523F46" w14:textId="77777777" w:rsidR="000D31C6" w:rsidRPr="006A0170" w:rsidRDefault="000D31C6" w:rsidP="001C2C27">
      <w:pPr>
        <w:pStyle w:val="Nvel2-Red"/>
        <w:numPr>
          <w:ilvl w:val="1"/>
          <w:numId w:val="41"/>
        </w:numPr>
        <w:spacing w:before="0" w:after="0" w:line="240" w:lineRule="auto"/>
        <w:ind w:left="0" w:firstLine="0"/>
        <w:rPr>
          <w:rFonts w:ascii="Cambria" w:eastAsia="Arial" w:hAnsi="Cambria"/>
          <w:i w:val="0"/>
          <w:iCs w:val="0"/>
          <w:color w:val="auto"/>
          <w:sz w:val="28"/>
          <w:szCs w:val="28"/>
        </w:rPr>
      </w:pPr>
      <w:r w:rsidRPr="006A0170">
        <w:rPr>
          <w:rFonts w:ascii="Cambria" w:eastAsia="Arial" w:hAnsi="Cambria"/>
          <w:i w:val="0"/>
          <w:iCs w:val="0"/>
          <w:color w:val="auto"/>
          <w:sz w:val="28"/>
          <w:szCs w:val="28"/>
        </w:rPr>
        <w:t>Será exigida a garantia da contratação de que trata</w:t>
      </w:r>
      <w:r w:rsidRPr="006A0170">
        <w:rPr>
          <w:rFonts w:ascii="Cambria" w:hAnsi="Cambria"/>
          <w:i w:val="0"/>
          <w:iCs w:val="0"/>
          <w:color w:val="auto"/>
          <w:sz w:val="28"/>
          <w:szCs w:val="28"/>
        </w:rPr>
        <w:t xml:space="preserve">m os </w:t>
      </w:r>
      <w:proofErr w:type="spellStart"/>
      <w:r w:rsidRPr="006A0170">
        <w:rPr>
          <w:rFonts w:ascii="Cambria" w:hAnsi="Cambria"/>
          <w:i w:val="0"/>
          <w:iCs w:val="0"/>
          <w:color w:val="auto"/>
          <w:sz w:val="28"/>
          <w:szCs w:val="28"/>
        </w:rPr>
        <w:t>arts</w:t>
      </w:r>
      <w:proofErr w:type="spellEnd"/>
      <w:r w:rsidRPr="006A0170">
        <w:rPr>
          <w:rFonts w:ascii="Cambria" w:hAnsi="Cambria"/>
          <w:i w:val="0"/>
          <w:iCs w:val="0"/>
          <w:color w:val="auto"/>
          <w:sz w:val="28"/>
          <w:szCs w:val="28"/>
        </w:rPr>
        <w:t>. 96 e seguintes da Lei nº 14.133, de 2021, no percentual e condições descritas nas cláusulas do contrato.</w:t>
      </w:r>
    </w:p>
    <w:p w14:paraId="21524715" w14:textId="77777777" w:rsidR="000D31C6" w:rsidRPr="006A0170" w:rsidRDefault="000D31C6" w:rsidP="00747D41">
      <w:pPr>
        <w:pStyle w:val="Nvel2-Red"/>
        <w:numPr>
          <w:ilvl w:val="0"/>
          <w:numId w:val="0"/>
        </w:numPr>
        <w:spacing w:before="0" w:after="0" w:line="240" w:lineRule="auto"/>
        <w:rPr>
          <w:rFonts w:ascii="Cambria" w:eastAsia="Arial" w:hAnsi="Cambria"/>
          <w:i w:val="0"/>
          <w:iCs w:val="0"/>
          <w:color w:val="auto"/>
          <w:sz w:val="28"/>
          <w:szCs w:val="28"/>
        </w:rPr>
      </w:pPr>
    </w:p>
    <w:p w14:paraId="2FECF95B" w14:textId="23BACAD0"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Em caso opção pelo seguro-garantia, a parte adjudicatária deverá apresentá-la, no máximo, até a data de assinatura do contrato. </w:t>
      </w:r>
    </w:p>
    <w:p w14:paraId="3AB3599D" w14:textId="77777777" w:rsidR="00533768" w:rsidRPr="006A0170" w:rsidRDefault="00533768" w:rsidP="00747D41">
      <w:pPr>
        <w:pStyle w:val="Nvel2-Red"/>
        <w:numPr>
          <w:ilvl w:val="0"/>
          <w:numId w:val="0"/>
        </w:numPr>
        <w:spacing w:before="0" w:after="0" w:line="240" w:lineRule="auto"/>
        <w:rPr>
          <w:rFonts w:ascii="Cambria" w:hAnsi="Cambria"/>
          <w:i w:val="0"/>
          <w:iCs w:val="0"/>
          <w:color w:val="auto"/>
          <w:sz w:val="28"/>
          <w:szCs w:val="28"/>
        </w:rPr>
      </w:pPr>
    </w:p>
    <w:p w14:paraId="3A778021" w14:textId="411B0CED" w:rsidR="000D31C6" w:rsidRDefault="000D31C6" w:rsidP="00FF1D6C">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garantia, nas modalidades caução e fiança bancária, deverá ser prestada em até 10 dias úteis após a assinatura do contrato.</w:t>
      </w:r>
    </w:p>
    <w:p w14:paraId="6BE7390F" w14:textId="77777777" w:rsidR="00B2239C" w:rsidRPr="00FF1D6C" w:rsidRDefault="00B2239C" w:rsidP="00B2239C">
      <w:pPr>
        <w:pStyle w:val="Nvel2-Red"/>
        <w:numPr>
          <w:ilvl w:val="0"/>
          <w:numId w:val="0"/>
        </w:numPr>
        <w:spacing w:before="0" w:after="0" w:line="240" w:lineRule="auto"/>
        <w:rPr>
          <w:rFonts w:ascii="Cambria" w:hAnsi="Cambria"/>
          <w:i w:val="0"/>
          <w:iCs w:val="0"/>
          <w:color w:val="auto"/>
          <w:sz w:val="28"/>
          <w:szCs w:val="28"/>
        </w:rPr>
      </w:pPr>
    </w:p>
    <w:p w14:paraId="269B2369" w14:textId="7D63F60C" w:rsidR="00533768" w:rsidRDefault="000D31C6" w:rsidP="00747D41">
      <w:pPr>
        <w:pStyle w:val="Nivel2"/>
        <w:numPr>
          <w:ilvl w:val="1"/>
          <w:numId w:val="4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contrato oferece maior detalhamento das regras que serão aplicadas em relação à garantia da contratação.</w:t>
      </w:r>
    </w:p>
    <w:p w14:paraId="061A52B1" w14:textId="77777777" w:rsidR="00871465" w:rsidRPr="00EE4FA9" w:rsidRDefault="00871465" w:rsidP="00871465">
      <w:pPr>
        <w:pStyle w:val="Nivel2"/>
        <w:numPr>
          <w:ilvl w:val="0"/>
          <w:numId w:val="0"/>
        </w:numPr>
        <w:spacing w:before="0" w:after="0" w:line="240" w:lineRule="auto"/>
        <w:rPr>
          <w:rFonts w:ascii="Cambria" w:hAnsi="Cambria"/>
          <w:color w:val="auto"/>
          <w:sz w:val="28"/>
          <w:szCs w:val="28"/>
        </w:rPr>
      </w:pPr>
    </w:p>
    <w:p w14:paraId="48A2C1EB" w14:textId="77777777" w:rsidR="000D31C6" w:rsidRPr="006A0170" w:rsidRDefault="000D31C6" w:rsidP="00747D41">
      <w:pPr>
        <w:spacing w:after="0" w:line="240" w:lineRule="auto"/>
        <w:rPr>
          <w:rFonts w:ascii="Cambria" w:hAnsi="Cambria" w:cs="Arial"/>
          <w:b/>
          <w:bCs/>
          <w:sz w:val="28"/>
          <w:szCs w:val="28"/>
        </w:rPr>
      </w:pPr>
      <w:r w:rsidRPr="006A0170">
        <w:rPr>
          <w:rFonts w:ascii="Cambria" w:hAnsi="Cambria" w:cs="Arial"/>
          <w:b/>
          <w:bCs/>
          <w:sz w:val="28"/>
          <w:szCs w:val="28"/>
        </w:rPr>
        <w:t>VISTORIA</w:t>
      </w:r>
    </w:p>
    <w:p w14:paraId="26F62140" w14:textId="77777777" w:rsidR="000D31C6" w:rsidRPr="006A0170" w:rsidRDefault="000D31C6" w:rsidP="00747D41">
      <w:pPr>
        <w:spacing w:after="0" w:line="240" w:lineRule="auto"/>
        <w:rPr>
          <w:rFonts w:ascii="Cambria" w:hAnsi="Cambria" w:cs="Arial"/>
          <w:b/>
          <w:bCs/>
          <w:sz w:val="28"/>
          <w:szCs w:val="28"/>
        </w:rPr>
      </w:pPr>
    </w:p>
    <w:p w14:paraId="4B6655A9"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2FF12430"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51061F93"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Serão disponibilizados data e horário diferentes aos interessados em realizar a vistoria prévia. </w:t>
      </w:r>
    </w:p>
    <w:p w14:paraId="72F637F2"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6ACD2E2E"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Para a vistoria, o representante legal da empresa ou responsável técnico deverá estar devidamente identificado, apresentando documento de identidade </w:t>
      </w:r>
      <w:r w:rsidRPr="006A0170">
        <w:rPr>
          <w:rFonts w:ascii="Cambria" w:hAnsi="Cambria"/>
          <w:i w:val="0"/>
          <w:iCs w:val="0"/>
          <w:color w:val="auto"/>
          <w:sz w:val="28"/>
          <w:szCs w:val="28"/>
        </w:rPr>
        <w:lastRenderedPageBreak/>
        <w:t>civil e documento expedido pela empresa comprovando sua habilitação para a realização da vistoria.</w:t>
      </w:r>
    </w:p>
    <w:p w14:paraId="5C7190DF"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0BCFA616"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Caso o licitante opte por não realizar a vistoria, deverá prestar declaração formal assinada pelo responsável técnico do licitante acerca do conhecimento pleno das condições e peculiaridades da contratação.</w:t>
      </w:r>
    </w:p>
    <w:p w14:paraId="3823631F"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409E80E4" w14:textId="77777777" w:rsidR="000D31C6" w:rsidRPr="006A0170" w:rsidRDefault="000D31C6" w:rsidP="001C2C27">
      <w:pPr>
        <w:pStyle w:val="Nvel2-Red"/>
        <w:numPr>
          <w:ilvl w:val="1"/>
          <w:numId w:val="41"/>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F07F1F3" w14:textId="77777777" w:rsidR="003F4B28" w:rsidRPr="006A0170" w:rsidRDefault="003F4B28" w:rsidP="00747D41">
      <w:pPr>
        <w:spacing w:after="0" w:line="240" w:lineRule="auto"/>
        <w:jc w:val="both"/>
        <w:rPr>
          <w:rFonts w:ascii="Cambria" w:hAnsi="Cambria" w:cs="Arial"/>
          <w:sz w:val="28"/>
          <w:szCs w:val="28"/>
        </w:rPr>
      </w:pPr>
    </w:p>
    <w:p w14:paraId="3672098B" w14:textId="77777777" w:rsidR="000D31C6" w:rsidRPr="006A0170" w:rsidRDefault="000D31C6" w:rsidP="00747D41">
      <w:pPr>
        <w:spacing w:after="0" w:line="240" w:lineRule="auto"/>
        <w:jc w:val="both"/>
        <w:rPr>
          <w:rFonts w:ascii="Cambria" w:hAnsi="Cambria" w:cs="Arial"/>
          <w:b/>
          <w:bCs/>
          <w:sz w:val="28"/>
          <w:szCs w:val="28"/>
        </w:rPr>
      </w:pPr>
      <w:r w:rsidRPr="006A0170">
        <w:rPr>
          <w:rFonts w:ascii="Cambria" w:hAnsi="Cambria" w:cs="Arial"/>
          <w:b/>
          <w:bCs/>
          <w:sz w:val="28"/>
          <w:szCs w:val="28"/>
        </w:rPr>
        <w:t>5. MODELO DE EXECUÇÃO DO OBJETO</w:t>
      </w:r>
    </w:p>
    <w:p w14:paraId="4FE4F74E" w14:textId="77777777" w:rsidR="000D31C6" w:rsidRPr="006A0170" w:rsidRDefault="000D31C6" w:rsidP="00747D41">
      <w:pPr>
        <w:spacing w:after="0" w:line="240" w:lineRule="auto"/>
        <w:jc w:val="both"/>
        <w:rPr>
          <w:rFonts w:ascii="Cambria" w:hAnsi="Cambria" w:cs="Arial"/>
          <w:sz w:val="28"/>
          <w:szCs w:val="28"/>
        </w:rPr>
      </w:pPr>
    </w:p>
    <w:p w14:paraId="1DF05510" w14:textId="44D454F5" w:rsidR="000D31C6" w:rsidRPr="006A0170" w:rsidRDefault="001C2C27" w:rsidP="00747D41">
      <w:pPr>
        <w:spacing w:after="0" w:line="240" w:lineRule="auto"/>
        <w:jc w:val="both"/>
        <w:rPr>
          <w:rFonts w:ascii="Cambria" w:hAnsi="Cambria" w:cs="Arial"/>
          <w:b/>
          <w:bCs/>
          <w:sz w:val="28"/>
          <w:szCs w:val="28"/>
        </w:rPr>
      </w:pPr>
      <w:r w:rsidRPr="006A0170">
        <w:rPr>
          <w:rFonts w:ascii="Cambria" w:hAnsi="Cambria" w:cs="Arial"/>
          <w:b/>
          <w:bCs/>
          <w:sz w:val="28"/>
          <w:szCs w:val="28"/>
        </w:rPr>
        <w:t>CONDIÇÕES DE EXECUÇÃO</w:t>
      </w:r>
    </w:p>
    <w:p w14:paraId="27FC059B" w14:textId="77777777" w:rsidR="000D31C6" w:rsidRPr="00CE438F" w:rsidRDefault="000D31C6" w:rsidP="00747D41">
      <w:pPr>
        <w:spacing w:after="0" w:line="240" w:lineRule="auto"/>
        <w:jc w:val="both"/>
        <w:rPr>
          <w:rFonts w:ascii="Cambria" w:hAnsi="Cambria" w:cs="Arial"/>
          <w:sz w:val="28"/>
          <w:szCs w:val="28"/>
        </w:rPr>
      </w:pPr>
    </w:p>
    <w:p w14:paraId="0A6FC708" w14:textId="77777777" w:rsidR="000D31C6" w:rsidRPr="00CE438F"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5.1 A execução do objeto seguirá a seguinte dinâmica:</w:t>
      </w:r>
    </w:p>
    <w:p w14:paraId="7D332876" w14:textId="77777777" w:rsidR="000D31C6" w:rsidRPr="00CE438F" w:rsidRDefault="000D31C6" w:rsidP="00747D41">
      <w:pPr>
        <w:spacing w:after="0" w:line="240" w:lineRule="auto"/>
        <w:jc w:val="both"/>
        <w:rPr>
          <w:rFonts w:ascii="Cambria" w:hAnsi="Cambria" w:cs="Arial"/>
          <w:sz w:val="28"/>
          <w:szCs w:val="28"/>
        </w:rPr>
      </w:pPr>
    </w:p>
    <w:p w14:paraId="2EA43DAA" w14:textId="64FBB4C1" w:rsidR="000D31C6" w:rsidRPr="00CE438F" w:rsidRDefault="000D31C6" w:rsidP="00747D41">
      <w:pPr>
        <w:spacing w:after="0" w:line="240" w:lineRule="auto"/>
        <w:jc w:val="both"/>
        <w:rPr>
          <w:rFonts w:ascii="Cambria" w:hAnsi="Cambria" w:cs="Arial"/>
          <w:sz w:val="28"/>
          <w:szCs w:val="28"/>
        </w:rPr>
      </w:pPr>
      <w:r w:rsidRPr="00CC58EB">
        <w:rPr>
          <w:rFonts w:ascii="Cambria" w:hAnsi="Cambria" w:cs="Arial"/>
          <w:sz w:val="28"/>
          <w:szCs w:val="28"/>
        </w:rPr>
        <w:t xml:space="preserve">5.1.1 </w:t>
      </w:r>
      <w:r w:rsidR="00406F38" w:rsidRPr="00CC58EB">
        <w:rPr>
          <w:rFonts w:ascii="Cambria" w:hAnsi="Cambria" w:cs="Arial"/>
          <w:sz w:val="28"/>
          <w:szCs w:val="28"/>
        </w:rPr>
        <w:t xml:space="preserve">O prazo para execução dos serviços é de </w:t>
      </w:r>
      <w:r w:rsidR="00FF1D6C" w:rsidRPr="00CC58EB">
        <w:rPr>
          <w:rFonts w:ascii="Cambria" w:hAnsi="Cambria" w:cs="Arial"/>
          <w:sz w:val="28"/>
          <w:szCs w:val="28"/>
        </w:rPr>
        <w:t>0</w:t>
      </w:r>
      <w:r w:rsidR="00871465" w:rsidRPr="00CC58EB">
        <w:rPr>
          <w:rFonts w:ascii="Cambria" w:hAnsi="Cambria" w:cs="Arial"/>
          <w:sz w:val="28"/>
          <w:szCs w:val="28"/>
        </w:rPr>
        <w:t>4</w:t>
      </w:r>
      <w:r w:rsidR="00406F38" w:rsidRPr="00CC58EB">
        <w:rPr>
          <w:rFonts w:ascii="Cambria" w:hAnsi="Cambria" w:cs="Arial"/>
          <w:sz w:val="28"/>
          <w:szCs w:val="28"/>
        </w:rPr>
        <w:t xml:space="preserve"> </w:t>
      </w:r>
      <w:r w:rsidR="00871465" w:rsidRPr="00CC58EB">
        <w:rPr>
          <w:rFonts w:ascii="Cambria" w:hAnsi="Cambria" w:cs="Arial"/>
          <w:sz w:val="28"/>
          <w:szCs w:val="28"/>
        </w:rPr>
        <w:t>(quatro</w:t>
      </w:r>
      <w:r w:rsidR="00406F38" w:rsidRPr="00CC58EB">
        <w:rPr>
          <w:rFonts w:ascii="Cambria" w:hAnsi="Cambria" w:cs="Arial"/>
          <w:sz w:val="28"/>
          <w:szCs w:val="28"/>
        </w:rPr>
        <w:t xml:space="preserve">) </w:t>
      </w:r>
      <w:r w:rsidR="00871465" w:rsidRPr="00CC58EB">
        <w:rPr>
          <w:rFonts w:ascii="Cambria" w:hAnsi="Cambria" w:cs="Arial"/>
          <w:sz w:val="28"/>
          <w:szCs w:val="28"/>
        </w:rPr>
        <w:t>meses</w:t>
      </w:r>
      <w:r w:rsidR="00406F38" w:rsidRPr="00CC58EB">
        <w:rPr>
          <w:rFonts w:ascii="Cambria" w:hAnsi="Cambria" w:cs="Arial"/>
          <w:sz w:val="28"/>
          <w:szCs w:val="28"/>
        </w:rPr>
        <w:t xml:space="preserve">, contados a partir </w:t>
      </w:r>
      <w:r w:rsidR="00406F38" w:rsidRPr="00CE438F">
        <w:rPr>
          <w:rFonts w:ascii="Cambria" w:hAnsi="Cambria" w:cs="Arial"/>
          <w:sz w:val="28"/>
          <w:szCs w:val="28"/>
        </w:rPr>
        <w:t>da data indicada pelo contratante na Autorização para Início dos Serviços</w:t>
      </w:r>
      <w:r w:rsidRPr="00CE438F">
        <w:rPr>
          <w:rFonts w:ascii="Cambria" w:hAnsi="Cambria" w:cs="Arial"/>
          <w:sz w:val="28"/>
          <w:szCs w:val="28"/>
        </w:rPr>
        <w:t>;</w:t>
      </w:r>
    </w:p>
    <w:p w14:paraId="6DDE73E7" w14:textId="77777777" w:rsidR="000D31C6" w:rsidRPr="00CE438F" w:rsidRDefault="000D31C6" w:rsidP="00747D41">
      <w:pPr>
        <w:spacing w:after="0" w:line="240" w:lineRule="auto"/>
        <w:jc w:val="both"/>
        <w:rPr>
          <w:rFonts w:ascii="Cambria" w:hAnsi="Cambria" w:cs="Arial"/>
          <w:sz w:val="28"/>
          <w:szCs w:val="28"/>
        </w:rPr>
      </w:pPr>
    </w:p>
    <w:p w14:paraId="0A115A42" w14:textId="3ED9BA57" w:rsidR="000D31C6" w:rsidRPr="00CE438F"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5.1.2 Descrição detalhada dos métodos, rotinas, etapas, tecnologias procedimentos, frequência e periodicidade de execução do trabalho.</w:t>
      </w:r>
    </w:p>
    <w:p w14:paraId="41CE64E3" w14:textId="77777777" w:rsidR="003F4B28" w:rsidRPr="00CE438F" w:rsidRDefault="003F4B28" w:rsidP="00747D41">
      <w:pPr>
        <w:spacing w:after="0" w:line="240" w:lineRule="auto"/>
        <w:jc w:val="both"/>
        <w:rPr>
          <w:rFonts w:ascii="Cambria" w:hAnsi="Cambria" w:cs="Arial"/>
          <w:sz w:val="28"/>
          <w:szCs w:val="28"/>
        </w:rPr>
      </w:pPr>
    </w:p>
    <w:p w14:paraId="5D3ECEEE" w14:textId="27522E73" w:rsidR="00EE4FA9" w:rsidRDefault="001C2C27" w:rsidP="00747D41">
      <w:pPr>
        <w:spacing w:after="0" w:line="240" w:lineRule="auto"/>
        <w:jc w:val="both"/>
        <w:rPr>
          <w:rFonts w:ascii="Cambria" w:hAnsi="Cambria" w:cs="Arial"/>
          <w:sz w:val="28"/>
          <w:szCs w:val="28"/>
        </w:rPr>
      </w:pPr>
      <w:r w:rsidRPr="00CE438F">
        <w:rPr>
          <w:rFonts w:ascii="Cambria" w:hAnsi="Cambria" w:cs="Arial"/>
          <w:sz w:val="28"/>
          <w:szCs w:val="28"/>
        </w:rPr>
        <w:t xml:space="preserve">5.1.3 </w:t>
      </w:r>
      <w:r w:rsidR="003F4B28" w:rsidRPr="00CE438F">
        <w:rPr>
          <w:rFonts w:ascii="Cambria" w:hAnsi="Cambria" w:cs="Arial"/>
          <w:sz w:val="28"/>
          <w:szCs w:val="28"/>
        </w:rPr>
        <w:t>Cronograma Físico-Financeiro</w:t>
      </w:r>
      <w:r w:rsidRPr="00CE438F">
        <w:rPr>
          <w:rFonts w:ascii="Cambria" w:hAnsi="Cambria" w:cs="Arial"/>
          <w:sz w:val="28"/>
          <w:szCs w:val="28"/>
        </w:rPr>
        <w:t>.</w:t>
      </w:r>
    </w:p>
    <w:p w14:paraId="47DD72E4" w14:textId="77777777" w:rsidR="00871465" w:rsidRPr="00871465" w:rsidRDefault="00871465" w:rsidP="00747D41">
      <w:pPr>
        <w:spacing w:after="0" w:line="240" w:lineRule="auto"/>
        <w:jc w:val="both"/>
        <w:rPr>
          <w:rFonts w:ascii="Cambria" w:hAnsi="Cambria" w:cs="Arial"/>
          <w:sz w:val="28"/>
          <w:szCs w:val="28"/>
        </w:rPr>
      </w:pPr>
    </w:p>
    <w:p w14:paraId="3915F9E9" w14:textId="23AE9C24" w:rsidR="000D31C6" w:rsidRPr="00CE438F" w:rsidRDefault="00CC58EB" w:rsidP="00747D41">
      <w:pPr>
        <w:spacing w:after="0" w:line="240" w:lineRule="auto"/>
        <w:jc w:val="both"/>
        <w:rPr>
          <w:rFonts w:ascii="Cambria" w:hAnsi="Cambria" w:cs="Arial"/>
          <w:b/>
          <w:bCs/>
          <w:sz w:val="28"/>
          <w:szCs w:val="28"/>
        </w:rPr>
      </w:pPr>
      <w:r w:rsidRPr="00CE438F">
        <w:rPr>
          <w:rFonts w:ascii="Cambria" w:hAnsi="Cambria" w:cs="Arial"/>
          <w:b/>
          <w:bCs/>
          <w:sz w:val="28"/>
          <w:szCs w:val="28"/>
        </w:rPr>
        <w:t>LOCAL E HORÁRIO DA PRESTAÇÃO DOS SERVIÇOS:</w:t>
      </w:r>
    </w:p>
    <w:p w14:paraId="1B212003" w14:textId="77777777" w:rsidR="000D31C6" w:rsidRPr="00CE438F" w:rsidRDefault="000D31C6" w:rsidP="00747D41">
      <w:pPr>
        <w:spacing w:after="0" w:line="240" w:lineRule="auto"/>
        <w:jc w:val="both"/>
        <w:rPr>
          <w:rFonts w:ascii="Cambria" w:hAnsi="Cambria" w:cs="Arial"/>
          <w:sz w:val="28"/>
          <w:szCs w:val="28"/>
        </w:rPr>
      </w:pPr>
    </w:p>
    <w:p w14:paraId="045A9869" w14:textId="44575F0A" w:rsidR="000D31C6"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 xml:space="preserve">5.2 </w:t>
      </w:r>
      <w:r w:rsidR="00406F38" w:rsidRPr="00CE438F">
        <w:rPr>
          <w:rFonts w:ascii="Cambria" w:hAnsi="Cambria" w:cs="Arial"/>
          <w:sz w:val="28"/>
          <w:szCs w:val="28"/>
        </w:rPr>
        <w:t xml:space="preserve">Os serviços serão prestados no seguinte endereço: </w:t>
      </w:r>
      <w:r w:rsidR="00EE4FA9">
        <w:rPr>
          <w:rFonts w:ascii="Cambria" w:hAnsi="Cambria" w:cs="Arial"/>
          <w:sz w:val="28"/>
          <w:szCs w:val="28"/>
        </w:rPr>
        <w:t xml:space="preserve">Creche Escola Maria Julia Marcolin, localizada na Avenida Braz </w:t>
      </w:r>
      <w:proofErr w:type="spellStart"/>
      <w:r w:rsidR="00EE4FA9">
        <w:rPr>
          <w:rFonts w:ascii="Cambria" w:hAnsi="Cambria" w:cs="Arial"/>
          <w:sz w:val="28"/>
          <w:szCs w:val="28"/>
        </w:rPr>
        <w:t>Flamino</w:t>
      </w:r>
      <w:proofErr w:type="spellEnd"/>
      <w:r w:rsidR="00EE4FA9">
        <w:rPr>
          <w:rFonts w:ascii="Cambria" w:hAnsi="Cambria" w:cs="Arial"/>
          <w:sz w:val="28"/>
          <w:szCs w:val="28"/>
        </w:rPr>
        <w:t>, nº 419 – Bairro Centro – Uru – SP;</w:t>
      </w:r>
    </w:p>
    <w:p w14:paraId="1B02E2BC" w14:textId="77777777" w:rsidR="00EE4FA9" w:rsidRPr="00CE438F" w:rsidRDefault="00EE4FA9" w:rsidP="00747D41">
      <w:pPr>
        <w:spacing w:after="0" w:line="240" w:lineRule="auto"/>
        <w:jc w:val="both"/>
        <w:rPr>
          <w:rFonts w:ascii="Cambria" w:hAnsi="Cambria" w:cs="Arial"/>
          <w:sz w:val="28"/>
          <w:szCs w:val="28"/>
        </w:rPr>
      </w:pPr>
    </w:p>
    <w:p w14:paraId="2295B615" w14:textId="77777777" w:rsidR="000D31C6" w:rsidRPr="00CE438F"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5.3 Os serviços serão prestados no seguinte horário: das 08h00 às 17h00.</w:t>
      </w:r>
    </w:p>
    <w:p w14:paraId="64771779" w14:textId="77777777" w:rsidR="000D31C6" w:rsidRPr="006A0170" w:rsidRDefault="000D31C6" w:rsidP="00747D41">
      <w:pPr>
        <w:spacing w:after="0" w:line="240" w:lineRule="auto"/>
        <w:jc w:val="both"/>
        <w:rPr>
          <w:rFonts w:ascii="Cambria" w:hAnsi="Cambria" w:cs="Arial"/>
          <w:sz w:val="28"/>
          <w:szCs w:val="28"/>
        </w:rPr>
      </w:pPr>
    </w:p>
    <w:p w14:paraId="47CC609D" w14:textId="26D7F807" w:rsidR="000D31C6" w:rsidRPr="006A0170" w:rsidRDefault="001C2C27" w:rsidP="00747D41">
      <w:pPr>
        <w:spacing w:after="0" w:line="240" w:lineRule="auto"/>
        <w:jc w:val="both"/>
        <w:rPr>
          <w:rFonts w:ascii="Cambria" w:hAnsi="Cambria" w:cs="Arial"/>
          <w:b/>
          <w:bCs/>
          <w:sz w:val="28"/>
          <w:szCs w:val="28"/>
        </w:rPr>
      </w:pPr>
      <w:r w:rsidRPr="006A0170">
        <w:rPr>
          <w:rFonts w:ascii="Cambria" w:hAnsi="Cambria" w:cs="Arial"/>
          <w:b/>
          <w:bCs/>
          <w:sz w:val="28"/>
          <w:szCs w:val="28"/>
        </w:rPr>
        <w:t>MATERIAIS A SEREM DISPONIBILIZADOS</w:t>
      </w:r>
    </w:p>
    <w:p w14:paraId="06A330D8" w14:textId="77777777" w:rsidR="000D31C6" w:rsidRPr="006A0170" w:rsidRDefault="000D31C6" w:rsidP="00747D41">
      <w:pPr>
        <w:spacing w:after="0" w:line="240" w:lineRule="auto"/>
        <w:jc w:val="both"/>
        <w:rPr>
          <w:rFonts w:ascii="Cambria" w:hAnsi="Cambria" w:cs="Arial"/>
          <w:sz w:val="28"/>
          <w:szCs w:val="28"/>
        </w:rPr>
      </w:pPr>
    </w:p>
    <w:p w14:paraId="3D957EB9" w14:textId="77777777" w:rsidR="000D31C6" w:rsidRPr="006A0170"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5.4 Para</w:t>
      </w:r>
      <w:r w:rsidRPr="006A0170">
        <w:rPr>
          <w:rFonts w:ascii="Cambria" w:hAnsi="Cambria" w:cs="Arial"/>
          <w:sz w:val="28"/>
          <w:szCs w:val="28"/>
        </w:rPr>
        <w:t xml:space="preserve">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2B2B5826" w14:textId="77777777" w:rsidR="000D31C6" w:rsidRPr="006A0170" w:rsidRDefault="000D31C6" w:rsidP="00747D41">
      <w:pPr>
        <w:spacing w:after="0" w:line="240" w:lineRule="auto"/>
        <w:jc w:val="both"/>
        <w:rPr>
          <w:rFonts w:ascii="Cambria" w:hAnsi="Cambria" w:cs="Arial"/>
          <w:sz w:val="28"/>
          <w:szCs w:val="28"/>
        </w:rPr>
      </w:pPr>
    </w:p>
    <w:p w14:paraId="38E17495" w14:textId="74DF7658" w:rsidR="000D31C6" w:rsidRPr="006A0170" w:rsidRDefault="001C2C27" w:rsidP="00747D41">
      <w:pPr>
        <w:spacing w:after="0" w:line="240" w:lineRule="auto"/>
        <w:jc w:val="both"/>
        <w:rPr>
          <w:rFonts w:ascii="Cambria" w:hAnsi="Cambria" w:cs="Arial"/>
          <w:b/>
          <w:bCs/>
          <w:sz w:val="28"/>
          <w:szCs w:val="28"/>
        </w:rPr>
      </w:pPr>
      <w:r w:rsidRPr="006A0170">
        <w:rPr>
          <w:rFonts w:ascii="Cambria" w:hAnsi="Cambria" w:cs="Arial"/>
          <w:b/>
          <w:bCs/>
          <w:sz w:val="28"/>
          <w:szCs w:val="28"/>
        </w:rPr>
        <w:lastRenderedPageBreak/>
        <w:t>ESPECIFICAÇÃO DA GARANTIA DO SERVIÇO (ART. 40, §1º, INCISO III, DA LEI Nº 14.133, DE 2021)</w:t>
      </w:r>
    </w:p>
    <w:p w14:paraId="3C425C9C" w14:textId="77777777" w:rsidR="000D31C6" w:rsidRPr="006A0170" w:rsidRDefault="000D31C6" w:rsidP="00747D41">
      <w:pPr>
        <w:spacing w:after="0" w:line="240" w:lineRule="auto"/>
        <w:jc w:val="both"/>
        <w:rPr>
          <w:rFonts w:ascii="Cambria" w:hAnsi="Cambria" w:cs="Arial"/>
          <w:sz w:val="28"/>
          <w:szCs w:val="28"/>
        </w:rPr>
      </w:pPr>
    </w:p>
    <w:p w14:paraId="58E79666" w14:textId="77777777" w:rsidR="000D31C6" w:rsidRPr="006A0170"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5.5</w:t>
      </w:r>
      <w:r w:rsidRPr="006A0170">
        <w:rPr>
          <w:rFonts w:ascii="Cambria" w:hAnsi="Cambria" w:cs="Arial"/>
          <w:b/>
          <w:bCs/>
          <w:sz w:val="28"/>
          <w:szCs w:val="28"/>
        </w:rPr>
        <w:t xml:space="preserve"> </w:t>
      </w:r>
      <w:r w:rsidRPr="006A0170">
        <w:rPr>
          <w:rFonts w:ascii="Cambria" w:hAnsi="Cambria" w:cs="Arial"/>
          <w:sz w:val="28"/>
          <w:szCs w:val="28"/>
        </w:rPr>
        <w:t>O prazo de garantia contratual dos serviços é aquele estabelecido na Lei nº 8.078, de 11 de setembro de 1990 (Código de Defesa do Consumidor).</w:t>
      </w:r>
    </w:p>
    <w:p w14:paraId="3FF06A47" w14:textId="77777777" w:rsidR="003F4B28" w:rsidRPr="006A0170" w:rsidRDefault="003F4B28" w:rsidP="00747D41">
      <w:pPr>
        <w:spacing w:after="0" w:line="240" w:lineRule="auto"/>
        <w:jc w:val="both"/>
        <w:rPr>
          <w:rFonts w:ascii="Cambria" w:hAnsi="Cambria" w:cs="Arial"/>
          <w:sz w:val="28"/>
          <w:szCs w:val="28"/>
        </w:rPr>
      </w:pPr>
    </w:p>
    <w:p w14:paraId="573F123C" w14:textId="21FEA9A5" w:rsidR="000D31C6" w:rsidRPr="006A0170" w:rsidRDefault="001C2C27" w:rsidP="00747D41">
      <w:pPr>
        <w:spacing w:after="0" w:line="240" w:lineRule="auto"/>
        <w:jc w:val="both"/>
        <w:rPr>
          <w:rFonts w:ascii="Cambria" w:hAnsi="Cambria" w:cs="Arial"/>
          <w:b/>
          <w:bCs/>
          <w:sz w:val="28"/>
          <w:szCs w:val="28"/>
        </w:rPr>
      </w:pPr>
      <w:r w:rsidRPr="006A0170">
        <w:rPr>
          <w:rFonts w:ascii="Cambria" w:hAnsi="Cambria" w:cs="Arial"/>
          <w:b/>
          <w:bCs/>
          <w:sz w:val="28"/>
          <w:szCs w:val="28"/>
        </w:rPr>
        <w:t>PROCEDIMENTOS DE TRANSIÇÃO E FINALIZAÇÃO DO CONTRATO.</w:t>
      </w:r>
    </w:p>
    <w:p w14:paraId="29AB7891" w14:textId="77777777" w:rsidR="000D31C6" w:rsidRPr="006A0170" w:rsidRDefault="000D31C6" w:rsidP="00747D41">
      <w:pPr>
        <w:spacing w:after="0" w:line="240" w:lineRule="auto"/>
        <w:jc w:val="both"/>
        <w:rPr>
          <w:rFonts w:ascii="Cambria" w:hAnsi="Cambria" w:cs="Arial"/>
          <w:sz w:val="28"/>
          <w:szCs w:val="28"/>
        </w:rPr>
      </w:pPr>
    </w:p>
    <w:p w14:paraId="323D1450" w14:textId="77777777" w:rsidR="000D31C6" w:rsidRPr="006A0170" w:rsidRDefault="000D31C6" w:rsidP="00747D41">
      <w:pPr>
        <w:spacing w:after="0" w:line="240" w:lineRule="auto"/>
        <w:jc w:val="both"/>
        <w:rPr>
          <w:rFonts w:ascii="Cambria" w:eastAsia="MS Mincho" w:hAnsi="Cambria" w:cs="Arial"/>
          <w:sz w:val="28"/>
          <w:szCs w:val="28"/>
        </w:rPr>
      </w:pPr>
      <w:r w:rsidRPr="00CE438F">
        <w:rPr>
          <w:rFonts w:ascii="Cambria" w:hAnsi="Cambria" w:cs="Arial"/>
          <w:sz w:val="28"/>
          <w:szCs w:val="28"/>
        </w:rPr>
        <w:t>5.6</w:t>
      </w:r>
      <w:r w:rsidRPr="006A0170">
        <w:rPr>
          <w:rFonts w:ascii="Cambria" w:hAnsi="Cambria" w:cs="Arial"/>
          <w:b/>
          <w:bCs/>
          <w:sz w:val="28"/>
          <w:szCs w:val="28"/>
        </w:rPr>
        <w:t xml:space="preserve"> </w:t>
      </w:r>
      <w:r w:rsidRPr="006A0170">
        <w:rPr>
          <w:rFonts w:ascii="Cambria" w:hAnsi="Cambria" w:cs="Arial"/>
          <w:sz w:val="28"/>
          <w:szCs w:val="28"/>
        </w:rPr>
        <w:t>Não serão necessários procedimentos de transição e finalização do contrato devido às características do objeto.</w:t>
      </w:r>
    </w:p>
    <w:p w14:paraId="2A85E06A" w14:textId="77777777" w:rsidR="00406F38" w:rsidRPr="006A0170" w:rsidRDefault="00406F38" w:rsidP="00747D41">
      <w:pPr>
        <w:spacing w:after="0" w:line="240" w:lineRule="auto"/>
        <w:jc w:val="both"/>
        <w:rPr>
          <w:rFonts w:ascii="Cambria" w:hAnsi="Cambria" w:cs="Arial"/>
          <w:sz w:val="28"/>
          <w:szCs w:val="28"/>
        </w:rPr>
      </w:pPr>
    </w:p>
    <w:p w14:paraId="195E59D5" w14:textId="77777777" w:rsidR="000D31C6" w:rsidRPr="006A0170" w:rsidRDefault="000D31C6" w:rsidP="00747D41">
      <w:pPr>
        <w:pStyle w:val="Nivel01"/>
        <w:numPr>
          <w:ilvl w:val="0"/>
          <w:numId w:val="16"/>
        </w:numPr>
        <w:ind w:left="0" w:firstLine="0"/>
        <w:rPr>
          <w:rFonts w:ascii="Cambria" w:hAnsi="Cambria"/>
        </w:rPr>
      </w:pPr>
      <w:r w:rsidRPr="006A0170">
        <w:rPr>
          <w:rFonts w:ascii="Cambria" w:hAnsi="Cambria"/>
        </w:rPr>
        <w:t>MODELO DE GESTÃO DO CONTRATO</w:t>
      </w:r>
    </w:p>
    <w:p w14:paraId="46E2D60F"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39465BDC" w14:textId="77777777" w:rsidR="001C2C27"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690F48EB"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53F5CFA7" w14:textId="1EFF0A99"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182C10D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D8DB88D"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As comunicações entre o órgão ou entidade e a contratada devem ser realizadas por escrito sempre que o ato exigir tal formalidade, admitindo-se o uso de mensagem eletrônica para esse fim.</w:t>
      </w:r>
    </w:p>
    <w:p w14:paraId="70EDF3E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ACE207F" w14:textId="1E10C341" w:rsidR="000D31C6" w:rsidRDefault="000D31C6" w:rsidP="00FF1D6C">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órgão ou entidade poderá convocar representante da empresa para adoção de providências que devam ser cumpridas de imediato.</w:t>
      </w:r>
    </w:p>
    <w:p w14:paraId="6F7C350A" w14:textId="77777777" w:rsidR="00871465" w:rsidRPr="00FF1D6C" w:rsidRDefault="00871465" w:rsidP="00871465">
      <w:pPr>
        <w:pStyle w:val="Nivel2"/>
        <w:numPr>
          <w:ilvl w:val="0"/>
          <w:numId w:val="0"/>
        </w:numPr>
        <w:spacing w:before="0" w:after="0" w:line="240" w:lineRule="auto"/>
        <w:rPr>
          <w:rFonts w:ascii="Cambria" w:hAnsi="Cambria"/>
          <w:color w:val="auto"/>
          <w:sz w:val="28"/>
          <w:szCs w:val="28"/>
        </w:rPr>
      </w:pPr>
    </w:p>
    <w:p w14:paraId="20C15D90" w14:textId="77777777" w:rsidR="000D31C6"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Após a assinatura do contrato ou instrumento equivalente</w:t>
      </w:r>
      <w:r w:rsidRPr="006A0170">
        <w:rPr>
          <w:rFonts w:ascii="Cambria" w:hAnsi="Cambria"/>
          <w:strike/>
          <w:color w:val="auto"/>
          <w:sz w:val="28"/>
          <w:szCs w:val="28"/>
        </w:rPr>
        <w:t>,</w:t>
      </w:r>
      <w:r w:rsidRPr="006A0170">
        <w:rPr>
          <w:rFonts w:ascii="Cambria" w:hAnsi="Cambria"/>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7C8D1A" w14:textId="77777777" w:rsidR="00EE4FA9" w:rsidRPr="006A0170" w:rsidRDefault="00EE4FA9" w:rsidP="00EE4FA9">
      <w:pPr>
        <w:pStyle w:val="Nivel2"/>
        <w:numPr>
          <w:ilvl w:val="0"/>
          <w:numId w:val="0"/>
        </w:numPr>
        <w:spacing w:before="0" w:after="0" w:line="240" w:lineRule="auto"/>
        <w:rPr>
          <w:rFonts w:ascii="Cambria" w:hAnsi="Cambria"/>
          <w:color w:val="auto"/>
          <w:sz w:val="28"/>
          <w:szCs w:val="28"/>
        </w:rPr>
      </w:pPr>
    </w:p>
    <w:p w14:paraId="6C92254C" w14:textId="51A398A5" w:rsidR="000D31C6" w:rsidRPr="006A0170" w:rsidRDefault="001C2C27" w:rsidP="00747D41">
      <w:pPr>
        <w:pStyle w:val="Nivel2"/>
        <w:numPr>
          <w:ilvl w:val="0"/>
          <w:numId w:val="0"/>
        </w:numPr>
        <w:spacing w:before="0" w:after="0" w:line="240" w:lineRule="auto"/>
        <w:rPr>
          <w:rFonts w:ascii="Cambria" w:hAnsi="Cambria"/>
          <w:b/>
          <w:bCs/>
          <w:color w:val="auto"/>
          <w:sz w:val="28"/>
          <w:szCs w:val="28"/>
        </w:rPr>
      </w:pPr>
      <w:r w:rsidRPr="006A0170">
        <w:rPr>
          <w:rFonts w:ascii="Cambria" w:hAnsi="Cambria"/>
          <w:b/>
          <w:bCs/>
          <w:color w:val="auto"/>
          <w:sz w:val="28"/>
          <w:szCs w:val="28"/>
        </w:rPr>
        <w:t>FISCALIZAÇÃO</w:t>
      </w:r>
    </w:p>
    <w:p w14:paraId="3DADD2F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BC39CAA" w14:textId="4824376A" w:rsidR="000D31C6" w:rsidRPr="00871465" w:rsidRDefault="000D31C6" w:rsidP="00747D41">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execução do contrato deverá ser acompanhada e fiscalizada pelo(s) fiscal(</w:t>
      </w:r>
      <w:proofErr w:type="spellStart"/>
      <w:r w:rsidRPr="006A0170">
        <w:rPr>
          <w:rFonts w:ascii="Cambria" w:hAnsi="Cambria"/>
          <w:color w:val="auto"/>
          <w:sz w:val="28"/>
          <w:szCs w:val="28"/>
        </w:rPr>
        <w:t>is</w:t>
      </w:r>
      <w:proofErr w:type="spellEnd"/>
      <w:r w:rsidRPr="006A0170">
        <w:rPr>
          <w:rFonts w:ascii="Cambria" w:hAnsi="Cambria"/>
          <w:color w:val="auto"/>
          <w:sz w:val="28"/>
          <w:szCs w:val="28"/>
        </w:rPr>
        <w:t>) do contrato, ou pelos respectivos substitutos (</w:t>
      </w:r>
      <w:hyperlink r:id="rId35" w:anchor="art117">
        <w:r w:rsidRPr="006A0170">
          <w:rPr>
            <w:rStyle w:val="Hyperlink"/>
            <w:rFonts w:ascii="Cambria" w:hAnsi="Cambria"/>
            <w:color w:val="auto"/>
            <w:sz w:val="28"/>
            <w:szCs w:val="28"/>
            <w:u w:val="none"/>
          </w:rPr>
          <w:t>Lei nº 14.133, de 2021, art. 117, caput</w:t>
        </w:r>
      </w:hyperlink>
      <w:r w:rsidRPr="006A0170">
        <w:rPr>
          <w:rFonts w:ascii="Cambria" w:hAnsi="Cambria"/>
          <w:color w:val="auto"/>
          <w:sz w:val="28"/>
          <w:szCs w:val="28"/>
        </w:rPr>
        <w:t>).</w:t>
      </w:r>
    </w:p>
    <w:p w14:paraId="0A5DE261" w14:textId="77777777" w:rsidR="000D31C6" w:rsidRPr="006A0170" w:rsidRDefault="000D31C6" w:rsidP="00747D41">
      <w:pPr>
        <w:pStyle w:val="Nvel1-SemNumPreto"/>
        <w:rPr>
          <w:rFonts w:ascii="Cambria" w:hAnsi="Cambria"/>
        </w:rPr>
      </w:pPr>
      <w:r w:rsidRPr="006A0170">
        <w:rPr>
          <w:rFonts w:ascii="Cambria" w:hAnsi="Cambria"/>
        </w:rPr>
        <w:lastRenderedPageBreak/>
        <w:t>FISCALIZAÇÃO TÉCNICA</w:t>
      </w:r>
    </w:p>
    <w:p w14:paraId="4EC254B1" w14:textId="77777777" w:rsidR="000D31C6" w:rsidRPr="006A0170" w:rsidRDefault="000D31C6" w:rsidP="00747D41">
      <w:pPr>
        <w:pStyle w:val="Nvel1-SemNumPreto"/>
        <w:rPr>
          <w:rFonts w:ascii="Cambria" w:hAnsi="Cambria"/>
        </w:rPr>
      </w:pPr>
    </w:p>
    <w:p w14:paraId="1037DFA6" w14:textId="181DB54F"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fiscal técnico do contrato acompanhará a execução do contrato, para que sejam cumpridas todas as condições estabelecidas no contrato, de modo a assegurar os melhores resultados para a Administração. </w:t>
      </w:r>
      <w:bookmarkStart w:id="32" w:name="_Hlk157766317"/>
      <w:r w:rsidR="00465D88" w:rsidRPr="006A0170">
        <w:rPr>
          <w:rFonts w:ascii="Cambria" w:hAnsi="Cambria"/>
          <w:color w:val="auto"/>
          <w:sz w:val="28"/>
          <w:szCs w:val="28"/>
        </w:rPr>
        <w:t>(Decreto</w:t>
      </w:r>
      <w:r w:rsidR="00172428" w:rsidRPr="006A0170">
        <w:rPr>
          <w:rFonts w:ascii="Cambria" w:hAnsi="Cambria"/>
          <w:color w:val="auto"/>
          <w:sz w:val="28"/>
          <w:szCs w:val="28"/>
        </w:rPr>
        <w:t xml:space="preserve"> nº 019</w:t>
      </w:r>
      <w:r w:rsidRPr="006A0170">
        <w:rPr>
          <w:rFonts w:ascii="Cambria" w:hAnsi="Cambria"/>
          <w:color w:val="auto"/>
          <w:sz w:val="28"/>
          <w:szCs w:val="28"/>
        </w:rPr>
        <w:t>, de 2024</w:t>
      </w:r>
      <w:bookmarkEnd w:id="32"/>
      <w:r w:rsidRPr="006A0170">
        <w:rPr>
          <w:rFonts w:ascii="Cambria" w:hAnsi="Cambria"/>
          <w:color w:val="auto"/>
          <w:sz w:val="28"/>
          <w:szCs w:val="28"/>
        </w:rPr>
        <w:t>, art. 20, VI);</w:t>
      </w:r>
    </w:p>
    <w:p w14:paraId="4A8B928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7806FB3" w14:textId="71A29483" w:rsidR="000D31C6" w:rsidRPr="006A0170" w:rsidRDefault="000D31C6" w:rsidP="001C2C27">
      <w:pPr>
        <w:pStyle w:val="Nivel3"/>
        <w:numPr>
          <w:ilvl w:val="2"/>
          <w:numId w:val="42"/>
        </w:numPr>
        <w:spacing w:before="0" w:after="0" w:line="240" w:lineRule="auto"/>
        <w:ind w:left="0" w:firstLine="0"/>
        <w:rPr>
          <w:rStyle w:val="Hyperlink"/>
          <w:rFonts w:ascii="Cambria" w:hAnsi="Cambria"/>
          <w:color w:val="auto"/>
          <w:sz w:val="28"/>
          <w:szCs w:val="28"/>
          <w:u w:val="none"/>
        </w:rPr>
      </w:pPr>
      <w:r w:rsidRPr="006A0170">
        <w:rPr>
          <w:rFonts w:ascii="Cambria" w:hAnsi="Cambria"/>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36" w:anchor="art117§1">
        <w:r w:rsidRPr="006A0170">
          <w:rPr>
            <w:rStyle w:val="Hyperlink"/>
            <w:rFonts w:ascii="Cambria" w:hAnsi="Cambria"/>
            <w:color w:val="auto"/>
            <w:sz w:val="28"/>
            <w:szCs w:val="28"/>
            <w:u w:val="none"/>
          </w:rPr>
          <w:t>Lei nº 14.133, de 2021, art. 117, §1º</w:t>
        </w:r>
      </w:hyperlink>
      <w:r w:rsidRPr="006A0170">
        <w:rPr>
          <w:rFonts w:ascii="Cambria" w:hAnsi="Cambria"/>
          <w:color w:val="auto"/>
          <w:sz w:val="28"/>
          <w:szCs w:val="28"/>
        </w:rPr>
        <w:t xml:space="preserve">, e </w:t>
      </w:r>
      <w:hyperlink r:id="rId37" w:anchor="art22">
        <w:r w:rsidRPr="006A0170">
          <w:rPr>
            <w:rFonts w:ascii="Cambria" w:hAnsi="Cambria"/>
            <w:color w:val="auto"/>
            <w:sz w:val="28"/>
            <w:szCs w:val="28"/>
          </w:rPr>
          <w:t xml:space="preserve"> </w:t>
        </w:r>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r w:rsidRPr="006A0170">
          <w:rPr>
            <w:rStyle w:val="Hyperlink"/>
            <w:rFonts w:ascii="Cambria" w:hAnsi="Cambria"/>
            <w:color w:val="auto"/>
            <w:sz w:val="28"/>
            <w:szCs w:val="28"/>
            <w:u w:val="none"/>
          </w:rPr>
          <w:t>, art. 20, II);</w:t>
        </w:r>
      </w:hyperlink>
    </w:p>
    <w:p w14:paraId="454A0423"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38D91F3" w14:textId="041F4D43" w:rsidR="000D31C6"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Identificada qualquer inexatidão ou irregularidade, o fiscal técnico do contrato emitirá notificações para a correção da execução do contrato, determinando prazo para a correção. (</w:t>
      </w:r>
      <w:hyperlink r:id="rId38" w:anchor="art22">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r w:rsidRPr="006A0170">
          <w:rPr>
            <w:rStyle w:val="Hyperlink"/>
            <w:rFonts w:ascii="Cambria" w:hAnsi="Cambria"/>
            <w:color w:val="auto"/>
            <w:sz w:val="28"/>
            <w:szCs w:val="28"/>
            <w:u w:val="none"/>
          </w:rPr>
          <w:t>, art. 20, III</w:t>
        </w:r>
      </w:hyperlink>
      <w:r w:rsidRPr="006A0170">
        <w:rPr>
          <w:rFonts w:ascii="Cambria" w:hAnsi="Cambria"/>
          <w:color w:val="auto"/>
          <w:sz w:val="28"/>
          <w:szCs w:val="28"/>
        </w:rPr>
        <w:t>);</w:t>
      </w:r>
    </w:p>
    <w:p w14:paraId="3FE3C31B" w14:textId="77777777" w:rsidR="00FF1D6C" w:rsidRPr="006A0170" w:rsidRDefault="00FF1D6C" w:rsidP="00FF1D6C">
      <w:pPr>
        <w:pStyle w:val="Nivel3"/>
        <w:numPr>
          <w:ilvl w:val="0"/>
          <w:numId w:val="0"/>
        </w:numPr>
        <w:spacing w:before="0" w:after="0" w:line="240" w:lineRule="auto"/>
        <w:rPr>
          <w:rFonts w:ascii="Cambria" w:hAnsi="Cambria"/>
          <w:color w:val="auto"/>
          <w:sz w:val="28"/>
          <w:szCs w:val="28"/>
        </w:rPr>
      </w:pPr>
    </w:p>
    <w:p w14:paraId="087C867F" w14:textId="1E392398"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39" w:anchor="art22">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r w:rsidRPr="006A0170">
          <w:rPr>
            <w:rStyle w:val="Hyperlink"/>
            <w:rFonts w:ascii="Cambria" w:hAnsi="Cambria"/>
            <w:color w:val="auto"/>
            <w:sz w:val="28"/>
            <w:szCs w:val="28"/>
            <w:u w:val="none"/>
          </w:rPr>
          <w:t>, art. 20, IV</w:t>
        </w:r>
      </w:hyperlink>
      <w:r w:rsidRPr="006A0170">
        <w:rPr>
          <w:rFonts w:ascii="Cambria" w:hAnsi="Cambria"/>
          <w:color w:val="auto"/>
          <w:sz w:val="28"/>
          <w:szCs w:val="28"/>
        </w:rPr>
        <w:t>).</w:t>
      </w:r>
    </w:p>
    <w:p w14:paraId="2C4078F9"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06DC332" w14:textId="41EE6A6E"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 caso de ocorrências que possam inviabilizar a execução do contrato nas datas aprazadas, o fiscal técnico do contrato comunicará o fato imediatamente ao gestor do contrato. (</w:t>
      </w:r>
      <w:hyperlink r:id="rId40" w:anchor="art22">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r w:rsidRPr="006A0170">
          <w:rPr>
            <w:rStyle w:val="Hyperlink"/>
            <w:rFonts w:ascii="Cambria" w:hAnsi="Cambria"/>
            <w:color w:val="auto"/>
            <w:sz w:val="28"/>
            <w:szCs w:val="28"/>
            <w:u w:val="none"/>
          </w:rPr>
          <w:t>, art. 20, V</w:t>
        </w:r>
      </w:hyperlink>
      <w:r w:rsidRPr="006A0170">
        <w:rPr>
          <w:rFonts w:ascii="Cambria" w:hAnsi="Cambria"/>
          <w:color w:val="auto"/>
          <w:sz w:val="28"/>
          <w:szCs w:val="28"/>
        </w:rPr>
        <w:t>).</w:t>
      </w:r>
    </w:p>
    <w:p w14:paraId="4DE62DB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2752D3D" w14:textId="2F40757F"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1" w:anchor="art22">
        <w:r w:rsidRPr="006A0170">
          <w:rPr>
            <w:rStyle w:val="Hyperlink"/>
            <w:rFonts w:ascii="Cambria" w:hAnsi="Cambria"/>
            <w:color w:val="auto"/>
            <w:sz w:val="28"/>
            <w:szCs w:val="28"/>
            <w:u w:val="none"/>
          </w:rPr>
          <w:t>(</w:t>
        </w:r>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r w:rsidRPr="006A0170">
          <w:rPr>
            <w:rStyle w:val="Hyperlink"/>
            <w:rFonts w:ascii="Cambria" w:hAnsi="Cambria"/>
            <w:color w:val="auto"/>
            <w:sz w:val="28"/>
            <w:szCs w:val="28"/>
            <w:u w:val="none"/>
          </w:rPr>
          <w:t>, art. 20, VII</w:t>
        </w:r>
      </w:hyperlink>
      <w:r w:rsidRPr="006A0170">
        <w:rPr>
          <w:rFonts w:ascii="Cambria" w:hAnsi="Cambria"/>
          <w:color w:val="auto"/>
          <w:sz w:val="28"/>
          <w:szCs w:val="28"/>
        </w:rPr>
        <w:t>).</w:t>
      </w:r>
    </w:p>
    <w:p w14:paraId="34552985"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2269B2C" w14:textId="374DCA6F" w:rsidR="000D31C6" w:rsidRPr="006A0170" w:rsidRDefault="001C2C27" w:rsidP="00747D41">
      <w:pPr>
        <w:pStyle w:val="Nivel3"/>
        <w:numPr>
          <w:ilvl w:val="0"/>
          <w:numId w:val="0"/>
        </w:numPr>
        <w:spacing w:before="0" w:after="0" w:line="240" w:lineRule="auto"/>
        <w:rPr>
          <w:rFonts w:ascii="Cambria" w:hAnsi="Cambria"/>
          <w:b/>
          <w:bCs/>
          <w:color w:val="auto"/>
          <w:sz w:val="28"/>
          <w:szCs w:val="28"/>
        </w:rPr>
      </w:pPr>
      <w:r w:rsidRPr="006A0170">
        <w:rPr>
          <w:rFonts w:ascii="Cambria" w:hAnsi="Cambria"/>
          <w:b/>
          <w:bCs/>
          <w:color w:val="auto"/>
          <w:sz w:val="28"/>
          <w:szCs w:val="28"/>
        </w:rPr>
        <w:t>FISCALIZAÇÃO ADMINISTRATIVA</w:t>
      </w:r>
    </w:p>
    <w:p w14:paraId="5E1BC83D"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6ADDC385" w14:textId="2C1E6303"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2" w:anchor="art23">
        <w:r w:rsidRPr="006A0170">
          <w:rPr>
            <w:rStyle w:val="Hyperlink"/>
            <w:rFonts w:ascii="Cambria" w:hAnsi="Cambria"/>
            <w:color w:val="auto"/>
            <w:sz w:val="28"/>
            <w:szCs w:val="28"/>
            <w:u w:val="none"/>
          </w:rPr>
          <w:t xml:space="preserve">Art. 21, I e II, do </w:t>
        </w:r>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hyperlink>
      <w:r w:rsidRPr="006A0170">
        <w:rPr>
          <w:rFonts w:ascii="Cambria" w:hAnsi="Cambria"/>
          <w:color w:val="auto"/>
          <w:sz w:val="28"/>
          <w:szCs w:val="28"/>
        </w:rPr>
        <w:t>).</w:t>
      </w:r>
    </w:p>
    <w:p w14:paraId="58A2ACB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BA4E97D" w14:textId="54E739AC"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Caso ocorra descumprimento das obrigações contratuais, o fiscal administrativo do contrato atuará tempestivamente na solução do problema, </w:t>
      </w:r>
      <w:r w:rsidRPr="006A0170">
        <w:rPr>
          <w:rFonts w:ascii="Cambria" w:hAnsi="Cambria"/>
          <w:color w:val="auto"/>
          <w:sz w:val="28"/>
          <w:szCs w:val="28"/>
        </w:rPr>
        <w:lastRenderedPageBreak/>
        <w:t>reportando ao gestor do contrato para que tome as providências cabíveis, quando ultrapassar a sua competência; (</w:t>
      </w:r>
      <w:hyperlink r:id="rId43" w:anchor="art23">
        <w:r w:rsidR="00172428" w:rsidRPr="006A0170">
          <w:rPr>
            <w:rFonts w:ascii="Cambria" w:hAnsi="Cambria"/>
            <w:color w:val="auto"/>
            <w:sz w:val="28"/>
            <w:szCs w:val="28"/>
          </w:rPr>
          <w:t xml:space="preserve"> Decreto nº 019</w:t>
        </w:r>
        <w:r w:rsidRPr="006A0170">
          <w:rPr>
            <w:rFonts w:ascii="Cambria" w:hAnsi="Cambria"/>
            <w:color w:val="auto"/>
            <w:sz w:val="28"/>
            <w:szCs w:val="28"/>
          </w:rPr>
          <w:t>, de 2024</w:t>
        </w:r>
        <w:r w:rsidRPr="006A0170">
          <w:rPr>
            <w:rStyle w:val="Hyperlink"/>
            <w:rFonts w:ascii="Cambria" w:hAnsi="Cambria"/>
            <w:color w:val="auto"/>
            <w:sz w:val="28"/>
            <w:szCs w:val="28"/>
            <w:u w:val="none"/>
          </w:rPr>
          <w:t>, art. 21, IV</w:t>
        </w:r>
      </w:hyperlink>
      <w:r w:rsidRPr="006A0170">
        <w:rPr>
          <w:rFonts w:ascii="Cambria" w:hAnsi="Cambria"/>
          <w:color w:val="auto"/>
          <w:sz w:val="28"/>
          <w:szCs w:val="28"/>
        </w:rPr>
        <w:t>).</w:t>
      </w:r>
    </w:p>
    <w:p w14:paraId="66EAD178" w14:textId="77777777" w:rsidR="001C2C27" w:rsidRPr="006A0170" w:rsidRDefault="001C2C27" w:rsidP="00747D41">
      <w:pPr>
        <w:pStyle w:val="Nvel1-SemNumPreto"/>
        <w:rPr>
          <w:rFonts w:ascii="Cambria" w:hAnsi="Cambria"/>
        </w:rPr>
      </w:pPr>
    </w:p>
    <w:p w14:paraId="009E4C3C" w14:textId="3E5BE847" w:rsidR="000D31C6" w:rsidRPr="006A0170" w:rsidRDefault="000D31C6" w:rsidP="00747D41">
      <w:pPr>
        <w:pStyle w:val="Nvel1-SemNumPreto"/>
        <w:rPr>
          <w:rFonts w:ascii="Cambria" w:hAnsi="Cambria"/>
        </w:rPr>
      </w:pPr>
      <w:r w:rsidRPr="006A0170">
        <w:rPr>
          <w:rFonts w:ascii="Cambria" w:hAnsi="Cambria"/>
        </w:rPr>
        <w:t>GESTOR DO CONTRATO</w:t>
      </w:r>
    </w:p>
    <w:p w14:paraId="53DF5BF5" w14:textId="77777777" w:rsidR="000D31C6" w:rsidRPr="006A0170" w:rsidRDefault="000D31C6" w:rsidP="00747D41">
      <w:pPr>
        <w:pStyle w:val="Nvel1-SemNumPreto"/>
        <w:rPr>
          <w:rFonts w:ascii="Cambria" w:hAnsi="Cambria"/>
        </w:rPr>
      </w:pPr>
    </w:p>
    <w:p w14:paraId="3AD7AEC1" w14:textId="119C95C2" w:rsidR="000D31C6"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465D88" w:rsidRPr="006A0170">
        <w:rPr>
          <w:rFonts w:ascii="Cambria" w:hAnsi="Cambria"/>
          <w:color w:val="auto"/>
          <w:sz w:val="28"/>
          <w:szCs w:val="28"/>
        </w:rPr>
        <w:t>(Decreto</w:t>
      </w:r>
      <w:r w:rsidR="00172428" w:rsidRPr="006A0170">
        <w:rPr>
          <w:rFonts w:ascii="Cambria" w:hAnsi="Cambria"/>
          <w:color w:val="auto"/>
          <w:sz w:val="28"/>
          <w:szCs w:val="28"/>
        </w:rPr>
        <w:t xml:space="preserve"> nº 019</w:t>
      </w:r>
      <w:r w:rsidRPr="006A0170">
        <w:rPr>
          <w:rFonts w:ascii="Cambria" w:hAnsi="Cambria"/>
          <w:color w:val="auto"/>
          <w:sz w:val="28"/>
          <w:szCs w:val="28"/>
        </w:rPr>
        <w:t>, de 2024, art. 19, IV).</w:t>
      </w:r>
    </w:p>
    <w:p w14:paraId="139976F0" w14:textId="77777777" w:rsidR="00FF1D6C" w:rsidRPr="006A0170" w:rsidRDefault="00FF1D6C" w:rsidP="00FF1D6C">
      <w:pPr>
        <w:pStyle w:val="Nivel2"/>
        <w:numPr>
          <w:ilvl w:val="0"/>
          <w:numId w:val="0"/>
        </w:numPr>
        <w:spacing w:before="0" w:after="0" w:line="240" w:lineRule="auto"/>
        <w:rPr>
          <w:rFonts w:ascii="Cambria" w:hAnsi="Cambria"/>
          <w:color w:val="auto"/>
          <w:sz w:val="28"/>
          <w:szCs w:val="28"/>
        </w:rPr>
      </w:pPr>
    </w:p>
    <w:p w14:paraId="6EBFA1EC" w14:textId="09B8E5CE"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465D88" w:rsidRPr="006A0170">
        <w:rPr>
          <w:rFonts w:ascii="Cambria" w:hAnsi="Cambria"/>
          <w:color w:val="auto"/>
          <w:sz w:val="28"/>
          <w:szCs w:val="28"/>
        </w:rPr>
        <w:t>(Decreto</w:t>
      </w:r>
      <w:r w:rsidR="00172428" w:rsidRPr="006A0170">
        <w:rPr>
          <w:rFonts w:ascii="Cambria" w:hAnsi="Cambria"/>
          <w:color w:val="auto"/>
          <w:sz w:val="28"/>
          <w:szCs w:val="28"/>
        </w:rPr>
        <w:t xml:space="preserve"> nº 019</w:t>
      </w:r>
      <w:r w:rsidRPr="006A0170">
        <w:rPr>
          <w:rFonts w:ascii="Cambria" w:hAnsi="Cambria"/>
          <w:color w:val="auto"/>
          <w:sz w:val="28"/>
          <w:szCs w:val="28"/>
        </w:rPr>
        <w:t xml:space="preserve">, de 2024, art. 19, II). </w:t>
      </w:r>
    </w:p>
    <w:p w14:paraId="48B3BC84"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253EF71" w14:textId="633E1B5D"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w:t>
      </w:r>
      <w:r w:rsidR="00465D88" w:rsidRPr="006A0170">
        <w:rPr>
          <w:rFonts w:ascii="Cambria" w:hAnsi="Cambria"/>
          <w:color w:val="auto"/>
          <w:sz w:val="28"/>
          <w:szCs w:val="28"/>
        </w:rPr>
        <w:t>(Decreto</w:t>
      </w:r>
      <w:r w:rsidR="00172428" w:rsidRPr="006A0170">
        <w:rPr>
          <w:rFonts w:ascii="Cambria" w:hAnsi="Cambria"/>
          <w:color w:val="auto"/>
          <w:sz w:val="28"/>
          <w:szCs w:val="28"/>
        </w:rPr>
        <w:t xml:space="preserve"> nº 019</w:t>
      </w:r>
      <w:r w:rsidRPr="006A0170">
        <w:rPr>
          <w:rFonts w:ascii="Cambria" w:hAnsi="Cambria"/>
          <w:color w:val="auto"/>
          <w:sz w:val="28"/>
          <w:szCs w:val="28"/>
        </w:rPr>
        <w:t xml:space="preserve">, de 2024, art. 19, III). </w:t>
      </w:r>
      <w:r w:rsidRPr="006A0170">
        <w:rPr>
          <w:rFonts w:ascii="Cambria" w:hAnsi="Cambria"/>
          <w:color w:val="auto"/>
          <w:sz w:val="28"/>
          <w:szCs w:val="28"/>
        </w:rPr>
        <w:tab/>
      </w:r>
    </w:p>
    <w:p w14:paraId="5915939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BCB39DB" w14:textId="11BA05FD"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465D88" w:rsidRPr="006A0170">
        <w:rPr>
          <w:rFonts w:ascii="Cambria" w:hAnsi="Cambria"/>
          <w:color w:val="auto"/>
          <w:sz w:val="28"/>
          <w:szCs w:val="28"/>
        </w:rPr>
        <w:t>(Decreto</w:t>
      </w:r>
      <w:r w:rsidR="00172428" w:rsidRPr="006A0170">
        <w:rPr>
          <w:rFonts w:ascii="Cambria" w:hAnsi="Cambria"/>
          <w:color w:val="auto"/>
          <w:sz w:val="28"/>
          <w:szCs w:val="28"/>
        </w:rPr>
        <w:t xml:space="preserve"> nº 019</w:t>
      </w:r>
      <w:r w:rsidRPr="006A0170">
        <w:rPr>
          <w:rFonts w:ascii="Cambria" w:hAnsi="Cambria"/>
          <w:color w:val="auto"/>
          <w:sz w:val="28"/>
          <w:szCs w:val="28"/>
        </w:rPr>
        <w:t xml:space="preserve">, de 2024, art. 19, VIII). </w:t>
      </w:r>
    </w:p>
    <w:p w14:paraId="33DC868E"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3438A08C"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C6CF52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B057A6F" w14:textId="77777777" w:rsidR="000D31C6" w:rsidRPr="006A0170" w:rsidRDefault="000D31C6" w:rsidP="001C2C27">
      <w:pPr>
        <w:pStyle w:val="Nivel01"/>
        <w:numPr>
          <w:ilvl w:val="0"/>
          <w:numId w:val="42"/>
        </w:numPr>
        <w:ind w:left="0" w:firstLine="0"/>
        <w:rPr>
          <w:rFonts w:ascii="Cambria" w:hAnsi="Cambria"/>
        </w:rPr>
      </w:pPr>
      <w:r w:rsidRPr="006A0170">
        <w:rPr>
          <w:rFonts w:ascii="Cambria" w:hAnsi="Cambria"/>
        </w:rPr>
        <w:t>CRITÉRIOS DE MEDIÇÃO E DE PAGAMENTO</w:t>
      </w:r>
    </w:p>
    <w:p w14:paraId="7C36E709" w14:textId="77777777" w:rsidR="000D31C6" w:rsidRPr="006A0170" w:rsidRDefault="000D31C6" w:rsidP="00747D41">
      <w:pPr>
        <w:spacing w:after="0" w:line="240" w:lineRule="auto"/>
        <w:jc w:val="both"/>
        <w:rPr>
          <w:rFonts w:ascii="Cambria" w:hAnsi="Cambria" w:cs="Arial"/>
          <w:sz w:val="28"/>
          <w:szCs w:val="28"/>
        </w:rPr>
      </w:pPr>
    </w:p>
    <w:p w14:paraId="79B8C1B2" w14:textId="3AE0B53F" w:rsidR="000D31C6" w:rsidRDefault="000D31C6" w:rsidP="0009702A">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avaliação da execução do objeto utilizará o disposto neste item.</w:t>
      </w:r>
    </w:p>
    <w:p w14:paraId="7B18A2CE" w14:textId="77777777" w:rsidR="00465D88" w:rsidRPr="0009702A" w:rsidRDefault="00465D88" w:rsidP="00465D88">
      <w:pPr>
        <w:pStyle w:val="Nivel2"/>
        <w:numPr>
          <w:ilvl w:val="0"/>
          <w:numId w:val="0"/>
        </w:numPr>
        <w:spacing w:before="0" w:after="0" w:line="240" w:lineRule="auto"/>
        <w:rPr>
          <w:rFonts w:ascii="Cambria" w:hAnsi="Cambria"/>
          <w:color w:val="auto"/>
          <w:sz w:val="28"/>
          <w:szCs w:val="28"/>
        </w:rPr>
      </w:pPr>
    </w:p>
    <w:p w14:paraId="3FEBD57B"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Será indicada a retenção ou glosa no pagamento, proporcional à irregularidade verificada, sem prejuízo das sanções cabíveis, caso se constate que a Contratada:</w:t>
      </w:r>
    </w:p>
    <w:p w14:paraId="5569A76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5148CEF9" w14:textId="32AD3380" w:rsidR="000D31C6" w:rsidRPr="006A0170" w:rsidRDefault="00465D88" w:rsidP="001C2C27">
      <w:pPr>
        <w:pStyle w:val="Nivel4"/>
        <w:numPr>
          <w:ilvl w:val="3"/>
          <w:numId w:val="42"/>
        </w:numPr>
        <w:spacing w:before="0" w:after="0" w:line="240" w:lineRule="auto"/>
        <w:ind w:left="0" w:firstLine="0"/>
        <w:rPr>
          <w:rFonts w:ascii="Cambria" w:hAnsi="Cambria"/>
          <w:sz w:val="28"/>
          <w:szCs w:val="28"/>
        </w:rPr>
      </w:pPr>
      <w:r>
        <w:rPr>
          <w:rFonts w:ascii="Cambria" w:hAnsi="Cambria"/>
          <w:sz w:val="28"/>
          <w:szCs w:val="28"/>
        </w:rPr>
        <w:lastRenderedPageBreak/>
        <w:t>N</w:t>
      </w:r>
      <w:r w:rsidR="000D31C6" w:rsidRPr="006A0170">
        <w:rPr>
          <w:rFonts w:ascii="Cambria" w:hAnsi="Cambria"/>
          <w:sz w:val="28"/>
          <w:szCs w:val="28"/>
        </w:rPr>
        <w:t>ão produzir os resultados acordados,</w:t>
      </w:r>
    </w:p>
    <w:p w14:paraId="71390025"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32C7758A" w14:textId="699FB029" w:rsidR="000D31C6" w:rsidRPr="006A0170" w:rsidRDefault="00465D88" w:rsidP="001C2C27">
      <w:pPr>
        <w:pStyle w:val="Nivel4"/>
        <w:numPr>
          <w:ilvl w:val="3"/>
          <w:numId w:val="42"/>
        </w:numPr>
        <w:spacing w:before="0" w:after="0" w:line="240" w:lineRule="auto"/>
        <w:ind w:left="0" w:firstLine="0"/>
        <w:rPr>
          <w:rFonts w:ascii="Cambria" w:hAnsi="Cambria"/>
          <w:sz w:val="28"/>
          <w:szCs w:val="28"/>
        </w:rPr>
      </w:pPr>
      <w:r>
        <w:rPr>
          <w:rFonts w:ascii="Cambria" w:hAnsi="Cambria"/>
          <w:sz w:val="28"/>
          <w:szCs w:val="28"/>
        </w:rPr>
        <w:t>D</w:t>
      </w:r>
      <w:r w:rsidR="000D31C6" w:rsidRPr="006A0170">
        <w:rPr>
          <w:rFonts w:ascii="Cambria" w:hAnsi="Cambria"/>
          <w:sz w:val="28"/>
          <w:szCs w:val="28"/>
        </w:rPr>
        <w:t>eixar de executar, ou não executar com a qualidade mínima exigida as atividades contratadas; ou</w:t>
      </w:r>
    </w:p>
    <w:p w14:paraId="28F510C4"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5C90FCAD" w14:textId="66D7EB2C" w:rsidR="000D31C6" w:rsidRPr="006A0170" w:rsidRDefault="00465D88" w:rsidP="001C2C27">
      <w:pPr>
        <w:pStyle w:val="Nivel4"/>
        <w:numPr>
          <w:ilvl w:val="3"/>
          <w:numId w:val="42"/>
        </w:numPr>
        <w:spacing w:before="0" w:after="0" w:line="240" w:lineRule="auto"/>
        <w:ind w:left="0" w:firstLine="0"/>
        <w:rPr>
          <w:rFonts w:ascii="Cambria" w:hAnsi="Cambria"/>
          <w:sz w:val="28"/>
          <w:szCs w:val="28"/>
        </w:rPr>
      </w:pPr>
      <w:r>
        <w:rPr>
          <w:rFonts w:ascii="Cambria" w:hAnsi="Cambria"/>
          <w:sz w:val="28"/>
          <w:szCs w:val="28"/>
        </w:rPr>
        <w:t>D</w:t>
      </w:r>
      <w:r w:rsidR="000D31C6" w:rsidRPr="006A0170">
        <w:rPr>
          <w:rFonts w:ascii="Cambria" w:hAnsi="Cambria"/>
          <w:sz w:val="28"/>
          <w:szCs w:val="28"/>
        </w:rPr>
        <w:t>eixar de utilizar materiais e recursos humanos exigidos para a execução do serviço, ou utilizá-los com qualidade ou quantidade inferior à demandada.</w:t>
      </w:r>
    </w:p>
    <w:p w14:paraId="413A7202" w14:textId="77777777" w:rsidR="000D31C6" w:rsidRPr="006A0170" w:rsidRDefault="000D31C6" w:rsidP="00747D41">
      <w:pPr>
        <w:spacing w:after="0" w:line="240" w:lineRule="auto"/>
        <w:rPr>
          <w:rFonts w:ascii="Cambria" w:hAnsi="Cambria" w:cs="Arial"/>
          <w:b/>
          <w:bCs/>
          <w:sz w:val="28"/>
          <w:szCs w:val="28"/>
        </w:rPr>
      </w:pPr>
    </w:p>
    <w:p w14:paraId="7A34858C" w14:textId="1E2F7C26" w:rsidR="000D31C6" w:rsidRPr="006A0170" w:rsidRDefault="001C2C27" w:rsidP="00747D41">
      <w:pPr>
        <w:spacing w:after="0" w:line="240" w:lineRule="auto"/>
        <w:rPr>
          <w:rFonts w:ascii="Cambria" w:hAnsi="Cambria" w:cs="Arial"/>
          <w:b/>
          <w:bCs/>
          <w:sz w:val="28"/>
          <w:szCs w:val="28"/>
        </w:rPr>
      </w:pPr>
      <w:r w:rsidRPr="006A0170">
        <w:rPr>
          <w:rFonts w:ascii="Cambria" w:hAnsi="Cambria" w:cs="Arial"/>
          <w:b/>
          <w:bCs/>
          <w:sz w:val="28"/>
          <w:szCs w:val="28"/>
        </w:rPr>
        <w:t>DO RECEBIMENTO</w:t>
      </w:r>
    </w:p>
    <w:p w14:paraId="4BF44F5C" w14:textId="77777777" w:rsidR="000D31C6" w:rsidRPr="006A0170" w:rsidRDefault="000D31C6" w:rsidP="00747D41">
      <w:pPr>
        <w:spacing w:after="0" w:line="240" w:lineRule="auto"/>
        <w:rPr>
          <w:rFonts w:ascii="Cambria" w:hAnsi="Cambria" w:cs="Arial"/>
          <w:b/>
          <w:bCs/>
          <w:sz w:val="28"/>
          <w:szCs w:val="28"/>
        </w:rPr>
      </w:pPr>
    </w:p>
    <w:p w14:paraId="76954DDE"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58D9287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DF36AE1"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Uma etapa será considerada efetivamente concluída quando os serviços previstos para aquela etapa, no Cronograma Físico-Financeiro, estiverem executados em sua totalidade.</w:t>
      </w:r>
    </w:p>
    <w:p w14:paraId="1E57EBF1"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E034ADA"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contratado também apresentará, a cada medição, os documentos comprobatórios da procedência legal dos produtos e subprodutos florestais utilizados naquela etapa da execução contratual, quando for o caso.</w:t>
      </w:r>
    </w:p>
    <w:p w14:paraId="4F5B5FE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7F7B8239" w14:textId="25A30F4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6A0170">
        <w:rPr>
          <w:rFonts w:ascii="Cambria" w:hAnsi="Cambria"/>
          <w:color w:val="auto"/>
          <w:sz w:val="28"/>
          <w:szCs w:val="28"/>
        </w:rPr>
        <w:t>arts</w:t>
      </w:r>
      <w:proofErr w:type="spellEnd"/>
      <w:r w:rsidRPr="006A0170">
        <w:rPr>
          <w:rFonts w:ascii="Cambria" w:hAnsi="Cambria"/>
          <w:color w:val="auto"/>
          <w:sz w:val="28"/>
          <w:szCs w:val="28"/>
        </w:rPr>
        <w:t xml:space="preserve">. 20, VIII e 21, V </w:t>
      </w:r>
      <w:r w:rsidR="00465D88" w:rsidRPr="006A0170">
        <w:rPr>
          <w:rFonts w:ascii="Cambria" w:hAnsi="Cambria"/>
          <w:color w:val="auto"/>
          <w:sz w:val="28"/>
          <w:szCs w:val="28"/>
        </w:rPr>
        <w:t>do Decreto</w:t>
      </w:r>
      <w:r w:rsidR="00172428" w:rsidRPr="006A0170">
        <w:rPr>
          <w:rFonts w:ascii="Cambria" w:hAnsi="Cambria"/>
          <w:color w:val="auto"/>
          <w:sz w:val="28"/>
          <w:szCs w:val="28"/>
        </w:rPr>
        <w:t xml:space="preserve"> nº 019</w:t>
      </w:r>
      <w:r w:rsidRPr="006A0170">
        <w:rPr>
          <w:rFonts w:ascii="Cambria" w:hAnsi="Cambria"/>
          <w:color w:val="auto"/>
          <w:sz w:val="28"/>
          <w:szCs w:val="28"/>
        </w:rPr>
        <w:t>, de 2024).</w:t>
      </w:r>
    </w:p>
    <w:p w14:paraId="72B75B82"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6A8E83A9"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prazo da disposição acima será contado do recebimento de comunicação de cobrança oriunda do contratado com a comprovação da prestação dos serviços a que se referem a parcela a ser paga.</w:t>
      </w:r>
    </w:p>
    <w:p w14:paraId="785DDFBB"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45CF402" w14:textId="3332B5AD"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fiscal técnico do contrato realizará o recebimento provisório do objeto do contrato mediante termo detalhado que comprove o cumprimento das exigências de caráter técnico. (art. 20, </w:t>
      </w:r>
      <w:r w:rsidR="00465D88" w:rsidRPr="006A0170">
        <w:rPr>
          <w:rFonts w:ascii="Cambria" w:hAnsi="Cambria"/>
          <w:color w:val="auto"/>
          <w:sz w:val="28"/>
          <w:szCs w:val="28"/>
        </w:rPr>
        <w:t>VIII, Decreto</w:t>
      </w:r>
      <w:r w:rsidR="00172428" w:rsidRPr="006A0170">
        <w:rPr>
          <w:rFonts w:ascii="Cambria" w:hAnsi="Cambria"/>
          <w:color w:val="auto"/>
          <w:sz w:val="28"/>
          <w:szCs w:val="28"/>
        </w:rPr>
        <w:t xml:space="preserve"> nº 019</w:t>
      </w:r>
      <w:r w:rsidRPr="006A0170">
        <w:rPr>
          <w:rFonts w:ascii="Cambria" w:hAnsi="Cambria"/>
          <w:color w:val="auto"/>
          <w:sz w:val="28"/>
          <w:szCs w:val="28"/>
        </w:rPr>
        <w:t>, de 2024).</w:t>
      </w:r>
    </w:p>
    <w:p w14:paraId="3D09B9EF"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392ECB0F" w14:textId="12EE9E92"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fiscal administrativo do contrato realizará o recebimento provisório do objeto do contrato mediante termo detalhado que comprove o cumprimento das exigências de caráter administrativo. (art. 21, </w:t>
      </w:r>
      <w:r w:rsidR="00465D88" w:rsidRPr="006A0170">
        <w:rPr>
          <w:rFonts w:ascii="Cambria" w:hAnsi="Cambria"/>
          <w:color w:val="auto"/>
          <w:sz w:val="28"/>
          <w:szCs w:val="28"/>
        </w:rPr>
        <w:t>V, Decreto</w:t>
      </w:r>
      <w:r w:rsidR="00172428" w:rsidRPr="006A0170">
        <w:rPr>
          <w:rFonts w:ascii="Cambria" w:hAnsi="Cambria"/>
          <w:color w:val="auto"/>
          <w:sz w:val="28"/>
          <w:szCs w:val="28"/>
        </w:rPr>
        <w:t xml:space="preserve"> nº 019</w:t>
      </w:r>
      <w:r w:rsidRPr="006A0170">
        <w:rPr>
          <w:rFonts w:ascii="Cambria" w:hAnsi="Cambria"/>
          <w:color w:val="auto"/>
          <w:sz w:val="28"/>
          <w:szCs w:val="28"/>
        </w:rPr>
        <w:t>, de 2024).</w:t>
      </w:r>
    </w:p>
    <w:p w14:paraId="5330D1FE"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2F4EB6C"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O fiscal setorial do contrato, quando houver, realizará o recebimento provisório sob o ponto de vista técnico e administrativo.</w:t>
      </w:r>
    </w:p>
    <w:p w14:paraId="58F84229"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70EF403"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3B3FE1E"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B28955F"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Será considerado como ocorrido o recebimento provisório com a entrega do termo detalhado ou, em havendo mais de um a ser feito, com a entrega do último.</w:t>
      </w:r>
    </w:p>
    <w:p w14:paraId="6EF73A7F"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D8C03F0"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7FD3F3"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05F2C8E1"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4E110AA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7ED34564"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recebimento provisório também ficará sujeito, quando cabível, à conclusão de todos os testes de campo e à entrega dos Manuais e Instruções exigíveis.</w:t>
      </w:r>
    </w:p>
    <w:p w14:paraId="0A1A1687"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5DEDCA3"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Os serviços poderão ser rejeitados, no todo ou em parte, quando em desacordo com as especificações constantes neste Termo de Referência e na proposta, sem prejuízo da aplicação das penalidades.</w:t>
      </w:r>
    </w:p>
    <w:p w14:paraId="71C31767"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6465C17A" w14:textId="01749ED9" w:rsidR="000D31C6"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FE8D25" w14:textId="77777777" w:rsidR="00FF1D6C" w:rsidRPr="006A0170" w:rsidRDefault="00FF1D6C" w:rsidP="00FF1D6C">
      <w:pPr>
        <w:pStyle w:val="Nivel2"/>
        <w:numPr>
          <w:ilvl w:val="0"/>
          <w:numId w:val="0"/>
        </w:numPr>
        <w:spacing w:before="0" w:after="0" w:line="240" w:lineRule="auto"/>
        <w:rPr>
          <w:rFonts w:ascii="Cambria" w:hAnsi="Cambria"/>
          <w:color w:val="auto"/>
          <w:sz w:val="28"/>
          <w:szCs w:val="28"/>
        </w:rPr>
      </w:pPr>
    </w:p>
    <w:p w14:paraId="0A6D6FED"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236B99D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1FA60B0"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D5C42FD"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782B1E9"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Emitir Termo Detalhado para efeito de recebimento definitivo dos serviços prestados, com base nos relatórios e documentações apresentadas; e</w:t>
      </w:r>
    </w:p>
    <w:p w14:paraId="7BF014DA"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445CEDE6"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Comunicar a empresa para que emita a Nota Fiscal ou Fatura, com o valor exato dimensionado pela fiscalização.</w:t>
      </w:r>
    </w:p>
    <w:p w14:paraId="238148F6" w14:textId="77777777" w:rsidR="00533768" w:rsidRPr="006A0170" w:rsidRDefault="00533768" w:rsidP="00747D41">
      <w:pPr>
        <w:pStyle w:val="Nivel3"/>
        <w:numPr>
          <w:ilvl w:val="0"/>
          <w:numId w:val="0"/>
        </w:numPr>
        <w:spacing w:before="0" w:after="0" w:line="240" w:lineRule="auto"/>
        <w:rPr>
          <w:rFonts w:ascii="Cambria" w:hAnsi="Cambria"/>
          <w:color w:val="auto"/>
          <w:sz w:val="28"/>
          <w:szCs w:val="28"/>
        </w:rPr>
      </w:pPr>
    </w:p>
    <w:p w14:paraId="1D276C05"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Enviar a documentação pertinente ao setor de contratos para a formalização dos procedimentos de liquidação e pagamento, no valor dimensionado pela fiscalização e gestão.</w:t>
      </w:r>
    </w:p>
    <w:p w14:paraId="3B1F147C" w14:textId="77777777" w:rsidR="00506990" w:rsidRPr="006A0170" w:rsidRDefault="00506990" w:rsidP="00747D41">
      <w:pPr>
        <w:pStyle w:val="Nivel3"/>
        <w:numPr>
          <w:ilvl w:val="0"/>
          <w:numId w:val="0"/>
        </w:numPr>
        <w:spacing w:before="0" w:after="0" w:line="240" w:lineRule="auto"/>
        <w:rPr>
          <w:rFonts w:ascii="Cambria" w:hAnsi="Cambria"/>
          <w:color w:val="auto"/>
          <w:sz w:val="28"/>
          <w:szCs w:val="28"/>
        </w:rPr>
      </w:pPr>
    </w:p>
    <w:p w14:paraId="0C67BE6E" w14:textId="4B8877B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No caso de controvérsia sobre a execução do objeto, quanto à dimensão, qualidade e quantidade, deverá ser observado o teor do </w:t>
      </w:r>
      <w:hyperlink r:id="rId44" w:anchor="art143">
        <w:r w:rsidRPr="006A0170">
          <w:rPr>
            <w:rStyle w:val="Hyperlink"/>
            <w:rFonts w:ascii="Cambria" w:hAnsi="Cambria"/>
            <w:color w:val="auto"/>
            <w:sz w:val="28"/>
            <w:szCs w:val="28"/>
            <w:u w:val="none"/>
          </w:rPr>
          <w:t>art. 143 da Lei nº 14.133, de 2021</w:t>
        </w:r>
      </w:hyperlink>
      <w:r w:rsidRPr="006A0170">
        <w:rPr>
          <w:rFonts w:ascii="Cambria" w:hAnsi="Cambria"/>
          <w:color w:val="auto"/>
          <w:sz w:val="28"/>
          <w:szCs w:val="28"/>
        </w:rPr>
        <w:t xml:space="preserve">, comunicando-se à empresa para emissão de Nota Fiscal no que </w:t>
      </w:r>
      <w:proofErr w:type="spellStart"/>
      <w:r w:rsidRPr="006A0170">
        <w:rPr>
          <w:rFonts w:ascii="Cambria" w:hAnsi="Cambria"/>
          <w:color w:val="auto"/>
          <w:sz w:val="28"/>
          <w:szCs w:val="28"/>
        </w:rPr>
        <w:t>pertine</w:t>
      </w:r>
      <w:proofErr w:type="spellEnd"/>
      <w:r w:rsidRPr="006A0170">
        <w:rPr>
          <w:rFonts w:ascii="Cambria" w:hAnsi="Cambria"/>
          <w:color w:val="auto"/>
          <w:sz w:val="28"/>
          <w:szCs w:val="28"/>
        </w:rPr>
        <w:t xml:space="preserve"> à parcela incontroversa da execução do objeto, para efeito de liquidação e pagamento.</w:t>
      </w:r>
    </w:p>
    <w:p w14:paraId="4D65921A" w14:textId="77777777" w:rsidR="00D22E71" w:rsidRPr="006A0170" w:rsidRDefault="00D22E71" w:rsidP="00747D41">
      <w:pPr>
        <w:pStyle w:val="Nivel2"/>
        <w:numPr>
          <w:ilvl w:val="0"/>
          <w:numId w:val="0"/>
        </w:numPr>
        <w:spacing w:before="0" w:after="0" w:line="240" w:lineRule="auto"/>
        <w:rPr>
          <w:rFonts w:ascii="Cambria" w:hAnsi="Cambria"/>
          <w:color w:val="auto"/>
          <w:sz w:val="28"/>
          <w:szCs w:val="28"/>
        </w:rPr>
      </w:pPr>
    </w:p>
    <w:p w14:paraId="632C1BAC"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Nenhum prazo de recebimento ocorrerá enquanto pendente a solução, pelo contratado, de inconsistências verificadas na execução do objeto ou no instrumento de cobrança.</w:t>
      </w:r>
    </w:p>
    <w:p w14:paraId="2E2E890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A4B9F78"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recebimento provisório ou definitivo não excluirá a responsabilidade civil pela solidez e pela segurança do serviço nem a responsabilidade ético-profissional pela perfeita execução do contrato.</w:t>
      </w:r>
    </w:p>
    <w:p w14:paraId="523194D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5327B234" w14:textId="75363F2F" w:rsidR="000D31C6" w:rsidRPr="006A0170" w:rsidRDefault="001C2C27" w:rsidP="00747D41">
      <w:pPr>
        <w:pStyle w:val="Nvel1-SemNumPreto"/>
        <w:rPr>
          <w:rFonts w:ascii="Cambria" w:hAnsi="Cambria"/>
        </w:rPr>
      </w:pPr>
      <w:r w:rsidRPr="006A0170">
        <w:rPr>
          <w:rFonts w:ascii="Cambria" w:hAnsi="Cambria"/>
        </w:rPr>
        <w:t>LIQUIDAÇÃO</w:t>
      </w:r>
    </w:p>
    <w:p w14:paraId="34EC5446" w14:textId="77777777" w:rsidR="000D31C6" w:rsidRPr="006A0170" w:rsidRDefault="000D31C6" w:rsidP="00747D41">
      <w:pPr>
        <w:pStyle w:val="Nvel1-SemNumPreto"/>
        <w:rPr>
          <w:rFonts w:ascii="Cambria" w:hAnsi="Cambria"/>
        </w:rPr>
      </w:pPr>
    </w:p>
    <w:p w14:paraId="1E5E089C" w14:textId="5D38197F" w:rsidR="000D31C6" w:rsidRPr="00871465" w:rsidRDefault="000D31C6" w:rsidP="00871465">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6A0170">
        <w:rPr>
          <w:rStyle w:val="Hyperlink"/>
          <w:rFonts w:ascii="Cambria" w:hAnsi="Cambria"/>
          <w:color w:val="auto"/>
          <w:sz w:val="28"/>
          <w:szCs w:val="28"/>
          <w:u w:val="none"/>
          <w:lang w:eastAsia="en-US"/>
        </w:rPr>
        <w:t>º da Instrução Normativa SEGES/ME nº 77/2022</w:t>
      </w:r>
      <w:r w:rsidRPr="006A0170">
        <w:rPr>
          <w:rFonts w:ascii="Cambria" w:hAnsi="Cambria"/>
          <w:color w:val="auto"/>
          <w:sz w:val="28"/>
          <w:szCs w:val="28"/>
          <w:lang w:eastAsia="en-US"/>
        </w:rPr>
        <w:t>.</w:t>
      </w:r>
    </w:p>
    <w:p w14:paraId="187D0C43"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104C13A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519B8334" w14:textId="02802D71" w:rsidR="000D31C6" w:rsidRPr="006A0170" w:rsidRDefault="00465D88" w:rsidP="001C2C27">
      <w:pPr>
        <w:pStyle w:val="Nivel3"/>
        <w:numPr>
          <w:ilvl w:val="2"/>
          <w:numId w:val="42"/>
        </w:numPr>
        <w:spacing w:before="0" w:after="0" w:line="240" w:lineRule="auto"/>
        <w:ind w:left="0" w:firstLine="0"/>
        <w:rPr>
          <w:rFonts w:ascii="Cambria" w:hAnsi="Cambria"/>
          <w:color w:val="auto"/>
          <w:sz w:val="28"/>
          <w:szCs w:val="28"/>
          <w:lang w:eastAsia="en-US"/>
        </w:rPr>
      </w:pPr>
      <w:r>
        <w:rPr>
          <w:rFonts w:ascii="Cambria" w:hAnsi="Cambria"/>
          <w:color w:val="auto"/>
          <w:sz w:val="28"/>
          <w:szCs w:val="28"/>
          <w:lang w:eastAsia="en-US"/>
        </w:rPr>
        <w:t>O</w:t>
      </w:r>
      <w:r w:rsidR="000D31C6" w:rsidRPr="006A0170">
        <w:rPr>
          <w:rFonts w:ascii="Cambria" w:hAnsi="Cambria"/>
          <w:color w:val="auto"/>
          <w:sz w:val="28"/>
          <w:szCs w:val="28"/>
          <w:lang w:eastAsia="en-US"/>
        </w:rPr>
        <w:t xml:space="preserve"> prazo de validade;</w:t>
      </w:r>
    </w:p>
    <w:p w14:paraId="560533F0" w14:textId="02E1DD59" w:rsidR="000D31C6" w:rsidRPr="006A0170" w:rsidRDefault="00465D88" w:rsidP="001C2C27">
      <w:pPr>
        <w:pStyle w:val="Nivel3"/>
        <w:numPr>
          <w:ilvl w:val="2"/>
          <w:numId w:val="42"/>
        </w:numPr>
        <w:spacing w:before="0" w:after="0" w:line="240" w:lineRule="auto"/>
        <w:ind w:left="0" w:firstLine="0"/>
        <w:rPr>
          <w:rFonts w:ascii="Cambria" w:hAnsi="Cambria"/>
          <w:color w:val="auto"/>
          <w:sz w:val="28"/>
          <w:szCs w:val="28"/>
          <w:lang w:eastAsia="en-US"/>
        </w:rPr>
      </w:pPr>
      <w:r>
        <w:rPr>
          <w:rFonts w:ascii="Cambria" w:hAnsi="Cambria"/>
          <w:color w:val="auto"/>
          <w:sz w:val="28"/>
          <w:szCs w:val="28"/>
          <w:lang w:eastAsia="en-US"/>
        </w:rPr>
        <w:t>A</w:t>
      </w:r>
      <w:r w:rsidR="000D31C6" w:rsidRPr="006A0170">
        <w:rPr>
          <w:rFonts w:ascii="Cambria" w:hAnsi="Cambria"/>
          <w:color w:val="auto"/>
          <w:sz w:val="28"/>
          <w:szCs w:val="28"/>
          <w:lang w:eastAsia="en-US"/>
        </w:rPr>
        <w:t xml:space="preserve"> data da emissão; </w:t>
      </w:r>
    </w:p>
    <w:p w14:paraId="20A6540F" w14:textId="34B044D6" w:rsidR="000D31C6" w:rsidRPr="006A0170" w:rsidRDefault="00465D88" w:rsidP="001C2C27">
      <w:pPr>
        <w:pStyle w:val="Nivel3"/>
        <w:numPr>
          <w:ilvl w:val="2"/>
          <w:numId w:val="42"/>
        </w:numPr>
        <w:spacing w:before="0" w:after="0" w:line="240" w:lineRule="auto"/>
        <w:ind w:left="0" w:firstLine="0"/>
        <w:rPr>
          <w:rFonts w:ascii="Cambria" w:hAnsi="Cambria"/>
          <w:color w:val="auto"/>
          <w:sz w:val="28"/>
          <w:szCs w:val="28"/>
          <w:lang w:eastAsia="en-US"/>
        </w:rPr>
      </w:pPr>
      <w:r>
        <w:rPr>
          <w:rFonts w:ascii="Cambria" w:hAnsi="Cambria"/>
          <w:color w:val="auto"/>
          <w:sz w:val="28"/>
          <w:szCs w:val="28"/>
          <w:lang w:eastAsia="en-US"/>
        </w:rPr>
        <w:t>O</w:t>
      </w:r>
      <w:r w:rsidR="000D31C6" w:rsidRPr="006A0170">
        <w:rPr>
          <w:rFonts w:ascii="Cambria" w:hAnsi="Cambria"/>
          <w:color w:val="auto"/>
          <w:sz w:val="28"/>
          <w:szCs w:val="28"/>
          <w:lang w:eastAsia="en-US"/>
        </w:rPr>
        <w:t xml:space="preserve">s dados do contrato e do órgão contratante; </w:t>
      </w:r>
    </w:p>
    <w:p w14:paraId="27F37D12" w14:textId="5DAE79D0" w:rsidR="000D31C6" w:rsidRPr="006A0170" w:rsidRDefault="00465D88" w:rsidP="001C2C27">
      <w:pPr>
        <w:pStyle w:val="Nivel3"/>
        <w:numPr>
          <w:ilvl w:val="2"/>
          <w:numId w:val="42"/>
        </w:numPr>
        <w:spacing w:before="0" w:after="0" w:line="240" w:lineRule="auto"/>
        <w:ind w:left="0" w:firstLine="0"/>
        <w:rPr>
          <w:rFonts w:ascii="Cambria" w:hAnsi="Cambria"/>
          <w:color w:val="auto"/>
          <w:sz w:val="28"/>
          <w:szCs w:val="28"/>
          <w:lang w:eastAsia="en-US"/>
        </w:rPr>
      </w:pPr>
      <w:r>
        <w:rPr>
          <w:rFonts w:ascii="Cambria" w:hAnsi="Cambria"/>
          <w:color w:val="auto"/>
          <w:sz w:val="28"/>
          <w:szCs w:val="28"/>
          <w:lang w:eastAsia="en-US"/>
        </w:rPr>
        <w:t>O</w:t>
      </w:r>
      <w:r w:rsidR="000D31C6" w:rsidRPr="006A0170">
        <w:rPr>
          <w:rFonts w:ascii="Cambria" w:hAnsi="Cambria"/>
          <w:color w:val="auto"/>
          <w:sz w:val="28"/>
          <w:szCs w:val="28"/>
          <w:lang w:eastAsia="en-US"/>
        </w:rPr>
        <w:t xml:space="preserve"> período respectivo de execução do contrato; </w:t>
      </w:r>
    </w:p>
    <w:p w14:paraId="4311E92A" w14:textId="2B3204AA" w:rsidR="000D31C6" w:rsidRPr="006A0170" w:rsidRDefault="00465D88" w:rsidP="001C2C27">
      <w:pPr>
        <w:pStyle w:val="Nivel3"/>
        <w:numPr>
          <w:ilvl w:val="2"/>
          <w:numId w:val="42"/>
        </w:numPr>
        <w:spacing w:before="0" w:after="0" w:line="240" w:lineRule="auto"/>
        <w:ind w:left="0" w:firstLine="0"/>
        <w:rPr>
          <w:rFonts w:ascii="Cambria" w:hAnsi="Cambria"/>
          <w:color w:val="auto"/>
          <w:sz w:val="28"/>
          <w:szCs w:val="28"/>
          <w:lang w:eastAsia="en-US"/>
        </w:rPr>
      </w:pPr>
      <w:r>
        <w:rPr>
          <w:rFonts w:ascii="Cambria" w:hAnsi="Cambria"/>
          <w:color w:val="auto"/>
          <w:sz w:val="28"/>
          <w:szCs w:val="28"/>
          <w:lang w:eastAsia="en-US"/>
        </w:rPr>
        <w:t>O</w:t>
      </w:r>
      <w:r w:rsidR="000D31C6" w:rsidRPr="006A0170">
        <w:rPr>
          <w:rFonts w:ascii="Cambria" w:hAnsi="Cambria"/>
          <w:color w:val="auto"/>
          <w:sz w:val="28"/>
          <w:szCs w:val="28"/>
          <w:lang w:eastAsia="en-US"/>
        </w:rPr>
        <w:t xml:space="preserve"> valor a pagar; e </w:t>
      </w:r>
    </w:p>
    <w:p w14:paraId="212AD0FE" w14:textId="784B1067" w:rsidR="000D31C6" w:rsidRPr="006A0170" w:rsidRDefault="00465D88" w:rsidP="001C2C27">
      <w:pPr>
        <w:pStyle w:val="Nivel3"/>
        <w:numPr>
          <w:ilvl w:val="2"/>
          <w:numId w:val="42"/>
        </w:numPr>
        <w:spacing w:before="0" w:after="0" w:line="240" w:lineRule="auto"/>
        <w:ind w:left="0" w:firstLine="0"/>
        <w:rPr>
          <w:rFonts w:ascii="Cambria" w:hAnsi="Cambria"/>
          <w:color w:val="auto"/>
          <w:sz w:val="28"/>
          <w:szCs w:val="28"/>
          <w:lang w:eastAsia="en-US"/>
        </w:rPr>
      </w:pPr>
      <w:r>
        <w:rPr>
          <w:rFonts w:ascii="Cambria" w:hAnsi="Cambria"/>
          <w:color w:val="auto"/>
          <w:sz w:val="28"/>
          <w:szCs w:val="28"/>
          <w:lang w:eastAsia="en-US"/>
        </w:rPr>
        <w:t>E</w:t>
      </w:r>
      <w:r w:rsidR="000D31C6" w:rsidRPr="006A0170">
        <w:rPr>
          <w:rFonts w:ascii="Cambria" w:hAnsi="Cambria"/>
          <w:color w:val="auto"/>
          <w:sz w:val="28"/>
          <w:szCs w:val="28"/>
          <w:lang w:eastAsia="en-US"/>
        </w:rPr>
        <w:t>ventual destaque do valor de retenções tributárias cabíveis.</w:t>
      </w:r>
    </w:p>
    <w:p w14:paraId="02A066D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5E96BD71"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eastAsia="Calibri" w:hAnsi="Cambria"/>
          <w:color w:val="auto"/>
          <w:sz w:val="28"/>
          <w:szCs w:val="28"/>
          <w:lang w:eastAsia="en-US"/>
        </w:rPr>
        <w:t xml:space="preserve"> Havendo erro na apresentação da nota fiscal ou instrumento de cobrança equivalente, ou circunstância que impeça a </w:t>
      </w:r>
      <w:r w:rsidRPr="006A0170">
        <w:rPr>
          <w:rFonts w:ascii="Cambria" w:hAnsi="Cambria"/>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57EE88BE"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7500D90E"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5" w:anchor="art68">
        <w:r w:rsidRPr="006A0170">
          <w:rPr>
            <w:rStyle w:val="Hyperlink"/>
            <w:rFonts w:ascii="Cambria" w:hAnsi="Cambria"/>
            <w:color w:val="auto"/>
            <w:sz w:val="28"/>
            <w:szCs w:val="28"/>
            <w:u w:val="none"/>
            <w:lang w:eastAsia="en-US"/>
          </w:rPr>
          <w:t xml:space="preserve">art. 68 da Lei nº 14.133, de 2021.  </w:t>
        </w:r>
      </w:hyperlink>
      <w:r w:rsidRPr="006A0170">
        <w:rPr>
          <w:rFonts w:ascii="Cambria" w:hAnsi="Cambria"/>
          <w:color w:val="auto"/>
          <w:sz w:val="28"/>
          <w:szCs w:val="28"/>
          <w:lang w:eastAsia="en-US"/>
        </w:rPr>
        <w:t xml:space="preserve"> </w:t>
      </w:r>
    </w:p>
    <w:p w14:paraId="3C93EDD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12181F69"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Administração deverá realizar consulta ao SICAF para: </w:t>
      </w:r>
    </w:p>
    <w:p w14:paraId="4279AB8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3C0E31A" w14:textId="78D83DEB" w:rsidR="000D31C6" w:rsidRPr="006A0170" w:rsidRDefault="000D31C6"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 xml:space="preserve">a) </w:t>
      </w:r>
      <w:r w:rsidR="00465D88">
        <w:rPr>
          <w:rFonts w:ascii="Cambria" w:hAnsi="Cambria"/>
          <w:color w:val="auto"/>
          <w:sz w:val="28"/>
          <w:szCs w:val="28"/>
        </w:rPr>
        <w:t>V</w:t>
      </w:r>
      <w:r w:rsidRPr="006A0170">
        <w:rPr>
          <w:rFonts w:ascii="Cambria" w:hAnsi="Cambria"/>
          <w:color w:val="auto"/>
          <w:sz w:val="28"/>
          <w:szCs w:val="28"/>
        </w:rPr>
        <w:t xml:space="preserve">erificar a manutenção das condições de habilitação exigidas no edital; </w:t>
      </w:r>
    </w:p>
    <w:p w14:paraId="29D52D72" w14:textId="2E14B3FA" w:rsidR="000D31C6" w:rsidRPr="006A0170" w:rsidRDefault="000D31C6"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 xml:space="preserve">b) </w:t>
      </w:r>
      <w:r w:rsidR="00465D88">
        <w:rPr>
          <w:rFonts w:ascii="Cambria" w:hAnsi="Cambria"/>
          <w:color w:val="auto"/>
          <w:sz w:val="28"/>
          <w:szCs w:val="28"/>
        </w:rPr>
        <w:t>I</w:t>
      </w:r>
      <w:r w:rsidRPr="006A0170">
        <w:rPr>
          <w:rFonts w:ascii="Cambria" w:hAnsi="Cambria"/>
          <w:color w:val="auto"/>
          <w:sz w:val="28"/>
          <w:szCs w:val="28"/>
        </w:rPr>
        <w:t>dentificar possível razão que impeça a participação em licitação, no âmbito do órgão ou entidade, proibição de contratar com o Poder Público, bem como ocorrências impeditivas indiretas.</w:t>
      </w:r>
    </w:p>
    <w:p w14:paraId="723D2F7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0524218" w14:textId="77777777" w:rsidR="000D31C6"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6F9E878" w14:textId="77777777" w:rsidR="00465D88" w:rsidRPr="006A0170" w:rsidRDefault="00465D88" w:rsidP="00465D88">
      <w:pPr>
        <w:pStyle w:val="Nivel2"/>
        <w:numPr>
          <w:ilvl w:val="0"/>
          <w:numId w:val="0"/>
        </w:numPr>
        <w:spacing w:before="0" w:after="0" w:line="240" w:lineRule="auto"/>
        <w:rPr>
          <w:rFonts w:ascii="Cambria" w:hAnsi="Cambria"/>
          <w:color w:val="auto"/>
          <w:sz w:val="28"/>
          <w:szCs w:val="28"/>
          <w:lang w:eastAsia="en-US"/>
        </w:rPr>
      </w:pPr>
    </w:p>
    <w:p w14:paraId="47BC99A0"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95E658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2569635A"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57154AD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66E4D718"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41CAE6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0B5A7FFB" w14:textId="7CA6935E" w:rsidR="000D31C6" w:rsidRPr="006A0170" w:rsidRDefault="001C2C27" w:rsidP="00747D41">
      <w:pPr>
        <w:pStyle w:val="Nvel1-SemNumPreto"/>
        <w:rPr>
          <w:rFonts w:ascii="Cambria" w:hAnsi="Cambria"/>
        </w:rPr>
      </w:pPr>
      <w:r w:rsidRPr="006A0170">
        <w:rPr>
          <w:rFonts w:ascii="Cambria" w:hAnsi="Cambria"/>
        </w:rPr>
        <w:t>PRAZO DE PAGAMENTO</w:t>
      </w:r>
    </w:p>
    <w:p w14:paraId="29EC7143" w14:textId="77777777" w:rsidR="000D31C6" w:rsidRPr="006A0170" w:rsidRDefault="000D31C6" w:rsidP="00747D41">
      <w:pPr>
        <w:pStyle w:val="Nvel1-SemNumPreto"/>
        <w:rPr>
          <w:rFonts w:ascii="Cambria" w:hAnsi="Cambria"/>
        </w:rPr>
      </w:pPr>
    </w:p>
    <w:p w14:paraId="6EC1F034"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pagamento será efetuado no prazo de até 10 (dez) dias úteis contados da finalização da liquidação da despesa, conforme seção anterior, nos termos da </w:t>
      </w:r>
      <w:hyperlink r:id="rId46">
        <w:r w:rsidRPr="006A0170">
          <w:rPr>
            <w:rStyle w:val="Hyperlink"/>
            <w:rFonts w:ascii="Cambria" w:hAnsi="Cambria"/>
            <w:color w:val="auto"/>
            <w:sz w:val="28"/>
            <w:szCs w:val="28"/>
            <w:u w:val="none"/>
          </w:rPr>
          <w:t>Instrução Normativa SEGES/ME nº 77, de 2022</w:t>
        </w:r>
      </w:hyperlink>
      <w:r w:rsidRPr="006A0170">
        <w:rPr>
          <w:rFonts w:ascii="Cambria" w:hAnsi="Cambria"/>
          <w:color w:val="auto"/>
          <w:sz w:val="28"/>
          <w:szCs w:val="28"/>
        </w:rPr>
        <w:t>.</w:t>
      </w:r>
    </w:p>
    <w:p w14:paraId="2128E51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8E87F7D"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6A0170">
        <w:rPr>
          <w:rFonts w:ascii="Cambria" w:hAnsi="Cambria"/>
          <w:color w:val="auto"/>
          <w:sz w:val="28"/>
          <w:szCs w:val="28"/>
        </w:rPr>
        <w:t>Índice Nacional de Preços ao Consumidor Amplo (IPCA)</w:t>
      </w:r>
      <w:r w:rsidRPr="006A0170">
        <w:rPr>
          <w:rFonts w:ascii="Cambria" w:hAnsi="Cambria"/>
          <w:color w:val="auto"/>
          <w:sz w:val="28"/>
          <w:szCs w:val="28"/>
          <w:lang w:eastAsia="en-US"/>
        </w:rPr>
        <w:t xml:space="preserve"> de correção monetária.</w:t>
      </w:r>
    </w:p>
    <w:p w14:paraId="4A6FAEB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398F3159" w14:textId="00FE4694" w:rsidR="000D31C6" w:rsidRPr="006A0170" w:rsidRDefault="001C2C27" w:rsidP="00747D41">
      <w:pPr>
        <w:pStyle w:val="Nvel1-SemNumPreto"/>
        <w:rPr>
          <w:rFonts w:ascii="Cambria" w:hAnsi="Cambria"/>
        </w:rPr>
      </w:pPr>
      <w:r w:rsidRPr="006A0170">
        <w:rPr>
          <w:rFonts w:ascii="Cambria" w:hAnsi="Cambria"/>
        </w:rPr>
        <w:t>FORMA DE PAGAMENTO</w:t>
      </w:r>
    </w:p>
    <w:p w14:paraId="4564EF02" w14:textId="77777777" w:rsidR="000D31C6" w:rsidRPr="006A0170" w:rsidRDefault="000D31C6" w:rsidP="00747D41">
      <w:pPr>
        <w:pStyle w:val="Nvel1-SemNumPreto"/>
        <w:rPr>
          <w:rFonts w:ascii="Cambria" w:hAnsi="Cambria"/>
        </w:rPr>
      </w:pPr>
    </w:p>
    <w:p w14:paraId="4C320B19"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O pagamento será realizado por meio de ordem bancária, para crédito em banco, agência e conta corrente indicados pelo contratado.</w:t>
      </w:r>
    </w:p>
    <w:p w14:paraId="36E0A31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6064B2E1" w14:textId="7CA8D509" w:rsidR="000D31C6" w:rsidRDefault="000D31C6" w:rsidP="00FF1D6C">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Será considerada data do pagamento o dia em que constar como emitida a ordem bancária para pagamento.</w:t>
      </w:r>
    </w:p>
    <w:p w14:paraId="7401BC4E" w14:textId="77777777" w:rsidR="00CC58EB" w:rsidRPr="00FF1D6C" w:rsidRDefault="00CC58EB" w:rsidP="00CC58EB">
      <w:pPr>
        <w:pStyle w:val="Nivel2"/>
        <w:numPr>
          <w:ilvl w:val="0"/>
          <w:numId w:val="0"/>
        </w:numPr>
        <w:spacing w:before="0" w:after="0" w:line="240" w:lineRule="auto"/>
        <w:rPr>
          <w:rFonts w:ascii="Cambria" w:hAnsi="Cambria"/>
          <w:color w:val="auto"/>
          <w:sz w:val="28"/>
          <w:szCs w:val="28"/>
          <w:lang w:eastAsia="en-US"/>
        </w:rPr>
      </w:pPr>
    </w:p>
    <w:p w14:paraId="122F416D"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Quando do pagamento, será efetuada a retenção tributária prevista na legislação aplicável.</w:t>
      </w:r>
    </w:p>
    <w:p w14:paraId="39EDA45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6CC6DB8C" w14:textId="77777777" w:rsidR="000D31C6" w:rsidRPr="006A0170" w:rsidRDefault="000D31C6" w:rsidP="001C2C27">
      <w:pPr>
        <w:pStyle w:val="Nivel3"/>
        <w:numPr>
          <w:ilvl w:val="2"/>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Independentemente do percentual de tributo inserido na planilha, quando houver, serão retidos na fonte, quando da realização do pagamento, os percentuais estabelecidos na legislação vigente.</w:t>
      </w:r>
    </w:p>
    <w:p w14:paraId="23E1754F"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1B5E1D76"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O contratado regularmente optante pelo Simples Nacional, nos termos da </w:t>
      </w:r>
      <w:hyperlink r:id="rId47">
        <w:r w:rsidRPr="006A0170">
          <w:rPr>
            <w:rStyle w:val="Hyperlink"/>
            <w:rFonts w:ascii="Cambria" w:hAnsi="Cambria"/>
            <w:color w:val="auto"/>
            <w:sz w:val="28"/>
            <w:szCs w:val="28"/>
            <w:u w:val="none"/>
            <w:lang w:eastAsia="en-US"/>
          </w:rPr>
          <w:t>Lei Complementar nº 123, de 2006</w:t>
        </w:r>
      </w:hyperlink>
      <w:r w:rsidRPr="006A0170">
        <w:rPr>
          <w:rFonts w:ascii="Cambria" w:hAnsi="Cambria"/>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9CEF7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139B7988" w14:textId="6115DCB3" w:rsidR="000D31C6" w:rsidRPr="006A0170" w:rsidRDefault="001C2C27" w:rsidP="00747D41">
      <w:pPr>
        <w:pStyle w:val="Nvel1-SemNumPreto"/>
        <w:rPr>
          <w:rFonts w:ascii="Cambria" w:hAnsi="Cambria"/>
        </w:rPr>
      </w:pPr>
      <w:r w:rsidRPr="006A0170">
        <w:rPr>
          <w:rFonts w:ascii="Cambria" w:hAnsi="Cambria"/>
        </w:rPr>
        <w:lastRenderedPageBreak/>
        <w:t>CESSÃO DE CRÉDITO</w:t>
      </w:r>
    </w:p>
    <w:p w14:paraId="4E920CF4" w14:textId="77777777" w:rsidR="000D31C6" w:rsidRPr="006A0170" w:rsidRDefault="000D31C6" w:rsidP="00747D41">
      <w:pPr>
        <w:pStyle w:val="Nvel1-SemNumPreto"/>
        <w:rPr>
          <w:rFonts w:ascii="Cambria" w:hAnsi="Cambria"/>
        </w:rPr>
      </w:pPr>
    </w:p>
    <w:p w14:paraId="5407CF78"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É admitida a cessão fiduciária de direitos creditícios com instituição financeira, nos termos e de acordo com os procedimentos previstos na </w:t>
      </w:r>
      <w:hyperlink r:id="rId48">
        <w:r w:rsidRPr="006A0170">
          <w:rPr>
            <w:rStyle w:val="Hyperlink"/>
            <w:rFonts w:ascii="Cambria" w:hAnsi="Cambria"/>
            <w:color w:val="auto"/>
            <w:sz w:val="28"/>
            <w:szCs w:val="28"/>
            <w:u w:val="none"/>
            <w:lang w:eastAsia="en-US"/>
          </w:rPr>
          <w:t>Instrução Normativa SEGES/ME nº 53, de 8 de Julho de 2020</w:t>
        </w:r>
      </w:hyperlink>
      <w:r w:rsidRPr="006A0170">
        <w:rPr>
          <w:rFonts w:ascii="Cambria" w:hAnsi="Cambria"/>
          <w:color w:val="auto"/>
          <w:sz w:val="28"/>
          <w:szCs w:val="28"/>
          <w:lang w:eastAsia="en-US"/>
        </w:rPr>
        <w:t>, conforme as regras deste presente tópico.</w:t>
      </w:r>
    </w:p>
    <w:p w14:paraId="4AAF1ED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3B3ED554" w14:textId="77777777" w:rsidR="000D31C6" w:rsidRPr="006A0170" w:rsidRDefault="000D31C6" w:rsidP="001C2C27">
      <w:pPr>
        <w:pStyle w:val="Nvel3-R"/>
        <w:numPr>
          <w:ilvl w:val="2"/>
          <w:numId w:val="42"/>
        </w:numPr>
        <w:spacing w:before="0" w:after="0" w:line="240" w:lineRule="auto"/>
        <w:ind w:left="0" w:firstLine="0"/>
        <w:rPr>
          <w:rFonts w:ascii="Cambria" w:hAnsi="Cambria"/>
          <w:i w:val="0"/>
          <w:iCs w:val="0"/>
          <w:color w:val="auto"/>
          <w:sz w:val="28"/>
          <w:szCs w:val="28"/>
          <w:lang w:eastAsia="en-US"/>
        </w:rPr>
      </w:pPr>
      <w:bookmarkStart w:id="33" w:name="_Ref118216946"/>
      <w:r w:rsidRPr="006A0170">
        <w:rPr>
          <w:rFonts w:ascii="Cambria" w:hAnsi="Cambria"/>
          <w:i w:val="0"/>
          <w:iCs w:val="0"/>
          <w:color w:val="auto"/>
          <w:sz w:val="28"/>
          <w:szCs w:val="28"/>
          <w:lang w:eastAsia="en-US"/>
        </w:rPr>
        <w:t xml:space="preserve">As cessões de crédito </w:t>
      </w:r>
      <w:r w:rsidRPr="006A0170">
        <w:rPr>
          <w:rFonts w:ascii="Cambria" w:hAnsi="Cambria"/>
          <w:i w:val="0"/>
          <w:iCs w:val="0"/>
          <w:color w:val="auto"/>
          <w:sz w:val="28"/>
          <w:szCs w:val="28"/>
        </w:rPr>
        <w:t xml:space="preserve">não abrangidas pela Instrução Normativa SEGES/ME nº 53, de 8 de julho de 2020 </w:t>
      </w:r>
      <w:r w:rsidRPr="006A0170">
        <w:rPr>
          <w:rFonts w:ascii="Cambria" w:hAnsi="Cambria"/>
          <w:i w:val="0"/>
          <w:iCs w:val="0"/>
          <w:color w:val="auto"/>
          <w:sz w:val="28"/>
          <w:szCs w:val="28"/>
          <w:lang w:eastAsia="en-US"/>
        </w:rPr>
        <w:t>dependerão de prévia aprovação do contratante.</w:t>
      </w:r>
      <w:bookmarkEnd w:id="33"/>
    </w:p>
    <w:p w14:paraId="748ACC55" w14:textId="77777777" w:rsidR="000D31C6" w:rsidRPr="006A0170" w:rsidRDefault="000D31C6" w:rsidP="00747D41">
      <w:pPr>
        <w:pStyle w:val="Nvel3-R"/>
        <w:tabs>
          <w:tab w:val="clear" w:pos="360"/>
        </w:tabs>
        <w:spacing w:before="0" w:after="0" w:line="240" w:lineRule="auto"/>
        <w:ind w:left="0"/>
        <w:rPr>
          <w:rFonts w:ascii="Cambria" w:hAnsi="Cambria"/>
          <w:i w:val="0"/>
          <w:iCs w:val="0"/>
          <w:color w:val="auto"/>
          <w:sz w:val="28"/>
          <w:szCs w:val="28"/>
          <w:lang w:eastAsia="en-US"/>
        </w:rPr>
      </w:pPr>
    </w:p>
    <w:p w14:paraId="0BCDCA66"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A eficácia da cessão de crédito</w:t>
      </w:r>
      <w:r w:rsidRPr="006A0170">
        <w:rPr>
          <w:rFonts w:ascii="Cambria" w:hAnsi="Cambria"/>
          <w:color w:val="auto"/>
          <w:sz w:val="28"/>
          <w:szCs w:val="28"/>
        </w:rPr>
        <w:t xml:space="preserve"> não abrangidas pela Instrução Normativa SEGES/ME nº 53, de 8 de julho de 2020,</w:t>
      </w:r>
      <w:r w:rsidRPr="006A0170">
        <w:rPr>
          <w:rFonts w:ascii="Cambria" w:hAnsi="Cambria"/>
          <w:color w:val="auto"/>
          <w:sz w:val="28"/>
          <w:szCs w:val="28"/>
          <w:lang w:eastAsia="en-US"/>
        </w:rPr>
        <w:t xml:space="preserve"> em relação à Administração, está condicionada à celebração de termo aditivo ao contrato administrativo.</w:t>
      </w:r>
    </w:p>
    <w:p w14:paraId="70DA65B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057D4CAB" w14:textId="77777777" w:rsidR="000D31C6" w:rsidRPr="006A0170" w:rsidRDefault="000D31C6" w:rsidP="001C2C27">
      <w:pPr>
        <w:pStyle w:val="Nivel2"/>
        <w:numPr>
          <w:ilvl w:val="1"/>
          <w:numId w:val="42"/>
        </w:numPr>
        <w:spacing w:before="0" w:after="0" w:line="240" w:lineRule="auto"/>
        <w:ind w:left="0" w:firstLine="0"/>
        <w:rPr>
          <w:rStyle w:val="Hyperlink"/>
          <w:rFonts w:ascii="Cambria" w:hAnsi="Cambria"/>
          <w:color w:val="auto"/>
          <w:sz w:val="28"/>
          <w:szCs w:val="28"/>
          <w:u w:val="none"/>
          <w:lang w:eastAsia="en-US"/>
        </w:rPr>
      </w:pPr>
      <w:r w:rsidRPr="006A0170">
        <w:rPr>
          <w:rFonts w:ascii="Cambria" w:hAnsi="Cambria"/>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9" w:anchor=":~:text=LEI%20N%C2%BA%208.429%2C%20DE%202%20DE%20JUNHO%20DE%201992&amp;text=Disp%C3%B5e%20sobre%20as%20san%C3%A7%C3%B5es%20aplic%C3%A1veis,fundacional%20e%20d%C3%A1%20outras%20provid%C3%AAncias.">
        <w:r w:rsidRPr="006A0170">
          <w:rPr>
            <w:rStyle w:val="Hyperlink"/>
            <w:rFonts w:ascii="Cambria" w:hAnsi="Cambria"/>
            <w:color w:val="auto"/>
            <w:sz w:val="28"/>
            <w:szCs w:val="28"/>
            <w:u w:val="none"/>
            <w:lang w:eastAsia="en-US"/>
          </w:rPr>
          <w:t>o art. 12 da Lei nº 8.429, de 1992</w:t>
        </w:r>
      </w:hyperlink>
      <w:r w:rsidRPr="006A0170">
        <w:rPr>
          <w:rFonts w:ascii="Cambria" w:hAnsi="Cambria"/>
          <w:color w:val="auto"/>
          <w:sz w:val="28"/>
          <w:szCs w:val="28"/>
          <w:lang w:eastAsia="en-US"/>
        </w:rPr>
        <w:t xml:space="preserve">, nos termos do </w:t>
      </w:r>
      <w:hyperlink r:id="rId50">
        <w:r w:rsidRPr="006A0170">
          <w:rPr>
            <w:rStyle w:val="Hyperlink"/>
            <w:rFonts w:ascii="Cambria" w:hAnsi="Cambria"/>
            <w:color w:val="auto"/>
            <w:sz w:val="28"/>
            <w:szCs w:val="28"/>
            <w:u w:val="none"/>
            <w:lang w:eastAsia="en-US"/>
          </w:rPr>
          <w:t>Parecer JL-01, de 18 de maio de 2020.</w:t>
        </w:r>
      </w:hyperlink>
      <w:bookmarkStart w:id="34" w:name="_Hlk114498447"/>
      <w:bookmarkEnd w:id="34"/>
    </w:p>
    <w:p w14:paraId="32F2E34F" w14:textId="77777777" w:rsidR="000D31C6" w:rsidRPr="006A0170" w:rsidRDefault="000D31C6" w:rsidP="00747D41">
      <w:pPr>
        <w:pStyle w:val="Nivel2"/>
        <w:numPr>
          <w:ilvl w:val="0"/>
          <w:numId w:val="0"/>
        </w:numPr>
        <w:spacing w:before="0" w:after="0" w:line="240" w:lineRule="auto"/>
        <w:rPr>
          <w:rStyle w:val="Hyperlink"/>
          <w:rFonts w:ascii="Cambria" w:hAnsi="Cambria"/>
          <w:color w:val="auto"/>
          <w:sz w:val="28"/>
          <w:szCs w:val="28"/>
          <w:u w:val="none"/>
          <w:lang w:eastAsia="en-US"/>
        </w:rPr>
      </w:pPr>
    </w:p>
    <w:p w14:paraId="2B072777" w14:textId="49ACC458" w:rsidR="000D31C6"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3F55377" w14:textId="77777777" w:rsidR="00FF1D6C" w:rsidRPr="006A0170" w:rsidRDefault="00FF1D6C" w:rsidP="00FF1D6C">
      <w:pPr>
        <w:pStyle w:val="Nivel2"/>
        <w:numPr>
          <w:ilvl w:val="0"/>
          <w:numId w:val="0"/>
        </w:numPr>
        <w:spacing w:before="0" w:after="0" w:line="240" w:lineRule="auto"/>
        <w:rPr>
          <w:rFonts w:ascii="Cambria" w:hAnsi="Cambria"/>
          <w:color w:val="auto"/>
          <w:sz w:val="28"/>
          <w:szCs w:val="28"/>
        </w:rPr>
      </w:pPr>
    </w:p>
    <w:p w14:paraId="2A531056"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A cessão de crédito não afetará a execução do objeto contratado, que continuará sob a integral responsabilidade do contratado.</w:t>
      </w:r>
    </w:p>
    <w:p w14:paraId="4FA6811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41B344FE" w14:textId="77777777" w:rsidR="000D31C6" w:rsidRPr="006A0170" w:rsidRDefault="000D31C6" w:rsidP="001C2C27">
      <w:pPr>
        <w:pStyle w:val="Nivel01"/>
        <w:numPr>
          <w:ilvl w:val="0"/>
          <w:numId w:val="42"/>
        </w:numPr>
        <w:ind w:left="0" w:firstLine="0"/>
        <w:rPr>
          <w:rFonts w:ascii="Cambria" w:hAnsi="Cambria"/>
        </w:rPr>
      </w:pPr>
      <w:r w:rsidRPr="006A0170">
        <w:rPr>
          <w:rFonts w:ascii="Cambria" w:hAnsi="Cambria"/>
        </w:rPr>
        <w:lastRenderedPageBreak/>
        <w:t>FORMA E CRITÉRIOS DE SELEÇÃO DO FORNECEDOR E FORMA DE FORNECIMENTO</w:t>
      </w:r>
    </w:p>
    <w:p w14:paraId="156AA4DC" w14:textId="77777777" w:rsidR="000D31C6" w:rsidRPr="006A0170" w:rsidRDefault="000D31C6" w:rsidP="00747D41">
      <w:pPr>
        <w:pStyle w:val="Nvel1-SemNumPreto"/>
        <w:rPr>
          <w:rFonts w:ascii="Cambria" w:hAnsi="Cambria"/>
        </w:rPr>
      </w:pPr>
    </w:p>
    <w:p w14:paraId="37434492" w14:textId="69A4280C" w:rsidR="000D31C6" w:rsidRPr="006A0170" w:rsidRDefault="001C2C27" w:rsidP="00747D41">
      <w:pPr>
        <w:pStyle w:val="Nvel1-SemNumPreto"/>
        <w:rPr>
          <w:rFonts w:ascii="Cambria" w:hAnsi="Cambria"/>
        </w:rPr>
      </w:pPr>
      <w:r w:rsidRPr="006A0170">
        <w:rPr>
          <w:rFonts w:ascii="Cambria" w:hAnsi="Cambria"/>
        </w:rPr>
        <w:t>FORMA DE SELEÇÃO E CRITÉRIO DE JULGAMENTO DA PROPOSTA</w:t>
      </w:r>
    </w:p>
    <w:p w14:paraId="2AAA54CE" w14:textId="77777777" w:rsidR="000D31C6" w:rsidRPr="006A0170" w:rsidRDefault="000D31C6" w:rsidP="00747D41">
      <w:pPr>
        <w:pStyle w:val="Nvel1-SemNumPreto"/>
        <w:rPr>
          <w:rFonts w:ascii="Cambria" w:hAnsi="Cambria"/>
          <w:highlight w:val="yellow"/>
        </w:rPr>
      </w:pPr>
    </w:p>
    <w:p w14:paraId="63842C6A" w14:textId="52B22382"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fornecedor será selecionado por meio da realização de procedimento de LICITAÇÃO, na modalidade CONCORRÊNCIA, sob a forma </w:t>
      </w:r>
      <w:r w:rsidR="00586862" w:rsidRPr="006A0170">
        <w:rPr>
          <w:rFonts w:ascii="Cambria" w:hAnsi="Cambria"/>
          <w:color w:val="auto"/>
          <w:sz w:val="28"/>
          <w:szCs w:val="28"/>
        </w:rPr>
        <w:t>PRESENCIAL</w:t>
      </w:r>
      <w:r w:rsidRPr="006A0170">
        <w:rPr>
          <w:rFonts w:ascii="Cambria" w:hAnsi="Cambria"/>
          <w:color w:val="auto"/>
          <w:sz w:val="28"/>
          <w:szCs w:val="28"/>
        </w:rPr>
        <w:t>, com adoção do critério de julgamento pelo MENOR PREÇO.</w:t>
      </w:r>
    </w:p>
    <w:p w14:paraId="60A8C69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5D7276F" w14:textId="1828642F" w:rsidR="000D31C6" w:rsidRPr="00CC58EB" w:rsidRDefault="001C2C27" w:rsidP="00747D41">
      <w:pPr>
        <w:pStyle w:val="Nvel1-SemNumPreto"/>
        <w:rPr>
          <w:rFonts w:ascii="Cambria" w:hAnsi="Cambria"/>
        </w:rPr>
      </w:pPr>
      <w:r w:rsidRPr="00CC58EB">
        <w:rPr>
          <w:rFonts w:ascii="Cambria" w:hAnsi="Cambria"/>
        </w:rPr>
        <w:t>REGIME DE EXECUÇÃO</w:t>
      </w:r>
    </w:p>
    <w:p w14:paraId="6A1096FA" w14:textId="77777777" w:rsidR="000D31C6" w:rsidRPr="00CC58EB" w:rsidRDefault="000D31C6" w:rsidP="00747D41">
      <w:pPr>
        <w:pStyle w:val="Nvel1-SemNumPreto"/>
        <w:rPr>
          <w:rFonts w:ascii="Cambria" w:hAnsi="Cambria"/>
        </w:rPr>
      </w:pPr>
    </w:p>
    <w:p w14:paraId="197CE3DE" w14:textId="64D02C48" w:rsidR="000D31C6" w:rsidRPr="00CC58EB" w:rsidRDefault="00CC58EB" w:rsidP="001C2C27">
      <w:pPr>
        <w:pStyle w:val="Nivel2"/>
        <w:numPr>
          <w:ilvl w:val="1"/>
          <w:numId w:val="42"/>
        </w:numPr>
        <w:spacing w:before="0" w:after="0" w:line="240" w:lineRule="auto"/>
        <w:ind w:left="0" w:firstLine="0"/>
        <w:rPr>
          <w:rFonts w:ascii="Cambria" w:hAnsi="Cambria"/>
          <w:color w:val="auto"/>
          <w:sz w:val="28"/>
          <w:szCs w:val="28"/>
        </w:rPr>
      </w:pPr>
      <w:r w:rsidRPr="00CC58EB">
        <w:rPr>
          <w:rFonts w:ascii="Cambria" w:hAnsi="Cambria" w:cs="Tahoma"/>
          <w:sz w:val="28"/>
          <w:szCs w:val="28"/>
        </w:rPr>
        <w:t>O regime de execução do objeto será de empreitada por preço global</w:t>
      </w:r>
      <w:r w:rsidRPr="00CC58EB">
        <w:rPr>
          <w:rFonts w:ascii="Cambria" w:hAnsi="Cambria" w:cs="Tahoma"/>
          <w:color w:val="auto"/>
          <w:sz w:val="28"/>
          <w:szCs w:val="28"/>
          <w:shd w:val="clear" w:color="auto" w:fill="FFFFFF"/>
        </w:rPr>
        <w:t>.</w:t>
      </w:r>
    </w:p>
    <w:p w14:paraId="673E7677" w14:textId="77777777" w:rsidR="000D31C6" w:rsidRPr="00CC58EB" w:rsidRDefault="000D31C6" w:rsidP="00747D41">
      <w:pPr>
        <w:pStyle w:val="Nivel2"/>
        <w:numPr>
          <w:ilvl w:val="0"/>
          <w:numId w:val="0"/>
        </w:numPr>
        <w:spacing w:before="0" w:after="0" w:line="240" w:lineRule="auto"/>
        <w:rPr>
          <w:rFonts w:ascii="Cambria" w:hAnsi="Cambria"/>
          <w:color w:val="auto"/>
          <w:sz w:val="28"/>
          <w:szCs w:val="28"/>
        </w:rPr>
      </w:pPr>
    </w:p>
    <w:p w14:paraId="6253A39F" w14:textId="46EF672B" w:rsidR="000D31C6" w:rsidRPr="00CC58EB" w:rsidRDefault="001C2C27" w:rsidP="00747D41">
      <w:pPr>
        <w:pStyle w:val="Nvel1-SemNumPreto"/>
        <w:rPr>
          <w:rFonts w:ascii="Cambria" w:hAnsi="Cambria"/>
        </w:rPr>
      </w:pPr>
      <w:r w:rsidRPr="00CC58EB">
        <w:rPr>
          <w:rFonts w:ascii="Cambria" w:hAnsi="Cambria"/>
        </w:rPr>
        <w:t>EXIGÊNCIAS DE HABILITAÇÃO</w:t>
      </w:r>
    </w:p>
    <w:p w14:paraId="3DB8F649" w14:textId="77777777" w:rsidR="000D31C6" w:rsidRPr="00CC58EB" w:rsidRDefault="000D31C6" w:rsidP="00747D41">
      <w:pPr>
        <w:pStyle w:val="Nvel1-SemNumPreto"/>
        <w:rPr>
          <w:rFonts w:ascii="Cambria" w:hAnsi="Cambria"/>
        </w:rPr>
      </w:pPr>
    </w:p>
    <w:p w14:paraId="7BCD1B18"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Para fins de habilitação, deverá o licitante comprovar os seguintes requisitos:</w:t>
      </w:r>
    </w:p>
    <w:p w14:paraId="069559F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D0BF465" w14:textId="4B6FD52C" w:rsidR="00533768" w:rsidRPr="006A0170" w:rsidRDefault="001C2C27" w:rsidP="00747D41">
      <w:pPr>
        <w:pStyle w:val="Nvel1-SemNumPreto"/>
        <w:rPr>
          <w:rFonts w:ascii="Cambria" w:hAnsi="Cambria"/>
        </w:rPr>
      </w:pPr>
      <w:r w:rsidRPr="006A0170">
        <w:rPr>
          <w:rFonts w:ascii="Cambria" w:hAnsi="Cambria"/>
        </w:rPr>
        <w:t>HABILITAÇÃO JURÍDICA</w:t>
      </w:r>
    </w:p>
    <w:p w14:paraId="615504EA" w14:textId="77777777" w:rsidR="00533768" w:rsidRPr="006A0170" w:rsidRDefault="00533768" w:rsidP="00747D41">
      <w:pPr>
        <w:pStyle w:val="Nvel1-SemNumPreto"/>
        <w:rPr>
          <w:rFonts w:ascii="Cambria" w:hAnsi="Cambria"/>
        </w:rPr>
      </w:pPr>
    </w:p>
    <w:p w14:paraId="54CA5161"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b/>
          <w:bCs/>
          <w:color w:val="auto"/>
          <w:sz w:val="28"/>
          <w:szCs w:val="28"/>
        </w:rPr>
        <w:t>Empresário individual:</w:t>
      </w:r>
      <w:r w:rsidRPr="006A0170">
        <w:rPr>
          <w:rFonts w:ascii="Cambria" w:hAnsi="Cambria"/>
          <w:color w:val="auto"/>
          <w:sz w:val="28"/>
          <w:szCs w:val="28"/>
        </w:rPr>
        <w:t xml:space="preserve"> inscrição no Registro Público de Empresas Mercantis, a cargo da Junta Comercial da respectiva sede; </w:t>
      </w:r>
    </w:p>
    <w:p w14:paraId="44365A4E"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630DEFF0"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CE438F">
        <w:rPr>
          <w:rFonts w:ascii="Cambria" w:hAnsi="Cambria"/>
          <w:b/>
          <w:bCs/>
          <w:color w:val="auto"/>
          <w:sz w:val="28"/>
          <w:szCs w:val="28"/>
        </w:rPr>
        <w:t>Sociedade empresária, sociedade limitada unipessoal – SLU ou sociedade identificada como empresa individual de responsabilidade limitada - EIRELI:</w:t>
      </w:r>
      <w:r w:rsidRPr="006A0170">
        <w:rPr>
          <w:rFonts w:ascii="Cambria" w:hAnsi="Cambria"/>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A2019AE"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28BAB569" w14:textId="03EDA7E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b/>
          <w:bCs/>
          <w:color w:val="auto"/>
          <w:sz w:val="28"/>
          <w:szCs w:val="28"/>
        </w:rPr>
        <w:t>Sociedade empresária estrangeira:</w:t>
      </w:r>
      <w:r w:rsidRPr="006A0170">
        <w:rPr>
          <w:rFonts w:ascii="Cambria" w:hAnsi="Cambria"/>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1">
        <w:r w:rsidRPr="006A0170">
          <w:rPr>
            <w:rStyle w:val="Hyperlink"/>
            <w:rFonts w:ascii="Cambria" w:hAnsi="Cambria"/>
            <w:color w:val="auto"/>
            <w:sz w:val="28"/>
            <w:szCs w:val="28"/>
            <w:u w:val="none"/>
          </w:rPr>
          <w:t>Normativa DREI/ME n.º 77, de 18 de março de 2020</w:t>
        </w:r>
      </w:hyperlink>
      <w:r w:rsidR="00533768" w:rsidRPr="006A0170">
        <w:rPr>
          <w:rFonts w:ascii="Cambria" w:hAnsi="Cambria"/>
          <w:color w:val="auto"/>
          <w:sz w:val="28"/>
          <w:szCs w:val="28"/>
        </w:rPr>
        <w:t>;</w:t>
      </w:r>
    </w:p>
    <w:p w14:paraId="250756ED"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1DCE5437"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b/>
          <w:bCs/>
          <w:color w:val="auto"/>
          <w:sz w:val="28"/>
          <w:szCs w:val="28"/>
        </w:rPr>
        <w:t xml:space="preserve">Sociedade simples: </w:t>
      </w:r>
      <w:r w:rsidRPr="006A0170">
        <w:rPr>
          <w:rFonts w:ascii="Cambria" w:hAnsi="Cambria"/>
          <w:color w:val="auto"/>
          <w:sz w:val="28"/>
          <w:szCs w:val="28"/>
        </w:rPr>
        <w:t>inscrição do ato constitutivo no Registro Civil de Pessoas Jurídicas do local de sua sede, acompanhada de documento comprobatório de seus administradores;</w:t>
      </w:r>
    </w:p>
    <w:p w14:paraId="4BE8F060"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0F817802" w14:textId="21A4DEAE"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b/>
          <w:bCs/>
          <w:color w:val="auto"/>
          <w:sz w:val="28"/>
          <w:szCs w:val="28"/>
        </w:rPr>
        <w:t>Filial, sucursal ou agência de sociedade simples ou empresária:</w:t>
      </w:r>
      <w:r w:rsidRPr="006A0170">
        <w:rPr>
          <w:rFonts w:ascii="Cambria" w:hAnsi="Cambria"/>
          <w:color w:val="auto"/>
          <w:sz w:val="28"/>
          <w:szCs w:val="28"/>
        </w:rPr>
        <w:t xml:space="preserve"> inscrição do ato constitutivo da filial, sucursal ou agência da sociedade simples ou </w:t>
      </w:r>
      <w:r w:rsidRPr="006A0170">
        <w:rPr>
          <w:rFonts w:ascii="Cambria" w:hAnsi="Cambria"/>
          <w:color w:val="auto"/>
          <w:sz w:val="28"/>
          <w:szCs w:val="28"/>
        </w:rPr>
        <w:lastRenderedPageBreak/>
        <w:t xml:space="preserve">empresária, respectivamente, no Registro Civil das Pessoas Jurídicas ou no Registro Público de Empresas </w:t>
      </w:r>
      <w:bookmarkStart w:id="35" w:name="_Int_ySfCXwr4"/>
      <w:r w:rsidRPr="006A0170">
        <w:rPr>
          <w:rFonts w:ascii="Cambria" w:hAnsi="Cambria"/>
          <w:color w:val="auto"/>
          <w:sz w:val="28"/>
          <w:szCs w:val="28"/>
        </w:rPr>
        <w:t>Mercantis onde</w:t>
      </w:r>
      <w:bookmarkEnd w:id="35"/>
      <w:r w:rsidRPr="006A0170">
        <w:rPr>
          <w:rFonts w:ascii="Cambria" w:hAnsi="Cambria"/>
          <w:color w:val="auto"/>
          <w:sz w:val="28"/>
          <w:szCs w:val="28"/>
        </w:rPr>
        <w:t xml:space="preserve"> opera, com averbação no Registro onde tem sede a matriz</w:t>
      </w:r>
      <w:r w:rsidR="00533768" w:rsidRPr="006A0170">
        <w:rPr>
          <w:rFonts w:ascii="Cambria" w:hAnsi="Cambria"/>
          <w:color w:val="auto"/>
          <w:sz w:val="28"/>
          <w:szCs w:val="28"/>
        </w:rPr>
        <w:t>.</w:t>
      </w:r>
    </w:p>
    <w:p w14:paraId="26D6370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30995DC" w14:textId="77777777" w:rsidR="000D31C6" w:rsidRPr="006A0170" w:rsidRDefault="000D31C6" w:rsidP="001C2C27">
      <w:pPr>
        <w:pStyle w:val="Nivel2"/>
        <w:numPr>
          <w:ilvl w:val="1"/>
          <w:numId w:val="42"/>
        </w:numPr>
        <w:spacing w:before="0" w:after="0" w:line="240" w:lineRule="auto"/>
        <w:ind w:left="0" w:firstLine="0"/>
        <w:rPr>
          <w:rFonts w:ascii="Cambria" w:hAnsi="Cambria"/>
          <w:b/>
          <w:bCs/>
          <w:color w:val="auto"/>
          <w:sz w:val="28"/>
          <w:szCs w:val="28"/>
        </w:rPr>
      </w:pPr>
      <w:r w:rsidRPr="006A0170">
        <w:rPr>
          <w:rFonts w:ascii="Cambria" w:hAnsi="Cambria"/>
          <w:b/>
          <w:bCs/>
          <w:color w:val="auto"/>
          <w:sz w:val="28"/>
          <w:szCs w:val="28"/>
        </w:rPr>
        <w:t>OS DOCUMENTOS APRESENTADOS DEVERÃO ESTAR ACOMPANHADOS DE TODAS AS ALTERAÇÕES OU DA CONSOLIDAÇÃO RESPECTIVA.</w:t>
      </w:r>
    </w:p>
    <w:p w14:paraId="21C6C0A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2465C15" w14:textId="57F886CE" w:rsidR="00533768" w:rsidRPr="006A0170" w:rsidRDefault="001C2C27" w:rsidP="00747D41">
      <w:pPr>
        <w:pStyle w:val="Nvel1-SemNumPreto"/>
        <w:rPr>
          <w:rFonts w:ascii="Cambria" w:hAnsi="Cambria"/>
        </w:rPr>
      </w:pPr>
      <w:r w:rsidRPr="006A0170">
        <w:rPr>
          <w:rFonts w:ascii="Cambria" w:hAnsi="Cambria"/>
        </w:rPr>
        <w:t>HABILITAÇÃO FISCAL, SOCIAL E TRABALHISTA</w:t>
      </w:r>
    </w:p>
    <w:p w14:paraId="1A3927B7" w14:textId="77777777" w:rsidR="00533768" w:rsidRPr="006A0170" w:rsidRDefault="00533768" w:rsidP="00747D41">
      <w:pPr>
        <w:pStyle w:val="Nvel1-SemNumPreto"/>
        <w:rPr>
          <w:rFonts w:ascii="Cambria" w:hAnsi="Cambria"/>
        </w:rPr>
      </w:pPr>
    </w:p>
    <w:p w14:paraId="7CBD7D20"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Prova de inscrição no Cadastro Nacional de Pessoas Jurídicas;</w:t>
      </w:r>
    </w:p>
    <w:p w14:paraId="53001D06"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0C76320F" w14:textId="5D70B1F6"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33768" w:rsidRPr="006A0170">
        <w:rPr>
          <w:rFonts w:ascii="Cambria" w:hAnsi="Cambria"/>
          <w:color w:val="auto"/>
          <w:sz w:val="28"/>
          <w:szCs w:val="28"/>
        </w:rPr>
        <w:t>;</w:t>
      </w:r>
    </w:p>
    <w:p w14:paraId="7DC687CB"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2D6B1FA0"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Prova de regularidade com o Fundo de Garantia do Tempo de Serviço (FGTS);</w:t>
      </w:r>
    </w:p>
    <w:p w14:paraId="200E2E0F" w14:textId="77777777" w:rsidR="00533768" w:rsidRPr="006A0170" w:rsidRDefault="00533768" w:rsidP="00747D41">
      <w:pPr>
        <w:pStyle w:val="PargrafodaLista"/>
        <w:ind w:left="0"/>
        <w:rPr>
          <w:rFonts w:ascii="Cambria" w:hAnsi="Cambria"/>
          <w:sz w:val="28"/>
          <w:szCs w:val="28"/>
        </w:rPr>
      </w:pPr>
    </w:p>
    <w:p w14:paraId="01A8FD1E"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3D6B47"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4B032005" w14:textId="4BA0B6CF"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Prova de inscrição no cadastro de contribuinte Municipal relativo ao domicílio ou sede do fornecedor, pertinente ao seu ramo de atividade e compatível com o objeto contratual; </w:t>
      </w:r>
    </w:p>
    <w:p w14:paraId="584E7D39"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51F03B87" w14:textId="77777777"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Prova de regularidade com a Fazenda Municipal do domicílio ou sede do fornecedor, relativa à atividade em cujo exercício contrata ou concorre;</w:t>
      </w:r>
    </w:p>
    <w:p w14:paraId="48BD6D7A"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08289BF0" w14:textId="1ED8C062"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r w:rsidR="00533768" w:rsidRPr="006A0170">
        <w:rPr>
          <w:rFonts w:ascii="Cambria" w:hAnsi="Cambria"/>
          <w:color w:val="auto"/>
          <w:sz w:val="28"/>
          <w:szCs w:val="28"/>
        </w:rPr>
        <w:t>;</w:t>
      </w:r>
    </w:p>
    <w:p w14:paraId="076930FA"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18F2FD43" w14:textId="0F88CC7C" w:rsidR="000D31C6" w:rsidRPr="006A0170" w:rsidRDefault="000D31C6" w:rsidP="001C2C27">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fornecedor enquadrado como </w:t>
      </w:r>
      <w:r w:rsidR="000D13DB" w:rsidRPr="006A0170">
        <w:rPr>
          <w:rFonts w:ascii="Cambria" w:hAnsi="Cambria"/>
          <w:bCs/>
          <w:sz w:val="28"/>
          <w:szCs w:val="28"/>
        </w:rPr>
        <w:t>microempresas e empresas de pequeno porte</w:t>
      </w:r>
      <w:r w:rsidRPr="006A0170">
        <w:rPr>
          <w:rFonts w:ascii="Cambria" w:hAnsi="Cambria"/>
          <w:color w:val="auto"/>
          <w:sz w:val="28"/>
          <w:szCs w:val="28"/>
        </w:rPr>
        <w:t xml:space="preserve"> que pretenda auferir os benefícios do tratamento diferenciado previstos na </w:t>
      </w:r>
      <w:r w:rsidRPr="006A0170">
        <w:rPr>
          <w:rFonts w:ascii="Cambria" w:hAnsi="Cambria"/>
          <w:color w:val="auto"/>
          <w:sz w:val="28"/>
          <w:szCs w:val="28"/>
        </w:rPr>
        <w:lastRenderedPageBreak/>
        <w:t>Lei Complementar n. 123, de 2006, estará dispensado da prova de inscrição nos cadastros de contribuintes estadual e municipal.</w:t>
      </w:r>
    </w:p>
    <w:p w14:paraId="0E196ECB" w14:textId="77777777" w:rsidR="001F3387" w:rsidRPr="006A0170" w:rsidRDefault="001F3387" w:rsidP="001F3387">
      <w:pPr>
        <w:pStyle w:val="Nivel2"/>
        <w:numPr>
          <w:ilvl w:val="0"/>
          <w:numId w:val="0"/>
        </w:numPr>
        <w:spacing w:before="0" w:after="0" w:line="240" w:lineRule="auto"/>
        <w:rPr>
          <w:rFonts w:ascii="Cambria" w:hAnsi="Cambria"/>
          <w:color w:val="auto"/>
          <w:sz w:val="28"/>
          <w:szCs w:val="28"/>
        </w:rPr>
      </w:pPr>
    </w:p>
    <w:p w14:paraId="13F6F01B" w14:textId="7E22CF9F" w:rsidR="000D31C6" w:rsidRPr="006A0170" w:rsidRDefault="001C2C27" w:rsidP="00747D41">
      <w:pPr>
        <w:pStyle w:val="Nvel1-SemNumPreto"/>
        <w:rPr>
          <w:rFonts w:ascii="Cambria" w:hAnsi="Cambria"/>
        </w:rPr>
      </w:pPr>
      <w:r w:rsidRPr="006A0170">
        <w:rPr>
          <w:rFonts w:ascii="Cambria" w:hAnsi="Cambria"/>
        </w:rPr>
        <w:t>QUALIFICAÇÃO ECONÔMICO-FINANCEIRA</w:t>
      </w:r>
    </w:p>
    <w:p w14:paraId="3E02F3BD" w14:textId="77777777" w:rsidR="00533768" w:rsidRPr="006A0170" w:rsidRDefault="00533768" w:rsidP="00747D41">
      <w:pPr>
        <w:pStyle w:val="Nvel1-SemNumPreto"/>
        <w:rPr>
          <w:rFonts w:ascii="Cambria" w:hAnsi="Cambria"/>
        </w:rPr>
      </w:pPr>
    </w:p>
    <w:p w14:paraId="0365F5A8" w14:textId="77777777" w:rsidR="000D31C6" w:rsidRPr="00CC58EB" w:rsidRDefault="000D31C6" w:rsidP="00CC58EB">
      <w:pPr>
        <w:pStyle w:val="Nivel2"/>
        <w:numPr>
          <w:ilvl w:val="1"/>
          <w:numId w:val="4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Certidão negativa de falência expedida pelo distribuidor da sede do </w:t>
      </w:r>
      <w:r w:rsidRPr="00CC58EB">
        <w:rPr>
          <w:rFonts w:ascii="Cambria" w:hAnsi="Cambria"/>
          <w:color w:val="auto"/>
          <w:sz w:val="28"/>
          <w:szCs w:val="28"/>
        </w:rPr>
        <w:t xml:space="preserve">fornecedor - </w:t>
      </w:r>
      <w:hyperlink r:id="rId52" w:anchor="art69">
        <w:r w:rsidRPr="00CC58EB">
          <w:rPr>
            <w:rStyle w:val="Hyperlink"/>
            <w:rFonts w:ascii="Cambria" w:hAnsi="Cambria"/>
            <w:color w:val="auto"/>
            <w:sz w:val="28"/>
            <w:szCs w:val="28"/>
            <w:u w:val="none"/>
          </w:rPr>
          <w:t>Lei nº 14.133, de 2021, art. 69, caput, inciso II</w:t>
        </w:r>
      </w:hyperlink>
      <w:r w:rsidRPr="00CC58EB">
        <w:rPr>
          <w:rFonts w:ascii="Cambria" w:hAnsi="Cambria"/>
          <w:color w:val="auto"/>
          <w:sz w:val="28"/>
          <w:szCs w:val="28"/>
        </w:rPr>
        <w:t>);</w:t>
      </w:r>
    </w:p>
    <w:p w14:paraId="7C37EBC0" w14:textId="35DFC640" w:rsidR="00716498" w:rsidRPr="00CC58EB" w:rsidRDefault="00716498" w:rsidP="00CC58EB">
      <w:pPr>
        <w:spacing w:after="0" w:line="240" w:lineRule="auto"/>
        <w:jc w:val="both"/>
        <w:rPr>
          <w:rFonts w:ascii="Cambria" w:hAnsi="Cambria" w:cs="Arial"/>
          <w:b/>
          <w:bCs/>
          <w:sz w:val="28"/>
          <w:szCs w:val="28"/>
        </w:rPr>
      </w:pPr>
    </w:p>
    <w:p w14:paraId="028A6AC8" w14:textId="63929FE7" w:rsidR="00CC58EB" w:rsidRPr="00CC58EB" w:rsidRDefault="00CC58EB" w:rsidP="00CC58EB">
      <w:pPr>
        <w:pStyle w:val="Nivel2"/>
        <w:numPr>
          <w:ilvl w:val="1"/>
          <w:numId w:val="42"/>
        </w:numPr>
        <w:spacing w:before="0" w:after="0" w:line="240" w:lineRule="auto"/>
        <w:ind w:left="0" w:firstLine="0"/>
        <w:rPr>
          <w:rFonts w:ascii="Cambria" w:hAnsi="Cambria"/>
          <w:color w:val="auto"/>
          <w:sz w:val="28"/>
          <w:szCs w:val="28"/>
        </w:rPr>
      </w:pPr>
      <w:r w:rsidRPr="00CC58EB">
        <w:rPr>
          <w:rFonts w:ascii="Cambria" w:hAnsi="Cambria"/>
          <w:color w:val="auto"/>
          <w:sz w:val="28"/>
          <w:szCs w:val="28"/>
        </w:rPr>
        <w:t>Balanço patrimonial, demonstração de resultado de exercício e demais demonstrações contábeis dos 2 (dois) últimos exercícios sociais, comprovando;</w:t>
      </w:r>
    </w:p>
    <w:p w14:paraId="132F321B" w14:textId="77777777" w:rsidR="00CC58EB" w:rsidRPr="00CC58EB" w:rsidRDefault="00CC58EB" w:rsidP="00CC58EB">
      <w:pPr>
        <w:pStyle w:val="Nivel2"/>
        <w:numPr>
          <w:ilvl w:val="0"/>
          <w:numId w:val="0"/>
        </w:numPr>
        <w:spacing w:before="0" w:after="0" w:line="240" w:lineRule="auto"/>
        <w:rPr>
          <w:rFonts w:ascii="Cambria" w:hAnsi="Cambria"/>
          <w:color w:val="auto"/>
          <w:sz w:val="28"/>
          <w:szCs w:val="28"/>
        </w:rPr>
      </w:pPr>
    </w:p>
    <w:p w14:paraId="14A1F92D" w14:textId="420AAB86" w:rsidR="00CC58EB" w:rsidRDefault="00CC58EB" w:rsidP="00CC58EB">
      <w:pPr>
        <w:pStyle w:val="Nivel3"/>
        <w:numPr>
          <w:ilvl w:val="2"/>
          <w:numId w:val="42"/>
        </w:numPr>
        <w:spacing w:before="0" w:after="0" w:line="240" w:lineRule="auto"/>
        <w:ind w:left="0" w:firstLine="0"/>
        <w:rPr>
          <w:rFonts w:ascii="Cambria" w:hAnsi="Cambria"/>
          <w:color w:val="auto"/>
          <w:sz w:val="28"/>
          <w:szCs w:val="28"/>
        </w:rPr>
      </w:pPr>
      <w:r w:rsidRPr="00CC58EB">
        <w:rPr>
          <w:rFonts w:ascii="Cambria" w:hAnsi="Cambria"/>
          <w:color w:val="auto"/>
          <w:sz w:val="28"/>
          <w:szCs w:val="28"/>
        </w:rPr>
        <w:t>As empresas criadas no exercício financeiro da licitação deverão atender a todas as exigências da habilitação e poderão substituir os demonstrativos contábeis pelo balanço de abertura.</w:t>
      </w:r>
    </w:p>
    <w:p w14:paraId="2E6305BA" w14:textId="77777777" w:rsidR="00CC58EB" w:rsidRPr="00CC58EB" w:rsidRDefault="00CC58EB" w:rsidP="00CC58EB">
      <w:pPr>
        <w:pStyle w:val="Nivel3"/>
        <w:numPr>
          <w:ilvl w:val="0"/>
          <w:numId w:val="0"/>
        </w:numPr>
        <w:spacing w:before="0" w:after="0" w:line="240" w:lineRule="auto"/>
        <w:rPr>
          <w:rFonts w:ascii="Cambria" w:hAnsi="Cambria"/>
          <w:color w:val="auto"/>
          <w:sz w:val="28"/>
          <w:szCs w:val="28"/>
        </w:rPr>
      </w:pPr>
    </w:p>
    <w:p w14:paraId="24E0E2C7" w14:textId="77777777" w:rsidR="00CC58EB" w:rsidRPr="00CC58EB" w:rsidRDefault="00CC58EB" w:rsidP="00CC58EB">
      <w:pPr>
        <w:pStyle w:val="Nivel3"/>
        <w:numPr>
          <w:ilvl w:val="2"/>
          <w:numId w:val="42"/>
        </w:numPr>
        <w:spacing w:before="0" w:after="0" w:line="240" w:lineRule="auto"/>
        <w:ind w:left="0" w:firstLine="0"/>
        <w:rPr>
          <w:rFonts w:ascii="Cambria" w:hAnsi="Cambria"/>
          <w:color w:val="auto"/>
          <w:sz w:val="28"/>
          <w:szCs w:val="28"/>
        </w:rPr>
      </w:pPr>
      <w:r w:rsidRPr="00CC58EB">
        <w:rPr>
          <w:rFonts w:ascii="Cambria" w:hAnsi="Cambria"/>
          <w:color w:val="auto"/>
          <w:sz w:val="28"/>
          <w:szCs w:val="28"/>
        </w:rPr>
        <w:t>Os documentos referidos acima limitar-se-ão ao último exercício no caso de a pessoa jurídica ter sido constituída há menos de 2 (dois) anos;</w:t>
      </w:r>
    </w:p>
    <w:p w14:paraId="6268C54E" w14:textId="77777777" w:rsidR="00CC58EB" w:rsidRPr="00CC58EB" w:rsidRDefault="00CC58EB" w:rsidP="00CC58EB">
      <w:pPr>
        <w:pStyle w:val="Nivel3"/>
        <w:numPr>
          <w:ilvl w:val="0"/>
          <w:numId w:val="0"/>
        </w:numPr>
        <w:spacing w:before="0" w:after="0" w:line="240" w:lineRule="auto"/>
        <w:rPr>
          <w:rFonts w:ascii="Cambria" w:hAnsi="Cambria"/>
          <w:color w:val="auto"/>
          <w:sz w:val="28"/>
          <w:szCs w:val="28"/>
        </w:rPr>
      </w:pPr>
    </w:p>
    <w:p w14:paraId="68663972" w14:textId="77777777" w:rsidR="00CC58EB" w:rsidRPr="00CC58EB" w:rsidRDefault="00CC58EB" w:rsidP="00CC58EB">
      <w:pPr>
        <w:pStyle w:val="Nivel3"/>
        <w:numPr>
          <w:ilvl w:val="2"/>
          <w:numId w:val="42"/>
        </w:numPr>
        <w:spacing w:before="0" w:after="0" w:line="240" w:lineRule="auto"/>
        <w:ind w:left="0" w:firstLine="0"/>
        <w:rPr>
          <w:rFonts w:ascii="Cambria" w:hAnsi="Cambria"/>
          <w:color w:val="auto"/>
          <w:sz w:val="28"/>
          <w:szCs w:val="28"/>
        </w:rPr>
      </w:pPr>
      <w:r w:rsidRPr="00CC58EB">
        <w:rPr>
          <w:rFonts w:ascii="Cambria" w:hAnsi="Cambria"/>
          <w:color w:val="auto"/>
          <w:sz w:val="28"/>
          <w:szCs w:val="28"/>
        </w:rPr>
        <w:t xml:space="preserve">Os documentos referidos acima deverão ser exigidos com base no limite definido pela Receita Federal do Brasil para transmissão da Escrituração Contábil Digital - ECD ao </w:t>
      </w:r>
      <w:proofErr w:type="spellStart"/>
      <w:r w:rsidRPr="00CC58EB">
        <w:rPr>
          <w:rFonts w:ascii="Cambria" w:hAnsi="Cambria"/>
          <w:color w:val="auto"/>
          <w:sz w:val="28"/>
          <w:szCs w:val="28"/>
        </w:rPr>
        <w:t>Sped</w:t>
      </w:r>
      <w:proofErr w:type="spellEnd"/>
      <w:r w:rsidRPr="00CC58EB">
        <w:rPr>
          <w:rFonts w:ascii="Cambria" w:hAnsi="Cambria"/>
          <w:color w:val="auto"/>
          <w:sz w:val="28"/>
          <w:szCs w:val="28"/>
        </w:rPr>
        <w:t>.</w:t>
      </w:r>
    </w:p>
    <w:p w14:paraId="34B6AAC6" w14:textId="77777777" w:rsidR="00CC58EB" w:rsidRPr="00CC58EB" w:rsidRDefault="00CC58EB" w:rsidP="00CC58EB">
      <w:pPr>
        <w:pStyle w:val="Nivel3"/>
        <w:numPr>
          <w:ilvl w:val="0"/>
          <w:numId w:val="0"/>
        </w:numPr>
        <w:spacing w:before="0" w:after="0" w:line="240" w:lineRule="auto"/>
        <w:rPr>
          <w:rFonts w:ascii="Cambria" w:hAnsi="Cambria"/>
          <w:color w:val="auto"/>
          <w:sz w:val="28"/>
          <w:szCs w:val="28"/>
        </w:rPr>
      </w:pPr>
    </w:p>
    <w:p w14:paraId="64C55CEA" w14:textId="18D7F6DE" w:rsidR="00CC58EB" w:rsidRPr="00CC58EB" w:rsidRDefault="00CC58EB" w:rsidP="00CC58EB">
      <w:pPr>
        <w:spacing w:after="0" w:line="240" w:lineRule="auto"/>
        <w:jc w:val="both"/>
        <w:rPr>
          <w:rFonts w:ascii="Cambria" w:hAnsi="Cambria" w:cs="Arial"/>
          <w:b/>
          <w:bCs/>
          <w:sz w:val="28"/>
          <w:szCs w:val="28"/>
        </w:rPr>
      </w:pPr>
      <w:r>
        <w:rPr>
          <w:rFonts w:ascii="Cambria" w:hAnsi="Cambria"/>
          <w:sz w:val="28"/>
          <w:szCs w:val="28"/>
        </w:rPr>
        <w:t xml:space="preserve">8.20 </w:t>
      </w:r>
      <w:r w:rsidRPr="00CC58EB">
        <w:rPr>
          <w:rFonts w:ascii="Cambria" w:hAnsi="Cambria"/>
          <w:sz w:val="28"/>
          <w:szCs w:val="28"/>
        </w:rPr>
        <w:t>As empresas criadas no exercício financeiro da licitação deverão atender a todas as exigências da habilitação e poderão substituir os demonstrativos contábeis pelo balanço de abertura. (Lei nº 14.133, de 2021, art. 65, §1º).</w:t>
      </w:r>
    </w:p>
    <w:p w14:paraId="1257302C" w14:textId="77777777" w:rsidR="00CC58EB" w:rsidRPr="00CC58EB" w:rsidRDefault="00CC58EB" w:rsidP="00CC58EB">
      <w:pPr>
        <w:spacing w:after="0" w:line="240" w:lineRule="auto"/>
        <w:jc w:val="both"/>
        <w:rPr>
          <w:rFonts w:ascii="Cambria" w:hAnsi="Cambria" w:cs="Arial"/>
          <w:b/>
          <w:bCs/>
          <w:sz w:val="28"/>
          <w:szCs w:val="28"/>
        </w:rPr>
      </w:pPr>
    </w:p>
    <w:p w14:paraId="1D3B22D3" w14:textId="2BC9EA8D" w:rsidR="00533768" w:rsidRPr="006A0170" w:rsidRDefault="001C2C27" w:rsidP="00CC58EB">
      <w:pPr>
        <w:spacing w:after="0" w:line="240" w:lineRule="auto"/>
        <w:rPr>
          <w:rFonts w:ascii="Cambria" w:hAnsi="Cambria" w:cs="Arial"/>
          <w:b/>
          <w:bCs/>
          <w:sz w:val="28"/>
          <w:szCs w:val="28"/>
        </w:rPr>
      </w:pPr>
      <w:r w:rsidRPr="006A0170">
        <w:rPr>
          <w:rFonts w:ascii="Cambria" w:hAnsi="Cambria" w:cs="Arial"/>
          <w:b/>
          <w:bCs/>
          <w:sz w:val="28"/>
          <w:szCs w:val="28"/>
        </w:rPr>
        <w:t>QUALIFICAÇÃO TÉCNICA</w:t>
      </w:r>
    </w:p>
    <w:p w14:paraId="4D253F68" w14:textId="77777777" w:rsidR="00533768" w:rsidRPr="006A0170" w:rsidRDefault="00533768" w:rsidP="00CC58EB">
      <w:pPr>
        <w:spacing w:after="0" w:line="240" w:lineRule="auto"/>
        <w:rPr>
          <w:rFonts w:ascii="Cambria" w:hAnsi="Cambria" w:cs="Arial"/>
          <w:b/>
          <w:bCs/>
          <w:sz w:val="28"/>
          <w:szCs w:val="28"/>
        </w:rPr>
      </w:pPr>
    </w:p>
    <w:p w14:paraId="5CBAB863" w14:textId="41A8CBA9" w:rsidR="00334646" w:rsidRDefault="000D31C6" w:rsidP="00747D41">
      <w:pPr>
        <w:pStyle w:val="Nivel2"/>
        <w:numPr>
          <w:ilvl w:val="1"/>
          <w:numId w:val="45"/>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r w:rsidR="00533768" w:rsidRPr="006A0170">
        <w:rPr>
          <w:rFonts w:ascii="Cambria" w:hAnsi="Cambria"/>
          <w:color w:val="auto"/>
          <w:sz w:val="28"/>
          <w:szCs w:val="28"/>
        </w:rPr>
        <w:t>.</w:t>
      </w:r>
    </w:p>
    <w:p w14:paraId="0399D935" w14:textId="77777777" w:rsidR="00AA4BE5" w:rsidRPr="00AA4BE5" w:rsidRDefault="00AA4BE5" w:rsidP="00AA4BE5">
      <w:pPr>
        <w:pStyle w:val="Nivel2"/>
        <w:numPr>
          <w:ilvl w:val="0"/>
          <w:numId w:val="0"/>
        </w:numPr>
        <w:spacing w:before="0" w:after="0" w:line="240" w:lineRule="auto"/>
        <w:rPr>
          <w:rFonts w:ascii="Cambria" w:hAnsi="Cambria"/>
          <w:color w:val="auto"/>
          <w:sz w:val="28"/>
          <w:szCs w:val="28"/>
        </w:rPr>
      </w:pPr>
    </w:p>
    <w:p w14:paraId="54C03F82" w14:textId="77777777" w:rsidR="000D31C6" w:rsidRPr="006A0170" w:rsidRDefault="000D31C6" w:rsidP="00CC58EB">
      <w:pPr>
        <w:pStyle w:val="Nivel01"/>
        <w:numPr>
          <w:ilvl w:val="0"/>
          <w:numId w:val="45"/>
        </w:numPr>
        <w:ind w:left="0" w:firstLine="0"/>
        <w:rPr>
          <w:rFonts w:ascii="Cambria" w:hAnsi="Cambria"/>
        </w:rPr>
      </w:pPr>
      <w:r w:rsidRPr="006A0170">
        <w:rPr>
          <w:rFonts w:ascii="Cambria" w:hAnsi="Cambria"/>
        </w:rPr>
        <w:t>ESTIMATIVAS DO VALOR DA CONTRATAÇÃO</w:t>
      </w:r>
    </w:p>
    <w:p w14:paraId="6E514A45" w14:textId="77777777" w:rsidR="000D31C6" w:rsidRPr="006A0170" w:rsidRDefault="000D31C6" w:rsidP="00747D41">
      <w:pPr>
        <w:pStyle w:val="Nvel2-Red"/>
        <w:numPr>
          <w:ilvl w:val="0"/>
          <w:numId w:val="0"/>
        </w:numPr>
        <w:spacing w:before="0" w:after="0" w:line="240" w:lineRule="auto"/>
        <w:rPr>
          <w:rFonts w:ascii="Cambria" w:hAnsi="Cambria"/>
          <w:b/>
          <w:bCs/>
          <w:i w:val="0"/>
          <w:iCs w:val="0"/>
          <w:color w:val="auto"/>
          <w:sz w:val="28"/>
          <w:szCs w:val="28"/>
        </w:rPr>
      </w:pPr>
    </w:p>
    <w:p w14:paraId="3F9B366C" w14:textId="0BEA761D" w:rsidR="000D31C6" w:rsidRPr="00516D51" w:rsidRDefault="00406F38" w:rsidP="00516D51">
      <w:pPr>
        <w:spacing w:after="0" w:line="240" w:lineRule="auto"/>
        <w:jc w:val="both"/>
        <w:rPr>
          <w:rFonts w:ascii="Cambria" w:hAnsi="Cambria" w:cs="Arial"/>
          <w:b/>
          <w:bCs/>
          <w:sz w:val="28"/>
          <w:szCs w:val="28"/>
        </w:rPr>
      </w:pPr>
      <w:r w:rsidRPr="009A71BB">
        <w:rPr>
          <w:rFonts w:ascii="Cambria" w:hAnsi="Cambria"/>
          <w:sz w:val="28"/>
          <w:szCs w:val="28"/>
        </w:rPr>
        <w:t xml:space="preserve">9.1. </w:t>
      </w:r>
      <w:r w:rsidR="000D31C6" w:rsidRPr="009A71BB">
        <w:rPr>
          <w:rFonts w:ascii="Cambria" w:hAnsi="Cambria"/>
          <w:sz w:val="28"/>
          <w:szCs w:val="28"/>
        </w:rPr>
        <w:t>O</w:t>
      </w:r>
      <w:r w:rsidR="000D31C6" w:rsidRPr="006A0170">
        <w:rPr>
          <w:rFonts w:ascii="Cambria" w:hAnsi="Cambria"/>
          <w:sz w:val="28"/>
          <w:szCs w:val="28"/>
        </w:rPr>
        <w:t xml:space="preserve"> custo estimado total da contratação é de </w:t>
      </w:r>
      <w:r w:rsidR="006A0170" w:rsidRPr="006A0170">
        <w:rPr>
          <w:rFonts w:ascii="Cambria" w:hAnsi="Cambria"/>
          <w:b/>
          <w:bCs/>
          <w:sz w:val="28"/>
          <w:szCs w:val="28"/>
        </w:rPr>
        <w:t xml:space="preserve">R$ </w:t>
      </w:r>
      <w:r w:rsidR="00516D51" w:rsidRPr="00516D51">
        <w:rPr>
          <w:rFonts w:ascii="Cambria" w:hAnsi="Cambria"/>
          <w:b/>
          <w:bCs/>
          <w:sz w:val="28"/>
          <w:szCs w:val="28"/>
        </w:rPr>
        <w:t>175.219,47 (CENTO E SETENTA E CINCO MIL</w:t>
      </w:r>
      <w:r w:rsidR="00516D51">
        <w:rPr>
          <w:rFonts w:ascii="Cambria" w:hAnsi="Cambria"/>
          <w:b/>
          <w:bCs/>
          <w:sz w:val="28"/>
          <w:szCs w:val="28"/>
        </w:rPr>
        <w:t xml:space="preserve"> E</w:t>
      </w:r>
      <w:r w:rsidR="00516D51" w:rsidRPr="00516D51">
        <w:rPr>
          <w:rFonts w:ascii="Cambria" w:hAnsi="Cambria"/>
          <w:b/>
          <w:bCs/>
          <w:sz w:val="28"/>
          <w:szCs w:val="28"/>
        </w:rPr>
        <w:t xml:space="preserve"> DUZENTOS E DEZENOVE REAIS E QUARENTA E SETE CENTAVOS</w:t>
      </w:r>
      <w:r w:rsidR="00516D51" w:rsidRPr="00516D51">
        <w:rPr>
          <w:rFonts w:ascii="Cambria" w:hAnsi="Cambria" w:cs="Arial"/>
          <w:b/>
          <w:bCs/>
          <w:sz w:val="28"/>
          <w:szCs w:val="28"/>
        </w:rPr>
        <w:t>)</w:t>
      </w:r>
      <w:r w:rsidR="000D31C6" w:rsidRPr="006A0170">
        <w:rPr>
          <w:rFonts w:ascii="Cambria" w:hAnsi="Cambria"/>
          <w:sz w:val="28"/>
          <w:szCs w:val="28"/>
        </w:rPr>
        <w:t>, conforme custos unitários apostos na tabela acima.</w:t>
      </w:r>
    </w:p>
    <w:p w14:paraId="01DB2828" w14:textId="402E6C51" w:rsidR="009A71BB" w:rsidRDefault="009A71BB" w:rsidP="00747D41">
      <w:pPr>
        <w:pStyle w:val="Nvel2-Red"/>
        <w:numPr>
          <w:ilvl w:val="0"/>
          <w:numId w:val="0"/>
        </w:numPr>
        <w:spacing w:before="0" w:after="0" w:line="240" w:lineRule="auto"/>
        <w:rPr>
          <w:rFonts w:ascii="Cambria" w:hAnsi="Cambria"/>
          <w:b/>
          <w:bCs/>
          <w:i w:val="0"/>
          <w:iCs w:val="0"/>
          <w:color w:val="auto"/>
          <w:sz w:val="28"/>
          <w:szCs w:val="28"/>
        </w:rPr>
      </w:pPr>
    </w:p>
    <w:p w14:paraId="30F49FF5" w14:textId="77777777" w:rsidR="00AA4BE5" w:rsidRPr="006A0170" w:rsidRDefault="00AA4BE5" w:rsidP="00747D41">
      <w:pPr>
        <w:pStyle w:val="Nvel2-Red"/>
        <w:numPr>
          <w:ilvl w:val="0"/>
          <w:numId w:val="0"/>
        </w:numPr>
        <w:spacing w:before="0" w:after="0" w:line="240" w:lineRule="auto"/>
        <w:rPr>
          <w:rFonts w:ascii="Cambria" w:hAnsi="Cambria"/>
          <w:b/>
          <w:bCs/>
          <w:i w:val="0"/>
          <w:iCs w:val="0"/>
          <w:color w:val="auto"/>
          <w:sz w:val="28"/>
          <w:szCs w:val="28"/>
        </w:rPr>
      </w:pPr>
    </w:p>
    <w:p w14:paraId="15069D14" w14:textId="77777777" w:rsidR="000D31C6" w:rsidRPr="006A0170" w:rsidRDefault="000D31C6" w:rsidP="00CC58EB">
      <w:pPr>
        <w:pStyle w:val="Nivel01"/>
        <w:numPr>
          <w:ilvl w:val="0"/>
          <w:numId w:val="45"/>
        </w:numPr>
        <w:ind w:left="0" w:firstLine="0"/>
        <w:rPr>
          <w:rFonts w:ascii="Cambria" w:hAnsi="Cambria"/>
        </w:rPr>
      </w:pPr>
      <w:r w:rsidRPr="006A0170">
        <w:rPr>
          <w:rFonts w:ascii="Cambria" w:hAnsi="Cambria"/>
        </w:rPr>
        <w:lastRenderedPageBreak/>
        <w:t>ADEQUAÇÃO ORÇAMENTÁRIA</w:t>
      </w:r>
    </w:p>
    <w:p w14:paraId="39C4C42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CA52B36" w14:textId="77777777" w:rsidR="000D31C6" w:rsidRPr="006A0170" w:rsidRDefault="000D31C6" w:rsidP="00CC58EB">
      <w:pPr>
        <w:pStyle w:val="Nivel2"/>
        <w:numPr>
          <w:ilvl w:val="1"/>
          <w:numId w:val="45"/>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As despesas decorrentes da presente contratação correrão à conta de recursos específicos consignados no Orçamento Geral do Município.</w:t>
      </w:r>
    </w:p>
    <w:p w14:paraId="77778ECE" w14:textId="77777777" w:rsidR="000D31C6" w:rsidRPr="009A71BB" w:rsidRDefault="000D31C6" w:rsidP="00747D41">
      <w:pPr>
        <w:spacing w:after="0" w:line="240" w:lineRule="auto"/>
        <w:rPr>
          <w:rFonts w:ascii="Cambria" w:hAnsi="Cambria" w:cs="Arial"/>
          <w:sz w:val="28"/>
          <w:szCs w:val="28"/>
        </w:rPr>
      </w:pPr>
    </w:p>
    <w:p w14:paraId="40AE6D05" w14:textId="73CA0928" w:rsidR="000D31C6" w:rsidRPr="006A0170" w:rsidRDefault="000D31C6" w:rsidP="00747D41">
      <w:pPr>
        <w:spacing w:after="0" w:line="240" w:lineRule="auto"/>
        <w:jc w:val="both"/>
        <w:rPr>
          <w:rFonts w:ascii="Cambria" w:hAnsi="Cambria" w:cs="Arial"/>
          <w:sz w:val="28"/>
          <w:szCs w:val="28"/>
        </w:rPr>
      </w:pPr>
      <w:r w:rsidRPr="009A71BB">
        <w:rPr>
          <w:rFonts w:ascii="Cambria" w:hAnsi="Cambria" w:cs="Arial"/>
          <w:sz w:val="28"/>
          <w:szCs w:val="28"/>
        </w:rPr>
        <w:t>10.2 A</w:t>
      </w:r>
      <w:r w:rsidRPr="006A0170">
        <w:rPr>
          <w:rFonts w:ascii="Cambria" w:hAnsi="Cambria" w:cs="Arial"/>
          <w:sz w:val="28"/>
          <w:szCs w:val="28"/>
        </w:rPr>
        <w:t xml:space="preserve"> contratação será atendida pela seguinte dota</w:t>
      </w:r>
      <w:r w:rsidR="00406F38" w:rsidRPr="006A0170">
        <w:rPr>
          <w:rFonts w:ascii="Cambria" w:hAnsi="Cambria" w:cs="Arial"/>
          <w:sz w:val="28"/>
          <w:szCs w:val="28"/>
        </w:rPr>
        <w:t>ção</w:t>
      </w:r>
      <w:r w:rsidRPr="006A0170">
        <w:rPr>
          <w:rFonts w:ascii="Cambria" w:hAnsi="Cambria" w:cs="Arial"/>
          <w:sz w:val="28"/>
          <w:szCs w:val="28"/>
        </w:rPr>
        <w:t>:</w:t>
      </w:r>
    </w:p>
    <w:p w14:paraId="24D050A0" w14:textId="0740BE50" w:rsidR="00334646" w:rsidRPr="00C2695A" w:rsidRDefault="00C2695A" w:rsidP="00747D41">
      <w:pPr>
        <w:spacing w:after="0" w:line="240" w:lineRule="auto"/>
        <w:jc w:val="both"/>
        <w:rPr>
          <w:rFonts w:ascii="Cambria" w:hAnsi="Cambria" w:cs="Arial"/>
          <w:b/>
          <w:bCs/>
          <w:sz w:val="28"/>
          <w:szCs w:val="28"/>
        </w:rPr>
      </w:pPr>
      <w:r>
        <w:rPr>
          <w:rFonts w:ascii="Cambria" w:hAnsi="Cambria" w:cs="Arial"/>
          <w:b/>
          <w:bCs/>
          <w:sz w:val="28"/>
          <w:szCs w:val="28"/>
        </w:rPr>
        <w:t xml:space="preserve">02.03.20.4.4.90.51.00.12.361.0121.1055.0000 – </w:t>
      </w:r>
      <w:r w:rsidR="000D31C6" w:rsidRPr="00C2695A">
        <w:rPr>
          <w:rFonts w:ascii="Cambria" w:hAnsi="Cambria" w:cs="Arial"/>
          <w:b/>
          <w:bCs/>
          <w:sz w:val="28"/>
          <w:szCs w:val="28"/>
        </w:rPr>
        <w:t>FICHA</w:t>
      </w:r>
      <w:r w:rsidR="00560E8A" w:rsidRPr="00C2695A">
        <w:rPr>
          <w:rFonts w:ascii="Cambria" w:hAnsi="Cambria" w:cs="Arial"/>
          <w:b/>
          <w:bCs/>
          <w:sz w:val="28"/>
          <w:szCs w:val="28"/>
        </w:rPr>
        <w:t xml:space="preserve"> </w:t>
      </w:r>
      <w:r w:rsidRPr="00C2695A">
        <w:rPr>
          <w:rFonts w:ascii="Cambria" w:hAnsi="Cambria" w:cs="Arial"/>
          <w:b/>
          <w:bCs/>
          <w:sz w:val="28"/>
          <w:szCs w:val="28"/>
        </w:rPr>
        <w:t>324</w:t>
      </w:r>
      <w:r w:rsidR="00874527" w:rsidRPr="00C2695A">
        <w:rPr>
          <w:rFonts w:ascii="Cambria" w:hAnsi="Cambria" w:cs="Arial"/>
          <w:b/>
          <w:bCs/>
          <w:sz w:val="28"/>
          <w:szCs w:val="28"/>
        </w:rPr>
        <w:t>.</w:t>
      </w:r>
    </w:p>
    <w:p w14:paraId="735DCF3F" w14:textId="77777777" w:rsidR="000D31C6" w:rsidRPr="001839A4" w:rsidRDefault="000D31C6" w:rsidP="00747D41">
      <w:pPr>
        <w:spacing w:after="0" w:line="240" w:lineRule="auto"/>
        <w:jc w:val="both"/>
        <w:rPr>
          <w:rFonts w:ascii="Cambria" w:hAnsi="Cambria" w:cs="Arial"/>
          <w:color w:val="EE0000"/>
          <w:sz w:val="28"/>
          <w:szCs w:val="28"/>
        </w:rPr>
      </w:pPr>
    </w:p>
    <w:bookmarkEnd w:id="29"/>
    <w:p w14:paraId="7368966F" w14:textId="77777777" w:rsidR="00533768" w:rsidRPr="006A0170" w:rsidRDefault="00533768" w:rsidP="00747D41">
      <w:pPr>
        <w:spacing w:after="0" w:line="240" w:lineRule="auto"/>
        <w:rPr>
          <w:rFonts w:ascii="Cambria" w:hAnsi="Cambria" w:cs="Arial"/>
          <w:b/>
          <w:bCs/>
          <w:sz w:val="28"/>
          <w:szCs w:val="28"/>
        </w:rPr>
      </w:pPr>
      <w:r w:rsidRPr="006A0170">
        <w:rPr>
          <w:rFonts w:ascii="Cambria" w:hAnsi="Cambria" w:cs="Arial"/>
          <w:b/>
          <w:bCs/>
          <w:sz w:val="28"/>
          <w:szCs w:val="28"/>
        </w:rPr>
        <w:br w:type="page"/>
      </w:r>
    </w:p>
    <w:p w14:paraId="64BFDDA3" w14:textId="13B07441"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bCs/>
          <w:sz w:val="28"/>
          <w:szCs w:val="28"/>
        </w:rPr>
        <w:lastRenderedPageBreak/>
        <w:t>ANEXO II – TERMO DE CONTRATO</w:t>
      </w:r>
    </w:p>
    <w:p w14:paraId="2FA695F9" w14:textId="6057FE0D"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sz w:val="28"/>
          <w:szCs w:val="28"/>
        </w:rPr>
        <w:t xml:space="preserve">CONCORRÊNCIA PÚBLICA Nº </w:t>
      </w:r>
      <w:r w:rsidR="00772740">
        <w:rPr>
          <w:rFonts w:ascii="Cambria" w:hAnsi="Cambria" w:cs="Arial"/>
          <w:b/>
          <w:sz w:val="28"/>
          <w:szCs w:val="28"/>
        </w:rPr>
        <w:t>002/2025</w:t>
      </w:r>
    </w:p>
    <w:p w14:paraId="24D4508B" w14:textId="4DB703B1" w:rsidR="000D31C6" w:rsidRPr="006A0170" w:rsidRDefault="000D31C6" w:rsidP="00747D41">
      <w:pPr>
        <w:spacing w:after="0" w:line="240" w:lineRule="auto"/>
        <w:jc w:val="center"/>
        <w:rPr>
          <w:rFonts w:ascii="Cambria" w:hAnsi="Cambria" w:cs="Arial"/>
          <w:b/>
          <w:bCs/>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0022AB3C" w14:textId="77777777" w:rsidR="000D31C6" w:rsidRPr="006A0170" w:rsidRDefault="000D31C6" w:rsidP="00747D41">
      <w:pPr>
        <w:widowControl w:val="0"/>
        <w:autoSpaceDE w:val="0"/>
        <w:autoSpaceDN w:val="0"/>
        <w:adjustRightInd w:val="0"/>
        <w:spacing w:after="0" w:line="240" w:lineRule="auto"/>
        <w:jc w:val="both"/>
        <w:rPr>
          <w:rFonts w:ascii="Cambria" w:hAnsi="Cambria" w:cs="Arial"/>
          <w:sz w:val="28"/>
          <w:szCs w:val="28"/>
        </w:rPr>
      </w:pPr>
    </w:p>
    <w:p w14:paraId="4D0FBBE4" w14:textId="592D8291" w:rsidR="000D31C6" w:rsidRPr="006A0170" w:rsidRDefault="000D31C6" w:rsidP="001C2C27">
      <w:pPr>
        <w:pStyle w:val="Prembulo"/>
        <w:spacing w:before="0" w:after="0" w:line="240" w:lineRule="auto"/>
        <w:ind w:right="0"/>
        <w:rPr>
          <w:rFonts w:ascii="Cambria" w:hAnsi="Cambria"/>
          <w:bCs w:val="0"/>
          <w:sz w:val="28"/>
          <w:szCs w:val="28"/>
        </w:rPr>
      </w:pPr>
      <w:r w:rsidRPr="006A0170">
        <w:rPr>
          <w:rFonts w:ascii="Cambria" w:hAnsi="Cambria"/>
          <w:bCs w:val="0"/>
          <w:sz w:val="28"/>
          <w:szCs w:val="28"/>
        </w:rPr>
        <w:t xml:space="preserve">CONTRATO ADMINISTRATIVO Nº </w:t>
      </w:r>
      <w:proofErr w:type="gramStart"/>
      <w:r w:rsidRPr="006A0170">
        <w:rPr>
          <w:rFonts w:ascii="Cambria" w:hAnsi="Cambria"/>
          <w:bCs w:val="0"/>
          <w:sz w:val="28"/>
          <w:szCs w:val="28"/>
        </w:rPr>
        <w:t>..../</w:t>
      </w:r>
      <w:proofErr w:type="gramEnd"/>
      <w:r w:rsidRPr="006A0170">
        <w:rPr>
          <w:rFonts w:ascii="Cambria" w:hAnsi="Cambria"/>
          <w:bCs w:val="0"/>
          <w:sz w:val="28"/>
          <w:szCs w:val="28"/>
        </w:rPr>
        <w:t>202</w:t>
      </w:r>
      <w:r w:rsidR="001839A4">
        <w:rPr>
          <w:rFonts w:ascii="Cambria" w:hAnsi="Cambria"/>
          <w:bCs w:val="0"/>
          <w:sz w:val="28"/>
          <w:szCs w:val="28"/>
        </w:rPr>
        <w:t>5</w:t>
      </w:r>
      <w:r w:rsidRPr="006A0170">
        <w:rPr>
          <w:rFonts w:ascii="Cambria" w:hAnsi="Cambria"/>
          <w:bCs w:val="0"/>
          <w:sz w:val="28"/>
          <w:szCs w:val="28"/>
        </w:rPr>
        <w:t xml:space="preserve">, QUE FAZEM ENTRE SI O MUNICIPIO DE </w:t>
      </w:r>
      <w:r w:rsidR="000D13DB" w:rsidRPr="006A0170">
        <w:rPr>
          <w:rFonts w:ascii="Cambria" w:hAnsi="Cambria"/>
          <w:bCs w:val="0"/>
          <w:sz w:val="28"/>
          <w:szCs w:val="28"/>
        </w:rPr>
        <w:t>URU</w:t>
      </w:r>
      <w:r w:rsidRPr="006A0170">
        <w:rPr>
          <w:rFonts w:ascii="Cambria" w:hAnsi="Cambria"/>
          <w:bCs w:val="0"/>
          <w:sz w:val="28"/>
          <w:szCs w:val="28"/>
        </w:rPr>
        <w:t xml:space="preserve"> E A XXX (NOME DO CONTRATADO).</w:t>
      </w:r>
    </w:p>
    <w:p w14:paraId="6FA80247" w14:textId="77777777" w:rsidR="000D31C6" w:rsidRPr="006A0170" w:rsidRDefault="000D31C6" w:rsidP="00747D41">
      <w:pPr>
        <w:widowControl w:val="0"/>
        <w:autoSpaceDE w:val="0"/>
        <w:autoSpaceDN w:val="0"/>
        <w:adjustRightInd w:val="0"/>
        <w:spacing w:after="0" w:line="240" w:lineRule="auto"/>
        <w:jc w:val="both"/>
        <w:rPr>
          <w:rFonts w:ascii="Cambria" w:hAnsi="Cambria" w:cs="Arial"/>
          <w:sz w:val="28"/>
          <w:szCs w:val="28"/>
        </w:rPr>
      </w:pPr>
    </w:p>
    <w:p w14:paraId="1B6C4DF7" w14:textId="2FA53075" w:rsidR="000D31C6" w:rsidRPr="006A0170" w:rsidRDefault="00BC5094" w:rsidP="00747D41">
      <w:pPr>
        <w:widowControl w:val="0"/>
        <w:autoSpaceDE w:val="0"/>
        <w:autoSpaceDN w:val="0"/>
        <w:adjustRightInd w:val="0"/>
        <w:spacing w:after="0" w:line="240" w:lineRule="auto"/>
        <w:jc w:val="both"/>
        <w:rPr>
          <w:rFonts w:ascii="Cambria" w:hAnsi="Cambria" w:cs="Arial"/>
          <w:sz w:val="28"/>
          <w:szCs w:val="28"/>
        </w:rPr>
      </w:pPr>
      <w:r w:rsidRPr="006A0170">
        <w:rPr>
          <w:rFonts w:ascii="Cambria" w:hAnsi="Cambria" w:cs="Consolas"/>
          <w:sz w:val="28"/>
          <w:szCs w:val="28"/>
        </w:rPr>
        <w:t xml:space="preserve">O </w:t>
      </w:r>
      <w:r w:rsidRPr="006A0170">
        <w:rPr>
          <w:rFonts w:ascii="Cambria" w:hAnsi="Cambria" w:cs="Consolas"/>
          <w:b/>
          <w:bCs/>
          <w:sz w:val="28"/>
          <w:szCs w:val="28"/>
        </w:rPr>
        <w:t>MUNICÍPIO DE URU</w:t>
      </w:r>
      <w:r w:rsidRPr="006A0170">
        <w:rPr>
          <w:rFonts w:ascii="Cambria" w:hAnsi="Cambria" w:cs="Consolas"/>
          <w:sz w:val="28"/>
          <w:szCs w:val="28"/>
        </w:rPr>
        <w:t xml:space="preserve">, CNPJ nº </w:t>
      </w:r>
      <w:r w:rsidRPr="006A0170">
        <w:rPr>
          <w:rFonts w:ascii="Cambria" w:hAnsi="Cambria"/>
          <w:sz w:val="28"/>
          <w:szCs w:val="28"/>
        </w:rPr>
        <w:t>44.556.207/0001-12,</w:t>
      </w:r>
      <w:r w:rsidRPr="006A0170">
        <w:rPr>
          <w:rFonts w:ascii="Cambria" w:hAnsi="Cambria" w:cs="Consolas"/>
          <w:sz w:val="28"/>
          <w:szCs w:val="28"/>
        </w:rPr>
        <w:t xml:space="preserve"> com sede administrativa na </w:t>
      </w:r>
      <w:r w:rsidRPr="006A0170">
        <w:rPr>
          <w:rFonts w:ascii="Cambria" w:hAnsi="Cambria"/>
          <w:sz w:val="28"/>
          <w:szCs w:val="28"/>
        </w:rPr>
        <w:t xml:space="preserve">Avenida Francisco Telles n° 461 – Bairro Centro - </w:t>
      </w:r>
      <w:r w:rsidRPr="006A0170">
        <w:rPr>
          <w:rFonts w:ascii="Cambria" w:hAnsi="Cambria" w:cs="Consolas"/>
          <w:sz w:val="28"/>
          <w:szCs w:val="28"/>
        </w:rPr>
        <w:t>CEP 16.650-015 -</w:t>
      </w:r>
      <w:r w:rsidRPr="006A0170">
        <w:rPr>
          <w:rFonts w:ascii="Cambria" w:hAnsi="Cambria"/>
          <w:sz w:val="28"/>
          <w:szCs w:val="28"/>
        </w:rPr>
        <w:t xml:space="preserve"> Uru – SP</w:t>
      </w:r>
      <w:r w:rsidRPr="006A0170">
        <w:rPr>
          <w:rFonts w:ascii="Cambria" w:hAnsi="Cambria" w:cs="Consolas"/>
          <w:sz w:val="28"/>
          <w:szCs w:val="28"/>
        </w:rPr>
        <w:t xml:space="preserve">, neste ato representado pelo  Prefeito Municipal, </w:t>
      </w:r>
      <w:r w:rsidRPr="006A0170">
        <w:rPr>
          <w:rFonts w:ascii="Cambria" w:hAnsi="Cambria" w:cs="Calibri"/>
          <w:b/>
          <w:bCs/>
          <w:sz w:val="28"/>
          <w:szCs w:val="28"/>
        </w:rPr>
        <w:t xml:space="preserve">SENHOR </w:t>
      </w:r>
      <w:r w:rsidRPr="006A0170">
        <w:rPr>
          <w:rFonts w:ascii="Cambria" w:hAnsi="Cambria"/>
          <w:b/>
          <w:bCs/>
          <w:sz w:val="28"/>
          <w:szCs w:val="28"/>
        </w:rPr>
        <w:t>ROBSON EDUARDO FORTE</w:t>
      </w:r>
      <w:r w:rsidRPr="006A0170">
        <w:rPr>
          <w:rFonts w:ascii="Cambria" w:hAnsi="Cambria" w:cs="Consolas"/>
          <w:sz w:val="28"/>
          <w:szCs w:val="28"/>
        </w:rPr>
        <w:t xml:space="preserve">, </w:t>
      </w:r>
      <w:r w:rsidRPr="006A0170">
        <w:rPr>
          <w:rFonts w:ascii="Cambria" w:hAnsi="Cambria" w:cs="Calibri"/>
          <w:sz w:val="28"/>
          <w:szCs w:val="28"/>
        </w:rPr>
        <w:t xml:space="preserve">portador da cédula de identidade RG nº </w:t>
      </w:r>
      <w:r w:rsidRPr="006A0170">
        <w:rPr>
          <w:rFonts w:ascii="Cambria" w:hAnsi="Cambria"/>
          <w:sz w:val="28"/>
          <w:szCs w:val="28"/>
        </w:rPr>
        <w:t>32.886.511-4</w:t>
      </w:r>
      <w:r w:rsidRPr="006A0170">
        <w:rPr>
          <w:rFonts w:ascii="Cambria" w:hAnsi="Cambria" w:cs="Calibri"/>
          <w:sz w:val="28"/>
          <w:szCs w:val="28"/>
        </w:rPr>
        <w:t xml:space="preserve">, emitido pela Secretaria da Segurança Pública do Estado de São Paulo e, devidamente Inscrito no Cadastro das Pessoas Físicas do Ministério da Fazenda sob o nº </w:t>
      </w:r>
      <w:r w:rsidRPr="006A0170">
        <w:rPr>
          <w:rFonts w:ascii="Cambria" w:hAnsi="Cambria"/>
          <w:sz w:val="28"/>
          <w:szCs w:val="28"/>
        </w:rPr>
        <w:t>295.256.028-50</w:t>
      </w:r>
      <w:r w:rsidR="000D31C6" w:rsidRPr="006A0170">
        <w:rPr>
          <w:rFonts w:ascii="Cambria" w:hAnsi="Cambria" w:cs="Arial"/>
          <w:sz w:val="28"/>
          <w:szCs w:val="28"/>
        </w:rPr>
        <w:t xml:space="preserve">, </w:t>
      </w:r>
      <w:r w:rsidR="000D31C6" w:rsidRPr="006A0170">
        <w:rPr>
          <w:rFonts w:ascii="Cambria" w:eastAsia="Arial" w:hAnsi="Cambria"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0D31C6" w:rsidRPr="006A0170">
        <w:rPr>
          <w:rFonts w:ascii="Cambria" w:eastAsia="Arial" w:hAnsi="Cambria" w:cs="Arial"/>
          <w:b/>
          <w:bCs/>
          <w:sz w:val="28"/>
          <w:szCs w:val="28"/>
        </w:rPr>
        <w:t>OU</w:t>
      </w:r>
      <w:r w:rsidR="000D31C6" w:rsidRPr="006A0170">
        <w:rPr>
          <w:rFonts w:ascii="Cambria" w:eastAsia="Arial" w:hAnsi="Cambria" w:cs="Arial"/>
          <w:sz w:val="28"/>
          <w:szCs w:val="28"/>
        </w:rPr>
        <w:t xml:space="preserve"> procuração apresentada nos autos, tendo em vista o que consta no Processo nº </w:t>
      </w:r>
      <w:r w:rsidR="00772740">
        <w:rPr>
          <w:rFonts w:ascii="Cambria" w:eastAsia="Arial" w:hAnsi="Cambria" w:cs="Arial"/>
          <w:sz w:val="28"/>
          <w:szCs w:val="28"/>
        </w:rPr>
        <w:t>049/2025</w:t>
      </w:r>
      <w:r w:rsidR="000D31C6" w:rsidRPr="006A0170">
        <w:rPr>
          <w:rFonts w:ascii="Cambria" w:eastAsia="Arial" w:hAnsi="Cambria" w:cs="Arial"/>
          <w:sz w:val="28"/>
          <w:szCs w:val="28"/>
        </w:rPr>
        <w:t xml:space="preserve"> e em observância às disposições da </w:t>
      </w:r>
      <w:hyperlink r:id="rId53" w:history="1">
        <w:r w:rsidR="000D31C6" w:rsidRPr="006A0170">
          <w:rPr>
            <w:rStyle w:val="Hyperlink"/>
            <w:rFonts w:ascii="Cambria" w:eastAsia="Arial" w:hAnsi="Cambria" w:cs="Arial"/>
            <w:color w:val="auto"/>
            <w:sz w:val="28"/>
            <w:szCs w:val="28"/>
            <w:u w:val="none"/>
          </w:rPr>
          <w:t>Lei nº 14.133, de 1º de abril de 2021</w:t>
        </w:r>
      </w:hyperlink>
      <w:r w:rsidR="000D31C6" w:rsidRPr="006A0170">
        <w:rPr>
          <w:rFonts w:ascii="Cambria" w:eastAsia="Arial" w:hAnsi="Cambria" w:cs="Arial"/>
          <w:sz w:val="28"/>
          <w:szCs w:val="28"/>
        </w:rPr>
        <w:t>, e demais legislação aplicável, resolvem celebrar o presente Termo de Contrato, decorrente d</w:t>
      </w:r>
      <w:r w:rsidR="006641D6" w:rsidRPr="006A0170">
        <w:rPr>
          <w:rFonts w:ascii="Cambria" w:eastAsia="Arial" w:hAnsi="Cambria" w:cs="Arial"/>
          <w:sz w:val="28"/>
          <w:szCs w:val="28"/>
        </w:rPr>
        <w:t>a</w:t>
      </w:r>
      <w:r w:rsidR="000D31C6" w:rsidRPr="006A0170">
        <w:rPr>
          <w:rFonts w:ascii="Cambria" w:eastAsia="Arial" w:hAnsi="Cambria" w:cs="Arial"/>
          <w:sz w:val="28"/>
          <w:szCs w:val="28"/>
        </w:rPr>
        <w:t xml:space="preserve"> </w:t>
      </w:r>
      <w:r w:rsidR="000D31C6" w:rsidRPr="006A0170">
        <w:rPr>
          <w:rFonts w:ascii="Cambria" w:hAnsi="Cambria" w:cs="Arial"/>
          <w:bCs/>
          <w:sz w:val="28"/>
          <w:szCs w:val="28"/>
        </w:rPr>
        <w:t xml:space="preserve">Concorrência Pública nº </w:t>
      </w:r>
      <w:r w:rsidR="00772740">
        <w:rPr>
          <w:rFonts w:ascii="Cambria" w:hAnsi="Cambria" w:cs="Arial"/>
          <w:bCs/>
          <w:sz w:val="28"/>
          <w:szCs w:val="28"/>
        </w:rPr>
        <w:t>002/2025</w:t>
      </w:r>
      <w:r w:rsidR="000D31C6" w:rsidRPr="006A0170">
        <w:rPr>
          <w:rFonts w:ascii="Cambria" w:eastAsia="Arial" w:hAnsi="Cambria" w:cs="Arial"/>
          <w:sz w:val="28"/>
          <w:szCs w:val="28"/>
        </w:rPr>
        <w:t>, mediante as cláusulas e condições a seguir enunciadas.</w:t>
      </w:r>
    </w:p>
    <w:p w14:paraId="24F7AD10" w14:textId="77777777" w:rsidR="000D31C6" w:rsidRPr="006A0170" w:rsidRDefault="000D31C6" w:rsidP="00747D41">
      <w:pPr>
        <w:widowControl w:val="0"/>
        <w:tabs>
          <w:tab w:val="center" w:pos="4779"/>
          <w:tab w:val="right" w:pos="9198"/>
        </w:tabs>
        <w:autoSpaceDE w:val="0"/>
        <w:autoSpaceDN w:val="0"/>
        <w:adjustRightInd w:val="0"/>
        <w:spacing w:after="0" w:line="240" w:lineRule="auto"/>
        <w:jc w:val="both"/>
        <w:rPr>
          <w:rFonts w:ascii="Cambria" w:hAnsi="Cambria" w:cs="Arial"/>
          <w:sz w:val="28"/>
          <w:szCs w:val="28"/>
        </w:rPr>
      </w:pPr>
    </w:p>
    <w:p w14:paraId="4CB6F85B" w14:textId="77777777" w:rsidR="000D31C6" w:rsidRPr="006A0170" w:rsidRDefault="000D31C6" w:rsidP="00747D41">
      <w:pPr>
        <w:pStyle w:val="Nivel01"/>
        <w:numPr>
          <w:ilvl w:val="0"/>
          <w:numId w:val="10"/>
        </w:numPr>
        <w:ind w:left="0" w:firstLine="0"/>
        <w:rPr>
          <w:rFonts w:ascii="Cambria" w:hAnsi="Cambria"/>
        </w:rPr>
      </w:pPr>
      <w:r w:rsidRPr="006A0170">
        <w:rPr>
          <w:rFonts w:ascii="Cambria" w:hAnsi="Cambria"/>
        </w:rPr>
        <w:t>CLÁUSULA PRIMEIRA – OBJETO (</w:t>
      </w:r>
      <w:hyperlink r:id="rId54" w:anchor="art92" w:history="1">
        <w:r w:rsidRPr="006A0170">
          <w:rPr>
            <w:rStyle w:val="Hyperlink"/>
            <w:rFonts w:ascii="Cambria" w:hAnsi="Cambria"/>
            <w:color w:val="auto"/>
            <w:u w:val="none"/>
          </w:rPr>
          <w:t>art. 92, I e II</w:t>
        </w:r>
      </w:hyperlink>
      <w:r w:rsidRPr="006A0170">
        <w:rPr>
          <w:rFonts w:ascii="Cambria" w:hAnsi="Cambria"/>
        </w:rPr>
        <w:t>)</w:t>
      </w:r>
    </w:p>
    <w:p w14:paraId="500F9799"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50E9F5BA" w14:textId="79284581" w:rsidR="001C2C27"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objeto do presente instrumento é a </w:t>
      </w:r>
      <w:r w:rsidR="00F2370C" w:rsidRPr="00C35CC1">
        <w:rPr>
          <w:rFonts w:ascii="Cambria" w:hAnsi="Cambria" w:cs="Tahoma"/>
          <w:sz w:val="28"/>
          <w:szCs w:val="28"/>
        </w:rPr>
        <w:t>contratação de empresa especializada, sob o regime de empreitada por preço global, para</w:t>
      </w:r>
      <w:r w:rsidR="00F2370C">
        <w:rPr>
          <w:rFonts w:ascii="Cambria" w:hAnsi="Cambria" w:cs="Tahoma"/>
          <w:sz w:val="28"/>
          <w:szCs w:val="28"/>
        </w:rPr>
        <w:t xml:space="preserve"> Construção de Muro de Arrimo</w:t>
      </w:r>
      <w:r w:rsidR="00F2370C">
        <w:rPr>
          <w:rFonts w:ascii="Cambria" w:hAnsi="Cambria"/>
          <w:sz w:val="28"/>
          <w:szCs w:val="28"/>
        </w:rPr>
        <w:t xml:space="preserve">, na Creche Escola Maria Julia Marcolin, localizada na Avenida Braz </w:t>
      </w:r>
      <w:proofErr w:type="spellStart"/>
      <w:r w:rsidR="00F2370C">
        <w:rPr>
          <w:rFonts w:ascii="Cambria" w:hAnsi="Cambria"/>
          <w:sz w:val="28"/>
          <w:szCs w:val="28"/>
        </w:rPr>
        <w:t>Flamino</w:t>
      </w:r>
      <w:proofErr w:type="spellEnd"/>
      <w:r w:rsidR="00F2370C">
        <w:rPr>
          <w:rFonts w:ascii="Cambria" w:hAnsi="Cambria"/>
          <w:sz w:val="28"/>
          <w:szCs w:val="28"/>
        </w:rPr>
        <w:t>, nº 419 – Bairro Centro – Uru - SP</w:t>
      </w:r>
      <w:r w:rsidR="00BC5094" w:rsidRPr="006A0170">
        <w:rPr>
          <w:rFonts w:ascii="Cambria" w:hAnsi="Cambria"/>
          <w:sz w:val="28"/>
          <w:szCs w:val="28"/>
        </w:rPr>
        <w:t>, conforme as especificações técnicas contidas no projeto básico e/ou executivo, com todas as suas partes, desenhos, especificações e outros complementos.</w:t>
      </w:r>
    </w:p>
    <w:p w14:paraId="20997818" w14:textId="77777777" w:rsidR="001C2C27" w:rsidRPr="006A0170" w:rsidRDefault="001C2C27" w:rsidP="001C2C27">
      <w:pPr>
        <w:pStyle w:val="Nivel2"/>
        <w:numPr>
          <w:ilvl w:val="0"/>
          <w:numId w:val="0"/>
        </w:numPr>
        <w:spacing w:before="0" w:after="0" w:line="240" w:lineRule="auto"/>
        <w:rPr>
          <w:rFonts w:ascii="Cambria" w:hAnsi="Cambria"/>
          <w:color w:val="auto"/>
          <w:sz w:val="28"/>
          <w:szCs w:val="28"/>
        </w:rPr>
      </w:pPr>
    </w:p>
    <w:p w14:paraId="54500800" w14:textId="250877D5"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Objeto da contratação:</w:t>
      </w:r>
    </w:p>
    <w:p w14:paraId="188F9DFC"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1350"/>
        <w:gridCol w:w="3309"/>
        <w:gridCol w:w="1009"/>
        <w:gridCol w:w="1407"/>
        <w:gridCol w:w="1081"/>
        <w:gridCol w:w="951"/>
      </w:tblGrid>
      <w:tr w:rsidR="005C14EB" w:rsidRPr="005C14EB" w14:paraId="4BED2422" w14:textId="77777777" w:rsidTr="005C14EB">
        <w:trPr>
          <w:trHeight w:val="183"/>
          <w:jc w:val="center"/>
        </w:trPr>
        <w:tc>
          <w:tcPr>
            <w:tcW w:w="527" w:type="dxa"/>
            <w:shd w:val="clear" w:color="auto" w:fill="D9D9D9" w:themeFill="background1" w:themeFillShade="D9"/>
            <w:noWrap/>
          </w:tcPr>
          <w:p w14:paraId="0BE97A54"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eastAsia="Times New Roman" w:hAnsi="Cambria" w:cs="Arial"/>
                <w:b/>
                <w:bCs/>
                <w:sz w:val="16"/>
                <w:szCs w:val="16"/>
                <w:lang w:eastAsia="pt-BR"/>
              </w:rPr>
              <w:t>ITEM</w:t>
            </w:r>
          </w:p>
        </w:tc>
        <w:tc>
          <w:tcPr>
            <w:tcW w:w="1350" w:type="dxa"/>
            <w:shd w:val="clear" w:color="auto" w:fill="D9D9D9" w:themeFill="background1" w:themeFillShade="D9"/>
            <w:noWrap/>
          </w:tcPr>
          <w:p w14:paraId="1706A476"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eastAsia="Times New Roman" w:hAnsi="Cambria" w:cs="Arial"/>
                <w:b/>
                <w:bCs/>
                <w:sz w:val="16"/>
                <w:szCs w:val="16"/>
                <w:lang w:eastAsia="pt-BR"/>
              </w:rPr>
              <w:t>CÓDIGO</w:t>
            </w:r>
          </w:p>
        </w:tc>
        <w:tc>
          <w:tcPr>
            <w:tcW w:w="3309" w:type="dxa"/>
            <w:shd w:val="clear" w:color="auto" w:fill="D9D9D9" w:themeFill="background1" w:themeFillShade="D9"/>
            <w:noWrap/>
          </w:tcPr>
          <w:p w14:paraId="74E00254"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hAnsi="Cambria"/>
                <w:b/>
                <w:bCs/>
                <w:sz w:val="16"/>
                <w:szCs w:val="16"/>
              </w:rPr>
              <w:t>DESCRIÇAO DOS SERVIÇOS</w:t>
            </w:r>
          </w:p>
        </w:tc>
        <w:tc>
          <w:tcPr>
            <w:tcW w:w="1009" w:type="dxa"/>
            <w:shd w:val="clear" w:color="auto" w:fill="D9D9D9" w:themeFill="background1" w:themeFillShade="D9"/>
            <w:noWrap/>
          </w:tcPr>
          <w:p w14:paraId="50C64AF3"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eastAsia="Arial" w:hAnsi="Cambria" w:cs="Arial"/>
                <w:b/>
                <w:bCs/>
                <w:sz w:val="16"/>
                <w:szCs w:val="16"/>
              </w:rPr>
              <w:t>UNIDADE DE MEDIDA</w:t>
            </w:r>
          </w:p>
        </w:tc>
        <w:tc>
          <w:tcPr>
            <w:tcW w:w="1407" w:type="dxa"/>
            <w:shd w:val="clear" w:color="auto" w:fill="D9D9D9" w:themeFill="background1" w:themeFillShade="D9"/>
            <w:noWrap/>
          </w:tcPr>
          <w:p w14:paraId="62361E9F"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eastAsia="Arial" w:hAnsi="Cambria" w:cs="Arial"/>
                <w:b/>
                <w:bCs/>
                <w:sz w:val="16"/>
                <w:szCs w:val="16"/>
              </w:rPr>
              <w:t>QUANTIDADE</w:t>
            </w:r>
          </w:p>
        </w:tc>
        <w:tc>
          <w:tcPr>
            <w:tcW w:w="1081" w:type="dxa"/>
            <w:shd w:val="clear" w:color="auto" w:fill="D9D9D9" w:themeFill="background1" w:themeFillShade="D9"/>
            <w:noWrap/>
          </w:tcPr>
          <w:p w14:paraId="5141AB81"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eastAsia="Arial" w:hAnsi="Cambria" w:cs="Arial"/>
                <w:b/>
                <w:bCs/>
                <w:sz w:val="16"/>
                <w:szCs w:val="16"/>
              </w:rPr>
              <w:t>VALOR UNITÁRIO COM BDI R$</w:t>
            </w:r>
          </w:p>
        </w:tc>
        <w:tc>
          <w:tcPr>
            <w:tcW w:w="951" w:type="dxa"/>
            <w:shd w:val="clear" w:color="auto" w:fill="D9D9D9" w:themeFill="background1" w:themeFillShade="D9"/>
            <w:noWrap/>
          </w:tcPr>
          <w:p w14:paraId="5F5D435C" w14:textId="77777777" w:rsidR="00533768" w:rsidRPr="005C14EB" w:rsidRDefault="00533768" w:rsidP="005C14EB">
            <w:pPr>
              <w:spacing w:after="0" w:line="240" w:lineRule="auto"/>
              <w:jc w:val="center"/>
              <w:rPr>
                <w:rFonts w:ascii="Cambria" w:eastAsia="Arial" w:hAnsi="Cambria" w:cs="Arial"/>
                <w:b/>
                <w:bCs/>
                <w:sz w:val="16"/>
                <w:szCs w:val="16"/>
              </w:rPr>
            </w:pPr>
            <w:r w:rsidRPr="005C14EB">
              <w:rPr>
                <w:rFonts w:ascii="Cambria" w:eastAsia="Arial" w:hAnsi="Cambria" w:cs="Arial"/>
                <w:b/>
                <w:bCs/>
                <w:sz w:val="16"/>
                <w:szCs w:val="16"/>
              </w:rPr>
              <w:t>VALOR</w:t>
            </w:r>
          </w:p>
          <w:p w14:paraId="17EE15EA" w14:textId="77777777" w:rsidR="00533768" w:rsidRPr="005C14EB" w:rsidRDefault="00533768" w:rsidP="005C14EB">
            <w:pPr>
              <w:spacing w:after="0" w:line="240" w:lineRule="auto"/>
              <w:jc w:val="center"/>
              <w:rPr>
                <w:rFonts w:ascii="Cambria" w:eastAsia="Arial" w:hAnsi="Cambria" w:cs="Arial"/>
                <w:b/>
                <w:bCs/>
                <w:sz w:val="16"/>
                <w:szCs w:val="16"/>
              </w:rPr>
            </w:pPr>
            <w:r w:rsidRPr="005C14EB">
              <w:rPr>
                <w:rFonts w:ascii="Cambria" w:eastAsia="Arial" w:hAnsi="Cambria" w:cs="Arial"/>
                <w:b/>
                <w:bCs/>
                <w:sz w:val="16"/>
                <w:szCs w:val="16"/>
              </w:rPr>
              <w:t>TOTAL</w:t>
            </w:r>
          </w:p>
          <w:p w14:paraId="23CB5E4B" w14:textId="77777777" w:rsidR="00533768" w:rsidRPr="005C14EB" w:rsidRDefault="00533768" w:rsidP="005C14EB">
            <w:pPr>
              <w:spacing w:after="0" w:line="240" w:lineRule="auto"/>
              <w:jc w:val="center"/>
              <w:rPr>
                <w:rFonts w:ascii="Cambria" w:eastAsia="Times New Roman" w:hAnsi="Cambria" w:cs="Arial"/>
                <w:sz w:val="16"/>
                <w:szCs w:val="16"/>
                <w:lang w:eastAsia="pt-BR"/>
              </w:rPr>
            </w:pPr>
            <w:r w:rsidRPr="005C14EB">
              <w:rPr>
                <w:rFonts w:ascii="Cambria" w:eastAsia="Arial" w:hAnsi="Cambria" w:cs="Arial"/>
                <w:b/>
                <w:bCs/>
                <w:sz w:val="16"/>
                <w:szCs w:val="16"/>
              </w:rPr>
              <w:t>R$</w:t>
            </w:r>
          </w:p>
        </w:tc>
      </w:tr>
      <w:tr w:rsidR="005C14EB" w:rsidRPr="005C14EB" w14:paraId="0F97D497" w14:textId="77777777" w:rsidTr="005C14EB">
        <w:trPr>
          <w:trHeight w:val="183"/>
          <w:jc w:val="center"/>
        </w:trPr>
        <w:tc>
          <w:tcPr>
            <w:tcW w:w="527" w:type="dxa"/>
            <w:shd w:val="clear" w:color="auto" w:fill="auto"/>
            <w:noWrap/>
            <w:vAlign w:val="bottom"/>
            <w:hideMark/>
          </w:tcPr>
          <w:p w14:paraId="639011BA" w14:textId="0BF31364"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w:t>
            </w:r>
          </w:p>
        </w:tc>
        <w:tc>
          <w:tcPr>
            <w:tcW w:w="1350" w:type="dxa"/>
            <w:shd w:val="clear" w:color="auto" w:fill="auto"/>
            <w:noWrap/>
            <w:vAlign w:val="bottom"/>
            <w:hideMark/>
          </w:tcPr>
          <w:p w14:paraId="2905038F" w14:textId="12EA3BF6"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060.001.147</w:t>
            </w:r>
          </w:p>
        </w:tc>
        <w:tc>
          <w:tcPr>
            <w:tcW w:w="3309" w:type="dxa"/>
            <w:shd w:val="clear" w:color="auto" w:fill="auto"/>
            <w:noWrap/>
            <w:hideMark/>
          </w:tcPr>
          <w:p w14:paraId="40664982" w14:textId="24F1888A" w:rsidR="005C14EB" w:rsidRPr="005C14EB" w:rsidRDefault="005C14EB" w:rsidP="005C14EB">
            <w:pPr>
              <w:spacing w:after="0" w:line="240" w:lineRule="auto"/>
              <w:jc w:val="both"/>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LOCAÇÃO CONVENCIONAL DE OBRA, UTILIZANDO GABARITO DE TÁBUAS</w:t>
            </w:r>
          </w:p>
        </w:tc>
        <w:tc>
          <w:tcPr>
            <w:tcW w:w="1009" w:type="dxa"/>
            <w:shd w:val="clear" w:color="auto" w:fill="auto"/>
            <w:noWrap/>
            <w:vAlign w:val="bottom"/>
            <w:hideMark/>
          </w:tcPr>
          <w:p w14:paraId="2F1EE1C9" w14:textId="36BEAB72"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M</w:t>
            </w:r>
          </w:p>
        </w:tc>
        <w:tc>
          <w:tcPr>
            <w:tcW w:w="1407" w:type="dxa"/>
            <w:shd w:val="clear" w:color="auto" w:fill="auto"/>
            <w:noWrap/>
            <w:vAlign w:val="bottom"/>
            <w:hideMark/>
          </w:tcPr>
          <w:p w14:paraId="4EC8A287" w14:textId="3BFEDE4D"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98,98</w:t>
            </w:r>
          </w:p>
        </w:tc>
        <w:tc>
          <w:tcPr>
            <w:tcW w:w="1081" w:type="dxa"/>
            <w:shd w:val="clear" w:color="auto" w:fill="auto"/>
            <w:noWrap/>
          </w:tcPr>
          <w:p w14:paraId="020FEBF7" w14:textId="17C3A242"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37DC0AD1" w14:textId="2FF9A88B"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4762EBE3" w14:textId="77777777" w:rsidTr="005C14EB">
        <w:trPr>
          <w:trHeight w:val="186"/>
          <w:jc w:val="center"/>
        </w:trPr>
        <w:tc>
          <w:tcPr>
            <w:tcW w:w="527" w:type="dxa"/>
            <w:shd w:val="clear" w:color="auto" w:fill="auto"/>
            <w:noWrap/>
            <w:vAlign w:val="bottom"/>
            <w:hideMark/>
          </w:tcPr>
          <w:p w14:paraId="4EC3551C" w14:textId="79D035D1"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2</w:t>
            </w:r>
          </w:p>
        </w:tc>
        <w:tc>
          <w:tcPr>
            <w:tcW w:w="1350" w:type="dxa"/>
            <w:shd w:val="clear" w:color="auto" w:fill="auto"/>
            <w:noWrap/>
            <w:vAlign w:val="bottom"/>
            <w:hideMark/>
          </w:tcPr>
          <w:p w14:paraId="36A4EC1D" w14:textId="73150033"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060.001.148</w:t>
            </w:r>
          </w:p>
        </w:tc>
        <w:tc>
          <w:tcPr>
            <w:tcW w:w="3309" w:type="dxa"/>
            <w:shd w:val="clear" w:color="auto" w:fill="auto"/>
            <w:noWrap/>
            <w:hideMark/>
          </w:tcPr>
          <w:p w14:paraId="7002DF50" w14:textId="5E804B79" w:rsidR="005C14EB" w:rsidRPr="005C14EB" w:rsidRDefault="005C14EB" w:rsidP="005C14EB">
            <w:pPr>
              <w:spacing w:after="0" w:line="240" w:lineRule="auto"/>
              <w:jc w:val="both"/>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TAXA DE MOBILIZAÇÃO E DESMOBILIZAÇÃO DE EQUIPAMENTOS PARA EXECUÇÃO DE</w:t>
            </w:r>
          </w:p>
        </w:tc>
        <w:tc>
          <w:tcPr>
            <w:tcW w:w="1009" w:type="dxa"/>
            <w:shd w:val="clear" w:color="auto" w:fill="auto"/>
            <w:noWrap/>
            <w:vAlign w:val="bottom"/>
            <w:hideMark/>
          </w:tcPr>
          <w:p w14:paraId="393DE48B" w14:textId="72D8DB74"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TAXA</w:t>
            </w:r>
          </w:p>
        </w:tc>
        <w:tc>
          <w:tcPr>
            <w:tcW w:w="1407" w:type="dxa"/>
            <w:shd w:val="clear" w:color="auto" w:fill="auto"/>
            <w:noWrap/>
            <w:vAlign w:val="bottom"/>
            <w:hideMark/>
          </w:tcPr>
          <w:p w14:paraId="1675724E" w14:textId="2001ECFB"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w:t>
            </w:r>
          </w:p>
        </w:tc>
        <w:tc>
          <w:tcPr>
            <w:tcW w:w="1081" w:type="dxa"/>
            <w:shd w:val="clear" w:color="auto" w:fill="auto"/>
            <w:noWrap/>
          </w:tcPr>
          <w:p w14:paraId="32AECA97" w14:textId="428F59B3"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769EDBCB" w14:textId="47347593"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77B18BBB" w14:textId="77777777" w:rsidTr="005C14EB">
        <w:trPr>
          <w:trHeight w:val="186"/>
          <w:jc w:val="center"/>
        </w:trPr>
        <w:tc>
          <w:tcPr>
            <w:tcW w:w="527" w:type="dxa"/>
            <w:shd w:val="clear" w:color="auto" w:fill="auto"/>
            <w:noWrap/>
            <w:vAlign w:val="bottom"/>
            <w:hideMark/>
          </w:tcPr>
          <w:p w14:paraId="39004818" w14:textId="16CECCC4"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3</w:t>
            </w:r>
          </w:p>
        </w:tc>
        <w:tc>
          <w:tcPr>
            <w:tcW w:w="1350" w:type="dxa"/>
            <w:shd w:val="clear" w:color="auto" w:fill="auto"/>
            <w:noWrap/>
            <w:vAlign w:val="bottom"/>
            <w:hideMark/>
          </w:tcPr>
          <w:p w14:paraId="5ADA9862" w14:textId="01CAB2BD"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060.001.150</w:t>
            </w:r>
          </w:p>
        </w:tc>
        <w:tc>
          <w:tcPr>
            <w:tcW w:w="3309" w:type="dxa"/>
            <w:shd w:val="clear" w:color="auto" w:fill="auto"/>
            <w:noWrap/>
            <w:hideMark/>
          </w:tcPr>
          <w:p w14:paraId="0F14D560" w14:textId="6CB1D1C6" w:rsidR="005C14EB" w:rsidRPr="005C14EB" w:rsidRDefault="005C14EB" w:rsidP="005C14EB">
            <w:pPr>
              <w:spacing w:after="0" w:line="240" w:lineRule="auto"/>
              <w:jc w:val="both"/>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ESTACA ESCAVADA MECANICAMENTE, DIÂMETRO DE 30 CM ATÉ 30 T</w:t>
            </w:r>
          </w:p>
        </w:tc>
        <w:tc>
          <w:tcPr>
            <w:tcW w:w="1009" w:type="dxa"/>
            <w:shd w:val="clear" w:color="auto" w:fill="auto"/>
            <w:noWrap/>
            <w:vAlign w:val="bottom"/>
            <w:hideMark/>
          </w:tcPr>
          <w:p w14:paraId="2D4A7B53" w14:textId="59D9E391"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M</w:t>
            </w:r>
          </w:p>
        </w:tc>
        <w:tc>
          <w:tcPr>
            <w:tcW w:w="1407" w:type="dxa"/>
            <w:shd w:val="clear" w:color="auto" w:fill="auto"/>
            <w:noWrap/>
            <w:vAlign w:val="bottom"/>
            <w:hideMark/>
          </w:tcPr>
          <w:p w14:paraId="1D69E284" w14:textId="60FEB9D8"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231,</w:t>
            </w:r>
          </w:p>
        </w:tc>
        <w:tc>
          <w:tcPr>
            <w:tcW w:w="1081" w:type="dxa"/>
            <w:shd w:val="clear" w:color="auto" w:fill="auto"/>
            <w:noWrap/>
          </w:tcPr>
          <w:p w14:paraId="0223A0BF" w14:textId="5AD74E04"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2BDA7B1B" w14:textId="107104F1"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35E7ABC9" w14:textId="77777777" w:rsidTr="005C14EB">
        <w:trPr>
          <w:trHeight w:val="186"/>
          <w:jc w:val="center"/>
        </w:trPr>
        <w:tc>
          <w:tcPr>
            <w:tcW w:w="527" w:type="dxa"/>
            <w:shd w:val="clear" w:color="auto" w:fill="auto"/>
            <w:noWrap/>
            <w:vAlign w:val="bottom"/>
            <w:hideMark/>
          </w:tcPr>
          <w:p w14:paraId="714A7C5E" w14:textId="70D7256F"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4</w:t>
            </w:r>
          </w:p>
        </w:tc>
        <w:tc>
          <w:tcPr>
            <w:tcW w:w="1350" w:type="dxa"/>
            <w:shd w:val="clear" w:color="auto" w:fill="auto"/>
            <w:noWrap/>
            <w:vAlign w:val="bottom"/>
            <w:hideMark/>
          </w:tcPr>
          <w:p w14:paraId="519210AB" w14:textId="63F1C204"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060.001.151</w:t>
            </w:r>
          </w:p>
        </w:tc>
        <w:tc>
          <w:tcPr>
            <w:tcW w:w="3309" w:type="dxa"/>
            <w:shd w:val="clear" w:color="auto" w:fill="auto"/>
            <w:noWrap/>
            <w:hideMark/>
          </w:tcPr>
          <w:p w14:paraId="6B9646F6" w14:textId="210408D3" w:rsidR="005C14EB" w:rsidRPr="005C14EB" w:rsidRDefault="005C14EB" w:rsidP="005C14EB">
            <w:pPr>
              <w:spacing w:after="0" w:line="240" w:lineRule="auto"/>
              <w:jc w:val="both"/>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ESCAVAÇÃO MANUAL PARA VIGA BALDRAME OU SAPATA CORRIDA</w:t>
            </w:r>
          </w:p>
        </w:tc>
        <w:tc>
          <w:tcPr>
            <w:tcW w:w="1009" w:type="dxa"/>
            <w:shd w:val="clear" w:color="auto" w:fill="auto"/>
            <w:noWrap/>
            <w:vAlign w:val="bottom"/>
            <w:hideMark/>
          </w:tcPr>
          <w:p w14:paraId="7F2D3935" w14:textId="70AB44A5"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M3</w:t>
            </w:r>
          </w:p>
        </w:tc>
        <w:tc>
          <w:tcPr>
            <w:tcW w:w="1407" w:type="dxa"/>
            <w:shd w:val="clear" w:color="auto" w:fill="auto"/>
            <w:noWrap/>
            <w:vAlign w:val="bottom"/>
            <w:hideMark/>
          </w:tcPr>
          <w:p w14:paraId="04F8B18D" w14:textId="75755258"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7,31</w:t>
            </w:r>
          </w:p>
        </w:tc>
        <w:tc>
          <w:tcPr>
            <w:tcW w:w="1081" w:type="dxa"/>
            <w:shd w:val="clear" w:color="auto" w:fill="auto"/>
            <w:noWrap/>
          </w:tcPr>
          <w:p w14:paraId="53C0151C" w14:textId="6B0A8D3F"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0AF6B76E" w14:textId="10D8DFB3"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4A537832" w14:textId="77777777" w:rsidTr="005C14EB">
        <w:trPr>
          <w:trHeight w:val="186"/>
          <w:jc w:val="center"/>
        </w:trPr>
        <w:tc>
          <w:tcPr>
            <w:tcW w:w="527" w:type="dxa"/>
            <w:shd w:val="clear" w:color="auto" w:fill="auto"/>
            <w:noWrap/>
            <w:vAlign w:val="bottom"/>
          </w:tcPr>
          <w:p w14:paraId="0FF950FB" w14:textId="30E4E318"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lastRenderedPageBreak/>
              <w:t>5</w:t>
            </w:r>
          </w:p>
        </w:tc>
        <w:tc>
          <w:tcPr>
            <w:tcW w:w="1350" w:type="dxa"/>
            <w:shd w:val="clear" w:color="auto" w:fill="auto"/>
            <w:noWrap/>
            <w:vAlign w:val="bottom"/>
          </w:tcPr>
          <w:p w14:paraId="6AA46348" w14:textId="57E8E39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060.001.152</w:t>
            </w:r>
          </w:p>
        </w:tc>
        <w:tc>
          <w:tcPr>
            <w:tcW w:w="3309" w:type="dxa"/>
            <w:shd w:val="clear" w:color="auto" w:fill="auto"/>
            <w:noWrap/>
          </w:tcPr>
          <w:p w14:paraId="3F81A08A" w14:textId="1C6EEEF8"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EXECUÇÃO E COMPACTAÇÃO DE CORPO DE ATERRO DE ATERRO (95%</w:t>
            </w:r>
          </w:p>
        </w:tc>
        <w:tc>
          <w:tcPr>
            <w:tcW w:w="1009" w:type="dxa"/>
            <w:shd w:val="clear" w:color="auto" w:fill="auto"/>
            <w:noWrap/>
            <w:vAlign w:val="bottom"/>
          </w:tcPr>
          <w:p w14:paraId="6AF8B0BC" w14:textId="66D269E5"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61A11DFF" w14:textId="3135732C"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931,32</w:t>
            </w:r>
          </w:p>
        </w:tc>
        <w:tc>
          <w:tcPr>
            <w:tcW w:w="1081" w:type="dxa"/>
            <w:shd w:val="clear" w:color="auto" w:fill="auto"/>
            <w:noWrap/>
          </w:tcPr>
          <w:p w14:paraId="7D08A9A8"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5061930F"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095A70CE" w14:textId="77777777" w:rsidTr="005C14EB">
        <w:trPr>
          <w:trHeight w:val="186"/>
          <w:jc w:val="center"/>
        </w:trPr>
        <w:tc>
          <w:tcPr>
            <w:tcW w:w="527" w:type="dxa"/>
            <w:shd w:val="clear" w:color="auto" w:fill="auto"/>
            <w:noWrap/>
            <w:vAlign w:val="bottom"/>
          </w:tcPr>
          <w:p w14:paraId="385D0B13" w14:textId="6A9037EC"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6</w:t>
            </w:r>
          </w:p>
        </w:tc>
        <w:tc>
          <w:tcPr>
            <w:tcW w:w="1350" w:type="dxa"/>
            <w:shd w:val="clear" w:color="auto" w:fill="auto"/>
            <w:noWrap/>
            <w:vAlign w:val="bottom"/>
          </w:tcPr>
          <w:p w14:paraId="647EA886" w14:textId="39BE49E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060.001.153</w:t>
            </w:r>
          </w:p>
        </w:tc>
        <w:tc>
          <w:tcPr>
            <w:tcW w:w="3309" w:type="dxa"/>
            <w:shd w:val="clear" w:color="auto" w:fill="auto"/>
            <w:noWrap/>
          </w:tcPr>
          <w:p w14:paraId="6A14079A" w14:textId="5424FADA"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FABRICAÇÃO, MONTAGEM E DESMONTAGEM DE FÔRMA PARA VIGA</w:t>
            </w:r>
          </w:p>
        </w:tc>
        <w:tc>
          <w:tcPr>
            <w:tcW w:w="1009" w:type="dxa"/>
            <w:shd w:val="clear" w:color="auto" w:fill="auto"/>
            <w:noWrap/>
            <w:vAlign w:val="bottom"/>
          </w:tcPr>
          <w:p w14:paraId="1D748081" w14:textId="29B86D4A"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M2</w:t>
            </w:r>
          </w:p>
        </w:tc>
        <w:tc>
          <w:tcPr>
            <w:tcW w:w="1407" w:type="dxa"/>
            <w:shd w:val="clear" w:color="auto" w:fill="auto"/>
            <w:noWrap/>
            <w:vAlign w:val="bottom"/>
          </w:tcPr>
          <w:p w14:paraId="19729B60" w14:textId="23457F89"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200,56</w:t>
            </w:r>
          </w:p>
        </w:tc>
        <w:tc>
          <w:tcPr>
            <w:tcW w:w="1081" w:type="dxa"/>
            <w:shd w:val="clear" w:color="auto" w:fill="auto"/>
            <w:noWrap/>
          </w:tcPr>
          <w:p w14:paraId="5CBF626D"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352FE469"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52B9F1DE" w14:textId="77777777" w:rsidTr="005C14EB">
        <w:trPr>
          <w:trHeight w:val="186"/>
          <w:jc w:val="center"/>
        </w:trPr>
        <w:tc>
          <w:tcPr>
            <w:tcW w:w="527" w:type="dxa"/>
            <w:shd w:val="clear" w:color="auto" w:fill="auto"/>
            <w:noWrap/>
            <w:vAlign w:val="bottom"/>
          </w:tcPr>
          <w:p w14:paraId="258E5BEB" w14:textId="3C3A6178"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7</w:t>
            </w:r>
          </w:p>
        </w:tc>
        <w:tc>
          <w:tcPr>
            <w:tcW w:w="1350" w:type="dxa"/>
            <w:shd w:val="clear" w:color="auto" w:fill="auto"/>
            <w:noWrap/>
            <w:vAlign w:val="bottom"/>
          </w:tcPr>
          <w:p w14:paraId="616912B9" w14:textId="26BA030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060.001.154</w:t>
            </w:r>
          </w:p>
        </w:tc>
        <w:tc>
          <w:tcPr>
            <w:tcW w:w="3309" w:type="dxa"/>
            <w:shd w:val="clear" w:color="auto" w:fill="auto"/>
            <w:noWrap/>
          </w:tcPr>
          <w:p w14:paraId="17002092" w14:textId="4911D8A3"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ARMAÇÃO DE BLOCO, SAPATA ISOLADA, VIGA BALDRAME E SAPATA</w:t>
            </w:r>
          </w:p>
        </w:tc>
        <w:tc>
          <w:tcPr>
            <w:tcW w:w="1009" w:type="dxa"/>
            <w:shd w:val="clear" w:color="auto" w:fill="auto"/>
            <w:noWrap/>
            <w:vAlign w:val="bottom"/>
          </w:tcPr>
          <w:p w14:paraId="7AEE40F3" w14:textId="4CB0C38D"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KG</w:t>
            </w:r>
          </w:p>
        </w:tc>
        <w:tc>
          <w:tcPr>
            <w:tcW w:w="1407" w:type="dxa"/>
            <w:shd w:val="clear" w:color="auto" w:fill="auto"/>
            <w:noWrap/>
            <w:vAlign w:val="bottom"/>
          </w:tcPr>
          <w:p w14:paraId="213EA829" w14:textId="344AC60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702,9</w:t>
            </w:r>
          </w:p>
        </w:tc>
        <w:tc>
          <w:tcPr>
            <w:tcW w:w="1081" w:type="dxa"/>
            <w:shd w:val="clear" w:color="auto" w:fill="auto"/>
            <w:noWrap/>
          </w:tcPr>
          <w:p w14:paraId="7BC5E65C"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722363D6"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08FA2C0A" w14:textId="77777777" w:rsidTr="005C14EB">
        <w:trPr>
          <w:trHeight w:val="186"/>
          <w:jc w:val="center"/>
        </w:trPr>
        <w:tc>
          <w:tcPr>
            <w:tcW w:w="527" w:type="dxa"/>
            <w:shd w:val="clear" w:color="auto" w:fill="auto"/>
            <w:noWrap/>
            <w:vAlign w:val="bottom"/>
          </w:tcPr>
          <w:p w14:paraId="5203C7D0" w14:textId="339AB64F"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8</w:t>
            </w:r>
          </w:p>
        </w:tc>
        <w:tc>
          <w:tcPr>
            <w:tcW w:w="1350" w:type="dxa"/>
            <w:shd w:val="clear" w:color="auto" w:fill="auto"/>
            <w:noWrap/>
            <w:vAlign w:val="bottom"/>
          </w:tcPr>
          <w:p w14:paraId="76154635" w14:textId="5150B30A"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060.001.155</w:t>
            </w:r>
          </w:p>
        </w:tc>
        <w:tc>
          <w:tcPr>
            <w:tcW w:w="3309" w:type="dxa"/>
            <w:shd w:val="clear" w:color="auto" w:fill="auto"/>
            <w:noWrap/>
          </w:tcPr>
          <w:p w14:paraId="293362AE" w14:textId="1FF16545"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ARMAÇÃO DE SAPATA ISOLADA, VIGA BALDRAME E SAPATA CORRIDA</w:t>
            </w:r>
          </w:p>
        </w:tc>
        <w:tc>
          <w:tcPr>
            <w:tcW w:w="1009" w:type="dxa"/>
            <w:shd w:val="clear" w:color="auto" w:fill="auto"/>
            <w:noWrap/>
            <w:vAlign w:val="bottom"/>
          </w:tcPr>
          <w:p w14:paraId="335D77C4" w14:textId="0AC6CB5B"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KG</w:t>
            </w:r>
          </w:p>
        </w:tc>
        <w:tc>
          <w:tcPr>
            <w:tcW w:w="1407" w:type="dxa"/>
            <w:shd w:val="clear" w:color="auto" w:fill="auto"/>
            <w:noWrap/>
            <w:vAlign w:val="bottom"/>
          </w:tcPr>
          <w:p w14:paraId="23C869C7" w14:textId="077419E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493,94</w:t>
            </w:r>
          </w:p>
        </w:tc>
        <w:tc>
          <w:tcPr>
            <w:tcW w:w="1081" w:type="dxa"/>
            <w:shd w:val="clear" w:color="auto" w:fill="auto"/>
            <w:noWrap/>
          </w:tcPr>
          <w:p w14:paraId="5A8ECD62"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336A1D7E"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4EB85C7B" w14:textId="77777777" w:rsidTr="005C14EB">
        <w:trPr>
          <w:trHeight w:val="186"/>
          <w:jc w:val="center"/>
        </w:trPr>
        <w:tc>
          <w:tcPr>
            <w:tcW w:w="527" w:type="dxa"/>
            <w:shd w:val="clear" w:color="auto" w:fill="auto"/>
            <w:noWrap/>
            <w:vAlign w:val="bottom"/>
          </w:tcPr>
          <w:p w14:paraId="1EFA40B8" w14:textId="0C11B2F2"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9</w:t>
            </w:r>
          </w:p>
        </w:tc>
        <w:tc>
          <w:tcPr>
            <w:tcW w:w="1350" w:type="dxa"/>
            <w:shd w:val="clear" w:color="auto" w:fill="auto"/>
            <w:noWrap/>
            <w:vAlign w:val="bottom"/>
          </w:tcPr>
          <w:p w14:paraId="01919B3B" w14:textId="1E0A981A"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060.001.156</w:t>
            </w:r>
          </w:p>
        </w:tc>
        <w:tc>
          <w:tcPr>
            <w:tcW w:w="3309" w:type="dxa"/>
            <w:shd w:val="clear" w:color="auto" w:fill="auto"/>
            <w:noWrap/>
          </w:tcPr>
          <w:p w14:paraId="49FCC561" w14:textId="1779DB0A"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ARMAÇÃO DE SAPATA ISOLADA, VIGA BALDRAME E SAPATA CORRIDA</w:t>
            </w:r>
          </w:p>
        </w:tc>
        <w:tc>
          <w:tcPr>
            <w:tcW w:w="1009" w:type="dxa"/>
            <w:shd w:val="clear" w:color="auto" w:fill="auto"/>
            <w:noWrap/>
            <w:vAlign w:val="bottom"/>
          </w:tcPr>
          <w:p w14:paraId="012CF4C2" w14:textId="38D4CDF3"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KG</w:t>
            </w:r>
          </w:p>
        </w:tc>
        <w:tc>
          <w:tcPr>
            <w:tcW w:w="1407" w:type="dxa"/>
            <w:shd w:val="clear" w:color="auto" w:fill="auto"/>
            <w:noWrap/>
            <w:vAlign w:val="bottom"/>
          </w:tcPr>
          <w:p w14:paraId="34B65F3D" w14:textId="56EDA969"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363,38</w:t>
            </w:r>
          </w:p>
        </w:tc>
        <w:tc>
          <w:tcPr>
            <w:tcW w:w="1081" w:type="dxa"/>
            <w:shd w:val="clear" w:color="auto" w:fill="auto"/>
            <w:noWrap/>
          </w:tcPr>
          <w:p w14:paraId="537079CE"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1CFDC697"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727D30E4" w14:textId="77777777" w:rsidTr="005C14EB">
        <w:trPr>
          <w:trHeight w:val="186"/>
          <w:jc w:val="center"/>
        </w:trPr>
        <w:tc>
          <w:tcPr>
            <w:tcW w:w="527" w:type="dxa"/>
            <w:shd w:val="clear" w:color="auto" w:fill="auto"/>
            <w:noWrap/>
            <w:vAlign w:val="bottom"/>
          </w:tcPr>
          <w:p w14:paraId="675FC515" w14:textId="7688FB94"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10</w:t>
            </w:r>
          </w:p>
        </w:tc>
        <w:tc>
          <w:tcPr>
            <w:tcW w:w="1350" w:type="dxa"/>
            <w:shd w:val="clear" w:color="auto" w:fill="auto"/>
            <w:noWrap/>
            <w:vAlign w:val="bottom"/>
          </w:tcPr>
          <w:p w14:paraId="6018AC31" w14:textId="0028663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060.001.157</w:t>
            </w:r>
          </w:p>
        </w:tc>
        <w:tc>
          <w:tcPr>
            <w:tcW w:w="3309" w:type="dxa"/>
            <w:shd w:val="clear" w:color="auto" w:fill="auto"/>
            <w:noWrap/>
          </w:tcPr>
          <w:p w14:paraId="2D92AD6B" w14:textId="28E4F803"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CONCRETO FCK = 30MPA, TRAÇO 1:1,9:2,3 (EM MASSA SECA DE</w:t>
            </w:r>
          </w:p>
        </w:tc>
        <w:tc>
          <w:tcPr>
            <w:tcW w:w="1009" w:type="dxa"/>
            <w:shd w:val="clear" w:color="auto" w:fill="auto"/>
            <w:noWrap/>
            <w:vAlign w:val="bottom"/>
          </w:tcPr>
          <w:p w14:paraId="6F139EA3" w14:textId="730B43E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5EB9B8F7" w14:textId="1238378E"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20,06</w:t>
            </w:r>
          </w:p>
        </w:tc>
        <w:tc>
          <w:tcPr>
            <w:tcW w:w="1081" w:type="dxa"/>
            <w:shd w:val="clear" w:color="auto" w:fill="auto"/>
            <w:noWrap/>
          </w:tcPr>
          <w:p w14:paraId="15F9CF59"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2B944739"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0202D456" w14:textId="77777777" w:rsidTr="005C14EB">
        <w:trPr>
          <w:trHeight w:val="186"/>
          <w:jc w:val="center"/>
        </w:trPr>
        <w:tc>
          <w:tcPr>
            <w:tcW w:w="527" w:type="dxa"/>
            <w:shd w:val="clear" w:color="auto" w:fill="auto"/>
            <w:noWrap/>
            <w:vAlign w:val="bottom"/>
          </w:tcPr>
          <w:p w14:paraId="4117F3FB" w14:textId="11B7FF35"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11</w:t>
            </w:r>
          </w:p>
        </w:tc>
        <w:tc>
          <w:tcPr>
            <w:tcW w:w="1350" w:type="dxa"/>
            <w:shd w:val="clear" w:color="auto" w:fill="auto"/>
            <w:noWrap/>
            <w:vAlign w:val="bottom"/>
          </w:tcPr>
          <w:p w14:paraId="4EF7CC55" w14:textId="5AC645B5"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060.001.158</w:t>
            </w:r>
          </w:p>
        </w:tc>
        <w:tc>
          <w:tcPr>
            <w:tcW w:w="3309" w:type="dxa"/>
            <w:shd w:val="clear" w:color="auto" w:fill="auto"/>
            <w:noWrap/>
          </w:tcPr>
          <w:p w14:paraId="1366C527" w14:textId="036D061A"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LANÇAMENTO COM USO DE BOMBA, ADENSAMENTO E ACABAMENTO DE</w:t>
            </w:r>
          </w:p>
        </w:tc>
        <w:tc>
          <w:tcPr>
            <w:tcW w:w="1009" w:type="dxa"/>
            <w:shd w:val="clear" w:color="auto" w:fill="auto"/>
            <w:noWrap/>
            <w:vAlign w:val="bottom"/>
          </w:tcPr>
          <w:p w14:paraId="68A62EB3" w14:textId="088FC2A7"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4A5A7872" w14:textId="0E2B44C8"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20,06</w:t>
            </w:r>
          </w:p>
        </w:tc>
        <w:tc>
          <w:tcPr>
            <w:tcW w:w="1081" w:type="dxa"/>
            <w:shd w:val="clear" w:color="auto" w:fill="auto"/>
            <w:noWrap/>
          </w:tcPr>
          <w:p w14:paraId="0BCB8B14"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1AA333B1"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15BEFE96" w14:textId="77777777" w:rsidTr="005C14EB">
        <w:trPr>
          <w:trHeight w:val="186"/>
          <w:jc w:val="center"/>
        </w:trPr>
        <w:tc>
          <w:tcPr>
            <w:tcW w:w="527" w:type="dxa"/>
            <w:shd w:val="clear" w:color="auto" w:fill="auto"/>
            <w:noWrap/>
            <w:vAlign w:val="bottom"/>
          </w:tcPr>
          <w:p w14:paraId="4BF56F16" w14:textId="2CFA6468"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12</w:t>
            </w:r>
          </w:p>
        </w:tc>
        <w:tc>
          <w:tcPr>
            <w:tcW w:w="1350" w:type="dxa"/>
            <w:shd w:val="clear" w:color="auto" w:fill="auto"/>
            <w:noWrap/>
            <w:vAlign w:val="bottom"/>
          </w:tcPr>
          <w:p w14:paraId="21B38559" w14:textId="1CEAA2A7"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060.001.159</w:t>
            </w:r>
          </w:p>
        </w:tc>
        <w:tc>
          <w:tcPr>
            <w:tcW w:w="3309" w:type="dxa"/>
            <w:shd w:val="clear" w:color="auto" w:fill="auto"/>
            <w:noWrap/>
          </w:tcPr>
          <w:p w14:paraId="7F0F5F73" w14:textId="706EB556"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IMPERMEABILIZAÇÃO DE SUPERFÍCIE COM ARGAMASSA DE CIMENTO E</w:t>
            </w:r>
          </w:p>
        </w:tc>
        <w:tc>
          <w:tcPr>
            <w:tcW w:w="1009" w:type="dxa"/>
            <w:shd w:val="clear" w:color="auto" w:fill="auto"/>
            <w:noWrap/>
            <w:vAlign w:val="bottom"/>
          </w:tcPr>
          <w:p w14:paraId="0BCDC0DB" w14:textId="622F87D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M2</w:t>
            </w:r>
          </w:p>
        </w:tc>
        <w:tc>
          <w:tcPr>
            <w:tcW w:w="1407" w:type="dxa"/>
            <w:shd w:val="clear" w:color="auto" w:fill="auto"/>
            <w:noWrap/>
            <w:vAlign w:val="bottom"/>
          </w:tcPr>
          <w:p w14:paraId="6F6C519F" w14:textId="547A6C9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79,18</w:t>
            </w:r>
          </w:p>
        </w:tc>
        <w:tc>
          <w:tcPr>
            <w:tcW w:w="1081" w:type="dxa"/>
            <w:shd w:val="clear" w:color="auto" w:fill="auto"/>
            <w:noWrap/>
          </w:tcPr>
          <w:p w14:paraId="29842637"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4DBAE3B9"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628E24E3" w14:textId="77777777" w:rsidTr="005C14EB">
        <w:trPr>
          <w:trHeight w:val="186"/>
          <w:jc w:val="center"/>
        </w:trPr>
        <w:tc>
          <w:tcPr>
            <w:tcW w:w="527" w:type="dxa"/>
            <w:shd w:val="clear" w:color="auto" w:fill="auto"/>
            <w:noWrap/>
            <w:vAlign w:val="bottom"/>
          </w:tcPr>
          <w:p w14:paraId="2E50DEE8" w14:textId="77A3B204"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13</w:t>
            </w:r>
          </w:p>
        </w:tc>
        <w:tc>
          <w:tcPr>
            <w:tcW w:w="1350" w:type="dxa"/>
            <w:shd w:val="clear" w:color="auto" w:fill="auto"/>
            <w:noWrap/>
            <w:vAlign w:val="bottom"/>
          </w:tcPr>
          <w:p w14:paraId="6F8427CB" w14:textId="5DF13E4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060.001.160</w:t>
            </w:r>
          </w:p>
        </w:tc>
        <w:tc>
          <w:tcPr>
            <w:tcW w:w="3309" w:type="dxa"/>
            <w:shd w:val="clear" w:color="auto" w:fill="auto"/>
            <w:noWrap/>
          </w:tcPr>
          <w:p w14:paraId="3BF79BD2" w14:textId="0AEE5F18"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ALVENARIA DE EMBASAMENTO COM BLOCO ESTRUTURAL DE</w:t>
            </w:r>
          </w:p>
        </w:tc>
        <w:tc>
          <w:tcPr>
            <w:tcW w:w="1009" w:type="dxa"/>
            <w:shd w:val="clear" w:color="auto" w:fill="auto"/>
            <w:noWrap/>
            <w:vAlign w:val="bottom"/>
          </w:tcPr>
          <w:p w14:paraId="2521918C" w14:textId="75C2CB85"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13D95B90" w14:textId="4D06A92C"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21,32</w:t>
            </w:r>
          </w:p>
        </w:tc>
        <w:tc>
          <w:tcPr>
            <w:tcW w:w="1081" w:type="dxa"/>
            <w:shd w:val="clear" w:color="auto" w:fill="auto"/>
            <w:noWrap/>
          </w:tcPr>
          <w:p w14:paraId="149A6387"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01E8FF13"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2D174577" w14:textId="77777777" w:rsidTr="005C14EB">
        <w:trPr>
          <w:trHeight w:val="186"/>
          <w:jc w:val="center"/>
        </w:trPr>
        <w:tc>
          <w:tcPr>
            <w:tcW w:w="527" w:type="dxa"/>
            <w:shd w:val="clear" w:color="auto" w:fill="auto"/>
            <w:noWrap/>
            <w:vAlign w:val="bottom"/>
          </w:tcPr>
          <w:p w14:paraId="5320726E" w14:textId="1394E091"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14</w:t>
            </w:r>
          </w:p>
        </w:tc>
        <w:tc>
          <w:tcPr>
            <w:tcW w:w="1350" w:type="dxa"/>
            <w:shd w:val="clear" w:color="auto" w:fill="auto"/>
            <w:noWrap/>
            <w:vAlign w:val="bottom"/>
          </w:tcPr>
          <w:p w14:paraId="1ED2D827" w14:textId="5177DD83"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060.001.161</w:t>
            </w:r>
          </w:p>
        </w:tc>
        <w:tc>
          <w:tcPr>
            <w:tcW w:w="3309" w:type="dxa"/>
            <w:shd w:val="clear" w:color="auto" w:fill="auto"/>
            <w:noWrap/>
          </w:tcPr>
          <w:p w14:paraId="19BB231E" w14:textId="7E79C553"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MONTAGEM E DESMONTAGEM DE FÔRMA DE PILARES RETANGULARES</w:t>
            </w:r>
          </w:p>
        </w:tc>
        <w:tc>
          <w:tcPr>
            <w:tcW w:w="1009" w:type="dxa"/>
            <w:shd w:val="clear" w:color="auto" w:fill="auto"/>
            <w:noWrap/>
            <w:vAlign w:val="bottom"/>
          </w:tcPr>
          <w:p w14:paraId="3B3EEC4C" w14:textId="20940015"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M2</w:t>
            </w:r>
          </w:p>
        </w:tc>
        <w:tc>
          <w:tcPr>
            <w:tcW w:w="1407" w:type="dxa"/>
            <w:shd w:val="clear" w:color="auto" w:fill="auto"/>
            <w:noWrap/>
            <w:vAlign w:val="bottom"/>
          </w:tcPr>
          <w:p w14:paraId="77FBF480" w14:textId="68D3F414"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72,</w:t>
            </w:r>
          </w:p>
        </w:tc>
        <w:tc>
          <w:tcPr>
            <w:tcW w:w="1081" w:type="dxa"/>
            <w:shd w:val="clear" w:color="auto" w:fill="auto"/>
            <w:noWrap/>
          </w:tcPr>
          <w:p w14:paraId="17DFCAFD"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7F7B0261"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67512285" w14:textId="77777777" w:rsidTr="005C14EB">
        <w:trPr>
          <w:trHeight w:val="186"/>
          <w:jc w:val="center"/>
        </w:trPr>
        <w:tc>
          <w:tcPr>
            <w:tcW w:w="527" w:type="dxa"/>
            <w:shd w:val="clear" w:color="auto" w:fill="auto"/>
            <w:noWrap/>
            <w:vAlign w:val="bottom"/>
          </w:tcPr>
          <w:p w14:paraId="4B2D4319" w14:textId="264783ED"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15</w:t>
            </w:r>
          </w:p>
        </w:tc>
        <w:tc>
          <w:tcPr>
            <w:tcW w:w="1350" w:type="dxa"/>
            <w:shd w:val="clear" w:color="auto" w:fill="auto"/>
            <w:noWrap/>
            <w:vAlign w:val="bottom"/>
          </w:tcPr>
          <w:p w14:paraId="2273E655" w14:textId="209CDAB7"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060.001.162</w:t>
            </w:r>
          </w:p>
        </w:tc>
        <w:tc>
          <w:tcPr>
            <w:tcW w:w="3309" w:type="dxa"/>
            <w:shd w:val="clear" w:color="auto" w:fill="auto"/>
            <w:noWrap/>
          </w:tcPr>
          <w:p w14:paraId="535812F6" w14:textId="3C7F5A20"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ARMAÇÃO DE PILAR OU VIGA DE ESTRUTURA CONVENCIONAL DE</w:t>
            </w:r>
          </w:p>
        </w:tc>
        <w:tc>
          <w:tcPr>
            <w:tcW w:w="1009" w:type="dxa"/>
            <w:shd w:val="clear" w:color="auto" w:fill="auto"/>
            <w:noWrap/>
            <w:vAlign w:val="bottom"/>
          </w:tcPr>
          <w:p w14:paraId="74DC372A" w14:textId="7CB14793"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KG</w:t>
            </w:r>
          </w:p>
        </w:tc>
        <w:tc>
          <w:tcPr>
            <w:tcW w:w="1407" w:type="dxa"/>
            <w:shd w:val="clear" w:color="auto" w:fill="auto"/>
            <w:noWrap/>
            <w:vAlign w:val="bottom"/>
          </w:tcPr>
          <w:p w14:paraId="3F3D3141" w14:textId="3813DD5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462,24</w:t>
            </w:r>
          </w:p>
        </w:tc>
        <w:tc>
          <w:tcPr>
            <w:tcW w:w="1081" w:type="dxa"/>
            <w:shd w:val="clear" w:color="auto" w:fill="auto"/>
            <w:noWrap/>
          </w:tcPr>
          <w:p w14:paraId="29977324"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3228EE77"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33706228" w14:textId="77777777" w:rsidTr="005C14EB">
        <w:trPr>
          <w:trHeight w:val="186"/>
          <w:jc w:val="center"/>
        </w:trPr>
        <w:tc>
          <w:tcPr>
            <w:tcW w:w="527" w:type="dxa"/>
            <w:shd w:val="clear" w:color="auto" w:fill="auto"/>
            <w:noWrap/>
            <w:vAlign w:val="bottom"/>
          </w:tcPr>
          <w:p w14:paraId="3445BFC5" w14:textId="6D1E63A2"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16</w:t>
            </w:r>
          </w:p>
        </w:tc>
        <w:tc>
          <w:tcPr>
            <w:tcW w:w="1350" w:type="dxa"/>
            <w:shd w:val="clear" w:color="auto" w:fill="auto"/>
            <w:noWrap/>
            <w:vAlign w:val="bottom"/>
          </w:tcPr>
          <w:p w14:paraId="72DAB60A" w14:textId="41E13DAE"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060.001.163</w:t>
            </w:r>
          </w:p>
        </w:tc>
        <w:tc>
          <w:tcPr>
            <w:tcW w:w="3309" w:type="dxa"/>
            <w:shd w:val="clear" w:color="auto" w:fill="auto"/>
            <w:noWrap/>
          </w:tcPr>
          <w:p w14:paraId="4B8696CB" w14:textId="7908118D"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ARMAÇÃO DE PILAR OU VIGA DE ESTRUTURA CONVENCIONAL DE</w:t>
            </w:r>
          </w:p>
        </w:tc>
        <w:tc>
          <w:tcPr>
            <w:tcW w:w="1009" w:type="dxa"/>
            <w:shd w:val="clear" w:color="auto" w:fill="auto"/>
            <w:noWrap/>
            <w:vAlign w:val="bottom"/>
          </w:tcPr>
          <w:p w14:paraId="0553B8A6" w14:textId="45964A27"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KG</w:t>
            </w:r>
          </w:p>
        </w:tc>
        <w:tc>
          <w:tcPr>
            <w:tcW w:w="1407" w:type="dxa"/>
            <w:shd w:val="clear" w:color="auto" w:fill="auto"/>
            <w:noWrap/>
            <w:vAlign w:val="bottom"/>
          </w:tcPr>
          <w:p w14:paraId="77DF760B" w14:textId="31A7A4CB"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156,8</w:t>
            </w:r>
          </w:p>
        </w:tc>
        <w:tc>
          <w:tcPr>
            <w:tcW w:w="1081" w:type="dxa"/>
            <w:shd w:val="clear" w:color="auto" w:fill="auto"/>
            <w:noWrap/>
          </w:tcPr>
          <w:p w14:paraId="52C0779C"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3CB98000"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2A85594E" w14:textId="77777777" w:rsidTr="005C14EB">
        <w:trPr>
          <w:trHeight w:val="186"/>
          <w:jc w:val="center"/>
        </w:trPr>
        <w:tc>
          <w:tcPr>
            <w:tcW w:w="527" w:type="dxa"/>
            <w:shd w:val="clear" w:color="auto" w:fill="auto"/>
            <w:noWrap/>
            <w:vAlign w:val="bottom"/>
          </w:tcPr>
          <w:p w14:paraId="6A408C62" w14:textId="0769C56F"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17</w:t>
            </w:r>
          </w:p>
        </w:tc>
        <w:tc>
          <w:tcPr>
            <w:tcW w:w="1350" w:type="dxa"/>
            <w:shd w:val="clear" w:color="auto" w:fill="auto"/>
            <w:noWrap/>
            <w:vAlign w:val="bottom"/>
          </w:tcPr>
          <w:p w14:paraId="49567194" w14:textId="7FC7E3F3"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060.001.164</w:t>
            </w:r>
          </w:p>
        </w:tc>
        <w:tc>
          <w:tcPr>
            <w:tcW w:w="3309" w:type="dxa"/>
            <w:shd w:val="clear" w:color="auto" w:fill="auto"/>
            <w:noWrap/>
          </w:tcPr>
          <w:p w14:paraId="14501CC6" w14:textId="3280DD0F"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CONCRETO FCK = 25MPA, TRAÇO 1:2,3:2,7 (EM MASSA SECA DE</w:t>
            </w:r>
          </w:p>
        </w:tc>
        <w:tc>
          <w:tcPr>
            <w:tcW w:w="1009" w:type="dxa"/>
            <w:shd w:val="clear" w:color="auto" w:fill="auto"/>
            <w:noWrap/>
            <w:vAlign w:val="bottom"/>
          </w:tcPr>
          <w:p w14:paraId="606CA1E2" w14:textId="14AD64FD"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428B3FA8" w14:textId="5B07FDE6"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7,2</w:t>
            </w:r>
          </w:p>
        </w:tc>
        <w:tc>
          <w:tcPr>
            <w:tcW w:w="1081" w:type="dxa"/>
            <w:shd w:val="clear" w:color="auto" w:fill="auto"/>
            <w:noWrap/>
          </w:tcPr>
          <w:p w14:paraId="7315E0BA"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295B3177"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455A0759" w14:textId="77777777" w:rsidTr="005C14EB">
        <w:trPr>
          <w:trHeight w:val="186"/>
          <w:jc w:val="center"/>
        </w:trPr>
        <w:tc>
          <w:tcPr>
            <w:tcW w:w="527" w:type="dxa"/>
            <w:shd w:val="clear" w:color="auto" w:fill="auto"/>
            <w:noWrap/>
            <w:vAlign w:val="bottom"/>
          </w:tcPr>
          <w:p w14:paraId="7491597F" w14:textId="5CA43F0A"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18</w:t>
            </w:r>
          </w:p>
        </w:tc>
        <w:tc>
          <w:tcPr>
            <w:tcW w:w="1350" w:type="dxa"/>
            <w:shd w:val="clear" w:color="auto" w:fill="auto"/>
            <w:noWrap/>
            <w:vAlign w:val="bottom"/>
          </w:tcPr>
          <w:p w14:paraId="072346A4" w14:textId="24133E59"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060.001.165</w:t>
            </w:r>
          </w:p>
        </w:tc>
        <w:tc>
          <w:tcPr>
            <w:tcW w:w="3309" w:type="dxa"/>
            <w:shd w:val="clear" w:color="auto" w:fill="auto"/>
            <w:noWrap/>
          </w:tcPr>
          <w:p w14:paraId="6F59AB76" w14:textId="114B9C66"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LANÇAMENTO COM USO DE BOMBA, ADENSAMENTO E ACABAMENTO DE</w:t>
            </w:r>
          </w:p>
        </w:tc>
        <w:tc>
          <w:tcPr>
            <w:tcW w:w="1009" w:type="dxa"/>
            <w:shd w:val="clear" w:color="auto" w:fill="auto"/>
            <w:noWrap/>
            <w:vAlign w:val="bottom"/>
          </w:tcPr>
          <w:p w14:paraId="5E13BC4F" w14:textId="1CBBB426"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362C1903" w14:textId="67FAC708"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7,2</w:t>
            </w:r>
          </w:p>
        </w:tc>
        <w:tc>
          <w:tcPr>
            <w:tcW w:w="1081" w:type="dxa"/>
            <w:shd w:val="clear" w:color="auto" w:fill="auto"/>
            <w:noWrap/>
          </w:tcPr>
          <w:p w14:paraId="54C85AA9"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254AE5AE"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7354F22F" w14:textId="77777777" w:rsidTr="005C14EB">
        <w:trPr>
          <w:trHeight w:val="186"/>
          <w:jc w:val="center"/>
        </w:trPr>
        <w:tc>
          <w:tcPr>
            <w:tcW w:w="527" w:type="dxa"/>
            <w:shd w:val="clear" w:color="auto" w:fill="auto"/>
            <w:noWrap/>
            <w:vAlign w:val="bottom"/>
          </w:tcPr>
          <w:p w14:paraId="4B447D3A" w14:textId="1AB264B6"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19</w:t>
            </w:r>
          </w:p>
        </w:tc>
        <w:tc>
          <w:tcPr>
            <w:tcW w:w="1350" w:type="dxa"/>
            <w:shd w:val="clear" w:color="auto" w:fill="auto"/>
            <w:noWrap/>
            <w:vAlign w:val="bottom"/>
          </w:tcPr>
          <w:p w14:paraId="1D84F7E2" w14:textId="48CE55AF"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060.001.166</w:t>
            </w:r>
          </w:p>
        </w:tc>
        <w:tc>
          <w:tcPr>
            <w:tcW w:w="3309" w:type="dxa"/>
            <w:shd w:val="clear" w:color="auto" w:fill="auto"/>
            <w:noWrap/>
          </w:tcPr>
          <w:p w14:paraId="11265C77" w14:textId="2EBA03ED"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CHAPISCO APLICADO EM ALVENARIA (SEM PRESENÇA DE VÃOS) E</w:t>
            </w:r>
          </w:p>
        </w:tc>
        <w:tc>
          <w:tcPr>
            <w:tcW w:w="1009" w:type="dxa"/>
            <w:shd w:val="clear" w:color="auto" w:fill="auto"/>
            <w:noWrap/>
            <w:vAlign w:val="bottom"/>
          </w:tcPr>
          <w:p w14:paraId="07B60006" w14:textId="31355D69"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M2</w:t>
            </w:r>
          </w:p>
        </w:tc>
        <w:tc>
          <w:tcPr>
            <w:tcW w:w="1407" w:type="dxa"/>
            <w:shd w:val="clear" w:color="auto" w:fill="auto"/>
            <w:noWrap/>
            <w:vAlign w:val="bottom"/>
          </w:tcPr>
          <w:p w14:paraId="6C2BA1E5" w14:textId="674D5577"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177,39</w:t>
            </w:r>
          </w:p>
        </w:tc>
        <w:tc>
          <w:tcPr>
            <w:tcW w:w="1081" w:type="dxa"/>
            <w:shd w:val="clear" w:color="auto" w:fill="auto"/>
            <w:noWrap/>
          </w:tcPr>
          <w:p w14:paraId="60EEC57A"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431AB9C1"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0A1DB767" w14:textId="77777777" w:rsidTr="005C14EB">
        <w:trPr>
          <w:trHeight w:val="186"/>
          <w:jc w:val="center"/>
        </w:trPr>
        <w:tc>
          <w:tcPr>
            <w:tcW w:w="527" w:type="dxa"/>
            <w:shd w:val="clear" w:color="auto" w:fill="auto"/>
            <w:noWrap/>
            <w:vAlign w:val="bottom"/>
          </w:tcPr>
          <w:p w14:paraId="4DB1118E" w14:textId="1CD4ABA5"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20</w:t>
            </w:r>
          </w:p>
        </w:tc>
        <w:tc>
          <w:tcPr>
            <w:tcW w:w="1350" w:type="dxa"/>
            <w:shd w:val="clear" w:color="auto" w:fill="auto"/>
            <w:noWrap/>
            <w:vAlign w:val="bottom"/>
          </w:tcPr>
          <w:p w14:paraId="1CFB6102" w14:textId="25C9A49F"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060.001.167</w:t>
            </w:r>
          </w:p>
        </w:tc>
        <w:tc>
          <w:tcPr>
            <w:tcW w:w="3309" w:type="dxa"/>
            <w:shd w:val="clear" w:color="auto" w:fill="auto"/>
            <w:noWrap/>
          </w:tcPr>
          <w:p w14:paraId="72C55D32" w14:textId="43BD2CC5"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ARGAMASSA TRAÇO 1:1,5:7,5 (EM VOLUME DE CIMENTO, CAL E AREIA</w:t>
            </w:r>
          </w:p>
        </w:tc>
        <w:tc>
          <w:tcPr>
            <w:tcW w:w="1009" w:type="dxa"/>
            <w:shd w:val="clear" w:color="auto" w:fill="auto"/>
            <w:noWrap/>
            <w:vAlign w:val="bottom"/>
          </w:tcPr>
          <w:p w14:paraId="18952E58" w14:textId="4B6B669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M3</w:t>
            </w:r>
          </w:p>
        </w:tc>
        <w:tc>
          <w:tcPr>
            <w:tcW w:w="1407" w:type="dxa"/>
            <w:shd w:val="clear" w:color="auto" w:fill="auto"/>
            <w:noWrap/>
            <w:vAlign w:val="bottom"/>
          </w:tcPr>
          <w:p w14:paraId="2E1F9E17" w14:textId="724AC32E"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3,55</w:t>
            </w:r>
          </w:p>
        </w:tc>
        <w:tc>
          <w:tcPr>
            <w:tcW w:w="1081" w:type="dxa"/>
            <w:shd w:val="clear" w:color="auto" w:fill="auto"/>
            <w:noWrap/>
          </w:tcPr>
          <w:p w14:paraId="0E00B412"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4C08D69A"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3D93E5C0" w14:textId="77777777" w:rsidTr="005C14EB">
        <w:trPr>
          <w:trHeight w:val="186"/>
          <w:jc w:val="center"/>
        </w:trPr>
        <w:tc>
          <w:tcPr>
            <w:tcW w:w="527" w:type="dxa"/>
            <w:shd w:val="clear" w:color="auto" w:fill="auto"/>
            <w:noWrap/>
            <w:vAlign w:val="bottom"/>
          </w:tcPr>
          <w:p w14:paraId="23C58880" w14:textId="392EBB3D"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21</w:t>
            </w:r>
          </w:p>
        </w:tc>
        <w:tc>
          <w:tcPr>
            <w:tcW w:w="1350" w:type="dxa"/>
            <w:shd w:val="clear" w:color="auto" w:fill="auto"/>
            <w:noWrap/>
            <w:vAlign w:val="bottom"/>
          </w:tcPr>
          <w:p w14:paraId="6C125B82" w14:textId="50D1F2FE"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060.001.168</w:t>
            </w:r>
          </w:p>
        </w:tc>
        <w:tc>
          <w:tcPr>
            <w:tcW w:w="3309" w:type="dxa"/>
            <w:shd w:val="clear" w:color="auto" w:fill="auto"/>
            <w:noWrap/>
          </w:tcPr>
          <w:p w14:paraId="174D6F3C" w14:textId="2163E054"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FUNDO SELADOR ACRÍLICO, APLICAÇÃO MANUAL EM PAREDE, UMA</w:t>
            </w:r>
          </w:p>
        </w:tc>
        <w:tc>
          <w:tcPr>
            <w:tcW w:w="1009" w:type="dxa"/>
            <w:shd w:val="clear" w:color="auto" w:fill="auto"/>
            <w:noWrap/>
            <w:vAlign w:val="bottom"/>
          </w:tcPr>
          <w:p w14:paraId="10B0FE95" w14:textId="0FA1B921"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M2</w:t>
            </w:r>
          </w:p>
        </w:tc>
        <w:tc>
          <w:tcPr>
            <w:tcW w:w="1407" w:type="dxa"/>
            <w:shd w:val="clear" w:color="auto" w:fill="auto"/>
            <w:noWrap/>
            <w:vAlign w:val="bottom"/>
          </w:tcPr>
          <w:p w14:paraId="71234CED" w14:textId="4A47ECD2"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177,39</w:t>
            </w:r>
          </w:p>
        </w:tc>
        <w:tc>
          <w:tcPr>
            <w:tcW w:w="1081" w:type="dxa"/>
            <w:shd w:val="clear" w:color="auto" w:fill="auto"/>
            <w:noWrap/>
          </w:tcPr>
          <w:p w14:paraId="724B2624"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480331A2"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74F39E6C" w14:textId="77777777" w:rsidTr="005C14EB">
        <w:trPr>
          <w:trHeight w:val="186"/>
          <w:jc w:val="center"/>
        </w:trPr>
        <w:tc>
          <w:tcPr>
            <w:tcW w:w="527" w:type="dxa"/>
            <w:shd w:val="clear" w:color="auto" w:fill="auto"/>
            <w:noWrap/>
            <w:vAlign w:val="bottom"/>
          </w:tcPr>
          <w:p w14:paraId="42B7154D" w14:textId="44551938" w:rsidR="005C14EB" w:rsidRPr="005C14EB" w:rsidRDefault="005C14EB" w:rsidP="005C14EB">
            <w:pPr>
              <w:spacing w:after="0" w:line="240" w:lineRule="auto"/>
              <w:jc w:val="center"/>
              <w:rPr>
                <w:rFonts w:asciiTheme="majorHAnsi" w:eastAsia="Times New Roman" w:hAnsiTheme="majorHAnsi" w:cs="Arial"/>
                <w:sz w:val="16"/>
                <w:szCs w:val="16"/>
                <w:lang w:eastAsia="pt-BR"/>
              </w:rPr>
            </w:pPr>
            <w:r w:rsidRPr="005C14EB">
              <w:rPr>
                <w:rFonts w:asciiTheme="majorHAnsi" w:hAnsiTheme="majorHAnsi" w:cs="Arial"/>
                <w:color w:val="000000"/>
                <w:sz w:val="16"/>
                <w:szCs w:val="16"/>
              </w:rPr>
              <w:t>22</w:t>
            </w:r>
          </w:p>
        </w:tc>
        <w:tc>
          <w:tcPr>
            <w:tcW w:w="1350" w:type="dxa"/>
            <w:shd w:val="clear" w:color="auto" w:fill="auto"/>
            <w:noWrap/>
            <w:vAlign w:val="bottom"/>
          </w:tcPr>
          <w:p w14:paraId="04B8F442" w14:textId="0FB54686"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060.001.169</w:t>
            </w:r>
          </w:p>
        </w:tc>
        <w:tc>
          <w:tcPr>
            <w:tcW w:w="3309" w:type="dxa"/>
            <w:shd w:val="clear" w:color="auto" w:fill="auto"/>
            <w:noWrap/>
          </w:tcPr>
          <w:p w14:paraId="467F2DD1" w14:textId="385F399A" w:rsidR="005C14EB" w:rsidRPr="005C14EB" w:rsidRDefault="005C14EB" w:rsidP="005C14EB">
            <w:pPr>
              <w:spacing w:after="0" w:line="240" w:lineRule="auto"/>
              <w:jc w:val="both"/>
              <w:rPr>
                <w:rFonts w:asciiTheme="majorHAnsi" w:hAnsiTheme="majorHAnsi" w:cs="Arial"/>
                <w:sz w:val="16"/>
                <w:szCs w:val="16"/>
              </w:rPr>
            </w:pPr>
            <w:r w:rsidRPr="005C14EB">
              <w:rPr>
                <w:rFonts w:asciiTheme="majorHAnsi" w:hAnsiTheme="majorHAnsi" w:cs="Arial"/>
                <w:color w:val="000000"/>
                <w:sz w:val="16"/>
                <w:szCs w:val="16"/>
              </w:rPr>
              <w:t>PINTURA LÁTEX ACRÍLICA PREMIUM, APLICAÇÃO MANUAL EM PAREDES,</w:t>
            </w:r>
          </w:p>
        </w:tc>
        <w:tc>
          <w:tcPr>
            <w:tcW w:w="1009" w:type="dxa"/>
            <w:shd w:val="clear" w:color="auto" w:fill="auto"/>
            <w:noWrap/>
            <w:vAlign w:val="bottom"/>
          </w:tcPr>
          <w:p w14:paraId="180D7A5A" w14:textId="3831A841"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M2</w:t>
            </w:r>
          </w:p>
        </w:tc>
        <w:tc>
          <w:tcPr>
            <w:tcW w:w="1407" w:type="dxa"/>
            <w:shd w:val="clear" w:color="auto" w:fill="auto"/>
            <w:noWrap/>
            <w:vAlign w:val="bottom"/>
          </w:tcPr>
          <w:p w14:paraId="581B96DA" w14:textId="6410A140" w:rsidR="005C14EB" w:rsidRPr="005C14EB" w:rsidRDefault="005C14EB" w:rsidP="005C14EB">
            <w:pPr>
              <w:spacing w:after="0" w:line="240" w:lineRule="auto"/>
              <w:jc w:val="center"/>
              <w:rPr>
                <w:rFonts w:asciiTheme="majorHAnsi" w:hAnsiTheme="majorHAnsi" w:cs="Arial"/>
                <w:sz w:val="16"/>
                <w:szCs w:val="16"/>
              </w:rPr>
            </w:pPr>
            <w:r w:rsidRPr="005C14EB">
              <w:rPr>
                <w:rFonts w:asciiTheme="majorHAnsi" w:hAnsiTheme="majorHAnsi" w:cs="Arial"/>
                <w:color w:val="000000"/>
                <w:sz w:val="16"/>
                <w:szCs w:val="16"/>
              </w:rPr>
              <w:t>177,39</w:t>
            </w:r>
          </w:p>
        </w:tc>
        <w:tc>
          <w:tcPr>
            <w:tcW w:w="1081" w:type="dxa"/>
            <w:shd w:val="clear" w:color="auto" w:fill="auto"/>
            <w:noWrap/>
          </w:tcPr>
          <w:p w14:paraId="3576FFF7"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c>
          <w:tcPr>
            <w:tcW w:w="951" w:type="dxa"/>
            <w:shd w:val="clear" w:color="auto" w:fill="auto"/>
            <w:noWrap/>
          </w:tcPr>
          <w:p w14:paraId="3146673F" w14:textId="77777777" w:rsidR="005C14EB" w:rsidRPr="005C14EB" w:rsidRDefault="005C14EB" w:rsidP="005C14EB">
            <w:pPr>
              <w:spacing w:after="0" w:line="240" w:lineRule="auto"/>
              <w:jc w:val="right"/>
              <w:rPr>
                <w:rFonts w:ascii="Cambria" w:eastAsia="Times New Roman" w:hAnsi="Cambria" w:cs="Arial"/>
                <w:sz w:val="20"/>
                <w:szCs w:val="20"/>
                <w:lang w:eastAsia="pt-BR"/>
              </w:rPr>
            </w:pPr>
          </w:p>
        </w:tc>
      </w:tr>
      <w:tr w:rsidR="005C14EB" w:rsidRPr="005C14EB" w14:paraId="263A91D7" w14:textId="77777777" w:rsidTr="005C14EB">
        <w:trPr>
          <w:trHeight w:val="183"/>
          <w:jc w:val="center"/>
        </w:trPr>
        <w:tc>
          <w:tcPr>
            <w:tcW w:w="8683" w:type="dxa"/>
            <w:gridSpan w:val="6"/>
            <w:shd w:val="clear" w:color="auto" w:fill="D9D9D9" w:themeFill="background1" w:themeFillShade="D9"/>
            <w:noWrap/>
            <w:vAlign w:val="bottom"/>
          </w:tcPr>
          <w:p w14:paraId="56E27A3C" w14:textId="77777777" w:rsidR="00533768" w:rsidRPr="005C14EB" w:rsidRDefault="00533768" w:rsidP="005C14EB">
            <w:pPr>
              <w:spacing w:after="0" w:line="240" w:lineRule="auto"/>
              <w:jc w:val="center"/>
              <w:rPr>
                <w:rFonts w:ascii="Cambria" w:eastAsia="Times New Roman" w:hAnsi="Cambria" w:cs="Arial"/>
                <w:b/>
                <w:bCs/>
                <w:sz w:val="20"/>
                <w:szCs w:val="20"/>
                <w:lang w:eastAsia="pt-BR"/>
              </w:rPr>
            </w:pPr>
            <w:r w:rsidRPr="005C14EB">
              <w:rPr>
                <w:rFonts w:ascii="Cambria" w:hAnsi="Cambria"/>
                <w:b/>
                <w:bCs/>
                <w:sz w:val="20"/>
                <w:szCs w:val="20"/>
              </w:rPr>
              <w:t>VALOR TOTAL DA CONTRATAÇÃO R$</w:t>
            </w:r>
          </w:p>
        </w:tc>
        <w:tc>
          <w:tcPr>
            <w:tcW w:w="951" w:type="dxa"/>
            <w:shd w:val="clear" w:color="auto" w:fill="D9D9D9" w:themeFill="background1" w:themeFillShade="D9"/>
            <w:noWrap/>
          </w:tcPr>
          <w:p w14:paraId="497846A2" w14:textId="5AB521B3" w:rsidR="00533768" w:rsidRPr="005C14EB" w:rsidRDefault="00533768" w:rsidP="00747D41">
            <w:pPr>
              <w:spacing w:after="0" w:line="240" w:lineRule="auto"/>
              <w:jc w:val="right"/>
              <w:rPr>
                <w:rFonts w:ascii="Cambria" w:eastAsia="Times New Roman" w:hAnsi="Cambria" w:cs="Arial"/>
                <w:b/>
                <w:bCs/>
                <w:sz w:val="20"/>
                <w:szCs w:val="20"/>
                <w:lang w:eastAsia="pt-BR"/>
              </w:rPr>
            </w:pPr>
          </w:p>
        </w:tc>
      </w:tr>
    </w:tbl>
    <w:p w14:paraId="60763BD5" w14:textId="2E2BA065" w:rsidR="000D31C6" w:rsidRPr="006A0170" w:rsidRDefault="00D77F29"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ab/>
      </w:r>
    </w:p>
    <w:p w14:paraId="32E24407"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bCs/>
          <w:color w:val="auto"/>
          <w:sz w:val="28"/>
          <w:szCs w:val="28"/>
        </w:rPr>
        <w:t>São anexos a este instrumento e vinculam esta contratação, independentemente de transcrição</w:t>
      </w:r>
      <w:r w:rsidRPr="006A0170">
        <w:rPr>
          <w:rFonts w:ascii="Cambria" w:hAnsi="Cambria"/>
          <w:color w:val="auto"/>
          <w:sz w:val="28"/>
          <w:szCs w:val="28"/>
        </w:rPr>
        <w:t>:</w:t>
      </w:r>
    </w:p>
    <w:p w14:paraId="2D589EBB"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BCE2BC6" w14:textId="016F27BF" w:rsidR="000D31C6" w:rsidRDefault="000D31C6" w:rsidP="001C2C27">
      <w:pPr>
        <w:pStyle w:val="Nivel3"/>
        <w:numPr>
          <w:ilvl w:val="2"/>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O Termo de Referência;</w:t>
      </w:r>
    </w:p>
    <w:p w14:paraId="20548B47" w14:textId="77777777" w:rsidR="0071129D" w:rsidRPr="006A0170" w:rsidRDefault="0071129D" w:rsidP="0071129D">
      <w:pPr>
        <w:pStyle w:val="Nivel3"/>
        <w:numPr>
          <w:ilvl w:val="0"/>
          <w:numId w:val="0"/>
        </w:numPr>
        <w:spacing w:before="0" w:after="0" w:line="240" w:lineRule="auto"/>
        <w:rPr>
          <w:rFonts w:ascii="Cambria" w:hAnsi="Cambria"/>
          <w:color w:val="auto"/>
          <w:sz w:val="28"/>
          <w:szCs w:val="28"/>
        </w:rPr>
      </w:pPr>
    </w:p>
    <w:p w14:paraId="6F721B7A" w14:textId="666FE1CF" w:rsidR="000D31C6" w:rsidRDefault="000D31C6" w:rsidP="001C2C27">
      <w:pPr>
        <w:pStyle w:val="Nivel3"/>
        <w:numPr>
          <w:ilvl w:val="2"/>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O Edital da Licitação;</w:t>
      </w:r>
    </w:p>
    <w:p w14:paraId="6D369E52" w14:textId="77777777" w:rsidR="0071129D" w:rsidRPr="006A0170" w:rsidRDefault="0071129D" w:rsidP="0071129D">
      <w:pPr>
        <w:pStyle w:val="Nivel3"/>
        <w:numPr>
          <w:ilvl w:val="0"/>
          <w:numId w:val="0"/>
        </w:numPr>
        <w:spacing w:before="0" w:after="0" w:line="240" w:lineRule="auto"/>
        <w:rPr>
          <w:rFonts w:ascii="Cambria" w:hAnsi="Cambria"/>
          <w:color w:val="auto"/>
          <w:sz w:val="28"/>
          <w:szCs w:val="28"/>
        </w:rPr>
      </w:pPr>
    </w:p>
    <w:p w14:paraId="0794FB47" w14:textId="27C0A09B" w:rsidR="000D31C6" w:rsidRDefault="000D31C6" w:rsidP="001C2C27">
      <w:pPr>
        <w:pStyle w:val="Nivel3"/>
        <w:numPr>
          <w:ilvl w:val="2"/>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A Proposta do contratado; e</w:t>
      </w:r>
    </w:p>
    <w:p w14:paraId="23DE30C7" w14:textId="77777777" w:rsidR="0071129D" w:rsidRPr="006A0170" w:rsidRDefault="0071129D" w:rsidP="0071129D">
      <w:pPr>
        <w:pStyle w:val="Nivel3"/>
        <w:numPr>
          <w:ilvl w:val="0"/>
          <w:numId w:val="0"/>
        </w:numPr>
        <w:spacing w:before="0" w:after="0" w:line="240" w:lineRule="auto"/>
        <w:rPr>
          <w:rFonts w:ascii="Cambria" w:hAnsi="Cambria"/>
          <w:color w:val="auto"/>
          <w:sz w:val="28"/>
          <w:szCs w:val="28"/>
        </w:rPr>
      </w:pPr>
    </w:p>
    <w:p w14:paraId="79789241" w14:textId="4FC4EFA1" w:rsidR="000D31C6" w:rsidRDefault="000D31C6" w:rsidP="001C2C27">
      <w:pPr>
        <w:pStyle w:val="Nivel3"/>
        <w:numPr>
          <w:ilvl w:val="2"/>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Eventuais anexos dos documentos supracitados.</w:t>
      </w:r>
    </w:p>
    <w:p w14:paraId="5129D738" w14:textId="77777777" w:rsidR="0071129D" w:rsidRPr="006A0170" w:rsidRDefault="0071129D" w:rsidP="0071129D">
      <w:pPr>
        <w:pStyle w:val="Nivel3"/>
        <w:numPr>
          <w:ilvl w:val="0"/>
          <w:numId w:val="0"/>
        </w:numPr>
        <w:spacing w:before="0" w:after="0" w:line="240" w:lineRule="auto"/>
        <w:rPr>
          <w:rFonts w:ascii="Cambria" w:hAnsi="Cambria"/>
          <w:color w:val="auto"/>
          <w:sz w:val="28"/>
          <w:szCs w:val="28"/>
        </w:rPr>
      </w:pPr>
    </w:p>
    <w:p w14:paraId="231418B5"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regime de execução é o de empreitada por preço global.</w:t>
      </w:r>
    </w:p>
    <w:p w14:paraId="5504A321"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DF31EDA" w14:textId="583DE096"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SEGUNDA – VIGÊNCIA E PRORROGAÇÃO</w:t>
      </w:r>
    </w:p>
    <w:p w14:paraId="62F36051" w14:textId="77777777" w:rsidR="000D31C6" w:rsidRPr="006A0170" w:rsidRDefault="000D31C6" w:rsidP="00747D41">
      <w:pPr>
        <w:spacing w:after="0" w:line="240" w:lineRule="auto"/>
        <w:rPr>
          <w:rFonts w:ascii="Cambria" w:hAnsi="Cambria" w:cs="Arial"/>
          <w:sz w:val="28"/>
          <w:szCs w:val="28"/>
        </w:rPr>
      </w:pPr>
    </w:p>
    <w:p w14:paraId="2DC2FC70" w14:textId="29FAF2AF" w:rsidR="000D31C6" w:rsidRPr="006A0170" w:rsidRDefault="000D31C6" w:rsidP="001C2C27">
      <w:pPr>
        <w:pStyle w:val="Nvel2-Red"/>
        <w:numPr>
          <w:ilvl w:val="1"/>
          <w:numId w:val="43"/>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O prazo de vigência da contratação é de </w:t>
      </w:r>
      <w:r w:rsidR="0071129D">
        <w:rPr>
          <w:rFonts w:ascii="Cambria" w:hAnsi="Cambria"/>
          <w:i w:val="0"/>
          <w:iCs w:val="0"/>
          <w:color w:val="auto"/>
          <w:sz w:val="28"/>
          <w:szCs w:val="28"/>
        </w:rPr>
        <w:t>12</w:t>
      </w:r>
      <w:r w:rsidR="00640F7B" w:rsidRPr="006A0170">
        <w:rPr>
          <w:rFonts w:ascii="Cambria" w:hAnsi="Cambria"/>
          <w:i w:val="0"/>
          <w:iCs w:val="0"/>
          <w:color w:val="auto"/>
          <w:sz w:val="28"/>
          <w:szCs w:val="28"/>
        </w:rPr>
        <w:t xml:space="preserve"> (</w:t>
      </w:r>
      <w:r w:rsidR="0071129D">
        <w:rPr>
          <w:rFonts w:ascii="Cambria" w:hAnsi="Cambria"/>
          <w:i w:val="0"/>
          <w:iCs w:val="0"/>
          <w:color w:val="auto"/>
          <w:sz w:val="28"/>
          <w:szCs w:val="28"/>
        </w:rPr>
        <w:t>doze</w:t>
      </w:r>
      <w:r w:rsidR="00640F7B" w:rsidRPr="006A0170">
        <w:rPr>
          <w:rFonts w:ascii="Cambria" w:hAnsi="Cambria"/>
          <w:i w:val="0"/>
          <w:iCs w:val="0"/>
          <w:color w:val="auto"/>
          <w:sz w:val="28"/>
          <w:szCs w:val="28"/>
        </w:rPr>
        <w:t>) meses</w:t>
      </w:r>
      <w:r w:rsidRPr="006A0170">
        <w:rPr>
          <w:rFonts w:ascii="Cambria" w:hAnsi="Cambria"/>
          <w:i w:val="0"/>
          <w:iCs w:val="0"/>
          <w:color w:val="auto"/>
          <w:sz w:val="28"/>
          <w:szCs w:val="28"/>
        </w:rPr>
        <w:t>, contados da assinatura do Contrato, na forma do artigo 105 da Lei n° 14.133, de 2021.</w:t>
      </w:r>
    </w:p>
    <w:p w14:paraId="2C5B1594"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62E70247" w14:textId="1B3CE92F" w:rsidR="000D31C6" w:rsidRDefault="000D31C6" w:rsidP="005C14EB">
      <w:pPr>
        <w:pStyle w:val="Nvel3-R"/>
        <w:numPr>
          <w:ilvl w:val="2"/>
          <w:numId w:val="43"/>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14:paraId="0ACA801A" w14:textId="77777777" w:rsidR="0071129D" w:rsidRPr="005C14EB" w:rsidRDefault="0071129D" w:rsidP="0071129D">
      <w:pPr>
        <w:pStyle w:val="Nvel3-R"/>
        <w:tabs>
          <w:tab w:val="clear" w:pos="360"/>
        </w:tabs>
        <w:spacing w:before="0" w:after="0" w:line="240" w:lineRule="auto"/>
        <w:ind w:left="0"/>
        <w:rPr>
          <w:rFonts w:ascii="Cambria" w:hAnsi="Cambria"/>
          <w:i w:val="0"/>
          <w:iCs w:val="0"/>
          <w:color w:val="auto"/>
          <w:sz w:val="28"/>
          <w:szCs w:val="28"/>
        </w:rPr>
      </w:pPr>
    </w:p>
    <w:p w14:paraId="534F48B7" w14:textId="77777777"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TERCEIRA – MODELOS DE EXECUÇÃO E GESTÃO CONTRATUAIS (</w:t>
      </w:r>
      <w:hyperlink r:id="rId55" w:anchor="art92" w:history="1">
        <w:r w:rsidRPr="006A0170">
          <w:rPr>
            <w:rStyle w:val="Hyperlink"/>
            <w:rFonts w:ascii="Cambria" w:hAnsi="Cambria"/>
            <w:color w:val="auto"/>
            <w:u w:val="none"/>
          </w:rPr>
          <w:t>art. 92, IV, VII e XVIII)</w:t>
        </w:r>
      </w:hyperlink>
    </w:p>
    <w:p w14:paraId="23A5760A" w14:textId="77777777" w:rsidR="000D31C6" w:rsidRPr="006A0170" w:rsidRDefault="000D31C6" w:rsidP="00747D41">
      <w:pPr>
        <w:spacing w:after="0" w:line="240" w:lineRule="auto"/>
        <w:jc w:val="both"/>
        <w:rPr>
          <w:rFonts w:ascii="Cambria" w:hAnsi="Cambria" w:cs="Arial"/>
          <w:sz w:val="28"/>
          <w:szCs w:val="28"/>
        </w:rPr>
      </w:pPr>
    </w:p>
    <w:p w14:paraId="1DAE2425"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DF2AC5E"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3CAD4FFF" w14:textId="77777777"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QUARTA – SUBCONTRATAÇÃO</w:t>
      </w:r>
    </w:p>
    <w:p w14:paraId="5FE2B816" w14:textId="77777777" w:rsidR="000D31C6" w:rsidRPr="006A0170" w:rsidRDefault="000D31C6" w:rsidP="00747D41">
      <w:pPr>
        <w:pStyle w:val="Nvel2-Red"/>
        <w:numPr>
          <w:ilvl w:val="0"/>
          <w:numId w:val="0"/>
        </w:numPr>
        <w:autoSpaceDE w:val="0"/>
        <w:autoSpaceDN w:val="0"/>
        <w:adjustRightInd w:val="0"/>
        <w:spacing w:before="0" w:after="0" w:line="240" w:lineRule="auto"/>
        <w:rPr>
          <w:rFonts w:ascii="Cambria" w:hAnsi="Cambria"/>
          <w:i w:val="0"/>
          <w:iCs w:val="0"/>
          <w:color w:val="auto"/>
          <w:sz w:val="28"/>
          <w:szCs w:val="28"/>
        </w:rPr>
      </w:pPr>
    </w:p>
    <w:p w14:paraId="17BD04A7" w14:textId="77777777" w:rsidR="000D31C6" w:rsidRPr="006A0170" w:rsidRDefault="000D31C6" w:rsidP="001C2C27">
      <w:pPr>
        <w:pStyle w:val="Nvel2-Red"/>
        <w:numPr>
          <w:ilvl w:val="1"/>
          <w:numId w:val="43"/>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Não será admitida a subcontratação do objeto contratual.</w:t>
      </w:r>
    </w:p>
    <w:p w14:paraId="450BAE72" w14:textId="77777777" w:rsidR="00533768" w:rsidRPr="006A0170" w:rsidRDefault="00533768"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3E90BE2A" w14:textId="77777777"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QUINTA – PREÇO (</w:t>
      </w:r>
      <w:hyperlink r:id="rId56" w:anchor="art92" w:history="1">
        <w:r w:rsidRPr="006A0170">
          <w:rPr>
            <w:rStyle w:val="Hyperlink"/>
            <w:rFonts w:ascii="Cambria" w:hAnsi="Cambria"/>
            <w:color w:val="auto"/>
            <w:u w:val="none"/>
          </w:rPr>
          <w:t>art. 92, V)</w:t>
        </w:r>
      </w:hyperlink>
    </w:p>
    <w:p w14:paraId="51DC1B36"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040CCB2D" w14:textId="77777777" w:rsidR="000D31C6" w:rsidRPr="006A0170" w:rsidRDefault="000D31C6" w:rsidP="001C2C27">
      <w:pPr>
        <w:pStyle w:val="Nivel2"/>
        <w:numPr>
          <w:ilvl w:val="1"/>
          <w:numId w:val="43"/>
        </w:numPr>
        <w:autoSpaceDE w:val="0"/>
        <w:autoSpaceDN w:val="0"/>
        <w:adjustRightInd w:val="0"/>
        <w:spacing w:before="0" w:after="0" w:line="240" w:lineRule="auto"/>
        <w:ind w:left="0" w:firstLine="0"/>
        <w:rPr>
          <w:rFonts w:ascii="Cambria" w:hAnsi="Cambria"/>
          <w:color w:val="auto"/>
          <w:sz w:val="28"/>
          <w:szCs w:val="28"/>
        </w:rPr>
      </w:pPr>
      <w:r w:rsidRPr="006A0170">
        <w:rPr>
          <w:rFonts w:ascii="Cambria" w:hAnsi="Cambria"/>
          <w:color w:val="auto"/>
          <w:sz w:val="28"/>
          <w:szCs w:val="28"/>
        </w:rPr>
        <w:t>O valor total da contratação é de R$.......... (.....)</w:t>
      </w:r>
    </w:p>
    <w:p w14:paraId="79DB27AE"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78E301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D832E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524CEFD" w14:textId="77777777"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SEXTA - PAGAMENTO (</w:t>
      </w:r>
      <w:hyperlink r:id="rId57" w:anchor="art92" w:history="1">
        <w:r w:rsidRPr="006A0170">
          <w:rPr>
            <w:rStyle w:val="Hyperlink"/>
            <w:rFonts w:ascii="Cambria" w:hAnsi="Cambria"/>
            <w:color w:val="auto"/>
            <w:u w:val="none"/>
          </w:rPr>
          <w:t>art. 92, V e VI</w:t>
        </w:r>
      </w:hyperlink>
      <w:r w:rsidRPr="006A0170">
        <w:rPr>
          <w:rFonts w:ascii="Cambria" w:hAnsi="Cambria"/>
        </w:rPr>
        <w:t>)</w:t>
      </w:r>
    </w:p>
    <w:p w14:paraId="70256CF0"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6D139C2" w14:textId="59436084"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prazo para pagamento </w:t>
      </w:r>
      <w:r w:rsidRPr="006A0170">
        <w:rPr>
          <w:rFonts w:ascii="Cambria" w:hAnsi="Cambria"/>
          <w:color w:val="auto"/>
          <w:sz w:val="28"/>
          <w:szCs w:val="28"/>
          <w:lang w:eastAsia="en-US"/>
        </w:rPr>
        <w:t>ao contratado</w:t>
      </w:r>
      <w:r w:rsidRPr="006A0170">
        <w:rPr>
          <w:rFonts w:ascii="Cambria" w:hAnsi="Cambria"/>
          <w:color w:val="auto"/>
          <w:sz w:val="28"/>
          <w:szCs w:val="28"/>
        </w:rPr>
        <w:t xml:space="preserve"> e demais condições a ele referentes encontram-se definidos no Termo de Referência, anexo a este Contrato.</w:t>
      </w:r>
    </w:p>
    <w:p w14:paraId="08DA8D56" w14:textId="77777777" w:rsidR="001F3387" w:rsidRPr="006A0170" w:rsidRDefault="001F3387" w:rsidP="001F3387">
      <w:pPr>
        <w:pStyle w:val="Nivel2"/>
        <w:numPr>
          <w:ilvl w:val="0"/>
          <w:numId w:val="0"/>
        </w:numPr>
        <w:spacing w:before="0" w:after="0" w:line="240" w:lineRule="auto"/>
        <w:rPr>
          <w:rFonts w:ascii="Cambria" w:hAnsi="Cambria"/>
          <w:color w:val="auto"/>
          <w:sz w:val="28"/>
          <w:szCs w:val="28"/>
        </w:rPr>
      </w:pPr>
    </w:p>
    <w:p w14:paraId="6C03E318" w14:textId="77777777"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SÉTIMA - REAJUSTE (</w:t>
      </w:r>
      <w:hyperlink r:id="rId58" w:anchor="art92" w:history="1">
        <w:r w:rsidRPr="006A0170">
          <w:rPr>
            <w:rStyle w:val="Hyperlink"/>
            <w:rFonts w:ascii="Cambria" w:hAnsi="Cambria"/>
            <w:color w:val="auto"/>
            <w:u w:val="none"/>
          </w:rPr>
          <w:t>art. 92, V)</w:t>
        </w:r>
      </w:hyperlink>
    </w:p>
    <w:p w14:paraId="6C2BFDC9" w14:textId="77777777" w:rsidR="000D31C6" w:rsidRPr="006A0170" w:rsidRDefault="000D31C6" w:rsidP="00747D41">
      <w:pPr>
        <w:spacing w:after="0" w:line="240" w:lineRule="auto"/>
        <w:jc w:val="both"/>
        <w:rPr>
          <w:rFonts w:ascii="Cambria" w:hAnsi="Cambria" w:cs="Arial"/>
          <w:sz w:val="28"/>
          <w:szCs w:val="28"/>
        </w:rPr>
      </w:pPr>
    </w:p>
    <w:p w14:paraId="6EB401C7" w14:textId="77777777" w:rsidR="000D31C6" w:rsidRPr="006A0170" w:rsidRDefault="000D31C6" w:rsidP="001C2C27">
      <w:pPr>
        <w:pStyle w:val="Nivel2"/>
        <w:numPr>
          <w:ilvl w:val="1"/>
          <w:numId w:val="43"/>
        </w:numPr>
        <w:autoSpaceDE w:val="0"/>
        <w:autoSpaceDN w:val="0"/>
        <w:adjustRightInd w:val="0"/>
        <w:spacing w:before="0" w:after="0" w:line="240" w:lineRule="auto"/>
        <w:ind w:left="0" w:firstLine="0"/>
        <w:rPr>
          <w:rFonts w:ascii="Cambria" w:hAnsi="Cambria"/>
          <w:color w:val="auto"/>
          <w:sz w:val="28"/>
          <w:szCs w:val="28"/>
        </w:rPr>
      </w:pPr>
      <w:r w:rsidRPr="006A0170">
        <w:rPr>
          <w:rFonts w:ascii="Cambria" w:hAnsi="Cambria"/>
          <w:color w:val="auto"/>
          <w:sz w:val="28"/>
          <w:szCs w:val="28"/>
        </w:rPr>
        <w:t>Os preços inicialmente contratados são fixos e irreajustáveis no prazo de um ano contado da data do orçamento estimado.</w:t>
      </w:r>
    </w:p>
    <w:p w14:paraId="0AB50F94"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5F2363FA" w14:textId="65A1F19E" w:rsidR="000D31C6" w:rsidRPr="006A0170" w:rsidRDefault="000D31C6" w:rsidP="00747D41">
      <w:pPr>
        <w:pStyle w:val="Nivel3"/>
        <w:numPr>
          <w:ilvl w:val="0"/>
          <w:numId w:val="0"/>
        </w:numPr>
        <w:spacing w:before="0" w:after="0" w:line="240" w:lineRule="auto"/>
        <w:rPr>
          <w:rFonts w:ascii="Cambria" w:hAnsi="Cambria"/>
          <w:color w:val="auto"/>
          <w:sz w:val="28"/>
          <w:szCs w:val="28"/>
        </w:rPr>
      </w:pPr>
      <w:r w:rsidRPr="00CE438F">
        <w:rPr>
          <w:rFonts w:ascii="Cambria" w:hAnsi="Cambria"/>
          <w:color w:val="auto"/>
          <w:sz w:val="28"/>
          <w:szCs w:val="28"/>
        </w:rPr>
        <w:t>7.1.1</w:t>
      </w:r>
      <w:r w:rsidRPr="006A0170">
        <w:rPr>
          <w:rFonts w:ascii="Cambria" w:hAnsi="Cambria"/>
          <w:color w:val="auto"/>
          <w:sz w:val="28"/>
          <w:szCs w:val="28"/>
        </w:rPr>
        <w:t xml:space="preserve"> O orçamento estimado pela Administração baseou-se nas planilhas referenciais elaboradas com base n</w:t>
      </w:r>
      <w:r w:rsidR="00560E8A">
        <w:rPr>
          <w:rFonts w:ascii="Cambria" w:hAnsi="Cambria"/>
          <w:color w:val="auto"/>
          <w:sz w:val="28"/>
          <w:szCs w:val="28"/>
        </w:rPr>
        <w:t xml:space="preserve">o Boletim </w:t>
      </w:r>
      <w:r w:rsidR="0071129D">
        <w:rPr>
          <w:rFonts w:ascii="Cambria" w:hAnsi="Cambria"/>
          <w:color w:val="auto"/>
          <w:sz w:val="28"/>
          <w:szCs w:val="28"/>
        </w:rPr>
        <w:t>SINAPI 04-25 (n. des.)</w:t>
      </w:r>
      <w:r w:rsidRPr="006A0170">
        <w:rPr>
          <w:rFonts w:ascii="Cambria" w:hAnsi="Cambria"/>
          <w:color w:val="auto"/>
          <w:sz w:val="28"/>
          <w:szCs w:val="28"/>
        </w:rPr>
        <w:t>.</w:t>
      </w:r>
    </w:p>
    <w:p w14:paraId="6BBF4509"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3C85498"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Após o interregno de um ano, e independentemente de pedido do contratado, os preços iniciais serão reajustados, mediante a aplicação, pelo </w:t>
      </w:r>
      <w:r w:rsidRPr="006A0170">
        <w:rPr>
          <w:rFonts w:ascii="Cambria" w:hAnsi="Cambria"/>
          <w:color w:val="auto"/>
          <w:sz w:val="28"/>
          <w:szCs w:val="28"/>
        </w:rPr>
        <w:lastRenderedPageBreak/>
        <w:t>contratante, do Índice Nacional de Construção Civil - INCC, exclusivamente para as obrigações iniciadas e concluídas após a ocorrência da anualidade.</w:t>
      </w:r>
    </w:p>
    <w:p w14:paraId="57621B7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EE99697" w14:textId="10BF2F97" w:rsidR="00533768" w:rsidRDefault="000D31C6" w:rsidP="005C14EB">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Nos reajustes subsequentes ao primeiro, o interregno mínimo de 01 (um) ano será contado a partir dos efeitos financeiros do último reajuste.</w:t>
      </w:r>
    </w:p>
    <w:p w14:paraId="11916AA2" w14:textId="77777777" w:rsidR="0071129D" w:rsidRPr="005C14EB" w:rsidRDefault="0071129D" w:rsidP="0071129D">
      <w:pPr>
        <w:pStyle w:val="Nivel2"/>
        <w:numPr>
          <w:ilvl w:val="0"/>
          <w:numId w:val="0"/>
        </w:numPr>
        <w:spacing w:before="0" w:after="0" w:line="240" w:lineRule="auto"/>
        <w:rPr>
          <w:rFonts w:ascii="Cambria" w:hAnsi="Cambria"/>
          <w:color w:val="auto"/>
          <w:sz w:val="28"/>
          <w:szCs w:val="28"/>
        </w:rPr>
      </w:pPr>
    </w:p>
    <w:p w14:paraId="514092F0"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51E9B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27FD3DE" w14:textId="77777777" w:rsidR="000D31C6" w:rsidRPr="006A0170" w:rsidRDefault="000D31C6" w:rsidP="001C2C27">
      <w:pPr>
        <w:pStyle w:val="Nvel3-R"/>
        <w:numPr>
          <w:ilvl w:val="2"/>
          <w:numId w:val="43"/>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Fica o Contratado obrigado a apresentar memória de cálculo referente ao reajustamento de preços do valor remanescente, sempre que este ocorrer.</w:t>
      </w:r>
    </w:p>
    <w:p w14:paraId="1CEFC2F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516627B"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Nas aferições finais, o(s) índice(s) utilizado(s) para reajuste será(</w:t>
      </w:r>
      <w:proofErr w:type="spellStart"/>
      <w:r w:rsidRPr="006A0170">
        <w:rPr>
          <w:rFonts w:ascii="Cambria" w:hAnsi="Cambria"/>
          <w:color w:val="auto"/>
          <w:sz w:val="28"/>
          <w:szCs w:val="28"/>
        </w:rPr>
        <w:t>ão</w:t>
      </w:r>
      <w:proofErr w:type="spellEnd"/>
      <w:r w:rsidRPr="006A0170">
        <w:rPr>
          <w:rFonts w:ascii="Cambria" w:hAnsi="Cambria"/>
          <w:color w:val="auto"/>
          <w:sz w:val="28"/>
          <w:szCs w:val="28"/>
        </w:rPr>
        <w:t>), obrigatoriamente, o(s) definitivo(s).</w:t>
      </w:r>
    </w:p>
    <w:p w14:paraId="36CCD4B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B0A1825"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Caso o(s) índice(s) estabelecido(s) para reajustamento venha(m) a ser extinto(s) ou de qualquer forma não possa(m) mais ser utilizado(s), será(</w:t>
      </w:r>
      <w:proofErr w:type="spellStart"/>
      <w:r w:rsidRPr="006A0170">
        <w:rPr>
          <w:rFonts w:ascii="Cambria" w:hAnsi="Cambria"/>
          <w:color w:val="auto"/>
          <w:sz w:val="28"/>
          <w:szCs w:val="28"/>
        </w:rPr>
        <w:t>ão</w:t>
      </w:r>
      <w:proofErr w:type="spellEnd"/>
      <w:r w:rsidRPr="006A0170">
        <w:rPr>
          <w:rFonts w:ascii="Cambria" w:hAnsi="Cambria"/>
          <w:color w:val="auto"/>
          <w:sz w:val="28"/>
          <w:szCs w:val="28"/>
        </w:rPr>
        <w:t>) adotado(s), em substituição, o(s) que vier(em) a ser determinado(s) pela legislação então em vigor.</w:t>
      </w:r>
    </w:p>
    <w:p w14:paraId="7D4D3A3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6BEB2F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Na ausência de previsão legal quanto ao índice substituto, as partes elegerão novo índice oficial, para reajustamento do preço do valor remanescente, por meio de termo aditivo. </w:t>
      </w:r>
    </w:p>
    <w:p w14:paraId="224CE553" w14:textId="77777777" w:rsidR="001C2C27" w:rsidRPr="006A0170" w:rsidRDefault="001C2C27" w:rsidP="001C2C27">
      <w:pPr>
        <w:pStyle w:val="PargrafodaLista"/>
        <w:rPr>
          <w:rFonts w:ascii="Cambria" w:hAnsi="Cambria"/>
          <w:sz w:val="28"/>
          <w:szCs w:val="28"/>
        </w:rPr>
      </w:pPr>
    </w:p>
    <w:p w14:paraId="71414608"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reajuste será realizado por apostilamento.</w:t>
      </w:r>
    </w:p>
    <w:p w14:paraId="7028A501" w14:textId="77777777" w:rsidR="000D31C6" w:rsidRPr="006A0170" w:rsidRDefault="000D31C6" w:rsidP="00747D41">
      <w:pPr>
        <w:pStyle w:val="Nvel3"/>
        <w:spacing w:before="0" w:after="0" w:line="240" w:lineRule="auto"/>
        <w:ind w:left="0"/>
        <w:rPr>
          <w:rFonts w:ascii="Cambria" w:hAnsi="Cambria"/>
          <w:color w:val="auto"/>
          <w:sz w:val="28"/>
          <w:szCs w:val="28"/>
        </w:rPr>
      </w:pPr>
    </w:p>
    <w:p w14:paraId="624EFA31" w14:textId="77777777" w:rsidR="000D31C6" w:rsidRPr="006A0170" w:rsidRDefault="000D31C6" w:rsidP="001C2C27">
      <w:pPr>
        <w:pStyle w:val="Nivel01"/>
        <w:numPr>
          <w:ilvl w:val="0"/>
          <w:numId w:val="43"/>
        </w:numPr>
        <w:ind w:left="0" w:firstLine="0"/>
        <w:rPr>
          <w:rFonts w:ascii="Cambria" w:hAnsi="Cambria"/>
        </w:rPr>
      </w:pPr>
      <w:bookmarkStart w:id="36" w:name="cancelamento"/>
      <w:bookmarkEnd w:id="36"/>
      <w:r w:rsidRPr="006A0170">
        <w:rPr>
          <w:rFonts w:ascii="Cambria" w:hAnsi="Cambria"/>
        </w:rPr>
        <w:t>CLÁUSULA OITAVA - OBRIGAÇÕES DO CONTRATANTE (</w:t>
      </w:r>
      <w:hyperlink r:id="rId59" w:anchor="art92" w:history="1">
        <w:r w:rsidRPr="006A0170">
          <w:rPr>
            <w:rStyle w:val="Hyperlink"/>
            <w:rFonts w:ascii="Cambria" w:hAnsi="Cambria"/>
            <w:color w:val="auto"/>
            <w:u w:val="none"/>
          </w:rPr>
          <w:t>art. 92, X, XI e XIV</w:t>
        </w:r>
      </w:hyperlink>
      <w:r w:rsidRPr="006A0170">
        <w:rPr>
          <w:rFonts w:ascii="Cambria" w:hAnsi="Cambria"/>
        </w:rPr>
        <w:t>)</w:t>
      </w:r>
    </w:p>
    <w:p w14:paraId="0AE11A1F"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78B3D573" w14:textId="77777777" w:rsidR="000D31C6" w:rsidRPr="006A0170" w:rsidRDefault="000D31C6" w:rsidP="001C2C27">
      <w:pPr>
        <w:pStyle w:val="Nivel2"/>
        <w:numPr>
          <w:ilvl w:val="1"/>
          <w:numId w:val="43"/>
        </w:numPr>
        <w:spacing w:before="0" w:after="0" w:line="240" w:lineRule="auto"/>
        <w:ind w:left="0" w:firstLine="0"/>
        <w:rPr>
          <w:rFonts w:ascii="Cambria" w:hAnsi="Cambria"/>
          <w:b/>
          <w:bCs/>
          <w:color w:val="auto"/>
          <w:sz w:val="28"/>
          <w:szCs w:val="28"/>
        </w:rPr>
      </w:pPr>
      <w:r w:rsidRPr="006A0170">
        <w:rPr>
          <w:rFonts w:ascii="Cambria" w:hAnsi="Cambria"/>
          <w:color w:val="auto"/>
          <w:sz w:val="28"/>
          <w:szCs w:val="28"/>
        </w:rPr>
        <w:t>São obrigações do Contratante:</w:t>
      </w:r>
    </w:p>
    <w:p w14:paraId="261093D7" w14:textId="77777777" w:rsidR="000D31C6" w:rsidRPr="006A0170" w:rsidRDefault="000D31C6" w:rsidP="00747D41">
      <w:pPr>
        <w:pStyle w:val="Nivel2"/>
        <w:numPr>
          <w:ilvl w:val="0"/>
          <w:numId w:val="0"/>
        </w:numPr>
        <w:spacing w:before="0" w:after="0" w:line="240" w:lineRule="auto"/>
        <w:rPr>
          <w:rFonts w:ascii="Cambria" w:hAnsi="Cambria"/>
          <w:b/>
          <w:bCs/>
          <w:color w:val="auto"/>
          <w:sz w:val="28"/>
          <w:szCs w:val="28"/>
        </w:rPr>
      </w:pPr>
    </w:p>
    <w:p w14:paraId="65046AB5"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Exigir o cumprimento de todas as obrigações assumidas pelo Contratado, de acordo com o contrato e seus anexos;</w:t>
      </w:r>
    </w:p>
    <w:p w14:paraId="757E862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1ED95A9"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Receber o objeto no prazo e condições estabelecidas no Termo de Referência;</w:t>
      </w:r>
    </w:p>
    <w:p w14:paraId="629321E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1877208"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Notificar o Contratado por escrito da ocorrência de eventuais imperfeições, falhas ou irregularidades constatadas no curso da execução dos serviços, fixando </w:t>
      </w:r>
      <w:r w:rsidRPr="006A0170">
        <w:rPr>
          <w:rFonts w:ascii="Cambria" w:hAnsi="Cambria"/>
          <w:color w:val="auto"/>
          <w:sz w:val="28"/>
          <w:szCs w:val="28"/>
        </w:rPr>
        <w:lastRenderedPageBreak/>
        <w:t>prazo para a sua correção, certificando-se de que as soluções por ele propostas sejam as mais adequadas.</w:t>
      </w:r>
    </w:p>
    <w:p w14:paraId="042E66B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09F473D" w14:textId="2FCDA2CD" w:rsidR="000D31C6" w:rsidRDefault="000D31C6" w:rsidP="0012039F">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Notificar o Contratado, por escrito, sobre vícios, defeitos ou incorreções verificadas no objeto fornecido, para que seja por ele substituído, reparado ou corrigido, no total ou em parte, às suas expensas;</w:t>
      </w:r>
    </w:p>
    <w:p w14:paraId="7EEB712E" w14:textId="77777777" w:rsidR="0071129D" w:rsidRPr="0012039F" w:rsidRDefault="0071129D" w:rsidP="0071129D">
      <w:pPr>
        <w:pStyle w:val="Nivel2"/>
        <w:numPr>
          <w:ilvl w:val="0"/>
          <w:numId w:val="0"/>
        </w:numPr>
        <w:spacing w:before="0" w:after="0" w:line="240" w:lineRule="auto"/>
        <w:rPr>
          <w:rFonts w:ascii="Cambria" w:hAnsi="Cambria"/>
          <w:color w:val="auto"/>
          <w:sz w:val="28"/>
          <w:szCs w:val="28"/>
        </w:rPr>
      </w:pPr>
    </w:p>
    <w:p w14:paraId="497CB9F1"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Acompanhar e fiscalizar a execução do contrato e o cumprimento das obrigações pelo Contratado;</w:t>
      </w:r>
    </w:p>
    <w:p w14:paraId="50F627AB"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52B2C48" w14:textId="2B07DBD9" w:rsidR="000D31C6" w:rsidRDefault="000D31C6" w:rsidP="00AB3755">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0" w:history="1">
        <w:r w:rsidRPr="006A0170">
          <w:rPr>
            <w:rStyle w:val="Hyperlink"/>
            <w:rFonts w:ascii="Cambria" w:hAnsi="Cambria"/>
            <w:color w:val="auto"/>
            <w:sz w:val="28"/>
            <w:szCs w:val="28"/>
            <w:u w:val="none"/>
          </w:rPr>
          <w:t>art. 143 da Lei nº 14.133, de 2021</w:t>
        </w:r>
      </w:hyperlink>
      <w:r w:rsidRPr="006A0170">
        <w:rPr>
          <w:rFonts w:ascii="Cambria" w:hAnsi="Cambria"/>
          <w:color w:val="auto"/>
          <w:sz w:val="28"/>
          <w:szCs w:val="28"/>
        </w:rPr>
        <w:t>;</w:t>
      </w:r>
    </w:p>
    <w:p w14:paraId="66048B10" w14:textId="77777777" w:rsidR="00CE438F" w:rsidRPr="00AB3755" w:rsidRDefault="00CE438F" w:rsidP="00CE438F">
      <w:pPr>
        <w:pStyle w:val="Nivel2"/>
        <w:numPr>
          <w:ilvl w:val="0"/>
          <w:numId w:val="0"/>
        </w:numPr>
        <w:spacing w:before="0" w:after="0" w:line="240" w:lineRule="auto"/>
        <w:rPr>
          <w:rFonts w:ascii="Cambria" w:hAnsi="Cambria"/>
          <w:color w:val="auto"/>
          <w:sz w:val="28"/>
          <w:szCs w:val="28"/>
        </w:rPr>
      </w:pPr>
    </w:p>
    <w:p w14:paraId="344E7CC8"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Efetuar o pagamento ao Contratado do valor correspondente ao fornecimento do objeto, no prazo, forma e condições estabelecidos no presente Contrato e no Termo de Referência.</w:t>
      </w:r>
    </w:p>
    <w:p w14:paraId="4215C81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8AA067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Aplicar ao Contratado as sanções previstas na lei e neste Contrato;</w:t>
      </w:r>
    </w:p>
    <w:p w14:paraId="0DC7544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 xml:space="preserve"> </w:t>
      </w:r>
    </w:p>
    <w:p w14:paraId="32F91F74" w14:textId="62A6A18F"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Cientificar o órgão de representação judicial do Município de </w:t>
      </w:r>
      <w:r w:rsidR="000D13DB" w:rsidRPr="006A0170">
        <w:rPr>
          <w:rFonts w:ascii="Cambria" w:hAnsi="Cambria"/>
          <w:color w:val="auto"/>
          <w:sz w:val="28"/>
          <w:szCs w:val="28"/>
        </w:rPr>
        <w:t>Uru</w:t>
      </w:r>
      <w:r w:rsidRPr="006A0170">
        <w:rPr>
          <w:rFonts w:ascii="Cambria" w:hAnsi="Cambria"/>
          <w:color w:val="auto"/>
          <w:sz w:val="28"/>
          <w:szCs w:val="28"/>
        </w:rPr>
        <w:t xml:space="preserve"> para adoção das medidas cabíveis quando do descumprimento de obrigações pelo Contratado;</w:t>
      </w:r>
    </w:p>
    <w:p w14:paraId="1A38820E"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4E20F8F"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7B847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095A6D0" w14:textId="77777777" w:rsidR="000D31C6" w:rsidRPr="006A0170" w:rsidRDefault="000D31C6" w:rsidP="001C2C27">
      <w:pPr>
        <w:pStyle w:val="Nivel2"/>
        <w:numPr>
          <w:ilvl w:val="1"/>
          <w:numId w:val="43"/>
        </w:numPr>
        <w:spacing w:before="0" w:after="0" w:line="240" w:lineRule="auto"/>
        <w:ind w:left="0" w:firstLine="0"/>
        <w:rPr>
          <w:rFonts w:ascii="Cambria" w:hAnsi="Cambria"/>
          <w:b/>
          <w:bCs/>
          <w:color w:val="auto"/>
          <w:sz w:val="28"/>
          <w:szCs w:val="28"/>
        </w:rPr>
      </w:pPr>
      <w:r w:rsidRPr="006A0170">
        <w:rPr>
          <w:rFonts w:ascii="Cambria" w:hAnsi="Cambria"/>
          <w:color w:val="auto"/>
          <w:sz w:val="28"/>
          <w:szCs w:val="28"/>
        </w:rPr>
        <w:t xml:space="preserve"> A Administração terá o prazo de 01 (um) mês, a contar da data do protocolo do requerimento para decidir, admitida a prorrogação motivada, por igual período. </w:t>
      </w:r>
    </w:p>
    <w:p w14:paraId="382D74D2" w14:textId="77777777" w:rsidR="000D31C6" w:rsidRPr="006A0170" w:rsidRDefault="000D31C6" w:rsidP="00747D41">
      <w:pPr>
        <w:pStyle w:val="Nivel2"/>
        <w:numPr>
          <w:ilvl w:val="0"/>
          <w:numId w:val="0"/>
        </w:numPr>
        <w:spacing w:before="0" w:after="0" w:line="240" w:lineRule="auto"/>
        <w:rPr>
          <w:rFonts w:ascii="Cambria" w:hAnsi="Cambria"/>
          <w:b/>
          <w:bCs/>
          <w:color w:val="auto"/>
          <w:sz w:val="28"/>
          <w:szCs w:val="28"/>
        </w:rPr>
      </w:pPr>
    </w:p>
    <w:p w14:paraId="42E76E7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Responder eventuais pedidos de reestabelecimento do equilíbrio econômico-financeiro feitos pelo contratado no prazo máximo de 01 (um) mês.</w:t>
      </w:r>
    </w:p>
    <w:p w14:paraId="43866ED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75778F0" w14:textId="77777777" w:rsidR="000D31C6" w:rsidRPr="006A0170" w:rsidRDefault="000D31C6" w:rsidP="001C2C27">
      <w:pPr>
        <w:pStyle w:val="Nvel2-Red"/>
        <w:numPr>
          <w:ilvl w:val="1"/>
          <w:numId w:val="43"/>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Notificar os emitentes das garantias quanto ao início de processo administrativo para apuração de descumprimento de cláusulas contratuais.</w:t>
      </w:r>
    </w:p>
    <w:p w14:paraId="11C75D91"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285D3701"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 xml:space="preserve">Comunicar o Contratado na hipótese de posterior alteração do projeto pelo Contratante, no caso </w:t>
      </w:r>
      <w:hyperlink r:id="rId61" w:anchor="art93§2" w:history="1">
        <w:r w:rsidRPr="006A0170">
          <w:rPr>
            <w:rStyle w:val="Hyperlink"/>
            <w:rFonts w:ascii="Cambria" w:hAnsi="Cambria"/>
            <w:color w:val="auto"/>
            <w:sz w:val="28"/>
            <w:szCs w:val="28"/>
            <w:u w:val="none"/>
          </w:rPr>
          <w:t>do art. 93, §2º, da Lei nº 14.133, de 2021</w:t>
        </w:r>
      </w:hyperlink>
      <w:r w:rsidRPr="006A0170">
        <w:rPr>
          <w:rFonts w:ascii="Cambria" w:hAnsi="Cambria"/>
          <w:color w:val="auto"/>
          <w:sz w:val="28"/>
          <w:szCs w:val="28"/>
        </w:rPr>
        <w:t>.</w:t>
      </w:r>
    </w:p>
    <w:p w14:paraId="1B13E51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548D1B6"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Fornecer por escrito as informações necessárias para o desenvolvimento dos serviços objeto do contrato.</w:t>
      </w:r>
    </w:p>
    <w:p w14:paraId="35A226F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2DE224D" w14:textId="2B348AA8" w:rsidR="000D31C6" w:rsidRDefault="000D31C6" w:rsidP="0012039F">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Realizar avaliações periódicas da qualidade dos serviços, após seu recebimento.</w:t>
      </w:r>
    </w:p>
    <w:p w14:paraId="19B81637" w14:textId="77777777" w:rsidR="0071129D" w:rsidRPr="0012039F" w:rsidRDefault="0071129D" w:rsidP="0071129D">
      <w:pPr>
        <w:pStyle w:val="Nivel2"/>
        <w:numPr>
          <w:ilvl w:val="0"/>
          <w:numId w:val="0"/>
        </w:numPr>
        <w:spacing w:before="0" w:after="0" w:line="240" w:lineRule="auto"/>
        <w:rPr>
          <w:rFonts w:ascii="Cambria" w:hAnsi="Cambria"/>
          <w:color w:val="auto"/>
          <w:sz w:val="28"/>
          <w:szCs w:val="28"/>
        </w:rPr>
      </w:pPr>
    </w:p>
    <w:p w14:paraId="1ED69ABF"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9FB62C3"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C08A75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63094A1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66B3940" w14:textId="77777777" w:rsidR="000D31C6"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Previamente à expedição da ordem de serviço, verificar pendências, liberar áreas e/ou adotar providências cabíveis para a regularidade do início da sua execução.</w:t>
      </w:r>
    </w:p>
    <w:p w14:paraId="083F66A0" w14:textId="77777777" w:rsidR="0012039F" w:rsidRPr="006A0170" w:rsidRDefault="0012039F" w:rsidP="0012039F">
      <w:pPr>
        <w:pStyle w:val="Nivel2"/>
        <w:numPr>
          <w:ilvl w:val="0"/>
          <w:numId w:val="0"/>
        </w:numPr>
        <w:spacing w:before="0" w:after="0" w:line="240" w:lineRule="auto"/>
        <w:rPr>
          <w:rFonts w:ascii="Cambria" w:hAnsi="Cambria"/>
          <w:color w:val="auto"/>
          <w:sz w:val="28"/>
          <w:szCs w:val="28"/>
        </w:rPr>
      </w:pPr>
    </w:p>
    <w:p w14:paraId="77078FA0" w14:textId="77777777" w:rsidR="000D31C6" w:rsidRPr="006A0170" w:rsidRDefault="000D31C6" w:rsidP="001C2C27">
      <w:pPr>
        <w:pStyle w:val="Nivel01"/>
        <w:numPr>
          <w:ilvl w:val="0"/>
          <w:numId w:val="43"/>
        </w:numPr>
        <w:ind w:left="0" w:firstLine="0"/>
        <w:rPr>
          <w:rFonts w:ascii="Cambria" w:hAnsi="Cambria"/>
        </w:rPr>
      </w:pPr>
      <w:r w:rsidRPr="006A0170">
        <w:rPr>
          <w:rFonts w:ascii="Cambria" w:hAnsi="Cambria"/>
        </w:rPr>
        <w:t>CLÁUSULA NONA - OBRIGAÇÕES DO CONTRATADO (</w:t>
      </w:r>
      <w:hyperlink r:id="rId62" w:anchor="art92" w:history="1">
        <w:r w:rsidRPr="006A0170">
          <w:rPr>
            <w:rStyle w:val="Hyperlink"/>
            <w:rFonts w:ascii="Cambria" w:hAnsi="Cambria"/>
            <w:color w:val="auto"/>
            <w:u w:val="none"/>
          </w:rPr>
          <w:t>art. 92, XIV, XVI e XVII)</w:t>
        </w:r>
      </w:hyperlink>
    </w:p>
    <w:p w14:paraId="781DEB9A"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2EE4642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AE3646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0902972"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Manter preposto aceito pela Administração no local do serviço para representá-lo na execução do contrato.</w:t>
      </w:r>
    </w:p>
    <w:p w14:paraId="12A56255"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4592ECAE"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indicação ou a manutenção do preposto da empresa poderá ser recusada pelo órgão ou entidade, desde que devidamente justificada, devendo a empresa designar outro para o exercício da atividade.</w:t>
      </w:r>
    </w:p>
    <w:p w14:paraId="308EA920"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89F4AF9" w14:textId="6EE926D8" w:rsidR="000D31C6" w:rsidRPr="0071129D" w:rsidRDefault="000D31C6" w:rsidP="0071129D">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Atender às determinações regulares emitidas pelo fiscal do contrato ou autoridade superior (</w:t>
      </w:r>
      <w:hyperlink r:id="rId63" w:anchor="art137" w:history="1">
        <w:r w:rsidRPr="006A0170">
          <w:rPr>
            <w:rStyle w:val="Hyperlink"/>
            <w:rFonts w:ascii="Cambria" w:hAnsi="Cambria"/>
            <w:color w:val="auto"/>
            <w:sz w:val="28"/>
            <w:szCs w:val="28"/>
            <w:u w:val="none"/>
          </w:rPr>
          <w:t>art. 137, II</w:t>
        </w:r>
      </w:hyperlink>
      <w:r w:rsidRPr="006A0170">
        <w:rPr>
          <w:rFonts w:ascii="Cambria" w:hAnsi="Cambria"/>
          <w:color w:val="auto"/>
          <w:sz w:val="28"/>
          <w:szCs w:val="28"/>
        </w:rPr>
        <w:t>) e prestar todo esclarecimento ou informação por eles solicitados;</w:t>
      </w:r>
    </w:p>
    <w:p w14:paraId="320C0135"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197246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E5D18B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48A7B14"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FA06A22"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Responsabilizar-se pelos vícios e danos decorrentes da execução do objeto, de acordo com o </w:t>
      </w:r>
      <w:hyperlink r:id="rId64" w:history="1">
        <w:r w:rsidRPr="006A0170">
          <w:rPr>
            <w:rStyle w:val="Hyperlink"/>
            <w:rFonts w:ascii="Cambria" w:hAnsi="Cambria"/>
            <w:color w:val="auto"/>
            <w:sz w:val="28"/>
            <w:szCs w:val="28"/>
            <w:u w:val="none"/>
          </w:rPr>
          <w:t>Código de Defesa do Consumidor (Lei nº 8.078, de 1990</w:t>
        </w:r>
      </w:hyperlink>
      <w:r w:rsidRPr="006A0170">
        <w:rPr>
          <w:rFonts w:ascii="Cambria" w:hAnsi="Cambria"/>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814793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BEDAFFD" w14:textId="77777777" w:rsidR="0012039F"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Efetuar comunicação ao Contratante, assim que tiver ciência da impossibilidade de realização ou finalização do serviço no prazo estabelecido, para adoção de ações de contingência cabíveis.</w:t>
      </w:r>
    </w:p>
    <w:p w14:paraId="247AE4CF" w14:textId="4D283E5F" w:rsidR="000D31C6" w:rsidRPr="006A0170" w:rsidRDefault="000D31C6" w:rsidP="0012039F">
      <w:pPr>
        <w:pStyle w:val="Nivel2"/>
        <w:numPr>
          <w:ilvl w:val="0"/>
          <w:numId w:val="0"/>
        </w:numPr>
        <w:spacing w:before="0" w:after="0" w:line="240" w:lineRule="auto"/>
        <w:rPr>
          <w:rFonts w:ascii="Cambria" w:hAnsi="Cambria"/>
          <w:color w:val="auto"/>
          <w:sz w:val="28"/>
          <w:szCs w:val="28"/>
        </w:rPr>
      </w:pPr>
      <w:r w:rsidRPr="006A0170">
        <w:rPr>
          <w:rFonts w:ascii="Cambria" w:hAnsi="Cambria"/>
          <w:color w:val="auto"/>
          <w:sz w:val="28"/>
          <w:szCs w:val="28"/>
        </w:rPr>
        <w:t xml:space="preserve"> </w:t>
      </w:r>
    </w:p>
    <w:p w14:paraId="76B5C624"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65" w:anchor="art48" w:history="1">
        <w:r w:rsidRPr="006A0170">
          <w:rPr>
            <w:rStyle w:val="Hyperlink"/>
            <w:rFonts w:ascii="Cambria" w:hAnsi="Cambria"/>
            <w:color w:val="auto"/>
            <w:sz w:val="28"/>
            <w:szCs w:val="28"/>
            <w:u w:val="none"/>
          </w:rPr>
          <w:t>artigo 48, parágrafo único, da Lei nº 14.133, de 2021</w:t>
        </w:r>
      </w:hyperlink>
      <w:r w:rsidRPr="006A0170">
        <w:rPr>
          <w:rFonts w:ascii="Cambria" w:hAnsi="Cambria"/>
          <w:color w:val="auto"/>
          <w:sz w:val="28"/>
          <w:szCs w:val="28"/>
        </w:rPr>
        <w:t>;</w:t>
      </w:r>
    </w:p>
    <w:p w14:paraId="64E036F3"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4AB10540"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04233B2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69FEA0E" w14:textId="356303DB" w:rsidR="000D31C6" w:rsidRPr="006A0170" w:rsidRDefault="001839A4" w:rsidP="00747D41">
      <w:pPr>
        <w:pStyle w:val="Nivel2"/>
        <w:numPr>
          <w:ilvl w:val="0"/>
          <w:numId w:val="11"/>
        </w:numPr>
        <w:spacing w:before="0" w:after="0" w:line="240" w:lineRule="auto"/>
        <w:ind w:left="0" w:firstLine="0"/>
        <w:rPr>
          <w:rFonts w:ascii="Cambria" w:hAnsi="Cambria"/>
          <w:color w:val="auto"/>
          <w:sz w:val="28"/>
          <w:szCs w:val="28"/>
        </w:rPr>
      </w:pPr>
      <w:r>
        <w:rPr>
          <w:rFonts w:ascii="Cambria" w:hAnsi="Cambria"/>
          <w:color w:val="auto"/>
          <w:sz w:val="28"/>
          <w:szCs w:val="28"/>
        </w:rPr>
        <w:t>P</w:t>
      </w:r>
      <w:r w:rsidR="000D31C6" w:rsidRPr="006A0170">
        <w:rPr>
          <w:rFonts w:ascii="Cambria" w:hAnsi="Cambria"/>
          <w:color w:val="auto"/>
          <w:sz w:val="28"/>
          <w:szCs w:val="28"/>
        </w:rPr>
        <w:t xml:space="preserve">rova de regularidade relativa à Seguridade Social; </w:t>
      </w:r>
    </w:p>
    <w:p w14:paraId="4FE2F41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0BB5B31" w14:textId="0442E6A2" w:rsidR="000D31C6" w:rsidRPr="006A0170" w:rsidRDefault="001839A4" w:rsidP="00747D41">
      <w:pPr>
        <w:pStyle w:val="Nivel2"/>
        <w:numPr>
          <w:ilvl w:val="0"/>
          <w:numId w:val="11"/>
        </w:numPr>
        <w:spacing w:before="0" w:after="0" w:line="240" w:lineRule="auto"/>
        <w:ind w:left="0" w:firstLine="0"/>
        <w:rPr>
          <w:rFonts w:ascii="Cambria" w:hAnsi="Cambria"/>
          <w:color w:val="auto"/>
          <w:sz w:val="28"/>
          <w:szCs w:val="28"/>
        </w:rPr>
      </w:pPr>
      <w:r>
        <w:rPr>
          <w:rFonts w:ascii="Cambria" w:hAnsi="Cambria"/>
          <w:color w:val="auto"/>
          <w:sz w:val="28"/>
          <w:szCs w:val="28"/>
        </w:rPr>
        <w:t>C</w:t>
      </w:r>
      <w:r w:rsidR="000D31C6" w:rsidRPr="006A0170">
        <w:rPr>
          <w:rFonts w:ascii="Cambria" w:hAnsi="Cambria"/>
          <w:color w:val="auto"/>
          <w:sz w:val="28"/>
          <w:szCs w:val="28"/>
        </w:rPr>
        <w:t>ertidão conjunta relativa aos tributos federais e à Dívida Ativa da União;</w:t>
      </w:r>
    </w:p>
    <w:p w14:paraId="3EA6472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C04BA01" w14:textId="4C93DDB2" w:rsidR="000D31C6" w:rsidRPr="006A0170" w:rsidRDefault="001839A4" w:rsidP="00747D41">
      <w:pPr>
        <w:pStyle w:val="Nivel2"/>
        <w:numPr>
          <w:ilvl w:val="0"/>
          <w:numId w:val="11"/>
        </w:numPr>
        <w:spacing w:before="0" w:after="0" w:line="240" w:lineRule="auto"/>
        <w:ind w:left="0" w:firstLine="0"/>
        <w:rPr>
          <w:rFonts w:ascii="Cambria" w:hAnsi="Cambria"/>
          <w:color w:val="auto"/>
          <w:sz w:val="28"/>
          <w:szCs w:val="28"/>
        </w:rPr>
      </w:pPr>
      <w:r>
        <w:rPr>
          <w:rFonts w:ascii="Cambria" w:hAnsi="Cambria"/>
          <w:color w:val="auto"/>
          <w:sz w:val="28"/>
          <w:szCs w:val="28"/>
        </w:rPr>
        <w:t>C</w:t>
      </w:r>
      <w:r w:rsidR="000D31C6" w:rsidRPr="006A0170">
        <w:rPr>
          <w:rFonts w:ascii="Cambria" w:hAnsi="Cambria"/>
          <w:color w:val="auto"/>
          <w:sz w:val="28"/>
          <w:szCs w:val="28"/>
        </w:rPr>
        <w:t xml:space="preserve">ertidões que comprovem a regularidade perante a Fazenda Municipal do domicílio ou sede do contratado; </w:t>
      </w:r>
    </w:p>
    <w:p w14:paraId="2C605E2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13A41B1" w14:textId="3849F8CE" w:rsidR="000D31C6" w:rsidRPr="0071129D" w:rsidRDefault="000D31C6" w:rsidP="0071129D">
      <w:pPr>
        <w:pStyle w:val="Nivel2"/>
        <w:numPr>
          <w:ilvl w:val="0"/>
          <w:numId w:val="1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Certidão de Regularidade do FGTS – CRF; e</w:t>
      </w:r>
    </w:p>
    <w:p w14:paraId="22F6F9B2" w14:textId="77777777" w:rsidR="000D31C6" w:rsidRPr="006A0170" w:rsidRDefault="000D31C6" w:rsidP="00747D41">
      <w:pPr>
        <w:pStyle w:val="Nivel2"/>
        <w:numPr>
          <w:ilvl w:val="0"/>
          <w:numId w:val="11"/>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 xml:space="preserve">Certidão Negativa de Débitos Trabalhistas – CNDT; </w:t>
      </w:r>
    </w:p>
    <w:p w14:paraId="77D5E5B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7B9E40D" w14:textId="08DAB99A" w:rsidR="000D31C6" w:rsidRDefault="000D31C6" w:rsidP="0012039F">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A0EF65A" w14:textId="77777777" w:rsidR="0071129D" w:rsidRPr="0012039F" w:rsidRDefault="0071129D" w:rsidP="0071129D">
      <w:pPr>
        <w:pStyle w:val="Nivel2"/>
        <w:numPr>
          <w:ilvl w:val="0"/>
          <w:numId w:val="0"/>
        </w:numPr>
        <w:spacing w:before="0" w:after="0" w:line="240" w:lineRule="auto"/>
        <w:rPr>
          <w:rFonts w:ascii="Cambria" w:hAnsi="Cambria"/>
          <w:color w:val="auto"/>
          <w:sz w:val="28"/>
          <w:szCs w:val="28"/>
        </w:rPr>
      </w:pPr>
    </w:p>
    <w:p w14:paraId="716EA1F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Comunicar ao Fiscal do contrato, no prazo de 24 (vinte e quatro) horas, qualquer ocorrência anormal ou acidente que se verifique no local dos serviços.</w:t>
      </w:r>
    </w:p>
    <w:p w14:paraId="3C49238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CE4C9EF" w14:textId="77777777" w:rsidR="000D31C6"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017C523E" w14:textId="77777777" w:rsidR="001839A4" w:rsidRPr="006A0170" w:rsidRDefault="001839A4" w:rsidP="001839A4">
      <w:pPr>
        <w:pStyle w:val="Nivel2"/>
        <w:numPr>
          <w:ilvl w:val="0"/>
          <w:numId w:val="0"/>
        </w:numPr>
        <w:spacing w:before="0" w:after="0" w:line="240" w:lineRule="auto"/>
        <w:rPr>
          <w:rFonts w:ascii="Cambria" w:hAnsi="Cambria"/>
          <w:color w:val="auto"/>
          <w:sz w:val="28"/>
          <w:szCs w:val="28"/>
        </w:rPr>
      </w:pPr>
    </w:p>
    <w:p w14:paraId="0475BA2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Paralisar, por determinação do Contratante, qualquer atividade que não esteja sendo executada de acordo com a boa técnica ou que ponha em risco a segurança de pessoas ou bens de terceiros.</w:t>
      </w:r>
    </w:p>
    <w:p w14:paraId="06F72CA1" w14:textId="77777777" w:rsidR="00406F38" w:rsidRPr="006A0170" w:rsidRDefault="00406F38" w:rsidP="00747D41">
      <w:pPr>
        <w:pStyle w:val="Nivel2"/>
        <w:numPr>
          <w:ilvl w:val="0"/>
          <w:numId w:val="0"/>
        </w:numPr>
        <w:spacing w:before="0" w:after="0" w:line="240" w:lineRule="auto"/>
        <w:rPr>
          <w:rFonts w:ascii="Cambria" w:hAnsi="Cambria"/>
          <w:color w:val="auto"/>
          <w:sz w:val="28"/>
          <w:szCs w:val="28"/>
        </w:rPr>
      </w:pPr>
    </w:p>
    <w:p w14:paraId="7610D09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Promover a guarda, manutenção e vigilância de materiais, ferramentas, e tudo o que for necessário à execução do objeto, durante a vigência do contrato.</w:t>
      </w:r>
    </w:p>
    <w:p w14:paraId="7E1FE1A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8210D4D"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1708150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C1B36B0"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Submeter previamente, por escrito, ao Contratante, para análise e aprovação, quaisquer mudanças nos métodos executivos que fujam às especificações do memorial descritivo ou instrumento congênere.</w:t>
      </w:r>
    </w:p>
    <w:p w14:paraId="2B0DB78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847B693"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02340624"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0DC334D"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Manter durante toda a vigência do contrato, em compatibilidade com as obrigações assumidas, todas as condições exigidas para habilitação na licitação; </w:t>
      </w:r>
    </w:p>
    <w:p w14:paraId="3AA8C87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78209177" w14:textId="77777777" w:rsidR="000D31C6" w:rsidRPr="006A0170" w:rsidRDefault="000D31C6" w:rsidP="001C2C27">
      <w:pPr>
        <w:pStyle w:val="Nivel2"/>
        <w:numPr>
          <w:ilvl w:val="1"/>
          <w:numId w:val="43"/>
        </w:numPr>
        <w:spacing w:before="0" w:after="0" w:line="240" w:lineRule="auto"/>
        <w:ind w:left="0" w:firstLine="0"/>
        <w:rPr>
          <w:rFonts w:ascii="Cambria" w:hAnsi="Cambria"/>
          <w:b/>
          <w:bCs/>
          <w:color w:val="auto"/>
          <w:sz w:val="28"/>
          <w:szCs w:val="28"/>
        </w:rPr>
      </w:pPr>
      <w:r w:rsidRPr="006A0170">
        <w:rPr>
          <w:rFonts w:ascii="Cambria" w:hAnsi="Cambria"/>
          <w:color w:val="auto"/>
          <w:sz w:val="28"/>
          <w:szCs w:val="28"/>
        </w:rPr>
        <w:t xml:space="preserve">Cumprir, durante todo o período de execução do contrato, a reserva de cargos prevista em lei para pessoa com deficiência, para reabilitado da </w:t>
      </w:r>
      <w:r w:rsidRPr="006A0170">
        <w:rPr>
          <w:rFonts w:ascii="Cambria" w:hAnsi="Cambria"/>
          <w:color w:val="auto"/>
          <w:sz w:val="28"/>
          <w:szCs w:val="28"/>
        </w:rPr>
        <w:lastRenderedPageBreak/>
        <w:t>Previdência Social ou para aprendiz, bem como as reservas de cargos previstas na legislação (</w:t>
      </w:r>
      <w:hyperlink r:id="rId66" w:anchor="art116" w:history="1">
        <w:r w:rsidRPr="006A0170">
          <w:rPr>
            <w:rStyle w:val="Hyperlink"/>
            <w:rFonts w:ascii="Cambria" w:hAnsi="Cambria"/>
            <w:color w:val="auto"/>
            <w:sz w:val="28"/>
            <w:szCs w:val="28"/>
            <w:u w:val="none"/>
          </w:rPr>
          <w:t>art. 116</w:t>
        </w:r>
      </w:hyperlink>
      <w:r w:rsidRPr="006A0170">
        <w:rPr>
          <w:rFonts w:ascii="Cambria" w:hAnsi="Cambria"/>
          <w:color w:val="auto"/>
          <w:sz w:val="28"/>
          <w:szCs w:val="28"/>
        </w:rPr>
        <w:t>);</w:t>
      </w:r>
    </w:p>
    <w:p w14:paraId="14798090" w14:textId="77777777" w:rsidR="000D31C6" w:rsidRPr="006A0170" w:rsidRDefault="000D31C6" w:rsidP="00747D41">
      <w:pPr>
        <w:pStyle w:val="Nivel2"/>
        <w:numPr>
          <w:ilvl w:val="0"/>
          <w:numId w:val="0"/>
        </w:numPr>
        <w:spacing w:before="0" w:after="0" w:line="240" w:lineRule="auto"/>
        <w:rPr>
          <w:rFonts w:ascii="Cambria" w:hAnsi="Cambria"/>
          <w:b/>
          <w:bCs/>
          <w:color w:val="auto"/>
          <w:sz w:val="28"/>
          <w:szCs w:val="28"/>
        </w:rPr>
      </w:pPr>
    </w:p>
    <w:p w14:paraId="1445D162"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Comprovar a reserva de cargos a que se refere a cláusula acima, no prazo fixado pelo fiscal do contrato, com a indicação dos empregados que preencheram as referidas vagas (</w:t>
      </w:r>
      <w:hyperlink r:id="rId67" w:anchor="art116" w:history="1">
        <w:r w:rsidRPr="006A0170">
          <w:rPr>
            <w:rStyle w:val="Hyperlink"/>
            <w:rFonts w:ascii="Cambria" w:hAnsi="Cambria"/>
            <w:color w:val="auto"/>
            <w:sz w:val="28"/>
            <w:szCs w:val="28"/>
            <w:u w:val="none"/>
          </w:rPr>
          <w:t>art. 116, parágrafo único</w:t>
        </w:r>
      </w:hyperlink>
      <w:r w:rsidRPr="006A0170">
        <w:rPr>
          <w:rFonts w:ascii="Cambria" w:hAnsi="Cambria"/>
          <w:color w:val="auto"/>
          <w:sz w:val="28"/>
          <w:szCs w:val="28"/>
        </w:rPr>
        <w:t>);</w:t>
      </w:r>
    </w:p>
    <w:p w14:paraId="557E5180"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A097E7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Guardar sigilo sobre todas as informações obtidas em decorrência do cumprimento do contrato;</w:t>
      </w:r>
    </w:p>
    <w:p w14:paraId="09460C8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F5A5FD7"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history="1">
        <w:r w:rsidRPr="006A0170">
          <w:rPr>
            <w:rStyle w:val="Hyperlink"/>
            <w:rFonts w:ascii="Cambria" w:hAnsi="Cambria"/>
            <w:color w:val="auto"/>
            <w:sz w:val="28"/>
            <w:szCs w:val="28"/>
            <w:u w:val="none"/>
          </w:rPr>
          <w:t>art. 124, II, d, da Lei nº 14.133, de 2021</w:t>
        </w:r>
      </w:hyperlink>
      <w:r w:rsidRPr="006A0170">
        <w:rPr>
          <w:rFonts w:ascii="Cambria" w:hAnsi="Cambria"/>
          <w:color w:val="auto"/>
          <w:sz w:val="28"/>
          <w:szCs w:val="28"/>
        </w:rPr>
        <w:t>;</w:t>
      </w:r>
    </w:p>
    <w:p w14:paraId="291BB70A"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749BEBF"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Cumprir, além dos postulados legais vigentes de âmbito federal, estadual ou municipal, as normas de segurança do Contratante;</w:t>
      </w:r>
    </w:p>
    <w:p w14:paraId="53275D2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82CC096"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Manter os empregados nos horários predeterminados pelo Contratante.</w:t>
      </w:r>
    </w:p>
    <w:p w14:paraId="57E50F2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9837B7A"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Apresentar os empregados devidamente identificados por meio de crachá.</w:t>
      </w:r>
    </w:p>
    <w:p w14:paraId="1424BA2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0066B45"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Apresentar ao Contratante, quando for o caso, a relação nominal dos empregados que adentrarão no órgão para a execução do serviço.</w:t>
      </w:r>
    </w:p>
    <w:p w14:paraId="714E0EA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A942B26"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Observar os preceitos da legislação sobre a jornada de trabalho, conforme a categoria profissional.</w:t>
      </w:r>
    </w:p>
    <w:p w14:paraId="014849F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D4A578E"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80DBFB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280F90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Instruir seus empregados quanto à necessidade de acatar as Normas Internas do Contratante.</w:t>
      </w:r>
    </w:p>
    <w:p w14:paraId="28DEF6D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CB123EE"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Instruir seus empregados a respeito das atividades a serem desempenhadas, alertando-os a não executarem atividades não abrangidas pelo </w:t>
      </w:r>
      <w:r w:rsidRPr="006A0170">
        <w:rPr>
          <w:rFonts w:ascii="Cambria" w:hAnsi="Cambria"/>
          <w:color w:val="auto"/>
          <w:sz w:val="28"/>
          <w:szCs w:val="28"/>
        </w:rPr>
        <w:lastRenderedPageBreak/>
        <w:t>contrato, devendo o Contratado relatar ao Contratante toda e qualquer ocorrência neste sentido, a fim de evitar desvio de função.</w:t>
      </w:r>
    </w:p>
    <w:p w14:paraId="02BC08F4"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2B0218E"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Instruir os seus empregados, quanto à prevenção de incêndios nas áreas do Contratante.</w:t>
      </w:r>
    </w:p>
    <w:p w14:paraId="3A03FEC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6531AD8"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Adotar as providências e precauções necessárias, inclusive consulta nos respectivos órgãos, se necessário for, a fim de que não venham a ser danificadas as redes hidrossanitárias, elétricas e de comunicação.</w:t>
      </w:r>
    </w:p>
    <w:p w14:paraId="7D39A5E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79DD201"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Estar registrada ou inscrita no Conselho Profissional competente, conforme as áreas de atuação previstas no Termo de Referência, em plena validade.</w:t>
      </w:r>
    </w:p>
    <w:p w14:paraId="6C8E306D"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5E4AB0D"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Obter junto aos órgãos competentes, conforme o caso, as licenças necessárias e demais documentos e autorizações exigíveis, na forma da legislação aplicável.</w:t>
      </w:r>
    </w:p>
    <w:p w14:paraId="5082E977"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943489B" w14:textId="77777777" w:rsidR="000D31C6"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22CC757" w14:textId="77777777" w:rsidR="0012039F" w:rsidRPr="006A0170" w:rsidRDefault="0012039F" w:rsidP="0012039F">
      <w:pPr>
        <w:pStyle w:val="Nivel2"/>
        <w:numPr>
          <w:ilvl w:val="0"/>
          <w:numId w:val="0"/>
        </w:numPr>
        <w:spacing w:before="0" w:after="0" w:line="240" w:lineRule="auto"/>
        <w:rPr>
          <w:rFonts w:ascii="Cambria" w:hAnsi="Cambria"/>
          <w:color w:val="auto"/>
          <w:sz w:val="28"/>
          <w:szCs w:val="28"/>
        </w:rPr>
      </w:pPr>
    </w:p>
    <w:p w14:paraId="3C1B8FBC"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86600E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C3E77F0" w14:textId="77777777" w:rsidR="000D31C6"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Utilizar somente matéria-prima florestal procedente, nos termos do </w:t>
      </w:r>
      <w:hyperlink r:id="rId69" w:anchor="art11" w:history="1">
        <w:r w:rsidRPr="006A0170">
          <w:rPr>
            <w:rStyle w:val="Hyperlink"/>
            <w:rFonts w:ascii="Cambria" w:hAnsi="Cambria"/>
            <w:color w:val="auto"/>
            <w:sz w:val="28"/>
            <w:szCs w:val="28"/>
            <w:u w:val="none"/>
          </w:rPr>
          <w:t>artigo 11 do Decreto n° 5.975, de 2006</w:t>
        </w:r>
      </w:hyperlink>
      <w:r w:rsidRPr="006A0170">
        <w:rPr>
          <w:rFonts w:ascii="Cambria" w:hAnsi="Cambria"/>
          <w:color w:val="auto"/>
          <w:sz w:val="28"/>
          <w:szCs w:val="28"/>
        </w:rPr>
        <w:t xml:space="preserve">, de: </w:t>
      </w:r>
    </w:p>
    <w:p w14:paraId="1A85FA0A" w14:textId="77777777" w:rsidR="001839A4" w:rsidRPr="006A0170" w:rsidRDefault="001839A4" w:rsidP="001839A4">
      <w:pPr>
        <w:pStyle w:val="Nivel2"/>
        <w:numPr>
          <w:ilvl w:val="0"/>
          <w:numId w:val="0"/>
        </w:numPr>
        <w:spacing w:before="0" w:after="0" w:line="240" w:lineRule="auto"/>
        <w:rPr>
          <w:rFonts w:ascii="Cambria" w:hAnsi="Cambria"/>
          <w:color w:val="auto"/>
          <w:sz w:val="28"/>
          <w:szCs w:val="28"/>
        </w:rPr>
      </w:pPr>
    </w:p>
    <w:p w14:paraId="7DA8065E" w14:textId="77777777" w:rsidR="000D31C6" w:rsidRPr="006A0170" w:rsidRDefault="000D31C6" w:rsidP="00747D41">
      <w:pPr>
        <w:pStyle w:val="Nivel2"/>
        <w:numPr>
          <w:ilvl w:val="0"/>
          <w:numId w:val="1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manejo florestal, realizado por meio de Plano de Manejo Florestal Sustentável - PMFS devidamente aprovado pelo órgão competente do Sistema Nacional do Meio Ambiente - SISNAMA;</w:t>
      </w:r>
    </w:p>
    <w:p w14:paraId="320947A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90E7CC1" w14:textId="77777777" w:rsidR="000D31C6" w:rsidRPr="006A0170" w:rsidRDefault="000D31C6" w:rsidP="00747D41">
      <w:pPr>
        <w:pStyle w:val="Nivel2"/>
        <w:numPr>
          <w:ilvl w:val="0"/>
          <w:numId w:val="1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supressão da vegetação natural, devidamente autorizada pelo órgão competente do Sistema Nacional do Meio Ambiente - SISNAMA; </w:t>
      </w:r>
    </w:p>
    <w:p w14:paraId="765BA155" w14:textId="77777777" w:rsidR="00506990" w:rsidRPr="006A0170" w:rsidRDefault="00506990" w:rsidP="00747D41">
      <w:pPr>
        <w:pStyle w:val="Nivel2"/>
        <w:numPr>
          <w:ilvl w:val="0"/>
          <w:numId w:val="0"/>
        </w:numPr>
        <w:spacing w:before="0" w:after="0" w:line="240" w:lineRule="auto"/>
        <w:rPr>
          <w:rFonts w:ascii="Cambria" w:hAnsi="Cambria"/>
          <w:color w:val="auto"/>
          <w:sz w:val="28"/>
          <w:szCs w:val="28"/>
        </w:rPr>
      </w:pPr>
    </w:p>
    <w:p w14:paraId="2BD4BC99" w14:textId="77777777" w:rsidR="000D31C6" w:rsidRPr="006A0170" w:rsidRDefault="000D31C6" w:rsidP="00747D41">
      <w:pPr>
        <w:pStyle w:val="Nivel2"/>
        <w:numPr>
          <w:ilvl w:val="0"/>
          <w:numId w:val="1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florestas plantadas; e </w:t>
      </w:r>
    </w:p>
    <w:p w14:paraId="1B54142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396A69E" w14:textId="77777777" w:rsidR="000D31C6" w:rsidRPr="006A0170" w:rsidRDefault="000D31C6" w:rsidP="00747D41">
      <w:pPr>
        <w:pStyle w:val="Nivel2"/>
        <w:numPr>
          <w:ilvl w:val="0"/>
          <w:numId w:val="12"/>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outras fontes de biomassa florestal, definidas em normas específicas do órgão ambiental competente.</w:t>
      </w:r>
    </w:p>
    <w:p w14:paraId="4582AB94"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0FD1EBD"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Comprovar a procedência legal dos produtos ou subprodutos florestais utilizados em cada etapa da execução contratual, nos termos do </w:t>
      </w:r>
      <w:hyperlink r:id="rId70" w:history="1">
        <w:r w:rsidRPr="006A0170">
          <w:rPr>
            <w:rStyle w:val="Hyperlink"/>
            <w:rFonts w:ascii="Cambria" w:hAnsi="Cambria"/>
            <w:color w:val="auto"/>
            <w:sz w:val="28"/>
            <w:szCs w:val="28"/>
            <w:u w:val="none"/>
          </w:rPr>
          <w:t>artigo 4°, inciso IX, da Instrução Normativa SLTI/MP n° 1, de 19/01/2010</w:t>
        </w:r>
      </w:hyperlink>
      <w:r w:rsidRPr="006A0170">
        <w:rPr>
          <w:rFonts w:ascii="Cambria" w:hAnsi="Cambria"/>
          <w:color w:val="auto"/>
          <w:sz w:val="28"/>
          <w:szCs w:val="28"/>
        </w:rPr>
        <w:t xml:space="preserve">, por ocasião da respectiva medição, mediante a apresentação dos seguintes documentos, conforme o caso: </w:t>
      </w:r>
    </w:p>
    <w:p w14:paraId="4991078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5BDBDD0D" w14:textId="77777777" w:rsidR="000D31C6" w:rsidRPr="006A0170" w:rsidRDefault="000D31C6" w:rsidP="00747D41">
      <w:pPr>
        <w:pStyle w:val="PargrafodaLista"/>
        <w:numPr>
          <w:ilvl w:val="0"/>
          <w:numId w:val="13"/>
        </w:numPr>
        <w:ind w:left="0" w:firstLine="0"/>
        <w:jc w:val="both"/>
        <w:rPr>
          <w:rFonts w:ascii="Cambria" w:hAnsi="Cambria" w:cs="Arial"/>
          <w:sz w:val="28"/>
          <w:szCs w:val="28"/>
        </w:rPr>
      </w:pPr>
      <w:r w:rsidRPr="006A0170">
        <w:rPr>
          <w:rFonts w:ascii="Cambria" w:hAnsi="Cambria" w:cs="Arial"/>
          <w:sz w:val="28"/>
          <w:szCs w:val="28"/>
        </w:rPr>
        <w:t xml:space="preserve">Cópias autenticadas das notas fiscais de aquisição dos produtos ou subprodutos florestais; </w:t>
      </w:r>
    </w:p>
    <w:p w14:paraId="1CBC2F57" w14:textId="77777777" w:rsidR="000D31C6" w:rsidRPr="006A0170" w:rsidRDefault="000D31C6" w:rsidP="00747D41">
      <w:pPr>
        <w:pStyle w:val="PargrafodaLista"/>
        <w:ind w:left="0"/>
        <w:jc w:val="both"/>
        <w:rPr>
          <w:rFonts w:ascii="Cambria" w:hAnsi="Cambria" w:cs="Arial"/>
          <w:sz w:val="28"/>
          <w:szCs w:val="28"/>
        </w:rPr>
      </w:pPr>
    </w:p>
    <w:p w14:paraId="7A70DA7E" w14:textId="77777777" w:rsidR="000D31C6" w:rsidRPr="006A0170" w:rsidRDefault="000D31C6" w:rsidP="00747D41">
      <w:pPr>
        <w:pStyle w:val="PargrafodaLista"/>
        <w:numPr>
          <w:ilvl w:val="0"/>
          <w:numId w:val="13"/>
        </w:numPr>
        <w:ind w:left="0" w:firstLine="0"/>
        <w:jc w:val="both"/>
        <w:rPr>
          <w:rFonts w:ascii="Cambria" w:hAnsi="Cambria" w:cs="Arial"/>
          <w:sz w:val="28"/>
          <w:szCs w:val="28"/>
        </w:rPr>
      </w:pPr>
      <w:r w:rsidRPr="006A0170">
        <w:rPr>
          <w:rFonts w:ascii="Cambria" w:hAnsi="Cambria" w:cs="Arial"/>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71" w:anchor="art17" w:history="1">
        <w:r w:rsidRPr="006A0170">
          <w:rPr>
            <w:rStyle w:val="Hyperlink"/>
            <w:rFonts w:ascii="Cambria" w:hAnsi="Cambria" w:cs="Arial"/>
            <w:color w:val="auto"/>
            <w:sz w:val="28"/>
            <w:szCs w:val="28"/>
            <w:u w:val="none"/>
          </w:rPr>
          <w:t>artigo 17, inciso II, da Lei n° 6.938, de 1981</w:t>
        </w:r>
      </w:hyperlink>
      <w:r w:rsidRPr="006A0170">
        <w:rPr>
          <w:rFonts w:ascii="Cambria" w:hAnsi="Cambria" w:cs="Arial"/>
          <w:sz w:val="28"/>
          <w:szCs w:val="28"/>
        </w:rPr>
        <w:t>, e legislação correlata;</w:t>
      </w:r>
    </w:p>
    <w:p w14:paraId="567B1553" w14:textId="77777777" w:rsidR="000D31C6" w:rsidRPr="006A0170" w:rsidRDefault="000D31C6" w:rsidP="00747D41">
      <w:pPr>
        <w:pStyle w:val="PargrafodaLista"/>
        <w:ind w:left="0"/>
        <w:jc w:val="both"/>
        <w:rPr>
          <w:rFonts w:ascii="Cambria" w:hAnsi="Cambria" w:cs="Arial"/>
          <w:sz w:val="28"/>
          <w:szCs w:val="28"/>
        </w:rPr>
      </w:pPr>
    </w:p>
    <w:p w14:paraId="24B32011" w14:textId="5469A011" w:rsidR="000D31C6" w:rsidRDefault="000D31C6" w:rsidP="00747D41">
      <w:pPr>
        <w:pStyle w:val="PargrafodaLista"/>
        <w:numPr>
          <w:ilvl w:val="0"/>
          <w:numId w:val="13"/>
        </w:numPr>
        <w:ind w:left="0" w:firstLine="0"/>
        <w:jc w:val="both"/>
        <w:rPr>
          <w:rFonts w:ascii="Cambria" w:hAnsi="Cambria" w:cs="Arial"/>
          <w:sz w:val="28"/>
          <w:szCs w:val="28"/>
        </w:rPr>
      </w:pPr>
      <w:r w:rsidRPr="006A0170">
        <w:rPr>
          <w:rFonts w:ascii="Cambria" w:hAnsi="Cambria" w:cs="Arial"/>
          <w:sz w:val="28"/>
          <w:szCs w:val="28"/>
        </w:rPr>
        <w:t xml:space="preserve">Documento de Origem Florestal – DOF, instituído pela </w:t>
      </w:r>
      <w:hyperlink r:id="rId72" w:history="1">
        <w:r w:rsidRPr="006A0170">
          <w:rPr>
            <w:rFonts w:ascii="Cambria" w:hAnsi="Cambria" w:cs="Arial"/>
            <w:sz w:val="28"/>
            <w:szCs w:val="28"/>
          </w:rPr>
          <w:t>Portaria n° 253, de 18/08/2006</w:t>
        </w:r>
      </w:hyperlink>
      <w:r w:rsidRPr="006A0170">
        <w:rPr>
          <w:rFonts w:ascii="Cambria" w:hAnsi="Cambria" w:cs="Arial"/>
          <w:sz w:val="28"/>
          <w:szCs w:val="28"/>
        </w:rPr>
        <w:t xml:space="preserve">, do Ministério do Meio Ambiente, e </w:t>
      </w:r>
      <w:hyperlink r:id="rId73" w:history="1">
        <w:r w:rsidRPr="006A0170">
          <w:rPr>
            <w:rFonts w:ascii="Cambria" w:hAnsi="Cambria" w:cs="Arial"/>
            <w:sz w:val="28"/>
            <w:szCs w:val="28"/>
          </w:rPr>
          <w:t>Instrução Normativa IBAMA n° 21, de 24/12/2014</w:t>
        </w:r>
      </w:hyperlink>
      <w:r w:rsidRPr="006A0170">
        <w:rPr>
          <w:rFonts w:ascii="Cambria" w:hAnsi="Cambria" w:cs="Arial"/>
          <w:sz w:val="28"/>
          <w:szCs w:val="28"/>
        </w:rPr>
        <w:t>, quando se tratar de produtos ou subprodutos florestais de origem nativa cujo transporte e armazenamento exijam a emissão de tal licença obrigatória; e</w:t>
      </w:r>
    </w:p>
    <w:p w14:paraId="19586FAD" w14:textId="77777777" w:rsidR="0012039F" w:rsidRPr="001839A4" w:rsidRDefault="0012039F" w:rsidP="0012039F">
      <w:pPr>
        <w:pStyle w:val="PargrafodaLista"/>
        <w:ind w:left="0"/>
        <w:jc w:val="both"/>
        <w:rPr>
          <w:rFonts w:ascii="Cambria" w:hAnsi="Cambria" w:cs="Arial"/>
          <w:sz w:val="28"/>
          <w:szCs w:val="28"/>
        </w:rPr>
      </w:pPr>
    </w:p>
    <w:p w14:paraId="06E1FD07"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6B4A8A5"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7BB69722"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Observar as </w:t>
      </w:r>
      <w:r w:rsidRPr="006A0170">
        <w:rPr>
          <w:rFonts w:ascii="Cambria" w:hAnsi="Cambria"/>
          <w:color w:val="auto"/>
          <w:sz w:val="28"/>
          <w:szCs w:val="28"/>
        </w:rPr>
        <w:t>diretrizes</w:t>
      </w:r>
      <w:r w:rsidRPr="006A0170">
        <w:rPr>
          <w:rFonts w:ascii="Cambria" w:hAnsi="Cambria"/>
          <w:color w:val="auto"/>
          <w:sz w:val="28"/>
          <w:szCs w:val="28"/>
          <w:lang w:eastAsia="en-US"/>
        </w:rPr>
        <w:t xml:space="preserve">, critérios e procedimentos para a gestão dos resíduos da construção civil </w:t>
      </w:r>
      <w:r w:rsidRPr="006A0170">
        <w:rPr>
          <w:rFonts w:ascii="Cambria" w:hAnsi="Cambria"/>
          <w:color w:val="auto"/>
          <w:sz w:val="28"/>
          <w:szCs w:val="28"/>
        </w:rPr>
        <w:t>estabelecidos</w:t>
      </w:r>
      <w:r w:rsidRPr="006A0170">
        <w:rPr>
          <w:rFonts w:ascii="Cambria" w:hAnsi="Cambria"/>
          <w:color w:val="auto"/>
          <w:sz w:val="28"/>
          <w:szCs w:val="28"/>
          <w:lang w:eastAsia="en-US"/>
        </w:rPr>
        <w:t xml:space="preserve"> na Resolução nº 307, de 05/07/2002, com as alterações posteriores, do Conselho Nacional de Meio Ambiente - CONAMA, conforme </w:t>
      </w:r>
      <w:hyperlink r:id="rId74" w:anchor="art4§2" w:history="1">
        <w:r w:rsidRPr="006A0170">
          <w:rPr>
            <w:rStyle w:val="Hyperlink"/>
            <w:rFonts w:ascii="Cambria" w:eastAsia="Calibri" w:hAnsi="Cambria"/>
            <w:color w:val="auto"/>
            <w:sz w:val="28"/>
            <w:szCs w:val="28"/>
            <w:u w:val="none"/>
            <w:lang w:eastAsia="en-US"/>
          </w:rPr>
          <w:t>artigo 4°, §§ 2° e 3°, da Instrução Normativa SLTI/MP n° 1, de 19/01/2010</w:t>
        </w:r>
      </w:hyperlink>
      <w:r w:rsidRPr="006A0170">
        <w:rPr>
          <w:rFonts w:ascii="Cambria" w:hAnsi="Cambria"/>
          <w:color w:val="auto"/>
          <w:sz w:val="28"/>
          <w:szCs w:val="28"/>
          <w:lang w:eastAsia="en-US"/>
        </w:rPr>
        <w:t>, nos seguintes termos:</w:t>
      </w:r>
    </w:p>
    <w:p w14:paraId="26D0E159"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3661DFAF"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O gerenciamento dos resíduos originários da contratação deverá obedecer às diretrizes técnicas e procedimentos do Programa Municipal de Gerenciamento de Resíduos da Construção Civil, ou do Projeto de Gerenciamento </w:t>
      </w:r>
      <w:r w:rsidRPr="006A0170">
        <w:rPr>
          <w:rFonts w:ascii="Cambria" w:hAnsi="Cambria"/>
          <w:color w:val="auto"/>
          <w:sz w:val="28"/>
          <w:szCs w:val="28"/>
          <w:lang w:eastAsia="en-US"/>
        </w:rPr>
        <w:lastRenderedPageBreak/>
        <w:t>de Resíduos da Construção Civil apresentado ao órgão competente, conforme o caso.</w:t>
      </w:r>
    </w:p>
    <w:p w14:paraId="63CF19EF"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20FCD8F7" w14:textId="33A95651" w:rsidR="000D31C6" w:rsidRDefault="000D31C6" w:rsidP="00833DAF">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Nos termos dos </w:t>
      </w:r>
      <w:hyperlink r:id="rId75" w:history="1">
        <w:r w:rsidRPr="006A0170">
          <w:rPr>
            <w:rStyle w:val="Hyperlink"/>
            <w:rFonts w:ascii="Cambria" w:eastAsia="Calibri" w:hAnsi="Cambria"/>
            <w:color w:val="auto"/>
            <w:sz w:val="28"/>
            <w:szCs w:val="28"/>
            <w:u w:val="none"/>
            <w:lang w:eastAsia="en-US"/>
          </w:rPr>
          <w:t>artigos 3° e 10° da Resolução CONAMA n° 307, de 05/07/2002</w:t>
        </w:r>
      </w:hyperlink>
      <w:r w:rsidRPr="006A0170">
        <w:rPr>
          <w:rFonts w:ascii="Cambria" w:hAnsi="Cambria"/>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026132E0" w14:textId="77777777" w:rsidR="00AA4BE5" w:rsidRPr="00833DAF" w:rsidRDefault="00AA4BE5" w:rsidP="00AA4BE5">
      <w:pPr>
        <w:pStyle w:val="Nivel3"/>
        <w:numPr>
          <w:ilvl w:val="0"/>
          <w:numId w:val="0"/>
        </w:numPr>
        <w:spacing w:before="0" w:after="0" w:line="240" w:lineRule="auto"/>
        <w:rPr>
          <w:rFonts w:ascii="Cambria" w:hAnsi="Cambria"/>
          <w:color w:val="auto"/>
          <w:sz w:val="28"/>
          <w:szCs w:val="28"/>
          <w:lang w:eastAsia="en-US"/>
        </w:rPr>
      </w:pPr>
    </w:p>
    <w:p w14:paraId="1F1C3534" w14:textId="77777777" w:rsidR="000D31C6" w:rsidRPr="006A0170" w:rsidRDefault="000D31C6" w:rsidP="001C2C27">
      <w:pPr>
        <w:pStyle w:val="Nivel4"/>
        <w:numPr>
          <w:ilvl w:val="3"/>
          <w:numId w:val="43"/>
        </w:numPr>
        <w:spacing w:before="0" w:after="0" w:line="240" w:lineRule="auto"/>
        <w:ind w:left="0" w:firstLine="0"/>
        <w:rPr>
          <w:rFonts w:ascii="Cambria" w:hAnsi="Cambria"/>
          <w:sz w:val="28"/>
          <w:szCs w:val="28"/>
          <w:lang w:eastAsia="en-US"/>
        </w:rPr>
      </w:pPr>
      <w:r w:rsidRPr="006A0170">
        <w:rPr>
          <w:rFonts w:ascii="Cambria" w:hAnsi="Cambria"/>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831CB95" w14:textId="77777777" w:rsidR="000D31C6" w:rsidRPr="006A0170" w:rsidRDefault="000D31C6" w:rsidP="00747D41">
      <w:pPr>
        <w:pStyle w:val="Nivel4"/>
        <w:numPr>
          <w:ilvl w:val="0"/>
          <w:numId w:val="0"/>
        </w:numPr>
        <w:spacing w:before="0" w:after="0" w:line="240" w:lineRule="auto"/>
        <w:rPr>
          <w:rFonts w:ascii="Cambria" w:hAnsi="Cambria"/>
          <w:sz w:val="28"/>
          <w:szCs w:val="28"/>
          <w:lang w:eastAsia="en-US"/>
        </w:rPr>
      </w:pPr>
    </w:p>
    <w:p w14:paraId="63239FDB" w14:textId="413F3093" w:rsidR="000D31C6" w:rsidRDefault="000D31C6" w:rsidP="00AB3755">
      <w:pPr>
        <w:pStyle w:val="Nivel4"/>
        <w:numPr>
          <w:ilvl w:val="3"/>
          <w:numId w:val="43"/>
        </w:numPr>
        <w:spacing w:before="0" w:after="0" w:line="240" w:lineRule="auto"/>
        <w:ind w:left="0" w:firstLine="0"/>
        <w:rPr>
          <w:rFonts w:ascii="Cambria" w:hAnsi="Cambria"/>
          <w:sz w:val="28"/>
          <w:szCs w:val="28"/>
          <w:lang w:eastAsia="en-US"/>
        </w:rPr>
      </w:pPr>
      <w:r w:rsidRPr="006A0170">
        <w:rPr>
          <w:rFonts w:ascii="Cambria" w:hAnsi="Cambria"/>
          <w:sz w:val="28"/>
          <w:szCs w:val="28"/>
          <w:lang w:eastAsia="en-US"/>
        </w:rPr>
        <w:t>resíduos Classe B (recicláveis para outras destinações): deverão ser reutilizados, reciclados ou encaminhados a áreas de armazenamento temporário, sendo dispostos de modo a permitir a sua utilização ou reciclagem futura.</w:t>
      </w:r>
    </w:p>
    <w:p w14:paraId="30374A59" w14:textId="77777777" w:rsidR="0009702A" w:rsidRPr="00AB3755" w:rsidRDefault="0009702A" w:rsidP="0009702A">
      <w:pPr>
        <w:pStyle w:val="Nivel4"/>
        <w:numPr>
          <w:ilvl w:val="0"/>
          <w:numId w:val="0"/>
        </w:numPr>
        <w:spacing w:before="0" w:after="0" w:line="240" w:lineRule="auto"/>
        <w:rPr>
          <w:rFonts w:ascii="Cambria" w:hAnsi="Cambria"/>
          <w:sz w:val="28"/>
          <w:szCs w:val="28"/>
          <w:lang w:eastAsia="en-US"/>
        </w:rPr>
      </w:pPr>
    </w:p>
    <w:p w14:paraId="68B8797C" w14:textId="77777777" w:rsidR="000D31C6" w:rsidRPr="006A0170" w:rsidRDefault="000D31C6" w:rsidP="001C2C27">
      <w:pPr>
        <w:pStyle w:val="Nivel4"/>
        <w:numPr>
          <w:ilvl w:val="3"/>
          <w:numId w:val="43"/>
        </w:numPr>
        <w:spacing w:before="0" w:after="0" w:line="240" w:lineRule="auto"/>
        <w:ind w:left="0" w:firstLine="0"/>
        <w:rPr>
          <w:rFonts w:ascii="Cambria" w:hAnsi="Cambria"/>
          <w:sz w:val="28"/>
          <w:szCs w:val="28"/>
          <w:lang w:eastAsia="en-US"/>
        </w:rPr>
      </w:pPr>
      <w:r w:rsidRPr="006A0170">
        <w:rPr>
          <w:rFonts w:ascii="Cambria" w:hAnsi="Cambria"/>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08197D97" w14:textId="77777777" w:rsidR="000D31C6" w:rsidRPr="006A0170" w:rsidRDefault="000D31C6" w:rsidP="00747D41">
      <w:pPr>
        <w:pStyle w:val="Nivel4"/>
        <w:numPr>
          <w:ilvl w:val="0"/>
          <w:numId w:val="0"/>
        </w:numPr>
        <w:spacing w:before="0" w:after="0" w:line="240" w:lineRule="auto"/>
        <w:rPr>
          <w:rFonts w:ascii="Cambria" w:hAnsi="Cambria"/>
          <w:sz w:val="28"/>
          <w:szCs w:val="28"/>
          <w:lang w:eastAsia="en-US"/>
        </w:rPr>
      </w:pPr>
    </w:p>
    <w:p w14:paraId="54F3C0C7" w14:textId="77777777" w:rsidR="000D31C6" w:rsidRPr="006A0170" w:rsidRDefault="000D31C6" w:rsidP="001C2C27">
      <w:pPr>
        <w:pStyle w:val="Nivel4"/>
        <w:numPr>
          <w:ilvl w:val="3"/>
          <w:numId w:val="43"/>
        </w:numPr>
        <w:spacing w:before="0" w:after="0" w:line="240" w:lineRule="auto"/>
        <w:ind w:left="0" w:firstLine="0"/>
        <w:rPr>
          <w:rFonts w:ascii="Cambria" w:hAnsi="Cambria"/>
          <w:sz w:val="28"/>
          <w:szCs w:val="28"/>
          <w:lang w:eastAsia="en-US"/>
        </w:rPr>
      </w:pPr>
      <w:r w:rsidRPr="006A0170">
        <w:rPr>
          <w:rFonts w:ascii="Cambria" w:hAnsi="Cambria"/>
          <w:sz w:val="28"/>
          <w:szCs w:val="28"/>
          <w:lang w:eastAsia="en-US"/>
        </w:rPr>
        <w:t>resíduos Classe D (perigosos, contaminados ou prejudiciais à saúde): deverão ser armazenados, transportados, reutilizados e destinados em conformidade com as normas técnicas específicas.</w:t>
      </w:r>
    </w:p>
    <w:p w14:paraId="2637719B" w14:textId="77777777" w:rsidR="000D31C6" w:rsidRPr="006A0170" w:rsidRDefault="000D31C6" w:rsidP="00747D41">
      <w:pPr>
        <w:pStyle w:val="Nivel4"/>
        <w:numPr>
          <w:ilvl w:val="0"/>
          <w:numId w:val="0"/>
        </w:numPr>
        <w:spacing w:before="0" w:after="0" w:line="240" w:lineRule="auto"/>
        <w:rPr>
          <w:rFonts w:ascii="Cambria" w:hAnsi="Cambria"/>
          <w:sz w:val="28"/>
          <w:szCs w:val="28"/>
          <w:lang w:eastAsia="en-US"/>
        </w:rPr>
      </w:pPr>
    </w:p>
    <w:p w14:paraId="380DFC95"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0B9FBF97"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0A85C712"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6A0170">
        <w:rPr>
          <w:rFonts w:ascii="Cambria" w:hAnsi="Cambria"/>
          <w:color w:val="auto"/>
          <w:sz w:val="28"/>
          <w:szCs w:val="28"/>
          <w:lang w:eastAsia="en-US"/>
        </w:rPr>
        <w:t>ns</w:t>
      </w:r>
      <w:proofErr w:type="spellEnd"/>
      <w:r w:rsidRPr="006A0170">
        <w:rPr>
          <w:rFonts w:ascii="Cambria" w:hAnsi="Cambria"/>
          <w:color w:val="auto"/>
          <w:sz w:val="28"/>
          <w:szCs w:val="28"/>
          <w:lang w:eastAsia="en-US"/>
        </w:rPr>
        <w:t>. 15.112, 15.113, 15.114, 15.115 e 15.116, de 2004.</w:t>
      </w:r>
    </w:p>
    <w:p w14:paraId="38591CA7"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4DAD02D7"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Observar as </w:t>
      </w:r>
      <w:r w:rsidRPr="006A0170">
        <w:rPr>
          <w:rFonts w:ascii="Cambria" w:hAnsi="Cambria"/>
          <w:color w:val="auto"/>
          <w:sz w:val="28"/>
          <w:szCs w:val="28"/>
        </w:rPr>
        <w:t>seguintes</w:t>
      </w:r>
      <w:r w:rsidRPr="006A0170">
        <w:rPr>
          <w:rFonts w:ascii="Cambria" w:hAnsi="Cambria"/>
          <w:color w:val="auto"/>
          <w:sz w:val="28"/>
          <w:szCs w:val="28"/>
          <w:lang w:eastAsia="en-US"/>
        </w:rPr>
        <w:t xml:space="preserve"> diretrizes de caráter ambiental:</w:t>
      </w:r>
    </w:p>
    <w:p w14:paraId="0152D99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lang w:eastAsia="en-US"/>
        </w:rPr>
      </w:pPr>
    </w:p>
    <w:p w14:paraId="6271FD0C"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lastRenderedPageBreak/>
        <w:t>Qualquer</w:t>
      </w:r>
      <w:r w:rsidRPr="006A0170">
        <w:rPr>
          <w:rFonts w:ascii="Cambria" w:hAnsi="Cambria"/>
          <w:color w:val="auto"/>
          <w:sz w:val="28"/>
          <w:szCs w:val="28"/>
        </w:rPr>
        <w:t xml:space="preserve"> instalação, equipamento ou processo, situado em local fixo, que</w:t>
      </w:r>
      <w:r w:rsidRPr="006A0170">
        <w:rPr>
          <w:rFonts w:ascii="Cambria" w:hAnsi="Cambria"/>
          <w:color w:val="auto"/>
          <w:sz w:val="28"/>
          <w:szCs w:val="28"/>
          <w:lang w:eastAsia="en-US"/>
        </w:rPr>
        <w:t xml:space="preserve"> </w:t>
      </w:r>
      <w:r w:rsidRPr="006A0170">
        <w:rPr>
          <w:rFonts w:ascii="Cambria" w:hAnsi="Cambria"/>
          <w:color w:val="auto"/>
          <w:sz w:val="28"/>
          <w:szCs w:val="28"/>
        </w:rPr>
        <w:t>libere</w:t>
      </w:r>
      <w:r w:rsidRPr="006A0170">
        <w:rPr>
          <w:rFonts w:ascii="Cambria" w:hAnsi="Cambria"/>
          <w:color w:val="auto"/>
          <w:sz w:val="28"/>
          <w:szCs w:val="28"/>
          <w:lang w:eastAsia="en-US"/>
        </w:rPr>
        <w:t xml:space="preserve"> ou emita matéria para a atmosfera, por emissão pontual ou fugitiva, </w:t>
      </w:r>
      <w:r w:rsidRPr="006A0170">
        <w:rPr>
          <w:rFonts w:ascii="Cambria" w:hAnsi="Cambria"/>
          <w:color w:val="auto"/>
          <w:sz w:val="28"/>
          <w:szCs w:val="28"/>
        </w:rPr>
        <w:t>utilizado</w:t>
      </w:r>
      <w:r w:rsidRPr="006A0170">
        <w:rPr>
          <w:rFonts w:ascii="Cambria" w:hAnsi="Cambria"/>
          <w:color w:val="auto"/>
          <w:sz w:val="28"/>
          <w:szCs w:val="28"/>
          <w:lang w:eastAsia="en-US"/>
        </w:rPr>
        <w:t xml:space="preserve"> na execução contratual, deverá respeitar os limites máximos de emissão de poluentes admitidos na </w:t>
      </w:r>
      <w:hyperlink r:id="rId76" w:history="1">
        <w:r w:rsidRPr="006A0170">
          <w:rPr>
            <w:rStyle w:val="Hyperlink"/>
            <w:rFonts w:ascii="Cambria" w:eastAsia="Calibri" w:hAnsi="Cambria"/>
            <w:color w:val="auto"/>
            <w:sz w:val="28"/>
            <w:szCs w:val="28"/>
            <w:u w:val="none"/>
            <w:lang w:eastAsia="en-US"/>
          </w:rPr>
          <w:t>Resolução CONAMA n° 382, de 26/12/2006</w:t>
        </w:r>
      </w:hyperlink>
      <w:r w:rsidRPr="006A0170">
        <w:rPr>
          <w:rFonts w:ascii="Cambria" w:hAnsi="Cambria"/>
          <w:color w:val="auto"/>
          <w:sz w:val="28"/>
          <w:szCs w:val="28"/>
          <w:lang w:eastAsia="en-US"/>
        </w:rPr>
        <w:t>, e legislação correlata, de acordo com o poluente e o tipo de fonte.</w:t>
      </w:r>
    </w:p>
    <w:p w14:paraId="4A059FFC"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54D757B1" w14:textId="77777777" w:rsidR="000D31C6" w:rsidRPr="006A0170" w:rsidRDefault="000D31C6" w:rsidP="001C2C27">
      <w:pPr>
        <w:pStyle w:val="Nivel3"/>
        <w:numPr>
          <w:ilvl w:val="2"/>
          <w:numId w:val="43"/>
        </w:numPr>
        <w:spacing w:before="0" w:after="0" w:line="240" w:lineRule="auto"/>
        <w:ind w:left="0" w:firstLine="0"/>
        <w:rPr>
          <w:rFonts w:ascii="Cambria" w:hAnsi="Cambria"/>
          <w:color w:val="auto"/>
          <w:sz w:val="28"/>
          <w:szCs w:val="28"/>
          <w:lang w:eastAsia="en-US"/>
        </w:rPr>
      </w:pPr>
      <w:r w:rsidRPr="006A0170">
        <w:rPr>
          <w:rFonts w:ascii="Cambria" w:hAnsi="Cambria"/>
          <w:color w:val="auto"/>
          <w:sz w:val="28"/>
          <w:szCs w:val="28"/>
          <w:lang w:eastAsia="en-US"/>
        </w:rPr>
        <w:t xml:space="preserve">Na execução contratual, conforme o caso, a emissão de ruídos não poderá ultrapassar os níveis </w:t>
      </w:r>
      <w:r w:rsidRPr="006A0170">
        <w:rPr>
          <w:rFonts w:ascii="Cambria" w:hAnsi="Cambria"/>
          <w:color w:val="auto"/>
          <w:sz w:val="28"/>
          <w:szCs w:val="28"/>
        </w:rPr>
        <w:t>considerados</w:t>
      </w:r>
      <w:r w:rsidRPr="006A0170">
        <w:rPr>
          <w:rFonts w:ascii="Cambria" w:hAnsi="Cambria"/>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7" w:history="1">
        <w:r w:rsidRPr="006A0170">
          <w:rPr>
            <w:rStyle w:val="Hyperlink"/>
            <w:rFonts w:ascii="Cambria" w:hAnsi="Cambria"/>
            <w:color w:val="auto"/>
            <w:sz w:val="28"/>
            <w:szCs w:val="28"/>
            <w:u w:val="none"/>
          </w:rPr>
          <w:t>Resolução CONAMA n° 01, de 08/03/90</w:t>
        </w:r>
      </w:hyperlink>
      <w:r w:rsidRPr="006A0170">
        <w:rPr>
          <w:rFonts w:ascii="Cambria" w:hAnsi="Cambria"/>
          <w:color w:val="auto"/>
          <w:sz w:val="28"/>
          <w:szCs w:val="28"/>
          <w:lang w:eastAsia="en-US"/>
        </w:rPr>
        <w:t>, e legislação correlata.</w:t>
      </w:r>
    </w:p>
    <w:p w14:paraId="644C16A3"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lang w:eastAsia="en-US"/>
        </w:rPr>
      </w:pPr>
    </w:p>
    <w:p w14:paraId="560D5649" w14:textId="7FC544E4" w:rsidR="000D31C6"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Nos termos do </w:t>
      </w:r>
      <w:hyperlink r:id="rId78" w:history="1">
        <w:r w:rsidRPr="006A0170">
          <w:rPr>
            <w:rStyle w:val="Hyperlink"/>
            <w:rFonts w:ascii="Cambria" w:hAnsi="Cambria"/>
            <w:color w:val="auto"/>
            <w:sz w:val="28"/>
            <w:szCs w:val="28"/>
            <w:u w:val="none"/>
          </w:rPr>
          <w:t>artigo 4°, § 3°, da Instrução Normativa SLTI/MP n° 1, de 19/01/2010</w:t>
        </w:r>
      </w:hyperlink>
      <w:r w:rsidRPr="006A0170">
        <w:rPr>
          <w:rFonts w:ascii="Cambria" w:hAnsi="Cambria"/>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4DF0D2F7" w14:textId="77777777" w:rsidR="00AB3755" w:rsidRPr="006A0170" w:rsidRDefault="00AB3755" w:rsidP="00AB3755">
      <w:pPr>
        <w:pStyle w:val="Nivel2"/>
        <w:numPr>
          <w:ilvl w:val="0"/>
          <w:numId w:val="0"/>
        </w:numPr>
        <w:spacing w:before="0" w:after="0" w:line="240" w:lineRule="auto"/>
        <w:rPr>
          <w:rFonts w:ascii="Cambria" w:hAnsi="Cambria"/>
          <w:color w:val="auto"/>
          <w:sz w:val="28"/>
          <w:szCs w:val="28"/>
        </w:rPr>
      </w:pPr>
    </w:p>
    <w:p w14:paraId="10F03DB9"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B7C938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533D000"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827AA0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4B1EFC3" w14:textId="77777777" w:rsidR="000D31C6" w:rsidRPr="006A0170" w:rsidRDefault="000D31C6" w:rsidP="001C2C27">
      <w:pPr>
        <w:pStyle w:val="Nivel2"/>
        <w:numPr>
          <w:ilvl w:val="1"/>
          <w:numId w:val="43"/>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5947C802" w14:textId="49DAF583" w:rsidR="000D31C6" w:rsidRDefault="000D31C6" w:rsidP="00747D41">
      <w:pPr>
        <w:pStyle w:val="Nivel01"/>
        <w:numPr>
          <w:ilvl w:val="0"/>
          <w:numId w:val="0"/>
        </w:numPr>
        <w:rPr>
          <w:rFonts w:ascii="Cambria" w:hAnsi="Cambria"/>
        </w:rPr>
      </w:pPr>
    </w:p>
    <w:p w14:paraId="0BC778AA" w14:textId="7E6CBD96" w:rsidR="00AA4BE5" w:rsidRDefault="00AA4BE5" w:rsidP="00AA4BE5">
      <w:pPr>
        <w:rPr>
          <w:lang w:eastAsia="pt-BR"/>
        </w:rPr>
      </w:pPr>
    </w:p>
    <w:p w14:paraId="2CB22DA9" w14:textId="77777777" w:rsidR="00AA4BE5" w:rsidRPr="00AA4BE5" w:rsidRDefault="00AA4BE5" w:rsidP="00AA4BE5">
      <w:pPr>
        <w:rPr>
          <w:lang w:eastAsia="pt-BR"/>
        </w:rPr>
      </w:pPr>
    </w:p>
    <w:p w14:paraId="31D0C919" w14:textId="77777777" w:rsidR="000D31C6" w:rsidRPr="006A0170" w:rsidRDefault="000D31C6" w:rsidP="00747D41">
      <w:pPr>
        <w:spacing w:after="0" w:line="240" w:lineRule="auto"/>
        <w:rPr>
          <w:rFonts w:ascii="Cambria" w:hAnsi="Cambria" w:cs="Arial"/>
          <w:b/>
          <w:bCs/>
          <w:sz w:val="28"/>
          <w:szCs w:val="28"/>
        </w:rPr>
      </w:pPr>
      <w:r w:rsidRPr="006A0170">
        <w:rPr>
          <w:rFonts w:ascii="Cambria" w:hAnsi="Cambria" w:cs="Arial"/>
          <w:b/>
          <w:bCs/>
          <w:sz w:val="28"/>
          <w:szCs w:val="28"/>
        </w:rPr>
        <w:lastRenderedPageBreak/>
        <w:t>CLÁUSULA DÉCIMA - OBRIGAÇÕES PERTINENTES À LGPD</w:t>
      </w:r>
    </w:p>
    <w:p w14:paraId="31BF8BCA" w14:textId="77777777" w:rsidR="000D31C6" w:rsidRPr="006A0170" w:rsidRDefault="000D31C6" w:rsidP="00747D41">
      <w:pPr>
        <w:spacing w:after="0" w:line="240" w:lineRule="auto"/>
        <w:rPr>
          <w:rFonts w:ascii="Cambria" w:hAnsi="Cambria" w:cs="Arial"/>
          <w:sz w:val="28"/>
          <w:szCs w:val="28"/>
        </w:rPr>
      </w:pPr>
    </w:p>
    <w:p w14:paraId="1C6297B5"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As partes deverão cumprir a </w:t>
      </w:r>
      <w:hyperlink r:id="rId79" w:history="1">
        <w:r w:rsidRPr="006A0170">
          <w:rPr>
            <w:rStyle w:val="Hyperlink"/>
            <w:rFonts w:ascii="Cambria" w:hAnsi="Cambria" w:cs="Arial"/>
            <w:color w:val="auto"/>
            <w:sz w:val="28"/>
            <w:szCs w:val="28"/>
            <w:u w:val="none"/>
          </w:rPr>
          <w:t>Lei nº 13.709, de 14 de agosto de 2018 (LGPD)</w:t>
        </w:r>
      </w:hyperlink>
      <w:r w:rsidRPr="006A0170">
        <w:rPr>
          <w:rFonts w:ascii="Cambria" w:hAnsi="Cambria" w:cs="Arial"/>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D62ADA2" w14:textId="77777777" w:rsidR="000D31C6" w:rsidRPr="006A0170" w:rsidRDefault="000D31C6" w:rsidP="00747D41">
      <w:pPr>
        <w:pStyle w:val="PargrafodaLista"/>
        <w:ind w:left="0"/>
        <w:jc w:val="both"/>
        <w:rPr>
          <w:rFonts w:ascii="Cambria" w:hAnsi="Cambria" w:cs="Arial"/>
          <w:sz w:val="28"/>
          <w:szCs w:val="28"/>
        </w:rPr>
      </w:pPr>
    </w:p>
    <w:p w14:paraId="1DABE024"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Os dados obtidos somente poderão ser utilizados para as finalidades que justificaram seu acesso e de acordo com a boa-fé e com os princípios do </w:t>
      </w:r>
      <w:hyperlink r:id="rId80" w:anchor="art6" w:history="1">
        <w:r w:rsidRPr="006A0170">
          <w:rPr>
            <w:rStyle w:val="Hyperlink"/>
            <w:rFonts w:ascii="Cambria" w:hAnsi="Cambria" w:cs="Arial"/>
            <w:color w:val="auto"/>
            <w:sz w:val="28"/>
            <w:szCs w:val="28"/>
            <w:u w:val="none"/>
          </w:rPr>
          <w:t>art. 6º da LGPD</w:t>
        </w:r>
      </w:hyperlink>
      <w:r w:rsidRPr="006A0170">
        <w:rPr>
          <w:rFonts w:ascii="Cambria" w:hAnsi="Cambria" w:cs="Arial"/>
          <w:sz w:val="28"/>
          <w:szCs w:val="28"/>
        </w:rPr>
        <w:t>.</w:t>
      </w:r>
    </w:p>
    <w:p w14:paraId="65C29912" w14:textId="77777777" w:rsidR="000D31C6" w:rsidRPr="006A0170" w:rsidRDefault="000D31C6" w:rsidP="00747D41">
      <w:pPr>
        <w:pStyle w:val="PargrafodaLista"/>
        <w:ind w:left="0"/>
        <w:jc w:val="both"/>
        <w:rPr>
          <w:rFonts w:ascii="Cambria" w:hAnsi="Cambria" w:cs="Arial"/>
          <w:sz w:val="28"/>
          <w:szCs w:val="28"/>
        </w:rPr>
      </w:pPr>
      <w:r w:rsidRPr="006A0170">
        <w:rPr>
          <w:rFonts w:ascii="Cambria" w:hAnsi="Cambria" w:cs="Arial"/>
          <w:sz w:val="28"/>
          <w:szCs w:val="28"/>
        </w:rPr>
        <w:t xml:space="preserve"> </w:t>
      </w:r>
    </w:p>
    <w:p w14:paraId="75773921"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É vedado o compartilhamento com terceiros dos dados obtidos fora das hipóteses permitidas em Lei.</w:t>
      </w:r>
    </w:p>
    <w:p w14:paraId="79D78EE9" w14:textId="77777777" w:rsidR="000D31C6" w:rsidRPr="006A0170" w:rsidRDefault="000D31C6" w:rsidP="00747D41">
      <w:pPr>
        <w:pStyle w:val="PargrafodaLista"/>
        <w:ind w:left="0"/>
        <w:jc w:val="both"/>
        <w:rPr>
          <w:rFonts w:ascii="Cambria" w:hAnsi="Cambria" w:cs="Arial"/>
          <w:sz w:val="28"/>
          <w:szCs w:val="28"/>
        </w:rPr>
      </w:pPr>
    </w:p>
    <w:p w14:paraId="5D927E73"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A Administração deverá ser informada no prazo de 5 (cinco) dias úteis sobre todos os contratos de suboperação firmados ou que venham a ser celebrados pela </w:t>
      </w:r>
      <w:r w:rsidRPr="006A0170">
        <w:rPr>
          <w:rFonts w:ascii="Cambria" w:hAnsi="Cambria" w:cs="Arial"/>
          <w:b/>
          <w:bCs/>
          <w:sz w:val="28"/>
          <w:szCs w:val="28"/>
        </w:rPr>
        <w:t>CONTRATADA</w:t>
      </w:r>
      <w:r w:rsidRPr="006A0170">
        <w:rPr>
          <w:rFonts w:ascii="Cambria" w:hAnsi="Cambria" w:cs="Arial"/>
          <w:sz w:val="28"/>
          <w:szCs w:val="28"/>
        </w:rPr>
        <w:t xml:space="preserve">. </w:t>
      </w:r>
    </w:p>
    <w:p w14:paraId="5809DAB7" w14:textId="77777777" w:rsidR="000D31C6" w:rsidRPr="006A0170" w:rsidRDefault="000D31C6" w:rsidP="00747D41">
      <w:pPr>
        <w:pStyle w:val="PargrafodaLista"/>
        <w:ind w:left="0"/>
        <w:jc w:val="both"/>
        <w:rPr>
          <w:rFonts w:ascii="Cambria" w:hAnsi="Cambria" w:cs="Arial"/>
          <w:sz w:val="28"/>
          <w:szCs w:val="28"/>
        </w:rPr>
      </w:pPr>
    </w:p>
    <w:p w14:paraId="0D188FA0"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Terminado o tratamento dos dados nos termos do </w:t>
      </w:r>
      <w:hyperlink r:id="rId81" w:anchor="art15" w:history="1">
        <w:r w:rsidRPr="006A0170">
          <w:rPr>
            <w:rStyle w:val="Hyperlink"/>
            <w:rFonts w:ascii="Cambria" w:hAnsi="Cambria" w:cs="Arial"/>
            <w:color w:val="auto"/>
            <w:sz w:val="28"/>
            <w:szCs w:val="28"/>
            <w:u w:val="none"/>
          </w:rPr>
          <w:t>art. 15 da LGPD</w:t>
        </w:r>
      </w:hyperlink>
      <w:r w:rsidRPr="006A0170">
        <w:rPr>
          <w:rFonts w:ascii="Cambria" w:hAnsi="Cambria" w:cs="Arial"/>
          <w:sz w:val="28"/>
          <w:szCs w:val="28"/>
        </w:rPr>
        <w:t xml:space="preserve">, é dever da </w:t>
      </w:r>
      <w:r w:rsidRPr="006A0170">
        <w:rPr>
          <w:rFonts w:ascii="Cambria" w:hAnsi="Cambria" w:cs="Arial"/>
          <w:b/>
          <w:bCs/>
          <w:sz w:val="28"/>
          <w:szCs w:val="28"/>
        </w:rPr>
        <w:t>CONTRATADA</w:t>
      </w:r>
      <w:r w:rsidRPr="006A0170">
        <w:rPr>
          <w:rFonts w:ascii="Cambria" w:hAnsi="Cambria" w:cs="Arial"/>
          <w:sz w:val="28"/>
          <w:szCs w:val="28"/>
        </w:rPr>
        <w:t xml:space="preserve"> eliminá-los, com exceção das hipóteses do </w:t>
      </w:r>
      <w:hyperlink r:id="rId82" w:anchor="art16" w:history="1">
        <w:r w:rsidRPr="006A0170">
          <w:rPr>
            <w:rStyle w:val="Hyperlink"/>
            <w:rFonts w:ascii="Cambria" w:hAnsi="Cambria" w:cs="Arial"/>
            <w:color w:val="auto"/>
            <w:sz w:val="28"/>
            <w:szCs w:val="28"/>
            <w:u w:val="none"/>
          </w:rPr>
          <w:t>art. 16 da LGPD</w:t>
        </w:r>
      </w:hyperlink>
      <w:r w:rsidRPr="006A0170">
        <w:rPr>
          <w:rFonts w:ascii="Cambria" w:hAnsi="Cambria" w:cs="Arial"/>
          <w:sz w:val="28"/>
          <w:szCs w:val="28"/>
        </w:rPr>
        <w:t xml:space="preserve">, incluindo aquelas em que houver necessidade de guarda de documentação para fins de comprovação do cumprimento de obrigações legais ou contratuais e somente enquanto não prescritas essas obrigações. </w:t>
      </w:r>
    </w:p>
    <w:p w14:paraId="635733A8" w14:textId="77777777" w:rsidR="001C2C27" w:rsidRPr="006A0170" w:rsidRDefault="001C2C27" w:rsidP="001C2C27">
      <w:pPr>
        <w:pStyle w:val="PargrafodaLista"/>
        <w:ind w:left="0"/>
        <w:contextualSpacing/>
        <w:jc w:val="both"/>
        <w:rPr>
          <w:rFonts w:ascii="Cambria" w:hAnsi="Cambria" w:cs="Arial"/>
          <w:sz w:val="28"/>
          <w:szCs w:val="28"/>
        </w:rPr>
      </w:pPr>
    </w:p>
    <w:p w14:paraId="05983342"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É dever da </w:t>
      </w:r>
      <w:r w:rsidRPr="006A0170">
        <w:rPr>
          <w:rFonts w:ascii="Cambria" w:hAnsi="Cambria" w:cs="Arial"/>
          <w:b/>
          <w:bCs/>
          <w:sz w:val="28"/>
          <w:szCs w:val="28"/>
        </w:rPr>
        <w:t>CONTRATADA</w:t>
      </w:r>
      <w:r w:rsidRPr="006A0170">
        <w:rPr>
          <w:rFonts w:ascii="Cambria" w:hAnsi="Cambria" w:cs="Arial"/>
          <w:sz w:val="28"/>
          <w:szCs w:val="28"/>
        </w:rPr>
        <w:t xml:space="preserve"> orientar e treinar seus empregados sobre os deveres, requisitos e responsabilidades decorrentes da LGPD. </w:t>
      </w:r>
    </w:p>
    <w:p w14:paraId="1A5D4266" w14:textId="77777777" w:rsidR="000D31C6" w:rsidRPr="006A0170" w:rsidRDefault="000D31C6" w:rsidP="00747D41">
      <w:pPr>
        <w:pStyle w:val="PargrafodaLista"/>
        <w:ind w:left="0"/>
        <w:jc w:val="both"/>
        <w:rPr>
          <w:rFonts w:ascii="Cambria" w:hAnsi="Cambria" w:cs="Arial"/>
          <w:sz w:val="28"/>
          <w:szCs w:val="28"/>
        </w:rPr>
      </w:pPr>
    </w:p>
    <w:p w14:paraId="06C8F51C"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A </w:t>
      </w:r>
      <w:r w:rsidRPr="006A0170">
        <w:rPr>
          <w:rFonts w:ascii="Cambria" w:hAnsi="Cambria" w:cs="Arial"/>
          <w:b/>
          <w:bCs/>
          <w:sz w:val="28"/>
          <w:szCs w:val="28"/>
        </w:rPr>
        <w:t>CONTRATADA</w:t>
      </w:r>
      <w:r w:rsidRPr="006A0170">
        <w:rPr>
          <w:rFonts w:ascii="Cambria" w:hAnsi="Cambria" w:cs="Arial"/>
          <w:sz w:val="28"/>
          <w:szCs w:val="28"/>
        </w:rPr>
        <w:t xml:space="preserve"> deverá exigir de suboperadores e subcontratados o cumprimento dos deveres da presente cláusula, permanecendo integralmente responsável por garantir sua observância.</w:t>
      </w:r>
    </w:p>
    <w:p w14:paraId="666FF389" w14:textId="77777777" w:rsidR="000D31C6" w:rsidRPr="006A0170" w:rsidRDefault="000D31C6" w:rsidP="00747D41">
      <w:pPr>
        <w:pStyle w:val="PargrafodaLista"/>
        <w:ind w:left="0"/>
        <w:jc w:val="both"/>
        <w:rPr>
          <w:rFonts w:ascii="Cambria" w:hAnsi="Cambria" w:cs="Arial"/>
          <w:sz w:val="28"/>
          <w:szCs w:val="28"/>
        </w:rPr>
      </w:pPr>
    </w:p>
    <w:p w14:paraId="6FDEA9BB"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O </w:t>
      </w:r>
      <w:r w:rsidRPr="006A0170">
        <w:rPr>
          <w:rFonts w:ascii="Cambria" w:hAnsi="Cambria" w:cs="Arial"/>
          <w:b/>
          <w:bCs/>
          <w:sz w:val="28"/>
          <w:szCs w:val="28"/>
        </w:rPr>
        <w:t>CONTRATANTE</w:t>
      </w:r>
      <w:r w:rsidRPr="006A0170">
        <w:rPr>
          <w:rFonts w:ascii="Cambria" w:hAnsi="Cambria" w:cs="Arial"/>
          <w:sz w:val="28"/>
          <w:szCs w:val="28"/>
        </w:rPr>
        <w:t xml:space="preserve"> poderá realizar diligência para aferir o cumprimento dessa cláusula, devendo a </w:t>
      </w:r>
      <w:r w:rsidRPr="006A0170">
        <w:rPr>
          <w:rFonts w:ascii="Cambria" w:hAnsi="Cambria" w:cs="Arial"/>
          <w:b/>
          <w:bCs/>
          <w:sz w:val="28"/>
          <w:szCs w:val="28"/>
        </w:rPr>
        <w:t>CONTRATADA</w:t>
      </w:r>
      <w:r w:rsidRPr="006A0170">
        <w:rPr>
          <w:rFonts w:ascii="Cambria" w:hAnsi="Cambria" w:cs="Arial"/>
          <w:sz w:val="28"/>
          <w:szCs w:val="28"/>
        </w:rPr>
        <w:t xml:space="preserve"> atender prontamente eventuais pedidos de comprovação formulados.</w:t>
      </w:r>
    </w:p>
    <w:p w14:paraId="4C225867" w14:textId="77777777" w:rsidR="000D31C6" w:rsidRPr="006A0170" w:rsidRDefault="000D31C6" w:rsidP="00747D41">
      <w:pPr>
        <w:pStyle w:val="PargrafodaLista"/>
        <w:ind w:left="0"/>
        <w:jc w:val="both"/>
        <w:rPr>
          <w:rFonts w:ascii="Cambria" w:hAnsi="Cambria" w:cs="Arial"/>
          <w:sz w:val="28"/>
          <w:szCs w:val="28"/>
        </w:rPr>
      </w:pPr>
      <w:r w:rsidRPr="006A0170">
        <w:rPr>
          <w:rFonts w:ascii="Cambria" w:hAnsi="Cambria" w:cs="Arial"/>
          <w:sz w:val="28"/>
          <w:szCs w:val="28"/>
        </w:rPr>
        <w:t xml:space="preserve"> </w:t>
      </w:r>
    </w:p>
    <w:p w14:paraId="5CA64FCB" w14:textId="77777777" w:rsidR="000D31C6" w:rsidRPr="006A0170"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t xml:space="preserve">A </w:t>
      </w:r>
      <w:r w:rsidRPr="006A0170">
        <w:rPr>
          <w:rFonts w:ascii="Cambria" w:hAnsi="Cambria" w:cs="Arial"/>
          <w:b/>
          <w:bCs/>
          <w:sz w:val="28"/>
          <w:szCs w:val="28"/>
        </w:rPr>
        <w:t>CONTRATADA</w:t>
      </w:r>
      <w:r w:rsidRPr="006A0170">
        <w:rPr>
          <w:rFonts w:ascii="Cambria" w:hAnsi="Cambria" w:cs="Arial"/>
          <w:sz w:val="28"/>
          <w:szCs w:val="28"/>
        </w:rPr>
        <w:t xml:space="preserve"> deverá prestar, no prazo fixado pelo </w:t>
      </w:r>
      <w:r w:rsidRPr="006A0170">
        <w:rPr>
          <w:rFonts w:ascii="Cambria" w:hAnsi="Cambria" w:cs="Arial"/>
          <w:b/>
          <w:bCs/>
          <w:sz w:val="28"/>
          <w:szCs w:val="28"/>
        </w:rPr>
        <w:t>CONTRATANTE</w:t>
      </w:r>
      <w:r w:rsidRPr="006A0170">
        <w:rPr>
          <w:rFonts w:ascii="Cambria" w:hAnsi="Cambria" w:cs="Arial"/>
          <w:sz w:val="28"/>
          <w:szCs w:val="28"/>
        </w:rPr>
        <w:t xml:space="preserve">, prorrogável justificadamente, quaisquer informações acerca dos dados pessoais para cumprimento da LGPD, inclusive quanto a eventual descarte realizado. </w:t>
      </w:r>
    </w:p>
    <w:p w14:paraId="734FF98E" w14:textId="77777777" w:rsidR="000D31C6" w:rsidRPr="006A0170" w:rsidRDefault="000D31C6" w:rsidP="00747D41">
      <w:pPr>
        <w:pStyle w:val="PargrafodaLista"/>
        <w:ind w:left="0"/>
        <w:jc w:val="both"/>
        <w:rPr>
          <w:rFonts w:ascii="Cambria" w:hAnsi="Cambria" w:cs="Arial"/>
          <w:sz w:val="28"/>
          <w:szCs w:val="28"/>
        </w:rPr>
      </w:pPr>
    </w:p>
    <w:p w14:paraId="69A2D94C" w14:textId="4A8E8423" w:rsidR="000D31C6" w:rsidRDefault="000D31C6" w:rsidP="00747D41">
      <w:pPr>
        <w:pStyle w:val="PargrafodaLista"/>
        <w:numPr>
          <w:ilvl w:val="0"/>
          <w:numId w:val="14"/>
        </w:numPr>
        <w:ind w:left="0" w:firstLine="0"/>
        <w:contextualSpacing/>
        <w:jc w:val="both"/>
        <w:rPr>
          <w:rFonts w:ascii="Cambria" w:hAnsi="Cambria" w:cs="Arial"/>
          <w:sz w:val="28"/>
          <w:szCs w:val="28"/>
        </w:rPr>
      </w:pPr>
      <w:r w:rsidRPr="006A0170">
        <w:rPr>
          <w:rFonts w:ascii="Cambria" w:hAnsi="Cambria" w:cs="Arial"/>
          <w:sz w:val="28"/>
          <w:szCs w:val="28"/>
        </w:rPr>
        <w:lastRenderedPageBreak/>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83" w:history="1">
        <w:r w:rsidRPr="006A0170">
          <w:rPr>
            <w:rStyle w:val="Hyperlink"/>
            <w:rFonts w:ascii="Cambria" w:hAnsi="Cambria" w:cs="Arial"/>
            <w:color w:val="auto"/>
            <w:sz w:val="28"/>
            <w:szCs w:val="28"/>
            <w:u w:val="none"/>
          </w:rPr>
          <w:t>LGPD, art. 37</w:t>
        </w:r>
      </w:hyperlink>
      <w:r w:rsidRPr="006A0170">
        <w:rPr>
          <w:rFonts w:ascii="Cambria" w:hAnsi="Cambria" w:cs="Arial"/>
          <w:sz w:val="28"/>
          <w:szCs w:val="28"/>
        </w:rPr>
        <w:t>), com cada acesso, data, horário e registro da finalidade, para efeito de responsabilização, em caso de eventuais omissões, desvios ou abusos.</w:t>
      </w:r>
    </w:p>
    <w:p w14:paraId="58700117" w14:textId="77777777" w:rsidR="00AA4BE5" w:rsidRPr="0071129D" w:rsidRDefault="00AA4BE5" w:rsidP="00AA4BE5">
      <w:pPr>
        <w:pStyle w:val="PargrafodaLista"/>
        <w:ind w:left="0"/>
        <w:contextualSpacing/>
        <w:jc w:val="both"/>
        <w:rPr>
          <w:rFonts w:ascii="Cambria" w:hAnsi="Cambria" w:cs="Arial"/>
          <w:sz w:val="28"/>
          <w:szCs w:val="28"/>
        </w:rPr>
      </w:pPr>
    </w:p>
    <w:p w14:paraId="2777390A" w14:textId="77777777" w:rsidR="000D31C6" w:rsidRPr="006A0170" w:rsidRDefault="000D31C6" w:rsidP="00747D41">
      <w:pPr>
        <w:pStyle w:val="PargrafodaLista"/>
        <w:ind w:left="0"/>
        <w:jc w:val="both"/>
        <w:rPr>
          <w:rFonts w:ascii="Cambria" w:hAnsi="Cambria" w:cs="Arial"/>
          <w:sz w:val="28"/>
          <w:szCs w:val="28"/>
        </w:rPr>
      </w:pPr>
      <w:r w:rsidRPr="00CE438F">
        <w:rPr>
          <w:rFonts w:ascii="Cambria" w:hAnsi="Cambria" w:cs="Arial"/>
          <w:sz w:val="28"/>
          <w:szCs w:val="28"/>
        </w:rPr>
        <w:t>10.10.1</w:t>
      </w:r>
      <w:r w:rsidRPr="006A0170">
        <w:rPr>
          <w:rFonts w:ascii="Cambria" w:hAnsi="Cambria" w:cs="Arial"/>
          <w:sz w:val="28"/>
          <w:szCs w:val="28"/>
        </w:rPr>
        <w:t xml:space="preserve"> Os referidos bancos de dados devem ser desenvolvidos em formato interoperável, a fim de garantir a reutilização desses dados pela Administração nas hipóteses previstas na LGPD.</w:t>
      </w:r>
    </w:p>
    <w:p w14:paraId="23D3F4D9" w14:textId="77777777" w:rsidR="000D31C6" w:rsidRPr="006A0170" w:rsidRDefault="000D31C6" w:rsidP="00747D41">
      <w:pPr>
        <w:pStyle w:val="PargrafodaLista"/>
        <w:ind w:left="0"/>
        <w:jc w:val="both"/>
        <w:rPr>
          <w:rFonts w:ascii="Cambria" w:hAnsi="Cambria" w:cs="Arial"/>
          <w:sz w:val="28"/>
          <w:szCs w:val="28"/>
        </w:rPr>
      </w:pPr>
    </w:p>
    <w:p w14:paraId="1564F5DC" w14:textId="77777777" w:rsidR="000D31C6" w:rsidRPr="006A0170" w:rsidRDefault="000D31C6" w:rsidP="00747D41">
      <w:pPr>
        <w:spacing w:after="0" w:line="240" w:lineRule="auto"/>
        <w:jc w:val="both"/>
        <w:rPr>
          <w:rFonts w:ascii="Cambria" w:hAnsi="Cambria" w:cs="Arial"/>
          <w:sz w:val="28"/>
          <w:szCs w:val="28"/>
        </w:rPr>
      </w:pPr>
      <w:r w:rsidRPr="00CE438F">
        <w:rPr>
          <w:rFonts w:ascii="Cambria" w:hAnsi="Cambria" w:cs="Arial"/>
          <w:sz w:val="28"/>
          <w:szCs w:val="28"/>
        </w:rPr>
        <w:t>10.11</w:t>
      </w:r>
      <w:r w:rsidRPr="006A0170">
        <w:rPr>
          <w:rFonts w:ascii="Cambria" w:hAnsi="Cambria" w:cs="Arial"/>
          <w:b/>
          <w:bCs/>
          <w:sz w:val="28"/>
          <w:szCs w:val="28"/>
        </w:rPr>
        <w:t xml:space="preserve"> </w:t>
      </w:r>
      <w:r w:rsidRPr="006A0170">
        <w:rPr>
          <w:rFonts w:ascii="Cambria" w:hAnsi="Cambria" w:cs="Arial"/>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5D38C845"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667E69E" w14:textId="226CC333" w:rsidR="000D31C6" w:rsidRPr="006A0170" w:rsidRDefault="000D31C6" w:rsidP="00747D41">
      <w:pPr>
        <w:pStyle w:val="Nivel01"/>
        <w:numPr>
          <w:ilvl w:val="0"/>
          <w:numId w:val="15"/>
        </w:numPr>
        <w:ind w:left="0" w:firstLine="0"/>
        <w:rPr>
          <w:rFonts w:ascii="Cambria" w:hAnsi="Cambria"/>
        </w:rPr>
      </w:pPr>
      <w:r w:rsidRPr="006A0170">
        <w:rPr>
          <w:rFonts w:ascii="Cambria" w:hAnsi="Cambria"/>
        </w:rPr>
        <w:t>CLÁUSULA DÉCIMA</w:t>
      </w:r>
      <w:r w:rsidR="001F41E2" w:rsidRPr="006A0170">
        <w:rPr>
          <w:rFonts w:ascii="Cambria" w:hAnsi="Cambria"/>
        </w:rPr>
        <w:t xml:space="preserve"> PRIMEIRA </w:t>
      </w:r>
      <w:r w:rsidRPr="006A0170">
        <w:rPr>
          <w:rFonts w:ascii="Cambria" w:hAnsi="Cambria"/>
        </w:rPr>
        <w:t>– GARANTIA DE EXECUÇÃO (</w:t>
      </w:r>
      <w:hyperlink r:id="rId84" w:anchor="art92" w:history="1">
        <w:r w:rsidRPr="006A0170">
          <w:rPr>
            <w:rStyle w:val="Hyperlink"/>
            <w:rFonts w:ascii="Cambria" w:hAnsi="Cambria"/>
            <w:color w:val="auto"/>
            <w:u w:val="none"/>
          </w:rPr>
          <w:t>art. 92, XII</w:t>
        </w:r>
      </w:hyperlink>
      <w:r w:rsidRPr="006A0170">
        <w:rPr>
          <w:rFonts w:ascii="Cambria" w:hAnsi="Cambria"/>
        </w:rPr>
        <w:t>)</w:t>
      </w:r>
    </w:p>
    <w:p w14:paraId="3B071649"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19EED506" w14:textId="33C6749B"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7A6F0D3C"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115BB0A2" w14:textId="77777777" w:rsidR="000D31C6"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432ABCD8" w14:textId="77777777" w:rsidR="00833DAF" w:rsidRPr="006A0170" w:rsidRDefault="00833DAF" w:rsidP="00833DAF">
      <w:pPr>
        <w:pStyle w:val="Nvel2-Red"/>
        <w:numPr>
          <w:ilvl w:val="0"/>
          <w:numId w:val="0"/>
        </w:numPr>
        <w:spacing w:before="0" w:after="0" w:line="240" w:lineRule="auto"/>
        <w:rPr>
          <w:rFonts w:ascii="Cambria" w:hAnsi="Cambria"/>
          <w:i w:val="0"/>
          <w:iCs w:val="0"/>
          <w:color w:val="auto"/>
          <w:sz w:val="28"/>
          <w:szCs w:val="28"/>
        </w:rPr>
      </w:pPr>
    </w:p>
    <w:p w14:paraId="1896D2E9"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apólice do seguro garantia deverá acompanhar as modificações referentes à vigência do contrato principal mediante a emissão do respectivo endosso pela seguradora.</w:t>
      </w:r>
    </w:p>
    <w:p w14:paraId="6D260125"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6606D3BD"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bookmarkStart w:id="37" w:name="_Ref122963805"/>
      <w:r w:rsidRPr="006A0170">
        <w:rPr>
          <w:rFonts w:ascii="Cambria" w:hAnsi="Cambria"/>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37"/>
    </w:p>
    <w:p w14:paraId="2EF5D7B2"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28609FEE"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bookmarkStart w:id="38" w:name="_Ref118297051"/>
      <w:bookmarkStart w:id="39" w:name="_Ref122963836"/>
      <w:r w:rsidRPr="006A0170">
        <w:rPr>
          <w:rFonts w:ascii="Cambria" w:hAnsi="Cambria"/>
          <w:i w:val="0"/>
          <w:iCs w:val="0"/>
          <w:color w:val="auto"/>
          <w:sz w:val="28"/>
          <w:szCs w:val="28"/>
        </w:rPr>
        <w:t xml:space="preserve">Na hipótese de suspensão do contrato por ordem ou inadimplemento da Administração, o contratado ficará desobrigado de renovar a garantia ou de </w:t>
      </w:r>
      <w:r w:rsidRPr="006A0170">
        <w:rPr>
          <w:rFonts w:ascii="Cambria" w:hAnsi="Cambria"/>
          <w:i w:val="0"/>
          <w:iCs w:val="0"/>
          <w:color w:val="auto"/>
          <w:sz w:val="28"/>
          <w:szCs w:val="28"/>
        </w:rPr>
        <w:lastRenderedPageBreak/>
        <w:t>endossar a apólice de seguro até a ordem de reinício da execução ou o adimplemento pela Administração.</w:t>
      </w:r>
      <w:bookmarkEnd w:id="38"/>
      <w:bookmarkEnd w:id="39"/>
    </w:p>
    <w:p w14:paraId="1DE44641"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5967E874"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bookmarkStart w:id="40" w:name="_Ref118297166"/>
      <w:r w:rsidRPr="006A0170">
        <w:rPr>
          <w:rFonts w:ascii="Cambria" w:hAnsi="Cambria"/>
          <w:i w:val="0"/>
          <w:iCs w:val="0"/>
          <w:color w:val="auto"/>
          <w:sz w:val="28"/>
          <w:szCs w:val="28"/>
        </w:rPr>
        <w:t>A garantia assegurará, qualquer que seja a modalidade escolhida, o pagamento de:</w:t>
      </w:r>
      <w:bookmarkEnd w:id="40"/>
      <w:r w:rsidRPr="006A0170">
        <w:rPr>
          <w:rFonts w:ascii="Cambria" w:hAnsi="Cambria"/>
          <w:i w:val="0"/>
          <w:iCs w:val="0"/>
          <w:color w:val="auto"/>
          <w:sz w:val="28"/>
          <w:szCs w:val="28"/>
        </w:rPr>
        <w:t xml:space="preserve"> </w:t>
      </w:r>
    </w:p>
    <w:p w14:paraId="024D96DE"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3C1DF258" w14:textId="7DBFCF8D" w:rsidR="001839A4" w:rsidRDefault="001839A4" w:rsidP="001839A4">
      <w:pPr>
        <w:pStyle w:val="Nvel3-R"/>
        <w:numPr>
          <w:ilvl w:val="2"/>
          <w:numId w:val="44"/>
        </w:numPr>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P</w:t>
      </w:r>
      <w:r w:rsidR="000D31C6" w:rsidRPr="006A0170">
        <w:rPr>
          <w:rFonts w:ascii="Cambria" w:hAnsi="Cambria"/>
          <w:i w:val="0"/>
          <w:iCs w:val="0"/>
          <w:color w:val="auto"/>
          <w:sz w:val="28"/>
          <w:szCs w:val="28"/>
        </w:rPr>
        <w:t xml:space="preserve">rejuízos advindos do não cumprimento do objeto do contrato e do não adimplemento das demais obrigações nele previstas; </w:t>
      </w:r>
    </w:p>
    <w:p w14:paraId="4E5FFC28" w14:textId="77777777" w:rsidR="001839A4" w:rsidRPr="001839A4" w:rsidRDefault="001839A4" w:rsidP="001839A4">
      <w:pPr>
        <w:pStyle w:val="Nvel3-R"/>
        <w:tabs>
          <w:tab w:val="clear" w:pos="360"/>
        </w:tabs>
        <w:spacing w:before="0" w:after="0" w:line="240" w:lineRule="auto"/>
        <w:ind w:left="0"/>
        <w:rPr>
          <w:rFonts w:ascii="Cambria" w:hAnsi="Cambria"/>
          <w:i w:val="0"/>
          <w:iCs w:val="0"/>
          <w:color w:val="auto"/>
          <w:sz w:val="28"/>
          <w:szCs w:val="28"/>
        </w:rPr>
      </w:pPr>
    </w:p>
    <w:p w14:paraId="3BCCF19A" w14:textId="63E1C2EB" w:rsidR="000D31C6" w:rsidRPr="006A0170" w:rsidRDefault="001839A4" w:rsidP="001C2C27">
      <w:pPr>
        <w:pStyle w:val="Nvel3-R"/>
        <w:numPr>
          <w:ilvl w:val="2"/>
          <w:numId w:val="44"/>
        </w:numPr>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M</w:t>
      </w:r>
      <w:r w:rsidR="000D31C6" w:rsidRPr="006A0170">
        <w:rPr>
          <w:rFonts w:ascii="Cambria" w:hAnsi="Cambria"/>
          <w:i w:val="0"/>
          <w:iCs w:val="0"/>
          <w:color w:val="auto"/>
          <w:sz w:val="28"/>
          <w:szCs w:val="28"/>
        </w:rPr>
        <w:t xml:space="preserve">ultas moratórias e punitivas aplicadas pela Administração à contratada; e  </w:t>
      </w:r>
    </w:p>
    <w:p w14:paraId="405D84E6" w14:textId="77777777" w:rsidR="000D31C6" w:rsidRPr="006A0170" w:rsidRDefault="000D31C6" w:rsidP="00747D41">
      <w:pPr>
        <w:pStyle w:val="Nvel3-R"/>
        <w:tabs>
          <w:tab w:val="clear" w:pos="360"/>
        </w:tabs>
        <w:spacing w:before="0" w:after="0" w:line="240" w:lineRule="auto"/>
        <w:ind w:left="0"/>
        <w:rPr>
          <w:rFonts w:ascii="Cambria" w:hAnsi="Cambria"/>
          <w:i w:val="0"/>
          <w:iCs w:val="0"/>
          <w:color w:val="auto"/>
          <w:sz w:val="28"/>
          <w:szCs w:val="28"/>
        </w:rPr>
      </w:pPr>
    </w:p>
    <w:p w14:paraId="5EC0513B" w14:textId="751C21D2" w:rsidR="000D31C6" w:rsidRPr="006A0170" w:rsidRDefault="001839A4" w:rsidP="001C2C27">
      <w:pPr>
        <w:pStyle w:val="Nvel3-R"/>
        <w:numPr>
          <w:ilvl w:val="2"/>
          <w:numId w:val="44"/>
        </w:numPr>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O</w:t>
      </w:r>
      <w:r w:rsidR="000D31C6" w:rsidRPr="006A0170">
        <w:rPr>
          <w:rFonts w:ascii="Cambria" w:hAnsi="Cambria"/>
          <w:i w:val="0"/>
          <w:iCs w:val="0"/>
          <w:color w:val="auto"/>
          <w:sz w:val="28"/>
          <w:szCs w:val="28"/>
        </w:rPr>
        <w:t>brigações trabalhistas e previdenciárias de qualquer natureza e para com o FGTS, não adimplidas pelo contratado, quando couber.</w:t>
      </w:r>
    </w:p>
    <w:p w14:paraId="12F930EF" w14:textId="77777777" w:rsidR="000D31C6" w:rsidRPr="006A0170" w:rsidRDefault="000D31C6" w:rsidP="00747D41">
      <w:pPr>
        <w:pStyle w:val="Nvel3-R"/>
        <w:tabs>
          <w:tab w:val="clear" w:pos="360"/>
        </w:tabs>
        <w:spacing w:before="0" w:after="0" w:line="240" w:lineRule="auto"/>
        <w:ind w:left="0"/>
        <w:rPr>
          <w:rFonts w:ascii="Cambria" w:hAnsi="Cambria"/>
          <w:i w:val="0"/>
          <w:iCs w:val="0"/>
          <w:color w:val="auto"/>
          <w:sz w:val="28"/>
          <w:szCs w:val="28"/>
        </w:rPr>
      </w:pPr>
    </w:p>
    <w:p w14:paraId="7CD6F4E5" w14:textId="5EBD95A4"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A modalidade seguro-garantia somente será aceita se contemplar todos os eventos indicados no item </w:t>
      </w:r>
      <w:r w:rsidRPr="006A0170">
        <w:rPr>
          <w:rFonts w:ascii="Cambria" w:hAnsi="Cambria"/>
          <w:i w:val="0"/>
          <w:iCs w:val="0"/>
          <w:color w:val="auto"/>
          <w:sz w:val="28"/>
          <w:szCs w:val="28"/>
        </w:rPr>
        <w:fldChar w:fldCharType="begin"/>
      </w:r>
      <w:r w:rsidRPr="006A0170">
        <w:rPr>
          <w:rFonts w:ascii="Cambria" w:hAnsi="Cambria"/>
          <w:i w:val="0"/>
          <w:iCs w:val="0"/>
          <w:color w:val="auto"/>
          <w:sz w:val="28"/>
          <w:szCs w:val="28"/>
        </w:rPr>
        <w:instrText xml:space="preserve"> REF _Ref118297166 \r \h  \* MERGEFORMAT </w:instrText>
      </w:r>
      <w:r w:rsidRPr="006A0170">
        <w:rPr>
          <w:rFonts w:ascii="Cambria" w:hAnsi="Cambria"/>
          <w:i w:val="0"/>
          <w:iCs w:val="0"/>
          <w:color w:val="auto"/>
          <w:sz w:val="28"/>
          <w:szCs w:val="28"/>
        </w:rPr>
      </w:r>
      <w:r w:rsidRPr="006A0170">
        <w:rPr>
          <w:rFonts w:ascii="Cambria" w:hAnsi="Cambria"/>
          <w:i w:val="0"/>
          <w:iCs w:val="0"/>
          <w:color w:val="auto"/>
          <w:sz w:val="28"/>
          <w:szCs w:val="28"/>
        </w:rPr>
        <w:fldChar w:fldCharType="separate"/>
      </w:r>
      <w:r w:rsidR="00B91299" w:rsidRPr="006A0170">
        <w:rPr>
          <w:rFonts w:ascii="Cambria" w:hAnsi="Cambria"/>
          <w:i w:val="0"/>
          <w:iCs w:val="0"/>
          <w:color w:val="auto"/>
          <w:sz w:val="28"/>
          <w:szCs w:val="28"/>
        </w:rPr>
        <w:t>11.6</w:t>
      </w:r>
      <w:r w:rsidRPr="006A0170">
        <w:rPr>
          <w:rFonts w:ascii="Cambria" w:hAnsi="Cambria"/>
          <w:i w:val="0"/>
          <w:iCs w:val="0"/>
          <w:color w:val="auto"/>
          <w:sz w:val="28"/>
          <w:szCs w:val="28"/>
        </w:rPr>
        <w:fldChar w:fldCharType="end"/>
      </w:r>
      <w:r w:rsidRPr="006A0170">
        <w:rPr>
          <w:rFonts w:ascii="Cambria" w:hAnsi="Cambria"/>
          <w:i w:val="0"/>
          <w:iCs w:val="0"/>
          <w:color w:val="auto"/>
          <w:sz w:val="28"/>
          <w:szCs w:val="28"/>
        </w:rPr>
        <w:t xml:space="preserve">6, observada a legislação que rege a matéria. </w:t>
      </w:r>
    </w:p>
    <w:p w14:paraId="5D7DFE9C"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6F944387" w14:textId="6576FCF8" w:rsidR="001F41E2" w:rsidRDefault="000D31C6" w:rsidP="00AB3755">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garantia em dinheiro deverá ser efetuada em favor do contratante, em conta específica no Banco do Brasil S.A., com correção monetária.</w:t>
      </w:r>
    </w:p>
    <w:p w14:paraId="598D87FF" w14:textId="77777777" w:rsidR="001839A4" w:rsidRPr="00AB3755" w:rsidRDefault="001839A4" w:rsidP="001839A4">
      <w:pPr>
        <w:pStyle w:val="Nvel2-Red"/>
        <w:numPr>
          <w:ilvl w:val="0"/>
          <w:numId w:val="0"/>
        </w:numPr>
        <w:spacing w:before="0" w:after="0" w:line="240" w:lineRule="auto"/>
        <w:rPr>
          <w:rFonts w:ascii="Cambria" w:hAnsi="Cambria"/>
          <w:i w:val="0"/>
          <w:iCs w:val="0"/>
          <w:color w:val="auto"/>
          <w:sz w:val="28"/>
          <w:szCs w:val="28"/>
        </w:rPr>
      </w:pPr>
    </w:p>
    <w:p w14:paraId="471B6A78"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01D04B4C"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2EE563F3" w14:textId="5359698A" w:rsidR="000D31C6" w:rsidRPr="00833DAF" w:rsidRDefault="001839A4"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 xml:space="preserve"> </w:t>
      </w:r>
      <w:r w:rsidR="000D31C6" w:rsidRPr="006A0170">
        <w:rPr>
          <w:rFonts w:ascii="Cambria" w:hAnsi="Cambria"/>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85" w:anchor="art827" w:history="1">
        <w:r w:rsidR="000D31C6" w:rsidRPr="006A0170">
          <w:rPr>
            <w:rStyle w:val="Hyperlink"/>
            <w:rFonts w:ascii="Cambria" w:hAnsi="Cambria"/>
            <w:i w:val="0"/>
            <w:iCs w:val="0"/>
            <w:color w:val="auto"/>
            <w:sz w:val="28"/>
            <w:szCs w:val="28"/>
            <w:u w:val="none"/>
          </w:rPr>
          <w:t>artigo 827 do Código Civil.</w:t>
        </w:r>
      </w:hyperlink>
    </w:p>
    <w:p w14:paraId="1A09922C" w14:textId="77777777" w:rsidR="00833DAF" w:rsidRPr="006A0170" w:rsidRDefault="00833DAF" w:rsidP="00833DAF">
      <w:pPr>
        <w:pStyle w:val="Nvel2-Red"/>
        <w:numPr>
          <w:ilvl w:val="0"/>
          <w:numId w:val="0"/>
        </w:numPr>
        <w:tabs>
          <w:tab w:val="left" w:pos="1134"/>
        </w:tabs>
        <w:spacing w:before="0" w:after="0" w:line="240" w:lineRule="auto"/>
        <w:rPr>
          <w:rStyle w:val="Hyperlink"/>
          <w:rFonts w:ascii="Cambria" w:hAnsi="Cambria"/>
          <w:i w:val="0"/>
          <w:iCs w:val="0"/>
          <w:color w:val="auto"/>
          <w:sz w:val="28"/>
          <w:szCs w:val="28"/>
          <w:u w:val="none"/>
        </w:rPr>
      </w:pPr>
    </w:p>
    <w:p w14:paraId="51BFFEEC" w14:textId="2832B943" w:rsidR="000D31C6" w:rsidRPr="006A0170" w:rsidRDefault="001839A4"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 xml:space="preserve"> </w:t>
      </w:r>
      <w:r w:rsidR="000D31C6" w:rsidRPr="006A0170">
        <w:rPr>
          <w:rFonts w:ascii="Cambria" w:hAnsi="Cambria"/>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4DA387D7" w14:textId="77777777" w:rsidR="000D31C6" w:rsidRPr="006A0170" w:rsidRDefault="000D31C6" w:rsidP="001839A4">
      <w:pPr>
        <w:pStyle w:val="Nvel2-Red"/>
        <w:numPr>
          <w:ilvl w:val="0"/>
          <w:numId w:val="0"/>
        </w:numPr>
        <w:tabs>
          <w:tab w:val="left" w:pos="1134"/>
        </w:tabs>
        <w:spacing w:before="0" w:after="0" w:line="240" w:lineRule="auto"/>
        <w:rPr>
          <w:rFonts w:ascii="Cambria" w:hAnsi="Cambria"/>
          <w:i w:val="0"/>
          <w:iCs w:val="0"/>
          <w:color w:val="auto"/>
          <w:sz w:val="28"/>
          <w:szCs w:val="28"/>
        </w:rPr>
      </w:pPr>
    </w:p>
    <w:p w14:paraId="159F105C" w14:textId="3CFA08EC" w:rsidR="000D31C6" w:rsidRPr="006A0170" w:rsidRDefault="001839A4"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 xml:space="preserve"> </w:t>
      </w:r>
      <w:r w:rsidR="000D31C6" w:rsidRPr="006A0170">
        <w:rPr>
          <w:rFonts w:ascii="Cambria" w:hAnsi="Cambria"/>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12435751" w14:textId="77777777" w:rsidR="000D31C6" w:rsidRPr="006A0170" w:rsidRDefault="000D31C6" w:rsidP="001839A4">
      <w:pPr>
        <w:pStyle w:val="Nvel2-Red"/>
        <w:numPr>
          <w:ilvl w:val="0"/>
          <w:numId w:val="0"/>
        </w:numPr>
        <w:tabs>
          <w:tab w:val="left" w:pos="1134"/>
        </w:tabs>
        <w:spacing w:before="0" w:after="0" w:line="240" w:lineRule="auto"/>
        <w:rPr>
          <w:rFonts w:ascii="Cambria" w:hAnsi="Cambria"/>
          <w:i w:val="0"/>
          <w:iCs w:val="0"/>
          <w:color w:val="auto"/>
          <w:sz w:val="28"/>
          <w:szCs w:val="28"/>
        </w:rPr>
      </w:pPr>
    </w:p>
    <w:p w14:paraId="1A473A44" w14:textId="5976924F" w:rsidR="000D31C6" w:rsidRPr="00AA4BE5" w:rsidRDefault="001839A4" w:rsidP="00AA4BE5">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Pr>
          <w:rFonts w:ascii="Cambria" w:hAnsi="Cambria"/>
          <w:i w:val="0"/>
          <w:iCs w:val="0"/>
          <w:color w:val="auto"/>
          <w:sz w:val="28"/>
          <w:szCs w:val="28"/>
        </w:rPr>
        <w:t xml:space="preserve"> </w:t>
      </w:r>
      <w:r w:rsidR="000D31C6" w:rsidRPr="006A0170">
        <w:rPr>
          <w:rFonts w:ascii="Cambria" w:hAnsi="Cambria"/>
          <w:i w:val="0"/>
          <w:iCs w:val="0"/>
          <w:color w:val="auto"/>
          <w:sz w:val="28"/>
          <w:szCs w:val="28"/>
        </w:rPr>
        <w:t>O Contratante executará a garantia na forma prevista na legislação que rege a matéria.</w:t>
      </w:r>
    </w:p>
    <w:p w14:paraId="3992F847" w14:textId="77777777" w:rsidR="000D31C6" w:rsidRPr="006A0170" w:rsidRDefault="000D31C6" w:rsidP="001C2C27">
      <w:pPr>
        <w:pStyle w:val="Nvel3-R"/>
        <w:numPr>
          <w:ilvl w:val="2"/>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lastRenderedPageBreak/>
        <w:t>O emitente da garantia ofertada pelo contratado deverá ser notificado pelo contratante quanto ao início de processo administrativo para apuração de descumprimento de cláusulas contratuais (</w:t>
      </w:r>
      <w:hyperlink r:id="rId86" w:anchor="art137§4" w:history="1">
        <w:r w:rsidRPr="006A0170">
          <w:rPr>
            <w:rStyle w:val="Hyperlink"/>
            <w:rFonts w:ascii="Cambria" w:hAnsi="Cambria"/>
            <w:i w:val="0"/>
            <w:iCs w:val="0"/>
            <w:color w:val="auto"/>
            <w:sz w:val="28"/>
            <w:szCs w:val="28"/>
            <w:u w:val="none"/>
          </w:rPr>
          <w:t>art. 137, § 4º, da Lei n.º 14.133, de 2021</w:t>
        </w:r>
      </w:hyperlink>
      <w:r w:rsidRPr="006A0170">
        <w:rPr>
          <w:rFonts w:ascii="Cambria" w:hAnsi="Cambria"/>
          <w:i w:val="0"/>
          <w:iCs w:val="0"/>
          <w:color w:val="auto"/>
          <w:sz w:val="28"/>
          <w:szCs w:val="28"/>
        </w:rPr>
        <w:t>).</w:t>
      </w:r>
    </w:p>
    <w:p w14:paraId="1D0B8EF6" w14:textId="77777777" w:rsidR="00533768" w:rsidRPr="006A0170" w:rsidRDefault="00533768" w:rsidP="00747D41">
      <w:pPr>
        <w:pStyle w:val="Nvel3-R"/>
        <w:tabs>
          <w:tab w:val="clear" w:pos="360"/>
        </w:tabs>
        <w:spacing w:before="0" w:after="0" w:line="240" w:lineRule="auto"/>
        <w:ind w:left="0"/>
        <w:rPr>
          <w:rFonts w:ascii="Cambria" w:hAnsi="Cambria"/>
          <w:i w:val="0"/>
          <w:iCs w:val="0"/>
          <w:color w:val="auto"/>
          <w:sz w:val="28"/>
          <w:szCs w:val="28"/>
        </w:rPr>
      </w:pPr>
    </w:p>
    <w:p w14:paraId="2BFD61EE" w14:textId="77777777" w:rsidR="000D31C6" w:rsidRPr="006A0170" w:rsidRDefault="000D31C6" w:rsidP="001C2C27">
      <w:pPr>
        <w:pStyle w:val="Nvel3-R"/>
        <w:numPr>
          <w:ilvl w:val="2"/>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7" w:anchor="art20" w:history="1">
        <w:r w:rsidRPr="006A0170">
          <w:rPr>
            <w:rStyle w:val="Hyperlink"/>
            <w:rFonts w:ascii="Cambria" w:hAnsi="Cambria"/>
            <w:i w:val="0"/>
            <w:iCs w:val="0"/>
            <w:color w:val="auto"/>
            <w:sz w:val="28"/>
            <w:szCs w:val="28"/>
            <w:u w:val="none"/>
          </w:rPr>
          <w:t>art. 20 da Circular Susep n° 662, de 11 de abril de 2022</w:t>
        </w:r>
      </w:hyperlink>
      <w:r w:rsidRPr="006A0170">
        <w:rPr>
          <w:rFonts w:ascii="Cambria" w:hAnsi="Cambria"/>
          <w:i w:val="0"/>
          <w:iCs w:val="0"/>
          <w:color w:val="auto"/>
          <w:sz w:val="28"/>
          <w:szCs w:val="28"/>
        </w:rPr>
        <w:t>.</w:t>
      </w:r>
    </w:p>
    <w:p w14:paraId="32A2C02D" w14:textId="77777777" w:rsidR="000D31C6" w:rsidRPr="006A0170" w:rsidRDefault="000D31C6" w:rsidP="00747D41">
      <w:pPr>
        <w:pStyle w:val="Nvel3-R"/>
        <w:tabs>
          <w:tab w:val="clear" w:pos="360"/>
        </w:tabs>
        <w:spacing w:before="0" w:after="0" w:line="240" w:lineRule="auto"/>
        <w:ind w:left="0"/>
        <w:rPr>
          <w:rFonts w:ascii="Cambria" w:hAnsi="Cambria"/>
          <w:i w:val="0"/>
          <w:iCs w:val="0"/>
          <w:color w:val="auto"/>
          <w:sz w:val="28"/>
          <w:szCs w:val="28"/>
        </w:rPr>
      </w:pPr>
    </w:p>
    <w:p w14:paraId="28B35A96" w14:textId="77777777" w:rsidR="000D31C6" w:rsidRPr="006A0170" w:rsidRDefault="000D31C6"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03A6F6FA" w14:textId="77777777" w:rsidR="000D31C6" w:rsidRPr="006A0170" w:rsidRDefault="000D31C6" w:rsidP="001839A4">
      <w:pPr>
        <w:pStyle w:val="Nvel2-Red"/>
        <w:numPr>
          <w:ilvl w:val="0"/>
          <w:numId w:val="0"/>
        </w:numPr>
        <w:tabs>
          <w:tab w:val="left" w:pos="1134"/>
        </w:tabs>
        <w:spacing w:before="0" w:after="0" w:line="240" w:lineRule="auto"/>
        <w:rPr>
          <w:rFonts w:ascii="Cambria" w:hAnsi="Cambria"/>
          <w:i w:val="0"/>
          <w:iCs w:val="0"/>
          <w:color w:val="auto"/>
          <w:sz w:val="28"/>
          <w:szCs w:val="28"/>
        </w:rPr>
      </w:pPr>
    </w:p>
    <w:p w14:paraId="17AD7B07" w14:textId="6F9A9C2D" w:rsidR="000D31C6" w:rsidRDefault="000D31C6"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0AF7A846" w14:textId="77777777" w:rsidR="00CE438F" w:rsidRPr="00AB3755" w:rsidRDefault="00CE438F" w:rsidP="001839A4">
      <w:pPr>
        <w:pStyle w:val="Nvel2-Red"/>
        <w:numPr>
          <w:ilvl w:val="0"/>
          <w:numId w:val="0"/>
        </w:numPr>
        <w:tabs>
          <w:tab w:val="left" w:pos="1134"/>
        </w:tabs>
        <w:spacing w:before="0" w:after="0" w:line="240" w:lineRule="auto"/>
        <w:rPr>
          <w:rFonts w:ascii="Cambria" w:hAnsi="Cambria"/>
          <w:i w:val="0"/>
          <w:iCs w:val="0"/>
          <w:color w:val="auto"/>
          <w:sz w:val="28"/>
          <w:szCs w:val="28"/>
        </w:rPr>
      </w:pPr>
    </w:p>
    <w:p w14:paraId="755589B1" w14:textId="77777777" w:rsidR="000D31C6" w:rsidRPr="006A0170" w:rsidRDefault="000D31C6"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 xml:space="preserve">O garantidor não é parte para figurar em processo administrativo instaurado pelo contratante com o objetivo de apurar prejuízos e/ou aplicar sanções à contratada. </w:t>
      </w:r>
    </w:p>
    <w:p w14:paraId="6D903672" w14:textId="77777777" w:rsidR="000D31C6" w:rsidRPr="006A0170" w:rsidRDefault="000D31C6" w:rsidP="001839A4">
      <w:pPr>
        <w:pStyle w:val="Nvel2-Red"/>
        <w:numPr>
          <w:ilvl w:val="0"/>
          <w:numId w:val="0"/>
        </w:numPr>
        <w:tabs>
          <w:tab w:val="left" w:pos="1134"/>
        </w:tabs>
        <w:spacing w:before="0" w:after="0" w:line="240" w:lineRule="auto"/>
        <w:rPr>
          <w:rFonts w:ascii="Cambria" w:hAnsi="Cambria"/>
          <w:i w:val="0"/>
          <w:iCs w:val="0"/>
          <w:color w:val="auto"/>
          <w:sz w:val="28"/>
          <w:szCs w:val="28"/>
        </w:rPr>
      </w:pPr>
    </w:p>
    <w:p w14:paraId="5085AA06" w14:textId="77777777" w:rsidR="000D31C6" w:rsidRPr="006A0170" w:rsidRDefault="000D31C6"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O contratado autoriza o contratante a reter, a qualquer tempo, a garantia, na forma prevista no Edital e neste Contrato.</w:t>
      </w:r>
    </w:p>
    <w:p w14:paraId="32D896B3" w14:textId="77777777" w:rsidR="000D31C6" w:rsidRPr="006A0170" w:rsidRDefault="000D31C6" w:rsidP="001839A4">
      <w:pPr>
        <w:pStyle w:val="Nvel2-Red"/>
        <w:numPr>
          <w:ilvl w:val="0"/>
          <w:numId w:val="0"/>
        </w:numPr>
        <w:tabs>
          <w:tab w:val="left" w:pos="1134"/>
        </w:tabs>
        <w:spacing w:before="0" w:after="0" w:line="240" w:lineRule="auto"/>
        <w:rPr>
          <w:rFonts w:ascii="Cambria" w:hAnsi="Cambria"/>
          <w:i w:val="0"/>
          <w:iCs w:val="0"/>
          <w:color w:val="auto"/>
          <w:sz w:val="28"/>
          <w:szCs w:val="28"/>
        </w:rPr>
      </w:pPr>
    </w:p>
    <w:p w14:paraId="3A1A27CC" w14:textId="77777777" w:rsidR="000D31C6" w:rsidRPr="006A0170" w:rsidRDefault="000D31C6" w:rsidP="001839A4">
      <w:pPr>
        <w:pStyle w:val="Nvel2-Red"/>
        <w:numPr>
          <w:ilvl w:val="1"/>
          <w:numId w:val="44"/>
        </w:numPr>
        <w:tabs>
          <w:tab w:val="left" w:pos="1134"/>
        </w:tabs>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A garantia de execução é independente de eventual garantia do produto ou serviço prevista especificamente no Termo de Referência.</w:t>
      </w:r>
    </w:p>
    <w:p w14:paraId="18757DA0" w14:textId="77777777" w:rsidR="000D31C6" w:rsidRPr="006A0170" w:rsidRDefault="000D31C6" w:rsidP="00747D41">
      <w:pPr>
        <w:pStyle w:val="Nivel2"/>
        <w:numPr>
          <w:ilvl w:val="0"/>
          <w:numId w:val="0"/>
        </w:numPr>
        <w:autoSpaceDE w:val="0"/>
        <w:autoSpaceDN w:val="0"/>
        <w:adjustRightInd w:val="0"/>
        <w:spacing w:before="0" w:after="0" w:line="240" w:lineRule="auto"/>
        <w:rPr>
          <w:rFonts w:ascii="Cambria" w:hAnsi="Cambria"/>
          <w:color w:val="auto"/>
          <w:sz w:val="28"/>
          <w:szCs w:val="28"/>
        </w:rPr>
      </w:pPr>
    </w:p>
    <w:p w14:paraId="6E6125A9" w14:textId="670D0B7B" w:rsidR="000D31C6" w:rsidRPr="006A0170" w:rsidRDefault="000D31C6" w:rsidP="001C2C27">
      <w:pPr>
        <w:pStyle w:val="Nivel01"/>
        <w:numPr>
          <w:ilvl w:val="0"/>
          <w:numId w:val="44"/>
        </w:numPr>
        <w:ind w:left="0" w:firstLine="0"/>
        <w:rPr>
          <w:rFonts w:ascii="Cambria" w:hAnsi="Cambria"/>
        </w:rPr>
      </w:pPr>
      <w:r w:rsidRPr="006A0170">
        <w:rPr>
          <w:rFonts w:ascii="Cambria" w:hAnsi="Cambria"/>
        </w:rPr>
        <w:t xml:space="preserve">CLÁUSULA DÉCIMA </w:t>
      </w:r>
      <w:r w:rsidR="001F41E2" w:rsidRPr="006A0170">
        <w:rPr>
          <w:rFonts w:ascii="Cambria" w:hAnsi="Cambria"/>
        </w:rPr>
        <w:t>SEGUNDA</w:t>
      </w:r>
      <w:r w:rsidRPr="006A0170">
        <w:rPr>
          <w:rFonts w:ascii="Cambria" w:hAnsi="Cambria"/>
        </w:rPr>
        <w:t xml:space="preserve"> – INFRAÇÕES E SANÇÕES ADMINISTRATIVAS (</w:t>
      </w:r>
      <w:hyperlink r:id="rId88" w:anchor="art92" w:history="1">
        <w:r w:rsidRPr="006A0170">
          <w:rPr>
            <w:rStyle w:val="Hyperlink"/>
            <w:rFonts w:ascii="Cambria" w:hAnsi="Cambria"/>
            <w:color w:val="auto"/>
            <w:u w:val="none"/>
          </w:rPr>
          <w:t>art. 92, XIV</w:t>
        </w:r>
      </w:hyperlink>
      <w:r w:rsidRPr="006A0170">
        <w:rPr>
          <w:rFonts w:ascii="Cambria" w:hAnsi="Cambria"/>
        </w:rPr>
        <w:t>)</w:t>
      </w:r>
    </w:p>
    <w:p w14:paraId="1FEEA9A0" w14:textId="77777777" w:rsidR="000D31C6" w:rsidRPr="006A0170" w:rsidRDefault="000D31C6" w:rsidP="00747D41">
      <w:pPr>
        <w:spacing w:after="0" w:line="240" w:lineRule="auto"/>
        <w:rPr>
          <w:rFonts w:ascii="Cambria" w:hAnsi="Cambria" w:cs="Arial"/>
          <w:sz w:val="28"/>
          <w:szCs w:val="28"/>
        </w:rPr>
      </w:pPr>
    </w:p>
    <w:p w14:paraId="21EE21E3"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Comete infração administrativa, nos termos da </w:t>
      </w:r>
      <w:hyperlink r:id="rId89" w:history="1">
        <w:r w:rsidRPr="006A0170">
          <w:rPr>
            <w:rStyle w:val="Hyperlink"/>
            <w:rFonts w:ascii="Cambria" w:hAnsi="Cambria"/>
            <w:color w:val="auto"/>
            <w:sz w:val="28"/>
            <w:szCs w:val="28"/>
            <w:u w:val="none"/>
          </w:rPr>
          <w:t>Lei nº 14.133, de 2021</w:t>
        </w:r>
      </w:hyperlink>
      <w:r w:rsidRPr="006A0170">
        <w:rPr>
          <w:rFonts w:ascii="Cambria" w:hAnsi="Cambria"/>
          <w:color w:val="auto"/>
          <w:sz w:val="28"/>
          <w:szCs w:val="28"/>
        </w:rPr>
        <w:t>, o contratado que:</w:t>
      </w:r>
    </w:p>
    <w:p w14:paraId="4796D53C"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07F3B7D"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der causa à inexecução parcial do contrato;</w:t>
      </w:r>
    </w:p>
    <w:p w14:paraId="2C19D1F9"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der causa à inexecução parcial do contrato que cause grave dano à Administração ou ao funcionamento dos serviços públicos ou ao interesse coletivo;</w:t>
      </w:r>
    </w:p>
    <w:p w14:paraId="759913B3"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der causa à inexecução total do contrato;</w:t>
      </w:r>
    </w:p>
    <w:p w14:paraId="0C95A1FE"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lastRenderedPageBreak/>
        <w:t>ensejar o retardamento da execução ou da entrega do objeto da contratação sem motivo justificado;</w:t>
      </w:r>
    </w:p>
    <w:p w14:paraId="637454FA"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apresentar documentação falsa ou prestar declaração falsa durante a execução do contrato;</w:t>
      </w:r>
    </w:p>
    <w:p w14:paraId="00ECF482"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praticar ato fraudulento na execução do contrato;</w:t>
      </w:r>
    </w:p>
    <w:p w14:paraId="1D6CD21B"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comportar-se de modo inidôneo ou cometer fraude de qualquer natureza;</w:t>
      </w:r>
    </w:p>
    <w:p w14:paraId="72C51618" w14:textId="77777777" w:rsidR="000D31C6" w:rsidRPr="006A0170" w:rsidRDefault="000D31C6" w:rsidP="00747D41">
      <w:pPr>
        <w:numPr>
          <w:ilvl w:val="2"/>
          <w:numId w:val="7"/>
        </w:numPr>
        <w:suppressAutoHyphens/>
        <w:spacing w:after="0" w:line="240" w:lineRule="auto"/>
        <w:ind w:left="0" w:firstLine="0"/>
        <w:jc w:val="both"/>
        <w:rPr>
          <w:rFonts w:ascii="Cambria" w:eastAsia="Arial" w:hAnsi="Cambria" w:cs="Arial"/>
          <w:sz w:val="28"/>
          <w:szCs w:val="28"/>
        </w:rPr>
      </w:pPr>
      <w:r w:rsidRPr="006A0170">
        <w:rPr>
          <w:rFonts w:ascii="Cambria" w:eastAsia="Arial" w:hAnsi="Cambria" w:cs="Arial"/>
          <w:sz w:val="28"/>
          <w:szCs w:val="28"/>
        </w:rPr>
        <w:t xml:space="preserve">praticar ato lesivo previsto no </w:t>
      </w:r>
      <w:hyperlink r:id="rId90" w:anchor="art5" w:history="1">
        <w:r w:rsidRPr="006A0170">
          <w:rPr>
            <w:rStyle w:val="Hyperlink"/>
            <w:rFonts w:ascii="Cambria" w:eastAsia="Arial" w:hAnsi="Cambria" w:cs="Arial"/>
            <w:color w:val="auto"/>
            <w:sz w:val="28"/>
            <w:szCs w:val="28"/>
            <w:u w:val="none"/>
          </w:rPr>
          <w:t>art. 5º da Lei nº 12.846, de 1º de agosto de 2013</w:t>
        </w:r>
      </w:hyperlink>
      <w:r w:rsidRPr="006A0170">
        <w:rPr>
          <w:rFonts w:ascii="Cambria" w:eastAsia="Arial" w:hAnsi="Cambria" w:cs="Arial"/>
          <w:sz w:val="28"/>
          <w:szCs w:val="28"/>
        </w:rPr>
        <w:t>.</w:t>
      </w:r>
    </w:p>
    <w:p w14:paraId="0DED9C95" w14:textId="77777777" w:rsidR="000D31C6" w:rsidRPr="006A0170" w:rsidRDefault="000D31C6" w:rsidP="00747D41">
      <w:pPr>
        <w:suppressAutoHyphens/>
        <w:spacing w:after="0" w:line="240" w:lineRule="auto"/>
        <w:jc w:val="both"/>
        <w:rPr>
          <w:rFonts w:ascii="Cambria" w:eastAsia="Arial" w:hAnsi="Cambria" w:cs="Arial"/>
          <w:sz w:val="28"/>
          <w:szCs w:val="28"/>
        </w:rPr>
      </w:pPr>
    </w:p>
    <w:p w14:paraId="69A8D2B8" w14:textId="64C57DC9" w:rsidR="000D31C6" w:rsidRPr="00833DAF" w:rsidRDefault="000D31C6" w:rsidP="00833DAF">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Serão aplicadas ao contratado que incorrer nas infrações acima descritas as seguintes sanções:</w:t>
      </w:r>
    </w:p>
    <w:p w14:paraId="0CA8D45C" w14:textId="77777777" w:rsidR="000D31C6" w:rsidRDefault="000D31C6" w:rsidP="00747D41">
      <w:pPr>
        <w:pStyle w:val="PargrafodaLista"/>
        <w:suppressAutoHyphens/>
        <w:ind w:left="0"/>
        <w:jc w:val="both"/>
        <w:rPr>
          <w:rFonts w:ascii="Cambria" w:eastAsia="Arial" w:hAnsi="Cambria" w:cs="Arial"/>
          <w:sz w:val="28"/>
          <w:szCs w:val="28"/>
        </w:rPr>
      </w:pPr>
      <w:r w:rsidRPr="006A0170">
        <w:rPr>
          <w:rFonts w:ascii="Cambria" w:eastAsia="Arial" w:hAnsi="Cambria" w:cs="Arial"/>
          <w:b/>
          <w:bCs/>
          <w:sz w:val="28"/>
          <w:szCs w:val="28"/>
        </w:rPr>
        <w:t>I. Advertência</w:t>
      </w:r>
      <w:r w:rsidRPr="006A0170">
        <w:rPr>
          <w:rFonts w:ascii="Cambria" w:eastAsia="Arial" w:hAnsi="Cambria" w:cs="Arial"/>
          <w:sz w:val="28"/>
          <w:szCs w:val="28"/>
        </w:rPr>
        <w:t>, quando o contratado der causa à inexecução parcial do contrato, sempre que não se justificar a imposição de penalidade mais grave (</w:t>
      </w:r>
      <w:hyperlink r:id="rId91" w:anchor="art156§2" w:history="1">
        <w:r w:rsidRPr="006A0170">
          <w:rPr>
            <w:rStyle w:val="Hyperlink"/>
            <w:rFonts w:ascii="Cambria" w:eastAsia="Arial" w:hAnsi="Cambria" w:cs="Arial"/>
            <w:color w:val="auto"/>
            <w:sz w:val="28"/>
            <w:szCs w:val="28"/>
            <w:u w:val="none"/>
          </w:rPr>
          <w:t xml:space="preserve">art. 156, §2º, da </w:t>
        </w:r>
        <w:bookmarkStart w:id="41" w:name="_Hlk114504069"/>
        <w:r w:rsidRPr="006A0170">
          <w:rPr>
            <w:rStyle w:val="Hyperlink"/>
            <w:rFonts w:ascii="Cambria" w:eastAsia="Arial" w:hAnsi="Cambria" w:cs="Arial"/>
            <w:color w:val="auto"/>
            <w:sz w:val="28"/>
            <w:szCs w:val="28"/>
            <w:u w:val="none"/>
          </w:rPr>
          <w:t>Lei nº 14.133, de 2021</w:t>
        </w:r>
        <w:bookmarkEnd w:id="41"/>
      </w:hyperlink>
      <w:r w:rsidRPr="006A0170">
        <w:rPr>
          <w:rFonts w:ascii="Cambria" w:eastAsia="Arial" w:hAnsi="Cambria" w:cs="Arial"/>
          <w:sz w:val="28"/>
          <w:szCs w:val="28"/>
        </w:rPr>
        <w:t>);</w:t>
      </w:r>
    </w:p>
    <w:p w14:paraId="198EBD61" w14:textId="77777777" w:rsidR="001839A4" w:rsidRPr="006A0170" w:rsidRDefault="001839A4" w:rsidP="00747D41">
      <w:pPr>
        <w:pStyle w:val="PargrafodaLista"/>
        <w:suppressAutoHyphens/>
        <w:ind w:left="0"/>
        <w:jc w:val="both"/>
        <w:rPr>
          <w:rFonts w:ascii="Cambria" w:eastAsia="Arial" w:hAnsi="Cambria" w:cs="Arial"/>
          <w:sz w:val="28"/>
          <w:szCs w:val="28"/>
        </w:rPr>
      </w:pPr>
    </w:p>
    <w:p w14:paraId="447A9550" w14:textId="19665A71" w:rsidR="000D31C6" w:rsidRDefault="000D31C6" w:rsidP="00747D41">
      <w:pPr>
        <w:pStyle w:val="PargrafodaLista"/>
        <w:suppressAutoHyphens/>
        <w:ind w:left="0"/>
        <w:jc w:val="both"/>
        <w:rPr>
          <w:rFonts w:ascii="Cambria" w:eastAsia="Arial" w:hAnsi="Cambria" w:cs="Arial"/>
          <w:sz w:val="28"/>
          <w:szCs w:val="28"/>
        </w:rPr>
      </w:pPr>
      <w:r w:rsidRPr="006A0170">
        <w:rPr>
          <w:rFonts w:ascii="Cambria" w:eastAsia="Arial" w:hAnsi="Cambria" w:cs="Arial"/>
          <w:b/>
          <w:bCs/>
          <w:sz w:val="28"/>
          <w:szCs w:val="28"/>
        </w:rPr>
        <w:t>II. Impedimento de licitar e contratar</w:t>
      </w:r>
      <w:r w:rsidRPr="006A0170">
        <w:rPr>
          <w:rFonts w:ascii="Cambria" w:eastAsia="Arial" w:hAnsi="Cambria" w:cs="Arial"/>
          <w:sz w:val="28"/>
          <w:szCs w:val="28"/>
        </w:rPr>
        <w:t>, quando praticadas as condutas descritas nas alíneas “b”, “c” e “d” do subitem acima deste Contrato, sempre que não se justificar a imposição de penalidade mais grave (</w:t>
      </w:r>
      <w:hyperlink r:id="rId92" w:anchor="art156§4" w:history="1">
        <w:r w:rsidRPr="006A0170">
          <w:rPr>
            <w:rStyle w:val="Hyperlink"/>
            <w:rFonts w:ascii="Cambria" w:eastAsia="Arial" w:hAnsi="Cambria" w:cs="Arial"/>
            <w:color w:val="auto"/>
            <w:sz w:val="28"/>
            <w:szCs w:val="28"/>
            <w:u w:val="none"/>
          </w:rPr>
          <w:t>art. 156, § 4º, da Lei nº 14.133, de 2021</w:t>
        </w:r>
      </w:hyperlink>
      <w:r w:rsidRPr="006A0170">
        <w:rPr>
          <w:rFonts w:ascii="Cambria" w:eastAsia="Arial" w:hAnsi="Cambria" w:cs="Arial"/>
          <w:sz w:val="28"/>
          <w:szCs w:val="28"/>
        </w:rPr>
        <w:t>);</w:t>
      </w:r>
    </w:p>
    <w:p w14:paraId="2ADBC49A" w14:textId="77777777" w:rsidR="001839A4" w:rsidRPr="006A0170" w:rsidRDefault="001839A4" w:rsidP="00747D41">
      <w:pPr>
        <w:pStyle w:val="PargrafodaLista"/>
        <w:suppressAutoHyphens/>
        <w:ind w:left="0"/>
        <w:jc w:val="both"/>
        <w:rPr>
          <w:rFonts w:ascii="Cambria" w:eastAsia="Arial" w:hAnsi="Cambria" w:cs="Arial"/>
          <w:sz w:val="28"/>
          <w:szCs w:val="28"/>
        </w:rPr>
      </w:pPr>
    </w:p>
    <w:p w14:paraId="2DBF02B1" w14:textId="77777777" w:rsidR="000D31C6" w:rsidRDefault="000D31C6" w:rsidP="00747D41">
      <w:pPr>
        <w:pStyle w:val="PargrafodaLista"/>
        <w:suppressAutoHyphens/>
        <w:ind w:left="0"/>
        <w:jc w:val="both"/>
        <w:rPr>
          <w:rFonts w:ascii="Cambria" w:eastAsia="Arial" w:hAnsi="Cambria" w:cs="Arial"/>
          <w:sz w:val="28"/>
          <w:szCs w:val="28"/>
        </w:rPr>
      </w:pPr>
      <w:r w:rsidRPr="006A0170">
        <w:rPr>
          <w:rFonts w:ascii="Cambria" w:eastAsia="Arial" w:hAnsi="Cambria" w:cs="Arial"/>
          <w:b/>
          <w:bCs/>
          <w:sz w:val="28"/>
          <w:szCs w:val="28"/>
        </w:rPr>
        <w:t>III. Declaração de inidoneidade para licitar e contratar</w:t>
      </w:r>
      <w:r w:rsidRPr="006A0170">
        <w:rPr>
          <w:rFonts w:ascii="Cambria" w:eastAsia="Arial" w:hAnsi="Cambria" w:cs="Arial"/>
          <w:sz w:val="28"/>
          <w:szCs w:val="28"/>
        </w:rPr>
        <w:t>, quando praticadas as condutas descritas nas alíneas “e”, “f”, “g” e “h” do subitem acima deste Contrato, bem como nas alíneas “b”, “c” e “d”, que justifiquem a imposição de penalidade mais grave (</w:t>
      </w:r>
      <w:hyperlink r:id="rId93" w:anchor="art156§5" w:history="1">
        <w:r w:rsidRPr="006A0170">
          <w:rPr>
            <w:rStyle w:val="Hyperlink"/>
            <w:rFonts w:ascii="Cambria" w:eastAsia="Arial" w:hAnsi="Cambria" w:cs="Arial"/>
            <w:color w:val="auto"/>
            <w:sz w:val="28"/>
            <w:szCs w:val="28"/>
            <w:u w:val="none"/>
          </w:rPr>
          <w:t>art. 156, §5º, da Lei nº 14.133, de 2021</w:t>
        </w:r>
      </w:hyperlink>
      <w:r w:rsidRPr="006A0170">
        <w:rPr>
          <w:rFonts w:ascii="Cambria" w:eastAsia="Arial" w:hAnsi="Cambria" w:cs="Arial"/>
          <w:sz w:val="28"/>
          <w:szCs w:val="28"/>
        </w:rPr>
        <w:t>).</w:t>
      </w:r>
    </w:p>
    <w:p w14:paraId="6C5F67F1" w14:textId="77777777" w:rsidR="001839A4" w:rsidRPr="006A0170" w:rsidRDefault="001839A4" w:rsidP="00747D41">
      <w:pPr>
        <w:pStyle w:val="PargrafodaLista"/>
        <w:suppressAutoHyphens/>
        <w:ind w:left="0"/>
        <w:jc w:val="both"/>
        <w:rPr>
          <w:rFonts w:ascii="Cambria" w:eastAsia="Arial" w:hAnsi="Cambria" w:cs="Arial"/>
          <w:sz w:val="28"/>
          <w:szCs w:val="28"/>
        </w:rPr>
      </w:pPr>
    </w:p>
    <w:p w14:paraId="3DBF4C80" w14:textId="77777777" w:rsidR="000D31C6" w:rsidRPr="006A0170" w:rsidRDefault="000D31C6" w:rsidP="00747D41">
      <w:pPr>
        <w:pStyle w:val="PargrafodaLista"/>
        <w:suppressAutoHyphens/>
        <w:ind w:left="0"/>
        <w:jc w:val="both"/>
        <w:rPr>
          <w:rFonts w:ascii="Cambria" w:eastAsia="Arial" w:hAnsi="Cambria" w:cs="Arial"/>
          <w:sz w:val="28"/>
          <w:szCs w:val="28"/>
        </w:rPr>
      </w:pPr>
      <w:r w:rsidRPr="006A0170">
        <w:rPr>
          <w:rFonts w:ascii="Cambria" w:eastAsia="Arial" w:hAnsi="Cambria" w:cs="Arial"/>
          <w:b/>
          <w:bCs/>
          <w:sz w:val="28"/>
          <w:szCs w:val="28"/>
        </w:rPr>
        <w:t>IV. Multa:</w:t>
      </w:r>
    </w:p>
    <w:p w14:paraId="21D3C86D"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t>Moratória de 1% (um por cento) por dia de atraso injustificado sobre o valor da parcela inadimplida, até o limite de 30 (trinta) dias;</w:t>
      </w:r>
    </w:p>
    <w:p w14:paraId="54BCBC76"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796E3EA" w14:textId="77777777" w:rsidR="000D31C6" w:rsidRPr="006A0170" w:rsidRDefault="000D31C6" w:rsidP="00747D41">
      <w:pPr>
        <w:pStyle w:val="PargrafodaLista"/>
        <w:suppressAutoHyphens/>
        <w:ind w:left="0"/>
        <w:jc w:val="both"/>
        <w:rPr>
          <w:rFonts w:ascii="Cambria" w:eastAsia="Arial" w:hAnsi="Cambria" w:cs="Arial"/>
          <w:sz w:val="28"/>
          <w:szCs w:val="28"/>
        </w:rPr>
      </w:pPr>
      <w:r w:rsidRPr="006A0170">
        <w:rPr>
          <w:rFonts w:ascii="Cambria" w:eastAsia="Arial" w:hAnsi="Cambria"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2B27B2D"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t>Compensatória, para as infrações descritas nas alíneas “e” a “h” do subitem 12.1, de 1% a 30% do valor do Contrato.</w:t>
      </w:r>
    </w:p>
    <w:p w14:paraId="342C27CB"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t xml:space="preserve">Compensatória, para a inexecução total do contrato prevista na alínea “c” do subitem 12.1, de 1% a 30% do valor do Contrato. </w:t>
      </w:r>
    </w:p>
    <w:p w14:paraId="1CFF644D"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t>Para infração descrita na alínea “b” do subitem 12.1, a multa será de 1% a 30% do valor do Contrato.</w:t>
      </w:r>
    </w:p>
    <w:p w14:paraId="0CB79160"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lastRenderedPageBreak/>
        <w:t>Para infrações descritas na alínea “d” do subitem 12.1, a multa será de 1% a 30% do valor do Contrato.</w:t>
      </w:r>
    </w:p>
    <w:p w14:paraId="7950DA93" w14:textId="77777777" w:rsidR="000D31C6" w:rsidRPr="006A0170" w:rsidRDefault="000D31C6" w:rsidP="00747D41">
      <w:pPr>
        <w:pStyle w:val="PargrafodaLista"/>
        <w:numPr>
          <w:ilvl w:val="1"/>
          <w:numId w:val="8"/>
        </w:numPr>
        <w:suppressAutoHyphens/>
        <w:ind w:left="0" w:firstLine="0"/>
        <w:contextualSpacing/>
        <w:jc w:val="both"/>
        <w:rPr>
          <w:rFonts w:ascii="Cambria" w:eastAsia="Arial" w:hAnsi="Cambria" w:cs="Arial"/>
          <w:sz w:val="28"/>
          <w:szCs w:val="28"/>
        </w:rPr>
      </w:pPr>
      <w:r w:rsidRPr="006A0170">
        <w:rPr>
          <w:rFonts w:ascii="Cambria" w:eastAsia="Arial" w:hAnsi="Cambria" w:cs="Arial"/>
          <w:sz w:val="28"/>
          <w:szCs w:val="28"/>
        </w:rPr>
        <w:t>Para a infração descrita na alínea “a” do subitem 12.1, a multa será de 1% a 30% do valor do Contrato.</w:t>
      </w:r>
    </w:p>
    <w:p w14:paraId="2DDE3D47" w14:textId="77777777" w:rsidR="000D31C6" w:rsidRPr="006A0170" w:rsidRDefault="000D31C6" w:rsidP="00747D41">
      <w:pPr>
        <w:pStyle w:val="PargrafodaLista"/>
        <w:suppressAutoHyphens/>
        <w:ind w:left="0"/>
        <w:jc w:val="both"/>
        <w:rPr>
          <w:rFonts w:ascii="Cambria" w:eastAsia="Arial" w:hAnsi="Cambria" w:cs="Arial"/>
          <w:sz w:val="28"/>
          <w:szCs w:val="28"/>
        </w:rPr>
      </w:pPr>
    </w:p>
    <w:p w14:paraId="41E19AA5" w14:textId="232380E3"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aplicação das sanções previstas neste Contrato não exclui, em hipótese alguma, a obrigação de reparação integral do dano causado ao Contratante (</w:t>
      </w:r>
      <w:hyperlink r:id="rId94" w:anchor="art156§9" w:history="1">
        <w:r w:rsidRPr="006A0170">
          <w:rPr>
            <w:rStyle w:val="Hyperlink"/>
            <w:rFonts w:ascii="Cambria" w:hAnsi="Cambria"/>
            <w:color w:val="auto"/>
            <w:sz w:val="28"/>
            <w:szCs w:val="28"/>
            <w:u w:val="none"/>
          </w:rPr>
          <w:t>art. 156, §9º, da Lei nº 14.133, de 2021</w:t>
        </w:r>
      </w:hyperlink>
      <w:r w:rsidRPr="006A0170">
        <w:rPr>
          <w:rFonts w:ascii="Cambria" w:hAnsi="Cambria"/>
          <w:color w:val="auto"/>
          <w:sz w:val="28"/>
          <w:szCs w:val="28"/>
        </w:rPr>
        <w:t>)</w:t>
      </w:r>
      <w:r w:rsidR="001839A4">
        <w:rPr>
          <w:rFonts w:ascii="Cambria" w:hAnsi="Cambria"/>
          <w:color w:val="auto"/>
          <w:sz w:val="28"/>
          <w:szCs w:val="28"/>
        </w:rPr>
        <w:t>.</w:t>
      </w:r>
    </w:p>
    <w:p w14:paraId="3625D03B" w14:textId="77777777" w:rsidR="00406F38" w:rsidRPr="006A0170" w:rsidRDefault="00406F38" w:rsidP="00747D41">
      <w:pPr>
        <w:pStyle w:val="Nivel2"/>
        <w:numPr>
          <w:ilvl w:val="0"/>
          <w:numId w:val="0"/>
        </w:numPr>
        <w:spacing w:before="0" w:after="0" w:line="240" w:lineRule="auto"/>
        <w:rPr>
          <w:rFonts w:ascii="Cambria" w:hAnsi="Cambria"/>
          <w:color w:val="auto"/>
          <w:sz w:val="28"/>
          <w:szCs w:val="28"/>
        </w:rPr>
      </w:pPr>
    </w:p>
    <w:p w14:paraId="4997EC52" w14:textId="34D7D909" w:rsidR="000D31C6" w:rsidRDefault="000D31C6" w:rsidP="00833DAF">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Todas as sanções previstas neste Contrato poderão ser aplicadas cumulativamente com a multa (</w:t>
      </w:r>
      <w:hyperlink r:id="rId95" w:anchor="art156§7" w:history="1">
        <w:r w:rsidRPr="006A0170">
          <w:rPr>
            <w:rStyle w:val="Hyperlink"/>
            <w:rFonts w:ascii="Cambria" w:hAnsi="Cambria"/>
            <w:color w:val="auto"/>
            <w:sz w:val="28"/>
            <w:szCs w:val="28"/>
            <w:u w:val="none"/>
          </w:rPr>
          <w:t>art. 156, §7º, da Lei nº 14.133, de 2021</w:t>
        </w:r>
      </w:hyperlink>
      <w:r w:rsidRPr="006A0170">
        <w:rPr>
          <w:rFonts w:ascii="Cambria" w:hAnsi="Cambria"/>
          <w:color w:val="auto"/>
          <w:sz w:val="28"/>
          <w:szCs w:val="28"/>
        </w:rPr>
        <w:t>).</w:t>
      </w:r>
    </w:p>
    <w:p w14:paraId="57ADFD2B" w14:textId="77777777" w:rsidR="00AA4BE5" w:rsidRPr="00833DAF" w:rsidRDefault="00AA4BE5" w:rsidP="00AA4BE5">
      <w:pPr>
        <w:pStyle w:val="Nivel3"/>
        <w:numPr>
          <w:ilvl w:val="0"/>
          <w:numId w:val="0"/>
        </w:numPr>
        <w:spacing w:before="0" w:after="0" w:line="240" w:lineRule="auto"/>
        <w:rPr>
          <w:rFonts w:ascii="Cambria" w:hAnsi="Cambria"/>
          <w:color w:val="auto"/>
          <w:sz w:val="28"/>
          <w:szCs w:val="28"/>
        </w:rPr>
      </w:pPr>
    </w:p>
    <w:p w14:paraId="6451EBEA" w14:textId="24145384" w:rsidR="000D31C6" w:rsidRPr="006A0170"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Antes da aplicação da multa será facultada a defesa do interessado no prazo de 15 (quinze) dias úteis, contado da data de sua intimação (</w:t>
      </w:r>
      <w:hyperlink r:id="rId96" w:anchor="art157" w:history="1">
        <w:r w:rsidRPr="006A0170">
          <w:rPr>
            <w:rStyle w:val="Hyperlink"/>
            <w:rFonts w:ascii="Cambria" w:hAnsi="Cambria"/>
            <w:color w:val="auto"/>
            <w:sz w:val="28"/>
            <w:szCs w:val="28"/>
            <w:u w:val="none"/>
          </w:rPr>
          <w:t>art. 157, da Lei nº 14.133, de 2021</w:t>
        </w:r>
      </w:hyperlink>
      <w:r w:rsidRPr="006A0170">
        <w:rPr>
          <w:rFonts w:ascii="Cambria" w:hAnsi="Cambria"/>
          <w:color w:val="auto"/>
          <w:sz w:val="28"/>
          <w:szCs w:val="28"/>
        </w:rPr>
        <w:t>)</w:t>
      </w:r>
      <w:r w:rsidR="001839A4">
        <w:rPr>
          <w:rFonts w:ascii="Cambria" w:hAnsi="Cambria"/>
          <w:color w:val="auto"/>
          <w:sz w:val="28"/>
          <w:szCs w:val="28"/>
        </w:rPr>
        <w:t>.</w:t>
      </w:r>
    </w:p>
    <w:p w14:paraId="59F50C91" w14:textId="77777777" w:rsidR="001F41E2" w:rsidRPr="006A0170" w:rsidRDefault="001F41E2" w:rsidP="00747D41">
      <w:pPr>
        <w:pStyle w:val="Nivel3"/>
        <w:numPr>
          <w:ilvl w:val="0"/>
          <w:numId w:val="0"/>
        </w:numPr>
        <w:spacing w:before="0" w:after="0" w:line="240" w:lineRule="auto"/>
        <w:rPr>
          <w:rFonts w:ascii="Cambria" w:hAnsi="Cambria"/>
          <w:color w:val="auto"/>
          <w:sz w:val="28"/>
          <w:szCs w:val="28"/>
        </w:rPr>
      </w:pPr>
    </w:p>
    <w:p w14:paraId="2F71D55B" w14:textId="77777777" w:rsidR="000D31C6" w:rsidRPr="006A0170"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6A0170">
          <w:rPr>
            <w:rStyle w:val="Hyperlink"/>
            <w:rFonts w:ascii="Cambria" w:hAnsi="Cambria"/>
            <w:color w:val="auto"/>
            <w:sz w:val="28"/>
            <w:szCs w:val="28"/>
            <w:u w:val="none"/>
          </w:rPr>
          <w:t>art. 156, §8º, da Lei nº 14.133, de 2021</w:t>
        </w:r>
      </w:hyperlink>
      <w:r w:rsidRPr="006A0170">
        <w:rPr>
          <w:rFonts w:ascii="Cambria" w:hAnsi="Cambria"/>
          <w:color w:val="auto"/>
          <w:sz w:val="28"/>
          <w:szCs w:val="28"/>
        </w:rPr>
        <w:t>).</w:t>
      </w:r>
    </w:p>
    <w:p w14:paraId="3D12C300"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3CFA0A8" w14:textId="77777777" w:rsidR="000D31C6" w:rsidRPr="006A0170"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2" w:name="_Hlk78351618"/>
      <w:bookmarkEnd w:id="42"/>
    </w:p>
    <w:p w14:paraId="1F5315B7"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5174C84C" w14:textId="43541170" w:rsidR="000D31C6" w:rsidRPr="006A0170" w:rsidRDefault="000D31C6" w:rsidP="001839A4">
      <w:pPr>
        <w:pStyle w:val="Nivel2"/>
        <w:numPr>
          <w:ilvl w:val="1"/>
          <w:numId w:val="44"/>
        </w:numPr>
        <w:tabs>
          <w:tab w:val="left" w:pos="1134"/>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 aplicação das sanções realizar-se-á em processo administrativo que assegure o contraditório e a ampla defesa ao Contratado, observando-se o procedimento previsto no </w:t>
      </w:r>
      <w:r w:rsidRPr="006A0170">
        <w:rPr>
          <w:rFonts w:ascii="Cambria" w:hAnsi="Cambria"/>
          <w:b/>
          <w:bCs/>
          <w:color w:val="auto"/>
          <w:sz w:val="28"/>
          <w:szCs w:val="28"/>
        </w:rPr>
        <w:t xml:space="preserve">caput </w:t>
      </w:r>
      <w:r w:rsidRPr="006A0170">
        <w:rPr>
          <w:rFonts w:ascii="Cambria" w:hAnsi="Cambria"/>
          <w:color w:val="auto"/>
          <w:sz w:val="28"/>
          <w:szCs w:val="28"/>
        </w:rPr>
        <w:t xml:space="preserve">e parágrafos do </w:t>
      </w:r>
      <w:hyperlink r:id="rId98" w:anchor="art158" w:history="1">
        <w:r w:rsidRPr="006A0170">
          <w:rPr>
            <w:rStyle w:val="Hyperlink"/>
            <w:rFonts w:ascii="Cambria" w:hAnsi="Cambria"/>
            <w:color w:val="auto"/>
            <w:sz w:val="28"/>
            <w:szCs w:val="28"/>
            <w:u w:val="none"/>
          </w:rPr>
          <w:t>art. 158 da Lei nº 14.133, de 2021</w:t>
        </w:r>
      </w:hyperlink>
      <w:r w:rsidRPr="006A0170">
        <w:rPr>
          <w:rFonts w:ascii="Cambria" w:hAnsi="Cambria"/>
          <w:color w:val="auto"/>
          <w:sz w:val="28"/>
          <w:szCs w:val="28"/>
        </w:rPr>
        <w:t xml:space="preserve">, </w:t>
      </w:r>
      <w:r w:rsidR="001839A4">
        <w:rPr>
          <w:rFonts w:ascii="Cambria" w:hAnsi="Cambria"/>
          <w:color w:val="auto"/>
          <w:sz w:val="28"/>
          <w:szCs w:val="28"/>
        </w:rPr>
        <w:t>p</w:t>
      </w:r>
      <w:r w:rsidRPr="006A0170">
        <w:rPr>
          <w:rFonts w:ascii="Cambria" w:hAnsi="Cambria"/>
          <w:color w:val="auto"/>
          <w:sz w:val="28"/>
          <w:szCs w:val="28"/>
        </w:rPr>
        <w:t>ara as penalidades de impedimento de licitar e contratar e de declaração de inidoneidade para licitar ou contratar.</w:t>
      </w:r>
    </w:p>
    <w:p w14:paraId="0834FC01" w14:textId="77777777" w:rsidR="000D31C6" w:rsidRPr="006A0170" w:rsidRDefault="000D31C6" w:rsidP="001839A4">
      <w:pPr>
        <w:pStyle w:val="Nivel2"/>
        <w:numPr>
          <w:ilvl w:val="0"/>
          <w:numId w:val="0"/>
        </w:numPr>
        <w:tabs>
          <w:tab w:val="left" w:pos="851"/>
        </w:tabs>
        <w:spacing w:before="0" w:after="0" w:line="240" w:lineRule="auto"/>
        <w:rPr>
          <w:rFonts w:ascii="Cambria" w:hAnsi="Cambria"/>
          <w:color w:val="auto"/>
          <w:sz w:val="28"/>
          <w:szCs w:val="28"/>
        </w:rPr>
      </w:pPr>
    </w:p>
    <w:p w14:paraId="73B47785" w14:textId="77777777" w:rsidR="000D31C6" w:rsidRPr="006A0170" w:rsidRDefault="000D31C6" w:rsidP="001839A4">
      <w:pPr>
        <w:pStyle w:val="Nivel2"/>
        <w:numPr>
          <w:ilvl w:val="1"/>
          <w:numId w:val="44"/>
        </w:numPr>
        <w:tabs>
          <w:tab w:val="left" w:pos="851"/>
        </w:tabs>
        <w:spacing w:before="0" w:after="0" w:line="240" w:lineRule="auto"/>
        <w:ind w:left="0" w:firstLine="0"/>
        <w:rPr>
          <w:rFonts w:ascii="Cambria" w:hAnsi="Cambria"/>
          <w:color w:val="auto"/>
          <w:sz w:val="28"/>
          <w:szCs w:val="28"/>
        </w:rPr>
      </w:pPr>
      <w:r w:rsidRPr="006A0170">
        <w:rPr>
          <w:rFonts w:ascii="Cambria" w:hAnsi="Cambria"/>
          <w:color w:val="auto"/>
          <w:sz w:val="28"/>
          <w:szCs w:val="28"/>
        </w:rPr>
        <w:t>Na aplicação das sanções serão considerados (</w:t>
      </w:r>
      <w:hyperlink r:id="rId99" w:anchor="art156§1" w:history="1">
        <w:r w:rsidRPr="006A0170">
          <w:rPr>
            <w:rStyle w:val="Hyperlink"/>
            <w:rFonts w:ascii="Cambria" w:hAnsi="Cambria"/>
            <w:color w:val="auto"/>
            <w:sz w:val="28"/>
            <w:szCs w:val="28"/>
            <w:u w:val="none"/>
          </w:rPr>
          <w:t>art. 156, §1º, da Lei nº 14.133, de 2021</w:t>
        </w:r>
      </w:hyperlink>
      <w:r w:rsidRPr="006A0170">
        <w:rPr>
          <w:rFonts w:ascii="Cambria" w:hAnsi="Cambria"/>
          <w:color w:val="auto"/>
          <w:sz w:val="28"/>
          <w:szCs w:val="28"/>
        </w:rPr>
        <w:t>):</w:t>
      </w:r>
    </w:p>
    <w:p w14:paraId="6D5A1C41"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34FADC08" w14:textId="7A0042DF" w:rsidR="000D31C6" w:rsidRPr="006A0170" w:rsidRDefault="001839A4" w:rsidP="00747D41">
      <w:pPr>
        <w:numPr>
          <w:ilvl w:val="0"/>
          <w:numId w:val="6"/>
        </w:numPr>
        <w:suppressAutoHyphens/>
        <w:spacing w:after="0" w:line="240" w:lineRule="auto"/>
        <w:ind w:left="0" w:firstLine="0"/>
        <w:contextualSpacing/>
        <w:jc w:val="both"/>
        <w:rPr>
          <w:rFonts w:ascii="Cambria" w:eastAsia="Arial" w:hAnsi="Cambria" w:cs="Arial"/>
          <w:sz w:val="28"/>
          <w:szCs w:val="28"/>
        </w:rPr>
      </w:pPr>
      <w:r>
        <w:rPr>
          <w:rFonts w:ascii="Cambria" w:eastAsia="Arial" w:hAnsi="Cambria" w:cs="Arial"/>
          <w:sz w:val="28"/>
          <w:szCs w:val="28"/>
        </w:rPr>
        <w:t>A</w:t>
      </w:r>
      <w:r w:rsidR="000D31C6" w:rsidRPr="006A0170">
        <w:rPr>
          <w:rFonts w:ascii="Cambria" w:eastAsia="Arial" w:hAnsi="Cambria" w:cs="Arial"/>
          <w:sz w:val="28"/>
          <w:szCs w:val="28"/>
        </w:rPr>
        <w:t xml:space="preserve"> natureza e a gravidade da infração cometida;</w:t>
      </w:r>
    </w:p>
    <w:p w14:paraId="16D7E079" w14:textId="17F29E75" w:rsidR="000D31C6" w:rsidRPr="006A0170" w:rsidRDefault="001839A4" w:rsidP="00747D41">
      <w:pPr>
        <w:numPr>
          <w:ilvl w:val="0"/>
          <w:numId w:val="6"/>
        </w:numPr>
        <w:suppressAutoHyphens/>
        <w:spacing w:after="0" w:line="240" w:lineRule="auto"/>
        <w:ind w:left="0" w:firstLine="0"/>
        <w:contextualSpacing/>
        <w:jc w:val="both"/>
        <w:rPr>
          <w:rFonts w:ascii="Cambria" w:eastAsia="Arial" w:hAnsi="Cambria" w:cs="Arial"/>
          <w:sz w:val="28"/>
          <w:szCs w:val="28"/>
        </w:rPr>
      </w:pPr>
      <w:r>
        <w:rPr>
          <w:rFonts w:ascii="Cambria" w:eastAsia="Arial" w:hAnsi="Cambria" w:cs="Arial"/>
          <w:sz w:val="28"/>
          <w:szCs w:val="28"/>
        </w:rPr>
        <w:t>A</w:t>
      </w:r>
      <w:r w:rsidR="000D31C6" w:rsidRPr="006A0170">
        <w:rPr>
          <w:rFonts w:ascii="Cambria" w:eastAsia="Arial" w:hAnsi="Cambria" w:cs="Arial"/>
          <w:sz w:val="28"/>
          <w:szCs w:val="28"/>
        </w:rPr>
        <w:t>s peculiaridades do caso concreto;</w:t>
      </w:r>
    </w:p>
    <w:p w14:paraId="72CB32F5" w14:textId="7A9F3283" w:rsidR="000D31C6" w:rsidRPr="006A0170" w:rsidRDefault="001839A4" w:rsidP="00747D41">
      <w:pPr>
        <w:numPr>
          <w:ilvl w:val="0"/>
          <w:numId w:val="6"/>
        </w:numPr>
        <w:suppressAutoHyphens/>
        <w:spacing w:after="0" w:line="240" w:lineRule="auto"/>
        <w:ind w:left="0" w:firstLine="0"/>
        <w:contextualSpacing/>
        <w:jc w:val="both"/>
        <w:rPr>
          <w:rFonts w:ascii="Cambria" w:eastAsia="Arial" w:hAnsi="Cambria" w:cs="Arial"/>
          <w:sz w:val="28"/>
          <w:szCs w:val="28"/>
        </w:rPr>
      </w:pPr>
      <w:r>
        <w:rPr>
          <w:rFonts w:ascii="Cambria" w:eastAsia="Arial" w:hAnsi="Cambria" w:cs="Arial"/>
          <w:sz w:val="28"/>
          <w:szCs w:val="28"/>
        </w:rPr>
        <w:t>As</w:t>
      </w:r>
      <w:r w:rsidR="000D31C6" w:rsidRPr="006A0170">
        <w:rPr>
          <w:rFonts w:ascii="Cambria" w:eastAsia="Arial" w:hAnsi="Cambria" w:cs="Arial"/>
          <w:sz w:val="28"/>
          <w:szCs w:val="28"/>
        </w:rPr>
        <w:t xml:space="preserve"> circunstâncias agravantes ou atenuantes;</w:t>
      </w:r>
    </w:p>
    <w:p w14:paraId="786ED943" w14:textId="6C77A99C" w:rsidR="000D31C6" w:rsidRPr="006A0170" w:rsidRDefault="001839A4" w:rsidP="00747D41">
      <w:pPr>
        <w:numPr>
          <w:ilvl w:val="0"/>
          <w:numId w:val="6"/>
        </w:numPr>
        <w:suppressAutoHyphens/>
        <w:spacing w:after="0" w:line="240" w:lineRule="auto"/>
        <w:ind w:left="0" w:firstLine="0"/>
        <w:contextualSpacing/>
        <w:jc w:val="both"/>
        <w:rPr>
          <w:rFonts w:ascii="Cambria" w:eastAsia="Arial" w:hAnsi="Cambria" w:cs="Arial"/>
          <w:sz w:val="28"/>
          <w:szCs w:val="28"/>
        </w:rPr>
      </w:pPr>
      <w:r>
        <w:rPr>
          <w:rFonts w:ascii="Cambria" w:eastAsia="Arial" w:hAnsi="Cambria" w:cs="Arial"/>
          <w:sz w:val="28"/>
          <w:szCs w:val="28"/>
        </w:rPr>
        <w:t>O</w:t>
      </w:r>
      <w:r w:rsidR="000D31C6" w:rsidRPr="006A0170">
        <w:rPr>
          <w:rFonts w:ascii="Cambria" w:eastAsia="Arial" w:hAnsi="Cambria" w:cs="Arial"/>
          <w:sz w:val="28"/>
          <w:szCs w:val="28"/>
        </w:rPr>
        <w:t>s danos que dela provierem para o Contratante;</w:t>
      </w:r>
    </w:p>
    <w:p w14:paraId="4F91CDB5" w14:textId="7369F60F" w:rsidR="000D31C6" w:rsidRPr="006A0170" w:rsidRDefault="001839A4" w:rsidP="00747D41">
      <w:pPr>
        <w:numPr>
          <w:ilvl w:val="0"/>
          <w:numId w:val="6"/>
        </w:numPr>
        <w:suppressAutoHyphens/>
        <w:spacing w:after="0" w:line="240" w:lineRule="auto"/>
        <w:ind w:left="0" w:firstLine="0"/>
        <w:contextualSpacing/>
        <w:jc w:val="both"/>
        <w:rPr>
          <w:rFonts w:ascii="Cambria" w:eastAsia="Arial" w:hAnsi="Cambria" w:cs="Arial"/>
          <w:sz w:val="28"/>
          <w:szCs w:val="28"/>
        </w:rPr>
      </w:pPr>
      <w:r>
        <w:rPr>
          <w:rFonts w:ascii="Cambria" w:eastAsia="Arial" w:hAnsi="Cambria" w:cs="Arial"/>
          <w:sz w:val="28"/>
          <w:szCs w:val="28"/>
        </w:rPr>
        <w:t>A</w:t>
      </w:r>
      <w:r w:rsidR="000D31C6" w:rsidRPr="006A0170">
        <w:rPr>
          <w:rFonts w:ascii="Cambria" w:eastAsia="Arial" w:hAnsi="Cambria" w:cs="Arial"/>
          <w:sz w:val="28"/>
          <w:szCs w:val="28"/>
        </w:rPr>
        <w:t xml:space="preserve"> implantação ou o aperfeiçoamento de programa de integridade, conforme normas e orientações dos órgãos de controle.</w:t>
      </w:r>
    </w:p>
    <w:p w14:paraId="278D8806" w14:textId="77777777" w:rsidR="000D31C6" w:rsidRPr="006A0170" w:rsidRDefault="000D31C6" w:rsidP="00747D41">
      <w:pPr>
        <w:suppressAutoHyphens/>
        <w:spacing w:after="0" w:line="240" w:lineRule="auto"/>
        <w:contextualSpacing/>
        <w:jc w:val="both"/>
        <w:rPr>
          <w:rFonts w:ascii="Cambria" w:eastAsia="Arial" w:hAnsi="Cambria" w:cs="Arial"/>
          <w:sz w:val="28"/>
          <w:szCs w:val="28"/>
        </w:rPr>
      </w:pPr>
    </w:p>
    <w:p w14:paraId="7BA81DE6"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 xml:space="preserve">Os atos previstos como infrações administrativas na </w:t>
      </w:r>
      <w:hyperlink r:id="rId100" w:history="1">
        <w:r w:rsidRPr="006A0170">
          <w:rPr>
            <w:rStyle w:val="Hyperlink"/>
            <w:rFonts w:ascii="Cambria" w:hAnsi="Cambria"/>
            <w:color w:val="auto"/>
            <w:sz w:val="28"/>
            <w:szCs w:val="28"/>
            <w:u w:val="none"/>
          </w:rPr>
          <w:t>Lei nº 14.133, de 2021</w:t>
        </w:r>
      </w:hyperlink>
      <w:r w:rsidRPr="006A0170">
        <w:rPr>
          <w:rFonts w:ascii="Cambria" w:hAnsi="Cambria"/>
          <w:color w:val="auto"/>
          <w:sz w:val="28"/>
          <w:szCs w:val="28"/>
        </w:rPr>
        <w:t xml:space="preserve">, ou em outras leis de licitações e contratos da Administração Pública que também sejam tipificados como atos lesivos na </w:t>
      </w:r>
      <w:hyperlink r:id="rId101" w:history="1">
        <w:r w:rsidRPr="006A0170">
          <w:rPr>
            <w:rStyle w:val="Hyperlink"/>
            <w:rFonts w:ascii="Cambria" w:hAnsi="Cambria"/>
            <w:color w:val="auto"/>
            <w:sz w:val="28"/>
            <w:szCs w:val="28"/>
            <w:u w:val="none"/>
          </w:rPr>
          <w:t>Lei nº 12.846, de 2013</w:t>
        </w:r>
      </w:hyperlink>
      <w:r w:rsidRPr="006A0170">
        <w:rPr>
          <w:rFonts w:ascii="Cambria" w:hAnsi="Cambria"/>
          <w:color w:val="auto"/>
          <w:sz w:val="28"/>
          <w:szCs w:val="28"/>
        </w:rPr>
        <w:t>, serão apurados e julgados conjuntamente, nos mesmos autos, observados o rito procedimental e autoridade competente definidos na referida Lei (</w:t>
      </w:r>
      <w:hyperlink r:id="rId102" w:history="1">
        <w:r w:rsidRPr="006A0170">
          <w:rPr>
            <w:rStyle w:val="Hyperlink"/>
            <w:rFonts w:ascii="Cambria" w:hAnsi="Cambria"/>
            <w:color w:val="auto"/>
            <w:sz w:val="28"/>
            <w:szCs w:val="28"/>
            <w:u w:val="none"/>
          </w:rPr>
          <w:t>art. 159</w:t>
        </w:r>
      </w:hyperlink>
      <w:r w:rsidRPr="006A0170">
        <w:rPr>
          <w:rFonts w:ascii="Cambria" w:hAnsi="Cambria"/>
          <w:color w:val="auto"/>
          <w:sz w:val="28"/>
          <w:szCs w:val="28"/>
        </w:rPr>
        <w:t>).</w:t>
      </w:r>
    </w:p>
    <w:p w14:paraId="7B900AF2"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6000D2A2"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6A0170">
          <w:rPr>
            <w:rStyle w:val="Hyperlink"/>
            <w:rFonts w:ascii="Cambria" w:hAnsi="Cambria"/>
            <w:color w:val="auto"/>
            <w:sz w:val="28"/>
            <w:szCs w:val="28"/>
            <w:u w:val="none"/>
          </w:rPr>
          <w:t>art. 160, da Lei nº 14.133, de 2021</w:t>
        </w:r>
      </w:hyperlink>
      <w:r w:rsidRPr="006A0170">
        <w:rPr>
          <w:rFonts w:ascii="Cambria" w:hAnsi="Cambria"/>
          <w:color w:val="auto"/>
          <w:sz w:val="28"/>
          <w:szCs w:val="28"/>
        </w:rPr>
        <w:t>).</w:t>
      </w:r>
    </w:p>
    <w:p w14:paraId="1A9D8046"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274EB4BB"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A0170">
        <w:rPr>
          <w:rFonts w:ascii="Cambria" w:hAnsi="Cambria"/>
          <w:color w:val="auto"/>
          <w:sz w:val="28"/>
          <w:szCs w:val="28"/>
        </w:rPr>
        <w:t>Ceis</w:t>
      </w:r>
      <w:proofErr w:type="spellEnd"/>
      <w:r w:rsidRPr="006A0170">
        <w:rPr>
          <w:rFonts w:ascii="Cambria" w:hAnsi="Cambria"/>
          <w:color w:val="auto"/>
          <w:sz w:val="28"/>
          <w:szCs w:val="28"/>
        </w:rPr>
        <w:t>) e no Cadastro Nacional de Empresas Punidas (</w:t>
      </w:r>
      <w:proofErr w:type="spellStart"/>
      <w:r w:rsidRPr="006A0170">
        <w:rPr>
          <w:rFonts w:ascii="Cambria" w:hAnsi="Cambria"/>
          <w:color w:val="auto"/>
          <w:sz w:val="28"/>
          <w:szCs w:val="28"/>
        </w:rPr>
        <w:t>Cnep</w:t>
      </w:r>
      <w:proofErr w:type="spellEnd"/>
      <w:r w:rsidRPr="006A0170">
        <w:rPr>
          <w:rFonts w:ascii="Cambria" w:hAnsi="Cambria"/>
          <w:color w:val="auto"/>
          <w:sz w:val="28"/>
          <w:szCs w:val="28"/>
        </w:rPr>
        <w:t>), instituídos no âmbito do Poder Executivo Federal. (</w:t>
      </w:r>
      <w:hyperlink r:id="rId104" w:anchor="art161" w:history="1">
        <w:r w:rsidRPr="006A0170">
          <w:rPr>
            <w:rStyle w:val="Hyperlink"/>
            <w:rFonts w:ascii="Cambria" w:hAnsi="Cambria"/>
            <w:color w:val="auto"/>
            <w:sz w:val="28"/>
            <w:szCs w:val="28"/>
            <w:u w:val="none"/>
          </w:rPr>
          <w:t>Art. 161, da Lei nº 14.133, de 2021</w:t>
        </w:r>
      </w:hyperlink>
      <w:r w:rsidRPr="006A0170">
        <w:rPr>
          <w:rFonts w:ascii="Cambria" w:hAnsi="Cambria"/>
          <w:color w:val="auto"/>
          <w:sz w:val="28"/>
          <w:szCs w:val="28"/>
        </w:rPr>
        <w:t>).</w:t>
      </w:r>
    </w:p>
    <w:p w14:paraId="20BEAF66"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4857D374"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As sanções de impedimento de licitar e contratar e declaração de inidoneidade para licitar ou contratar são passíveis de reabilitação na forma do </w:t>
      </w:r>
      <w:hyperlink r:id="rId105" w:anchor="163" w:history="1">
        <w:r w:rsidRPr="006A0170">
          <w:rPr>
            <w:rStyle w:val="Hyperlink"/>
            <w:rFonts w:ascii="Cambria" w:hAnsi="Cambria"/>
            <w:color w:val="auto"/>
            <w:sz w:val="28"/>
            <w:szCs w:val="28"/>
            <w:u w:val="none"/>
          </w:rPr>
          <w:t>art. 163 da Lei nº 14.133/21</w:t>
        </w:r>
      </w:hyperlink>
      <w:r w:rsidRPr="006A0170">
        <w:rPr>
          <w:rFonts w:ascii="Cambria" w:hAnsi="Cambria"/>
          <w:color w:val="auto"/>
          <w:sz w:val="28"/>
          <w:szCs w:val="28"/>
        </w:rPr>
        <w:t>.</w:t>
      </w:r>
    </w:p>
    <w:p w14:paraId="6C57EA7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03CAFBED" w14:textId="77777777" w:rsidR="000D31C6" w:rsidRPr="006A0170" w:rsidRDefault="000D31C6" w:rsidP="001839A4">
      <w:pPr>
        <w:pStyle w:val="Nivel2"/>
        <w:numPr>
          <w:ilvl w:val="1"/>
          <w:numId w:val="44"/>
        </w:numPr>
        <w:tabs>
          <w:tab w:val="left" w:pos="993"/>
        </w:tabs>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6A0170">
          <w:rPr>
            <w:rStyle w:val="Hyperlink"/>
            <w:rFonts w:ascii="Cambria" w:hAnsi="Cambria"/>
            <w:color w:val="auto"/>
            <w:sz w:val="28"/>
            <w:szCs w:val="28"/>
            <w:u w:val="none"/>
          </w:rPr>
          <w:t>Normativa SEGES/ME nº 26, de 13 de abril de 2022</w:t>
        </w:r>
      </w:hyperlink>
      <w:r w:rsidRPr="006A0170">
        <w:rPr>
          <w:rFonts w:ascii="Cambria" w:hAnsi="Cambria"/>
          <w:color w:val="auto"/>
          <w:sz w:val="28"/>
          <w:szCs w:val="28"/>
        </w:rPr>
        <w:t xml:space="preserve">. </w:t>
      </w:r>
    </w:p>
    <w:p w14:paraId="1D2F702B" w14:textId="77777777" w:rsidR="000D31C6" w:rsidRPr="006A0170" w:rsidRDefault="000D31C6" w:rsidP="00747D41">
      <w:pPr>
        <w:spacing w:after="0" w:line="240" w:lineRule="auto"/>
        <w:rPr>
          <w:rFonts w:ascii="Cambria" w:hAnsi="Cambria" w:cs="Arial"/>
          <w:sz w:val="28"/>
          <w:szCs w:val="28"/>
        </w:rPr>
      </w:pPr>
    </w:p>
    <w:p w14:paraId="3FEED685" w14:textId="599993A2" w:rsidR="000D31C6" w:rsidRPr="006A0170" w:rsidRDefault="000D31C6" w:rsidP="001C2C27">
      <w:pPr>
        <w:pStyle w:val="Nivel01"/>
        <w:numPr>
          <w:ilvl w:val="0"/>
          <w:numId w:val="44"/>
        </w:numPr>
        <w:ind w:left="0" w:firstLine="0"/>
        <w:rPr>
          <w:rFonts w:ascii="Cambria" w:hAnsi="Cambria"/>
        </w:rPr>
      </w:pPr>
      <w:r w:rsidRPr="006A0170">
        <w:rPr>
          <w:rFonts w:ascii="Cambria" w:hAnsi="Cambria"/>
        </w:rPr>
        <w:t xml:space="preserve">CLÁUSULA DÉCIMA </w:t>
      </w:r>
      <w:r w:rsidR="001F41E2" w:rsidRPr="006A0170">
        <w:rPr>
          <w:rFonts w:ascii="Cambria" w:hAnsi="Cambria"/>
        </w:rPr>
        <w:t xml:space="preserve">TERCEIRA </w:t>
      </w:r>
      <w:r w:rsidRPr="006A0170">
        <w:rPr>
          <w:rFonts w:ascii="Cambria" w:hAnsi="Cambria"/>
        </w:rPr>
        <w:t>– DA EXTINÇÃO CONTRATUAL (</w:t>
      </w:r>
      <w:hyperlink r:id="rId107" w:anchor="art92" w:history="1">
        <w:r w:rsidRPr="006A0170">
          <w:rPr>
            <w:rStyle w:val="Hyperlink"/>
            <w:rFonts w:ascii="Cambria" w:hAnsi="Cambria"/>
            <w:color w:val="auto"/>
            <w:u w:val="none"/>
          </w:rPr>
          <w:t>art. 92, XIX</w:t>
        </w:r>
      </w:hyperlink>
      <w:r w:rsidRPr="006A0170">
        <w:rPr>
          <w:rFonts w:ascii="Cambria" w:hAnsi="Cambria"/>
        </w:rPr>
        <w:t>)</w:t>
      </w:r>
    </w:p>
    <w:p w14:paraId="48A88F4C" w14:textId="77777777" w:rsidR="000D31C6" w:rsidRPr="006A0170" w:rsidRDefault="000D31C6" w:rsidP="00747D41">
      <w:pPr>
        <w:spacing w:after="0" w:line="240" w:lineRule="auto"/>
        <w:rPr>
          <w:rFonts w:ascii="Cambria" w:hAnsi="Cambria" w:cs="Arial"/>
          <w:sz w:val="28"/>
          <w:szCs w:val="28"/>
        </w:rPr>
      </w:pPr>
    </w:p>
    <w:p w14:paraId="058E2E6E"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O contrato será extinto quando cumpridas as obrigações de ambas as partes, ainda que isso ocorra antes do prazo estipulado para tanto.</w:t>
      </w:r>
    </w:p>
    <w:p w14:paraId="3A97E0F1"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6F9D531E" w14:textId="77777777" w:rsidR="000D31C6" w:rsidRPr="006A0170" w:rsidRDefault="000D31C6" w:rsidP="001C2C27">
      <w:pPr>
        <w:pStyle w:val="Nvel2-Red"/>
        <w:numPr>
          <w:ilvl w:val="1"/>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lastRenderedPageBreak/>
        <w:t>Se as obrigações não forem cumpridas no prazo estipulado, a vigência ficará prorrogada até a conclusão do objeto, caso em que deverá a Administração providenciar a readequação do cronograma fixado para o contrato.</w:t>
      </w:r>
    </w:p>
    <w:p w14:paraId="018A9060" w14:textId="77777777" w:rsidR="000D31C6" w:rsidRPr="006A0170" w:rsidRDefault="000D31C6" w:rsidP="00747D41">
      <w:pPr>
        <w:pStyle w:val="Nvel2-Red"/>
        <w:numPr>
          <w:ilvl w:val="0"/>
          <w:numId w:val="0"/>
        </w:numPr>
        <w:spacing w:before="0" w:after="0" w:line="240" w:lineRule="auto"/>
        <w:rPr>
          <w:rFonts w:ascii="Cambria" w:hAnsi="Cambria"/>
          <w:i w:val="0"/>
          <w:iCs w:val="0"/>
          <w:color w:val="auto"/>
          <w:sz w:val="28"/>
          <w:szCs w:val="28"/>
        </w:rPr>
      </w:pPr>
    </w:p>
    <w:p w14:paraId="3BD16AB2" w14:textId="77777777" w:rsidR="000D31C6" w:rsidRPr="006A0170" w:rsidRDefault="000D31C6" w:rsidP="001C2C27">
      <w:pPr>
        <w:pStyle w:val="Nvel3-R"/>
        <w:numPr>
          <w:ilvl w:val="2"/>
          <w:numId w:val="44"/>
        </w:numPr>
        <w:spacing w:before="0" w:after="0" w:line="240" w:lineRule="auto"/>
        <w:ind w:left="0" w:firstLine="0"/>
        <w:rPr>
          <w:rFonts w:ascii="Cambria" w:hAnsi="Cambria"/>
          <w:i w:val="0"/>
          <w:iCs w:val="0"/>
          <w:color w:val="auto"/>
          <w:sz w:val="28"/>
          <w:szCs w:val="28"/>
        </w:rPr>
      </w:pPr>
      <w:r w:rsidRPr="006A0170">
        <w:rPr>
          <w:rFonts w:ascii="Cambria" w:hAnsi="Cambria"/>
          <w:i w:val="0"/>
          <w:iCs w:val="0"/>
          <w:color w:val="auto"/>
          <w:sz w:val="28"/>
          <w:szCs w:val="28"/>
        </w:rPr>
        <w:t>Quando a não conclusão do contrato referida no item anterior decorrer de culpa do contratado:</w:t>
      </w:r>
    </w:p>
    <w:p w14:paraId="6BF714DD" w14:textId="77777777" w:rsidR="000D31C6" w:rsidRPr="006A0170" w:rsidRDefault="000D31C6" w:rsidP="00747D41">
      <w:pPr>
        <w:pStyle w:val="Nvel3-R"/>
        <w:tabs>
          <w:tab w:val="clear" w:pos="360"/>
        </w:tabs>
        <w:spacing w:before="0" w:after="0" w:line="240" w:lineRule="auto"/>
        <w:ind w:left="0"/>
        <w:rPr>
          <w:rFonts w:ascii="Cambria" w:hAnsi="Cambria"/>
          <w:i w:val="0"/>
          <w:iCs w:val="0"/>
          <w:color w:val="auto"/>
          <w:sz w:val="28"/>
          <w:szCs w:val="28"/>
        </w:rPr>
      </w:pPr>
    </w:p>
    <w:p w14:paraId="00E864AA" w14:textId="67D118C9" w:rsidR="000D31C6" w:rsidRPr="006A0170" w:rsidRDefault="00083548" w:rsidP="00747D41">
      <w:pPr>
        <w:pStyle w:val="PargrafodaLista"/>
        <w:numPr>
          <w:ilvl w:val="0"/>
          <w:numId w:val="9"/>
        </w:numPr>
        <w:suppressAutoHyphens/>
        <w:ind w:left="0" w:firstLine="0"/>
        <w:contextualSpacing/>
        <w:jc w:val="both"/>
        <w:rPr>
          <w:rFonts w:ascii="Cambria" w:eastAsia="Arial" w:hAnsi="Cambria" w:cs="Arial"/>
          <w:sz w:val="28"/>
          <w:szCs w:val="28"/>
        </w:rPr>
      </w:pPr>
      <w:r>
        <w:rPr>
          <w:rFonts w:ascii="Cambria" w:eastAsia="Arial" w:hAnsi="Cambria" w:cs="Arial"/>
          <w:sz w:val="28"/>
          <w:szCs w:val="28"/>
        </w:rPr>
        <w:t>F</w:t>
      </w:r>
      <w:r w:rsidR="000D31C6" w:rsidRPr="006A0170">
        <w:rPr>
          <w:rFonts w:ascii="Cambria" w:eastAsia="Arial" w:hAnsi="Cambria" w:cs="Arial"/>
          <w:sz w:val="28"/>
          <w:szCs w:val="28"/>
        </w:rPr>
        <w:t xml:space="preserve">icará ele constituído em mora, sendo-lhe aplicáveis as respectivas sanções administrativas; e  </w:t>
      </w:r>
    </w:p>
    <w:p w14:paraId="6E6A8354" w14:textId="271E5B55" w:rsidR="000D31C6" w:rsidRPr="006A0170" w:rsidRDefault="00083548" w:rsidP="00747D41">
      <w:pPr>
        <w:pStyle w:val="PargrafodaLista"/>
        <w:numPr>
          <w:ilvl w:val="0"/>
          <w:numId w:val="9"/>
        </w:numPr>
        <w:suppressAutoHyphens/>
        <w:ind w:left="0" w:firstLine="0"/>
        <w:contextualSpacing/>
        <w:jc w:val="both"/>
        <w:rPr>
          <w:rFonts w:ascii="Cambria" w:eastAsia="Arial" w:hAnsi="Cambria" w:cs="Arial"/>
          <w:sz w:val="28"/>
          <w:szCs w:val="28"/>
        </w:rPr>
      </w:pPr>
      <w:r>
        <w:rPr>
          <w:rFonts w:ascii="Cambria" w:eastAsia="Arial" w:hAnsi="Cambria" w:cs="Arial"/>
          <w:sz w:val="28"/>
          <w:szCs w:val="28"/>
        </w:rPr>
        <w:t>P</w:t>
      </w:r>
      <w:r w:rsidR="000D31C6" w:rsidRPr="006A0170">
        <w:rPr>
          <w:rFonts w:ascii="Cambria" w:eastAsia="Arial" w:hAnsi="Cambria" w:cs="Arial"/>
          <w:sz w:val="28"/>
          <w:szCs w:val="28"/>
        </w:rPr>
        <w:t>oderá a Administração optar pela extinção do contrato e, nesse caso, adotará as medidas admitidas em lei para a continuidade da execução contratual.</w:t>
      </w:r>
    </w:p>
    <w:p w14:paraId="073D28DA" w14:textId="77777777" w:rsidR="000D31C6" w:rsidRPr="006A0170" w:rsidRDefault="000D31C6" w:rsidP="00747D41">
      <w:pPr>
        <w:pStyle w:val="PargrafodaLista"/>
        <w:suppressAutoHyphens/>
        <w:ind w:left="0"/>
        <w:jc w:val="both"/>
        <w:rPr>
          <w:rFonts w:ascii="Cambria" w:eastAsia="Arial" w:hAnsi="Cambria" w:cs="Arial"/>
          <w:sz w:val="28"/>
          <w:szCs w:val="28"/>
        </w:rPr>
      </w:pPr>
    </w:p>
    <w:p w14:paraId="5054F176"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 contrato poderá ser extinto antes de cumpridas as obrigações nele estipuladas, ou antes do prazo nele fixado, por algum dos motivos previstos no </w:t>
      </w:r>
      <w:hyperlink r:id="rId108" w:anchor="art137" w:history="1">
        <w:r w:rsidRPr="006A0170">
          <w:rPr>
            <w:rStyle w:val="Hyperlink"/>
            <w:rFonts w:ascii="Cambria" w:hAnsi="Cambria"/>
            <w:color w:val="auto"/>
            <w:sz w:val="28"/>
            <w:szCs w:val="28"/>
            <w:u w:val="none"/>
          </w:rPr>
          <w:t>artigo 137 da Lei nº 14.133/21</w:t>
        </w:r>
      </w:hyperlink>
      <w:r w:rsidRPr="006A0170">
        <w:rPr>
          <w:rFonts w:ascii="Cambria" w:hAnsi="Cambria"/>
          <w:color w:val="auto"/>
          <w:sz w:val="28"/>
          <w:szCs w:val="28"/>
        </w:rPr>
        <w:t>, bem como amigavelmente, assegurados o contraditório e a ampla defesa.</w:t>
      </w:r>
    </w:p>
    <w:p w14:paraId="65C01388"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4BA362E" w14:textId="77777777" w:rsidR="000D31C6"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Nesta hipótese, aplicam-se também os </w:t>
      </w:r>
      <w:hyperlink r:id="rId109" w:anchor="art138" w:history="1">
        <w:r w:rsidRPr="006A0170">
          <w:rPr>
            <w:rStyle w:val="Hyperlink"/>
            <w:rFonts w:ascii="Cambria" w:hAnsi="Cambria"/>
            <w:color w:val="auto"/>
            <w:sz w:val="28"/>
            <w:szCs w:val="28"/>
            <w:u w:val="none"/>
          </w:rPr>
          <w:t>artigos 138 e 139 da mesma Lei</w:t>
        </w:r>
      </w:hyperlink>
      <w:r w:rsidRPr="006A0170">
        <w:rPr>
          <w:rFonts w:ascii="Cambria" w:hAnsi="Cambria"/>
          <w:color w:val="auto"/>
          <w:sz w:val="28"/>
          <w:szCs w:val="28"/>
        </w:rPr>
        <w:t>.</w:t>
      </w:r>
    </w:p>
    <w:p w14:paraId="43E1DF58" w14:textId="77777777" w:rsidR="00083548" w:rsidRPr="006A0170" w:rsidRDefault="00083548" w:rsidP="00083548">
      <w:pPr>
        <w:pStyle w:val="Nivel3"/>
        <w:numPr>
          <w:ilvl w:val="0"/>
          <w:numId w:val="0"/>
        </w:numPr>
        <w:spacing w:before="0" w:after="0" w:line="240" w:lineRule="auto"/>
        <w:rPr>
          <w:rFonts w:ascii="Cambria" w:hAnsi="Cambria"/>
          <w:color w:val="auto"/>
          <w:sz w:val="28"/>
          <w:szCs w:val="28"/>
        </w:rPr>
      </w:pPr>
    </w:p>
    <w:p w14:paraId="646CFA41" w14:textId="77777777" w:rsidR="000D31C6" w:rsidRPr="006A0170"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alteração social ou a modificação da finalidade ou da estrutura da empresa não ensejará a extinção se não restringir sua capacidade de concluir o contrato.</w:t>
      </w:r>
    </w:p>
    <w:p w14:paraId="43C974C4"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2916549" w14:textId="77777777" w:rsidR="000D31C6" w:rsidRPr="006A0170" w:rsidRDefault="000D31C6" w:rsidP="001C2C27">
      <w:pPr>
        <w:pStyle w:val="Nivel4"/>
        <w:numPr>
          <w:ilvl w:val="3"/>
          <w:numId w:val="44"/>
        </w:numPr>
        <w:spacing w:before="0" w:after="0" w:line="240" w:lineRule="auto"/>
        <w:ind w:left="0" w:firstLine="0"/>
        <w:rPr>
          <w:rFonts w:ascii="Cambria" w:hAnsi="Cambria"/>
          <w:sz w:val="28"/>
          <w:szCs w:val="28"/>
        </w:rPr>
      </w:pPr>
      <w:r w:rsidRPr="006A0170">
        <w:rPr>
          <w:rFonts w:ascii="Cambria" w:hAnsi="Cambria"/>
          <w:sz w:val="28"/>
          <w:szCs w:val="28"/>
        </w:rPr>
        <w:t>Se a operação implicar mudança da pessoa jurídica contratada, deverá ser formalizado termo aditivo para alteração subjetiva.</w:t>
      </w:r>
    </w:p>
    <w:p w14:paraId="501E397C" w14:textId="77777777" w:rsidR="000D31C6" w:rsidRPr="006A0170" w:rsidRDefault="000D31C6" w:rsidP="00747D41">
      <w:pPr>
        <w:pStyle w:val="Nivel4"/>
        <w:numPr>
          <w:ilvl w:val="0"/>
          <w:numId w:val="0"/>
        </w:numPr>
        <w:spacing w:before="0" w:after="0" w:line="240" w:lineRule="auto"/>
        <w:rPr>
          <w:rFonts w:ascii="Cambria" w:hAnsi="Cambria"/>
          <w:sz w:val="28"/>
          <w:szCs w:val="28"/>
        </w:rPr>
      </w:pPr>
    </w:p>
    <w:p w14:paraId="32901B1F"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O termo de extinção, sempre que possível, será precedido:</w:t>
      </w:r>
    </w:p>
    <w:p w14:paraId="5D6D3C44"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42ADEBE6" w14:textId="77777777" w:rsidR="000D31C6" w:rsidRPr="006A0170"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Balanço dos eventos contratuais já cumpridos ou parcialmente cumpridos;</w:t>
      </w:r>
    </w:p>
    <w:p w14:paraId="253F9F50"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14CF81DA" w14:textId="77777777" w:rsidR="000D31C6"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Relação dos pagamentos já efetuados e ainda devidos;</w:t>
      </w:r>
    </w:p>
    <w:p w14:paraId="40D268C9" w14:textId="77777777" w:rsidR="00083548" w:rsidRPr="006A0170" w:rsidRDefault="00083548" w:rsidP="00083548">
      <w:pPr>
        <w:pStyle w:val="Nivel3"/>
        <w:numPr>
          <w:ilvl w:val="0"/>
          <w:numId w:val="0"/>
        </w:numPr>
        <w:spacing w:before="0" w:after="0" w:line="240" w:lineRule="auto"/>
        <w:rPr>
          <w:rFonts w:ascii="Cambria" w:hAnsi="Cambria"/>
          <w:color w:val="auto"/>
          <w:sz w:val="28"/>
          <w:szCs w:val="28"/>
        </w:rPr>
      </w:pPr>
    </w:p>
    <w:p w14:paraId="01822759" w14:textId="77777777" w:rsidR="000D31C6" w:rsidRPr="006A0170" w:rsidRDefault="000D31C6" w:rsidP="001C2C27">
      <w:pPr>
        <w:pStyle w:val="Nivel3"/>
        <w:numPr>
          <w:ilvl w:val="2"/>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Indenizações e multas.</w:t>
      </w:r>
    </w:p>
    <w:p w14:paraId="792C2405" w14:textId="77777777" w:rsidR="000D31C6" w:rsidRPr="006A0170" w:rsidRDefault="000D31C6" w:rsidP="00747D41">
      <w:pPr>
        <w:pStyle w:val="Nivel3"/>
        <w:numPr>
          <w:ilvl w:val="0"/>
          <w:numId w:val="0"/>
        </w:numPr>
        <w:spacing w:before="0" w:after="0" w:line="240" w:lineRule="auto"/>
        <w:rPr>
          <w:rFonts w:ascii="Cambria" w:hAnsi="Cambria"/>
          <w:color w:val="auto"/>
          <w:sz w:val="28"/>
          <w:szCs w:val="28"/>
        </w:rPr>
      </w:pPr>
    </w:p>
    <w:p w14:paraId="2D6ED7D8"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A extinção do contrato não configura óbice para o reconhecimento do desequilíbrio econômico-financeiro, hipótese em que será concedida indenização por meio de termo indenizatório (</w:t>
      </w:r>
      <w:hyperlink r:id="rId110" w:anchor="art131">
        <w:r w:rsidRPr="006A0170">
          <w:rPr>
            <w:rStyle w:val="Hyperlink"/>
            <w:rFonts w:ascii="Cambria" w:hAnsi="Cambria"/>
            <w:color w:val="auto"/>
            <w:sz w:val="28"/>
            <w:szCs w:val="28"/>
            <w:u w:val="none"/>
          </w:rPr>
          <w:t>art. 131, caput, da Lei n.º 14.133, de 2021</w:t>
        </w:r>
      </w:hyperlink>
      <w:r w:rsidRPr="006A0170">
        <w:rPr>
          <w:rFonts w:ascii="Cambria" w:hAnsi="Cambria"/>
          <w:color w:val="auto"/>
          <w:sz w:val="28"/>
          <w:szCs w:val="28"/>
        </w:rPr>
        <w:t xml:space="preserve">). </w:t>
      </w:r>
    </w:p>
    <w:p w14:paraId="105B3A6F" w14:textId="77777777" w:rsidR="000D31C6" w:rsidRPr="006A0170" w:rsidRDefault="000D31C6" w:rsidP="00747D41">
      <w:pPr>
        <w:pStyle w:val="Nivel2"/>
        <w:numPr>
          <w:ilvl w:val="0"/>
          <w:numId w:val="0"/>
        </w:numPr>
        <w:spacing w:before="0" w:after="0" w:line="240" w:lineRule="auto"/>
        <w:rPr>
          <w:rFonts w:ascii="Cambria" w:hAnsi="Cambria"/>
          <w:color w:val="auto"/>
          <w:sz w:val="28"/>
          <w:szCs w:val="28"/>
        </w:rPr>
      </w:pPr>
    </w:p>
    <w:p w14:paraId="16DD7A4F" w14:textId="77777777" w:rsidR="000D31C6" w:rsidRPr="006A0170" w:rsidRDefault="000D31C6" w:rsidP="001C2C27">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0A7E4A4" w14:textId="77777777" w:rsidR="00833DAF" w:rsidRPr="006A0170" w:rsidRDefault="00833DAF" w:rsidP="00747D41">
      <w:pPr>
        <w:pStyle w:val="Nivel2"/>
        <w:numPr>
          <w:ilvl w:val="0"/>
          <w:numId w:val="0"/>
        </w:numPr>
        <w:spacing w:before="0" w:after="0" w:line="240" w:lineRule="auto"/>
        <w:rPr>
          <w:rFonts w:ascii="Cambria" w:hAnsi="Cambria"/>
          <w:color w:val="auto"/>
          <w:sz w:val="28"/>
          <w:szCs w:val="28"/>
        </w:rPr>
      </w:pPr>
    </w:p>
    <w:p w14:paraId="183090D4" w14:textId="6EE1F284" w:rsidR="000D31C6" w:rsidRPr="006A0170" w:rsidRDefault="000D31C6" w:rsidP="00747D41">
      <w:pPr>
        <w:pStyle w:val="Nivel01"/>
        <w:numPr>
          <w:ilvl w:val="0"/>
          <w:numId w:val="0"/>
        </w:numPr>
        <w:rPr>
          <w:rFonts w:ascii="Cambria" w:hAnsi="Cambria"/>
        </w:rPr>
      </w:pPr>
      <w:r w:rsidRPr="006A0170">
        <w:rPr>
          <w:rFonts w:ascii="Cambria" w:hAnsi="Cambria"/>
        </w:rPr>
        <w:t xml:space="preserve">CLÁUSULA DÉCIMA </w:t>
      </w:r>
      <w:r w:rsidR="001F41E2" w:rsidRPr="006A0170">
        <w:rPr>
          <w:rFonts w:ascii="Cambria" w:hAnsi="Cambria"/>
        </w:rPr>
        <w:t>QUARTA</w:t>
      </w:r>
      <w:r w:rsidRPr="006A0170">
        <w:rPr>
          <w:rFonts w:ascii="Cambria" w:hAnsi="Cambria"/>
        </w:rPr>
        <w:t xml:space="preserve"> – DOTAÇÃO ORÇAMENTÁRIA (</w:t>
      </w:r>
      <w:hyperlink r:id="rId111" w:anchor="art92" w:history="1">
        <w:r w:rsidRPr="006A0170">
          <w:rPr>
            <w:rStyle w:val="Hyperlink"/>
            <w:rFonts w:ascii="Cambria" w:hAnsi="Cambria"/>
            <w:color w:val="auto"/>
            <w:u w:val="none"/>
          </w:rPr>
          <w:t>art. 92, VIII</w:t>
        </w:r>
      </w:hyperlink>
      <w:r w:rsidRPr="006A0170">
        <w:rPr>
          <w:rFonts w:ascii="Cambria" w:hAnsi="Cambria"/>
        </w:rPr>
        <w:t>)</w:t>
      </w:r>
    </w:p>
    <w:p w14:paraId="1A30CCB1" w14:textId="77777777" w:rsidR="000D31C6" w:rsidRPr="006A0170" w:rsidRDefault="000D31C6" w:rsidP="00747D41">
      <w:pPr>
        <w:spacing w:after="0" w:line="240" w:lineRule="auto"/>
        <w:jc w:val="both"/>
        <w:rPr>
          <w:rFonts w:ascii="Cambria" w:hAnsi="Cambria" w:cs="Arial"/>
          <w:sz w:val="28"/>
          <w:szCs w:val="28"/>
        </w:rPr>
      </w:pPr>
    </w:p>
    <w:p w14:paraId="5D295434" w14:textId="66A5ADAA" w:rsidR="000D31C6" w:rsidRPr="006A0170" w:rsidRDefault="001F41E2" w:rsidP="00747D41">
      <w:pPr>
        <w:spacing w:after="0" w:line="240" w:lineRule="auto"/>
        <w:jc w:val="both"/>
        <w:rPr>
          <w:rFonts w:ascii="Cambria" w:hAnsi="Cambria" w:cs="Arial"/>
          <w:sz w:val="28"/>
          <w:szCs w:val="28"/>
        </w:rPr>
      </w:pPr>
      <w:r w:rsidRPr="00CE438F">
        <w:rPr>
          <w:rFonts w:ascii="Cambria" w:hAnsi="Cambria" w:cs="Arial"/>
          <w:sz w:val="28"/>
          <w:szCs w:val="28"/>
        </w:rPr>
        <w:t>14.1.</w:t>
      </w:r>
      <w:r w:rsidRPr="006A0170">
        <w:rPr>
          <w:rFonts w:ascii="Cambria" w:hAnsi="Cambria" w:cs="Arial"/>
          <w:b/>
          <w:bCs/>
          <w:sz w:val="28"/>
          <w:szCs w:val="28"/>
        </w:rPr>
        <w:t xml:space="preserve"> </w:t>
      </w:r>
      <w:r w:rsidR="000D31C6" w:rsidRPr="006A0170">
        <w:rPr>
          <w:rFonts w:ascii="Cambria" w:hAnsi="Cambria" w:cs="Arial"/>
          <w:sz w:val="28"/>
          <w:szCs w:val="28"/>
        </w:rPr>
        <w:t>As despesas decorrentes da presente contratação correrão à conta de recursos específicos consignados no Orçamento deste exercício, na dot</w:t>
      </w:r>
      <w:r w:rsidR="00D7556C" w:rsidRPr="006A0170">
        <w:rPr>
          <w:rFonts w:ascii="Cambria" w:hAnsi="Cambria" w:cs="Arial"/>
          <w:sz w:val="28"/>
          <w:szCs w:val="28"/>
        </w:rPr>
        <w:t>a</w:t>
      </w:r>
      <w:r w:rsidR="00406F38" w:rsidRPr="006A0170">
        <w:rPr>
          <w:rFonts w:ascii="Cambria" w:hAnsi="Cambria" w:cs="Arial"/>
          <w:sz w:val="28"/>
          <w:szCs w:val="28"/>
        </w:rPr>
        <w:t>ção</w:t>
      </w:r>
      <w:r w:rsidR="000D31C6" w:rsidRPr="006A0170">
        <w:rPr>
          <w:rFonts w:ascii="Cambria" w:hAnsi="Cambria" w:cs="Arial"/>
          <w:sz w:val="28"/>
          <w:szCs w:val="28"/>
        </w:rPr>
        <w:t xml:space="preserve"> abaixo discriminada:</w:t>
      </w:r>
    </w:p>
    <w:p w14:paraId="5E57522A" w14:textId="77777777" w:rsidR="00C2695A" w:rsidRPr="00C2695A" w:rsidRDefault="00C2695A" w:rsidP="00C2695A">
      <w:pPr>
        <w:spacing w:after="0" w:line="240" w:lineRule="auto"/>
        <w:jc w:val="both"/>
        <w:rPr>
          <w:rFonts w:ascii="Cambria" w:hAnsi="Cambria" w:cs="Arial"/>
          <w:b/>
          <w:bCs/>
          <w:sz w:val="28"/>
          <w:szCs w:val="28"/>
        </w:rPr>
      </w:pPr>
      <w:r>
        <w:rPr>
          <w:rFonts w:ascii="Cambria" w:hAnsi="Cambria" w:cs="Arial"/>
          <w:b/>
          <w:bCs/>
          <w:sz w:val="28"/>
          <w:szCs w:val="28"/>
        </w:rPr>
        <w:t xml:space="preserve">02.03.20.4.4.90.51.00.12.361.0121.1055.0000 – </w:t>
      </w:r>
      <w:r w:rsidRPr="00C2695A">
        <w:rPr>
          <w:rFonts w:ascii="Cambria" w:hAnsi="Cambria" w:cs="Arial"/>
          <w:b/>
          <w:bCs/>
          <w:sz w:val="28"/>
          <w:szCs w:val="28"/>
        </w:rPr>
        <w:t>FICHA 324.</w:t>
      </w:r>
    </w:p>
    <w:p w14:paraId="5BDAA717" w14:textId="77777777" w:rsidR="00533768" w:rsidRPr="006A0170" w:rsidRDefault="00533768" w:rsidP="00747D41">
      <w:pPr>
        <w:spacing w:after="0" w:line="240" w:lineRule="auto"/>
        <w:jc w:val="both"/>
        <w:rPr>
          <w:rFonts w:ascii="Cambria" w:hAnsi="Cambria" w:cs="Arial"/>
          <w:b/>
          <w:bCs/>
          <w:sz w:val="28"/>
          <w:szCs w:val="28"/>
        </w:rPr>
      </w:pPr>
    </w:p>
    <w:p w14:paraId="09C4BC6B" w14:textId="35782061" w:rsidR="000D31C6" w:rsidRPr="006A0170" w:rsidRDefault="00506990" w:rsidP="00747D41">
      <w:pPr>
        <w:pStyle w:val="Nivel01"/>
        <w:numPr>
          <w:ilvl w:val="0"/>
          <w:numId w:val="0"/>
        </w:numPr>
        <w:rPr>
          <w:rFonts w:ascii="Cambria" w:hAnsi="Cambria"/>
        </w:rPr>
      </w:pPr>
      <w:r w:rsidRPr="006A0170">
        <w:rPr>
          <w:rFonts w:ascii="Cambria" w:hAnsi="Cambria"/>
        </w:rPr>
        <w:t>1</w:t>
      </w:r>
      <w:r w:rsidR="001F41E2" w:rsidRPr="006A0170">
        <w:rPr>
          <w:rFonts w:ascii="Cambria" w:hAnsi="Cambria"/>
        </w:rPr>
        <w:t xml:space="preserve">5. </w:t>
      </w:r>
      <w:r w:rsidR="000D31C6" w:rsidRPr="006A0170">
        <w:rPr>
          <w:rFonts w:ascii="Cambria" w:hAnsi="Cambria"/>
        </w:rPr>
        <w:t xml:space="preserve">CLÁUSULA DÉCIMA </w:t>
      </w:r>
      <w:r w:rsidR="001F41E2" w:rsidRPr="006A0170">
        <w:rPr>
          <w:rFonts w:ascii="Cambria" w:hAnsi="Cambria"/>
        </w:rPr>
        <w:t>QUINTA</w:t>
      </w:r>
      <w:r w:rsidR="000D31C6" w:rsidRPr="006A0170">
        <w:rPr>
          <w:rFonts w:ascii="Cambria" w:hAnsi="Cambria"/>
        </w:rPr>
        <w:t xml:space="preserve"> – DOS CASOS OMISSOS (</w:t>
      </w:r>
      <w:hyperlink r:id="rId112" w:anchor="art92" w:history="1">
        <w:r w:rsidR="000D31C6" w:rsidRPr="006A0170">
          <w:rPr>
            <w:rStyle w:val="Hyperlink"/>
            <w:rFonts w:ascii="Cambria" w:hAnsi="Cambria"/>
            <w:color w:val="auto"/>
            <w:u w:val="none"/>
          </w:rPr>
          <w:t>art. 92, III</w:t>
        </w:r>
      </w:hyperlink>
      <w:r w:rsidR="000D31C6" w:rsidRPr="006A0170">
        <w:rPr>
          <w:rFonts w:ascii="Cambria" w:hAnsi="Cambria"/>
        </w:rPr>
        <w:t>)</w:t>
      </w:r>
    </w:p>
    <w:p w14:paraId="5B7D0533" w14:textId="77777777" w:rsidR="000D31C6" w:rsidRPr="006A0170" w:rsidRDefault="000D31C6" w:rsidP="00747D41">
      <w:pPr>
        <w:spacing w:after="0" w:line="240" w:lineRule="auto"/>
        <w:rPr>
          <w:rFonts w:ascii="Cambria" w:hAnsi="Cambria" w:cs="Arial"/>
          <w:sz w:val="28"/>
          <w:szCs w:val="28"/>
        </w:rPr>
      </w:pPr>
    </w:p>
    <w:p w14:paraId="2D57F5EC" w14:textId="77777777" w:rsidR="001F41E2" w:rsidRPr="006A0170" w:rsidRDefault="001F41E2" w:rsidP="001C2C27">
      <w:pPr>
        <w:pStyle w:val="PargrafodaLista"/>
        <w:keepNext/>
        <w:keepLines/>
        <w:numPr>
          <w:ilvl w:val="0"/>
          <w:numId w:val="44"/>
        </w:numPr>
        <w:ind w:left="0" w:firstLine="0"/>
        <w:jc w:val="both"/>
        <w:outlineLvl w:val="0"/>
        <w:rPr>
          <w:rFonts w:ascii="Cambria" w:hAnsi="Cambria" w:cs="Arial"/>
          <w:b/>
          <w:bCs/>
          <w:vanish/>
          <w:sz w:val="28"/>
          <w:szCs w:val="28"/>
        </w:rPr>
      </w:pPr>
    </w:p>
    <w:p w14:paraId="7423C639" w14:textId="77777777" w:rsidR="001F41E2" w:rsidRPr="006A0170" w:rsidRDefault="001F41E2" w:rsidP="001C2C27">
      <w:pPr>
        <w:pStyle w:val="PargrafodaLista"/>
        <w:keepNext/>
        <w:keepLines/>
        <w:numPr>
          <w:ilvl w:val="0"/>
          <w:numId w:val="44"/>
        </w:numPr>
        <w:ind w:left="0" w:firstLine="0"/>
        <w:jc w:val="both"/>
        <w:outlineLvl w:val="0"/>
        <w:rPr>
          <w:rFonts w:ascii="Cambria" w:hAnsi="Cambria" w:cs="Arial"/>
          <w:b/>
          <w:bCs/>
          <w:vanish/>
          <w:sz w:val="28"/>
          <w:szCs w:val="28"/>
        </w:rPr>
      </w:pPr>
    </w:p>
    <w:p w14:paraId="7965BE59" w14:textId="3639AA46" w:rsidR="00506990" w:rsidRDefault="000D31C6" w:rsidP="00AB3755">
      <w:pPr>
        <w:pStyle w:val="Nivel2"/>
        <w:numPr>
          <w:ilvl w:val="1"/>
          <w:numId w:val="44"/>
        </w:numPr>
        <w:spacing w:before="0" w:after="0" w:line="240" w:lineRule="auto"/>
        <w:ind w:left="0" w:firstLine="0"/>
        <w:rPr>
          <w:rFonts w:ascii="Cambria" w:hAnsi="Cambria"/>
          <w:color w:val="auto"/>
          <w:sz w:val="28"/>
          <w:szCs w:val="28"/>
        </w:rPr>
      </w:pPr>
      <w:r w:rsidRPr="006A0170">
        <w:rPr>
          <w:rFonts w:ascii="Cambria" w:hAnsi="Cambria"/>
          <w:color w:val="auto"/>
          <w:sz w:val="28"/>
          <w:szCs w:val="28"/>
        </w:rPr>
        <w:t xml:space="preserve">Os casos omissos serão decididos pelo contratante, segundo as disposições contidas na Lei </w:t>
      </w:r>
      <w:hyperlink r:id="rId113" w:history="1">
        <w:r w:rsidRPr="006A0170">
          <w:rPr>
            <w:rStyle w:val="Hyperlink"/>
            <w:rFonts w:ascii="Cambria" w:hAnsi="Cambria"/>
            <w:color w:val="auto"/>
            <w:sz w:val="28"/>
            <w:szCs w:val="28"/>
            <w:u w:val="none"/>
          </w:rPr>
          <w:t>nº 14.133, de 2021</w:t>
        </w:r>
      </w:hyperlink>
      <w:r w:rsidRPr="006A0170">
        <w:rPr>
          <w:rFonts w:ascii="Cambria" w:hAnsi="Cambria"/>
          <w:color w:val="auto"/>
          <w:sz w:val="28"/>
          <w:szCs w:val="28"/>
        </w:rPr>
        <w:t xml:space="preserve">, e demais normas federais aplicáveis e, subsidiariamente, segundo as disposições contidas na </w:t>
      </w:r>
      <w:hyperlink r:id="rId114" w:history="1">
        <w:r w:rsidRPr="006A0170">
          <w:rPr>
            <w:rStyle w:val="Hyperlink"/>
            <w:rFonts w:ascii="Cambria" w:hAnsi="Cambria"/>
            <w:color w:val="auto"/>
            <w:sz w:val="28"/>
            <w:szCs w:val="28"/>
            <w:u w:val="none"/>
          </w:rPr>
          <w:t>Lei nº 8.078, de 1990 – Código de Defesa do Consumidor</w:t>
        </w:r>
      </w:hyperlink>
      <w:r w:rsidRPr="006A0170">
        <w:rPr>
          <w:rFonts w:ascii="Cambria" w:hAnsi="Cambria"/>
          <w:color w:val="auto"/>
          <w:sz w:val="28"/>
          <w:szCs w:val="28"/>
        </w:rPr>
        <w:t xml:space="preserve"> – e normas e princípios gerais dos contratos.</w:t>
      </w:r>
    </w:p>
    <w:p w14:paraId="12C9AB7B" w14:textId="77777777" w:rsidR="00083548" w:rsidRPr="00AB3755" w:rsidRDefault="00083548" w:rsidP="00083548">
      <w:pPr>
        <w:pStyle w:val="Nivel2"/>
        <w:numPr>
          <w:ilvl w:val="0"/>
          <w:numId w:val="0"/>
        </w:numPr>
        <w:spacing w:before="0" w:after="0" w:line="240" w:lineRule="auto"/>
        <w:rPr>
          <w:rFonts w:ascii="Cambria" w:hAnsi="Cambria"/>
          <w:color w:val="auto"/>
          <w:sz w:val="28"/>
          <w:szCs w:val="28"/>
        </w:rPr>
      </w:pPr>
    </w:p>
    <w:p w14:paraId="5A037058" w14:textId="0609521D" w:rsidR="000D31C6" w:rsidRPr="006A0170" w:rsidRDefault="000D31C6" w:rsidP="00747D41">
      <w:pPr>
        <w:pStyle w:val="Nivel01"/>
        <w:numPr>
          <w:ilvl w:val="0"/>
          <w:numId w:val="0"/>
        </w:numPr>
        <w:rPr>
          <w:rFonts w:ascii="Cambria" w:hAnsi="Cambria"/>
        </w:rPr>
      </w:pPr>
      <w:r w:rsidRPr="006A0170">
        <w:rPr>
          <w:rFonts w:ascii="Cambria" w:hAnsi="Cambria"/>
        </w:rPr>
        <w:t xml:space="preserve">CLÁUSULA DÉCIMA </w:t>
      </w:r>
      <w:r w:rsidR="001F41E2" w:rsidRPr="006A0170">
        <w:rPr>
          <w:rFonts w:ascii="Cambria" w:hAnsi="Cambria"/>
        </w:rPr>
        <w:t>SEXTA</w:t>
      </w:r>
      <w:r w:rsidRPr="006A0170">
        <w:rPr>
          <w:rFonts w:ascii="Cambria" w:hAnsi="Cambria"/>
        </w:rPr>
        <w:t xml:space="preserve"> – ALTERAÇÕES</w:t>
      </w:r>
    </w:p>
    <w:p w14:paraId="50F9C4D2" w14:textId="77777777" w:rsidR="000D31C6" w:rsidRPr="006A0170" w:rsidRDefault="000D31C6" w:rsidP="00747D41">
      <w:pPr>
        <w:spacing w:after="0" w:line="240" w:lineRule="auto"/>
        <w:rPr>
          <w:rFonts w:ascii="Cambria" w:hAnsi="Cambria" w:cs="Arial"/>
          <w:sz w:val="28"/>
          <w:szCs w:val="28"/>
        </w:rPr>
      </w:pPr>
    </w:p>
    <w:p w14:paraId="190098DD" w14:textId="67DEAFDD" w:rsidR="000D31C6" w:rsidRPr="00CE438F" w:rsidRDefault="001F41E2" w:rsidP="00747D41">
      <w:pPr>
        <w:pStyle w:val="Nivel2"/>
        <w:numPr>
          <w:ilvl w:val="0"/>
          <w:numId w:val="0"/>
        </w:numPr>
        <w:spacing w:before="0" w:after="0" w:line="240" w:lineRule="auto"/>
        <w:rPr>
          <w:rFonts w:ascii="Cambria" w:hAnsi="Cambria"/>
          <w:color w:val="auto"/>
          <w:sz w:val="28"/>
          <w:szCs w:val="28"/>
        </w:rPr>
      </w:pPr>
      <w:r w:rsidRPr="00CE438F">
        <w:rPr>
          <w:rFonts w:ascii="Cambria" w:hAnsi="Cambria"/>
          <w:color w:val="auto"/>
          <w:sz w:val="28"/>
          <w:szCs w:val="28"/>
        </w:rPr>
        <w:t xml:space="preserve">16.1. </w:t>
      </w:r>
      <w:r w:rsidR="000D31C6" w:rsidRPr="00CE438F">
        <w:rPr>
          <w:rFonts w:ascii="Cambria" w:hAnsi="Cambria"/>
          <w:color w:val="auto"/>
          <w:sz w:val="28"/>
          <w:szCs w:val="28"/>
        </w:rPr>
        <w:t xml:space="preserve">Eventuais alterações contratuais reger-se-ão pela disciplina dos </w:t>
      </w:r>
      <w:hyperlink r:id="rId115" w:anchor="art124" w:history="1">
        <w:proofErr w:type="spellStart"/>
        <w:r w:rsidR="000D31C6" w:rsidRPr="00CE438F">
          <w:rPr>
            <w:rStyle w:val="Hyperlink"/>
            <w:rFonts w:ascii="Cambria" w:hAnsi="Cambria"/>
            <w:color w:val="auto"/>
            <w:sz w:val="28"/>
            <w:szCs w:val="28"/>
            <w:u w:val="none"/>
          </w:rPr>
          <w:t>arts</w:t>
        </w:r>
        <w:proofErr w:type="spellEnd"/>
        <w:r w:rsidR="000D31C6" w:rsidRPr="00CE438F">
          <w:rPr>
            <w:rStyle w:val="Hyperlink"/>
            <w:rFonts w:ascii="Cambria" w:hAnsi="Cambria"/>
            <w:color w:val="auto"/>
            <w:sz w:val="28"/>
            <w:szCs w:val="28"/>
            <w:u w:val="none"/>
          </w:rPr>
          <w:t>. 124 e seguintes da Lei nº 14.133, de 2021</w:t>
        </w:r>
      </w:hyperlink>
      <w:r w:rsidR="000D31C6" w:rsidRPr="00CE438F">
        <w:rPr>
          <w:rFonts w:ascii="Cambria" w:hAnsi="Cambria"/>
          <w:color w:val="auto"/>
          <w:sz w:val="28"/>
          <w:szCs w:val="28"/>
        </w:rPr>
        <w:t>.</w:t>
      </w:r>
    </w:p>
    <w:p w14:paraId="46F51154" w14:textId="77777777" w:rsidR="000D31C6" w:rsidRPr="00CE438F" w:rsidRDefault="000D31C6" w:rsidP="00747D41">
      <w:pPr>
        <w:pStyle w:val="Nivel2"/>
        <w:numPr>
          <w:ilvl w:val="0"/>
          <w:numId w:val="0"/>
        </w:numPr>
        <w:spacing w:before="0" w:after="0" w:line="240" w:lineRule="auto"/>
        <w:rPr>
          <w:rFonts w:ascii="Cambria" w:hAnsi="Cambria"/>
          <w:color w:val="auto"/>
          <w:sz w:val="28"/>
          <w:szCs w:val="28"/>
        </w:rPr>
      </w:pPr>
    </w:p>
    <w:p w14:paraId="42A6A273" w14:textId="4A6E4A13" w:rsidR="000D31C6" w:rsidRPr="00CE438F" w:rsidRDefault="001F41E2" w:rsidP="00747D41">
      <w:pPr>
        <w:pStyle w:val="Nivel2"/>
        <w:numPr>
          <w:ilvl w:val="0"/>
          <w:numId w:val="0"/>
        </w:numPr>
        <w:spacing w:before="0" w:after="0" w:line="240" w:lineRule="auto"/>
        <w:rPr>
          <w:rFonts w:ascii="Cambria" w:hAnsi="Cambria"/>
          <w:color w:val="auto"/>
          <w:sz w:val="28"/>
          <w:szCs w:val="28"/>
        </w:rPr>
      </w:pPr>
      <w:r w:rsidRPr="00CE438F">
        <w:rPr>
          <w:rFonts w:ascii="Cambria" w:hAnsi="Cambria"/>
          <w:color w:val="auto"/>
          <w:sz w:val="28"/>
          <w:szCs w:val="28"/>
        </w:rPr>
        <w:t xml:space="preserve">16.2. </w:t>
      </w:r>
      <w:r w:rsidR="000D31C6" w:rsidRPr="00CE438F">
        <w:rPr>
          <w:rFonts w:ascii="Cambria" w:hAnsi="Cambria"/>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0DB2F4F1" w14:textId="77777777" w:rsidR="000D31C6" w:rsidRPr="00CE438F" w:rsidRDefault="000D31C6" w:rsidP="00747D41">
      <w:pPr>
        <w:pStyle w:val="Nivel2"/>
        <w:numPr>
          <w:ilvl w:val="0"/>
          <w:numId w:val="0"/>
        </w:numPr>
        <w:spacing w:before="0" w:after="0" w:line="240" w:lineRule="auto"/>
        <w:rPr>
          <w:rFonts w:ascii="Cambria" w:hAnsi="Cambria"/>
          <w:color w:val="auto"/>
          <w:sz w:val="28"/>
          <w:szCs w:val="28"/>
        </w:rPr>
      </w:pPr>
    </w:p>
    <w:p w14:paraId="256B68E4" w14:textId="6521D754" w:rsidR="000D31C6" w:rsidRDefault="001F41E2" w:rsidP="00747D41">
      <w:pPr>
        <w:pStyle w:val="Nivel2"/>
        <w:numPr>
          <w:ilvl w:val="0"/>
          <w:numId w:val="0"/>
        </w:numPr>
        <w:spacing w:before="0" w:after="0" w:line="240" w:lineRule="auto"/>
        <w:rPr>
          <w:rFonts w:ascii="Cambria" w:hAnsi="Cambria"/>
          <w:color w:val="auto"/>
          <w:sz w:val="28"/>
          <w:szCs w:val="28"/>
        </w:rPr>
      </w:pPr>
      <w:r w:rsidRPr="00CE438F">
        <w:rPr>
          <w:rFonts w:ascii="Cambria" w:hAnsi="Cambria"/>
          <w:color w:val="auto"/>
          <w:sz w:val="28"/>
          <w:szCs w:val="28"/>
        </w:rPr>
        <w:t xml:space="preserve">16.3. </w:t>
      </w:r>
      <w:r w:rsidR="000D31C6" w:rsidRPr="00CE438F">
        <w:rPr>
          <w:rFonts w:ascii="Cambria" w:hAnsi="Cambria"/>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C0482" w14:textId="77777777" w:rsidR="00083548" w:rsidRPr="00CE438F" w:rsidRDefault="00083548" w:rsidP="00747D41">
      <w:pPr>
        <w:pStyle w:val="Nivel2"/>
        <w:numPr>
          <w:ilvl w:val="0"/>
          <w:numId w:val="0"/>
        </w:numPr>
        <w:spacing w:before="0" w:after="0" w:line="240" w:lineRule="auto"/>
        <w:rPr>
          <w:rFonts w:ascii="Cambria" w:hAnsi="Cambria"/>
          <w:color w:val="auto"/>
          <w:sz w:val="28"/>
          <w:szCs w:val="28"/>
        </w:rPr>
      </w:pPr>
    </w:p>
    <w:p w14:paraId="37439815" w14:textId="7870A19C" w:rsidR="000D31C6" w:rsidRPr="00CE438F" w:rsidRDefault="001F41E2" w:rsidP="00747D41">
      <w:pPr>
        <w:pStyle w:val="Nivel2"/>
        <w:numPr>
          <w:ilvl w:val="0"/>
          <w:numId w:val="0"/>
        </w:numPr>
        <w:spacing w:before="0" w:after="0" w:line="240" w:lineRule="auto"/>
        <w:rPr>
          <w:rFonts w:ascii="Cambria" w:hAnsi="Cambria"/>
          <w:color w:val="auto"/>
          <w:sz w:val="28"/>
          <w:szCs w:val="28"/>
        </w:rPr>
      </w:pPr>
      <w:r w:rsidRPr="00CE438F">
        <w:rPr>
          <w:rFonts w:ascii="Cambria" w:hAnsi="Cambria"/>
          <w:color w:val="auto"/>
          <w:sz w:val="28"/>
          <w:szCs w:val="28"/>
        </w:rPr>
        <w:t xml:space="preserve">16.4. </w:t>
      </w:r>
      <w:r w:rsidR="000D31C6" w:rsidRPr="00CE438F">
        <w:rPr>
          <w:rFonts w:ascii="Cambria" w:hAnsi="Cambria"/>
          <w:color w:val="auto"/>
          <w:sz w:val="28"/>
          <w:szCs w:val="28"/>
        </w:rPr>
        <w:t xml:space="preserve">Registros que não caracterizam alteração do contrato podem ser realizados por simples apostila, dispensada a celebração de termo aditivo, na forma do </w:t>
      </w:r>
      <w:hyperlink r:id="rId116" w:anchor="art136" w:history="1">
        <w:r w:rsidR="000D31C6" w:rsidRPr="00CE438F">
          <w:rPr>
            <w:rStyle w:val="Hyperlink"/>
            <w:rFonts w:ascii="Cambria" w:hAnsi="Cambria"/>
            <w:color w:val="auto"/>
            <w:sz w:val="28"/>
            <w:szCs w:val="28"/>
            <w:u w:val="none"/>
          </w:rPr>
          <w:t>art. 136 da Lei nº 14.133, de 2021</w:t>
        </w:r>
      </w:hyperlink>
      <w:r w:rsidR="000D31C6" w:rsidRPr="00CE438F">
        <w:rPr>
          <w:rFonts w:ascii="Cambria" w:hAnsi="Cambria"/>
          <w:color w:val="auto"/>
          <w:sz w:val="28"/>
          <w:szCs w:val="28"/>
        </w:rPr>
        <w:t>.</w:t>
      </w:r>
    </w:p>
    <w:p w14:paraId="7B61784F" w14:textId="77777777" w:rsidR="00533768" w:rsidRPr="006A0170" w:rsidRDefault="00533768" w:rsidP="00747D41">
      <w:pPr>
        <w:pStyle w:val="Nivel2"/>
        <w:numPr>
          <w:ilvl w:val="0"/>
          <w:numId w:val="0"/>
        </w:numPr>
        <w:spacing w:before="0" w:after="0" w:line="240" w:lineRule="auto"/>
        <w:rPr>
          <w:rFonts w:ascii="Cambria" w:hAnsi="Cambria"/>
          <w:color w:val="auto"/>
          <w:sz w:val="28"/>
          <w:szCs w:val="28"/>
        </w:rPr>
      </w:pPr>
    </w:p>
    <w:p w14:paraId="03BC60A4" w14:textId="2E4D32B5" w:rsidR="000D31C6" w:rsidRPr="006A0170" w:rsidRDefault="001F41E2" w:rsidP="00747D41">
      <w:pPr>
        <w:pStyle w:val="Nivel01"/>
        <w:numPr>
          <w:ilvl w:val="0"/>
          <w:numId w:val="0"/>
        </w:numPr>
        <w:rPr>
          <w:rFonts w:ascii="Cambria" w:hAnsi="Cambria"/>
        </w:rPr>
      </w:pPr>
      <w:r w:rsidRPr="006A0170">
        <w:rPr>
          <w:rFonts w:ascii="Cambria" w:hAnsi="Cambria"/>
        </w:rPr>
        <w:lastRenderedPageBreak/>
        <w:t xml:space="preserve">17. </w:t>
      </w:r>
      <w:r w:rsidR="000D31C6" w:rsidRPr="006A0170">
        <w:rPr>
          <w:rFonts w:ascii="Cambria" w:hAnsi="Cambria"/>
        </w:rPr>
        <w:t xml:space="preserve">CLÁUSULA DÉCIMA </w:t>
      </w:r>
      <w:r w:rsidRPr="006A0170">
        <w:rPr>
          <w:rFonts w:ascii="Cambria" w:hAnsi="Cambria"/>
        </w:rPr>
        <w:t>SÉTIMA</w:t>
      </w:r>
      <w:r w:rsidR="000D31C6" w:rsidRPr="006A0170">
        <w:rPr>
          <w:rFonts w:ascii="Cambria" w:hAnsi="Cambria"/>
        </w:rPr>
        <w:t xml:space="preserve"> – PUBLICAÇÃO</w:t>
      </w:r>
    </w:p>
    <w:p w14:paraId="6CD419A4" w14:textId="77777777" w:rsidR="000D31C6" w:rsidRPr="00CE438F" w:rsidRDefault="000D31C6" w:rsidP="00747D41">
      <w:pPr>
        <w:spacing w:after="0" w:line="240" w:lineRule="auto"/>
        <w:rPr>
          <w:rFonts w:ascii="Cambria" w:hAnsi="Cambria" w:cs="Arial"/>
          <w:sz w:val="28"/>
          <w:szCs w:val="28"/>
        </w:rPr>
      </w:pPr>
    </w:p>
    <w:p w14:paraId="1FE88CE9" w14:textId="082B89D7" w:rsidR="000D31C6" w:rsidRPr="00CE438F" w:rsidRDefault="001F41E2" w:rsidP="00747D41">
      <w:pPr>
        <w:pStyle w:val="Nivel2"/>
        <w:numPr>
          <w:ilvl w:val="0"/>
          <w:numId w:val="0"/>
        </w:numPr>
        <w:spacing w:before="0" w:after="0" w:line="240" w:lineRule="auto"/>
        <w:rPr>
          <w:rFonts w:ascii="Cambria" w:hAnsi="Cambria"/>
          <w:color w:val="auto"/>
          <w:sz w:val="28"/>
          <w:szCs w:val="28"/>
        </w:rPr>
      </w:pPr>
      <w:r w:rsidRPr="00CE438F">
        <w:rPr>
          <w:rFonts w:ascii="Cambria" w:hAnsi="Cambria"/>
          <w:color w:val="auto"/>
          <w:sz w:val="28"/>
          <w:szCs w:val="28"/>
        </w:rPr>
        <w:t xml:space="preserve">17.1. </w:t>
      </w:r>
      <w:r w:rsidR="000D31C6" w:rsidRPr="00CE438F">
        <w:rPr>
          <w:rFonts w:ascii="Cambria" w:hAnsi="Cambria"/>
          <w:color w:val="auto"/>
          <w:sz w:val="28"/>
          <w:szCs w:val="28"/>
        </w:rPr>
        <w:t xml:space="preserve">Incumbirá ao contratante divulgar o presente instrumento no Portal Nacional de Contratações Públicas (PNCP), na forma prevista no </w:t>
      </w:r>
      <w:hyperlink r:id="rId117" w:anchor="art94" w:history="1">
        <w:r w:rsidR="000D31C6" w:rsidRPr="00CE438F">
          <w:rPr>
            <w:rStyle w:val="Hyperlink"/>
            <w:rFonts w:ascii="Cambria" w:hAnsi="Cambria"/>
            <w:color w:val="auto"/>
            <w:sz w:val="28"/>
            <w:szCs w:val="28"/>
            <w:u w:val="none"/>
          </w:rPr>
          <w:t>art. 94 da Lei 14.133, de 2021</w:t>
        </w:r>
      </w:hyperlink>
      <w:r w:rsidR="000D31C6" w:rsidRPr="00CE438F">
        <w:rPr>
          <w:rFonts w:ascii="Cambria" w:hAnsi="Cambria"/>
          <w:color w:val="auto"/>
          <w:sz w:val="28"/>
          <w:szCs w:val="28"/>
        </w:rPr>
        <w:t xml:space="preserve">, bem como no respectivo sítio oficial na Internet, em atenção ao art. 91, caput, da Lei n.º 14.133, de 2021, e ao </w:t>
      </w:r>
      <w:hyperlink r:id="rId118" w:anchor="art8§2" w:history="1">
        <w:r w:rsidR="000D31C6" w:rsidRPr="00CE438F">
          <w:rPr>
            <w:rStyle w:val="Hyperlink"/>
            <w:rFonts w:ascii="Cambria" w:hAnsi="Cambria"/>
            <w:color w:val="auto"/>
            <w:sz w:val="28"/>
            <w:szCs w:val="28"/>
            <w:u w:val="none"/>
          </w:rPr>
          <w:t>art. 8º, §2º, da Lei n. 12.527, de 2011</w:t>
        </w:r>
      </w:hyperlink>
      <w:r w:rsidR="000D31C6" w:rsidRPr="00CE438F">
        <w:rPr>
          <w:rFonts w:ascii="Cambria" w:hAnsi="Cambria"/>
          <w:color w:val="auto"/>
          <w:sz w:val="28"/>
          <w:szCs w:val="28"/>
        </w:rPr>
        <w:t>.</w:t>
      </w:r>
    </w:p>
    <w:p w14:paraId="7B567BC8" w14:textId="77777777" w:rsidR="00717DE5" w:rsidRPr="006A0170" w:rsidRDefault="00717DE5" w:rsidP="00747D41">
      <w:pPr>
        <w:pStyle w:val="Nivel2"/>
        <w:numPr>
          <w:ilvl w:val="0"/>
          <w:numId w:val="0"/>
        </w:numPr>
        <w:spacing w:before="0" w:after="0" w:line="240" w:lineRule="auto"/>
        <w:rPr>
          <w:rFonts w:ascii="Cambria" w:hAnsi="Cambria"/>
          <w:color w:val="auto"/>
          <w:sz w:val="28"/>
          <w:szCs w:val="28"/>
        </w:rPr>
      </w:pPr>
    </w:p>
    <w:p w14:paraId="3F05BA73" w14:textId="39C902ED" w:rsidR="000D31C6" w:rsidRPr="006A0170" w:rsidRDefault="001F41E2" w:rsidP="00747D41">
      <w:pPr>
        <w:pStyle w:val="Nivel01"/>
        <w:numPr>
          <w:ilvl w:val="0"/>
          <w:numId w:val="0"/>
        </w:numPr>
        <w:rPr>
          <w:rFonts w:ascii="Cambria" w:hAnsi="Cambria"/>
        </w:rPr>
      </w:pPr>
      <w:r w:rsidRPr="006A0170">
        <w:rPr>
          <w:rFonts w:ascii="Cambria" w:hAnsi="Cambria"/>
        </w:rPr>
        <w:t xml:space="preserve">18. </w:t>
      </w:r>
      <w:r w:rsidR="000D31C6" w:rsidRPr="006A0170">
        <w:rPr>
          <w:rFonts w:ascii="Cambria" w:hAnsi="Cambria"/>
        </w:rPr>
        <w:t xml:space="preserve">CLÁUSULA DÉCIMA </w:t>
      </w:r>
      <w:r w:rsidRPr="006A0170">
        <w:rPr>
          <w:rFonts w:ascii="Cambria" w:hAnsi="Cambria"/>
        </w:rPr>
        <w:t xml:space="preserve">OITAVA </w:t>
      </w:r>
      <w:r w:rsidR="000D31C6" w:rsidRPr="006A0170">
        <w:rPr>
          <w:rFonts w:ascii="Cambria" w:hAnsi="Cambria"/>
        </w:rPr>
        <w:t>– FORO (</w:t>
      </w:r>
      <w:hyperlink r:id="rId119" w:anchor="art92§1" w:history="1">
        <w:r w:rsidR="000D31C6" w:rsidRPr="006A0170">
          <w:rPr>
            <w:rStyle w:val="Hyperlink"/>
            <w:rFonts w:ascii="Cambria" w:hAnsi="Cambria"/>
            <w:color w:val="auto"/>
            <w:u w:val="none"/>
          </w:rPr>
          <w:t>art. 92, §1º</w:t>
        </w:r>
      </w:hyperlink>
      <w:r w:rsidR="000D31C6" w:rsidRPr="006A0170">
        <w:rPr>
          <w:rFonts w:ascii="Cambria" w:hAnsi="Cambria"/>
        </w:rPr>
        <w:t>)</w:t>
      </w:r>
    </w:p>
    <w:p w14:paraId="59CEA5F7" w14:textId="77777777" w:rsidR="000D31C6" w:rsidRPr="006A0170" w:rsidRDefault="000D31C6" w:rsidP="00747D41">
      <w:pPr>
        <w:widowControl w:val="0"/>
        <w:autoSpaceDE w:val="0"/>
        <w:autoSpaceDN w:val="0"/>
        <w:adjustRightInd w:val="0"/>
        <w:spacing w:after="0" w:line="240" w:lineRule="auto"/>
        <w:jc w:val="both"/>
        <w:rPr>
          <w:rFonts w:ascii="Cambria" w:hAnsi="Cambria" w:cs="Arial"/>
          <w:sz w:val="28"/>
          <w:szCs w:val="28"/>
        </w:rPr>
      </w:pPr>
    </w:p>
    <w:p w14:paraId="67C1ECEA" w14:textId="1F407F2E" w:rsidR="000D31C6" w:rsidRPr="00CE438F" w:rsidRDefault="001F41E2" w:rsidP="00747D41">
      <w:pPr>
        <w:spacing w:after="0" w:line="240" w:lineRule="auto"/>
        <w:jc w:val="both"/>
        <w:rPr>
          <w:rFonts w:ascii="Cambria" w:hAnsi="Cambria" w:cs="Arial"/>
          <w:sz w:val="28"/>
          <w:szCs w:val="28"/>
        </w:rPr>
      </w:pPr>
      <w:r w:rsidRPr="00CE438F">
        <w:rPr>
          <w:rFonts w:ascii="Cambria" w:hAnsi="Cambria" w:cs="Arial"/>
          <w:sz w:val="28"/>
          <w:szCs w:val="28"/>
        </w:rPr>
        <w:t xml:space="preserve">18.1. </w:t>
      </w:r>
      <w:r w:rsidR="000D31C6" w:rsidRPr="00CE438F">
        <w:rPr>
          <w:rFonts w:ascii="Cambria" w:hAnsi="Cambria" w:cs="Arial"/>
          <w:sz w:val="28"/>
          <w:szCs w:val="28"/>
        </w:rPr>
        <w:t xml:space="preserve">Fica eleito o Foro da Comarca de </w:t>
      </w:r>
      <w:r w:rsidR="00506990" w:rsidRPr="00CE438F">
        <w:rPr>
          <w:rFonts w:ascii="Cambria" w:hAnsi="Cambria" w:cs="Arial"/>
          <w:sz w:val="28"/>
          <w:szCs w:val="28"/>
        </w:rPr>
        <w:t>Pirajuí</w:t>
      </w:r>
      <w:r w:rsidR="000D31C6" w:rsidRPr="00CE438F">
        <w:rPr>
          <w:rFonts w:ascii="Cambria" w:hAnsi="Cambria" w:cs="Arial"/>
          <w:sz w:val="28"/>
          <w:szCs w:val="28"/>
        </w:rPr>
        <w:t xml:space="preserve">, Estado de São Paulo, para dirimir os litígios que decorrerem da execução deste Termo de Contrato que não puderem ser compostos pela conciliação, conforme </w:t>
      </w:r>
      <w:hyperlink r:id="rId120" w:anchor="art92§1" w:history="1">
        <w:r w:rsidR="000D31C6" w:rsidRPr="00CE438F">
          <w:rPr>
            <w:rStyle w:val="Hyperlink"/>
            <w:rFonts w:ascii="Cambria" w:hAnsi="Cambria" w:cs="Arial"/>
            <w:color w:val="auto"/>
            <w:sz w:val="28"/>
            <w:szCs w:val="28"/>
            <w:u w:val="none"/>
          </w:rPr>
          <w:t>art. 92, §1º, da Lei nº 14.133/21</w:t>
        </w:r>
      </w:hyperlink>
      <w:r w:rsidR="000D31C6" w:rsidRPr="00CE438F">
        <w:rPr>
          <w:rFonts w:ascii="Cambria" w:hAnsi="Cambria" w:cs="Arial"/>
          <w:sz w:val="28"/>
          <w:szCs w:val="28"/>
        </w:rPr>
        <w:t>.</w:t>
      </w:r>
    </w:p>
    <w:p w14:paraId="175F6A57" w14:textId="77777777" w:rsidR="000D31C6" w:rsidRPr="006A0170" w:rsidRDefault="000D31C6" w:rsidP="00747D41">
      <w:pPr>
        <w:spacing w:after="0" w:line="240" w:lineRule="auto"/>
        <w:rPr>
          <w:rFonts w:ascii="Cambria" w:hAnsi="Cambria" w:cs="Arial"/>
          <w:sz w:val="28"/>
          <w:szCs w:val="28"/>
        </w:rPr>
      </w:pPr>
    </w:p>
    <w:p w14:paraId="427F4347" w14:textId="6EA87ED6" w:rsidR="000D31C6" w:rsidRPr="006A0170" w:rsidRDefault="000D13DB" w:rsidP="00747D41">
      <w:pPr>
        <w:spacing w:after="0" w:line="240" w:lineRule="auto"/>
        <w:jc w:val="center"/>
        <w:rPr>
          <w:rFonts w:ascii="Cambria" w:hAnsi="Cambria" w:cs="Arial"/>
          <w:sz w:val="28"/>
          <w:szCs w:val="28"/>
        </w:rPr>
      </w:pPr>
      <w:bookmarkStart w:id="43" w:name="_Hlk158021690"/>
      <w:r w:rsidRPr="006A0170">
        <w:rPr>
          <w:rFonts w:ascii="Cambria" w:hAnsi="Cambria" w:cs="Arial"/>
          <w:sz w:val="28"/>
          <w:szCs w:val="28"/>
        </w:rPr>
        <w:t>Uru</w:t>
      </w:r>
      <w:r w:rsidR="000D31C6" w:rsidRPr="006A0170">
        <w:rPr>
          <w:rFonts w:ascii="Cambria" w:hAnsi="Cambria" w:cs="Arial"/>
          <w:sz w:val="28"/>
          <w:szCs w:val="28"/>
        </w:rPr>
        <w:t>, XX (dia), de XXX (mês) de 202</w:t>
      </w:r>
      <w:bookmarkEnd w:id="43"/>
      <w:r w:rsidR="00083548">
        <w:rPr>
          <w:rFonts w:ascii="Cambria" w:hAnsi="Cambria" w:cs="Arial"/>
          <w:sz w:val="28"/>
          <w:szCs w:val="28"/>
        </w:rPr>
        <w:t>5</w:t>
      </w:r>
      <w:r w:rsidR="000D31C6" w:rsidRPr="006A0170">
        <w:rPr>
          <w:rFonts w:ascii="Cambria" w:hAnsi="Cambria" w:cs="Arial"/>
          <w:sz w:val="28"/>
          <w:szCs w:val="28"/>
        </w:rPr>
        <w:t>.</w:t>
      </w:r>
    </w:p>
    <w:p w14:paraId="2744D30F" w14:textId="77777777" w:rsidR="000D31C6" w:rsidRPr="006A0170" w:rsidRDefault="000D31C6" w:rsidP="00747D41">
      <w:pPr>
        <w:spacing w:after="0" w:line="240" w:lineRule="auto"/>
        <w:jc w:val="both"/>
        <w:rPr>
          <w:rFonts w:ascii="Cambria" w:hAnsi="Cambria" w:cs="Arial"/>
          <w:sz w:val="28"/>
          <w:szCs w:val="28"/>
        </w:rPr>
      </w:pPr>
    </w:p>
    <w:p w14:paraId="1661BF3E" w14:textId="77777777" w:rsidR="000D31C6" w:rsidRPr="006A0170" w:rsidRDefault="000D31C6" w:rsidP="00747D41">
      <w:pPr>
        <w:spacing w:after="0" w:line="240" w:lineRule="auto"/>
        <w:jc w:val="both"/>
        <w:rPr>
          <w:rFonts w:ascii="Cambria" w:hAnsi="Cambria" w:cs="Arial"/>
          <w:sz w:val="28"/>
          <w:szCs w:val="28"/>
        </w:rPr>
      </w:pPr>
    </w:p>
    <w:p w14:paraId="3EF26A5E" w14:textId="77777777" w:rsidR="000D31C6" w:rsidRPr="006A0170" w:rsidRDefault="000D31C6" w:rsidP="00747D41">
      <w:pPr>
        <w:spacing w:after="0" w:line="240" w:lineRule="auto"/>
        <w:jc w:val="center"/>
        <w:rPr>
          <w:rFonts w:ascii="Cambria" w:hAnsi="Cambria" w:cs="Arial"/>
          <w:sz w:val="28"/>
          <w:szCs w:val="28"/>
        </w:rPr>
      </w:pPr>
      <w:r w:rsidRPr="006A0170">
        <w:rPr>
          <w:rFonts w:ascii="Cambria" w:hAnsi="Cambria" w:cs="Arial"/>
          <w:sz w:val="28"/>
          <w:szCs w:val="28"/>
        </w:rPr>
        <w:t>_______________________________________________________</w:t>
      </w:r>
    </w:p>
    <w:p w14:paraId="74E75E81" w14:textId="77777777" w:rsidR="000D31C6" w:rsidRPr="006A0170" w:rsidRDefault="000D31C6" w:rsidP="00747D41">
      <w:pPr>
        <w:spacing w:after="0" w:line="240" w:lineRule="auto"/>
        <w:jc w:val="center"/>
        <w:rPr>
          <w:rFonts w:ascii="Cambria" w:hAnsi="Cambria" w:cs="Arial"/>
          <w:sz w:val="28"/>
          <w:szCs w:val="28"/>
        </w:rPr>
      </w:pPr>
      <w:r w:rsidRPr="006A0170">
        <w:rPr>
          <w:rFonts w:ascii="Cambria" w:hAnsi="Cambria" w:cs="Arial"/>
          <w:sz w:val="28"/>
          <w:szCs w:val="28"/>
        </w:rPr>
        <w:t>Representante legal do CONTRATANTE</w:t>
      </w:r>
    </w:p>
    <w:p w14:paraId="6B216A34" w14:textId="77777777" w:rsidR="000D31C6" w:rsidRPr="006A0170" w:rsidRDefault="000D31C6" w:rsidP="00747D41">
      <w:pPr>
        <w:spacing w:after="0" w:line="240" w:lineRule="auto"/>
        <w:jc w:val="center"/>
        <w:rPr>
          <w:rFonts w:ascii="Cambria" w:hAnsi="Cambria" w:cs="Arial"/>
          <w:sz w:val="28"/>
          <w:szCs w:val="28"/>
        </w:rPr>
      </w:pPr>
    </w:p>
    <w:p w14:paraId="65CB68A3" w14:textId="77777777" w:rsidR="000D31C6" w:rsidRPr="006A0170" w:rsidRDefault="000D31C6" w:rsidP="00747D41">
      <w:pPr>
        <w:spacing w:after="0" w:line="240" w:lineRule="auto"/>
        <w:jc w:val="center"/>
        <w:rPr>
          <w:rFonts w:ascii="Cambria" w:hAnsi="Cambria" w:cs="Arial"/>
          <w:sz w:val="28"/>
          <w:szCs w:val="28"/>
        </w:rPr>
      </w:pPr>
    </w:p>
    <w:p w14:paraId="477A2109" w14:textId="77777777" w:rsidR="000D31C6" w:rsidRPr="006A0170" w:rsidRDefault="000D31C6" w:rsidP="00747D41">
      <w:pPr>
        <w:spacing w:after="0" w:line="240" w:lineRule="auto"/>
        <w:jc w:val="center"/>
        <w:rPr>
          <w:rFonts w:ascii="Cambria" w:hAnsi="Cambria" w:cs="Arial"/>
          <w:sz w:val="28"/>
          <w:szCs w:val="28"/>
        </w:rPr>
      </w:pPr>
      <w:r w:rsidRPr="006A0170">
        <w:rPr>
          <w:rFonts w:ascii="Cambria" w:hAnsi="Cambria" w:cs="Arial"/>
          <w:sz w:val="28"/>
          <w:szCs w:val="28"/>
        </w:rPr>
        <w:t>_______________________________________________________</w:t>
      </w:r>
    </w:p>
    <w:p w14:paraId="33523EB8" w14:textId="77777777" w:rsidR="000D31C6" w:rsidRPr="006A0170" w:rsidRDefault="000D31C6" w:rsidP="00747D41">
      <w:pPr>
        <w:spacing w:after="0" w:line="240" w:lineRule="auto"/>
        <w:jc w:val="center"/>
        <w:rPr>
          <w:rFonts w:ascii="Cambria" w:hAnsi="Cambria" w:cs="Arial"/>
          <w:sz w:val="28"/>
          <w:szCs w:val="28"/>
        </w:rPr>
      </w:pPr>
      <w:r w:rsidRPr="006A0170">
        <w:rPr>
          <w:rFonts w:ascii="Cambria" w:hAnsi="Cambria" w:cs="Arial"/>
          <w:sz w:val="28"/>
          <w:szCs w:val="28"/>
        </w:rPr>
        <w:t>Representante legal do CONTRATADO</w:t>
      </w:r>
    </w:p>
    <w:p w14:paraId="753CFA9F" w14:textId="77777777" w:rsidR="000D31C6" w:rsidRPr="006A0170" w:rsidRDefault="000D31C6" w:rsidP="00747D41">
      <w:pPr>
        <w:spacing w:after="0" w:line="240" w:lineRule="auto"/>
        <w:rPr>
          <w:rFonts w:ascii="Cambria" w:hAnsi="Cambria" w:cs="Arial"/>
          <w:b/>
          <w:sz w:val="28"/>
          <w:szCs w:val="28"/>
        </w:rPr>
      </w:pPr>
    </w:p>
    <w:p w14:paraId="3F67A78A" w14:textId="77777777" w:rsidR="000D31C6" w:rsidRPr="006A0170" w:rsidRDefault="000D31C6" w:rsidP="00747D41">
      <w:pPr>
        <w:spacing w:after="0" w:line="240" w:lineRule="auto"/>
        <w:rPr>
          <w:rFonts w:ascii="Cambria" w:hAnsi="Cambria" w:cs="Arial"/>
          <w:b/>
          <w:sz w:val="28"/>
          <w:szCs w:val="28"/>
        </w:rPr>
      </w:pPr>
      <w:r w:rsidRPr="006A0170">
        <w:rPr>
          <w:rFonts w:ascii="Cambria" w:hAnsi="Cambria" w:cs="Arial"/>
          <w:b/>
          <w:sz w:val="28"/>
          <w:szCs w:val="28"/>
        </w:rPr>
        <w:t>TESTEMUNHAS:</w:t>
      </w:r>
    </w:p>
    <w:p w14:paraId="069323B1" w14:textId="77777777" w:rsidR="000D31C6" w:rsidRPr="006A0170" w:rsidRDefault="000D31C6" w:rsidP="00747D41">
      <w:pPr>
        <w:spacing w:after="0" w:line="240" w:lineRule="auto"/>
        <w:rPr>
          <w:rFonts w:ascii="Cambria" w:hAnsi="Cambria" w:cs="Arial"/>
          <w:bCs/>
          <w:sz w:val="28"/>
          <w:szCs w:val="28"/>
        </w:rPr>
      </w:pPr>
      <w:r w:rsidRPr="006A0170">
        <w:rPr>
          <w:rFonts w:ascii="Cambria" w:hAnsi="Cambria" w:cs="Arial"/>
          <w:bCs/>
          <w:sz w:val="28"/>
          <w:szCs w:val="28"/>
        </w:rPr>
        <w:t>1-</w:t>
      </w:r>
    </w:p>
    <w:p w14:paraId="7099008F" w14:textId="72702737" w:rsidR="001F41E2" w:rsidRDefault="000D31C6" w:rsidP="00747D41">
      <w:pPr>
        <w:spacing w:after="0" w:line="240" w:lineRule="auto"/>
        <w:rPr>
          <w:rFonts w:ascii="Cambria" w:hAnsi="Cambria" w:cs="Arial"/>
          <w:bCs/>
          <w:sz w:val="28"/>
          <w:szCs w:val="28"/>
        </w:rPr>
      </w:pPr>
      <w:r w:rsidRPr="006A0170">
        <w:rPr>
          <w:rFonts w:ascii="Cambria" w:hAnsi="Cambria" w:cs="Arial"/>
          <w:bCs/>
          <w:sz w:val="28"/>
          <w:szCs w:val="28"/>
        </w:rPr>
        <w:t>2-</w:t>
      </w:r>
    </w:p>
    <w:p w14:paraId="4D0CAF97" w14:textId="77777777" w:rsidR="00F02C9D" w:rsidRDefault="00F02C9D" w:rsidP="00747D41">
      <w:pPr>
        <w:spacing w:after="0" w:line="240" w:lineRule="auto"/>
        <w:rPr>
          <w:rFonts w:ascii="Cambria" w:hAnsi="Cambria" w:cs="Arial"/>
          <w:bCs/>
          <w:sz w:val="28"/>
          <w:szCs w:val="28"/>
        </w:rPr>
      </w:pPr>
    </w:p>
    <w:p w14:paraId="29E764F9" w14:textId="77777777" w:rsidR="00F02C9D" w:rsidRDefault="00F02C9D" w:rsidP="00747D41">
      <w:pPr>
        <w:spacing w:after="0" w:line="240" w:lineRule="auto"/>
        <w:rPr>
          <w:rFonts w:ascii="Cambria" w:hAnsi="Cambria" w:cs="Arial"/>
          <w:bCs/>
          <w:sz w:val="28"/>
          <w:szCs w:val="28"/>
        </w:rPr>
      </w:pPr>
    </w:p>
    <w:p w14:paraId="44880CDF" w14:textId="77777777" w:rsidR="00F02C9D" w:rsidRDefault="00F02C9D" w:rsidP="00747D41">
      <w:pPr>
        <w:spacing w:after="0" w:line="240" w:lineRule="auto"/>
        <w:rPr>
          <w:rFonts w:ascii="Cambria" w:hAnsi="Cambria" w:cs="Arial"/>
          <w:bCs/>
          <w:sz w:val="28"/>
          <w:szCs w:val="28"/>
        </w:rPr>
      </w:pPr>
    </w:p>
    <w:p w14:paraId="0A717783" w14:textId="77777777" w:rsidR="00F02C9D" w:rsidRDefault="00F02C9D" w:rsidP="00747D41">
      <w:pPr>
        <w:spacing w:after="0" w:line="240" w:lineRule="auto"/>
        <w:rPr>
          <w:rFonts w:ascii="Cambria" w:hAnsi="Cambria" w:cs="Arial"/>
          <w:bCs/>
          <w:sz w:val="28"/>
          <w:szCs w:val="28"/>
        </w:rPr>
      </w:pPr>
    </w:p>
    <w:p w14:paraId="040A2618" w14:textId="77777777" w:rsidR="00F02C9D" w:rsidRDefault="00F02C9D" w:rsidP="00747D41">
      <w:pPr>
        <w:spacing w:after="0" w:line="240" w:lineRule="auto"/>
        <w:rPr>
          <w:rFonts w:ascii="Cambria" w:hAnsi="Cambria" w:cs="Arial"/>
          <w:bCs/>
          <w:sz w:val="28"/>
          <w:szCs w:val="28"/>
        </w:rPr>
      </w:pPr>
    </w:p>
    <w:p w14:paraId="5CAD2019" w14:textId="77777777" w:rsidR="00F02C9D" w:rsidRDefault="00F02C9D" w:rsidP="00747D41">
      <w:pPr>
        <w:spacing w:after="0" w:line="240" w:lineRule="auto"/>
        <w:rPr>
          <w:rFonts w:ascii="Cambria" w:hAnsi="Cambria" w:cs="Arial"/>
          <w:bCs/>
          <w:sz w:val="28"/>
          <w:szCs w:val="28"/>
        </w:rPr>
      </w:pPr>
    </w:p>
    <w:p w14:paraId="5C0D7F21" w14:textId="77777777" w:rsidR="00F02C9D" w:rsidRDefault="00F02C9D" w:rsidP="00747D41">
      <w:pPr>
        <w:spacing w:after="0" w:line="240" w:lineRule="auto"/>
        <w:rPr>
          <w:rFonts w:ascii="Cambria" w:hAnsi="Cambria" w:cs="Arial"/>
          <w:bCs/>
          <w:sz w:val="28"/>
          <w:szCs w:val="28"/>
        </w:rPr>
      </w:pPr>
    </w:p>
    <w:p w14:paraId="13CD84EE" w14:textId="77777777" w:rsidR="00F02C9D" w:rsidRDefault="00F02C9D" w:rsidP="00747D41">
      <w:pPr>
        <w:spacing w:after="0" w:line="240" w:lineRule="auto"/>
        <w:rPr>
          <w:rFonts w:ascii="Cambria" w:hAnsi="Cambria" w:cs="Arial"/>
          <w:bCs/>
          <w:sz w:val="28"/>
          <w:szCs w:val="28"/>
        </w:rPr>
      </w:pPr>
    </w:p>
    <w:p w14:paraId="6F8051E7" w14:textId="77777777" w:rsidR="00F02C9D" w:rsidRDefault="00F02C9D" w:rsidP="00747D41">
      <w:pPr>
        <w:spacing w:after="0" w:line="240" w:lineRule="auto"/>
        <w:rPr>
          <w:rFonts w:ascii="Cambria" w:hAnsi="Cambria" w:cs="Arial"/>
          <w:bCs/>
          <w:sz w:val="28"/>
          <w:szCs w:val="28"/>
        </w:rPr>
      </w:pPr>
    </w:p>
    <w:p w14:paraId="44166DBB" w14:textId="77777777" w:rsidR="00F02C9D" w:rsidRDefault="00F02C9D" w:rsidP="00747D41">
      <w:pPr>
        <w:spacing w:after="0" w:line="240" w:lineRule="auto"/>
        <w:rPr>
          <w:rFonts w:ascii="Cambria" w:hAnsi="Cambria" w:cs="Arial"/>
          <w:bCs/>
          <w:sz w:val="28"/>
          <w:szCs w:val="28"/>
        </w:rPr>
      </w:pPr>
    </w:p>
    <w:p w14:paraId="62E42212" w14:textId="77777777" w:rsidR="00F02C9D" w:rsidRDefault="00F02C9D" w:rsidP="00747D41">
      <w:pPr>
        <w:spacing w:after="0" w:line="240" w:lineRule="auto"/>
        <w:rPr>
          <w:rFonts w:ascii="Cambria" w:hAnsi="Cambria" w:cs="Arial"/>
          <w:bCs/>
          <w:sz w:val="28"/>
          <w:szCs w:val="28"/>
        </w:rPr>
      </w:pPr>
    </w:p>
    <w:p w14:paraId="332B9616" w14:textId="77777777" w:rsidR="00F02C9D" w:rsidRDefault="00F02C9D" w:rsidP="00747D41">
      <w:pPr>
        <w:spacing w:after="0" w:line="240" w:lineRule="auto"/>
        <w:rPr>
          <w:rFonts w:ascii="Cambria" w:hAnsi="Cambria" w:cs="Arial"/>
          <w:bCs/>
          <w:sz w:val="28"/>
          <w:szCs w:val="28"/>
        </w:rPr>
      </w:pPr>
    </w:p>
    <w:p w14:paraId="192EA32F" w14:textId="77777777" w:rsidR="00F02C9D" w:rsidRDefault="00F02C9D" w:rsidP="00747D41">
      <w:pPr>
        <w:spacing w:after="0" w:line="240" w:lineRule="auto"/>
        <w:rPr>
          <w:rFonts w:ascii="Cambria" w:hAnsi="Cambria" w:cs="Arial"/>
          <w:bCs/>
          <w:sz w:val="28"/>
          <w:szCs w:val="28"/>
        </w:rPr>
      </w:pPr>
    </w:p>
    <w:p w14:paraId="00D174FF" w14:textId="77777777" w:rsidR="00F02C9D" w:rsidRPr="00083548" w:rsidRDefault="00F02C9D" w:rsidP="00747D41">
      <w:pPr>
        <w:spacing w:after="0" w:line="240" w:lineRule="auto"/>
        <w:rPr>
          <w:rFonts w:ascii="Cambria" w:hAnsi="Cambria" w:cs="Arial"/>
          <w:bCs/>
          <w:sz w:val="28"/>
          <w:szCs w:val="28"/>
        </w:rPr>
      </w:pPr>
    </w:p>
    <w:p w14:paraId="61C3AAA4" w14:textId="0A6F0F83" w:rsidR="001F41E2" w:rsidRPr="006A0170" w:rsidRDefault="001F41E2" w:rsidP="00747D41">
      <w:pPr>
        <w:spacing w:after="0" w:line="240" w:lineRule="auto"/>
        <w:jc w:val="center"/>
        <w:rPr>
          <w:rFonts w:ascii="Cambria" w:hAnsi="Cambria" w:cs="Arial"/>
          <w:b/>
          <w:bCs/>
          <w:sz w:val="28"/>
          <w:szCs w:val="28"/>
        </w:rPr>
      </w:pPr>
      <w:r w:rsidRPr="006A0170">
        <w:rPr>
          <w:rFonts w:ascii="Cambria" w:hAnsi="Cambria" w:cs="Arial"/>
          <w:b/>
          <w:sz w:val="28"/>
          <w:szCs w:val="28"/>
        </w:rPr>
        <w:lastRenderedPageBreak/>
        <w:t xml:space="preserve">CONCORRÊNCIA PÚBLICA Nº </w:t>
      </w:r>
      <w:r w:rsidR="00772740">
        <w:rPr>
          <w:rFonts w:ascii="Cambria" w:hAnsi="Cambria" w:cs="Arial"/>
          <w:b/>
          <w:sz w:val="28"/>
          <w:szCs w:val="28"/>
        </w:rPr>
        <w:t>002/2025</w:t>
      </w:r>
    </w:p>
    <w:p w14:paraId="3BD69A61" w14:textId="2453DCD6" w:rsidR="001F41E2" w:rsidRPr="006A0170" w:rsidRDefault="001F41E2" w:rsidP="00747D41">
      <w:pPr>
        <w:spacing w:after="0" w:line="240" w:lineRule="auto"/>
        <w:jc w:val="center"/>
        <w:rPr>
          <w:rFonts w:ascii="Cambria" w:hAnsi="Cambria" w:cs="Arial"/>
          <w:b/>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7F25E93D" w14:textId="6DE1C411" w:rsidR="001F41E2" w:rsidRPr="006A0170" w:rsidRDefault="001F41E2" w:rsidP="00747D41">
      <w:pPr>
        <w:spacing w:after="0" w:line="240" w:lineRule="auto"/>
        <w:jc w:val="center"/>
        <w:rPr>
          <w:rFonts w:ascii="Cambria" w:hAnsi="Cambria" w:cs="Arial"/>
          <w:b/>
          <w:sz w:val="28"/>
          <w:szCs w:val="28"/>
        </w:rPr>
      </w:pPr>
      <w:r w:rsidRPr="006A0170">
        <w:rPr>
          <w:rFonts w:ascii="Cambria" w:hAnsi="Cambria" w:cs="Arial"/>
          <w:b/>
          <w:bCs/>
          <w:sz w:val="28"/>
          <w:szCs w:val="28"/>
        </w:rPr>
        <w:t>ANEXO I</w:t>
      </w:r>
      <w:r w:rsidR="00296932" w:rsidRPr="006A0170">
        <w:rPr>
          <w:rFonts w:ascii="Cambria" w:hAnsi="Cambria" w:cs="Arial"/>
          <w:b/>
          <w:bCs/>
          <w:sz w:val="28"/>
          <w:szCs w:val="28"/>
        </w:rPr>
        <w:t>II</w:t>
      </w:r>
      <w:r w:rsidRPr="006A0170">
        <w:rPr>
          <w:rFonts w:ascii="Cambria" w:hAnsi="Cambria" w:cs="Arial"/>
          <w:b/>
          <w:bCs/>
          <w:sz w:val="28"/>
          <w:szCs w:val="28"/>
        </w:rPr>
        <w:t xml:space="preserve"> – </w:t>
      </w:r>
      <w:r w:rsidRPr="006A0170">
        <w:rPr>
          <w:rFonts w:ascii="Cambria" w:hAnsi="Cambria" w:cs="Arial"/>
          <w:b/>
          <w:sz w:val="28"/>
          <w:szCs w:val="28"/>
        </w:rPr>
        <w:t xml:space="preserve">MODELO ARQUIVO DECLARAÇÃO </w:t>
      </w:r>
    </w:p>
    <w:p w14:paraId="6C71C28B" w14:textId="77777777" w:rsidR="001F41E2" w:rsidRPr="006A0170" w:rsidRDefault="001F41E2" w:rsidP="00747D41">
      <w:pPr>
        <w:tabs>
          <w:tab w:val="left" w:pos="-1701"/>
        </w:tabs>
        <w:autoSpaceDE w:val="0"/>
        <w:autoSpaceDN w:val="0"/>
        <w:adjustRightInd w:val="0"/>
        <w:spacing w:after="0" w:line="240" w:lineRule="auto"/>
        <w:jc w:val="center"/>
        <w:rPr>
          <w:rFonts w:ascii="Cambria" w:hAnsi="Cambria" w:cs="Arial"/>
          <w:b/>
          <w:sz w:val="28"/>
          <w:szCs w:val="28"/>
        </w:rPr>
      </w:pPr>
      <w:r w:rsidRPr="006A0170">
        <w:rPr>
          <w:rFonts w:ascii="Cambria" w:hAnsi="Cambria" w:cs="Arial"/>
          <w:b/>
          <w:sz w:val="28"/>
          <w:szCs w:val="28"/>
        </w:rPr>
        <w:t>(FASE CADASTRAMENTO DA PROPOSTA INICIAL)</w:t>
      </w:r>
    </w:p>
    <w:p w14:paraId="63413239"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5730ABEB"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01402FD7"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1677F9F0" w14:textId="251EE9EA"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sz w:val="28"/>
          <w:szCs w:val="28"/>
        </w:rPr>
        <w:t xml:space="preserve">Eu ___________________ (nome completo), representante legal da empresa _____________________ (denominação da pessoa jurídica), participante da Concorrência Pública nº </w:t>
      </w:r>
      <w:r w:rsidR="00772740">
        <w:rPr>
          <w:rFonts w:ascii="Cambria" w:hAnsi="Cambria" w:cs="Arial"/>
          <w:sz w:val="28"/>
          <w:szCs w:val="28"/>
        </w:rPr>
        <w:t>002/2025</w:t>
      </w:r>
      <w:r w:rsidRPr="006A0170">
        <w:rPr>
          <w:rFonts w:ascii="Cambria" w:hAnsi="Cambria" w:cs="Arial"/>
          <w:sz w:val="28"/>
          <w:szCs w:val="28"/>
        </w:rPr>
        <w:t xml:space="preserve">, realizado pelo Município de </w:t>
      </w:r>
      <w:r w:rsidR="000D13DB" w:rsidRPr="006A0170">
        <w:rPr>
          <w:rFonts w:ascii="Cambria" w:hAnsi="Cambria" w:cs="Arial"/>
          <w:sz w:val="28"/>
          <w:szCs w:val="28"/>
        </w:rPr>
        <w:t>Uru</w:t>
      </w:r>
      <w:r w:rsidRPr="006A0170">
        <w:rPr>
          <w:rFonts w:ascii="Cambria" w:hAnsi="Cambria" w:cs="Arial"/>
          <w:sz w:val="28"/>
          <w:szCs w:val="28"/>
        </w:rPr>
        <w:t xml:space="preserve">, </w:t>
      </w:r>
      <w:r w:rsidRPr="006A0170">
        <w:rPr>
          <w:rFonts w:ascii="Cambria" w:hAnsi="Cambria" w:cs="Arial"/>
          <w:b/>
          <w:sz w:val="28"/>
          <w:szCs w:val="28"/>
        </w:rPr>
        <w:t>DECLARO</w:t>
      </w:r>
      <w:r w:rsidRPr="006A0170">
        <w:rPr>
          <w:rFonts w:ascii="Cambria" w:hAnsi="Cambria" w:cs="Arial"/>
          <w:sz w:val="28"/>
          <w:szCs w:val="28"/>
        </w:rPr>
        <w:t xml:space="preserve">, sob as penas da lei: </w:t>
      </w:r>
    </w:p>
    <w:p w14:paraId="13BC33D3"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361CD725"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bCs/>
          <w:sz w:val="28"/>
          <w:szCs w:val="28"/>
        </w:rPr>
        <w:t>a) E</w:t>
      </w:r>
      <w:r w:rsidRPr="006A0170">
        <w:rPr>
          <w:rFonts w:ascii="Cambria" w:hAnsi="Cambria"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66C17"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591D6EA5" w14:textId="77777777" w:rsidR="001F41E2" w:rsidRPr="006A0170"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6A0170">
        <w:rPr>
          <w:rFonts w:ascii="Cambria" w:hAnsi="Cambria" w:cs="Arial"/>
          <w:bCs/>
          <w:sz w:val="28"/>
          <w:szCs w:val="28"/>
        </w:rPr>
        <w:t>b) N</w:t>
      </w:r>
      <w:r w:rsidRPr="006A0170">
        <w:rPr>
          <w:rFonts w:ascii="Cambria" w:hAnsi="Cambria" w:cs="Arial"/>
          <w:sz w:val="28"/>
          <w:szCs w:val="28"/>
        </w:rPr>
        <w:t xml:space="preserve">ão emprega menor de 18 anos em trabalho noturno, perigoso ou insalubre e não emprega menor de 16 anos, salvo menor, a partir de 14 anos, na condição de aprendiz, nos termos do </w:t>
      </w:r>
      <w:hyperlink r:id="rId121" w:anchor="art7" w:history="1">
        <w:r w:rsidRPr="006A0170">
          <w:rPr>
            <w:rStyle w:val="Hyperlink"/>
            <w:rFonts w:ascii="Cambria" w:hAnsi="Cambria" w:cs="Arial"/>
            <w:color w:val="auto"/>
            <w:sz w:val="28"/>
            <w:szCs w:val="28"/>
            <w:u w:val="none"/>
          </w:rPr>
          <w:t>artigo 7°, XXXIII, da Constituição</w:t>
        </w:r>
      </w:hyperlink>
      <w:r w:rsidRPr="006A0170">
        <w:rPr>
          <w:rStyle w:val="Hyperlink"/>
          <w:rFonts w:ascii="Cambria" w:hAnsi="Cambria" w:cs="Arial"/>
          <w:color w:val="auto"/>
          <w:sz w:val="28"/>
          <w:szCs w:val="28"/>
          <w:u w:val="none"/>
        </w:rPr>
        <w:t>.</w:t>
      </w:r>
    </w:p>
    <w:p w14:paraId="592A83EF" w14:textId="77777777" w:rsidR="001F41E2" w:rsidRPr="006A0170"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p>
    <w:p w14:paraId="4F14596A" w14:textId="77777777" w:rsidR="001F41E2" w:rsidRPr="006A0170"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6A0170">
        <w:rPr>
          <w:rStyle w:val="Hyperlink"/>
          <w:rFonts w:ascii="Cambria" w:hAnsi="Cambria" w:cs="Arial"/>
          <w:bCs/>
          <w:color w:val="auto"/>
          <w:sz w:val="28"/>
          <w:szCs w:val="28"/>
          <w:u w:val="none"/>
        </w:rPr>
        <w:t>c)</w:t>
      </w:r>
      <w:r w:rsidRPr="006A0170">
        <w:rPr>
          <w:rStyle w:val="Hyperlink"/>
          <w:rFonts w:ascii="Cambria" w:hAnsi="Cambria" w:cs="Arial"/>
          <w:b/>
          <w:bCs/>
          <w:color w:val="auto"/>
          <w:sz w:val="28"/>
          <w:szCs w:val="28"/>
          <w:u w:val="none"/>
        </w:rPr>
        <w:t xml:space="preserve"> </w:t>
      </w:r>
      <w:r w:rsidRPr="006A0170">
        <w:rPr>
          <w:rStyle w:val="Hyperlink"/>
          <w:rFonts w:ascii="Cambria" w:hAnsi="Cambria" w:cs="Arial"/>
          <w:bCs/>
          <w:color w:val="auto"/>
          <w:sz w:val="28"/>
          <w:szCs w:val="28"/>
          <w:u w:val="none"/>
        </w:rPr>
        <w:t>N</w:t>
      </w:r>
      <w:r w:rsidRPr="006A0170">
        <w:rPr>
          <w:rFonts w:ascii="Cambria" w:hAnsi="Cambria" w:cs="Arial"/>
          <w:sz w:val="28"/>
          <w:szCs w:val="28"/>
        </w:rPr>
        <w:t xml:space="preserve">ão possui empregados executando trabalho degradante ou forçado, observando o disposto nos </w:t>
      </w:r>
      <w:hyperlink r:id="rId122" w:history="1">
        <w:r w:rsidRPr="006A0170">
          <w:rPr>
            <w:rStyle w:val="Hyperlink"/>
            <w:rFonts w:ascii="Cambria" w:hAnsi="Cambria" w:cs="Arial"/>
            <w:color w:val="auto"/>
            <w:sz w:val="28"/>
            <w:szCs w:val="28"/>
            <w:u w:val="none"/>
          </w:rPr>
          <w:t>incisos III e IV do art. 1º e no inciso III do art. 5º da Constituição Federal</w:t>
        </w:r>
      </w:hyperlink>
      <w:r w:rsidRPr="006A0170">
        <w:rPr>
          <w:rStyle w:val="Hyperlink"/>
          <w:rFonts w:ascii="Cambria" w:hAnsi="Cambria" w:cs="Arial"/>
          <w:color w:val="auto"/>
          <w:sz w:val="28"/>
          <w:szCs w:val="28"/>
          <w:u w:val="none"/>
        </w:rPr>
        <w:t>.</w:t>
      </w:r>
    </w:p>
    <w:p w14:paraId="5AB71F6F" w14:textId="77777777" w:rsidR="001F41E2" w:rsidRPr="006A0170" w:rsidRDefault="001F41E2"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p>
    <w:p w14:paraId="3E3DBCB1"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r w:rsidRPr="006A0170">
        <w:rPr>
          <w:rFonts w:ascii="Cambria" w:hAnsi="Cambria" w:cs="Arial"/>
          <w:bCs/>
          <w:sz w:val="28"/>
          <w:szCs w:val="28"/>
        </w:rPr>
        <w:t>d) C</w:t>
      </w:r>
      <w:r w:rsidRPr="006A0170">
        <w:rPr>
          <w:rFonts w:ascii="Cambria" w:hAnsi="Cambria" w:cs="Arial"/>
          <w:sz w:val="28"/>
          <w:szCs w:val="28"/>
        </w:rPr>
        <w:t>umpre as exigências de reserva de cargos para pessoa com deficiência e para reabilitado da Previdência Social, previstas em lei e em outras normas específicas.</w:t>
      </w:r>
    </w:p>
    <w:p w14:paraId="617CA432" w14:textId="77777777" w:rsidR="001F41E2" w:rsidRPr="006A0170" w:rsidRDefault="001F41E2" w:rsidP="00747D41">
      <w:pPr>
        <w:tabs>
          <w:tab w:val="left" w:pos="-1701"/>
        </w:tabs>
        <w:autoSpaceDE w:val="0"/>
        <w:autoSpaceDN w:val="0"/>
        <w:adjustRightInd w:val="0"/>
        <w:spacing w:after="0" w:line="240" w:lineRule="auto"/>
        <w:jc w:val="both"/>
        <w:rPr>
          <w:rFonts w:ascii="Cambria" w:hAnsi="Cambria" w:cs="Arial"/>
          <w:sz w:val="28"/>
          <w:szCs w:val="28"/>
        </w:rPr>
      </w:pPr>
    </w:p>
    <w:p w14:paraId="658270BA" w14:textId="5B35B98B" w:rsidR="001F41E2" w:rsidRPr="006A0170" w:rsidRDefault="00406F38" w:rsidP="00747D41">
      <w:pPr>
        <w:tabs>
          <w:tab w:val="left" w:pos="-1701"/>
        </w:tabs>
        <w:autoSpaceDE w:val="0"/>
        <w:autoSpaceDN w:val="0"/>
        <w:adjustRightInd w:val="0"/>
        <w:spacing w:after="0" w:line="240" w:lineRule="auto"/>
        <w:jc w:val="both"/>
        <w:rPr>
          <w:rStyle w:val="Hyperlink"/>
          <w:rFonts w:ascii="Cambria" w:hAnsi="Cambria" w:cs="Arial"/>
          <w:color w:val="auto"/>
          <w:sz w:val="28"/>
          <w:szCs w:val="28"/>
          <w:u w:val="none"/>
        </w:rPr>
      </w:pPr>
      <w:r w:rsidRPr="006A0170">
        <w:rPr>
          <w:rStyle w:val="Hyperlink"/>
          <w:rFonts w:ascii="Cambria" w:hAnsi="Cambria" w:cs="Arial"/>
          <w:bCs/>
          <w:color w:val="auto"/>
          <w:sz w:val="28"/>
          <w:szCs w:val="28"/>
          <w:u w:val="none"/>
        </w:rPr>
        <w:t>e</w:t>
      </w:r>
      <w:r w:rsidR="001F41E2" w:rsidRPr="006A0170">
        <w:rPr>
          <w:rStyle w:val="Hyperlink"/>
          <w:rFonts w:ascii="Cambria" w:hAnsi="Cambria" w:cs="Arial"/>
          <w:bCs/>
          <w:color w:val="auto"/>
          <w:sz w:val="28"/>
          <w:szCs w:val="28"/>
          <w:u w:val="none"/>
        </w:rPr>
        <w:t>)</w:t>
      </w:r>
      <w:r w:rsidR="001F41E2" w:rsidRPr="006A0170">
        <w:rPr>
          <w:rStyle w:val="Hyperlink"/>
          <w:rFonts w:ascii="Cambria" w:hAnsi="Cambria" w:cs="Arial"/>
          <w:b/>
          <w:bCs/>
          <w:color w:val="auto"/>
          <w:sz w:val="28"/>
          <w:szCs w:val="28"/>
          <w:u w:val="none"/>
        </w:rPr>
        <w:t xml:space="preserve"> </w:t>
      </w:r>
      <w:r w:rsidR="001F41E2" w:rsidRPr="006A0170">
        <w:rPr>
          <w:rFonts w:ascii="Cambria" w:hAnsi="Cambria" w:cs="Arial"/>
          <w:sz w:val="28"/>
          <w:szCs w:val="28"/>
        </w:rPr>
        <w:t>O licitante enquadrado como microempresa</w:t>
      </w:r>
      <w:r w:rsidRPr="006A0170">
        <w:rPr>
          <w:rFonts w:ascii="Cambria" w:hAnsi="Cambria" w:cs="Arial"/>
          <w:sz w:val="28"/>
          <w:szCs w:val="28"/>
        </w:rPr>
        <w:t xml:space="preserve"> ou</w:t>
      </w:r>
      <w:r w:rsidR="001F41E2" w:rsidRPr="006A0170">
        <w:rPr>
          <w:rFonts w:ascii="Cambria" w:hAnsi="Cambria" w:cs="Arial"/>
          <w:sz w:val="28"/>
          <w:szCs w:val="28"/>
        </w:rPr>
        <w:t xml:space="preserve"> empresa de pequeno porte, cumpre os requisitos estabelecidos no </w:t>
      </w:r>
      <w:hyperlink r:id="rId123" w:anchor="art3" w:history="1">
        <w:r w:rsidR="001F41E2" w:rsidRPr="006A0170">
          <w:rPr>
            <w:rStyle w:val="Hyperlink"/>
            <w:rFonts w:ascii="Cambria" w:hAnsi="Cambria" w:cs="Arial"/>
            <w:color w:val="auto"/>
            <w:sz w:val="28"/>
            <w:szCs w:val="28"/>
            <w:u w:val="none"/>
          </w:rPr>
          <w:t>artigo 3° da Lei Complementar nº 123, de 2006</w:t>
        </w:r>
      </w:hyperlink>
      <w:r w:rsidR="001F41E2" w:rsidRPr="006A0170">
        <w:rPr>
          <w:rFonts w:ascii="Cambria" w:hAnsi="Cambria" w:cs="Arial"/>
          <w:sz w:val="28"/>
          <w:szCs w:val="28"/>
        </w:rPr>
        <w:t xml:space="preserve">, estando apto a usufruir do tratamento favorecido estabelecido em seus </w:t>
      </w:r>
      <w:hyperlink r:id="rId124" w:anchor="art42" w:history="1">
        <w:proofErr w:type="spellStart"/>
        <w:r w:rsidR="001F41E2" w:rsidRPr="006A0170">
          <w:rPr>
            <w:rStyle w:val="Hyperlink"/>
            <w:rFonts w:ascii="Cambria" w:hAnsi="Cambria" w:cs="Arial"/>
            <w:color w:val="auto"/>
            <w:sz w:val="28"/>
            <w:szCs w:val="28"/>
            <w:u w:val="none"/>
          </w:rPr>
          <w:t>arts</w:t>
        </w:r>
        <w:proofErr w:type="spellEnd"/>
        <w:r w:rsidR="001F41E2" w:rsidRPr="006A0170">
          <w:rPr>
            <w:rStyle w:val="Hyperlink"/>
            <w:rFonts w:ascii="Cambria" w:hAnsi="Cambria" w:cs="Arial"/>
            <w:color w:val="auto"/>
            <w:sz w:val="28"/>
            <w:szCs w:val="28"/>
            <w:u w:val="none"/>
          </w:rPr>
          <w:t>. 42 a 49</w:t>
        </w:r>
      </w:hyperlink>
      <w:r w:rsidR="001F41E2" w:rsidRPr="006A0170">
        <w:rPr>
          <w:rFonts w:ascii="Cambria" w:hAnsi="Cambria" w:cs="Arial"/>
          <w:sz w:val="28"/>
          <w:szCs w:val="28"/>
        </w:rPr>
        <w:t xml:space="preserve">, observado o disposto nos </w:t>
      </w:r>
      <w:hyperlink r:id="rId125" w:anchor="art4§1" w:history="1">
        <w:r w:rsidR="001F41E2" w:rsidRPr="006A0170">
          <w:rPr>
            <w:rStyle w:val="Hyperlink"/>
            <w:rFonts w:ascii="Cambria" w:hAnsi="Cambria" w:cs="Arial"/>
            <w:color w:val="auto"/>
            <w:sz w:val="28"/>
            <w:szCs w:val="28"/>
            <w:u w:val="none"/>
          </w:rPr>
          <w:t>§§ 1º ao 3º do art. 4º, da Lei n.º 14.133, de 2021.</w:t>
        </w:r>
      </w:hyperlink>
    </w:p>
    <w:p w14:paraId="4839DD4E" w14:textId="77777777" w:rsidR="001C2C27" w:rsidRDefault="001C2C27" w:rsidP="00747D41">
      <w:pPr>
        <w:tabs>
          <w:tab w:val="left" w:pos="-1701"/>
        </w:tabs>
        <w:autoSpaceDE w:val="0"/>
        <w:autoSpaceDN w:val="0"/>
        <w:adjustRightInd w:val="0"/>
        <w:spacing w:after="0" w:line="240" w:lineRule="auto"/>
        <w:jc w:val="both"/>
        <w:rPr>
          <w:rFonts w:ascii="Cambria" w:hAnsi="Cambria" w:cs="Arial"/>
          <w:sz w:val="28"/>
          <w:szCs w:val="28"/>
        </w:rPr>
      </w:pPr>
    </w:p>
    <w:p w14:paraId="538E9E4E" w14:textId="77777777" w:rsidR="00CE438F" w:rsidRDefault="00CE438F" w:rsidP="00747D41">
      <w:pPr>
        <w:tabs>
          <w:tab w:val="left" w:pos="-1701"/>
        </w:tabs>
        <w:autoSpaceDE w:val="0"/>
        <w:autoSpaceDN w:val="0"/>
        <w:adjustRightInd w:val="0"/>
        <w:spacing w:after="0" w:line="240" w:lineRule="auto"/>
        <w:jc w:val="both"/>
        <w:rPr>
          <w:rFonts w:ascii="Cambria" w:hAnsi="Cambria" w:cs="Arial"/>
          <w:sz w:val="28"/>
          <w:szCs w:val="28"/>
        </w:rPr>
      </w:pPr>
    </w:p>
    <w:p w14:paraId="610B09A5" w14:textId="77777777" w:rsidR="00CE438F" w:rsidRDefault="00CE438F" w:rsidP="00747D41">
      <w:pPr>
        <w:tabs>
          <w:tab w:val="left" w:pos="-1701"/>
        </w:tabs>
        <w:autoSpaceDE w:val="0"/>
        <w:autoSpaceDN w:val="0"/>
        <w:adjustRightInd w:val="0"/>
        <w:spacing w:after="0" w:line="240" w:lineRule="auto"/>
        <w:jc w:val="both"/>
        <w:rPr>
          <w:rFonts w:ascii="Cambria" w:hAnsi="Cambria" w:cs="Arial"/>
          <w:sz w:val="28"/>
          <w:szCs w:val="28"/>
        </w:rPr>
      </w:pPr>
    </w:p>
    <w:p w14:paraId="1C45478F" w14:textId="77777777" w:rsidR="00CE438F" w:rsidRDefault="00CE438F" w:rsidP="00747D41">
      <w:pPr>
        <w:tabs>
          <w:tab w:val="left" w:pos="-1701"/>
        </w:tabs>
        <w:autoSpaceDE w:val="0"/>
        <w:autoSpaceDN w:val="0"/>
        <w:adjustRightInd w:val="0"/>
        <w:spacing w:after="0" w:line="240" w:lineRule="auto"/>
        <w:jc w:val="both"/>
        <w:rPr>
          <w:rFonts w:ascii="Cambria" w:hAnsi="Cambria" w:cs="Arial"/>
          <w:sz w:val="28"/>
          <w:szCs w:val="28"/>
        </w:rPr>
      </w:pPr>
    </w:p>
    <w:p w14:paraId="5C8E7159" w14:textId="77777777" w:rsidR="00CE438F" w:rsidRDefault="00CE438F" w:rsidP="00747D41">
      <w:pPr>
        <w:tabs>
          <w:tab w:val="left" w:pos="-1701"/>
        </w:tabs>
        <w:autoSpaceDE w:val="0"/>
        <w:autoSpaceDN w:val="0"/>
        <w:adjustRightInd w:val="0"/>
        <w:spacing w:after="0" w:line="240" w:lineRule="auto"/>
        <w:jc w:val="both"/>
        <w:rPr>
          <w:rFonts w:ascii="Cambria" w:hAnsi="Cambria" w:cs="Arial"/>
          <w:sz w:val="28"/>
          <w:szCs w:val="28"/>
        </w:rPr>
      </w:pPr>
    </w:p>
    <w:p w14:paraId="7DFCEFFE" w14:textId="77777777" w:rsidR="00CE438F" w:rsidRPr="006A0170" w:rsidRDefault="00CE438F" w:rsidP="00747D41">
      <w:pPr>
        <w:tabs>
          <w:tab w:val="left" w:pos="-1701"/>
        </w:tabs>
        <w:autoSpaceDE w:val="0"/>
        <w:autoSpaceDN w:val="0"/>
        <w:adjustRightInd w:val="0"/>
        <w:spacing w:after="0" w:line="240" w:lineRule="auto"/>
        <w:jc w:val="both"/>
        <w:rPr>
          <w:rFonts w:ascii="Cambria" w:hAnsi="Cambria" w:cs="Arial"/>
          <w:sz w:val="28"/>
          <w:szCs w:val="28"/>
        </w:rPr>
      </w:pPr>
    </w:p>
    <w:p w14:paraId="184626FA" w14:textId="579FAFFE" w:rsidR="001F41E2" w:rsidRPr="006A0170" w:rsidRDefault="000D13DB" w:rsidP="00747D41">
      <w:pPr>
        <w:tabs>
          <w:tab w:val="left" w:pos="-1701"/>
        </w:tabs>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lastRenderedPageBreak/>
        <w:t>Uru</w:t>
      </w:r>
      <w:r w:rsidR="001F41E2" w:rsidRPr="006A0170">
        <w:rPr>
          <w:rFonts w:ascii="Cambria" w:hAnsi="Cambria" w:cs="Arial"/>
          <w:sz w:val="28"/>
          <w:szCs w:val="28"/>
        </w:rPr>
        <w:t>, XX (dia), de XXX (mês) de 202</w:t>
      </w:r>
      <w:r w:rsidR="00083548">
        <w:rPr>
          <w:rFonts w:ascii="Cambria" w:hAnsi="Cambria" w:cs="Arial"/>
          <w:sz w:val="28"/>
          <w:szCs w:val="28"/>
        </w:rPr>
        <w:t>5</w:t>
      </w:r>
      <w:r w:rsidR="001F41E2" w:rsidRPr="006A0170">
        <w:rPr>
          <w:rFonts w:ascii="Cambria" w:hAnsi="Cambria" w:cs="Arial"/>
          <w:sz w:val="28"/>
          <w:szCs w:val="28"/>
        </w:rPr>
        <w:t>.</w:t>
      </w:r>
    </w:p>
    <w:p w14:paraId="56520E40" w14:textId="77777777" w:rsidR="001F41E2" w:rsidRPr="006A0170" w:rsidRDefault="001F41E2" w:rsidP="00747D41">
      <w:pPr>
        <w:tabs>
          <w:tab w:val="left" w:pos="-1701"/>
        </w:tabs>
        <w:autoSpaceDE w:val="0"/>
        <w:autoSpaceDN w:val="0"/>
        <w:adjustRightInd w:val="0"/>
        <w:spacing w:after="0" w:line="240" w:lineRule="auto"/>
        <w:jc w:val="center"/>
        <w:rPr>
          <w:rFonts w:ascii="Cambria" w:hAnsi="Cambria" w:cs="Arial"/>
          <w:sz w:val="28"/>
          <w:szCs w:val="28"/>
        </w:rPr>
      </w:pPr>
    </w:p>
    <w:p w14:paraId="24F98764" w14:textId="77777777" w:rsidR="001F41E2" w:rsidRPr="006A0170" w:rsidRDefault="001F41E2" w:rsidP="00747D41">
      <w:pPr>
        <w:tabs>
          <w:tab w:val="left" w:pos="-1701"/>
        </w:tabs>
        <w:autoSpaceDE w:val="0"/>
        <w:autoSpaceDN w:val="0"/>
        <w:adjustRightInd w:val="0"/>
        <w:spacing w:after="0" w:line="240" w:lineRule="auto"/>
        <w:jc w:val="center"/>
        <w:rPr>
          <w:rFonts w:ascii="Cambria" w:hAnsi="Cambria" w:cs="Arial"/>
          <w:sz w:val="28"/>
          <w:szCs w:val="28"/>
        </w:rPr>
      </w:pPr>
    </w:p>
    <w:p w14:paraId="13CBCE83" w14:textId="77777777" w:rsidR="001F41E2" w:rsidRPr="006A0170" w:rsidRDefault="001F41E2" w:rsidP="00747D41">
      <w:pPr>
        <w:tabs>
          <w:tab w:val="left" w:pos="-1701"/>
        </w:tabs>
        <w:autoSpaceDE w:val="0"/>
        <w:autoSpaceDN w:val="0"/>
        <w:adjustRightInd w:val="0"/>
        <w:spacing w:after="0" w:line="240" w:lineRule="auto"/>
        <w:jc w:val="center"/>
        <w:rPr>
          <w:rFonts w:ascii="Cambria" w:hAnsi="Cambria" w:cs="Arial"/>
          <w:sz w:val="28"/>
          <w:szCs w:val="28"/>
        </w:rPr>
      </w:pPr>
    </w:p>
    <w:p w14:paraId="0CBE4080" w14:textId="77777777" w:rsidR="001F41E2" w:rsidRPr="006A0170" w:rsidRDefault="001F41E2" w:rsidP="00747D41">
      <w:pPr>
        <w:tabs>
          <w:tab w:val="left" w:pos="-1701"/>
        </w:tabs>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______________________________________________</w:t>
      </w:r>
    </w:p>
    <w:p w14:paraId="79BD17DB" w14:textId="77777777" w:rsidR="001F41E2" w:rsidRPr="006A0170" w:rsidRDefault="001F41E2" w:rsidP="00747D41">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Nome e assinatura do representante legal</w:t>
      </w:r>
    </w:p>
    <w:p w14:paraId="664936F3" w14:textId="77777777" w:rsidR="001F41E2" w:rsidRPr="006A0170" w:rsidRDefault="001F41E2" w:rsidP="00747D41">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RG nº ...........................</w:t>
      </w:r>
    </w:p>
    <w:p w14:paraId="21CDF500" w14:textId="77777777" w:rsidR="001F41E2" w:rsidRPr="006A0170" w:rsidRDefault="001F41E2" w:rsidP="00747D41">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CPF nº ..........................</w:t>
      </w:r>
    </w:p>
    <w:p w14:paraId="753CC9FA" w14:textId="77777777" w:rsidR="001F41E2" w:rsidRPr="006A0170" w:rsidRDefault="001F41E2" w:rsidP="00747D41">
      <w:pPr>
        <w:widowControl w:val="0"/>
        <w:autoSpaceDE w:val="0"/>
        <w:autoSpaceDN w:val="0"/>
        <w:adjustRightInd w:val="0"/>
        <w:spacing w:after="0" w:line="240" w:lineRule="auto"/>
        <w:jc w:val="center"/>
        <w:rPr>
          <w:rFonts w:ascii="Cambria" w:hAnsi="Cambria" w:cs="Arial"/>
          <w:b/>
          <w:bCs/>
          <w:sz w:val="28"/>
          <w:szCs w:val="28"/>
        </w:rPr>
      </w:pPr>
      <w:r w:rsidRPr="006A0170">
        <w:rPr>
          <w:rFonts w:ascii="Cambria" w:hAnsi="Cambria" w:cs="Arial"/>
          <w:sz w:val="28"/>
          <w:szCs w:val="28"/>
        </w:rPr>
        <w:t>E-mail: .........................</w:t>
      </w:r>
    </w:p>
    <w:p w14:paraId="1F52CF86" w14:textId="77777777" w:rsidR="001F41E2" w:rsidRPr="006A0170" w:rsidRDefault="001F41E2" w:rsidP="00747D41">
      <w:pPr>
        <w:spacing w:after="0" w:line="240" w:lineRule="auto"/>
        <w:rPr>
          <w:rFonts w:ascii="Cambria" w:hAnsi="Cambria" w:cs="Arial"/>
          <w:b/>
          <w:sz w:val="28"/>
          <w:szCs w:val="28"/>
        </w:rPr>
      </w:pPr>
    </w:p>
    <w:p w14:paraId="30B405AF" w14:textId="77777777" w:rsidR="000D31C6" w:rsidRPr="006A0170" w:rsidRDefault="000D31C6" w:rsidP="00747D41">
      <w:pPr>
        <w:spacing w:after="0" w:line="240" w:lineRule="auto"/>
        <w:jc w:val="both"/>
        <w:rPr>
          <w:rFonts w:ascii="Cambria" w:hAnsi="Cambria" w:cs="Arial"/>
          <w:sz w:val="28"/>
          <w:szCs w:val="28"/>
        </w:rPr>
      </w:pPr>
    </w:p>
    <w:p w14:paraId="31844B77" w14:textId="43E66CAF" w:rsidR="006A0170" w:rsidRPr="006A0170" w:rsidRDefault="006A0170" w:rsidP="00747D41">
      <w:pPr>
        <w:spacing w:after="0" w:line="240" w:lineRule="auto"/>
        <w:rPr>
          <w:rFonts w:ascii="Cambria" w:hAnsi="Cambria" w:cs="Arial"/>
          <w:sz w:val="28"/>
          <w:szCs w:val="28"/>
        </w:rPr>
      </w:pPr>
    </w:p>
    <w:p w14:paraId="79E4594D" w14:textId="77777777" w:rsidR="006A0170" w:rsidRPr="006A0170" w:rsidRDefault="006A0170">
      <w:pPr>
        <w:spacing w:after="0" w:line="240" w:lineRule="auto"/>
        <w:rPr>
          <w:rFonts w:ascii="Cambria" w:hAnsi="Cambria" w:cs="Arial"/>
          <w:sz w:val="28"/>
          <w:szCs w:val="28"/>
        </w:rPr>
      </w:pPr>
      <w:r w:rsidRPr="006A0170">
        <w:rPr>
          <w:rFonts w:ascii="Cambria" w:hAnsi="Cambria" w:cs="Arial"/>
          <w:sz w:val="28"/>
          <w:szCs w:val="28"/>
        </w:rPr>
        <w:br w:type="page"/>
      </w:r>
    </w:p>
    <w:p w14:paraId="441CF227" w14:textId="655F17BA" w:rsidR="006A0170" w:rsidRPr="006A0170" w:rsidRDefault="006A0170" w:rsidP="006A0170">
      <w:pPr>
        <w:spacing w:after="0" w:line="240" w:lineRule="auto"/>
        <w:jc w:val="center"/>
        <w:rPr>
          <w:rFonts w:ascii="Cambria" w:hAnsi="Cambria" w:cs="Arial"/>
          <w:b/>
          <w:bCs/>
          <w:sz w:val="28"/>
          <w:szCs w:val="28"/>
        </w:rPr>
      </w:pPr>
      <w:r w:rsidRPr="006A0170">
        <w:rPr>
          <w:rFonts w:ascii="Cambria" w:hAnsi="Cambria" w:cs="Arial"/>
          <w:b/>
          <w:sz w:val="28"/>
          <w:szCs w:val="28"/>
        </w:rPr>
        <w:lastRenderedPageBreak/>
        <w:t xml:space="preserve">CONCORRÊNCIA PÚBLICA Nº </w:t>
      </w:r>
      <w:r w:rsidR="00772740">
        <w:rPr>
          <w:rFonts w:ascii="Cambria" w:hAnsi="Cambria" w:cs="Arial"/>
          <w:b/>
          <w:sz w:val="28"/>
          <w:szCs w:val="28"/>
        </w:rPr>
        <w:t>002/2025</w:t>
      </w:r>
    </w:p>
    <w:p w14:paraId="34DAAC9E" w14:textId="336A3C8D" w:rsidR="006A0170" w:rsidRPr="006A0170" w:rsidRDefault="006A0170" w:rsidP="006A0170">
      <w:pPr>
        <w:spacing w:after="0" w:line="240" w:lineRule="auto"/>
        <w:jc w:val="center"/>
        <w:rPr>
          <w:rFonts w:ascii="Cambria" w:hAnsi="Cambria"/>
          <w:b/>
          <w:bCs/>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68131280" w14:textId="72586E48" w:rsidR="006A0170" w:rsidRPr="006A0170" w:rsidRDefault="006A0170" w:rsidP="006A0170">
      <w:pPr>
        <w:spacing w:after="0" w:line="240" w:lineRule="auto"/>
        <w:jc w:val="center"/>
        <w:rPr>
          <w:rFonts w:ascii="Cambria" w:hAnsi="Cambria"/>
          <w:b/>
          <w:bCs/>
          <w:sz w:val="28"/>
          <w:szCs w:val="28"/>
        </w:rPr>
      </w:pPr>
      <w:r w:rsidRPr="006A0170">
        <w:rPr>
          <w:rFonts w:ascii="Cambria" w:hAnsi="Cambria" w:cs="Arial"/>
          <w:b/>
          <w:bCs/>
          <w:sz w:val="28"/>
          <w:szCs w:val="28"/>
        </w:rPr>
        <w:t>ANEXO I</w:t>
      </w:r>
      <w:r>
        <w:rPr>
          <w:rFonts w:ascii="Cambria" w:hAnsi="Cambria" w:cs="Arial"/>
          <w:b/>
          <w:bCs/>
          <w:sz w:val="28"/>
          <w:szCs w:val="28"/>
        </w:rPr>
        <w:t>V</w:t>
      </w:r>
      <w:r w:rsidRPr="006A0170">
        <w:rPr>
          <w:rFonts w:ascii="Cambria" w:hAnsi="Cambria" w:cs="Arial"/>
          <w:b/>
          <w:bCs/>
          <w:sz w:val="28"/>
          <w:szCs w:val="28"/>
        </w:rPr>
        <w:t xml:space="preserve"> – </w:t>
      </w:r>
      <w:r>
        <w:rPr>
          <w:rFonts w:ascii="Cambria" w:hAnsi="Cambria" w:cs="Arial"/>
          <w:b/>
          <w:bCs/>
          <w:sz w:val="28"/>
          <w:szCs w:val="28"/>
        </w:rPr>
        <w:t xml:space="preserve">MODELO </w:t>
      </w:r>
      <w:r w:rsidRPr="006A0170">
        <w:rPr>
          <w:rFonts w:ascii="Cambria" w:hAnsi="Cambria"/>
          <w:b/>
          <w:bCs/>
          <w:sz w:val="28"/>
          <w:szCs w:val="28"/>
        </w:rPr>
        <w:t>DECLARAÇÃO DE CUMPRIMENTO DAS CONDIÇÕES DE HABILITAÇÃO</w:t>
      </w:r>
    </w:p>
    <w:p w14:paraId="410AB078" w14:textId="5220D039" w:rsidR="006A0170" w:rsidRPr="006A0170" w:rsidRDefault="006A0170" w:rsidP="006A0170">
      <w:pPr>
        <w:spacing w:after="0" w:line="240" w:lineRule="auto"/>
        <w:jc w:val="center"/>
        <w:rPr>
          <w:rFonts w:ascii="Cambria" w:hAnsi="Cambria"/>
          <w:b/>
          <w:bCs/>
          <w:sz w:val="28"/>
          <w:szCs w:val="28"/>
        </w:rPr>
      </w:pPr>
    </w:p>
    <w:p w14:paraId="4FE0F25F" w14:textId="5D45FFB8" w:rsidR="006A0170" w:rsidRDefault="006A0170" w:rsidP="006A0170">
      <w:pPr>
        <w:spacing w:after="0" w:line="240" w:lineRule="auto"/>
        <w:jc w:val="center"/>
        <w:rPr>
          <w:rFonts w:ascii="Cambria" w:hAnsi="Cambria"/>
          <w:b/>
          <w:bCs/>
          <w:sz w:val="28"/>
          <w:szCs w:val="28"/>
        </w:rPr>
      </w:pPr>
    </w:p>
    <w:p w14:paraId="617020D7" w14:textId="77777777" w:rsidR="00AB3755" w:rsidRPr="006A0170" w:rsidRDefault="00AB3755" w:rsidP="006A0170">
      <w:pPr>
        <w:spacing w:after="0" w:line="240" w:lineRule="auto"/>
        <w:jc w:val="center"/>
        <w:rPr>
          <w:rFonts w:ascii="Cambria" w:hAnsi="Cambria"/>
          <w:b/>
          <w:bCs/>
          <w:sz w:val="28"/>
          <w:szCs w:val="28"/>
        </w:rPr>
      </w:pPr>
    </w:p>
    <w:p w14:paraId="5479EBF7" w14:textId="6334DB0F" w:rsidR="006A0170" w:rsidRPr="006A0170" w:rsidRDefault="006A0170" w:rsidP="0071129D">
      <w:pPr>
        <w:spacing w:after="0" w:line="240" w:lineRule="auto"/>
        <w:ind w:firstLine="708"/>
        <w:jc w:val="both"/>
        <w:rPr>
          <w:rFonts w:ascii="Cambria" w:hAnsi="Cambria"/>
          <w:sz w:val="28"/>
          <w:szCs w:val="28"/>
        </w:rPr>
      </w:pPr>
      <w:r w:rsidRPr="006A0170">
        <w:rPr>
          <w:rFonts w:ascii="Cambria" w:hAnsi="Cambria"/>
          <w:sz w:val="28"/>
          <w:szCs w:val="28"/>
        </w:rPr>
        <w:t xml:space="preserve">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w:t>
      </w:r>
      <w:r w:rsidRPr="006A0170">
        <w:rPr>
          <w:rFonts w:ascii="Cambria" w:hAnsi="Cambria"/>
          <w:b/>
          <w:bCs/>
          <w:sz w:val="28"/>
          <w:szCs w:val="28"/>
        </w:rPr>
        <w:t>DECLARA</w:t>
      </w:r>
      <w:r w:rsidRPr="006A0170">
        <w:rPr>
          <w:rFonts w:ascii="Cambria" w:hAnsi="Cambria"/>
          <w:sz w:val="28"/>
          <w:szCs w:val="28"/>
        </w:rPr>
        <w:t xml:space="preserve"> sob as penas da lei que atende o disposto no artigo 14, da Lei Federal nº 14.133/2021 e que cumpre plenamente os requisitos de habilitação exigidos neste Edital.</w:t>
      </w:r>
    </w:p>
    <w:p w14:paraId="7DC4B253" w14:textId="7DFA1F39" w:rsidR="006A0170" w:rsidRPr="006A0170" w:rsidRDefault="006A0170" w:rsidP="006A0170">
      <w:pPr>
        <w:spacing w:after="0" w:line="240" w:lineRule="auto"/>
        <w:jc w:val="both"/>
        <w:rPr>
          <w:rFonts w:ascii="Cambria" w:hAnsi="Cambria"/>
          <w:sz w:val="28"/>
          <w:szCs w:val="28"/>
        </w:rPr>
      </w:pPr>
    </w:p>
    <w:p w14:paraId="7F8CBE52" w14:textId="556E504A" w:rsidR="006A0170" w:rsidRPr="006A0170" w:rsidRDefault="006A0170" w:rsidP="006A0170">
      <w:pPr>
        <w:spacing w:after="0" w:line="240" w:lineRule="auto"/>
        <w:jc w:val="both"/>
        <w:rPr>
          <w:rFonts w:ascii="Cambria" w:hAnsi="Cambria"/>
          <w:sz w:val="28"/>
          <w:szCs w:val="28"/>
        </w:rPr>
      </w:pPr>
    </w:p>
    <w:p w14:paraId="381E68BD" w14:textId="4D38AF33"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Uru, XX (dia), de XXX (mês) de 202</w:t>
      </w:r>
      <w:r w:rsidR="00083548">
        <w:rPr>
          <w:rFonts w:ascii="Cambria" w:hAnsi="Cambria" w:cs="Arial"/>
          <w:sz w:val="28"/>
          <w:szCs w:val="28"/>
        </w:rPr>
        <w:t>5</w:t>
      </w:r>
      <w:r w:rsidRPr="006A0170">
        <w:rPr>
          <w:rFonts w:ascii="Cambria" w:hAnsi="Cambria" w:cs="Arial"/>
          <w:sz w:val="28"/>
          <w:szCs w:val="28"/>
        </w:rPr>
        <w:t>.</w:t>
      </w:r>
    </w:p>
    <w:p w14:paraId="01A4E644"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2E227CBF"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7C186E25"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50468713"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______________________________________________</w:t>
      </w:r>
    </w:p>
    <w:p w14:paraId="3CB8CF46" w14:textId="77777777" w:rsidR="006A0170" w:rsidRPr="006A0170" w:rsidRDefault="006A0170" w:rsidP="006A0170">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Nome e assinatura do representante legal</w:t>
      </w:r>
    </w:p>
    <w:p w14:paraId="18F49570" w14:textId="77777777" w:rsidR="006A0170" w:rsidRPr="006A0170" w:rsidRDefault="006A0170" w:rsidP="006A0170">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RG nº ...........................</w:t>
      </w:r>
    </w:p>
    <w:p w14:paraId="7A159777" w14:textId="77777777" w:rsidR="006A0170" w:rsidRPr="006A0170" w:rsidRDefault="006A0170" w:rsidP="006A0170">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CPF nº ..........................</w:t>
      </w:r>
    </w:p>
    <w:p w14:paraId="040B1482" w14:textId="7D43854E" w:rsidR="006A0170" w:rsidRPr="006A0170" w:rsidRDefault="006A0170" w:rsidP="006A0170">
      <w:pPr>
        <w:spacing w:after="0" w:line="240" w:lineRule="auto"/>
        <w:jc w:val="center"/>
        <w:rPr>
          <w:rFonts w:ascii="Cambria" w:hAnsi="Cambria" w:cs="Arial"/>
          <w:sz w:val="28"/>
          <w:szCs w:val="28"/>
        </w:rPr>
      </w:pPr>
      <w:r w:rsidRPr="006A0170">
        <w:rPr>
          <w:rFonts w:ascii="Cambria" w:hAnsi="Cambria" w:cs="Arial"/>
          <w:sz w:val="28"/>
          <w:szCs w:val="28"/>
        </w:rPr>
        <w:t>E-mail: .........................</w:t>
      </w:r>
    </w:p>
    <w:p w14:paraId="225E0DC1" w14:textId="0D4267E1" w:rsidR="006A0170" w:rsidRPr="006A0170" w:rsidRDefault="006A0170" w:rsidP="006A0170">
      <w:pPr>
        <w:spacing w:after="0" w:line="240" w:lineRule="auto"/>
        <w:jc w:val="center"/>
        <w:rPr>
          <w:rFonts w:ascii="Cambria" w:hAnsi="Cambria" w:cs="Arial"/>
          <w:sz w:val="28"/>
          <w:szCs w:val="28"/>
        </w:rPr>
      </w:pPr>
    </w:p>
    <w:p w14:paraId="4797D025" w14:textId="73AF023F" w:rsidR="006A0170" w:rsidRPr="006A0170" w:rsidRDefault="006A0170" w:rsidP="006A0170">
      <w:pPr>
        <w:spacing w:after="0" w:line="240" w:lineRule="auto"/>
        <w:jc w:val="center"/>
        <w:rPr>
          <w:rFonts w:ascii="Cambria" w:hAnsi="Cambria" w:cs="Arial"/>
          <w:sz w:val="28"/>
          <w:szCs w:val="28"/>
        </w:rPr>
      </w:pPr>
    </w:p>
    <w:p w14:paraId="1BF62DB7" w14:textId="77777777" w:rsidR="006A0170" w:rsidRPr="006A0170" w:rsidRDefault="006A0170">
      <w:pPr>
        <w:spacing w:after="0" w:line="240" w:lineRule="auto"/>
        <w:rPr>
          <w:rFonts w:ascii="Cambria" w:hAnsi="Cambria" w:cs="Arial"/>
          <w:sz w:val="28"/>
          <w:szCs w:val="28"/>
        </w:rPr>
      </w:pPr>
      <w:r w:rsidRPr="006A0170">
        <w:rPr>
          <w:rFonts w:ascii="Cambria" w:hAnsi="Cambria" w:cs="Arial"/>
          <w:sz w:val="28"/>
          <w:szCs w:val="28"/>
        </w:rPr>
        <w:br w:type="page"/>
      </w:r>
    </w:p>
    <w:p w14:paraId="3F31AE5E" w14:textId="7DA21C88" w:rsidR="006A0170" w:rsidRPr="006A0170" w:rsidRDefault="006A0170" w:rsidP="006A0170">
      <w:pPr>
        <w:spacing w:after="0" w:line="240" w:lineRule="auto"/>
        <w:jc w:val="center"/>
        <w:rPr>
          <w:rFonts w:ascii="Cambria" w:hAnsi="Cambria" w:cs="Arial"/>
          <w:b/>
          <w:bCs/>
          <w:sz w:val="28"/>
          <w:szCs w:val="28"/>
        </w:rPr>
      </w:pPr>
      <w:r w:rsidRPr="006A0170">
        <w:rPr>
          <w:rFonts w:ascii="Cambria" w:hAnsi="Cambria" w:cs="Arial"/>
          <w:b/>
          <w:sz w:val="28"/>
          <w:szCs w:val="28"/>
        </w:rPr>
        <w:lastRenderedPageBreak/>
        <w:t xml:space="preserve">CONCORRÊNCIA PÚBLICA Nº </w:t>
      </w:r>
      <w:r w:rsidR="00772740">
        <w:rPr>
          <w:rFonts w:ascii="Cambria" w:hAnsi="Cambria" w:cs="Arial"/>
          <w:b/>
          <w:sz w:val="28"/>
          <w:szCs w:val="28"/>
        </w:rPr>
        <w:t>002/2025</w:t>
      </w:r>
    </w:p>
    <w:p w14:paraId="6C95858F" w14:textId="102B1BD6" w:rsidR="006A0170" w:rsidRPr="006A0170" w:rsidRDefault="006A0170" w:rsidP="006A0170">
      <w:pPr>
        <w:spacing w:after="0" w:line="240" w:lineRule="auto"/>
        <w:jc w:val="center"/>
        <w:rPr>
          <w:rFonts w:ascii="Cambria" w:hAnsi="Cambria"/>
          <w:sz w:val="28"/>
          <w:szCs w:val="28"/>
        </w:rPr>
      </w:pPr>
      <w:r w:rsidRPr="006A0170">
        <w:rPr>
          <w:rFonts w:ascii="Cambria" w:hAnsi="Cambria" w:cs="Arial"/>
          <w:b/>
          <w:bCs/>
          <w:sz w:val="28"/>
          <w:szCs w:val="28"/>
        </w:rPr>
        <w:t xml:space="preserve">PROCESSO ADMINISTRATIVO N° </w:t>
      </w:r>
      <w:r w:rsidR="00772740">
        <w:rPr>
          <w:rFonts w:ascii="Cambria" w:hAnsi="Cambria" w:cs="Arial"/>
          <w:b/>
          <w:bCs/>
          <w:sz w:val="28"/>
          <w:szCs w:val="28"/>
        </w:rPr>
        <w:t>049/2025</w:t>
      </w:r>
    </w:p>
    <w:p w14:paraId="26F3D7EA" w14:textId="77A85545" w:rsidR="006A0170" w:rsidRPr="006A0170" w:rsidRDefault="006A0170" w:rsidP="006A0170">
      <w:pPr>
        <w:spacing w:after="0" w:line="240" w:lineRule="auto"/>
        <w:jc w:val="center"/>
        <w:rPr>
          <w:rFonts w:ascii="Cambria" w:hAnsi="Cambria"/>
          <w:b/>
          <w:bCs/>
          <w:sz w:val="28"/>
          <w:szCs w:val="28"/>
        </w:rPr>
      </w:pPr>
      <w:r w:rsidRPr="006A0170">
        <w:rPr>
          <w:rFonts w:ascii="Cambria" w:hAnsi="Cambria" w:cs="Arial"/>
          <w:b/>
          <w:bCs/>
          <w:sz w:val="28"/>
          <w:szCs w:val="28"/>
        </w:rPr>
        <w:t xml:space="preserve">ANEXO </w:t>
      </w:r>
      <w:r>
        <w:rPr>
          <w:rFonts w:ascii="Cambria" w:hAnsi="Cambria" w:cs="Arial"/>
          <w:b/>
          <w:bCs/>
          <w:sz w:val="28"/>
          <w:szCs w:val="28"/>
        </w:rPr>
        <w:t>V</w:t>
      </w:r>
      <w:r w:rsidRPr="006A0170">
        <w:rPr>
          <w:rFonts w:ascii="Cambria" w:hAnsi="Cambria" w:cs="Arial"/>
          <w:b/>
          <w:bCs/>
          <w:sz w:val="28"/>
          <w:szCs w:val="28"/>
        </w:rPr>
        <w:t xml:space="preserve"> – </w:t>
      </w:r>
      <w:r>
        <w:rPr>
          <w:rFonts w:ascii="Cambria" w:hAnsi="Cambria" w:cs="Arial"/>
          <w:b/>
          <w:bCs/>
          <w:sz w:val="28"/>
          <w:szCs w:val="28"/>
        </w:rPr>
        <w:t xml:space="preserve">MODELO </w:t>
      </w:r>
      <w:r w:rsidRPr="006A0170">
        <w:rPr>
          <w:rFonts w:ascii="Cambria" w:hAnsi="Cambria"/>
          <w:b/>
          <w:bCs/>
          <w:sz w:val="28"/>
          <w:szCs w:val="28"/>
        </w:rPr>
        <w:t>CARTA DE CREDENCIAMENTO</w:t>
      </w:r>
    </w:p>
    <w:p w14:paraId="55F3AB20" w14:textId="25A8C0A2" w:rsidR="006A0170" w:rsidRDefault="006A0170" w:rsidP="006A0170">
      <w:pPr>
        <w:spacing w:after="0" w:line="240" w:lineRule="auto"/>
        <w:jc w:val="center"/>
        <w:rPr>
          <w:rFonts w:ascii="Cambria" w:hAnsi="Cambria"/>
          <w:b/>
          <w:bCs/>
          <w:sz w:val="28"/>
          <w:szCs w:val="28"/>
        </w:rPr>
      </w:pPr>
    </w:p>
    <w:p w14:paraId="55F2C93D" w14:textId="77777777" w:rsidR="00AB3755" w:rsidRPr="006A0170" w:rsidRDefault="00AB3755" w:rsidP="006A0170">
      <w:pPr>
        <w:spacing w:after="0" w:line="240" w:lineRule="auto"/>
        <w:jc w:val="center"/>
        <w:rPr>
          <w:rFonts w:ascii="Cambria" w:hAnsi="Cambria"/>
          <w:b/>
          <w:bCs/>
          <w:sz w:val="28"/>
          <w:szCs w:val="28"/>
        </w:rPr>
      </w:pPr>
    </w:p>
    <w:p w14:paraId="0816DE11" w14:textId="7051E6FF" w:rsidR="006A0170" w:rsidRPr="006A0170" w:rsidRDefault="006A0170" w:rsidP="006A0170">
      <w:pPr>
        <w:spacing w:after="0" w:line="240" w:lineRule="auto"/>
        <w:jc w:val="center"/>
        <w:rPr>
          <w:rFonts w:ascii="Cambria" w:hAnsi="Cambria"/>
          <w:sz w:val="28"/>
          <w:szCs w:val="28"/>
        </w:rPr>
      </w:pPr>
    </w:p>
    <w:p w14:paraId="1117C704" w14:textId="2995C0AF" w:rsidR="006A0170" w:rsidRPr="006A0170" w:rsidRDefault="006A0170" w:rsidP="0071129D">
      <w:pPr>
        <w:spacing w:after="0" w:line="240" w:lineRule="auto"/>
        <w:ind w:firstLine="708"/>
        <w:jc w:val="both"/>
        <w:rPr>
          <w:rFonts w:ascii="Cambria" w:hAnsi="Cambria"/>
          <w:sz w:val="28"/>
          <w:szCs w:val="28"/>
        </w:rPr>
      </w:pPr>
      <w:r w:rsidRPr="006A0170">
        <w:rPr>
          <w:rFonts w:ascii="Cambria" w:hAnsi="Cambria"/>
          <w:sz w:val="28"/>
          <w:szCs w:val="28"/>
        </w:rPr>
        <w:t>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CREDENCIA o(a) Sr.(a) R.G. nº _______________, maior de 18 anos de idade, brasileiro, domiciliado na (endereço completo), para representá-la na licitação em referência, promovida pela Secretaria Municipal de Infraestrutura Urbana e Obras, podendo para tanto oferecer lances, interpor e desistir de recursos, tomar ciência e receber notificações, transacionar, assinar ou declinar de assinar, atos e documentos.</w:t>
      </w:r>
    </w:p>
    <w:p w14:paraId="710DBFB4" w14:textId="37805D31" w:rsidR="006A0170" w:rsidRPr="006A0170" w:rsidRDefault="006A0170" w:rsidP="006A0170">
      <w:pPr>
        <w:spacing w:after="0" w:line="240" w:lineRule="auto"/>
        <w:jc w:val="both"/>
        <w:rPr>
          <w:rFonts w:ascii="Cambria" w:hAnsi="Cambria"/>
          <w:sz w:val="28"/>
          <w:szCs w:val="28"/>
        </w:rPr>
      </w:pPr>
    </w:p>
    <w:p w14:paraId="2D97A737" w14:textId="05FE0B75"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Uru, XX (dia), de XXX (mês) de 202</w:t>
      </w:r>
      <w:r w:rsidR="00083548">
        <w:rPr>
          <w:rFonts w:ascii="Cambria" w:hAnsi="Cambria" w:cs="Arial"/>
          <w:sz w:val="28"/>
          <w:szCs w:val="28"/>
        </w:rPr>
        <w:t>5</w:t>
      </w:r>
      <w:r w:rsidRPr="006A0170">
        <w:rPr>
          <w:rFonts w:ascii="Cambria" w:hAnsi="Cambria" w:cs="Arial"/>
          <w:sz w:val="28"/>
          <w:szCs w:val="28"/>
        </w:rPr>
        <w:t>.</w:t>
      </w:r>
    </w:p>
    <w:p w14:paraId="2DF6B615"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6CB419F2"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54543C58"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p>
    <w:p w14:paraId="3E9BD74F" w14:textId="77777777" w:rsidR="006A0170" w:rsidRPr="006A0170" w:rsidRDefault="006A0170" w:rsidP="006A0170">
      <w:pPr>
        <w:tabs>
          <w:tab w:val="left" w:pos="-1701"/>
        </w:tabs>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______________________________________________</w:t>
      </w:r>
    </w:p>
    <w:p w14:paraId="7B9FB548" w14:textId="77777777" w:rsidR="006A0170" w:rsidRPr="006A0170" w:rsidRDefault="006A0170" w:rsidP="006A0170">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Nome e assinatura do representante legal</w:t>
      </w:r>
    </w:p>
    <w:p w14:paraId="38FA8537" w14:textId="77777777" w:rsidR="006A0170" w:rsidRPr="006A0170" w:rsidRDefault="006A0170" w:rsidP="006A0170">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RG nº ...........................</w:t>
      </w:r>
    </w:p>
    <w:p w14:paraId="7DD564C5" w14:textId="77777777" w:rsidR="006A0170" w:rsidRPr="006A0170" w:rsidRDefault="006A0170" w:rsidP="006A0170">
      <w:pPr>
        <w:widowControl w:val="0"/>
        <w:autoSpaceDE w:val="0"/>
        <w:autoSpaceDN w:val="0"/>
        <w:adjustRightInd w:val="0"/>
        <w:spacing w:after="0" w:line="240" w:lineRule="auto"/>
        <w:jc w:val="center"/>
        <w:rPr>
          <w:rFonts w:ascii="Cambria" w:hAnsi="Cambria" w:cs="Arial"/>
          <w:sz w:val="28"/>
          <w:szCs w:val="28"/>
        </w:rPr>
      </w:pPr>
      <w:r w:rsidRPr="006A0170">
        <w:rPr>
          <w:rFonts w:ascii="Cambria" w:hAnsi="Cambria" w:cs="Arial"/>
          <w:sz w:val="28"/>
          <w:szCs w:val="28"/>
        </w:rPr>
        <w:t>CPF nº ..........................</w:t>
      </w:r>
    </w:p>
    <w:p w14:paraId="528403EE" w14:textId="7E87D8F1" w:rsidR="006A0170" w:rsidRPr="006A0170" w:rsidRDefault="006A0170" w:rsidP="006A0170">
      <w:pPr>
        <w:spacing w:after="0" w:line="240" w:lineRule="auto"/>
        <w:jc w:val="center"/>
        <w:rPr>
          <w:rFonts w:ascii="Cambria" w:hAnsi="Cambria" w:cs="Arial"/>
          <w:b/>
          <w:bCs/>
          <w:sz w:val="28"/>
          <w:szCs w:val="28"/>
        </w:rPr>
      </w:pPr>
      <w:r w:rsidRPr="006A0170">
        <w:rPr>
          <w:rFonts w:ascii="Cambria" w:hAnsi="Cambria" w:cs="Arial"/>
          <w:sz w:val="28"/>
          <w:szCs w:val="28"/>
        </w:rPr>
        <w:t>E-mail: .........................</w:t>
      </w:r>
    </w:p>
    <w:sectPr w:rsidR="006A0170" w:rsidRPr="006A0170" w:rsidSect="006A0170">
      <w:headerReference w:type="default" r:id="rId126"/>
      <w:footerReference w:type="default" r:id="rId127"/>
      <w:pgSz w:w="11906" w:h="16838"/>
      <w:pgMar w:top="1985" w:right="1134" w:bottom="1134"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E84C2" w14:textId="77777777" w:rsidR="00E50719" w:rsidRDefault="00E50719" w:rsidP="00043C58">
      <w:pPr>
        <w:spacing w:after="0" w:line="240" w:lineRule="auto"/>
      </w:pPr>
      <w:r>
        <w:separator/>
      </w:r>
    </w:p>
  </w:endnote>
  <w:endnote w:type="continuationSeparator" w:id="0">
    <w:p w14:paraId="51484FED" w14:textId="77777777" w:rsidR="00E50719" w:rsidRDefault="00E50719"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Old English">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kazan">
    <w:altName w:val="Bernard MT Condensed"/>
    <w:charset w:val="00"/>
    <w:family w:val="auto"/>
    <w:pitch w:val="variable"/>
    <w:sig w:usb0="00000003" w:usb1="1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2E8A" w14:textId="77777777" w:rsidR="00A34488" w:rsidRPr="00043C58" w:rsidRDefault="00A34488"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28FDD" w14:textId="77777777" w:rsidR="00E50719" w:rsidRDefault="00E50719" w:rsidP="00043C58">
      <w:pPr>
        <w:spacing w:after="0" w:line="240" w:lineRule="auto"/>
      </w:pPr>
      <w:r>
        <w:separator/>
      </w:r>
    </w:p>
  </w:footnote>
  <w:footnote w:type="continuationSeparator" w:id="0">
    <w:p w14:paraId="02F09E18" w14:textId="77777777" w:rsidR="00E50719" w:rsidRDefault="00E50719"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A1E34" w14:textId="77777777" w:rsidR="00A34488" w:rsidRPr="002C45A7" w:rsidRDefault="00A34488" w:rsidP="006A0170">
    <w:pPr>
      <w:pStyle w:val="Cabealho"/>
    </w:pPr>
    <w:r>
      <w:rPr>
        <w:noProof/>
      </w:rPr>
      <w:drawing>
        <wp:anchor distT="0" distB="0" distL="114300" distR="114300" simplePos="0" relativeHeight="251663360" behindDoc="0" locked="0" layoutInCell="1" allowOverlap="1" wp14:anchorId="7326F863" wp14:editId="3913D8BD">
          <wp:simplePos x="0" y="0"/>
          <wp:positionH relativeFrom="margin">
            <wp:posOffset>617855</wp:posOffset>
          </wp:positionH>
          <wp:positionV relativeFrom="paragraph">
            <wp:posOffset>-302895</wp:posOffset>
          </wp:positionV>
          <wp:extent cx="1337310" cy="133731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496E9E5B" wp14:editId="33BDDEC7">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61D4D091" w14:textId="77777777" w:rsidR="00A34488" w:rsidRDefault="00A34488" w:rsidP="006A0170">
                          <w:pPr>
                            <w:pStyle w:val="Cabealho"/>
                            <w:rPr>
                              <w:rFonts w:ascii="Arial" w:hAnsi="Arial" w:cs="Arial"/>
                            </w:rPr>
                          </w:pPr>
                        </w:p>
                        <w:p w14:paraId="3C523A78" w14:textId="77777777" w:rsidR="00A34488" w:rsidRDefault="00A34488" w:rsidP="006A0170">
                          <w:pPr>
                            <w:pStyle w:val="Cabealho"/>
                            <w:rPr>
                              <w:rFonts w:ascii="Arial" w:hAnsi="Arial" w:cs="Arial"/>
                            </w:rPr>
                          </w:pPr>
                        </w:p>
                        <w:p w14:paraId="3999E7BC" w14:textId="77777777" w:rsidR="00A34488" w:rsidRPr="00B336EA" w:rsidRDefault="00A34488" w:rsidP="006A017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05BDE7A" w14:textId="77777777" w:rsidR="00A34488" w:rsidRDefault="00A34488" w:rsidP="006A01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96E9E5B"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" fillcolor="#00b050" strokecolor="window" strokeweight="1pt">
              <v:path arrowok="t"/>
              <v:textbox>
                <w:txbxContent>
                  <w:p w14:paraId="61D4D091" w14:textId="77777777" w:rsidR="00A34488" w:rsidRDefault="00A34488" w:rsidP="006A0170">
                    <w:pPr>
                      <w:pStyle w:val="Cabealho"/>
                      <w:rPr>
                        <w:rFonts w:ascii="Arial" w:hAnsi="Arial" w:cs="Arial"/>
                      </w:rPr>
                    </w:pPr>
                  </w:p>
                  <w:p w14:paraId="3C523A78" w14:textId="77777777" w:rsidR="00A34488" w:rsidRDefault="00A34488" w:rsidP="006A0170">
                    <w:pPr>
                      <w:pStyle w:val="Cabealho"/>
                      <w:rPr>
                        <w:rFonts w:ascii="Arial" w:hAnsi="Arial" w:cs="Arial"/>
                      </w:rPr>
                    </w:pPr>
                  </w:p>
                  <w:p w14:paraId="3999E7BC" w14:textId="77777777" w:rsidR="00A34488" w:rsidRPr="00B336EA" w:rsidRDefault="00A34488" w:rsidP="006A0170">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605BDE7A" w14:textId="77777777" w:rsidR="00A34488" w:rsidRDefault="00A34488" w:rsidP="006A0170">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16184A58" wp14:editId="3CE8C179">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34ABB995" w14:textId="77777777" w:rsidR="00A34488" w:rsidRDefault="00A34488" w:rsidP="006A0170">
                          <w:pPr>
                            <w:pStyle w:val="Cabealho"/>
                            <w:jc w:val="center"/>
                            <w:rPr>
                              <w:rFonts w:ascii="Arial" w:hAnsi="Arial" w:cs="Arial"/>
                            </w:rPr>
                          </w:pPr>
                          <w:r w:rsidRPr="00B336EA">
                            <w:rPr>
                              <w:rFonts w:ascii="Arial" w:hAnsi="Arial" w:cs="Arial"/>
                              <w:sz w:val="40"/>
                              <w:szCs w:val="40"/>
                            </w:rPr>
                            <w:t>PREFEITURA MUNICIPAL DE URU</w:t>
                          </w:r>
                        </w:p>
                        <w:p w14:paraId="3AFB46CC" w14:textId="77777777" w:rsidR="00A34488" w:rsidRPr="00B336EA" w:rsidRDefault="00A34488" w:rsidP="006A017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54D7C664" w14:textId="77777777" w:rsidR="00A34488" w:rsidRPr="00B336EA" w:rsidRDefault="00A34488" w:rsidP="006A0170">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84A58"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" fillcolor="#00b050" strokecolor="window" strokeweight="1pt">
              <v:path arrowok="t"/>
              <v:textbox>
                <w:txbxContent>
                  <w:p w14:paraId="34ABB995" w14:textId="77777777" w:rsidR="00A34488" w:rsidRDefault="00A34488" w:rsidP="006A0170">
                    <w:pPr>
                      <w:pStyle w:val="Cabealho"/>
                      <w:jc w:val="center"/>
                      <w:rPr>
                        <w:rFonts w:ascii="Arial" w:hAnsi="Arial" w:cs="Arial"/>
                      </w:rPr>
                    </w:pPr>
                    <w:r w:rsidRPr="00B336EA">
                      <w:rPr>
                        <w:rFonts w:ascii="Arial" w:hAnsi="Arial" w:cs="Arial"/>
                        <w:sz w:val="40"/>
                        <w:szCs w:val="40"/>
                      </w:rPr>
                      <w:t>PREFEITURA MUNICIPAL DE URU</w:t>
                    </w:r>
                  </w:p>
                  <w:p w14:paraId="3AFB46CC" w14:textId="77777777" w:rsidR="00A34488" w:rsidRPr="00B336EA" w:rsidRDefault="00A34488" w:rsidP="006A0170">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54D7C664" w14:textId="77777777" w:rsidR="00A34488" w:rsidRPr="00B336EA" w:rsidRDefault="00A34488" w:rsidP="006A0170">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48531EF1" wp14:editId="37D6D12D">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421E7"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47238C14" wp14:editId="39C1C836">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96903DB"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" fillcolor="#00b050" strokecolor="window" strokeweight="1pt">
              <v:path arrowok="t"/>
            </v:rect>
          </w:pict>
        </mc:Fallback>
      </mc:AlternateContent>
    </w:r>
  </w:p>
  <w:p w14:paraId="4B25906D" w14:textId="77777777" w:rsidR="00A34488" w:rsidRDefault="00A34488" w:rsidP="006A0170">
    <w:pPr>
      <w:pStyle w:val="Cabealho"/>
    </w:pPr>
  </w:p>
  <w:p w14:paraId="7B226FC6" w14:textId="77777777" w:rsidR="00A34488" w:rsidRDefault="00A34488" w:rsidP="006A0170">
    <w:pPr>
      <w:pStyle w:val="Cabealho"/>
    </w:pPr>
  </w:p>
  <w:p w14:paraId="3B82249A" w14:textId="56759960" w:rsidR="00A34488" w:rsidRPr="0040340E" w:rsidRDefault="00A34488" w:rsidP="00043C58">
    <w:pPr>
      <w:pStyle w:val="Cabealho"/>
      <w:spacing w:line="276" w:lineRule="auto"/>
      <w:jc w:val="center"/>
      <w:rPr>
        <w:rFonts w:ascii="Verdana" w:hAnsi="Verdan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A2449A"/>
    <w:multiLevelType w:val="multilevel"/>
    <w:tmpl w:val="6CB24302"/>
    <w:lvl w:ilvl="0">
      <w:start w:val="1"/>
      <w:numFmt w:val="decimal"/>
      <w:lvlText w:val="%1."/>
      <w:lvlJc w:val="left"/>
      <w:pPr>
        <w:ind w:left="821" w:hanging="709"/>
      </w:pPr>
      <w:rPr>
        <w:rFonts w:ascii="Calibri" w:eastAsia="Calibri" w:hAnsi="Calibri" w:cs="Calibri" w:hint="default"/>
        <w:w w:val="100"/>
        <w:sz w:val="22"/>
        <w:szCs w:val="22"/>
        <w:lang w:val="pt-PT" w:eastAsia="en-US" w:bidi="ar-SA"/>
      </w:rPr>
    </w:lvl>
    <w:lvl w:ilvl="1">
      <w:start w:val="1"/>
      <w:numFmt w:val="decimal"/>
      <w:lvlText w:val="%20.%2"/>
      <w:lvlJc w:val="left"/>
      <w:pPr>
        <w:ind w:left="1246" w:hanging="567"/>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502" w:hanging="653"/>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1814" w:hanging="425"/>
      </w:pPr>
      <w:rPr>
        <w:rFonts w:ascii="Calibri" w:eastAsia="Calibri" w:hAnsi="Calibri" w:cs="Calibri" w:hint="default"/>
        <w:spacing w:val="-1"/>
        <w:w w:val="100"/>
        <w:sz w:val="22"/>
        <w:szCs w:val="22"/>
        <w:lang w:val="pt-PT" w:eastAsia="en-US" w:bidi="ar-SA"/>
      </w:rPr>
    </w:lvl>
    <w:lvl w:ilvl="4">
      <w:start w:val="1"/>
      <w:numFmt w:val="decimal"/>
      <w:lvlText w:val="%4.%5)"/>
      <w:lvlJc w:val="left"/>
      <w:pPr>
        <w:ind w:left="1956" w:hanging="531"/>
      </w:pPr>
      <w:rPr>
        <w:rFonts w:ascii="Calibri" w:eastAsia="Calibri" w:hAnsi="Calibri" w:cs="Calibri" w:hint="default"/>
        <w:spacing w:val="-1"/>
        <w:w w:val="100"/>
        <w:sz w:val="22"/>
        <w:szCs w:val="22"/>
        <w:lang w:val="pt-PT" w:eastAsia="en-US" w:bidi="ar-SA"/>
      </w:rPr>
    </w:lvl>
    <w:lvl w:ilvl="5">
      <w:numFmt w:val="bullet"/>
      <w:lvlText w:val="•"/>
      <w:lvlJc w:val="left"/>
      <w:pPr>
        <w:ind w:left="1520" w:hanging="531"/>
      </w:pPr>
      <w:rPr>
        <w:rFonts w:hint="default"/>
        <w:lang w:val="pt-PT" w:eastAsia="en-US" w:bidi="ar-SA"/>
      </w:rPr>
    </w:lvl>
    <w:lvl w:ilvl="6">
      <w:numFmt w:val="bullet"/>
      <w:lvlText w:val="•"/>
      <w:lvlJc w:val="left"/>
      <w:pPr>
        <w:ind w:left="1540" w:hanging="531"/>
      </w:pPr>
      <w:rPr>
        <w:rFonts w:hint="default"/>
        <w:lang w:val="pt-PT" w:eastAsia="en-US" w:bidi="ar-SA"/>
      </w:rPr>
    </w:lvl>
    <w:lvl w:ilvl="7">
      <w:numFmt w:val="bullet"/>
      <w:lvlText w:val="•"/>
      <w:lvlJc w:val="left"/>
      <w:pPr>
        <w:ind w:left="1680" w:hanging="531"/>
      </w:pPr>
      <w:rPr>
        <w:rFonts w:hint="default"/>
        <w:lang w:val="pt-PT" w:eastAsia="en-US" w:bidi="ar-SA"/>
      </w:rPr>
    </w:lvl>
    <w:lvl w:ilvl="8">
      <w:numFmt w:val="bullet"/>
      <w:lvlText w:val="•"/>
      <w:lvlJc w:val="left"/>
      <w:pPr>
        <w:ind w:left="1820" w:hanging="531"/>
      </w:pPr>
      <w:rPr>
        <w:rFonts w:hint="default"/>
        <w:lang w:val="pt-PT" w:eastAsia="en-US" w:bidi="ar-SA"/>
      </w:rPr>
    </w:lvl>
  </w:abstractNum>
  <w:abstractNum w:abstractNumId="4" w15:restartNumberingAfterBreak="0">
    <w:nsid w:val="139A40B1"/>
    <w:multiLevelType w:val="multilevel"/>
    <w:tmpl w:val="6AD84292"/>
    <w:lvl w:ilvl="0">
      <w:start w:val="4"/>
      <w:numFmt w:val="decimal"/>
      <w:lvlText w:val="%1."/>
      <w:lvlJc w:val="left"/>
      <w:pPr>
        <w:ind w:left="360" w:hanging="360"/>
      </w:pPr>
      <w:rPr>
        <w:rFonts w:hint="default"/>
        <w:b/>
        <w:sz w:val="28"/>
        <w:szCs w:val="28"/>
      </w:rPr>
    </w:lvl>
    <w:lvl w:ilvl="1">
      <w:start w:val="1"/>
      <w:numFmt w:val="decimal"/>
      <w:lvlText w:val="7.%2."/>
      <w:lvlJc w:val="left"/>
      <w:pPr>
        <w:ind w:left="3126" w:hanging="432"/>
      </w:pPr>
      <w:rPr>
        <w:rFonts w:hint="default"/>
        <w:b/>
        <w:bCs/>
        <w:i w:val="0"/>
        <w:strike w:val="0"/>
        <w:color w:val="auto"/>
        <w:sz w:val="28"/>
        <w:szCs w:val="28"/>
        <w:u w:val="none"/>
      </w:rPr>
    </w:lvl>
    <w:lvl w:ilvl="2">
      <w:start w:val="1"/>
      <w:numFmt w:val="decimal"/>
      <w:lvlText w:val="%1.%2.%3."/>
      <w:lvlJc w:val="left"/>
      <w:pPr>
        <w:ind w:left="2489" w:hanging="504"/>
      </w:pPr>
      <w:rPr>
        <w:rFonts w:ascii="Consolas" w:hAnsi="Consolas" w:hint="default"/>
        <w:b/>
        <w:bCs/>
        <w:i w:val="0"/>
        <w:strike w:val="0"/>
        <w:color w:val="auto"/>
        <w:sz w:val="28"/>
        <w:szCs w:val="28"/>
      </w:rPr>
    </w:lvl>
    <w:lvl w:ilvl="3">
      <w:start w:val="1"/>
      <w:numFmt w:val="decimal"/>
      <w:lvlText w:val="%1.%2.%3.%4."/>
      <w:lvlJc w:val="left"/>
      <w:pPr>
        <w:ind w:left="2491"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73509F5"/>
    <w:multiLevelType w:val="hybridMultilevel"/>
    <w:tmpl w:val="305820A6"/>
    <w:lvl w:ilvl="0" w:tplc="06D0CF28">
      <w:start w:val="1"/>
      <w:numFmt w:val="lowerLetter"/>
      <w:lvlText w:val="%1)"/>
      <w:lvlJc w:val="left"/>
      <w:pPr>
        <w:ind w:left="1531" w:hanging="425"/>
      </w:pPr>
      <w:rPr>
        <w:rFonts w:ascii="Cambria" w:eastAsia="Calibri" w:hAnsi="Cambria" w:cs="Calibri" w:hint="default"/>
        <w:b w:val="0"/>
        <w:bCs w:val="0"/>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7"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D5C100D"/>
    <w:multiLevelType w:val="multilevel"/>
    <w:tmpl w:val="8894002E"/>
    <w:lvl w:ilvl="0">
      <w:start w:val="4"/>
      <w:numFmt w:val="decimal"/>
      <w:pStyle w:val="Nivel01"/>
      <w:lvlText w:val="%1."/>
      <w:lvlJc w:val="left"/>
      <w:pPr>
        <w:ind w:left="360" w:hanging="360"/>
      </w:pPr>
      <w:rPr>
        <w:rFonts w:hint="default"/>
        <w:b w:val="0"/>
        <w:bCs w:val="0"/>
        <w:sz w:val="28"/>
        <w:szCs w:val="28"/>
      </w:rPr>
    </w:lvl>
    <w:lvl w:ilvl="1">
      <w:start w:val="1"/>
      <w:numFmt w:val="none"/>
      <w:pStyle w:val="Nivel2"/>
      <w:lvlText w:val="7.3."/>
      <w:lvlJc w:val="left"/>
      <w:pPr>
        <w:ind w:left="3126" w:hanging="432"/>
      </w:pPr>
      <w:rPr>
        <w:rFonts w:hint="default"/>
        <w:b/>
        <w:bCs/>
        <w:i w:val="0"/>
        <w:strike w:val="0"/>
        <w:color w:val="auto"/>
        <w:sz w:val="28"/>
        <w:szCs w:val="28"/>
        <w:u w:val="none"/>
      </w:rPr>
    </w:lvl>
    <w:lvl w:ilvl="2">
      <w:start w:val="1"/>
      <w:numFmt w:val="decimal"/>
      <w:pStyle w:val="Nivel3"/>
      <w:lvlText w:val="%1.%2.%3."/>
      <w:lvlJc w:val="left"/>
      <w:pPr>
        <w:ind w:left="2489" w:hanging="504"/>
      </w:pPr>
      <w:rPr>
        <w:rFonts w:ascii="Consolas" w:hAnsi="Consolas" w:hint="default"/>
        <w:b/>
        <w:bCs/>
        <w:i w:val="0"/>
        <w:strike w:val="0"/>
        <w:color w:val="auto"/>
        <w:sz w:val="28"/>
        <w:szCs w:val="28"/>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265A9D"/>
    <w:multiLevelType w:val="multilevel"/>
    <w:tmpl w:val="0B0C478C"/>
    <w:lvl w:ilvl="0">
      <w:start w:val="8"/>
      <w:numFmt w:val="decimal"/>
      <w:lvlText w:val="%1"/>
      <w:lvlJc w:val="left"/>
      <w:pPr>
        <w:ind w:left="555" w:hanging="555"/>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Zero"/>
      <w:lvlText w:val="%1.%2.%3.%4.%5.%6.%7.%8.%9"/>
      <w:lvlJc w:val="left"/>
      <w:pPr>
        <w:ind w:left="2160" w:hanging="2160"/>
      </w:pPr>
      <w:rPr>
        <w:rFonts w:hint="default"/>
      </w:rPr>
    </w:lvl>
  </w:abstractNum>
  <w:abstractNum w:abstractNumId="10"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CF61C10"/>
    <w:multiLevelType w:val="multilevel"/>
    <w:tmpl w:val="FA9A845E"/>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val="0"/>
        <w:bCs w:val="0"/>
      </w:rPr>
    </w:lvl>
    <w:lvl w:ilvl="2">
      <w:start w:val="1"/>
      <w:numFmt w:val="decimal"/>
      <w:lvlText w:val="%1.%2.%3."/>
      <w:lvlJc w:val="left"/>
      <w:pPr>
        <w:ind w:left="1080" w:hanging="1080"/>
      </w:pPr>
      <w:rPr>
        <w:rFonts w:hint="default"/>
        <w:b w:val="0"/>
        <w:bCs w:val="0"/>
      </w:rPr>
    </w:lvl>
    <w:lvl w:ilvl="3">
      <w:start w:val="1"/>
      <w:numFmt w:val="decimal"/>
      <w:lvlText w:val="%1.%2.%3.%4."/>
      <w:lvlJc w:val="left"/>
      <w:pPr>
        <w:ind w:left="1440" w:hanging="1440"/>
      </w:pPr>
      <w:rPr>
        <w:rFonts w:hint="default"/>
        <w:b w:val="0"/>
        <w:bCs w:val="0"/>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26F7C6B"/>
    <w:multiLevelType w:val="multilevel"/>
    <w:tmpl w:val="043267BC"/>
    <w:lvl w:ilvl="0">
      <w:start w:val="4"/>
      <w:numFmt w:val="decimal"/>
      <w:lvlText w:val="%1."/>
      <w:lvlJc w:val="left"/>
      <w:pPr>
        <w:ind w:left="360" w:hanging="360"/>
      </w:pPr>
      <w:rPr>
        <w:rFonts w:hint="default"/>
        <w:b/>
        <w:sz w:val="28"/>
        <w:szCs w:val="28"/>
      </w:rPr>
    </w:lvl>
    <w:lvl w:ilvl="1">
      <w:start w:val="1"/>
      <w:numFmt w:val="decimal"/>
      <w:lvlText w:val="%1.%2."/>
      <w:lvlJc w:val="left"/>
      <w:pPr>
        <w:ind w:left="3126" w:hanging="432"/>
      </w:pPr>
      <w:rPr>
        <w:rFonts w:hint="default"/>
        <w:b/>
        <w:bCs/>
        <w:i w:val="0"/>
        <w:strike w:val="0"/>
        <w:color w:val="auto"/>
        <w:sz w:val="28"/>
        <w:szCs w:val="28"/>
        <w:u w:val="none"/>
      </w:rPr>
    </w:lvl>
    <w:lvl w:ilvl="2">
      <w:start w:val="1"/>
      <w:numFmt w:val="decimal"/>
      <w:lvlText w:val="%1.%2.%3."/>
      <w:lvlJc w:val="left"/>
      <w:pPr>
        <w:ind w:left="2489" w:hanging="504"/>
      </w:pPr>
      <w:rPr>
        <w:rFonts w:ascii="Consolas" w:hAnsi="Consolas" w:hint="default"/>
        <w:b/>
        <w:bCs/>
        <w:i w:val="0"/>
        <w:strike w:val="0"/>
        <w:color w:val="auto"/>
        <w:sz w:val="28"/>
        <w:szCs w:val="28"/>
      </w:rPr>
    </w:lvl>
    <w:lvl w:ilvl="3">
      <w:start w:val="1"/>
      <w:numFmt w:val="decimal"/>
      <w:lvlText w:val="%1.%2.%3.%4."/>
      <w:lvlJc w:val="left"/>
      <w:pPr>
        <w:ind w:left="2491"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B712944"/>
    <w:multiLevelType w:val="multilevel"/>
    <w:tmpl w:val="E56857FE"/>
    <w:lvl w:ilvl="0">
      <w:start w:val="4"/>
      <w:numFmt w:val="decimal"/>
      <w:lvlText w:val="%1."/>
      <w:lvlJc w:val="left"/>
      <w:pPr>
        <w:ind w:left="600" w:hanging="600"/>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decimal"/>
      <w:lvlText w:val="%1.%2.%3."/>
      <w:lvlJc w:val="left"/>
      <w:pPr>
        <w:ind w:left="1080" w:hanging="1080"/>
      </w:pPr>
      <w:rPr>
        <w:rFonts w:hint="default"/>
        <w:b w:val="0"/>
        <w:bCs w:val="0"/>
        <w:color w:val="000000"/>
      </w:rPr>
    </w:lvl>
    <w:lvl w:ilvl="3">
      <w:start w:val="1"/>
      <w:numFmt w:val="decimal"/>
      <w:lvlText w:val="%1.%2.%3.%4."/>
      <w:lvlJc w:val="left"/>
      <w:pPr>
        <w:ind w:left="1440" w:hanging="1440"/>
      </w:pPr>
      <w:rPr>
        <w:rFonts w:hint="default"/>
        <w:color w:val="000000"/>
      </w:rPr>
    </w:lvl>
    <w:lvl w:ilvl="4">
      <w:start w:val="1"/>
      <w:numFmt w:val="decimal"/>
      <w:lvlText w:val="%1.%2.%3.%4.%5."/>
      <w:lvlJc w:val="left"/>
      <w:pPr>
        <w:ind w:left="1800" w:hanging="1800"/>
      </w:pPr>
      <w:rPr>
        <w:rFonts w:hint="default"/>
        <w:color w:val="000000"/>
      </w:rPr>
    </w:lvl>
    <w:lvl w:ilvl="5">
      <w:start w:val="1"/>
      <w:numFmt w:val="decimal"/>
      <w:lvlText w:val="%1.%2.%3.%4.%5.%6."/>
      <w:lvlJc w:val="left"/>
      <w:pPr>
        <w:ind w:left="2160" w:hanging="2160"/>
      </w:pPr>
      <w:rPr>
        <w:rFonts w:hint="default"/>
        <w:color w:val="000000"/>
      </w:rPr>
    </w:lvl>
    <w:lvl w:ilvl="6">
      <w:start w:val="1"/>
      <w:numFmt w:val="decimal"/>
      <w:lvlText w:val="%1.%2.%3.%4.%5.%6.%7."/>
      <w:lvlJc w:val="left"/>
      <w:pPr>
        <w:ind w:left="2160" w:hanging="2160"/>
      </w:pPr>
      <w:rPr>
        <w:rFonts w:hint="default"/>
        <w:color w:val="000000"/>
      </w:rPr>
    </w:lvl>
    <w:lvl w:ilvl="7">
      <w:start w:val="1"/>
      <w:numFmt w:val="decimal"/>
      <w:lvlText w:val="%1.%2.%3.%4.%5.%6.%7.%8."/>
      <w:lvlJc w:val="left"/>
      <w:pPr>
        <w:ind w:left="2520" w:hanging="2520"/>
      </w:pPr>
      <w:rPr>
        <w:rFonts w:hint="default"/>
        <w:color w:val="000000"/>
      </w:rPr>
    </w:lvl>
    <w:lvl w:ilvl="8">
      <w:start w:val="1"/>
      <w:numFmt w:val="decimal"/>
      <w:lvlText w:val="%1.%2.%3.%4.%5.%6.%7.%8.%9."/>
      <w:lvlJc w:val="left"/>
      <w:pPr>
        <w:ind w:left="2880" w:hanging="2880"/>
      </w:pPr>
      <w:rPr>
        <w:rFonts w:hint="default"/>
        <w:color w:val="000000"/>
      </w:rPr>
    </w:lvl>
  </w:abstractNum>
  <w:abstractNum w:abstractNumId="14" w15:restartNumberingAfterBreak="0">
    <w:nsid w:val="4605601D"/>
    <w:multiLevelType w:val="hybridMultilevel"/>
    <w:tmpl w:val="FEEE9178"/>
    <w:lvl w:ilvl="0" w:tplc="5312641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48E953CA"/>
    <w:multiLevelType w:val="multilevel"/>
    <w:tmpl w:val="D9A4E8F0"/>
    <w:lvl w:ilvl="0">
      <w:start w:val="11"/>
      <w:numFmt w:val="decimal"/>
      <w:lvlText w:val="%1"/>
      <w:lvlJc w:val="left"/>
      <w:pPr>
        <w:ind w:left="624" w:hanging="624"/>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1080" w:hanging="108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A282717"/>
    <w:multiLevelType w:val="multilevel"/>
    <w:tmpl w:val="53509FEE"/>
    <w:lvl w:ilvl="0">
      <w:start w:val="7"/>
      <w:numFmt w:val="decimal"/>
      <w:lvlText w:val="%1."/>
      <w:lvlJc w:val="left"/>
      <w:pPr>
        <w:ind w:left="360" w:hanging="360"/>
      </w:pPr>
      <w:rPr>
        <w:rFonts w:hint="default"/>
        <w:sz w:val="22"/>
      </w:rPr>
    </w:lvl>
    <w:lvl w:ilvl="1">
      <w:start w:val="7"/>
      <w:numFmt w:val="decimal"/>
      <w:lvlText w:val="%2.1"/>
      <w:lvlJc w:val="left"/>
      <w:pPr>
        <w:ind w:left="3486" w:hanging="360"/>
      </w:pPr>
      <w:rPr>
        <w:rFonts w:ascii="Calibri" w:eastAsia="Calibri" w:hAnsi="Calibri" w:cs="Calibri" w:hint="default"/>
        <w:spacing w:val="-1"/>
        <w:w w:val="100"/>
        <w:sz w:val="22"/>
        <w:szCs w:val="22"/>
      </w:rPr>
    </w:lvl>
    <w:lvl w:ilvl="2">
      <w:start w:val="1"/>
      <w:numFmt w:val="decimal"/>
      <w:lvlText w:val="%1.%2.%3."/>
      <w:lvlJc w:val="left"/>
      <w:pPr>
        <w:ind w:left="6972" w:hanging="720"/>
      </w:pPr>
      <w:rPr>
        <w:rFonts w:hint="default"/>
        <w:sz w:val="22"/>
      </w:rPr>
    </w:lvl>
    <w:lvl w:ilvl="3">
      <w:start w:val="1"/>
      <w:numFmt w:val="decimal"/>
      <w:lvlText w:val="%1.%2.%3.%4."/>
      <w:lvlJc w:val="left"/>
      <w:pPr>
        <w:ind w:left="10098" w:hanging="720"/>
      </w:pPr>
      <w:rPr>
        <w:rFonts w:hint="default"/>
        <w:sz w:val="22"/>
      </w:rPr>
    </w:lvl>
    <w:lvl w:ilvl="4">
      <w:start w:val="1"/>
      <w:numFmt w:val="decimal"/>
      <w:lvlText w:val="%1.%2.%3.%4.%5."/>
      <w:lvlJc w:val="left"/>
      <w:pPr>
        <w:ind w:left="13584" w:hanging="1080"/>
      </w:pPr>
      <w:rPr>
        <w:rFonts w:hint="default"/>
        <w:sz w:val="22"/>
      </w:rPr>
    </w:lvl>
    <w:lvl w:ilvl="5">
      <w:start w:val="1"/>
      <w:numFmt w:val="decimal"/>
      <w:lvlText w:val="%1.%2.%3.%4.%5.%6."/>
      <w:lvlJc w:val="left"/>
      <w:pPr>
        <w:ind w:left="16710" w:hanging="1080"/>
      </w:pPr>
      <w:rPr>
        <w:rFonts w:hint="default"/>
        <w:sz w:val="22"/>
      </w:rPr>
    </w:lvl>
    <w:lvl w:ilvl="6">
      <w:start w:val="1"/>
      <w:numFmt w:val="decimal"/>
      <w:lvlText w:val="%1.%2.%3.%4.%5.%6.%7."/>
      <w:lvlJc w:val="left"/>
      <w:pPr>
        <w:ind w:left="20196" w:hanging="1440"/>
      </w:pPr>
      <w:rPr>
        <w:rFonts w:hint="default"/>
        <w:sz w:val="22"/>
      </w:rPr>
    </w:lvl>
    <w:lvl w:ilvl="7">
      <w:start w:val="1"/>
      <w:numFmt w:val="decimal"/>
      <w:lvlText w:val="%1.%2.%3.%4.%5.%6.%7.%8."/>
      <w:lvlJc w:val="left"/>
      <w:pPr>
        <w:ind w:left="23322" w:hanging="1440"/>
      </w:pPr>
      <w:rPr>
        <w:rFonts w:hint="default"/>
        <w:sz w:val="22"/>
      </w:rPr>
    </w:lvl>
    <w:lvl w:ilvl="8">
      <w:start w:val="1"/>
      <w:numFmt w:val="decimal"/>
      <w:lvlText w:val="%1.%2.%3.%4.%5.%6.%7.%8.%9."/>
      <w:lvlJc w:val="left"/>
      <w:pPr>
        <w:ind w:left="26808" w:hanging="1800"/>
      </w:pPr>
      <w:rPr>
        <w:rFonts w:hint="default"/>
        <w:sz w:val="22"/>
      </w:rPr>
    </w:lvl>
  </w:abstractNum>
  <w:abstractNum w:abstractNumId="18" w15:restartNumberingAfterBreak="0">
    <w:nsid w:val="4BB51DCB"/>
    <w:multiLevelType w:val="hybridMultilevel"/>
    <w:tmpl w:val="CC709014"/>
    <w:lvl w:ilvl="0" w:tplc="E2D0F9B4">
      <w:start w:val="1"/>
      <w:numFmt w:val="lowerLetter"/>
      <w:lvlText w:val="%1)"/>
      <w:lvlJc w:val="left"/>
      <w:pPr>
        <w:ind w:left="1399" w:hanging="360"/>
      </w:pPr>
      <w:rPr>
        <w:rFonts w:ascii="Cambria" w:eastAsia="Calibri" w:hAnsi="Cambria" w:cs="Calibri" w:hint="default"/>
        <w:b/>
        <w:bCs/>
        <w:spacing w:val="-1"/>
        <w:w w:val="100"/>
        <w:sz w:val="28"/>
        <w:szCs w:val="28"/>
        <w:lang w:val="pt-PT" w:eastAsia="en-US" w:bidi="ar-SA"/>
      </w:rPr>
    </w:lvl>
    <w:lvl w:ilvl="1" w:tplc="5ADC0DC8">
      <w:numFmt w:val="bullet"/>
      <w:lvlText w:val="•"/>
      <w:lvlJc w:val="left"/>
      <w:pPr>
        <w:ind w:left="2258" w:hanging="360"/>
      </w:pPr>
      <w:rPr>
        <w:rFonts w:hint="default"/>
        <w:lang w:val="pt-PT" w:eastAsia="en-US" w:bidi="ar-SA"/>
      </w:rPr>
    </w:lvl>
    <w:lvl w:ilvl="2" w:tplc="2C2AC3E4">
      <w:numFmt w:val="bullet"/>
      <w:lvlText w:val="•"/>
      <w:lvlJc w:val="left"/>
      <w:pPr>
        <w:ind w:left="3117" w:hanging="360"/>
      </w:pPr>
      <w:rPr>
        <w:rFonts w:hint="default"/>
        <w:lang w:val="pt-PT" w:eastAsia="en-US" w:bidi="ar-SA"/>
      </w:rPr>
    </w:lvl>
    <w:lvl w:ilvl="3" w:tplc="7814FE00">
      <w:numFmt w:val="bullet"/>
      <w:lvlText w:val="•"/>
      <w:lvlJc w:val="left"/>
      <w:pPr>
        <w:ind w:left="3975" w:hanging="360"/>
      </w:pPr>
      <w:rPr>
        <w:rFonts w:hint="default"/>
        <w:lang w:val="pt-PT" w:eastAsia="en-US" w:bidi="ar-SA"/>
      </w:rPr>
    </w:lvl>
    <w:lvl w:ilvl="4" w:tplc="021091A2">
      <w:numFmt w:val="bullet"/>
      <w:lvlText w:val="•"/>
      <w:lvlJc w:val="left"/>
      <w:pPr>
        <w:ind w:left="4834" w:hanging="360"/>
      </w:pPr>
      <w:rPr>
        <w:rFonts w:hint="default"/>
        <w:lang w:val="pt-PT" w:eastAsia="en-US" w:bidi="ar-SA"/>
      </w:rPr>
    </w:lvl>
    <w:lvl w:ilvl="5" w:tplc="63BEE3D8">
      <w:numFmt w:val="bullet"/>
      <w:lvlText w:val="•"/>
      <w:lvlJc w:val="left"/>
      <w:pPr>
        <w:ind w:left="5693" w:hanging="360"/>
      </w:pPr>
      <w:rPr>
        <w:rFonts w:hint="default"/>
        <w:lang w:val="pt-PT" w:eastAsia="en-US" w:bidi="ar-SA"/>
      </w:rPr>
    </w:lvl>
    <w:lvl w:ilvl="6" w:tplc="8E828E9E">
      <w:numFmt w:val="bullet"/>
      <w:lvlText w:val="•"/>
      <w:lvlJc w:val="left"/>
      <w:pPr>
        <w:ind w:left="6551" w:hanging="360"/>
      </w:pPr>
      <w:rPr>
        <w:rFonts w:hint="default"/>
        <w:lang w:val="pt-PT" w:eastAsia="en-US" w:bidi="ar-SA"/>
      </w:rPr>
    </w:lvl>
    <w:lvl w:ilvl="7" w:tplc="CC30E6EA">
      <w:numFmt w:val="bullet"/>
      <w:lvlText w:val="•"/>
      <w:lvlJc w:val="left"/>
      <w:pPr>
        <w:ind w:left="7410" w:hanging="360"/>
      </w:pPr>
      <w:rPr>
        <w:rFonts w:hint="default"/>
        <w:lang w:val="pt-PT" w:eastAsia="en-US" w:bidi="ar-SA"/>
      </w:rPr>
    </w:lvl>
    <w:lvl w:ilvl="8" w:tplc="3A3693BC">
      <w:numFmt w:val="bullet"/>
      <w:lvlText w:val="•"/>
      <w:lvlJc w:val="left"/>
      <w:pPr>
        <w:ind w:left="8269" w:hanging="360"/>
      </w:pPr>
      <w:rPr>
        <w:rFonts w:hint="default"/>
        <w:lang w:val="pt-PT" w:eastAsia="en-US" w:bidi="ar-SA"/>
      </w:rPr>
    </w:lvl>
  </w:abstractNum>
  <w:abstractNum w:abstractNumId="19" w15:restartNumberingAfterBreak="0">
    <w:nsid w:val="52F2587B"/>
    <w:multiLevelType w:val="multilevel"/>
    <w:tmpl w:val="817276E8"/>
    <w:lvl w:ilvl="0">
      <w:start w:val="3"/>
      <w:numFmt w:val="decimal"/>
      <w:lvlText w:val="%1."/>
      <w:lvlJc w:val="left"/>
      <w:pPr>
        <w:ind w:left="765" w:hanging="765"/>
      </w:pPr>
      <w:rPr>
        <w:rFonts w:hint="default"/>
      </w:rPr>
    </w:lvl>
    <w:lvl w:ilvl="1">
      <w:start w:val="10"/>
      <w:numFmt w:val="decimal"/>
      <w:lvlText w:val="%1.%2."/>
      <w:lvlJc w:val="left"/>
      <w:pPr>
        <w:ind w:left="765" w:hanging="76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536D49D7"/>
    <w:multiLevelType w:val="multilevel"/>
    <w:tmpl w:val="25AA49D6"/>
    <w:lvl w:ilvl="0">
      <w:start w:val="3"/>
      <w:numFmt w:val="decimal"/>
      <w:lvlText w:val="%1"/>
      <w:lvlJc w:val="left"/>
      <w:pPr>
        <w:ind w:left="450" w:hanging="450"/>
      </w:pPr>
      <w:rPr>
        <w:rFonts w:eastAsia="Times New Roman" w:hint="default"/>
      </w:rPr>
    </w:lvl>
    <w:lvl w:ilvl="1">
      <w:start w:val="9"/>
      <w:numFmt w:val="decimal"/>
      <w:lvlText w:val="%1.%2"/>
      <w:lvlJc w:val="left"/>
      <w:pPr>
        <w:ind w:left="720" w:hanging="720"/>
      </w:pPr>
      <w:rPr>
        <w:rFonts w:eastAsia="Times New Roman" w:hint="default"/>
      </w:rPr>
    </w:lvl>
    <w:lvl w:ilvl="2">
      <w:start w:val="1"/>
      <w:numFmt w:val="decimal"/>
      <w:lvlText w:val="%1.%2.%3"/>
      <w:lvlJc w:val="left"/>
      <w:pPr>
        <w:ind w:left="1080" w:hanging="108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440" w:hanging="1440"/>
      </w:pPr>
      <w:rPr>
        <w:rFonts w:eastAsia="Times New Roman" w:hint="default"/>
      </w:rPr>
    </w:lvl>
    <w:lvl w:ilvl="5">
      <w:start w:val="1"/>
      <w:numFmt w:val="decimal"/>
      <w:lvlText w:val="%1.%2.%3.%4.%5.%6"/>
      <w:lvlJc w:val="left"/>
      <w:pPr>
        <w:ind w:left="1800" w:hanging="1800"/>
      </w:pPr>
      <w:rPr>
        <w:rFonts w:eastAsia="Times New Roman" w:hint="default"/>
      </w:rPr>
    </w:lvl>
    <w:lvl w:ilvl="6">
      <w:start w:val="1"/>
      <w:numFmt w:val="decimal"/>
      <w:lvlText w:val="%1.%2.%3.%4.%5.%6.%7"/>
      <w:lvlJc w:val="left"/>
      <w:pPr>
        <w:ind w:left="2160" w:hanging="2160"/>
      </w:pPr>
      <w:rPr>
        <w:rFonts w:eastAsia="Times New Roman" w:hint="default"/>
      </w:rPr>
    </w:lvl>
    <w:lvl w:ilvl="7">
      <w:start w:val="1"/>
      <w:numFmt w:val="decimal"/>
      <w:lvlText w:val="%1.%2.%3.%4.%5.%6.%7.%8"/>
      <w:lvlJc w:val="left"/>
      <w:pPr>
        <w:ind w:left="2520" w:hanging="2520"/>
      </w:pPr>
      <w:rPr>
        <w:rFonts w:eastAsia="Times New Roman" w:hint="default"/>
      </w:rPr>
    </w:lvl>
    <w:lvl w:ilvl="8">
      <w:start w:val="1"/>
      <w:numFmt w:val="decimal"/>
      <w:lvlText w:val="%1.%2.%3.%4.%5.%6.%7.%8.%9"/>
      <w:lvlJc w:val="left"/>
      <w:pPr>
        <w:ind w:left="2880" w:hanging="2880"/>
      </w:pPr>
      <w:rPr>
        <w:rFonts w:eastAsia="Times New Roman" w:hint="default"/>
      </w:rPr>
    </w:lvl>
  </w:abstractNum>
  <w:abstractNum w:abstractNumId="21" w15:restartNumberingAfterBreak="0">
    <w:nsid w:val="57F812B9"/>
    <w:multiLevelType w:val="hybridMultilevel"/>
    <w:tmpl w:val="515A5DEA"/>
    <w:lvl w:ilvl="0" w:tplc="5E08F646">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3" w15:restartNumberingAfterBreak="0">
    <w:nsid w:val="6A783CA1"/>
    <w:multiLevelType w:val="multilevel"/>
    <w:tmpl w:val="043267BC"/>
    <w:lvl w:ilvl="0">
      <w:start w:val="4"/>
      <w:numFmt w:val="decimal"/>
      <w:lvlText w:val="%1."/>
      <w:lvlJc w:val="left"/>
      <w:pPr>
        <w:ind w:left="360" w:hanging="360"/>
      </w:pPr>
      <w:rPr>
        <w:rFonts w:hint="default"/>
        <w:b/>
        <w:sz w:val="28"/>
        <w:szCs w:val="28"/>
      </w:rPr>
    </w:lvl>
    <w:lvl w:ilvl="1">
      <w:start w:val="1"/>
      <w:numFmt w:val="decimal"/>
      <w:lvlText w:val="%1.%2."/>
      <w:lvlJc w:val="left"/>
      <w:pPr>
        <w:ind w:left="3126" w:hanging="432"/>
      </w:pPr>
      <w:rPr>
        <w:rFonts w:hint="default"/>
        <w:b/>
        <w:bCs/>
        <w:i w:val="0"/>
        <w:strike w:val="0"/>
        <w:color w:val="auto"/>
        <w:sz w:val="28"/>
        <w:szCs w:val="28"/>
        <w:u w:val="none"/>
      </w:rPr>
    </w:lvl>
    <w:lvl w:ilvl="2">
      <w:start w:val="1"/>
      <w:numFmt w:val="decimal"/>
      <w:lvlText w:val="%1.%2.%3."/>
      <w:lvlJc w:val="left"/>
      <w:pPr>
        <w:ind w:left="2489" w:hanging="504"/>
      </w:pPr>
      <w:rPr>
        <w:rFonts w:ascii="Consolas" w:hAnsi="Consolas" w:hint="default"/>
        <w:b/>
        <w:bCs/>
        <w:i w:val="0"/>
        <w:strike w:val="0"/>
        <w:color w:val="auto"/>
        <w:sz w:val="28"/>
        <w:szCs w:val="28"/>
      </w:rPr>
    </w:lvl>
    <w:lvl w:ilvl="3">
      <w:start w:val="1"/>
      <w:numFmt w:val="decimal"/>
      <w:lvlText w:val="%1.%2.%3.%4."/>
      <w:lvlJc w:val="left"/>
      <w:pPr>
        <w:ind w:left="2491"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1951EE7"/>
    <w:multiLevelType w:val="multilevel"/>
    <w:tmpl w:val="81C04942"/>
    <w:lvl w:ilvl="0">
      <w:start w:val="6"/>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start w:val="1"/>
      <w:numFmt w:val="lowerLetter"/>
      <w:pStyle w:val="Nvel2-Red"/>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6" w15:restartNumberingAfterBreak="0">
    <w:nsid w:val="76847363"/>
    <w:multiLevelType w:val="multilevel"/>
    <w:tmpl w:val="809EB1F2"/>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1080" w:hanging="108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783A1C7E"/>
    <w:multiLevelType w:val="multilevel"/>
    <w:tmpl w:val="441427E0"/>
    <w:lvl w:ilvl="0">
      <w:start w:val="4"/>
      <w:numFmt w:val="decimal"/>
      <w:lvlText w:val="%1."/>
      <w:lvlJc w:val="left"/>
      <w:pPr>
        <w:ind w:left="360" w:hanging="360"/>
      </w:pPr>
      <w:rPr>
        <w:rFonts w:hint="default"/>
        <w:b/>
        <w:sz w:val="28"/>
        <w:szCs w:val="28"/>
      </w:rPr>
    </w:lvl>
    <w:lvl w:ilvl="1">
      <w:start w:val="1"/>
      <w:numFmt w:val="none"/>
      <w:lvlText w:val="7.3."/>
      <w:lvlJc w:val="left"/>
      <w:pPr>
        <w:ind w:left="3126" w:hanging="432"/>
      </w:pPr>
      <w:rPr>
        <w:rFonts w:hint="default"/>
        <w:b/>
        <w:bCs/>
        <w:i w:val="0"/>
        <w:strike w:val="0"/>
        <w:color w:val="auto"/>
        <w:sz w:val="28"/>
        <w:szCs w:val="28"/>
        <w:u w:val="none"/>
      </w:rPr>
    </w:lvl>
    <w:lvl w:ilvl="2">
      <w:start w:val="1"/>
      <w:numFmt w:val="decimal"/>
      <w:lvlText w:val="%1.%2.%3."/>
      <w:lvlJc w:val="left"/>
      <w:pPr>
        <w:ind w:left="2489" w:hanging="504"/>
      </w:pPr>
      <w:rPr>
        <w:rFonts w:ascii="Consolas" w:hAnsi="Consolas" w:hint="default"/>
        <w:b/>
        <w:bCs/>
        <w:i w:val="0"/>
        <w:strike w:val="0"/>
        <w:color w:val="auto"/>
        <w:sz w:val="28"/>
        <w:szCs w:val="28"/>
      </w:rPr>
    </w:lvl>
    <w:lvl w:ilvl="3">
      <w:start w:val="1"/>
      <w:numFmt w:val="decimal"/>
      <w:lvlText w:val="%1.%2.%3.%4."/>
      <w:lvlJc w:val="left"/>
      <w:pPr>
        <w:ind w:left="2491"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E8F0FA0"/>
    <w:multiLevelType w:val="multilevel"/>
    <w:tmpl w:val="C394AE6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7FA071E8"/>
    <w:multiLevelType w:val="hybridMultilevel"/>
    <w:tmpl w:val="233AC0E0"/>
    <w:lvl w:ilvl="0" w:tplc="0DC45F3C">
      <w:start w:val="1"/>
      <w:numFmt w:val="lowerLetter"/>
      <w:lvlText w:val="%1)"/>
      <w:lvlJc w:val="left"/>
      <w:pPr>
        <w:ind w:left="1246" w:hanging="360"/>
      </w:pPr>
      <w:rPr>
        <w:rFonts w:ascii="Cambria" w:eastAsia="Calibri" w:hAnsi="Cambria" w:cs="Calibri" w:hint="default"/>
        <w:b w:val="0"/>
        <w:bCs w:val="0"/>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1315337971">
    <w:abstractNumId w:val="25"/>
  </w:num>
  <w:num w:numId="2" w16cid:durableId="1806240690">
    <w:abstractNumId w:val="0"/>
  </w:num>
  <w:num w:numId="3" w16cid:durableId="1381006927">
    <w:abstractNumId w:val="8"/>
  </w:num>
  <w:num w:numId="4" w16cid:durableId="3671426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69791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3474798">
    <w:abstractNumId w:val="1"/>
  </w:num>
  <w:num w:numId="7" w16cid:durableId="2142915527">
    <w:abstractNumId w:val="29"/>
  </w:num>
  <w:num w:numId="8" w16cid:durableId="2075200503">
    <w:abstractNumId w:val="5"/>
  </w:num>
  <w:num w:numId="9" w16cid:durableId="914898234">
    <w:abstractNumId w:val="2"/>
  </w:num>
  <w:num w:numId="10" w16cid:durableId="16165976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0913701">
    <w:abstractNumId w:val="15"/>
  </w:num>
  <w:num w:numId="12" w16cid:durableId="614944783">
    <w:abstractNumId w:val="7"/>
  </w:num>
  <w:num w:numId="13" w16cid:durableId="2145922744">
    <w:abstractNumId w:val="22"/>
  </w:num>
  <w:num w:numId="14" w16cid:durableId="238056900">
    <w:abstractNumId w:val="21"/>
  </w:num>
  <w:num w:numId="15" w16cid:durableId="555624296">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21215585">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6215530">
    <w:abstractNumId w:val="3"/>
  </w:num>
  <w:num w:numId="18" w16cid:durableId="1074469669">
    <w:abstractNumId w:val="19"/>
  </w:num>
  <w:num w:numId="19" w16cid:durableId="729883483">
    <w:abstractNumId w:val="20"/>
  </w:num>
  <w:num w:numId="20" w16cid:durableId="846022565">
    <w:abstractNumId w:val="14"/>
  </w:num>
  <w:num w:numId="21" w16cid:durableId="1735736575">
    <w:abstractNumId w:val="18"/>
  </w:num>
  <w:num w:numId="22" w16cid:durableId="219481215">
    <w:abstractNumId w:val="8"/>
    <w:lvlOverride w:ilvl="0">
      <w:startOverride w:val="7"/>
    </w:lvlOverride>
    <w:lvlOverride w:ilvl="1">
      <w:startOverride w:val="1"/>
    </w:lvlOverride>
  </w:num>
  <w:num w:numId="23" w16cid:durableId="469594856">
    <w:abstractNumId w:val="8"/>
    <w:lvlOverride w:ilvl="0">
      <w:startOverride w:val="7"/>
    </w:lvlOverride>
    <w:lvlOverride w:ilvl="1">
      <w:startOverride w:val="2"/>
    </w:lvlOverride>
  </w:num>
  <w:num w:numId="24" w16cid:durableId="1046028892">
    <w:abstractNumId w:val="8"/>
    <w:lvlOverride w:ilvl="0">
      <w:startOverride w:val="7"/>
    </w:lvlOverride>
    <w:lvlOverride w:ilvl="1">
      <w:startOverride w:val="2"/>
    </w:lvlOverride>
    <w:lvlOverride w:ilvl="2">
      <w:startOverride w:val="1"/>
    </w:lvlOverride>
  </w:num>
  <w:num w:numId="25" w16cid:durableId="654651403">
    <w:abstractNumId w:val="8"/>
    <w:lvlOverride w:ilvl="0">
      <w:startOverride w:val="7"/>
    </w:lvlOverride>
    <w:lvlOverride w:ilvl="1">
      <w:startOverride w:val="2"/>
    </w:lvlOverride>
    <w:lvlOverride w:ilvl="2">
      <w:startOverride w:val="2"/>
    </w:lvlOverride>
  </w:num>
  <w:num w:numId="26" w16cid:durableId="755908118">
    <w:abstractNumId w:val="8"/>
    <w:lvlOverride w:ilvl="0">
      <w:startOverride w:val="2"/>
    </w:lvlOverride>
    <w:lvlOverride w:ilvl="1">
      <w:startOverride w:val="2"/>
    </w:lvlOverride>
    <w:lvlOverride w:ilvl="2">
      <w:startOverride w:val="2"/>
    </w:lvlOverride>
  </w:num>
  <w:num w:numId="27" w16cid:durableId="756906186">
    <w:abstractNumId w:val="8"/>
    <w:lvlOverride w:ilvl="0">
      <w:startOverride w:val="7"/>
    </w:lvlOverride>
    <w:lvlOverride w:ilvl="1">
      <w:startOverride w:val="2"/>
    </w:lvlOverride>
    <w:lvlOverride w:ilvl="2">
      <w:startOverride w:val="2"/>
    </w:lvlOverride>
  </w:num>
  <w:num w:numId="28" w16cid:durableId="1454517107">
    <w:abstractNumId w:val="8"/>
    <w:lvlOverride w:ilvl="0">
      <w:startOverride w:val="7"/>
    </w:lvlOverride>
    <w:lvlOverride w:ilvl="1">
      <w:startOverride w:val="2"/>
    </w:lvlOverride>
    <w:lvlOverride w:ilvl="2">
      <w:startOverride w:val="2"/>
    </w:lvlOverride>
  </w:num>
  <w:num w:numId="29" w16cid:durableId="1928152415">
    <w:abstractNumId w:val="8"/>
    <w:lvlOverride w:ilvl="0">
      <w:startOverride w:val="7"/>
    </w:lvlOverride>
    <w:lvlOverride w:ilvl="1">
      <w:startOverride w:val="3"/>
    </w:lvlOverride>
  </w:num>
  <w:num w:numId="30" w16cid:durableId="2023389170">
    <w:abstractNumId w:val="8"/>
    <w:lvlOverride w:ilvl="0">
      <w:startOverride w:val="7"/>
    </w:lvlOverride>
    <w:lvlOverride w:ilvl="1">
      <w:startOverride w:val="3"/>
    </w:lvlOverride>
  </w:num>
  <w:num w:numId="31" w16cid:durableId="639648317">
    <w:abstractNumId w:val="23"/>
  </w:num>
  <w:num w:numId="32" w16cid:durableId="402992826">
    <w:abstractNumId w:val="12"/>
  </w:num>
  <w:num w:numId="33" w16cid:durableId="775180121">
    <w:abstractNumId w:val="4"/>
  </w:num>
  <w:num w:numId="34" w16cid:durableId="594633127">
    <w:abstractNumId w:val="27"/>
  </w:num>
  <w:num w:numId="35" w16cid:durableId="361828135">
    <w:abstractNumId w:val="17"/>
  </w:num>
  <w:num w:numId="36" w16cid:durableId="679504763">
    <w:abstractNumId w:val="6"/>
  </w:num>
  <w:num w:numId="37" w16cid:durableId="2066947719">
    <w:abstractNumId w:val="30"/>
  </w:num>
  <w:num w:numId="38" w16cid:durableId="2124417675">
    <w:abstractNumId w:val="11"/>
  </w:num>
  <w:num w:numId="39" w16cid:durableId="2057315728">
    <w:abstractNumId w:val="10"/>
  </w:num>
  <w:num w:numId="40" w16cid:durableId="1086070049">
    <w:abstractNumId w:val="13"/>
  </w:num>
  <w:num w:numId="41" w16cid:durableId="1596867511">
    <w:abstractNumId w:val="28"/>
  </w:num>
  <w:num w:numId="42" w16cid:durableId="1803452012">
    <w:abstractNumId w:val="24"/>
  </w:num>
  <w:num w:numId="43" w16cid:durableId="1727333576">
    <w:abstractNumId w:val="26"/>
  </w:num>
  <w:num w:numId="44" w16cid:durableId="743528729">
    <w:abstractNumId w:val="16"/>
  </w:num>
  <w:num w:numId="45" w16cid:durableId="1763604815">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7EA8"/>
    <w:rsid w:val="00013041"/>
    <w:rsid w:val="00017D07"/>
    <w:rsid w:val="00020418"/>
    <w:rsid w:val="00020635"/>
    <w:rsid w:val="00020E47"/>
    <w:rsid w:val="00024FB2"/>
    <w:rsid w:val="00033F9B"/>
    <w:rsid w:val="00043C58"/>
    <w:rsid w:val="00052797"/>
    <w:rsid w:val="00053EBD"/>
    <w:rsid w:val="00057647"/>
    <w:rsid w:val="0006105B"/>
    <w:rsid w:val="00072273"/>
    <w:rsid w:val="00074DA3"/>
    <w:rsid w:val="000761D1"/>
    <w:rsid w:val="000829D1"/>
    <w:rsid w:val="00083548"/>
    <w:rsid w:val="00086E48"/>
    <w:rsid w:val="000957A1"/>
    <w:rsid w:val="0009702A"/>
    <w:rsid w:val="0009758E"/>
    <w:rsid w:val="00097CA5"/>
    <w:rsid w:val="000A6FE0"/>
    <w:rsid w:val="000B6DE5"/>
    <w:rsid w:val="000C16E3"/>
    <w:rsid w:val="000C4965"/>
    <w:rsid w:val="000C5F69"/>
    <w:rsid w:val="000D0632"/>
    <w:rsid w:val="000D13DB"/>
    <w:rsid w:val="000D16B8"/>
    <w:rsid w:val="000D31C6"/>
    <w:rsid w:val="000E1304"/>
    <w:rsid w:val="000E1C77"/>
    <w:rsid w:val="000E1D1C"/>
    <w:rsid w:val="000E1D3A"/>
    <w:rsid w:val="000E4275"/>
    <w:rsid w:val="000F21AB"/>
    <w:rsid w:val="000F2AAC"/>
    <w:rsid w:val="000F40FF"/>
    <w:rsid w:val="000F50D4"/>
    <w:rsid w:val="000F7545"/>
    <w:rsid w:val="00105FEB"/>
    <w:rsid w:val="001075B1"/>
    <w:rsid w:val="001104FA"/>
    <w:rsid w:val="00110C64"/>
    <w:rsid w:val="00116603"/>
    <w:rsid w:val="0012039F"/>
    <w:rsid w:val="00124594"/>
    <w:rsid w:val="001361E5"/>
    <w:rsid w:val="001362BD"/>
    <w:rsid w:val="0014114E"/>
    <w:rsid w:val="001439CC"/>
    <w:rsid w:val="00144EAA"/>
    <w:rsid w:val="001501DB"/>
    <w:rsid w:val="001514BB"/>
    <w:rsid w:val="001551BA"/>
    <w:rsid w:val="00156282"/>
    <w:rsid w:val="00165463"/>
    <w:rsid w:val="00167EE7"/>
    <w:rsid w:val="00172428"/>
    <w:rsid w:val="00174F70"/>
    <w:rsid w:val="001808C7"/>
    <w:rsid w:val="001839A4"/>
    <w:rsid w:val="00186A83"/>
    <w:rsid w:val="001945AB"/>
    <w:rsid w:val="00194EAF"/>
    <w:rsid w:val="001A1A63"/>
    <w:rsid w:val="001A23D1"/>
    <w:rsid w:val="001A5F82"/>
    <w:rsid w:val="001A6587"/>
    <w:rsid w:val="001B13A4"/>
    <w:rsid w:val="001B55C0"/>
    <w:rsid w:val="001B7EB5"/>
    <w:rsid w:val="001C2C27"/>
    <w:rsid w:val="001C3798"/>
    <w:rsid w:val="001D26B9"/>
    <w:rsid w:val="001F3387"/>
    <w:rsid w:val="001F41E2"/>
    <w:rsid w:val="001F427A"/>
    <w:rsid w:val="001F66F2"/>
    <w:rsid w:val="001F7EF4"/>
    <w:rsid w:val="00201AC4"/>
    <w:rsid w:val="0020265A"/>
    <w:rsid w:val="002236F0"/>
    <w:rsid w:val="0022414D"/>
    <w:rsid w:val="00225B2B"/>
    <w:rsid w:val="0023771E"/>
    <w:rsid w:val="00240953"/>
    <w:rsid w:val="00240B99"/>
    <w:rsid w:val="0024664C"/>
    <w:rsid w:val="002548B4"/>
    <w:rsid w:val="00255FF0"/>
    <w:rsid w:val="00261BA4"/>
    <w:rsid w:val="00263058"/>
    <w:rsid w:val="00283D5E"/>
    <w:rsid w:val="00283EE0"/>
    <w:rsid w:val="0028405B"/>
    <w:rsid w:val="002861FE"/>
    <w:rsid w:val="00293FEB"/>
    <w:rsid w:val="00296932"/>
    <w:rsid w:val="002A3558"/>
    <w:rsid w:val="002A3B87"/>
    <w:rsid w:val="002A7579"/>
    <w:rsid w:val="002B457F"/>
    <w:rsid w:val="002B62AD"/>
    <w:rsid w:val="002B6AEE"/>
    <w:rsid w:val="002C0523"/>
    <w:rsid w:val="002C308F"/>
    <w:rsid w:val="002D38D8"/>
    <w:rsid w:val="002D613D"/>
    <w:rsid w:val="002E0203"/>
    <w:rsid w:val="00305F59"/>
    <w:rsid w:val="0030685B"/>
    <w:rsid w:val="00310C24"/>
    <w:rsid w:val="0032577C"/>
    <w:rsid w:val="003263DF"/>
    <w:rsid w:val="00334217"/>
    <w:rsid w:val="00334646"/>
    <w:rsid w:val="00341F85"/>
    <w:rsid w:val="0034619B"/>
    <w:rsid w:val="00347B09"/>
    <w:rsid w:val="00347BC6"/>
    <w:rsid w:val="0035458C"/>
    <w:rsid w:val="00357734"/>
    <w:rsid w:val="00363996"/>
    <w:rsid w:val="00363AE3"/>
    <w:rsid w:val="00365E92"/>
    <w:rsid w:val="00374798"/>
    <w:rsid w:val="00380630"/>
    <w:rsid w:val="0038466E"/>
    <w:rsid w:val="00385955"/>
    <w:rsid w:val="003A1E5B"/>
    <w:rsid w:val="003C0020"/>
    <w:rsid w:val="003C6EDC"/>
    <w:rsid w:val="003C759A"/>
    <w:rsid w:val="003C76C5"/>
    <w:rsid w:val="003D1808"/>
    <w:rsid w:val="003D778B"/>
    <w:rsid w:val="003E26AA"/>
    <w:rsid w:val="003F0E0B"/>
    <w:rsid w:val="003F4B28"/>
    <w:rsid w:val="003F76AF"/>
    <w:rsid w:val="0040340E"/>
    <w:rsid w:val="00406A48"/>
    <w:rsid w:val="00406F38"/>
    <w:rsid w:val="00407D2C"/>
    <w:rsid w:val="00416F52"/>
    <w:rsid w:val="00422F69"/>
    <w:rsid w:val="00423468"/>
    <w:rsid w:val="004259B2"/>
    <w:rsid w:val="00426AA9"/>
    <w:rsid w:val="00431B3E"/>
    <w:rsid w:val="00431DD4"/>
    <w:rsid w:val="004430A9"/>
    <w:rsid w:val="00445765"/>
    <w:rsid w:val="0044620B"/>
    <w:rsid w:val="004526EF"/>
    <w:rsid w:val="00464FB8"/>
    <w:rsid w:val="00465D88"/>
    <w:rsid w:val="00466660"/>
    <w:rsid w:val="00470937"/>
    <w:rsid w:val="00472960"/>
    <w:rsid w:val="00490E05"/>
    <w:rsid w:val="00493AE5"/>
    <w:rsid w:val="004A055B"/>
    <w:rsid w:val="004A16D1"/>
    <w:rsid w:val="004A5BCE"/>
    <w:rsid w:val="004A72E8"/>
    <w:rsid w:val="004C3578"/>
    <w:rsid w:val="004C66D8"/>
    <w:rsid w:val="004C6D16"/>
    <w:rsid w:val="004D0CB3"/>
    <w:rsid w:val="004D36F6"/>
    <w:rsid w:val="004D3D7B"/>
    <w:rsid w:val="004E024E"/>
    <w:rsid w:val="004E119D"/>
    <w:rsid w:val="004E7BBA"/>
    <w:rsid w:val="004F063E"/>
    <w:rsid w:val="004F7757"/>
    <w:rsid w:val="00500280"/>
    <w:rsid w:val="005055DE"/>
    <w:rsid w:val="00506990"/>
    <w:rsid w:val="00516D51"/>
    <w:rsid w:val="00522581"/>
    <w:rsid w:val="00533768"/>
    <w:rsid w:val="00533F93"/>
    <w:rsid w:val="0053481C"/>
    <w:rsid w:val="00537587"/>
    <w:rsid w:val="00543AF0"/>
    <w:rsid w:val="0054487E"/>
    <w:rsid w:val="00551516"/>
    <w:rsid w:val="00552711"/>
    <w:rsid w:val="005578BE"/>
    <w:rsid w:val="00560E8A"/>
    <w:rsid w:val="005649DD"/>
    <w:rsid w:val="00564A6F"/>
    <w:rsid w:val="005743E4"/>
    <w:rsid w:val="005779B4"/>
    <w:rsid w:val="0058219C"/>
    <w:rsid w:val="00586612"/>
    <w:rsid w:val="00586862"/>
    <w:rsid w:val="00587E47"/>
    <w:rsid w:val="00591B01"/>
    <w:rsid w:val="00593DE2"/>
    <w:rsid w:val="005961C8"/>
    <w:rsid w:val="005970D2"/>
    <w:rsid w:val="005A708F"/>
    <w:rsid w:val="005C14EB"/>
    <w:rsid w:val="005C1F39"/>
    <w:rsid w:val="005C71FE"/>
    <w:rsid w:val="005D3016"/>
    <w:rsid w:val="005D6C67"/>
    <w:rsid w:val="005D7EA0"/>
    <w:rsid w:val="005E4001"/>
    <w:rsid w:val="005F6366"/>
    <w:rsid w:val="005F75E2"/>
    <w:rsid w:val="006050A7"/>
    <w:rsid w:val="00610758"/>
    <w:rsid w:val="006223D2"/>
    <w:rsid w:val="00622A0D"/>
    <w:rsid w:val="00625D27"/>
    <w:rsid w:val="0063296C"/>
    <w:rsid w:val="00637C58"/>
    <w:rsid w:val="00640F7B"/>
    <w:rsid w:val="0065167B"/>
    <w:rsid w:val="00656F5D"/>
    <w:rsid w:val="00657243"/>
    <w:rsid w:val="006641D6"/>
    <w:rsid w:val="00665C64"/>
    <w:rsid w:val="006674F6"/>
    <w:rsid w:val="00673602"/>
    <w:rsid w:val="0067443A"/>
    <w:rsid w:val="00674BAA"/>
    <w:rsid w:val="00682B83"/>
    <w:rsid w:val="0068502B"/>
    <w:rsid w:val="00686149"/>
    <w:rsid w:val="00690940"/>
    <w:rsid w:val="006A0170"/>
    <w:rsid w:val="006A2736"/>
    <w:rsid w:val="006B0D14"/>
    <w:rsid w:val="006B46C7"/>
    <w:rsid w:val="006B624A"/>
    <w:rsid w:val="006C2D87"/>
    <w:rsid w:val="006C3F33"/>
    <w:rsid w:val="006C4D59"/>
    <w:rsid w:val="006C5B2D"/>
    <w:rsid w:val="006D7F75"/>
    <w:rsid w:val="006E0487"/>
    <w:rsid w:val="006E16EB"/>
    <w:rsid w:val="006E3D81"/>
    <w:rsid w:val="006E4F8A"/>
    <w:rsid w:val="0071129D"/>
    <w:rsid w:val="00712B80"/>
    <w:rsid w:val="00715826"/>
    <w:rsid w:val="00716498"/>
    <w:rsid w:val="00717DE5"/>
    <w:rsid w:val="00717E3D"/>
    <w:rsid w:val="00721BCF"/>
    <w:rsid w:val="007234DA"/>
    <w:rsid w:val="007412DF"/>
    <w:rsid w:val="007450AD"/>
    <w:rsid w:val="0074785C"/>
    <w:rsid w:val="00747D41"/>
    <w:rsid w:val="00760789"/>
    <w:rsid w:val="00762F25"/>
    <w:rsid w:val="00767C3E"/>
    <w:rsid w:val="00767CEC"/>
    <w:rsid w:val="00772740"/>
    <w:rsid w:val="007810E5"/>
    <w:rsid w:val="0078258D"/>
    <w:rsid w:val="00795DA7"/>
    <w:rsid w:val="007A0C6C"/>
    <w:rsid w:val="007A674E"/>
    <w:rsid w:val="007B5880"/>
    <w:rsid w:val="007C249D"/>
    <w:rsid w:val="007C2D19"/>
    <w:rsid w:val="007C4280"/>
    <w:rsid w:val="007D1933"/>
    <w:rsid w:val="007D290B"/>
    <w:rsid w:val="007D492F"/>
    <w:rsid w:val="007D5BEA"/>
    <w:rsid w:val="007F05AA"/>
    <w:rsid w:val="007F2011"/>
    <w:rsid w:val="007F54B1"/>
    <w:rsid w:val="00801DA6"/>
    <w:rsid w:val="008036F2"/>
    <w:rsid w:val="008048C4"/>
    <w:rsid w:val="008050AE"/>
    <w:rsid w:val="0081345A"/>
    <w:rsid w:val="00815A39"/>
    <w:rsid w:val="00816319"/>
    <w:rsid w:val="008229C9"/>
    <w:rsid w:val="00833A61"/>
    <w:rsid w:val="00833DAF"/>
    <w:rsid w:val="00836996"/>
    <w:rsid w:val="0084171C"/>
    <w:rsid w:val="0085067C"/>
    <w:rsid w:val="00853C65"/>
    <w:rsid w:val="00864EE0"/>
    <w:rsid w:val="00871465"/>
    <w:rsid w:val="00874527"/>
    <w:rsid w:val="008769C7"/>
    <w:rsid w:val="00893159"/>
    <w:rsid w:val="00897D05"/>
    <w:rsid w:val="008A162B"/>
    <w:rsid w:val="008A4559"/>
    <w:rsid w:val="008A4B63"/>
    <w:rsid w:val="008A4FF6"/>
    <w:rsid w:val="008A7206"/>
    <w:rsid w:val="008B0D74"/>
    <w:rsid w:val="008B65CF"/>
    <w:rsid w:val="008C1DA3"/>
    <w:rsid w:val="008D0516"/>
    <w:rsid w:val="008D306E"/>
    <w:rsid w:val="008D34FC"/>
    <w:rsid w:val="008E597B"/>
    <w:rsid w:val="008E7346"/>
    <w:rsid w:val="008F0392"/>
    <w:rsid w:val="008F397B"/>
    <w:rsid w:val="008F6AE5"/>
    <w:rsid w:val="00901759"/>
    <w:rsid w:val="00905F6B"/>
    <w:rsid w:val="00922DC5"/>
    <w:rsid w:val="009249D3"/>
    <w:rsid w:val="0092710F"/>
    <w:rsid w:val="009402FF"/>
    <w:rsid w:val="00940B53"/>
    <w:rsid w:val="00942C51"/>
    <w:rsid w:val="009514BA"/>
    <w:rsid w:val="00951D8F"/>
    <w:rsid w:val="00952BCC"/>
    <w:rsid w:val="009553B8"/>
    <w:rsid w:val="00956E5F"/>
    <w:rsid w:val="00960069"/>
    <w:rsid w:val="00963DAA"/>
    <w:rsid w:val="00971302"/>
    <w:rsid w:val="009717B8"/>
    <w:rsid w:val="00971E46"/>
    <w:rsid w:val="009775AF"/>
    <w:rsid w:val="00982CF5"/>
    <w:rsid w:val="00984B0C"/>
    <w:rsid w:val="00990C41"/>
    <w:rsid w:val="00991399"/>
    <w:rsid w:val="00993965"/>
    <w:rsid w:val="009A2ECA"/>
    <w:rsid w:val="009A71BB"/>
    <w:rsid w:val="009A7566"/>
    <w:rsid w:val="009B2DFD"/>
    <w:rsid w:val="009B4712"/>
    <w:rsid w:val="009B7F33"/>
    <w:rsid w:val="009C2941"/>
    <w:rsid w:val="009E443B"/>
    <w:rsid w:val="009E5356"/>
    <w:rsid w:val="009E6AA4"/>
    <w:rsid w:val="009F6F4D"/>
    <w:rsid w:val="00A00501"/>
    <w:rsid w:val="00A027A0"/>
    <w:rsid w:val="00A02DE3"/>
    <w:rsid w:val="00A050DD"/>
    <w:rsid w:val="00A11A6B"/>
    <w:rsid w:val="00A12DC9"/>
    <w:rsid w:val="00A3434D"/>
    <w:rsid w:val="00A34488"/>
    <w:rsid w:val="00A3576C"/>
    <w:rsid w:val="00A367C1"/>
    <w:rsid w:val="00A36DB6"/>
    <w:rsid w:val="00A44016"/>
    <w:rsid w:val="00A45C70"/>
    <w:rsid w:val="00A50E76"/>
    <w:rsid w:val="00A54202"/>
    <w:rsid w:val="00A54273"/>
    <w:rsid w:val="00A56951"/>
    <w:rsid w:val="00A56988"/>
    <w:rsid w:val="00A656AC"/>
    <w:rsid w:val="00A663BF"/>
    <w:rsid w:val="00A70175"/>
    <w:rsid w:val="00A71C99"/>
    <w:rsid w:val="00A8006E"/>
    <w:rsid w:val="00A80F43"/>
    <w:rsid w:val="00A826A5"/>
    <w:rsid w:val="00AA1999"/>
    <w:rsid w:val="00AA4BE5"/>
    <w:rsid w:val="00AB0C43"/>
    <w:rsid w:val="00AB3755"/>
    <w:rsid w:val="00AB52FD"/>
    <w:rsid w:val="00AC0808"/>
    <w:rsid w:val="00AC09A9"/>
    <w:rsid w:val="00AC281C"/>
    <w:rsid w:val="00AC4ED9"/>
    <w:rsid w:val="00AD3310"/>
    <w:rsid w:val="00AD53F9"/>
    <w:rsid w:val="00AD71D0"/>
    <w:rsid w:val="00AE115C"/>
    <w:rsid w:val="00AE330B"/>
    <w:rsid w:val="00AE5EE4"/>
    <w:rsid w:val="00AF3795"/>
    <w:rsid w:val="00AF770E"/>
    <w:rsid w:val="00B0362B"/>
    <w:rsid w:val="00B07CC6"/>
    <w:rsid w:val="00B13021"/>
    <w:rsid w:val="00B16D11"/>
    <w:rsid w:val="00B2239C"/>
    <w:rsid w:val="00B266A2"/>
    <w:rsid w:val="00B30892"/>
    <w:rsid w:val="00B31F9A"/>
    <w:rsid w:val="00B350B6"/>
    <w:rsid w:val="00B35168"/>
    <w:rsid w:val="00B3728C"/>
    <w:rsid w:val="00B61ECC"/>
    <w:rsid w:val="00B65251"/>
    <w:rsid w:val="00B65A28"/>
    <w:rsid w:val="00B75004"/>
    <w:rsid w:val="00B813B6"/>
    <w:rsid w:val="00B85E45"/>
    <w:rsid w:val="00B86CF1"/>
    <w:rsid w:val="00B91299"/>
    <w:rsid w:val="00B91B38"/>
    <w:rsid w:val="00B95069"/>
    <w:rsid w:val="00B96F8D"/>
    <w:rsid w:val="00B97CC8"/>
    <w:rsid w:val="00BA3BFB"/>
    <w:rsid w:val="00BA3D72"/>
    <w:rsid w:val="00BC131F"/>
    <w:rsid w:val="00BC1769"/>
    <w:rsid w:val="00BC5094"/>
    <w:rsid w:val="00BC51FB"/>
    <w:rsid w:val="00BC63F6"/>
    <w:rsid w:val="00BD064D"/>
    <w:rsid w:val="00BD0892"/>
    <w:rsid w:val="00BD2806"/>
    <w:rsid w:val="00BD30CB"/>
    <w:rsid w:val="00BD3C85"/>
    <w:rsid w:val="00BE3FAE"/>
    <w:rsid w:val="00BE7085"/>
    <w:rsid w:val="00BF15BD"/>
    <w:rsid w:val="00C2695A"/>
    <w:rsid w:val="00C27A9B"/>
    <w:rsid w:val="00C31376"/>
    <w:rsid w:val="00C340E3"/>
    <w:rsid w:val="00C44F46"/>
    <w:rsid w:val="00C5249D"/>
    <w:rsid w:val="00C53BD0"/>
    <w:rsid w:val="00C56306"/>
    <w:rsid w:val="00C56501"/>
    <w:rsid w:val="00C56A5A"/>
    <w:rsid w:val="00C6310A"/>
    <w:rsid w:val="00C72D2F"/>
    <w:rsid w:val="00C75683"/>
    <w:rsid w:val="00C8218A"/>
    <w:rsid w:val="00C85DBB"/>
    <w:rsid w:val="00C95038"/>
    <w:rsid w:val="00CA0357"/>
    <w:rsid w:val="00CA33D2"/>
    <w:rsid w:val="00CA729F"/>
    <w:rsid w:val="00CB3069"/>
    <w:rsid w:val="00CC03BE"/>
    <w:rsid w:val="00CC2DC2"/>
    <w:rsid w:val="00CC58EB"/>
    <w:rsid w:val="00CC772A"/>
    <w:rsid w:val="00CD611A"/>
    <w:rsid w:val="00CE1DA9"/>
    <w:rsid w:val="00CE1EE5"/>
    <w:rsid w:val="00CE438F"/>
    <w:rsid w:val="00CE52C3"/>
    <w:rsid w:val="00CF2E7B"/>
    <w:rsid w:val="00CF3BF2"/>
    <w:rsid w:val="00CF4E26"/>
    <w:rsid w:val="00CF5259"/>
    <w:rsid w:val="00D05517"/>
    <w:rsid w:val="00D22E71"/>
    <w:rsid w:val="00D240C9"/>
    <w:rsid w:val="00D2498F"/>
    <w:rsid w:val="00D26627"/>
    <w:rsid w:val="00D2682E"/>
    <w:rsid w:val="00D31D6C"/>
    <w:rsid w:val="00D517ED"/>
    <w:rsid w:val="00D55BE1"/>
    <w:rsid w:val="00D60498"/>
    <w:rsid w:val="00D625C6"/>
    <w:rsid w:val="00D7113E"/>
    <w:rsid w:val="00D7556C"/>
    <w:rsid w:val="00D75696"/>
    <w:rsid w:val="00D77F29"/>
    <w:rsid w:val="00D77FA8"/>
    <w:rsid w:val="00D97142"/>
    <w:rsid w:val="00D9735B"/>
    <w:rsid w:val="00DA62B6"/>
    <w:rsid w:val="00DA6B94"/>
    <w:rsid w:val="00DB4829"/>
    <w:rsid w:val="00DC047E"/>
    <w:rsid w:val="00DC08A7"/>
    <w:rsid w:val="00DC52CC"/>
    <w:rsid w:val="00DC5D9E"/>
    <w:rsid w:val="00DD1890"/>
    <w:rsid w:val="00DD26A5"/>
    <w:rsid w:val="00DD38C2"/>
    <w:rsid w:val="00DD7266"/>
    <w:rsid w:val="00DD7F19"/>
    <w:rsid w:val="00DE247A"/>
    <w:rsid w:val="00DE6DE6"/>
    <w:rsid w:val="00DE70B9"/>
    <w:rsid w:val="00DF1273"/>
    <w:rsid w:val="00DF1F1A"/>
    <w:rsid w:val="00DF30E6"/>
    <w:rsid w:val="00DF4545"/>
    <w:rsid w:val="00DF6C65"/>
    <w:rsid w:val="00DF7133"/>
    <w:rsid w:val="00E009B6"/>
    <w:rsid w:val="00E04732"/>
    <w:rsid w:val="00E20659"/>
    <w:rsid w:val="00E207B4"/>
    <w:rsid w:val="00E22A5A"/>
    <w:rsid w:val="00E3008A"/>
    <w:rsid w:val="00E37E80"/>
    <w:rsid w:val="00E505BF"/>
    <w:rsid w:val="00E50719"/>
    <w:rsid w:val="00E50DC2"/>
    <w:rsid w:val="00E54EE6"/>
    <w:rsid w:val="00E5782B"/>
    <w:rsid w:val="00E6059C"/>
    <w:rsid w:val="00E6549A"/>
    <w:rsid w:val="00E65915"/>
    <w:rsid w:val="00E700AF"/>
    <w:rsid w:val="00E7417A"/>
    <w:rsid w:val="00E82B6E"/>
    <w:rsid w:val="00E843FB"/>
    <w:rsid w:val="00E85874"/>
    <w:rsid w:val="00E8634A"/>
    <w:rsid w:val="00E87B16"/>
    <w:rsid w:val="00E90914"/>
    <w:rsid w:val="00E9200B"/>
    <w:rsid w:val="00E96571"/>
    <w:rsid w:val="00EA3B91"/>
    <w:rsid w:val="00EA4AE8"/>
    <w:rsid w:val="00EB5EC0"/>
    <w:rsid w:val="00EB7D27"/>
    <w:rsid w:val="00EC3D4C"/>
    <w:rsid w:val="00EC78C8"/>
    <w:rsid w:val="00EE4FA9"/>
    <w:rsid w:val="00EE6C3E"/>
    <w:rsid w:val="00EE753E"/>
    <w:rsid w:val="00EF483F"/>
    <w:rsid w:val="00EF5422"/>
    <w:rsid w:val="00F00C5F"/>
    <w:rsid w:val="00F02C9D"/>
    <w:rsid w:val="00F14913"/>
    <w:rsid w:val="00F15B26"/>
    <w:rsid w:val="00F20AD7"/>
    <w:rsid w:val="00F2370C"/>
    <w:rsid w:val="00F258E7"/>
    <w:rsid w:val="00F26A52"/>
    <w:rsid w:val="00F2795E"/>
    <w:rsid w:val="00F37EBB"/>
    <w:rsid w:val="00F45DD9"/>
    <w:rsid w:val="00F54677"/>
    <w:rsid w:val="00F559BC"/>
    <w:rsid w:val="00F55F05"/>
    <w:rsid w:val="00F64D7A"/>
    <w:rsid w:val="00F654EF"/>
    <w:rsid w:val="00F66DD3"/>
    <w:rsid w:val="00F7304C"/>
    <w:rsid w:val="00F76DA0"/>
    <w:rsid w:val="00F77456"/>
    <w:rsid w:val="00F77823"/>
    <w:rsid w:val="00F94965"/>
    <w:rsid w:val="00F96864"/>
    <w:rsid w:val="00FC1187"/>
    <w:rsid w:val="00FC73EE"/>
    <w:rsid w:val="00FC7753"/>
    <w:rsid w:val="00FD2732"/>
    <w:rsid w:val="00FE1606"/>
    <w:rsid w:val="00FE22BE"/>
    <w:rsid w:val="00FE3E4D"/>
    <w:rsid w:val="00FF1D6C"/>
    <w:rsid w:val="00FF734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8A4D"/>
  <w15:docId w15:val="{4C311686-9A3A-4A64-88C1-DEBEEB51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uiPriority w:val="99"/>
    <w:rsid w:val="009F6F4D"/>
    <w:rPr>
      <w:rFonts w:ascii="Times New Roman" w:eastAsia="Times New Roman" w:hAnsi="Times New Roman"/>
      <w:b/>
      <w:bCs/>
      <w:sz w:val="28"/>
    </w:rPr>
  </w:style>
  <w:style w:type="character" w:customStyle="1" w:styleId="Ttulo8Char">
    <w:name w:val="Título 8 Char"/>
    <w:link w:val="Ttulo8"/>
    <w:uiPriority w:val="99"/>
    <w:rsid w:val="009F6F4D"/>
    <w:rPr>
      <w:rFonts w:ascii="Times New Roman" w:eastAsia="Times New Roman" w:hAnsi="Times New Roman"/>
      <w:b/>
      <w:bCs/>
      <w:sz w:val="28"/>
    </w:rPr>
  </w:style>
  <w:style w:type="character" w:customStyle="1" w:styleId="Ttulo9Char">
    <w:name w:val="Título 9 Char"/>
    <w:link w:val="Ttulo9"/>
    <w:uiPriority w:val="99"/>
    <w:rsid w:val="009F6F4D"/>
    <w:rPr>
      <w:rFonts w:ascii="Times New Roman" w:eastAsia="Times New Roman" w:hAnsi="Times New Roman"/>
      <w:b/>
      <w:bCs/>
      <w:sz w:val="28"/>
    </w:rPr>
  </w:style>
  <w:style w:type="paragraph" w:styleId="Cabealho">
    <w:name w:val="header"/>
    <w:aliases w:val="Cabeçalho superior,Heading 1a,h,he,HeaderNN"/>
    <w:basedOn w:val="Normal"/>
    <w:link w:val="CabealhoChar"/>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link w:val="Cabealho"/>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iPriority w:val="99"/>
    <w:unhideWhenUsed/>
    <w:rsid w:val="00043C58"/>
    <w:pPr>
      <w:tabs>
        <w:tab w:val="center" w:pos="4252"/>
        <w:tab w:val="right" w:pos="8504"/>
      </w:tabs>
      <w:spacing w:after="0" w:line="240" w:lineRule="auto"/>
    </w:pPr>
  </w:style>
  <w:style w:type="character" w:customStyle="1" w:styleId="RodapChar">
    <w:name w:val="Rodapé Char"/>
    <w:basedOn w:val="Fontepargpadro"/>
    <w:link w:val="Rodap"/>
    <w:uiPriority w:val="99"/>
    <w:rsid w:val="00043C58"/>
  </w:style>
  <w:style w:type="table" w:styleId="Tabelacomgrade">
    <w:name w:val="Table Grid"/>
    <w:basedOn w:val="Tabelanormal"/>
    <w:uiPriority w:val="3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uiPriority w:val="99"/>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uiPriority w:val="99"/>
    <w:rsid w:val="009F6F4D"/>
    <w:rPr>
      <w:rFonts w:ascii="Times New Roman" w:eastAsia="Times New Roman" w:hAnsi="Times New Roman"/>
      <w:b/>
      <w:i/>
      <w:sz w:val="54"/>
      <w:u w:val="single"/>
    </w:rPr>
  </w:style>
  <w:style w:type="paragraph" w:styleId="Subttulo">
    <w:name w:val="Subtitle"/>
    <w:basedOn w:val="Normal"/>
    <w:link w:val="SubttuloChar"/>
    <w:uiPriority w:val="99"/>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uiPriority w:val="99"/>
    <w:rsid w:val="009F6F4D"/>
    <w:rPr>
      <w:rFonts w:ascii="Courier New" w:eastAsia="Times New Roman" w:hAnsi="Courier New"/>
      <w:i/>
    </w:rPr>
  </w:style>
  <w:style w:type="paragraph" w:styleId="Corpodetexto">
    <w:name w:val="Body Text"/>
    <w:basedOn w:val="Normal"/>
    <w:link w:val="CorpodetextoChar"/>
    <w:uiPriority w:val="99"/>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uiPriority w:val="99"/>
    <w:rsid w:val="009F6F4D"/>
    <w:rPr>
      <w:rFonts w:ascii="Times New Roman" w:eastAsia="Times New Roman" w:hAnsi="Times New Roman"/>
      <w:sz w:val="28"/>
    </w:rPr>
  </w:style>
  <w:style w:type="paragraph" w:styleId="Recuodecorpodetexto">
    <w:name w:val="Body Text Indent"/>
    <w:basedOn w:val="Normal"/>
    <w:link w:val="RecuodecorpodetextoChar"/>
    <w:uiPriority w:val="99"/>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uiPriority w:val="99"/>
    <w:rsid w:val="009F6F4D"/>
    <w:rPr>
      <w:rFonts w:ascii="Times New Roman" w:eastAsia="Times New Roman" w:hAnsi="Times New Roman"/>
      <w:sz w:val="28"/>
    </w:rPr>
  </w:style>
  <w:style w:type="paragraph" w:styleId="Corpodetexto2">
    <w:name w:val="Body Text 2"/>
    <w:basedOn w:val="Normal"/>
    <w:link w:val="Corpodetexto2Char"/>
    <w:uiPriority w:val="99"/>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uiPriority w:val="99"/>
    <w:rsid w:val="009F6F4D"/>
    <w:rPr>
      <w:rFonts w:ascii="Times New Roman" w:eastAsia="Times New Roman" w:hAnsi="Times New Roman"/>
      <w:sz w:val="32"/>
    </w:rPr>
  </w:style>
  <w:style w:type="paragraph" w:styleId="Recuodecorpodetexto2">
    <w:name w:val="Body Text Indent 2"/>
    <w:basedOn w:val="Normal"/>
    <w:link w:val="Recuodecorpodetexto2Char"/>
    <w:uiPriority w:val="99"/>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uiPriority w:val="99"/>
    <w:rsid w:val="009F6F4D"/>
    <w:rPr>
      <w:rFonts w:ascii="Times New Roman" w:eastAsia="Times New Roman" w:hAnsi="Times New Roman"/>
      <w:sz w:val="28"/>
    </w:rPr>
  </w:style>
  <w:style w:type="paragraph" w:styleId="Recuodecorpodetexto3">
    <w:name w:val="Body Text Indent 3"/>
    <w:basedOn w:val="Normal"/>
    <w:link w:val="Recuodecorpodetexto3Char"/>
    <w:uiPriority w:val="99"/>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uiPriority w:val="99"/>
    <w:rsid w:val="009F6F4D"/>
    <w:rPr>
      <w:rFonts w:ascii="Times New Roman" w:eastAsia="Times New Roman" w:hAnsi="Times New Roman"/>
      <w:sz w:val="28"/>
    </w:rPr>
  </w:style>
  <w:style w:type="paragraph" w:styleId="Corpodetexto3">
    <w:name w:val="Body Text 3"/>
    <w:basedOn w:val="Normal"/>
    <w:link w:val="Corpodetexto3Char"/>
    <w:uiPriority w:val="99"/>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uiPriority w:val="99"/>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aliases w:val="Itemização"/>
    <w:basedOn w:val="Normal"/>
    <w:link w:val="PargrafodaListaChar"/>
    <w:uiPriority w:val="1"/>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uiPriority w:val="99"/>
    <w:rsid w:val="009F6F4D"/>
    <w:rPr>
      <w:rFonts w:ascii="Arial" w:eastAsia="Times New Roman" w:hAnsi="Arial"/>
      <w:lang w:val="en-US"/>
    </w:rPr>
  </w:style>
  <w:style w:type="paragraph" w:styleId="Textoembloco">
    <w:name w:val="Block Text"/>
    <w:basedOn w:val="Normal"/>
    <w:uiPriority w:val="99"/>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9F6F4D"/>
    <w:pPr>
      <w:jc w:val="center"/>
    </w:pPr>
    <w:rPr>
      <w:rFonts w:ascii="Arial" w:hAnsi="Arial" w:cs="Arial"/>
      <w:b/>
      <w:bCs/>
      <w:caps/>
      <w:snapToGrid w:val="0"/>
      <w:sz w:val="24"/>
      <w:szCs w:val="24"/>
    </w:rPr>
  </w:style>
  <w:style w:type="paragraph" w:styleId="Commarcadores">
    <w:name w:val="List Bullet"/>
    <w:basedOn w:val="Normal"/>
    <w:uiPriority w:val="99"/>
    <w:rsid w:val="009F6F4D"/>
    <w:pPr>
      <w:numPr>
        <w:numId w:val="2"/>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qFormat/>
    <w:rsid w:val="008036F2"/>
    <w:rPr>
      <w:sz w:val="22"/>
      <w:szCs w:val="22"/>
      <w:lang w:eastAsia="en-US"/>
    </w:rPr>
  </w:style>
  <w:style w:type="paragraph" w:styleId="NormalWeb">
    <w:name w:val="Normal (Web)"/>
    <w:basedOn w:val="Normal"/>
    <w:uiPriority w:val="99"/>
    <w:unhideWhenUsed/>
    <w:rsid w:val="00A826A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semFormataoChar">
    <w:name w:val="Texto sem Formatação Char"/>
    <w:aliases w:val="Texto simples Char"/>
    <w:link w:val="TextosemFormatao"/>
    <w:locked/>
    <w:rsid w:val="000D31C6"/>
    <w:rPr>
      <w:rFonts w:ascii="Courier New" w:hAnsi="Courier New" w:cs="Courier New"/>
    </w:rPr>
  </w:style>
  <w:style w:type="paragraph" w:styleId="TextosemFormatao">
    <w:name w:val="Plain Text"/>
    <w:aliases w:val="Texto simples"/>
    <w:basedOn w:val="Normal"/>
    <w:link w:val="TextosemFormataoChar"/>
    <w:unhideWhenUsed/>
    <w:rsid w:val="000D31C6"/>
    <w:pPr>
      <w:spacing w:after="0" w:line="240" w:lineRule="auto"/>
    </w:pPr>
    <w:rPr>
      <w:rFonts w:ascii="Courier New" w:hAnsi="Courier New" w:cs="Courier New"/>
      <w:sz w:val="20"/>
      <w:szCs w:val="20"/>
      <w:lang w:eastAsia="pt-BR"/>
    </w:rPr>
  </w:style>
  <w:style w:type="character" w:customStyle="1" w:styleId="TextosemFormataoChar1">
    <w:name w:val="Texto sem Formatação Char1"/>
    <w:aliases w:val="Texto simples Char1"/>
    <w:basedOn w:val="Fontepargpadro"/>
    <w:uiPriority w:val="99"/>
    <w:semiHidden/>
    <w:rsid w:val="000D31C6"/>
    <w:rPr>
      <w:rFonts w:ascii="Consolas" w:hAnsi="Consolas"/>
      <w:sz w:val="21"/>
      <w:szCs w:val="21"/>
      <w:lang w:eastAsia="en-US"/>
    </w:rPr>
  </w:style>
  <w:style w:type="character" w:customStyle="1" w:styleId="apple-converted-space">
    <w:name w:val="apple-converted-space"/>
    <w:qFormat/>
    <w:rsid w:val="000D31C6"/>
  </w:style>
  <w:style w:type="character" w:styleId="MenoPendente">
    <w:name w:val="Unresolved Mention"/>
    <w:uiPriority w:val="99"/>
    <w:semiHidden/>
    <w:unhideWhenUsed/>
    <w:rsid w:val="000D31C6"/>
    <w:rPr>
      <w:color w:val="605E5C"/>
      <w:shd w:val="clear" w:color="auto" w:fill="E1DFDD"/>
    </w:rPr>
  </w:style>
  <w:style w:type="character" w:styleId="Refdenotaderodap">
    <w:name w:val="footnote reference"/>
    <w:uiPriority w:val="99"/>
    <w:semiHidden/>
    <w:rsid w:val="000D31C6"/>
    <w:rPr>
      <w:vertAlign w:val="superscript"/>
    </w:rPr>
  </w:style>
  <w:style w:type="paragraph" w:styleId="Legenda">
    <w:name w:val="caption"/>
    <w:basedOn w:val="Normal"/>
    <w:next w:val="Normal"/>
    <w:uiPriority w:val="99"/>
    <w:qFormat/>
    <w:rsid w:val="000D31C6"/>
    <w:pPr>
      <w:spacing w:after="0" w:line="480" w:lineRule="atLeast"/>
      <w:ind w:left="-851" w:right="-1650"/>
    </w:pPr>
    <w:rPr>
      <w:rFonts w:ascii="Helv" w:eastAsia="Times New Roman" w:hAnsi="Helv"/>
      <w:b/>
      <w:sz w:val="18"/>
      <w:szCs w:val="20"/>
      <w:lang w:eastAsia="pt-BR"/>
    </w:rPr>
  </w:style>
  <w:style w:type="character" w:customStyle="1" w:styleId="clconteudodados1">
    <w:name w:val="clconteudodados1"/>
    <w:rsid w:val="000D31C6"/>
    <w:rPr>
      <w:sz w:val="15"/>
      <w:szCs w:val="15"/>
    </w:rPr>
  </w:style>
  <w:style w:type="paragraph" w:customStyle="1" w:styleId="Corpo">
    <w:name w:val="Corpo"/>
    <w:uiPriority w:val="99"/>
    <w:rsid w:val="000D31C6"/>
    <w:pPr>
      <w:widowControl w:val="0"/>
      <w:autoSpaceDE w:val="0"/>
      <w:autoSpaceDN w:val="0"/>
    </w:pPr>
    <w:rPr>
      <w:rFonts w:ascii="CG Times (W1)" w:eastAsia="Times New Roman" w:hAnsi="CG Times (W1)"/>
      <w:color w:val="000000"/>
      <w:sz w:val="24"/>
      <w:szCs w:val="24"/>
    </w:rPr>
  </w:style>
  <w:style w:type="paragraph" w:customStyle="1" w:styleId="NONormal">
    <w:name w:val="NO Normal"/>
    <w:uiPriority w:val="99"/>
    <w:rsid w:val="000D31C6"/>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rPr>
  </w:style>
  <w:style w:type="paragraph" w:customStyle="1" w:styleId="xl24">
    <w:name w:val="xl24"/>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31C6"/>
    <w:pPr>
      <w:spacing w:after="0" w:line="240" w:lineRule="auto"/>
      <w:jc w:val="both"/>
    </w:pPr>
    <w:rPr>
      <w:rFonts w:ascii="Times New Roman" w:eastAsia="Times New Roman" w:hAnsi="Times New Roman"/>
      <w:sz w:val="24"/>
      <w:szCs w:val="20"/>
      <w:lang w:eastAsia="pt-BR"/>
    </w:rPr>
  </w:style>
  <w:style w:type="character" w:customStyle="1" w:styleId="WW8Num16z0">
    <w:name w:val="WW8Num16z0"/>
    <w:rsid w:val="000D31C6"/>
    <w:rPr>
      <w:rFonts w:ascii="Wingdings" w:hAnsi="Wingdings"/>
    </w:rPr>
  </w:style>
  <w:style w:type="paragraph" w:customStyle="1" w:styleId="Patricia">
    <w:name w:val="Patricia"/>
    <w:basedOn w:val="Normal"/>
    <w:uiPriority w:val="99"/>
    <w:rsid w:val="000D31C6"/>
    <w:pPr>
      <w:spacing w:after="0" w:line="240" w:lineRule="auto"/>
    </w:pPr>
    <w:rPr>
      <w:rFonts w:ascii="Arial" w:eastAsia="Times New Roman" w:hAnsi="Arial"/>
      <w:sz w:val="24"/>
      <w:szCs w:val="20"/>
      <w:lang w:eastAsia="pt-BR"/>
    </w:rPr>
  </w:style>
  <w:style w:type="paragraph" w:customStyle="1" w:styleId="Artigo">
    <w:name w:val="Artigo"/>
    <w:basedOn w:val="Normal"/>
    <w:link w:val="ArtigoChar"/>
    <w:uiPriority w:val="99"/>
    <w:rsid w:val="000D31C6"/>
    <w:pPr>
      <w:autoSpaceDE w:val="0"/>
      <w:autoSpaceDN w:val="0"/>
      <w:adjustRightInd w:val="0"/>
      <w:spacing w:before="85" w:after="85" w:line="240" w:lineRule="auto"/>
      <w:jc w:val="both"/>
    </w:pPr>
    <w:rPr>
      <w:rFonts w:ascii="Arial" w:eastAsia="Times New Roman" w:hAnsi="Arial"/>
      <w:b/>
      <w:bCs/>
      <w:sz w:val="20"/>
      <w:szCs w:val="20"/>
      <w:u w:val="single"/>
      <w:lang w:eastAsia="pt-BR"/>
    </w:rPr>
  </w:style>
  <w:style w:type="character" w:customStyle="1" w:styleId="ArtigoChar">
    <w:name w:val="Artigo Char"/>
    <w:link w:val="Artigo"/>
    <w:uiPriority w:val="99"/>
    <w:rsid w:val="000D31C6"/>
    <w:rPr>
      <w:rFonts w:ascii="Arial" w:eastAsia="Times New Roman" w:hAnsi="Arial"/>
      <w:b/>
      <w:bCs/>
      <w:u w:val="single"/>
    </w:rPr>
  </w:style>
  <w:style w:type="character" w:styleId="Forte">
    <w:name w:val="Strong"/>
    <w:uiPriority w:val="22"/>
    <w:qFormat/>
    <w:rsid w:val="000D31C6"/>
    <w:rPr>
      <w:b/>
      <w:bCs/>
    </w:rPr>
  </w:style>
  <w:style w:type="paragraph" w:customStyle="1" w:styleId="Assunto">
    <w:name w:val="Assunto"/>
    <w:basedOn w:val="Normal"/>
    <w:uiPriority w:val="99"/>
    <w:rsid w:val="000D31C6"/>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31C6"/>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31C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uiPriority w:val="99"/>
    <w:rsid w:val="000D31C6"/>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0D31C6"/>
    <w:rPr>
      <w:rFonts w:ascii="Arial" w:eastAsia="Times New Roman" w:hAnsi="Arial"/>
      <w:i/>
      <w:iCs/>
    </w:rPr>
  </w:style>
  <w:style w:type="paragraph" w:customStyle="1" w:styleId="Alnea">
    <w:name w:val="Alínea"/>
    <w:basedOn w:val="Normal"/>
    <w:uiPriority w:val="99"/>
    <w:rsid w:val="000D31C6"/>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31C6"/>
    <w:pPr>
      <w:autoSpaceDE w:val="0"/>
      <w:autoSpaceDN w:val="0"/>
      <w:adjustRightInd w:val="0"/>
      <w:spacing w:after="0" w:line="240" w:lineRule="auto"/>
    </w:pPr>
    <w:rPr>
      <w:rFonts w:ascii="Times New Roman" w:eastAsia="Times New Roman" w:hAnsi="Times New Roman"/>
      <w:sz w:val="24"/>
      <w:szCs w:val="24"/>
      <w:lang w:eastAsia="pt-BR"/>
    </w:rPr>
  </w:style>
  <w:style w:type="numbering" w:customStyle="1" w:styleId="Semlista1">
    <w:name w:val="Sem lista1"/>
    <w:next w:val="Semlista"/>
    <w:uiPriority w:val="99"/>
    <w:semiHidden/>
    <w:unhideWhenUsed/>
    <w:rsid w:val="000D31C6"/>
  </w:style>
  <w:style w:type="table" w:customStyle="1" w:styleId="Tabelacomgrade1">
    <w:name w:val="Tabela com grade1"/>
    <w:basedOn w:val="Tabelanormal"/>
    <w:next w:val="Tabelacomgrade"/>
    <w:uiPriority w:val="59"/>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0D31C6"/>
    <w:rPr>
      <w:i/>
      <w:iCs/>
    </w:rPr>
  </w:style>
  <w:style w:type="character" w:customStyle="1" w:styleId="apple-style-span">
    <w:name w:val="apple-style-span"/>
    <w:basedOn w:val="Fontepargpadro"/>
    <w:rsid w:val="000D31C6"/>
  </w:style>
  <w:style w:type="character" w:styleId="HiperlinkVisitado">
    <w:name w:val="FollowedHyperlink"/>
    <w:uiPriority w:val="99"/>
    <w:unhideWhenUsed/>
    <w:rsid w:val="000D31C6"/>
    <w:rPr>
      <w:color w:val="800080"/>
      <w:u w:val="single"/>
    </w:rPr>
  </w:style>
  <w:style w:type="paragraph" w:customStyle="1" w:styleId="xl63">
    <w:name w:val="xl63"/>
    <w:basedOn w:val="Normal"/>
    <w:uiPriority w:val="99"/>
    <w:rsid w:val="000D31C6"/>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0D31C6"/>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0D31C6"/>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0D31C6"/>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uiPriority w:val="99"/>
    <w:rsid w:val="000D31C6"/>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0D31C6"/>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0D31C6"/>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3">
    <w:name w:val="xl83"/>
    <w:basedOn w:val="Normal"/>
    <w:uiPriority w:val="99"/>
    <w:rsid w:val="000D31C6"/>
    <w:pPr>
      <w:pBdr>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4">
    <w:name w:val="xl84"/>
    <w:basedOn w:val="Normal"/>
    <w:uiPriority w:val="99"/>
    <w:rsid w:val="000D31C6"/>
    <w:pPr>
      <w:pBdr>
        <w:top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5">
    <w:name w:val="xl85"/>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6">
    <w:name w:val="xl86"/>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0D31C6"/>
    <w:pP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8">
    <w:name w:val="xl8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9">
    <w:name w:val="xl89"/>
    <w:basedOn w:val="Normal"/>
    <w:uiPriority w:val="99"/>
    <w:rsid w:val="000D31C6"/>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0">
    <w:name w:val="xl90"/>
    <w:basedOn w:val="Normal"/>
    <w:uiPriority w:val="99"/>
    <w:rsid w:val="000D31C6"/>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0D31C6"/>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3">
    <w:name w:val="xl93"/>
    <w:basedOn w:val="Normal"/>
    <w:uiPriority w:val="99"/>
    <w:rsid w:val="000D31C6"/>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4">
    <w:name w:val="xl94"/>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5">
    <w:name w:val="xl95"/>
    <w:basedOn w:val="Normal"/>
    <w:uiPriority w:val="99"/>
    <w:rsid w:val="000D31C6"/>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0D31C6"/>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7">
    <w:name w:val="xl97"/>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8">
    <w:name w:val="xl98"/>
    <w:basedOn w:val="Normal"/>
    <w:uiPriority w:val="99"/>
    <w:rsid w:val="000D31C6"/>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0D31C6"/>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0D31C6"/>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0D31C6"/>
    <w:pPr>
      <w:spacing w:before="100" w:beforeAutospacing="1" w:after="100" w:afterAutospacing="1" w:line="240" w:lineRule="auto"/>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0D31C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uiPriority w:val="99"/>
    <w:rsid w:val="000D31C6"/>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0D31C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0D31C6"/>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0D31C6"/>
    <w:pPr>
      <w:spacing w:before="100" w:beforeAutospacing="1" w:after="100" w:afterAutospacing="1" w:line="240" w:lineRule="auto"/>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0D31C6"/>
  </w:style>
  <w:style w:type="table" w:customStyle="1" w:styleId="Tabelacomgrade2">
    <w:name w:val="Tabela com grade2"/>
    <w:basedOn w:val="Tabelanormal"/>
    <w:next w:val="Tabelacomgrade"/>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D31C6"/>
    <w:pPr>
      <w:spacing w:after="0" w:line="240" w:lineRule="auto"/>
    </w:pPr>
    <w:rPr>
      <w:rFonts w:ascii="Times New Roman" w:eastAsia="Times New Roman" w:hAnsi="Times New Roman"/>
      <w:sz w:val="24"/>
      <w:szCs w:val="24"/>
      <w:lang w:eastAsia="pt-BR"/>
    </w:rPr>
  </w:style>
  <w:style w:type="character" w:customStyle="1" w:styleId="normalchar1">
    <w:name w:val="normal__char1"/>
    <w:rsid w:val="000D31C6"/>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0D31C6"/>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31C6"/>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0D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D31C6"/>
    <w:rPr>
      <w:rFonts w:ascii="Courier New" w:eastAsia="Times New Roman" w:hAnsi="Courier New" w:cs="Courier New"/>
    </w:rPr>
  </w:style>
  <w:style w:type="paragraph" w:styleId="MapadoDocumento">
    <w:name w:val="Document Map"/>
    <w:basedOn w:val="Normal"/>
    <w:link w:val="MapadoDocumentoChar"/>
    <w:uiPriority w:val="99"/>
    <w:semiHidden/>
    <w:unhideWhenUsed/>
    <w:rsid w:val="000D31C6"/>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31C6"/>
    <w:rPr>
      <w:rFonts w:ascii="Tahoma" w:hAnsi="Tahoma" w:cs="Tahoma"/>
      <w:sz w:val="16"/>
      <w:szCs w:val="16"/>
      <w:lang w:eastAsia="en-US"/>
    </w:rPr>
  </w:style>
  <w:style w:type="character" w:styleId="Nmerodelinha">
    <w:name w:val="line number"/>
    <w:basedOn w:val="Fontepargpadro"/>
    <w:uiPriority w:val="99"/>
    <w:semiHidden/>
    <w:unhideWhenUsed/>
    <w:rsid w:val="000D31C6"/>
  </w:style>
  <w:style w:type="character" w:customStyle="1" w:styleId="TextodenotaderodapChar1">
    <w:name w:val="Texto de nota de rodapé Char1"/>
    <w:uiPriority w:val="99"/>
    <w:semiHidden/>
    <w:rsid w:val="000D31C6"/>
    <w:rPr>
      <w:lang w:eastAsia="en-US"/>
    </w:rPr>
  </w:style>
  <w:style w:type="character" w:customStyle="1" w:styleId="CabealhoChar1">
    <w:name w:val="Cabeçalho Char1"/>
    <w:uiPriority w:val="99"/>
    <w:semiHidden/>
    <w:rsid w:val="000D31C6"/>
    <w:rPr>
      <w:sz w:val="22"/>
      <w:szCs w:val="22"/>
      <w:lang w:eastAsia="en-US"/>
    </w:rPr>
  </w:style>
  <w:style w:type="character" w:customStyle="1" w:styleId="RodapChar1">
    <w:name w:val="Rodapé Char1"/>
    <w:uiPriority w:val="99"/>
    <w:semiHidden/>
    <w:rsid w:val="000D31C6"/>
    <w:rPr>
      <w:sz w:val="22"/>
      <w:szCs w:val="22"/>
      <w:lang w:eastAsia="en-US"/>
    </w:rPr>
  </w:style>
  <w:style w:type="character" w:customStyle="1" w:styleId="CorpodetextoChar1">
    <w:name w:val="Corpo de texto Char1"/>
    <w:uiPriority w:val="99"/>
    <w:semiHidden/>
    <w:rsid w:val="000D31C6"/>
    <w:rPr>
      <w:sz w:val="22"/>
      <w:szCs w:val="22"/>
      <w:lang w:eastAsia="en-US"/>
    </w:rPr>
  </w:style>
  <w:style w:type="character" w:customStyle="1" w:styleId="RecuodecorpodetextoChar1">
    <w:name w:val="Recuo de corpo de texto Char1"/>
    <w:uiPriority w:val="99"/>
    <w:semiHidden/>
    <w:rsid w:val="000D31C6"/>
    <w:rPr>
      <w:sz w:val="22"/>
      <w:szCs w:val="22"/>
      <w:lang w:eastAsia="en-US"/>
    </w:rPr>
  </w:style>
  <w:style w:type="character" w:customStyle="1" w:styleId="Corpodetexto2Char1">
    <w:name w:val="Corpo de texto 2 Char1"/>
    <w:uiPriority w:val="99"/>
    <w:semiHidden/>
    <w:rsid w:val="000D31C6"/>
    <w:rPr>
      <w:sz w:val="22"/>
      <w:szCs w:val="22"/>
      <w:lang w:eastAsia="en-US"/>
    </w:rPr>
  </w:style>
  <w:style w:type="character" w:customStyle="1" w:styleId="Corpodetexto3Char1">
    <w:name w:val="Corpo de texto 3 Char1"/>
    <w:uiPriority w:val="99"/>
    <w:semiHidden/>
    <w:rsid w:val="000D31C6"/>
    <w:rPr>
      <w:sz w:val="16"/>
      <w:szCs w:val="16"/>
      <w:lang w:eastAsia="en-US"/>
    </w:rPr>
  </w:style>
  <w:style w:type="character" w:customStyle="1" w:styleId="Recuodecorpodetexto2Char1">
    <w:name w:val="Recuo de corpo de texto 2 Char1"/>
    <w:uiPriority w:val="99"/>
    <w:semiHidden/>
    <w:rsid w:val="000D31C6"/>
    <w:rPr>
      <w:sz w:val="22"/>
      <w:szCs w:val="22"/>
      <w:lang w:eastAsia="en-US"/>
    </w:rPr>
  </w:style>
  <w:style w:type="character" w:customStyle="1" w:styleId="Recuodecorpodetexto3Char1">
    <w:name w:val="Recuo de corpo de texto 3 Char1"/>
    <w:uiPriority w:val="99"/>
    <w:semiHidden/>
    <w:rsid w:val="000D31C6"/>
    <w:rPr>
      <w:sz w:val="16"/>
      <w:szCs w:val="16"/>
      <w:lang w:eastAsia="en-US"/>
    </w:rPr>
  </w:style>
  <w:style w:type="character" w:customStyle="1" w:styleId="portal-description">
    <w:name w:val="portal-description"/>
    <w:basedOn w:val="Fontepargpadro"/>
    <w:rsid w:val="000D31C6"/>
  </w:style>
  <w:style w:type="paragraph" w:customStyle="1" w:styleId="msonormal0">
    <w:name w:val="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D31C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D31C6"/>
    <w:rPr>
      <w:rFonts w:ascii="Times New Roman" w:eastAsia="Times New Roman" w:hAnsi="Times New Roman"/>
    </w:rPr>
  </w:style>
  <w:style w:type="paragraph" w:styleId="Lista">
    <w:name w:val="List"/>
    <w:basedOn w:val="Corpodetexto"/>
    <w:uiPriority w:val="99"/>
    <w:semiHidden/>
    <w:unhideWhenUsed/>
    <w:rsid w:val="000D31C6"/>
    <w:pPr>
      <w:suppressAutoHyphens/>
    </w:pPr>
    <w:rPr>
      <w:rFonts w:ascii="Garamond" w:eastAsia="Batang" w:hAnsi="Garamond" w:cs="Tahoma"/>
      <w:kern w:val="2"/>
      <w:lang w:eastAsia="ar-SA"/>
    </w:rPr>
  </w:style>
  <w:style w:type="paragraph" w:customStyle="1" w:styleId="Ttulo10">
    <w:name w:val="Título1"/>
    <w:basedOn w:val="Normal"/>
    <w:next w:val="Corpodetexto"/>
    <w:uiPriority w:val="99"/>
    <w:rsid w:val="000D31C6"/>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31C6"/>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31C6"/>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31C6"/>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31C6"/>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31C6"/>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31C6"/>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31C6"/>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31C6"/>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31C6"/>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31C6"/>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31C6"/>
    <w:rPr>
      <w:rFonts w:ascii="CG Times" w:eastAsia="Times New Roman" w:hAnsi="CG Times"/>
      <w:color w:val="000000"/>
      <w:sz w:val="24"/>
      <w:lang w:val="en-US"/>
    </w:rPr>
  </w:style>
  <w:style w:type="character" w:customStyle="1" w:styleId="LivroChar">
    <w:name w:val="Livro Char"/>
    <w:link w:val="Livro"/>
    <w:locked/>
    <w:rsid w:val="000D31C6"/>
    <w:rPr>
      <w:rFonts w:ascii="Arial" w:hAnsi="Arial" w:cs="Arial"/>
      <w:b/>
      <w:caps/>
      <w:sz w:val="24"/>
      <w:szCs w:val="24"/>
    </w:rPr>
  </w:style>
  <w:style w:type="paragraph" w:customStyle="1" w:styleId="Livro">
    <w:name w:val="Livro"/>
    <w:basedOn w:val="Normal"/>
    <w:link w:val="LivroChar"/>
    <w:qFormat/>
    <w:rsid w:val="000D31C6"/>
    <w:pPr>
      <w:spacing w:before="120" w:after="120" w:line="240" w:lineRule="auto"/>
      <w:jc w:val="center"/>
      <w:outlineLvl w:val="0"/>
    </w:pPr>
    <w:rPr>
      <w:rFonts w:ascii="Arial" w:hAnsi="Arial" w:cs="Arial"/>
      <w:b/>
      <w:caps/>
      <w:sz w:val="24"/>
      <w:szCs w:val="24"/>
      <w:lang w:eastAsia="pt-BR"/>
    </w:rPr>
  </w:style>
  <w:style w:type="character" w:customStyle="1" w:styleId="Absatz-Standardschriftart">
    <w:name w:val="Absatz-Standardschriftart"/>
    <w:rsid w:val="000D31C6"/>
  </w:style>
  <w:style w:type="character" w:customStyle="1" w:styleId="WW-Absatz-Standardschriftart">
    <w:name w:val="WW-Absatz-Standardschriftart"/>
    <w:rsid w:val="000D31C6"/>
  </w:style>
  <w:style w:type="character" w:customStyle="1" w:styleId="WW-Absatz-Standardschriftart1">
    <w:name w:val="WW-Absatz-Standardschriftart1"/>
    <w:rsid w:val="000D31C6"/>
  </w:style>
  <w:style w:type="character" w:customStyle="1" w:styleId="WW-Absatz-Standardschriftart11">
    <w:name w:val="WW-Absatz-Standardschriftart11"/>
    <w:rsid w:val="000D31C6"/>
  </w:style>
  <w:style w:type="character" w:customStyle="1" w:styleId="WW-Absatz-Standardschriftart111">
    <w:name w:val="WW-Absatz-Standardschriftart111"/>
    <w:rsid w:val="000D31C6"/>
  </w:style>
  <w:style w:type="character" w:customStyle="1" w:styleId="WW-Absatz-Standardschriftart1111">
    <w:name w:val="WW-Absatz-Standardschriftart1111"/>
    <w:rsid w:val="000D31C6"/>
  </w:style>
  <w:style w:type="character" w:customStyle="1" w:styleId="WW-Absatz-Standardschriftart11111">
    <w:name w:val="WW-Absatz-Standardschriftart11111"/>
    <w:rsid w:val="000D31C6"/>
  </w:style>
  <w:style w:type="character" w:customStyle="1" w:styleId="WW-Absatz-Standardschriftart111111">
    <w:name w:val="WW-Absatz-Standardschriftart111111"/>
    <w:rsid w:val="000D31C6"/>
  </w:style>
  <w:style w:type="character" w:customStyle="1" w:styleId="WW-Absatz-Standardschriftart1111111">
    <w:name w:val="WW-Absatz-Standardschriftart1111111"/>
    <w:rsid w:val="000D31C6"/>
  </w:style>
  <w:style w:type="character" w:customStyle="1" w:styleId="WW-Absatz-Standardschriftart11111111">
    <w:name w:val="WW-Absatz-Standardschriftart11111111"/>
    <w:rsid w:val="000D31C6"/>
  </w:style>
  <w:style w:type="character" w:customStyle="1" w:styleId="WW-Absatz-Standardschriftart111111111">
    <w:name w:val="WW-Absatz-Standardschriftart111111111"/>
    <w:rsid w:val="000D31C6"/>
  </w:style>
  <w:style w:type="character" w:customStyle="1" w:styleId="WW-Absatz-Standardschriftart1111111111">
    <w:name w:val="WW-Absatz-Standardschriftart1111111111"/>
    <w:rsid w:val="000D31C6"/>
  </w:style>
  <w:style w:type="character" w:customStyle="1" w:styleId="WW-Absatz-Standardschriftart11111111111">
    <w:name w:val="WW-Absatz-Standardschriftart11111111111"/>
    <w:rsid w:val="000D31C6"/>
  </w:style>
  <w:style w:type="character" w:customStyle="1" w:styleId="WW-Absatz-Standardschriftart111111111111">
    <w:name w:val="WW-Absatz-Standardschriftart111111111111"/>
    <w:rsid w:val="000D31C6"/>
  </w:style>
  <w:style w:type="character" w:customStyle="1" w:styleId="WW-Absatz-Standardschriftart1111111111111">
    <w:name w:val="WW-Absatz-Standardschriftart1111111111111"/>
    <w:rsid w:val="000D31C6"/>
  </w:style>
  <w:style w:type="character" w:customStyle="1" w:styleId="WW-Absatz-Standardschriftart11111111111111">
    <w:name w:val="WW-Absatz-Standardschriftart11111111111111"/>
    <w:rsid w:val="000D31C6"/>
  </w:style>
  <w:style w:type="character" w:customStyle="1" w:styleId="WW-Absatz-Standardschriftart111111111111111">
    <w:name w:val="WW-Absatz-Standardschriftart111111111111111"/>
    <w:rsid w:val="000D31C6"/>
  </w:style>
  <w:style w:type="character" w:customStyle="1" w:styleId="WW-Absatz-Standardschriftart1111111111111111">
    <w:name w:val="WW-Absatz-Standardschriftart1111111111111111"/>
    <w:rsid w:val="000D31C6"/>
  </w:style>
  <w:style w:type="character" w:customStyle="1" w:styleId="WW-Absatz-Standardschriftart11111111111111111">
    <w:name w:val="WW-Absatz-Standardschriftart11111111111111111"/>
    <w:rsid w:val="000D31C6"/>
  </w:style>
  <w:style w:type="character" w:customStyle="1" w:styleId="WW-Absatz-Standardschriftart111111111111111111">
    <w:name w:val="WW-Absatz-Standardschriftart111111111111111111"/>
    <w:rsid w:val="000D31C6"/>
  </w:style>
  <w:style w:type="character" w:customStyle="1" w:styleId="WW-Absatz-Standardschriftart1111111111111111111">
    <w:name w:val="WW-Absatz-Standardschriftart1111111111111111111"/>
    <w:rsid w:val="000D31C6"/>
  </w:style>
  <w:style w:type="character" w:customStyle="1" w:styleId="WW-Absatz-Standardschriftart11111111111111111111">
    <w:name w:val="WW-Absatz-Standardschriftart11111111111111111111"/>
    <w:rsid w:val="000D31C6"/>
  </w:style>
  <w:style w:type="character" w:customStyle="1" w:styleId="WW-Absatz-Standardschriftart111111111111111111111">
    <w:name w:val="WW-Absatz-Standardschriftart111111111111111111111"/>
    <w:rsid w:val="000D31C6"/>
  </w:style>
  <w:style w:type="character" w:customStyle="1" w:styleId="WW-Absatz-Standardschriftart1111111111111111111111">
    <w:name w:val="WW-Absatz-Standardschriftart1111111111111111111111"/>
    <w:rsid w:val="000D31C6"/>
  </w:style>
  <w:style w:type="character" w:customStyle="1" w:styleId="Fontepargpadro1">
    <w:name w:val="Fonte parág. padrão1"/>
    <w:rsid w:val="000D31C6"/>
  </w:style>
  <w:style w:type="character" w:customStyle="1" w:styleId="WW-Absatz-Standardschriftart11111111111111111111111">
    <w:name w:val="WW-Absatz-Standardschriftart11111111111111111111111"/>
    <w:rsid w:val="000D31C6"/>
  </w:style>
  <w:style w:type="character" w:customStyle="1" w:styleId="WW-Absatz-Standardschriftart111111111111111111111111">
    <w:name w:val="WW-Absatz-Standardschriftart111111111111111111111111"/>
    <w:rsid w:val="000D31C6"/>
  </w:style>
  <w:style w:type="character" w:customStyle="1" w:styleId="WW-Absatz-Standardschriftart1111111111111111111111111">
    <w:name w:val="WW-Absatz-Standardschriftart1111111111111111111111111"/>
    <w:rsid w:val="000D31C6"/>
  </w:style>
  <w:style w:type="character" w:customStyle="1" w:styleId="Smbolosdenumerao">
    <w:name w:val="Símbolos de numeração"/>
    <w:rsid w:val="000D31C6"/>
  </w:style>
  <w:style w:type="character" w:customStyle="1" w:styleId="WW-Absatz-Standardschriftart11111111111111111111111111">
    <w:name w:val="WW-Absatz-Standardschriftart11111111111111111111111111"/>
    <w:rsid w:val="000D31C6"/>
  </w:style>
  <w:style w:type="character" w:customStyle="1" w:styleId="WW-Absatz-Standardschriftart111111111111111111111111111">
    <w:name w:val="WW-Absatz-Standardschriftart111111111111111111111111111"/>
    <w:rsid w:val="000D31C6"/>
  </w:style>
  <w:style w:type="character" w:customStyle="1" w:styleId="WW-Absatz-Standardschriftart1111111111111111111111111111">
    <w:name w:val="WW-Absatz-Standardschriftart1111111111111111111111111111"/>
    <w:rsid w:val="000D31C6"/>
  </w:style>
  <w:style w:type="character" w:customStyle="1" w:styleId="WW-Absatz-Standardschriftart11111111111111111111111111111">
    <w:name w:val="WW-Absatz-Standardschriftart11111111111111111111111111111"/>
    <w:rsid w:val="000D31C6"/>
  </w:style>
  <w:style w:type="character" w:customStyle="1" w:styleId="WW8Num2z0">
    <w:name w:val="WW8Num2z0"/>
    <w:rsid w:val="000D31C6"/>
    <w:rPr>
      <w:b/>
      <w:bCs w:val="0"/>
    </w:rPr>
  </w:style>
  <w:style w:type="character" w:customStyle="1" w:styleId="WW8Num4z0">
    <w:name w:val="WW8Num4z0"/>
    <w:rsid w:val="000D31C6"/>
    <w:rPr>
      <w:rFonts w:ascii="Times New Roman" w:hAnsi="Times New Roman" w:cs="Times New Roman" w:hint="default"/>
    </w:rPr>
  </w:style>
  <w:style w:type="character" w:customStyle="1" w:styleId="WW8Num5z0">
    <w:name w:val="WW8Num5z0"/>
    <w:rsid w:val="000D31C6"/>
    <w:rPr>
      <w:rFonts w:ascii="Times New Roman" w:hAnsi="Times New Roman" w:cs="Times New Roman" w:hint="default"/>
    </w:rPr>
  </w:style>
  <w:style w:type="character" w:customStyle="1" w:styleId="WW-Fontepargpadro">
    <w:name w:val="WW-Fonte parág. padrão"/>
    <w:rsid w:val="000D31C6"/>
  </w:style>
  <w:style w:type="character" w:customStyle="1" w:styleId="MenoPendente1">
    <w:name w:val="Menção Pendente1"/>
    <w:uiPriority w:val="99"/>
    <w:semiHidden/>
    <w:rsid w:val="000D31C6"/>
    <w:rPr>
      <w:color w:val="605E5C"/>
      <w:shd w:val="clear" w:color="auto" w:fill="E1DFDD"/>
    </w:rPr>
  </w:style>
  <w:style w:type="character" w:customStyle="1" w:styleId="fontstyle01">
    <w:name w:val="fontstyle01"/>
    <w:rsid w:val="000D31C6"/>
    <w:rPr>
      <w:rFonts w:ascii="Consolas-Bold" w:hAnsi="Consolas-Bold" w:hint="default"/>
      <w:b/>
      <w:bCs/>
      <w:i w:val="0"/>
      <w:iCs w:val="0"/>
      <w:color w:val="000000"/>
      <w:sz w:val="28"/>
      <w:szCs w:val="28"/>
    </w:rPr>
  </w:style>
  <w:style w:type="character" w:customStyle="1" w:styleId="fontstyle21">
    <w:name w:val="fontstyle21"/>
    <w:rsid w:val="000D31C6"/>
    <w:rPr>
      <w:rFonts w:ascii="Consolas" w:hAnsi="Consolas" w:hint="default"/>
      <w:b w:val="0"/>
      <w:bCs w:val="0"/>
      <w:i w:val="0"/>
      <w:iCs w:val="0"/>
      <w:color w:val="000000"/>
      <w:sz w:val="28"/>
      <w:szCs w:val="28"/>
    </w:rPr>
  </w:style>
  <w:style w:type="character" w:customStyle="1" w:styleId="fontstyle31">
    <w:name w:val="fontstyle31"/>
    <w:rsid w:val="000D31C6"/>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D31C6"/>
    <w:rPr>
      <w:sz w:val="22"/>
      <w:szCs w:val="22"/>
      <w:lang w:eastAsia="en-US"/>
    </w:rPr>
  </w:style>
  <w:style w:type="character" w:customStyle="1" w:styleId="PargrafodaListaChar">
    <w:name w:val="Parágrafo da Lista Char"/>
    <w:aliases w:val="Itemização Char"/>
    <w:link w:val="PargrafodaLista"/>
    <w:uiPriority w:val="34"/>
    <w:rsid w:val="000D31C6"/>
    <w:rPr>
      <w:rFonts w:ascii="Times New Roman" w:eastAsia="Times New Roman" w:hAnsi="Times New Roman"/>
    </w:rPr>
  </w:style>
  <w:style w:type="paragraph" w:customStyle="1" w:styleId="cabecalhodescricao">
    <w:name w:val="cabecalho__descricao"/>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GE-Alteraesdestacadas">
    <w:name w:val="PGE - Alterações destacadas"/>
    <w:uiPriority w:val="1"/>
    <w:qFormat/>
    <w:rsid w:val="000D31C6"/>
    <w:rPr>
      <w:rFonts w:ascii="Arial" w:hAnsi="Arial"/>
      <w:b/>
      <w:color w:val="000000"/>
      <w:sz w:val="22"/>
      <w:u w:val="single"/>
    </w:rPr>
  </w:style>
  <w:style w:type="table" w:customStyle="1" w:styleId="TableNormal">
    <w:name w:val="Table Normal"/>
    <w:uiPriority w:val="2"/>
    <w:semiHidden/>
    <w:unhideWhenUsed/>
    <w:qFormat/>
    <w:rsid w:val="000D31C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1C6"/>
    <w:pPr>
      <w:widowControl w:val="0"/>
      <w:autoSpaceDE w:val="0"/>
      <w:autoSpaceDN w:val="0"/>
      <w:spacing w:before="145" w:after="0" w:line="240" w:lineRule="auto"/>
    </w:pPr>
    <w:rPr>
      <w:rFonts w:ascii="Arial" w:eastAsia="Arial" w:hAnsi="Arial" w:cs="Arial"/>
      <w:lang w:val="pt-PT"/>
    </w:rPr>
  </w:style>
  <w:style w:type="paragraph" w:customStyle="1" w:styleId="Nivel01">
    <w:name w:val="Nivel 01"/>
    <w:basedOn w:val="Ttulo1"/>
    <w:next w:val="Normal"/>
    <w:link w:val="Nivel01Char"/>
    <w:autoRedefine/>
    <w:qFormat/>
    <w:rsid w:val="001F41E2"/>
    <w:pPr>
      <w:keepLines/>
      <w:numPr>
        <w:numId w:val="3"/>
      </w:numPr>
      <w:jc w:val="both"/>
    </w:pPr>
    <w:rPr>
      <w:rFonts w:ascii="Arial" w:hAnsi="Arial" w:cs="Arial"/>
      <w:b/>
      <w:bCs/>
      <w:outline w:val="0"/>
      <w:sz w:val="28"/>
      <w:szCs w:val="28"/>
      <w:lang w:eastAsia="pt-BR"/>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D31C6"/>
    <w:pPr>
      <w:numPr>
        <w:ilvl w:val="1"/>
        <w:numId w:val="3"/>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0D31C6"/>
    <w:pPr>
      <w:numPr>
        <w:ilvl w:val="2"/>
        <w:numId w:val="3"/>
      </w:numPr>
      <w:spacing w:before="120" w:after="120"/>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0D31C6"/>
    <w:pPr>
      <w:numPr>
        <w:ilvl w:val="3"/>
      </w:numPr>
      <w:ind w:left="567" w:firstLine="0"/>
    </w:pPr>
    <w:rPr>
      <w:color w:val="auto"/>
    </w:rPr>
  </w:style>
  <w:style w:type="paragraph" w:customStyle="1" w:styleId="Nivel5">
    <w:name w:val="Nivel 5"/>
    <w:basedOn w:val="Nivel4"/>
    <w:qFormat/>
    <w:rsid w:val="000D31C6"/>
    <w:pPr>
      <w:numPr>
        <w:ilvl w:val="4"/>
      </w:numPr>
      <w:tabs>
        <w:tab w:val="num" w:pos="360"/>
        <w:tab w:val="num" w:pos="3600"/>
      </w:tabs>
      <w:ind w:left="851" w:firstLine="0"/>
    </w:pPr>
  </w:style>
  <w:style w:type="character" w:customStyle="1" w:styleId="Nivel2Char">
    <w:name w:val="Nivel 2 Char"/>
    <w:link w:val="Nivel2"/>
    <w:locked/>
    <w:rsid w:val="000D31C6"/>
    <w:rPr>
      <w:rFonts w:ascii="Arial" w:eastAsia="Times New Roman" w:hAnsi="Arial" w:cs="Arial"/>
      <w:color w:val="000000"/>
    </w:rPr>
  </w:style>
  <w:style w:type="character" w:customStyle="1" w:styleId="Nivel3Char">
    <w:name w:val="Nivel 3 Char"/>
    <w:link w:val="Nivel3"/>
    <w:rsid w:val="000D31C6"/>
    <w:rPr>
      <w:rFonts w:ascii="Arial" w:eastAsia="Times New Roman" w:hAnsi="Arial" w:cs="Arial"/>
      <w:color w:val="000000"/>
    </w:rPr>
  </w:style>
  <w:style w:type="character" w:styleId="Refdecomentrio">
    <w:name w:val="annotation reference"/>
    <w:unhideWhenUsed/>
    <w:qFormat/>
    <w:rsid w:val="000D31C6"/>
    <w:rPr>
      <w:sz w:val="16"/>
      <w:szCs w:val="16"/>
    </w:rPr>
  </w:style>
  <w:style w:type="paragraph" w:styleId="Citao">
    <w:name w:val="Quote"/>
    <w:aliases w:val="TCU,Citação AGU,NotaExplicativa"/>
    <w:basedOn w:val="Normal"/>
    <w:next w:val="Normal"/>
    <w:link w:val="CitaoChar"/>
    <w:qFormat/>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D31C6"/>
    <w:rPr>
      <w:rFonts w:ascii="Arial" w:hAnsi="Arial" w:cs="Tahoma"/>
      <w:i/>
      <w:iCs/>
      <w:color w:val="000000"/>
      <w:szCs w:val="24"/>
      <w:shd w:val="clear" w:color="auto" w:fill="FFFFCC"/>
      <w:lang w:eastAsia="en-US"/>
    </w:rPr>
  </w:style>
  <w:style w:type="character" w:customStyle="1" w:styleId="Nivel01Char">
    <w:name w:val="Nivel 01 Char"/>
    <w:link w:val="Nivel01"/>
    <w:rsid w:val="001F41E2"/>
    <w:rPr>
      <w:rFonts w:ascii="Arial" w:eastAsia="Times New Roman" w:hAnsi="Arial" w:cs="Arial"/>
      <w:b/>
      <w:bCs/>
      <w:color w:val="000000"/>
      <w:sz w:val="28"/>
      <w:szCs w:val="28"/>
    </w:rPr>
  </w:style>
  <w:style w:type="character" w:customStyle="1" w:styleId="normaltextrun">
    <w:name w:val="normaltextrun"/>
    <w:basedOn w:val="Fontepargpadro"/>
    <w:rsid w:val="000D31C6"/>
  </w:style>
  <w:style w:type="character" w:customStyle="1" w:styleId="eop">
    <w:name w:val="eop"/>
    <w:basedOn w:val="Fontepargpadro"/>
    <w:rsid w:val="000D31C6"/>
  </w:style>
  <w:style w:type="character" w:customStyle="1" w:styleId="Nivel4Char">
    <w:name w:val="Nivel 4 Char"/>
    <w:link w:val="Nivel4"/>
    <w:rsid w:val="000D31C6"/>
    <w:rPr>
      <w:rFonts w:ascii="Arial" w:eastAsia="Times New Roman" w:hAnsi="Arial" w:cs="Arial"/>
    </w:rPr>
  </w:style>
  <w:style w:type="paragraph" w:customStyle="1" w:styleId="ou">
    <w:name w:val="ou"/>
    <w:basedOn w:val="PargrafodaLista"/>
    <w:link w:val="ouChar"/>
    <w:qFormat/>
    <w:rsid w:val="000D31C6"/>
    <w:pPr>
      <w:spacing w:before="60" w:after="60" w:line="259" w:lineRule="auto"/>
      <w:ind w:left="0"/>
      <w:jc w:val="center"/>
    </w:pPr>
    <w:rPr>
      <w:rFonts w:ascii="Arial" w:eastAsia="Calibri" w:hAnsi="Arial" w:cs="Arial"/>
      <w:b/>
      <w:bCs/>
      <w:i/>
      <w:iCs/>
      <w:color w:val="FF0000"/>
      <w:sz w:val="24"/>
      <w:szCs w:val="24"/>
      <w:u w:val="single"/>
    </w:rPr>
  </w:style>
  <w:style w:type="character" w:customStyle="1" w:styleId="ouChar">
    <w:name w:val="ou Char"/>
    <w:link w:val="ou"/>
    <w:rsid w:val="000D31C6"/>
    <w:rPr>
      <w:rFonts w:ascii="Arial" w:hAnsi="Arial" w:cs="Arial"/>
      <w:b/>
      <w:bCs/>
      <w:i/>
      <w:iCs/>
      <w:color w:val="FF0000"/>
      <w:sz w:val="24"/>
      <w:szCs w:val="24"/>
      <w:u w:val="single"/>
    </w:rPr>
  </w:style>
  <w:style w:type="paragraph" w:customStyle="1" w:styleId="Nvel2-Red">
    <w:name w:val="Nível 2 -Red"/>
    <w:basedOn w:val="Nivel2"/>
    <w:link w:val="Nvel2-RedChar"/>
    <w:qFormat/>
    <w:rsid w:val="000D31C6"/>
    <w:pPr>
      <w:numPr>
        <w:numId w:val="1"/>
      </w:numPr>
      <w:ind w:left="0" w:firstLine="0"/>
    </w:pPr>
    <w:rPr>
      <w:i/>
      <w:iCs/>
      <w:color w:val="FF0000"/>
    </w:rPr>
  </w:style>
  <w:style w:type="paragraph" w:customStyle="1" w:styleId="Nvel3-R">
    <w:name w:val="Nível 3-R"/>
    <w:basedOn w:val="Nivel3"/>
    <w:link w:val="Nvel3-RChar"/>
    <w:qFormat/>
    <w:rsid w:val="000D31C6"/>
    <w:pPr>
      <w:numPr>
        <w:ilvl w:val="0"/>
        <w:numId w:val="0"/>
      </w:numPr>
      <w:tabs>
        <w:tab w:val="num" w:pos="360"/>
      </w:tabs>
      <w:ind w:left="284"/>
    </w:pPr>
    <w:rPr>
      <w:i/>
      <w:iCs/>
      <w:color w:val="FF0000"/>
    </w:rPr>
  </w:style>
  <w:style w:type="character" w:customStyle="1" w:styleId="Nvel2-RedChar">
    <w:name w:val="Nível 2 -Red Char"/>
    <w:link w:val="Nvel2-Red"/>
    <w:rsid w:val="000D31C6"/>
    <w:rPr>
      <w:rFonts w:ascii="Arial" w:eastAsia="Times New Roman" w:hAnsi="Arial" w:cs="Arial"/>
      <w:i/>
      <w:iCs/>
      <w:color w:val="FF0000"/>
    </w:rPr>
  </w:style>
  <w:style w:type="paragraph" w:customStyle="1" w:styleId="Nvel4-R">
    <w:name w:val="Nível 4-R"/>
    <w:basedOn w:val="Nivel4"/>
    <w:link w:val="Nvel4-RChar"/>
    <w:qFormat/>
    <w:rsid w:val="000D31C6"/>
    <w:pPr>
      <w:numPr>
        <w:ilvl w:val="0"/>
        <w:numId w:val="0"/>
      </w:numPr>
      <w:tabs>
        <w:tab w:val="num" w:pos="360"/>
      </w:tabs>
      <w:ind w:left="567"/>
    </w:pPr>
    <w:rPr>
      <w:i/>
      <w:iCs/>
      <w:color w:val="FF0000"/>
    </w:rPr>
  </w:style>
  <w:style w:type="character" w:customStyle="1" w:styleId="Nvel3-RChar">
    <w:name w:val="Nível 3-R Char"/>
    <w:link w:val="Nvel3-R"/>
    <w:rsid w:val="000D31C6"/>
    <w:rPr>
      <w:rFonts w:ascii="Arial" w:eastAsia="Times New Roman" w:hAnsi="Arial" w:cs="Arial"/>
      <w:i/>
      <w:iCs/>
      <w:color w:val="FF0000"/>
    </w:rPr>
  </w:style>
  <w:style w:type="character" w:customStyle="1" w:styleId="Nvel4-RChar">
    <w:name w:val="Nível 4-R Char"/>
    <w:link w:val="Nvel4-R"/>
    <w:rsid w:val="000D31C6"/>
    <w:rPr>
      <w:rFonts w:ascii="Arial" w:eastAsia="Times New Roman" w:hAnsi="Arial" w:cs="Arial"/>
      <w:i/>
      <w:iCs/>
      <w:color w:val="FF0000"/>
    </w:rPr>
  </w:style>
  <w:style w:type="paragraph" w:customStyle="1" w:styleId="Nvel01-SemNumerao">
    <w:name w:val="Nível 01-Sem Numeração"/>
    <w:basedOn w:val="Normal"/>
    <w:link w:val="Nvel01-SemNumeraoChar"/>
    <w:autoRedefine/>
    <w:uiPriority w:val="1"/>
    <w:qFormat/>
    <w:rsid w:val="000D31C6"/>
    <w:pPr>
      <w:keepNext/>
      <w:keepLines/>
      <w:spacing w:before="240" w:after="120"/>
      <w:jc w:val="both"/>
      <w:outlineLvl w:val="1"/>
    </w:pPr>
    <w:rPr>
      <w:rFonts w:ascii="Arial" w:eastAsia="Times New Roman" w:hAnsi="Arial" w:cs="Arial"/>
      <w:b/>
      <w:bCs/>
      <w:sz w:val="20"/>
      <w:szCs w:val="20"/>
      <w:lang w:eastAsia="pt-BR"/>
    </w:rPr>
  </w:style>
  <w:style w:type="character" w:customStyle="1" w:styleId="Nvel01-SemNumeraoChar">
    <w:name w:val="Nível 01-Sem Numeração Char"/>
    <w:link w:val="Nvel01-SemNumerao"/>
    <w:uiPriority w:val="1"/>
    <w:rsid w:val="000D31C6"/>
    <w:rPr>
      <w:rFonts w:ascii="Arial" w:eastAsia="Times New Roman" w:hAnsi="Arial" w:cs="Arial"/>
      <w:b/>
      <w:bCs/>
    </w:rPr>
  </w:style>
  <w:style w:type="paragraph" w:styleId="Assuntodocomentrio">
    <w:name w:val="annotation subject"/>
    <w:basedOn w:val="Textodecomentrio"/>
    <w:next w:val="Textodecomentrio"/>
    <w:link w:val="AssuntodocomentrioChar"/>
    <w:uiPriority w:val="99"/>
    <w:semiHidden/>
    <w:unhideWhenUsed/>
    <w:rsid w:val="000D31C6"/>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31C6"/>
    <w:rPr>
      <w:rFonts w:ascii="Times New Roman" w:eastAsia="Times New Roman" w:hAnsi="Times New Roman"/>
      <w:b/>
      <w:bCs/>
      <w:lang w:eastAsia="en-US"/>
    </w:rPr>
  </w:style>
  <w:style w:type="paragraph" w:customStyle="1" w:styleId="Nvel1-SemNum">
    <w:name w:val="Nível 1-Sem Num"/>
    <w:basedOn w:val="Nivel01"/>
    <w:link w:val="Nvel1-SemNumChar"/>
    <w:autoRedefine/>
    <w:qFormat/>
    <w:rsid w:val="000D31C6"/>
    <w:pPr>
      <w:numPr>
        <w:numId w:val="0"/>
      </w:numPr>
      <w:outlineLvl w:val="1"/>
    </w:pPr>
  </w:style>
  <w:style w:type="character" w:customStyle="1" w:styleId="Nvel1-SemNumChar">
    <w:name w:val="Nível 1-Sem Num Char"/>
    <w:link w:val="Nvel1-SemNum"/>
    <w:rsid w:val="000D31C6"/>
    <w:rPr>
      <w:rFonts w:ascii="Arial" w:eastAsia="Times New Roman" w:hAnsi="Arial" w:cs="Arial"/>
      <w:b/>
      <w:bCs/>
      <w:sz w:val="28"/>
      <w:szCs w:val="28"/>
    </w:rPr>
  </w:style>
  <w:style w:type="character" w:customStyle="1" w:styleId="findhit">
    <w:name w:val="findhit"/>
    <w:basedOn w:val="Fontepargpadro"/>
    <w:rsid w:val="000D31C6"/>
  </w:style>
  <w:style w:type="paragraph" w:customStyle="1" w:styleId="Nvel1-SemNumPreto">
    <w:name w:val="Nível 1-Sem Num Preto"/>
    <w:basedOn w:val="Nvel1-SemNum"/>
    <w:link w:val="Nvel1-SemNumPretoChar"/>
    <w:qFormat/>
    <w:rsid w:val="000D31C6"/>
    <w:rPr>
      <w:lang w:eastAsia="zh-CN" w:bidi="hi-IN"/>
    </w:rPr>
  </w:style>
  <w:style w:type="character" w:customStyle="1" w:styleId="Nvel1-SemNumPretoChar">
    <w:name w:val="Nível 1-Sem Num Preto Char"/>
    <w:link w:val="Nvel1-SemNumPreto"/>
    <w:rsid w:val="000D31C6"/>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4"/>
    </w:rPr>
  </w:style>
  <w:style w:type="character" w:customStyle="1" w:styleId="GradeColorida-nfase1Char">
    <w:name w:val="Grade Colorida - Ênfase 1 Char"/>
    <w:link w:val="GradeColorida-nfase11"/>
    <w:rsid w:val="000D31C6"/>
    <w:rPr>
      <w:rFonts w:ascii="Ecofont_Spranq_eco_Sans"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D31C6"/>
    <w:pPr>
      <w:tabs>
        <w:tab w:val="clear" w:pos="360"/>
      </w:tabs>
    </w:pPr>
    <w:rPr>
      <w:i w:val="0"/>
      <w:iCs w:val="0"/>
    </w:rPr>
  </w:style>
  <w:style w:type="paragraph" w:customStyle="1" w:styleId="Nvel4">
    <w:name w:val="Nível 4"/>
    <w:basedOn w:val="Nvel3"/>
    <w:link w:val="Nvel4Char"/>
    <w:qFormat/>
    <w:rsid w:val="000D31C6"/>
    <w:pPr>
      <w:ind w:left="567"/>
    </w:pPr>
  </w:style>
  <w:style w:type="character" w:customStyle="1" w:styleId="Nvel3Char">
    <w:name w:val="Nível 3 Char"/>
    <w:link w:val="Nvel3"/>
    <w:rsid w:val="000D31C6"/>
    <w:rPr>
      <w:rFonts w:ascii="Arial" w:eastAsia="Times New Roman" w:hAnsi="Arial" w:cs="Arial"/>
      <w:color w:val="FF0000"/>
    </w:rPr>
  </w:style>
  <w:style w:type="paragraph" w:customStyle="1" w:styleId="SubTitNN">
    <w:name w:val="SubTitNN"/>
    <w:basedOn w:val="Normal"/>
    <w:link w:val="SubTitNNChar"/>
    <w:qFormat/>
    <w:rsid w:val="000D31C6"/>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0D31C6"/>
    <w:rPr>
      <w:rFonts w:ascii="Arial" w:eastAsia="Times New Roman" w:hAnsi="Arial" w:cs="Arial"/>
      <w:color w:val="FF0000"/>
    </w:rPr>
  </w:style>
  <w:style w:type="character" w:customStyle="1" w:styleId="SubTitNNChar">
    <w:name w:val="SubTitNN Char"/>
    <w:link w:val="SubTitNN"/>
    <w:rsid w:val="000D31C6"/>
    <w:rPr>
      <w:rFonts w:ascii="Arial" w:eastAsia="Times New Roman" w:hAnsi="Arial" w:cs="Arial"/>
      <w:b/>
      <w:bCs/>
      <w:iCs/>
    </w:rPr>
  </w:style>
  <w:style w:type="paragraph" w:customStyle="1" w:styleId="Prembulo">
    <w:name w:val="Preâmbulo"/>
    <w:basedOn w:val="Normal"/>
    <w:link w:val="PrembuloChar"/>
    <w:qFormat/>
    <w:rsid w:val="000D31C6"/>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D31C6"/>
    <w:rPr>
      <w:rFonts w:ascii="Arial" w:eastAsia="Arial" w:hAnsi="Arial" w:cs="Arial"/>
      <w:bCs/>
    </w:rPr>
  </w:style>
  <w:style w:type="paragraph" w:customStyle="1" w:styleId="Nvel1-SemBlack">
    <w:name w:val="Nível 1-Sem Black"/>
    <w:basedOn w:val="Nvel1-SemNum"/>
    <w:link w:val="Nvel1-SemBlackChar"/>
    <w:qFormat/>
    <w:rsid w:val="000D31C6"/>
    <w:pPr>
      <w:spacing w:before="240" w:after="120" w:line="276" w:lineRule="auto"/>
    </w:pPr>
    <w:rPr>
      <w:rFonts w:eastAsiaTheme="majorEastAsia"/>
    </w:rPr>
  </w:style>
  <w:style w:type="character" w:customStyle="1" w:styleId="Nvel1-SemBlackChar">
    <w:name w:val="Nível 1-Sem Black Char"/>
    <w:basedOn w:val="Nvel1-SemNumChar"/>
    <w:link w:val="Nvel1-SemBlack"/>
    <w:rsid w:val="000D31C6"/>
    <w:rPr>
      <w:rFonts w:ascii="Arial" w:eastAsiaTheme="majorEastAsia"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26517">
      <w:bodyDiv w:val="1"/>
      <w:marLeft w:val="0"/>
      <w:marRight w:val="0"/>
      <w:marTop w:val="0"/>
      <w:marBottom w:val="0"/>
      <w:divBdr>
        <w:top w:val="none" w:sz="0" w:space="0" w:color="auto"/>
        <w:left w:val="none" w:sz="0" w:space="0" w:color="auto"/>
        <w:bottom w:val="none" w:sz="0" w:space="0" w:color="auto"/>
        <w:right w:val="none" w:sz="0" w:space="0" w:color="auto"/>
      </w:divBdr>
    </w:div>
    <w:div w:id="238291996">
      <w:bodyDiv w:val="1"/>
      <w:marLeft w:val="0"/>
      <w:marRight w:val="0"/>
      <w:marTop w:val="0"/>
      <w:marBottom w:val="0"/>
      <w:divBdr>
        <w:top w:val="none" w:sz="0" w:space="0" w:color="auto"/>
        <w:left w:val="none" w:sz="0" w:space="0" w:color="auto"/>
        <w:bottom w:val="none" w:sz="0" w:space="0" w:color="auto"/>
        <w:right w:val="none" w:sz="0" w:space="0" w:color="auto"/>
      </w:divBdr>
    </w:div>
    <w:div w:id="347560400">
      <w:bodyDiv w:val="1"/>
      <w:marLeft w:val="0"/>
      <w:marRight w:val="0"/>
      <w:marTop w:val="0"/>
      <w:marBottom w:val="0"/>
      <w:divBdr>
        <w:top w:val="none" w:sz="0" w:space="0" w:color="auto"/>
        <w:left w:val="none" w:sz="0" w:space="0" w:color="auto"/>
        <w:bottom w:val="none" w:sz="0" w:space="0" w:color="auto"/>
        <w:right w:val="none" w:sz="0" w:space="0" w:color="auto"/>
      </w:divBdr>
    </w:div>
    <w:div w:id="450327348">
      <w:bodyDiv w:val="1"/>
      <w:marLeft w:val="0"/>
      <w:marRight w:val="0"/>
      <w:marTop w:val="0"/>
      <w:marBottom w:val="0"/>
      <w:divBdr>
        <w:top w:val="none" w:sz="0" w:space="0" w:color="auto"/>
        <w:left w:val="none" w:sz="0" w:space="0" w:color="auto"/>
        <w:bottom w:val="none" w:sz="0" w:space="0" w:color="auto"/>
        <w:right w:val="none" w:sz="0" w:space="0" w:color="auto"/>
      </w:divBdr>
    </w:div>
    <w:div w:id="602957113">
      <w:bodyDiv w:val="1"/>
      <w:marLeft w:val="0"/>
      <w:marRight w:val="0"/>
      <w:marTop w:val="0"/>
      <w:marBottom w:val="0"/>
      <w:divBdr>
        <w:top w:val="none" w:sz="0" w:space="0" w:color="auto"/>
        <w:left w:val="none" w:sz="0" w:space="0" w:color="auto"/>
        <w:bottom w:val="none" w:sz="0" w:space="0" w:color="auto"/>
        <w:right w:val="none" w:sz="0" w:space="0" w:color="auto"/>
      </w:divBdr>
    </w:div>
    <w:div w:id="648947750">
      <w:bodyDiv w:val="1"/>
      <w:marLeft w:val="0"/>
      <w:marRight w:val="0"/>
      <w:marTop w:val="0"/>
      <w:marBottom w:val="0"/>
      <w:divBdr>
        <w:top w:val="none" w:sz="0" w:space="0" w:color="auto"/>
        <w:left w:val="none" w:sz="0" w:space="0" w:color="auto"/>
        <w:bottom w:val="none" w:sz="0" w:space="0" w:color="auto"/>
        <w:right w:val="none" w:sz="0" w:space="0" w:color="auto"/>
      </w:divBdr>
    </w:div>
    <w:div w:id="877088505">
      <w:bodyDiv w:val="1"/>
      <w:marLeft w:val="0"/>
      <w:marRight w:val="0"/>
      <w:marTop w:val="0"/>
      <w:marBottom w:val="0"/>
      <w:divBdr>
        <w:top w:val="none" w:sz="0" w:space="0" w:color="auto"/>
        <w:left w:val="none" w:sz="0" w:space="0" w:color="auto"/>
        <w:bottom w:val="none" w:sz="0" w:space="0" w:color="auto"/>
        <w:right w:val="none" w:sz="0" w:space="0" w:color="auto"/>
      </w:divBdr>
    </w:div>
    <w:div w:id="1111897131">
      <w:bodyDiv w:val="1"/>
      <w:marLeft w:val="0"/>
      <w:marRight w:val="0"/>
      <w:marTop w:val="0"/>
      <w:marBottom w:val="0"/>
      <w:divBdr>
        <w:top w:val="none" w:sz="0" w:space="0" w:color="auto"/>
        <w:left w:val="none" w:sz="0" w:space="0" w:color="auto"/>
        <w:bottom w:val="none" w:sz="0" w:space="0" w:color="auto"/>
        <w:right w:val="none" w:sz="0" w:space="0" w:color="auto"/>
      </w:divBdr>
    </w:div>
    <w:div w:id="1119298916">
      <w:bodyDiv w:val="1"/>
      <w:marLeft w:val="0"/>
      <w:marRight w:val="0"/>
      <w:marTop w:val="0"/>
      <w:marBottom w:val="0"/>
      <w:divBdr>
        <w:top w:val="none" w:sz="0" w:space="0" w:color="auto"/>
        <w:left w:val="none" w:sz="0" w:space="0" w:color="auto"/>
        <w:bottom w:val="none" w:sz="0" w:space="0" w:color="auto"/>
        <w:right w:val="none" w:sz="0" w:space="0" w:color="auto"/>
      </w:divBdr>
    </w:div>
    <w:div w:id="1337802222">
      <w:bodyDiv w:val="1"/>
      <w:marLeft w:val="0"/>
      <w:marRight w:val="0"/>
      <w:marTop w:val="0"/>
      <w:marBottom w:val="0"/>
      <w:divBdr>
        <w:top w:val="none" w:sz="0" w:space="0" w:color="auto"/>
        <w:left w:val="none" w:sz="0" w:space="0" w:color="auto"/>
        <w:bottom w:val="none" w:sz="0" w:space="0" w:color="auto"/>
        <w:right w:val="none" w:sz="0" w:space="0" w:color="auto"/>
      </w:divBdr>
    </w:div>
    <w:div w:id="1366908463">
      <w:bodyDiv w:val="1"/>
      <w:marLeft w:val="0"/>
      <w:marRight w:val="0"/>
      <w:marTop w:val="0"/>
      <w:marBottom w:val="0"/>
      <w:divBdr>
        <w:top w:val="none" w:sz="0" w:space="0" w:color="auto"/>
        <w:left w:val="none" w:sz="0" w:space="0" w:color="auto"/>
        <w:bottom w:val="none" w:sz="0" w:space="0" w:color="auto"/>
        <w:right w:val="none" w:sz="0" w:space="0" w:color="auto"/>
      </w:divBdr>
    </w:div>
    <w:div w:id="1397774834">
      <w:bodyDiv w:val="1"/>
      <w:marLeft w:val="0"/>
      <w:marRight w:val="0"/>
      <w:marTop w:val="0"/>
      <w:marBottom w:val="0"/>
      <w:divBdr>
        <w:top w:val="none" w:sz="0" w:space="0" w:color="auto"/>
        <w:left w:val="none" w:sz="0" w:space="0" w:color="auto"/>
        <w:bottom w:val="none" w:sz="0" w:space="0" w:color="auto"/>
        <w:right w:val="none" w:sz="0" w:space="0" w:color="auto"/>
      </w:divBdr>
    </w:div>
    <w:div w:id="1543984416">
      <w:bodyDiv w:val="1"/>
      <w:marLeft w:val="0"/>
      <w:marRight w:val="0"/>
      <w:marTop w:val="0"/>
      <w:marBottom w:val="0"/>
      <w:divBdr>
        <w:top w:val="none" w:sz="0" w:space="0" w:color="auto"/>
        <w:left w:val="none" w:sz="0" w:space="0" w:color="auto"/>
        <w:bottom w:val="none" w:sz="0" w:space="0" w:color="auto"/>
        <w:right w:val="none" w:sz="0" w:space="0" w:color="auto"/>
      </w:divBdr>
    </w:div>
    <w:div w:id="174830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8429.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2/Decreto/D112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no-01-de-19-de-janeiro-de-2010" TargetMode="External"/><Relationship Id="rId79" Type="http://schemas.openxmlformats.org/officeDocument/2006/relationships/hyperlink" Target="https://www.planalto.gov.br/ccivil_03/_ato2015-2018/2018/lei/l13709.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hyperlink" Target="https://www.planalto.gov.br/ccivil_03/leis/lcp/lcp123.htm"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gov.br/compras/pt-br/acesso-a-informacao/legislacao/instrucoes-normativas/instrucao-normativa-no-53-de-8-de-julho-de-2020"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04-2006/2006/decreto/d5975.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s://www.planalto.gov.br/ccivil_03/leis/2002/l10406compilada.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9-2022/2022/Decreto/D112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leis/lcp/lcp123.htm" TargetMode="External"/><Relationship Id="rId129" Type="http://schemas.openxmlformats.org/officeDocument/2006/relationships/theme" Target="theme/theme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01-de-19-de-janeiro-de-2010" TargetMode="External"/><Relationship Id="rId75" Type="http://schemas.openxmlformats.org/officeDocument/2006/relationships/hyperlink" Target="https://cetesb.sp.gov.br/licenciamento/documentos/2002_Res_CONAMA_307.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429.htm"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5-2018/2018/lei/l13709.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www.planalto.gov.br/ccivil_03/_ato2019-2022/2022/Decreto/D112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AGU/Pareceres/2019-2022/PRC-JL-01-2020.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ipaam.am.gov.br/wp-content/uploads/2021/01/Conama-382-Poluentes-atmosfericos.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leis/l6938.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mailto:siurbcpl@prefeitura.sp.gov.br" TargetMode="External"/><Relationship Id="rId24"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in.gov.br/en/web/dou/-/circular-susep-n-662-de-11-de-abril-de-2022-392772088"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5-2018/2018/lei/l13709.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nep"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ibama.gov.br/sophia/cnia/legislacao/MMA/RE0001-080390.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www.ibama.gov.br/component/legislacao/?view=legislacao&amp;legislacao=112647"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in.gov.br/en/web/dou/-/instrucao-normativa-seges/me-n-77-de-4-de-novembro-de-2022-441681061"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5-2018/2018/lei/l13709.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tce.sp.gov.br/pesquisa-relacao-apenados"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26-de-13-de-abril-de-2022" TargetMode="External"/><Relationship Id="rId12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ibama.gov.br/phocadownload/sinaflor/2018/2018-06-13-Ibama-IN-IBAMA-21-24-12-2014-SINAFLOR-DOF-compilada.pdf" TargetMode="External"/><Relationship Id="rId78" Type="http://schemas.openxmlformats.org/officeDocument/2006/relationships/hyperlink" Target="https://www.gov.br/compras/pt-br/acesso-a-informacao/legislacao/instrucoes-normativas/instrucao-normativa-no-01-de-19-de-janeiro-de-2010"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3E5C-165C-4C6D-9A20-51B0861E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20875</Words>
  <Characters>112728</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Tesouraria</cp:lastModifiedBy>
  <cp:revision>2</cp:revision>
  <cp:lastPrinted>2024-04-08T20:22:00Z</cp:lastPrinted>
  <dcterms:created xsi:type="dcterms:W3CDTF">2025-06-18T17:00:00Z</dcterms:created>
  <dcterms:modified xsi:type="dcterms:W3CDTF">2025-06-18T17:00:00Z</dcterms:modified>
</cp:coreProperties>
</file>