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B9F8C1" w14:textId="2A3D3D77" w:rsidR="004B6B26" w:rsidRPr="0043494F" w:rsidRDefault="006E5B30" w:rsidP="00E82736">
      <w:pPr>
        <w:pStyle w:val="Contedo"/>
        <w:rPr>
          <w:b/>
          <w:i/>
          <w:iCs/>
        </w:rPr>
      </w:pPr>
      <w:bookmarkStart w:id="0" w:name="_Toc131534001"/>
      <w:bookmarkStart w:id="1" w:name="_Toc139555302"/>
      <w:bookmarkStart w:id="2" w:name="_Hlk150336067"/>
      <w:r w:rsidRPr="0043494F">
        <w:rPr>
          <w:b/>
        </w:rPr>
        <w:t>PREGÃO ELETRÔNICO- 15</w:t>
      </w:r>
      <w:r w:rsidR="004B6B26" w:rsidRPr="0043494F">
        <w:rPr>
          <w:b/>
          <w:iCs/>
        </w:rPr>
        <w:t>/202</w:t>
      </w:r>
      <w:r w:rsidR="001E5698" w:rsidRPr="0043494F">
        <w:rPr>
          <w:b/>
          <w:iCs/>
        </w:rPr>
        <w:t>5</w:t>
      </w:r>
    </w:p>
    <w:p w14:paraId="2C88D32A" w14:textId="77777777" w:rsidR="004B6B26" w:rsidRPr="0043494F" w:rsidRDefault="004B6B26" w:rsidP="004B6B26">
      <w:pPr>
        <w:spacing w:line="360" w:lineRule="auto"/>
        <w:jc w:val="both"/>
        <w:rPr>
          <w:rFonts w:ascii="Arial" w:hAnsi="Arial" w:cs="Arial"/>
          <w:bCs/>
          <w:sz w:val="20"/>
          <w:szCs w:val="20"/>
        </w:rPr>
      </w:pPr>
    </w:p>
    <w:p w14:paraId="1819BDF0" w14:textId="77777777" w:rsidR="004B6B26" w:rsidRPr="0043494F" w:rsidRDefault="004B6B26" w:rsidP="004B6B26">
      <w:pPr>
        <w:spacing w:line="360" w:lineRule="auto"/>
        <w:jc w:val="both"/>
        <w:rPr>
          <w:rFonts w:ascii="Arial" w:hAnsi="Arial" w:cs="Arial"/>
          <w:bCs/>
          <w:sz w:val="20"/>
          <w:szCs w:val="20"/>
        </w:rPr>
      </w:pPr>
    </w:p>
    <w:p w14:paraId="2E986533" w14:textId="77777777" w:rsidR="004B6B26" w:rsidRPr="0043494F" w:rsidRDefault="004B6B26" w:rsidP="004B6B26">
      <w:pPr>
        <w:spacing w:line="360" w:lineRule="auto"/>
        <w:jc w:val="both"/>
        <w:rPr>
          <w:rFonts w:ascii="Arial" w:hAnsi="Arial" w:cs="Arial"/>
          <w:b/>
          <w:bCs/>
          <w:sz w:val="20"/>
          <w:szCs w:val="20"/>
        </w:rPr>
      </w:pPr>
      <w:r w:rsidRPr="0043494F">
        <w:rPr>
          <w:rFonts w:ascii="Arial" w:hAnsi="Arial" w:cs="Arial"/>
          <w:b/>
          <w:bCs/>
          <w:sz w:val="20"/>
          <w:szCs w:val="20"/>
        </w:rPr>
        <w:t>MUNICÍPIO DE LUCÉLIA (986649)</w:t>
      </w:r>
    </w:p>
    <w:p w14:paraId="276F142B" w14:textId="77777777" w:rsidR="004B6B26" w:rsidRPr="0043494F" w:rsidRDefault="004B6B26" w:rsidP="004B6B26">
      <w:pPr>
        <w:spacing w:line="360" w:lineRule="auto"/>
        <w:jc w:val="both"/>
        <w:rPr>
          <w:rFonts w:ascii="Arial" w:hAnsi="Arial" w:cs="Arial"/>
          <w:b/>
          <w:sz w:val="20"/>
          <w:szCs w:val="20"/>
        </w:rPr>
      </w:pPr>
      <w:r w:rsidRPr="0043494F">
        <w:rPr>
          <w:rFonts w:ascii="Arial" w:hAnsi="Arial" w:cs="Arial"/>
          <w:sz w:val="20"/>
          <w:szCs w:val="20"/>
        </w:rPr>
        <w:t xml:space="preserve">Prefeita Municipal: </w:t>
      </w:r>
      <w:r w:rsidRPr="0043494F">
        <w:rPr>
          <w:rFonts w:ascii="Arial" w:hAnsi="Arial" w:cs="Arial"/>
          <w:b/>
          <w:sz w:val="20"/>
          <w:szCs w:val="20"/>
        </w:rPr>
        <w:t>TATIANA GUILHERMINO TAZINÁZZIO</w:t>
      </w:r>
    </w:p>
    <w:p w14:paraId="6B6589C3" w14:textId="77777777" w:rsidR="004B6B26" w:rsidRPr="0043494F" w:rsidRDefault="004B6B26" w:rsidP="004B6B26">
      <w:pPr>
        <w:spacing w:line="360" w:lineRule="auto"/>
        <w:jc w:val="both"/>
        <w:rPr>
          <w:rFonts w:ascii="Arial" w:hAnsi="Arial" w:cs="Arial"/>
          <w:bCs/>
          <w:sz w:val="20"/>
          <w:szCs w:val="20"/>
        </w:rPr>
      </w:pPr>
    </w:p>
    <w:p w14:paraId="122233EC" w14:textId="0A50C595" w:rsidR="00976174" w:rsidRPr="0043494F" w:rsidRDefault="004B6B26" w:rsidP="007165F3">
      <w:pPr>
        <w:jc w:val="both"/>
        <w:rPr>
          <w:rFonts w:ascii="Arial" w:hAnsi="Arial" w:cs="Arial"/>
          <w:sz w:val="20"/>
          <w:szCs w:val="20"/>
        </w:rPr>
      </w:pPr>
      <w:r w:rsidRPr="0043494F">
        <w:rPr>
          <w:rFonts w:ascii="Arial" w:hAnsi="Arial" w:cs="Arial"/>
          <w:bCs/>
          <w:sz w:val="20"/>
          <w:szCs w:val="20"/>
        </w:rPr>
        <w:t xml:space="preserve">OBJETO: </w:t>
      </w:r>
      <w:r w:rsidR="00976174" w:rsidRPr="0043494F">
        <w:rPr>
          <w:rFonts w:ascii="Arial" w:hAnsi="Arial" w:cs="Arial"/>
          <w:color w:val="000000"/>
          <w:sz w:val="20"/>
          <w:szCs w:val="20"/>
        </w:rPr>
        <w:t xml:space="preserve">Registro de preços pelo prazo de doze meses para </w:t>
      </w:r>
      <w:r w:rsidR="007165F3" w:rsidRPr="0043494F">
        <w:rPr>
          <w:rFonts w:ascii="Arial" w:hAnsi="Arial" w:cs="Arial"/>
          <w:color w:val="000000" w:themeColor="text1"/>
          <w:sz w:val="20"/>
          <w:szCs w:val="20"/>
        </w:rPr>
        <w:t xml:space="preserve">Contratação de uma empresa especializada no tratamento de </w:t>
      </w:r>
      <w:proofErr w:type="spellStart"/>
      <w:r w:rsidR="007165F3" w:rsidRPr="0043494F">
        <w:rPr>
          <w:rFonts w:ascii="Arial" w:hAnsi="Arial" w:cs="Arial"/>
          <w:color w:val="000000" w:themeColor="text1"/>
          <w:sz w:val="20"/>
          <w:szCs w:val="20"/>
        </w:rPr>
        <w:t>equoterapia</w:t>
      </w:r>
      <w:proofErr w:type="spellEnd"/>
      <w:r w:rsidR="007165F3" w:rsidRPr="0043494F">
        <w:rPr>
          <w:rFonts w:ascii="Arial" w:hAnsi="Arial" w:cs="Arial"/>
          <w:color w:val="000000" w:themeColor="text1"/>
          <w:sz w:val="20"/>
          <w:szCs w:val="20"/>
        </w:rPr>
        <w:t xml:space="preserve"> para atender os clientes do SUS (conforme solicitação médica) e demandas judiciais deste município, considerando a estimativa de 02 (duas) sessões por semana para cada usuário</w:t>
      </w:r>
      <w:r w:rsidR="00300A13" w:rsidRPr="0043494F">
        <w:rPr>
          <w:rFonts w:ascii="Arial" w:hAnsi="Arial" w:cs="Arial"/>
          <w:bCs/>
          <w:color w:val="000000"/>
          <w:sz w:val="20"/>
          <w:szCs w:val="20"/>
        </w:rPr>
        <w:t xml:space="preserve">, </w:t>
      </w:r>
      <w:r w:rsidR="00976174" w:rsidRPr="0043494F">
        <w:rPr>
          <w:rFonts w:ascii="Arial" w:hAnsi="Arial" w:cs="Arial"/>
          <w:bCs/>
          <w:color w:val="000000"/>
          <w:sz w:val="20"/>
          <w:szCs w:val="20"/>
        </w:rPr>
        <w:t xml:space="preserve">de acordo com as </w:t>
      </w:r>
      <w:r w:rsidR="00976174" w:rsidRPr="0043494F">
        <w:rPr>
          <w:rFonts w:ascii="Arial" w:hAnsi="Arial" w:cs="Arial"/>
          <w:color w:val="000000"/>
          <w:sz w:val="20"/>
          <w:szCs w:val="20"/>
        </w:rPr>
        <w:t>quantidades e especificações do Termo de Referência – Anexo I do Edital em epigrafe.</w:t>
      </w:r>
    </w:p>
    <w:p w14:paraId="25F75306" w14:textId="0500FE23" w:rsidR="00103E3C" w:rsidRPr="0043494F" w:rsidRDefault="00103E3C" w:rsidP="00976174">
      <w:pPr>
        <w:pStyle w:val="PargrafodaLista"/>
        <w:spacing w:after="160" w:line="259" w:lineRule="auto"/>
        <w:ind w:left="0"/>
        <w:rPr>
          <w:rFonts w:ascii="Arial" w:hAnsi="Arial" w:cs="Arial"/>
          <w:sz w:val="20"/>
          <w:szCs w:val="20"/>
          <w:lang w:eastAsia="en-US" w:bidi="pt-PT"/>
        </w:rPr>
      </w:pPr>
    </w:p>
    <w:p w14:paraId="3162FD5E" w14:textId="40EED893" w:rsidR="004B6B26" w:rsidRPr="0043494F" w:rsidRDefault="004B6B26" w:rsidP="00027DF4">
      <w:pPr>
        <w:pStyle w:val="PargrafodaLista"/>
        <w:spacing w:after="160" w:line="259" w:lineRule="auto"/>
        <w:ind w:left="0"/>
        <w:jc w:val="both"/>
        <w:rPr>
          <w:rFonts w:ascii="Arial" w:hAnsi="Arial" w:cs="Arial"/>
          <w:sz w:val="20"/>
          <w:szCs w:val="20"/>
        </w:rPr>
      </w:pPr>
    </w:p>
    <w:p w14:paraId="3D9EDEFB" w14:textId="77777777" w:rsidR="004B6B26" w:rsidRPr="0043494F" w:rsidRDefault="004B6B26" w:rsidP="004B6B26">
      <w:pPr>
        <w:spacing w:line="360" w:lineRule="auto"/>
        <w:jc w:val="both"/>
        <w:rPr>
          <w:rFonts w:ascii="Arial" w:hAnsi="Arial" w:cs="Arial"/>
          <w:sz w:val="20"/>
          <w:szCs w:val="20"/>
        </w:rPr>
      </w:pPr>
    </w:p>
    <w:p w14:paraId="19BABAEE" w14:textId="67E67800" w:rsidR="00027DF4" w:rsidRPr="0043494F" w:rsidRDefault="004B6B26" w:rsidP="00027DF4">
      <w:pPr>
        <w:spacing w:line="360" w:lineRule="auto"/>
        <w:jc w:val="both"/>
        <w:rPr>
          <w:rFonts w:ascii="Arial" w:hAnsi="Arial" w:cs="Arial"/>
          <w:bCs/>
          <w:sz w:val="20"/>
          <w:szCs w:val="20"/>
        </w:rPr>
      </w:pPr>
      <w:r w:rsidRPr="0043494F">
        <w:rPr>
          <w:rFonts w:ascii="Arial" w:hAnsi="Arial" w:cs="Arial"/>
          <w:b/>
          <w:bCs/>
          <w:sz w:val="20"/>
          <w:szCs w:val="20"/>
        </w:rPr>
        <w:t>VALOR TOTAL DA CONTRATAÇÃO</w:t>
      </w:r>
      <w:r w:rsidR="00027DF4" w:rsidRPr="0043494F">
        <w:rPr>
          <w:rFonts w:ascii="Arial" w:hAnsi="Arial" w:cs="Arial"/>
          <w:b/>
          <w:bCs/>
          <w:sz w:val="20"/>
          <w:szCs w:val="20"/>
        </w:rPr>
        <w:t>:</w:t>
      </w:r>
      <w:r w:rsidR="00027DF4" w:rsidRPr="0043494F">
        <w:rPr>
          <w:rFonts w:ascii="Arial" w:hAnsi="Arial" w:cs="Arial"/>
          <w:bCs/>
          <w:sz w:val="20"/>
          <w:szCs w:val="20"/>
        </w:rPr>
        <w:t xml:space="preserve"> R$</w:t>
      </w:r>
      <w:r w:rsidR="00437A44" w:rsidRPr="0043494F">
        <w:rPr>
          <w:rFonts w:ascii="Arial" w:hAnsi="Arial" w:cs="Arial"/>
          <w:bCs/>
          <w:sz w:val="20"/>
          <w:szCs w:val="20"/>
        </w:rPr>
        <w:t>402.558,25 (Quatrocentos e Dois Mil e Quinhentos e Cinquenta e Oito Reais e Vinte e Cinco Centavos).</w:t>
      </w:r>
    </w:p>
    <w:p w14:paraId="12DD293D" w14:textId="1BB49877" w:rsidR="004B6B26" w:rsidRPr="0043494F" w:rsidRDefault="004B6B26" w:rsidP="004B6B26">
      <w:pPr>
        <w:spacing w:line="360" w:lineRule="auto"/>
        <w:jc w:val="both"/>
        <w:rPr>
          <w:rFonts w:ascii="Arial" w:hAnsi="Arial" w:cs="Arial"/>
          <w:bCs/>
          <w:sz w:val="20"/>
          <w:szCs w:val="20"/>
        </w:rPr>
      </w:pPr>
    </w:p>
    <w:p w14:paraId="4983CBC5" w14:textId="77777777" w:rsidR="004B6B26" w:rsidRPr="0043494F" w:rsidRDefault="004B6B26" w:rsidP="004B6B26">
      <w:pPr>
        <w:spacing w:line="360" w:lineRule="auto"/>
        <w:jc w:val="both"/>
        <w:rPr>
          <w:rFonts w:ascii="Arial" w:hAnsi="Arial" w:cs="Arial"/>
          <w:bCs/>
          <w:sz w:val="20"/>
          <w:szCs w:val="20"/>
        </w:rPr>
      </w:pPr>
    </w:p>
    <w:p w14:paraId="602D30C3" w14:textId="18312C37" w:rsidR="004B6B26" w:rsidRPr="0043494F" w:rsidRDefault="004B6B26" w:rsidP="004B6B26">
      <w:pPr>
        <w:spacing w:line="360" w:lineRule="auto"/>
        <w:jc w:val="both"/>
        <w:rPr>
          <w:rFonts w:ascii="Arial" w:hAnsi="Arial" w:cs="Arial"/>
          <w:b/>
          <w:sz w:val="20"/>
          <w:szCs w:val="20"/>
        </w:rPr>
      </w:pPr>
      <w:r w:rsidRPr="0043494F">
        <w:rPr>
          <w:rFonts w:ascii="Arial" w:hAnsi="Arial" w:cs="Arial"/>
          <w:b/>
          <w:bCs/>
          <w:sz w:val="20"/>
          <w:szCs w:val="20"/>
        </w:rPr>
        <w:t xml:space="preserve">INÍCIO DO </w:t>
      </w:r>
      <w:r w:rsidR="006E5B30" w:rsidRPr="0043494F">
        <w:rPr>
          <w:rFonts w:ascii="Arial" w:hAnsi="Arial" w:cs="Arial"/>
          <w:b/>
          <w:bCs/>
          <w:sz w:val="20"/>
          <w:szCs w:val="20"/>
        </w:rPr>
        <w:t>RECEBIMENTO DAS PROPOSTAS: 19 de Março</w:t>
      </w:r>
      <w:r w:rsidR="001E5698" w:rsidRPr="0043494F">
        <w:rPr>
          <w:rFonts w:ascii="Arial" w:hAnsi="Arial" w:cs="Arial"/>
          <w:b/>
          <w:bCs/>
          <w:sz w:val="20"/>
          <w:szCs w:val="20"/>
        </w:rPr>
        <w:t xml:space="preserve"> 2025</w:t>
      </w:r>
      <w:r w:rsidRPr="0043494F">
        <w:rPr>
          <w:rFonts w:ascii="Arial" w:hAnsi="Arial" w:cs="Arial"/>
          <w:b/>
          <w:bCs/>
          <w:sz w:val="20"/>
          <w:szCs w:val="20"/>
        </w:rPr>
        <w:t xml:space="preserve"> </w:t>
      </w:r>
      <w:r w:rsidR="0037350D">
        <w:rPr>
          <w:rFonts w:ascii="Arial" w:hAnsi="Arial" w:cs="Arial"/>
          <w:b/>
          <w:bCs/>
          <w:sz w:val="20"/>
          <w:szCs w:val="20"/>
        </w:rPr>
        <w:t>16</w:t>
      </w:r>
      <w:r w:rsidRPr="0043494F">
        <w:rPr>
          <w:rFonts w:ascii="Arial" w:hAnsi="Arial" w:cs="Arial"/>
          <w:b/>
          <w:bCs/>
          <w:sz w:val="20"/>
          <w:szCs w:val="20"/>
        </w:rPr>
        <w:t>:00</w:t>
      </w:r>
      <w:r w:rsidR="0037350D">
        <w:rPr>
          <w:rFonts w:ascii="Arial" w:hAnsi="Arial" w:cs="Arial"/>
          <w:b/>
          <w:bCs/>
          <w:sz w:val="20"/>
          <w:szCs w:val="20"/>
        </w:rPr>
        <w:t xml:space="preserve"> </w:t>
      </w:r>
      <w:r w:rsidRPr="0043494F">
        <w:rPr>
          <w:rFonts w:ascii="Arial" w:hAnsi="Arial" w:cs="Arial"/>
          <w:b/>
          <w:bCs/>
          <w:sz w:val="20"/>
          <w:szCs w:val="20"/>
        </w:rPr>
        <w:t>hrs</w:t>
      </w:r>
    </w:p>
    <w:p w14:paraId="40B48DC5" w14:textId="147B2A1B" w:rsidR="004B6B26" w:rsidRPr="0043494F" w:rsidRDefault="004B6B26" w:rsidP="004B6B26">
      <w:pPr>
        <w:spacing w:line="360" w:lineRule="auto"/>
        <w:jc w:val="both"/>
        <w:rPr>
          <w:rFonts w:ascii="Arial" w:hAnsi="Arial" w:cs="Arial"/>
          <w:b/>
          <w:sz w:val="20"/>
          <w:szCs w:val="20"/>
        </w:rPr>
      </w:pPr>
      <w:r w:rsidRPr="0043494F">
        <w:rPr>
          <w:rFonts w:ascii="Arial" w:hAnsi="Arial" w:cs="Arial"/>
          <w:b/>
          <w:bCs/>
          <w:sz w:val="20"/>
          <w:szCs w:val="20"/>
        </w:rPr>
        <w:t>ANÁLISE DAS PROPOSTAS:</w:t>
      </w:r>
      <w:r w:rsidRPr="0043494F">
        <w:rPr>
          <w:rFonts w:ascii="Arial" w:hAnsi="Arial" w:cs="Arial"/>
          <w:b/>
          <w:sz w:val="20"/>
          <w:szCs w:val="20"/>
        </w:rPr>
        <w:t xml:space="preserve"> </w:t>
      </w:r>
      <w:r w:rsidR="006E5B30" w:rsidRPr="0043494F">
        <w:rPr>
          <w:rFonts w:ascii="Arial" w:hAnsi="Arial" w:cs="Arial"/>
          <w:b/>
          <w:sz w:val="20"/>
          <w:szCs w:val="20"/>
        </w:rPr>
        <w:t>10 de Abril</w:t>
      </w:r>
      <w:r w:rsidRPr="0043494F">
        <w:rPr>
          <w:rFonts w:ascii="Arial" w:hAnsi="Arial" w:cs="Arial"/>
          <w:b/>
          <w:sz w:val="20"/>
          <w:szCs w:val="20"/>
        </w:rPr>
        <w:t xml:space="preserve"> </w:t>
      </w:r>
      <w:r w:rsidR="001E5698" w:rsidRPr="0043494F">
        <w:rPr>
          <w:rFonts w:ascii="Arial" w:hAnsi="Arial" w:cs="Arial"/>
          <w:b/>
          <w:bCs/>
          <w:sz w:val="20"/>
          <w:szCs w:val="20"/>
        </w:rPr>
        <w:t>de 2025</w:t>
      </w:r>
      <w:r w:rsidRPr="0043494F">
        <w:rPr>
          <w:rFonts w:ascii="Arial" w:hAnsi="Arial" w:cs="Arial"/>
          <w:b/>
          <w:bCs/>
          <w:sz w:val="20"/>
          <w:szCs w:val="20"/>
        </w:rPr>
        <w:t xml:space="preserve"> as 08h00min</w:t>
      </w:r>
      <w:bookmarkStart w:id="3" w:name="_GoBack"/>
      <w:bookmarkEnd w:id="3"/>
    </w:p>
    <w:p w14:paraId="69AF8BBE" w14:textId="1B05D391" w:rsidR="004B6B26" w:rsidRPr="0043494F" w:rsidRDefault="004B6B26" w:rsidP="004B6B26">
      <w:pPr>
        <w:spacing w:line="360" w:lineRule="auto"/>
        <w:jc w:val="both"/>
        <w:rPr>
          <w:rFonts w:ascii="Arial" w:hAnsi="Arial" w:cs="Arial"/>
          <w:b/>
          <w:sz w:val="20"/>
          <w:szCs w:val="20"/>
        </w:rPr>
      </w:pPr>
      <w:r w:rsidRPr="0043494F">
        <w:rPr>
          <w:rFonts w:ascii="Arial" w:hAnsi="Arial" w:cs="Arial"/>
          <w:b/>
          <w:bCs/>
          <w:sz w:val="20"/>
          <w:szCs w:val="20"/>
        </w:rPr>
        <w:t>INÍCIO DA DISPUTA:</w:t>
      </w:r>
      <w:r w:rsidR="006E5B30" w:rsidRPr="0043494F">
        <w:rPr>
          <w:rFonts w:ascii="Arial" w:hAnsi="Arial" w:cs="Arial"/>
          <w:b/>
          <w:sz w:val="20"/>
          <w:szCs w:val="20"/>
        </w:rPr>
        <w:t xml:space="preserve"> 10 de Abril </w:t>
      </w:r>
      <w:r w:rsidR="001E5698" w:rsidRPr="0043494F">
        <w:rPr>
          <w:rFonts w:ascii="Arial" w:hAnsi="Arial" w:cs="Arial"/>
          <w:b/>
          <w:bCs/>
          <w:sz w:val="20"/>
          <w:szCs w:val="20"/>
        </w:rPr>
        <w:t>de 2025</w:t>
      </w:r>
      <w:r w:rsidRPr="0043494F">
        <w:rPr>
          <w:rFonts w:ascii="Arial" w:hAnsi="Arial" w:cs="Arial"/>
          <w:b/>
          <w:bCs/>
          <w:sz w:val="20"/>
          <w:szCs w:val="20"/>
        </w:rPr>
        <w:t xml:space="preserve"> as 09h00min</w:t>
      </w:r>
    </w:p>
    <w:p w14:paraId="0E90D550" w14:textId="77777777" w:rsidR="004B6B26" w:rsidRPr="0043494F" w:rsidRDefault="004B6B26" w:rsidP="004B6B26">
      <w:pPr>
        <w:spacing w:line="360" w:lineRule="auto"/>
        <w:jc w:val="both"/>
        <w:rPr>
          <w:rFonts w:ascii="Arial" w:hAnsi="Arial" w:cs="Arial"/>
          <w:bCs/>
          <w:caps/>
          <w:sz w:val="20"/>
          <w:szCs w:val="20"/>
        </w:rPr>
      </w:pPr>
    </w:p>
    <w:p w14:paraId="65541702" w14:textId="77777777" w:rsidR="004B6B26" w:rsidRPr="0043494F" w:rsidRDefault="004B6B26" w:rsidP="004B6B26">
      <w:pPr>
        <w:spacing w:line="360" w:lineRule="auto"/>
        <w:jc w:val="both"/>
        <w:rPr>
          <w:rFonts w:ascii="Arial" w:hAnsi="Arial" w:cs="Arial"/>
          <w:bCs/>
          <w:caps/>
          <w:sz w:val="20"/>
          <w:szCs w:val="20"/>
        </w:rPr>
      </w:pPr>
    </w:p>
    <w:p w14:paraId="6603835D" w14:textId="3056F373" w:rsidR="004B6B26" w:rsidRPr="0043494F" w:rsidRDefault="004B6B26" w:rsidP="004B6B26">
      <w:pPr>
        <w:spacing w:line="360" w:lineRule="auto"/>
        <w:jc w:val="both"/>
        <w:rPr>
          <w:rFonts w:ascii="Arial" w:hAnsi="Arial" w:cs="Arial"/>
          <w:sz w:val="20"/>
          <w:szCs w:val="20"/>
        </w:rPr>
      </w:pPr>
      <w:r w:rsidRPr="0043494F">
        <w:rPr>
          <w:rFonts w:ascii="Arial" w:hAnsi="Arial" w:cs="Arial"/>
          <w:b/>
          <w:bCs/>
          <w:caps/>
          <w:sz w:val="20"/>
          <w:szCs w:val="20"/>
        </w:rPr>
        <w:t>Critério de Julgamento:</w:t>
      </w:r>
      <w:r w:rsidRPr="0043494F">
        <w:rPr>
          <w:rFonts w:ascii="Arial" w:hAnsi="Arial" w:cs="Arial"/>
          <w:bCs/>
          <w:caps/>
          <w:sz w:val="20"/>
          <w:szCs w:val="20"/>
        </w:rPr>
        <w:t xml:space="preserve"> </w:t>
      </w:r>
      <w:r w:rsidRPr="0043494F">
        <w:rPr>
          <w:rFonts w:ascii="Arial" w:hAnsi="Arial" w:cs="Arial"/>
          <w:sz w:val="20"/>
          <w:szCs w:val="20"/>
        </w:rPr>
        <w:t xml:space="preserve">MENOR PREÇO </w:t>
      </w:r>
      <w:r w:rsidR="006E5B30" w:rsidRPr="0043494F">
        <w:rPr>
          <w:rFonts w:ascii="Arial" w:hAnsi="Arial" w:cs="Arial"/>
          <w:sz w:val="20"/>
          <w:szCs w:val="20"/>
        </w:rPr>
        <w:t>POR ITEM.</w:t>
      </w:r>
    </w:p>
    <w:p w14:paraId="2FD3663F" w14:textId="77777777" w:rsidR="004B6B26" w:rsidRPr="0043494F" w:rsidRDefault="004B6B26" w:rsidP="004B6B26">
      <w:pPr>
        <w:spacing w:line="360" w:lineRule="auto"/>
        <w:jc w:val="both"/>
        <w:rPr>
          <w:rFonts w:ascii="Arial" w:hAnsi="Arial" w:cs="Arial"/>
          <w:sz w:val="20"/>
          <w:szCs w:val="20"/>
        </w:rPr>
      </w:pPr>
    </w:p>
    <w:p w14:paraId="5C064219" w14:textId="77777777" w:rsidR="004B6B26" w:rsidRPr="0043494F" w:rsidRDefault="004B6B26" w:rsidP="004B6B26">
      <w:pPr>
        <w:spacing w:line="360" w:lineRule="auto"/>
        <w:jc w:val="both"/>
        <w:rPr>
          <w:rFonts w:ascii="Arial" w:hAnsi="Arial" w:cs="Arial"/>
          <w:sz w:val="20"/>
          <w:szCs w:val="20"/>
        </w:rPr>
      </w:pPr>
      <w:r w:rsidRPr="0043494F">
        <w:rPr>
          <w:rFonts w:ascii="Arial" w:hAnsi="Arial" w:cs="Arial"/>
          <w:b/>
          <w:bCs/>
          <w:caps/>
          <w:sz w:val="20"/>
          <w:szCs w:val="20"/>
        </w:rPr>
        <w:t>Modo de disputa</w:t>
      </w:r>
      <w:r w:rsidRPr="0043494F">
        <w:rPr>
          <w:rFonts w:ascii="Arial" w:hAnsi="Arial" w:cs="Arial"/>
          <w:b/>
          <w:bCs/>
          <w:sz w:val="20"/>
          <w:szCs w:val="20"/>
        </w:rPr>
        <w:t>:</w:t>
      </w:r>
      <w:r w:rsidRPr="0043494F">
        <w:rPr>
          <w:rFonts w:ascii="Arial" w:hAnsi="Arial" w:cs="Arial"/>
          <w:bCs/>
          <w:sz w:val="20"/>
          <w:szCs w:val="20"/>
        </w:rPr>
        <w:t xml:space="preserve"> </w:t>
      </w:r>
      <w:r w:rsidRPr="0043494F">
        <w:rPr>
          <w:rFonts w:ascii="Arial" w:hAnsi="Arial" w:cs="Arial"/>
          <w:sz w:val="20"/>
          <w:szCs w:val="20"/>
        </w:rPr>
        <w:t>ABERTO</w:t>
      </w:r>
    </w:p>
    <w:p w14:paraId="7722904C" w14:textId="77777777" w:rsidR="004B6B26" w:rsidRPr="0043494F" w:rsidRDefault="004B6B26" w:rsidP="004B6B26">
      <w:pPr>
        <w:spacing w:line="360" w:lineRule="auto"/>
        <w:jc w:val="both"/>
        <w:rPr>
          <w:rFonts w:ascii="Arial" w:hAnsi="Arial" w:cs="Arial"/>
          <w:bCs/>
          <w:sz w:val="20"/>
          <w:szCs w:val="20"/>
        </w:rPr>
      </w:pPr>
    </w:p>
    <w:p w14:paraId="04069DF0" w14:textId="77777777" w:rsidR="004B6B26" w:rsidRPr="0043494F" w:rsidRDefault="004B6B26" w:rsidP="004B6B26">
      <w:pPr>
        <w:spacing w:line="360" w:lineRule="auto"/>
        <w:jc w:val="both"/>
        <w:rPr>
          <w:rFonts w:ascii="Arial" w:hAnsi="Arial" w:cs="Arial"/>
          <w:bCs/>
          <w:sz w:val="20"/>
          <w:szCs w:val="20"/>
        </w:rPr>
      </w:pPr>
      <w:r w:rsidRPr="0043494F">
        <w:rPr>
          <w:rFonts w:ascii="Arial" w:hAnsi="Arial" w:cs="Arial"/>
          <w:b/>
          <w:bCs/>
          <w:sz w:val="20"/>
          <w:szCs w:val="20"/>
        </w:rPr>
        <w:t>PREFERÊNCIA ME/EPP/EQUIPARADAS:</w:t>
      </w:r>
      <w:r w:rsidRPr="0043494F">
        <w:rPr>
          <w:rFonts w:ascii="Arial" w:hAnsi="Arial" w:cs="Arial"/>
          <w:bCs/>
          <w:sz w:val="20"/>
          <w:szCs w:val="20"/>
        </w:rPr>
        <w:t xml:space="preserve"> NÃO</w:t>
      </w:r>
    </w:p>
    <w:p w14:paraId="0CE5AA13" w14:textId="77777777" w:rsidR="004B6B26" w:rsidRPr="0043494F" w:rsidRDefault="004B6B26" w:rsidP="004B6B26">
      <w:pPr>
        <w:spacing w:line="360" w:lineRule="auto"/>
        <w:jc w:val="both"/>
        <w:rPr>
          <w:rFonts w:ascii="Arial" w:hAnsi="Arial" w:cs="Arial"/>
          <w:bCs/>
          <w:sz w:val="20"/>
          <w:szCs w:val="20"/>
        </w:rPr>
      </w:pPr>
      <w:r w:rsidRPr="0043494F">
        <w:rPr>
          <w:rFonts w:ascii="Arial" w:hAnsi="Arial" w:cs="Arial"/>
          <w:bCs/>
          <w:sz w:val="20"/>
          <w:szCs w:val="20"/>
        </w:rPr>
        <w:t xml:space="preserve">       </w:t>
      </w:r>
    </w:p>
    <w:p w14:paraId="61BA62FB" w14:textId="77777777" w:rsidR="004B6B26" w:rsidRPr="0043494F" w:rsidRDefault="004B6B26" w:rsidP="004B6B26">
      <w:pPr>
        <w:spacing w:line="360" w:lineRule="auto"/>
        <w:jc w:val="both"/>
        <w:rPr>
          <w:rFonts w:ascii="Arial" w:hAnsi="Arial" w:cs="Arial"/>
          <w:bCs/>
          <w:sz w:val="20"/>
          <w:szCs w:val="20"/>
        </w:rPr>
      </w:pPr>
    </w:p>
    <w:p w14:paraId="46742D58" w14:textId="77777777" w:rsidR="004B6B26" w:rsidRPr="0043494F" w:rsidRDefault="004B6B26" w:rsidP="004B6B26">
      <w:pPr>
        <w:spacing w:line="360" w:lineRule="auto"/>
        <w:jc w:val="both"/>
        <w:rPr>
          <w:rFonts w:ascii="Arial" w:hAnsi="Arial" w:cs="Arial"/>
          <w:bCs/>
          <w:sz w:val="20"/>
          <w:szCs w:val="20"/>
        </w:rPr>
      </w:pPr>
    </w:p>
    <w:p w14:paraId="71FC73F7" w14:textId="77777777" w:rsidR="004B6B26" w:rsidRPr="0043494F" w:rsidRDefault="004B6B26" w:rsidP="004B6B26">
      <w:pPr>
        <w:spacing w:line="360" w:lineRule="auto"/>
        <w:jc w:val="both"/>
        <w:rPr>
          <w:rFonts w:ascii="Arial" w:hAnsi="Arial" w:cs="Arial"/>
          <w:bCs/>
          <w:color w:val="FF0000"/>
          <w:sz w:val="20"/>
          <w:szCs w:val="20"/>
        </w:rPr>
      </w:pPr>
    </w:p>
    <w:p w14:paraId="7CF9B341" w14:textId="77777777" w:rsidR="004B6B26" w:rsidRPr="0043494F" w:rsidRDefault="004B6B26" w:rsidP="004B6B26">
      <w:pPr>
        <w:spacing w:line="360" w:lineRule="auto"/>
        <w:jc w:val="both"/>
        <w:rPr>
          <w:rFonts w:ascii="Arial" w:hAnsi="Arial" w:cs="Arial"/>
          <w:color w:val="000000" w:themeColor="text1"/>
          <w:sz w:val="20"/>
          <w:szCs w:val="20"/>
        </w:rPr>
      </w:pPr>
      <w:r w:rsidRPr="0043494F">
        <w:rPr>
          <w:rFonts w:ascii="Arial" w:hAnsi="Arial" w:cs="Arial"/>
          <w:color w:val="000000" w:themeColor="text1"/>
          <w:sz w:val="20"/>
          <w:szCs w:val="20"/>
        </w:rPr>
        <w:br w:type="page"/>
      </w:r>
    </w:p>
    <w:p w14:paraId="125EAD71" w14:textId="77777777" w:rsidR="004B6B26" w:rsidRPr="0043494F" w:rsidRDefault="004B6B26" w:rsidP="004B6B26">
      <w:pPr>
        <w:spacing w:beforeLines="120" w:before="288" w:afterLines="120" w:after="288" w:line="360" w:lineRule="auto"/>
        <w:jc w:val="both"/>
        <w:rPr>
          <w:rFonts w:ascii="Arial" w:hAnsi="Arial" w:cs="Arial"/>
          <w:color w:val="000000" w:themeColor="text1"/>
          <w:sz w:val="20"/>
          <w:szCs w:val="20"/>
        </w:rPr>
      </w:pPr>
    </w:p>
    <w:p w14:paraId="55308005" w14:textId="77777777" w:rsidR="004B6B26" w:rsidRPr="0043494F" w:rsidRDefault="004B6B26" w:rsidP="004B6B26">
      <w:pPr>
        <w:spacing w:beforeLines="120" w:before="288" w:afterLines="120" w:after="288" w:line="360" w:lineRule="auto"/>
        <w:jc w:val="both"/>
        <w:rPr>
          <w:rFonts w:ascii="Arial" w:hAnsi="Arial" w:cs="Arial"/>
          <w:b/>
          <w:color w:val="000000" w:themeColor="text1"/>
          <w:sz w:val="20"/>
          <w:szCs w:val="20"/>
        </w:rPr>
      </w:pPr>
      <w:r w:rsidRPr="0043494F">
        <w:rPr>
          <w:rFonts w:ascii="Arial" w:hAnsi="Arial" w:cs="Arial"/>
          <w:b/>
          <w:color w:val="000000" w:themeColor="text1"/>
          <w:sz w:val="20"/>
          <w:szCs w:val="20"/>
        </w:rPr>
        <w:t>MUNICÍPIO DE LUCÉLIA</w:t>
      </w:r>
    </w:p>
    <w:p w14:paraId="40AC33F5" w14:textId="078F6AA5" w:rsidR="004B6B26" w:rsidRPr="0043494F" w:rsidRDefault="006E5B30" w:rsidP="004B6B26">
      <w:pPr>
        <w:spacing w:beforeLines="120" w:before="288" w:afterLines="120" w:after="288" w:line="360" w:lineRule="auto"/>
        <w:jc w:val="both"/>
        <w:rPr>
          <w:rFonts w:ascii="Arial" w:hAnsi="Arial" w:cs="Arial"/>
          <w:b/>
          <w:color w:val="000000"/>
          <w:sz w:val="20"/>
          <w:szCs w:val="20"/>
        </w:rPr>
      </w:pPr>
      <w:r w:rsidRPr="0043494F">
        <w:rPr>
          <w:rFonts w:ascii="Arial" w:hAnsi="Arial" w:cs="Arial"/>
          <w:b/>
          <w:color w:val="000000"/>
          <w:sz w:val="20"/>
          <w:szCs w:val="20"/>
        </w:rPr>
        <w:t>PREGÃO ELETRÔNICO Nº15</w:t>
      </w:r>
      <w:r w:rsidR="001E5698" w:rsidRPr="0043494F">
        <w:rPr>
          <w:rFonts w:ascii="Arial" w:hAnsi="Arial" w:cs="Arial"/>
          <w:b/>
          <w:color w:val="000000"/>
          <w:sz w:val="20"/>
          <w:szCs w:val="20"/>
        </w:rPr>
        <w:t>/2025</w:t>
      </w:r>
    </w:p>
    <w:p w14:paraId="29520650" w14:textId="66EF8CC9" w:rsidR="004B6B26" w:rsidRPr="0043494F" w:rsidRDefault="006E5B30" w:rsidP="004B6B26">
      <w:pPr>
        <w:spacing w:beforeLines="120" w:before="288" w:afterLines="120" w:after="288" w:line="360" w:lineRule="auto"/>
        <w:jc w:val="both"/>
        <w:rPr>
          <w:rFonts w:ascii="Arial" w:eastAsia="Times New Roman" w:hAnsi="Arial" w:cs="Arial"/>
          <w:b/>
          <w:color w:val="000000"/>
          <w:sz w:val="20"/>
          <w:szCs w:val="20"/>
        </w:rPr>
      </w:pPr>
      <w:r w:rsidRPr="0043494F">
        <w:rPr>
          <w:rFonts w:ascii="Arial" w:eastAsia="Times New Roman" w:hAnsi="Arial" w:cs="Arial"/>
          <w:b/>
          <w:color w:val="000000"/>
          <w:sz w:val="20"/>
          <w:szCs w:val="20"/>
        </w:rPr>
        <w:t>EDITAL Nº 18</w:t>
      </w:r>
      <w:r w:rsidR="001E5698" w:rsidRPr="0043494F">
        <w:rPr>
          <w:rFonts w:ascii="Arial" w:eastAsia="Times New Roman" w:hAnsi="Arial" w:cs="Arial"/>
          <w:b/>
          <w:color w:val="000000"/>
          <w:sz w:val="20"/>
          <w:szCs w:val="20"/>
        </w:rPr>
        <w:t>/2025</w:t>
      </w:r>
    </w:p>
    <w:p w14:paraId="4AC8E967" w14:textId="3A178D41" w:rsidR="004B6B26" w:rsidRPr="0043494F" w:rsidRDefault="004B6B26" w:rsidP="004B6B26">
      <w:pPr>
        <w:spacing w:beforeLines="120" w:before="288" w:afterLines="120" w:after="288" w:line="360" w:lineRule="auto"/>
        <w:jc w:val="both"/>
        <w:rPr>
          <w:rFonts w:ascii="Arial" w:hAnsi="Arial" w:cs="Arial"/>
          <w:b/>
          <w:bCs/>
          <w:color w:val="000000"/>
          <w:sz w:val="20"/>
          <w:szCs w:val="20"/>
        </w:rPr>
      </w:pPr>
      <w:r w:rsidRPr="0043494F">
        <w:rPr>
          <w:rFonts w:ascii="Arial" w:hAnsi="Arial" w:cs="Arial"/>
          <w:b/>
          <w:color w:val="000000"/>
          <w:sz w:val="20"/>
          <w:szCs w:val="20"/>
        </w:rPr>
        <w:t>PROCESSO ADMINISTRATIVO N</w:t>
      </w:r>
      <w:r w:rsidR="006E5B30" w:rsidRPr="0043494F">
        <w:rPr>
          <w:rFonts w:ascii="Arial" w:hAnsi="Arial" w:cs="Arial"/>
          <w:b/>
          <w:bCs/>
          <w:color w:val="000000"/>
          <w:sz w:val="20"/>
          <w:szCs w:val="20"/>
        </w:rPr>
        <w:t>°33</w:t>
      </w:r>
      <w:r w:rsidR="001E5698" w:rsidRPr="0043494F">
        <w:rPr>
          <w:rFonts w:ascii="Arial" w:hAnsi="Arial" w:cs="Arial"/>
          <w:b/>
          <w:bCs/>
          <w:color w:val="000000"/>
          <w:sz w:val="20"/>
          <w:szCs w:val="20"/>
        </w:rPr>
        <w:t>/2025</w:t>
      </w:r>
    </w:p>
    <w:p w14:paraId="18AEF30E" w14:textId="745FD586" w:rsidR="004B6B26" w:rsidRPr="0043494F" w:rsidRDefault="004B6B26" w:rsidP="004B6B26">
      <w:pPr>
        <w:snapToGrid w:val="0"/>
        <w:spacing w:after="200" w:line="360" w:lineRule="auto"/>
        <w:jc w:val="both"/>
        <w:rPr>
          <w:rFonts w:ascii="Arial" w:hAnsi="Arial" w:cs="Arial"/>
          <w:sz w:val="20"/>
          <w:szCs w:val="20"/>
        </w:rPr>
      </w:pPr>
      <w:r w:rsidRPr="0043494F">
        <w:rPr>
          <w:rFonts w:ascii="Arial" w:hAnsi="Arial" w:cs="Arial"/>
          <w:sz w:val="20"/>
          <w:szCs w:val="20"/>
        </w:rPr>
        <w:t xml:space="preserve">Torna-se público que, o </w:t>
      </w:r>
      <w:r w:rsidRPr="0043494F">
        <w:rPr>
          <w:rFonts w:ascii="Arial" w:hAnsi="Arial" w:cs="Arial"/>
          <w:b/>
          <w:sz w:val="20"/>
          <w:szCs w:val="20"/>
        </w:rPr>
        <w:t>MUNICÍPIO DE LUCÉLIA</w:t>
      </w:r>
      <w:r w:rsidRPr="0043494F">
        <w:rPr>
          <w:rFonts w:ascii="Arial" w:hAnsi="Arial" w:cs="Arial"/>
          <w:sz w:val="20"/>
          <w:szCs w:val="20"/>
        </w:rPr>
        <w:t xml:space="preserve">, pessoa jurídica de direito público interno, CNPJ 44.919.98/0001-04, com sede na Avenida Brasil, nº 1.101, Centro, CEP 17.780-000, Lucélia/SP, telefone (18) 3551-9200, endereço eletrônico: </w:t>
      </w:r>
      <w:hyperlink r:id="rId12" w:history="1">
        <w:r w:rsidRPr="0043494F">
          <w:rPr>
            <w:rStyle w:val="Hyperlink"/>
            <w:rFonts w:ascii="Arial" w:hAnsi="Arial" w:cs="Arial"/>
            <w:color w:val="auto"/>
            <w:sz w:val="20"/>
            <w:szCs w:val="20"/>
          </w:rPr>
          <w:t>www.bll.org.br</w:t>
        </w:r>
      </w:hyperlink>
      <w:r w:rsidRPr="0043494F">
        <w:rPr>
          <w:rFonts w:ascii="Arial" w:hAnsi="Arial" w:cs="Arial"/>
          <w:sz w:val="20"/>
          <w:szCs w:val="20"/>
        </w:rPr>
        <w:t xml:space="preserve"> - BLL COMPRAS - BOLSA DE LICITAÇÕES DO BRASIL, por meio do Setor de Compras e Licitações, realizará licitação, para registro de preços, na modalidade </w:t>
      </w:r>
      <w:r w:rsidRPr="0043494F">
        <w:rPr>
          <w:rFonts w:ascii="Arial" w:hAnsi="Arial" w:cs="Arial"/>
          <w:b/>
          <w:sz w:val="20"/>
          <w:szCs w:val="20"/>
        </w:rPr>
        <w:t>PREGÃO</w:t>
      </w:r>
      <w:r w:rsidRPr="0043494F">
        <w:rPr>
          <w:rFonts w:ascii="Arial" w:hAnsi="Arial" w:cs="Arial"/>
          <w:sz w:val="20"/>
          <w:szCs w:val="20"/>
        </w:rPr>
        <w:t xml:space="preserve">, na forma </w:t>
      </w:r>
      <w:r w:rsidRPr="0043494F">
        <w:rPr>
          <w:rFonts w:ascii="Arial" w:hAnsi="Arial" w:cs="Arial"/>
          <w:b/>
          <w:sz w:val="20"/>
          <w:szCs w:val="20"/>
        </w:rPr>
        <w:t>ELETRÔNICA</w:t>
      </w:r>
      <w:r w:rsidRPr="0043494F">
        <w:rPr>
          <w:rFonts w:ascii="Arial" w:hAnsi="Arial" w:cs="Arial"/>
          <w:sz w:val="20"/>
          <w:szCs w:val="20"/>
        </w:rPr>
        <w:t>,</w:t>
      </w:r>
      <w:r w:rsidRPr="0043494F">
        <w:rPr>
          <w:rFonts w:ascii="Arial" w:eastAsia="Times New Roman" w:hAnsi="Arial" w:cs="Arial"/>
          <w:sz w:val="20"/>
          <w:szCs w:val="20"/>
        </w:rPr>
        <w:t xml:space="preserve"> do tipo </w:t>
      </w:r>
      <w:r w:rsidRPr="0043494F">
        <w:rPr>
          <w:rFonts w:ascii="Arial" w:eastAsia="Times New Roman" w:hAnsi="Arial" w:cs="Arial"/>
          <w:b/>
          <w:sz w:val="20"/>
          <w:szCs w:val="20"/>
        </w:rPr>
        <w:t xml:space="preserve">MENOR PREÇO </w:t>
      </w:r>
      <w:r w:rsidR="006E5B30" w:rsidRPr="0043494F">
        <w:rPr>
          <w:rFonts w:ascii="Arial" w:eastAsia="Times New Roman" w:hAnsi="Arial" w:cs="Arial"/>
          <w:b/>
          <w:sz w:val="20"/>
          <w:szCs w:val="20"/>
        </w:rPr>
        <w:t>POR ITEM</w:t>
      </w:r>
      <w:r w:rsidR="00CB01C2" w:rsidRPr="0043494F">
        <w:rPr>
          <w:rFonts w:ascii="Arial" w:eastAsia="Times New Roman" w:hAnsi="Arial" w:cs="Arial"/>
          <w:b/>
          <w:sz w:val="20"/>
          <w:szCs w:val="20"/>
        </w:rPr>
        <w:t>,</w:t>
      </w:r>
      <w:proofErr w:type="gramStart"/>
      <w:r w:rsidR="00CB01C2" w:rsidRPr="0043494F">
        <w:rPr>
          <w:rFonts w:ascii="Arial" w:eastAsia="Times New Roman" w:hAnsi="Arial" w:cs="Arial"/>
          <w:sz w:val="20"/>
          <w:szCs w:val="20"/>
        </w:rPr>
        <w:t xml:space="preserve"> </w:t>
      </w:r>
      <w:r w:rsidRPr="0043494F">
        <w:rPr>
          <w:rFonts w:ascii="Arial" w:eastAsia="Times New Roman" w:hAnsi="Arial" w:cs="Arial"/>
          <w:sz w:val="20"/>
          <w:szCs w:val="20"/>
        </w:rPr>
        <w:t xml:space="preserve"> </w:t>
      </w:r>
      <w:proofErr w:type="gramEnd"/>
      <w:r w:rsidRPr="0043494F">
        <w:rPr>
          <w:rFonts w:ascii="Arial" w:hAnsi="Arial" w:cs="Arial"/>
          <w:sz w:val="20"/>
          <w:szCs w:val="20"/>
        </w:rPr>
        <w:t>nos termos da Lei nº 14.133/21, do Decreto nº 11.462, de 31 de março de 2023, e demais legislação aplicável e, ainda, de acordo com as condições estabelecidas neste Edital.</w:t>
      </w:r>
    </w:p>
    <w:p w14:paraId="0AAF2360" w14:textId="77777777" w:rsidR="004B6B26" w:rsidRPr="0043494F" w:rsidRDefault="004B6B26" w:rsidP="004B6B26">
      <w:pPr>
        <w:snapToGrid w:val="0"/>
        <w:spacing w:after="200" w:line="360" w:lineRule="auto"/>
        <w:jc w:val="both"/>
        <w:rPr>
          <w:rFonts w:ascii="Arial" w:eastAsia="Times New Roman" w:hAnsi="Arial" w:cs="Arial"/>
          <w:sz w:val="20"/>
          <w:szCs w:val="20"/>
        </w:rPr>
      </w:pPr>
      <w:r w:rsidRPr="0043494F">
        <w:rPr>
          <w:rFonts w:ascii="Arial" w:eastAsia="Times New Roman" w:hAnsi="Arial" w:cs="Arial"/>
          <w:sz w:val="20"/>
          <w:szCs w:val="20"/>
        </w:rPr>
        <w:t>As publicações referentes a este processo serão realizadas em:</w:t>
      </w:r>
    </w:p>
    <w:p w14:paraId="3492D33A" w14:textId="5AF41DB9" w:rsidR="006E5B30" w:rsidRPr="0043494F" w:rsidRDefault="006E5B30" w:rsidP="004B6B26">
      <w:pPr>
        <w:snapToGrid w:val="0"/>
        <w:spacing w:after="200" w:line="360" w:lineRule="auto"/>
        <w:jc w:val="both"/>
        <w:rPr>
          <w:rFonts w:ascii="Arial" w:eastAsia="Times New Roman" w:hAnsi="Arial" w:cs="Arial"/>
          <w:sz w:val="20"/>
          <w:szCs w:val="20"/>
        </w:rPr>
      </w:pPr>
      <w:r w:rsidRPr="0043494F">
        <w:rPr>
          <w:rFonts w:ascii="Arial" w:eastAsia="Times New Roman" w:hAnsi="Arial" w:cs="Arial"/>
          <w:sz w:val="20"/>
          <w:szCs w:val="20"/>
        </w:rPr>
        <w:t xml:space="preserve"> - Diário Oficial da União (resumo do Edital)</w:t>
      </w:r>
    </w:p>
    <w:p w14:paraId="331C5C3A" w14:textId="5A3BF3FA" w:rsidR="009D5E8B" w:rsidRPr="0043494F" w:rsidRDefault="009D5E8B" w:rsidP="004B6B26">
      <w:pPr>
        <w:snapToGrid w:val="0"/>
        <w:spacing w:after="200" w:line="360" w:lineRule="auto"/>
        <w:jc w:val="both"/>
        <w:rPr>
          <w:rFonts w:ascii="Arial" w:eastAsia="Times New Roman" w:hAnsi="Arial" w:cs="Arial"/>
          <w:sz w:val="20"/>
          <w:szCs w:val="20"/>
        </w:rPr>
      </w:pPr>
      <w:r w:rsidRPr="0043494F">
        <w:rPr>
          <w:rFonts w:ascii="Arial" w:eastAsia="Times New Roman" w:hAnsi="Arial" w:cs="Arial"/>
          <w:sz w:val="20"/>
          <w:szCs w:val="20"/>
        </w:rPr>
        <w:t>- Diário Oficial do Estado de São Paulo (resumo do Edital)</w:t>
      </w:r>
    </w:p>
    <w:p w14:paraId="7BECD1B1" w14:textId="77777777" w:rsidR="004B6B26" w:rsidRPr="0043494F" w:rsidRDefault="004B6B26" w:rsidP="004B6B26">
      <w:pPr>
        <w:snapToGrid w:val="0"/>
        <w:spacing w:after="200" w:line="360" w:lineRule="auto"/>
        <w:jc w:val="both"/>
        <w:rPr>
          <w:rFonts w:ascii="Arial" w:eastAsia="Times New Roman" w:hAnsi="Arial" w:cs="Arial"/>
          <w:sz w:val="20"/>
          <w:szCs w:val="20"/>
        </w:rPr>
      </w:pPr>
      <w:r w:rsidRPr="0043494F">
        <w:rPr>
          <w:rFonts w:ascii="Arial" w:eastAsia="Times New Roman" w:hAnsi="Arial" w:cs="Arial"/>
          <w:sz w:val="20"/>
          <w:szCs w:val="20"/>
        </w:rPr>
        <w:t>- Diário Eletrônico Municipal (resumo do Edital)</w:t>
      </w:r>
    </w:p>
    <w:p w14:paraId="47357FDE" w14:textId="77777777" w:rsidR="004B6B26" w:rsidRPr="0043494F" w:rsidRDefault="004B6B26" w:rsidP="004B6B26">
      <w:pPr>
        <w:snapToGrid w:val="0"/>
        <w:spacing w:after="200" w:line="360" w:lineRule="auto"/>
        <w:jc w:val="both"/>
        <w:rPr>
          <w:rFonts w:ascii="Arial" w:eastAsia="Times New Roman" w:hAnsi="Arial" w:cs="Arial"/>
          <w:sz w:val="20"/>
          <w:szCs w:val="20"/>
        </w:rPr>
      </w:pPr>
      <w:r w:rsidRPr="0043494F">
        <w:rPr>
          <w:rFonts w:ascii="Arial" w:eastAsia="Times New Roman" w:hAnsi="Arial" w:cs="Arial"/>
          <w:sz w:val="20"/>
          <w:szCs w:val="20"/>
        </w:rPr>
        <w:t xml:space="preserve">- Portal Nacional de Contratações Públicas – PNCP - </w:t>
      </w:r>
      <w:proofErr w:type="gramStart"/>
      <w:r w:rsidRPr="0043494F">
        <w:rPr>
          <w:rFonts w:ascii="Arial" w:eastAsia="Times New Roman" w:hAnsi="Arial" w:cs="Arial"/>
          <w:sz w:val="20"/>
          <w:szCs w:val="20"/>
        </w:rPr>
        <w:t>https</w:t>
      </w:r>
      <w:proofErr w:type="gramEnd"/>
      <w:r w:rsidRPr="0043494F">
        <w:rPr>
          <w:rFonts w:ascii="Arial" w:eastAsia="Times New Roman" w:hAnsi="Arial" w:cs="Arial"/>
          <w:sz w:val="20"/>
          <w:szCs w:val="20"/>
        </w:rPr>
        <w:t>://www.gov.br/pncp/pt-br (Edital completo)</w:t>
      </w:r>
    </w:p>
    <w:p w14:paraId="6A773832" w14:textId="77777777" w:rsidR="004B6B26" w:rsidRPr="0043494F" w:rsidRDefault="004B6B26" w:rsidP="004B6B26">
      <w:pPr>
        <w:snapToGrid w:val="0"/>
        <w:spacing w:after="200" w:line="360" w:lineRule="auto"/>
        <w:jc w:val="both"/>
        <w:rPr>
          <w:rFonts w:ascii="Arial" w:eastAsia="Times New Roman" w:hAnsi="Arial" w:cs="Arial"/>
          <w:sz w:val="20"/>
          <w:szCs w:val="20"/>
        </w:rPr>
      </w:pPr>
      <w:r w:rsidRPr="0043494F">
        <w:rPr>
          <w:rFonts w:ascii="Arial" w:eastAsia="Times New Roman" w:hAnsi="Arial" w:cs="Arial"/>
          <w:sz w:val="20"/>
          <w:szCs w:val="20"/>
        </w:rPr>
        <w:t>- Site www.lucelia.sp.gov.br (Edital completo)</w:t>
      </w:r>
    </w:p>
    <w:p w14:paraId="7AB3BA1D" w14:textId="77777777" w:rsidR="004B6B26" w:rsidRPr="0043494F" w:rsidRDefault="004B6B26" w:rsidP="004B6B26">
      <w:pPr>
        <w:snapToGrid w:val="0"/>
        <w:spacing w:after="200" w:line="360" w:lineRule="auto"/>
        <w:jc w:val="both"/>
        <w:rPr>
          <w:rFonts w:ascii="Arial" w:eastAsia="Times New Roman" w:hAnsi="Arial" w:cs="Arial"/>
          <w:sz w:val="20"/>
          <w:szCs w:val="20"/>
        </w:rPr>
      </w:pPr>
      <w:r w:rsidRPr="0043494F">
        <w:rPr>
          <w:rFonts w:ascii="Arial" w:eastAsia="Times New Roman" w:hAnsi="Arial" w:cs="Arial"/>
          <w:sz w:val="20"/>
          <w:szCs w:val="20"/>
        </w:rPr>
        <w:t>- Mural da Prefeitura Municipal de Lucélia, localizado no térreo do Paço Municipal na Avenida Brasil, nº 1.101, Lucélia/SP (resumo do Edital).</w:t>
      </w:r>
    </w:p>
    <w:p w14:paraId="5BF7F693" w14:textId="77777777" w:rsidR="004B6B26" w:rsidRPr="0043494F" w:rsidRDefault="004B6B26" w:rsidP="004B6B26">
      <w:pPr>
        <w:snapToGrid w:val="0"/>
        <w:spacing w:after="200" w:line="360" w:lineRule="auto"/>
        <w:jc w:val="both"/>
        <w:rPr>
          <w:rFonts w:ascii="Arial" w:eastAsia="Times New Roman" w:hAnsi="Arial" w:cs="Arial"/>
          <w:sz w:val="20"/>
          <w:szCs w:val="20"/>
        </w:rPr>
      </w:pPr>
      <w:r w:rsidRPr="0043494F">
        <w:rPr>
          <w:rFonts w:ascii="Arial" w:eastAsia="Times New Roman" w:hAnsi="Arial" w:cs="Arial"/>
          <w:sz w:val="20"/>
          <w:szCs w:val="20"/>
        </w:rPr>
        <w:t>- Plataforma da BLL.</w:t>
      </w:r>
    </w:p>
    <w:p w14:paraId="52BB51F9" w14:textId="468C6D20" w:rsidR="004B6B26" w:rsidRPr="0043494F" w:rsidRDefault="004B6B26" w:rsidP="004B6B26">
      <w:pPr>
        <w:snapToGrid w:val="0"/>
        <w:spacing w:after="200" w:line="360" w:lineRule="auto"/>
        <w:jc w:val="both"/>
        <w:rPr>
          <w:rFonts w:ascii="Arial" w:eastAsia="Times New Roman" w:hAnsi="Arial" w:cs="Arial"/>
          <w:sz w:val="20"/>
          <w:szCs w:val="20"/>
        </w:rPr>
      </w:pPr>
      <w:r w:rsidRPr="0043494F">
        <w:rPr>
          <w:rFonts w:ascii="Arial" w:eastAsia="Times New Roman" w:hAnsi="Arial" w:cs="Arial"/>
          <w:sz w:val="20"/>
          <w:szCs w:val="20"/>
        </w:rPr>
        <w:t>Data/ho</w:t>
      </w:r>
      <w:r w:rsidR="006E5B30" w:rsidRPr="0043494F">
        <w:rPr>
          <w:rFonts w:ascii="Arial" w:eastAsia="Times New Roman" w:hAnsi="Arial" w:cs="Arial"/>
          <w:sz w:val="20"/>
          <w:szCs w:val="20"/>
        </w:rPr>
        <w:t xml:space="preserve">ra da realização do CERTAME: 10 de Abril </w:t>
      </w:r>
      <w:r w:rsidR="001B786B" w:rsidRPr="0043494F">
        <w:rPr>
          <w:rFonts w:ascii="Arial" w:eastAsia="Times New Roman" w:hAnsi="Arial" w:cs="Arial"/>
          <w:sz w:val="20"/>
          <w:szCs w:val="20"/>
        </w:rPr>
        <w:t xml:space="preserve">de </w:t>
      </w:r>
      <w:proofErr w:type="gramStart"/>
      <w:r w:rsidR="001B786B" w:rsidRPr="0043494F">
        <w:rPr>
          <w:rFonts w:ascii="Arial" w:eastAsia="Times New Roman" w:hAnsi="Arial" w:cs="Arial"/>
          <w:sz w:val="20"/>
          <w:szCs w:val="20"/>
        </w:rPr>
        <w:t xml:space="preserve">2025 </w:t>
      </w:r>
      <w:r w:rsidRPr="0043494F">
        <w:rPr>
          <w:rFonts w:ascii="Arial" w:eastAsia="Times New Roman" w:hAnsi="Arial" w:cs="Arial"/>
          <w:sz w:val="20"/>
          <w:szCs w:val="20"/>
        </w:rPr>
        <w:t>ás 09h00min</w:t>
      </w:r>
      <w:proofErr w:type="gramEnd"/>
      <w:r w:rsidRPr="0043494F">
        <w:rPr>
          <w:rFonts w:ascii="Arial" w:eastAsia="Times New Roman" w:hAnsi="Arial" w:cs="Arial"/>
          <w:sz w:val="20"/>
          <w:szCs w:val="20"/>
        </w:rPr>
        <w:t>.</w:t>
      </w:r>
    </w:p>
    <w:p w14:paraId="77449EDC" w14:textId="77777777" w:rsidR="004B6B26" w:rsidRPr="0043494F" w:rsidRDefault="004B6B26" w:rsidP="004B6B26">
      <w:pPr>
        <w:pStyle w:val="Nivel01"/>
        <w:spacing w:before="0" w:after="200" w:line="360" w:lineRule="auto"/>
        <w:ind w:left="0" w:firstLine="0"/>
        <w:rPr>
          <w:lang w:eastAsia="en-US"/>
        </w:rPr>
      </w:pPr>
      <w:bookmarkStart w:id="4" w:name="_Toc122606103"/>
      <w:r w:rsidRPr="0043494F">
        <w:rPr>
          <w:lang w:eastAsia="en-US"/>
        </w:rPr>
        <w:t>DO OBJETO</w:t>
      </w:r>
      <w:bookmarkEnd w:id="4"/>
    </w:p>
    <w:p w14:paraId="1E8F6339" w14:textId="26BBD345" w:rsidR="004B6B26" w:rsidRPr="0043494F" w:rsidRDefault="004B6B26" w:rsidP="007165F3">
      <w:pPr>
        <w:spacing w:after="160" w:line="259" w:lineRule="auto"/>
        <w:jc w:val="both"/>
        <w:rPr>
          <w:rFonts w:ascii="Arial" w:hAnsi="Arial" w:cs="Arial"/>
          <w:color w:val="000000"/>
          <w:sz w:val="20"/>
          <w:szCs w:val="20"/>
        </w:rPr>
      </w:pPr>
      <w:r w:rsidRPr="0043494F">
        <w:rPr>
          <w:rFonts w:ascii="Arial" w:hAnsi="Arial" w:cs="Arial"/>
          <w:b/>
          <w:sz w:val="20"/>
          <w:szCs w:val="20"/>
        </w:rPr>
        <w:t>1.1.</w:t>
      </w:r>
      <w:r w:rsidRPr="0043494F">
        <w:rPr>
          <w:rFonts w:ascii="Arial" w:hAnsi="Arial" w:cs="Arial"/>
          <w:sz w:val="20"/>
          <w:szCs w:val="20"/>
        </w:rPr>
        <w:t xml:space="preserve"> </w:t>
      </w:r>
      <w:r w:rsidR="007165F3" w:rsidRPr="0043494F">
        <w:rPr>
          <w:rFonts w:ascii="Arial" w:hAnsi="Arial" w:cs="Arial"/>
          <w:color w:val="000000"/>
          <w:sz w:val="20"/>
          <w:szCs w:val="20"/>
        </w:rPr>
        <w:t xml:space="preserve">Registro de preços pelo prazo de doze meses para Contratação de uma empresa especializada no tratamento de </w:t>
      </w:r>
      <w:proofErr w:type="spellStart"/>
      <w:r w:rsidR="007165F3" w:rsidRPr="0043494F">
        <w:rPr>
          <w:rFonts w:ascii="Arial" w:hAnsi="Arial" w:cs="Arial"/>
          <w:color w:val="000000"/>
          <w:sz w:val="20"/>
          <w:szCs w:val="20"/>
        </w:rPr>
        <w:t>equoterapia</w:t>
      </w:r>
      <w:proofErr w:type="spellEnd"/>
      <w:r w:rsidR="007165F3" w:rsidRPr="0043494F">
        <w:rPr>
          <w:rFonts w:ascii="Arial" w:hAnsi="Arial" w:cs="Arial"/>
          <w:color w:val="000000"/>
          <w:sz w:val="20"/>
          <w:szCs w:val="20"/>
        </w:rPr>
        <w:t xml:space="preserve"> para atender os clientes do SUS (conforme solicitação médica) e demandas judiciais deste município, considerando a estimativa de 02 (duas) sessões por semana para cada usuário</w:t>
      </w:r>
      <w:r w:rsidR="007165F3" w:rsidRPr="0043494F">
        <w:rPr>
          <w:rFonts w:ascii="Arial" w:hAnsi="Arial" w:cs="Arial"/>
          <w:bCs/>
          <w:color w:val="000000"/>
          <w:sz w:val="20"/>
          <w:szCs w:val="20"/>
        </w:rPr>
        <w:t xml:space="preserve">, de acordo com as </w:t>
      </w:r>
      <w:r w:rsidR="007165F3" w:rsidRPr="0043494F">
        <w:rPr>
          <w:rFonts w:ascii="Arial" w:hAnsi="Arial" w:cs="Arial"/>
          <w:color w:val="000000"/>
          <w:sz w:val="20"/>
          <w:szCs w:val="20"/>
        </w:rPr>
        <w:t>quantidades e especificações do Termo de Referência – Anexo I do Edital em epigrafe.</w:t>
      </w:r>
    </w:p>
    <w:p w14:paraId="517A146F" w14:textId="77777777" w:rsidR="004B6B26" w:rsidRPr="0043494F" w:rsidRDefault="004B6B26" w:rsidP="004B6B26">
      <w:pPr>
        <w:spacing w:line="360" w:lineRule="auto"/>
        <w:jc w:val="both"/>
        <w:rPr>
          <w:rFonts w:ascii="Arial" w:hAnsi="Arial" w:cs="Arial"/>
          <w:sz w:val="20"/>
          <w:szCs w:val="20"/>
        </w:rPr>
      </w:pPr>
    </w:p>
    <w:p w14:paraId="536ECA0E" w14:textId="77777777" w:rsidR="004B6B26" w:rsidRPr="0043494F" w:rsidRDefault="004B6B26" w:rsidP="004B6B26">
      <w:pPr>
        <w:spacing w:line="360" w:lineRule="auto"/>
        <w:jc w:val="both"/>
        <w:rPr>
          <w:rFonts w:ascii="Arial" w:hAnsi="Arial" w:cs="Arial"/>
          <w:sz w:val="20"/>
          <w:szCs w:val="20"/>
        </w:rPr>
      </w:pPr>
      <w:r w:rsidRPr="0043494F">
        <w:rPr>
          <w:rFonts w:ascii="Arial" w:hAnsi="Arial" w:cs="Arial"/>
          <w:b/>
          <w:sz w:val="20"/>
          <w:szCs w:val="20"/>
        </w:rPr>
        <w:t>1.3.</w:t>
      </w:r>
      <w:r w:rsidRPr="0043494F">
        <w:rPr>
          <w:rFonts w:ascii="Arial" w:hAnsi="Arial" w:cs="Arial"/>
          <w:sz w:val="20"/>
          <w:szCs w:val="20"/>
        </w:rPr>
        <w:t xml:space="preserve"> </w:t>
      </w:r>
      <w:r w:rsidRPr="0043494F">
        <w:rPr>
          <w:rFonts w:ascii="Arial" w:hAnsi="Arial" w:cs="Arial"/>
          <w:b/>
          <w:sz w:val="20"/>
          <w:szCs w:val="20"/>
        </w:rPr>
        <w:t>DO REGISTRO DE PREÇOS</w:t>
      </w:r>
    </w:p>
    <w:p w14:paraId="5C4A4BDB" w14:textId="77777777" w:rsidR="004B6B26" w:rsidRPr="0043494F" w:rsidRDefault="004B6B26" w:rsidP="004B6B26">
      <w:pPr>
        <w:pStyle w:val="Nivel2"/>
        <w:numPr>
          <w:ilvl w:val="0"/>
          <w:numId w:val="0"/>
        </w:numPr>
        <w:spacing w:line="360" w:lineRule="auto"/>
        <w:rPr>
          <w:color w:val="auto"/>
        </w:rPr>
      </w:pPr>
      <w:r w:rsidRPr="0043494F">
        <w:rPr>
          <w:b/>
        </w:rPr>
        <w:lastRenderedPageBreak/>
        <w:t>1.3.1.</w:t>
      </w:r>
      <w:r w:rsidRPr="0043494F">
        <w:t xml:space="preserve"> </w:t>
      </w:r>
      <w:r w:rsidRPr="0043494F">
        <w:rPr>
          <w:color w:val="auto"/>
        </w:rPr>
        <w:t xml:space="preserve">As regras referentes aos órgãos </w:t>
      </w:r>
      <w:proofErr w:type="gramStart"/>
      <w:r w:rsidRPr="0043494F">
        <w:rPr>
          <w:color w:val="auto"/>
        </w:rPr>
        <w:t>gerenciador e participantes</w:t>
      </w:r>
      <w:proofErr w:type="gramEnd"/>
      <w:r w:rsidRPr="0043494F">
        <w:rPr>
          <w:color w:val="auto"/>
        </w:rPr>
        <w:t>, bem como a eventuais adesões são as que constam da minuta de Ata de Registro de Preços.</w:t>
      </w:r>
    </w:p>
    <w:p w14:paraId="294D096B" w14:textId="77777777" w:rsidR="004B6B26" w:rsidRPr="0043494F" w:rsidRDefault="004B6B26" w:rsidP="004B6B26">
      <w:pPr>
        <w:spacing w:line="360" w:lineRule="auto"/>
        <w:jc w:val="both"/>
        <w:rPr>
          <w:rFonts w:ascii="Arial" w:hAnsi="Arial" w:cs="Arial"/>
          <w:sz w:val="20"/>
          <w:szCs w:val="20"/>
        </w:rPr>
      </w:pPr>
    </w:p>
    <w:p w14:paraId="0B6F2730" w14:textId="77777777" w:rsidR="004B6B26" w:rsidRPr="0043494F" w:rsidRDefault="004B6B26" w:rsidP="004B6B26">
      <w:pPr>
        <w:pStyle w:val="Nivel01"/>
        <w:numPr>
          <w:ilvl w:val="0"/>
          <w:numId w:val="0"/>
        </w:numPr>
        <w:spacing w:before="0" w:after="200" w:line="360" w:lineRule="auto"/>
      </w:pPr>
      <w:bookmarkStart w:id="5" w:name="_Toc122606104"/>
      <w:r w:rsidRPr="0043494F">
        <w:t>2. DA PARTICIPAÇÃO NA LICITAÇÃO</w:t>
      </w:r>
      <w:bookmarkEnd w:id="5"/>
    </w:p>
    <w:p w14:paraId="423F23B2" w14:textId="77777777" w:rsidR="004B6B26" w:rsidRPr="0043494F" w:rsidRDefault="004B6B26" w:rsidP="00F30D65">
      <w:pPr>
        <w:pStyle w:val="Nivel2"/>
        <w:numPr>
          <w:ilvl w:val="1"/>
          <w:numId w:val="10"/>
        </w:numPr>
        <w:spacing w:after="200" w:line="360" w:lineRule="auto"/>
        <w:ind w:left="0" w:firstLine="0"/>
        <w:rPr>
          <w:b/>
          <w:color w:val="auto"/>
        </w:rPr>
      </w:pPr>
      <w:r w:rsidRPr="0043494F">
        <w:rPr>
          <w:b/>
          <w:color w:val="auto"/>
        </w:rPr>
        <w:t>CREDENCIAMENTO NO SISTEMA LICITAÇÕES DA BOLSA DE LICITAÇÕES E LEILÕES:</w:t>
      </w:r>
    </w:p>
    <w:p w14:paraId="0B49338B" w14:textId="77777777" w:rsidR="004B6B26" w:rsidRPr="0043494F" w:rsidRDefault="004B6B26" w:rsidP="00F30D65">
      <w:pPr>
        <w:pStyle w:val="Nivel2"/>
        <w:numPr>
          <w:ilvl w:val="2"/>
          <w:numId w:val="10"/>
        </w:numPr>
        <w:spacing w:after="200" w:line="360" w:lineRule="auto"/>
        <w:ind w:left="0" w:firstLine="0"/>
        <w:rPr>
          <w:bCs/>
          <w:color w:val="auto"/>
        </w:rPr>
      </w:pPr>
      <w:r w:rsidRPr="0043494F">
        <w:rPr>
          <w:bCs/>
          <w:color w:val="auto"/>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124B00BD" w14:textId="77777777" w:rsidR="004B6B26" w:rsidRPr="0043494F" w:rsidRDefault="004B6B26" w:rsidP="00F30D65">
      <w:pPr>
        <w:pStyle w:val="Nivel2"/>
        <w:numPr>
          <w:ilvl w:val="2"/>
          <w:numId w:val="10"/>
        </w:numPr>
        <w:spacing w:after="200" w:line="360" w:lineRule="auto"/>
        <w:ind w:left="0" w:firstLine="0"/>
        <w:rPr>
          <w:bCs/>
          <w:color w:val="auto"/>
        </w:rPr>
      </w:pPr>
      <w:r w:rsidRPr="0043494F">
        <w:rPr>
          <w:bCs/>
          <w:color w:val="auto"/>
        </w:rPr>
        <w:t>O acesso do operador ao pregão, para efeito de encaminhamento de proposta de preço e lances sucessivos de preços, em nome do licitante, somente se dará mediante prévia definição de senha privativa.</w:t>
      </w:r>
    </w:p>
    <w:p w14:paraId="626810B3" w14:textId="77777777" w:rsidR="004B6B26" w:rsidRPr="0043494F" w:rsidRDefault="004B6B26" w:rsidP="00F30D65">
      <w:pPr>
        <w:pStyle w:val="Nivel2"/>
        <w:numPr>
          <w:ilvl w:val="2"/>
          <w:numId w:val="10"/>
        </w:numPr>
        <w:spacing w:after="200" w:line="360" w:lineRule="auto"/>
        <w:ind w:left="0" w:firstLine="0"/>
        <w:rPr>
          <w:bCs/>
          <w:color w:val="auto"/>
        </w:rPr>
      </w:pPr>
      <w:r w:rsidRPr="0043494F">
        <w:rPr>
          <w:bCs/>
          <w:color w:val="auto"/>
        </w:rPr>
        <w:t>A chave de identificação e a senha dos operadores poderão ser utilizadas em qualquer pregão eletrônico, salvo quando canceladas por solicitação do credenciado ou por iniciativa da BLL – Bolsa De Licitações do Brasil.</w:t>
      </w:r>
    </w:p>
    <w:p w14:paraId="4D558C27" w14:textId="77777777" w:rsidR="004B6B26" w:rsidRPr="0043494F" w:rsidRDefault="004B6B26" w:rsidP="00F30D65">
      <w:pPr>
        <w:pStyle w:val="Nivel2"/>
        <w:numPr>
          <w:ilvl w:val="2"/>
          <w:numId w:val="10"/>
        </w:numPr>
        <w:spacing w:after="200" w:line="360" w:lineRule="auto"/>
        <w:ind w:left="0" w:firstLine="0"/>
        <w:rPr>
          <w:bCs/>
          <w:color w:val="auto"/>
        </w:rPr>
      </w:pPr>
      <w:r w:rsidRPr="0043494F">
        <w:rPr>
          <w:bCs/>
          <w:color w:val="auto"/>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5EE87F0" w14:textId="77777777" w:rsidR="004B6B26" w:rsidRPr="0043494F" w:rsidRDefault="004B6B26" w:rsidP="00F30D65">
      <w:pPr>
        <w:pStyle w:val="Nivel2"/>
        <w:numPr>
          <w:ilvl w:val="2"/>
          <w:numId w:val="10"/>
        </w:numPr>
        <w:spacing w:after="200" w:line="360" w:lineRule="auto"/>
        <w:ind w:left="0" w:firstLine="0"/>
        <w:rPr>
          <w:color w:val="auto"/>
        </w:rPr>
      </w:pPr>
      <w:r w:rsidRPr="0043494F">
        <w:rPr>
          <w:bCs/>
          <w:color w:val="auto"/>
        </w:rPr>
        <w:t>O credenciamento do fornecedor e de seu representante legal junto ao sistema eletrônico implica a responsabilidade legal pelos atos praticados e a presunção de capacidade técnica para realização das transações inerentes ao pregão eletrônico</w:t>
      </w:r>
      <w:r w:rsidRPr="0043494F">
        <w:rPr>
          <w:color w:val="auto"/>
        </w:rPr>
        <w:t>.</w:t>
      </w:r>
    </w:p>
    <w:p w14:paraId="0AE1DEE1" w14:textId="77777777" w:rsidR="004B6B26" w:rsidRPr="0043494F" w:rsidRDefault="004B6B26" w:rsidP="004B6B26">
      <w:pPr>
        <w:pStyle w:val="Nivel2"/>
        <w:numPr>
          <w:ilvl w:val="0"/>
          <w:numId w:val="0"/>
        </w:numPr>
        <w:spacing w:after="200" w:line="360" w:lineRule="auto"/>
        <w:rPr>
          <w:color w:val="auto"/>
        </w:rPr>
      </w:pPr>
      <w:r w:rsidRPr="0043494F">
        <w:rPr>
          <w:b/>
          <w:color w:val="auto"/>
        </w:rPr>
        <w:t>2.2</w:t>
      </w:r>
      <w:r w:rsidRPr="0043494F">
        <w:rPr>
          <w:color w:val="auto"/>
        </w:rPr>
        <w:t xml:space="preserve"> É de responsabilidade </w:t>
      </w:r>
      <w:proofErr w:type="gramStart"/>
      <w:r w:rsidRPr="0043494F">
        <w:rPr>
          <w:color w:val="auto"/>
        </w:rPr>
        <w:t>do cadastrado conferir</w:t>
      </w:r>
      <w:proofErr w:type="gramEnd"/>
      <w:r w:rsidRPr="0043494F">
        <w:rPr>
          <w:color w:val="auto"/>
        </w:rPr>
        <w:t xml:space="preserve"> a exatidão dos seus dados cadastrais nos Sistemas relacionados no item anterior, mantê-los atualizados junto aos órgãos responsáveis pela informação, devendo proceder, imediatamente, sua correção ou alteração dos registros tão logo identifique incorreção ou aqueles se tornem desatualizados.</w:t>
      </w:r>
    </w:p>
    <w:p w14:paraId="1630054E"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2.3.</w:t>
      </w:r>
      <w:r w:rsidRPr="0043494F">
        <w:rPr>
          <w:color w:val="auto"/>
        </w:rPr>
        <w:t xml:space="preserve"> A não observância do disposto no item anterior poderá ensejar desclassificação no momento da habilitação.</w:t>
      </w:r>
    </w:p>
    <w:p w14:paraId="4B483137" w14:textId="77777777" w:rsidR="004B6B26" w:rsidRPr="0043494F" w:rsidRDefault="004B6B26" w:rsidP="004B6B26">
      <w:pPr>
        <w:pStyle w:val="Nivel2"/>
        <w:numPr>
          <w:ilvl w:val="0"/>
          <w:numId w:val="0"/>
        </w:numPr>
        <w:spacing w:before="0" w:after="200" w:line="360" w:lineRule="auto"/>
        <w:rPr>
          <w:rFonts w:eastAsia="Times New Roman"/>
          <w:color w:val="auto"/>
        </w:rPr>
      </w:pPr>
      <w:r w:rsidRPr="0043494F">
        <w:rPr>
          <w:b/>
          <w:color w:val="auto"/>
        </w:rPr>
        <w:t>2.4.</w:t>
      </w:r>
      <w:r w:rsidRPr="0043494F">
        <w:rPr>
          <w:color w:val="auto"/>
        </w:rPr>
        <w:t xml:space="preserve"> Será concedido tratamento favorecido para as Microempresas e Empresas de Pequeno Porte, para o Microempreendedor Individual, nos limites previstos na </w:t>
      </w:r>
      <w:hyperlink r:id="rId13" w:history="1">
        <w:r w:rsidRPr="0043494F">
          <w:rPr>
            <w:rStyle w:val="Hyperlink"/>
            <w:color w:val="auto"/>
            <w:u w:val="none"/>
          </w:rPr>
          <w:t xml:space="preserve">Lei Complementar nº 123, </w:t>
        </w:r>
        <w:r w:rsidRPr="0043494F">
          <w:rPr>
            <w:lang w:eastAsia="en-US"/>
          </w:rPr>
          <w:t>de 14 de dezembro de 2006.</w:t>
        </w:r>
        <w:r w:rsidRPr="0043494F">
          <w:rPr>
            <w:rStyle w:val="Hyperlink"/>
            <w:color w:val="auto"/>
            <w:u w:val="none"/>
          </w:rPr>
          <w:t xml:space="preserve"> </w:t>
        </w:r>
      </w:hyperlink>
    </w:p>
    <w:p w14:paraId="2B94E772" w14:textId="77777777" w:rsidR="004B6B26" w:rsidRPr="0043494F" w:rsidRDefault="004B6B26" w:rsidP="004B6B26">
      <w:pPr>
        <w:pStyle w:val="Nivel2"/>
        <w:numPr>
          <w:ilvl w:val="0"/>
          <w:numId w:val="0"/>
        </w:numPr>
        <w:spacing w:before="0" w:after="200" w:line="360" w:lineRule="auto"/>
        <w:rPr>
          <w:rFonts w:eastAsia="Times New Roman"/>
          <w:color w:val="auto"/>
        </w:rPr>
      </w:pPr>
      <w:bookmarkStart w:id="6" w:name="_Ref117000692"/>
      <w:r w:rsidRPr="0043494F">
        <w:rPr>
          <w:rFonts w:eastAsia="Times New Roman"/>
          <w:b/>
          <w:color w:val="auto"/>
        </w:rPr>
        <w:t>2.5</w:t>
      </w:r>
      <w:r w:rsidRPr="0043494F">
        <w:rPr>
          <w:rFonts w:eastAsia="Times New Roman"/>
          <w:color w:val="auto"/>
        </w:rPr>
        <w:t>. Não poderão disputar esta licitação:</w:t>
      </w:r>
      <w:bookmarkStart w:id="7" w:name="_Ref113883338"/>
      <w:bookmarkEnd w:id="6"/>
    </w:p>
    <w:p w14:paraId="0A7FB970" w14:textId="77777777" w:rsidR="004B6B26" w:rsidRPr="0043494F" w:rsidRDefault="004B6B26" w:rsidP="004B6B26">
      <w:pPr>
        <w:pStyle w:val="Nivel2"/>
        <w:numPr>
          <w:ilvl w:val="0"/>
          <w:numId w:val="0"/>
        </w:numPr>
        <w:spacing w:before="0" w:after="200" w:line="360" w:lineRule="auto"/>
      </w:pPr>
      <w:r w:rsidRPr="0043494F">
        <w:rPr>
          <w:rFonts w:eastAsia="Times New Roman"/>
          <w:b/>
          <w:color w:val="auto"/>
        </w:rPr>
        <w:t>2.5.1.</w:t>
      </w:r>
      <w:r w:rsidRPr="0043494F">
        <w:rPr>
          <w:rFonts w:eastAsia="Times New Roman"/>
          <w:color w:val="auto"/>
        </w:rPr>
        <w:t xml:space="preserve"> </w:t>
      </w:r>
      <w:r w:rsidRPr="0043494F">
        <w:t>Aquele que não atenda as condições deste Edital e seus anexos;</w:t>
      </w:r>
      <w:bookmarkStart w:id="8" w:name="_Ref114659912"/>
    </w:p>
    <w:p w14:paraId="60F9B9EE" w14:textId="77777777" w:rsidR="004B6B26" w:rsidRPr="0043494F" w:rsidRDefault="004B6B26" w:rsidP="004B6B26">
      <w:pPr>
        <w:pStyle w:val="Nivel2"/>
        <w:numPr>
          <w:ilvl w:val="0"/>
          <w:numId w:val="0"/>
        </w:numPr>
        <w:spacing w:before="0" w:after="200" w:line="360" w:lineRule="auto"/>
        <w:rPr>
          <w:color w:val="auto"/>
        </w:rPr>
      </w:pPr>
      <w:r w:rsidRPr="0043494F">
        <w:rPr>
          <w:b/>
        </w:rPr>
        <w:lastRenderedPageBreak/>
        <w:t>2.5.2.</w:t>
      </w:r>
      <w:r w:rsidRPr="0043494F">
        <w:t xml:space="preserve"> </w:t>
      </w:r>
      <w:r w:rsidRPr="0043494F">
        <w:rPr>
          <w:color w:val="auto"/>
        </w:rPr>
        <w:t>Autor do anteprojeto, do projeto básico ou do projeto executivo, pessoa física ou jurídica, quando a licitação versar sobre serviços ou fornecimento de bens a ele relacionados;</w:t>
      </w:r>
      <w:bookmarkStart w:id="9" w:name="_Ref114659913"/>
      <w:bookmarkStart w:id="10" w:name="_Ref113883339"/>
      <w:bookmarkEnd w:id="7"/>
      <w:bookmarkEnd w:id="8"/>
    </w:p>
    <w:p w14:paraId="675EBACC"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2.5.3.</w:t>
      </w:r>
      <w:r w:rsidRPr="0043494F">
        <w:rPr>
          <w:color w:val="auto"/>
        </w:rPr>
        <w:t xml:space="preserve"> Empresa, isoladamente ou em consórcio, responsável pela elaboração do projeto básico ou do projeto executivo,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43494F">
        <w:rPr>
          <w:color w:val="auto"/>
        </w:rPr>
        <w:t xml:space="preserve"> </w:t>
      </w:r>
      <w:bookmarkStart w:id="11" w:name="_Ref113883003"/>
      <w:bookmarkEnd w:id="10"/>
    </w:p>
    <w:p w14:paraId="38310E0F"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2.5.4.</w:t>
      </w:r>
      <w:r w:rsidRPr="0043494F">
        <w:rPr>
          <w:color w:val="auto"/>
        </w:rPr>
        <w:t xml:space="preserve"> Pessoa física ou jurídica que se encontre, ao tempo da licitação, impossibilitada de participar da licitação em decorrência de sanção que lhe foi imposta;</w:t>
      </w:r>
      <w:bookmarkEnd w:id="11"/>
    </w:p>
    <w:p w14:paraId="4CF52925"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2.5.5.</w:t>
      </w:r>
      <w:r w:rsidRPr="0043494F">
        <w:rPr>
          <w:color w:val="auto"/>
        </w:rPr>
        <w:t xml:space="preserve"> Aquele que mantenha vínculo de natureza técnica, comercial, econômica, financeira, trabalhista ou civil com dirigente do órgão ou entidade contratante ou com agente público que desempenhe função na licitação, que atue na fiscalização, na gestão do contrato, ou que deles seja cônjuge, companheiro ou parente em linha reta, colateral ou por afinidade, até o 3º (terceiro) grau;</w:t>
      </w:r>
      <w:bookmarkStart w:id="12" w:name="_Ref113883579"/>
    </w:p>
    <w:p w14:paraId="74384628"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2.5.6.</w:t>
      </w:r>
      <w:r w:rsidRPr="0043494F">
        <w:rPr>
          <w:color w:val="auto"/>
        </w:rPr>
        <w:t xml:space="preserve"> Empresas controladoras, controladas ou coligadas, nos termos da Lei nº 6.404, de 15 de dezembro de 1976, concorrendo entre si</w:t>
      </w:r>
      <w:bookmarkEnd w:id="12"/>
      <w:r w:rsidRPr="0043494F">
        <w:rPr>
          <w:color w:val="auto"/>
        </w:rPr>
        <w:t>;</w:t>
      </w:r>
    </w:p>
    <w:p w14:paraId="2DE864F1"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2.5.7</w:t>
      </w:r>
      <w:r w:rsidRPr="0043494F">
        <w:rPr>
          <w:color w:val="auto"/>
        </w:rPr>
        <w:t xml:space="preserve">. Pessoa física ou jurídica que, nos </w:t>
      </w:r>
      <w:proofErr w:type="gramStart"/>
      <w:r w:rsidRPr="0043494F">
        <w:rPr>
          <w:color w:val="auto"/>
        </w:rPr>
        <w:t>5</w:t>
      </w:r>
      <w:proofErr w:type="gramEnd"/>
      <w:r w:rsidRPr="0043494F">
        <w:rPr>
          <w:color w:val="auto"/>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3" w:name="_Ref113962336"/>
    </w:p>
    <w:p w14:paraId="4775477E"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2.5.8.</w:t>
      </w:r>
      <w:r w:rsidRPr="0043494F">
        <w:rPr>
          <w:color w:val="auto"/>
        </w:rPr>
        <w:t xml:space="preserve"> Agente público do órgão ou entidade licitante;</w:t>
      </w:r>
      <w:bookmarkEnd w:id="13"/>
    </w:p>
    <w:p w14:paraId="794493B9" w14:textId="77777777" w:rsidR="004B6B26" w:rsidRPr="0043494F" w:rsidRDefault="004B6B26" w:rsidP="004B6B26">
      <w:pPr>
        <w:pStyle w:val="Nivel2"/>
        <w:numPr>
          <w:ilvl w:val="0"/>
          <w:numId w:val="0"/>
        </w:numPr>
        <w:spacing w:before="0" w:after="200" w:line="360" w:lineRule="auto"/>
        <w:rPr>
          <w:color w:val="000000" w:themeColor="text1"/>
        </w:rPr>
      </w:pPr>
      <w:r w:rsidRPr="0043494F">
        <w:rPr>
          <w:b/>
          <w:color w:val="auto"/>
        </w:rPr>
        <w:t>2.5.9.</w:t>
      </w:r>
      <w:r w:rsidRPr="0043494F">
        <w:rPr>
          <w:color w:val="auto"/>
        </w:rPr>
        <w:t xml:space="preserve"> P</w:t>
      </w:r>
      <w:r w:rsidRPr="0043494F">
        <w:rPr>
          <w:color w:val="000000" w:themeColor="text1"/>
        </w:rPr>
        <w:t>essoas jurídicas reunidas em consórcio;</w:t>
      </w:r>
    </w:p>
    <w:p w14:paraId="56E41013" w14:textId="77777777" w:rsidR="004B6B26" w:rsidRPr="0043494F" w:rsidRDefault="004B6B26" w:rsidP="004B6B26">
      <w:pPr>
        <w:pStyle w:val="Nivel2"/>
        <w:numPr>
          <w:ilvl w:val="0"/>
          <w:numId w:val="0"/>
        </w:numPr>
        <w:spacing w:before="0" w:after="200" w:line="360" w:lineRule="auto"/>
      </w:pPr>
      <w:r w:rsidRPr="0043494F">
        <w:rPr>
          <w:b/>
          <w:color w:val="000000" w:themeColor="text1"/>
        </w:rPr>
        <w:t>2.5.10.</w:t>
      </w:r>
      <w:r w:rsidRPr="0043494F">
        <w:rPr>
          <w:color w:val="000000" w:themeColor="text1"/>
        </w:rPr>
        <w:t xml:space="preserve"> </w:t>
      </w:r>
      <w:r w:rsidRPr="0043494F">
        <w:t>Organizações da Sociedade Civil de Interesse Público (OSCIP), atuando nessa condição;</w:t>
      </w:r>
    </w:p>
    <w:p w14:paraId="06498A17" w14:textId="77777777" w:rsidR="004B6B26" w:rsidRPr="0043494F" w:rsidRDefault="004B6B26" w:rsidP="004B6B26">
      <w:pPr>
        <w:pStyle w:val="Nivel2"/>
        <w:numPr>
          <w:ilvl w:val="0"/>
          <w:numId w:val="0"/>
        </w:numPr>
        <w:spacing w:before="0" w:after="200" w:line="360" w:lineRule="auto"/>
      </w:pPr>
      <w:r w:rsidRPr="0043494F">
        <w:rPr>
          <w:b/>
        </w:rPr>
        <w:t>2.5.11.</w:t>
      </w:r>
      <w:r w:rsidRPr="0043494F">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w:t>
      </w:r>
    </w:p>
    <w:p w14:paraId="4E433805" w14:textId="77777777" w:rsidR="004B6B26" w:rsidRPr="0043494F" w:rsidRDefault="004B6B26" w:rsidP="004B6B26">
      <w:pPr>
        <w:pStyle w:val="Nivel2"/>
        <w:numPr>
          <w:ilvl w:val="0"/>
          <w:numId w:val="0"/>
        </w:numPr>
        <w:spacing w:before="0" w:after="200" w:line="360" w:lineRule="auto"/>
      </w:pPr>
      <w:r w:rsidRPr="0043494F">
        <w:rPr>
          <w:b/>
        </w:rPr>
        <w:t>2.5.12.</w:t>
      </w:r>
      <w:r w:rsidRPr="0043494F">
        <w:t xml:space="preserve"> Empresa não cadastrada previamente no sistema BLL.ORG.</w:t>
      </w:r>
    </w:p>
    <w:p w14:paraId="03C90358" w14:textId="77777777" w:rsidR="004B6B26" w:rsidRPr="0043494F" w:rsidRDefault="004B6B26" w:rsidP="004B6B26">
      <w:pPr>
        <w:pStyle w:val="Nivel2"/>
        <w:numPr>
          <w:ilvl w:val="0"/>
          <w:numId w:val="0"/>
        </w:numPr>
        <w:spacing w:before="0" w:after="200" w:line="360" w:lineRule="auto"/>
      </w:pPr>
      <w:r w:rsidRPr="0043494F">
        <w:rPr>
          <w:b/>
        </w:rPr>
        <w:t>2.6.</w:t>
      </w:r>
      <w:r w:rsidRPr="0043494F">
        <w:t xml:space="preserve"> O impedimento de que trata o item 2.5.4 será também </w:t>
      </w:r>
      <w:proofErr w:type="gramStart"/>
      <w:r w:rsidRPr="0043494F">
        <w:t>aplicado</w:t>
      </w:r>
      <w:proofErr w:type="gramEnd"/>
      <w:r w:rsidRPr="0043494F">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5191ED2E" w14:textId="77777777" w:rsidR="004B6B26" w:rsidRPr="0043494F" w:rsidRDefault="004B6B26" w:rsidP="004B6B26">
      <w:pPr>
        <w:pStyle w:val="Nivel2"/>
        <w:numPr>
          <w:ilvl w:val="0"/>
          <w:numId w:val="0"/>
        </w:numPr>
        <w:spacing w:before="0" w:after="200" w:line="360" w:lineRule="auto"/>
      </w:pPr>
      <w:r w:rsidRPr="0043494F">
        <w:rPr>
          <w:b/>
        </w:rPr>
        <w:t>2.7.</w:t>
      </w:r>
      <w:r w:rsidRPr="0043494F">
        <w:t xml:space="preserve"> A critério da Administração e exclusivamente a seu serviço, o autor dos projetos e a empresa a que se referem os itens 2.5.2 e 2.5.3 poderão participar no apoio das atividades de planejamento da </w:t>
      </w:r>
      <w:r w:rsidRPr="0043494F">
        <w:lastRenderedPageBreak/>
        <w:t xml:space="preserve">contratação, de execução da licitação ou de gestão do contrato, desde que </w:t>
      </w:r>
      <w:proofErr w:type="gramStart"/>
      <w:r w:rsidRPr="0043494F">
        <w:t>sob supervisão</w:t>
      </w:r>
      <w:proofErr w:type="gramEnd"/>
      <w:r w:rsidRPr="0043494F">
        <w:t xml:space="preserve"> exclusiva de agentes públicos do órgão ou entidade.</w:t>
      </w:r>
    </w:p>
    <w:p w14:paraId="6644EFF9" w14:textId="77777777" w:rsidR="004B6B26" w:rsidRPr="0043494F" w:rsidRDefault="004B6B26" w:rsidP="004B6B26">
      <w:pPr>
        <w:pStyle w:val="Nivel2"/>
        <w:numPr>
          <w:ilvl w:val="0"/>
          <w:numId w:val="0"/>
        </w:numPr>
        <w:spacing w:before="0" w:after="200" w:line="360" w:lineRule="auto"/>
      </w:pPr>
      <w:bookmarkStart w:id="15" w:name="art14§3"/>
      <w:bookmarkEnd w:id="15"/>
      <w:r w:rsidRPr="0043494F">
        <w:rPr>
          <w:b/>
        </w:rPr>
        <w:t>2.8.</w:t>
      </w:r>
      <w:r w:rsidRPr="0043494F">
        <w:t xml:space="preserve"> Equiparam-se aos autores do projeto as empresas integrantes do mesmo grupo econômico.</w:t>
      </w:r>
      <w:bookmarkStart w:id="16" w:name="art14§4"/>
      <w:bookmarkEnd w:id="16"/>
    </w:p>
    <w:p w14:paraId="7DB723BB" w14:textId="77777777" w:rsidR="004B6B26" w:rsidRPr="0043494F" w:rsidRDefault="004B6B26" w:rsidP="004B6B26">
      <w:pPr>
        <w:pStyle w:val="Nivel2"/>
        <w:numPr>
          <w:ilvl w:val="0"/>
          <w:numId w:val="0"/>
        </w:numPr>
        <w:spacing w:before="0" w:after="200" w:line="360" w:lineRule="auto"/>
      </w:pPr>
      <w:r w:rsidRPr="0043494F">
        <w:rPr>
          <w:b/>
        </w:rPr>
        <w:t>2.9.</w:t>
      </w:r>
      <w:r w:rsidRPr="0043494F">
        <w:t xml:space="preserve"> O disposto nos itens não impede a licitação ou a contratação de serviço que inclua como encargo do contratado a elaboração do projeto básico e do projeto executivo, nas contratações integradas, e do projeto executivo, nos demais regimes de execução</w:t>
      </w:r>
      <w:bookmarkStart w:id="17" w:name="art14§5"/>
      <w:bookmarkEnd w:id="17"/>
      <w:r w:rsidRPr="0043494F">
        <w:t>.</w:t>
      </w:r>
    </w:p>
    <w:p w14:paraId="75E2BBEF" w14:textId="77777777" w:rsidR="004B6B26" w:rsidRPr="0043494F" w:rsidRDefault="004B6B26" w:rsidP="004B6B26">
      <w:pPr>
        <w:pStyle w:val="Nivel2"/>
        <w:numPr>
          <w:ilvl w:val="0"/>
          <w:numId w:val="0"/>
        </w:numPr>
        <w:spacing w:before="0" w:after="200" w:line="360" w:lineRule="auto"/>
      </w:pPr>
      <w:r w:rsidRPr="0043494F">
        <w:rPr>
          <w:b/>
        </w:rPr>
        <w:t>2.10.</w:t>
      </w:r>
      <w:r w:rsidRPr="0043494F">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(art. I, § 5º da</w:t>
      </w:r>
      <w:proofErr w:type="gramStart"/>
      <w:r w:rsidRPr="0043494F">
        <w:t xml:space="preserve">  </w:t>
      </w:r>
      <w:proofErr w:type="gramEnd"/>
      <w:r w:rsidRPr="0043494F">
        <w:t>Lei 14.133/21).</w:t>
      </w:r>
    </w:p>
    <w:p w14:paraId="1650BB89" w14:textId="77777777" w:rsidR="004B6B26" w:rsidRPr="0043494F" w:rsidRDefault="004B6B26" w:rsidP="004B6B26">
      <w:pPr>
        <w:pStyle w:val="Nivel2"/>
        <w:numPr>
          <w:ilvl w:val="0"/>
          <w:numId w:val="0"/>
        </w:numPr>
        <w:spacing w:before="0" w:after="200" w:line="360" w:lineRule="auto"/>
      </w:pPr>
      <w:r w:rsidRPr="0043494F">
        <w:rPr>
          <w:b/>
        </w:rPr>
        <w:t>2.11.</w:t>
      </w:r>
      <w:r w:rsidRPr="0043494F">
        <w:t xml:space="preserve"> A vedação de que trata o item 2.5.8 estende-se a terceiro que auxilie a condução da contratação na qualidade de integrante de equipe de apoio, profissional especializado ou funcionário ou representante de empresa que preste assessoria técnica.</w:t>
      </w:r>
    </w:p>
    <w:p w14:paraId="3237260D" w14:textId="77777777" w:rsidR="004B6B26" w:rsidRPr="0043494F" w:rsidRDefault="004B6B26" w:rsidP="00F30D65">
      <w:pPr>
        <w:pStyle w:val="Nivel01"/>
        <w:numPr>
          <w:ilvl w:val="0"/>
          <w:numId w:val="9"/>
        </w:numPr>
        <w:spacing w:before="0" w:after="200" w:line="360" w:lineRule="auto"/>
        <w:ind w:left="0" w:firstLine="0"/>
        <w:rPr>
          <w:b w:val="0"/>
        </w:rPr>
      </w:pPr>
      <w:bookmarkStart w:id="18" w:name="_Toc122606105"/>
      <w:r w:rsidRPr="0043494F">
        <w:rPr>
          <w:b w:val="0"/>
        </w:rPr>
        <w:t>DA APRESENTAÇÃO DA PROPOSTA E DOS DOCUMENTOS DE HABILITAÇÃO</w:t>
      </w:r>
      <w:bookmarkEnd w:id="18"/>
    </w:p>
    <w:p w14:paraId="08BB8BCE" w14:textId="77777777" w:rsidR="004B6B26" w:rsidRPr="0043494F" w:rsidRDefault="004B6B26" w:rsidP="004B6B26">
      <w:pPr>
        <w:pStyle w:val="Nivel2"/>
        <w:numPr>
          <w:ilvl w:val="0"/>
          <w:numId w:val="0"/>
        </w:numPr>
        <w:spacing w:before="0" w:after="200" w:line="360" w:lineRule="auto"/>
        <w:rPr>
          <w:color w:val="000000" w:themeColor="text1"/>
        </w:rPr>
      </w:pPr>
      <w:r w:rsidRPr="0043494F">
        <w:rPr>
          <w:b/>
          <w:color w:val="000000" w:themeColor="text1"/>
        </w:rPr>
        <w:t>3.1.</w:t>
      </w:r>
      <w:r w:rsidRPr="0043494F">
        <w:rPr>
          <w:color w:val="000000" w:themeColor="text1"/>
        </w:rPr>
        <w:t xml:space="preserve"> Na presente licitação, a fase de habilitação sucederá as fases de apresentação de propostas e lances e de julgamento.</w:t>
      </w:r>
    </w:p>
    <w:p w14:paraId="1DEF1177" w14:textId="77777777" w:rsidR="004B6B26" w:rsidRPr="0043494F" w:rsidRDefault="004B6B26" w:rsidP="004B6B26">
      <w:pPr>
        <w:pStyle w:val="Nivel2"/>
        <w:numPr>
          <w:ilvl w:val="0"/>
          <w:numId w:val="0"/>
        </w:numPr>
        <w:spacing w:before="0" w:after="200" w:line="360" w:lineRule="auto"/>
        <w:rPr>
          <w:color w:val="auto"/>
        </w:rPr>
      </w:pPr>
      <w:bookmarkStart w:id="19" w:name="_Ref113886867"/>
      <w:r w:rsidRPr="0043494F">
        <w:rPr>
          <w:b/>
          <w:color w:val="auto"/>
        </w:rPr>
        <w:t>3.2.</w:t>
      </w:r>
      <w:r w:rsidRPr="0043494F">
        <w:rPr>
          <w:color w:val="auto"/>
        </w:rPr>
        <w:t xml:space="preserve"> Os licitantes encaminharão, exclusivamente por meio da www.bll.org.br - BLL COMPRAS - BOLSA DE LICITAÇÕES DO BRASIL, a proposta com o preço ou o percentual de desconto, conforme o critério de julgamento adotado neste Edital, até a data e o horário estabelecidos para abertura da sessão pública.</w:t>
      </w:r>
      <w:bookmarkEnd w:id="19"/>
    </w:p>
    <w:p w14:paraId="777DBB79" w14:textId="77777777" w:rsidR="004B6B26" w:rsidRPr="0043494F" w:rsidRDefault="004B6B26" w:rsidP="004B6B26">
      <w:pPr>
        <w:pStyle w:val="Nivel2"/>
        <w:numPr>
          <w:ilvl w:val="0"/>
          <w:numId w:val="0"/>
        </w:numPr>
        <w:spacing w:before="0" w:after="200" w:line="360" w:lineRule="auto"/>
        <w:rPr>
          <w:color w:val="auto"/>
        </w:rPr>
      </w:pPr>
      <w:bookmarkStart w:id="20" w:name="_Ref113889589"/>
      <w:r w:rsidRPr="0043494F">
        <w:rPr>
          <w:b/>
          <w:color w:val="auto"/>
        </w:rPr>
        <w:t>3.3.</w:t>
      </w:r>
      <w:r w:rsidRPr="0043494F">
        <w:rPr>
          <w:color w:val="auto"/>
        </w:rPr>
        <w:t xml:space="preserve"> Caso a fase de habilitação anteceda as fases de apresentação de propostas e lances, os licitantes encaminharão, na forma e no </w:t>
      </w:r>
      <w:proofErr w:type="gramStart"/>
      <w:r w:rsidRPr="0043494F">
        <w:rPr>
          <w:color w:val="auto"/>
        </w:rPr>
        <w:t>prazo estabelecidos no item anterior</w:t>
      </w:r>
      <w:proofErr w:type="gramEnd"/>
      <w:r w:rsidRPr="0043494F">
        <w:rPr>
          <w:color w:val="auto"/>
        </w:rPr>
        <w:t>, simultaneamente os documentos de habilitação e a proposta com o preço ou o percentual de desconto, observado o disposto neste Edital.</w:t>
      </w:r>
      <w:bookmarkStart w:id="21" w:name="_Ref113968921"/>
      <w:bookmarkEnd w:id="20"/>
    </w:p>
    <w:p w14:paraId="2D8E0878" w14:textId="77777777" w:rsidR="004B6B26" w:rsidRPr="0043494F" w:rsidRDefault="004B6B26" w:rsidP="004B6B26">
      <w:pPr>
        <w:pStyle w:val="Nivel2"/>
        <w:numPr>
          <w:ilvl w:val="0"/>
          <w:numId w:val="0"/>
        </w:numPr>
        <w:spacing w:before="0" w:after="200" w:line="360" w:lineRule="auto"/>
        <w:rPr>
          <w:color w:val="auto"/>
        </w:rPr>
      </w:pPr>
      <w:r w:rsidRPr="0043494F">
        <w:rPr>
          <w:rFonts w:eastAsia="Times New Roman"/>
          <w:b/>
          <w:color w:val="auto"/>
        </w:rPr>
        <w:t>3.4.</w:t>
      </w:r>
      <w:r w:rsidRPr="0043494F">
        <w:rPr>
          <w:rFonts w:eastAsia="Times New Roman"/>
          <w:color w:val="auto"/>
        </w:rPr>
        <w:t xml:space="preserve"> No cadastramento da proposta inicial, o licitante declarará, em campo próprio do sistema, que:</w:t>
      </w:r>
      <w:bookmarkEnd w:id="21"/>
    </w:p>
    <w:p w14:paraId="3CE7B2A5" w14:textId="77777777" w:rsidR="004B6B26" w:rsidRPr="0043494F" w:rsidRDefault="004B6B26" w:rsidP="004B6B26">
      <w:pPr>
        <w:pStyle w:val="Nivel3"/>
        <w:numPr>
          <w:ilvl w:val="0"/>
          <w:numId w:val="0"/>
        </w:numPr>
        <w:spacing w:before="0" w:after="200" w:line="360" w:lineRule="auto"/>
        <w:rPr>
          <w:color w:val="auto"/>
        </w:rPr>
      </w:pPr>
      <w:r w:rsidRPr="0043494F">
        <w:rPr>
          <w:b/>
          <w:color w:val="auto"/>
        </w:rPr>
        <w:t>3.4.1.</w:t>
      </w:r>
      <w:r w:rsidRPr="0043494F">
        <w:rPr>
          <w:color w:val="auto"/>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43494F">
        <w:rPr>
          <w:color w:val="auto"/>
        </w:rPr>
        <w:t>infralegais</w:t>
      </w:r>
      <w:proofErr w:type="spellEnd"/>
      <w:r w:rsidRPr="0043494F">
        <w:rPr>
          <w:color w:val="auto"/>
        </w:rPr>
        <w:t>, nas convenções coletivas de trabalho e nos termos de ajustamento de conduta vigentes na data de sua entrega em definitivo e que cumpre plenamente os requisitos de habilitação definidos no instrumento convocatório;</w:t>
      </w:r>
    </w:p>
    <w:p w14:paraId="1FBD2F9F" w14:textId="77777777" w:rsidR="004B6B26" w:rsidRPr="0043494F" w:rsidRDefault="004B6B26" w:rsidP="004B6B26">
      <w:pPr>
        <w:pStyle w:val="Nivel3"/>
        <w:numPr>
          <w:ilvl w:val="0"/>
          <w:numId w:val="0"/>
        </w:numPr>
        <w:spacing w:before="0" w:after="200" w:line="360" w:lineRule="auto"/>
        <w:rPr>
          <w:color w:val="auto"/>
        </w:rPr>
      </w:pPr>
      <w:r w:rsidRPr="0043494F">
        <w:rPr>
          <w:b/>
          <w:color w:val="auto"/>
        </w:rPr>
        <w:t>3.4.2.</w:t>
      </w:r>
      <w:r w:rsidRPr="0043494F">
        <w:rPr>
          <w:color w:val="auto"/>
        </w:rPr>
        <w:t xml:space="preserve"> Não emprega menor de 18 anos em trabalho noturno, perigoso ou insalubre e não emprega menor de 16 anos, salvo menor, a partir de 14 anos, na condição de aprendiz (art. 7º, XXXIII, CF);</w:t>
      </w:r>
    </w:p>
    <w:p w14:paraId="37D8ABC6" w14:textId="77777777" w:rsidR="004B6B26" w:rsidRPr="0043494F" w:rsidRDefault="004B6B26" w:rsidP="004B6B26">
      <w:pPr>
        <w:pStyle w:val="Nivel3"/>
        <w:numPr>
          <w:ilvl w:val="0"/>
          <w:numId w:val="0"/>
        </w:numPr>
        <w:spacing w:before="0" w:after="200" w:line="360" w:lineRule="auto"/>
      </w:pPr>
      <w:r w:rsidRPr="0043494F">
        <w:rPr>
          <w:b/>
        </w:rPr>
        <w:lastRenderedPageBreak/>
        <w:t>3.4.3.</w:t>
      </w:r>
      <w:r w:rsidRPr="0043494F">
        <w:t xml:space="preserve"> Não possui, em sua cadeia produtiva, </w:t>
      </w:r>
      <w:proofErr w:type="gramStart"/>
      <w:r w:rsidRPr="0043494F">
        <w:t>empregados executando trabalho degradante ou forçado</w:t>
      </w:r>
      <w:proofErr w:type="gramEnd"/>
      <w:r w:rsidRPr="0043494F">
        <w:t xml:space="preserve"> (art. 1º, III e IV e art. 5º, III, CF);</w:t>
      </w:r>
    </w:p>
    <w:p w14:paraId="0E428993" w14:textId="77777777" w:rsidR="004B6B26" w:rsidRPr="0043494F" w:rsidRDefault="004B6B26" w:rsidP="004B6B26">
      <w:pPr>
        <w:pStyle w:val="Nivel3"/>
        <w:numPr>
          <w:ilvl w:val="0"/>
          <w:numId w:val="0"/>
        </w:numPr>
        <w:spacing w:before="0" w:after="200" w:line="360" w:lineRule="auto"/>
        <w:rPr>
          <w:color w:val="auto"/>
        </w:rPr>
      </w:pPr>
      <w:r w:rsidRPr="0043494F">
        <w:rPr>
          <w:b/>
          <w:color w:val="auto"/>
        </w:rPr>
        <w:t>3.4.4.</w:t>
      </w:r>
      <w:r w:rsidRPr="0043494F">
        <w:rPr>
          <w:color w:val="auto"/>
        </w:rPr>
        <w:t xml:space="preserve"> Cumpre as exigências de reserva de cargos para pessoa com deficiência e para reabilitado da Previdência Social, previstas em lei e em outras normas específicas.</w:t>
      </w:r>
    </w:p>
    <w:p w14:paraId="29A47A2F" w14:textId="77777777" w:rsidR="004B6B26" w:rsidRPr="0043494F" w:rsidRDefault="004B6B26" w:rsidP="004B6B26">
      <w:pPr>
        <w:pStyle w:val="Nivel2"/>
        <w:numPr>
          <w:ilvl w:val="0"/>
          <w:numId w:val="0"/>
        </w:numPr>
        <w:spacing w:before="0" w:after="200" w:line="360" w:lineRule="auto"/>
      </w:pPr>
      <w:bookmarkStart w:id="22" w:name="_Ref117000019"/>
      <w:r w:rsidRPr="0043494F">
        <w:rPr>
          <w:b/>
        </w:rPr>
        <w:t>3.5.</w:t>
      </w:r>
      <w:r w:rsidRPr="0043494F">
        <w:t xml:space="preserve"> O fornecedor enquadrado como Microempresa, Empresa de Pequeno Porte ou sociedade cooperativa deverá declarar, ainda, em campo próprio do sistema eletrônico, que cumpre os requisitos estabelecidos nos </w:t>
      </w:r>
      <w:proofErr w:type="spellStart"/>
      <w:r w:rsidRPr="0043494F">
        <w:t>arts</w:t>
      </w:r>
      <w:proofErr w:type="spellEnd"/>
      <w:r w:rsidRPr="0043494F">
        <w:t xml:space="preserve">. 3º, 42 </w:t>
      </w:r>
      <w:proofErr w:type="gramStart"/>
      <w:r w:rsidRPr="0043494F">
        <w:t>ao 49</w:t>
      </w:r>
      <w:proofErr w:type="gramEnd"/>
      <w:r w:rsidRPr="0043494F">
        <w:t xml:space="preserve"> da Lei Complementar nº 123/06</w:t>
      </w:r>
      <w:bookmarkEnd w:id="22"/>
      <w:r w:rsidRPr="0043494F">
        <w:t>.</w:t>
      </w:r>
    </w:p>
    <w:p w14:paraId="25F0363E"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3.6.</w:t>
      </w:r>
      <w:r w:rsidRPr="0043494F">
        <w:rPr>
          <w:color w:val="auto"/>
        </w:rPr>
        <w:t xml:space="preserve"> A falsidade da declaração de que trata os itens </w:t>
      </w:r>
      <w:r w:rsidRPr="0043494F">
        <w:rPr>
          <w:color w:val="auto"/>
        </w:rPr>
        <w:fldChar w:fldCharType="begin"/>
      </w:r>
      <w:r w:rsidRPr="0043494F">
        <w:rPr>
          <w:color w:val="auto"/>
        </w:rPr>
        <w:instrText xml:space="preserve"> REF _Ref113968921 \r \h  \* MERGEFORMAT </w:instrText>
      </w:r>
      <w:r w:rsidRPr="0043494F">
        <w:rPr>
          <w:color w:val="auto"/>
        </w:rPr>
      </w:r>
      <w:r w:rsidRPr="0043494F">
        <w:rPr>
          <w:color w:val="auto"/>
        </w:rPr>
        <w:fldChar w:fldCharType="separate"/>
      </w:r>
      <w:proofErr w:type="gramStart"/>
      <w:r w:rsidRPr="0043494F">
        <w:rPr>
          <w:color w:val="auto"/>
        </w:rPr>
        <w:t>0</w:t>
      </w:r>
      <w:proofErr w:type="gramEnd"/>
      <w:r w:rsidRPr="0043494F">
        <w:rPr>
          <w:color w:val="auto"/>
        </w:rPr>
        <w:fldChar w:fldCharType="end"/>
      </w:r>
      <w:r w:rsidRPr="0043494F">
        <w:rPr>
          <w:color w:val="auto"/>
        </w:rPr>
        <w:t xml:space="preserve"> ou 3.5 sujeitará o licitante às sanções previstas na Lei nº 14.133/21, e neste Edital.</w:t>
      </w:r>
    </w:p>
    <w:p w14:paraId="0B5DA1D9"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3.7.</w:t>
      </w:r>
      <w:r w:rsidRPr="0043494F">
        <w:rPr>
          <w:color w:val="auto"/>
        </w:rPr>
        <w:t xml:space="preserve"> Os licitantes poderão retirar ou substituir a proposta ou, </w:t>
      </w:r>
      <w:r w:rsidRPr="0043494F">
        <w:t xml:space="preserve">na hipótese de a fase de habilitação anteceder as fases de apresentação de propostas e lances e de julgamento, </w:t>
      </w:r>
      <w:r w:rsidRPr="0043494F">
        <w:rPr>
          <w:color w:val="auto"/>
        </w:rPr>
        <w:t>os documentos de habilitação anteriormente inseridos no sistema, até a abertura da sessão pública.</w:t>
      </w:r>
    </w:p>
    <w:p w14:paraId="2216B396"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3.8.</w:t>
      </w:r>
      <w:r w:rsidRPr="0043494F">
        <w:rPr>
          <w:color w:val="auto"/>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BF44C58"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3.9.</w:t>
      </w:r>
      <w:r w:rsidRPr="0043494F">
        <w:rPr>
          <w:color w:val="auto"/>
        </w:rPr>
        <w:t xml:space="preserve"> Serão disponibilizados para acesso público os documentos que compõem a proposta dos licitantes convocados para apresentação de propostas, após a fase de envio de lances.</w:t>
      </w:r>
    </w:p>
    <w:p w14:paraId="4621B76A" w14:textId="77777777" w:rsidR="004B6B26" w:rsidRPr="0043494F" w:rsidRDefault="004B6B26" w:rsidP="004B6B26">
      <w:pPr>
        <w:pStyle w:val="Nivel2"/>
        <w:numPr>
          <w:ilvl w:val="0"/>
          <w:numId w:val="0"/>
        </w:numPr>
        <w:spacing w:before="0" w:after="200" w:line="360" w:lineRule="auto"/>
      </w:pPr>
      <w:bookmarkStart w:id="23" w:name="_Ref116992247"/>
      <w:r w:rsidRPr="0043494F">
        <w:rPr>
          <w:b/>
        </w:rPr>
        <w:t>3.10.</w:t>
      </w:r>
      <w:r w:rsidRPr="0043494F">
        <w:t xml:space="preserve"> Desde que disponibilizada a funcionalidade no sistema, o licitante poderá parametrizar o seu valor final mínimo ou o seu percentual de desconto máximo quando do cadastramento da proposta e obedecerá às seguintes regras:</w:t>
      </w:r>
      <w:bookmarkEnd w:id="23"/>
    </w:p>
    <w:p w14:paraId="1686497B" w14:textId="77777777" w:rsidR="004B6B26" w:rsidRPr="0043494F" w:rsidRDefault="004B6B26" w:rsidP="004B6B26">
      <w:pPr>
        <w:pStyle w:val="Nivel3"/>
        <w:numPr>
          <w:ilvl w:val="0"/>
          <w:numId w:val="0"/>
        </w:numPr>
        <w:spacing w:before="0" w:after="200" w:line="360" w:lineRule="auto"/>
      </w:pPr>
      <w:r w:rsidRPr="0043494F">
        <w:rPr>
          <w:b/>
        </w:rPr>
        <w:t>3.10.1.</w:t>
      </w:r>
      <w:r w:rsidRPr="0043494F">
        <w:t xml:space="preserve"> Na aplicação do intervalo mínimo de diferença de valores ou de percentuais entre os lances, que incidirá tanto em relação aos lances intermediários quanto em relação ao lance que cobrir a melhor oferta; </w:t>
      </w:r>
      <w:proofErr w:type="gramStart"/>
      <w:r w:rsidRPr="0043494F">
        <w:t>e</w:t>
      </w:r>
      <w:proofErr w:type="gramEnd"/>
    </w:p>
    <w:p w14:paraId="38BDC3B5" w14:textId="77777777" w:rsidR="004B6B26" w:rsidRPr="0043494F" w:rsidRDefault="004B6B26" w:rsidP="004B6B26">
      <w:pPr>
        <w:pStyle w:val="Nivel3"/>
        <w:numPr>
          <w:ilvl w:val="0"/>
          <w:numId w:val="0"/>
        </w:numPr>
        <w:spacing w:before="0" w:after="200" w:line="360" w:lineRule="auto"/>
      </w:pPr>
      <w:r w:rsidRPr="0043494F">
        <w:rPr>
          <w:b/>
        </w:rPr>
        <w:t>3.10.2.</w:t>
      </w:r>
      <w:r w:rsidRPr="0043494F">
        <w:t xml:space="preserve"> Nos lances serão de envio automático pelo sistema, respeitado o valor final mínimo estabelecido e o intervalo de que trata o subitem acima.</w:t>
      </w:r>
    </w:p>
    <w:p w14:paraId="6309D04B" w14:textId="77777777" w:rsidR="004B6B26" w:rsidRPr="0043494F" w:rsidRDefault="004B6B26" w:rsidP="004B6B26">
      <w:pPr>
        <w:pStyle w:val="Nivel2"/>
        <w:numPr>
          <w:ilvl w:val="0"/>
          <w:numId w:val="0"/>
        </w:numPr>
        <w:spacing w:before="0" w:after="200" w:line="360" w:lineRule="auto"/>
      </w:pPr>
      <w:r w:rsidRPr="0043494F">
        <w:rPr>
          <w:b/>
        </w:rPr>
        <w:t>3.11.</w:t>
      </w:r>
      <w:r w:rsidRPr="0043494F">
        <w:t xml:space="preserve"> O valor final mínimo ou o percentual de desconto final máximo parametrizado no sistema poderá ser alterado pelo fornecedor durante a fase de disputa, sendo vedado:</w:t>
      </w:r>
    </w:p>
    <w:p w14:paraId="0A88A969" w14:textId="77777777" w:rsidR="004B6B26" w:rsidRPr="0043494F" w:rsidRDefault="004B6B26" w:rsidP="004B6B26">
      <w:pPr>
        <w:pStyle w:val="Nivel2"/>
        <w:numPr>
          <w:ilvl w:val="0"/>
          <w:numId w:val="0"/>
        </w:numPr>
        <w:spacing w:before="0" w:after="200" w:line="360" w:lineRule="auto"/>
      </w:pPr>
      <w:r w:rsidRPr="0043494F">
        <w:rPr>
          <w:b/>
        </w:rPr>
        <w:t>3.11.1.</w:t>
      </w:r>
      <w:r w:rsidRPr="0043494F">
        <w:t xml:space="preserve"> Valor superior a lance já registrado pelo fornecedor no sistema, quando adotado o critério de julgamento por menor preço; </w:t>
      </w:r>
      <w:proofErr w:type="gramStart"/>
      <w:r w:rsidRPr="0043494F">
        <w:t>e</w:t>
      </w:r>
      <w:proofErr w:type="gramEnd"/>
    </w:p>
    <w:p w14:paraId="37D7E4A8" w14:textId="77777777" w:rsidR="004B6B26" w:rsidRPr="0043494F" w:rsidRDefault="004B6B26" w:rsidP="004B6B26">
      <w:pPr>
        <w:pStyle w:val="Nivel3"/>
        <w:numPr>
          <w:ilvl w:val="0"/>
          <w:numId w:val="0"/>
        </w:numPr>
        <w:spacing w:before="0" w:after="200" w:line="360" w:lineRule="auto"/>
      </w:pPr>
      <w:r w:rsidRPr="0043494F">
        <w:rPr>
          <w:b/>
        </w:rPr>
        <w:t>3.11.2.</w:t>
      </w:r>
      <w:r w:rsidRPr="0043494F">
        <w:t xml:space="preserve"> Percentual de desconto inferior ao lance já registrado pelo fornecedor no sistema, quando adotado o critério de julgamento por maior desconto </w:t>
      </w:r>
      <w:proofErr w:type="gramStart"/>
      <w:r w:rsidRPr="0043494F">
        <w:t>(art. 19, § 1º, Instrução Normativa SEGES nº 73, de 30 de setembro de 2022.</w:t>
      </w:r>
      <w:proofErr w:type="gramEnd"/>
    </w:p>
    <w:p w14:paraId="706BCDC1"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lastRenderedPageBreak/>
        <w:t>3.12.</w:t>
      </w:r>
      <w:r w:rsidRPr="0043494F">
        <w:rPr>
          <w:color w:val="auto"/>
        </w:rPr>
        <w:t xml:space="preserve"> O valor final mínimo ou o percentual de desconto final máximo parametrizado na forma do item </w:t>
      </w:r>
      <w:r w:rsidRPr="0043494F">
        <w:rPr>
          <w:color w:val="auto"/>
        </w:rPr>
        <w:fldChar w:fldCharType="begin"/>
      </w:r>
      <w:r w:rsidRPr="0043494F">
        <w:rPr>
          <w:color w:val="auto"/>
        </w:rPr>
        <w:instrText xml:space="preserve"> REF _Ref116992247 \r \h  \* MERGEFORMAT </w:instrText>
      </w:r>
      <w:r w:rsidRPr="0043494F">
        <w:rPr>
          <w:color w:val="auto"/>
        </w:rPr>
      </w:r>
      <w:r w:rsidRPr="0043494F">
        <w:rPr>
          <w:color w:val="auto"/>
        </w:rPr>
        <w:fldChar w:fldCharType="separate"/>
      </w:r>
      <w:proofErr w:type="gramStart"/>
      <w:r w:rsidRPr="0043494F">
        <w:rPr>
          <w:color w:val="auto"/>
        </w:rPr>
        <w:t>0</w:t>
      </w:r>
      <w:proofErr w:type="gramEnd"/>
      <w:r w:rsidRPr="0043494F">
        <w:rPr>
          <w:color w:val="auto"/>
        </w:rPr>
        <w:fldChar w:fldCharType="end"/>
      </w:r>
      <w:r w:rsidRPr="0043494F">
        <w:rPr>
          <w:color w:val="auto"/>
        </w:rPr>
        <w:t xml:space="preserve"> possuirá caráter sigiloso para os demais fornecedores e para o órgão ou entidade promotora da licitação, podendo ser disponibilizado estrita e permanentemente aos órgãos de controle externo e interno.</w:t>
      </w:r>
    </w:p>
    <w:p w14:paraId="72C16550" w14:textId="77777777" w:rsidR="004B6B26" w:rsidRPr="0043494F" w:rsidRDefault="004B6B26" w:rsidP="004B6B26">
      <w:pPr>
        <w:pStyle w:val="Nivel2"/>
        <w:numPr>
          <w:ilvl w:val="0"/>
          <w:numId w:val="0"/>
        </w:numPr>
        <w:spacing w:before="0" w:after="200" w:line="360" w:lineRule="auto"/>
        <w:rPr>
          <w:rFonts w:eastAsia="Times New Roman"/>
          <w:color w:val="auto"/>
        </w:rPr>
      </w:pPr>
      <w:r w:rsidRPr="0043494F">
        <w:rPr>
          <w:rFonts w:eastAsia="Times New Roman"/>
          <w:b/>
          <w:color w:val="auto"/>
        </w:rPr>
        <w:t>3.13.</w:t>
      </w:r>
      <w:r w:rsidRPr="0043494F">
        <w:rPr>
          <w:rFonts w:eastAsia="Times New Roman"/>
          <w:color w:val="auto"/>
        </w:rPr>
        <w:t xml:space="preserve"> Caberá ao licitante interessado em participar da licitação </w:t>
      </w:r>
      <w:r w:rsidRPr="0043494F">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0058A62D" w14:textId="77777777" w:rsidR="004B6B26" w:rsidRPr="0043494F" w:rsidRDefault="004B6B26" w:rsidP="004B6B26">
      <w:pPr>
        <w:pStyle w:val="Nivel2"/>
        <w:numPr>
          <w:ilvl w:val="0"/>
          <w:numId w:val="0"/>
        </w:numPr>
        <w:spacing w:before="0" w:after="200" w:line="360" w:lineRule="auto"/>
      </w:pPr>
      <w:r w:rsidRPr="0043494F">
        <w:rPr>
          <w:rFonts w:eastAsia="Times New Roman"/>
          <w:b/>
          <w:color w:val="auto"/>
        </w:rPr>
        <w:t>3.14.</w:t>
      </w:r>
      <w:r w:rsidRPr="0043494F">
        <w:rPr>
          <w:rFonts w:eastAsia="Times New Roman"/>
          <w:color w:val="auto"/>
        </w:rPr>
        <w:t xml:space="preserve"> O licitante deverá </w:t>
      </w:r>
      <w:r w:rsidRPr="0043494F">
        <w:rPr>
          <w:color w:val="auto"/>
        </w:rPr>
        <w:t>comunicar imediatamente ao provedor do sistema qualquer acontecimento que possa comprometer o sigilo ou a segurança, para imediato bloqueio de acesso.</w:t>
      </w:r>
    </w:p>
    <w:p w14:paraId="63EBC66A" w14:textId="77777777" w:rsidR="004B6B26" w:rsidRPr="0043494F" w:rsidRDefault="004B6B26" w:rsidP="004B6B26">
      <w:pPr>
        <w:pStyle w:val="Nivel01"/>
        <w:numPr>
          <w:ilvl w:val="0"/>
          <w:numId w:val="0"/>
        </w:numPr>
        <w:spacing w:before="0" w:after="200" w:line="360" w:lineRule="auto"/>
      </w:pPr>
      <w:bookmarkStart w:id="24" w:name="_Toc122606106"/>
      <w:r w:rsidRPr="0043494F">
        <w:t>4. DO PREENCHIMENTO DA PROPOSTA</w:t>
      </w:r>
      <w:bookmarkEnd w:id="24"/>
    </w:p>
    <w:p w14:paraId="6727C7F1"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4.1.</w:t>
      </w:r>
      <w:r w:rsidRPr="0043494F">
        <w:t xml:space="preserve"> O licitante deverá enviar sua proposta mediante o preenchimento, no sistema eletrônico, dos seguintes campos:</w:t>
      </w:r>
    </w:p>
    <w:p w14:paraId="7C2E654E" w14:textId="77777777" w:rsidR="004B6B26" w:rsidRPr="0043494F" w:rsidRDefault="004B6B26" w:rsidP="004B6B26">
      <w:pPr>
        <w:pStyle w:val="Nivel3"/>
        <w:numPr>
          <w:ilvl w:val="0"/>
          <w:numId w:val="0"/>
        </w:numPr>
        <w:spacing w:before="0" w:after="200" w:line="360" w:lineRule="auto"/>
        <w:rPr>
          <w:color w:val="000000" w:themeColor="text1"/>
        </w:rPr>
      </w:pPr>
      <w:r w:rsidRPr="0043494F">
        <w:rPr>
          <w:b/>
          <w:color w:val="000000" w:themeColor="text1"/>
        </w:rPr>
        <w:t>4.1.1.</w:t>
      </w:r>
      <w:r w:rsidRPr="0043494F">
        <w:rPr>
          <w:color w:val="000000" w:themeColor="text1"/>
        </w:rPr>
        <w:t xml:space="preserve"> Preço unitário do item;</w:t>
      </w:r>
    </w:p>
    <w:p w14:paraId="1AF14BBD" w14:textId="77777777" w:rsidR="004B6B26" w:rsidRPr="0043494F" w:rsidRDefault="004B6B26" w:rsidP="004B6B26">
      <w:pPr>
        <w:pStyle w:val="Nivel3"/>
        <w:numPr>
          <w:ilvl w:val="0"/>
          <w:numId w:val="0"/>
        </w:numPr>
        <w:spacing w:before="0" w:after="200" w:line="360" w:lineRule="auto"/>
        <w:rPr>
          <w:i/>
          <w:color w:val="auto"/>
        </w:rPr>
      </w:pPr>
      <w:r w:rsidRPr="0043494F">
        <w:rPr>
          <w:b/>
        </w:rPr>
        <w:t>4.1.2.</w:t>
      </w:r>
      <w:r w:rsidRPr="0043494F">
        <w:t xml:space="preserve"> Descrição do objeto, contendo as informações similares à especificação do Termo de Referência</w:t>
      </w:r>
      <w:r w:rsidRPr="0043494F">
        <w:rPr>
          <w:i/>
          <w:color w:val="auto"/>
        </w:rPr>
        <w:t xml:space="preserve">; </w:t>
      </w:r>
    </w:p>
    <w:p w14:paraId="35F34270" w14:textId="77777777" w:rsidR="004B6B26" w:rsidRPr="0043494F" w:rsidRDefault="004B6B26" w:rsidP="004B6B26">
      <w:pPr>
        <w:pStyle w:val="Nivel3"/>
        <w:numPr>
          <w:ilvl w:val="0"/>
          <w:numId w:val="0"/>
        </w:numPr>
        <w:spacing w:before="0" w:after="200" w:line="360" w:lineRule="auto"/>
        <w:rPr>
          <w:bCs/>
        </w:rPr>
      </w:pPr>
      <w:r w:rsidRPr="0043494F">
        <w:rPr>
          <w:b/>
          <w:color w:val="auto"/>
        </w:rPr>
        <w:t>4.2.</w:t>
      </w:r>
      <w:r w:rsidRPr="0043494F">
        <w:rPr>
          <w:color w:val="auto"/>
        </w:rPr>
        <w:t xml:space="preserve"> </w:t>
      </w:r>
      <w:r w:rsidRPr="0043494F">
        <w:rPr>
          <w:bCs/>
        </w:rPr>
        <w:t>A proposta deverá conter:</w:t>
      </w:r>
    </w:p>
    <w:p w14:paraId="5048A60B" w14:textId="77777777" w:rsidR="004B6B26" w:rsidRPr="0043494F" w:rsidRDefault="004B6B26" w:rsidP="004B6B26">
      <w:pPr>
        <w:spacing w:after="120" w:line="360" w:lineRule="auto"/>
        <w:jc w:val="both"/>
        <w:outlineLvl w:val="0"/>
        <w:rPr>
          <w:rFonts w:ascii="Arial" w:hAnsi="Arial" w:cs="Arial"/>
          <w:sz w:val="20"/>
          <w:szCs w:val="20"/>
        </w:rPr>
      </w:pPr>
      <w:r w:rsidRPr="0043494F">
        <w:rPr>
          <w:rFonts w:ascii="Arial" w:hAnsi="Arial" w:cs="Arial"/>
          <w:b/>
          <w:sz w:val="20"/>
          <w:szCs w:val="20"/>
        </w:rPr>
        <w:t>4.2.1.</w:t>
      </w:r>
      <w:r w:rsidRPr="0043494F">
        <w:rPr>
          <w:rFonts w:ascii="Arial" w:hAnsi="Arial" w:cs="Arial"/>
          <w:sz w:val="20"/>
          <w:szCs w:val="20"/>
        </w:rPr>
        <w:t xml:space="preserve"> Nos preços indicados na proposta deverão estar computadas as despesas de transporte, tributos, materiais, mão de obra e demais custos que a compõe;</w:t>
      </w:r>
    </w:p>
    <w:p w14:paraId="0E16C84B" w14:textId="77777777" w:rsidR="004B6B26" w:rsidRPr="0043494F" w:rsidRDefault="004B6B26" w:rsidP="004B6B26">
      <w:pPr>
        <w:spacing w:after="120" w:line="360" w:lineRule="auto"/>
        <w:jc w:val="both"/>
        <w:outlineLvl w:val="0"/>
        <w:rPr>
          <w:rFonts w:ascii="Arial" w:hAnsi="Arial" w:cs="Arial"/>
          <w:sz w:val="20"/>
          <w:szCs w:val="20"/>
        </w:rPr>
      </w:pPr>
      <w:r w:rsidRPr="0043494F">
        <w:rPr>
          <w:rFonts w:ascii="Arial" w:hAnsi="Arial" w:cs="Arial"/>
          <w:b/>
          <w:sz w:val="20"/>
          <w:szCs w:val="20"/>
        </w:rPr>
        <w:t>4.2.2.</w:t>
      </w:r>
      <w:r w:rsidRPr="0043494F">
        <w:rPr>
          <w:rFonts w:ascii="Arial" w:hAnsi="Arial" w:cs="Arial"/>
          <w:sz w:val="20"/>
          <w:szCs w:val="20"/>
        </w:rPr>
        <w:t xml:space="preserve"> </w:t>
      </w:r>
      <w:r w:rsidRPr="0043494F">
        <w:rPr>
          <w:rFonts w:ascii="Arial" w:hAnsi="Arial" w:cs="Arial"/>
          <w:bCs/>
          <w:sz w:val="20"/>
          <w:szCs w:val="20"/>
          <w:u w:val="single"/>
        </w:rPr>
        <w:t>Declaração</w:t>
      </w:r>
      <w:r w:rsidRPr="0043494F">
        <w:rPr>
          <w:rFonts w:ascii="Arial" w:hAnsi="Arial" w:cs="Arial"/>
          <w:bCs/>
          <w:sz w:val="20"/>
          <w:szCs w:val="20"/>
        </w:rPr>
        <w:t xml:space="preserve"> de que concorda com as condições estabelecidas neste Edital, bem como com o prazo e forma de</w:t>
      </w:r>
      <w:r w:rsidRPr="0043494F">
        <w:rPr>
          <w:rFonts w:ascii="Arial" w:hAnsi="Arial" w:cs="Arial"/>
          <w:sz w:val="20"/>
          <w:szCs w:val="20"/>
        </w:rPr>
        <w:t xml:space="preserve"> pagamento estabelecido na minuta do contrato anexa;</w:t>
      </w:r>
    </w:p>
    <w:p w14:paraId="1B0EA5FD" w14:textId="77777777" w:rsidR="004B6B26" w:rsidRPr="0043494F" w:rsidRDefault="004B6B26" w:rsidP="004B6B26">
      <w:pPr>
        <w:spacing w:after="120" w:line="360" w:lineRule="auto"/>
        <w:jc w:val="both"/>
        <w:outlineLvl w:val="0"/>
        <w:rPr>
          <w:rFonts w:ascii="Arial" w:hAnsi="Arial" w:cs="Arial"/>
          <w:sz w:val="20"/>
          <w:szCs w:val="20"/>
        </w:rPr>
      </w:pPr>
      <w:r w:rsidRPr="0043494F">
        <w:rPr>
          <w:rFonts w:ascii="Arial" w:hAnsi="Arial" w:cs="Arial"/>
          <w:b/>
          <w:sz w:val="20"/>
          <w:szCs w:val="20"/>
        </w:rPr>
        <w:t>4.2.3.</w:t>
      </w:r>
      <w:r w:rsidRPr="0043494F">
        <w:rPr>
          <w:rFonts w:ascii="Arial" w:hAnsi="Arial" w:cs="Arial"/>
          <w:sz w:val="20"/>
          <w:szCs w:val="20"/>
        </w:rPr>
        <w:t xml:space="preserve"> </w:t>
      </w:r>
      <w:r w:rsidRPr="0043494F">
        <w:rPr>
          <w:rFonts w:ascii="Arial" w:hAnsi="Arial" w:cs="Arial"/>
          <w:bCs/>
          <w:sz w:val="20"/>
          <w:szCs w:val="20"/>
          <w:u w:val="single"/>
        </w:rPr>
        <w:t>Declaração</w:t>
      </w:r>
      <w:r w:rsidRPr="0043494F">
        <w:rPr>
          <w:rFonts w:ascii="Arial" w:hAnsi="Arial" w:cs="Arial"/>
          <w:bCs/>
          <w:sz w:val="20"/>
          <w:szCs w:val="20"/>
        </w:rPr>
        <w:t xml:space="preserve"> de que sua proposta terá o </w:t>
      </w:r>
      <w:r w:rsidRPr="0043494F">
        <w:rPr>
          <w:rFonts w:ascii="Arial" w:hAnsi="Arial" w:cs="Arial"/>
          <w:sz w:val="20"/>
          <w:szCs w:val="20"/>
        </w:rPr>
        <w:t>prazo de validade mínima de 60 (sessenta) dias, contados estes da sua entrega;</w:t>
      </w:r>
    </w:p>
    <w:p w14:paraId="1C028BFE"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4.3.</w:t>
      </w:r>
      <w:r w:rsidRPr="0043494F">
        <w:rPr>
          <w:color w:val="auto"/>
        </w:rPr>
        <w:t xml:space="preserve"> Todas as especificações do objeto contidas na proposta vinculam o licitante.</w:t>
      </w:r>
    </w:p>
    <w:p w14:paraId="28C141C7"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4.4.</w:t>
      </w:r>
      <w:r w:rsidRPr="0043494F">
        <w:rPr>
          <w:color w:val="auto"/>
        </w:rPr>
        <w:t xml:space="preserve"> Nos valores propostos estarão inclusos todos os custos operacionais, encargos previdenciários, trabalhistas, tributários, comerciais e quaisquer outros que incidam direta ou indiretamente na execução do objeto.</w:t>
      </w:r>
    </w:p>
    <w:p w14:paraId="1905331B"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4.5.</w:t>
      </w:r>
      <w:r w:rsidRPr="0043494F">
        <w:rPr>
          <w:color w:val="auto"/>
        </w:rPr>
        <w:t xml:space="preserve"> Os preços ofertados, tanto na proposta inicial, quanto na etapa de lances, serão de exclusiva responsabilidade do licitante, não lhe assistindo o direito de pleitear qualquer alteração, </w:t>
      </w:r>
      <w:proofErr w:type="gramStart"/>
      <w:r w:rsidRPr="0043494F">
        <w:rPr>
          <w:color w:val="auto"/>
        </w:rPr>
        <w:t>sob alegação</w:t>
      </w:r>
      <w:proofErr w:type="gramEnd"/>
      <w:r w:rsidRPr="0043494F">
        <w:rPr>
          <w:color w:val="auto"/>
        </w:rPr>
        <w:t xml:space="preserve"> de erro, omissão ou qualquer outro pretexto.</w:t>
      </w:r>
    </w:p>
    <w:p w14:paraId="7786550B"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4.6.</w:t>
      </w:r>
      <w:r w:rsidRPr="0043494F">
        <w:rPr>
          <w:color w:val="auto"/>
        </w:rPr>
        <w:t xml:space="preserve"> Se o regime tributário da empresa implicar o recolhimento de tributos em percentuais variáveis, a cotação adequada será a que corresponde à média dos efetivos recolhimentos da empresa nos últimos doze meses. </w:t>
      </w:r>
    </w:p>
    <w:p w14:paraId="777976B6"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lastRenderedPageBreak/>
        <w:t>4.7.</w:t>
      </w:r>
      <w:r w:rsidRPr="0043494F">
        <w:rPr>
          <w:color w:val="auto"/>
        </w:rPr>
        <w:t xml:space="preserve"> Independentemente do percentual de tributo inserido na planilha, no pagamento serão retidos na fonte os percentuais estabelecidos na legislação vigente.</w:t>
      </w:r>
    </w:p>
    <w:p w14:paraId="09CC1DBB" w14:textId="77777777" w:rsidR="004B6B26" w:rsidRPr="0043494F" w:rsidRDefault="004B6B26" w:rsidP="004B6B26">
      <w:pPr>
        <w:pStyle w:val="Nivel2"/>
        <w:numPr>
          <w:ilvl w:val="0"/>
          <w:numId w:val="0"/>
        </w:numPr>
        <w:spacing w:before="0" w:after="200" w:line="360" w:lineRule="auto"/>
        <w:rPr>
          <w:color w:val="auto"/>
        </w:rPr>
      </w:pPr>
      <w:r w:rsidRPr="0043494F">
        <w:rPr>
          <w:b/>
          <w:color w:val="auto"/>
        </w:rPr>
        <w:t>4.8.</w:t>
      </w:r>
      <w:r w:rsidRPr="0043494F">
        <w:rPr>
          <w:color w:val="auto"/>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43494F">
        <w:rPr>
          <w:color w:val="auto"/>
        </w:rPr>
        <w:t>adequadas à perfeita execução contratual, promovendo, quando requerido, sua substituição</w:t>
      </w:r>
      <w:proofErr w:type="gramEnd"/>
      <w:r w:rsidRPr="0043494F">
        <w:rPr>
          <w:color w:val="auto"/>
        </w:rPr>
        <w:t>.</w:t>
      </w:r>
    </w:p>
    <w:p w14:paraId="769D3AEA" w14:textId="77777777" w:rsidR="004B6B26" w:rsidRPr="0043494F" w:rsidRDefault="004B6B26" w:rsidP="004B6B26">
      <w:pPr>
        <w:pStyle w:val="Nivel2"/>
        <w:numPr>
          <w:ilvl w:val="0"/>
          <w:numId w:val="0"/>
        </w:numPr>
        <w:spacing w:before="0" w:after="200" w:line="360" w:lineRule="auto"/>
        <w:rPr>
          <w:color w:val="000000" w:themeColor="text1"/>
        </w:rPr>
      </w:pPr>
      <w:r w:rsidRPr="0043494F">
        <w:rPr>
          <w:b/>
          <w:color w:val="000000" w:themeColor="text1"/>
        </w:rPr>
        <w:t>4.9.</w:t>
      </w:r>
      <w:r w:rsidRPr="0043494F">
        <w:rPr>
          <w:color w:val="000000" w:themeColor="text1"/>
        </w:rPr>
        <w:t xml:space="preserve"> O prazo de validade da proposta não será inferior a </w:t>
      </w:r>
      <w:r w:rsidRPr="0043494F">
        <w:rPr>
          <w:bCs/>
          <w:color w:val="000000" w:themeColor="text1"/>
        </w:rPr>
        <w:t>60 (sessenta)</w:t>
      </w:r>
      <w:r w:rsidRPr="0043494F">
        <w:rPr>
          <w:color w:val="000000" w:themeColor="text1"/>
        </w:rPr>
        <w:t xml:space="preserve"> dias, a contar da data de sua apresentação.</w:t>
      </w:r>
    </w:p>
    <w:p w14:paraId="08EA14C1" w14:textId="77777777" w:rsidR="004B6B26" w:rsidRPr="0043494F" w:rsidRDefault="004B6B26" w:rsidP="004B6B26">
      <w:pPr>
        <w:pStyle w:val="Nivel2"/>
        <w:numPr>
          <w:ilvl w:val="0"/>
          <w:numId w:val="0"/>
        </w:numPr>
        <w:spacing w:before="0" w:after="200" w:line="360" w:lineRule="auto"/>
      </w:pPr>
      <w:r w:rsidRPr="0043494F">
        <w:rPr>
          <w:b/>
        </w:rPr>
        <w:t>4.10.</w:t>
      </w:r>
      <w:r w:rsidRPr="0043494F">
        <w:t xml:space="preserve"> Os licitantes devem respeitar os preços máximos estabelecidos nas normas de regência de contratações públicas federais, quando participarem de licitações públicas:</w:t>
      </w:r>
    </w:p>
    <w:p w14:paraId="172AD967" w14:textId="77777777" w:rsidR="004B6B26" w:rsidRPr="0043494F" w:rsidRDefault="004B6B26" w:rsidP="004B6B26">
      <w:pPr>
        <w:pStyle w:val="Nivel2"/>
        <w:numPr>
          <w:ilvl w:val="0"/>
          <w:numId w:val="0"/>
        </w:numPr>
        <w:spacing w:before="0" w:after="200" w:line="360" w:lineRule="auto"/>
      </w:pPr>
      <w:r w:rsidRPr="0043494F">
        <w:rPr>
          <w:b/>
        </w:rPr>
        <w:t>4.10.1.</w:t>
      </w:r>
      <w:r w:rsidRPr="0043494F">
        <w:t xml:space="preserve"> Caso o critério de julgamento seja o de maior desconto, o preço já decorrente da aplicação do desconto ofertado deverá respeitar os preços máximos previstos no item 4.10.</w:t>
      </w:r>
    </w:p>
    <w:p w14:paraId="61E2FB1D"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4.11.</w:t>
      </w:r>
      <w:r w:rsidRPr="0043494F">
        <w:t xml:space="preserve"> O descumprimento das regras supramencionadas pela Administração por parte dos contratados pode ensejar a </w:t>
      </w:r>
      <w:r w:rsidRPr="0043494F">
        <w:rPr>
          <w:color w:val="000000" w:themeColor="text1"/>
        </w:rPr>
        <w:t>responsabilização pelo</w:t>
      </w:r>
      <w:r w:rsidRPr="0043494F">
        <w:t xml:space="preserve"> Tribunal de Contas da União e, após o devido processo legal, gerar as seguintes consequências: assinatura de prazo para a adoção das medidas necessárias ao exato cumprimento da lei, nos termos do art. 71, IX, CF; ou condenação dos agentes públicos responsáveis e da empresa contratada ao pagamento dos prejuízos ao erário, caso verificada a ocorrência de superfaturamento por </w:t>
      </w:r>
      <w:proofErr w:type="spellStart"/>
      <w:r w:rsidRPr="0043494F">
        <w:t>sobrepreço</w:t>
      </w:r>
      <w:proofErr w:type="spellEnd"/>
      <w:r w:rsidRPr="0043494F">
        <w:t xml:space="preserve"> na execução do contrato.</w:t>
      </w:r>
    </w:p>
    <w:p w14:paraId="5BC8784D" w14:textId="77777777" w:rsidR="004B6B26" w:rsidRPr="0043494F" w:rsidRDefault="004B6B26" w:rsidP="004B6B26">
      <w:pPr>
        <w:pStyle w:val="Nivel01"/>
        <w:numPr>
          <w:ilvl w:val="0"/>
          <w:numId w:val="0"/>
        </w:numPr>
        <w:spacing w:before="0" w:after="200" w:line="360" w:lineRule="auto"/>
        <w:rPr>
          <w:b w:val="0"/>
        </w:rPr>
      </w:pPr>
      <w:bookmarkStart w:id="25" w:name="_Toc122606107"/>
      <w:bookmarkStart w:id="26" w:name="_Hlk114646655"/>
      <w:r w:rsidRPr="0043494F">
        <w:t xml:space="preserve">5. DA ABERTURA DA SESSÃO, CLASSIFICAÇÃO DAS PROPOSTAS E FORMULAÇÃO DE </w:t>
      </w:r>
      <w:proofErr w:type="gramStart"/>
      <w:r w:rsidRPr="0043494F">
        <w:t>LANCES</w:t>
      </w:r>
      <w:bookmarkEnd w:id="25"/>
      <w:proofErr w:type="gramEnd"/>
    </w:p>
    <w:p w14:paraId="34BC09F9" w14:textId="77777777" w:rsidR="004B6B26" w:rsidRPr="0043494F" w:rsidRDefault="004B6B26" w:rsidP="004B6B26">
      <w:pPr>
        <w:pStyle w:val="Nivel2"/>
        <w:numPr>
          <w:ilvl w:val="0"/>
          <w:numId w:val="0"/>
        </w:numPr>
        <w:spacing w:before="0" w:after="200" w:line="360" w:lineRule="auto"/>
      </w:pPr>
      <w:r w:rsidRPr="0043494F">
        <w:rPr>
          <w:b/>
        </w:rPr>
        <w:t>5.1.</w:t>
      </w:r>
      <w:r w:rsidRPr="0043494F">
        <w:t xml:space="preserve"> A abertura da presente licitação dar-se-á automaticamente em sessão pública, por meio de sistema eletrônico, na data, horário e </w:t>
      </w:r>
      <w:proofErr w:type="gramStart"/>
      <w:r w:rsidRPr="0043494F">
        <w:t>local indicados</w:t>
      </w:r>
      <w:proofErr w:type="gramEnd"/>
      <w:r w:rsidRPr="0043494F">
        <w:t xml:space="preserve"> neste Edital.</w:t>
      </w:r>
    </w:p>
    <w:p w14:paraId="2CD773CB" w14:textId="77777777" w:rsidR="004B6B26" w:rsidRPr="0043494F" w:rsidRDefault="004B6B26" w:rsidP="004B6B26">
      <w:pPr>
        <w:pStyle w:val="Nivel2"/>
        <w:numPr>
          <w:ilvl w:val="0"/>
          <w:numId w:val="0"/>
        </w:numPr>
        <w:spacing w:before="0" w:after="200" w:line="360" w:lineRule="auto"/>
      </w:pPr>
      <w:r w:rsidRPr="0043494F">
        <w:rPr>
          <w:b/>
        </w:rPr>
        <w:t>5.2.</w:t>
      </w:r>
      <w:r w:rsidRPr="0043494F">
        <w:t xml:space="preserve"> Os licitantes poderão retirar ou substituir a proposta ou os documentos de habilitação, quando for o caso, anteriormente inseridos no sistema, até a abertura da sessão pública:</w:t>
      </w:r>
    </w:p>
    <w:p w14:paraId="60820085" w14:textId="77777777" w:rsidR="004B6B26" w:rsidRPr="0043494F" w:rsidRDefault="004B6B26" w:rsidP="004B6B26">
      <w:pPr>
        <w:pStyle w:val="Nivel3"/>
        <w:numPr>
          <w:ilvl w:val="0"/>
          <w:numId w:val="0"/>
        </w:numPr>
        <w:spacing w:before="0" w:after="200" w:line="360" w:lineRule="auto"/>
      </w:pPr>
      <w:r w:rsidRPr="0043494F">
        <w:rPr>
          <w:b/>
        </w:rPr>
        <w:t>5.2.1.</w:t>
      </w:r>
      <w:r w:rsidRPr="0043494F">
        <w:t xml:space="preserve"> Será desclassificada a proposta que identifique o licitante.</w:t>
      </w:r>
    </w:p>
    <w:p w14:paraId="765ADCFC" w14:textId="77777777" w:rsidR="004B6B26" w:rsidRPr="0043494F" w:rsidRDefault="004B6B26" w:rsidP="004B6B26">
      <w:pPr>
        <w:pStyle w:val="Nivel3"/>
        <w:numPr>
          <w:ilvl w:val="0"/>
          <w:numId w:val="0"/>
        </w:numPr>
        <w:spacing w:before="0" w:after="200" w:line="360" w:lineRule="auto"/>
      </w:pPr>
      <w:r w:rsidRPr="0043494F">
        <w:rPr>
          <w:b/>
        </w:rPr>
        <w:t>5.2.2.</w:t>
      </w:r>
      <w:r w:rsidRPr="0043494F">
        <w:t xml:space="preserve"> A desclassificação será sempre fundamentada e registrada no sistema, com acompanhamento em tempo real por todos os participantes.</w:t>
      </w:r>
    </w:p>
    <w:p w14:paraId="16DC9441" w14:textId="77777777" w:rsidR="004B6B26" w:rsidRPr="0043494F" w:rsidRDefault="004B6B26" w:rsidP="004B6B26">
      <w:pPr>
        <w:pStyle w:val="Nivel3"/>
        <w:numPr>
          <w:ilvl w:val="0"/>
          <w:numId w:val="0"/>
        </w:numPr>
        <w:spacing w:before="0" w:after="200" w:line="360" w:lineRule="auto"/>
      </w:pPr>
      <w:r w:rsidRPr="0043494F">
        <w:rPr>
          <w:b/>
        </w:rPr>
        <w:t>5.2.3.</w:t>
      </w:r>
      <w:r w:rsidRPr="0043494F">
        <w:t xml:space="preserve"> A não desclassificação da proposta não impede o seu julgamento definitivo em sentido contrário, levado a efeito na fase de aceitação.</w:t>
      </w:r>
    </w:p>
    <w:p w14:paraId="273039E3" w14:textId="77777777" w:rsidR="004B6B26" w:rsidRPr="0043494F" w:rsidRDefault="004B6B26" w:rsidP="004B6B26">
      <w:pPr>
        <w:pStyle w:val="Nivel2"/>
        <w:numPr>
          <w:ilvl w:val="0"/>
          <w:numId w:val="0"/>
        </w:numPr>
        <w:spacing w:before="0" w:after="200" w:line="360" w:lineRule="auto"/>
      </w:pPr>
      <w:r w:rsidRPr="0043494F">
        <w:rPr>
          <w:b/>
        </w:rPr>
        <w:t>5.3.</w:t>
      </w:r>
      <w:r w:rsidRPr="0043494F">
        <w:t xml:space="preserve"> O sistema ordenará automaticamente as propostas classificadas, sendo que somente estas participarão da fase de lances.</w:t>
      </w:r>
    </w:p>
    <w:p w14:paraId="00297CC1" w14:textId="77777777" w:rsidR="004B6B26" w:rsidRPr="0043494F" w:rsidRDefault="004B6B26" w:rsidP="004B6B26">
      <w:pPr>
        <w:pStyle w:val="Nivel2"/>
        <w:numPr>
          <w:ilvl w:val="0"/>
          <w:numId w:val="0"/>
        </w:numPr>
        <w:spacing w:before="0" w:after="200" w:line="360" w:lineRule="auto"/>
      </w:pPr>
      <w:r w:rsidRPr="0043494F">
        <w:rPr>
          <w:b/>
        </w:rPr>
        <w:lastRenderedPageBreak/>
        <w:t>5.4.</w:t>
      </w:r>
      <w:r w:rsidRPr="0043494F">
        <w:t xml:space="preserve"> O sistema disponibilizará campo próprio para troca de mensagens entre o Pregoeiro e os licitantes.</w:t>
      </w:r>
    </w:p>
    <w:p w14:paraId="52A3AFEF" w14:textId="77777777" w:rsidR="004B6B26" w:rsidRPr="0043494F" w:rsidRDefault="004B6B26" w:rsidP="004B6B26">
      <w:pPr>
        <w:pStyle w:val="Nivel2"/>
        <w:numPr>
          <w:ilvl w:val="0"/>
          <w:numId w:val="0"/>
        </w:numPr>
        <w:spacing w:before="0" w:after="200" w:line="360" w:lineRule="auto"/>
      </w:pPr>
      <w:r w:rsidRPr="0043494F">
        <w:rPr>
          <w:b/>
        </w:rPr>
        <w:t>5.5.</w:t>
      </w:r>
      <w:r w:rsidRPr="0043494F">
        <w:t xml:space="preserve"> Iniciada a etapa competitiva, os licitantes deverão encaminhar lances exclusivamente por meio de sistema eletrônico, sendo imediatamente informados do seu recebimento e do valor consignado no registro. </w:t>
      </w:r>
    </w:p>
    <w:p w14:paraId="6CA14A07" w14:textId="77777777" w:rsidR="004B6B26" w:rsidRPr="0043494F" w:rsidRDefault="004B6B26" w:rsidP="004B6B26">
      <w:pPr>
        <w:pStyle w:val="Nivel2"/>
        <w:numPr>
          <w:ilvl w:val="0"/>
          <w:numId w:val="0"/>
        </w:numPr>
        <w:spacing w:before="0" w:after="200" w:line="360" w:lineRule="auto"/>
        <w:rPr>
          <w:color w:val="000000" w:themeColor="text1"/>
        </w:rPr>
      </w:pPr>
      <w:r w:rsidRPr="0043494F">
        <w:rPr>
          <w:b/>
        </w:rPr>
        <w:t>5.6.</w:t>
      </w:r>
      <w:r w:rsidRPr="0043494F">
        <w:t xml:space="preserve"> O lance deverá ser ofertado pelo </w:t>
      </w:r>
      <w:r w:rsidRPr="0043494F">
        <w:rPr>
          <w:color w:val="000000" w:themeColor="text1"/>
        </w:rPr>
        <w:t>valor unitário do item.</w:t>
      </w:r>
    </w:p>
    <w:p w14:paraId="02A1CD7B" w14:textId="77777777" w:rsidR="004B6B26" w:rsidRPr="0043494F" w:rsidRDefault="004B6B26" w:rsidP="004B6B26">
      <w:pPr>
        <w:pStyle w:val="Nivel2"/>
        <w:numPr>
          <w:ilvl w:val="0"/>
          <w:numId w:val="0"/>
        </w:numPr>
        <w:spacing w:before="0" w:after="200" w:line="360" w:lineRule="auto"/>
      </w:pPr>
      <w:r w:rsidRPr="0043494F">
        <w:rPr>
          <w:b/>
        </w:rPr>
        <w:t>5.7.</w:t>
      </w:r>
      <w:r w:rsidRPr="0043494F">
        <w:t xml:space="preserve"> Os licitantes poderão oferecer lances sucessivos, observando o horário fixado para abertura da sessão e as regras estabelecidas no Edital.</w:t>
      </w:r>
    </w:p>
    <w:p w14:paraId="1454A08F" w14:textId="77777777" w:rsidR="004B6B26" w:rsidRPr="0043494F" w:rsidRDefault="004B6B26" w:rsidP="004B6B26">
      <w:pPr>
        <w:pStyle w:val="Nivel2"/>
        <w:numPr>
          <w:ilvl w:val="0"/>
          <w:numId w:val="0"/>
        </w:numPr>
        <w:spacing w:before="0" w:after="200" w:line="360" w:lineRule="auto"/>
        <w:rPr>
          <w:color w:val="000000" w:themeColor="text1"/>
        </w:rPr>
      </w:pPr>
      <w:r w:rsidRPr="0043494F">
        <w:rPr>
          <w:b/>
          <w:color w:val="000000" w:themeColor="text1"/>
        </w:rPr>
        <w:t>5.8.</w:t>
      </w:r>
      <w:r w:rsidRPr="0043494F">
        <w:rPr>
          <w:color w:val="000000" w:themeColor="text1"/>
        </w:rPr>
        <w:t xml:space="preserve"> O licitante somente poderá oferecer lance de valor inferior ao último por ele ofertado e registrado pelo sistema. </w:t>
      </w:r>
    </w:p>
    <w:p w14:paraId="0DA03C43" w14:textId="476A018E" w:rsidR="004B6B26" w:rsidRPr="0043494F" w:rsidRDefault="004B6B26" w:rsidP="004B6B26">
      <w:pPr>
        <w:pStyle w:val="Nivel2"/>
        <w:numPr>
          <w:ilvl w:val="0"/>
          <w:numId w:val="0"/>
        </w:numPr>
        <w:spacing w:before="0" w:after="200" w:line="360" w:lineRule="auto"/>
        <w:rPr>
          <w:color w:val="000000" w:themeColor="text1"/>
        </w:rPr>
      </w:pPr>
      <w:r w:rsidRPr="0043494F">
        <w:rPr>
          <w:b/>
          <w:color w:val="000000" w:themeColor="text1"/>
        </w:rPr>
        <w:t>5.9.</w:t>
      </w:r>
      <w:r w:rsidRPr="0043494F">
        <w:rPr>
          <w:color w:val="000000" w:themeColor="text1"/>
        </w:rPr>
        <w:t xml:space="preserve"> O intervalo mínimo de diferença de valores ou percentuais entre os lances, que incidirá tanto em relação aos lances intermediários quanto em relação à proposta que cobrir a melhor oferta deverá ser de R$ </w:t>
      </w:r>
      <w:r w:rsidR="0043494F" w:rsidRPr="0043494F">
        <w:rPr>
          <w:color w:val="000000" w:themeColor="text1"/>
        </w:rPr>
        <w:t>1,00</w:t>
      </w:r>
      <w:proofErr w:type="gramStart"/>
      <w:r w:rsidR="0043494F" w:rsidRPr="0043494F">
        <w:rPr>
          <w:color w:val="000000" w:themeColor="text1"/>
        </w:rPr>
        <w:t xml:space="preserve">  </w:t>
      </w:r>
      <w:proofErr w:type="gramEnd"/>
      <w:r w:rsidRPr="0043494F">
        <w:rPr>
          <w:color w:val="000000" w:themeColor="text1"/>
        </w:rPr>
        <w:t>(</w:t>
      </w:r>
      <w:r w:rsidR="0043494F" w:rsidRPr="0043494F">
        <w:rPr>
          <w:color w:val="000000" w:themeColor="text1"/>
        </w:rPr>
        <w:t>Um Real</w:t>
      </w:r>
      <w:r w:rsidRPr="0043494F">
        <w:rPr>
          <w:color w:val="000000" w:themeColor="text1"/>
        </w:rPr>
        <w:t>).</w:t>
      </w:r>
    </w:p>
    <w:p w14:paraId="57348432" w14:textId="77777777" w:rsidR="004B6B26" w:rsidRPr="0043494F" w:rsidRDefault="004B6B26" w:rsidP="004B6B26">
      <w:pPr>
        <w:pStyle w:val="Nivel2"/>
        <w:numPr>
          <w:ilvl w:val="0"/>
          <w:numId w:val="0"/>
        </w:numPr>
        <w:spacing w:before="0" w:after="200" w:line="360" w:lineRule="auto"/>
      </w:pPr>
      <w:r w:rsidRPr="0043494F">
        <w:rPr>
          <w:b/>
        </w:rPr>
        <w:t>5.10.</w:t>
      </w:r>
      <w:r w:rsidRPr="0043494F">
        <w:t xml:space="preserve"> O licitante </w:t>
      </w:r>
      <w:proofErr w:type="gramStart"/>
      <w:r w:rsidRPr="0043494F">
        <w:t>poderá,</w:t>
      </w:r>
      <w:proofErr w:type="gramEnd"/>
      <w:r w:rsidRPr="0043494F">
        <w:t xml:space="preserve"> uma única vez, excluir seu último lance ofertado, no intervalo de quinze segundos após o registro no sistema, na hipótese de lance inconsistente ou inexequível.</w:t>
      </w:r>
    </w:p>
    <w:p w14:paraId="14C0524D" w14:textId="77777777" w:rsidR="004B6B26" w:rsidRPr="0043494F" w:rsidRDefault="004B6B26" w:rsidP="004B6B26">
      <w:pPr>
        <w:pStyle w:val="Nivel2"/>
        <w:numPr>
          <w:ilvl w:val="0"/>
          <w:numId w:val="0"/>
        </w:numPr>
        <w:spacing w:before="0" w:after="200" w:line="360" w:lineRule="auto"/>
      </w:pPr>
      <w:r w:rsidRPr="0043494F">
        <w:rPr>
          <w:b/>
        </w:rPr>
        <w:t>5.11.</w:t>
      </w:r>
      <w:r w:rsidRPr="0043494F">
        <w:t xml:space="preserve"> O procedimento seguirá de acordo com o modo de disputa adotado.</w:t>
      </w:r>
    </w:p>
    <w:p w14:paraId="3122092C" w14:textId="77777777" w:rsidR="004B6B26" w:rsidRPr="0043494F" w:rsidRDefault="004B6B26" w:rsidP="004B6B26">
      <w:pPr>
        <w:pStyle w:val="Nivel2"/>
        <w:numPr>
          <w:ilvl w:val="0"/>
          <w:numId w:val="0"/>
        </w:numPr>
        <w:spacing w:before="0" w:after="200" w:line="360" w:lineRule="auto"/>
      </w:pPr>
      <w:bookmarkStart w:id="27" w:name="_Hlk113697759"/>
      <w:r w:rsidRPr="0043494F">
        <w:rPr>
          <w:b/>
        </w:rPr>
        <w:t>5.12.</w:t>
      </w:r>
      <w:r w:rsidRPr="0043494F">
        <w:t xml:space="preserve"> Caso seja adotado para o envio de lances no pregão eletrônico o modo de disputa “aberto”, os licitantes apresentarão lances públicos e sucessivos, com prorrogações:</w:t>
      </w:r>
    </w:p>
    <w:p w14:paraId="01C6B57B" w14:textId="77777777" w:rsidR="004B6B26" w:rsidRPr="0043494F" w:rsidRDefault="004B6B26" w:rsidP="004B6B26">
      <w:pPr>
        <w:pStyle w:val="Nivel3"/>
        <w:numPr>
          <w:ilvl w:val="0"/>
          <w:numId w:val="0"/>
        </w:numPr>
        <w:spacing w:before="0" w:after="200" w:line="360" w:lineRule="auto"/>
        <w:rPr>
          <w:iCs/>
        </w:rPr>
      </w:pPr>
      <w:bookmarkStart w:id="28" w:name="_Hlk113697816"/>
      <w:bookmarkEnd w:id="27"/>
      <w:r w:rsidRPr="0043494F">
        <w:rPr>
          <w:b/>
        </w:rPr>
        <w:t>5.12.1.</w:t>
      </w:r>
      <w:r w:rsidRPr="0043494F">
        <w:t xml:space="preserve"> A etapa de lances da sessão pública terá duração de dez minutos e, após isso, será prorrogada automaticamente pelo sistema quando houver lance ofertado nos últimos dois minutos do período de duração da sessão pública.</w:t>
      </w:r>
    </w:p>
    <w:p w14:paraId="3F2CD0A7" w14:textId="77777777" w:rsidR="004B6B26" w:rsidRPr="0043494F" w:rsidRDefault="004B6B26" w:rsidP="004B6B26">
      <w:pPr>
        <w:pStyle w:val="Nivel3"/>
        <w:numPr>
          <w:ilvl w:val="0"/>
          <w:numId w:val="0"/>
        </w:numPr>
        <w:spacing w:before="0" w:after="200" w:line="360" w:lineRule="auto"/>
        <w:rPr>
          <w:iCs/>
        </w:rPr>
      </w:pPr>
      <w:r w:rsidRPr="0043494F">
        <w:rPr>
          <w:b/>
        </w:rPr>
        <w:t>5.12.2.</w:t>
      </w:r>
      <w:r w:rsidRPr="0043494F">
        <w:t xml:space="preserve"> A prorrogação automática da etapa de lances, de que trata o subitem anterior, será de dois minutos e ocorrerá sucessivamente sempre que houver lances enviados nesse período de prorrogação, inclusive no caso de lances intermediários.</w:t>
      </w:r>
    </w:p>
    <w:p w14:paraId="354D6D83" w14:textId="77777777" w:rsidR="004B6B26" w:rsidRPr="0043494F" w:rsidRDefault="004B6B26" w:rsidP="004B6B26">
      <w:pPr>
        <w:pStyle w:val="Nivel3"/>
        <w:numPr>
          <w:ilvl w:val="0"/>
          <w:numId w:val="0"/>
        </w:numPr>
        <w:spacing w:before="0" w:after="200" w:line="360" w:lineRule="auto"/>
        <w:rPr>
          <w:iCs/>
        </w:rPr>
      </w:pPr>
      <w:r w:rsidRPr="0043494F">
        <w:rPr>
          <w:b/>
          <w:iCs/>
        </w:rPr>
        <w:t>5.12.3.</w:t>
      </w:r>
      <w:r w:rsidRPr="0043494F">
        <w:rPr>
          <w:iCs/>
        </w:rPr>
        <w:t xml:space="preserve"> </w:t>
      </w:r>
      <w:r w:rsidRPr="0043494F">
        <w:t>Não havendo novos lances na forma estabelecida nos itens anteriores, a sessão pública encerrar-se-á automaticamente, e o sistema ordenará e divulgará os lances conforme a ordem final de classificação.</w:t>
      </w:r>
    </w:p>
    <w:p w14:paraId="766F1912" w14:textId="77777777" w:rsidR="004B6B26" w:rsidRPr="0043494F" w:rsidRDefault="004B6B26" w:rsidP="004B6B26">
      <w:pPr>
        <w:pStyle w:val="Nivel3"/>
        <w:numPr>
          <w:ilvl w:val="0"/>
          <w:numId w:val="0"/>
        </w:numPr>
        <w:spacing w:before="0" w:after="200" w:line="360" w:lineRule="auto"/>
      </w:pPr>
      <w:r w:rsidRPr="0043494F">
        <w:rPr>
          <w:b/>
        </w:rPr>
        <w:t>5.12.4.</w:t>
      </w:r>
      <w:r w:rsidRPr="0043494F">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F21C99E" w14:textId="77777777" w:rsidR="004B6B26" w:rsidRPr="0043494F" w:rsidRDefault="004B6B26" w:rsidP="004B6B26">
      <w:pPr>
        <w:pStyle w:val="Nivel3"/>
        <w:numPr>
          <w:ilvl w:val="0"/>
          <w:numId w:val="0"/>
        </w:numPr>
        <w:spacing w:before="0" w:after="200" w:line="360" w:lineRule="auto"/>
      </w:pPr>
      <w:r w:rsidRPr="0043494F">
        <w:rPr>
          <w:b/>
        </w:rPr>
        <w:t>5.12.5.</w:t>
      </w:r>
      <w:r w:rsidRPr="0043494F">
        <w:t xml:space="preserve"> Após o reinício previsto no item supra, os licitantes serão convocados para apresentar lances intermediários.</w:t>
      </w:r>
      <w:bookmarkStart w:id="29" w:name="_Hlk113631522"/>
      <w:bookmarkEnd w:id="28"/>
    </w:p>
    <w:bookmarkEnd w:id="29"/>
    <w:p w14:paraId="6E407276" w14:textId="77777777" w:rsidR="004B6B26" w:rsidRPr="0043494F" w:rsidRDefault="004B6B26" w:rsidP="004B6B26">
      <w:pPr>
        <w:pStyle w:val="Nivel2"/>
        <w:numPr>
          <w:ilvl w:val="0"/>
          <w:numId w:val="0"/>
        </w:numPr>
        <w:spacing w:before="0" w:after="200" w:line="360" w:lineRule="auto"/>
        <w:rPr>
          <w:i/>
          <w:color w:val="auto"/>
        </w:rPr>
      </w:pPr>
      <w:r w:rsidRPr="0043494F">
        <w:rPr>
          <w:b/>
        </w:rPr>
        <w:lastRenderedPageBreak/>
        <w:t>5.13.</w:t>
      </w:r>
      <w:r w:rsidRPr="0043494F">
        <w:t xml:space="preserve"> Após o término dos prazos estabelecidos nos subitens anteriores, o sistema ordenará e divulgará os lances segundo a ordem crescente de </w:t>
      </w:r>
      <w:r w:rsidRPr="0043494F">
        <w:rPr>
          <w:color w:val="auto"/>
        </w:rPr>
        <w:t>valores</w:t>
      </w:r>
      <w:r w:rsidRPr="0043494F">
        <w:rPr>
          <w:i/>
          <w:iCs/>
          <w:color w:val="auto"/>
        </w:rPr>
        <w:t>.</w:t>
      </w:r>
    </w:p>
    <w:p w14:paraId="3973FE52" w14:textId="77777777" w:rsidR="004B6B26" w:rsidRPr="0043494F" w:rsidRDefault="004B6B26" w:rsidP="004B6B26">
      <w:pPr>
        <w:pStyle w:val="Nivel2"/>
        <w:numPr>
          <w:ilvl w:val="0"/>
          <w:numId w:val="0"/>
        </w:numPr>
        <w:spacing w:before="0" w:after="200" w:line="360" w:lineRule="auto"/>
      </w:pPr>
      <w:r w:rsidRPr="0043494F">
        <w:rPr>
          <w:b/>
        </w:rPr>
        <w:t>5.14.</w:t>
      </w:r>
      <w:r w:rsidRPr="0043494F">
        <w:t xml:space="preserve"> Não serão aceitos dois ou mais lances de mesmo valor, prevalecendo aquele que for recebido e registrado em primeiro lugar. </w:t>
      </w:r>
    </w:p>
    <w:p w14:paraId="31F06788" w14:textId="77777777" w:rsidR="004B6B26" w:rsidRPr="0043494F" w:rsidRDefault="004B6B26" w:rsidP="004B6B26">
      <w:pPr>
        <w:pStyle w:val="Nivel2"/>
        <w:numPr>
          <w:ilvl w:val="0"/>
          <w:numId w:val="0"/>
        </w:numPr>
        <w:spacing w:before="0" w:after="200" w:line="360" w:lineRule="auto"/>
      </w:pPr>
      <w:r w:rsidRPr="0043494F">
        <w:rPr>
          <w:b/>
        </w:rPr>
        <w:t>5.15.</w:t>
      </w:r>
      <w:r w:rsidRPr="0043494F">
        <w:t xml:space="preserve"> Durante o transcurso da sessão pública, os licitantes serão informados, em tempo real, do valor do menor lance registrado, vedada a identificação do licitante. </w:t>
      </w:r>
    </w:p>
    <w:p w14:paraId="6EC09AC7" w14:textId="77777777" w:rsidR="004B6B26" w:rsidRPr="0043494F" w:rsidRDefault="004B6B26" w:rsidP="004B6B26">
      <w:pPr>
        <w:pStyle w:val="Nivel2"/>
        <w:numPr>
          <w:ilvl w:val="0"/>
          <w:numId w:val="0"/>
        </w:numPr>
        <w:spacing w:before="0" w:after="200" w:line="360" w:lineRule="auto"/>
      </w:pPr>
      <w:r w:rsidRPr="0043494F">
        <w:rPr>
          <w:b/>
        </w:rPr>
        <w:t>5.16.</w:t>
      </w:r>
      <w:r w:rsidRPr="0043494F">
        <w:t xml:space="preserve"> No caso de desconexão com o Pregoeiro, no decorrer da etapa competitiva do Pregão, o sistema eletrônico poderá permanecer acessível aos licitantes para a recepção dos lances. </w:t>
      </w:r>
    </w:p>
    <w:p w14:paraId="6DFEC458" w14:textId="77777777" w:rsidR="004B6B26" w:rsidRPr="0043494F" w:rsidRDefault="004B6B26" w:rsidP="004B6B26">
      <w:pPr>
        <w:pStyle w:val="Nivel2"/>
        <w:numPr>
          <w:ilvl w:val="0"/>
          <w:numId w:val="0"/>
        </w:numPr>
        <w:spacing w:before="0" w:after="200" w:line="360" w:lineRule="auto"/>
      </w:pPr>
      <w:r w:rsidRPr="0043494F">
        <w:rPr>
          <w:b/>
        </w:rPr>
        <w:t>5.17.</w:t>
      </w:r>
      <w:r w:rsidRPr="0043494F">
        <w:t xml:space="preserve"> Quando a desconexão do sistema eletrônico para o pregoeiro persistir por tempo superior a dez minutos, a sessão pública será suspensa e reiniciada somente </w:t>
      </w:r>
      <w:proofErr w:type="gramStart"/>
      <w:r w:rsidRPr="0043494F">
        <w:t>após</w:t>
      </w:r>
      <w:proofErr w:type="gramEnd"/>
      <w:r w:rsidRPr="0043494F">
        <w:t xml:space="preserve"> decorridas vinte e quatro horas da comunicação do fato pelo Pregoeiro aos participantes, no sítio eletrônico utilizado para divulgação.</w:t>
      </w:r>
    </w:p>
    <w:p w14:paraId="61BF4E24" w14:textId="77777777" w:rsidR="004B6B26" w:rsidRPr="0043494F" w:rsidRDefault="004B6B26" w:rsidP="004B6B26">
      <w:pPr>
        <w:pStyle w:val="Nivel2"/>
        <w:numPr>
          <w:ilvl w:val="0"/>
          <w:numId w:val="0"/>
        </w:numPr>
        <w:spacing w:before="0" w:after="200" w:line="360" w:lineRule="auto"/>
      </w:pPr>
      <w:r w:rsidRPr="0043494F">
        <w:rPr>
          <w:b/>
        </w:rPr>
        <w:t>5.18.</w:t>
      </w:r>
      <w:r w:rsidRPr="0043494F">
        <w:t xml:space="preserve"> Caso o licitante não apresente lances, concorrerá com o valor de sua proposta.</w:t>
      </w:r>
    </w:p>
    <w:p w14:paraId="0325A3C2" w14:textId="77777777" w:rsidR="004B6B26" w:rsidRPr="0043494F" w:rsidRDefault="004B6B26" w:rsidP="004B6B26">
      <w:pPr>
        <w:pStyle w:val="Nivel2"/>
        <w:numPr>
          <w:ilvl w:val="0"/>
          <w:numId w:val="0"/>
        </w:numPr>
        <w:spacing w:before="0" w:after="200" w:line="360" w:lineRule="auto"/>
        <w:rPr>
          <w:rFonts w:eastAsia="Zurich BT"/>
        </w:rPr>
      </w:pPr>
      <w:r w:rsidRPr="0043494F">
        <w:rPr>
          <w:b/>
        </w:rPr>
        <w:t>5.19.</w:t>
      </w:r>
      <w:r w:rsidRPr="0043494F">
        <w:t xml:space="preserve"> Em relação a itens não exclusivos para participação de microempresas e empresas de pequeno porte, uma vez encerrada a etapa de lances</w:t>
      </w:r>
      <w:r w:rsidRPr="0043494F">
        <w:rPr>
          <w:rFonts w:eastAsia="Zurich BT"/>
        </w:rPr>
        <w:t xml:space="preserve">, será efetivada a verificação automática, junto à Receita Federal, do porte da entidade empresarial. O sistema identificará em coluna própria </w:t>
      </w:r>
      <w:proofErr w:type="gramStart"/>
      <w:r w:rsidRPr="0043494F">
        <w:rPr>
          <w:rFonts w:eastAsia="Zurich BT"/>
        </w:rPr>
        <w:t>as</w:t>
      </w:r>
      <w:proofErr w:type="gramEnd"/>
      <w:r w:rsidRPr="0043494F">
        <w:rPr>
          <w:rFonts w:eastAsia="Zurich BT"/>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43494F">
        <w:rPr>
          <w:rFonts w:eastAsia="Zurich BT"/>
        </w:rPr>
        <w:t>arts</w:t>
      </w:r>
      <w:proofErr w:type="spellEnd"/>
      <w:r w:rsidRPr="0043494F">
        <w:rPr>
          <w:rFonts w:eastAsia="Zurich BT"/>
        </w:rPr>
        <w:t>. 44 e 45 da Lei Complementar nº 123/06, regulamentado pelo Decreto nº 8.538/15.</w:t>
      </w:r>
    </w:p>
    <w:p w14:paraId="5607F36F" w14:textId="77777777" w:rsidR="004B6B26" w:rsidRPr="0043494F" w:rsidRDefault="004B6B26" w:rsidP="004B6B26">
      <w:pPr>
        <w:pStyle w:val="Nivel2"/>
        <w:numPr>
          <w:ilvl w:val="0"/>
          <w:numId w:val="0"/>
        </w:numPr>
        <w:spacing w:before="0" w:after="200" w:line="360" w:lineRule="auto"/>
      </w:pPr>
      <w:r w:rsidRPr="0043494F">
        <w:rPr>
          <w:rFonts w:eastAsia="Zurich BT"/>
          <w:b/>
        </w:rPr>
        <w:t>5.19.1.</w:t>
      </w:r>
      <w:r w:rsidRPr="0043494F">
        <w:rPr>
          <w:rFonts w:eastAsia="Zurich BT"/>
        </w:rPr>
        <w:t xml:space="preserve"> </w:t>
      </w:r>
      <w:r w:rsidRPr="0043494F">
        <w:t xml:space="preserve">Nessas condições, as propostas de </w:t>
      </w:r>
      <w:r w:rsidRPr="0043494F">
        <w:rPr>
          <w:rFonts w:eastAsia="Zurich BT"/>
        </w:rPr>
        <w:t xml:space="preserve">microempresas e empresas de pequeno porte </w:t>
      </w:r>
      <w:r w:rsidRPr="0043494F">
        <w:t>que se encontrarem na faixa de até 5% (cinco por cento) acima da melhor proposta</w:t>
      </w:r>
      <w:proofErr w:type="gramStart"/>
      <w:r w:rsidRPr="0043494F">
        <w:t xml:space="preserve"> ou melhor</w:t>
      </w:r>
      <w:proofErr w:type="gramEnd"/>
      <w:r w:rsidRPr="0043494F">
        <w:t xml:space="preserve"> lance serão consideradas empatadas com a primeira colocada.</w:t>
      </w:r>
    </w:p>
    <w:p w14:paraId="0A12DEBE" w14:textId="77777777" w:rsidR="004B6B26" w:rsidRPr="0043494F" w:rsidRDefault="004B6B26" w:rsidP="004B6B26">
      <w:pPr>
        <w:pStyle w:val="Nivel3"/>
        <w:numPr>
          <w:ilvl w:val="0"/>
          <w:numId w:val="0"/>
        </w:numPr>
        <w:spacing w:before="0" w:after="200" w:line="360" w:lineRule="auto"/>
      </w:pPr>
      <w:r w:rsidRPr="0043494F">
        <w:rPr>
          <w:b/>
        </w:rPr>
        <w:t>5.19.2.</w:t>
      </w:r>
      <w:r w:rsidRPr="0043494F">
        <w:t xml:space="preserve"> A mais bem classificada nos termos do subitem anterior terá o direito de encaminhar uma última oferta para desempate, obrigatoriamente em valor inferior ao da primeira colocada, no prazo de </w:t>
      </w:r>
      <w:proofErr w:type="gramStart"/>
      <w:r w:rsidRPr="0043494F">
        <w:t>5</w:t>
      </w:r>
      <w:proofErr w:type="gramEnd"/>
      <w:r w:rsidRPr="0043494F">
        <w:t xml:space="preserve"> (cinco) minutos controlados pelo sistema, contados após a comunicação automática para tanto.</w:t>
      </w:r>
    </w:p>
    <w:p w14:paraId="10F7DB58" w14:textId="77777777" w:rsidR="004B6B26" w:rsidRPr="0043494F" w:rsidRDefault="004B6B26" w:rsidP="004B6B26">
      <w:pPr>
        <w:pStyle w:val="Nivel3"/>
        <w:numPr>
          <w:ilvl w:val="0"/>
          <w:numId w:val="0"/>
        </w:numPr>
        <w:spacing w:before="0" w:after="200" w:line="360" w:lineRule="auto"/>
      </w:pPr>
      <w:r w:rsidRPr="0043494F">
        <w:rPr>
          <w:b/>
        </w:rPr>
        <w:t>5.19.3.</w:t>
      </w:r>
      <w:r w:rsidRPr="0043494F">
        <w:t xml:space="preserve"> Caso a M</w:t>
      </w:r>
      <w:r w:rsidRPr="0043494F">
        <w:rPr>
          <w:rFonts w:eastAsia="Zurich BT"/>
        </w:rPr>
        <w:t>icroempresa ou a Empresa de Pequeno Porte</w:t>
      </w:r>
      <w:r w:rsidRPr="0043494F">
        <w:t xml:space="preserve"> melhor classificada desista ou não se manifeste no prazo estabelecido, serão convocadas as demais licitantes </w:t>
      </w:r>
      <w:r w:rsidRPr="0043494F">
        <w:rPr>
          <w:rFonts w:eastAsia="Zurich BT"/>
        </w:rPr>
        <w:t>microempresa e empresa de pequeno porte</w:t>
      </w:r>
      <w:r w:rsidRPr="0043494F">
        <w:t xml:space="preserve"> que se encontrem naquele intervalo de 5% (cinco por cento), na ordem de classificação, para o exercício do mesmo direito, no prazo estabelecido no subitem anterior.</w:t>
      </w:r>
    </w:p>
    <w:p w14:paraId="0FA67AEA" w14:textId="77777777" w:rsidR="004B6B26" w:rsidRPr="0043494F" w:rsidRDefault="004B6B26" w:rsidP="004B6B26">
      <w:pPr>
        <w:pStyle w:val="Nivel3"/>
        <w:numPr>
          <w:ilvl w:val="0"/>
          <w:numId w:val="0"/>
        </w:numPr>
        <w:spacing w:before="0" w:after="200" w:line="360" w:lineRule="auto"/>
      </w:pPr>
      <w:r w:rsidRPr="0043494F">
        <w:rPr>
          <w:b/>
        </w:rPr>
        <w:t>5.19.4.</w:t>
      </w:r>
      <w:r w:rsidRPr="0043494F">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C6227A"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lastRenderedPageBreak/>
        <w:t>5.20.</w:t>
      </w:r>
      <w:r w:rsidRPr="0043494F">
        <w:t xml:space="preserve"> Só poderá haver empate entre propostas iguais (não seguidas de lances), ou entre lances finais da fase fechada do modo de disputa aberto e fechado. </w:t>
      </w:r>
    </w:p>
    <w:p w14:paraId="4C255007" w14:textId="77777777" w:rsidR="004B6B26" w:rsidRPr="0043494F" w:rsidRDefault="004B6B26" w:rsidP="004B6B26">
      <w:pPr>
        <w:pStyle w:val="Nivel3"/>
        <w:numPr>
          <w:ilvl w:val="0"/>
          <w:numId w:val="0"/>
        </w:numPr>
        <w:spacing w:before="0" w:after="200" w:line="360" w:lineRule="auto"/>
      </w:pPr>
      <w:r w:rsidRPr="0043494F">
        <w:rPr>
          <w:b/>
        </w:rPr>
        <w:t>5.20.1.</w:t>
      </w:r>
      <w:r w:rsidRPr="0043494F">
        <w:t xml:space="preserve"> Havendo eventual empate entre propostas ou lances, o critério de desempate será aquele previsto no Art. 60, Lei nº 14.133/21, assegurando-se a preferência, sucessivamente, aos bens nesta ordem: </w:t>
      </w:r>
    </w:p>
    <w:p w14:paraId="4E7BEEBD" w14:textId="77777777" w:rsidR="004B6B26" w:rsidRPr="0043494F" w:rsidRDefault="004B6B26" w:rsidP="004B6B26">
      <w:pPr>
        <w:shd w:val="clear" w:color="auto" w:fill="FFFFFF"/>
        <w:spacing w:before="225" w:after="225" w:line="360" w:lineRule="auto"/>
        <w:jc w:val="both"/>
        <w:rPr>
          <w:rFonts w:ascii="Arial" w:eastAsia="Times New Roman" w:hAnsi="Arial" w:cs="Arial"/>
          <w:color w:val="333333"/>
          <w:sz w:val="20"/>
          <w:szCs w:val="20"/>
        </w:rPr>
      </w:pPr>
      <w:r w:rsidRPr="0043494F">
        <w:rPr>
          <w:rFonts w:ascii="Arial" w:eastAsia="Times New Roman" w:hAnsi="Arial" w:cs="Arial"/>
          <w:color w:val="000000"/>
          <w:sz w:val="20"/>
          <w:szCs w:val="20"/>
        </w:rPr>
        <w:t>I - disputa final, hipótese em que os licitantes empatados poderão apresentar nova proposta em ato contínuo à classificação;</w:t>
      </w:r>
    </w:p>
    <w:p w14:paraId="0382B7EF" w14:textId="77777777" w:rsidR="004B6B26" w:rsidRPr="0043494F" w:rsidRDefault="004B6B26" w:rsidP="004B6B26">
      <w:pPr>
        <w:shd w:val="clear" w:color="auto" w:fill="FFFFFF"/>
        <w:spacing w:before="225" w:after="225" w:line="360" w:lineRule="auto"/>
        <w:jc w:val="both"/>
        <w:rPr>
          <w:rFonts w:ascii="Arial" w:eastAsia="Times New Roman" w:hAnsi="Arial" w:cs="Arial"/>
          <w:color w:val="333333"/>
          <w:sz w:val="20"/>
          <w:szCs w:val="20"/>
        </w:rPr>
      </w:pPr>
      <w:bookmarkStart w:id="30" w:name="art60ii"/>
      <w:bookmarkEnd w:id="30"/>
      <w:r w:rsidRPr="0043494F">
        <w:rPr>
          <w:rFonts w:ascii="Arial" w:eastAsia="Times New Roman" w:hAnsi="Arial" w:cs="Arial"/>
          <w:color w:val="000000"/>
          <w:sz w:val="20"/>
          <w:szCs w:val="20"/>
        </w:rPr>
        <w:t>II - avaliação do desempenho contratual prévio dos licitantes, para a qual deverão preferencialmente ser utilizados registros cadastrais para efeito de atesto de cumprimento de obrigações previstos nesta Lei;</w:t>
      </w:r>
    </w:p>
    <w:p w14:paraId="48D6F52F" w14:textId="77777777" w:rsidR="004B6B26" w:rsidRPr="0043494F" w:rsidRDefault="004B6B26" w:rsidP="004B6B26">
      <w:pPr>
        <w:shd w:val="clear" w:color="auto" w:fill="FFFFFF"/>
        <w:spacing w:before="225" w:after="225" w:line="360" w:lineRule="auto"/>
        <w:jc w:val="both"/>
        <w:rPr>
          <w:rFonts w:ascii="Arial" w:eastAsia="Times New Roman" w:hAnsi="Arial" w:cs="Arial"/>
          <w:color w:val="333333"/>
          <w:sz w:val="20"/>
          <w:szCs w:val="20"/>
        </w:rPr>
      </w:pPr>
      <w:bookmarkStart w:id="31" w:name="art60iii"/>
      <w:bookmarkEnd w:id="31"/>
      <w:r w:rsidRPr="0043494F">
        <w:rPr>
          <w:rFonts w:ascii="Arial" w:eastAsia="Times New Roman" w:hAnsi="Arial" w:cs="Arial"/>
          <w:color w:val="000000"/>
          <w:sz w:val="20"/>
          <w:szCs w:val="20"/>
        </w:rPr>
        <w:t>III - desenvolvimento pelo licitante de ações de equidade entre homens e mulheres no ambiente de trabalho, conforme regulamento;</w:t>
      </w:r>
    </w:p>
    <w:p w14:paraId="7988F01A" w14:textId="77777777" w:rsidR="004B6B26" w:rsidRPr="0043494F" w:rsidRDefault="004B6B26" w:rsidP="004B6B26">
      <w:pPr>
        <w:shd w:val="clear" w:color="auto" w:fill="FFFFFF"/>
        <w:spacing w:before="225" w:after="225" w:line="360" w:lineRule="auto"/>
        <w:jc w:val="both"/>
        <w:rPr>
          <w:rFonts w:ascii="Arial" w:eastAsia="Times New Roman" w:hAnsi="Arial" w:cs="Arial"/>
          <w:color w:val="000000"/>
          <w:sz w:val="20"/>
          <w:szCs w:val="20"/>
        </w:rPr>
      </w:pPr>
      <w:bookmarkStart w:id="32" w:name="art60iv"/>
      <w:bookmarkEnd w:id="32"/>
      <w:r w:rsidRPr="0043494F">
        <w:rPr>
          <w:rFonts w:ascii="Arial" w:eastAsia="Times New Roman" w:hAnsi="Arial" w:cs="Arial"/>
          <w:color w:val="000000"/>
          <w:sz w:val="20"/>
          <w:szCs w:val="20"/>
        </w:rPr>
        <w:t>IV - desenvolvimento pelo licitante de programa de integridade, conforme orientações dos órgãos de controle.</w:t>
      </w:r>
    </w:p>
    <w:p w14:paraId="15700218" w14:textId="77777777" w:rsidR="004B6B26" w:rsidRPr="0043494F" w:rsidRDefault="004B6B26" w:rsidP="004B6B26">
      <w:pPr>
        <w:pStyle w:val="NormalWeb"/>
        <w:shd w:val="clear" w:color="auto" w:fill="FFFFFF"/>
        <w:spacing w:before="225" w:beforeAutospacing="0" w:after="225" w:afterAutospacing="0" w:line="360" w:lineRule="auto"/>
        <w:jc w:val="both"/>
        <w:rPr>
          <w:rFonts w:ascii="Arial" w:hAnsi="Arial" w:cs="Arial"/>
          <w:color w:val="333333"/>
          <w:sz w:val="20"/>
          <w:szCs w:val="20"/>
        </w:rPr>
      </w:pPr>
      <w:r w:rsidRPr="0043494F">
        <w:rPr>
          <w:rFonts w:ascii="Arial" w:hAnsi="Arial" w:cs="Arial"/>
          <w:color w:val="000000"/>
          <w:sz w:val="20"/>
          <w:szCs w:val="20"/>
        </w:rPr>
        <w:t>§ 1º Em igualdade de condições, se não houver desempate, será assegurada preferência, sucessivamente, aos bens e serviços produzidos ou prestados por:</w:t>
      </w:r>
    </w:p>
    <w:p w14:paraId="050D14E2" w14:textId="77777777" w:rsidR="004B6B26" w:rsidRPr="0043494F" w:rsidRDefault="004B6B26" w:rsidP="004B6B26">
      <w:pPr>
        <w:pStyle w:val="NormalWeb"/>
        <w:shd w:val="clear" w:color="auto" w:fill="FFFFFF"/>
        <w:spacing w:before="225" w:beforeAutospacing="0" w:after="225" w:afterAutospacing="0" w:line="360" w:lineRule="auto"/>
        <w:jc w:val="both"/>
        <w:rPr>
          <w:rFonts w:ascii="Arial" w:hAnsi="Arial" w:cs="Arial"/>
          <w:color w:val="333333"/>
          <w:sz w:val="20"/>
          <w:szCs w:val="20"/>
        </w:rPr>
      </w:pPr>
      <w:r w:rsidRPr="0043494F">
        <w:rPr>
          <w:rFonts w:ascii="Arial" w:hAnsi="Arial" w:cs="Arial"/>
          <w:color w:val="000000"/>
          <w:sz w:val="20"/>
          <w:szCs w:val="20"/>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1E6E47C" w14:textId="77777777" w:rsidR="004B6B26" w:rsidRPr="0043494F" w:rsidRDefault="004B6B26" w:rsidP="004B6B26">
      <w:pPr>
        <w:pStyle w:val="NormalWeb"/>
        <w:shd w:val="clear" w:color="auto" w:fill="FFFFFF"/>
        <w:spacing w:before="225" w:beforeAutospacing="0" w:after="225" w:afterAutospacing="0" w:line="360" w:lineRule="auto"/>
        <w:jc w:val="both"/>
        <w:rPr>
          <w:rFonts w:ascii="Arial" w:hAnsi="Arial" w:cs="Arial"/>
          <w:color w:val="333333"/>
          <w:sz w:val="20"/>
          <w:szCs w:val="20"/>
        </w:rPr>
      </w:pPr>
      <w:bookmarkStart w:id="33" w:name="art60§1ii"/>
      <w:bookmarkEnd w:id="33"/>
      <w:r w:rsidRPr="0043494F">
        <w:rPr>
          <w:rFonts w:ascii="Arial" w:hAnsi="Arial" w:cs="Arial"/>
          <w:color w:val="000000"/>
          <w:sz w:val="20"/>
          <w:szCs w:val="20"/>
        </w:rPr>
        <w:t>II - empresas brasileiras;</w:t>
      </w:r>
    </w:p>
    <w:p w14:paraId="71D866B3" w14:textId="77777777" w:rsidR="004B6B26" w:rsidRPr="0043494F" w:rsidRDefault="004B6B26" w:rsidP="004B6B26">
      <w:pPr>
        <w:pStyle w:val="NormalWeb"/>
        <w:shd w:val="clear" w:color="auto" w:fill="FFFFFF"/>
        <w:spacing w:before="225" w:beforeAutospacing="0" w:after="225" w:afterAutospacing="0" w:line="360" w:lineRule="auto"/>
        <w:jc w:val="both"/>
        <w:rPr>
          <w:rFonts w:ascii="Arial" w:hAnsi="Arial" w:cs="Arial"/>
          <w:color w:val="333333"/>
          <w:sz w:val="20"/>
          <w:szCs w:val="20"/>
        </w:rPr>
      </w:pPr>
      <w:bookmarkStart w:id="34" w:name="art60§1iii"/>
      <w:bookmarkEnd w:id="34"/>
      <w:r w:rsidRPr="0043494F">
        <w:rPr>
          <w:rFonts w:ascii="Arial" w:hAnsi="Arial" w:cs="Arial"/>
          <w:color w:val="000000"/>
          <w:sz w:val="20"/>
          <w:szCs w:val="20"/>
        </w:rPr>
        <w:t>III - empresas que invistam em pesquisa e no desenvolvimento de tecnologia no País;</w:t>
      </w:r>
    </w:p>
    <w:p w14:paraId="15E8D252" w14:textId="77777777" w:rsidR="004B6B26" w:rsidRPr="0043494F" w:rsidRDefault="004B6B26" w:rsidP="004B6B26">
      <w:pPr>
        <w:pStyle w:val="NormalWeb"/>
        <w:shd w:val="clear" w:color="auto" w:fill="FFFFFF"/>
        <w:spacing w:before="225" w:beforeAutospacing="0" w:after="225" w:afterAutospacing="0" w:line="360" w:lineRule="auto"/>
        <w:jc w:val="both"/>
        <w:rPr>
          <w:rFonts w:ascii="Arial" w:hAnsi="Arial" w:cs="Arial"/>
          <w:color w:val="333333"/>
          <w:sz w:val="20"/>
          <w:szCs w:val="20"/>
        </w:rPr>
      </w:pPr>
      <w:bookmarkStart w:id="35" w:name="art60§1iv"/>
      <w:bookmarkEnd w:id="35"/>
      <w:r w:rsidRPr="0043494F">
        <w:rPr>
          <w:rFonts w:ascii="Arial" w:hAnsi="Arial" w:cs="Arial"/>
          <w:color w:val="000000"/>
          <w:sz w:val="20"/>
          <w:szCs w:val="20"/>
        </w:rPr>
        <w:t>IV - empresas que comprovem a prática de mitigação, nos termos da </w:t>
      </w:r>
      <w:hyperlink r:id="rId14" w:history="1">
        <w:r w:rsidRPr="0043494F">
          <w:rPr>
            <w:rStyle w:val="Hyperlink"/>
            <w:rFonts w:ascii="Arial" w:hAnsi="Arial" w:cs="Arial"/>
            <w:color w:val="26485F"/>
            <w:sz w:val="20"/>
            <w:szCs w:val="20"/>
          </w:rPr>
          <w:t xml:space="preserve">Lei nº 12.187, de 29 de dezembro de </w:t>
        </w:r>
        <w:proofErr w:type="gramStart"/>
        <w:r w:rsidRPr="0043494F">
          <w:rPr>
            <w:rStyle w:val="Hyperlink"/>
            <w:rFonts w:ascii="Arial" w:hAnsi="Arial" w:cs="Arial"/>
            <w:color w:val="26485F"/>
            <w:sz w:val="20"/>
            <w:szCs w:val="20"/>
          </w:rPr>
          <w:t>2009.</w:t>
        </w:r>
        <w:proofErr w:type="gramEnd"/>
      </w:hyperlink>
    </w:p>
    <w:p w14:paraId="1FD95FD8" w14:textId="77777777" w:rsidR="004B6B26" w:rsidRPr="0043494F" w:rsidRDefault="004B6B26" w:rsidP="004B6B26">
      <w:pPr>
        <w:pStyle w:val="NormalWeb"/>
        <w:shd w:val="clear" w:color="auto" w:fill="FFFFFF"/>
        <w:spacing w:before="225" w:beforeAutospacing="0" w:after="225" w:afterAutospacing="0" w:line="360" w:lineRule="auto"/>
        <w:jc w:val="both"/>
        <w:rPr>
          <w:rFonts w:ascii="Arial" w:hAnsi="Arial" w:cs="Arial"/>
          <w:color w:val="333333"/>
          <w:sz w:val="20"/>
          <w:szCs w:val="20"/>
        </w:rPr>
      </w:pPr>
      <w:bookmarkStart w:id="36" w:name="art60§2"/>
      <w:bookmarkEnd w:id="36"/>
      <w:r w:rsidRPr="0043494F">
        <w:rPr>
          <w:rFonts w:ascii="Arial" w:hAnsi="Arial" w:cs="Arial"/>
          <w:color w:val="000000"/>
          <w:sz w:val="20"/>
          <w:szCs w:val="20"/>
        </w:rPr>
        <w:t>§ 2º As regras previstas no </w:t>
      </w:r>
      <w:r w:rsidRPr="0043494F">
        <w:rPr>
          <w:rFonts w:ascii="Arial" w:hAnsi="Arial" w:cs="Arial"/>
          <w:bCs/>
          <w:color w:val="000000"/>
          <w:sz w:val="20"/>
          <w:szCs w:val="20"/>
        </w:rPr>
        <w:t>caput</w:t>
      </w:r>
      <w:r w:rsidRPr="0043494F">
        <w:rPr>
          <w:rFonts w:ascii="Arial" w:hAnsi="Arial" w:cs="Arial"/>
          <w:color w:val="000000"/>
          <w:sz w:val="20"/>
          <w:szCs w:val="20"/>
        </w:rPr>
        <w:t> deste artigo não prejudicarão a aplicação do disposto no </w:t>
      </w:r>
      <w:hyperlink r:id="rId15" w:anchor="art44" w:history="1">
        <w:r w:rsidRPr="0043494F">
          <w:rPr>
            <w:rStyle w:val="Hyperlink"/>
            <w:rFonts w:ascii="Arial" w:hAnsi="Arial" w:cs="Arial"/>
            <w:color w:val="26485F"/>
            <w:sz w:val="20"/>
            <w:szCs w:val="20"/>
          </w:rPr>
          <w:t xml:space="preserve">art. 44 da Lei Complementar nº 123, de 14 de dezembro de </w:t>
        </w:r>
        <w:proofErr w:type="gramStart"/>
        <w:r w:rsidRPr="0043494F">
          <w:rPr>
            <w:rStyle w:val="Hyperlink"/>
            <w:rFonts w:ascii="Arial" w:hAnsi="Arial" w:cs="Arial"/>
            <w:color w:val="26485F"/>
            <w:sz w:val="20"/>
            <w:szCs w:val="20"/>
          </w:rPr>
          <w:t>2006.</w:t>
        </w:r>
        <w:proofErr w:type="gramEnd"/>
      </w:hyperlink>
    </w:p>
    <w:p w14:paraId="713EA2F4" w14:textId="77777777" w:rsidR="004B6B26" w:rsidRPr="0043494F" w:rsidRDefault="004B6B26" w:rsidP="004B6B26">
      <w:pPr>
        <w:pStyle w:val="Nivel4"/>
        <w:numPr>
          <w:ilvl w:val="0"/>
          <w:numId w:val="0"/>
        </w:numPr>
        <w:spacing w:before="0" w:after="200" w:line="360" w:lineRule="auto"/>
      </w:pPr>
      <w:r w:rsidRPr="0043494F">
        <w:rPr>
          <w:b/>
        </w:rPr>
        <w:t>5.20.1.1.</w:t>
      </w:r>
      <w:r w:rsidRPr="0043494F">
        <w:t xml:space="preserve"> Disputa final, hipótese em que os licitantes empatados poderão apresentar nova proposta em ato contínuo à classificação;</w:t>
      </w:r>
    </w:p>
    <w:p w14:paraId="0AFE6168" w14:textId="77777777" w:rsidR="004B6B26" w:rsidRPr="0043494F" w:rsidRDefault="004B6B26" w:rsidP="004B6B26">
      <w:pPr>
        <w:pStyle w:val="Nivel3"/>
        <w:numPr>
          <w:ilvl w:val="0"/>
          <w:numId w:val="0"/>
        </w:numPr>
        <w:spacing w:before="0" w:after="200" w:line="360" w:lineRule="auto"/>
      </w:pPr>
      <w:r w:rsidRPr="0043494F">
        <w:rPr>
          <w:b/>
        </w:rPr>
        <w:t>5.20.2.</w:t>
      </w:r>
      <w:r w:rsidRPr="0043494F">
        <w:t xml:space="preserve"> Persistindo o empate, </w:t>
      </w:r>
      <w:bookmarkStart w:id="37" w:name="art60§1i"/>
      <w:bookmarkEnd w:id="37"/>
      <w:r w:rsidRPr="0043494F">
        <w:t>a proposta vencedora será sorteada pelo sistema eletrônico dentre as propostas empatadas.</w:t>
      </w:r>
    </w:p>
    <w:p w14:paraId="5BEB8282" w14:textId="77777777" w:rsidR="004B6B26" w:rsidRPr="0043494F" w:rsidRDefault="004B6B26" w:rsidP="004B6B26">
      <w:pPr>
        <w:pStyle w:val="Nivel2"/>
        <w:numPr>
          <w:ilvl w:val="0"/>
          <w:numId w:val="0"/>
        </w:numPr>
        <w:spacing w:before="0" w:after="200" w:line="360" w:lineRule="auto"/>
      </w:pPr>
      <w:r w:rsidRPr="0043494F">
        <w:rPr>
          <w:b/>
        </w:rPr>
        <w:lastRenderedPageBreak/>
        <w:t>5.21.</w:t>
      </w:r>
      <w:r w:rsidRPr="0043494F">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4FAAA1D" w14:textId="77777777" w:rsidR="004B6B26" w:rsidRPr="0043494F" w:rsidRDefault="004B6B26" w:rsidP="004B6B26">
      <w:pPr>
        <w:pStyle w:val="Nivel3"/>
        <w:numPr>
          <w:ilvl w:val="0"/>
          <w:numId w:val="0"/>
        </w:numPr>
        <w:spacing w:before="0" w:after="200" w:line="360" w:lineRule="auto"/>
      </w:pPr>
      <w:r w:rsidRPr="0043494F">
        <w:rPr>
          <w:b/>
        </w:rPr>
        <w:t>5.21.1.</w:t>
      </w:r>
      <w:r w:rsidRPr="0043494F">
        <w:t xml:space="preserve"> A negociação poderá ser feita com os demais licitantes, segundo a ordem de classificação inicialmente estabelecida, quando </w:t>
      </w:r>
      <w:proofErr w:type="gramStart"/>
      <w:r w:rsidRPr="0043494F">
        <w:t>o primeiro colocado, mesmo</w:t>
      </w:r>
      <w:proofErr w:type="gramEnd"/>
      <w:r w:rsidRPr="0043494F">
        <w:t xml:space="preserve"> após a negociação, for desclassificado em razão de sua proposta permanecer acima do preço máximo definido pela Administração.</w:t>
      </w:r>
    </w:p>
    <w:p w14:paraId="4F5D0229" w14:textId="77777777" w:rsidR="004B6B26" w:rsidRPr="0043494F" w:rsidRDefault="004B6B26" w:rsidP="004B6B26">
      <w:pPr>
        <w:pStyle w:val="Nivel3"/>
        <w:numPr>
          <w:ilvl w:val="0"/>
          <w:numId w:val="0"/>
        </w:numPr>
        <w:spacing w:before="0" w:after="200" w:line="360" w:lineRule="auto"/>
        <w:rPr>
          <w:rFonts w:eastAsia="Times New Roman"/>
        </w:rPr>
      </w:pPr>
      <w:r w:rsidRPr="0043494F">
        <w:rPr>
          <w:rFonts w:eastAsia="Times New Roman"/>
          <w:b/>
        </w:rPr>
        <w:t>5.21.2.</w:t>
      </w:r>
      <w:r w:rsidRPr="0043494F">
        <w:rPr>
          <w:rFonts w:eastAsia="Times New Roman"/>
        </w:rPr>
        <w:t xml:space="preserve"> A </w:t>
      </w:r>
      <w:r w:rsidRPr="0043494F">
        <w:t>negociação será realizada por meio do sistema, podendo ser acompanhada pelos demais licitantes.</w:t>
      </w:r>
    </w:p>
    <w:p w14:paraId="3E28C0D4" w14:textId="77777777" w:rsidR="004B6B26" w:rsidRPr="0043494F" w:rsidRDefault="004B6B26" w:rsidP="004B6B26">
      <w:pPr>
        <w:pStyle w:val="Nivel3"/>
        <w:numPr>
          <w:ilvl w:val="0"/>
          <w:numId w:val="0"/>
        </w:numPr>
        <w:spacing w:before="0" w:after="200" w:line="360" w:lineRule="auto"/>
        <w:rPr>
          <w:rFonts w:eastAsia="Times New Roman"/>
        </w:rPr>
      </w:pPr>
      <w:r w:rsidRPr="0043494F">
        <w:rPr>
          <w:rFonts w:eastAsia="Times New Roman"/>
          <w:b/>
        </w:rPr>
        <w:t>5.21.3.</w:t>
      </w:r>
      <w:r w:rsidRPr="0043494F">
        <w:rPr>
          <w:rFonts w:eastAsia="Times New Roman"/>
        </w:rPr>
        <w:t xml:space="preserve"> O resultado da negociação será divulgado a todos os licitantes e anexado aos autos do processo licitatório</w:t>
      </w:r>
    </w:p>
    <w:p w14:paraId="3C7A4801" w14:textId="77777777" w:rsidR="004B6B26" w:rsidRPr="0043494F" w:rsidRDefault="004B6B26" w:rsidP="004B6B26">
      <w:pPr>
        <w:pStyle w:val="Nivel3"/>
        <w:numPr>
          <w:ilvl w:val="0"/>
          <w:numId w:val="0"/>
        </w:numPr>
        <w:spacing w:before="0" w:after="200" w:line="360" w:lineRule="auto"/>
      </w:pPr>
      <w:r w:rsidRPr="0043494F">
        <w:rPr>
          <w:b/>
        </w:rPr>
        <w:t>5.21.4.</w:t>
      </w:r>
      <w:r w:rsidRPr="0043494F">
        <w:t xml:space="preserve"> O pregoeiro solicitará ao licitante mais bem classificado que, no prazo de </w:t>
      </w:r>
      <w:proofErr w:type="gramStart"/>
      <w:r w:rsidRPr="0043494F">
        <w:t>2</w:t>
      </w:r>
      <w:proofErr w:type="gramEnd"/>
      <w:r w:rsidRPr="0043494F">
        <w:t xml:space="preserve"> </w:t>
      </w:r>
      <w:r w:rsidRPr="0043494F">
        <w:rPr>
          <w:color w:val="auto"/>
        </w:rPr>
        <w:t xml:space="preserve">(duas) </w:t>
      </w:r>
      <w:r w:rsidRPr="0043494F">
        <w:t>horas, envie a proposta adequada ao último lance ofertado após a negociação realizada, acompanhada, se for o caso, dos documentos complementares, quando necessários à confirmação daqueles exigidos neste Edital e já apresentados.</w:t>
      </w:r>
      <w:bookmarkStart w:id="38" w:name="_Hlk117016948"/>
    </w:p>
    <w:bookmarkEnd w:id="38"/>
    <w:p w14:paraId="3A2910AD" w14:textId="77777777" w:rsidR="004B6B26" w:rsidRPr="0043494F" w:rsidRDefault="004B6B26" w:rsidP="004B6B26">
      <w:pPr>
        <w:pStyle w:val="Nivel3"/>
        <w:numPr>
          <w:ilvl w:val="0"/>
          <w:numId w:val="0"/>
        </w:numPr>
        <w:spacing w:before="0" w:after="200" w:line="360" w:lineRule="auto"/>
        <w:rPr>
          <w:rFonts w:eastAsia="Times New Roman"/>
          <w:iCs/>
        </w:rPr>
      </w:pPr>
      <w:r w:rsidRPr="0043494F">
        <w:rPr>
          <w:rFonts w:eastAsia="Times New Roman"/>
          <w:b/>
        </w:rPr>
        <w:t>5.21.5.</w:t>
      </w:r>
      <w:r w:rsidRPr="0043494F">
        <w:rPr>
          <w:rFonts w:eastAsia="Times New Roman"/>
        </w:rPr>
        <w:t xml:space="preserve"> É facultado ao pregoeiro prorrogar o prazo estabelecido, a partir de solicitação fundamentada feita no chat pelo licitante, antes de findo o prazo.</w:t>
      </w:r>
    </w:p>
    <w:p w14:paraId="54718D2B"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5.22.</w:t>
      </w:r>
      <w:r w:rsidRPr="0043494F">
        <w:t xml:space="preserve"> Após a negociação do preço, o Pregoeiro iniciará a fase de aceitação e julgamento da proposta.</w:t>
      </w:r>
      <w:bookmarkEnd w:id="26"/>
    </w:p>
    <w:p w14:paraId="2341A009" w14:textId="77777777" w:rsidR="004B6B26" w:rsidRPr="0043494F" w:rsidRDefault="004B6B26" w:rsidP="004B6B26">
      <w:pPr>
        <w:pStyle w:val="Nivel01"/>
        <w:numPr>
          <w:ilvl w:val="0"/>
          <w:numId w:val="0"/>
        </w:numPr>
        <w:spacing w:before="0" w:after="200" w:line="360" w:lineRule="auto"/>
      </w:pPr>
      <w:bookmarkStart w:id="39" w:name="_Toc122606108"/>
      <w:bookmarkStart w:id="40" w:name="_Hlk82473550"/>
      <w:r w:rsidRPr="0043494F">
        <w:t>6. DA FASE DE JULGAMENTO</w:t>
      </w:r>
      <w:bookmarkEnd w:id="39"/>
    </w:p>
    <w:p w14:paraId="27A544F3" w14:textId="77777777" w:rsidR="004B6B26" w:rsidRPr="0043494F" w:rsidRDefault="004B6B26" w:rsidP="004B6B26">
      <w:pPr>
        <w:pStyle w:val="Nivel2"/>
        <w:numPr>
          <w:ilvl w:val="0"/>
          <w:numId w:val="0"/>
        </w:numPr>
        <w:spacing w:before="0" w:after="200" w:line="360" w:lineRule="auto"/>
        <w:rPr>
          <w:bCs/>
          <w:lang w:eastAsia="ar-SA"/>
        </w:rPr>
      </w:pPr>
      <w:bookmarkStart w:id="41" w:name="_Ref117019424"/>
      <w:r w:rsidRPr="0043494F">
        <w:rPr>
          <w:b/>
        </w:rPr>
        <w:t>6.1.</w:t>
      </w:r>
      <w:r w:rsidRPr="0043494F">
        <w:t xml:space="preserve"> Encerrada a etapa de negociação, o pregoeiro verificará se o licitante provisoriamente classificado em primeiro lugar atende às condições de participação no certame, </w:t>
      </w:r>
      <w:bookmarkEnd w:id="41"/>
      <w:r w:rsidRPr="0043494F">
        <w:rPr>
          <w:color w:val="auto"/>
          <w:lang w:eastAsia="ar-SA"/>
        </w:rPr>
        <w:t>especialmente quanto à existência de sanção que impeça a participação no certame ou a futura contratação,</w:t>
      </w:r>
      <w:r w:rsidRPr="0043494F">
        <w:rPr>
          <w:lang w:eastAsia="ar-SA"/>
        </w:rPr>
        <w:t xml:space="preserve"> mediante a consulta aos seguintes cadastros:</w:t>
      </w:r>
    </w:p>
    <w:p w14:paraId="0A52E34A" w14:textId="77777777" w:rsidR="004B6B26" w:rsidRPr="0043494F" w:rsidRDefault="004B6B26" w:rsidP="004B6B26">
      <w:pPr>
        <w:pStyle w:val="PargrafodaLista"/>
        <w:spacing w:after="200" w:line="360" w:lineRule="auto"/>
        <w:ind w:left="0"/>
        <w:contextualSpacing w:val="0"/>
        <w:jc w:val="both"/>
        <w:rPr>
          <w:rFonts w:ascii="Arial" w:hAnsi="Arial" w:cs="Arial"/>
          <w:sz w:val="20"/>
          <w:szCs w:val="20"/>
          <w:lang w:eastAsia="ar-SA"/>
        </w:rPr>
      </w:pPr>
      <w:r w:rsidRPr="0043494F">
        <w:rPr>
          <w:rFonts w:ascii="Arial" w:hAnsi="Arial" w:cs="Arial"/>
          <w:sz w:val="20"/>
          <w:szCs w:val="20"/>
          <w:lang w:eastAsia="ar-SA"/>
        </w:rPr>
        <w:t>a) Cadastro Nacional de Empresas Inidôneas e Suspensas – CEIS, mantido pela Controladoria-Geral da União (</w:t>
      </w:r>
      <w:hyperlink r:id="rId16" w:history="1">
        <w:r w:rsidRPr="0043494F">
          <w:rPr>
            <w:rStyle w:val="Hyperlink"/>
            <w:rFonts w:ascii="Arial" w:hAnsi="Arial" w:cs="Arial"/>
            <w:sz w:val="20"/>
            <w:szCs w:val="20"/>
            <w:lang w:eastAsia="ar-SA"/>
          </w:rPr>
          <w:t>https://www.portaltransparencia.gov.br/sancoes/ceis</w:t>
        </w:r>
      </w:hyperlink>
      <w:r w:rsidRPr="0043494F">
        <w:rPr>
          <w:rFonts w:ascii="Arial" w:hAnsi="Arial" w:cs="Arial"/>
          <w:sz w:val="20"/>
          <w:szCs w:val="20"/>
          <w:lang w:eastAsia="ar-SA"/>
        </w:rPr>
        <w:t xml:space="preserve">); </w:t>
      </w:r>
      <w:proofErr w:type="gramStart"/>
      <w:r w:rsidRPr="0043494F">
        <w:rPr>
          <w:rFonts w:ascii="Arial" w:hAnsi="Arial" w:cs="Arial"/>
          <w:sz w:val="20"/>
          <w:szCs w:val="20"/>
          <w:lang w:eastAsia="ar-SA"/>
        </w:rPr>
        <w:t>e</w:t>
      </w:r>
      <w:proofErr w:type="gramEnd"/>
      <w:r w:rsidRPr="0043494F">
        <w:rPr>
          <w:rFonts w:ascii="Arial" w:hAnsi="Arial" w:cs="Arial"/>
          <w:sz w:val="20"/>
          <w:szCs w:val="20"/>
          <w:lang w:eastAsia="ar-SA"/>
        </w:rPr>
        <w:t xml:space="preserve"> </w:t>
      </w:r>
    </w:p>
    <w:p w14:paraId="28E64C86" w14:textId="77777777" w:rsidR="004B6B26" w:rsidRPr="0043494F" w:rsidRDefault="004B6B26" w:rsidP="004B6B26">
      <w:pPr>
        <w:pStyle w:val="PargrafodaLista"/>
        <w:spacing w:after="200" w:line="360" w:lineRule="auto"/>
        <w:ind w:left="0"/>
        <w:contextualSpacing w:val="0"/>
        <w:jc w:val="both"/>
        <w:rPr>
          <w:rFonts w:ascii="Arial" w:hAnsi="Arial" w:cs="Arial"/>
          <w:sz w:val="20"/>
          <w:szCs w:val="20"/>
          <w:lang w:eastAsia="ar-SA"/>
        </w:rPr>
      </w:pPr>
      <w:r w:rsidRPr="0043494F">
        <w:rPr>
          <w:rFonts w:ascii="Arial" w:hAnsi="Arial" w:cs="Arial"/>
          <w:sz w:val="20"/>
          <w:szCs w:val="20"/>
          <w:lang w:eastAsia="ar-SA"/>
        </w:rPr>
        <w:t>b) Cadastro Nacional de Empresas Punidas – CNEP, mantido pela Controladoria-Geral da União (</w:t>
      </w:r>
      <w:hyperlink r:id="rId17" w:history="1">
        <w:r w:rsidRPr="0043494F">
          <w:rPr>
            <w:rStyle w:val="Hyperlink"/>
            <w:rFonts w:ascii="Arial" w:hAnsi="Arial" w:cs="Arial"/>
            <w:sz w:val="20"/>
            <w:szCs w:val="20"/>
            <w:lang w:eastAsia="ar-SA"/>
          </w:rPr>
          <w:t>https://www.portaltransparencia.gov.br/sancoes/cnep</w:t>
        </w:r>
      </w:hyperlink>
      <w:r w:rsidRPr="0043494F">
        <w:rPr>
          <w:rFonts w:ascii="Arial" w:hAnsi="Arial" w:cs="Arial"/>
          <w:sz w:val="20"/>
          <w:szCs w:val="20"/>
          <w:lang w:eastAsia="ar-SA"/>
        </w:rPr>
        <w:t>).</w:t>
      </w:r>
    </w:p>
    <w:p w14:paraId="261284D3" w14:textId="77777777" w:rsidR="004B6B26" w:rsidRPr="0043494F" w:rsidRDefault="004B6B26" w:rsidP="004B6B26">
      <w:pPr>
        <w:pStyle w:val="PargrafodaLista"/>
        <w:spacing w:after="200" w:line="360" w:lineRule="auto"/>
        <w:ind w:left="0"/>
        <w:contextualSpacing w:val="0"/>
        <w:jc w:val="both"/>
        <w:rPr>
          <w:rFonts w:ascii="Arial" w:hAnsi="Arial" w:cs="Arial"/>
          <w:sz w:val="20"/>
          <w:szCs w:val="20"/>
          <w:lang w:eastAsia="ar-SA"/>
        </w:rPr>
      </w:pPr>
      <w:r w:rsidRPr="0043494F">
        <w:rPr>
          <w:rFonts w:ascii="Arial" w:hAnsi="Arial" w:cs="Arial"/>
          <w:sz w:val="20"/>
          <w:szCs w:val="20"/>
          <w:lang w:eastAsia="ar-SA"/>
        </w:rPr>
        <w:t>c) Fase recursal somente pela Plataforma de Licitações www.bll.org.br - BLL COMPRAS -BOLSA DE LICITAÇÕES DO BRASIL. SUPORTE AO FORNECEDOR 413097-4600.</w:t>
      </w:r>
    </w:p>
    <w:p w14:paraId="2F7E6BD1" w14:textId="77777777" w:rsidR="004B6B26" w:rsidRPr="0043494F" w:rsidRDefault="004B6B26" w:rsidP="004B6B26">
      <w:pPr>
        <w:pStyle w:val="Nivel2"/>
        <w:numPr>
          <w:ilvl w:val="0"/>
          <w:numId w:val="0"/>
        </w:numPr>
        <w:spacing w:before="0" w:after="200" w:line="360" w:lineRule="auto"/>
      </w:pPr>
      <w:r w:rsidRPr="0043494F">
        <w:rPr>
          <w:b/>
        </w:rPr>
        <w:t>6.2.</w:t>
      </w:r>
      <w:r w:rsidRPr="0043494F">
        <w:t xml:space="preserve"> A consulta aos cadastros será realizada em nome da empresa licitante e também de seu sócio majoritário, por força da vedação de que trata o art. 12 da Lei nº 8.429/92.</w:t>
      </w:r>
    </w:p>
    <w:p w14:paraId="1FFB109D" w14:textId="77777777" w:rsidR="004B6B26" w:rsidRPr="0043494F" w:rsidRDefault="004B6B26" w:rsidP="004B6B26">
      <w:pPr>
        <w:pStyle w:val="Nivel2"/>
        <w:numPr>
          <w:ilvl w:val="0"/>
          <w:numId w:val="0"/>
        </w:numPr>
        <w:spacing w:before="0" w:after="200" w:line="360" w:lineRule="auto"/>
      </w:pPr>
      <w:r w:rsidRPr="0043494F">
        <w:rPr>
          <w:b/>
        </w:rPr>
        <w:lastRenderedPageBreak/>
        <w:t>6.3.</w:t>
      </w:r>
      <w:r w:rsidRPr="0043494F">
        <w:t xml:space="preserve"> Caso conste na Consulta de Situação do l</w:t>
      </w:r>
      <w:r w:rsidRPr="0043494F">
        <w:rPr>
          <w:color w:val="auto"/>
        </w:rPr>
        <w:t xml:space="preserve">icitante </w:t>
      </w:r>
      <w:r w:rsidRPr="0043494F">
        <w:t xml:space="preserve">a existência de Ocorrências Impeditivas Indiretas, o </w:t>
      </w:r>
      <w:r w:rsidRPr="0043494F">
        <w:rPr>
          <w:color w:val="auto"/>
        </w:rPr>
        <w:t>Pregoeiro diligenciará para v</w:t>
      </w:r>
      <w:r w:rsidRPr="0043494F">
        <w:t>erificar se houve fraude por parte das empresas apontadas no Relatório de Ocorrências Impeditivas Indiretas (art. 29, caput, IN nº 3/2018).</w:t>
      </w:r>
    </w:p>
    <w:p w14:paraId="7DB908C9" w14:textId="77777777" w:rsidR="004B6B26" w:rsidRPr="0043494F" w:rsidRDefault="004B6B26" w:rsidP="004B6B26">
      <w:pPr>
        <w:pStyle w:val="Nivel3"/>
        <w:numPr>
          <w:ilvl w:val="0"/>
          <w:numId w:val="0"/>
        </w:numPr>
        <w:spacing w:before="0" w:after="200" w:line="360" w:lineRule="auto"/>
      </w:pPr>
      <w:r w:rsidRPr="0043494F">
        <w:rPr>
          <w:b/>
        </w:rPr>
        <w:t>6.3.1.</w:t>
      </w:r>
      <w:r w:rsidRPr="0043494F">
        <w:t xml:space="preserve"> A tentativa de burla será verificada por meio dos vínculos societários, linhas de fornecimento similares, dentre outros (art. 29, § 1º, IN nº 3/2018).</w:t>
      </w:r>
    </w:p>
    <w:p w14:paraId="3E92F83D" w14:textId="77777777" w:rsidR="004B6B26" w:rsidRPr="0043494F" w:rsidRDefault="004B6B26" w:rsidP="004B6B26">
      <w:pPr>
        <w:pStyle w:val="Nivel3"/>
        <w:numPr>
          <w:ilvl w:val="0"/>
          <w:numId w:val="0"/>
        </w:numPr>
        <w:spacing w:before="0" w:after="200" w:line="360" w:lineRule="auto"/>
      </w:pPr>
      <w:r w:rsidRPr="0043494F">
        <w:rPr>
          <w:b/>
        </w:rPr>
        <w:t>6.3.2.</w:t>
      </w:r>
      <w:r w:rsidRPr="0043494F">
        <w:t xml:space="preserve"> O licitante será convocado para manifestação previamente a uma eventual desclassificação (art. 29, § 2º, IN nº 3/2018).</w:t>
      </w:r>
    </w:p>
    <w:p w14:paraId="274A0152" w14:textId="77777777" w:rsidR="004B6B26" w:rsidRPr="0043494F" w:rsidRDefault="004B6B26" w:rsidP="004B6B26">
      <w:pPr>
        <w:pStyle w:val="Nivel3"/>
        <w:numPr>
          <w:ilvl w:val="0"/>
          <w:numId w:val="0"/>
        </w:numPr>
        <w:spacing w:before="0" w:after="200" w:line="360" w:lineRule="auto"/>
      </w:pPr>
      <w:r w:rsidRPr="0043494F">
        <w:rPr>
          <w:b/>
        </w:rPr>
        <w:t>6.3.3.</w:t>
      </w:r>
      <w:r w:rsidRPr="0043494F">
        <w:t xml:space="preserve"> Constatada a existência de sanção, o licitante será reputado inabilitado, por falta de condição de participação.</w:t>
      </w:r>
    </w:p>
    <w:p w14:paraId="5D21735D" w14:textId="77777777" w:rsidR="004B6B26" w:rsidRPr="0043494F" w:rsidRDefault="004B6B26" w:rsidP="004B6B26">
      <w:pPr>
        <w:pStyle w:val="Nivel2"/>
        <w:numPr>
          <w:ilvl w:val="0"/>
          <w:numId w:val="0"/>
        </w:numPr>
        <w:spacing w:before="0" w:after="200" w:line="360" w:lineRule="auto"/>
      </w:pPr>
      <w:r w:rsidRPr="0043494F">
        <w:rPr>
          <w:b/>
        </w:rPr>
        <w:t>6.4.</w:t>
      </w:r>
      <w:r w:rsidRPr="0043494F">
        <w:t xml:space="preserve"> Caso atendidas as condições de participação, será iniciado o procedimento de habilitação.</w:t>
      </w:r>
    </w:p>
    <w:p w14:paraId="6753A90C" w14:textId="77777777" w:rsidR="004B6B26" w:rsidRPr="0043494F" w:rsidRDefault="004B6B26" w:rsidP="004B6B26">
      <w:pPr>
        <w:pStyle w:val="Nivel2"/>
        <w:numPr>
          <w:ilvl w:val="0"/>
          <w:numId w:val="0"/>
        </w:numPr>
        <w:spacing w:before="0" w:after="200" w:line="360" w:lineRule="auto"/>
      </w:pPr>
      <w:r w:rsidRPr="0043494F">
        <w:rPr>
          <w:b/>
        </w:rPr>
        <w:t>6.5.</w:t>
      </w:r>
      <w:r w:rsidRPr="0043494F">
        <w:t xml:space="preserve"> Caso o licitante provisoriamente classificado em primeiro lugar tenha se utilizado de algum tratamento favorecido às ME/</w:t>
      </w:r>
      <w:proofErr w:type="spellStart"/>
      <w:r w:rsidRPr="0043494F">
        <w:t>EPPs</w:t>
      </w:r>
      <w:proofErr w:type="spellEnd"/>
      <w:r w:rsidRPr="0043494F">
        <w:t>, o pregoeiro verificará se faz jus ao benefício, em conformidade com este Edital.</w:t>
      </w:r>
    </w:p>
    <w:p w14:paraId="0F8931A4" w14:textId="77777777" w:rsidR="004B6B26" w:rsidRPr="0043494F" w:rsidRDefault="004B6B26" w:rsidP="004B6B26">
      <w:pPr>
        <w:pStyle w:val="Nivel2"/>
        <w:numPr>
          <w:ilvl w:val="0"/>
          <w:numId w:val="0"/>
        </w:numPr>
        <w:spacing w:before="0" w:after="200" w:line="360" w:lineRule="auto"/>
      </w:pPr>
      <w:r w:rsidRPr="0043494F">
        <w:rPr>
          <w:b/>
        </w:rPr>
        <w:t>6.6.</w:t>
      </w:r>
      <w:r w:rsidRPr="0043494F">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3494F">
          <w:rPr>
            <w:rStyle w:val="Hyperlink"/>
          </w:rPr>
          <w:t>artigo 29 a 35 da IN SEGES nº 73, de 30 de setembro de 2022</w:t>
        </w:r>
      </w:hyperlink>
      <w:r w:rsidRPr="0043494F">
        <w:t>.</w:t>
      </w:r>
    </w:p>
    <w:p w14:paraId="1D4212DC" w14:textId="77777777" w:rsidR="004B6B26" w:rsidRPr="0043494F" w:rsidRDefault="004B6B26" w:rsidP="004B6B26">
      <w:pPr>
        <w:pStyle w:val="Nivel2"/>
        <w:numPr>
          <w:ilvl w:val="0"/>
          <w:numId w:val="0"/>
        </w:numPr>
        <w:spacing w:before="0" w:after="200" w:line="360" w:lineRule="auto"/>
      </w:pPr>
      <w:r w:rsidRPr="0043494F">
        <w:rPr>
          <w:b/>
        </w:rPr>
        <w:t>6.7.</w:t>
      </w:r>
      <w:r w:rsidRPr="0043494F">
        <w:t xml:space="preserve"> Será desclassificada a proposta vencedora que: </w:t>
      </w:r>
    </w:p>
    <w:p w14:paraId="0ADA30D5" w14:textId="77777777" w:rsidR="004B6B26" w:rsidRPr="0043494F" w:rsidRDefault="004B6B26" w:rsidP="004B6B26">
      <w:pPr>
        <w:pStyle w:val="Nivel2"/>
        <w:numPr>
          <w:ilvl w:val="0"/>
          <w:numId w:val="0"/>
        </w:numPr>
        <w:spacing w:before="0" w:after="200" w:line="360" w:lineRule="auto"/>
      </w:pPr>
      <w:r w:rsidRPr="0043494F">
        <w:rPr>
          <w:b/>
        </w:rPr>
        <w:t>6.7.1.</w:t>
      </w:r>
      <w:r w:rsidRPr="0043494F">
        <w:t xml:space="preserve"> Contiver vícios insanáveis;</w:t>
      </w:r>
    </w:p>
    <w:p w14:paraId="6F90039D" w14:textId="77777777" w:rsidR="004B6B26" w:rsidRPr="0043494F" w:rsidRDefault="004B6B26" w:rsidP="004B6B26">
      <w:pPr>
        <w:pStyle w:val="Nivel2"/>
        <w:numPr>
          <w:ilvl w:val="0"/>
          <w:numId w:val="0"/>
        </w:numPr>
        <w:spacing w:before="0" w:after="200" w:line="360" w:lineRule="auto"/>
      </w:pPr>
      <w:r w:rsidRPr="0043494F">
        <w:rPr>
          <w:b/>
        </w:rPr>
        <w:t>6.7.2.</w:t>
      </w:r>
      <w:r w:rsidRPr="0043494F">
        <w:t xml:space="preserve"> Não obedecer às especificações técnicas contidas no Termo de Referência;</w:t>
      </w:r>
    </w:p>
    <w:p w14:paraId="02E78CA2" w14:textId="77777777" w:rsidR="004B6B26" w:rsidRPr="0043494F" w:rsidRDefault="004B6B26" w:rsidP="004B6B26">
      <w:pPr>
        <w:pStyle w:val="Nivel3"/>
        <w:numPr>
          <w:ilvl w:val="0"/>
          <w:numId w:val="0"/>
        </w:numPr>
        <w:spacing w:before="0" w:after="200" w:line="360" w:lineRule="auto"/>
      </w:pPr>
      <w:r w:rsidRPr="0043494F">
        <w:rPr>
          <w:b/>
        </w:rPr>
        <w:t>6.7.3.</w:t>
      </w:r>
      <w:r w:rsidRPr="0043494F">
        <w:t xml:space="preserve"> Apresentar preços inexequíveis ou permanecerem acima do preço máximo definido para a contratação;</w:t>
      </w:r>
    </w:p>
    <w:p w14:paraId="080ADA3A" w14:textId="77777777" w:rsidR="004B6B26" w:rsidRPr="0043494F" w:rsidRDefault="004B6B26" w:rsidP="004B6B26">
      <w:pPr>
        <w:pStyle w:val="Nivel3"/>
        <w:numPr>
          <w:ilvl w:val="0"/>
          <w:numId w:val="0"/>
        </w:numPr>
        <w:spacing w:before="0" w:after="200" w:line="360" w:lineRule="auto"/>
      </w:pPr>
      <w:r w:rsidRPr="0043494F">
        <w:rPr>
          <w:b/>
        </w:rPr>
        <w:t>6.7.4.</w:t>
      </w:r>
      <w:r w:rsidRPr="0043494F">
        <w:t xml:space="preserve"> Não tiverem sua exequibilidade demonstrada, quando exigido pela Administração;</w:t>
      </w:r>
    </w:p>
    <w:p w14:paraId="23629F78" w14:textId="77777777" w:rsidR="004B6B26" w:rsidRPr="0043494F" w:rsidRDefault="004B6B26" w:rsidP="004B6B26">
      <w:pPr>
        <w:pStyle w:val="Nivel3"/>
        <w:numPr>
          <w:ilvl w:val="0"/>
          <w:numId w:val="0"/>
        </w:numPr>
        <w:spacing w:before="0" w:after="200" w:line="360" w:lineRule="auto"/>
      </w:pPr>
      <w:r w:rsidRPr="0043494F">
        <w:rPr>
          <w:b/>
        </w:rPr>
        <w:t>6.7.5</w:t>
      </w:r>
      <w:r w:rsidRPr="0043494F">
        <w:t>. Apresentar desconformidade com quaisquer outras exigências deste Edital ou seus anexos, desde que insanável.</w:t>
      </w:r>
    </w:p>
    <w:p w14:paraId="198C7223" w14:textId="77777777" w:rsidR="004B6B26" w:rsidRPr="0043494F" w:rsidRDefault="004B6B26" w:rsidP="004B6B26">
      <w:pPr>
        <w:pStyle w:val="Nivel2"/>
        <w:numPr>
          <w:ilvl w:val="0"/>
          <w:numId w:val="0"/>
        </w:numPr>
        <w:spacing w:before="0" w:after="200" w:line="360" w:lineRule="auto"/>
        <w:rPr>
          <w:bCs/>
        </w:rPr>
      </w:pPr>
      <w:r w:rsidRPr="0043494F">
        <w:rPr>
          <w:b/>
        </w:rPr>
        <w:t>6.8.</w:t>
      </w:r>
      <w:r w:rsidRPr="0043494F">
        <w:t xml:space="preserve"> No caso de bens e serviços em geral, é indício de inexequibilidade das propostas valores inferiores a 50% (cinquenta por cento) do valor orçado pela Administração.</w:t>
      </w:r>
    </w:p>
    <w:p w14:paraId="3C03721C" w14:textId="77777777" w:rsidR="004B6B26" w:rsidRPr="0043494F" w:rsidRDefault="004B6B26" w:rsidP="004B6B26">
      <w:pPr>
        <w:pStyle w:val="Nivel3"/>
        <w:numPr>
          <w:ilvl w:val="0"/>
          <w:numId w:val="0"/>
        </w:numPr>
        <w:spacing w:before="0" w:after="200" w:line="360" w:lineRule="auto"/>
      </w:pPr>
      <w:r w:rsidRPr="0043494F">
        <w:rPr>
          <w:b/>
        </w:rPr>
        <w:t>6.8.1.</w:t>
      </w:r>
      <w:r w:rsidRPr="0043494F">
        <w:t xml:space="preserve"> A inexequibilidade, na hipótese de que trata o </w:t>
      </w:r>
      <w:r w:rsidRPr="0043494F">
        <w:rPr>
          <w:bCs/>
        </w:rPr>
        <w:t>caput</w:t>
      </w:r>
      <w:r w:rsidRPr="0043494F">
        <w:t>, só será considerada após diligência do pregoeiro, que comprove:</w:t>
      </w:r>
    </w:p>
    <w:p w14:paraId="6B3D5FA4" w14:textId="77777777" w:rsidR="004B6B26" w:rsidRPr="0043494F" w:rsidRDefault="004B6B26" w:rsidP="004B6B26">
      <w:pPr>
        <w:pStyle w:val="Nivel4"/>
        <w:numPr>
          <w:ilvl w:val="0"/>
          <w:numId w:val="0"/>
        </w:numPr>
        <w:spacing w:before="0" w:after="200" w:line="360" w:lineRule="auto"/>
      </w:pPr>
      <w:r w:rsidRPr="0043494F">
        <w:rPr>
          <w:b/>
        </w:rPr>
        <w:t>6.8.1.1.</w:t>
      </w:r>
      <w:r w:rsidRPr="0043494F">
        <w:t xml:space="preserve"> Que o custo do licitante ultrapassa o valor da proposta; </w:t>
      </w:r>
      <w:proofErr w:type="gramStart"/>
      <w:r w:rsidRPr="0043494F">
        <w:t>e</w:t>
      </w:r>
      <w:proofErr w:type="gramEnd"/>
    </w:p>
    <w:p w14:paraId="2C8B1968" w14:textId="77777777" w:rsidR="004B6B26" w:rsidRPr="0043494F" w:rsidRDefault="004B6B26" w:rsidP="004B6B26">
      <w:pPr>
        <w:pStyle w:val="Nivel4"/>
        <w:numPr>
          <w:ilvl w:val="0"/>
          <w:numId w:val="0"/>
        </w:numPr>
        <w:spacing w:before="0" w:after="200" w:line="360" w:lineRule="auto"/>
      </w:pPr>
      <w:r w:rsidRPr="0043494F">
        <w:rPr>
          <w:b/>
        </w:rPr>
        <w:t>6.8.1.2.</w:t>
      </w:r>
      <w:r w:rsidRPr="0043494F">
        <w:t xml:space="preserve"> Inexistirem custos de oportunidade capazes de justificar o vulto da oferta.</w:t>
      </w:r>
    </w:p>
    <w:p w14:paraId="6F5A63F3" w14:textId="77777777" w:rsidR="004B6B26" w:rsidRPr="0043494F" w:rsidRDefault="004B6B26" w:rsidP="004B6B26">
      <w:pPr>
        <w:pStyle w:val="Nivel2"/>
        <w:numPr>
          <w:ilvl w:val="0"/>
          <w:numId w:val="0"/>
        </w:numPr>
        <w:spacing w:before="0" w:after="200" w:line="360" w:lineRule="auto"/>
        <w:rPr>
          <w:bCs/>
        </w:rPr>
      </w:pPr>
      <w:r w:rsidRPr="0043494F">
        <w:rPr>
          <w:b/>
        </w:rPr>
        <w:lastRenderedPageBreak/>
        <w:t>6.9.</w:t>
      </w:r>
      <w:r w:rsidRPr="0043494F">
        <w:t xml:space="preserve"> Em contratação de serviços de engenharia, além das disposições acima, a análise de exequibilidade e </w:t>
      </w:r>
      <w:proofErr w:type="spellStart"/>
      <w:r w:rsidRPr="0043494F">
        <w:t>sobrepreço</w:t>
      </w:r>
      <w:proofErr w:type="spellEnd"/>
      <w:r w:rsidRPr="0043494F">
        <w:t xml:space="preserve"> considerará o seguinte:</w:t>
      </w:r>
    </w:p>
    <w:p w14:paraId="79B951D1" w14:textId="77777777" w:rsidR="004B6B26" w:rsidRPr="0043494F" w:rsidRDefault="004B6B26" w:rsidP="004B6B26">
      <w:pPr>
        <w:pStyle w:val="Nivel3"/>
        <w:numPr>
          <w:ilvl w:val="0"/>
          <w:numId w:val="0"/>
        </w:numPr>
        <w:spacing w:before="0" w:after="200" w:line="360" w:lineRule="auto"/>
      </w:pPr>
      <w:r w:rsidRPr="0043494F">
        <w:rPr>
          <w:b/>
        </w:rPr>
        <w:t>6.9.1.</w:t>
      </w:r>
      <w:r w:rsidRPr="0043494F">
        <w:t xml:space="preserve"> Nos regimes de execução por tarefa, empreitada por preço global ou empreitada integral, </w:t>
      </w:r>
      <w:proofErr w:type="spellStart"/>
      <w:r w:rsidRPr="0043494F">
        <w:t>semi-integrada</w:t>
      </w:r>
      <w:proofErr w:type="spellEnd"/>
      <w:r w:rsidRPr="0043494F">
        <w:t xml:space="preserve"> ou integrada, a caracterização do </w:t>
      </w:r>
      <w:proofErr w:type="spellStart"/>
      <w:r w:rsidRPr="0043494F">
        <w:t>sobrepreço</w:t>
      </w:r>
      <w:proofErr w:type="spellEnd"/>
      <w:r w:rsidRPr="0043494F">
        <w:t xml:space="preserve"> se dará pela superação do valor global estimado;</w:t>
      </w:r>
    </w:p>
    <w:p w14:paraId="5584B889" w14:textId="77777777" w:rsidR="004B6B26" w:rsidRPr="0043494F" w:rsidRDefault="004B6B26" w:rsidP="004B6B26">
      <w:pPr>
        <w:pStyle w:val="Nivel3"/>
        <w:numPr>
          <w:ilvl w:val="0"/>
          <w:numId w:val="0"/>
        </w:numPr>
        <w:spacing w:before="0" w:after="200" w:line="360" w:lineRule="auto"/>
        <w:rPr>
          <w:color w:val="000000" w:themeColor="text1"/>
        </w:rPr>
      </w:pPr>
      <w:r w:rsidRPr="0043494F">
        <w:rPr>
          <w:b/>
          <w:color w:val="000000" w:themeColor="text1"/>
        </w:rPr>
        <w:t>6.9.2.</w:t>
      </w:r>
      <w:r w:rsidRPr="0043494F">
        <w:rPr>
          <w:color w:val="000000" w:themeColor="text1"/>
        </w:rPr>
        <w:t xml:space="preserve"> No regime de empreitada por preço unitário, a caracterização do </w:t>
      </w:r>
      <w:proofErr w:type="spellStart"/>
      <w:r w:rsidRPr="0043494F">
        <w:rPr>
          <w:color w:val="000000" w:themeColor="text1"/>
        </w:rPr>
        <w:t>sobrepreço</w:t>
      </w:r>
      <w:proofErr w:type="spellEnd"/>
      <w:r w:rsidRPr="0043494F">
        <w:rPr>
          <w:color w:val="000000" w:themeColor="text1"/>
        </w:rPr>
        <w:t xml:space="preserve"> se dará pela superação do valor global estimado e </w:t>
      </w:r>
      <w:r w:rsidRPr="0043494F">
        <w:rPr>
          <w:i/>
          <w:iCs/>
          <w:color w:val="000000" w:themeColor="text1"/>
        </w:rPr>
        <w:t>pela superação de custo unitário tido como relevante, conforme planilha anexa ao edital.</w:t>
      </w:r>
    </w:p>
    <w:p w14:paraId="5FA8321D" w14:textId="77777777" w:rsidR="004B6B26" w:rsidRPr="0043494F" w:rsidRDefault="004B6B26" w:rsidP="004B6B26">
      <w:pPr>
        <w:pStyle w:val="Nivel3"/>
        <w:numPr>
          <w:ilvl w:val="0"/>
          <w:numId w:val="0"/>
        </w:numPr>
        <w:spacing w:before="0" w:after="200" w:line="360" w:lineRule="auto"/>
        <w:rPr>
          <w:bCs/>
        </w:rPr>
      </w:pPr>
      <w:r w:rsidRPr="0043494F">
        <w:rPr>
          <w:b/>
        </w:rPr>
        <w:t>6.9.3.</w:t>
      </w:r>
      <w:r w:rsidRPr="0043494F">
        <w:t xml:space="preserve"> No caso de serviços de engenharia, serão consideradas inexequíveis as propostas cujos valores forem inferiores a 75% (setenta e cinco por cento) do valor orçado pela Administração, independentemente do regime de execução.</w:t>
      </w:r>
    </w:p>
    <w:p w14:paraId="52977447" w14:textId="77777777" w:rsidR="004B6B26" w:rsidRPr="0043494F" w:rsidRDefault="004B6B26" w:rsidP="004B6B26">
      <w:pPr>
        <w:pStyle w:val="Nivel3"/>
        <w:numPr>
          <w:ilvl w:val="0"/>
          <w:numId w:val="0"/>
        </w:numPr>
        <w:spacing w:before="0" w:after="200" w:line="360" w:lineRule="auto"/>
      </w:pPr>
      <w:r w:rsidRPr="0043494F">
        <w:rPr>
          <w:b/>
        </w:rPr>
        <w:t>6.9.4.</w:t>
      </w:r>
      <w:r w:rsidRPr="0043494F">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754974B" w14:textId="77777777" w:rsidR="004B6B26" w:rsidRPr="0043494F" w:rsidRDefault="004B6B26" w:rsidP="004B6B26">
      <w:pPr>
        <w:pStyle w:val="Nivel2"/>
        <w:numPr>
          <w:ilvl w:val="0"/>
          <w:numId w:val="0"/>
        </w:numPr>
        <w:spacing w:before="0" w:after="200" w:line="360" w:lineRule="auto"/>
      </w:pPr>
      <w:r w:rsidRPr="0043494F">
        <w:rPr>
          <w:b/>
        </w:rPr>
        <w:t>6.10.</w:t>
      </w:r>
      <w:r w:rsidRPr="0043494F">
        <w:t xml:space="preserve"> Se houver indícios de inexequibilidade da proposta de preço, ou em caso da necessidade de esclarecimentos complementares, poderão ser efetuadas diligências, para que a empresa comprove a exequibilidade da proposta.</w:t>
      </w:r>
    </w:p>
    <w:p w14:paraId="233CE75F" w14:textId="77777777" w:rsidR="004B6B26" w:rsidRPr="0043494F" w:rsidRDefault="004B6B26" w:rsidP="004B6B26">
      <w:pPr>
        <w:pStyle w:val="Nivel2"/>
        <w:numPr>
          <w:ilvl w:val="0"/>
          <w:numId w:val="0"/>
        </w:numPr>
        <w:spacing w:before="0" w:after="200" w:line="360" w:lineRule="auto"/>
      </w:pPr>
      <w:r w:rsidRPr="0043494F">
        <w:rPr>
          <w:b/>
        </w:rPr>
        <w:t>6.11.</w:t>
      </w:r>
      <w:r w:rsidRPr="0043494F">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43494F">
        <w:t>sob pena</w:t>
      </w:r>
      <w:proofErr w:type="gramEnd"/>
      <w:r w:rsidRPr="0043494F">
        <w:t xml:space="preserve"> de não aceitação da proposta.</w:t>
      </w:r>
    </w:p>
    <w:p w14:paraId="7284FA28" w14:textId="77777777" w:rsidR="004B6B26" w:rsidRPr="0043494F" w:rsidRDefault="004B6B26" w:rsidP="004B6B26">
      <w:pPr>
        <w:pStyle w:val="Nivel3"/>
        <w:numPr>
          <w:ilvl w:val="0"/>
          <w:numId w:val="0"/>
        </w:numPr>
        <w:spacing w:before="0" w:after="200" w:line="360" w:lineRule="auto"/>
        <w:rPr>
          <w:bCs/>
        </w:rPr>
      </w:pPr>
      <w:r w:rsidRPr="0043494F">
        <w:rPr>
          <w:b/>
        </w:rPr>
        <w:t>6.11.1.</w:t>
      </w:r>
      <w:r w:rsidRPr="0043494F">
        <w:t xml:space="preserve">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43494F">
        <w:t>semi-integrada</w:t>
      </w:r>
      <w:proofErr w:type="spellEnd"/>
      <w:r w:rsidRPr="0043494F">
        <w:t xml:space="preserve"> e contratação integrada, exclusivamente para eventuais adequações indispensáveis no cronograma físico-financeiro e para balizar excepcional aditamento posterior do contrato.  </w:t>
      </w:r>
    </w:p>
    <w:p w14:paraId="727DB7C8" w14:textId="77777777" w:rsidR="004B6B26" w:rsidRPr="0043494F" w:rsidRDefault="004B6B26" w:rsidP="004B6B26">
      <w:pPr>
        <w:pStyle w:val="Nivel2"/>
        <w:numPr>
          <w:ilvl w:val="0"/>
          <w:numId w:val="0"/>
        </w:numPr>
        <w:spacing w:before="0" w:after="200" w:line="360" w:lineRule="auto"/>
      </w:pPr>
      <w:r w:rsidRPr="0043494F">
        <w:rPr>
          <w:b/>
        </w:rPr>
        <w:t>6.12.</w:t>
      </w:r>
      <w:r w:rsidRPr="0043494F">
        <w:t xml:space="preserve"> Erros no preenchimento da planilha não constituem motivo para a desclassificação da proposta. A planilha poderá́ ser ajustada pelo fornecedor, no prazo indicado pelo sistema, desde que não haja majoração do preço.</w:t>
      </w:r>
    </w:p>
    <w:p w14:paraId="5C00592F" w14:textId="77777777" w:rsidR="004B6B26" w:rsidRPr="0043494F" w:rsidRDefault="004B6B26" w:rsidP="004B6B26">
      <w:pPr>
        <w:pStyle w:val="Nivel3"/>
        <w:numPr>
          <w:ilvl w:val="0"/>
          <w:numId w:val="0"/>
        </w:numPr>
        <w:spacing w:before="0" w:after="200" w:line="360" w:lineRule="auto"/>
      </w:pPr>
      <w:r w:rsidRPr="0043494F">
        <w:rPr>
          <w:b/>
        </w:rPr>
        <w:t>6.12.1.</w:t>
      </w:r>
      <w:r w:rsidRPr="0043494F">
        <w:t xml:space="preserve"> O ajuste de que trata este dispositivo se limita a sanar erros ou falhas que não alterem a substância das propostas;</w:t>
      </w:r>
    </w:p>
    <w:p w14:paraId="146A3EB6" w14:textId="77777777" w:rsidR="004B6B26" w:rsidRPr="0043494F" w:rsidRDefault="004B6B26" w:rsidP="004B6B26">
      <w:pPr>
        <w:pStyle w:val="Nivel3"/>
        <w:numPr>
          <w:ilvl w:val="0"/>
          <w:numId w:val="0"/>
        </w:numPr>
        <w:spacing w:before="0" w:after="200" w:line="360" w:lineRule="auto"/>
      </w:pPr>
      <w:r w:rsidRPr="0043494F">
        <w:rPr>
          <w:b/>
        </w:rPr>
        <w:lastRenderedPageBreak/>
        <w:t>6.12.2.</w:t>
      </w:r>
      <w:r w:rsidRPr="0043494F">
        <w:t xml:space="preserve"> Considera-se erro no preenchimento da planilha passível de correção a indicação de recolhimento de impostos e contribuições na forma do Simples Nacional, quando não cabível esse regime.</w:t>
      </w:r>
    </w:p>
    <w:p w14:paraId="4AF48F67" w14:textId="77777777" w:rsidR="004B6B26" w:rsidRPr="0043494F" w:rsidRDefault="004B6B26" w:rsidP="004B6B26">
      <w:pPr>
        <w:pStyle w:val="Nivel2"/>
        <w:numPr>
          <w:ilvl w:val="0"/>
          <w:numId w:val="0"/>
        </w:numPr>
        <w:spacing w:before="0" w:after="200" w:line="360" w:lineRule="auto"/>
        <w:rPr>
          <w:i/>
          <w:iCs/>
        </w:rPr>
      </w:pPr>
      <w:r w:rsidRPr="0043494F">
        <w:rPr>
          <w:b/>
        </w:rPr>
        <w:t>6.13.</w:t>
      </w:r>
      <w:r w:rsidRPr="0043494F">
        <w:t xml:space="preserve"> Caso o Termo de Referência exija a apresentação de amostra, o licitante classificado em primeiro lugar deverá apresentá-la, conforme disciplinado no Termo de Referência, </w:t>
      </w:r>
      <w:proofErr w:type="gramStart"/>
      <w:r w:rsidRPr="0043494F">
        <w:t>sob pena</w:t>
      </w:r>
      <w:proofErr w:type="gramEnd"/>
      <w:r w:rsidRPr="0043494F">
        <w:t xml:space="preserve"> de não aceitação da proposta.</w:t>
      </w:r>
    </w:p>
    <w:p w14:paraId="232E409B" w14:textId="77777777" w:rsidR="004B6B26" w:rsidRPr="0043494F" w:rsidRDefault="004B6B26" w:rsidP="004B6B26">
      <w:pPr>
        <w:pStyle w:val="Nivel2"/>
        <w:numPr>
          <w:ilvl w:val="0"/>
          <w:numId w:val="0"/>
        </w:numPr>
        <w:spacing w:before="0" w:after="200" w:line="360" w:lineRule="auto"/>
      </w:pPr>
      <w:r w:rsidRPr="0043494F">
        <w:rPr>
          <w:b/>
        </w:rPr>
        <w:t>6.14.</w:t>
      </w:r>
      <w:r w:rsidRPr="0043494F">
        <w:t xml:space="preserve"> Por meio de mensagem no sistema, será divulgado o local e horário de realização do procedimento para a avaliação das amostras, cuja presença será facultada a todos os interessados, incluindo os demais licitantes.</w:t>
      </w:r>
    </w:p>
    <w:p w14:paraId="40713A26" w14:textId="77777777" w:rsidR="004B6B26" w:rsidRPr="0043494F" w:rsidRDefault="004B6B26" w:rsidP="004B6B26">
      <w:pPr>
        <w:pStyle w:val="Nivel2"/>
        <w:numPr>
          <w:ilvl w:val="0"/>
          <w:numId w:val="0"/>
        </w:numPr>
        <w:spacing w:before="0" w:after="200" w:line="360" w:lineRule="auto"/>
      </w:pPr>
      <w:r w:rsidRPr="0043494F">
        <w:rPr>
          <w:b/>
        </w:rPr>
        <w:t>6.15.</w:t>
      </w:r>
      <w:r w:rsidRPr="0043494F">
        <w:t xml:space="preserve"> Os resultados das avaliações serão divulgados por meio de mensagem no sistema.</w:t>
      </w:r>
    </w:p>
    <w:p w14:paraId="52D0945A" w14:textId="77777777" w:rsidR="004B6B26" w:rsidRPr="0043494F" w:rsidRDefault="004B6B26" w:rsidP="004B6B26">
      <w:pPr>
        <w:pStyle w:val="Nivel2"/>
        <w:numPr>
          <w:ilvl w:val="0"/>
          <w:numId w:val="0"/>
        </w:numPr>
        <w:spacing w:before="0" w:after="200" w:line="360" w:lineRule="auto"/>
      </w:pPr>
      <w:r w:rsidRPr="0043494F">
        <w:rPr>
          <w:b/>
        </w:rPr>
        <w:t>6.16.</w:t>
      </w:r>
      <w:r w:rsidRPr="0043494F">
        <w:t xml:space="preserve"> No caso de não haver entrega da amostra ou ocorrer atraso na entrega, sem justificativa aceita pelo Pregoeiro, ou havendo entrega de amostra fora das especificações previstas neste Edital, a proposta do licitante será recusada.</w:t>
      </w:r>
    </w:p>
    <w:p w14:paraId="26D824A7" w14:textId="77777777" w:rsidR="004B6B26" w:rsidRPr="0043494F" w:rsidRDefault="004B6B26" w:rsidP="004B6B26">
      <w:pPr>
        <w:pStyle w:val="Nivel2"/>
        <w:numPr>
          <w:ilvl w:val="0"/>
          <w:numId w:val="0"/>
        </w:numPr>
        <w:spacing w:before="0" w:after="200" w:line="360" w:lineRule="auto"/>
      </w:pPr>
      <w:r w:rsidRPr="0043494F">
        <w:rPr>
          <w:b/>
        </w:rPr>
        <w:t>6.17.</w:t>
      </w:r>
      <w:r w:rsidRPr="0043494F">
        <w:t xml:space="preserve"> Se a(s) amostra(s) apresentada(s) pelo primeiro classificado não </w:t>
      </w:r>
      <w:proofErr w:type="gramStart"/>
      <w:r w:rsidRPr="0043494F">
        <w:t>for(</w:t>
      </w:r>
      <w:proofErr w:type="gramEnd"/>
      <w:r w:rsidRPr="0043494F">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D02D9FB" w14:textId="77777777" w:rsidR="004B6B26" w:rsidRPr="0043494F" w:rsidRDefault="004B6B26" w:rsidP="004B6B26">
      <w:pPr>
        <w:pStyle w:val="Nivel01"/>
        <w:numPr>
          <w:ilvl w:val="0"/>
          <w:numId w:val="0"/>
        </w:numPr>
        <w:spacing w:before="0" w:after="200" w:line="360" w:lineRule="auto"/>
      </w:pPr>
      <w:bookmarkStart w:id="42" w:name="_Toc122606109"/>
      <w:r w:rsidRPr="0043494F">
        <w:t>7. DA FASE DE HABILITAÇÃO</w:t>
      </w:r>
      <w:bookmarkEnd w:id="42"/>
    </w:p>
    <w:p w14:paraId="01715EAF" w14:textId="77777777" w:rsidR="004B6B26" w:rsidRPr="0043494F" w:rsidRDefault="004B6B26" w:rsidP="004B6B26">
      <w:pPr>
        <w:pStyle w:val="Nivel2"/>
        <w:numPr>
          <w:ilvl w:val="0"/>
          <w:numId w:val="0"/>
        </w:numPr>
        <w:spacing w:before="0" w:after="200" w:line="360" w:lineRule="auto"/>
      </w:pPr>
      <w:r w:rsidRPr="0043494F">
        <w:rPr>
          <w:b/>
        </w:rPr>
        <w:t>7.1.</w:t>
      </w:r>
      <w:r w:rsidRPr="0043494F">
        <w:t xml:space="preserve"> Os documentos previstos no Anexo I, necessários e suficientes para demonstrar a capacidade do licitante de realizar o objeto da licitação, serão exigidos para fins de habilitação, nos termos dos Art. 62 da Lei n.º 14.133/21.</w:t>
      </w:r>
    </w:p>
    <w:p w14:paraId="754A13A5" w14:textId="77777777" w:rsidR="004B6B26" w:rsidRPr="0043494F" w:rsidRDefault="004B6B26" w:rsidP="004B6B26">
      <w:pPr>
        <w:pStyle w:val="Nivel2"/>
        <w:numPr>
          <w:ilvl w:val="0"/>
          <w:numId w:val="0"/>
        </w:numPr>
        <w:spacing w:before="0" w:after="200" w:line="360" w:lineRule="auto"/>
        <w:rPr>
          <w:i/>
        </w:rPr>
      </w:pPr>
      <w:r w:rsidRPr="0043494F">
        <w:rPr>
          <w:b/>
        </w:rPr>
        <w:t>7.2.</w:t>
      </w:r>
      <w:r w:rsidRPr="0043494F">
        <w:t xml:space="preserve"> Quando permitida a participação de empresas estrangeiras que não funcionem no País, as exigências de habilitação serão atendidas mediante documentos equivalentes, inicialmente apresentados em tradução livre.</w:t>
      </w:r>
    </w:p>
    <w:p w14:paraId="35E0AA5D" w14:textId="77777777" w:rsidR="004B6B26" w:rsidRPr="0043494F" w:rsidRDefault="004B6B26" w:rsidP="004B6B26">
      <w:pPr>
        <w:pStyle w:val="Nivel3"/>
        <w:numPr>
          <w:ilvl w:val="0"/>
          <w:numId w:val="0"/>
        </w:numPr>
        <w:spacing w:before="0" w:after="200" w:line="360" w:lineRule="auto"/>
        <w:rPr>
          <w:i/>
          <w:iCs/>
        </w:rPr>
      </w:pPr>
      <w:r w:rsidRPr="0043494F">
        <w:rPr>
          <w:b/>
        </w:rPr>
        <w:t>7.2.1.</w:t>
      </w:r>
      <w:r w:rsidRPr="0043494F">
        <w:t xml:space="preserve"> Na hipótese de o licitante vencedor ser empresa estrangeira que não funcione no País, para </w:t>
      </w:r>
      <w:proofErr w:type="spellStart"/>
      <w:r w:rsidRPr="0043494F">
        <w:t>ﬁns</w:t>
      </w:r>
      <w:proofErr w:type="spellEnd"/>
      <w:r w:rsidRPr="0043494F">
        <w:t xml:space="preserve"> de assinatura do contrato ou da ata de registro de preços, os documentos exigidos para a habilitação </w:t>
      </w:r>
      <w:proofErr w:type="gramStart"/>
      <w:r w:rsidRPr="0043494F">
        <w:t>serão</w:t>
      </w:r>
      <w:proofErr w:type="gramEnd"/>
      <w:r w:rsidRPr="0043494F">
        <w:t xml:space="preserve"> traduzidos por tradutor juramentado no País e apostilados nos termos do disposto no </w:t>
      </w:r>
      <w:hyperlink r:id="rId19" w:history="1">
        <w:r w:rsidRPr="0043494F">
          <w:rPr>
            <w:rStyle w:val="Hyperlink"/>
          </w:rPr>
          <w:t>Decreto nº 8.660, de 29 de janeiro de 2016</w:t>
        </w:r>
      </w:hyperlink>
      <w:r w:rsidRPr="0043494F">
        <w:t xml:space="preserve">, ou de outro que venha a substituí-lo, ou </w:t>
      </w:r>
      <w:proofErr w:type="spellStart"/>
      <w:r w:rsidRPr="0043494F">
        <w:t>consularizações</w:t>
      </w:r>
      <w:proofErr w:type="spellEnd"/>
      <w:r w:rsidRPr="0043494F">
        <w:t xml:space="preserve"> pelos respectivos consulados ou embaixadas.</w:t>
      </w:r>
    </w:p>
    <w:p w14:paraId="06F475C0" w14:textId="77777777" w:rsidR="004B6B26" w:rsidRPr="0043494F" w:rsidRDefault="004B6B26" w:rsidP="004B6B26">
      <w:pPr>
        <w:pStyle w:val="Nivel2"/>
        <w:numPr>
          <w:ilvl w:val="0"/>
          <w:numId w:val="0"/>
        </w:numPr>
        <w:spacing w:before="0" w:after="200" w:line="360" w:lineRule="auto"/>
        <w:rPr>
          <w:i/>
        </w:rPr>
      </w:pPr>
      <w:r w:rsidRPr="0043494F">
        <w:rPr>
          <w:b/>
        </w:rPr>
        <w:t>7.3.</w:t>
      </w:r>
      <w:r w:rsidRPr="0043494F">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B55F08F" w14:textId="77777777" w:rsidR="004B6B26" w:rsidRPr="0043494F" w:rsidRDefault="004B6B26" w:rsidP="004B6B26">
      <w:pPr>
        <w:pStyle w:val="Nivel3"/>
        <w:numPr>
          <w:ilvl w:val="0"/>
          <w:numId w:val="0"/>
        </w:numPr>
        <w:spacing w:before="0" w:after="200" w:line="360" w:lineRule="auto"/>
        <w:rPr>
          <w:i/>
          <w:iCs/>
        </w:rPr>
      </w:pPr>
      <w:r w:rsidRPr="0043494F">
        <w:rPr>
          <w:b/>
        </w:rPr>
        <w:lastRenderedPageBreak/>
        <w:t>7.3.1.</w:t>
      </w:r>
      <w:r w:rsidRPr="0043494F">
        <w:t xml:space="preserve"> Se o consórcio não for formado integralmente por microempresas ou empresas de pequeno porte e o termo de referência exigir requisitos de habilitação econômico-financeira, haverá um acréscimo de</w:t>
      </w:r>
      <w:r w:rsidRPr="0043494F">
        <w:rPr>
          <w:color w:val="FF0000"/>
        </w:rPr>
        <w:t xml:space="preserve"> </w:t>
      </w:r>
      <w:r w:rsidRPr="0043494F">
        <w:rPr>
          <w:color w:val="000000" w:themeColor="text1"/>
        </w:rPr>
        <w:t>30 % para o consórcio em relação ao valor exigido para os licitantes individuais</w:t>
      </w:r>
      <w:r w:rsidRPr="0043494F">
        <w:rPr>
          <w:color w:val="auto"/>
        </w:rPr>
        <w:t>.</w:t>
      </w:r>
    </w:p>
    <w:p w14:paraId="5AFA856D" w14:textId="77777777" w:rsidR="004B6B26" w:rsidRPr="0043494F" w:rsidRDefault="004B6B26" w:rsidP="004B6B26">
      <w:pPr>
        <w:pStyle w:val="Nivel2"/>
        <w:numPr>
          <w:ilvl w:val="0"/>
          <w:numId w:val="0"/>
        </w:numPr>
        <w:spacing w:before="0" w:after="200" w:line="360" w:lineRule="auto"/>
      </w:pPr>
      <w:r w:rsidRPr="0043494F">
        <w:rPr>
          <w:b/>
        </w:rPr>
        <w:t>7.4.</w:t>
      </w:r>
      <w:r w:rsidRPr="0043494F">
        <w:t xml:space="preserve"> Os documentos exigidos para fins de habilitação poderão ser apresentados em original, por cópia ou por </w:t>
      </w:r>
      <w:proofErr w:type="gramStart"/>
      <w:r w:rsidRPr="0043494F">
        <w:rPr>
          <w:iCs/>
          <w:color w:val="000000" w:themeColor="text1"/>
        </w:rPr>
        <w:t>copia autenticada em cartório, ou por outros meios digitais validos</w:t>
      </w:r>
      <w:proofErr w:type="gramEnd"/>
      <w:r w:rsidRPr="0043494F">
        <w:rPr>
          <w:iCs/>
          <w:color w:val="000000" w:themeColor="text1"/>
        </w:rPr>
        <w:t>.</w:t>
      </w:r>
    </w:p>
    <w:p w14:paraId="57DD7A97" w14:textId="77777777" w:rsidR="004B6B26" w:rsidRPr="0043494F" w:rsidRDefault="004B6B26" w:rsidP="004B6B26">
      <w:pPr>
        <w:pStyle w:val="Nivel2"/>
        <w:numPr>
          <w:ilvl w:val="0"/>
          <w:numId w:val="0"/>
        </w:numPr>
        <w:spacing w:before="0" w:after="200" w:line="360" w:lineRule="auto"/>
        <w:rPr>
          <w:i/>
        </w:rPr>
      </w:pPr>
      <w:r w:rsidRPr="0043494F">
        <w:rPr>
          <w:b/>
        </w:rPr>
        <w:t>7.5.</w:t>
      </w:r>
      <w:r w:rsidRPr="0043494F">
        <w:t xml:space="preserve"> Os documentos exigidos para fins de habilitação poderão ser substituídos por registro cadastral emitido por órgão ou entidade pública, desde que o registro tenha sido feito em obediência ao disposto na Lei nº 14.133/21.</w:t>
      </w:r>
    </w:p>
    <w:p w14:paraId="66B4E472" w14:textId="77777777" w:rsidR="004B6B26" w:rsidRPr="0043494F" w:rsidRDefault="004B6B26" w:rsidP="004B6B26">
      <w:pPr>
        <w:pStyle w:val="Nivel2"/>
        <w:numPr>
          <w:ilvl w:val="0"/>
          <w:numId w:val="0"/>
        </w:numPr>
        <w:spacing w:before="0" w:after="200" w:line="360" w:lineRule="auto"/>
      </w:pPr>
      <w:r w:rsidRPr="0043494F">
        <w:rPr>
          <w:b/>
        </w:rPr>
        <w:t>7.6.</w:t>
      </w:r>
      <w:r w:rsidRPr="0043494F">
        <w:t xml:space="preserve"> Será verificado se o licitante apresentou declaração de que atende aos requisitos de habilitação, e o declarante responderá pela veracidade das informações prestadas, na forma da lei n.º 14.133/21.</w:t>
      </w:r>
    </w:p>
    <w:p w14:paraId="44ACD157" w14:textId="77777777" w:rsidR="004B6B26" w:rsidRPr="0043494F" w:rsidRDefault="004B6B26" w:rsidP="004B6B26">
      <w:pPr>
        <w:pStyle w:val="Nivel2"/>
        <w:numPr>
          <w:ilvl w:val="0"/>
          <w:numId w:val="0"/>
        </w:numPr>
        <w:spacing w:before="0" w:after="200" w:line="360" w:lineRule="auto"/>
        <w:rPr>
          <w:i/>
        </w:rPr>
      </w:pPr>
      <w:r w:rsidRPr="0043494F">
        <w:rPr>
          <w:b/>
        </w:rPr>
        <w:t>7.7.</w:t>
      </w:r>
      <w:r w:rsidRPr="0043494F">
        <w:t xml:space="preserve"> O licitante deverá apresentar, </w:t>
      </w:r>
      <w:proofErr w:type="gramStart"/>
      <w:r w:rsidRPr="0043494F">
        <w:t>sob pena</w:t>
      </w:r>
      <w:proofErr w:type="gramEnd"/>
      <w:r w:rsidRPr="0043494F">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43494F">
        <w:t>infralegais</w:t>
      </w:r>
      <w:proofErr w:type="spellEnd"/>
      <w:r w:rsidRPr="0043494F">
        <w:t>, nas convenções coletivas de trabalho e nos termos de ajustamento de conduta vigentes na data de entrega das propostas.</w:t>
      </w:r>
    </w:p>
    <w:p w14:paraId="34E7CDF9" w14:textId="77777777" w:rsidR="004B6B26" w:rsidRPr="0043494F" w:rsidRDefault="004B6B26" w:rsidP="004B6B26">
      <w:pPr>
        <w:pStyle w:val="Nivel2"/>
        <w:numPr>
          <w:ilvl w:val="0"/>
          <w:numId w:val="0"/>
        </w:numPr>
        <w:spacing w:before="0" w:after="200" w:line="360" w:lineRule="auto"/>
        <w:rPr>
          <w:i/>
          <w:iCs/>
        </w:rPr>
      </w:pPr>
      <w:r w:rsidRPr="0043494F">
        <w:rPr>
          <w:b/>
        </w:rPr>
        <w:t>7.8.</w:t>
      </w:r>
      <w:r w:rsidRPr="0043494F">
        <w:t xml:space="preserve"> A verificação pelo pregoeiro, em sítios eletrônicos oficiais de órgãos e entidades emissores de certidões constitui meio legal de prova, para fins de habilitação.</w:t>
      </w:r>
    </w:p>
    <w:p w14:paraId="3BD59B5B" w14:textId="77777777" w:rsidR="004B6B26" w:rsidRPr="0043494F" w:rsidRDefault="004B6B26" w:rsidP="004B6B26">
      <w:pPr>
        <w:pStyle w:val="Nivel2"/>
        <w:numPr>
          <w:ilvl w:val="0"/>
          <w:numId w:val="0"/>
        </w:numPr>
        <w:spacing w:before="0" w:after="200" w:line="360" w:lineRule="auto"/>
        <w:rPr>
          <w:i/>
        </w:rPr>
      </w:pPr>
      <w:r w:rsidRPr="0043494F">
        <w:rPr>
          <w:b/>
        </w:rPr>
        <w:t>7.9.</w:t>
      </w:r>
      <w:r w:rsidRPr="0043494F">
        <w:t xml:space="preserve"> A verificação dos documentos somente será feita em relação ao licitante vencedor.</w:t>
      </w:r>
    </w:p>
    <w:p w14:paraId="0CB5B9FE" w14:textId="3E5D1F8F" w:rsidR="004B6B26" w:rsidRPr="0043494F" w:rsidRDefault="00021D9D" w:rsidP="004B6B26">
      <w:pPr>
        <w:pStyle w:val="Nivel3"/>
        <w:numPr>
          <w:ilvl w:val="0"/>
          <w:numId w:val="0"/>
        </w:numPr>
        <w:spacing w:before="0" w:after="200" w:line="360" w:lineRule="auto"/>
        <w:rPr>
          <w:i/>
        </w:rPr>
      </w:pPr>
      <w:r w:rsidRPr="0043494F">
        <w:rPr>
          <w:b/>
        </w:rPr>
        <w:t>7.10</w:t>
      </w:r>
      <w:r w:rsidR="004B6B26" w:rsidRPr="0043494F">
        <w:rPr>
          <w:b/>
        </w:rPr>
        <w:t>.</w:t>
      </w:r>
      <w:r w:rsidR="004B6B26" w:rsidRPr="0043494F">
        <w:t xml:space="preserve"> Os documentos relativos à regularidade fiscal que constem do Termo de Referência somente serão exigidos, em qualquer caso, em momento posterior ao julgamento das propostas, e apenas do licitante mais bem classificado.</w:t>
      </w:r>
    </w:p>
    <w:p w14:paraId="32AD0723" w14:textId="7EFAF08C" w:rsidR="004B6B26" w:rsidRPr="0043494F" w:rsidRDefault="00021D9D" w:rsidP="004B6B26">
      <w:pPr>
        <w:pStyle w:val="Nivel3"/>
        <w:numPr>
          <w:ilvl w:val="0"/>
          <w:numId w:val="0"/>
        </w:numPr>
        <w:spacing w:before="0" w:after="200" w:line="360" w:lineRule="auto"/>
        <w:rPr>
          <w:i/>
        </w:rPr>
      </w:pPr>
      <w:r w:rsidRPr="0043494F">
        <w:rPr>
          <w:b/>
        </w:rPr>
        <w:t>7.11</w:t>
      </w:r>
      <w:r w:rsidR="004B6B26" w:rsidRPr="0043494F">
        <w:rPr>
          <w:b/>
        </w:rPr>
        <w:t>.</w:t>
      </w:r>
      <w:r w:rsidR="004B6B26" w:rsidRPr="0043494F">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2F79698" w14:textId="77777777" w:rsidR="004B6B26" w:rsidRPr="0043494F" w:rsidRDefault="004B6B26" w:rsidP="004B6B26">
      <w:pPr>
        <w:pStyle w:val="Nivel2"/>
        <w:numPr>
          <w:ilvl w:val="0"/>
          <w:numId w:val="0"/>
        </w:numPr>
        <w:spacing w:before="0" w:after="200" w:line="360" w:lineRule="auto"/>
      </w:pPr>
      <w:r w:rsidRPr="0043494F">
        <w:rPr>
          <w:b/>
        </w:rPr>
        <w:t>7.12.</w:t>
      </w:r>
      <w:r w:rsidRPr="0043494F">
        <w:t xml:space="preserve"> Após a entrega dos documentos para habilitação, não será permitida a substituição ou a apresentação de novos documentos, salvo em sede de diligência, para (</w:t>
      </w:r>
      <w:proofErr w:type="spellStart"/>
      <w:r w:rsidRPr="0043494F">
        <w:t>Art</w:t>
      </w:r>
      <w:proofErr w:type="spellEnd"/>
      <w:r w:rsidRPr="0043494F">
        <w:t xml:space="preserve"> 64 da Lei n.º 14.133/21</w:t>
      </w:r>
      <w:proofErr w:type="gramStart"/>
      <w:r w:rsidRPr="0043494F">
        <w:t>)</w:t>
      </w:r>
      <w:proofErr w:type="gramEnd"/>
    </w:p>
    <w:p w14:paraId="5F5906A1" w14:textId="77777777" w:rsidR="004B6B26" w:rsidRPr="0043494F" w:rsidRDefault="004B6B26" w:rsidP="004B6B26">
      <w:pPr>
        <w:pStyle w:val="Nivel2"/>
        <w:numPr>
          <w:ilvl w:val="0"/>
          <w:numId w:val="0"/>
        </w:numPr>
        <w:spacing w:before="0" w:after="200" w:line="360" w:lineRule="auto"/>
        <w:rPr>
          <w:i/>
        </w:rPr>
      </w:pPr>
      <w:r w:rsidRPr="0043494F">
        <w:rPr>
          <w:b/>
        </w:rPr>
        <w:t>7.12.1.</w:t>
      </w:r>
      <w:r w:rsidRPr="0043494F">
        <w:t xml:space="preserve"> Complementação de informações acerca dos documentos já apresentados pelos licitantes e desde que necessária para apurar fatos existentes à época da abertura do certame; </w:t>
      </w:r>
      <w:proofErr w:type="gramStart"/>
      <w:r w:rsidRPr="0043494F">
        <w:t>e</w:t>
      </w:r>
      <w:proofErr w:type="gramEnd"/>
    </w:p>
    <w:p w14:paraId="75603E47" w14:textId="77777777" w:rsidR="004B6B26" w:rsidRPr="0043494F" w:rsidRDefault="004B6B26" w:rsidP="004B6B26">
      <w:pPr>
        <w:pStyle w:val="Nivel3"/>
        <w:numPr>
          <w:ilvl w:val="0"/>
          <w:numId w:val="0"/>
        </w:numPr>
        <w:spacing w:before="0" w:after="200" w:line="360" w:lineRule="auto"/>
        <w:rPr>
          <w:i/>
          <w:iCs/>
        </w:rPr>
      </w:pPr>
      <w:r w:rsidRPr="0043494F">
        <w:rPr>
          <w:b/>
        </w:rPr>
        <w:t>7.12.2.</w:t>
      </w:r>
      <w:r w:rsidRPr="0043494F">
        <w:t xml:space="preserve"> Atualização de documentos cuja validade tenha expirado após a data de recebimento das propostas;</w:t>
      </w:r>
    </w:p>
    <w:p w14:paraId="08422A4C" w14:textId="77777777" w:rsidR="004B6B26" w:rsidRPr="0043494F" w:rsidRDefault="004B6B26" w:rsidP="004B6B26">
      <w:pPr>
        <w:pStyle w:val="Nivel2"/>
        <w:numPr>
          <w:ilvl w:val="0"/>
          <w:numId w:val="0"/>
        </w:numPr>
        <w:spacing w:before="0" w:after="200" w:line="360" w:lineRule="auto"/>
        <w:rPr>
          <w:i/>
        </w:rPr>
      </w:pPr>
      <w:bookmarkStart w:id="43" w:name="_Ref114670319"/>
      <w:r w:rsidRPr="0043494F">
        <w:rPr>
          <w:b/>
        </w:rPr>
        <w:t>7.13.</w:t>
      </w:r>
      <w:r w:rsidRPr="0043494F">
        <w:t xml:space="preserve"> Na análise dos documentos de habilitação, a comissão de contratação poderá sanar erros ou falhas, que não alterem a substância dos documentos e sua validade jurídica, mediante decisão </w:t>
      </w:r>
      <w:r w:rsidRPr="0043494F">
        <w:lastRenderedPageBreak/>
        <w:t xml:space="preserve">fundamentada, registrada em ata e acessível a todos, atribuindo-lhes </w:t>
      </w:r>
      <w:proofErr w:type="spellStart"/>
      <w:r w:rsidRPr="0043494F">
        <w:t>eﬁcacia</w:t>
      </w:r>
      <w:proofErr w:type="spellEnd"/>
      <w:r w:rsidRPr="0043494F">
        <w:t xml:space="preserve"> para fins de habilitação e classificação.</w:t>
      </w:r>
      <w:bookmarkEnd w:id="43"/>
    </w:p>
    <w:p w14:paraId="6D5D6CDD" w14:textId="77777777" w:rsidR="004B6B26" w:rsidRPr="0043494F" w:rsidRDefault="004B6B26" w:rsidP="004B6B26">
      <w:pPr>
        <w:pStyle w:val="Nivel2"/>
        <w:numPr>
          <w:ilvl w:val="0"/>
          <w:numId w:val="0"/>
        </w:numPr>
        <w:spacing w:before="0" w:after="200" w:line="360" w:lineRule="auto"/>
        <w:rPr>
          <w:i/>
          <w:iCs/>
          <w:color w:val="auto"/>
        </w:rPr>
      </w:pPr>
      <w:bookmarkStart w:id="44" w:name="_Ref114665528"/>
      <w:r w:rsidRPr="0043494F">
        <w:rPr>
          <w:b/>
        </w:rPr>
        <w:t>7.14.</w:t>
      </w:r>
      <w:r w:rsidRPr="0043494F">
        <w:t xml:space="preserve"> Na hipótese de o licitante não atender às exigências para habilitação, o pregoeiro examinará a proposta subsequente e assim sucessivamente, na ordem </w:t>
      </w:r>
      <w:r w:rsidRPr="0043494F">
        <w:rPr>
          <w:color w:val="auto"/>
        </w:rPr>
        <w:t xml:space="preserve">de classificação, até a apuração de uma proposta que atenda ao presente edital, observado o prazo disposto no </w:t>
      </w:r>
      <w:proofErr w:type="gramStart"/>
      <w:r w:rsidRPr="0043494F">
        <w:rPr>
          <w:color w:val="auto"/>
        </w:rPr>
        <w:t xml:space="preserve">subitem </w:t>
      </w:r>
      <w:bookmarkEnd w:id="44"/>
      <w:r w:rsidRPr="0043494F">
        <w:rPr>
          <w:color w:val="auto"/>
        </w:rPr>
        <w:t>.</w:t>
      </w:r>
      <w:proofErr w:type="gramEnd"/>
    </w:p>
    <w:p w14:paraId="34265086" w14:textId="77777777" w:rsidR="004B6B26" w:rsidRPr="0043494F" w:rsidRDefault="004B6B26" w:rsidP="004B6B26">
      <w:pPr>
        <w:pStyle w:val="Nivel2"/>
        <w:numPr>
          <w:ilvl w:val="0"/>
          <w:numId w:val="0"/>
        </w:numPr>
        <w:spacing w:before="0" w:after="200" w:line="360" w:lineRule="auto"/>
        <w:rPr>
          <w:i/>
        </w:rPr>
      </w:pPr>
      <w:bookmarkStart w:id="45" w:name="_Ref114665515"/>
      <w:r w:rsidRPr="0043494F">
        <w:rPr>
          <w:b/>
        </w:rPr>
        <w:t>7.15.</w:t>
      </w:r>
      <w:r w:rsidRPr="0043494F">
        <w:t xml:space="preserve"> Somente serão disponibilizados para acesso público os documentos de habilitação do licitante cuja proposta atenda ao edital de licitação, </w:t>
      </w:r>
      <w:proofErr w:type="gramStart"/>
      <w:r w:rsidRPr="0043494F">
        <w:t>após</w:t>
      </w:r>
      <w:proofErr w:type="gramEnd"/>
      <w:r w:rsidRPr="0043494F">
        <w:t xml:space="preserve"> concluídos os procedimentos de que trata o subitem anterior</w:t>
      </w:r>
      <w:bookmarkEnd w:id="45"/>
      <w:r w:rsidRPr="0043494F">
        <w:t>.</w:t>
      </w:r>
    </w:p>
    <w:p w14:paraId="3CEBF06F" w14:textId="77777777" w:rsidR="004B6B26" w:rsidRPr="0043494F" w:rsidRDefault="004B6B26" w:rsidP="004B6B26">
      <w:pPr>
        <w:pStyle w:val="Nivel2"/>
        <w:numPr>
          <w:ilvl w:val="0"/>
          <w:numId w:val="0"/>
        </w:numPr>
        <w:spacing w:before="0" w:after="200" w:line="360" w:lineRule="auto"/>
        <w:rPr>
          <w:i/>
        </w:rPr>
      </w:pPr>
      <w:r w:rsidRPr="0043494F">
        <w:rPr>
          <w:b/>
        </w:rPr>
        <w:t>7.16.</w:t>
      </w:r>
      <w:r w:rsidRPr="0043494F">
        <w:t xml:space="preserve"> A comprovação de regularidade fiscal e trabalhista das microempresas e das empresas de pequeno porte somente será exigida para efeito de contratação, e não como condição para participação na licitação (</w:t>
      </w:r>
      <w:hyperlink r:id="rId20" w:anchor="art4" w:history="1">
        <w:r w:rsidRPr="0043494F">
          <w:rPr>
            <w:rStyle w:val="Hyperlink"/>
          </w:rPr>
          <w:t>art. 4º do Decreto nº 8.538/2015</w:t>
        </w:r>
      </w:hyperlink>
      <w:r w:rsidRPr="0043494F">
        <w:t>).</w:t>
      </w:r>
    </w:p>
    <w:p w14:paraId="42739E4D" w14:textId="77777777" w:rsidR="004B6B26" w:rsidRPr="0043494F" w:rsidRDefault="004B6B26" w:rsidP="004B6B26">
      <w:pPr>
        <w:pStyle w:val="Nivel2"/>
        <w:numPr>
          <w:ilvl w:val="0"/>
          <w:numId w:val="0"/>
        </w:numPr>
        <w:spacing w:before="0" w:after="200" w:line="360" w:lineRule="auto"/>
      </w:pPr>
      <w:r w:rsidRPr="0043494F">
        <w:rPr>
          <w:b/>
        </w:rPr>
        <w:t>7.17.</w:t>
      </w:r>
      <w:r w:rsidRPr="0043494F">
        <w:t xml:space="preserve"> Quando a fase de habilitação anteceder a de julgamento e já tiver sido encerrada, não caberá exclusão de licitante por motivo relacionado à habilitação, salvo em razão de fatos supervenientes ou só conhecidos após o julgamento.</w:t>
      </w:r>
    </w:p>
    <w:p w14:paraId="688CD0DA" w14:textId="77777777" w:rsidR="004B6B26" w:rsidRPr="0043494F" w:rsidRDefault="004B6B26" w:rsidP="006A2378">
      <w:pPr>
        <w:pStyle w:val="Nivel01"/>
        <w:numPr>
          <w:ilvl w:val="0"/>
          <w:numId w:val="16"/>
        </w:numPr>
        <w:spacing w:beforeLines="120" w:before="288" w:afterLines="120" w:after="288" w:line="360" w:lineRule="auto"/>
        <w:ind w:left="0" w:firstLine="0"/>
      </w:pPr>
      <w:bookmarkStart w:id="46" w:name="_Toc135469231"/>
      <w:r w:rsidRPr="0043494F">
        <w:t>DA ATA DE REGISTRO DE PREÇO</w:t>
      </w:r>
      <w:bookmarkEnd w:id="46"/>
      <w:r w:rsidRPr="0043494F">
        <w:t>S</w:t>
      </w:r>
    </w:p>
    <w:p w14:paraId="7D353613" w14:textId="77777777" w:rsidR="004B6B26" w:rsidRPr="0043494F" w:rsidRDefault="004B6B26" w:rsidP="004B6B26">
      <w:pPr>
        <w:pStyle w:val="Nivel2"/>
        <w:spacing w:line="360" w:lineRule="auto"/>
        <w:ind w:left="0" w:firstLine="0"/>
      </w:pPr>
      <w:r w:rsidRPr="0043494F">
        <w:t xml:space="preserve">Homologado o resultado da licitação, o licitante mais bem classificado terá o prazo de 10 (dez) dias, contados a partir da data de sua convocação, para assinar a Ata de Registro de Preços, cujo prazo de validade encontra-se nela fixado, </w:t>
      </w:r>
      <w:proofErr w:type="gramStart"/>
      <w:r w:rsidRPr="0043494F">
        <w:t>sob pena</w:t>
      </w:r>
      <w:proofErr w:type="gramEnd"/>
      <w:r w:rsidRPr="0043494F">
        <w:t xml:space="preserve"> de decadência do direito à contratação, sem prejuízo das sanções previstas na Lei nº 14.133, de 2021. </w:t>
      </w:r>
    </w:p>
    <w:p w14:paraId="7D6872E8" w14:textId="77777777" w:rsidR="004B6B26" w:rsidRPr="0043494F" w:rsidRDefault="004B6B26" w:rsidP="004B6B26">
      <w:pPr>
        <w:pStyle w:val="Nivel2"/>
        <w:spacing w:line="360" w:lineRule="auto"/>
        <w:ind w:left="0" w:firstLine="0"/>
      </w:pPr>
      <w:r w:rsidRPr="0043494F">
        <w:t>O prazo de convocação</w:t>
      </w:r>
      <w:r w:rsidRPr="0043494F">
        <w:rPr>
          <w:rStyle w:val="Refdecomentrio"/>
          <w:color w:val="auto"/>
          <w:sz w:val="20"/>
          <w:szCs w:val="20"/>
        </w:rPr>
        <w:t xml:space="preserve"> p</w:t>
      </w:r>
      <w:r w:rsidRPr="0043494F">
        <w:t>oderá ser prorrogado uma vez, por igual período, mediante solicitação do licitante mais bem classificado ou do fornecedor convocado, desde que:</w:t>
      </w:r>
    </w:p>
    <w:p w14:paraId="2B0D1FCD" w14:textId="77777777" w:rsidR="004B6B26" w:rsidRPr="0043494F" w:rsidRDefault="004B6B26" w:rsidP="004B6B26">
      <w:pPr>
        <w:pStyle w:val="Nivel2"/>
        <w:numPr>
          <w:ilvl w:val="0"/>
          <w:numId w:val="0"/>
        </w:numPr>
        <w:spacing w:line="360" w:lineRule="auto"/>
        <w:ind w:left="567"/>
        <w:rPr>
          <w:iCs/>
          <w:color w:val="auto"/>
        </w:rPr>
      </w:pPr>
      <w:r w:rsidRPr="0043494F">
        <w:rPr>
          <w:iCs/>
          <w:color w:val="auto"/>
        </w:rPr>
        <w:t xml:space="preserve">(a) a solicitação seja devidamente justificada e apresentada dentro do prazo; </w:t>
      </w:r>
      <w:proofErr w:type="gramStart"/>
      <w:r w:rsidRPr="0043494F">
        <w:rPr>
          <w:iCs/>
          <w:color w:val="auto"/>
        </w:rPr>
        <w:t>e</w:t>
      </w:r>
      <w:proofErr w:type="gramEnd"/>
    </w:p>
    <w:p w14:paraId="3189B625" w14:textId="77777777" w:rsidR="004B6B26" w:rsidRPr="0043494F" w:rsidRDefault="004B6B26" w:rsidP="004B6B26">
      <w:pPr>
        <w:pStyle w:val="Nivel2"/>
        <w:numPr>
          <w:ilvl w:val="0"/>
          <w:numId w:val="0"/>
        </w:numPr>
        <w:spacing w:line="360" w:lineRule="auto"/>
        <w:ind w:left="567"/>
        <w:rPr>
          <w:iCs/>
          <w:color w:val="auto"/>
        </w:rPr>
      </w:pPr>
      <w:r w:rsidRPr="0043494F">
        <w:rPr>
          <w:iCs/>
          <w:color w:val="auto"/>
        </w:rPr>
        <w:t>(b) a justificativa apresentada seja aceita pela Administração.</w:t>
      </w:r>
    </w:p>
    <w:p w14:paraId="0B1D658A" w14:textId="77777777" w:rsidR="004B6B26" w:rsidRPr="0043494F" w:rsidRDefault="004B6B26" w:rsidP="004B6B26">
      <w:pPr>
        <w:pStyle w:val="Nivel2"/>
        <w:spacing w:line="360" w:lineRule="auto"/>
        <w:ind w:left="0" w:firstLine="0"/>
      </w:pPr>
      <w:r w:rsidRPr="0043494F">
        <w:t>A ata de registro de preços será assinada por meio de assinatura digital e disponibilizada no sistema de registro de preços.</w:t>
      </w:r>
    </w:p>
    <w:p w14:paraId="01CD062D" w14:textId="77777777" w:rsidR="004B6B26" w:rsidRPr="0043494F" w:rsidRDefault="004B6B26" w:rsidP="004B6B26">
      <w:pPr>
        <w:pStyle w:val="Nivel2"/>
        <w:spacing w:line="360" w:lineRule="auto"/>
        <w:ind w:left="0" w:firstLine="0"/>
      </w:pPr>
      <w:r w:rsidRPr="0043494F">
        <w:t xml:space="preserve">Serão formalizadas tantas Atas de Registro de Preços quantas forem necessárias para o registro de todos os itens constantes no Termo de Referência, com a indicação do licitante vencedor, a descrição do(s) </w:t>
      </w:r>
      <w:proofErr w:type="gramStart"/>
      <w:r w:rsidRPr="0043494F">
        <w:t>item(</w:t>
      </w:r>
      <w:proofErr w:type="spellStart"/>
      <w:proofErr w:type="gramEnd"/>
      <w:r w:rsidRPr="0043494F">
        <w:t>ns</w:t>
      </w:r>
      <w:proofErr w:type="spellEnd"/>
      <w:r w:rsidRPr="0043494F">
        <w:t>), as respectivas quantidades, preços registrados e demais condições.</w:t>
      </w:r>
    </w:p>
    <w:p w14:paraId="317291D0" w14:textId="77777777" w:rsidR="004B6B26" w:rsidRPr="0043494F" w:rsidRDefault="004B6B26" w:rsidP="004B6B26">
      <w:pPr>
        <w:pStyle w:val="Nivel2"/>
        <w:spacing w:line="360" w:lineRule="auto"/>
        <w:ind w:left="0" w:firstLine="0"/>
      </w:pPr>
      <w:r w:rsidRPr="0043494F">
        <w:t>O preço registrado, com a indicação dos fornecedores, será divulgado no PNCP</w:t>
      </w:r>
      <w:r w:rsidRPr="0043494F">
        <w:rPr>
          <w:rStyle w:val="Refdecomentrio"/>
          <w:sz w:val="20"/>
          <w:szCs w:val="20"/>
        </w:rPr>
        <w:t xml:space="preserve"> e</w:t>
      </w:r>
      <w:r w:rsidRPr="0043494F">
        <w:t xml:space="preserve"> disponibilizado durante a vigência da ata de registro de preços.</w:t>
      </w:r>
    </w:p>
    <w:p w14:paraId="1350AB83" w14:textId="77777777" w:rsidR="004B6B26" w:rsidRPr="0043494F" w:rsidRDefault="004B6B26" w:rsidP="004B6B26">
      <w:pPr>
        <w:pStyle w:val="Nivel2"/>
        <w:spacing w:line="360" w:lineRule="auto"/>
        <w:ind w:left="0" w:firstLine="0"/>
      </w:pPr>
      <w:r w:rsidRPr="0043494F">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8D08DFE" w14:textId="77777777" w:rsidR="004B6B26" w:rsidRPr="0043494F" w:rsidRDefault="004B6B26" w:rsidP="004B6B26">
      <w:pPr>
        <w:pStyle w:val="Nivel2"/>
        <w:spacing w:line="360" w:lineRule="auto"/>
        <w:ind w:left="0" w:firstLine="0"/>
      </w:pPr>
      <w:r w:rsidRPr="0043494F">
        <w:lastRenderedPageBreak/>
        <w:t>Na hipótese de o convocado não assinar</w:t>
      </w:r>
      <w:r w:rsidRPr="0043494F">
        <w:rPr>
          <w:rStyle w:val="Refdecomentrio"/>
          <w:color w:val="auto"/>
          <w:sz w:val="20"/>
          <w:szCs w:val="20"/>
        </w:rPr>
        <w:t xml:space="preserve"> a</w:t>
      </w:r>
      <w:r w:rsidRPr="0043494F">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3E4151B" w14:textId="77777777" w:rsidR="004B6B26" w:rsidRPr="0043494F" w:rsidRDefault="004B6B26" w:rsidP="004B6B26">
      <w:pPr>
        <w:pStyle w:val="Nivel01"/>
        <w:tabs>
          <w:tab w:val="clear" w:pos="567"/>
          <w:tab w:val="left" w:pos="142"/>
        </w:tabs>
        <w:spacing w:beforeLines="120" w:before="288" w:afterLines="120" w:after="288" w:line="360" w:lineRule="auto"/>
        <w:ind w:left="0" w:firstLine="0"/>
      </w:pPr>
      <w:bookmarkStart w:id="47" w:name="_Toc135469232"/>
      <w:r w:rsidRPr="0043494F">
        <w:t>DA FORMAÇÃO DO CADASTRO DE RESERVA</w:t>
      </w:r>
      <w:bookmarkEnd w:id="47"/>
      <w:r w:rsidRPr="0043494F">
        <w:t xml:space="preserve"> </w:t>
      </w:r>
    </w:p>
    <w:p w14:paraId="300A5964" w14:textId="77777777" w:rsidR="004B6B26" w:rsidRPr="0043494F" w:rsidRDefault="004B6B26" w:rsidP="006A2378">
      <w:pPr>
        <w:pStyle w:val="Nivel2"/>
        <w:numPr>
          <w:ilvl w:val="1"/>
          <w:numId w:val="14"/>
        </w:numPr>
        <w:spacing w:line="360" w:lineRule="auto"/>
        <w:ind w:left="0" w:firstLine="0"/>
      </w:pPr>
      <w:r w:rsidRPr="0043494F">
        <w:t>Após a homologação da licitação, será incluído na ata, na forma de anexo, o registro</w:t>
      </w:r>
      <w:proofErr w:type="gramStart"/>
      <w:r w:rsidRPr="0043494F">
        <w:t>:.</w:t>
      </w:r>
      <w:proofErr w:type="gramEnd"/>
    </w:p>
    <w:p w14:paraId="18142E18" w14:textId="77777777" w:rsidR="004B6B26" w:rsidRPr="0043494F" w:rsidRDefault="004B6B26" w:rsidP="004B6B26">
      <w:pPr>
        <w:pStyle w:val="Nivel3"/>
        <w:spacing w:line="360" w:lineRule="auto"/>
        <w:ind w:left="0"/>
      </w:pPr>
      <w:proofErr w:type="gramStart"/>
      <w:r w:rsidRPr="0043494F">
        <w:t>dos</w:t>
      </w:r>
      <w:proofErr w:type="gramEnd"/>
      <w:r w:rsidRPr="0043494F">
        <w:t xml:space="preserve"> licitantes </w:t>
      </w:r>
      <w:bookmarkStart w:id="48" w:name="_Hlk132991372"/>
      <w:r w:rsidRPr="0043494F">
        <w:t xml:space="preserve">que </w:t>
      </w:r>
      <w:bookmarkStart w:id="49" w:name="_Hlk132989696"/>
      <w:r w:rsidRPr="0043494F">
        <w:t>aceitarem cotar o objeto com preço igual ao do adjudicatári</w:t>
      </w:r>
      <w:bookmarkEnd w:id="48"/>
      <w:r w:rsidRPr="0043494F">
        <w:t>o</w:t>
      </w:r>
      <w:bookmarkEnd w:id="49"/>
      <w:r w:rsidRPr="0043494F">
        <w:t xml:space="preserve">, observada a classificação na licitação; e </w:t>
      </w:r>
    </w:p>
    <w:p w14:paraId="5938FD3F" w14:textId="77777777" w:rsidR="004B6B26" w:rsidRPr="0043494F" w:rsidRDefault="004B6B26" w:rsidP="004B6B26">
      <w:pPr>
        <w:pStyle w:val="Nivel3"/>
        <w:spacing w:line="360" w:lineRule="auto"/>
        <w:ind w:left="0"/>
        <w:rPr>
          <w:rFonts w:eastAsia="MS Mincho"/>
          <w:iCs/>
        </w:rPr>
      </w:pPr>
      <w:proofErr w:type="gramStart"/>
      <w:r w:rsidRPr="0043494F">
        <w:t>dos</w:t>
      </w:r>
      <w:proofErr w:type="gramEnd"/>
      <w:r w:rsidRPr="0043494F">
        <w:t xml:space="preserve"> licitantes que mantiverem sua proposta original</w:t>
      </w:r>
    </w:p>
    <w:p w14:paraId="7A58525E" w14:textId="77777777" w:rsidR="004B6B26" w:rsidRPr="0043494F" w:rsidRDefault="004B6B26" w:rsidP="006A2378">
      <w:pPr>
        <w:pStyle w:val="Nivel2"/>
        <w:numPr>
          <w:ilvl w:val="2"/>
          <w:numId w:val="15"/>
        </w:numPr>
        <w:spacing w:line="360" w:lineRule="auto"/>
        <w:ind w:left="0" w:firstLine="0"/>
        <w:rPr>
          <w:rFonts w:eastAsia="Times New Roman"/>
        </w:rPr>
      </w:pPr>
      <w:r w:rsidRPr="0043494F">
        <w:t xml:space="preserve">          Será respeitada, nas contratações, a ordem de classificação dos licitantes ou fornecedores registrados na ata.</w:t>
      </w:r>
    </w:p>
    <w:p w14:paraId="295CE359" w14:textId="77777777" w:rsidR="004B6B26" w:rsidRPr="0043494F" w:rsidRDefault="004B6B26" w:rsidP="006A2378">
      <w:pPr>
        <w:pStyle w:val="Nivel2"/>
        <w:numPr>
          <w:ilvl w:val="2"/>
          <w:numId w:val="15"/>
        </w:numPr>
        <w:spacing w:line="360" w:lineRule="auto"/>
        <w:ind w:left="0" w:firstLine="0"/>
        <w:rPr>
          <w:rFonts w:eastAsia="Times New Roman"/>
        </w:rPr>
      </w:pPr>
      <w:r w:rsidRPr="0043494F">
        <w:t>A apresentação de novas propostas na forma deste item não prejudicará o resultado do certame em relação ao licitante mais bem classificado.</w:t>
      </w:r>
    </w:p>
    <w:p w14:paraId="6B8AA944" w14:textId="77777777" w:rsidR="004B6B26" w:rsidRPr="0043494F" w:rsidRDefault="004B6B26" w:rsidP="006A2378">
      <w:pPr>
        <w:pStyle w:val="Nivel3"/>
        <w:numPr>
          <w:ilvl w:val="2"/>
          <w:numId w:val="15"/>
        </w:numPr>
        <w:spacing w:line="360" w:lineRule="auto"/>
        <w:ind w:left="0" w:firstLine="0"/>
        <w:rPr>
          <w:color w:val="FF0000"/>
        </w:rPr>
      </w:pPr>
      <w:r w:rsidRPr="0043494F">
        <w:t>Para fins da ordem de classificação, os licitantes ou fornecedores que aceitarem cotar o objeto com preço igual ao do adjudicatário antecederão aqueles que mantiverem sua proposta original.</w:t>
      </w:r>
    </w:p>
    <w:p w14:paraId="418C9109" w14:textId="77777777" w:rsidR="004B6B26" w:rsidRPr="0043494F" w:rsidRDefault="004B6B26" w:rsidP="006A2378">
      <w:pPr>
        <w:pStyle w:val="Nivel3"/>
        <w:numPr>
          <w:ilvl w:val="2"/>
          <w:numId w:val="15"/>
        </w:numPr>
        <w:spacing w:line="360" w:lineRule="auto"/>
        <w:ind w:left="0" w:firstLine="0"/>
        <w:rPr>
          <w:color w:val="FF0000"/>
        </w:rPr>
      </w:pPr>
      <w:r w:rsidRPr="0043494F">
        <w:rPr>
          <w:color w:val="FF0000"/>
        </w:rPr>
        <w:t xml:space="preserve"> </w:t>
      </w:r>
      <w:r w:rsidRPr="0043494F">
        <w:t>A habilitação dos licitantes que comporão o cadastro de reserva será efetuada quando houver necessidade de contratação dos licitantes remanescentes, nas seguintes hipóteses:</w:t>
      </w:r>
    </w:p>
    <w:p w14:paraId="48A4DF82" w14:textId="77777777" w:rsidR="004B6B26" w:rsidRPr="0043494F" w:rsidRDefault="004B6B26" w:rsidP="004B6B26">
      <w:pPr>
        <w:pStyle w:val="Nivel3"/>
        <w:spacing w:line="360" w:lineRule="auto"/>
        <w:ind w:left="0"/>
      </w:pPr>
      <w:r w:rsidRPr="0043494F">
        <w:t xml:space="preserve"> </w:t>
      </w:r>
      <w:proofErr w:type="gramStart"/>
      <w:r w:rsidRPr="0043494F">
        <w:t>quando</w:t>
      </w:r>
      <w:proofErr w:type="gramEnd"/>
      <w:r w:rsidRPr="0043494F">
        <w:t xml:space="preserve"> o licitante vencedor não assinar a ata de registro de preços no prazo e nas condições estabelecidos no edital; ou</w:t>
      </w:r>
    </w:p>
    <w:p w14:paraId="781F64E0" w14:textId="77777777" w:rsidR="004B6B26" w:rsidRPr="0043494F" w:rsidRDefault="004B6B26" w:rsidP="004B6B26">
      <w:pPr>
        <w:pStyle w:val="Nivel3"/>
        <w:spacing w:line="360" w:lineRule="auto"/>
        <w:ind w:left="0"/>
        <w:rPr>
          <w:rFonts w:eastAsia="Times New Roman"/>
        </w:rPr>
      </w:pPr>
      <w:proofErr w:type="gramStart"/>
      <w:r w:rsidRPr="0043494F">
        <w:t>quando</w:t>
      </w:r>
      <w:proofErr w:type="gramEnd"/>
      <w:r w:rsidRPr="0043494F">
        <w:t xml:space="preserve"> houver o cancelamento do registro do fornecedor ou do registro de preços, nas hipóteses previstas nos art. 28 e art. 29 do Decreto nº 11.462/23.</w:t>
      </w:r>
    </w:p>
    <w:p w14:paraId="676DDFBB" w14:textId="77777777" w:rsidR="004B6B26" w:rsidRPr="0043494F" w:rsidRDefault="004B6B26" w:rsidP="004B6B26">
      <w:pPr>
        <w:pStyle w:val="Nivel2"/>
        <w:spacing w:line="360" w:lineRule="auto"/>
        <w:ind w:left="0" w:firstLine="0"/>
      </w:pPr>
      <w:r w:rsidRPr="0043494F">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D2CFA99" w14:textId="77777777" w:rsidR="004B6B26" w:rsidRPr="0043494F" w:rsidRDefault="004B6B26" w:rsidP="004B6B26">
      <w:pPr>
        <w:pStyle w:val="Nivel3"/>
        <w:spacing w:line="360" w:lineRule="auto"/>
        <w:ind w:left="0"/>
      </w:pPr>
      <w:r w:rsidRPr="0043494F">
        <w:t xml:space="preserve"> </w:t>
      </w:r>
      <w:proofErr w:type="gramStart"/>
      <w:r w:rsidRPr="0043494F">
        <w:t>convocar</w:t>
      </w:r>
      <w:proofErr w:type="gramEnd"/>
      <w:r w:rsidRPr="0043494F">
        <w:t xml:space="preserve"> os licitantes que mantiveram sua proposta original para negociação, na ordem de classificação, com vistas à obtenção de preço melhor, mesmo que acima do preço do adjudicatário; ou</w:t>
      </w:r>
    </w:p>
    <w:p w14:paraId="4CB05191" w14:textId="0AC57D0D" w:rsidR="004B6B26" w:rsidRPr="0043494F" w:rsidRDefault="004B6B26" w:rsidP="00021D9D">
      <w:pPr>
        <w:pStyle w:val="Nivel3"/>
        <w:spacing w:line="360" w:lineRule="auto"/>
        <w:ind w:left="0"/>
      </w:pPr>
      <w:r w:rsidRPr="0043494F">
        <w:t xml:space="preserve"> </w:t>
      </w:r>
      <w:proofErr w:type="gramStart"/>
      <w:r w:rsidRPr="0043494F">
        <w:t>adjudicar</w:t>
      </w:r>
      <w:proofErr w:type="gramEnd"/>
      <w:r w:rsidRPr="0043494F">
        <w:t xml:space="preserve"> e firmar o contrato nas condições ofertadas pelos licitantes remanescentes, observada a ordem de classificação, quando frustrada a negociação de melhor condição.</w:t>
      </w:r>
    </w:p>
    <w:p w14:paraId="2335F9F3" w14:textId="77777777" w:rsidR="004B6B26" w:rsidRPr="0043494F" w:rsidRDefault="004B6B26" w:rsidP="004B6B26">
      <w:pPr>
        <w:pStyle w:val="Nivel01"/>
        <w:numPr>
          <w:ilvl w:val="0"/>
          <w:numId w:val="0"/>
        </w:numPr>
        <w:spacing w:before="0" w:after="200" w:line="360" w:lineRule="auto"/>
      </w:pPr>
      <w:bookmarkStart w:id="50" w:name="_Toc122606110"/>
      <w:r w:rsidRPr="0043494F">
        <w:lastRenderedPageBreak/>
        <w:t>10.  DOS RECURSOS</w:t>
      </w:r>
      <w:bookmarkEnd w:id="50"/>
    </w:p>
    <w:p w14:paraId="68C2A3AF" w14:textId="77777777" w:rsidR="004B6B26" w:rsidRPr="0043494F" w:rsidRDefault="004B6B26" w:rsidP="004B6B26">
      <w:pPr>
        <w:pStyle w:val="Nivel2"/>
        <w:numPr>
          <w:ilvl w:val="0"/>
          <w:numId w:val="0"/>
        </w:numPr>
        <w:spacing w:before="0" w:after="200" w:line="360" w:lineRule="auto"/>
      </w:pPr>
      <w:r w:rsidRPr="0043494F">
        <w:rPr>
          <w:b/>
        </w:rPr>
        <w:t>10.1.</w:t>
      </w:r>
      <w:r w:rsidRPr="0043494F">
        <w:t xml:space="preserve"> A interposição de recurso referente ao julgamento das propostas, à habilitação ou inabilitação de licitantes, à anulação ou revogação da licitação, observará o disposto </w:t>
      </w:r>
      <w:r w:rsidRPr="0043494F">
        <w:rPr>
          <w:color w:val="auto"/>
        </w:rPr>
        <w:t>no art. 164 da lei 14.133/21.</w:t>
      </w:r>
    </w:p>
    <w:p w14:paraId="0E0E6A90" w14:textId="77777777" w:rsidR="004B6B26" w:rsidRPr="0043494F" w:rsidRDefault="004B6B26" w:rsidP="004B6B26">
      <w:pPr>
        <w:pStyle w:val="Nivel2"/>
        <w:numPr>
          <w:ilvl w:val="0"/>
          <w:numId w:val="0"/>
        </w:numPr>
        <w:spacing w:before="0" w:after="200" w:line="360" w:lineRule="auto"/>
      </w:pPr>
      <w:r w:rsidRPr="0043494F">
        <w:rPr>
          <w:b/>
        </w:rPr>
        <w:t>10.2.</w:t>
      </w:r>
      <w:r w:rsidRPr="0043494F">
        <w:t xml:space="preserve"> O prazo recursal é de 03 (três) dias úteis, contados da data de intimação ou de lavratura da ata.</w:t>
      </w:r>
    </w:p>
    <w:p w14:paraId="5A1ABEB3" w14:textId="77777777" w:rsidR="004B6B26" w:rsidRPr="0043494F" w:rsidRDefault="004B6B26" w:rsidP="004B6B26">
      <w:pPr>
        <w:pStyle w:val="Nivel2"/>
        <w:numPr>
          <w:ilvl w:val="0"/>
          <w:numId w:val="0"/>
        </w:numPr>
        <w:spacing w:before="0" w:after="200" w:line="360" w:lineRule="auto"/>
      </w:pPr>
      <w:r w:rsidRPr="0043494F">
        <w:rPr>
          <w:b/>
        </w:rPr>
        <w:t>10.3.</w:t>
      </w:r>
      <w:r w:rsidRPr="0043494F">
        <w:t xml:space="preserve"> Quando o recurso apresentado impugnar o julgamento das propostas ou o ato de habilitação ou inabilitação do licitante:</w:t>
      </w:r>
    </w:p>
    <w:p w14:paraId="4F12AF32" w14:textId="77777777" w:rsidR="004B6B26" w:rsidRPr="0043494F" w:rsidRDefault="004B6B26" w:rsidP="004B6B26">
      <w:pPr>
        <w:pStyle w:val="Nivel3"/>
        <w:numPr>
          <w:ilvl w:val="0"/>
          <w:numId w:val="0"/>
        </w:numPr>
        <w:spacing w:before="0" w:after="200" w:line="360" w:lineRule="auto"/>
      </w:pPr>
      <w:r w:rsidRPr="0043494F">
        <w:rPr>
          <w:b/>
        </w:rPr>
        <w:t>10.3.1.</w:t>
      </w:r>
      <w:r w:rsidRPr="0043494F">
        <w:t xml:space="preserve"> A intenção de recorrer deverá ser manifestada imediatamente, </w:t>
      </w:r>
      <w:proofErr w:type="gramStart"/>
      <w:r w:rsidRPr="0043494F">
        <w:t>sob pena</w:t>
      </w:r>
      <w:proofErr w:type="gramEnd"/>
      <w:r w:rsidRPr="0043494F">
        <w:t xml:space="preserve"> de preclusão;</w:t>
      </w:r>
    </w:p>
    <w:p w14:paraId="1AD7E6A9" w14:textId="77777777" w:rsidR="004B6B26" w:rsidRPr="0043494F" w:rsidRDefault="004B6B26" w:rsidP="004B6B26">
      <w:pPr>
        <w:pStyle w:val="Nivel3"/>
        <w:numPr>
          <w:ilvl w:val="0"/>
          <w:numId w:val="0"/>
        </w:numPr>
        <w:spacing w:before="0" w:after="200" w:line="360" w:lineRule="auto"/>
      </w:pPr>
      <w:r w:rsidRPr="0043494F">
        <w:rPr>
          <w:b/>
        </w:rPr>
        <w:t>10.3.2.</w:t>
      </w:r>
      <w:r w:rsidRPr="0043494F">
        <w:t xml:space="preserve"> O prazo para a manifestação da intenção de recorrer não será inferior a 10 (dez) minutos.</w:t>
      </w:r>
    </w:p>
    <w:p w14:paraId="67B89E89" w14:textId="77777777" w:rsidR="004B6B26" w:rsidRPr="0043494F" w:rsidRDefault="004B6B26" w:rsidP="004B6B26">
      <w:pPr>
        <w:pStyle w:val="Nivel3"/>
        <w:numPr>
          <w:ilvl w:val="0"/>
          <w:numId w:val="0"/>
        </w:numPr>
        <w:spacing w:before="0" w:after="200" w:line="360" w:lineRule="auto"/>
        <w:rPr>
          <w:color w:val="000000" w:themeColor="text1"/>
        </w:rPr>
      </w:pPr>
      <w:r w:rsidRPr="0043494F">
        <w:rPr>
          <w:b/>
          <w:color w:val="000000" w:themeColor="text1"/>
        </w:rPr>
        <w:t>10.3.2.</w:t>
      </w:r>
      <w:r w:rsidRPr="0043494F">
        <w:rPr>
          <w:color w:val="000000" w:themeColor="text1"/>
        </w:rPr>
        <w:t xml:space="preserve"> O prazo para apresentação das razões recursais será iniciado na data de intimação ou de lavratura da ata de habilitação ou inabilitação;</w:t>
      </w:r>
    </w:p>
    <w:p w14:paraId="30A6D000" w14:textId="77777777" w:rsidR="004B6B26" w:rsidRPr="0043494F" w:rsidRDefault="004B6B26" w:rsidP="004B6B26">
      <w:pPr>
        <w:pStyle w:val="Nivel2"/>
        <w:numPr>
          <w:ilvl w:val="0"/>
          <w:numId w:val="0"/>
        </w:numPr>
        <w:spacing w:before="0" w:after="200" w:line="360" w:lineRule="auto"/>
      </w:pPr>
      <w:r w:rsidRPr="0043494F">
        <w:rPr>
          <w:b/>
        </w:rPr>
        <w:t>10.4.</w:t>
      </w:r>
      <w:r w:rsidRPr="0043494F">
        <w:t xml:space="preserve"> Os recursos deverão ser encaminhados em campo próprio do sistema.</w:t>
      </w:r>
    </w:p>
    <w:p w14:paraId="0A866EDD" w14:textId="77777777" w:rsidR="004B6B26" w:rsidRPr="0043494F" w:rsidRDefault="004B6B26" w:rsidP="004B6B26">
      <w:pPr>
        <w:pStyle w:val="Nivel2"/>
        <w:numPr>
          <w:ilvl w:val="0"/>
          <w:numId w:val="0"/>
        </w:numPr>
        <w:spacing w:before="0" w:after="200" w:line="360" w:lineRule="auto"/>
      </w:pPr>
      <w:r w:rsidRPr="0043494F">
        <w:rPr>
          <w:b/>
        </w:rPr>
        <w:t>10.5.</w:t>
      </w:r>
      <w:r w:rsidRPr="0043494F">
        <w:t xml:space="preserve"> O recurso será dirigido à autoridade que tiver editado o ato ou proferido a decisão recorrida, a qual poderá reconsiderar sua decisão no prazo de </w:t>
      </w:r>
      <w:proofErr w:type="gramStart"/>
      <w:r w:rsidRPr="0043494F">
        <w:t>3</w:t>
      </w:r>
      <w:proofErr w:type="gramEnd"/>
      <w:r w:rsidRPr="0043494F">
        <w:t xml:space="preserve"> (três) dias úteis, ou, nesse mesmo prazo, encaminhar recurso para a autoridade superior, a qual deverá proferir sua decisão no prazo de 10 (dez) dias úteis, contado do recebimento dos autos.</w:t>
      </w:r>
    </w:p>
    <w:p w14:paraId="6257C61C" w14:textId="77777777" w:rsidR="004B6B26" w:rsidRPr="0043494F" w:rsidRDefault="004B6B26" w:rsidP="004B6B26">
      <w:pPr>
        <w:pStyle w:val="Nivel2"/>
        <w:numPr>
          <w:ilvl w:val="0"/>
          <w:numId w:val="0"/>
        </w:numPr>
        <w:spacing w:before="0" w:after="200" w:line="360" w:lineRule="auto"/>
      </w:pPr>
      <w:r w:rsidRPr="0043494F">
        <w:rPr>
          <w:b/>
        </w:rPr>
        <w:t>10.6</w:t>
      </w:r>
      <w:r w:rsidRPr="0043494F">
        <w:t xml:space="preserve">. Os recursos interpostos fora do prazo não serão conhecidos. </w:t>
      </w:r>
    </w:p>
    <w:p w14:paraId="5C58185B" w14:textId="77777777" w:rsidR="004B6B26" w:rsidRPr="0043494F" w:rsidRDefault="004B6B26" w:rsidP="004B6B26">
      <w:pPr>
        <w:pStyle w:val="Nivel2"/>
        <w:numPr>
          <w:ilvl w:val="0"/>
          <w:numId w:val="0"/>
        </w:numPr>
        <w:spacing w:before="0" w:after="200" w:line="360" w:lineRule="auto"/>
      </w:pPr>
      <w:r w:rsidRPr="0043494F">
        <w:rPr>
          <w:b/>
        </w:rPr>
        <w:t>10.7.</w:t>
      </w:r>
      <w:r w:rsidRPr="0043494F">
        <w:t xml:space="preserve"> O prazo para apresentação de contrarrazões ao recurso pelos demais licitantes será de </w:t>
      </w:r>
      <w:proofErr w:type="gramStart"/>
      <w:r w:rsidRPr="0043494F">
        <w:t>3</w:t>
      </w:r>
      <w:proofErr w:type="gramEnd"/>
      <w:r w:rsidRPr="0043494F">
        <w:t xml:space="preserve"> (três) dias úteis, contados da data da intimação pessoal ou da divulgação da interposição do recurso, assegurada a vista imediata dos elementos indispensáveis à defesa de seus interesses.</w:t>
      </w:r>
    </w:p>
    <w:p w14:paraId="3AAB4263" w14:textId="77777777" w:rsidR="004B6B26" w:rsidRPr="0043494F" w:rsidRDefault="004B6B26" w:rsidP="004B6B26">
      <w:pPr>
        <w:pStyle w:val="Nivel2"/>
        <w:numPr>
          <w:ilvl w:val="0"/>
          <w:numId w:val="0"/>
        </w:numPr>
        <w:spacing w:before="0" w:after="200" w:line="360" w:lineRule="auto"/>
      </w:pPr>
      <w:r w:rsidRPr="0043494F">
        <w:rPr>
          <w:b/>
        </w:rPr>
        <w:t>10.8.</w:t>
      </w:r>
      <w:r w:rsidRPr="0043494F">
        <w:t xml:space="preserve"> O recurso e o pedido de reconsideração terão efeito suspensivo do ato ou da decisão recorrida até que sobrevenha decisão final da autoridade competente. </w:t>
      </w:r>
    </w:p>
    <w:p w14:paraId="571E95F2" w14:textId="77777777" w:rsidR="004B6B26" w:rsidRPr="0043494F" w:rsidRDefault="004B6B26" w:rsidP="004B6B26">
      <w:pPr>
        <w:pStyle w:val="Nivel2"/>
        <w:numPr>
          <w:ilvl w:val="0"/>
          <w:numId w:val="0"/>
        </w:numPr>
        <w:spacing w:before="0" w:after="200" w:line="360" w:lineRule="auto"/>
      </w:pPr>
      <w:r w:rsidRPr="0043494F">
        <w:rPr>
          <w:b/>
        </w:rPr>
        <w:t>10.9.</w:t>
      </w:r>
      <w:r w:rsidRPr="0043494F">
        <w:t xml:space="preserve"> O acolhimento do recurso invalida tão somente os atos insuscetíveis de aproveitamento. </w:t>
      </w:r>
    </w:p>
    <w:p w14:paraId="4B6B57C7" w14:textId="77777777" w:rsidR="004B6B26" w:rsidRPr="0043494F" w:rsidRDefault="004B6B26" w:rsidP="004B6B26">
      <w:pPr>
        <w:pStyle w:val="Nivel2"/>
        <w:numPr>
          <w:ilvl w:val="0"/>
          <w:numId w:val="0"/>
        </w:numPr>
        <w:spacing w:before="0" w:after="200" w:line="360" w:lineRule="auto"/>
      </w:pPr>
      <w:r w:rsidRPr="0043494F">
        <w:rPr>
          <w:b/>
        </w:rPr>
        <w:t>10.10.</w:t>
      </w:r>
      <w:r w:rsidRPr="0043494F">
        <w:t xml:space="preserve"> Os autos do processo permanecerão com vista franqueada aos interessados no sítio eletrônico </w:t>
      </w:r>
      <w:hyperlink r:id="rId21" w:history="1">
        <w:r w:rsidRPr="0043494F">
          <w:rPr>
            <w:rStyle w:val="Hyperlink"/>
            <w:color w:val="000000" w:themeColor="text1"/>
            <w:u w:val="none"/>
          </w:rPr>
          <w:t>https://www</w:t>
        </w:r>
      </w:hyperlink>
      <w:proofErr w:type="gramStart"/>
      <w:r w:rsidRPr="0043494F">
        <w:rPr>
          <w:color w:val="000000" w:themeColor="text1"/>
        </w:rPr>
        <w:t>.</w:t>
      </w:r>
      <w:proofErr w:type="gramEnd"/>
      <w:r w:rsidRPr="0043494F">
        <w:rPr>
          <w:color w:val="000000" w:themeColor="text1"/>
        </w:rPr>
        <w:t>lucelia.sp.gov.br/licitação.</w:t>
      </w:r>
    </w:p>
    <w:p w14:paraId="70135896" w14:textId="77777777" w:rsidR="004B6B26" w:rsidRPr="0043494F" w:rsidRDefault="004B6B26" w:rsidP="004B6B26">
      <w:pPr>
        <w:pStyle w:val="Nivel01"/>
        <w:numPr>
          <w:ilvl w:val="0"/>
          <w:numId w:val="0"/>
        </w:numPr>
        <w:spacing w:before="0" w:after="200" w:line="360" w:lineRule="auto"/>
      </w:pPr>
      <w:bookmarkStart w:id="51" w:name="_Toc122606111"/>
      <w:r w:rsidRPr="0043494F">
        <w:t>11. DAS INFRAÇÕES ADMINISTRATIVAS E SANÇÕES</w:t>
      </w:r>
      <w:bookmarkEnd w:id="51"/>
    </w:p>
    <w:p w14:paraId="313A76E4" w14:textId="77777777" w:rsidR="004B6B26" w:rsidRPr="0043494F" w:rsidRDefault="004B6B26" w:rsidP="004B6B26">
      <w:pPr>
        <w:pStyle w:val="Nivel2"/>
        <w:numPr>
          <w:ilvl w:val="0"/>
          <w:numId w:val="0"/>
        </w:numPr>
        <w:spacing w:before="0" w:after="200" w:line="360" w:lineRule="auto"/>
      </w:pPr>
      <w:r w:rsidRPr="0043494F">
        <w:rPr>
          <w:b/>
        </w:rPr>
        <w:t>11.1.</w:t>
      </w:r>
      <w:r w:rsidRPr="0043494F">
        <w:t xml:space="preserve"> Comete infração administrativa, nos termos da lei, o licitante que, com dolo ou culpa: </w:t>
      </w:r>
    </w:p>
    <w:p w14:paraId="2AEFE12C" w14:textId="77777777" w:rsidR="004B6B26" w:rsidRPr="0043494F" w:rsidRDefault="004B6B26" w:rsidP="004B6B26">
      <w:pPr>
        <w:pStyle w:val="Nivel3"/>
        <w:numPr>
          <w:ilvl w:val="0"/>
          <w:numId w:val="0"/>
        </w:numPr>
        <w:spacing w:before="0" w:after="200" w:line="360" w:lineRule="auto"/>
      </w:pPr>
      <w:bookmarkStart w:id="52" w:name="_Ref114668085"/>
      <w:bookmarkStart w:id="53" w:name="_Hlk114652595"/>
      <w:r w:rsidRPr="0043494F">
        <w:rPr>
          <w:b/>
        </w:rPr>
        <w:t>11.1.1.</w:t>
      </w:r>
      <w:r w:rsidRPr="0043494F">
        <w:t xml:space="preserve"> Deixar de entregar a documentação exigida para o certame ou não entregar qualquer documento que tenha sido solicitado pelo/a pregoeiro/a durante o certame;</w:t>
      </w:r>
      <w:bookmarkEnd w:id="52"/>
    </w:p>
    <w:p w14:paraId="4F9E0E61" w14:textId="77777777" w:rsidR="004B6B26" w:rsidRPr="0043494F" w:rsidRDefault="004B6B26" w:rsidP="004B6B26">
      <w:pPr>
        <w:pStyle w:val="Nivel3"/>
        <w:numPr>
          <w:ilvl w:val="0"/>
          <w:numId w:val="0"/>
        </w:numPr>
        <w:spacing w:before="0" w:after="200" w:line="360" w:lineRule="auto"/>
      </w:pPr>
      <w:bookmarkStart w:id="54" w:name="_Ref114668108"/>
      <w:r w:rsidRPr="0043494F">
        <w:rPr>
          <w:b/>
        </w:rPr>
        <w:lastRenderedPageBreak/>
        <w:t>11.1.2.</w:t>
      </w:r>
      <w:r w:rsidRPr="0043494F">
        <w:t xml:space="preserve"> Salvo em decorrência de fato superveniente devidamente justificado, não mantiver a proposta em especial quando:</w:t>
      </w:r>
      <w:bookmarkEnd w:id="54"/>
    </w:p>
    <w:p w14:paraId="7D9A7E52" w14:textId="77777777" w:rsidR="004B6B26" w:rsidRPr="0043494F" w:rsidRDefault="004B6B26" w:rsidP="004B6B26">
      <w:pPr>
        <w:pStyle w:val="Nivel4"/>
        <w:numPr>
          <w:ilvl w:val="0"/>
          <w:numId w:val="0"/>
        </w:numPr>
        <w:spacing w:before="0" w:after="200" w:line="360" w:lineRule="auto"/>
      </w:pPr>
      <w:r w:rsidRPr="0043494F">
        <w:rPr>
          <w:b/>
        </w:rPr>
        <w:t>11.1.2.1.</w:t>
      </w:r>
      <w:r w:rsidRPr="0043494F">
        <w:t xml:space="preserve"> Não enviar a proposta adequada ao último lance ofertado ou após a negociação; </w:t>
      </w:r>
    </w:p>
    <w:p w14:paraId="2AECFCE3" w14:textId="77777777" w:rsidR="004B6B26" w:rsidRPr="0043494F" w:rsidRDefault="004B6B26" w:rsidP="004B6B26">
      <w:pPr>
        <w:pStyle w:val="Nivel4"/>
        <w:numPr>
          <w:ilvl w:val="0"/>
          <w:numId w:val="0"/>
        </w:numPr>
        <w:spacing w:before="0" w:after="200" w:line="360" w:lineRule="auto"/>
      </w:pPr>
      <w:r w:rsidRPr="0043494F">
        <w:rPr>
          <w:b/>
        </w:rPr>
        <w:t>11.1.2.2.</w:t>
      </w:r>
      <w:r w:rsidRPr="0043494F">
        <w:t xml:space="preserve"> Recusar-se a enviar o detalhamento da proposta quando exigível; </w:t>
      </w:r>
    </w:p>
    <w:p w14:paraId="60AE55EC" w14:textId="77777777" w:rsidR="004B6B26" w:rsidRPr="0043494F" w:rsidRDefault="004B6B26" w:rsidP="004B6B26">
      <w:pPr>
        <w:pStyle w:val="Nivel4"/>
        <w:numPr>
          <w:ilvl w:val="0"/>
          <w:numId w:val="0"/>
        </w:numPr>
        <w:spacing w:before="0" w:after="200" w:line="360" w:lineRule="auto"/>
      </w:pPr>
      <w:r w:rsidRPr="0043494F">
        <w:rPr>
          <w:b/>
        </w:rPr>
        <w:t>11.1.2.3.</w:t>
      </w:r>
      <w:r w:rsidRPr="0043494F">
        <w:t xml:space="preserve"> Pedir para ser desclassificado quando encerrada a etapa competitiva; </w:t>
      </w:r>
      <w:proofErr w:type="gramStart"/>
      <w:r w:rsidRPr="0043494F">
        <w:t>ou</w:t>
      </w:r>
      <w:proofErr w:type="gramEnd"/>
      <w:r w:rsidRPr="0043494F">
        <w:t xml:space="preserve"> </w:t>
      </w:r>
    </w:p>
    <w:p w14:paraId="1B232730" w14:textId="77777777" w:rsidR="004B6B26" w:rsidRPr="0043494F" w:rsidRDefault="004B6B26" w:rsidP="004B6B26">
      <w:pPr>
        <w:pStyle w:val="Nivel4"/>
        <w:numPr>
          <w:ilvl w:val="0"/>
          <w:numId w:val="0"/>
        </w:numPr>
        <w:spacing w:before="0" w:after="200" w:line="360" w:lineRule="auto"/>
      </w:pPr>
      <w:r w:rsidRPr="0043494F">
        <w:rPr>
          <w:b/>
        </w:rPr>
        <w:t>11.1.2.4</w:t>
      </w:r>
      <w:r w:rsidRPr="0043494F">
        <w:t>. Deixar de apresentar amostra;</w:t>
      </w:r>
    </w:p>
    <w:p w14:paraId="2EA317DB" w14:textId="77777777" w:rsidR="004B6B26" w:rsidRPr="0043494F" w:rsidRDefault="004B6B26" w:rsidP="004B6B26">
      <w:pPr>
        <w:pStyle w:val="Nivel4"/>
        <w:numPr>
          <w:ilvl w:val="0"/>
          <w:numId w:val="0"/>
        </w:numPr>
        <w:spacing w:before="0" w:after="200" w:line="360" w:lineRule="auto"/>
      </w:pPr>
      <w:r w:rsidRPr="0043494F">
        <w:rPr>
          <w:b/>
        </w:rPr>
        <w:t>11.1.2.5.</w:t>
      </w:r>
      <w:r w:rsidRPr="0043494F">
        <w:t xml:space="preserve"> Apresentar proposta ou amostra em desacordo com as especificações do edital;</w:t>
      </w:r>
      <w:bookmarkStart w:id="55" w:name="_Ref114668139"/>
    </w:p>
    <w:p w14:paraId="41D707F9" w14:textId="77777777" w:rsidR="004B6B26" w:rsidRPr="0043494F" w:rsidRDefault="004B6B26" w:rsidP="004B6B26">
      <w:pPr>
        <w:pStyle w:val="Nivel4"/>
        <w:numPr>
          <w:ilvl w:val="0"/>
          <w:numId w:val="0"/>
        </w:numPr>
        <w:spacing w:before="0" w:after="200" w:line="360" w:lineRule="auto"/>
      </w:pPr>
      <w:r w:rsidRPr="0043494F">
        <w:rPr>
          <w:b/>
        </w:rPr>
        <w:t>11.1.2.6.</w:t>
      </w:r>
      <w:r w:rsidRPr="0043494F">
        <w:t xml:space="preserve"> Não celebrar o contrato ou não entregar a documentação exigida para a contratação, quando convocado dentro do prazo de validade de sua proposta;</w:t>
      </w:r>
      <w:bookmarkEnd w:id="55"/>
    </w:p>
    <w:p w14:paraId="7159A602" w14:textId="77777777" w:rsidR="004B6B26" w:rsidRPr="0043494F" w:rsidRDefault="004B6B26" w:rsidP="004B6B26">
      <w:pPr>
        <w:pStyle w:val="Nivel4"/>
        <w:numPr>
          <w:ilvl w:val="0"/>
          <w:numId w:val="0"/>
        </w:numPr>
        <w:spacing w:before="0" w:after="200" w:line="360" w:lineRule="auto"/>
      </w:pPr>
      <w:r w:rsidRPr="0043494F">
        <w:rPr>
          <w:b/>
        </w:rPr>
        <w:t>11.1.2.7.</w:t>
      </w:r>
      <w:r w:rsidRPr="0043494F">
        <w:t xml:space="preserve"> Recusar-se, sem justificativa, a assinar o contrato ou a ata de registro de preço, ou a aceitar ou retirar o instrumento equivalente no prazo estabelecido pela Administração;</w:t>
      </w:r>
    </w:p>
    <w:p w14:paraId="174290AB" w14:textId="77777777" w:rsidR="004B6B26" w:rsidRPr="0043494F" w:rsidRDefault="004B6B26" w:rsidP="004B6B26">
      <w:pPr>
        <w:pStyle w:val="Nivel3"/>
        <w:numPr>
          <w:ilvl w:val="0"/>
          <w:numId w:val="0"/>
        </w:numPr>
        <w:spacing w:before="0" w:after="200" w:line="360" w:lineRule="auto"/>
      </w:pPr>
      <w:bookmarkStart w:id="56" w:name="_Ref114668249"/>
      <w:r w:rsidRPr="0043494F">
        <w:rPr>
          <w:b/>
        </w:rPr>
        <w:t>11.1.2.8.</w:t>
      </w:r>
      <w:r w:rsidRPr="0043494F">
        <w:t xml:space="preserve"> Apresentar declaração ou documentação falsa exigida para o certame ou prestar declaração falsa durante a licitação</w:t>
      </w:r>
      <w:bookmarkEnd w:id="56"/>
      <w:r w:rsidRPr="0043494F">
        <w:t>;</w:t>
      </w:r>
    </w:p>
    <w:p w14:paraId="6FB49FFF" w14:textId="77777777" w:rsidR="004B6B26" w:rsidRPr="0043494F" w:rsidRDefault="004B6B26" w:rsidP="004B6B26">
      <w:pPr>
        <w:pStyle w:val="Nivel3"/>
        <w:numPr>
          <w:ilvl w:val="0"/>
          <w:numId w:val="0"/>
        </w:numPr>
        <w:spacing w:before="0" w:after="200" w:line="360" w:lineRule="auto"/>
      </w:pPr>
      <w:bookmarkStart w:id="57" w:name="_Ref114668245"/>
      <w:r w:rsidRPr="0043494F">
        <w:rPr>
          <w:b/>
        </w:rPr>
        <w:t>11.1.2.9.</w:t>
      </w:r>
      <w:r w:rsidRPr="0043494F">
        <w:t xml:space="preserve"> Fraudar a licitação</w:t>
      </w:r>
      <w:bookmarkEnd w:id="57"/>
      <w:r w:rsidRPr="0043494F">
        <w:t>;</w:t>
      </w:r>
    </w:p>
    <w:p w14:paraId="7F6AFC75" w14:textId="77777777" w:rsidR="004B6B26" w:rsidRPr="0043494F" w:rsidRDefault="004B6B26" w:rsidP="004B6B26">
      <w:pPr>
        <w:pStyle w:val="Nivel3"/>
        <w:numPr>
          <w:ilvl w:val="0"/>
          <w:numId w:val="0"/>
        </w:numPr>
        <w:spacing w:before="0" w:after="200" w:line="360" w:lineRule="auto"/>
      </w:pPr>
      <w:bookmarkStart w:id="58" w:name="_Ref114668247"/>
      <w:r w:rsidRPr="0043494F">
        <w:rPr>
          <w:b/>
        </w:rPr>
        <w:t>11.1.2.10.</w:t>
      </w:r>
      <w:r w:rsidRPr="0043494F">
        <w:t xml:space="preserve"> Comportar-se de modo inidôneo ou cometer fraude de qualquer natureza, em especial quando:</w:t>
      </w:r>
      <w:bookmarkEnd w:id="58"/>
    </w:p>
    <w:p w14:paraId="46641A67" w14:textId="77777777" w:rsidR="004B6B26" w:rsidRPr="0043494F" w:rsidRDefault="004B6B26" w:rsidP="004B6B26">
      <w:pPr>
        <w:pStyle w:val="Nivel4"/>
        <w:numPr>
          <w:ilvl w:val="0"/>
          <w:numId w:val="0"/>
        </w:numPr>
        <w:spacing w:before="0" w:after="200" w:line="360" w:lineRule="auto"/>
      </w:pPr>
      <w:r w:rsidRPr="0043494F">
        <w:rPr>
          <w:b/>
        </w:rPr>
        <w:t>11.1.2.10.1.</w:t>
      </w:r>
      <w:r w:rsidRPr="0043494F">
        <w:t xml:space="preserve"> Agir em conluio ou em desconformidade com a lei; </w:t>
      </w:r>
    </w:p>
    <w:p w14:paraId="0955ABAD" w14:textId="77777777" w:rsidR="004B6B26" w:rsidRPr="0043494F" w:rsidRDefault="004B6B26" w:rsidP="004B6B26">
      <w:pPr>
        <w:pStyle w:val="Nivel4"/>
        <w:numPr>
          <w:ilvl w:val="0"/>
          <w:numId w:val="0"/>
        </w:numPr>
        <w:spacing w:before="0" w:after="200" w:line="360" w:lineRule="auto"/>
      </w:pPr>
      <w:r w:rsidRPr="0043494F">
        <w:rPr>
          <w:b/>
        </w:rPr>
        <w:t>11.1.2.10.2.</w:t>
      </w:r>
      <w:r w:rsidRPr="0043494F">
        <w:t xml:space="preserve"> Induzir deliberadamente a erro no julgamento; </w:t>
      </w:r>
    </w:p>
    <w:p w14:paraId="36A7BF8D" w14:textId="77777777" w:rsidR="004B6B26" w:rsidRPr="0043494F" w:rsidRDefault="004B6B26" w:rsidP="004B6B26">
      <w:pPr>
        <w:pStyle w:val="Nivel4"/>
        <w:numPr>
          <w:ilvl w:val="0"/>
          <w:numId w:val="0"/>
        </w:numPr>
        <w:spacing w:before="0" w:after="200" w:line="360" w:lineRule="auto"/>
      </w:pPr>
      <w:r w:rsidRPr="0043494F">
        <w:rPr>
          <w:b/>
        </w:rPr>
        <w:t>11.1.2.10.3.</w:t>
      </w:r>
      <w:r w:rsidRPr="0043494F">
        <w:t xml:space="preserve"> Apresentar amostra falsificada ou deteriorada; </w:t>
      </w:r>
      <w:bookmarkStart w:id="59" w:name="_Ref114668251"/>
    </w:p>
    <w:p w14:paraId="5C6C446F" w14:textId="77777777" w:rsidR="004B6B26" w:rsidRPr="0043494F" w:rsidRDefault="004B6B26" w:rsidP="004B6B26">
      <w:pPr>
        <w:pStyle w:val="Nivel4"/>
        <w:numPr>
          <w:ilvl w:val="0"/>
          <w:numId w:val="0"/>
        </w:numPr>
        <w:spacing w:before="0" w:after="200" w:line="360" w:lineRule="auto"/>
      </w:pPr>
      <w:r w:rsidRPr="0043494F">
        <w:rPr>
          <w:b/>
        </w:rPr>
        <w:t>11.1.2.10.4.</w:t>
      </w:r>
      <w:r w:rsidRPr="0043494F">
        <w:t xml:space="preserve"> Praticar atos ilícitos com vistas a frustrar os objetivos da licitação</w:t>
      </w:r>
      <w:bookmarkEnd w:id="59"/>
      <w:r w:rsidRPr="0043494F">
        <w:t>;</w:t>
      </w:r>
    </w:p>
    <w:p w14:paraId="408A49B7" w14:textId="77777777" w:rsidR="004B6B26" w:rsidRPr="0043494F" w:rsidRDefault="004B6B26" w:rsidP="004B6B26">
      <w:pPr>
        <w:pStyle w:val="Nivel3"/>
        <w:numPr>
          <w:ilvl w:val="0"/>
          <w:numId w:val="0"/>
        </w:numPr>
        <w:spacing w:before="0" w:after="200" w:line="360" w:lineRule="auto"/>
      </w:pPr>
      <w:bookmarkStart w:id="60" w:name="_Ref114668252"/>
      <w:r w:rsidRPr="0043494F">
        <w:rPr>
          <w:b/>
        </w:rPr>
        <w:t>11.1.2.10.5.</w:t>
      </w:r>
      <w:r w:rsidRPr="0043494F">
        <w:t xml:space="preserve"> Praticar ato lesivo previsto no </w:t>
      </w:r>
      <w:hyperlink r:id="rId22" w:anchor="art5" w:history="1">
        <w:r w:rsidRPr="0043494F">
          <w:rPr>
            <w:rStyle w:val="Hyperlink"/>
          </w:rPr>
          <w:t>art. 5º da Lei n.º 12.846, de 2013</w:t>
        </w:r>
      </w:hyperlink>
      <w:r w:rsidRPr="0043494F">
        <w:t>.</w:t>
      </w:r>
      <w:bookmarkEnd w:id="60"/>
    </w:p>
    <w:bookmarkEnd w:id="53"/>
    <w:p w14:paraId="143AC0D5" w14:textId="77777777" w:rsidR="004B6B26" w:rsidRPr="0043494F" w:rsidRDefault="004B6B26" w:rsidP="004B6B26">
      <w:pPr>
        <w:pStyle w:val="Nivel2"/>
        <w:numPr>
          <w:ilvl w:val="0"/>
          <w:numId w:val="0"/>
        </w:numPr>
        <w:spacing w:before="0" w:after="200" w:line="360" w:lineRule="auto"/>
      </w:pPr>
      <w:r w:rsidRPr="0043494F">
        <w:rPr>
          <w:b/>
        </w:rPr>
        <w:t>11.2.</w:t>
      </w:r>
      <w:r w:rsidRPr="0043494F">
        <w:t xml:space="preserve"> Conforme Art. 156 da Lei n.º 14.133/21, a Administração poderá, garantida a prévia defesa, aplicar aos licitantes e/ou adjudicatários as seguintes sanções, sem prejuízo das responsabilidades civil e criminal: </w:t>
      </w:r>
    </w:p>
    <w:p w14:paraId="2D046C91" w14:textId="77777777" w:rsidR="004B6B26" w:rsidRPr="0043494F" w:rsidRDefault="004B6B26" w:rsidP="004B6B26">
      <w:pPr>
        <w:pStyle w:val="Nivel3"/>
        <w:numPr>
          <w:ilvl w:val="0"/>
          <w:numId w:val="0"/>
        </w:numPr>
        <w:spacing w:before="0" w:after="200" w:line="360" w:lineRule="auto"/>
      </w:pPr>
      <w:r w:rsidRPr="0043494F">
        <w:rPr>
          <w:b/>
        </w:rPr>
        <w:t>11.2.1.</w:t>
      </w:r>
      <w:r w:rsidRPr="0043494F">
        <w:t xml:space="preserve"> Advertência; </w:t>
      </w:r>
    </w:p>
    <w:p w14:paraId="1DC5D191" w14:textId="77777777" w:rsidR="004B6B26" w:rsidRPr="0043494F" w:rsidRDefault="004B6B26" w:rsidP="004B6B26">
      <w:pPr>
        <w:pStyle w:val="Nivel3"/>
        <w:numPr>
          <w:ilvl w:val="0"/>
          <w:numId w:val="0"/>
        </w:numPr>
        <w:spacing w:before="0" w:after="200" w:line="360" w:lineRule="auto"/>
      </w:pPr>
      <w:r w:rsidRPr="0043494F">
        <w:rPr>
          <w:b/>
        </w:rPr>
        <w:t>11.2.2.</w:t>
      </w:r>
      <w:r w:rsidRPr="0043494F">
        <w:t xml:space="preserve"> Multa;</w:t>
      </w:r>
    </w:p>
    <w:p w14:paraId="490567D0" w14:textId="77777777" w:rsidR="004B6B26" w:rsidRPr="0043494F" w:rsidRDefault="004B6B26" w:rsidP="004B6B26">
      <w:pPr>
        <w:pStyle w:val="Nivel3"/>
        <w:numPr>
          <w:ilvl w:val="0"/>
          <w:numId w:val="0"/>
        </w:numPr>
        <w:spacing w:before="0" w:after="200" w:line="360" w:lineRule="auto"/>
      </w:pPr>
      <w:r w:rsidRPr="0043494F">
        <w:rPr>
          <w:b/>
        </w:rPr>
        <w:t>11.2.3.</w:t>
      </w:r>
      <w:r w:rsidRPr="0043494F">
        <w:t xml:space="preserve"> </w:t>
      </w:r>
      <w:proofErr w:type="gramStart"/>
      <w:r w:rsidRPr="0043494F">
        <w:t>impedimento</w:t>
      </w:r>
      <w:proofErr w:type="gramEnd"/>
      <w:r w:rsidRPr="0043494F">
        <w:t xml:space="preserve"> de licitar e contratar e</w:t>
      </w:r>
    </w:p>
    <w:p w14:paraId="6F6C82FB" w14:textId="77777777" w:rsidR="004B6B26" w:rsidRPr="0043494F" w:rsidRDefault="004B6B26" w:rsidP="004B6B26">
      <w:pPr>
        <w:pStyle w:val="Nivel3"/>
        <w:numPr>
          <w:ilvl w:val="0"/>
          <w:numId w:val="0"/>
        </w:numPr>
        <w:spacing w:before="0" w:after="200" w:line="360" w:lineRule="auto"/>
      </w:pPr>
      <w:r w:rsidRPr="0043494F">
        <w:rPr>
          <w:b/>
        </w:rPr>
        <w:lastRenderedPageBreak/>
        <w:t>11.2.4.</w:t>
      </w:r>
      <w:r w:rsidRPr="0043494F">
        <w:t xml:space="preserve"> Declaração de inidoneidade para licitar ou contratar, enquanto perdurarem os motivos determinantes da punição ou até que seja promovida sua reabilitação perante a própria autoridade que aplicou a penalidade.</w:t>
      </w:r>
    </w:p>
    <w:p w14:paraId="30E9D105" w14:textId="77777777" w:rsidR="004B6B26" w:rsidRPr="0043494F" w:rsidRDefault="004B6B26" w:rsidP="004B6B26">
      <w:pPr>
        <w:pStyle w:val="Nivel2"/>
        <w:numPr>
          <w:ilvl w:val="0"/>
          <w:numId w:val="0"/>
        </w:numPr>
        <w:spacing w:before="0" w:after="200" w:line="360" w:lineRule="auto"/>
      </w:pPr>
      <w:r w:rsidRPr="0043494F">
        <w:rPr>
          <w:b/>
        </w:rPr>
        <w:t>11.3.</w:t>
      </w:r>
      <w:r w:rsidRPr="0043494F">
        <w:t xml:space="preserve"> Na aplicação das sanções serão considerados:</w:t>
      </w:r>
    </w:p>
    <w:p w14:paraId="15046DC8" w14:textId="77777777" w:rsidR="004B6B26" w:rsidRPr="0043494F" w:rsidRDefault="004B6B26" w:rsidP="004B6B26">
      <w:pPr>
        <w:pStyle w:val="Nivel3"/>
        <w:numPr>
          <w:ilvl w:val="0"/>
          <w:numId w:val="0"/>
        </w:numPr>
        <w:spacing w:before="0" w:after="200" w:line="360" w:lineRule="auto"/>
      </w:pPr>
      <w:r w:rsidRPr="0043494F">
        <w:rPr>
          <w:b/>
        </w:rPr>
        <w:t>11.3.1.</w:t>
      </w:r>
      <w:r w:rsidRPr="0043494F">
        <w:t xml:space="preserve"> A natureza e a gravidade da infração cometida.</w:t>
      </w:r>
    </w:p>
    <w:p w14:paraId="65F457A3" w14:textId="77777777" w:rsidR="004B6B26" w:rsidRPr="0043494F" w:rsidRDefault="004B6B26" w:rsidP="004B6B26">
      <w:pPr>
        <w:pStyle w:val="Nivel3"/>
        <w:numPr>
          <w:ilvl w:val="0"/>
          <w:numId w:val="0"/>
        </w:numPr>
        <w:spacing w:before="0" w:after="200" w:line="360" w:lineRule="auto"/>
      </w:pPr>
      <w:r w:rsidRPr="0043494F">
        <w:rPr>
          <w:b/>
        </w:rPr>
        <w:t>11.3.2.</w:t>
      </w:r>
      <w:r w:rsidRPr="0043494F">
        <w:t xml:space="preserve"> As peculiaridades do caso concreto</w:t>
      </w:r>
    </w:p>
    <w:p w14:paraId="69D2FB14" w14:textId="77777777" w:rsidR="004B6B26" w:rsidRPr="0043494F" w:rsidRDefault="004B6B26" w:rsidP="004B6B26">
      <w:pPr>
        <w:pStyle w:val="Nivel3"/>
        <w:numPr>
          <w:ilvl w:val="0"/>
          <w:numId w:val="0"/>
        </w:numPr>
        <w:spacing w:before="0" w:after="200" w:line="360" w:lineRule="auto"/>
      </w:pPr>
      <w:r w:rsidRPr="0043494F">
        <w:rPr>
          <w:b/>
        </w:rPr>
        <w:t>11.3.3.</w:t>
      </w:r>
      <w:r w:rsidRPr="0043494F">
        <w:t xml:space="preserve"> As circunstâncias agravantes ou atenuantes</w:t>
      </w:r>
    </w:p>
    <w:p w14:paraId="5DF71990" w14:textId="77777777" w:rsidR="004B6B26" w:rsidRPr="0043494F" w:rsidRDefault="004B6B26" w:rsidP="004B6B26">
      <w:pPr>
        <w:pStyle w:val="Nivel3"/>
        <w:numPr>
          <w:ilvl w:val="0"/>
          <w:numId w:val="0"/>
        </w:numPr>
        <w:spacing w:before="0" w:after="200" w:line="360" w:lineRule="auto"/>
      </w:pPr>
      <w:r w:rsidRPr="0043494F">
        <w:rPr>
          <w:b/>
        </w:rPr>
        <w:t>11.3.4.</w:t>
      </w:r>
      <w:r w:rsidRPr="0043494F">
        <w:t xml:space="preserve"> Os danos que dela provierem para a Administração Pública;</w:t>
      </w:r>
    </w:p>
    <w:p w14:paraId="6B9C8758" w14:textId="77777777" w:rsidR="004B6B26" w:rsidRPr="0043494F" w:rsidRDefault="004B6B26" w:rsidP="004B6B26">
      <w:pPr>
        <w:pStyle w:val="Nivel3"/>
        <w:numPr>
          <w:ilvl w:val="0"/>
          <w:numId w:val="0"/>
        </w:numPr>
        <w:spacing w:before="0" w:after="200" w:line="360" w:lineRule="auto"/>
      </w:pPr>
      <w:r w:rsidRPr="0043494F">
        <w:rPr>
          <w:b/>
        </w:rPr>
        <w:t>11.3.5</w:t>
      </w:r>
      <w:r w:rsidRPr="0043494F">
        <w:t>. A implantação ou o aperfeiçoamento de programa de integridade, conforme normas e orientações dos órgãos de controle.</w:t>
      </w:r>
    </w:p>
    <w:p w14:paraId="6F013998" w14:textId="77777777" w:rsidR="004B6B26" w:rsidRPr="0043494F" w:rsidRDefault="004B6B26" w:rsidP="004B6B26">
      <w:pPr>
        <w:pStyle w:val="Nivel2"/>
        <w:numPr>
          <w:ilvl w:val="0"/>
          <w:numId w:val="0"/>
        </w:numPr>
        <w:spacing w:before="0" w:after="200" w:line="360" w:lineRule="auto"/>
      </w:pPr>
      <w:r w:rsidRPr="0043494F">
        <w:rPr>
          <w:b/>
        </w:rPr>
        <w:t>11.4.</w:t>
      </w:r>
      <w:r w:rsidRPr="0043494F">
        <w:t xml:space="preserve"> A multa será recolhida em percentual de 0,5% a 30% incidente sobre o valor do contrato licitado, recolhida no prazo máximo </w:t>
      </w:r>
      <w:r w:rsidRPr="0043494F">
        <w:rPr>
          <w:color w:val="000000" w:themeColor="text1"/>
        </w:rPr>
        <w:t xml:space="preserve">de </w:t>
      </w:r>
      <w:r w:rsidRPr="0043494F">
        <w:rPr>
          <w:bCs/>
          <w:color w:val="000000" w:themeColor="text1"/>
        </w:rPr>
        <w:t>05 (cinco) dias</w:t>
      </w:r>
      <w:r w:rsidRPr="0043494F">
        <w:rPr>
          <w:color w:val="000000" w:themeColor="text1"/>
        </w:rPr>
        <w:t xml:space="preserve"> úteis, a contar da comunicação </w:t>
      </w:r>
      <w:r w:rsidRPr="0043494F">
        <w:t xml:space="preserve">oficial. </w:t>
      </w:r>
    </w:p>
    <w:p w14:paraId="1D0B7B86" w14:textId="77777777" w:rsidR="004B6B26" w:rsidRPr="0043494F" w:rsidRDefault="004B6B26" w:rsidP="004B6B26">
      <w:pPr>
        <w:pStyle w:val="Nivel3"/>
        <w:numPr>
          <w:ilvl w:val="0"/>
          <w:numId w:val="0"/>
        </w:numPr>
        <w:spacing w:before="0" w:after="200" w:line="360" w:lineRule="auto"/>
        <w:rPr>
          <w:color w:val="000000" w:themeColor="text1"/>
        </w:rPr>
      </w:pPr>
      <w:bookmarkStart w:id="61" w:name="_Hlk113876035"/>
      <w:r w:rsidRPr="0043494F">
        <w:rPr>
          <w:b/>
          <w:color w:val="000000" w:themeColor="text1"/>
        </w:rPr>
        <w:t>11.4.1.</w:t>
      </w:r>
      <w:r w:rsidRPr="0043494F">
        <w:rPr>
          <w:color w:val="000000" w:themeColor="text1"/>
        </w:rPr>
        <w:t xml:space="preserve"> Para as infrações previstas nos itens 11.3.1 e 11.3.2, a multa será de 0,5% a 15% do valor do contrato licitado.</w:t>
      </w:r>
    </w:p>
    <w:bookmarkEnd w:id="61"/>
    <w:p w14:paraId="5C8E8E88" w14:textId="77777777" w:rsidR="004B6B26" w:rsidRPr="0043494F" w:rsidRDefault="004B6B26" w:rsidP="004B6B26">
      <w:pPr>
        <w:pStyle w:val="Nivel3"/>
        <w:numPr>
          <w:ilvl w:val="0"/>
          <w:numId w:val="0"/>
        </w:numPr>
        <w:spacing w:before="0" w:after="200" w:line="360" w:lineRule="auto"/>
        <w:rPr>
          <w:color w:val="auto"/>
        </w:rPr>
      </w:pPr>
      <w:r w:rsidRPr="0043494F">
        <w:rPr>
          <w:b/>
          <w:color w:val="000000" w:themeColor="text1"/>
        </w:rPr>
        <w:t>11.4.2.</w:t>
      </w:r>
      <w:r w:rsidRPr="0043494F">
        <w:rPr>
          <w:color w:val="000000" w:themeColor="text1"/>
        </w:rPr>
        <w:t xml:space="preserve"> Para as infrações previstas nos itens 11.3.3 e 11.3.4, a multa será de 15% a 30% do valor do contrato licitado</w:t>
      </w:r>
      <w:r w:rsidRPr="0043494F">
        <w:rPr>
          <w:color w:val="auto"/>
        </w:rPr>
        <w:t>.</w:t>
      </w:r>
    </w:p>
    <w:p w14:paraId="63FEE2DA" w14:textId="77777777" w:rsidR="004B6B26" w:rsidRPr="0043494F" w:rsidRDefault="004B6B26" w:rsidP="004B6B26">
      <w:pPr>
        <w:pStyle w:val="Nivel2"/>
        <w:numPr>
          <w:ilvl w:val="0"/>
          <w:numId w:val="0"/>
        </w:numPr>
        <w:spacing w:before="0" w:after="200" w:line="360" w:lineRule="auto"/>
      </w:pPr>
      <w:r w:rsidRPr="0043494F">
        <w:rPr>
          <w:b/>
        </w:rPr>
        <w:t>11.5.</w:t>
      </w:r>
      <w:r w:rsidRPr="0043494F">
        <w:t xml:space="preserve"> As sanções de advertência, impedimento de licitar e contratar e declaração de inidoneidade para licitar ou contratar poderão ser aplicadas, cumulativamente ou não, à penalidade de multa.</w:t>
      </w:r>
    </w:p>
    <w:p w14:paraId="4451B12B" w14:textId="77777777" w:rsidR="004B6B26" w:rsidRPr="0043494F" w:rsidRDefault="004B6B26" w:rsidP="004B6B26">
      <w:pPr>
        <w:pStyle w:val="Nivel2"/>
        <w:numPr>
          <w:ilvl w:val="0"/>
          <w:numId w:val="0"/>
        </w:numPr>
        <w:spacing w:before="0" w:after="200" w:line="360" w:lineRule="auto"/>
      </w:pPr>
      <w:r w:rsidRPr="0043494F">
        <w:rPr>
          <w:b/>
        </w:rPr>
        <w:t>11.6.</w:t>
      </w:r>
      <w:r w:rsidRPr="0043494F">
        <w:t xml:space="preserve"> Na aplicação da sanção de multa será facultada a defesa do interessado no prazo de 15 (quinze) dias úteis, contado da data de sua intimação.</w:t>
      </w:r>
    </w:p>
    <w:p w14:paraId="0D068EA6" w14:textId="77777777" w:rsidR="004B6B26" w:rsidRPr="0043494F" w:rsidRDefault="004B6B26" w:rsidP="004B6B26">
      <w:pPr>
        <w:pStyle w:val="Nivel2"/>
        <w:numPr>
          <w:ilvl w:val="0"/>
          <w:numId w:val="0"/>
        </w:numPr>
        <w:spacing w:before="0" w:after="200" w:line="360" w:lineRule="auto"/>
      </w:pPr>
      <w:r w:rsidRPr="0043494F">
        <w:rPr>
          <w:b/>
        </w:rPr>
        <w:t>11.7</w:t>
      </w:r>
      <w:r w:rsidRPr="0043494F">
        <w:t xml:space="preserve">. </w:t>
      </w:r>
      <w:proofErr w:type="gramStart"/>
      <w:r w:rsidRPr="0043494F">
        <w:t>A sanção de impedimento de licitar e contratar será</w:t>
      </w:r>
      <w:proofErr w:type="gramEnd"/>
      <w:r w:rsidRPr="0043494F">
        <w:t xml:space="preserve"> aplicada ao responsável em decorrência das infrações administrativas </w:t>
      </w:r>
      <w:r w:rsidRPr="0043494F">
        <w:rPr>
          <w:color w:val="auto"/>
        </w:rPr>
        <w:t>relacionadas nos itens 11.1, 11.1.1, 11.1.2, 11.1.2.1, 11.1.2.2, 11.1.2.6 e 11.1.2.7</w:t>
      </w:r>
      <w:r w:rsidRPr="0043494F">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9B297B" w14:textId="77777777" w:rsidR="004B6B26" w:rsidRPr="0043494F" w:rsidRDefault="004B6B26" w:rsidP="004B6B26">
      <w:pPr>
        <w:pStyle w:val="Nivel2"/>
        <w:numPr>
          <w:ilvl w:val="0"/>
          <w:numId w:val="0"/>
        </w:numPr>
        <w:spacing w:before="0" w:after="200" w:line="360" w:lineRule="auto"/>
      </w:pPr>
      <w:r w:rsidRPr="0043494F">
        <w:rPr>
          <w:b/>
        </w:rPr>
        <w:t>11.8.</w:t>
      </w:r>
      <w:r w:rsidRPr="0043494F">
        <w:t xml:space="preserve"> Poderá ser aplicada ao responsável a sanção de declaração de inidoneidade para licitar ou contratar, em decorrência da prática das infrações dispostas nos </w:t>
      </w:r>
      <w:r w:rsidRPr="0043494F">
        <w:rPr>
          <w:color w:val="auto"/>
        </w:rPr>
        <w:t>itens 11.1.2.8, 11.1.2.9, 11.1.2.10, 11.1.2.10.1, 11.1.2.10.2, 11.1.2.10.3, 11.1.2.10.4 e 11.1.2.10.5</w:t>
      </w:r>
      <w:r w:rsidRPr="0043494F">
        <w:t xml:space="preserve">, </w:t>
      </w:r>
      <w:r w:rsidRPr="0043494F">
        <w:rPr>
          <w:color w:val="auto"/>
        </w:rPr>
        <w:t>bem como pelas infrações administrativas</w:t>
      </w:r>
      <w:proofErr w:type="gramStart"/>
      <w:r w:rsidRPr="0043494F">
        <w:rPr>
          <w:color w:val="auto"/>
        </w:rPr>
        <w:t xml:space="preserve">  </w:t>
      </w:r>
      <w:proofErr w:type="gramEnd"/>
      <w:r w:rsidRPr="0043494F">
        <w:t>que justifiquem a imposição de penalidade mais grave que a sanção de impedimento de licitar e contratar, cuja duração observará o prazo previsto na Lei 14.133/21.</w:t>
      </w:r>
    </w:p>
    <w:p w14:paraId="0E932FD9" w14:textId="77777777" w:rsidR="004B6B26" w:rsidRPr="0043494F" w:rsidRDefault="004B6B26" w:rsidP="004B6B26">
      <w:pPr>
        <w:pStyle w:val="Nivel2"/>
        <w:numPr>
          <w:ilvl w:val="0"/>
          <w:numId w:val="0"/>
        </w:numPr>
        <w:spacing w:before="0" w:after="200" w:line="360" w:lineRule="auto"/>
      </w:pPr>
      <w:r w:rsidRPr="0043494F">
        <w:rPr>
          <w:b/>
        </w:rPr>
        <w:t>11.9.</w:t>
      </w:r>
      <w:r w:rsidRPr="0043494F">
        <w:t xml:space="preserve"> A recusa injustificada do adjudicatário em assinar o contrato ou a ata de registro de preço, ou em aceitar ou retirar o instrumento equivalente no prazo estabelecido pela Administração, descrita </w:t>
      </w:r>
      <w:r w:rsidRPr="0043494F">
        <w:lastRenderedPageBreak/>
        <w:t xml:space="preserve">no item </w:t>
      </w:r>
      <w:r w:rsidRPr="0043494F">
        <w:fldChar w:fldCharType="begin"/>
      </w:r>
      <w:r w:rsidRPr="0043494F">
        <w:instrText xml:space="preserve"> REF _Ref114668139 \r \h  \* MERGEFORMAT </w:instrText>
      </w:r>
      <w:r w:rsidRPr="0043494F">
        <w:fldChar w:fldCharType="separate"/>
      </w:r>
      <w:proofErr w:type="gramStart"/>
      <w:r w:rsidRPr="0043494F">
        <w:t>0</w:t>
      </w:r>
      <w:proofErr w:type="gramEnd"/>
      <w:r w:rsidRPr="0043494F">
        <w:fldChar w:fldCharType="end"/>
      </w:r>
      <w:r w:rsidRPr="0043494F">
        <w:t xml:space="preserve">, caracterizará o descumprimento total da obrigação assumida e o sujeitará às penalidades e à imediata perda da garantia de proposta em favor do órgão ou entidade promotora da licitação, nos termos do </w:t>
      </w:r>
      <w:hyperlink r:id="rId23" w:history="1">
        <w:r w:rsidRPr="0043494F">
          <w:rPr>
            <w:rStyle w:val="Hyperlink"/>
          </w:rPr>
          <w:t>art. 45, §4º da IN SEGES/ME n.º 73, de 2022</w:t>
        </w:r>
      </w:hyperlink>
      <w:r w:rsidRPr="0043494F">
        <w:t xml:space="preserve">. </w:t>
      </w:r>
    </w:p>
    <w:p w14:paraId="3F9F5B58" w14:textId="77777777" w:rsidR="004B6B26" w:rsidRPr="0043494F" w:rsidRDefault="004B6B26" w:rsidP="004B6B26">
      <w:pPr>
        <w:pStyle w:val="Nivel2"/>
        <w:numPr>
          <w:ilvl w:val="0"/>
          <w:numId w:val="0"/>
        </w:numPr>
        <w:spacing w:before="0" w:after="200" w:line="360" w:lineRule="auto"/>
      </w:pPr>
      <w:r w:rsidRPr="0043494F">
        <w:rPr>
          <w:b/>
        </w:rPr>
        <w:t>11.10.</w:t>
      </w:r>
      <w:r w:rsidRPr="0043494F">
        <w:t xml:space="preserve"> </w:t>
      </w:r>
      <w:proofErr w:type="gramStart"/>
      <w:r w:rsidRPr="0043494F">
        <w:t>A apuração de responsabilidade relacionadas às sanções de impedimento de licitar</w:t>
      </w:r>
      <w:proofErr w:type="gramEnd"/>
      <w:r w:rsidRPr="0043494F">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F800BB2" w14:textId="77777777" w:rsidR="004B6B26" w:rsidRPr="0043494F" w:rsidRDefault="004B6B26" w:rsidP="004B6B26">
      <w:pPr>
        <w:pStyle w:val="Nivel2"/>
        <w:numPr>
          <w:ilvl w:val="0"/>
          <w:numId w:val="0"/>
        </w:numPr>
        <w:spacing w:before="0" w:after="200" w:line="360" w:lineRule="auto"/>
      </w:pPr>
      <w:r w:rsidRPr="0043494F">
        <w:rPr>
          <w:b/>
        </w:rPr>
        <w:t>11.11.</w:t>
      </w:r>
      <w:r w:rsidRPr="0043494F">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43494F">
        <w:t>5</w:t>
      </w:r>
      <w:proofErr w:type="gramEnd"/>
      <w:r w:rsidRPr="0043494F">
        <w:t xml:space="preserve"> (cinco) dias úteis, encaminhará o recurso com sua motivação à autoridade superior, que deverá proferir sua decisão no prazo máximo de 20 (vinte) dias úteis, contado do recebimento dos autos.</w:t>
      </w:r>
    </w:p>
    <w:p w14:paraId="4E4D8581" w14:textId="77777777" w:rsidR="004B6B26" w:rsidRPr="0043494F" w:rsidRDefault="004B6B26" w:rsidP="004B6B26">
      <w:pPr>
        <w:pStyle w:val="Nivel2"/>
        <w:numPr>
          <w:ilvl w:val="0"/>
          <w:numId w:val="0"/>
        </w:numPr>
        <w:spacing w:before="0" w:after="200" w:line="360" w:lineRule="auto"/>
      </w:pPr>
      <w:r w:rsidRPr="0043494F">
        <w:rPr>
          <w:b/>
        </w:rPr>
        <w:t>11.12.</w:t>
      </w:r>
      <w:r w:rsidRPr="0043494F">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F07778A" w14:textId="77777777" w:rsidR="004B6B26" w:rsidRPr="0043494F" w:rsidRDefault="004B6B26" w:rsidP="004B6B26">
      <w:pPr>
        <w:pStyle w:val="Nivel2"/>
        <w:numPr>
          <w:ilvl w:val="0"/>
          <w:numId w:val="0"/>
        </w:numPr>
        <w:spacing w:before="0" w:after="200" w:line="360" w:lineRule="auto"/>
      </w:pPr>
      <w:r w:rsidRPr="0043494F">
        <w:rPr>
          <w:b/>
        </w:rPr>
        <w:t>11.13.</w:t>
      </w:r>
      <w:r w:rsidRPr="0043494F">
        <w:t xml:space="preserve"> O recurso e o pedido de reconsideração terão efeito suspensivo do ato ou da decisão recorrida até que sobrevenha decisão final da autoridade competente.</w:t>
      </w:r>
    </w:p>
    <w:p w14:paraId="2C819C29" w14:textId="77777777" w:rsidR="004B6B26" w:rsidRPr="0043494F" w:rsidRDefault="004B6B26" w:rsidP="004B6B26">
      <w:pPr>
        <w:pStyle w:val="Nivel2"/>
        <w:numPr>
          <w:ilvl w:val="0"/>
          <w:numId w:val="0"/>
        </w:numPr>
        <w:spacing w:before="0" w:after="200" w:line="360" w:lineRule="auto"/>
      </w:pPr>
      <w:r w:rsidRPr="0043494F">
        <w:rPr>
          <w:b/>
        </w:rPr>
        <w:t>11.14.</w:t>
      </w:r>
      <w:r w:rsidRPr="0043494F">
        <w:t xml:space="preserve"> A aplicação das sanções previstas neste edital não exclui, em hipótese alguma, a obrigação de reparação integral dos danos causados.</w:t>
      </w:r>
      <w:bookmarkStart w:id="62" w:name="_Toc122606112"/>
    </w:p>
    <w:p w14:paraId="03509F20" w14:textId="77777777" w:rsidR="004B6B26" w:rsidRPr="0043494F" w:rsidRDefault="004B6B26" w:rsidP="004B6B26">
      <w:pPr>
        <w:pStyle w:val="Nivel2"/>
        <w:numPr>
          <w:ilvl w:val="0"/>
          <w:numId w:val="0"/>
        </w:numPr>
        <w:spacing w:before="0" w:after="200" w:line="360" w:lineRule="auto"/>
        <w:rPr>
          <w:b/>
        </w:rPr>
      </w:pPr>
      <w:r w:rsidRPr="0043494F">
        <w:rPr>
          <w:b/>
        </w:rPr>
        <w:t>11.  DA IMPUGNAÇÃO AO EDITAL E DO PEDIDO DE ESCLARECIMENTO</w:t>
      </w:r>
      <w:bookmarkEnd w:id="62"/>
    </w:p>
    <w:p w14:paraId="46F53404" w14:textId="77777777" w:rsidR="004B6B26" w:rsidRPr="0043494F" w:rsidRDefault="004B6B26" w:rsidP="004B6B26">
      <w:pPr>
        <w:pStyle w:val="Nivel2"/>
        <w:numPr>
          <w:ilvl w:val="0"/>
          <w:numId w:val="0"/>
        </w:numPr>
        <w:spacing w:before="0" w:after="200" w:line="360" w:lineRule="auto"/>
      </w:pPr>
      <w:r w:rsidRPr="0043494F">
        <w:rPr>
          <w:b/>
        </w:rPr>
        <w:t>10.1.</w:t>
      </w:r>
      <w:r w:rsidRPr="0043494F">
        <w:t xml:space="preserve"> As partes elegem o Foro da Comarca de Lucélia, como seu domicílio legal, para qualquer procedimento decorrente do processamento desta licitação e do cumprimento do Contrato.</w:t>
      </w:r>
    </w:p>
    <w:p w14:paraId="47D9496F" w14:textId="77777777" w:rsidR="004B6B26" w:rsidRPr="0043494F" w:rsidRDefault="004B6B26" w:rsidP="004B6B26">
      <w:pPr>
        <w:pStyle w:val="Nivel2"/>
        <w:numPr>
          <w:ilvl w:val="0"/>
          <w:numId w:val="0"/>
        </w:numPr>
        <w:spacing w:before="0" w:after="200" w:line="360" w:lineRule="auto"/>
        <w:rPr>
          <w:shd w:val="clear" w:color="auto" w:fill="FFFFFF"/>
        </w:rPr>
      </w:pPr>
      <w:r w:rsidRPr="0043494F">
        <w:rPr>
          <w:b/>
          <w:shd w:val="clear" w:color="auto" w:fill="FFFFFF"/>
        </w:rPr>
        <w:t>10.2.</w:t>
      </w:r>
      <w:r w:rsidRPr="0043494F">
        <w:rPr>
          <w:shd w:val="clear" w:color="auto" w:fill="FFFFFF"/>
        </w:rPr>
        <w:t xml:space="preserve"> Qualquer cidadão é parte legítima para impugnar o presente Edital, devendo apresentar a impugnação em até 03 (cinco) dias úteis antes da data fixada para a abertura dos envelopes de habilitação, em uma das maneiras descritas no item 10.4.</w:t>
      </w:r>
    </w:p>
    <w:p w14:paraId="75E2F8D8" w14:textId="77777777" w:rsidR="004B6B26" w:rsidRPr="0043494F" w:rsidRDefault="004B6B26" w:rsidP="004B6B26">
      <w:pPr>
        <w:pStyle w:val="Nivel2"/>
        <w:numPr>
          <w:ilvl w:val="0"/>
          <w:numId w:val="0"/>
        </w:numPr>
        <w:spacing w:before="0" w:after="200" w:line="360" w:lineRule="auto"/>
        <w:rPr>
          <w:shd w:val="clear" w:color="auto" w:fill="FFFFFF"/>
        </w:rPr>
      </w:pPr>
      <w:r w:rsidRPr="0043494F">
        <w:rPr>
          <w:b/>
          <w:shd w:val="clear" w:color="auto" w:fill="FFFFFF"/>
        </w:rPr>
        <w:t>10.3.</w:t>
      </w:r>
      <w:r w:rsidRPr="0043494F">
        <w:rPr>
          <w:shd w:val="clear" w:color="auto" w:fill="FFFFFF"/>
        </w:rPr>
        <w:t xml:space="preserve"> Os casos omissos do presente Pregão serão solucionados pelo Pregoeiro.</w:t>
      </w:r>
    </w:p>
    <w:p w14:paraId="1F71684A" w14:textId="77777777" w:rsidR="004B6B26" w:rsidRPr="0043494F" w:rsidRDefault="004B6B26" w:rsidP="004B6B26">
      <w:pPr>
        <w:pStyle w:val="Nivel2"/>
        <w:numPr>
          <w:ilvl w:val="0"/>
          <w:numId w:val="0"/>
        </w:numPr>
        <w:spacing w:before="0" w:after="200" w:line="360" w:lineRule="auto"/>
      </w:pPr>
      <w:r w:rsidRPr="0043494F">
        <w:t>10.4. A impugnação deverá ser protocolizada em dias úteis pelo sistema eletrônico www.bll.org.br - BLL COMPRAS - BOLSA DE LICITAÇÕES DO BRASIL</w:t>
      </w:r>
    </w:p>
    <w:p w14:paraId="5CBA8F0F" w14:textId="77777777" w:rsidR="004B6B26" w:rsidRPr="0043494F" w:rsidRDefault="004B6B26" w:rsidP="004B6B26">
      <w:pPr>
        <w:pStyle w:val="Nivel2"/>
        <w:numPr>
          <w:ilvl w:val="0"/>
          <w:numId w:val="0"/>
        </w:numPr>
        <w:spacing w:before="0" w:after="200" w:line="360" w:lineRule="auto"/>
      </w:pPr>
      <w:r w:rsidRPr="0043494F">
        <w:rPr>
          <w:b/>
          <w:bCs/>
        </w:rPr>
        <w:t>10.5.</w:t>
      </w:r>
      <w:r w:rsidRPr="0043494F">
        <w:t xml:space="preserve"> A petição será dirigida à autoridade subscritora do Edital acompanhada dos seguintes documentos:</w:t>
      </w:r>
    </w:p>
    <w:p w14:paraId="7C0F2AC8" w14:textId="77777777" w:rsidR="004B6B26" w:rsidRPr="0043494F" w:rsidRDefault="004B6B26" w:rsidP="004B6B26">
      <w:pPr>
        <w:pStyle w:val="Nivel2"/>
        <w:numPr>
          <w:ilvl w:val="0"/>
          <w:numId w:val="0"/>
        </w:numPr>
        <w:spacing w:before="0" w:after="200" w:line="360" w:lineRule="auto"/>
      </w:pPr>
      <w:r w:rsidRPr="0043494F">
        <w:rPr>
          <w:b/>
          <w:bCs/>
        </w:rPr>
        <w:lastRenderedPageBreak/>
        <w:t>10.5.1</w:t>
      </w:r>
      <w:r w:rsidRPr="0043494F">
        <w:rPr>
          <w:b/>
        </w:rPr>
        <w:t>.</w:t>
      </w:r>
      <w:r w:rsidRPr="0043494F">
        <w:t xml:space="preserve"> Ficha CNPJ obtida através do endereço eletrônico da Secretaria da Receita Federal do Brasil;</w:t>
      </w:r>
    </w:p>
    <w:p w14:paraId="6CE92FEB" w14:textId="77777777" w:rsidR="004B6B26" w:rsidRPr="0043494F" w:rsidRDefault="004B6B26" w:rsidP="004B6B26">
      <w:pPr>
        <w:pStyle w:val="Nivel2"/>
        <w:numPr>
          <w:ilvl w:val="0"/>
          <w:numId w:val="0"/>
        </w:numPr>
        <w:spacing w:before="0" w:after="200" w:line="360" w:lineRule="auto"/>
      </w:pPr>
      <w:r w:rsidRPr="0043494F">
        <w:rPr>
          <w:b/>
          <w:bCs/>
        </w:rPr>
        <w:t>10.5.2.</w:t>
      </w:r>
      <w:r w:rsidRPr="0043494F">
        <w:t xml:space="preserve"> Estatuto social, contrato social ou outro instrumento de registro comercial devidamente registrado na Junta Comercial;</w:t>
      </w:r>
    </w:p>
    <w:p w14:paraId="48E02E8D" w14:textId="77777777" w:rsidR="004B6B26" w:rsidRPr="0043494F" w:rsidRDefault="004B6B26" w:rsidP="004B6B26">
      <w:pPr>
        <w:pStyle w:val="Nivel2"/>
        <w:numPr>
          <w:ilvl w:val="0"/>
          <w:numId w:val="0"/>
        </w:numPr>
        <w:spacing w:before="0" w:after="200" w:line="360" w:lineRule="auto"/>
      </w:pPr>
      <w:r w:rsidRPr="0043494F">
        <w:rPr>
          <w:b/>
          <w:bCs/>
        </w:rPr>
        <w:t>10.5.3.</w:t>
      </w:r>
      <w:r w:rsidRPr="0043494F">
        <w:t xml:space="preserve"> Cópia do documento oficial com foto do subscritor da impugnação, se subscrito por seu representante legal; se subscrito por procurador, documento do mesmo acompanhado do instrumento contendo outorga de poderes para tal finalidade.</w:t>
      </w:r>
    </w:p>
    <w:p w14:paraId="5B66AB84" w14:textId="77777777" w:rsidR="004B6B26" w:rsidRPr="0043494F" w:rsidRDefault="004B6B26" w:rsidP="004B6B26">
      <w:pPr>
        <w:pStyle w:val="Nivel2"/>
        <w:numPr>
          <w:ilvl w:val="0"/>
          <w:numId w:val="0"/>
        </w:numPr>
        <w:spacing w:before="0" w:after="200" w:line="360" w:lineRule="auto"/>
      </w:pPr>
      <w:r w:rsidRPr="0043494F">
        <w:rPr>
          <w:b/>
          <w:bCs/>
        </w:rPr>
        <w:t>10.5.4.</w:t>
      </w:r>
      <w:r w:rsidRPr="0043494F">
        <w:t xml:space="preserve"> Impugnação endereçada ao órgão competente desacompanhada dos documentos listados nos itens anteriores será declarada inepta. </w:t>
      </w:r>
    </w:p>
    <w:p w14:paraId="0CCECE0F" w14:textId="77777777" w:rsidR="004B6B26" w:rsidRPr="0043494F" w:rsidRDefault="004B6B26" w:rsidP="004B6B26">
      <w:pPr>
        <w:pStyle w:val="Nivel01"/>
        <w:numPr>
          <w:ilvl w:val="0"/>
          <w:numId w:val="0"/>
        </w:numPr>
        <w:spacing w:before="0" w:after="200" w:line="360" w:lineRule="auto"/>
        <w:rPr>
          <w:b w:val="0"/>
        </w:rPr>
      </w:pPr>
      <w:r w:rsidRPr="0043494F">
        <w:t>10.5.5.</w:t>
      </w:r>
      <w:r w:rsidRPr="0043494F">
        <w:rPr>
          <w:b w:val="0"/>
        </w:rPr>
        <w:t xml:space="preserve"> As impugnações e pedidos de esclarecimentos não suspendem os prazos previstos no certame.</w:t>
      </w:r>
    </w:p>
    <w:p w14:paraId="74C3C686" w14:textId="77777777" w:rsidR="004B6B26" w:rsidRPr="0043494F" w:rsidRDefault="004B6B26" w:rsidP="004B6B26">
      <w:pPr>
        <w:pStyle w:val="Nivel3"/>
        <w:numPr>
          <w:ilvl w:val="0"/>
          <w:numId w:val="0"/>
        </w:numPr>
        <w:spacing w:before="0" w:after="200" w:line="360" w:lineRule="auto"/>
      </w:pPr>
      <w:r w:rsidRPr="0043494F">
        <w:rPr>
          <w:b/>
        </w:rPr>
        <w:t>10.5.6.</w:t>
      </w:r>
      <w:r w:rsidRPr="0043494F">
        <w:t xml:space="preserve"> A concessão de efeito suspensivo à impugnação é medida excepcional e deverá ser motivada pelo agente de contratação, nos autos do processo de licitação.</w:t>
      </w:r>
    </w:p>
    <w:p w14:paraId="15A401E9" w14:textId="77777777" w:rsidR="004B6B26" w:rsidRPr="0043494F" w:rsidRDefault="004B6B26" w:rsidP="004B6B26">
      <w:pPr>
        <w:pStyle w:val="Nivel01"/>
        <w:numPr>
          <w:ilvl w:val="0"/>
          <w:numId w:val="0"/>
        </w:numPr>
        <w:spacing w:before="0" w:after="200" w:line="360" w:lineRule="auto"/>
        <w:rPr>
          <w:rStyle w:val="Forte"/>
          <w:bCs/>
        </w:rPr>
      </w:pPr>
      <w:r w:rsidRPr="0043494F">
        <w:t>10.5.7.</w:t>
      </w:r>
      <w:r w:rsidRPr="0043494F">
        <w:rPr>
          <w:b w:val="0"/>
        </w:rPr>
        <w:t xml:space="preserve"> Acolhida a impugnação, será designada nova data para a realização do certame.</w:t>
      </w:r>
    </w:p>
    <w:p w14:paraId="4FEA0B9B" w14:textId="77777777" w:rsidR="004B6B26" w:rsidRPr="0043494F" w:rsidRDefault="004B6B26" w:rsidP="004B6B26">
      <w:pPr>
        <w:pStyle w:val="Nivel01"/>
        <w:numPr>
          <w:ilvl w:val="0"/>
          <w:numId w:val="0"/>
        </w:numPr>
        <w:tabs>
          <w:tab w:val="clear" w:pos="567"/>
          <w:tab w:val="left" w:pos="851"/>
          <w:tab w:val="left" w:pos="1134"/>
          <w:tab w:val="left" w:pos="1276"/>
        </w:tabs>
        <w:spacing w:before="0" w:after="200" w:line="360" w:lineRule="auto"/>
      </w:pPr>
      <w:r w:rsidRPr="0043494F">
        <w:t>11. DOS RECURSOS ORÇAMENTARIOS</w:t>
      </w:r>
    </w:p>
    <w:p w14:paraId="60CC097B" w14:textId="77777777" w:rsidR="004B6B26" w:rsidRPr="0043494F" w:rsidRDefault="004B6B26" w:rsidP="004B6B26">
      <w:pPr>
        <w:pStyle w:val="Nivel2"/>
        <w:numPr>
          <w:ilvl w:val="0"/>
          <w:numId w:val="0"/>
        </w:numPr>
        <w:spacing w:before="0" w:after="200" w:line="360" w:lineRule="auto"/>
      </w:pPr>
      <w:r w:rsidRPr="0043494F">
        <w:rPr>
          <w:b/>
        </w:rPr>
        <w:t>11.1.</w:t>
      </w:r>
      <w:r w:rsidRPr="0043494F">
        <w:t xml:space="preserve"> Os recursos necessários ao adimplemento das obrigações decorrentes deste Contrato correrão à conta da seguinte dotação orçamentária:</w:t>
      </w:r>
    </w:p>
    <w:p w14:paraId="0E949B2A" w14:textId="77777777" w:rsidR="004B6B26" w:rsidRPr="0043494F" w:rsidRDefault="004B6B26" w:rsidP="00C16A67">
      <w:pPr>
        <w:spacing w:line="276" w:lineRule="auto"/>
        <w:jc w:val="both"/>
        <w:rPr>
          <w:rFonts w:ascii="Arial" w:eastAsia="Times New Roman" w:hAnsi="Arial" w:cs="Arial"/>
          <w:color w:val="000000"/>
          <w:sz w:val="20"/>
          <w:szCs w:val="20"/>
        </w:rPr>
      </w:pPr>
      <w:r w:rsidRPr="0043494F">
        <w:rPr>
          <w:rFonts w:ascii="Arial" w:eastAsia="Times New Roman" w:hAnsi="Arial" w:cs="Arial"/>
          <w:color w:val="000000"/>
          <w:sz w:val="20"/>
          <w:szCs w:val="20"/>
        </w:rPr>
        <w:t xml:space="preserve">Órgão: </w:t>
      </w:r>
      <w:proofErr w:type="gramStart"/>
      <w:r w:rsidRPr="0043494F">
        <w:rPr>
          <w:rFonts w:ascii="Arial" w:eastAsia="Times New Roman" w:hAnsi="Arial" w:cs="Arial"/>
          <w:color w:val="000000"/>
          <w:sz w:val="20"/>
          <w:szCs w:val="20"/>
        </w:rPr>
        <w:t>02 Prefeitura</w:t>
      </w:r>
      <w:proofErr w:type="gramEnd"/>
    </w:p>
    <w:p w14:paraId="761147D0" w14:textId="77777777" w:rsidR="004B6B26" w:rsidRPr="0043494F" w:rsidRDefault="004B6B26" w:rsidP="00C16A67">
      <w:pPr>
        <w:spacing w:line="276" w:lineRule="auto"/>
        <w:jc w:val="both"/>
        <w:rPr>
          <w:rFonts w:ascii="Arial" w:eastAsia="Times New Roman" w:hAnsi="Arial" w:cs="Arial"/>
          <w:color w:val="000000"/>
          <w:sz w:val="20"/>
          <w:szCs w:val="20"/>
        </w:rPr>
      </w:pPr>
      <w:r w:rsidRPr="0043494F">
        <w:rPr>
          <w:rFonts w:ascii="Arial" w:eastAsia="Times New Roman" w:hAnsi="Arial" w:cs="Arial"/>
          <w:color w:val="000000"/>
          <w:sz w:val="20"/>
          <w:szCs w:val="20"/>
        </w:rPr>
        <w:t xml:space="preserve">Unidade Orçamentária: </w:t>
      </w:r>
      <w:proofErr w:type="gramStart"/>
      <w:r w:rsidRPr="0043494F">
        <w:rPr>
          <w:rFonts w:ascii="Arial" w:eastAsia="Times New Roman" w:hAnsi="Arial" w:cs="Arial"/>
          <w:color w:val="000000"/>
          <w:sz w:val="20"/>
          <w:szCs w:val="20"/>
        </w:rPr>
        <w:t>10 FUNDO</w:t>
      </w:r>
      <w:proofErr w:type="gramEnd"/>
      <w:r w:rsidRPr="0043494F">
        <w:rPr>
          <w:rFonts w:ascii="Arial" w:eastAsia="Times New Roman" w:hAnsi="Arial" w:cs="Arial"/>
          <w:color w:val="000000"/>
          <w:sz w:val="20"/>
          <w:szCs w:val="20"/>
        </w:rPr>
        <w:t xml:space="preserve"> MUNICIPAL DA SAÚDE</w:t>
      </w:r>
    </w:p>
    <w:p w14:paraId="0FFCE130" w14:textId="77777777" w:rsidR="004B6B26" w:rsidRPr="0043494F" w:rsidRDefault="004B6B26" w:rsidP="00C16A67">
      <w:pPr>
        <w:spacing w:line="276" w:lineRule="auto"/>
        <w:jc w:val="both"/>
        <w:rPr>
          <w:rFonts w:ascii="Arial" w:eastAsia="Times New Roman" w:hAnsi="Arial" w:cs="Arial"/>
          <w:color w:val="000000"/>
          <w:sz w:val="20"/>
          <w:szCs w:val="20"/>
        </w:rPr>
      </w:pPr>
      <w:r w:rsidRPr="0043494F">
        <w:rPr>
          <w:rFonts w:ascii="Arial" w:eastAsia="Times New Roman" w:hAnsi="Arial" w:cs="Arial"/>
          <w:color w:val="000000"/>
          <w:sz w:val="20"/>
          <w:szCs w:val="20"/>
        </w:rPr>
        <w:t>Função/</w:t>
      </w:r>
      <w:proofErr w:type="spellStart"/>
      <w:r w:rsidRPr="0043494F">
        <w:rPr>
          <w:rFonts w:ascii="Arial" w:eastAsia="Times New Roman" w:hAnsi="Arial" w:cs="Arial"/>
          <w:color w:val="000000"/>
          <w:sz w:val="20"/>
          <w:szCs w:val="20"/>
        </w:rPr>
        <w:t>Sub-Função</w:t>
      </w:r>
      <w:proofErr w:type="spellEnd"/>
      <w:r w:rsidRPr="0043494F">
        <w:rPr>
          <w:rFonts w:ascii="Arial" w:eastAsia="Times New Roman" w:hAnsi="Arial" w:cs="Arial"/>
          <w:color w:val="000000"/>
          <w:sz w:val="20"/>
          <w:szCs w:val="20"/>
        </w:rPr>
        <w:t xml:space="preserve">: </w:t>
      </w:r>
      <w:proofErr w:type="gramStart"/>
      <w:r w:rsidRPr="0043494F">
        <w:rPr>
          <w:rFonts w:ascii="Arial" w:eastAsia="Times New Roman" w:hAnsi="Arial" w:cs="Arial"/>
          <w:color w:val="000000"/>
          <w:sz w:val="20"/>
          <w:szCs w:val="20"/>
        </w:rPr>
        <w:t>301 ATENÇÃO</w:t>
      </w:r>
      <w:proofErr w:type="gramEnd"/>
      <w:r w:rsidRPr="0043494F">
        <w:rPr>
          <w:rFonts w:ascii="Arial" w:eastAsia="Times New Roman" w:hAnsi="Arial" w:cs="Arial"/>
          <w:color w:val="000000"/>
          <w:sz w:val="20"/>
          <w:szCs w:val="20"/>
        </w:rPr>
        <w:t xml:space="preserve"> BASICA</w:t>
      </w:r>
    </w:p>
    <w:p w14:paraId="7357B431" w14:textId="4B6E7523" w:rsidR="004B6B26" w:rsidRPr="0043494F" w:rsidRDefault="004B6B26" w:rsidP="00C16A67">
      <w:pPr>
        <w:spacing w:line="276" w:lineRule="auto"/>
        <w:jc w:val="both"/>
        <w:rPr>
          <w:rFonts w:ascii="Arial" w:eastAsia="Times New Roman" w:hAnsi="Arial" w:cs="Arial"/>
          <w:color w:val="000000"/>
          <w:sz w:val="20"/>
          <w:szCs w:val="20"/>
        </w:rPr>
      </w:pPr>
      <w:r w:rsidRPr="0043494F">
        <w:rPr>
          <w:rFonts w:ascii="Arial" w:eastAsia="Times New Roman" w:hAnsi="Arial" w:cs="Arial"/>
          <w:color w:val="000000"/>
          <w:sz w:val="20"/>
          <w:szCs w:val="20"/>
        </w:rPr>
        <w:t xml:space="preserve">Projeto/Atividade: </w:t>
      </w:r>
      <w:r w:rsidR="00C16A67" w:rsidRPr="0043494F">
        <w:rPr>
          <w:rFonts w:ascii="Arial" w:eastAsia="Times New Roman" w:hAnsi="Arial" w:cs="Arial"/>
          <w:color w:val="000000"/>
          <w:sz w:val="20"/>
          <w:szCs w:val="20"/>
        </w:rPr>
        <w:t>2043 PAB FIXO</w:t>
      </w:r>
    </w:p>
    <w:p w14:paraId="06A8C021" w14:textId="77777777" w:rsidR="004B6B26" w:rsidRPr="0043494F" w:rsidRDefault="004B6B26" w:rsidP="00C16A67">
      <w:pPr>
        <w:spacing w:line="276" w:lineRule="auto"/>
        <w:jc w:val="both"/>
        <w:rPr>
          <w:rFonts w:ascii="Arial" w:eastAsia="Times New Roman" w:hAnsi="Arial" w:cs="Arial"/>
          <w:color w:val="000000"/>
          <w:sz w:val="20"/>
          <w:szCs w:val="20"/>
        </w:rPr>
      </w:pPr>
      <w:r w:rsidRPr="0043494F">
        <w:rPr>
          <w:rFonts w:ascii="Arial" w:eastAsia="Times New Roman" w:hAnsi="Arial" w:cs="Arial"/>
          <w:color w:val="000000"/>
          <w:sz w:val="20"/>
          <w:szCs w:val="20"/>
        </w:rPr>
        <w:t>Classificação Econômica: 3.3.90.39 OUTROS SERVIÇOS DE TERCEIROS – PESSOA JURÍDICOS</w:t>
      </w:r>
    </w:p>
    <w:p w14:paraId="12DF5D13" w14:textId="397FDA63" w:rsidR="004B6B26" w:rsidRPr="0043494F" w:rsidRDefault="00C16A67" w:rsidP="00C16A67">
      <w:pPr>
        <w:spacing w:line="276" w:lineRule="auto"/>
        <w:jc w:val="both"/>
        <w:rPr>
          <w:rFonts w:ascii="Arial" w:eastAsia="Times New Roman" w:hAnsi="Arial" w:cs="Arial"/>
          <w:color w:val="000000"/>
          <w:sz w:val="20"/>
          <w:szCs w:val="20"/>
        </w:rPr>
      </w:pPr>
      <w:r w:rsidRPr="0043494F">
        <w:rPr>
          <w:rFonts w:ascii="Arial" w:eastAsia="Times New Roman" w:hAnsi="Arial" w:cs="Arial"/>
          <w:color w:val="000000"/>
          <w:sz w:val="20"/>
          <w:szCs w:val="20"/>
        </w:rPr>
        <w:t>Ficha nº 0510</w:t>
      </w:r>
    </w:p>
    <w:p w14:paraId="1E026664" w14:textId="77777777" w:rsidR="004B6B26" w:rsidRPr="0043494F" w:rsidRDefault="004B6B26" w:rsidP="004B6B26">
      <w:pPr>
        <w:pStyle w:val="Nivel2"/>
        <w:numPr>
          <w:ilvl w:val="0"/>
          <w:numId w:val="0"/>
        </w:numPr>
        <w:spacing w:before="0" w:line="360" w:lineRule="auto"/>
      </w:pPr>
    </w:p>
    <w:p w14:paraId="5D1EBE8D" w14:textId="77777777" w:rsidR="004B6B26" w:rsidRPr="0043494F" w:rsidRDefault="004B6B26" w:rsidP="004B6B26">
      <w:pPr>
        <w:pStyle w:val="Nivel01"/>
        <w:numPr>
          <w:ilvl w:val="0"/>
          <w:numId w:val="0"/>
        </w:numPr>
        <w:spacing w:before="0" w:after="200" w:line="360" w:lineRule="auto"/>
      </w:pPr>
      <w:r w:rsidRPr="0043494F">
        <w:t xml:space="preserve">12. </w:t>
      </w:r>
      <w:bookmarkStart w:id="63" w:name="_Toc122606113"/>
      <w:r w:rsidRPr="0043494F">
        <w:t>DAS DISPOSIÇÕES GERAIS</w:t>
      </w:r>
      <w:bookmarkEnd w:id="63"/>
    </w:p>
    <w:p w14:paraId="7F811836" w14:textId="77777777" w:rsidR="004B6B26" w:rsidRPr="0043494F" w:rsidRDefault="004B6B26" w:rsidP="004B6B26">
      <w:pPr>
        <w:pStyle w:val="Nivel2"/>
        <w:numPr>
          <w:ilvl w:val="0"/>
          <w:numId w:val="0"/>
        </w:numPr>
        <w:spacing w:before="0" w:after="200" w:line="360" w:lineRule="auto"/>
      </w:pPr>
      <w:r w:rsidRPr="0043494F">
        <w:rPr>
          <w:b/>
        </w:rPr>
        <w:t>12.1.</w:t>
      </w:r>
      <w:r w:rsidRPr="0043494F">
        <w:t xml:space="preserve"> Será divulgada ata da sessão pública no sistema www.bll.org.br - BLL COMPRAS - BOLSA DE LICITAÇÕES DO BRASIL</w:t>
      </w:r>
    </w:p>
    <w:p w14:paraId="168ACC87"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12.2.</w:t>
      </w:r>
      <w:r w:rsidRPr="0043494F">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D502B9"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12.3.</w:t>
      </w:r>
      <w:r w:rsidRPr="0043494F">
        <w:t xml:space="preserve"> Todas as referências de tempo no Edital, no aviso e durante a sessão pública observarão o horário de Brasília – DF.</w:t>
      </w:r>
    </w:p>
    <w:p w14:paraId="37D66F70"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12.4.</w:t>
      </w:r>
      <w:r w:rsidRPr="0043494F">
        <w:t xml:space="preserve"> A homologação do resultado desta licitação não implicará direito à contratação.</w:t>
      </w:r>
    </w:p>
    <w:p w14:paraId="387DFBAC"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lastRenderedPageBreak/>
        <w:t>12.5.</w:t>
      </w:r>
      <w:r w:rsidRPr="0043494F">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542CC31C"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12.6.</w:t>
      </w:r>
      <w:r w:rsidRPr="0043494F">
        <w:t xml:space="preserve"> Os licitantes assumem todos os custos de preparação e apresentação de suas propostas e a Administração não será, em nenhum caso, responsável por esses custos, independentemente da condução ou do resultado do processo licitatório.</w:t>
      </w:r>
    </w:p>
    <w:p w14:paraId="5445E9E7"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12.7.</w:t>
      </w:r>
      <w:r w:rsidRPr="0043494F">
        <w:t xml:space="preserve"> Na contagem dos prazos estabelecidos neste Edital e seus Anexos, excluir-se-á o dia do início e incluir-se-á o do vencimento. Só se iniciam e vencem os prazos em dias de expediente na Administração.</w:t>
      </w:r>
    </w:p>
    <w:p w14:paraId="192B2FDE"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12.8.</w:t>
      </w:r>
      <w:r w:rsidRPr="0043494F">
        <w:t xml:space="preserve"> O desatendimento de exigências formais não essenciais não importará o afastamento do licitante, desde que seja possível o aproveitamento do ato, </w:t>
      </w:r>
      <w:proofErr w:type="gramStart"/>
      <w:r w:rsidRPr="0043494F">
        <w:t>observados</w:t>
      </w:r>
      <w:proofErr w:type="gramEnd"/>
      <w:r w:rsidRPr="0043494F">
        <w:t xml:space="preserve"> os princípios da isonomia e do interesse público.</w:t>
      </w:r>
    </w:p>
    <w:p w14:paraId="28D80F2C"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12.9.</w:t>
      </w:r>
      <w:r w:rsidRPr="0043494F">
        <w:t xml:space="preserve"> Em caso de divergência entre disposições deste Edital e de seus anexos ou demais peças que compõem o processo, prevalecerá as deste Edital.</w:t>
      </w:r>
    </w:p>
    <w:p w14:paraId="03CAD551"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12.10.</w:t>
      </w:r>
      <w:r w:rsidRPr="0043494F">
        <w:t xml:space="preserve"> O Edital e seus anexos </w:t>
      </w:r>
      <w:r w:rsidRPr="0043494F">
        <w:rPr>
          <w:color w:val="auto"/>
        </w:rPr>
        <w:t>estão disponíveis, na íntegra, no Portal Nacional de Contratações Públicas (PNCP) e endereço eletrô</w:t>
      </w:r>
      <w:r w:rsidRPr="0043494F">
        <w:t xml:space="preserve">nico </w:t>
      </w:r>
      <w:hyperlink r:id="rId24" w:history="1">
        <w:r w:rsidRPr="0043494F">
          <w:rPr>
            <w:rStyle w:val="Hyperlink"/>
            <w:color w:val="000000" w:themeColor="text1"/>
            <w:u w:val="none"/>
          </w:rPr>
          <w:t>https://www</w:t>
        </w:r>
      </w:hyperlink>
      <w:proofErr w:type="gramStart"/>
      <w:r w:rsidRPr="0043494F">
        <w:rPr>
          <w:color w:val="000000" w:themeColor="text1"/>
        </w:rPr>
        <w:t>.</w:t>
      </w:r>
      <w:proofErr w:type="gramEnd"/>
      <w:r w:rsidRPr="0043494F">
        <w:rPr>
          <w:color w:val="000000" w:themeColor="text1"/>
        </w:rPr>
        <w:t>lucelia.sp.gov.br/licitação.</w:t>
      </w:r>
    </w:p>
    <w:p w14:paraId="17663F19" w14:textId="77777777" w:rsidR="004B6B26" w:rsidRPr="0043494F" w:rsidRDefault="004B6B26" w:rsidP="004B6B26">
      <w:pPr>
        <w:pStyle w:val="Nivel2"/>
        <w:numPr>
          <w:ilvl w:val="0"/>
          <w:numId w:val="0"/>
        </w:numPr>
        <w:spacing w:before="0" w:after="200" w:line="360" w:lineRule="auto"/>
      </w:pPr>
      <w:r w:rsidRPr="0043494F">
        <w:rPr>
          <w:b/>
        </w:rPr>
        <w:t>12.11</w:t>
      </w:r>
      <w:r w:rsidRPr="0043494F">
        <w:t>. Integram este Edital, para todos os fins e efeitos, os seguintes anexos:</w:t>
      </w:r>
    </w:p>
    <w:p w14:paraId="488F5E2D" w14:textId="77777777" w:rsidR="004B6B26" w:rsidRPr="0043494F" w:rsidRDefault="004B6B26" w:rsidP="004B6B26">
      <w:pPr>
        <w:pStyle w:val="Nivel2"/>
        <w:numPr>
          <w:ilvl w:val="0"/>
          <w:numId w:val="0"/>
        </w:numPr>
        <w:spacing w:before="0" w:after="200" w:line="360" w:lineRule="auto"/>
      </w:pPr>
      <w:r w:rsidRPr="0043494F">
        <w:rPr>
          <w:b/>
        </w:rPr>
        <w:t>12.11.1.</w:t>
      </w:r>
      <w:r w:rsidRPr="0043494F">
        <w:t xml:space="preserve"> ANEXO I –</w:t>
      </w:r>
      <w:proofErr w:type="gramStart"/>
      <w:r w:rsidRPr="0043494F">
        <w:t xml:space="preserve">  </w:t>
      </w:r>
      <w:proofErr w:type="gramEnd"/>
      <w:r w:rsidRPr="0043494F">
        <w:t>Documentos Exigidos para Habilitação</w:t>
      </w:r>
    </w:p>
    <w:p w14:paraId="3F1CB1C0" w14:textId="77777777" w:rsidR="004B6B26" w:rsidRPr="0043494F" w:rsidRDefault="004B6B26" w:rsidP="004B6B26">
      <w:pPr>
        <w:pStyle w:val="Nivel2"/>
        <w:numPr>
          <w:ilvl w:val="0"/>
          <w:numId w:val="0"/>
        </w:numPr>
        <w:spacing w:before="0" w:after="200" w:line="360" w:lineRule="auto"/>
      </w:pPr>
      <w:r w:rsidRPr="0043494F">
        <w:rPr>
          <w:b/>
        </w:rPr>
        <w:t>12.11.2.</w:t>
      </w:r>
      <w:r w:rsidRPr="0043494F">
        <w:t xml:space="preserve"> ANEXO II - Termo de Referência</w:t>
      </w:r>
    </w:p>
    <w:p w14:paraId="4ADBDE94" w14:textId="77777777" w:rsidR="004B6B26" w:rsidRPr="0043494F" w:rsidRDefault="004B6B26" w:rsidP="004B6B26">
      <w:pPr>
        <w:pStyle w:val="Nivel2"/>
        <w:numPr>
          <w:ilvl w:val="0"/>
          <w:numId w:val="0"/>
        </w:numPr>
        <w:spacing w:before="0" w:after="200" w:line="360" w:lineRule="auto"/>
        <w:rPr>
          <w:rFonts w:eastAsia="Times New Roman"/>
        </w:rPr>
      </w:pPr>
      <w:r w:rsidRPr="0043494F">
        <w:rPr>
          <w:b/>
        </w:rPr>
        <w:t>12.11.2.1</w:t>
      </w:r>
      <w:r w:rsidRPr="0043494F">
        <w:t>. Apêndice do Anexo II – Estudo Técnico Preliminar</w:t>
      </w:r>
    </w:p>
    <w:p w14:paraId="6FF6A6B5" w14:textId="77777777" w:rsidR="004B6B26" w:rsidRPr="0043494F" w:rsidRDefault="004B6B26" w:rsidP="004B6B26">
      <w:pPr>
        <w:pStyle w:val="Nivel3"/>
        <w:numPr>
          <w:ilvl w:val="0"/>
          <w:numId w:val="0"/>
        </w:numPr>
        <w:spacing w:before="0" w:after="200" w:line="360" w:lineRule="auto"/>
      </w:pPr>
      <w:r w:rsidRPr="0043494F">
        <w:rPr>
          <w:b/>
        </w:rPr>
        <w:t>12.11.3.</w:t>
      </w:r>
      <w:r w:rsidRPr="0043494F">
        <w:t xml:space="preserve"> ANEXO III – Minuta da Ata de Registro de Preços</w:t>
      </w:r>
    </w:p>
    <w:p w14:paraId="646670E0" w14:textId="77777777" w:rsidR="004B6B26" w:rsidRPr="0043494F" w:rsidRDefault="004B6B26" w:rsidP="004B6B26">
      <w:pPr>
        <w:pStyle w:val="Nivel3"/>
        <w:numPr>
          <w:ilvl w:val="0"/>
          <w:numId w:val="0"/>
        </w:numPr>
        <w:spacing w:before="0" w:after="200" w:line="360" w:lineRule="auto"/>
      </w:pPr>
      <w:r w:rsidRPr="0043494F">
        <w:rPr>
          <w:b/>
        </w:rPr>
        <w:t>12.11.4.</w:t>
      </w:r>
      <w:r w:rsidRPr="0043494F">
        <w:t xml:space="preserve"> ANEXO IV – MODELO DE DECLARAÇÃO DE NÃO UTILIZAÇÃO DO TRABALHO DO MENOR</w:t>
      </w:r>
    </w:p>
    <w:p w14:paraId="49053CC8" w14:textId="77777777" w:rsidR="004B6B26" w:rsidRPr="0043494F" w:rsidRDefault="004B6B26" w:rsidP="004B6B26">
      <w:pPr>
        <w:pStyle w:val="Nivel3"/>
        <w:numPr>
          <w:ilvl w:val="0"/>
          <w:numId w:val="0"/>
        </w:numPr>
        <w:spacing w:before="0" w:after="200" w:line="360" w:lineRule="auto"/>
      </w:pPr>
      <w:r w:rsidRPr="0043494F">
        <w:rPr>
          <w:b/>
        </w:rPr>
        <w:t>12.11.5</w:t>
      </w:r>
      <w:r w:rsidRPr="0043494F">
        <w:t>. ANEXO V – MODELO DE DECLARAÇÃO DE NÃO IMPEDIMENTO PARA CONTRATAR</w:t>
      </w:r>
    </w:p>
    <w:p w14:paraId="68F9A4B6" w14:textId="77777777" w:rsidR="004B6B26" w:rsidRPr="0043494F" w:rsidRDefault="004B6B26" w:rsidP="004B6B26">
      <w:pPr>
        <w:pStyle w:val="Nivel3"/>
        <w:numPr>
          <w:ilvl w:val="0"/>
          <w:numId w:val="0"/>
        </w:numPr>
        <w:spacing w:before="0" w:after="200" w:line="360" w:lineRule="auto"/>
      </w:pPr>
      <w:r w:rsidRPr="0043494F">
        <w:rPr>
          <w:b/>
        </w:rPr>
        <w:t>12.11.6</w:t>
      </w:r>
      <w:r w:rsidRPr="0043494F">
        <w:t xml:space="preserve">. </w:t>
      </w:r>
      <w:proofErr w:type="gramStart"/>
      <w:r w:rsidRPr="0043494F">
        <w:t>ANEXO VI</w:t>
      </w:r>
      <w:proofErr w:type="gramEnd"/>
      <w:r w:rsidRPr="0043494F">
        <w:t xml:space="preserve"> – MODELO DE DECLARAÇÃO DE HABILITAÇÃO</w:t>
      </w:r>
    </w:p>
    <w:p w14:paraId="4C30D513" w14:textId="77777777" w:rsidR="004B6B26" w:rsidRPr="0043494F" w:rsidRDefault="004B6B26" w:rsidP="004B6B26">
      <w:pPr>
        <w:pStyle w:val="Nivel3"/>
        <w:numPr>
          <w:ilvl w:val="0"/>
          <w:numId w:val="0"/>
        </w:numPr>
        <w:spacing w:before="0" w:after="200" w:line="360" w:lineRule="auto"/>
      </w:pPr>
      <w:r w:rsidRPr="0043494F">
        <w:rPr>
          <w:b/>
        </w:rPr>
        <w:t>12.11.7.</w:t>
      </w:r>
      <w:r w:rsidRPr="0043494F">
        <w:t xml:space="preserve"> ANEXO VII - MODELO DE DECLARAÇÃO DE ENQUADRAMENTO COMO ME OU EPP NOS TERMOS DO ART. 3o DA LEI COMPLEMENTAR No 123/06, ALTERADA PELA LEI COMPLEMENTAR </w:t>
      </w:r>
      <w:proofErr w:type="gramStart"/>
      <w:r w:rsidRPr="0043494F">
        <w:t>147/14</w:t>
      </w:r>
      <w:proofErr w:type="gramEnd"/>
    </w:p>
    <w:p w14:paraId="78D1E466" w14:textId="3BDD03C3" w:rsidR="00982EBF" w:rsidRPr="0043494F" w:rsidRDefault="00982EBF" w:rsidP="004B6B26">
      <w:pPr>
        <w:pStyle w:val="Nivel3"/>
        <w:numPr>
          <w:ilvl w:val="0"/>
          <w:numId w:val="0"/>
        </w:numPr>
        <w:spacing w:before="0" w:after="200" w:line="360" w:lineRule="auto"/>
      </w:pPr>
      <w:r w:rsidRPr="0043494F">
        <w:rPr>
          <w:b/>
        </w:rPr>
        <w:t>12.11.8.</w:t>
      </w:r>
      <w:r w:rsidRPr="0043494F">
        <w:t xml:space="preserve"> ANEXO VIII – MODELO DE PROPOSTA</w:t>
      </w:r>
    </w:p>
    <w:p w14:paraId="086B1684" w14:textId="77777777" w:rsidR="004B6B26" w:rsidRPr="0043494F" w:rsidRDefault="004B6B26" w:rsidP="004B6B26">
      <w:pPr>
        <w:pStyle w:val="Nivel3"/>
        <w:numPr>
          <w:ilvl w:val="0"/>
          <w:numId w:val="0"/>
        </w:numPr>
        <w:spacing w:before="0" w:after="200" w:line="360" w:lineRule="auto"/>
      </w:pPr>
    </w:p>
    <w:p w14:paraId="0F4B8CEA" w14:textId="2FEF47EA" w:rsidR="004B6B26" w:rsidRPr="0043494F" w:rsidRDefault="0043494F" w:rsidP="004B6B26">
      <w:pPr>
        <w:spacing w:beforeLines="120" w:before="288" w:afterLines="120" w:after="288" w:line="360" w:lineRule="auto"/>
        <w:jc w:val="center"/>
        <w:rPr>
          <w:rFonts w:ascii="Arial" w:eastAsia="MS Mincho" w:hAnsi="Arial" w:cs="Arial"/>
          <w:color w:val="000000"/>
          <w:sz w:val="20"/>
          <w:szCs w:val="20"/>
        </w:rPr>
      </w:pPr>
      <w:r w:rsidRPr="0043494F">
        <w:rPr>
          <w:rFonts w:ascii="Arial" w:eastAsia="MS Mincho" w:hAnsi="Arial" w:cs="Arial"/>
          <w:color w:val="000000"/>
          <w:sz w:val="20"/>
          <w:szCs w:val="20"/>
        </w:rPr>
        <w:lastRenderedPageBreak/>
        <w:t>Lucélia (SP), 18 de Março</w:t>
      </w:r>
      <w:r w:rsidR="001E5698" w:rsidRPr="0043494F">
        <w:rPr>
          <w:rFonts w:ascii="Arial" w:eastAsia="MS Mincho" w:hAnsi="Arial" w:cs="Arial"/>
          <w:color w:val="000000"/>
          <w:sz w:val="20"/>
          <w:szCs w:val="20"/>
        </w:rPr>
        <w:t xml:space="preserve"> de 2025</w:t>
      </w:r>
      <w:r w:rsidR="004B6B26" w:rsidRPr="0043494F">
        <w:rPr>
          <w:rFonts w:ascii="Arial" w:eastAsia="MS Mincho" w:hAnsi="Arial" w:cs="Arial"/>
          <w:color w:val="000000"/>
          <w:sz w:val="20"/>
          <w:szCs w:val="20"/>
        </w:rPr>
        <w:t>.</w:t>
      </w:r>
    </w:p>
    <w:p w14:paraId="3C6EEB79" w14:textId="77777777" w:rsidR="0043494F" w:rsidRPr="0043494F" w:rsidRDefault="0043494F" w:rsidP="0043494F">
      <w:pPr>
        <w:spacing w:beforeLines="120" w:before="288" w:afterLines="120" w:after="288" w:line="360" w:lineRule="auto"/>
        <w:rPr>
          <w:rFonts w:ascii="Arial" w:eastAsia="MS Mincho" w:hAnsi="Arial" w:cs="Arial"/>
          <w:color w:val="000000"/>
          <w:sz w:val="20"/>
          <w:szCs w:val="20"/>
        </w:rPr>
      </w:pPr>
    </w:p>
    <w:bookmarkEnd w:id="40"/>
    <w:p w14:paraId="6069A102" w14:textId="77777777" w:rsidR="004B6B26" w:rsidRPr="0043494F" w:rsidRDefault="004B6B26" w:rsidP="004B6B26">
      <w:pPr>
        <w:autoSpaceDE w:val="0"/>
        <w:autoSpaceDN w:val="0"/>
        <w:adjustRightInd w:val="0"/>
        <w:spacing w:after="120" w:line="360" w:lineRule="auto"/>
        <w:jc w:val="center"/>
        <w:rPr>
          <w:rFonts w:ascii="Arial" w:eastAsia="MyriadPro-Regular" w:hAnsi="Arial" w:cs="Arial"/>
          <w:color w:val="000000" w:themeColor="text1"/>
          <w:sz w:val="20"/>
          <w:szCs w:val="20"/>
        </w:rPr>
      </w:pPr>
    </w:p>
    <w:p w14:paraId="4F52A5D0" w14:textId="77777777" w:rsidR="004B6B26" w:rsidRPr="0043494F" w:rsidRDefault="004B6B26" w:rsidP="004B6B26">
      <w:pPr>
        <w:autoSpaceDE w:val="0"/>
        <w:autoSpaceDN w:val="0"/>
        <w:adjustRightInd w:val="0"/>
        <w:spacing w:line="360" w:lineRule="auto"/>
        <w:jc w:val="center"/>
        <w:rPr>
          <w:rFonts w:ascii="Arial" w:eastAsia="MyriadPro-Regular" w:hAnsi="Arial" w:cs="Arial"/>
          <w:b/>
          <w:color w:val="000000" w:themeColor="text1"/>
          <w:sz w:val="20"/>
          <w:szCs w:val="20"/>
        </w:rPr>
      </w:pPr>
      <w:r w:rsidRPr="0043494F">
        <w:rPr>
          <w:rFonts w:ascii="Arial" w:eastAsia="MyriadPro-Regular" w:hAnsi="Arial" w:cs="Arial"/>
          <w:b/>
          <w:color w:val="000000" w:themeColor="text1"/>
          <w:sz w:val="20"/>
          <w:szCs w:val="20"/>
        </w:rPr>
        <w:t>TATIANA GUILHERMINO TAZINÁZZIO</w:t>
      </w:r>
    </w:p>
    <w:p w14:paraId="30AFFF78" w14:textId="77777777" w:rsidR="004B6B26" w:rsidRPr="0043494F" w:rsidRDefault="004B6B26" w:rsidP="004B6B26">
      <w:pPr>
        <w:autoSpaceDE w:val="0"/>
        <w:autoSpaceDN w:val="0"/>
        <w:adjustRightInd w:val="0"/>
        <w:spacing w:line="360" w:lineRule="auto"/>
        <w:jc w:val="center"/>
        <w:rPr>
          <w:rFonts w:ascii="Arial" w:eastAsia="MyriadPro-Regular" w:hAnsi="Arial" w:cs="Arial"/>
          <w:color w:val="000000" w:themeColor="text1"/>
          <w:sz w:val="20"/>
          <w:szCs w:val="20"/>
        </w:rPr>
      </w:pPr>
      <w:r w:rsidRPr="0043494F">
        <w:rPr>
          <w:rFonts w:ascii="Arial" w:eastAsia="MyriadPro-Regular" w:hAnsi="Arial" w:cs="Arial"/>
          <w:color w:val="000000" w:themeColor="text1"/>
          <w:sz w:val="20"/>
          <w:szCs w:val="20"/>
        </w:rPr>
        <w:t>Prefeita do Município</w:t>
      </w:r>
    </w:p>
    <w:p w14:paraId="1F4D71B4" w14:textId="77777777" w:rsidR="004B6B26" w:rsidRPr="0043494F" w:rsidRDefault="004B6B26" w:rsidP="004B6B26">
      <w:pPr>
        <w:autoSpaceDE w:val="0"/>
        <w:autoSpaceDN w:val="0"/>
        <w:adjustRightInd w:val="0"/>
        <w:spacing w:line="360" w:lineRule="auto"/>
        <w:jc w:val="center"/>
        <w:rPr>
          <w:rFonts w:ascii="Arial" w:eastAsia="MyriadPro-Regular" w:hAnsi="Arial" w:cs="Arial"/>
          <w:color w:val="000000" w:themeColor="text1"/>
          <w:sz w:val="20"/>
          <w:szCs w:val="20"/>
        </w:rPr>
      </w:pPr>
    </w:p>
    <w:p w14:paraId="23CAA680" w14:textId="77777777" w:rsidR="00F5312E" w:rsidRPr="0043494F" w:rsidRDefault="00F5312E" w:rsidP="0043494F">
      <w:pPr>
        <w:autoSpaceDE w:val="0"/>
        <w:autoSpaceDN w:val="0"/>
        <w:adjustRightInd w:val="0"/>
        <w:spacing w:line="360" w:lineRule="auto"/>
        <w:rPr>
          <w:rFonts w:ascii="Arial" w:eastAsia="MyriadPro-Regular" w:hAnsi="Arial" w:cs="Arial"/>
          <w:color w:val="000000" w:themeColor="text1"/>
          <w:sz w:val="20"/>
          <w:szCs w:val="20"/>
        </w:rPr>
      </w:pPr>
    </w:p>
    <w:p w14:paraId="6AE86F70" w14:textId="77777777" w:rsidR="004B6B26" w:rsidRPr="0043494F" w:rsidRDefault="004B6B26" w:rsidP="004B6B26">
      <w:pPr>
        <w:autoSpaceDE w:val="0"/>
        <w:autoSpaceDN w:val="0"/>
        <w:adjustRightInd w:val="0"/>
        <w:spacing w:line="360" w:lineRule="auto"/>
        <w:jc w:val="both"/>
        <w:rPr>
          <w:rFonts w:ascii="Arial" w:eastAsia="MyriadPro-Regular" w:hAnsi="Arial" w:cs="Arial"/>
          <w:color w:val="000000" w:themeColor="text1"/>
          <w:sz w:val="20"/>
          <w:szCs w:val="20"/>
        </w:rPr>
      </w:pPr>
    </w:p>
    <w:bookmarkEnd w:id="0"/>
    <w:bookmarkEnd w:id="1"/>
    <w:p w14:paraId="67FD4BE3" w14:textId="08264A4A" w:rsidR="008828AE" w:rsidRPr="0043494F" w:rsidRDefault="008828AE" w:rsidP="00682544">
      <w:pPr>
        <w:spacing w:line="360" w:lineRule="auto"/>
        <w:jc w:val="center"/>
        <w:rPr>
          <w:rFonts w:ascii="Arial" w:eastAsia="MS Mincho" w:hAnsi="Arial" w:cs="Arial"/>
          <w:b/>
          <w:sz w:val="20"/>
          <w:szCs w:val="20"/>
        </w:rPr>
      </w:pPr>
      <w:r w:rsidRPr="0043494F">
        <w:rPr>
          <w:rFonts w:ascii="Arial" w:hAnsi="Arial" w:cs="Arial"/>
          <w:b/>
          <w:sz w:val="20"/>
          <w:szCs w:val="20"/>
        </w:rPr>
        <w:t>ANEXO I – DOCUMENTAÇÃO EXIGIDA PARA HABILITAÇÃO</w:t>
      </w:r>
    </w:p>
    <w:p w14:paraId="7B5542D7" w14:textId="77777777" w:rsidR="008828AE" w:rsidRPr="0043494F" w:rsidRDefault="008828AE" w:rsidP="00682544">
      <w:pPr>
        <w:pStyle w:val="Contedo"/>
        <w:tabs>
          <w:tab w:val="clear" w:pos="0"/>
        </w:tabs>
        <w:ind w:left="0" w:firstLine="0"/>
      </w:pPr>
      <w:r w:rsidRPr="0043494F">
        <w:t>1. As exigências de habilitação a serem atendidas pelo licitante são aquelas discriminadas nos itens a seguir:</w:t>
      </w:r>
    </w:p>
    <w:p w14:paraId="10F22A38" w14:textId="77777777" w:rsidR="008828AE" w:rsidRPr="0043494F" w:rsidRDefault="008828AE" w:rsidP="00682544">
      <w:pPr>
        <w:pStyle w:val="Contedo"/>
        <w:tabs>
          <w:tab w:val="clear" w:pos="0"/>
        </w:tabs>
        <w:ind w:left="0" w:firstLine="0"/>
        <w:rPr>
          <w:b/>
        </w:rPr>
      </w:pPr>
      <w:r w:rsidRPr="0043494F">
        <w:rPr>
          <w:b/>
        </w:rPr>
        <w:t>1.1. Habilitação jurídica:</w:t>
      </w:r>
    </w:p>
    <w:p w14:paraId="354A606A" w14:textId="77777777" w:rsidR="008828AE" w:rsidRPr="0043494F" w:rsidRDefault="008828AE" w:rsidP="00682544">
      <w:pPr>
        <w:pStyle w:val="Contedo"/>
        <w:tabs>
          <w:tab w:val="clear" w:pos="0"/>
        </w:tabs>
        <w:ind w:left="0" w:firstLine="0"/>
      </w:pPr>
      <w:r w:rsidRPr="0043494F">
        <w:t xml:space="preserve">1.1.1. </w:t>
      </w:r>
      <w:r w:rsidRPr="0043494F">
        <w:rPr>
          <w:b/>
        </w:rPr>
        <w:t>Empresário individual:</w:t>
      </w:r>
      <w:r w:rsidRPr="0043494F">
        <w:t xml:space="preserve"> inscrição no Registro Público de Empresas Mercantis, a cargo da Junta Comercial da respectiva sede;</w:t>
      </w:r>
    </w:p>
    <w:p w14:paraId="01619396" w14:textId="77777777" w:rsidR="008828AE" w:rsidRPr="0043494F" w:rsidRDefault="008828AE" w:rsidP="00682544">
      <w:pPr>
        <w:pStyle w:val="Contedo"/>
        <w:tabs>
          <w:tab w:val="clear" w:pos="0"/>
        </w:tabs>
        <w:ind w:left="0" w:firstLine="0"/>
      </w:pPr>
      <w:r w:rsidRPr="0043494F">
        <w:t xml:space="preserve">1.1.2. </w:t>
      </w:r>
      <w:r w:rsidRPr="0043494F">
        <w:rPr>
          <w:b/>
        </w:rPr>
        <w:t>Microempreendedor Individual (MEI):</w:t>
      </w:r>
      <w:r w:rsidRPr="0043494F">
        <w:t xml:space="preserve"> Certificado da Condição de Microempreendedor Individual (CMEI), cuja aceitação ficará condicionada à verificação da autenticidade no sítio </w:t>
      </w:r>
      <w:hyperlink r:id="rId25" w:history="1">
        <w:r w:rsidRPr="0043494F">
          <w:rPr>
            <w:rStyle w:val="Hyperlink"/>
            <w:bCs/>
            <w:color w:val="auto"/>
          </w:rPr>
          <w:t>https://www.gov.br/empreendedor</w:t>
        </w:r>
      </w:hyperlink>
      <w:r w:rsidRPr="0043494F">
        <w:t>;</w:t>
      </w:r>
    </w:p>
    <w:p w14:paraId="17678323" w14:textId="77777777" w:rsidR="008828AE" w:rsidRPr="0043494F" w:rsidRDefault="008828AE" w:rsidP="00682544">
      <w:pPr>
        <w:pStyle w:val="Contedo"/>
        <w:tabs>
          <w:tab w:val="clear" w:pos="0"/>
        </w:tabs>
        <w:ind w:left="0" w:firstLine="0"/>
      </w:pPr>
      <w:r w:rsidRPr="0043494F">
        <w:t xml:space="preserve">1.1.3. </w:t>
      </w:r>
      <w:r w:rsidRPr="0043494F">
        <w:rPr>
          <w:b/>
        </w:rPr>
        <w:t>Sociedade empresária, sociedade limitada unipessoal (SLU) ou sociedade identificada como empresa individual de responsabilidade limitada (EIRELI):</w:t>
      </w:r>
      <w:r w:rsidRPr="0043494F">
        <w:t xml:space="preserve"> inscrição do ato constitutivo, estatuto ou contrato social no Registro Público de Empresas Mercantis, a cargo da Junta Comercial da respectiva sede, acompanhada de documento comprobatório de seus administradores;</w:t>
      </w:r>
    </w:p>
    <w:p w14:paraId="791E9E8B" w14:textId="77777777" w:rsidR="008828AE" w:rsidRPr="0043494F" w:rsidRDefault="008828AE" w:rsidP="00682544">
      <w:pPr>
        <w:pStyle w:val="Contedo"/>
        <w:tabs>
          <w:tab w:val="clear" w:pos="0"/>
        </w:tabs>
        <w:ind w:left="0" w:firstLine="0"/>
      </w:pPr>
      <w:r w:rsidRPr="0043494F">
        <w:t xml:space="preserve">1.1.4. </w:t>
      </w:r>
      <w:r w:rsidRPr="0043494F">
        <w:rPr>
          <w:b/>
        </w:rPr>
        <w:t>Sociedade empresária estrangeira com atuação permanente no País:</w:t>
      </w:r>
      <w:r w:rsidRPr="0043494F">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6B5351E" w14:textId="77777777" w:rsidR="008828AE" w:rsidRPr="0043494F" w:rsidRDefault="008828AE" w:rsidP="00682544">
      <w:pPr>
        <w:pStyle w:val="Contedo"/>
        <w:tabs>
          <w:tab w:val="clear" w:pos="0"/>
        </w:tabs>
        <w:ind w:left="0" w:firstLine="0"/>
      </w:pPr>
      <w:r w:rsidRPr="0043494F">
        <w:t xml:space="preserve">1.1.5. </w:t>
      </w:r>
      <w:r w:rsidRPr="0043494F">
        <w:rPr>
          <w:b/>
        </w:rPr>
        <w:t>Sociedade simples:</w:t>
      </w:r>
      <w:r w:rsidRPr="0043494F">
        <w:t xml:space="preserve"> inscrição do ato constitutivo no Registro Civil de Pessoas Jurídicas do local de sua sede, acompanhada de documento comprobatório de seus administradores;</w:t>
      </w:r>
    </w:p>
    <w:p w14:paraId="10C39073" w14:textId="77777777" w:rsidR="008828AE" w:rsidRPr="0043494F" w:rsidRDefault="008828AE" w:rsidP="00682544">
      <w:pPr>
        <w:pStyle w:val="Contedo"/>
        <w:tabs>
          <w:tab w:val="clear" w:pos="0"/>
        </w:tabs>
        <w:ind w:left="0" w:firstLine="0"/>
      </w:pPr>
      <w:r w:rsidRPr="0043494F">
        <w:t xml:space="preserve">1.1.6. </w:t>
      </w:r>
      <w:r w:rsidRPr="0043494F">
        <w:rPr>
          <w:b/>
        </w:rPr>
        <w:t>Filial, sucursal ou agência de sociedade simples ou empresária</w:t>
      </w:r>
      <w:r w:rsidRPr="0043494F">
        <w:t xml:space="preserve"> - inscrição do ato constitutivo da filial, sucursal ou agência da sociedade simples ou empresária, respectivamente, no Registro Civil das Pessoas Jurídicas ou no Registro Público de Empresas Mercantis onde </w:t>
      </w:r>
      <w:proofErr w:type="gramStart"/>
      <w:r w:rsidRPr="0043494F">
        <w:t>opera,</w:t>
      </w:r>
      <w:proofErr w:type="gramEnd"/>
      <w:r w:rsidRPr="0043494F">
        <w:t xml:space="preserve"> com averbação no Registro onde tem sede a matriz;</w:t>
      </w:r>
    </w:p>
    <w:p w14:paraId="3989495E" w14:textId="77777777" w:rsidR="008828AE" w:rsidRPr="0043494F" w:rsidRDefault="008828AE" w:rsidP="00682544">
      <w:pPr>
        <w:pStyle w:val="Contedo"/>
        <w:tabs>
          <w:tab w:val="clear" w:pos="0"/>
        </w:tabs>
        <w:ind w:left="0" w:firstLine="0"/>
      </w:pPr>
      <w:r w:rsidRPr="0043494F">
        <w:t xml:space="preserve">1.1.7. </w:t>
      </w:r>
      <w:r w:rsidRPr="0043494F">
        <w:rPr>
          <w:b/>
        </w:rPr>
        <w:t>Sociedade cooperativa:</w:t>
      </w:r>
      <w:r w:rsidRPr="0043494F">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62D080D3" w14:textId="77777777" w:rsidR="008828AE" w:rsidRPr="0043494F" w:rsidRDefault="008828AE" w:rsidP="00682544">
      <w:pPr>
        <w:pStyle w:val="Contedo"/>
        <w:tabs>
          <w:tab w:val="clear" w:pos="0"/>
        </w:tabs>
        <w:ind w:left="0" w:firstLine="0"/>
      </w:pPr>
      <w:r w:rsidRPr="0043494F">
        <w:lastRenderedPageBreak/>
        <w:t>1.1.9. Os documentos apresentados deverão estar acompanhados de todas as alterações ou da consolidação respectiva.</w:t>
      </w:r>
    </w:p>
    <w:p w14:paraId="73EB0B25" w14:textId="77777777" w:rsidR="008828AE" w:rsidRPr="0043494F" w:rsidRDefault="008828AE" w:rsidP="00682544">
      <w:pPr>
        <w:pStyle w:val="Contedo"/>
        <w:tabs>
          <w:tab w:val="clear" w:pos="0"/>
        </w:tabs>
        <w:ind w:left="0" w:firstLine="0"/>
        <w:rPr>
          <w:b/>
        </w:rPr>
      </w:pPr>
      <w:r w:rsidRPr="0043494F">
        <w:rPr>
          <w:b/>
        </w:rPr>
        <w:t>1.2. Habilitações fiscal, social e trabalhista:</w:t>
      </w:r>
    </w:p>
    <w:p w14:paraId="1B178B3F" w14:textId="77777777" w:rsidR="008828AE" w:rsidRPr="0043494F" w:rsidRDefault="008828AE" w:rsidP="00682544">
      <w:pPr>
        <w:pStyle w:val="Contedo"/>
        <w:tabs>
          <w:tab w:val="clear" w:pos="0"/>
        </w:tabs>
        <w:ind w:left="0" w:firstLine="0"/>
      </w:pPr>
      <w:r w:rsidRPr="0043494F">
        <w:t>1.2.1. Prova de inscrição no Cadastro Nacional da Pessoa Jurídica (CNPJ);</w:t>
      </w:r>
    </w:p>
    <w:p w14:paraId="7145ACA7" w14:textId="77777777" w:rsidR="008828AE" w:rsidRPr="0043494F" w:rsidRDefault="008828AE" w:rsidP="00682544">
      <w:pPr>
        <w:pStyle w:val="Contedo"/>
        <w:tabs>
          <w:tab w:val="clear" w:pos="0"/>
        </w:tabs>
        <w:ind w:left="0" w:firstLine="0"/>
      </w:pPr>
      <w:r w:rsidRPr="0043494F">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8FD686C" w14:textId="77777777" w:rsidR="008828AE" w:rsidRPr="0043494F" w:rsidRDefault="008828AE" w:rsidP="00682544">
      <w:pPr>
        <w:pStyle w:val="Contedo"/>
        <w:tabs>
          <w:tab w:val="clear" w:pos="0"/>
        </w:tabs>
        <w:ind w:left="0" w:firstLine="0"/>
      </w:pPr>
      <w:r w:rsidRPr="0043494F">
        <w:t>1.2.3. Prova de regularidade com o Fundo de Garantia do Tempo de Serviço (FGTS);</w:t>
      </w:r>
    </w:p>
    <w:p w14:paraId="4C9BC47C" w14:textId="77777777" w:rsidR="008828AE" w:rsidRPr="0043494F" w:rsidRDefault="008828AE" w:rsidP="00682544">
      <w:pPr>
        <w:pStyle w:val="Contedo"/>
        <w:tabs>
          <w:tab w:val="clear" w:pos="0"/>
        </w:tabs>
        <w:ind w:left="0" w:firstLine="0"/>
      </w:pPr>
      <w:r w:rsidRPr="0043494F">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0ECDAD4E" w14:textId="77777777" w:rsidR="008828AE" w:rsidRPr="0043494F" w:rsidRDefault="008828AE" w:rsidP="00682544">
      <w:pPr>
        <w:pStyle w:val="Contedo"/>
        <w:tabs>
          <w:tab w:val="clear" w:pos="0"/>
        </w:tabs>
        <w:ind w:left="0" w:firstLine="0"/>
      </w:pPr>
      <w:r w:rsidRPr="0043494F">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37E3E2A" w14:textId="77777777" w:rsidR="008828AE" w:rsidRPr="0043494F" w:rsidRDefault="008828AE" w:rsidP="00682544">
      <w:pPr>
        <w:pStyle w:val="Contedo"/>
        <w:tabs>
          <w:tab w:val="clear" w:pos="0"/>
        </w:tabs>
        <w:ind w:left="0" w:firstLine="0"/>
      </w:pPr>
      <w:r w:rsidRPr="0043494F">
        <w:t xml:space="preserve">1.2.6. Prova de inscrição no cadastro de contribuintes </w:t>
      </w:r>
      <w:r w:rsidRPr="0043494F">
        <w:rPr>
          <w:b/>
          <w:i/>
          <w:iCs/>
        </w:rPr>
        <w:t>Estadual/Municipal/Distrital</w:t>
      </w:r>
      <w:r w:rsidRPr="0043494F">
        <w:t>, se houver relativo ao domicílio ou sede do licitante, pertinente ao seu ramo de atividade e compatível com o objeto contratual.</w:t>
      </w:r>
    </w:p>
    <w:p w14:paraId="1D2386E9" w14:textId="77777777" w:rsidR="008828AE" w:rsidRPr="0043494F" w:rsidRDefault="008828AE" w:rsidP="00682544">
      <w:pPr>
        <w:pStyle w:val="Contedo"/>
        <w:tabs>
          <w:tab w:val="clear" w:pos="0"/>
        </w:tabs>
        <w:ind w:left="0" w:firstLine="0"/>
        <w:rPr>
          <w:color w:val="00B050"/>
        </w:rPr>
      </w:pPr>
      <w:r w:rsidRPr="0043494F">
        <w:t>1.2.6.1. O licitante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14:paraId="76FB4E37" w14:textId="77777777" w:rsidR="008828AE" w:rsidRPr="0043494F" w:rsidRDefault="008828AE" w:rsidP="00682544">
      <w:pPr>
        <w:pStyle w:val="Contedo"/>
        <w:tabs>
          <w:tab w:val="clear" w:pos="0"/>
        </w:tabs>
        <w:ind w:left="0" w:firstLine="0"/>
      </w:pPr>
      <w:r w:rsidRPr="0043494F">
        <w:t xml:space="preserve">1.2.7. Prova de regularidade com a Fazenda </w:t>
      </w:r>
      <w:r w:rsidRPr="0043494F">
        <w:rPr>
          <w:b/>
          <w:i/>
          <w:iCs/>
        </w:rPr>
        <w:t>Estadual/Municipal/Distrital</w:t>
      </w:r>
      <w:r w:rsidRPr="0043494F">
        <w:t xml:space="preserve"> do domicílio ou sede do licitante, relativa à atividade em cujo exercício contrata ou concorre.</w:t>
      </w:r>
    </w:p>
    <w:p w14:paraId="21F48F51" w14:textId="77777777" w:rsidR="008828AE" w:rsidRPr="0043494F" w:rsidRDefault="008828AE" w:rsidP="00682544">
      <w:pPr>
        <w:pStyle w:val="Contedo"/>
        <w:tabs>
          <w:tab w:val="clear" w:pos="0"/>
        </w:tabs>
        <w:ind w:left="0" w:firstLine="0"/>
      </w:pPr>
      <w:r w:rsidRPr="0043494F">
        <w:t xml:space="preserve">1.2.7.1. Caso o licitante seja considerado isento dos tributos </w:t>
      </w:r>
      <w:proofErr w:type="gramStart"/>
      <w:r w:rsidRPr="0043494F">
        <w:rPr>
          <w:b/>
          <w:i/>
          <w:iCs/>
        </w:rPr>
        <w:t>estaduais/municipais</w:t>
      </w:r>
      <w:proofErr w:type="gramEnd"/>
      <w:r w:rsidRPr="0043494F">
        <w:rPr>
          <w:b/>
          <w:i/>
          <w:iCs/>
        </w:rPr>
        <w:t xml:space="preserve"> ou distritais</w:t>
      </w:r>
      <w:r w:rsidRPr="0043494F">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14:paraId="3E2AC94D" w14:textId="77777777" w:rsidR="008828AE" w:rsidRPr="0043494F" w:rsidRDefault="008828AE" w:rsidP="00682544">
      <w:pPr>
        <w:pStyle w:val="Contedo"/>
        <w:tabs>
          <w:tab w:val="clear" w:pos="0"/>
        </w:tabs>
        <w:ind w:left="0" w:firstLine="0"/>
        <w:rPr>
          <w:b/>
        </w:rPr>
      </w:pPr>
      <w:r w:rsidRPr="0043494F">
        <w:rPr>
          <w:b/>
        </w:rPr>
        <w:t>1.3. Habilitação econômico-financeira:</w:t>
      </w:r>
    </w:p>
    <w:p w14:paraId="0A7975A1" w14:textId="77777777" w:rsidR="008828AE" w:rsidRPr="0043494F" w:rsidRDefault="008828AE" w:rsidP="00682544">
      <w:pPr>
        <w:pStyle w:val="Textoembloco"/>
        <w:tabs>
          <w:tab w:val="clear" w:pos="567"/>
          <w:tab w:val="clear" w:pos="1134"/>
          <w:tab w:val="left" w:pos="851"/>
        </w:tabs>
        <w:spacing w:after="240" w:line="360" w:lineRule="auto"/>
        <w:ind w:left="0" w:right="28" w:firstLine="0"/>
        <w:rPr>
          <w:rFonts w:ascii="Arial" w:hAnsi="Arial" w:cs="Arial"/>
          <w:color w:val="000000"/>
          <w:sz w:val="20"/>
        </w:rPr>
      </w:pPr>
      <w:r w:rsidRPr="0043494F">
        <w:rPr>
          <w:rFonts w:ascii="Arial" w:hAnsi="Arial" w:cs="Arial"/>
          <w:b/>
          <w:snapToGrid w:val="0"/>
          <w:color w:val="000000"/>
          <w:sz w:val="20"/>
        </w:rPr>
        <w:t>1.3.1.</w:t>
      </w:r>
      <w:r w:rsidRPr="0043494F">
        <w:rPr>
          <w:rFonts w:ascii="Arial" w:hAnsi="Arial" w:cs="Arial"/>
          <w:snapToGrid w:val="0"/>
          <w:color w:val="000000"/>
          <w:sz w:val="20"/>
        </w:rPr>
        <w:t xml:space="preserve"> </w:t>
      </w:r>
      <w:r w:rsidRPr="0043494F">
        <w:rPr>
          <w:rFonts w:ascii="Arial" w:hAnsi="Arial" w:cs="Arial"/>
          <w:color w:val="000000"/>
          <w:sz w:val="20"/>
        </w:rPr>
        <w:t xml:space="preserve">Certidão negativa de falência, </w:t>
      </w:r>
      <w:r w:rsidRPr="0043494F">
        <w:rPr>
          <w:rFonts w:ascii="Arial" w:hAnsi="Arial" w:cs="Arial"/>
          <w:sz w:val="20"/>
        </w:rPr>
        <w:t xml:space="preserve">concordata ou recuperação judicial </w:t>
      </w:r>
      <w:r w:rsidRPr="0043494F">
        <w:rPr>
          <w:rFonts w:ascii="Arial" w:hAnsi="Arial" w:cs="Arial"/>
          <w:color w:val="000000"/>
          <w:sz w:val="20"/>
        </w:rPr>
        <w:t>ou extrajudicial, expedida pelo distribuidor da sede da pessoa jurídica, em data não superior a 90 (noventa) dias da data da abertura do envelope referente à habilitação, se outro prazo não constar (do)s documento(s);</w:t>
      </w:r>
    </w:p>
    <w:p w14:paraId="70A24F1E" w14:textId="77777777" w:rsidR="008828AE" w:rsidRPr="0043494F" w:rsidRDefault="008828AE" w:rsidP="00682544">
      <w:pPr>
        <w:pStyle w:val="Textoembloco"/>
        <w:tabs>
          <w:tab w:val="clear" w:pos="567"/>
          <w:tab w:val="clear" w:pos="1134"/>
          <w:tab w:val="left" w:pos="851"/>
        </w:tabs>
        <w:spacing w:after="240" w:line="360" w:lineRule="auto"/>
        <w:ind w:left="0" w:right="28" w:firstLine="0"/>
        <w:rPr>
          <w:rFonts w:ascii="Arial" w:hAnsi="Arial" w:cs="Arial"/>
          <w:sz w:val="20"/>
        </w:rPr>
      </w:pPr>
      <w:r w:rsidRPr="0043494F">
        <w:rPr>
          <w:rFonts w:ascii="Arial" w:hAnsi="Arial" w:cs="Arial"/>
          <w:b/>
          <w:snapToGrid w:val="0"/>
          <w:color w:val="000000"/>
          <w:sz w:val="20"/>
        </w:rPr>
        <w:lastRenderedPageBreak/>
        <w:t xml:space="preserve">1.3.1.1. </w:t>
      </w:r>
      <w:r w:rsidRPr="0043494F">
        <w:rPr>
          <w:rFonts w:ascii="Arial" w:hAnsi="Arial" w:cs="Arial"/>
          <w:sz w:val="20"/>
        </w:rPr>
        <w:t>Nas hipóteses em que a certidão encaminhada for positiva, deve o licitante apresentar comprovante da homologação/deferimento pelo juízo competente do plano de recuperação judicial/extrajudicial em vigor.</w:t>
      </w:r>
    </w:p>
    <w:p w14:paraId="00DD2A66" w14:textId="67223BAA" w:rsidR="007E54A9" w:rsidRPr="0043494F" w:rsidRDefault="008828AE" w:rsidP="00682544">
      <w:pPr>
        <w:pStyle w:val="Textoembloco"/>
        <w:tabs>
          <w:tab w:val="left" w:pos="851"/>
        </w:tabs>
        <w:spacing w:after="240" w:line="360" w:lineRule="auto"/>
        <w:ind w:left="0" w:right="28" w:firstLine="0"/>
        <w:rPr>
          <w:rFonts w:ascii="Arial" w:hAnsi="Arial" w:cs="Arial"/>
          <w:color w:val="000000"/>
          <w:sz w:val="20"/>
        </w:rPr>
      </w:pPr>
      <w:r w:rsidRPr="0043494F">
        <w:rPr>
          <w:rFonts w:ascii="Arial" w:hAnsi="Arial" w:cs="Arial"/>
          <w:b/>
          <w:snapToGrid w:val="0"/>
          <w:color w:val="000000"/>
          <w:sz w:val="20"/>
        </w:rPr>
        <w:t>1.3.2.</w:t>
      </w:r>
      <w:r w:rsidRPr="0043494F">
        <w:rPr>
          <w:rFonts w:ascii="Arial" w:hAnsi="Arial" w:cs="Arial"/>
          <w:snapToGrid w:val="0"/>
          <w:color w:val="000000"/>
          <w:sz w:val="20"/>
        </w:rPr>
        <w:t xml:space="preserve"> </w:t>
      </w:r>
      <w:r w:rsidR="007E54A9" w:rsidRPr="0043494F">
        <w:rPr>
          <w:rFonts w:ascii="Arial" w:hAnsi="Arial" w:cs="Arial"/>
          <w:color w:val="000000"/>
          <w:sz w:val="20"/>
        </w:rPr>
        <w:t xml:space="preserve">Balanço patrimonial, demonstração de resultado de exercício e demais demonstrações contábeis dos </w:t>
      </w:r>
      <w:proofErr w:type="gramStart"/>
      <w:r w:rsidR="007E54A9" w:rsidRPr="0043494F">
        <w:rPr>
          <w:rFonts w:ascii="Arial" w:hAnsi="Arial" w:cs="Arial"/>
          <w:color w:val="000000"/>
          <w:sz w:val="20"/>
        </w:rPr>
        <w:t>2</w:t>
      </w:r>
      <w:proofErr w:type="gramEnd"/>
      <w:r w:rsidR="007E54A9" w:rsidRPr="0043494F">
        <w:rPr>
          <w:rFonts w:ascii="Arial" w:hAnsi="Arial" w:cs="Arial"/>
          <w:color w:val="000000"/>
          <w:sz w:val="20"/>
        </w:rPr>
        <w:t xml:space="preserve"> (dois) últimos exercícios sociais, comprovando, para cada exercício, índices de Liquidez Geral (LG), Liquidez Corrente (LC), e Solvência Geral (SG) superiores a 1 (um).</w:t>
      </w:r>
    </w:p>
    <w:p w14:paraId="3BD85A56" w14:textId="0690847C" w:rsidR="008828AE" w:rsidRPr="0043494F" w:rsidRDefault="008828AE" w:rsidP="00682544">
      <w:pPr>
        <w:pStyle w:val="Textoembloco"/>
        <w:tabs>
          <w:tab w:val="left" w:pos="851"/>
        </w:tabs>
        <w:spacing w:after="240" w:line="360" w:lineRule="auto"/>
        <w:ind w:left="0" w:right="28" w:firstLine="0"/>
        <w:rPr>
          <w:rFonts w:ascii="Arial" w:hAnsi="Arial" w:cs="Arial"/>
          <w:color w:val="000000"/>
          <w:sz w:val="20"/>
        </w:rPr>
      </w:pPr>
      <w:r w:rsidRPr="0043494F">
        <w:rPr>
          <w:rFonts w:ascii="Arial" w:hAnsi="Arial" w:cs="Arial"/>
          <w:b/>
          <w:snapToGrid w:val="0"/>
          <w:color w:val="000000"/>
          <w:sz w:val="20"/>
        </w:rPr>
        <w:t>1.3.3.</w:t>
      </w:r>
      <w:r w:rsidRPr="0043494F">
        <w:rPr>
          <w:rFonts w:ascii="Arial" w:hAnsi="Arial" w:cs="Arial"/>
          <w:color w:val="000000"/>
          <w:sz w:val="20"/>
        </w:rPr>
        <w:t xml:space="preserve"> </w:t>
      </w:r>
      <w:r w:rsidR="007E54A9" w:rsidRPr="0043494F">
        <w:rPr>
          <w:rFonts w:ascii="Arial" w:hAnsi="Arial" w:cs="Arial"/>
          <w:color w:val="000000"/>
          <w:sz w:val="20"/>
        </w:rPr>
        <w:t xml:space="preserve">Os documentos referidos acima limitar-se-ão ao último exercício no caso de a pessoa jurídica ter sido constituída há menos de </w:t>
      </w:r>
      <w:proofErr w:type="gramStart"/>
      <w:r w:rsidR="007E54A9" w:rsidRPr="0043494F">
        <w:rPr>
          <w:rFonts w:ascii="Arial" w:hAnsi="Arial" w:cs="Arial"/>
          <w:color w:val="000000"/>
          <w:sz w:val="20"/>
        </w:rPr>
        <w:t>2</w:t>
      </w:r>
      <w:proofErr w:type="gramEnd"/>
      <w:r w:rsidR="007E54A9" w:rsidRPr="0043494F">
        <w:rPr>
          <w:rFonts w:ascii="Arial" w:hAnsi="Arial" w:cs="Arial"/>
          <w:color w:val="000000"/>
          <w:sz w:val="20"/>
        </w:rPr>
        <w:t xml:space="preserve"> (dois) anos;</w:t>
      </w:r>
    </w:p>
    <w:p w14:paraId="2037BA93" w14:textId="33558999" w:rsidR="00DF2509" w:rsidRPr="0043494F" w:rsidRDefault="007E54A9" w:rsidP="00682544">
      <w:pPr>
        <w:pStyle w:val="Textoembloco"/>
        <w:tabs>
          <w:tab w:val="clear" w:pos="1134"/>
          <w:tab w:val="left" w:pos="0"/>
          <w:tab w:val="left" w:pos="851"/>
        </w:tabs>
        <w:spacing w:after="240" w:line="360" w:lineRule="auto"/>
        <w:ind w:left="0" w:right="28" w:firstLine="0"/>
        <w:rPr>
          <w:rFonts w:ascii="Arial" w:hAnsi="Arial" w:cs="Arial"/>
          <w:color w:val="000000"/>
          <w:sz w:val="20"/>
        </w:rPr>
      </w:pPr>
      <w:r w:rsidRPr="0043494F">
        <w:rPr>
          <w:rFonts w:ascii="Arial" w:hAnsi="Arial" w:cs="Arial"/>
          <w:b/>
          <w:color w:val="000000"/>
          <w:sz w:val="20"/>
        </w:rPr>
        <w:t>1.3.4.</w:t>
      </w:r>
      <w:r w:rsidRPr="0043494F">
        <w:rPr>
          <w:rFonts w:ascii="Arial" w:hAnsi="Arial" w:cs="Arial"/>
          <w:color w:val="000000"/>
          <w:sz w:val="20"/>
        </w:rPr>
        <w:t xml:space="preserve"> </w:t>
      </w:r>
      <w:r w:rsidR="00DF2509" w:rsidRPr="0043494F">
        <w:rPr>
          <w:rFonts w:ascii="Arial" w:hAnsi="Arial" w:cs="Arial"/>
          <w:color w:val="000000"/>
          <w:sz w:val="20"/>
        </w:rPr>
        <w:t xml:space="preserve">Os documentos referidos acima deverão </w:t>
      </w:r>
      <w:r w:rsidR="002C0B64" w:rsidRPr="0043494F">
        <w:rPr>
          <w:rFonts w:ascii="Arial" w:hAnsi="Arial" w:cs="Arial"/>
          <w:color w:val="000000"/>
          <w:sz w:val="20"/>
        </w:rPr>
        <w:t xml:space="preserve">ser exigidos com base no limite </w:t>
      </w:r>
      <w:r w:rsidR="00DF2509" w:rsidRPr="0043494F">
        <w:rPr>
          <w:rFonts w:ascii="Arial" w:hAnsi="Arial" w:cs="Arial"/>
          <w:color w:val="000000"/>
          <w:sz w:val="20"/>
        </w:rPr>
        <w:t xml:space="preserve">definido pela Receita Federal do Brasil para transmissão da Escrituração Contábil Digital - ECD ao </w:t>
      </w:r>
      <w:proofErr w:type="spellStart"/>
      <w:r w:rsidR="00DF2509" w:rsidRPr="0043494F">
        <w:rPr>
          <w:rFonts w:ascii="Arial" w:hAnsi="Arial" w:cs="Arial"/>
          <w:color w:val="000000"/>
          <w:sz w:val="20"/>
        </w:rPr>
        <w:t>Sped</w:t>
      </w:r>
      <w:proofErr w:type="spellEnd"/>
      <w:r w:rsidR="00DF2509" w:rsidRPr="0043494F">
        <w:rPr>
          <w:rFonts w:ascii="Arial" w:hAnsi="Arial" w:cs="Arial"/>
          <w:color w:val="000000"/>
          <w:sz w:val="20"/>
        </w:rPr>
        <w:t>.</w:t>
      </w:r>
    </w:p>
    <w:p w14:paraId="6690D453" w14:textId="5D2E7148" w:rsidR="00DF2509" w:rsidRPr="0043494F" w:rsidRDefault="007E54A9" w:rsidP="00682544">
      <w:pPr>
        <w:pStyle w:val="Textoembloco"/>
        <w:tabs>
          <w:tab w:val="clear" w:pos="567"/>
          <w:tab w:val="clear" w:pos="1134"/>
          <w:tab w:val="left" w:pos="851"/>
        </w:tabs>
        <w:spacing w:after="240" w:line="360" w:lineRule="auto"/>
        <w:ind w:left="0" w:right="28" w:firstLine="0"/>
        <w:rPr>
          <w:rFonts w:ascii="Arial" w:hAnsi="Arial" w:cs="Arial"/>
          <w:color w:val="000000"/>
          <w:sz w:val="20"/>
        </w:rPr>
      </w:pPr>
      <w:r w:rsidRPr="0043494F">
        <w:rPr>
          <w:rFonts w:ascii="Arial" w:hAnsi="Arial" w:cs="Arial"/>
          <w:b/>
          <w:snapToGrid w:val="0"/>
          <w:color w:val="000000"/>
          <w:sz w:val="20"/>
        </w:rPr>
        <w:t>1.3.5</w:t>
      </w:r>
      <w:r w:rsidR="008828AE" w:rsidRPr="0043494F">
        <w:rPr>
          <w:rFonts w:ascii="Arial" w:hAnsi="Arial" w:cs="Arial"/>
          <w:b/>
          <w:color w:val="000000"/>
          <w:sz w:val="20"/>
        </w:rPr>
        <w:t>.</w:t>
      </w:r>
      <w:r w:rsidR="008828AE" w:rsidRPr="0043494F">
        <w:rPr>
          <w:rFonts w:ascii="Arial" w:hAnsi="Arial" w:cs="Arial"/>
          <w:color w:val="000000"/>
          <w:sz w:val="20"/>
        </w:rPr>
        <w:t xml:space="preserve"> No caso de sociedade anônima, observadas as exceções legais, apresentar as publicações no Diário Oficial do Balanço e demonstrativos contábeis e da ata de aprovação arquivada na Junta Comercial.</w:t>
      </w:r>
    </w:p>
    <w:p w14:paraId="22696E92" w14:textId="3A8DA21C" w:rsidR="008828AE" w:rsidRPr="0043494F" w:rsidRDefault="00DF2509" w:rsidP="00682544">
      <w:pPr>
        <w:pStyle w:val="Textoembloco"/>
        <w:tabs>
          <w:tab w:val="clear" w:pos="567"/>
          <w:tab w:val="clear" w:pos="1134"/>
          <w:tab w:val="left" w:pos="851"/>
        </w:tabs>
        <w:spacing w:after="240" w:line="360" w:lineRule="auto"/>
        <w:ind w:left="0" w:right="28" w:firstLine="0"/>
        <w:rPr>
          <w:rFonts w:ascii="Arial" w:hAnsi="Arial" w:cs="Arial"/>
          <w:color w:val="000000"/>
          <w:sz w:val="20"/>
        </w:rPr>
      </w:pPr>
      <w:r w:rsidRPr="0043494F">
        <w:rPr>
          <w:rFonts w:ascii="Arial" w:hAnsi="Arial" w:cs="Arial"/>
          <w:b/>
          <w:snapToGrid w:val="0"/>
          <w:color w:val="000000"/>
          <w:sz w:val="20"/>
        </w:rPr>
        <w:t>1.3.6</w:t>
      </w:r>
      <w:r w:rsidR="008828AE" w:rsidRPr="0043494F">
        <w:rPr>
          <w:rFonts w:ascii="Arial" w:hAnsi="Arial" w:cs="Arial"/>
          <w:b/>
          <w:snapToGrid w:val="0"/>
          <w:color w:val="000000"/>
          <w:sz w:val="20"/>
        </w:rPr>
        <w:t>.</w:t>
      </w:r>
      <w:r w:rsidR="008828AE" w:rsidRPr="0043494F">
        <w:rPr>
          <w:rFonts w:ascii="Arial" w:hAnsi="Arial" w:cs="Arial"/>
          <w:color w:val="000000"/>
          <w:sz w:val="20"/>
        </w:rPr>
        <w:t xml:space="preserve"> Quando não houver a obrigatoriedade de publicação do balanço patrimonial e dos demonstrativos contábeis, deverão ser apresentadas cópias legíveis e autenticadas, das páginas do Diário Geral onde eles foram transcritos devidamente assinados pelo contador responsável e por seus sócios, bem como dos termos de abertura e de encerramento do Diário Geral na Junta Comercial ou no Cartório de Registro de Títulos e Documentos.</w:t>
      </w:r>
    </w:p>
    <w:p w14:paraId="08B95832" w14:textId="77777777" w:rsidR="008828AE" w:rsidRPr="0043494F" w:rsidRDefault="008828AE" w:rsidP="00682544">
      <w:pPr>
        <w:pStyle w:val="Textoembloco"/>
        <w:tabs>
          <w:tab w:val="clear" w:pos="567"/>
          <w:tab w:val="clear" w:pos="1134"/>
          <w:tab w:val="left" w:pos="851"/>
        </w:tabs>
        <w:spacing w:after="240" w:line="360" w:lineRule="auto"/>
        <w:ind w:left="0" w:right="28" w:firstLine="0"/>
        <w:rPr>
          <w:rFonts w:ascii="Arial" w:hAnsi="Arial" w:cs="Arial"/>
          <w:sz w:val="20"/>
        </w:rPr>
      </w:pPr>
      <w:r w:rsidRPr="0043494F">
        <w:rPr>
          <w:rFonts w:ascii="Arial" w:hAnsi="Arial" w:cs="Arial"/>
          <w:b/>
          <w:snapToGrid w:val="0"/>
          <w:color w:val="000000"/>
          <w:sz w:val="20"/>
        </w:rPr>
        <w:t>1.3.7.</w:t>
      </w:r>
      <w:r w:rsidRPr="0043494F">
        <w:rPr>
          <w:rFonts w:ascii="Arial" w:hAnsi="Arial" w:cs="Arial"/>
          <w:sz w:val="20"/>
        </w:rPr>
        <w:t xml:space="preserve"> Demonstração de índices de capacidade financeira que atenda às seguintes exigências:</w:t>
      </w:r>
    </w:p>
    <w:p w14:paraId="65096D63" w14:textId="77777777" w:rsidR="00486BE8" w:rsidRPr="0043494F" w:rsidRDefault="00486BE8" w:rsidP="00682544">
      <w:pPr>
        <w:pStyle w:val="Textoembloco"/>
        <w:tabs>
          <w:tab w:val="clear" w:pos="567"/>
          <w:tab w:val="clear" w:pos="1134"/>
          <w:tab w:val="left" w:pos="851"/>
        </w:tabs>
        <w:spacing w:after="240" w:line="360" w:lineRule="auto"/>
        <w:ind w:left="0" w:right="28" w:firstLine="0"/>
        <w:rPr>
          <w:rFonts w:ascii="Arial" w:hAnsi="Arial" w:cs="Arial"/>
          <w:sz w:val="20"/>
        </w:rPr>
      </w:pPr>
      <w:r w:rsidRPr="0043494F">
        <w:rPr>
          <w:rFonts w:ascii="Arial" w:hAnsi="Arial" w:cs="Arial"/>
          <w:sz w:val="20"/>
        </w:rPr>
        <w:t>- ILC – Índice de Liquidez Corrente com valor superior a 1,00;</w:t>
      </w:r>
    </w:p>
    <w:p w14:paraId="35B66188" w14:textId="77777777" w:rsidR="00486BE8" w:rsidRPr="0043494F" w:rsidRDefault="00486BE8" w:rsidP="00682544">
      <w:pPr>
        <w:pStyle w:val="Textoembloco"/>
        <w:tabs>
          <w:tab w:val="clear" w:pos="567"/>
          <w:tab w:val="clear" w:pos="1134"/>
          <w:tab w:val="left" w:pos="851"/>
        </w:tabs>
        <w:spacing w:after="240" w:line="360" w:lineRule="auto"/>
        <w:ind w:left="0" w:right="28" w:firstLine="0"/>
        <w:rPr>
          <w:rFonts w:ascii="Arial" w:hAnsi="Arial" w:cs="Arial"/>
          <w:sz w:val="20"/>
        </w:rPr>
      </w:pPr>
      <w:r w:rsidRPr="0043494F">
        <w:rPr>
          <w:rFonts w:ascii="Arial" w:hAnsi="Arial" w:cs="Arial"/>
          <w:sz w:val="20"/>
        </w:rPr>
        <w:t>- ILG – Índice de Liquidez Geral com valor</w:t>
      </w:r>
      <w:proofErr w:type="gramStart"/>
      <w:r w:rsidRPr="0043494F">
        <w:rPr>
          <w:rFonts w:ascii="Arial" w:hAnsi="Arial" w:cs="Arial"/>
          <w:sz w:val="20"/>
        </w:rPr>
        <w:t xml:space="preserve">  </w:t>
      </w:r>
      <w:proofErr w:type="gramEnd"/>
      <w:r w:rsidRPr="0043494F">
        <w:rPr>
          <w:rFonts w:ascii="Arial" w:hAnsi="Arial" w:cs="Arial"/>
          <w:sz w:val="20"/>
        </w:rPr>
        <w:t>superior a 1,00;</w:t>
      </w:r>
    </w:p>
    <w:p w14:paraId="30C86DD5" w14:textId="77777777" w:rsidR="00486BE8" w:rsidRPr="0043494F" w:rsidRDefault="00486BE8" w:rsidP="00682544">
      <w:pPr>
        <w:pStyle w:val="Textoembloco"/>
        <w:tabs>
          <w:tab w:val="clear" w:pos="567"/>
          <w:tab w:val="clear" w:pos="1134"/>
          <w:tab w:val="left" w:pos="851"/>
        </w:tabs>
        <w:spacing w:after="240" w:line="360" w:lineRule="auto"/>
        <w:ind w:left="0" w:right="28" w:firstLine="0"/>
        <w:rPr>
          <w:rFonts w:ascii="Arial" w:hAnsi="Arial" w:cs="Arial"/>
          <w:sz w:val="20"/>
        </w:rPr>
      </w:pPr>
      <w:r w:rsidRPr="0043494F">
        <w:rPr>
          <w:rFonts w:ascii="Arial" w:hAnsi="Arial" w:cs="Arial"/>
          <w:sz w:val="20"/>
        </w:rPr>
        <w:t>- ISG – Índice de Solvência Geral com valor superior a 1,00;</w:t>
      </w:r>
    </w:p>
    <w:p w14:paraId="35C6FA8A" w14:textId="77777777" w:rsidR="00486BE8" w:rsidRPr="0043494F" w:rsidRDefault="00486BE8" w:rsidP="00682544">
      <w:pPr>
        <w:pStyle w:val="Textoembloco"/>
        <w:tabs>
          <w:tab w:val="clear" w:pos="567"/>
          <w:tab w:val="clear" w:pos="1134"/>
          <w:tab w:val="left" w:pos="851"/>
        </w:tabs>
        <w:spacing w:after="240" w:line="360" w:lineRule="auto"/>
        <w:ind w:left="0" w:right="28" w:firstLine="0"/>
        <w:rPr>
          <w:rFonts w:ascii="Arial" w:hAnsi="Arial" w:cs="Arial"/>
          <w:sz w:val="20"/>
        </w:rPr>
      </w:pPr>
      <w:r w:rsidRPr="0043494F">
        <w:rPr>
          <w:rFonts w:ascii="Arial" w:hAnsi="Arial" w:cs="Arial"/>
          <w:b/>
          <w:sz w:val="20"/>
        </w:rPr>
        <w:t>1.3.7.1</w:t>
      </w:r>
      <w:r w:rsidRPr="0043494F">
        <w:rPr>
          <w:rFonts w:ascii="Arial" w:hAnsi="Arial" w:cs="Arial"/>
          <w:sz w:val="20"/>
        </w:rPr>
        <w:t>. As formulas aplicáveis são as seguintes:</w:t>
      </w:r>
    </w:p>
    <w:p w14:paraId="01668D62" w14:textId="6F0E8AF9" w:rsidR="00E82736" w:rsidRPr="0043494F" w:rsidRDefault="00E82736" w:rsidP="00682544">
      <w:pPr>
        <w:pStyle w:val="Textoembloco"/>
        <w:tabs>
          <w:tab w:val="clear" w:pos="567"/>
          <w:tab w:val="clear" w:pos="1134"/>
          <w:tab w:val="left" w:pos="0"/>
        </w:tabs>
        <w:spacing w:line="360" w:lineRule="auto"/>
        <w:ind w:left="0" w:right="28" w:firstLine="0"/>
        <w:rPr>
          <w:rFonts w:ascii="Arial" w:eastAsiaTheme="minorEastAsia" w:hAnsi="Arial" w:cs="Arial"/>
          <w:color w:val="000000"/>
          <w:sz w:val="20"/>
        </w:rPr>
      </w:pPr>
      <w:r w:rsidRPr="0043494F">
        <w:rPr>
          <w:rFonts w:ascii="Arial" w:eastAsiaTheme="minorEastAsia" w:hAnsi="Arial" w:cs="Arial"/>
          <w:color w:val="000000"/>
          <w:sz w:val="20"/>
        </w:rPr>
        <w:t xml:space="preserve">ILG1 = </w:t>
      </w:r>
    </w:p>
    <w:p w14:paraId="564A9495" w14:textId="77777777" w:rsidR="00E82736" w:rsidRPr="0043494F" w:rsidRDefault="00E82736" w:rsidP="00682544">
      <w:pPr>
        <w:pStyle w:val="Textoembloco"/>
        <w:tabs>
          <w:tab w:val="clear" w:pos="567"/>
          <w:tab w:val="clear" w:pos="1134"/>
          <w:tab w:val="left" w:pos="0"/>
        </w:tabs>
        <w:spacing w:line="360" w:lineRule="auto"/>
        <w:ind w:left="0" w:right="28" w:firstLine="0"/>
        <w:rPr>
          <w:rFonts w:ascii="Arial" w:eastAsiaTheme="minorEastAsia" w:hAnsi="Arial" w:cs="Arial"/>
          <w:color w:val="000000"/>
          <w:sz w:val="20"/>
        </w:rPr>
      </w:pPr>
    </w:p>
    <w:p w14:paraId="32EB0F49" w14:textId="2A9A6D79" w:rsidR="007E54A9" w:rsidRPr="0043494F" w:rsidRDefault="007E54A9" w:rsidP="00682544">
      <w:pPr>
        <w:pStyle w:val="Textoembloco"/>
        <w:tabs>
          <w:tab w:val="clear" w:pos="567"/>
          <w:tab w:val="clear" w:pos="1134"/>
          <w:tab w:val="left" w:pos="0"/>
        </w:tabs>
        <w:spacing w:line="360" w:lineRule="auto"/>
        <w:ind w:left="0" w:right="28" w:firstLine="0"/>
        <w:jc w:val="center"/>
        <w:rPr>
          <w:rFonts w:ascii="Arial" w:eastAsiaTheme="minorEastAsia" w:hAnsi="Arial" w:cs="Arial"/>
          <w:color w:val="000000"/>
          <w:sz w:val="20"/>
        </w:rPr>
      </w:pPr>
      <w:r w:rsidRPr="0043494F">
        <w:rPr>
          <w:rFonts w:ascii="Arial" w:eastAsiaTheme="minorEastAsia" w:hAnsi="Arial" w:cs="Arial"/>
          <w:color w:val="000000"/>
          <w:sz w:val="20"/>
        </w:rPr>
        <w:t>Ativo Circulante</w:t>
      </w:r>
    </w:p>
    <w:p w14:paraId="472CE0B1" w14:textId="0018CB8A" w:rsidR="00DF2509" w:rsidRPr="0043494F" w:rsidRDefault="007E54A9" w:rsidP="00682544">
      <w:pPr>
        <w:spacing w:line="360" w:lineRule="auto"/>
        <w:ind w:right="-1"/>
        <w:jc w:val="center"/>
        <w:rPr>
          <w:rFonts w:ascii="Arial" w:hAnsi="Arial" w:cs="Arial"/>
          <w:color w:val="000000"/>
          <w:sz w:val="20"/>
          <w:szCs w:val="20"/>
        </w:rPr>
      </w:pPr>
      <w:r w:rsidRPr="0043494F">
        <w:rPr>
          <w:rFonts w:ascii="Arial" w:hAnsi="Arial" w:cs="Arial"/>
          <w:color w:val="000000"/>
          <w:sz w:val="20"/>
          <w:szCs w:val="20"/>
        </w:rPr>
        <w:t>___________________</w:t>
      </w:r>
    </w:p>
    <w:p w14:paraId="46280C5A" w14:textId="5A7EA280" w:rsidR="007E54A9" w:rsidRPr="0043494F" w:rsidRDefault="007E54A9" w:rsidP="00682544">
      <w:pPr>
        <w:pStyle w:val="Textoembloco"/>
        <w:tabs>
          <w:tab w:val="clear" w:pos="1134"/>
          <w:tab w:val="left" w:pos="851"/>
        </w:tabs>
        <w:spacing w:line="360" w:lineRule="auto"/>
        <w:ind w:left="0" w:right="28" w:firstLine="0"/>
        <w:jc w:val="center"/>
        <w:rPr>
          <w:rFonts w:ascii="Arial" w:eastAsiaTheme="minorEastAsia" w:hAnsi="Arial" w:cs="Arial"/>
          <w:color w:val="000000"/>
          <w:sz w:val="20"/>
        </w:rPr>
      </w:pPr>
    </w:p>
    <w:p w14:paraId="05C0BDA1" w14:textId="3FE9FEE4" w:rsidR="007E54A9" w:rsidRPr="0043494F" w:rsidRDefault="007E54A9" w:rsidP="00682544">
      <w:pPr>
        <w:pStyle w:val="Textoembloco"/>
        <w:tabs>
          <w:tab w:val="clear" w:pos="1134"/>
          <w:tab w:val="left" w:pos="851"/>
        </w:tabs>
        <w:spacing w:line="360" w:lineRule="auto"/>
        <w:ind w:left="0" w:right="28" w:firstLine="0"/>
        <w:jc w:val="center"/>
        <w:rPr>
          <w:rFonts w:ascii="Arial" w:eastAsiaTheme="minorEastAsia" w:hAnsi="Arial" w:cs="Arial"/>
          <w:color w:val="000000"/>
          <w:sz w:val="20"/>
        </w:rPr>
      </w:pPr>
      <w:r w:rsidRPr="0043494F">
        <w:rPr>
          <w:rFonts w:ascii="Arial" w:eastAsiaTheme="minorEastAsia" w:hAnsi="Arial" w:cs="Arial"/>
          <w:color w:val="000000"/>
          <w:sz w:val="20"/>
        </w:rPr>
        <w:t>Passivo Circulante</w:t>
      </w:r>
    </w:p>
    <w:p w14:paraId="4E3771B9" w14:textId="0EE4419B" w:rsidR="007E54A9" w:rsidRPr="0043494F" w:rsidRDefault="007E54A9" w:rsidP="00682544">
      <w:pPr>
        <w:pStyle w:val="Textoembloco"/>
        <w:tabs>
          <w:tab w:val="left" w:pos="851"/>
        </w:tabs>
        <w:spacing w:line="360" w:lineRule="auto"/>
        <w:ind w:right="28"/>
        <w:jc w:val="center"/>
        <w:rPr>
          <w:rFonts w:ascii="Arial" w:eastAsiaTheme="minorEastAsia" w:hAnsi="Arial" w:cs="Arial"/>
          <w:color w:val="000000"/>
          <w:sz w:val="20"/>
        </w:rPr>
      </w:pPr>
    </w:p>
    <w:p w14:paraId="0823F2F4" w14:textId="77777777" w:rsidR="007E54A9" w:rsidRPr="0043494F" w:rsidRDefault="007E54A9" w:rsidP="00682544">
      <w:pPr>
        <w:pStyle w:val="Textoembloco"/>
        <w:tabs>
          <w:tab w:val="left" w:pos="851"/>
        </w:tabs>
        <w:spacing w:line="360" w:lineRule="auto"/>
        <w:ind w:left="0" w:right="28" w:firstLine="0"/>
        <w:rPr>
          <w:rFonts w:ascii="Arial" w:eastAsiaTheme="minorEastAsia" w:hAnsi="Arial" w:cs="Arial"/>
          <w:color w:val="000000"/>
          <w:sz w:val="20"/>
        </w:rPr>
      </w:pPr>
    </w:p>
    <w:p w14:paraId="662C26D9" w14:textId="77777777" w:rsidR="007E54A9" w:rsidRPr="0043494F" w:rsidRDefault="007E54A9" w:rsidP="00682544">
      <w:pPr>
        <w:pStyle w:val="Textoembloco"/>
        <w:tabs>
          <w:tab w:val="left" w:pos="851"/>
        </w:tabs>
        <w:spacing w:line="360" w:lineRule="auto"/>
        <w:ind w:right="28"/>
        <w:rPr>
          <w:rFonts w:ascii="Arial" w:eastAsiaTheme="minorEastAsia" w:hAnsi="Arial" w:cs="Arial"/>
          <w:color w:val="000000"/>
          <w:sz w:val="20"/>
        </w:rPr>
      </w:pPr>
    </w:p>
    <w:p w14:paraId="156D4E6B" w14:textId="77777777" w:rsidR="007E54A9" w:rsidRPr="0043494F" w:rsidRDefault="007E54A9" w:rsidP="00682544">
      <w:pPr>
        <w:pStyle w:val="Textoembloco"/>
        <w:tabs>
          <w:tab w:val="left" w:pos="851"/>
        </w:tabs>
        <w:spacing w:line="360" w:lineRule="auto"/>
        <w:ind w:right="28"/>
        <w:rPr>
          <w:rFonts w:ascii="Arial" w:eastAsiaTheme="minorEastAsia" w:hAnsi="Arial" w:cs="Arial"/>
          <w:color w:val="000000"/>
          <w:sz w:val="20"/>
        </w:rPr>
      </w:pPr>
      <w:r w:rsidRPr="0043494F">
        <w:rPr>
          <w:rFonts w:ascii="Arial" w:eastAsiaTheme="minorEastAsia" w:hAnsi="Arial" w:cs="Arial"/>
          <w:color w:val="000000"/>
          <w:sz w:val="20"/>
        </w:rPr>
        <w:t xml:space="preserve">ILG2 =     </w:t>
      </w:r>
    </w:p>
    <w:p w14:paraId="7F721B96" w14:textId="50B1EECE" w:rsidR="007E54A9" w:rsidRPr="0043494F" w:rsidRDefault="007E54A9" w:rsidP="00682544">
      <w:pPr>
        <w:pStyle w:val="Textoembloco"/>
        <w:tabs>
          <w:tab w:val="left" w:pos="851"/>
        </w:tabs>
        <w:spacing w:line="360" w:lineRule="auto"/>
        <w:ind w:right="28"/>
        <w:jc w:val="center"/>
        <w:rPr>
          <w:rFonts w:ascii="Arial" w:eastAsiaTheme="minorEastAsia" w:hAnsi="Arial" w:cs="Arial"/>
          <w:color w:val="000000"/>
          <w:sz w:val="20"/>
        </w:rPr>
      </w:pPr>
      <w:r w:rsidRPr="0043494F">
        <w:rPr>
          <w:rFonts w:ascii="Arial" w:eastAsiaTheme="minorEastAsia" w:hAnsi="Arial" w:cs="Arial"/>
          <w:color w:val="000000"/>
          <w:sz w:val="20"/>
        </w:rPr>
        <w:lastRenderedPageBreak/>
        <w:t xml:space="preserve">(Ativo Circulante + Realizável </w:t>
      </w:r>
      <w:proofErr w:type="gramStart"/>
      <w:r w:rsidRPr="0043494F">
        <w:rPr>
          <w:rFonts w:ascii="Arial" w:eastAsiaTheme="minorEastAsia" w:hAnsi="Arial" w:cs="Arial"/>
          <w:color w:val="000000"/>
          <w:sz w:val="20"/>
        </w:rPr>
        <w:t>a Longo Prazo</w:t>
      </w:r>
      <w:proofErr w:type="gramEnd"/>
      <w:r w:rsidRPr="0043494F">
        <w:rPr>
          <w:rFonts w:ascii="Arial" w:eastAsiaTheme="minorEastAsia" w:hAnsi="Arial" w:cs="Arial"/>
          <w:color w:val="000000"/>
          <w:sz w:val="20"/>
        </w:rPr>
        <w:t>)</w:t>
      </w:r>
    </w:p>
    <w:p w14:paraId="2C3D3F8D" w14:textId="55232D53" w:rsidR="007E54A9" w:rsidRPr="0043494F" w:rsidRDefault="007E54A9" w:rsidP="00682544">
      <w:pPr>
        <w:pStyle w:val="Textoembloco"/>
        <w:tabs>
          <w:tab w:val="left" w:pos="851"/>
        </w:tabs>
        <w:spacing w:line="360" w:lineRule="auto"/>
        <w:ind w:right="28"/>
        <w:jc w:val="center"/>
        <w:rPr>
          <w:rFonts w:ascii="Arial" w:eastAsiaTheme="minorEastAsia" w:hAnsi="Arial" w:cs="Arial"/>
          <w:color w:val="000000"/>
          <w:sz w:val="20"/>
        </w:rPr>
      </w:pPr>
      <w:r w:rsidRPr="0043494F">
        <w:rPr>
          <w:rFonts w:ascii="Arial" w:eastAsiaTheme="minorEastAsia" w:hAnsi="Arial" w:cs="Arial"/>
          <w:color w:val="000000"/>
          <w:sz w:val="20"/>
        </w:rPr>
        <w:t>_____________________________________</w:t>
      </w:r>
    </w:p>
    <w:p w14:paraId="5BC1A602" w14:textId="1B0979AD" w:rsidR="007E54A9" w:rsidRPr="0043494F" w:rsidRDefault="007E54A9" w:rsidP="00682544">
      <w:pPr>
        <w:pStyle w:val="Textoembloco"/>
        <w:tabs>
          <w:tab w:val="left" w:pos="851"/>
        </w:tabs>
        <w:spacing w:line="360" w:lineRule="auto"/>
        <w:ind w:right="28"/>
        <w:jc w:val="center"/>
        <w:rPr>
          <w:rFonts w:ascii="Arial" w:eastAsiaTheme="minorEastAsia" w:hAnsi="Arial" w:cs="Arial"/>
          <w:color w:val="000000"/>
          <w:sz w:val="20"/>
        </w:rPr>
      </w:pPr>
      <w:r w:rsidRPr="0043494F">
        <w:rPr>
          <w:rFonts w:ascii="Arial" w:eastAsiaTheme="minorEastAsia" w:hAnsi="Arial" w:cs="Arial"/>
          <w:color w:val="000000"/>
          <w:sz w:val="20"/>
        </w:rPr>
        <w:t xml:space="preserve">(Passivo Circulante + Exigível </w:t>
      </w:r>
      <w:proofErr w:type="gramStart"/>
      <w:r w:rsidRPr="0043494F">
        <w:rPr>
          <w:rFonts w:ascii="Arial" w:eastAsiaTheme="minorEastAsia" w:hAnsi="Arial" w:cs="Arial"/>
          <w:color w:val="000000"/>
          <w:sz w:val="20"/>
        </w:rPr>
        <w:t>a Longo Prazo</w:t>
      </w:r>
      <w:proofErr w:type="gramEnd"/>
      <w:r w:rsidRPr="0043494F">
        <w:rPr>
          <w:rFonts w:ascii="Arial" w:eastAsiaTheme="minorEastAsia" w:hAnsi="Arial" w:cs="Arial"/>
          <w:color w:val="000000"/>
          <w:sz w:val="20"/>
        </w:rPr>
        <w:t>)</w:t>
      </w:r>
    </w:p>
    <w:p w14:paraId="2F0A8401" w14:textId="558DA954" w:rsidR="007E54A9" w:rsidRPr="0043494F" w:rsidRDefault="007E54A9" w:rsidP="00682544">
      <w:pPr>
        <w:pStyle w:val="Textoembloco"/>
        <w:tabs>
          <w:tab w:val="left" w:pos="851"/>
        </w:tabs>
        <w:spacing w:after="120" w:line="360" w:lineRule="auto"/>
        <w:ind w:right="28"/>
        <w:jc w:val="center"/>
        <w:rPr>
          <w:rFonts w:ascii="Arial" w:eastAsiaTheme="minorEastAsia" w:hAnsi="Arial" w:cs="Arial"/>
          <w:color w:val="000000"/>
          <w:sz w:val="20"/>
        </w:rPr>
      </w:pPr>
    </w:p>
    <w:p w14:paraId="2545096A" w14:textId="77777777" w:rsidR="00E82736" w:rsidRPr="0043494F" w:rsidRDefault="00E82736" w:rsidP="00682544">
      <w:pPr>
        <w:pStyle w:val="Textoembloco"/>
        <w:tabs>
          <w:tab w:val="left" w:pos="851"/>
        </w:tabs>
        <w:spacing w:after="120" w:line="360" w:lineRule="auto"/>
        <w:ind w:right="28"/>
        <w:rPr>
          <w:rFonts w:ascii="Arial" w:eastAsiaTheme="minorEastAsia" w:hAnsi="Arial" w:cs="Arial"/>
          <w:color w:val="000000"/>
          <w:sz w:val="20"/>
        </w:rPr>
      </w:pPr>
    </w:p>
    <w:p w14:paraId="3399AFFA" w14:textId="77777777" w:rsidR="007E54A9" w:rsidRPr="0043494F" w:rsidRDefault="007E54A9" w:rsidP="00682544">
      <w:pPr>
        <w:pStyle w:val="Textoembloco"/>
        <w:tabs>
          <w:tab w:val="left" w:pos="851"/>
        </w:tabs>
        <w:spacing w:after="120" w:line="360" w:lineRule="auto"/>
        <w:ind w:right="28"/>
        <w:rPr>
          <w:rFonts w:ascii="Arial" w:eastAsiaTheme="minorEastAsia" w:hAnsi="Arial" w:cs="Arial"/>
          <w:color w:val="000000"/>
          <w:sz w:val="20"/>
        </w:rPr>
      </w:pPr>
      <w:r w:rsidRPr="0043494F">
        <w:rPr>
          <w:rFonts w:ascii="Arial" w:eastAsiaTheme="minorEastAsia" w:hAnsi="Arial" w:cs="Arial"/>
          <w:color w:val="000000"/>
          <w:sz w:val="20"/>
        </w:rPr>
        <w:t xml:space="preserve">ISG3 = </w:t>
      </w:r>
    </w:p>
    <w:p w14:paraId="52CC2D82" w14:textId="24B9C527" w:rsidR="007E54A9" w:rsidRPr="0043494F" w:rsidRDefault="007E54A9" w:rsidP="00682544">
      <w:pPr>
        <w:pStyle w:val="Textoembloco"/>
        <w:tabs>
          <w:tab w:val="left" w:pos="851"/>
        </w:tabs>
        <w:spacing w:line="360" w:lineRule="auto"/>
        <w:ind w:right="28"/>
        <w:jc w:val="center"/>
        <w:rPr>
          <w:rFonts w:ascii="Arial" w:eastAsiaTheme="minorEastAsia" w:hAnsi="Arial" w:cs="Arial"/>
          <w:color w:val="000000"/>
          <w:sz w:val="20"/>
        </w:rPr>
      </w:pPr>
      <w:r w:rsidRPr="0043494F">
        <w:rPr>
          <w:rFonts w:ascii="Arial" w:eastAsiaTheme="minorEastAsia" w:hAnsi="Arial" w:cs="Arial"/>
          <w:color w:val="000000"/>
          <w:sz w:val="20"/>
        </w:rPr>
        <w:t>Ativo Total /</w:t>
      </w:r>
    </w:p>
    <w:p w14:paraId="7AC3CEC2" w14:textId="65B58370" w:rsidR="007E54A9" w:rsidRPr="0043494F" w:rsidRDefault="007E54A9" w:rsidP="00682544">
      <w:pPr>
        <w:pStyle w:val="Textoembloco"/>
        <w:tabs>
          <w:tab w:val="left" w:pos="851"/>
        </w:tabs>
        <w:spacing w:line="360" w:lineRule="auto"/>
        <w:ind w:right="28"/>
        <w:jc w:val="center"/>
        <w:rPr>
          <w:rFonts w:ascii="Arial" w:eastAsiaTheme="minorEastAsia" w:hAnsi="Arial" w:cs="Arial"/>
          <w:color w:val="000000"/>
          <w:sz w:val="20"/>
        </w:rPr>
      </w:pPr>
      <w:r w:rsidRPr="0043494F">
        <w:rPr>
          <w:rFonts w:ascii="Arial" w:eastAsiaTheme="minorEastAsia" w:hAnsi="Arial" w:cs="Arial"/>
          <w:color w:val="000000"/>
          <w:sz w:val="20"/>
        </w:rPr>
        <w:t>__________________________</w:t>
      </w:r>
      <w:r w:rsidR="00E82736" w:rsidRPr="0043494F">
        <w:rPr>
          <w:rFonts w:ascii="Arial" w:eastAsiaTheme="minorEastAsia" w:hAnsi="Arial" w:cs="Arial"/>
          <w:color w:val="000000"/>
          <w:sz w:val="20"/>
        </w:rPr>
        <w:t>_____________</w:t>
      </w:r>
    </w:p>
    <w:p w14:paraId="148C0CCC" w14:textId="2A5D65C5" w:rsidR="008828AE" w:rsidRPr="0043494F" w:rsidRDefault="007E54A9" w:rsidP="00682544">
      <w:pPr>
        <w:pStyle w:val="Textoembloco"/>
        <w:tabs>
          <w:tab w:val="left" w:pos="851"/>
        </w:tabs>
        <w:spacing w:line="360" w:lineRule="auto"/>
        <w:ind w:right="28"/>
        <w:jc w:val="center"/>
        <w:rPr>
          <w:rFonts w:ascii="Arial" w:eastAsiaTheme="minorEastAsia" w:hAnsi="Arial" w:cs="Arial"/>
          <w:color w:val="000000"/>
          <w:sz w:val="20"/>
        </w:rPr>
      </w:pPr>
      <w:r w:rsidRPr="0043494F">
        <w:rPr>
          <w:rFonts w:ascii="Arial" w:eastAsiaTheme="minorEastAsia" w:hAnsi="Arial" w:cs="Arial"/>
          <w:color w:val="000000"/>
          <w:sz w:val="20"/>
        </w:rPr>
        <w:t>(Passivo Circulante +</w:t>
      </w:r>
      <w:proofErr w:type="gramStart"/>
      <w:r w:rsidRPr="0043494F">
        <w:rPr>
          <w:rFonts w:ascii="Arial" w:eastAsiaTheme="minorEastAsia" w:hAnsi="Arial" w:cs="Arial"/>
          <w:color w:val="000000"/>
          <w:sz w:val="20"/>
        </w:rPr>
        <w:t xml:space="preserve">  </w:t>
      </w:r>
      <w:proofErr w:type="gramEnd"/>
      <w:r w:rsidRPr="0043494F">
        <w:rPr>
          <w:rFonts w:ascii="Arial" w:eastAsiaTheme="minorEastAsia" w:hAnsi="Arial" w:cs="Arial"/>
          <w:color w:val="000000"/>
          <w:sz w:val="20"/>
        </w:rPr>
        <w:t>Passivo Não Circulante)</w:t>
      </w:r>
    </w:p>
    <w:p w14:paraId="1E2B677C" w14:textId="77777777" w:rsidR="007E54A9" w:rsidRPr="0043494F" w:rsidRDefault="007E54A9" w:rsidP="00682544">
      <w:pPr>
        <w:pStyle w:val="Textoembloco"/>
        <w:tabs>
          <w:tab w:val="left" w:pos="851"/>
        </w:tabs>
        <w:spacing w:line="360" w:lineRule="auto"/>
        <w:ind w:right="28"/>
        <w:rPr>
          <w:rFonts w:ascii="Arial" w:eastAsiaTheme="minorEastAsia" w:hAnsi="Arial" w:cs="Arial"/>
          <w:color w:val="000000"/>
          <w:sz w:val="20"/>
        </w:rPr>
      </w:pPr>
    </w:p>
    <w:p w14:paraId="5BD39A17" w14:textId="77777777" w:rsidR="008828AE" w:rsidRPr="0043494F" w:rsidRDefault="008828AE" w:rsidP="00682544">
      <w:pPr>
        <w:spacing w:line="360" w:lineRule="auto"/>
        <w:ind w:right="425"/>
        <w:jc w:val="both"/>
        <w:rPr>
          <w:rFonts w:ascii="Arial" w:hAnsi="Arial" w:cs="Arial"/>
          <w:color w:val="000000"/>
          <w:sz w:val="20"/>
          <w:szCs w:val="20"/>
        </w:rPr>
      </w:pPr>
    </w:p>
    <w:p w14:paraId="5E7077ED" w14:textId="6A32B828" w:rsidR="00DF2509" w:rsidRPr="0043494F" w:rsidRDefault="008828AE" w:rsidP="00682544">
      <w:pPr>
        <w:spacing w:line="360" w:lineRule="auto"/>
        <w:ind w:right="424"/>
        <w:jc w:val="both"/>
        <w:rPr>
          <w:rFonts w:ascii="Arial" w:hAnsi="Arial" w:cs="Arial"/>
          <w:color w:val="000000"/>
          <w:sz w:val="20"/>
          <w:szCs w:val="20"/>
        </w:rPr>
      </w:pPr>
      <w:r w:rsidRPr="0043494F">
        <w:rPr>
          <w:rFonts w:ascii="Arial" w:hAnsi="Arial" w:cs="Arial"/>
          <w:b/>
          <w:color w:val="000000"/>
          <w:sz w:val="20"/>
          <w:szCs w:val="20"/>
        </w:rPr>
        <w:t xml:space="preserve">1.3.8.1. </w:t>
      </w:r>
      <w:r w:rsidR="007E54A9" w:rsidRPr="0043494F">
        <w:rPr>
          <w:rFonts w:ascii="Arial" w:hAnsi="Arial" w:cs="Arial"/>
          <w:color w:val="000000"/>
          <w:sz w:val="20"/>
          <w:szCs w:val="20"/>
        </w:rPr>
        <w:t xml:space="preserve">Caso a empresa interessada apresente resultado inferior ou igual a </w:t>
      </w:r>
      <w:proofErr w:type="gramStart"/>
      <w:r w:rsidR="007E54A9" w:rsidRPr="0043494F">
        <w:rPr>
          <w:rFonts w:ascii="Arial" w:hAnsi="Arial" w:cs="Arial"/>
          <w:color w:val="000000"/>
          <w:sz w:val="20"/>
          <w:szCs w:val="20"/>
        </w:rPr>
        <w:t>1</w:t>
      </w:r>
      <w:proofErr w:type="gramEnd"/>
      <w:r w:rsidR="007E54A9" w:rsidRPr="0043494F">
        <w:rPr>
          <w:rFonts w:ascii="Arial" w:hAnsi="Arial" w:cs="Arial"/>
          <w:color w:val="000000"/>
          <w:sz w:val="20"/>
          <w:szCs w:val="20"/>
        </w:rPr>
        <w:t xml:space="preserve"> (um) em qualquer dos índices de Liquidez Geral (LG), Solvência Geral (SG) e Liquidez Corrente (LC), </w:t>
      </w:r>
      <w:r w:rsidR="00DF2509" w:rsidRPr="0043494F">
        <w:rPr>
          <w:rFonts w:ascii="Arial" w:hAnsi="Arial" w:cs="Arial"/>
          <w:color w:val="000000"/>
          <w:sz w:val="20"/>
          <w:szCs w:val="20"/>
        </w:rPr>
        <w:t>a mesma deverá comprovar que possui patrimônio líquido de no mínimo 10% (dez por cento) do valor total estimado para contratação do item, por meio de Balanço Patrimonial e demonstrações contábeis do último exercício, já exigíveis e apresentados na forma da lei, vedada a sua substituição por balancetes ou balanços provisórios, em conformidade com o disposto no §4° do artigo 69 da Lei n° 14.133/2021.</w:t>
      </w:r>
    </w:p>
    <w:p w14:paraId="022DCA3B" w14:textId="1D86FBA4" w:rsidR="007E54A9" w:rsidRPr="0043494F" w:rsidRDefault="007E54A9" w:rsidP="00682544">
      <w:pPr>
        <w:spacing w:after="120" w:line="360" w:lineRule="auto"/>
        <w:ind w:right="424"/>
        <w:jc w:val="both"/>
        <w:rPr>
          <w:rFonts w:ascii="Arial" w:hAnsi="Arial" w:cs="Arial"/>
          <w:color w:val="000000"/>
          <w:sz w:val="20"/>
          <w:szCs w:val="20"/>
        </w:rPr>
      </w:pPr>
    </w:p>
    <w:p w14:paraId="16B2CC95" w14:textId="77777777" w:rsidR="008828AE" w:rsidRPr="0043494F" w:rsidRDefault="008828AE" w:rsidP="00682544">
      <w:pPr>
        <w:autoSpaceDE w:val="0"/>
        <w:autoSpaceDN w:val="0"/>
        <w:adjustRightInd w:val="0"/>
        <w:spacing w:after="120" w:line="360" w:lineRule="auto"/>
        <w:jc w:val="both"/>
        <w:rPr>
          <w:rFonts w:ascii="Arial" w:hAnsi="Arial" w:cs="Arial"/>
          <w:sz w:val="20"/>
          <w:szCs w:val="20"/>
        </w:rPr>
      </w:pPr>
      <w:r w:rsidRPr="0043494F">
        <w:rPr>
          <w:rFonts w:ascii="Arial" w:hAnsi="Arial" w:cs="Arial"/>
          <w:b/>
          <w:bCs/>
          <w:sz w:val="20"/>
          <w:szCs w:val="20"/>
        </w:rPr>
        <w:t>Nota Explicativa</w:t>
      </w:r>
    </w:p>
    <w:p w14:paraId="645F3F40" w14:textId="77777777" w:rsidR="008828AE" w:rsidRPr="0043494F" w:rsidRDefault="008828AE" w:rsidP="00682544">
      <w:pPr>
        <w:autoSpaceDE w:val="0"/>
        <w:autoSpaceDN w:val="0"/>
        <w:adjustRightInd w:val="0"/>
        <w:spacing w:after="120" w:line="360" w:lineRule="auto"/>
        <w:jc w:val="both"/>
        <w:rPr>
          <w:rFonts w:ascii="Arial" w:hAnsi="Arial" w:cs="Arial"/>
          <w:sz w:val="20"/>
          <w:szCs w:val="20"/>
        </w:rPr>
      </w:pPr>
      <w:r w:rsidRPr="0043494F">
        <w:rPr>
          <w:rFonts w:ascii="Arial" w:hAnsi="Arial" w:cs="Arial"/>
          <w:sz w:val="20"/>
          <w:szCs w:val="20"/>
        </w:rPr>
        <w:t>“As exigências relativas à qualificação econômico-financeira possibilitarão à Administração da Prefeitura de Lucélia aferir as condições econômicas e financeiras das proponentes, buscando resguardar o cumprimento do contrato.”</w:t>
      </w:r>
    </w:p>
    <w:p w14:paraId="350A7343" w14:textId="77777777" w:rsidR="008828AE" w:rsidRPr="0043494F" w:rsidRDefault="008828AE" w:rsidP="00682544">
      <w:pPr>
        <w:pStyle w:val="Contedo"/>
        <w:tabs>
          <w:tab w:val="clear" w:pos="0"/>
        </w:tabs>
        <w:ind w:left="0" w:firstLine="0"/>
        <w:rPr>
          <w:b/>
        </w:rPr>
      </w:pPr>
      <w:r w:rsidRPr="0043494F">
        <w:rPr>
          <w:b/>
        </w:rPr>
        <w:t>1.4. Habilitação técnica:</w:t>
      </w:r>
    </w:p>
    <w:p w14:paraId="6CF4923A" w14:textId="77777777" w:rsidR="008828AE" w:rsidRPr="0043494F" w:rsidRDefault="008828AE" w:rsidP="00682544">
      <w:pPr>
        <w:spacing w:line="360" w:lineRule="auto"/>
        <w:jc w:val="both"/>
        <w:rPr>
          <w:rFonts w:ascii="Arial" w:hAnsi="Arial" w:cs="Arial"/>
          <w:sz w:val="20"/>
          <w:szCs w:val="20"/>
        </w:rPr>
      </w:pPr>
      <w:r w:rsidRPr="0043494F">
        <w:rPr>
          <w:rFonts w:ascii="Arial" w:hAnsi="Arial" w:cs="Arial"/>
          <w:b/>
          <w:sz w:val="20"/>
          <w:szCs w:val="20"/>
        </w:rPr>
        <w:t>1.4.1.</w:t>
      </w:r>
      <w:r w:rsidRPr="0043494F">
        <w:rPr>
          <w:rFonts w:ascii="Arial" w:hAnsi="Arial" w:cs="Arial"/>
          <w:sz w:val="20"/>
          <w:szCs w:val="20"/>
        </w:rPr>
        <w:t xml:space="preserve"> </w:t>
      </w:r>
      <w:r w:rsidRPr="0043494F">
        <w:rPr>
          <w:rFonts w:ascii="Arial" w:hAnsi="Arial" w:cs="Arial"/>
          <w:b/>
          <w:sz w:val="20"/>
          <w:szCs w:val="20"/>
          <w:u w:val="single"/>
        </w:rPr>
        <w:t>Qualificação Operacional</w:t>
      </w:r>
      <w:r w:rsidRPr="0043494F">
        <w:rPr>
          <w:rFonts w:ascii="Arial" w:hAnsi="Arial" w:cs="Arial"/>
          <w:sz w:val="20"/>
          <w:szCs w:val="20"/>
        </w:rPr>
        <w:t xml:space="preserve">: Fornecimento de pelo menos um Atestado (ou Declaração) de Capacidade Técnica, expedido por pessoa jurídica de direito público ou privado </w:t>
      </w:r>
      <w:r w:rsidRPr="0043494F">
        <w:rPr>
          <w:rFonts w:ascii="Arial" w:hAnsi="Arial" w:cs="Arial"/>
          <w:sz w:val="20"/>
          <w:szCs w:val="20"/>
          <w:u w:val="single"/>
        </w:rPr>
        <w:t>em nome da empresa</w:t>
      </w:r>
      <w:r w:rsidRPr="0043494F">
        <w:rPr>
          <w:rFonts w:ascii="Arial" w:hAnsi="Arial" w:cs="Arial"/>
          <w:sz w:val="20"/>
          <w:szCs w:val="20"/>
        </w:rPr>
        <w:t>, em características com o objeto desta licitação, que comprove que a mesma já tenha fornecido regularmente e satisfatoriamente, serviços semelhantes ao pretendido nesta licitação.</w:t>
      </w:r>
    </w:p>
    <w:p w14:paraId="20C4B524" w14:textId="77777777" w:rsidR="008828AE" w:rsidRPr="0043494F" w:rsidRDefault="008828AE" w:rsidP="00682544">
      <w:pPr>
        <w:spacing w:line="360" w:lineRule="auto"/>
        <w:jc w:val="both"/>
        <w:rPr>
          <w:rFonts w:ascii="Arial" w:hAnsi="Arial" w:cs="Arial"/>
          <w:sz w:val="20"/>
          <w:szCs w:val="20"/>
        </w:rPr>
      </w:pPr>
    </w:p>
    <w:p w14:paraId="3565E8D7" w14:textId="77777777" w:rsidR="008828AE" w:rsidRDefault="008828AE" w:rsidP="00682544">
      <w:pPr>
        <w:spacing w:line="360" w:lineRule="auto"/>
        <w:jc w:val="both"/>
        <w:rPr>
          <w:rFonts w:ascii="Arial" w:hAnsi="Arial" w:cs="Arial"/>
          <w:sz w:val="20"/>
          <w:szCs w:val="20"/>
        </w:rPr>
      </w:pPr>
    </w:p>
    <w:p w14:paraId="5646FA3B" w14:textId="77777777" w:rsidR="00682544" w:rsidRDefault="00682544" w:rsidP="00682544">
      <w:pPr>
        <w:spacing w:line="360" w:lineRule="auto"/>
        <w:jc w:val="both"/>
        <w:rPr>
          <w:rFonts w:ascii="Arial" w:hAnsi="Arial" w:cs="Arial"/>
          <w:sz w:val="20"/>
          <w:szCs w:val="20"/>
        </w:rPr>
      </w:pPr>
    </w:p>
    <w:p w14:paraId="7BFA9F98" w14:textId="77777777" w:rsidR="00682544" w:rsidRDefault="00682544" w:rsidP="00682544">
      <w:pPr>
        <w:spacing w:line="360" w:lineRule="auto"/>
        <w:jc w:val="both"/>
        <w:rPr>
          <w:rFonts w:ascii="Arial" w:hAnsi="Arial" w:cs="Arial"/>
          <w:sz w:val="20"/>
          <w:szCs w:val="20"/>
        </w:rPr>
      </w:pPr>
    </w:p>
    <w:p w14:paraId="58C97537" w14:textId="77777777" w:rsidR="00682544" w:rsidRDefault="00682544" w:rsidP="00682544">
      <w:pPr>
        <w:spacing w:line="360" w:lineRule="auto"/>
        <w:jc w:val="both"/>
        <w:rPr>
          <w:rFonts w:ascii="Arial" w:hAnsi="Arial" w:cs="Arial"/>
          <w:sz w:val="20"/>
          <w:szCs w:val="20"/>
        </w:rPr>
      </w:pPr>
    </w:p>
    <w:p w14:paraId="43A2A781" w14:textId="77777777" w:rsidR="00682544" w:rsidRDefault="00682544" w:rsidP="00682544">
      <w:pPr>
        <w:spacing w:line="360" w:lineRule="auto"/>
        <w:jc w:val="both"/>
        <w:rPr>
          <w:rFonts w:ascii="Arial" w:hAnsi="Arial" w:cs="Arial"/>
          <w:sz w:val="20"/>
          <w:szCs w:val="20"/>
        </w:rPr>
      </w:pPr>
    </w:p>
    <w:p w14:paraId="42735800" w14:textId="77777777" w:rsidR="00682544" w:rsidRDefault="00682544" w:rsidP="00682544">
      <w:pPr>
        <w:spacing w:line="360" w:lineRule="auto"/>
        <w:jc w:val="both"/>
        <w:rPr>
          <w:rFonts w:ascii="Arial" w:hAnsi="Arial" w:cs="Arial"/>
          <w:sz w:val="20"/>
          <w:szCs w:val="20"/>
        </w:rPr>
      </w:pPr>
    </w:p>
    <w:p w14:paraId="5200E89D" w14:textId="77777777" w:rsidR="00682544" w:rsidRDefault="00682544" w:rsidP="00682544">
      <w:pPr>
        <w:spacing w:line="360" w:lineRule="auto"/>
        <w:jc w:val="both"/>
        <w:rPr>
          <w:rFonts w:ascii="Arial" w:hAnsi="Arial" w:cs="Arial"/>
          <w:sz w:val="20"/>
          <w:szCs w:val="20"/>
        </w:rPr>
      </w:pPr>
    </w:p>
    <w:p w14:paraId="07E8A655" w14:textId="77777777" w:rsidR="00682544" w:rsidRDefault="00682544" w:rsidP="00682544">
      <w:pPr>
        <w:spacing w:line="360" w:lineRule="auto"/>
        <w:jc w:val="both"/>
        <w:rPr>
          <w:rFonts w:ascii="Arial" w:hAnsi="Arial" w:cs="Arial"/>
          <w:sz w:val="20"/>
          <w:szCs w:val="20"/>
        </w:rPr>
      </w:pPr>
    </w:p>
    <w:p w14:paraId="0341AF73" w14:textId="77777777" w:rsidR="00682544" w:rsidRDefault="00682544" w:rsidP="00682544">
      <w:pPr>
        <w:spacing w:line="360" w:lineRule="auto"/>
        <w:jc w:val="both"/>
        <w:rPr>
          <w:rFonts w:ascii="Arial" w:hAnsi="Arial" w:cs="Arial"/>
          <w:sz w:val="20"/>
          <w:szCs w:val="20"/>
        </w:rPr>
      </w:pPr>
    </w:p>
    <w:p w14:paraId="09F47478" w14:textId="77777777" w:rsidR="00682544" w:rsidRDefault="00682544" w:rsidP="00682544">
      <w:pPr>
        <w:spacing w:line="360" w:lineRule="auto"/>
        <w:jc w:val="both"/>
        <w:rPr>
          <w:rFonts w:ascii="Arial" w:hAnsi="Arial" w:cs="Arial"/>
          <w:sz w:val="20"/>
          <w:szCs w:val="20"/>
        </w:rPr>
      </w:pPr>
    </w:p>
    <w:p w14:paraId="0224E116" w14:textId="77777777" w:rsidR="00682544" w:rsidRDefault="00682544" w:rsidP="00682544">
      <w:pPr>
        <w:spacing w:line="360" w:lineRule="auto"/>
        <w:jc w:val="both"/>
        <w:rPr>
          <w:rFonts w:ascii="Arial" w:hAnsi="Arial" w:cs="Arial"/>
          <w:sz w:val="20"/>
          <w:szCs w:val="20"/>
        </w:rPr>
      </w:pPr>
    </w:p>
    <w:p w14:paraId="5BDBCA05" w14:textId="77777777" w:rsidR="00682544" w:rsidRDefault="00682544" w:rsidP="00682544">
      <w:pPr>
        <w:spacing w:line="360" w:lineRule="auto"/>
        <w:jc w:val="both"/>
        <w:rPr>
          <w:rFonts w:ascii="Arial" w:hAnsi="Arial" w:cs="Arial"/>
          <w:sz w:val="20"/>
          <w:szCs w:val="20"/>
        </w:rPr>
      </w:pPr>
    </w:p>
    <w:p w14:paraId="19E205E1" w14:textId="77777777" w:rsidR="00682544" w:rsidRDefault="00682544" w:rsidP="00682544">
      <w:pPr>
        <w:spacing w:line="360" w:lineRule="auto"/>
        <w:jc w:val="both"/>
        <w:rPr>
          <w:rFonts w:ascii="Arial" w:hAnsi="Arial" w:cs="Arial"/>
          <w:sz w:val="20"/>
          <w:szCs w:val="20"/>
        </w:rPr>
      </w:pPr>
    </w:p>
    <w:p w14:paraId="0F084715" w14:textId="77777777" w:rsidR="00682544" w:rsidRDefault="00682544" w:rsidP="00682544">
      <w:pPr>
        <w:spacing w:line="360" w:lineRule="auto"/>
        <w:jc w:val="both"/>
        <w:rPr>
          <w:rFonts w:ascii="Arial" w:hAnsi="Arial" w:cs="Arial"/>
          <w:sz w:val="20"/>
          <w:szCs w:val="20"/>
        </w:rPr>
      </w:pPr>
    </w:p>
    <w:p w14:paraId="2DAB6934" w14:textId="77777777" w:rsidR="00682544" w:rsidRDefault="00682544" w:rsidP="00614878">
      <w:pPr>
        <w:spacing w:line="360" w:lineRule="auto"/>
        <w:jc w:val="both"/>
        <w:rPr>
          <w:rFonts w:ascii="Arial" w:hAnsi="Arial" w:cs="Arial"/>
          <w:sz w:val="20"/>
          <w:szCs w:val="20"/>
        </w:rPr>
      </w:pPr>
    </w:p>
    <w:p w14:paraId="23EFCE14" w14:textId="77777777" w:rsidR="00682544" w:rsidRDefault="00682544" w:rsidP="00614878">
      <w:pPr>
        <w:spacing w:line="360" w:lineRule="auto"/>
        <w:jc w:val="both"/>
        <w:rPr>
          <w:rFonts w:ascii="Arial" w:hAnsi="Arial" w:cs="Arial"/>
          <w:sz w:val="20"/>
          <w:szCs w:val="20"/>
        </w:rPr>
      </w:pPr>
    </w:p>
    <w:p w14:paraId="41C1951B" w14:textId="77777777" w:rsidR="00682544" w:rsidRDefault="00682544" w:rsidP="00614878">
      <w:pPr>
        <w:spacing w:line="360" w:lineRule="auto"/>
        <w:jc w:val="both"/>
        <w:rPr>
          <w:rFonts w:ascii="Arial" w:hAnsi="Arial" w:cs="Arial"/>
          <w:sz w:val="20"/>
          <w:szCs w:val="20"/>
        </w:rPr>
      </w:pPr>
    </w:p>
    <w:p w14:paraId="3A81FD5B" w14:textId="77777777" w:rsidR="00682544" w:rsidRPr="0043494F" w:rsidRDefault="00682544" w:rsidP="00614878">
      <w:pPr>
        <w:spacing w:line="360" w:lineRule="auto"/>
        <w:jc w:val="both"/>
        <w:rPr>
          <w:rFonts w:ascii="Arial" w:hAnsi="Arial" w:cs="Arial"/>
          <w:sz w:val="20"/>
          <w:szCs w:val="20"/>
        </w:rPr>
      </w:pPr>
    </w:p>
    <w:p w14:paraId="73C333B0" w14:textId="7C41543A" w:rsidR="00300A13" w:rsidRPr="0043494F" w:rsidRDefault="00300A13" w:rsidP="00300A13">
      <w:pPr>
        <w:pStyle w:val="Cabealho"/>
        <w:tabs>
          <w:tab w:val="left" w:pos="1658"/>
          <w:tab w:val="center" w:pos="4676"/>
        </w:tabs>
        <w:spacing w:after="240" w:line="288" w:lineRule="auto"/>
        <w:jc w:val="center"/>
        <w:rPr>
          <w:rFonts w:ascii="Arial" w:hAnsi="Arial" w:cs="Arial"/>
          <w:b/>
          <w:sz w:val="20"/>
          <w:szCs w:val="20"/>
        </w:rPr>
      </w:pPr>
      <w:r w:rsidRPr="0043494F">
        <w:rPr>
          <w:rFonts w:ascii="Arial" w:hAnsi="Arial" w:cs="Arial"/>
          <w:b/>
          <w:sz w:val="20"/>
          <w:szCs w:val="20"/>
        </w:rPr>
        <w:t>ANEXO II - TERMO DE REFERÊNCIA</w:t>
      </w:r>
    </w:p>
    <w:p w14:paraId="673575E9" w14:textId="77777777" w:rsidR="0043494F" w:rsidRPr="0043494F" w:rsidRDefault="0043494F" w:rsidP="0043494F">
      <w:pPr>
        <w:pStyle w:val="WW-Recuonormal"/>
        <w:numPr>
          <w:ilvl w:val="0"/>
          <w:numId w:val="39"/>
        </w:numPr>
        <w:tabs>
          <w:tab w:val="left" w:pos="480"/>
        </w:tabs>
        <w:spacing w:before="0" w:after="240" w:line="288" w:lineRule="auto"/>
        <w:rPr>
          <w:rFonts w:cs="Arial"/>
          <w:b/>
          <w:color w:val="000000" w:themeColor="text1"/>
          <w:sz w:val="20"/>
        </w:rPr>
      </w:pPr>
      <w:r w:rsidRPr="0043494F">
        <w:rPr>
          <w:rFonts w:cs="Arial"/>
          <w:b/>
          <w:color w:val="000000" w:themeColor="text1"/>
          <w:sz w:val="20"/>
        </w:rPr>
        <w:t>OBJETO</w:t>
      </w:r>
    </w:p>
    <w:p w14:paraId="08F96AF4" w14:textId="2590CD13" w:rsidR="0043494F" w:rsidRPr="0043494F" w:rsidRDefault="0043494F" w:rsidP="0043494F">
      <w:pPr>
        <w:spacing w:after="120" w:line="360" w:lineRule="auto"/>
        <w:jc w:val="both"/>
        <w:rPr>
          <w:rFonts w:ascii="Arial" w:hAnsi="Arial" w:cs="Arial"/>
          <w:color w:val="000000" w:themeColor="text1"/>
          <w:sz w:val="20"/>
          <w:szCs w:val="20"/>
        </w:rPr>
      </w:pPr>
      <w:r w:rsidRPr="0043494F">
        <w:rPr>
          <w:rFonts w:ascii="Arial" w:hAnsi="Arial" w:cs="Arial"/>
          <w:color w:val="000000" w:themeColor="text1"/>
          <w:sz w:val="20"/>
          <w:szCs w:val="20"/>
        </w:rPr>
        <w:t xml:space="preserve">O objeto da presente licitação está ancorado na Contratação de uma empresa especializada no tratamento de EQUOTERAPIA, </w:t>
      </w:r>
      <w:r w:rsidRPr="0043494F">
        <w:rPr>
          <w:rFonts w:ascii="Arial" w:hAnsi="Arial" w:cs="Arial"/>
          <w:b/>
          <w:color w:val="000000" w:themeColor="text1"/>
          <w:sz w:val="20"/>
          <w:szCs w:val="20"/>
        </w:rPr>
        <w:t xml:space="preserve">devendo as sessões ser realizadas na cidade Lucélia, </w:t>
      </w:r>
      <w:r w:rsidRPr="0043494F">
        <w:rPr>
          <w:rFonts w:ascii="Arial" w:hAnsi="Arial" w:cs="Arial"/>
          <w:color w:val="000000" w:themeColor="text1"/>
          <w:sz w:val="20"/>
          <w:szCs w:val="20"/>
        </w:rPr>
        <w:t xml:space="preserve">para atender os clientes do SUS (conforme solicitação médica) e demandas judiciais deste município, considerando a estimativa de </w:t>
      </w:r>
      <w:proofErr w:type="gramStart"/>
      <w:r w:rsidRPr="0043494F">
        <w:rPr>
          <w:rFonts w:ascii="Arial" w:hAnsi="Arial" w:cs="Arial"/>
          <w:color w:val="000000" w:themeColor="text1"/>
          <w:sz w:val="20"/>
          <w:szCs w:val="20"/>
        </w:rPr>
        <w:t>2</w:t>
      </w:r>
      <w:proofErr w:type="gramEnd"/>
      <w:r w:rsidRPr="0043494F">
        <w:rPr>
          <w:rFonts w:ascii="Arial" w:hAnsi="Arial" w:cs="Arial"/>
          <w:color w:val="000000" w:themeColor="text1"/>
          <w:sz w:val="20"/>
          <w:szCs w:val="20"/>
        </w:rPr>
        <w:t xml:space="preserve"> (duas) sessões por semana para cada usuário, por um período de 12 meses.</w:t>
      </w:r>
    </w:p>
    <w:p w14:paraId="6388B70E" w14:textId="77777777" w:rsidR="0043494F" w:rsidRPr="0043494F" w:rsidRDefault="0043494F" w:rsidP="0043494F">
      <w:pPr>
        <w:pStyle w:val="PargrafodaLista"/>
        <w:ind w:left="391"/>
        <w:jc w:val="both"/>
        <w:rPr>
          <w:rFonts w:ascii="Arial" w:hAnsi="Arial" w:cs="Arial"/>
          <w:color w:val="000000" w:themeColor="text1"/>
          <w:sz w:val="20"/>
          <w:szCs w:val="20"/>
        </w:rPr>
      </w:pPr>
    </w:p>
    <w:p w14:paraId="0EE37891" w14:textId="77777777" w:rsidR="0043494F" w:rsidRPr="0043494F" w:rsidRDefault="0043494F" w:rsidP="0043494F">
      <w:pPr>
        <w:pStyle w:val="WW-Recuonormal"/>
        <w:numPr>
          <w:ilvl w:val="0"/>
          <w:numId w:val="39"/>
        </w:numPr>
        <w:tabs>
          <w:tab w:val="left" w:pos="480"/>
        </w:tabs>
        <w:spacing w:before="0" w:after="240" w:line="288" w:lineRule="auto"/>
        <w:rPr>
          <w:rFonts w:cs="Arial"/>
          <w:b/>
          <w:color w:val="000000" w:themeColor="text1"/>
          <w:sz w:val="20"/>
        </w:rPr>
      </w:pPr>
      <w:r w:rsidRPr="0043494F">
        <w:rPr>
          <w:rFonts w:cs="Arial"/>
          <w:b/>
          <w:color w:val="000000" w:themeColor="text1"/>
          <w:sz w:val="20"/>
        </w:rPr>
        <w:t>OBJETIVO</w:t>
      </w:r>
    </w:p>
    <w:p w14:paraId="47951C68"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 xml:space="preserve"> O objeto da presente licitação está ancorado na contratação de uma clínica ou um profissional no segmento de prestação de serviços, com especialidade em EQUOTERAPIA para atender a demanda do Município. O objeto a ser contratado, consta no plano anual de contratação.</w:t>
      </w:r>
    </w:p>
    <w:p w14:paraId="3E6F916E" w14:textId="77777777" w:rsidR="0043494F" w:rsidRPr="0043494F" w:rsidRDefault="0043494F" w:rsidP="0043494F">
      <w:pPr>
        <w:pStyle w:val="PargrafodaLista"/>
        <w:jc w:val="both"/>
        <w:rPr>
          <w:rFonts w:ascii="Arial" w:hAnsi="Arial" w:cs="Arial"/>
          <w:color w:val="000000" w:themeColor="text1"/>
          <w:sz w:val="20"/>
          <w:szCs w:val="20"/>
        </w:rPr>
      </w:pPr>
    </w:p>
    <w:p w14:paraId="592B0605" w14:textId="77777777" w:rsidR="0043494F" w:rsidRPr="0043494F" w:rsidRDefault="0043494F" w:rsidP="0043494F">
      <w:pPr>
        <w:pStyle w:val="PargrafodaLista"/>
        <w:numPr>
          <w:ilvl w:val="0"/>
          <w:numId w:val="39"/>
        </w:numPr>
        <w:spacing w:after="240" w:line="288" w:lineRule="auto"/>
        <w:ind w:left="391" w:hanging="391"/>
        <w:jc w:val="both"/>
        <w:rPr>
          <w:rFonts w:ascii="Arial" w:hAnsi="Arial" w:cs="Arial"/>
          <w:b/>
          <w:color w:val="000000" w:themeColor="text1"/>
          <w:sz w:val="20"/>
          <w:szCs w:val="20"/>
        </w:rPr>
      </w:pPr>
      <w:r w:rsidRPr="0043494F">
        <w:rPr>
          <w:rFonts w:ascii="Arial" w:hAnsi="Arial" w:cs="Arial"/>
          <w:b/>
          <w:color w:val="000000" w:themeColor="text1"/>
          <w:sz w:val="20"/>
          <w:szCs w:val="20"/>
        </w:rPr>
        <w:t>DESCRIÇÃO DO OBJETO</w:t>
      </w:r>
    </w:p>
    <w:tbl>
      <w:tblPr>
        <w:tblStyle w:val="Tabelacomgrade"/>
        <w:tblW w:w="5000" w:type="pct"/>
        <w:tblLook w:val="04A0" w:firstRow="1" w:lastRow="0" w:firstColumn="1" w:lastColumn="0" w:noHBand="0" w:noVBand="1"/>
      </w:tblPr>
      <w:tblGrid>
        <w:gridCol w:w="605"/>
        <w:gridCol w:w="3285"/>
        <w:gridCol w:w="1106"/>
        <w:gridCol w:w="1402"/>
        <w:gridCol w:w="1276"/>
        <w:gridCol w:w="1473"/>
      </w:tblGrid>
      <w:tr w:rsidR="0043494F" w:rsidRPr="0043494F" w14:paraId="4776B6EA" w14:textId="77777777" w:rsidTr="0043494F">
        <w:tc>
          <w:tcPr>
            <w:tcW w:w="329" w:type="pct"/>
          </w:tcPr>
          <w:p w14:paraId="6292DE95"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Item</w:t>
            </w:r>
          </w:p>
        </w:tc>
        <w:tc>
          <w:tcPr>
            <w:tcW w:w="1854" w:type="pct"/>
          </w:tcPr>
          <w:p w14:paraId="3771E221"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Descrição</w:t>
            </w:r>
          </w:p>
        </w:tc>
        <w:tc>
          <w:tcPr>
            <w:tcW w:w="550" w:type="pct"/>
          </w:tcPr>
          <w:p w14:paraId="26FCEA53"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Unidade</w:t>
            </w:r>
          </w:p>
        </w:tc>
        <w:tc>
          <w:tcPr>
            <w:tcW w:w="825" w:type="pct"/>
          </w:tcPr>
          <w:p w14:paraId="4FB63FED"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Quantidade</w:t>
            </w:r>
          </w:p>
        </w:tc>
        <w:tc>
          <w:tcPr>
            <w:tcW w:w="756" w:type="pct"/>
          </w:tcPr>
          <w:p w14:paraId="1DBF55C5"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 xml:space="preserve">Valor Unitário </w:t>
            </w:r>
          </w:p>
        </w:tc>
        <w:tc>
          <w:tcPr>
            <w:tcW w:w="687" w:type="pct"/>
          </w:tcPr>
          <w:p w14:paraId="504A24E8"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Valor Total</w:t>
            </w:r>
          </w:p>
        </w:tc>
      </w:tr>
      <w:tr w:rsidR="0043494F" w:rsidRPr="0043494F" w14:paraId="0FA406F3" w14:textId="77777777" w:rsidTr="0043494F">
        <w:trPr>
          <w:trHeight w:val="1302"/>
        </w:trPr>
        <w:tc>
          <w:tcPr>
            <w:tcW w:w="329" w:type="pct"/>
          </w:tcPr>
          <w:p w14:paraId="305418A8" w14:textId="77777777" w:rsidR="0043494F" w:rsidRPr="0043494F" w:rsidRDefault="0043494F" w:rsidP="0043494F">
            <w:pPr>
              <w:jc w:val="both"/>
              <w:rPr>
                <w:rFonts w:ascii="Arial" w:hAnsi="Arial" w:cs="Arial"/>
                <w:color w:val="000000" w:themeColor="text1"/>
                <w:sz w:val="20"/>
                <w:szCs w:val="20"/>
              </w:rPr>
            </w:pPr>
            <w:proofErr w:type="gramStart"/>
            <w:r w:rsidRPr="0043494F">
              <w:rPr>
                <w:rFonts w:ascii="Arial" w:hAnsi="Arial" w:cs="Arial"/>
                <w:color w:val="000000" w:themeColor="text1"/>
                <w:sz w:val="20"/>
                <w:szCs w:val="20"/>
              </w:rPr>
              <w:t>1</w:t>
            </w:r>
            <w:proofErr w:type="gramEnd"/>
          </w:p>
        </w:tc>
        <w:tc>
          <w:tcPr>
            <w:tcW w:w="1854" w:type="pct"/>
          </w:tcPr>
          <w:p w14:paraId="2542C338"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 xml:space="preserve">O objeto da presente licitação está ancorado na Contratação de uma empresa especializada no tratamento de EQUOTERAPIA, </w:t>
            </w:r>
            <w:r w:rsidRPr="0043494F">
              <w:rPr>
                <w:rFonts w:ascii="Arial" w:hAnsi="Arial" w:cs="Arial"/>
                <w:b/>
                <w:color w:val="000000" w:themeColor="text1"/>
                <w:sz w:val="20"/>
                <w:szCs w:val="20"/>
              </w:rPr>
              <w:t xml:space="preserve">devendo as sessões </w:t>
            </w:r>
            <w:proofErr w:type="gramStart"/>
            <w:r w:rsidRPr="0043494F">
              <w:rPr>
                <w:rFonts w:ascii="Arial" w:hAnsi="Arial" w:cs="Arial"/>
                <w:b/>
                <w:color w:val="000000" w:themeColor="text1"/>
                <w:sz w:val="20"/>
                <w:szCs w:val="20"/>
              </w:rPr>
              <w:t>serem</w:t>
            </w:r>
            <w:proofErr w:type="gramEnd"/>
            <w:r w:rsidRPr="0043494F">
              <w:rPr>
                <w:rFonts w:ascii="Arial" w:hAnsi="Arial" w:cs="Arial"/>
                <w:b/>
                <w:color w:val="000000" w:themeColor="text1"/>
                <w:sz w:val="20"/>
                <w:szCs w:val="20"/>
              </w:rPr>
              <w:t xml:space="preserve"> realizadas na cidade Lucélia, </w:t>
            </w:r>
            <w:r w:rsidRPr="0043494F">
              <w:rPr>
                <w:rFonts w:ascii="Arial" w:hAnsi="Arial" w:cs="Arial"/>
                <w:color w:val="000000" w:themeColor="text1"/>
                <w:sz w:val="20"/>
                <w:szCs w:val="20"/>
              </w:rPr>
              <w:t>para atender os clientes do SUS (conforme solicitação médica) e demandas judiciais deste município, considerando a estimativa de 2 (duas) sessões por semana para cada usuário, por um período de 12 meses.</w:t>
            </w:r>
          </w:p>
          <w:p w14:paraId="0D47FB30" w14:textId="77777777" w:rsidR="0043494F" w:rsidRPr="0043494F" w:rsidRDefault="0043494F" w:rsidP="0043494F">
            <w:pPr>
              <w:jc w:val="both"/>
              <w:rPr>
                <w:rFonts w:ascii="Arial" w:hAnsi="Arial" w:cs="Arial"/>
                <w:color w:val="000000" w:themeColor="text1"/>
                <w:sz w:val="20"/>
                <w:szCs w:val="20"/>
              </w:rPr>
            </w:pPr>
          </w:p>
        </w:tc>
        <w:tc>
          <w:tcPr>
            <w:tcW w:w="550" w:type="pct"/>
          </w:tcPr>
          <w:p w14:paraId="1D7C0AA0" w14:textId="77777777" w:rsidR="0043494F" w:rsidRPr="0043494F" w:rsidRDefault="0043494F" w:rsidP="0043494F">
            <w:pPr>
              <w:jc w:val="both"/>
              <w:rPr>
                <w:rFonts w:ascii="Arial" w:hAnsi="Arial" w:cs="Arial"/>
                <w:color w:val="000000" w:themeColor="text1"/>
                <w:sz w:val="20"/>
                <w:szCs w:val="20"/>
              </w:rPr>
            </w:pPr>
          </w:p>
          <w:p w14:paraId="3AB059B7"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Consultas</w:t>
            </w:r>
          </w:p>
        </w:tc>
        <w:tc>
          <w:tcPr>
            <w:tcW w:w="825" w:type="pct"/>
          </w:tcPr>
          <w:p w14:paraId="1A6EA729" w14:textId="77777777" w:rsidR="0043494F" w:rsidRPr="0043494F" w:rsidRDefault="0043494F" w:rsidP="0043494F">
            <w:pPr>
              <w:jc w:val="center"/>
              <w:rPr>
                <w:rFonts w:ascii="Arial" w:hAnsi="Arial" w:cs="Arial"/>
                <w:color w:val="000000" w:themeColor="text1"/>
                <w:sz w:val="20"/>
                <w:szCs w:val="20"/>
              </w:rPr>
            </w:pPr>
          </w:p>
          <w:p w14:paraId="220F9608" w14:textId="77777777" w:rsidR="0043494F" w:rsidRPr="0043494F" w:rsidRDefault="0043494F" w:rsidP="0043494F">
            <w:pPr>
              <w:jc w:val="center"/>
              <w:rPr>
                <w:rFonts w:ascii="Arial" w:hAnsi="Arial" w:cs="Arial"/>
                <w:color w:val="000000" w:themeColor="text1"/>
                <w:sz w:val="20"/>
                <w:szCs w:val="20"/>
              </w:rPr>
            </w:pPr>
            <w:r w:rsidRPr="0043494F">
              <w:rPr>
                <w:rFonts w:ascii="Arial" w:hAnsi="Arial" w:cs="Arial"/>
                <w:color w:val="000000" w:themeColor="text1"/>
                <w:sz w:val="20"/>
                <w:szCs w:val="20"/>
              </w:rPr>
              <w:t>3.100</w:t>
            </w:r>
          </w:p>
        </w:tc>
        <w:tc>
          <w:tcPr>
            <w:tcW w:w="756" w:type="pct"/>
          </w:tcPr>
          <w:p w14:paraId="4AFB64FB" w14:textId="1B2822A8"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R$129.86</w:t>
            </w:r>
          </w:p>
        </w:tc>
        <w:tc>
          <w:tcPr>
            <w:tcW w:w="687" w:type="pct"/>
          </w:tcPr>
          <w:p w14:paraId="295DD43E" w14:textId="6DC6562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R$402.558,25</w:t>
            </w:r>
          </w:p>
        </w:tc>
      </w:tr>
    </w:tbl>
    <w:p w14:paraId="22AB4323" w14:textId="77777777" w:rsidR="0043494F" w:rsidRPr="0043494F" w:rsidRDefault="0043494F" w:rsidP="0043494F">
      <w:pPr>
        <w:pStyle w:val="WW-Recuonormal"/>
        <w:tabs>
          <w:tab w:val="left" w:pos="480"/>
          <w:tab w:val="left" w:pos="5670"/>
        </w:tabs>
        <w:spacing w:before="0" w:after="0" w:line="288" w:lineRule="auto"/>
        <w:ind w:left="0"/>
        <w:contextualSpacing/>
        <w:rPr>
          <w:rFonts w:cs="Arial"/>
          <w:b/>
          <w:sz w:val="20"/>
        </w:rPr>
      </w:pPr>
    </w:p>
    <w:p w14:paraId="1F3B6BA9" w14:textId="77777777" w:rsidR="0043494F" w:rsidRPr="0043494F" w:rsidRDefault="0043494F" w:rsidP="0043494F">
      <w:pPr>
        <w:shd w:val="clear" w:color="auto" w:fill="FFFFFF" w:themeFill="background1"/>
        <w:jc w:val="both"/>
        <w:rPr>
          <w:rFonts w:ascii="Arial" w:eastAsia="Times New Roman" w:hAnsi="Arial" w:cs="Arial"/>
          <w:color w:val="000000" w:themeColor="text1"/>
          <w:sz w:val="20"/>
          <w:szCs w:val="20"/>
        </w:rPr>
      </w:pPr>
    </w:p>
    <w:p w14:paraId="459DF2FC" w14:textId="77777777" w:rsidR="0043494F" w:rsidRPr="0043494F" w:rsidRDefault="0043494F" w:rsidP="0043494F">
      <w:pPr>
        <w:pStyle w:val="PargrafodaLista"/>
        <w:numPr>
          <w:ilvl w:val="0"/>
          <w:numId w:val="39"/>
        </w:numPr>
        <w:spacing w:after="240" w:line="288" w:lineRule="auto"/>
        <w:jc w:val="both"/>
        <w:rPr>
          <w:rFonts w:ascii="Arial" w:hAnsi="Arial" w:cs="Arial"/>
          <w:b/>
          <w:color w:val="000000" w:themeColor="text1"/>
          <w:sz w:val="20"/>
          <w:szCs w:val="20"/>
        </w:rPr>
      </w:pPr>
      <w:r w:rsidRPr="0043494F">
        <w:rPr>
          <w:rFonts w:ascii="Arial" w:hAnsi="Arial" w:cs="Arial"/>
          <w:b/>
          <w:color w:val="000000" w:themeColor="text1"/>
          <w:sz w:val="20"/>
          <w:szCs w:val="20"/>
        </w:rPr>
        <w:t>FUNDAMETAÇÃO LEGAL</w:t>
      </w:r>
    </w:p>
    <w:p w14:paraId="577F770D" w14:textId="77777777" w:rsidR="0043494F" w:rsidRPr="0043494F" w:rsidRDefault="0043494F" w:rsidP="0043494F">
      <w:pPr>
        <w:pStyle w:val="PargrafodaLista"/>
        <w:spacing w:after="240" w:line="288" w:lineRule="auto"/>
        <w:ind w:left="390"/>
        <w:jc w:val="both"/>
        <w:rPr>
          <w:rFonts w:ascii="Arial" w:hAnsi="Arial" w:cs="Arial"/>
          <w:b/>
          <w:color w:val="000000" w:themeColor="text1"/>
          <w:sz w:val="20"/>
          <w:szCs w:val="20"/>
        </w:rPr>
      </w:pPr>
    </w:p>
    <w:p w14:paraId="50070ED4" w14:textId="77777777" w:rsidR="0043494F" w:rsidRPr="0043494F" w:rsidRDefault="0043494F" w:rsidP="0043494F">
      <w:pPr>
        <w:pStyle w:val="PargrafodaLista"/>
        <w:tabs>
          <w:tab w:val="left" w:pos="284"/>
        </w:tabs>
        <w:spacing w:line="360" w:lineRule="auto"/>
        <w:ind w:left="0"/>
        <w:jc w:val="both"/>
        <w:rPr>
          <w:rFonts w:ascii="Arial" w:hAnsi="Arial" w:cs="Arial"/>
          <w:sz w:val="20"/>
          <w:szCs w:val="20"/>
        </w:rPr>
      </w:pPr>
      <w:r w:rsidRPr="0043494F">
        <w:rPr>
          <w:rFonts w:ascii="Arial" w:hAnsi="Arial" w:cs="Arial"/>
          <w:color w:val="000000" w:themeColor="text1"/>
          <w:sz w:val="20"/>
          <w:szCs w:val="20"/>
        </w:rPr>
        <w:t>4.1</w:t>
      </w:r>
      <w:proofErr w:type="gramStart"/>
      <w:r w:rsidRPr="0043494F">
        <w:rPr>
          <w:rFonts w:ascii="Arial" w:hAnsi="Arial" w:cs="Arial"/>
          <w:color w:val="000000" w:themeColor="text1"/>
          <w:sz w:val="20"/>
          <w:szCs w:val="20"/>
        </w:rPr>
        <w:t xml:space="preserve">  </w:t>
      </w:r>
      <w:proofErr w:type="gramEnd"/>
      <w:r w:rsidRPr="0043494F">
        <w:rPr>
          <w:rFonts w:ascii="Arial" w:hAnsi="Arial" w:cs="Arial"/>
          <w:color w:val="000000" w:themeColor="text1"/>
          <w:sz w:val="20"/>
          <w:szCs w:val="20"/>
        </w:rPr>
        <w:t xml:space="preserve">Constituição Federal - </w:t>
      </w:r>
      <w:r w:rsidRPr="0043494F">
        <w:rPr>
          <w:rFonts w:ascii="Arial" w:hAnsi="Arial" w:cs="Arial"/>
          <w:bCs/>
          <w:sz w:val="20"/>
          <w:szCs w:val="20"/>
          <w:shd w:val="clear" w:color="auto" w:fill="FFFFFF"/>
        </w:rPr>
        <w:t xml:space="preserve">Art. 196. A saúde é direito de todos e dever do Estado, garantido mediante políticas sociais e econômicas que visem à redução do risco de doença e de outros </w:t>
      </w:r>
      <w:r w:rsidRPr="0043494F">
        <w:rPr>
          <w:rFonts w:ascii="Arial" w:hAnsi="Arial" w:cs="Arial"/>
          <w:bCs/>
          <w:sz w:val="20"/>
          <w:szCs w:val="20"/>
          <w:shd w:val="clear" w:color="auto" w:fill="FFFFFF"/>
        </w:rPr>
        <w:lastRenderedPageBreak/>
        <w:t>agravos e ao acesso universal e igualitário às ações e serviços para sua promoção, proteção e recuperação.</w:t>
      </w:r>
    </w:p>
    <w:p w14:paraId="39D0C471" w14:textId="77777777" w:rsidR="0043494F" w:rsidRPr="0043494F" w:rsidRDefault="0043494F" w:rsidP="0043494F">
      <w:pPr>
        <w:tabs>
          <w:tab w:val="left" w:pos="284"/>
        </w:tabs>
        <w:spacing w:line="360" w:lineRule="auto"/>
        <w:jc w:val="both"/>
        <w:rPr>
          <w:rFonts w:ascii="Arial" w:hAnsi="Arial" w:cs="Arial"/>
          <w:color w:val="000000" w:themeColor="text1"/>
          <w:sz w:val="20"/>
          <w:szCs w:val="20"/>
        </w:rPr>
      </w:pPr>
      <w:r w:rsidRPr="0043494F">
        <w:rPr>
          <w:rFonts w:ascii="Arial" w:hAnsi="Arial" w:cs="Arial"/>
          <w:color w:val="000000" w:themeColor="text1"/>
          <w:sz w:val="20"/>
          <w:szCs w:val="20"/>
        </w:rPr>
        <w:t>4.2</w:t>
      </w:r>
      <w:proofErr w:type="gramStart"/>
      <w:r w:rsidRPr="0043494F">
        <w:rPr>
          <w:rFonts w:ascii="Arial" w:hAnsi="Arial" w:cs="Arial"/>
          <w:color w:val="000000" w:themeColor="text1"/>
          <w:sz w:val="20"/>
          <w:szCs w:val="20"/>
        </w:rPr>
        <w:t xml:space="preserve">   </w:t>
      </w:r>
      <w:proofErr w:type="gramEnd"/>
      <w:r w:rsidRPr="0043494F">
        <w:rPr>
          <w:rFonts w:ascii="Arial" w:hAnsi="Arial" w:cs="Arial"/>
          <w:color w:val="000000" w:themeColor="text1"/>
          <w:sz w:val="20"/>
          <w:szCs w:val="20"/>
        </w:rPr>
        <w:t>Lei 8080/1990 – Dispõe sobre as condições para a promoção, proteção e recuperação da Saúde, a organização e o funcionamento dos serviços correspondentes:</w:t>
      </w:r>
    </w:p>
    <w:p w14:paraId="190CEC55" w14:textId="77777777" w:rsidR="0043494F" w:rsidRPr="0043494F" w:rsidRDefault="0043494F" w:rsidP="0043494F">
      <w:pPr>
        <w:tabs>
          <w:tab w:val="left" w:pos="284"/>
        </w:tabs>
        <w:spacing w:line="360" w:lineRule="auto"/>
        <w:jc w:val="both"/>
        <w:rPr>
          <w:rFonts w:ascii="Arial" w:hAnsi="Arial" w:cs="Arial"/>
          <w:color w:val="000000" w:themeColor="text1"/>
          <w:sz w:val="20"/>
          <w:szCs w:val="20"/>
        </w:rPr>
      </w:pPr>
      <w:r w:rsidRPr="0043494F">
        <w:rPr>
          <w:rFonts w:ascii="Arial" w:hAnsi="Arial" w:cs="Arial"/>
          <w:color w:val="000000" w:themeColor="text1"/>
          <w:sz w:val="20"/>
          <w:szCs w:val="20"/>
        </w:rPr>
        <w:t>4.3</w:t>
      </w:r>
      <w:proofErr w:type="gramStart"/>
      <w:r w:rsidRPr="0043494F">
        <w:rPr>
          <w:rFonts w:ascii="Arial" w:hAnsi="Arial" w:cs="Arial"/>
          <w:color w:val="000000" w:themeColor="text1"/>
          <w:sz w:val="20"/>
          <w:szCs w:val="20"/>
        </w:rPr>
        <w:t xml:space="preserve">  </w:t>
      </w:r>
      <w:proofErr w:type="gramEnd"/>
      <w:r w:rsidRPr="0043494F">
        <w:rPr>
          <w:rFonts w:ascii="Arial" w:hAnsi="Arial" w:cs="Arial"/>
          <w:color w:val="000000" w:themeColor="text1"/>
          <w:sz w:val="20"/>
          <w:szCs w:val="20"/>
        </w:rPr>
        <w:t>O processo licitatório observará as normas e procedimentos administrativos da Lei 14.133/2021 e demais regulamentações.</w:t>
      </w:r>
    </w:p>
    <w:p w14:paraId="1FD34515" w14:textId="77777777" w:rsidR="0043494F" w:rsidRPr="0043494F" w:rsidRDefault="0043494F" w:rsidP="0043494F">
      <w:pPr>
        <w:tabs>
          <w:tab w:val="left" w:pos="284"/>
        </w:tabs>
        <w:spacing w:line="360" w:lineRule="auto"/>
        <w:jc w:val="both"/>
        <w:rPr>
          <w:rFonts w:ascii="Arial" w:hAnsi="Arial" w:cs="Arial"/>
          <w:color w:val="000000" w:themeColor="text1"/>
          <w:sz w:val="20"/>
          <w:szCs w:val="20"/>
        </w:rPr>
      </w:pPr>
      <w:r w:rsidRPr="0043494F">
        <w:rPr>
          <w:rFonts w:ascii="Arial" w:hAnsi="Arial" w:cs="Arial"/>
          <w:color w:val="000000" w:themeColor="text1"/>
          <w:sz w:val="20"/>
          <w:szCs w:val="20"/>
        </w:rPr>
        <w:t>4.4</w:t>
      </w:r>
      <w:proofErr w:type="gramStart"/>
      <w:r w:rsidRPr="0043494F">
        <w:rPr>
          <w:rFonts w:ascii="Arial" w:hAnsi="Arial" w:cs="Arial"/>
          <w:color w:val="000000" w:themeColor="text1"/>
          <w:sz w:val="20"/>
          <w:szCs w:val="20"/>
        </w:rPr>
        <w:t xml:space="preserve">  </w:t>
      </w:r>
      <w:proofErr w:type="gramEnd"/>
      <w:r w:rsidRPr="0043494F">
        <w:rPr>
          <w:rFonts w:ascii="Arial" w:hAnsi="Arial" w:cs="Arial"/>
          <w:color w:val="000000" w:themeColor="text1"/>
          <w:sz w:val="20"/>
          <w:szCs w:val="20"/>
        </w:rPr>
        <w:t>Lei 14.133/2021 -  Licitações e Contratos.</w:t>
      </w:r>
    </w:p>
    <w:p w14:paraId="070E060F" w14:textId="77777777" w:rsidR="0043494F" w:rsidRPr="0043494F" w:rsidRDefault="0043494F" w:rsidP="0043494F">
      <w:pPr>
        <w:tabs>
          <w:tab w:val="left" w:pos="284"/>
        </w:tabs>
        <w:spacing w:line="360" w:lineRule="auto"/>
        <w:jc w:val="both"/>
        <w:rPr>
          <w:rFonts w:ascii="Arial" w:hAnsi="Arial" w:cs="Arial"/>
          <w:color w:val="000000" w:themeColor="text1"/>
          <w:sz w:val="20"/>
          <w:szCs w:val="20"/>
        </w:rPr>
      </w:pPr>
      <w:r w:rsidRPr="0043494F">
        <w:rPr>
          <w:rFonts w:ascii="Arial" w:hAnsi="Arial" w:cs="Arial"/>
          <w:color w:val="000000" w:themeColor="text1"/>
          <w:sz w:val="20"/>
          <w:szCs w:val="20"/>
        </w:rPr>
        <w:t>4.5</w:t>
      </w:r>
      <w:proofErr w:type="gramStart"/>
      <w:r w:rsidRPr="0043494F">
        <w:rPr>
          <w:rFonts w:ascii="Arial" w:hAnsi="Arial" w:cs="Arial"/>
          <w:color w:val="000000" w:themeColor="text1"/>
          <w:sz w:val="20"/>
          <w:szCs w:val="20"/>
        </w:rPr>
        <w:t xml:space="preserve">  </w:t>
      </w:r>
      <w:proofErr w:type="gramEnd"/>
      <w:r w:rsidRPr="0043494F">
        <w:rPr>
          <w:rFonts w:ascii="Arial" w:hAnsi="Arial" w:cs="Arial"/>
          <w:color w:val="000000" w:themeColor="text1"/>
          <w:sz w:val="20"/>
          <w:szCs w:val="20"/>
        </w:rPr>
        <w:t xml:space="preserve">Lei nº 13.3830, de 13 de maio de 2019. </w:t>
      </w:r>
    </w:p>
    <w:p w14:paraId="400B0F3E" w14:textId="77777777" w:rsidR="0043494F" w:rsidRPr="0043494F" w:rsidRDefault="0043494F" w:rsidP="0043494F">
      <w:pPr>
        <w:pStyle w:val="PargrafodaLista"/>
        <w:ind w:left="0"/>
        <w:jc w:val="both"/>
        <w:rPr>
          <w:rFonts w:ascii="Arial" w:hAnsi="Arial" w:cs="Arial"/>
          <w:color w:val="000000" w:themeColor="text1"/>
          <w:sz w:val="20"/>
          <w:szCs w:val="20"/>
        </w:rPr>
      </w:pPr>
    </w:p>
    <w:p w14:paraId="0354944B" w14:textId="77777777" w:rsidR="0043494F" w:rsidRPr="0043494F" w:rsidRDefault="0043494F" w:rsidP="0043494F">
      <w:pPr>
        <w:pStyle w:val="PargrafodaLista"/>
        <w:numPr>
          <w:ilvl w:val="0"/>
          <w:numId w:val="39"/>
        </w:numPr>
        <w:spacing w:after="240" w:line="288" w:lineRule="auto"/>
        <w:jc w:val="both"/>
        <w:rPr>
          <w:rFonts w:ascii="Arial" w:hAnsi="Arial" w:cs="Arial"/>
          <w:b/>
          <w:color w:val="000000" w:themeColor="text1"/>
          <w:sz w:val="20"/>
          <w:szCs w:val="20"/>
        </w:rPr>
      </w:pPr>
      <w:r w:rsidRPr="0043494F">
        <w:rPr>
          <w:rFonts w:ascii="Arial" w:hAnsi="Arial" w:cs="Arial"/>
          <w:b/>
          <w:color w:val="000000" w:themeColor="text1"/>
          <w:sz w:val="20"/>
          <w:szCs w:val="20"/>
        </w:rPr>
        <w:t>CLASSIFICAÇÃO DOS BENS COMUNS – Não de aplica</w:t>
      </w:r>
    </w:p>
    <w:p w14:paraId="5EC9C1C2" w14:textId="77777777" w:rsidR="0043494F" w:rsidRPr="0043494F" w:rsidRDefault="0043494F" w:rsidP="0043494F">
      <w:pPr>
        <w:pStyle w:val="PargrafodaLista"/>
        <w:spacing w:after="240" w:line="288" w:lineRule="auto"/>
        <w:ind w:left="390"/>
        <w:jc w:val="both"/>
        <w:rPr>
          <w:rFonts w:ascii="Arial" w:hAnsi="Arial" w:cs="Arial"/>
          <w:b/>
          <w:color w:val="000000" w:themeColor="text1"/>
          <w:sz w:val="20"/>
          <w:szCs w:val="20"/>
        </w:rPr>
      </w:pPr>
    </w:p>
    <w:p w14:paraId="7D1B1860" w14:textId="77777777" w:rsidR="0043494F" w:rsidRPr="0043494F" w:rsidRDefault="0043494F" w:rsidP="0043494F">
      <w:pPr>
        <w:pStyle w:val="PargrafodaLista"/>
        <w:numPr>
          <w:ilvl w:val="0"/>
          <w:numId w:val="39"/>
        </w:numPr>
        <w:spacing w:after="240" w:line="288" w:lineRule="auto"/>
        <w:jc w:val="both"/>
        <w:rPr>
          <w:rFonts w:ascii="Arial" w:hAnsi="Arial" w:cs="Arial"/>
          <w:b/>
          <w:color w:val="000000" w:themeColor="text1"/>
          <w:sz w:val="20"/>
          <w:szCs w:val="20"/>
        </w:rPr>
      </w:pPr>
      <w:r w:rsidRPr="0043494F">
        <w:rPr>
          <w:rFonts w:ascii="Arial" w:hAnsi="Arial" w:cs="Arial"/>
          <w:b/>
          <w:bCs/>
          <w:color w:val="000000" w:themeColor="text1"/>
          <w:sz w:val="20"/>
          <w:szCs w:val="20"/>
        </w:rPr>
        <w:t>ESTIMATIVA DE CUSTOS</w:t>
      </w:r>
    </w:p>
    <w:p w14:paraId="1383171C" w14:textId="77777777" w:rsidR="0043494F" w:rsidRPr="0043494F" w:rsidRDefault="0043494F" w:rsidP="0043494F">
      <w:pPr>
        <w:pStyle w:val="PargrafodaLista"/>
        <w:rPr>
          <w:rFonts w:ascii="Arial" w:hAnsi="Arial" w:cs="Arial"/>
          <w:b/>
          <w:color w:val="000000" w:themeColor="text1"/>
          <w:sz w:val="20"/>
          <w:szCs w:val="20"/>
        </w:rPr>
      </w:pPr>
    </w:p>
    <w:p w14:paraId="271A46F2" w14:textId="77777777" w:rsidR="0043494F" w:rsidRPr="0043494F" w:rsidRDefault="0043494F" w:rsidP="0043494F">
      <w:pPr>
        <w:pStyle w:val="PargrafodaLista"/>
        <w:numPr>
          <w:ilvl w:val="1"/>
          <w:numId w:val="39"/>
        </w:numPr>
        <w:tabs>
          <w:tab w:val="left" w:pos="284"/>
          <w:tab w:val="left" w:pos="426"/>
        </w:tabs>
        <w:spacing w:after="240" w:line="288" w:lineRule="auto"/>
        <w:ind w:left="0" w:firstLine="0"/>
        <w:jc w:val="both"/>
        <w:rPr>
          <w:rFonts w:ascii="Arial" w:hAnsi="Arial" w:cs="Arial"/>
          <w:b/>
          <w:color w:val="000000" w:themeColor="text1"/>
          <w:sz w:val="20"/>
          <w:szCs w:val="20"/>
        </w:rPr>
      </w:pPr>
      <w:r w:rsidRPr="0043494F">
        <w:rPr>
          <w:rFonts w:ascii="Arial" w:hAnsi="Arial" w:cs="Arial"/>
          <w:b/>
          <w:color w:val="000000" w:themeColor="text1"/>
          <w:sz w:val="20"/>
          <w:szCs w:val="20"/>
        </w:rPr>
        <w:t xml:space="preserve"> </w:t>
      </w:r>
      <w:r w:rsidRPr="0043494F">
        <w:rPr>
          <w:rFonts w:ascii="Arial" w:hAnsi="Arial" w:cs="Arial"/>
          <w:color w:val="000000" w:themeColor="text1"/>
          <w:sz w:val="20"/>
          <w:szCs w:val="20"/>
        </w:rPr>
        <w:t xml:space="preserve">A estimativa dos custos dos bens a serem adquiridos foi realizada mediante cotação com três fornecedores. </w:t>
      </w:r>
    </w:p>
    <w:p w14:paraId="3620671D" w14:textId="77777777" w:rsidR="0043494F" w:rsidRPr="0043494F" w:rsidRDefault="0043494F" w:rsidP="0043494F">
      <w:pPr>
        <w:pStyle w:val="PargrafodaLista"/>
        <w:tabs>
          <w:tab w:val="left" w:pos="284"/>
          <w:tab w:val="left" w:pos="426"/>
        </w:tabs>
        <w:spacing w:after="240" w:line="288" w:lineRule="auto"/>
        <w:ind w:left="0"/>
        <w:jc w:val="both"/>
        <w:rPr>
          <w:rFonts w:ascii="Arial" w:hAnsi="Arial" w:cs="Arial"/>
          <w:color w:val="000000" w:themeColor="text1"/>
          <w:sz w:val="20"/>
          <w:szCs w:val="20"/>
        </w:rPr>
      </w:pPr>
    </w:p>
    <w:p w14:paraId="14209C07" w14:textId="77777777" w:rsidR="0043494F" w:rsidRPr="0043494F" w:rsidRDefault="0043494F" w:rsidP="0043494F">
      <w:pPr>
        <w:pStyle w:val="PargrafodaLista"/>
        <w:tabs>
          <w:tab w:val="left" w:pos="284"/>
          <w:tab w:val="left" w:pos="426"/>
        </w:tabs>
        <w:spacing w:after="240" w:line="288" w:lineRule="auto"/>
        <w:ind w:left="0"/>
        <w:jc w:val="both"/>
        <w:rPr>
          <w:rFonts w:ascii="Arial" w:hAnsi="Arial" w:cs="Arial"/>
          <w:b/>
          <w:color w:val="000000" w:themeColor="text1"/>
          <w:sz w:val="20"/>
          <w:szCs w:val="20"/>
        </w:rPr>
      </w:pPr>
    </w:p>
    <w:p w14:paraId="420E7FE0" w14:textId="77777777" w:rsidR="0043494F" w:rsidRPr="0043494F" w:rsidRDefault="0043494F" w:rsidP="0043494F">
      <w:pPr>
        <w:pStyle w:val="PargrafodaLista"/>
        <w:numPr>
          <w:ilvl w:val="0"/>
          <w:numId w:val="39"/>
        </w:numPr>
        <w:spacing w:after="240" w:line="288" w:lineRule="auto"/>
        <w:jc w:val="both"/>
        <w:rPr>
          <w:rFonts w:ascii="Arial" w:hAnsi="Arial" w:cs="Arial"/>
          <w:b/>
          <w:sz w:val="20"/>
          <w:szCs w:val="20"/>
        </w:rPr>
      </w:pPr>
      <w:r w:rsidRPr="0043494F">
        <w:rPr>
          <w:rFonts w:ascii="Arial" w:hAnsi="Arial" w:cs="Arial"/>
          <w:b/>
          <w:sz w:val="20"/>
          <w:szCs w:val="20"/>
        </w:rPr>
        <w:t>CRITÉRIO DE JULGAMENTO</w:t>
      </w:r>
    </w:p>
    <w:p w14:paraId="414C8B38" w14:textId="77777777" w:rsidR="0043494F" w:rsidRPr="0043494F" w:rsidRDefault="0043494F" w:rsidP="0043494F">
      <w:pPr>
        <w:pStyle w:val="PargrafodaLista"/>
        <w:spacing w:after="240" w:line="288" w:lineRule="auto"/>
        <w:ind w:left="390"/>
        <w:jc w:val="both"/>
        <w:rPr>
          <w:rFonts w:ascii="Arial" w:hAnsi="Arial" w:cs="Arial"/>
          <w:b/>
          <w:sz w:val="20"/>
          <w:szCs w:val="20"/>
        </w:rPr>
      </w:pPr>
    </w:p>
    <w:p w14:paraId="3085AAD4" w14:textId="042718AE" w:rsidR="0043494F" w:rsidRPr="0043494F" w:rsidRDefault="0043494F" w:rsidP="0043494F">
      <w:pPr>
        <w:pStyle w:val="PargrafodaLista"/>
        <w:tabs>
          <w:tab w:val="left" w:pos="426"/>
        </w:tabs>
        <w:spacing w:after="240" w:line="288" w:lineRule="auto"/>
        <w:ind w:left="0"/>
        <w:jc w:val="both"/>
        <w:rPr>
          <w:rFonts w:ascii="Arial" w:hAnsi="Arial" w:cs="Arial"/>
          <w:b/>
          <w:sz w:val="20"/>
          <w:szCs w:val="20"/>
        </w:rPr>
      </w:pPr>
      <w:r w:rsidRPr="0043494F">
        <w:rPr>
          <w:rFonts w:ascii="Arial" w:hAnsi="Arial" w:cs="Arial"/>
          <w:sz w:val="20"/>
          <w:szCs w:val="20"/>
        </w:rPr>
        <w:t xml:space="preserve">O critério de julgamento estabelecido para esse certame será </w:t>
      </w:r>
      <w:proofErr w:type="gramStart"/>
      <w:r w:rsidRPr="0043494F">
        <w:rPr>
          <w:rFonts w:ascii="Arial" w:hAnsi="Arial" w:cs="Arial"/>
          <w:sz w:val="20"/>
          <w:szCs w:val="20"/>
        </w:rPr>
        <w:t xml:space="preserve">de </w:t>
      </w:r>
      <w:r w:rsidRPr="0043494F">
        <w:rPr>
          <w:rFonts w:ascii="Arial" w:hAnsi="Arial" w:cs="Arial"/>
          <w:b/>
          <w:sz w:val="20"/>
          <w:szCs w:val="20"/>
        </w:rPr>
        <w:t>MENOR</w:t>
      </w:r>
      <w:proofErr w:type="gramEnd"/>
      <w:r w:rsidRPr="0043494F">
        <w:rPr>
          <w:rFonts w:ascii="Arial" w:hAnsi="Arial" w:cs="Arial"/>
          <w:b/>
          <w:sz w:val="20"/>
          <w:szCs w:val="20"/>
        </w:rPr>
        <w:t xml:space="preserve"> PREÇO POR ITEM..</w:t>
      </w:r>
    </w:p>
    <w:p w14:paraId="12F7456F" w14:textId="77777777" w:rsidR="0043494F" w:rsidRPr="0043494F" w:rsidRDefault="0043494F" w:rsidP="0043494F">
      <w:pPr>
        <w:pStyle w:val="PargrafodaLista"/>
        <w:tabs>
          <w:tab w:val="left" w:pos="426"/>
        </w:tabs>
        <w:spacing w:after="240" w:line="288" w:lineRule="auto"/>
        <w:ind w:left="390"/>
        <w:jc w:val="both"/>
        <w:rPr>
          <w:rFonts w:ascii="Arial" w:hAnsi="Arial" w:cs="Arial"/>
          <w:b/>
          <w:sz w:val="20"/>
          <w:szCs w:val="20"/>
        </w:rPr>
      </w:pPr>
    </w:p>
    <w:p w14:paraId="332F7291" w14:textId="77777777" w:rsidR="0043494F" w:rsidRPr="0043494F" w:rsidRDefault="0043494F" w:rsidP="0043494F">
      <w:pPr>
        <w:pStyle w:val="PargrafodaLista"/>
        <w:numPr>
          <w:ilvl w:val="0"/>
          <w:numId w:val="39"/>
        </w:numPr>
        <w:spacing w:after="240" w:line="288" w:lineRule="auto"/>
        <w:jc w:val="both"/>
        <w:rPr>
          <w:rFonts w:ascii="Arial" w:hAnsi="Arial" w:cs="Arial"/>
          <w:b/>
          <w:color w:val="000000" w:themeColor="text1"/>
          <w:sz w:val="20"/>
          <w:szCs w:val="20"/>
        </w:rPr>
      </w:pPr>
      <w:r w:rsidRPr="0043494F">
        <w:rPr>
          <w:rFonts w:ascii="Arial" w:hAnsi="Arial" w:cs="Arial"/>
          <w:b/>
          <w:bCs/>
          <w:color w:val="000000" w:themeColor="text1"/>
          <w:sz w:val="20"/>
          <w:szCs w:val="20"/>
        </w:rPr>
        <w:t xml:space="preserve">PRAZO, LOCAL E CONDIÇÕES DE </w:t>
      </w:r>
      <w:proofErr w:type="gramStart"/>
      <w:r w:rsidRPr="0043494F">
        <w:rPr>
          <w:rFonts w:ascii="Arial" w:hAnsi="Arial" w:cs="Arial"/>
          <w:b/>
          <w:bCs/>
          <w:color w:val="000000" w:themeColor="text1"/>
          <w:sz w:val="20"/>
          <w:szCs w:val="20"/>
        </w:rPr>
        <w:t>ENTREGA</w:t>
      </w:r>
      <w:proofErr w:type="gramEnd"/>
    </w:p>
    <w:p w14:paraId="3E4AE3D7" w14:textId="77777777" w:rsidR="0043494F" w:rsidRPr="0043494F" w:rsidRDefault="0043494F" w:rsidP="0043494F">
      <w:pPr>
        <w:pStyle w:val="PargrafodaLista"/>
        <w:spacing w:after="240" w:line="288" w:lineRule="auto"/>
        <w:ind w:left="390"/>
        <w:jc w:val="both"/>
        <w:rPr>
          <w:rFonts w:ascii="Arial" w:hAnsi="Arial" w:cs="Arial"/>
          <w:b/>
          <w:color w:val="000000" w:themeColor="text1"/>
          <w:sz w:val="20"/>
          <w:szCs w:val="20"/>
        </w:rPr>
      </w:pPr>
    </w:p>
    <w:p w14:paraId="5A138DAA" w14:textId="77777777" w:rsidR="0043494F" w:rsidRPr="0043494F" w:rsidRDefault="0043494F" w:rsidP="0043494F">
      <w:pPr>
        <w:pStyle w:val="PargrafodaLista"/>
        <w:spacing w:after="240" w:line="288" w:lineRule="auto"/>
        <w:ind w:left="0"/>
        <w:jc w:val="both"/>
        <w:rPr>
          <w:rFonts w:ascii="Arial" w:hAnsi="Arial" w:cs="Arial"/>
          <w:color w:val="000000" w:themeColor="text1"/>
          <w:sz w:val="20"/>
          <w:szCs w:val="20"/>
        </w:rPr>
      </w:pPr>
      <w:r w:rsidRPr="0043494F">
        <w:rPr>
          <w:rFonts w:ascii="Arial" w:hAnsi="Arial" w:cs="Arial"/>
          <w:bCs/>
          <w:color w:val="000000" w:themeColor="text1"/>
          <w:sz w:val="20"/>
          <w:szCs w:val="20"/>
        </w:rPr>
        <w:t xml:space="preserve">A empresa deverá atender os pacientes (praticantes) de </w:t>
      </w:r>
      <w:proofErr w:type="spellStart"/>
      <w:r w:rsidRPr="0043494F">
        <w:rPr>
          <w:rFonts w:ascii="Arial" w:hAnsi="Arial" w:cs="Arial"/>
          <w:bCs/>
          <w:color w:val="000000" w:themeColor="text1"/>
          <w:sz w:val="20"/>
          <w:szCs w:val="20"/>
        </w:rPr>
        <w:t>equoterapia</w:t>
      </w:r>
      <w:proofErr w:type="spellEnd"/>
      <w:r w:rsidRPr="0043494F">
        <w:rPr>
          <w:rFonts w:ascii="Arial" w:hAnsi="Arial" w:cs="Arial"/>
          <w:bCs/>
          <w:color w:val="000000" w:themeColor="text1"/>
          <w:sz w:val="20"/>
          <w:szCs w:val="20"/>
        </w:rPr>
        <w:t xml:space="preserve"> indicados pelo município, através de </w:t>
      </w:r>
      <w:proofErr w:type="gramStart"/>
      <w:r w:rsidRPr="0043494F">
        <w:rPr>
          <w:rFonts w:ascii="Arial" w:hAnsi="Arial" w:cs="Arial"/>
          <w:bCs/>
          <w:color w:val="000000" w:themeColor="text1"/>
          <w:sz w:val="20"/>
          <w:szCs w:val="20"/>
        </w:rPr>
        <w:t>sessões agendados, com tempo estimado de 30 minutos</w:t>
      </w:r>
      <w:proofErr w:type="gramEnd"/>
      <w:r w:rsidRPr="0043494F">
        <w:rPr>
          <w:rFonts w:ascii="Arial" w:hAnsi="Arial" w:cs="Arial"/>
          <w:bCs/>
          <w:color w:val="000000" w:themeColor="text1"/>
          <w:sz w:val="20"/>
          <w:szCs w:val="20"/>
        </w:rPr>
        <w:t xml:space="preserve"> por sessão. A empresa deverá possuir local próprio para a prática da modalidade de </w:t>
      </w:r>
      <w:proofErr w:type="spellStart"/>
      <w:r w:rsidRPr="0043494F">
        <w:rPr>
          <w:rFonts w:ascii="Arial" w:hAnsi="Arial" w:cs="Arial"/>
          <w:bCs/>
          <w:color w:val="000000" w:themeColor="text1"/>
          <w:sz w:val="20"/>
          <w:szCs w:val="20"/>
        </w:rPr>
        <w:t>equoterapia</w:t>
      </w:r>
      <w:proofErr w:type="spellEnd"/>
      <w:r w:rsidRPr="0043494F">
        <w:rPr>
          <w:rFonts w:ascii="Arial" w:hAnsi="Arial" w:cs="Arial"/>
          <w:bCs/>
          <w:color w:val="000000" w:themeColor="text1"/>
          <w:sz w:val="20"/>
          <w:szCs w:val="20"/>
        </w:rPr>
        <w:t>, com o fornecimento de todo equipamento necessário. A responsabilidade pelo agendamento dos pacientes indicados pelo município será da empresa contratada. A empresa deverá</w:t>
      </w:r>
      <w:proofErr w:type="gramStart"/>
      <w:r w:rsidRPr="0043494F">
        <w:rPr>
          <w:rFonts w:ascii="Arial" w:hAnsi="Arial" w:cs="Arial"/>
          <w:bCs/>
          <w:color w:val="000000" w:themeColor="text1"/>
          <w:sz w:val="20"/>
          <w:szCs w:val="20"/>
        </w:rPr>
        <w:t xml:space="preserve">  </w:t>
      </w:r>
      <w:proofErr w:type="gramEnd"/>
      <w:r w:rsidRPr="0043494F">
        <w:rPr>
          <w:rFonts w:ascii="Arial" w:hAnsi="Arial" w:cs="Arial"/>
          <w:bCs/>
          <w:color w:val="000000" w:themeColor="text1"/>
          <w:sz w:val="20"/>
          <w:szCs w:val="20"/>
        </w:rPr>
        <w:t xml:space="preserve">emitir relatórios mensais, nominais e com as quantidades de sessões realizadas. </w:t>
      </w:r>
      <w:r w:rsidRPr="0043494F">
        <w:rPr>
          <w:rFonts w:ascii="Arial" w:hAnsi="Arial" w:cs="Arial"/>
          <w:color w:val="000000" w:themeColor="text1"/>
          <w:sz w:val="20"/>
          <w:szCs w:val="20"/>
        </w:rPr>
        <w:t xml:space="preserve">Os serviços serão autorizados </w:t>
      </w:r>
      <w:proofErr w:type="gramStart"/>
      <w:r w:rsidRPr="0043494F">
        <w:rPr>
          <w:rFonts w:ascii="Arial" w:hAnsi="Arial" w:cs="Arial"/>
          <w:color w:val="000000" w:themeColor="text1"/>
          <w:sz w:val="20"/>
          <w:szCs w:val="20"/>
        </w:rPr>
        <w:t>mediante,</w:t>
      </w:r>
      <w:proofErr w:type="gramEnd"/>
      <w:r w:rsidRPr="0043494F">
        <w:rPr>
          <w:rFonts w:ascii="Arial" w:hAnsi="Arial" w:cs="Arial"/>
          <w:color w:val="000000" w:themeColor="text1"/>
          <w:sz w:val="20"/>
          <w:szCs w:val="20"/>
        </w:rPr>
        <w:t xml:space="preserve"> solicitação médica – Centro de Saúde de Lucélia ‘ Edmir Franco Simões.</w:t>
      </w:r>
    </w:p>
    <w:p w14:paraId="3B2E9570" w14:textId="77777777" w:rsidR="0043494F" w:rsidRPr="0043494F" w:rsidRDefault="0043494F" w:rsidP="0043494F">
      <w:pPr>
        <w:pStyle w:val="PargrafodaLista"/>
        <w:spacing w:after="240" w:line="288" w:lineRule="auto"/>
        <w:ind w:left="390"/>
        <w:jc w:val="both"/>
        <w:rPr>
          <w:rFonts w:ascii="Arial" w:hAnsi="Arial" w:cs="Arial"/>
          <w:color w:val="FF0000"/>
          <w:sz w:val="20"/>
          <w:szCs w:val="20"/>
        </w:rPr>
      </w:pPr>
    </w:p>
    <w:p w14:paraId="0527CBFF" w14:textId="77777777" w:rsidR="0043494F" w:rsidRPr="0043494F" w:rsidRDefault="0043494F" w:rsidP="0043494F">
      <w:pPr>
        <w:pStyle w:val="PargrafodaLista"/>
        <w:numPr>
          <w:ilvl w:val="0"/>
          <w:numId w:val="39"/>
        </w:numPr>
        <w:autoSpaceDE w:val="0"/>
        <w:autoSpaceDN w:val="0"/>
        <w:adjustRightInd w:val="0"/>
        <w:spacing w:after="240" w:line="288" w:lineRule="auto"/>
        <w:jc w:val="both"/>
        <w:rPr>
          <w:rFonts w:ascii="Arial" w:hAnsi="Arial" w:cs="Arial"/>
          <w:b/>
          <w:sz w:val="20"/>
          <w:szCs w:val="20"/>
        </w:rPr>
      </w:pPr>
      <w:r w:rsidRPr="0043494F">
        <w:rPr>
          <w:rFonts w:ascii="Arial" w:hAnsi="Arial" w:cs="Arial"/>
          <w:b/>
          <w:sz w:val="20"/>
          <w:szCs w:val="20"/>
        </w:rPr>
        <w:t xml:space="preserve">AMOSTRA </w:t>
      </w:r>
      <w:r w:rsidRPr="0043494F">
        <w:rPr>
          <w:rFonts w:ascii="Arial" w:hAnsi="Arial" w:cs="Arial"/>
          <w:b/>
          <w:bCs/>
          <w:sz w:val="20"/>
          <w:szCs w:val="20"/>
        </w:rPr>
        <w:t>– NÃO SE APLICA</w:t>
      </w:r>
    </w:p>
    <w:p w14:paraId="62C9B519" w14:textId="77777777" w:rsidR="0043494F" w:rsidRPr="0043494F" w:rsidRDefault="0043494F" w:rsidP="0043494F">
      <w:pPr>
        <w:pStyle w:val="PargrafodaLista"/>
        <w:autoSpaceDE w:val="0"/>
        <w:autoSpaceDN w:val="0"/>
        <w:adjustRightInd w:val="0"/>
        <w:spacing w:after="240" w:line="288" w:lineRule="auto"/>
        <w:ind w:left="1713"/>
        <w:jc w:val="both"/>
        <w:rPr>
          <w:rFonts w:ascii="Arial" w:hAnsi="Arial" w:cs="Arial"/>
          <w:sz w:val="20"/>
          <w:szCs w:val="20"/>
        </w:rPr>
      </w:pPr>
    </w:p>
    <w:p w14:paraId="6F357A83" w14:textId="77777777" w:rsidR="0043494F" w:rsidRPr="0043494F" w:rsidRDefault="0043494F" w:rsidP="0043494F">
      <w:pPr>
        <w:pStyle w:val="PargrafodaLista"/>
        <w:numPr>
          <w:ilvl w:val="0"/>
          <w:numId w:val="39"/>
        </w:numPr>
        <w:spacing w:after="240" w:line="288" w:lineRule="auto"/>
        <w:jc w:val="both"/>
        <w:rPr>
          <w:rFonts w:ascii="Arial" w:hAnsi="Arial" w:cs="Arial"/>
          <w:b/>
          <w:color w:val="000000" w:themeColor="text1"/>
          <w:sz w:val="20"/>
          <w:szCs w:val="20"/>
        </w:rPr>
      </w:pPr>
      <w:r w:rsidRPr="0043494F">
        <w:rPr>
          <w:rFonts w:ascii="Arial" w:hAnsi="Arial" w:cs="Arial"/>
          <w:b/>
          <w:color w:val="000000" w:themeColor="text1"/>
          <w:sz w:val="20"/>
          <w:szCs w:val="20"/>
        </w:rPr>
        <w:t xml:space="preserve">GARANTIA </w:t>
      </w:r>
    </w:p>
    <w:p w14:paraId="71A9EC26" w14:textId="77777777" w:rsidR="0043494F" w:rsidRPr="0043494F" w:rsidRDefault="0043494F" w:rsidP="0043494F">
      <w:pPr>
        <w:spacing w:after="240" w:line="288" w:lineRule="auto"/>
        <w:jc w:val="both"/>
        <w:rPr>
          <w:rFonts w:ascii="Arial" w:hAnsi="Arial" w:cs="Arial"/>
          <w:color w:val="000000" w:themeColor="text1"/>
          <w:sz w:val="20"/>
          <w:szCs w:val="20"/>
        </w:rPr>
      </w:pPr>
      <w:r w:rsidRPr="0043494F">
        <w:rPr>
          <w:rFonts w:ascii="Arial" w:hAnsi="Arial" w:cs="Arial"/>
          <w:color w:val="000000" w:themeColor="text1"/>
          <w:sz w:val="20"/>
          <w:szCs w:val="20"/>
        </w:rPr>
        <w:t>Os serviços deverão ser prestados imediatamente no primeiro dia de vigência do contrato, até seu término.</w:t>
      </w:r>
    </w:p>
    <w:p w14:paraId="1ED551B0" w14:textId="77777777" w:rsidR="0043494F" w:rsidRPr="0043494F" w:rsidRDefault="0043494F" w:rsidP="0043494F">
      <w:pPr>
        <w:spacing w:after="240" w:line="288" w:lineRule="auto"/>
        <w:jc w:val="both"/>
        <w:rPr>
          <w:rFonts w:ascii="Arial" w:hAnsi="Arial" w:cs="Arial"/>
          <w:b/>
          <w:sz w:val="20"/>
          <w:szCs w:val="20"/>
        </w:rPr>
      </w:pPr>
      <w:r w:rsidRPr="0043494F">
        <w:rPr>
          <w:rFonts w:ascii="Arial" w:hAnsi="Arial" w:cs="Arial"/>
          <w:b/>
          <w:sz w:val="20"/>
          <w:szCs w:val="20"/>
        </w:rPr>
        <w:t>11. DAS OBRIGAÇÕES DA CONTRATANTE E DA CONTRATADA</w:t>
      </w:r>
    </w:p>
    <w:p w14:paraId="78AB855B"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11.1.1. Observar para que, durante a vigência do Contrato, sejam mantidas todas as condições de habilitação e qualificação exigidas na licitação, bem como a compatibilidade com as obrigações assumidas.</w:t>
      </w:r>
    </w:p>
    <w:p w14:paraId="6727EBA4"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11.1.2. Comunicar a contratada qualquer irregularidade considerada de natureza grave, objetivando a imediata reparação.</w:t>
      </w:r>
    </w:p>
    <w:p w14:paraId="0187EEE3"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lastRenderedPageBreak/>
        <w:t>11.1.3. Exercer a fiscalização dos serviços, nos aspectos quantitativo, qualitativo, administrativos e técnicos, anotando em registro próprio os defeitos detectados e comunicando as ocorrências de quaisquer fatos que, a seu critério, exijam reparo ou substituição por parte da contratada.</w:t>
      </w:r>
    </w:p>
    <w:p w14:paraId="56E43B0D"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 xml:space="preserve">11.1.4. As exigências do Fiscal do Contrato se basearão nas Especificações e nas Normas a obedecer. Deverá a CONTRATADA consultar o Fiscal do Contrato em caso de dúvidas, devendo ser mantido </w:t>
      </w:r>
      <w:proofErr w:type="gramStart"/>
      <w:r w:rsidRPr="0043494F">
        <w:rPr>
          <w:rFonts w:ascii="Arial" w:hAnsi="Arial" w:cs="Arial"/>
          <w:sz w:val="20"/>
          <w:szCs w:val="20"/>
        </w:rPr>
        <w:t>um estreito entendimento entre as equipes de trabalho, tendo o Fiscal do Contrato amplos</w:t>
      </w:r>
      <w:proofErr w:type="gramEnd"/>
      <w:r w:rsidRPr="0043494F">
        <w:rPr>
          <w:rFonts w:ascii="Arial" w:hAnsi="Arial" w:cs="Arial"/>
          <w:sz w:val="20"/>
          <w:szCs w:val="20"/>
        </w:rPr>
        <w:t xml:space="preserve"> poderes para atuar no sentido do fiel cumprimento do contrato.</w:t>
      </w:r>
    </w:p>
    <w:p w14:paraId="0CBA5198"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11.1.5. A existência do Fiscal do Contrato não exime a responsabilidade integral, única e exclusiva da contratada para com os trabalhos adjudicados, nos termos do código civil brasileiro.</w:t>
      </w:r>
    </w:p>
    <w:p w14:paraId="62D8FA6D" w14:textId="77777777" w:rsidR="0043494F" w:rsidRPr="0043494F" w:rsidRDefault="0043494F" w:rsidP="0043494F">
      <w:pPr>
        <w:spacing w:after="120" w:line="360" w:lineRule="auto"/>
        <w:jc w:val="both"/>
        <w:rPr>
          <w:rFonts w:ascii="Arial" w:hAnsi="Arial" w:cs="Arial"/>
          <w:b/>
          <w:sz w:val="20"/>
          <w:szCs w:val="20"/>
        </w:rPr>
      </w:pPr>
      <w:r w:rsidRPr="0043494F">
        <w:rPr>
          <w:rFonts w:ascii="Arial" w:hAnsi="Arial" w:cs="Arial"/>
          <w:b/>
          <w:sz w:val="20"/>
          <w:szCs w:val="20"/>
        </w:rPr>
        <w:t>11.2. São obrigações da CONTRATADA</w:t>
      </w:r>
    </w:p>
    <w:p w14:paraId="390C0901"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11.2.1. Tomar todas as providências necessárias para a fiel execução deste Termo de Referência.</w:t>
      </w:r>
    </w:p>
    <w:p w14:paraId="1DC24A4D"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11.2.2. Prestar à contratante todos os esclarecimentos solicitados referentes à prestação dos serviços contratados.</w:t>
      </w:r>
    </w:p>
    <w:p w14:paraId="41A924C5"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11.2.3. Executar os serviços de acordo com a orientação da CONTRATANTE, observando as condições contratadas.</w:t>
      </w:r>
    </w:p>
    <w:p w14:paraId="10F46745"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11.2.4. Recrutar em seu nome e sob sua inteira responsabilidade, os empregados necessários à perfeita execução do serviço, utilizando pessoal devidamente habilitado para os serviços contratado cabendo-lhe efetuar os pagamentos,</w:t>
      </w:r>
    </w:p>
    <w:p w14:paraId="0B2A8368"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Inclusive dos encargos previstos na legislação trabalhista, previdenciária, fiscal e quaisquer outros, como decorrência da sua condição de empregador.</w:t>
      </w:r>
    </w:p>
    <w:p w14:paraId="78FFEF3D"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11.2.5. Exercer a FISCALIZAÇÃO necessária ao perfeito cumprimento do objeto do contrato, cabendo-lhe integralmente o ônus decorrente, todos incluídos no preço mensal, independentemente da ação fiscalizadora da contratante.</w:t>
      </w:r>
    </w:p>
    <w:p w14:paraId="0D89FBC9"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11.2.6. A responsabilidade técnica e civil pelo contrato é exclusiva da contratada, cujo representante deverá ser indicado oficialmente por ela.</w:t>
      </w:r>
    </w:p>
    <w:p w14:paraId="018D14FB"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11.2.7. Da Responsabilidade Trabalhista para todos e quaisquer efeitos de direito, a Secretária Municipal de Saúde e Saneamento, como contratante, não responderá.</w:t>
      </w:r>
    </w:p>
    <w:p w14:paraId="1C6A9530"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11.2.8 Apresentar relatório de clientes/acompanhantes hospedados (mensalmente), com assinaturas dos mesmos,</w:t>
      </w:r>
    </w:p>
    <w:p w14:paraId="3FEA082A"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 xml:space="preserve">11.2.9 Prestar o serviço de sessões de </w:t>
      </w:r>
      <w:proofErr w:type="spellStart"/>
      <w:r w:rsidRPr="0043494F">
        <w:rPr>
          <w:rFonts w:ascii="Arial" w:hAnsi="Arial" w:cs="Arial"/>
          <w:sz w:val="20"/>
          <w:szCs w:val="20"/>
        </w:rPr>
        <w:t>equoterapia</w:t>
      </w:r>
      <w:proofErr w:type="spellEnd"/>
      <w:r w:rsidRPr="0043494F">
        <w:rPr>
          <w:rFonts w:ascii="Arial" w:hAnsi="Arial" w:cs="Arial"/>
          <w:sz w:val="20"/>
          <w:szCs w:val="20"/>
        </w:rPr>
        <w:t xml:space="preserve"> na cidade de Lucélia em área urbana ou rural.</w:t>
      </w:r>
    </w:p>
    <w:p w14:paraId="1047FB4E"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 xml:space="preserve">11.2.10 Ter cobertura no local das sessões de </w:t>
      </w:r>
      <w:proofErr w:type="spellStart"/>
      <w:r w:rsidRPr="0043494F">
        <w:rPr>
          <w:rFonts w:ascii="Arial" w:hAnsi="Arial" w:cs="Arial"/>
          <w:sz w:val="20"/>
          <w:szCs w:val="20"/>
        </w:rPr>
        <w:t>equoterapia</w:t>
      </w:r>
      <w:proofErr w:type="spellEnd"/>
      <w:r w:rsidRPr="0043494F">
        <w:rPr>
          <w:rFonts w:ascii="Arial" w:hAnsi="Arial" w:cs="Arial"/>
          <w:sz w:val="20"/>
          <w:szCs w:val="20"/>
        </w:rPr>
        <w:t xml:space="preserve">, evitando-se interrupção/suspenção/cancelamentos de sessões em dias de chuva ou muito sol, </w:t>
      </w:r>
      <w:r w:rsidRPr="0043494F">
        <w:rPr>
          <w:rFonts w:ascii="Arial" w:hAnsi="Arial" w:cs="Arial"/>
          <w:color w:val="000000" w:themeColor="text1"/>
          <w:sz w:val="20"/>
          <w:szCs w:val="20"/>
        </w:rPr>
        <w:t>rampa de acesso para a montaria, banheiros com acessibilidade e chuveiro com água quente, bebedouro com água gelada e filtrada e cadeiras para espera.</w:t>
      </w:r>
    </w:p>
    <w:p w14:paraId="3480986F" w14:textId="77777777" w:rsidR="0043494F" w:rsidRPr="0043494F" w:rsidRDefault="0043494F" w:rsidP="0043494F">
      <w:pPr>
        <w:spacing w:line="288" w:lineRule="auto"/>
        <w:jc w:val="both"/>
        <w:rPr>
          <w:rFonts w:ascii="Arial" w:hAnsi="Arial" w:cs="Arial"/>
          <w:sz w:val="20"/>
          <w:szCs w:val="20"/>
        </w:rPr>
      </w:pPr>
    </w:p>
    <w:p w14:paraId="44649D89" w14:textId="77777777" w:rsidR="0043494F" w:rsidRPr="0043494F" w:rsidRDefault="0043494F" w:rsidP="0043494F">
      <w:pPr>
        <w:spacing w:after="240" w:line="288" w:lineRule="auto"/>
        <w:jc w:val="both"/>
        <w:rPr>
          <w:rFonts w:ascii="Arial" w:hAnsi="Arial" w:cs="Arial"/>
          <w:b/>
          <w:sz w:val="20"/>
          <w:szCs w:val="20"/>
        </w:rPr>
      </w:pPr>
      <w:r w:rsidRPr="0043494F">
        <w:rPr>
          <w:rFonts w:ascii="Arial" w:hAnsi="Arial" w:cs="Arial"/>
          <w:b/>
          <w:sz w:val="20"/>
          <w:szCs w:val="20"/>
        </w:rPr>
        <w:lastRenderedPageBreak/>
        <w:t>12. ACOMPANHAMENTO E FISCALIZAÇÃO</w:t>
      </w:r>
    </w:p>
    <w:p w14:paraId="62FC67FC"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12.1. A execução do contrato será acompanhada e fiscalizada por um representante da CONTRATANTE especialmente designado, permitida a contratação de terceiros para assisti-lo e subsidiá-lo de informações pertinentes a essa atribuição.</w:t>
      </w:r>
    </w:p>
    <w:p w14:paraId="082E18E0"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12.2. O representante da CONTRATANTE anotará em registro próprio todas as ocorrências relacionadas com a execução do contrato, determinando o que for necessário para a devida regularização das faltas ou defeitos observados.</w:t>
      </w:r>
    </w:p>
    <w:p w14:paraId="6B7CF32F"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12.3. As decisões e providências que ultrapassarem a competência do representante deverão ser solicitadas a seus superiores em tempo hábil para a adoção das medidas convenientes.</w:t>
      </w:r>
    </w:p>
    <w:p w14:paraId="338A398D" w14:textId="77777777" w:rsidR="0043494F" w:rsidRPr="0043494F" w:rsidRDefault="0043494F" w:rsidP="0043494F">
      <w:pPr>
        <w:spacing w:line="288" w:lineRule="auto"/>
        <w:jc w:val="both"/>
        <w:rPr>
          <w:rFonts w:ascii="Arial" w:hAnsi="Arial" w:cs="Arial"/>
          <w:sz w:val="20"/>
          <w:szCs w:val="20"/>
        </w:rPr>
      </w:pPr>
    </w:p>
    <w:p w14:paraId="58CEAA37" w14:textId="77777777" w:rsidR="0043494F" w:rsidRPr="0043494F" w:rsidRDefault="0043494F" w:rsidP="0043494F">
      <w:pPr>
        <w:spacing w:after="240" w:line="288" w:lineRule="auto"/>
        <w:jc w:val="both"/>
        <w:rPr>
          <w:rFonts w:ascii="Arial" w:hAnsi="Arial" w:cs="Arial"/>
          <w:b/>
          <w:sz w:val="20"/>
          <w:szCs w:val="20"/>
        </w:rPr>
      </w:pPr>
      <w:r w:rsidRPr="0043494F">
        <w:rPr>
          <w:rFonts w:ascii="Arial" w:hAnsi="Arial" w:cs="Arial"/>
          <w:b/>
          <w:sz w:val="20"/>
          <w:szCs w:val="20"/>
        </w:rPr>
        <w:t>13. PAGAMENTO</w:t>
      </w:r>
    </w:p>
    <w:p w14:paraId="0B64F193"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13.1. O pagamento será efetuado, no prazo de 30 (trinta) dias úteis da data de apresentação dos documentos de cobrança, desde que a totalidade do objeto contratado tenha sido executada, atestada e aprovada pelo CONTRATANTE.</w:t>
      </w:r>
    </w:p>
    <w:p w14:paraId="3A9455F7"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13.2. O pagamento será efetuado na conta corrente da CONTRATADA através de Ordem Bancária.</w:t>
      </w:r>
    </w:p>
    <w:p w14:paraId="67B2BC18"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13.3. Os bens entregues ou serviços prestados em desacordo com as especificações contratuais não serão atestados pela fiscalização.</w:t>
      </w:r>
    </w:p>
    <w:p w14:paraId="4EE6DCFA"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13.4. A CONTRATADA deverá emitir uma nota fiscal com os dados constantes da Nota de Empenho.</w:t>
      </w:r>
    </w:p>
    <w:p w14:paraId="09B8511E" w14:textId="77777777" w:rsidR="0043494F" w:rsidRPr="0043494F" w:rsidRDefault="0043494F" w:rsidP="0043494F">
      <w:pPr>
        <w:spacing w:line="288" w:lineRule="auto"/>
        <w:jc w:val="both"/>
        <w:rPr>
          <w:rFonts w:ascii="Arial" w:hAnsi="Arial" w:cs="Arial"/>
          <w:sz w:val="20"/>
          <w:szCs w:val="20"/>
        </w:rPr>
      </w:pPr>
    </w:p>
    <w:p w14:paraId="7F0CADC2" w14:textId="77777777" w:rsidR="0043494F" w:rsidRPr="0043494F" w:rsidRDefault="0043494F" w:rsidP="0043494F">
      <w:pPr>
        <w:spacing w:after="120" w:line="360" w:lineRule="auto"/>
        <w:jc w:val="both"/>
        <w:rPr>
          <w:rFonts w:ascii="Arial" w:hAnsi="Arial" w:cs="Arial"/>
          <w:b/>
          <w:sz w:val="20"/>
          <w:szCs w:val="20"/>
        </w:rPr>
      </w:pPr>
      <w:r w:rsidRPr="0043494F">
        <w:rPr>
          <w:rFonts w:ascii="Arial" w:hAnsi="Arial" w:cs="Arial"/>
          <w:b/>
          <w:sz w:val="20"/>
          <w:szCs w:val="20"/>
        </w:rPr>
        <w:t>14. SANÇÕES</w:t>
      </w:r>
    </w:p>
    <w:p w14:paraId="2472DEB8"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14.1. A CONTRATADA estará sujeita às penalidades por inexecução contratual de acordo com o disposto na Lei nº 14.133/2021.</w:t>
      </w:r>
    </w:p>
    <w:p w14:paraId="65D6FA67" w14:textId="77777777" w:rsidR="0043494F" w:rsidRPr="0043494F" w:rsidRDefault="0043494F" w:rsidP="0043494F">
      <w:pPr>
        <w:spacing w:after="120" w:line="360" w:lineRule="auto"/>
        <w:jc w:val="both"/>
        <w:rPr>
          <w:rFonts w:ascii="Arial" w:hAnsi="Arial" w:cs="Arial"/>
          <w:sz w:val="20"/>
          <w:szCs w:val="20"/>
        </w:rPr>
      </w:pPr>
    </w:p>
    <w:p w14:paraId="03513F27" w14:textId="77777777" w:rsidR="0043494F" w:rsidRPr="0043494F" w:rsidRDefault="0043494F" w:rsidP="0043494F">
      <w:pPr>
        <w:spacing w:after="240" w:line="288" w:lineRule="auto"/>
        <w:jc w:val="both"/>
        <w:rPr>
          <w:rFonts w:ascii="Arial" w:hAnsi="Arial" w:cs="Arial"/>
          <w:b/>
          <w:sz w:val="20"/>
          <w:szCs w:val="20"/>
        </w:rPr>
      </w:pPr>
      <w:r w:rsidRPr="0043494F">
        <w:rPr>
          <w:rFonts w:ascii="Arial" w:hAnsi="Arial" w:cs="Arial"/>
          <w:b/>
          <w:sz w:val="20"/>
          <w:szCs w:val="20"/>
        </w:rPr>
        <w:t>15. INFORMAÇÕES COMPLEMENTARES</w:t>
      </w:r>
    </w:p>
    <w:p w14:paraId="5EF066B3"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15.1. O prazo para a execução do objeto deste Termo de Referência é contado a partir do primeiro dia útil subsequente ao envio do pedido de compra.</w:t>
      </w:r>
    </w:p>
    <w:p w14:paraId="47A0CF53"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 xml:space="preserve">15.2. É obrigação </w:t>
      </w:r>
      <w:proofErr w:type="gramStart"/>
      <w:r w:rsidRPr="0043494F">
        <w:rPr>
          <w:rFonts w:ascii="Arial" w:hAnsi="Arial" w:cs="Arial"/>
          <w:sz w:val="20"/>
          <w:szCs w:val="20"/>
        </w:rPr>
        <w:t>da CONTRATADA manter</w:t>
      </w:r>
      <w:proofErr w:type="gramEnd"/>
      <w:r w:rsidRPr="0043494F">
        <w:rPr>
          <w:rFonts w:ascii="Arial" w:hAnsi="Arial" w:cs="Arial"/>
          <w:sz w:val="20"/>
          <w:szCs w:val="20"/>
        </w:rPr>
        <w:t xml:space="preserve"> as informações cadastrais no SICAF atualizadas.</w:t>
      </w:r>
    </w:p>
    <w:p w14:paraId="7F3E7C04" w14:textId="77777777" w:rsidR="0043494F" w:rsidRPr="0043494F" w:rsidRDefault="0043494F" w:rsidP="0043494F">
      <w:pPr>
        <w:spacing w:after="120" w:line="360" w:lineRule="auto"/>
        <w:jc w:val="both"/>
        <w:rPr>
          <w:rFonts w:ascii="Arial" w:hAnsi="Arial" w:cs="Arial"/>
          <w:sz w:val="20"/>
          <w:szCs w:val="20"/>
        </w:rPr>
      </w:pPr>
      <w:r w:rsidRPr="0043494F">
        <w:rPr>
          <w:rFonts w:ascii="Arial" w:hAnsi="Arial" w:cs="Arial"/>
          <w:sz w:val="20"/>
          <w:szCs w:val="20"/>
        </w:rPr>
        <w:t xml:space="preserve">15.3. Havendo divergência entre as especificações do objeto detalhadas no </w:t>
      </w:r>
      <w:proofErr w:type="spellStart"/>
      <w:r w:rsidRPr="0043494F">
        <w:rPr>
          <w:rFonts w:ascii="Arial" w:hAnsi="Arial" w:cs="Arial"/>
          <w:sz w:val="20"/>
          <w:szCs w:val="20"/>
        </w:rPr>
        <w:t>Comprasnet</w:t>
      </w:r>
      <w:proofErr w:type="spellEnd"/>
      <w:r w:rsidRPr="0043494F">
        <w:rPr>
          <w:rFonts w:ascii="Arial" w:hAnsi="Arial" w:cs="Arial"/>
          <w:sz w:val="20"/>
          <w:szCs w:val="20"/>
        </w:rPr>
        <w:t xml:space="preserve"> e as constantes neste Termo de Referência, prevalecerão as últimas.</w:t>
      </w:r>
    </w:p>
    <w:p w14:paraId="1B288FA1" w14:textId="77777777" w:rsidR="0043494F" w:rsidRPr="0043494F" w:rsidRDefault="0043494F" w:rsidP="0043494F">
      <w:pPr>
        <w:spacing w:after="120" w:line="360" w:lineRule="auto"/>
        <w:jc w:val="both"/>
        <w:rPr>
          <w:rFonts w:ascii="Arial" w:eastAsia="Times New Roman" w:hAnsi="Arial" w:cs="Arial"/>
          <w:sz w:val="20"/>
          <w:szCs w:val="20"/>
        </w:rPr>
      </w:pPr>
      <w:r w:rsidRPr="0043494F">
        <w:rPr>
          <w:rFonts w:ascii="Arial" w:eastAsia="Times New Roman" w:hAnsi="Arial" w:cs="Arial"/>
          <w:bCs/>
          <w:sz w:val="20"/>
          <w:szCs w:val="20"/>
        </w:rPr>
        <w:t>15.4.  Ambiente Apropriado - Espaço Seguro e Adaptado</w:t>
      </w:r>
      <w:r w:rsidRPr="0043494F">
        <w:rPr>
          <w:rFonts w:ascii="Arial" w:eastAsia="Times New Roman" w:hAnsi="Arial" w:cs="Arial"/>
          <w:sz w:val="20"/>
          <w:szCs w:val="20"/>
        </w:rPr>
        <w:t xml:space="preserve">: O local onde a </w:t>
      </w:r>
      <w:proofErr w:type="spellStart"/>
      <w:r w:rsidRPr="0043494F">
        <w:rPr>
          <w:rFonts w:ascii="Arial" w:eastAsia="Times New Roman" w:hAnsi="Arial" w:cs="Arial"/>
          <w:sz w:val="20"/>
          <w:szCs w:val="20"/>
        </w:rPr>
        <w:t>equoterapia</w:t>
      </w:r>
      <w:proofErr w:type="spellEnd"/>
      <w:r w:rsidRPr="0043494F">
        <w:rPr>
          <w:rFonts w:ascii="Arial" w:eastAsia="Times New Roman" w:hAnsi="Arial" w:cs="Arial"/>
          <w:sz w:val="20"/>
          <w:szCs w:val="20"/>
        </w:rPr>
        <w:t xml:space="preserve"> será realizada deve ser amplo e seguro, com espaço suficiente para a movimentação do cavalo e do paciente. O terreno deve ser plano, com pisos </w:t>
      </w:r>
      <w:proofErr w:type="gramStart"/>
      <w:r w:rsidRPr="0043494F">
        <w:rPr>
          <w:rFonts w:ascii="Arial" w:eastAsia="Times New Roman" w:hAnsi="Arial" w:cs="Arial"/>
          <w:sz w:val="20"/>
          <w:szCs w:val="20"/>
        </w:rPr>
        <w:t>apropriados e cercado para evitar que o cavalo se desvie do espaço delimitado</w:t>
      </w:r>
      <w:proofErr w:type="gramEnd"/>
      <w:r w:rsidRPr="0043494F">
        <w:rPr>
          <w:rFonts w:ascii="Arial" w:eastAsia="Times New Roman" w:hAnsi="Arial" w:cs="Arial"/>
          <w:sz w:val="20"/>
          <w:szCs w:val="20"/>
        </w:rPr>
        <w:t>.</w:t>
      </w:r>
    </w:p>
    <w:p w14:paraId="7E1AD5CC" w14:textId="77777777" w:rsidR="0043494F" w:rsidRPr="0043494F" w:rsidRDefault="0043494F" w:rsidP="0043494F">
      <w:pPr>
        <w:spacing w:after="120" w:line="360" w:lineRule="auto"/>
        <w:jc w:val="both"/>
        <w:rPr>
          <w:rFonts w:ascii="Arial" w:eastAsia="Times New Roman" w:hAnsi="Arial" w:cs="Arial"/>
          <w:sz w:val="20"/>
          <w:szCs w:val="20"/>
        </w:rPr>
      </w:pPr>
      <w:r w:rsidRPr="0043494F">
        <w:rPr>
          <w:rFonts w:ascii="Arial" w:eastAsia="Times New Roman" w:hAnsi="Arial" w:cs="Arial"/>
          <w:sz w:val="20"/>
          <w:szCs w:val="20"/>
        </w:rPr>
        <w:lastRenderedPageBreak/>
        <w:t>15.5.</w:t>
      </w:r>
      <w:r w:rsidRPr="0043494F">
        <w:rPr>
          <w:rFonts w:ascii="Arial" w:eastAsia="Times New Roman" w:hAnsi="Arial" w:cs="Arial"/>
          <w:bCs/>
          <w:sz w:val="20"/>
          <w:szCs w:val="20"/>
        </w:rPr>
        <w:t xml:space="preserve">  Infraestrutura</w:t>
      </w:r>
      <w:r w:rsidRPr="0043494F">
        <w:rPr>
          <w:rFonts w:ascii="Arial" w:eastAsia="Times New Roman" w:hAnsi="Arial" w:cs="Arial"/>
          <w:sz w:val="20"/>
          <w:szCs w:val="20"/>
        </w:rPr>
        <w:t xml:space="preserve">: É essencial ter áreas como o picadeiro (espaço fechado onde os cavalos são treinados), pista de treinamento e até áreas de apoio como banheiros e locais de descanso para os profissionais, pacientes </w:t>
      </w:r>
      <w:proofErr w:type="gramStart"/>
      <w:r w:rsidRPr="0043494F">
        <w:rPr>
          <w:rFonts w:ascii="Arial" w:eastAsia="Times New Roman" w:hAnsi="Arial" w:cs="Arial"/>
          <w:sz w:val="20"/>
          <w:szCs w:val="20"/>
        </w:rPr>
        <w:t>e .</w:t>
      </w:r>
      <w:proofErr w:type="gramEnd"/>
    </w:p>
    <w:p w14:paraId="6688E9CB" w14:textId="77777777" w:rsidR="0043494F" w:rsidRPr="0043494F" w:rsidRDefault="0043494F" w:rsidP="0043494F">
      <w:pPr>
        <w:spacing w:after="120" w:line="360" w:lineRule="auto"/>
        <w:jc w:val="both"/>
        <w:rPr>
          <w:rFonts w:ascii="Arial" w:eastAsia="Times New Roman" w:hAnsi="Arial" w:cs="Arial"/>
          <w:bCs/>
          <w:sz w:val="20"/>
          <w:szCs w:val="20"/>
        </w:rPr>
      </w:pPr>
      <w:r w:rsidRPr="0043494F">
        <w:rPr>
          <w:rFonts w:ascii="Arial" w:eastAsia="Times New Roman" w:hAnsi="Arial" w:cs="Arial"/>
          <w:sz w:val="20"/>
          <w:szCs w:val="20"/>
        </w:rPr>
        <w:t xml:space="preserve">15.6. </w:t>
      </w:r>
      <w:r w:rsidRPr="0043494F">
        <w:rPr>
          <w:rFonts w:ascii="Arial" w:eastAsia="Times New Roman" w:hAnsi="Arial" w:cs="Arial"/>
          <w:bCs/>
          <w:sz w:val="20"/>
          <w:szCs w:val="20"/>
        </w:rPr>
        <w:t>Equipamentos Adequados</w:t>
      </w:r>
    </w:p>
    <w:p w14:paraId="2D7E0629" w14:textId="77777777" w:rsidR="0043494F" w:rsidRPr="0043494F" w:rsidRDefault="0043494F" w:rsidP="0043494F">
      <w:pPr>
        <w:spacing w:before="100" w:beforeAutospacing="1" w:after="100" w:afterAutospacing="1"/>
        <w:jc w:val="both"/>
        <w:rPr>
          <w:rFonts w:ascii="Arial" w:eastAsia="Times New Roman" w:hAnsi="Arial" w:cs="Arial"/>
          <w:sz w:val="20"/>
          <w:szCs w:val="20"/>
        </w:rPr>
      </w:pPr>
      <w:r w:rsidRPr="0043494F">
        <w:rPr>
          <w:rFonts w:ascii="Arial" w:eastAsia="Times New Roman" w:hAnsi="Arial" w:cs="Arial"/>
          <w:sz w:val="20"/>
          <w:szCs w:val="20"/>
        </w:rPr>
        <w:t xml:space="preserve">Para garantir a segurança e eficácia da </w:t>
      </w:r>
      <w:proofErr w:type="spellStart"/>
      <w:r w:rsidRPr="0043494F">
        <w:rPr>
          <w:rFonts w:ascii="Arial" w:eastAsia="Times New Roman" w:hAnsi="Arial" w:cs="Arial"/>
          <w:sz w:val="20"/>
          <w:szCs w:val="20"/>
        </w:rPr>
        <w:t>equoterapia</w:t>
      </w:r>
      <w:proofErr w:type="spellEnd"/>
      <w:r w:rsidRPr="0043494F">
        <w:rPr>
          <w:rFonts w:ascii="Arial" w:eastAsia="Times New Roman" w:hAnsi="Arial" w:cs="Arial"/>
          <w:sz w:val="20"/>
          <w:szCs w:val="20"/>
        </w:rPr>
        <w:t>, é necessário o uso de equipamentos específicos:</w:t>
      </w:r>
    </w:p>
    <w:p w14:paraId="56BF1E92" w14:textId="77777777" w:rsidR="0043494F" w:rsidRPr="0043494F" w:rsidRDefault="0043494F" w:rsidP="0043494F">
      <w:pPr>
        <w:numPr>
          <w:ilvl w:val="0"/>
          <w:numId w:val="32"/>
        </w:numPr>
        <w:tabs>
          <w:tab w:val="clear" w:pos="720"/>
          <w:tab w:val="num" w:pos="0"/>
          <w:tab w:val="left" w:pos="284"/>
        </w:tabs>
        <w:spacing w:before="100" w:beforeAutospacing="1" w:after="100" w:afterAutospacing="1"/>
        <w:ind w:left="0" w:firstLine="0"/>
        <w:jc w:val="both"/>
        <w:rPr>
          <w:rFonts w:ascii="Arial" w:eastAsia="Times New Roman" w:hAnsi="Arial" w:cs="Arial"/>
          <w:color w:val="000000" w:themeColor="text1"/>
          <w:sz w:val="20"/>
          <w:szCs w:val="20"/>
        </w:rPr>
      </w:pPr>
      <w:r w:rsidRPr="0043494F">
        <w:rPr>
          <w:rFonts w:ascii="Arial" w:eastAsia="Times New Roman" w:hAnsi="Arial" w:cs="Arial"/>
          <w:bCs/>
          <w:color w:val="000000" w:themeColor="text1"/>
          <w:sz w:val="20"/>
          <w:szCs w:val="20"/>
        </w:rPr>
        <w:t>Sela e Equipamentos de Equitação</w:t>
      </w:r>
      <w:r w:rsidRPr="0043494F">
        <w:rPr>
          <w:rFonts w:ascii="Arial" w:eastAsia="Times New Roman" w:hAnsi="Arial" w:cs="Arial"/>
          <w:color w:val="000000" w:themeColor="text1"/>
          <w:sz w:val="20"/>
          <w:szCs w:val="20"/>
        </w:rPr>
        <w:t>: A sela utilizada deve ser adequada para a prática terapêutica e confortável tanto para o cavalo quanto para o paciente. Pode ser usada uma sela ortopédica, que facilita o posicionamento correto do paciente durante a sessão.</w:t>
      </w:r>
    </w:p>
    <w:p w14:paraId="7D04B268" w14:textId="77777777" w:rsidR="0043494F" w:rsidRPr="0043494F" w:rsidRDefault="0043494F" w:rsidP="0043494F">
      <w:pPr>
        <w:numPr>
          <w:ilvl w:val="0"/>
          <w:numId w:val="32"/>
        </w:numPr>
        <w:tabs>
          <w:tab w:val="clear" w:pos="720"/>
          <w:tab w:val="num" w:pos="0"/>
          <w:tab w:val="left" w:pos="284"/>
        </w:tabs>
        <w:spacing w:before="100" w:beforeAutospacing="1" w:after="100" w:afterAutospacing="1"/>
        <w:ind w:left="0" w:firstLine="0"/>
        <w:jc w:val="both"/>
        <w:rPr>
          <w:rFonts w:ascii="Arial" w:eastAsia="Times New Roman" w:hAnsi="Arial" w:cs="Arial"/>
          <w:color w:val="000000" w:themeColor="text1"/>
          <w:sz w:val="20"/>
          <w:szCs w:val="20"/>
        </w:rPr>
      </w:pPr>
      <w:r w:rsidRPr="0043494F">
        <w:rPr>
          <w:rFonts w:ascii="Arial" w:eastAsia="Times New Roman" w:hAnsi="Arial" w:cs="Arial"/>
          <w:bCs/>
          <w:color w:val="000000" w:themeColor="text1"/>
          <w:sz w:val="20"/>
          <w:szCs w:val="20"/>
        </w:rPr>
        <w:t>Equipamento de Segurança</w:t>
      </w:r>
      <w:r w:rsidRPr="0043494F">
        <w:rPr>
          <w:rFonts w:ascii="Arial" w:eastAsia="Times New Roman" w:hAnsi="Arial" w:cs="Arial"/>
          <w:color w:val="000000" w:themeColor="text1"/>
          <w:sz w:val="20"/>
          <w:szCs w:val="20"/>
        </w:rPr>
        <w:t>: É fundamental que o paciente use equipamentos de segurança como capacete, colete de proteção e outros acessórios que minimizem os riscos durante a terapia.</w:t>
      </w:r>
    </w:p>
    <w:p w14:paraId="383D4B26" w14:textId="77777777" w:rsidR="0043494F" w:rsidRPr="0043494F" w:rsidRDefault="0043494F" w:rsidP="0043494F">
      <w:pPr>
        <w:numPr>
          <w:ilvl w:val="0"/>
          <w:numId w:val="32"/>
        </w:numPr>
        <w:tabs>
          <w:tab w:val="clear" w:pos="720"/>
          <w:tab w:val="num" w:pos="0"/>
          <w:tab w:val="left" w:pos="284"/>
        </w:tabs>
        <w:spacing w:before="100" w:beforeAutospacing="1" w:after="100" w:afterAutospacing="1"/>
        <w:ind w:left="0" w:firstLine="0"/>
        <w:jc w:val="both"/>
        <w:rPr>
          <w:rFonts w:ascii="Arial" w:eastAsia="Times New Roman" w:hAnsi="Arial" w:cs="Arial"/>
          <w:color w:val="000000" w:themeColor="text1"/>
          <w:sz w:val="20"/>
          <w:szCs w:val="20"/>
        </w:rPr>
      </w:pPr>
      <w:r w:rsidRPr="0043494F">
        <w:rPr>
          <w:rFonts w:ascii="Arial" w:eastAsia="Times New Roman" w:hAnsi="Arial" w:cs="Arial"/>
          <w:bCs/>
          <w:color w:val="000000" w:themeColor="text1"/>
          <w:sz w:val="20"/>
          <w:szCs w:val="20"/>
        </w:rPr>
        <w:t>Estruturas de Suporte</w:t>
      </w:r>
      <w:r w:rsidRPr="0043494F">
        <w:rPr>
          <w:rFonts w:ascii="Arial" w:eastAsia="Times New Roman" w:hAnsi="Arial" w:cs="Arial"/>
          <w:color w:val="000000" w:themeColor="text1"/>
          <w:sz w:val="20"/>
          <w:szCs w:val="20"/>
        </w:rPr>
        <w:t>: Em alguns casos, podem ser utilizadas estruturas adicionais, como barras ou cadeirinhas, para auxiliar no posicionamento e na estabilidade do paciente.</w:t>
      </w:r>
    </w:p>
    <w:p w14:paraId="2278C4F4" w14:textId="77777777" w:rsidR="0043494F" w:rsidRPr="0043494F" w:rsidRDefault="0043494F" w:rsidP="0043494F">
      <w:pPr>
        <w:spacing w:before="100" w:beforeAutospacing="1" w:after="100" w:afterAutospacing="1"/>
        <w:outlineLvl w:val="2"/>
        <w:rPr>
          <w:rFonts w:ascii="Arial" w:eastAsia="Times New Roman" w:hAnsi="Arial" w:cs="Arial"/>
          <w:b/>
          <w:bCs/>
          <w:sz w:val="20"/>
          <w:szCs w:val="20"/>
        </w:rPr>
      </w:pPr>
      <w:r w:rsidRPr="0043494F">
        <w:rPr>
          <w:rFonts w:ascii="Arial" w:eastAsia="Times New Roman" w:hAnsi="Arial" w:cs="Arial"/>
          <w:b/>
          <w:bCs/>
          <w:sz w:val="20"/>
          <w:szCs w:val="20"/>
        </w:rPr>
        <w:t>15.7. Segurança</w:t>
      </w:r>
    </w:p>
    <w:p w14:paraId="0E287772" w14:textId="77777777" w:rsidR="0043494F" w:rsidRPr="0043494F" w:rsidRDefault="0043494F" w:rsidP="0043494F">
      <w:pPr>
        <w:spacing w:before="100" w:beforeAutospacing="1" w:after="100" w:afterAutospacing="1"/>
        <w:rPr>
          <w:rFonts w:ascii="Arial" w:eastAsia="Times New Roman" w:hAnsi="Arial" w:cs="Arial"/>
          <w:sz w:val="20"/>
          <w:szCs w:val="20"/>
        </w:rPr>
      </w:pPr>
      <w:r w:rsidRPr="0043494F">
        <w:rPr>
          <w:rFonts w:ascii="Arial" w:eastAsia="Times New Roman" w:hAnsi="Arial" w:cs="Arial"/>
          <w:sz w:val="20"/>
          <w:szCs w:val="20"/>
        </w:rPr>
        <w:t xml:space="preserve">A segurança é uma prioridade fundamental na </w:t>
      </w:r>
      <w:proofErr w:type="spellStart"/>
      <w:r w:rsidRPr="0043494F">
        <w:rPr>
          <w:rFonts w:ascii="Arial" w:eastAsia="Times New Roman" w:hAnsi="Arial" w:cs="Arial"/>
          <w:sz w:val="20"/>
          <w:szCs w:val="20"/>
        </w:rPr>
        <w:t>equoterapia</w:t>
      </w:r>
      <w:proofErr w:type="spellEnd"/>
      <w:r w:rsidRPr="0043494F">
        <w:rPr>
          <w:rFonts w:ascii="Arial" w:eastAsia="Times New Roman" w:hAnsi="Arial" w:cs="Arial"/>
          <w:sz w:val="20"/>
          <w:szCs w:val="20"/>
        </w:rPr>
        <w:t>, tanto para os pacientes quanto para os profissionais e os animais. Algumas medidas de segurança incluem:</w:t>
      </w:r>
    </w:p>
    <w:p w14:paraId="417B09BC" w14:textId="77777777" w:rsidR="0043494F" w:rsidRPr="0043494F" w:rsidRDefault="0043494F" w:rsidP="0043494F">
      <w:pPr>
        <w:numPr>
          <w:ilvl w:val="0"/>
          <w:numId w:val="33"/>
        </w:numPr>
        <w:tabs>
          <w:tab w:val="clear" w:pos="720"/>
          <w:tab w:val="num" w:pos="142"/>
        </w:tabs>
        <w:spacing w:before="100" w:beforeAutospacing="1" w:after="100" w:afterAutospacing="1"/>
        <w:ind w:left="0" w:firstLine="0"/>
        <w:rPr>
          <w:rFonts w:ascii="Arial" w:eastAsia="Times New Roman" w:hAnsi="Arial" w:cs="Arial"/>
          <w:sz w:val="20"/>
          <w:szCs w:val="20"/>
        </w:rPr>
      </w:pPr>
      <w:r w:rsidRPr="0043494F">
        <w:rPr>
          <w:rFonts w:ascii="Arial" w:eastAsia="Times New Roman" w:hAnsi="Arial" w:cs="Arial"/>
          <w:b/>
          <w:bCs/>
          <w:sz w:val="20"/>
          <w:szCs w:val="20"/>
        </w:rPr>
        <w:t>Supervisão constante</w:t>
      </w:r>
      <w:r w:rsidRPr="0043494F">
        <w:rPr>
          <w:rFonts w:ascii="Arial" w:eastAsia="Times New Roman" w:hAnsi="Arial" w:cs="Arial"/>
          <w:sz w:val="20"/>
          <w:szCs w:val="20"/>
        </w:rPr>
        <w:t>: A presença de profissionais durante todo o processo é essencial, garantindo que o paciente esteja sempre assistido e seguro.</w:t>
      </w:r>
    </w:p>
    <w:p w14:paraId="2831496A" w14:textId="77777777" w:rsidR="0043494F" w:rsidRPr="0043494F" w:rsidRDefault="0043494F" w:rsidP="0043494F">
      <w:pPr>
        <w:numPr>
          <w:ilvl w:val="0"/>
          <w:numId w:val="33"/>
        </w:numPr>
        <w:tabs>
          <w:tab w:val="clear" w:pos="720"/>
          <w:tab w:val="num" w:pos="142"/>
        </w:tabs>
        <w:spacing w:before="100" w:beforeAutospacing="1" w:after="100" w:afterAutospacing="1"/>
        <w:ind w:left="0" w:firstLine="0"/>
        <w:rPr>
          <w:rFonts w:ascii="Arial" w:eastAsia="Times New Roman" w:hAnsi="Arial" w:cs="Arial"/>
          <w:sz w:val="20"/>
          <w:szCs w:val="20"/>
        </w:rPr>
      </w:pPr>
      <w:r w:rsidRPr="0043494F">
        <w:rPr>
          <w:rFonts w:ascii="Arial" w:eastAsia="Times New Roman" w:hAnsi="Arial" w:cs="Arial"/>
          <w:b/>
          <w:bCs/>
          <w:sz w:val="20"/>
          <w:szCs w:val="20"/>
        </w:rPr>
        <w:t>Preparação dos Cavalos</w:t>
      </w:r>
      <w:r w:rsidRPr="0043494F">
        <w:rPr>
          <w:rFonts w:ascii="Arial" w:eastAsia="Times New Roman" w:hAnsi="Arial" w:cs="Arial"/>
          <w:sz w:val="20"/>
          <w:szCs w:val="20"/>
        </w:rPr>
        <w:t>: Os cavalos precisam ser bem treinados para o ambiente terapêutico, garantindo que não haja reações inesperadas que possam comprometer a segurança.</w:t>
      </w:r>
    </w:p>
    <w:p w14:paraId="05DA325D" w14:textId="77777777" w:rsidR="0043494F" w:rsidRPr="0043494F" w:rsidRDefault="0043494F" w:rsidP="0043494F">
      <w:pPr>
        <w:numPr>
          <w:ilvl w:val="0"/>
          <w:numId w:val="33"/>
        </w:numPr>
        <w:tabs>
          <w:tab w:val="clear" w:pos="720"/>
          <w:tab w:val="num" w:pos="142"/>
        </w:tabs>
        <w:spacing w:before="100" w:beforeAutospacing="1" w:after="100" w:afterAutospacing="1"/>
        <w:ind w:left="0" w:firstLine="0"/>
        <w:rPr>
          <w:rFonts w:ascii="Arial" w:eastAsia="Times New Roman" w:hAnsi="Arial" w:cs="Arial"/>
          <w:sz w:val="20"/>
          <w:szCs w:val="20"/>
        </w:rPr>
      </w:pPr>
      <w:r w:rsidRPr="0043494F">
        <w:rPr>
          <w:rFonts w:ascii="Arial" w:eastAsia="Times New Roman" w:hAnsi="Arial" w:cs="Arial"/>
          <w:b/>
          <w:bCs/>
          <w:sz w:val="20"/>
          <w:szCs w:val="20"/>
        </w:rPr>
        <w:t>Primeiros Socorros</w:t>
      </w:r>
      <w:r w:rsidRPr="0043494F">
        <w:rPr>
          <w:rFonts w:ascii="Arial" w:eastAsia="Times New Roman" w:hAnsi="Arial" w:cs="Arial"/>
          <w:sz w:val="20"/>
          <w:szCs w:val="20"/>
        </w:rPr>
        <w:t>: Ter uma equipe treinada em primeiros socorros e um kit de primeiros socorros disponível no local é imprescindível.</w:t>
      </w:r>
    </w:p>
    <w:p w14:paraId="1ECADEDF" w14:textId="77777777" w:rsidR="0043494F" w:rsidRPr="0043494F" w:rsidRDefault="0043494F" w:rsidP="0043494F">
      <w:pPr>
        <w:spacing w:before="100" w:beforeAutospacing="1" w:after="100" w:afterAutospacing="1"/>
        <w:outlineLvl w:val="2"/>
        <w:rPr>
          <w:rFonts w:ascii="Arial" w:eastAsia="Times New Roman" w:hAnsi="Arial" w:cs="Arial"/>
          <w:b/>
          <w:bCs/>
          <w:sz w:val="20"/>
          <w:szCs w:val="20"/>
        </w:rPr>
      </w:pPr>
      <w:r w:rsidRPr="0043494F">
        <w:rPr>
          <w:rFonts w:ascii="Arial" w:eastAsia="Times New Roman" w:hAnsi="Arial" w:cs="Arial"/>
          <w:b/>
          <w:bCs/>
          <w:sz w:val="20"/>
          <w:szCs w:val="20"/>
        </w:rPr>
        <w:t>15.8. Apoio Familiar</w:t>
      </w:r>
    </w:p>
    <w:p w14:paraId="0A267787" w14:textId="2A050915" w:rsidR="0043494F" w:rsidRPr="00682544" w:rsidRDefault="0043494F" w:rsidP="00682544">
      <w:pPr>
        <w:spacing w:before="100" w:beforeAutospacing="1" w:after="100" w:afterAutospacing="1"/>
        <w:rPr>
          <w:rFonts w:ascii="Arial" w:eastAsia="Times New Roman" w:hAnsi="Arial" w:cs="Arial"/>
          <w:sz w:val="20"/>
          <w:szCs w:val="20"/>
        </w:rPr>
      </w:pPr>
      <w:r w:rsidRPr="0043494F">
        <w:rPr>
          <w:rFonts w:ascii="Arial" w:eastAsia="Times New Roman" w:hAnsi="Arial" w:cs="Arial"/>
          <w:sz w:val="20"/>
          <w:szCs w:val="20"/>
        </w:rPr>
        <w:t>O envolvimento da família ou do cuidador do paciente também é importante, especialmente para crianças ou pacientes com dificuldades de comunicação. O apoio emocional e logístico pode contribuir para o sucesso do tratamento e o engajamento do paciente na terapia.</w:t>
      </w:r>
    </w:p>
    <w:p w14:paraId="7CB32D77" w14:textId="77777777" w:rsidR="0043494F" w:rsidRPr="0043494F" w:rsidRDefault="0043494F" w:rsidP="0043494F">
      <w:pPr>
        <w:jc w:val="both"/>
        <w:rPr>
          <w:rFonts w:ascii="Arial" w:hAnsi="Arial" w:cs="Arial"/>
          <w:sz w:val="20"/>
          <w:szCs w:val="20"/>
        </w:rPr>
      </w:pPr>
    </w:p>
    <w:p w14:paraId="00E416E9" w14:textId="77777777" w:rsidR="0043494F" w:rsidRPr="0043494F" w:rsidRDefault="0043494F" w:rsidP="0043494F">
      <w:pPr>
        <w:spacing w:after="120" w:line="360" w:lineRule="auto"/>
        <w:jc w:val="both"/>
        <w:rPr>
          <w:rFonts w:ascii="Arial" w:hAnsi="Arial" w:cs="Arial"/>
          <w:color w:val="000000" w:themeColor="text1"/>
          <w:sz w:val="20"/>
          <w:szCs w:val="20"/>
        </w:rPr>
      </w:pPr>
      <w:r w:rsidRPr="0043494F">
        <w:rPr>
          <w:rFonts w:ascii="Arial" w:hAnsi="Arial" w:cs="Arial"/>
          <w:b/>
          <w:color w:val="000000" w:themeColor="text1"/>
          <w:sz w:val="20"/>
          <w:szCs w:val="20"/>
        </w:rPr>
        <w:t>OBJETO EM ANÁLISE</w:t>
      </w:r>
      <w:r w:rsidRPr="0043494F">
        <w:rPr>
          <w:rFonts w:ascii="Arial" w:hAnsi="Arial" w:cs="Arial"/>
          <w:color w:val="000000" w:themeColor="text1"/>
          <w:sz w:val="20"/>
          <w:szCs w:val="20"/>
        </w:rPr>
        <w:t xml:space="preserve"> – O objeto da presente licitação está ancorado na Contratação de uma empresa especializada no tratamento de EQUOTERAPIA, devendo as sessões </w:t>
      </w:r>
      <w:proofErr w:type="gramStart"/>
      <w:r w:rsidRPr="0043494F">
        <w:rPr>
          <w:rFonts w:ascii="Arial" w:hAnsi="Arial" w:cs="Arial"/>
          <w:color w:val="000000" w:themeColor="text1"/>
          <w:sz w:val="20"/>
          <w:szCs w:val="20"/>
        </w:rPr>
        <w:t>serem</w:t>
      </w:r>
      <w:proofErr w:type="gramEnd"/>
      <w:r w:rsidRPr="0043494F">
        <w:rPr>
          <w:rFonts w:ascii="Arial" w:hAnsi="Arial" w:cs="Arial"/>
          <w:color w:val="000000" w:themeColor="text1"/>
          <w:sz w:val="20"/>
          <w:szCs w:val="20"/>
        </w:rPr>
        <w:t xml:space="preserve"> realizadas na cidade Lucélia</w:t>
      </w:r>
      <w:r w:rsidRPr="0043494F">
        <w:rPr>
          <w:rFonts w:ascii="Arial" w:hAnsi="Arial" w:cs="Arial"/>
          <w:b/>
          <w:color w:val="000000" w:themeColor="text1"/>
          <w:sz w:val="20"/>
          <w:szCs w:val="20"/>
        </w:rPr>
        <w:t xml:space="preserve">, </w:t>
      </w:r>
      <w:r w:rsidRPr="0043494F">
        <w:rPr>
          <w:rFonts w:ascii="Arial" w:hAnsi="Arial" w:cs="Arial"/>
          <w:color w:val="000000" w:themeColor="text1"/>
          <w:sz w:val="20"/>
          <w:szCs w:val="20"/>
        </w:rPr>
        <w:t>para atender os clientes do SUS (conforme solicitação médica) e demandas judiciais deste município, considerando a estimativa de 2 (duas) sessões por semana para cada usuário, por um período de 12 meses.</w:t>
      </w:r>
    </w:p>
    <w:p w14:paraId="494F92AE" w14:textId="77777777" w:rsidR="0043494F" w:rsidRPr="0043494F" w:rsidRDefault="0043494F" w:rsidP="0043494F">
      <w:pPr>
        <w:spacing w:after="120" w:line="360" w:lineRule="auto"/>
        <w:jc w:val="both"/>
        <w:rPr>
          <w:rFonts w:ascii="Arial" w:hAnsi="Arial" w:cs="Arial"/>
          <w:b/>
          <w:color w:val="000000" w:themeColor="text1"/>
          <w:sz w:val="20"/>
          <w:szCs w:val="20"/>
        </w:rPr>
      </w:pPr>
      <w:r w:rsidRPr="0043494F">
        <w:rPr>
          <w:rFonts w:ascii="Arial" w:hAnsi="Arial" w:cs="Arial"/>
          <w:b/>
          <w:color w:val="000000" w:themeColor="text1"/>
          <w:sz w:val="20"/>
          <w:szCs w:val="20"/>
        </w:rPr>
        <w:t xml:space="preserve">I- DO OBJETO DA CONTRATAÇÃO: </w:t>
      </w:r>
    </w:p>
    <w:p w14:paraId="0CBAF33C" w14:textId="77777777" w:rsidR="0043494F" w:rsidRPr="0043494F" w:rsidRDefault="0043494F" w:rsidP="0043494F">
      <w:pPr>
        <w:spacing w:after="120" w:line="360" w:lineRule="auto"/>
        <w:jc w:val="both"/>
        <w:rPr>
          <w:rFonts w:ascii="Arial" w:hAnsi="Arial" w:cs="Arial"/>
          <w:color w:val="000000" w:themeColor="text1"/>
          <w:sz w:val="20"/>
          <w:szCs w:val="20"/>
        </w:rPr>
      </w:pPr>
      <w:r w:rsidRPr="0043494F">
        <w:rPr>
          <w:rFonts w:ascii="Arial" w:hAnsi="Arial" w:cs="Arial"/>
          <w:color w:val="000000" w:themeColor="text1"/>
          <w:sz w:val="20"/>
          <w:szCs w:val="20"/>
        </w:rPr>
        <w:t>A. O objeto da presente licitação está ancorado na contratação de uma clínica ou um profissional no segmento de prestação de serviços, com especialidade em EQUOTERAPIA para atender a demanda do Município.</w:t>
      </w:r>
    </w:p>
    <w:p w14:paraId="7B11F173" w14:textId="77777777" w:rsidR="0043494F" w:rsidRPr="0043494F" w:rsidRDefault="0043494F" w:rsidP="0043494F">
      <w:pPr>
        <w:spacing w:after="120" w:line="360" w:lineRule="auto"/>
        <w:jc w:val="both"/>
        <w:rPr>
          <w:rFonts w:ascii="Arial" w:hAnsi="Arial" w:cs="Arial"/>
          <w:color w:val="000000" w:themeColor="text1"/>
          <w:sz w:val="20"/>
          <w:szCs w:val="20"/>
        </w:rPr>
      </w:pPr>
      <w:r w:rsidRPr="0043494F">
        <w:rPr>
          <w:rFonts w:ascii="Arial" w:hAnsi="Arial" w:cs="Arial"/>
          <w:color w:val="000000" w:themeColor="text1"/>
          <w:sz w:val="20"/>
          <w:szCs w:val="20"/>
        </w:rPr>
        <w:t>B. O objeto a ser contratado, consta no plano anual de contratação.</w:t>
      </w:r>
    </w:p>
    <w:p w14:paraId="7A68D2DE" w14:textId="77777777" w:rsidR="0043494F" w:rsidRPr="0043494F" w:rsidRDefault="0043494F" w:rsidP="0043494F">
      <w:pPr>
        <w:spacing w:after="120" w:line="360" w:lineRule="auto"/>
        <w:jc w:val="both"/>
        <w:rPr>
          <w:rFonts w:ascii="Arial" w:hAnsi="Arial" w:cs="Arial"/>
          <w:color w:val="000000" w:themeColor="text1"/>
          <w:sz w:val="20"/>
          <w:szCs w:val="20"/>
        </w:rPr>
      </w:pPr>
      <w:r w:rsidRPr="0043494F">
        <w:rPr>
          <w:rFonts w:ascii="Arial" w:hAnsi="Arial" w:cs="Arial"/>
          <w:b/>
          <w:color w:val="000000" w:themeColor="text1"/>
          <w:sz w:val="20"/>
          <w:szCs w:val="20"/>
        </w:rPr>
        <w:t>II - DA JUSTIFICATIVA DA NECESSIDADE DA CONTRATAÇÃO:</w:t>
      </w:r>
      <w:r w:rsidRPr="0043494F">
        <w:rPr>
          <w:rFonts w:ascii="Arial" w:hAnsi="Arial" w:cs="Arial"/>
          <w:b/>
          <w:color w:val="000000" w:themeColor="text1"/>
          <w:sz w:val="20"/>
          <w:szCs w:val="20"/>
        </w:rPr>
        <w:cr/>
      </w:r>
      <w:r w:rsidRPr="0043494F">
        <w:rPr>
          <w:rFonts w:ascii="Arial" w:hAnsi="Arial" w:cs="Arial"/>
          <w:color w:val="000000" w:themeColor="text1"/>
          <w:sz w:val="20"/>
          <w:szCs w:val="20"/>
        </w:rPr>
        <w:t xml:space="preserve">Torna-se necessária, por diversas situações e contextos, especialmente no tratamento de pessoas com deficiência físicas, mentais ou emocionais. </w:t>
      </w:r>
      <w:r w:rsidRPr="0043494F">
        <w:rPr>
          <w:rFonts w:ascii="Arial" w:eastAsia="Times New Roman" w:hAnsi="Arial" w:cs="Arial"/>
          <w:color w:val="000000" w:themeColor="text1"/>
          <w:sz w:val="20"/>
          <w:szCs w:val="20"/>
        </w:rPr>
        <w:t xml:space="preserve">Não há profissional capacitado na rede pública de </w:t>
      </w:r>
      <w:r w:rsidRPr="0043494F">
        <w:rPr>
          <w:rFonts w:ascii="Arial" w:eastAsia="Times New Roman" w:hAnsi="Arial" w:cs="Arial"/>
          <w:color w:val="000000" w:themeColor="text1"/>
          <w:sz w:val="20"/>
          <w:szCs w:val="20"/>
        </w:rPr>
        <w:lastRenderedPageBreak/>
        <w:t xml:space="preserve">Saúde e será concedido para pacientes que tenham </w:t>
      </w:r>
      <w:proofErr w:type="gramStart"/>
      <w:r w:rsidRPr="0043494F">
        <w:rPr>
          <w:rFonts w:ascii="Arial" w:eastAsia="Times New Roman" w:hAnsi="Arial" w:cs="Arial"/>
          <w:color w:val="000000" w:themeColor="text1"/>
          <w:sz w:val="20"/>
          <w:szCs w:val="20"/>
        </w:rPr>
        <w:t>a necessidade prescritas por um profissional médico</w:t>
      </w:r>
      <w:proofErr w:type="gramEnd"/>
      <w:r w:rsidRPr="0043494F">
        <w:rPr>
          <w:rFonts w:ascii="Arial" w:eastAsia="Times New Roman" w:hAnsi="Arial" w:cs="Arial"/>
          <w:color w:val="000000" w:themeColor="text1"/>
          <w:sz w:val="20"/>
          <w:szCs w:val="20"/>
        </w:rPr>
        <w:t xml:space="preserve">. </w:t>
      </w:r>
      <w:r w:rsidRPr="0043494F">
        <w:rPr>
          <w:rFonts w:ascii="Arial" w:hAnsi="Arial" w:cs="Arial"/>
          <w:color w:val="000000" w:themeColor="text1"/>
          <w:sz w:val="20"/>
          <w:szCs w:val="20"/>
        </w:rPr>
        <w:t xml:space="preserve">Aqui estão algumas razões que destacam a importância dessa contratação e suas especificidades: </w:t>
      </w:r>
    </w:p>
    <w:p w14:paraId="226E85DD" w14:textId="77777777" w:rsidR="0043494F" w:rsidRPr="0043494F" w:rsidRDefault="0043494F" w:rsidP="0043494F">
      <w:pPr>
        <w:pStyle w:val="PargrafodaLista"/>
        <w:numPr>
          <w:ilvl w:val="0"/>
          <w:numId w:val="36"/>
        </w:numPr>
        <w:ind w:left="284" w:hanging="284"/>
        <w:jc w:val="both"/>
        <w:rPr>
          <w:rFonts w:ascii="Arial" w:eastAsia="Times New Roman" w:hAnsi="Arial" w:cs="Arial"/>
          <w:color w:val="000000" w:themeColor="text1"/>
          <w:sz w:val="20"/>
          <w:szCs w:val="20"/>
        </w:rPr>
      </w:pPr>
      <w:r w:rsidRPr="0043494F">
        <w:rPr>
          <w:rFonts w:ascii="Arial" w:eastAsia="Times New Roman" w:hAnsi="Arial" w:cs="Arial"/>
          <w:b/>
          <w:bCs/>
          <w:color w:val="000000" w:themeColor="text1"/>
          <w:sz w:val="20"/>
          <w:szCs w:val="20"/>
        </w:rPr>
        <w:t>Desenvolvimento Motor e Físico</w:t>
      </w:r>
      <w:r w:rsidRPr="0043494F">
        <w:rPr>
          <w:rFonts w:ascii="Arial" w:eastAsia="Times New Roman" w:hAnsi="Arial" w:cs="Arial"/>
          <w:color w:val="000000" w:themeColor="text1"/>
          <w:sz w:val="20"/>
          <w:szCs w:val="20"/>
        </w:rPr>
        <w:t xml:space="preserve">: O movimento do cavalo, com seus balanços e oscilações, estimula músculos, articulações e nervos, proporcionando um treino físico único. Para pessoas com deficiências motoras ou dificuldades de locomoção, a </w:t>
      </w:r>
      <w:proofErr w:type="spellStart"/>
      <w:r w:rsidRPr="0043494F">
        <w:rPr>
          <w:rFonts w:ascii="Arial" w:eastAsia="Times New Roman" w:hAnsi="Arial" w:cs="Arial"/>
          <w:color w:val="000000" w:themeColor="text1"/>
          <w:sz w:val="20"/>
          <w:szCs w:val="20"/>
        </w:rPr>
        <w:t>equoterapia</w:t>
      </w:r>
      <w:proofErr w:type="spellEnd"/>
      <w:r w:rsidRPr="0043494F">
        <w:rPr>
          <w:rFonts w:ascii="Arial" w:eastAsia="Times New Roman" w:hAnsi="Arial" w:cs="Arial"/>
          <w:color w:val="000000" w:themeColor="text1"/>
          <w:sz w:val="20"/>
          <w:szCs w:val="20"/>
        </w:rPr>
        <w:t xml:space="preserve"> ajuda a melhorar a postura, o equilíbrio, a coordenação e a força muscular.</w:t>
      </w:r>
    </w:p>
    <w:p w14:paraId="05122277" w14:textId="77777777" w:rsidR="0043494F" w:rsidRPr="0043494F" w:rsidRDefault="0043494F" w:rsidP="0043494F">
      <w:pPr>
        <w:pStyle w:val="PargrafodaLista"/>
        <w:numPr>
          <w:ilvl w:val="0"/>
          <w:numId w:val="36"/>
        </w:numPr>
        <w:ind w:left="284" w:hanging="284"/>
        <w:jc w:val="both"/>
        <w:rPr>
          <w:rFonts w:ascii="Arial" w:eastAsia="Times New Roman" w:hAnsi="Arial" w:cs="Arial"/>
          <w:color w:val="000000" w:themeColor="text1"/>
          <w:sz w:val="20"/>
          <w:szCs w:val="20"/>
        </w:rPr>
      </w:pPr>
      <w:r w:rsidRPr="0043494F">
        <w:rPr>
          <w:rFonts w:ascii="Arial" w:eastAsia="Times New Roman" w:hAnsi="Arial" w:cs="Arial"/>
          <w:b/>
          <w:bCs/>
          <w:color w:val="000000" w:themeColor="text1"/>
          <w:sz w:val="20"/>
          <w:szCs w:val="20"/>
        </w:rPr>
        <w:t>Benefícios Neurológicos</w:t>
      </w:r>
      <w:r w:rsidRPr="0043494F">
        <w:rPr>
          <w:rFonts w:ascii="Arial" w:eastAsia="Times New Roman" w:hAnsi="Arial" w:cs="Arial"/>
          <w:color w:val="000000" w:themeColor="text1"/>
          <w:sz w:val="20"/>
          <w:szCs w:val="20"/>
        </w:rPr>
        <w:t xml:space="preserve">: A </w:t>
      </w:r>
      <w:proofErr w:type="spellStart"/>
      <w:r w:rsidRPr="0043494F">
        <w:rPr>
          <w:rFonts w:ascii="Arial" w:eastAsia="Times New Roman" w:hAnsi="Arial" w:cs="Arial"/>
          <w:color w:val="000000" w:themeColor="text1"/>
          <w:sz w:val="20"/>
          <w:szCs w:val="20"/>
        </w:rPr>
        <w:t>equoterapia</w:t>
      </w:r>
      <w:proofErr w:type="spellEnd"/>
      <w:r w:rsidRPr="0043494F">
        <w:rPr>
          <w:rFonts w:ascii="Arial" w:eastAsia="Times New Roman" w:hAnsi="Arial" w:cs="Arial"/>
          <w:color w:val="000000" w:themeColor="text1"/>
          <w:sz w:val="20"/>
          <w:szCs w:val="20"/>
        </w:rPr>
        <w:t xml:space="preserve"> pode ser especialmente benéfica para pessoas com paralisias cerebrais, lesões medulares ou doenças neurológicas. O movimento do cavalo imita o movimento humano de andar, o que pode contribuir para a reabilitação neurológica e a melhora da comunicação entre o cérebro e os músculos.</w:t>
      </w:r>
    </w:p>
    <w:p w14:paraId="23C0E508" w14:textId="77777777" w:rsidR="0043494F" w:rsidRPr="0043494F" w:rsidRDefault="0043494F" w:rsidP="0043494F">
      <w:pPr>
        <w:pStyle w:val="PargrafodaLista"/>
        <w:numPr>
          <w:ilvl w:val="0"/>
          <w:numId w:val="36"/>
        </w:numPr>
        <w:ind w:left="284" w:hanging="284"/>
        <w:jc w:val="both"/>
        <w:rPr>
          <w:rFonts w:ascii="Arial" w:eastAsia="Times New Roman" w:hAnsi="Arial" w:cs="Arial"/>
          <w:color w:val="000000" w:themeColor="text1"/>
          <w:sz w:val="20"/>
          <w:szCs w:val="20"/>
        </w:rPr>
      </w:pPr>
      <w:r w:rsidRPr="0043494F">
        <w:rPr>
          <w:rFonts w:ascii="Arial" w:eastAsia="Times New Roman" w:hAnsi="Arial" w:cs="Arial"/>
          <w:b/>
          <w:bCs/>
          <w:color w:val="000000" w:themeColor="text1"/>
          <w:sz w:val="20"/>
          <w:szCs w:val="20"/>
        </w:rPr>
        <w:t>Estímulo Psicológico e Emocional</w:t>
      </w:r>
      <w:r w:rsidRPr="0043494F">
        <w:rPr>
          <w:rFonts w:ascii="Arial" w:eastAsia="Times New Roman" w:hAnsi="Arial" w:cs="Arial"/>
          <w:color w:val="000000" w:themeColor="text1"/>
          <w:sz w:val="20"/>
          <w:szCs w:val="20"/>
        </w:rPr>
        <w:t xml:space="preserve">: A interação com o cavalo e o ambiente ao ar livre pode ser terapêutica para a saúde mental. A </w:t>
      </w:r>
      <w:proofErr w:type="spellStart"/>
      <w:r w:rsidRPr="0043494F">
        <w:rPr>
          <w:rFonts w:ascii="Arial" w:eastAsia="Times New Roman" w:hAnsi="Arial" w:cs="Arial"/>
          <w:color w:val="000000" w:themeColor="text1"/>
          <w:sz w:val="20"/>
          <w:szCs w:val="20"/>
        </w:rPr>
        <w:t>equoterapia</w:t>
      </w:r>
      <w:proofErr w:type="spellEnd"/>
      <w:r w:rsidRPr="0043494F">
        <w:rPr>
          <w:rFonts w:ascii="Arial" w:eastAsia="Times New Roman" w:hAnsi="Arial" w:cs="Arial"/>
          <w:color w:val="000000" w:themeColor="text1"/>
          <w:sz w:val="20"/>
          <w:szCs w:val="20"/>
        </w:rPr>
        <w:t xml:space="preserve"> é eficaz no tratamento de distúrbios emocionais, como ansiedade, depressão, autismo e transtornos de comportamento. O vínculo com o animal promove confiança, autoestima e segurança emocional.</w:t>
      </w:r>
    </w:p>
    <w:p w14:paraId="3A1F276B" w14:textId="77777777" w:rsidR="0043494F" w:rsidRPr="0043494F" w:rsidRDefault="0043494F" w:rsidP="0043494F">
      <w:pPr>
        <w:pStyle w:val="PargrafodaLista"/>
        <w:numPr>
          <w:ilvl w:val="0"/>
          <w:numId w:val="36"/>
        </w:numPr>
        <w:ind w:left="284" w:hanging="284"/>
        <w:jc w:val="both"/>
        <w:rPr>
          <w:rFonts w:ascii="Arial" w:eastAsia="Times New Roman" w:hAnsi="Arial" w:cs="Arial"/>
          <w:color w:val="000000" w:themeColor="text1"/>
          <w:sz w:val="20"/>
          <w:szCs w:val="20"/>
        </w:rPr>
      </w:pPr>
      <w:r w:rsidRPr="0043494F">
        <w:rPr>
          <w:rFonts w:ascii="Arial" w:eastAsia="Times New Roman" w:hAnsi="Arial" w:cs="Arial"/>
          <w:b/>
          <w:bCs/>
          <w:color w:val="000000" w:themeColor="text1"/>
          <w:sz w:val="20"/>
          <w:szCs w:val="20"/>
        </w:rPr>
        <w:t>Apoio no Tratamento de Transtornos de Comportamento</w:t>
      </w:r>
      <w:r w:rsidRPr="0043494F">
        <w:rPr>
          <w:rFonts w:ascii="Arial" w:eastAsia="Times New Roman" w:hAnsi="Arial" w:cs="Arial"/>
          <w:color w:val="000000" w:themeColor="text1"/>
          <w:sz w:val="20"/>
          <w:szCs w:val="20"/>
        </w:rPr>
        <w:t xml:space="preserve">: A </w:t>
      </w:r>
      <w:proofErr w:type="spellStart"/>
      <w:r w:rsidRPr="0043494F">
        <w:rPr>
          <w:rFonts w:ascii="Arial" w:eastAsia="Times New Roman" w:hAnsi="Arial" w:cs="Arial"/>
          <w:color w:val="000000" w:themeColor="text1"/>
          <w:sz w:val="20"/>
          <w:szCs w:val="20"/>
        </w:rPr>
        <w:t>equoterapia</w:t>
      </w:r>
      <w:proofErr w:type="spellEnd"/>
      <w:r w:rsidRPr="0043494F">
        <w:rPr>
          <w:rFonts w:ascii="Arial" w:eastAsia="Times New Roman" w:hAnsi="Arial" w:cs="Arial"/>
          <w:color w:val="000000" w:themeColor="text1"/>
          <w:sz w:val="20"/>
          <w:szCs w:val="20"/>
        </w:rPr>
        <w:t xml:space="preserve"> tem mostrado ser eficaz para crianças e adultos com transtornos como o autismo, hiperatividade e dificuldades de aprendizagem. O cuidado com o cavalo e a realização das atividades terapêuticas podem promover concentração e melhorar o comportamento social.</w:t>
      </w:r>
    </w:p>
    <w:p w14:paraId="58380099" w14:textId="77777777" w:rsidR="0043494F" w:rsidRPr="0043494F" w:rsidRDefault="0043494F" w:rsidP="0043494F">
      <w:pPr>
        <w:pStyle w:val="PargrafodaLista"/>
        <w:numPr>
          <w:ilvl w:val="0"/>
          <w:numId w:val="36"/>
        </w:numPr>
        <w:ind w:left="284" w:hanging="284"/>
        <w:jc w:val="both"/>
        <w:rPr>
          <w:rFonts w:ascii="Arial" w:eastAsia="Times New Roman" w:hAnsi="Arial" w:cs="Arial"/>
          <w:color w:val="000000" w:themeColor="text1"/>
          <w:sz w:val="20"/>
          <w:szCs w:val="20"/>
        </w:rPr>
      </w:pPr>
      <w:r w:rsidRPr="0043494F">
        <w:rPr>
          <w:rFonts w:ascii="Arial" w:eastAsia="Times New Roman" w:hAnsi="Arial" w:cs="Arial"/>
          <w:b/>
          <w:bCs/>
          <w:color w:val="000000" w:themeColor="text1"/>
          <w:sz w:val="20"/>
          <w:szCs w:val="20"/>
        </w:rPr>
        <w:t>Melhora na Socialização</w:t>
      </w:r>
      <w:r w:rsidRPr="0043494F">
        <w:rPr>
          <w:rFonts w:ascii="Arial" w:eastAsia="Times New Roman" w:hAnsi="Arial" w:cs="Arial"/>
          <w:color w:val="000000" w:themeColor="text1"/>
          <w:sz w:val="20"/>
          <w:szCs w:val="20"/>
        </w:rPr>
        <w:t xml:space="preserve">: A prática da </w:t>
      </w:r>
      <w:proofErr w:type="spellStart"/>
      <w:r w:rsidRPr="0043494F">
        <w:rPr>
          <w:rFonts w:ascii="Arial" w:eastAsia="Times New Roman" w:hAnsi="Arial" w:cs="Arial"/>
          <w:color w:val="000000" w:themeColor="text1"/>
          <w:sz w:val="20"/>
          <w:szCs w:val="20"/>
        </w:rPr>
        <w:t>equoterapia</w:t>
      </w:r>
      <w:proofErr w:type="spellEnd"/>
      <w:r w:rsidRPr="0043494F">
        <w:rPr>
          <w:rFonts w:ascii="Arial" w:eastAsia="Times New Roman" w:hAnsi="Arial" w:cs="Arial"/>
          <w:color w:val="000000" w:themeColor="text1"/>
          <w:sz w:val="20"/>
          <w:szCs w:val="20"/>
        </w:rPr>
        <w:t xml:space="preserve"> envolve frequentemente interações com outros pacientes, terapeutas e cuidadores, o que pode ajudar as pessoas a melhorar suas habilidades sociais e aumentar a sensação de pertencimento.</w:t>
      </w:r>
    </w:p>
    <w:p w14:paraId="777BC76B" w14:textId="77777777" w:rsidR="0043494F" w:rsidRPr="0043494F" w:rsidRDefault="0043494F" w:rsidP="0043494F">
      <w:pPr>
        <w:pStyle w:val="PargrafodaLista"/>
        <w:numPr>
          <w:ilvl w:val="0"/>
          <w:numId w:val="36"/>
        </w:numPr>
        <w:ind w:left="284" w:hanging="284"/>
        <w:jc w:val="both"/>
        <w:rPr>
          <w:rFonts w:ascii="Arial" w:eastAsia="Times New Roman" w:hAnsi="Arial" w:cs="Arial"/>
          <w:color w:val="000000" w:themeColor="text1"/>
          <w:sz w:val="20"/>
          <w:szCs w:val="20"/>
        </w:rPr>
      </w:pPr>
      <w:r w:rsidRPr="0043494F">
        <w:rPr>
          <w:rFonts w:ascii="Arial" w:eastAsia="Times New Roman" w:hAnsi="Arial" w:cs="Arial"/>
          <w:b/>
          <w:bCs/>
          <w:color w:val="000000" w:themeColor="text1"/>
          <w:sz w:val="20"/>
          <w:szCs w:val="20"/>
        </w:rPr>
        <w:t>Abordagem Multidisciplinar</w:t>
      </w:r>
      <w:r w:rsidRPr="0043494F">
        <w:rPr>
          <w:rFonts w:ascii="Arial" w:eastAsia="Times New Roman" w:hAnsi="Arial" w:cs="Arial"/>
          <w:color w:val="000000" w:themeColor="text1"/>
          <w:sz w:val="20"/>
          <w:szCs w:val="20"/>
        </w:rPr>
        <w:t xml:space="preserve">: A </w:t>
      </w:r>
      <w:proofErr w:type="spellStart"/>
      <w:r w:rsidRPr="0043494F">
        <w:rPr>
          <w:rFonts w:ascii="Arial" w:eastAsia="Times New Roman" w:hAnsi="Arial" w:cs="Arial"/>
          <w:color w:val="000000" w:themeColor="text1"/>
          <w:sz w:val="20"/>
          <w:szCs w:val="20"/>
        </w:rPr>
        <w:t>equoterapia</w:t>
      </w:r>
      <w:proofErr w:type="spellEnd"/>
      <w:r w:rsidRPr="0043494F">
        <w:rPr>
          <w:rFonts w:ascii="Arial" w:eastAsia="Times New Roman" w:hAnsi="Arial" w:cs="Arial"/>
          <w:color w:val="000000" w:themeColor="text1"/>
          <w:sz w:val="20"/>
          <w:szCs w:val="20"/>
        </w:rPr>
        <w:t xml:space="preserve"> integra diversos profissionais, como médicos, psicólogos, fisioterapeutas, terapeutas ocupacionais e outros. Isso possibilita um tratamento mais completo e personalizado, focando nas necessidades específicas de cada paciente.</w:t>
      </w:r>
    </w:p>
    <w:p w14:paraId="629E4BE8" w14:textId="77777777" w:rsidR="0043494F" w:rsidRPr="0043494F" w:rsidRDefault="0043494F" w:rsidP="0043494F">
      <w:pPr>
        <w:pStyle w:val="PargrafodaLista"/>
        <w:numPr>
          <w:ilvl w:val="0"/>
          <w:numId w:val="36"/>
        </w:numPr>
        <w:ind w:left="284" w:hanging="284"/>
        <w:jc w:val="both"/>
        <w:rPr>
          <w:rFonts w:ascii="Arial" w:eastAsia="Times New Roman" w:hAnsi="Arial" w:cs="Arial"/>
          <w:color w:val="000000" w:themeColor="text1"/>
          <w:sz w:val="20"/>
          <w:szCs w:val="20"/>
        </w:rPr>
      </w:pPr>
      <w:r w:rsidRPr="0043494F">
        <w:rPr>
          <w:rFonts w:ascii="Arial" w:eastAsia="Times New Roman" w:hAnsi="Arial" w:cs="Arial"/>
          <w:b/>
          <w:bCs/>
          <w:color w:val="000000" w:themeColor="text1"/>
          <w:sz w:val="20"/>
          <w:szCs w:val="20"/>
        </w:rPr>
        <w:t>Reabilitação e Melhora Qualitativa de Vida</w:t>
      </w:r>
      <w:r w:rsidRPr="0043494F">
        <w:rPr>
          <w:rFonts w:ascii="Arial" w:eastAsia="Times New Roman" w:hAnsi="Arial" w:cs="Arial"/>
          <w:color w:val="000000" w:themeColor="text1"/>
          <w:sz w:val="20"/>
          <w:szCs w:val="20"/>
        </w:rPr>
        <w:t xml:space="preserve">: Para muitas pessoas com deficiência ou com processos de recuperação de lesões, a </w:t>
      </w:r>
      <w:proofErr w:type="spellStart"/>
      <w:r w:rsidRPr="0043494F">
        <w:rPr>
          <w:rFonts w:ascii="Arial" w:eastAsia="Times New Roman" w:hAnsi="Arial" w:cs="Arial"/>
          <w:color w:val="000000" w:themeColor="text1"/>
          <w:sz w:val="20"/>
          <w:szCs w:val="20"/>
        </w:rPr>
        <w:t>equoterapia</w:t>
      </w:r>
      <w:proofErr w:type="spellEnd"/>
      <w:r w:rsidRPr="0043494F">
        <w:rPr>
          <w:rFonts w:ascii="Arial" w:eastAsia="Times New Roman" w:hAnsi="Arial" w:cs="Arial"/>
          <w:color w:val="000000" w:themeColor="text1"/>
          <w:sz w:val="20"/>
          <w:szCs w:val="20"/>
        </w:rPr>
        <w:t xml:space="preserve"> oferece uma oportunidade única de reabilitação, que pode não ser encontrada em outros métodos convencionais de fisioterapia ou tratamento médico.</w:t>
      </w:r>
    </w:p>
    <w:p w14:paraId="6DD2DCD1" w14:textId="77777777" w:rsidR="0043494F" w:rsidRPr="0043494F" w:rsidRDefault="0043494F" w:rsidP="0043494F">
      <w:pPr>
        <w:spacing w:before="100" w:beforeAutospacing="1" w:after="100" w:afterAutospacing="1"/>
        <w:jc w:val="both"/>
        <w:rPr>
          <w:rFonts w:ascii="Arial" w:eastAsia="Times New Roman" w:hAnsi="Arial" w:cs="Arial"/>
          <w:sz w:val="20"/>
          <w:szCs w:val="20"/>
        </w:rPr>
      </w:pPr>
      <w:r w:rsidRPr="0043494F">
        <w:rPr>
          <w:rFonts w:ascii="Arial" w:eastAsia="Times New Roman" w:hAnsi="Arial" w:cs="Arial"/>
          <w:sz w:val="20"/>
          <w:szCs w:val="20"/>
        </w:rPr>
        <w:t>Enfim a EQUOTERAPIA é justificada por seu potencial terapêutico comprovado, que contribui de maneira eficaz para a recuperação física, emocional e social dos pacientes. Seu caráter inclusivo, a capacidade de promover o bem-estar geral e os resultados duradouros são fatores que a tornam uma alternativa valiosa no campo da saúde e da reabilitação.</w:t>
      </w:r>
    </w:p>
    <w:p w14:paraId="4D6E4073" w14:textId="77777777" w:rsidR="0043494F" w:rsidRPr="0043494F" w:rsidRDefault="0043494F" w:rsidP="0043494F">
      <w:pPr>
        <w:spacing w:after="120" w:line="360" w:lineRule="auto"/>
        <w:jc w:val="both"/>
        <w:rPr>
          <w:rFonts w:ascii="Arial" w:eastAsia="Times New Roman" w:hAnsi="Arial" w:cs="Arial"/>
          <w:b/>
          <w:color w:val="000000" w:themeColor="text1"/>
          <w:sz w:val="20"/>
          <w:szCs w:val="20"/>
        </w:rPr>
      </w:pPr>
      <w:r w:rsidRPr="0043494F">
        <w:rPr>
          <w:rFonts w:ascii="Arial" w:eastAsia="Times New Roman" w:hAnsi="Arial" w:cs="Arial"/>
          <w:b/>
          <w:color w:val="000000" w:themeColor="text1"/>
          <w:sz w:val="20"/>
          <w:szCs w:val="20"/>
        </w:rPr>
        <w:t xml:space="preserve">III - DAS CONDIÇÕS DE EXECUÇÃO </w:t>
      </w:r>
    </w:p>
    <w:p w14:paraId="19AB65CE" w14:textId="77777777" w:rsidR="0043494F" w:rsidRPr="0043494F" w:rsidRDefault="0043494F" w:rsidP="0043494F">
      <w:pPr>
        <w:spacing w:after="120" w:line="360" w:lineRule="auto"/>
        <w:jc w:val="both"/>
        <w:rPr>
          <w:rFonts w:ascii="Arial" w:eastAsia="Times New Roman" w:hAnsi="Arial" w:cs="Arial"/>
          <w:color w:val="000000" w:themeColor="text1"/>
          <w:sz w:val="20"/>
          <w:szCs w:val="20"/>
        </w:rPr>
      </w:pPr>
      <w:r w:rsidRPr="0043494F">
        <w:rPr>
          <w:rFonts w:ascii="Arial" w:hAnsi="Arial" w:cs="Arial"/>
          <w:color w:val="000000" w:themeColor="text1"/>
          <w:sz w:val="20"/>
          <w:szCs w:val="20"/>
        </w:rPr>
        <w:t xml:space="preserve">O serviço de EQUOTERAPIA deve observar as seguintes condições de execução: as sessões devem ser realizadas na cidade Lucélia em espaço próprio do prestador de serviço devendo conter cobertura no espaço das sessões, rampa de acesso para a montaria, banheiros com acessibilidade e chuveiro com água quente, bebedouro com água gelada e filtrada e cadeiras para espera. </w:t>
      </w:r>
    </w:p>
    <w:p w14:paraId="5F6D4422" w14:textId="77777777" w:rsidR="0043494F" w:rsidRPr="0043494F" w:rsidRDefault="0043494F" w:rsidP="0043494F">
      <w:pPr>
        <w:pStyle w:val="PargrafodaLista"/>
        <w:tabs>
          <w:tab w:val="left" w:pos="0"/>
          <w:tab w:val="left" w:pos="284"/>
        </w:tabs>
        <w:spacing w:after="120" w:line="360" w:lineRule="auto"/>
        <w:ind w:left="0"/>
        <w:jc w:val="both"/>
        <w:rPr>
          <w:rFonts w:ascii="Arial" w:eastAsia="Times New Roman" w:hAnsi="Arial" w:cs="Arial"/>
          <w:color w:val="000000" w:themeColor="text1"/>
          <w:sz w:val="20"/>
          <w:szCs w:val="20"/>
          <w:u w:val="single"/>
        </w:rPr>
      </w:pPr>
      <w:r w:rsidRPr="0043494F">
        <w:rPr>
          <w:rFonts w:ascii="Arial" w:eastAsia="Times New Roman" w:hAnsi="Arial" w:cs="Arial"/>
          <w:b/>
          <w:color w:val="000000" w:themeColor="text1"/>
          <w:sz w:val="20"/>
          <w:szCs w:val="20"/>
          <w:u w:val="single"/>
        </w:rPr>
        <w:t>A</w:t>
      </w:r>
      <w:r w:rsidRPr="0043494F">
        <w:rPr>
          <w:rFonts w:ascii="Arial" w:eastAsia="Times New Roman" w:hAnsi="Arial" w:cs="Arial"/>
          <w:color w:val="000000" w:themeColor="text1"/>
          <w:sz w:val="20"/>
          <w:szCs w:val="20"/>
          <w:u w:val="single"/>
        </w:rPr>
        <w:t xml:space="preserve">. </w:t>
      </w:r>
      <w:r w:rsidRPr="0043494F">
        <w:rPr>
          <w:rFonts w:ascii="Arial" w:eastAsia="Times New Roman" w:hAnsi="Arial" w:cs="Arial"/>
          <w:b/>
          <w:color w:val="000000" w:themeColor="text1"/>
          <w:sz w:val="20"/>
          <w:szCs w:val="20"/>
          <w:u w:val="single"/>
        </w:rPr>
        <w:t>Da importância da prestação do serviço (EQUOTERAPIA) ser realizada na cidade de Lucélia:</w:t>
      </w:r>
    </w:p>
    <w:p w14:paraId="7DDBC44F" w14:textId="77777777" w:rsidR="0043494F" w:rsidRPr="0043494F" w:rsidRDefault="0043494F" w:rsidP="0043494F">
      <w:pPr>
        <w:pStyle w:val="PargrafodaLista"/>
        <w:tabs>
          <w:tab w:val="left" w:pos="0"/>
          <w:tab w:val="left" w:pos="284"/>
        </w:tabs>
        <w:spacing w:after="120" w:line="360" w:lineRule="auto"/>
        <w:ind w:left="0"/>
        <w:jc w:val="both"/>
        <w:rPr>
          <w:rFonts w:ascii="Arial" w:eastAsia="Times New Roman" w:hAnsi="Arial" w:cs="Arial"/>
          <w:sz w:val="20"/>
          <w:szCs w:val="20"/>
        </w:rPr>
      </w:pPr>
      <w:r w:rsidRPr="0043494F">
        <w:rPr>
          <w:rFonts w:ascii="Arial" w:eastAsia="Times New Roman" w:hAnsi="Arial" w:cs="Arial"/>
          <w:color w:val="000000" w:themeColor="text1"/>
          <w:sz w:val="20"/>
          <w:szCs w:val="20"/>
        </w:rPr>
        <w:t xml:space="preserve">O deslocamento dos usuários para as terapias é algo que prejudica as sessões e não traz uma qualidade na prestação do serviço, sendo medida de interesse público a prestação </w:t>
      </w:r>
      <w:proofErr w:type="gramStart"/>
      <w:r w:rsidRPr="0043494F">
        <w:rPr>
          <w:rFonts w:ascii="Arial" w:eastAsia="Times New Roman" w:hAnsi="Arial" w:cs="Arial"/>
          <w:color w:val="000000" w:themeColor="text1"/>
          <w:sz w:val="20"/>
          <w:szCs w:val="20"/>
        </w:rPr>
        <w:t>do serviço ocorrer</w:t>
      </w:r>
      <w:proofErr w:type="gramEnd"/>
      <w:r w:rsidRPr="0043494F">
        <w:rPr>
          <w:rFonts w:ascii="Arial" w:eastAsia="Times New Roman" w:hAnsi="Arial" w:cs="Arial"/>
          <w:color w:val="000000" w:themeColor="text1"/>
          <w:sz w:val="20"/>
          <w:szCs w:val="20"/>
        </w:rPr>
        <w:t xml:space="preserve"> na cidade de Lucélia, proporcionando maior qualidade na prestação do serviço, evitando-se também gastos de recurso público com deslocamento. O translado de pessoas autistas pode ocasionar:</w:t>
      </w:r>
      <w:r w:rsidRPr="0043494F">
        <w:rPr>
          <w:rFonts w:ascii="Arial" w:eastAsia="Times New Roman" w:hAnsi="Arial" w:cs="Arial"/>
          <w:sz w:val="20"/>
          <w:szCs w:val="20"/>
        </w:rPr>
        <w:t xml:space="preserve"> </w:t>
      </w:r>
      <w:r w:rsidRPr="0043494F">
        <w:rPr>
          <w:rFonts w:ascii="Arial" w:eastAsia="Times New Roman" w:hAnsi="Arial" w:cs="Arial"/>
          <w:b/>
          <w:bCs/>
          <w:sz w:val="20"/>
          <w:szCs w:val="20"/>
        </w:rPr>
        <w:t>Desconforto e Cansaço</w:t>
      </w:r>
      <w:r w:rsidRPr="0043494F">
        <w:rPr>
          <w:rFonts w:ascii="Arial" w:eastAsia="Times New Roman" w:hAnsi="Arial" w:cs="Arial"/>
          <w:sz w:val="20"/>
          <w:szCs w:val="20"/>
        </w:rPr>
        <w:t xml:space="preserve"> – Viagens longas podem ser cansativas e estressantes, principalmente se a criança tiver dificuldades sensoriais ou não gostar de mudanças na rotina. </w:t>
      </w:r>
      <w:r w:rsidRPr="0043494F">
        <w:rPr>
          <w:rFonts w:ascii="Arial" w:eastAsia="Times New Roman" w:hAnsi="Arial" w:cs="Arial"/>
          <w:b/>
          <w:bCs/>
          <w:sz w:val="20"/>
          <w:szCs w:val="20"/>
        </w:rPr>
        <w:t>Sobrecarga Sensorial</w:t>
      </w:r>
      <w:r w:rsidRPr="0043494F">
        <w:rPr>
          <w:rFonts w:ascii="Arial" w:eastAsia="Times New Roman" w:hAnsi="Arial" w:cs="Arial"/>
          <w:sz w:val="20"/>
          <w:szCs w:val="20"/>
        </w:rPr>
        <w:t xml:space="preserve"> – Sons, luzes, cheiros e movimentos do carro, ônibus ou outro meio de </w:t>
      </w:r>
      <w:r w:rsidRPr="0043494F">
        <w:rPr>
          <w:rFonts w:ascii="Arial" w:eastAsia="Times New Roman" w:hAnsi="Arial" w:cs="Arial"/>
          <w:sz w:val="20"/>
          <w:szCs w:val="20"/>
        </w:rPr>
        <w:lastRenderedPageBreak/>
        <w:t xml:space="preserve">transporte podem ser desconfortáveis. </w:t>
      </w:r>
      <w:r w:rsidRPr="0043494F">
        <w:rPr>
          <w:rFonts w:ascii="Arial" w:eastAsia="Times New Roman" w:hAnsi="Arial" w:cs="Arial"/>
          <w:b/>
          <w:bCs/>
          <w:sz w:val="20"/>
          <w:szCs w:val="20"/>
        </w:rPr>
        <w:t>Rotina Afetada</w:t>
      </w:r>
      <w:r w:rsidRPr="0043494F">
        <w:rPr>
          <w:rFonts w:ascii="Arial" w:eastAsia="Times New Roman" w:hAnsi="Arial" w:cs="Arial"/>
          <w:sz w:val="20"/>
          <w:szCs w:val="20"/>
        </w:rPr>
        <w:t xml:space="preserve"> – Crianças autistas geralmente se beneficiam de rotinas previsíveis, e deslocamentos longos podem alterar horários de sono, alimentação e outras atividades essenciais. </w:t>
      </w:r>
      <w:r w:rsidRPr="0043494F">
        <w:rPr>
          <w:rFonts w:ascii="Arial" w:eastAsia="Times New Roman" w:hAnsi="Arial" w:cs="Arial"/>
          <w:b/>
          <w:bCs/>
          <w:sz w:val="20"/>
          <w:szCs w:val="20"/>
        </w:rPr>
        <w:t>Possível Ansiedade</w:t>
      </w:r>
      <w:r w:rsidRPr="0043494F">
        <w:rPr>
          <w:rFonts w:ascii="Arial" w:eastAsia="Times New Roman" w:hAnsi="Arial" w:cs="Arial"/>
          <w:sz w:val="20"/>
          <w:szCs w:val="20"/>
        </w:rPr>
        <w:t xml:space="preserve"> – Algumas crianças ficam ansiosas ao sair de casa ou ao passar muito tempo em um ambiente novo e imprevisível. </w:t>
      </w:r>
    </w:p>
    <w:p w14:paraId="7307037B" w14:textId="77777777" w:rsidR="0043494F" w:rsidRPr="0043494F" w:rsidRDefault="0043494F" w:rsidP="0043494F">
      <w:pPr>
        <w:pStyle w:val="PargrafodaLista"/>
        <w:tabs>
          <w:tab w:val="left" w:pos="0"/>
          <w:tab w:val="left" w:pos="284"/>
        </w:tabs>
        <w:spacing w:after="120" w:line="360" w:lineRule="auto"/>
        <w:ind w:left="0"/>
        <w:jc w:val="both"/>
        <w:rPr>
          <w:rFonts w:ascii="Arial" w:eastAsia="Times New Roman" w:hAnsi="Arial" w:cs="Arial"/>
          <w:b/>
          <w:sz w:val="20"/>
          <w:szCs w:val="20"/>
          <w:u w:val="single"/>
        </w:rPr>
      </w:pPr>
      <w:r w:rsidRPr="0043494F">
        <w:rPr>
          <w:rFonts w:ascii="Arial" w:eastAsia="Times New Roman" w:hAnsi="Arial" w:cs="Arial"/>
          <w:sz w:val="20"/>
          <w:szCs w:val="20"/>
          <w:u w:val="single"/>
        </w:rPr>
        <w:t xml:space="preserve">B. </w:t>
      </w:r>
      <w:r w:rsidRPr="0043494F">
        <w:rPr>
          <w:rFonts w:ascii="Arial" w:eastAsia="Times New Roman" w:hAnsi="Arial" w:cs="Arial"/>
          <w:b/>
          <w:sz w:val="20"/>
          <w:szCs w:val="20"/>
          <w:u w:val="single"/>
        </w:rPr>
        <w:t>Da importância de área coberta para prestação do serviço/sessões (EQUOTERAPIA):</w:t>
      </w:r>
    </w:p>
    <w:p w14:paraId="6F1D7E64" w14:textId="77777777" w:rsidR="0043494F" w:rsidRPr="0043494F" w:rsidRDefault="0043494F" w:rsidP="0043494F">
      <w:pPr>
        <w:pStyle w:val="PargrafodaLista"/>
        <w:tabs>
          <w:tab w:val="left" w:pos="0"/>
          <w:tab w:val="left" w:pos="284"/>
        </w:tabs>
        <w:spacing w:after="120" w:line="360" w:lineRule="auto"/>
        <w:ind w:left="0"/>
        <w:jc w:val="both"/>
        <w:rPr>
          <w:rFonts w:ascii="Arial" w:eastAsia="Times New Roman" w:hAnsi="Arial" w:cs="Arial"/>
          <w:color w:val="000000" w:themeColor="text1"/>
          <w:sz w:val="20"/>
          <w:szCs w:val="20"/>
        </w:rPr>
      </w:pPr>
      <w:r w:rsidRPr="0043494F">
        <w:rPr>
          <w:rFonts w:ascii="Arial" w:eastAsia="Times New Roman" w:hAnsi="Arial" w:cs="Arial"/>
          <w:sz w:val="20"/>
          <w:szCs w:val="20"/>
        </w:rPr>
        <w:t xml:space="preserve">Mediante o descontentamento de usuários das terapias quanto ao cancelamento de sessões motivadas por chuvas e o desgaste físico em dias de muito sol é necessária cobertura no local da terapia, possibilitando uma melhor prestação do serviço e melhor aproveitamento da terapia, mantendo ininterruptas as sessões.   </w:t>
      </w:r>
      <w:r w:rsidRPr="0043494F">
        <w:rPr>
          <w:rFonts w:ascii="Arial" w:eastAsia="Times New Roman" w:hAnsi="Arial" w:cs="Arial"/>
          <w:color w:val="000000" w:themeColor="text1"/>
          <w:sz w:val="20"/>
          <w:szCs w:val="20"/>
        </w:rPr>
        <w:t xml:space="preserve"> </w:t>
      </w:r>
    </w:p>
    <w:p w14:paraId="5986B425" w14:textId="77777777" w:rsidR="0043494F" w:rsidRPr="0043494F" w:rsidRDefault="0043494F" w:rsidP="0043494F">
      <w:pPr>
        <w:pStyle w:val="PargrafodaLista"/>
        <w:tabs>
          <w:tab w:val="left" w:pos="0"/>
          <w:tab w:val="left" w:pos="284"/>
        </w:tabs>
        <w:spacing w:after="120" w:line="360" w:lineRule="auto"/>
        <w:ind w:left="0"/>
        <w:jc w:val="both"/>
        <w:rPr>
          <w:rFonts w:ascii="Arial" w:eastAsia="Times New Roman" w:hAnsi="Arial" w:cs="Arial"/>
          <w:b/>
          <w:sz w:val="20"/>
          <w:szCs w:val="20"/>
          <w:u w:val="single"/>
        </w:rPr>
      </w:pPr>
      <w:r w:rsidRPr="0043494F">
        <w:rPr>
          <w:rFonts w:ascii="Arial" w:eastAsia="Times New Roman" w:hAnsi="Arial" w:cs="Arial"/>
          <w:b/>
          <w:sz w:val="20"/>
          <w:szCs w:val="20"/>
          <w:u w:val="single"/>
        </w:rPr>
        <w:t xml:space="preserve">C. Da importância de área de espera/recepção com banheiros com acessibilidade e chuveiro com água quente, bebedouro com água gelada e filtrada e cadeiras para espera: </w:t>
      </w:r>
    </w:p>
    <w:p w14:paraId="1FB9C5FC" w14:textId="77777777" w:rsidR="0043494F" w:rsidRPr="0043494F" w:rsidRDefault="0043494F" w:rsidP="0043494F">
      <w:pPr>
        <w:pStyle w:val="PargrafodaLista"/>
        <w:tabs>
          <w:tab w:val="left" w:pos="0"/>
          <w:tab w:val="left" w:pos="284"/>
        </w:tabs>
        <w:spacing w:line="360" w:lineRule="auto"/>
        <w:ind w:left="0"/>
        <w:jc w:val="both"/>
        <w:rPr>
          <w:rFonts w:ascii="Arial" w:eastAsia="Times New Roman" w:hAnsi="Arial" w:cs="Arial"/>
          <w:sz w:val="20"/>
          <w:szCs w:val="20"/>
        </w:rPr>
      </w:pPr>
      <w:r w:rsidRPr="0043494F">
        <w:rPr>
          <w:rFonts w:ascii="Arial" w:eastAsia="Times New Roman" w:hAnsi="Arial" w:cs="Arial"/>
          <w:sz w:val="20"/>
          <w:szCs w:val="20"/>
        </w:rPr>
        <w:t xml:space="preserve">As terapias são acompanhadas por um responsável e este necessita de um local apropriado para espera, </w:t>
      </w:r>
      <w:proofErr w:type="gramStart"/>
      <w:r w:rsidRPr="0043494F">
        <w:rPr>
          <w:rFonts w:ascii="Arial" w:eastAsia="Times New Roman" w:hAnsi="Arial" w:cs="Arial"/>
          <w:sz w:val="20"/>
          <w:szCs w:val="20"/>
        </w:rPr>
        <w:t>a</w:t>
      </w:r>
      <w:proofErr w:type="gramEnd"/>
      <w:r w:rsidRPr="0043494F">
        <w:rPr>
          <w:rFonts w:ascii="Arial" w:eastAsia="Times New Roman" w:hAnsi="Arial" w:cs="Arial"/>
          <w:sz w:val="20"/>
          <w:szCs w:val="20"/>
        </w:rPr>
        <w:t xml:space="preserve"> saúde e conforto dos responsáveis/acompanhantes também devem ser um preocupação da gestão pública, o chuveiro com água quente é para possibilitar a higienização de algum usuário caso necessário.</w:t>
      </w:r>
    </w:p>
    <w:p w14:paraId="34ED2685" w14:textId="77777777" w:rsidR="0043494F" w:rsidRPr="0043494F" w:rsidRDefault="0043494F" w:rsidP="0043494F">
      <w:pPr>
        <w:pStyle w:val="PargrafodaLista"/>
        <w:tabs>
          <w:tab w:val="left" w:pos="0"/>
          <w:tab w:val="left" w:pos="284"/>
        </w:tabs>
        <w:ind w:left="0"/>
        <w:jc w:val="both"/>
        <w:rPr>
          <w:rFonts w:ascii="Arial" w:eastAsia="Times New Roman" w:hAnsi="Arial" w:cs="Arial"/>
          <w:sz w:val="20"/>
          <w:szCs w:val="20"/>
        </w:rPr>
      </w:pPr>
    </w:p>
    <w:p w14:paraId="08EB8B38" w14:textId="77777777" w:rsidR="0043494F" w:rsidRPr="0043494F" w:rsidRDefault="0043494F" w:rsidP="0043494F">
      <w:pPr>
        <w:spacing w:line="360" w:lineRule="auto"/>
        <w:jc w:val="both"/>
        <w:rPr>
          <w:rFonts w:ascii="Arial" w:hAnsi="Arial" w:cs="Arial"/>
          <w:b/>
          <w:color w:val="000000" w:themeColor="text1"/>
          <w:sz w:val="20"/>
          <w:szCs w:val="20"/>
        </w:rPr>
      </w:pPr>
      <w:r w:rsidRPr="0043494F">
        <w:rPr>
          <w:rFonts w:ascii="Arial" w:hAnsi="Arial" w:cs="Arial"/>
          <w:b/>
          <w:color w:val="000000" w:themeColor="text1"/>
          <w:sz w:val="20"/>
          <w:szCs w:val="20"/>
        </w:rPr>
        <w:t xml:space="preserve">IV- REQUISITOS LEGAIS </w:t>
      </w:r>
    </w:p>
    <w:p w14:paraId="4F48A116" w14:textId="77777777" w:rsidR="0043494F" w:rsidRPr="0043494F" w:rsidRDefault="0043494F" w:rsidP="0043494F">
      <w:pPr>
        <w:pStyle w:val="PargrafodaLista"/>
        <w:numPr>
          <w:ilvl w:val="0"/>
          <w:numId w:val="41"/>
        </w:numPr>
        <w:tabs>
          <w:tab w:val="left" w:pos="284"/>
        </w:tabs>
        <w:spacing w:line="360" w:lineRule="auto"/>
        <w:ind w:left="0" w:firstLine="0"/>
        <w:jc w:val="both"/>
        <w:rPr>
          <w:rFonts w:ascii="Arial" w:hAnsi="Arial" w:cs="Arial"/>
          <w:color w:val="000000" w:themeColor="text1"/>
          <w:sz w:val="20"/>
          <w:szCs w:val="20"/>
        </w:rPr>
      </w:pPr>
      <w:r w:rsidRPr="0043494F">
        <w:rPr>
          <w:rFonts w:ascii="Arial" w:hAnsi="Arial" w:cs="Arial"/>
          <w:color w:val="000000" w:themeColor="text1"/>
          <w:sz w:val="20"/>
          <w:szCs w:val="20"/>
        </w:rPr>
        <w:t xml:space="preserve">Constituição Federal - </w:t>
      </w:r>
      <w:r w:rsidRPr="0043494F">
        <w:rPr>
          <w:rFonts w:ascii="Arial" w:hAnsi="Arial" w:cs="Arial"/>
          <w:bCs/>
          <w:color w:val="000000" w:themeColor="text1"/>
          <w:sz w:val="20"/>
          <w:szCs w:val="20"/>
          <w:shd w:val="clear" w:color="auto" w:fill="FFFFFF"/>
        </w:rPr>
        <w:t>Art. 196.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3058963F" w14:textId="77777777" w:rsidR="0043494F" w:rsidRPr="0043494F" w:rsidRDefault="0043494F" w:rsidP="0043494F">
      <w:pPr>
        <w:pStyle w:val="PargrafodaLista"/>
        <w:numPr>
          <w:ilvl w:val="0"/>
          <w:numId w:val="41"/>
        </w:numPr>
        <w:tabs>
          <w:tab w:val="left" w:pos="284"/>
        </w:tabs>
        <w:spacing w:line="360" w:lineRule="auto"/>
        <w:ind w:left="0" w:firstLine="0"/>
        <w:jc w:val="both"/>
        <w:rPr>
          <w:rFonts w:ascii="Arial" w:hAnsi="Arial" w:cs="Arial"/>
          <w:color w:val="000000" w:themeColor="text1"/>
          <w:sz w:val="20"/>
          <w:szCs w:val="20"/>
        </w:rPr>
      </w:pPr>
      <w:r w:rsidRPr="0043494F">
        <w:rPr>
          <w:rFonts w:ascii="Arial" w:hAnsi="Arial" w:cs="Arial"/>
          <w:color w:val="000000" w:themeColor="text1"/>
          <w:sz w:val="20"/>
          <w:szCs w:val="20"/>
        </w:rPr>
        <w:t>Lei 8080/1990 – Dispõe sobre as condições para a promoção, proteção e recuperação da Saúde, a organização e o funcionamento dos serviços correspondentes:</w:t>
      </w:r>
    </w:p>
    <w:p w14:paraId="5188ACC7" w14:textId="77777777" w:rsidR="0043494F" w:rsidRPr="0043494F" w:rsidRDefault="0043494F" w:rsidP="0043494F">
      <w:pPr>
        <w:pStyle w:val="PargrafodaLista"/>
        <w:numPr>
          <w:ilvl w:val="0"/>
          <w:numId w:val="41"/>
        </w:numPr>
        <w:tabs>
          <w:tab w:val="left" w:pos="284"/>
        </w:tabs>
        <w:spacing w:line="360" w:lineRule="auto"/>
        <w:ind w:left="0" w:firstLine="0"/>
        <w:jc w:val="both"/>
        <w:rPr>
          <w:rFonts w:ascii="Arial" w:hAnsi="Arial" w:cs="Arial"/>
          <w:color w:val="000000" w:themeColor="text1"/>
          <w:sz w:val="20"/>
          <w:szCs w:val="20"/>
        </w:rPr>
      </w:pPr>
      <w:r w:rsidRPr="0043494F">
        <w:rPr>
          <w:rFonts w:ascii="Arial" w:hAnsi="Arial" w:cs="Arial"/>
          <w:color w:val="000000" w:themeColor="text1"/>
          <w:sz w:val="20"/>
          <w:szCs w:val="20"/>
        </w:rPr>
        <w:t>Lei 14.133/2021 -</w:t>
      </w:r>
      <w:proofErr w:type="gramStart"/>
      <w:r w:rsidRPr="0043494F">
        <w:rPr>
          <w:rFonts w:ascii="Arial" w:hAnsi="Arial" w:cs="Arial"/>
          <w:color w:val="000000" w:themeColor="text1"/>
          <w:sz w:val="20"/>
          <w:szCs w:val="20"/>
        </w:rPr>
        <w:t xml:space="preserve">  </w:t>
      </w:r>
      <w:proofErr w:type="gramEnd"/>
      <w:r w:rsidRPr="0043494F">
        <w:rPr>
          <w:rFonts w:ascii="Arial" w:hAnsi="Arial" w:cs="Arial"/>
          <w:color w:val="000000" w:themeColor="text1"/>
          <w:sz w:val="20"/>
          <w:szCs w:val="20"/>
        </w:rPr>
        <w:t>Licitações e Contratos</w:t>
      </w:r>
    </w:p>
    <w:p w14:paraId="0359297C" w14:textId="77777777" w:rsidR="0043494F" w:rsidRPr="0043494F" w:rsidRDefault="0043494F" w:rsidP="0043494F">
      <w:pPr>
        <w:pStyle w:val="PargrafodaLista"/>
        <w:numPr>
          <w:ilvl w:val="0"/>
          <w:numId w:val="41"/>
        </w:numPr>
        <w:tabs>
          <w:tab w:val="left" w:pos="284"/>
        </w:tabs>
        <w:spacing w:line="360" w:lineRule="auto"/>
        <w:ind w:left="0" w:firstLine="0"/>
        <w:jc w:val="both"/>
        <w:rPr>
          <w:rFonts w:ascii="Arial" w:hAnsi="Arial" w:cs="Arial"/>
          <w:color w:val="000000" w:themeColor="text1"/>
          <w:sz w:val="20"/>
          <w:szCs w:val="20"/>
        </w:rPr>
      </w:pPr>
      <w:r w:rsidRPr="0043494F">
        <w:rPr>
          <w:rFonts w:ascii="Arial" w:hAnsi="Arial" w:cs="Arial"/>
          <w:color w:val="000000" w:themeColor="text1"/>
          <w:sz w:val="20"/>
          <w:szCs w:val="20"/>
        </w:rPr>
        <w:t xml:space="preserve">A Lei nº 12.764/2012, também conhecida como Lei Berenice </w:t>
      </w:r>
      <w:proofErr w:type="spellStart"/>
      <w:r w:rsidRPr="0043494F">
        <w:rPr>
          <w:rFonts w:ascii="Arial" w:hAnsi="Arial" w:cs="Arial"/>
          <w:color w:val="000000" w:themeColor="text1"/>
          <w:sz w:val="20"/>
          <w:szCs w:val="20"/>
        </w:rPr>
        <w:t>Piana</w:t>
      </w:r>
      <w:proofErr w:type="spellEnd"/>
      <w:r w:rsidRPr="0043494F">
        <w:rPr>
          <w:rFonts w:ascii="Arial" w:hAnsi="Arial" w:cs="Arial"/>
          <w:color w:val="000000" w:themeColor="text1"/>
          <w:sz w:val="20"/>
          <w:szCs w:val="20"/>
        </w:rPr>
        <w:t xml:space="preserve">, é uma legislação que estabelece </w:t>
      </w:r>
      <w:proofErr w:type="spellStart"/>
      <w:r w:rsidRPr="0043494F">
        <w:rPr>
          <w:rFonts w:ascii="Arial" w:hAnsi="Arial" w:cs="Arial"/>
          <w:color w:val="000000" w:themeColor="text1"/>
          <w:sz w:val="20"/>
          <w:szCs w:val="20"/>
        </w:rPr>
        <w:t>direiros</w:t>
      </w:r>
      <w:proofErr w:type="spellEnd"/>
      <w:r w:rsidRPr="0043494F">
        <w:rPr>
          <w:rFonts w:ascii="Arial" w:hAnsi="Arial" w:cs="Arial"/>
          <w:color w:val="000000" w:themeColor="text1"/>
          <w:sz w:val="20"/>
          <w:szCs w:val="20"/>
        </w:rPr>
        <w:t xml:space="preserve"> e garantias para pessoas com Transtorno do Especial.</w:t>
      </w:r>
    </w:p>
    <w:p w14:paraId="0E992FB3" w14:textId="77777777" w:rsidR="0043494F" w:rsidRPr="0043494F" w:rsidRDefault="0043494F" w:rsidP="0043494F">
      <w:pPr>
        <w:pStyle w:val="PargrafodaLista"/>
        <w:ind w:left="0"/>
        <w:jc w:val="both"/>
        <w:rPr>
          <w:rFonts w:ascii="Arial" w:hAnsi="Arial" w:cs="Arial"/>
          <w:color w:val="FF0000"/>
          <w:sz w:val="20"/>
          <w:szCs w:val="20"/>
        </w:rPr>
      </w:pPr>
    </w:p>
    <w:p w14:paraId="5FB8CAC8" w14:textId="77777777" w:rsidR="0043494F" w:rsidRPr="0043494F" w:rsidRDefault="0043494F" w:rsidP="0043494F">
      <w:pPr>
        <w:jc w:val="both"/>
        <w:rPr>
          <w:rFonts w:ascii="Arial" w:hAnsi="Arial" w:cs="Arial"/>
          <w:b/>
          <w:color w:val="000000" w:themeColor="text1"/>
          <w:sz w:val="20"/>
          <w:szCs w:val="20"/>
        </w:rPr>
      </w:pPr>
      <w:r w:rsidRPr="0043494F">
        <w:rPr>
          <w:rFonts w:ascii="Arial" w:hAnsi="Arial" w:cs="Arial"/>
          <w:b/>
          <w:color w:val="000000" w:themeColor="text1"/>
          <w:sz w:val="20"/>
          <w:szCs w:val="20"/>
        </w:rPr>
        <w:t>V – ESTIMATIVA DAS QUANTIDADES A SEREM CONTRATADAS:</w:t>
      </w:r>
    </w:p>
    <w:p w14:paraId="25C79B9A" w14:textId="46B1BD11" w:rsidR="0043494F" w:rsidRPr="0043494F" w:rsidRDefault="0043494F" w:rsidP="0043494F">
      <w:pPr>
        <w:jc w:val="both"/>
        <w:rPr>
          <w:rFonts w:ascii="Arial" w:hAnsi="Arial" w:cs="Arial"/>
          <w:color w:val="000000" w:themeColor="text1"/>
          <w:sz w:val="20"/>
          <w:szCs w:val="20"/>
        </w:rPr>
      </w:pPr>
      <w:r w:rsidRPr="0043494F">
        <w:rPr>
          <w:rFonts w:ascii="Arial" w:hAnsi="Arial" w:cs="Arial"/>
          <w:b/>
          <w:color w:val="000000" w:themeColor="text1"/>
          <w:sz w:val="20"/>
          <w:szCs w:val="20"/>
        </w:rPr>
        <w:t xml:space="preserve"> </w:t>
      </w:r>
      <w:r w:rsidRPr="0043494F">
        <w:rPr>
          <w:rFonts w:ascii="Arial" w:hAnsi="Arial" w:cs="Arial"/>
          <w:color w:val="000000" w:themeColor="text1"/>
          <w:sz w:val="20"/>
          <w:szCs w:val="20"/>
        </w:rPr>
        <w:t xml:space="preserve">A presente contratação está vinculada ao levantamento das necessidades dos clientes e acompanhantes para o período de </w:t>
      </w:r>
      <w:proofErr w:type="gramStart"/>
      <w:r w:rsidRPr="0043494F">
        <w:rPr>
          <w:rFonts w:ascii="Arial" w:hAnsi="Arial" w:cs="Arial"/>
          <w:color w:val="000000" w:themeColor="text1"/>
          <w:sz w:val="20"/>
          <w:szCs w:val="20"/>
        </w:rPr>
        <w:t>1</w:t>
      </w:r>
      <w:proofErr w:type="gramEnd"/>
      <w:r w:rsidRPr="0043494F">
        <w:rPr>
          <w:rFonts w:ascii="Arial" w:hAnsi="Arial" w:cs="Arial"/>
          <w:color w:val="000000" w:themeColor="text1"/>
          <w:sz w:val="20"/>
          <w:szCs w:val="20"/>
        </w:rPr>
        <w:t xml:space="preserve"> ano, conforme Termo de Referencia.</w:t>
      </w:r>
    </w:p>
    <w:p w14:paraId="4FAF680C" w14:textId="77777777" w:rsidR="0043494F" w:rsidRPr="0043494F" w:rsidRDefault="0043494F" w:rsidP="0043494F">
      <w:pPr>
        <w:jc w:val="both"/>
        <w:rPr>
          <w:rFonts w:ascii="Arial" w:hAnsi="Arial" w:cs="Arial"/>
          <w:color w:val="000000" w:themeColor="text1"/>
          <w:sz w:val="20"/>
          <w:szCs w:val="20"/>
        </w:rPr>
      </w:pPr>
    </w:p>
    <w:p w14:paraId="17377206" w14:textId="77777777" w:rsidR="0043494F" w:rsidRPr="0043494F" w:rsidRDefault="0043494F" w:rsidP="0043494F">
      <w:pPr>
        <w:jc w:val="both"/>
        <w:rPr>
          <w:rFonts w:ascii="Arial" w:hAnsi="Arial" w:cs="Arial"/>
          <w:b/>
          <w:color w:val="000000" w:themeColor="text1"/>
          <w:sz w:val="20"/>
          <w:szCs w:val="20"/>
        </w:rPr>
      </w:pPr>
      <w:r w:rsidRPr="0043494F">
        <w:rPr>
          <w:rFonts w:ascii="Arial" w:hAnsi="Arial" w:cs="Arial"/>
          <w:b/>
          <w:color w:val="000000" w:themeColor="text1"/>
          <w:sz w:val="20"/>
          <w:szCs w:val="20"/>
        </w:rPr>
        <w:t>VI – PRAZO DE ENTREGA</w:t>
      </w:r>
    </w:p>
    <w:p w14:paraId="451E059B"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 xml:space="preserve">Os serviços serão autorizados mediante solicitação médica e laudo.  </w:t>
      </w:r>
    </w:p>
    <w:p w14:paraId="2BC9D258" w14:textId="77777777" w:rsidR="0043494F" w:rsidRPr="0043494F" w:rsidRDefault="0043494F" w:rsidP="0043494F">
      <w:pPr>
        <w:jc w:val="both"/>
        <w:rPr>
          <w:rFonts w:ascii="Arial" w:hAnsi="Arial" w:cs="Arial"/>
          <w:color w:val="000000" w:themeColor="text1"/>
          <w:sz w:val="20"/>
          <w:szCs w:val="20"/>
        </w:rPr>
      </w:pPr>
    </w:p>
    <w:p w14:paraId="789734EF" w14:textId="77777777" w:rsidR="0043494F" w:rsidRPr="0043494F" w:rsidRDefault="0043494F" w:rsidP="0043494F">
      <w:pPr>
        <w:jc w:val="both"/>
        <w:rPr>
          <w:rFonts w:ascii="Arial" w:hAnsi="Arial" w:cs="Arial"/>
          <w:b/>
          <w:color w:val="000000" w:themeColor="text1"/>
          <w:sz w:val="20"/>
          <w:szCs w:val="20"/>
        </w:rPr>
      </w:pPr>
      <w:r w:rsidRPr="0043494F">
        <w:rPr>
          <w:rFonts w:ascii="Arial" w:hAnsi="Arial" w:cs="Arial"/>
          <w:b/>
          <w:color w:val="000000" w:themeColor="text1"/>
          <w:sz w:val="20"/>
          <w:szCs w:val="20"/>
        </w:rPr>
        <w:t>VII - DESCRIÇÃO DA SOLUÇÃO COMO UM TODO:</w:t>
      </w:r>
    </w:p>
    <w:p w14:paraId="5BD6B327" w14:textId="77777777" w:rsidR="0043494F" w:rsidRPr="0043494F" w:rsidRDefault="0043494F" w:rsidP="0043494F">
      <w:pPr>
        <w:pStyle w:val="PargrafodaLista"/>
        <w:numPr>
          <w:ilvl w:val="0"/>
          <w:numId w:val="42"/>
        </w:numPr>
        <w:tabs>
          <w:tab w:val="left" w:pos="284"/>
        </w:tabs>
        <w:spacing w:after="120" w:line="360" w:lineRule="auto"/>
        <w:ind w:left="0" w:firstLine="0"/>
        <w:jc w:val="both"/>
        <w:rPr>
          <w:rFonts w:ascii="Arial" w:hAnsi="Arial" w:cs="Arial"/>
          <w:color w:val="000000" w:themeColor="text1"/>
          <w:sz w:val="20"/>
          <w:szCs w:val="20"/>
        </w:rPr>
      </w:pPr>
      <w:r w:rsidRPr="0043494F">
        <w:rPr>
          <w:rFonts w:ascii="Arial" w:hAnsi="Arial" w:cs="Arial"/>
          <w:color w:val="000000" w:themeColor="text1"/>
          <w:sz w:val="20"/>
          <w:szCs w:val="20"/>
        </w:rPr>
        <w:t>Com a contratação da prestação de serviços, teríamos uma economia significativa de recursos financeiros aos cofres públicos,</w:t>
      </w:r>
    </w:p>
    <w:p w14:paraId="56A3C299" w14:textId="77777777" w:rsidR="0043494F" w:rsidRPr="0043494F" w:rsidRDefault="0043494F" w:rsidP="0043494F">
      <w:pPr>
        <w:pStyle w:val="PargrafodaLista"/>
        <w:numPr>
          <w:ilvl w:val="0"/>
          <w:numId w:val="42"/>
        </w:numPr>
        <w:tabs>
          <w:tab w:val="left" w:pos="284"/>
        </w:tabs>
        <w:spacing w:after="120" w:line="360" w:lineRule="auto"/>
        <w:ind w:left="0" w:firstLine="0"/>
        <w:jc w:val="both"/>
        <w:rPr>
          <w:rFonts w:ascii="Arial" w:eastAsia="Times New Roman" w:hAnsi="Arial" w:cs="Arial"/>
          <w:color w:val="000000" w:themeColor="text1"/>
          <w:sz w:val="20"/>
          <w:szCs w:val="20"/>
        </w:rPr>
      </w:pPr>
      <w:r w:rsidRPr="0043494F">
        <w:rPr>
          <w:rFonts w:ascii="Arial" w:hAnsi="Arial" w:cs="Arial"/>
          <w:color w:val="000000" w:themeColor="text1"/>
          <w:sz w:val="20"/>
          <w:szCs w:val="20"/>
        </w:rPr>
        <w:t xml:space="preserve"> </w:t>
      </w:r>
      <w:proofErr w:type="gramStart"/>
      <w:r w:rsidRPr="0043494F">
        <w:rPr>
          <w:rFonts w:ascii="Arial" w:hAnsi="Arial" w:cs="Arial"/>
          <w:color w:val="000000" w:themeColor="text1"/>
          <w:sz w:val="20"/>
          <w:szCs w:val="20"/>
        </w:rPr>
        <w:t>solução</w:t>
      </w:r>
      <w:proofErr w:type="gramEnd"/>
      <w:r w:rsidRPr="0043494F">
        <w:rPr>
          <w:rFonts w:ascii="Arial" w:hAnsi="Arial" w:cs="Arial"/>
          <w:color w:val="000000" w:themeColor="text1"/>
          <w:sz w:val="20"/>
          <w:szCs w:val="20"/>
        </w:rPr>
        <w:t xml:space="preserve"> de contratação de </w:t>
      </w:r>
      <w:proofErr w:type="spellStart"/>
      <w:r w:rsidRPr="0043494F">
        <w:rPr>
          <w:rFonts w:ascii="Arial" w:hAnsi="Arial" w:cs="Arial"/>
          <w:color w:val="000000" w:themeColor="text1"/>
          <w:sz w:val="20"/>
          <w:szCs w:val="20"/>
        </w:rPr>
        <w:t>equoterapia</w:t>
      </w:r>
      <w:proofErr w:type="spellEnd"/>
      <w:r w:rsidRPr="0043494F">
        <w:rPr>
          <w:rFonts w:ascii="Arial" w:hAnsi="Arial" w:cs="Arial"/>
          <w:color w:val="000000" w:themeColor="text1"/>
          <w:sz w:val="20"/>
          <w:szCs w:val="20"/>
        </w:rPr>
        <w:t xml:space="preserve"> é um tratamento eficaz e integrativo, que combina a reabilitação física com o bem-estar emocional, oferecendo um caminho alternativo e natural para o tratamento de diversas condições e promovendo a melhoria significativa na qualidade de vida dos pacientes.</w:t>
      </w:r>
    </w:p>
    <w:p w14:paraId="636D42D8" w14:textId="77777777" w:rsidR="0043494F" w:rsidRPr="0043494F" w:rsidRDefault="0043494F" w:rsidP="0043494F">
      <w:pPr>
        <w:pStyle w:val="PargrafodaLista"/>
        <w:tabs>
          <w:tab w:val="left" w:pos="284"/>
        </w:tabs>
        <w:ind w:left="0"/>
        <w:jc w:val="both"/>
        <w:rPr>
          <w:rFonts w:ascii="Arial" w:hAnsi="Arial" w:cs="Arial"/>
          <w:color w:val="FF0000"/>
          <w:sz w:val="20"/>
          <w:szCs w:val="20"/>
        </w:rPr>
      </w:pPr>
    </w:p>
    <w:p w14:paraId="71AA3B72" w14:textId="77777777" w:rsidR="0043494F" w:rsidRPr="0043494F" w:rsidRDefault="0043494F" w:rsidP="0043494F">
      <w:pPr>
        <w:pStyle w:val="PargrafodaLista"/>
        <w:tabs>
          <w:tab w:val="left" w:pos="284"/>
        </w:tabs>
        <w:ind w:left="0"/>
        <w:jc w:val="both"/>
        <w:rPr>
          <w:rFonts w:ascii="Arial" w:hAnsi="Arial" w:cs="Arial"/>
          <w:b/>
          <w:color w:val="000000" w:themeColor="text1"/>
          <w:sz w:val="20"/>
          <w:szCs w:val="20"/>
        </w:rPr>
      </w:pPr>
      <w:r w:rsidRPr="0043494F">
        <w:rPr>
          <w:rFonts w:ascii="Arial" w:hAnsi="Arial" w:cs="Arial"/>
          <w:b/>
          <w:color w:val="000000" w:themeColor="text1"/>
          <w:sz w:val="20"/>
          <w:szCs w:val="20"/>
        </w:rPr>
        <w:t>VIII - ESTIMATIVAS DE PREÇOS E PREÇOS REFERENCIAIS:</w:t>
      </w:r>
    </w:p>
    <w:p w14:paraId="2AB78298" w14:textId="77777777" w:rsidR="0043494F" w:rsidRPr="0043494F" w:rsidRDefault="0043494F" w:rsidP="0043494F">
      <w:pPr>
        <w:pStyle w:val="PargrafodaLista"/>
        <w:tabs>
          <w:tab w:val="left" w:pos="284"/>
        </w:tabs>
        <w:ind w:left="0"/>
        <w:jc w:val="both"/>
        <w:rPr>
          <w:rFonts w:ascii="Arial" w:hAnsi="Arial" w:cs="Arial"/>
          <w:color w:val="000000" w:themeColor="text1"/>
          <w:sz w:val="20"/>
          <w:szCs w:val="20"/>
        </w:rPr>
      </w:pPr>
      <w:r w:rsidRPr="0043494F">
        <w:rPr>
          <w:rFonts w:ascii="Arial" w:hAnsi="Arial" w:cs="Arial"/>
          <w:color w:val="000000" w:themeColor="text1"/>
          <w:sz w:val="20"/>
          <w:szCs w:val="20"/>
        </w:rPr>
        <w:t>A realização da pesquisa de preços referenciais será realizada pelo Setor de Licitação, que levará em consideração os valores praticados pelo mercado;</w:t>
      </w:r>
    </w:p>
    <w:p w14:paraId="5D19D690" w14:textId="77777777" w:rsidR="0043494F" w:rsidRPr="0043494F" w:rsidRDefault="0043494F" w:rsidP="0043494F">
      <w:pPr>
        <w:pStyle w:val="PargrafodaLista"/>
        <w:tabs>
          <w:tab w:val="left" w:pos="284"/>
        </w:tabs>
        <w:ind w:left="0"/>
        <w:jc w:val="both"/>
        <w:rPr>
          <w:rFonts w:ascii="Arial" w:hAnsi="Arial" w:cs="Arial"/>
          <w:color w:val="000000" w:themeColor="text1"/>
          <w:sz w:val="20"/>
          <w:szCs w:val="20"/>
        </w:rPr>
      </w:pPr>
    </w:p>
    <w:p w14:paraId="434927E1" w14:textId="77777777" w:rsidR="0043494F" w:rsidRPr="0043494F" w:rsidRDefault="0043494F" w:rsidP="0043494F">
      <w:pPr>
        <w:jc w:val="both"/>
        <w:rPr>
          <w:rFonts w:ascii="Arial" w:hAnsi="Arial" w:cs="Arial"/>
          <w:b/>
          <w:color w:val="000000" w:themeColor="text1"/>
          <w:sz w:val="20"/>
          <w:szCs w:val="20"/>
        </w:rPr>
      </w:pPr>
      <w:r w:rsidRPr="0043494F">
        <w:rPr>
          <w:rFonts w:ascii="Arial" w:hAnsi="Arial" w:cs="Arial"/>
          <w:b/>
          <w:color w:val="000000" w:themeColor="text1"/>
          <w:sz w:val="20"/>
          <w:szCs w:val="20"/>
        </w:rPr>
        <w:t>IX – ALINHAMENTO ENTRE A CONTRATAÇÃO E O PLANEJAMENTO ANUAL:</w:t>
      </w:r>
    </w:p>
    <w:p w14:paraId="688BCD36" w14:textId="77777777" w:rsidR="0043494F" w:rsidRPr="0043494F" w:rsidRDefault="0043494F" w:rsidP="0043494F">
      <w:pPr>
        <w:tabs>
          <w:tab w:val="left" w:pos="284"/>
        </w:tabs>
        <w:jc w:val="both"/>
        <w:rPr>
          <w:rFonts w:ascii="Arial" w:hAnsi="Arial" w:cs="Arial"/>
          <w:color w:val="000000" w:themeColor="text1"/>
          <w:sz w:val="20"/>
          <w:szCs w:val="20"/>
        </w:rPr>
      </w:pPr>
      <w:r w:rsidRPr="0043494F">
        <w:rPr>
          <w:rFonts w:ascii="Arial" w:hAnsi="Arial" w:cs="Arial"/>
          <w:color w:val="000000" w:themeColor="text1"/>
          <w:sz w:val="20"/>
          <w:szCs w:val="20"/>
        </w:rPr>
        <w:t>A futura previsão de contratação não faz parte do Plano Anual de Contratações Anuais (PAC) do ano de 2024, devendo ser incluído a partir 2025.</w:t>
      </w:r>
    </w:p>
    <w:p w14:paraId="564C6EBA" w14:textId="77777777" w:rsidR="0043494F" w:rsidRPr="0043494F" w:rsidRDefault="0043494F" w:rsidP="0043494F">
      <w:pPr>
        <w:pStyle w:val="PargrafodaLista"/>
        <w:tabs>
          <w:tab w:val="left" w:pos="284"/>
        </w:tabs>
        <w:ind w:left="0"/>
        <w:jc w:val="both"/>
        <w:rPr>
          <w:rFonts w:ascii="Arial" w:hAnsi="Arial" w:cs="Arial"/>
          <w:color w:val="000000" w:themeColor="text1"/>
          <w:sz w:val="20"/>
          <w:szCs w:val="20"/>
        </w:rPr>
      </w:pPr>
    </w:p>
    <w:p w14:paraId="4D40B4CE" w14:textId="77777777" w:rsidR="0043494F" w:rsidRPr="0043494F" w:rsidRDefault="0043494F" w:rsidP="0043494F">
      <w:pPr>
        <w:jc w:val="both"/>
        <w:rPr>
          <w:rFonts w:ascii="Arial" w:hAnsi="Arial" w:cs="Arial"/>
          <w:b/>
          <w:color w:val="000000" w:themeColor="text1"/>
          <w:sz w:val="20"/>
          <w:szCs w:val="20"/>
        </w:rPr>
      </w:pPr>
      <w:r w:rsidRPr="0043494F">
        <w:rPr>
          <w:rFonts w:ascii="Arial" w:hAnsi="Arial" w:cs="Arial"/>
          <w:b/>
          <w:color w:val="000000" w:themeColor="text1"/>
          <w:sz w:val="20"/>
          <w:szCs w:val="20"/>
        </w:rPr>
        <w:t xml:space="preserve">X – PROVIDÊNCIAS A SEREM ADOTADAS: </w:t>
      </w:r>
    </w:p>
    <w:p w14:paraId="46651781"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A busca no mercado de empresa especializada na execução do objeto com as características definida no termo de referência.</w:t>
      </w:r>
    </w:p>
    <w:p w14:paraId="2F439372" w14:textId="77777777" w:rsidR="0043494F" w:rsidRPr="0043494F" w:rsidRDefault="0043494F" w:rsidP="0043494F">
      <w:pPr>
        <w:jc w:val="both"/>
        <w:rPr>
          <w:rFonts w:ascii="Arial" w:hAnsi="Arial" w:cs="Arial"/>
          <w:color w:val="000000" w:themeColor="text1"/>
          <w:sz w:val="20"/>
          <w:szCs w:val="20"/>
        </w:rPr>
      </w:pPr>
    </w:p>
    <w:p w14:paraId="4E7C3F40" w14:textId="77777777" w:rsidR="0043494F" w:rsidRPr="0043494F" w:rsidRDefault="0043494F" w:rsidP="0043494F">
      <w:pPr>
        <w:jc w:val="both"/>
        <w:rPr>
          <w:rFonts w:ascii="Arial" w:hAnsi="Arial" w:cs="Arial"/>
          <w:b/>
          <w:color w:val="000000" w:themeColor="text1"/>
          <w:sz w:val="20"/>
          <w:szCs w:val="20"/>
        </w:rPr>
      </w:pPr>
      <w:r w:rsidRPr="0043494F">
        <w:rPr>
          <w:rFonts w:ascii="Arial" w:hAnsi="Arial" w:cs="Arial"/>
          <w:b/>
          <w:color w:val="000000" w:themeColor="text1"/>
          <w:sz w:val="20"/>
          <w:szCs w:val="20"/>
        </w:rPr>
        <w:t xml:space="preserve">XI – BENEFÍCIO A SEREM ALCAÇADOS COM A CONTRATAÇÃO – </w:t>
      </w:r>
    </w:p>
    <w:p w14:paraId="0F9354FE" w14:textId="77777777" w:rsidR="0043494F" w:rsidRPr="0043494F" w:rsidRDefault="0043494F" w:rsidP="0043494F">
      <w:pPr>
        <w:jc w:val="both"/>
        <w:rPr>
          <w:rFonts w:ascii="Arial" w:hAnsi="Arial" w:cs="Arial"/>
          <w:color w:val="000000" w:themeColor="text1"/>
          <w:sz w:val="20"/>
          <w:szCs w:val="20"/>
        </w:rPr>
      </w:pPr>
      <w:r w:rsidRPr="0043494F">
        <w:rPr>
          <w:rFonts w:ascii="Arial" w:hAnsi="Arial" w:cs="Arial"/>
          <w:color w:val="000000" w:themeColor="text1"/>
          <w:sz w:val="20"/>
          <w:szCs w:val="20"/>
        </w:rPr>
        <w:t xml:space="preserve">O benefício a serem alcançado é proporcionar um tratamento único e eficaz que visa melhorar a saúde física, emocional e social dos pacientes. Ao combinar os benefícios terapêuticos do movimento do cavalo com a interação humana e animal, essa abordagem oferece uma solução holística para uma ampla gama de condições e promove o bem-estar global do paciente. Desta forma, fornecer a </w:t>
      </w:r>
      <w:proofErr w:type="spellStart"/>
      <w:r w:rsidRPr="0043494F">
        <w:rPr>
          <w:rStyle w:val="Forte"/>
          <w:rFonts w:ascii="Arial" w:hAnsi="Arial" w:cs="Arial"/>
          <w:color w:val="000000" w:themeColor="text1"/>
          <w:sz w:val="20"/>
          <w:szCs w:val="20"/>
        </w:rPr>
        <w:t>equoterapia</w:t>
      </w:r>
      <w:proofErr w:type="spellEnd"/>
      <w:r w:rsidRPr="0043494F">
        <w:rPr>
          <w:rFonts w:ascii="Arial" w:hAnsi="Arial" w:cs="Arial"/>
          <w:color w:val="000000" w:themeColor="text1"/>
          <w:sz w:val="20"/>
          <w:szCs w:val="20"/>
        </w:rPr>
        <w:t xml:space="preserve"> através do SUS não é apenas uma questão de inclusão de terapias alternativas, mas um passo importante para garantir que todas as pessoas, independentemente de sua condição social ou econômica, tenham acesso a tratamentos de saúde inovadores e eficazes. Ao integrar a </w:t>
      </w:r>
      <w:proofErr w:type="spellStart"/>
      <w:r w:rsidRPr="0043494F">
        <w:rPr>
          <w:rFonts w:ascii="Arial" w:hAnsi="Arial" w:cs="Arial"/>
          <w:color w:val="000000" w:themeColor="text1"/>
          <w:sz w:val="20"/>
          <w:szCs w:val="20"/>
        </w:rPr>
        <w:t>equoterapia</w:t>
      </w:r>
      <w:proofErr w:type="spellEnd"/>
      <w:r w:rsidRPr="0043494F">
        <w:rPr>
          <w:rFonts w:ascii="Arial" w:hAnsi="Arial" w:cs="Arial"/>
          <w:color w:val="000000" w:themeColor="text1"/>
          <w:sz w:val="20"/>
          <w:szCs w:val="20"/>
        </w:rPr>
        <w:t xml:space="preserve"> ao sistema público de saúde, o SUS fortalece seu compromisso com o direito à saúde para todos.</w:t>
      </w:r>
    </w:p>
    <w:p w14:paraId="2230467A" w14:textId="77777777" w:rsidR="0043494F" w:rsidRPr="0043494F" w:rsidRDefault="0043494F" w:rsidP="0043494F">
      <w:pPr>
        <w:jc w:val="both"/>
        <w:rPr>
          <w:rFonts w:ascii="Arial" w:hAnsi="Arial" w:cs="Arial"/>
          <w:color w:val="000000" w:themeColor="text1"/>
          <w:sz w:val="20"/>
          <w:szCs w:val="20"/>
        </w:rPr>
      </w:pPr>
    </w:p>
    <w:p w14:paraId="310C849F" w14:textId="77777777" w:rsidR="0043494F" w:rsidRPr="0043494F" w:rsidRDefault="0043494F" w:rsidP="0043494F">
      <w:pPr>
        <w:pStyle w:val="PargrafodaLista"/>
        <w:ind w:left="0"/>
        <w:jc w:val="both"/>
        <w:rPr>
          <w:rFonts w:ascii="Arial" w:hAnsi="Arial" w:cs="Arial"/>
          <w:b/>
          <w:color w:val="000000" w:themeColor="text1"/>
          <w:sz w:val="20"/>
          <w:szCs w:val="20"/>
        </w:rPr>
      </w:pPr>
      <w:r w:rsidRPr="0043494F">
        <w:rPr>
          <w:rFonts w:ascii="Arial" w:hAnsi="Arial" w:cs="Arial"/>
          <w:b/>
          <w:color w:val="000000" w:themeColor="text1"/>
          <w:sz w:val="20"/>
          <w:szCs w:val="20"/>
        </w:rPr>
        <w:t>XII – JUSTICATIVA PARA PARCELAMENTO OU NÃO DA SOLUÇÃO:</w:t>
      </w:r>
      <w:proofErr w:type="gramStart"/>
      <w:r w:rsidRPr="0043494F">
        <w:rPr>
          <w:rFonts w:ascii="Arial" w:hAnsi="Arial" w:cs="Arial"/>
          <w:b/>
          <w:color w:val="000000" w:themeColor="text1"/>
          <w:sz w:val="20"/>
          <w:szCs w:val="20"/>
        </w:rPr>
        <w:t xml:space="preserve">  </w:t>
      </w:r>
    </w:p>
    <w:p w14:paraId="48489A7B" w14:textId="77777777" w:rsidR="0043494F" w:rsidRPr="0043494F" w:rsidRDefault="0043494F" w:rsidP="0043494F">
      <w:pPr>
        <w:pStyle w:val="PargrafodaLista"/>
        <w:ind w:left="0"/>
        <w:jc w:val="both"/>
        <w:rPr>
          <w:rFonts w:ascii="Arial" w:hAnsi="Arial" w:cs="Arial"/>
          <w:color w:val="000000" w:themeColor="text1"/>
          <w:sz w:val="20"/>
          <w:szCs w:val="20"/>
        </w:rPr>
      </w:pPr>
      <w:proofErr w:type="gramEnd"/>
      <w:r w:rsidRPr="0043494F">
        <w:rPr>
          <w:rFonts w:ascii="Arial" w:hAnsi="Arial" w:cs="Arial"/>
          <w:color w:val="000000" w:themeColor="text1"/>
          <w:sz w:val="20"/>
          <w:szCs w:val="20"/>
        </w:rPr>
        <w:t xml:space="preserve">Em razão da dificuldade em mensurar a exata quantidade de sessões prescritas durante o período de validade do futuro processo licitatório, entende-se como viável e necessária </w:t>
      </w:r>
      <w:proofErr w:type="gramStart"/>
      <w:r w:rsidRPr="0043494F">
        <w:rPr>
          <w:rFonts w:ascii="Arial" w:hAnsi="Arial" w:cs="Arial"/>
          <w:color w:val="000000" w:themeColor="text1"/>
          <w:sz w:val="20"/>
          <w:szCs w:val="20"/>
        </w:rPr>
        <w:t>a</w:t>
      </w:r>
      <w:proofErr w:type="gramEnd"/>
      <w:r w:rsidRPr="0043494F">
        <w:rPr>
          <w:rFonts w:ascii="Arial" w:hAnsi="Arial" w:cs="Arial"/>
          <w:color w:val="000000" w:themeColor="text1"/>
          <w:sz w:val="20"/>
          <w:szCs w:val="20"/>
        </w:rPr>
        <w:t xml:space="preserve"> realização parcelada dos serviços, com envio de relatórios mensais por parte da empresa para o devido controle da prestação do serviço.</w:t>
      </w:r>
    </w:p>
    <w:p w14:paraId="245B4EE8" w14:textId="77777777" w:rsidR="0043494F" w:rsidRPr="0043494F" w:rsidRDefault="0043494F" w:rsidP="0043494F">
      <w:pPr>
        <w:pStyle w:val="PargrafodaLista"/>
        <w:ind w:left="0"/>
        <w:jc w:val="both"/>
        <w:rPr>
          <w:rFonts w:ascii="Arial" w:hAnsi="Arial" w:cs="Arial"/>
          <w:color w:val="000000" w:themeColor="text1"/>
          <w:sz w:val="20"/>
          <w:szCs w:val="20"/>
        </w:rPr>
      </w:pPr>
    </w:p>
    <w:p w14:paraId="5DEED52C" w14:textId="77777777" w:rsidR="0043494F" w:rsidRPr="0043494F" w:rsidRDefault="0043494F" w:rsidP="0043494F">
      <w:pPr>
        <w:jc w:val="both"/>
        <w:rPr>
          <w:rFonts w:ascii="Arial" w:hAnsi="Arial" w:cs="Arial"/>
          <w:b/>
          <w:color w:val="000000" w:themeColor="text1"/>
          <w:sz w:val="20"/>
          <w:szCs w:val="20"/>
        </w:rPr>
      </w:pPr>
      <w:r w:rsidRPr="0043494F">
        <w:rPr>
          <w:rFonts w:ascii="Arial" w:hAnsi="Arial" w:cs="Arial"/>
          <w:b/>
          <w:color w:val="000000" w:themeColor="text1"/>
          <w:sz w:val="20"/>
          <w:szCs w:val="20"/>
        </w:rPr>
        <w:t>XIII- DECLARAÇÃO DE VIABILIDADE DA CONTRATAÇÃO:</w:t>
      </w:r>
      <w:proofErr w:type="gramStart"/>
      <w:r w:rsidRPr="0043494F">
        <w:rPr>
          <w:rFonts w:ascii="Arial" w:hAnsi="Arial" w:cs="Arial"/>
          <w:b/>
          <w:color w:val="000000" w:themeColor="text1"/>
          <w:sz w:val="20"/>
          <w:szCs w:val="20"/>
        </w:rPr>
        <w:t xml:space="preserve">  </w:t>
      </w:r>
      <w:proofErr w:type="gramEnd"/>
      <w:r w:rsidRPr="0043494F">
        <w:rPr>
          <w:rFonts w:ascii="Arial" w:hAnsi="Arial" w:cs="Arial"/>
          <w:b/>
          <w:color w:val="000000" w:themeColor="text1"/>
          <w:sz w:val="20"/>
          <w:szCs w:val="20"/>
        </w:rPr>
        <w:t>NÃO SE APLICA</w:t>
      </w:r>
    </w:p>
    <w:p w14:paraId="2E74F059" w14:textId="77777777" w:rsidR="0043494F" w:rsidRPr="0043494F" w:rsidRDefault="0043494F" w:rsidP="0043494F">
      <w:pPr>
        <w:jc w:val="both"/>
        <w:rPr>
          <w:rFonts w:ascii="Arial" w:hAnsi="Arial" w:cs="Arial"/>
          <w:b/>
          <w:color w:val="000000" w:themeColor="text1"/>
          <w:sz w:val="20"/>
          <w:szCs w:val="20"/>
        </w:rPr>
      </w:pPr>
      <w:r w:rsidRPr="0043494F">
        <w:rPr>
          <w:rFonts w:ascii="Arial" w:hAnsi="Arial" w:cs="Arial"/>
          <w:b/>
          <w:color w:val="000000" w:themeColor="text1"/>
          <w:sz w:val="20"/>
          <w:szCs w:val="20"/>
        </w:rPr>
        <w:t>XIV – RESPONSÁVEIS PELA DEMANDA:</w:t>
      </w:r>
    </w:p>
    <w:p w14:paraId="5735475E" w14:textId="77777777" w:rsidR="0043494F" w:rsidRPr="0043494F" w:rsidRDefault="0043494F" w:rsidP="0043494F">
      <w:pPr>
        <w:pStyle w:val="PargrafodaLista"/>
        <w:numPr>
          <w:ilvl w:val="0"/>
          <w:numId w:val="38"/>
        </w:numPr>
        <w:tabs>
          <w:tab w:val="left" w:pos="284"/>
        </w:tabs>
        <w:spacing w:after="160" w:line="259" w:lineRule="auto"/>
        <w:ind w:hanging="720"/>
        <w:jc w:val="both"/>
        <w:rPr>
          <w:rFonts w:ascii="Arial" w:hAnsi="Arial" w:cs="Arial"/>
          <w:color w:val="000000" w:themeColor="text1"/>
          <w:sz w:val="20"/>
          <w:szCs w:val="20"/>
        </w:rPr>
      </w:pPr>
      <w:r w:rsidRPr="0043494F">
        <w:rPr>
          <w:rFonts w:ascii="Arial" w:hAnsi="Arial" w:cs="Arial"/>
          <w:color w:val="000000" w:themeColor="text1"/>
          <w:sz w:val="20"/>
          <w:szCs w:val="20"/>
        </w:rPr>
        <w:t>Secretaria de Saúde e Saneamento</w:t>
      </w:r>
    </w:p>
    <w:p w14:paraId="31FFD477" w14:textId="77777777" w:rsidR="0043494F" w:rsidRPr="0043494F" w:rsidRDefault="0043494F" w:rsidP="0043494F">
      <w:pPr>
        <w:pStyle w:val="PargrafodaLista"/>
        <w:numPr>
          <w:ilvl w:val="0"/>
          <w:numId w:val="38"/>
        </w:numPr>
        <w:tabs>
          <w:tab w:val="left" w:pos="284"/>
        </w:tabs>
        <w:spacing w:after="160" w:line="259" w:lineRule="auto"/>
        <w:ind w:left="0" w:firstLine="0"/>
        <w:jc w:val="both"/>
        <w:rPr>
          <w:rFonts w:ascii="Arial" w:hAnsi="Arial" w:cs="Arial"/>
          <w:color w:val="000000" w:themeColor="text1"/>
          <w:sz w:val="20"/>
          <w:szCs w:val="20"/>
        </w:rPr>
      </w:pPr>
      <w:r w:rsidRPr="0043494F">
        <w:rPr>
          <w:rFonts w:ascii="Arial" w:hAnsi="Arial" w:cs="Arial"/>
          <w:color w:val="000000" w:themeColor="text1"/>
          <w:sz w:val="20"/>
          <w:szCs w:val="20"/>
        </w:rPr>
        <w:t xml:space="preserve">Secretario Laercio Parússolo dos </w:t>
      </w:r>
      <w:proofErr w:type="gramStart"/>
      <w:r w:rsidRPr="0043494F">
        <w:rPr>
          <w:rFonts w:ascii="Arial" w:hAnsi="Arial" w:cs="Arial"/>
          <w:color w:val="000000" w:themeColor="text1"/>
          <w:sz w:val="20"/>
          <w:szCs w:val="20"/>
        </w:rPr>
        <w:t>Santos Junior</w:t>
      </w:r>
      <w:proofErr w:type="gramEnd"/>
    </w:p>
    <w:p w14:paraId="511DEBE8" w14:textId="77777777" w:rsidR="0043494F" w:rsidRPr="0043494F" w:rsidRDefault="0043494F" w:rsidP="0043494F">
      <w:pPr>
        <w:tabs>
          <w:tab w:val="left" w:pos="2780"/>
        </w:tabs>
        <w:ind w:left="360" w:right="140"/>
        <w:rPr>
          <w:rFonts w:ascii="Arial" w:hAnsi="Arial" w:cs="Arial"/>
          <w:sz w:val="20"/>
          <w:szCs w:val="20"/>
        </w:rPr>
      </w:pPr>
    </w:p>
    <w:p w14:paraId="03EFF64E" w14:textId="77777777" w:rsidR="0043494F" w:rsidRDefault="0043494F" w:rsidP="0043494F">
      <w:pPr>
        <w:widowControl w:val="0"/>
        <w:autoSpaceDE w:val="0"/>
        <w:autoSpaceDN w:val="0"/>
        <w:spacing w:after="160" w:line="259" w:lineRule="auto"/>
        <w:ind w:left="360"/>
        <w:jc w:val="both"/>
        <w:rPr>
          <w:rFonts w:ascii="Arial" w:hAnsi="Arial" w:cs="Arial"/>
          <w:sz w:val="20"/>
          <w:szCs w:val="20"/>
        </w:rPr>
      </w:pPr>
      <w:r w:rsidRPr="0043494F">
        <w:rPr>
          <w:rFonts w:ascii="Arial" w:hAnsi="Arial" w:cs="Arial"/>
          <w:sz w:val="20"/>
          <w:szCs w:val="20"/>
        </w:rPr>
        <w:t>De acordo, encaminhe-se p/ análise e providências.</w:t>
      </w:r>
    </w:p>
    <w:p w14:paraId="3B842B39" w14:textId="77777777" w:rsidR="00682544" w:rsidRPr="0043494F" w:rsidRDefault="00682544" w:rsidP="00682544">
      <w:pPr>
        <w:spacing w:beforeLines="120" w:before="288" w:afterLines="120" w:after="288" w:line="360" w:lineRule="auto"/>
        <w:jc w:val="center"/>
        <w:rPr>
          <w:rFonts w:ascii="Arial" w:eastAsia="MS Mincho" w:hAnsi="Arial" w:cs="Arial"/>
          <w:color w:val="000000"/>
          <w:sz w:val="20"/>
          <w:szCs w:val="20"/>
        </w:rPr>
      </w:pPr>
      <w:r w:rsidRPr="0043494F">
        <w:rPr>
          <w:rFonts w:ascii="Arial" w:eastAsia="MS Mincho" w:hAnsi="Arial" w:cs="Arial"/>
          <w:color w:val="000000"/>
          <w:sz w:val="20"/>
          <w:szCs w:val="20"/>
        </w:rPr>
        <w:t>Lucélia (SP), 18 de Março de 2025.</w:t>
      </w:r>
    </w:p>
    <w:p w14:paraId="1E3A3EB3" w14:textId="77777777" w:rsidR="00682544" w:rsidRPr="0043494F" w:rsidRDefault="00682544" w:rsidP="0043494F">
      <w:pPr>
        <w:widowControl w:val="0"/>
        <w:autoSpaceDE w:val="0"/>
        <w:autoSpaceDN w:val="0"/>
        <w:spacing w:after="160" w:line="259" w:lineRule="auto"/>
        <w:ind w:left="360"/>
        <w:jc w:val="both"/>
        <w:rPr>
          <w:rFonts w:ascii="Arial" w:hAnsi="Arial" w:cs="Arial"/>
          <w:sz w:val="20"/>
          <w:szCs w:val="20"/>
        </w:rPr>
      </w:pPr>
    </w:p>
    <w:p w14:paraId="27C8CBB4" w14:textId="77777777" w:rsidR="0043494F" w:rsidRPr="0043494F" w:rsidRDefault="0043494F" w:rsidP="0043494F">
      <w:pPr>
        <w:widowControl w:val="0"/>
        <w:autoSpaceDE w:val="0"/>
        <w:autoSpaceDN w:val="0"/>
        <w:spacing w:after="160" w:line="259" w:lineRule="auto"/>
        <w:ind w:left="360"/>
        <w:jc w:val="both"/>
        <w:rPr>
          <w:rFonts w:ascii="Arial" w:hAnsi="Arial" w:cs="Arial"/>
          <w:sz w:val="20"/>
          <w:szCs w:val="20"/>
        </w:rPr>
      </w:pPr>
    </w:p>
    <w:p w14:paraId="5D3B8929" w14:textId="77777777" w:rsidR="0043494F" w:rsidRPr="0043494F" w:rsidRDefault="0043494F" w:rsidP="0043494F">
      <w:pPr>
        <w:ind w:left="360"/>
        <w:rPr>
          <w:rFonts w:ascii="Arial" w:hAnsi="Arial" w:cs="Arial"/>
          <w:sz w:val="20"/>
          <w:szCs w:val="20"/>
        </w:rPr>
      </w:pPr>
    </w:p>
    <w:tbl>
      <w:tblPr>
        <w:tblStyle w:val="Tabelacomgrade"/>
        <w:tblW w:w="5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7"/>
      </w:tblGrid>
      <w:tr w:rsidR="0043494F" w:rsidRPr="0043494F" w14:paraId="0F1B7012" w14:textId="77777777" w:rsidTr="0043494F">
        <w:trPr>
          <w:trHeight w:val="2605"/>
        </w:trPr>
        <w:tc>
          <w:tcPr>
            <w:tcW w:w="5067" w:type="dxa"/>
            <w:vAlign w:val="center"/>
          </w:tcPr>
          <w:p w14:paraId="13AA0A19" w14:textId="77777777" w:rsidR="0043494F" w:rsidRPr="0043494F" w:rsidRDefault="0043494F" w:rsidP="0043494F">
            <w:pPr>
              <w:spacing w:line="288" w:lineRule="auto"/>
              <w:rPr>
                <w:rFonts w:ascii="Arial" w:hAnsi="Arial" w:cs="Arial"/>
                <w:sz w:val="20"/>
                <w:szCs w:val="20"/>
              </w:rPr>
            </w:pPr>
          </w:p>
          <w:p w14:paraId="7D522D0F" w14:textId="77777777" w:rsidR="0043494F" w:rsidRPr="0043494F" w:rsidRDefault="0043494F" w:rsidP="0043494F">
            <w:pPr>
              <w:spacing w:line="288" w:lineRule="auto"/>
              <w:jc w:val="center"/>
              <w:rPr>
                <w:rFonts w:ascii="Arial" w:hAnsi="Arial" w:cs="Arial"/>
                <w:sz w:val="20"/>
                <w:szCs w:val="20"/>
              </w:rPr>
            </w:pPr>
          </w:p>
          <w:p w14:paraId="549784D5" w14:textId="77777777" w:rsidR="0043494F" w:rsidRPr="0043494F" w:rsidRDefault="0043494F" w:rsidP="0043494F">
            <w:pPr>
              <w:spacing w:line="288" w:lineRule="auto"/>
              <w:jc w:val="center"/>
              <w:rPr>
                <w:rFonts w:ascii="Arial" w:hAnsi="Arial" w:cs="Arial"/>
                <w:sz w:val="20"/>
                <w:szCs w:val="20"/>
              </w:rPr>
            </w:pPr>
            <w:r w:rsidRPr="0043494F">
              <w:rPr>
                <w:rFonts w:ascii="Arial" w:hAnsi="Arial" w:cs="Arial"/>
                <w:sz w:val="20"/>
                <w:szCs w:val="20"/>
              </w:rPr>
              <w:t>_______________________________________</w:t>
            </w:r>
          </w:p>
          <w:p w14:paraId="53CFC2A8" w14:textId="77777777" w:rsidR="0043494F" w:rsidRPr="0043494F" w:rsidRDefault="0043494F" w:rsidP="0043494F">
            <w:pPr>
              <w:pStyle w:val="PargrafodaLista"/>
              <w:ind w:left="0"/>
              <w:jc w:val="center"/>
              <w:rPr>
                <w:rFonts w:ascii="Arial" w:hAnsi="Arial" w:cs="Arial"/>
                <w:sz w:val="20"/>
                <w:szCs w:val="20"/>
              </w:rPr>
            </w:pPr>
            <w:r w:rsidRPr="0043494F">
              <w:rPr>
                <w:rFonts w:ascii="Arial" w:hAnsi="Arial" w:cs="Arial"/>
                <w:sz w:val="20"/>
                <w:szCs w:val="20"/>
              </w:rPr>
              <w:t>LAÉRCIO PARÚSSOLO DOS SANTOS JUNIOR</w:t>
            </w:r>
          </w:p>
          <w:p w14:paraId="646B9AB8" w14:textId="77777777" w:rsidR="0043494F" w:rsidRPr="0043494F" w:rsidRDefault="0043494F" w:rsidP="0043494F">
            <w:pPr>
              <w:pStyle w:val="PargrafodaLista"/>
              <w:ind w:left="0"/>
              <w:jc w:val="center"/>
              <w:rPr>
                <w:rFonts w:ascii="Arial" w:hAnsi="Arial" w:cs="Arial"/>
                <w:sz w:val="20"/>
                <w:szCs w:val="20"/>
              </w:rPr>
            </w:pPr>
            <w:r w:rsidRPr="0043494F">
              <w:rPr>
                <w:rFonts w:ascii="Arial" w:hAnsi="Arial" w:cs="Arial"/>
                <w:sz w:val="20"/>
                <w:szCs w:val="20"/>
              </w:rPr>
              <w:t>Secretário de Saúde e Saneamento</w:t>
            </w:r>
          </w:p>
        </w:tc>
      </w:tr>
    </w:tbl>
    <w:p w14:paraId="1770938A" w14:textId="77777777" w:rsidR="0043494F" w:rsidRDefault="0043494F" w:rsidP="0043494F">
      <w:pPr>
        <w:pStyle w:val="PargrafodaLista"/>
        <w:spacing w:after="160" w:line="259" w:lineRule="auto"/>
        <w:rPr>
          <w:rFonts w:ascii="Arial" w:hAnsi="Arial" w:cs="Arial"/>
          <w:i/>
          <w:iCs/>
          <w:sz w:val="20"/>
          <w:szCs w:val="20"/>
        </w:rPr>
      </w:pPr>
    </w:p>
    <w:p w14:paraId="587B0D83" w14:textId="77777777" w:rsidR="00682544" w:rsidRDefault="00682544" w:rsidP="0043494F">
      <w:pPr>
        <w:pStyle w:val="PargrafodaLista"/>
        <w:spacing w:after="160" w:line="259" w:lineRule="auto"/>
        <w:rPr>
          <w:rFonts w:ascii="Arial" w:hAnsi="Arial" w:cs="Arial"/>
          <w:i/>
          <w:iCs/>
          <w:sz w:val="20"/>
          <w:szCs w:val="20"/>
        </w:rPr>
      </w:pPr>
    </w:p>
    <w:p w14:paraId="03C23256" w14:textId="77777777" w:rsidR="00682544" w:rsidRDefault="00682544" w:rsidP="0043494F">
      <w:pPr>
        <w:pStyle w:val="PargrafodaLista"/>
        <w:spacing w:after="160" w:line="259" w:lineRule="auto"/>
        <w:rPr>
          <w:rFonts w:ascii="Arial" w:hAnsi="Arial" w:cs="Arial"/>
          <w:i/>
          <w:iCs/>
          <w:sz w:val="20"/>
          <w:szCs w:val="20"/>
        </w:rPr>
      </w:pPr>
    </w:p>
    <w:p w14:paraId="4C11B541" w14:textId="77777777" w:rsidR="00682544" w:rsidRDefault="00682544" w:rsidP="0043494F">
      <w:pPr>
        <w:pStyle w:val="PargrafodaLista"/>
        <w:spacing w:after="160" w:line="259" w:lineRule="auto"/>
        <w:rPr>
          <w:rFonts w:ascii="Arial" w:hAnsi="Arial" w:cs="Arial"/>
          <w:i/>
          <w:iCs/>
          <w:sz w:val="20"/>
          <w:szCs w:val="20"/>
        </w:rPr>
      </w:pPr>
    </w:p>
    <w:p w14:paraId="5E63584D" w14:textId="77777777" w:rsidR="00682544" w:rsidRDefault="00682544" w:rsidP="0043494F">
      <w:pPr>
        <w:pStyle w:val="PargrafodaLista"/>
        <w:spacing w:after="160" w:line="259" w:lineRule="auto"/>
        <w:rPr>
          <w:rFonts w:ascii="Arial" w:hAnsi="Arial" w:cs="Arial"/>
          <w:i/>
          <w:iCs/>
          <w:sz w:val="20"/>
          <w:szCs w:val="20"/>
        </w:rPr>
      </w:pPr>
    </w:p>
    <w:p w14:paraId="243F6C13" w14:textId="77777777" w:rsidR="00682544" w:rsidRDefault="00682544" w:rsidP="0043494F">
      <w:pPr>
        <w:pStyle w:val="PargrafodaLista"/>
        <w:spacing w:after="160" w:line="259" w:lineRule="auto"/>
        <w:rPr>
          <w:rFonts w:ascii="Arial" w:hAnsi="Arial" w:cs="Arial"/>
          <w:i/>
          <w:iCs/>
          <w:sz w:val="20"/>
          <w:szCs w:val="20"/>
        </w:rPr>
      </w:pPr>
    </w:p>
    <w:p w14:paraId="3021D02C" w14:textId="77777777" w:rsidR="00682544" w:rsidRPr="0043494F" w:rsidRDefault="00682544" w:rsidP="0043494F">
      <w:pPr>
        <w:pStyle w:val="PargrafodaLista"/>
        <w:spacing w:after="160" w:line="259" w:lineRule="auto"/>
        <w:rPr>
          <w:rFonts w:ascii="Arial" w:hAnsi="Arial" w:cs="Arial"/>
          <w:i/>
          <w:iCs/>
          <w:sz w:val="20"/>
          <w:szCs w:val="20"/>
        </w:rPr>
      </w:pPr>
    </w:p>
    <w:p w14:paraId="3E86A19D" w14:textId="77777777" w:rsidR="0043494F" w:rsidRPr="0043494F" w:rsidRDefault="0043494F" w:rsidP="0043494F">
      <w:pPr>
        <w:pStyle w:val="Corpodetexto"/>
        <w:jc w:val="center"/>
        <w:rPr>
          <w:rFonts w:ascii="Arial" w:hAnsi="Arial" w:cs="Arial"/>
          <w:b/>
          <w:color w:val="000000" w:themeColor="text1"/>
          <w:sz w:val="20"/>
          <w:szCs w:val="20"/>
        </w:rPr>
      </w:pPr>
      <w:r w:rsidRPr="0043494F">
        <w:rPr>
          <w:rFonts w:ascii="Arial" w:hAnsi="Arial" w:cs="Arial"/>
          <w:b/>
          <w:color w:val="000000" w:themeColor="text1"/>
          <w:sz w:val="20"/>
          <w:szCs w:val="20"/>
        </w:rPr>
        <w:lastRenderedPageBreak/>
        <w:t>GERENCIAMENTO DE RISCOS</w:t>
      </w:r>
    </w:p>
    <w:p w14:paraId="76230F7B" w14:textId="1934F878" w:rsidR="0043494F" w:rsidRPr="0043494F" w:rsidRDefault="0043494F" w:rsidP="0043494F">
      <w:pPr>
        <w:pStyle w:val="Corpodetexto"/>
        <w:spacing w:line="244" w:lineRule="auto"/>
        <w:ind w:left="119" w:right="197"/>
        <w:jc w:val="both"/>
        <w:rPr>
          <w:rFonts w:ascii="Arial" w:hAnsi="Arial" w:cs="Arial"/>
          <w:color w:val="000000" w:themeColor="text1"/>
          <w:sz w:val="20"/>
          <w:szCs w:val="20"/>
        </w:rPr>
      </w:pPr>
      <w:r w:rsidRPr="0043494F">
        <w:rPr>
          <w:rFonts w:ascii="Arial" w:hAnsi="Arial" w:cs="Arial"/>
          <w:color w:val="000000" w:themeColor="text1"/>
          <w:sz w:val="20"/>
          <w:szCs w:val="20"/>
        </w:rPr>
        <w:t>Assim como toda aquisição, evidenciam-se alguns riscos no curso da contratação. Neste mapa não se incluem, aqueles que são de responsabilidade da gestão do contrato e entrega do objeto licitado, mas apenas os que permeiam até a formalização da contratação.</w:t>
      </w:r>
    </w:p>
    <w:p w14:paraId="3A15CBB5" w14:textId="1934F878" w:rsidR="0043494F" w:rsidRPr="0043494F" w:rsidRDefault="0043494F" w:rsidP="00682544">
      <w:pPr>
        <w:pStyle w:val="Corpodetexto"/>
        <w:widowControl w:val="0"/>
        <w:numPr>
          <w:ilvl w:val="0"/>
          <w:numId w:val="40"/>
        </w:numPr>
        <w:tabs>
          <w:tab w:val="left" w:pos="284"/>
        </w:tabs>
        <w:suppressAutoHyphens/>
        <w:spacing w:before="11" w:beforeAutospacing="0" w:after="120" w:afterAutospacing="0"/>
        <w:ind w:left="0" w:right="282" w:firstLine="0"/>
        <w:rPr>
          <w:rFonts w:ascii="Arial" w:hAnsi="Arial" w:cs="Arial"/>
          <w:sz w:val="20"/>
          <w:szCs w:val="20"/>
        </w:rPr>
      </w:pPr>
      <w:r w:rsidRPr="0043494F">
        <w:rPr>
          <w:rFonts w:ascii="Arial" w:hAnsi="Arial" w:cs="Arial"/>
          <w:b/>
          <w:bCs/>
          <w:color w:val="000000" w:themeColor="text1"/>
          <w:sz w:val="20"/>
          <w:szCs w:val="20"/>
        </w:rPr>
        <w:t>Relação</w:t>
      </w:r>
      <w:r w:rsidRPr="0043494F">
        <w:rPr>
          <w:rFonts w:ascii="Arial" w:hAnsi="Arial" w:cs="Arial"/>
          <w:b/>
          <w:bCs/>
          <w:color w:val="000000" w:themeColor="text1"/>
          <w:spacing w:val="3"/>
          <w:sz w:val="20"/>
          <w:szCs w:val="20"/>
        </w:rPr>
        <w:t xml:space="preserve"> </w:t>
      </w:r>
      <w:r w:rsidRPr="0043494F">
        <w:rPr>
          <w:rFonts w:ascii="Arial" w:hAnsi="Arial" w:cs="Arial"/>
          <w:b/>
          <w:bCs/>
          <w:color w:val="000000" w:themeColor="text1"/>
          <w:sz w:val="20"/>
          <w:szCs w:val="20"/>
        </w:rPr>
        <w:t>de</w:t>
      </w:r>
      <w:r w:rsidRPr="0043494F">
        <w:rPr>
          <w:rFonts w:ascii="Arial" w:hAnsi="Arial" w:cs="Arial"/>
          <w:b/>
          <w:bCs/>
          <w:color w:val="000000" w:themeColor="text1"/>
          <w:spacing w:val="4"/>
          <w:sz w:val="20"/>
          <w:szCs w:val="20"/>
        </w:rPr>
        <w:t xml:space="preserve"> </w:t>
      </w:r>
      <w:r w:rsidRPr="0043494F">
        <w:rPr>
          <w:rFonts w:ascii="Arial" w:hAnsi="Arial" w:cs="Arial"/>
          <w:b/>
          <w:bCs/>
          <w:color w:val="000000" w:themeColor="text1"/>
          <w:sz w:val="20"/>
          <w:szCs w:val="20"/>
        </w:rPr>
        <w:t>riscos</w:t>
      </w:r>
      <w:r w:rsidRPr="0043494F">
        <w:rPr>
          <w:rFonts w:ascii="Arial" w:hAnsi="Arial" w:cs="Arial"/>
          <w:b/>
          <w:bCs/>
          <w:color w:val="000000" w:themeColor="text1"/>
          <w:spacing w:val="4"/>
          <w:sz w:val="20"/>
          <w:szCs w:val="20"/>
        </w:rPr>
        <w:t xml:space="preserve"> </w:t>
      </w:r>
      <w:r w:rsidRPr="0043494F">
        <w:rPr>
          <w:rFonts w:ascii="Arial" w:hAnsi="Arial" w:cs="Arial"/>
          <w:b/>
          <w:bCs/>
          <w:color w:val="000000" w:themeColor="text1"/>
          <w:sz w:val="20"/>
          <w:szCs w:val="20"/>
        </w:rPr>
        <w:t>para</w:t>
      </w:r>
      <w:r w:rsidRPr="0043494F">
        <w:rPr>
          <w:rFonts w:ascii="Arial" w:hAnsi="Arial" w:cs="Arial"/>
          <w:b/>
          <w:bCs/>
          <w:color w:val="000000" w:themeColor="text1"/>
          <w:spacing w:val="4"/>
          <w:sz w:val="20"/>
          <w:szCs w:val="20"/>
        </w:rPr>
        <w:t xml:space="preserve"> </w:t>
      </w:r>
      <w:r w:rsidRPr="0043494F">
        <w:rPr>
          <w:rFonts w:ascii="Arial" w:hAnsi="Arial" w:cs="Arial"/>
          <w:b/>
          <w:bCs/>
          <w:color w:val="000000" w:themeColor="text1"/>
          <w:sz w:val="20"/>
          <w:szCs w:val="20"/>
        </w:rPr>
        <w:t>a</w:t>
      </w:r>
      <w:r w:rsidRPr="0043494F">
        <w:rPr>
          <w:rFonts w:ascii="Arial" w:hAnsi="Arial" w:cs="Arial"/>
          <w:b/>
          <w:bCs/>
          <w:color w:val="000000" w:themeColor="text1"/>
          <w:spacing w:val="4"/>
          <w:sz w:val="20"/>
          <w:szCs w:val="20"/>
        </w:rPr>
        <w:t xml:space="preserve"> </w:t>
      </w:r>
      <w:r w:rsidRPr="0043494F">
        <w:rPr>
          <w:rFonts w:ascii="Arial" w:hAnsi="Arial" w:cs="Arial"/>
          <w:b/>
          <w:bCs/>
          <w:color w:val="000000" w:themeColor="text1"/>
          <w:spacing w:val="-2"/>
          <w:sz w:val="20"/>
          <w:szCs w:val="20"/>
        </w:rPr>
        <w:t>contratação:</w:t>
      </w:r>
    </w:p>
    <w:tbl>
      <w:tblPr>
        <w:tblStyle w:val="TableNormal"/>
        <w:tblpPr w:leftFromText="141" w:rightFromText="141" w:vertAnchor="text" w:horzAnchor="margin" w:tblpXSpec="center" w:tblpY="465"/>
        <w:tblW w:w="5000" w:type="pct"/>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ook w:val="01E0" w:firstRow="1" w:lastRow="1" w:firstColumn="1" w:lastColumn="1" w:noHBand="0" w:noVBand="0"/>
      </w:tblPr>
      <w:tblGrid>
        <w:gridCol w:w="490"/>
        <w:gridCol w:w="1609"/>
        <w:gridCol w:w="6862"/>
      </w:tblGrid>
      <w:tr w:rsidR="0043494F" w:rsidRPr="0043494F" w14:paraId="0EBCEF58" w14:textId="77777777" w:rsidTr="00682544">
        <w:trPr>
          <w:trHeight w:val="269"/>
        </w:trPr>
        <w:tc>
          <w:tcPr>
            <w:tcW w:w="5000" w:type="pct"/>
            <w:gridSpan w:val="3"/>
            <w:tcBorders>
              <w:left w:val="single" w:sz="12" w:space="0" w:color="2B2B2B"/>
              <w:bottom w:val="single" w:sz="12" w:space="0" w:color="2B2B2B"/>
              <w:right w:val="single" w:sz="12" w:space="0" w:color="808080"/>
            </w:tcBorders>
            <w:vAlign w:val="center"/>
          </w:tcPr>
          <w:p w14:paraId="7134B97D" w14:textId="77777777" w:rsidR="0043494F" w:rsidRPr="0043494F" w:rsidRDefault="0043494F" w:rsidP="00682544">
            <w:pPr>
              <w:pStyle w:val="TableParagraph"/>
              <w:spacing w:before="8"/>
              <w:ind w:right="282"/>
              <w:rPr>
                <w:rFonts w:ascii="Arial" w:hAnsi="Arial" w:cs="Arial"/>
                <w:b/>
                <w:color w:val="000000" w:themeColor="text1"/>
                <w:sz w:val="20"/>
                <w:szCs w:val="20"/>
              </w:rPr>
            </w:pPr>
            <w:r w:rsidRPr="0043494F">
              <w:rPr>
                <w:rFonts w:ascii="Arial" w:hAnsi="Arial" w:cs="Arial"/>
                <w:b/>
                <w:color w:val="000000" w:themeColor="text1"/>
                <w:sz w:val="20"/>
                <w:szCs w:val="20"/>
              </w:rPr>
              <w:t>RISCO</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01</w:t>
            </w:r>
            <w:r w:rsidRPr="0043494F">
              <w:rPr>
                <w:rFonts w:ascii="Arial" w:hAnsi="Arial" w:cs="Arial"/>
                <w:b/>
                <w:color w:val="000000" w:themeColor="text1"/>
                <w:spacing w:val="5"/>
                <w:sz w:val="20"/>
                <w:szCs w:val="20"/>
              </w:rPr>
              <w:t xml:space="preserve"> </w:t>
            </w:r>
            <w:r w:rsidRPr="0043494F">
              <w:rPr>
                <w:rFonts w:ascii="Arial" w:hAnsi="Arial" w:cs="Arial"/>
                <w:b/>
                <w:color w:val="000000" w:themeColor="text1"/>
                <w:sz w:val="20"/>
                <w:szCs w:val="20"/>
              </w:rPr>
              <w:t>–</w:t>
            </w:r>
            <w:r w:rsidRPr="0043494F">
              <w:rPr>
                <w:rFonts w:ascii="Arial" w:hAnsi="Arial" w:cs="Arial"/>
                <w:b/>
                <w:color w:val="000000" w:themeColor="text1"/>
                <w:spacing w:val="5"/>
                <w:sz w:val="20"/>
                <w:szCs w:val="20"/>
              </w:rPr>
              <w:t xml:space="preserve"> </w:t>
            </w:r>
            <w:r w:rsidRPr="0043494F">
              <w:rPr>
                <w:rFonts w:ascii="Arial" w:hAnsi="Arial" w:cs="Arial"/>
                <w:b/>
                <w:color w:val="000000" w:themeColor="text1"/>
                <w:sz w:val="20"/>
                <w:szCs w:val="20"/>
              </w:rPr>
              <w:t>Falta</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de</w:t>
            </w:r>
            <w:r w:rsidRPr="0043494F">
              <w:rPr>
                <w:rFonts w:ascii="Arial" w:hAnsi="Arial" w:cs="Arial"/>
                <w:b/>
                <w:color w:val="000000" w:themeColor="text1"/>
                <w:spacing w:val="5"/>
                <w:sz w:val="20"/>
                <w:szCs w:val="20"/>
              </w:rPr>
              <w:t xml:space="preserve"> </w:t>
            </w:r>
            <w:r w:rsidRPr="0043494F">
              <w:rPr>
                <w:rFonts w:ascii="Arial" w:hAnsi="Arial" w:cs="Arial"/>
                <w:b/>
                <w:color w:val="000000" w:themeColor="text1"/>
                <w:sz w:val="20"/>
                <w:szCs w:val="20"/>
              </w:rPr>
              <w:t>Disponibilidade</w:t>
            </w:r>
            <w:r w:rsidRPr="0043494F">
              <w:rPr>
                <w:rFonts w:ascii="Arial" w:hAnsi="Arial" w:cs="Arial"/>
                <w:b/>
                <w:color w:val="000000" w:themeColor="text1"/>
                <w:spacing w:val="5"/>
                <w:sz w:val="20"/>
                <w:szCs w:val="20"/>
              </w:rPr>
              <w:t xml:space="preserve"> </w:t>
            </w:r>
            <w:r w:rsidRPr="0043494F">
              <w:rPr>
                <w:rFonts w:ascii="Arial" w:hAnsi="Arial" w:cs="Arial"/>
                <w:b/>
                <w:color w:val="000000" w:themeColor="text1"/>
                <w:spacing w:val="-2"/>
                <w:sz w:val="20"/>
                <w:szCs w:val="20"/>
              </w:rPr>
              <w:t>Orçamentária:</w:t>
            </w:r>
          </w:p>
        </w:tc>
      </w:tr>
      <w:tr w:rsidR="0043494F" w:rsidRPr="0043494F" w14:paraId="40FB5905" w14:textId="77777777" w:rsidTr="00682544">
        <w:trPr>
          <w:trHeight w:val="621"/>
        </w:trPr>
        <w:tc>
          <w:tcPr>
            <w:tcW w:w="382" w:type="pct"/>
            <w:tcBorders>
              <w:left w:val="single" w:sz="12" w:space="0" w:color="2B2B2B"/>
              <w:bottom w:val="single" w:sz="12" w:space="0" w:color="2B2B2B"/>
              <w:right w:val="single" w:sz="12" w:space="0" w:color="2B2B2B"/>
            </w:tcBorders>
          </w:tcPr>
          <w:p w14:paraId="0136AB0F" w14:textId="77777777" w:rsidR="0043494F" w:rsidRPr="0043494F" w:rsidRDefault="0043494F" w:rsidP="00682544">
            <w:pPr>
              <w:pStyle w:val="TableParagraph"/>
              <w:spacing w:before="187"/>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1.</w:t>
            </w:r>
          </w:p>
        </w:tc>
        <w:tc>
          <w:tcPr>
            <w:tcW w:w="681" w:type="pct"/>
            <w:tcBorders>
              <w:left w:val="single" w:sz="12" w:space="0" w:color="2B2B2B"/>
              <w:bottom w:val="single" w:sz="12" w:space="0" w:color="2B2B2B"/>
              <w:right w:val="single" w:sz="12" w:space="0" w:color="2B2B2B"/>
            </w:tcBorders>
          </w:tcPr>
          <w:p w14:paraId="294D18BF" w14:textId="77777777" w:rsidR="0043494F" w:rsidRPr="0043494F" w:rsidRDefault="0043494F" w:rsidP="00682544">
            <w:pPr>
              <w:pStyle w:val="TableParagraph"/>
              <w:spacing w:before="8"/>
              <w:ind w:right="282"/>
              <w:rPr>
                <w:rFonts w:ascii="Arial" w:hAnsi="Arial" w:cs="Arial"/>
                <w:b/>
                <w:color w:val="000000" w:themeColor="text1"/>
                <w:sz w:val="20"/>
                <w:szCs w:val="20"/>
              </w:rPr>
            </w:pPr>
          </w:p>
          <w:p w14:paraId="0DBB1701" w14:textId="77777777" w:rsidR="0043494F" w:rsidRPr="0043494F" w:rsidRDefault="0043494F" w:rsidP="00682544">
            <w:pPr>
              <w:pStyle w:val="TableParagraph"/>
              <w:spacing w:before="1"/>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Probabilidade</w:t>
            </w:r>
          </w:p>
        </w:tc>
        <w:tc>
          <w:tcPr>
            <w:tcW w:w="3937" w:type="pct"/>
            <w:tcBorders>
              <w:left w:val="single" w:sz="12" w:space="0" w:color="2B2B2B"/>
              <w:bottom w:val="single" w:sz="12" w:space="0" w:color="2B2B2B"/>
              <w:right w:val="single" w:sz="12" w:space="0" w:color="808080"/>
            </w:tcBorders>
          </w:tcPr>
          <w:p w14:paraId="5D6E4882" w14:textId="77777777" w:rsidR="0043494F" w:rsidRPr="0043494F" w:rsidRDefault="0043494F" w:rsidP="00682544">
            <w:pPr>
              <w:pStyle w:val="TableParagraph"/>
              <w:spacing w:before="8"/>
              <w:ind w:right="282"/>
              <w:rPr>
                <w:rFonts w:ascii="Arial" w:hAnsi="Arial" w:cs="Arial"/>
                <w:b/>
                <w:color w:val="000000" w:themeColor="text1"/>
                <w:sz w:val="20"/>
                <w:szCs w:val="20"/>
              </w:rPr>
            </w:pPr>
          </w:p>
          <w:p w14:paraId="6AE07BD4" w14:textId="77777777" w:rsidR="0043494F" w:rsidRPr="0043494F" w:rsidRDefault="0043494F" w:rsidP="00682544">
            <w:pPr>
              <w:pStyle w:val="TableParagraph"/>
              <w:tabs>
                <w:tab w:val="left" w:pos="636"/>
                <w:tab w:val="left" w:pos="1859"/>
                <w:tab w:val="left" w:pos="3159"/>
              </w:tabs>
              <w:spacing w:before="1"/>
              <w:ind w:right="282"/>
              <w:rPr>
                <w:rFonts w:ascii="Arial" w:hAnsi="Arial" w:cs="Arial"/>
                <w:color w:val="000000" w:themeColor="text1"/>
                <w:sz w:val="20"/>
                <w:szCs w:val="20"/>
              </w:rPr>
            </w:pPr>
            <w:proofErr w:type="gramStart"/>
            <w:r w:rsidRPr="0043494F">
              <w:rPr>
                <w:rFonts w:ascii="Arial" w:hAnsi="Arial" w:cs="Arial"/>
                <w:b/>
                <w:color w:val="000000" w:themeColor="text1"/>
                <w:sz w:val="20"/>
                <w:szCs w:val="20"/>
              </w:rPr>
              <w:t>(</w:t>
            </w:r>
            <w:r w:rsidRPr="0043494F">
              <w:rPr>
                <w:rFonts w:ascii="Arial" w:hAnsi="Arial" w:cs="Arial"/>
                <w:b/>
                <w:color w:val="000000" w:themeColor="text1"/>
                <w:spacing w:val="77"/>
                <w:w w:val="150"/>
                <w:sz w:val="20"/>
                <w:szCs w:val="20"/>
              </w:rPr>
              <w:t xml:space="preserve"> </w:t>
            </w:r>
            <w:proofErr w:type="gramEnd"/>
            <w:r w:rsidRPr="0043494F">
              <w:rPr>
                <w:rFonts w:ascii="Arial" w:hAnsi="Arial" w:cs="Arial"/>
                <w:b/>
                <w:color w:val="000000" w:themeColor="text1"/>
                <w:spacing w:val="-10"/>
                <w:sz w:val="20"/>
                <w:szCs w:val="20"/>
              </w:rPr>
              <w:t>x</w:t>
            </w:r>
            <w:r w:rsidRPr="0043494F">
              <w:rPr>
                <w:rFonts w:ascii="Arial" w:hAnsi="Arial" w:cs="Arial"/>
                <w:b/>
                <w:color w:val="000000" w:themeColor="text1"/>
                <w:sz w:val="20"/>
                <w:szCs w:val="20"/>
              </w:rPr>
              <w:tab/>
              <w:t>)</w:t>
            </w:r>
            <w:r w:rsidRPr="0043494F">
              <w:rPr>
                <w:rFonts w:ascii="Arial" w:hAnsi="Arial" w:cs="Arial"/>
                <w:b/>
                <w:color w:val="000000" w:themeColor="text1"/>
                <w:spacing w:val="2"/>
                <w:sz w:val="20"/>
                <w:szCs w:val="20"/>
              </w:rPr>
              <w:t xml:space="preserve"> </w:t>
            </w:r>
            <w:r w:rsidRPr="0043494F">
              <w:rPr>
                <w:rFonts w:ascii="Arial" w:hAnsi="Arial" w:cs="Arial"/>
                <w:b/>
                <w:color w:val="000000" w:themeColor="text1"/>
                <w:sz w:val="20"/>
                <w:szCs w:val="20"/>
              </w:rPr>
              <w:t>Baixa</w:t>
            </w:r>
            <w:r w:rsidRPr="0043494F">
              <w:rPr>
                <w:rFonts w:ascii="Arial" w:hAnsi="Arial" w:cs="Arial"/>
                <w:b/>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3"/>
                <w:sz w:val="20"/>
                <w:szCs w:val="20"/>
              </w:rPr>
              <w:t xml:space="preserve"> </w:t>
            </w: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ab/>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Média</w:t>
            </w:r>
            <w:r w:rsidRPr="0043494F">
              <w:rPr>
                <w:rFonts w:ascii="Arial" w:hAnsi="Arial" w:cs="Arial"/>
                <w:color w:val="000000" w:themeColor="text1"/>
                <w:spacing w:val="3"/>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3"/>
                <w:sz w:val="20"/>
                <w:szCs w:val="20"/>
              </w:rPr>
              <w:t xml:space="preserve"> </w:t>
            </w: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ab/>
              <w:t xml:space="preserve">) </w:t>
            </w:r>
            <w:r w:rsidRPr="0043494F">
              <w:rPr>
                <w:rFonts w:ascii="Arial" w:hAnsi="Arial" w:cs="Arial"/>
                <w:color w:val="000000" w:themeColor="text1"/>
                <w:spacing w:val="-4"/>
                <w:sz w:val="20"/>
                <w:szCs w:val="20"/>
              </w:rPr>
              <w:t>Alta</w:t>
            </w:r>
          </w:p>
        </w:tc>
      </w:tr>
      <w:tr w:rsidR="0043494F" w:rsidRPr="0043494F" w14:paraId="3BC0D38A" w14:textId="77777777" w:rsidTr="00682544">
        <w:trPr>
          <w:trHeight w:val="619"/>
        </w:trPr>
        <w:tc>
          <w:tcPr>
            <w:tcW w:w="382" w:type="pct"/>
            <w:tcBorders>
              <w:top w:val="single" w:sz="12" w:space="0" w:color="2B2B2B"/>
              <w:left w:val="single" w:sz="12" w:space="0" w:color="2B2B2B"/>
              <w:bottom w:val="single" w:sz="12" w:space="0" w:color="2B2B2B"/>
              <w:right w:val="single" w:sz="12" w:space="0" w:color="2B2B2B"/>
            </w:tcBorders>
          </w:tcPr>
          <w:p w14:paraId="0592E8F7"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2.</w:t>
            </w:r>
          </w:p>
        </w:tc>
        <w:tc>
          <w:tcPr>
            <w:tcW w:w="681" w:type="pct"/>
            <w:tcBorders>
              <w:top w:val="single" w:sz="12" w:space="0" w:color="2B2B2B"/>
              <w:left w:val="single" w:sz="12" w:space="0" w:color="2B2B2B"/>
              <w:bottom w:val="single" w:sz="12" w:space="0" w:color="2B2B2B"/>
              <w:right w:val="single" w:sz="12" w:space="0" w:color="2B2B2B"/>
            </w:tcBorders>
          </w:tcPr>
          <w:p w14:paraId="6FFFFE87"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4AD48717"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Impacto</w:t>
            </w:r>
          </w:p>
        </w:tc>
        <w:tc>
          <w:tcPr>
            <w:tcW w:w="3937" w:type="pct"/>
            <w:tcBorders>
              <w:top w:val="single" w:sz="12" w:space="0" w:color="2B2B2B"/>
              <w:left w:val="single" w:sz="12" w:space="0" w:color="2B2B2B"/>
              <w:bottom w:val="single" w:sz="12" w:space="0" w:color="2B2B2B"/>
              <w:right w:val="single" w:sz="12" w:space="0" w:color="808080"/>
            </w:tcBorders>
          </w:tcPr>
          <w:p w14:paraId="564F558C"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3C91ADAE" w14:textId="77777777" w:rsidR="0043494F" w:rsidRPr="0043494F" w:rsidRDefault="0043494F" w:rsidP="00682544">
            <w:pPr>
              <w:pStyle w:val="TableParagraph"/>
              <w:tabs>
                <w:tab w:val="left" w:pos="531"/>
                <w:tab w:val="left" w:pos="1737"/>
                <w:tab w:val="left" w:pos="3143"/>
              </w:tabs>
              <w:ind w:right="282"/>
              <w:rPr>
                <w:rFonts w:ascii="Arial" w:hAnsi="Arial" w:cs="Arial"/>
                <w:b/>
                <w:color w:val="000000" w:themeColor="text1"/>
                <w:sz w:val="20"/>
                <w:szCs w:val="20"/>
              </w:rPr>
            </w:pP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ab/>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Baixa</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ab/>
              <w:t>)</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Média</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proofErr w:type="gramStart"/>
            <w:r w:rsidRPr="0043494F">
              <w:rPr>
                <w:rFonts w:ascii="Arial" w:hAnsi="Arial" w:cs="Arial"/>
                <w:b/>
                <w:color w:val="000000" w:themeColor="text1"/>
                <w:sz w:val="20"/>
                <w:szCs w:val="20"/>
              </w:rPr>
              <w:t>(</w:t>
            </w:r>
            <w:r w:rsidRPr="0043494F">
              <w:rPr>
                <w:rFonts w:ascii="Arial" w:hAnsi="Arial" w:cs="Arial"/>
                <w:b/>
                <w:color w:val="000000" w:themeColor="text1"/>
                <w:spacing w:val="28"/>
                <w:sz w:val="20"/>
                <w:szCs w:val="20"/>
              </w:rPr>
              <w:t xml:space="preserve"> </w:t>
            </w:r>
            <w:proofErr w:type="gramEnd"/>
            <w:r w:rsidRPr="0043494F">
              <w:rPr>
                <w:rFonts w:ascii="Arial" w:hAnsi="Arial" w:cs="Arial"/>
                <w:b/>
                <w:color w:val="000000" w:themeColor="text1"/>
                <w:spacing w:val="-10"/>
                <w:sz w:val="20"/>
                <w:szCs w:val="20"/>
              </w:rPr>
              <w:t xml:space="preserve">x </w:t>
            </w:r>
            <w:r w:rsidRPr="0043494F">
              <w:rPr>
                <w:rFonts w:ascii="Arial" w:hAnsi="Arial" w:cs="Arial"/>
                <w:b/>
                <w:color w:val="000000" w:themeColor="text1"/>
                <w:sz w:val="20"/>
                <w:szCs w:val="20"/>
              </w:rPr>
              <w:t xml:space="preserve">) </w:t>
            </w:r>
            <w:r w:rsidRPr="0043494F">
              <w:rPr>
                <w:rFonts w:ascii="Arial" w:hAnsi="Arial" w:cs="Arial"/>
                <w:b/>
                <w:color w:val="000000" w:themeColor="text1"/>
                <w:spacing w:val="-4"/>
                <w:sz w:val="20"/>
                <w:szCs w:val="20"/>
              </w:rPr>
              <w:t>Alta</w:t>
            </w:r>
          </w:p>
        </w:tc>
      </w:tr>
      <w:tr w:rsidR="0043494F" w:rsidRPr="0043494F" w14:paraId="219F889A" w14:textId="77777777" w:rsidTr="00682544">
        <w:trPr>
          <w:trHeight w:val="646"/>
        </w:trPr>
        <w:tc>
          <w:tcPr>
            <w:tcW w:w="382" w:type="pct"/>
            <w:tcBorders>
              <w:top w:val="single" w:sz="12" w:space="0" w:color="2B2B2B"/>
              <w:left w:val="single" w:sz="12" w:space="0" w:color="2B2B2B"/>
              <w:bottom w:val="single" w:sz="12" w:space="0" w:color="2B2B2B"/>
              <w:right w:val="single" w:sz="12" w:space="0" w:color="2B2B2B"/>
            </w:tcBorders>
          </w:tcPr>
          <w:p w14:paraId="6F801B1D" w14:textId="77777777" w:rsidR="0043494F" w:rsidRPr="0043494F" w:rsidRDefault="0043494F" w:rsidP="00682544">
            <w:pPr>
              <w:pStyle w:val="TableParagraph"/>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3.</w:t>
            </w:r>
          </w:p>
        </w:tc>
        <w:tc>
          <w:tcPr>
            <w:tcW w:w="681" w:type="pct"/>
            <w:tcBorders>
              <w:top w:val="single" w:sz="12" w:space="0" w:color="2B2B2B"/>
              <w:left w:val="single" w:sz="12" w:space="0" w:color="2B2B2B"/>
              <w:bottom w:val="single" w:sz="12" w:space="0" w:color="2B2B2B"/>
              <w:right w:val="single" w:sz="12" w:space="0" w:color="2B2B2B"/>
            </w:tcBorders>
          </w:tcPr>
          <w:p w14:paraId="209D1A67"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4"/>
                <w:sz w:val="20"/>
                <w:szCs w:val="20"/>
              </w:rPr>
              <w:t>Dano</w:t>
            </w:r>
          </w:p>
        </w:tc>
        <w:tc>
          <w:tcPr>
            <w:tcW w:w="3937" w:type="pct"/>
            <w:tcBorders>
              <w:top w:val="single" w:sz="12" w:space="0" w:color="2B2B2B"/>
              <w:left w:val="single" w:sz="12" w:space="0" w:color="2B2B2B"/>
              <w:bottom w:val="single" w:sz="12" w:space="0" w:color="2B2B2B"/>
              <w:right w:val="single" w:sz="12" w:space="0" w:color="808080"/>
            </w:tcBorders>
          </w:tcPr>
          <w:p w14:paraId="460AA66D" w14:textId="77777777" w:rsidR="0043494F" w:rsidRPr="0043494F" w:rsidRDefault="0043494F" w:rsidP="00682544">
            <w:pPr>
              <w:ind w:right="282"/>
              <w:jc w:val="both"/>
              <w:rPr>
                <w:rFonts w:ascii="Arial" w:hAnsi="Arial" w:cs="Arial"/>
                <w:color w:val="000000" w:themeColor="text1"/>
                <w:sz w:val="20"/>
                <w:szCs w:val="20"/>
                <w:lang w:val="pt-BR"/>
              </w:rPr>
            </w:pPr>
            <w:r w:rsidRPr="0043494F">
              <w:rPr>
                <w:rFonts w:ascii="Arial" w:hAnsi="Arial" w:cs="Arial"/>
                <w:sz w:val="20"/>
                <w:szCs w:val="20"/>
                <w:lang w:val="pt-BR"/>
              </w:rPr>
              <w:t>Em casos da não contratação, o atendimento pode ser impactado de várias maneiras, como o</w:t>
            </w:r>
            <w:proofErr w:type="gramStart"/>
            <w:r w:rsidRPr="0043494F">
              <w:rPr>
                <w:rFonts w:ascii="Arial" w:hAnsi="Arial" w:cs="Arial"/>
                <w:sz w:val="20"/>
                <w:szCs w:val="20"/>
                <w:lang w:val="pt-BR"/>
              </w:rPr>
              <w:t xml:space="preserve">  </w:t>
            </w:r>
            <w:proofErr w:type="gramEnd"/>
            <w:r w:rsidRPr="0043494F">
              <w:rPr>
                <w:rFonts w:ascii="Arial" w:hAnsi="Arial" w:cs="Arial"/>
                <w:sz w:val="20"/>
                <w:szCs w:val="20"/>
                <w:lang w:val="pt-BR"/>
              </w:rPr>
              <w:t>atrasos no tratamentos e piora no quadro clinico dos pacientes.</w:t>
            </w:r>
          </w:p>
        </w:tc>
      </w:tr>
      <w:tr w:rsidR="0043494F" w:rsidRPr="0043494F" w14:paraId="009F2F95" w14:textId="77777777" w:rsidTr="00682544">
        <w:trPr>
          <w:trHeight w:val="619"/>
        </w:trPr>
        <w:tc>
          <w:tcPr>
            <w:tcW w:w="382" w:type="pct"/>
            <w:tcBorders>
              <w:top w:val="single" w:sz="12" w:space="0" w:color="2B2B2B"/>
              <w:left w:val="single" w:sz="12" w:space="0" w:color="2B2B2B"/>
              <w:bottom w:val="single" w:sz="12" w:space="0" w:color="2B2B2B"/>
              <w:right w:val="single" w:sz="12" w:space="0" w:color="2B2B2B"/>
            </w:tcBorders>
          </w:tcPr>
          <w:p w14:paraId="00485018"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4.</w:t>
            </w:r>
          </w:p>
        </w:tc>
        <w:tc>
          <w:tcPr>
            <w:tcW w:w="681" w:type="pct"/>
            <w:tcBorders>
              <w:top w:val="single" w:sz="12" w:space="0" w:color="2B2B2B"/>
              <w:left w:val="single" w:sz="12" w:space="0" w:color="2B2B2B"/>
              <w:bottom w:val="single" w:sz="12" w:space="0" w:color="2B2B2B"/>
              <w:right w:val="single" w:sz="12" w:space="0" w:color="2B2B2B"/>
            </w:tcBorders>
          </w:tcPr>
          <w:p w14:paraId="71355B84" w14:textId="77777777" w:rsidR="0043494F" w:rsidRPr="0043494F" w:rsidRDefault="0043494F" w:rsidP="00682544">
            <w:pPr>
              <w:pStyle w:val="TableParagraph"/>
              <w:spacing w:before="79" w:line="259" w:lineRule="auto"/>
              <w:ind w:right="282"/>
              <w:rPr>
                <w:rFonts w:ascii="Arial" w:hAnsi="Arial" w:cs="Arial"/>
                <w:b/>
                <w:color w:val="000000" w:themeColor="text1"/>
                <w:sz w:val="20"/>
                <w:szCs w:val="20"/>
              </w:rPr>
            </w:pPr>
            <w:r w:rsidRPr="0043494F">
              <w:rPr>
                <w:rFonts w:ascii="Arial" w:hAnsi="Arial" w:cs="Arial"/>
                <w:b/>
                <w:color w:val="000000" w:themeColor="text1"/>
                <w:spacing w:val="-4"/>
                <w:sz w:val="20"/>
                <w:szCs w:val="20"/>
              </w:rPr>
              <w:t xml:space="preserve">Ação </w:t>
            </w:r>
            <w:r w:rsidRPr="0043494F">
              <w:rPr>
                <w:rFonts w:ascii="Arial" w:hAnsi="Arial" w:cs="Arial"/>
                <w:b/>
                <w:color w:val="000000" w:themeColor="text1"/>
                <w:spacing w:val="-2"/>
                <w:sz w:val="20"/>
                <w:szCs w:val="20"/>
              </w:rPr>
              <w:t>Preventiva</w:t>
            </w:r>
          </w:p>
        </w:tc>
        <w:tc>
          <w:tcPr>
            <w:tcW w:w="3937" w:type="pct"/>
            <w:tcBorders>
              <w:top w:val="single" w:sz="12" w:space="0" w:color="2B2B2B"/>
              <w:left w:val="single" w:sz="12" w:space="0" w:color="2B2B2B"/>
              <w:bottom w:val="single" w:sz="12" w:space="0" w:color="2B2B2B"/>
              <w:right w:val="single" w:sz="12" w:space="0" w:color="808080"/>
            </w:tcBorders>
          </w:tcPr>
          <w:p w14:paraId="2704DD01" w14:textId="77777777" w:rsidR="0043494F" w:rsidRPr="0043494F" w:rsidRDefault="0043494F" w:rsidP="00682544">
            <w:pPr>
              <w:pStyle w:val="TableParagraph"/>
              <w:spacing w:before="79" w:line="244" w:lineRule="auto"/>
              <w:ind w:right="282"/>
              <w:rPr>
                <w:rFonts w:ascii="Arial" w:hAnsi="Arial" w:cs="Arial"/>
                <w:color w:val="000000" w:themeColor="text1"/>
                <w:sz w:val="20"/>
                <w:szCs w:val="20"/>
              </w:rPr>
            </w:pPr>
            <w:r w:rsidRPr="0043494F">
              <w:rPr>
                <w:rFonts w:ascii="Arial" w:hAnsi="Arial" w:cs="Arial"/>
                <w:color w:val="000000" w:themeColor="text1"/>
                <w:sz w:val="20"/>
                <w:szCs w:val="20"/>
              </w:rPr>
              <w:t>Buscar</w:t>
            </w:r>
            <w:r w:rsidRPr="0043494F">
              <w:rPr>
                <w:rFonts w:ascii="Arial" w:hAnsi="Arial" w:cs="Arial"/>
                <w:color w:val="000000" w:themeColor="text1"/>
                <w:spacing w:val="34"/>
                <w:sz w:val="20"/>
                <w:szCs w:val="20"/>
              </w:rPr>
              <w:t xml:space="preserve"> </w:t>
            </w:r>
            <w:r w:rsidRPr="0043494F">
              <w:rPr>
                <w:rFonts w:ascii="Arial" w:hAnsi="Arial" w:cs="Arial"/>
                <w:color w:val="000000" w:themeColor="text1"/>
                <w:sz w:val="20"/>
                <w:szCs w:val="20"/>
              </w:rPr>
              <w:t>junto</w:t>
            </w:r>
            <w:r w:rsidRPr="0043494F">
              <w:rPr>
                <w:rFonts w:ascii="Arial" w:hAnsi="Arial" w:cs="Arial"/>
                <w:color w:val="000000" w:themeColor="text1"/>
                <w:spacing w:val="34"/>
                <w:sz w:val="20"/>
                <w:szCs w:val="20"/>
              </w:rPr>
              <w:t xml:space="preserve"> </w:t>
            </w:r>
            <w:proofErr w:type="gramStart"/>
            <w:r w:rsidRPr="0043494F">
              <w:rPr>
                <w:rFonts w:ascii="Arial" w:hAnsi="Arial" w:cs="Arial"/>
                <w:color w:val="000000" w:themeColor="text1"/>
                <w:sz w:val="20"/>
                <w:szCs w:val="20"/>
              </w:rPr>
              <w:t>a</w:t>
            </w:r>
            <w:proofErr w:type="gramEnd"/>
            <w:r w:rsidRPr="0043494F">
              <w:rPr>
                <w:rFonts w:ascii="Arial" w:hAnsi="Arial" w:cs="Arial"/>
                <w:color w:val="000000" w:themeColor="text1"/>
                <w:spacing w:val="34"/>
                <w:sz w:val="20"/>
                <w:szCs w:val="20"/>
              </w:rPr>
              <w:t xml:space="preserve"> </w:t>
            </w:r>
            <w:r w:rsidRPr="0043494F">
              <w:rPr>
                <w:rFonts w:ascii="Arial" w:hAnsi="Arial" w:cs="Arial"/>
                <w:color w:val="000000" w:themeColor="text1"/>
                <w:sz w:val="20"/>
                <w:szCs w:val="20"/>
              </w:rPr>
              <w:t>administração</w:t>
            </w:r>
            <w:r w:rsidRPr="0043494F">
              <w:rPr>
                <w:rFonts w:ascii="Arial" w:hAnsi="Arial" w:cs="Arial"/>
                <w:color w:val="000000" w:themeColor="text1"/>
                <w:spacing w:val="34"/>
                <w:sz w:val="20"/>
                <w:szCs w:val="20"/>
              </w:rPr>
              <w:t xml:space="preserve"> </w:t>
            </w:r>
            <w:r w:rsidRPr="0043494F">
              <w:rPr>
                <w:rFonts w:ascii="Arial" w:hAnsi="Arial" w:cs="Arial"/>
                <w:color w:val="000000" w:themeColor="text1"/>
                <w:sz w:val="20"/>
                <w:szCs w:val="20"/>
              </w:rPr>
              <w:t>o</w:t>
            </w:r>
            <w:r w:rsidRPr="0043494F">
              <w:rPr>
                <w:rFonts w:ascii="Arial" w:hAnsi="Arial" w:cs="Arial"/>
                <w:color w:val="000000" w:themeColor="text1"/>
                <w:spacing w:val="34"/>
                <w:sz w:val="20"/>
                <w:szCs w:val="20"/>
              </w:rPr>
              <w:t xml:space="preserve"> </w:t>
            </w:r>
            <w:r w:rsidRPr="0043494F">
              <w:rPr>
                <w:rFonts w:ascii="Arial" w:hAnsi="Arial" w:cs="Arial"/>
                <w:color w:val="000000" w:themeColor="text1"/>
                <w:sz w:val="20"/>
                <w:szCs w:val="20"/>
              </w:rPr>
              <w:t>remanejamento</w:t>
            </w:r>
            <w:r w:rsidRPr="0043494F">
              <w:rPr>
                <w:rFonts w:ascii="Arial" w:hAnsi="Arial" w:cs="Arial"/>
                <w:color w:val="000000" w:themeColor="text1"/>
                <w:spacing w:val="34"/>
                <w:sz w:val="20"/>
                <w:szCs w:val="20"/>
              </w:rPr>
              <w:t xml:space="preserve"> </w:t>
            </w:r>
            <w:r w:rsidRPr="0043494F">
              <w:rPr>
                <w:rFonts w:ascii="Arial" w:hAnsi="Arial" w:cs="Arial"/>
                <w:color w:val="000000" w:themeColor="text1"/>
                <w:sz w:val="20"/>
                <w:szCs w:val="20"/>
              </w:rPr>
              <w:t>de</w:t>
            </w:r>
            <w:r w:rsidRPr="0043494F">
              <w:rPr>
                <w:rFonts w:ascii="Arial" w:hAnsi="Arial" w:cs="Arial"/>
                <w:color w:val="000000" w:themeColor="text1"/>
                <w:spacing w:val="34"/>
                <w:sz w:val="20"/>
                <w:szCs w:val="20"/>
              </w:rPr>
              <w:t xml:space="preserve"> </w:t>
            </w:r>
            <w:r w:rsidRPr="0043494F">
              <w:rPr>
                <w:rFonts w:ascii="Arial" w:hAnsi="Arial" w:cs="Arial"/>
                <w:color w:val="000000" w:themeColor="text1"/>
                <w:sz w:val="20"/>
                <w:szCs w:val="20"/>
              </w:rPr>
              <w:t>valores</w:t>
            </w:r>
            <w:r w:rsidRPr="0043494F">
              <w:rPr>
                <w:rFonts w:ascii="Arial" w:hAnsi="Arial" w:cs="Arial"/>
                <w:color w:val="000000" w:themeColor="text1"/>
                <w:spacing w:val="34"/>
                <w:sz w:val="20"/>
                <w:szCs w:val="20"/>
              </w:rPr>
              <w:t xml:space="preserve"> </w:t>
            </w:r>
            <w:r w:rsidRPr="0043494F">
              <w:rPr>
                <w:rFonts w:ascii="Arial" w:hAnsi="Arial" w:cs="Arial"/>
                <w:color w:val="000000" w:themeColor="text1"/>
                <w:sz w:val="20"/>
                <w:szCs w:val="20"/>
              </w:rPr>
              <w:t>previstos</w:t>
            </w:r>
            <w:r w:rsidRPr="0043494F">
              <w:rPr>
                <w:rFonts w:ascii="Arial" w:hAnsi="Arial" w:cs="Arial"/>
                <w:color w:val="000000" w:themeColor="text1"/>
                <w:spacing w:val="34"/>
                <w:sz w:val="20"/>
                <w:szCs w:val="20"/>
              </w:rPr>
              <w:t xml:space="preserve"> </w:t>
            </w:r>
            <w:r w:rsidRPr="0043494F">
              <w:rPr>
                <w:rFonts w:ascii="Arial" w:hAnsi="Arial" w:cs="Arial"/>
                <w:color w:val="000000" w:themeColor="text1"/>
                <w:sz w:val="20"/>
                <w:szCs w:val="20"/>
              </w:rPr>
              <w:t>no</w:t>
            </w:r>
            <w:r w:rsidRPr="0043494F">
              <w:rPr>
                <w:rFonts w:ascii="Arial" w:hAnsi="Arial" w:cs="Arial"/>
                <w:color w:val="000000" w:themeColor="text1"/>
                <w:spacing w:val="34"/>
                <w:sz w:val="20"/>
                <w:szCs w:val="20"/>
              </w:rPr>
              <w:t xml:space="preserve"> </w:t>
            </w:r>
            <w:r w:rsidRPr="0043494F">
              <w:rPr>
                <w:rFonts w:ascii="Arial" w:hAnsi="Arial" w:cs="Arial"/>
                <w:color w:val="000000" w:themeColor="text1"/>
                <w:sz w:val="20"/>
                <w:szCs w:val="20"/>
              </w:rPr>
              <w:t>orçamento</w:t>
            </w:r>
            <w:r w:rsidRPr="0043494F">
              <w:rPr>
                <w:rFonts w:ascii="Arial" w:hAnsi="Arial" w:cs="Arial"/>
                <w:color w:val="000000" w:themeColor="text1"/>
                <w:spacing w:val="34"/>
                <w:sz w:val="20"/>
                <w:szCs w:val="20"/>
              </w:rPr>
              <w:t xml:space="preserve"> </w:t>
            </w:r>
            <w:r w:rsidRPr="0043494F">
              <w:rPr>
                <w:rFonts w:ascii="Arial" w:hAnsi="Arial" w:cs="Arial"/>
                <w:color w:val="000000" w:themeColor="text1"/>
                <w:sz w:val="20"/>
                <w:szCs w:val="20"/>
              </w:rPr>
              <w:t>anual deste Regional.</w:t>
            </w:r>
          </w:p>
        </w:tc>
      </w:tr>
      <w:tr w:rsidR="0043494F" w:rsidRPr="0043494F" w14:paraId="6BF1A531" w14:textId="77777777" w:rsidTr="00682544">
        <w:trPr>
          <w:trHeight w:val="619"/>
        </w:trPr>
        <w:tc>
          <w:tcPr>
            <w:tcW w:w="382" w:type="pct"/>
            <w:tcBorders>
              <w:top w:val="single" w:sz="12" w:space="0" w:color="2B2B2B"/>
              <w:left w:val="single" w:sz="12" w:space="0" w:color="2B2B2B"/>
              <w:bottom w:val="single" w:sz="12" w:space="0" w:color="808080"/>
              <w:right w:val="single" w:sz="12" w:space="0" w:color="2B2B2B"/>
            </w:tcBorders>
          </w:tcPr>
          <w:p w14:paraId="75F10DCA"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5.</w:t>
            </w:r>
          </w:p>
        </w:tc>
        <w:tc>
          <w:tcPr>
            <w:tcW w:w="681" w:type="pct"/>
            <w:tcBorders>
              <w:top w:val="single" w:sz="12" w:space="0" w:color="2B2B2B"/>
              <w:left w:val="single" w:sz="12" w:space="0" w:color="2B2B2B"/>
              <w:bottom w:val="single" w:sz="12" w:space="0" w:color="808080"/>
              <w:right w:val="single" w:sz="12" w:space="0" w:color="2B2B2B"/>
            </w:tcBorders>
          </w:tcPr>
          <w:p w14:paraId="3BAAF419"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28632FE3"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Responsável</w:t>
            </w:r>
          </w:p>
        </w:tc>
        <w:tc>
          <w:tcPr>
            <w:tcW w:w="3937" w:type="pct"/>
            <w:tcBorders>
              <w:top w:val="single" w:sz="12" w:space="0" w:color="2B2B2B"/>
              <w:left w:val="single" w:sz="12" w:space="0" w:color="2B2B2B"/>
              <w:bottom w:val="single" w:sz="12" w:space="0" w:color="808080"/>
              <w:right w:val="single" w:sz="12" w:space="0" w:color="808080"/>
            </w:tcBorders>
          </w:tcPr>
          <w:p w14:paraId="0030D1EA" w14:textId="77777777" w:rsidR="0043494F" w:rsidRPr="0043494F" w:rsidRDefault="0043494F" w:rsidP="00682544">
            <w:pPr>
              <w:pStyle w:val="TableParagraph"/>
              <w:spacing w:before="191"/>
              <w:ind w:right="282"/>
              <w:rPr>
                <w:rFonts w:ascii="Arial" w:hAnsi="Arial" w:cs="Arial"/>
                <w:color w:val="000000" w:themeColor="text1"/>
                <w:sz w:val="20"/>
                <w:szCs w:val="20"/>
              </w:rPr>
            </w:pPr>
            <w:r w:rsidRPr="0043494F">
              <w:rPr>
                <w:rFonts w:ascii="Arial" w:hAnsi="Arial" w:cs="Arial"/>
                <w:color w:val="000000" w:themeColor="text1"/>
                <w:sz w:val="20"/>
                <w:szCs w:val="20"/>
              </w:rPr>
              <w:t>Unidade</w:t>
            </w:r>
            <w:r w:rsidRPr="0043494F">
              <w:rPr>
                <w:rFonts w:ascii="Arial" w:hAnsi="Arial" w:cs="Arial"/>
                <w:color w:val="000000" w:themeColor="text1"/>
                <w:spacing w:val="7"/>
                <w:sz w:val="20"/>
                <w:szCs w:val="20"/>
              </w:rPr>
              <w:t xml:space="preserve"> </w:t>
            </w:r>
            <w:r w:rsidRPr="0043494F">
              <w:rPr>
                <w:rFonts w:ascii="Arial" w:hAnsi="Arial" w:cs="Arial"/>
                <w:color w:val="000000" w:themeColor="text1"/>
                <w:spacing w:val="-2"/>
                <w:sz w:val="20"/>
                <w:szCs w:val="20"/>
              </w:rPr>
              <w:t xml:space="preserve">Requisitante; Centro de Saúde e Setor de </w:t>
            </w:r>
            <w:proofErr w:type="gramStart"/>
            <w:r w:rsidRPr="0043494F">
              <w:rPr>
                <w:rFonts w:ascii="Arial" w:hAnsi="Arial" w:cs="Arial"/>
                <w:color w:val="000000" w:themeColor="text1"/>
                <w:spacing w:val="-2"/>
                <w:sz w:val="20"/>
                <w:szCs w:val="20"/>
              </w:rPr>
              <w:t>Licitação .</w:t>
            </w:r>
            <w:proofErr w:type="gramEnd"/>
          </w:p>
        </w:tc>
      </w:tr>
    </w:tbl>
    <w:tbl>
      <w:tblPr>
        <w:tblStyle w:val="TableNormal"/>
        <w:tblpPr w:leftFromText="141" w:rightFromText="141" w:vertAnchor="text" w:horzAnchor="margin" w:tblpX="-254" w:tblpY="4751"/>
        <w:tblW w:w="5000" w:type="pct"/>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ook w:val="01E0" w:firstRow="1" w:lastRow="1" w:firstColumn="1" w:lastColumn="1" w:noHBand="0" w:noVBand="0"/>
      </w:tblPr>
      <w:tblGrid>
        <w:gridCol w:w="551"/>
        <w:gridCol w:w="1609"/>
        <w:gridCol w:w="6801"/>
      </w:tblGrid>
      <w:tr w:rsidR="0043494F" w:rsidRPr="0043494F" w14:paraId="3909AB8D" w14:textId="77777777" w:rsidTr="00682544">
        <w:trPr>
          <w:trHeight w:val="232"/>
        </w:trPr>
        <w:tc>
          <w:tcPr>
            <w:tcW w:w="5000" w:type="pct"/>
            <w:gridSpan w:val="3"/>
            <w:tcBorders>
              <w:right w:val="single" w:sz="12" w:space="0" w:color="808080"/>
            </w:tcBorders>
          </w:tcPr>
          <w:p w14:paraId="305B48EE" w14:textId="77777777" w:rsidR="0043494F" w:rsidRPr="0043494F" w:rsidRDefault="0043494F" w:rsidP="00682544">
            <w:pPr>
              <w:pStyle w:val="TableParagraph"/>
              <w:spacing w:before="4" w:line="209" w:lineRule="exact"/>
              <w:ind w:right="282"/>
              <w:rPr>
                <w:rFonts w:ascii="Arial" w:hAnsi="Arial" w:cs="Arial"/>
                <w:b/>
                <w:color w:val="000000" w:themeColor="text1"/>
                <w:sz w:val="20"/>
                <w:szCs w:val="20"/>
              </w:rPr>
            </w:pPr>
            <w:r w:rsidRPr="0043494F">
              <w:rPr>
                <w:rFonts w:ascii="Arial" w:hAnsi="Arial" w:cs="Arial"/>
                <w:b/>
                <w:color w:val="000000" w:themeColor="text1"/>
                <w:sz w:val="20"/>
                <w:szCs w:val="20"/>
              </w:rPr>
              <w:t>RISCO</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02</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w:t>
            </w:r>
            <w:r w:rsidRPr="0043494F">
              <w:rPr>
                <w:rFonts w:ascii="Arial" w:hAnsi="Arial" w:cs="Arial"/>
                <w:b/>
                <w:color w:val="000000" w:themeColor="text1"/>
                <w:spacing w:val="5"/>
                <w:sz w:val="20"/>
                <w:szCs w:val="20"/>
              </w:rPr>
              <w:t xml:space="preserve"> </w:t>
            </w:r>
            <w:r w:rsidRPr="0043494F">
              <w:rPr>
                <w:rFonts w:ascii="Arial" w:hAnsi="Arial" w:cs="Arial"/>
                <w:b/>
                <w:color w:val="000000" w:themeColor="text1"/>
                <w:sz w:val="20"/>
                <w:szCs w:val="20"/>
              </w:rPr>
              <w:t>Na</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coleta</w:t>
            </w:r>
            <w:r w:rsidRPr="0043494F">
              <w:rPr>
                <w:rFonts w:ascii="Arial" w:hAnsi="Arial" w:cs="Arial"/>
                <w:b/>
                <w:color w:val="000000" w:themeColor="text1"/>
                <w:spacing w:val="5"/>
                <w:sz w:val="20"/>
                <w:szCs w:val="20"/>
              </w:rPr>
              <w:t xml:space="preserve"> </w:t>
            </w:r>
            <w:r w:rsidRPr="0043494F">
              <w:rPr>
                <w:rFonts w:ascii="Arial" w:hAnsi="Arial" w:cs="Arial"/>
                <w:b/>
                <w:color w:val="000000" w:themeColor="text1"/>
                <w:sz w:val="20"/>
                <w:szCs w:val="20"/>
              </w:rPr>
              <w:t>de</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preços</w:t>
            </w:r>
            <w:r w:rsidRPr="0043494F">
              <w:rPr>
                <w:rFonts w:ascii="Arial" w:hAnsi="Arial" w:cs="Arial"/>
                <w:b/>
                <w:color w:val="000000" w:themeColor="text1"/>
                <w:spacing w:val="5"/>
                <w:sz w:val="20"/>
                <w:szCs w:val="20"/>
              </w:rPr>
              <w:t xml:space="preserve"> </w:t>
            </w:r>
            <w:r w:rsidRPr="0043494F">
              <w:rPr>
                <w:rFonts w:ascii="Arial" w:hAnsi="Arial" w:cs="Arial"/>
                <w:b/>
                <w:color w:val="000000" w:themeColor="text1"/>
                <w:sz w:val="20"/>
                <w:szCs w:val="20"/>
              </w:rPr>
              <w:t>o</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orçamento</w:t>
            </w:r>
            <w:r w:rsidRPr="0043494F">
              <w:rPr>
                <w:rFonts w:ascii="Arial" w:hAnsi="Arial" w:cs="Arial"/>
                <w:b/>
                <w:color w:val="000000" w:themeColor="text1"/>
                <w:spacing w:val="5"/>
                <w:sz w:val="20"/>
                <w:szCs w:val="20"/>
              </w:rPr>
              <w:t xml:space="preserve"> </w:t>
            </w:r>
            <w:r w:rsidRPr="0043494F">
              <w:rPr>
                <w:rFonts w:ascii="Arial" w:hAnsi="Arial" w:cs="Arial"/>
                <w:b/>
                <w:color w:val="000000" w:themeColor="text1"/>
                <w:sz w:val="20"/>
                <w:szCs w:val="20"/>
              </w:rPr>
              <w:t>não</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corresponde</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à</w:t>
            </w:r>
            <w:r w:rsidRPr="0043494F">
              <w:rPr>
                <w:rFonts w:ascii="Arial" w:hAnsi="Arial" w:cs="Arial"/>
                <w:b/>
                <w:color w:val="000000" w:themeColor="text1"/>
                <w:spacing w:val="5"/>
                <w:sz w:val="20"/>
                <w:szCs w:val="20"/>
              </w:rPr>
              <w:t xml:space="preserve"> </w:t>
            </w:r>
            <w:r w:rsidRPr="0043494F">
              <w:rPr>
                <w:rFonts w:ascii="Arial" w:hAnsi="Arial" w:cs="Arial"/>
                <w:b/>
                <w:color w:val="000000" w:themeColor="text1"/>
                <w:sz w:val="20"/>
                <w:szCs w:val="20"/>
              </w:rPr>
              <w:t>realidade</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do</w:t>
            </w:r>
            <w:r w:rsidRPr="0043494F">
              <w:rPr>
                <w:rFonts w:ascii="Arial" w:hAnsi="Arial" w:cs="Arial"/>
                <w:b/>
                <w:color w:val="000000" w:themeColor="text1"/>
                <w:spacing w:val="5"/>
                <w:sz w:val="20"/>
                <w:szCs w:val="20"/>
              </w:rPr>
              <w:t xml:space="preserve"> </w:t>
            </w:r>
            <w:r w:rsidRPr="0043494F">
              <w:rPr>
                <w:rFonts w:ascii="Arial" w:hAnsi="Arial" w:cs="Arial"/>
                <w:b/>
                <w:color w:val="000000" w:themeColor="text1"/>
                <w:spacing w:val="-2"/>
                <w:sz w:val="20"/>
                <w:szCs w:val="20"/>
              </w:rPr>
              <w:t>mercado:</w:t>
            </w:r>
          </w:p>
        </w:tc>
      </w:tr>
      <w:tr w:rsidR="0043494F" w:rsidRPr="0043494F" w14:paraId="2E67290D" w14:textId="77777777" w:rsidTr="00682544">
        <w:trPr>
          <w:trHeight w:val="619"/>
        </w:trPr>
        <w:tc>
          <w:tcPr>
            <w:tcW w:w="398" w:type="pct"/>
          </w:tcPr>
          <w:p w14:paraId="430718F0"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1.</w:t>
            </w:r>
          </w:p>
        </w:tc>
        <w:tc>
          <w:tcPr>
            <w:tcW w:w="717" w:type="pct"/>
          </w:tcPr>
          <w:p w14:paraId="02548B6E"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00759F15"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Probabilidade</w:t>
            </w:r>
          </w:p>
        </w:tc>
        <w:tc>
          <w:tcPr>
            <w:tcW w:w="3885" w:type="pct"/>
            <w:tcBorders>
              <w:right w:val="single" w:sz="12" w:space="0" w:color="808080"/>
            </w:tcBorders>
          </w:tcPr>
          <w:p w14:paraId="3B648AE0"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1B307E3A" w14:textId="77777777" w:rsidR="0043494F" w:rsidRPr="0043494F" w:rsidRDefault="0043494F" w:rsidP="00682544">
            <w:pPr>
              <w:pStyle w:val="TableParagraph"/>
              <w:tabs>
                <w:tab w:val="left" w:pos="642"/>
              </w:tabs>
              <w:ind w:right="282"/>
              <w:rPr>
                <w:rFonts w:ascii="Arial" w:hAnsi="Arial" w:cs="Arial"/>
                <w:color w:val="000000" w:themeColor="text1"/>
                <w:sz w:val="20"/>
                <w:szCs w:val="20"/>
              </w:rPr>
            </w:pPr>
            <w:proofErr w:type="gramStart"/>
            <w:r w:rsidRPr="0043494F">
              <w:rPr>
                <w:rFonts w:ascii="Arial" w:hAnsi="Arial" w:cs="Arial"/>
                <w:b/>
                <w:color w:val="000000" w:themeColor="text1"/>
                <w:sz w:val="20"/>
                <w:szCs w:val="20"/>
              </w:rPr>
              <w:t xml:space="preserve">(  </w:t>
            </w:r>
            <w:proofErr w:type="gramEnd"/>
            <w:r w:rsidRPr="0043494F">
              <w:rPr>
                <w:rFonts w:ascii="Arial" w:hAnsi="Arial" w:cs="Arial"/>
                <w:b/>
                <w:color w:val="000000" w:themeColor="text1"/>
                <w:sz w:val="20"/>
                <w:szCs w:val="20"/>
              </w:rPr>
              <w:t>x</w:t>
            </w:r>
            <w:r w:rsidRPr="0043494F">
              <w:rPr>
                <w:rFonts w:ascii="Arial" w:hAnsi="Arial" w:cs="Arial"/>
                <w:b/>
                <w:color w:val="000000" w:themeColor="text1"/>
                <w:spacing w:val="77"/>
                <w:w w:val="150"/>
                <w:sz w:val="20"/>
                <w:szCs w:val="20"/>
              </w:rPr>
              <w:t xml:space="preserve"> </w:t>
            </w:r>
            <w:r w:rsidRPr="0043494F">
              <w:rPr>
                <w:rFonts w:ascii="Arial" w:hAnsi="Arial" w:cs="Arial"/>
                <w:b/>
                <w:color w:val="000000" w:themeColor="text1"/>
                <w:sz w:val="20"/>
                <w:szCs w:val="20"/>
              </w:rPr>
              <w:t>)</w:t>
            </w:r>
            <w:r w:rsidRPr="0043494F">
              <w:rPr>
                <w:rFonts w:ascii="Arial" w:hAnsi="Arial" w:cs="Arial"/>
                <w:b/>
                <w:color w:val="000000" w:themeColor="text1"/>
                <w:spacing w:val="2"/>
                <w:sz w:val="20"/>
                <w:szCs w:val="20"/>
              </w:rPr>
              <w:t xml:space="preserve"> </w:t>
            </w:r>
            <w:r w:rsidRPr="0043494F">
              <w:rPr>
                <w:rFonts w:ascii="Arial" w:hAnsi="Arial" w:cs="Arial"/>
                <w:b/>
                <w:color w:val="000000" w:themeColor="text1"/>
                <w:sz w:val="20"/>
                <w:szCs w:val="20"/>
              </w:rPr>
              <w:t>Baixa</w:t>
            </w:r>
            <w:r w:rsidRPr="0043494F">
              <w:rPr>
                <w:rFonts w:ascii="Arial" w:hAnsi="Arial" w:cs="Arial"/>
                <w:b/>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3"/>
                <w:sz w:val="20"/>
                <w:szCs w:val="20"/>
              </w:rPr>
              <w:t xml:space="preserve"> </w:t>
            </w:r>
            <w:r w:rsidRPr="0043494F">
              <w:rPr>
                <w:rFonts w:ascii="Arial" w:hAnsi="Arial" w:cs="Arial"/>
                <w:color w:val="000000" w:themeColor="text1"/>
                <w:sz w:val="20"/>
                <w:szCs w:val="20"/>
              </w:rPr>
              <w:t>(    )</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Média</w:t>
            </w:r>
            <w:r w:rsidRPr="0043494F">
              <w:rPr>
                <w:rFonts w:ascii="Arial" w:hAnsi="Arial" w:cs="Arial"/>
                <w:color w:val="000000" w:themeColor="text1"/>
                <w:spacing w:val="3"/>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3"/>
                <w:sz w:val="20"/>
                <w:szCs w:val="20"/>
              </w:rPr>
              <w:t xml:space="preserve"> </w:t>
            </w: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 xml:space="preserve">    ) </w:t>
            </w:r>
            <w:r w:rsidRPr="0043494F">
              <w:rPr>
                <w:rFonts w:ascii="Arial" w:hAnsi="Arial" w:cs="Arial"/>
                <w:color w:val="000000" w:themeColor="text1"/>
                <w:spacing w:val="-4"/>
                <w:sz w:val="20"/>
                <w:szCs w:val="20"/>
              </w:rPr>
              <w:t>Alta</w:t>
            </w:r>
          </w:p>
        </w:tc>
      </w:tr>
      <w:tr w:rsidR="0043494F" w:rsidRPr="0043494F" w14:paraId="1394ECD5" w14:textId="77777777" w:rsidTr="00682544">
        <w:trPr>
          <w:trHeight w:val="619"/>
        </w:trPr>
        <w:tc>
          <w:tcPr>
            <w:tcW w:w="398" w:type="pct"/>
          </w:tcPr>
          <w:p w14:paraId="469E911E"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2.</w:t>
            </w:r>
          </w:p>
        </w:tc>
        <w:tc>
          <w:tcPr>
            <w:tcW w:w="717" w:type="pct"/>
          </w:tcPr>
          <w:p w14:paraId="4C320AFB"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36DC2C48"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Impacto</w:t>
            </w:r>
          </w:p>
        </w:tc>
        <w:tc>
          <w:tcPr>
            <w:tcW w:w="3885" w:type="pct"/>
            <w:tcBorders>
              <w:right w:val="single" w:sz="12" w:space="0" w:color="808080"/>
            </w:tcBorders>
          </w:tcPr>
          <w:p w14:paraId="379B8B9E"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6547EE7C" w14:textId="77777777" w:rsidR="0043494F" w:rsidRPr="0043494F" w:rsidRDefault="0043494F" w:rsidP="00682544">
            <w:pPr>
              <w:pStyle w:val="TableParagraph"/>
              <w:tabs>
                <w:tab w:val="left" w:pos="642"/>
              </w:tabs>
              <w:ind w:right="282"/>
              <w:rPr>
                <w:rFonts w:ascii="Arial" w:hAnsi="Arial" w:cs="Arial"/>
                <w:color w:val="000000" w:themeColor="text1"/>
                <w:sz w:val="20"/>
                <w:szCs w:val="20"/>
              </w:rPr>
            </w:pPr>
            <w:proofErr w:type="gramStart"/>
            <w:r w:rsidRPr="0043494F">
              <w:rPr>
                <w:rFonts w:ascii="Arial" w:hAnsi="Arial" w:cs="Arial"/>
                <w:b/>
                <w:color w:val="000000" w:themeColor="text1"/>
                <w:sz w:val="20"/>
                <w:szCs w:val="20"/>
              </w:rPr>
              <w:t>(</w:t>
            </w:r>
            <w:r w:rsidRPr="0043494F">
              <w:rPr>
                <w:rFonts w:ascii="Arial" w:hAnsi="Arial" w:cs="Arial"/>
                <w:b/>
                <w:color w:val="000000" w:themeColor="text1"/>
                <w:spacing w:val="77"/>
                <w:w w:val="150"/>
                <w:sz w:val="20"/>
                <w:szCs w:val="20"/>
              </w:rPr>
              <w:t xml:space="preserve">  </w:t>
            </w:r>
            <w:proofErr w:type="gramEnd"/>
            <w:r w:rsidRPr="0043494F">
              <w:rPr>
                <w:rFonts w:ascii="Arial" w:hAnsi="Arial" w:cs="Arial"/>
                <w:b/>
                <w:color w:val="000000" w:themeColor="text1"/>
                <w:sz w:val="20"/>
                <w:szCs w:val="20"/>
              </w:rPr>
              <w:t>)</w:t>
            </w:r>
            <w:r w:rsidRPr="0043494F">
              <w:rPr>
                <w:rFonts w:ascii="Arial" w:hAnsi="Arial" w:cs="Arial"/>
                <w:b/>
                <w:color w:val="000000" w:themeColor="text1"/>
                <w:spacing w:val="2"/>
                <w:sz w:val="20"/>
                <w:szCs w:val="20"/>
              </w:rPr>
              <w:t xml:space="preserve"> </w:t>
            </w:r>
            <w:r w:rsidRPr="0043494F">
              <w:rPr>
                <w:rFonts w:ascii="Arial" w:hAnsi="Arial" w:cs="Arial"/>
                <w:b/>
                <w:color w:val="000000" w:themeColor="text1"/>
                <w:sz w:val="20"/>
                <w:szCs w:val="20"/>
              </w:rPr>
              <w:t>Baixa</w:t>
            </w:r>
            <w:r w:rsidRPr="0043494F">
              <w:rPr>
                <w:rFonts w:ascii="Arial" w:hAnsi="Arial" w:cs="Arial"/>
                <w:b/>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3"/>
                <w:sz w:val="20"/>
                <w:szCs w:val="20"/>
              </w:rPr>
              <w:t xml:space="preserve"> </w:t>
            </w: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 xml:space="preserve">     )</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Média</w:t>
            </w:r>
            <w:r w:rsidRPr="0043494F">
              <w:rPr>
                <w:rFonts w:ascii="Arial" w:hAnsi="Arial" w:cs="Arial"/>
                <w:color w:val="000000" w:themeColor="text1"/>
                <w:spacing w:val="3"/>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3"/>
                <w:sz w:val="20"/>
                <w:szCs w:val="20"/>
              </w:rPr>
              <w:t xml:space="preserve"> </w:t>
            </w: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 xml:space="preserve">  x ) </w:t>
            </w:r>
            <w:r w:rsidRPr="0043494F">
              <w:rPr>
                <w:rFonts w:ascii="Arial" w:hAnsi="Arial" w:cs="Arial"/>
                <w:color w:val="000000" w:themeColor="text1"/>
                <w:spacing w:val="-4"/>
                <w:sz w:val="20"/>
                <w:szCs w:val="20"/>
              </w:rPr>
              <w:t>Alta</w:t>
            </w:r>
          </w:p>
        </w:tc>
      </w:tr>
      <w:tr w:rsidR="0043494F" w:rsidRPr="0043494F" w14:paraId="05EC51A1" w14:textId="77777777" w:rsidTr="00682544">
        <w:trPr>
          <w:trHeight w:val="619"/>
        </w:trPr>
        <w:tc>
          <w:tcPr>
            <w:tcW w:w="398" w:type="pct"/>
          </w:tcPr>
          <w:p w14:paraId="534E5C6D"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3.</w:t>
            </w:r>
          </w:p>
        </w:tc>
        <w:tc>
          <w:tcPr>
            <w:tcW w:w="717" w:type="pct"/>
          </w:tcPr>
          <w:p w14:paraId="003CB285"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33994187"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4"/>
                <w:sz w:val="20"/>
                <w:szCs w:val="20"/>
              </w:rPr>
              <w:t>Dano</w:t>
            </w:r>
          </w:p>
        </w:tc>
        <w:tc>
          <w:tcPr>
            <w:tcW w:w="3885" w:type="pct"/>
            <w:tcBorders>
              <w:right w:val="single" w:sz="12" w:space="0" w:color="808080"/>
            </w:tcBorders>
          </w:tcPr>
          <w:p w14:paraId="1973AE24" w14:textId="77777777" w:rsidR="0043494F" w:rsidRPr="0043494F" w:rsidRDefault="0043494F" w:rsidP="00682544">
            <w:pPr>
              <w:pStyle w:val="TableParagraph"/>
              <w:spacing w:before="191"/>
              <w:ind w:right="282"/>
              <w:rPr>
                <w:rFonts w:ascii="Arial" w:hAnsi="Arial" w:cs="Arial"/>
                <w:color w:val="000000" w:themeColor="text1"/>
                <w:sz w:val="20"/>
                <w:szCs w:val="20"/>
              </w:rPr>
            </w:pPr>
            <w:r w:rsidRPr="0043494F">
              <w:rPr>
                <w:rFonts w:ascii="Arial" w:hAnsi="Arial" w:cs="Arial"/>
                <w:color w:val="000000" w:themeColor="text1"/>
                <w:sz w:val="20"/>
                <w:szCs w:val="20"/>
              </w:rPr>
              <w:t>Possível</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frustração</w:t>
            </w:r>
            <w:r w:rsidRPr="0043494F">
              <w:rPr>
                <w:rFonts w:ascii="Arial" w:hAnsi="Arial" w:cs="Arial"/>
                <w:color w:val="000000" w:themeColor="text1"/>
                <w:spacing w:val="6"/>
                <w:sz w:val="20"/>
                <w:szCs w:val="20"/>
              </w:rPr>
              <w:t xml:space="preserve"> </w:t>
            </w:r>
            <w:r w:rsidRPr="0043494F">
              <w:rPr>
                <w:rFonts w:ascii="Arial" w:hAnsi="Arial" w:cs="Arial"/>
                <w:color w:val="000000" w:themeColor="text1"/>
                <w:sz w:val="20"/>
                <w:szCs w:val="20"/>
              </w:rPr>
              <w:t>na aquisição</w:t>
            </w:r>
            <w:r w:rsidRPr="0043494F">
              <w:rPr>
                <w:rFonts w:ascii="Arial" w:hAnsi="Arial" w:cs="Arial"/>
                <w:color w:val="000000" w:themeColor="text1"/>
                <w:spacing w:val="-2"/>
                <w:sz w:val="20"/>
                <w:szCs w:val="20"/>
              </w:rPr>
              <w:t>.</w:t>
            </w:r>
          </w:p>
        </w:tc>
      </w:tr>
      <w:tr w:rsidR="0043494F" w:rsidRPr="0043494F" w14:paraId="6DB88D93" w14:textId="77777777" w:rsidTr="00682544">
        <w:trPr>
          <w:trHeight w:val="619"/>
        </w:trPr>
        <w:tc>
          <w:tcPr>
            <w:tcW w:w="398" w:type="pct"/>
          </w:tcPr>
          <w:p w14:paraId="560449F4"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4.</w:t>
            </w:r>
          </w:p>
        </w:tc>
        <w:tc>
          <w:tcPr>
            <w:tcW w:w="717" w:type="pct"/>
          </w:tcPr>
          <w:p w14:paraId="7D9605E1"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7F6C8CAF"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z w:val="20"/>
                <w:szCs w:val="20"/>
              </w:rPr>
              <w:t>Ação</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pacing w:val="-2"/>
                <w:sz w:val="20"/>
                <w:szCs w:val="20"/>
              </w:rPr>
              <w:t>Preventiva</w:t>
            </w:r>
          </w:p>
        </w:tc>
        <w:tc>
          <w:tcPr>
            <w:tcW w:w="3885" w:type="pct"/>
            <w:tcBorders>
              <w:right w:val="single" w:sz="12" w:space="0" w:color="808080"/>
            </w:tcBorders>
          </w:tcPr>
          <w:p w14:paraId="025E10D6" w14:textId="77777777" w:rsidR="0043494F" w:rsidRPr="0043494F" w:rsidRDefault="0043494F" w:rsidP="00682544">
            <w:pPr>
              <w:pStyle w:val="TableParagraph"/>
              <w:spacing w:before="191"/>
              <w:ind w:right="282"/>
              <w:rPr>
                <w:rFonts w:ascii="Arial" w:hAnsi="Arial" w:cs="Arial"/>
                <w:color w:val="000000" w:themeColor="text1"/>
                <w:sz w:val="20"/>
                <w:szCs w:val="20"/>
              </w:rPr>
            </w:pPr>
            <w:r w:rsidRPr="0043494F">
              <w:rPr>
                <w:rFonts w:ascii="Arial" w:hAnsi="Arial" w:cs="Arial"/>
                <w:color w:val="000000" w:themeColor="text1"/>
                <w:sz w:val="20"/>
                <w:szCs w:val="20"/>
              </w:rPr>
              <w:t>Construções</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de</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bancos</w:t>
            </w:r>
            <w:r w:rsidRPr="0043494F">
              <w:rPr>
                <w:rFonts w:ascii="Arial" w:hAnsi="Arial" w:cs="Arial"/>
                <w:color w:val="000000" w:themeColor="text1"/>
                <w:spacing w:val="6"/>
                <w:sz w:val="20"/>
                <w:szCs w:val="20"/>
              </w:rPr>
              <w:t xml:space="preserve"> </w:t>
            </w:r>
            <w:r w:rsidRPr="0043494F">
              <w:rPr>
                <w:rFonts w:ascii="Arial" w:hAnsi="Arial" w:cs="Arial"/>
                <w:color w:val="000000" w:themeColor="text1"/>
                <w:sz w:val="20"/>
                <w:szCs w:val="20"/>
              </w:rPr>
              <w:t>de</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dados</w:t>
            </w:r>
            <w:r w:rsidRPr="0043494F">
              <w:rPr>
                <w:rFonts w:ascii="Arial" w:hAnsi="Arial" w:cs="Arial"/>
                <w:color w:val="000000" w:themeColor="text1"/>
                <w:spacing w:val="6"/>
                <w:sz w:val="20"/>
                <w:szCs w:val="20"/>
              </w:rPr>
              <w:t xml:space="preserve"> </w:t>
            </w:r>
            <w:r w:rsidRPr="0043494F">
              <w:rPr>
                <w:rFonts w:ascii="Arial" w:hAnsi="Arial" w:cs="Arial"/>
                <w:color w:val="000000" w:themeColor="text1"/>
                <w:sz w:val="20"/>
                <w:szCs w:val="20"/>
              </w:rPr>
              <w:t>com</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preços</w:t>
            </w:r>
            <w:r w:rsidRPr="0043494F">
              <w:rPr>
                <w:rFonts w:ascii="Arial" w:hAnsi="Arial" w:cs="Arial"/>
                <w:color w:val="000000" w:themeColor="text1"/>
                <w:spacing w:val="6"/>
                <w:sz w:val="20"/>
                <w:szCs w:val="20"/>
              </w:rPr>
              <w:t xml:space="preserve"> </w:t>
            </w:r>
            <w:r w:rsidRPr="0043494F">
              <w:rPr>
                <w:rFonts w:ascii="Arial" w:hAnsi="Arial" w:cs="Arial"/>
                <w:color w:val="000000" w:themeColor="text1"/>
                <w:sz w:val="20"/>
                <w:szCs w:val="20"/>
              </w:rPr>
              <w:t>das</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aquisições</w:t>
            </w:r>
            <w:r w:rsidRPr="0043494F">
              <w:rPr>
                <w:rFonts w:ascii="Arial" w:hAnsi="Arial" w:cs="Arial"/>
                <w:color w:val="000000" w:themeColor="text1"/>
                <w:spacing w:val="6"/>
                <w:sz w:val="20"/>
                <w:szCs w:val="20"/>
              </w:rPr>
              <w:t xml:space="preserve"> </w:t>
            </w:r>
            <w:r w:rsidRPr="0043494F">
              <w:rPr>
                <w:rFonts w:ascii="Arial" w:hAnsi="Arial" w:cs="Arial"/>
                <w:color w:val="000000" w:themeColor="text1"/>
                <w:sz w:val="20"/>
                <w:szCs w:val="20"/>
              </w:rPr>
              <w:t>já</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pacing w:val="-2"/>
                <w:sz w:val="20"/>
                <w:szCs w:val="20"/>
              </w:rPr>
              <w:t>realizadas.</w:t>
            </w:r>
          </w:p>
        </w:tc>
      </w:tr>
      <w:tr w:rsidR="0043494F" w:rsidRPr="0043494F" w14:paraId="41F50FEB" w14:textId="77777777" w:rsidTr="00682544">
        <w:trPr>
          <w:trHeight w:val="619"/>
        </w:trPr>
        <w:tc>
          <w:tcPr>
            <w:tcW w:w="398" w:type="pct"/>
            <w:tcBorders>
              <w:bottom w:val="single" w:sz="12" w:space="0" w:color="808080"/>
            </w:tcBorders>
          </w:tcPr>
          <w:p w14:paraId="5C1C2435"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5.</w:t>
            </w:r>
          </w:p>
        </w:tc>
        <w:tc>
          <w:tcPr>
            <w:tcW w:w="717" w:type="pct"/>
            <w:tcBorders>
              <w:bottom w:val="single" w:sz="12" w:space="0" w:color="808080"/>
            </w:tcBorders>
          </w:tcPr>
          <w:p w14:paraId="3EA5F413"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7F91492D"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Responsável</w:t>
            </w:r>
          </w:p>
        </w:tc>
        <w:tc>
          <w:tcPr>
            <w:tcW w:w="3885" w:type="pct"/>
            <w:tcBorders>
              <w:bottom w:val="single" w:sz="12" w:space="0" w:color="808080"/>
              <w:right w:val="single" w:sz="12" w:space="0" w:color="808080"/>
            </w:tcBorders>
          </w:tcPr>
          <w:p w14:paraId="03B1401B" w14:textId="77777777" w:rsidR="0043494F" w:rsidRPr="0043494F" w:rsidRDefault="0043494F" w:rsidP="00682544">
            <w:pPr>
              <w:pStyle w:val="TableParagraph"/>
              <w:spacing w:before="191"/>
              <w:ind w:right="282"/>
              <w:rPr>
                <w:rFonts w:ascii="Arial" w:hAnsi="Arial" w:cs="Arial"/>
                <w:color w:val="000000" w:themeColor="text1"/>
                <w:sz w:val="20"/>
                <w:szCs w:val="20"/>
              </w:rPr>
            </w:pPr>
            <w:r w:rsidRPr="0043494F">
              <w:rPr>
                <w:rFonts w:ascii="Arial" w:hAnsi="Arial" w:cs="Arial"/>
                <w:color w:val="000000" w:themeColor="text1"/>
                <w:sz w:val="20"/>
                <w:szCs w:val="20"/>
              </w:rPr>
              <w:t>Responsáveis</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pela</w:t>
            </w:r>
            <w:r w:rsidRPr="0043494F">
              <w:rPr>
                <w:rFonts w:ascii="Arial" w:hAnsi="Arial" w:cs="Arial"/>
                <w:color w:val="000000" w:themeColor="text1"/>
                <w:spacing w:val="6"/>
                <w:sz w:val="20"/>
                <w:szCs w:val="20"/>
              </w:rPr>
              <w:t xml:space="preserve"> </w:t>
            </w:r>
            <w:r w:rsidRPr="0043494F">
              <w:rPr>
                <w:rFonts w:ascii="Arial" w:hAnsi="Arial" w:cs="Arial"/>
                <w:color w:val="000000" w:themeColor="text1"/>
                <w:sz w:val="20"/>
                <w:szCs w:val="20"/>
              </w:rPr>
              <w:t>coleta</w:t>
            </w:r>
            <w:r w:rsidRPr="0043494F">
              <w:rPr>
                <w:rFonts w:ascii="Arial" w:hAnsi="Arial" w:cs="Arial"/>
                <w:color w:val="000000" w:themeColor="text1"/>
                <w:spacing w:val="6"/>
                <w:sz w:val="20"/>
                <w:szCs w:val="20"/>
              </w:rPr>
              <w:t xml:space="preserve"> </w:t>
            </w:r>
            <w:r w:rsidRPr="0043494F">
              <w:rPr>
                <w:rFonts w:ascii="Arial" w:hAnsi="Arial" w:cs="Arial"/>
                <w:color w:val="000000" w:themeColor="text1"/>
                <w:sz w:val="20"/>
                <w:szCs w:val="20"/>
              </w:rPr>
              <w:t>de</w:t>
            </w:r>
            <w:r w:rsidRPr="0043494F">
              <w:rPr>
                <w:rFonts w:ascii="Arial" w:hAnsi="Arial" w:cs="Arial"/>
                <w:color w:val="000000" w:themeColor="text1"/>
                <w:spacing w:val="6"/>
                <w:sz w:val="20"/>
                <w:szCs w:val="20"/>
              </w:rPr>
              <w:t xml:space="preserve"> </w:t>
            </w:r>
            <w:r w:rsidRPr="0043494F">
              <w:rPr>
                <w:rFonts w:ascii="Arial" w:hAnsi="Arial" w:cs="Arial"/>
                <w:color w:val="000000" w:themeColor="text1"/>
                <w:sz w:val="20"/>
                <w:szCs w:val="20"/>
              </w:rPr>
              <w:t>preços</w:t>
            </w:r>
            <w:r w:rsidRPr="0043494F">
              <w:rPr>
                <w:rFonts w:ascii="Arial" w:hAnsi="Arial" w:cs="Arial"/>
                <w:color w:val="000000" w:themeColor="text1"/>
                <w:spacing w:val="6"/>
                <w:sz w:val="20"/>
                <w:szCs w:val="20"/>
              </w:rPr>
              <w:t>, Centro de Saúde e Setor de Compras.</w:t>
            </w:r>
          </w:p>
        </w:tc>
      </w:tr>
    </w:tbl>
    <w:p w14:paraId="7170887A" w14:textId="77777777" w:rsidR="0043494F" w:rsidRPr="0043494F" w:rsidRDefault="0043494F" w:rsidP="00682544">
      <w:pPr>
        <w:pStyle w:val="Corpodetexto"/>
        <w:spacing w:before="3" w:after="1"/>
        <w:ind w:right="282"/>
        <w:rPr>
          <w:rFonts w:ascii="Arial" w:hAnsi="Arial" w:cs="Arial"/>
          <w:b/>
          <w:color w:val="000000" w:themeColor="text1"/>
          <w:sz w:val="20"/>
          <w:szCs w:val="20"/>
        </w:rPr>
      </w:pPr>
    </w:p>
    <w:p w14:paraId="38BFCD1E" w14:textId="77777777" w:rsidR="0043494F" w:rsidRPr="0043494F" w:rsidRDefault="0043494F" w:rsidP="00682544">
      <w:pPr>
        <w:pStyle w:val="Corpodetexto"/>
        <w:spacing w:before="3" w:after="1"/>
        <w:ind w:right="282"/>
        <w:rPr>
          <w:rFonts w:ascii="Arial" w:hAnsi="Arial" w:cs="Arial"/>
          <w:b/>
          <w:color w:val="000000" w:themeColor="text1"/>
          <w:sz w:val="20"/>
          <w:szCs w:val="20"/>
        </w:rPr>
      </w:pPr>
    </w:p>
    <w:p w14:paraId="312CBC16" w14:textId="77777777" w:rsidR="0043494F" w:rsidRPr="0043494F" w:rsidRDefault="0043494F" w:rsidP="00682544">
      <w:pPr>
        <w:pStyle w:val="Corpodetexto"/>
        <w:spacing w:before="3" w:after="1"/>
        <w:ind w:right="282"/>
        <w:rPr>
          <w:rFonts w:ascii="Arial" w:hAnsi="Arial" w:cs="Arial"/>
          <w:b/>
          <w:color w:val="000000" w:themeColor="text1"/>
          <w:sz w:val="20"/>
          <w:szCs w:val="20"/>
        </w:rPr>
      </w:pPr>
    </w:p>
    <w:tbl>
      <w:tblPr>
        <w:tblStyle w:val="TableNormal"/>
        <w:tblpPr w:leftFromText="141" w:rightFromText="141" w:vertAnchor="text" w:horzAnchor="margin" w:tblpX="-269" w:tblpY="138"/>
        <w:tblW w:w="5000" w:type="pct"/>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ook w:val="01E0" w:firstRow="1" w:lastRow="1" w:firstColumn="1" w:lastColumn="1" w:noHBand="0" w:noVBand="0"/>
      </w:tblPr>
      <w:tblGrid>
        <w:gridCol w:w="470"/>
        <w:gridCol w:w="1803"/>
        <w:gridCol w:w="6688"/>
      </w:tblGrid>
      <w:tr w:rsidR="0043494F" w:rsidRPr="0043494F" w14:paraId="386338DE" w14:textId="77777777" w:rsidTr="00682544">
        <w:trPr>
          <w:trHeight w:val="232"/>
        </w:trPr>
        <w:tc>
          <w:tcPr>
            <w:tcW w:w="5000" w:type="pct"/>
            <w:gridSpan w:val="3"/>
            <w:tcBorders>
              <w:right w:val="single" w:sz="12" w:space="0" w:color="808080"/>
            </w:tcBorders>
          </w:tcPr>
          <w:p w14:paraId="1C3856B6" w14:textId="77777777" w:rsidR="0043494F" w:rsidRPr="0043494F" w:rsidRDefault="0043494F" w:rsidP="00682544">
            <w:pPr>
              <w:pStyle w:val="TableParagraph"/>
              <w:spacing w:before="4" w:line="209" w:lineRule="exact"/>
              <w:ind w:right="282"/>
              <w:rPr>
                <w:rFonts w:ascii="Arial" w:hAnsi="Arial" w:cs="Arial"/>
                <w:b/>
                <w:color w:val="000000" w:themeColor="text1"/>
                <w:sz w:val="20"/>
                <w:szCs w:val="20"/>
              </w:rPr>
            </w:pPr>
            <w:r w:rsidRPr="0043494F">
              <w:rPr>
                <w:rFonts w:ascii="Arial" w:hAnsi="Arial" w:cs="Arial"/>
                <w:b/>
                <w:color w:val="000000" w:themeColor="text1"/>
                <w:sz w:val="20"/>
                <w:szCs w:val="20"/>
              </w:rPr>
              <w:t>RISCO</w:t>
            </w:r>
            <w:r w:rsidRPr="0043494F">
              <w:rPr>
                <w:rFonts w:ascii="Arial" w:hAnsi="Arial" w:cs="Arial"/>
                <w:b/>
                <w:color w:val="000000" w:themeColor="text1"/>
                <w:spacing w:val="3"/>
                <w:sz w:val="20"/>
                <w:szCs w:val="20"/>
              </w:rPr>
              <w:t xml:space="preserve"> </w:t>
            </w:r>
            <w:r w:rsidRPr="0043494F">
              <w:rPr>
                <w:rFonts w:ascii="Arial" w:hAnsi="Arial" w:cs="Arial"/>
                <w:b/>
                <w:color w:val="000000" w:themeColor="text1"/>
                <w:sz w:val="20"/>
                <w:szCs w:val="20"/>
              </w:rPr>
              <w:t>03</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Atraso</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na</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conclusão</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da</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pacing w:val="-2"/>
                <w:sz w:val="20"/>
                <w:szCs w:val="20"/>
              </w:rPr>
              <w:t>licitação:</w:t>
            </w:r>
          </w:p>
        </w:tc>
      </w:tr>
      <w:tr w:rsidR="0043494F" w:rsidRPr="0043494F" w14:paraId="7907B8B6" w14:textId="77777777" w:rsidTr="00682544">
        <w:trPr>
          <w:trHeight w:val="619"/>
        </w:trPr>
        <w:tc>
          <w:tcPr>
            <w:tcW w:w="262" w:type="pct"/>
          </w:tcPr>
          <w:p w14:paraId="518971B1"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1.</w:t>
            </w:r>
          </w:p>
        </w:tc>
        <w:tc>
          <w:tcPr>
            <w:tcW w:w="1006" w:type="pct"/>
          </w:tcPr>
          <w:p w14:paraId="20DB735C"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1DE56505"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Probabilidade</w:t>
            </w:r>
          </w:p>
        </w:tc>
        <w:tc>
          <w:tcPr>
            <w:tcW w:w="3732" w:type="pct"/>
            <w:tcBorders>
              <w:right w:val="single" w:sz="12" w:space="0" w:color="808080"/>
            </w:tcBorders>
          </w:tcPr>
          <w:p w14:paraId="04612712"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1E247E23" w14:textId="77777777" w:rsidR="0043494F" w:rsidRPr="0043494F" w:rsidRDefault="0043494F" w:rsidP="00682544">
            <w:pPr>
              <w:pStyle w:val="TableParagraph"/>
              <w:tabs>
                <w:tab w:val="left" w:pos="532"/>
                <w:tab w:val="left" w:pos="1843"/>
                <w:tab w:val="left" w:pos="3139"/>
              </w:tabs>
              <w:ind w:right="282"/>
              <w:rPr>
                <w:rFonts w:ascii="Arial" w:hAnsi="Arial" w:cs="Arial"/>
                <w:color w:val="000000" w:themeColor="text1"/>
                <w:sz w:val="20"/>
                <w:szCs w:val="20"/>
              </w:rPr>
            </w:pPr>
            <w:proofErr w:type="gramStart"/>
            <w:r w:rsidRPr="0043494F">
              <w:rPr>
                <w:rFonts w:ascii="Arial" w:hAnsi="Arial" w:cs="Arial"/>
                <w:color w:val="000000" w:themeColor="text1"/>
                <w:spacing w:val="-10"/>
                <w:sz w:val="20"/>
                <w:szCs w:val="20"/>
              </w:rPr>
              <w:t xml:space="preserve">(   </w:t>
            </w:r>
            <w:proofErr w:type="gramEnd"/>
            <w:r w:rsidRPr="0043494F">
              <w:rPr>
                <w:rFonts w:ascii="Arial" w:hAnsi="Arial" w:cs="Arial"/>
                <w:color w:val="000000" w:themeColor="text1"/>
                <w:sz w:val="20"/>
                <w:szCs w:val="20"/>
              </w:rPr>
              <w:t>)</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Baixa</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7"/>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Média</w:t>
            </w:r>
            <w:r w:rsidRPr="0043494F">
              <w:rPr>
                <w:rFonts w:ascii="Arial" w:hAnsi="Arial" w:cs="Arial"/>
                <w:b/>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3"/>
                <w:sz w:val="20"/>
                <w:szCs w:val="20"/>
              </w:rPr>
              <w:t xml:space="preserve"> </w:t>
            </w:r>
            <w:r w:rsidRPr="0043494F">
              <w:rPr>
                <w:rFonts w:ascii="Arial" w:hAnsi="Arial" w:cs="Arial"/>
                <w:b/>
                <w:color w:val="000000" w:themeColor="text1"/>
                <w:spacing w:val="-10"/>
                <w:sz w:val="20"/>
                <w:szCs w:val="20"/>
              </w:rPr>
              <w:t xml:space="preserve">(  x  </w:t>
            </w:r>
            <w:r w:rsidRPr="0043494F">
              <w:rPr>
                <w:rFonts w:ascii="Arial" w:hAnsi="Arial" w:cs="Arial"/>
                <w:b/>
                <w:color w:val="000000" w:themeColor="text1"/>
                <w:sz w:val="20"/>
                <w:szCs w:val="20"/>
              </w:rPr>
              <w:t xml:space="preserve">) </w:t>
            </w:r>
            <w:r w:rsidRPr="0043494F">
              <w:rPr>
                <w:rFonts w:ascii="Arial" w:hAnsi="Arial" w:cs="Arial"/>
                <w:b/>
                <w:color w:val="000000" w:themeColor="text1"/>
                <w:spacing w:val="-4"/>
                <w:sz w:val="20"/>
                <w:szCs w:val="20"/>
              </w:rPr>
              <w:t>Alta</w:t>
            </w:r>
          </w:p>
        </w:tc>
      </w:tr>
      <w:tr w:rsidR="0043494F" w:rsidRPr="0043494F" w14:paraId="64E5CD5A" w14:textId="77777777" w:rsidTr="00682544">
        <w:trPr>
          <w:trHeight w:val="619"/>
        </w:trPr>
        <w:tc>
          <w:tcPr>
            <w:tcW w:w="262" w:type="pct"/>
          </w:tcPr>
          <w:p w14:paraId="38462091"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2.</w:t>
            </w:r>
          </w:p>
        </w:tc>
        <w:tc>
          <w:tcPr>
            <w:tcW w:w="1006" w:type="pct"/>
          </w:tcPr>
          <w:p w14:paraId="755C3DA7"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6EB62DD8"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Impacto</w:t>
            </w:r>
          </w:p>
        </w:tc>
        <w:tc>
          <w:tcPr>
            <w:tcW w:w="3732" w:type="pct"/>
            <w:tcBorders>
              <w:right w:val="single" w:sz="12" w:space="0" w:color="808080"/>
            </w:tcBorders>
          </w:tcPr>
          <w:p w14:paraId="5E09B32D"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352B9AFE" w14:textId="77777777" w:rsidR="0043494F" w:rsidRPr="0043494F" w:rsidRDefault="0043494F" w:rsidP="00682544">
            <w:pPr>
              <w:pStyle w:val="TableParagraph"/>
              <w:tabs>
                <w:tab w:val="left" w:pos="532"/>
                <w:tab w:val="left" w:pos="1843"/>
                <w:tab w:val="left" w:pos="3139"/>
              </w:tabs>
              <w:ind w:right="282"/>
              <w:rPr>
                <w:rFonts w:ascii="Arial" w:hAnsi="Arial" w:cs="Arial"/>
                <w:color w:val="000000" w:themeColor="text1"/>
                <w:sz w:val="20"/>
                <w:szCs w:val="20"/>
              </w:rPr>
            </w:pPr>
            <w:proofErr w:type="gramStart"/>
            <w:r w:rsidRPr="0043494F">
              <w:rPr>
                <w:rFonts w:ascii="Arial" w:hAnsi="Arial" w:cs="Arial"/>
                <w:color w:val="000000" w:themeColor="text1"/>
                <w:spacing w:val="-10"/>
                <w:sz w:val="20"/>
                <w:szCs w:val="20"/>
              </w:rPr>
              <w:t xml:space="preserve">(   </w:t>
            </w:r>
            <w:proofErr w:type="gramEnd"/>
            <w:r w:rsidRPr="0043494F">
              <w:rPr>
                <w:rFonts w:ascii="Arial" w:hAnsi="Arial" w:cs="Arial"/>
                <w:color w:val="000000" w:themeColor="text1"/>
                <w:sz w:val="20"/>
                <w:szCs w:val="20"/>
              </w:rPr>
              <w:t>)</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Baixa</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7"/>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Média</w:t>
            </w:r>
            <w:r w:rsidRPr="0043494F">
              <w:rPr>
                <w:rFonts w:ascii="Arial" w:hAnsi="Arial" w:cs="Arial"/>
                <w:b/>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3"/>
                <w:sz w:val="20"/>
                <w:szCs w:val="20"/>
              </w:rPr>
              <w:t xml:space="preserve"> </w:t>
            </w:r>
            <w:r w:rsidRPr="0043494F">
              <w:rPr>
                <w:rFonts w:ascii="Arial" w:hAnsi="Arial" w:cs="Arial"/>
                <w:b/>
                <w:color w:val="000000" w:themeColor="text1"/>
                <w:spacing w:val="-10"/>
                <w:sz w:val="20"/>
                <w:szCs w:val="20"/>
              </w:rPr>
              <w:t xml:space="preserve">(  x  </w:t>
            </w:r>
            <w:r w:rsidRPr="0043494F">
              <w:rPr>
                <w:rFonts w:ascii="Arial" w:hAnsi="Arial" w:cs="Arial"/>
                <w:b/>
                <w:color w:val="000000" w:themeColor="text1"/>
                <w:sz w:val="20"/>
                <w:szCs w:val="20"/>
              </w:rPr>
              <w:t xml:space="preserve">) </w:t>
            </w:r>
            <w:r w:rsidRPr="0043494F">
              <w:rPr>
                <w:rFonts w:ascii="Arial" w:hAnsi="Arial" w:cs="Arial"/>
                <w:b/>
                <w:color w:val="000000" w:themeColor="text1"/>
                <w:spacing w:val="-4"/>
                <w:sz w:val="20"/>
                <w:szCs w:val="20"/>
              </w:rPr>
              <w:t>Alta</w:t>
            </w:r>
          </w:p>
        </w:tc>
      </w:tr>
      <w:tr w:rsidR="0043494F" w:rsidRPr="0043494F" w14:paraId="093638A7" w14:textId="77777777" w:rsidTr="00682544">
        <w:trPr>
          <w:trHeight w:val="669"/>
        </w:trPr>
        <w:tc>
          <w:tcPr>
            <w:tcW w:w="262" w:type="pct"/>
          </w:tcPr>
          <w:p w14:paraId="5F03CFAF" w14:textId="77777777" w:rsidR="0043494F" w:rsidRPr="0043494F" w:rsidRDefault="0043494F" w:rsidP="00682544">
            <w:pPr>
              <w:pStyle w:val="TableParagraph"/>
              <w:spacing w:before="2"/>
              <w:ind w:right="282"/>
              <w:rPr>
                <w:rFonts w:ascii="Arial" w:hAnsi="Arial" w:cs="Arial"/>
                <w:b/>
                <w:color w:val="000000" w:themeColor="text1"/>
                <w:sz w:val="20"/>
                <w:szCs w:val="20"/>
              </w:rPr>
            </w:pPr>
          </w:p>
          <w:p w14:paraId="30434C2F" w14:textId="77777777" w:rsidR="0043494F" w:rsidRPr="0043494F" w:rsidRDefault="0043494F" w:rsidP="00682544">
            <w:pPr>
              <w:pStyle w:val="TableParagraph"/>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3.</w:t>
            </w:r>
          </w:p>
        </w:tc>
        <w:tc>
          <w:tcPr>
            <w:tcW w:w="1006" w:type="pct"/>
          </w:tcPr>
          <w:p w14:paraId="20CE7839" w14:textId="77777777" w:rsidR="0043494F" w:rsidRPr="0043494F" w:rsidRDefault="0043494F" w:rsidP="00682544">
            <w:pPr>
              <w:pStyle w:val="TableParagraph"/>
              <w:spacing w:before="8"/>
              <w:ind w:right="282"/>
              <w:rPr>
                <w:rFonts w:ascii="Arial" w:hAnsi="Arial" w:cs="Arial"/>
                <w:b/>
                <w:color w:val="000000" w:themeColor="text1"/>
                <w:sz w:val="20"/>
                <w:szCs w:val="20"/>
              </w:rPr>
            </w:pPr>
          </w:p>
          <w:p w14:paraId="2BE6F1AF"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4"/>
                <w:sz w:val="20"/>
                <w:szCs w:val="20"/>
              </w:rPr>
              <w:t>Dano</w:t>
            </w:r>
          </w:p>
        </w:tc>
        <w:tc>
          <w:tcPr>
            <w:tcW w:w="3732" w:type="pct"/>
            <w:tcBorders>
              <w:right w:val="single" w:sz="12" w:space="0" w:color="808080"/>
            </w:tcBorders>
          </w:tcPr>
          <w:p w14:paraId="55D28B48" w14:textId="77777777" w:rsidR="0043494F" w:rsidRPr="0043494F" w:rsidRDefault="0043494F" w:rsidP="00682544">
            <w:pPr>
              <w:ind w:right="282"/>
              <w:jc w:val="both"/>
              <w:rPr>
                <w:rFonts w:ascii="Arial" w:hAnsi="Arial" w:cs="Arial"/>
                <w:color w:val="000000" w:themeColor="text1"/>
                <w:sz w:val="20"/>
                <w:szCs w:val="20"/>
                <w:lang w:val="pt-BR"/>
              </w:rPr>
            </w:pPr>
            <w:r w:rsidRPr="0043494F">
              <w:rPr>
                <w:rFonts w:ascii="Arial" w:hAnsi="Arial" w:cs="Arial"/>
                <w:color w:val="000000" w:themeColor="text1"/>
                <w:sz w:val="20"/>
                <w:szCs w:val="20"/>
                <w:lang w:val="pt-BR"/>
              </w:rPr>
              <w:t>O</w:t>
            </w:r>
            <w:r w:rsidRPr="0043494F">
              <w:rPr>
                <w:rFonts w:ascii="Arial" w:hAnsi="Arial" w:cs="Arial"/>
                <w:color w:val="000000" w:themeColor="text1"/>
                <w:spacing w:val="22"/>
                <w:sz w:val="20"/>
                <w:szCs w:val="20"/>
                <w:lang w:val="pt-BR"/>
              </w:rPr>
              <w:t xml:space="preserve"> </w:t>
            </w:r>
            <w:r w:rsidRPr="0043494F">
              <w:rPr>
                <w:rFonts w:ascii="Arial" w:hAnsi="Arial" w:cs="Arial"/>
                <w:color w:val="000000" w:themeColor="text1"/>
                <w:sz w:val="20"/>
                <w:szCs w:val="20"/>
                <w:lang w:val="pt-BR"/>
              </w:rPr>
              <w:t>não</w:t>
            </w:r>
            <w:r w:rsidRPr="0043494F">
              <w:rPr>
                <w:rFonts w:ascii="Arial" w:hAnsi="Arial" w:cs="Arial"/>
                <w:color w:val="000000" w:themeColor="text1"/>
                <w:spacing w:val="23"/>
                <w:sz w:val="20"/>
                <w:szCs w:val="20"/>
                <w:lang w:val="pt-BR"/>
              </w:rPr>
              <w:t xml:space="preserve"> </w:t>
            </w:r>
            <w:r w:rsidRPr="0043494F">
              <w:rPr>
                <w:rFonts w:ascii="Arial" w:hAnsi="Arial" w:cs="Arial"/>
                <w:color w:val="000000" w:themeColor="text1"/>
                <w:sz w:val="20"/>
                <w:szCs w:val="20"/>
                <w:lang w:val="pt-BR"/>
              </w:rPr>
              <w:t>atendimento do</w:t>
            </w:r>
            <w:r w:rsidRPr="0043494F">
              <w:rPr>
                <w:rFonts w:ascii="Arial" w:hAnsi="Arial" w:cs="Arial"/>
                <w:color w:val="000000" w:themeColor="text1"/>
                <w:spacing w:val="23"/>
                <w:sz w:val="20"/>
                <w:szCs w:val="20"/>
                <w:lang w:val="pt-BR"/>
              </w:rPr>
              <w:t xml:space="preserve"> </w:t>
            </w:r>
            <w:r w:rsidRPr="0043494F">
              <w:rPr>
                <w:rFonts w:ascii="Arial" w:hAnsi="Arial" w:cs="Arial"/>
                <w:color w:val="000000" w:themeColor="text1"/>
                <w:sz w:val="20"/>
                <w:szCs w:val="20"/>
                <w:lang w:val="pt-BR"/>
              </w:rPr>
              <w:t>prazo causará a falta de assistência ao cliente SUS.</w:t>
            </w:r>
          </w:p>
        </w:tc>
      </w:tr>
      <w:tr w:rsidR="0043494F" w:rsidRPr="0043494F" w14:paraId="308EA9E9" w14:textId="77777777" w:rsidTr="00682544">
        <w:trPr>
          <w:trHeight w:val="619"/>
        </w:trPr>
        <w:tc>
          <w:tcPr>
            <w:tcW w:w="262" w:type="pct"/>
          </w:tcPr>
          <w:p w14:paraId="00281CF0"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lastRenderedPageBreak/>
              <w:t>4.</w:t>
            </w:r>
          </w:p>
        </w:tc>
        <w:tc>
          <w:tcPr>
            <w:tcW w:w="1006" w:type="pct"/>
          </w:tcPr>
          <w:p w14:paraId="1DEAD47E" w14:textId="77777777" w:rsidR="0043494F" w:rsidRPr="0043494F" w:rsidRDefault="0043494F" w:rsidP="00682544">
            <w:pPr>
              <w:pStyle w:val="TableParagraph"/>
              <w:spacing w:before="79" w:line="259" w:lineRule="auto"/>
              <w:ind w:right="282"/>
              <w:rPr>
                <w:rFonts w:ascii="Arial" w:hAnsi="Arial" w:cs="Arial"/>
                <w:b/>
                <w:color w:val="000000" w:themeColor="text1"/>
                <w:sz w:val="20"/>
                <w:szCs w:val="20"/>
              </w:rPr>
            </w:pPr>
            <w:r w:rsidRPr="0043494F">
              <w:rPr>
                <w:rFonts w:ascii="Arial" w:hAnsi="Arial" w:cs="Arial"/>
                <w:b/>
                <w:color w:val="000000" w:themeColor="text1"/>
                <w:spacing w:val="-4"/>
                <w:sz w:val="20"/>
                <w:szCs w:val="20"/>
              </w:rPr>
              <w:t xml:space="preserve">Ação </w:t>
            </w:r>
            <w:r w:rsidRPr="0043494F">
              <w:rPr>
                <w:rFonts w:ascii="Arial" w:hAnsi="Arial" w:cs="Arial"/>
                <w:b/>
                <w:color w:val="000000" w:themeColor="text1"/>
                <w:spacing w:val="-2"/>
                <w:sz w:val="20"/>
                <w:szCs w:val="20"/>
              </w:rPr>
              <w:t>Preventiva</w:t>
            </w:r>
          </w:p>
        </w:tc>
        <w:tc>
          <w:tcPr>
            <w:tcW w:w="3732" w:type="pct"/>
            <w:tcBorders>
              <w:right w:val="single" w:sz="12" w:space="0" w:color="808080"/>
            </w:tcBorders>
          </w:tcPr>
          <w:p w14:paraId="54E6AD2E" w14:textId="77777777" w:rsidR="0043494F" w:rsidRPr="0043494F" w:rsidRDefault="0043494F" w:rsidP="00682544">
            <w:pPr>
              <w:pStyle w:val="TableParagraph"/>
              <w:spacing w:before="191"/>
              <w:ind w:right="282"/>
              <w:rPr>
                <w:rFonts w:ascii="Arial" w:hAnsi="Arial" w:cs="Arial"/>
                <w:color w:val="000000" w:themeColor="text1"/>
                <w:sz w:val="20"/>
                <w:szCs w:val="20"/>
              </w:rPr>
            </w:pPr>
            <w:r w:rsidRPr="0043494F">
              <w:rPr>
                <w:rFonts w:ascii="Arial" w:hAnsi="Arial" w:cs="Arial"/>
                <w:color w:val="000000" w:themeColor="text1"/>
                <w:sz w:val="20"/>
                <w:szCs w:val="20"/>
              </w:rPr>
              <w:t>Buscar</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junto</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ao</w:t>
            </w:r>
            <w:r w:rsidRPr="0043494F">
              <w:rPr>
                <w:rFonts w:ascii="Arial" w:hAnsi="Arial" w:cs="Arial"/>
                <w:color w:val="000000" w:themeColor="text1"/>
                <w:spacing w:val="6"/>
                <w:sz w:val="20"/>
                <w:szCs w:val="20"/>
              </w:rPr>
              <w:t xml:space="preserve"> Setor de Compras</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maior</w:t>
            </w:r>
            <w:r w:rsidRPr="0043494F">
              <w:rPr>
                <w:rFonts w:ascii="Arial" w:hAnsi="Arial" w:cs="Arial"/>
                <w:color w:val="000000" w:themeColor="text1"/>
                <w:spacing w:val="6"/>
                <w:sz w:val="20"/>
                <w:szCs w:val="20"/>
              </w:rPr>
              <w:t xml:space="preserve"> </w:t>
            </w:r>
            <w:r w:rsidRPr="0043494F">
              <w:rPr>
                <w:rFonts w:ascii="Arial" w:hAnsi="Arial" w:cs="Arial"/>
                <w:color w:val="000000" w:themeColor="text1"/>
                <w:sz w:val="20"/>
                <w:szCs w:val="20"/>
              </w:rPr>
              <w:t>celeridade</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no</w:t>
            </w:r>
            <w:r w:rsidRPr="0043494F">
              <w:rPr>
                <w:rFonts w:ascii="Arial" w:hAnsi="Arial" w:cs="Arial"/>
                <w:color w:val="000000" w:themeColor="text1"/>
                <w:spacing w:val="6"/>
                <w:sz w:val="20"/>
                <w:szCs w:val="20"/>
              </w:rPr>
              <w:t xml:space="preserve"> </w:t>
            </w:r>
            <w:r w:rsidRPr="0043494F">
              <w:rPr>
                <w:rFonts w:ascii="Arial" w:hAnsi="Arial" w:cs="Arial"/>
                <w:color w:val="000000" w:themeColor="text1"/>
                <w:spacing w:val="-2"/>
                <w:sz w:val="20"/>
                <w:szCs w:val="20"/>
              </w:rPr>
              <w:t>processo de aquisição.</w:t>
            </w:r>
          </w:p>
        </w:tc>
      </w:tr>
      <w:tr w:rsidR="0043494F" w:rsidRPr="0043494F" w14:paraId="7DEAAA65" w14:textId="77777777" w:rsidTr="00682544">
        <w:trPr>
          <w:trHeight w:val="619"/>
        </w:trPr>
        <w:tc>
          <w:tcPr>
            <w:tcW w:w="262" w:type="pct"/>
            <w:tcBorders>
              <w:bottom w:val="single" w:sz="12" w:space="0" w:color="808080"/>
            </w:tcBorders>
          </w:tcPr>
          <w:p w14:paraId="6C190E35"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5.</w:t>
            </w:r>
          </w:p>
        </w:tc>
        <w:tc>
          <w:tcPr>
            <w:tcW w:w="1006" w:type="pct"/>
            <w:tcBorders>
              <w:bottom w:val="single" w:sz="12" w:space="0" w:color="808080"/>
            </w:tcBorders>
          </w:tcPr>
          <w:p w14:paraId="1842FACC"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5C9C1B2E"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Responsável</w:t>
            </w:r>
          </w:p>
        </w:tc>
        <w:tc>
          <w:tcPr>
            <w:tcW w:w="3732" w:type="pct"/>
            <w:tcBorders>
              <w:bottom w:val="single" w:sz="12" w:space="0" w:color="808080"/>
              <w:right w:val="single" w:sz="12" w:space="0" w:color="808080"/>
            </w:tcBorders>
          </w:tcPr>
          <w:p w14:paraId="6BCBA0F4" w14:textId="77777777" w:rsidR="0043494F" w:rsidRPr="0043494F" w:rsidRDefault="0043494F" w:rsidP="00682544">
            <w:pPr>
              <w:pStyle w:val="TableParagraph"/>
              <w:spacing w:before="191"/>
              <w:ind w:right="282"/>
              <w:rPr>
                <w:rFonts w:ascii="Arial" w:hAnsi="Arial" w:cs="Arial"/>
                <w:color w:val="000000" w:themeColor="text1"/>
                <w:sz w:val="20"/>
                <w:szCs w:val="20"/>
              </w:rPr>
            </w:pPr>
            <w:r w:rsidRPr="0043494F">
              <w:rPr>
                <w:rFonts w:ascii="Arial" w:hAnsi="Arial" w:cs="Arial"/>
                <w:color w:val="000000" w:themeColor="text1"/>
                <w:sz w:val="20"/>
                <w:szCs w:val="20"/>
              </w:rPr>
              <w:t>Unidade</w:t>
            </w:r>
            <w:r w:rsidRPr="0043494F">
              <w:rPr>
                <w:rFonts w:ascii="Arial" w:hAnsi="Arial" w:cs="Arial"/>
                <w:color w:val="000000" w:themeColor="text1"/>
                <w:spacing w:val="7"/>
                <w:sz w:val="20"/>
                <w:szCs w:val="20"/>
              </w:rPr>
              <w:t xml:space="preserve"> </w:t>
            </w:r>
            <w:r w:rsidRPr="0043494F">
              <w:rPr>
                <w:rFonts w:ascii="Arial" w:hAnsi="Arial" w:cs="Arial"/>
                <w:color w:val="000000" w:themeColor="text1"/>
                <w:spacing w:val="-2"/>
                <w:sz w:val="20"/>
                <w:szCs w:val="20"/>
              </w:rPr>
              <w:t>Requisitante Setor de Compras e Centro de Saúde</w:t>
            </w:r>
          </w:p>
        </w:tc>
      </w:tr>
    </w:tbl>
    <w:p w14:paraId="2E97EB57" w14:textId="77777777" w:rsidR="0043494F" w:rsidRPr="0043494F" w:rsidRDefault="0043494F" w:rsidP="00682544">
      <w:pPr>
        <w:pStyle w:val="Corpodetexto"/>
        <w:spacing w:before="3" w:after="1"/>
        <w:ind w:right="282"/>
        <w:rPr>
          <w:rFonts w:ascii="Arial" w:hAnsi="Arial" w:cs="Arial"/>
          <w:b/>
          <w:color w:val="000000" w:themeColor="text1"/>
          <w:sz w:val="20"/>
          <w:szCs w:val="20"/>
        </w:rPr>
      </w:pPr>
    </w:p>
    <w:tbl>
      <w:tblPr>
        <w:tblStyle w:val="TableNormal"/>
        <w:tblpPr w:leftFromText="141" w:rightFromText="141" w:vertAnchor="text" w:horzAnchor="margin" w:tblpX="-269" w:tblpY="132"/>
        <w:tblW w:w="0" w:type="auto"/>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ook w:val="01E0" w:firstRow="1" w:lastRow="1" w:firstColumn="1" w:lastColumn="1" w:noHBand="0" w:noVBand="0"/>
      </w:tblPr>
      <w:tblGrid>
        <w:gridCol w:w="469"/>
        <w:gridCol w:w="1690"/>
        <w:gridCol w:w="6802"/>
      </w:tblGrid>
      <w:tr w:rsidR="0043494F" w:rsidRPr="0043494F" w14:paraId="5A99C824" w14:textId="77777777" w:rsidTr="00682544">
        <w:trPr>
          <w:trHeight w:val="232"/>
        </w:trPr>
        <w:tc>
          <w:tcPr>
            <w:tcW w:w="0" w:type="auto"/>
            <w:gridSpan w:val="3"/>
            <w:tcBorders>
              <w:right w:val="single" w:sz="12" w:space="0" w:color="808080"/>
            </w:tcBorders>
          </w:tcPr>
          <w:p w14:paraId="152C2BD2" w14:textId="77777777" w:rsidR="0043494F" w:rsidRPr="0043494F" w:rsidRDefault="0043494F" w:rsidP="00682544">
            <w:pPr>
              <w:pStyle w:val="TableParagraph"/>
              <w:spacing w:before="4" w:line="209" w:lineRule="exact"/>
              <w:ind w:right="282"/>
              <w:rPr>
                <w:rFonts w:ascii="Arial" w:hAnsi="Arial" w:cs="Arial"/>
                <w:b/>
                <w:color w:val="000000" w:themeColor="text1"/>
                <w:sz w:val="20"/>
                <w:szCs w:val="20"/>
              </w:rPr>
            </w:pPr>
            <w:r w:rsidRPr="0043494F">
              <w:rPr>
                <w:rFonts w:ascii="Arial" w:hAnsi="Arial" w:cs="Arial"/>
                <w:b/>
                <w:color w:val="000000" w:themeColor="text1"/>
                <w:sz w:val="20"/>
                <w:szCs w:val="20"/>
              </w:rPr>
              <w:t>RISCO</w:t>
            </w:r>
            <w:r w:rsidRPr="0043494F">
              <w:rPr>
                <w:rFonts w:ascii="Arial" w:hAnsi="Arial" w:cs="Arial"/>
                <w:b/>
                <w:color w:val="000000" w:themeColor="text1"/>
                <w:spacing w:val="5"/>
                <w:sz w:val="20"/>
                <w:szCs w:val="20"/>
              </w:rPr>
              <w:t xml:space="preserve"> </w:t>
            </w:r>
            <w:r w:rsidRPr="0043494F">
              <w:rPr>
                <w:rFonts w:ascii="Arial" w:hAnsi="Arial" w:cs="Arial"/>
                <w:b/>
                <w:color w:val="000000" w:themeColor="text1"/>
                <w:sz w:val="20"/>
                <w:szCs w:val="20"/>
              </w:rPr>
              <w:t>04</w:t>
            </w:r>
            <w:r w:rsidRPr="0043494F">
              <w:rPr>
                <w:rFonts w:ascii="Arial" w:hAnsi="Arial" w:cs="Arial"/>
                <w:b/>
                <w:color w:val="000000" w:themeColor="text1"/>
                <w:spacing w:val="6"/>
                <w:sz w:val="20"/>
                <w:szCs w:val="20"/>
              </w:rPr>
              <w:t xml:space="preserve"> </w:t>
            </w:r>
            <w:r w:rsidRPr="0043494F">
              <w:rPr>
                <w:rFonts w:ascii="Arial" w:hAnsi="Arial" w:cs="Arial"/>
                <w:b/>
                <w:color w:val="000000" w:themeColor="text1"/>
                <w:sz w:val="20"/>
                <w:szCs w:val="20"/>
              </w:rPr>
              <w:t>–</w:t>
            </w:r>
            <w:r w:rsidRPr="0043494F">
              <w:rPr>
                <w:rFonts w:ascii="Arial" w:hAnsi="Arial" w:cs="Arial"/>
                <w:b/>
                <w:color w:val="000000" w:themeColor="text1"/>
                <w:spacing w:val="6"/>
                <w:sz w:val="20"/>
                <w:szCs w:val="20"/>
              </w:rPr>
              <w:t xml:space="preserve"> </w:t>
            </w:r>
            <w:r w:rsidRPr="0043494F">
              <w:rPr>
                <w:rFonts w:ascii="Arial" w:hAnsi="Arial" w:cs="Arial"/>
                <w:b/>
                <w:color w:val="000000" w:themeColor="text1"/>
                <w:sz w:val="20"/>
                <w:szCs w:val="20"/>
              </w:rPr>
              <w:t>Recursos</w:t>
            </w:r>
            <w:r w:rsidRPr="0043494F">
              <w:rPr>
                <w:rFonts w:ascii="Arial" w:hAnsi="Arial" w:cs="Arial"/>
                <w:b/>
                <w:color w:val="000000" w:themeColor="text1"/>
                <w:spacing w:val="6"/>
                <w:sz w:val="20"/>
                <w:szCs w:val="20"/>
              </w:rPr>
              <w:t xml:space="preserve"> </w:t>
            </w:r>
            <w:r w:rsidRPr="0043494F">
              <w:rPr>
                <w:rFonts w:ascii="Arial" w:hAnsi="Arial" w:cs="Arial"/>
                <w:b/>
                <w:color w:val="000000" w:themeColor="text1"/>
                <w:sz w:val="20"/>
                <w:szCs w:val="20"/>
              </w:rPr>
              <w:t>administrativos</w:t>
            </w:r>
            <w:r w:rsidRPr="0043494F">
              <w:rPr>
                <w:rFonts w:ascii="Arial" w:hAnsi="Arial" w:cs="Arial"/>
                <w:b/>
                <w:color w:val="000000" w:themeColor="text1"/>
                <w:spacing w:val="6"/>
                <w:sz w:val="20"/>
                <w:szCs w:val="20"/>
              </w:rPr>
              <w:t xml:space="preserve"> </w:t>
            </w:r>
            <w:r w:rsidRPr="0043494F">
              <w:rPr>
                <w:rFonts w:ascii="Arial" w:hAnsi="Arial" w:cs="Arial"/>
                <w:b/>
                <w:color w:val="000000" w:themeColor="text1"/>
                <w:spacing w:val="-2"/>
                <w:sz w:val="20"/>
                <w:szCs w:val="20"/>
              </w:rPr>
              <w:t>procedentes:</w:t>
            </w:r>
          </w:p>
        </w:tc>
      </w:tr>
      <w:tr w:rsidR="0043494F" w:rsidRPr="0043494F" w14:paraId="2D94CFFB" w14:textId="77777777" w:rsidTr="00682544">
        <w:trPr>
          <w:trHeight w:val="619"/>
        </w:trPr>
        <w:tc>
          <w:tcPr>
            <w:tcW w:w="0" w:type="auto"/>
          </w:tcPr>
          <w:p w14:paraId="589FF766"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1.</w:t>
            </w:r>
          </w:p>
        </w:tc>
        <w:tc>
          <w:tcPr>
            <w:tcW w:w="0" w:type="auto"/>
          </w:tcPr>
          <w:p w14:paraId="0BE2FA98"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1DB45A55"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Probabilidade</w:t>
            </w:r>
          </w:p>
        </w:tc>
        <w:tc>
          <w:tcPr>
            <w:tcW w:w="0" w:type="auto"/>
            <w:tcBorders>
              <w:right w:val="single" w:sz="12" w:space="0" w:color="808080"/>
            </w:tcBorders>
          </w:tcPr>
          <w:p w14:paraId="2AFA42CD"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5DE176BB" w14:textId="77777777" w:rsidR="0043494F" w:rsidRPr="0043494F" w:rsidRDefault="0043494F" w:rsidP="00682544">
            <w:pPr>
              <w:pStyle w:val="TableParagraph"/>
              <w:tabs>
                <w:tab w:val="left" w:pos="479"/>
                <w:tab w:val="left" w:pos="2984"/>
              </w:tabs>
              <w:ind w:right="282"/>
              <w:rPr>
                <w:rFonts w:ascii="Arial" w:hAnsi="Arial" w:cs="Arial"/>
                <w:color w:val="000000" w:themeColor="text1"/>
                <w:sz w:val="20"/>
                <w:szCs w:val="20"/>
              </w:rPr>
            </w:pP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ab/>
              <w:t>)</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Baixa</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proofErr w:type="gramStart"/>
            <w:r w:rsidRPr="0043494F">
              <w:rPr>
                <w:rFonts w:ascii="Arial" w:hAnsi="Arial" w:cs="Arial"/>
                <w:b/>
                <w:color w:val="000000" w:themeColor="text1"/>
                <w:sz w:val="20"/>
                <w:szCs w:val="20"/>
              </w:rPr>
              <w:t>(</w:t>
            </w:r>
            <w:r w:rsidRPr="0043494F">
              <w:rPr>
                <w:rFonts w:ascii="Arial" w:hAnsi="Arial" w:cs="Arial"/>
                <w:b/>
                <w:color w:val="000000" w:themeColor="text1"/>
                <w:spacing w:val="28"/>
                <w:sz w:val="20"/>
                <w:szCs w:val="20"/>
              </w:rPr>
              <w:t xml:space="preserve">  </w:t>
            </w:r>
            <w:proofErr w:type="gramEnd"/>
            <w:r w:rsidRPr="0043494F">
              <w:rPr>
                <w:rFonts w:ascii="Arial" w:hAnsi="Arial" w:cs="Arial"/>
                <w:b/>
                <w:color w:val="000000" w:themeColor="text1"/>
                <w:sz w:val="20"/>
                <w:szCs w:val="20"/>
              </w:rPr>
              <w:t>x</w:t>
            </w:r>
            <w:r w:rsidRPr="0043494F">
              <w:rPr>
                <w:rFonts w:ascii="Arial" w:hAnsi="Arial" w:cs="Arial"/>
                <w:b/>
                <w:color w:val="000000" w:themeColor="text1"/>
                <w:spacing w:val="27"/>
                <w:sz w:val="20"/>
                <w:szCs w:val="20"/>
              </w:rPr>
              <w:t xml:space="preserve">  </w:t>
            </w:r>
            <w:r w:rsidRPr="0043494F">
              <w:rPr>
                <w:rFonts w:ascii="Arial" w:hAnsi="Arial" w:cs="Arial"/>
                <w:b/>
                <w:color w:val="000000" w:themeColor="text1"/>
                <w:sz w:val="20"/>
                <w:szCs w:val="20"/>
              </w:rPr>
              <w:t>)</w:t>
            </w:r>
            <w:r w:rsidRPr="0043494F">
              <w:rPr>
                <w:rFonts w:ascii="Arial" w:hAnsi="Arial" w:cs="Arial"/>
                <w:b/>
                <w:color w:val="000000" w:themeColor="text1"/>
                <w:spacing w:val="2"/>
                <w:sz w:val="20"/>
                <w:szCs w:val="20"/>
              </w:rPr>
              <w:t xml:space="preserve"> </w:t>
            </w:r>
            <w:r w:rsidRPr="0043494F">
              <w:rPr>
                <w:rFonts w:ascii="Arial" w:hAnsi="Arial" w:cs="Arial"/>
                <w:b/>
                <w:color w:val="000000" w:themeColor="text1"/>
                <w:sz w:val="20"/>
                <w:szCs w:val="20"/>
              </w:rPr>
              <w:t>Média</w:t>
            </w:r>
            <w:r w:rsidRPr="0043494F">
              <w:rPr>
                <w:rFonts w:ascii="Arial" w:hAnsi="Arial" w:cs="Arial"/>
                <w:b/>
                <w:color w:val="000000" w:themeColor="text1"/>
                <w:spacing w:val="1"/>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ab/>
              <w:t xml:space="preserve">) </w:t>
            </w:r>
            <w:r w:rsidRPr="0043494F">
              <w:rPr>
                <w:rFonts w:ascii="Arial" w:hAnsi="Arial" w:cs="Arial"/>
                <w:color w:val="000000" w:themeColor="text1"/>
                <w:spacing w:val="-4"/>
                <w:sz w:val="20"/>
                <w:szCs w:val="20"/>
              </w:rPr>
              <w:t>Alta</w:t>
            </w:r>
          </w:p>
        </w:tc>
      </w:tr>
      <w:tr w:rsidR="0043494F" w:rsidRPr="0043494F" w14:paraId="2E1AD61E" w14:textId="77777777" w:rsidTr="00682544">
        <w:trPr>
          <w:trHeight w:val="619"/>
        </w:trPr>
        <w:tc>
          <w:tcPr>
            <w:tcW w:w="0" w:type="auto"/>
          </w:tcPr>
          <w:p w14:paraId="40FBA72D"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2.</w:t>
            </w:r>
          </w:p>
        </w:tc>
        <w:tc>
          <w:tcPr>
            <w:tcW w:w="0" w:type="auto"/>
          </w:tcPr>
          <w:p w14:paraId="11493EC5"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41F9C1BD"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Impacto</w:t>
            </w:r>
          </w:p>
        </w:tc>
        <w:tc>
          <w:tcPr>
            <w:tcW w:w="0" w:type="auto"/>
            <w:tcBorders>
              <w:right w:val="single" w:sz="12" w:space="0" w:color="808080"/>
            </w:tcBorders>
          </w:tcPr>
          <w:p w14:paraId="258A5604"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47128F93" w14:textId="77777777" w:rsidR="0043494F" w:rsidRPr="0043494F" w:rsidRDefault="0043494F" w:rsidP="00682544">
            <w:pPr>
              <w:pStyle w:val="TableParagraph"/>
              <w:tabs>
                <w:tab w:val="left" w:pos="531"/>
                <w:tab w:val="left" w:pos="1843"/>
                <w:tab w:val="left" w:pos="3139"/>
              </w:tabs>
              <w:ind w:right="282"/>
              <w:rPr>
                <w:rFonts w:ascii="Arial" w:hAnsi="Arial" w:cs="Arial"/>
                <w:color w:val="000000" w:themeColor="text1"/>
                <w:sz w:val="20"/>
                <w:szCs w:val="20"/>
              </w:rPr>
            </w:pP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ab/>
              <w:t>)</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Baixa</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proofErr w:type="gramStart"/>
            <w:r w:rsidRPr="0043494F">
              <w:rPr>
                <w:rFonts w:ascii="Arial" w:hAnsi="Arial" w:cs="Arial"/>
                <w:b/>
                <w:color w:val="000000" w:themeColor="text1"/>
                <w:sz w:val="20"/>
                <w:szCs w:val="20"/>
              </w:rPr>
              <w:t>(</w:t>
            </w:r>
            <w:r w:rsidRPr="0043494F">
              <w:rPr>
                <w:rFonts w:ascii="Arial" w:hAnsi="Arial" w:cs="Arial"/>
                <w:b/>
                <w:color w:val="000000" w:themeColor="text1"/>
                <w:spacing w:val="27"/>
                <w:sz w:val="20"/>
                <w:szCs w:val="20"/>
              </w:rPr>
              <w:t xml:space="preserve">  </w:t>
            </w:r>
            <w:proofErr w:type="gramEnd"/>
            <w:r w:rsidRPr="0043494F">
              <w:rPr>
                <w:rFonts w:ascii="Arial" w:hAnsi="Arial" w:cs="Arial"/>
                <w:b/>
                <w:color w:val="000000" w:themeColor="text1"/>
                <w:spacing w:val="-10"/>
                <w:sz w:val="20"/>
                <w:szCs w:val="20"/>
              </w:rPr>
              <w:t>x</w:t>
            </w:r>
            <w:r w:rsidRPr="0043494F">
              <w:rPr>
                <w:rFonts w:ascii="Arial" w:hAnsi="Arial" w:cs="Arial"/>
                <w:b/>
                <w:color w:val="000000" w:themeColor="text1"/>
                <w:sz w:val="20"/>
                <w:szCs w:val="20"/>
              </w:rPr>
              <w:tab/>
              <w:t>)</w:t>
            </w:r>
            <w:r w:rsidRPr="0043494F">
              <w:rPr>
                <w:rFonts w:ascii="Arial" w:hAnsi="Arial" w:cs="Arial"/>
                <w:b/>
                <w:color w:val="000000" w:themeColor="text1"/>
                <w:spacing w:val="2"/>
                <w:sz w:val="20"/>
                <w:szCs w:val="20"/>
              </w:rPr>
              <w:t xml:space="preserve"> </w:t>
            </w:r>
            <w:r w:rsidRPr="0043494F">
              <w:rPr>
                <w:rFonts w:ascii="Arial" w:hAnsi="Arial" w:cs="Arial"/>
                <w:b/>
                <w:color w:val="000000" w:themeColor="text1"/>
                <w:sz w:val="20"/>
                <w:szCs w:val="20"/>
              </w:rPr>
              <w:t>Média</w:t>
            </w:r>
            <w:r w:rsidRPr="0043494F">
              <w:rPr>
                <w:rFonts w:ascii="Arial" w:hAnsi="Arial" w:cs="Arial"/>
                <w:b/>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3"/>
                <w:sz w:val="20"/>
                <w:szCs w:val="20"/>
              </w:rPr>
              <w:t xml:space="preserve"> </w:t>
            </w: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ab/>
              <w:t xml:space="preserve">) </w:t>
            </w:r>
            <w:r w:rsidRPr="0043494F">
              <w:rPr>
                <w:rFonts w:ascii="Arial" w:hAnsi="Arial" w:cs="Arial"/>
                <w:color w:val="000000" w:themeColor="text1"/>
                <w:spacing w:val="-4"/>
                <w:sz w:val="20"/>
                <w:szCs w:val="20"/>
              </w:rPr>
              <w:t>Alta</w:t>
            </w:r>
          </w:p>
        </w:tc>
      </w:tr>
      <w:tr w:rsidR="0043494F" w:rsidRPr="0043494F" w14:paraId="2A20E62A" w14:textId="77777777" w:rsidTr="00682544">
        <w:trPr>
          <w:trHeight w:val="894"/>
        </w:trPr>
        <w:tc>
          <w:tcPr>
            <w:tcW w:w="0" w:type="auto"/>
          </w:tcPr>
          <w:p w14:paraId="5694FCF6" w14:textId="77777777" w:rsidR="0043494F" w:rsidRPr="0043494F" w:rsidRDefault="0043494F" w:rsidP="00682544">
            <w:pPr>
              <w:pStyle w:val="TableParagraph"/>
              <w:spacing w:before="4"/>
              <w:ind w:right="282"/>
              <w:rPr>
                <w:rFonts w:ascii="Arial" w:hAnsi="Arial" w:cs="Arial"/>
                <w:b/>
                <w:color w:val="000000" w:themeColor="text1"/>
                <w:sz w:val="20"/>
                <w:szCs w:val="20"/>
              </w:rPr>
            </w:pPr>
          </w:p>
          <w:p w14:paraId="2CB94ED2" w14:textId="77777777" w:rsidR="0043494F" w:rsidRPr="0043494F" w:rsidRDefault="0043494F" w:rsidP="00682544">
            <w:pPr>
              <w:pStyle w:val="TableParagraph"/>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3.</w:t>
            </w:r>
          </w:p>
        </w:tc>
        <w:tc>
          <w:tcPr>
            <w:tcW w:w="0" w:type="auto"/>
          </w:tcPr>
          <w:p w14:paraId="5C11A5E1" w14:textId="77777777" w:rsidR="0043494F" w:rsidRPr="0043494F" w:rsidRDefault="0043494F" w:rsidP="00682544">
            <w:pPr>
              <w:pStyle w:val="TableParagraph"/>
              <w:spacing w:before="10"/>
              <w:ind w:right="282"/>
              <w:rPr>
                <w:rFonts w:ascii="Arial" w:hAnsi="Arial" w:cs="Arial"/>
                <w:b/>
                <w:color w:val="000000" w:themeColor="text1"/>
                <w:sz w:val="20"/>
                <w:szCs w:val="20"/>
              </w:rPr>
            </w:pPr>
          </w:p>
          <w:p w14:paraId="2C158F8B"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4"/>
                <w:sz w:val="20"/>
                <w:szCs w:val="20"/>
              </w:rPr>
              <w:t>Dano</w:t>
            </w:r>
          </w:p>
        </w:tc>
        <w:tc>
          <w:tcPr>
            <w:tcW w:w="0" w:type="auto"/>
            <w:tcBorders>
              <w:right w:val="single" w:sz="12" w:space="0" w:color="808080"/>
            </w:tcBorders>
          </w:tcPr>
          <w:p w14:paraId="52308310" w14:textId="77777777" w:rsidR="0043494F" w:rsidRPr="0043494F" w:rsidRDefault="0043494F" w:rsidP="00682544">
            <w:pPr>
              <w:pStyle w:val="TableParagraph"/>
              <w:spacing w:line="244" w:lineRule="auto"/>
              <w:ind w:right="282"/>
              <w:rPr>
                <w:rFonts w:ascii="Arial" w:hAnsi="Arial" w:cs="Arial"/>
                <w:color w:val="000000" w:themeColor="text1"/>
                <w:sz w:val="20"/>
                <w:szCs w:val="20"/>
              </w:rPr>
            </w:pPr>
            <w:r w:rsidRPr="0043494F">
              <w:rPr>
                <w:rFonts w:ascii="Arial" w:hAnsi="Arial" w:cs="Arial"/>
                <w:color w:val="000000" w:themeColor="text1"/>
                <w:sz w:val="20"/>
                <w:szCs w:val="20"/>
              </w:rPr>
              <w:t>Atraso</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na</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licitação</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e/ou</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o</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não</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atendimento</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à</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demanda</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no</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prazo</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necessário</w:t>
            </w:r>
            <w:r w:rsidRPr="0043494F">
              <w:rPr>
                <w:rFonts w:ascii="Arial" w:hAnsi="Arial" w:cs="Arial"/>
                <w:color w:val="000000" w:themeColor="text1"/>
                <w:spacing w:val="40"/>
                <w:sz w:val="20"/>
                <w:szCs w:val="20"/>
              </w:rPr>
              <w:t xml:space="preserve"> </w:t>
            </w:r>
            <w:r w:rsidRPr="0043494F">
              <w:rPr>
                <w:rFonts w:ascii="Arial" w:hAnsi="Arial" w:cs="Arial"/>
                <w:color w:val="000000" w:themeColor="text1"/>
                <w:sz w:val="20"/>
                <w:szCs w:val="20"/>
              </w:rPr>
              <w:t>poderá prejudicar</w:t>
            </w:r>
            <w:r w:rsidRPr="0043494F">
              <w:rPr>
                <w:rFonts w:ascii="Arial" w:hAnsi="Arial" w:cs="Arial"/>
                <w:color w:val="000000" w:themeColor="text1"/>
                <w:spacing w:val="46"/>
                <w:sz w:val="20"/>
                <w:szCs w:val="20"/>
              </w:rPr>
              <w:t xml:space="preserve"> a assistência à saúde</w:t>
            </w:r>
            <w:r w:rsidRPr="0043494F">
              <w:rPr>
                <w:rFonts w:ascii="Arial" w:hAnsi="Arial" w:cs="Arial"/>
                <w:color w:val="000000" w:themeColor="text1"/>
                <w:sz w:val="20"/>
                <w:szCs w:val="20"/>
              </w:rPr>
              <w:t>,</w:t>
            </w:r>
            <w:r w:rsidRPr="0043494F">
              <w:rPr>
                <w:rFonts w:ascii="Arial" w:hAnsi="Arial" w:cs="Arial"/>
                <w:color w:val="000000" w:themeColor="text1"/>
                <w:spacing w:val="46"/>
                <w:sz w:val="20"/>
                <w:szCs w:val="20"/>
              </w:rPr>
              <w:t xml:space="preserve"> </w:t>
            </w:r>
            <w:r w:rsidRPr="0043494F">
              <w:rPr>
                <w:rFonts w:ascii="Arial" w:hAnsi="Arial" w:cs="Arial"/>
                <w:color w:val="000000" w:themeColor="text1"/>
                <w:sz w:val="20"/>
                <w:szCs w:val="20"/>
              </w:rPr>
              <w:t>podendo resultar na judicialização.</w:t>
            </w:r>
          </w:p>
        </w:tc>
      </w:tr>
      <w:tr w:rsidR="0043494F" w:rsidRPr="0043494F" w14:paraId="67EEE36B" w14:textId="77777777" w:rsidTr="00682544">
        <w:trPr>
          <w:trHeight w:val="616"/>
        </w:trPr>
        <w:tc>
          <w:tcPr>
            <w:tcW w:w="0" w:type="auto"/>
          </w:tcPr>
          <w:p w14:paraId="4B2A9B92" w14:textId="77777777" w:rsidR="0043494F" w:rsidRPr="0043494F" w:rsidRDefault="0043494F" w:rsidP="00682544">
            <w:pPr>
              <w:pStyle w:val="TableParagraph"/>
              <w:spacing w:before="182"/>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4.</w:t>
            </w:r>
          </w:p>
        </w:tc>
        <w:tc>
          <w:tcPr>
            <w:tcW w:w="0" w:type="auto"/>
          </w:tcPr>
          <w:p w14:paraId="3C9F005D" w14:textId="77777777" w:rsidR="0043494F" w:rsidRPr="0043494F" w:rsidRDefault="0043494F" w:rsidP="00682544">
            <w:pPr>
              <w:pStyle w:val="TableParagraph"/>
              <w:spacing w:before="75" w:line="259" w:lineRule="auto"/>
              <w:ind w:right="282"/>
              <w:rPr>
                <w:rFonts w:ascii="Arial" w:hAnsi="Arial" w:cs="Arial"/>
                <w:b/>
                <w:color w:val="000000" w:themeColor="text1"/>
                <w:sz w:val="20"/>
                <w:szCs w:val="20"/>
              </w:rPr>
            </w:pPr>
            <w:r w:rsidRPr="0043494F">
              <w:rPr>
                <w:rFonts w:ascii="Arial" w:hAnsi="Arial" w:cs="Arial"/>
                <w:b/>
                <w:color w:val="000000" w:themeColor="text1"/>
                <w:spacing w:val="-4"/>
                <w:sz w:val="20"/>
                <w:szCs w:val="20"/>
              </w:rPr>
              <w:t xml:space="preserve">Ação </w:t>
            </w:r>
            <w:r w:rsidRPr="0043494F">
              <w:rPr>
                <w:rFonts w:ascii="Arial" w:hAnsi="Arial" w:cs="Arial"/>
                <w:b/>
                <w:color w:val="000000" w:themeColor="text1"/>
                <w:spacing w:val="-2"/>
                <w:sz w:val="20"/>
                <w:szCs w:val="20"/>
              </w:rPr>
              <w:t>Preventiva</w:t>
            </w:r>
          </w:p>
        </w:tc>
        <w:tc>
          <w:tcPr>
            <w:tcW w:w="0" w:type="auto"/>
            <w:tcBorders>
              <w:right w:val="single" w:sz="12" w:space="0" w:color="808080"/>
            </w:tcBorders>
          </w:tcPr>
          <w:p w14:paraId="3ADDBED6" w14:textId="77777777" w:rsidR="0043494F" w:rsidRPr="0043494F" w:rsidRDefault="0043494F" w:rsidP="00682544">
            <w:pPr>
              <w:pStyle w:val="TableParagraph"/>
              <w:spacing w:before="75" w:line="244" w:lineRule="auto"/>
              <w:ind w:right="282"/>
              <w:rPr>
                <w:rFonts w:ascii="Arial" w:hAnsi="Arial" w:cs="Arial"/>
                <w:color w:val="000000" w:themeColor="text1"/>
                <w:sz w:val="20"/>
                <w:szCs w:val="20"/>
              </w:rPr>
            </w:pPr>
            <w:r w:rsidRPr="0043494F">
              <w:rPr>
                <w:rFonts w:ascii="Arial" w:hAnsi="Arial" w:cs="Arial"/>
                <w:color w:val="000000" w:themeColor="text1"/>
                <w:sz w:val="20"/>
                <w:szCs w:val="20"/>
              </w:rPr>
              <w:t xml:space="preserve">Analisar com extensas diligências as propostas ofertadas no certame licitatório, reduzindo o </w:t>
            </w:r>
            <w:r w:rsidRPr="0043494F">
              <w:rPr>
                <w:rFonts w:ascii="Arial" w:hAnsi="Arial" w:cs="Arial"/>
                <w:color w:val="000000" w:themeColor="text1"/>
                <w:spacing w:val="-2"/>
                <w:sz w:val="20"/>
                <w:szCs w:val="20"/>
              </w:rPr>
              <w:t>risco.</w:t>
            </w:r>
          </w:p>
        </w:tc>
      </w:tr>
      <w:tr w:rsidR="0043494F" w:rsidRPr="0043494F" w14:paraId="23C1A2A1" w14:textId="77777777" w:rsidTr="00682544">
        <w:trPr>
          <w:trHeight w:val="619"/>
        </w:trPr>
        <w:tc>
          <w:tcPr>
            <w:tcW w:w="0" w:type="auto"/>
            <w:tcBorders>
              <w:bottom w:val="single" w:sz="12" w:space="0" w:color="808080"/>
            </w:tcBorders>
          </w:tcPr>
          <w:p w14:paraId="52976B3E"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5.</w:t>
            </w:r>
          </w:p>
        </w:tc>
        <w:tc>
          <w:tcPr>
            <w:tcW w:w="0" w:type="auto"/>
            <w:tcBorders>
              <w:bottom w:val="single" w:sz="12" w:space="0" w:color="808080"/>
            </w:tcBorders>
          </w:tcPr>
          <w:p w14:paraId="15FA0E88"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350C2530"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Responsável</w:t>
            </w:r>
          </w:p>
        </w:tc>
        <w:tc>
          <w:tcPr>
            <w:tcW w:w="0" w:type="auto"/>
            <w:tcBorders>
              <w:bottom w:val="single" w:sz="12" w:space="0" w:color="808080"/>
              <w:right w:val="single" w:sz="12" w:space="0" w:color="808080"/>
            </w:tcBorders>
          </w:tcPr>
          <w:p w14:paraId="2DFB7B9B" w14:textId="77777777" w:rsidR="0043494F" w:rsidRPr="0043494F" w:rsidRDefault="0043494F" w:rsidP="00682544">
            <w:pPr>
              <w:pStyle w:val="TableParagraph"/>
              <w:spacing w:before="191"/>
              <w:ind w:right="282"/>
              <w:rPr>
                <w:rFonts w:ascii="Arial" w:hAnsi="Arial" w:cs="Arial"/>
                <w:color w:val="000000" w:themeColor="text1"/>
                <w:sz w:val="20"/>
                <w:szCs w:val="20"/>
              </w:rPr>
            </w:pPr>
            <w:r w:rsidRPr="0043494F">
              <w:rPr>
                <w:rFonts w:ascii="Arial" w:hAnsi="Arial" w:cs="Arial"/>
                <w:color w:val="000000" w:themeColor="text1"/>
                <w:sz w:val="20"/>
                <w:szCs w:val="20"/>
              </w:rPr>
              <w:t>Unidade</w:t>
            </w:r>
            <w:r w:rsidRPr="0043494F">
              <w:rPr>
                <w:rFonts w:ascii="Arial" w:hAnsi="Arial" w:cs="Arial"/>
                <w:color w:val="000000" w:themeColor="text1"/>
                <w:spacing w:val="6"/>
                <w:sz w:val="20"/>
                <w:szCs w:val="20"/>
              </w:rPr>
              <w:t xml:space="preserve"> </w:t>
            </w:r>
            <w:r w:rsidRPr="0043494F">
              <w:rPr>
                <w:rFonts w:ascii="Arial" w:hAnsi="Arial" w:cs="Arial"/>
                <w:color w:val="000000" w:themeColor="text1"/>
                <w:sz w:val="20"/>
                <w:szCs w:val="20"/>
              </w:rPr>
              <w:t>Requisitante</w:t>
            </w:r>
            <w:r w:rsidRPr="0043494F">
              <w:rPr>
                <w:rFonts w:ascii="Arial" w:hAnsi="Arial" w:cs="Arial"/>
                <w:color w:val="000000" w:themeColor="text1"/>
                <w:spacing w:val="7"/>
                <w:sz w:val="20"/>
                <w:szCs w:val="20"/>
              </w:rPr>
              <w:t xml:space="preserve"> </w:t>
            </w:r>
            <w:r w:rsidRPr="0043494F">
              <w:rPr>
                <w:rFonts w:ascii="Arial" w:hAnsi="Arial" w:cs="Arial"/>
                <w:color w:val="000000" w:themeColor="text1"/>
                <w:sz w:val="20"/>
                <w:szCs w:val="20"/>
              </w:rPr>
              <w:t>Setor de Compras e Centro de Saúde</w:t>
            </w:r>
          </w:p>
        </w:tc>
      </w:tr>
    </w:tbl>
    <w:p w14:paraId="5A044F29" w14:textId="77777777" w:rsidR="0043494F" w:rsidRPr="0043494F" w:rsidRDefault="0043494F" w:rsidP="00682544">
      <w:pPr>
        <w:pStyle w:val="Corpodetexto"/>
        <w:spacing w:before="3" w:after="1"/>
        <w:ind w:right="282"/>
        <w:rPr>
          <w:rFonts w:ascii="Arial" w:hAnsi="Arial" w:cs="Arial"/>
          <w:b/>
          <w:color w:val="000000" w:themeColor="text1"/>
          <w:sz w:val="20"/>
          <w:szCs w:val="20"/>
        </w:rPr>
      </w:pPr>
    </w:p>
    <w:tbl>
      <w:tblPr>
        <w:tblStyle w:val="TableNormal"/>
        <w:tblpPr w:leftFromText="141" w:rightFromText="141" w:vertAnchor="text" w:horzAnchor="margin" w:tblpX="-269" w:tblpY="151"/>
        <w:tblW w:w="5000" w:type="pct"/>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ook w:val="01E0" w:firstRow="1" w:lastRow="1" w:firstColumn="1" w:lastColumn="1" w:noHBand="0" w:noVBand="0"/>
      </w:tblPr>
      <w:tblGrid>
        <w:gridCol w:w="642"/>
        <w:gridCol w:w="1609"/>
        <w:gridCol w:w="6710"/>
      </w:tblGrid>
      <w:tr w:rsidR="0043494F" w:rsidRPr="0043494F" w14:paraId="121BCC95" w14:textId="77777777" w:rsidTr="00682544">
        <w:trPr>
          <w:trHeight w:val="232"/>
        </w:trPr>
        <w:tc>
          <w:tcPr>
            <w:tcW w:w="5000" w:type="pct"/>
            <w:gridSpan w:val="3"/>
            <w:tcBorders>
              <w:right w:val="single" w:sz="12" w:space="0" w:color="808080"/>
            </w:tcBorders>
          </w:tcPr>
          <w:p w14:paraId="725DC357" w14:textId="77777777" w:rsidR="0043494F" w:rsidRPr="0043494F" w:rsidRDefault="0043494F" w:rsidP="00682544">
            <w:pPr>
              <w:pStyle w:val="TableParagraph"/>
              <w:spacing w:before="4" w:line="209" w:lineRule="exact"/>
              <w:ind w:right="282"/>
              <w:rPr>
                <w:rFonts w:ascii="Arial" w:hAnsi="Arial" w:cs="Arial"/>
                <w:b/>
                <w:color w:val="000000" w:themeColor="text1"/>
                <w:sz w:val="20"/>
                <w:szCs w:val="20"/>
              </w:rPr>
            </w:pPr>
            <w:r w:rsidRPr="0043494F">
              <w:rPr>
                <w:rFonts w:ascii="Arial" w:hAnsi="Arial" w:cs="Arial"/>
                <w:b/>
                <w:color w:val="000000" w:themeColor="text1"/>
                <w:sz w:val="20"/>
                <w:szCs w:val="20"/>
              </w:rPr>
              <w:t>RISCO</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05</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z w:val="20"/>
                <w:szCs w:val="20"/>
              </w:rPr>
              <w:t>Licitação</w:t>
            </w:r>
            <w:r w:rsidRPr="0043494F">
              <w:rPr>
                <w:rFonts w:ascii="Arial" w:hAnsi="Arial" w:cs="Arial"/>
                <w:b/>
                <w:color w:val="000000" w:themeColor="text1"/>
                <w:spacing w:val="4"/>
                <w:sz w:val="20"/>
                <w:szCs w:val="20"/>
              </w:rPr>
              <w:t xml:space="preserve"> </w:t>
            </w:r>
            <w:r w:rsidRPr="0043494F">
              <w:rPr>
                <w:rFonts w:ascii="Arial" w:hAnsi="Arial" w:cs="Arial"/>
                <w:b/>
                <w:color w:val="000000" w:themeColor="text1"/>
                <w:spacing w:val="-2"/>
                <w:sz w:val="20"/>
                <w:szCs w:val="20"/>
              </w:rPr>
              <w:t>Deserta:</w:t>
            </w:r>
          </w:p>
        </w:tc>
      </w:tr>
      <w:tr w:rsidR="0043494F" w:rsidRPr="0043494F" w14:paraId="4F42C5AA" w14:textId="77777777" w:rsidTr="00682544">
        <w:trPr>
          <w:trHeight w:val="619"/>
        </w:trPr>
        <w:tc>
          <w:tcPr>
            <w:tcW w:w="457" w:type="pct"/>
          </w:tcPr>
          <w:p w14:paraId="4F8419DD"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1.</w:t>
            </w:r>
          </w:p>
        </w:tc>
        <w:tc>
          <w:tcPr>
            <w:tcW w:w="700" w:type="pct"/>
          </w:tcPr>
          <w:p w14:paraId="19E113CC"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6AC12AC9"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Probabilidade</w:t>
            </w:r>
          </w:p>
        </w:tc>
        <w:tc>
          <w:tcPr>
            <w:tcW w:w="3843" w:type="pct"/>
            <w:tcBorders>
              <w:right w:val="single" w:sz="12" w:space="0" w:color="808080"/>
            </w:tcBorders>
          </w:tcPr>
          <w:p w14:paraId="0F934B45"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20BB5F46" w14:textId="77777777" w:rsidR="0043494F" w:rsidRPr="0043494F" w:rsidRDefault="0043494F" w:rsidP="00682544">
            <w:pPr>
              <w:pStyle w:val="TableParagraph"/>
              <w:tabs>
                <w:tab w:val="left" w:pos="537"/>
                <w:tab w:val="left" w:pos="1848"/>
                <w:tab w:val="left" w:pos="3145"/>
              </w:tabs>
              <w:ind w:right="282"/>
              <w:rPr>
                <w:rFonts w:ascii="Arial" w:hAnsi="Arial" w:cs="Arial"/>
                <w:color w:val="000000" w:themeColor="text1"/>
                <w:sz w:val="20"/>
                <w:szCs w:val="20"/>
              </w:rPr>
            </w:pPr>
            <w:proofErr w:type="gramStart"/>
            <w:r w:rsidRPr="0043494F">
              <w:rPr>
                <w:rFonts w:ascii="Arial" w:hAnsi="Arial" w:cs="Arial"/>
                <w:b/>
                <w:color w:val="000000" w:themeColor="text1"/>
                <w:spacing w:val="-10"/>
                <w:sz w:val="20"/>
                <w:szCs w:val="20"/>
              </w:rPr>
              <w:t xml:space="preserve">( </w:t>
            </w:r>
            <w:proofErr w:type="gramEnd"/>
            <w:r w:rsidRPr="0043494F">
              <w:rPr>
                <w:rFonts w:ascii="Arial" w:hAnsi="Arial" w:cs="Arial"/>
                <w:b/>
                <w:color w:val="000000" w:themeColor="text1"/>
                <w:spacing w:val="-10"/>
                <w:sz w:val="20"/>
                <w:szCs w:val="20"/>
              </w:rPr>
              <w:t xml:space="preserve">x </w:t>
            </w:r>
            <w:r w:rsidRPr="0043494F">
              <w:rPr>
                <w:rFonts w:ascii="Arial" w:hAnsi="Arial" w:cs="Arial"/>
                <w:b/>
                <w:color w:val="000000" w:themeColor="text1"/>
                <w:sz w:val="20"/>
                <w:szCs w:val="20"/>
              </w:rPr>
              <w:t>)</w:t>
            </w:r>
            <w:r w:rsidRPr="0043494F">
              <w:rPr>
                <w:rFonts w:ascii="Arial" w:hAnsi="Arial" w:cs="Arial"/>
                <w:b/>
                <w:color w:val="000000" w:themeColor="text1"/>
                <w:spacing w:val="1"/>
                <w:sz w:val="20"/>
                <w:szCs w:val="20"/>
              </w:rPr>
              <w:t xml:space="preserve"> </w:t>
            </w:r>
            <w:r w:rsidRPr="0043494F">
              <w:rPr>
                <w:rFonts w:ascii="Arial" w:hAnsi="Arial" w:cs="Arial"/>
                <w:b/>
                <w:color w:val="000000" w:themeColor="text1"/>
                <w:sz w:val="20"/>
                <w:szCs w:val="20"/>
              </w:rPr>
              <w:t>Baixa</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7"/>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Média</w:t>
            </w:r>
            <w:r w:rsidRPr="0043494F">
              <w:rPr>
                <w:rFonts w:ascii="Arial" w:hAnsi="Arial" w:cs="Arial"/>
                <w:b/>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3"/>
                <w:sz w:val="20"/>
                <w:szCs w:val="20"/>
              </w:rPr>
              <w:t xml:space="preserve"> </w:t>
            </w:r>
            <w:r w:rsidRPr="0043494F">
              <w:rPr>
                <w:rFonts w:ascii="Arial" w:hAnsi="Arial" w:cs="Arial"/>
                <w:color w:val="000000" w:themeColor="text1"/>
                <w:spacing w:val="-10"/>
                <w:sz w:val="20"/>
                <w:szCs w:val="20"/>
              </w:rPr>
              <w:t xml:space="preserve">(  </w:t>
            </w:r>
            <w:r w:rsidRPr="0043494F">
              <w:rPr>
                <w:rFonts w:ascii="Arial" w:hAnsi="Arial" w:cs="Arial"/>
                <w:color w:val="000000" w:themeColor="text1"/>
                <w:sz w:val="20"/>
                <w:szCs w:val="20"/>
              </w:rPr>
              <w:t xml:space="preserve">) </w:t>
            </w:r>
            <w:r w:rsidRPr="0043494F">
              <w:rPr>
                <w:rFonts w:ascii="Arial" w:hAnsi="Arial" w:cs="Arial"/>
                <w:color w:val="000000" w:themeColor="text1"/>
                <w:spacing w:val="-4"/>
                <w:sz w:val="20"/>
                <w:szCs w:val="20"/>
              </w:rPr>
              <w:t>Alta</w:t>
            </w:r>
          </w:p>
        </w:tc>
      </w:tr>
      <w:tr w:rsidR="0043494F" w:rsidRPr="0043494F" w14:paraId="6540FE82" w14:textId="77777777" w:rsidTr="00682544">
        <w:trPr>
          <w:trHeight w:val="619"/>
        </w:trPr>
        <w:tc>
          <w:tcPr>
            <w:tcW w:w="457" w:type="pct"/>
          </w:tcPr>
          <w:p w14:paraId="4FA5DE4D"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2.</w:t>
            </w:r>
          </w:p>
        </w:tc>
        <w:tc>
          <w:tcPr>
            <w:tcW w:w="700" w:type="pct"/>
          </w:tcPr>
          <w:p w14:paraId="294E1E1E"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34E63F30"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Impacto</w:t>
            </w:r>
          </w:p>
        </w:tc>
        <w:tc>
          <w:tcPr>
            <w:tcW w:w="3843" w:type="pct"/>
            <w:tcBorders>
              <w:right w:val="single" w:sz="12" w:space="0" w:color="808080"/>
            </w:tcBorders>
          </w:tcPr>
          <w:p w14:paraId="0012E98F"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7096D39C" w14:textId="77777777" w:rsidR="0043494F" w:rsidRPr="0043494F" w:rsidRDefault="0043494F" w:rsidP="00682544">
            <w:pPr>
              <w:pStyle w:val="TableParagraph"/>
              <w:tabs>
                <w:tab w:val="left" w:pos="537"/>
                <w:tab w:val="left" w:pos="1743"/>
                <w:tab w:val="left" w:pos="3149"/>
              </w:tabs>
              <w:ind w:right="282"/>
              <w:rPr>
                <w:rFonts w:ascii="Arial" w:hAnsi="Arial" w:cs="Arial"/>
                <w:b/>
                <w:color w:val="000000" w:themeColor="text1"/>
                <w:sz w:val="20"/>
                <w:szCs w:val="20"/>
              </w:rPr>
            </w:pP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ab/>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Baixa</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r w:rsidRPr="0043494F">
              <w:rPr>
                <w:rFonts w:ascii="Arial" w:hAnsi="Arial" w:cs="Arial"/>
                <w:color w:val="000000" w:themeColor="text1"/>
                <w:spacing w:val="-10"/>
                <w:sz w:val="20"/>
                <w:szCs w:val="20"/>
              </w:rPr>
              <w:t>(</w:t>
            </w:r>
            <w:r w:rsidRPr="0043494F">
              <w:rPr>
                <w:rFonts w:ascii="Arial" w:hAnsi="Arial" w:cs="Arial"/>
                <w:color w:val="000000" w:themeColor="text1"/>
                <w:sz w:val="20"/>
                <w:szCs w:val="20"/>
              </w:rPr>
              <w:tab/>
              <w:t>)</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Média</w:t>
            </w:r>
            <w:r w:rsidRPr="0043494F">
              <w:rPr>
                <w:rFonts w:ascii="Arial" w:hAnsi="Arial" w:cs="Arial"/>
                <w:color w:val="000000" w:themeColor="text1"/>
                <w:spacing w:val="1"/>
                <w:sz w:val="20"/>
                <w:szCs w:val="20"/>
              </w:rPr>
              <w:t xml:space="preserve"> </w:t>
            </w:r>
            <w:r w:rsidRPr="0043494F">
              <w:rPr>
                <w:rFonts w:ascii="Arial" w:hAnsi="Arial" w:cs="Arial"/>
                <w:color w:val="000000" w:themeColor="text1"/>
                <w:sz w:val="20"/>
                <w:szCs w:val="20"/>
              </w:rPr>
              <w:t>/</w:t>
            </w:r>
            <w:r w:rsidRPr="0043494F">
              <w:rPr>
                <w:rFonts w:ascii="Arial" w:hAnsi="Arial" w:cs="Arial"/>
                <w:color w:val="000000" w:themeColor="text1"/>
                <w:spacing w:val="2"/>
                <w:sz w:val="20"/>
                <w:szCs w:val="20"/>
              </w:rPr>
              <w:t xml:space="preserve"> </w:t>
            </w:r>
            <w:proofErr w:type="gramStart"/>
            <w:r w:rsidRPr="0043494F">
              <w:rPr>
                <w:rFonts w:ascii="Arial" w:hAnsi="Arial" w:cs="Arial"/>
                <w:b/>
                <w:color w:val="000000" w:themeColor="text1"/>
                <w:sz w:val="20"/>
                <w:szCs w:val="20"/>
              </w:rPr>
              <w:t>(</w:t>
            </w:r>
            <w:r w:rsidRPr="0043494F">
              <w:rPr>
                <w:rFonts w:ascii="Arial" w:hAnsi="Arial" w:cs="Arial"/>
                <w:b/>
                <w:color w:val="000000" w:themeColor="text1"/>
                <w:spacing w:val="28"/>
                <w:sz w:val="20"/>
                <w:szCs w:val="20"/>
              </w:rPr>
              <w:t xml:space="preserve"> </w:t>
            </w:r>
            <w:proofErr w:type="gramEnd"/>
            <w:r w:rsidRPr="0043494F">
              <w:rPr>
                <w:rFonts w:ascii="Arial" w:hAnsi="Arial" w:cs="Arial"/>
                <w:b/>
                <w:color w:val="000000" w:themeColor="text1"/>
                <w:spacing w:val="-10"/>
                <w:sz w:val="20"/>
                <w:szCs w:val="20"/>
              </w:rPr>
              <w:t xml:space="preserve">x </w:t>
            </w:r>
            <w:r w:rsidRPr="0043494F">
              <w:rPr>
                <w:rFonts w:ascii="Arial" w:hAnsi="Arial" w:cs="Arial"/>
                <w:b/>
                <w:color w:val="000000" w:themeColor="text1"/>
                <w:sz w:val="20"/>
                <w:szCs w:val="20"/>
              </w:rPr>
              <w:t xml:space="preserve">) </w:t>
            </w:r>
            <w:r w:rsidRPr="0043494F">
              <w:rPr>
                <w:rFonts w:ascii="Arial" w:hAnsi="Arial" w:cs="Arial"/>
                <w:b/>
                <w:color w:val="000000" w:themeColor="text1"/>
                <w:spacing w:val="-4"/>
                <w:sz w:val="20"/>
                <w:szCs w:val="20"/>
              </w:rPr>
              <w:t>Alta</w:t>
            </w:r>
          </w:p>
        </w:tc>
      </w:tr>
      <w:tr w:rsidR="0043494F" w:rsidRPr="0043494F" w14:paraId="0044DFF9" w14:textId="77777777" w:rsidTr="00682544">
        <w:trPr>
          <w:trHeight w:val="619"/>
        </w:trPr>
        <w:tc>
          <w:tcPr>
            <w:tcW w:w="457" w:type="pct"/>
          </w:tcPr>
          <w:p w14:paraId="0970AC01"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3.</w:t>
            </w:r>
          </w:p>
        </w:tc>
        <w:tc>
          <w:tcPr>
            <w:tcW w:w="700" w:type="pct"/>
          </w:tcPr>
          <w:p w14:paraId="42834F9F"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42925583"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4"/>
                <w:sz w:val="20"/>
                <w:szCs w:val="20"/>
              </w:rPr>
              <w:t>Dano</w:t>
            </w:r>
          </w:p>
        </w:tc>
        <w:tc>
          <w:tcPr>
            <w:tcW w:w="3843" w:type="pct"/>
            <w:tcBorders>
              <w:right w:val="single" w:sz="12" w:space="0" w:color="808080"/>
            </w:tcBorders>
          </w:tcPr>
          <w:p w14:paraId="02E758C3" w14:textId="77777777" w:rsidR="0043494F" w:rsidRPr="0043494F" w:rsidRDefault="0043494F" w:rsidP="00682544">
            <w:pPr>
              <w:pStyle w:val="TableParagraph"/>
              <w:spacing w:before="191"/>
              <w:ind w:right="282"/>
              <w:rPr>
                <w:rFonts w:ascii="Arial" w:hAnsi="Arial" w:cs="Arial"/>
                <w:color w:val="000000" w:themeColor="text1"/>
                <w:sz w:val="20"/>
                <w:szCs w:val="20"/>
              </w:rPr>
            </w:pPr>
            <w:r w:rsidRPr="0043494F">
              <w:rPr>
                <w:rFonts w:ascii="Arial" w:hAnsi="Arial" w:cs="Arial"/>
                <w:color w:val="000000" w:themeColor="text1"/>
                <w:sz w:val="20"/>
                <w:szCs w:val="20"/>
              </w:rPr>
              <w:t>Ausência</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z w:val="20"/>
                <w:szCs w:val="20"/>
              </w:rPr>
              <w:t>de</w:t>
            </w:r>
            <w:r w:rsidRPr="0043494F">
              <w:rPr>
                <w:rFonts w:ascii="Arial" w:hAnsi="Arial" w:cs="Arial"/>
                <w:color w:val="000000" w:themeColor="text1"/>
                <w:spacing w:val="5"/>
                <w:sz w:val="20"/>
                <w:szCs w:val="20"/>
              </w:rPr>
              <w:t xml:space="preserve"> </w:t>
            </w:r>
            <w:r w:rsidRPr="0043494F">
              <w:rPr>
                <w:rFonts w:ascii="Arial" w:hAnsi="Arial" w:cs="Arial"/>
                <w:color w:val="000000" w:themeColor="text1"/>
                <w:spacing w:val="-2"/>
                <w:sz w:val="20"/>
                <w:szCs w:val="20"/>
              </w:rPr>
              <w:t>interessado.</w:t>
            </w:r>
          </w:p>
        </w:tc>
      </w:tr>
      <w:tr w:rsidR="0043494F" w:rsidRPr="0043494F" w14:paraId="10E2DB03" w14:textId="77777777" w:rsidTr="00682544">
        <w:trPr>
          <w:trHeight w:val="619"/>
        </w:trPr>
        <w:tc>
          <w:tcPr>
            <w:tcW w:w="457" w:type="pct"/>
          </w:tcPr>
          <w:p w14:paraId="6D511099"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4.</w:t>
            </w:r>
          </w:p>
        </w:tc>
        <w:tc>
          <w:tcPr>
            <w:tcW w:w="700" w:type="pct"/>
          </w:tcPr>
          <w:p w14:paraId="59F6B6CF" w14:textId="77777777" w:rsidR="0043494F" w:rsidRPr="0043494F" w:rsidRDefault="0043494F" w:rsidP="00682544">
            <w:pPr>
              <w:pStyle w:val="TableParagraph"/>
              <w:spacing w:before="79" w:line="259" w:lineRule="auto"/>
              <w:ind w:right="282"/>
              <w:rPr>
                <w:rFonts w:ascii="Arial" w:hAnsi="Arial" w:cs="Arial"/>
                <w:b/>
                <w:color w:val="000000" w:themeColor="text1"/>
                <w:sz w:val="20"/>
                <w:szCs w:val="20"/>
              </w:rPr>
            </w:pPr>
            <w:r w:rsidRPr="0043494F">
              <w:rPr>
                <w:rFonts w:ascii="Arial" w:hAnsi="Arial" w:cs="Arial"/>
                <w:b/>
                <w:color w:val="000000" w:themeColor="text1"/>
                <w:spacing w:val="-4"/>
                <w:sz w:val="20"/>
                <w:szCs w:val="20"/>
              </w:rPr>
              <w:t xml:space="preserve">Ação </w:t>
            </w:r>
            <w:r w:rsidRPr="0043494F">
              <w:rPr>
                <w:rFonts w:ascii="Arial" w:hAnsi="Arial" w:cs="Arial"/>
                <w:b/>
                <w:color w:val="000000" w:themeColor="text1"/>
                <w:spacing w:val="-2"/>
                <w:sz w:val="20"/>
                <w:szCs w:val="20"/>
              </w:rPr>
              <w:t>Preventiva</w:t>
            </w:r>
          </w:p>
        </w:tc>
        <w:tc>
          <w:tcPr>
            <w:tcW w:w="3843" w:type="pct"/>
            <w:tcBorders>
              <w:right w:val="single" w:sz="12" w:space="0" w:color="808080"/>
            </w:tcBorders>
          </w:tcPr>
          <w:p w14:paraId="68D00F2B" w14:textId="77777777" w:rsidR="0043494F" w:rsidRPr="0043494F" w:rsidRDefault="0043494F" w:rsidP="00682544">
            <w:pPr>
              <w:pStyle w:val="TableParagraph"/>
              <w:spacing w:before="79" w:line="244" w:lineRule="auto"/>
              <w:ind w:right="282"/>
              <w:rPr>
                <w:rFonts w:ascii="Arial" w:hAnsi="Arial" w:cs="Arial"/>
                <w:color w:val="000000" w:themeColor="text1"/>
                <w:sz w:val="20"/>
                <w:szCs w:val="20"/>
              </w:rPr>
            </w:pPr>
            <w:r w:rsidRPr="0043494F">
              <w:rPr>
                <w:rFonts w:ascii="Arial" w:hAnsi="Arial" w:cs="Arial"/>
                <w:color w:val="000000" w:themeColor="text1"/>
                <w:sz w:val="20"/>
                <w:szCs w:val="20"/>
              </w:rPr>
              <w:t>Realizar uma</w:t>
            </w:r>
            <w:proofErr w:type="gramStart"/>
            <w:r w:rsidRPr="0043494F">
              <w:rPr>
                <w:rFonts w:ascii="Arial" w:hAnsi="Arial" w:cs="Arial"/>
                <w:color w:val="000000" w:themeColor="text1"/>
                <w:sz w:val="20"/>
                <w:szCs w:val="20"/>
              </w:rPr>
              <w:t xml:space="preserve">  </w:t>
            </w:r>
            <w:proofErr w:type="gramEnd"/>
            <w:r w:rsidRPr="0043494F">
              <w:rPr>
                <w:rFonts w:ascii="Arial" w:hAnsi="Arial" w:cs="Arial"/>
                <w:color w:val="000000" w:themeColor="text1"/>
                <w:sz w:val="20"/>
                <w:szCs w:val="20"/>
              </w:rPr>
              <w:t>nova Contratação, motivadamente</w:t>
            </w:r>
            <w:r w:rsidRPr="0043494F">
              <w:rPr>
                <w:rFonts w:ascii="Arial" w:hAnsi="Arial" w:cs="Arial"/>
                <w:color w:val="000000" w:themeColor="text1"/>
                <w:spacing w:val="80"/>
                <w:sz w:val="20"/>
                <w:szCs w:val="20"/>
              </w:rPr>
              <w:t xml:space="preserve"> </w:t>
            </w:r>
            <w:r w:rsidRPr="0043494F">
              <w:rPr>
                <w:rFonts w:ascii="Arial" w:hAnsi="Arial" w:cs="Arial"/>
                <w:color w:val="000000" w:themeColor="text1"/>
                <w:sz w:val="20"/>
                <w:szCs w:val="20"/>
              </w:rPr>
              <w:t>que haverá prejuízos na realização de um novo contratação.</w:t>
            </w:r>
          </w:p>
        </w:tc>
      </w:tr>
      <w:tr w:rsidR="0043494F" w:rsidRPr="0043494F" w14:paraId="2D8A839A" w14:textId="77777777" w:rsidTr="00682544">
        <w:trPr>
          <w:trHeight w:val="619"/>
        </w:trPr>
        <w:tc>
          <w:tcPr>
            <w:tcW w:w="457" w:type="pct"/>
            <w:tcBorders>
              <w:bottom w:val="single" w:sz="12" w:space="0" w:color="808080"/>
            </w:tcBorders>
          </w:tcPr>
          <w:p w14:paraId="69F8B543" w14:textId="77777777" w:rsidR="0043494F" w:rsidRPr="0043494F" w:rsidRDefault="0043494F" w:rsidP="00682544">
            <w:pPr>
              <w:pStyle w:val="TableParagraph"/>
              <w:spacing w:before="185"/>
              <w:ind w:right="282"/>
              <w:jc w:val="center"/>
              <w:rPr>
                <w:rFonts w:ascii="Arial" w:hAnsi="Arial" w:cs="Arial"/>
                <w:color w:val="000000" w:themeColor="text1"/>
                <w:sz w:val="20"/>
                <w:szCs w:val="20"/>
              </w:rPr>
            </w:pPr>
            <w:r w:rsidRPr="0043494F">
              <w:rPr>
                <w:rFonts w:ascii="Arial" w:hAnsi="Arial" w:cs="Arial"/>
                <w:color w:val="000000" w:themeColor="text1"/>
                <w:spacing w:val="-5"/>
                <w:sz w:val="20"/>
                <w:szCs w:val="20"/>
              </w:rPr>
              <w:t>5.</w:t>
            </w:r>
          </w:p>
        </w:tc>
        <w:tc>
          <w:tcPr>
            <w:tcW w:w="700" w:type="pct"/>
            <w:tcBorders>
              <w:bottom w:val="single" w:sz="12" w:space="0" w:color="808080"/>
            </w:tcBorders>
          </w:tcPr>
          <w:p w14:paraId="054ECDDE" w14:textId="77777777" w:rsidR="0043494F" w:rsidRPr="0043494F" w:rsidRDefault="0043494F" w:rsidP="00682544">
            <w:pPr>
              <w:pStyle w:val="TableParagraph"/>
              <w:spacing w:before="7"/>
              <w:ind w:right="282"/>
              <w:rPr>
                <w:rFonts w:ascii="Arial" w:hAnsi="Arial" w:cs="Arial"/>
                <w:b/>
                <w:color w:val="000000" w:themeColor="text1"/>
                <w:sz w:val="20"/>
                <w:szCs w:val="20"/>
              </w:rPr>
            </w:pPr>
          </w:p>
          <w:p w14:paraId="3B3C8129" w14:textId="77777777" w:rsidR="0043494F" w:rsidRPr="0043494F" w:rsidRDefault="0043494F" w:rsidP="00682544">
            <w:pPr>
              <w:pStyle w:val="TableParagraph"/>
              <w:ind w:right="282"/>
              <w:rPr>
                <w:rFonts w:ascii="Arial" w:hAnsi="Arial" w:cs="Arial"/>
                <w:b/>
                <w:color w:val="000000" w:themeColor="text1"/>
                <w:sz w:val="20"/>
                <w:szCs w:val="20"/>
              </w:rPr>
            </w:pPr>
            <w:r w:rsidRPr="0043494F">
              <w:rPr>
                <w:rFonts w:ascii="Arial" w:hAnsi="Arial" w:cs="Arial"/>
                <w:b/>
                <w:color w:val="000000" w:themeColor="text1"/>
                <w:spacing w:val="-2"/>
                <w:sz w:val="20"/>
                <w:szCs w:val="20"/>
              </w:rPr>
              <w:t>Responsável</w:t>
            </w:r>
          </w:p>
        </w:tc>
        <w:tc>
          <w:tcPr>
            <w:tcW w:w="3843" w:type="pct"/>
            <w:tcBorders>
              <w:bottom w:val="single" w:sz="12" w:space="0" w:color="808080"/>
              <w:right w:val="single" w:sz="12" w:space="0" w:color="808080"/>
            </w:tcBorders>
          </w:tcPr>
          <w:p w14:paraId="1B33CEA0" w14:textId="77777777" w:rsidR="0043494F" w:rsidRPr="0043494F" w:rsidRDefault="0043494F" w:rsidP="00682544">
            <w:pPr>
              <w:pStyle w:val="TableParagraph"/>
              <w:spacing w:before="191"/>
              <w:ind w:right="282"/>
              <w:rPr>
                <w:rFonts w:ascii="Arial" w:hAnsi="Arial" w:cs="Arial"/>
                <w:color w:val="000000" w:themeColor="text1"/>
                <w:sz w:val="20"/>
                <w:szCs w:val="20"/>
              </w:rPr>
            </w:pPr>
            <w:r w:rsidRPr="0043494F">
              <w:rPr>
                <w:rFonts w:ascii="Arial" w:hAnsi="Arial" w:cs="Arial"/>
                <w:color w:val="000000" w:themeColor="text1"/>
                <w:sz w:val="20"/>
                <w:szCs w:val="20"/>
              </w:rPr>
              <w:t>Unidade</w:t>
            </w:r>
            <w:r w:rsidRPr="0043494F">
              <w:rPr>
                <w:rFonts w:ascii="Arial" w:hAnsi="Arial" w:cs="Arial"/>
                <w:color w:val="000000" w:themeColor="text1"/>
                <w:spacing w:val="8"/>
                <w:sz w:val="20"/>
                <w:szCs w:val="20"/>
              </w:rPr>
              <w:t xml:space="preserve"> </w:t>
            </w:r>
            <w:r w:rsidRPr="0043494F">
              <w:rPr>
                <w:rFonts w:ascii="Arial" w:hAnsi="Arial" w:cs="Arial"/>
                <w:color w:val="000000" w:themeColor="text1"/>
                <w:sz w:val="20"/>
                <w:szCs w:val="20"/>
              </w:rPr>
              <w:t>Requisitante, Setor de Compras e Centro de Saúde.</w:t>
            </w:r>
          </w:p>
        </w:tc>
      </w:tr>
    </w:tbl>
    <w:p w14:paraId="20A01D9C" w14:textId="77777777" w:rsidR="0043494F" w:rsidRPr="0043494F" w:rsidRDefault="0043494F" w:rsidP="00682544">
      <w:pPr>
        <w:pStyle w:val="Corpodetexto"/>
        <w:spacing w:before="3" w:after="1"/>
        <w:ind w:right="282"/>
        <w:rPr>
          <w:rFonts w:ascii="Arial" w:hAnsi="Arial" w:cs="Arial"/>
          <w:b/>
          <w:color w:val="000000" w:themeColor="text1"/>
          <w:sz w:val="20"/>
          <w:szCs w:val="20"/>
        </w:rPr>
      </w:pPr>
    </w:p>
    <w:p w14:paraId="399CB56D" w14:textId="77777777" w:rsidR="0043494F" w:rsidRPr="0043494F" w:rsidRDefault="0043494F" w:rsidP="00682544">
      <w:pPr>
        <w:pStyle w:val="PargrafodaLista"/>
        <w:numPr>
          <w:ilvl w:val="0"/>
          <w:numId w:val="40"/>
        </w:numPr>
        <w:tabs>
          <w:tab w:val="left" w:pos="426"/>
        </w:tabs>
        <w:spacing w:after="160" w:line="259" w:lineRule="auto"/>
        <w:ind w:left="0" w:right="282" w:firstLine="0"/>
        <w:rPr>
          <w:rFonts w:ascii="Arial" w:hAnsi="Arial" w:cs="Arial"/>
          <w:b/>
          <w:bCs/>
          <w:color w:val="000000" w:themeColor="text1"/>
          <w:sz w:val="20"/>
          <w:szCs w:val="20"/>
        </w:rPr>
      </w:pPr>
      <w:r w:rsidRPr="0043494F">
        <w:rPr>
          <w:rFonts w:ascii="Arial" w:hAnsi="Arial" w:cs="Arial"/>
          <w:b/>
          <w:bCs/>
          <w:color w:val="000000" w:themeColor="text1"/>
          <w:sz w:val="20"/>
          <w:szCs w:val="20"/>
        </w:rPr>
        <w:t>Matriz de Riscos</w:t>
      </w:r>
    </w:p>
    <w:p w14:paraId="4BE8E293" w14:textId="77777777" w:rsidR="0043494F" w:rsidRPr="0043494F" w:rsidRDefault="0043494F" w:rsidP="00682544">
      <w:pPr>
        <w:pStyle w:val="PargrafodaLista"/>
        <w:tabs>
          <w:tab w:val="left" w:pos="1010"/>
        </w:tabs>
        <w:ind w:left="0" w:right="282"/>
        <w:rPr>
          <w:rFonts w:ascii="Arial" w:hAnsi="Arial" w:cs="Arial"/>
          <w:b/>
          <w:bCs/>
          <w:color w:val="000000" w:themeColor="text1"/>
          <w:sz w:val="20"/>
          <w:szCs w:val="20"/>
        </w:rPr>
      </w:pPr>
    </w:p>
    <w:tbl>
      <w:tblPr>
        <w:tblStyle w:val="TableNormal"/>
        <w:tblpPr w:leftFromText="141" w:rightFromText="141" w:vertAnchor="text" w:horzAnchor="page" w:tblpX="583" w:tblpY="-31"/>
        <w:tblW w:w="5000" w:type="pct"/>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ook w:val="01E0" w:firstRow="1" w:lastRow="1" w:firstColumn="1" w:lastColumn="1" w:noHBand="0" w:noVBand="0"/>
      </w:tblPr>
      <w:tblGrid>
        <w:gridCol w:w="1281"/>
        <w:gridCol w:w="3045"/>
        <w:gridCol w:w="4635"/>
      </w:tblGrid>
      <w:tr w:rsidR="0043494F" w:rsidRPr="0043494F" w14:paraId="4BE97F0A" w14:textId="77777777" w:rsidTr="00682544">
        <w:trPr>
          <w:trHeight w:val="194"/>
        </w:trPr>
        <w:tc>
          <w:tcPr>
            <w:tcW w:w="5000" w:type="pct"/>
            <w:gridSpan w:val="3"/>
            <w:tcBorders>
              <w:right w:val="single" w:sz="12" w:space="0" w:color="808080"/>
            </w:tcBorders>
          </w:tcPr>
          <w:p w14:paraId="40490249" w14:textId="77777777" w:rsidR="0043494F" w:rsidRPr="0043494F" w:rsidRDefault="0043494F" w:rsidP="00682544">
            <w:pPr>
              <w:pStyle w:val="TableParagraph"/>
              <w:spacing w:line="360" w:lineRule="auto"/>
              <w:ind w:right="282"/>
              <w:jc w:val="center"/>
              <w:rPr>
                <w:rFonts w:ascii="Arial" w:hAnsi="Arial" w:cs="Arial"/>
                <w:b/>
                <w:color w:val="000000" w:themeColor="text1"/>
                <w:sz w:val="20"/>
                <w:szCs w:val="20"/>
              </w:rPr>
            </w:pPr>
            <w:r w:rsidRPr="0043494F">
              <w:rPr>
                <w:rFonts w:ascii="Arial" w:hAnsi="Arial" w:cs="Arial"/>
                <w:b/>
                <w:color w:val="000000" w:themeColor="text1"/>
                <w:w w:val="105"/>
                <w:sz w:val="20"/>
                <w:szCs w:val="20"/>
              </w:rPr>
              <w:t>Classificação</w:t>
            </w:r>
            <w:r w:rsidRPr="0043494F">
              <w:rPr>
                <w:rFonts w:ascii="Arial" w:hAnsi="Arial" w:cs="Arial"/>
                <w:b/>
                <w:color w:val="000000" w:themeColor="text1"/>
                <w:spacing w:val="-8"/>
                <w:w w:val="105"/>
                <w:sz w:val="20"/>
                <w:szCs w:val="20"/>
              </w:rPr>
              <w:t xml:space="preserve"> </w:t>
            </w:r>
            <w:r w:rsidRPr="0043494F">
              <w:rPr>
                <w:rFonts w:ascii="Arial" w:hAnsi="Arial" w:cs="Arial"/>
                <w:b/>
                <w:color w:val="000000" w:themeColor="text1"/>
                <w:w w:val="105"/>
                <w:sz w:val="20"/>
                <w:szCs w:val="20"/>
              </w:rPr>
              <w:t>de</w:t>
            </w:r>
            <w:r w:rsidRPr="0043494F">
              <w:rPr>
                <w:rFonts w:ascii="Arial" w:hAnsi="Arial" w:cs="Arial"/>
                <w:b/>
                <w:color w:val="000000" w:themeColor="text1"/>
                <w:spacing w:val="-7"/>
                <w:w w:val="105"/>
                <w:sz w:val="20"/>
                <w:szCs w:val="20"/>
              </w:rPr>
              <w:t xml:space="preserve"> </w:t>
            </w:r>
            <w:r w:rsidRPr="0043494F">
              <w:rPr>
                <w:rFonts w:ascii="Arial" w:hAnsi="Arial" w:cs="Arial"/>
                <w:b/>
                <w:color w:val="000000" w:themeColor="text1"/>
                <w:w w:val="105"/>
                <w:sz w:val="20"/>
                <w:szCs w:val="20"/>
              </w:rPr>
              <w:t>Probabilidade</w:t>
            </w:r>
            <w:r w:rsidRPr="0043494F">
              <w:rPr>
                <w:rFonts w:ascii="Arial" w:hAnsi="Arial" w:cs="Arial"/>
                <w:b/>
                <w:color w:val="000000" w:themeColor="text1"/>
                <w:spacing w:val="-8"/>
                <w:w w:val="105"/>
                <w:sz w:val="20"/>
                <w:szCs w:val="20"/>
              </w:rPr>
              <w:t xml:space="preserve"> </w:t>
            </w:r>
            <w:r w:rsidRPr="0043494F">
              <w:rPr>
                <w:rFonts w:ascii="Arial" w:hAnsi="Arial" w:cs="Arial"/>
                <w:b/>
                <w:color w:val="000000" w:themeColor="text1"/>
                <w:w w:val="105"/>
                <w:sz w:val="20"/>
                <w:szCs w:val="20"/>
              </w:rPr>
              <w:t>e</w:t>
            </w:r>
            <w:r w:rsidRPr="0043494F">
              <w:rPr>
                <w:rFonts w:ascii="Arial" w:hAnsi="Arial" w:cs="Arial"/>
                <w:b/>
                <w:color w:val="000000" w:themeColor="text1"/>
                <w:spacing w:val="-7"/>
                <w:w w:val="105"/>
                <w:sz w:val="20"/>
                <w:szCs w:val="20"/>
              </w:rPr>
              <w:t xml:space="preserve"> </w:t>
            </w:r>
            <w:r w:rsidRPr="0043494F">
              <w:rPr>
                <w:rFonts w:ascii="Arial" w:hAnsi="Arial" w:cs="Arial"/>
                <w:b/>
                <w:color w:val="000000" w:themeColor="text1"/>
                <w:spacing w:val="-2"/>
                <w:w w:val="105"/>
                <w:sz w:val="20"/>
                <w:szCs w:val="20"/>
              </w:rPr>
              <w:t>Impacto</w:t>
            </w:r>
          </w:p>
        </w:tc>
      </w:tr>
      <w:tr w:rsidR="0043494F" w:rsidRPr="0043494F" w14:paraId="111EA69D" w14:textId="77777777" w:rsidTr="00682544">
        <w:trPr>
          <w:trHeight w:val="194"/>
        </w:trPr>
        <w:tc>
          <w:tcPr>
            <w:tcW w:w="715" w:type="pct"/>
          </w:tcPr>
          <w:p w14:paraId="57BB7846" w14:textId="77777777" w:rsidR="0043494F" w:rsidRPr="0043494F" w:rsidRDefault="0043494F" w:rsidP="00682544">
            <w:pPr>
              <w:pStyle w:val="TableParagraph"/>
              <w:spacing w:line="360" w:lineRule="auto"/>
              <w:ind w:right="282"/>
              <w:jc w:val="center"/>
              <w:rPr>
                <w:rFonts w:ascii="Arial" w:hAnsi="Arial" w:cs="Arial"/>
                <w:b/>
                <w:color w:val="000000" w:themeColor="text1"/>
                <w:sz w:val="20"/>
                <w:szCs w:val="20"/>
              </w:rPr>
            </w:pPr>
            <w:r w:rsidRPr="0043494F">
              <w:rPr>
                <w:rFonts w:ascii="Arial" w:hAnsi="Arial" w:cs="Arial"/>
                <w:b/>
                <w:color w:val="000000" w:themeColor="text1"/>
                <w:spacing w:val="-2"/>
                <w:w w:val="105"/>
                <w:sz w:val="20"/>
                <w:szCs w:val="20"/>
              </w:rPr>
              <w:t>RISCO</w:t>
            </w:r>
          </w:p>
        </w:tc>
        <w:tc>
          <w:tcPr>
            <w:tcW w:w="1699" w:type="pct"/>
          </w:tcPr>
          <w:p w14:paraId="4E0206DF" w14:textId="77777777" w:rsidR="0043494F" w:rsidRPr="0043494F" w:rsidRDefault="0043494F" w:rsidP="00682544">
            <w:pPr>
              <w:pStyle w:val="TableParagraph"/>
              <w:spacing w:line="360" w:lineRule="auto"/>
              <w:ind w:right="282"/>
              <w:jc w:val="center"/>
              <w:rPr>
                <w:rFonts w:ascii="Arial" w:hAnsi="Arial" w:cs="Arial"/>
                <w:b/>
                <w:color w:val="000000" w:themeColor="text1"/>
                <w:sz w:val="20"/>
                <w:szCs w:val="20"/>
              </w:rPr>
            </w:pPr>
            <w:r w:rsidRPr="0043494F">
              <w:rPr>
                <w:rFonts w:ascii="Arial" w:hAnsi="Arial" w:cs="Arial"/>
                <w:b/>
                <w:color w:val="000000" w:themeColor="text1"/>
                <w:sz w:val="20"/>
                <w:szCs w:val="20"/>
              </w:rPr>
              <w:t>PROBABILIDADE</w:t>
            </w:r>
          </w:p>
        </w:tc>
        <w:tc>
          <w:tcPr>
            <w:tcW w:w="2587" w:type="pct"/>
            <w:tcBorders>
              <w:right w:val="single" w:sz="12" w:space="0" w:color="808080"/>
            </w:tcBorders>
          </w:tcPr>
          <w:p w14:paraId="3ECE7300" w14:textId="77777777" w:rsidR="0043494F" w:rsidRPr="0043494F" w:rsidRDefault="0043494F" w:rsidP="00682544">
            <w:pPr>
              <w:pStyle w:val="TableParagraph"/>
              <w:spacing w:line="360" w:lineRule="auto"/>
              <w:ind w:right="282"/>
              <w:jc w:val="center"/>
              <w:rPr>
                <w:rFonts w:ascii="Arial" w:hAnsi="Arial" w:cs="Arial"/>
                <w:b/>
                <w:color w:val="000000" w:themeColor="text1"/>
                <w:sz w:val="20"/>
                <w:szCs w:val="20"/>
              </w:rPr>
            </w:pPr>
            <w:r w:rsidRPr="0043494F">
              <w:rPr>
                <w:rFonts w:ascii="Arial" w:hAnsi="Arial" w:cs="Arial"/>
                <w:b/>
                <w:color w:val="000000" w:themeColor="text1"/>
                <w:spacing w:val="-2"/>
                <w:w w:val="105"/>
                <w:sz w:val="20"/>
                <w:szCs w:val="20"/>
              </w:rPr>
              <w:t>IMPACTO</w:t>
            </w:r>
          </w:p>
        </w:tc>
      </w:tr>
      <w:tr w:rsidR="0043494F" w:rsidRPr="0043494F" w14:paraId="19CCE6A4" w14:textId="77777777" w:rsidTr="00682544">
        <w:trPr>
          <w:trHeight w:val="194"/>
        </w:trPr>
        <w:tc>
          <w:tcPr>
            <w:tcW w:w="715" w:type="pct"/>
          </w:tcPr>
          <w:p w14:paraId="5FEA7FD1"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w w:val="105"/>
                <w:sz w:val="20"/>
                <w:szCs w:val="20"/>
              </w:rPr>
              <w:t>Risco</w:t>
            </w:r>
            <w:r w:rsidRPr="0043494F">
              <w:rPr>
                <w:rFonts w:ascii="Arial" w:hAnsi="Arial" w:cs="Arial"/>
                <w:color w:val="000000" w:themeColor="text1"/>
                <w:spacing w:val="-6"/>
                <w:w w:val="105"/>
                <w:sz w:val="20"/>
                <w:szCs w:val="20"/>
              </w:rPr>
              <w:t xml:space="preserve"> </w:t>
            </w:r>
            <w:r w:rsidRPr="0043494F">
              <w:rPr>
                <w:rFonts w:ascii="Arial" w:hAnsi="Arial" w:cs="Arial"/>
                <w:color w:val="000000" w:themeColor="text1"/>
                <w:spacing w:val="-5"/>
                <w:w w:val="105"/>
                <w:sz w:val="20"/>
                <w:szCs w:val="20"/>
              </w:rPr>
              <w:t>01</w:t>
            </w:r>
          </w:p>
        </w:tc>
        <w:tc>
          <w:tcPr>
            <w:tcW w:w="1699" w:type="pct"/>
          </w:tcPr>
          <w:p w14:paraId="42366A44"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sz w:val="20"/>
                <w:szCs w:val="20"/>
              </w:rPr>
              <w:t>BAIXA</w:t>
            </w:r>
          </w:p>
        </w:tc>
        <w:tc>
          <w:tcPr>
            <w:tcW w:w="2587" w:type="pct"/>
            <w:tcBorders>
              <w:right w:val="single" w:sz="12" w:space="0" w:color="808080"/>
            </w:tcBorders>
          </w:tcPr>
          <w:p w14:paraId="3C97776A"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spacing w:val="-4"/>
                <w:w w:val="105"/>
                <w:sz w:val="20"/>
                <w:szCs w:val="20"/>
              </w:rPr>
              <w:t>ALTO</w:t>
            </w:r>
          </w:p>
        </w:tc>
      </w:tr>
      <w:tr w:rsidR="0043494F" w:rsidRPr="0043494F" w14:paraId="51B37212" w14:textId="77777777" w:rsidTr="00682544">
        <w:trPr>
          <w:trHeight w:val="194"/>
        </w:trPr>
        <w:tc>
          <w:tcPr>
            <w:tcW w:w="715" w:type="pct"/>
          </w:tcPr>
          <w:p w14:paraId="64B8DFD7"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w w:val="105"/>
                <w:sz w:val="20"/>
                <w:szCs w:val="20"/>
              </w:rPr>
              <w:t>Risco</w:t>
            </w:r>
            <w:r w:rsidRPr="0043494F">
              <w:rPr>
                <w:rFonts w:ascii="Arial" w:hAnsi="Arial" w:cs="Arial"/>
                <w:color w:val="000000" w:themeColor="text1"/>
                <w:spacing w:val="-6"/>
                <w:w w:val="105"/>
                <w:sz w:val="20"/>
                <w:szCs w:val="20"/>
              </w:rPr>
              <w:t xml:space="preserve"> </w:t>
            </w:r>
            <w:r w:rsidRPr="0043494F">
              <w:rPr>
                <w:rFonts w:ascii="Arial" w:hAnsi="Arial" w:cs="Arial"/>
                <w:color w:val="000000" w:themeColor="text1"/>
                <w:spacing w:val="-5"/>
                <w:w w:val="105"/>
                <w:sz w:val="20"/>
                <w:szCs w:val="20"/>
              </w:rPr>
              <w:t>02</w:t>
            </w:r>
          </w:p>
        </w:tc>
        <w:tc>
          <w:tcPr>
            <w:tcW w:w="1699" w:type="pct"/>
          </w:tcPr>
          <w:p w14:paraId="23703923"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sz w:val="20"/>
                <w:szCs w:val="20"/>
              </w:rPr>
              <w:t>BAIXA</w:t>
            </w:r>
          </w:p>
        </w:tc>
        <w:tc>
          <w:tcPr>
            <w:tcW w:w="2587" w:type="pct"/>
            <w:tcBorders>
              <w:right w:val="single" w:sz="12" w:space="0" w:color="808080"/>
            </w:tcBorders>
          </w:tcPr>
          <w:p w14:paraId="234CBB20"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spacing w:val="-4"/>
                <w:w w:val="105"/>
                <w:sz w:val="20"/>
                <w:szCs w:val="20"/>
              </w:rPr>
              <w:t>ALTO</w:t>
            </w:r>
          </w:p>
        </w:tc>
      </w:tr>
      <w:tr w:rsidR="0043494F" w:rsidRPr="0043494F" w14:paraId="24AFFE4D" w14:textId="77777777" w:rsidTr="00682544">
        <w:trPr>
          <w:trHeight w:val="194"/>
        </w:trPr>
        <w:tc>
          <w:tcPr>
            <w:tcW w:w="715" w:type="pct"/>
          </w:tcPr>
          <w:p w14:paraId="6C2C0643"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w w:val="105"/>
                <w:sz w:val="20"/>
                <w:szCs w:val="20"/>
              </w:rPr>
              <w:t>Risco</w:t>
            </w:r>
            <w:r w:rsidRPr="0043494F">
              <w:rPr>
                <w:rFonts w:ascii="Arial" w:hAnsi="Arial" w:cs="Arial"/>
                <w:color w:val="000000" w:themeColor="text1"/>
                <w:spacing w:val="-6"/>
                <w:w w:val="105"/>
                <w:sz w:val="20"/>
                <w:szCs w:val="20"/>
              </w:rPr>
              <w:t xml:space="preserve"> </w:t>
            </w:r>
            <w:r w:rsidRPr="0043494F">
              <w:rPr>
                <w:rFonts w:ascii="Arial" w:hAnsi="Arial" w:cs="Arial"/>
                <w:color w:val="000000" w:themeColor="text1"/>
                <w:spacing w:val="-5"/>
                <w:w w:val="105"/>
                <w:sz w:val="20"/>
                <w:szCs w:val="20"/>
              </w:rPr>
              <w:t>03</w:t>
            </w:r>
          </w:p>
        </w:tc>
        <w:tc>
          <w:tcPr>
            <w:tcW w:w="1699" w:type="pct"/>
          </w:tcPr>
          <w:p w14:paraId="6FF91D7E"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spacing w:val="-2"/>
                <w:w w:val="105"/>
                <w:sz w:val="20"/>
                <w:szCs w:val="20"/>
              </w:rPr>
              <w:t>ALTA</w:t>
            </w:r>
          </w:p>
        </w:tc>
        <w:tc>
          <w:tcPr>
            <w:tcW w:w="2587" w:type="pct"/>
            <w:tcBorders>
              <w:right w:val="single" w:sz="12" w:space="0" w:color="808080"/>
            </w:tcBorders>
          </w:tcPr>
          <w:p w14:paraId="42ED4D01"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spacing w:val="-2"/>
                <w:w w:val="105"/>
                <w:sz w:val="20"/>
                <w:szCs w:val="20"/>
              </w:rPr>
              <w:t>ALTO</w:t>
            </w:r>
          </w:p>
        </w:tc>
      </w:tr>
      <w:tr w:rsidR="0043494F" w:rsidRPr="0043494F" w14:paraId="447BE33E" w14:textId="77777777" w:rsidTr="00682544">
        <w:trPr>
          <w:trHeight w:val="194"/>
        </w:trPr>
        <w:tc>
          <w:tcPr>
            <w:tcW w:w="715" w:type="pct"/>
            <w:tcBorders>
              <w:bottom w:val="single" w:sz="12" w:space="0" w:color="2B2B2B"/>
            </w:tcBorders>
          </w:tcPr>
          <w:p w14:paraId="0EBB88C6"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w w:val="105"/>
                <w:sz w:val="20"/>
                <w:szCs w:val="20"/>
              </w:rPr>
              <w:t>Risco</w:t>
            </w:r>
            <w:r w:rsidRPr="0043494F">
              <w:rPr>
                <w:rFonts w:ascii="Arial" w:hAnsi="Arial" w:cs="Arial"/>
                <w:color w:val="000000" w:themeColor="text1"/>
                <w:spacing w:val="-6"/>
                <w:w w:val="105"/>
                <w:sz w:val="20"/>
                <w:szCs w:val="20"/>
              </w:rPr>
              <w:t xml:space="preserve"> </w:t>
            </w:r>
            <w:r w:rsidRPr="0043494F">
              <w:rPr>
                <w:rFonts w:ascii="Arial" w:hAnsi="Arial" w:cs="Arial"/>
                <w:color w:val="000000" w:themeColor="text1"/>
                <w:spacing w:val="-5"/>
                <w:w w:val="105"/>
                <w:sz w:val="20"/>
                <w:szCs w:val="20"/>
              </w:rPr>
              <w:t>04</w:t>
            </w:r>
          </w:p>
        </w:tc>
        <w:tc>
          <w:tcPr>
            <w:tcW w:w="1699" w:type="pct"/>
            <w:tcBorders>
              <w:bottom w:val="single" w:sz="12" w:space="0" w:color="2B2B2B"/>
            </w:tcBorders>
          </w:tcPr>
          <w:p w14:paraId="4B7ABB44"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spacing w:val="-2"/>
                <w:w w:val="105"/>
                <w:sz w:val="20"/>
                <w:szCs w:val="20"/>
              </w:rPr>
              <w:t>MÉDIA</w:t>
            </w:r>
          </w:p>
        </w:tc>
        <w:tc>
          <w:tcPr>
            <w:tcW w:w="2587" w:type="pct"/>
            <w:tcBorders>
              <w:bottom w:val="single" w:sz="12" w:space="0" w:color="2B2B2B"/>
              <w:right w:val="single" w:sz="12" w:space="0" w:color="808080"/>
            </w:tcBorders>
          </w:tcPr>
          <w:p w14:paraId="3E6F0768"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spacing w:val="-2"/>
                <w:w w:val="105"/>
                <w:sz w:val="20"/>
                <w:szCs w:val="20"/>
              </w:rPr>
              <w:t>MÉDIO</w:t>
            </w:r>
          </w:p>
        </w:tc>
      </w:tr>
      <w:tr w:rsidR="0043494F" w:rsidRPr="0043494F" w14:paraId="62BB6861" w14:textId="77777777" w:rsidTr="00682544">
        <w:trPr>
          <w:trHeight w:val="207"/>
        </w:trPr>
        <w:tc>
          <w:tcPr>
            <w:tcW w:w="715" w:type="pct"/>
            <w:tcBorders>
              <w:bottom w:val="single" w:sz="4" w:space="0" w:color="auto"/>
            </w:tcBorders>
          </w:tcPr>
          <w:p w14:paraId="5FC99FC8"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w w:val="105"/>
                <w:sz w:val="20"/>
                <w:szCs w:val="20"/>
              </w:rPr>
              <w:t>Risco</w:t>
            </w:r>
            <w:r w:rsidRPr="0043494F">
              <w:rPr>
                <w:rFonts w:ascii="Arial" w:hAnsi="Arial" w:cs="Arial"/>
                <w:color w:val="000000" w:themeColor="text1"/>
                <w:spacing w:val="-6"/>
                <w:w w:val="105"/>
                <w:sz w:val="20"/>
                <w:szCs w:val="20"/>
              </w:rPr>
              <w:t xml:space="preserve"> </w:t>
            </w:r>
            <w:r w:rsidRPr="0043494F">
              <w:rPr>
                <w:rFonts w:ascii="Arial" w:hAnsi="Arial" w:cs="Arial"/>
                <w:color w:val="000000" w:themeColor="text1"/>
                <w:spacing w:val="-5"/>
                <w:w w:val="105"/>
                <w:sz w:val="20"/>
                <w:szCs w:val="20"/>
              </w:rPr>
              <w:t>05</w:t>
            </w:r>
          </w:p>
        </w:tc>
        <w:tc>
          <w:tcPr>
            <w:tcW w:w="1699" w:type="pct"/>
            <w:tcBorders>
              <w:bottom w:val="single" w:sz="4" w:space="0" w:color="auto"/>
            </w:tcBorders>
          </w:tcPr>
          <w:p w14:paraId="5503A8D3"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spacing w:val="-2"/>
                <w:w w:val="105"/>
                <w:sz w:val="20"/>
                <w:szCs w:val="20"/>
              </w:rPr>
              <w:t>BAIXA</w:t>
            </w:r>
          </w:p>
        </w:tc>
        <w:tc>
          <w:tcPr>
            <w:tcW w:w="2587" w:type="pct"/>
            <w:tcBorders>
              <w:bottom w:val="single" w:sz="4" w:space="0" w:color="auto"/>
              <w:right w:val="single" w:sz="12" w:space="0" w:color="808080"/>
            </w:tcBorders>
          </w:tcPr>
          <w:p w14:paraId="08709972" w14:textId="77777777" w:rsidR="0043494F" w:rsidRPr="0043494F" w:rsidRDefault="0043494F" w:rsidP="00682544">
            <w:pPr>
              <w:pStyle w:val="TableParagraph"/>
              <w:spacing w:line="360" w:lineRule="auto"/>
              <w:ind w:right="282"/>
              <w:jc w:val="center"/>
              <w:rPr>
                <w:rFonts w:ascii="Arial" w:hAnsi="Arial" w:cs="Arial"/>
                <w:color w:val="000000" w:themeColor="text1"/>
                <w:sz w:val="20"/>
                <w:szCs w:val="20"/>
              </w:rPr>
            </w:pPr>
            <w:r w:rsidRPr="0043494F">
              <w:rPr>
                <w:rFonts w:ascii="Arial" w:hAnsi="Arial" w:cs="Arial"/>
                <w:color w:val="000000" w:themeColor="text1"/>
                <w:spacing w:val="-4"/>
                <w:w w:val="105"/>
                <w:sz w:val="20"/>
                <w:szCs w:val="20"/>
              </w:rPr>
              <w:t>ALTO</w:t>
            </w:r>
          </w:p>
        </w:tc>
      </w:tr>
    </w:tbl>
    <w:p w14:paraId="4AA03365" w14:textId="77777777" w:rsidR="0043494F" w:rsidRPr="0043494F" w:rsidRDefault="0043494F" w:rsidP="00682544">
      <w:pPr>
        <w:pStyle w:val="Cabealho"/>
        <w:tabs>
          <w:tab w:val="left" w:pos="1658"/>
          <w:tab w:val="center" w:pos="4676"/>
        </w:tabs>
        <w:spacing w:after="240" w:line="288" w:lineRule="auto"/>
        <w:ind w:right="282"/>
        <w:jc w:val="center"/>
        <w:rPr>
          <w:rFonts w:ascii="Arial" w:hAnsi="Arial" w:cs="Arial"/>
          <w:b/>
          <w:color w:val="000000" w:themeColor="text1"/>
          <w:sz w:val="20"/>
          <w:szCs w:val="20"/>
        </w:rPr>
      </w:pPr>
    </w:p>
    <w:p w14:paraId="7EE08194" w14:textId="77777777" w:rsidR="0043494F" w:rsidRPr="0043494F" w:rsidRDefault="0043494F" w:rsidP="00682544">
      <w:pPr>
        <w:pStyle w:val="Cabealho"/>
        <w:tabs>
          <w:tab w:val="left" w:pos="1658"/>
          <w:tab w:val="center" w:pos="4676"/>
        </w:tabs>
        <w:spacing w:after="240" w:line="288" w:lineRule="auto"/>
        <w:ind w:right="282"/>
        <w:jc w:val="center"/>
        <w:rPr>
          <w:rFonts w:ascii="Arial" w:hAnsi="Arial" w:cs="Arial"/>
          <w:b/>
          <w:color w:val="000000" w:themeColor="text1"/>
          <w:sz w:val="20"/>
          <w:szCs w:val="20"/>
        </w:rPr>
      </w:pPr>
    </w:p>
    <w:p w14:paraId="05D80D72" w14:textId="77777777" w:rsidR="0043494F" w:rsidRPr="0043494F" w:rsidRDefault="0043494F" w:rsidP="00682544">
      <w:pPr>
        <w:pStyle w:val="Cabealho"/>
        <w:tabs>
          <w:tab w:val="left" w:pos="1658"/>
          <w:tab w:val="center" w:pos="4676"/>
        </w:tabs>
        <w:spacing w:after="240" w:line="288" w:lineRule="auto"/>
        <w:ind w:right="282"/>
        <w:jc w:val="center"/>
        <w:rPr>
          <w:rFonts w:ascii="Arial" w:hAnsi="Arial" w:cs="Arial"/>
          <w:b/>
          <w:color w:val="000000" w:themeColor="text1"/>
          <w:sz w:val="20"/>
          <w:szCs w:val="20"/>
        </w:rPr>
      </w:pPr>
    </w:p>
    <w:p w14:paraId="4C88797F" w14:textId="77777777" w:rsidR="0043494F" w:rsidRPr="0043494F" w:rsidRDefault="0043494F" w:rsidP="00682544">
      <w:pPr>
        <w:pStyle w:val="Cabealho"/>
        <w:tabs>
          <w:tab w:val="left" w:pos="1658"/>
          <w:tab w:val="center" w:pos="4676"/>
        </w:tabs>
        <w:spacing w:after="240" w:line="288" w:lineRule="auto"/>
        <w:ind w:right="282"/>
        <w:jc w:val="center"/>
        <w:rPr>
          <w:rFonts w:ascii="Arial" w:hAnsi="Arial" w:cs="Arial"/>
          <w:b/>
          <w:sz w:val="20"/>
          <w:szCs w:val="20"/>
        </w:rPr>
      </w:pPr>
    </w:p>
    <w:p w14:paraId="732F7F08" w14:textId="77777777" w:rsidR="007165F3" w:rsidRPr="0043494F" w:rsidRDefault="007165F3" w:rsidP="00682544">
      <w:pPr>
        <w:ind w:right="282"/>
        <w:rPr>
          <w:rFonts w:ascii="Arial" w:hAnsi="Arial" w:cs="Arial"/>
          <w:sz w:val="20"/>
          <w:szCs w:val="20"/>
        </w:rPr>
      </w:pPr>
    </w:p>
    <w:p w14:paraId="00294E78" w14:textId="77777777" w:rsidR="007165F3" w:rsidRPr="0043494F" w:rsidRDefault="007165F3" w:rsidP="00682544">
      <w:pPr>
        <w:ind w:right="282"/>
        <w:rPr>
          <w:rFonts w:ascii="Arial" w:hAnsi="Arial" w:cs="Arial"/>
          <w:sz w:val="20"/>
          <w:szCs w:val="20"/>
        </w:rPr>
      </w:pPr>
    </w:p>
    <w:p w14:paraId="31EDD782" w14:textId="77777777" w:rsidR="008828AE" w:rsidRPr="0043494F" w:rsidRDefault="008828AE" w:rsidP="00682544">
      <w:pPr>
        <w:pStyle w:val="Corpodetexto"/>
        <w:ind w:right="282"/>
        <w:jc w:val="both"/>
        <w:rPr>
          <w:rFonts w:ascii="Arial" w:hAnsi="Arial" w:cs="Arial"/>
          <w:bCs/>
          <w:color w:val="000000"/>
          <w:sz w:val="20"/>
          <w:szCs w:val="20"/>
        </w:rPr>
      </w:pPr>
    </w:p>
    <w:p w14:paraId="60E2D5C3" w14:textId="77777777" w:rsidR="00EE0D3B" w:rsidRPr="0043494F" w:rsidRDefault="00EE0D3B" w:rsidP="00EE0D3B">
      <w:pPr>
        <w:pStyle w:val="PargrafodaLista"/>
        <w:spacing w:after="120" w:line="360" w:lineRule="auto"/>
        <w:ind w:left="0"/>
        <w:jc w:val="center"/>
        <w:rPr>
          <w:rFonts w:ascii="Arial" w:hAnsi="Arial" w:cs="Arial"/>
          <w:b/>
          <w:sz w:val="20"/>
          <w:szCs w:val="20"/>
        </w:rPr>
      </w:pPr>
      <w:r w:rsidRPr="0043494F">
        <w:rPr>
          <w:rFonts w:ascii="Arial" w:hAnsi="Arial" w:cs="Arial"/>
          <w:b/>
          <w:bCs/>
          <w:sz w:val="20"/>
          <w:szCs w:val="20"/>
        </w:rPr>
        <w:t xml:space="preserve">ANEXO III – MINUTA </w:t>
      </w:r>
      <w:r w:rsidRPr="0043494F">
        <w:rPr>
          <w:rFonts w:ascii="Arial" w:hAnsi="Arial" w:cs="Arial"/>
          <w:b/>
          <w:bCs/>
          <w:iCs/>
          <w:sz w:val="20"/>
          <w:szCs w:val="20"/>
        </w:rPr>
        <w:t>ATA DE REGISTRO DE PREÇOS</w:t>
      </w:r>
    </w:p>
    <w:p w14:paraId="792F93BF" w14:textId="77777777" w:rsidR="00EE0D3B" w:rsidRPr="0043494F" w:rsidRDefault="00EE0D3B" w:rsidP="00EE0D3B">
      <w:pPr>
        <w:widowControl w:val="0"/>
        <w:autoSpaceDE w:val="0"/>
        <w:autoSpaceDN w:val="0"/>
        <w:adjustRightInd w:val="0"/>
        <w:spacing w:line="360" w:lineRule="auto"/>
        <w:jc w:val="center"/>
        <w:rPr>
          <w:rFonts w:ascii="Arial" w:hAnsi="Arial" w:cs="Arial"/>
          <w:b/>
          <w:i/>
          <w:sz w:val="20"/>
          <w:szCs w:val="20"/>
        </w:rPr>
      </w:pPr>
      <w:r w:rsidRPr="0043494F">
        <w:rPr>
          <w:rFonts w:ascii="Arial" w:hAnsi="Arial" w:cs="Arial"/>
          <w:b/>
          <w:i/>
          <w:sz w:val="20"/>
          <w:szCs w:val="20"/>
        </w:rPr>
        <w:t>ÓRGÃO OU ENTIDADE PÚBLICA</w:t>
      </w:r>
    </w:p>
    <w:p w14:paraId="3143F488" w14:textId="77777777" w:rsidR="00EE0D3B" w:rsidRPr="0043494F" w:rsidRDefault="00EE0D3B" w:rsidP="00EE0D3B">
      <w:pPr>
        <w:widowControl w:val="0"/>
        <w:autoSpaceDE w:val="0"/>
        <w:autoSpaceDN w:val="0"/>
        <w:adjustRightInd w:val="0"/>
        <w:spacing w:line="360" w:lineRule="auto"/>
        <w:jc w:val="center"/>
        <w:rPr>
          <w:rFonts w:ascii="Arial" w:hAnsi="Arial" w:cs="Arial"/>
          <w:b/>
          <w:sz w:val="20"/>
          <w:szCs w:val="20"/>
        </w:rPr>
      </w:pPr>
      <w:r w:rsidRPr="0043494F">
        <w:rPr>
          <w:rFonts w:ascii="Arial" w:hAnsi="Arial" w:cs="Arial"/>
          <w:b/>
          <w:sz w:val="20"/>
          <w:szCs w:val="20"/>
        </w:rPr>
        <w:t>ATA DE REGISTRO DE PREÇOS</w:t>
      </w:r>
    </w:p>
    <w:p w14:paraId="1708DFD9" w14:textId="77777777" w:rsidR="00EE0D3B" w:rsidRPr="0043494F" w:rsidRDefault="00EE0D3B" w:rsidP="00EE0D3B">
      <w:pPr>
        <w:widowControl w:val="0"/>
        <w:autoSpaceDE w:val="0"/>
        <w:autoSpaceDN w:val="0"/>
        <w:adjustRightInd w:val="0"/>
        <w:spacing w:line="360" w:lineRule="auto"/>
        <w:jc w:val="center"/>
        <w:rPr>
          <w:rFonts w:ascii="Arial" w:hAnsi="Arial" w:cs="Arial"/>
          <w:b/>
          <w:bCs/>
          <w:sz w:val="20"/>
          <w:szCs w:val="20"/>
        </w:rPr>
      </w:pPr>
      <w:proofErr w:type="gramStart"/>
      <w:r w:rsidRPr="0043494F">
        <w:rPr>
          <w:rFonts w:ascii="Arial" w:hAnsi="Arial" w:cs="Arial"/>
          <w:b/>
          <w:bCs/>
          <w:sz w:val="20"/>
          <w:szCs w:val="20"/>
        </w:rPr>
        <w:t>N.º ...</w:t>
      </w:r>
      <w:proofErr w:type="gramEnd"/>
      <w:r w:rsidRPr="0043494F">
        <w:rPr>
          <w:rFonts w:ascii="Arial" w:hAnsi="Arial" w:cs="Arial"/>
          <w:b/>
          <w:bCs/>
          <w:sz w:val="20"/>
          <w:szCs w:val="20"/>
        </w:rPr>
        <w:t>......</w:t>
      </w:r>
    </w:p>
    <w:p w14:paraId="4A804486" w14:textId="77777777" w:rsidR="00EE0D3B" w:rsidRPr="0043494F" w:rsidRDefault="00EE0D3B" w:rsidP="00EE0D3B">
      <w:pPr>
        <w:widowControl w:val="0"/>
        <w:autoSpaceDE w:val="0"/>
        <w:autoSpaceDN w:val="0"/>
        <w:adjustRightInd w:val="0"/>
        <w:spacing w:line="360" w:lineRule="auto"/>
        <w:jc w:val="both"/>
        <w:rPr>
          <w:rFonts w:ascii="Arial" w:hAnsi="Arial" w:cs="Arial"/>
          <w:sz w:val="20"/>
          <w:szCs w:val="20"/>
        </w:rPr>
      </w:pPr>
    </w:p>
    <w:p w14:paraId="35D1A777" w14:textId="77777777" w:rsidR="00EE0D3B" w:rsidRPr="0043494F" w:rsidRDefault="00EE0D3B" w:rsidP="00EE0D3B">
      <w:pPr>
        <w:widowControl w:val="0"/>
        <w:tabs>
          <w:tab w:val="center" w:pos="4779"/>
          <w:tab w:val="right" w:pos="9198"/>
        </w:tabs>
        <w:autoSpaceDE w:val="0"/>
        <w:autoSpaceDN w:val="0"/>
        <w:adjustRightInd w:val="0"/>
        <w:spacing w:before="120" w:after="120" w:line="276" w:lineRule="auto"/>
        <w:jc w:val="both"/>
        <w:rPr>
          <w:rFonts w:ascii="Arial" w:hAnsi="Arial" w:cs="Arial"/>
          <w:sz w:val="20"/>
          <w:szCs w:val="20"/>
        </w:rPr>
      </w:pPr>
      <w:r w:rsidRPr="0043494F">
        <w:rPr>
          <w:rFonts w:ascii="Arial" w:hAnsi="Arial" w:cs="Arial"/>
          <w:sz w:val="20"/>
          <w:szCs w:val="20"/>
        </w:rPr>
        <w:t xml:space="preserve">A PREFEITURA MUNICIPAL DE LUCÉLIA, com sede na Avenida Brasil, nº 1101, Centro, na cidade de Lucélia-SP, </w:t>
      </w:r>
      <w:proofErr w:type="gramStart"/>
      <w:r w:rsidRPr="0043494F">
        <w:rPr>
          <w:rFonts w:ascii="Arial" w:hAnsi="Arial" w:cs="Arial"/>
          <w:sz w:val="20"/>
          <w:szCs w:val="20"/>
        </w:rPr>
        <w:t>inscrito(</w:t>
      </w:r>
      <w:proofErr w:type="gramEnd"/>
      <w:r w:rsidRPr="0043494F">
        <w:rPr>
          <w:rFonts w:ascii="Arial" w:hAnsi="Arial" w:cs="Arial"/>
          <w:sz w:val="20"/>
          <w:szCs w:val="20"/>
        </w:rPr>
        <w:t xml:space="preserve">a) no CNPJ/MF sob o nº 44.919.918/0001-04, neste ato representada pela PREFEITA MUNICIPAL, Sra. Tatiana Guilhermino </w:t>
      </w:r>
      <w:proofErr w:type="spellStart"/>
      <w:r w:rsidRPr="0043494F">
        <w:rPr>
          <w:rFonts w:ascii="Arial" w:hAnsi="Arial" w:cs="Arial"/>
          <w:sz w:val="20"/>
          <w:szCs w:val="20"/>
        </w:rPr>
        <w:t>Tazinazzio</w:t>
      </w:r>
      <w:proofErr w:type="spellEnd"/>
      <w:r w:rsidRPr="0043494F">
        <w:rPr>
          <w:rFonts w:ascii="Arial" w:hAnsi="Arial" w:cs="Arial"/>
          <w:sz w:val="20"/>
          <w:szCs w:val="20"/>
        </w:rPr>
        <w:t xml:space="preserve">, considerando o julgamento da licitação na modalidade de pregão, na forma eletrônica, para REGISTRO DE PREÇOS nº ......./202..., publicada no ...... </w:t>
      </w:r>
      <w:proofErr w:type="gramStart"/>
      <w:r w:rsidRPr="0043494F">
        <w:rPr>
          <w:rFonts w:ascii="Arial" w:hAnsi="Arial" w:cs="Arial"/>
          <w:sz w:val="20"/>
          <w:szCs w:val="20"/>
        </w:rPr>
        <w:t>de</w:t>
      </w:r>
      <w:proofErr w:type="gramEnd"/>
      <w:r w:rsidRPr="0043494F">
        <w:rPr>
          <w:rFonts w:ascii="Arial" w:hAnsi="Arial" w:cs="Arial"/>
          <w:sz w:val="20"/>
          <w:szCs w:val="20"/>
        </w:rPr>
        <w:t xml:space="preserv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7125174" w14:textId="77777777" w:rsidR="00EE0D3B" w:rsidRPr="0043494F" w:rsidRDefault="00EE0D3B" w:rsidP="006A2378">
      <w:pPr>
        <w:pStyle w:val="Nivel01"/>
        <w:numPr>
          <w:ilvl w:val="0"/>
          <w:numId w:val="11"/>
        </w:numPr>
        <w:spacing w:before="120" w:after="120" w:line="276" w:lineRule="auto"/>
        <w:ind w:left="0" w:firstLine="0"/>
        <w:rPr>
          <w:b w:val="0"/>
        </w:rPr>
      </w:pPr>
      <w:r w:rsidRPr="0043494F">
        <w:rPr>
          <w:b w:val="0"/>
        </w:rPr>
        <w:t>DO OBJETO</w:t>
      </w:r>
    </w:p>
    <w:p w14:paraId="0D2158CC" w14:textId="77777777" w:rsidR="007165F3" w:rsidRPr="0043494F" w:rsidRDefault="007165F3" w:rsidP="007165F3">
      <w:pPr>
        <w:jc w:val="both"/>
        <w:rPr>
          <w:rFonts w:ascii="Arial" w:hAnsi="Arial" w:cs="Arial"/>
          <w:sz w:val="20"/>
          <w:szCs w:val="20"/>
        </w:rPr>
      </w:pPr>
      <w:r w:rsidRPr="0043494F">
        <w:rPr>
          <w:rFonts w:ascii="Arial" w:hAnsi="Arial" w:cs="Arial"/>
          <w:color w:val="000000"/>
          <w:sz w:val="20"/>
          <w:szCs w:val="20"/>
        </w:rPr>
        <w:t xml:space="preserve">Registro de preços pelo prazo de doze meses para </w:t>
      </w:r>
      <w:r w:rsidRPr="0043494F">
        <w:rPr>
          <w:rFonts w:ascii="Arial" w:hAnsi="Arial" w:cs="Arial"/>
          <w:color w:val="000000" w:themeColor="text1"/>
          <w:sz w:val="20"/>
          <w:szCs w:val="20"/>
        </w:rPr>
        <w:t xml:space="preserve">Contratação de uma empresa especializada no tratamento de </w:t>
      </w:r>
      <w:proofErr w:type="spellStart"/>
      <w:r w:rsidRPr="0043494F">
        <w:rPr>
          <w:rFonts w:ascii="Arial" w:hAnsi="Arial" w:cs="Arial"/>
          <w:color w:val="000000" w:themeColor="text1"/>
          <w:sz w:val="20"/>
          <w:szCs w:val="20"/>
        </w:rPr>
        <w:t>equoterapia</w:t>
      </w:r>
      <w:proofErr w:type="spellEnd"/>
      <w:r w:rsidRPr="0043494F">
        <w:rPr>
          <w:rFonts w:ascii="Arial" w:hAnsi="Arial" w:cs="Arial"/>
          <w:color w:val="000000" w:themeColor="text1"/>
          <w:sz w:val="20"/>
          <w:szCs w:val="20"/>
        </w:rPr>
        <w:t xml:space="preserve"> para atender os clientes do SUS (conforme solicitação médica) e demandas judiciais deste município, considerando a estimativa de 02 (duas) sessões por semana para cada usuário</w:t>
      </w:r>
      <w:r w:rsidRPr="0043494F">
        <w:rPr>
          <w:rFonts w:ascii="Arial" w:hAnsi="Arial" w:cs="Arial"/>
          <w:bCs/>
          <w:color w:val="000000"/>
          <w:sz w:val="20"/>
          <w:szCs w:val="20"/>
        </w:rPr>
        <w:t xml:space="preserve">, de acordo com as </w:t>
      </w:r>
      <w:r w:rsidRPr="0043494F">
        <w:rPr>
          <w:rFonts w:ascii="Arial" w:hAnsi="Arial" w:cs="Arial"/>
          <w:color w:val="000000"/>
          <w:sz w:val="20"/>
          <w:szCs w:val="20"/>
        </w:rPr>
        <w:t>quantidades e especificações do Termo de Referência – Anexo I do Edital em epigrafe.</w:t>
      </w:r>
    </w:p>
    <w:p w14:paraId="3388FD95" w14:textId="2C19EB5A" w:rsidR="00EE0D3B" w:rsidRPr="0043494F" w:rsidRDefault="00EE0D3B" w:rsidP="006A2378">
      <w:pPr>
        <w:pStyle w:val="Nivel01"/>
        <w:numPr>
          <w:ilvl w:val="0"/>
          <w:numId w:val="11"/>
        </w:numPr>
        <w:spacing w:before="120" w:after="120" w:line="276" w:lineRule="auto"/>
        <w:ind w:left="0" w:firstLine="0"/>
        <w:rPr>
          <w:b w:val="0"/>
        </w:rPr>
      </w:pPr>
      <w:r w:rsidRPr="0043494F">
        <w:rPr>
          <w:b w:val="0"/>
        </w:rPr>
        <w:t xml:space="preserve">DOS PREÇOS, ESPECIFICAÇÕES E </w:t>
      </w:r>
      <w:proofErr w:type="gramStart"/>
      <w:r w:rsidRPr="0043494F">
        <w:rPr>
          <w:b w:val="0"/>
        </w:rPr>
        <w:t>QUANTITATIVOS</w:t>
      </w:r>
      <w:proofErr w:type="gramEnd"/>
    </w:p>
    <w:p w14:paraId="297506A3"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 xml:space="preserve">O preço registrado as especificações do objeto, as quantidades mínimas e máximas de cada item </w:t>
      </w:r>
      <w:proofErr w:type="gramStart"/>
      <w:r w:rsidRPr="0043494F">
        <w:rPr>
          <w:color w:val="auto"/>
        </w:rPr>
        <w:t>fornecedor(</w:t>
      </w:r>
      <w:proofErr w:type="gramEnd"/>
      <w:r w:rsidRPr="0043494F">
        <w:rPr>
          <w:color w:val="auto"/>
        </w:rPr>
        <w:t xml:space="preserve">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EE0D3B" w:rsidRPr="0043494F" w14:paraId="1A1824CC" w14:textId="77777777" w:rsidTr="00EE0D3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98C55F6"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Item</w:t>
            </w:r>
          </w:p>
          <w:p w14:paraId="67CA816D"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roofErr w:type="gramStart"/>
            <w:r w:rsidRPr="0043494F">
              <w:rPr>
                <w:rFonts w:ascii="Arial" w:hAnsi="Arial" w:cs="Arial"/>
                <w:sz w:val="20"/>
                <w:szCs w:val="20"/>
              </w:rPr>
              <w:t>do</w:t>
            </w:r>
            <w:proofErr w:type="gramEnd"/>
          </w:p>
          <w:p w14:paraId="5ED4223D"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B3270BB" w14:textId="77777777" w:rsidR="00EE0D3B" w:rsidRPr="0043494F" w:rsidRDefault="00EE0D3B" w:rsidP="00EE0D3B">
            <w:pPr>
              <w:widowControl w:val="0"/>
              <w:autoSpaceDE w:val="0"/>
              <w:autoSpaceDN w:val="0"/>
              <w:adjustRightInd w:val="0"/>
              <w:spacing w:line="276" w:lineRule="auto"/>
              <w:jc w:val="center"/>
              <w:rPr>
                <w:rFonts w:ascii="Arial" w:hAnsi="Arial" w:cs="Arial"/>
                <w:i/>
                <w:sz w:val="20"/>
                <w:szCs w:val="20"/>
              </w:rPr>
            </w:pPr>
            <w:r w:rsidRPr="0043494F">
              <w:rPr>
                <w:rFonts w:ascii="Arial" w:hAnsi="Arial" w:cs="Arial"/>
                <w:sz w:val="20"/>
                <w:szCs w:val="20"/>
              </w:rPr>
              <w:t xml:space="preserve">Fornecedor </w:t>
            </w:r>
            <w:r w:rsidRPr="0043494F">
              <w:rPr>
                <w:rFonts w:ascii="Arial" w:hAnsi="Arial" w:cs="Arial"/>
                <w:i/>
                <w:sz w:val="20"/>
                <w:szCs w:val="20"/>
              </w:rPr>
              <w:t>(razão social, CNPJ/MF, endereço, contatos, representante</w:t>
            </w:r>
            <w:proofErr w:type="gramStart"/>
            <w:r w:rsidRPr="0043494F">
              <w:rPr>
                <w:rFonts w:ascii="Arial" w:hAnsi="Arial" w:cs="Arial"/>
                <w:i/>
                <w:sz w:val="20"/>
                <w:szCs w:val="20"/>
              </w:rPr>
              <w:t>)</w:t>
            </w:r>
            <w:proofErr w:type="gramEnd"/>
          </w:p>
          <w:p w14:paraId="291B5EFF"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tc>
      </w:tr>
      <w:tr w:rsidR="00EE0D3B" w:rsidRPr="0043494F" w14:paraId="48CC4206" w14:textId="77777777" w:rsidTr="00EE0D3B">
        <w:trPr>
          <w:trHeight w:val="674"/>
        </w:trPr>
        <w:tc>
          <w:tcPr>
            <w:tcW w:w="497" w:type="dxa"/>
            <w:tcBorders>
              <w:top w:val="nil"/>
              <w:left w:val="single" w:sz="2" w:space="0" w:color="000000"/>
              <w:bottom w:val="single" w:sz="2" w:space="0" w:color="000000"/>
              <w:right w:val="nil"/>
            </w:tcBorders>
            <w:vAlign w:val="center"/>
          </w:tcPr>
          <w:p w14:paraId="2B485684"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112BC678"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r w:rsidRPr="0043494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5769AC21"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 xml:space="preserve">Marca </w:t>
            </w:r>
          </w:p>
          <w:p w14:paraId="0BFD5338"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106E4E08"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Modelo</w:t>
            </w:r>
          </w:p>
          <w:p w14:paraId="72B455B4"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0B48E191"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6021EDE"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roofErr w:type="spellStart"/>
            <w:proofErr w:type="gramStart"/>
            <w:r w:rsidRPr="0043494F">
              <w:rPr>
                <w:rFonts w:ascii="Arial" w:hAnsi="Arial" w:cs="Arial"/>
                <w:sz w:val="20"/>
                <w:szCs w:val="20"/>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14:paraId="1A66DE0D"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7761636C"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 xml:space="preserve">Valor </w:t>
            </w:r>
            <w:proofErr w:type="spellStart"/>
            <w:r w:rsidRPr="0043494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6E302A1B"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i/>
                <w:iCs/>
                <w:sz w:val="20"/>
                <w:szCs w:val="20"/>
              </w:rPr>
              <w:t>Prazo garantia ou validade</w:t>
            </w:r>
          </w:p>
        </w:tc>
      </w:tr>
      <w:tr w:rsidR="00EE0D3B" w:rsidRPr="0043494F" w14:paraId="41084E8F" w14:textId="77777777" w:rsidTr="00EE0D3B">
        <w:trPr>
          <w:trHeight w:val="174"/>
        </w:trPr>
        <w:tc>
          <w:tcPr>
            <w:tcW w:w="497" w:type="dxa"/>
            <w:tcBorders>
              <w:top w:val="nil"/>
              <w:left w:val="single" w:sz="2" w:space="0" w:color="000000"/>
              <w:bottom w:val="single" w:sz="2" w:space="0" w:color="000000"/>
              <w:right w:val="nil"/>
            </w:tcBorders>
          </w:tcPr>
          <w:p w14:paraId="5F0DAF87"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2B13B598"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E2A631C"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2B28E950"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B8B681E"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E2640BC"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6C8E2D1C"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5656995"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3E904DE0"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r>
    </w:tbl>
    <w:p w14:paraId="76BAA906" w14:textId="77777777" w:rsidR="00EE0D3B" w:rsidRPr="0043494F" w:rsidRDefault="00EE0D3B" w:rsidP="00EE0D3B">
      <w:pPr>
        <w:spacing w:line="276" w:lineRule="auto"/>
        <w:rPr>
          <w:rFonts w:ascii="Arial" w:hAnsi="Arial" w:cs="Arial"/>
          <w:sz w:val="20"/>
          <w:szCs w:val="20"/>
          <w:lang w:eastAsia="en-US"/>
        </w:rPr>
      </w:pPr>
    </w:p>
    <w:p w14:paraId="71F34CA7" w14:textId="77777777" w:rsidR="00EE0D3B" w:rsidRPr="0043494F" w:rsidRDefault="00EE0D3B" w:rsidP="006A2378">
      <w:pPr>
        <w:pStyle w:val="Nivel2"/>
        <w:numPr>
          <w:ilvl w:val="1"/>
          <w:numId w:val="11"/>
        </w:numPr>
        <w:autoSpaceDE w:val="0"/>
        <w:autoSpaceDN w:val="0"/>
        <w:adjustRightInd w:val="0"/>
        <w:ind w:left="0" w:firstLine="0"/>
        <w:rPr>
          <w:color w:val="auto"/>
          <w:lang w:eastAsia="en-US"/>
        </w:rPr>
      </w:pPr>
      <w:r w:rsidRPr="0043494F">
        <w:rPr>
          <w:color w:val="auto"/>
          <w:lang w:eastAsia="en-US"/>
        </w:rPr>
        <w:t>A listagem do cadastro de reserva referente ao presente registro de preços consta como anexo a esta Ata.</w:t>
      </w:r>
    </w:p>
    <w:p w14:paraId="1DD09E14" w14:textId="77777777" w:rsidR="00EE0D3B" w:rsidRPr="0043494F" w:rsidRDefault="00EE0D3B" w:rsidP="006A2378">
      <w:pPr>
        <w:pStyle w:val="Nivel01"/>
        <w:numPr>
          <w:ilvl w:val="0"/>
          <w:numId w:val="11"/>
        </w:numPr>
        <w:spacing w:before="120" w:after="120" w:line="276" w:lineRule="auto"/>
        <w:ind w:left="0" w:firstLine="0"/>
        <w:rPr>
          <w:b w:val="0"/>
        </w:rPr>
      </w:pPr>
      <w:r w:rsidRPr="0043494F">
        <w:rPr>
          <w:b w:val="0"/>
        </w:rPr>
        <w:t>ÓRGÃO(S) GERENCIADOR E</w:t>
      </w:r>
      <w:proofErr w:type="gramStart"/>
      <w:r w:rsidRPr="0043494F">
        <w:rPr>
          <w:b w:val="0"/>
        </w:rPr>
        <w:t xml:space="preserve">  </w:t>
      </w:r>
      <w:proofErr w:type="gramEnd"/>
      <w:r w:rsidRPr="0043494F">
        <w:rPr>
          <w:b w:val="0"/>
        </w:rPr>
        <w:t>PARTICIPANTE(S)</w:t>
      </w:r>
    </w:p>
    <w:p w14:paraId="674D1F09"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 xml:space="preserve">O órgão gerenciador será </w:t>
      </w:r>
      <w:proofErr w:type="gramStart"/>
      <w:r w:rsidRPr="0043494F">
        <w:rPr>
          <w:color w:val="auto"/>
        </w:rPr>
        <w:t>o ...</w:t>
      </w:r>
      <w:proofErr w:type="gramEnd"/>
      <w:r w:rsidRPr="0043494F">
        <w:rPr>
          <w:color w:val="auto"/>
        </w:rPr>
        <w:t>...(nome do órgão)....</w:t>
      </w:r>
    </w:p>
    <w:p w14:paraId="14AC77D6" w14:textId="77777777" w:rsidR="00EE0D3B" w:rsidRPr="0043494F" w:rsidRDefault="00EE0D3B" w:rsidP="006A2378">
      <w:pPr>
        <w:pStyle w:val="Nvel2-Red"/>
        <w:numPr>
          <w:ilvl w:val="1"/>
          <w:numId w:val="11"/>
        </w:numPr>
        <w:autoSpaceDE w:val="0"/>
        <w:autoSpaceDN w:val="0"/>
        <w:adjustRightInd w:val="0"/>
        <w:ind w:left="0" w:firstLine="0"/>
        <w:rPr>
          <w:color w:val="auto"/>
        </w:rPr>
      </w:pPr>
      <w:r w:rsidRPr="0043494F">
        <w:rPr>
          <w:color w:val="auto"/>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EE0D3B" w:rsidRPr="0043494F" w14:paraId="0BFCBFB9" w14:textId="77777777" w:rsidTr="00EE0D3B">
        <w:tc>
          <w:tcPr>
            <w:tcW w:w="2244" w:type="dxa"/>
          </w:tcPr>
          <w:p w14:paraId="377DFEDF"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 xml:space="preserve">Item nº </w:t>
            </w:r>
          </w:p>
        </w:tc>
        <w:tc>
          <w:tcPr>
            <w:tcW w:w="2244" w:type="dxa"/>
          </w:tcPr>
          <w:p w14:paraId="77A77857"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Órgãos Participantes</w:t>
            </w:r>
          </w:p>
        </w:tc>
        <w:tc>
          <w:tcPr>
            <w:tcW w:w="2245" w:type="dxa"/>
          </w:tcPr>
          <w:p w14:paraId="6EC09ECF"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Unidade</w:t>
            </w:r>
          </w:p>
        </w:tc>
        <w:tc>
          <w:tcPr>
            <w:tcW w:w="2245" w:type="dxa"/>
          </w:tcPr>
          <w:p w14:paraId="6E99591E"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Quantidade</w:t>
            </w:r>
          </w:p>
        </w:tc>
      </w:tr>
      <w:tr w:rsidR="00EE0D3B" w:rsidRPr="0043494F" w14:paraId="5C64DD8B" w14:textId="77777777" w:rsidTr="00EE0D3B">
        <w:tc>
          <w:tcPr>
            <w:tcW w:w="2244" w:type="dxa"/>
          </w:tcPr>
          <w:p w14:paraId="7A53DE5E"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c>
          <w:tcPr>
            <w:tcW w:w="2244" w:type="dxa"/>
          </w:tcPr>
          <w:p w14:paraId="7E86A4E5"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c>
          <w:tcPr>
            <w:tcW w:w="2245" w:type="dxa"/>
          </w:tcPr>
          <w:p w14:paraId="0E70E300"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c>
          <w:tcPr>
            <w:tcW w:w="2245" w:type="dxa"/>
          </w:tcPr>
          <w:p w14:paraId="1BC12994"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r>
      <w:tr w:rsidR="00EE0D3B" w:rsidRPr="0043494F" w14:paraId="589C4C4E" w14:textId="77777777" w:rsidTr="00EE0D3B">
        <w:tc>
          <w:tcPr>
            <w:tcW w:w="2244" w:type="dxa"/>
          </w:tcPr>
          <w:p w14:paraId="249401FA"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c>
          <w:tcPr>
            <w:tcW w:w="2244" w:type="dxa"/>
          </w:tcPr>
          <w:p w14:paraId="5D1C9D8C"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c>
          <w:tcPr>
            <w:tcW w:w="2245" w:type="dxa"/>
          </w:tcPr>
          <w:p w14:paraId="2DD4F9DF"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c>
          <w:tcPr>
            <w:tcW w:w="2245" w:type="dxa"/>
          </w:tcPr>
          <w:p w14:paraId="5E82BD12"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r>
      <w:tr w:rsidR="00EE0D3B" w:rsidRPr="0043494F" w14:paraId="7E9CFF10" w14:textId="77777777" w:rsidTr="00EE0D3B">
        <w:tc>
          <w:tcPr>
            <w:tcW w:w="2244" w:type="dxa"/>
          </w:tcPr>
          <w:p w14:paraId="7F283455"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c>
          <w:tcPr>
            <w:tcW w:w="2244" w:type="dxa"/>
          </w:tcPr>
          <w:p w14:paraId="446CA594"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c>
          <w:tcPr>
            <w:tcW w:w="2245" w:type="dxa"/>
          </w:tcPr>
          <w:p w14:paraId="1718EC9E"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c>
          <w:tcPr>
            <w:tcW w:w="2245" w:type="dxa"/>
          </w:tcPr>
          <w:p w14:paraId="323A38AC"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p>
        </w:tc>
      </w:tr>
    </w:tbl>
    <w:p w14:paraId="67F20E2F" w14:textId="77777777" w:rsidR="00EE0D3B" w:rsidRPr="0043494F" w:rsidRDefault="00EE0D3B" w:rsidP="006A2378">
      <w:pPr>
        <w:pStyle w:val="Nivel01"/>
        <w:numPr>
          <w:ilvl w:val="0"/>
          <w:numId w:val="11"/>
        </w:numPr>
        <w:spacing w:before="120" w:after="120" w:line="276" w:lineRule="auto"/>
        <w:ind w:left="0" w:firstLine="0"/>
        <w:rPr>
          <w:b w:val="0"/>
          <w:i/>
        </w:rPr>
      </w:pPr>
      <w:r w:rsidRPr="0043494F">
        <w:rPr>
          <w:b w:val="0"/>
        </w:rPr>
        <w:lastRenderedPageBreak/>
        <w:t xml:space="preserve">DA ADESÃO À ATA DE REGISTRO DE PREÇOS </w:t>
      </w:r>
    </w:p>
    <w:p w14:paraId="4C170733" w14:textId="77777777" w:rsidR="00EE0D3B" w:rsidRPr="0043494F" w:rsidRDefault="00EE0D3B" w:rsidP="006A2378">
      <w:pPr>
        <w:pStyle w:val="Nvel2-Red"/>
        <w:numPr>
          <w:ilvl w:val="1"/>
          <w:numId w:val="11"/>
        </w:numPr>
        <w:autoSpaceDE w:val="0"/>
        <w:autoSpaceDN w:val="0"/>
        <w:adjustRightInd w:val="0"/>
        <w:ind w:left="0" w:firstLine="0"/>
        <w:rPr>
          <w:color w:val="auto"/>
          <w:lang w:eastAsia="en-US"/>
        </w:rPr>
      </w:pPr>
      <w:r w:rsidRPr="0043494F">
        <w:rPr>
          <w:color w:val="auto"/>
          <w:lang w:eastAsia="en-US"/>
        </w:rPr>
        <w:t xml:space="preserve"> Não será admitida a adesão à ata de registro de preços</w:t>
      </w:r>
      <w:r w:rsidRPr="0043494F">
        <w:rPr>
          <w:rStyle w:val="Refdecomentrio"/>
          <w:color w:val="auto"/>
          <w:sz w:val="20"/>
          <w:szCs w:val="20"/>
        </w:rPr>
        <w:t xml:space="preserve"> d</w:t>
      </w:r>
      <w:r w:rsidRPr="0043494F">
        <w:rPr>
          <w:color w:val="auto"/>
          <w:lang w:eastAsia="en-US"/>
        </w:rPr>
        <w:t>ecorrente desta licitação ou desta contratação direta, conforme justificativa apresentada nos estudos técnicos preliminares.</w:t>
      </w:r>
    </w:p>
    <w:p w14:paraId="2A7C1F79" w14:textId="77777777" w:rsidR="00EE0D3B" w:rsidRPr="0043494F" w:rsidRDefault="00EE0D3B" w:rsidP="00EE0D3B">
      <w:pPr>
        <w:pStyle w:val="SubTitNN"/>
        <w:rPr>
          <w:b w:val="0"/>
        </w:rPr>
      </w:pPr>
      <w:r w:rsidRPr="0043494F">
        <w:rPr>
          <w:b w:val="0"/>
        </w:rPr>
        <w:t>Vedação a acréscimo de quantitativos</w:t>
      </w:r>
    </w:p>
    <w:p w14:paraId="76D026AB"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É vedado efetuar acréscimos nos quantitativos fixados na ata de registro de preços.</w:t>
      </w:r>
    </w:p>
    <w:p w14:paraId="2A68536D" w14:textId="77777777" w:rsidR="00EE0D3B" w:rsidRPr="0043494F" w:rsidRDefault="00EE0D3B" w:rsidP="006A2378">
      <w:pPr>
        <w:pStyle w:val="Nivel01"/>
        <w:numPr>
          <w:ilvl w:val="0"/>
          <w:numId w:val="11"/>
        </w:numPr>
        <w:spacing w:before="120" w:after="120" w:line="276" w:lineRule="auto"/>
        <w:ind w:left="0" w:firstLine="0"/>
        <w:rPr>
          <w:b w:val="0"/>
        </w:rPr>
      </w:pPr>
      <w:r w:rsidRPr="0043494F">
        <w:rPr>
          <w:b w:val="0"/>
        </w:rPr>
        <w:t xml:space="preserve">VALIDADE, FORMALIZAÇÃO DA ATA DE REGISTRO DE PREÇOS E CADASTRO </w:t>
      </w:r>
      <w:proofErr w:type="gramStart"/>
      <w:r w:rsidRPr="0043494F">
        <w:rPr>
          <w:b w:val="0"/>
        </w:rPr>
        <w:t>RESERVA</w:t>
      </w:r>
      <w:proofErr w:type="gramEnd"/>
    </w:p>
    <w:p w14:paraId="7F554640" w14:textId="77777777" w:rsidR="00EE0D3B" w:rsidRPr="0043494F" w:rsidRDefault="00EE0D3B" w:rsidP="006A2378">
      <w:pPr>
        <w:pStyle w:val="Nivel2"/>
        <w:numPr>
          <w:ilvl w:val="1"/>
          <w:numId w:val="11"/>
        </w:numPr>
        <w:autoSpaceDE w:val="0"/>
        <w:autoSpaceDN w:val="0"/>
        <w:adjustRightInd w:val="0"/>
        <w:ind w:left="0" w:firstLine="0"/>
        <w:rPr>
          <w:iCs/>
          <w:color w:val="auto"/>
        </w:rPr>
      </w:pPr>
      <w:r w:rsidRPr="0043494F">
        <w:rPr>
          <w:color w:val="auto"/>
        </w:rPr>
        <w:t xml:space="preserve">A validade da Ata de Registro de Preços será de </w:t>
      </w:r>
      <w:proofErr w:type="gramStart"/>
      <w:r w:rsidRPr="0043494F">
        <w:rPr>
          <w:color w:val="auto"/>
        </w:rPr>
        <w:t>1</w:t>
      </w:r>
      <w:proofErr w:type="gramEnd"/>
      <w:r w:rsidRPr="0043494F">
        <w:rPr>
          <w:color w:val="auto"/>
        </w:rPr>
        <w:t xml:space="preserve"> (um) ano, contado a partir do primeiro dia útil subsequente à data de divulgação no PNCP, podendo ser prorrogada por igual período, mediante a anuência do fornecedor, desde que comprovado o preço vantajoso.</w:t>
      </w:r>
    </w:p>
    <w:p w14:paraId="0574F44C" w14:textId="77777777" w:rsidR="00EE0D3B" w:rsidRPr="0043494F" w:rsidRDefault="00EE0D3B" w:rsidP="006A2378">
      <w:pPr>
        <w:pStyle w:val="Nvel3"/>
        <w:numPr>
          <w:ilvl w:val="2"/>
          <w:numId w:val="11"/>
        </w:numPr>
        <w:ind w:left="0" w:firstLine="0"/>
      </w:pPr>
      <w:r w:rsidRPr="0043494F">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43494F">
        <w:t>1</w:t>
      </w:r>
      <w:proofErr w:type="gramEnd"/>
      <w:r w:rsidRPr="0043494F">
        <w:t xml:space="preserve"> (um) exercício financeiro.</w:t>
      </w:r>
    </w:p>
    <w:p w14:paraId="72CCC293" w14:textId="77777777" w:rsidR="00EE0D3B" w:rsidRPr="0043494F" w:rsidRDefault="00EE0D3B" w:rsidP="006A2378">
      <w:pPr>
        <w:pStyle w:val="Nvel3"/>
        <w:numPr>
          <w:ilvl w:val="2"/>
          <w:numId w:val="11"/>
        </w:numPr>
        <w:ind w:left="0" w:firstLine="0"/>
      </w:pPr>
      <w:r w:rsidRPr="0043494F">
        <w:t>Na formalização do contrato ou do instrumento substituto deverá haver a indicação da disponibilidade dos créditos orçamentários respectivos.</w:t>
      </w:r>
    </w:p>
    <w:p w14:paraId="34517FBC"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A contratação com os fornecedores registrados na ata será formalizada pelo órgão ou pela en</w:t>
      </w:r>
      <w:r w:rsidRPr="0043494F">
        <w:rPr>
          <w:rFonts w:eastAsia="Arial"/>
          <w:color w:val="auto"/>
        </w:rPr>
        <w:t>ti</w:t>
      </w:r>
      <w:r w:rsidRPr="0043494F">
        <w:rPr>
          <w:color w:val="auto"/>
        </w:rPr>
        <w:t>dade interessada por intermédio de instrumento contratual, emissão de nota de empenho de despesa, autorização de compra ou outro instrumento hábil, conforme o art. 95 da Lei nº 14.133, de 2021.</w:t>
      </w:r>
    </w:p>
    <w:p w14:paraId="359E0C5D" w14:textId="77777777" w:rsidR="00EE0D3B" w:rsidRPr="0043494F" w:rsidRDefault="00EE0D3B" w:rsidP="006A2378">
      <w:pPr>
        <w:pStyle w:val="Nvel3"/>
        <w:numPr>
          <w:ilvl w:val="2"/>
          <w:numId w:val="11"/>
        </w:numPr>
        <w:ind w:left="0" w:firstLine="0"/>
      </w:pPr>
      <w:r w:rsidRPr="0043494F">
        <w:t xml:space="preserve"> O instrumento contratual de que trata o item 5.2. </w:t>
      </w:r>
      <w:proofErr w:type="gramStart"/>
      <w:r w:rsidRPr="0043494F">
        <w:t>deverá</w:t>
      </w:r>
      <w:proofErr w:type="gramEnd"/>
      <w:r w:rsidRPr="0043494F">
        <w:t xml:space="preserve"> ser assinado no prazo de validade da ata de registro de preços.</w:t>
      </w:r>
    </w:p>
    <w:p w14:paraId="0B4D270D"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Os contratos decorrentes do sistema de registro de preços poderão ser alterados, observado o art. 124 da Lei nº 14.133, de 2021.</w:t>
      </w:r>
    </w:p>
    <w:p w14:paraId="29DFDA57"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Após a homologação da licitação ou da contratação direta, deverão ser observadas as seguintes condições para formalização da ata de registro de preços:</w:t>
      </w:r>
    </w:p>
    <w:p w14:paraId="0BC8136D" w14:textId="77777777" w:rsidR="00EE0D3B" w:rsidRPr="0043494F" w:rsidRDefault="00EE0D3B" w:rsidP="006A2378">
      <w:pPr>
        <w:pStyle w:val="Nvel3"/>
        <w:numPr>
          <w:ilvl w:val="2"/>
          <w:numId w:val="11"/>
        </w:numPr>
        <w:ind w:left="0" w:firstLine="0"/>
      </w:pPr>
      <w:r w:rsidRPr="0043494F">
        <w:t>Serão registrados na ata os preços e os quantita</w:t>
      </w:r>
      <w:r w:rsidRPr="0043494F">
        <w:rPr>
          <w:rFonts w:eastAsia="Arial"/>
        </w:rPr>
        <w:t>ti</w:t>
      </w:r>
      <w:r w:rsidRPr="0043494F">
        <w:t xml:space="preserve">vos do adjudicatário, devendo ser observada a possibilidade de o licitante oferecer ou não proposta em quantitativo inferior ao máximo previsto </w:t>
      </w:r>
      <w:r w:rsidRPr="0043494F">
        <w:rPr>
          <w:i/>
          <w:iCs/>
        </w:rPr>
        <w:t>no edital ou no aviso de contratação direta</w:t>
      </w:r>
      <w:r w:rsidRPr="0043494F">
        <w:t xml:space="preserve"> e se obrigar nos limites dela;</w:t>
      </w:r>
    </w:p>
    <w:p w14:paraId="159DEB95" w14:textId="77777777" w:rsidR="00EE0D3B" w:rsidRPr="0043494F" w:rsidRDefault="00EE0D3B" w:rsidP="006A2378">
      <w:pPr>
        <w:pStyle w:val="Nvel3"/>
        <w:numPr>
          <w:ilvl w:val="2"/>
          <w:numId w:val="11"/>
        </w:numPr>
        <w:ind w:left="0" w:firstLine="0"/>
      </w:pPr>
      <w:r w:rsidRPr="0043494F">
        <w:t>Será incluído na ata, na forma de anexo, o registro dos licitantes ou dos fornecedores que:</w:t>
      </w:r>
    </w:p>
    <w:p w14:paraId="66636255" w14:textId="77777777" w:rsidR="00EE0D3B" w:rsidRPr="0043494F" w:rsidRDefault="00EE0D3B" w:rsidP="006A2378">
      <w:pPr>
        <w:pStyle w:val="Nvel4"/>
        <w:numPr>
          <w:ilvl w:val="3"/>
          <w:numId w:val="11"/>
        </w:numPr>
        <w:ind w:left="0" w:firstLine="0"/>
      </w:pPr>
      <w:r w:rsidRPr="0043494F">
        <w:t xml:space="preserve">Aceitarem cotar os bens, as obras ou os serviços com preços iguais aos do </w:t>
      </w:r>
      <w:proofErr w:type="gramStart"/>
      <w:r w:rsidRPr="0043494F">
        <w:t>adjudicatário, observada</w:t>
      </w:r>
      <w:proofErr w:type="gramEnd"/>
      <w:r w:rsidRPr="0043494F">
        <w:t xml:space="preserve"> a classificação da licitação; e </w:t>
      </w:r>
    </w:p>
    <w:p w14:paraId="0DC0415B" w14:textId="77777777" w:rsidR="00EE0D3B" w:rsidRPr="0043494F" w:rsidRDefault="00EE0D3B" w:rsidP="006A2378">
      <w:pPr>
        <w:pStyle w:val="Nvel4"/>
        <w:numPr>
          <w:ilvl w:val="3"/>
          <w:numId w:val="11"/>
        </w:numPr>
        <w:ind w:left="0" w:firstLine="0"/>
      </w:pPr>
      <w:r w:rsidRPr="0043494F">
        <w:t xml:space="preserve">Mantiverem sua proposta original. </w:t>
      </w:r>
      <w:bookmarkStart w:id="64" w:name="cadastro_reserva"/>
      <w:bookmarkEnd w:id="64"/>
    </w:p>
    <w:p w14:paraId="2397F7CF" w14:textId="77777777" w:rsidR="00EE0D3B" w:rsidRPr="0043494F" w:rsidRDefault="00EE0D3B" w:rsidP="006A2378">
      <w:pPr>
        <w:pStyle w:val="Nvel3"/>
        <w:numPr>
          <w:ilvl w:val="2"/>
          <w:numId w:val="11"/>
        </w:numPr>
        <w:ind w:left="0" w:firstLine="0"/>
      </w:pPr>
      <w:r w:rsidRPr="0043494F">
        <w:t>Será respeitada, nas contratações, a ordem de classificação dos licitantes ou dos fornecedores registrados na ata.</w:t>
      </w:r>
    </w:p>
    <w:p w14:paraId="180A7913"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O registro a que se refere o item 5.4.2</w:t>
      </w:r>
      <w:r w:rsidRPr="0043494F">
        <w:rPr>
          <w:bCs/>
          <w:color w:val="auto"/>
        </w:rPr>
        <w:t xml:space="preserve"> </w:t>
      </w:r>
      <w:r w:rsidRPr="0043494F">
        <w:rPr>
          <w:color w:val="auto"/>
        </w:rPr>
        <w:t>tem por obje</w:t>
      </w:r>
      <w:r w:rsidRPr="0043494F">
        <w:rPr>
          <w:rFonts w:eastAsia="Arial"/>
          <w:color w:val="auto"/>
        </w:rPr>
        <w:t>ti</w:t>
      </w:r>
      <w:r w:rsidRPr="0043494F">
        <w:rPr>
          <w:color w:val="auto"/>
        </w:rPr>
        <w:t>vo a formação de cadastro de reserva para o caso de impossibilidade de atendimento pelo signatário da ata.</w:t>
      </w:r>
    </w:p>
    <w:p w14:paraId="64D37C35"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Para fins da ordem de classificação, os licitantes ou fornecedores que aceitarem reduzir suas propostas para o preço do adjudicatário antecederão aqueles que mantiverem sua proposta original.</w:t>
      </w:r>
    </w:p>
    <w:p w14:paraId="2050E0D6"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 xml:space="preserve">A habilitação dos licitantes que comporão o cadastro de reserva a que se refere o item </w:t>
      </w:r>
      <w:r w:rsidRPr="0043494F">
        <w:rPr>
          <w:color w:val="auto"/>
        </w:rPr>
        <w:fldChar w:fldCharType="begin"/>
      </w:r>
      <w:r w:rsidRPr="0043494F">
        <w:rPr>
          <w:color w:val="auto"/>
        </w:rPr>
        <w:instrText xml:space="preserve"> REF cadastro_reserva \r \h  \* MERGEFORMAT </w:instrText>
      </w:r>
      <w:r w:rsidRPr="0043494F">
        <w:rPr>
          <w:color w:val="auto"/>
        </w:rPr>
      </w:r>
      <w:r w:rsidRPr="0043494F">
        <w:rPr>
          <w:color w:val="auto"/>
        </w:rPr>
        <w:fldChar w:fldCharType="separate"/>
      </w:r>
      <w:r w:rsidRPr="0043494F">
        <w:rPr>
          <w:color w:val="auto"/>
        </w:rPr>
        <w:t>5.4.2.2</w:t>
      </w:r>
      <w:r w:rsidRPr="0043494F">
        <w:rPr>
          <w:color w:val="auto"/>
        </w:rPr>
        <w:fldChar w:fldCharType="end"/>
      </w:r>
      <w:r w:rsidRPr="0043494F">
        <w:rPr>
          <w:color w:val="auto"/>
        </w:rPr>
        <w:t xml:space="preserve"> somente será efetuada quando houver necessidade de contratação dos licitantes remanescentes, nas seguintes hipóteses:</w:t>
      </w:r>
      <w:bookmarkStart w:id="65" w:name="habilitacao_reserva"/>
      <w:bookmarkEnd w:id="65"/>
    </w:p>
    <w:p w14:paraId="59CE3494" w14:textId="77777777" w:rsidR="00EE0D3B" w:rsidRPr="0043494F" w:rsidRDefault="00EE0D3B" w:rsidP="006A2378">
      <w:pPr>
        <w:pStyle w:val="Nvel3"/>
        <w:numPr>
          <w:ilvl w:val="2"/>
          <w:numId w:val="11"/>
        </w:numPr>
        <w:ind w:left="0" w:firstLine="0"/>
      </w:pPr>
      <w:r w:rsidRPr="0043494F">
        <w:lastRenderedPageBreak/>
        <w:t xml:space="preserve">Quando o licitante vencedor não assinar a ata de registro de preços, no prazo e nas condições estabelecidos </w:t>
      </w:r>
      <w:r w:rsidRPr="0043494F">
        <w:rPr>
          <w:i/>
          <w:iCs/>
        </w:rPr>
        <w:t>no edital</w:t>
      </w:r>
      <w:r w:rsidRPr="0043494F">
        <w:t xml:space="preserve"> </w:t>
      </w:r>
      <w:r w:rsidRPr="0043494F">
        <w:rPr>
          <w:i/>
          <w:iCs/>
        </w:rPr>
        <w:t>ou no aviso de contratação direta;</w:t>
      </w:r>
      <w:r w:rsidRPr="0043494F">
        <w:t xml:space="preserve"> </w:t>
      </w:r>
      <w:proofErr w:type="gramStart"/>
      <w:r w:rsidRPr="0043494F">
        <w:t>e</w:t>
      </w:r>
      <w:proofErr w:type="gramEnd"/>
    </w:p>
    <w:p w14:paraId="56C3EC81" w14:textId="77777777" w:rsidR="00EE0D3B" w:rsidRPr="0043494F" w:rsidRDefault="00EE0D3B" w:rsidP="006A2378">
      <w:pPr>
        <w:pStyle w:val="Nvel3"/>
        <w:numPr>
          <w:ilvl w:val="2"/>
          <w:numId w:val="11"/>
        </w:numPr>
        <w:ind w:left="0" w:firstLine="0"/>
      </w:pPr>
      <w:r w:rsidRPr="0043494F">
        <w:t xml:space="preserve">Quando houver o cancelamento do registro do licitante ou do registro de preços nas hipóteses previstas no item </w:t>
      </w:r>
      <w:r w:rsidRPr="0043494F">
        <w:fldChar w:fldCharType="begin"/>
      </w:r>
      <w:r w:rsidRPr="0043494F">
        <w:instrText xml:space="preserve"> REF cancelamento \r \h  \* MERGEFORMAT </w:instrText>
      </w:r>
      <w:r w:rsidRPr="0043494F">
        <w:fldChar w:fldCharType="separate"/>
      </w:r>
      <w:proofErr w:type="gramStart"/>
      <w:r w:rsidRPr="0043494F">
        <w:t>9</w:t>
      </w:r>
      <w:proofErr w:type="gramEnd"/>
      <w:r w:rsidRPr="0043494F">
        <w:fldChar w:fldCharType="end"/>
      </w:r>
      <w:r w:rsidRPr="0043494F">
        <w:t>.</w:t>
      </w:r>
    </w:p>
    <w:p w14:paraId="3554E96E"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O preço registrado com indicação dos licitantes e fornecedores será divulgado no PNCP e ficará disponibilizado durante a vigência da ata de registro de preços.</w:t>
      </w:r>
    </w:p>
    <w:p w14:paraId="158BEF44"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43494F">
        <w:rPr>
          <w:color w:val="auto"/>
        </w:rPr>
        <w:t>sob pena</w:t>
      </w:r>
      <w:proofErr w:type="gramEnd"/>
      <w:r w:rsidRPr="0043494F">
        <w:rPr>
          <w:color w:val="auto"/>
        </w:rPr>
        <w:t xml:space="preserve"> de decair o direito, sem prejuízo das sanções previstas na Lei nº 14.133, de 2021.</w:t>
      </w:r>
    </w:p>
    <w:p w14:paraId="3466B010" w14:textId="77777777" w:rsidR="00EE0D3B" w:rsidRPr="0043494F" w:rsidRDefault="00EE0D3B" w:rsidP="006A2378">
      <w:pPr>
        <w:pStyle w:val="Nvel3"/>
        <w:numPr>
          <w:ilvl w:val="2"/>
          <w:numId w:val="11"/>
        </w:numPr>
        <w:ind w:left="0" w:firstLine="0"/>
      </w:pPr>
      <w:r w:rsidRPr="0043494F">
        <w:t xml:space="preserve">O prazo de convocação poderá ser prorrogado </w:t>
      </w:r>
      <w:proofErr w:type="gramStart"/>
      <w:r w:rsidRPr="0043494F">
        <w:t>1</w:t>
      </w:r>
      <w:proofErr w:type="gramEnd"/>
      <w:r w:rsidRPr="0043494F">
        <w:t xml:space="preserve"> (uma) vez, por igual período, mediante solicitação do licitante ou fornecedor convocado, desde que apresentada dentro do prazo, devidamente justificada, e que a justificativa seja aceita pela Administração.</w:t>
      </w:r>
    </w:p>
    <w:p w14:paraId="627D1DAB"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A ata de registro de preços será assinada por meio de assinatura digital e disponibilizada no Sistema de Registro de Preços.</w:t>
      </w:r>
    </w:p>
    <w:p w14:paraId="74E80A60"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 xml:space="preserve">Quando o convocado não assinar a ata de registro de preços no prazo e nas condições estabelecidos no edital ou no aviso de contratação, e observado o disposto no item </w:t>
      </w:r>
      <w:r w:rsidRPr="0043494F">
        <w:rPr>
          <w:color w:val="auto"/>
        </w:rPr>
        <w:fldChar w:fldCharType="begin"/>
      </w:r>
      <w:r w:rsidRPr="0043494F">
        <w:rPr>
          <w:color w:val="auto"/>
        </w:rPr>
        <w:instrText xml:space="preserve"> REF habilitacao_reserva \r \h  \* MERGEFORMAT </w:instrText>
      </w:r>
      <w:r w:rsidRPr="0043494F">
        <w:rPr>
          <w:color w:val="auto"/>
        </w:rPr>
      </w:r>
      <w:r w:rsidRPr="0043494F">
        <w:rPr>
          <w:color w:val="auto"/>
        </w:rPr>
        <w:fldChar w:fldCharType="separate"/>
      </w:r>
      <w:r w:rsidRPr="0043494F">
        <w:rPr>
          <w:color w:val="auto"/>
        </w:rPr>
        <w:t>5.7</w:t>
      </w:r>
      <w:r w:rsidRPr="0043494F">
        <w:rPr>
          <w:color w:val="auto"/>
        </w:rPr>
        <w:fldChar w:fldCharType="end"/>
      </w:r>
      <w:r w:rsidRPr="0043494F">
        <w:rPr>
          <w:color w:val="auto"/>
        </w:rPr>
        <w:t>, observando o item 5.7 e subitens, fica facultado à Administração convocar os licitantes remanescentes do cadastro de reserva, na ordem de classificação, para fazê-lo em igual prazo e nas condições propostas pelo primeiro classificado.</w:t>
      </w:r>
      <w:bookmarkStart w:id="66" w:name="recusa_dos_que_baixaram_preco"/>
      <w:bookmarkEnd w:id="66"/>
    </w:p>
    <w:p w14:paraId="04E2FC3D"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 xml:space="preserve">Na hipótese de nenhum dos licitantes que trata o item 5.4.2.1, aceitar a contratação nos termos do item anterior, </w:t>
      </w:r>
      <w:proofErr w:type="gramStart"/>
      <w:r w:rsidRPr="0043494F">
        <w:rPr>
          <w:color w:val="auto"/>
        </w:rPr>
        <w:t>a Administração, observados o valor es</w:t>
      </w:r>
      <w:r w:rsidRPr="0043494F">
        <w:rPr>
          <w:rFonts w:eastAsia="Arial"/>
          <w:color w:val="auto"/>
        </w:rPr>
        <w:t>ti</w:t>
      </w:r>
      <w:r w:rsidRPr="0043494F">
        <w:rPr>
          <w:color w:val="auto"/>
        </w:rPr>
        <w:t xml:space="preserve">mado e sua eventual atualização nos termos </w:t>
      </w:r>
      <w:r w:rsidRPr="0043494F">
        <w:rPr>
          <w:i/>
          <w:iCs/>
          <w:color w:val="auto"/>
        </w:rPr>
        <w:t>do edital ou do aviso de contratação direta</w:t>
      </w:r>
      <w:r w:rsidRPr="0043494F">
        <w:rPr>
          <w:color w:val="auto"/>
        </w:rPr>
        <w:t>, poderá</w:t>
      </w:r>
      <w:proofErr w:type="gramEnd"/>
      <w:r w:rsidRPr="0043494F">
        <w:rPr>
          <w:color w:val="auto"/>
        </w:rPr>
        <w:t>:</w:t>
      </w:r>
    </w:p>
    <w:p w14:paraId="12F37147" w14:textId="77777777" w:rsidR="00EE0D3B" w:rsidRPr="0043494F" w:rsidRDefault="00EE0D3B" w:rsidP="006A2378">
      <w:pPr>
        <w:pStyle w:val="Nvel3"/>
        <w:numPr>
          <w:ilvl w:val="2"/>
          <w:numId w:val="11"/>
        </w:numPr>
        <w:ind w:left="0" w:firstLine="0"/>
      </w:pPr>
      <w:r w:rsidRPr="0043494F">
        <w:t xml:space="preserve">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rsidRPr="0043494F">
        <w:t>ou</w:t>
      </w:r>
      <w:proofErr w:type="gramEnd"/>
    </w:p>
    <w:p w14:paraId="204D5E5A" w14:textId="77777777" w:rsidR="00EE0D3B" w:rsidRPr="0043494F" w:rsidRDefault="00EE0D3B" w:rsidP="006A2378">
      <w:pPr>
        <w:pStyle w:val="Nvel3"/>
        <w:numPr>
          <w:ilvl w:val="2"/>
          <w:numId w:val="11"/>
        </w:numPr>
        <w:ind w:left="0" w:firstLine="0"/>
      </w:pPr>
      <w:r w:rsidRPr="0043494F">
        <w:t>Adjudicar e firmar o contrato nas condições ofertadas pelos licitantes ou fornecedores remanescentes, atendida a ordem classificatória, quando frustrada a negociação de melhor condição.</w:t>
      </w:r>
    </w:p>
    <w:p w14:paraId="532966F4"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65F8AAF" w14:textId="77777777" w:rsidR="00EE0D3B" w:rsidRPr="0043494F" w:rsidRDefault="00EE0D3B" w:rsidP="006A2378">
      <w:pPr>
        <w:pStyle w:val="Nivel01"/>
        <w:numPr>
          <w:ilvl w:val="0"/>
          <w:numId w:val="11"/>
        </w:numPr>
        <w:spacing w:before="120" w:after="120" w:line="276" w:lineRule="auto"/>
        <w:ind w:left="0" w:firstLine="0"/>
        <w:rPr>
          <w:b w:val="0"/>
        </w:rPr>
      </w:pPr>
      <w:r w:rsidRPr="0043494F">
        <w:rPr>
          <w:b w:val="0"/>
        </w:rPr>
        <w:t>ALTERAÇÃO OU ATUALIZAÇÃO DOS PREÇOS REGISTRADOS</w:t>
      </w:r>
    </w:p>
    <w:p w14:paraId="4A5858EE"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Os preços registrados poderão ser alterados ou atualizados em decorrência de eventual redução dos preços pra</w:t>
      </w:r>
      <w:r w:rsidRPr="0043494F">
        <w:rPr>
          <w:rFonts w:eastAsia="Calibri"/>
          <w:color w:val="auto"/>
        </w:rPr>
        <w:t>ti</w:t>
      </w:r>
      <w:r w:rsidRPr="0043494F">
        <w:rPr>
          <w:color w:val="auto"/>
        </w:rPr>
        <w:t>cados no mercado ou de fato que eleve o custo dos bens, das obras ou dos serviços registrados, nas seguintes situações:</w:t>
      </w:r>
    </w:p>
    <w:p w14:paraId="3A5877F4" w14:textId="77777777" w:rsidR="00EE0D3B" w:rsidRPr="0043494F" w:rsidRDefault="00EE0D3B" w:rsidP="006A2378">
      <w:pPr>
        <w:pStyle w:val="Nvel3"/>
        <w:numPr>
          <w:ilvl w:val="2"/>
          <w:numId w:val="11"/>
        </w:numPr>
        <w:ind w:left="0" w:firstLine="0"/>
      </w:pPr>
      <w:r w:rsidRPr="0043494F">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EFEAF25" w14:textId="77777777" w:rsidR="00EE0D3B" w:rsidRPr="0043494F" w:rsidRDefault="00EE0D3B" w:rsidP="006A2378">
      <w:pPr>
        <w:pStyle w:val="Nvel3"/>
        <w:numPr>
          <w:ilvl w:val="2"/>
          <w:numId w:val="11"/>
        </w:numPr>
        <w:ind w:left="0" w:firstLine="0"/>
      </w:pPr>
      <w:r w:rsidRPr="0043494F">
        <w:t>Em caso de criação, alteração ou ex</w:t>
      </w:r>
      <w:r w:rsidRPr="0043494F">
        <w:rPr>
          <w:rFonts w:eastAsia="Calibri"/>
        </w:rPr>
        <w:t>ti</w:t>
      </w:r>
      <w:r w:rsidRPr="0043494F">
        <w:t xml:space="preserve">nção de quaisquer tributos ou encargos legais ou a superveniência de disposições legais, com comprovada repercussão sobre os preços registrados; </w:t>
      </w:r>
    </w:p>
    <w:p w14:paraId="3B9200AC" w14:textId="77777777" w:rsidR="00EE0D3B" w:rsidRPr="0043494F" w:rsidRDefault="00EE0D3B" w:rsidP="006A2378">
      <w:pPr>
        <w:pStyle w:val="Nvel3"/>
        <w:numPr>
          <w:ilvl w:val="2"/>
          <w:numId w:val="11"/>
        </w:numPr>
        <w:ind w:left="0" w:firstLine="0"/>
      </w:pPr>
      <w:r w:rsidRPr="0043494F">
        <w:t>Na hipótese de previsão no edital ou no aviso de contratação direta de cláusula de reajustamento ou repactuação sobre os preços registrados, nos termos da Lei nº 14.133, de 2021.</w:t>
      </w:r>
    </w:p>
    <w:p w14:paraId="6B30A56B" w14:textId="77777777" w:rsidR="00EE0D3B" w:rsidRPr="0043494F" w:rsidRDefault="00EE0D3B" w:rsidP="006A2378">
      <w:pPr>
        <w:pStyle w:val="Nvel4"/>
        <w:numPr>
          <w:ilvl w:val="3"/>
          <w:numId w:val="11"/>
        </w:numPr>
        <w:ind w:left="0" w:firstLine="0"/>
      </w:pPr>
      <w:r w:rsidRPr="0043494F">
        <w:t xml:space="preserve">No caso do reajustamento, deverá ser respeitada a contagem da anualidade e </w:t>
      </w:r>
      <w:proofErr w:type="gramStart"/>
      <w:r w:rsidRPr="0043494F">
        <w:t>o índice previstos para a contratação</w:t>
      </w:r>
      <w:proofErr w:type="gramEnd"/>
      <w:r w:rsidRPr="0043494F">
        <w:t xml:space="preserve">;  </w:t>
      </w:r>
    </w:p>
    <w:p w14:paraId="4446D908" w14:textId="77777777" w:rsidR="00EE0D3B" w:rsidRPr="0043494F" w:rsidRDefault="00EE0D3B" w:rsidP="006A2378">
      <w:pPr>
        <w:pStyle w:val="Nvel4"/>
        <w:numPr>
          <w:ilvl w:val="3"/>
          <w:numId w:val="11"/>
        </w:numPr>
        <w:ind w:left="0" w:firstLine="0"/>
      </w:pPr>
      <w:r w:rsidRPr="0043494F">
        <w:lastRenderedPageBreak/>
        <w:t>No caso da repactuação, poderá ser a pedido do interessado, conforme critérios definidos para a contratação.</w:t>
      </w:r>
    </w:p>
    <w:p w14:paraId="6D00D5C1" w14:textId="77777777" w:rsidR="00EE0D3B" w:rsidRPr="0043494F" w:rsidRDefault="00EE0D3B" w:rsidP="006A2378">
      <w:pPr>
        <w:pStyle w:val="Nivel01"/>
        <w:numPr>
          <w:ilvl w:val="0"/>
          <w:numId w:val="11"/>
        </w:numPr>
        <w:spacing w:before="120" w:after="120" w:line="276" w:lineRule="auto"/>
        <w:ind w:left="0" w:firstLine="0"/>
        <w:rPr>
          <w:b w:val="0"/>
        </w:rPr>
      </w:pPr>
      <w:r w:rsidRPr="0043494F">
        <w:rPr>
          <w:b w:val="0"/>
        </w:rPr>
        <w:t>NEGOCIAÇÃO DE PREÇOS REGISTRADOS</w:t>
      </w:r>
    </w:p>
    <w:p w14:paraId="541542C0"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Na hipótese de o preço registrado tornar-se superior ao preço pra</w:t>
      </w:r>
      <w:r w:rsidRPr="0043494F">
        <w:rPr>
          <w:rFonts w:eastAsia="Calibri"/>
          <w:color w:val="auto"/>
        </w:rPr>
        <w:t>ti</w:t>
      </w:r>
      <w:r w:rsidRPr="0043494F">
        <w:rPr>
          <w:color w:val="auto"/>
        </w:rPr>
        <w:t>cado no mercado por mo</w:t>
      </w:r>
      <w:r w:rsidRPr="0043494F">
        <w:rPr>
          <w:rFonts w:eastAsia="Calibri"/>
          <w:color w:val="auto"/>
        </w:rPr>
        <w:t>ti</w:t>
      </w:r>
      <w:r w:rsidRPr="0043494F">
        <w:rPr>
          <w:color w:val="auto"/>
        </w:rPr>
        <w:t>vo superveniente, o órgão ou en</w:t>
      </w:r>
      <w:r w:rsidRPr="0043494F">
        <w:rPr>
          <w:rFonts w:eastAsia="Calibri"/>
          <w:color w:val="auto"/>
        </w:rPr>
        <w:t>ti</w:t>
      </w:r>
      <w:r w:rsidRPr="0043494F">
        <w:rPr>
          <w:color w:val="auto"/>
        </w:rPr>
        <w:t>dade gerenciadora convocará o fornecedor para negociar a redução do preço registrado.</w:t>
      </w:r>
    </w:p>
    <w:p w14:paraId="4EAEA07B" w14:textId="77777777" w:rsidR="00EE0D3B" w:rsidRPr="0043494F" w:rsidRDefault="00EE0D3B" w:rsidP="006A2378">
      <w:pPr>
        <w:pStyle w:val="Nvel3"/>
        <w:numPr>
          <w:ilvl w:val="2"/>
          <w:numId w:val="11"/>
        </w:numPr>
        <w:ind w:left="0" w:firstLine="0"/>
      </w:pPr>
      <w:r w:rsidRPr="0043494F">
        <w:t>Caso não aceite reduzir seu preço aos valores pra</w:t>
      </w:r>
      <w:r w:rsidRPr="0043494F">
        <w:rPr>
          <w:rFonts w:eastAsia="Calibri"/>
        </w:rPr>
        <w:t>ti</w:t>
      </w:r>
      <w:r w:rsidRPr="0043494F">
        <w:t>cados pelo mercado, o fornecedor será liberado do compromisso assumido quanto ao item registrado, sem aplicação de penalidades administrativas.</w:t>
      </w:r>
    </w:p>
    <w:p w14:paraId="1C4F7BA2" w14:textId="77777777" w:rsidR="00EE0D3B" w:rsidRPr="0043494F" w:rsidRDefault="00EE0D3B" w:rsidP="006A2378">
      <w:pPr>
        <w:pStyle w:val="Nvel3"/>
        <w:numPr>
          <w:ilvl w:val="2"/>
          <w:numId w:val="11"/>
        </w:numPr>
        <w:ind w:left="0" w:firstLine="0"/>
      </w:pPr>
      <w:r w:rsidRPr="0043494F">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3046AD60" w14:textId="77777777" w:rsidR="00EE0D3B" w:rsidRPr="0043494F" w:rsidRDefault="00EE0D3B" w:rsidP="006A2378">
      <w:pPr>
        <w:pStyle w:val="Nvel3"/>
        <w:numPr>
          <w:ilvl w:val="2"/>
          <w:numId w:val="11"/>
        </w:numPr>
        <w:ind w:left="0" w:firstLine="0"/>
      </w:pPr>
      <w:r w:rsidRPr="0043494F">
        <w:t>Se não obtiver êxito nas negociações, o órgão ou en</w:t>
      </w:r>
      <w:r w:rsidRPr="0043494F">
        <w:rPr>
          <w:rFonts w:eastAsia="Calibri"/>
        </w:rPr>
        <w:t>tid</w:t>
      </w:r>
      <w:r w:rsidRPr="0043494F">
        <w:t>ade gerenciadora procederá ao cancelamento da ata de registro de preços, adotando as medidas cabíveis para obtenção de contratação mais vantajosa.</w:t>
      </w:r>
      <w:bookmarkStart w:id="67" w:name="reducao_preco_mercado_negociacao_frustra"/>
      <w:bookmarkEnd w:id="67"/>
    </w:p>
    <w:p w14:paraId="22760635" w14:textId="77777777" w:rsidR="00EE0D3B" w:rsidRPr="0043494F" w:rsidRDefault="00EE0D3B" w:rsidP="006A2378">
      <w:pPr>
        <w:pStyle w:val="Nvel3"/>
        <w:numPr>
          <w:ilvl w:val="2"/>
          <w:numId w:val="11"/>
        </w:numPr>
        <w:ind w:left="0" w:firstLine="0"/>
      </w:pPr>
      <w:r w:rsidRPr="0043494F">
        <w:t>Na hipótese de redução do preço registrado, o gerenciador comunicará aos órgãos e às en</w:t>
      </w:r>
      <w:r w:rsidRPr="0043494F">
        <w:rPr>
          <w:rFonts w:eastAsia="Calibri"/>
        </w:rPr>
        <w:t>ti</w:t>
      </w:r>
      <w:r w:rsidRPr="0043494F">
        <w:t xml:space="preserve">dades que </w:t>
      </w:r>
      <w:r w:rsidRPr="0043494F">
        <w:rPr>
          <w:rFonts w:eastAsia="Calibri"/>
        </w:rPr>
        <w:t>ti</w:t>
      </w:r>
      <w:r w:rsidRPr="0043494F">
        <w:t xml:space="preserve">verem firmado contratos decorrentes da ata de registro de preços para que avaliem a conveniência e a oportunidade de diligenciarem </w:t>
      </w:r>
      <w:proofErr w:type="gramStart"/>
      <w:r w:rsidRPr="0043494F">
        <w:t>negociação com vistas à alteração contratual, observado</w:t>
      </w:r>
      <w:proofErr w:type="gramEnd"/>
      <w:r w:rsidRPr="0043494F">
        <w:t xml:space="preserve"> o disposto no art. 124 da Lei nº 14.133, de 2021.</w:t>
      </w:r>
    </w:p>
    <w:p w14:paraId="24D8D9ED"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8" w:name="hipotese_preco_mercado_maior"/>
      <w:bookmarkEnd w:id="68"/>
    </w:p>
    <w:p w14:paraId="2E2D1531" w14:textId="77777777" w:rsidR="00EE0D3B" w:rsidRPr="0043494F" w:rsidRDefault="00EE0D3B" w:rsidP="006A2378">
      <w:pPr>
        <w:pStyle w:val="Nvel3"/>
        <w:numPr>
          <w:ilvl w:val="2"/>
          <w:numId w:val="11"/>
        </w:numPr>
        <w:ind w:left="0" w:firstLine="0"/>
      </w:pPr>
      <w:r w:rsidRPr="0043494F">
        <w:t>Neste caso, o fornecedor encaminhará, juntamente com o pedido de alteração, a documentação comprobatória ou a planilha de custos que demonstre a inviabilidade do preço registrado em relação às condições inicialmente pactuadas.</w:t>
      </w:r>
      <w:bookmarkStart w:id="69" w:name="prova_preco_mercado_maior"/>
      <w:bookmarkEnd w:id="69"/>
    </w:p>
    <w:p w14:paraId="1292C634" w14:textId="77777777" w:rsidR="00EE0D3B" w:rsidRPr="0043494F" w:rsidRDefault="00EE0D3B" w:rsidP="006A2378">
      <w:pPr>
        <w:pStyle w:val="Nvel3"/>
        <w:numPr>
          <w:ilvl w:val="2"/>
          <w:numId w:val="11"/>
        </w:numPr>
        <w:ind w:left="0" w:firstLine="0"/>
      </w:pPr>
      <w:r w:rsidRPr="0043494F">
        <w:t>Não hipótese de não comprovação da existência de fato superveniente que inviabilize o preço registrado, o pedido será indeferido pelo órgão ou en</w:t>
      </w:r>
      <w:r w:rsidRPr="0043494F">
        <w:rPr>
          <w:rFonts w:eastAsia="Calibri"/>
        </w:rPr>
        <w:t>ti</w:t>
      </w:r>
      <w:r w:rsidRPr="0043494F">
        <w:t xml:space="preserve">dade gerenciadora e o fornecedor deverá cumprir as obrigações estabelecidas na ata, </w:t>
      </w:r>
      <w:proofErr w:type="gramStart"/>
      <w:r w:rsidRPr="0043494F">
        <w:t>sob pena</w:t>
      </w:r>
      <w:proofErr w:type="gramEnd"/>
      <w:r w:rsidRPr="0043494F">
        <w:t xml:space="preserve"> de cancelamento do seu registro, nos termos do item </w:t>
      </w:r>
      <w:r w:rsidRPr="0043494F">
        <w:fldChar w:fldCharType="begin"/>
      </w:r>
      <w:r w:rsidRPr="0043494F">
        <w:instrText xml:space="preserve"> REF cancelamento_do_fornecedor \r \h  \* MERGEFORMAT </w:instrText>
      </w:r>
      <w:r w:rsidRPr="0043494F">
        <w:fldChar w:fldCharType="separate"/>
      </w:r>
      <w:r w:rsidRPr="0043494F">
        <w:t>9.1</w:t>
      </w:r>
      <w:r w:rsidRPr="0043494F">
        <w:fldChar w:fldCharType="end"/>
      </w:r>
      <w:r w:rsidRPr="0043494F">
        <w:t>, sem prejuízo das sanções previstas na Lei nº 14.133, de 2021, e na legislação aplicável.</w:t>
      </w:r>
      <w:bookmarkStart w:id="70" w:name="nao_comprovacao_majoracao_mercado"/>
      <w:bookmarkEnd w:id="70"/>
    </w:p>
    <w:p w14:paraId="23CA84B8" w14:textId="77777777" w:rsidR="00EE0D3B" w:rsidRPr="0043494F" w:rsidRDefault="00EE0D3B" w:rsidP="006A2378">
      <w:pPr>
        <w:pStyle w:val="Nvel3"/>
        <w:numPr>
          <w:ilvl w:val="2"/>
          <w:numId w:val="11"/>
        </w:numPr>
        <w:ind w:left="0" w:firstLine="0"/>
      </w:pPr>
      <w:r w:rsidRPr="0043494F">
        <w:t xml:space="preserve">Na hipótese de cancelamento do registro do fornecedor, nos termos do item anterior, o gerenciador convocará os fornecedores do cadastro de reserva, na ordem de classificação, para verificar se </w:t>
      </w:r>
      <w:proofErr w:type="gramStart"/>
      <w:r w:rsidRPr="0043494F">
        <w:t>aceitam</w:t>
      </w:r>
      <w:proofErr w:type="gramEnd"/>
      <w:r w:rsidRPr="0043494F">
        <w:t xml:space="preserve"> manter seus preços registrados, observado o disposto no item 5.7.</w:t>
      </w:r>
    </w:p>
    <w:p w14:paraId="2B5259CA" w14:textId="77777777" w:rsidR="00EE0D3B" w:rsidRPr="0043494F" w:rsidRDefault="00EE0D3B" w:rsidP="006A2378">
      <w:pPr>
        <w:pStyle w:val="Nvel3"/>
        <w:numPr>
          <w:ilvl w:val="2"/>
          <w:numId w:val="11"/>
        </w:numPr>
        <w:ind w:left="0" w:firstLine="0"/>
      </w:pPr>
      <w:r w:rsidRPr="0043494F">
        <w:t xml:space="preserve">Se não obtiver êxito nas negociações, o órgão ou entidade gerenciadora procederá ao cancelamento da ata de registro de preços, nos termos do item </w:t>
      </w:r>
      <w:r w:rsidRPr="0043494F">
        <w:fldChar w:fldCharType="begin"/>
      </w:r>
      <w:r w:rsidRPr="0043494F">
        <w:instrText xml:space="preserve"> REF cancelamento_da_ata \r \h  \* MERGEFORMAT </w:instrText>
      </w:r>
      <w:r w:rsidRPr="0043494F">
        <w:fldChar w:fldCharType="separate"/>
      </w:r>
      <w:r w:rsidRPr="0043494F">
        <w:t>9.4</w:t>
      </w:r>
      <w:r w:rsidRPr="0043494F">
        <w:fldChar w:fldCharType="end"/>
      </w:r>
      <w:r w:rsidRPr="0043494F">
        <w:t>, e adotará as medidas cabíveis para a obtenção da contratação mais vantajosa.</w:t>
      </w:r>
      <w:bookmarkStart w:id="71" w:name="majora_preco_mercado_negociacao_frustra"/>
      <w:bookmarkEnd w:id="71"/>
    </w:p>
    <w:p w14:paraId="114B7726" w14:textId="77777777" w:rsidR="00EE0D3B" w:rsidRPr="0043494F" w:rsidRDefault="00EE0D3B" w:rsidP="006A2378">
      <w:pPr>
        <w:pStyle w:val="Nvel3"/>
        <w:numPr>
          <w:ilvl w:val="2"/>
          <w:numId w:val="11"/>
        </w:numPr>
        <w:ind w:left="0" w:firstLine="0"/>
      </w:pPr>
      <w:r w:rsidRPr="0043494F">
        <w:t xml:space="preserve">Na hipótese de comprovação da majoração do preço de mercado que inviabilize o preço registrado, conforme previsto no item </w:t>
      </w:r>
      <w:r w:rsidRPr="0043494F">
        <w:fldChar w:fldCharType="begin"/>
      </w:r>
      <w:r w:rsidRPr="0043494F">
        <w:instrText xml:space="preserve"> REF hipotese_preco_mercado_maior \r \h  \* MERGEFORMAT </w:instrText>
      </w:r>
      <w:r w:rsidRPr="0043494F">
        <w:fldChar w:fldCharType="separate"/>
      </w:r>
      <w:r w:rsidRPr="0043494F">
        <w:t>7.2</w:t>
      </w:r>
      <w:r w:rsidRPr="0043494F">
        <w:fldChar w:fldCharType="end"/>
      </w:r>
      <w:r w:rsidRPr="0043494F">
        <w:t xml:space="preserve"> e no item </w:t>
      </w:r>
      <w:r w:rsidRPr="0043494F">
        <w:fldChar w:fldCharType="begin"/>
      </w:r>
      <w:r w:rsidRPr="0043494F">
        <w:instrText xml:space="preserve"> REF prova_preco_mercado_maior \r \h  \* MERGEFORMAT </w:instrText>
      </w:r>
      <w:r w:rsidRPr="0043494F">
        <w:fldChar w:fldCharType="separate"/>
      </w:r>
      <w:r w:rsidRPr="0043494F">
        <w:t>7.2.1</w:t>
      </w:r>
      <w:r w:rsidRPr="0043494F">
        <w:fldChar w:fldCharType="end"/>
      </w:r>
      <w:r w:rsidRPr="0043494F">
        <w:t>, o órgão ou en</w:t>
      </w:r>
      <w:r w:rsidRPr="0043494F">
        <w:rPr>
          <w:rFonts w:eastAsia="Calibri"/>
        </w:rPr>
        <w:t>ti</w:t>
      </w:r>
      <w:r w:rsidRPr="0043494F">
        <w:t>dade gerenciadora atualizará o preço registrado, de acordo com a realidade dos valores praticados pelo mercado.</w:t>
      </w:r>
    </w:p>
    <w:p w14:paraId="17269B57" w14:textId="77777777" w:rsidR="00EE0D3B" w:rsidRPr="0043494F" w:rsidRDefault="00EE0D3B" w:rsidP="006A2378">
      <w:pPr>
        <w:pStyle w:val="Nvel3"/>
        <w:numPr>
          <w:ilvl w:val="2"/>
          <w:numId w:val="11"/>
        </w:numPr>
        <w:ind w:left="0" w:firstLine="0"/>
      </w:pPr>
      <w:r w:rsidRPr="0043494F">
        <w:t xml:space="preserve"> O órgão ou en</w:t>
      </w:r>
      <w:r w:rsidRPr="0043494F">
        <w:rPr>
          <w:rFonts w:eastAsia="Calibri"/>
        </w:rPr>
        <w:t>ti</w:t>
      </w:r>
      <w:r w:rsidRPr="0043494F">
        <w:t>dade gerenciadora comunicará aos órgãos e às en</w:t>
      </w:r>
      <w:r w:rsidRPr="0043494F">
        <w:rPr>
          <w:rFonts w:eastAsia="Calibri"/>
        </w:rPr>
        <w:t>ti</w:t>
      </w:r>
      <w:r w:rsidRPr="0043494F">
        <w:t xml:space="preserve">dades que </w:t>
      </w:r>
      <w:r w:rsidRPr="0043494F">
        <w:rPr>
          <w:rFonts w:eastAsia="Calibri"/>
        </w:rPr>
        <w:t>ti</w:t>
      </w:r>
      <w:r w:rsidRPr="0043494F">
        <w:t>verem firmado contratos decorrentes da ata de registro de preços sobre a efe</w:t>
      </w:r>
      <w:r w:rsidRPr="0043494F">
        <w:rPr>
          <w:rFonts w:eastAsia="Calibri"/>
        </w:rPr>
        <w:t>ti</w:t>
      </w:r>
      <w:r w:rsidRPr="0043494F">
        <w:t xml:space="preserve">va alteração do preço registrado, para que </w:t>
      </w:r>
      <w:proofErr w:type="gramStart"/>
      <w:r w:rsidRPr="0043494F">
        <w:t>avaliem</w:t>
      </w:r>
      <w:proofErr w:type="gramEnd"/>
      <w:r w:rsidRPr="0043494F">
        <w:t xml:space="preserve"> a necessidade de alteração contratual, observado o disposto no art. 124 da Lei nº 14.133, de 2021.</w:t>
      </w:r>
    </w:p>
    <w:p w14:paraId="3F22045D" w14:textId="77777777" w:rsidR="00EE0D3B" w:rsidRPr="0043494F" w:rsidRDefault="00EE0D3B" w:rsidP="006A2378">
      <w:pPr>
        <w:pStyle w:val="Nivel01"/>
        <w:numPr>
          <w:ilvl w:val="0"/>
          <w:numId w:val="11"/>
        </w:numPr>
        <w:spacing w:before="120" w:after="120" w:line="276" w:lineRule="auto"/>
        <w:ind w:left="0" w:firstLine="0"/>
        <w:rPr>
          <w:b w:val="0"/>
        </w:rPr>
      </w:pPr>
      <w:r w:rsidRPr="0043494F">
        <w:rPr>
          <w:b w:val="0"/>
        </w:rPr>
        <w:lastRenderedPageBreak/>
        <w:t>REMANEJAMENTO DAS QUANTIDADES REGISTRADAS NA ATA DE REGISTRO DE PREÇOS.</w:t>
      </w:r>
    </w:p>
    <w:p w14:paraId="170E40A0"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 xml:space="preserve"> As quan</w:t>
      </w:r>
      <w:r w:rsidRPr="0043494F">
        <w:rPr>
          <w:rFonts w:eastAsia="Arial"/>
          <w:color w:val="auto"/>
        </w:rPr>
        <w:t>ti</w:t>
      </w:r>
      <w:r w:rsidRPr="0043494F">
        <w:rPr>
          <w:color w:val="auto"/>
        </w:rPr>
        <w:t>dades previstas para os itens com preços registrados nas atas de registro de preços poderão ser remanejadas pelo órgão ou en</w:t>
      </w:r>
      <w:r w:rsidRPr="0043494F">
        <w:rPr>
          <w:rFonts w:eastAsia="Arial"/>
          <w:color w:val="auto"/>
        </w:rPr>
        <w:t>ti</w:t>
      </w:r>
      <w:r w:rsidRPr="0043494F">
        <w:rPr>
          <w:color w:val="auto"/>
        </w:rPr>
        <w:t>dade gerenciadora entre os órgãos ou as en</w:t>
      </w:r>
      <w:r w:rsidRPr="0043494F">
        <w:rPr>
          <w:rFonts w:eastAsia="Arial"/>
          <w:color w:val="auto"/>
        </w:rPr>
        <w:t>ti</w:t>
      </w:r>
      <w:r w:rsidRPr="0043494F">
        <w:rPr>
          <w:color w:val="auto"/>
        </w:rPr>
        <w:t>dades par</w:t>
      </w:r>
      <w:r w:rsidRPr="0043494F">
        <w:rPr>
          <w:rFonts w:eastAsia="Arial"/>
          <w:color w:val="auto"/>
        </w:rPr>
        <w:t>ti</w:t>
      </w:r>
      <w:r w:rsidRPr="0043494F">
        <w:rPr>
          <w:color w:val="auto"/>
        </w:rPr>
        <w:t>cipantes e não par</w:t>
      </w:r>
      <w:r w:rsidRPr="0043494F">
        <w:rPr>
          <w:rFonts w:eastAsia="Arial"/>
          <w:color w:val="auto"/>
        </w:rPr>
        <w:t>ti</w:t>
      </w:r>
      <w:r w:rsidRPr="0043494F">
        <w:rPr>
          <w:color w:val="auto"/>
        </w:rPr>
        <w:t>cipantes do registro de preços.</w:t>
      </w:r>
    </w:p>
    <w:p w14:paraId="18D1EFA0"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 xml:space="preserve"> O remanejamento somente poderá ser feito:</w:t>
      </w:r>
    </w:p>
    <w:p w14:paraId="48E29B20" w14:textId="77777777" w:rsidR="00EE0D3B" w:rsidRPr="0043494F" w:rsidRDefault="00EE0D3B" w:rsidP="006A2378">
      <w:pPr>
        <w:pStyle w:val="Nvel3"/>
        <w:numPr>
          <w:ilvl w:val="2"/>
          <w:numId w:val="11"/>
        </w:numPr>
        <w:ind w:left="0" w:firstLine="0"/>
      </w:pPr>
      <w:r w:rsidRPr="0043494F">
        <w:t>De órgão ou en</w:t>
      </w:r>
      <w:r w:rsidRPr="0043494F">
        <w:rPr>
          <w:rFonts w:eastAsia="Arial"/>
        </w:rPr>
        <w:t>ti</w:t>
      </w:r>
      <w:r w:rsidRPr="0043494F">
        <w:t>dade par</w:t>
      </w:r>
      <w:r w:rsidRPr="0043494F">
        <w:rPr>
          <w:rFonts w:eastAsia="Arial"/>
        </w:rPr>
        <w:t>ti</w:t>
      </w:r>
      <w:r w:rsidRPr="0043494F">
        <w:t>cipante para órgão ou en</w:t>
      </w:r>
      <w:r w:rsidRPr="0043494F">
        <w:rPr>
          <w:rFonts w:eastAsia="Arial"/>
        </w:rPr>
        <w:t>ti</w:t>
      </w:r>
      <w:r w:rsidRPr="0043494F">
        <w:t>dade par</w:t>
      </w:r>
      <w:r w:rsidRPr="0043494F">
        <w:rPr>
          <w:rFonts w:eastAsia="Arial"/>
        </w:rPr>
        <w:t>ti</w:t>
      </w:r>
      <w:r w:rsidRPr="0043494F">
        <w:t xml:space="preserve">cipante; </w:t>
      </w:r>
      <w:proofErr w:type="gramStart"/>
      <w:r w:rsidRPr="0043494F">
        <w:t>ou</w:t>
      </w:r>
      <w:proofErr w:type="gramEnd"/>
    </w:p>
    <w:p w14:paraId="3865F7D6" w14:textId="77777777" w:rsidR="00EE0D3B" w:rsidRPr="0043494F" w:rsidRDefault="00EE0D3B" w:rsidP="006A2378">
      <w:pPr>
        <w:pStyle w:val="Nvel3"/>
        <w:numPr>
          <w:ilvl w:val="2"/>
          <w:numId w:val="11"/>
        </w:numPr>
        <w:ind w:left="0" w:firstLine="0"/>
      </w:pPr>
      <w:r w:rsidRPr="0043494F">
        <w:t>De órgão ou en</w:t>
      </w:r>
      <w:r w:rsidRPr="0043494F">
        <w:rPr>
          <w:rFonts w:eastAsia="Arial"/>
        </w:rPr>
        <w:t>ti</w:t>
      </w:r>
      <w:r w:rsidRPr="0043494F">
        <w:t>dade par</w:t>
      </w:r>
      <w:r w:rsidRPr="0043494F">
        <w:rPr>
          <w:rFonts w:eastAsia="Arial"/>
        </w:rPr>
        <w:t>ti</w:t>
      </w:r>
      <w:r w:rsidRPr="0043494F">
        <w:t>cipante para órgão ou entidade não participante.</w:t>
      </w:r>
    </w:p>
    <w:p w14:paraId="3AE1A515"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O órgão ou en</w:t>
      </w:r>
      <w:r w:rsidRPr="0043494F">
        <w:rPr>
          <w:rFonts w:eastAsia="Arial"/>
          <w:color w:val="auto"/>
        </w:rPr>
        <w:t>ti</w:t>
      </w:r>
      <w:r w:rsidRPr="0043494F">
        <w:rPr>
          <w:color w:val="auto"/>
        </w:rPr>
        <w:t>dade gerenciadora que tiver es</w:t>
      </w:r>
      <w:r w:rsidRPr="0043494F">
        <w:rPr>
          <w:rFonts w:eastAsia="Arial"/>
          <w:color w:val="auto"/>
        </w:rPr>
        <w:t>ti</w:t>
      </w:r>
      <w:r w:rsidRPr="0043494F">
        <w:rPr>
          <w:color w:val="auto"/>
        </w:rPr>
        <w:t>mado as quan</w:t>
      </w:r>
      <w:r w:rsidRPr="0043494F">
        <w:rPr>
          <w:rFonts w:eastAsia="Arial"/>
          <w:color w:val="auto"/>
        </w:rPr>
        <w:t>ti</w:t>
      </w:r>
      <w:r w:rsidRPr="0043494F">
        <w:rPr>
          <w:color w:val="auto"/>
        </w:rPr>
        <w:t>dades que pretende contratar será considerado participante para efeito do remanejamento.</w:t>
      </w:r>
      <w:bookmarkStart w:id="72" w:name="gerenciador_estimador_é_partic_em_remane"/>
      <w:bookmarkEnd w:id="72"/>
    </w:p>
    <w:p w14:paraId="7D86F662"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Na hipótese de remanejamento de órgão ou entidade par</w:t>
      </w:r>
      <w:r w:rsidRPr="0043494F">
        <w:rPr>
          <w:rFonts w:eastAsia="Arial"/>
          <w:color w:val="auto"/>
        </w:rPr>
        <w:t>ti</w:t>
      </w:r>
      <w:r w:rsidRPr="0043494F">
        <w:rPr>
          <w:color w:val="auto"/>
        </w:rPr>
        <w:t>cipante para órgão ou entidade não participante, serão observados os limites previstos no art. 32 do Decreto nº 11.462, de 2023.</w:t>
      </w:r>
    </w:p>
    <w:p w14:paraId="3DA7130D"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Competirá ao órgão ou à en</w:t>
      </w:r>
      <w:r w:rsidRPr="0043494F">
        <w:rPr>
          <w:rFonts w:eastAsia="Arial"/>
          <w:color w:val="auto"/>
        </w:rPr>
        <w:t>ti</w:t>
      </w:r>
      <w:r w:rsidRPr="0043494F">
        <w:rPr>
          <w:color w:val="auto"/>
        </w:rPr>
        <w:t>dade gerenciadora autorizar o remanejamento solicitado, com a redução do quan</w:t>
      </w:r>
      <w:r w:rsidRPr="0043494F">
        <w:rPr>
          <w:rFonts w:eastAsia="Arial"/>
          <w:color w:val="auto"/>
        </w:rPr>
        <w:t>ti</w:t>
      </w:r>
      <w:r w:rsidRPr="0043494F">
        <w:rPr>
          <w:color w:val="auto"/>
        </w:rPr>
        <w:t>ta</w:t>
      </w:r>
      <w:r w:rsidRPr="0043494F">
        <w:rPr>
          <w:rFonts w:eastAsia="Arial"/>
          <w:color w:val="auto"/>
        </w:rPr>
        <w:t>ti</w:t>
      </w:r>
      <w:r w:rsidRPr="0043494F">
        <w:rPr>
          <w:color w:val="auto"/>
        </w:rPr>
        <w:t>vo inicialmente informado pelo órgão ou pela en</w:t>
      </w:r>
      <w:r w:rsidRPr="0043494F">
        <w:rPr>
          <w:rFonts w:eastAsia="Arial"/>
          <w:color w:val="auto"/>
        </w:rPr>
        <w:t>ti</w:t>
      </w:r>
      <w:r w:rsidRPr="0043494F">
        <w:rPr>
          <w:color w:val="auto"/>
        </w:rPr>
        <w:t>dade par</w:t>
      </w:r>
      <w:r w:rsidRPr="0043494F">
        <w:rPr>
          <w:rFonts w:eastAsia="Arial"/>
          <w:color w:val="auto"/>
        </w:rPr>
        <w:t>ti</w:t>
      </w:r>
      <w:r w:rsidRPr="0043494F">
        <w:rPr>
          <w:color w:val="auto"/>
        </w:rPr>
        <w:t>cipante, desde que haja prévia anuência do órgão ou da en</w:t>
      </w:r>
      <w:r w:rsidRPr="0043494F">
        <w:rPr>
          <w:rFonts w:eastAsia="Arial"/>
          <w:color w:val="auto"/>
        </w:rPr>
        <w:t>ti</w:t>
      </w:r>
      <w:r w:rsidRPr="0043494F">
        <w:rPr>
          <w:color w:val="auto"/>
        </w:rPr>
        <w:t>dade que sofrer redução dos quantitativos informados.</w:t>
      </w:r>
    </w:p>
    <w:p w14:paraId="4D92A088"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Caso o remanejamento seja feito entre órgãos ou en</w:t>
      </w:r>
      <w:r w:rsidRPr="0043494F">
        <w:rPr>
          <w:rFonts w:eastAsia="Arial"/>
          <w:color w:val="auto"/>
        </w:rPr>
        <w:t>ti</w:t>
      </w:r>
      <w:r w:rsidRPr="0043494F">
        <w:rPr>
          <w:color w:val="auto"/>
        </w:rPr>
        <w:t>dades dos Estados, do Distrito Federal ou de Municípios dis</w:t>
      </w:r>
      <w:r w:rsidRPr="0043494F">
        <w:rPr>
          <w:rFonts w:eastAsia="Arial"/>
          <w:color w:val="auto"/>
        </w:rPr>
        <w:t>ti</w:t>
      </w:r>
      <w:r w:rsidRPr="0043494F">
        <w:rPr>
          <w:color w:val="auto"/>
        </w:rPr>
        <w:t xml:space="preserve">ntos, caberá ao fornecedor </w:t>
      </w:r>
      <w:proofErr w:type="gramStart"/>
      <w:r w:rsidRPr="0043494F">
        <w:rPr>
          <w:color w:val="auto"/>
        </w:rPr>
        <w:t>beneficiário da ata de registro de preços, observadas</w:t>
      </w:r>
      <w:proofErr w:type="gramEnd"/>
      <w:r w:rsidRPr="0043494F">
        <w:rPr>
          <w:color w:val="auto"/>
        </w:rPr>
        <w:t xml:space="preserve"> as condições nela estabelecidas, optar pela aceitação ou não do fornecimento decorrente do remanejamento dos itens.</w:t>
      </w:r>
    </w:p>
    <w:p w14:paraId="0D254DD6"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Na hipótese da compra centralizada, não havendo indicação pelo órgão ou pela en</w:t>
      </w:r>
      <w:r w:rsidRPr="0043494F">
        <w:rPr>
          <w:rFonts w:eastAsia="Arial"/>
          <w:color w:val="auto"/>
        </w:rPr>
        <w:t>ti</w:t>
      </w:r>
      <w:r w:rsidRPr="0043494F">
        <w:rPr>
          <w:color w:val="auto"/>
        </w:rPr>
        <w:t>dade gerenciadora, dos quan</w:t>
      </w:r>
      <w:r w:rsidRPr="0043494F">
        <w:rPr>
          <w:rFonts w:eastAsia="Arial"/>
          <w:color w:val="auto"/>
        </w:rPr>
        <w:t>ti</w:t>
      </w:r>
      <w:r w:rsidRPr="0043494F">
        <w:rPr>
          <w:color w:val="auto"/>
        </w:rPr>
        <w:t>ta</w:t>
      </w:r>
      <w:r w:rsidRPr="0043494F">
        <w:rPr>
          <w:rFonts w:eastAsia="Arial"/>
          <w:color w:val="auto"/>
        </w:rPr>
        <w:t>ti</w:t>
      </w:r>
      <w:r w:rsidRPr="0043494F">
        <w:rPr>
          <w:color w:val="auto"/>
        </w:rPr>
        <w:t>vos dos par</w:t>
      </w:r>
      <w:r w:rsidRPr="0043494F">
        <w:rPr>
          <w:rFonts w:eastAsia="Arial"/>
          <w:color w:val="auto"/>
        </w:rPr>
        <w:t>ti</w:t>
      </w:r>
      <w:r w:rsidRPr="0043494F">
        <w:rPr>
          <w:color w:val="auto"/>
        </w:rPr>
        <w:t xml:space="preserve">cipantes da compra centralizada, nos termos do item </w:t>
      </w:r>
      <w:r w:rsidRPr="0043494F">
        <w:rPr>
          <w:color w:val="auto"/>
        </w:rPr>
        <w:fldChar w:fldCharType="begin"/>
      </w:r>
      <w:r w:rsidRPr="0043494F">
        <w:rPr>
          <w:color w:val="auto"/>
        </w:rPr>
        <w:instrText xml:space="preserve"> REF gerenciador_estimador_é_partic_em_remane \r \h  \* MERGEFORMAT </w:instrText>
      </w:r>
      <w:r w:rsidRPr="0043494F">
        <w:rPr>
          <w:color w:val="auto"/>
        </w:rPr>
      </w:r>
      <w:r w:rsidRPr="0043494F">
        <w:rPr>
          <w:color w:val="auto"/>
        </w:rPr>
        <w:fldChar w:fldCharType="separate"/>
      </w:r>
      <w:r w:rsidRPr="0043494F">
        <w:rPr>
          <w:color w:val="auto"/>
        </w:rPr>
        <w:t>8.3</w:t>
      </w:r>
      <w:r w:rsidRPr="0043494F">
        <w:rPr>
          <w:color w:val="auto"/>
        </w:rPr>
        <w:fldChar w:fldCharType="end"/>
      </w:r>
      <w:r w:rsidRPr="0043494F">
        <w:rPr>
          <w:color w:val="auto"/>
        </w:rPr>
        <w:t>, a distribuição das quantidades para a execução descentralizada será por meio do remanejamento.</w:t>
      </w:r>
    </w:p>
    <w:p w14:paraId="6B27C8B5" w14:textId="77777777" w:rsidR="00EE0D3B" w:rsidRPr="0043494F" w:rsidRDefault="00EE0D3B" w:rsidP="006A2378">
      <w:pPr>
        <w:pStyle w:val="Nivel01"/>
        <w:numPr>
          <w:ilvl w:val="0"/>
          <w:numId w:val="11"/>
        </w:numPr>
        <w:spacing w:before="120" w:after="120" w:line="276" w:lineRule="auto"/>
        <w:ind w:left="0" w:firstLine="0"/>
        <w:rPr>
          <w:b w:val="0"/>
          <w:iCs/>
        </w:rPr>
      </w:pPr>
      <w:r w:rsidRPr="0043494F">
        <w:rPr>
          <w:b w:val="0"/>
        </w:rPr>
        <w:t>CANCELAMENTO DO REGISTRO DO LICITANTE VENCEDOR E DOS PREÇOS REGISTRADOS</w:t>
      </w:r>
      <w:bookmarkStart w:id="73" w:name="cancelamento"/>
      <w:bookmarkEnd w:id="73"/>
    </w:p>
    <w:p w14:paraId="704BA9E8"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O registro do fornecedor será cancelado pelo gerenciador, quando o fornecedor:</w:t>
      </w:r>
      <w:bookmarkStart w:id="74" w:name="cancelamento_do_fornecedor"/>
      <w:bookmarkEnd w:id="74"/>
    </w:p>
    <w:p w14:paraId="21C227B0" w14:textId="77777777" w:rsidR="00EE0D3B" w:rsidRPr="0043494F" w:rsidRDefault="00EE0D3B" w:rsidP="006A2378">
      <w:pPr>
        <w:pStyle w:val="Nvel3"/>
        <w:numPr>
          <w:ilvl w:val="2"/>
          <w:numId w:val="11"/>
        </w:numPr>
        <w:ind w:left="0" w:firstLine="0"/>
      </w:pPr>
      <w:r w:rsidRPr="0043494F">
        <w:t>Descumprir as condições da ata de registro de preços, sem motivo justificado;</w:t>
      </w:r>
    </w:p>
    <w:p w14:paraId="30794EE6" w14:textId="77777777" w:rsidR="00EE0D3B" w:rsidRPr="0043494F" w:rsidRDefault="00EE0D3B" w:rsidP="006A2378">
      <w:pPr>
        <w:pStyle w:val="Nvel3"/>
        <w:numPr>
          <w:ilvl w:val="2"/>
          <w:numId w:val="11"/>
        </w:numPr>
        <w:ind w:left="0" w:firstLine="0"/>
      </w:pPr>
      <w:r w:rsidRPr="0043494F">
        <w:t>Não re</w:t>
      </w:r>
      <w:r w:rsidRPr="0043494F">
        <w:rPr>
          <w:rFonts w:eastAsia="Arial"/>
        </w:rPr>
        <w:t>ti</w:t>
      </w:r>
      <w:r w:rsidRPr="0043494F">
        <w:t>rar a nota de empenho, ou instrumento equivalente, no prazo estabelecido pela Administração sem justificativa razoável;</w:t>
      </w:r>
    </w:p>
    <w:p w14:paraId="38D49DBB" w14:textId="77777777" w:rsidR="00EE0D3B" w:rsidRPr="0043494F" w:rsidRDefault="00EE0D3B" w:rsidP="006A2378">
      <w:pPr>
        <w:pStyle w:val="Nvel3"/>
        <w:numPr>
          <w:ilvl w:val="2"/>
          <w:numId w:val="11"/>
        </w:numPr>
        <w:ind w:left="0" w:firstLine="0"/>
      </w:pPr>
      <w:r w:rsidRPr="0043494F">
        <w:t xml:space="preserve">Não aceitar manter seu preço registrado, na hipótese prevista no artigo 27, § 2º, do Decreto nº 11.462, de 2023; </w:t>
      </w:r>
      <w:proofErr w:type="gramStart"/>
      <w:r w:rsidRPr="0043494F">
        <w:t>ou</w:t>
      </w:r>
      <w:proofErr w:type="gramEnd"/>
    </w:p>
    <w:p w14:paraId="4FB3D00C" w14:textId="77777777" w:rsidR="00EE0D3B" w:rsidRPr="0043494F" w:rsidRDefault="00EE0D3B" w:rsidP="006A2378">
      <w:pPr>
        <w:pStyle w:val="Nvel3"/>
        <w:numPr>
          <w:ilvl w:val="2"/>
          <w:numId w:val="11"/>
        </w:numPr>
        <w:ind w:left="0" w:firstLine="0"/>
      </w:pPr>
      <w:r w:rsidRPr="0043494F">
        <w:t xml:space="preserve"> Sofrer sanção prevista nos incisos III ou IV do caput do art. 156 da Lei nº 14.133, de 2021.</w:t>
      </w:r>
    </w:p>
    <w:p w14:paraId="40413048" w14:textId="77777777" w:rsidR="00EE0D3B" w:rsidRPr="0043494F" w:rsidRDefault="00EE0D3B" w:rsidP="006A2378">
      <w:pPr>
        <w:pStyle w:val="Nvel4"/>
        <w:numPr>
          <w:ilvl w:val="3"/>
          <w:numId w:val="11"/>
        </w:numPr>
        <w:ind w:left="0" w:firstLine="0"/>
      </w:pPr>
      <w:r w:rsidRPr="0043494F">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FE5FE6B"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 xml:space="preserve"> O cancelamento de registros nas hipóteses previstas no item </w:t>
      </w:r>
      <w:r w:rsidRPr="0043494F">
        <w:rPr>
          <w:color w:val="auto"/>
        </w:rPr>
        <w:fldChar w:fldCharType="begin"/>
      </w:r>
      <w:r w:rsidRPr="0043494F">
        <w:rPr>
          <w:color w:val="auto"/>
        </w:rPr>
        <w:instrText xml:space="preserve"> REF cancelamento_do_fornecedor \r \h  \* MERGEFORMAT </w:instrText>
      </w:r>
      <w:r w:rsidRPr="0043494F">
        <w:rPr>
          <w:color w:val="auto"/>
        </w:rPr>
      </w:r>
      <w:r w:rsidRPr="0043494F">
        <w:rPr>
          <w:color w:val="auto"/>
        </w:rPr>
        <w:fldChar w:fldCharType="separate"/>
      </w:r>
      <w:r w:rsidRPr="0043494F">
        <w:rPr>
          <w:color w:val="auto"/>
        </w:rPr>
        <w:t>9.1</w:t>
      </w:r>
      <w:r w:rsidRPr="0043494F">
        <w:rPr>
          <w:color w:val="auto"/>
        </w:rPr>
        <w:fldChar w:fldCharType="end"/>
      </w:r>
      <w:r w:rsidRPr="0043494F">
        <w:rPr>
          <w:color w:val="auto"/>
        </w:rPr>
        <w:t xml:space="preserve"> será formalizado por despacho do órgão ou da entidade gerenciadora, garantidos os princípios do contraditório e da ampla defesa.</w:t>
      </w:r>
    </w:p>
    <w:p w14:paraId="555E148E"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Na hipótese de cancelamento do registro do fornecedor, o órgão ou a entidade gerenciadora poderá convocar os licitantes que compõem o cadastro de reserva, observada a ordem de classificação.</w:t>
      </w:r>
    </w:p>
    <w:p w14:paraId="15476295"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lastRenderedPageBreak/>
        <w:t>O cancelamento dos preços registrados poderá ser realizado pelo gerenciador, em determinada ata de registro de preços, total ou parcialmente, nas seguintes hipóteses, desde que devidamente comprovadas e justificadas:</w:t>
      </w:r>
      <w:bookmarkStart w:id="75" w:name="cancelamento_da_ata"/>
      <w:bookmarkEnd w:id="75"/>
      <w:r w:rsidRPr="0043494F">
        <w:rPr>
          <w:color w:val="auto"/>
        </w:rPr>
        <w:t xml:space="preserve"> </w:t>
      </w:r>
    </w:p>
    <w:p w14:paraId="6E9D9D2E" w14:textId="77777777" w:rsidR="00EE0D3B" w:rsidRPr="0043494F" w:rsidRDefault="00EE0D3B" w:rsidP="006A2378">
      <w:pPr>
        <w:pStyle w:val="Nvel3"/>
        <w:numPr>
          <w:ilvl w:val="2"/>
          <w:numId w:val="11"/>
        </w:numPr>
        <w:ind w:left="0" w:firstLine="0"/>
      </w:pPr>
      <w:r w:rsidRPr="0043494F">
        <w:t>Por razão de interesse público;</w:t>
      </w:r>
    </w:p>
    <w:p w14:paraId="2FA3F09D" w14:textId="77777777" w:rsidR="00EE0D3B" w:rsidRPr="0043494F" w:rsidRDefault="00EE0D3B" w:rsidP="006A2378">
      <w:pPr>
        <w:pStyle w:val="Nvel3"/>
        <w:numPr>
          <w:ilvl w:val="2"/>
          <w:numId w:val="11"/>
        </w:numPr>
        <w:ind w:left="0" w:firstLine="0"/>
      </w:pPr>
      <w:proofErr w:type="gramStart"/>
      <w:r w:rsidRPr="0043494F">
        <w:t>A pedido</w:t>
      </w:r>
      <w:proofErr w:type="gramEnd"/>
      <w:r w:rsidRPr="0043494F">
        <w:t xml:space="preserve"> do fornecedor, decorrente de caso fortuito ou força maior; ou</w:t>
      </w:r>
    </w:p>
    <w:p w14:paraId="3F527719" w14:textId="77777777" w:rsidR="00EE0D3B" w:rsidRPr="0043494F" w:rsidRDefault="00EE0D3B" w:rsidP="006A2378">
      <w:pPr>
        <w:pStyle w:val="Nvel3"/>
        <w:numPr>
          <w:ilvl w:val="2"/>
          <w:numId w:val="11"/>
        </w:numPr>
        <w:ind w:left="0" w:firstLine="0"/>
      </w:pPr>
      <w:r w:rsidRPr="0043494F">
        <w:t xml:space="preserve">Se não houver êxito nas negociações, nas hipóteses em que o preço de mercado tornar-se superior ou inferior ao preço registrado, nos termos </w:t>
      </w:r>
      <w:proofErr w:type="gramStart"/>
      <w:r w:rsidRPr="0043494F">
        <w:t>do artigos 26</w:t>
      </w:r>
      <w:proofErr w:type="gramEnd"/>
      <w:r w:rsidRPr="0043494F">
        <w:t xml:space="preserve">, § 3º e  27, § 4º, ambos do Decreto nº 11.462, de 2023. </w:t>
      </w:r>
    </w:p>
    <w:p w14:paraId="59AFDF89" w14:textId="77777777" w:rsidR="00EE0D3B" w:rsidRPr="0043494F" w:rsidRDefault="00EE0D3B" w:rsidP="006A2378">
      <w:pPr>
        <w:pStyle w:val="Nivel01"/>
        <w:numPr>
          <w:ilvl w:val="0"/>
          <w:numId w:val="11"/>
        </w:numPr>
        <w:spacing w:before="120" w:after="120" w:line="276" w:lineRule="auto"/>
        <w:ind w:left="0" w:firstLine="0"/>
        <w:rPr>
          <w:b w:val="0"/>
        </w:rPr>
      </w:pPr>
      <w:r w:rsidRPr="0043494F">
        <w:rPr>
          <w:b w:val="0"/>
        </w:rPr>
        <w:t>DAS PENALIDADES</w:t>
      </w:r>
    </w:p>
    <w:p w14:paraId="4B1F625C"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 xml:space="preserve">O descumprimento da Ata de Registro de Preços ensejará aplicação das penalidades estabelecidas </w:t>
      </w:r>
      <w:r w:rsidRPr="0043494F">
        <w:rPr>
          <w:i/>
          <w:color w:val="auto"/>
        </w:rPr>
        <w:t>no edital ou no aviso de contratação direta</w:t>
      </w:r>
      <w:r w:rsidRPr="0043494F">
        <w:rPr>
          <w:color w:val="auto"/>
        </w:rPr>
        <w:t>.</w:t>
      </w:r>
    </w:p>
    <w:p w14:paraId="0E0D4A3A" w14:textId="77777777" w:rsidR="00EE0D3B" w:rsidRPr="0043494F" w:rsidRDefault="00EE0D3B" w:rsidP="006A2378">
      <w:pPr>
        <w:pStyle w:val="Nvel3"/>
        <w:numPr>
          <w:ilvl w:val="2"/>
          <w:numId w:val="11"/>
        </w:numPr>
        <w:ind w:left="0" w:firstLine="0"/>
      </w:pPr>
      <w:r w:rsidRPr="0043494F">
        <w:t xml:space="preserve">As sanções também se aplicam aos integrantes do cadastro de reserva no registro de preços que, convocados, não honrarem o compromisso assumido injustificadamente após terem assinado a ata. </w:t>
      </w:r>
    </w:p>
    <w:p w14:paraId="2EE54EA4"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w:t>
      </w:r>
      <w:proofErr w:type="gramStart"/>
      <w:r w:rsidRPr="0043494F">
        <w:rPr>
          <w:color w:val="auto"/>
        </w:rPr>
        <w:t>a</w:t>
      </w:r>
      <w:proofErr w:type="gramEnd"/>
      <w:r w:rsidRPr="0043494F">
        <w:rPr>
          <w:color w:val="auto"/>
        </w:rPr>
        <w:t xml:space="preserve"> aplicação da penalidade (art. 8º, inc. IX, do Decreto nº 11.462, de 2023).</w:t>
      </w:r>
    </w:p>
    <w:p w14:paraId="2E06AC91"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O órgão ou entidade participante deverá comunicar ao órgão gerenciador qualquer das ocorrências previstas no item 9.1, dada a necessidade de instauração de procedimento para cancelamento do registro do fornecedor.</w:t>
      </w:r>
    </w:p>
    <w:p w14:paraId="5116F8FD" w14:textId="77777777" w:rsidR="00EE0D3B" w:rsidRPr="0043494F" w:rsidRDefault="00EE0D3B" w:rsidP="006A2378">
      <w:pPr>
        <w:pStyle w:val="Nivel01"/>
        <w:numPr>
          <w:ilvl w:val="0"/>
          <w:numId w:val="11"/>
        </w:numPr>
        <w:spacing w:before="120" w:after="120" w:line="276" w:lineRule="auto"/>
        <w:ind w:left="0" w:firstLine="0"/>
        <w:rPr>
          <w:b w:val="0"/>
        </w:rPr>
      </w:pPr>
      <w:r w:rsidRPr="0043494F">
        <w:rPr>
          <w:b w:val="0"/>
        </w:rPr>
        <w:t>CONDIÇÕES GERAIS</w:t>
      </w:r>
    </w:p>
    <w:p w14:paraId="795AD23B" w14:textId="77777777" w:rsidR="00EE0D3B" w:rsidRPr="0043494F" w:rsidRDefault="00EE0D3B" w:rsidP="006A2378">
      <w:pPr>
        <w:pStyle w:val="Nivel2"/>
        <w:numPr>
          <w:ilvl w:val="1"/>
          <w:numId w:val="11"/>
        </w:numPr>
        <w:autoSpaceDE w:val="0"/>
        <w:autoSpaceDN w:val="0"/>
        <w:adjustRightInd w:val="0"/>
        <w:ind w:left="0" w:firstLine="0"/>
        <w:rPr>
          <w:color w:val="auto"/>
        </w:rPr>
      </w:pPr>
      <w:r w:rsidRPr="0043494F">
        <w:rPr>
          <w:color w:val="auto"/>
        </w:rPr>
        <w:t>As condições gerais de execução do objeto, tais como os prazos para entrega e recebimento, as obrigações da Administração e do fornecedor registrado, penalidades e demais condições do ajuste, encontram-se definidos no Termo de Referência.</w:t>
      </w:r>
    </w:p>
    <w:p w14:paraId="2C4016D9" w14:textId="77777777" w:rsidR="00EE0D3B" w:rsidRPr="0043494F" w:rsidRDefault="00EE0D3B" w:rsidP="006A2378">
      <w:pPr>
        <w:pStyle w:val="Nvel2-Red"/>
        <w:numPr>
          <w:ilvl w:val="1"/>
          <w:numId w:val="11"/>
        </w:numPr>
        <w:autoSpaceDE w:val="0"/>
        <w:autoSpaceDN w:val="0"/>
        <w:adjustRightInd w:val="0"/>
        <w:ind w:left="0" w:firstLine="0"/>
        <w:rPr>
          <w:color w:val="auto"/>
        </w:rPr>
      </w:pPr>
      <w:r w:rsidRPr="0043494F">
        <w:rPr>
          <w:color w:val="auto"/>
        </w:rPr>
        <w:t>No caso de adjudicação por preço global de grupo de itens, só será admitida a contratação de parte de itens do grupo se houver prévia pesquisa de mercado e demonstração de sua vantagem para o órgão ou a entidade.</w:t>
      </w:r>
    </w:p>
    <w:p w14:paraId="35FD7F5D" w14:textId="36CC8985" w:rsidR="001E5698" w:rsidRPr="0043494F" w:rsidRDefault="001E5698" w:rsidP="006A2378">
      <w:pPr>
        <w:pStyle w:val="Nvel2-Red"/>
        <w:numPr>
          <w:ilvl w:val="1"/>
          <w:numId w:val="11"/>
        </w:numPr>
        <w:autoSpaceDE w:val="0"/>
        <w:autoSpaceDN w:val="0"/>
        <w:adjustRightInd w:val="0"/>
        <w:ind w:left="0" w:firstLine="0"/>
        <w:rPr>
          <w:color w:val="auto"/>
        </w:rPr>
      </w:pPr>
      <w:r w:rsidRPr="0043494F">
        <w:rPr>
          <w:color w:val="auto"/>
        </w:rPr>
        <w:t>Observar as regras de retenção do Imposto de Renda conforme INRFB 2145/2023.</w:t>
      </w:r>
    </w:p>
    <w:p w14:paraId="31B94E96" w14:textId="77777777" w:rsidR="00EE0D3B" w:rsidRPr="0043494F" w:rsidRDefault="00EE0D3B" w:rsidP="006A2378">
      <w:pPr>
        <w:pStyle w:val="PargrafodaLista"/>
        <w:widowControl w:val="0"/>
        <w:numPr>
          <w:ilvl w:val="0"/>
          <w:numId w:val="11"/>
        </w:numPr>
        <w:autoSpaceDE w:val="0"/>
        <w:autoSpaceDN w:val="0"/>
        <w:adjustRightInd w:val="0"/>
        <w:spacing w:before="120" w:after="120" w:line="276" w:lineRule="auto"/>
        <w:jc w:val="both"/>
        <w:rPr>
          <w:rFonts w:ascii="Arial" w:hAnsi="Arial" w:cs="Arial"/>
          <w:i/>
          <w:iCs/>
          <w:color w:val="FF0000"/>
          <w:sz w:val="20"/>
          <w:szCs w:val="20"/>
        </w:rPr>
      </w:pPr>
      <w:r w:rsidRPr="0043494F">
        <w:rPr>
          <w:rFonts w:ascii="Arial" w:hAnsi="Arial" w:cs="Arial"/>
          <w:sz w:val="20"/>
          <w:szCs w:val="20"/>
        </w:rPr>
        <w:t xml:space="preserve">Para firmeza e validade do pactuado, a presente Ata foi lavrada em três (três) vias de igual teor, que, depois de lida e achada em ordem, vai assinada pelas partes </w:t>
      </w:r>
      <w:r w:rsidRPr="0043494F">
        <w:rPr>
          <w:rFonts w:ascii="Arial" w:hAnsi="Arial" w:cs="Arial"/>
          <w:i/>
          <w:iCs/>
          <w:sz w:val="20"/>
          <w:szCs w:val="20"/>
        </w:rPr>
        <w:t xml:space="preserve">e encaminhada cópia aos demais órgãos </w:t>
      </w:r>
      <w:proofErr w:type="gramStart"/>
      <w:r w:rsidRPr="0043494F">
        <w:rPr>
          <w:rFonts w:ascii="Arial" w:hAnsi="Arial" w:cs="Arial"/>
          <w:i/>
          <w:iCs/>
          <w:sz w:val="20"/>
          <w:szCs w:val="20"/>
        </w:rPr>
        <w:t>participantes .</w:t>
      </w:r>
      <w:proofErr w:type="gramEnd"/>
      <w:r w:rsidRPr="0043494F">
        <w:rPr>
          <w:rFonts w:ascii="Arial" w:hAnsi="Arial" w:cs="Arial"/>
          <w:i/>
          <w:iCs/>
          <w:sz w:val="20"/>
          <w:szCs w:val="20"/>
        </w:rPr>
        <w:t xml:space="preserve"> </w:t>
      </w:r>
    </w:p>
    <w:p w14:paraId="2D089C79"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Local e data</w:t>
      </w:r>
    </w:p>
    <w:p w14:paraId="3E67887A"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Assinaturas</w:t>
      </w:r>
    </w:p>
    <w:p w14:paraId="24EB84D7"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p w14:paraId="7A5401BF"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 xml:space="preserve">Representante legal do órgão gerenciador e representante(s) </w:t>
      </w:r>
      <w:proofErr w:type="gramStart"/>
      <w:r w:rsidRPr="0043494F">
        <w:rPr>
          <w:rFonts w:ascii="Arial" w:hAnsi="Arial" w:cs="Arial"/>
          <w:sz w:val="20"/>
          <w:szCs w:val="20"/>
        </w:rPr>
        <w:t>legal(</w:t>
      </w:r>
      <w:proofErr w:type="gramEnd"/>
      <w:r w:rsidRPr="0043494F">
        <w:rPr>
          <w:rFonts w:ascii="Arial" w:hAnsi="Arial" w:cs="Arial"/>
          <w:sz w:val="20"/>
          <w:szCs w:val="20"/>
        </w:rPr>
        <w:t>is) do(s) fornecedor(s) registrado(s)</w:t>
      </w:r>
    </w:p>
    <w:p w14:paraId="03D3EDD5"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p w14:paraId="7457B827"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Anexo</w:t>
      </w:r>
    </w:p>
    <w:p w14:paraId="64409DB6"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p w14:paraId="1DEF3E8A"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Cadastro Reserva</w:t>
      </w:r>
    </w:p>
    <w:p w14:paraId="7E3EEB6D"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p w14:paraId="4EDAB6BF"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Seguindo a ordem de classificação, segue relação de fornecedores que aceitaram cotar os itens com preços iguais ao adjudicatário:</w:t>
      </w:r>
    </w:p>
    <w:p w14:paraId="37A1AADC"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EE0D3B" w:rsidRPr="0043494F" w14:paraId="25D89561" w14:textId="77777777" w:rsidTr="00EE0D3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0247BDC"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lastRenderedPageBreak/>
              <w:t>Item</w:t>
            </w:r>
          </w:p>
          <w:p w14:paraId="22B07AC5"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roofErr w:type="gramStart"/>
            <w:r w:rsidRPr="0043494F">
              <w:rPr>
                <w:rFonts w:ascii="Arial" w:hAnsi="Arial" w:cs="Arial"/>
                <w:sz w:val="20"/>
                <w:szCs w:val="20"/>
              </w:rPr>
              <w:t>do</w:t>
            </w:r>
            <w:proofErr w:type="gramEnd"/>
          </w:p>
          <w:p w14:paraId="676294DB"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BF585BA" w14:textId="77777777" w:rsidR="00EE0D3B" w:rsidRPr="0043494F" w:rsidRDefault="00EE0D3B" w:rsidP="00EE0D3B">
            <w:pPr>
              <w:widowControl w:val="0"/>
              <w:autoSpaceDE w:val="0"/>
              <w:autoSpaceDN w:val="0"/>
              <w:adjustRightInd w:val="0"/>
              <w:spacing w:line="276" w:lineRule="auto"/>
              <w:jc w:val="center"/>
              <w:rPr>
                <w:rFonts w:ascii="Arial" w:hAnsi="Arial" w:cs="Arial"/>
                <w:i/>
                <w:sz w:val="20"/>
                <w:szCs w:val="20"/>
              </w:rPr>
            </w:pPr>
            <w:r w:rsidRPr="0043494F">
              <w:rPr>
                <w:rFonts w:ascii="Arial" w:hAnsi="Arial" w:cs="Arial"/>
                <w:sz w:val="20"/>
                <w:szCs w:val="20"/>
              </w:rPr>
              <w:t xml:space="preserve">Fornecedor </w:t>
            </w:r>
            <w:r w:rsidRPr="0043494F">
              <w:rPr>
                <w:rFonts w:ascii="Arial" w:hAnsi="Arial" w:cs="Arial"/>
                <w:i/>
                <w:sz w:val="20"/>
                <w:szCs w:val="20"/>
              </w:rPr>
              <w:t>(razão social, CNPJ/MF, endereço, contatos, representante</w:t>
            </w:r>
            <w:proofErr w:type="gramStart"/>
            <w:r w:rsidRPr="0043494F">
              <w:rPr>
                <w:rFonts w:ascii="Arial" w:hAnsi="Arial" w:cs="Arial"/>
                <w:i/>
                <w:sz w:val="20"/>
                <w:szCs w:val="20"/>
              </w:rPr>
              <w:t>)</w:t>
            </w:r>
            <w:proofErr w:type="gramEnd"/>
          </w:p>
          <w:p w14:paraId="25180730"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tc>
      </w:tr>
      <w:tr w:rsidR="00EE0D3B" w:rsidRPr="0043494F" w14:paraId="460824B1" w14:textId="77777777" w:rsidTr="00EE0D3B">
        <w:trPr>
          <w:trHeight w:val="674"/>
        </w:trPr>
        <w:tc>
          <w:tcPr>
            <w:tcW w:w="497" w:type="dxa"/>
            <w:tcBorders>
              <w:top w:val="nil"/>
              <w:left w:val="single" w:sz="2" w:space="0" w:color="000000"/>
              <w:bottom w:val="single" w:sz="2" w:space="0" w:color="000000"/>
              <w:right w:val="nil"/>
            </w:tcBorders>
            <w:vAlign w:val="center"/>
          </w:tcPr>
          <w:p w14:paraId="00E77505"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80FEEF"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r w:rsidRPr="0043494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51C0E08E"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 xml:space="preserve">Marca </w:t>
            </w:r>
          </w:p>
          <w:p w14:paraId="6F7382B2"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3D69E212"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Modelo</w:t>
            </w:r>
          </w:p>
          <w:p w14:paraId="2212ACAD"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41771E0C"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11C88ADA"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roofErr w:type="spellStart"/>
            <w:proofErr w:type="gramStart"/>
            <w:r w:rsidRPr="0043494F">
              <w:rPr>
                <w:rFonts w:ascii="Arial" w:hAnsi="Arial" w:cs="Arial"/>
                <w:sz w:val="20"/>
                <w:szCs w:val="20"/>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14:paraId="55839487"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33E5D5E3"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 xml:space="preserve">Valor </w:t>
            </w:r>
            <w:proofErr w:type="spellStart"/>
            <w:r w:rsidRPr="0043494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134B2CF3"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i/>
                <w:iCs/>
                <w:sz w:val="20"/>
                <w:szCs w:val="20"/>
              </w:rPr>
              <w:t>Prazo garantia ou validade</w:t>
            </w:r>
          </w:p>
        </w:tc>
      </w:tr>
      <w:tr w:rsidR="00EE0D3B" w:rsidRPr="0043494F" w14:paraId="54DB8AFC" w14:textId="77777777" w:rsidTr="00EE0D3B">
        <w:trPr>
          <w:trHeight w:val="174"/>
        </w:trPr>
        <w:tc>
          <w:tcPr>
            <w:tcW w:w="497" w:type="dxa"/>
            <w:tcBorders>
              <w:top w:val="nil"/>
              <w:left w:val="single" w:sz="2" w:space="0" w:color="000000"/>
              <w:bottom w:val="single" w:sz="2" w:space="0" w:color="000000"/>
              <w:right w:val="nil"/>
            </w:tcBorders>
          </w:tcPr>
          <w:p w14:paraId="41747FE7"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2D5BA673"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300D41FA"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7A8D024"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245B105"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6A4F2A4"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30FD7816"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06F4BD3C"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760C6715"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r>
    </w:tbl>
    <w:p w14:paraId="056FD738"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p w14:paraId="2EA02183"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p w14:paraId="503271D6"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p w14:paraId="3A45F104"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Seguindo a ordem de classificação, segue relação de fornecedores que mantiveram sua proposta original:</w:t>
      </w:r>
    </w:p>
    <w:p w14:paraId="283BEADD"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EE0D3B" w:rsidRPr="0043494F" w14:paraId="43B45365" w14:textId="77777777" w:rsidTr="00EE0D3B">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1DADF3E8"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Item</w:t>
            </w:r>
          </w:p>
          <w:p w14:paraId="3572DA08"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roofErr w:type="gramStart"/>
            <w:r w:rsidRPr="0043494F">
              <w:rPr>
                <w:rFonts w:ascii="Arial" w:hAnsi="Arial" w:cs="Arial"/>
                <w:sz w:val="20"/>
                <w:szCs w:val="20"/>
              </w:rPr>
              <w:t>do</w:t>
            </w:r>
            <w:proofErr w:type="gramEnd"/>
          </w:p>
          <w:p w14:paraId="12233B14"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6C9E1D65" w14:textId="77777777" w:rsidR="00EE0D3B" w:rsidRPr="0043494F" w:rsidRDefault="00EE0D3B" w:rsidP="00EE0D3B">
            <w:pPr>
              <w:widowControl w:val="0"/>
              <w:autoSpaceDE w:val="0"/>
              <w:autoSpaceDN w:val="0"/>
              <w:adjustRightInd w:val="0"/>
              <w:spacing w:line="276" w:lineRule="auto"/>
              <w:jc w:val="center"/>
              <w:rPr>
                <w:rFonts w:ascii="Arial" w:hAnsi="Arial" w:cs="Arial"/>
                <w:i/>
                <w:sz w:val="20"/>
                <w:szCs w:val="20"/>
              </w:rPr>
            </w:pPr>
            <w:r w:rsidRPr="0043494F">
              <w:rPr>
                <w:rFonts w:ascii="Arial" w:hAnsi="Arial" w:cs="Arial"/>
                <w:sz w:val="20"/>
                <w:szCs w:val="20"/>
              </w:rPr>
              <w:t xml:space="preserve">Fornecedor </w:t>
            </w:r>
            <w:r w:rsidRPr="0043494F">
              <w:rPr>
                <w:rFonts w:ascii="Arial" w:hAnsi="Arial" w:cs="Arial"/>
                <w:i/>
                <w:sz w:val="20"/>
                <w:szCs w:val="20"/>
              </w:rPr>
              <w:t>(razão social, CNPJ/MF, endereço, contatos, representante</w:t>
            </w:r>
            <w:proofErr w:type="gramStart"/>
            <w:r w:rsidRPr="0043494F">
              <w:rPr>
                <w:rFonts w:ascii="Arial" w:hAnsi="Arial" w:cs="Arial"/>
                <w:i/>
                <w:sz w:val="20"/>
                <w:szCs w:val="20"/>
              </w:rPr>
              <w:t>)</w:t>
            </w:r>
            <w:proofErr w:type="gramEnd"/>
          </w:p>
          <w:p w14:paraId="08DA8F33"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
        </w:tc>
      </w:tr>
      <w:tr w:rsidR="00EE0D3B" w:rsidRPr="0043494F" w14:paraId="7C0362D0" w14:textId="77777777" w:rsidTr="00EE0D3B">
        <w:trPr>
          <w:trHeight w:val="674"/>
        </w:trPr>
        <w:tc>
          <w:tcPr>
            <w:tcW w:w="696" w:type="dxa"/>
            <w:tcBorders>
              <w:top w:val="nil"/>
              <w:left w:val="single" w:sz="2" w:space="0" w:color="000000"/>
              <w:bottom w:val="single" w:sz="2" w:space="0" w:color="000000"/>
              <w:right w:val="nil"/>
            </w:tcBorders>
            <w:vAlign w:val="center"/>
          </w:tcPr>
          <w:p w14:paraId="77F0288C"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X</w:t>
            </w:r>
          </w:p>
        </w:tc>
        <w:tc>
          <w:tcPr>
            <w:tcW w:w="1134" w:type="dxa"/>
            <w:tcBorders>
              <w:top w:val="nil"/>
              <w:left w:val="single" w:sz="2" w:space="0" w:color="000000"/>
              <w:bottom w:val="single" w:sz="2" w:space="0" w:color="000000"/>
              <w:right w:val="nil"/>
            </w:tcBorders>
          </w:tcPr>
          <w:p w14:paraId="5350816A"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r w:rsidRPr="0043494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52819167"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 xml:space="preserve">Marca </w:t>
            </w:r>
          </w:p>
          <w:p w14:paraId="4FB40AB6"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490BD058"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Modelo</w:t>
            </w:r>
          </w:p>
          <w:p w14:paraId="65448CD8" w14:textId="77777777" w:rsidR="00EE0D3B" w:rsidRPr="0043494F" w:rsidRDefault="00EE0D3B" w:rsidP="00EE0D3B">
            <w:pPr>
              <w:widowControl w:val="0"/>
              <w:autoSpaceDE w:val="0"/>
              <w:autoSpaceDN w:val="0"/>
              <w:adjustRightInd w:val="0"/>
              <w:spacing w:line="276" w:lineRule="auto"/>
              <w:jc w:val="center"/>
              <w:rPr>
                <w:rFonts w:ascii="Arial" w:hAnsi="Arial" w:cs="Arial"/>
                <w:i/>
                <w:iCs/>
                <w:sz w:val="20"/>
                <w:szCs w:val="20"/>
              </w:rPr>
            </w:pPr>
            <w:r w:rsidRPr="0043494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11DC223F"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51A9451"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proofErr w:type="spellStart"/>
            <w:proofErr w:type="gramStart"/>
            <w:r w:rsidRPr="0043494F">
              <w:rPr>
                <w:rFonts w:ascii="Arial" w:hAnsi="Arial" w:cs="Arial"/>
                <w:sz w:val="20"/>
                <w:szCs w:val="20"/>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14:paraId="27B8C191"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75E69EDB"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sz w:val="20"/>
                <w:szCs w:val="20"/>
              </w:rPr>
              <w:t xml:space="preserve">Valor </w:t>
            </w:r>
            <w:proofErr w:type="spellStart"/>
            <w:r w:rsidRPr="0043494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2B6926D4" w14:textId="77777777" w:rsidR="00EE0D3B" w:rsidRPr="0043494F" w:rsidRDefault="00EE0D3B" w:rsidP="00EE0D3B">
            <w:pPr>
              <w:widowControl w:val="0"/>
              <w:autoSpaceDE w:val="0"/>
              <w:autoSpaceDN w:val="0"/>
              <w:adjustRightInd w:val="0"/>
              <w:spacing w:line="276" w:lineRule="auto"/>
              <w:jc w:val="center"/>
              <w:rPr>
                <w:rFonts w:ascii="Arial" w:hAnsi="Arial" w:cs="Arial"/>
                <w:sz w:val="20"/>
                <w:szCs w:val="20"/>
              </w:rPr>
            </w:pPr>
            <w:r w:rsidRPr="0043494F">
              <w:rPr>
                <w:rFonts w:ascii="Arial" w:hAnsi="Arial" w:cs="Arial"/>
                <w:i/>
                <w:iCs/>
                <w:sz w:val="20"/>
                <w:szCs w:val="20"/>
              </w:rPr>
              <w:t>Prazo garantia ou validade</w:t>
            </w:r>
          </w:p>
        </w:tc>
      </w:tr>
      <w:tr w:rsidR="00EE0D3B" w:rsidRPr="0043494F" w14:paraId="0A86ED5F" w14:textId="77777777" w:rsidTr="00EE0D3B">
        <w:trPr>
          <w:trHeight w:val="174"/>
        </w:trPr>
        <w:tc>
          <w:tcPr>
            <w:tcW w:w="696" w:type="dxa"/>
            <w:tcBorders>
              <w:top w:val="nil"/>
              <w:left w:val="single" w:sz="2" w:space="0" w:color="000000"/>
              <w:bottom w:val="single" w:sz="2" w:space="0" w:color="000000"/>
              <w:right w:val="nil"/>
            </w:tcBorders>
          </w:tcPr>
          <w:p w14:paraId="28F2B090"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016C467A"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31D878B5"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589B8F0C"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2CB95CA"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73E410C"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6A523AF4"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FAC9B6C"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BD376F2" w14:textId="77777777" w:rsidR="00EE0D3B" w:rsidRPr="0043494F" w:rsidRDefault="00EE0D3B" w:rsidP="00EE0D3B">
            <w:pPr>
              <w:widowControl w:val="0"/>
              <w:autoSpaceDE w:val="0"/>
              <w:autoSpaceDN w:val="0"/>
              <w:adjustRightInd w:val="0"/>
              <w:spacing w:line="276" w:lineRule="auto"/>
              <w:jc w:val="both"/>
              <w:rPr>
                <w:rFonts w:ascii="Arial" w:hAnsi="Arial" w:cs="Arial"/>
                <w:sz w:val="20"/>
                <w:szCs w:val="20"/>
              </w:rPr>
            </w:pPr>
          </w:p>
        </w:tc>
      </w:tr>
    </w:tbl>
    <w:p w14:paraId="754D059D" w14:textId="77777777" w:rsidR="00EE0D3B" w:rsidRPr="0043494F" w:rsidRDefault="00EE0D3B" w:rsidP="00EE0D3B">
      <w:pPr>
        <w:widowControl w:val="0"/>
        <w:autoSpaceDE w:val="0"/>
        <w:autoSpaceDN w:val="0"/>
        <w:adjustRightInd w:val="0"/>
        <w:spacing w:line="360" w:lineRule="auto"/>
        <w:ind w:right="-30"/>
        <w:jc w:val="center"/>
        <w:rPr>
          <w:rFonts w:ascii="Arial" w:hAnsi="Arial" w:cs="Arial"/>
          <w:sz w:val="20"/>
          <w:szCs w:val="20"/>
        </w:rPr>
      </w:pPr>
    </w:p>
    <w:p w14:paraId="26DD4967" w14:textId="77777777" w:rsidR="00EE0D3B" w:rsidRPr="0043494F" w:rsidRDefault="00EE0D3B" w:rsidP="00EE0D3B">
      <w:pPr>
        <w:spacing w:after="120" w:line="360" w:lineRule="auto"/>
        <w:jc w:val="both"/>
        <w:rPr>
          <w:rFonts w:ascii="Arial" w:hAnsi="Arial" w:cs="Arial"/>
          <w:sz w:val="20"/>
          <w:szCs w:val="20"/>
        </w:rPr>
      </w:pPr>
    </w:p>
    <w:p w14:paraId="1255C784" w14:textId="77777777" w:rsidR="00EE0D3B" w:rsidRPr="0043494F" w:rsidRDefault="00EE0D3B" w:rsidP="00EE0D3B">
      <w:pPr>
        <w:spacing w:after="120" w:line="360" w:lineRule="auto"/>
        <w:jc w:val="both"/>
        <w:rPr>
          <w:rFonts w:ascii="Arial" w:hAnsi="Arial" w:cs="Arial"/>
          <w:sz w:val="20"/>
          <w:szCs w:val="20"/>
        </w:rPr>
      </w:pPr>
    </w:p>
    <w:p w14:paraId="2F0AD350" w14:textId="77777777" w:rsidR="00EE0D3B" w:rsidRPr="0043494F" w:rsidRDefault="00EE0D3B" w:rsidP="00EE0D3B">
      <w:pPr>
        <w:spacing w:after="120" w:line="360" w:lineRule="auto"/>
        <w:jc w:val="both"/>
        <w:rPr>
          <w:rFonts w:ascii="Arial" w:hAnsi="Arial" w:cs="Arial"/>
          <w:sz w:val="20"/>
          <w:szCs w:val="20"/>
        </w:rPr>
      </w:pPr>
    </w:p>
    <w:p w14:paraId="7533684F" w14:textId="77777777" w:rsidR="00724C5E" w:rsidRPr="0043494F" w:rsidRDefault="00724C5E" w:rsidP="00EE0D3B">
      <w:pPr>
        <w:spacing w:after="120" w:line="360" w:lineRule="auto"/>
        <w:jc w:val="both"/>
        <w:rPr>
          <w:rFonts w:ascii="Arial" w:hAnsi="Arial" w:cs="Arial"/>
          <w:sz w:val="20"/>
          <w:szCs w:val="20"/>
        </w:rPr>
      </w:pPr>
    </w:p>
    <w:p w14:paraId="503597B5" w14:textId="77777777" w:rsidR="00724C5E" w:rsidRPr="0043494F" w:rsidRDefault="00724C5E" w:rsidP="00EE0D3B">
      <w:pPr>
        <w:spacing w:after="120" w:line="360" w:lineRule="auto"/>
        <w:jc w:val="both"/>
        <w:rPr>
          <w:rFonts w:ascii="Arial" w:hAnsi="Arial" w:cs="Arial"/>
          <w:sz w:val="20"/>
          <w:szCs w:val="20"/>
        </w:rPr>
      </w:pPr>
    </w:p>
    <w:p w14:paraId="3309E215" w14:textId="77777777" w:rsidR="00724C5E" w:rsidRPr="0043494F" w:rsidRDefault="00724C5E" w:rsidP="00EE0D3B">
      <w:pPr>
        <w:spacing w:after="120" w:line="360" w:lineRule="auto"/>
        <w:jc w:val="both"/>
        <w:rPr>
          <w:rFonts w:ascii="Arial" w:hAnsi="Arial" w:cs="Arial"/>
          <w:sz w:val="20"/>
          <w:szCs w:val="20"/>
        </w:rPr>
      </w:pPr>
    </w:p>
    <w:p w14:paraId="1D33059D" w14:textId="77777777" w:rsidR="00724C5E" w:rsidRPr="0043494F" w:rsidRDefault="00724C5E" w:rsidP="00EE0D3B">
      <w:pPr>
        <w:spacing w:after="120" w:line="360" w:lineRule="auto"/>
        <w:jc w:val="both"/>
        <w:rPr>
          <w:rFonts w:ascii="Arial" w:hAnsi="Arial" w:cs="Arial"/>
          <w:sz w:val="20"/>
          <w:szCs w:val="20"/>
        </w:rPr>
      </w:pPr>
    </w:p>
    <w:p w14:paraId="4D597C67" w14:textId="77777777" w:rsidR="00EE0D3B" w:rsidRPr="0043494F" w:rsidRDefault="00EE0D3B" w:rsidP="00EE0D3B">
      <w:pPr>
        <w:spacing w:after="120" w:line="360" w:lineRule="auto"/>
        <w:jc w:val="both"/>
        <w:rPr>
          <w:rFonts w:ascii="Arial" w:hAnsi="Arial" w:cs="Arial"/>
          <w:sz w:val="20"/>
          <w:szCs w:val="20"/>
        </w:rPr>
      </w:pPr>
    </w:p>
    <w:p w14:paraId="7D065B2C"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ANEXO LC-01 - TERMO DE CIÊNCIA E DE NOTIFICAÇÃO - (Contratos)</w:t>
      </w:r>
    </w:p>
    <w:p w14:paraId="77E4AC6E"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CONTRATANTE: MUNICÍPIO DE LUCÉLIA</w:t>
      </w:r>
    </w:p>
    <w:p w14:paraId="1AB7E522"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CONTRATADO: __________________________________________________</w:t>
      </w:r>
    </w:p>
    <w:p w14:paraId="1BDE15DB"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CONTRATO Nº (DE ORIGEM):______________________________________</w:t>
      </w:r>
    </w:p>
    <w:p w14:paraId="7D505031" w14:textId="77777777" w:rsidR="007165F3" w:rsidRPr="0043494F" w:rsidRDefault="00EE0D3B" w:rsidP="007165F3">
      <w:pPr>
        <w:jc w:val="both"/>
        <w:rPr>
          <w:rFonts w:ascii="Arial" w:hAnsi="Arial" w:cs="Arial"/>
          <w:sz w:val="20"/>
          <w:szCs w:val="20"/>
        </w:rPr>
      </w:pPr>
      <w:r w:rsidRPr="0043494F">
        <w:rPr>
          <w:rFonts w:ascii="Arial" w:hAnsi="Arial" w:cs="Arial"/>
          <w:sz w:val="20"/>
          <w:szCs w:val="20"/>
        </w:rPr>
        <w:t xml:space="preserve">OBJETO: </w:t>
      </w:r>
      <w:r w:rsidR="007165F3" w:rsidRPr="0043494F">
        <w:rPr>
          <w:rFonts w:ascii="Arial" w:hAnsi="Arial" w:cs="Arial"/>
          <w:color w:val="000000"/>
          <w:sz w:val="20"/>
          <w:szCs w:val="20"/>
        </w:rPr>
        <w:t xml:space="preserve">Registro de preços pelo prazo de doze meses para </w:t>
      </w:r>
      <w:r w:rsidR="007165F3" w:rsidRPr="0043494F">
        <w:rPr>
          <w:rFonts w:ascii="Arial" w:hAnsi="Arial" w:cs="Arial"/>
          <w:color w:val="000000" w:themeColor="text1"/>
          <w:sz w:val="20"/>
          <w:szCs w:val="20"/>
        </w:rPr>
        <w:t xml:space="preserve">Contratação de uma empresa especializada no tratamento de </w:t>
      </w:r>
      <w:proofErr w:type="spellStart"/>
      <w:r w:rsidR="007165F3" w:rsidRPr="0043494F">
        <w:rPr>
          <w:rFonts w:ascii="Arial" w:hAnsi="Arial" w:cs="Arial"/>
          <w:color w:val="000000" w:themeColor="text1"/>
          <w:sz w:val="20"/>
          <w:szCs w:val="20"/>
        </w:rPr>
        <w:t>equoterapia</w:t>
      </w:r>
      <w:proofErr w:type="spellEnd"/>
      <w:r w:rsidR="007165F3" w:rsidRPr="0043494F">
        <w:rPr>
          <w:rFonts w:ascii="Arial" w:hAnsi="Arial" w:cs="Arial"/>
          <w:color w:val="000000" w:themeColor="text1"/>
          <w:sz w:val="20"/>
          <w:szCs w:val="20"/>
        </w:rPr>
        <w:t xml:space="preserve"> para atender os clientes do SUS (conforme solicitação médica) e demandas judiciais deste município, considerando a estimativa de 02 (duas) sessões por semana para cada usuário</w:t>
      </w:r>
      <w:r w:rsidR="007165F3" w:rsidRPr="0043494F">
        <w:rPr>
          <w:rFonts w:ascii="Arial" w:hAnsi="Arial" w:cs="Arial"/>
          <w:bCs/>
          <w:color w:val="000000"/>
          <w:sz w:val="20"/>
          <w:szCs w:val="20"/>
        </w:rPr>
        <w:t xml:space="preserve">, de acordo com as </w:t>
      </w:r>
      <w:r w:rsidR="007165F3" w:rsidRPr="0043494F">
        <w:rPr>
          <w:rFonts w:ascii="Arial" w:hAnsi="Arial" w:cs="Arial"/>
          <w:color w:val="000000"/>
          <w:sz w:val="20"/>
          <w:szCs w:val="20"/>
        </w:rPr>
        <w:t>quantidades e especificações do Termo de Referência – Anexo I do Edital em epigrafe.</w:t>
      </w:r>
    </w:p>
    <w:p w14:paraId="31F9377E" w14:textId="65515C57" w:rsidR="00EE0D3B" w:rsidRPr="0043494F" w:rsidRDefault="00EE0D3B" w:rsidP="00EE0D3B">
      <w:pPr>
        <w:pStyle w:val="PargrafodaLista"/>
        <w:spacing w:after="160" w:line="259" w:lineRule="auto"/>
        <w:ind w:left="0"/>
        <w:jc w:val="both"/>
        <w:rPr>
          <w:rFonts w:ascii="Arial" w:hAnsi="Arial" w:cs="Arial"/>
          <w:sz w:val="20"/>
          <w:szCs w:val="20"/>
        </w:rPr>
      </w:pPr>
    </w:p>
    <w:p w14:paraId="40D2BACF"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ADVOGADO (S</w:t>
      </w:r>
      <w:proofErr w:type="gramStart"/>
      <w:r w:rsidRPr="0043494F">
        <w:rPr>
          <w:rFonts w:ascii="Arial" w:hAnsi="Arial" w:cs="Arial"/>
          <w:sz w:val="20"/>
          <w:szCs w:val="20"/>
        </w:rPr>
        <w:t>)</w:t>
      </w:r>
      <w:proofErr w:type="gramEnd"/>
      <w:r w:rsidRPr="0043494F">
        <w:rPr>
          <w:rFonts w:ascii="Arial" w:hAnsi="Arial" w:cs="Arial"/>
          <w:sz w:val="20"/>
          <w:szCs w:val="20"/>
        </w:rPr>
        <w:t>/ Nº OAB: (*)________________________________________</w:t>
      </w:r>
    </w:p>
    <w:p w14:paraId="6F556F76"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Pelo presente TERMO, nós, abaixo identificados:</w:t>
      </w:r>
    </w:p>
    <w:p w14:paraId="3BA20105"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1.</w:t>
      </w:r>
      <w:r w:rsidRPr="0043494F">
        <w:rPr>
          <w:rFonts w:ascii="Arial" w:hAnsi="Arial" w:cs="Arial"/>
          <w:sz w:val="20"/>
          <w:szCs w:val="20"/>
        </w:rPr>
        <w:tab/>
        <w:t>Estamos CIENTES de que:</w:t>
      </w:r>
    </w:p>
    <w:p w14:paraId="510E0018"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lastRenderedPageBreak/>
        <w:t xml:space="preserve">a) o ajuste acima referido estará sujeito </w:t>
      </w:r>
      <w:proofErr w:type="gramStart"/>
      <w:r w:rsidRPr="0043494F">
        <w:rPr>
          <w:rFonts w:ascii="Arial" w:hAnsi="Arial" w:cs="Arial"/>
          <w:sz w:val="20"/>
          <w:szCs w:val="20"/>
        </w:rPr>
        <w:t>a</w:t>
      </w:r>
      <w:proofErr w:type="gramEnd"/>
      <w:r w:rsidRPr="0043494F">
        <w:rPr>
          <w:rFonts w:ascii="Arial" w:hAnsi="Arial" w:cs="Arial"/>
          <w:sz w:val="20"/>
          <w:szCs w:val="20"/>
        </w:rPr>
        <w:t xml:space="preserve"> análise e julgamento pelo Tribunal de Contas do Estado de São Paulo, cujo trâmite processual ocorrerá pelo sistema eletrônico;</w:t>
      </w:r>
    </w:p>
    <w:p w14:paraId="21268C69"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5EE55D01"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02DC66F"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d) Qualquer alteração de endereço – residencial ou eletrônico – ou telefones de contato deverá ser comunicada pelo interessado, peticionando no processo.</w:t>
      </w:r>
    </w:p>
    <w:p w14:paraId="1722465A"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2.</w:t>
      </w:r>
      <w:r w:rsidRPr="0043494F">
        <w:rPr>
          <w:rFonts w:ascii="Arial" w:hAnsi="Arial" w:cs="Arial"/>
          <w:sz w:val="20"/>
          <w:szCs w:val="20"/>
        </w:rPr>
        <w:tab/>
        <w:t>Damo-nos por NOTIFICADOS para:</w:t>
      </w:r>
    </w:p>
    <w:p w14:paraId="18F19CC0"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a) O acompanhamento dos atos do processo até seu julgamento final e consequente publicação;</w:t>
      </w:r>
    </w:p>
    <w:p w14:paraId="0817321E"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b) Se for o caso e de nosso interesse, nos prazos e nas formas legais e regimentais, exercer o direito de defesa, interpor recursos e o que mais couber.</w:t>
      </w:r>
    </w:p>
    <w:p w14:paraId="7CEA5D7F"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LOCAL e DATA: _________________________________________________</w:t>
      </w:r>
    </w:p>
    <w:p w14:paraId="4611BE9B" w14:textId="77777777" w:rsidR="00EE0D3B" w:rsidRPr="0043494F" w:rsidRDefault="00EE0D3B" w:rsidP="00EE0D3B">
      <w:pPr>
        <w:spacing w:line="360" w:lineRule="auto"/>
        <w:jc w:val="both"/>
        <w:rPr>
          <w:rFonts w:ascii="Arial" w:hAnsi="Arial" w:cs="Arial"/>
          <w:sz w:val="20"/>
          <w:szCs w:val="20"/>
          <w:u w:val="single"/>
        </w:rPr>
      </w:pPr>
    </w:p>
    <w:p w14:paraId="43386396" w14:textId="77777777" w:rsidR="007165F3" w:rsidRPr="0043494F" w:rsidRDefault="007165F3" w:rsidP="00EE0D3B">
      <w:pPr>
        <w:jc w:val="both"/>
        <w:rPr>
          <w:rFonts w:ascii="Arial" w:hAnsi="Arial" w:cs="Arial"/>
          <w:sz w:val="20"/>
          <w:szCs w:val="20"/>
          <w:u w:val="single"/>
        </w:rPr>
      </w:pPr>
    </w:p>
    <w:p w14:paraId="0C71625B" w14:textId="77777777" w:rsidR="008828AE" w:rsidRPr="0043494F" w:rsidRDefault="008828AE" w:rsidP="00EE0D3B">
      <w:pPr>
        <w:jc w:val="both"/>
        <w:rPr>
          <w:rFonts w:ascii="Arial" w:hAnsi="Arial" w:cs="Arial"/>
          <w:sz w:val="20"/>
          <w:szCs w:val="20"/>
          <w:u w:val="single"/>
        </w:rPr>
      </w:pPr>
    </w:p>
    <w:p w14:paraId="047C2776" w14:textId="77777777" w:rsidR="00EE0D3B" w:rsidRPr="0043494F" w:rsidRDefault="00EE0D3B" w:rsidP="00EE0D3B">
      <w:pPr>
        <w:jc w:val="both"/>
        <w:rPr>
          <w:rFonts w:ascii="Arial" w:hAnsi="Arial" w:cs="Arial"/>
          <w:sz w:val="20"/>
          <w:szCs w:val="20"/>
          <w:u w:val="single"/>
        </w:rPr>
      </w:pPr>
    </w:p>
    <w:p w14:paraId="2A0285C7" w14:textId="77777777" w:rsidR="00EE0D3B" w:rsidRPr="0043494F" w:rsidRDefault="00EE0D3B" w:rsidP="00EE0D3B">
      <w:pPr>
        <w:jc w:val="both"/>
        <w:rPr>
          <w:rFonts w:ascii="Arial" w:hAnsi="Arial" w:cs="Arial"/>
          <w:sz w:val="20"/>
          <w:szCs w:val="20"/>
        </w:rPr>
      </w:pPr>
      <w:r w:rsidRPr="0043494F">
        <w:rPr>
          <w:rFonts w:ascii="Arial" w:hAnsi="Arial" w:cs="Arial"/>
          <w:sz w:val="20"/>
          <w:szCs w:val="20"/>
          <w:u w:val="single"/>
        </w:rPr>
        <w:t>GESTOR DO ÓRGÃO/ENTIDADE</w:t>
      </w:r>
    </w:p>
    <w:p w14:paraId="3DD2E7B4" w14:textId="77777777" w:rsidR="00EE0D3B" w:rsidRPr="0043494F" w:rsidRDefault="00EE0D3B" w:rsidP="00EE0D3B">
      <w:pPr>
        <w:jc w:val="both"/>
        <w:rPr>
          <w:rFonts w:ascii="Arial" w:hAnsi="Arial" w:cs="Arial"/>
          <w:sz w:val="20"/>
          <w:szCs w:val="20"/>
          <w:u w:val="single"/>
        </w:rPr>
      </w:pPr>
    </w:p>
    <w:p w14:paraId="5F0FB802"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Nome: _________________________________________________________</w:t>
      </w:r>
    </w:p>
    <w:p w14:paraId="791319D6"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Cargo:_________________________________________________________</w:t>
      </w:r>
    </w:p>
    <w:p w14:paraId="6CD32345"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CPF: ____________________________ RG: __________________________</w:t>
      </w:r>
    </w:p>
    <w:p w14:paraId="7AFD0A12"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Data de Nascimento: ____/____/_____</w:t>
      </w:r>
    </w:p>
    <w:p w14:paraId="5878460E"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Endereço residencial completo: ______________________________________</w:t>
      </w:r>
    </w:p>
    <w:p w14:paraId="1924681F"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E-mail institucional ________________________________________________</w:t>
      </w:r>
    </w:p>
    <w:p w14:paraId="24BB295B"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E-mail pessoal:___________________________________________________</w:t>
      </w:r>
    </w:p>
    <w:p w14:paraId="3B2E5576"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Telefone(s):______________________________________________________</w:t>
      </w:r>
    </w:p>
    <w:p w14:paraId="7B915BB1"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Assinatura:______________________________________________________</w:t>
      </w:r>
    </w:p>
    <w:p w14:paraId="12778E9D" w14:textId="77777777" w:rsidR="00EE0D3B" w:rsidRPr="0043494F" w:rsidRDefault="00EE0D3B" w:rsidP="00EE0D3B">
      <w:pPr>
        <w:jc w:val="both"/>
        <w:rPr>
          <w:rFonts w:ascii="Arial" w:hAnsi="Arial" w:cs="Arial"/>
          <w:sz w:val="20"/>
          <w:szCs w:val="20"/>
          <w:u w:val="single"/>
        </w:rPr>
      </w:pPr>
    </w:p>
    <w:p w14:paraId="0FA6D383" w14:textId="77777777" w:rsidR="00EE0D3B" w:rsidRPr="0043494F" w:rsidRDefault="00EE0D3B" w:rsidP="00EE0D3B">
      <w:pPr>
        <w:jc w:val="both"/>
        <w:rPr>
          <w:rFonts w:ascii="Arial" w:hAnsi="Arial" w:cs="Arial"/>
          <w:sz w:val="20"/>
          <w:szCs w:val="20"/>
          <w:u w:val="single"/>
        </w:rPr>
      </w:pPr>
    </w:p>
    <w:p w14:paraId="0E0CFE18" w14:textId="77777777" w:rsidR="00EE0D3B" w:rsidRPr="0043494F" w:rsidRDefault="00EE0D3B" w:rsidP="00EE0D3B">
      <w:pPr>
        <w:jc w:val="both"/>
        <w:rPr>
          <w:rFonts w:ascii="Arial" w:hAnsi="Arial" w:cs="Arial"/>
          <w:sz w:val="20"/>
          <w:szCs w:val="20"/>
          <w:u w:val="single"/>
        </w:rPr>
      </w:pPr>
      <w:r w:rsidRPr="0043494F">
        <w:rPr>
          <w:rFonts w:ascii="Arial" w:hAnsi="Arial" w:cs="Arial"/>
          <w:sz w:val="20"/>
          <w:szCs w:val="20"/>
          <w:u w:val="single"/>
        </w:rPr>
        <w:t>Responsáveis que assinaram o ajuste:</w:t>
      </w:r>
    </w:p>
    <w:p w14:paraId="237C865C" w14:textId="77777777" w:rsidR="00EE0D3B" w:rsidRPr="0043494F" w:rsidRDefault="00EE0D3B" w:rsidP="00EE0D3B">
      <w:pPr>
        <w:jc w:val="both"/>
        <w:rPr>
          <w:rFonts w:ascii="Arial" w:hAnsi="Arial" w:cs="Arial"/>
          <w:sz w:val="20"/>
          <w:szCs w:val="20"/>
          <w:u w:val="single"/>
        </w:rPr>
      </w:pPr>
    </w:p>
    <w:p w14:paraId="7B3B2E44" w14:textId="77777777" w:rsidR="00EE0D3B" w:rsidRPr="0043494F" w:rsidRDefault="00EE0D3B" w:rsidP="00EE0D3B">
      <w:pPr>
        <w:jc w:val="both"/>
        <w:rPr>
          <w:rFonts w:ascii="Arial" w:hAnsi="Arial" w:cs="Arial"/>
          <w:sz w:val="20"/>
          <w:szCs w:val="20"/>
          <w:u w:val="single"/>
        </w:rPr>
      </w:pPr>
    </w:p>
    <w:p w14:paraId="286AE569" w14:textId="77777777" w:rsidR="00EE0D3B" w:rsidRPr="0043494F" w:rsidRDefault="00EE0D3B" w:rsidP="00EE0D3B">
      <w:pPr>
        <w:jc w:val="both"/>
        <w:rPr>
          <w:rFonts w:ascii="Arial" w:hAnsi="Arial" w:cs="Arial"/>
          <w:sz w:val="20"/>
          <w:szCs w:val="20"/>
          <w:u w:val="single"/>
        </w:rPr>
      </w:pPr>
    </w:p>
    <w:p w14:paraId="27EFA69E" w14:textId="77777777" w:rsidR="00EE0D3B" w:rsidRPr="0043494F" w:rsidRDefault="00EE0D3B" w:rsidP="00EE0D3B">
      <w:pPr>
        <w:jc w:val="both"/>
        <w:rPr>
          <w:rFonts w:ascii="Arial" w:hAnsi="Arial" w:cs="Arial"/>
          <w:sz w:val="20"/>
          <w:szCs w:val="20"/>
        </w:rPr>
      </w:pPr>
      <w:r w:rsidRPr="0043494F">
        <w:rPr>
          <w:rFonts w:ascii="Arial" w:hAnsi="Arial" w:cs="Arial"/>
          <w:sz w:val="20"/>
          <w:szCs w:val="20"/>
          <w:u w:val="single"/>
        </w:rPr>
        <w:t>Pelo CONTRATANTE</w:t>
      </w:r>
      <w:r w:rsidRPr="0043494F">
        <w:rPr>
          <w:rFonts w:ascii="Arial" w:hAnsi="Arial" w:cs="Arial"/>
          <w:sz w:val="20"/>
          <w:szCs w:val="20"/>
        </w:rPr>
        <w:t>:</w:t>
      </w:r>
    </w:p>
    <w:p w14:paraId="2FD7BB17" w14:textId="77777777" w:rsidR="00EE0D3B" w:rsidRPr="0043494F" w:rsidRDefault="00EE0D3B" w:rsidP="00EE0D3B">
      <w:pPr>
        <w:jc w:val="both"/>
        <w:rPr>
          <w:rFonts w:ascii="Arial" w:hAnsi="Arial" w:cs="Arial"/>
          <w:sz w:val="20"/>
          <w:szCs w:val="20"/>
        </w:rPr>
      </w:pPr>
    </w:p>
    <w:p w14:paraId="023123F9"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Nome: _________________________________________________________</w:t>
      </w:r>
    </w:p>
    <w:p w14:paraId="323DA6EE"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Cargo:__________________________________________________________</w:t>
      </w:r>
    </w:p>
    <w:p w14:paraId="0239B708"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CPF: ____________________________ RG: __________________________</w:t>
      </w:r>
    </w:p>
    <w:p w14:paraId="7B2F6BB8"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Data de Nascimento: ____/____/_____</w:t>
      </w:r>
    </w:p>
    <w:p w14:paraId="65446C6D"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Endereço residencial completo: ______________________________________</w:t>
      </w:r>
    </w:p>
    <w:p w14:paraId="0D0088D0"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E-mail institucional ________________________________________________</w:t>
      </w:r>
    </w:p>
    <w:p w14:paraId="688D46A9"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E-mail pessoal:___________________________________________________</w:t>
      </w:r>
    </w:p>
    <w:p w14:paraId="0EDCBCF4"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Telefone(s):______________________________________________________</w:t>
      </w:r>
    </w:p>
    <w:p w14:paraId="4549A446"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Assinatura: ______________________________________________________</w:t>
      </w:r>
    </w:p>
    <w:p w14:paraId="352FDDC8" w14:textId="77777777" w:rsidR="00EE0D3B" w:rsidRPr="0043494F" w:rsidRDefault="00EE0D3B" w:rsidP="00EE0D3B">
      <w:pPr>
        <w:jc w:val="both"/>
        <w:rPr>
          <w:rFonts w:ascii="Arial" w:hAnsi="Arial" w:cs="Arial"/>
          <w:sz w:val="20"/>
          <w:szCs w:val="20"/>
          <w:u w:val="single"/>
        </w:rPr>
      </w:pPr>
    </w:p>
    <w:p w14:paraId="085C1F05" w14:textId="77777777" w:rsidR="00EE0D3B" w:rsidRPr="0043494F" w:rsidRDefault="00EE0D3B" w:rsidP="00EE0D3B">
      <w:pPr>
        <w:jc w:val="both"/>
        <w:rPr>
          <w:rFonts w:ascii="Arial" w:hAnsi="Arial" w:cs="Arial"/>
          <w:sz w:val="20"/>
          <w:szCs w:val="20"/>
          <w:u w:val="single"/>
        </w:rPr>
      </w:pPr>
    </w:p>
    <w:p w14:paraId="511EC2BB" w14:textId="77777777" w:rsidR="00EE0D3B" w:rsidRPr="0043494F" w:rsidRDefault="00EE0D3B" w:rsidP="00EE0D3B">
      <w:pPr>
        <w:jc w:val="both"/>
        <w:rPr>
          <w:rFonts w:ascii="Arial" w:hAnsi="Arial" w:cs="Arial"/>
          <w:sz w:val="20"/>
          <w:szCs w:val="20"/>
          <w:u w:val="single"/>
        </w:rPr>
      </w:pPr>
    </w:p>
    <w:p w14:paraId="24215774" w14:textId="77777777" w:rsidR="00EE0D3B" w:rsidRPr="0043494F" w:rsidRDefault="00EE0D3B" w:rsidP="00EE0D3B">
      <w:pPr>
        <w:jc w:val="both"/>
        <w:rPr>
          <w:rFonts w:ascii="Arial" w:hAnsi="Arial" w:cs="Arial"/>
          <w:sz w:val="20"/>
          <w:szCs w:val="20"/>
        </w:rPr>
      </w:pPr>
      <w:r w:rsidRPr="0043494F">
        <w:rPr>
          <w:rFonts w:ascii="Arial" w:hAnsi="Arial" w:cs="Arial"/>
          <w:sz w:val="20"/>
          <w:szCs w:val="20"/>
          <w:u w:val="single"/>
        </w:rPr>
        <w:t>Pela CONTRATADA</w:t>
      </w:r>
      <w:r w:rsidRPr="0043494F">
        <w:rPr>
          <w:rFonts w:ascii="Arial" w:hAnsi="Arial" w:cs="Arial"/>
          <w:sz w:val="20"/>
          <w:szCs w:val="20"/>
        </w:rPr>
        <w:t>:</w:t>
      </w:r>
    </w:p>
    <w:p w14:paraId="2E24B69D" w14:textId="77777777" w:rsidR="00EE0D3B" w:rsidRPr="0043494F" w:rsidRDefault="00EE0D3B" w:rsidP="00EE0D3B">
      <w:pPr>
        <w:jc w:val="both"/>
        <w:rPr>
          <w:rFonts w:ascii="Arial" w:hAnsi="Arial" w:cs="Arial"/>
          <w:sz w:val="20"/>
          <w:szCs w:val="20"/>
        </w:rPr>
      </w:pPr>
    </w:p>
    <w:p w14:paraId="517E64B9"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Nome: _________________________________________________________</w:t>
      </w:r>
    </w:p>
    <w:p w14:paraId="78EAF62E"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Cargo:__________________________________________________________</w:t>
      </w:r>
    </w:p>
    <w:p w14:paraId="68F32EE8"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CPF: ____________________________ RG: __________________________</w:t>
      </w:r>
    </w:p>
    <w:p w14:paraId="545B5F35"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Data de Nascimento: ____/____/_____</w:t>
      </w:r>
    </w:p>
    <w:p w14:paraId="506067CB"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Endereço residencial completo: ______________________________________</w:t>
      </w:r>
    </w:p>
    <w:p w14:paraId="1D7AB409"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E-mail institucional ________________________________________________</w:t>
      </w:r>
    </w:p>
    <w:p w14:paraId="07597638"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 xml:space="preserve">E-mail pessoal:___________________________________________________ </w:t>
      </w:r>
    </w:p>
    <w:p w14:paraId="0E18F79F"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Telefone(s):______________________________________________________</w:t>
      </w:r>
    </w:p>
    <w:p w14:paraId="6EE047DB"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Assinatura: ______________________________________________________</w:t>
      </w:r>
    </w:p>
    <w:p w14:paraId="2D318622" w14:textId="77777777" w:rsidR="00EE0D3B" w:rsidRPr="0043494F" w:rsidRDefault="00EE0D3B" w:rsidP="00EE0D3B">
      <w:pPr>
        <w:jc w:val="both"/>
        <w:rPr>
          <w:rFonts w:ascii="Arial" w:hAnsi="Arial" w:cs="Arial"/>
          <w:sz w:val="20"/>
          <w:szCs w:val="20"/>
        </w:rPr>
      </w:pPr>
      <w:r w:rsidRPr="0043494F">
        <w:rPr>
          <w:rFonts w:ascii="Arial" w:hAnsi="Arial" w:cs="Arial"/>
          <w:sz w:val="20"/>
          <w:szCs w:val="20"/>
        </w:rPr>
        <w:t xml:space="preserve">Advogado: </w:t>
      </w:r>
    </w:p>
    <w:p w14:paraId="5FF39DA4" w14:textId="77777777" w:rsidR="00EE0D3B" w:rsidRPr="0043494F" w:rsidRDefault="00EE0D3B" w:rsidP="00EE0D3B">
      <w:pPr>
        <w:jc w:val="both"/>
        <w:rPr>
          <w:rFonts w:ascii="Arial" w:hAnsi="Arial" w:cs="Arial"/>
          <w:sz w:val="20"/>
          <w:szCs w:val="20"/>
        </w:rPr>
      </w:pPr>
    </w:p>
    <w:p w14:paraId="1FF38DDF" w14:textId="77777777" w:rsidR="00EE0D3B" w:rsidRPr="0043494F" w:rsidRDefault="00EE0D3B" w:rsidP="00EE0D3B">
      <w:pPr>
        <w:jc w:val="both"/>
        <w:rPr>
          <w:rFonts w:ascii="Arial" w:hAnsi="Arial" w:cs="Arial"/>
          <w:sz w:val="20"/>
          <w:szCs w:val="20"/>
        </w:rPr>
        <w:sectPr w:rsidR="00EE0D3B" w:rsidRPr="0043494F" w:rsidSect="00682544">
          <w:headerReference w:type="even" r:id="rId26"/>
          <w:headerReference w:type="default" r:id="rId27"/>
          <w:footerReference w:type="even" r:id="rId28"/>
          <w:footerReference w:type="default" r:id="rId29"/>
          <w:headerReference w:type="first" r:id="rId30"/>
          <w:footerReference w:type="first" r:id="rId31"/>
          <w:pgSz w:w="11906" w:h="16838"/>
          <w:pgMar w:top="1417" w:right="1274" w:bottom="1417" w:left="1701" w:header="284" w:footer="709" w:gutter="0"/>
          <w:cols w:space="720"/>
          <w:docGrid w:linePitch="326"/>
        </w:sectPr>
      </w:pPr>
      <w:r w:rsidRPr="0043494F">
        <w:rPr>
          <w:rFonts w:ascii="Arial" w:hAnsi="Arial" w:cs="Arial"/>
          <w:sz w:val="20"/>
          <w:szCs w:val="20"/>
        </w:rPr>
        <w:t>(*) Facultativo. Indicar quando já constituído, informando, inclusive, o endereço eletrônico</w:t>
      </w:r>
      <w:proofErr w:type="gramStart"/>
    </w:p>
    <w:p w14:paraId="5D967010" w14:textId="77777777" w:rsidR="00EE0D3B" w:rsidRPr="0043494F" w:rsidRDefault="00EE0D3B" w:rsidP="00EE0D3B">
      <w:pPr>
        <w:spacing w:line="360" w:lineRule="auto"/>
        <w:jc w:val="both"/>
        <w:rPr>
          <w:rFonts w:ascii="Arial" w:hAnsi="Arial" w:cs="Arial"/>
          <w:sz w:val="20"/>
          <w:szCs w:val="20"/>
        </w:rPr>
      </w:pPr>
      <w:proofErr w:type="gramEnd"/>
    </w:p>
    <w:p w14:paraId="6F55FDA9" w14:textId="77777777" w:rsidR="00EE0D3B" w:rsidRPr="0043494F" w:rsidRDefault="00EE0D3B" w:rsidP="00EE0D3B">
      <w:pPr>
        <w:spacing w:line="360" w:lineRule="auto"/>
        <w:jc w:val="both"/>
        <w:rPr>
          <w:rFonts w:ascii="Arial" w:hAnsi="Arial" w:cs="Arial"/>
          <w:sz w:val="20"/>
          <w:szCs w:val="20"/>
        </w:rPr>
      </w:pPr>
    </w:p>
    <w:p w14:paraId="50F13328" w14:textId="77777777" w:rsidR="00EE0D3B" w:rsidRPr="0043494F" w:rsidRDefault="00EE0D3B" w:rsidP="00EE0D3B">
      <w:pPr>
        <w:spacing w:line="360" w:lineRule="auto"/>
        <w:jc w:val="both"/>
        <w:rPr>
          <w:rFonts w:ascii="Arial" w:hAnsi="Arial" w:cs="Arial"/>
          <w:sz w:val="20"/>
          <w:szCs w:val="20"/>
        </w:rPr>
      </w:pPr>
    </w:p>
    <w:p w14:paraId="50445BA0" w14:textId="77777777" w:rsidR="00EE0D3B" w:rsidRPr="0043494F" w:rsidRDefault="00EE0D3B" w:rsidP="00EE0D3B">
      <w:pPr>
        <w:spacing w:line="360" w:lineRule="auto"/>
        <w:jc w:val="both"/>
        <w:rPr>
          <w:rFonts w:ascii="Arial" w:hAnsi="Arial" w:cs="Arial"/>
          <w:sz w:val="20"/>
          <w:szCs w:val="20"/>
        </w:rPr>
      </w:pPr>
    </w:p>
    <w:p w14:paraId="697BD7A6" w14:textId="77777777" w:rsidR="00EE0D3B" w:rsidRPr="0043494F" w:rsidRDefault="00EE0D3B" w:rsidP="00EE0D3B">
      <w:pPr>
        <w:spacing w:line="360" w:lineRule="auto"/>
        <w:jc w:val="both"/>
        <w:rPr>
          <w:rFonts w:ascii="Arial" w:hAnsi="Arial" w:cs="Arial"/>
          <w:sz w:val="20"/>
          <w:szCs w:val="20"/>
        </w:rPr>
      </w:pPr>
    </w:p>
    <w:p w14:paraId="4F0CE2EE"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ANEXO LC-02 - CADASTRO DO RESPONSÁVEL</w:t>
      </w:r>
    </w:p>
    <w:p w14:paraId="3C6AA651"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CONTRATANTE: MUNICÍPIO DE LUCÉLIA</w:t>
      </w:r>
    </w:p>
    <w:p w14:paraId="627B53CE"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CONTRATADA:</w:t>
      </w:r>
    </w:p>
    <w:p w14:paraId="304AF2A2"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CONTRATO N° (DE ORIGEM):</w:t>
      </w:r>
    </w:p>
    <w:p w14:paraId="1E1776DB" w14:textId="77777777" w:rsidR="007165F3" w:rsidRPr="0043494F" w:rsidRDefault="00EE0D3B" w:rsidP="007165F3">
      <w:pPr>
        <w:jc w:val="both"/>
        <w:rPr>
          <w:rFonts w:ascii="Arial" w:hAnsi="Arial" w:cs="Arial"/>
          <w:sz w:val="20"/>
          <w:szCs w:val="20"/>
        </w:rPr>
      </w:pPr>
      <w:r w:rsidRPr="0043494F">
        <w:rPr>
          <w:rFonts w:ascii="Arial" w:hAnsi="Arial" w:cs="Arial"/>
          <w:sz w:val="20"/>
          <w:szCs w:val="20"/>
        </w:rPr>
        <w:t xml:space="preserve">OBJETO: </w:t>
      </w:r>
      <w:r w:rsidR="007165F3" w:rsidRPr="0043494F">
        <w:rPr>
          <w:rFonts w:ascii="Arial" w:hAnsi="Arial" w:cs="Arial"/>
          <w:color w:val="000000"/>
          <w:sz w:val="20"/>
          <w:szCs w:val="20"/>
        </w:rPr>
        <w:t xml:space="preserve">Registro de preços pelo prazo de doze meses para </w:t>
      </w:r>
      <w:r w:rsidR="007165F3" w:rsidRPr="0043494F">
        <w:rPr>
          <w:rFonts w:ascii="Arial" w:hAnsi="Arial" w:cs="Arial"/>
          <w:color w:val="000000" w:themeColor="text1"/>
          <w:sz w:val="20"/>
          <w:szCs w:val="20"/>
        </w:rPr>
        <w:t xml:space="preserve">Contratação de uma empresa especializada no tratamento de </w:t>
      </w:r>
      <w:proofErr w:type="spellStart"/>
      <w:r w:rsidR="007165F3" w:rsidRPr="0043494F">
        <w:rPr>
          <w:rFonts w:ascii="Arial" w:hAnsi="Arial" w:cs="Arial"/>
          <w:color w:val="000000" w:themeColor="text1"/>
          <w:sz w:val="20"/>
          <w:szCs w:val="20"/>
        </w:rPr>
        <w:t>equoterapia</w:t>
      </w:r>
      <w:proofErr w:type="spellEnd"/>
      <w:r w:rsidR="007165F3" w:rsidRPr="0043494F">
        <w:rPr>
          <w:rFonts w:ascii="Arial" w:hAnsi="Arial" w:cs="Arial"/>
          <w:color w:val="000000" w:themeColor="text1"/>
          <w:sz w:val="20"/>
          <w:szCs w:val="20"/>
        </w:rPr>
        <w:t xml:space="preserve"> para atender os clientes do SUS (conforme solicitação médica) e demandas judiciais deste município, considerando a estimativa de 02 (duas) sessões por semana para cada usuário</w:t>
      </w:r>
      <w:r w:rsidR="007165F3" w:rsidRPr="0043494F">
        <w:rPr>
          <w:rFonts w:ascii="Arial" w:hAnsi="Arial" w:cs="Arial"/>
          <w:bCs/>
          <w:color w:val="000000"/>
          <w:sz w:val="20"/>
          <w:szCs w:val="20"/>
        </w:rPr>
        <w:t xml:space="preserve">, de acordo com as </w:t>
      </w:r>
      <w:r w:rsidR="007165F3" w:rsidRPr="0043494F">
        <w:rPr>
          <w:rFonts w:ascii="Arial" w:hAnsi="Arial" w:cs="Arial"/>
          <w:color w:val="000000"/>
          <w:sz w:val="20"/>
          <w:szCs w:val="20"/>
        </w:rPr>
        <w:t>quantidades e especificações do Termo de Referência – Anexo I do Edital em epigrafe.</w:t>
      </w:r>
    </w:p>
    <w:p w14:paraId="464B00CD" w14:textId="2448F624" w:rsidR="00EE0D3B" w:rsidRPr="0043494F" w:rsidRDefault="00EE0D3B" w:rsidP="00EE0D3B">
      <w:pPr>
        <w:pStyle w:val="PargrafodaLista"/>
        <w:spacing w:after="160" w:line="259" w:lineRule="auto"/>
        <w:ind w:left="0"/>
        <w:jc w:val="both"/>
        <w:rPr>
          <w:rFonts w:ascii="Arial" w:hAnsi="Arial" w:cs="Arial"/>
          <w:sz w:val="20"/>
          <w:szCs w:val="20"/>
        </w:rPr>
      </w:pPr>
    </w:p>
    <w:p w14:paraId="466A8B0B" w14:textId="77777777" w:rsidR="00EE0D3B" w:rsidRPr="0043494F" w:rsidRDefault="00EE0D3B" w:rsidP="00EE0D3B">
      <w:pPr>
        <w:spacing w:line="360" w:lineRule="auto"/>
        <w:jc w:val="both"/>
        <w:rPr>
          <w:rFonts w:ascii="Arial" w:hAnsi="Arial" w:cs="Arial"/>
          <w:sz w:val="20"/>
          <w:szCs w:val="20"/>
        </w:rPr>
      </w:pPr>
    </w:p>
    <w:tbl>
      <w:tblPr>
        <w:tblW w:w="873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8"/>
        <w:gridCol w:w="5089"/>
      </w:tblGrid>
      <w:tr w:rsidR="00EE0D3B" w:rsidRPr="0043494F" w14:paraId="10963380" w14:textId="77777777" w:rsidTr="00EE0D3B">
        <w:trPr>
          <w:trHeight w:val="255"/>
        </w:trPr>
        <w:tc>
          <w:tcPr>
            <w:tcW w:w="3648" w:type="dxa"/>
            <w:tcBorders>
              <w:top w:val="single" w:sz="4" w:space="0" w:color="auto"/>
              <w:left w:val="single" w:sz="4" w:space="0" w:color="auto"/>
              <w:bottom w:val="single" w:sz="4" w:space="0" w:color="auto"/>
              <w:right w:val="single" w:sz="4" w:space="0" w:color="auto"/>
            </w:tcBorders>
            <w:vAlign w:val="center"/>
            <w:hideMark/>
          </w:tcPr>
          <w:p w14:paraId="00650548"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Nome</w:t>
            </w:r>
          </w:p>
        </w:tc>
        <w:tc>
          <w:tcPr>
            <w:tcW w:w="5089" w:type="dxa"/>
            <w:tcBorders>
              <w:top w:val="single" w:sz="4" w:space="0" w:color="auto"/>
              <w:left w:val="single" w:sz="4" w:space="0" w:color="auto"/>
              <w:bottom w:val="single" w:sz="4" w:space="0" w:color="auto"/>
              <w:right w:val="single" w:sz="4" w:space="0" w:color="auto"/>
            </w:tcBorders>
          </w:tcPr>
          <w:p w14:paraId="3E885E4B" w14:textId="77777777" w:rsidR="00EE0D3B" w:rsidRPr="0043494F" w:rsidRDefault="00EE0D3B" w:rsidP="00EE0D3B">
            <w:pPr>
              <w:spacing w:line="360" w:lineRule="auto"/>
              <w:jc w:val="both"/>
              <w:rPr>
                <w:rFonts w:ascii="Arial" w:hAnsi="Arial" w:cs="Arial"/>
                <w:sz w:val="20"/>
                <w:szCs w:val="20"/>
              </w:rPr>
            </w:pPr>
          </w:p>
        </w:tc>
      </w:tr>
      <w:tr w:rsidR="00EE0D3B" w:rsidRPr="0043494F" w14:paraId="789EEE28" w14:textId="77777777" w:rsidTr="00EE0D3B">
        <w:trPr>
          <w:trHeight w:val="290"/>
        </w:trPr>
        <w:tc>
          <w:tcPr>
            <w:tcW w:w="3648" w:type="dxa"/>
            <w:tcBorders>
              <w:top w:val="single" w:sz="4" w:space="0" w:color="auto"/>
              <w:left w:val="single" w:sz="4" w:space="0" w:color="auto"/>
              <w:bottom w:val="single" w:sz="4" w:space="0" w:color="auto"/>
              <w:right w:val="single" w:sz="4" w:space="0" w:color="auto"/>
            </w:tcBorders>
            <w:vAlign w:val="center"/>
            <w:hideMark/>
          </w:tcPr>
          <w:p w14:paraId="6D42659A"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Cargo</w:t>
            </w:r>
          </w:p>
        </w:tc>
        <w:tc>
          <w:tcPr>
            <w:tcW w:w="5089" w:type="dxa"/>
            <w:tcBorders>
              <w:top w:val="single" w:sz="4" w:space="0" w:color="auto"/>
              <w:left w:val="single" w:sz="4" w:space="0" w:color="auto"/>
              <w:bottom w:val="single" w:sz="4" w:space="0" w:color="auto"/>
              <w:right w:val="single" w:sz="4" w:space="0" w:color="auto"/>
            </w:tcBorders>
          </w:tcPr>
          <w:p w14:paraId="2740B650" w14:textId="77777777" w:rsidR="00EE0D3B" w:rsidRPr="0043494F" w:rsidRDefault="00EE0D3B" w:rsidP="00EE0D3B">
            <w:pPr>
              <w:spacing w:line="360" w:lineRule="auto"/>
              <w:jc w:val="both"/>
              <w:rPr>
                <w:rFonts w:ascii="Arial" w:hAnsi="Arial" w:cs="Arial"/>
                <w:sz w:val="20"/>
                <w:szCs w:val="20"/>
              </w:rPr>
            </w:pPr>
          </w:p>
        </w:tc>
      </w:tr>
      <w:tr w:rsidR="00EE0D3B" w:rsidRPr="0043494F" w14:paraId="662D49DC" w14:textId="77777777" w:rsidTr="00EE0D3B">
        <w:trPr>
          <w:trHeight w:val="216"/>
        </w:trPr>
        <w:tc>
          <w:tcPr>
            <w:tcW w:w="3648" w:type="dxa"/>
            <w:tcBorders>
              <w:top w:val="single" w:sz="4" w:space="0" w:color="auto"/>
              <w:left w:val="single" w:sz="4" w:space="0" w:color="auto"/>
              <w:bottom w:val="single" w:sz="4" w:space="0" w:color="auto"/>
              <w:right w:val="single" w:sz="4" w:space="0" w:color="auto"/>
            </w:tcBorders>
            <w:vAlign w:val="center"/>
            <w:hideMark/>
          </w:tcPr>
          <w:p w14:paraId="04235F3C"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RG nº</w:t>
            </w:r>
          </w:p>
        </w:tc>
        <w:tc>
          <w:tcPr>
            <w:tcW w:w="5089" w:type="dxa"/>
            <w:tcBorders>
              <w:top w:val="single" w:sz="4" w:space="0" w:color="auto"/>
              <w:left w:val="single" w:sz="4" w:space="0" w:color="auto"/>
              <w:bottom w:val="single" w:sz="4" w:space="0" w:color="auto"/>
              <w:right w:val="single" w:sz="4" w:space="0" w:color="auto"/>
            </w:tcBorders>
          </w:tcPr>
          <w:p w14:paraId="5C092715" w14:textId="77777777" w:rsidR="00EE0D3B" w:rsidRPr="0043494F" w:rsidRDefault="00EE0D3B" w:rsidP="00EE0D3B">
            <w:pPr>
              <w:spacing w:line="360" w:lineRule="auto"/>
              <w:jc w:val="both"/>
              <w:rPr>
                <w:rFonts w:ascii="Arial" w:hAnsi="Arial" w:cs="Arial"/>
                <w:sz w:val="20"/>
                <w:szCs w:val="20"/>
              </w:rPr>
            </w:pPr>
          </w:p>
        </w:tc>
      </w:tr>
      <w:tr w:rsidR="00EE0D3B" w:rsidRPr="0043494F" w14:paraId="250C14E8" w14:textId="77777777" w:rsidTr="00EE0D3B">
        <w:trPr>
          <w:trHeight w:val="261"/>
        </w:trPr>
        <w:tc>
          <w:tcPr>
            <w:tcW w:w="3648" w:type="dxa"/>
            <w:tcBorders>
              <w:top w:val="single" w:sz="4" w:space="0" w:color="auto"/>
              <w:left w:val="single" w:sz="4" w:space="0" w:color="auto"/>
              <w:bottom w:val="single" w:sz="4" w:space="0" w:color="auto"/>
              <w:right w:val="single" w:sz="4" w:space="0" w:color="auto"/>
            </w:tcBorders>
            <w:vAlign w:val="center"/>
            <w:hideMark/>
          </w:tcPr>
          <w:p w14:paraId="72777913"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CPF nº</w:t>
            </w:r>
          </w:p>
        </w:tc>
        <w:tc>
          <w:tcPr>
            <w:tcW w:w="5089" w:type="dxa"/>
            <w:tcBorders>
              <w:top w:val="single" w:sz="4" w:space="0" w:color="auto"/>
              <w:left w:val="single" w:sz="4" w:space="0" w:color="auto"/>
              <w:bottom w:val="single" w:sz="4" w:space="0" w:color="auto"/>
              <w:right w:val="single" w:sz="4" w:space="0" w:color="auto"/>
            </w:tcBorders>
          </w:tcPr>
          <w:p w14:paraId="6C6CCD47" w14:textId="77777777" w:rsidR="00EE0D3B" w:rsidRPr="0043494F" w:rsidRDefault="00EE0D3B" w:rsidP="00EE0D3B">
            <w:pPr>
              <w:spacing w:line="360" w:lineRule="auto"/>
              <w:jc w:val="both"/>
              <w:rPr>
                <w:rFonts w:ascii="Arial" w:hAnsi="Arial" w:cs="Arial"/>
                <w:sz w:val="20"/>
                <w:szCs w:val="20"/>
              </w:rPr>
            </w:pPr>
          </w:p>
        </w:tc>
      </w:tr>
      <w:tr w:rsidR="00EE0D3B" w:rsidRPr="0043494F" w14:paraId="6A529892" w14:textId="77777777" w:rsidTr="00EE0D3B">
        <w:trPr>
          <w:trHeight w:val="304"/>
        </w:trPr>
        <w:tc>
          <w:tcPr>
            <w:tcW w:w="3648" w:type="dxa"/>
            <w:tcBorders>
              <w:top w:val="single" w:sz="4" w:space="0" w:color="auto"/>
              <w:left w:val="single" w:sz="4" w:space="0" w:color="auto"/>
              <w:bottom w:val="single" w:sz="4" w:space="0" w:color="auto"/>
              <w:right w:val="single" w:sz="4" w:space="0" w:color="auto"/>
            </w:tcBorders>
            <w:vAlign w:val="center"/>
            <w:hideMark/>
          </w:tcPr>
          <w:p w14:paraId="5B8AC259"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Endereço (*)</w:t>
            </w:r>
          </w:p>
        </w:tc>
        <w:tc>
          <w:tcPr>
            <w:tcW w:w="5089" w:type="dxa"/>
            <w:tcBorders>
              <w:top w:val="single" w:sz="4" w:space="0" w:color="auto"/>
              <w:left w:val="single" w:sz="4" w:space="0" w:color="auto"/>
              <w:bottom w:val="single" w:sz="4" w:space="0" w:color="auto"/>
              <w:right w:val="single" w:sz="4" w:space="0" w:color="auto"/>
            </w:tcBorders>
          </w:tcPr>
          <w:p w14:paraId="754EC7C4" w14:textId="77777777" w:rsidR="00EE0D3B" w:rsidRPr="0043494F" w:rsidRDefault="00EE0D3B" w:rsidP="00EE0D3B">
            <w:pPr>
              <w:spacing w:line="360" w:lineRule="auto"/>
              <w:jc w:val="both"/>
              <w:rPr>
                <w:rFonts w:ascii="Arial" w:hAnsi="Arial" w:cs="Arial"/>
                <w:sz w:val="20"/>
                <w:szCs w:val="20"/>
              </w:rPr>
            </w:pPr>
          </w:p>
        </w:tc>
      </w:tr>
      <w:tr w:rsidR="00EE0D3B" w:rsidRPr="0043494F" w14:paraId="2FF7A944" w14:textId="77777777" w:rsidTr="00EE0D3B">
        <w:trPr>
          <w:trHeight w:val="240"/>
        </w:trPr>
        <w:tc>
          <w:tcPr>
            <w:tcW w:w="3648" w:type="dxa"/>
            <w:tcBorders>
              <w:top w:val="single" w:sz="4" w:space="0" w:color="auto"/>
              <w:left w:val="single" w:sz="4" w:space="0" w:color="auto"/>
              <w:bottom w:val="single" w:sz="4" w:space="0" w:color="auto"/>
              <w:right w:val="single" w:sz="4" w:space="0" w:color="auto"/>
            </w:tcBorders>
            <w:vAlign w:val="center"/>
            <w:hideMark/>
          </w:tcPr>
          <w:p w14:paraId="7DB4084E"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Telefone</w:t>
            </w:r>
          </w:p>
        </w:tc>
        <w:tc>
          <w:tcPr>
            <w:tcW w:w="5089" w:type="dxa"/>
            <w:tcBorders>
              <w:top w:val="single" w:sz="4" w:space="0" w:color="auto"/>
              <w:left w:val="single" w:sz="4" w:space="0" w:color="auto"/>
              <w:bottom w:val="single" w:sz="4" w:space="0" w:color="auto"/>
              <w:right w:val="single" w:sz="4" w:space="0" w:color="auto"/>
            </w:tcBorders>
          </w:tcPr>
          <w:p w14:paraId="7EAF8E6B" w14:textId="77777777" w:rsidR="00EE0D3B" w:rsidRPr="0043494F" w:rsidRDefault="00EE0D3B" w:rsidP="00EE0D3B">
            <w:pPr>
              <w:spacing w:line="360" w:lineRule="auto"/>
              <w:jc w:val="both"/>
              <w:rPr>
                <w:rFonts w:ascii="Arial" w:hAnsi="Arial" w:cs="Arial"/>
                <w:sz w:val="20"/>
                <w:szCs w:val="20"/>
              </w:rPr>
            </w:pPr>
          </w:p>
        </w:tc>
      </w:tr>
      <w:tr w:rsidR="00EE0D3B" w:rsidRPr="0043494F" w14:paraId="69C43470" w14:textId="77777777" w:rsidTr="00EE0D3B">
        <w:trPr>
          <w:trHeight w:val="265"/>
        </w:trPr>
        <w:tc>
          <w:tcPr>
            <w:tcW w:w="3648" w:type="dxa"/>
            <w:tcBorders>
              <w:top w:val="single" w:sz="4" w:space="0" w:color="auto"/>
              <w:left w:val="single" w:sz="4" w:space="0" w:color="auto"/>
              <w:bottom w:val="single" w:sz="4" w:space="0" w:color="auto"/>
              <w:right w:val="single" w:sz="4" w:space="0" w:color="auto"/>
            </w:tcBorders>
            <w:vAlign w:val="center"/>
            <w:hideMark/>
          </w:tcPr>
          <w:p w14:paraId="4B255C0F"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E-mail Institucional</w:t>
            </w:r>
          </w:p>
        </w:tc>
        <w:tc>
          <w:tcPr>
            <w:tcW w:w="5089" w:type="dxa"/>
            <w:tcBorders>
              <w:top w:val="single" w:sz="4" w:space="0" w:color="auto"/>
              <w:left w:val="single" w:sz="4" w:space="0" w:color="auto"/>
              <w:bottom w:val="single" w:sz="4" w:space="0" w:color="auto"/>
              <w:right w:val="single" w:sz="4" w:space="0" w:color="auto"/>
            </w:tcBorders>
          </w:tcPr>
          <w:p w14:paraId="73499ACA" w14:textId="77777777" w:rsidR="00EE0D3B" w:rsidRPr="0043494F" w:rsidRDefault="00EE0D3B" w:rsidP="00EE0D3B">
            <w:pPr>
              <w:spacing w:line="360" w:lineRule="auto"/>
              <w:jc w:val="both"/>
              <w:rPr>
                <w:rFonts w:ascii="Arial" w:hAnsi="Arial" w:cs="Arial"/>
                <w:sz w:val="20"/>
                <w:szCs w:val="20"/>
              </w:rPr>
            </w:pPr>
          </w:p>
        </w:tc>
      </w:tr>
      <w:tr w:rsidR="00EE0D3B" w:rsidRPr="0043494F" w14:paraId="6ED2C2E7" w14:textId="77777777" w:rsidTr="00EE0D3B">
        <w:trPr>
          <w:trHeight w:val="120"/>
        </w:trPr>
        <w:tc>
          <w:tcPr>
            <w:tcW w:w="3648" w:type="dxa"/>
            <w:tcBorders>
              <w:top w:val="single" w:sz="4" w:space="0" w:color="auto"/>
              <w:left w:val="single" w:sz="4" w:space="0" w:color="auto"/>
              <w:bottom w:val="single" w:sz="4" w:space="0" w:color="auto"/>
              <w:right w:val="single" w:sz="4" w:space="0" w:color="auto"/>
            </w:tcBorders>
            <w:hideMark/>
          </w:tcPr>
          <w:p w14:paraId="271C8CAC"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E-mail pessoal (*)</w:t>
            </w:r>
          </w:p>
        </w:tc>
        <w:tc>
          <w:tcPr>
            <w:tcW w:w="5089" w:type="dxa"/>
            <w:tcBorders>
              <w:top w:val="single" w:sz="4" w:space="0" w:color="auto"/>
              <w:left w:val="single" w:sz="4" w:space="0" w:color="auto"/>
              <w:bottom w:val="single" w:sz="4" w:space="0" w:color="auto"/>
              <w:right w:val="single" w:sz="4" w:space="0" w:color="auto"/>
            </w:tcBorders>
          </w:tcPr>
          <w:p w14:paraId="0D4D701D" w14:textId="77777777" w:rsidR="00EE0D3B" w:rsidRPr="0043494F" w:rsidRDefault="00EE0D3B" w:rsidP="00EE0D3B">
            <w:pPr>
              <w:spacing w:line="360" w:lineRule="auto"/>
              <w:jc w:val="both"/>
              <w:rPr>
                <w:rFonts w:ascii="Arial" w:hAnsi="Arial" w:cs="Arial"/>
                <w:sz w:val="20"/>
                <w:szCs w:val="20"/>
              </w:rPr>
            </w:pPr>
          </w:p>
        </w:tc>
      </w:tr>
    </w:tbl>
    <w:p w14:paraId="268C04DE"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 Não deve ser o endereço/e-mail do Órgão e/ou Poder. Deve ser o endereço/e-mail onde poderá ser encontrado (a), caso não esteja mais exercendo o mandato ou cargo. Responsável pelo atendimento a requisições de documentos do TCESP</w:t>
      </w:r>
    </w:p>
    <w:p w14:paraId="64A37051" w14:textId="77777777" w:rsidR="00EE0D3B" w:rsidRPr="0043494F" w:rsidRDefault="00EE0D3B" w:rsidP="00EE0D3B">
      <w:pPr>
        <w:spacing w:line="360" w:lineRule="auto"/>
        <w:jc w:val="both"/>
        <w:rPr>
          <w:rFonts w:ascii="Arial" w:hAnsi="Arial" w:cs="Arial"/>
          <w:sz w:val="20"/>
          <w:szCs w:val="20"/>
        </w:rPr>
      </w:pPr>
    </w:p>
    <w:tbl>
      <w:tblPr>
        <w:tblW w:w="86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4980"/>
      </w:tblGrid>
      <w:tr w:rsidR="00EE0D3B" w:rsidRPr="0043494F" w14:paraId="50E8E3A7" w14:textId="77777777" w:rsidTr="00EE0D3B">
        <w:trPr>
          <w:trHeight w:val="318"/>
        </w:trPr>
        <w:tc>
          <w:tcPr>
            <w:tcW w:w="3660" w:type="dxa"/>
            <w:tcBorders>
              <w:top w:val="single" w:sz="4" w:space="0" w:color="auto"/>
              <w:left w:val="single" w:sz="4" w:space="0" w:color="auto"/>
              <w:bottom w:val="single" w:sz="4" w:space="0" w:color="auto"/>
              <w:right w:val="single" w:sz="4" w:space="0" w:color="auto"/>
            </w:tcBorders>
            <w:vAlign w:val="center"/>
            <w:hideMark/>
          </w:tcPr>
          <w:p w14:paraId="6D18D20D" w14:textId="77777777" w:rsidR="00EE0D3B" w:rsidRPr="0043494F" w:rsidRDefault="00EE0D3B" w:rsidP="00EE0D3B">
            <w:pPr>
              <w:spacing w:after="200" w:line="360" w:lineRule="auto"/>
              <w:jc w:val="both"/>
              <w:rPr>
                <w:rFonts w:ascii="Arial" w:hAnsi="Arial" w:cs="Arial"/>
                <w:sz w:val="20"/>
                <w:szCs w:val="20"/>
              </w:rPr>
            </w:pPr>
            <w:r w:rsidRPr="0043494F">
              <w:rPr>
                <w:rFonts w:ascii="Arial" w:hAnsi="Arial" w:cs="Arial"/>
                <w:sz w:val="20"/>
                <w:szCs w:val="20"/>
              </w:rPr>
              <w:t>Nome</w:t>
            </w:r>
          </w:p>
        </w:tc>
        <w:tc>
          <w:tcPr>
            <w:tcW w:w="4980" w:type="dxa"/>
            <w:tcBorders>
              <w:top w:val="single" w:sz="4" w:space="0" w:color="auto"/>
              <w:left w:val="single" w:sz="4" w:space="0" w:color="auto"/>
              <w:bottom w:val="single" w:sz="4" w:space="0" w:color="auto"/>
              <w:right w:val="single" w:sz="4" w:space="0" w:color="auto"/>
            </w:tcBorders>
          </w:tcPr>
          <w:p w14:paraId="6C3F3BE0" w14:textId="77777777" w:rsidR="00EE0D3B" w:rsidRPr="0043494F" w:rsidRDefault="00EE0D3B" w:rsidP="00EE0D3B">
            <w:pPr>
              <w:spacing w:after="200" w:line="360" w:lineRule="auto"/>
              <w:jc w:val="both"/>
              <w:rPr>
                <w:rFonts w:ascii="Arial" w:hAnsi="Arial" w:cs="Arial"/>
                <w:sz w:val="20"/>
                <w:szCs w:val="20"/>
              </w:rPr>
            </w:pPr>
          </w:p>
        </w:tc>
      </w:tr>
      <w:tr w:rsidR="00EE0D3B" w:rsidRPr="0043494F" w14:paraId="525F5A1D" w14:textId="77777777" w:rsidTr="00EE0D3B">
        <w:trPr>
          <w:trHeight w:val="354"/>
        </w:trPr>
        <w:tc>
          <w:tcPr>
            <w:tcW w:w="3660" w:type="dxa"/>
            <w:tcBorders>
              <w:top w:val="single" w:sz="4" w:space="0" w:color="auto"/>
              <w:left w:val="single" w:sz="4" w:space="0" w:color="auto"/>
              <w:bottom w:val="single" w:sz="4" w:space="0" w:color="auto"/>
              <w:right w:val="single" w:sz="4" w:space="0" w:color="auto"/>
            </w:tcBorders>
            <w:vAlign w:val="center"/>
            <w:hideMark/>
          </w:tcPr>
          <w:p w14:paraId="1172716F" w14:textId="77777777" w:rsidR="00EE0D3B" w:rsidRPr="0043494F" w:rsidRDefault="00EE0D3B" w:rsidP="00EE0D3B">
            <w:pPr>
              <w:spacing w:after="200" w:line="360" w:lineRule="auto"/>
              <w:jc w:val="both"/>
              <w:rPr>
                <w:rFonts w:ascii="Arial" w:hAnsi="Arial" w:cs="Arial"/>
                <w:sz w:val="20"/>
                <w:szCs w:val="20"/>
              </w:rPr>
            </w:pPr>
            <w:r w:rsidRPr="0043494F">
              <w:rPr>
                <w:rFonts w:ascii="Arial" w:hAnsi="Arial" w:cs="Arial"/>
                <w:sz w:val="20"/>
                <w:szCs w:val="20"/>
              </w:rPr>
              <w:t>Cargo</w:t>
            </w:r>
          </w:p>
        </w:tc>
        <w:tc>
          <w:tcPr>
            <w:tcW w:w="4980" w:type="dxa"/>
            <w:tcBorders>
              <w:top w:val="single" w:sz="4" w:space="0" w:color="auto"/>
              <w:left w:val="single" w:sz="4" w:space="0" w:color="auto"/>
              <w:bottom w:val="single" w:sz="4" w:space="0" w:color="auto"/>
              <w:right w:val="single" w:sz="4" w:space="0" w:color="auto"/>
            </w:tcBorders>
          </w:tcPr>
          <w:p w14:paraId="6E767B26" w14:textId="77777777" w:rsidR="00EE0D3B" w:rsidRPr="0043494F" w:rsidRDefault="00EE0D3B" w:rsidP="00EE0D3B">
            <w:pPr>
              <w:spacing w:after="200" w:line="360" w:lineRule="auto"/>
              <w:jc w:val="both"/>
              <w:rPr>
                <w:rFonts w:ascii="Arial" w:hAnsi="Arial" w:cs="Arial"/>
                <w:sz w:val="20"/>
                <w:szCs w:val="20"/>
              </w:rPr>
            </w:pPr>
          </w:p>
        </w:tc>
      </w:tr>
      <w:tr w:rsidR="00EE0D3B" w:rsidRPr="0043494F" w14:paraId="415347E0" w14:textId="77777777" w:rsidTr="00EE0D3B">
        <w:trPr>
          <w:trHeight w:val="560"/>
        </w:trPr>
        <w:tc>
          <w:tcPr>
            <w:tcW w:w="3660" w:type="dxa"/>
            <w:tcBorders>
              <w:top w:val="single" w:sz="4" w:space="0" w:color="auto"/>
              <w:left w:val="single" w:sz="4" w:space="0" w:color="auto"/>
              <w:bottom w:val="single" w:sz="4" w:space="0" w:color="auto"/>
              <w:right w:val="single" w:sz="4" w:space="0" w:color="auto"/>
            </w:tcBorders>
            <w:vAlign w:val="center"/>
            <w:hideMark/>
          </w:tcPr>
          <w:p w14:paraId="2F10E75F" w14:textId="77777777" w:rsidR="00EE0D3B" w:rsidRPr="0043494F" w:rsidRDefault="00EE0D3B" w:rsidP="00EE0D3B">
            <w:pPr>
              <w:spacing w:after="200" w:line="360" w:lineRule="auto"/>
              <w:jc w:val="both"/>
              <w:rPr>
                <w:rFonts w:ascii="Arial" w:hAnsi="Arial" w:cs="Arial"/>
                <w:sz w:val="20"/>
                <w:szCs w:val="20"/>
              </w:rPr>
            </w:pPr>
            <w:r w:rsidRPr="0043494F">
              <w:rPr>
                <w:rFonts w:ascii="Arial" w:hAnsi="Arial" w:cs="Arial"/>
                <w:sz w:val="20"/>
                <w:szCs w:val="20"/>
              </w:rPr>
              <w:t>Endereço Comercial do Órgão/Setor</w:t>
            </w:r>
          </w:p>
        </w:tc>
        <w:tc>
          <w:tcPr>
            <w:tcW w:w="4980" w:type="dxa"/>
            <w:tcBorders>
              <w:top w:val="single" w:sz="4" w:space="0" w:color="auto"/>
              <w:left w:val="single" w:sz="4" w:space="0" w:color="auto"/>
              <w:bottom w:val="single" w:sz="4" w:space="0" w:color="auto"/>
              <w:right w:val="single" w:sz="4" w:space="0" w:color="auto"/>
            </w:tcBorders>
          </w:tcPr>
          <w:p w14:paraId="36890360" w14:textId="77777777" w:rsidR="00EE0D3B" w:rsidRPr="0043494F" w:rsidRDefault="00EE0D3B" w:rsidP="00EE0D3B">
            <w:pPr>
              <w:spacing w:after="200" w:line="360" w:lineRule="auto"/>
              <w:jc w:val="both"/>
              <w:rPr>
                <w:rFonts w:ascii="Arial" w:hAnsi="Arial" w:cs="Arial"/>
                <w:sz w:val="20"/>
                <w:szCs w:val="20"/>
              </w:rPr>
            </w:pPr>
          </w:p>
        </w:tc>
      </w:tr>
      <w:tr w:rsidR="00EE0D3B" w:rsidRPr="0043494F" w14:paraId="40F05623" w14:textId="77777777" w:rsidTr="00EE0D3B">
        <w:trPr>
          <w:trHeight w:val="317"/>
        </w:trPr>
        <w:tc>
          <w:tcPr>
            <w:tcW w:w="3660" w:type="dxa"/>
            <w:tcBorders>
              <w:top w:val="single" w:sz="4" w:space="0" w:color="auto"/>
              <w:left w:val="single" w:sz="4" w:space="0" w:color="auto"/>
              <w:bottom w:val="single" w:sz="4" w:space="0" w:color="auto"/>
              <w:right w:val="single" w:sz="4" w:space="0" w:color="auto"/>
            </w:tcBorders>
            <w:vAlign w:val="center"/>
            <w:hideMark/>
          </w:tcPr>
          <w:p w14:paraId="32F93996" w14:textId="77777777" w:rsidR="00EE0D3B" w:rsidRPr="0043494F" w:rsidRDefault="00EE0D3B" w:rsidP="00EE0D3B">
            <w:pPr>
              <w:spacing w:after="200" w:line="360" w:lineRule="auto"/>
              <w:jc w:val="both"/>
              <w:rPr>
                <w:rFonts w:ascii="Arial" w:hAnsi="Arial" w:cs="Arial"/>
                <w:sz w:val="20"/>
                <w:szCs w:val="20"/>
              </w:rPr>
            </w:pPr>
            <w:r w:rsidRPr="0043494F">
              <w:rPr>
                <w:rFonts w:ascii="Arial" w:hAnsi="Arial" w:cs="Arial"/>
                <w:sz w:val="20"/>
                <w:szCs w:val="20"/>
              </w:rPr>
              <w:t>Telefone e Fax</w:t>
            </w:r>
          </w:p>
        </w:tc>
        <w:tc>
          <w:tcPr>
            <w:tcW w:w="4980" w:type="dxa"/>
            <w:tcBorders>
              <w:top w:val="single" w:sz="4" w:space="0" w:color="auto"/>
              <w:left w:val="single" w:sz="4" w:space="0" w:color="auto"/>
              <w:bottom w:val="single" w:sz="4" w:space="0" w:color="auto"/>
              <w:right w:val="single" w:sz="4" w:space="0" w:color="auto"/>
            </w:tcBorders>
          </w:tcPr>
          <w:p w14:paraId="1E2307D6" w14:textId="77777777" w:rsidR="00EE0D3B" w:rsidRPr="0043494F" w:rsidRDefault="00EE0D3B" w:rsidP="00EE0D3B">
            <w:pPr>
              <w:spacing w:after="200" w:line="360" w:lineRule="auto"/>
              <w:jc w:val="both"/>
              <w:rPr>
                <w:rFonts w:ascii="Arial" w:hAnsi="Arial" w:cs="Arial"/>
                <w:sz w:val="20"/>
                <w:szCs w:val="20"/>
              </w:rPr>
            </w:pPr>
          </w:p>
        </w:tc>
      </w:tr>
      <w:tr w:rsidR="00EE0D3B" w:rsidRPr="0043494F" w14:paraId="1C3F4CB7" w14:textId="77777777" w:rsidTr="00EE0D3B">
        <w:trPr>
          <w:trHeight w:val="353"/>
        </w:trPr>
        <w:tc>
          <w:tcPr>
            <w:tcW w:w="3660" w:type="dxa"/>
            <w:tcBorders>
              <w:top w:val="single" w:sz="4" w:space="0" w:color="auto"/>
              <w:left w:val="single" w:sz="4" w:space="0" w:color="auto"/>
              <w:bottom w:val="single" w:sz="4" w:space="0" w:color="auto"/>
              <w:right w:val="single" w:sz="4" w:space="0" w:color="auto"/>
            </w:tcBorders>
            <w:vAlign w:val="center"/>
            <w:hideMark/>
          </w:tcPr>
          <w:p w14:paraId="5F255BCC" w14:textId="77777777" w:rsidR="00EE0D3B" w:rsidRPr="0043494F" w:rsidRDefault="00EE0D3B" w:rsidP="00EE0D3B">
            <w:pPr>
              <w:spacing w:after="200" w:line="360" w:lineRule="auto"/>
              <w:jc w:val="both"/>
              <w:rPr>
                <w:rFonts w:ascii="Arial" w:hAnsi="Arial" w:cs="Arial"/>
                <w:sz w:val="20"/>
                <w:szCs w:val="20"/>
              </w:rPr>
            </w:pPr>
            <w:r w:rsidRPr="0043494F">
              <w:rPr>
                <w:rFonts w:ascii="Arial" w:hAnsi="Arial" w:cs="Arial"/>
                <w:sz w:val="20"/>
                <w:szCs w:val="20"/>
              </w:rPr>
              <w:t>E-mail Institucional</w:t>
            </w:r>
          </w:p>
        </w:tc>
        <w:tc>
          <w:tcPr>
            <w:tcW w:w="4980" w:type="dxa"/>
            <w:tcBorders>
              <w:top w:val="single" w:sz="4" w:space="0" w:color="auto"/>
              <w:left w:val="single" w:sz="4" w:space="0" w:color="auto"/>
              <w:bottom w:val="single" w:sz="4" w:space="0" w:color="auto"/>
              <w:right w:val="single" w:sz="4" w:space="0" w:color="auto"/>
            </w:tcBorders>
          </w:tcPr>
          <w:p w14:paraId="373F8E35" w14:textId="77777777" w:rsidR="00EE0D3B" w:rsidRPr="0043494F" w:rsidRDefault="00EE0D3B" w:rsidP="00EE0D3B">
            <w:pPr>
              <w:spacing w:after="200" w:line="360" w:lineRule="auto"/>
              <w:jc w:val="both"/>
              <w:rPr>
                <w:rFonts w:ascii="Arial" w:hAnsi="Arial" w:cs="Arial"/>
                <w:sz w:val="20"/>
                <w:szCs w:val="20"/>
              </w:rPr>
            </w:pPr>
          </w:p>
        </w:tc>
      </w:tr>
    </w:tbl>
    <w:p w14:paraId="436ECA91" w14:textId="77777777" w:rsidR="00EE0D3B" w:rsidRPr="0043494F" w:rsidRDefault="00EE0D3B" w:rsidP="00EE0D3B">
      <w:pPr>
        <w:spacing w:line="360" w:lineRule="auto"/>
        <w:jc w:val="both"/>
        <w:rPr>
          <w:rFonts w:ascii="Arial" w:hAnsi="Arial" w:cs="Arial"/>
          <w:sz w:val="20"/>
          <w:szCs w:val="20"/>
        </w:rPr>
      </w:pPr>
    </w:p>
    <w:p w14:paraId="0C5DFE76"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LOCAL e DATA:</w:t>
      </w:r>
    </w:p>
    <w:p w14:paraId="0CF7A9EB"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 xml:space="preserve">RESPONSÁVEL: (nome, cargo e assinatura). </w:t>
      </w:r>
    </w:p>
    <w:p w14:paraId="143E66EE" w14:textId="77777777" w:rsidR="00EE0D3B" w:rsidRPr="0043494F" w:rsidRDefault="00EE0D3B" w:rsidP="00EE0D3B">
      <w:pPr>
        <w:spacing w:line="360" w:lineRule="auto"/>
        <w:jc w:val="both"/>
        <w:rPr>
          <w:rFonts w:ascii="Arial" w:hAnsi="Arial" w:cs="Arial"/>
          <w:sz w:val="20"/>
          <w:szCs w:val="20"/>
        </w:rPr>
        <w:sectPr w:rsidR="00EE0D3B" w:rsidRPr="0043494F">
          <w:pgSz w:w="11906" w:h="16838"/>
          <w:pgMar w:top="-42" w:right="1134" w:bottom="1134" w:left="1701" w:header="284" w:footer="709" w:gutter="0"/>
          <w:cols w:space="720"/>
        </w:sectPr>
      </w:pPr>
    </w:p>
    <w:p w14:paraId="38FF61AC"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lastRenderedPageBreak/>
        <w:t>ANEXO LC-03 - DECLARAÇÃO DE DOCUMENTOS À DISPOSIÇÃO DO TCE-SP</w:t>
      </w:r>
    </w:p>
    <w:p w14:paraId="3852D994"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CONTRATANTE: MUNICÍPIO DE LUCÉLIA</w:t>
      </w:r>
    </w:p>
    <w:p w14:paraId="5D71D14A"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CNPJ Nº: 44.919.918/0001-04</w:t>
      </w:r>
    </w:p>
    <w:p w14:paraId="7276EB82"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CONTRATADA:</w:t>
      </w:r>
    </w:p>
    <w:p w14:paraId="5735BC15"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CNPJ Nº:</w:t>
      </w:r>
    </w:p>
    <w:p w14:paraId="437D5429"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CONTRATO N° (DE ORIGEM):</w:t>
      </w:r>
    </w:p>
    <w:p w14:paraId="3A127D44"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DATA DA ASSINATURA:</w:t>
      </w:r>
    </w:p>
    <w:p w14:paraId="725C6168"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 xml:space="preserve">VIGÊNCIA: </w:t>
      </w:r>
    </w:p>
    <w:p w14:paraId="43440A39" w14:textId="77777777" w:rsidR="007165F3" w:rsidRPr="0043494F" w:rsidRDefault="00EE0D3B" w:rsidP="007165F3">
      <w:pPr>
        <w:jc w:val="both"/>
        <w:rPr>
          <w:rFonts w:ascii="Arial" w:hAnsi="Arial" w:cs="Arial"/>
          <w:sz w:val="20"/>
          <w:szCs w:val="20"/>
        </w:rPr>
      </w:pPr>
      <w:r w:rsidRPr="0043494F">
        <w:rPr>
          <w:rFonts w:ascii="Arial" w:hAnsi="Arial" w:cs="Arial"/>
          <w:sz w:val="20"/>
          <w:szCs w:val="20"/>
        </w:rPr>
        <w:t xml:space="preserve">OBJETO: </w:t>
      </w:r>
      <w:r w:rsidR="007165F3" w:rsidRPr="0043494F">
        <w:rPr>
          <w:rFonts w:ascii="Arial" w:hAnsi="Arial" w:cs="Arial"/>
          <w:color w:val="000000"/>
          <w:sz w:val="20"/>
          <w:szCs w:val="20"/>
        </w:rPr>
        <w:t xml:space="preserve">Registro de preços pelo prazo de doze meses para </w:t>
      </w:r>
      <w:r w:rsidR="007165F3" w:rsidRPr="0043494F">
        <w:rPr>
          <w:rFonts w:ascii="Arial" w:hAnsi="Arial" w:cs="Arial"/>
          <w:color w:val="000000" w:themeColor="text1"/>
          <w:sz w:val="20"/>
          <w:szCs w:val="20"/>
        </w:rPr>
        <w:t xml:space="preserve">Contratação de uma empresa especializada no tratamento de </w:t>
      </w:r>
      <w:proofErr w:type="spellStart"/>
      <w:r w:rsidR="007165F3" w:rsidRPr="0043494F">
        <w:rPr>
          <w:rFonts w:ascii="Arial" w:hAnsi="Arial" w:cs="Arial"/>
          <w:color w:val="000000" w:themeColor="text1"/>
          <w:sz w:val="20"/>
          <w:szCs w:val="20"/>
        </w:rPr>
        <w:t>equoterapia</w:t>
      </w:r>
      <w:proofErr w:type="spellEnd"/>
      <w:r w:rsidR="007165F3" w:rsidRPr="0043494F">
        <w:rPr>
          <w:rFonts w:ascii="Arial" w:hAnsi="Arial" w:cs="Arial"/>
          <w:color w:val="000000" w:themeColor="text1"/>
          <w:sz w:val="20"/>
          <w:szCs w:val="20"/>
        </w:rPr>
        <w:t xml:space="preserve"> para atender os clientes do SUS (conforme solicitação médica) e demandas judiciais deste município, considerando a estimativa de 02 (duas) sessões por semana para cada usuário</w:t>
      </w:r>
      <w:r w:rsidR="007165F3" w:rsidRPr="0043494F">
        <w:rPr>
          <w:rFonts w:ascii="Arial" w:hAnsi="Arial" w:cs="Arial"/>
          <w:bCs/>
          <w:color w:val="000000"/>
          <w:sz w:val="20"/>
          <w:szCs w:val="20"/>
        </w:rPr>
        <w:t xml:space="preserve">, de acordo com as </w:t>
      </w:r>
      <w:r w:rsidR="007165F3" w:rsidRPr="0043494F">
        <w:rPr>
          <w:rFonts w:ascii="Arial" w:hAnsi="Arial" w:cs="Arial"/>
          <w:color w:val="000000"/>
          <w:sz w:val="20"/>
          <w:szCs w:val="20"/>
        </w:rPr>
        <w:t>quantidades e especificações do Termo de Referência – Anexo I do Edital em epigrafe.</w:t>
      </w:r>
    </w:p>
    <w:p w14:paraId="63908B34" w14:textId="51B2611A" w:rsidR="00976174" w:rsidRPr="0043494F" w:rsidRDefault="00976174" w:rsidP="00976174">
      <w:pPr>
        <w:pStyle w:val="PargrafodaLista"/>
        <w:spacing w:after="160" w:line="259" w:lineRule="auto"/>
        <w:ind w:left="0"/>
        <w:jc w:val="both"/>
        <w:rPr>
          <w:rFonts w:ascii="Arial" w:hAnsi="Arial" w:cs="Arial"/>
          <w:color w:val="000000"/>
          <w:sz w:val="20"/>
          <w:szCs w:val="20"/>
        </w:rPr>
      </w:pPr>
    </w:p>
    <w:p w14:paraId="0EDDCA79" w14:textId="3B392F0B" w:rsidR="00EE0D3B" w:rsidRPr="0043494F" w:rsidRDefault="00EE0D3B" w:rsidP="00976174">
      <w:pPr>
        <w:pStyle w:val="PargrafodaLista"/>
        <w:spacing w:after="160" w:line="259" w:lineRule="auto"/>
        <w:ind w:left="0"/>
        <w:jc w:val="both"/>
        <w:rPr>
          <w:rFonts w:ascii="Arial" w:hAnsi="Arial" w:cs="Arial"/>
          <w:sz w:val="20"/>
          <w:szCs w:val="20"/>
        </w:rPr>
      </w:pPr>
      <w:r w:rsidRPr="0043494F">
        <w:rPr>
          <w:rFonts w:ascii="Arial" w:hAnsi="Arial" w:cs="Arial"/>
          <w:sz w:val="20"/>
          <w:szCs w:val="20"/>
        </w:rPr>
        <w:t>VALOR (R$):</w:t>
      </w:r>
    </w:p>
    <w:p w14:paraId="6DAD443E"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 xml:space="preserve">Declaro (amos), na qualidade de </w:t>
      </w:r>
      <w:proofErr w:type="gramStart"/>
      <w:r w:rsidRPr="0043494F">
        <w:rPr>
          <w:rFonts w:ascii="Arial" w:hAnsi="Arial" w:cs="Arial"/>
          <w:sz w:val="20"/>
          <w:szCs w:val="20"/>
        </w:rPr>
        <w:t>responsável(</w:t>
      </w:r>
      <w:proofErr w:type="gramEnd"/>
      <w:r w:rsidRPr="0043494F">
        <w:rPr>
          <w:rFonts w:ascii="Arial" w:hAnsi="Arial" w:cs="Arial"/>
          <w:sz w:val="20"/>
          <w:szCs w:val="20"/>
        </w:rPr>
        <w:t>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2B1FF8E2" w14:textId="77777777" w:rsidR="00EE0D3B" w:rsidRPr="0043494F" w:rsidRDefault="00EE0D3B" w:rsidP="00EE0D3B">
      <w:pPr>
        <w:spacing w:line="360" w:lineRule="auto"/>
        <w:jc w:val="both"/>
        <w:rPr>
          <w:rFonts w:ascii="Arial" w:hAnsi="Arial" w:cs="Arial"/>
          <w:i/>
          <w:sz w:val="20"/>
          <w:szCs w:val="20"/>
        </w:rPr>
      </w:pPr>
      <w:r w:rsidRPr="0043494F">
        <w:rPr>
          <w:rFonts w:ascii="Arial" w:hAnsi="Arial" w:cs="Arial"/>
          <w:i/>
          <w:sz w:val="20"/>
          <w:szCs w:val="20"/>
        </w:rPr>
        <w:t xml:space="preserve">Em se tratando de obras/serviços de engenharia: </w:t>
      </w:r>
    </w:p>
    <w:p w14:paraId="049BC169" w14:textId="77777777" w:rsidR="00EE0D3B" w:rsidRPr="0043494F" w:rsidRDefault="00EE0D3B" w:rsidP="00EE0D3B">
      <w:pPr>
        <w:spacing w:line="360" w:lineRule="auto"/>
        <w:jc w:val="both"/>
        <w:rPr>
          <w:rFonts w:ascii="Arial" w:hAnsi="Arial" w:cs="Arial"/>
          <w:sz w:val="20"/>
          <w:szCs w:val="20"/>
        </w:rPr>
      </w:pPr>
      <w:proofErr w:type="gramStart"/>
      <w:r w:rsidRPr="0043494F">
        <w:rPr>
          <w:rFonts w:ascii="Arial" w:hAnsi="Arial" w:cs="Arial"/>
          <w:sz w:val="20"/>
          <w:szCs w:val="20"/>
        </w:rPr>
        <w:t>Declaro(</w:t>
      </w:r>
      <w:proofErr w:type="gramEnd"/>
      <w:r w:rsidRPr="0043494F">
        <w:rPr>
          <w:rFonts w:ascii="Arial" w:hAnsi="Arial" w:cs="Arial"/>
          <w:sz w:val="20"/>
          <w:szCs w:val="20"/>
        </w:rPr>
        <w:t>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66577B4F"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a) memorial descritivo dos trabalhos e respectivo cronograma físico-financeiro;</w:t>
      </w:r>
    </w:p>
    <w:p w14:paraId="45227F4F"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b) orçamento detalhado em planilhas que expressem a composição de todos os seus custos unitários;</w:t>
      </w:r>
    </w:p>
    <w:p w14:paraId="577ACBF8"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c) previsão de recursos orçamentários que assegurem o pagamento das obrigações decorrentes de obras ou serviços a serem executados no exercício financeiro em curso, de acordo com o respectivo cronograma;</w:t>
      </w:r>
    </w:p>
    <w:p w14:paraId="1CEFD3DE"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 xml:space="preserve">d) comprovação no Plano Plurianual de que o produto das obras ou serviços foi contemplado em suas metas; </w:t>
      </w:r>
    </w:p>
    <w:p w14:paraId="379FBF45"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e) as plantas e projetos de engenharia e arquitetura.</w:t>
      </w:r>
    </w:p>
    <w:p w14:paraId="067988D2" w14:textId="77777777" w:rsidR="00EE0D3B" w:rsidRPr="0043494F" w:rsidRDefault="00EE0D3B" w:rsidP="00EE0D3B">
      <w:pPr>
        <w:spacing w:line="360" w:lineRule="auto"/>
        <w:jc w:val="both"/>
        <w:rPr>
          <w:rFonts w:ascii="Arial" w:hAnsi="Arial" w:cs="Arial"/>
          <w:sz w:val="20"/>
          <w:szCs w:val="20"/>
        </w:rPr>
      </w:pPr>
      <w:r w:rsidRPr="0043494F">
        <w:rPr>
          <w:rFonts w:ascii="Arial" w:hAnsi="Arial" w:cs="Arial"/>
          <w:sz w:val="20"/>
          <w:szCs w:val="20"/>
        </w:rPr>
        <w:t>LOCAL e DATA</w:t>
      </w:r>
    </w:p>
    <w:p w14:paraId="3F64C8DC" w14:textId="74D70583" w:rsidR="00A811B3" w:rsidRPr="0043494F" w:rsidRDefault="00EE0D3B" w:rsidP="00EE0D3B">
      <w:pPr>
        <w:pStyle w:val="PargrafodaLista"/>
        <w:spacing w:beforeLines="120" w:before="288" w:afterLines="120" w:after="288" w:line="360" w:lineRule="auto"/>
        <w:ind w:left="0"/>
        <w:jc w:val="both"/>
        <w:rPr>
          <w:rFonts w:ascii="Arial" w:hAnsi="Arial" w:cs="Arial"/>
          <w:sz w:val="20"/>
          <w:szCs w:val="20"/>
        </w:rPr>
      </w:pPr>
      <w:r w:rsidRPr="0043494F">
        <w:rPr>
          <w:rFonts w:ascii="Arial" w:hAnsi="Arial" w:cs="Arial"/>
          <w:sz w:val="20"/>
          <w:szCs w:val="20"/>
        </w:rPr>
        <w:t>RESPONSÁVEL: (nome, cargo, e-mail e assinatura).</w:t>
      </w:r>
    </w:p>
    <w:p w14:paraId="77FB653A" w14:textId="77777777" w:rsidR="008828AE" w:rsidRPr="0043494F" w:rsidRDefault="008828AE" w:rsidP="00EE0D3B">
      <w:pPr>
        <w:pStyle w:val="PargrafodaLista"/>
        <w:spacing w:beforeLines="120" w:before="288" w:afterLines="120" w:after="288" w:line="360" w:lineRule="auto"/>
        <w:ind w:left="0"/>
        <w:jc w:val="both"/>
        <w:rPr>
          <w:rFonts w:ascii="Arial" w:hAnsi="Arial" w:cs="Arial"/>
          <w:sz w:val="20"/>
          <w:szCs w:val="20"/>
        </w:rPr>
      </w:pPr>
    </w:p>
    <w:p w14:paraId="3C66C233" w14:textId="5515BB22" w:rsidR="00490F96" w:rsidRPr="0043494F" w:rsidRDefault="00EE0D3B" w:rsidP="00982EBF">
      <w:pPr>
        <w:spacing w:before="240"/>
        <w:jc w:val="center"/>
        <w:rPr>
          <w:rFonts w:ascii="Arial" w:hAnsi="Arial" w:cs="Arial"/>
          <w:sz w:val="20"/>
          <w:szCs w:val="20"/>
        </w:rPr>
      </w:pPr>
      <w:r w:rsidRPr="0043494F">
        <w:rPr>
          <w:rFonts w:ascii="Arial" w:hAnsi="Arial" w:cs="Arial"/>
          <w:sz w:val="20"/>
          <w:szCs w:val="20"/>
        </w:rPr>
        <w:t xml:space="preserve"> </w:t>
      </w:r>
      <w:r w:rsidR="00490F96" w:rsidRPr="0043494F">
        <w:rPr>
          <w:rFonts w:ascii="Arial" w:hAnsi="Arial" w:cs="Arial"/>
          <w:sz w:val="20"/>
          <w:szCs w:val="20"/>
        </w:rPr>
        <w:t>(MODELO EM PAPEL TIMBRADO DA PROPONENTE)</w:t>
      </w:r>
    </w:p>
    <w:p w14:paraId="4D34EC01" w14:textId="77C9297F" w:rsidR="00490F96" w:rsidRPr="0043494F" w:rsidRDefault="00490F96" w:rsidP="00490F96">
      <w:pPr>
        <w:pStyle w:val="PargrafodaLista"/>
        <w:spacing w:beforeLines="120" w:before="288" w:afterLines="120" w:after="288"/>
        <w:ind w:left="0"/>
        <w:jc w:val="center"/>
        <w:rPr>
          <w:rFonts w:ascii="Arial" w:hAnsi="Arial" w:cs="Arial"/>
          <w:sz w:val="20"/>
          <w:szCs w:val="20"/>
        </w:rPr>
      </w:pPr>
      <w:r w:rsidRPr="0043494F">
        <w:rPr>
          <w:rFonts w:ascii="Arial" w:hAnsi="Arial" w:cs="Arial"/>
          <w:sz w:val="20"/>
          <w:szCs w:val="20"/>
        </w:rPr>
        <w:t xml:space="preserve">ANEXO IV </w:t>
      </w:r>
      <w:r w:rsidR="007C4265" w:rsidRPr="0043494F">
        <w:rPr>
          <w:rFonts w:ascii="Arial" w:hAnsi="Arial" w:cs="Arial"/>
          <w:sz w:val="20"/>
          <w:szCs w:val="20"/>
        </w:rPr>
        <w:t xml:space="preserve">- </w:t>
      </w:r>
      <w:r w:rsidRPr="0043494F">
        <w:rPr>
          <w:rFonts w:ascii="Arial" w:hAnsi="Arial" w:cs="Arial"/>
          <w:sz w:val="20"/>
          <w:szCs w:val="20"/>
        </w:rPr>
        <w:t>DECLARAÇÃO UNIFICADA</w:t>
      </w:r>
    </w:p>
    <w:p w14:paraId="024EB52A" w14:textId="77777777"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p>
    <w:p w14:paraId="2088B4B9" w14:textId="52EE9080"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r w:rsidRPr="0043494F">
        <w:rPr>
          <w:rFonts w:ascii="Arial" w:hAnsi="Arial" w:cs="Arial"/>
          <w:color w:val="000000" w:themeColor="text1"/>
          <w:sz w:val="20"/>
          <w:szCs w:val="20"/>
        </w:rPr>
        <w:lastRenderedPageBreak/>
        <w:t xml:space="preserve">Pregão Eletrônico </w:t>
      </w:r>
      <w:proofErr w:type="spellStart"/>
      <w:proofErr w:type="gramStart"/>
      <w:r w:rsidRPr="0043494F">
        <w:rPr>
          <w:rFonts w:ascii="Arial" w:hAnsi="Arial" w:cs="Arial"/>
          <w:color w:val="000000" w:themeColor="text1"/>
          <w:sz w:val="20"/>
          <w:szCs w:val="20"/>
        </w:rPr>
        <w:t>n°</w:t>
      </w:r>
      <w:r w:rsidR="00EE0D3B" w:rsidRPr="0043494F">
        <w:rPr>
          <w:rFonts w:ascii="Arial" w:hAnsi="Arial" w:cs="Arial"/>
          <w:color w:val="000000" w:themeColor="text1"/>
          <w:sz w:val="20"/>
          <w:szCs w:val="20"/>
        </w:rPr>
        <w:t>XX</w:t>
      </w:r>
      <w:proofErr w:type="spellEnd"/>
      <w:proofErr w:type="gramEnd"/>
      <w:r w:rsidR="00976174" w:rsidRPr="0043494F">
        <w:rPr>
          <w:rFonts w:ascii="Arial" w:hAnsi="Arial" w:cs="Arial"/>
          <w:color w:val="000000" w:themeColor="text1"/>
          <w:sz w:val="20"/>
          <w:szCs w:val="20"/>
        </w:rPr>
        <w:t>/2025</w:t>
      </w:r>
      <w:r w:rsidRPr="0043494F">
        <w:rPr>
          <w:rFonts w:ascii="Arial" w:hAnsi="Arial" w:cs="Arial"/>
          <w:color w:val="000000" w:themeColor="text1"/>
          <w:sz w:val="20"/>
          <w:szCs w:val="20"/>
        </w:rPr>
        <w:t xml:space="preserve"> – Processo n° </w:t>
      </w:r>
      <w:r w:rsidR="00EE0D3B" w:rsidRPr="0043494F">
        <w:rPr>
          <w:rFonts w:ascii="Arial" w:hAnsi="Arial" w:cs="Arial"/>
          <w:color w:val="000000" w:themeColor="text1"/>
          <w:sz w:val="20"/>
          <w:szCs w:val="20"/>
        </w:rPr>
        <w:t>XX</w:t>
      </w:r>
      <w:r w:rsidR="00976174" w:rsidRPr="0043494F">
        <w:rPr>
          <w:rFonts w:ascii="Arial" w:hAnsi="Arial" w:cs="Arial"/>
          <w:color w:val="000000" w:themeColor="text1"/>
          <w:sz w:val="20"/>
          <w:szCs w:val="20"/>
        </w:rPr>
        <w:t>/2025</w:t>
      </w:r>
    </w:p>
    <w:p w14:paraId="5266ED81" w14:textId="77777777" w:rsidR="007165F3" w:rsidRPr="0043494F" w:rsidRDefault="00490F96" w:rsidP="007165F3">
      <w:pPr>
        <w:jc w:val="both"/>
        <w:rPr>
          <w:rFonts w:ascii="Arial" w:hAnsi="Arial" w:cs="Arial"/>
          <w:sz w:val="20"/>
          <w:szCs w:val="20"/>
        </w:rPr>
      </w:pPr>
      <w:r w:rsidRPr="0043494F">
        <w:rPr>
          <w:rFonts w:ascii="Arial" w:hAnsi="Arial" w:cs="Arial"/>
          <w:sz w:val="20"/>
          <w:szCs w:val="20"/>
        </w:rPr>
        <w:t xml:space="preserve">OBJETO: </w:t>
      </w:r>
      <w:r w:rsidR="007165F3" w:rsidRPr="0043494F">
        <w:rPr>
          <w:rFonts w:ascii="Arial" w:hAnsi="Arial" w:cs="Arial"/>
          <w:color w:val="000000"/>
          <w:sz w:val="20"/>
          <w:szCs w:val="20"/>
        </w:rPr>
        <w:t xml:space="preserve">Registro de preços pelo prazo de doze meses para </w:t>
      </w:r>
      <w:r w:rsidR="007165F3" w:rsidRPr="0043494F">
        <w:rPr>
          <w:rFonts w:ascii="Arial" w:hAnsi="Arial" w:cs="Arial"/>
          <w:color w:val="000000" w:themeColor="text1"/>
          <w:sz w:val="20"/>
          <w:szCs w:val="20"/>
        </w:rPr>
        <w:t xml:space="preserve">Contratação de uma empresa especializada no tratamento de </w:t>
      </w:r>
      <w:proofErr w:type="spellStart"/>
      <w:r w:rsidR="007165F3" w:rsidRPr="0043494F">
        <w:rPr>
          <w:rFonts w:ascii="Arial" w:hAnsi="Arial" w:cs="Arial"/>
          <w:color w:val="000000" w:themeColor="text1"/>
          <w:sz w:val="20"/>
          <w:szCs w:val="20"/>
        </w:rPr>
        <w:t>equoterapia</w:t>
      </w:r>
      <w:proofErr w:type="spellEnd"/>
      <w:r w:rsidR="007165F3" w:rsidRPr="0043494F">
        <w:rPr>
          <w:rFonts w:ascii="Arial" w:hAnsi="Arial" w:cs="Arial"/>
          <w:color w:val="000000" w:themeColor="text1"/>
          <w:sz w:val="20"/>
          <w:szCs w:val="20"/>
        </w:rPr>
        <w:t xml:space="preserve"> para atender os clientes do SUS (conforme solicitação médica) e demandas judiciais deste município, considerando a estimativa de 02 (duas) sessões por semana para cada usuário</w:t>
      </w:r>
      <w:r w:rsidR="007165F3" w:rsidRPr="0043494F">
        <w:rPr>
          <w:rFonts w:ascii="Arial" w:hAnsi="Arial" w:cs="Arial"/>
          <w:bCs/>
          <w:color w:val="000000"/>
          <w:sz w:val="20"/>
          <w:szCs w:val="20"/>
        </w:rPr>
        <w:t xml:space="preserve">, de acordo com as </w:t>
      </w:r>
      <w:r w:rsidR="007165F3" w:rsidRPr="0043494F">
        <w:rPr>
          <w:rFonts w:ascii="Arial" w:hAnsi="Arial" w:cs="Arial"/>
          <w:color w:val="000000"/>
          <w:sz w:val="20"/>
          <w:szCs w:val="20"/>
        </w:rPr>
        <w:t>quantidades e especificações do Termo de Referência – Anexo I do Edital em epigrafe.</w:t>
      </w:r>
    </w:p>
    <w:p w14:paraId="3D962C8F" w14:textId="2BFE35E9" w:rsidR="00490F96" w:rsidRPr="0043494F" w:rsidRDefault="00490F96" w:rsidP="00EE0D3B">
      <w:pPr>
        <w:pStyle w:val="PargrafodaLista"/>
        <w:spacing w:after="160" w:line="259" w:lineRule="auto"/>
        <w:ind w:left="0"/>
        <w:jc w:val="both"/>
        <w:rPr>
          <w:rFonts w:ascii="Arial" w:hAnsi="Arial" w:cs="Arial"/>
          <w:sz w:val="20"/>
          <w:szCs w:val="20"/>
        </w:rPr>
      </w:pPr>
    </w:p>
    <w:p w14:paraId="453844C3" w14:textId="77777777" w:rsidR="00490F96" w:rsidRPr="0043494F" w:rsidRDefault="00490F96" w:rsidP="00490F96">
      <w:pPr>
        <w:spacing w:line="360" w:lineRule="auto"/>
        <w:jc w:val="center"/>
        <w:rPr>
          <w:rFonts w:ascii="Arial" w:hAnsi="Arial" w:cs="Arial"/>
          <w:sz w:val="20"/>
          <w:szCs w:val="20"/>
        </w:rPr>
      </w:pPr>
    </w:p>
    <w:p w14:paraId="1AB2CC60" w14:textId="77777777" w:rsidR="00490F96" w:rsidRPr="0043494F" w:rsidRDefault="00490F96" w:rsidP="00490F96">
      <w:pPr>
        <w:spacing w:line="360" w:lineRule="auto"/>
        <w:jc w:val="both"/>
        <w:rPr>
          <w:rFonts w:ascii="Arial" w:hAnsi="Arial" w:cs="Arial"/>
          <w:sz w:val="20"/>
          <w:szCs w:val="20"/>
        </w:rPr>
      </w:pPr>
      <w:r w:rsidRPr="0043494F">
        <w:rPr>
          <w:rFonts w:ascii="Arial" w:hAnsi="Arial" w:cs="Arial"/>
          <w:sz w:val="20"/>
          <w:szCs w:val="20"/>
        </w:rPr>
        <w:t>Licitante (nome, CNPJ), sediada na Rua __________________, nº _____, bairro __________, cidade _______________, estado ________________________, declara, sob as penas da lei:</w:t>
      </w:r>
    </w:p>
    <w:p w14:paraId="5857490E"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 xml:space="preserve">Estar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gramStart"/>
      <w:r w:rsidRPr="0043494F">
        <w:rPr>
          <w:rFonts w:ascii="Arial" w:hAnsi="Arial" w:cs="Arial"/>
          <w:sz w:val="20"/>
          <w:szCs w:val="20"/>
        </w:rPr>
        <w:t>infra legais</w:t>
      </w:r>
      <w:proofErr w:type="gramEnd"/>
      <w:r w:rsidRPr="0043494F">
        <w:rPr>
          <w:rFonts w:ascii="Arial"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14:paraId="279A712F" w14:textId="77777777" w:rsidR="00490F96" w:rsidRPr="0043494F" w:rsidRDefault="00490F96" w:rsidP="006A2378">
      <w:pPr>
        <w:pStyle w:val="PargrafodaLista"/>
        <w:numPr>
          <w:ilvl w:val="0"/>
          <w:numId w:val="12"/>
        </w:numPr>
        <w:tabs>
          <w:tab w:val="left" w:pos="0"/>
        </w:tabs>
        <w:spacing w:line="360" w:lineRule="auto"/>
        <w:ind w:left="0" w:firstLine="0"/>
        <w:jc w:val="both"/>
        <w:rPr>
          <w:rFonts w:ascii="Arial" w:hAnsi="Arial" w:cs="Arial"/>
          <w:sz w:val="20"/>
          <w:szCs w:val="20"/>
        </w:rPr>
      </w:pPr>
      <w:r w:rsidRPr="0043494F">
        <w:rPr>
          <w:rFonts w:ascii="Arial" w:hAnsi="Arial" w:cs="Arial"/>
          <w:sz w:val="20"/>
          <w:szCs w:val="20"/>
        </w:rPr>
        <w:t>Não emprega menor de 18 anos em trabalho noturno, perigoso ou insalubre e não emprega menor de 16 anos, salvo menor, a partir de 14 anos, na condição de aprendiz (art. 7º, XXXIII, CF);</w:t>
      </w:r>
      <w:proofErr w:type="gramStart"/>
      <w:r w:rsidRPr="0043494F">
        <w:rPr>
          <w:rFonts w:ascii="Arial" w:hAnsi="Arial" w:cs="Arial"/>
          <w:sz w:val="20"/>
          <w:szCs w:val="20"/>
        </w:rPr>
        <w:tab/>
      </w:r>
      <w:proofErr w:type="gramEnd"/>
    </w:p>
    <w:p w14:paraId="6AF4DC68"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 xml:space="preserve">Não possui, em sua cadeia produtiva, </w:t>
      </w:r>
      <w:proofErr w:type="gramStart"/>
      <w:r w:rsidRPr="0043494F">
        <w:rPr>
          <w:rFonts w:ascii="Arial" w:hAnsi="Arial" w:cs="Arial"/>
          <w:sz w:val="20"/>
          <w:szCs w:val="20"/>
        </w:rPr>
        <w:t>empregados executando trabalho degradante ou forçado</w:t>
      </w:r>
      <w:proofErr w:type="gramEnd"/>
      <w:r w:rsidRPr="0043494F">
        <w:rPr>
          <w:rFonts w:ascii="Arial" w:hAnsi="Arial" w:cs="Arial"/>
          <w:sz w:val="20"/>
          <w:szCs w:val="20"/>
        </w:rPr>
        <w:t xml:space="preserve"> (art. 1º, III e IV e art. 5º, III, CF);</w:t>
      </w:r>
    </w:p>
    <w:p w14:paraId="4EB874CC"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Cumpre as exigências de reserva de cargos para pessoa com deficiência e para reabilitado da Previdência Social, previstas em lei e em outras normas específicas;</w:t>
      </w:r>
    </w:p>
    <w:p w14:paraId="1565890F"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Nos preços indicados na proposta estão computadas as despesas de transporte, tributos, materiais, mão de obra e demais custos que a compõe;</w:t>
      </w:r>
    </w:p>
    <w:p w14:paraId="7347BAD8"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Declaro de que concordo com as condições estabelecidas neste Edital, bem como com o prazo e forma de pagamento estabelecido na minuta do contrato anexa;</w:t>
      </w:r>
    </w:p>
    <w:p w14:paraId="21D7EBBA"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Declaro de que a proposta terá o prazo de validade mínima de 60 (sessenta) dias, contados estes da sua entrega;</w:t>
      </w:r>
    </w:p>
    <w:p w14:paraId="737B10C4"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14:paraId="533F1302"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 xml:space="preserve">Estar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43494F">
        <w:rPr>
          <w:rFonts w:ascii="Arial" w:hAnsi="Arial" w:cs="Arial"/>
          <w:sz w:val="20"/>
          <w:szCs w:val="20"/>
        </w:rPr>
        <w:t>infralegais</w:t>
      </w:r>
      <w:proofErr w:type="spellEnd"/>
      <w:r w:rsidRPr="0043494F">
        <w:rPr>
          <w:rFonts w:ascii="Arial"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14:paraId="35C90B78"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Não emprega menor de 18 anos em trabalho noturno, perigoso ou insalubre e não emprega menor de 16 anos, salvo menor, a partir de 14 anos, na condição de aprendiz (art. 7º, XXXIII, CF);</w:t>
      </w:r>
    </w:p>
    <w:p w14:paraId="7CC9C8F7"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lastRenderedPageBreak/>
        <w:t xml:space="preserve">Não possui, em sua cadeia produtiva, </w:t>
      </w:r>
      <w:proofErr w:type="gramStart"/>
      <w:r w:rsidRPr="0043494F">
        <w:rPr>
          <w:rFonts w:ascii="Arial" w:hAnsi="Arial" w:cs="Arial"/>
          <w:sz w:val="20"/>
          <w:szCs w:val="20"/>
        </w:rPr>
        <w:t>empregados executando trabalho degradante ou forçado</w:t>
      </w:r>
      <w:proofErr w:type="gramEnd"/>
      <w:r w:rsidRPr="0043494F">
        <w:rPr>
          <w:rFonts w:ascii="Arial" w:hAnsi="Arial" w:cs="Arial"/>
          <w:sz w:val="20"/>
          <w:szCs w:val="20"/>
        </w:rPr>
        <w:t xml:space="preserve"> (art. 1º, III e IV e art. 5º, III, CF);</w:t>
      </w:r>
    </w:p>
    <w:p w14:paraId="642FABC8"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Cumpre as exigências de reserva de cargos para pessoa com deficiência e para reabilitado da Previdência Social, previstas em lei e em outras normas específicas;</w:t>
      </w:r>
    </w:p>
    <w:p w14:paraId="13DE01D5"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Nos preços indicados na proposta estão computadas as despesas de transporte, tributos, materiais, mão de obra e demais custos que a compõe;</w:t>
      </w:r>
    </w:p>
    <w:p w14:paraId="46F90A9E"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Declaro de que concordo com as condições estabelecidas neste Edital, bem como com o prazo e forma de pagamento estabelecido na minuta do contrato anexa;</w:t>
      </w:r>
    </w:p>
    <w:p w14:paraId="5B1918C0" w14:textId="77777777"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Declaro de que a proposta terá o prazo de validade mínima de 60 (sessenta) dias, contados estes da sua entrega;</w:t>
      </w:r>
    </w:p>
    <w:p w14:paraId="4994C542" w14:textId="6D72CD34" w:rsidR="00490F96" w:rsidRPr="0043494F" w:rsidRDefault="00490F96" w:rsidP="006A2378">
      <w:pPr>
        <w:pStyle w:val="PargrafodaLista"/>
        <w:numPr>
          <w:ilvl w:val="0"/>
          <w:numId w:val="12"/>
        </w:numPr>
        <w:spacing w:line="360" w:lineRule="auto"/>
        <w:ind w:left="0" w:firstLine="0"/>
        <w:jc w:val="both"/>
        <w:rPr>
          <w:rFonts w:ascii="Arial" w:hAnsi="Arial" w:cs="Arial"/>
          <w:sz w:val="20"/>
          <w:szCs w:val="20"/>
        </w:rPr>
      </w:pPr>
      <w:r w:rsidRPr="0043494F">
        <w:rPr>
          <w:rFonts w:ascii="Arial" w:hAnsi="Arial" w:cs="Arial"/>
          <w:sz w:val="20"/>
          <w:szCs w:val="20"/>
        </w:rPr>
        <w:t xml:space="preserve">Nos valores propostos estarão inclusos todos os custos operacionais, encargos previdenciários, trabalhistas, tributários, comerciais e quaisquer outros que incidam direta ou indiretamente na execução do objeto; </w:t>
      </w:r>
    </w:p>
    <w:p w14:paraId="6B604F30" w14:textId="77777777" w:rsidR="00490F96" w:rsidRPr="0043494F" w:rsidRDefault="00490F96" w:rsidP="00490F96">
      <w:pPr>
        <w:spacing w:line="360" w:lineRule="auto"/>
        <w:jc w:val="both"/>
        <w:rPr>
          <w:rFonts w:ascii="Arial" w:hAnsi="Arial" w:cs="Arial"/>
          <w:sz w:val="20"/>
          <w:szCs w:val="20"/>
        </w:rPr>
      </w:pPr>
      <w:r w:rsidRPr="0043494F">
        <w:rPr>
          <w:rFonts w:ascii="Arial" w:hAnsi="Arial" w:cs="Arial"/>
          <w:sz w:val="20"/>
          <w:szCs w:val="20"/>
        </w:rPr>
        <w:t xml:space="preserve">Cidade ________, __ de _______ </w:t>
      </w:r>
      <w:proofErr w:type="spellStart"/>
      <w:r w:rsidRPr="0043494F">
        <w:rPr>
          <w:rFonts w:ascii="Arial" w:hAnsi="Arial" w:cs="Arial"/>
          <w:sz w:val="20"/>
          <w:szCs w:val="20"/>
        </w:rPr>
        <w:t>de</w:t>
      </w:r>
      <w:proofErr w:type="spellEnd"/>
      <w:r w:rsidRPr="0043494F">
        <w:rPr>
          <w:rFonts w:ascii="Arial" w:hAnsi="Arial" w:cs="Arial"/>
          <w:sz w:val="20"/>
          <w:szCs w:val="20"/>
        </w:rPr>
        <w:t xml:space="preserve"> </w:t>
      </w:r>
      <w:proofErr w:type="gramStart"/>
      <w:r w:rsidRPr="0043494F">
        <w:rPr>
          <w:rFonts w:ascii="Arial" w:hAnsi="Arial" w:cs="Arial"/>
          <w:sz w:val="20"/>
          <w:szCs w:val="20"/>
        </w:rPr>
        <w:t>______</w:t>
      </w:r>
      <w:proofErr w:type="gramEnd"/>
      <w:r w:rsidRPr="0043494F">
        <w:rPr>
          <w:rFonts w:ascii="Arial" w:hAnsi="Arial" w:cs="Arial"/>
          <w:sz w:val="20"/>
          <w:szCs w:val="20"/>
        </w:rPr>
        <w:t xml:space="preserve"> </w:t>
      </w:r>
    </w:p>
    <w:p w14:paraId="68CAD8F3" w14:textId="77777777" w:rsidR="00490F96" w:rsidRPr="0043494F" w:rsidRDefault="00490F96" w:rsidP="00490F96">
      <w:pPr>
        <w:spacing w:line="360" w:lineRule="auto"/>
        <w:jc w:val="both"/>
        <w:rPr>
          <w:rFonts w:ascii="Arial" w:hAnsi="Arial" w:cs="Arial"/>
          <w:sz w:val="20"/>
          <w:szCs w:val="20"/>
        </w:rPr>
      </w:pPr>
      <w:r w:rsidRPr="0043494F">
        <w:rPr>
          <w:rFonts w:ascii="Arial" w:hAnsi="Arial" w:cs="Arial"/>
          <w:sz w:val="20"/>
          <w:szCs w:val="20"/>
        </w:rPr>
        <w:t xml:space="preserve">Nome e carimbo </w:t>
      </w:r>
    </w:p>
    <w:p w14:paraId="48F1CD80" w14:textId="77777777" w:rsidR="00490F96" w:rsidRPr="0043494F" w:rsidRDefault="00490F96" w:rsidP="00490F96">
      <w:pPr>
        <w:spacing w:line="360" w:lineRule="auto"/>
        <w:jc w:val="both"/>
        <w:rPr>
          <w:rFonts w:ascii="Arial" w:hAnsi="Arial" w:cs="Arial"/>
          <w:sz w:val="20"/>
          <w:szCs w:val="20"/>
        </w:rPr>
      </w:pPr>
      <w:r w:rsidRPr="0043494F">
        <w:rPr>
          <w:rFonts w:ascii="Arial" w:hAnsi="Arial" w:cs="Arial"/>
          <w:sz w:val="20"/>
          <w:szCs w:val="20"/>
        </w:rPr>
        <w:t xml:space="preserve">Cargo </w:t>
      </w:r>
    </w:p>
    <w:p w14:paraId="7F657E90" w14:textId="77777777" w:rsidR="00490F96" w:rsidRPr="0043494F" w:rsidRDefault="00490F96" w:rsidP="00490F96">
      <w:pPr>
        <w:spacing w:line="360" w:lineRule="auto"/>
        <w:jc w:val="both"/>
        <w:rPr>
          <w:rFonts w:ascii="Arial" w:hAnsi="Arial" w:cs="Arial"/>
          <w:sz w:val="20"/>
          <w:szCs w:val="20"/>
        </w:rPr>
      </w:pPr>
      <w:r w:rsidRPr="0043494F">
        <w:rPr>
          <w:rFonts w:ascii="Arial" w:hAnsi="Arial" w:cs="Arial"/>
          <w:sz w:val="20"/>
          <w:szCs w:val="20"/>
        </w:rPr>
        <w:t xml:space="preserve">RG </w:t>
      </w:r>
    </w:p>
    <w:p w14:paraId="7193CAC2" w14:textId="68373C73" w:rsidR="00490F96" w:rsidRPr="0043494F" w:rsidRDefault="00490F96" w:rsidP="00EE0D3B">
      <w:pPr>
        <w:spacing w:line="360" w:lineRule="auto"/>
        <w:jc w:val="both"/>
        <w:rPr>
          <w:rFonts w:ascii="Arial" w:hAnsi="Arial" w:cs="Arial"/>
          <w:sz w:val="20"/>
          <w:szCs w:val="20"/>
        </w:rPr>
      </w:pPr>
      <w:r w:rsidRPr="0043494F">
        <w:rPr>
          <w:rFonts w:ascii="Arial" w:hAnsi="Arial" w:cs="Arial"/>
          <w:sz w:val="20"/>
          <w:szCs w:val="20"/>
        </w:rPr>
        <w:t>Licitante</w:t>
      </w:r>
    </w:p>
    <w:p w14:paraId="0A997868" w14:textId="77777777" w:rsidR="00A1092A" w:rsidRPr="0043494F" w:rsidRDefault="00A1092A" w:rsidP="00E2019E">
      <w:pPr>
        <w:spacing w:line="360" w:lineRule="auto"/>
        <w:jc w:val="both"/>
        <w:rPr>
          <w:rFonts w:ascii="Arial" w:hAnsi="Arial" w:cs="Arial"/>
          <w:sz w:val="20"/>
          <w:szCs w:val="20"/>
        </w:rPr>
      </w:pPr>
    </w:p>
    <w:p w14:paraId="187A6875" w14:textId="77777777" w:rsidR="00A811B3" w:rsidRPr="0043494F" w:rsidRDefault="00A811B3" w:rsidP="00E2019E">
      <w:pPr>
        <w:spacing w:line="360" w:lineRule="auto"/>
        <w:jc w:val="both"/>
        <w:rPr>
          <w:rFonts w:ascii="Arial" w:hAnsi="Arial" w:cs="Arial"/>
          <w:sz w:val="20"/>
          <w:szCs w:val="20"/>
        </w:rPr>
      </w:pPr>
    </w:p>
    <w:p w14:paraId="2B05FD63" w14:textId="77777777" w:rsidR="00A811B3" w:rsidRPr="0043494F" w:rsidRDefault="00A811B3" w:rsidP="00E2019E">
      <w:pPr>
        <w:spacing w:line="360" w:lineRule="auto"/>
        <w:jc w:val="both"/>
        <w:rPr>
          <w:rFonts w:ascii="Arial" w:hAnsi="Arial" w:cs="Arial"/>
          <w:sz w:val="20"/>
          <w:szCs w:val="20"/>
        </w:rPr>
      </w:pPr>
    </w:p>
    <w:p w14:paraId="1FD6913D" w14:textId="77777777" w:rsidR="00A811B3" w:rsidRPr="0043494F" w:rsidRDefault="00A811B3" w:rsidP="00E2019E">
      <w:pPr>
        <w:spacing w:line="360" w:lineRule="auto"/>
        <w:jc w:val="both"/>
        <w:rPr>
          <w:rFonts w:ascii="Arial" w:hAnsi="Arial" w:cs="Arial"/>
          <w:sz w:val="20"/>
          <w:szCs w:val="20"/>
        </w:rPr>
      </w:pPr>
    </w:p>
    <w:p w14:paraId="294CF89C" w14:textId="77777777" w:rsidR="00A811B3" w:rsidRPr="0043494F" w:rsidRDefault="00A811B3" w:rsidP="00E2019E">
      <w:pPr>
        <w:spacing w:line="360" w:lineRule="auto"/>
        <w:jc w:val="both"/>
        <w:rPr>
          <w:rFonts w:ascii="Arial" w:hAnsi="Arial" w:cs="Arial"/>
          <w:sz w:val="20"/>
          <w:szCs w:val="20"/>
        </w:rPr>
      </w:pPr>
    </w:p>
    <w:p w14:paraId="08EA4E2B" w14:textId="77777777" w:rsidR="00A811B3" w:rsidRPr="0043494F" w:rsidRDefault="00A811B3" w:rsidP="00E2019E">
      <w:pPr>
        <w:spacing w:line="360" w:lineRule="auto"/>
        <w:jc w:val="both"/>
        <w:rPr>
          <w:rFonts w:ascii="Arial" w:hAnsi="Arial" w:cs="Arial"/>
          <w:sz w:val="20"/>
          <w:szCs w:val="20"/>
        </w:rPr>
      </w:pPr>
    </w:p>
    <w:p w14:paraId="1179BEDA" w14:textId="1FC584C4" w:rsidR="00724C5E" w:rsidRPr="0043494F" w:rsidRDefault="00A1092A" w:rsidP="00E2019E">
      <w:pPr>
        <w:spacing w:line="360" w:lineRule="auto"/>
        <w:jc w:val="both"/>
        <w:rPr>
          <w:rFonts w:ascii="Arial" w:hAnsi="Arial" w:cs="Arial"/>
          <w:sz w:val="20"/>
          <w:szCs w:val="20"/>
        </w:rPr>
      </w:pPr>
      <w:r w:rsidRPr="0043494F">
        <w:rPr>
          <w:rFonts w:ascii="Arial" w:hAnsi="Arial" w:cs="Arial"/>
          <w:sz w:val="20"/>
          <w:szCs w:val="20"/>
        </w:rPr>
        <w:t>(Este documento deverá ser redigido em papel timbrado da licitante)</w:t>
      </w:r>
    </w:p>
    <w:p w14:paraId="77E4EAA6" w14:textId="028B4CE3" w:rsidR="00A1092A" w:rsidRPr="0043494F" w:rsidRDefault="007C4265" w:rsidP="00E2019E">
      <w:pPr>
        <w:keepNext/>
        <w:keepLines/>
        <w:spacing w:before="480" w:line="360" w:lineRule="auto"/>
        <w:jc w:val="both"/>
        <w:outlineLvl w:val="0"/>
        <w:rPr>
          <w:rFonts w:ascii="Arial" w:eastAsia="Times New Roman" w:hAnsi="Arial" w:cs="Arial"/>
          <w:bCs/>
          <w:sz w:val="20"/>
          <w:szCs w:val="20"/>
          <w:lang w:eastAsia="en-US"/>
        </w:rPr>
      </w:pPr>
      <w:r w:rsidRPr="0043494F">
        <w:rPr>
          <w:rFonts w:ascii="Arial" w:eastAsia="Times New Roman" w:hAnsi="Arial" w:cs="Arial"/>
          <w:bCs/>
          <w:sz w:val="20"/>
          <w:szCs w:val="20"/>
          <w:lang w:eastAsia="en-US"/>
        </w:rPr>
        <w:t xml:space="preserve">ANEXO V - </w:t>
      </w:r>
      <w:r w:rsidR="00EC5A98" w:rsidRPr="0043494F">
        <w:rPr>
          <w:rFonts w:ascii="Arial" w:eastAsia="Times New Roman" w:hAnsi="Arial" w:cs="Arial"/>
          <w:bCs/>
          <w:sz w:val="20"/>
          <w:szCs w:val="20"/>
          <w:lang w:eastAsia="en-US"/>
        </w:rPr>
        <w:t>DECLARAÇÃO DE ATENDIMENTO DOS REQUISITOS TÉCNICOS</w:t>
      </w:r>
    </w:p>
    <w:p w14:paraId="6C0C3C86" w14:textId="495BCA79" w:rsidR="00A1092A" w:rsidRPr="0043494F" w:rsidRDefault="0049664C" w:rsidP="00E2019E">
      <w:pPr>
        <w:spacing w:before="200" w:line="360" w:lineRule="auto"/>
        <w:jc w:val="both"/>
        <w:outlineLvl w:val="1"/>
        <w:rPr>
          <w:rFonts w:ascii="Arial" w:eastAsia="Calibri" w:hAnsi="Arial" w:cs="Arial"/>
          <w:bCs/>
          <w:smallCaps/>
          <w:sz w:val="20"/>
          <w:szCs w:val="20"/>
          <w:lang w:eastAsia="en-US"/>
        </w:rPr>
      </w:pPr>
      <w:r w:rsidRPr="0043494F">
        <w:rPr>
          <w:rFonts w:ascii="Arial" w:eastAsia="Calibri" w:hAnsi="Arial" w:cs="Arial"/>
          <w:bCs/>
          <w:smallCaps/>
          <w:sz w:val="20"/>
          <w:szCs w:val="20"/>
          <w:lang w:eastAsia="en-US"/>
        </w:rPr>
        <w:t xml:space="preserve">PREGÃO </w:t>
      </w:r>
      <w:r w:rsidR="00976174" w:rsidRPr="0043494F">
        <w:rPr>
          <w:rFonts w:ascii="Arial" w:eastAsia="Calibri" w:hAnsi="Arial" w:cs="Arial"/>
          <w:bCs/>
          <w:smallCaps/>
          <w:sz w:val="20"/>
          <w:szCs w:val="20"/>
          <w:lang w:eastAsia="en-US"/>
        </w:rPr>
        <w:t>ELETRONICO</w:t>
      </w:r>
      <w:proofErr w:type="gramStart"/>
      <w:r w:rsidR="00976174" w:rsidRPr="0043494F">
        <w:rPr>
          <w:rFonts w:ascii="Arial" w:eastAsia="Calibri" w:hAnsi="Arial" w:cs="Arial"/>
          <w:bCs/>
          <w:smallCaps/>
          <w:sz w:val="20"/>
          <w:szCs w:val="20"/>
          <w:lang w:eastAsia="en-US"/>
        </w:rPr>
        <w:t xml:space="preserve"> </w:t>
      </w:r>
      <w:r w:rsidRPr="0043494F">
        <w:rPr>
          <w:rFonts w:ascii="Arial" w:eastAsia="Calibri" w:hAnsi="Arial" w:cs="Arial"/>
          <w:bCs/>
          <w:smallCaps/>
          <w:sz w:val="20"/>
          <w:szCs w:val="20"/>
          <w:lang w:eastAsia="en-US"/>
        </w:rPr>
        <w:t xml:space="preserve"> </w:t>
      </w:r>
      <w:proofErr w:type="gramEnd"/>
      <w:r w:rsidRPr="0043494F">
        <w:rPr>
          <w:rFonts w:ascii="Arial" w:eastAsia="Calibri" w:hAnsi="Arial" w:cs="Arial"/>
          <w:bCs/>
          <w:smallCaps/>
          <w:sz w:val="20"/>
          <w:szCs w:val="20"/>
          <w:lang w:eastAsia="en-US"/>
        </w:rPr>
        <w:t xml:space="preserve">N° </w:t>
      </w:r>
      <w:r w:rsidR="00EE0D3B" w:rsidRPr="0043494F">
        <w:rPr>
          <w:rFonts w:ascii="Arial" w:eastAsia="Calibri" w:hAnsi="Arial" w:cs="Arial"/>
          <w:bCs/>
          <w:smallCaps/>
          <w:sz w:val="20"/>
          <w:szCs w:val="20"/>
          <w:lang w:eastAsia="en-US"/>
        </w:rPr>
        <w:t>XX</w:t>
      </w:r>
      <w:r w:rsidR="00976174" w:rsidRPr="0043494F">
        <w:rPr>
          <w:rFonts w:ascii="Arial" w:eastAsia="Calibri" w:hAnsi="Arial" w:cs="Arial"/>
          <w:bCs/>
          <w:smallCaps/>
          <w:sz w:val="20"/>
          <w:szCs w:val="20"/>
          <w:lang w:eastAsia="en-US"/>
        </w:rPr>
        <w:t>/2025</w:t>
      </w:r>
    </w:p>
    <w:p w14:paraId="2C7AE12F" w14:textId="6B42550A" w:rsidR="00A1092A" w:rsidRPr="0043494F" w:rsidRDefault="00875342" w:rsidP="00E2019E">
      <w:pPr>
        <w:spacing w:line="360" w:lineRule="auto"/>
        <w:jc w:val="both"/>
        <w:rPr>
          <w:rFonts w:ascii="Arial" w:eastAsia="Calibri" w:hAnsi="Arial" w:cs="Arial"/>
          <w:bCs/>
          <w:sz w:val="20"/>
          <w:szCs w:val="20"/>
        </w:rPr>
      </w:pPr>
      <w:r w:rsidRPr="0043494F">
        <w:rPr>
          <w:rFonts w:ascii="Arial" w:eastAsia="Calibri" w:hAnsi="Arial" w:cs="Arial"/>
          <w:bCs/>
          <w:sz w:val="20"/>
          <w:szCs w:val="20"/>
        </w:rPr>
        <w:t xml:space="preserve">PROCESSO N° </w:t>
      </w:r>
      <w:r w:rsidR="00EE0D3B" w:rsidRPr="0043494F">
        <w:rPr>
          <w:rFonts w:ascii="Arial" w:eastAsia="Calibri" w:hAnsi="Arial" w:cs="Arial"/>
          <w:bCs/>
          <w:sz w:val="20"/>
          <w:szCs w:val="20"/>
        </w:rPr>
        <w:t>XX</w:t>
      </w:r>
      <w:r w:rsidR="00976174" w:rsidRPr="0043494F">
        <w:rPr>
          <w:rFonts w:ascii="Arial" w:eastAsia="Calibri" w:hAnsi="Arial" w:cs="Arial"/>
          <w:bCs/>
          <w:sz w:val="20"/>
          <w:szCs w:val="20"/>
        </w:rPr>
        <w:t>/2025</w:t>
      </w:r>
    </w:p>
    <w:p w14:paraId="59B91241" w14:textId="77777777" w:rsidR="007165F3" w:rsidRPr="0043494F" w:rsidRDefault="00196464" w:rsidP="007165F3">
      <w:pPr>
        <w:jc w:val="both"/>
        <w:rPr>
          <w:rFonts w:ascii="Arial" w:hAnsi="Arial" w:cs="Arial"/>
          <w:sz w:val="20"/>
          <w:szCs w:val="20"/>
        </w:rPr>
      </w:pPr>
      <w:r w:rsidRPr="0043494F">
        <w:rPr>
          <w:rFonts w:ascii="Arial" w:hAnsi="Arial" w:cs="Arial"/>
          <w:sz w:val="20"/>
          <w:szCs w:val="20"/>
        </w:rPr>
        <w:t xml:space="preserve">OBJETO: </w:t>
      </w:r>
      <w:r w:rsidR="007165F3" w:rsidRPr="0043494F">
        <w:rPr>
          <w:rFonts w:ascii="Arial" w:hAnsi="Arial" w:cs="Arial"/>
          <w:color w:val="000000"/>
          <w:sz w:val="20"/>
          <w:szCs w:val="20"/>
        </w:rPr>
        <w:t xml:space="preserve">Registro de preços pelo prazo de doze meses para </w:t>
      </w:r>
      <w:r w:rsidR="007165F3" w:rsidRPr="0043494F">
        <w:rPr>
          <w:rFonts w:ascii="Arial" w:hAnsi="Arial" w:cs="Arial"/>
          <w:color w:val="000000" w:themeColor="text1"/>
          <w:sz w:val="20"/>
          <w:szCs w:val="20"/>
        </w:rPr>
        <w:t xml:space="preserve">Contratação de uma empresa especializada no tratamento de </w:t>
      </w:r>
      <w:proofErr w:type="spellStart"/>
      <w:r w:rsidR="007165F3" w:rsidRPr="0043494F">
        <w:rPr>
          <w:rFonts w:ascii="Arial" w:hAnsi="Arial" w:cs="Arial"/>
          <w:color w:val="000000" w:themeColor="text1"/>
          <w:sz w:val="20"/>
          <w:szCs w:val="20"/>
        </w:rPr>
        <w:t>equoterapia</w:t>
      </w:r>
      <w:proofErr w:type="spellEnd"/>
      <w:r w:rsidR="007165F3" w:rsidRPr="0043494F">
        <w:rPr>
          <w:rFonts w:ascii="Arial" w:hAnsi="Arial" w:cs="Arial"/>
          <w:color w:val="000000" w:themeColor="text1"/>
          <w:sz w:val="20"/>
          <w:szCs w:val="20"/>
        </w:rPr>
        <w:t xml:space="preserve"> para atender os clientes do SUS (conforme solicitação médica) e demandas judiciais deste município, considerando a estimativa de 02 (duas) sessões por semana para cada usuário</w:t>
      </w:r>
      <w:r w:rsidR="007165F3" w:rsidRPr="0043494F">
        <w:rPr>
          <w:rFonts w:ascii="Arial" w:hAnsi="Arial" w:cs="Arial"/>
          <w:bCs/>
          <w:color w:val="000000"/>
          <w:sz w:val="20"/>
          <w:szCs w:val="20"/>
        </w:rPr>
        <w:t xml:space="preserve">, de acordo com as </w:t>
      </w:r>
      <w:r w:rsidR="007165F3" w:rsidRPr="0043494F">
        <w:rPr>
          <w:rFonts w:ascii="Arial" w:hAnsi="Arial" w:cs="Arial"/>
          <w:color w:val="000000"/>
          <w:sz w:val="20"/>
          <w:szCs w:val="20"/>
        </w:rPr>
        <w:t>quantidades e especificações do Termo de Referência – Anexo I do Edital em epigrafe.</w:t>
      </w:r>
    </w:p>
    <w:p w14:paraId="7F71DDAB" w14:textId="1345040D" w:rsidR="00490F96" w:rsidRPr="0043494F" w:rsidRDefault="00490F96" w:rsidP="00976174">
      <w:pPr>
        <w:pStyle w:val="PargrafodaLista"/>
        <w:spacing w:after="160" w:line="259" w:lineRule="auto"/>
        <w:ind w:left="0"/>
        <w:jc w:val="both"/>
        <w:rPr>
          <w:rFonts w:ascii="Arial" w:hAnsi="Arial" w:cs="Arial"/>
          <w:color w:val="000000" w:themeColor="text1"/>
          <w:sz w:val="20"/>
          <w:szCs w:val="20"/>
        </w:rPr>
      </w:pPr>
    </w:p>
    <w:p w14:paraId="4E51DF82" w14:textId="77777777" w:rsidR="00490F96" w:rsidRPr="0043494F" w:rsidRDefault="00490F96" w:rsidP="00E2019E">
      <w:pPr>
        <w:spacing w:line="360" w:lineRule="auto"/>
        <w:jc w:val="both"/>
        <w:rPr>
          <w:rFonts w:ascii="Arial" w:hAnsi="Arial" w:cs="Arial"/>
          <w:color w:val="000000" w:themeColor="text1"/>
          <w:sz w:val="20"/>
          <w:szCs w:val="20"/>
        </w:rPr>
      </w:pPr>
    </w:p>
    <w:p w14:paraId="510853D8" w14:textId="77777777" w:rsidR="00490F96" w:rsidRPr="0043494F" w:rsidRDefault="00490F96" w:rsidP="00490F96">
      <w:pPr>
        <w:spacing w:line="360" w:lineRule="auto"/>
        <w:jc w:val="both"/>
        <w:rPr>
          <w:rFonts w:ascii="Arial" w:hAnsi="Arial" w:cs="Arial"/>
          <w:sz w:val="20"/>
          <w:szCs w:val="20"/>
        </w:rPr>
      </w:pPr>
      <w:proofErr w:type="gramStart"/>
      <w:r w:rsidRPr="0043494F">
        <w:rPr>
          <w:rFonts w:ascii="Arial" w:hAnsi="Arial" w:cs="Arial"/>
          <w:sz w:val="20"/>
          <w:szCs w:val="20"/>
        </w:rPr>
        <w:t>.......................................................</w:t>
      </w:r>
      <w:proofErr w:type="gramEnd"/>
      <w:r w:rsidRPr="0043494F">
        <w:rPr>
          <w:rFonts w:ascii="Arial" w:hAnsi="Arial" w:cs="Arial"/>
          <w:sz w:val="20"/>
          <w:szCs w:val="20"/>
        </w:rPr>
        <w:t xml:space="preserve">  inscrita  no  CNPJ n.º....................., por intermédio de  seu  representante  legal,  Sr. (a)....................................  portador  (a)  da    Carteira    de Identidade        n.º............................        CPF             n.º ............................... DECLARA, para todos os fins de direito que atende integralmente o edital supra e o ANEXO I. </w:t>
      </w:r>
    </w:p>
    <w:p w14:paraId="47856AEC" w14:textId="77777777" w:rsidR="00490F96" w:rsidRPr="0043494F" w:rsidRDefault="00490F96" w:rsidP="00490F96">
      <w:pPr>
        <w:spacing w:line="360" w:lineRule="auto"/>
        <w:jc w:val="both"/>
        <w:rPr>
          <w:rFonts w:ascii="Arial" w:hAnsi="Arial" w:cs="Arial"/>
          <w:sz w:val="20"/>
          <w:szCs w:val="20"/>
        </w:rPr>
      </w:pPr>
    </w:p>
    <w:p w14:paraId="6463B753" w14:textId="77777777" w:rsidR="00490F96" w:rsidRPr="0043494F" w:rsidRDefault="00490F96" w:rsidP="00490F96">
      <w:pPr>
        <w:spacing w:line="360" w:lineRule="auto"/>
        <w:jc w:val="both"/>
        <w:rPr>
          <w:rFonts w:ascii="Arial" w:hAnsi="Arial" w:cs="Arial"/>
          <w:sz w:val="20"/>
          <w:szCs w:val="20"/>
        </w:rPr>
      </w:pPr>
    </w:p>
    <w:p w14:paraId="607CD1F4" w14:textId="77777777" w:rsidR="00490F96" w:rsidRPr="0043494F" w:rsidRDefault="00490F96" w:rsidP="00490F96">
      <w:pPr>
        <w:spacing w:line="360" w:lineRule="auto"/>
        <w:jc w:val="both"/>
        <w:rPr>
          <w:rFonts w:ascii="Arial" w:hAnsi="Arial" w:cs="Arial"/>
          <w:sz w:val="20"/>
          <w:szCs w:val="20"/>
        </w:rPr>
      </w:pPr>
      <w:r w:rsidRPr="0043494F">
        <w:rPr>
          <w:rFonts w:ascii="Arial" w:hAnsi="Arial" w:cs="Arial"/>
          <w:sz w:val="20"/>
          <w:szCs w:val="20"/>
        </w:rPr>
        <w:t xml:space="preserve">______________, SP ____ de ________ </w:t>
      </w:r>
      <w:proofErr w:type="spellStart"/>
      <w:r w:rsidRPr="0043494F">
        <w:rPr>
          <w:rFonts w:ascii="Arial" w:hAnsi="Arial" w:cs="Arial"/>
          <w:sz w:val="20"/>
          <w:szCs w:val="20"/>
        </w:rPr>
        <w:t>de</w:t>
      </w:r>
      <w:proofErr w:type="spellEnd"/>
      <w:r w:rsidRPr="0043494F">
        <w:rPr>
          <w:rFonts w:ascii="Arial" w:hAnsi="Arial" w:cs="Arial"/>
          <w:sz w:val="20"/>
          <w:szCs w:val="20"/>
        </w:rPr>
        <w:t xml:space="preserve"> _______.</w:t>
      </w:r>
    </w:p>
    <w:p w14:paraId="2F8F5F93" w14:textId="77777777" w:rsidR="00490F96" w:rsidRPr="0043494F" w:rsidRDefault="00490F96" w:rsidP="00490F96">
      <w:pPr>
        <w:spacing w:line="360" w:lineRule="auto"/>
        <w:jc w:val="both"/>
        <w:rPr>
          <w:rFonts w:ascii="Arial" w:hAnsi="Arial" w:cs="Arial"/>
          <w:sz w:val="20"/>
          <w:szCs w:val="20"/>
        </w:rPr>
      </w:pPr>
      <w:r w:rsidRPr="0043494F">
        <w:rPr>
          <w:rFonts w:ascii="Arial" w:hAnsi="Arial" w:cs="Arial"/>
          <w:sz w:val="20"/>
          <w:szCs w:val="20"/>
        </w:rPr>
        <w:t xml:space="preserve">  </w:t>
      </w:r>
    </w:p>
    <w:p w14:paraId="2A524D64" w14:textId="77777777" w:rsidR="00490F96" w:rsidRPr="0043494F" w:rsidRDefault="00490F96" w:rsidP="00490F96">
      <w:pPr>
        <w:spacing w:line="360" w:lineRule="auto"/>
        <w:jc w:val="both"/>
        <w:rPr>
          <w:rFonts w:ascii="Arial" w:hAnsi="Arial" w:cs="Arial"/>
          <w:sz w:val="20"/>
          <w:szCs w:val="20"/>
        </w:rPr>
      </w:pPr>
    </w:p>
    <w:p w14:paraId="326FB7A4" w14:textId="77777777" w:rsidR="00490F96" w:rsidRPr="0043494F" w:rsidRDefault="00490F96" w:rsidP="00490F96">
      <w:pPr>
        <w:spacing w:line="360" w:lineRule="auto"/>
        <w:jc w:val="both"/>
        <w:rPr>
          <w:rFonts w:ascii="Arial" w:hAnsi="Arial" w:cs="Arial"/>
          <w:sz w:val="20"/>
          <w:szCs w:val="20"/>
        </w:rPr>
      </w:pPr>
      <w:r w:rsidRPr="0043494F">
        <w:rPr>
          <w:rFonts w:ascii="Arial" w:hAnsi="Arial" w:cs="Arial"/>
          <w:sz w:val="20"/>
          <w:szCs w:val="20"/>
        </w:rPr>
        <w:t>_______________________________________________</w:t>
      </w:r>
    </w:p>
    <w:p w14:paraId="02E4DEE8" w14:textId="77777777" w:rsidR="00490F96" w:rsidRPr="0043494F" w:rsidRDefault="00490F96" w:rsidP="00490F96">
      <w:pPr>
        <w:spacing w:line="360" w:lineRule="auto"/>
        <w:jc w:val="both"/>
        <w:rPr>
          <w:rFonts w:ascii="Arial" w:hAnsi="Arial" w:cs="Arial"/>
          <w:sz w:val="20"/>
          <w:szCs w:val="20"/>
        </w:rPr>
      </w:pPr>
      <w:r w:rsidRPr="0043494F">
        <w:rPr>
          <w:rFonts w:ascii="Arial" w:hAnsi="Arial" w:cs="Arial"/>
          <w:sz w:val="20"/>
          <w:szCs w:val="20"/>
        </w:rPr>
        <w:t>Carimbo e Assinatura do Representante Legal.</w:t>
      </w:r>
    </w:p>
    <w:p w14:paraId="35F857C4" w14:textId="77777777" w:rsidR="00490F96" w:rsidRPr="0043494F" w:rsidRDefault="00490F96" w:rsidP="00E2019E">
      <w:pPr>
        <w:spacing w:line="360" w:lineRule="auto"/>
        <w:jc w:val="both"/>
        <w:rPr>
          <w:rFonts w:ascii="Arial" w:hAnsi="Arial" w:cs="Arial"/>
          <w:color w:val="000000" w:themeColor="text1"/>
          <w:sz w:val="20"/>
          <w:szCs w:val="20"/>
        </w:rPr>
      </w:pPr>
    </w:p>
    <w:p w14:paraId="134BD65E" w14:textId="77777777" w:rsidR="00490F96" w:rsidRPr="0043494F" w:rsidRDefault="00490F96" w:rsidP="00E2019E">
      <w:pPr>
        <w:spacing w:line="360" w:lineRule="auto"/>
        <w:jc w:val="both"/>
        <w:rPr>
          <w:rFonts w:ascii="Arial" w:hAnsi="Arial" w:cs="Arial"/>
          <w:color w:val="000000" w:themeColor="text1"/>
          <w:sz w:val="20"/>
          <w:szCs w:val="20"/>
        </w:rPr>
      </w:pPr>
    </w:p>
    <w:p w14:paraId="5F6B97A8" w14:textId="77777777" w:rsidR="00490F96" w:rsidRPr="0043494F" w:rsidRDefault="00490F96" w:rsidP="00E2019E">
      <w:pPr>
        <w:spacing w:line="360" w:lineRule="auto"/>
        <w:jc w:val="both"/>
        <w:rPr>
          <w:rFonts w:ascii="Arial" w:hAnsi="Arial" w:cs="Arial"/>
          <w:color w:val="000000" w:themeColor="text1"/>
          <w:sz w:val="20"/>
          <w:szCs w:val="20"/>
        </w:rPr>
      </w:pPr>
    </w:p>
    <w:p w14:paraId="3DA5FB1F" w14:textId="77777777" w:rsidR="00490F96" w:rsidRPr="0043494F" w:rsidRDefault="00490F96" w:rsidP="00E2019E">
      <w:pPr>
        <w:spacing w:line="360" w:lineRule="auto"/>
        <w:jc w:val="both"/>
        <w:rPr>
          <w:rFonts w:ascii="Arial" w:hAnsi="Arial" w:cs="Arial"/>
          <w:color w:val="000000" w:themeColor="text1"/>
          <w:sz w:val="20"/>
          <w:szCs w:val="20"/>
        </w:rPr>
      </w:pPr>
    </w:p>
    <w:p w14:paraId="239FAE1A" w14:textId="77777777" w:rsidR="00490F96" w:rsidRPr="0043494F" w:rsidRDefault="00490F96" w:rsidP="00E2019E">
      <w:pPr>
        <w:spacing w:line="360" w:lineRule="auto"/>
        <w:jc w:val="both"/>
        <w:rPr>
          <w:rFonts w:ascii="Arial" w:hAnsi="Arial" w:cs="Arial"/>
          <w:color w:val="000000" w:themeColor="text1"/>
          <w:sz w:val="20"/>
          <w:szCs w:val="20"/>
        </w:rPr>
      </w:pPr>
    </w:p>
    <w:p w14:paraId="3FE6ED1E" w14:textId="77777777" w:rsidR="00490F96" w:rsidRPr="0043494F" w:rsidRDefault="00490F96" w:rsidP="00E2019E">
      <w:pPr>
        <w:spacing w:line="360" w:lineRule="auto"/>
        <w:jc w:val="both"/>
        <w:rPr>
          <w:rFonts w:ascii="Arial" w:hAnsi="Arial" w:cs="Arial"/>
          <w:color w:val="000000" w:themeColor="text1"/>
          <w:sz w:val="20"/>
          <w:szCs w:val="20"/>
        </w:rPr>
      </w:pPr>
    </w:p>
    <w:p w14:paraId="1923714A" w14:textId="77777777" w:rsidR="00490F96" w:rsidRPr="0043494F" w:rsidRDefault="00490F96" w:rsidP="00E2019E">
      <w:pPr>
        <w:spacing w:line="360" w:lineRule="auto"/>
        <w:jc w:val="both"/>
        <w:rPr>
          <w:rFonts w:ascii="Arial" w:hAnsi="Arial" w:cs="Arial"/>
          <w:color w:val="000000" w:themeColor="text1"/>
          <w:sz w:val="20"/>
          <w:szCs w:val="20"/>
        </w:rPr>
      </w:pPr>
    </w:p>
    <w:p w14:paraId="7FBDF21B" w14:textId="77777777" w:rsidR="00490F96" w:rsidRPr="0043494F" w:rsidRDefault="00490F96" w:rsidP="00E2019E">
      <w:pPr>
        <w:spacing w:line="360" w:lineRule="auto"/>
        <w:jc w:val="both"/>
        <w:rPr>
          <w:rFonts w:ascii="Arial" w:hAnsi="Arial" w:cs="Arial"/>
          <w:color w:val="000000" w:themeColor="text1"/>
          <w:sz w:val="20"/>
          <w:szCs w:val="20"/>
        </w:rPr>
      </w:pPr>
    </w:p>
    <w:p w14:paraId="45B82F14" w14:textId="77777777" w:rsidR="007C4265" w:rsidRPr="0043494F" w:rsidRDefault="007C4265" w:rsidP="00E2019E">
      <w:pPr>
        <w:spacing w:line="360" w:lineRule="auto"/>
        <w:jc w:val="both"/>
        <w:rPr>
          <w:rFonts w:ascii="Arial" w:hAnsi="Arial" w:cs="Arial"/>
          <w:color w:val="000000" w:themeColor="text1"/>
          <w:sz w:val="20"/>
          <w:szCs w:val="20"/>
        </w:rPr>
      </w:pPr>
    </w:p>
    <w:p w14:paraId="77830F11" w14:textId="77777777" w:rsidR="00A811B3" w:rsidRPr="0043494F" w:rsidRDefault="00A811B3" w:rsidP="00E2019E">
      <w:pPr>
        <w:spacing w:line="360" w:lineRule="auto"/>
        <w:jc w:val="both"/>
        <w:rPr>
          <w:rFonts w:ascii="Arial" w:hAnsi="Arial" w:cs="Arial"/>
          <w:color w:val="000000" w:themeColor="text1"/>
          <w:sz w:val="20"/>
          <w:szCs w:val="20"/>
        </w:rPr>
      </w:pPr>
    </w:p>
    <w:p w14:paraId="79E60465" w14:textId="77777777" w:rsidR="00A811B3" w:rsidRPr="0043494F" w:rsidRDefault="00A811B3" w:rsidP="00E2019E">
      <w:pPr>
        <w:spacing w:line="360" w:lineRule="auto"/>
        <w:jc w:val="both"/>
        <w:rPr>
          <w:rFonts w:ascii="Arial" w:hAnsi="Arial" w:cs="Arial"/>
          <w:color w:val="000000" w:themeColor="text1"/>
          <w:sz w:val="20"/>
          <w:szCs w:val="20"/>
        </w:rPr>
      </w:pPr>
    </w:p>
    <w:p w14:paraId="08439566" w14:textId="77777777" w:rsidR="00A811B3" w:rsidRPr="0043494F" w:rsidRDefault="00A811B3" w:rsidP="00E2019E">
      <w:pPr>
        <w:spacing w:line="360" w:lineRule="auto"/>
        <w:jc w:val="both"/>
        <w:rPr>
          <w:rFonts w:ascii="Arial" w:hAnsi="Arial" w:cs="Arial"/>
          <w:color w:val="000000" w:themeColor="text1"/>
          <w:sz w:val="20"/>
          <w:szCs w:val="20"/>
        </w:rPr>
      </w:pPr>
    </w:p>
    <w:p w14:paraId="45F2E42A" w14:textId="77777777" w:rsidR="007C4265" w:rsidRPr="0043494F" w:rsidRDefault="007C4265" w:rsidP="00E2019E">
      <w:pPr>
        <w:spacing w:line="360" w:lineRule="auto"/>
        <w:jc w:val="both"/>
        <w:rPr>
          <w:rFonts w:ascii="Arial" w:hAnsi="Arial" w:cs="Arial"/>
          <w:color w:val="000000" w:themeColor="text1"/>
          <w:sz w:val="20"/>
          <w:szCs w:val="20"/>
        </w:rPr>
      </w:pPr>
    </w:p>
    <w:p w14:paraId="7AD466F6" w14:textId="3095D750" w:rsidR="00A1092A" w:rsidRPr="0043494F" w:rsidRDefault="00490F96" w:rsidP="00E2019E">
      <w:pPr>
        <w:spacing w:line="360" w:lineRule="auto"/>
        <w:jc w:val="both"/>
        <w:rPr>
          <w:rFonts w:ascii="Arial" w:hAnsi="Arial" w:cs="Arial"/>
          <w:color w:val="000000" w:themeColor="text1"/>
          <w:sz w:val="20"/>
          <w:szCs w:val="20"/>
        </w:rPr>
      </w:pPr>
      <w:r w:rsidRPr="0043494F">
        <w:rPr>
          <w:rFonts w:ascii="Arial" w:hAnsi="Arial" w:cs="Arial"/>
          <w:color w:val="000000" w:themeColor="text1"/>
          <w:sz w:val="20"/>
          <w:szCs w:val="20"/>
        </w:rPr>
        <w:t xml:space="preserve"> </w:t>
      </w:r>
      <w:r w:rsidR="00A1092A" w:rsidRPr="0043494F">
        <w:rPr>
          <w:rFonts w:ascii="Arial" w:hAnsi="Arial" w:cs="Arial"/>
          <w:color w:val="000000" w:themeColor="text1"/>
          <w:sz w:val="20"/>
          <w:szCs w:val="20"/>
        </w:rPr>
        <w:t>(Este documento deverá ser redigido em papel timbrado da licitante)</w:t>
      </w:r>
    </w:p>
    <w:p w14:paraId="16EACCBB" w14:textId="77777777" w:rsidR="00423BA1" w:rsidRPr="0043494F" w:rsidRDefault="00423BA1" w:rsidP="00E2019E">
      <w:pPr>
        <w:spacing w:line="360" w:lineRule="auto"/>
        <w:jc w:val="both"/>
        <w:rPr>
          <w:rFonts w:ascii="Arial" w:hAnsi="Arial" w:cs="Arial"/>
          <w:color w:val="000000" w:themeColor="text1"/>
          <w:sz w:val="20"/>
          <w:szCs w:val="20"/>
        </w:rPr>
      </w:pPr>
    </w:p>
    <w:p w14:paraId="4D2F75C0" w14:textId="77777777" w:rsidR="00EC5A98" w:rsidRPr="0043494F" w:rsidRDefault="00EC5A98" w:rsidP="00E2019E">
      <w:pPr>
        <w:spacing w:line="360" w:lineRule="auto"/>
        <w:jc w:val="both"/>
        <w:rPr>
          <w:rFonts w:ascii="Arial" w:hAnsi="Arial" w:cs="Arial"/>
          <w:sz w:val="20"/>
          <w:szCs w:val="20"/>
          <w:u w:val="single"/>
        </w:rPr>
      </w:pPr>
    </w:p>
    <w:p w14:paraId="39855B60" w14:textId="17D45662" w:rsidR="00A1092A" w:rsidRPr="0043494F" w:rsidRDefault="00A1092A" w:rsidP="007C4265">
      <w:pPr>
        <w:spacing w:line="360" w:lineRule="auto"/>
        <w:jc w:val="center"/>
        <w:rPr>
          <w:rFonts w:ascii="Arial" w:eastAsia="Calibri" w:hAnsi="Arial" w:cs="Arial"/>
          <w:bCs/>
          <w:sz w:val="20"/>
          <w:szCs w:val="20"/>
        </w:rPr>
      </w:pPr>
      <w:proofErr w:type="gramStart"/>
      <w:r w:rsidRPr="0043494F">
        <w:rPr>
          <w:rFonts w:ascii="Arial" w:hAnsi="Arial" w:cs="Arial"/>
          <w:sz w:val="20"/>
          <w:szCs w:val="20"/>
        </w:rPr>
        <w:t xml:space="preserve">ANEXO </w:t>
      </w:r>
      <w:r w:rsidR="007C4265" w:rsidRPr="0043494F">
        <w:rPr>
          <w:rFonts w:ascii="Arial" w:hAnsi="Arial" w:cs="Arial"/>
          <w:sz w:val="20"/>
          <w:szCs w:val="20"/>
        </w:rPr>
        <w:t>VI</w:t>
      </w:r>
      <w:proofErr w:type="gramEnd"/>
      <w:r w:rsidR="007C4265" w:rsidRPr="0043494F">
        <w:rPr>
          <w:rFonts w:ascii="Arial" w:hAnsi="Arial" w:cs="Arial"/>
          <w:sz w:val="20"/>
          <w:szCs w:val="20"/>
        </w:rPr>
        <w:t xml:space="preserve"> - </w:t>
      </w:r>
      <w:r w:rsidRPr="0043494F">
        <w:rPr>
          <w:rFonts w:ascii="Arial" w:eastAsia="Calibri" w:hAnsi="Arial" w:cs="Arial"/>
          <w:bCs/>
          <w:sz w:val="20"/>
          <w:szCs w:val="20"/>
        </w:rPr>
        <w:t>DECLARAÇÃO DE GARANTIA DOS SERVIÇOS</w:t>
      </w:r>
    </w:p>
    <w:p w14:paraId="4C0F4558" w14:textId="77777777" w:rsidR="00A1092A" w:rsidRPr="0043494F" w:rsidRDefault="00A1092A" w:rsidP="00E2019E">
      <w:pPr>
        <w:spacing w:line="360" w:lineRule="auto"/>
        <w:jc w:val="both"/>
        <w:rPr>
          <w:rFonts w:ascii="Arial" w:eastAsia="Calibri" w:hAnsi="Arial" w:cs="Arial"/>
          <w:bCs/>
          <w:sz w:val="20"/>
          <w:szCs w:val="20"/>
        </w:rPr>
      </w:pPr>
      <w:r w:rsidRPr="0043494F">
        <w:rPr>
          <w:rFonts w:ascii="Arial" w:eastAsia="Calibri" w:hAnsi="Arial" w:cs="Arial"/>
          <w:bCs/>
          <w:sz w:val="20"/>
          <w:szCs w:val="20"/>
        </w:rPr>
        <w:tab/>
      </w:r>
      <w:r w:rsidRPr="0043494F">
        <w:rPr>
          <w:rFonts w:ascii="Arial" w:eastAsia="Calibri" w:hAnsi="Arial" w:cs="Arial"/>
          <w:bCs/>
          <w:sz w:val="20"/>
          <w:szCs w:val="20"/>
        </w:rPr>
        <w:tab/>
      </w:r>
      <w:r w:rsidRPr="0043494F">
        <w:rPr>
          <w:rFonts w:ascii="Arial" w:eastAsia="Calibri" w:hAnsi="Arial" w:cs="Arial"/>
          <w:bCs/>
          <w:sz w:val="20"/>
          <w:szCs w:val="20"/>
        </w:rPr>
        <w:tab/>
      </w:r>
    </w:p>
    <w:p w14:paraId="00E42826" w14:textId="77777777" w:rsidR="00A1092A" w:rsidRPr="0043494F" w:rsidRDefault="00A1092A" w:rsidP="00E2019E">
      <w:pPr>
        <w:spacing w:line="360" w:lineRule="auto"/>
        <w:jc w:val="both"/>
        <w:rPr>
          <w:rFonts w:ascii="Arial" w:eastAsia="Calibri" w:hAnsi="Arial" w:cs="Arial"/>
          <w:bCs/>
          <w:sz w:val="20"/>
          <w:szCs w:val="20"/>
        </w:rPr>
      </w:pPr>
    </w:p>
    <w:p w14:paraId="4BE4F1DA" w14:textId="77777777" w:rsidR="00A1092A" w:rsidRPr="0043494F" w:rsidRDefault="00A1092A" w:rsidP="00E2019E">
      <w:pPr>
        <w:spacing w:line="360" w:lineRule="auto"/>
        <w:jc w:val="both"/>
        <w:rPr>
          <w:rFonts w:ascii="Arial" w:eastAsia="Calibri" w:hAnsi="Arial" w:cs="Arial"/>
          <w:bCs/>
          <w:sz w:val="20"/>
          <w:szCs w:val="20"/>
        </w:rPr>
      </w:pPr>
    </w:p>
    <w:p w14:paraId="650C7FC6" w14:textId="77777777" w:rsidR="00490F96" w:rsidRPr="0043494F" w:rsidRDefault="00490F96" w:rsidP="00490F96">
      <w:pPr>
        <w:spacing w:line="360" w:lineRule="auto"/>
        <w:jc w:val="both"/>
        <w:rPr>
          <w:rFonts w:ascii="Arial" w:eastAsia="Calibri" w:hAnsi="Arial" w:cs="Arial"/>
          <w:bCs/>
          <w:sz w:val="20"/>
          <w:szCs w:val="20"/>
        </w:rPr>
      </w:pPr>
      <w:r w:rsidRPr="0043494F">
        <w:rPr>
          <w:rFonts w:ascii="Arial" w:eastAsia="Calibri" w:hAnsi="Arial" w:cs="Arial"/>
          <w:sz w:val="20"/>
          <w:szCs w:val="20"/>
        </w:rPr>
        <w:t>Declaro para os devidos fins que os serviços serão de primeira qualidade</w:t>
      </w:r>
      <w:r w:rsidRPr="0043494F">
        <w:rPr>
          <w:rFonts w:ascii="Arial" w:hAnsi="Arial" w:cs="Arial"/>
          <w:sz w:val="20"/>
          <w:szCs w:val="20"/>
        </w:rPr>
        <w:t xml:space="preserve">, </w:t>
      </w:r>
      <w:r w:rsidRPr="0043494F">
        <w:rPr>
          <w:rFonts w:ascii="Arial" w:eastAsia="Calibri" w:hAnsi="Arial" w:cs="Arial"/>
          <w:sz w:val="20"/>
          <w:szCs w:val="20"/>
        </w:rPr>
        <w:t>e que atendemos às exigências contidas no presente Edital.</w:t>
      </w:r>
    </w:p>
    <w:p w14:paraId="27404934" w14:textId="77777777" w:rsidR="00A1092A" w:rsidRPr="0043494F" w:rsidRDefault="00A1092A" w:rsidP="00E2019E">
      <w:pPr>
        <w:spacing w:line="360" w:lineRule="auto"/>
        <w:jc w:val="both"/>
        <w:rPr>
          <w:rFonts w:ascii="Arial" w:hAnsi="Arial" w:cs="Arial"/>
          <w:bCs/>
          <w:sz w:val="20"/>
          <w:szCs w:val="20"/>
        </w:rPr>
      </w:pPr>
    </w:p>
    <w:p w14:paraId="68450696" w14:textId="77777777" w:rsidR="00A1092A" w:rsidRPr="0043494F" w:rsidRDefault="00A1092A" w:rsidP="00E2019E">
      <w:pPr>
        <w:spacing w:line="360" w:lineRule="auto"/>
        <w:jc w:val="both"/>
        <w:rPr>
          <w:rFonts w:ascii="Arial" w:eastAsia="Calibri" w:hAnsi="Arial" w:cs="Arial"/>
          <w:sz w:val="20"/>
          <w:szCs w:val="20"/>
        </w:rPr>
      </w:pPr>
      <w:r w:rsidRPr="0043494F">
        <w:rPr>
          <w:rFonts w:ascii="Arial" w:eastAsia="Calibri" w:hAnsi="Arial" w:cs="Arial"/>
          <w:sz w:val="20"/>
          <w:szCs w:val="20"/>
        </w:rPr>
        <w:t>______________, ______ de ______.</w:t>
      </w:r>
    </w:p>
    <w:p w14:paraId="3B1A9943" w14:textId="77777777" w:rsidR="00A1092A" w:rsidRPr="0043494F" w:rsidRDefault="00A1092A" w:rsidP="00E2019E">
      <w:pPr>
        <w:spacing w:line="360" w:lineRule="auto"/>
        <w:jc w:val="both"/>
        <w:rPr>
          <w:rFonts w:ascii="Arial" w:eastAsia="Calibri" w:hAnsi="Arial" w:cs="Arial"/>
          <w:sz w:val="20"/>
          <w:szCs w:val="20"/>
        </w:rPr>
      </w:pPr>
    </w:p>
    <w:p w14:paraId="207054C5" w14:textId="77777777" w:rsidR="00EC5A98" w:rsidRPr="0043494F" w:rsidRDefault="00EC5A98" w:rsidP="00E2019E">
      <w:pPr>
        <w:spacing w:line="360" w:lineRule="auto"/>
        <w:jc w:val="both"/>
        <w:rPr>
          <w:rFonts w:ascii="Arial" w:eastAsia="Calibri" w:hAnsi="Arial" w:cs="Arial"/>
          <w:sz w:val="20"/>
          <w:szCs w:val="20"/>
        </w:rPr>
      </w:pPr>
    </w:p>
    <w:p w14:paraId="5030BF3F" w14:textId="77777777" w:rsidR="00EC5A98" w:rsidRPr="0043494F" w:rsidRDefault="00EC5A98" w:rsidP="00E2019E">
      <w:pPr>
        <w:spacing w:line="360" w:lineRule="auto"/>
        <w:jc w:val="both"/>
        <w:rPr>
          <w:rFonts w:ascii="Arial" w:eastAsia="Calibri" w:hAnsi="Arial" w:cs="Arial"/>
          <w:sz w:val="20"/>
          <w:szCs w:val="20"/>
        </w:rPr>
      </w:pPr>
    </w:p>
    <w:p w14:paraId="3469F70C" w14:textId="77777777" w:rsidR="00EC5A98" w:rsidRPr="0043494F" w:rsidRDefault="00EC5A98" w:rsidP="00E2019E">
      <w:pPr>
        <w:spacing w:line="360" w:lineRule="auto"/>
        <w:jc w:val="both"/>
        <w:rPr>
          <w:rFonts w:ascii="Arial" w:eastAsia="Calibri" w:hAnsi="Arial" w:cs="Arial"/>
          <w:sz w:val="20"/>
          <w:szCs w:val="20"/>
        </w:rPr>
      </w:pPr>
    </w:p>
    <w:p w14:paraId="4570CC08" w14:textId="77777777" w:rsidR="00EC5A98" w:rsidRPr="0043494F" w:rsidRDefault="00EC5A98" w:rsidP="00E2019E">
      <w:pPr>
        <w:spacing w:line="360" w:lineRule="auto"/>
        <w:jc w:val="both"/>
        <w:rPr>
          <w:rFonts w:ascii="Arial" w:eastAsia="Calibri" w:hAnsi="Arial" w:cs="Arial"/>
          <w:sz w:val="20"/>
          <w:szCs w:val="20"/>
        </w:rPr>
      </w:pPr>
    </w:p>
    <w:p w14:paraId="067660FB" w14:textId="77777777" w:rsidR="00A1092A" w:rsidRPr="0043494F" w:rsidRDefault="00A1092A" w:rsidP="00E2019E">
      <w:pPr>
        <w:spacing w:line="360" w:lineRule="auto"/>
        <w:jc w:val="both"/>
        <w:rPr>
          <w:rFonts w:ascii="Arial" w:eastAsia="Calibri" w:hAnsi="Arial" w:cs="Arial"/>
          <w:sz w:val="20"/>
          <w:szCs w:val="20"/>
        </w:rPr>
      </w:pPr>
    </w:p>
    <w:p w14:paraId="06733529" w14:textId="77777777" w:rsidR="00A1092A" w:rsidRPr="0043494F" w:rsidRDefault="00A1092A" w:rsidP="00E2019E">
      <w:pPr>
        <w:spacing w:line="360" w:lineRule="auto"/>
        <w:jc w:val="both"/>
        <w:rPr>
          <w:rFonts w:ascii="Arial" w:eastAsia="Calibri" w:hAnsi="Arial" w:cs="Arial"/>
          <w:sz w:val="20"/>
          <w:szCs w:val="20"/>
        </w:rPr>
      </w:pPr>
    </w:p>
    <w:p w14:paraId="0CCB0D4F" w14:textId="77777777" w:rsidR="00A1092A" w:rsidRPr="0043494F" w:rsidRDefault="00A1092A" w:rsidP="00E2019E">
      <w:pPr>
        <w:spacing w:line="360" w:lineRule="auto"/>
        <w:jc w:val="both"/>
        <w:rPr>
          <w:rFonts w:ascii="Arial" w:eastAsia="Calibri" w:hAnsi="Arial" w:cs="Arial"/>
          <w:sz w:val="20"/>
          <w:szCs w:val="20"/>
        </w:rPr>
      </w:pPr>
    </w:p>
    <w:p w14:paraId="64CA5801" w14:textId="77777777" w:rsidR="00A1092A" w:rsidRPr="0043494F" w:rsidRDefault="00A1092A" w:rsidP="00E2019E">
      <w:pPr>
        <w:spacing w:line="360" w:lineRule="auto"/>
        <w:jc w:val="both"/>
        <w:rPr>
          <w:rFonts w:ascii="Arial" w:eastAsia="Calibri" w:hAnsi="Arial" w:cs="Arial"/>
          <w:sz w:val="20"/>
          <w:szCs w:val="20"/>
        </w:rPr>
      </w:pPr>
    </w:p>
    <w:p w14:paraId="419F0311" w14:textId="77777777" w:rsidR="00A1092A" w:rsidRPr="0043494F" w:rsidRDefault="00A1092A" w:rsidP="00E2019E">
      <w:pPr>
        <w:spacing w:line="360" w:lineRule="auto"/>
        <w:jc w:val="both"/>
        <w:rPr>
          <w:rFonts w:ascii="Arial" w:eastAsia="Calibri" w:hAnsi="Arial" w:cs="Arial"/>
          <w:sz w:val="20"/>
          <w:szCs w:val="20"/>
        </w:rPr>
      </w:pPr>
    </w:p>
    <w:p w14:paraId="0C4581D0" w14:textId="77777777" w:rsidR="00A1092A" w:rsidRPr="0043494F" w:rsidRDefault="00A1092A" w:rsidP="00E2019E">
      <w:pPr>
        <w:spacing w:line="360" w:lineRule="auto"/>
        <w:jc w:val="both"/>
        <w:rPr>
          <w:rFonts w:ascii="Arial" w:eastAsia="Calibri" w:hAnsi="Arial" w:cs="Arial"/>
          <w:sz w:val="20"/>
          <w:szCs w:val="20"/>
        </w:rPr>
      </w:pPr>
      <w:r w:rsidRPr="0043494F">
        <w:rPr>
          <w:rFonts w:ascii="Arial" w:eastAsia="Calibri" w:hAnsi="Arial" w:cs="Arial"/>
          <w:sz w:val="20"/>
          <w:szCs w:val="20"/>
        </w:rPr>
        <w:lastRenderedPageBreak/>
        <w:t>_________________________________________________________</w:t>
      </w:r>
    </w:p>
    <w:p w14:paraId="6191CBD9" w14:textId="77777777" w:rsidR="00A1092A" w:rsidRPr="0043494F" w:rsidRDefault="00A1092A" w:rsidP="00E2019E">
      <w:pPr>
        <w:spacing w:line="360" w:lineRule="auto"/>
        <w:jc w:val="both"/>
        <w:rPr>
          <w:rFonts w:ascii="Arial" w:eastAsia="Calibri" w:hAnsi="Arial" w:cs="Arial"/>
          <w:sz w:val="20"/>
          <w:szCs w:val="20"/>
        </w:rPr>
      </w:pPr>
      <w:r w:rsidRPr="0043494F">
        <w:rPr>
          <w:rFonts w:ascii="Arial" w:eastAsia="Calibri" w:hAnsi="Arial" w:cs="Arial"/>
          <w:sz w:val="20"/>
          <w:szCs w:val="20"/>
        </w:rPr>
        <w:t xml:space="preserve">(Nome, RG, Função ou Cargo e Assinatura </w:t>
      </w:r>
      <w:proofErr w:type="gramStart"/>
      <w:r w:rsidRPr="0043494F">
        <w:rPr>
          <w:rFonts w:ascii="Arial" w:eastAsia="Calibri" w:hAnsi="Arial" w:cs="Arial"/>
          <w:sz w:val="20"/>
          <w:szCs w:val="20"/>
        </w:rPr>
        <w:t>do</w:t>
      </w:r>
      <w:proofErr w:type="gramEnd"/>
      <w:r w:rsidRPr="0043494F">
        <w:rPr>
          <w:rFonts w:ascii="Arial" w:eastAsia="Calibri" w:hAnsi="Arial" w:cs="Arial"/>
          <w:sz w:val="20"/>
          <w:szCs w:val="20"/>
        </w:rPr>
        <w:t xml:space="preserve"> </w:t>
      </w:r>
    </w:p>
    <w:p w14:paraId="31462205" w14:textId="77777777" w:rsidR="00A1092A" w:rsidRPr="0043494F" w:rsidRDefault="00A1092A" w:rsidP="00E2019E">
      <w:pPr>
        <w:spacing w:line="360" w:lineRule="auto"/>
        <w:jc w:val="both"/>
        <w:rPr>
          <w:rFonts w:ascii="Arial" w:eastAsia="Calibri" w:hAnsi="Arial" w:cs="Arial"/>
          <w:sz w:val="20"/>
          <w:szCs w:val="20"/>
        </w:rPr>
      </w:pPr>
      <w:proofErr w:type="gramStart"/>
      <w:r w:rsidRPr="0043494F">
        <w:rPr>
          <w:rFonts w:ascii="Arial" w:eastAsia="Calibri" w:hAnsi="Arial" w:cs="Arial"/>
          <w:sz w:val="20"/>
          <w:szCs w:val="20"/>
        </w:rPr>
        <w:t>Representante legal ou do Procurador)</w:t>
      </w:r>
      <w:proofErr w:type="gramEnd"/>
    </w:p>
    <w:p w14:paraId="6A93D9A7" w14:textId="77777777" w:rsidR="00A1092A" w:rsidRPr="0043494F" w:rsidRDefault="00A1092A" w:rsidP="00E2019E">
      <w:pPr>
        <w:spacing w:line="360" w:lineRule="auto"/>
        <w:jc w:val="both"/>
        <w:rPr>
          <w:rFonts w:ascii="Arial" w:hAnsi="Arial" w:cs="Arial"/>
          <w:sz w:val="20"/>
          <w:szCs w:val="20"/>
        </w:rPr>
      </w:pPr>
    </w:p>
    <w:p w14:paraId="4511D294" w14:textId="77777777" w:rsidR="00A1092A" w:rsidRPr="0043494F" w:rsidRDefault="00A1092A" w:rsidP="00E2019E">
      <w:pPr>
        <w:spacing w:line="360" w:lineRule="auto"/>
        <w:jc w:val="both"/>
        <w:rPr>
          <w:rFonts w:ascii="Arial" w:hAnsi="Arial" w:cs="Arial"/>
          <w:sz w:val="20"/>
          <w:szCs w:val="20"/>
        </w:rPr>
      </w:pPr>
    </w:p>
    <w:p w14:paraId="57C85BB8" w14:textId="77777777" w:rsidR="00A1092A" w:rsidRPr="0043494F" w:rsidRDefault="00A1092A" w:rsidP="00E2019E">
      <w:pPr>
        <w:spacing w:line="360" w:lineRule="auto"/>
        <w:jc w:val="both"/>
        <w:rPr>
          <w:rFonts w:ascii="Arial" w:hAnsi="Arial" w:cs="Arial"/>
          <w:sz w:val="20"/>
          <w:szCs w:val="20"/>
        </w:rPr>
      </w:pPr>
    </w:p>
    <w:p w14:paraId="3C738786" w14:textId="77777777" w:rsidR="00A1092A" w:rsidRPr="0043494F" w:rsidRDefault="00A1092A" w:rsidP="00E2019E">
      <w:pPr>
        <w:spacing w:line="360" w:lineRule="auto"/>
        <w:jc w:val="both"/>
        <w:rPr>
          <w:rFonts w:ascii="Arial" w:hAnsi="Arial" w:cs="Arial"/>
          <w:sz w:val="20"/>
          <w:szCs w:val="20"/>
        </w:rPr>
      </w:pPr>
    </w:p>
    <w:p w14:paraId="62E08DFC" w14:textId="77777777" w:rsidR="00724C5E" w:rsidRPr="0043494F" w:rsidRDefault="00724C5E" w:rsidP="00E2019E">
      <w:pPr>
        <w:spacing w:line="360" w:lineRule="auto"/>
        <w:jc w:val="both"/>
        <w:rPr>
          <w:rFonts w:ascii="Arial" w:hAnsi="Arial" w:cs="Arial"/>
          <w:sz w:val="20"/>
          <w:szCs w:val="20"/>
        </w:rPr>
      </w:pPr>
    </w:p>
    <w:p w14:paraId="0713C41F" w14:textId="77777777" w:rsidR="00AA3CC3" w:rsidRPr="0043494F" w:rsidRDefault="00AA3CC3" w:rsidP="00E2019E">
      <w:pPr>
        <w:spacing w:line="360" w:lineRule="auto"/>
        <w:jc w:val="both"/>
        <w:rPr>
          <w:rFonts w:ascii="Arial" w:hAnsi="Arial" w:cs="Arial"/>
          <w:sz w:val="20"/>
          <w:szCs w:val="20"/>
        </w:rPr>
      </w:pPr>
    </w:p>
    <w:p w14:paraId="414094BB" w14:textId="77777777" w:rsidR="00AA3CC3" w:rsidRPr="0043494F" w:rsidRDefault="00AA3CC3" w:rsidP="00E2019E">
      <w:pPr>
        <w:spacing w:line="360" w:lineRule="auto"/>
        <w:jc w:val="both"/>
        <w:rPr>
          <w:rFonts w:ascii="Arial" w:hAnsi="Arial" w:cs="Arial"/>
          <w:sz w:val="20"/>
          <w:szCs w:val="20"/>
        </w:rPr>
      </w:pPr>
    </w:p>
    <w:p w14:paraId="659699E1" w14:textId="77777777" w:rsidR="00AA3CC3" w:rsidRPr="0043494F" w:rsidRDefault="00AA3CC3" w:rsidP="00E2019E">
      <w:pPr>
        <w:spacing w:line="360" w:lineRule="auto"/>
        <w:jc w:val="both"/>
        <w:rPr>
          <w:rFonts w:ascii="Arial" w:hAnsi="Arial" w:cs="Arial"/>
          <w:sz w:val="20"/>
          <w:szCs w:val="20"/>
        </w:rPr>
      </w:pPr>
    </w:p>
    <w:p w14:paraId="5D9A45AC" w14:textId="77777777" w:rsidR="00AA3CC3" w:rsidRPr="0043494F" w:rsidRDefault="00AA3CC3" w:rsidP="00E2019E">
      <w:pPr>
        <w:spacing w:line="360" w:lineRule="auto"/>
        <w:jc w:val="both"/>
        <w:rPr>
          <w:rFonts w:ascii="Arial" w:hAnsi="Arial" w:cs="Arial"/>
          <w:sz w:val="20"/>
          <w:szCs w:val="20"/>
        </w:rPr>
      </w:pPr>
    </w:p>
    <w:p w14:paraId="026FB7C5" w14:textId="77777777" w:rsidR="00AA3CC3" w:rsidRPr="0043494F" w:rsidRDefault="00AA3CC3" w:rsidP="00E2019E">
      <w:pPr>
        <w:spacing w:line="360" w:lineRule="auto"/>
        <w:jc w:val="both"/>
        <w:rPr>
          <w:rFonts w:ascii="Arial" w:hAnsi="Arial" w:cs="Arial"/>
          <w:sz w:val="20"/>
          <w:szCs w:val="20"/>
        </w:rPr>
      </w:pPr>
    </w:p>
    <w:p w14:paraId="12E9C3B5" w14:textId="77777777" w:rsidR="00AA3CC3" w:rsidRPr="0043494F" w:rsidRDefault="00AA3CC3" w:rsidP="00E2019E">
      <w:pPr>
        <w:spacing w:line="360" w:lineRule="auto"/>
        <w:jc w:val="both"/>
        <w:rPr>
          <w:rFonts w:ascii="Arial" w:hAnsi="Arial" w:cs="Arial"/>
          <w:sz w:val="20"/>
          <w:szCs w:val="20"/>
        </w:rPr>
      </w:pPr>
    </w:p>
    <w:bookmarkEnd w:id="2"/>
    <w:p w14:paraId="3B20454A" w14:textId="4802B0AA" w:rsidR="00490F96" w:rsidRPr="0043494F" w:rsidRDefault="00490F96" w:rsidP="00490F96">
      <w:pPr>
        <w:pStyle w:val="PargrafodaLista"/>
        <w:spacing w:beforeLines="120" w:before="288" w:afterLines="120" w:after="288" w:line="360" w:lineRule="auto"/>
        <w:ind w:left="0"/>
        <w:jc w:val="both"/>
        <w:rPr>
          <w:rFonts w:ascii="Arial" w:hAnsi="Arial" w:cs="Arial"/>
          <w:b/>
          <w:bCs/>
          <w:color w:val="000000" w:themeColor="text1"/>
          <w:sz w:val="20"/>
          <w:szCs w:val="20"/>
        </w:rPr>
      </w:pPr>
      <w:r w:rsidRPr="0043494F">
        <w:rPr>
          <w:rFonts w:ascii="Arial" w:hAnsi="Arial" w:cs="Arial"/>
          <w:b/>
          <w:bCs/>
          <w:color w:val="000000" w:themeColor="text1"/>
          <w:sz w:val="20"/>
          <w:szCs w:val="20"/>
        </w:rPr>
        <w:t>ANEXO V</w:t>
      </w:r>
      <w:r w:rsidR="007C4265" w:rsidRPr="0043494F">
        <w:rPr>
          <w:rFonts w:ascii="Arial" w:hAnsi="Arial" w:cs="Arial"/>
          <w:b/>
          <w:bCs/>
          <w:color w:val="000000" w:themeColor="text1"/>
          <w:sz w:val="20"/>
          <w:szCs w:val="20"/>
        </w:rPr>
        <w:t>II</w:t>
      </w:r>
      <w:r w:rsidRPr="0043494F">
        <w:rPr>
          <w:rFonts w:ascii="Arial" w:hAnsi="Arial" w:cs="Arial"/>
          <w:b/>
          <w:bCs/>
          <w:color w:val="000000" w:themeColor="text1"/>
          <w:sz w:val="20"/>
          <w:szCs w:val="20"/>
        </w:rPr>
        <w:t xml:space="preserve"> - MODELO DECLARAÇÃO DE ENQUADRAMENTO COMO ME OU EPP NOS TERMOS DO ART. 3o DA LEI COMPLEMENTAR No 123/06, ALTERADA PELA LEI COMPLEMENTAR </w:t>
      </w:r>
      <w:proofErr w:type="gramStart"/>
      <w:r w:rsidRPr="0043494F">
        <w:rPr>
          <w:rFonts w:ascii="Arial" w:hAnsi="Arial" w:cs="Arial"/>
          <w:b/>
          <w:bCs/>
          <w:color w:val="000000" w:themeColor="text1"/>
          <w:sz w:val="20"/>
          <w:szCs w:val="20"/>
        </w:rPr>
        <w:t>147/14</w:t>
      </w:r>
      <w:proofErr w:type="gramEnd"/>
    </w:p>
    <w:p w14:paraId="600F0577" w14:textId="77777777"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p>
    <w:p w14:paraId="3B51A16A" w14:textId="361581E3"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r w:rsidRPr="0043494F">
        <w:rPr>
          <w:rFonts w:ascii="Arial" w:hAnsi="Arial" w:cs="Arial"/>
          <w:color w:val="000000" w:themeColor="text1"/>
          <w:sz w:val="20"/>
          <w:szCs w:val="20"/>
        </w:rPr>
        <w:t xml:space="preserve">Pregão Eletrônico n° </w:t>
      </w:r>
      <w:r w:rsidR="00EE0D3B" w:rsidRPr="0043494F">
        <w:rPr>
          <w:rFonts w:ascii="Arial" w:hAnsi="Arial" w:cs="Arial"/>
          <w:color w:val="000000" w:themeColor="text1"/>
          <w:sz w:val="20"/>
          <w:szCs w:val="20"/>
        </w:rPr>
        <w:t>XX</w:t>
      </w:r>
      <w:r w:rsidR="00976174" w:rsidRPr="0043494F">
        <w:rPr>
          <w:rFonts w:ascii="Arial" w:hAnsi="Arial" w:cs="Arial"/>
          <w:color w:val="000000" w:themeColor="text1"/>
          <w:sz w:val="20"/>
          <w:szCs w:val="20"/>
        </w:rPr>
        <w:t>/2025</w:t>
      </w:r>
      <w:r w:rsidRPr="0043494F">
        <w:rPr>
          <w:rFonts w:ascii="Arial" w:hAnsi="Arial" w:cs="Arial"/>
          <w:color w:val="000000" w:themeColor="text1"/>
          <w:sz w:val="20"/>
          <w:szCs w:val="20"/>
        </w:rPr>
        <w:t xml:space="preserve"> – Processo n° </w:t>
      </w:r>
      <w:r w:rsidR="00EE0D3B" w:rsidRPr="0043494F">
        <w:rPr>
          <w:rFonts w:ascii="Arial" w:hAnsi="Arial" w:cs="Arial"/>
          <w:color w:val="000000" w:themeColor="text1"/>
          <w:sz w:val="20"/>
          <w:szCs w:val="20"/>
        </w:rPr>
        <w:t>XX</w:t>
      </w:r>
      <w:r w:rsidR="00976174" w:rsidRPr="0043494F">
        <w:rPr>
          <w:rFonts w:ascii="Arial" w:hAnsi="Arial" w:cs="Arial"/>
          <w:color w:val="000000" w:themeColor="text1"/>
          <w:sz w:val="20"/>
          <w:szCs w:val="20"/>
        </w:rPr>
        <w:t>/2025</w:t>
      </w:r>
    </w:p>
    <w:p w14:paraId="5F130BBF" w14:textId="77777777" w:rsidR="00F96434" w:rsidRPr="0043494F" w:rsidRDefault="00F96434" w:rsidP="00490F96">
      <w:pPr>
        <w:pStyle w:val="PargrafodaLista"/>
        <w:spacing w:beforeLines="120" w:before="288" w:afterLines="120" w:after="288" w:line="360" w:lineRule="auto"/>
        <w:ind w:left="0"/>
        <w:jc w:val="both"/>
        <w:rPr>
          <w:rFonts w:ascii="Arial" w:hAnsi="Arial" w:cs="Arial"/>
          <w:color w:val="000000" w:themeColor="text1"/>
          <w:sz w:val="20"/>
          <w:szCs w:val="20"/>
        </w:rPr>
      </w:pPr>
    </w:p>
    <w:p w14:paraId="3B42F886" w14:textId="77777777" w:rsidR="007165F3" w:rsidRPr="0043494F" w:rsidRDefault="00490F96" w:rsidP="007165F3">
      <w:pPr>
        <w:jc w:val="both"/>
        <w:rPr>
          <w:rFonts w:ascii="Arial" w:hAnsi="Arial" w:cs="Arial"/>
          <w:sz w:val="20"/>
          <w:szCs w:val="20"/>
        </w:rPr>
      </w:pPr>
      <w:r w:rsidRPr="0043494F">
        <w:rPr>
          <w:rFonts w:ascii="Arial" w:hAnsi="Arial" w:cs="Arial"/>
          <w:sz w:val="20"/>
          <w:szCs w:val="20"/>
        </w:rPr>
        <w:t xml:space="preserve">OBJETO: </w:t>
      </w:r>
      <w:r w:rsidR="007165F3" w:rsidRPr="0043494F">
        <w:rPr>
          <w:rFonts w:ascii="Arial" w:hAnsi="Arial" w:cs="Arial"/>
          <w:color w:val="000000"/>
          <w:sz w:val="20"/>
          <w:szCs w:val="20"/>
        </w:rPr>
        <w:t xml:space="preserve">Registro de preços pelo prazo de doze meses para </w:t>
      </w:r>
      <w:r w:rsidR="007165F3" w:rsidRPr="0043494F">
        <w:rPr>
          <w:rFonts w:ascii="Arial" w:hAnsi="Arial" w:cs="Arial"/>
          <w:color w:val="000000" w:themeColor="text1"/>
          <w:sz w:val="20"/>
          <w:szCs w:val="20"/>
        </w:rPr>
        <w:t xml:space="preserve">Contratação de uma empresa especializada no tratamento de </w:t>
      </w:r>
      <w:proofErr w:type="spellStart"/>
      <w:r w:rsidR="007165F3" w:rsidRPr="0043494F">
        <w:rPr>
          <w:rFonts w:ascii="Arial" w:hAnsi="Arial" w:cs="Arial"/>
          <w:color w:val="000000" w:themeColor="text1"/>
          <w:sz w:val="20"/>
          <w:szCs w:val="20"/>
        </w:rPr>
        <w:t>equoterapia</w:t>
      </w:r>
      <w:proofErr w:type="spellEnd"/>
      <w:r w:rsidR="007165F3" w:rsidRPr="0043494F">
        <w:rPr>
          <w:rFonts w:ascii="Arial" w:hAnsi="Arial" w:cs="Arial"/>
          <w:color w:val="000000" w:themeColor="text1"/>
          <w:sz w:val="20"/>
          <w:szCs w:val="20"/>
        </w:rPr>
        <w:t xml:space="preserve"> para atender os clientes do SUS (conforme solicitação médica) e demandas judiciais deste município, considerando a estimativa de 02 (duas) sessões por semana para cada usuário</w:t>
      </w:r>
      <w:r w:rsidR="007165F3" w:rsidRPr="0043494F">
        <w:rPr>
          <w:rFonts w:ascii="Arial" w:hAnsi="Arial" w:cs="Arial"/>
          <w:bCs/>
          <w:color w:val="000000"/>
          <w:sz w:val="20"/>
          <w:szCs w:val="20"/>
        </w:rPr>
        <w:t xml:space="preserve">, de acordo com as </w:t>
      </w:r>
      <w:r w:rsidR="007165F3" w:rsidRPr="0043494F">
        <w:rPr>
          <w:rFonts w:ascii="Arial" w:hAnsi="Arial" w:cs="Arial"/>
          <w:color w:val="000000"/>
          <w:sz w:val="20"/>
          <w:szCs w:val="20"/>
        </w:rPr>
        <w:t>quantidades e especificações do Termo de Referência – Anexo I do Edital em epigrafe.</w:t>
      </w:r>
    </w:p>
    <w:p w14:paraId="1014625C" w14:textId="318AF76E" w:rsidR="00F96434" w:rsidRPr="0043494F" w:rsidRDefault="00F96434" w:rsidP="00F96434">
      <w:pPr>
        <w:pStyle w:val="PargrafodaLista"/>
        <w:spacing w:after="160" w:line="259" w:lineRule="auto"/>
        <w:ind w:left="0"/>
        <w:jc w:val="both"/>
        <w:rPr>
          <w:rFonts w:ascii="Arial" w:hAnsi="Arial" w:cs="Arial"/>
          <w:color w:val="000000"/>
          <w:sz w:val="20"/>
          <w:szCs w:val="20"/>
        </w:rPr>
      </w:pPr>
    </w:p>
    <w:p w14:paraId="4122E0ED" w14:textId="77777777" w:rsidR="00976174" w:rsidRPr="0043494F" w:rsidRDefault="00976174" w:rsidP="00F96434">
      <w:pPr>
        <w:pStyle w:val="PargrafodaLista"/>
        <w:spacing w:after="160" w:line="259" w:lineRule="auto"/>
        <w:ind w:left="0"/>
        <w:jc w:val="both"/>
        <w:rPr>
          <w:rFonts w:ascii="Arial" w:hAnsi="Arial" w:cs="Arial"/>
          <w:sz w:val="20"/>
          <w:szCs w:val="20"/>
        </w:rPr>
      </w:pPr>
    </w:p>
    <w:p w14:paraId="193B7A99" w14:textId="77777777"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r w:rsidRPr="0043494F">
        <w:rPr>
          <w:rFonts w:ascii="Arial" w:hAnsi="Arial" w:cs="Arial"/>
          <w:color w:val="000000" w:themeColor="text1"/>
          <w:sz w:val="20"/>
          <w:szCs w:val="20"/>
        </w:rPr>
        <w:t>A</w:t>
      </w:r>
      <w:proofErr w:type="gramStart"/>
      <w:r w:rsidRPr="0043494F">
        <w:rPr>
          <w:rFonts w:ascii="Arial" w:hAnsi="Arial" w:cs="Arial"/>
          <w:color w:val="000000" w:themeColor="text1"/>
          <w:sz w:val="20"/>
          <w:szCs w:val="20"/>
        </w:rPr>
        <w:t xml:space="preserve">  </w:t>
      </w:r>
      <w:proofErr w:type="gramEnd"/>
      <w:r w:rsidRPr="0043494F">
        <w:rPr>
          <w:rFonts w:ascii="Arial" w:hAnsi="Arial" w:cs="Arial"/>
          <w:color w:val="000000" w:themeColor="text1"/>
          <w:sz w:val="20"/>
          <w:szCs w:val="20"/>
        </w:rPr>
        <w:t>EMPRESA qualificada como microempresa (ou empresa de pequeno porte) por seu representante legal Sr.(a) Representante Legal, portador(a) da Carteira de Identidade n° e do CPF n° inscrita no CNJP sob n° , com sede à cidade de , Estado de , na Endereço, nº  – Bairro – CEP , declara para os devidos fins de direito que pretende postergar a comprovação da regularidade fiscal para momento oportuno, conforme estabelecido no edital, e ter preferência no critério de desempate quando do julgamento das propostas, nos termos da Lei Complementar no 123, de 14 de dezembro de 2006, alterada pela Lei Complementar 147/14.</w:t>
      </w:r>
    </w:p>
    <w:p w14:paraId="19DB0B0A" w14:textId="77777777"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p>
    <w:p w14:paraId="03432EBE" w14:textId="77777777"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r w:rsidRPr="0043494F">
        <w:rPr>
          <w:rFonts w:ascii="Arial" w:hAnsi="Arial" w:cs="Arial"/>
          <w:color w:val="000000" w:themeColor="text1"/>
          <w:sz w:val="20"/>
          <w:szCs w:val="20"/>
        </w:rPr>
        <w:t>Sendo expressão da verdade, subscrevo-me.</w:t>
      </w:r>
    </w:p>
    <w:p w14:paraId="4364D3AA" w14:textId="77777777"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p>
    <w:p w14:paraId="0E18F3C9" w14:textId="08236BB8" w:rsidR="00490F96" w:rsidRPr="0043494F" w:rsidRDefault="001E5698" w:rsidP="00490F96">
      <w:pPr>
        <w:pStyle w:val="PargrafodaLista"/>
        <w:spacing w:beforeLines="120" w:before="288" w:afterLines="120" w:after="288" w:line="360" w:lineRule="auto"/>
        <w:ind w:left="0"/>
        <w:jc w:val="both"/>
        <w:rPr>
          <w:rFonts w:ascii="Arial" w:hAnsi="Arial" w:cs="Arial"/>
          <w:color w:val="000000" w:themeColor="text1"/>
          <w:sz w:val="20"/>
          <w:szCs w:val="20"/>
        </w:rPr>
      </w:pPr>
      <w:r w:rsidRPr="0043494F">
        <w:rPr>
          <w:rFonts w:ascii="Arial" w:hAnsi="Arial" w:cs="Arial"/>
          <w:color w:val="000000" w:themeColor="text1"/>
          <w:sz w:val="20"/>
          <w:szCs w:val="20"/>
        </w:rPr>
        <w:t>Local, __/____/ 2025</w:t>
      </w:r>
      <w:r w:rsidR="00490F96" w:rsidRPr="0043494F">
        <w:rPr>
          <w:rFonts w:ascii="Arial" w:hAnsi="Arial" w:cs="Arial"/>
          <w:color w:val="000000" w:themeColor="text1"/>
          <w:sz w:val="20"/>
          <w:szCs w:val="20"/>
        </w:rPr>
        <w:t>.</w:t>
      </w:r>
    </w:p>
    <w:p w14:paraId="6ADD22A5" w14:textId="77777777"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p>
    <w:p w14:paraId="4086F426" w14:textId="77777777"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r w:rsidRPr="0043494F">
        <w:rPr>
          <w:rFonts w:ascii="Arial" w:hAnsi="Arial" w:cs="Arial"/>
          <w:color w:val="000000" w:themeColor="text1"/>
          <w:sz w:val="20"/>
          <w:szCs w:val="20"/>
        </w:rPr>
        <w:t>Assinatura</w:t>
      </w:r>
    </w:p>
    <w:p w14:paraId="14513857" w14:textId="77777777"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r w:rsidRPr="0043494F">
        <w:rPr>
          <w:rFonts w:ascii="Arial" w:hAnsi="Arial" w:cs="Arial"/>
          <w:color w:val="000000" w:themeColor="text1"/>
          <w:sz w:val="20"/>
          <w:szCs w:val="20"/>
        </w:rPr>
        <w:t>Representante Legal</w:t>
      </w:r>
    </w:p>
    <w:p w14:paraId="0AEB0F9D" w14:textId="77777777"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r w:rsidRPr="0043494F">
        <w:rPr>
          <w:rFonts w:ascii="Arial" w:hAnsi="Arial" w:cs="Arial"/>
          <w:color w:val="000000" w:themeColor="text1"/>
          <w:sz w:val="20"/>
          <w:szCs w:val="20"/>
        </w:rPr>
        <w:lastRenderedPageBreak/>
        <w:t>Cargo</w:t>
      </w:r>
    </w:p>
    <w:p w14:paraId="76C2C1BD" w14:textId="77777777" w:rsidR="00490F96" w:rsidRPr="0043494F" w:rsidRDefault="00490F96" w:rsidP="00490F96">
      <w:pPr>
        <w:pStyle w:val="PargrafodaLista"/>
        <w:spacing w:beforeLines="120" w:before="288" w:afterLines="120" w:after="288" w:line="360" w:lineRule="auto"/>
        <w:ind w:left="0"/>
        <w:jc w:val="both"/>
        <w:rPr>
          <w:rFonts w:ascii="Arial" w:hAnsi="Arial" w:cs="Arial"/>
          <w:color w:val="000000" w:themeColor="text1"/>
          <w:sz w:val="20"/>
          <w:szCs w:val="20"/>
        </w:rPr>
      </w:pPr>
      <w:proofErr w:type="spellStart"/>
      <w:proofErr w:type="gramStart"/>
      <w:r w:rsidRPr="0043494F">
        <w:rPr>
          <w:rFonts w:ascii="Arial" w:hAnsi="Arial" w:cs="Arial"/>
          <w:color w:val="000000" w:themeColor="text1"/>
          <w:sz w:val="20"/>
          <w:szCs w:val="20"/>
        </w:rPr>
        <w:t>Cpf</w:t>
      </w:r>
      <w:proofErr w:type="spellEnd"/>
      <w:proofErr w:type="gramEnd"/>
    </w:p>
    <w:p w14:paraId="288F6958" w14:textId="77777777" w:rsidR="00490F96" w:rsidRPr="0043494F" w:rsidRDefault="00490F96" w:rsidP="00490F96">
      <w:pPr>
        <w:pStyle w:val="PargrafodaLista"/>
        <w:spacing w:beforeLines="120" w:before="288" w:afterLines="120" w:after="288" w:line="360" w:lineRule="auto"/>
        <w:ind w:left="0"/>
        <w:jc w:val="both"/>
        <w:rPr>
          <w:rFonts w:ascii="Arial" w:hAnsi="Arial" w:cs="Arial"/>
          <w:sz w:val="20"/>
          <w:szCs w:val="20"/>
        </w:rPr>
      </w:pPr>
      <w:proofErr w:type="spellStart"/>
      <w:proofErr w:type="gramStart"/>
      <w:r w:rsidRPr="0043494F">
        <w:rPr>
          <w:rFonts w:ascii="Arial" w:hAnsi="Arial" w:cs="Arial"/>
          <w:color w:val="000000" w:themeColor="text1"/>
          <w:sz w:val="20"/>
          <w:szCs w:val="20"/>
        </w:rPr>
        <w:t>Rg</w:t>
      </w:r>
      <w:proofErr w:type="spellEnd"/>
      <w:proofErr w:type="gramEnd"/>
    </w:p>
    <w:p w14:paraId="00760577" w14:textId="77777777" w:rsidR="00982EBF" w:rsidRPr="0043494F" w:rsidRDefault="00982EBF" w:rsidP="00E2019E">
      <w:pPr>
        <w:spacing w:line="360" w:lineRule="auto"/>
        <w:jc w:val="both"/>
        <w:rPr>
          <w:rFonts w:ascii="Arial" w:hAnsi="Arial" w:cs="Arial"/>
          <w:sz w:val="20"/>
          <w:szCs w:val="20"/>
        </w:rPr>
      </w:pPr>
    </w:p>
    <w:p w14:paraId="1DE110C9" w14:textId="77777777" w:rsidR="00982EBF" w:rsidRPr="0043494F" w:rsidRDefault="00982EBF" w:rsidP="00E2019E">
      <w:pPr>
        <w:spacing w:line="360" w:lineRule="auto"/>
        <w:jc w:val="both"/>
        <w:rPr>
          <w:rFonts w:ascii="Arial" w:hAnsi="Arial" w:cs="Arial"/>
          <w:sz w:val="20"/>
          <w:szCs w:val="20"/>
        </w:rPr>
      </w:pPr>
    </w:p>
    <w:p w14:paraId="5E4DBD2B" w14:textId="77777777" w:rsidR="00982EBF" w:rsidRPr="0043494F" w:rsidRDefault="00982EBF" w:rsidP="00E2019E">
      <w:pPr>
        <w:spacing w:line="360" w:lineRule="auto"/>
        <w:jc w:val="both"/>
        <w:rPr>
          <w:rFonts w:ascii="Arial" w:hAnsi="Arial" w:cs="Arial"/>
          <w:sz w:val="20"/>
          <w:szCs w:val="20"/>
        </w:rPr>
      </w:pPr>
    </w:p>
    <w:p w14:paraId="675F05C4" w14:textId="77777777" w:rsidR="00982EBF" w:rsidRPr="0043494F" w:rsidRDefault="00982EBF" w:rsidP="00E2019E">
      <w:pPr>
        <w:spacing w:line="360" w:lineRule="auto"/>
        <w:jc w:val="both"/>
        <w:rPr>
          <w:rFonts w:ascii="Arial" w:hAnsi="Arial" w:cs="Arial"/>
          <w:sz w:val="20"/>
          <w:szCs w:val="20"/>
        </w:rPr>
      </w:pPr>
    </w:p>
    <w:p w14:paraId="436D26AA" w14:textId="77777777" w:rsidR="00982EBF" w:rsidRPr="0043494F" w:rsidRDefault="00982EBF" w:rsidP="00E2019E">
      <w:pPr>
        <w:spacing w:line="360" w:lineRule="auto"/>
        <w:jc w:val="both"/>
        <w:rPr>
          <w:rFonts w:ascii="Arial" w:hAnsi="Arial" w:cs="Arial"/>
          <w:sz w:val="20"/>
          <w:szCs w:val="20"/>
        </w:rPr>
      </w:pPr>
    </w:p>
    <w:p w14:paraId="4D712844" w14:textId="77777777" w:rsidR="00982EBF" w:rsidRPr="0043494F" w:rsidRDefault="00982EBF" w:rsidP="00E2019E">
      <w:pPr>
        <w:spacing w:line="360" w:lineRule="auto"/>
        <w:jc w:val="both"/>
        <w:rPr>
          <w:rFonts w:ascii="Arial" w:hAnsi="Arial" w:cs="Arial"/>
          <w:sz w:val="20"/>
          <w:szCs w:val="20"/>
        </w:rPr>
      </w:pPr>
    </w:p>
    <w:p w14:paraId="092290BF" w14:textId="77777777" w:rsidR="00982EBF" w:rsidRPr="0043494F" w:rsidRDefault="00982EBF" w:rsidP="00E2019E">
      <w:pPr>
        <w:spacing w:line="360" w:lineRule="auto"/>
        <w:jc w:val="both"/>
        <w:rPr>
          <w:rFonts w:ascii="Arial" w:hAnsi="Arial" w:cs="Arial"/>
          <w:sz w:val="20"/>
          <w:szCs w:val="20"/>
        </w:rPr>
      </w:pPr>
    </w:p>
    <w:p w14:paraId="4ABC5403" w14:textId="77777777" w:rsidR="00982EBF" w:rsidRPr="0043494F" w:rsidRDefault="00982EBF" w:rsidP="00E2019E">
      <w:pPr>
        <w:spacing w:line="360" w:lineRule="auto"/>
        <w:jc w:val="both"/>
        <w:rPr>
          <w:rFonts w:ascii="Arial" w:hAnsi="Arial" w:cs="Arial"/>
          <w:sz w:val="20"/>
          <w:szCs w:val="20"/>
        </w:rPr>
      </w:pPr>
    </w:p>
    <w:p w14:paraId="4C1538C3" w14:textId="77777777" w:rsidR="00982EBF" w:rsidRPr="0043494F" w:rsidRDefault="00982EBF" w:rsidP="00982EBF">
      <w:pPr>
        <w:spacing w:line="360" w:lineRule="auto"/>
        <w:jc w:val="both"/>
        <w:rPr>
          <w:rFonts w:ascii="Arial" w:hAnsi="Arial" w:cs="Arial"/>
          <w:sz w:val="20"/>
          <w:szCs w:val="20"/>
          <w:u w:val="single"/>
        </w:rPr>
      </w:pPr>
      <w:r w:rsidRPr="0043494F">
        <w:rPr>
          <w:rFonts w:ascii="Arial" w:hAnsi="Arial" w:cs="Arial"/>
          <w:sz w:val="20"/>
          <w:szCs w:val="20"/>
        </w:rPr>
        <w:t>(Este documento deverá ser redigido em papel timbrado da licitante)</w:t>
      </w:r>
    </w:p>
    <w:p w14:paraId="65A6B7B1" w14:textId="03C02B74" w:rsidR="00982EBF" w:rsidRPr="0043494F" w:rsidRDefault="00982EBF" w:rsidP="00982EBF">
      <w:pPr>
        <w:spacing w:line="360" w:lineRule="auto"/>
        <w:jc w:val="both"/>
        <w:rPr>
          <w:rFonts w:ascii="Arial" w:hAnsi="Arial" w:cs="Arial"/>
          <w:b/>
          <w:sz w:val="20"/>
          <w:szCs w:val="20"/>
          <w:u w:val="single"/>
        </w:rPr>
      </w:pPr>
      <w:r w:rsidRPr="0043494F">
        <w:rPr>
          <w:rFonts w:ascii="Arial" w:hAnsi="Arial" w:cs="Arial"/>
          <w:b/>
          <w:sz w:val="20"/>
          <w:szCs w:val="20"/>
          <w:u w:val="single"/>
        </w:rPr>
        <w:t>ANEXO VIII - MODELO DE PROPOSTA</w:t>
      </w:r>
    </w:p>
    <w:p w14:paraId="47E1FFB4" w14:textId="77777777" w:rsidR="00982EBF" w:rsidRPr="0043494F" w:rsidRDefault="00982EBF" w:rsidP="00982EBF">
      <w:pPr>
        <w:spacing w:line="360" w:lineRule="auto"/>
        <w:jc w:val="both"/>
        <w:rPr>
          <w:rFonts w:ascii="Arial" w:hAnsi="Arial" w:cs="Arial"/>
          <w:sz w:val="20"/>
          <w:szCs w:val="20"/>
          <w:u w:val="single"/>
        </w:rPr>
      </w:pPr>
    </w:p>
    <w:p w14:paraId="441B86A4" w14:textId="77777777" w:rsidR="00982EBF" w:rsidRPr="0043494F" w:rsidRDefault="00982EBF" w:rsidP="00AA3CC3">
      <w:pPr>
        <w:jc w:val="both"/>
        <w:rPr>
          <w:rFonts w:ascii="Arial" w:hAnsi="Arial" w:cs="Arial"/>
          <w:sz w:val="20"/>
          <w:szCs w:val="20"/>
        </w:rPr>
      </w:pPr>
      <w:r w:rsidRPr="0043494F">
        <w:rPr>
          <w:rFonts w:ascii="Arial" w:hAnsi="Arial" w:cs="Arial"/>
          <w:sz w:val="20"/>
          <w:szCs w:val="20"/>
        </w:rPr>
        <w:t>Nome da Empresa:</w:t>
      </w:r>
    </w:p>
    <w:p w14:paraId="6F090AC8" w14:textId="77777777" w:rsidR="00982EBF" w:rsidRPr="0043494F" w:rsidRDefault="00982EBF" w:rsidP="00AA3CC3">
      <w:pPr>
        <w:jc w:val="both"/>
        <w:rPr>
          <w:rFonts w:ascii="Arial" w:hAnsi="Arial" w:cs="Arial"/>
          <w:sz w:val="20"/>
          <w:szCs w:val="20"/>
        </w:rPr>
      </w:pPr>
      <w:r w:rsidRPr="0043494F">
        <w:rPr>
          <w:rFonts w:ascii="Arial" w:hAnsi="Arial" w:cs="Arial"/>
          <w:sz w:val="20"/>
          <w:szCs w:val="20"/>
        </w:rPr>
        <w:t>Endereço:</w:t>
      </w:r>
    </w:p>
    <w:p w14:paraId="48EF8641" w14:textId="77777777" w:rsidR="00982EBF" w:rsidRPr="0043494F" w:rsidRDefault="00982EBF" w:rsidP="00AA3CC3">
      <w:pPr>
        <w:jc w:val="both"/>
        <w:rPr>
          <w:rFonts w:ascii="Arial" w:hAnsi="Arial" w:cs="Arial"/>
          <w:sz w:val="20"/>
          <w:szCs w:val="20"/>
        </w:rPr>
      </w:pPr>
      <w:r w:rsidRPr="0043494F">
        <w:rPr>
          <w:rFonts w:ascii="Arial" w:hAnsi="Arial" w:cs="Arial"/>
          <w:sz w:val="20"/>
          <w:szCs w:val="20"/>
        </w:rPr>
        <w:t>C.N.P.J.</w:t>
      </w:r>
    </w:p>
    <w:p w14:paraId="27FE3F29" w14:textId="77777777" w:rsidR="00982EBF" w:rsidRPr="0043494F" w:rsidRDefault="00982EBF" w:rsidP="00AA3CC3">
      <w:pPr>
        <w:jc w:val="both"/>
        <w:rPr>
          <w:rFonts w:ascii="Arial" w:hAnsi="Arial" w:cs="Arial"/>
          <w:sz w:val="20"/>
          <w:szCs w:val="20"/>
        </w:rPr>
      </w:pPr>
      <w:r w:rsidRPr="0043494F">
        <w:rPr>
          <w:rFonts w:ascii="Arial" w:hAnsi="Arial" w:cs="Arial"/>
          <w:sz w:val="20"/>
          <w:szCs w:val="20"/>
        </w:rPr>
        <w:t>Inscrição Estadual:</w:t>
      </w:r>
    </w:p>
    <w:p w14:paraId="5FC9CFAD" w14:textId="77777777" w:rsidR="00982EBF" w:rsidRPr="0043494F" w:rsidRDefault="00982EBF" w:rsidP="00AA3CC3">
      <w:pPr>
        <w:jc w:val="both"/>
        <w:rPr>
          <w:rFonts w:ascii="Arial" w:hAnsi="Arial" w:cs="Arial"/>
          <w:sz w:val="20"/>
          <w:szCs w:val="20"/>
        </w:rPr>
      </w:pPr>
      <w:r w:rsidRPr="0043494F">
        <w:rPr>
          <w:rFonts w:ascii="Arial" w:hAnsi="Arial" w:cs="Arial"/>
          <w:sz w:val="20"/>
          <w:szCs w:val="20"/>
        </w:rPr>
        <w:t>Inscrição Municipal:</w:t>
      </w:r>
    </w:p>
    <w:p w14:paraId="6C22CD29" w14:textId="77777777" w:rsidR="00AA3CC3" w:rsidRPr="0043494F" w:rsidRDefault="00AA3CC3" w:rsidP="00982EBF">
      <w:pPr>
        <w:spacing w:line="360" w:lineRule="auto"/>
        <w:jc w:val="both"/>
        <w:rPr>
          <w:rFonts w:ascii="Arial" w:hAnsi="Arial" w:cs="Arial"/>
          <w:sz w:val="20"/>
          <w:szCs w:val="20"/>
        </w:rPr>
      </w:pPr>
    </w:p>
    <w:p w14:paraId="5C30FA23" w14:textId="6C7033B0" w:rsidR="00982EBF" w:rsidRPr="0043494F" w:rsidRDefault="00982EBF" w:rsidP="00982EBF">
      <w:pPr>
        <w:spacing w:line="360" w:lineRule="auto"/>
        <w:jc w:val="both"/>
        <w:rPr>
          <w:rFonts w:ascii="Arial" w:hAnsi="Arial" w:cs="Arial"/>
          <w:sz w:val="20"/>
          <w:szCs w:val="20"/>
        </w:rPr>
      </w:pPr>
      <w:r w:rsidRPr="0043494F">
        <w:rPr>
          <w:rFonts w:ascii="Arial" w:hAnsi="Arial" w:cs="Arial"/>
          <w:sz w:val="20"/>
          <w:szCs w:val="20"/>
        </w:rPr>
        <w:t>PREGÃO ELETRONICO</w:t>
      </w:r>
      <w:r w:rsidR="00AA3CC3" w:rsidRPr="0043494F">
        <w:rPr>
          <w:rFonts w:ascii="Arial" w:hAnsi="Arial" w:cs="Arial"/>
          <w:sz w:val="20"/>
          <w:szCs w:val="20"/>
        </w:rPr>
        <w:t xml:space="preserve"> N° </w:t>
      </w:r>
      <w:proofErr w:type="spellStart"/>
      <w:r w:rsidR="00AA3CC3" w:rsidRPr="0043494F">
        <w:rPr>
          <w:rFonts w:ascii="Arial" w:hAnsi="Arial" w:cs="Arial"/>
          <w:sz w:val="20"/>
          <w:szCs w:val="20"/>
        </w:rPr>
        <w:t>xx</w:t>
      </w:r>
      <w:proofErr w:type="spellEnd"/>
      <w:r w:rsidR="00AA3CC3" w:rsidRPr="0043494F">
        <w:rPr>
          <w:rFonts w:ascii="Arial" w:hAnsi="Arial" w:cs="Arial"/>
          <w:sz w:val="20"/>
          <w:szCs w:val="20"/>
        </w:rPr>
        <w:t>/2025</w:t>
      </w:r>
    </w:p>
    <w:p w14:paraId="0CF34821" w14:textId="113706FD" w:rsidR="00AA3CC3" w:rsidRPr="0043494F" w:rsidRDefault="00AA3CC3" w:rsidP="00982EBF">
      <w:pPr>
        <w:spacing w:line="360" w:lineRule="auto"/>
        <w:jc w:val="both"/>
        <w:rPr>
          <w:rFonts w:ascii="Arial" w:hAnsi="Arial" w:cs="Arial"/>
          <w:sz w:val="20"/>
          <w:szCs w:val="20"/>
        </w:rPr>
      </w:pPr>
      <w:r w:rsidRPr="0043494F">
        <w:rPr>
          <w:rFonts w:ascii="Arial" w:hAnsi="Arial" w:cs="Arial"/>
          <w:sz w:val="20"/>
          <w:szCs w:val="20"/>
        </w:rPr>
        <w:t xml:space="preserve">PROCESSO N° </w:t>
      </w:r>
      <w:proofErr w:type="spellStart"/>
      <w:r w:rsidRPr="0043494F">
        <w:rPr>
          <w:rFonts w:ascii="Arial" w:hAnsi="Arial" w:cs="Arial"/>
          <w:sz w:val="20"/>
          <w:szCs w:val="20"/>
        </w:rPr>
        <w:t>xx</w:t>
      </w:r>
      <w:proofErr w:type="spellEnd"/>
      <w:r w:rsidRPr="0043494F">
        <w:rPr>
          <w:rFonts w:ascii="Arial" w:hAnsi="Arial" w:cs="Arial"/>
          <w:sz w:val="20"/>
          <w:szCs w:val="20"/>
        </w:rPr>
        <w:t>/2025</w:t>
      </w:r>
    </w:p>
    <w:p w14:paraId="060D7D42" w14:textId="77777777" w:rsidR="00982EBF" w:rsidRPr="0043494F" w:rsidRDefault="00982EBF" w:rsidP="00982EBF">
      <w:pPr>
        <w:spacing w:line="360" w:lineRule="auto"/>
        <w:jc w:val="both"/>
        <w:rPr>
          <w:rFonts w:ascii="Arial" w:eastAsia="Times New Roman" w:hAnsi="Arial" w:cs="Arial"/>
          <w:bCs/>
          <w:sz w:val="20"/>
          <w:szCs w:val="20"/>
        </w:rPr>
      </w:pPr>
      <w:r w:rsidRPr="0043494F">
        <w:rPr>
          <w:rFonts w:ascii="Arial" w:hAnsi="Arial" w:cs="Arial"/>
          <w:sz w:val="20"/>
          <w:szCs w:val="20"/>
        </w:rPr>
        <w:t xml:space="preserve">OBJETO: </w:t>
      </w:r>
    </w:p>
    <w:tbl>
      <w:tblPr>
        <w:tblStyle w:val="Tabelacomgrade"/>
        <w:tblW w:w="0" w:type="auto"/>
        <w:jc w:val="center"/>
        <w:tblInd w:w="-856" w:type="dxa"/>
        <w:tblLook w:val="04A0" w:firstRow="1" w:lastRow="0" w:firstColumn="1" w:lastColumn="0" w:noHBand="0" w:noVBand="1"/>
      </w:tblPr>
      <w:tblGrid>
        <w:gridCol w:w="943"/>
        <w:gridCol w:w="877"/>
        <w:gridCol w:w="2213"/>
        <w:gridCol w:w="1906"/>
        <w:gridCol w:w="2495"/>
      </w:tblGrid>
      <w:tr w:rsidR="00982EBF" w:rsidRPr="0043494F" w14:paraId="4BFF8A77" w14:textId="77777777" w:rsidTr="007165F3">
        <w:trPr>
          <w:trHeight w:val="1207"/>
          <w:jc w:val="center"/>
        </w:trPr>
        <w:tc>
          <w:tcPr>
            <w:tcW w:w="943" w:type="dxa"/>
            <w:tcBorders>
              <w:top w:val="single" w:sz="4" w:space="0" w:color="auto"/>
              <w:left w:val="single" w:sz="4" w:space="0" w:color="auto"/>
              <w:bottom w:val="single" w:sz="4" w:space="0" w:color="auto"/>
              <w:right w:val="single" w:sz="4" w:space="0" w:color="auto"/>
            </w:tcBorders>
            <w:hideMark/>
          </w:tcPr>
          <w:p w14:paraId="4E8B0399" w14:textId="77777777" w:rsidR="00982EBF" w:rsidRPr="0043494F" w:rsidRDefault="00982EBF" w:rsidP="007165F3">
            <w:pPr>
              <w:spacing w:line="360" w:lineRule="auto"/>
              <w:jc w:val="both"/>
              <w:rPr>
                <w:rFonts w:ascii="Arial" w:hAnsi="Arial" w:cs="Arial"/>
                <w:sz w:val="20"/>
                <w:szCs w:val="20"/>
              </w:rPr>
            </w:pPr>
            <w:r w:rsidRPr="0043494F">
              <w:rPr>
                <w:rFonts w:ascii="Arial" w:hAnsi="Arial" w:cs="Arial"/>
                <w:sz w:val="20"/>
                <w:szCs w:val="20"/>
              </w:rPr>
              <w:t>QUANT</w:t>
            </w:r>
          </w:p>
        </w:tc>
        <w:tc>
          <w:tcPr>
            <w:tcW w:w="877" w:type="dxa"/>
            <w:tcBorders>
              <w:top w:val="single" w:sz="4" w:space="0" w:color="auto"/>
              <w:left w:val="single" w:sz="4" w:space="0" w:color="auto"/>
              <w:bottom w:val="single" w:sz="4" w:space="0" w:color="auto"/>
              <w:right w:val="single" w:sz="4" w:space="0" w:color="auto"/>
            </w:tcBorders>
            <w:hideMark/>
          </w:tcPr>
          <w:p w14:paraId="4615EE61" w14:textId="77777777" w:rsidR="00982EBF" w:rsidRPr="0043494F" w:rsidRDefault="00982EBF" w:rsidP="007165F3">
            <w:pPr>
              <w:spacing w:line="360" w:lineRule="auto"/>
              <w:jc w:val="both"/>
              <w:rPr>
                <w:rFonts w:ascii="Arial" w:hAnsi="Arial" w:cs="Arial"/>
                <w:sz w:val="20"/>
                <w:szCs w:val="20"/>
              </w:rPr>
            </w:pPr>
            <w:r w:rsidRPr="0043494F">
              <w:rPr>
                <w:rFonts w:ascii="Arial" w:hAnsi="Arial" w:cs="Arial"/>
                <w:sz w:val="20"/>
                <w:szCs w:val="20"/>
              </w:rPr>
              <w:t>UNID</w:t>
            </w:r>
          </w:p>
        </w:tc>
        <w:tc>
          <w:tcPr>
            <w:tcW w:w="2213" w:type="dxa"/>
            <w:tcBorders>
              <w:top w:val="single" w:sz="4" w:space="0" w:color="auto"/>
              <w:left w:val="single" w:sz="4" w:space="0" w:color="auto"/>
              <w:bottom w:val="single" w:sz="4" w:space="0" w:color="auto"/>
              <w:right w:val="single" w:sz="4" w:space="0" w:color="auto"/>
            </w:tcBorders>
            <w:hideMark/>
          </w:tcPr>
          <w:p w14:paraId="5266EB5C" w14:textId="77777777" w:rsidR="00982EBF" w:rsidRPr="0043494F" w:rsidRDefault="00982EBF" w:rsidP="007165F3">
            <w:pPr>
              <w:spacing w:line="360" w:lineRule="auto"/>
              <w:jc w:val="both"/>
              <w:rPr>
                <w:rFonts w:ascii="Arial" w:hAnsi="Arial" w:cs="Arial"/>
                <w:sz w:val="20"/>
                <w:szCs w:val="20"/>
              </w:rPr>
            </w:pPr>
            <w:r w:rsidRPr="0043494F">
              <w:rPr>
                <w:rFonts w:ascii="Arial" w:hAnsi="Arial" w:cs="Arial"/>
                <w:sz w:val="20"/>
                <w:szCs w:val="20"/>
              </w:rPr>
              <w:t>DESCRIÇÃO</w:t>
            </w:r>
          </w:p>
        </w:tc>
        <w:tc>
          <w:tcPr>
            <w:tcW w:w="1906" w:type="dxa"/>
            <w:tcBorders>
              <w:top w:val="single" w:sz="4" w:space="0" w:color="auto"/>
              <w:left w:val="single" w:sz="4" w:space="0" w:color="auto"/>
              <w:bottom w:val="single" w:sz="4" w:space="0" w:color="auto"/>
              <w:right w:val="single" w:sz="4" w:space="0" w:color="auto"/>
            </w:tcBorders>
            <w:hideMark/>
          </w:tcPr>
          <w:p w14:paraId="51600662" w14:textId="77777777" w:rsidR="00982EBF" w:rsidRPr="0043494F" w:rsidRDefault="00982EBF" w:rsidP="007165F3">
            <w:pPr>
              <w:spacing w:line="360" w:lineRule="auto"/>
              <w:jc w:val="both"/>
              <w:rPr>
                <w:rFonts w:ascii="Arial" w:hAnsi="Arial" w:cs="Arial"/>
                <w:sz w:val="20"/>
                <w:szCs w:val="20"/>
              </w:rPr>
            </w:pPr>
            <w:r w:rsidRPr="0043494F">
              <w:rPr>
                <w:rFonts w:ascii="Arial" w:hAnsi="Arial" w:cs="Arial"/>
                <w:sz w:val="20"/>
                <w:szCs w:val="20"/>
              </w:rPr>
              <w:t>VALOR ESTIMADO UNITARIO</w:t>
            </w:r>
          </w:p>
        </w:tc>
        <w:tc>
          <w:tcPr>
            <w:tcW w:w="0" w:type="auto"/>
            <w:tcBorders>
              <w:top w:val="single" w:sz="4" w:space="0" w:color="auto"/>
              <w:left w:val="single" w:sz="4" w:space="0" w:color="auto"/>
              <w:bottom w:val="single" w:sz="4" w:space="0" w:color="auto"/>
              <w:right w:val="single" w:sz="4" w:space="0" w:color="auto"/>
            </w:tcBorders>
            <w:hideMark/>
          </w:tcPr>
          <w:p w14:paraId="6BE1AEE5" w14:textId="77777777" w:rsidR="00982EBF" w:rsidRPr="0043494F" w:rsidRDefault="00982EBF" w:rsidP="007165F3">
            <w:pPr>
              <w:spacing w:line="360" w:lineRule="auto"/>
              <w:jc w:val="both"/>
              <w:rPr>
                <w:rFonts w:ascii="Arial" w:hAnsi="Arial" w:cs="Arial"/>
                <w:sz w:val="20"/>
                <w:szCs w:val="20"/>
              </w:rPr>
            </w:pPr>
            <w:r w:rsidRPr="0043494F">
              <w:rPr>
                <w:rFonts w:ascii="Arial" w:hAnsi="Arial" w:cs="Arial"/>
                <w:sz w:val="20"/>
                <w:szCs w:val="20"/>
              </w:rPr>
              <w:t>TOTAL PARA 12 MESES</w:t>
            </w:r>
          </w:p>
        </w:tc>
      </w:tr>
      <w:tr w:rsidR="00982EBF" w:rsidRPr="0043494F" w14:paraId="3F951771" w14:textId="77777777" w:rsidTr="007165F3">
        <w:trPr>
          <w:jc w:val="center"/>
        </w:trPr>
        <w:tc>
          <w:tcPr>
            <w:tcW w:w="943" w:type="dxa"/>
            <w:tcBorders>
              <w:top w:val="single" w:sz="4" w:space="0" w:color="auto"/>
              <w:left w:val="single" w:sz="4" w:space="0" w:color="auto"/>
              <w:bottom w:val="single" w:sz="4" w:space="0" w:color="auto"/>
              <w:right w:val="single" w:sz="4" w:space="0" w:color="auto"/>
            </w:tcBorders>
            <w:hideMark/>
          </w:tcPr>
          <w:p w14:paraId="256FDA10" w14:textId="77777777" w:rsidR="00982EBF" w:rsidRPr="0043494F" w:rsidRDefault="00982EBF" w:rsidP="007165F3">
            <w:pPr>
              <w:spacing w:line="360" w:lineRule="auto"/>
              <w:jc w:val="both"/>
              <w:rPr>
                <w:rFonts w:ascii="Arial" w:hAnsi="Arial" w:cs="Arial"/>
                <w:sz w:val="20"/>
                <w:szCs w:val="20"/>
              </w:rPr>
            </w:pPr>
          </w:p>
        </w:tc>
        <w:tc>
          <w:tcPr>
            <w:tcW w:w="877" w:type="dxa"/>
            <w:tcBorders>
              <w:top w:val="single" w:sz="4" w:space="0" w:color="auto"/>
              <w:left w:val="single" w:sz="4" w:space="0" w:color="auto"/>
              <w:bottom w:val="single" w:sz="4" w:space="0" w:color="auto"/>
              <w:right w:val="single" w:sz="4" w:space="0" w:color="auto"/>
            </w:tcBorders>
            <w:hideMark/>
          </w:tcPr>
          <w:p w14:paraId="4F0D61B1" w14:textId="77777777" w:rsidR="00982EBF" w:rsidRPr="0043494F" w:rsidRDefault="00982EBF" w:rsidP="007165F3">
            <w:pPr>
              <w:spacing w:line="360" w:lineRule="auto"/>
              <w:jc w:val="both"/>
              <w:rPr>
                <w:rFonts w:ascii="Arial" w:hAnsi="Arial" w:cs="Arial"/>
                <w:sz w:val="20"/>
                <w:szCs w:val="20"/>
              </w:rPr>
            </w:pPr>
          </w:p>
        </w:tc>
        <w:tc>
          <w:tcPr>
            <w:tcW w:w="2213" w:type="dxa"/>
            <w:tcBorders>
              <w:top w:val="single" w:sz="4" w:space="0" w:color="auto"/>
              <w:left w:val="single" w:sz="4" w:space="0" w:color="auto"/>
              <w:bottom w:val="single" w:sz="4" w:space="0" w:color="auto"/>
              <w:right w:val="single" w:sz="4" w:space="0" w:color="auto"/>
            </w:tcBorders>
          </w:tcPr>
          <w:p w14:paraId="4F69A0E3" w14:textId="77777777" w:rsidR="00982EBF" w:rsidRPr="0043494F" w:rsidRDefault="00982EBF" w:rsidP="007165F3">
            <w:pPr>
              <w:spacing w:line="360" w:lineRule="auto"/>
              <w:jc w:val="both"/>
              <w:rPr>
                <w:rFonts w:ascii="Arial" w:hAnsi="Arial" w:cs="Arial"/>
                <w:sz w:val="20"/>
                <w:szCs w:val="20"/>
              </w:rPr>
            </w:pPr>
          </w:p>
        </w:tc>
        <w:tc>
          <w:tcPr>
            <w:tcW w:w="1906" w:type="dxa"/>
            <w:tcBorders>
              <w:top w:val="single" w:sz="4" w:space="0" w:color="auto"/>
              <w:left w:val="single" w:sz="4" w:space="0" w:color="auto"/>
              <w:bottom w:val="single" w:sz="4" w:space="0" w:color="auto"/>
              <w:right w:val="single" w:sz="4" w:space="0" w:color="auto"/>
            </w:tcBorders>
            <w:hideMark/>
          </w:tcPr>
          <w:p w14:paraId="224DF949" w14:textId="77777777" w:rsidR="00982EBF" w:rsidRPr="0043494F" w:rsidRDefault="00982EBF" w:rsidP="007165F3">
            <w:pPr>
              <w:spacing w:line="360" w:lineRule="auto"/>
              <w:jc w:val="both"/>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hideMark/>
          </w:tcPr>
          <w:p w14:paraId="246130AD" w14:textId="77777777" w:rsidR="00982EBF" w:rsidRPr="0043494F" w:rsidRDefault="00982EBF" w:rsidP="007165F3">
            <w:pPr>
              <w:spacing w:line="360" w:lineRule="auto"/>
              <w:jc w:val="both"/>
              <w:rPr>
                <w:rFonts w:ascii="Arial" w:hAnsi="Arial" w:cs="Arial"/>
                <w:sz w:val="20"/>
                <w:szCs w:val="20"/>
              </w:rPr>
            </w:pPr>
          </w:p>
        </w:tc>
      </w:tr>
    </w:tbl>
    <w:p w14:paraId="55B1258A" w14:textId="77777777" w:rsidR="00982EBF" w:rsidRPr="0043494F" w:rsidRDefault="00982EBF" w:rsidP="00982EBF">
      <w:pPr>
        <w:spacing w:line="360" w:lineRule="auto"/>
        <w:jc w:val="both"/>
        <w:rPr>
          <w:rFonts w:ascii="Arial" w:hAnsi="Arial" w:cs="Arial"/>
          <w:bCs/>
          <w:sz w:val="20"/>
          <w:szCs w:val="20"/>
        </w:rPr>
      </w:pPr>
    </w:p>
    <w:p w14:paraId="1A92287D" w14:textId="0E25A06C" w:rsidR="00982EBF" w:rsidRPr="0043494F" w:rsidRDefault="00982EBF" w:rsidP="00AA3CC3">
      <w:pPr>
        <w:spacing w:line="360" w:lineRule="auto"/>
        <w:jc w:val="both"/>
        <w:rPr>
          <w:rFonts w:ascii="Arial" w:hAnsi="Arial" w:cs="Arial"/>
          <w:bCs/>
          <w:sz w:val="20"/>
          <w:szCs w:val="20"/>
        </w:rPr>
      </w:pPr>
      <w:r w:rsidRPr="0043494F">
        <w:rPr>
          <w:rFonts w:ascii="Arial" w:hAnsi="Arial" w:cs="Arial"/>
          <w:bCs/>
          <w:sz w:val="20"/>
          <w:szCs w:val="20"/>
        </w:rPr>
        <w:t xml:space="preserve">VALOR TOTAL </w:t>
      </w:r>
    </w:p>
    <w:p w14:paraId="7427F383" w14:textId="77777777" w:rsidR="00982EBF" w:rsidRPr="0043494F" w:rsidRDefault="00982EBF" w:rsidP="006A2378">
      <w:pPr>
        <w:pStyle w:val="PargrafodaLista"/>
        <w:widowControl w:val="0"/>
        <w:numPr>
          <w:ilvl w:val="0"/>
          <w:numId w:val="30"/>
        </w:numPr>
        <w:tabs>
          <w:tab w:val="left" w:pos="429"/>
        </w:tabs>
        <w:autoSpaceDE w:val="0"/>
        <w:autoSpaceDN w:val="0"/>
        <w:ind w:left="0" w:firstLine="0"/>
        <w:contextualSpacing w:val="0"/>
        <w:jc w:val="both"/>
        <w:rPr>
          <w:rFonts w:ascii="Arial" w:hAnsi="Arial" w:cs="Arial"/>
          <w:sz w:val="20"/>
          <w:szCs w:val="20"/>
        </w:rPr>
      </w:pPr>
      <w:r w:rsidRPr="0043494F">
        <w:rPr>
          <w:rFonts w:ascii="Arial" w:hAnsi="Arial" w:cs="Arial"/>
          <w:sz w:val="20"/>
          <w:szCs w:val="20"/>
        </w:rPr>
        <w:t>Validade da proposta: 60 (sessenta) dias</w:t>
      </w:r>
    </w:p>
    <w:p w14:paraId="3BB5D9F5" w14:textId="77777777" w:rsidR="00982EBF" w:rsidRPr="0043494F" w:rsidRDefault="00982EBF" w:rsidP="006A2378">
      <w:pPr>
        <w:pStyle w:val="PargrafodaLista"/>
        <w:widowControl w:val="0"/>
        <w:numPr>
          <w:ilvl w:val="0"/>
          <w:numId w:val="30"/>
        </w:numPr>
        <w:tabs>
          <w:tab w:val="left" w:pos="429"/>
        </w:tabs>
        <w:autoSpaceDE w:val="0"/>
        <w:autoSpaceDN w:val="0"/>
        <w:ind w:left="0" w:right="289" w:firstLine="0"/>
        <w:contextualSpacing w:val="0"/>
        <w:jc w:val="both"/>
        <w:rPr>
          <w:rFonts w:ascii="Arial" w:hAnsi="Arial" w:cs="Arial"/>
          <w:sz w:val="20"/>
          <w:szCs w:val="20"/>
        </w:rPr>
      </w:pPr>
      <w:r w:rsidRPr="0043494F">
        <w:rPr>
          <w:rFonts w:ascii="Arial" w:hAnsi="Arial" w:cs="Arial"/>
          <w:sz w:val="20"/>
          <w:szCs w:val="20"/>
        </w:rPr>
        <w:t>OBS. Para efeito de pagamento, deverá ser citado, na proposta, nº do CNPJ, nome e nº do</w:t>
      </w:r>
      <w:proofErr w:type="gramStart"/>
      <w:r w:rsidRPr="0043494F">
        <w:rPr>
          <w:rFonts w:ascii="Arial" w:hAnsi="Arial" w:cs="Arial"/>
          <w:sz w:val="20"/>
          <w:szCs w:val="20"/>
        </w:rPr>
        <w:t xml:space="preserve">  </w:t>
      </w:r>
      <w:proofErr w:type="gramEnd"/>
      <w:r w:rsidRPr="0043494F">
        <w:rPr>
          <w:rFonts w:ascii="Arial" w:hAnsi="Arial" w:cs="Arial"/>
          <w:sz w:val="20"/>
          <w:szCs w:val="20"/>
        </w:rPr>
        <w:t>banco, nº da agência e nº da conta bancária.</w:t>
      </w:r>
    </w:p>
    <w:p w14:paraId="083CA4D6" w14:textId="77777777" w:rsidR="00982EBF" w:rsidRPr="0043494F" w:rsidRDefault="00982EBF" w:rsidP="00982EBF">
      <w:pPr>
        <w:spacing w:line="360" w:lineRule="auto"/>
        <w:jc w:val="both"/>
        <w:rPr>
          <w:rFonts w:ascii="Arial" w:hAnsi="Arial" w:cs="Arial"/>
          <w:color w:val="FF0000"/>
          <w:sz w:val="20"/>
          <w:szCs w:val="20"/>
        </w:rPr>
      </w:pPr>
    </w:p>
    <w:p w14:paraId="198C5879" w14:textId="77777777" w:rsidR="00982EBF" w:rsidRPr="0043494F" w:rsidRDefault="00982EBF" w:rsidP="00982EBF">
      <w:pPr>
        <w:spacing w:line="360" w:lineRule="auto"/>
        <w:jc w:val="both"/>
        <w:rPr>
          <w:rFonts w:ascii="Arial" w:hAnsi="Arial" w:cs="Arial"/>
          <w:color w:val="FF0000"/>
          <w:sz w:val="20"/>
          <w:szCs w:val="20"/>
        </w:rPr>
      </w:pPr>
      <w:r w:rsidRPr="0043494F">
        <w:rPr>
          <w:rFonts w:ascii="Arial" w:hAnsi="Arial" w:cs="Arial"/>
          <w:color w:val="FF0000"/>
          <w:sz w:val="20"/>
          <w:szCs w:val="20"/>
        </w:rPr>
        <w:t>DADOS PESSOAIS DO RESPONSAVEL PELA ASSINATURA DA FUTURA ATA.</w:t>
      </w:r>
    </w:p>
    <w:p w14:paraId="60BC1A58" w14:textId="5034DC3B" w:rsidR="00AA3CC3" w:rsidRPr="0043494F" w:rsidRDefault="00AA3CC3" w:rsidP="00AA3CC3">
      <w:pPr>
        <w:jc w:val="both"/>
        <w:rPr>
          <w:rFonts w:ascii="Arial" w:hAnsi="Arial" w:cs="Arial"/>
          <w:sz w:val="20"/>
          <w:szCs w:val="20"/>
        </w:rPr>
      </w:pPr>
      <w:r w:rsidRPr="0043494F">
        <w:rPr>
          <w:rFonts w:ascii="Arial" w:hAnsi="Arial" w:cs="Arial"/>
          <w:sz w:val="20"/>
          <w:szCs w:val="20"/>
        </w:rPr>
        <w:t xml:space="preserve">Nome: </w:t>
      </w:r>
    </w:p>
    <w:p w14:paraId="2B4B9E93" w14:textId="1D51CBCE" w:rsidR="00AA3CC3" w:rsidRPr="0043494F" w:rsidRDefault="00AA3CC3" w:rsidP="00AA3CC3">
      <w:pPr>
        <w:jc w:val="both"/>
        <w:rPr>
          <w:rFonts w:ascii="Arial" w:hAnsi="Arial" w:cs="Arial"/>
          <w:sz w:val="20"/>
          <w:szCs w:val="20"/>
        </w:rPr>
      </w:pPr>
      <w:r w:rsidRPr="0043494F">
        <w:rPr>
          <w:rFonts w:ascii="Arial" w:hAnsi="Arial" w:cs="Arial"/>
          <w:sz w:val="20"/>
          <w:szCs w:val="20"/>
        </w:rPr>
        <w:t xml:space="preserve">CPF:                RG: </w:t>
      </w:r>
    </w:p>
    <w:p w14:paraId="12462207" w14:textId="279430E0" w:rsidR="00AA3CC3" w:rsidRPr="0043494F" w:rsidRDefault="00AA3CC3" w:rsidP="00AA3CC3">
      <w:pPr>
        <w:jc w:val="both"/>
        <w:rPr>
          <w:rFonts w:ascii="Arial" w:hAnsi="Arial" w:cs="Arial"/>
          <w:sz w:val="20"/>
          <w:szCs w:val="20"/>
        </w:rPr>
      </w:pPr>
      <w:r w:rsidRPr="0043494F">
        <w:rPr>
          <w:rFonts w:ascii="Arial" w:hAnsi="Arial" w:cs="Arial"/>
          <w:sz w:val="20"/>
          <w:szCs w:val="20"/>
        </w:rPr>
        <w:t>Data de Nascimento:</w:t>
      </w:r>
    </w:p>
    <w:p w14:paraId="0F0F49DE" w14:textId="4E17E297" w:rsidR="00AA3CC3" w:rsidRPr="0043494F" w:rsidRDefault="00AA3CC3" w:rsidP="00AA3CC3">
      <w:pPr>
        <w:jc w:val="both"/>
        <w:rPr>
          <w:rFonts w:ascii="Arial" w:hAnsi="Arial" w:cs="Arial"/>
          <w:bCs/>
          <w:iCs/>
          <w:sz w:val="20"/>
          <w:szCs w:val="20"/>
        </w:rPr>
      </w:pPr>
      <w:r w:rsidRPr="0043494F">
        <w:rPr>
          <w:rFonts w:ascii="Arial" w:hAnsi="Arial" w:cs="Arial"/>
          <w:bCs/>
          <w:iCs/>
          <w:sz w:val="20"/>
          <w:szCs w:val="20"/>
        </w:rPr>
        <w:t>Cargo</w:t>
      </w:r>
    </w:p>
    <w:p w14:paraId="77D049D0" w14:textId="77777777" w:rsidR="00AA3CC3" w:rsidRPr="0043494F" w:rsidRDefault="00AA3CC3" w:rsidP="00AA3CC3">
      <w:pPr>
        <w:jc w:val="both"/>
        <w:rPr>
          <w:rFonts w:ascii="Arial" w:hAnsi="Arial" w:cs="Arial"/>
          <w:sz w:val="20"/>
          <w:szCs w:val="20"/>
        </w:rPr>
      </w:pPr>
      <w:r w:rsidRPr="0043494F">
        <w:rPr>
          <w:rFonts w:ascii="Arial" w:hAnsi="Arial" w:cs="Arial"/>
          <w:sz w:val="20"/>
          <w:szCs w:val="20"/>
        </w:rPr>
        <w:t xml:space="preserve">Endereço residencial completo: </w:t>
      </w:r>
    </w:p>
    <w:p w14:paraId="614EBCBA" w14:textId="56683392" w:rsidR="00AA3CC3" w:rsidRPr="0043494F" w:rsidRDefault="00AA3CC3" w:rsidP="00AA3CC3">
      <w:pPr>
        <w:jc w:val="both"/>
        <w:rPr>
          <w:rFonts w:ascii="Arial" w:hAnsi="Arial" w:cs="Arial"/>
          <w:sz w:val="20"/>
          <w:szCs w:val="20"/>
        </w:rPr>
      </w:pPr>
      <w:r w:rsidRPr="0043494F">
        <w:rPr>
          <w:rFonts w:ascii="Arial" w:hAnsi="Arial" w:cs="Arial"/>
          <w:sz w:val="20"/>
          <w:szCs w:val="20"/>
        </w:rPr>
        <w:t xml:space="preserve">E-mail institucional: </w:t>
      </w:r>
    </w:p>
    <w:p w14:paraId="24AB06E9" w14:textId="768F5A60" w:rsidR="00AA3CC3" w:rsidRPr="0043494F" w:rsidRDefault="00AA3CC3" w:rsidP="00AA3CC3">
      <w:pPr>
        <w:widowControl w:val="0"/>
        <w:autoSpaceDE w:val="0"/>
        <w:autoSpaceDN w:val="0"/>
        <w:adjustRightInd w:val="0"/>
        <w:ind w:right="-28"/>
        <w:jc w:val="both"/>
        <w:rPr>
          <w:rFonts w:ascii="Arial" w:hAnsi="Arial" w:cs="Arial"/>
          <w:sz w:val="20"/>
          <w:szCs w:val="20"/>
        </w:rPr>
      </w:pPr>
      <w:r w:rsidRPr="0043494F">
        <w:rPr>
          <w:rFonts w:ascii="Arial" w:hAnsi="Arial" w:cs="Arial"/>
          <w:sz w:val="20"/>
          <w:szCs w:val="20"/>
        </w:rPr>
        <w:t xml:space="preserve">Telefone(s): </w:t>
      </w:r>
    </w:p>
    <w:p w14:paraId="382ACC4F" w14:textId="77777777" w:rsidR="00982EBF" w:rsidRPr="0043494F" w:rsidRDefault="00982EBF" w:rsidP="00982EBF">
      <w:pPr>
        <w:spacing w:line="360" w:lineRule="auto"/>
        <w:jc w:val="both"/>
        <w:rPr>
          <w:rFonts w:ascii="Arial" w:hAnsi="Arial" w:cs="Arial"/>
          <w:sz w:val="20"/>
          <w:szCs w:val="20"/>
        </w:rPr>
      </w:pPr>
    </w:p>
    <w:p w14:paraId="17C2A5DC" w14:textId="77777777" w:rsidR="00AA3CC3" w:rsidRPr="0043494F" w:rsidRDefault="00AA3CC3" w:rsidP="00AA3CC3">
      <w:pPr>
        <w:spacing w:line="360" w:lineRule="auto"/>
        <w:jc w:val="both"/>
        <w:rPr>
          <w:rFonts w:ascii="Arial" w:hAnsi="Arial" w:cs="Arial"/>
          <w:sz w:val="20"/>
          <w:szCs w:val="20"/>
        </w:rPr>
      </w:pPr>
      <w:r w:rsidRPr="0043494F">
        <w:rPr>
          <w:rFonts w:ascii="Arial" w:hAnsi="Arial" w:cs="Arial"/>
          <w:sz w:val="20"/>
          <w:szCs w:val="20"/>
        </w:rPr>
        <w:t>Declaro que estou ciente, aceito e me submeto a todas as regras do presente Edital.</w:t>
      </w:r>
    </w:p>
    <w:p w14:paraId="21619F3F" w14:textId="77777777" w:rsidR="00AA3CC3" w:rsidRPr="0043494F" w:rsidRDefault="00AA3CC3" w:rsidP="00AA3CC3">
      <w:pPr>
        <w:spacing w:line="360" w:lineRule="auto"/>
        <w:jc w:val="both"/>
        <w:rPr>
          <w:rFonts w:ascii="Arial" w:hAnsi="Arial" w:cs="Arial"/>
          <w:sz w:val="20"/>
          <w:szCs w:val="20"/>
        </w:rPr>
      </w:pPr>
    </w:p>
    <w:p w14:paraId="392701D0" w14:textId="77777777" w:rsidR="00AA3CC3" w:rsidRPr="0043494F" w:rsidRDefault="00AA3CC3" w:rsidP="00AA3CC3">
      <w:pPr>
        <w:spacing w:line="360" w:lineRule="auto"/>
        <w:jc w:val="both"/>
        <w:rPr>
          <w:rFonts w:ascii="Arial" w:hAnsi="Arial" w:cs="Arial"/>
          <w:sz w:val="20"/>
          <w:szCs w:val="20"/>
        </w:rPr>
      </w:pPr>
      <w:r w:rsidRPr="0043494F">
        <w:rPr>
          <w:rFonts w:ascii="Arial" w:hAnsi="Arial" w:cs="Arial"/>
          <w:sz w:val="20"/>
          <w:szCs w:val="20"/>
        </w:rPr>
        <w:lastRenderedPageBreak/>
        <w:t xml:space="preserve">_____________,___ DE ____________ </w:t>
      </w:r>
      <w:proofErr w:type="spellStart"/>
      <w:r w:rsidRPr="0043494F">
        <w:rPr>
          <w:rFonts w:ascii="Arial" w:hAnsi="Arial" w:cs="Arial"/>
          <w:sz w:val="20"/>
          <w:szCs w:val="20"/>
        </w:rPr>
        <w:t>DE</w:t>
      </w:r>
      <w:proofErr w:type="spellEnd"/>
      <w:r w:rsidRPr="0043494F">
        <w:rPr>
          <w:rFonts w:ascii="Arial" w:hAnsi="Arial" w:cs="Arial"/>
          <w:sz w:val="20"/>
          <w:szCs w:val="20"/>
        </w:rPr>
        <w:t xml:space="preserve"> _____.</w:t>
      </w:r>
    </w:p>
    <w:p w14:paraId="748B1C1E" w14:textId="77777777" w:rsidR="00AA3CC3" w:rsidRPr="0043494F" w:rsidRDefault="00AA3CC3" w:rsidP="00982EBF">
      <w:pPr>
        <w:spacing w:line="360" w:lineRule="auto"/>
        <w:jc w:val="both"/>
        <w:rPr>
          <w:rFonts w:ascii="Arial" w:hAnsi="Arial" w:cs="Arial"/>
          <w:sz w:val="20"/>
          <w:szCs w:val="20"/>
        </w:rPr>
      </w:pPr>
    </w:p>
    <w:p w14:paraId="5CECCEEF" w14:textId="77777777" w:rsidR="00982EBF" w:rsidRPr="0043494F" w:rsidRDefault="00982EBF" w:rsidP="00982EBF">
      <w:pPr>
        <w:spacing w:line="360" w:lineRule="auto"/>
        <w:jc w:val="both"/>
        <w:rPr>
          <w:rFonts w:ascii="Arial" w:hAnsi="Arial" w:cs="Arial"/>
          <w:sz w:val="20"/>
          <w:szCs w:val="20"/>
        </w:rPr>
      </w:pPr>
      <w:r w:rsidRPr="0043494F">
        <w:rPr>
          <w:rFonts w:ascii="Arial" w:hAnsi="Arial" w:cs="Arial"/>
          <w:sz w:val="20"/>
          <w:szCs w:val="20"/>
        </w:rPr>
        <w:t>_______________________________________________</w:t>
      </w:r>
    </w:p>
    <w:p w14:paraId="686D7BEB" w14:textId="77777777" w:rsidR="000B296D" w:rsidRPr="0043494F" w:rsidRDefault="00982EBF" w:rsidP="00982EBF">
      <w:pPr>
        <w:spacing w:line="360" w:lineRule="auto"/>
        <w:jc w:val="both"/>
        <w:rPr>
          <w:rFonts w:ascii="Arial" w:hAnsi="Arial" w:cs="Arial"/>
          <w:sz w:val="20"/>
          <w:szCs w:val="20"/>
        </w:rPr>
      </w:pPr>
      <w:r w:rsidRPr="0043494F">
        <w:rPr>
          <w:rFonts w:ascii="Arial" w:hAnsi="Arial" w:cs="Arial"/>
          <w:sz w:val="20"/>
          <w:szCs w:val="20"/>
        </w:rPr>
        <w:t xml:space="preserve">Assinatura, nome, cargo/função do </w:t>
      </w:r>
      <w:proofErr w:type="gramStart"/>
      <w:r w:rsidRPr="0043494F">
        <w:rPr>
          <w:rFonts w:ascii="Arial" w:hAnsi="Arial" w:cs="Arial"/>
          <w:sz w:val="20"/>
          <w:szCs w:val="20"/>
        </w:rPr>
        <w:t>represe</w:t>
      </w:r>
      <w:proofErr w:type="gramEnd"/>
    </w:p>
    <w:p w14:paraId="03CB97AC" w14:textId="4B37CB00" w:rsidR="00982EBF" w:rsidRPr="0043494F" w:rsidRDefault="00982EBF" w:rsidP="00982EBF">
      <w:pPr>
        <w:spacing w:line="360" w:lineRule="auto"/>
        <w:jc w:val="both"/>
        <w:rPr>
          <w:rFonts w:ascii="Arial" w:hAnsi="Arial" w:cs="Arial"/>
          <w:sz w:val="20"/>
          <w:szCs w:val="20"/>
        </w:rPr>
      </w:pPr>
      <w:proofErr w:type="gramStart"/>
      <w:r w:rsidRPr="0043494F">
        <w:rPr>
          <w:rFonts w:ascii="Arial" w:hAnsi="Arial" w:cs="Arial"/>
          <w:sz w:val="20"/>
          <w:szCs w:val="20"/>
        </w:rPr>
        <w:t>ntante</w:t>
      </w:r>
      <w:proofErr w:type="gramEnd"/>
      <w:r w:rsidRPr="0043494F">
        <w:rPr>
          <w:rFonts w:ascii="Arial" w:hAnsi="Arial" w:cs="Arial"/>
          <w:sz w:val="20"/>
          <w:szCs w:val="20"/>
        </w:rPr>
        <w:t xml:space="preserve"> legal da empresa / Carimbo CNPJ</w:t>
      </w:r>
    </w:p>
    <w:p w14:paraId="35EFD042" w14:textId="77777777" w:rsidR="00982EBF" w:rsidRPr="0043494F" w:rsidRDefault="00982EBF" w:rsidP="00E2019E">
      <w:pPr>
        <w:spacing w:line="360" w:lineRule="auto"/>
        <w:jc w:val="both"/>
        <w:rPr>
          <w:rFonts w:ascii="Arial" w:hAnsi="Arial" w:cs="Arial"/>
          <w:sz w:val="20"/>
          <w:szCs w:val="20"/>
        </w:rPr>
      </w:pPr>
    </w:p>
    <w:sectPr w:rsidR="00982EBF" w:rsidRPr="0043494F" w:rsidSect="008401BB">
      <w:headerReference w:type="default" r:id="rId32"/>
      <w:footerReference w:type="default" r:id="rId33"/>
      <w:headerReference w:type="first" r:id="rId34"/>
      <w:footerReference w:type="first" r:id="rId35"/>
      <w:pgSz w:w="11906" w:h="16838" w:code="9"/>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9C4AA4" w14:textId="77777777" w:rsidR="00CB0FEC" w:rsidRDefault="00CB0FEC">
      <w:r>
        <w:separator/>
      </w:r>
    </w:p>
  </w:endnote>
  <w:endnote w:type="continuationSeparator" w:id="0">
    <w:p w14:paraId="4643D623" w14:textId="77777777" w:rsidR="00CB0FEC" w:rsidRDefault="00CB0FEC">
      <w:r>
        <w:continuationSeparator/>
      </w:r>
    </w:p>
  </w:endnote>
  <w:endnote w:type="continuationNotice" w:id="1">
    <w:p w14:paraId="07E81565" w14:textId="77777777" w:rsidR="00CB0FEC" w:rsidRDefault="00CB0F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yriadPro-Regular">
    <w:altName w:val="Arial Unicode MS"/>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47D6C0" w14:textId="77777777" w:rsidR="0043494F" w:rsidRDefault="0043494F">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DCEBA" w14:textId="77777777" w:rsidR="0043494F" w:rsidRDefault="0043494F">
    <w:pPr>
      <w:pStyle w:val="Rodap"/>
    </w:pPr>
    <w:r>
      <w:rPr>
        <w:rFonts w:ascii="Calibri" w:eastAsia="Calibri" w:hAnsi="Calibri" w:cs="Calibri"/>
        <w:noProof/>
      </w:rPr>
      <mc:AlternateContent>
        <mc:Choice Requires="wpg">
          <w:drawing>
            <wp:anchor distT="0" distB="0" distL="114300" distR="114300" simplePos="0" relativeHeight="251669504" behindDoc="1" locked="0" layoutInCell="1" allowOverlap="1" wp14:anchorId="0788C27A" wp14:editId="24996E61">
              <wp:simplePos x="0" y="0"/>
              <wp:positionH relativeFrom="page">
                <wp:posOffset>33020</wp:posOffset>
              </wp:positionH>
              <wp:positionV relativeFrom="page">
                <wp:posOffset>9751060</wp:posOffset>
              </wp:positionV>
              <wp:extent cx="7452360" cy="825500"/>
              <wp:effectExtent l="0" t="0" r="0" b="0"/>
              <wp:wrapNone/>
              <wp:docPr id="1" name="Group 94816"/>
              <wp:cNvGraphicFramePr/>
              <a:graphic xmlns:a="http://schemas.openxmlformats.org/drawingml/2006/main">
                <a:graphicData uri="http://schemas.microsoft.com/office/word/2010/wordprocessingGroup">
                  <wpg:wgp>
                    <wpg:cNvGrpSpPr/>
                    <wpg:grpSpPr>
                      <a:xfrm>
                        <a:off x="0" y="0"/>
                        <a:ext cx="7452360" cy="825500"/>
                        <a:chOff x="-695960" y="10608946"/>
                        <a:chExt cx="7452360" cy="825500"/>
                      </a:xfrm>
                    </wpg:grpSpPr>
                    <pic:pic xmlns:pic="http://schemas.openxmlformats.org/drawingml/2006/picture">
                      <pic:nvPicPr>
                        <pic:cNvPr id="5" name="Picture 94817"/>
                        <pic:cNvPicPr/>
                      </pic:nvPicPr>
                      <pic:blipFill rotWithShape="1">
                        <a:blip r:embed="rId1"/>
                        <a:srcRect t="89973" b="2208"/>
                        <a:stretch/>
                      </pic:blipFill>
                      <pic:spPr>
                        <a:xfrm>
                          <a:off x="-695960" y="10608946"/>
                          <a:ext cx="7452360" cy="825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94816" o:spid="_x0000_s1026" style="position:absolute;margin-left:2.6pt;margin-top:767.8pt;width:586.8pt;height:65pt;z-index:-251646976;mso-position-horizontal-relative:page;mso-position-vertical-relative:page;mso-width-relative:margin;mso-height-relative:margin" coordorigin="-6959,106089" coordsize="74523,82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FgEnQwIAABYFAAAOAAAAZHJzL2Uyb0RvYy54bWycVE2P2jAQvVfqf7B8&#10;h3wssCEC9kIXVapa1G3Vs3GcxGocW2ND4N937ARo2W232kOcjGc8fvPmTRYPR9WQgwArdbukyTim&#10;RLRcF7KtlvT7t8dRRol1rC1Yo1uxpCdh6cPq/btFZ3KR6lo3hQCCSVqbd2ZJa+dMHkWW10IxO9ZG&#10;tOgsNSjm0IQqKoB1mF01URrHs6jTUBjQXFiLu+veSVchf1kK7r6UpRWONEuK2FxYIaw7v0arBcsr&#10;YKaWfIDB3oBCMdnipZdUa+YY2YN8lkpJDtrq0o25VpEuS8lFqAGrSeKbajag9ybUUuVdZS40IbU3&#10;PL05Lf982AKRBfaOkpYpbFG4lcwnWTLz9HSmyjFqA+bJbGHYqHrLV3wsQfk31kKOgdjThVhxdITj&#10;5v1kmt7NkH+OviydTuOBeV5je/yx0Ww+nfsIDEjiWZzNJ+F2lvP6w7+zRGcMkYd6QWYkz/EZSMOv&#10;Z6S9Li485fYg6JBE/VcOxeDn3oywv4Y5uZONdKegVeykB9UetpJvoTeu/E/P/KPXXxo6cO874A/5&#10;OH8KzcjbfyTZNdI8yqYhoN0P6eqnmhlsZBIU6Z0DftT9jW5eoKDX5FrzvRKt64cMRIOl6NbW0lhK&#10;IBdqJ1Az8LFIPEKWW+Bfcdj8gGXz+f0dJTheaRpng9uBcLw+oz8D7muzqKsXlPR3Sbwiq4sgWG7A&#10;uo3QivgPxIsQAyns8Mk6j+YaMhDbgwkcI8+46UWFwxdihx+Fn+7f7RB1/Z2tfg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Ivc0/DhAAAADAEAAA8AAABkcnMvZG93bnJldi54bWxM&#10;j0FrwkAQhe+F/odlCr3VTZSkErMRkbYnKVQLxduaHZNgdjZk1yT++46n9jbz5vHme/l6sq0YsPeN&#10;IwXxLAKBVDrTUKXg+/D+sgThgyajW0eo4IYe1sXjQ64z40b6wmEfKsEh5DOtoA6hy6T0ZY1W+5nr&#10;kPh2dr3Vgde+kqbXI4fbVs6jKJVWN8Qfat3htsbysr9aBR+jHjeL+G3YXc7b2/GQfP7sYlTq+Wna&#10;rEAEnMKfGe74jA4FM53clYwXrYJkzkaWk0WSgrgb4tcllznxlKasySKX/0sUvwAAAP//AwBQSwME&#10;CgAAAAAAAAAhAGRxMzf2qQEA9qkBABQAAABkcnMvbWVkaWEvaW1hZ2UxLnBuZ4lQTkcNChoKAAAA&#10;DUlIRFIAAAmNAAANiAgGAAAAwAk3UwAAAAFzUkdCAK7OHOkAAAAEZ0FNQQAAsY8L/GEFAAAACXBI&#10;WXMAAC4jAAAuIwF4pT92AAD/pUlEQVR4XuzdB5wddbn/8ee07TW9kJDQqygdKVIEQRQBUQQUuPJX&#10;sIHKVUSwInL1gtgVC4qKFftVKQICCtKl1wTS2ybb+yn/mZ0Hn2cOmXUTFtjkfN739XK/OXvOzG9+&#10;85uzZDP3fFMSKAXCrwAAAAAAAAAAAAAAAACAzVtavwIAAAAAAAAAAAAAAAAAKgA3jQEAAAAAAAAA&#10;AAAAAABABeGmMQAAAAAAAAAAAAAAAACoINw0BgAAAAAAAAAAAAAAAAAVhJvGAAAAAAAAAAAAAAAA&#10;AKCCpML/KQVG/oSJYaxnY+TsbYiift1YG3iP4UuxqlIv9JiSvND7KZPGNcbtjmXuEs//aHPCfaIA&#10;AAAAAAAAAAAAAACVjjtIAAAAAAAAAAAAAAAAAKCCcNMYAAAAAAAAAAAAAAAAAFQQ6iknCn8GXmg9&#10;ZexxX1VY0K8bwm/M32OYcL+hH3v57vz3/GbHdBxOrJKyrIox5XcyWk1jJD7V/pgy+jXc5Cj3VibO&#10;ddK+R5lDP5j4wNYvcQ7z+jVUviE7rsRzCAAAAAAAAAAAAAAAgM0ad40AAAAAAAAAAAAAAAAAQAXh&#10;pjEAAAAAAAAAAAAAAAAAqCDcNAYAAAAAAAAAAAAAAAAAFSQV/k8pMPInvHz8GRjr2Rg5e+sRezyv&#10;X0N+w0X9uj7+XkK/sax+LZM09vJd+O/5zY7lOJKOKVU+WaMdVyT+CjvW+Csz+jV8Rvzeytguk8ZV&#10;thfjX1A2n/4lSS/3EudnWL+Gyucjp19D3DMKAAAAAAAAAAAAAABQibhrBAAAAAAAAAAAAAAAAAAq&#10;CDeNAQAAAAAAAAAAAAAAAEAFGSm1o55yAtjQasJQYj2hryT02W94tBpHfy+h3/AY6inHU2osxzGa&#10;2KT8Wyl2fJaTZmT0Oyv9qwr6NTSWrVkFZsR9L+kQ139IAb8/X08Zl6KeEgAAAAAAAAAAAAAAoOJx&#10;1wgAAAAAAAAAAAAAAAAAVBBuGgMAAAAAAAAAAAAAAACACjJSdkc95QTzwtoXA3n9GkraWHl9or9/&#10;0G/YP+7yWMaY8uMI+fpGv92kKsckSWMNJYzXGcvQ/YjKtxL/nh1j0W057Z4Vf75trVg29rSr/0za&#10;f/LjNo50bJ7jqKcEAAAAAAAAAAAAAAAAd40AAAAAAAAAAAAAAAAAQAXhpjEAAAAAAAAAAAAAAAAA&#10;qCDUU05Eo52NxEpKX1zo88ac2ox+DSXcV5i02dj4evTrc4b0a/hyv92kbONIuerGktuJfzw0lqNN&#10;+SclvKDkjqNYNuclN78pl0tuY/4lfhdJj4dS7rvx19icJG/LjynpWeHs2rb8dgEAAAAAAAAAAAAA&#10;AFA5uGsEAAAAAAAAAAAAAAAAACoIN40BAAAAAAAAAAAAAAAAQAUZ6a6jnnJTklRDmWSsp9bXGPp7&#10;CV0ey6ZibYhd+vU5g/o1ZNWTpVjFpK/G9I/n9GtojPc6uvHGSxqdpGNyLyiUvdhXQW640V67oROc&#10;NA/2ePlx+1ckzgkAAAAAAAAAAAAAAAA2a2O8+wYAAAAAAAAAAAAAAAAAsDngpjEAAAAAAAAAAAAA&#10;AAAAqCAjDXXUU04ESbWFL7TOMMlo5YT+XkKXN7Q9UXr163OG9WvIqidLsepJq6csxuopE5SNKeku&#10;yNiwYq9x85ta/1yXUvGtFl60ey3z+jWUNNn+SP7z/JSfZT/y0VYAAAAAAAAAAAAAAAAANl8v1t0v&#10;AAAAAAAAAAAAAAAAAIAJiJvGAAAAAAAAAAAAAAAAAKCCjDTUUU85EfhqxIJ+fTGNVlzojeG+Qr96&#10;Ypsd1K/rYzWU8apKU9yIVZlcv+hrKN24Sq4yM+XrM/346vVrpBCr00wwlnbJ5/H1lElrwB9hwjhG&#10;mbe02/+oQwEAAAAAAAAAAAAAAMBmi08aAwAAAAAAAAAAAAAAAIAKwk1jAAAAAAAAAAAAAAAAAFBB&#10;RhrqqKecCJLqKf3jo0m6/y+phDD+fL8EisX179M/x+ds1uolUym3v3y8YnF40Labq6nWFDfomiOr&#10;1v8UybsWx/IKy+oqDYFSYUhTMK6cZZFe/RoYbNcQqHZz0GdVlaXcHE2RdK5VU8Dtv+gO10+Dz/50&#10;PK9+M2VjTKeS1oDNdbFoE+T37c9sumxZpPyfk5YGAAAAAAAAAAAAAAAANmtJdxoBAAAAAAAAAAAA&#10;AAAAADZD3DQGAAAAAAAAAAAAAAAAABWEm8YAAAAAAAAAAAAAAAAAoIKkwv8pBUb+hJdRUb+GCvo1&#10;5B8vl3TP38hpXQ97fqHg9xGXzmgIpGLbWv8yKRSHNQXPL9k+0lKlSRXdeBM264eVyWoYRd+ABlVX&#10;oyFUaNcg0tW1WJNIU72Nd6B3pSaRmqlNmoKhdttz0rU7a1KZGRoCbuzFvIaQe9zPpz9lQ0ODmiJV&#10;NXauh4a7NIn0D/RqEslm6jSJ1NdN0xTwc+vmcHhIg8rZy5OXCQAAAAAAAAAAAAAAADZr7k4TAAAA&#10;AAAAAAAAAAAAAMDmjpvGAAAAAAAAAAAAAAAAAKCCUE85YSTVU47G9wtu2P1/5ae8FNunfS+Vctl3&#10;LsbGm7B8imX9hwPuNVX1GgKu0jLv6iZT7pAy1RoCg67VsbpWw3OGuzUEqvs0iDx1/181iQwNLNMk&#10;0tm+UJNILut2npmkQeRV+71TUySdm6spyCmrtIxNSdLp8I+n4/WUIj36NeR7N/385vRrqEG/BvJu&#10;Pv04yisoE6oyAQAAAAAAAAAAAAAAUDm4bQQAAAAAAAAAAAAAAAAAKgg3jQEAAAAAAAAAAAAAAABA&#10;BaGecsLwnYI+lxtL7+FYlO/D/jzsOiILRatQrK6q0hQuHF9n6bflHh9wVZGBUr9tN9U4TVMg5Tsm&#10;XQ9lKqsh4Fdo7FDjFY+lgTWaws32axJZ/dQ/NIk8/ugtmkTqa+w5fT3LNYnsuMsBmkSmbH2MpufM&#10;068hVxFZqtMQ8N2aXnpYQyAdnx8p2dglZeOKd0rW6NeQq8YcbtYQKLjn+JeGqKcEAAAAAAAAAAAA&#10;AACoeNw2AgAAAAAAAAAAAAAAAAAVhJvGAAAAAAAAAAAAAAAAAKCCUE85IW1MPWUCf2ZHzvZzyvdh&#10;tZJFGdIkks9b/WMuaxtLudf3DlrNYkfbIk0iKxfcqymSKeU1icyZu50mkcnzdtYUSLm6x1gVo+tV&#10;LNj4JOVrMgPpPg0BV/dYbH9Kk8ivf/E1TSIzploFZtvKJzSJHHbkSZpEmrY5QdNz5ujXQMnXU7qa&#10;zaKr2XRzKMUuDYFMp4ZIvmjjffjRuzSJLFtmczpzhlVj7r7bazUFquZqCOQnawimqi8+P5lGN4/c&#10;MgoAAAAAAAAAAAAAAFCRuG0EAAAAAAAAAAAAAAAAACoIN40BAAAAAAAAAAAAAAAAQAWhnnJTtqFn&#10;zdVTDg0NaIpUVbnaQldPKTKsX0OW82KvX/DMk5pEnn3yn5pEVj57m6ZIXc62u+OOe2sS2WW3/TQF&#10;6mZpCNXr15CrqixazaWkY52bgV79GhhYoiHQt1SDyE9/dKmmYArzqzUFT+/q0SSy/yEHaxLZ4ZAP&#10;aFKFmRpCLfo1kG7SECi68aZcFWjajU869Gukc/WDmkRuv/smTSJPPv6wJpFp07fUFIxxrzdqEpm7&#10;zas1BUp+Duv0q8q4+0TLpw4AAAAAAAAAAAAAAAAVgU8aAwAAAAAAAAAAAAAAAIAKwk1jAAAAAAAA&#10;AAAAAAAAAFBBqKec6F6kMzM41K8pUl3t7x/0lZT/uary8WesVvHJR27UJNK10ioWQ1WZLk0iO+60&#10;lyaRXV9lVZBSNVtDyNdTuprFIat7XL3CaidDmZTVZhYHrHqyOLxSk8jSZ+7SJPLU43doEtl+3lRN&#10;InO3faWmYHc1r9AU6SvM0CRSm52mSaSpyWoh62taNQUXmW/+rHJzWB2vCH3iob9oEnn0ybs1iaxa&#10;acc4darVU+6y/Ws0BePdYk9NwZiadtAUSNs4RqSrNQRSWQ0AAAAAAAAAAAAAAACoJHzSGAAAAAAA&#10;AAAAAAAAAABUEG4aAwAAAAAAAAAAAAAAAIAKQj3lROHPwGhnY+SMPV8p4XEv/hSreIwU9GtoUL+K&#10;5AtWY5n1NYuS168iqzut+nHxU1ZPedv/fUpTJFfq0ySy7TZWQ7njTlatmMm2aBLp67cRDxdzmoI9&#10;DycfbFf3Ok3h/qz+cc3qhZpEprVYLeNvf2XVmkcc6g4wXaNBpHlOvJ6yO9+sKayetKrK+kY7pqpM&#10;k6bAsFVS1mZ6NYk01vnqT5Hlqx7XJHLvw/dpCh5v79EUzNVuB2oSOfjQkzSJTJ3sx2hzWByMV1Cm&#10;qydrCtmcviCljbj3dAzrFQAAAAAAAAAAAAAAAC8OPmkMAAAAAAAAAAAAAAAAACoIN40BAAAAAAAA&#10;AAAAAAAAQAUZKYmjnnIC8GfAN0WW87f5uexf4jflWwAzrpIyP2AVlKFslasxHHbfq3KVjSlfaWl7&#10;WbpmmSaRmpLVQF73w3dqimw/w6oum+trNYksWmD1lnO3bNQkMnMLq3t8csEzmkQmTZ2pSaS/FK9f&#10;TOWqNYkMDNqs9PdaNWZh0PJ3vtGmSeT0kzUEWidZdWOmzuolQ4NuH71VW2kSGSpN0RTuw8ZVNWD7&#10;m1bs1hQcRy5+ovv67Xttw1WaRBYOWB1m49av1iSy72ttwA3ZuZrC0klbGBmxsYbSUqcpXBu2j2LB&#10;xjI4aOe/tspqOiUT6yc1w2VVp7n4OTEbeI/qKBWW/f22lmprbS2NRT5v1arZbHysq1ev1iTS0mI1&#10;n1VVbq6K7jpy28rlXIWqe7zg5jZUU+PmdAy6uro0iTQ1We3p2rVrNYlMnuxrR8NGVFuz6fT65z2V&#10;sglOeo5X/mMi6diT+Hnz/DjKjfa95yTNz8qV9r4yY4bVyIaSzk91dfx6eTFs6DyMZQ4AAAAAAAAA&#10;AAAAANhQG3gXBwAAAAAAAAAAAAAAAABgU8ZNYwAAAAAAAAAAAAAAAABQQbhpDAAAAAAAAAAAAAAA&#10;AAAqSCr8n1Jg5E94+fgzkNev65PRryF3y19Bv4b8plJS1BR/afe6tZoijS2tmoLX9/drCqRHlsiI&#10;4YzbVlW1pvhwq+VZTSI3/uT/aYr8889/1ySy7VwNgb1eVaNJpKHG9tHTO6RJZNUaDYHW6RoC6Xp/&#10;VCK9wzYpqUy9pnAebLxV6ZwmkWWLlmoSmTtjqqZgHw02jlIqPlcd7oBX5G3sg5kpmoJ5yDRoCo6p&#10;YMfR2r1CUzCOXjfPgWU2FLn2Lg2BKXvvqEnktI9/W5NIsWp7TSJtw8OaRHLDtr9pdZM0RTJix56R&#10;rKbRuEUWe5ewdSEFm6sR6YTtpjbwHlW3i3L5vJ2EbNb2NzRkx15VVaUp/vjAwIAmkaamJk0vHT92&#10;/9abStkB+2NK4reTTsfn1n/Pz8NY+PmpqbH1PVbDbi16uZytvbHq7u7WFKzXjF3rdXV1mpKNdhyF&#10;gr1j+u0CAAAAAAAAAAAAAFApNvAuDgAAAAAAAAAAAAAAAADApoybxgAAAAAAAAAAAAAAAACgglBP&#10;OVH4MzDa2fCVfS4nvcTXU8aUyh73G0jZH4pFq3ErZOzxIfcCK/4LX7pQk8iSe7+vKXLNlV/WJLLj&#10;HBv87rtuqUmkfaXVW05u0RCYNNlqBNd1dGkKhp2NV8ut6bLxVlVZHV7K1TJWu3rKmVOsUnLl4sWa&#10;RBqrrN6v0BOf3ZJr++uqt20Vqhs1xesCMwM9mkTqOq0yr2SHMSKTtdf83212frY6+C2aRN5w5mWa&#10;RAZkjiaRHtdP2uSmpJj3xaWBlJ2tnHte2t0/6peYv6+05CoPU/5+0/J6v6L7Xmy9usfHYpT1XUyo&#10;F+zr69OUXGHo6xN9bWXIf6+88vE5tbW1moIhukpJX3lYXW11qOX8PnxlY7+rhfXViq2tVh3rX+v3&#10;XX4c/tiT5qSnx9ZlQ4PVqa5bt05TcN1NsnpTX3kZGkuFpufnZ3BwUFNwbt2Pn/IKS1+tmTReX2Hp&#10;H/fzU85vy59PqioBAAAAAAAAAAAAAJViA+/iAAAAAAAAAAAAAAAAAABsyrhpDAAAAAAAAAAAAAAA&#10;AAAqyEh/F/WUE8xoZyO5cc3EXu9qKN3jfd0dmiK+3q6+2WoW8+62wpKroxt02827ew/7C09pEkmv&#10;u0NT5L6bf6JJZHKN1exNrrN9L19wnyaRmZOtqm7L2VaTt2zFSk0iTS1WRxfqG7TtZnJWOzc0aOMt&#10;DNr++l1dpC/bm+yaDTO9GlR9s4ZAf7NVB7a7+r2+QeuerHHnbIbbSYMbXyiTnqdJ5IFnrJavbpu3&#10;aRKZv+cpmoJzkLV6yqyrzKx2jZRr19rxhVK1rhYwY7m2ukZTkLNWrehrKPOuGjGbcjV+o9VTer6e&#10;MmkdJzxefkkUXFWir0n0VYzFop1zX1s4nvw+enttoTQ22jVUztdQ+mpEvy1fjemvTV+fONYqxaQ6&#10;TF8R6es0/f58PWR5Bab/3oby+/bHWl5PORYbs62kYwcAAAAAAAAAAAAAoFIk3N0BAAAAAAAAAAAA&#10;AAAAANgccdMYAAAAAAAAAAAAAAAAAFQQ6iknCH8CrKTu+fxdfrEmP7+BWE7YWrrscbexvNvAgBvN&#10;tXfcqEnk3scf1iQy5J5Tk7ZaxvecsJemyML7/qJJZPmTd2sS2WKS7W9GndXGda16XFPAtSzWuVbH&#10;tO+UDNS5FsK062zs63OVlDZE+eVPNQTe/CYNgTlTNQSayioTfWXnKjfXq611UIbda1qbNASmurGX&#10;l+c9uUBDoGHaoZpEpu98uiaRydsfpym8bu1g21ZpCPSusZrESdPqNUV6sm2agnVWZXNdV2MDa6qy&#10;12RiK84ONlV0B5gqm6CXoJ7SV2WOpdIwqY7QV0KGfL2hr3X0z/N1mCl37P5tdLTqSL+tvKvZ9I/X&#10;1FhdaHd3t6bgPNVZb6rfhx9ryB9vUjVnUk1m0lx1dbkLJ+CP189JwdW0en4fY62hHBiwC98f74bW&#10;WHZ0xOt4/fz6DAAAAAAAAAAAAABApUi4uwMAAAAAAAAAAAAAAAAAsDnipjEAAAAAAAAAAAAAAAAA&#10;qCAj3WrUU778/AmIF83F+dK7WAGeb4SLnU1Xv+eq/4YGrcIw1FOw+sZ0o9W1DbiNfeyST2oSuffR&#10;hzSJTJ09U5PIYfu/UpPIWw/eUZNqt/7Fn3/vUk0i/SsXaRI5/rXbaBLZappV45X612gKFHo0iCxf&#10;1acp0txq90GmM1Zh19NvlXt91vYnX7xEQ+B9Z2oIbDFdQ6AuF68a9HWcHWmbn6KrnmyabGPPZW3i&#10;lz9rdXuPP6ZB/cumVM74wImaRHY+5IOawuq/rTQF8zYwRVNwfB1uHN1WO9jUGq/ee6rrSU3B92Y0&#10;ahKZ1jRZk0iVW1m+ntLPQqrkFlNZxaNIWWfoczawnjK2jMv4lz/xxBOa4hWPvrKxublZk8iWW26p&#10;6fl8FWRVldWb+prGsfBVjqtXr9YUaWqyvtJp06ZpStbTY+u9s7NTk8js2bM1xccdamy0czsWft58&#10;ReeLxVdj+jpLX78ZShrL4sWLNYm0tLRois/tWPX22nthfX28zvXF4Oc6ia899RkAAAAAAAAAAAAA&#10;gPHy4t8dAAAAAAAAAAAAAAAAAACYMLhpDAAAAAAAAAAAAAAAAAAqyEjvFfWULz/fLunrKcuLzKww&#10;TyTrz9pY6in9LYKZ+JY7hq0ubkmH1elNnrqFJpGTzjlVk8hjzzytSaS2xSrhTjn2KE0i73rjIZoi&#10;s3N2ZFdcdoEmkXtu/psmkcP3tBrBA15lNYKTG62ibfWKZzUFXD1kKJWzGcrWWNVcKWPlin4abrl5&#10;oSaRV+xqx1HravLaB+IVmFlXYVeqsdpCv++aBquF9PV7Tz5h+3vgIZvzULc1aMpZ59j8bL/dmzSJ&#10;tA1YB+aSZ2xc82Zsr0kkZ02jcs8D92qKPNlhtX6v2G93TSI7zbHX+3JJX4xXFauqdN/J+8UXSFkt&#10;aMyLVE/5la98RVO8vrG1tVVTPB988MGaRLbYwtb3WA0N2QT77Cssb731Vk0ijz/+uKbIbrvtpklk&#10;33331RSvofSVib6G8sYbb9QUXB8HHKBJ5KabbtIUOeywwzTFqyA9X9nZ12dryVdErlq1SpPIpEmT&#10;NEUGBqxq1Vd5+kpJn5NqFsf648dXfv7zn//UJLL11ltrio8xl0tYhwF/7Pl8XlOw9rMJ1arjaHDQ&#10;LvSkGsqkeXspqkMBAAAAAAAAAAAAAJWBf4EGAAAAAAAAAAAAAAAAgArCTWMAAAAAAAAAAAAAAAAA&#10;UEFGeq+op3z5WUGaiGspfB4rwBulntI3T6bWX085nPF7FLnpXqt7e2jRU5pEjj7+eE0i/33R+ZpE&#10;+ov2+kLJ9vHm1x+tSeRte79WUySVt6q7v1xzpSaRziUPawqe0/2MJpEVTz+qSaTZGiF11UZmzLFK&#10;yVDPgFVgNk2eqkmkdeo0TSKT/eOutnDV8mWaRIbSNqEPL7YqzlC2vkGTSF+vzcOSRVbr2d1l1X2N&#10;DVaZV99k+8unfdmoyJ4H2nw1TbJKwgNf9QZNIZuItd1WYTjcaeNYt7hNk8g1v/u9pkhHtR3XUcdb&#10;7eXBrzpQU7yesliw+sWGjFVuZkfrkSwm3YvqHk94SsltNl6gGjc8ZFfJj6/6kSaRV7/61ZpE5s2b&#10;p0nkT3/6kyaRp5+28zk87MtgRWprrf6zo6NDk8isWbM0iaxebee5ocHWws4776wpWDMP25pub2/X&#10;FDn55JM1ifzmN7/RFK+39OP60Ic+pEnkkksu0SSy9957axK58MILNUVOOukkTSLbbLONpnj15J57&#10;7qkpuOYfekhT/Dl//vOfNQUrz9WyhtasWaNJZKutttIksnTpUk3BaXZ1ir4W9Mgjj9QUd++98TrV&#10;3//e1q/flq/NPPbYYzXFqx9vu+02TfEa0dC5556rKV5R+lLUP/oq0KTqyaSccTW7AAAAAAAAAAAA&#10;AAC8EC/+v5ADAAAAAAAAAAAAAAAAACYMbhoDAAAAAAAAAAAAAAAAgApCPeUE4csi1/T3aBJpqrX6&#10;u1BpoF+TSE3Rqs2yOasOjNUF+nrKlFUT9mbj5X9//PuNmkSu/j+rzNv7EKstnL/91ppEqmptf7m0&#10;VabtMPUVmkQWr7KaxNDqZxdpEln06D2aRG77yy80heWLXZpEVix6RJNIc7NV9+WqrUBx2twtNUXS&#10;1VatV9syWVPw+slTNIUVkc2agnnL2rZSRZufvKvvvP2JeGVe0XUotlZZ7eXyp9dqEulYZfWCVVnb&#10;X8+g7aN2kj0e2ufgfTSJ7PTK7TQFCrYe3rTfEZrCNWP1lFnXsvjnX/9FUzC3t1vtaGhxb6cmkQs/&#10;+2lNIrvM3lFTML/6NeSrKqvdPaY5V09ZHIxX/2Wybi3GuHtU7eWxPNZ6ypUrlmsS+cdtf9cUrNH5&#10;8zXFKyV/8pOfaIpXUC5cuFBT5H//9381xasRb7nlFk0i559vNa333Xefpnjtpa9D3Hpru25CXV22&#10;xv3622WXXTTF6zR91eSll16qSeQb3/iGJpFPfvKTmiLvf//7NcUrG7/zne9oErn44os1idx0002a&#10;4mP3jx/vqmpDzc22fn2dZlOTVcb+/e92bvyPGX9Mfnw33HCDpkhVlVW4vva1Vt/6/e9/X1NwHeTt&#10;Wl271q7Bc845R5PIrbfeqinyzDNWg/u+971PU7Cuc7b6161bp0lk0iSrmPU6O+168vMRKhTsWn/k&#10;EXsvu/rqqzXF19/pp5+uSeSoo47SFK+n7O7u1hRpbGzUFLyn99r7ga8SLRbtSkqq3/Tnr7wC07/G&#10;n0NfremPNalCs7wi1L/ez/tYtjVWfp8DA1YZ7Neo5+fBP9/PZ9IcjmZDz4F/Xwj5ufKSzjkAAAAA&#10;AAAAAAAAjMWG/+snAAAAAAAAAAAAAAAAAGCTxU1jAAAAAAAAAAAAAAAAAFBBuGkMAAAAAAAAAAAA&#10;AAAAACpIKvyfUmDkT3jZ5PVraEi/rk+pv0+TSH1VnaZAQb+G+uw50lijIXhtRkNgdalXU+SqP1yj&#10;SeQX1/5Bk8hhR71Ok8j0WdM1idx/z72aRHbbcWdNIm98zUmaRN7+4f/VFEmlGjWJ1KUHNYksX/ig&#10;JpFZrbWaRPp71mgSmTpjkiaRXK0d94LlqzRFim5OSlXVmoLHM3bw+bzNdn7IxpH2k5izS6Jl/kxN&#10;kbVr1mkKpre/SpPI8Grb7qTsbE0ikyfP1SSytK1Hk0hPIX6mu8W2O312TlMwV7m1mkQuuvD9mkS2&#10;bZqiKVgL0aU84rq/XatJ5P/+coOmyLStbSxveOMbNYlkU3b/aF0qq0lk++lbaRKpFZvDare/VN4v&#10;vkDKxh7n7lG1l8dyyeWifl0ff7fr5y++WJPIypUrNQXrcrfdNAXjrba1sM8++2gS+e1vf6sp8t73&#10;vleTyMKFCzWJfPvb39Yk8rrX2TVRKNix19ba2l23zs5lc3OzpsjTTz+tSaS3167DI444QpPIHXfc&#10;oUnklFNO0STy0Y9+VJPI5Zdfrknkc5/7nKbIBz7wAU0ibW1tmkSuv/56TSIf+9jHNIn89Kc/1RSc&#10;/zq7hu6//35NImeddZamyOTJkzXF52eXXXbRJHLLLbdoEmltbdUk8sEPflBT/JxdddVVmiL777+/&#10;JpE999xTk8h3vvMdTSIZd20/8sgjmkQOPfRQTcF76lD8Wps1a5YmkYMPPlhT3IoVKzSJzJwZfw94&#10;TrFoq3Tx4sWaIv5YfvGLX2iKn/9Uyha8P2df+MIXNMWPr/w40mm7Evzz/LgGB+09Lpeza9Nn/56Y&#10;zdr1X87/p4Ife9Lj3sDAgKaI34/Pw8PDmpKPz4/X788/J+TnwV+r/tj9nPpx+H175f+5lPR6P5b+&#10;/n5Nzx/jc/z4yufQv38lzS8AAAAAAAAAAAAAbKj1/6soAAAAAAAAAAAAAAAAAGCzxE1jAAAAAAAA&#10;AAAAAAAAAFBBRnqOqKd8+fmCPyvn0hPkDHd1axJpqLO6R9/lV+jq0iSSaa3XJDKYsa2ti+1F5LaF&#10;VkP3if+5SFM4LlsaU5qaNInUpq2G6/3/9S5NIq/c8TWaRE78zJ80RZZ1uPq0ITuOwkCnJpHtXH1i&#10;wdU3rlhrVZVLnnxKk0jz9laFFypV2/HmU64ebMjqwUr9VhEZDERDWC2mIZCpstcOlvckDtjczc5a&#10;lV96lVUNNgzbuWltnqNJpG3AtluoszrDUH/GakULKavGy5SsJvHLl5ytSWSnqXasfkvLupdoEnno&#10;4Qc0RR541P48aVKLJpFnHn1Ck8j0FqsCPf0tVo04d7LVk9aV3GQN+XLVYCzVDZrKuXtU/cJ2eaz1&#10;lMuW2jH+4Xe/1ySy6667ahLZb7/9NMXrIn1l3Y9//GNNkfPOO09TMHcPPaRJ5IYbrObzwAMP1BSc&#10;/9lWQ+or8+68805NIttuu62miH+7/etf/6pJ5PWvf70mkSeesPNx/PHHaxK56CK7Nn1V5SWXXKIp&#10;cvTRR2uKV+b5msRjjz1Wk8hvfvMbTfH6ziVLbJ79OEINDXae/VhOO+00TfEqxqVLl2oS+chHPqJJ&#10;pKbGKnR9fWbotttu0yRy6qmnaoofx5ZbbqlJZM0ae5/wx+GfE5o6daqmeB2iP6Ykf//73zWJXHON&#10;1fred999miIPPmi1u77C0O9v552t2vfEE0/UJHL++edrGl2fqyL2taIvlqQaSr/2/fXlqxiTahlf&#10;KL+/pErJcmOtt1wff/5C/vX+WnshRqvA9GMcr/0BAAAAAAAAAAAAqEx80hgAAAAAAAAAAAAAAAAA&#10;VBBuGgMAAAAAAAAAAAAAAACACjLSq0Q95cvPnwBfflV+V1++y6oVa2pdlZrfQNHKLkvVGgKPrLaq&#10;uaFJ7huB6txkTSLnXm4VfT09tr861xf4xoMO0yRy0iHHaBLpFatIO+KC6zRFnlxjR5NJ2YDnzZ2l&#10;SWTvva1ucqY1Vcpqa9yUex6yqsHHH35Sk8r543KTMjygITSoXwNZm6valFWW5cUqwIbzZZV1JZuI&#10;XeqtmizXtlyTSH2fncX6hhmaRJb3WxVfvr5VU8QdogyX7BhrM1brd96H3qpJpGP1vzQFa6HaqjE7&#10;e9ZqCqSs1iy0/NlnNAWz0GMVoXf/4w5NIltOsfFe+smLNQWPN9vjNW5lPq8grZBwL2rJPe6fYlM4&#10;5nrK/LAd14KnrALRV/TNmzdPU1xHR4em51cKHnrooZribrrpJk3xysbGRqshnTXL1vHatXYO9t9/&#10;f02RqqoqTfF6w+23315TsN5Xr9YkcsABB2iK1ze+8Y1v1CTyox/9SFPE1y8eeeSRmuL7mzPHalP9&#10;eHfZxa5B//j8+fM1RaZNm6YpXsfZ5epx/fz4MbW22tqfPt1qT329ZMjXd/rz5ist3/CGN2gSeeop&#10;q671laSFgi8AFtlpp500icyda280vu7Pv8ZXlV522WWaRG688UZNwfU06N5XAgMD9p4zZcoUTSLv&#10;e9/7NInssccemuLn39dp9vbatV1fb5W0IT9GX83oKxOTjLXW0Vc5+vnxlYm5XE5TfExjrX70+/Bj&#10;SfpPk6Rt+WMKJR3XaHP6HH98PldXx392+mP3+vutErm2Nl5FvKF8JaafK79vqioBAAAAAAAAAAAA&#10;bKjkfykGAAAAAAAAAAAAAAAAAGx2uGkMAAAAAAAAAAAAAAAAACrISHcU9ZQvP38CBoatfqo2V1Y5&#10;NWDfk3RCHZW7FbAnZRVpP7nuD5pEFg21a4ocfKxVvF37txs0iRx24Gs0BdtatExT8PhWe2kSaXSj&#10;XzVstXFHffL/NEWe7raax2zGXtPQYI+3rbVxlbKu9ivlKsF6XQ3cVKtMHOGqI2WoT0Mgb1Vh2Vqr&#10;T2uttlzqWaUpGEe7zXPV3IM1RYZWWg3l3NRjmkRmFhdpEtlxhs3DFDfGuxba+XiyLV4h15WeqUmk&#10;mLXjndlqc3Xm/ztKk8gN139fk8iSVfdqEuksWLVhU0O8Om3/nXbXJFLnKjgfvttqGlurrOLxqxdd&#10;qkmkWWxM9e61z1uFY6mn9IfuHvb1lHZmns+X0/lNPfmk1ZVut912muJ81Vt5fV1SxZ+vp/PP2ZhK&#10;uO5uqwX19Y2ef0v24xhLVWA5/3pfN+srIj1fL+nr78p/TPgqUG/RIrsOZs60Ne1rOZcts/cSf/03&#10;Nzdr2jh+u7Nnz9b0fH6+/Lh8paSvwPR1hmeffbYmkV//+teaRHbf3a6t0Dvf+U5NIm9/+9s1ifT1&#10;2ftS0hz6ikdfxegrD0O+9tBXM/rX+3Pon+Ovg/LKRS9pvElj9OvEz2d5RaN/vT8fSVWOfltJ4/Xn&#10;KeTXlpd0HY2npPpPf6x+rvx5Kn9fKq/dfE758wAAAAAAAAAAAABgQ/AvjgAAAAAAAAAAAAAAAABQ&#10;QbhpDAAAAAAAAAAAAAAAAAAqyEhvWam8dwwvq0LBTkfGVcuN8J19/qy5qjGpsZqr9pLVdf3PVVdo&#10;EvntnTdpirz9A2dqElmxeqUmkW1mz9Uk0r9wqSaRD7ze6tYa3b7XFawO7IRLrA4zdN8ae56vOdt6&#10;G6sRfOzJZzSJDBRcLZ+rTCxmrDaukLZquRElV9M3aFV89WK1bvNb7V7J2Q02oYX2JZpEnl5h21nb&#10;eJCmyECfVWju22K1kFvXPaJJZNc5VunWMtVqAO9YaCft8bWTNUW6Mq/UJLKyzereajM2D6ec8jpN&#10;In/485c1iazqeVCTSF/tGk0i1fF2StmhYZ4mkQN33VdTcIxLV2gKXr96nSaRL37kIk3BWszbnDSl&#10;bN6rfe1kIOO+F1uj/h5Vv6zdw2Otp+zttgrF5sYmTfHKPV/35iVVE4bWrbNj97V1TU22D2/t2rWa&#10;4jWQvjauvr5eUyRpXGOpLfT1hP5Yk8a3MZ599llNIvPm2Xop19nZqSleT5hUCZhU1+f5ysJQe7td&#10;ax0dHZritZe+ztD/KEuqTAz5uS4/P+vjx/XUU09pih9HeR2qPz++NrGlpUWTSFtbmyaRKVOmaEqu&#10;yfTbDPm15Mfoj9evY1+N6p/vx1RuLGNJqsAcHLQq4aTayZCfn6Tz4c9/0nh9/WrIH7sf+1jW4lj5&#10;+fH8/sbCvy+V11H69ykqKQEAAAAAAAAAAACMF/71EQAAAAAAAAAAAAAAAAAqCDeNAQAAAAAAAAAA&#10;AAAAAEAFGelTo55ygvHNVOVnxre3+e/1ulquFquH603bxr597S80iXz11z/SFNlhn901iQwXrHZs&#10;8aNPahLZd9ZWmkQu//CFmkSmpqxOrCTVmkTectEPNEX+/rRVIE6ZNlWTyBGvf6MmkQcefkKTyLI1&#10;Vn+3fJ3Vlw0U7F7HYqznUKQ6a5NSU7Aqthax+dmu1eZkm1Z7fa53uSaRJ1dbtd3jdUdpilQ12Ovf&#10;uN3dmkR2br1dk8i2M63CrmGK1bLdtdzm6tneXTRFbn/CqkAffcrq3gZ7LB9/gqunvOErmkSG6q06&#10;VGZYdWPaVUqGtgn+7znnnPwBTSKZYTumh++wYzr7+HdrCuZTv4Zq3LyXFYQGa9Tdixpbv+5xf9r8&#10;093j8aLCODs7Ilf/5Cea4nV/vuJt0qRJmkSOO+44TSLNzc2aIr5Or7ra1nISX/fX2NioKe63v/2t&#10;psiSJVaD6l/j6y19LeTBBx+sKV4J6GvqfBXjaP76179qCtbYo49qSrbffvtpEtlrr700RZLqNP0c&#10;+vrO6dOna4qP18/P3/72N00Rf978XPtz66sKd9ttN00ir3jFKzSJzJ8/X9Pz+TF2ddm148eSz+c1&#10;xbOv6EyqFA35mkRfNejrN32tpz8+P29HHHGEpoivJb3//vs1Be+jDzygKV6TuGaNVdf67R5zzDGa&#10;nl+rmFTnmnT+/dh9BWZ5Lasfy80336wpfp79vPlq1oMOssrgnXbaSVPw/lH2nzK+OtLXYyZVa/pr&#10;4qGHHtIUr88srwj14/LXpD83r371qzWJbL311pqSr1t/DYWS3os29P0KAAAAAAAAAAAAADx3uwYA&#10;AAAAAAAAAAAAAAAAYHPHTWMAAAAAAAAAAAAAAAAAUEFG+tCop5wA/BnwedCq0EZk/H1+Lnd0aAg0&#10;WQ1XX43VX/39mQc1iVzx83g95T8euFeTyJY7bKtJpNp1BF70rnM0iew/1yrBsp1WUyb1Vvd39Pu/&#10;qCnybI/VnO396ldpEnnL24/WJHLNn/6uSeSuf1k15qrVNpC61jmaRLpcVVyotsYq/pryqzWJTOu1&#10;+sbdUzZXOzfYmOqG7fmPdlmN5O8L+2uKrChahd1+c+/QJLLnvMc0iRy4p9WGTZ9r9Xk3PmA1mXc/&#10;bY+HHltqdZVL1lh1XHX1DE0iJ5z0Jk0iP//D/2oKznP1Qk0iwy3LNIkMdVr9XeiwLaze7ovv/B9N&#10;wbyJVbT94fprNImcesRJmsLaUjvPkzJWpVcajp+DupyrSSuO4b5UX1XpucfL36B+9ctfagrGeOrb&#10;NQXjapmsKThPq1ZqEpkzewtNIl/9utV67r/fAZoiU6dP0RQcr7v2Mjk7jnTKKvN6em0t1FTZdffA&#10;Q//SFIzv7adpiqxYZTWoHe1Wb9jSatfOnrtbFeRvf/8bTeEVb9dzbb3VCPqxhgol+7N/zVFHH6lJ&#10;5J677JrvG7D6veZGW5dTptl8/uJnNueh3V5l9Y9Scuc5ZfWE/vGb/3ajJpHPf+4STSIPPuyqFN0c&#10;hlautkrbbNrWaN+AVQI21ttabG61SsCBPrsGz/nQ2ZoiF17wSU0BN95f/cLW/rkf+bAmkaVL7Jqa&#10;PMUqMwuu1tXPech/L1dta6azw9bMtOlW0+vH29ltz2lttvNxk5vD0M472nvGV772ZU0iF5xv9cF+&#10;nfT3Wl3j/gdaZeLnPnuxJpFXH2CVpCE/rpo6u7YH++29s7rWldS6cz6ct9fmsvH6xN/+7teagp8t&#10;n/mcJpH7H7BrJ5u2tds62ebho/99niaRD37Yfi5lM/Gy3KK/Dtx1W3Llt309tpYuu/xSTSLf/Pq3&#10;NAU/f9bYz4b62ngNaTprb1Ql9/PSV3mee+65mkSOPNKuwd332ENTXMlVfIZSrvbS6+75z/W4AAAA&#10;AAAAAAAAAJBk/f8SCQAAAAAAAAAAAAAAAADYLHHTGAAAAAAAAAAAAAAAAABUEOopJyBfNZfLWaXW&#10;CFfZN9Bu1YM1Wasgkyp7zf0LrOpr+52tTm7JogWaIp+4+CJNIm969+maRHbccUdNIjvXW8Vfut9q&#10;znJVVtfVbm1Zcsb5P9AUWdxhVXyHHrWzJpGD33igJpFVg1YV9vHPfE2TSLFnniaR7KTtNYl0NllV&#10;XKi3c4kmkfmTrHJv17WPahI5tb9NUzBV91vd2/ypVn+3araN7/JhV8MXeLjKKtOaa6zy8+D9rCZv&#10;7kyroZw53WrViimrmvzKN6/VFOkY2EFTcIz122kSWd1lVWXvPNvOzY3/tIrRhStv0SSSr7ZzO8PV&#10;k4a27J2tSeS0I63W8eC9DtEUrKuindvSsIbA5Gqb64yrPKx21ZahrLsX1e89NpKkOtbYO1G8os37&#10;/e+ssvEdp79DU9g0aBdI3lXT1braw3ed9S5NIpdcEq9QTapWLBZtItKuJjHv6veyrn7v2WftHBx5&#10;uNXRhZausKrUmpyrDhyytT9nllWwPv70E5pECr4y01Ueura9iJ9sdxz77be3puC94Z77NQXjcBWG&#10;Va7iL+PW+p//+GdNkVftaRWzRVfF6Pf9za99U5PI17/1dU3B9bV8lab4cVeXVRjWN1lNbFe7VTZO&#10;drWZy5ZYheWcLW19Dw/YOevssfee0Fe+ZBWl73z3GZpEvvEVG+OHXT2ln9/ps6w6dtBVN8YXePBe&#10;2Gbvz/44/Fpcs87eiyY1t2oKW4ltuz1dVgt7z313aYq88hV2DnwF549/+GNN8evAH4c/t9+74nua&#10;RN584gmalK8ejS00e32hYFWVGbd+kq6b0J133q5J5PBDD9cUXIKu7tGvh7Z2qxU+/R323nXlj+zn&#10;TIeb81DLFJtTfxwlNyf+PB10yEGaRJ5+4mlNIk2u9rSv29UxB/oG7di323orTSLPPPOMJpGt52+j&#10;SeSaa6wCdadXxH+2/Jv7OR8qDLn5dbWXwYFoCKTKXvSchIdHk/QfhBuxKQAAAAAAAAAAAAATmP/X&#10;YAAAAAAAAAAAAAAAAADAZo6bxgAAAAAAAAAAAAAAAACggnDTGAAAAAAAAAAAAAAAAABUkFT4P6XA&#10;yJ8wMRT1a2C4UNAUKeQymkSq3RNT/cOaRIYGujSJ/Ojv12oS2Wrn7TSJNA7ET/nv/++PmkSOff+Z&#10;moL95W0fLR02lhm1LZpEmidP1iSyfK2GwHs+/gNNkW79GjrtnQdqEtljv200Ba8fGtQkcunXfq5J&#10;5JFHRpbqiM70bE0ivVOmalLtCzSI1PU8oEnkIztP0iSy7103ahKZ+ez9moJj7VuqKZifQ9+sSeSy&#10;wm6aInfk7NizrXZUu+w+U5NIf98STcHpHBjQJDJ3yraaRB69z54TWrkqpylQY8fVlbZjf89H36lJ&#10;ZCBt47366ks0BeepYY0mkVMOP0xTpGapncM9579Kk8gUN4+9PXYOauoaNYm01ttzimLrp1pqNEXS&#10;7l5Uf1eqrdx4dpsKNuwWf0z88T/98feaRN5x6qmawpfb8wru2qmurtYkcuaZtr4vvsTmbUTK5jrG&#10;X4cZG31x2K67dM7O35Jnn9UkcsQRR2iKLFu2TJNIVVWVJpHBQZv32bNtjT/+1FOagmEMDWkKhuFe&#10;+7x5S6//fuADX/1qTSL33Xefpvj8pN1ra2rs3P7pT3/SFNlt9901xf386qs1iXzxi1/UJPLkk09q&#10;EqmtrdUUP+7BQTu+kD8sN+0yffp0TcF8Ll+lKVkuGz+v3//+9zWJnHzKKZpEfurG/sEPflBTfIzZ&#10;bFZT8F7U1atJpKmxTlNkyJ2r4eG8pnDs0zQF74nd9v7h53pNW7um4H1l5x00ifzwhz/UFNlpp500&#10;iVzi1vJXvvIVTfFrwme/9r7zne9oEjn+LW/RtB7+PxXctVLK2/Gl3PwkXTehu//5T00ihx1m71MZ&#10;9zyfu7p6NIm8/e0naxK58qqrNAXz2dGhKdLYYu/VSdfqX6+7TpPI6aefril+bjx/bYZWrlypKb42&#10;enttbUxtsXPuz82bkua67G1ouL9fU7CW6+zaiV0gCdd8+bbGIuk/CDdiUwAAAAAAAAAAAAAmsIR/&#10;ZQQAAAAAAAAAAAAAAAAAbI64aQwAAAAAAAAAAAAAAAAAKshI2xD1lBNArKJPv4bijV6yNu+qA7NW&#10;sZUWq95a0mV1bV+/+XeaRB58+jFNIoe9Yi9Nke4+q9Ja5wawbMEiTSJfftdHNYls1zhDk0ih3yrI&#10;iq4+87j3fVNTpNRgtVofOucETSJbzLYKxDVtVi/2hxvv1STyi9sWahJZOuAmpSleCbfDLKvZ27nj&#10;QU0iB5cWaxKZ9dBNmkT2brZ562632sAlDfM0idw5/zRNkT912D7WNtjrp+64pSaRZ1ZYdWTbUqsv&#10;e9UMq5Ory7uascDKxes0iQymbUEM1Nr5OPcz79cksvsMe/2FX/pvTSJb1lot3qXvscdDw2usurI1&#10;a/Pe1W3Vb30DVjXX3GLVo3X1zZqC9Za1Oaitrtf0nP98L2rSM1JlNZQm/vhf/vh/mkTe8Y53aBLJ&#10;u5o8X0/pq//e/e53axK5+POf16SSKt4SavaSavmWLrLrZrR6ypyryXvR6ind2/shr3mNJpH777dq&#10;Vl9J6TU0NGgSufZaq7oN7bTrrpqC69ZV9J111lmagmv4D1Zp2eCu/wFX2ernYLfd4lWw22+/vSaR&#10;SZOsYtbnJUus5nXFihWaRB599FFNwfvVdlbNG/rCF76gSWRHV/F4lat//PCHP6wpPj++4tHXUx5/&#10;3DGaIjvsYLWS7e1WN+nPv68FnTJliiaRRW79+PV95JFHaor4mk9fBXrppZdqio/X/6hPqqc87gR7&#10;b36el7ie0vPHcYIb4/fdORt26yqUc9f9kKt4rHLzduH552sSueyyyzSJtLhqy3Xr7PydcopVY4ae&#10;ctfnP/95t6bgvbPZrp2Sa139f//v/2kK1qHbX+yaLeuBHOrr0xSMvd79zBtlfv+NekoAAAAAAAAA&#10;AAAACRLukAAAAAAAAAAAAAAAAAAAbI64aQwAAAAAAAAAAAAAAAAAKgj1lBOFOwNDfVZ5mKu36rbQ&#10;uoR6ytSwVW8VclYPdvXDN2sSufjLVl+24xSrvwvVuMqrB5ZZ3dvUBqvouuHSn2gSaXH3Gy5bbJVw&#10;k+bO1CRy1hd/qylSqLF9vOe/XqcpOPReqxTrWGL1icv7bVK+c7tV6a0oWhXaisfv0xQ5cBsb78nN&#10;3ZpE+m/9sSaR3Vo6NYnMabB9Nzdavdf1D1ldY2bfCzRFfva07f8esdw/2+opOwbdeeuwWrVJ2ama&#10;RCYPx+vEWnJW/tU/3KZJpLva8ucutyq1rV0L3J9vvEaTyJZFm7czDj9KU2TNgic0Bee8ZPtb7Crz&#10;MlmrdGuZPE1T/PEpM2ZpEknXldVTptZfs+aK1BLrz4oJ9ZTpssdvuPYvmkROPekUTSLDw3bt+HpK&#10;X+N35plnahK56HOf07Qevi5uA+sply22OtTyesrly5drCjdl23rR6ind9w5/7Ws1idx3n107fq5S&#10;rnbQV/SV11Nu72odf/HTn2oSOe+88zSJrF69WpNIa2urJpFVq9dqEtn/1ftoEvngBz+oKXLQQQdp&#10;EmlstDpVXxfZ22sVkW1tdq3cddddmuLVj6HDy2oen/Pdb39bk8i5556rKV5v6msS/fm7/PLLNUVO&#10;PtlqDDs6rHa3ZbJVvibp7erSJFLf1KTp+fq67T3uE5/4hCaRK6+8UtPIz3dNcUn1lMe++c2a1sOv&#10;M3cOXqx6Sl8368/BcccdpykY+/e+pyng1u4It3+/Lf8+ceKJJ2oK3kf/cr2m4BqcNV1TsF5XWeXz&#10;FVdcoSny+OOPaxL530ttDUybahWqvR1WL7nPPrbef/Ob32gSaXCVq+U9kAX33pCpsUrT0eb338q2&#10;NRZJ788bsSkAAAAAAAAAAAAAE5i7swAAAAAAAAAAAAAAAAAAsLnjpjEAAAAAAAAAAAAAAAAAqCAj&#10;bUPUU778/Ano6bcKuupaV0EXGCxYxVZD2sqiUmutTlEarcarY8iqGH/xe6sw/Nsv/6Ap0jDZauh2&#10;eYPV6e21336aRPaetb2mwJCrs6uyKsYlNjw5/INWhxnqz1qN4QkHW+3c0Eqr/upZYPWU1bOsAvEH&#10;Tz2gSaSQtWOdXm21X6E9hq1a84xGq27bou9hTSJb7mw1Xl0DViPY0mD1mavbmzUFx9RudWKhW9dY&#10;xeRNVVYpdn92hqbgmHJWVSlVczWI1HbbXDV3WwVdaHrWKuyG889qEmlPLdAk8q0rLtIkMsmVhWV7&#10;rZZvrp1ymZ2zWsZQ57LHNAXno2udJpG77r5Hk0jTJDu+rbfbUZNIXZPVC07eZjtNAV9HF/L1lC6W&#10;XLZyuLCS0hTcn/zjmbJ6yluvv06TyKlvsxpAX/HoawTr6uzcnnXWWZpEPnORzecI/1Y4hnrKpMeX&#10;L7F1+LrXWRVryNdT+irIF62e0o3xSFfLeO+992qK79vXA06bZvWkf/zjHzVF5s+fryle5XjFFVZ1&#10;WHDD8tV2M2fadi+55BJNIqeceqqm/8Cfp/JKQtXtKiH9PIcamu36Lrqqwp+6ms3yqsznDAxYpW11&#10;tVUF/vCHP9QUeeOxx2oq485Vj6uX9Gs0nbP3CX8cDQ0NmiK+CvLLl12mKVjXn/mMpmR+7L6e8hhX&#10;/fg8L3E9pV+Xvp70za5C85uuUvR5a8GvE5cf+Ne/NIm8853v1BQ8/uAjmuL1kr6+9brr7L0ntMRd&#10;66eddpomkZw7h/l+e/306VZ76dfbK/feW1OgfEnH3pfcNxPOR8z6L49Rub3FbMSmAAAAAAAAAAAA&#10;AExgCf/KCAAAAAAAAAAAAAAAAADYHHHTGAAAAAAAAAAAAAAAAABUkJG2IeopX37+BPjqvvITM1Sy&#10;mqtGX8W1tldDIGePrxls1yQyZeoUTSJf/sRnNUX2fc2BmkRqd9lGk0hNc5Mmkbk5q7DMFu1+w7Sr&#10;yVuoX0NHfupKTZGerL1+7y2t6rK538bb+eRKTSINc63u8bo2qw2T7GoNIjsMLtIUOTxn39tv5V2a&#10;RPacY7O6vMkqKWfuZFVhbaus4nF4nR334rvilXBra/fUJHLn3L00iVyz1uo320quvnHyrhoC7TZv&#10;k4pWNRhKr35QU3Buq5ZqCuZk2Ko1v/nNCzUF56lg53z3SXM0iUzttFXT/6wda6ipzure1qy0ufvd&#10;762udMo0qwXdd78DNAWHMd0er5k7T1Mg7yroQq72TlwjXVI9pWs0DbLVrfm1ny6rp/z7X6/XJHLq&#10;W96mKV5n59/WfK3fe97zHk0inyyv8fNvhe762tD6vRVL7fyNVk/pvWj1lO57rz/qKE0id999tyaR&#10;vj6rea2psXpbP45f/epXmiKTJ0/WJHLMMcdoEnngAauS9dvq7LL1+pqD9tckcvXVV2sSmeH2Fxp0&#10;46p29Y3r1liNra91rKm3a9Dz5y/kz6Hfx89+9jNN8crNvHu9ryr06+rzn/+8pshb3vIWTfHKxTpX&#10;sxhbV/6cuezrM8t/VPs18FE33u9+97ua4nxNpz83vp7yDW96k6b1eInrKYfceq+ttardU045RZPI&#10;V77+dU1j99XLL9ck8qUvfUmTyNJl7udPvc3PTjvtpEnk97//vaZIb6+t6ze5uVu0yN5fq1L2nujn&#10;/eMf/7gmkbM+8AFNAV9BWc5/K+H9KmaUTSWJrzKzEZsCAAAAAAAAAAAAMIG5f6UGAAAAAAAAAAAA&#10;AAAAAGzuuGkMAAAAAAAAAAAAAAAAACrISNsQ9ZQvP38CfNFcz3C8wrCYs+ovVwIodQWrB1u61urv&#10;fnb3zZpE9j5oP00id/3pr5oiB7/W6sF+eot9L5u2/V143JmaROrd/YZtazs0iQxOtgrKXT/5Y02R&#10;7rTVYzYPW63bdq1WdbjiqWWaguNrsuq1RcVnNYlMS1n1354dD2mKvLZ6iSaRLZfepklk9lSroFs6&#10;TUNg61dP0hTse/E6TSJ9T2gIND2uQaWadtck8uC2Nm9XtTVrErkvs4umwBSrs5RVriavwerWQi39&#10;doyzG9dqEin0WW3lZ84/XZPINjNsDodWrdIk0thhlXDNZZd2VaZHk0itqzG96SZbJ1MmWy3oTjta&#10;tWauxqr/GmbP1RToG9Cg6l2dp2+kc7eo+lXtZiRWT+lLL7Nl9ZS33XCdJpF3nHCipnjFo9fcbOfG&#10;11Ne+KlPaRrdhtbvrVxm63i0ekr/1vui1VO6fbz+yCM1idx5552a4vWUja4+ce5cO88/+tGPNEWq&#10;3P4PP/xwTSIDA7Ye6l1d5JIldt2+4x1v1yTyrW99S1O4xqy6L+SrGdO5nKayefDnwx/3KGLbdeft&#10;224s559/viaRYff8ale/6rOv6Axts43V/PpqxbY2q8EtuvPmazZ33HFHTcF2jztO0+jO++//1hSv&#10;m/TSbn6S6imPLjuOmJe4ntJfH75a84wzztAkcqmrmhyVG/sbjj5ak8jtt9+uKX4NZt1xnHrqqZri&#10;dZahnLsO3uoqSa+/3ip00wU7Jr8WDjroIE3Bz4+rrtIUXFuN7j20XGn95yAR9ZQAAAAAAAAAAAAA&#10;EoztX9gBAAAAAAAAAAAAAAAAAJsFbhoDAAAAAAAAAAAAAAAAgApCPeUEkXQCusrqKQuuoi3lCvys&#10;BE5kad9qTSKnfPYjmkQaprdqEpld06RJueqv6++/R5PIsUe9UZPIZ459ryaRJne/YX+v1dF11lvl&#10;2Ssv/qWmSEfe6illYb8GkblbW93j4oVWLykZe0591RpNIrukFmkSOWuGPSc0/I8faBLZod6eN3db&#10;qwfb4g1WHfnYantOXdbmZFaPzWjbLx/WFOkbnqpJ5KEtrF7slz3TNYncO9UeXzVtD00iPc92aQo0&#10;W5XniL4VGkS2arQ5zXU+oEnkvSdZjdvB+26vSeRXP7F6uWKfVVDut8crNUVyJZuvA/baW5PIkkU2&#10;75Ob7DzVVts8dK3t1hTMzzyr3pN8WTVi1tUm+j4zd4tqvJLSFBLqKTNl9ZS3XnetpmCNv2X99ZS+&#10;zs7XU77vfe/TJPLxT3xC0+gS6/cS6vpWuQrK0eopfT3hi1ZP6Rzt6il9LV9fn62L1lZbl1tuuaUm&#10;ke9///uaIn7sJ510kiaRtWutWrWnx9biwKDN4cfP/6gmkc9efLGm4L3EPT9U22A1fUlVlV7i/JTJ&#10;+xpCVzF51ZVXahK54IILNIl0d9va9+uqx733TXHVvCF/7L7qMOffw922htzYt9hiC00id999t6aR&#10;n9WaInWuSvTiz35Wk8ill16qKc7XU/qaxCuuuELTf6inTKibfLHqKf14fUXoWWedpUnki5ddpil+&#10;/kN+W3k3xnnzrBK5vb1dU7xu1L/205/+tKbg/ePsszU937kf/KAmkR//2OqZ+zrt+vL1r9OmWVfy&#10;LbfcokmkZbrrUC5TzP/n6yDGvwePEfWUAAAAAAAAAAAAQGVY/50FAAAAAAAAAAAAAAAAAIDNEjeN&#10;AQAAAAAAAAAAAAAAAEAFGWkbop7y5Zd0Atb29WqK5OqsLrAgVlOVzVvdWilrlVXfvP13mkS+8r1v&#10;ahKZWWW1b6Hevj5NItN32VGTyNvfYrVzx8zfR5PIJLHqN3/n4Sr9Gtr74qs1RVbkXeXWSnt9Sqyu&#10;qzTJKjSlY6kGkdlrHtIkckjJHn9Xq1XhhXIL/qxJZMpcqx3b9mCrI+utsWP954PPaBKpcd1b+2+/&#10;l6bA7Qs0RFY9uE5T8PrULE0igwe8XZPId1db9dvDk3bWFBx2aZKmQHVZRag/B7W2Iqa0Pa1J5JyT&#10;D9ckstuOVrn4rR/9jyaRB5ffr0lk8gw3n4HX7L6vJpHXHfRaTSJ1VVYrmu+1GrdnHrJqxH1eaXWW&#10;U+smawrOWVk9ZTbjagH9wnbzW3LZ11COtZ7y+v/7oyaRtxx7vKZ4vVyDqzYcGLAawS9+8YuaRM54&#10;97s1ja67o0OTSGOL1RD2udpCXxW4drVVxB5TVvd3//12fnxt5po2W68772TVo/75vo7OVzn6GsfR&#10;HHP00ZpErr32ek0iTU32+v5+q9J71atepen59ZSr3TGedtppmoLjWGNVsv58dHTaeC/5/EWaRD7y&#10;sY9pCpT/KHL1jV5iVaWrQ1y3zq7TSZPcdRfyVYnuNVe6espzzjlHU7xS0q+luro6TfF60XK+ZrHF&#10;rZ8VK+wdM5OxY/XjXbZypSaRYbfvUK7GrtuPfPjDmkS+9rWvaQreAybbtdrZ2akp/rivUjzokEM0&#10;rUdCHetAr/2cqqn3ZcnGn7OQX9e+ntJXefpKSr+WTj31VE0il37pS5oCCesl9P3vWIXvhRdeqCm+&#10;vxUrXQ3yzjtoErn6avtZNn/+fE0Rf93fc+edmoJ5PMgqiqtSNvak47v11ls1ieyw806aItV+Tv0h&#10;+usl6diTpyRR0n+PbMSmAAAAAAAAAAAAAExgfNIYAAAAAAAAAAAAAAAAAFQQbhoDAAAAAAAAAAAA&#10;AAAAgArCTWMAAAAAAAAAAAAAAAAAUEFS4f+UAiN/wsvGn4Cifg31DA9piqRzVZrC5w1qEqkfyGsK&#10;TmpNVpPI39c8rUlk4fJFmkT+fNXPNUVmbzlXk8j+bz1Ok8jOM3fWFDxHbN/1CfcbPj2gIXDMxVdo&#10;iiwbbNUkMrSmTlNwHFX2eHFGiyaRyYUOTSJHDq7UJPK2mrWaRKqu/aamSH33A5pEZh7QqElkqwO2&#10;0iRy94P2nF9coyGwzWwNgbP+az9NgQef1RBZ868VmkT+1VurSSS/z5s0ifyq347poRm7ahK5p26m&#10;pkD9DA1qTb8GkZq8rYK90sOaRL54zpGaRKZO1RD42JfO1hSc87Y7NAW7mNmgKXLEfq/TJDKlxjbQ&#10;t65Lk8jA2l5NwbrstDV2+pvfrklkhylbawrOQdla8H9O+YXt88g7T6TkctGt/oJ+DaVjV4XI3278&#10;qyaRk054q6a4VMo23Ntrx/SFL3xBk8i73/1uTZGhIbveGpqbNQVjzLvrK23HN9Dvzll9vaZAwUa/&#10;zz77aIo8+OCDmuJjrKmp0SSyxRZbaBK58847NcWfn83adZ6trtYUGXLjKhZt7o480tbPggULNAVL&#10;b80aTcE6dhO/807baxK57bbbNEUWLlyoSeTEE0/UJLJypV2rtbV2fRTcnJxyyimaRD7/+c9rih9f&#10;qLbO3ieG3bnJ+eMte82YuDkJfgBqELnyyis1iXzkIx/RJJLJZDQF8+PWQr+b59mz3RtIIJfLaRLp&#10;6enRFH99nTu+lhZ779txxx01ifz4xz/WJDI4aNdjyK+Z8847T5PIV7/6VU0izW4dd3XZdT5lyhRN&#10;8eM+5JBDNEUybp0V3NgzVfbzoN8dX22DvecU3Dkr/88Mfx0cdthhmuLrxL/Gz9UJJ5ygSeQb3/62&#10;pkDZPopuvOeee64mkR/+8IeaRLp77Bxm7TTHxnTFFfazbMaM+Pu2v/b++Y9/aBJ5//vfrym4Vp54&#10;RlP8+Py1+bnPfU6TyPvO/oCmSNadZ//eGVvH7n0pZiMuj/gsmo3YFAAAAAAAAAAAAIAJLOFfGQEA&#10;AAAAAAAAAAAAAAAAmyNuGgMAAAAAAAAAAAAAAACACjLSNkQ95cvPnwArIxTpL6unrHL1lDUlq7lK&#10;9bstpOzxruFOTSKNTVbX+McfXq0pMmv+lppEtn3NwZpEnu1Yrklkfs1kTcG+0zaOtKspe6LDqr7O&#10;+mK8OnL1gO2/r8/qG7vTVuvXmbX6tUzHEk0ix3dYtebxaavS22XNvZoiQ52PahIZtGZNmbbrHE0i&#10;yxbYdu+4RUNgmrW4yXGHztMk0jJk9Wyhpx9dpimYn2479tJO+2sSua5kG/tno1V//iNrcyjVrqoy&#10;VGuVhLKoTYPIDgWrIPvqeVbFuK07vh/d+ANNIn9Ze4OmYN9P3KUpcsRBVuu26DE7jqF13ZqCee+1&#10;/W0/xcZ+0Ycu1BTMlTRpCuZHXHVaoMbdi5rxC3ssnWcpV7cWE3/8t7/5jSaRM07/L00j72Wa4tKu&#10;uu1rX/uaJpGT3/EOTWPnqx+rXP1iktcccICmyFNPPaVJZO3adZpEGhrsOvAVeI88amu65OroUq42&#10;cFSuDm/77a1u0lcrrl1rla++Ps/XJN7v6gRDS5612lZfT/nQQw9pCt7Lhu3dzNck+u3+xp3LSb5z&#10;NTDY16cpuFxcPaGXd5WNvr7R1xkODLje3IA/Rl9DevWPfqRJ5JxzztEU1jpa/WJ1tdVO+trKyy67&#10;TFPkzW9+s6bgvbfR3vva29s1idS7SlNfHVntKg9bJrv3jDI9nfb+/uUvf1mTyCWXXKIpXmGZVKfp&#10;6ykPPNje/1+wUeoTH7jvPk0iB7t99vW566vK5tofh5/bb3/3u5riayG0bp1dX8ccc4ymeDWmv9b6&#10;3Hrz1ap+fOVrqcr9/PM1uHfdZe+9Q712Hfh6Ur8O99prL00if/jT/2mK+H2kqy37aztYjBrKUE8J&#10;AAAAAAAAAAAAIAGfNAYAAAAAAAAAAAAAAAAAFYSbxgAAAAAAAAAAAAAAAACgglBPOUH4E+CL+AZL&#10;8Vq+TMru86v2z+y3XGxfrUnk2oesIqtlhtWc1Xb7EkyRnmGr3Ho6bxVdt95+uyaRD534Tk0iW82y&#10;OstaV3u5csCO5L/Ov1hTZFmf1YsN5qwabbjBxrUqbfveqmg1bv+VtXq4N1ZbleLgPb/XFBkcXqxJ&#10;5Kl6qwobqreas0lZG291ySq98gO270KfzU9V0dWBBbo67HvZWqvTa9xxX00ijzdZ9eRtKatyvCll&#10;VXjrasrqKYtTNATbXW1j32XA6szOfutrNYnsvJvVE7Y3LNQk8mjVI5pELv3F1zVFanJWxbbw3qc1&#10;iTTXW13oFnU2joN22EOTyAePPEuTiJXqiTSJzW2o1t2LmvXLdyzvMr6ecpTayt/+6hpNImeeeaam&#10;eHXcwIBVu+Zydp4vv/xyTSLvfKet6ZCvsfRVh7UNDZqSlVzt3NCQ7fuII47QFLnP1fK1tLRoildE&#10;zpxpa+Pvf/+7puDxLVyFqdPpavhCWVdd6Wv9prr6x+5uW+9Tp07SFDYK2lzvt99+moI5/8MfNEV8&#10;NeLb3/52TcF7xq23aopvy8+nr9v75S9/qUnkda9/vabn6+7o0BQ/vrGcm1G5ij9f03j++edritcW&#10;+nPW4cZ0zTW2JkOjHcvGKrq6z5Cf069/3a71r3zlK5riz/H1iVu4teRfe8ghh2iK5Nz68efAn9vm&#10;Vnv/KLrrwNeTlteL3n/PPZpEjjrqKE3x8fp9+CrHd7/73ZpEvuSONfiPGQ2RW26+WZPI8ccfryle&#10;0+krQv2+fY2kr1bt6bGfRSF/jLEaSfdeUpWyulF/Pfr9+UrSW/5+m6bI/G231RTOr+0vnYu/964X&#10;9ZQAAAAAAAAAAAAAEvBJYwAAAAAAAAAAAAAAAABQQbhpDAAAAAAAAAAAAAAAAAAqCPWUE4U/Ay6X&#10;ym7rs1KtsJHSVaalrRbrsVVWVfiZn39Xk8jDzzyhSeSwV+ylKbK2w6ogH129UpNI92qrvfvzl3+g&#10;SWRejdXZ1WStVqvXjf2dF35DU+Rfq6yKa1XWKinzDVZtNlyw6q/dm60M6//Nq9UkckCLVRDW9i/S&#10;FKlrtNe01dpr2gdcTdqwjbe5zp6TTdtz+gZtH/WNNtZQf5/VlqUL9vruotWvPTJgJ+7Xj1ll5g3t&#10;VlvYl7HjHpG3mrSqoo1xD1frduyBO2oSKYidz+7qZzQFr32lzcEvb/udpsjSNbb/7gV2nqfMmqdJ&#10;ZH6zVSO+eqtXaBJ578Gna4rXU7aU1VPWuXtRY62SPvv17tf4GOspf/6TqzWJnH322ZridW++Hs7X&#10;y1100UWaRN72trdpivgqvrEouBrKjKum8zV573vPezRFrvjO9zUFc9ds1Yodnbb2p06xteFrEt/1&#10;rndpGr2Wsd9V6P3ud7YGzjrLKkZ7+2yuprl6Sl9h+N///d+aRD7x6U9riuTdXH/2s5/VJPK9731P&#10;U7yur73d3mP8vo84/FBNIp///Oc1RV7xClt/vopv0NVF+tpDX5npaz132GEHTZF5W2+tSWTAHe9P&#10;fvITTSIXXHCBpvi68mvJV4pefbWtydAb3vAGTfHaVF+56GsSp7lK0iH3uJ9DyVjNashXop5zzjma&#10;RH72s59pCq7zbqvz9bbffntNIl/+8pc1iRxy2GGaVMouRL+/WC2je6+NVUS615b75z/+oUnk8MMP&#10;1xSvofRVjr5O9YILPqZJ5NOf+YymgLvmQ/9zsVUk++s+4+ZxcNCu4WzWHvfn2Y+pnD+H/j3H15i2&#10;rbB14rfra2y9b33nCk2RE9z7VF+Pnc+6RqtaTpR8ChL5t2dvIzYFAAAAAAAAAAAAYAKL/wsrAAAA&#10;AAAAAAAAAAAAAGCzxk1jAAAAAAAAAAAAAAAAAFBBRtqGqKecAPwZcE18xbI+KNd6KL15q6BrzlqN&#10;V79YldYXbrTKtBvvuFWTyNCyNk2RghvA1O231SSyx867aRI5//DTNIWVhDaQ4oANuFBtj5/xmZ9r&#10;ity4yKrjVjRO1RQswkarxiutWqFJZIuS1dnt3dyhSaR+4FlNInlZrSnS1WdVYcMpq/irq52uKRjj&#10;oNXc9XTZPjI5q5BrmuJqA10VXihdsrq45ozVgxVcaWPDLJvD+1fYcS/JujqxVqujCw0P2tz1L1mq&#10;SWTrJtvfmW87QlMwrvZ7NYncdJfNdXoLO477VjyqKVKaZPM+2G31co3VNq7mgq2l7ZtnaRL57HvP&#10;0yQyJ2vnbKpYPWCoxneq+la3sXSepd3id5uJXRSBH37PKh59LZ+vzKuvt/Ph82mn2Tref//9NUV8&#10;dVyPq3j0NYR+W+vWWX3rPvvso0lkux2tRvS311yjKXLmmWdqilcHFgo2QU1Ntv58zd373/9+TSIH&#10;HXSQpvi4Q3fddZemeHWkPw5fjefrF+tc3aOvXDzy6KM1KVfZ99BDD2kSOf10qzF94MFHNIm45j+Z&#10;PNkqX1evtjG96U1W6RjafffdNcWrRO+55x5N8XNwxx13aBK54YYbNIkce+yxmiK+qnDytGmaRK66&#10;8kpNIueee64mkT73HuArE/OurvEzviYx4CsXs9mspng14pIlSzSJzJpl19rixVZpW11tVbWvOdSq&#10;PMu9162rX/7yl5qC98QuW8fV1fbeN9PVYb73ve/VJLLLLrtoirS22vuon2u/fmbPnq0pPJ/2nuwr&#10;MLfcaitNkVtvvlmTyFFHHaUpea56enw9pVW2fvzjH9cUr4oMnXLKKZridaUpX7np/vNnzpw5mkQO&#10;czWdvlLUn/+QnwdfY+lrRX98pdWe+veVnKtc9WM69b/sGgp95RtW9dzfa68fraL238r+G2IsxvJW&#10;DQAAAAAAAAAAAGDTF7stAwAAAAAAAAAAAAAAAACweeOmMQAAAAAAAAAAAAAAAACoICNtQ9RTTjCu&#10;ia+nrBqxqsGq41IFq8XKFdz9fxmryFqct1rHxxc9rUnkgb/epiny5AL73p7HWg3dwQceokmkrs1V&#10;P7ZZrd5W222nSaTbDePMy27XFPn1k2s0iQxNcdWMM6zarHmZVZvNStvYJzUu0ySypO1+TcEcTLPq&#10;ttDKlfaa7DqrwJvSOF9T8HiN1a11DnRpEukv2viqaqx2TlJWeThiyL5XV7TzURywKrXddj1Ak8gz&#10;S6zSrWPYCr4yta6qMjC51WoIVy56QpPI/ClW1/aJ/36TpmBYRTsHv7rm65pEegs2V0+2P6Mp8uSg&#10;vaau1ean0N6rKRhXhx3vpGGrWLvgXR/SJHLEK63WcZqr5Qxli24R+HrKJP7WVV9PGetCi9dT/vxn&#10;P9Mk8r6z3qMprH6z48jlbN4GBu2cTZ9mx11bW6sp4qvxGlz1m6/l88/xFXS77rqrJpHvfve7mkTa&#10;2uJVsGeddZYmkQcffFBTeRWfVdB199h1N2WyrZH5821N++eHli61elP/+mlTrVbUW7PGju/EE0/Q&#10;JHLZZZdpCl7rahxDKTcP3v/+z/9oEvniF7+oSaS9w9bezBlWk+orM8s1Nto14qv8fF2gf7yry65n&#10;f9yv2HUnTZHzzrOq1RNPPlmTyHe+9S1NIh/72Mc0xc+zryD08z51qh1TyP9YbW+3GtwZM2Zoiq8N&#10;XwPp+XrKP/3pT5oiW7v33k9deKEmkauuukpTfIy+ArGz072HbzVPU7ziNeSP3R+Hf56v1vSVq76K&#10;9cMf/rCmiK8SPfHEEzXFz7mvuvTXh69AvfzLX9YUbPP2+M+ck046SVN8XP4c9vVZne9xx9n765Wu&#10;qrS+qUnT2HW694yT32I1mX+9+a+agnPeZOe8o8t+du29z76aItddd52m4D2r3tUBuzlJtBGdktRT&#10;AgAAAAAAAAAAAJWBTxoDAAAAAAAAAAAAAAAAgArCTWMAAAAAAAAAAAAAAAAAUEFG2oaop5xg3Nno&#10;6baKtVB9k9Xppdzz+hYt0SRSN22KJpFCnd0XmHcVf9khq7YMfeO7V2gS2eFQqx7cYcedNYl894tW&#10;AzZzslXVnXHGuzWJrBarrPvpPwY1Rb55/b80iSz2x1VVoyGw3Cq6Zk2xWraZW1kF3aLehZpE2tZZ&#10;Dd+IZqu9rO+3GrjBdjcPKdtWrtmq11JVNqahQauqTGXic1UatOPK5G2MaVdPefC+h2sSWfiUjbFt&#10;pVXxDQ3Gz21/j1W/bTm7WZPIvq/aUpPIB/5rD03BOFyL3LV/+rGm4LhrbLvr8rbN0JU3WL3dVrvY&#10;ue1daVVqmS47vlyX1bh94OQzNImc8BqrMG0Qm89QyldSxlslje8587euuscLKf/i+IauuvKHmkTO&#10;/sD7NAUvL9oGWqdY9Vt7m81DTb2tt35XYRhKZe31eVdpWfRjccfXPMnOU7pkB7Jwka3Rurp4DekP&#10;f/h9TSLnvP8cTfF9FIctT5lu1/Ngn50b//x1bXbdhLaYa3WBXe1W2ZipsjVaGLIDyZfsWH/1819p&#10;Ennd0UdqCt6LXL1kqKHFHZeb94FBq9T9yIc/oknkF9f8QlN8vFOnW11ox9r4cfjzUZWxa3XaTHv/&#10;8a/p6LZck7Pz7I8v9La3vE2TyPfd+bjyu1ZJ+P5z3q8pvq3+IVszTfVWWzhcLKt1dONN52xtDPRa&#10;HaIfVy5t11FTq2136eLlmkQeffxhTZEZU+097mMXWJ3md7/9PU3hHGoITGm1tbTKVWM21lnlYVdv&#10;vBJ5UvP6j9GvUX9Nta/t1CTyoXNtff/PxVZbGrrplps0iRxz9DGagp9N1TZgv0ZbXDXrEYcdoSm4&#10;nn5iVZw//sGPNEXOeLe9Z9XXWI3ukKt2njnNfmYcfYy9r33lK1b5G7yxaAjOf3d8fvwarXH78D59&#10;wSc1BfPg6lvnzp2rSeSZRVYlPH/+VpoiN954oyaROfOsSnSg39ZiTVnV7r/Z8MaMekoAAAAAAAAA&#10;AACgMvjbNQAAAAAAAAAAAAAAAAAAmzluGgMAAAAAAAAAAAAAAACACjLSNkQ95QTgz8AoZ6NQcBV2&#10;RVdtVuU6yFyV1uL2VZpEHnjCV5vZc0I7vtKqCq+//VZNIguXPKtJ5OYbrU7sgx88W5PIfrtbnWVK&#10;pmoSuXeZBvWFb/xOk8hjq6wusHX6HE0itakGTSILHnxIk8j0XXfQJLKqxyro0g3xOrBin1W/Sd7q&#10;4XK19ryS6/XM97vKvbRVltU02HyWUm6bgcH+Xk2Bgj2vOmtjzxSsai7fb+cpLVYP2FBtOTSp3l7T&#10;tvRxTSIffd87NInsv4cdxy9++BNNIvNm2b7f8XqrWFs5FD8J7zv/fE0ir9xzL00ip731ZE3Bef7T&#10;tZpEBtba/NTmrZzsQ++y6r5M+Xr1SytpLSdWUmoI+JbL8vX6j1tsjf7XaadqCta7q2mdv5XVuK1Z&#10;ZVV8/a4+caqrWQ2tWrNSU7AumydpCtaPq8xbu8aqPPPuGtzjVVYdeve9d2kKRp6PT0LKnfavf/Ub&#10;mkRuuPF6TSK3/u02TSKd3VYv2Vjv1pirPCzFJyuYLXtgwFValtx7w5672/l/91nv0iTy1hNO1CRS&#10;32i1heLqN0PDeVdjmrWaVv/+s3zpCk0iv/39bzSJXOVqBO++9x5NsaUwYuYsq1/059CPK+tqHXv6&#10;3HqttuccdPCBmiLve4+t38Nf91pNIj/6odW8fvLTn9AUX1d19a4G0NVy+rkN1bmqwvZOWzONrtIy&#10;7+oe/fNXt1k97qwZVp/481/+TFPkwANeo0nkS5dfqknkElcF6feR95Wk7vHY+knH12vG9Vv6tevH&#10;O+AqO3u67f3xzLOsuvjyy6zeOHTXPXdqEnn/ez+gSeSRx+zn1JzZVt+4aMliTSIf++h5moL3x49Z&#10;BeqV3/uBpsjHL7T3u+Ehu1YnTbbq2qYGq5j95rftejzyda/XFPDntuw68N8b7LefIdU1Vtl53bX2&#10;nvqxj1mN6AMPPqBJpCpnP6922mknTZFPfMLW4nHHH69JpKPTfha2tFh9JwAAAAAAAAAAAACMBZ80&#10;BgAAAAAAAAAAAAAAAAAVhJvGAAAAAAAAAAAAAAAAAKCCcNMYAAAAAAAAAAAAAAAAAFSQVPg/pcDI&#10;n/Dy8WegoF9Do9zWVwz+7znFtD2xv9inSeTxhU9rEnnwiYc0ifzxhj9riqRrsppEBkrDmkQ6+7s1&#10;iUyeMUWTyDFvfpMmkZ2231lTOPRmTSI9XdM0RX7+q79rErn19vs1iazuHNAkUjN5C00iXUMZTSJb&#10;77KXJpGnFq/UFCzgbJWmSCrn/2zzk8/bPqQ4qCE47pRNdqk4pCnIQ/2aRHKN1Zoiwz09mgJ5O3GZ&#10;xlZNIo019ZrCbeU1iQz19moKH3fbCdSK7TOb79Qk8oVPfUCTyNqlj2sKx7FYk8jbX3eEJpG23oWa&#10;gvnM2XkN/eLXf9QksuUWW2kSeeOBR2kK1s9Ql6bg8HpsTF2r2jSJ7LajnfOhHltvoaraOk1lRt5t&#10;lMsll/3S99m/NLTkGTvGL3/pck0ijzzyiKZgDrN27MuWLdMUnHN3rUybFl+ja9eu1RSc91xOUzBG&#10;9xZZW1urSaS62tbGTjvtpEnkq1/9qqZgPvttDkP+9fm8rY1bbrlFk8h1112nSeSxxx7TJLJq1SpN&#10;IuvWrdMUrIVhu2ZDfuz77ruvJpFddtlFk8jhhx+uSWSPPfbQFNfr1msmY9djqKamRlOwBobs2qmq&#10;il+Tz/FzeN9992kSufHGGzWJ3HbbbZoiCxYs0BS8n7jrzp/DKVPsfWn33XfXJHLooYdqEtl77701&#10;RWbPnq0pPt4lS5ZoEvnGN76hSeRf//qXpvjz/Xrx5zLU0tKiKb4GBgbsvahQsFXe2mrvH36u5syZ&#10;o0nkIx/5iKaIP5///Oc/NYl88pOf1BTfhx+jf3y0/wTwc+1zW5u9H0yaNEmTyNSpUzWJnHTSSZpE&#10;3vKWt2iKPP64vZd94Qtf0CTy5JNPaorvz4/97LPP1hTfx9/+9jdNke9///uaRBYvtvdLv66PO+44&#10;TSJnnHGGJpEZM2ZoEunrs/e4urqE97fA4KD9bPHvDV1d9p76ta99TVPwc/DWWzXFX+vnMHT66adr&#10;Ejn66KM1AQAAAAAAAAAAAMALY/8iCwAAAAAAAAAAAAAAAADY7HHTGAAAAAAAAAAAAAAAAABUEOop&#10;Jwp3BopD9od0rryYz3G3/PlitIL706puq09bvMqq1/5y8/WaItf/7a+aRKobrD5vxVqrw/vcFy7W&#10;JLL31lYX2SFWYfmb627WJHLy66xSK3TtPWs0iVzzB9v/00vt8frJczWJ9OStBm6LbXfVFOyv32on&#10;Fz1u9ZsjWqziTTJugno7NARS9vqqRqsaS7lazsEuq4esmTZdU2Sgz1VduolvbmnSFAyjweopZdhq&#10;x3rWrdYUbKfLajZDmbyN8e0nvE6TyIwptgYGOhZpEtl/nx00iWxdZ8c9IDafDWIVgqGeYVdV122D&#10;nz1ppiaROrFaR180WCrY/NRmrP5Q8jafI1IJ96L6pexyUj1l2VZj3N5l0NX9+ZpGX6foq/gaGxs1&#10;PV+xaHv11Xj+LTKVsgH72kH/2vp6O/++VjHU0NCgKZnfn69+9DV53d123fmxhvw+fDWer73zNZlJ&#10;fJWir7wMlddVPsefA18p6F/vq0P9vHV22nUX8n/2VaL+fPpxjFYdmMTPo18ba9bYdeTPua/DHGt9&#10;Z9K68ufW78Mfn39OU5O9x4zGrx+/b7/dpHpKP46Q/7PPvqbTn3M/n83NVlfsz/nGSKp+9MorQv31&#10;4q9Jfw6WL1+uKV5b6vlraLRz4K8Xf/49vy0/jrG8L5Qb7bwBAAAAAAAAAAAAwH8Sv9MAAAAAAAAA&#10;AAAAAAAAALBZ46YxAAAAAAAAAAAAAAAAAKggI31GJd9xhJeHPwNjPBvDrl5Mcnb/X9FtoOBK/vLu&#10;8VUDVr0WemaZ1R5uufU8TSI/+vlPNInstd/emkRqGq3a7trrr9Mk8teb7tYk8tWv/VZTZKBo9W1/&#10;+PNdmkT+ctM/NIl0DNhzSjWTNIm0zNxKk0hbl9WU9VsrWiTrChX9PA5ajWA4K/9W5e6b9LdQFtyL&#10;U2U1filX05e18Va7drpsySrlSkNWsVccsJwaWqcpssVMqzN765tfq0nkztv+qEmkr9cqRreaZ5WU&#10;jz1q81lXa2PfYYttNUU+ecpFmsLDtQPu67dKuWm1Nu+D7vHWWqvuS+dtDtPpeC1f4vr17Wkub0w9&#10;ZW+nVXm2Nrdo2nDlb32+CtBXzfmaxLlzrUJ1LJV5vgYw5GsMly5dqin++pYWO6byWsjnvNBqOj92&#10;X7PoKx6TKvZC/jW++i/JCx2vr/Xz+/Pz6WsSfS1oeX2nr030ks7/WGshkyTVaW6o9vZ2TRFfx+iP&#10;yVdHvpx8Naavigz5dZ107YyFXxfl18pYKliT+PXqr5XRrglfV+vrOP3r/dod63Xg59Ffd36ML3SN&#10;AgAAAAAAAAAAAKg88X9JBwAAAAAAAAAAAAAAAABs1rhpDAAAAAAAAAAAAAAAAAAqyEg3Usl3HOHl&#10;4c/AGM/GoKtiGypaztRYLVY6ZfcFDrsNF8vK/1YNtWkSqa6yqrDrb79JUzAs16TVO2hVY3/6y581&#10;idQ2TNUk8oFzPqcpMrPJ1Smutf1/+wc/0yRy5wMLNIk0TrMawOrm2ZpEFi9Ypklku30O1BRZ0Wa1&#10;hb19Vi/n69ryBXs832XPl4zNVf2k6ZqC7XTGT0iuxY6xqcbq0Ib61moS6WmzGklfQ9naYMc9pSl+&#10;DvbZc2tNYZ3ZKk3BvBft3Pzz7us1BcPN2XHU1Nm2Fix8TJPIoXserClyxqHv1CTy6u1erSmYX7E1&#10;U+XuJe3vs+q3SXVWf1YcsLq1qoy9dkR5XeVzfBOby2Oppyy/u9XvwW/W1xP6SjhfU+drB/3zQ74W&#10;0vP1cL7q0G/L19b5x31NXch/r6GhQVMy//bs6xN9NWF5HaGv6Vu71tbl5MmTNSVLOtZyvopvQ2sA&#10;/XH481Re1+erHF9I1WA5P3d+DYxlH/75/lyWVyz6c5JUe+mrCv2Y/JrZmDpLvy3Pr6WkPNbKRH9M&#10;41U1GfL1i36uk67NsfLz7o/Rj9evfb9vf3yjXRP+Nf68jfaa5/jxjVaBCQAAAAAAAAAAAADj5T//&#10;SyYAAAAAAAAAAAAAAAAAYLPBTWMAAAAAAAAAAAAAAAAAUEFGOppKvpsKLw9/Bnwv32hNYe6Wv7zb&#10;wHDwp+cUY49b+d+SVVbxGLryxz/QJPKXG6/TJJKttVqumbNnaRJpnmRVYctWLNckcvI7rP7w9Qe+&#10;RVPESvJE7rzfKhTzGato+9sdD2oSueP+JzSJ9JWsNq5x0hxNIrPmbacp8szSlZpEBgbteFunWC2f&#10;ryZbt86qH+trraZs1pxtNIk8+NgKTZHWqTM0BfNQY9vqbV+qSaR79bOagu1mezSJbDXLjnWLmWUV&#10;ZCWbod4+m9OFi21OVqxZqCk4jmqrQpsyy85HTb1V23U8a9WYobe94jhNIu878SxNItPqbH58GV5n&#10;p41perM9p+ir27K2RkYkvZskrGVfT+mX/mhvSn6MBVfF56sOffXfxvDbKhRsLdXV1WkSaWuz9TNl&#10;yhRNG8dX4yVVRI6l5q6cP46xVAf6ij1fk1heW5g0Rj9XPT229v2PGV8DOdY6w87OTk3xfSdVWPpK&#10;wdEk1WP6Y/L788prQceLr34cbR/+eX7sYz32F4M//75ysbwys7m5WdOGS6o3LZ8rPxa/lpPm1J9n&#10;v15HWwtJa8br7u7WFK+kTaoFLb/WPF/f6Y/phdaCAgAAAAAAAAAAAKg8G34HAgAAAAAAAAAAAAAA&#10;AABgk8VNYwAAAAAAAAAAAAAAAABQQUY6kKinnADcGSgOWaXW8+quMq62yn3Ln8CCK/nzRVp596dC&#10;WfnfgpULNIlcf+NfNYn0DFoVVoerh1vdvkaTyIwZVtd43nsv1BTWYVp1VuiSr39Zk8gjTy7SJHLh&#10;RV/UJLJ4pdXZfe9H12gKnr/AaidnbLm9pkC2UUOkrbtfUzgnVlvX3GLVgVlXTTY4ZM/39V4tk+2Y&#10;7rvncU3K1YvVpa3Kr9hnVY61YnM1e7Ltb6vZVp83pVWD2msPq9rM1Vrl2je+e7mmYH+TbIztfVY9&#10;+eiTD2kSeeUB+2oSefBv92mKnLD9EZpEPnraOZpEtpu7raZAyY6pt8tq1aY0uwHnXe1bJn6eE3sl&#10;ExrXxlJPWf7SYsGq7koFe9VY6gJ9tV1fX5+miK+emzRpkqY4/3bpt+XXT3+/rStfmRjyr/H781Vz&#10;Pm8MXwtYU1NWg6p8rZ8fk5/D0SrvfN3gCx3vc/yYQr7ecvJkq0cdC1+zWV6N6I/R11uOp66uLk1x&#10;G1qbOtbx+bXk81hqD/3jo/3ngP/eeM6bP+/+mvTXjv9ZOJbrPOTH66sq/eMbWuVZ/p7hx/JCrgM/&#10;vvLzlFR7CQAAAAAAAAAAAAAvBP8SCQAAAAAAAAAAAAAAAAAVhJvGAAAAAAAAAAAAAAAAAKCCjHQg&#10;lUbro8JLw5+BUc5GKe8qyHyDVdrVcLnHU+62wKLbcE/B6vNCVRmrsOstWv1WT5/VE+bq7DkPP/aw&#10;JpG1a62Wcfr06ZqCbebqNEWu+Pb3NIksX2P1jZd/3R5vqLc6socWWjXmn2++S5PIbXf8S1MwH1VN&#10;miLFlFWNFVNWFVYoWZWanwe/9H0eKtnEpepaNEX8nGaGbH7qUlYJOHeqzdWO863mcI57vCpnxxc6&#10;4pBXaxK55+HbNYk88Lgdb8eQVd6t6LJ6ykcWWIVmut72cfgeB2uKrLr5UU0iHz39/ZpE9nrFnpqC&#10;Y9KvoaQ86OsPq21/YxZvX/s3OwPheUrm73ZN2FTsfPpKuQ2tBwz5uj9f5ZhU/ejrKcufk1QR6MXW&#10;otuff+1YK/p8VaXna/nGUjXo6/NCfoz+e0mVln4O/fx4o52bpGvVZ89X+o0250nH4eekvDbzOf7c&#10;lldgekm1hX5d+m0l1RH6OQy9nLWFvv4zqeIxaT7L+XOQdK6StuVfW34Oksa1oevHK7+e/Hr3Y0+q&#10;2fRrKen9o3xMSXMylhpaAAAAAAAAAAAAAEjy8v2LMwAAAAAAAAAAAAAAAADgJcdNYwAAAAAAAAAA&#10;AAAAAABQQUY6j0pJ/Ux46fgzEG+Bi0tq+HLtVX5TA3mrr+p3ubYmXh1ZcvcP+tev62/XJPLs4kWa&#10;JFZb2dHRoSl4zjPPaBJpro3X1D2zcIkmkR12eaUmkV1fsa8mkb681bhNmrGFpuCw3ab+dsdSTSJ/&#10;vfmfmiKr1ll9Y3u31YOVxLbra8eGizbZ/vGMr53Lxid9TdtKTSJbzZ6iSeQNrz1Ak8i8qTa/65Y/&#10;pUmkPmdVg7vsOE9TpKHJqtSamxs0BedQrHLt9gfv0STy8z/8UZPIghXLNYm85ojXaRI5402naIrM&#10;FTuuhiE702lXf5bL2FzVpG1M/g7TWFnaxrx7rL9tLbapF1pPCQAAAAAAAAAAAAAAgPXz914AAAAA&#10;AAAAAAAAAAAAADZz3DQGAAAAAAAAAAAAAAAAABWEm8YAAAAAAAAAAAAAAAAAoIKkwv8pBUb+hImh&#10;oF9D5Wcm7R5IjZy+5ym5Fw0M9WsSGcwPaxJpW7tWUyRVZfcP1tc3ahLp7e/RJLJ42VJNwbaGBzWJ&#10;5LJVmkSGB3o1iWwzZ5amyPIlyzSJNLZM0yTSMtme12eblamzZmgSyWY1BPrc/Kxo06AWLe3TJLLw&#10;mSWaRJatWqVJZO3adk0inT3dmsLptPmsrq/WJJKpy2mKHHnUYZpE5s9q0CTy+L8e1CTSsfJZTSI7&#10;b7uFJpGt5kzXJFIctrkNDQzan3O1NZqCU15Xqyk4bz02v48ueEaTyMoOO45ZW22jSWSfXV+hKZJb&#10;bee9drioKZjflJ3/qio7nw01tu/qnD2eTtvzU2VrNJuLz9d6rX/pPm+5J0l4OQAAAAAAAAAAAAAA&#10;AMaATxoDAAAAAAAAAAAAAAAAgArCTWMAAAAAAAAAAAAAAAAAUEGop5yI/NkY7dQk1FMWitbfODQ0&#10;pCmslLTc1ROvRhzKWy9kVZVVI67rXKdJ5KFHHtYUVjyu0STS2NisKci1Vuu463ZbaYqkCq5XMmv7&#10;KBQymoIxDrljylg1YlXdJE3BlGTstfPm23NC7V0aAmts6NLZZbWOvQNW2Vl089vYaLWcjS22D6mK&#10;n4OWZhvjQLfN25KnH9cUGLZ9bDGjVVOwKbFKyLbVKzRFGpqbNImkszYnmRqrwOx3U7h4lXVzLlpu&#10;9ZuFlL12arOdm9Ahr9xFUzAWt04yGXtNXY0de11tnaaXphJyrG9EL8VYAAAAAAAAAAAAAAAANld8&#10;0hgAAAAAAAAAAAAAAAAAVBBuGgMAAAAAAAAAAAAAAACACjLS8kY95QTjz0b5qfF/TqqndDWQvp5y&#10;KD+sSSSbzWqKtHd2aApe7/bR1WV9j/968AFNIkuXLtYk0tBgtYqtjVZnuOduO2uKtDZazWJHt9Vj&#10;trdbdWQpZfWWnV1W8djba2NvbJ2iSWTBMzaOUCptx5XKWB52VYyDbk78XGWqcppEqmusrnFooFNT&#10;ZDjfp0lk2iSrntxi5kxNwT56bd7WrFyqSWTKJKvZ3G3X+Pys67DX1DXYXGWr6zUFc9Vt+378qQWa&#10;RJ5dalWXmZzVS06favsLHbjHbppEcrL+esrqajsHdXV2Pv3j5evnxTDamxL1lAAAAAAAAAAAAAAA&#10;ABuPTxoDAAAAAAAAAAAAAAAAgArCTWMAAAAAAAAAAAAAAAAAUEGop5yIRjsbxaKGQEI9pX/O8LDV&#10;Og7l85rCx62aMNTRZRWMvoawqqpKk8jq1as1hXWR3ZpEGptaNInU19nzu7vXaorUuvrHp59eqElk&#10;ybKVmoJtNVjd4+CgjbF/YFCTyOzZczSJzJhpOVRbb1WO9S6nMnZ/5FBh/fWUpZLltNgc9nRbbWQo&#10;40+Qe01fn1VHtq1ZpUlkzZo1mkQGBgY0BftIx+/Z3GuvvTSJNDVZ5WdDo81J3p3DtrXtmoL56bft&#10;Nrfa82e7ysxQd5e9JlWyY0y5tZTLuZpOtxb845JOLoisqbF6TAAAAAAAAAAAAAAAAEw8fNIYAAAA&#10;AAAAAAAAAAAAAFQQbhoDAAAAAAAAAAAAAAAAgApCPeVEtDH1lAlVlSVXZ+irDTNpVzUY6Ort0STS&#10;UFunSSRb456XdwPL+H3r15DLJbH9Rez13a7esre7V5PI5ElTNYkMDdnru7psfL66ceFCq7kM1dbW&#10;ahKprrWqTF8FWVWV1SRSU29Vir6KM+MONVfMaIqsW7NOk0h7u9U95mqsynH2nC00Bdty2/Xzs2qV&#10;1VaGMhnbj6+LrMra4776MZez45CUWxejXs3uPtGUy/4tIKn21BvDUwAAAAAAAAAAAAAAADAx8Ulj&#10;AAAAAAAAAAAAAAAAAFBBuGkMAAAAAAAAAAAAAAAAACrISMkc9ZQTTMlVDZbz33KVi4n8mY29Vr+u&#10;j3+NqyEsDdk3UlXr7yccGBrSJDIU/J9X7aoV/avTbjBJrYcD/QOaguekbBy1NVZHGbGDTLkDKcTG&#10;Ys9Jx/Zoj+eHC5pEcgUb94iCq+x0VZd+U4MDw5pE2rtdtWZzs6ZgPuqST4L/Tn54UFMwFt+UGauk&#10;tPFK0Y41323zFso2TdMUKLm9+LeAtDuQpDXmnlL0lamB1FjWpZN0zket2Ux8EQAAAAAAAAAAAAAA&#10;AP6TDbu7AwAAAAAAAAAAAAAAAACwSeOmMQAAAAAAAAAAAAAAAACoICMlb9RTbjp8E+CYWgATzuzQ&#10;oKszDORc72Eqofqvx1UdNjSWVTaqYTe+omtuDPmhFFwF59Cwbde3LOZcTWJVle0v4waYL1h1YyiX&#10;ccfh6iYLRauLTMcmzlcr2gj7+/o1BcdaPVWTSpjTYl5DIOUaLIuuUtK/tL0rXt/Z2lSlKc43UhaL&#10;drwZP1lpt2X/eOzVIV/nmbCA/Pl3OeGwY82WoVLC+knCnasAAABAnP9byqaM/9YHAAAAAAAAXjrx&#10;f6ofx98yljbwN31jvGfA32oQe0nSzQkv1Abey1AJ+B0uAAAAAAAAAAAAAAAAAFQQbhoDAAAAAAAA&#10;AAAAAAAAgArCTWMAAAAAAAAAAAAAAAAAUEFGGjtLgZE/bfLGsZP1JWf37xX0a2hTOzH+DLzQsb+c&#10;dbL+bsqxjiPpeJNWZfnzx7KfpLs8/Wv9c0a7Ijb0/GzKVxcAAACwKdnU/h6YpPzvOPx/rQEAAAAA&#10;AADjK+legZTkNQXcLUHFYXs8nctpWo+hYQ2BbLWGgL+9yO88IZfKfitYct/z9yD4Z6XdNwqDQ5pE&#10;MpmMpkA2q0G57Q7192sSqaqt1TRG/jjGKOn3uRuxqZccv7MFAAAAAAAAAAAAAAAAgArCTWMAAAAA&#10;AAAAAAAAAAAAUEFGPg2NesqJwO7f25TrKQEAAAAAG87/bXZz+Xug+7D45/Efze6Pd0MfD43XtthH&#10;ZCLuIzRe22IfkQ19PDRe22IfkQ19PDRe22IfkYm4j9B4bYt9RDb08dB4bYt9RCbiPkLjtS32EdnQ&#10;x0PjtS32EdnQx0PjtS32EZmI+wiN17bYR2RDHw+N17bYR2Qi7iM0XtvamH14+eEBTSLplP3GsZi3&#10;u1AyKXt1tsrVTob8TgruD+lYeaR+LeMHFXtK/Pl+F0n1lCn/pLx7Vmwc5exFwwM2D7k6q6csDLmq&#10;y6oqTWWSJncUfrjeRmzqJTfajAIAAAAAAAAAAAAAAAAANjPcNAYAAAAAAAAAAAAAAAAAFWTk09A2&#10;n3pKAAAAAAA2beV/Qfcf0z7RJX6MPAAAAAAAAIDxF+tAzOvXkP/lnHuSe7gwOKgpksnmNAVSCZ9B&#10;5V5Tcpstut8Mxh6PjS/+Z5/Tblw1OauUHPMvR8v2829JjyfZ0OcHkn4NuhGbesnxSWMAAAAAAAAA&#10;AAAAAAAAUEG4aQwAAAAAAAAAAAAAAAAAKsjIp6FRTzkRuM/UK/nP1+PUAAAAAEBlKfvg8qSPgp+I&#10;/F9h+essAAAAAAAA8OJK2f0lhVJBUyBlv2PMuN8vdrS3axL5zS9/pSky1D+gSaSuxioi83mrvayr&#10;q9MksRpKKdk+Cu7XmeX1lLFfH7rvpdw3hnpsHIWhYU1x2WxWU+SVe+yuSWTPPffUVDZGJ1X2+n9L&#10;eP5okn4NuhGbesnxSWMAAAAAAAAAAAAAAAAAUEG4aQwAAAAAAAAAAAAAAAAAKsjIp6FRTzkR+HpK&#10;9/F6RV9VCQAAAADYLPnPKt+U6ihHw28aAAAAAAAAgBeX+13icMFqJP2v5vyvHh956GFNImecdrqm&#10;yKrlKzSJ1FbXaBIZHBzUJNLX16cp2EdC/2LBPf68ekr359gYXb1la32zpnhlZjptz2lqatIUOfO9&#10;79Ek8p73WE5nM5pEqqqqNAUy9nhMwjGNhnpKAAAAAAAAAAAAAAAAAMAmgZvGAAAAAAAAAAAAAAAA&#10;AKCCjHwaGvWUEwH1lAAAAABQsWKfVV72/9+1KXyO+frwmwYAAAAAAADgxeXqKSVlv0gsuN8x+t82&#10;LljwpCaRfffYS1Oks7NHk0hzfa0mkb7efk0i9XX2uOdrJ30lZfmvCGPfS/i9Z9rdMjPYb9WYJbe1&#10;TCpeL/mpz35Gk8hHP/5xTYGEfSTa0OcHqKcEAAAAAAAAAAAAAAAAAGwSuGkMAAAAAAAAAAAAAAAA&#10;ACrIyKehbS71lJvyQcQ+ls7XU/raSgAAAADAZsr//3RtCh9cDgAAAAAAAOBl536VOJQvaBIZHLbc&#10;UFunSeTZZxZoEtllhx01RQrDeU0iW8ycpUmkfd06TeH9RbZdr5SyO3ZGq6D0d8D477mXS31Vvabg&#10;cbcxf2tTV3eXpsgnPvUpTSIf/+QnNYkM9PVqEqmpt+0mKhvvWCTdq7QRm3rJ8UljAAAAAAAAAAAA&#10;AAAAAFBBuGkMAAAAAAAAAAAAAAAAACrIyKehUU85scQ/oo56SgAAAADY/Nn/T9fm8ndbAAAAAAAA&#10;AC+uWN2jfg3li1Y1mUtnNYmsWL5Mk8g287bSFMm6j53aYvpMTSLLli7VJFJXV6OpnO3d1076qspQ&#10;KWUjjn2vZDsf6h3SFFZrNmgSqa2t1STS1tamKfKJT1s95XkXXKAp2NZAvyaRKvf6RGXjHYuk3+du&#10;xKZecnzSGAAAAAAAAAAAAAAAAABUEG4aAwAAAAAAAAAAAAAAAIAKwk1jAAAAAAAAAAAAAAAAAFBB&#10;Rio0S4GRP23i8gU7jEJZO6g/xHTavpdJuG2u6Gak4Laby774raO+c9ZnAAAAAEDl2Sz+wg4AAAAA&#10;AABg3CXdweIf97fFLFjwtCaR/ffZV1Okr6tbk0hzXZ0mkYH+fk0i2WzSZ1PZbzFLabvTpfyel1Iq&#10;6S4Y226qmNMUPD/v7tfJ2eOFQkFT5CMfO0+TyMcuvFBTsP/8sKZgD+71iTbilqCk39+++HcXvXB8&#10;0hgAAAAAAAAAAAAAAAAAVBBuGgMAAAAAAAAAAAAAAACACjLyaWibcj2lH/hLUeVYGONOUhv4OXOx&#10;43CvfSmOCQAAAADw8hrtL+Vj+Xuhf31idn9IbwqfjQ4AAAAAAABgVP6Tonz5ov/1n88Ln16gSeQ1&#10;+x+gKdLf3aVJpL62RlPweE+vJpGqjNtjyn7hGK+dtFwq+z2kvx8mpuTqKQtZTcHz3Wappxx/fNIY&#10;AAAAAAAAAAAAAAAAAFQQbhoDAAAAAAAAAAAAAAAAgAoy8mlom0s95ZD79Ll0RoPyH/uWd88bGrKP&#10;ovPT4D/Wriq34R8a58c1llf7D+rL69dQ/AP1AAAAAACbo9H+Uu6/l/S8ifhR52Op1QQAAAAAAACw&#10;8fytMbHbZNwvEovuJpkFTz2hSeS1rzlEU2Sgt0eTSH11lSaR7o5OTSINrrbS11P63wbGqyrj/Pfi&#10;VZUJ9ZQFe5x6yvHHJ40BAAAAAAAAAAAAAAAAQAXhpjEAAAAAAAAAAAAAAAAAqCAjn4a2udRT+g+4&#10;Kz+g/gErfVy5cqUmkaVLl2oSWbt2rSaR4WH3EXVpu7cun7ftFIvxj9Tzf/ZT6l+fydgHAvqPzpNs&#10;tQaR7v5BTWE9pX3sHgAAAABg81ff2KQpki/Y3zX931X9R7D7v4/6v4Mm5fK/z74Y4h8vDwAAAAAA&#10;AGC8pcV+R1ibtd/5Zd3jdbW1mkQ62+y+mFNPOllTpDpn96dMnzxJk0h/r9VTSt79XjEVr4g0/jnx&#10;30OWXKVlyf/+sGT30pSK1FO+VGx2AQAAAAAAAAAAAAAAAACbPW4aAwAAAAAAAAAAAAAAAIAKslnV&#10;U1pxZOzD7kYMDNgj69at0ySyevVqTSLd3d2aRuZEk0g2ax99V19frynYx0bUU/pt+exrK2fNmacJ&#10;AAAAAFAJiin7sPJh/xHvgaGhIU0i/f39muJ5cHBQU7zCMunvqVVVVZrGl6+k3GR/0QAAAAAAAABs&#10;IlLu7pjB/h5N4eN2B011xu5NWbVihSaRt77pOE2Rqozd2zKpqVGTSG93u6ZwW67i0dVTpt0vA4u+&#10;knKUekqv5MocS0X73SX1lC8uPmkMAAAAAAAAAAAAAAAAACoIN40BAAAAAAAAAAAAAAAAQAUZ+TS0&#10;zaWesn/Y/pTOxj/oLf0SfO5bMWEWXcvImD5+bsg+HS94QXyj6ZJtoei+90IeD43XtthHZEMfD43X&#10;tthHZEMfD43XtthHZCLuIzRe22IfkQ19PDRe22IfkYm4j9B4bYt9RDb08dB4bYt9RDb08dB4bYt9&#10;RCbiPkLjtS3/Ie1j+ZT0cv71SX/D39C/m24Mv+v4B8/Hv+f3/0IeD43XtthHZCLuIzRe22IfkQ19&#10;PDRe22IfkQ19PDRe22IfkYm4j9B4bYt9RDb08dB4bYt9RCbiPkLjtS32EdnQx0PjtS32EdnQx0Pj&#10;tS32EZmI+wiN17bYR2RDHw+N17bYR2Qi7iM0Xtsaz3347D9NasGCZzWJHLr/AZoivV2dmkRqshlN&#10;It3d9nhzba2mgK+njP020LL/fWi5WFVlyUZZLFFP+VLhk8YAAAAAAAAAAAAAAAAAoIJw0xgAAAAA&#10;AAAAAAAAAAAAVJCRT0PbXOop/YfPlddgJBnOawgMD9sW/EfZ+elpaqzWNL783Xv2IX/P5z++zh/7&#10;C3k8NF7bYh+RDX08NF7bYh+RDX08NF7bYh+RibiP0Hhti31ENvTx0Hhti31EJuI+QuO1LfYR2dDH&#10;Q+O1LfYR2dDHQ+O1LfYRmYj7CI3XtvzjPT19miKltP0tMZ22vz1mMvZ4NmuPp8sH+TKJf0D8izNX&#10;ofHaFvuITMR9hMZrW+wjsqGPh8ZrW+wjsqGPh8ZrW+wjMhH3ERqvbbGPyIY+HhqvbbGPyETcR2i8&#10;tsU+Ihv6eGi8tsU+Ihv6eGi8tsU+IhNxH6Hx2hb7iGzo46Hx2hb7iEzEfYTGa1svdB9re/o1xX+P&#10;mHO/X3x2wdOaRA57zWs0RfID9vpJDQ2aRAZ6ezQFCu4mG+opRyQd4UZs6iVnswsAAAAAAAAAAAAA&#10;AAAA2Oxx0xgAAAAAAAAAAAAAAAAAVJCRT0PbLOspRzmiF1LV4Tf7Qj9KLjZGlzMlO5LUmIs2AQAA&#10;AACbg3RmDB+TvhH8X/1TqRfnw9H9X3P52ywAAAAAAADw4hrL7+P8p0ktXLBYk8ir995bU6Snu1OT&#10;SFNdrSaRwb5eTSJVOau6TCXuPfk3g6XYryXteaWUjbJQdPWUblOj1VN+1NVTnu/rKYeppxwNnzQG&#10;AAAAAAAAAAAAAAAAABWEm8YAAAAAAAAAAAAAAAAAoIJw0xgAAAAAAAAAAAAAAAAAVJCRCs1SYORP&#10;m7jN4iACm0KvKQAAAAAAo9lc/o4OAAAAAAAATFSx+0vcL+QG+gc1idTUVGsSWb5kmSaR+fPmaYpk&#10;Mra1ObNmaxJZsWKFJpFcLqNptHtbivr1+UoJLyq6x/v6hzWJNLW0aAqPo0ZTfEyhT3ziE5pEPvXp&#10;T2sS6enu1iRS11CvSSSd5jO2QswCAAAAAAAAAAAAAAAAAFQQbhoDAAAAAAAAAAAAAAAAgAoy8gFv&#10;m0s9JQAAAAAAAAAAAAAAAFAR/N0+SdlZtWSJJpF58+P1lEVXK9na1KpJpL2rXZNIY12jpvHl6ym7&#10;+/s0ieSqqzSF9ZlWjdnT06Mp8tnPflZTvKoSo+OTxgAAAAAAAAAAAAAAAACggnDTGAAAAAAAAAAA&#10;AAAAAABUEOopAQAAAAAAAAAAAAAAgE2Nu9tnsKdXk0h1NqcpUGUVj4ufflqTyH777acp0t5uNZQz&#10;Z87UJDI0NKRJpLu7W9P48vWUzZMnaQqOadj27ccxMDCgKXLBBRdoitdTDg4OahJJpWwnVW5OKhmf&#10;NAYAAAAAAAAAAAAAAAAAFYSbxgAAAAAAAAAAAAAAAACgglBPCQAAAAAAAAAAAAAAAGxq/N0+SblY&#10;1CDywL33ahI58cQTNUWeXfysJpGqrNU3Duat4nFSs1VHjidfT9nWYTWZRXcguZxVbjY2NmqKnHPO&#10;OZpEzj33XE0iNTU1mkQymYwmPIdPGgMAAAAAAAAAAAAAAACACsJNYwAAAAAAAAAAAAAAAABQQain&#10;BAAAAAAAAAAAAAAAADY1SXf7JDy+YskSTSLf+973NEXa2to0iaRS1hc5PDysSaRQKGgaXyVXT1ly&#10;+05nrVKyurpak0htba2myEEHHaRJ5PDDD9cUr7TE8/FJYwAAAAAAAAAAAAAAAABQQbhpDAAAAAAA&#10;AAAAAAAAAAAqCPWUAAAAAAAAAAAAAAAAwKbG3e0z1N+vSSSXyWoSSSVUNPZ0dGiKVFVVaQpyTY2m&#10;QPol+DwqV08Z4x731Zh9fX2aImk3xvr6ek1x/W5+yustKxWfNAYAAAAAAAAAAAAAAAAAFYSbxgAA&#10;AAAAAAAAAAAAAACgglBPCQAAAAAAAAAAAAAAAGxq3N0+xeFhTSLpTEZTIOmWIP+ccv41qaTuyJfA&#10;GHc97I7d3wLlKzfz+bwmkWzW6jsrGZ80BgAAAAAAAAAAAAAAAAAVhJvGAAAAAAAAAAAAAAAAAKCC&#10;UE8JAAAAAAAAAAAAAAAAbMKK+YKmsnrKgj0eq2isrtak3POGhoY0iVTV1GgKvARVlSXXuenH6+Vy&#10;OU2RgYEBTfHXNDQ0aKKecn34pDEAAAAAAAAAAAAAAAAAqCDcNAYAAAAAAAAAAAAAAAAAFYSbxgAA&#10;AAAAAAAAAAAAAACggoyUjZYCI38CAAAAAAAAAAAAAAAAsGnZXO78GbmTCS8FPmkMAAAAAAAAAAAA&#10;AAAAACoIN40BAAAAAAAAAAAAAAAAQAXhpjEAAAAAAAAAAAAAAAAAqCDcNAYAAAAAAAAAAAAAAAAA&#10;FYSbxgAAAAAAAAAAAAAAAACggqTC/ykFRv4EAAAAAAAAAAAAAAAAANis8UljAAAAAAAAAAAAAAAA&#10;AFBBuGkMAAAAAAAAAAAAAAAAACoIN40BAAAAAAAAAAAAAAAAQAXhpjEAAAAAAAAAAAAAAAAAqCDc&#10;NAYAAAAAAAAAAAAAAAAAFYSbxgAAAAAAAAAAAAAAAACggnDTGAAAAAAAAAAAAAAAAABUEG4aAwAA&#10;AAAAAAAAAAAAAIAKwk1jAAAAAAAAAAAAAAAAAFBBuGkMAAAAAAAAAAAAAAAAACoIN40BAAAAAAAA&#10;AAAAAAAAQAVJhf9TCoz8CQAAAAAAAAAAAAAAAMAmZXO58WfkRia8JPikMQAAAAAAAAAAAAAAAACo&#10;INw0BgAAAAAAAAAAAAAAAAAVhJvGAAAAAAAAAAAAAAAAAKCCcNMYAAAAAAAAAAAAAAAAAFQQbhoD&#10;AAAAAAAAAAAAAAAAgArCTWMAAAAAAAAAAAD4/+zcwQ0AIAzEMLH/0FAYg9iPk7pDVAAAIGTd2eNd&#10;AAAAAAAAAAAAfM2n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AAgRjQEAAAAAAAAAAISIxgAAAAAAAAAAAEJE&#10;YwAAAAAAAAAAACGiMQAAAAAAAAAAgBDRGAAAAAAAAAAAQIhoDAAAAAAAAAAAIEQ0BgAAAAAAAAAA&#10;ECIaAwAAAAAAAAAACBGNAQAAAAAAAAAAhIjGAAAAAAAAAAAAQkRjAAAAAAAAAAAAIaIxAAAAAAAA&#10;AACAENEYAAAAAAAAAABAiGgMAAAAAAAAAAAgRDQGAAAAAAAAAAAQIhoDAAAAAAAAAAAIEY0BAAAA&#10;AAAAAACEiMYAAAAAAAAAAABCRGMAAAAAAAAAAAAhojEAAAAAAAAAAIAQ0RgAAAAAAAAAAECIaAwA&#10;AAAAAAAAACBENAYAAAAAAAAAABAiGgMAAAAAAAAAOOzagQAAAACAIH/rQS6OAEakMQAAAAAAAAAA&#10;gBFpDAAAAAAAAAAAYEQaAwAAAAAAAAAAGJHGAAAAAAAAAAAARqQxAAAAAAAAAACAEWkMAAAAAAAA&#10;AABgRBoDAAAAAAAAAAAYkcYAAAAAAAAAAABGpDEAAAAAAAAAAIARaQwAAAAAAAAAAGBEGgMAAAAA&#10;AAAAABiRxgAAAAAAAAAAAEakMQAAAAAAAAAAgBFpDAAAAAAAAAAAYEQaAwAAAAAAAAAAGJHGAAAA&#10;AAAAAAAARqQxAAAAAAAAAACAEWkMAAAAAAAAAABgRBoDAAAAAAAAAAAYkcYAAAAAAAAAAABGpDEA&#10;AAAAAAAAAIARaQwAAAAAAAAAAGBEGgMAAAAAAAAAABiRxgAAAAAAAAAAAEakMQAAAAAAAAAAgBFp&#10;DAAAAAAAAAAAYEQaAwAAAAAAAAAAGJHGAAAAAAAAAAAARqQxAAAAAAAAAACAEWkMAAAAAAAAAABg&#10;RBoDAAAAAAAAAAAYkcYAAAAAAAAAAABGpDEAAAAAAAAAAIARaQwAAAAAAAAAAGBEGgMAAAAAAAAA&#10;ABiRxgAAAAAAAAAAAEakMQAAAAAAAAAAgBFpDAAAAAAAAAAAYEQaAwAAAAAAAAAAGJHGAAAAAAAA&#10;AAAARqQxAAAAAAAAAACAEWkMAAAAAAAAAABgRBoDAAAAAAAAAAAYkcYAAAAAAAAAAABGpDEAAAAA&#10;AAAAAIARaQwAAAAAAAAAAGBEGgMAAAAAAAAAABiRxgAAAAAAAAAAAEakMQAAAAAAAAAAgBFpDAAA&#10;AAAAAAAAYEQaAwAAAAAAAAAAGJHGAAAAAAAAAAAARqQxAAAAAAAAAACAEWkMAAAAAAAAAABgRBoD&#10;AAAAAAAAAAAYkcYAAAAAAAAAAABGpDEAAAAAAAAAAIARaQwAAAAAAAAAAGBEGgMAAAAAAAAAABiR&#10;xgAAAAAAAAAAAEakMQAAAAAAAAAAgBFpDAAAAAAAAAAAYEQaAwAAAAAAAAAAGJHGAAAAAAAAAAAA&#10;RqQxAAAAAAAAAACAEWkMAAAAAAAAAABgRBoDAAAAAAAAAAAYkcYAAAAAAAAAAABGpDEAAAAAAAAA&#10;AIARaQwAAAAAAAAAAGBEGgMAAAAAAAAAABiRxgAAAAAAAAAAAEakMQAAAAAAAAAAgBFpDAAAAAAA&#10;AAAAYEQaAwAAAAAAAAAAGJHGAAAAAAAAAAAARqQxAAAAAAAAAACAEWkMAAAAAAAAAABgRBoDAAAA&#10;AAAAAAAYkcYAAAAAAAAAAABGpDEAAAAAAAAAAIARaQwAAAAAAAAAAGBEGgMAAAAAAAAAABiRxgAA&#10;AAAAAAAAAEakMQAAAAAAAAAAgBFpDAAAAAAAAAAAYEQaAwAAAAAAAAAAGJHGAAAAAAAAAAAARqQx&#10;AAAAAAAAAACAEWkMAAAAAAAAAABgRBoDAAAAAAAAAAAYkcYAAAAAAAAAAABGpDEAAAAAAAAAAIAR&#10;aQwAAAAAAAAAAGBEGgMAAAAAAAAAABiRxgAAAAAAAAAAAEakMQAAAAAAAAAAgBFpDAAAAAAAAAAA&#10;YEQaAwAAAAAAAAAAGJHGAAAAAAAAAAAARqQxAAAAAAAAAACAEWkMAAAAAAAAAABgRBoDAAAAAAAA&#10;AAAYkcYAAAAAAAAAAABGpDEAAAAAAAAAAIARaQwAAAAAAAAAAGBEGgMAAAAAAAAAABiRxgAAAAAA&#10;AAAAAEakMQAAAAAAAAAAgBFpDAAAAAAAAAAAYEQaAwAAAAAAAAAAGJHGAAAAAAAAAAAARqQxAAAA&#10;AAAAAACAEWkMAAAAAAAAAABgRBoDAAAAAAAAAAAYkcYAAAAAAAAAAABGpDEAAAAAAAAAAIARaQwA&#10;AAAAAAAAAGBEGgMAAAAAAAAAABiRxgAAAAAAAAAAAEakMQAAAAAAAAAAgBFpDAAAAAAAAAAAYEQa&#10;AwAAAAAAAAAAGJHGAAAAAAAAAAAARqQxAAAAAAAAAACAEWkMAAAAAAAAAABgRBoDAAAAAAAAAAAY&#10;kcYAAAAAAAAAAABGpDEAAAAAAAAAAIARaQwAAAAAAAAAAGBEGgMAAAAAAAAAABiRxgAAAAAAAAAA&#10;AEakMQAAAAAAAAAAgBFpDAAAAAAAAAAAYEQaAwAAAAAAAAAAGJHGAAAAAAAAAAAARqQxAAAAAAAA&#10;AACAEWkMAAAAAAAAAABgRBoDAAAAAAAAAAAYkcYAAAAAAAAAAABGpDEAAAAAAAAAAIARaQwAAAAA&#10;AAAAAGBEGgMAAAAAAAAAABiRxgAAAAAAAAAAAEakMQAAAAAAAAAAgBFpDAAAAAAAAAAAYEQaAwAA&#10;AAAAAAAAGJHGAAAAAAAAAAAARqQxAAAAAAAAAACAEWkMAAAAAAAAAABgRBoDAAAAAAAAAAAYkcYA&#10;AAAAAAAAAABGpDEAAAAAAAAAAIARaQwAAAAAAAAAAGBEGgMAAAAAAAAAABiRxgAAAAAAAAAAAEak&#10;MQAAAAAAAAAAgBFpDAAAAAAAAAAAYEQaAwAAAAAAAAAAGJHGAAAAAAAAAAAARqQxAAAAAAAAAACA&#10;EWkMAAAAAAAAAABgRBoDAAAAAAAAAAAYkcYAAAAAAAAAAABGpDEAAAAAAAAAAIARaQwAAAAAAAAA&#10;AGBEGgMAAAAAAAAAABiRxgAAAAAAAAAAAEakMQAAAAAAAAAAgBFpDAAAAAAAAAAAYEQaAwAAAAAA&#10;AAAAGJHGAAAAAAAAAAAARqQxAAAAAAAAAACAEWkMAAAAAAAAAABgRBoDAAAAAAAAAAAYkcYAAAAA&#10;AAAAAABGpDEAAAAAAAAAAIARaQwAAAAAAAAAAGBEGgMAAAAAAAAAABiRxgAAAAAAAAAAAEakMQAA&#10;AAAAAAAAgBFpDAAAAAAAAAAAYEQaAwAAAAAAAAAAGJHGAAAAAAAAAAAARqQxAAAAAAAAAACAEWkM&#10;AAAAAAAAAABgRBoDAAAAAAAAAAAYkcYAAAAAAAAAAABGpDEAAAAAAAAAAIARaQwAAAAAAAAAAGBE&#10;GgMAAAAAAAAAABiRxgAAAAAAAAAAAEakMQAAAAAAAAAAgBFpDAAAAAAAAAAAYEQaAwAAAAAAAAAA&#10;GJHGAAAAAAAAAAAARqQxAAAAAAAAAACAEWkMAAAAAAAAAABgRBoDAAAAAAAAAAAYkcYAAAAAAAAA&#10;AABGpDEAAAAAAAAAAIARaQwAAAAAAAAAAGBEGgMAAAAAAAAAABiRxgAAAAAAAAAAAEakMQAAAAAA&#10;AAAAgBFpDAAAAAAAAAAAYEQaAwAAAAAAAAAAGJHGAAAAAAAAAAAARqQxAAAAAAAAAACAEWkMAAAA&#10;AAAAAABgRBoDAAAAAAAAAAAYkcYAAAAAAAAAAABGpDEAAAAAAAAAAIARaQwAAAAAAAAAAGBEGgMA&#10;AAAAAAAAABiRxgAAAAAAAAAAAEakMQAAAAAAAAAAgBFpDAAAAAAAAAAAYEQaAwAAAAAAAAAAGJHG&#10;AAAAAAAAAAAARqQxAAAAAAAAAACAEWkMAAAAAAAAAABgRBoDAAAAAAAAAAAYkcYAAAAAAAAAAABG&#10;pDEAAAAAAAAAAIARaQwAAAAAAAAAAGBEGgMAAAAAAAAAABiRxgAAAAAAAAAAAEakMQAAAAAAAAAA&#10;gBFpDAAAAAAAAAAAYEQaAwAAAAAAAAAAGJHGAAAAAAAAAAAARqQxAAAAAAAAAACAEWkMAAAAAAAA&#10;AABgRBoDAAAAAAAAAAAYkcYAAAAAAAAAAABGpDEAAAAAAAAAAIARaQwAAAAAAAAAAGBEGgMAAAAA&#10;AAAAABiRxgAAAAAAAAAAAEakMQAAAAAAAAAAgBFpDAAAAAAAAAAAYEQaAwAAAAAAAAAAGJHGAAAA&#10;AAAAAAAARqQxAAAAAAAAAACAEWkMAAAAAAAAAABgRBoDAAAAAAAAAAAYkcYAAAAAAAAAAABGpDEA&#10;AAAAAAAAAIARaQwAAAAAAAAAAGBEGgMAAAAAAAAAABiRxgAAAAAAAAAAAEakMQAAAAAAAAAAgBFp&#10;DAAAAAAAAAAAYEQaAwAAAAAAAAAAGJHGAAAAAAAAAAAARqQxAAAAAAAAAACAEWkMAAAAAAAAAABg&#10;RBoDAAAAAAAAAAAYkcYAAAAAAAAAAABGpDEAAAAAAAAAAIARaQwAAAAAAAAAAGBEGgMAAAAAAAAA&#10;ABiRxgAAAAAAAAAAAEakMQAAAAAAAAAAgBFpDAAAAAAAAAAAYEQaAwAAAAAAAAAAGJHGAAAAAAAA&#10;AAAARqQxAAAAAAAAAACAEWkMAAAAAAAAAABgRBoDAAAAAAAAAAAYkcYAAAAAAAAAAABGpDEAAAAA&#10;AAAAAIARaQwAAAAAAAAAAGBEGgMAAAAAAAAAABiRxgAAAAAAAAAAAEakMQAAAAAAAAAAgBFpDAAA&#10;AAAAAAAAYEQaAwAAAAAAAAAAGJHGAAAAAAAAAAAARqQxAAAAAAAAAACAEWkMAAAAAAAAAABgRBoD&#10;AAAAAAAAAAAYkcYAAAAAAAAAAABGpDEAAAAAAAAAAIARaQwAAAAAAAAAAGBEGgMAAAAAAAAAABiR&#10;xgAAAAAAAAAAAEakMQAAAAAAAAAAgBFpDAAAAAAAAAAAYEQaAwAAAAAAAAAAGJHGAAAAAAAAAAAA&#10;RqQxAAAAAAAAAACAEWkMAAAAAAAAAABgRBoDAAAAAAAAAAAYkcYAAAAAAAAAAABGpDEAAAAAAAAA&#10;AIARaQwAAAAAAAAAAGBEGgMAAAAAAAAAABiRxgAAAAAAAAAAAEakMQAAAAAAAAAAgBFpDAAAAAAA&#10;AAAAYEQaAwAAAAAAAAAAGJHGAAAAAAAAAAAARqQxAAAAAAAAAACAEWkMAAAAAAAAAABgRBoDAAAA&#10;AAAAAAAYkcYAAAAAAAAAAABGpDEAAAAAAAAAAIARaQwAAAAAAAAAAGBEGgMAAAAAAAAAABiRxgAA&#10;AAAAAAAAAEakMQAAAAAAAAAAgBFpDAAAAAAAAAAAYEQaAwAAAAAAAAAAGJHGAAAAAAAAAAAARqQx&#10;AAAAAAAAAACAEWkMAAAAAAAAAABgRBoDAAAAAAAAAAAYkcYAAAAAAAAAAABGpDEAAAAAAAAAAIAR&#10;aQwAAAAAAAAAAGBEGgMAAAAAAAAAABiRxgAAAAAAAAAAAEakMQAAAAAAAAAAgBFpDAAAAAAAAAAA&#10;YEQaAwAAAAAAAAAAGJHGAAAAAAAAAAAARqQxAAAAAAAAAACAEWkMAAAAAAAAAABgRBoDAAAAAAAA&#10;AAAYkcYAAAAAAAAAAABGpDEAAAAAAAAAAIARaQwAAAAAAAAAAGBEGgMAAAAAAAAAABiRxgAAAAAA&#10;AAAAAEakMQAAAAAAAAAAgBFpDAAAAAAAAAAAYEQaAwAAAAAAAAAAGJHGAAAAAAAAAAAARqQxAAAA&#10;AAAAAACAEWkMAAAAAAAAAABgRBoDAAAAAAAAAAAYkcYAAAAAAAAAAABGpDEAAAAAAAAAAIARaQwA&#10;AAAAAAAAAGBEGgMAAAAAAAAAABiRxgAAAAAAAAAAAEakMQAAAAAAAAAAgBFpDAAAAAAAAAAAYEQa&#10;AwAAAAAAAAAAGJHGAAAAAAAAAAAARqQxAAAAAAAAAACAEWkMAAAAAAAAAABgRBoDAAAAAAAAAAAY&#10;kcYAAAAAAAAAAABGpDEAAAAAAAAAAIARaQwAAAAAAAAAAGBEGgMAAAAAAAAAABiRxgAAAAAAAAAA&#10;AEakMQAAAAAAAAAAgBFpDAAAAAAAAAAAYEQaAwAAAAAAAAAAGJHGAAAAAAAAAAAARqQxAAAAAAAA&#10;AACAEWkMAAAAAAAAAABgRBoDAAAAAAAAAAAYkcYAAAAAAAAAAABGpDEAAAAAAAAAAIARaQwAAAAA&#10;AAAAAGBEGgMAAAAAAAAAABiRxgAAAAAAAAAAAEakMQAAAAAAAAAAgBFpDAAAAAAAAAAAYEQaAwAA&#10;AAAAAAAAGJHGAAAAAAAAAAAARqQxAAAAAAAAAACAEWkMAAAAAAAAAABgRBoDAAAAAAAAAAAYkcYA&#10;AAAAAAAAAABGpDEAAAAAAAAAAIARaQwAAAAAAAAAAGBEGgMAAAAAAAAAABiRxgAAAAAAAAAAAEak&#10;MQAAAAAAAAAAgBFpDAAAAAAAAAAAYEQaAwAAAAAAAAAAGJHGAAAAAAAAAAAARqQxAAAAAAAAAACA&#10;EWkMAAAAAAAAAABgRBoDAAAAAAAAAAAYkcYAAAAAAAAAAABGpDEAAAAAAAAAAIARaQwAAAAAAAAA&#10;AGBEGgMAAAAAAAAAABiRxgAAAAAAAAAAAEakMQAAAAAAAAAAgBFpDAAAAAAAAAAAYEQaAwAAAAAA&#10;AAAAGJHGAAAAAAAAAAAARqQxAAAAAAAAAACAEWkMAAAAAAAAAABgRBoDAAAAAAAAAAAYkcYAAAAA&#10;AAAAAABGpDEAAAAAAAAAAIARaQwAAAAAAAAAAGBEGgMAAAAAAAAAABiRxgAAAAAAAAAAAEakMQAA&#10;AAAAAAAAgBFpDAAAAAAAAAAAYEQaAwAAAAAAAAAAGJHGAAAAAAAAAAAARqQxAAAAAAAAAACAEWkM&#10;AAAAAAAAAABgRBoDAAAAAAAAAAAYkcYAAAAAAAAAAABGpDEAAAAAAAAAAIARaQwAAAAAAAAAAGBE&#10;GgMAAAAAAAAAABiRxgAAAAAAAAAAAEakMQAAAAAAAAAAgBFpDAAAAAAAAAAAYEQaAwAAAAAAAAAA&#10;GJHGAAAAAAAAAAAARqQxAAAAAAAAAACAEWkMAAAAAAAAAABgRBoDAAAAAAAAAAAYkcYAAAAAAAAA&#10;AABGpDEAAAAAAAAAAIARaQwAAAAAAAAAAGBEGgMAAAAAAAAAABiRxgAAAAAAAAAAAEakMQAAAAAA&#10;AAAAgBFpDAAAAAAAAAAAYEQaAwAAAAAAAAAAGJHGAAAAAAAAAAAARqQxAAAAAAAAAACAEWkMAAAA&#10;AAAAAABgRBoDAAAAAAAAAAAYkcYAAAAAAAAAAABGpDEAAAAAAAAAAIARaQwAAAAAAAAAAGBEGgMA&#10;AAAAAAAAABiRxgAAAAAAAAAAAEakMQAAAAAAAAAAgBFpDAAAAAAAAAAAYEQaAwAAAAAAAAAAGJHG&#10;AAAAAAAAAAAARqQxAAAAAAAAAACAEWkMAAAAAAAAAABgRBoDAAAAAAAAAAAYkcYAAAAAAAAAAABG&#10;pDEAAAAAAAAAAIARaQwAAAAAAAAAAGBEGgMAAAAAAAAAABiRxgAAAAAAAAAAAEakMQAAAAAAAAAA&#10;gBFpDAAAAAAAAAAAYEQaAwAAAAAAAAAAGJHGAAAAAAAAAAAARqQxAAAAAAAAAACAEWkMAAAAAAAA&#10;AABgRBoDAAAAAAAAAAAYkcYAAAAAAAAAAABGpDEAAAAAAAAAAIARaQwAAAAAAAAAAGBEGgMAAAAA&#10;AAAAABiRxgAAAAAAAAAAAEakMQAAAAAAAAAAgBFpDAAAAAAAAAAAYEQaAwAAAAAAAAAAGJHGAAAA&#10;AAAAAAAARqQxAAAAAAAAAACAEWkMAAAAAAAAAABgRBoDAAAAAAAAAAAYkcYAAAAAAAAAAABGpDEA&#10;AAAAAAAAAIARaQwAAAAAAAAAAGBEGgMAAAAAAAAAABiRxgAAAAAAAAAAAEakMQAAAAAAAAAAgBFp&#10;DAAAAAAAAAAAYEQaAwAAAAAAAAAAGJHGAAAAAAAAAAAARqQxAAAAAAAAAACAEWkMAAAAAAAAAABg&#10;RBoDAAAAAAAAAAAYkcYAAAAAAAAAAABGpDEAAAAAAAAAAIARaQwAAAAAAAAAAGBEGgMAAAAAAAAA&#10;ABiRxgAAAAAAAAAAAEakMQAAAAAAAAAAgBFpDAAAAAAAAAAAYEQaAwAAAAAAAAAAGJHGAAAAAAAA&#10;AAAARqQxAAAAAAAAAACAEWkMAAAAAAAAAABgRBoDAAAAAAAAAAAYkcYAAAAAAAAAAABGpDEAAAAA&#10;AAAAAIARaQwAAAAAAAAAAGBEGgMAAAAAAAAAABiRxgAAAAAAAAAAAEakMQAAAAAAAAAAgBFpDAAA&#10;AAAAAAAAYEQaAwAAAAAAAAAAGJHGAAAAAAAAAAAARqQxAAAAAAAAAACAEWkMAAAAAAAAAABgRBoD&#10;AAAAAAAAAAAYkcYAAAAAAAAAAABGpDEAAAAAAAAAAIARaQwAAAAAAAAAAGBEGgMAAAAAAAAAABiR&#10;xgAAAAAAAAAAAEakMQAAAAAAAAAAgBFpDAAAAAAAAAAAYEQaAwAAAAAAAAAAGJHGAAAAAAAAAAAA&#10;RqQxAAAAAAAAAACAEWkMAAAAAAAAAABgRBoDAAAAAAAAAAAYkcYAAAAAAAAAAABGpDEAAAAAAAAA&#10;AIARaQwAAAAAAAAAAGBEGgMAAAAAAAAAABiRxgAAAAAAAAAAAEakMQAAAAAAAAAAgBFpDAAAAAAA&#10;AAAAYEQaAwAAAAAAAAAAGJHGAAAAAAAAAAAARqQxAAAAAAAAAACAEWkMAAAAAAAAAABgRBoDAAAA&#10;AAAAAAAYkcYAAAAAAAAAAABGpDEAAAAAAAAAAIARaQwAAAAAAAAAAGBEGgMAAAAAAAAAABiRxgAA&#10;AAAAAAAAAEakMQAAAAAAAAAAgBFpDAAAAAAAAAAAYEQaAwAAAAAAAAAAGJHGAAAAAAAAAAAARqQx&#10;AAAAAAAAAACAEWkMAAAAAAAAAABgRBoDAAAAAAAAAAAYkcYAAAAAAAAAAABGpDEAAAAAAAAAAIAR&#10;aQwAAAAAAAAAAGBEGgMAAAAAAAAAABiRxgAAAAAAAAAAAEakMQAAAAAAAAAAgBFpDAAAAAAAAAAA&#10;YEQaAwAAAAAAAAAAGJHGAAAAAAAAAAAARqQxAAAAAAAAAACAEWkMAAAAAAAAAABgRBoDAAAAAAAA&#10;AAAYkcYAAAAAAAAAAABGpDEAAAAAAAAAAIARaQwAAAAAAAAAAGBEGgMAAAAAAAAAABiRxgAAAAAA&#10;AAAAAEakMQAAAAAAAAAAgBFpDAAAAAAAAAAAYEQaAwAAAAAAAAAAGJHGAAAAAAAAAAAARqQxAAAA&#10;AAAAAACAEWkMAAAAAAAAAABgRBoDAAAAAAAAAAAYkcYAAAAAAAAAAABGpDEAAAAAAAAAAIARaQwA&#10;AAAAAAAAAGBEGgMAAAAAAAAAABiRxgAAAAAAAAAAAEakMQAAAAAAAAAAgBFpDAAAAAAAAAAAYEQa&#10;AwAAAAAAAAAAGJHGAAAAAAAAAAAARqQxAAAAAAAAAACAEWkMAAAAAAAAAABgRBoDAAAAAAAAAAAY&#10;kcYAAAAAAAAAAABGpDEAAAAAAAAAAIARaQwAAAAAAAAAAGBEGgMAAAAAAAAAABiRxgAAAAAAAAAA&#10;AEakMQAAAAAAAAAAgBFpDAAAAAAAAAAAYEQaAwAAAAAAAAAAGJHGAAAAAAAAAAAARqQxAAAAAAAA&#10;AACAEWkMAAAAAAAAAABgRBoDAAAAAAAAAAAYkcYAAAAAAAAAAABGpDEAAAAAAAAAAIARaQwAAAAA&#10;AAAAAGBEGgMAAAAAAAAAABiRxgAAAAAAAAAAAEakMQAAAAAAAAAAgBFpDAAAAAAAAAAAYEQaAwAA&#10;AAAAAAAAGJHGAAAAAAAAAAAARqQxAAAAAAAAAACAEWkMAAAAAAAAAABgRBoDAAAAAAAAAAAYkcYA&#10;AAAAAAAAAABGpDEAAAAAAAAAAIARaQwAAAAAAAAAAGBEGgMAAAAAAAAAABiRxgAAAAAAAAAAAEak&#10;MQAAAAAAAAAAgBFpDAAAAAAAAAAAYEQaAwAAAAAAAAAAGJHGAAAAAAAAAAAARqQxAAAAAAAAAACA&#10;EWkMAAAAAAAAAABgRBoDAAAAAAAAAAAYkcYAAAAAAAAAAABGpDEAAAAAAAAAAIARaQwAAAAAAAAA&#10;AGBEGgMAAAAAAAAAABiRxgAAAAAAAAAAAEakMQAAAAAAAAAAgBFpDAAAAAAAAAAAYEQaAwAAAAAA&#10;AAAAGJHGAAAAAAAAAAAARqQxAAAAAAAAAACAEWkMAAAAAAAAAABgRBoDAAAAAAAAAAAYkcYAAAAA&#10;AAAAAABGpDEAAAAAAAAAAIARaQwAAAAAAAAAAGBEGgMAAAAAAAAAABiRxgAAAAAAAAAAAEakMQAA&#10;AAAAAAAAgBFpDAAAAAAAAAAAYEQaAwAAAAAAAAAAGJHGAAAAAAAAAAAARqQxAAAAAAAAAACAEWkM&#10;AAAAAAAAAABgRBoDAAAAAAAAAAAYkcYAAAAAAAAAAABGpDEAAAAAAAAAAIARaQwAAAAAAAAAAGBE&#10;GgMAAAAAAAAAABiRxgAAAAAAAAAAAEakMQAAAAAAAAAAgBFpDAAAAAAAAAAAYEQaAwAAAAAAAAAA&#10;GJHGAAAAAAAAAAAARqQxAAAAAAAAAACAEWkMAAAAAAAAAABgRBoDAAAAAAAAAAAYkcYAAAAAAAAA&#10;AABGpDEAAAAAAAAAAIARaQwAAAAAAAAAAGBEGgMAAAAAAAAAABiRxgAAAAAAAAAAAEakMQAAAAAA&#10;AAAAgBFpDAAAAAAAAAAAYEQaAwAAAAAAAAAAGJHGAAAAAAAAAAAARqQxAAAAAAAAAACAEWkMAAAA&#10;AAAAAABgRBoDAAAAAAAAAAAYkcYAAAAAAAAAAABGpDEAAAAAAAAAAIARaQwAAAAAAAAAAGBEGgMA&#10;AAAAAAAAABiRxgAAAAAAAAAAAEakMQAAAAAAAAAAgBFpDAAAAAAAAAAAYEQaAwAAAAAAAAAAGJHG&#10;AAAAAAAAAAAARqQxAAAAAAAAAACAEWkMAAAAAAAAAABgRBoDAAAAAAAAAAAYkcYAAAAAAAAAAABG&#10;pDEAAAAAAAAAAIARaQwAAAAAAAAAAGBEGgMAAAAAAAAAABiRxgAAAAAAAAAAAEakMQAAAAAAAAAA&#10;gBFpDAAAAAAAAAAAYEQaAwAAAAAAAAAAGJHGAAAAAAAAAAAARqQxAAAAAAAAAACAEWkMAAAAAAAA&#10;AABgRBoDAAAAAAAAAAAYkcYAAAAAAAAAAABGpDEAAAAAAAAAAIARaQwAAAAAAAAAAGBEGgMAAAAA&#10;AAAAABiRxgAAAAAAAAAAAEakMQAAAAAAAAAAgBFpDAAAAAAAAAAAYEQaAwAAAAAAAAAAGJHGAAAA&#10;AAAAAAAARqQxAAAAAAAAAACAEWkMAAAAAAAAAABgRBoDAAAAAAAAAAAYkcYAAAAAAAAAAABGpDEA&#10;AAAAAAAAAIARaQwAAAAAAAAAAGBEGgMAAAAAAAAAABiRxgAAAAAAAAAAAEakMQAAAAAAAAAAgBFp&#10;DAAAAAAAAAAAYEQaAwAAAAAAAAAAGJHGAAAAAAAAAAAARqQxAAAAAAAAAACAEWkMAAAAAAAAAABg&#10;RBoDAAAAAAAAAAAYkcYAAAAAAAAAAABGpDEAAAAAAAAAAIARaQwAAAAAAAAAAGBEGgMAAAAAAAAA&#10;ABiRxgAAAAAAAAAAAEakMQAAAAAAAAAAgBFpDAAAAAAAAAAAYEQaAwAAAAAAAAAAGJHGAAAAAAAA&#10;AAAARqQxAAAAAAAAAACAEWkMAAAAAAAAAABgRBoDAAAAAAAAAAAYkcYAAAAAAAAAAABGpDEAAAAA&#10;AAAAAIARaQwAAAAAAAAAAGBEGgMAAAAAAAAAABiRxgAAAAAAAAAAAEakMQAAAAAAAAAAgBFpDAAA&#10;AAAAAAAAYEQaAwAAAAAAAAAAGJHGAAAAAAAAAAAARqQxAAAAAAAAAACAEWkMAAAAAAAAAABgRBoD&#10;AAAAAAAAAAAYkcYAAAAAAAAAAABGpDEAAAAAAAAAAIARaQwAAAAAAAAAAGBEGgMAAAAAAAAAABiR&#10;xgAAAAAAAAAAAEakMQAAAAAAAAAAgBFpDAAAAAAAAAAAYEQaAwAAAAAAAAAAGJHGAAAAAAAAAAAA&#10;RqQxAAAAAAAAAACAEWkMAAAAAAAAAABgRBoDAAAAAAAAAAAYkcYAAAAAAAAAAABGpDEAAAAAAAAA&#10;AIARaQwAAAAAAAAAAGBEGgMAAAAAAAAAABiRxgAAAAAAAAAAAEakMQAAAAAAAAAAgBFpDAAAAAAA&#10;AAAAYEQaAwAAAAAAAAAAGJHGAAAAAAAAAAAARqQxAAAAAAAAAACAEWkMAAAAAAAAAABgRBoDAAAA&#10;AAAAAAAYkcYAAAAAAAAAAABGpDEAAAAAAAAAAIARaQwAAAAAAAAAAGBEGgMAAAAAAAAAABiRxgAA&#10;AAAAAAAAAEakMQAAAAAAAAAAgBFpDAAAAAAAAAAAYEQaAwAAAAAAAAAAGJHGAAAAAAAAAAAARqQx&#10;AAAAAAAAAACAEWkMAAAAAAAAAABgRBoDAAAAAAAAAAAYkcYAAAAAAAAAAABGpDEAAAAAAAAAAIAR&#10;aQwAAAAAAAAAAGBEGgMAAAAAAAAAABiRxgAAAAAAAAAAAEakMQAAAAAAAAAAgBFpDAAAAAAAAAAA&#10;YEQaAwAAAAAAAAAAGJHGAAAAAAAAAAAARqQxAAAAAAAAAACAEWkMAAAAAAAAAABgRBoDAAAAAAAA&#10;AAAYkcYAAAAAAAAAAABGpDEAAAAAAAAAAIARaQwAAAAAAAAAAGBEGgMAAAAAAAAAABiRxgAAAAAA&#10;AAAAAEakMQAAAAAAAAAAgBFpDAAAAAAAAAAAYEQaAwAAAAAAAAAAGJHGAAAAAAAAAAAARqQxAAAA&#10;AAAAAACAEWkMAAAAAAAAAABgRBoDAAAAAAAAAAAYkcYAAAAAAAAAAABGpDEAAAAAAAAAAIARaQwA&#10;AAAAAAAAAGBEGgMAAAAAAAAAABiRxgAAAAAAAAAAAEakMQAAAAAAAAAAgBFpDAAAAAAAAAAAYEQa&#10;AwAAAAAAAAAAGJHGAAAAAAAAAAAARqQxAAAAAAAAAACAEWkMAAAAAAAAAABgRBoDAAAAAAAAAAAY&#10;kcYAAAAAAAAAAABGpDEAAAAAAAAAAIARaQwAAAAAAAAAAGBEGgMAAAAAAAAAABiRxgAAAAAAAAAA&#10;AEakMQAAAAAAAAAAgBFpDAAAAAAAAAAAYEQaAwAAAAAAAAAAGJHGAAAAAAAAAAAARqQxAAAAAAAA&#10;AACAEWkMAAAAAAAAAABgRBoDAAAAAAAAAAAYkcYAAAAAAAAAAABGpDEAAAAAAAAAAIARaQwAAAAA&#10;AAAAAGBEGgMAAAAAAAAAABiRxgAAAAAAAAAAAEakMQAAAAAAAAAAgBFpDAAAAAAAAAAAYEQaAwAA&#10;AAAAAAAAGJHGAAAAAAAAAAAARqQxAAAAAAAAAACAEWkMAAAAAAAAAABgRBoDAAAAAAAAAAAYkcYA&#10;AAAAAAAAAABGpDEAAAAAAAAAAIARaQwAAAAAAAAAAGBEGgMAAAAAAAAAABiRxgAAAAAAAAAAAEak&#10;MQAAAAAAAAAAgBFpDAAAAAAAAAAAYEQaAwAAAAAAAAAAGJHGAAAAAAAAAAAARqQxAAAAAAAAAACA&#10;EWkMAAAAAAAAAABgRBoDAAAAAAAAAAAYkcYAAAAAAAAAAABGpDEAAAAAAAAAAIARaQwAAAAAAAAA&#10;AGBEGgMAAAAAAAAAABiRxgAAAAAAAAAAAEakMQAAAAAAAAAAgBFpDAAAAAAAAAAAYEQaAwAAAAAA&#10;AAAAGJHGAAAAAAAAAAAARqQxAAAAAAAAAACAEWkMAAAAAAAAAABgRBoDAAAAAAAAAAAYkcYAAAAA&#10;AAAAAABGpDEAAAAAAAAAAIARaQwAAAAAAAAAAGBEGgOA2LUDAQAAAABB/taDXBwBAAAAAAAAwIg0&#10;BgAAAAAAAAAAMCKNAQAAAAAAAAAAjEhjAAAAAAAAAAAAI9IYAAAAAAAAAADAiDQGAAAAAAAAAAAw&#10;Io0BAAAAAAAAAACMSGMAAAAAAAAAAAAj0hgAAAAAAAAAAMCINAYAAAAAAAAAADAijQEAAAAAAAAA&#10;AIxIYwAAAAAAAAAAACPSGAAAAAAAAAAAwIg0BgAAAAAAAAAAMCKNAQAAAAAAAAAAjEhjAAAAAAAA&#10;AAAAI9IYAAAAAAAAAADAiDQGAAAAAAAAAAAwIo0BAAAAAAAAAACMSGMAAAAAAAAAAAAj0hgAAAAA&#10;AAAAAMCINAYAAAAAAAAAADAijQEAAAAAAAAAAIxIYwAAAAAAAAAAACPSGAAAAAAAAAAAwIg0BgAA&#10;AAAAAAAAMCKNAQAAAAAAAAAAjEhjAAAAAAAAAAAAI9IYAAAAAAAAAADAiDQGAAAAAAAAAAAwIo0B&#10;AAAAAAAAAACMSGMAAAAAAAAAAAAj0hgAAAAAAAAAAMCINAYAAAAAAAAAADAijQEAAAAAAAAAAIxI&#10;YwAAAAAAAAAAACPSGAAAAAAAAAAAwIg0BgAAAAAAAAAAMCKNAQAAAAAAAAAAjEhjAAAAAAAAAAAA&#10;I9IYAAAAAAAAAADAiDQGAAAAAAAAAAAwIo0BAAAAAAAAAACMSGMAAAAAAAAAAAAj0hgAAAAAAAAA&#10;AMCINAYAAAAAAAAAADAijQEAAAAAAAAAAIxIYwAAAAAAAAAAACPSGAAAAAAAAAAAwIg0BgAAAAAA&#10;AAAAMCKNAQAAAAAAAAAAjEhjAAAAAAAAAAAAI9IYAAAAAAAAAADAiDQGAAAAAAAAAAAwIo0BAAAA&#10;AAAAAACMSGMAAAAAAAAAAAAj0hgAAAAAAAAAAMCINAYAAAAAAAAAADAijQEAAAAAAAAAAIxIYwAA&#10;AAAAAAAAACPSGAAAAAAAAAAAwIg0BgAAAAAAAAAAMCKNAQAAAAAAAAAAjEhjAAAAAAAAAAAAI9IY&#10;AAAAAAAAAADAiDQGAAAAAAAAAAAwIo0BAAAAAAAAAACMSGMAAAAAAAAAAAAj0hgAAAAAAAAAAMCI&#10;NAYAAAAAAAAAADAijQEAAAAAAAAAAIxIYwAAAAAAAAAAACPSGAAAAAAAAAAAwIg0BgAAAAAAAAAA&#10;MCKNAQAAAAAAAAAAjEhjAAAAAAAAAAAAI9IYAAAAAAAAAADAiDQGAAAAAAAAAAAwIo0BAAAAAAAA&#10;AACMSGMAAAAAAAAAAAAj0hgAAAAAAAAAAMCINAYAAAAAAAAAADAijQEAAAAAAAAAAIxIYwAAAAAA&#10;AAAAACPSGAAAAAAAAAAAwIg0BgAAAAAAAAAAMCKNAQAAAAAAAAAAjEhjAAAAAAAAAAAAI9IYAAAA&#10;AAAAAADAiDQGAAAAAAAAAAAwIo0BAAAAAAAAAACMSGMAAAAAAAAAAAAj0hgAAAAAAAAAAMCINAYA&#10;AAAAAAAAADAijQEAAAAAAAAAAIxIYwAAAAAAAAAAACPSGAAAAAAAAAAAwIg0BgAAAAAAAAAAMCKN&#10;AQAAAAAAAAAAjEhjAAAAAAAAAAAAI9IYAAAAAAAAAADAiDQGAAAAAAAAAAAwIo0BAAAAAAAAAACM&#10;SGMAAAAAAAAAAAAj0hgAAAAAAAAAAMCINAYAAAAAAAAAADAijQEAAAAAAAAAAIxIYwAAAAAAAAAA&#10;ACPSGAAAAAAAAAAAwIg0BgAAAAAAAAAAMCKNAQAAAAAAAAAAjEhjAAAAAAAAAAAAI9IYAAAAAAAA&#10;AADAiDQGAAAAAAAAAAAwIo0BAAAAAAAAAACMSGMAAAAAAAAAAAAj0hgAAAAAAAAAAMCINAYAAAAA&#10;AAAAADAijQEAAAAAAAAAAIxIYwAAAAAAAAAAACPSGAAAAAAAAAAAwIg0BgAAAAAAAAAAMCKNAQAA&#10;AAAAAAAAjEhjAAAAAAAAAAAAI9IYAAAAAAAAAADAiDQGAAAAAAAAAAAwIo0BAAAAAAAAAACMSGMA&#10;AAAAAAAAAAAj0hgAAAAAAAAAAMCINAYAAAAAAAAAADAijQEAAAAAAAAAAIxIYwAAAAAAAAAAACPS&#10;GAAAAAAAAAAAwIg0BgAAAAAAAAAAMCKNAQAAAAAAAAAAjEhjAAAAAAAAAAAAI9IYAAAAAAAAAADA&#10;iDQGAAAAAAAAAAAwIo0BAAAAAAAAAACMSGMAAAAAAAAAAAAj0hgAAAAAAAAAAMCINAYAAAAAAAAA&#10;ADAijQEAAAAAAAAAAIxIYwAAAAAAAAAAACPSGAAAAAAAAAAAwIg0BgAAAAAAAAAAMCKNAQAAAAAA&#10;AAAAjEhjAAAAAAAAAAAAI9IYAAAAAAAAAADAiDQGAAAAAAAAAAAwIo0BAAAAAAAAAACMSGMAAAAA&#10;AAAAAAAj0hgAAAAAAAAAAMCINAYAAAAAAAAAADAijQEAAAAAAAAAAIxIYwAAAAAAAAAAACPSGAAA&#10;AAAAAAAAwIg0BgAAAAAAAAAAMCKNAQAAAAAAAAAAjEhjAAAAAAAAAAAAI9IYAAAAAAAAAADAiDQG&#10;AAAAAAAAAAAwIo0BAAAAAAAAAACMSGMAAAAAAAAAAAAj0hgAAAAAAAAAAMCINAYAAAAAAAAAADAi&#10;jQEAAAAAAAAAAIxIYwAAAAAAAAAAACPSGAAAAAAAAAAAwIg0BgAAAAAAAAAAMCKNAQAAAAAAAAAA&#10;jEhjAAAAAAAAAAAAI9IYAAAAAAAAAADAiDQGAAAAAAAAAAAwIo0BAAAAAAAAAACMSGMAAAAAAAAA&#10;AAAj0hgAAAAAAAAAAMCINAYAAAAAAAAAADAijQEAAAAAAAAAAIxIYwAAAAAAAAAAACPSGAAAAAAA&#10;AAAAwIg0BgAAAAAAAAAAMCKNAQAAAAAAAAAAjEhjAAAAAAAAAAAAI9IYAAAAAAAAAADAiDQGAAAA&#10;AAAAAAAwIo0BAAAAAAAAAACMSGMAAAAAAAAAAAAj0hgAAAAAAAAAAMCINAYAAAAAAAAAADAijQEA&#10;AAAAAAAAAIxIYwAAAAAAAAAAACPSGAAAAAAAAAAAwIg0BgAAAAAAAAAAMCKNAQAAAAAAAAAAjEhj&#10;AAAAAAAAAAAAI9IYAAAAAAAAAADAiDQGAAAAAAAAAAAwIo0BAAAAAAAAAACMSGMAAAAAAAAAAAAj&#10;0hgAAAAAAAAAAMCINAYAAAAAAAAAADAijQEAAAAAAAAAAIxIYwAAAAAAAAAAACPSGAAAAAAAAAAA&#10;wIg0BgAAAAAAAAAAMCKNAQAAAAAAAAAAjEhjAAAAAAAAAAAAI9IYAAAAAAAAAADAiDQGAAAAAAAA&#10;AAAwIo0BAAAAAAAAAACMSGMAAAAAAAAAAAAj0hgAAAAAAAAAAMCINAYAAAAAAAAAADAijQEAAAAA&#10;AAAAAIxIYwAAAAAAAAAAACPSGAAAAAAAAAAAwIg0BgAAAAAAAAAAMCKNAQAAAAAAAAAAjEhjAAAA&#10;AAAAAAAAI9IYAAAAAAAAAADAiDQGAAAAAAAAAAAwIo0BAAAAAAAAAACMSGMAAAAAAAAAAAAj0hgA&#10;AAAAAAAAAMCINAYAAAAAAAAAADAijQEAAAAAAAAAAIxIYwAAAAAAAAAAACPSGAAAAAAAAAAAwIg0&#10;BgAAAAAAAAAAMCKNAQAAAAAAAAAAjEhjAAAAAAAAAAAAI9IYAAAAAAAAAADAiDQGAAAAAAAAAAAw&#10;Io0BAAAAAAAAAACMSGMAAAAAAAAAAAAj0hgAAAAAAAAAAMCINAYAAAAAAAAAADAijQEAAAAAAAAA&#10;AIxIYwAAAAAAAAAAACPSGAAAAAAAAAAAwIg0BgAAAAAAAAAAMCKNAQAAAAAAAAAAjEhjAAAAAAAA&#10;AAAAI9IYAAAAAAAAAADAiDQGAAAAAAAAAAAwIo0BAAAAAAAAAACMSGMAAAAAAAAAAAAj0hgAAAAA&#10;AAAAAMCINAYAAAAAAAAAADAijQEAAAAAAAAAAIxIYwAAAAAAAAAAACPSGAAAAAAAAAAAwIg0BgAA&#10;AAAAAAAAMCKNAQAAAAAAAAAAjEhjAAAAAAAAAAAAI9IYAAAAAAAAAADAiDQGAAAAAAAAAAAwIo0B&#10;AAAAAAAAAACMSGMAAAAAAAAAAAAj0hgAAAAAAAAAAMCINAYAAAAAAAAAADAijQEAAAAAAAAAAIxI&#10;YwAAAAAAAAAAACPSGAAAAAAAAAAAwIg0BgAAAAAAAAAAMCKNAQAAAAAAAAAAjEhjAAAAAAAAAAAA&#10;I9IYAAAAAAAAAADAiDQGAAAAAAAAAAAwIo0BAAAAAAAAAACMSGMAAAAAAAAAAAAj0hgAAAAAAAAA&#10;AMCINAYAAAAAAAAAADAijQEAAAAAAAAAAIxIYwAAAAAAAAAAACPSGAAAAAAAAAAAwIg0BgAAAAAA&#10;AAAAMCKNAQAAAAAAAAAAjEhjAAAAAAAAAAAAI9IYAAAAAAAAAADAiDQGAAAAAAAAAAAwIo0BAAAA&#10;AAAAAACMSGMAAAAAAAAAAAAj0hgAAAAAAAAAAMCINAYAAAAAAAAAADAijQEAAAAAAAAAAIxIYwAA&#10;AAAAAAAAACPSGAAAAAAAAAAAwIg0BgAAAAAAAAAAMCKNAQAAAAAAAAAAjEhjAAAAAAAAAAAAI9IY&#10;AAAAAAAAAADAiDQGAAAAAAAAAAAwIo0BAAAAAAAAAACMSGMAAAAAAAAAAAAj0hgAAAAAAAAAAMCI&#10;NAYAAAAAAAAAADAijQEAAAAAAAAAAIxIYwAAAAAAAAAAACPSGAAAAAAAAAAAwIg0BgAAAAAAAAAA&#10;MCKNAQAAAAAAAAAAjEhjAAAAAAAAAAAAI9IYAAAAAAAAAADAiDQGAAAAAAAAAAAwIo0BAAAAAAAA&#10;AACMSGMAAAAAAAAAAAAj0hgAAAAAAAAAAMCINAYAAAAAAAAAADAijQEAAAAAAAAAAIxIYwAAAAAA&#10;AAAAACPSGAAAAAAAAAAAwIg0BgAAAAAAAAAAMCKNAQAAAAAAAAAAjEhjAAAAAAAAAAAAI9IYAAAA&#10;AAAAAADAiDQGAAAAAAAAAAAwIo0BAAAAAAAAAACMSGMAAAAAAAAAAAAj0hgAAAAAAAAAAMCINAYA&#10;AAAAAAAAADAijQEAAAAAAAAAAIxIYwAAAAAAAAAAACPSGAAAAAAAAAAAwIg0BgAAAAAAAAAAMCKN&#10;AQAAAAAAAAAAjEhjAAAAAAAAAAAAI9IYAAAAAAAAAADAiDQGAAAAAAAAAAAwIo0BAAAAAAAAAACM&#10;SGMAAAAAAAAAAAAj0hgAAAAAAAAAAMCINAYAAAAAAAAAADAijQEAAAAAAAAAAIxIYwAAAAAAAAAA&#10;ACPSGAAAAAAAAAAAwIg0BgAAAAAAAAAAMCKNAQAAAAAAAAAAjEhjAAAAAAAAAAAAI9IYAAAAAAAA&#10;AADAiDQGAAAAAAAAAAAwIo0BAAAAAAAAAACMSGMAAAAAAAAAAAAj0hgAAAAAAAAAAMCINAYAAAAA&#10;AAAAADAijQEAAAAAAAAAAIxIYwAAAAAAAAAAACPSGAAAAAAAAAAAwIg0BgAAAAAAAAAAMCKNAQAA&#10;AAAAAAAAjEhjAAAAAAAAAAAAI9IYAAAAAAAAAADAiDQGAAAAAAAAAAAwIo0BAAAAAAAAAACMSGMA&#10;AAAAAAAAAAAj0hgAAAAAAAAAAMCINAYAAAAAAAAAADAijQEAAAAAAAAAAIxIYwAAAAAAAAAAACPS&#10;GAAAAAAAAAAAwIg0BgAAAAAAAAAAMCKNAQAAAAAAAAAAjEhjAAAAAAAAAAAAI9IYAAAAAAAAAADA&#10;iDQGAAAAAAAAAAAwIo0BAAAAAAAAAACMSGMAAAAAAAAAAAAj0hgAAAAAAAAAAMCINAYAAAAAAAAA&#10;ADAijQEAAAAAAAAAAIxIYwAAAAAAAAAAACPSGAAAAAAAAAAAwIg0BgAAAAAAAAAAMCKNAQAAAAAA&#10;AAAAjEhjAAAAAAAAAAAAI9IYAAAAAAAAAADAiDQGAAAAAAAAAAAwIo0BAAAAAAAAAACMSGMAAAAA&#10;AAAAAAAj0hgAAAAAAAAAAMCINAYAAAAAAAAAADAijQEAAAAAAAAAAIxIYwAAAAAAAAAAACPSGAAA&#10;AAAAAAAAwIg0BgAAAAAAAAAAMCKNAQAAAAAAAAAAjEhjAAAAAAAAAAAAI9IYAAAAAAAAAADAiDQG&#10;AAAAAAAAAAAwIo0BAAAAAAAAAACMSGMAAAAAAAAAAAAj0hgAAAAAAAAAAMCINAYAAAAAAAAAADAi&#10;jQEAAAAAAAAAAIxIYwAAAAAAAAAAACPSGAAAAAAAAAAAwIg0BgAAAAAAAAAAMCKNAQAAAAAAAAAA&#10;jEhjAAAAAAAAAAAAI9IYAAAAAAAAAADAiDQGAAAAAAAAAAAwIo0BAAAAAAAAAACMSGMAAAAAAAAA&#10;AAAj0hgAAAAAAAAAAMCINAYAAAAAAAAAADAijQEAAAAAAAAAAIxIYwAAAAAAAAAAACPSGAAAAAAA&#10;AAAAwIg0BgAAAAAAAAAAMCKNAQAAAAAAAAAAjEhjAAAAAAAAAAAAI9IYAAAAAAAAAADAiDQGAAAA&#10;AAAAAAAwIo0BAAAAAAAAAACMSGMAAAAAAAAAAAAj0hgAAAAAAAAAAMCINAYAAAAAAAAAADAijQEA&#10;AAAAAAAAAIxIYwAAAAAAAAAAACPSGAAAAAAAAAAAwIg0BgAAAAAAAAAAMCKNAQAAAAAAAAAAjEhj&#10;AAAAAAAAAAAAI9IYAAAAAAAAAADAiDQGAAAAAAAAAAAwIo0BAAAAAAAAAACMSGMAAAAAAAAAAAAj&#10;0hgAAAAAAAAAAMCINAYAAAAAAAAAADAijQEAAAAAAAAAAIxIYwAAAAAAAAAAACPSGAAAAAAAAAAA&#10;wIg0BgAAAAAAAAAAMCKNAQAAAAAAAAAAjEhjAAAAAAAAAAAAI9IYAAAAAAAAAADAiDQGAAAAAAAA&#10;AAAwIo0BAAAAAAAAAACMSGMAAAAAAAAAAAAj0hgAAAAAAAAAAMCINAYAAAAAAAAAADAijQEAAAAA&#10;AAAAAIxIYwAAAAAAAAAAACPSGAAAAAAAAAAAwIg0BgAAAAAAAAAAMCKNAQAAAAAAAAAAjEhjAAAA&#10;AAAAAAAAI9IYAAAAAAAAAADAiDQGAAAAAAAAAAAwIo0BAAAAAAAAAACMSGMAAAAAAAAAAAAj0hgA&#10;AAAAAAAAAMCINAYAAAAAAAAAADAijQEAAAAAAAAAAIxIYwAAAAAAAAAAACPSGAAAAAAAAAAAwIg0&#10;BgAAAAAAAAAAMCKNAQAAAAAAAAAAjEhjAAAAAAAAAAAAI9IYAAAAAAAAAADAiDQGAAAAAAAAAAAw&#10;Io0BAAAAAAAAAACMSGMAAAAAAAAAAAAj0hgAAAAAAAAAAMCINAYAAAAAAAAAADAijQEAAAAAAAAA&#10;AIxIYwAAAAAAAAAAACPSGAAAAAAAAAAAwIg0BgAAAAAAAAAAMCKNAQAAAAAAAAAAjEhjAAAAAAAA&#10;AAAAI9IYAAAAAAAAAADAiDQGAAAAAAAAAAAwIo0BAAAAAAAAAACMSGMAAAAAAAAAAAAj0hgAAAAA&#10;AAAAAMCINAYAAAAAAAAAADAijQEAAAAAAAAAAIxIYwAAAAAAAAAAACPSGAAAAAAAAAAAwIg0BgAA&#10;AAAAAAAAMCKNAQAAAAAAAAAAjEhjAAAAAAAAAAAAI9IYAAAAAAAAAADAiDQGAAAAAAAAAAAwIo0B&#10;AAAAAAAAAACMSGMAAAAAAAAAAAAj0hgAAAAAAAAAAMCINAYAAAAAAAAAADAijQEAAAAAAAAAAIxI&#10;YwAAAAAAAAAAACPSGAAAAAAAAAAAwIg0BgAAAAAAAAAAMCKNAQAAAAAAAAAAjEhjAAAAAAAAAAAA&#10;I9IYAAAAAAAAAADAiDQGAAAAAAAAAAAwIo0BAAAAAAAAAACMSGMAAAAAAAAAAAAj0hgAAAAAAAAA&#10;AMCINAYAAAAAAAAAADAijQEAAAAAAAAAAIxIYwAAAAAAAAAAACPSGAAAAAAAAAAAwIg0BgAAAAAA&#10;AAAAMCKNAQAAAAAAAAAAjEhjAAAAAAAAAAAAI9IYAAAAAAAAAADAiDQGAAAAAAAAAAAwIo0BAAAA&#10;AAAAAACMSGMAAAAAAAAAAAAj0hgAAAAAAAAAAMCINAYAAAAAAAAAADAijQEAAAAAAAAAAIxIYwAA&#10;AAAAAAAAACPSGAAAAAAAAAAAwIg0BgAAAAAAAAAAMCKNAQAAAAAAAAAAjEhjAAAAAAAAAAAAI9IY&#10;AAAAAAAAAADAiDQGAAAAAAAAAAAwIo0BAAAAAAAAAACMSGMAAAAAAAAAAAAj0hgAAAAAAAAAAMCI&#10;NAYAAAAAAAAAADAijQEAAAAAAAAAAIxIYwAAAAAAAAAAACPSGAAAAAAAAAAAwIg0BgAAAAAAAAAA&#10;MCKNAQAAAAAAAAAAjEhjAAAAAAAAAAAAI9IYAAAAAAAAAADAiDQGAAAAAAAAAAAwIo0BAAAAAAAA&#10;AACMSGMAAAAAAAAAAAAj0hgAAAAAAAAAAMCINAYAAAAAAAAAADAijQEAAAAAAAAAAIxIYwAAAAAA&#10;AAAAACPSGAAAAAAAAAAAwIg0BgAAAAAAAAAAMCKNAQAAAAAAAAAAjEhjAAAAAAAAAAAAI9IYAAAA&#10;AAAAAADAiDQGAAAAAAAAAAAwIo0BAAAAAAAAAACMSGMAAAAAAAAAAAAj0hgAAAAAAAAAAMCINAYA&#10;AAAAAAAAADAijQEAAAAAAAAAAIxIYwAAAAAAAAAAACPSGAAAAAAAAAAAwIg0BgAAAAAAAAAAMCKN&#10;AQAAAAAAAAAAjEhjAAAAAAAAAAAAI9IYAAAAAAAAAADAiDQGAAAAAAAAAAAwIo0BAAAAAAAAAACM&#10;SGMAAAAAAAAAAAAj0hgAAAAAAAAAAMCINAYAAAAAAAAAADAijQEAAAAAAAAAAIxIYwAAAAAAAAAA&#10;ACPSGAAAAAAAAAAAwIg0BgAAAAAAAAAAMCKNAQAAAAAAAAAAjEhjAAAAAAAAAAAAI9IYAAAAAAAA&#10;AADAiDQGAAAAAAAAAAAwIo0BAAAAAAAAAACMSGMAAAAAAAAAAAAj0hgAAAAAAAAAAMCINAYAAAAA&#10;AAAAADAijQEAAAAAAAAAAIxIYwAAAAAAAAAAACPSGAAAAAAAAAAAwIg0BgAAAAAAAAAAMCKNAQAA&#10;AAAAAAAAjEhjAAAAAAAAAAAAI9IYAAAAAAAAAADAiDQGAAAAAAAAAAAwIo0BAAAAAAAAAACMSGMA&#10;AAAAAAAAAAAj0hgAAAAAAAAAAMCINAYAAAAAAAAAADAijQEAAAAAAAAAAIxIYwAAAAAAAAAAACPS&#10;GAAAAAAAAAAAwIg0BgAAAAAAAAAAMCKNAQAAAAAAAAAAjEhjAAAAAAAAAAAAI9IYAAAAAAAAAADA&#10;iDQGAAAAAAAAAAAwIo0BAAAAAAAAAACMSGMAAAAAAAAAAAAj0hgAAAAAAAAAAMCINAYAAAAAAAAA&#10;ADAijQEAAAAAAAAAAIxIYwAAAAAAAAAAACPSGAAAAAAAAAAAwIg0BgAAAAAAAAAAMCKNAQAAAAAA&#10;AAAAjEhjAAAAAAAAAAAAI9IYAAAAAAAAAADAiDQGAAAAAAAAAAAwIo0BAAAAAAAAAACMSGMAAAAA&#10;AAAAAAAj0hgAAAAAAAAAAMCINAYAAAAAAAAAADAijQEAAAAAAAAAAIxIYwAAAAAAAAAAACPSGAAA&#10;AAAAAAAAwIg0BgAAAAAAAAAAMCKNAQAAAAAAAAAAjEhjAAAAAAAAAAAAI9IYAAAAAAAAAADAiDQG&#10;AAAAAAAAAAAwIo0BAAAAAAAAAACMSGMAAAAAAAAAAAAj0hgAAAAAAAAAAMCINAYAAAAAAAAAADAi&#10;jQEAAAAAAAAAAIxIYwAAAAAAAAAAACPSGAAAAAAAAAAAwIg0BgAAAAAAAAAAMCKNAQAAAAAAAAAA&#10;jEhjAAAAAAAAAAAAI9IYAAAAAAAAAADAiDQGAAAAAAAAAAAwIo0BAAAAAAAAAACMSGMAAAAAAAAA&#10;AAAj0hgAAAAAAAAAAMCINAYAAAAAAAAAADAijQEAAAAAAAAAAIxIYwAAAAAAAAAAACPSGAAAAAAA&#10;AAAAwIg0BgAAAAAAAAAAMCKNAQAAAAAAAAAAjEhjAAAAAAAAAAAAI9IYAAAAAAAAAADAiDQGAAAA&#10;AAAAAAAwIo0BAAAAAAAAAACMSGMAAAAAAAAAAAAj0hgAAAAAAAAAAMCINAYAAAAAAAAAADAijQEA&#10;AAAAAAAAAIxIYwAAAAAAAAAAACPSGAAAAAAAAAAAwIg0BgAAAAAAAAAAMCKNAQAAAAAAAAAAjEhj&#10;AAAAAAAAAAAAI9IYAAAAAAAAAADAiDQGAAAAAAAAAAAwIo0BAAAAAAAAAACMSGMAAAAAAAAAAAAj&#10;0hgAAAAAAAAAAMCINAYAAAAAAAAAADAijQEAAAAAAAAAAIxIYwAAAAAAAAAAACPSGAAAAAAAAAAA&#10;wIg0BgAAAAAAAAAAMCKNAQAAAAAAAAAAjEhjAAAAAAAAAAAAI9IYAAAAAAAAAADAiDQGAAAAAAAA&#10;AAAwIo0BAAAAAAAAAACMSGMAAAAAAAAAAAAj0hgAAAAAAAAAAMCINAYAAAAAAAAAADAijQEAAAAA&#10;AAAAAIxIYwAAAAAAAAAAACPSGAAAAAAAAAAAwIg0BgAAAAAAAAAAMCKNAQAAAAAAAAAAjEhjAAAA&#10;AAAAAAAAI9IYAAAAAAAAAADAiDQGAAAAAAAAAAAwIo0BAAAAAAAAAACMSGMAAAAAAAAAAAAj0hgA&#10;AAAAAAAAAMCINAYAAAAAAAAAADAijQEAAAAAAAAAAIxIYwAAAAAAAAAAACPSGAAAAAAAAAAAwIg0&#10;BgAAAAAAAAAAMCKNAQAAAAAAAAAAjEhjAAAAAAAAAAAAI9IYAAAAAAAAAADAiDQGAAAAAAAAAAAw&#10;Io0BAAAAAAAAAACMSGMAAAAAAAAAAAAj0hgAAAAAAAAAAMCINAYAAAAAAAAAADAijQEAAAAAAAAA&#10;AIxIYwAAAAAAAAAAACPSGAAAAAAAAAAAwIg0BgAAAAAAAAAAMCKNAQAAAAAAAAAAjEhjAAAAAAAA&#10;AAAAI9IYAAAAAAAAAADAiDQGAAAAAAAAAAAwIo0BAAAAAAAAAACMSGMAAAAAAAAAAAAj0hgAAAAA&#10;AAAAAMCINAYAAAAAAAAAADAijQEAAAAAAAAAAIxIYwAAAAAAAAAAACPSGAAAAAAAAAAAwIg0BgAA&#10;AAAAAAAAMCKNAQAAAAAAAAAAjEhjAAAAAAAAAAAAI9IYAAAAAAAAAADAiDQGAAAAAAAAAAAwIo0B&#10;AAAAAAAAAACMSGMAAAAAAAAAAAAj0hgAAAAAAAAAAMCINAYAAAAAAAAAADAijQEAAAAAAAAAAIxI&#10;YwAAAAAAAAAAACPSGAAAAAAAAAAAwIg0BgAAAAAAAAAAMCKNAQAAAAAAAAAAjEhjAAAAAAAAAAAA&#10;I9IYAAAAAAAAAADAiDQGAAAAAAAAAAAwIo0BAAAAAAAAAACMSGMAAAAAAAAAAAAj0hgAAAAAAAAA&#10;AMCINAYAAAAAAAAAADAijQEAAAAAAAAAAIxIYwAAAAAAAAAAACPSGAAAAAAAAAAAwIg0BgAAAAAA&#10;AAAAMCKNAQAAAAAAAAAAjEhjAAAAAAAAAAAAI9IYAAAAAAAAAADAiDQGAAAAAAAAAAAwIo0BAAAA&#10;AAAAAACMSGMAAAAAAAAAAAAj0hgAAAAAAAAAAMCINAYAAAAAAAAAADAijQEAAAAAAAAAAIxIYwAA&#10;AAAAAAAAACPSGAAAAAAAAAAAwIg0BgAAAAAAAAAAMCKNAQAAAAAAAAAAjEhjAAAAAAAAAAAAI9IY&#10;AAAAAAAAAADAiDQGAAAAAAAAAAAwIo0BAAAAAAAAAACMSGMAAAAAAAAAAAAj0hgAAAAAAAAAAMCI&#10;NAYAAAAAAAAAADAijQEAAAAAAAAAAIxIYwAAAAAAAAAAACPSGAAAAAAAAAAAwIg0BgAAAAAAAAAA&#10;MCKNAQAAAAAAAAAAjEhjAAAAAAAAAAAAI9IYAAAAAAAAAADAiDQGAAAAAAAAAAAwIo0BAAAAAAAA&#10;AACMSGMAAAAAAAAAAAAj0hgAAAAAAAAAAMCINAYAAAAAAAAAADAijQEAAAAAAAAAAIxIYwAAAAAA&#10;AAAAACPSGAAAAAAAAAAAwIg0BgAAAAAAAAAAMCKNAQAAAAAAAAAAjEhjAAAAAAAAAAAAI9IYAAAA&#10;AAAAAADAiDQGAAAAAAAAAAAwIo0BAAAAAAAAAACMSGMAAAAAAAAAAAAj0hgAAAAAAAAAAMCINAYA&#10;AAAAAAAAADAijQEAAAAAAAAAAIxIYwAAAAAAAAAAACPSGAAAAAAAAAAAwIg0BgAAAAAAAAAAMCKN&#10;AQAAAAAAAAAAjEhjAAAAAAAAAAAAI9IYAAAAAAAAAADAiDQGAAAAAAAAAAAwIo0BAAAAAAAAAACM&#10;SGMAAAAAAAAAAAAj0hgAAAAAAAAAAMCINAYAAAAAAAAAADAijQEAAAAAAAAAAIxIYwAAAAAAAAAA&#10;ACPSGAAAAAAAAAAAwIg0BgAAAAAAAAAAMCKNAQAAAAAAAAAAjEhjAAAAAAAAAAAAI9IYAAAAAAAA&#10;AADAiDQGAAAAAAAAAAAwIo0BAAAAAAAAAACMSGMAAAAAAAAAAAAj0hgAAAAAAAAAAMCINAYAAAAA&#10;AAAAADAijQEAAAAAAAAAAIxIYwAAAAAAAAAAACPSGAAAAAAAAAAAwIg0BgAAAAAAAAAAMCKNAQAA&#10;AAAAAAAAjEhjAAAAAAAAAAAAI9IYAAAAAAAAAADAiDQGAAAAAAAAAAAwIo0BAAAAAAAAAACMSGMA&#10;AAAAAAAAAAAj0hgAAAAAAAAAAMCINAYAAAAAAAAAADCPZa2EAACp2klEQVQijQEAAAAAAAAAAIxI&#10;YwAAAAAAAAAAACPSGAAAAAAAAAAAwIg0BgAAAAAAAAAAMCKNAQAAAAAAAAAAjEhjAAAAAAAAAAAA&#10;I9IYAAAAAAAAAADAiDQGAAAAAAAAAAAwIo0BAAAAAAAAAACMSGMAAAAAAAAAAAAj0hgAAAAAAAAA&#10;AMCINAYAAAAAAAAAADAijQEAAAAAAAAAAIxIYwAAAAAAAAAAACPSGAAAAAAAAAAAwIg0BgAAAAAA&#10;AAAAMCKNAQAAAAAAAAAAjEhjAAAAAAAAAAAAI9IYAAAAAAAAAADAiDQGAAAAAAAAAAAwIo0BAAAA&#10;AAAAAACMSGMAAAAAAAAAAAAj0hgAAAAAAAAAAMCINAYAAAAAAAAAADAijQEAAAAAAAAAAIxIYwAA&#10;AAAAAAAAACPSGAAAAAAAAAAAwIg0BgAAAAAAAAAAMCKNAQAAAAAAAAAAjEhjAAAAAAAAAAAAI9IY&#10;AAAAAAAAAADAiDQGAAAAAAAAAAAwIo0BAAAAAAAAAACMSGMAAAAAAAAAAAAj0hgAAAAAAAAAAMCI&#10;NAYAAAAAAAAAADAijQEAAAAAAAAAAIxIYwAAAAAAAAAAACPSGAAAAAAAAAAAwIg0BgAAAAAAAAAA&#10;MCKNAQAAAAAAAAAAjEhjAAAAAAAAAAAAI9IYAAAAAAAAAADAiDQGAAAAAAAAAAAwIo0BAAAAAAAA&#10;AACMSGMAAAAAAAAAAAAj0hgAAAAAAAAAAMCINAYAAAAAAAAAADAijQEAAABA7N11/C1VvT/+RZeB&#10;AdJgoVjYio0d6NcOsLsLUSzsRrGvLSgWtqKo2IoK1rUFUSREwhZpzvmdYb/P7/OaOcx2f+CD98h+&#10;Pv+4980+nz211qxZs53HvAAAAABgjnhoDAAAAAAAAAAAYI54aAwAAAAAAAAAAGCOeGgMAAAAAAAA&#10;AABgjnhoDAAAAAAAAAAAYI54aAwAAAAAAAAAAGCOeGgMAAAAAAAAAABgjnhoDAAAAAAAAAAAYI54&#10;aAwAAAAAAAAAAGCOeGgMAAAAAAAAAABgjnhoDAAAAAAAAAAAYI54aAwAAAAAAAAAAGCOeGgMAAAA&#10;AAAAAABgjnhoDAAAAAAAAAAAYI54aAwAAAAAAAAAAGCOeGgMAAAAAAAAAABgjnhoDAAAAAAAAAAA&#10;YI54aAwAAAAAAAAAAGCOeGgMAAAAAAAAAABgjnhoDAAAAAAAAAAAYI54aAwAAAAAAAAAAGCOeGgM&#10;AAAAAAAAAABgjnhoDAAAAAAAAAAAYI54aAwAAAAAAAAAAGCOeGgMAAAAAAAAAABgjnhoDAAAAAAA&#10;AAAAYI54aAwAAAAAAAAAAGCOeGgMAAAAAAAAAABgjnhoDAAAAAAAAAAAYI54aAwAAAAAAAAAAGCO&#10;eGgMAAAAAAAAAABgjnhoDAAAAAAAAAAAYI54aAwAAAAAAAAAAGCOeGgMAAAAAAAAAABgjnhoDAAA&#10;AAAAAAAAYI54aAwAAAAAAAAAAGCOeGgMAAAAAAAAAABgjnhoDAAAAAAAAAAAYI54aAwAAAAAAAAA&#10;AGCOeGgMAAAAAAAAAABgjnhoDAAAAAAAAAAAYI54aAwAAAAAAAAAAGCOeGgMAAAAAAAAAABgjnho&#10;DAAAAAAAAAAAYI54aAwAAAAAAAAAAGCOeGgMAAAAAAAAAABgjnhoDAAAAAAAAAAAYI54aAwAAAAA&#10;AAAAAGCOeGgMAAAAAAAAAABgjnhoDAAAAAAAAAAAYI54aAwAAAAAAAAAAGCOeGgMAAAAAAAAAABg&#10;jnhoDAAAAAAAAAAAYI54aAwAAAAAAAAAAGCOeGgMAAAAAAAAAABgjnhoDAAAAAAAAAAAYI54aAwA&#10;AAAAAAAAAGCOeGgMAAAAAAAAAABgjnhoDAAAAAAAAAAAYI54aAwAAAAAAAAAAGCOeGgMAAAAAAAA&#10;AABgjnhoDAAAAAAAAAAAYI54aAwAAAAAAAAAAGCOeGgMAAAAAAAAAABgjnhoDAAAAAAAAAAAYI54&#10;aAwAAAAAAAAAAGCOeGgMAAAAAAAAAABgjnhoDAAAAAAAAAAAYI54aAwAAAAAAAAAAGCOeGgMAAAA&#10;AAAAAABgjnhoDAAAAAAAAAAAYI54aAwAAAAAAAAAAGCOeGgMAAAAAAAAAABgjnhoDAAAAAAAAAAA&#10;YI54aAwAAAAAAAAAAGCOeGgMAAAAAAAAAABgjnhoDAAAAAAAAAAAYI54aAwAAAAAAAAAAGCOeGgM&#10;AAAAAAAAAABgjnhoDAAAAAAAAAAAYI54aAwAAAAAAAAAAGCOeGgMAAAAAAAAAABgjnhoDAAAAAAA&#10;AAAAYI54aAwAAAAAAAAAAGCOeGgMAAAAAAAAAABgjnhoDAAAAAAAAAAAYI54aAwAAAAAAAAAAGCO&#10;eGgMAAAAAAAAAABgjnhoDAAAAAAAAAAAYI54aAwAAAAAAAAAAGCOeGgMAAAAAAAAAABgjnhoDAAA&#10;AAAAAAAAYI54aAwAAAAAAAAAAGCOeGgMAAAAAAAAAABgjnhoDAAAAAAAAAAAYI54aAwAAAAAAAAA&#10;AGCOeGgMAAAAAAAAAABgjnhoDAAAAAAAAAAAYI54aAwAAAAAAAAAAGCOeGgMAAAAAAAAAABgjnho&#10;DAAAAAAAAAAAYI54aAwAAAAAAAAAAGCOeGgMAAAAAAAAAABgjnhoDAAAAAAAAAAAYI54aAwAAAAA&#10;AAAAAGCOeGgMAAAAAAAAAABgjnhoDAAAAAAAAAAAYI54aAwAAAAAAAAAAGCOeGgMAAAAAAAAAABg&#10;jnhoDAAAAAAAAAAAYI54aAwAAAAAAAAAAGCOeGgMAAAAAAAAAABgjnhoDAAAAAAAAAAAYI54aAwA&#10;AAAAAAAAAGCOeGgMAAAAAAAAAABgjnhoDAAAAAAAAAAAYI54aAwAAAAAAAAAAGCOeGgMAAAAAAAA&#10;AABgjnhoDAAAAAAAAAAAYI54aAwAAAAAAAAAAGCOeGgMAAAAAAAAAABgjnhoDAAAAAAAAAAAYI54&#10;aAwAAAAAAAAAAGCOeGgMAAAAAAAAAABgjnhoDAAAAAAAAAAAYI54aAwAAAAAAAAAAGCOeGgMAAAA&#10;AAAAAABgjnhoDAAAAAAAAAAAYI54aAwAAAAAAAAAAGCOeGgMAAAAAAAAAABgjnhoDAAAAAAAAAAA&#10;YI54aAwAAAAAAAAAAGCOeGgMAAAAAAAAAABgjnhoDAAAAAAAAAAAYI54aAwAAAAAAAAAAGCOeGgM&#10;AAAAAAAAAABgjnhoDAAAAAAAAAAAYI54aAwAAAAAAAAAAGCOeGgMAAAAAAAAAABgjnhoDAAAAAAA&#10;AAAAYI54aAwAAAAAAAAAAGCOeGgMAAAAAAAAAABgjnhoDAAAAAAAAAAAYI54aAwAAAAAAAAAAGCO&#10;eGgMAAAAAAAAAABgjnhoDAAAAAAAAAAAYI54aAwAAAAAAAAAAGCOeGgMAAAAAAAAAABgjnhoDAAA&#10;AAAAAAAAYI54aAwAAAAAAAAAAGCOeGgMAAAAAAAAAABgjnhoDAAAAAAAAAAAYI54aAwAAAAAAAAA&#10;AGCOeGgMAAAAAAAAAABgjnhoDAAAAAAAAAAAYI54aAwAAAAAAAAAAGCOeGgMAAAAAAAAAABgjnho&#10;DAAAAAAAAAAAYI54aAwAAAAAAAAAAGCOeGgMAAAAAAAAAABgjnhoDAAAAAAAAAAAYI54aAwAAAAA&#10;AAAAAGCOeGgMAAAAAAAAAABgjnhoDAAAAAAAAAAAYI54aAwAAAAAAAAAAGCOeGgMAAAAAAAAAABg&#10;jnhoDAAAAAAAAAAAYI54aAwAAAAAAAAAAGCOeGgMAAAAAAAAAABgjnhoDAAAAAAAAAAAYI54aAwA&#10;AAAAAAAAAGCOeGgMAAAAAAAAAABgjnhoDAAAAAAAAAAAYI54aAwAAAAAAAAAAGCOeGgMAAAAAAAA&#10;AABgjnhoDAAAAAAAAAAAYI54aAwAAAAAAAAAAGCOeGgMAAAAAAAAAABgjnhoDAAAAAAAAAAAYI54&#10;aAwAAAAAAAAAAGCOeGgMAAAAAAAAAABgjnhoDAAAAAAAAAAAYI54aAwAAAAAAAAAAGCOeGgMAAAA&#10;AAAAAABgjnhoDAAAAAAAAAAAYI54aAwAAAAAAAAAAGCOeGgMAAAAAAAAAABgjnhoDAAAAAAAAAAA&#10;YI54aAwAAAAAAAAAAGCOeGgMAAAAAAAAAABgjnhoDAAAAAAAAAAAYI54aAwAAAAAAAAAAGCOeGgM&#10;AAAAAAAAAABgjnhoDAAAAAAAAAAAYI54aAwAAAAAAAAAAGCOeGgMAAAAAAAAAABgjnhoDAAAAAAA&#10;AAAAYI54aAwAAAAAAAAAAGCOeGgMAAAAAAAAAABgjnhoDAAAAAAAAAAAYI54aAwAAAAAAAAAAGCO&#10;eGgMAAAAAAAAAABgjnhoDAAAAAAAAAAAYI54aAwAAAAAAAAAAGCOeGgMAAAAAAAAAABgjnhoDAAA&#10;AAAAAAAAYI54aAwAAAAAAAAAAGCOeGgMAAAAAAAAAABgjnhoDAAAAAAAAAAAYI54aAwAAAAAAAAA&#10;AGCOeGgMAAAAAAAAAABgjnhoDAAAAAAAAAAAYI54aAwAAAAAAAAAAGCOeGgMAAAAAAAAAABgjnho&#10;DAAAAAAAAAAAYI54aAwAAAAAAAAAAGCOeGgMAAAAAAAAAABgjnhoDAAAAAAAAAAAYI54aAwAAAAA&#10;AAAAAGCOeGgMAAAAAAAAAABgjnhoDAAAAAAAAAAAYI54aAwAAAAAAAAAAGCOeGgMAAAAAAAAAABg&#10;jnhoDAAAAAAAAAAAYI54aAwAAAAAAAAAAGCOeGgMAAAAAAAAAABgjnhoDAAAAAAAAAAAYI54aAwA&#10;AAAAAAAAAGCOeGgMAAAAAAAAAABgjnhoDAAAAAAAAAAAYI54aAwAAAAAAAAAAGCOeGgMAAAAAAAA&#10;AABgjnhoDAAAAAAAAAAAYI54aAwAAAAAAAAAAGCOeGgMAAAAAAAAAABgjnhoDAAAAAAAAAAAYI54&#10;aAwAAAAAAAAAAGCOeGgMAAAAAAAAAABgjnhoDAAAAAAAAAAAYI54aAwAAAAAAAAAAGCOeGgMAAAA&#10;AAAAAABgjnhoDAAAAAAAAAAAYI54aAwAAAAAAAAAAGCOeGgMAAAAAAAAAABgjnhoDAAAAAAAAAAA&#10;YI54aAwAAAAAAAAAAGCOeGgMAAAAAAAAAABgjnhoDAAAAAAAAAAAYI54aAwAAAAAAAAAAGCOeGgM&#10;AAAAAAAAAABgjnhoDAAAAAAAAAAAYI54aAwAAAAAAAAAAGCOeGgMAAAAAAAAAABgjnhoDAAAAAAA&#10;AAAAYI54aAwAAAAAAAAAAGCOeGgMAAAAAAAAAABgjnhoDAAAAAAAAAAAYI54aAwAAAAAAAAAAGCO&#10;eGgMAAAAAAAAAABgjnhoDAAAAAAAAAAAYI54aAwAAAAAAAAAAGCOeGgMAAAAAAAAAABgjqzR/Z/l&#10;K5z7XxdluYfn7nVZqs87F2RZAAAAAAAAAABwfgyfYTkv055TWWNZFf8Zy0fec7VGu7C2w3u1hhwR&#10;AAAAAAAAAACAOeKhMQAAAAAAAAAAgDly7svpLjrxlFNeUXdBoiNn+bxzQZbV41k+AAAAAAAAAACm&#10;iOdOzjmnihXWWquKFZbFozQnn3BCVa1dbYcrVzWxzroLX4qvr/j+wgLyb/IJneXxLMyyeOYlP+8s&#10;j4dmlq1x3s/GrLdsYaeWnXN2Vd0+Laz7rLPOqmpi92fsUVVre+y5Z1Urvh9/t+a661U1zeKf1xl7&#10;9Gew66slTycBAAAAAAAAAADMEQ+NAQAAAAAAAAAAzJFz34YmnrJckM87F2RZsz6/d0HWMbruFZZq&#10;WdYxsdjPO0u1LOuYWOznnaValnVMrI7r6CzVsqxjYrGfd5ZqWdYxsTquo7NUy7KOicV+3lmqZVnH&#10;xGI/7yzVsqxjYnVcR2eplmUdE4v9vLNUy7KOidVxHZ2lWpZ1TCz2885SLcs6Jhb7eWeplmUdE6vj&#10;OjpLtSzrmFjs552lWpZ1TKyO6+gs1bKsY2Kxn3eWalnWMbHYzztLtSzrmFgd19FZqmVZx8RiP+8s&#10;1bKsY2J1XEdnqZZ1ftYRzo7ExrXXqWKFSHhsJ51wfFWt7XDVK1U1sd46C8+trBHrWLb8zKpaW3PN&#10;hb9ZvsbCMzoZNZmbd84aa1c1kXGV50QI5lrLF5a1XqwjdyrjKc8+O3Zqhd33eFZVrT3ruc+tasXf&#10;nbGw7WuvF/GUI9GY4ikBAAAAAAAAAAC4yPLQGAAAAAAAAAAAwBw5921oF514yilyD8de23dBPu8s&#10;5bLGLNU68vPOUi3LOiYW+3lnqZZlHROL/byzVMuyjonVcR2dpVqWdUws9vPOUi3LOiZWx3V0lmpZ&#10;1jGx2M87S7Us65hY7OedpVqWdUysjuvoLNWyrGNisZ93lmpZ1jGxOq6js1TLso6JxX7eWaplWcfE&#10;Yj/vLNWyrGNidVxHZ6mWZR0Ti/28s1TLso6J1XEdnaValnVMLPbzzlItyzomFvt5Z6mWZR0Tq+M6&#10;Oku1LOuYWOznnaValnVMrI7r6CzVss7POsKZkdi4TsRTnr2Q0NhOPOEPVbV2te2vWNXEOgvpj23N&#10;WOE5y86oavHxlMvaeDzl8oinXGPFX660Tixg+TkL8ZRrr72wrHPOOaeqiWc8c8+qWnvOXntV1dpZ&#10;py9s+zoZT7lm7GyPeEoAAAAAAAAAAAAuojw0BgAAAAAAAAAAMEc8NAYAAAAAAAAAADBHzo3QXL7C&#10;uf/1X+4isRMrLCS1AgAAAAAAAADAdGfHwyZrxyuklp1dxQon/PEPVbV2te2vWNXE2mtVscIayxae&#10;wFm+7MyqWltnnXWq6iyscPkaCytcdu6TSBPL29pVTeTzMMvbwgrXiH9ZdubC+nLjc93LlvWfrHnG&#10;M/esqrXnvuAFVa04JmcsLGvt9daraoXY3r7Fv3tr7FmlOAyrLW8aAwAAAAAAAAAAmCMeGgMAAAAA&#10;AAAAAJgj//XxlLnh59T/vzBdWK+Py/3ov44PAAAAAAAAAADG5bMmkTTZlsc/nHT88VW1tsNV+vGU&#10;68SX1orvZDzl2msvxE1mpOTykXdWrRJP2YuuzK1cWFbGUy5bPls85R7PenZVrT37+c+vasU6zl54&#10;kmiN2HbxlBPeNAYAAAAAAAAAADBHPDQGAAAAAAAAAAAwRy5S8ZQLL6XLF9dN5NNx+W+L/fy8X443&#10;sVTrGKsBAAAAAAAAAGBoIYixtYUgx+6ZoCpWOPGPC/GUV7/KlaqaWCceYlkrMy2XLTyNs2Z+npbn&#10;EzALhvGUyzOzcXk8gbNGLndhgzOeMqMxp8VT7vm851W1YkniKada/N4CAAAAAAAAAADwX8tDYwAA&#10;AAAAAAAAAHPkIhVPeVb8xzmD97ytEf+Wr7tbqs87F2RZy+LzfGWgeEoAAAAAAAAAAKY5Jx42WS+S&#10;H88+e+HJk5NPHI+nXH/NhQdX1s6ncSKeco1l+UTLgjVH4imXDeIpeyKecnnEU66x1sJ2nLPsrKpa&#10;W2edhdDNc3JnV3jGM/esqrVnP//5Va1Y/1kRrRnfF0854U1jAAAAAAAAAAAAc8RDYwAAAAAAAAAA&#10;AHPk3LehXVTiKc+I/xhGRy6VwRvulkxu71lRX1j7AQAAAAAAAADARcNZZy5EPF583YV3SJ125kLE&#10;459OWIinvOZVr1zVxPprL3xnnXyMKOIp1x55hmUsnrItH4+nXNbOO55yxX/V/2/t7OUL27722gvL&#10;mhZP+Zy99qpqxTE5/YyqVuzTeutVtcKakd/Zs/h3b409cPXf8LiPN40BAAAAAAAAAADMEQ+NAQAA&#10;AAAAAAAAzJFz34Z2UYmnXHgp3aqvf/v7P8+sqrUjjjiiqtZ+9rOfVdXa8ccvvIZvzTUXnqfbaKON&#10;qlr1FXdLpR9Pma/gqwIAAAAAAAAAAP5/C0/HrLfuQnzjGaf9s6rW1o4oxmVnnl5Vay941jOrmthg&#10;/YXvX+biF6+qtT+f/NeqWrvYBuf9bqr/RDzlOuusU9Wqz+7s8axnV9Xans97XlUr1nHWQrTmmvH9&#10;tsbYO7YW/+6tsQeuxFMCAAAAAAAAAACwWvHQGAAAAAAAAAAAwBy5SMVT5svnhiGS+dq3s+NL/4rY&#10;yjPPPqOq1tZZa92qWlt3/YVX1J195sKS+6/HW7GOeN1e/tssny+Lx/fOidfg9dfQyT3Jvb8gn3eW&#10;alnWMbHYzztLtSzrmFjs552lWpZ1TKyO6+gs1bKsY2Kxn3eWalnWMbE6rqOzVMuyjonFft5ZqmVZ&#10;x8RiP+8s1bKsY2J1XEdnqZZlHROL/byzVMuyjonVcR2dpVqWdUws9vPOUi3LOiYW+3lnqZZlHROr&#10;4zo6S7Us65hY7OedpVqWdUysjuvoLNWyrGNisZ93lmpZ1jGx2M87S7Us65hYHdfRWaplWcfEYj/v&#10;LNWyrGNidVxHZ6mWdcHWsf66C3GPZ5x5alWtLTtjIeLxuGOOqqq1u935DlVNrHHWwvMzG6yzECv5&#10;1z//qarW1ls7Hm4JY/GUy9p4PGVbft7xlMviSZllyxfiJcVTLr3F7y0AAAAAAAAAAAD/tTw0BgAA&#10;AAAAAAAAMEfOfRvaRSWe8rSzFv7rnMEL4NaK5+PWjjfO5VNzGQW52M87S7WssRoAAAAAAAAAAKbJ&#10;51GyPvLII6tq7SY3vF5VE//82z+qau1i6y9ER55+2kIU5CU3yqWFkXjK5YN4yuW9ZM2FdbSIp1y+&#10;fKEWT3nhWvzeAgAAAAAAAAAA8F/LQ2MAAAAAAAAAAABzxENjAAAAAAAAAAAAc+TcCM3lK5z7X/+F&#10;csMXUk1XlX83S27omWctLO3000+vqrX111+/qqW1PLZqWdS9PFcAAAAAAAAAABg4++xzqmptvXXX&#10;qqq1deN1Ur894siqWrvpTjeoauK0f/2jqtYuffFLVtXaWWeeWlVr55yzsI414imd5SPvrFre1q5q&#10;Ylk8A7O8LWxjPvGz5rKFetnys6tqbZ111qmqvx2dPZ717Kpa2/N5z6tqxffPWvj+mvH9tsbYO7YW&#10;/+6tsQeu/hse9/GmMQAAAAAAAAAAgDnioTEAAAAAAAAAAIA5cu7b0P6b4ynTRWInVpgWswkAAAAA&#10;AAAAACmfmcloxHyb1O9+e1RVrd3iJjeqauLUiKe8+IYbVdXaaacufN4X8ZQR99iPoBzEU9b/72Q8&#10;ZUZdZjxlWyae8sLkTWMAAAAAAAAAAABzxENjAAAAAAAAAAAAc+QiFU952mmnVdXaWmv1X/S21hoL&#10;r7xb1hZeU7fs7IVdX2PhzXdt3XXWr2qFNRZefZd/vzw+76yxfOEZvPy32T6v4lxTnuXLP1wjmu2C&#10;fN5ZqmVZx8RiP+8s1bKsY2Kxn3eWalnWMbE6rqOzVMuyjonFft5ZqmVZx8TquI7OUi3LOiYW+3ln&#10;qZZlHROL/byzVMuyjonVcR2dpVqWdUws9vPOUi3LOiZWx3V0lmpZ1jGx2M87S7Us65hY7OedpVqW&#10;dUysjuvoLNWyrGNisZ93lmpZ1jGxOq6js1TLso6JxX7eWaplWcfEYj/vLNWyrGNidVxHZ6mWZR0T&#10;i/28s1TLso6J1XEdnaVa1vlZR1gzkiDzKaBIeGyH//qXVa0aT/mvU06pqrX111l4gOb0sxaesbn4&#10;RgsryedflkXcY6y6LRvEU+amj8VTrnVOPIsjnvJCtfi9BQAAAAAAAAAA4L+Wh8YAAAAAAAAAAADm&#10;yLlvQ7uoxFN2L7ZbkPUKEQWZcZOL/nxZvEAuP+9ckHX0jH2+wgV5ZeH5eZWhdfxn1tFZqmVZx8Ri&#10;P+8s1bKsY2J1XEdnqZZlHROL/byzVMuyjonVcR2dpVqWdUws9vPOUi3LOiYW+3lnqZZlHROr4zo6&#10;S7Us65hY7OedpVqWdUysjuvoLNWyrGNisZ93lmpZ1jGx2M87S7Us65hYHdfRWaplWcfEYj/vLNWy&#10;rGNidVxHZ6mWZR0Ti/28s1TLso6JxX7eWaplWcfE6riOzlItyzomFvt5Z6mWZR0Tq+M6Oku1rPOz&#10;jjTycTrqyN9V1dpNdrpBVROnnvL3qlq72IYbVbXi89P+UVVra6+9uHjKc9YYj6c8J+Ip11q+sKy1&#10;li3Ua5wjnvLCtPi9BQAAAAAAAAAA4L+Wh8YAAAAAAAAAAADmyLlvQ7uoxFMuX7bwWrlhPOUaGQW5&#10;8Ia7FV+Kz0eiI5ctO6uq1tbMV+f9X8RTAgAAAAAAAABA5D2efc7Coz9rrx3hiFEe9ZuFeMobXP/a&#10;VU38/Z//rKq1S118w6paO+ushWdm1orl5hMzGTu5LJ55GSZpLo+NyUjLtM7ZC9GTy5ct1NPiKZ/5&#10;rD2rau3ZvXjKeN5n3fWqmmbxz+uIpwQAAAAAAAAAAOC/gofGAAAAAAAAAAAA5si5b0O7qMRT9i1h&#10;dOQsn3cuyLIAAAAAAAAAAOD8iDzEM85YiGVcd92FWMfDf/WrqlrbZZddqpo46vcL0ZWXvvSlquqW&#10;dUZVK1axxr8PXZz1AaTlI/GU6629VlWtnXnmmVX1t2ObbbapauKhD31oVa094QlPqKq1jS+1sB9n&#10;nXXeUZfzzFNLAAAAAAAAAAAAc8RDYwAAAAAAAAAAAHPkIhxPCQAAAAAAAAAA8+WUU06pqrUNNtig&#10;qtbWWmsh+vHb3/52VROXvexlq2pt4403rqq1f/zjH1X1l3VhOe2006rqr++ssxYiN0899dSqJi5x&#10;iUtU1drWW29dVT9Oc2y588ybxgAAAAAAAAAAAOaIh8YAAAAAAAAAAADmiHhKAAAAAAAAAAC4iDj7&#10;7LOrau3000+vqrWLXexiVfX/prP22mtX1Zd/t+aaF/67qc4555yqWltnnXWqmt2yZcuq+s9s738z&#10;RwcAAAAAAAAAAGCOeGgMAAAAAAAAAABgjnhoDAAAAAAAAAAAYI6s0f2f5Suc+18AAAAAAAAAAMB/&#10;ldNOO62q1tZff/2qWjv77LOram3NNRfeLTV8VCj/7cwzz6yqtfXWW6+q1tZY49zHjP5jTj/99Kpa&#10;O+ecc6pqbe21165qYmy/cnvzO//p/VhdedMYAAAAAAAAAADAHPHQGAAAAAAAAAAAwBwRTwkAAAAA&#10;AAAAAP/F/va3v1XV2sYbb1zV7MZiHdOyZcuquvBk1GTKyMx11123qulye8eWO88cEQAAAAAAAAAA&#10;gDnioTEAAAAAAAAAAIA5Ip4SAAAAAAAAAAAu4v71r39V1dpGG21U1cSpp55aVT+qMmMdN9hgg6ou&#10;PH/961+r6sdQbrjhhlWNx2d2zjnnnKpaW2uttarivHjTGAAAAAAAAAAAwBzx0BgAAAAAAAAAAMAc&#10;EU8JAAAAAAAAAAD/xZYtW1ZVa6ecckpV/RjK/PySl7xkVbM788wzq7rwZKTkrPGS+dhTxlPmMcm/&#10;WW+99aqab940BgAAAAAAAAAAMEc8NAYAAAAAAAAAADBHxFMCAAAAAAAAAMBFxKmnnlpVaxtuuGFV&#10;rZ1++ulVtbb++utXNfH3v/+9qn50ZcY9zhoXeWHIbR/GZOY+rr322lX1Tdv3eeVNYwAAAAAAAAAA&#10;AHPEQ2MAAAAAAAAAAABzRDzlauhf//pXVa1ttNFGVa3qjDPOqKq19dZbr6q+Wf6mc+SRR1a1olOs&#10;cW63ONcVr3jFqvqv6su/yeX+9a9/raq1S13qUlVNLFu2rKq+Ndc872cXc33ZRTfYYIOqVn3lYG5X&#10;1vn6wdNOO62q/rL+8pe/VNXapS996apWla9ePOuss6oaf33hscceW1VrW2+9dVWt/fznP69q4jKX&#10;uUxVrW2++eZVtXbyySdX1domm2xSVd/YPv3mN7+paiKPw+Uvf/mqWjvppJOqau1iF7tYVf1XOKax&#10;9Q3N8nd//OMfq+rvd/rxj39c1URuVx7fTTfdtKr+6zKzPS9+8YtX1d++Tm7j2WefXVX/FZvZF7P/&#10;ZfuPveqzk9/PPppy3bmsS1ziElX15ZjRmTZurDQ2zmS/zH260pWuVNXE73//+6paO/roo6tq7Za3&#10;vGVVrf3zn/+sqn/cU+7fcIzIvpjyuOf4Mfaa0TxPOz/84Q+rau0GN7hBVf3jnuNari/bL/9+eMyP&#10;P/74qvr/lv0yx5w81mP9O49VJ5eVfT+PSW5jHp9Zx7vcjzyOOZaNjeG57uE0Y5111qmqb5bzI027&#10;xmV/ynE7151/k/vxu9/9rqrWDj744Kr643Hncpe7XFWt3fjGN66qtWte85pV9ftPHpOx8fUf//hH&#10;VRNj5/2f//znqlrbeOONq+rva15Hc//Gzq1Ofif7TLZHjoljf98ZuwaMnaspx5Vtt922qun+9re/&#10;VdU/Jos17dqQxs6jsX6Vsp06Y69yXuw5MbzuZ1/+4he/WFVr17jGNarqj4PZd1OO58Pjc9RRR1XV&#10;71v5d9mPs+9utdVWVbX2hz/8oar++TR0xBFHVLXq+L5SHqt11123qv7nwz6S87BZ5PiTbT7sL7mN&#10;ee3N9f/yl7+sqn+9zW3PPjNsg9/+9rdV9c+v3Ma8TuRYlmNizsOG89pjjjmmqv65tsUWW1TVvw/I&#10;fd1ss82q6s8Hcps6w3nASjlPzf6WfTfbNs+bfJV6J9s5r6s5r8ll7bDDDlX1Dc/h3N/s79n+Y9e+&#10;P/3pT1W1dtnLXraqVfv317/+9ar650iOw3mvkNuUY0y27bAv/exnP6uq/53rXe96VY1vby5rbNzs&#10;HHbYYVX15xPZ37Odcv/ymIzNLTtjfWlsTE7ZtsN7zZxr5Lbk59n/vvGNb1TV2q1udauqxufhnbG5&#10;W8q5wtg8IU275mS75bHO4zu2HYu9RnVy//I7uU05dr3whS+samKXXXapqrWb3vSmVY0f0x/84AdV&#10;9a99eR784he/qGoij2mOU2P3B9l3Zz0P8vvZX4dj73mZZZ7RyT6axzrbczjOrDQ2XnXy/j2vJzkv&#10;yutJLiv7TM4Hhvt99atfvap+f8j5c/bX/H7uU25TztuHcp6T65ilv2Y9lPub9dj95bQ+k2a5bpxw&#10;wglV9ds856zD+6c0di8/NkaNnYM5Z8j716Fsz7HjMDb25TE8/PDDq5rIedXYbyt53LK/Tvt9M2V7&#10;5ng7y37k3wzPu/y7//3f/62qP2f50pe+VFVr97rXvapq7ba3vW1V/XWccsopVU3kfDT7TM69ch23&#10;u93tquofw5yf77TTTlVN5Lkzdu0eXqdWGju/clzojM33s21zvMzl5n7n7x+d/Lvs19nmOWZst912&#10;VY2P1cM2yPun7KPZbrmsrLPP5LmZdSfP1fy3sbFz7BqQ8+rh+JF9IK+3eX7m8czPZ2mzoVxW9p+8&#10;RuW9JgAAMN2//9UUAAAAAAAAAACAiwwPjQEAAAAAAAAAAMyRc9//uzzfCcz/uVleCd2Z5e8yHiFf&#10;Oz2MOXvEIx5RVT9+Zo899qiqtXvc4x5VzSZf193J14WPvYY6vzMW85Cfj72qfCiXm6+3HovayKiE&#10;4Sv087iPveY922Pslf/3vOc9q5q40Y1uVFVrz3rWs6rqy1fE53HIV8pnpNerXvWqqiby1fxPf/rT&#10;q+obe+15Hqt89XfGCHTyle1jsQmzOOigg6pq7UUvelFVE3kc8rX0ue7sVxmz+trXvraq1rbZZpuq&#10;JrKtxvZ3rM9lNFTGMOU2dfLcy1e7Z4THtMialXI5w5i77KMnnnhiVf14lew/2XdzLLjzne9cVWsP&#10;echDqprIqJh8/fub3vSmqvp9I7dx7Lyb9gr9MbmOPLdz/zLOqfOMZzyjqtb22Wefqlq7znWuU1U/&#10;ImCWsTbjIjoveMELqmrtUY96VFX983wsbna//farqrV99923qv7r/jsZ3ZTj+zvf+c6qWttxxx2r&#10;6hsbg4dRsK985Surau3e9753Va3d5z73qWrc8BqQsm1zW7IP5Lmd7ZnfndZHst2yn2QkRkbq5DiT&#10;fSbbKWMWOhlnlOfBi1/84qr6xyqPSUa+ZPvl550cT5ZKXlM7ee7k+DNL5OL3vve9qlr7+Mc/XtXE&#10;a17zmqr6cswZi+MYjmsrZXxIZ+z4ZPuP9cXsP9PieTIaJvvP2NxibJzIbcrzrpPXljwO+Xd5THKe&#10;8tnPfraq1vbaa6+qJnIOk2P6r371q6pa+/Wvf11Va094whOqau0xj3lMVf1jleNSJ9eZ0T3Zznms&#10;8hhmvM4tbnGLqlrbe++9q5rI63Wu79Of/nRV/fMox4+M+c0oxZvf/OZVTWSkz9gYNxY7luPYMF5n&#10;bJzK8yXH2v3337+q1q5ylatU1fflL3+5qoknPelJVfXXn/ue50qOtRkb9Za3vKWq/j51Xv7yl1fV&#10;H6eyv2d/zflL3lvkmDE8zzOiNOcZOSZnJGX2sTxuY9e+zte+9rWq+tfqjCMai4r60Ic+VNV420yT&#10;50Fe19KBBx5Y1arz+IyOzNje7bffvqrWXvrSl1Y1vo153gzvOXL8yfuGPG9zHRlpm9eJj3zkI1X1&#10;/76T42X21zyHs7/d8Y53rKrv/MwbLyw5zzj00EOrau2tb31rVa297GUvq6ofyzm8/swyzgyvIf/O&#10;8Lqfx24sKmxMfjfbb9p1dJZ7m/T85z+/qn68YOfZz352Vf3zKO9zcszJiLb3vve9VbV27Wtfu6rW&#10;3vzmN1c1kXPud7/73VUtXo6vw/0emytkO2c9do+efWF4n5rn2izG+tgw5vd973tfVf1jNxZRfdxx&#10;x1U1Pifbeeedq5rIeUBGVY7JbRyLQBzGzuWcIOdSGYP85Cc/uar+eZ59P8/TnDN28jo3Nu6Pyd88&#10;htfLPNYpY8rzvj7vf+92t7tV1d+n4bmWv0+MjTnZx3NsyN9+Zh27xuIwc043Ns5861vfqqp/be+8&#10;+tWvrqq161//+lX19z2vH1lnO2dU5ay/beX9YR7PsX3NNu9ku333u9+tqn99znnRwQcfXFW/v+Xc&#10;fdiX8rfEPG9vf/vbV9X/PS0j1bP9X/GKV1TV2q677lrVqvJczTEr5wA5duX9erb/MGY+Zdtm/8mx&#10;IY91XnNyjtTJ/pDblf09x/f8+7e//e1V9eOUc5s6wzY5L9kXx+4bZ1nOUO5HbtfYtTq3I2NLO7vv&#10;vntV/bn7WFvltuffLHbOME3eM+fvZwAAwKoW9ysSAAAAAAAAAAAA/9U8NAYAAAAAAAAAADBHzn03&#10;+PJ8XzirlWHT5Kuj85XU+ZrsjCvIV0fnsoavPb/DHe5QVf+V3ze5yU2q6kcPzBJLMXw1/yUucYmq&#10;xuWy8tXYs75mO6MohtGD5yVfdT4WFTfrfuRrrzPSK1/Bn8saxsBlpEa+bj6jK7Jtc1n5Ku98xfdt&#10;bnObqiYyYvTxj398VePRb7m+jNXKelq75t9l/5slmuFTn/pUVa099rGPrWriJS95SVWtXe9616uq&#10;76c//WlV/WVlDMUw9iejAcaOdW579suxSNM8nrPK8yu3I1/ln8d9WhxMyriBfGV/xol99atfraq1&#10;7bbbrqr+ces89alPrap/rPP7GTFwfozFNozFj+T5/8UvfrGq1r75zW9WNZERVhkPlpGxGbUwdn59&#10;5jOfqWrVqLD3RWxLRhM98pGPrKrvRz/6UVX9GIq73OUuVbV25StfuaqJPA65vox3yXbK/prf/fa3&#10;v13VqvGCGeOTsZkPfvCDq+qP22kYkfOfluNPyjE147Ne97rXVdWPFM14jeE1OaMSs50PO+ywqvrH&#10;NPtxRtnMKvtfXvezzv3O6L+MFZl2bmb0So4NY9EX73nPe6paNY4yx4bcxoycGLuGZEROxlIMx7vs&#10;f7nvub15TR6Tyxn23Yx9zrnFtIidCyKPTx637DM55mRcY0Ysdp72tKdV1Y/+yzEuY6Me9rCHVdXa&#10;Jz7xiar688H3v//9VU3ktfQ5z3lOVf1ovJxvbbXVVlWNR8bkPGjoiU98YlX9mM2MlsnYoIwDOuSQ&#10;Q6rqXws6eT5/4AMfqKofIzcmr9XZZp0cbz/4wQ9W1dpXvvKVqvrjRMZKj40Zw3ivbKuxSMHsxxnN&#10;nMfn9a9/fVWrjqH5/Ywfz6iXbOe8lu20005V9aMKL3e5y1U1kTFyue3Pfe5zq+qPB9kXcl6Tc5Hs&#10;3528LubcPyNJ89zOcS2vwxnl2clxYyyCd2xek33v7ne/e1X9yKnO/e53v6r6bZDR4BnNmZFcuU1b&#10;brllVa3tscceVU1kDHP25YxQfcpTnlJVa7vttltV/b6bxzn3tZPHOmMAc+6W8/th1NhKw2ty7mNe&#10;K8buO/K8zTrbf3g9yHXm3+U15Bvf+EZVrT3oQQ+qqh/jNEvcXmfa2LJSXjPG7umG16sce3Mfc7zK&#10;z/O8y32dNp8Yi2PN+5zsM9kvM4p1OE7kHGQsou/www+vqrUb3/jGVfXnfbe+9a2r6l9LOnlfl/H1&#10;2a9y38fuG6YZi9/KNs9jPRZnOascI7M/5HKzzXJfh/0nr5E5Z85Yt/x+Xr+yPbP98xh2Mj40x+q8&#10;L8855LR53ErDSLjc94c+9KFV9a+LGbeW8+Kx9shxvpNjxticN/c9+1XW2S86eR5l++Q4kXO3jBx/&#10;+MMfXtV0Y3P/7Et5bue6cw4x61g0nOOflzy+eWxz/L/Tne5U1URexzNyccxYH5t2ns8Sp5fHZKz/&#10;fOELX6hqIrc9I+SzbXPOm2Nfxjzn8cnfDTo5/84x4He/+11V/b6f9xM/+clPqurfQ2Tf6WQ757h9&#10;Qce1lON29tdZ7rnvfe97V7XqOZzz2YwDz2OVUf8518+xKKOOh309+1Zeh/O6OPY7bW7HtGtyLjfb&#10;PMfO7KN5bo9di77zne9UNZERnMM52mLkOTicQ+YYkvPn/DyvM2NzcgAAYFXn/csjAAAAAAAAAAAA&#10;F0keGgMAAAAAAAAAAJgjHhoDAAAAAAAAAACYI+eGvi+/IGHz/EedeeaZVbW27rrrVnVuG1bV2tln&#10;n11Va+uss05VrZ1xxhlVtfbe9763qomvfOUrVbV2j3vco6rW3vjGN1bV2kEHHVRVa2uttVZVrW2w&#10;wQZVtfalL32pqtYue9nLVjVx9atfvarWLnaxi1XV2umnn15VayeffHJV/fU9+tGPrqq1ZcuWVdXa&#10;T3/606omvvjFL1bV39+rXOUqVbV24xvfuKrWtt1226r63ve+91XV2nWve92qJo466qiqWjvssMOq&#10;am3DDTesqrWdd965qv76/vGPf1TV2i9+8YuqJjbeeOOqWrviFa9YVb+dDz/88KpaO/DAA6tq7dRT&#10;T62qf5w/8YlPVDWx3XbbVdXaS1/60qr6fvOb31TV2ne/+92q+p9f6lKXqqq1HXbYoaqJW9ziFlW1&#10;ttFGG1XVl/14zTUXnl1de+21q2rtRz/6UVWtPf/5z69q4t3vfndVrW222WZVtXbaaadV1e+Xeaxe&#10;/vKXV9Xad77znaomTjnllKpa+973vldVa5e4xCWqau373/9+Va39+c9/rqq1xz/+8VX1+/5HP/rR&#10;qiZ+8pOfVNXvy9l/7nrXu1bV2o477lhVa+ecc05VrR177LFVtfbpT3+6qok8L7baaquqWrvhDW9Y&#10;Vb+P5rqz7+ffX/WqV61q4slPfnJVrf3qV7+qqrWDDz64qnFj49hQjg3rr79+Va2ddNJJVbW26aab&#10;VtXaZz7zmapae//7319V/xh0PvShD1XV2gEHHFBVv+9m217mMpepqr9/b33rW6vq95HOF77whapa&#10;e/vb315Va3e+852r6vf3z33uc1W19qQnPamq1r72ta9V1drlL3/5qlb18Y9/vKp+G77sZS+rqrVr&#10;XOMaVfXHsWc/+9lVrbofhxxySFWtPfOZz6yqtV133bWqfj/O9lxjjXOnGP9W9uu8tswi1z2UY0vK&#10;tr3NbW5TVWvXuc51qmrtXe96V1X9bfr73/9e1cQlL3nJqvrn5CMf+ciq+teve93rXlX15fXuhz/8&#10;YVUTed3I69G9733vqvp9KX35y1+uqrXLXe5yVbX2s5/9rKqJv/3tb1X1z68HPOABVbV25StfuarW&#10;fv/731fV2qtf/eqqWjv00EOrmthtt92q6o+Rv/3tb6tq7cQTT6yqtT/+8Y9VtfbjH/+4qtYe+9jH&#10;VtXa9ttvX9VEju95jcz5T445uU2bb755Vf3raI6JnTw+ea1OY9e1sfr8+Oc//1lVaze4wQ2q6o/V&#10;OW/rjG1v+te//lVVa4973OOq6s8H73CHO1TVPz86H/nIR6rqX/O22GKLqlr761//WlX/nMox56yz&#10;zqqqP4fr5LF72tOeVlVrJ5xwQlWrznlWyjEmx6i8TnTy2L3nPe+pqj/PyW0fm3sPr2sf/OAHq+rX&#10;N73pTavqj9XHHXdcVa2tt956VfWPYR7bobFrbF6/8hjmnOr6179+VdPH4+wzOdfL/XvBC15QVf98&#10;znuAPG6dnPO86EUvqqq1u93tblX1tyvb/9rXvnZVrR155JFVrXqv8OAHP7iq/lwz57a5XV//+ter&#10;au0JT3hCVf3POzme5PdzfM4+nmPUt771rar6149PfepTVU0M59wr5XX/Ax/4QFWtve1tb6uqP+6/&#10;4hWvqKq1T37yk1VN5Lw6Pec5z6mqf3+Qc9D8POcWb3nLW6qa2GmnnarqyzlZ9ss3v/nNVbW25ZZb&#10;VrXqWP2fMDY3TXmNvN71rldV/x4g56Z5PnXG7p/S0UcfXVX/uOc5fIUrXKGqVa8/uY15juRcOK8f&#10;ea7l3DSv4ccff3xVE3e/+92rau0mN7lJVX15PHPunGNGjuGdnM/e//73r6p/Hc/5xH3uc5+q+nOW&#10;HDNyLOjknCnHpZTHPceDnLflPPFa17pWVRO3vOUtq5qtzWcxHFNzzBm75xob68fuqzt5z/WoRz2q&#10;qn5/SDl/ufjFL15VX25rJ8fIlPPU17/+9VX12zz7SM7vb3WrW1U1kX0ufyPIe648V3PszP6WY9fw&#10;/id/Q8n7lrwO576Ozdu++c1vVjWRv0NlW2W/3meffapq7U53ulNVrT3xiU+sqn+NGv42kvckOS/L&#10;e+M8pjlHH/uJOY9bJ/c9+2iODflbZf7ukHOkvE954QtfWNXEM57xjKr69+K5jTnG5W+aOafKtr31&#10;rW9d1UT+VpLnVI7vOf8Z87rXva6qiXe+851V9X+fyrFlTI6j3/72t6tqbZdddqlqYuw3hs9+9rNV&#10;9X+7zOOwySabVNU/17KeJn+/ze3N60kuK8fNvMbNKsfn7PuPeMQjqmrtmte8ZlUTOf/Je8Kx3/Jy&#10;XvWa17ymqtb233//qla9n/3d735XVf93muzvOY7mcb/nPe9ZVf+3sV/+8pdVTWQfeOADH1hVf9uz&#10;v+f5/4c//KGq/v3LUP7unr/tj93P5Hwi5yJ53c/xvJP3pDlejt2bAAAAs7tg/+sVAAAAAAAAAAAA&#10;/1U8NAYAAAAAAAAAADBHxFOuhsYiTTpj/5afZ3Pm694zLuC+971vVRMZH5ExD3e5y12q6kdLZXRK&#10;eslLXlLVqhEVGVOT0ScZ95UxKhlflbE9+Sr+pz/96VVNZDRjvtI64w7yVe7veMc7qupHJWQk0zDm&#10;IV+znfFA+crtjKjIOKB8Xffwder5qvyMsxuLZxl7/X9Gr2U8TyejYjLuK7f3qU99alX945ZRBxlP&#10;kNFgnYx7yn41FjGR68jXoWc8wrOe9ayqJjIa4na3u11V/VflZ/3iF7+4qn5cW74Ov5PRG9n3xyKh&#10;so895CEPqaofFTiMechoktzGjETI16ln3Navf/3rqvrxKhnf0MnXtGd8TY4Zr33ta6vqv/I/I1ju&#10;eMc7VtXaq171qqomMp4yYzdy38faPPvrWFTKUEaHjkU7jMWiXe1qV6tqIvd3v/32q6ofd5Ay8uPz&#10;n/98Vf1X+W+99dZVTdz+9revqn8+Z/RonkfZLzP+ahirlXLMyVid/H62c0YD5bibERzD+KAcMzIa&#10;cXhO/jvDaKE877NfZp0RDNlPcr/Hrn2d7H9jxzr7cUbUZMRJHqtZokA6ub48z3M/MtIv4/6mxfPk&#10;/madfT/Hj8c85jFV9dsgozU6uY4cizI6MGOtM5IpI+RyrOxkzFWOw9kvP/axj1XVj7vIqJSMURnG&#10;d+b381zPa3qO9RlJmvOaK13pSlWNRycN5XHM455tnrJ/D9s5+8zYGJfxchnXl20zjF7KuViOizmu&#10;5bU3+/hYTG9G5XSyDfLaNBavnLE9GTOV0c7TojxznpLHJOOLUh7r7OsZE9MZi6ccixzKMSe3d3hN&#10;/sEPflBV/1hnbF1et3PcH0bkzCKjd/L6nHP0jLXJ9sxxJftrJyN485qXMTr/7//9v6r6McZ77rln&#10;Vf3r+bCdczw55phjqupHaeV38hqe9zkZDZQxap2xKLW85uRYln03I3Gyj3QyJjb7WfaHPKb5Nxmx&#10;luPrm970pqom8jzMiK88D/IeL/vS3nvvXVW/H2ZsVyfv0fKeJ+OqM1YtI5UyqjKjmfMc6GyzzTZV&#10;9Y9PRillnHO2881udrOqVr3uj8XsZRtmnFSO1cP+vljZf3LszHu/I444oqrWtt1226pWjdrO/Rrb&#10;p7yu5f1s3t/d/OY3r2rVKM03vOENVfUj0jNKNKNAM9Y15wnZljmed/I+NCPOM/p63333rap/z5zz&#10;j1xfJ8evvB/O3wsy0iuPQ/bRnHMM48PzeGXka0bBvvSlL61qPMIyz7Xh8clzJO8jx65/Gb2VfXda&#10;TGt+J+9z87qY8+o0NufsZNR/7kdef3J9Y3OA7PvTrvv/+7//W1X/d4BcR543OXbld4fRfxkHnf+W&#10;25gxhHmuPfShD62qP/8YzsMyujjH5Jw3ZpxiRszmdTvvQTs5hmR7ZptnpFzOzzKq8pWvfGVVq0Zg&#10;ZvvkOZHtnNuR1+q8357WtmPyGrvXXntV1Y9nz7lTRu4OfwPL31Py+zmvyTlZ3vNmdPVf/vKXqla9&#10;J8zjmL/zjZ1HOQ/PdWQEZedJT3pSVf2o3bxXzXuCnBvk/UyubyjPo5wj5fwpfyfJdWTfyznnV7/6&#10;1aomtttuu6r6vy/kuZPjfs4z8zzNzzNStpPzlz/96U9V9ce4PCbZnjkGZx/pZP+bRV6LMuIz75dy&#10;ntDJeXLOQfMam/eK+Zt4ri/P7eHvkG9961ur6s8v8/4552T523OuL8fB/J2kk+2c51fG/ObvinlM&#10;8ru5HTnedK54xStW1T/vckwdO+9yHg0AAKxq8XfvAAAAAAAAAAAA/Nfy0BgAAAAAAAAAAMAcOfe9&#10;9suH2Q78n8pXMQ+jJMYidvLzfJ1+vgo+X2mfr6fv5Ovf83Xq+crv73//+1X1o7AyziMjVYYRlhlj&#10;cI1rXKOqfnxARrfl9zMWIGPRMvqqk69Tz6iGfNV+Rt/kK/QzoiJjFoYxmxkhk1Fu+XcZQZixYxnX&#10;mPvayfXn68kf9rCHVdVvz3wNeb6KPaM9cjmd3Xbbrar+6+0ztiHjTnLd+cr+jOTK2NFOvhZ89913&#10;r2q2V4Hnq8MzMu8Rj3hEVRM3utGNquovN9sgYzsOP/zwqvp9N6MHOhmdkccqYyFneYV6HpPhOnK5&#10;GfmQkXkZEZuxEhnLlnGm+Yr4Tn4/X+f+wQ9+sKp+ZEQez4yWysiX5z3veVVN5Kvgf/GLX1TVjyfN&#10;KL6MPUh5+cn27+QYl/I72c6zRFh2MoZun332qap/Tua25BiXfSTXnZ93cozLyJGM5MnogYwuyHM7&#10;++40GUOa42JGIOY25T4NrzMp+0aOr2MRxdmn87o0jCHNY3dB5HEfxm5kH8h4oE996lNV9dsm4zEy&#10;JmTa8ckxZ9NNN61qPOYqYzAyQizPx4xw6mQMU16Hc9vzWpaRvRmTmrEQ+fedjFU79NBDq+rHUeVx&#10;y/iQjG0aRudk7F3GqGQESEb1ZExVRj1lXPUDH/jAqiYyhiOvFXktynlGXocznjSjPIdRYWOxOtmv&#10;Zo3aHZNxQrnt2ce/8Y1vVNWP584+k5GAQ7msWWLcxv5mGO+UEV03vvGNq+r3kzxW+XmuY6eddqqq&#10;X3cyIjJjbX784x9X1e8/ed7mteTb3/52Vf3rVScj0PLf8tyZxTCmNceTlH936Utfuqr+uJLxRzmv&#10;zbGkk3E7ub85P8hzNePoxq6Xw3XkNqa8ZmW8YK47+1W2/1DeR2RsYsbfZNtmpGnOefM6OIxTfc1r&#10;XlNVf0wda6eMf85zLee4ndve9rZV9dtglvi1jMrNfc02myb7TEYK5rJy7Mz7huEcMueN2VYZgZn3&#10;B3mPlRGWD3/4w6vqRxR1MmIpY6PyWOUcNGOUcswf/oSR40yOLYuNnhxeA1K2Ye5HzkEzqjLvnzKm&#10;MyOYh/Pf3I+x6MGDDjqoqv6YmLFPGcec52An77NyLpyxvXl9zv6e9wA5d8797uR25dwk759znpL9&#10;Kq/POZ/s5L5ndFve52Qfz23M3zZyPjC818zzIM/DPA/ynjD3Nc+bjMzLWNdOxhZmXOjY/U+2Yc6j&#10;x8aVoezX2efy+7mOsdjKTv6uk3PK/M0mx+c8P/KeOa9dw1jHjNzL7cp58YEHHlhVPz4v7ztzzpLL&#10;7OR5mPfoeV3M383yOphRbxklnfcDnR122KGq/hw7x7KMyM85ecamDucie+yxR1X9/c17x/x9KcfR&#10;/B3oHve4R1X9OPhOniMZCZdjeh63vLfJ/j5rH81rWd6D3POe96yqHwuafTrHsYyo7uQ9U84vn/vc&#10;51bVP6ee//znV9U/7vmbx3Oe85yqJvI3nyc84QlV9c+DNHYdzPG/k9uY489PfvKTqvr3TDneZT/O&#10;czMjHjs53uU85y53uUtV/bE6tzcjELPN8zfTTm7j1a9+9ar663vQgx5UVX/bc7zJ362zX3RyHM/j&#10;m+PMmPyNZnhPl9e/nCvm/VpGtWecZe7H//zP/1TVHxM72X/zXup+97tfVX05d8t79DzuGRfayfbJ&#10;61f+RpTnap4HX/va16rq30vl75Od/O0orzP5e2qOwzmOZfvnHG74+0Led+TvrtlfAQCA82e2u3cA&#10;AAAAAAAAAAAuEjw0BgAAAAAAAAAAMEfOfQe3eMrVy7R4ylNPPbWqflxFvrI/X+WccUcZZZSRd52M&#10;dMnXbOerp9/ylrdU1X/Nf8ax5Ku88/X0nYzfyojJjOXLaIdPf/rTVfXjLjJyJuOkOrnteezy1dj5&#10;au18HX++3vyxj31sVf326GSMXMoImDvc4Q5V9eNg8vNsj06++v5xj3tcVf1X8L/iFa+oqv+K+Yyx&#10;yO3IuJvOVa5ylar6r01Pv/vd76rqv/I/I4MyDioj3ToZLZGvDs9Xs0/r4ytlZFBG3HTyFerXvva1&#10;q+q/zv/Pf/5zVa1961vfqqof8zCMqMjl5qv9M2YkI0rGYmH/9Kc/VdV/NX4nY45+9atfVdWPBch2&#10;zniojLLK169nHGonIwfueMc7VtWPzrjc5S5XVWsnnnhiVf2IiYzNyGjCTr4KPqNXDjjggKrG41VS&#10;9rFh/Ex+P1+Vn8dhltivYWxhRuRkjE9Gcsyyjmzn/PtORhxkxFb2uRyfv/71r1fVHx8zOnYYV5Gx&#10;Zcccc0xV/XFmv/32q6ofUTJ2zRgeqxy381hljGkai76ZFt2XxzHHloyezWOVUTJbbLFFVaueaxnV&#10;kn0rr2sZq7f33ntX1d/vNDw+2S8zqiPjEDPuJI9JxjdkpGzGFXVyipb7mH0mo3De+973VtWPdsnx&#10;La+1Qznm5Hde+9rXVtUfV3J8zfiXTo53OSZnfEjGtmR7ZLRURlHl+dHJaKJtttmmqn5bZV/I6IuM&#10;OMp5zTAyJNsgI05ybpKxG/n3eTwzYjHjjafJNs9oszyG7373u6vq96tOxklnrFL23dzevD7nmJPj&#10;zdvf/vaqJrJv5DV24403rqp/HHI78vOb3exmVa0aP57rzz6Q684I1GyPHH9yzMj1dXIemPPDNNav&#10;0rRrWY6RGTOUsT9HHHFEVX15DPJ+oJP/ne2Z/f1qV7taVf3+PtY2Rx55ZFUTGe2cMZQ777xzVf1I&#10;9pxHpeOOO66qVeO2cm6bY2FG1eW4ktGIOe5mlFHG8HXe9773VdW/Ro7Fb2YsbJ5ruU2dHC8zwmqs&#10;/a9whStU1b/Hyu9mVGAno7tyjMy59LbbbltV/17qxS9+cVX9eUJG8neyP+R1OOPr8z4p7wMypuhF&#10;L3pRVf0YrU6Osdmvc0zN8TLnHxmrNi0+L8+DvP7kMczxMe+rc54xjNcfGwOybXNOlhGRX/3qV6vq&#10;t9NwbpHLzXE4x7Kcy+T9Xkbm5RiX877OJz7xiar692v5efafvA4Pz6mVhnPhnD//8Y9/rKq1n//8&#10;51X1484zujrnTsNzM49P3pdl38jxPO/FM+or5/0ZW9vJPpPRkbkt3/ve96rq3+fm+Jh9ISPjO3lf&#10;lpFrY22ecm6QxzP7dCe3K+c8Of6ksXNiuB0518zIs7xnz/vnnFtk2+Zycwzt5PUg3fve966qf3+Q&#10;Y0bee2Wb5T1PJ++Hc1zLOdLb3va2qvq/s+R4lWNR3st08j457/2zP+S8Kudxeb81jDcd/ta2Uvaf&#10;vE7l3D3jAfM8GP7OlTHBKc/1/E0gZUxejnHDyN2cM42Nnfn7wnCeu1JGZg6j/vM6l3OhHDuzX2as&#10;cMrrQY7nnbzW59w079HyOpF9bJpsz+xzee3NMefjH/94Vf3IxBzbM/6wk8vNiOucS+fcNOeHGe2e&#10;7TSMBs+xKMf6/G02150yZvF5z3teVf15aSfnHWOx1Pm7V57/Oa7k756dHDuH85mVMlY2r305b8x7&#10;3uE1Oc+pnNN95jOfqao/P8z5Vs6psv3zfOqMHfeci2e/fMlLXlJVfw6YfS8jdzv5W1deT/Ial/Gt&#10;OTbM8vtbJ//3h/y9Ms/zHJPzvBv77RkAAJiY7U4VAAAAAAAAAACAiwQPjQEAAAAAAAAAAMwR8ZSr&#10;oWmRBPlK/IzzGJOvpM5XNw/jI/JV4GMRWxkhllF1+YrwjIv44Ac/WNVERoscdthhVfVfe52vUH//&#10;+99fVf+V6xlHOIwPytdbZxRBvho764yoyNf3ZxRAvo68k9E7YxElGaeQr73P155f97rXrWoi4wbz&#10;mGTcVsYj3PnOd66qL2NlhlFhO+ywQ1X9qI6MSNpjjz2q6r+mP18pn68wzzbr5L/lscpX9mcMQb46&#10;PqM2Mn5oGEOafSP7w1jsZcZ2ZCTPhz/84aomMr4vI7Yyjmyfffapqh9RkPuU7Zfb2skoydzGfBX8&#10;T/934bX3H/nowmv+r77DQpzCd7638Nr8t//PQr/oHP6bhfiAE45fiIPZfMuFWK69X70Qw3KDGy28&#10;Tv8WN7t5Va3d7g4LcVkvfclCbFznSU9+UlX9/pPxNXlO5PHJds6/GUaGpPx+9qWMj8m4i1zuMMYr&#10;4ztznMo4tPx+nlMZgZvjc0YzdG5wgxtU1e8zGZ2Tr8rPKIGnPOUpVfVjTKaN+RmjkNFt+fr/HO9S&#10;njfDKIeMGMhYkyc9aaH9c5xIGcU4XG7GKGSUxb777ltV/2/yuGcsX8b3TpPXvBxbnvjEJ1bVX3dG&#10;n5x00klV9SNGhvLv8jqexydjaDMeJSNxMjqrk3HSGROT1+SMcMn2z9i4rIfxxBnVkX0/o5M++clP&#10;VtWPtcn4qhz7Ojk2ZD/L+KI8phllk1EpGYGZEWudjFvJMTmPe05zcx0Zr5FxW7mtnTxXc5zJaI88&#10;J/JvclkZ/5t9r5N9PLc3x8uMOMqxJOdXGb/byfFybM6Sc8WxOWDGRmWUXievc3keZVTU2Px1LCp3&#10;KM+vl7/85VX1I2syjiivtRlflTI+s5PznFlk2+Z+ZFsO5diQ37niFa9YVT/2K+cs0+4PUkbI5Ln+&#10;0Y9+tKr+ujOKb1o0TJ6T2RdzbpvrGEZnn5eMYO7kOZJRNmNxVBmdlONKnucZ49fJuXR+P+dhOVZn&#10;nfP7YZzd2Dwwz8E8t3N7c7zKcWl4LzUWx5gxRXk9yJi0jOXMaKl3vOMdVU3k2JDbm9uV51peU3Ms&#10;yKj13L5Ozn9zHbldOQ/P9sz9mybvTzLe6VOf+lRV/b/J/pqRicMo+7H5aDrkkEOq6n8/+2Lek00z&#10;FqWVsak5h8j+ffObL8zph1FoH/vYx6rqx1PmtT7HorwXz/N81jlSynlxRuXm3DnHqOE1Of87x9uc&#10;E2a8XI4fGSmXbT6cT+Z+ff7zn6+qP99+7nOfW1V/zpr3GdlfhvfMGbGVxySvl7l/OZfO9sgovOx7&#10;nbyu5bzzOc95TlX9a3XeM+VYMJzrZ+Ta05/+9Kr6257yOjx2jcy5Vif7bN7v5fw3o+VzrM57i+xX&#10;wyjFHNNzHpfXv4xOz3lK3rvlnG7HHXesaiLHu/zNLcelPG/z94jsIxk927nJTW5S1arnyEoPe9jD&#10;qupHRufvUHl+DGOph7+DrZTzkZwT5rw4f2fJtp0218pzJLcrY/lym3K52ceGc+HsJ1e5ylWq6keD&#10;55gzdr+Vc69hf83owdz3nMfneJDHIX9HyCjfTsbZZ+Rr9sVcR/7WmRG6OcYNY0gzynjPPfesqv+7&#10;Tv4mmWN9nps5/mSkfucLX/hCVf25zYEHHlhV/1zJ62vej+R4M4ynzN+ls31y/MpxNH/jyfjXYdvm&#10;76O5zrG+kfuRn+f9Yd6/dPL+9ne/+11V/TlSji35/ewLOQ8bRmnmHDv/LX83z3nm85///Kr6v6fm&#10;+Jr3A508d/KczPvsvO7n53nc8p4jf4vt5O/m17/+9avq/waSxzqP4fBaBgAA9HnTGAAAAAAAAAAA&#10;wBzx0BgAAAAAAAAAAMAcOffdvMvzfb38n8tXow+jejIyIF+5PPb65ne+851VtbbffvtVtWosUsZd&#10;ZBxDvv79y1/+clX91+lnXEm+Mj1j1ToZ05hRShkzlK9Nz4jIfCV9RqzlK/A7+cr/YRzaSvna+4zk&#10;SRn9OIwYyP3YfPPNq+qvL+MCcj/yldkZm9HJ9WQkT/5dxgpk9GTGMWQb5N93Mp4hI4se97jHVdWP&#10;6vmf//mfqvrRFRllla/772Q8wpvf/Oaq+q9mz36cn+cr+zPuJo95J+PIcn/HIhTy1fN5DN70pjdV&#10;NZERFY9+9KOr6h/fjBvI8zNfm5+v78/zrpMxE5fbdOG8+2G8wv9+ETv2iYjRuVb0kV/EK+KvHrFh&#10;nZPjHP7h979fVWsvjniNHSKa4d0RJ3a9iPu8T5xre+y+e1UTT3/GM6pasS2/WohIyXFi2li20rS4&#10;rbHxLpc7FnWZr56fFh2ZY1meg/n9rDOuIGNTMp6gk5FAGdGU40EuN+PE8nw8/PDDq+q/Wr8zdr5k&#10;TFFGIWUkXPbpYURbynjCjCi4733vW1X/mGTbjMU2dXLbM4Yjrz9ZZ0xMjrt57cr2H8q+lGPU3e9+&#10;96r6MXAZfZHLzfO8k2NO/ltGaGYMSsaFZlxkxmXlWNvJmIiMAMntyv3LeJRddtmlqn68YPbJTvbF&#10;PKcyYiljKDMKImMw3vCGN1Q1kdEXea7ntT7bNiNuMurp+zGODecvGddzy1vesqr+fqRs54zVy76Q&#10;McvT5NiSUZwZzZrXqOyvwxivjKnJsSWXledN7ke27TC+KI/DWLTdEUcsRBpnHFlG3GSUVcbVdDKm&#10;KqPNtthiIRI55TU5I1HSsP2yj+cc8rjjjquqH9GVx/o/YSz6s5N9f+xc23bbbauaLcJueHxyuRlD&#10;mHOQb37zm1X1/37atqdcZ0bLZGRN3neMXbfzWpb3EJ2MbMwYuJwfbLbZZlX1738yyir7Qh7/TkZA&#10;Z6xOjq8ZdZvjT45dBx98cFUTeR+QsZt5Lcy/yWtZ9u8HPOABVa0acZ6RYhkDl7FPb3zjG6vqxwhm&#10;nF3G6g2j2vPeKM/VHBuybXLczhjKZz/72VX144c6Y+dnRi4+6lGPqqr/eR637FednGvmtT7vWzLu&#10;McfXnAvlOoZjVPbF/H7264x4u+ENFyLgc6525StfuarZ5f5m9FeeNxlzmNFrw3nq29/+9qr6/SyX&#10;+7nPfa6q1l796ldX1drXv/71qvq/OwzHpTzWGZOWcby57RlTlvOPPM87uc5jjz22qv53ck6W99LZ&#10;j28RsfTDe81s24yizejSnCPn/D7nSLkdGX/Yyd8t8vjm+JxyLMt5fI5dWXdyLpXX5Ctc4QpV9ecf&#10;2YY5FxnGm2af2T3uEYfrXynnL2P3B8P+k3OWHO9yn3IePnYPkcd2eB5k9OhDHvKQqvrXwvxdJuc4&#10;GSeXEbp5v9W5dtxb5zmR/ecDH/hAVf25bJ4rw7E641XznMhY+4ynzFjh7Au5fT/96U+rmsh7kjzu&#10;2Wey/XM+kcc9j+ewL2W757wz9y/vk3PszO3IcTfvwzo5Lub4/uAHP7iqfiTyne50p6r687OUY08n&#10;22DavfV5yRi/3KZOjmvZz8bk2JX36Dne7L///lVN5G8g2S+zDXu/YcU1PKMUc46U15hO7mP+jpBR&#10;yTe+8Y2r6veL/G5eMzLKtZMxkmNz25xv5Zwhlzu8D8zfq/M7uY05XmUb5Lwv5wl5LerkvDXn0nlM&#10;8r4zx64cl3JOlr8jdXIfcx6Xv13m9TbnijmPyv4zjF2+1a1uVVVrhx12WFX9OVm2W46JeY3L8ynv&#10;Mzr5m3qet3e84x2rGr8HBQAApuvfsQMAAAAAAAAAAHCR5qExAAAAAAAAAACAOXLuu++XDzOvWG3k&#10;q607+brojHTKJsxXpecrqDPSJF813snXRa+//vpV9WXkSMaf3e1ud6uqH182jAzJ2Id8DfnVrna1&#10;qlo74IADquq/Oj73O197PlxHxkfkq+s/9KEPVdWPGLj//e9fVT+aKiMwr371q1c1ka+Fz/iIbKuM&#10;FcjX42d75Cv3Ow984AOrau3JT35yVf1IqHyNeL4uPGMwMn4oo2E6udzclpe85CVV9V89/oIXvKCq&#10;/qvxMwYnYzI717nOdarqR1YNowf/nW9961tV9be1k+vfbrvtquq/Lj7jtvK4ZR8dvjY/owiyb2S8&#10;2Dve8Y6q+nJ9GRs2PNeyn33/uwtRLRkFmhGPGVN1yCGHVNXv6y972cuqmsg4mjwmGSuQUQtjr8Df&#10;ddddq2ptjz33rGpi94jvy/jYL3xpIT4iZTxLvsp/1hi4lOda7t9YnEvGVXTytfl5HPP19hmdMrbc&#10;jHw4+uijq5rIdWTUYUZP5jmRbZuRTPndHGs7eUyzX2e0VMYQzrJPGeXQyYiKjAV86lOfWlV/HM5j&#10;Mi2eMuU6x65xGWWSbT6rsW183vOeV1U/5i7jDR70oAdVtaqMVMjrTMbnffzjH6+qHweUxzAjOofn&#10;c8ap5vi+Z5yTGamT/SSjaDI2OdfdyTlARgDlWJZ9LCOcc6zOuIhOxlVmDFSOrxlh99KI0B2Llcht&#10;6mSkRp4v2X8ybievaxlTl9s0lLEoGbGUEUR5TmU/zvN8LB5ymuy7ue4PfvCDVfWjlnNu0MkIzpTn&#10;XV6r8/t5vbvnPe9ZVT8iupPX0mzzHIsyQijlsc1zM2NJhnIsyqiWj3zkI1Wdv3HighiLbZrm+OOP&#10;r6p/Tc4ovjxv0/DWLc/bPL/zepntlOddLiv72LC/5nUu15HzsLzmjN1PpIyH7OR5mONazp0y9ilj&#10;MvMeIiN/h1H0OWfOOuOH8vqaY23u07ve9a6qJjbaaKOq+u2R40Qe62ybnHvnnDfPu87NbnazqvrX&#10;xVe+8pVV9ftSztEz9isjx4ZxV3kPk2NZju8Zr5zHJ8eVnE8OI6Ty3ib7XI7PKY91Rkvl/LwzjD1b&#10;KeedGX+UY05GSOW4nZ93cszK8TnbOeOask/nPWj2yzwfO9lP8vqc25URdBn1lW2T85dhJOiLXvSi&#10;qvpRqznPyPl9xmtnfFr2l2GMW/5dXiOzX+Y8PPdv7733rqp/D9rJ/pDXnLznym3J+UfG9+b90mMe&#10;85iqJvJ8ybElx6Kcp+T8I2PJM4Js2L/zfM7tyn481qdTjiV5PnXy33JenuP72D3BNBmFnX0jr4W5&#10;7XmujF0j8zzt5LmXEXg5r9lrr72q6o+XOT/Puf4wnjLnOTn/zvM5Y0XzmpX3a/k3ef/cycjOZzzj&#10;GVX1I+XyHMz+muvI3xo6eb3N373yvM17/4xozO3N4zmce+X6c76dv8VkHN5uu+1WVX9fc6yd1qfz&#10;vHva055WVX9On9ubkYt5v5Vt3sntzeOb5+Shhx5aVT/mMMe4XEees528ruZvpWNRxDkHzLEk5zWd&#10;/F0o2y1/S8y5SUYqZ+Rv7mves3Zy/Xnfucsuu1TVH1/zfMy5d47teZ/SyWtT/p6b8ag578trZK47&#10;57J5nejc5z73qWo8njJlBPejH/3oqvox6J2cY+X4NTb3z/Eu70cyNjePW+fTn/50Va297W1vq6of&#10;UZvR0LnvOa/JsWT4G1jOxXLszHMq5xbZTtnH8nerX/3qV1VN3O52t6uqP17mtSnjnHNcybEkx/CM&#10;7+3kPubcNH/LzeN+fu7RAABgXv37X6EAAAAAAAAAAAC4yPDQGAAAAAAAAAAAwBw59130y4cZJ6w2&#10;hhED+d/DKIuV8tXqD3vYw6rqxw/ttNNOVU384x//qGrVqI+VMqIko4EygiNfn54RE52vfvWrVfVf&#10;dZ6Rifnq74xTyHiC3L+MfuxkZE1ub75OO+MwM1IloyQyziPjCTr5KvBcbsaC5j5lVELGhg0jozI+&#10;NF8fn22er7rPV4Ff6UpXqqofuzA8tTO+JOMDvva1r1XVj5vIOIXsb5tuumlVq0bQZcRFHquMIczX&#10;xWc8RsZSZCzjMPIs2za3Jbcx/yajTjPeYPfdd69qIqNIM7Ikv5NRBLnt+fr1jOnIGJ1Obtc2WyxE&#10;KuQ5mH0pY00yaiVj3H784x9XNZERELmNl7nMZarqH9OdIv7q1hEdkPEEGU3XeWXEBPz617+uqrV9&#10;37dfVX0ZUZDbl/1wGIkx9ir5sbEh5d/ka/Y72T55rue5Oku0YkYPDNeRY1NGz+Z5n1FWad99961q&#10;1diotMkmm1TVjzvIPpPjSkYXDMfnlTJSq5NRvRmxlHEF2Z455mT8yPmJvplFrm843s0S6fPzn/+8&#10;qn5E0ve///2qxiNwOzlGZnvk9eTFL35xVf3jntfOjNMYngc5XmZcRu7vhz/84ar6Y0leqzM6eBjb&#10;kjLKMa/VGZuRUSt5rDKeqZNxJxmLk7FYeU3OOM3cvzxueX50Ml43x+q8nuSxzli9jO3JWJmhjCPL&#10;MWcY3/eflH0vr2U/+tGPqprIcT/nLLkfGY+akXI5/uTfD9sg2y2voxnxl8eqdx2MWJLs+xnR19lx&#10;xx2r6kdv5zic0W9pbL68lGa5Lg3l8cnYnjy+GZ+YfXrY9/J6+YAHPKCq/nVtGJm1Ui5rWpxPRmNl&#10;bFQuN6/pKa8TuR/DdWRUd445uX95fMfm3nntGsYM5TUyo10zCinbJvtYzpGzTw6dn/6wUkYvDSMw&#10;M8byhje8YVX945MxmxkxnfOojGHLuK1Onp85PmffyPu1nGekz372s1X1o7k7GbeU52fuX8bGZaRS&#10;xpflfV8n75nyuF+QOUj23c4sc4uDDjqoqn5E4/bbb19Vfz+Gy8xjknOQPJ8zRjvvG3/4wx9W1T/X&#10;hnHw2Qbf+95CXH7+XpCR2tmvcp6QbTaU19XHP/7xVfWvMx/72Meq6scjZ38djuF57DKyejgHWSmj&#10;sF772tdW1T+HMq66k9fFz3zmM1X1j0N+nsc64+FyLpPz8E6O79Pm+xeG3K6x8SrPmxwHO/vvv39V&#10;/Uj2y172slX1x/c8PrnunF/l7xmdnAdc4xrXqKof0Zdz3ryHyXMq403zt5BOzr9znprRjxlnmGNf&#10;7nfGumZkYifnwrm/P/nJT6rq96vsr3l/98hHPrKqibyP/M1vflNV/5qe9yMZ3ZbjUv5+N/xtJH9n&#10;yXugww8/vKr+Mc37jjzu+XvIcP6Sy83rT0Yg5r10jg35O132vWEsX573Y9eTe93rXlX1x/28vmY9&#10;nANkv8x1ZH/PcyqPSY5xOb528v40tzePQ55f+Te57uzHeS/Uye3Ke8SvfOUrVfXjMHN8zPM8702G&#10;kb8ZdZrjfsZx5hiZv8Xk/UvOcTNScijPnezHedxzXMvfuvJ+spNRq3ne5fmcn2f/GZsz5LW6k/dS&#10;2Z65jpyn5t/kNTzbLOcPnZy755w+j3v26zw+OS/O9suoyk62SY5xed5nNG/e8+Tvqfn3w4jq/N8y&#10;cswZ/oayUh6r4fgDAAD0/ftfPQEAAAAAAAAAALjI8NAYAAAAAAAAAADAHPHQGAAAAAAAAAAAwBxZ&#10;o/s/y1c4979YLfzjH/+oqrVLXOISVa3qtNNOq6q1DTbYoKrWTjrppKpa23fffatqbffdd6/q3Dav&#10;aiJz/jfaaKOqWvvzn/9cVWuXucxlqmrtZz/7WVWtfetb36qqtcc//vFVtXb66adXtaovfelLVbW2&#10;1VZbVdXata51rapaW3vttatq7dRTT62qtQ033LCqVffjoIMOqqq1I444oqrWbnazm1XV2g477FBV&#10;f1/TAQccUFVrF7/4xauauNOd7lRVa+ecc05Vra211lpVtXbggQdW1dqWW25ZVWs77rhjVf2/6Vzy&#10;kpesqrVb3vKWVfWdeOKJVbX2k5/8pKr+51e/+tWrWnX/1ljj3FP+XNtvv31Vfd/+9rerau2YY46p&#10;qrVNNtmkqtYue9nLVtXa5S53uaomvvKVr1TV2n3uc5+qWlt//fWrau3MM8+sqrV11123qr4//vGP&#10;VbX2uc99rqqJ7BvZz5YtW1ZV/2+ue93rVtXa9a9//aqm+/GPf1xVf1vufOc7VzXub3/7W1WtHXbY&#10;YVVN/PrXv66qtdvc8lZVrWi3a1yjqtYOiTbIfbr5zW9eVWt/+ctfqlp1HdnOxx57bFWtPfKRj6xq&#10;heivZ8ZY8r3vfa+qftte5WpXq2risEMPraq1o48+uqoVbX6/+1bV2tlnn11Vay95yUuqam2dddap&#10;qrWnPe1pVY2fj0O53GzndMopp1TV2nrrrVfVxCc/+cmqWrvxjW9cVWvbbLNNVX3ZBnnO57rPOuus&#10;qib222+/qlrbZZddquqfRznWX/rSl66qL8+n4447rqqJy1/+8lX1+3WOkWnsmjFNXkNyXNpuu+2q&#10;6ve3HJOzzmM4tOaaC8+vZ53ndq5j7O+z7uR3ZpHj6Ne+9rWqWjvyyCOrau3vf/97VRM5ru28885V&#10;tXbrW9+6qtn86U9/qqo/tney3fMcybForM3zOpN/c9Ob3rSqiTxH8rr/5S9/uarWbne721XV//ts&#10;5x/96EdVTfz+97+vqrW73/3uVbX2sY99rKrWrnzlK1fVH+Ny7Np6662rWtVRRx1VVX/sPfnkk6tq&#10;bYsttqiqv77h2LBSXqM6OWaN9auce+U1cmz8GM5fsv/m2DLs1//OZz7zmaomfvjDH1bVv27keHep&#10;S12qqv51IueGud+//OUvq5r44he/WFV/uTnmbLzxxlX1j8MJJ5xQVX8+cPvb376qiRzvcp9y7M3x&#10;fHWS40aOGdn/9tlnn6pae9SjHlVVf6zOPjN27eu8+c1vrqq1e97znlX1z4Ns29yO7K/DvvfXv/61&#10;qtY+/elPV9WfY1/pSleqqt/O2U55DIbnQfazn/70p1X152SbbrppVf17iGte85pV9f3rX/+qaiLH&#10;0ezLOfbmvl8t5j9j6xjKY5X3EXlMsr/nfufYNWyDPO653Lw+5/HJuVCuI497znE7OQ/MbbzXve5V&#10;Vb//ZZ/J9U27h33DG95QVf8+Ke9N8p4w15HtmWNzJ+/Fcn/zOObnWc8q9zHXn+dR3j/lfVUezzwn&#10;cgzu5D1sHsfrXOc6VfXvKXOb8rz57W9/W1Vrm2++eVUTN7zhDatq7Zvf/GZVrd3oRjeqqj9nzeti&#10;riP3dThHuupVr1pVazvttFNVfWO/F3z/+9+vqrVf/epXVU3c9a53rarf37P9c4x7xzveUVVr97//&#10;/avq79/BBx9c1US2bc6Z8vPDDz+8qn6d43Zeu/L87+S1bNddd62qL8/V/P60eXXKPp7bPsu9VB7D&#10;4bwo7/1yfD7++OOr6rdN9v3cp/z74Xlw3/su3FPm7yQp75OyDXLOkX09r1FDORc/5JBDquqfj3vs&#10;sUdV/fb4/Oc/X1V//trJdeb1MudrV7jCFarqj4O5H0Nf+MIXqurP77IvffWrX62q/1tejh8px4xO&#10;/ne21W1ve9uqxts5z+2xsbmT/S+vndkfclk5puY9S95D5Jy8k/3nYhe7WFX9MSB95zvfqap/H5jz&#10;qGvEbzedzTbbrKq+nAtn3x+7dxvK+8Ccb//iF7+oqn+Nyz6TY/C9733vqqbLsSV/g8v2z98dsn9n&#10;3897wE72/dzG/E7u689//vOq+uNo9r2hbPfslym3K3/PyHN42Da3utXCb3Yp2zP7dY4NeW+a1/Ph&#10;/CX7XM4Dc6zOuV7+dpT9Iq9Xw3lY9sW8judv+1e5ylWq6s85vvGNb1TV2l3ucpeqVh0zcp769Kc/&#10;vapx+dto1nl88vf7To6XKedVeU7k+AMAAEzX/yUaAAAAAAAAAACAizQPjQEAAAAAAAAAAMyRc9+h&#10;vDzfq8z/uXy9/DCyLJsqX3udn+ernPMVzcNXYM/in//8Z1X9V7nn67fzldnTXj0/Fo02S2RabkfG&#10;sWS8WyePQy4rX5WfZonnGUZJzBLtkJ/nssa2o5P7mNuer1Afi1QYixHN/evkf2ffyO/k/s7yKu9c&#10;TifXkX0mZTsN+8l5Ga5jsX052yBfVZ7HvJPtljEG+Vr5PCez/+Vyx/Z76JwzFqI+8rhtOIhE/f9l&#10;FEmsb+jU2K+xZf0z9imPwxYRA3d6RAANY1DWiz6ax229DRZip9K73vWuqvpxExl3NKtZ+ui0cSXb&#10;c1rsx0oZyZL9dVo/zNiWbbfdtqpxeXyzL+S2DyO28rjnOZX7NDZG5fHJz4f7lPEIGeExttwxw3E0&#10;/zuP6SwRUrOMGZ2x62XWObaMnbd5ng/7Um5Lts/Y9mZ/zXbOcyK3uzO2vxnbnOsei1qZZiwCOo0d&#10;t4yaG1rsWD9m2vmcsVzZhhk3mlG7s2zTcLzL/j7tOr4Yw3Xkds2yjdlmGbeX59BQRuyMxQhmBNCs&#10;kcFjbZDbmNuV+zdsz5Vymzpj506uI6/bF0abTTOtzcaOQ547Y9eMsb4/LXJxbM6c8hiOxbQO2yD3&#10;K/cjI+myDXKcyPbL7/7mN7+paiLjY9MsseY5F8652nA/sr/m8RmbT+S6s52H18tp5955ye3KdY9F&#10;enWyL+XxzUjc/P608XmlYaRgyn6WsVwZ45brnuWerpOxfNe73vWq6suYsrwuZX/N87yz2PlItmce&#10;62nXqzzu2eb5/Ty/sr/m/DOvAcPovbH9yOitnOvluod9ZhY5z8njk+NK9qs0LYZ0zNg9b+73tH48&#10;NubMej+8Urbz8JjPcj5nf8/jlmPD2Pjaye9knduV7bnYMWaaXN9Ynxnbpk5uyyzLmmVek3/Tyb8b&#10;iy0cm3/MamyumLJfDSM0V5q1bXL8GLuPzLEhx+Dh9TzHg+xneU7kssa2cdp9cV7/xn6TyuVmG+ax&#10;zejGPAadPA553uc+5e+jeRxy3XkOZ3/p5Dg11kfz+prfz/lEjlfD/prbOBZDODauLfa63clxLds5&#10;t3FsPjjc9uwDY3085diXxzPbYNo5MXYezHI+puFcOK+3udxZzoNc1vDcXOx9xNj+Lfb3k87YfD1/&#10;o8n+lsvNPtlZ7G85ue7cp2lj7Sxj3Jix8WN4zchzMvtizhVnPb4AAEDf+J0cAAAAAAAAAAAAFzke&#10;GgMAAAAAAAAAAJgj577nd/nw/dSstsZeH5+xAPn67XwldL72fBjnka+YHosYGIsFSBlvMYyrGIuS&#10;GDP29+fn9e2zGIufmRYrka/DHnvV+dj3s506017hfl7yOGQ7ZZ1t2VnsK8KPP/74qvqv+862nXW7&#10;85Xv+YrxaXFLKw1fgT4WB5J/l22YbZvtMa0NFvtq9bG/z3bq5DrWXWfkVfex7X/NSIyIAJpVRlXm&#10;Nl5yEH27VM4867wjpL773e9W1drmm29eVWvbbbddVf1YiE4ex+zXs/S5aTEE2TeyL469pv/8RAmM&#10;jVNjcY9psWPlUJ4TWWd75Pbl57Oez9mX8piMRc4spWy/4Tmccl/Gtmss8iHN2v65XXncZ+kz2feH&#10;8ZA5Dmc82Fg/TufnepnHNKMh8rxNeXyGMWfZt7LPDKO3VzruuOOqam2rrbaqatXlprGYmlnmENnm&#10;0/pubnuuI8elNEvbnB+zLHd43R/bxjFj58QFjYDK63Ze98eunbmvnbH4kTTtPLqwzRIJOc1Y/OLY&#10;8cm4rE5GsaWx7ZplbBjOyXL9uY15f5Dzw2zDWa+dY/L+IteXUZ7Zd/P8yG3tjI0N2cfy+2PH54LO&#10;48euX4tdTmd4vqw0Nk5c0HNllnnKBV1HxiqNXTOyzTtj1/ELy9hc8/xce9O0++mVxsaMlOPH8Fjl&#10;OXl+tvG85HWik9eKWaLhc5+yj80auz3LOJzjR16Lhsfgj3/8Y1X9Nsg+luddjo9prI908t/G/u78&#10;jAdpbN6Q4132n8XOGTpj257zwzzuOWbkNg3Hq+yjub25jbl/2TZ5DmXfn7UvLXb8yXVnfG8nI3xT&#10;9vexe41sm9ynztjY8Ic//KGq1rbccsuq+tf0jJ6dZbyZJse73Paxfpxz/U7O99MFmXfmNnXGxrhZ&#10;xqUx2X6dsXF4LHJx1uOeMaQ5ro39hpZtm+dmXg+mXSvH+vVYH81xN7877Pd5Duf5lX00j2mOwbms&#10;3L/h3CfHkJyDZDvnvfQs19FOHrtc59h3xo5VblO2Xye/k3WOd2PrOz/ncI7JeX6Ozeny/jK3b1pf&#10;ynXk/35w7LHHVtW/fzk/c8Wxa1xub27H2HgMAABMXLBfoQAAAAAAAAAAAPiv4qExAAAAAAAAAACA&#10;OXLu+3uXD9/rzGojXyneyVdoj71mfSwOZPgK9ZSvuh57xfPYq8pnfa13Gntld5rlNdvDfcpXh4+9&#10;NjuPW74mPY/bWMzPNHl8MqIiX/c9Ft/QyVdo52voMxIhozpyP8aOT25TJ9eRr+3PbVnsq/mH65j2&#10;ivKVZmn/CxrtMhbplG0+XG7uy9g6sw3yeGY7jZ1DQycdv/Da/U1Hot9OPuGEqlrbZLPNqlqxrdFf&#10;p7XBemOveY9tz0iDfH37VhH7NPSHiJbYMmIlzj7nvNv2gkab5T7m/s3Sl4bHJ/8u/y3Hr/ybsfM2&#10;23k4FuU2jo1l2cdzHbncjGAY7kf2v4wuyHWPnUfnJzZqLPriwpL7l8dkeF1caVqszdh5OEv/yb/J&#10;8aOTy83jmP0kY+Ty84wYGVt3JyM88jtjxyGXlds7rS/lssb6Qy5rGKmxUrZTZ5bjnte7vPbOci0Z&#10;yvMwY00ywi7ldmQ9jJkai2vK45bfz+tPtnm2zXCZ+XezGBsTh22bY28e3zyfs23HYjumjeF5HMb2&#10;YyzO7oJEA3Vy3bms7O/npy8t1vmZC+e2Z5/J74+dQzmGd3J8zzYYu/6MzZHGriudWfYxl5vbnn1/&#10;WuxXtmGORbMc07HjOTyG2d/HYnhSLvf3v/99Va1d/vKXr2oi15NjYZ5reayzX46dQ8O4v2yfsXuN&#10;7As5LuU6ph3PE2Leme2T685rwCzzifxuJ/tW9ofcxrGxKI/ncH1j58tiZfsNr2t5rHO/8vzI7+Q2&#10;jp13w3Xk3G3sentB5bVibN6Q25Hj/tg9Uva3Ti43+/LYWDJ2f5DXj04eu7E+l9/J7ch62rUhI9dy&#10;u8b6WO5f9uOcty1V/xzK9Q3bIP9t7D4gj2fWs8pzOPvrYvvucLzL4z4255lFzjM33XTTqiaG19KV&#10;xu6rZpkL59908rjP0gfGrpHD2Mu8fs3Sbnk/klFxOaYN+09+J6MVZ1nWmJyfd8bi78dkP1nsGNUZ&#10;uz5nO+ff5BiV/TDX3RmbT+Sysv3HYkSHxiL+Um5XXpdyfMy2ndYPc8zIfnVB5+tj17+02N8ahteG&#10;WeZ0w3ZbaVqfmWW7ZpkjZ9sM79fGrmUpv5/jxFjsbm5TZ2y7xu7Rcn1j98LTjPX9MWPj63BMzX87&#10;+eSTq5o9fhgAABj37+/qAQAAAAAAAAAAuMjw0BgAAAAAAAAAAMAcOfcdwcvzvcGsVvI13p18lXe+&#10;OnzsVfAZrZDxCNPkq7JzHflK6Xx993ERU7dVxNQNX7k9FiVw9NFHV9XaFltsUVV/X0888cSq+q/G&#10;n3Z80izHIV91n68HH75KO18RP4zVOS95DHM7hq9Pz1fGZ3TGLM5PO6dZXhc/to7ha8/zOI4dn1xW&#10;vl4893vaK/QzSiJfET8WGZOvU5/2evlcbvbxXO4ssRTTXt+fr8Rff72FdfzhmGOqam3LrbeuaoWR&#10;V7mfEq+Rv9iwL8W5l/u+RhzfjLccjbAMxx97bFUTW+Q2xiXkzLMX+lK+Ar+333Fsp/XdPHeyPbOP&#10;Zpvl+rIvZZt3Zok7SGN9Kfv+MM4jx5CxPjPLGJ59aRjbM8s4kccnt2ks6mIY05LfmSWiIP9mWiRB&#10;7m/+XdbnJwYh5fHNMS7bapa+MPbdztgYsNh4jYx5GV4bsp3H2nPs/JrVWIRdXsfzGj62HRmV0Rm7&#10;Boxd08fWl+fQsC9lP8l67JzKdeSyxiI7hvK8H1v3LKZNvWeZluf+ZWTRWKRbJ8/PbIOce42d52Nt&#10;08lzJPtrHt+xuKU01q86eT7n+XV+5jwXtmGMSu7XWPz5LPs3y1ytM62tVso+lm2e2zHtnBib+6fc&#10;3jTLeTo01n9mPSZjZonCHzueeaw6Y/uSfzf2N2Pz4uHf53+Pnatjn4+dX8P9SGPbm8c9z/M8/3O5&#10;w3XkduX3x+6F8t4i50K5r51cbsr+Pra/Y9+d1Szj4Pnpr3l9z76Y/STP1YyZys/H5iudxW5XXgdz&#10;+4bn0LQx/byMnWu5nE4ua+z6l9uV+5TtnOf/cL/HjtcFuefO73by+2P9MvtP1v8J2c6zzpHG5LEe&#10;O4eHc59c51jfyP6e40dea8fGxM5i9zHbKbcpx8qx624nr+/ZrzNWLY9VmnZ+Zd/Ivjs2duaxznps&#10;zJ8mj0MewzwHp40/eUxze3N/x8bwsXF7eD6NjZ1jsp1yn6aNj0t1f5Dr7ozdR84yr05j19ehnMPm&#10;to+17dh957Afj82x8jeJ/Ju8LuU6Zj1nx65rs/yWN2yDPA6z7G/uRy5r1t+gch+zL+f5mfs+NsYN&#10;x9Sxc3LsujY2xmU9vC7l9mY/y986xu6FxvZj1nMi5bUh93VanwEAAFbM9+v/AwAAAAAAAAAAMAc8&#10;NAYAAAAAAAAAADBHzn2X8PLhe4v5PzXLK7M7+fr2fEVzviI6Xw+dr7kevjY/vzP26ujcrlx3vk4/&#10;X3uer4TujL2Gepa4gYzrOvnkk6vqr7uTr7TObczvL+Wrqsci3o6NKL+tM8YvZHt08jiMxV2MrS/N&#10;GlOVp31uS75ufOwV/LP20WyPXG5+PvZ6/MVGmnTGXmmepr1Of+z173ncs23Gtj2P7TBSpfc69ZGR&#10;96yMVJkhai6jLTtbbrNNVSv2N17nnsckl5txlnkMp8VW/ivOrxw/1lz737++f5ZIg87Y2HBhyfMg&#10;+/7wtfsrzRprM0scRC4r+3v+/fBSnduVsQJ5rHKfhvGWK42NtZ38/tgYObZ/087HaeP4vzPr+DMW&#10;E7FY09ov2ySjE8aOdZrl2HbyfBmLhshjncvKPpLHLf++MxYVlO02dj5Oi2qaJRoktzfH4Pz7aZG/&#10;Kbcxj1v267H9GIvwmSbXkcvKcX8sQmPa+ZzymOR3xo7VtAiPWWK1xq6D087nWdpn1jZcaVrUabZh&#10;npN5rmZ7jI0ZwzbIPpDHJ7+f+z523ub2dXJbUv5dHt+8LmYbpNzWTvbZsT4+S6Rkyv7dyeOVx3Hs&#10;+C7VGAwAAAAAAFx4zvt/iQAAAAAAAAAAAOAiyUNjAAAAAAAAAAAAc+TcLJzlw3wW/k+NRQMNzRJ5&#10;NkvMUGcYNbRSRstkVM9YjNK0rpTbe+KJJ1Y1HpGT0UQZZZT7kfvXyf3KuKaTTjqpqtY23XTTqvoy&#10;KiyXk9vdGYssmhaTttKs8VcZIZVRU5tttllVfUcccURVrW2//fZVrSrbZ6wN01hs3ViE6fmR+5fr&#10;22KLLapa1VgE57T4rJWmRcKNnS+zxsidl2H/6Z2rebpE2yyL76wZ/fhPcd5k/Nk2l798VROzxFv+&#10;IyI3LzESdXrSH/9Y1YrzZtj3xvpPfJztlPIY5HkzFuH1fyHP7YwnndYvF2vWsX6laXFtsxg7b3O5&#10;w2XOcq6PxY0eE7Gp20Rk6jRjx2Q41q+U2z48hrkveR7md8auB7OO1WNjTh6T3PaxqN38m+HYPMtY&#10;nXJMzf3OdQ/jVNNYpORYG+T2Dbc1j0OOWTmOjh3fsevPcJ4xdnzG+tLY/qVhxGNeA8aioRdruB85&#10;zmRb5bEa249s5+G25zVy7Dv5ecYI5rIy5nLaHHJsnjF2To2dQ7O285ixiOtZI7xnMdbHhrJtcx/H&#10;IhunRQavlHGfnVkiP8fkHDnH+WEbjN1rzGKWaFQAAAAAAOA/b/x/4QAAAAAAAAAAAOAix0NjAAAA&#10;AAAAAAAAc+TcrJflw/wRVhvDpskonLH4vYwcyricrH/0ox9VNXHIIYdU1dqTnvSkqvrOOOOMqvox&#10;QUcffXRVrR188MFVtfb4xz++qtntv//+VbX2u9/9rqrWjjvuuKpau9nNblZVazvvvHNVE1tvvXVV&#10;fZ/73Oeq6keW7bTTTlWNR00O2yD/eyyOKI/VAQccUFVrhx56aFWrRi3d+ta3rqq1e9zjHlWNO/nk&#10;k6tq7RnPeEZV/bitP/zhD1VNZP+5whWuUFVrr3rVq6rqxzj9MeIJ3/Wud1XV2pFHHlnVqvFeeRwz&#10;ku7hD394Va3tsMMOVc0W8fmBD3ygqoltt922qtZudKMbVdWPThprp2lxUvlvuV15TD772c9W1dpB&#10;Bx1UVf98vOtd71pVa3e4wx2qmuhFNG24EPe1okNUseL4Rtzo61//+qr65/a97nWvqlrbfPPNq5q4&#10;xo47VtXambEf68bx/VJs+1e+8pWq+sfgute9blWtPeCBD6xqYllEimXc16abXa6q1n72s59V1dp+&#10;++1XVT+G8qY3vWlVK7b7GteoaiKjw7INLiwZk3bUUUdV1dqBBx5YVWtPecpTqpo9Lm0sDm+xMWnD&#10;2LmMgsz+NxanOsu1YRg7l5FyGaWW+z62f2PxcNOMjQfnZ1mLNUskZf5NZ+zvsq1y7MxjuOuuu1bV&#10;j3EcxrRm2+bxnSXubSz6byj7Yo6jGXmX+57b8Z+Ilc1r2T777FPVRF5bMj72hS98YVWt3elOd6qq&#10;PyZnBPdYVGAn2yflMcm5RX6e/Xh4vUx5zcrza+yaNWvbppw3bLLJJlUt3rRoxFnmUmNjZ44lw33K&#10;74yNP3l88vvZftm/h3GLeUzzOxnNmfsxttxp7ZxyTM7v53JznE+5353875ybfPe7362qtd12262q&#10;1q561atW1W+nsVj6zizjfs5/V6fIaQAAAAAA4Lz1n5gAAAAAAAAAAADgIs1DYwAAAAAAAAAAAHPE&#10;Q2MAAAAAAAAAAABzZI3u/yxf4dz/YrUzrWnWWOPc5pvqzDPPrKq1E088sarWXvnKV1Y18fCHP7yq&#10;1q5znetU1dpZZ51VVWvrrbdeVa0dfPDBVbX2rGc9q6rW7na3u1XV2pOe9KSqJi5zmctU1ffOd76z&#10;qtbe9773VdXa1a52tapa++1vf1tV/5jc9ra3rWpijz32qKq1v//971W1duSRR1bV2ic+8YmqWnv0&#10;ox9dVWtbbLFFVa1tsMEGVa1q2bJlVbW25poLz12ecsopVbX27ne/u6rWvvrVr1bV2tlnn11Vaxe/&#10;+MWrmjj00EOrau0pT3lKVa098YlPrKq1E044oarWfvzjH1fV2kte8pKqWrvqVa9aVWvnnHNOVRPZ&#10;BhtuuGFVq/aHlXKfbnCDG1TV2vWvf/2qWjvjjDOqmrjkJS9ZVWunnnpqVa3ttddeVbW27bbbVtXa&#10;+uuvX1XfAQccUFVrb37zm6uayHa7z33uU1W/j2bfX2eddaqaft7k8VprrbWqau1lL3tZVa29/e1v&#10;r6q1a13rWlX1+8xvfvObqvrnVufJT35yVSvOr9NOr6q1/fbbr6r+OZXHfcstt6yqtV/+8pdV9Y95&#10;56Mf/WhV/X1/17veVVVrH//4x6vq94U8hscff3xVre28885VTTznec+rakVfvsQlqmrti1/6YlWt&#10;veAFL6iqL8+bPCe23377qib233//qv4zTj99oT3y/Mr2/9SnPlVVv4/861//qmriYhe7WFWtnXba&#10;aVX1+8lf/vKXqlq79KUvXVVfjnfT+u4///nPqvqG48xKJ598clWtbbLJJlWtKs/h7Ce5XVnn+Lj2&#10;2mtXtao8P/PYXepSl6pqXF6Xsn8PnXTSSVW1donoo9keub7cjo022qiqvvxuJ9vzmGOOqaq1bbbZ&#10;pqrWdtttt6r6+/3e9763qn5/OT9+//vfV9XadtttV1V/feuuu25VF1yeK9lHhv04/y7H+jyOf/7z&#10;n6vqfz/72ze/+c2qWnvYwx5W1cQHPvCBqvrj5Utf+tKq+m2QbZPbvvHGG1e1qjyOabHH9K9//WtV&#10;q/b1sTbM61JuR/a97OubbrppVasau8ZlO+Xn086vlGNAHtOx8+j8yPP+b3/7W1X98WvW8XKlnON0&#10;ss/ldeqPf/xjVf39u+IVr1hVX25fJ6/RuV05L8/9GJtb5v6Nje2dnAO87W1vq6q1d7zjHVX1+0n2&#10;45wDDOW25DbmcRse05Uu6BgHAAAAAABcOBZ+8QcAAAAAAAAAAOAiz0NjAAAAAAAAAAAAc+TcjJTl&#10;mXfCf42M6smYmIwWyvizjFXLqKfOvvvuW1VfRufkdzLa7iMf+UhVrT0vIute9KIXVTWRcVQZSfeQ&#10;hzykqn40VcZW5j595StfqWrVmKovf/nLVfWj/DIiKaP/Lne5y1XVj4TMU2J4emQcY8bt5LG+3/3u&#10;V1U/LusJT3hCVf3t6/zP//xPVf04oTzuGXGU0X8Zh5jHbRgNlfuSMVcZR5TRQl/60peqau3Vr351&#10;Vf3jPC1yaCzuLSPsMlYr4xMzHjDbvJNxgY9//OOr6sc+ZTtNi1tKGd31gx/8oKp+HObTn/70qvp9&#10;N+X2vuIVr6hqYu+9966qte2vsBBtdctb3rKq1h74wAdWtaJfxvpWbGAVrf3jH/+oqrUrXelKVU28&#10;/vWvr6q1XR/0oKpau82tblVVa7e4xS2qau05z3lOVa2tExFyb9xnn6r653nnq1//elX99tz7da+t&#10;qh+hmVF8GVP3rW99q6pVI20zdvWud71rVReePD8OO+ywqvptfsghh1TVN4zkWmwU11iM4Pe///2q&#10;+mPJUG57ngcZ/TcWETwtwvCoo46qqrXLX/7yVY3L7fjTn/5U1arHI9eT43vK7+e25/7leZARlENj&#10;sXxjccO/+MUvqurHGU6LhMvrZV5bcvzI7f3whz9cVd+xxx5b1cTWW29d1dLJ7ehkPGGOlxnznMch&#10;r+F5bR8enzwm2c9y/nKFK1yhqr68ph5++OFVtfbiF7+4qom8dt/xjnesqh/nnNuVbZ6f5z5lBGEn&#10;r2UZC5mRlhlJmGNc1tPOtVlkZHBeU7N/j0XddmaJxM3o2my/PCY3vOENq1pVHseMqM1rcp5rudxh&#10;1HLK5ea8IaPF8/iOtVm2R/aRTo5TYzGduU/Z5tkX8rzpjC03zdI3sp2H8Zt5DcqxJef3eR3P/pPn&#10;cC7nKle5SlUTGYM8dk5l2+ZYttlmm1U1e+wpAAAAAABw4fOmMQAAAAAAAAAAgDnioTEAAAAAAAAA&#10;AIA5Ip5yNTStOTKOJuOdMhomo6Uy0ulVr3pVVa3d5S53qWribne7W1X96JyMrHrkIx9ZVWs77LBD&#10;Vf0IsYz6GcbZ5bIymiYjGzOCbK+99qqqv0/f+973qmptt912q2rik5/8ZFWtXeta16qq76Mf/WhV&#10;rb3lLW+pqh/FOBYf1Ml4nowjShnleP/737+qfrxXxhp1PvShD1XV2rvf/e6q+vF02f577LFHVf0o&#10;owc/+MFVtfbXv/61qolNNtmkqtaueMWFaMQxL3zhC6tq7cgjj6yqHw/5+9//vqqJ7L+3ijjElH+T&#10;MYBveMMbqurHEWb8WOf5z39+VatGGq6U/S3jqNLwXMvj+/nPf76q1h772MdW1doxxxxTVWtHH310&#10;Vf1YrewXea50Mrb1HnddOO9+/vOfV9WPh7rRjW5UVT/GK+OuHvCAB1Q1ce1rX7uq1u55z3tW1dou&#10;u+xSVT++6gY3vnFVfX+PKLPb3/72VU088clPrqq1m9zkJlW19tp9XldVP84w2zAjtrJthuu4zW1u&#10;U1Vre+65Z1X/GdkvM3Y3x4k0jLPbcMMNq+rLts02zHiwjPfKqNGrXvWqVU3k8cr4tYy0fd3rFtoj&#10;Y8oyCi3b4GlPe1pVE9mvjzvuuKpaO+CAA6rqy+U+8YlPrKq1B0VMamfHHXesqh8rmdeNPNa/+93v&#10;quqfQ9e85jWrWtWhhx5aVWuf+9znqmrtTW96U1Xj40SeU9n3crs7Y/F06aEPfWhV/WtLxhAfdNBB&#10;VbX26U9/uqqJfSImNo9V9qU8JnkdzetErvuDH/xgVROf/exnq2rt17/+dVX9a8iuu+5aVWvPfvaz&#10;q+rH1H09Yms7uY957cx4wTwP3vrWt1bVj6383//936r66+5kRPFtb3vbqvqRzzkW5TX54IMPrqp/&#10;ng/jATNuMM/tO93pTlX1+0ke64wznCYjQz/2sY9V1donPvGJqvrX24x73H777avqH49ObuMRRxxR&#10;Vf8cznbOeOWrX/3qVfXHmGc+85lVTeTYNBYFOxZbmV7+8pdX1Z/PdfI7Oc5c5zrXqarfzs997nOr&#10;6p/nb37zm6tatb/mGPfb3/62qv5YlpHT2Y8zTnkYJXzrW9+6qv78N2NsM3I89zXjbfPvp/nJT35S&#10;VWuPeMQjqmrtale7WlX9vpT7sfPOO1fV2u67717VREZhZ4xpRrJvt912VfWj0zOSfSyaFwAAAAAA&#10;+M/zpjEAAAAAAAAAAIA54qExAAAAAAAAAACAOSKecjWXkWWdjAdKGVOUUY4ZU5bROe9617uqmth2&#10;222r6sde/iXi6fLzrbbaqqp+VFTGZL70pS+tamIsQvONb3xjVf1IpozByYijX/ziF1W1dstb3rKq&#10;iec85zlV9SOzMsbrz3/+c1X96L7cjpve9KZVrSqPQ8YMpbHIsm9961tVtbb33ntXNZH7uNNOO1XV&#10;jxfL2LCMh8r9y+VktGXn7ne/e1X96Mj8PLc3Y9W+853vVNWPrMq40E7GH+Vy73vf+1bVj1jKY3Xs&#10;scdW1Y+dy7jFzqMe9aiq+vGm6V//+ldVrW200UZV9fthtmUn++VPf/rTqlq7853vXFVr3/72t6vq&#10;xzCl7GN5bnUyfu3BD1qIEv1HxINd4lKXqmrcodEe97nPfaqaeO9731tV/9hlhNk3vvGNqvqf51iS&#10;cX0Z+9Z5ZERmZTzl7e6wEJn4zne+s6p+1GTK9r/3ve9d1UT+d0aEXliyb2Q7Z5zZfvvtV1V/PM64&#10;tE7G22VcW/bLjBrM72e/zCjF7JOd1772tVW1tvnmm1fVH1ty2w855JCq+n+fsXEZh9rJWNGMhf3q&#10;V79aVT9G8Je//GVV/fF12Eef/vSnV9XapS996ar6MWc5zuS17F73uldV4+d/J2P5fvazn1XV2o9+&#10;9KOq+m3wwx/+sKrWnvWsZ1XV2nve856q+udKZ2ycybjSjJfL9WV0aJ6z+XknI95SRu49OeJi87qU&#10;UckZ1zmMeMw45xve8IZV9cfqjD7+wAc+UFU/6jj7SGfTTTetqh/Vm9uY7ZGxfLmsjFXMuL1OHrsc&#10;izKqMI9D9qt3vOMdVfXXkdeYTo6LOQf5+Mc/XlVrX/ziF6vqj/tjsYwZR9nJmM6Mhs7owBxHc1zJ&#10;9th6662rmsi5WMZxZkxnXp8zmjWv+3/4wx+q6kc5d/bff/+qxs+JMTku5XgzvO7nvCxvW3K8u+xl&#10;L1tVP9bzxz/+cVX9CN6b3/zmVU3c4x73qKofiZvbmONVxgfnNWoYiZ3R2ynb8A53uENV/blTRmPm&#10;uJIxxp0cDzJiNKPlc3//3//7f1X1j1tua+5rJ2Ntc9vzPM/xOecNeZ3I8xQAAAAAAPi/5U1jAAAA&#10;AAAAAAAAc8RDYwAAAAAAAAAAAHNEPOVq7q8RWde51EhsXUabZXxNRnpl5NXXv/71qiZOPPHEqvpx&#10;VGOyy2QUTcb1veIVr6hqIqP/0uc+97mqWnvxi19cVX9ZGQ2VkUEZudnJuJ2Mvcuoyoxv3HXXXavq&#10;R1nttddeVY1vdyfj7PK4Z8xURjV9+ctfrqq1z3/+81VN/OAHP6iqtdvffiHiL6OlMqbqIQ95SFWt&#10;XfnKV66qH2v1z3/+s6qJjLrLGLmMK822/dCHPlRVP0Iso9uGEY2f/OQnq+pHa77//e+vqrW73OUu&#10;VfXXl5FXeWwzqrSTy33c4x5XVV9Gf2UkXEaFDSMFN9xww6r6UZkPf/jDq+qfH3e84x2r6scRfvrT&#10;n66qH0nayWP3hMcvROudGX183ehz58T2HnfMMVW1tmdEsV7tqletauIpEb/1p+gz173+9atq7Wc/&#10;+UlVrW0dbfj3iKS9ZIw3d4rorM4td965qhXtedddqmrtBje4QVX9ONVLXvKSVfWPc55fw7bMf8sY&#10;sP+EjO/Mvvua17ymqvHxeGgsni77+DBqbKUvfelLVa0a+fvRj360qn4cWsbOnXzyyVW1dte73rWq&#10;1l7wghdU1Y/u++1vf1vVxD777FNVP+Zs52j/HHdzezOeNNu/k+PEMdGvn/GMZ1TV2nOf+9yq+n+T&#10;41XGvQ6vXRn3dp3rXKeq1u52t7tV1d+PPCbZNnmdGUYK5tiS8XDZHg984AOr6vfpjA496KCDqupH&#10;D3eOPPLIqvr+9Kc/VdWPZs4+lmN+9uOMmet8+MMfrqofSZdzg7xGbbnlllX1Ywtf+cpXVjWx7777&#10;VtXaZpttVlU/tjCvUxkFnFGFeZ0ZRpJm++S1M/tD7nv+Te5TtuUwhjSPdV6zdtxxx6r6/T33I2PG&#10;c+wbxiNnZGdeIzMG8EUvelFVrV0/xvP8m+F1LecjH/nIR6rq9433ve99VfXbKbf3s5/9bFWtPehB&#10;D6pqIudbWee6s1/mnC7nfRkRmuPbUPaZnINus802VfX7Yl7DMyb1Va96VVUTuV3Zzhn/mXOsHJcy&#10;3jbP+U6eX1eN6/XXvva1qvqRvQceeGBV/VjHnE/msR3KOUjuY15jsw1z/pr7NIzv/MxnPlNVP9I2&#10;Y8kzKnf33XevarbrHQAAAAAA8J/nV3sAAAAAAAAAAIA54qExAAAAAAAAAACAOSKecjWUMUMZpTiU&#10;cTL5dxl/9aQnPamqfvTfG9/4xqomMj4to5Qy1jH9JSLsnve851XV2gYbbFBVa6997Wurmhhbxz3v&#10;ec+qWttpp52qau2xj31sVf0YuMMOO6yq1h7xiEdUNZERS9e97nWr6svtyCi0bbfdtqrWnhbxfhkz&#10;NvTnP/+5qtYuc5nLVNVvw1zf3//+96pa23TTTaua+EnEBWY0VUZeZRxiRqFldNbWW29dVX99ndyu&#10;jGV7/OMfX1Vrj3nMY6rqRzRe9rKXrarfzhnn1Mn4pIzSyn6ZcXhj8ZS5rcO2zPijjOkci7964hOf&#10;WFVrp5xySlWtbbXVVlVNXPva166qtd12262qfoTZ85///Kr6bZDnY0ZQPvvZz65qIqPnxmLrzjgt&#10;2vYvC33s1a9ciJk66ujfV9XaG/bpRzduufXCfh3x68Orau1Od1mITDvgwwsxZTvd9CZVrTjuZy30&#10;19PPXDiGj330Qr/o5DoyLi7jwbJf5vmR8rg97GEPq2oiIwX33HPPqv4zvvOd71TVjznLeK40LWou&#10;+3hGx2Wbp+yjGUF261vfuqqJ7D+3uMUtqurHWN7nPvepqrX99tuvqn5MXca73f3ud69q4sEPfnBV&#10;/e9n9PG73/3uqvoxcLmsd7zjHVVNZMTb97///ar6EXif+tSnquqPtfe+972rau3lL395Vf3rUicj&#10;2jKqMNvmoQ99aFX9fpyRhzkuZAxtJ9sz/y3H/WynzTffvKrWnvrUp1bVj6ccRkfmsT7++OOram2L&#10;Lbaoqn9MMloxx6vcp4wt7WRUZh7H3N4x2QZ5De5k/82I0hzfMwLx29/+dlWtfexjH6uqfzwztrKT&#10;fTnHjLxuZKRx9veM4ssIy9//fmF87eTxymtLjhOHHHJIVf24vpyfDftPyrEwz4OMYM2o0uyXV7zi&#10;Favq72sn5wSf+MQnquovN6Mgc76Vcaw5Ll3veteraiLjF295y1tW1Zdx6zmHeNSjHlVVaze84Q2r&#10;6l+3Ozk/yPbI8zzrnDvltSXjdHOe2cnYy5z/5rwz507ZTzLe9AEPeEBVEzm3zfbJ61q2bfb9nFNl&#10;X5o2Nz3ggAOqau29731vVa295z3vqao/p8vzK9s5+1gn+8lNbrIwb8j2/MIXvlDVeF8AAAAAAABW&#10;H940BgAAAAAAAAAAMEc8NAYAAAAAAAAAADBHxFOuhpYtW1ZVa2uuOf5c3zAObaWM3sp4wF//+tdV&#10;tbb//vtXNTEWg5kxTBn9l3//oAc9qKrWNttss6r6EYKdjKf75S9/WVU/EiwjLW92s5tV1ZfRlhn5&#10;08m4yYwEGzum97///avq718en4zY62R009hx+8Y3vlHVeDzPMB4so4YyVnSHHXaoqh/LddJJJ1XV&#10;jwScJo/Dfe9736pau/GNb1xV/7hl5FBGi6WMMupkHNmuu+5aVWsbb7xxVf1YrBx+xqKhrnnNa1Y1&#10;kRGPuY78frZbxqdl1NMwKmy77barqrUXv/jFVbV2wgknVNWPhMtos/ybHXfcsarWdtlll6omMrYq&#10;o/xSRrRlfFW2c0YmDmM2s49nhGYe0y9+8YtVrRp7uNLRRx9dVWt3u9vdqprI43O7292uqtZudatb&#10;VdXa7rvvXlU/JnFsXLv97W9f1cQd7nCHqvrL+k+4sOIpM2ItP886l5XL2XvvvauayMjGjIs79NBD&#10;q+qPJRl7u88++1TV379hvOCWW25ZVWu/+tWvquq3VUbTZRxinncf+tCHqprIPpNRfNnmGV2c0X0Z&#10;bZnj44knnljVRJ4vV7rSlapq7XWve11V/X6ZsZAZeTjWHp387zzXcjy/3/3uV1X/HHzb295WVT82&#10;8GUve1lVE3k9yXE0r4UZ8bfJJptU1V9WHre8BncOPPDAqvr+8Ic/VNWP38v9+O53v1tVa7e97W2r&#10;msh+lscnIzDzmppj8vWvf/2q+tfL7GOdjDvOOUH2sYwxzrEs44NzX7O/dK561atW1dqVr3zlqvpz&#10;jr322quqflxozhMyzjSvV52xCN+cu2VMYvbX7IdHHXVUVRMZdZjxphktvu+++1bV3/ccq3/zm99U&#10;1dptbnObqiZ++tOfVtWX/XUsyvWud71rVf14ymE757V7o43+v/buBNauslwD8I/zhDKKgFBbsUgh&#10;BNAqoiImzhPRqhhRsQIacAoSYxwQIyiiRkFURBRFJSKI4ICSJpYQQEFEAeOAQ0EZahG04IBT7XV1&#10;f733Xbusk6P3Uriu50kgL+Xsc9Ze61//2k2/9L1vpdZOOOGESq2dffbZlfqfM/L+yD0mK2Jncv75&#10;51fq12bmPpEVoVkD2cn62Y985COV+vW/WZWZ+1JWR+bn1NwTO1nzmpWUWQ2cayEr0nP95H43d+7c&#10;ShP5fMja07zX8v3lMyd/PzFUzQwAAAAAAKx/wxNJAAAAAAAAAAAA/McxNAYAAAAAAAAAADAi6inv&#10;hIaqzDpDNVmrVq2q1K9CyiqZrMtZsmRJpYnpmr61br755kr96pv82VkttGDBgkqtHX300ZXWddFF&#10;F1XqV2hm/WLW3GUFYtZibbbZZpUmsjput912q9SvVrzlllsq9WuGsmonq/eGKig7eT2uueaaSv3q&#10;pqxSzIqkrBnqZAVVVl5lXdOiRYsq9Y89q0D33nvvSuvWAF5yySWVWnvTm95Uqf/6vIZHHHFEpX7l&#10;YlYFTq/Ra6+9tlJrixcvrtSvKRqqhBpa3zvuuGOliaw0PfjggysNy6rK6TUzJOvbDjnkkEr9Ws/9&#10;99+/Ul/W/WUdVCfvvazbyp+XtXW77LJLpdYOOuigSv1qqWnLly+v1NoWW2xRqbWFCxdW6r+nvDZZ&#10;YXrhhRdWWrcaMY8xK6yyEuzqq6+u1K9J3GSTTSr1K/YOOOCAShNZ3bXvvvtWWj/WRz1l1otlFWx+&#10;Te5Xucd08j7Kir+8J3IffeITn1ipX+uY8vrNJGuJd9ppp0r9+/+4446r1K+w7Jx11lmVWrvyyisr&#10;tXbGGWdUam3evHmV+uc3r8GZZ55ZqV/X2Tn22GMrtTZ//vxKre26666V+vvdnDlzKvWrNWcytGdl&#10;FWNW0uZz9JRTTqnUr9g76qijKk3kvp3Vk5dddlml/t6QdbWnn356pX5l3Yc//OFKE6eddlqlfs1e&#10;vo8TTzyxUmvLli2r1Noee+xRqbXDDz+80kS+xzzvKWtw83pm1WVW2+XzsZP3Zz4vs+I6n1lZA5nP&#10;vtzjsm6vk/fq0qVLK/Urhr/3ve9VWrcyeK2s5cx9sJOfc7KuND+bZP1mfja59NJLK/XXWyfXVtYo&#10;n3zyyZX6123PPfes1D+m/D6f+MQnKk1kdW3u6bmXZWVrVlXmcWSNY96/nTwPuRfmNcjaylyvWXWZ&#10;aynrnzvbb799pdZWrlxZqbUjjzyyUms//OEPK/X3saxczGdfJ5+xWYueFaP5vJ1eG7clP/d3cj1k&#10;bWZe22OOOaZS//NA3hP5+4bp50Hez3mus+I6q07zfgQAAAAAAO6c/E1jAAAAAAAAAAAAI2JoDAAA&#10;AAAAAAAAYEQMjQEAAAAAAAAAAIzIBt2/Vv/Tmv/iTu+Pf/xjpdbue9/7VlpzDSu19o9//KNSa5dc&#10;ckml1t7whjdUau2cc86pNHH/+9+/Umu33HJLpdbuec97Vurn9OxnP7tSaw996EMrtXbYYYdVmth0&#10;000rtbZq1apKre2zzz6VWlu+fHml1l7wghdUam3OnDmVWluyZEml1q644opKE1/72tcqtfb3v/+9&#10;Umubb755pdaWLVtWqbXnP//5lVr7whe+UKm1BzzgAZVa22STTSpN/P73v6/U2sYbb1ypf97znOT7&#10;3nPPPSu1ttVWW1Wa+NznPlepf4x5XA960IMqtfaKV7yiUn9dvPjFL67U2q233lpp4itf+Uql1m6+&#10;+eZKrZ199tmV+tf5Va96VaXWfvvb31Zq7XnPe16l/trrfPOb36zU2u9+97tKrb3jHe+o1NrOO+9c&#10;qb8W/vznP1dq7T73uU+l/vvuHHnkkZVaO/DAAysNy7Vwt7vdrVJrK1asqDRxl7v8zxxtvuZ973tf&#10;pdYuvvjiSq296EUvqtS/zieddFKl/lro7LvvvpVa22yzzSq1tuuuu1bqr7+8Bttuu22l/jq84YYb&#10;Kk087WlPq9TaRhttVKm117zmNZVa+9nPflaptZe//OWVWrvrXe9aqbUTTjih0rrrNf9f/oyPfvSj&#10;lVo7+uijK7X27ne/u1J/7Z133nmVWrvmmmsqTZxxxhmVWttyyy0rrR/f+ta3KrX2nve8p1L/Hkp/&#10;+9vfKk3c/e53r9S/RzbYYM1jd41c7/e6170q9f3hD3+otO69lnvktddeW6m1pUuXVmrtgQ98YKXW&#10;3va2t1Vq7atf/Wql1t785jdX6n/PTq6HvFc//elPV2rtne98Z6XWXve611Vq7dBDD63U2ne+851K&#10;E7mHPO5xj6vU2sc+9rFK/XWV++tPfvKTSq0dfPDBlfr3b+eUU06p1F8/eU/eeOONlVo7/vjjK7U2&#10;f/78Sv296Kabbqo0kecx76N8jh5yyCGV+vvKySefXKm/rvJ8dp70pCdVam3HHXes1D+nV199daX+&#10;Myt/xk9/+tNKrb3yla+sNLHddttVau1hD3tYpdY23HDDSq0de+yxlfp7ST6LXvva11aauOiiiyr1&#10;97LcL7/85S9X6j/LjjvuuEqtXX/99ZVaW7RoUaWJfP2jHvWoSq1ts802lVp717veVam1vfbaq1Jr&#10;z3nOcyq19tjHPrZSa3vssUelieuuu65S/3PHqaeeWqm/Fp71rGdVau3nP/95pX7OfbqzcuXKSv1n&#10;S37O2HvvvSv1n2Vf//rXK/X3gs7nP//5Sv3nc94722+/faXWDjrooEr973X55ZdXam2HHXaoNPHW&#10;t761Un/PyGvzlKc8pVJrf/nLXyr110g+2x/5yEdWmnjCE55Qqf85MPe7PK7TTjutUj9/5jOfqdRf&#10;6508D/n5KT9b5nG8/e1vr9TaPe5xj0r9vbKTn3N//OMfV2rt0Y9+dKXWPvCBD1Tq73257+caW7hw&#10;YaWJP/3pT5Va+9WvflWpfz0f/OAHV+pf/9wbci/K99rJ65PPpjze/H1HftbL/TnXLgAAAAAAcMfy&#10;N40BAAAAAAAAAACMiKExAAAAAAAAAACAEVFP+f9M1s9kZVbKmrSsB8zaqMWLF1eayJqkfH1WrKW/&#10;/vWvlVp7//vfX6nvLW95S6WJrPXKaqqsZMoKoRNPPLFSv+4o67mmq7Dmzp1bqV/xl7La7DGPeUyl&#10;/rnKarGs7uxkTeN0deVal112WaV+fdW3v/3tSv2aqk7WfT3+8Y+v1K9uy2PMir+s3vrud79bad3K&#10;vKwjyvqtXXbZpVK/Vikrz774xS9Wau2zn/1spX5NYuclL3lJpX4d51Of+tRKwzWrWUGX9VX77bdf&#10;pYmnP/3plfqVcLkusyoqKwH/HXne8xzmNcxt9MlPfnKl1o466qhKE1lJeMEFF1Tq1/XlvZ0Vllk5&#10;le9veh1m7WrWZ2UF4oc+9KFK/dq5rI166UtfWqm117/+9ZUm7ne/+1UaPr9HHHFEpX4l7i9+8YtK&#10;rb3sZS+r1K/Q7UzXkq5Pt1c9Za7RocrfIVkH1snq2ksvvbRSax/84Acr9atLs/4zK9qyDnH6mHIf&#10;zfvzyiuvrNTf6/Ma5j6W1cOd3LOyfjHr94bWVVY8Hn744ZVae8hDHlJpIiv+8p4666yzKvUrKbPi&#10;L++vvLZ533Ty9VnzmzV3WU+Ze0m+NveFvDad3G+zBi7316ybzf3gve99b6X+tc2aws65555bqV+B&#10;l8/nfO/5/MjrNP2Z4VOf+lSlfqVprst89uWz6BnPeEal1r7//e9X6u/BnU9+8pOVWluwYEGlfvVk&#10;7jPPfe5zK/VroU8//fRK/bq+Tp7rXNd5HrNq8NWvfnWl1s4888xK/freAw44oNJEVhjm/fyNb3yj&#10;Ur9uNPeD/fffv9K633eLLbao1NrHP/7xSv31ms+srJTMn5HPg6yenZZ1kfkMyHrSvDfTl770pUr9&#10;WuhO3jt5DfNzce4z+V7zvsn1ne+1c+GFF1bqVznmZ+SZ3vuQ/PyUFbxZ9zhv3rxK/Vrh3O/yWZ3n&#10;uZPXMytJ877NWtrc93fbbbdKre2+++6V1q2CzWPMz6D5mjyn+fUqKQEAAAAA4M7J3zQGAAAAAAAA&#10;AAAwIobGAAAAAAAAAAAARkQ95Z1c1oFNu8tdbnvmb6iiL2ttLr/88koTWZeTr0lZQ5iVgjfeeGOl&#10;1n79619XWvfYs3YqZRXkhhtuWKlfRXTrrbdW6lfWZW1lZ6hWMiuWsg4oq9eyVm2m2risKsu6ndnU&#10;zuXXZEVjJ2/DrBfLn5c1Rfe+970r9WV9ZlYIdrLGKeuaspIyj2u6mnOtvDZ5zTp5vLM5xqGKz5SV&#10;op38mVtvvXWlvjyOrE/LdTm9fvLrcr0PXc+se8xzsvHGG1daV57rPJasdbv++usr9c9hHsdVV11V&#10;qbVtttmm0kR+r9wnsvIzr21e8zwH+doVK1ZUmpgzZ06l/v2Zxzt0TvI+zf0jq6w6sz2nt4fbq54y&#10;vy732qFzmPL+7eT6y6rU+fPnV+pf8zymrDqdrnX8V+Wanr6n1sq9q5N7ct5ruZbzvA1VVeazbKed&#10;dqo0kceSe06upaHvm2s0z9vQtZmW1W1ZPZnPgOn7dkjWiuaxDNW3Dn0GyHM+fZ1yLeWx53MiX5/P&#10;lrxO08/9/Dl5TvM85vWfzfMg6587D3/4wyv130dWPGatdb6PrP/NX8/9tbPddttV6h977l/5s/M+&#10;H9r7hp6vnXx9fs7IfTgrV/P+mn5e5ee1888/v1K/vjMrg/P65/nJ527uK508xrzm+T5+85vfVOrX&#10;Ly5ZsqRS//vstddelSby3OXXZfVoHu9JJ51Uqf/aoeduJ/fhfB9Dz5+s8M4a0Ol9Is9p1lI/85nP&#10;rNQ/rnz25v2Ve8l1111XaSLXaMrzvvnmm1fqr6XMO++8c6WZ5T7zgx/8oFJrj3jEIyr1zWY/BwAA&#10;AAAA1j9/0xgAAAAAAAAAAMCIGBoDAAAAAAAAAAAYkTX9IKuzM4Q7lZkqz4bqi/LXs5rqiiuuqNTa&#10;8ccfX2liv/32q9Ta7rvvXqn/vbI6Z6b6xn9V1hzl983Ks6zBydqfrOrp5PvN12d122GHHVaptVNP&#10;PbVS/3tl9dZ0DdPQe8/6o/yafH3WHWW1VCfrevKWzMqsrIe64YYbKrW26aabVur/jKxk68ymli1l&#10;LVp+36222qpS/9p08hpknV5ejzwnWRGax5RretpQHV6u0aFtLdd01on9O7LW8aabbqrU2rbbbltp&#10;3fMzVBeZX5fXKa9zVkvluco6y05en5TvfbqWa62hczvTdZ6NvDZ57LNZh3eE26uecuj9zqa2brri&#10;cegeGbqG+fp8ba7D6XWRe0juWVnjlvvPUAXidJ1y7pFD52fouPJ75b490/08VImb7yPrlefOnVup&#10;L9dxJ48lr2Hu1UPXPK/Tj370o0r9/aOTe2TKWse8tnkeZlunmXLfzmuTNYf5bJipZjNr+XIPyb0s&#10;5fXMWr2ZfkZ+37wP83jTUBXs0P0xLdd4nuuZXrNWno/pzxJD63fofh6ybNmyShNZ2Zj1lAceeGCl&#10;fl1tvo/Z1OZ28hrke8z7YKgW9Nxzz63U2qGHHlpp3frVrH/M9XPxxRdXam3x4sWVWnvhC19YqX9u&#10;p/eiIbn/5LrMvSj3xKF6yX/HbNdiys8Ked7/nT1grayI7uRzP9/j0M/I9ZPvKY8PAAAAAAC4Y/3v&#10;/lQDAAAAAAAAAACA/1cMjQEAAAAAAAAAAIzIms6k1UM9btzhpusXs2InK6Ty17MCZqiu8bzzzqs0&#10;kTVQ++yzT6V+5VB+rzyuzBtttFGldWU9WH5dVtzk12QlV1YyZfXRdG1XVuFk9dM555xTqf8+dthh&#10;h0qtbb311pX6pm+PrCzKc52VlkM1gDPVF+V5HKqpGpI/b6ZKuKHrmTWLWaU2XaG5Vp6TPOedfE3W&#10;vU1XTa2V5zOPfbaVTGno/aWZznMeS/78PK6rrrqq0nCF3fLlyyu1tuWWW1aavaE1nu8vz/v0ffDL&#10;X/6yUv+85z2RtVNZh5lWrlxZad17O/efPK78utxz0lDF2mxrNteH9VFPma/J65n1lPnr0+s16wlz&#10;/8n1k9c2r1Ou75mq1GZTuZb7dtaOTVddpqF6w3y/WXk2dA6H9o9Ovsf8uulawLWmr+Fa+T5WrFhR&#10;aSLvvaHncJ73fB9D9YnT8nrmORna4/LezHMyVAnayWPMr8t7OPPQz849vzO072cd54IFCyoNm21d&#10;X76PoWdcnveZ9riU1aN5DXJt5M/ItTC03830+S4Nrd2se8z7f1qu66yuPOaYYyq19sY3vrFSa/Pm&#10;zavUN9PzfKbPZbcl33se3wUXXFCptaVLl1aayGPPqspFixZVam3hwoWV+vvo0PrJvauT5zevc+59&#10;ue8O1SxO1zoOPWPzPOT9NbQ3zHTNZ7PHzaZWNq/H9B4+2/twrdmuUQAAAAAA4I4z/CfFAAAAAAAA&#10;AAAA/McxNAYAAAAAAAAAADAi6ikB4J+yeitlHeJQnjbT/wNgIitwby8zVfACAAAAAACMmT9FAQAA&#10;AAAAAAAAGBFDYwAAAAAAAAAAACNiaAwApnT1kmv/AQAAAAAAAID/NIbGAAAAAAAAAAAARsTQGAAA&#10;AAAAAAAAwIis6d1a/U9r/gsARmrVqlWVJvWUt+Vf/XUAhq2P34LYnwEAAAAAAG6bv2kMAAAAAAAA&#10;AABgRAyNAQAAAAAAAAAAjIihMQAAAAAAAAAAgBHZoPvX6n9a818AMFL/m0fhBhuseZwC8C9YH78F&#10;sT8DAAAAAADcNn/TGAAAAAAAAAAAwIgYGgMAAAAAAAAAABgR9ZQAAAAAAAAAAAAj4m8aAwAAAAAA&#10;AAAAGBFDYwAAAAAAAAAAACNiaAwAbkddA/TafwAAAAAAAADgzsDQGAAAAAAAAAAAwIgYGgMAAAAA&#10;AAAAABgRQ2MAAAAAAAAAAAAjYmgMAAAAAAAAAABgRAyNAQAAAAAAAAAAjIihMQD4P7Z69er//gcA&#10;AAAAAAAA7mwMjQEAAAAAAAAAAIyIoTEAAAAAAAAAAIAR2aD712r9WQAAAAAAAAAAAKPgbxoDAAAA&#10;AAAAAAAYEUNjAAAAAAAAAAAAI2JoDAAAAAAAAAAAYEQMjQEAAAAAAAAAAIyIoTEAAAAAAAAAAIAR&#10;MTQGAAAAAAAAAAAwIobGAAAAAAAAAAAARsTQGAAAAAAAAAAAwIgYGgMAAAAAAAAAABgRQ2MAAAAA&#10;AAAAAAAjYmgMAAAAAAAAAABgRAyNAQAAAAAAAAAAjIihMQAAAAAAAAAAgBExNAYAAAAAAAAAADAi&#10;hsYAAAAAAAAAAABGxNAYAAAAAAAAAADAiBgaAwAAAAAAAAAAGBFDYwAAAAAAAAAAACNiaAwAAAAA&#10;AAAAAGBEDI0BAAAAAAAAAACMiKExAAAAAAAAAACAETE0BgAAAAAAAAAAMCKGxgAAAAAAAAAAAEbE&#10;0BgAAAAAAAAAAMCIGBoDAAAAAAAAAAAYEUNjAAAAAAAAAAAAI2JoDAAAAAAAAAAAYEQMjQEAAAAA&#10;AAAAAIyIoTEAAAAAAAAAAIARMTQGAAAAAAAAAAAwIobGAAAAAAAAAAAARsTQGAAAAAAAAAAAwIgY&#10;GgMAAAAAAAAAABgRQ2MAAAAAAAAAAAAjYmgMAAAAAAAAAABgRAyNAQAAAAAAAAAAjIihMQAAAAAA&#10;AAAAgBExNAYAAAAAAAAAADAihsYAAAAAAAAAAABGxNAYAAAAAAAAAADAiBgaAwAAAAAAAAAAGBFD&#10;YwAAAAAAAAAAACNiaAwAAAAAAAAAAGBEDI0BAAAAAAAAAACMiKExAAAAAAAAAACAETE0BgAAAAAA&#10;AAAAMCKGxgAAAAAAAAAAAEbE0BgAAAAAAAAAAMCIGBoDAAAAAAAAAAAYEUNjAAAAAAAAAAAAI2Jo&#10;DAAAAAAAAAAAYEQMjQEAAAAAAAAAAIyIoTEAAAAAAAAAAIARMTQGAAAAAAAAAAAwIobGAAAAAAAA&#10;AAAARsTQGAAAAAAAAAAAwIgYGgMAAAAAAAAAABgRQ2MAAAAAAAAAAAAjYmgMAAAAAAAAAABgRAyN&#10;AQAAAAAAAAAAjIihMQAAAAAAAAAAgBExNAYAAAAAAAAAADAihsYAAAAAAAAAAABGxNAYAAAAAAAA&#10;AADAiBgaAwAAAAAAAAAAGBFDYwAAAAAAAAAAACNiaAwAAAAAAAAAAGBEDI0BAAAAAAAAAACMiKEx&#10;AAAAAAAAAACAETE0BgAAAAAAAAAAMCKGxgAAAAAAAAAAAEbE0BgAAAAAAAAAAMCIGBoDAAAAAAAA&#10;AAAYEUNjAAAAAAAAAAAAI2JoDAAAAAAAAAAAYEQMjQEAAAAAAAAAAIyIoTEAAAAAAAAAAIARMTQG&#10;AAAAAAAAAAAwIobGAAAAAAAAAAAARsTQGAAAAAAAAAAAwIgYGgMAAAAAAAAAABgRQ2MAAAAAAAAA&#10;AAAjYmgMAAAAAAAAAABgRAyNAQAAAAAAAAAAjIihMQAAAAAAAAAAgBExNAYAAAAAAAAAADAihsYA&#10;AAAAAAAAAABGxNAYAAAAAAAAAADAiBgaAwAAAAAAAAAAGBFDYwAAAAAAAAAAACNiaAwAAAAAAAAA&#10;AGBEDI0BAAAAAAAAAACMiKExAAAAAAAAAACAETE0BgAAAAAAAAAAMCKGxgAAAAAAAAAAAEbE0BgA&#10;AAAAAAAAAMCIGBoDAAAAAAAAAAAYEUNjAAAAAAAAAAAAI2JoDAAAAAAAAAAAYEQMjQEAAAAAAAAA&#10;AIyIoTEAAAAAAAAAAIARMTQGAAAAAAAAAAAwGq39F+0AXwSyOQUQAAAAAElFTkSuQmCCUEsBAi0A&#10;FAAGAAgAAAAhALGCZ7YKAQAAEwIAABMAAAAAAAAAAAAAAAAAAAAAAFtDb250ZW50X1R5cGVzXS54&#10;bWxQSwECLQAUAAYACAAAACEAOP0h/9YAAACUAQAACwAAAAAAAAAAAAAAAAA7AQAAX3JlbHMvLnJl&#10;bHNQSwECLQAUAAYACAAAACEAKxYBJ0MCAAAWBQAADgAAAAAAAAAAAAAAAAA6AgAAZHJzL2Uyb0Rv&#10;Yy54bWxQSwECLQAUAAYACAAAACEAqiYOvrwAAAAhAQAAGQAAAAAAAAAAAAAAAACpBAAAZHJzL19y&#10;ZWxzL2Uyb0RvYy54bWwucmVsc1BLAQItABQABgAIAAAAIQCL3NPw4QAAAAwBAAAPAAAAAAAAAAAA&#10;AAAAAJwFAABkcnMvZG93bnJldi54bWxQSwECLQAKAAAAAAAAACEAZHEzN/apAQD2qQEAFAAAAAAA&#10;AAAAAAAAAACqBgAAZHJzL21lZGlhL2ltYWdlMS5wbmdQSwUGAAAAAAYABgB8AQAA0r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4817" o:spid="_x0000_s1027" type="#_x0000_t75" style="position:absolute;left:-6959;top:106089;width:74523;height:82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478KLBAAAA2gAAAA8AAABkcnMvZG93bnJldi54bWxEj8FqwzAQRO+F/IPYQG+NnEJN40QJIWBw&#10;j7XbnhdrY5tYK0dSbbdfXxUCOQ4z84bZHWbTi5Gc7ywrWK8SEMS11R03Cj6q/OkVhA/IGnvLpOCH&#10;PBz2i4cdZtpO/E5jGRoRIewzVNCGMGRS+rolg35lB+Lona0zGKJ0jdQOpwg3vXxOklQa7DgutDjQ&#10;qaX6Un4bBZ+/PpdveCnwmqc1TtXGfRUbpR6X83ELItAc7uFbu9AKXuD/SrwBcv8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478KLBAAAA2gAAAA8AAAAAAAAAAAAAAAAAnwIA&#10;AGRycy9kb3ducmV2LnhtbFBLBQYAAAAABAAEAPcAAACNAwAAAAA=&#10;">
                <v:imagedata r:id="rId2" o:title="" croptop="58965f" cropbottom="1447f"/>
              </v:shape>
              <w10:wrap anchorx="page" anchory="page"/>
            </v:group>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95D88" w14:textId="77777777" w:rsidR="0043494F" w:rsidRDefault="0043494F">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2FF556" w14:textId="59F932BC" w:rsidR="0043494F" w:rsidRDefault="0043494F">
    <w:pPr>
      <w:pStyle w:val="Rodap"/>
    </w:pPr>
    <w:r>
      <w:rPr>
        <w:rFonts w:ascii="Calibri" w:eastAsia="Calibri" w:hAnsi="Calibri" w:cs="Calibri"/>
        <w:noProof/>
      </w:rPr>
      <mc:AlternateContent>
        <mc:Choice Requires="wpg">
          <w:drawing>
            <wp:anchor distT="0" distB="0" distL="114300" distR="114300" simplePos="0" relativeHeight="251667456" behindDoc="1" locked="0" layoutInCell="1" allowOverlap="1" wp14:anchorId="5700D60D" wp14:editId="5E52279E">
              <wp:simplePos x="0" y="0"/>
              <wp:positionH relativeFrom="page">
                <wp:posOffset>25400</wp:posOffset>
              </wp:positionH>
              <wp:positionV relativeFrom="page">
                <wp:posOffset>9842500</wp:posOffset>
              </wp:positionV>
              <wp:extent cx="7452360" cy="825500"/>
              <wp:effectExtent l="0" t="0" r="2540" b="0"/>
              <wp:wrapNone/>
              <wp:docPr id="94816" name="Group 94816"/>
              <wp:cNvGraphicFramePr/>
              <a:graphic xmlns:a="http://schemas.openxmlformats.org/drawingml/2006/main">
                <a:graphicData uri="http://schemas.microsoft.com/office/word/2010/wordprocessingGroup">
                  <wpg:wgp>
                    <wpg:cNvGrpSpPr/>
                    <wpg:grpSpPr>
                      <a:xfrm>
                        <a:off x="0" y="0"/>
                        <a:ext cx="7452360" cy="825500"/>
                        <a:chOff x="-695960" y="10608946"/>
                        <a:chExt cx="7452360" cy="825500"/>
                      </a:xfrm>
                    </wpg:grpSpPr>
                    <pic:pic xmlns:pic="http://schemas.openxmlformats.org/drawingml/2006/picture">
                      <pic:nvPicPr>
                        <pic:cNvPr id="94817" name="Picture 94817"/>
                        <pic:cNvPicPr/>
                      </pic:nvPicPr>
                      <pic:blipFill rotWithShape="1">
                        <a:blip r:embed="rId1"/>
                        <a:srcRect t="89973" b="2208"/>
                        <a:stretch/>
                      </pic:blipFill>
                      <pic:spPr>
                        <a:xfrm>
                          <a:off x="-695960" y="10608946"/>
                          <a:ext cx="7452360" cy="825500"/>
                        </a:xfrm>
                        <a:prstGeom prst="rect">
                          <a:avLst/>
                        </a:prstGeom>
                      </pic:spPr>
                    </pic:pic>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D056026" id="Group 94816" o:spid="_x0000_s1026" style="position:absolute;margin-left:2pt;margin-top:775pt;width:586.8pt;height:65pt;z-index:-251649024;mso-position-horizontal-relative:page;mso-position-vertical-relative:page;mso-width-relative:margin;mso-height-relative:margin" coordorigin="-6959,106089" coordsize="74523,82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K+YnNQIAAPQEAAAOAAAAZHJzL2Uyb0RvYy54bWycVMtu2zAQvBfoPxC8&#10;25IV25EE27m4MQoUrZG06JmmKIuo+MCSfv19l5TsNE7aFDmY1nKXo9nhrGZ3R9WSvQAnjZ7T0TCl&#10;RGhuKqm3c/rj+/0gp8R5pivWGi3m9CQcvVt8/DA72FJkpjFtJYAgiHblwc5p470tk8TxRijmhsYK&#10;jcnagGIeQ9gmFbADoqs2ydJ0mhwMVBYMF87h7rJL0kXEr2vB/be6dsKTdk6Rm48rxHUT1mQxY+UW&#10;mG0k72mwd7BQTGp86QVqyTwjO5AvoJTkYJyp/ZAblZi6llzEHrCbUXrVzQrMzsZetuVhay8yobRX&#10;Or0bln/dr8A+2jWgEge7RS1iFHo51qDCP7IkxyjZ6SKZOHrCcfN2PMlupqgsx1yeTSZprylvUPhw&#10;bDAtJkWowIJROk3zYjztZOfNp3+jJGcOyTNmVvISf70c+PRCjrdtg6f8DgTtQdR/YSgGv3Z2gDdn&#10;mZcb2Up/ii7EOwqk9H4t+Rq6AJVdA5HVnBbjfHRLiWYKBwArwotJt4mih4OhNpzEMAnxM6BNK+29&#10;bFsCxv+UvnlsmEWgUfRbSPY9oKuvXPGKDJ3jlobvlNC+GyEQLbZjtGukdZRAKdRGIG/4XI26m3LA&#10;H3CUwvjkRXF7QwkOT5aleZ/2IDxvzuzPhLveHHrrFTf93RZvWOtiClZacH4ljCLhAfkixSgK239x&#10;PrB5KumF7chEjVFn3AzGwtGKtf1nIMzun3GsevpYLX4DAAD//wMAUEsDBAoAAAAAAAAAIQBkcTM3&#10;9qkBAPapAQAUAAAAZHJzL21lZGlhL2ltYWdlMS5wbmeJUE5HDQoaCgAAAA1JSERSAAAJjQAADYgI&#10;BgAAAMAJN1MAAAABc1JHQgCuzhzpAAAABGdBTUEAALGPC/xhBQAAAAlwSFlzAAAuIwAALiMBeKU/&#10;dgAA/6VJREFUeF7s3QecHXW5//HntO01vZCQ0KsoHSlSBEEUAVEEFLjyV7CBylVEsCJy9YLYFQuK&#10;ihX7VSkCAgrSpdcE0tsm2/sp/5mdB59nDpl1ExbY5Hze9/Vyvzl7zsxvfvObs2Qz93xTEigFwq8A&#10;AAAAAAAAAAAAAAAAgM1bWr8CAAAAAAAAAAAAAAAAACoAN40BAAAAAAAAAAAAAAAAQAXhpjEAAAAA&#10;AAAAAAAAAAAAqCDcNAYAAAAAAAAAAAAAAAAAFYSbxgAAAAAAAAAAAAAAAACggqTC/ykFRv6EiWGs&#10;Z2Pk7G2Ion7dWBt4j+FLsapSL/SYkrzQ+ymTxjXG7Y5l7hLP/2hzwn2iAAAAAAAAAAAAAAAAlY47&#10;SAAAAAAAAAAAAAAAAACggnDTGAAAAAAAAAAAAAAAAABUEOopJwp/Bl5oPWXscV9VWNCvG8JvzN9j&#10;mHC/oR97+e789/xmx3QcTqySsqyKMeV3MlpNYyQ+1f6YMvo13OQo91YmznXSvkeZQz+Y+MDWL3EO&#10;8/o1VL4hO67EcwgAAAAAAAAAAAAAAIDNGneNAAAAAAAAAAAAAAAAAEAF4aYxAAAAAAAAAAAAAAAA&#10;AKgg3DQGAAAAAAAAAAAAAAAAABUkFf5PKTDyJ7x8/BkY69kYOXvrEXs8r19DfsNF/bo+/l5Cv7Gs&#10;fi2TNPbyXfjv+c2O5TiSjilVPlmjHVck/go71vgrM/o1fEb83srYLpPGVbYX419QNp/+JUkv9xLn&#10;Z1i/hsrnI6dfQ9wzCgAAAAAAAAAAAAAAUIm4awQAAAAAAAAAAAAAAAAAKgg3jQEAAAAAAAAAAAAA&#10;AABABRkptaOecgLY0GrCUGI9oa8k9NlveLQaR38vod/wGOopx1NqLMcxmtik/FspdnyWk2Zk9Dsr&#10;/asK+jU0lq1ZBWbEfS/pENd/SAG/P19PGZeinhIAAAAAAAAAAAAAAKDicdcIAAAAAAAAAAAAAAAA&#10;AFQQbhoDAAAAAAAAAAAAAAAAgAoyUnZHPeUE88LaFwN5/RpK2lh5faK/f9Bv2D/u8ljGmPLjCPn6&#10;Rr/dpCrHJEljDSWM1xnL0P2IyrcS/54dY9FtOe2eFX++ba1YNva0q/9M2n/y4zaOdGye46inBAAA&#10;AAAAAAAAAAAAAHeNAAAAAAAAAAAAAAAAAEAF4aYxAAAAAAAAAAAAAAAAAKgg1FNORKOdjcRKSl9c&#10;6PPGnNqMfg0l3FeYtNnY+Hr063OG9Gv4cr/dpGzjSLnqxpLbiX88NJajTfknJbyg5I6jWDbnJTe/&#10;KZdLbmP+JX4XSY+HUu678dfYnCRvy48p6Vnh7Nq2/HYBAAAAAAAAAAAAAABQObhrBAAAAAAAAAAA&#10;AAAAAAAqCDeNAQAAAAAAAAAAAAAAAEAFGemuo55yU5JUQ5lkrKfW1xj6ewldHsumYm2IXfr1OYP6&#10;NWTVk6VYxaSvxvSP5/RraIz3OrrxxksanaRjci8olL3YV0FuuNFeu6ETnDQP9nj5cftXJM4JAAAA&#10;AAAAAAAAAAAANmtjvPsGAAAAAAAAAAAAAAAAALA54KYxAAAAAAAAAAAAAAAAAKggIw111FNOBEm1&#10;hS+0zjDJaOWE/l5Clze0PVF69etzhvVryKonS7HqSaunLMbqKROUjSnpLsjYsGKvcfObWv9cl1Lx&#10;rRZetHst8/o1lDTZ/kj+8/yUn2U/8tFWAAAAAAAAAAAAAAAAADZfL9bdLwAAAAAAAAAAAAAAAACA&#10;CYibxgAAAAAAAAAAAAAAAACggow01FFPORH4asSCfn0xjVZc6I3hvkK/emKbHdSv62M1lPGqSlPc&#10;iFWZXL/oayjduEquMjPl6zP9+Or1a6QQq9NMMJZ2yefx9ZRJa8AfYcI4Rpm3tNv/qEMBAAAAAAAA&#10;AAAAAADAZotPGgMAAAAAAAAAAAAAAACACsJNYwAAAAAAAAAAAAAAAABQQUYa6qinnAiS6in946NJ&#10;uv8vqYQw/ny/BIrF9e/TP8fnbNbqJVMpt798vGJxeNC2m6up1hQ36Jojq9b/FMm7FsfyCsvqKg2B&#10;UmFIUzCunGWRXv0aGGzXEKh2c9BnVZWl3BxNkXSuVVPA7b/oDtdPg8/+dDyvfjNlY0ynktaAzXWx&#10;aBPk9+3PbLpsWaT8n5OWBgAAAAAAAAAAAAAAADZrSXcaAQAAAAAAAAAAAAAAAAA2Q9w0BgAAAAAA&#10;AAAAAAAAAAAVhJvGAAAAAAAAAAAAAAAAAKCCpML/KQVG/oSXUVG/hgr6NeQfL5d0z9/IaV0Pe36h&#10;4PcRl85oCKRi21r/MikUhzUFzy/ZPtJSpUkV3XgTNuuHlclqGEXfgAZVV6MhVGjXINLVtViTSFO9&#10;jXegd6UmkZqpTZqCoXbbc9K1O2tSmRkaAm7sxbyGkHvcz6c/ZUNDg5oiVTV2roeGuzSJ9A/0ahLJ&#10;Zuo0idTXTdMU8HPr5nB4SIPK2cuTlwkAAAAAAAAAAAAAAAA2a+5OEwAAAAAAAAAAAAAAAADA5o6b&#10;xgAAAAAAAAAAAAAAAACgglBPOWEk1VOOxvcLbtj9f+WnvBTbp30vlXLZdy7GxpuwfIpl/YcD7jVV&#10;9RoCrtIy7+omU+6QMtUaAoOu1bG6VsNzhrs1BKr7NIg8df9fNYkMDSzTJNLZvlCTSC7rdp6ZpEHk&#10;Vfu9U1MknZurKcgpq7SMTUnS6fCPp+P1lCI9+jXkezf9/Ob0a6hBvwbybj79OMorKBOqMgEAAAAA&#10;AAAAAAAAAFA5uG0EAAAAAAAAAAAAAAAAACoIN40BAAAAAAAAAAAAAAAAQAWhnnLC8J2CPpcbS+/h&#10;WJTvw/487DoiC0WrUKyuqtIULhxfZ+m35R4fcFWRgVK/bTfVOE1TIOU7Jl0PZSqrIeBXaOxQ4xWP&#10;pYE1msLN9msSWf3UPzSJPP7oLZpE6mvsOX09yzWJ7LjLAZpEpmx9jKbnzNOvIVcRWarTEPDdml56&#10;WEMgHZ8fKdnYJWXjindK1ujXkKvGHG7WECi45/iXhqinBAAAAAAAAAAAAAAAqHjcNgIAAAAAAAAA&#10;AAAAAAAAFYSbxgAAAAAAAAAAAAAAAACgglBPOSFtTD1lAn9mR872c8r3YbWSRRnSJJLPW/1jLmsb&#10;S7nX9w5azWJH2yJNIisX3KspkinlNYnMmbudJpHJ83bWFEi5usdYFaPrVSzY+CTlazID6T4NAVf3&#10;WGx/SpPIr3/xNU0iM6ZaBWbbyic0iRx25EmaRJq2OUHTc+bo10DJ11O6ms2iq9l0cyjFLg2BTKeG&#10;SL5o43340bs0iSxbZnM6c4ZVY+6+22s1BarmagjkJ2sIpqovPj+ZRjeP3DIKAAAAAAAAAAAAAABQ&#10;kbhtBAAAAAAAAAAAAAAAAAAqCDeNAQAAAAAAAAAAAAAAAEAFoZ5yU7ahZ83VUw4NDWiKVFW52kJX&#10;TykyrF9DlvNir1/wzJOaRJ598p+aRFY+e5umSF3OtrvjjntrEtllt/00BepmaQjV69eQq6osWs2l&#10;pGOdm4Fe/RoYWKIh0LdUg8hPf3SppmAK86s1BU/v6tEksv8hB2sS2eGQD2hShZkaQi36NZBu0hAo&#10;uvGmXBVo2o1POvRrpHP1g5pEbr/7Jk0iTz7+sCaRadO31BSMca83ahKZu82rNQVKfg7r9KvKuPtE&#10;y6cOAAAAAAAAAAAAAAAAFYFPGgMAAAAAAAAAAAAAAACACsJNYwAAAAAAAAAAAAAAAABQQainnOhe&#10;pDMzONSvKVJd7e8f9JWU/7mq8vFnrFbxyUdu1CTStdIqFkNVmS5NIjvutJcmkV1fZVWQUjVbQ8jX&#10;U7qaxSGre1y9wmonQ5mU1WYWB6x6sji8UpPI0mfu0iTy1ON3aBLZft5UTSJzt32lpmB3Na/QFOkr&#10;zNAkUpudpkmkqclqIetrWjUFF5lv/qxyc1gdrwh94qG/aBJ59Mm7NYmsWmnHOHWq1VPusv1rNAXj&#10;3WJPTcGYmnbQFEjbOEakqzUEUlkNAAAAAAAAAAAAAAAAqCR80hgAAAAAAAAAAAAAAAAAVBBuGgMA&#10;AAAAAAAAAAAAAACACkI95UThz8BoZ2PkjD1fKeFxL/4Uq3iMFPRraFC/iuQLVmOZ9TWLktevIqs7&#10;rfpx8VNWT3nb/31KUyRX6tMksu02VkO5405WrZjJtmgS6eu3EQ8Xc5qCPQ8nH2xX9zpN4f6s/nHN&#10;6oWaRKa1WC3jb39l1ZpHHOoOMF2jQaR5TryesjvfrCmsnrSqyvpGO6aqTJOmwLBVUtZmejWJNNb5&#10;6k+R5ase1yRy78P3aQoeb+/RFMzVbgdqEjn40JM0iUyd7Mdoc1gcjFdQpqsnawrZnL4gpY2493QM&#10;6xUAAAAAAAAAAAAAAAAvDj5pDAAAAAAAAAAAAAAAAAAqCDeNAQAAAAAAAAAAAAAAAEAFGSmJo55y&#10;AvBnwDdFlvO3+bnsX+I35VsAM66SMj9gFZShbJWrMRx236tylY0pX2lpe1m6ZpkmkZqS1UBe98N3&#10;aopsP8OqLpvrazWJLFpg9ZZzt2zUJDJzC6t7fHLBM5pEJk2dqUmkvxSvX0zlqjWJDAzarPT3WjVm&#10;YdDyd77Rpknk9JM1BFonWXVjps7qJUODbh+9VVtpEhkqTdEU7sPGVTVg+5tW7NYUHEcufqL7+u17&#10;bcNVmkQWDlgdZuPWr9Yksu9rbcAN2bmawtJJWxgZsbGG0lKnKVwbto9iwcYyOGjnv7bKajolE+sn&#10;NcNlVae5+DkxG3iP6igVlv39tpZqa20tjUU+b9Wq2Wx8rKtXr9Yk0tJiNZ9VVW6uiu46ctvK5VyF&#10;qnu84OY2VFPj5nQMurq6NIk0NVnt6dq1azWJTJ7sa0fDRlRbs+n0+uc9lbIJTnqOV/5jIunYk/h5&#10;8/w4yo32veckzc/Klfa+MmOG1ciGks5PdXX8enkxbOg8jGUOAAAAAAAAAAAAAADYUBt4FwcAAAAA&#10;AAAAAAAAAAAAYFPGTWMAAAAAAAAAAAAAAAAAUEG4aQwAAAAAAAAAAAAAAAAAKkgq/J9SYORPePn4&#10;M5DXr+uT0a8hd8tfQb+G/KZSUtQUf2n3urWaIo0trZqC1/f3awqkR5bIiOGM21ZVtab4cKvlWU0i&#10;N/7k/2mK/PPPf9cksu1cDYG9XlWjSaShxvbR0zukSWTVGg2B1ukaAul6f1QivcM2KalMvaZwHmy8&#10;VemcJpFli5ZqEpk7Y6qmYB8NNo5SKj5XHe6AV+Rt7IOZKZqCecg0aAqOqWDH0dq9QlMwjl43z4Fl&#10;NhS59i4NgSl776hJ5LSPf1uTSLFqe00ibcPDmkRyw7a/aXWTNEUyYseekaym0bhFFnuXsHUhBZur&#10;EemE7aY28B5Vt4ty+bydhGzW9jc0ZMdeVVWlKf74wMCAJpGmpiZNLx0/dv/Wm0rZAftjSuK3k07H&#10;59Z/z8/DWPj5qamx9T1Ww24termcrb2x6u7u1hSs14xd63V1dZqSjXYchYK9Y/rtAgAAAAAAAAAA&#10;AABQKTbwLg4AAAAAAAAAAAAAAAAAwKaMm8YAAAAAAAAAAAAAAAAAoIJQTzlR+DMw2tnwlX0uJ73E&#10;11PGlMoe9xtI2R+KRatxK2Ts8SH3Aiv+C1+6UJPIknu/rylyzZVf1iSy4xwb/O67bqlJpH2l1VtO&#10;btEQmDTZagTXdXRpCoadjVfLremy8VZVWR1eytUyVrt6yplTrFJy5eLFmkQaq6zer9ATn92Sa/vr&#10;qrdtFaobNcXrAjMDPZpE6jqtMq9khzEik7XX/N9tdn62OvgtmkTecOZlmkQGZI4mkR7XT9rkpqSY&#10;98WlgZSdrZx7XtrdP+qXmL+vtOQqD1P+ftPyer+i+15svbrHx2KU9V1MqBfs6+vTlFxh6OsTfW1l&#10;yH+vvPLxObW1tZqCIbpKSV95WF1tdajl/D58ZWO/q4X11YqtrVYd61/r911+HP7Yk+akp8fWZUOD&#10;1amuW7dOU3DdTbJ6U195GRpLhabn52dwcFBTcG7dj5/yCktfrZk0Xl9h6R/381POb8ufT6oqAQAA&#10;AAAAAAAAAACVYgPv4gAAAAAAAAAAAAAAAAAAbMq4aQwAAAAAAAAAAAAAAAAAKshIfxf1lBPMaGcj&#10;uXHNxF7vaijd433dHZoivt6uvtlqFvPutsKSq6MbdNvNu3sP+wtPaRJJr7tDU+S+m3+iSWRyjdXs&#10;Ta6zfS9fcJ8mkZmTrapuy9lWk7dsxUpNIk0tVkcX6hu07WZyVjs3NGjjLQza/vpdXaQv25vsmg0z&#10;vRpUfbOGQH+zVQe2u/q9vkHrnqxx52yG20mDG18ok56nSeSBZ6yWr26bt2kSmb/nKZqCc5C1esqs&#10;q8ysdo2Ua9fa8YVSta4WMGO5trpGU5CzVq3oayjzrhoxm3I1fqPVU3q+njJpHSc8Xn5JFFxVoq9J&#10;9FWMxaKdc19bOJ78Pnp7baE0Nto1VM7XUPpqRL8tX43pr01fnzjWKsWkOkxfEenrNP3+fD1keQWm&#10;/96G8vv2x1peTzkWG7OtpGMHAAAAAAAAAAAAAKBSJNzdAQAAAAAAAAAAAAAAAADYHHHTGAAAAAAA&#10;AAAAAAAAAABUEOopJwh/Aqyk7vn8XX6xJj+/gVhO2Fq67HG3sbzbwIAbzbV33KhJ5N7HH9YkMuSe&#10;U5O2Wsb3nLCXpsjC+/6iSWT5k3drEtliku1vRp3VxnWtelxTwLUs1rlWx7TvlAzUuRbCtOts7Otz&#10;lZQ2RPnlTzUE3vwmDYE5UzUEmsoqE31l5yo316utdVCG3WtamzQEprqxl5fnPblAQ6Bh2qGaRKbv&#10;fLomkcnbH6cpvG7tYNtWaQj0rrGaxEnT6jVFerJtmoJ1VmVzXVdjA2uqstdkYivODjZVdAeYKpug&#10;l6Ce0ldljqXSMKmO0FdChny9oa919M/zdZgpd+z+bXS06ki/rbyr2fSP19RYXWh3d7em4DzVWW+q&#10;34cfa8gfb1I1Z1JNZtJcdXW5Cyfgj9fPScHVtHp+H2OtoRwYsAvfH++G1lh2dMTreP38+gwAAAAA&#10;AAAAAAAAQKVIuLsDAAAAAAAAAAAAAAAAALA54qYxAAAAAAAAAAAAAAAAAKggI91q1FO+/PwJiBfN&#10;xfnSu1gBnm+Ei51NV7/nqv+GBq3CMNRTsPrGdKPVtQ24jX3skk9qErn30Yc0iUydPVOTyGH7v1KT&#10;yFsP3lGTarf+xZ9/71JNIv0rF2kSOf6122gS2WqaVeOV+tdoChR6NIgsX9WnKdLcavdBpjNWYdfT&#10;b5V7fdb2J1+8REPgfWdqCGwxXUOgLhevGvR1nB1pm5+iq55smmxjz2Vt4pc/a3V7jz+mQf3LplTO&#10;+MCJmkR2PuSDmsLqv600BfM2MEVTcHwdbhzdVjvY1Bqv3nuq60lNwfdmNGoSmdY0WZNIlVtZvp7S&#10;z0Kq5BZTWcWjSFln6HM2sJ4ytozL+Jc/8cQTmuIVj76ysbm5WZPIlltuqen5fBVkVZXVm/qaxrHw&#10;VY6rV6/WFGlqsr7SadOmaUrW02PrvbOzU5PI7NmzNcXHHWpstHM7Fn7efEXni8VXY/o6S1+/GUoa&#10;y+LFizWJtLS0aIrP7Vj19tp7YX19vM71xeDnOomvPfUZAAAAAAAAAAAAAIDx8uLfHQAAAAAAAAAA&#10;AAAAAAAAmDC4aQwAAAAAAAAAAAAAAAAAKshI7xX1lC8/3y7p6ynLi8ysME8k68/aWOop/S2CmfiW&#10;O4atLm5Jh9XpTZ66hSaRk845VZPIY888rUmktsUq4U459ihNIu964yGaIrNzdmRXXHaBJpF7bv6b&#10;JpHD97QawQNeZTWCkxutom31imc1BVw9ZCiVsxnK1ljVXClj5Yp+Gm65eaEmkVfsasdR62ry2gfi&#10;FZhZV2FXqrHaQr/vmgarhfT1e08+Yft74CGb81C3NWjKWefY/Gy/3Zs0ibQNWAfmkmdsXPNmbK9J&#10;JGdNo3LPA/dqijzZYbV+r9hvd00iO82x1/tySV+MVxWrqnTfyfvFF0hZLWjMi1RP+ZWvfEVTvL6x&#10;tbVVUzwffPDBmkS22MLW91gNDdkE++wrLG+99VZNIo8//rimyG677aZJZN9999UUr6H0lYm+hvLG&#10;G2/UFFwfBxygSeSmm27SFDnssMM0xasgPV/Z2ddna8lXRK5atUqTyKRJkzRFBgasatVXefpKSZ+T&#10;ahbH+uPHV37+85//1CSy9dZba4qPMZdLWIcBf+z5fF5TsPazCdWq42hw0C70pBrKpHl7KapDAQAA&#10;AAAAAAAAAACVgX+BBgAAAAAAAAAAAAAAAIAKwk1jAAAAAAAAAAAAAAAAAFBBRnqvqKd8+VlBmohr&#10;KXweK8AbpZ7SN0+m1l9POZzxexS56V6re3to0VOaRI4+/nhNIv990fmaRPqL9vpCyfbx5tcfrUnk&#10;bXu/VlMklbequ79cc6Umkc4lD2sKntP9jCaRFU8/qkmk2RohddVGZsyxSslQz4BVYDZNnqpJpHXq&#10;NE0ik/3jrrZw1fJlmkSG0jahDy+2Ks5Qtr5Bk0hfr83DkkVW69ndZdV9jQ1WmVffZPvLp33ZqMie&#10;B9p8NU2ySsIDX/UGTSGbiLXdVmE43GnjWLe4TZPINb/7vaZIR7Ud11HHW+3lwa86UFO8nrJYsPrF&#10;hoxVbmZH65EsJt2L6h5PeErJbTZeoBo3PGRXyY+v+pEmkVe/+tWaRObNm6dJ5E9/+pMmkaeftvM5&#10;POzLYEVqa63+s6OjQ5PIrFmzNImsXm3nuaHB1sLOO++sKVgzD9uabm9v1xQ5+eSTNYn85je/0RSv&#10;t/Tj+tCHPqRJ5JJLLtEksvfee2sSufDCCzVFTjrpJE0i22yzjaZ49eSee+6pKbjmH3pIU/w5f/7z&#10;nzUFK8/VsobWrFmjSWSrrbbSJLJ06VJNwWl2dYq+FvTII4/UFHfvvfE61d//3tav35avzTz22GM1&#10;xasfb7vtNk3xGtHQueeeqyleUfpS1D/6KtCk6smknHE1uwAAAAAAAAAAAAAAvBAv/r+QAwAAAAAA&#10;AAAAAAAAAAAmDG4aAwAAAAAAAAAAAAAAAIAKQj3lBOHLItf092gSaaq1+rtQaaBfk0hN0arNsjmr&#10;DozVBfp6ypRVE/Zm4+V/f/z7jZpErv4/q8zb+xCrLZy//daaRKpqbX+5tFWm7TD1FZpEFq+ymsTQ&#10;6mcXaRJZ9Og9mkRu+8svNIXli12aRFYsekSTSHOzVfflqq1AcdrcLTVF0tVWrVfbMllT8PrJUzSF&#10;FZHNmoJ5y9q2UkWbn7yr77z9iXhlXtF1KLZWWe3l8qfXahLpWGX1glVZ21/PoO2jdpI9Htrn4H00&#10;iez0yu00BQq2Ht603xGawjVj9ZRZ17L451//RVMwt7db7WhocW+nJpELP/tpTSK7zN5RUzC/+jXk&#10;qyqr3T2mOVdPWRyMV/9lsm4txrh7VO3lsTzWesqVK5ZrEvnHbX/XFKzR+fM1xSslf/KTn2iKV1Au&#10;XLhQU+R///d/NcWrEW+55RZNIuefbzWt9913n6Z47aWvQ9x6a7tuQl1dtsb9+ttll100xes0fdXk&#10;pZdeqknkG9/4hiaRT37yk5oi73//+zXFKxu/853vaBK5+OKLNYncdNNNmuJj948f76pqQ83Ntn59&#10;nWZTk1XG/v3vdm78jxl/TH58N9xwg6ZIVZVVuL72tVbf+v3vf19TcB3k7Vpdu9auwXPOOUeTyK23&#10;3qop8swzVoP7vve9T1OwrnO2+tetW6dJZNIkq5j1OjvtevLzESoU7Fp/5BF7L7v66qs1xdff6aef&#10;rknkqKOO0hSvp+zu7tYUaWxs1BS8p/fa+4GvEi0W7UpKqt/056+8AtO/xp9DX63pjzWpQrO8ItS/&#10;3s/7WLY1Vn6fAwNWGezXqOfnwT/fz2fSHI5mQ8+Bf18I+bnyks45AAAAAAAAAAAAAIzFhv/rJwAA&#10;AAAAAAAAAAAAAABgk8VNYwAAAAAAAAAAAAAAAABQQbhpDAAAAAAAAAAAAAAAAAAqSCr8n1Jg5E94&#10;2eT1a2hIv65Pqb9Pk0h9VZ2mQEG/hvrsOdJYoyF4bUZDYHWpV1Pkqj9co0nkF9f+QZPIYUe9TpPI&#10;9FnTNYncf8+9mkR223FnTSJvfM1JmkTe/uH/1RRJpRo1idSlBzWJLF/4oCaRWa21mkT6e9ZoEpk6&#10;Y5ImkVytHfeC5as0RYpuTkpV1ZqCxzN28Pm8zXZ+yMaR9pOYs0uiZf5MTZG1a9ZpCqa3v0qTyPBq&#10;2+6k7GxNIpMnz9UksrStR5NITyF+prvFtjt9dk5TMFe5tZpELrrw/ZpEtm2aoilYC9GlPOK6v12r&#10;SeT//nKDpsi0rW0sb3jjGzWJZFN2/2hdKqtJZPvpW2kSqRWbw2q3v1TeL75AysYe5+5RtZfHcsnl&#10;on5dH3+36+cvvliTyMqVKzUF63K33TQF4622tbDPPvtoEvntb3+rKfLe975Xk8jChQs1iXz729/W&#10;JPK619k1USjYsdfW2tpdt87OZXNzs6bI008/rUmkt9euwyOOOEKTyB133KFJ5JRTTtEk8tGPflST&#10;yOWXX65J5HOf+5ymyAc+8AFNIm1tbZpErr/+ek0iH/vYxzSJ/PSnP9UUnP86u4buv/9+TSJnnXWW&#10;psjkyZM1xednl1120SRyyy23aBJpbW3VJPLBD35QU/ycXXXVVZoi+++/vyaRPffcU5PId77zHU0i&#10;GXdtP/LII5pEDj30UE3Be+pQ/FqbNWuWJpGDDz5YU9yKFSs0icycGX8PeE6xaKt08eLFmiL+WH7x&#10;i19oip//VMoWvD9nX/jCFzTFj6/8ONJpuxL88/y4BgftPS6Xs2vTZ/+emM3a9V/O/6eCH3vS497A&#10;wICmiN+Pz8PDw5qSj8+P1+/PPyfk58Ffq/7Y/Zz6cfh9e+X/uZT0ej+W/v5+Tc8f43P8+Mrn0L9/&#10;Jc0vAAAAAAAAAAAAAGyo9f+rKAAAAAAAAAAAAAAAAABgs8RNYwAAAAAAAAAAAAAAAABQQUZ6jqin&#10;fPn5gj8r59IT5Ax3dWsSaaizukff5Vfo6tIkkmmt1yQymLGtrYvtReS2hVZD94n/uUhTOC5bGlOa&#10;mjSJ1Kathuv9//UuTSKv3PE1mkRO/MyfNEWWdbj6tCE7jsJApyaR7Vx9YsHVN65Ya1WVS558SpNI&#10;8/ZWhRcqVdvx5lOuHmzI6sFK/VYRGQxEQ1gtpiGQqbLXDpb3JA7Y3M3OWpVfepVVDTYM27lpbZ6j&#10;SaRtwLZbqLM6w1B/xmpFCymrxsuUrCbxy5ecrUlkp6l2rH5Ly7qXaBJ56OEHNEUeeNT+PGlSiyaR&#10;Zx59QpPI9BarAj39LVaNOHey1ZPWldxkDfly1WAs1Q2ayrl7VP3Cdnms9ZTLltox/uF3v9cksuuu&#10;u2oS2W+//TTF6yJ9Zd2Pf/xjTZHzzjtPUzB3Dz2kSeSGG6zm88ADD9QUnP/ZVkPqK/PuvPNOTSLb&#10;brutpoh/u/3rX/+qSeT1r3+9JpEnnrDzcfzxx2sSuegiuzZ9VeUll1yiKXL00Udrilfm+ZrEY489&#10;VpPIb37zG03x+s4lS2ye/ThCDQ12nv1YTjvtNE3xKsalS5dqEvnIRz6iSaSmxip0fX1m6LbbbtMk&#10;cuqpp2qKH8eWW26pSWTNGnuf8MfhnxOaOnWqpngdoj+mJH//+981iVxzjdX63nfffZoiDz5otbu+&#10;wtDvb+edrdr3xBNP1CRy/vnnaxpdn6si9rWiL5akGkq/9v315asYk2oZXyi/v6RKyXJjrbdcH3/+&#10;Qv71/lp7IUarwPRjHK/9AQAAAAAAAAAAAKhMfNIYAAAAAAAAAAAAAAAAAFQQbhoDAAAAAAAAAAAA&#10;AAAAgAoy0qtEPeXLz58AX35VfldfvsuqFWtqXZWa30DRyi5L1RoCj6y2qrmhSe4bgercZE0i515u&#10;FX09Pba/OtcX+MaDDtMkctIhx2gS6RWrSDvigus0RZ5cY0eTSdmA582dpUlk772tbnKmNVXKamvc&#10;lHsesqrBxx9+UpPK+eNykzI8oCE0qF8DWZur2pRVluXFKsCG82WVdSWbiF3qrZos17Zck0h9n53F&#10;+oYZmkSW91sVX76+VVPEHaIMl+wYazNW63feh96qSaRj9b80BWuh2qoxO3vWagqkrNYstPzZZzQF&#10;s9BjFaF3/+MOTSJbTrHxXvrJizUFjzfb4zVuZT6vIK2QcC9qyT3un2JTOOZ6yvywHdeCp6wC0Vf0&#10;zZs3T1NcR0eHpudXCh566KGa4m666SZN8crGxkarIZ01y9bx2rV2Dvbff39NkaqqKk3xesPtt99e&#10;U7DeV6/WJHLAAQdoitc3vvGNb9Qk8qMf/UhTxNcvHnnkkZri+5szx2pT/Xh32cWuQf/4/PnzNUWm&#10;TZumKV7H2eXqcf38+DG1ttranz7dak99vWTI13f68+YrLd/whjdoEnnqKauu9ZWkhYIvABbZaaed&#10;NInMnWtvNL7uz7/GV5VedtllmkRuvPFGTcH1NOjeVwIDA/aeM2XKFE0i73vf+zSJ7LHHHpri59/X&#10;afb22rVdX2+VtCE/Rl/N6CsTk4y11tFXOfr58ZWJuVxOU3xMY61+9PvwY0n6T5OkbfljCiUd12hz&#10;+hx/fD5XV8d/dvpj9/r7rRK5tjZeRbyhfCWmnyu/b6oqAQAAAAAAAAAAAGyo5H8pBgAAAAAAAAAA&#10;AAAAAABsdrhpDAAAAAAAAAAAAAAAAAAqyEh3FPWULz9/AgaGrX6qNldWOTVg35N0Qh2VuxWwJ2UV&#10;aT+57g+aRBYNtWuKHHysVbxd+7cbNIkcduBrNAXbWrRMU/D4VntpEml0o181bLVxR33y/zRFnu62&#10;msdsxl7T0GCPt621cZWyrvYr5SrBel0N3FSrTBzhqiNlqE9DIG9VYdlaq09rrbZc6lmlKRhHu81z&#10;1dyDNUWGVloN5dzUY5pEZhYXaRLZcYbNwxQ3xrsW2vl4si1eIdeVnqlJpJi1453ZanN15v87SpPI&#10;Ddd/X5PIklX3ahLpLFi1YVNDvDpt/5121yRS5yo4H77bahpbq6zi8asXXapJpFlsTPXutc9bhWOp&#10;p/SH7h729ZR2Zp7Pl9P5TT35pNWVbrfddprifNVbeX1dUsWfr6fzz9mYSrjubqsF9fWNnn9L9uMY&#10;S1VgOf96XzfrKyI9Xy/p6+/Kf0z4KlBv0SK7DmbOtDXtazmXLbP3En/9Nzc3a9o4fruzZ8/W9Hx+&#10;vvy4fKWkr8D0dYZnn322JpFf//rXmkR2392urdA73/lOTSJvf/vbNYn09dn7UtIc+opHX8XoKw9D&#10;vvbQVzP61/tz6J/jr4PyykUvabxJY/TrxM9neUWjf70/H0lVjn5bSeP15ynk15aXdB2Np6T6T3+s&#10;fq78eSp/Xyqv3XxO+fMAAAAAAAAAAAAAYEPwL44AAAAAAAAAAAAAAAAAUEG4aQwAAAAAAAAAAAAA&#10;AAAAKshIb1mpvHcML6tCwU5HxlXLjfCdff6suaoxqbGaq/aS1XX9z1VXaBL57Z03aYq8/QNnahJZ&#10;sXqlJpFtZs/VJNK/cKkmkQ+83urWGt2+1xWsDuyES6wOM3TfGnuerznbehurEXzsyWc0iQwUXC2f&#10;q0wsZqw2rpC2arkRJVfTN2hVfPVitW7zW+1eydkNNqGF9iWaRJ5eYdtZ23iQpshAn1Vo7ttitZBb&#10;1z2iSWTXOVbp1jLVagDvWGgn7fG1kzVFujKv1CSyss3q3mozNg+nnPI6TSJ/+POXNYms6nlQk0hf&#10;7RpNItXxdkrZoWGeJpEDd91XU3CMS1doCl6/ep0mkS9+5CJNwVrM25w0pWzeq33tZCDjvhdbo/4e&#10;Vb+s3cNjrafs7bYKxebGJk3xyj1f9+YlVROG1q2zY/e1dU1Ntg9v7dq1muI1kL42rr6+XlMkaVxj&#10;qS309YT+WJPGtzGeffZZTSLz5tl6KdfZ2akpXk+YVAmYVNfn+crCUHu7XWsdHR2a4rWXvs7Q/yhL&#10;qkwM+bkuPz/r48f11FNPaYofR3kdqj8/vjaxpaVFk0hbW5smkSlTpmhKrsn02wz5teTH6I/Xr2Nf&#10;jeqf78dUbixjSarAHBy0KuGk2smQn5+k8+HPf9J4ff1qyB+7H/tY1uJY+fnx/P7Gwr8vlddR+vcp&#10;KikBAAAAAAAAAAAAjBf+9REAAAAAAAAAAAAAAAAAKgg3jQEAAAAAAAAAAAAAAABABRnpU6OecoLx&#10;zVTlZ8a3t/nv9bparharh+tN28a+fe0vNIl89dc/0hTZYZ/dNYkMF6x2bPGjT2oS2XfWVppELv/w&#10;hZpEpqasTqwk1ZpE3nLRDzRF/v60VSBOmTZVk8gRr3+jJpEHHn5Ck8iyNVZ/t3yd1ZcNFOxex2Ks&#10;51CkOmuTUlOwKrYWsfnZrtXmZJtWe32ud7kmkSdXW7Xd43VHaYpUNdjr37jd3ZpEdm69XZPItjOt&#10;wq5hitWy3bXc5urZ3l00RW5/wqpAH33K6t4Geywff4Krp7zhK5pEhuqtOlRmWHVj2lVKhrYJ/u85&#10;55z8AU0imWE7pofvsGM6+/h3awrmU7+Gaty8lxWEBmvU3YsaW7/ucX/a/NPd4/Giwjg7OyJX/+Qn&#10;muJ1f77ibdKkSZpEjjvuOE0izc3NmiK+Tq+62tZyEl/319jYqCnut7/9rabIkiVWg+pf4+stfS3k&#10;wQcfrCleCehr6nwV42j++te/agrW2KOPakq23377aRLZa6+9NEWS6jT9HPr6zunTp2uKj9fPz9/+&#10;9jdNEX/e/Fz7c+urCnfbbTdNIq94xSs0icyfP1/T8/kxdnXZtePHks/nNcWzr+hMqhQN+ZpEXzXo&#10;6zd9rac/Pj9vRxxxhKaIryW9//77NQXvow88oClek7hmjVXX+u0ec8wxmp5fq5hU55p0/v3YfQVm&#10;eS2rH8vNN9+sKX6e/bz5ataDDrLK4J122klT8P5R9p8yvjrS12MmVWv6a+Khhx7SFK/PLK8I9ePy&#10;16Q/N69+9as1iWy99daakq9bfw2Fkt6LNvT9CgAAAAAAAAAAAAA8d7sGAAAAAAAAAAAAAAAAAGBz&#10;x01jAAAAAAAAAAAAAAAAAFBBRvrQqKecAPwZ8HnQqtBGZPx9fi53dGgINFkNV1+N1V/9/ZkHNYlc&#10;8fN4PeU/HrhXk8iWO2yrSaTadQRe9K5zNInsP9cqwbKdVlMm9Vb3d/T7v6gp8myP1Zzt/epXaRJ5&#10;y9uP1iRyzZ/+rknkrn9ZNeaq1TaQutY5mkS6XFVcqLbGKv6a8qs1iUzrtfrG3VM2Vzs32Jjqhu35&#10;j3ZZjeTvC/triqwoWoXdfnPv0CSy57zHNIkcuKfVhk2fa/V5Nz5gNZl3P22Phx5banWVS9ZYdVx1&#10;9QxNIiec9CZNIj//w/9qCs5z9UJNIsMtyzSJDHVa/V3osC2s3u6L7/wfTcG8iVW0/eH6azSJnHrE&#10;SZrC2lI7z5MyVqVXGo6fg7qcq0krjuG+VF9V6bnHy9+gfvXLX2oKxnjq2zUF42qZrCk4T6tWahKZ&#10;M3sLTSJf/brVeu6/3wGaIlOnT9EUHK+79jI5O450yirzenptLdRU2XX3wEP/0hSM7+2naYqsWGU1&#10;qB3tVm/Y0mrXzp67WxXkb3//G03hFW/Xc2291Qj6sYYKJfuzf81RRx+pSeSeu+ya7xuw+r3mRluX&#10;U6bZfP7iZzbnod1eZfWPUnLnOWX1hP7xm/92oyaRz3/uEk0iDz7sqhTdHIZWrrZK22za1mjfgFUC&#10;NtbbWmxutUrAgT67Bs/50NmaIhde8ElNATfeX/3C1v65H/mwJpGlS+yamjzFKjMLrtbVz3nIfy9X&#10;bWums8PWzLTpVtPrx9vZbc9pbbbzcZObw9DOO9p7xle+9mVNIhecb/XBfp3091pd4/4HWmXi5z57&#10;sSaRVx9glaQhP66aOru2B/vtvbO61pXUunM+nLfX5rLx+sTf/u7XmoKfLZ/5nCaR+x+wayebtrXb&#10;Otnm4aP/fZ4mkQ9+2H4uZTPxstyivw7cdVty5bd9PbaWLrv8Uk0i3/z6tzQFP3/W2M+G+tp4DWk6&#10;a29UJffz0ld5nnvuuZpEjjzSrsHd99hDU1zJVXyGUq720uvu+c/1uAAAAAAAAAAAAACQZP3/EgkA&#10;AAAAAAAAAAAAAAAA2Cxx0xgAAAAAAAAAAAAAAAAAVBDqKScgXzWXy1ml1ghX2TfQbtWDNVmrIJMq&#10;e839C6zqa/udrU5uyaIFmiKfuPgiTSJvevfpmkR23HFHTSI711vFX7rfas5yVVbX1W5tWXLG+T/Q&#10;FFncYVV8hx61syaRg994oCaRVYNWFfbxz3xNk0ixZ54mkeyk7TWJdDZZVVyot3OJJpH5k6xyb9e1&#10;j2oSObW/TVMwVfdb3dv8qVZ/t2q2je/yYVfDF3i4yirTmmus8vPg/awmb+5Mq6GcOd1q1Yopq5r8&#10;yjev1RTpGNhBU3CM9dtpElndZVVl7zzbzs2N/7SK0YUrb9Ekkq+2czvD1ZOGtuydrUnktCOt1vHg&#10;vQ7RFKyrop3b0rCGwORqm+uMqzysdtWWoay7F9XvPTaSpDrW2DtRvKLN+/3vrLLxHae/Q1PYNGgX&#10;SN5V09W62sN3nfUuTSKXXBKvUE2qViwWbSLSriYx7+r3sq5+79ln7RwcebjV0YWWrrCq1Jqcqw4c&#10;srU/Z5ZVsD7+9BOaRAq+MtNVHrq2vYifbHcc++23t6bgveGe+zUF43AVhlWu4i/j1vqf//hnTZFX&#10;7WkVs0VXxej3/c2vfVOTyNe/9XVNwfW1fJWm+HFXl1UY1jdZTWxXu1U2Tna1mcuWWIXlnC1tfQ8P&#10;2Dnr7LH3ntBXvmQVpe989xmaRL7xFRvjh109pZ/f6bOsOnbQVTfGF3jwXthm78/+OPxaXLPO3osm&#10;NbdqCluJbbs9XVYLe899d2mKvPIVdg58BeePf/hjTfHrwB+HP7ffu+J7mkTefOIJmpSvHo0tNHt9&#10;oWBVlRm3fpKum9Cdd96uSeTwQw/XFFyCru7Rr4e2dqsVPv0d9t515Y/s50yHm/NQyxSbU38cJTcn&#10;/jwddMhBmkSefuJpTSJNrva0r9vVMQf6Bu3Yt9t6K00izzzzjCaRredvo0nkmmusAnWnV8R/tvyb&#10;+zkfKgy5+XW1l8GBaAikyl70nISHR5P0H4QbsSkAAAAAAAAAAAAAE5j/12AAAAAAAAAAAAAAAAAA&#10;wGaOm8YAAAAAAAAAAAAAAAAAoIJw0xgAAAAAAAAAAAAAAAAAVJBU+D+lwMifMDEU9WtguFDQFCnk&#10;MppEqt0TU/3DmkSGBro0ifzo79dqEtlq5+00iTQOxE/57//vj5pEjn3/mZqC/eVtHy0dNpYZtS2a&#10;RJonT9YksnythsB7Pv4DTZFu/Ro67Z0HahLZY79tNAWvHxrUJHLp136uSeSRR0aW6ojO9GxNIr1T&#10;pmpS7Qs0iNT1PKBJ5CM7T9Iksu9dN2oSmfns/ZqCY+1bqimYn0PfrEnkssJumiJ35OzYs612VLvs&#10;PlOTSH/fEk3B6RwY0CQyd8q2mkQevc+eE1q5KqcpUGPH1ZW2Y3/PR9+pSWQgbeO9+upLNAXnqWGN&#10;JpFTDj9MU6RmqZ3DPee/SpPIFDePvT12DmrqGjWJtNbbc4pi66daajRF0u5eVH9Xqq3ceHabCjbs&#10;Fn9M/PE//fH3mkTeceqpmsKX2/MK7tqprq7WJHLmmba+L77E5m1EyuY6xl+HGRt9cdiuu3TOzt+S&#10;Z5/VJHLEEUdoiixbtkyTSFVVlSaRwUGb99mzbY0//tRTmoJhDA1pCobhXvu8eUuv/37gA1/9ak0i&#10;9913n6b4/KTda2tq7Nz+6U9/0hTZbffdNcX9/OqrNYl88Ytf1CTy5JNPahKpra3VFD/uwUE7vpA/&#10;LDftMn36dE3BfC5fpSlZLhs/r9///vc1iZx8yimaRH7qxv7BD35QU3yM2WxWU/Be1NWrSaSpsU5T&#10;ZMidq+HhvKZw7NM0Be+J3fb+4ed6TVu7puB9ZecdNIn88Ic/1BTZaaedNIlc4tbyV77yFU3xa8Jn&#10;v/a+853vaBI5/i1v0bQe/j8V3LVSytvxpdz8JF03obv/+U9NIocdZu9TGfc8n7u6ejSJvP3tJ2sS&#10;ufKqqzQF89nRoSnS2GLv1UnX6l+vu06TyOmnn64pfm48f22GVq5cqSm+Nnp7bW1MbbFz7s/Nm5Lm&#10;uuxtaLi/X1Owluvs2oldIAnXfPm2xiLpPwg3YlMAAAAAAAAAAAAAJrCEf2UEAAAAAAAAAAAAAAAA&#10;AGyOuGkMAAAAAAAAAAAAAAAAACrISNsQ9ZQTQKyiT7+G4o1esjbvqgOzVrGVFqveWtJldW1fv/l3&#10;mkQefPoxTSKHvWIvTZHuPqvSWucGsGzBIk0iX37XRzWJbNc4Q5NIod8qyIquPvO4931TU6TUYLVa&#10;HzrnBE0iW8y2CsQ1bVYv9ocb79Uk8ovbFmoSWTrgJqUpXgm3wyyr2du540FNIgeXFmsSmfXQTZpE&#10;9m62eetut9rAJQ3zNIncOf80TZE/ddg+1jbY66fuuKUmkWdWWHVk21KrL3vVDKuTq8u7mrHAysXr&#10;NIkMpm1BDNTa+Tj3M+/XJLL7DHv9hV/6b00iW9ZaLd6l77HHQ8NrrLqyNWvz3tVt1W99A1Y119xi&#10;1aN19c2agvWWtTmora7X9Jz/fC9q0jNSZTWUJv74X/74f5pE3vGOd2gSybuaPF9P6av/3v3ud2sS&#10;ufjzn9ekkireEmr2kmr5li6y62a0esqcq8l70eop3dv7Ia95jSaR+++3alZfSek1NDRoErn2Wqu6&#10;De20666aguvWVfSdddZZmoJr+A9Wadngrv8BV9nq52C33eJVsNtvv70mkUmTrGLW5yVLrOZ1xYoV&#10;mkQeffRRTcH71XZWzRv6whe+oElkR1fxeJWrf/zwhz+sKT4/vuLR11Mef9wxmiI77GC1ku3tVjfp&#10;z7+vBZ0yZYomkUVu/fj1feSRR2qK+JpPXwV66aWXaoqP1/+oT6qnPO4Ee29+npe4ntLzx3GCG+P3&#10;3TkbdusqlHPX/ZCreKxy83bh+edrErnssss0ibS4ast16+z8nXKKVWOGnnLX5z//ebem4L2z2a6d&#10;kmtd/X//7/9pCtah21/smi3rgRzq69MUjL3e/cwbZX7/jXpKAAAAAAAAAAAAAAkS7pAAAAAAAAAA&#10;AAAAAAAAAGyOuGkMAAAAAAAAAAAAAAAAACoI9ZQThTsDQ31WeZirt+q20LqEesrUsFVvFXJWD3b1&#10;wzdrErn4y1ZftuMUq78L1bjKqweWWd3b1Aar6Lrh0p9oEmlx9xsuW2yVcJPmztQkctYXf6spUqix&#10;fbznv16nKTj0XqsU61hi9YnL+21SvnO7VemtKFoV2orH79MUOXAbG+/Jzd2aRPpv/bEmkd1aOjWJ&#10;zGmwfTc3Wr3X9Q9ZXWNm3ws0RX72tO3/HrHcP9vqKTsG3XnrsFq1SdmpmkQmD8frxFpyVv7VP9ym&#10;SaS72vLnLrcqta1dC9yfb7xGk8iWRZu3Mw4/SlNkzYInNAXnvGT7W+wq8zJZq3RrmTxNU/zxKTNm&#10;aRJJ15XVU6bWX7PmitQS68+KCfWU6bLHb7j2L5pETj3pFE0iw8N27fh6Sl/jd+aZZ2oSuehzn9O0&#10;Hr4ubgPrKZcttjrU8nrK5cuXawo3Zdt60eop3fcOf+1rNYncd59dO36uUq520Ff0lddTbu9qHX/x&#10;059qEjnvvPM0iaxevVqTSGtrqyaRVavXahLZ/9X7aBL54Ac/qCly0EEHaRJpbLQ6VV8X2dtrFZFt&#10;bXat3HXXXZri1Y+hw8tqHp/z3W9/W5PIueeeqyleb+prEv35u/zyyzVFTj7Zagw7Oqx2t2WyVb4m&#10;6e3q0iRS39Sk6fn6uu097hOf+IQmkSuvvFLTyM93TXFJ9ZTHvvnNmtbDrzN3Dl6sekpfN+vPwXHH&#10;HacpGPv3vqcp4NbuCLd/vy3/PnHiiSdqCt5H/3K9puAanDVdU7BeV1nl8xVXXKEp8vjjj2sS+d9L&#10;bQ1Mm2oVqr0dVi+5zz623n/zm99oEmlwlavlPZAF996QqbFK09Hm99/KtjUWSe/PG7EpAAAAAAAA&#10;AAAAABOYu7MAAAAAAAAAAAAAAAAAALC546YxAAAAAAAAAAAAAAAAAKggI21D1FO+/PwJ6Om3Crrq&#10;WldBFxgsWMVWQ9rKolJrrU5RGq3Gq2PIqhh/8XurMPzbL/+gKdIw2WrodnmD1enttd9+mkT2nrW9&#10;psCQq7OrsirGJTY8OfyDVocZ6s9ajeEJB1vt3NBKq/7qWWD1lNWzrALxB089oEmkkLVjnV5ttV+h&#10;PYatWvOMRqtu26LvYU0iW+5sNV5dA1Yj2NJg9Zmr25s1BcfUbnVioVvXWMXkTVVWKXZ/doam4Jhy&#10;VlUpVXM1iNR221w1d1sFXWh61irshvPPahJpTy3QJPKtKy7SJDLJlYVle62Wb66dcpmds1rGUOey&#10;xzQF56NrnSaRu+6+R5NI0yQ7vq2321GTSF2T1QtO3mY7TQFfRxfy9ZQully2criwktIU3J/845my&#10;espbr79Ok8ipb7MaQF/x6GsE6+rs3J511lmaRD5zkc3nCP9WOIZ6yqTHly+xdfi611kVa8jXU/oq&#10;yBetntKN8UhXy3jvvfdqiu/b1wNOm2b1pH/84x81RebPn68pXuV4xRVWdVhww/LVdjNn2nYvueQS&#10;TSKnnHqqpv/An6fySkLV7Soh/TyHGprt+i66qsKfuprN8qrM5wwMWKVtdbVVBf7whz/UFHnjscdq&#10;KuPOVY+rl/RrNJ2z9wl/HA0NDZoivgryy5ddpilY15/5jKZkfuy+nvIYV/34PC9xPaVfl76e9M2u&#10;QvObrlL0eWvBrxOXH/jXvzSJvPOd79QUPP7gI5ri9ZK+vvW66+y9J7TEXeunnXaaJpGcO4f5fnv9&#10;9OlWe+nX2yv33ltToHxJx96X3DcTzkfM+i+PUbm9xWzEpgAAAAAAAAAAAABMYAn/yggAAAAAAAAA&#10;AAAAAAAA2Bxx0xgAAAAAAAAAAAAAAAAAVJCRtiHqKV9+/gT46r7yEzNUspqrRl/FtbZXQyBnj68Z&#10;bNckMmXqFE0iX/7EZzVF9n3NgZpEanfZRpNITXOTJpG5OauwzBbtfsO0q8lbqF9DR37qSk2Rnqy9&#10;fu8treqyud/G2/nkSk0iDXOt7vG6NqsNk+xqDSI7DC7SFDk8Z9/bb+VdmkT2nGOzurzJKiln7mRV&#10;YW2rrOJxeJ0d9+K74pVwa2v31CRy59y9NIlcs9bqN9tKrr5x8q4aAu02b5OKVjUYSq9+UFNwbquW&#10;agrmZNiqNb/5zQs1BeepYOd890lzNIlM7bRV0/+sHWuoqc7q3tastLn73e+trnTKNKsF3Xe/AzQF&#10;hzHdHq+ZO09TIO8q6EKu9k5cI11SPaVrNA2y1a35tZ8uq6f8+1+v1yRy6lvepileZ+ff1nyt33ve&#10;8x5NIp8sr/Hzb4Xu+trQ+r0VS+38jVZP6b1o9ZTue68/6ihNInfffbcmkb4+q3mtqbF6Wz+OX/3q&#10;V5oikydP1iRyzDHHaBJ54AGrkvXb6uyy9fqag/bXJHL11VdrEpnh9hcadOOqdvWN69ZYja2vdayp&#10;t2vQ8+cv5M+h38fPfvYzTfHKzbx7va8q9Ovq85//vKbIW97yFk3xysU6V7MYW1f+nLns6zPLf1T7&#10;NfBRN97vfve7muJ8Tac/N76e8g1vepOm9XiJ6ymH3HqvrbWq3VNOOUWTyFe+/nVNY/fVyy/XJPKl&#10;L31Jk8jSZe7nT73Nz0477aRJ5Pe//72mSG+vres3ublbtMjeX6tS9p7o5/3jH/+4JpGzPvABTQFf&#10;QVnOfyvh/SpmlE0lia8ysxGbAgAAAAAAAAAAADCBuX+lBgAAAAAAAAAAAAAAAABs7rhpDAAAAAAA&#10;AAAAAAAAAAAqyEjbEPWULz9/AnzRXM9wvMKwmLPqL1cCKHUFqwdbutbq7352982aRPY+aD9NInf9&#10;6a+aIge/1urBfnqLfS+btv1deNyZmkTq3f2GbWs7NIkMTrYKyl0/+WNNke601WM2D1ut23atVnW4&#10;4qllmoLja7LqtUXFZzWJTEtZ9d+eHQ9piry2eokmkS2X3qZJZPZUq6BbOk1DYOtXT9IU7HvxOk0i&#10;fU9oCDQ9rkGlmnbXJPLgtjZvV7U1axK5L7OLpsAUq7OUVa4mr8Hq1kIt/XaMsxvXahIp9Flt5WfO&#10;P12TyDYzbA6HVq3SJNLYYZVwzWWXdlWmR5NIrasxvekmWydTJlst6E47WrVmrsaq/xpmz9UU6BvQ&#10;oOpdnadvpHO3qPpV7WYkVk/pSy+zZfWUt91wnSaRd5xwoqZ4xaPX3GznxtdTXvipT2ka3YbW761c&#10;Zut4tHpK/9b7otVTun28/sgjNYnceeedmuL1lI2uPnHuXDvPP/rRjzRFqtz+Dz/8cE0iAwO2Hupd&#10;XeSSJXbdvuMdb9ck8q1vfUtTuMasui/kqxnTuZymsnnw58Mf9yhi23Xn7dtuLOeff74mkWH3/GpX&#10;v+qzr+gMbbON1fz6asW2NqvBLbrz5ms2d9xxR03Bdo87TtPozvvv/9YUr5v00m5+kuopjy47jpiX&#10;uJ7SXx++WvOMM87QJHKpq5oclRv7G44+WpPI7bffril+DWbdcZx66qma4nWWoZy7Dt7qKkmvv94q&#10;dNMFOya/Fg466CBNwc+Pq67SFFxbje49tFxp/ecgEfWUAAAAAAAAAAAAABKM7V/YAQAAAAAAAAAA&#10;AAAAAACbBW4aAwAAAAAAAAAAAAAAAIAKQj3lBJF0ArrK6ikLrqIt5Qr8rAROZGnfak0ip3z2I5pE&#10;Gqa3ahKZXdOkSbnqr+vvv0eTyLFHvVGTyGeOfa8mkSZ3v2F/r9XRddZb5dkrL/6lpkhH3uopZWG/&#10;BpG5W1vd4+KFVi8pGXtOfdUaTSK7pBZpEjlrhj0nNPyPH2gS2aHenjd3W6sH2+INVh352Gp7Tl3W&#10;5mRWj81o2y8f1hTpG56qSeShLaxe7Jc90zWJ3DvVHl81bQ9NIj3PdmkKNFuV54i+FRpEtmq0Oc11&#10;PqBJ5L0nWY3bwftur0nkVz+xerlin1VQ7rfHKzVFciWbrwP22luTyJJFNu+Tm+w81VbbPHSt7dYU&#10;zM88q96TfFk1YtbVJvo+M3eLaryS0hQS6ikzZfWUt153raZgjb9l/fWUvs7O11O+733v0yTy8U98&#10;QtPoEuv3Eur6VrkKytHqKX094YtWT+kc7eopfS1fX5+ti9ZWW5dbbrmlJpHvf//7miJ+7CeddJIm&#10;kbVrrVq1p8fW4sCgzeHHz/+oJpHPXnyxpuC9xD0/VNtgNX1JVZVe4vyUyfsaQlcxedWVV2oSueCC&#10;CzSJdHfb2vfrqse9901x1bwhf+y+6jDn38Pdtobc2LfYYgtNInfffbemkZ/VmiJ1rkr04s9+VpPI&#10;pZdeqinO11P6msQrrrhC03+op0yom3yx6in9eH1F6FlnnaVJ5IuXXaYpfv5Dflt5N8Z586wSub29&#10;XVO8btS/9tOf/rSm4P3j7LM1Pd+5H/ygJpEf/9jqmfs67fry9a/TpllX8i233KJJpGW661AuU8z/&#10;5+sgxr8HjxH1lAAAAAAAAAAAAEBlWP+dBQAAAAAAAAAAAAAAAACAzRI3jQEAAAAAAAAAAAAAAABA&#10;BRlpG6Ke8uWXdALW9vVqiuTqrC6wIFZTlc1b3Vopa5VV37z9d5pEvvK9b2oSmVlltW+h3r4+TSLT&#10;d9lRk8jb32K1c8fM30eTyCSx6jd/5+Eq/Rra++KrNUVW5F3l1kp7fUqsrqs0ySo0pWOpBpHZax7S&#10;JHJIyR5/V6tV4YVyC/6sSWTKXKsd2/ZgqyPrrbFj/eeDz2gSqXHdW/tvv5emwO0LNERWPbhOU/D6&#10;1CxNIoMHvF2TyHdXW/Xbw5N21hQcdmmSpkB1WUWoPwe1tiKmtD2tSeSckw/XJLLbjla5+K0f/Y8m&#10;kQeX369JZPIMN5+B1+y+ryaR1x30Wk0idVVWK5rvtRq3Zx6yasR9Xml1llPrJmsKzllZPWU242oB&#10;/cJ281ty2ddQjrWe8vr/+6Mmkbcce7ymeL1cg6s2HBiwGsEvfvGLmkTOePe7NY2uu6NDk0hji9UQ&#10;9rnaQl8VuHa1VcQeU1b3d//9dn58beaaNluvO+9k1aP++b6Ozlc5+hrH0Rxz9NGaRK699npNIk1N&#10;9vr+fqvSe9WrXqXp+fWUq90xnnbaaZqC41hjVbL+fHR02ngv+fxFmkQ+8rGPaQqU/yhy9Y1eYlWl&#10;q0Nct86u00mT3HUX8lWJ7jVXunrKc845R1O8UtKvpbq6Ok3xetFyvmaxxa2fFSvsHTOTsWP14122&#10;cqUmkWG371Cuxq7bj3z4w5pEvva1r2kK3gMm27Xa2dmpKf64r1I86JBDNK1HQh3rQK/9nKqp92XJ&#10;xp+zkF/Xvp7SV3n6Skq/lk499VRNIpd+6UuaAgnrJfT971iF74UXXqgpvr8VK10N8s47aBK5+mr7&#10;WTZ//nxNEX/d33PnnZqCeTzIKoqrUjb2pOO79dZbNYnssPNOmiLVfk79IfrrJenYk6ckUdJ/j2zE&#10;pgAAAAAAAAAAAABMYHzSGAAAAAAAAAAAAAAAAABUEG4aAwAAAAAAAAAAAAAAAIAKwk1jAAAAAAAA&#10;AAAAAAAAAFBBUuH/lAIjf8LLxp+Aon4N9QwPaYqkc1WawucNahKpH8hrCk5qTVaTyN/XPK1JZOHy&#10;RZpE/nzVzzVFZm85V5PI/m89TpPIzjN31hQ8R2zf9Qn3Gz49oCFwzMVXaIosG2zVJDK0pk5TcBxV&#10;9nhxRosmkcmFDk0iRw6u1CTytpq1mkSqrv2mpkh99wOaRGYe0KhJZKsDttIkcveD9pxfXKMhsM1s&#10;DYGz/ms/TYEHn9UQWfOvFZpE/tVbq0kkv8+bNIn8qt+O6aEZu2oSuadupqZA/QwNak2/BpGavK2C&#10;vdLDmkS+eM6RmkSmTtUQ+NiXztYUnPO2OzQFu5jZoClyxH6v0yQypcY20LeuS5PIwNpeTcG67LQ1&#10;dvqb365JZIcpW2sKzkHZWvB/TvmF7fPIO0+k5HLRrf6Cfg2lY1eFyN9u/KsmkZNOeKumuFTKNtzb&#10;a8f0hS98QZPIu9/9bk2RoSG73hqamzUFY8y76yttxzfQ785Zfb2mQMFGv88++2iKPPjgg5riY6yp&#10;qdEkssUWW2gSufPOOzXFn5/N2nWera7WFBly4yoWbe6OPNLWz4IFCzQFS2/NGk3BOnYTv/NO22sS&#10;ue222zRFFi5cqEnkxBNP1CSycqVdq7W1dn0U3JyccsopmkQ+//nPa4ofX6i2zt4nht25yfnjLXvN&#10;mLg5CX4AahC58sorNYl85CMf0SSSyWQ0BfPj1kK/m+fZs90bSCCXy2kS6enp0RR/fZ07vpYWe+/b&#10;cccdNYn8+Mc/1iQyOGjXY8ivmfPOO0+TyFe/+lVNIs1uHXd12XU+ZcoUTfHjPuSQQzRFMm6dFdzY&#10;M1X286DfHV9tg73nFNw5K//PDH8dHHbYYZri68S/xs/VCSecoEnkG9/+tqZA2T6KbrznnnuuJpEf&#10;/vCHmkS6e+wcZu00x8Z0xRX2s2zGjPj7tr/2/vmPf2gSef/7368puFaeeEZT/Pj8tfm5z31Ok8j7&#10;zv6ApkjWnWf/3hlbx+59KWYjLo/4LJqN2BQAAAAAAAAAAACACSzhXxkBAAAAAAAAAAAAAAAAAJsj&#10;bhoDAAAAAAAAAAAAAAAAgAoy0jZEPeXLz58AKyMU6S+rp6xy9ZQ1Jau5SvW7LaTs8a7hTk0ijU1W&#10;1/jHH16tKTJr/paaRLZ9zcGaRJ7tWK5JZH7NZE3BvtM2jrSrKXuiw6q+zvpivDpy9YDtv6/P6hu7&#10;01br15m1+rVMxxJNIsd3WLXm8Wmr0ttlzb2aIkOdj2oSGbRmTZm26xxNIssW2HbvuEVDYJq1uMlx&#10;h87TJNIyZPVsoacfXaYpmJ9uO/bSTvtrErmuZBv7Z6NVf/4ja3Mo1a6qMlRrlYSyqE2DyA4FqyD7&#10;6nlWxbitO74f3fgDTSJ/WXuDpmDfT9ylKXLEQVbrtugxO46hdd2agnnvtf1tP8XGftGHLtQUzJU0&#10;aQrmR1x1WqDG3Yua8Qt7LJ1nKVe3FhN//Le/+Y0mkTNO/y9NI+9lmuLSrrrta1/7miaRk9/xDk1j&#10;56sfq1z9YpLXHHCApshTTz2lSWTt2nWaRBoa7DrwFXiPPGpruuTq6FKuNnBUrg5v++2tbtJXK65d&#10;a5Wvvj7P1yTe7+oEQ0uetdpWX0/50EMPaQrey4bt3czXJPrt/sady0m+czUw2NenKbhcXD2hl3eV&#10;jb6+0dcZDgy43tyAP0ZfQ3r1j36kSeScc87RFNY6Wv1idbXVTvrayssuu0xT5M1vfrOm4L230d77&#10;2tvbNYnUu0pTXx1Z7SoPWya794wyPZ32/v7lL39Zk8gll1yiKV5hmVSn6espDzzY3v9fsFHqEx+4&#10;7z5NIge7ffb1ueuryubaH4ef229/97ua4mshtG6dXV/HHHOMpng1pr/W+tx689Wqfnzla6nK/fzz&#10;Nbh33WXvvUO9dh34elK/Dvfaay9NIn/40/9pivh9pKst+2s7WIwaylBPCQAAAAAAAAAAACABnzQG&#10;AAAAAAAAAAAAAAAAABWEm8YAAAAAAAAAAAAAAAAAoIJQTzlB+BPgi/gGS/FavkzK7vOr9s/st1xs&#10;X61J5NqHrCKrZYbVnNV2+xJMkZ5hq9x6Om8VXbfefrsmkQ+d+E5NIlvNsjrLWld7uXLAjuS/zr9Y&#10;U2RZn9WLDeasGm24wca1Km373qpoNW7/lbV6uDdWW5Xi4D2/1xQZHF6sSeSpeqsKG6q3mrNJWRtv&#10;dckqvfIDtu9Cn81PVdHVgQW6Oux72Vqr02vccV9NIo83WfXkbSmrcrwpZVV462rK6imLUzQE211t&#10;Y99lwOrMzn7razWJ7Lyb1RO2NyzUJPJo1SOaRC79xdc1RWpyVsW28N6nNYk011td6BZ1No6DdthD&#10;k8gHjzxLk4iV6ok0ic1tqNbdi5r1y3cs7zK+nnKU2srf/uoaTSJnnnmmpnh13MCAVbvmcnaeL7/8&#10;ck0i73ynremQr7H0VYe1DQ2akpVc7dzQkO37iCOO0BS5z9XytbS0aIpXRM6caWvj73//u6bg8S1c&#10;hanT6Wr4QllXXelr/aa6+sfublvvU6dO0hQ2Ctpc77fffpqCOf/DHzRFfDXi29/+dk3Be8att2qK&#10;b8vPp6/b++Uvf6lJ5HWvf72m5+vu6NAUP76xnJtRuYo/X9N4/vnna4rXFvpz1uHGdM01tiZDox3L&#10;xiq6us+Qn9Ovf92u9a985Sua4s/x9YlbuLXkX3vIIYdoiuTc+vHnwJ/b5lZ7/yi668DXk5bXi95/&#10;zz2aRI466ihN8fH6ffgqx3e/+92aRL7kjjX4jxkNkVtuvlmTyPHHH68pXtPpK0L9vn2NpK9W7emx&#10;n0Uhf4yxGkn3XlKVsrpRfz36/flK0lv+fpumyPxtt9UUzq/tL52Lv/euF/WUAAAAAAAAAAAAABLw&#10;SWMAAAAAAAAAAAAAAAAAUEG4aQwAAAAAAAAAAAAAAAAAKgj1lBOFPwMul8pu67NSrbCR0lWmpa0W&#10;67FVVlX4mZ9/V5PIw888oUnksFfspSmytsOqIB9dvVKTSPdqq73785d/oElkXo3V2dVkrVar1439&#10;nRd+Q1PkX6usimtV1iop8w1WbTZcsOqv3ZutDOv/zavVJHJAi1UQ1vYv0hSpa7TXtNXaa9oHXE3a&#10;sI23uc6ek03bc/oGbR/1jTbWUH+f1ZalC/b67qLVrz0yYCfu149ZZeYN7VZb2Jex4x6Rt5q0qqKN&#10;cQ9X63bsgTtqEimInc/u6mc0Ba99pc3BL2/7nabI0jW2/+4Fdp6nzJqnSWR+s1UjvnqrV2gSee/B&#10;p2uK11O2lNVT1rl7UWOtkj779e7X+BjrKX/+k6s1iZx99tma4nVvvh7O18tddNFFmkTe9ra3aYr4&#10;Kr6xKLgayoyrpvM1ee97z3s0Ra74zvc1BXPXbNWKHZ229qdOsbXhaxLf9a53aRq9lrHfVej97ne2&#10;Bs46yypGe/tsrqa5ekpfYfjf//3fmkQ+8elPa4rk3Vx/9rOf1STyve99T1O8rq+93d5j/L6POPxQ&#10;TSKf//znNUVe8Qpbf76Kb9DVRfraQ1+Z6Ws9d9hhB02ReVtvrUlkwB3vT37yE00iF1xwgab4uvJr&#10;yVeKXn21rcnQG97wBk3x2lRfuehrEqe5StIh97ifQ8lYzWrIV6Kec845mkR+9rOfaQqu826r8/W2&#10;3357TSJf/vKXNYkccthhmlTKLkS/v1gto3uvjVVEuteW++c//qFJ5PDDD9cUr6H0VY6+TvWCCz6m&#10;SeTTn/mMpoC75kP/c7FVJPvrPuPmcXDQruFs1h7359mPqZw/h/49x9eYtq2wdeK362tsvW995wpN&#10;kRPc+1Rfj53PukarWk6UfAoS+bdnbyM2BQAAAAAAAAAAAGACi/8LKwAAAAAAAAAAAAAAAABgs8ZN&#10;YwAAAAAAAAAAAAAAAABQQUbahqinnAD8GXBNfMWyPijXeii9eauga85ajVe/WJXWF260yrQb77hV&#10;k8jQsjZNkYIbwNTtt9UkssfOu2kSOf/w0zSFlYQ2kOKADbhQbY+f8Zmfa4rcuMiq41Y0TtUULMJG&#10;q8YrrVqhSWSLktXZ7d3coUmkfuBZTSJ5Wa0p0tVnVWHDKav4q6udrikY46DV3PV02T4yOauQa5ri&#10;agNdFV4oXbK6uOaM1YMVXGljwyybw/tX2HEvybo6sVarowsND9rc9S9Zqklk6ybb35lvO0JTMK72&#10;ezWJ3HSXzXV6CzuO+1Y8qilSmmTzPtht9XKN1Tau5oKtpe2bZ2kS+ex7z9MkMidr52yqWD1gqMZ3&#10;qvpWt7F0nqXd4nebiV0UgR9+zyoefS2fr8yrr7fz4fNpp9k63n///TVFfHVcj6t49DWEflvr1ll9&#10;6z777KNJZLsdrUb0t9dcoyly5plnaopXBxYKNkFNTbb+fM3d+9//fk0iBx10kKb4uEN33XWXpnh1&#10;pD8OX43n6xfrXN2jr1w88uijNSlX2ffQQw9pEjn9dKsxfeDBRzSJuOY/mTzZKl9Xr7YxvelNVukY&#10;2n333TXFq0TvueceTfFzcMcdd2gSueGGGzSJHHvssZoivqpw8rRpmkSuuvJKTSLnnnuuJpE+9x7g&#10;KxPzrq7xM74mMeArF7PZrKZ4NeKSJUs0icyaZdfa4sVWaVtdbVW1rznUqjzLvdetq1/+8peagvfE&#10;LlvH1dX23jfT1WG+973v1SSyyy67aIq0ttr7qJ9rv35mz56tKTyf9p7sKzC33GorTZFbb75Zk8hR&#10;Rx2lKXmuenp8PaVVtn784x/XFK+KDJ1yyima4nWlKV+56f7zZ86cOZpEDnM1nb5S1J//kJ8HX2Pp&#10;a0V/fKXVnvr3lZyrXPVjOvW/7BoKfeUbVvXc32uvH62i9t/K/htiLMbyVg0AAAAAAAAAAABg0xe7&#10;LQMAAAAAAAAAAAAAAAAAsHnjpjEAAAAAAAAAAAAAAAAAqCAjbUPUU04wromvp6wasarBquNSBavF&#10;yhXc/X8Zq8hanLdax8cXPa1J5IG/3qYp8uQC+96ex1oN3cEHHqJJpK7NVT+2Wa3eVtttp0mk2w3j&#10;zMtu1xT59ZNrNIkMTXHVjDOs2qx5mVWbzUrb2Cc1LtMksqTtfk3BHEyz6rbQypX2muw6q8Cb0jhf&#10;U/B4jdWtdQ50aRLpL9r4qmqsdk5SVnk4Ysi+V1e081EcsCq13XY9QJPIM0us0q1j2Aq+MrWuqjIw&#10;udVqCFcuekKTyPwpVtf2if9+k6ZgWEU7B7+65uuaRHoLNldPtj+jKfLkoL2mrtXmp9DeqykYV4cd&#10;76Rhq1i74F0f0iRyxCut1nGaq+UMZYtuEfh6yiT+1lVfTxnrQovXU/78Zz/TJPK+s96jKax+s+PI&#10;5WzeBgbtnE2fZsddW1urKeKr8Rpc9Zuv5fPP8RV0u+66qyaR7373u5pE2triVbBnnXWWJpEHH3xQ&#10;U3kVn1XQdffYdTdlsq2R+fNtTfvnh5YutXpT//ppU61W1Fuzxo7vxBNP0CRy2WWXaQpe62ocQyk3&#10;D97//s//aBL54he/qEmkvcPW3swZVpPqKzPLNTbaNeKr/HxdoH+8q8uuZ3/cr9h1J02R886zqtUT&#10;Tz5Zk8h3vvUtTSIf+9jHNMXPs68g9PM+daodU8j/WG1vtxrcGTNmaIqvDV8D6fl6yj/96U+aIlu7&#10;995PXXihJpGrrrpKU3yMvgKxs9O9h281T1O84jXkj90fh3+er9b0lau+ivXDH/6wpoivEj3xxBM1&#10;xc+5r7r014evQL38y1/WFGzz9vjPnJNOOklTfFz+HPb1WZ3vccfZ++uVrqq0vqlJ09h1uveMk99i&#10;NZl/vfmvmoJz3mTnvKPLfnbtvc++miLXXXedpuA9q97VAbs5SbQRnZLUUwIAAAAAAAAAAACVgU8a&#10;AwAAAAAAAAAAAAAAAIAKwk1jAAAAAAAAAAAAAAAAAFBBRtqGqKecYNzZ6Om2irVQfZPV6aXc8/oW&#10;LdEkUjdtiiaRQp3dF5h3FX/ZIau2DH3ju1doEtnhUKse3GHHnTWJfPeLVgM2c7JV1Z1xxrs1iawW&#10;q6z76T8GNUW+ef2/NIks9sdVVaMhsNwqumZNsVq2mVtZBd2i3oWaRNrWWQ3fiGarvazvtxq4wXY3&#10;DynbVq7ZqtdSVTamoUGrqkxl4nNVGrTjyuRtjGlXT3nwvodrEln4lI2xbaVV8Q0Nxs9tf49Vv205&#10;u1mTyL6v2lKTyAf+aw9NwThci9y1f/qxpuC4a2y76/K2zdCVN1i93Va72LntXWlVapkuO75cl9W4&#10;feDkMzSJnPAaqzBtEJvPUMpXUsZbJY3vOfO3rrrHCyn/4viGrrryh5pEzv7A+zQFLy/aBlqnWPVb&#10;e5vNQ029rbd+V2EYSmXt9XlXaVn0Y3HH1zzJzlO6ZAeycJGt0bq6eA3pD3/4fU0i57z/HE3xfRSH&#10;LU+ZbtfzYJ+dG//8dW123YS2mGt1gV3tVtmYqbI1WhiyA8mX7Fh/9fNfaRJ53dFHagrei1y9ZKih&#10;xR2Xm/eBQavU/ciHP6JJ5BfX/EJTfLxTp1tdaMfa+HH481GVsWt12kx7//Gv6ei2XJOz8+yPL/S2&#10;t7xNk8j33fm48rtWSfj+c96vKb6t/iFbM031Vls4XCyrdXTjTedsbQz0Wh2iH1cubddRU6ttd+ni&#10;5ZpEHn38YU2RGVPtPe5jF1id5ne//T1N4RxqCExptbW0ylVjNtZZ5WFXb7wSeVLz+o/Rr1F/TbWv&#10;7dQk8qFzbX3/z8VWWxq66ZabNIkcc/QxmoKfTdU2YL9GW1w16xGHHaEpuJ5+YlWcP/7BjzRFzni3&#10;vWfV11iN7pCrdp45zX5mHH2Mva995StW+Ru8sWgIzn93fH78Gq1x+/A+fcEnNQXz4Opb586dq0nk&#10;mUVWJTx//laaIjfeeKMmkTnzrEp0oN/WYk1Z1e6/2fDGjHpKAAAAAAAAAAAAoDL42zUAAAAAAAAA&#10;AAAAAAAAAJs5bhoDAAAAAAAAAAAAAAAAgAoy0jZEPeUE4M/AKGejUHAVdkVXbVblOshcldbi9lWa&#10;RB54wleb2XNCO77Sqgqvv/1WTSILlzyrSeTmG61O7IMfPFuTyH67W51lSqZqErl3mQb1hW/8TpPI&#10;Y6usLrB1+hxNIrWpBk0iCx58SJPI9F130CSyqscq6NIN8TqwYp9Vv0ne6uFytfa8kuv1zPe7yr20&#10;VZbVNNh8llJum4HB/l5NgYI9rzprY88UrGou32/nKS1WD9hQbTk0qd5e07b0cU0iH33fOzSJ7L+H&#10;HccvfvgTTSLzZtm+3/F6q1hbORQ/Ce87/3xNIq/ccy9NIqe99WRNwXn+07WaRAbW2vzU5q2c7EPv&#10;suq+TPl69UsraS0nVlJqCPiWy/L1+o9bbI3+12mnagrWu6tpnb+V1bitWWVVfP2uPnGqq1kNrVqz&#10;UlOwLpsnaQrWj6vMW7vGqjzz7hrc41VWHXr3vXdpCkaej09Cyp32r3/1G5pEbrjxek0it/7tNk0i&#10;nd1WL9lY79aYqzwsxScrmC17YMBVWpbce8Oeu9v5f/dZ79Ik8tYTTtQkUt9otYXi6jdDw3lXY5q1&#10;mlb//rN86QpNIr/9/W80iVzlagTvvvceTbGlMGLmLKtf9OfQjyvrah17+tx6rbbnHHTwgZoi73uP&#10;rd/DX/daTSI/+qHVvH7y05/QFF9XdfWuBtDVcvq5DdW5qsL2Tlszja7SMu/qHv3zV7dZPe6sGVaf&#10;+PNf/kxT5MADXqNJ5EuXX6pJ5BJXBen3kfeVpO7x2PpJx9drxvVb+rXrxzvgKjt7uu398cyzrLr4&#10;8sus3jh01z13ahJ5/3s/oEnkkcfs59Sc2VbfuGjJYk0iH/voeZqC98ePWQXqld/7gabIxy+097vh&#10;IbtWJ0226tqmBquY/ea37Xo88nWv1xTw57bsOvDfG+y3nyHVNVbZed219p76sY9ZjegDDz6gSaQq&#10;Zz+vdtppJ02RT3zC1uJxxx+vSaSj034WtrRYfScAAAAAAAAAAAAAjAWfNAYAAAAAAAAAAAAAAAAA&#10;FYSbxgAAAAAAAAAAAAAAAACggnDTGAAAAAAAAAAAAAAAAABUkFT4P6XAyJ/w8vFnoKBfQ6Pc1lcM&#10;/u85xbQ9sb/Yp0nk8YVPaxJ58ImHNIn88YY/a4qka7KaRAZKw5pEOvu7NYlMnjFFk8gxb36TJpGd&#10;tt9ZUzj0Zk0iPV3TNEV+/qu/axK59fb7NYms7hzQJFIzeQtNIl1DGU0iW++ylyaRpxav1BQs4GyV&#10;pkgq5/9s85PP2z6kOKghOO6UTXapOKQpyEP9mkRyjdWaIsM9PZoCeTtxmcZWTSKNNfWawm3lNYkM&#10;9fZqCh932wnUiu0zm+/UJPKFT31Ak8japY9rCsexWJPI2193hCaRtt6FmoL5zNl5Df3i13/UJLLl&#10;FltpEnnjgUdpCtbPUJem4PB6bExdq9o0iey2o53zoR5bb6Gq2jpNZUbebZTLJZf90vfZvzS05Bk7&#10;xi9/6XJNIo888oimYA6zduzLli3TFJxzd61MmxZfo2vXrtUUnPdcTlMwRvcWWVtbq0mkutrWxk47&#10;7aRJ5Ktf/aqmYD77bQ5D/vX5vK2NW265RZPIddddp0nkscce0ySyatUqTSLr1q3TFKyFYbtmQ37s&#10;++67ryaRXXbZRZPI4Ycfrklkjz320BTX69ZrJmPXY6impkZTsAaG7Nqpqopfk8/xc3jfffdpErnx&#10;xhs1idx2222aIgsWLNAUvJ+4686fwylT7H1p99131yRy6KGHahLZe++9NUVmz56tKT7eJUuWaBL5&#10;xje+oUnkX//6l6b48/168ecy1NLSoim+BgYG7L2oULBV3tpq7x9+rubMmaNJ5CMf+YimiD+f//zn&#10;PzWJfPKTn9QU34cfo398tP8E8HPtc1ubvR9MmjRJk8jUqVM1iZx00kmaRN7ylrdoijz+uL2XfeEL&#10;X9Ak8uSTT2qK78+P/eyzz9YU38ff/vY3TZHvf//7mkQWL7b3S7+ujzvuOE0iZ5xxhiaRGTNmaBLp&#10;67P3uLq6hPe3wOCg/Wzx7w1dXfae+rWvfU1T8HPw1ls1xV/r5zB0+umnaxI5+uijNQEAAAAAAAAA&#10;AADAC2P/IgsAAAAAAAAAAAAAAAAA2Oxx0xgAAAAAAAAAAAAAAAAAVBDqKScKdwaKQ/aHdK68mM9x&#10;t/z5YrSC+9OqbqtPW7zKqtf+cvP1miLX/+2vmkSqG6w+b8Vaq8P73Bcu1iSy99ZWF9khVmH5m+tu&#10;1iRy8uusUit07T1rNIlc8wfb/9NL7fH6yXM1ifTkrQZui2131RTsr99qJxc9bvWbI1qs4k0yboJ6&#10;OzQEUvb6qkarGku5Ws7BLquHrJk2XVNkoM9VXbqJb25p0hQMo8HqKWXYasd61q3WFGyny2o2Q5m8&#10;jfHtJ7xOk8iMKbYGBjoWaRLZf58dNIlsXWfHPSA2nw1iFYKhnmFXVddtg589aaYmkTqxWkdfNFgq&#10;2PzUZqz+UPI2nyNSCfei+qXsclI9ZdlWY9zeZdDV/fmaRl+n6Kv4GhsbNT1fsWh79dV4/i0ylbIB&#10;+9pB/9r6ejv/vlYx1NDQoCmZ35+vfvQ1ed3ddt35sYb8Pnw1nq+98zWZSXyVoq+8DJXXVT7HnwNf&#10;Kehf76tD/bx1dtp1F/J/9lWi/nz6cYxWHZjEz6NfG2vW2HXkz7mvwxxrfWfSuvLn1u/DH59/TlOT&#10;vceMxq8fv2+/3aR6Sj+OkP+zz76m059zP5/NzVZX7M/5xkiqfvTKK0L99eKvSX8Oli9frileW+r5&#10;a2i0c+CvF3/+Pb8tP46xvC+UG+28AQAAAAAAAAAAAMB/Er/TAAAAAAAAAAAAAAAAAACwWeOmMQAA&#10;AAAAAAAAAAAAAACoICN9RiXfcYSXhz8DYzwbw65eTHJ2/1/RbaDgSv7y7vFVA1a9FnpmmdUebrn1&#10;PE0iP/r5TzSJ7LXf3ppEahqt2u7a66/TJPLXm+7WJPLVr/1WU2SgaPVtf/jzXZpE/nLTPzSJdAzY&#10;c0o1kzSJtMzcSpNIW5fVlPVbK1ok6woV/TwOWo1gOCv/VuXum/S3UBbci1NlNX4pV9OXtfFWu3a6&#10;bMkq5UpDVrFXHLCcGlqnKbLFTKsze+ubX6tJ5M7b/qhJpK/XKka3mmeVlI89avNZV2tj32GLbTVF&#10;PnnKRZrCw7UD7uu3SrlptTbvg+7x1lqr7kvnbQ7T6XgtX+L69e1pLm9MPWVvp1V5tja3aNpw5W99&#10;vgrQV835msS5c61CdSyVeb4GMORrDJcuXaop/vqWFjum8lrI57zQajo/dl+z6Csekyr2Qv41vvov&#10;yQsdr6/18/vz8+lrEn0taHl9p69N9JLO/1hrIZMk1WluqPb2dk0RX8foj8lXR76cfDWmr4oM+XWd&#10;dO2MhV8X5dfKWCpYk/j16q+V0a4JX1fr6zj96/3aHet14OfRX3d+jC90jQIAAAAAAAAAAACoPPF/&#10;SQcAAAAAAAAAAAAAAAAAbNa4aQwAAAAAAAAAAAAAAAAAKshIN1LJdxzh5eHPwBjPxqCrYhsqWs7U&#10;WC1WOmX3BQ67DRfLyv9WDbVpEqmusqqw62+/SVMwLNek1TtoVWN/+sufNYnUNkzVJPKBcz6nKTKz&#10;ydUprrX9f/sHP9MkcucDCzSJNE6zGsDq5tmaRBYvWKZJZLt9DtQUWdFmtYW9fVYv5+va8gV7PN9l&#10;z5eMzVX9pOmagu10xk9IrsWOsanG6tCG+tZqEulpsxpJX0PZ2mDHPaUpfg722XNrTWGd2SpNwbwX&#10;7dz88+7rNQXDzdlx1NTZthYsfEyTyKF7Hqwpcsah79Qk8urtXq0pmF+xNVPl7iXt77Pqt0l1Vn9W&#10;HLC6taqMvXZEeV3lc3wTm8tjqacsv7vV78Fv1tcT+ko4X1Pnawf980O+FtLz9XC+6tBvy9fW+cd9&#10;TV3If6+hoUFTMv/27OsTfTVheR2hr+lbu9bW5eTJkzUlSzrWcr6Kb0NrAP1x+PNUXtfnqxxfSNVg&#10;OT93fg2MZR/++f5cllcs+nOSVHvpqwr9mPya2Zg6S78tz6+lpDzWykR/TONVNRny9Yt+rpOuzbHy&#10;8+6P0Y/Xr32/b398o10T/jX+vI32muf48Y1WgQkAAAAAAAAAAAAA4+U//0smAAAAAAAAAAAAAAAA&#10;AGCzwU1jAAAAAAAAAAAAAAAAAFBBRjqaSr6bCi8PfwZ8L99oTWHulr+828Bw8KfnFGOPW/nfklVW&#10;8Ri68sc/0CTylxuv0ySSrbVarpmzZ2kSaZ5kVWHLVizXJHLyO6z+8PUHvkVTxEryRO683yoU8xmr&#10;aPvbHQ9qErnj/ic0ifSVrDaucdIcTSKz5m2nKfLM0pWaRAYG7Xhbp1gtn68mW7fOqh/ra62mbNac&#10;bTSJPPjYCk2R1qkzNAXzUGPb6m1fqkmke/WzmoLtZns0iWw1y451i5llFWQlm6HePpvThYttTlas&#10;WagpOI5qq0KbMsvOR029Vdt1PGvVmKG3veI4TSLvO/EsTSLT6mx+fBleZ6eNaXqzPafoq9uytkZG&#10;JL2bJKxlX0/pl/5ob0p+jAVXxeerDn3138bw2yoUbC3V1dVpEmlrs/UzZcoUTRvHV+MlVUSOpeau&#10;nD+OsVQH+oo9X5NYXluYNEY/Vz09tvb9jxlfAznWOsPOzk5N8X0nVVj6SsHRJNVj+mPy+/PKa0HH&#10;i69+HG0f/nl+7GM99heDP/++crG8MrO5uVnThkuqNy2fKz8Wv5aT5tSfZ79eR1sLSWvG6+7u1hSv&#10;pE2qBS2/1jxf3+mP6YXWggIAAAAAAAAAAACoPBt+BwIAAAAAAAAAAAAAAAAAYJPFTWMAAAAAAAAA&#10;AAAAAAAAUEFGOpCop5wA3BkoDlml1vPqrjKutsp9y5/Agiv580VaefenQln534KVCzSJXH/jXzWJ&#10;9AxaFVaHq4db3b5Gk8iMGVbXeN57L9QU1mFadVbokq9/WZPII08u0iRy4UVf1CSyeKXV2X3vR9do&#10;Cp6/wGonZ2y5vaZAtlFDpK27X1M4J1Zb19xi1YFZV002OGTP9/VeLZPtmO6753FNytWL1aWtyq/Y&#10;Z1WOtWJzNXuy7W+r2VafN6VVg9prD6vazNVa5do3vnu5pmB/k2yM7X1WPfnokw9pEnnlAftqEnnw&#10;b/dpipyw/RGaRD562jmaRLabu62mQMmOqbfLatWmNLsB513tWyZ+nhN7JRMa18ZST1n+0mLBqu5K&#10;BXvVWOoCfbVdX1+fpoivnps0aZKmOP926bfl109/v60rX5kY8q/x+/NVcz5vDF8LWFNTVoOqfK2f&#10;H5Ofw9Eq73zd4Asd73P8mEK+3nLyZKtHHQtfs1lejeiP0ddbjqeuri5NcRtamzrW8fm15PNYag/9&#10;46P954D/3njOmz/v/pr0147/WTiW6zzkx+urKv3jG1rlWf6e4cfyQq4DP77y85RUewkAAAAAAAAA&#10;AAAALwT/EgkAAAAAAAAAAAAAAAAAFYSbxgAAAAAAAAAAAAAAAACggox0IJVG66PCS8OfgVHORinv&#10;Ksh8g1Xa1XC5x1PutsCi23BPwerzQlUZq7DrLVr9Vk+f1RPm6uw5Dz/2sCaRtWutlnH69Omagm3m&#10;6jRFrvj29zSJLF9j9Y2Xf90eb6i3OrKHFlo15p9vvkuTyG13/EtTMB9VTZoixZRVjRVTVhVWKFmV&#10;mp8Hv/R9HirZxKXqWjRF/Jxmhmx+6lJWCTh3qs3VjvOt5nCOe7wqZ8cXOuKQV2sSuefh2zWJPPC4&#10;HW/HkFXereiyespHFliFZrre9nH4Hgdriqy6+VFNIh89/f2aRPZ6xZ6agmPSr6GkPOjrD6ttf2MW&#10;b1/7NzsD4XlK5u92TdhU7Hz6SrkNrQcM+bo/X+WYVP3o6ynLn5NUEejF1qLbn3/tWCv6fFWl52v5&#10;xlI16OvzQn6M/ntJlZZ+Dv38eKOdm6Rr1WfPV/qNNudJx+HnpLw28zn+3JZXYHpJtYV+XfptJdUR&#10;+jkMvZy1hb7+M6niMWk+y/lzkHSukrblX1t+DpLGtaHrxyu/nvx692NPqtn0aynp/aN8TElzMpYa&#10;WgAAAAAAAAAAAABI8vL9izMAAAAAAAAAAAAAAAAA4CXHTWMAAAAAAAAAAAAAAAAAUEFGOo9KSf1M&#10;eOn4MxBvgYtLavhy7VV+UwN5q6/qd7m2Jl4dWXL3D/rXr+tv1yTy7OJFmiRWW9nR0aEpeM4zz2gS&#10;aa6N19Q9s3CJJpEddnmlJpFdX7GvJpG+vNW4TZqxhabgsN2m/nbHUk0if735n5oiq9ZZfWN7t9WD&#10;lcS262vHhos22f7xjK+dy8YnfU3bSk0iW82eoknkDa89QJPIvKk2v+uWP6VJpD5nVYO77DhPU6Sh&#10;yarUmpsbNAXnUKxy7fYH79Ek8vM//FGTyIIVyzWJvOaI12kSOeNNp2iKzBU7roYhO9NpV3+Wy9hc&#10;1aRtTP4O01hZ2sa8e6y/bS22qRdaTwkAAAAAAAAAAAAAAID18/deAAAAAAAAAAAAAAAAAAA2c9w0&#10;BgAAAAAAAAAAAAAAAAAVhJvGAAAAAAAAAAAAAAAAAKCCpML/KQVG/oSJoaBfQ+VnJu0eSI2cvucp&#10;uRcNDPVrEhnMD2sSaVu7VlMkVWX3D9bXN2oS6e3v0SSyeNlSTcG2hgc1ieSyVZpEhgd6NYlsM2eW&#10;psjyJcs0iTS2TNMk0jLZntdnm5Wps2ZoEslmNQT63PysaNOgFi3t0ySy8JklmkSWrVqlSWTt2nZN&#10;Ip093ZrC6bT5rK6v1iSSqctpihx51GGaRObPatAk8vi/HtQk0rHyWU0iO2+7hSaRreZM1yRSHLa5&#10;DQ0M2p9ztTWaglNeV6spOG89Nr+PLnhGk8jKDjuOWVtto0lkn11foSmSW23nvXa4qCmY35Sd/6oq&#10;O58NNbbv6pw9nk7b81NlazSbi8/Xeq1/6T5vuSdJeDkAAAAAAAAAAAAAAADGgE8aAwAAAAAAAAAA&#10;AAAAAIAKwk1jAAAAAAAAAAAAAAAAAFBBqKeciPzZGO3UJNRTForW3zg0NKQprJS03NUTr0Ycylsv&#10;ZFWVVSOu61ynSeShRx7WFFY8rtEk0tjYrCnItVbruOt2W2mKpAquVzJr+ygUMpqCMQ65Y8pYNWJV&#10;3SRNwZRk7LXz5ttzQu1dGgJrbOjS2WW1jr0DVtlZdPPb2Gi1nI0ttg+pip+DlmYb40C3zduSpx/X&#10;FBi2fWwxo1VTsCmxSsi21Ss0RRqamzSJpLM2J5kaq8Dsd1O4eJV1cy5abvWbhZS9dmqznZvQIa/c&#10;RVMwFrdOMhl7TV2NHXtdbZ2ml6YScqxvRC/FWAAAAAAAAAAAAAAAADZXfNIYAAAAAAAAAAAAAAAA&#10;AFQQbhoDAAAAAAAAAAAAAAAAgAoy0vJGPeUE489G+anxf06qp3Q1kL6ecig/rEkkm81qirR3dmgK&#10;Xu/20dVlfY//evABTSJLly7WJNLQYLWKrY1WZ7jnbjtrirQ2Ws1iR7fVY7a3W3VkKWX1lp1dVvHY&#10;22tjb2ydoklkwTM2jlAqbceVylgedlWMg25O/FxlqnKaRKprrK5xaKBTU2Q436dJZNokq57cYuZM&#10;TcE+em3e1qxcqklkyiSr2dxt1/j8rOuw19Q12Fxlq+s1BXPVbft+/KkFmkSeXWpVl5mc1UtOn2r7&#10;Cx24x26aRHKy/nrK6mo7B3V1dj794+Xr58Uw2psS9ZQAAAAAAAAAAAAAAAAbj08aAwAAAAAAAAAA&#10;AAAAAIAKwk1jAAAAAAAAAAAAAAAAAFBBqKeciEY7G8WihkBCPaV/zvCw1ToO5fOawsetmjDU0WUV&#10;jL6GsKqqSpPI6tWrNYV1kd2aRBqbWjSJ1NfZ87u712qK1Lr6x6efXqhJZMmylZqCbTVY3ePgoI2x&#10;f2BQk8js2XM0icyYaTlUW29VjvUupzJ2f+RQYf31lKWS5bTYHPZ0W21kKONPkHtNX59VR7atWaVJ&#10;ZM2aNZpEBgYGNAX7SMfv2dxrr700iTQ1WeVnQ6PNSd6dw7a17ZqC+em37Ta32vNnu8rMUHeXvSZV&#10;smNMubWUy7maTrcW/OOSTi6IrKmxekwAAAAAAAAAAAAAAABMPHzSGAAAAAAAAAAAAAAAAABUEG4a&#10;AwAAAAAAAAAAAAAAAIAKQj3lRLQx9ZQJVZUlV2foqw0zaVc1GOjq7dEk0lBbp0kkW+Oel3cDy/h9&#10;69eQyyWx/UXs9d2u3rK3u1eTyORJUzWJDA3Z67u6bHy+unHhQqu5DNXW1moSqa61qkxfBVlVldUk&#10;UlNvVYq+ijPjDjVXzGiKrFuzTpNIe7vVPeZqrMpx9pwtNAXbctv187NqldVWhjIZ24+vi6zK2uO+&#10;+jGXs+OQlFsXo17N7j7RlMv+LSCp9tQbw1MAAAAAAAAAAAAAAAAwMfFJYwAAAAAAAAAAAAAAAABQ&#10;QbhpDAAAAAAAAAAAAAAAAAAqyEjJHPWUE0zJVQ2W899ylYuJ/JmNvVa/ro9/jashLA3ZN1JV6+8n&#10;HBga0iQyFPyfV+2qFf2r024wSa2HA/0DmoLnpGwctTVWRxmxg0y5AynExmLPScf2aI/nhwuaRHIF&#10;G/eIgqvsdFWXflODA8OaRNq7XbVmc7OmYD7qkk+C/05+eFBTMBbflBmrpLTxStGONd9t8xbKNk3T&#10;FCi5vfi3gLQ7kKQ15p5S9JWpgdRY1qWTdM5HrdlMfBEAAAAAAAAAAAAAAAD+kw27uwMAAAAAAAAA&#10;AAAAAAAAsEnjpjEAAAAAAAAAAAAAAAAAqCAjJW/UU246fBPgmFoAE87s0KCrMwzkXO9hKqH6r8dV&#10;HTY0llU2qmE3vqJrbgz5oRRcBefQsG3XtyzmXE1iVZXtL+MGmC9YdWMol3HH4eomC0Wri0zHJs5X&#10;K9oI+/v6NQXHWj1Vk0qY02JeQyDlGiyLrlLSv7S9K17f2dpUpSnON1IWi3a8GT9Zabdl/3js1SFf&#10;55mwgPz5dznhsGPNlqFSwvpJwp2rAAAAQJz/W8qmjP/WBwAAAAAAAF468X+qH8ffMpY28Dd9Y7xn&#10;wN9qEHtJ0s0JL9QG3stQCfgdLgAAAAAAAAAAAAAAAABUEG4aAwAAAAAAAAAAAAAAAIAKwk1jAAAA&#10;AAAAAAAAAAAAAFBBRho7S4GRP23yxrGT9SVn9+8V9GtoUzsx/gy80LG/nHWy/m7KsY4j6XiTVmX5&#10;88eyn6S7PP1r/XNGuyI29PxsylcXAAAAsCnZ1P4emKT87zj8f60BAAAAAAAA4yvpXoGU5DUF3C1B&#10;xWF7PJ3LaVqPoWENgWy1hoC/vcjvPCGXyn4rWHLf8/cg+Gel3TcKg0OaRDKZjKZANqtBue0O9fdr&#10;EqmqrdU0Rv44xijp97kbsamXHL+zBQAAAAAAAAAAAAAAAIAKwk1jAAAAAAAAAAAAAAAAAFBBRj4N&#10;jXrKicDu39uU6ykBAAAAABvO/212c/l7oPuw+OfxH83uj3dDHw+N17bYR2Qi7iM0XttiH5ENfTw0&#10;XttiH5ENfTw0XttiH5GJuI/QeG2LfUQ29PHQeG2LfUQm4j5C47Ut9hHZ0MdD47Ut9hHZ0MdD47Ut&#10;9hGZiPsIjde22EdkQx8Pjde22EdkIu4jNF7b2ph9ePnhAU0i6ZT9xrGYt7tQMil7dbbK1U6G/E4K&#10;7g/pWHmkfi3jBxV7Svz5fhdJ9ZQp/6S8e1ZsHOXsRcMDNg+5OqunLAy5qsuqKk1lkiZ3FH643kZs&#10;6iU32owCAAAAAAAAAAAAAAAAADYz3DQGAAAAAAAAAAAAAAAAABVk5NPQNp96SgAAAAAANm3lf0H3&#10;H9M+0SV+jDwAAAAAAACA8RfrQMzr15D/5Zx7knu4MDioKZLJ5jQFUgmfQeVeU3KbLbrfDMYej40v&#10;/mef025cNTmrlBzzL0fL9vNvSY8n2dDnB5J+DboRm3rJ8UljAAAAAAAAAAAAAAAAAFBBuGkMAAAA&#10;AAAAAAAAAAAAACrIyKehUU85EbjP1Cv5z9fj1AAAAABAZSn74PKkj4KfiPxfYfnrLAAAAAAAAPDi&#10;Stn9JYVSQVMgZb9jzLjfL3a0t2sS+c0vf6UpMtQ/oEmkrsYqIvN5q72sq6vTJLEaSinZPgru15nl&#10;9ZSxXx+676XcN4Z6bByFoWFNcdlsVlPklXvsrklkzz331FQ2RidV9vp/S3j+aJJ+DboRm3rJ8Ulj&#10;AAAAAAAAAAAAAAAAAFBBuGkMAAAAAAAAAAAAAAAAACrIyKehUU85Efh6SvfxekVfVQkAAAAA2Cz5&#10;zyrflOooR8NvGgAAAAAAAIAXl/td4nDBaiT9r+b8rx4feehhTSJnnHa6psiq5Ss0idRW12gSGRwc&#10;1CTS19enKdhHQv9iwT3+vHpK9+fYGF29ZWt9s6Z4ZWY6bc9pamrSFDnzve/RJPKe91hOZzOaRKqq&#10;qjQFMvZ4TMIxjYZ6SgAAAAAAAAAAAAAAAADAJoGbxgAAAAAAAAAAAAAAAACggox8Ghr1lBMB9ZQA&#10;AAAAULFin1Ve9v/ftSl8jvn68JsGAAAAAAAA4MXl6iklZb9ILLjfMfrfNi5Y8KQmkX332EtTpLOz&#10;R5NIc32tJpG+3n5NIvV19rjnayd9JWX5rwhj30v4vWfa3TIz2G/VmCW3tUwqXi/5qc9+RpPIRz/+&#10;cU2BhH0k2tDnB6inBAAAAAAAAAAAAAAAAABsErhpDAAAAAAAAAAAAAAAAAAqyMinoW0u9ZSb8kHE&#10;PpbO11P62koAAAAAwGbK//90bQofXA4AAAAAAADgZed+lTiUL2gSGRy23FBbp0nk2WcWaBLZZYcd&#10;NUUKw3lNIlvMnKVJpH3dOk3h/UW2Xa+Usjt2Rqug9HfA+O+5l0t9Vb2m4HG3MX9rU1d3l6bIJz71&#10;KU0iH//kJzWJDPT1ahKpqbftJiob71gk3au0EZt6yfFJYwAAAAAAAAAAAAAAAABQQbhpDAAAAAAA&#10;AAAAAAAAAAAqyMinoVFPObHEP6KOekoAAAAA2PzZ/0/X5vJ3WwAAAAAAAAAvrljdo34N5YtWNZlL&#10;ZzWJrFi+TJPINvO20hTJuo+d2mL6TE0iy5Yu1SRSV1ejqZzt3ddO+qrKUCllI459r2Q7H+od0hRW&#10;azZoEqmtrdUk0tbWpinyiU9bPeV5F1ygKdjWQL8mkSr3+kRl4x2LpN/nbsSmXnJ80hgAAAAAAAAA&#10;AAAAAAAAVBBuGgMAAAAAAAAAAAAAAACACsJNYwAAAAAAAAAAAAAAAABQQUYqNEuBkT9t4vIFO4xC&#10;WTuoP8R02r6XSbhtruhmpOC2m8u++K2jvnPWZwAAAABA5dks/sIOAAAAAAAAYNwl3cHiH/e3xSxY&#10;8LQmkf332VdTpK+rW5NIc12dJpGB/n5NItls0mdT2W8xS2m706X8npdSKukuGNtuqpjTFDw/7+7X&#10;ydnjhUJBU+QjHztPk8jHLrxQU7D//LCmYA/u9Yk24pagpN/fvvh3F71wfNIYAAAAAAAAAAAAAAAA&#10;AFQQbhoDAAAAAAAAAAAAAAAAgAoy8mlom3I9pR/4S1HlWBjjTlIb+DlzseNwr30pjgkAAAAA8PIa&#10;7S/lY/l7oX99YnZ/SG8Kn40OAAAAAAAAYFT+k6J8+aL/9Z/PC59eoEnkNfsfoCnS392lSaS+tkZT&#10;8HhPryaRqozbY8p+4RivnbRcKvs9pL8fJqbk6ikLWU3B891mqaccf3zSGAAAAAAAAAAAAAAAAABU&#10;EG4aAwAAAAAAAAAAAAAAAIAKMvJpaJtLPeWQ+/S5dEaD8h/7lnfPGxqyj6Lz0+A/1q4qt+EfGufH&#10;NZZX+w/qy+vXUPwD9QAAAAAAm6PR/lLuv5f0vIn4UedjqdUEAAAAAAAAsPH8rTGx22TcLxKL7iaZ&#10;BU89oUnkta85RFNkoLdHk0h9dZUmke6OTk0iDa620tdT+t8Gxqsq4/z34lWVCfWUBXucesrxxyeN&#10;AQAAAAAAAAAAAAAAAEAF4aYxAAAAAAAAAAAAAAAAAKggI5+GtrnUU/oPuCs/oP4BK31cuXKlJpGl&#10;S5dqElm7dq0mkeFh9xF1abu3Lp+37RSL8Y/U83/2U+pfn8nYBwL6j86TbLUGke7+QU1hPaV97B4A&#10;AAAAYPNX39ikKZIv2N81/d9V/Uew+7+P+r+DJuXyv8++GOIfLw8AAAAAAABgvKXFfkdYm7Xf+WXd&#10;43W1tZpEOtvsvphTTzpZU6Q6Z/enTJ88SZNIf6/VU0re/V4xFa+INP458d9DllylZcn//rBk99KU&#10;itRTvlRsdgEAAAAAAAAAAAAAAAAAmz1uGgMAAAAAAAAAAAAAAACACrJZ1VNacWTsw+5GDAzYI+vW&#10;rdMksnr1ak0i3d3dmkbmRJNINmsffVdfX68p2MdG1FP6bfnsaytnzZmnCQAAAABQCYop+7DyYf8R&#10;74GhoSFNIv39/ZrieXBwUFO8wjLp76lVVVWaxpevpNxkf9EAAAAAAAAAbCJS7u6Ywf4eTeHjdgdN&#10;dcbuTVm1YoUmkbe+6ThNkaqM3dsyqalRk0hvd7umcFuu4tHVU6bdLwOLvpJylHpKr+TKHEtF+90l&#10;9ZQvLj5pDAAAAAAAAAAAAAAAAAAqCDeNAQAAAAAAAAAAAAAAAEAFGfk0tM2lnrJ/2P6UzsY/6C39&#10;EnzuWzFhFl3LyJg+fm7IPh0veEF8o+mSbaHovvdCHg+N17bYR2RDHw+N17bYR2RDHw+N17bYR2Qi&#10;7iM0XttiH5ENfTw0XttiH5GJuI/QeG2LfUQ29PHQeG2LfUQ29PHQeG2LfUQm4j5C47Ut/yHtY/mU&#10;9HL+9Ul/w9/Qv5tuDL/r+AfPx7/n9/9CHg+N17bYR2Qi7iM0XttiH5ENfTw0XttiH5ENfTw0Xtti&#10;H5GJuI/QeG2LfUQ29PHQeG2LfUQm4j5C47Ut9hHZ0MdD47Ut9hHZ0MdD47Ut9hGZiPsIjde22Edk&#10;Qx8Pjde22EdkIu4jNF7bGs99+Ow/TWrBgmc1iRy6/wGaIr1dnZpEarIZTSLd3fZ4c22tpoCvp4z9&#10;NtCy/31ouVhVZclGWSxRT/lS4ZPGAAAAAAAAAAAAAAAAAKCCcNMYAAAAAAAAAAAAAAAAAFSQkU9D&#10;21zqKf2Hz5XXYCQZzmsIDA/bFvxH2fnpaWqs1jS+/N179iF/z+c/vs4f+wt5PDRe22IfkQ19PDRe&#10;22IfkQ19PDRe22IfkYm4j9B4bYt9RDb08dB4bYt9RCbiPkLjtS32EdnQx0PjtS32EdnQx0PjtS32&#10;EZmI+wiN17b84z09fZoipbT9LTGdtr89ZjL2eDZrj6fLB/kyiX9A/IszV6Hx2hb7iEzEfYTGa1vs&#10;I7Khj4fGa1vsI7Khj4fGa1vsIzIR9xEar22xj8iGPh4ar22xj8hE3EdovLbFPiIb+nhovLbFPiIb&#10;+nhovLbFPiITcR+h8doW+4hs6OOh8doW+4hMxH2ExmtbL3Qfa3v6NcV/j5hzv198dsHTmkQOe81r&#10;NEXyA/b6SQ0NmkQGens0BQruJhvqKUckHeFGbOolZ7MLAAAAAAAAAAAAAAAAANjscdMYAAAAAAAA&#10;AAAAAAAAAFSQkU9D2yzrKUc5ohdS1eE3+0I/Si42RpczJTuS1JiLNgEAAAAAm4N0Zgwfk74R/F/9&#10;U6kX58PR/V9z+dssAAAAAAAA8OIay+/j/KdJLVywWJPIq/feW1Okp7tTk0hTXa0mkcG+Xk0iVTmr&#10;ukwl7j35N4Ol2K8l7XmllI2yUHT1lG5To9VTftTVU57v6ymHqaccDZ80BgAAAAAAAAAAAAAAAAAV&#10;hJvGAAAAAAAAAAAAAAAAAKCCcNMYAAAAAAAAAAAAAAAAAFSQkQrNUmDkT5u4zeIgAptCrykAAAAA&#10;AKPZXP6ODgAAAAAAAExUsftL3C/kBvoHNYnU1FRrElm+ZJkmkfnz5mmKZDK2tTmzZmsSWbFihSaR&#10;XC6jabR7W4r69flKCS8qusf7+oc1iTS1tGgKj6NGU3xMoU984hOaRD716U9rEunp7tYkUtdQr0kk&#10;neYztkLMAgAAAAAAAAAAAAAAAABUEG4aAwAAAAAAAAAAAAAAAIAKMvIBb5tLPSUAAAAAAAAAAAAA&#10;AABQEfzdPknZWbVkiSaRefPj9ZRFVyvZ2tSqSaS9q12TSGNdo6bx5espu/v7NInkqqs0hfWZVo3Z&#10;09OjKfLZz35WU7yqEqPjk8YAAAAAAAAAAAAAAAAAoIJw0xgAAAAAAAAAAAAAAAAAVBDqKQEAAAAA&#10;AAAAAAAAAIBNjbvbZ7CnV5NIdTanKVBlFY+Ln35ak8h+++2nKdLebjWUM2fO1CQyNDSkSaS7u1vT&#10;+PL1lM2TJ2kKjmnY9u3HMTAwoClywQUXaIrXUw4ODmoSSaVsJ1VuTioZnzQGAAAAAAAAAAAAAAAA&#10;ABWEm8YAAAAAAAAAAAAAAAAAoIJQTwkAAAAAAAAAAAAAAABsavzdPkm5WNQg8sC992oSOfHEEzVF&#10;nl38rCaRqqzVNw7mreJxUrNVR44nX0/Z1mE1mUV3ILmcVW42NjZqipxzzjmaRM4991xNIjU1NZpE&#10;MpmMJjyHTxoDAAAAAAAAAAAAAAAAgArCTWMAAAAAAAAAAAAAAAAAUEGopwQAAAAAAAAAAAAAAAA2&#10;NUl3+yQ8vmLJEk0i3/ve9zRF2traNImkUtYXOTw8rEmkUChoGl8lV09ZcvtOZ61Ssrq6WpNIbW2t&#10;pshBBx2kSeTwww/XFK+0xPPxSWMAAAAAAAAAAAAAAAAAUEG4aQwAAAAAAAAAAAAAAAAAKgj1lAAA&#10;AAAAAAAAAAAAAMCmxt3tM9Tfr0kkl8lqEkklVDT2dHRoilRVVWkKck2NpkD6Jfg8KldPGeMe99WY&#10;fX19miJpN8b6+npNcf1ufsrrLSsVnzQGAAAAAAAAAAAAAAAAABWEm8YAAAAAAAAAAAAAAAAAoIJQ&#10;TwkAAAAAAAAAAAAAAABsatzdPsXhYU0i6UxGUyDpliD/nHL+Namk7siXwBh3PeyO3d8C5Ss38/m8&#10;JpFs1uo7KxmfNAYAAAAAAAAAAAAAAAAAFYSbxgAAAAAAAAAAAAAAAACgglBPCQAAAAAAAAAAAAAA&#10;AGzCivmCprJ6yoI9HqtorK7WpNzzhoaGNIlU1dRoCrwEVZUl17npx+vlcjlNkYGBAU3x1zQ0NGii&#10;nnJ9+KQxAAAAAAAAAAAAAAAAAKgg3DQGAAAAAAAAAAAAAAAAABWEm8YAAAAAAAAAAAAAAAAAoIKM&#10;lI2WAiN/AgAAAAAAAAAAAAAAALBp2Vzu/Bm5kwkvBT5pDAAAAAAAAAAAAAAAAAAqCDeNAQAAAAAA&#10;AAAAAAAAAEAF4aYxAAAAAAAAAAAAAAAAAKgg3DQGAAAAAAAAAAAAAAAAABWEm8YAAAAAAAAAAAAA&#10;AAAAoIKkwv8pBUb+BAAAAAAAAAAAAAAAAADYrPFJYwAAAAAAAAAAAAAAAABQQbhpDAAAAAAAAAAA&#10;AAAAAAAqCDeNAQAAAAAAAAAAAAAAAEAF4aYxAAAAAAAAAAAAAAAAAKgg3DQGAAAAAAAAAAAAAAAA&#10;ABWEm8YAAAAAAAAAAAAAAAAAoIJw0xgAAAAAAAAAAAAAAAAAVBBuGgMAAAAAAAAAAAAAAACACsJN&#10;YwAAAAAAAAAAAAAAAABQQbhpDAAAAAAAAAAAAAAAAAAqCDeNAQAAAAAAAAAAAAAAAEAFSYX/UwqM&#10;/AkAAAAAAAAAAAAAAADAJmVzufFn5EYmvCT4pDEAAAAAAAAAAAAAAAAAqCDcNAYAAAAAAAAAAAAA&#10;AAAAFYSbxgAAAAAAAAAAAAAAAACggnDTGAAAAAAAAAAAAAAAAABUEG4aAwAAAAAAAAAAAAAAAIAK&#10;wk1jAAAAAAAAAAAA+P/s3MENACAMxDCx/9BQGIPYj5O6Q1QAACBk3dnjXQAAAAAAAAAAAHzNpz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AAIEY0BAAAAAAAAAACEiMYAAAAAAAAAAABCRGMAAAAAAAAAAAAhojEA&#10;AAAAAAAAAIAQ0RgAAAAAAAAAAECIaAwAAAAAAAAAACBENAYAAAAAAAAAABAiGgMAAAAAAAAAAAgR&#10;jQEAAAAAAAAAAISIxgAAAAAAAAAAAEJEYwAAAAAAAAAAACGiMQAAAAAAAAAAgBDRGAAAAAAAAAAA&#10;QIhoDAAAAAAAAAAAIEQ0BgAAAAAAAAAAECIaAwAAAAAAAAAACBGNAQAAAAAAAAAAhIjGAAAAAAAA&#10;AAAAQkRjAAAAAAAAAAAAIaIxAAAAAAAAAACAENEYAAAAAAAAAABAiGgMAAAAAAAAAAAgRDQGAAAA&#10;AAAAAAAQIhoDAAAAAAAAADjs2oEAAAAAgCB/60EujgBGpDEAAAAAAAAAAIARaQwAAAAAAAAAAGBE&#10;GgMAAAAAAAAAABiRxgAAAAAAAAAAAEakMQAAAAAAAAAAgBFpDAAAAAAAAAAAYEQaAwAAAAAAAAAA&#10;GJHGAAAAAAAAAAAARqQxAAAAAAAAAACAEWkMAAAAAAAAAABgRBoDAAAAAAAAAAAYkcYAAAAAAAAA&#10;AABGpDEAAAAAAAAAAIARaQwAAAAAAAAAAGBEGgMAAAAAAAAAABiRxgAAAAAAAAAAAEakMQAAAAAA&#10;AAAAgBFpDAAAAAAAAAAAYEQaAwAAAAAAAAAAGJHGAAAAAAAAAAAARqQxAAAAAAAAAACAEWkMAAAA&#10;AAAAAABgRBoDAAAAAAAAAAAYkcYAAAAAAAAAAABGpDEAAAAAAAAAAIARaQwAAAAAAAAAAGBEGgMA&#10;AAAAAAAAABiRxgAAAAAAAAAAAEakMQAAAAAAAAAAgBFpDAAAAAAAAAAAYEQaAwAAAAAAAAAAGJHG&#10;AAAAAAAAAAAARqQxAAAAAAAAAACAEWkMAAAAAAAAAABgRBoDAAAAAAAAAAAYkcYAAAAAAAAAAABG&#10;pDEAAAAAAAAAAIARaQwAAAAAAAAAAGBEGgMAAAAAAAAAABiRxgAAAAAAAAAAAEakMQAAAAAAAAAA&#10;gBFpDAAAAAAAAAAAYEQaAwAAAAAAAAAAGJHGAAAAAAAAAAAARqQxAAAAAAAAAACAEWkMAAAAAAAA&#10;AABgRBoDAAAAAAAAAAAYkcYAAAAAAAAAAABGpDEAAAAAAAAAAIARaQwAAAAAAAAAAGBEGgMAAAAA&#10;AAAAABiRxgAAAAAAAAAAAEakMQAAAAAAAAAAgBFpDAAAAAAAAAAAYEQaAwAAAAAAAAAAGJHGAAAA&#10;AAAAAAAARqQxAAAAAAAAAACAEWkMAAAAAAAAAABgRBoDAAAAAAAAAAAYkcYAAAAAAAAAAABGpDEA&#10;AAAAAAAAAIARaQwAAAAAAAAAAGBEGgMAAAAAAAAAABiRxgAAAAAAAAAAAEakMQAAAAAAAAAAgBFp&#10;DAAAAAAAAAAAYEQaAwAAAAAAAAAAGJHGAAAAAAAAAAAARqQxAAAAAAAAAACAEWkMAAAAAAAAAABg&#10;RBoDAAAAAAAAAAAYkcYAAAAAAAAAAABGpDEAAAAAAAAAAIARaQwAAAAAAAAAAGBEGgMAAAAAAAAA&#10;ABiRxgAAAAAAAAAAAEakMQAAAAAAAAAAgBFpDAAAAAAAAAAAYEQaAwAAAAAAAAAAGJHGAAAAAAAA&#10;AAAARqQxAAAAAAAAAACAEWkMAAAAAAAAAABgRBoDAAAAAAAAAAAYkcYAAAAAAAAAAABGpDEAAAAA&#10;AAAAAIARaQwAAAAAAAAAAGBEGgMAAAAAAAAAABiRxgAAAAAAAAAAAEakMQAAAAAAAAAAgBFpDAAA&#10;AAAAAAAAYEQaAwAAAAAAAAAAGJHGAAAAAAAAAAAARqQxAAAAAAAAAACAEWkMAAAAAAAAAABgRBoD&#10;AAAAAAAAAAAYkcYAAAAAAAAAAABGpDEAAAAAAAAAAIARaQwAAAAAAAAAAGBEGgMAAAAAAAAAABiR&#10;xgAAAAAAAAAAAEakMQAAAAAAAAAAgBFpDAAAAAAAAAAAYEQaAwAAAAAAAAAAGJHGAAAAAAAAAAAA&#10;RqQxAAAAAAAAAACAEWkMAAAAAAAAAABgRBoDAAAAAAAAAAAYkcYAAAAAAAAAAABGpDEAAAAAAAAA&#10;AIARaQwAAAAAAAAAAGBEGgMAAAAAAAAAABiRxgAAAAAAAAAAAEakMQAAAAAAAAAAgBFpDAAAAAAA&#10;AAAAYEQaAwAAAAAAAAAAGJHGAAAAAAAAAAAARqQxAAAAAAAAAACAEWkMAAAAAAAAAABgRBoDAAAA&#10;AAAAAAAYkcYAAAAAAAAAAABGpDEAAAAAAAAAAIARaQwAAAAAAAAAAGBEGgMAAAAAAAAAABiRxgAA&#10;AAAAAAAAAEakMQAAAAAAAAAAgBFpDAAAAAAAAAAAYEQaAwAAAAAAAAAAGJHGAAAAAAAAAAAARqQx&#10;AAAAAAAAAACAEWkMAAAAAAAAAABgRBoDAAAAAAAAAAAYkcYAAAAAAAAAAABGpDEAAAAAAAAAAIAR&#10;aQwAAAAAAAAAAGBEGgMAAAAAAAAAABiRxgAAAAAAAAAAAEakMQAAAAAAAAAAgBFpDAAAAAAAAAAA&#10;YEQaAwAAAAAAAAAAGJHGAAAAAAAAAAAARqQxAAAAAAAAAACAEWkMAAAAAAAAAABgRBoDAAAAAAAA&#10;AAAYkcYAAAAAAAAAAABGpDEAAAAAAAAAAIARaQwAAAAAAAAAAGBEGgMAAAAAAAAAABiRxgAAAAAA&#10;AAAAAEakMQAAAAAAAAAAgBFpDAAAAAAAAAAAYEQaAwAAAAAAAAAAGJHGAAAAAAAAAAAARqQxAAAA&#10;AAAAAACAEWkMAAAAAAAAAABgRBoDAAAAAAAAAAAYkcYAAAAAAAAAAABGpDEAAAAAAAAAAIARaQwA&#10;AAAAAAAAAGBEGgMAAAAAAAAAABiRxgAAAAAAAAAAAEakMQAAAAAAAAAAgBFpDAAAAAAAAAAAYEQa&#10;AwAAAAAAAAAAGJHGAAAAAAAAAAAARqQxAAAAAAAAAACAEWkMAAAAAAAAAABgRBoDAAAAAAAAAAAY&#10;kcYAAAAAAAAAAABGpDEAAAAAAAAAAIARaQwAAAAAAAAAAGBEGgMAAAAAAAAAABiRxgAAAAAAAAAA&#10;AEakMQAAAAAAAAAAgBFpDAAAAAAAAAAAYEQaAwAAAAAAAAAAGJHGAAAAAAAAAAAARqQxAAAAAAAA&#10;AACAEWkMAAAAAAAAAABgRBoDAAAAAAAAAAAYkcYAAAAAAAAAAABGpDEAAAAAAAAAAIARaQwAAAAA&#10;AAAAAGBEGgMAAAAAAAAAABiRxgAAAAAAAAAAAEakMQAAAAAAAAAAgBFpDAAAAAAAAAAAYEQaAwAA&#10;AAAAAAAAGJHGAAAAAAAAAAAARqQxAAAAAAAAAACAEWkMAAAAAAAAAABgRBoDAAAAAAAAAAAYkcYA&#10;AAAAAAAAAABGpDEAAAAAAAAAAIARaQwAAAAAAAAAAGBEGgMAAAAAAAAAABiRxgAAAAAAAAAAAEak&#10;MQAAAAAAAAAAgBFpDAAAAAAAAAAAYEQaAwAAAAAAAAAAGJHGAAAAAAAAAAAARqQxAAAAAAAAAACA&#10;EWkMAAAAAAAAAABgRBoDAAAAAAAAAAAYkcYAAAAAAAAAAABGpDEAAAAAAAAAAIARaQwAAAAAAAAA&#10;AGBEGgMAAAAAAAAAABiRxgAAAAAAAAAAAEakMQAAAAAAAAAAgBFpDAAAAAAAAAAAYEQaAwAAAAAA&#10;AAAAGJHGAAAAAAAAAAAARqQxAAAAAAAAAACAEWkMAAAAAAAAAABgRBoDAAAAAAAAAAAYkcYAAAAA&#10;AAAAAABGpDEAAAAAAAAAAIARaQwAAAAAAAAAAGBEGgMAAAAAAAAAABiRxgAAAAAAAAAAAEakMQAA&#10;AAAAAAAAgBFpDAAAAAAAAAAAYEQaAwAAAAAAAAAAGJHGAAAAAAAAAAAARqQxAAAAAAAAAACAEWkM&#10;AAAAAAAAAABgRBoDAAAAAAAAAAAYkcYAAAAAAAAAAABGpDEAAAAAAAAAAIARaQwAAAAAAAAAAGBE&#10;GgMAAAAAAAAAABiRxgAAAAAAAAAAAEakMQAAAAAAAAAAgBFpDAAAAAAAAAAAYEQaAwAAAAAAAAAA&#10;GJHGAAAAAAAAAAAARqQxAAAAAAAAAACAEWkMAAAAAAAAAABgRBoDAAAAAAAAAAAYkcYAAAAAAAAA&#10;AABGpDEAAAAAAAAAAIARaQwAAAAAAAAAAGBEGgMAAAAAAAAAABiRxgAAAAAAAAAAAEakMQAAAAAA&#10;AAAAgBFpDAAAAAAAAAAAYEQaAwAAAAAAAAAAGJHGAAAAAAAAAAAARqQxAAAAAAAAAACAEWkMAAAA&#10;AAAAAABgRBoDAAAAAAAAAAAYkcYAAAAAAAAAAABGpDEAAAAAAAAAAIARaQwAAAAAAAAAAGBEGgMA&#10;AAAAAAAAABiRxgAAAAAAAAAAAEakMQAAAAAAAAAAgBFpDAAAAAAAAAAAYEQaAwAAAAAAAAAAGJHG&#10;AAAAAAAAAAAARqQxAAAAAAAAAACAEWkMAAAAAAAAAABgRBoDAAAAAAAAAAAYkcYAAAAAAAAAAABG&#10;pDEAAAAAAAAAAIARaQwAAAAAAAAAAGBEGgMAAAAAAAAAABiRxgAAAAAAAAAAAEakMQAAAAAAAAAA&#10;gBFpDAAAAAAAAAAAYEQaAwAAAAAAAAAAGJHGAAAAAAAAAAAARqQxAAAAAAAAAACAEWkMAAAAAAAA&#10;AABgRBoDAAAAAAAAAAAYkcYAAAAAAAAAAABGpDEAAAAAAAAAAIARaQwAAAAAAAAAAGBEGgMAAAAA&#10;AAAAABiRxgAAAAAAAAAAAEakMQAAAAAAAAAAgBFpDAAAAAAAAAAAYEQaAwAAAAAAAAAAGJHGAAAA&#10;AAAAAAAARqQxAAAAAAAAAACAEWkMAAAAAAAAAABgRBoDAAAAAAAAAAAYkcYAAAAAAAAAAABGpDEA&#10;AAAAAAAAAIARaQwAAAAAAAAAAGBEGgMAAAAAAAAAABiRxgAAAAAAAAAAAEakMQAAAAAAAAAAgBFp&#10;DAAAAAAAAAAAYEQaAwAAAAAAAAAAGJHGAAAAAAAAAAAARqQxAAAAAAAAAACAEWkMAAAAAAAAAABg&#10;RBoDAAAAAAAAAAAYkcYAAAAAAAAAAABGpDEAAAAAAAAAAIARaQwAAAAAAAAAAGBEGgMAAAAAAAAA&#10;ABiRxgAAAAAAAAAAAEakMQAAAAAAAAAAgBFpDAAAAAAAAAAAYEQaAwAAAAAAAAAAGJHGAAAAAAAA&#10;AAAARqQxAAAAAAAAAACAEWkMAAAAAAAAAABgRBoDAAAAAAAAAAAYkcYAAAAAAAAAAABGpDEAAAAA&#10;AAAAAIARaQwAAAAAAAAAAGBEGgMAAAAAAAAAABiRxgAAAAAAAAAAAEakMQAAAAAAAAAAgBFpDAAA&#10;AAAAAAAAYEQaAwAAAAAAAAAAGJHGAAAAAAAAAAAARqQxAAAAAAAAAACAEWkMAAAAAAAAAABgRBoD&#10;AAAAAAAAAAAYkcYAAAAAAAAAAABGpDEAAAAAAAAAAIARaQwAAAAAAAAAAGBEGgMAAAAAAAAAABiR&#10;xgAAAAAAAAAAAEakMQAAAAAAAAAAgBFpDAAAAAAAAAAAYEQaAwAAAAAAAAAAGJHGAAAAAAAAAAAA&#10;RqQxAAAAAAAAAACAEWkMAAAAAAAAAABgRBoDAAAAAAAAAAAYkcYAAAAAAAAAAABGpDEAAAAAAAAA&#10;AIARaQwAAAAAAAAAAGBEGgMAAAAAAAAAABiRxgAAAAAAAAAAAEakMQAAAAAAAAAAgBFpDAAAAAAA&#10;AAAAYEQaAwAAAAAAAAAAGJHGAAAAAAAAAAAARqQxAAAAAAAAAACAEWkMAAAAAAAAAABgRBoDAAAA&#10;AAAAAAAYkcYAAAAAAAAAAABGpDEAAAAAAAAAAIARaQwAAAAAAAAAAGBEGgMAAAAAAAAAABiRxgAA&#10;AAAAAAAAAEakMQAAAAAAAAAAgBFpDAAAAAAAAAAAYEQaAwAAAAAAAAAAGJHGAAAAAAAAAAAARqQx&#10;AAAAAAAAAACAEWkMAAAAAAAAAABgRBoDAAAAAAAAAAAYkcYAAAAAAAAAAABGpDEAAAAAAAAAAIAR&#10;aQwAAAAAAAAAAGBEGgMAAAAAAAAAABiRxgAAAAAAAAAAAEakMQAAAAAAAAAAgBFpDAAAAAAAAAAA&#10;YEQaAwAAAAAAAAAAGJHGAAAAAAAAAAAARqQxAAAAAAAAAACAEWkMAAAAAAAAAABgRBoDAAAAAAAA&#10;AAAYkcYAAAAAAAAAAABGpDEAAAAAAAAAAIARaQwAAAAAAAAAAGBEGgMAAAAAAAAAABiRxgAAAAAA&#10;AAAAAEakMQAAAAAAAAAAgBFpDAAAAAAAAAAAYEQaAwAAAAAAAAAAGJHGAAAAAAAAAAAARqQxAAAA&#10;AAAAAACAEWkMAAAAAAAAAABgRBoDAAAAAAAAAAAYkcYAAAAAAAAAAABGpDEAAAAAAAAAAIARaQwA&#10;AAAAAAAAAGBEGgMAAAAAAAAAABiRxgAAAAAAAAAAAEakMQAAAAAAAAAAgBFpDAAAAAAAAAAAYEQa&#10;AwAAAAAAAAAAGJHGAAAAAAAAAAAARqQxAAAAAAAAAACAEWkMAAAAAAAAAABgRBoDAAAAAAAAAAAY&#10;kcYAAAAAAAAAAABGpDEAAAAAAAAAAIARaQwAAAAAAAAAAGBEGgMAAAAAAAAAABiRxgAAAAAAAAAA&#10;AEakMQAAAAAAAAAAgBFpDAAAAAAAAAAAYEQaAwAAAAAAAAAAGJHGAAAAAAAAAAAARqQxAAAAAAAA&#10;AACAEWkMAAAAAAAAAABgRBoDAAAAAAAAAAAYkcYAAAAAAAAAAABGpDEAAAAAAAAAAIARaQwAAAAA&#10;AAAAAGBEGgMAAAAAAAAAABiRxgAAAAAAAAAAAEakMQAAAAAAAAAAgBFpDAAAAAAAAAAAYEQaAwAA&#10;AAAAAAAAGJHGAAAAAAAAAAAARqQxAAAAAAAAAACAEWkMAAAAAAAAAABgRBoDAAAAAAAAAAAYkcYA&#10;AAAAAAAAAABGpDEAAAAAAAAAAIARaQwAAAAAAAAAAGBEGgMAAAAAAAAAABiRxgAAAAAAAAAAAEak&#10;MQAAAAAAAAAAgBFpDAAAAAAAAAAAYEQaAwAAAAAAAAAAGJHGAAAAAAAAAAAARqQxAAAAAAAAAACA&#10;EWkMAAAAAAAAAABgRBoDAAAAAAAAAAAYkcYAAAAAAAAAAABGpDEAAAAAAAAAAIARaQwAAAAAAAAA&#10;AGBEGgMAAAAAAAAAABiRxgAAAAAAAAAAAEakMQAAAAAAAAAAgBFpDAAAAAAAAAAAYEQaAwAAAAAA&#10;AAAAGJHGAAAAAAAAAAAARqQxAAAAAAAAAACAEWkMAAAAAAAAAABgRBoDAAAAAAAAAAAYkcYAAAAA&#10;AAAAAABGpDEAAAAAAAAAAIARaQwAAAAAAAAAAGBEGgMAAAAAAAAAABiRxgAAAAAAAAAAAEakMQAA&#10;AAAAAAAAgBFpDAAAAAAAAAAAYEQaAwAAAAAAAAAAGJHGAAAAAAAAAAAARqQxAAAAAAAAAACAEWkM&#10;AAAAAAAAAABgRBoDAAAAAAAAAAAYkcYAAAAAAAAAAABGpDEAAAAAAAAAAIARaQwAAAAAAAAAAGBE&#10;GgMAAAAAAAAAABiRxgAAAAAAAAAAAEakMQAAAAAAAAAAgBFpDAAAAAAAAAAAYEQaAwAAAAAAAAAA&#10;GJHGAAAAAAAAAAAARqQxAAAAAAAAAACAEWkMAAAAAAAAAABgRBoDAAAAAAAAAAAYkcYAAAAAAAAA&#10;AABGpDEAAAAAAAAAAIARaQwAAAAAAAAAAGBEGgMAAAAAAAAAABiRxgAAAAAAAAAAAEakMQAAAAAA&#10;AAAAgBFpDAAAAAAAAAAAYEQaAwAAAAAAAAAAGJHGAAAAAAAAAAAARqQxAAAAAAAAAACAEWkMAAAA&#10;AAAAAABgRBoDAAAAAAAAAAAYkcYAAAAAAAAAAABGpDEAAAAAAAAAAIARaQwAAAAAAAAAAGBEGgMA&#10;AAAAAAAAABiRxgAAAAAAAAAAAEakMQAAAAAAAAAAgBFpDAAAAAAAAAAAYEQaAwAAAAAAAAAAGJHG&#10;AAAAAAAAAAAARqQxAAAAAAAAAACAEWkMAAAAAAAAAABgRBoDAAAAAAAAAAAYkcYAAAAAAAAAAABG&#10;pDEAAAAAAAAAAIARaQwAAAAAAAAAAGBEGgMAAAAAAAAAABiRxgAAAAAAAAAAAEakMQAAAAAAAAAA&#10;gBFpDAAAAAAAAAAAYEQaAwAAAAAAAAAAGJHGAAAAAAAAAAAARqQxAAAAAAAAAACAEWkMAAAAAAAA&#10;AABgRBoDAAAAAAAAAAAYkcYAAAAAAAAAAABGpDEAAAAAAAAAAIARaQwAAAAAAAAAAGBEGgMAAAAA&#10;AAAAABiRxgAAAAAAAAAAAEakMQAAAAAAAAAAgBFpDAAAAAAAAAAAYEQaAwAAAAAAAAAAGJHGAAAA&#10;AAAAAAAARqQxAAAAAAAAAACAEWkMAAAAAAAAAABgRBoDAAAAAAAAAAAYkcYAAAAAAAAAAABGpDEA&#10;AAAAAAAAAIARaQwAAAAAAAAAAGBEGgMAAAAAAAAAABiRxgAAAAAAAAAAAEakMQAAAAAAAAAAgBFp&#10;DAAAAAAAAAAAYEQaAwAAAAAAAAAAGJHGAAAAAAAAAAAARqQxAAAAAAAAAACAEWkMAAAAAAAAAABg&#10;RBoDAAAAAAAAAAAYkcYAAAAAAAAAAABGpDEAAAAAAAAAAIARaQwAAAAAAAAAAGBEGgMAAAAAAAAA&#10;ABiRxgAAAAAAAAAAAEakMQAAAAAAAAAAgBFpDAAAAAAAAAAAYEQaAwAAAAAAAAAAGJHGAAAAAAAA&#10;AAAARqQxAAAAAAAAAACAEWkMAAAAAAAAAABgRBoDAAAAAAAAAAAYkcYAAAAAAAAAAABGpDEAAAAA&#10;AAAAAIARaQwAAAAAAAAAAGBEGgMAAAAAAAAAABiRxgAAAAAAAAAAAEakMQAAAAAAAAAAgBFpDAAA&#10;AAAAAAAAYEQaAwAAAAAAAAAAGJHGAAAAAAAAAAAARqQxAAAAAAAAAACAEWkMAAAAAAAAAABgRBoD&#10;AAAAAAAAAAAYkcYAAAAAAAAAAABGpDEAAAAAAAAAAIARaQwAAAAAAAAAAGBEGgMAAAAAAAAAABiR&#10;xgAAAAAAAAAAAEakMQAAAAAAAAAAgBFpDAAAAAAAAAAAYEQaAwAAAAAAAAAAGJHGAAAAAAAAAAAA&#10;RqQxAAAAAAAAAACAEWkMAAAAAAAAAABgRBoDAAAAAAAAAAAYkcYAAAAAAAAAAABGpDEAAAAAAAAA&#10;AIARaQwAAAAAAAAAAGBEGgMAAAAAAAAAABiRxgAAAAAAAAAAAEakMQAAAAAAAAAAgBFpDAAAAAAA&#10;AAAAYEQaAwAAAAAAAAAAGJHGAAAAAAAAAAAARqQxAAAAAAAAAACAEWkMAAAAAAAAAABgRBoDAAAA&#10;AAAAAAAYkcYAAAAAAAAAAABGpDEAAAAAAAAAAIARaQwAAAAAAAAAAGBEGgMAAAAAAAAAABiRxgAA&#10;AAAAAAAAAEakMQAAAAAAAAAAgBFpDAAAAAAAAAAAYEQaAwAAAAAAAAAAGJHGAAAAAAAAAAAARqQx&#10;AAAAAAAAAACAEWkMAAAAAAAAAABgRBoDAAAAAAAAAAAYkcYAAAAAAAAAAABGpDEAAAAAAAAAAIAR&#10;aQwAAAAAAAAAAGBEGgMAAAAAAAAAABiRxgAAAAAAAAAAAEakMQAAAAAAAAAAgBFpDAAAAAAAAAAA&#10;YEQaAwAAAAAAAAAAGJHGAAAAAAAAAAAARqQxAAAAAAAAAACAEWkMAAAAAAAAAABgRBoDAAAAAAAA&#10;AAAYkcYAAAAAAAAAAABGpDEAAAAAAAAAAIARaQwAAAAAAAAAAGBEGgMAAAAAAAAAABiRxgAAAAAA&#10;AAAAAEakMQAAAAAAAAAAgBFpDAAAAAAAAAAAYEQaAwAAAAAAAAAAGJHGAAAAAAAAAAAARqQxAAAA&#10;AAAAAACAEWkMAAAAAAAAAABgRBoDAAAAAAAAAAAYkcYAAAAAAAAAAABGpDEAAAAAAAAAAIARaQwA&#10;AAAAAAAAAGBEGgMAAAAAAAAAABiRxgAAAAAAAAAAAEakMQAAAAAAAAAAgBFpDAAAAAAAAAAAYEQa&#10;AwAAAAAAAAAAGJHGAAAAAAAAAAAARqQxAAAAAAAAAACAEWkMAAAAAAAAAABgRBoDAAAAAAAAAAAY&#10;kcYAAAAAAAAAAABGpDEAAAAAAAAAAIARaQwAAAAAAAAAAGBEGgMAAAAAAAAAABiRxgAAAAAAAAAA&#10;AEakMQAAAAAAAAAAgBFpDAAAAAAAAAAAYEQaAwAAAAAAAAAAGJHGAAAAAAAAAAAARqQxAAAAAAAA&#10;AACAEWkMAAAAAAAAAABgRBoDAAAAAAAAAAAYkcYAAAAAAAAAAABGpDEAAAAAAAAAAIARaQwAAAAA&#10;AAAAAGBEGgMAAAAAAAAAABiRxgAAAAAAAAAAAEakMQAAAAAAAAAAgBFpDAAAAAAAAAAAYEQaAwAA&#10;AAAAAAAAGJHGAAAAAAAAAAAARqQxAAAAAAAAAACAEWkMAAAAAAAAAABgRBoDAAAAAAAAAAAYkcYA&#10;AAAAAAAAAABGpDEAAAAAAAAAAIARaQwAAAAAAAAAAGBEGgMAAAAAAAAAABiRxgAAAAAAAAAAAEak&#10;MQAAAAAAAAAAgBFpDAAAAAAAAAAAYEQaAwAAAAAAAAAAGJHGAAAAAAAAAAAARqQxAAAAAAAAAACA&#10;EWkMAAAAAAAAAABgRBoDAAAAAAAAAAAYkcYAAAAAAAAAAABGpDEAAAAAAAAAAIARaQwAAAAAAAAA&#10;AGBEGgMAAAAAAAAAABiRxgAAAAAAAAAAAEakMQAAAAAAAAAAgBFpDAAAAAAAAAAAYEQaAwAAAAAA&#10;AAAAGJHGAAAAAAAAAAAARqQxAAAAAAAAAACAEWkMAAAAAAAAAABgRBoDAAAAAAAAAAAYkcYAAAAA&#10;AAAAAABGpDEAAAAAAAAAAIARaQwAAAAAAAAAAGBEGgMAAAAAAAAAABiRxgAAAAAAAAAAAEakMQAA&#10;AAAAAAAAgBFpDAAAAAAAAAAAYEQaAwAAAAAAAAAAGJHGAAAAAAAAAAAARqQxAAAAAAAAAACAEWkM&#10;AAAAAAAAAABgRBoDAAAAAAAAAAAYkcYAAAAAAAAAAABGpDEAAAAAAAAAAIARaQwAAAAAAAAAAGBE&#10;GgMAAAAAAAAAABiRxgAAAAAAAAAAAEakMQAAAAAAAAAAgBFpDAAAAAAAAAAAYEQaAwAAAAAAAAAA&#10;GJHGAAAAAAAAAAAARqQxAAAAAAAAAACAEWkMAAAAAAAAAABgRBoDAAAAAAAAAAAYkcYAAAAAAAAA&#10;AABGpDEAAAAAAAAAAIARaQwAAAAAAAAAAGBEGgMAAAAAAAAAABiRxgAAAAAAAAAAAEakMQAAAAAA&#10;AAAAgBFpDAAAAAAAAAAAYEQaAwAAAAAAAAAAGJHGAAAAAAAAAAAARqQxAAAAAAAAAACAEWkMAAAA&#10;AAAAAABgRBoDAAAAAAAAAAAYkcYAAAAAAAAAAABGpDEAAAAAAAAAAIARaQwAAAAAAAAAAGBEGgMA&#10;AAAAAAAAABiRxgAAAAAAAAAAAEakMQAAAAAAAAAAgBFpDAAAAAAAAAAAYEQaAwAAAAAAAAAAGJHG&#10;AAAAAAAAAAAARqQxAAAAAAAAAACAEWkMAAAAAAAAAABgRBoDAAAAAAAAAAAYkcYAAAAAAAAAAABG&#10;pDEAAAAAAAAAAIARaQwAAAAAAAAAAGBEGgMAAAAAAAAAABiRxgAAAAAAAAAAAEakMQAAAAAAAAAA&#10;gBFpDAAAAAAAAAAAYEQaAwAAAAAAAAAAGJHGAAAAAAAAAAAARqQxAAAAAAAAAACAEWkMAAAAAAAA&#10;AABgRBoDAAAAAAAAAAAYkcYAAAAAAAAAAABGpDEAAAAAAAAAAIARaQwAAAAAAAAAAGBEGgMAAAAA&#10;AAAAABiRxgAAAAAAAAAAAEakMQAAAAAAAAAAgBFpDAAAAAAAAAAAYEQaAwAAAAAAAAAAGJHGAAAA&#10;AAAAAAAARqQxAAAAAAAAAACAEWkMAAAAAAAAAABgRBoDAAAAAAAAAAAYkcYAAAAAAAAAAABGpDEA&#10;AAAAAAAAAIARaQwAAAAAAAAAAGBEGgMAAAAAAAAAABiRxgAAAAAAAAAAAEakMQAAAAAAAAAAgBFp&#10;DAAAAAAAAAAAYEQaAwAAAAAAAAAAGJHGAAAAAAAAAAAARqQxAAAAAAAAAACAEWkMAAAAAAAAAABg&#10;RBoDAAAAAAAAAAAYkcYAAAAAAAAAAABGpDEAAAAAAAAAAIARaQwAAAAAAAAAAGBEGgMAAAAAAAAA&#10;ABiRxgAAAAAAAAAAAEakMQAAAAAAAAAAgBFpDAAAAAAAAAAAYEQaAwAAAAAAAAAAGJHGAAAAAAAA&#10;AAAARqQxAAAAAAAAAACAEWkMAAAAAAAAAABgRBoDAAAAAAAAAAAYkcYAAAAAAAAAAABGpDEAAAAA&#10;AAAAAIARaQwAAAAAAAAAAGBEGgMAAAAAAAAAABiRxgAAAAAAAAAAAEakMQAAAAAAAAAAgBFpDAAA&#10;AAAAAAAAYEQaAwAAAAAAAAAAGJHGAAAAAAAAAAAARqQxAAAAAAAAAACAEWkMAAAAAAAAAABgRBoD&#10;AAAAAAAAAAAYkcYAAAAAAAAAAABGpDEAAAAAAAAAAIARaQwAAAAAAAAAAGBEGgMAAAAAAAAAABiR&#10;xgAAAAAAAAAAAEakMQAAAAAAAAAAgBFpDAAAAAAAAAAAYEQaAwAAAAAAAAAAGJHGAAAAAAAAAAAA&#10;RqQxAAAAAAAAAACAEWkMAAAAAAAAAABgRBoDAAAAAAAAAAAYkcYAAAAAAAAAAABGpDEAAAAAAAAA&#10;AIARaQwAAAAAAAAAAGBEGgMAAAAAAAAAABiRxgAAAAAAAAAAAEakMQAAAAAAAAAAgBFpDAAAAAAA&#10;AAAAYEQaAwAAAAAAAAAAGJHGAAAAAAAAAAAARqQxAAAAAAAAAACAEWkMAAAAAAAAAABgRBoDAAAA&#10;AAAAAAAYkcYAAAAAAAAAAABGpDEAAAAAAAAAAIARaQwAAAAAAAAAAGBEGgMAAAAAAAAAABiRxgAA&#10;AAAAAAAAAEakMQAAAAAAAAAAgBFpDAAAAAAAAAAAYEQaAwAAAAAAAAAAGJHGAAAAAAAAAAAARqQx&#10;AAAAAAAAAACAEWkMAAAAAAAAAABgRBoDAAAAAAAAAAAYkcYAAAAAAAAAAABGpDEAAAAAAAAAAIAR&#10;aQwAAAAAAAAAAGBEGgMAAAAAAAAAABiRxgAAAAAAAAAAAEakMQAAAAAAAAAAgBFpDAAAAAAAAAAA&#10;YEQaAwAAAAAAAAAAGJHGAAAAAAAAAAAARqQxAAAAAAAAAACAEWkMAAAAAAAAAABgRBoDAAAAAAAA&#10;AAAYkcYAAAAAAAAAAABGpDEAAAAAAAAAAIARaQwAAAAAAAAAAGBEGgMAAAAAAAAAABiRxgAAAAAA&#10;AAAAAEakMQAAAAAAAAAAgBFpDAAAAAAAAAAAYEQaAwAAAAAAAAAAGJHGAAAAAAAAAAAARqQxAAAA&#10;AAAAAACAEWkMAAAAAAAAAABgRBoDAAAAAAAAAAAYkcYAAAAAAAAAAABGpDEAAAAAAAAAAIARaQwA&#10;AAAAAAAAAGBEGgMAAAAAAAAAABiRxgAAAAAAAAAAAEakMQAAAAAAAAAAgBFpDAAAAAAAAAAAYEQa&#10;AwAAAAAAAAAAGJHGAAAAAAAAAAAARqQxAAAAAAAAAACAEWkMAAAAAAAAAABgRBoDAAAAAAAAAAAY&#10;kcYAAAAAAAAAAABGpDEAAAAAAAAAAIARaQwAAAAAAAAAAGBEGgMAAAAAAAAAABiRxgAAAAAAAAAA&#10;AEakMQAAAAAAAAAAgBFpDAAAAAAAAAAAYEQaAwAAAAAAAAAAGJHGAAAAAAAAAAAARqQxAAAAAAAA&#10;AACAEWkMAAAAAAAAAABgRBoDgNi1AwEAAAAAQf7Wg1wcAQAAAAAAAMCINAYAAAAAAAAAADAijQEA&#10;AAAAAAAAAIxIYwAAAAAAAAAAACPSGAAAAAAAAAAAwIg0BgAAAAAAAAAAMCKNAQAAAAAAAAAAjEhj&#10;AAAAAAAAAAAAI9IYAAAAAAAAAADAiDQGAAAAAAAAAAAwIo0BAAAAAAAAAACMSGMAAAAAAAAAAAAj&#10;0hgAAAAAAAAAAMCINAYAAAAAAAAAADAijQEAAAAAAAAAAIxIYwAAAAAAAAAAACPSGAAAAAAAAAAA&#10;wIg0BgAAAAAAAAAAMCKNAQAAAAAAAAAAjEhjAAAAAAAAAAAAI9IYAAAAAAAAAADAiDQGAAAAAAAA&#10;AAAwIo0BAAAAAAAAAACMSGMAAAAAAAAAAAAj0hgAAAAAAAAAAMCINAYAAAAAAAAAADAijQEAAAAA&#10;AAAAAIxIYwAAAAAAAAAAACPSGAAAAAAAAAAAwIg0BgAAAAAAAAAAMCKNAQAAAAAAAAAAjEhjAAAA&#10;AAAAAAAAI9IYAAAAAAAAAADAiDQGAAAAAAAAAAAwIo0BAAAAAAAAAACMSGMAAAAAAAAAAAAj0hgA&#10;AAAAAAAAAMCINAYAAAAAAAAAADAijQEAAAAAAAAAAIxIYwAAAAAAAAAAACPSGAAAAAAAAAAAwIg0&#10;BgAAAAAAAAAAMCKNAQAAAAAAAAAAjEhjAAAAAAAAAAAAI9IYAAAAAAAAAADAiDQGAAAAAAAAAAAw&#10;Io0BAAAAAAAAAACMSGMAAAAAAAAAAAAj0hgAAAAAAAAAAMCINAYAAAAAAAAAADAijQEAAAAAAAAA&#10;AIxIYwAAAAAAAAAAACPSGAAAAAAAAAAAwIg0BgAAAAAAAAAAMCKNAQAAAAAAAAAAjEhjAAAAAAAA&#10;AAAAI9IYAAAAAAAAAADAiDQGAAAAAAAAAAAwIo0BAAAAAAAAAACMSGMAAAAAAAAAAAAj0hgAAAAA&#10;AAAAAMCINAYAAAAAAAAAADAijQEAAAAAAAAAAIxIYwAAAAAAAAAAACPSGAAAAAAAAAAAwIg0BgAA&#10;AAAAAAAAMCKNAQAAAAAAAAAAjEhjAAAAAAAAAAAAI9IYAAAAAAAAAADAiDQGAAAAAAAAAAAwIo0B&#10;AAAAAAAAAACMSGMAAAAAAAAAAAAj0hgAAAAAAAAAAMCINAYAAAAAAAAAADAijQEAAAAAAAAAAIxI&#10;YwAAAAAAAAAAACPSGAAAAAAAAAAAwIg0BgAAAAAAAAAAMCKNAQAAAAAAAAAAjEhjAAAAAAAAAAAA&#10;I9IYAAAAAAAAAADAiDQGAAAAAAAAAAAwIo0BAAAAAAAAAACMSGMAAAAAAAAAAAAj0hgAAAAAAAAA&#10;AMCINAYAAAAAAAAAADAijQEAAAAAAAAAAIxIYwAAAAAAAAAAACPSGAAAAAAAAAAAwIg0BgAAAAAA&#10;AAAAMCKNAQAAAAAAAAAAjEhjAAAAAAAAAAAAI9IYAAAAAAAAAADAiDQGAAAAAAAAAAAwIo0BAAAA&#10;AAAAAACMSGMAAAAAAAAAAAAj0hgAAAAAAAAAAMCINAYAAAAAAAAAADAijQEAAAAAAAAAAIxIYwAA&#10;AAAAAAAAACPSGAAAAAAAAAAAwIg0BgAAAAAAAAAAMCKNAQAAAAAAAAAAjEhjAAAAAAAAAAAAI9IY&#10;AAAAAAAAAADAiDQGAAAAAAAAAAAwIo0BAAAAAAAAAACMSGMAAAAAAAAAAAAj0hgAAAAAAAAAAMCI&#10;NAYAAAAAAAAAADAijQEAAAAAAAAAAIxIYwAAAAAAAAAAACPSGAAAAAAAAAAAwIg0BgAAAAAAAAAA&#10;MCKNAQAAAAAAAAAAjEhjAAAAAAAAAAAAI9IYAAAAAAAAAADAiDQGAAAAAAAAAAAwIo0BAAAAAAAA&#10;AACMSGMAAAAAAAAAAAAj0hgAAAAAAAAAAMCINAYAAAAAAAAAADAijQEAAAAAAAAAAIxIYwAAAAAA&#10;AAAAACPSGAAAAAAAAAAAwIg0BgAAAAAAAAAAMCKNAQAAAAAAAAAAjEhjAAAAAAAAAAAAI9IYAAAA&#10;AAAAAADAiDQGAAAAAAAAAAAwIo0BAAAAAAAAAACMSGMAAAAAAAAAAAAj0hgAAAAAAAAAAMCINAYA&#10;AAAAAAAAADAijQEAAAAAAAAAAIxIYwAAAAAAAAAAACPSGAAAAAAAAAAAwIg0BgAAAAAAAAAAMCKN&#10;AQAAAAAAAAAAjEhjAAAAAAAAAAAAI9IYAAAAAAAAAADAiDQGAAAAAAAAAAAwIo0BAAAAAAAAAACM&#10;SGMAAAAAAAAAAAAj0hgAAAAAAAAAAMCINAYAAAAAAAAAADAijQEAAAAAAAAAAIxIYwAAAAAAAAAA&#10;ACPSGAAAAAAAAAAAwIg0BgAAAAAAAAAAMCKNAQAAAAAAAAAAjEhjAAAAAAAAAAAAI9IYAAAAAAAA&#10;AADAiDQGAAAAAAAAAAAwIo0BAAAAAAAAAACMSGMAAAAAAAAAAAAj0hgAAAAAAAAAAMCINAYAAAAA&#10;AAAAADAijQEAAAAAAAAAAIxIYwAAAAAAAAAAACPSGAAAAAAAAAAAwIg0BgAAAAAAAAAAMCKNAQAA&#10;AAAAAAAAjEhjAAAAAAAAAAAAI9IYAAAAAAAAAADAiDQGAAAAAAAAAAAwIo0BAAAAAAAAAACMSGMA&#10;AAAAAAAAAAAj0hgAAAAAAAAAAMCINAYAAAAAAAAAADAijQEAAAAAAAAAAIxIYwAAAAAAAAAAACPS&#10;GAAAAAAAAAAAwIg0BgAAAAAAAAAAMCKNAQAAAAAAAAAAjEhjAAAAAAAAAAAAI9IYAAAAAAAAAADA&#10;iDQGAAAAAAAAAAAwIo0BAAAAAAAAAACMSGMAAAAAAAAAAAAj0hgAAAAAAAAAAMCINAYAAAAAAAAA&#10;ADAijQEAAAAAAAAAAIxIYwAAAAAAAAAAACPSGAAAAAAAAAAAwIg0BgAAAAAAAAAAMCKNAQAAAAAA&#10;AAAAjEhjAAAAAAAAAAAAI9IYAAAAAAAAAADAiDQGAAAAAAAAAAAwIo0BAAAAAAAAAACMSGMAAAAA&#10;AAAAAAAj0hgAAAAAAAAAAMCINAYAAAAAAAAAADAijQEAAAAAAAAAAIxIYwAAAAAAAAAAACPSGAAA&#10;AAAAAAAAwIg0BgAAAAAAAAAAMCKNAQAAAAAAAAAAjEhjAAAAAAAAAAAAI9IYAAAAAAAAAADAiDQG&#10;AAAAAAAAAAAwIo0BAAAAAAAAAACMSGMAAAAAAAAAAAAj0hgAAAAAAAAAAMCINAYAAAAAAAAAADAi&#10;jQEAAAAAAAAAAIxIYwAAAAAAAAAAACPSGAAAAAAAAAAAwIg0BgAAAAAAAAAAMCKNAQAAAAAAAAAA&#10;jEhjAAAAAAAAAAAAI9IYAAAAAAAAAADAiDQGAAAAAAAAAAAwIo0BAAAAAAAAAACMSGMAAAAAAAAA&#10;AAAj0hgAAAAAAAAAAMCINAYAAAAAAAAAADAijQEAAAAAAAAAAIxIYwAAAAAAAAAAACPSGAAAAAAA&#10;AAAAwIg0BgAAAAAAAAAAMCKNAQAAAAAAAAAAjEhjAAAAAAAAAAAAI9IYAAAAAAAAAADAiDQGAAAA&#10;AAAAAAAwIo0BAAAAAAAAAACMSGMAAAAAAAAAAAAj0hgAAAAAAAAAAMCINAYAAAAAAAAAADAijQEA&#10;AAAAAAAAAIxIYwAAAAAAAAAAACPSGAAAAAAAAAAAwIg0BgAAAAAAAAAAMCKNAQAAAAAAAAAAjEhj&#10;AAAAAAAAAAAAI9IYAAAAAAAAAADAiDQGAAAAAAAAAAAwIo0BAAAAAAAAAACMSGMAAAAAAAAAAAAj&#10;0hgAAAAAAAAAAMCINAYAAAAAAAAAADAijQEAAAAAAAAAAIxIYwAAAAAAAAAAACPSGAAAAAAAAAAA&#10;wIg0BgAAAAAAAAAAMCKNAQAAAAAAAAAAjEhjAAAAAAAAAAAAI9IYAAAAAAAAAADAiDQGAAAAAAAA&#10;AAAwIo0BAAAAAAAAAACMSGMAAAAAAAAAAAAj0hgAAAAAAAAAAMCINAYAAAAAAAAAADAijQEAAAAA&#10;AAAAAIxIYwAAAAAAAAAAACPSGAAAAAAAAAAAwIg0BgAAAAAAAAAAMCKNAQAAAAAAAAAAjEhjAAAA&#10;AAAAAAAAI9IYAAAAAAAAAADAiDQGAAAAAAAAAAAwIo0BAAAAAAAAAACMSGMAAAAAAAAAAAAj0hgA&#10;AAAAAAAAAMCINAYAAAAAAAAAADAijQEAAAAAAAAAAIxIYwAAAAAAAAAAACPSGAAAAAAAAAAAwIg0&#10;BgAAAAAAAAAAMCKNAQAAAAAAAAAAjEhjAAAAAAAAAAAAI9IYAAAAAAAAAADAiDQGAAAAAAAAAAAw&#10;Io0BAAAAAAAAAACMSGMAAAAAAAAAAAAj0hgAAAAAAAAAAMCINAYAAAAAAAAAADAijQEAAAAAAAAA&#10;AIxIYwAAAAAAAAAAACPSGAAAAAAAAAAAwIg0BgAAAAAAAAAAMCKNAQAAAAAAAAAAjEhjAAAAAAAA&#10;AAAAI9IYAAAAAAAAAADAiDQGAAAAAAAAAAAwIo0BAAAAAAAAAACMSGMAAAAAAAAAAAAj0hgAAAAA&#10;AAAAAMCINAYAAAAAAAAAADAijQEAAAAAAAAAAIxIYwAAAAAAAAAAACPSGAAAAAAAAAAAwIg0BgAA&#10;AAAAAAAAMCKNAQAAAAAAAAAAjEhjAAAAAAAAAAAAI9IYAAAAAAAAAADAiDQGAAAAAAAAAAAwIo0B&#10;AAAAAAAAAACMSGMAAAAAAAAAAAAj0hgAAAAAAAAAAMCINAYAAAAAAAAAADAijQEAAAAAAAAAAIxI&#10;YwAAAAAAAAAAACPSGAAAAAAAAAAAwIg0BgAAAAAAAAAAMCKNAQAAAAAAAAAAjEhjAAAAAAAAAAAA&#10;I9IYAAAAAAAAAADAiDQGAAAAAAAAAAAwIo0BAAAAAAAAAACMSGMAAAAAAAAAAAAj0hgAAAAAAAAA&#10;AMCINAYAAAAAAAAAADAijQEAAAAAAAAAAIxIYwAAAAAAAAAAACPSGAAAAAAAAAAAwIg0BgAAAAAA&#10;AAAAMCKNAQAAAAAAAAAAjEhjAAAAAAAAAAAAI9IYAAAAAAAAAADAiDQGAAAAAAAAAAAwIo0BAAAA&#10;AAAAAACMSGMAAAAAAAAAAAAj0hgAAAAAAAAAAMCINAYAAAAAAAAAADAijQEAAAAAAAAAAIxIYwAA&#10;AAAAAAAAACPSGAAAAAAAAAAAwIg0BgAAAAAAAAAAMCKNAQAAAAAAAAAAjEhjAAAAAAAAAAAAI9IY&#10;AAAAAAAAAADAiDQGAAAAAAAAAAAwIo0BAAAAAAAAAACMSGMAAAAAAAAAAAAj0hgAAAAAAAAAAMCI&#10;NAYAAAAAAAAAADAijQEAAAAAAAAAAIxIYwAAAAAAAAAAACPSGAAAAAAAAAAAwIg0BgAAAAAAAAAA&#10;MCKNAQAAAAAAAAAAjEhjAAAAAAAAAAAAI9IYAAAAAAAAAADAiDQGAAAAAAAAAAAwIo0BAAAAAAAA&#10;AACMSGMAAAAAAAAAAAAj0hgAAAAAAAAAAMCINAYAAAAAAAAAADAijQEAAAAAAAAAAIxIYwAAAAAA&#10;AAAAACPSGAAAAAAAAAAAwIg0BgAAAAAAAAAAMCKNAQAAAAAAAAAAjEhjAAAAAAAAAAAAI9IYAAAA&#10;AAAAAADAiDQGAAAAAAAAAAAwIo0BAAAAAAAAAACMSGMAAAAAAAAAAAAj0hgAAAAAAAAAAMCINAYA&#10;AAAAAAAAADAijQEAAAAAAAAAAIxIYwAAAAAAAAAAACPSGAAAAAAAAAAAwIg0BgAAAAAAAAAAMCKN&#10;AQAAAAAAAAAAjEhjAAAAAAAAAAAAI9IYAAAAAAAAAADAiDQGAAAAAAAAAAAwIo0BAAAAAAAAAACM&#10;SGMAAAAAAAAAAAAj0hgAAAAAAAAAAMCINAYAAAAAAAAAADAijQEAAAAAAAAAAIxIYwAAAAAAAAAA&#10;ACPSGAAAAAAAAAAAwIg0BgAAAAAAAAAAMCKNAQAAAAAAAAAAjEhjAAAAAAAAAAAAI9IYAAAAAAAA&#10;AADAiDQGAAAAAAAAAAAwIo0BAAAAAAAAAACMSGMAAAAAAAAAAAAj0hgAAAAAAAAAAMCINAYAAAAA&#10;AAAAADAijQEAAAAAAAAAAIxIYwAAAAAAAAAAACPSGAAAAAAAAAAAwIg0BgAAAAAAAAAAMCKNAQAA&#10;AAAAAAAAjEhjAAAAAAAAAAAAI9IYAAAAAAAAAADAiDQGAAAAAAAAAAAwIo0BAAAAAAAAAACMSGMA&#10;AAAAAAAAAAAj0hgAAAAAAAAAAMCINAYAAAAAAAAAADAijQEAAAAAAAAAAIxIYwAAAAAAAAAAACPS&#10;GAAAAAAAAAAAwIg0BgAAAAAAAAAAMCKNAQAAAAAAAAAAjEhjAAAAAAAAAAAAI9IYAAAAAAAAAADA&#10;iDQGAAAAAAAAAAAwIo0BAAAAAAAAAACMSGMAAAAAAAAAAAAj0hgAAAAAAAAAAMCINAYAAAAAAAAA&#10;ADAijQEAAAAAAAAAAIxIYwAAAAAAAAAAACPSGAAAAAAAAAAAwIg0BgAAAAAAAAAAMCKNAQAAAAAA&#10;AAAAjEhjAAAAAAAAAAAAI9IYAAAAAAAAAADAiDQGAAAAAAAAAAAwIo0BAAAAAAAAAACMSGMAAAAA&#10;AAAAAAAj0hgAAAAAAAAAAMCINAYAAAAAAAAAADAijQEAAAAAAAAAAIxIYwAAAAAAAAAAACPSGAAA&#10;AAAAAAAAwIg0BgAAAAAAAAAAMCKNAQAAAAAAAAAAjEhjAAAAAAAAAAAAI9IYAAAAAAAAAADAiDQG&#10;AAAAAAAAAAAwIo0BAAAAAAAAAACMSGMAAAAAAAAAAAAj0hgAAAAAAAAAAMCINAYAAAAAAAAAADAi&#10;jQEAAAAAAAAAAIxIYwAAAAAAAAAAACPSGAAAAAAAAAAAwIg0BgAAAAAAAAAAMCKNAQAAAAAAAAAA&#10;jEhjAAAAAAAAAAAAI9IYAAAAAAAAAADAiDQGAAAAAAAAAAAwIo0BAAAAAAAAAACMSGMAAAAAAAAA&#10;AAAj0hgAAAAAAAAAAMCINAYAAAAAAAAAADAijQEAAAAAAAAAAIxIYwAAAAAAAAAAACPSGAAAAAAA&#10;AAAAwIg0BgAAAAAAAAAAMCKNAQAAAAAAAAAAjEhjAAAAAAAAAAAAI9IYAAAAAAAAAADAiDQGAAAA&#10;AAAAAAAwIo0BAAAAAAAAAACMSGMAAAAAAAAAAAAj0hgAAAAAAAAAAMCINAYAAAAAAAAAADAijQEA&#10;AAAAAAAAAIxIYwAAAAAAAAAAACPSGAAAAAAAAAAAwIg0BgAAAAAAAAAAMCKNAQAAAAAAAAAAjEhj&#10;AAAAAAAAAAAAI9IYAAAAAAAAAADAiDQGAAAAAAAAAAAwIo0BAAAAAAAAAACMSGMAAAAAAAAAAAAj&#10;0hgAAAAAAAAAAMCINAYAAAAAAAAAADAijQEAAAAAAAAAAIxIYwAAAAAAAAAAACPSGAAAAAAAAAAA&#10;wIg0BgAAAAAAAAAAMCKNAQAAAAAAAAAAjEhjAAAAAAAAAAAAI9IYAAAAAAAAAADAiDQGAAAAAAAA&#10;AAAwIo0BAAAAAAAAAACMSGMAAAAAAAAAAAAj0hgAAAAAAAAAAMCINAYAAAAAAAAAADAijQEAAAAA&#10;AAAAAIxIYwAAAAAAAAAAACPSGAAAAAAAAAAAwIg0BgAAAAAAAAAAMCKNAQAAAAAAAAAAjEhjAAAA&#10;AAAAAAAAI9IYAAAAAAAAAADAiDQGAAAAAAAAAAAwIo0BAAAAAAAAAACMSGMAAAAAAAAAAAAj0hgA&#10;AAAAAAAAAMCINAYAAAAAAAAAADAijQEAAAAAAAAAAIxIYwAAAAAAAAAAACPSGAAAAAAAAAAAwIg0&#10;BgAAAAAAAAAAMCKNAQAAAAAAAAAAjEhjAAAAAAAAAAAAI9IYAAAAAAAAAADAiDQGAAAAAAAAAAAw&#10;Io0BAAAAAAAAAACMSGMAAAAAAAAAAAAj0hgAAAAAAAAAAMCINAYAAAAAAAAAADAijQEAAAAAAAAA&#10;AIxIYwAAAAAAAAAAACPSGAAAAAAAAAAAwIg0BgAAAAAAAAAAMCKNAQAAAAAAAAAAjEhjAAAAAAAA&#10;AAAAI9IYAAAAAAAAAADAiDQGAAAAAAAAAAAwIo0BAAAAAAAAAACMSGMAAAAAAAAAAAAj0hgAAAAA&#10;AAAAAMCINAYAAAAAAAAAADAijQEAAAAAAAAAAIxIYwAAAAAAAAAAACPSGAAAAAAAAAAAwIg0BgAA&#10;AAAAAAAAMCKNAQAAAAAAAAAAjEhjAAAAAAAAAAAAI9IYAAAAAAAAAADAiDQGAAAAAAAAAAAwIo0B&#10;AAAAAAAAAACMSGMAAAAAAAAAAAAj0hgAAAAAAAAAAMCINAYAAAAAAAAAADAijQEAAAAAAAAAAIxI&#10;YwAAAAAAAAAAACPSGAAAAAAAAAAAwIg0BgAAAAAAAAAAMCKNAQAAAAAAAAAAjEhjAAAAAAAAAAAA&#10;I9IYAAAAAAAAAADAiDQGAAAAAAAAAAAwIo0BAAAAAAAAAACMSGMAAAAAAAAAAAAj0hgAAAAAAAAA&#10;AMCINAYAAAAAAAAAADAijQEAAAAAAAAAAIxIYwAAAAAAAAAAACPSGAAAAAAAAAAAwIg0BgAAAAAA&#10;AAAAMCKNAQAAAAAAAAAAjEhjAAAAAAAAAAAAI9IYAAAAAAAAAADAiDQGAAAAAAAAAAAwIo0BAAAA&#10;AAAAAACMSGMAAAAAAAAAAAAj0hgAAAAAAAAAAMCINAYAAAAAAAAAADAijQEAAAAAAAAAAIxIYwAA&#10;AAAAAAAAACPSGAAAAAAAAAAAwIg0BgAAAAAAAAAAMCKNAQAAAAAAAAAAjEhjAAAAAAAAAAAAI9IY&#10;AAAAAAAAAADAiDQGAAAAAAAAAAAwIo0BAAAAAAAAAACMSGMAAAAAAAAAAAAj0hgAAAAAAAAAAMCI&#10;NAYAAAAAAAAAADAijQEAAAAAAAAAAIxIYwAAAAAAAAAAACPSGAAAAAAAAAAAwIg0BgAAAAAAAAAA&#10;MCKNAQAAAAAAAAAAjEhjAAAAAAAAAAAAI9IYAAAAAAAAAADAiDQGAAAAAAAAAAAwIo0BAAAAAAAA&#10;AACMSGMAAAAAAAAAAAAj0hgAAAAAAAAAAMCINAYAAAAAAAAAADAijQEAAAAAAAAAAIxIYwAAAAAA&#10;AAAAACPSGAAAAAAAAAAAwIg0BgAAAAAAAAAAMCKNAQAAAAAAAAAAjEhjAAAAAAAAAAAAI9IYAAAA&#10;AAAAAADAiDQGAAAAAAAAAAAwIo0BAAAAAAAAAACMSGMAAAAAAAAAAAAj0hgAAAAAAAAAAMCINAYA&#10;AAAAAAAAADAijQEAAAAAAAAAAIxIYwAAAAAAAAAAACPSGAAAAAAAAAAAwIg0BgAAAAAAAAAAMCKN&#10;AQAAAAAAAAAAjEhjAAAAAAAAAAAAI9IYAAAAAAAAAADAiDQGAAAAAAAAAAAwIo0BAAAAAAAAAACM&#10;SGMAAAAAAAAAAAAj0hgAAAAAAAAAAMCINAYAAAAAAAAAADAijQEAAAAAAAAAAIxIYwAAAAAAAAAA&#10;ACPSGAAAAAAAAAAAwIg0BgAAAAAAAAAAMCKNAQAAAAAAAAAAjEhjAAAAAAAAAAAAI9IYAAAAAAAA&#10;AADAiDQGAAAAAAAAAAAwIo0BAAAAAAAAAACMSGMAAAAAAAAAAAAj0hgAAAAAAAAAAMCINAYAAAAA&#10;AAAAADAijQEAAAAAAAAAAIxIYwAAAAAAAAAAACPSGAAAAAAAAAAAwIg0BgAAAAAAAAAAMCKNAQAA&#10;AAAAAAAAjEhjAAAAAAAAAAAAI9IYAAAAAAAAAADAiDQGAAAAAAAAAAAwIo0BAAAAAAAAAACMSGMA&#10;AAAAAAAAAAAj0hgAAAAAAAAAAMCINAYAAAAAAAAAADAijQEAAAAAAAAAAIxIYwAAAAAAAAAAACPS&#10;GAAAAAAAAAAAwIg0BgAAAAAAAAAAMCKNAQAAAAAAAAAAjEhjAAAAAAAAAAAAI9IYAAAAAAAAAADA&#10;iDQGAAAAAAAAAAAwIo0BAAAAAAAAAACMSGMAAAAAAAAAAAAj0hgAAAAAAAAAAMCINAYAAAAAAAAA&#10;ADAijQEAAAAAAAAAAIxIYwAAAAAAAAAAACPSGAAAAAAAAAAAwIg0BgAAAAAAAAAAMCKNAQAAAAAA&#10;AAAAjEhjAAAAAAAAAAAAI9IYAAAAAAAAAADAiDQGAAAAAAAAAAAwIo0BAAAAAAAAAACMSGMAAAAA&#10;AAAAAAAj0hgAAAAAAAAAAMCINAYAAAAAAAAAADAijQEAAAAAAAAAAIxIYwAAAAAAAAAAACPSGAAA&#10;AAAAAAAAwIg0BgAAAAAAAAAAMCKNAQAAAAAAAAAAjEhjAAAAAAAAAAAAI9IYAAAAAAAAAADAiDQG&#10;AAAAAAAAAAAwIo0BAAAAAAAAAACMSGMAAAAAAAAAAAAj0hgAAAAAAAAAAMCINAYAAAAAAAAAADAi&#10;jQEAAAAAAAAAAIxIYwAAAAAAAAAAACPSGAAAAAAAAAAAwIg0BgAAAAAAAAAAMCKNAQAAAAAAAAAA&#10;jEhjAAAAAAAAAAAAI9IYAAAAAAAAAADAiDQGAAAAAAAAAAAwIo0BAAAAAAAAAACMSGMAAAAAAAAA&#10;AAAj0hgAAAAAAAAAAMCINAYAAAAAAAAAADAijQEAAAAAAAAAAIxIYwAAAAAAAAAAACPSGAAAAAAA&#10;AAAAwIg0BgAAAAAAAAAAMCKNAQAAAAAAAAAAjEhjAAAAAAAAAAAAI9IYAAAAAAAAAADAiDQGAAAA&#10;AAAAAAAwIo0BAAAAAAAAAACMSGMAAAAAAAAAAAAj0hgAAAAAAAAAAMCINAYAAAAAAAAAADAijQEA&#10;AAAAAAAAAIxIYwAAAAAAAAAAACPSGAAAAAAAAAAAwIg0BgAAAAAAAAAAMCKNAQAAAAAAAAAAjEhj&#10;AAAAAAAAAAAAI9IYAAAAAAAAAADAiDQGAAAAAAAAAAAwIo0BAAAAAAAAAACMSGMAAAAAAAAAAAAj&#10;0hgAAAAAAAAAAMCINAYAAAAAAAAAADAijQEAAAAAAAAAAIxIYwAAAAAAAAAAACPSGAAAAAAAAAAA&#10;wIg0BgAAAAAAAAAAMCKNAQAAAAAAAAAAjEhjAAAAAAAAAAAAI9IYAAAAAAAAAADAiDQGAAAAAAAA&#10;AAAwIo0BAAAAAAAAAACMSGMAAAAAAAAAAAAj0hgAAAAAAAAAAMCINAYAAAAAAAAAADAijQEAAAAA&#10;AAAAAIxIYwAAAAAAAAAAACPSGAAAAAAAAAAAwIg0BgAAAAAAAAAAMCKNAQAAAAAAAAAAjEhjAAAA&#10;AAAAAAAAI9IYAAAAAAAAAADAiDQGAAAAAAAAAAAwIo0BAAAAAAAAAACMSGMAAAAAAAAAAAAj0hgA&#10;AAAAAAAAAMCINAYAAAAAAAAAADAijQEAAAAAAAAAAIxIYwAAAAAAAAAAACPSGAAAAAAAAAAAwIg0&#10;BgAAAAAAAAAAMCKNAQAAAAAAAAAAjEhjAAAAAAAAAAAAI9IYAAAAAAAAAADAiDQGAAAAAAAAAAAw&#10;Io0BAAAAAAAAAACMSGMAAAAAAAAAAAAj0hgAAAAAAAAAAMCINAYAAAAAAAAAADAijQEAAAAAAAAA&#10;AIxIYwAAAAAAAAAAACPSGAAAAAAAAAAAwIg0BgAAAAAAAAAAMCKNAQAAAAAAAAAAjEhjAAAAAAAA&#10;AAAAI9IYAAAAAAAAAADAiDQGAAAAAAAAAAAwIo0BAAAAAAAAAACMSGMAAAAAAAAAAAAj0hgAAAAA&#10;AAAAAMCINAYAAAAAAAAAADAijQEAAAAAAAAAAIxIYwAAAAAAAAAAACPSGAAAAAAAAAAAwIg0BgAA&#10;AAAAAAAAMCKNAQAAAAAAAAAAjEhjAAAAAAAAAAAAI9IYAAAAAAAAAADAiDQGAAAAAAAAAAAwIo0B&#10;AAAAAAAAAACMSGMAAAAAAAAAAAAj0hgAAAAAAAAAAMCINAYAAAAAAAAAADAijQEAAAAAAAAAAIxI&#10;YwAAAAAAAAAAACPSGAAAAAAAAAAAwIg0BgAAAAAAAAAAMCKNAQAAAAAAAAAAjEhjAAAAAAAAAAAA&#10;I9IYAAAAAAAAAADAiDQGAAAAAAAAAAAwIo0BAAAAAAAAAACMSGMAAAAAAAAAAAAj0hgAAAAAAAAA&#10;AMCINAYAAAAAAAAAADAijQEAAAAAAAAAAIxIYwAAAAAAAAAAACPSGAAAAAAAAAAAwIg0BgAAAAAA&#10;AAAAMCKNAQAAAAAAAAAAjEhjAAAAAAAAAAAAI9IYAAAAAAAAAADAiDQGAAAAAAAAAAAwIo0BAAAA&#10;AAAAAACMSGMAAAAAAAAAAAAj0hgAAAAAAAAAAMCINAYAAAAAAAAAADAijQEAAAAAAAAAAIxIYwAA&#10;AAAAAAAAACPSGAAAAAAAAAAAwIg0BgAAAAAAAAAAMCKNAQAAAAAAAAAAjEhjAAAAAAAAAAAAI9IY&#10;AAAAAAAAAADAiDQGAAAAAAAAAAAwIo0BAAAAAAAAAACMSGMAAAAAAAAAAAAj0hgAAAAAAAAAAMCI&#10;NAYAAAAAAAAAADAijQEAAAAAAAAAAIxIYwAAAAAAAAAAACPSGAAAAAAAAAAAwIg0BgAAAAAAAAAA&#10;MCKNAQAAAAAAAAAAjEhjAAAAAAAAAAAAI9IYAAAAAAAAAADAiDQGAAAAAAAAAAAwIo0BAAAAAAAA&#10;AACMSGMAAAAAAAAAAAAj0hgAAAAAAAAAAMCINAYAAAAAAAAAADAijQEAAAAAAAAAAIxIYwAAAAAA&#10;AAAAACPSGAAAAAAAAAAAwIg0BgAAAAAAAAAAMCKNAQAAAAAAAAAAjEhjAAAAAAAAAAAAI9IYAAAA&#10;AAAAAADAiDQGAAAAAAAAAAAwj2WthAAAqdpJREFUIo0BAAAAAAAAAACMSGMAAAAAAAAAAAAj0hgA&#10;AAAAAAAAAMCINAYAAAAAAAAAADAijQEAAAAAAAAAAIxIYwAAAAAAAAAAACPSGAAAAAAAAAAAwIg0&#10;BgAAAAAAAAAAMCKNAQAAAAAAAAAAjEhjAAAAAAAAAAAAI9IYAAAAAAAAAADAiDQGAAAAAAAAAAAw&#10;Io0BAAAAAAAAAACMSGMAAAAAAAAAAAAj0hgAAAAAAAAAAMCINAYAAAAAAAAAADAijQEAAAAAAAAA&#10;AIxIYwAAAAAAAAAAACPSGAAAAAAAAAAAwIg0BgAAAAAAAAAAMCKNAQAAAAAAAAAAjEhjAAAAAAAA&#10;AAAAI9IYAAAAAAAAAADAiDQGAAAAAAAAAAAwIo0BAAAAAAAAAACMSGMAAAAAAAAAAAAj0hgAAAAA&#10;AAAAAMCINAYAAAAAAAAAADAijQEAAAAAAAAAAIxIYwAAAAAAAAAAACPSGAAAAAAAAAAAwIg0BgAA&#10;AAAAAAAAMCKNAQAAAAAAAAAAjEhjAAAAAAAAAAAAI9IYAAAAAAAAAADAiDQGAAAAAAAAAAAwIo0B&#10;AAAAAAAAAACMSGMAAAAAAAAAAAAj0hgAAAAAAAAAAMCINAYAAAAAAAAAADAijQEAAAAAAAAAAIxI&#10;YwAAAAAAAAAAACPSGAAAAAAAAAAAwIg0BgAAAAAAAAAAMCKNAQAAAAAAAAAAjEhjAAAAAAAAAAAA&#10;I9IYAAAAAAAAAADAiDQGAAAAAAAAAAAwIo0BAAAAQOzddfwtVb0//kWXgQHSYKFY2IqNHejXDrC7&#10;C1Es7Eaxry0oFraiqNiKCta1BVEkRMIWac75nWG/z+/zmjnMdn/gg/fIfj7/uPfNPp89tdasWbOd&#10;x7wAAAAAYI54aAwAAAAAAAAAAGCOeGgMAAAAAAAAAABgjnhoDAAAAAAAAAAAYI54aAwAAAAAAAAA&#10;AGCOeGgMAAAAAAAAAABgjnhoDAAAAAAAAAAAYI54aAwAAAAAAAAAAGCOeGgMAAAAAAAAAABgjnho&#10;DAAAAAAAAAAAYI54aAwAAAAAAAAAAGCOeGgMAAAAAAAAAABgjnhoDAAAAAAAAAAAYI54aAwAAAAA&#10;AAAAAGCOeGgMAAAAAAAAAABgjnhoDAAAAAAAAAAAYI54aAwAAAAAAAAAAGCOeGgMAAAAAAAAAABg&#10;jnhoDAAAAAAAAAAAYI54aAwAAAAAAAAAAGCOeGgMAAAAAAAAAABgjnhoDAAAAAAAAAAAYI54aAwA&#10;AAAAAAAAAGCOeGgMAAAAAAAAAABgjnhoDAAAAAAAAAAAYI54aAwAAAAAAAAAAGCOeGgMAAAAAAAA&#10;AABgjnhoDAAAAAAAAAAAYI54aAwAAAAAAAAAAGCOeGgMAAAAAAAAAABgjnhoDAAAAAAAAAAAYI54&#10;aAwAAAAAAAAAAGCOeGgMAAAAAAAAAABgjnhoDAAAAAAAAAAAYI54aAwAAAAAAAAAAGCOeGgMAAAA&#10;AAAAAABgjnhoDAAAAAAAAAAAYI54aAwAAAAAAAAAAGCOeGgMAAAAAAAAAABgjnhoDAAAAAAAAAAA&#10;YI54aAwAAAAAAAAAAGCOeGgMAAAAAAAAAABgjnhoDAAAAAAAAAAAYI54aAwAAAAAAAAAAGCOeGgM&#10;AAAAAAAAAABgjnhoDAAAAAAAAAAAYI54aAwAAAAAAAAAAGCOeGgMAAAAAAAAAABgjnhoDAAAAAAA&#10;AAAAYI54aAwAAAAAAAAAAGCOeGgMAAAAAAAAAABgjnhoDAAAAAAAAAAAYI54aAwAAAAAAAAAAGCO&#10;eGgMAAAAAAAAAABgjnhoDAAAAAAAAAAAYI54aAwAAAAAAAAAAGCOeGgMAAAAAAAAAABgjnhoDAAA&#10;AAAAAAAAYI54aAwAAAAAAAAAAGCOeGgMAAAAAAAAAABgjnhoDAAAAAAAAAAAYI54aAwAAAAAAAAA&#10;AGCOeGgMAAAAAAAAAABgjnhoDAAAAAAAAAAAYI54aAwAAAAAAAAAAGCOeGgMAAAAAAAAAABgjnho&#10;DAAAAAAAAAAAYI54aAwAAAAAAAAAAGCOeGgMAAAAAAAAAABgjnhoDAAAAAAAAAAAYI54aAwAAAAA&#10;AAAAAGCOeGgMAAAAAAAAAABgjnhoDAAAAAAAAAAAYI54aAwAAAAAAAAAAGCOeGgMAAAAAAAAAABg&#10;jnhoDAAAAAAAAAAAYI54aAwAAAAAAAAAAGCOeGgMAAAAAAAAAABgjnhoDAAAAAAAAAAAYI54aAwA&#10;AAAAAAAAAGCOeGgMAAAAAAAAAABgjnhoDAAAAAAAAAAAYI54aAwAAAAAAAAAAGCOeGgMAAAAAAAA&#10;AABgjnhoDAAAAAAAAAAAYI54aAwAAAAAAAAAAGCOeGgMAAAAAAAAAABgjnhoDAAAAAAAAAAAYI54&#10;aAwAAAAAAAAAAGCOeGgMAAAAAAAAAABgjnhoDAAAAAAAAAAAYI54aAwAAAAAAAAAAGCOeGgMAAAA&#10;AAAAAABgjnhoDAAAAAAAAAAAYI54aAwAAAAAAAAAAGCOeGgMAAAAAAAAAABgjnhoDAAAAAAAAAAA&#10;YI54aAwAAAAAAAAAAGCOeGgMAAAAAAAAAABgjnhoDAAAAAAAAAAAYI54aAwAAAAAAAAAAGCOeGgM&#10;AAAAAAAAAABgjnhoDAAAAAAAAAAAYI54aAwAAAAAAAAAAGCOeGgMAAAAAAAAAABgjnhoDAAAAAAA&#10;AAAAYI54aAwAAAAAAAAAAGCOeGgMAAAAAAAAAABgjnhoDAAAAAAAAAAAYI54aAwAAAAAAAAAAGCO&#10;eGgMAAAAAAAAAABgjnhoDAAAAAAAAAAAYI54aAwAAAAAAAAAAGCOeGgMAAAAAAAAAABgjnhoDAAA&#10;AAAAAAAAYI54aAwAAAAAAAAAAGCOeGgMAAAAAAAAAABgjnhoDAAAAAAAAAAAYI54aAwAAAAAAAAA&#10;AGCOeGgMAAAAAAAAAABgjnhoDAAAAAAAAAAAYI54aAwAAAAAAAAAAGCOeGgMAAAAAAAAAABgjnho&#10;DAAAAAAAAAAAYI54aAwAAAAAAAAAAGCOeGgMAAAAAAAAAABgjnhoDAAAAAAAAAAAYI54aAwAAAAA&#10;AAAAAGCOeGgMAAAAAAAAAABgjnhoDAAAAAAAAAAAYI54aAwAAAAAAAAAAGCOeGgMAAAAAAAAAABg&#10;jnhoDAAAAAAAAAAAYI54aAwAAAAAAAAAAGCOeGgMAAAAAAAAAABgjnhoDAAAAAAAAAAAYI54aAwA&#10;AAAAAAAAAGCOeGgMAAAAAAAAAABgjnhoDAAAAAAAAAAAYI54aAwAAAAAAAAAAGCOeGgMAAAAAAAA&#10;AABgjnhoDAAAAAAAAAAAYI54aAwAAAAAAAAAAGCOeGgMAAAAAAAAAABgjnhoDAAAAAAAAAAAYI54&#10;aAwAAAAAAAAAAGCOeGgMAAAAAAAAAABgjnhoDAAAAAAAAAAAYI54aAwAAAAAAAAAAGCOeGgMAAAA&#10;AAAAAABgjnhoDAAAAAAAAAAAYI54aAwAAAAAAAAAAGCOeGgMAAAAAAAAAABgjnhoDAAAAAAAAAAA&#10;YI54aAwAAAAAAAAAAGCOeGgMAAAAAAAAAABgjnhoDAAAAAAAAAAAYI54aAwAAAAAAAAAAGCOeGgM&#10;AAAAAAAAAABgjnhoDAAAAAAAAAAAYI54aAwAAAAAAAAAAGCOeGgMAAAAAAAAAABgjnhoDAAAAAAA&#10;AAAAYI54aAwAAAAAAAAAAGCOeGgMAAAAAAAAAABgjnhoDAAAAAAAAAAAYI54aAwAAAAAAAAAAGCO&#10;eGgMAAAAAAAAAABgjnhoDAAAAAAAAAAAYI54aAwAAAAAAAAAAGCOeGgMAAAAAAAAAABgjnhoDAAA&#10;AAAAAAAAYI54aAwAAAAAAAAAAGCOeGgMAAAAAAAAAABgjnhoDAAAAAAAAAAAYI54aAwAAAAAAAAA&#10;AGCOeGgMAAAAAAAAAABgjnhoDAAAAAAAAAAAYI54aAwAAAAAAAAAAGCOeGgMAAAAAAAAAABgjnho&#10;DAAAAAAAAAAAYI54aAwAAAAAAAAAAGCOeGgMAAAAAAAAAABgjnhoDAAAAAAAAAAAYI54aAwAAAAA&#10;AAAAAGCOeGgMAAAAAAAAAABgjnhoDAAAAAAAAAAAYI54aAwAAAAAAAAAAGCOeGgMAAAAAAAAAABg&#10;jnhoDAAAAAAAAAAAYI54aAwAAAAAAAAAAGCOeGgMAAAAAAAAAABgjnhoDAAAAAAAAAAAYI54aAwA&#10;AAAAAAAAAGCOeGgMAAAAAAAAAABgjnhoDAAAAAAAAAAAYI54aAwAAAAAAAAAAGCOeGgMAAAAAAAA&#10;AABgjnhoDAAAAAAAAAAAYI54aAwAAAAAAAAAAGCOeGgMAAAAAAAAAABgjnhoDAAAAAAAAAAAYI54&#10;aAwAAAAAAAAAAGCOeGgMAAAAAAAAAABgjnhoDAAAAAAAAAAAYI54aAwAAAAAAAAAAGCOeGgMAAAA&#10;AAAAAABgjnhoDAAAAAAAAAAAYI54aAwAAAAAAAAAAGCOeGgMAAAAAAAAAABgjnhoDAAAAAAAAAAA&#10;YI54aAwAAAAAAAAAAGCOeGgMAAAAAAAAAABgjnhoDAAAAAAAAAAAYI54aAwAAAAAAAAAAGCOeGgM&#10;AAAAAAAAAABgjnhoDAAAAAAAAAAAYI54aAwAAAAAAAAAAGCOeGgMAAAAAAAAAABgjnhoDAAAAAAA&#10;AAAAYI54aAwAAAAAAAAAAGCOeGgMAAAAAAAAAABgjnhoDAAAAAAAAAAAYI54aAwAAAAAAAAAAGCO&#10;eGgMAAAAAAAAAABgjnhoDAAAAAAAAAAAYI54aAwAAAAAAAAAAGCOeGgMAAAAAAAAAABgjnhoDAAA&#10;AAAAAAAAYI54aAwAAAAAAAAAAGCOeGgMAAAAAAAAAABgjnhoDAAAAAAAAAAAYI54aAwAAAAAAAAA&#10;AGCOeGgMAAAAAAAAAABgjnhoDAAAAAAAAAAAYI54aAwAAAAAAAAAAGCOeGgMAAAAAAAAAABgjnho&#10;DAAAAAAAAAAAYI54aAwAAAAAAAAAAGCOeGgMAAAAAAAAAABgjnhoDAAAAAAAAAAAYI54aAwAAAAA&#10;AAAAAGCOeGgMAAAAAAAAAABgjnhoDAAAAAAAAAAAYI54aAwAAAAAAAAAAGCOeGgMAAAAAAAAAABg&#10;jnhoDAAAAAAAAAAAYI54aAwAAAAAAAAAAGCOeGgMAAAAAAAAAABgjnhoDAAAAAAAAAAAYI54aAwA&#10;AAAAAAAAAGCOeGgMAAAAAAAAAABgjnhoDAAAAAAAAAAAYI54aAwAAAAAAAAAAGCOeGgMAAAAAAAA&#10;AABgjnhoDAAAAAAAAAAAYI54aAwAAAAAAAAAAGCOeGgMAAAAAAAAAABgjnhoDAAAAAAAAAAAYI54&#10;aAwAAAAAAAAAAGCOeGgMAAAAAAAAAABgjnhoDAAAAAAAAAAAYI6s0f2f5Suc+18XZbmH5+51WarP&#10;OxdkWQAAAAAAAAAAcH4Mn2E5L9OeU1ljWRX/GctH3nO1RruwtsN7tYYcEQAAAAAAAAAAgDnioTEA&#10;AAAAAAAAAIA5cu7L6S468ZRTXlF3QaIjZ/m8c0GW1eNZPgAAAAAAAAAApojnTs45p4oV1lqrihWW&#10;xaM0J59wQlWtXW2HK1c1sc66C1+Kr6/4/sIC8m/yCZ3l8SzMsnjmJT/vLI+HZpatcd7Pxqy3bGGn&#10;lp1zdlXdPi2s+6yzzqpqYvdn7FFVa3vsuWdVK74ff7fmuutVNc3in9cZe/RnsOurJU8nAQAAAAAA&#10;AAAAzBEPjQEAAAAAAAAAAMyRc9+GJp6yXJDPOxdkWbM+v3dB1jG67hWWalnWMbHYzztLtSzrmFjs&#10;552lWpZ1TKyO6+gs1bKsY2Kxn3eWalnWMbE6rqOzVMuyjonFft5ZqmVZx8RiP+8s1bKsY2J1XEdn&#10;qZZlHROL/byzVMuyjonVcR2dpVqWdUws9vPOUi3LOiYW+3lnqZZlHROr4zo6S7Us65hY7OedpVqW&#10;dUysjuvoLNWyrGNisZ93lmpZ1jGx2M87S7Us65hYHdfRWaplWcfEYj/vLNWyrGNidVxHZ6mWdX7W&#10;Ec6OxMa116lihUh4bCedcHxVre1w1StVNbHeOgvPrawR61i2/MyqWltzzYW/Wb7GwjM6GTWZm3fO&#10;GmtXNZFxledECOZayxeWtV6sI3cq4ynPPjt2aoXd93hWVa0967nPrWrF352xsO1rrxfxlCPRmOIp&#10;AQAAAAAAAAAAuMjy0BgAAAAAAAAAAMAcOfdtaBedeMopcg/HXtt3QT7vLOWyxizVOvLzzlItyzom&#10;Fvt5Z6mWZR0Ti/28s1TLso6J1XEdnaValnVMLPbzzlItyzomVsd1dJZqWdYxsdjPO0u1LOuYWOzn&#10;naValnVMrI7r6CzVsqxjYrGfd5ZqWdYxsTquo7NUy7KOicV+3lmqZVnHxGI/7yzVsqxjYnVcR2ep&#10;lmUdE4v9vLNUy7KOidVxHZ2lWpZ1TCz2885SLcs6Jhb7eWeplmUdE6vjOjpLtSzrmFjs552lWpZ1&#10;TKyO6+gs1bLOzzrCmZHYuE7EU569kNDYTjzhD1W1drXtr1jVxDoL6Y9tzVjhOcvOqGrx8ZTL2ng8&#10;5fKIp1xjxV+utE4sYPk5C/GUa6+9sKxzzjmnqolnPHPPqlp7zl57VdXaWacvbPs6GU+5Zuxsj3hK&#10;AAAAAAAAAAAALqI8NAYAAAAAAAAAADBHPDQGAAAAAAAAAAAwR86N0Fy+wrn/9V/uIrETKywktQIA&#10;AAAAAAAAwHRnx8Mma8crpJadXcUKJ/zxD1W1drXtr1jVxNprVbHCGssWnsBZvuzMqlpbZ511quos&#10;rHD5GgsrXHbuk0gTy9vaVU3k8zDL28IK14h/WXbmwvpy43Pdy5b1n6x5xjP3rKq1577gBVWtOCZn&#10;LCxr7fXWq2qF2N6+xb97a+xZpTgMqy1vGgMAAAAAAAAAAJgjHhoDAAAAAAAAAACYI//18ZS54efU&#10;/78wXVivj8v96L+ODwAAAAAAAAAAxuWzJpE02ZbHP5x0/PFVtbbDVfrxlOvEl9aK72Q85dprL8RN&#10;ZqTk8pF3Vq0ST9mLrsytXFhWxlMuWz5bPOUez3p2Va09+/nPr2rFOs5eeJJojdh28ZQT3jQGAAAA&#10;AAAAAAAwRzw0BgAAAAAAAAAAMEcuUvGUCy+lyxfXTeTTcflvi/38vF+ON7FU6xirAQAAAAAAAABg&#10;aCGIsbWFIMfumaAqVjjxjwvxlFe/ypWqmlgnHmJZKzMtly08jbNmfp6W5xMwC4bxlMszs3F5PIGz&#10;Ri53YYMznjKjMafFU+75vOdVtWJJ4imnWvzeAgAAAAAAAAAA8F/LQ2MAAAAAAAAAAABz5CIVT3lW&#10;/Mc5g/e8rRH/lq+7W6rPOxdkWcvi83xloHhKAAAAAAAAAACmOSceNlkvkh/PPnvhyZOTTxyPp1x/&#10;zYUHV9bOp3EinnKNZflEy4I1R+Iplw3iKXsinnJ5xFOusdbCdpyz7KyqWltnnYXQzXNyZ1d4xjP3&#10;rKq1Zz//+VWtWP9ZEa0Z3xdPOeFNYwAAAAAAAAAAAHPEQ2MAAAAAAAAAAABz5Ny3oV1U4inPiP8Y&#10;RkculcEb7pZMbu9ZUV9Y+wEAAAAAAAAAwEXDWWcuRDxefN2Fd0idduZCxOOfTliIp7zmVa9c1cT6&#10;ay98Z518jCjiKdceeYZlLJ6yLR+Pp1zWzjuecsV/1f9v7ezlC9u+9toLy5oWT/mcvfaqasUxOf2M&#10;qlbs03rrVbXCmpHf2bP4d2+NPXD13/C4jzeNAQAAAAAAAAAAzBEPjQEAAAAAAAAAAMyRc9+GdlGJ&#10;p1x4Kd2qr3/7+z/PrKq1I444oqrWfvazn1XV2vHHL7yGb801F56n22ijjapa9RV3S6UfT5mv4KsC&#10;AAAAAAAAAAD+fwtPx6y37kJ84xmn/bOq1taOKMZlZ55eVWsveNYzq5rYYP2F71/m4hevqrU/n/zX&#10;qlq72Abn/W6q/0Q85TrrrFPVqs/u7PGsZ1fV2p7Pe15VK9Zx1kK05prx/bbG2Du2Fv/urbEHrsRT&#10;AgAAAAAAAAAAsFrx0BgAAAAAAAAAAMAcuUjFU+bL54Yhkvnat7PjS/+K2Mozzz6jqtbWWWvdqlpb&#10;d/2FV9SdfebCkvuvx1uxjnjdXv7bLJ8vi8f3zonX4PXX0Mk9yb2/IJ93lmpZ1jGx2M87S7Us65hY&#10;7OedpVqWdUysjuvoLNWyrGNisZ93lmpZ1jGxOq6js1TLso6JxX7eWaplWcfEYj/vLNWyrGNidVxH&#10;Z6mWZR0Ti/28s1TLso6J1XEdnaValnVMLPbzzlItyzomFvt5Z6mWZR0Tq+M6Oku1LOuYWOznnaVa&#10;lnVMrI7r6CzVsqxjYrGfd5ZqWdYxsdjPO0u1LOuYWB3X0VmqZVnHxGI/7yzVsqxjYnVcR2eplnXB&#10;1rH+ugtxj2eceWpVrS07YyHi8bhjjqqqtbvd+Q5VTaxx1sLzMxussxAr+dc//6mq1tZbOx5uCWPx&#10;lMvaeDxlW37e8ZTL4kmZZcsX4iXFUy69xe8tAAAAAAAAAAAA/7U8NAYAAAAAAAAAADBHzn0b2kUl&#10;nvK0sxb+65zBC+DWiufj1o43zuVTcxkFudjPO0u1rLEaAAAAAAAAAACmyedRsj7yyCOrau0mN7xe&#10;VRP//Ns/qmrtYusvREeeftpCFOQlN8qlhZF4yuWDeMrlvWTNhXW0iKdcvnyhFk954Vr83gIAAAAA&#10;AAAAAPBfy0NjAAAAAAAAAAAAc8RDYwAAAAAAAAAAAHPk3AjN5Suc+1//hXLDF1JNV5V/N0tu6Jln&#10;LSzt9NNPr6q19ddfv6qltTy2alnUvTxXAAAAAAAAAAAYOPvsc6pqbb1116qqtXXjdVK/PeLIqlq7&#10;6U43qGritH/9o6rWLn3xS1bV2llnnlpVa+ecs7CONeIpneUj76xa3tauamJZPAOzvC1sYz7xs+ay&#10;hXrZ8rOram2dddapqr8dnT2e9eyqWtvzec+rasX3z1r4/prx/bbG2Du2Fv/urbEHrv4bHvfxpjEA&#10;AAAAAAAAAIA54qExAAAAAAAAAACAOXLu29D+m+Mp00ViJ1aYFrMJAAAAAAAAAAApn5nJaMR8m9Tv&#10;fntUVa3d4iY3qmri1IinvPiGG1XV2mmnLnzeF/GUEffYj6AcxFPW/+9kPGVGXWY8ZVsmnvLC5E1j&#10;AAAAAAAAAAAAc8RDYwAAAAAAAAAAAHPkIhVPedppp1XV2lpr9V/0ttYaC6+8W9YWXlO37OyFXV9j&#10;4c13bd111q9qhTUWXn2Xf788Pu+ssXzhGbz8t9k+r+JcU57lyz9cI5rtgnzeWaplWcfEYj/vLNWy&#10;rGNisZ93lmpZ1jGxOq6js1TLso6JxX7eWaplWcfE6riOzlItyzomFvt5Z6mWZR0Ti/28s1TLso6J&#10;1XEdnaValnVMLPbzzlItyzomVsd1dJZqWdYxsdjPO0u1LOuYWOznnaValnVMrI7r6CzVsqxjYrGf&#10;d5ZqWdYxsTquo7NUy7KOicV+3lmqZVnHxGI/7yzVsqxjYnVcR2eplmUdE4v9vLNUy7KOidVxHZ2l&#10;Wtb5WUdYM5Ig8ymgSHhsh//6l1WtGk/5r1NOqaq19ddZeIDm9LMWnrG5+EYLK8nnX5ZF3GOsui0b&#10;xFPmpo/FU651TjyLI57yQrX4vQUAAAAAAAAAAOC/lofGAAAAAAAAAAAA5si5b0O7qMRTdi+2W5D1&#10;ChEFmXGTi/58WbxALj/vXJB19Ix9vsIFeWXh+XmVoXX8Z9bRWaplWcfEYj/vLNWyrGNidVxHZ6mW&#10;ZR0Ti/28s1TLso6J1XEdnaValnVMLPbzzlItyzomFvt5Z6mWZR0Tq+M6Oku1LOuYWOznnaValnVM&#10;rI7r6CzVsqxjYrGfd5ZqWdYxsdjPO0u1LOuYWB3X0VmqZVnHxGI/7yzVsqxjYnVcR2eplmUdE4v9&#10;vLNUy7KOicV+3lmqZVnHxOq4js5SLcs6Jhb7eWeplmUdE6vjOjpLtazzs4408nE66sjfVdXaTXa6&#10;QVUTp57y96pau9iGG1W14vPT/lFVa2uvvbh4ynPWGI+nPCfiKddavrCstZYt1GucI57ywrT4vQUA&#10;AAAAAAAAAOC/lofGAAAAAAAAAAAA5si5b0O7qMRTLl+28Fq5YTzlGhkFufCGuxVfis9HoiOXLTur&#10;qtbWzFfn/V/EUwIAAAAAAAAAQOQ9nn3OwqM/a68d4YhRHvWbhXjKG1z/2lVN/P2f/6yqtUtdfMOq&#10;WjvrrIVnZtaK5eYTMxk7uSyeeRkmaS6PjclIy7TO2QvRk8uXLdTT4imf+aw9q2rt2b14ynjeZ931&#10;qppm8c/riKcEAAAAAAAAAADgv4KHxgAAAAAAAAAAAObIuW9Du6jEU/YtYXTkLJ93LsiyAAAAAAAA&#10;AADg/Ig8xDPOWIhlXHfdhVjHw3/1q6pa22WXXaqaOOr3C9GVl770parqlnVGVStWsca/D12c9QGk&#10;5SPxlOutvVZVrZ155plV9bdjm222qWrioQ99aFWtPeEJT6iqtY0vtbAfZ5113lGX88xTSwAAAAAA&#10;AAAAAHPEQ2MAAAAAAAAAAABz5CIcTwkAAAAAAAAAAPPllFNOqaq1DTbYoKrW1lprIfrx29/+dlUT&#10;l73sZatqbeONN66qtX/84x9V9Zd1YTnttNOq6q/vrLMWIjdPPfXUqiYucYlLVNXa1ltvXVU/TnNs&#10;ufPMm8YAAAAAAAAAAADmiIfGAAAAAAAAAAAA5oh4SgAAAAAAAAAAuIg4++yzq2rt9NNPr6q1i13s&#10;YlX1/6az9tprV9WXf7fmmhf+u6nOOeecqlpbZ511qprdsmXLqvrPbO9/M0cHAAAAAAAAAABgjnho&#10;DAAAAAAAAAAAYI54aAwAAAAAAAAAAGCOrNH9n+UrnPtfAAAAAAAAAADAf5XTTjutqtbWX3/9qlo7&#10;++yzq2ptzTUX3i01fFQo/+3MM8+sqrX11luvqtbWWOPcx4z+Y04//fSqWjvnnHOqam3ttdeuamJs&#10;v3J78zv/6f1YXXnTGAAAAAAAAAAAwBzx0BgAAAAAAAAAAMAcEU8JAAAAAAAAAAD/xf72t79V1drG&#10;G29c1ezGYh3TsmXLqrrwZNRkysjMddddt6rpcnvHljvPHBEAAAAAAAAAAIA54qExAAAAAAAAAACA&#10;OSKeEgAAAAAAAAAALuL+9a9/VdXaRhttVNXEqaeeWlU/qjJjHTfYYIOqLjx//etfq+rHUG644YZV&#10;jcdnds4555yqWltrrbWq4rx40xgAAAAAAAAAAMAc8dAYAAAAAAAAAADAHBFPCQAAAAAAAAAA/8WW&#10;LVtWVWunnHJKVf0Yyvz8kpe8ZFWzO/PMM6u68GSk5KzxkvnYU8ZT5jHJv1lvvfWqmm/eNAYAAAAA&#10;AAAAADBHPDQGAAAAAAAAAAAwR8RTAgAAAAAAAADARcSpp55aVWsbbrhhVa2dfvrpVbW2/vrrVzXx&#10;97//vap+dGXGPc4aF3lhyG0fxmTmPq699tpV9U3b93nlTWMAAAAAAAAAAABzxENjAAAAAAAAAAAA&#10;c0Q85WroX//6V1WtbbTRRlWt6owzzqiqtfXWW6+qvln+pnPkkUdWtaJTrHFutzjXFa94xar6r+rL&#10;v8nl/vWvf62qtUtd6lJVTSxbtqyqvjXXPO9nF3N92UU32GCDqlZ95WBuV9b5+sHTTjutqv6y/vKX&#10;v1TV2qUvfemqVpWvXjzrrLOqGn994bHHHltVa1tvvXVVrf385z+vauIyl7lMVa1tvvnmVbV28skn&#10;V9XaJptsUlXf2D795je/qWoij8PlL3/5qlo76aSTqmrtYhe7WFX9VzimsfUNzfJ3f/zjH6vq73f6&#10;8Y9/XNVEblce30033bSq/usysz0vfvGLV9Xfvk5u49lnn11V/xWb2Rez/2X7j73qs5Pfzz6act25&#10;rEtc4hJV9eWY0Zk2bqw0Ns5kv8x9utKVrlTVxO9///uqWjv66KOrau2Wt7xlVa3985//rKp/3FPu&#10;33CMyL6Y8rjn+DH2mtE8Tzs//OEPq2rtBje4QVX9457jWq4v2y//fnjMjz/++Kr6/5b9MsecPNZj&#10;/TuPVSeXlX0/j0luYx6fWce73I88jjmWjY3hue7hNGOdddapqm+W8yNNu8Zlf8pxO9edf5P78bvf&#10;/a6q1g4++OCq+uNx53KXu1xVrd34xjeuqrVrXvOaVfX7Tx6TsfH1H//4R1UTY+f9n//856pa23jj&#10;javq72teR3P/xs6tTn4n+0y2R46JY3/fGbsGjJ2rKceVbbfdtqrp/va3v1XVPyaLNe3akMbOo7F+&#10;lbKdOmOvcl7sOTG87mdf/uIXv1hVa9e4xjWq6o+D2XdTjufD43PUUUdV1e9b+XfZj7PvbrXVVlW1&#10;9oc//KGq/vk0dMQRR1S16vi+Uh6rddddt6r+58M+kvOwWeT4k20+7C+5jXntzfX/8pe/rKp/vc1t&#10;zz4zbIPf/va3VfXPr9zGvE7kWJZjYs7DhvPaY445pqr+ubbFFltU1b8PyH3dbLPNqurPB3KbOsN5&#10;wEo5T83+ln032zbPm3yVeifbOa+rOa/JZe2www5V9Q3P4dzf7O/Z/mPXvj/96U9VtXbZy162qlX7&#10;99e//vWq+udIjsN5r5DblGNMtu2wL/3sZz+rqv+d613velWNb28ua2zc7Bx22GFV9ecT2d+znXL/&#10;8piMzS07Y31pbExO2bbDe82ca+S25OfZ/77xjW9U1dqtbnWrqsbn4Z2xuVvKucLYPCFNu+Zku+Wx&#10;zuM7th2LvUZ1cv/yO7lNOXa98IUvrGpil112qaq1m970plWNH9Mf/OAHVfWvfXke/OIXv6hqIo9p&#10;jlNj9wfZd2c9D/L72V+HY+95mWWe0ck+msc623M4zqw0Nl518v49ryc5L8rrSS4r+0zOB4b7ffWr&#10;X72qfn/I+XP21/x+7lNuU87bh3Kek+uYpb9mPZT7m/XY/eW0PpNmuW6ccMIJVfXbPOesw/unNHYv&#10;PzZGjZ2DOWfI+9ehbM+x4zA29uUxPPzww6uayHnV2G8redyyv077fTNle+Z4O8t+5N8Mz7v8u//9&#10;3/+tqj9n+dKXvlRVa/e6172qau22t71tVf11nHLKKVVN5Hw0+0zOvXIdt7vd7arqH8Ocn++0005V&#10;TeS5M3btHl6nVho7v3Jc6IzN97Ntc7zM5eZ+5+8fnfy77NfZ5jlmbLfddlWNj9XDNsj7p+yj2W65&#10;rKyzz+S5mXUnz9X8t7Gxc+wakPPq4fiRfSCvt3l+5vHMz2dps6FcVvafvEblvSYAADDdv//VFAAA&#10;AAAAAAAAgIsMD40BAAAAAAAAAADMkXPf/7s83wnM/7lZXgndmeXvMh4hXzs9jDl7xCMeUVU/fmaP&#10;PfaoqrV73OMeVc0mX9fdydeFj72GOr8zFvOQn4+9qnwol5uvtx6L2siohOEr9PO4j73mPdtj7JX/&#10;97znPauauNGNblRVa8961rOq6stXxOdxyFfKZ6TXq171qqom8tX8T3/606vqG3vteR6rfPV3xgh0&#10;8pXtY7EJszjooIOqau1FL3pRVRN5HPK19Lnu7FcZs/ra1762qta22Wabqiayrcb2d6zPZTRUxjDl&#10;NnXy3MtXu2eEx7TImpVyOcOYu+yjJ554YlX9eJXsP9l3cyy4853vXFVrD3nIQ6qayKiYfP37m970&#10;pqr6fSO3cey8m/YK/TG5jjy3c/8yzqnzjGc8o6rW9tlnn6pau851rlNVPyJglrE24yI6L3jBC6pq&#10;7VGPelRV/fN8LG52v/32q6q1fffdt6r+6/47Gd2U4/s73/nOqlrbcccdq+obG4OHUbCvfOUrq2rt&#10;3ve+d1Wt3ec+96lq3PAakLJtc1uyD+S5ne2Z353WR7Ldsp9kJEZG6uQ4k30m2yljFjoZZ5TnwYtf&#10;/OKq+scqj0lGvmT75eedHE+WSl5TO3nu5PgzS+Ti9773vapa+/jHP17VxGte85qq+nLMGYvjGI5r&#10;K2V8SGfs+GT7j/XF7D/T4nkyGib7z9jcYmycyG3K866T15Y8Dvl3eUxynvLZz362qtb22muvqiZy&#10;DpNj+q9+9auqWvv1r39dVWtPeMITqmrtMY95TFX9Y5XjUifXmdE92c55rPIYZrzOLW5xi6pa23vv&#10;vauayOt1ru/Tn/50Vf3zKMePjPnNKMWb3/zmVU1kpM/YGDcWO5bj2DBeZ2ycyvMlx9r999+/qtau&#10;cpWrVNX35S9/uaqJJz3pSVX115/7nudKjrUZG/WWt7ylqv4+dV7+8pdX1R+nsr9nf835S95b5Jgx&#10;PM8zojTnGTkmZyRl9rE8bmPXvs7Xvva1qvrX6owjGouK+tCHPlTVeNtMk+dBXtfSgQceWNWq8/iM&#10;jszY3u23376q1l760pdWNb6Ned4M7zly/Mn7hjxvcx0ZaZvXiY985CNV9f++k+Nl9tc8h7O/3fGO&#10;d6yq7/zMGy8sOc849NBDq2rtrW99a1WtvexlL6uqH8s5vP7MMs4MryH/zvC6n8duLCpsTH4322/a&#10;dXSWe5v0/Oc/v6p+vGDn2c9+dlX98yjvc3LMyYi29773vVW1du1rX7uq1t785jdXNZFz7ne/+91V&#10;LV6Or8P9HpsrZDtnPXaPnn1heJ+a59osxvrYMOb3fe97X1X9YzcWUX3cccdVNT4n23nnnauayHlA&#10;RlWOyW0ci0Acxs7lnCDnUhmD/OQnP7mq/nmefT/P05wzdvI6Nzbuj8nfPIbXyzzWKWPK874+73/v&#10;dre7VdXfp+G5lr9PjI052cdzbMjffmYdu8biMHNONzbOfOtb36qqf23vvPrVr66qtetf//pV9fc9&#10;rx9ZZztnVOWsv23l/WEez7F9zTbvZLt997vfrap/fc550cEHH1xVv7/l3H3Yl/K3xDxvb3/721fV&#10;/z0tI9Wz/V/xildU1dquu+5a1aryXM0xK+cAOXbl/Xq2/zBmPmXbZv/JsSGPdV5zco7Uyf6Q25X9&#10;Pcf3/Pu3v/3tVfXjlHObOsM2OS/ZF8fuG2dZzlDuR27X2LU6tyNjSzu77757Vf25+1hb5bbn3yx2&#10;zjBN3jPn72cAAMCqFvcrEgAAAAAAAAAAAP/VPDQGAAAAAAAAAAAwR859N/jyfF84q5Vh0+Sro/OV&#10;1Pma7IwryFdH57KGrz2/wx3uUFX/ld83uclNqupHD8wSSzF8Nf8lLnGJqsblsvLV2LO+ZjujKIbR&#10;g+clX3U+FhU3637ka68z0itfwZ/LGsbAZaRGvm4+oyuybXNZ+SrvfMX3bW5zm6omMmL08Y9/fFXj&#10;0W+5vozVynpau+bfZf+bJZrhU5/6VFWtPfaxj61q4iUveUlVrV3veterqu+nP/1pVf1lZQzFMPYn&#10;owHGjnVue/bLsUjTPJ6zyvMrtyNf5Z/HfVocTMq4gXxlf8aJffWrX62qte22266q/nHrPPWpT62q&#10;f6zz+xkxcH6MxTaMxY/k+f/FL36xqta++c1vVjWREVYZD5aRsRm1MHZ+feYzn6lq1aiw90VsS0YT&#10;PfKRj6yq70c/+lFV/RiKu9zlLlW1duUrX7mqiTwOub6Md8l2yv6a3/32t79d1arxghnjk7GZD37w&#10;g6vqj9tpGJHzn5bjT8oxNeOzXve611XVjxTNeI3hNTmjErOdDzvssKr6xzT7cUbZzCr7X173s879&#10;zui/jBWZdm5m9EqODWPRF+95z3uqWjWOMseG3MaMnBi7hmRETsZSDMe77H+577m9eU0ek8sZ9t2M&#10;fc65xbSInQsij08et+wzOeZkXGNGLHae9rSnVdWP/ssxLmOjHvawh1XV2ic+8Ymq+vPB97///VVN&#10;5LX0Oc95TlX9aLycb2211VZVjUfG5Dxo6IlPfGJV/ZjNjJbJ2KCMAzrkkEOq6l8LOnk+f+ADH6iq&#10;HyM3Jq/V2WadHG8/+MEPVtXaV77ylar640TGSo+NGcN4r2yrsUjB7McZzZzH5/Wvf31Vq46h+f2M&#10;H8+ol2znvJbttNNOVfWjCi93uctVNZExcrntz33uc6vqjwfZF3Jek3OR7N+dvC7m3D8jSfPcznEt&#10;r8MZ5dnJcWMsgndsXpN97+53v3tV/cipzv3ud7+q+m2Q0eAZzZmRXLlNW265ZVWt7bHHHlVNZAxz&#10;9uWMUH3KU55SVWu77bZbVf2+m8c597WTxzpjAHPulvP7YdTYSsNrcu5jXivG7jvyvM062394Pch1&#10;5t/lNeQb3/hGVa096EEPqqof4zRL3F5n2tiyUl4zxu7phterHHtzH3O8ys/zvMt9nTafGItjzfuc&#10;7DPZLzOKdThO5BxkLKLv8MMPr6q1G9/4xlX15323vvWtq+pfSzp5X5fx9dmvct/H7humGYvfyjbP&#10;Yz0WZzmrHCOzP+Rys81yX4f9J6+ROWfOWLf8fl6/sj2z/fMYdjI+NMfqvC/POeS0edxKw0i43PeH&#10;PvShVfWvixm3lvPisfbIcb6TY8bYnDf3PftV1tkvOnkeZfvkOJFzt4wcf/jDH17VdGNz/+xLeW7n&#10;unMOMetYNJzjn5c8vnlsc/y/053uVNVEXsczcnHMWB+bdp7PEqeXx2Ss/3zhC1+oaiK3PSPks21z&#10;zptjX8Y85/HJ3w06Of/OMeB3v/tdVf2+n/cTP/nJT6rq30Nk3+lkO+e4fUHHtZTjdvbXWe65733v&#10;e1e16jmc89mMA89jlVH/OdfPsSijjod9PftWXofzujj2O21ux7Rrci432zzHzuyjeW6PXYu+853v&#10;VDWREZzDOdpi5Dk4nEPmGJLz5/w8rzNjc3IAAGBV5/3LIwAAAAAAAAAAABdJHhoDAAAAAAAAAACY&#10;Ix4aAwAAAAAAAAAAmCPnhr4vvyBh8/xHnXnmmVW1tu6661Z1bhtW1drZZ59dVWvrrLNOVa2dccYZ&#10;VbX23ve+t6qJr3zlK1W1do973KOq1t74xjdW1dpBBx1UVWtrrbVWVa1tsMEGVbX2pS99qarWLnvZ&#10;y1Y1cfWrX72q1i52sYtV1drpp59eVWsnn3xyVf31PfrRj66qtWXLllXV2k9/+tOqJr74xS9W1d/f&#10;q1zlKlW1duMb37iq1rbddtuq+t73vvdV1dp1r3vdqiaOOuqoqlo77LDDqmptww03rKq1nXfeuar+&#10;+v7xj39U1dovfvGLqiY23njjqlq74hWvWFW/nQ8//PCqWjvwwAOrau3UU0+tqn+cP/GJT1Q1sd12&#10;21XV2ktf+tKq+n7zm99U1dp3v/vdqvqfX+pSl6qqtR122KGqiVvc4hZVtbbRRhtV1Zf9eM01F55d&#10;XXvttatq7Uc/+lFVrT3/+c+vauLd7353Va1tttlmVbV22mmnVdXvl3msXv7yl1fV2ne+852qJk45&#10;5ZSqWvve975XVWuXuMQlqmrt+9//flWt/fnPf66qtcc//vFV9fv+Rz/60aomfvKTn1TV78vZf+56&#10;17tW1dqOO+5YVWvnnHNOVa0de+yxVbX26U9/uqqJPC+22mqrqlq74Q1vWFW/j+a6s+/n31/1qlet&#10;auLJT35yVa396le/qqq1gw8+uKpxY+PYUI4N66+/flWtnXTSSVW1tummm1bV2mc+85mqWnv/+99f&#10;Vf8YdD70oQ9V1doBBxxQVb/vZtte5jKXqaq/f29961ur6veRzhe+8IWqWnv7299eVWt3vvOdq+r3&#10;98997nNVtfakJz2pqta+9rWvVdXa5S9/+apW9fGPf7yqfhu+7GUvq6q1a1zjGlX1x7FnP/vZVa26&#10;H4ccckhVrT3zmc+sqrVdd921qn4/zvZcY41zpxj/VvbrvLbMItc9lGNLyra9zW1uU1Vr17nOdapq&#10;7V3veldV/W36+9//XtXEJS95yar65+QjH/nIqvrXr3vd615V9eX17oc//GFVE3ndyOvRve9976r6&#10;fSl9+ctfrqq1y13uclW19rOf/ayqib/97W9V9c+vBzzgAVW1duUrX7mq1n7/+99X1dqrX/3qqlo7&#10;9NBDq5rYbbfdquqPkb/97W+rau3EE0+sqrU//vGPVbX24x//uKrWHvvYx1bV2vbbb1/VRI7veY3M&#10;+U+OOblNm2++eVX962iOiZ08PnmtTmPXtbH6/PjnP/9ZVWs3uMENquqP1Tlv64xtb/rXv/5VVWuP&#10;e9zjqurPB+9whztU1T8/Oh/5yEeq6l/ztthii6pa++tf/1pV/5zKMeess86qqj+H6+Sxe9rTnlZV&#10;ayeccEJVq855VsoxJseovE508ti95z3vqao/z8ltH5t7D69rH/zgB6vq1ze96U2r6o/Vxx13XFWt&#10;rbfeelX1j2Ee26Gxa2xev/IY5pzq+te/flXTx+PsMznXy/17wQteUFX/fM57gDxunZzzvOhFL6qq&#10;tbvd7W5V9bcr2//a1752Va0deeSRVa16r/DgBz+4qv5cM+e2uV1f//rXq2rtCU94QlX9zzs5nuT3&#10;c3zOPp5j1Le+9a2q+tePT33qU1VNDOfcK+V1/wMf+EBVrb3tbW+rqj/uv+IVr6iqtU9+8pNVTeS8&#10;Oj3nOc+pqn9/kHPQ/DznFm95y1uqmthpp52q6ss5WfbLN7/5zVW1tuWWW1a16lj9nzA2N015jbze&#10;9a5XVf8eIOemeT51xu6f0tFHH11V/7jnOXyFK1yhqlWvP7mNeY7kXDivH3mu5dw0r+HHH398VRN3&#10;v/vdq2rtJje5SVV9eTxz7pxjRo7hnZzP3v/+96+qfx3P+cR97nOfqvpzlhwzcizo5Jwpx6WUxz3H&#10;g5y35TzxWte6VlUTt7zlLauarc1nMRxTc8wZu+caG+vH7qs7ec/1qEc9qqp+f0g5f7n4xS9eVV9u&#10;ayfHyJTz1Ne//vVV9ds8+0jO7291q1tVNZF9Ln8jyHuuPFdz7Mz+lmPX8P4nf0PJ+5a8Due+js3b&#10;vvnNb1Y1kb9DZVtlv95nn32qau1Od7pTVa098YlPrKp/jRr+NpL3JDkvy3vjPKY5Rx/7iTmPWyf3&#10;Pftojg35W2X+7pBzpLxPeeELX1jVxDOe8Yyq+vfiuY05xuVvmjmnyra99a1vXdVE/laS51SO7zn/&#10;GfO6172uqol3vvOdVfV/n8qxZUyOo9/+9reram2XXXapamLsN4bPfvazVfV/u8zjsMkmm1TVP9ey&#10;niZ/v83tzetJLivHzbzGzSrH5+z7j3jEI6pq7ZrXvGZVEzn/yXvCsd/ycl71mte8pqrW9t9//6pW&#10;vZ/93e9+V1X/d5rs7zmO5nG/5z3vWVX/t7Ff/vKXVU1kH3jgAx9YVX/bs7/n+f+HP/yhqv79y1D+&#10;7p6/7Y/dz+R8Iucied3P8byT96Q5Xo7dmwAAALO7YP/rFQAAAAAAAAAAAP9VPDQGAAAAAAAAAAAw&#10;R8RTrobGIk06Y/+Wn2dz5uveMy7gvve9b1UTGR+RMQ93uctdqupHS2V0SnrJS15S1aoRFRlTk9En&#10;GfeVMSoZX5WxPfkq/qc//elVTWQ0Y77SOuMO8lXu73jHO6rqRyVkJNMw5iFfs53xQPnK7YyoyDig&#10;fF338HXq+ar8jLMbi2cZe/1/Rq9lPE8no2Iy7iu396lPfWpV/eOWUQcZT5DRYJ2Me8p+NRYxkevI&#10;16FnPMKznvWsqiYyGuJ2t7tdVf1X5Wf94he/uKp+XFu+Dr+T0RvZ98ciobKPPeQhD6mqHxU4jHnI&#10;aJLcxoxEyNepZ9zWr3/966r68SoZ39DJ17RnfE2OGa997Wur6r/yPyNY7njHO1bV2qte9aqqJjKe&#10;MmM3ct/H2jz761hUylBGh45FO4zFol3taleraiL3d7/99quqH3eQMvLj85//fFX9V/lvvfXWVU3c&#10;/va3r6p/Pmf0aJ5H2S8z/moYq5VyzMlYnfx+tnNGA+W4mxEcw/igHDMyGnF4Tv47w2ihPO+zX2ad&#10;EQzZT3K/x659nex/Y8c6+3FG1GTESR6rWaJAOrm+PM9zPzLSL+P+psXz5P5mnX0/x4/HPOYxVfXb&#10;IKM1OrmOHIsyOjBjrTOSKSPkcqzsZMxVjsPZLz/2sY9V1Y+7yKiUjFEZxnfm9/Ncz2t6jvUZSZrz&#10;mitd6UpVjUcnDeVxzOOebZ6yfw/bOfvM2BiX8XIZ15dtM4xeyrlYjos5ruW1N/v4WExvRuV0sg3y&#10;2jQWr5yxPRkzldHO06I8c56SxyTji1Ie6+zrGRPTGYunHIscyjEnt3d4Tf7BD35QVf9YZ2xdXrdz&#10;3B9G5Mwio3fy+pxz9Iy1yfbMcSX7aycjePOalzE6/+///b+q+jHGe+65Z1X96/mwnXM8OeaYY6rq&#10;R2nld/Ianvc5GQ2UMWqdsSi1vObkWJZ9NyNxso90MiY2+1n2hzym+TcZsZbj65ve9KaqJvI8zIiv&#10;PA/yHi/70t57711Vvx9mbFcn79HynifjqjNWLSOVMqoyo5nzHOhss802VfWPT0YpZZxztvPNbnaz&#10;qla97o/F7GUbZpxUjtXD/r5Y2X9y7Mx7vyOOOKKq1rbddtuqVo3azv0a26e8ruX9bN7f3fzmN69q&#10;1SjNN7zhDVX1I9IzSjSjQDPWNecJ2ZY5nnfyPjQjzjP6et99962qf8+c849cXyfHr7wfzt8LMtIr&#10;j0P20ZxzDOPD83hl5GtGwb70pS+tajzCMs+14fHJcyTvI8eufxm9lX13Wkxrfifvc/O6mPPqNDbn&#10;7GTUf+5HXn9yfWNzgOz70677//u//1tV/3eAXEeeNzl25XeH0X8ZB53/ltuYMYR5rj30oQ+tqj//&#10;GM7DMro4x+ScN2acYkbM5nU770E7OYZke2abZ6Rczs8yqvKVr3xlVatGYGb75DmR7ZzbkdfqvN+e&#10;1rZj8hq71157VdWPZ8+5U0buDn8Dy99T8vs5r8k5Wd7zZnT1X/7yl6pWvSfM45i/842dRzkPz3Vk&#10;BGXnSU96UlX9qN28V817gpwb5P1Mrm8oz6OcI+X8KX8nyXVk38s551e/+tWqJrbbbruq+r8v5LmT&#10;437OM/M8zc8zUraT85c//elPVfXHuDwm2Z45Bmcf6WT/m0VeizLiM++Xcp7QyXlyzkHzGpv3ivmb&#10;eK4vz+3h75Bvfetbq+rPL/P+Oedk+dtzri/HwfydpJPtnOdXxvzm74p5TPK7uR053nSueMUrVtU/&#10;73JMHTvvch4NAACsavF37wAAAAAAAAAAAPzX8tAYAAAAAAAAAADAHDn3vfbLh9kO/J/KVzEPoyTG&#10;Inby83ydfr4KPl9pn6+n7+Tr3/N16vnK7+9///tV9aOwMs4jI1WGEZYZY3CNa1yjqn58QEa35fcz&#10;FiBj0TL6qpOvU8+ohnzVfkbf5Cv0M6IiYxaGMZsZIZNRbvl3GUGYsWMZ15j72sn15+vJH/awh1XV&#10;b898DXm+ij2jPXI5nd12262q/uvtM7Yh405y3fnK/ozkytjRTr4WfPfdd69qtleB56vDMzLvEY94&#10;RFUTN7rRjarqLzfbIGM7Dj/88Kr6fTejBzoZnZHHKmMhZ3mFeh6T4TpyuRn5kJF5GRGbsRIZy5Zx&#10;pvmK+E5+P1/n/sEPfrCqfmREHs+MlsrIl+c973lVTeSr4H/xi19U1Y8nzSi+jD1IefnJ9u/kGJfy&#10;O9nOs0RYdjKGbp999qmqf07mtuQYl30k152fd3KMy8iRjOTJ6IGMLshzO/vuNBlDmuNiRiDmNuU+&#10;Da8zKftGjq9jEcXZp/O6NIwhzWN3QeRxH8ZuZB/IeKBPfepTVfXbJuMxMiZk2vHJMWfTTTetajzm&#10;KmMwMkIsz8eMcOpkDFNeh3Pb81qWkb0Zk5qxEPn3nYxVO/TQQ6vqx1Hlccv4kIxtGkbnZOxdxqhk&#10;BEhG9WRMVUY9ZVz1Ax/4wKomMoYjrxV5Lcp5Rl6HM540ozyHUWFjsTrZr2aN2h2TcUK57dnHv/GN&#10;b1TVj+fOPpORgEO5rFli3Mb+ZhjvlBFdN77xjavq95M8Vvl5rmOnnXaqql93MiIyY21+/OMfV9Xv&#10;P3ne5rXk29/+dlX961UnI9Dy3/LcmcUwpjXHk5R/d+lLX7qq/riS8Uc5r82xpJNxO7m/OT/IczXj&#10;6Maul8N15DamvGZlvGCuO/tVtv9Q3kdkbGLG32TbZqRpznnzOjiMU33Na15TVX9MHWunjH/Ocy3n&#10;uJ3b3va2VfXbYJb4tYzKzX3NNpsm+0xGCuaycuzM+4bhHDLnjdlWGYGZ9wd5j5URlg9/+MOr6kcU&#10;dTJiKWOj8ljlHDRjlHLMH/6EkeNMji2LjZ4cXgNStmHuR85BM6oy758ypjMjmIfz39yPsejBgw46&#10;qKr+mJixTxnHnOdgJ++zci6csb15fc7+nvcAOXfO/e7kduXcJO+fc56S/Sqvzzmf7OS+Z3Rb3udk&#10;H89tzN82cj4wvNfM8yDPwzwP8p4w9zXPm4zMy1jXTsYWZlzo2P1PtmHOo8fGlaHs19nn8vu5jrHY&#10;yk7+rpNzyvzNJsfnPD/ynjmvXcNYx4zcy+3KefGBBx5YVT8+L+87c86Sy+zkeZj36HldzN/N8jqY&#10;UW8ZJZ33A50ddtihqv4cO8eyjMjPOXnGpg7nInvssUdV/f3Ne8f8fSnH0fwd6B73uEdV/Tj4Tp4j&#10;GQmXY3oet7y3yf4+ax/Na1neg9zznvesqh8Lmn06x7GMqO7kPVPOL5/73OdW1T+nnv/851fVP+75&#10;m8dznvOcqibyN58nPOEJVfXPgzR2Hczxv5PbmOPPT37yk6r690w53mU/znMzIx47Od7lPOcud7lL&#10;Vf2xOrc3IxCzzfM3005u49WvfvWq+ut70IMeVFV/23O8yd+ts190chzP45vjzJj8jWZ4T5fXv5wr&#10;5v1aRrVnnGXux//8z/9U1R8TO9l/817qfve7X1V9OXfLe/Q87hkX2sn2yetX/kaU52qeB1/72teq&#10;6t9L5e+TnfztKK8z+XtqjsM5jmX75xxu+PtC3nfk767ZXwEAgPNntrt3AAAAAAAAAAAALhI8NAYA&#10;AAAAAAAAADBHzn0Ht3jK1cu0eMpTTz21qn5cRb6yP1/lnHFHGWWUkXedjHTJ12znq6ff8pa3VNV/&#10;zX/GseSrvPP19J2M38qIyYzly2iHT3/601X14y4ycibjpDq57Xns8tXY+WrtfB1/vt78sY99bFX9&#10;9uhkjFzKCJg73OEOVfXjYPLzbI9Ovvr+cY97XFX9V/C/4hWvqKr/ivmMscjtyLibzlWucpWq+q9N&#10;T7/73e+q6r/yPyODMg4qI906GS2Rrw7PV7NP6+MrZWRQRtx08hXq1772tavqv87/z3/+c1Wtfetb&#10;36qqH/MwjKjI5ear/TNmJCNKxmJh//SnP1XVfzV+J2OOfvWrX1XVjwXIds54qIyyytevZxxqJyMH&#10;7njHO1bVj8643OUuV1VrJ554YlX9iImMzchowk6+Cj6jVw444ICqxuNVUvaxYfxMfj9flZ/HYZbY&#10;r2FsYUbkZIxPRnLMso5s5/z7TkYcZMRW9rkcn7/+9a9X1R8fMzp2GFeRsWXHHHNMVf1xZr/99quq&#10;H1Eyds0YHqsct/NYZYxpGou+mRbdl8cxx5aMns1jlVEyW2yxRVWrnmsZ1ZJ9K69rGau39957V9Xf&#10;7zQ8PtkvM6oj4xAz7iSPScY3ZKRsxhV1coqW+5h9JqNw3vve91bVj3bJ8S2vtUM55uR3Xvva11bV&#10;H1dyfM34l06OdzkmZ3xIxrZke2S0VEZR5fnRyWiibbbZpqp+W2VfyOiLjDjKec0wMiTbICNOcm6S&#10;sRv593k8M2Ix442nyTbPaLM8hu9+97ur6verTsZJZ6xS9t3c3rw+55iT483b3/72qiayb+Q1duON&#10;N66qfxxyO/Lzm93sZlWtGj+e688+kOvOCNRsjxx/cszI9XVyHpjzwzTWr9K0a1mOkRkzlLE/Rxxx&#10;RFV9eQzyfqCT/53tmf39ale7WlX9/j7WNkceeWRVExntnDGUO++8c1X9SPacR6XjjjuuqlXjtnJu&#10;m2NhRtXluJLRiDnuZpRRxvB13ve+91XVv0aOxW9mLGyea7lNnRwvM8JqrP2vcIUrVNW/x8rvZlRg&#10;J6O7cozMufS2225bVf9e6sUvfnFV/XlCRvJ3sj/kdTjj6/M+Ke8DMqboRS96UVX9GK1OjrHZr3NM&#10;zfEy5x8ZqzYtPi/Pg7z+5DHM8THvq3OeMYzXHxsDsm1zTpYRkV/96ler6rfTcG6Ry81xOMeynMvk&#10;/V5G5uUYl/O+zic+8Ymq+vdr+Xn2n7wOD8+plYZz4Zw///GPf6yqtZ///OdV9ePOM7o6507DczOP&#10;T96XZd/I8TzvxTPqK+f9GVvbyT6T0ZG5Ld/73veq6t/n5viYfSEj4zt5X5aRa2NtnnJukMcz+3Qn&#10;tyvnPDn+pLFzYrgdOdfMyLO8Z8/755xbZNvmcnMM7eT1IN373veuqn9/kGNG3ntlm+U9Tyfvh3Nc&#10;yznS2972tqr6v7PkeJVjUd7LdPI+Oe/9sz/kvCrncXm/NYw3Hf7WtlL2n7xO5dw94wHzPBj+zpUx&#10;wSnP9fxNIGVMXo5xw8jdnDONjZ35+8JwnrtSRmYOo/7zOpdzoRw7s19mrHDK60GO55281ufcNO/R&#10;8jqRfWyabM/sc3ntzTHn4x//eFX9yMQc2zP+sJPLzYjrnEvn3DTnhxntnu00jAbPsSjH+vxtNted&#10;Mmbxec97XlX9eWkn5x1jsdT5u1ee/zmu5O+enRw7h/OZlTJWNq99OW/Me97hNTnPqZzTfeYzn6mq&#10;Pz/M+VbOqbL983zqjB33nItnv3zJS15SVX8OmH0vI3c7+VtXXk/yGpfxrTk2zPL7Wyf/94f8vTLP&#10;8xyT87wb++0ZAACYmO1OFQAAAAAAAAAAgIsED40BAAAAAAAAAADMEfGUq6FpkQT5SvyM8xiTr6TO&#10;VzcP4yPyVeBjEVsZIZZRdfmK8IyL+OAHP1jVREaLHHbYYVX1X3udr1B///vfX1X/lesZRziMD8rX&#10;W2cUQb4aO+uMqMjX92cUQL6OvJPRO2MRJRmnkK+9z9eeX/e6161qIuMG85hk3FbGI9z5zneuqi9j&#10;ZYZRYTvssENV/aiOjEjaY489quq/pj9fKZ+vMM826+S/5bHKV/ZnDEG+Oj6jNjJ+aBhDmn0j+8NY&#10;7GXGdmQkz4c//OGqJjK+LyO2Mo5sn332qaofUZD7lO2X29rJKMncxnwV/E//d+G19x/56MJr/q++&#10;w0Kcwne+t/Da/Lf/z0K/6Bz+m4X4gBOOX4iD2XzLhViuvV+9EMNygxstvE7/Fje7eVWt3e4OC3FZ&#10;L33JQmxc50lPflJV/f6T8TV5TuTxyXbOvxlGhqT8fvaljI/JuItc7jDGK+M7c5zKOLT8fp5TGYGb&#10;43NGM3RucIMbVNXvMxmdk6/KzyiBpzzlKVX1Y0ymjfkZo5DRbfn6/xzvUp43wyiHjBjIWJMnPWmh&#10;/XOcSBnFOFxuxihklMW+++5bVf9v8rhnLF/G906T17wcW574xCdW1V93Rp+cdNJJVfUjRoby7/I6&#10;nscnY2gzHiUjcTI6q5Nx0hkTk9fkjHDJ9s/YuKyH8cQZ1ZF9P6OTPvnJT1bVj7XJ+Koc+zo5NmQ/&#10;y/iiPKYZZZNRKRmBmRFrnYxbyTE5j3tOc3MdGa+RcVu5rZ08V3OcyWiPPCfyb3JZGf+bfa+TfTy3&#10;N8fLjDjKsSTnVxm/28nxcmzOknPFsTlgxkZllF4nr3N5HmVU1Nj8dSwqdyjPr5e//OVV9SNrMo4o&#10;r7UZX5UyPrOT85xZZNvmfmRbDuXYkN+54hWvWFU/9ivnLNPuD1JGyOS5/tGPfrSq/rozim9aNEye&#10;k9kXc26b6xhGZ5+XjGDu5DmSUTZjcVQZnZTjSp7nGePXybl0fj/nYTlWZ53z+2Gc3dg8MM/BPLdz&#10;e3O8ynFpeC81FseYMUV5PciYtIzlzGipd7zjHVVN5NiQ25vbledaXlNzLMio9dy+Ts5/cx25XTkP&#10;z/bM/Zsm708y3ulTn/pUVf2/yf6akYnDKPux+Wg65JBDqup/P/ti3pNNMxallbGpOYfI/n3zmy/M&#10;6YdRaB/72Meq6sdT5rU+x6K8F8/zfNY5Usp5cUbl5tw5x6jhNTn/O8fbnBNmvFyOHxkpl20+nE/m&#10;fn3+85+vqj/ffu5zn1tVf86a9xnZX4b3zBmxlcckr5e5fzmXzvbIKLzse528ruW88znPeU5V/Wt1&#10;3jPlWDCc62fk2tOf/vSq+tue8jo8do3MuVYn+2ze7+X8N6Plc6zOe4vsV8MoxRzTcx6X17+MTs95&#10;St675Zxuxx13rGoix7v8zS3HpTxv8/eI7CMZPdu5yU1uUtWq58hKD3vYw6rqR0bn71B5fgxjqYe/&#10;g62U85GcE+a8OH9nybadNtfKcyS3K2P5cptyudnHhnPh7CdXucpVqupHg+eYM3a/lXOvYX/N6MHc&#10;95zH53iQxyF/R8go307G2Wfka/bFXEf+1pkRujnGDWNIM8p4zz33rKr/u07+JpljfZ6bOf5kpH7n&#10;C1/4QlX9uc2BBx5YVf9cyetr3o/keDOMp8zfpbN9cvzKcTR/48n412Hb5u+juc6xvpH7kZ/n/WHe&#10;v3Ty/vZ3v/tdVf05Uo4t+f3sCzkPG0Zp5hw7/y1/N8955vOf//yq+r+n5via9wOdPHfynMz77Lzu&#10;5+d53PKeI3+L7eTv5te//vWr6v8Gksc6j+HwWgYAAPR50xgAAAAAAAAAAMAc8dAYAAAAAAAAAADA&#10;HDn33bzL8329/J/LV6MPo3oyMiBfuTz2+uZ3vvOdVbW23377VbVqLFLGXWQcQ77+/ctf/nJV/dfp&#10;Z1xJvjI9Y9U6GdOYUUoZM5SvTc+IyHwlfUas5SvwO/nK/2Ec2kr52vuM5EkZ/TiMGMj92Hzzzavq&#10;ry/jAnI/8pXZGZvRyfVkJE/+XcYKZPRkxjFkG+TfdzKeISOLHve4x1XVj+r5n//5n6r60RUZZZWv&#10;++9kPMKb3/zmqvqvZs9+nJ/nK/sz7iaPeSfjyHJ/xyIU8tXzeQze9KY3VTWRERWPfvSjq+of34wb&#10;yPMzX5ufr+/P866TMROX23ThvPthvML/fhE79omI0blW9JFfxCvirx6xYZ2T4xz+4fe/X1VrL454&#10;jR0imuHdESd2vYj7vE+ca3vsvntVE09/xjOqWrEtv1qISMlxYtpYttK0uK2x8S6XOxZ1ma+enxYd&#10;mWNZnoP5/awzriBjUzKeoJORQBnRlONBLjfjxPJ8PPzww6vqv1q/M3a+ZExRRiFlJFz26WFEW8p4&#10;wowouO9971tV/5hk24zFNnVy2zOGI68/WWdMTI67ee3K9h/KvpRj1N3vfveq+jFwGX2Ry83zvJNj&#10;Tv5bRmhmDErGhWZcZMZl5VjbyZiIjADJ7cr9y3iUXXbZpap+vGD2yU72xTynMmIpYygzCiJjMN7w&#10;hjdUNZHRF3mu57U+2zYjbjLq6fsxjg3nLxnXc8tb3rKq/n6kbOeM1cu+kDHL0+TYklGcGc2a16js&#10;r8MYr4ypybEll5XnTe5Htu0wviiPw1i03RFHLEQaZxxZRtxklFXG1XQypiqjzbbYYiESOeU1OSNR&#10;0rD9so/nHPK4446rqh/Rlcf6P2Es+rOTfX/sXNt2222rmi3Cbnh8crkZQ5hzkG9+85tV9f9+2ran&#10;XGdGy2RkTd53jF2381qW9xCdjGzMGLicH2y22WZV9e9/Msoq+0Ie/05GQGesTo6vGXWb40+OXQcf&#10;fHBVE3kfkLGbeS3Mv8lrWfbvBzzgAVWtGnGekWIZA5exT2984xur6scIZpxdxuoNo9rz3ijP1Rwb&#10;sm1y3M4Yymc/+9lV9eOHOmPnZ0YuPupRj6qq/3ket+xXnZxr5rU+71sy7jHH15wL5TqGY1T2xfx+&#10;9uuMeLvhDRci4HOuduUrX7mq2eX+ZvRXnjcZc5jRa8N56tvf/vaq+v0sl/u5z32uqtZe/epXV9Xa&#10;17/+9ar6vzsMx6U81hmTlnG8ue0ZU5bzjzzPO7nOY489tqr+d3JOlvfS2Y9vEbH0w3vNbNuMos3o&#10;0pwj5/w+50i5HRl/2MnfLfL45viccizLeXyOXVl3ci6V1+QrXOEKVfXnH9mGORcZxptmn9k97hGH&#10;618p5y9j9wfD/pNzlhzvcp9yHj52D5HHdngeZPToQx7ykKr618L8XSbnOBknlxG6eb/VuXbcW+c5&#10;kf3nAx/4QFX9uWyeK8OxOuNV85zIWPuMp8xY4ewLuX0//elPq5rIe5I87tlnsv1zPpHHPY/nsC9l&#10;u+e8M/cv75Nz7MztyHE378M6OS7m+P7gBz+4qn4k8p3udKeq+vOzlGNPJ9tg2r31eckYv9ymTo5r&#10;2c/G5NiV9+g53uy///5VTeRvINkvsw17v2HFNTyjFHOOlNeYTu5j/o6QUck3vvGNq+r3i/xuXjMy&#10;yrWTMZJjc9ucb+WcIZc7vA/M36vzO7mNOV5lG+S8L+cJeS3q5Lw159J5TPK+M8euHJdyTpa/I3Vy&#10;H3Mel79d5vU254o5j8r+M4xdvtWtblVVa4cddlhV/TlZtluOiXmNy/Mp7zM6+Zt6nrd3vOMdqxq/&#10;BwUAAKbr37EDAAAAAAAAAABwkeahMQAAAAAAAAAAgDly7rvvlw8zr1ht5KutO/m66Ix0yibMV6Xn&#10;K6gz0iRfNd7J10Wvv/76VfVl5EjGn93tbnerqh9fNowMydiHfA351a52tapaO+CAA6rqvzo+9ztf&#10;ez5cR8ZH5KvrP/ShD1XVjxi4//3vX1U/miojMK9+9atXNZGvhc/4iGyrjBXI1+Nne+Qr9zsPfOAD&#10;q2rtyU9+clX9SKh8jXi+LjxjMDJ+KKNhOrnc3JaXvOQlVfVfPf6CF7ygqv6r8TMGJ2MyO9e5znWq&#10;6kdWDaMH/51vfetbVfW3tZPr32677arqvy4+47byuGUfHb42P6MIsm9kvNg73vGOqvpyfRkbNjzX&#10;sp99/7sLUS0ZBZoRjxlTdcghh1TV7+sve9nLqprIOJo8JhkrkFELY6/A33XXXatqbY8996xqYveI&#10;78v42C98aSE+ImU8S77Kf9YYuJTnWu7fWJxLxlV08rX5eRzz9fYZnTK23Ix8OProo6uayHVk1GFG&#10;T+Y5kW2bkUz53RxrO3lMs19ntFTGEM6yTxnl0MmIiowFfOpTn1pVfxzOYzItnjLlOseucRllkm0+&#10;q7FtfN7znldVP+Yu4w0e9KAHVbWqjFTI60zG53384x+vqh8HlMcwIzqH53PGqeb4vmeckxmpk/0k&#10;o2gyNjnX3ck5QEYA5ViWfSwjnHOszriITsZVZgxUjq8ZYffSiNAdi5XIbepkpEaeL9l/Mm4nr2sZ&#10;U5fbNJSxKBmxlBFEeU5lP87zfCwecprsu7nuD37wg1X1o5ZzbtDJCM6U511eq/P7eb275z3vWVU/&#10;IrqT19Js8xyLMkIo5bHNczNjSYZyLMqolo985CNVnb9x4oIYi22a5vjjj6+qf03OKL48b9Pw1i3P&#10;2zy/83qZ7ZTnXS4r+9iwv+Z1LteR87C85ozdT6SMh+zkeZjjWs6dMvYpYzLzHiIjf4dR9Dlnzjrj&#10;h/L6mmNt7tO73vWuqiY22mijqvrtkeNEHutsm5x755w3z7vOzW52s6r618VXvvKVVfX7Us7RM/Yr&#10;I8eGcVd5D5NjWY7vGa+cxyfHlZxPDiOk8t4m+1yOzymPdUZL5fy8M4w9WynnnRl/lGNORkjluJ2f&#10;d3LMyvE52znjmrJP5z1o9ss8HzvZT/L6nNuVEXQZ9ZVtk/OXYSToi170oqr6Uas5z8j5fcZrZ3xa&#10;9pdhjFv+XV4js1/mPDz3b++9966qfw/ayf6Q15y858ptyflHxvfm/dJjHvOYqibyfMmxJceinKfk&#10;/CNjyTOCbNi/83zO7cp+PNanU44leT518t9yXp7j+9g9wTQZhZ19I6+Fue15roxdI/M87eS5lxF4&#10;Oa/Za6+9quqPlzk/z7n+MJ4y5zk5/87zOWNF85qV92v5N3n/3MnIzmc84xlV9SPl8hzM/prryN8a&#10;Onm9zd+98rzNe/+MaMztzeM5nHvl+nO+nb/FZBzebrvtVlV/X3Osndan87x72tOeVlV/Tp/bm5GL&#10;eb+Vbd7J7c3jm+fkoYceWlU/5jDHuFxHnrOdvK7mb6VjUcQ5B8yxJOc1nfxdKNstf0vMuUlGKmfk&#10;b+5r3rN2cv1537nLLrtU1R9f83zMuXeO7Xmf0slrU/6em/GoOe/La2SuO+eyeZ3o3Oc+96lqPJ4y&#10;ZQT3ox/96Kr6MeidnGPl+DU298/xLu9HMjY3j1vn05/+dFWtve1tb6uqH1Gb0dC57zmvybFk+BtY&#10;zsVy7MxzKucW2U7Zx/J3q1/96ldVTdzudrerqj9e5rUp45xzXMmxJMfwjO/t5D7m3DR/y83jfn7u&#10;0QAAYF79+1+hAAAAAAAAAAAAuMjw0BgAAAAAAAAAAMAcOfdd9MuHGSesNoYRA/nfwyiLlfLV6g97&#10;2MOq6scP7bTTTlVN/OMf/6hq1aiPlTKiJKOBMoIjX5+eEROdr371q1X1X3WekYn56u+MU8h4gty/&#10;jH7sZGRNbm++TjvjMDNSJaMkMs4j4wk6+SrwXG7GguY+ZVRCxoYNI6MyPjRfH59tnq+6z1eBX+lK&#10;V6qqH7swPLUzviTjA772ta9V1Y+byDiF7G+bbrppVatG0GXERR6rjCHM18VnPEbGUmQs4zDyLNs2&#10;tyW3Mf8mo04z3mD33XevaiKjSDOyJL+TUQS57fn69YzpyBidTm7XNlssRCrkOZh9KWNNMmolY9x+&#10;/OMfVzWRERC5jZe5zGWq6h/TnSL+6tYRHZDxBBlN13llxAT8+te/rqq1fd+3X1V9GVGQ25f9cBiJ&#10;MfYq+bGxIeXf5Gv2O9k+ea7nuTpLtGJGDwzXkWNTRs/meZ9RVmnfffetatXYqLTJJptU1Y87yD6T&#10;40pGFwzH55UyUquTUb0ZsZRxBdmeOeZk/Mj5ib6ZRa5vON7NEunz85//vKp+RNL3v//9qsYjcDs5&#10;RmZ75PXkxS9+cVX9457XzozTGJ4HOV5mXEbu74c//OGq+mNJXqszOngY25IyyjGv1RmbkVEreawy&#10;nqmTcScZi5OxWHlNzjjN3L88bnl+dDJeN8fqvJ7ksc5YvYztyViZoYwjyzFnGN/3n5R9L69lP/rR&#10;j6qayHE/5yy5HxmPmpFyOf7k3w/bINstr6MZ8ZfHqncdjFiS7PsZ0dfZcccdq+pHb+c4nNFvaWy+&#10;vJRmuS4N5fHJ2J48vhmfmH162PfyevmABzygqv51bRiZtVIua1qcT0ZjZWxULjev6SmvE7kfw3Vk&#10;VHeOObl/eXzH5t557RrGDOU1MqNdMwop2yb7WM6Rs08OnZ/+sFJGLw0jMDPG8oY3vGFV/eOTMZsZ&#10;MZ3zqIxhy7itTp6fOT5n38j7tZxnpM9+9rNV9aO5Oxm3lOdn7l/GxmWkUsaX5X1fJ++Z8rhfkDlI&#10;9t3OLHOLgw46qKp+ROP2229fVX8/hsvMY5JzkDyfM0Y77xt/+MMfVtU/14Zx8NkG3/veQlx+/l6Q&#10;kdrZr3KekG02lNfVxz/+8VX1rzMf+9jHqurHI2d/HY7heewysno4B1kpo7Be+9rXVtU/hzKuupPX&#10;xc985jNV9Y9Dfp7HOuPhci6T8/BOju/T5vsXhtyusfEqz5scBzv7779/Vf1I9ste9rJV9cf3PD65&#10;7pxf5e8ZnZwHXOMa16iqH9GXc968h8lzKuNN87eQTs6/c56a0Y8ZZ5hjX+53xrpmZGIn58K5vz/5&#10;yU+q6ver7K95f/fIRz6yqom8j/zNb35TVf+anvcjGd2W41L+fjf8bSR/Z8l7oMMPP7yq/jHN+448&#10;7vl7yHD+ksvN609GIOa9dI4N+Ttd9r1hLF+e92PXk3vd615V9cf9vL5mPZwDZL/MdWR/z3Mqj0mO&#10;cTm+dvL+NLc3j0OeX/k3ue7sx3kv1MntynvEr3zlK1X14zBzfMzzPO9NhpG/GXWa437GceYYmb/F&#10;5P1LznEzUnIoz53sx3ncc1zL37ryfrKTUat53uX5nJ9n/xmbM+S1upP3UtmeuY6cp+bf5DU82yzn&#10;D52cu+ecPo979us8PjkvzvbLqMpOtkmOcXneZzRv3vPk76n598OI6vzfMnLMGf6GslIeq+H4AwAA&#10;9P37Xz0BAAAAAAAAAAC4yPDQGAAAAAAAAAAAwBzx0BgAAAAAAAAAAMAcWaP7P8tXOPe/WC384x//&#10;qKq1S1ziElWt6rTTTquqtQ022KCq1k466aSqWtt3332ram333Xev6tw2r2oic/432mijqlr785//&#10;XFVrl7nMZapq7Wc/+1lVrX3rW9+qqrXHP/7xVbV2+umnV7WqL33pS1W1ttVWW1XV2rWuda2qWlt7&#10;7bWrau3UU0+tqrUNN9ywqlX346CDDqqqtSOOOKKq1m52s5tV1doOO+xQVX9f0wEHHFBVaxe/+MWr&#10;mrjTne5UVWvnnHNOVa2ttdZaVbV24IEHVtXalltuWVVrO+64Y1X9v+lc8pKXrKq1W97yllX1nXji&#10;iVW19pOf/KSq/udXv/rVq1p1/9ZY49xT/lzbb799VX3f/va3q2rtmGOOqaq1TTbZpKrWLnvZy1bV&#10;2uUud7mqJr7yla9U1dp97nOfqlpbf/31q2rtzDPPrKq1ddddt6q+P/7xj1W19rnPfa6qiewb2c+W&#10;LVtWVf9vrnvd61bV2vWvf/2qpvvxj39cVX9b7nznO1c17m9/+1tVrR122GFVTfz617+uqrXb3PJW&#10;Va1ot2tco6rWDok2yH26+c1vXlVrf/nLX6padR3Zzscee2xVrT3ykY+saoXor2fGWPK9732vqn7b&#10;XuVqV6tq4rBDD62qtaOPPrqqFW1+v/tW1drZZ59dVWsveclLqmptnXXWqaq1pz3taVWNn49Dudxs&#10;53TKKadU1dp6661X1cQnP/nJqlq78Y1vXFVr22yzTVV92QZ5zue6zzrrrKom9ttvv6pa22WXXarq&#10;n0c51l/60peuqi/Pp+OOO66qictf/vJV9ft1jpFp7JoxTV5Dclzabrvtqur3txyTs85jOLTmmgvP&#10;r2ed53auY+zvs+7kd2aR4+jXvva1qlo78sgjq2rt73//e1UTOa7tvPPOVbV261vfuqrZ/OlPf6qq&#10;P7Z3st3zHMmxaKzN8zqTf3PTm960qok8R/K6/+Uvf7mq1m53u9tV1f/7bOcf/ehHVU38/ve/r6q1&#10;u9/97lW19rGPfayq1q585StX1R/jcuzaeuutq1rVUUcdVVV/7D355JOram2LLbaoqr++4diwUl6j&#10;OjlmjfWrnHvlNXJs/BjOX7L/5tgy7Nf/zmc+85mqJn74wx9W1b9u5Hh3qUtdqqr+dSLnhrnfv/zl&#10;L6ua+OIXv1hVf7k55my88cZV9Y/DCSecUFV/PnD729++qokc73KfcuzN8Xx1kuNGjhnZ//bZZ5+q&#10;WnvUox5VVX+szj4zdu3rvPnNb66qtXve855V9c+DbNvcjuyvw77317/+tarWPv3pT1fVn2Nf6UpX&#10;qqrfztlOeQyG50H2s5/+9KdV9edkm266aVX9e4hrXvOaVfX961//qmoix9Hsyzn25r5fLeY/Y+sY&#10;ymOV9xF5TLK/537n2DVsgzzuudy8PufxyblQriOPe85xOzkPzG28173uVVW//2WfyfVNu4d9wxve&#10;UFX/PinvTfKeMNeR7ZljcyfvxXJ/8zjm51nPKvcx15/nUd4/5X1VHs88J3IM7uQ9bB7H61znOlX1&#10;7ylzm/K8+e1vf1tVa5tvvnlVEze84Q2rau2b3/xmVa3d6EY3qqo/Z83rYq4j93U4R7rqVa9aVWs7&#10;7bRTVX1jvxd8//vfr6q1X/3qV1VN3PWud62q39+z/XOMe8c73lFVa/e///2r6u/fwQcfXNVEtm3O&#10;mfLzww8/vKp+neN2Xrvy/O/ktWzXXXetqi/P1fz+tHl1yj6e2z7LvVQew+G8KO/9cnw+/vjjq+q3&#10;Tfb93Kf8++F5cN/7LtxT5u8kKe+Tsg1yzpF9Pa9RQzkXP+SQQ6rqn4977LFHVf32+PznP19Vf/7a&#10;yXXm9TLna1e4whWq6o+DuR9DX/jCF6rqz++yL331q1+tqv9bXo4fKceMTv53ttVtb3vbqsbbOc/t&#10;sbG5k/0vr53ZH3JZOabmPUveQ+ScvJP952IXu1hV/TEgfec736mqfx+Y86hrxG83nc0226yqvpwL&#10;Z98fu3cbyvvAnG//4he/qKp/jcs+k2Pwve9976qmy7Elf4PL9s/fHbJ/Z9/Pe8BO9v3cxvxO7uvP&#10;f/7zqvrjaPa9oWz37Jcptyt/z8hzeNg2t7rVwm92Kdsz+3WODXlvmtfz4fwl+1zOA3Oszrle/naU&#10;/SKvV8N5WPbFvI7nb/tXucpVqurPOb7xjW9U1dpd7nKXqlYdM3Ke+vSnP72qcfnbaNZ5fPL3+06O&#10;lynnVXlO5PgDAABM1/8lGgAAAAAAAAAAgIs0D40BAAAAAAAAAADMkXPfobw836vM/7l8vfwwsiyb&#10;Kl97nZ/nq5zzFc3DV2DP4p///GdV/Ve55+u385XZ0149PxaNNktkWm5HxrFkvFsnj0MuK1+Vn2aJ&#10;5xlGScwS7ZCf57LGtqOT+5jbnq9QH4tUGIsRzf3r5H9n38jv5P7O8irvXE4n15F9JmU7DfvJeRmu&#10;Y7F9OdsgX1Wex7yT7ZYxBvla+Twns//lcsf2e+icMxaiPvK4bTiIRP3/ZRRJrG/o1NivsWX9M/Yp&#10;j8MWEQN3ekQADWNQ1os+msdtvQ0WYqfSu971rqr6cRMZdzSrWfrotHEl23Na7MdKGcmS/XVaP8zY&#10;lm233baqcXl8sy/ktg8jtvK45zmV+zQ2RuXxyc+H+5TxCBnhMbbcMcNxNP87j+ksEVKzjBmdsetl&#10;1jm2jJ23eZ4P+1JuS7bP2PZmf812znMit7sztr8Z25zrHotamWYsAjqNHbeMmhta7Fg/Ztr5nLFc&#10;2YYZN5pRu7Ns03C8y/4+7Tq+GMN15HbNso3ZZhm3l+fQUEbsjMUIZgTQrJHBY22Q25jblfs3bM+V&#10;cps6Y+dOriOv2xdGm00zrc3GjkOeO2PXjLG+Py1ycWzOnPIYjsW0Dtsg9yv3IyPpsg1ynMj2y+/+&#10;5je/qWoi42PTLLHmORfOudpwP7K/5vEZm0/kurOdh9fLaefeecntynWPRXp1si/l8c1I3Pz+tPF5&#10;pWGkYMp+lrFcGeOW657lnq6TsXzXu971qurLmLK8LmV/zfO8s9j5SLZnHutp16s87tnm+f08v7K/&#10;5vwzrwHD6L2x/cjorZzr5bqHfWYWOc/J45PjSvarNC2GdMzYPW/u97R+PDbmzHo/vFK28/CYz3I+&#10;Z3/P45Zjw9j42snvZJ3ble252DFmmlzfWJ8Z26ZObsssy5plXpN/08m/G4stHJt/zGpsrpiyXw0j&#10;NFeatW1y/Bi7j8yxIcfg4fU8x4PsZ3lO5LLGtnHafXFe/8Z+k8rlZhvmsc3oxjwGnTwOed7nPuXv&#10;o3kcct15Dmd/6eQ4NdZH8/qa38/5RI5Xw/6a2zgWQzg2ri32ut3JcS3bObdxbD443PbsA2N9POXY&#10;l8cz22DaOTF2HsxyPqbhXDivt7ncWc6DXNbw3FzsfcTY/i3295PO2Hw9f6PJ/pbLzT7ZWexvObnu&#10;3KdpY+0sY9yYsfFjeM3IczL7Ys4VZz2+AABA3/idHAAAAAAAAAAAABc5HhoDAAAAAAAAAACYI+e+&#10;53f58P3UrLbGXh+fsQD5+u18JXS+9nwY55GvmB6LGBiLBUgZbzGMqxiLkhgz9vfn5/XtsxiLn5kW&#10;K5Gvwx571fnY97OdOtNe4X5e8jhkO2WdbdlZ7CvCjz/++Kr6r/vOtp11u/OV7/mK8WlxSysNX4E+&#10;FgeSf5dtmG2b7TGtDRb7avWxv8926uQ61l1n5FX3se1/zUiMiACaVUZV5jZechB9u1TOPOu8I6S+&#10;+93vVtXa5ptvXlVr2223XVX9WIhOHsfs17P0uWkxBNk3si+Ovab//EQJjI1TY3GPabFj5VCeE1ln&#10;e+T25eezns/Zl/KYjEXOLKVsv+E5nHJfxrZrLPIhzdr+uV153GfpM9n3h/GQOQ5nPNhYP07n53qZ&#10;xzSjIfK8TXl8hjFn2beyzwyjt1c67rjjqmptq622qmrV5aaxmJpZ5hDZ5tP6bm57riPHpTRL25wf&#10;syx3eN0f28YxY+fEBY2Ayut2XvfHrp25r52x+JE07Ty6sM0SCTnNWPzi2PHJuKxORrGlse2aZWwY&#10;zsly/bmNeX+Q88Nsw1mvnWPy/iLXl1Ge2Xfz/Mht7YyNDdnH8vtjx+eCzuPHrl+LXU5neL6sNDZO&#10;XNBzZZZ5ygVdR8YqjV0zss07Y9fxC8vYXPP8XHvTtPvplcbGjJTjx/BY5Tl5frbxvOR1opPXilmi&#10;4XOfso/NGrs9yzic40dei4bH4I9//GNV/TbIPpbnXY6PaayPdPLfxv7u/IwHaWzekONd9p/Fzhk6&#10;Y9ue88M87jlm5DYNx6vso7m9uY25f9k2eQ5l35+1Ly12/Ml1Z3xvJyN8U/b3sXuNbJvcp87Y2PCH&#10;P/yhqta23HLLqvrX9IyenWW8mSbHu9z2sX6cc/1OzvfTBZl35jZ1xsa4WcalMdl+nbFxeCxycdbj&#10;njGkOa6N/YaWbZvnZl4Ppl0rx/r1WB/NcTe/O+z3eQ7n+ZV9NI9pjsG5rNy/4dwnx5Ccg2Q75730&#10;LNfRTh67XOfYd8aOVW5Ttl8nv5N1jndj6zs/53COyXl+js3p8v4yt29aX8p15P9+cOyxx1bVv385&#10;P3PFsWtcbm9ux9h4DAAATFywX6EAAAAAAAAAAAD4r+KhMQAAAAAAAAAAgDly7vt7lw/f68xqI18p&#10;3slXaI+9Zn0sDmT4CvWUr7oee8Xz2KvKZ32tdxp7ZXea5TXbw33KV4ePvTY7j1u+Jj2P21jMzzR5&#10;fDKiIl/3PRbf0MlXaOdr6DMSIaM6cj/Gjk9uUyfXka/tz21Z7Kv5h+uY9orylWZp/wsa7TIW6ZRt&#10;Plxu7svYOrMN8nhmO42dQ0MnHb/w2v1NR6LfTj7hhKpa22Szzapasa3RX6e1wXpjr3mPbc9Ig3x9&#10;+1YR+zT0h4iW2DJiJc4+57zb9oJGm+U+5v7N0peGxyf/Lv8tx6/8m7HzNtt5OBblNo6NZdnHcx25&#10;3IxgGO5H9r+MLsh1j51H5yc2aiz64sKS+5fHZHhdXGlarM3YeThL/8m/yfGjk8vN45j9JGPk8vOM&#10;GBlbdycjPPI7Y8chl5XbO60v5bLG+kMuaxipsVK2U2eW457Xu7z2znItGcrzMGNNMsIu5XZkPYyZ&#10;GotryuOW38/rT7Z5ts1wmfl3sxgbE4dtm2NvHt88n7Ntx2I7po3heRzG9mMszu6CRAN1ct25rOzv&#10;56cvLdb5mQvntmefye+PnUM5hndyfM82GLv+jM2Rxq4rnVn2MZeb2559f1rsV7ZhjkWzHNOx4zk8&#10;htnfx2J4Ui7397//fVWtXf7yl69qIteTY2Gea3mss1+OnUPDuL9sn7F7jewLOS7lOqYdzxNi3pnt&#10;k+vOa8As84n8bif7VvaH3MaxsSiP53B9Y+fLYmX7Da9reaxzv/L8yO/kNo6dd8N15Nxt7Hp7QeW1&#10;YmzekNuR4/7YPVL2t04uN/vy2Fgydn+Q149OHruxPpffye3Ietq1ISPXcrvG+ljuX/bjnLctVf8c&#10;yvUN2yD/bew+II9n1rPKczj762L77nC8y+M+NueZRc4zN91006omhtfSlcbuq2aZC+ffdPK4z9IH&#10;xq6Rw9jLvH7N0m55P5JRcTmmDftPfiejFWdZ1picn3fG4u/HZD9Z7BjVGbs+Zzvn3+QYlf0w190Z&#10;m0/ksrL9x2JEh8Yi/lJuV16XcnzMtp3WD3PMyH51QefrY9e/tNjfGobXhlnmdMN2W2lan5llu2aZ&#10;I2fbDO/Xxq5lKb+f48RY7G5uU2dsu8bu0XJ9Y/fC04z1/TFj4+twTM1/O/nkk6uaPX4YAAAY9+/v&#10;6gEAAAAAAAAAALjI8NAYAAAAAAAAAADAHDn3HcHL873BrFbyNd6dfJV3vjp87FXwGa2Q8QjT5Kuy&#10;cx35Sul8ffdxEVO3VcTUDV+5PRYlcPTRR1fV2hZbbFFVf19PPPHEqvqvxp92fNIsxyFfdZ+vBx++&#10;SjtfET+M1TkveQxzO4avT89Xxmd0xizOTzunWV4XP7aO4WvP8ziOHZ9cVr5ePPd72iv0M0oiXxE/&#10;FhmTr1Of9nr5XG728VzuLLEU017fn6/EX3+9hXX84Zhjqmpty623rmqFkVe5nxKvkb/YsC/FuZf7&#10;vkYc34y3HI2wDMcfe2xVE1vkNsYl5MyzF/pSvgK/t99xbKf13Tx3sj2zj2ab5fqyL2Wbd2aJO0hj&#10;fSn7/jDOI8eQsT4zyxiefWkY2zPLOJHHJ7dpLOpiGNOS35kloiD/ZlokQe5v/l3W5ycGIeXxzTEu&#10;22qWvjD23c7YGLDYeI2MeRleG7Kdx9pz7Pya1ViEXV7H8xo+th0ZldEZuwaMXdPH1pfn0LAvZT/J&#10;euycynXkssYiO4byvB9b9yymTb1nmZbn/mVk0VikWyfPz2yDnHuNnedjbdPJcyT7ax7fsbilNNav&#10;Onk+5/l1fuY8F7ZhjEru11j8+Sz7N8tcrTOtrVbKPpZtntsx7ZwYm/un3N40y3k6NNZ/Zj0mY2aJ&#10;wh87nnmsOmP7kn839jdj8+Lh3+d/j52rY5+PnV/D/Uhj25vHPc/zPP9zucN15Hbl98fuhfLeIudC&#10;ua+dXG7K/j62v2PfndUs4+D56a95fc++mP0kz9WMmcrPx+YrncVuV14Hc/uG59C0Mf28jJ1ruZxO&#10;Lmvs+pfblfuU7Zzn/3C/x47XBbnnzu928vtj/TL7T9b/CdnOs86RxuSxHjuHh3OfXOdY38j+nuNH&#10;XmvHxsTOYvcx2ym3KcfKsetuJ6/v2a8zVi2PVZp2fmXfyL47Nnbmsc56bMyfJo9DHsM8B6eNP3lM&#10;c3tzf8fG8LFxe3g+jY2dY7Kdcp+mjY9LdX+Q6+6M3UfOMq9OY9fXoZzD5raPte3YfeewH4/NsfI3&#10;ifybvC7lOmY9Z8eua7P8ljdsgzwOs+xv7kcua9bfoHIfsy/n+Zn7PjbGDcfUsXNy7Lo2NsZlPbwu&#10;5fZmP8vfOsbuhcb2Y9ZzIuW1Ifd1Wp8BAABWzPfr/wMAAAAAAAAAADAHPDQGAAAAAAAAAAAwR859&#10;l/Dy4XuL+T81yyuzO/n69nxFc74iOl8Pna+5Hr42P78z9uro3K5cd75OP197nq+E7oy9hnqWuIGM&#10;6zr55JOr6q+7k6+0zm3M7y/lq6rHIt6OjSi/rTPGL2R7dPI4jMVdjK0vzRpTlad9bku+bnzsFfyz&#10;9tFsj1xufj72evzFRpp0xl5pnqa9Tn/s9e953LNtxrY9j+0wUqX3OvWRkfesjFSZIWouoy07W26z&#10;TVUr9jde557HJJebcZZ5DKfFVv4rzq8cP9Zc+9+/vn+WSIPO2NhwYcnzIPv+8LX7K80aazNLHEQu&#10;K/t7/v3wUp3blbECeaxyn4bxliuNjbWd/P7YGDm2f9POx2nj+L8z6/gzFhOxWNPaL9skoxPGjnWa&#10;5dh28nwZi4bIY53Lyj6Sxy3/vjMWFZTtNnY+TotqmiUaJLc3x+D8+2mRvym3MY9b9uux/RiL8Jkm&#10;15HLynF/LEJj2vmc8pjkd8aO1bQIj1litcaug9PO51naZ9Y2XGla1Gm2YZ6Tea5me4yNGcM2yD6Q&#10;xye/n/s+dt7m9nVyW1L+XR7fvC5mG6Tc1k722bE+PkukZMr+3cnjlcdx7Pgu1RgMAAAAAABceM77&#10;f4kAAAAAAAAAAADgIslDYwAAAAAAAAAAAHPk3Cyc5cN8Fv5PjUUDDc0SeTZLzFBnGDW0UkbLZFTP&#10;WIzStK6U23viiSdWNR6Rk9FEGWWU+5H718n9yrimk046qarWNt1006r6Miosl5Pb3RmLLJoWk7bS&#10;rPFXGSGVUVObbbZZVX1HHHFEVa1tv/32Va0q22esDdNYbN1YhOn5kfuX69tiiy2qWtVYBOe0+KyV&#10;pkXCjZ0vs8bInZdh/+mdq3m6RNssi++sGf34T3HeZPzZNpe/fFUTs8Rb/iMiNy8xEnV60h//WNWK&#10;82bY98b6T3yc7ZTyGOR5Mxbh9X8hz+2MJ53WLxdr1rF+pWlxbbMYO29zucNlznKuj8WNHhOxqdtE&#10;ZOo0Y8dkONavlNs+PIa5L3ke5nfGrgezjtVjY04ek9z2sajd/Jvh2DzLWJ1yTM39znUP41TTWKTk&#10;WBvk9g23NY9Djlk5jo4d37Hrz3CeMXZ8xvrS2P6lYcRjXgPGoqEXa7gfOc5kW+WxGtuPbOfhtuc1&#10;cuw7+XnGCOayMuZy2hxybJ4xdk6NnUOztvOYsYjrWSO8ZzHWx4aybXMfxyIbp0UGr5Rxn51ZIj/H&#10;5Bw5x/lhG4zda8xilmhUAAAAAADgP2/8f+EAAAAAAAAAAADgIsdDYwAAAAAAAAAAAHPk3KyX5cP8&#10;EVYbw6bJKJyx+L2MHMq4nKx/9KMfVTVxyCGHVNXak570pKr6zjjjjKr6MUFHH310Va0dfPDBVbX2&#10;+Mc/vqrZ7b///lW19rvf/a6q1o477riqWrvZzW5WVWs777xzVRNbb711VX2f+9znqupHlu20005V&#10;jUdNDtsg/3ssjiiP1QEHHFBVa4ceemhVq0Yt3frWt66qtXvc4x5VjTv55JOrau0Zz3hGVf24rT/8&#10;4Q9VTWT/ucIVrlBVa6961auq6sc4/THiCd/1rndV1dqRRx5Z1arxXnkcM5Lu4Q9/eFWt7bDDDlXN&#10;FvH5gQ98oKqJbbfdtqrWbnSjG1XVj04aa6dpcVL5b7ldeUw++9nPVtXaQQcdVFX/fLzrXe9aVWt3&#10;uMMdqproRTRtuBD3taJDVLHi+Ebc6Otf//qq+uf2ve51r6pa23zzzauauMaOO1bV2pmxH+vG8f1S&#10;bPtXvvKVqvrH4LrXvW5VrT3ggQ+samJZRIpl3Nemm12uqtZ+9rOfVdXafvvtV1U/hvKmN71pVSu2&#10;+xrXqGoio8OyDS4sGZN21FFHVdXagQceWFVrT3nKU6qaPS5tLA5vsTFpw9i5jILM/jcWpzrLtWEY&#10;O5eRchmllvs+tn9j8XDTjI0H52dZizVLJGX+TWfs77KtcuzMY7jrrrtW1Y9xHMa0Ztvm8Z0l7m0s&#10;+m8o+2KOoxl5l/ue2/GfiJXNa9k+++xT1UReWzI+9oUvfGFVrd3pTneqqj8mZwT3WFRgJ9sn5THJ&#10;uUV+nv14eL1Mec3K82vsmjVr26acN2yyySZVLd60aMRZ5lJjY2eOJcN9yu+MjT95fPL72X7Zv4dx&#10;i3lM8zsZzZn7Mbbcae2cckzO7+dyc5xPud+d/O+cm3z3u9+tqrXddtutqtauetWrVtVvp7FY+s4s&#10;437Of1enyGkAAAAAAOC89Z+YAAAAAAAAAAAA4CLNQ2MAAAAAAAAAAABzxENjAAAAAAAAAAAAc2SN&#10;7v8sX+Hc/2K1M61p1ljj3Oab6swzz6yqtRNPPLGq1l75yldWNfHwhz+8qtauc53rVNXaWWedVVVr&#10;6623XlWtHXzwwVW19qxnPauq1u52t7tV1dqTnvSkqiYuc5nLVNX3zne+s6rW3ve+91XV2tWudrWq&#10;Wvvtb39bVf+Y3Pa2t61qYo899qiqtb///e9VtXbkkUdW1donPvGJqlp79KMfXVVrW2yxRVWtbbDB&#10;BlWtatmyZVW1tuaaC89dnnLKKVW19u53v7uq1r761a9W1drZZ59dVWsXv/jFq5o49NBDq2rtKU95&#10;SlWtPfGJT6yqtRNOOKGq1n784x9X1dpLXvKSqlq76lWvWlVr55xzTlUT2QYbbrhhVav2h5Vyn25w&#10;gxtU1dr1r3/9qlo744wzqpq45CUvWVVrp556alWt7bXXXlW1tu2221bV2vrrr19V3wEHHFBVa29+&#10;85urmsh2u8997lNVv49m319nnXWqmn7e5PFaa621qmrtZS97WVWtvf3tb6+qtWtd61pV9fvMb37z&#10;m6r651bnyU9+clUrzq/TTq+qtf3226+q/jmVx33LLbesqrVf/vKXVfWPeeejH/1oVf19f9e73lVV&#10;ax//+Mer6veFPIbHH398Va3tvPPOVU0853nPq2pFX77EJapq7Ytf+mJVrb3gBS+oqi/Pmzwntt9+&#10;+6om9t9//6r+M04/faE98vzK9v/Upz5VVb+P/Otf/6pq4mIXu1hVrZ122mlV9fvJX/7yl6pau/Sl&#10;L11VX4530/ruP//5z6r6huPMSieffHJVrW2yySZVrSrP4ewnuV1Z5/i49tprV7WqPD/z2F3qUpeq&#10;alxel7J/D5100klVtXaJ6KPZHrm+3I6NNtqoqr78bifb85hjjqmqtW222aaq1nbbbbeq+vv93ve+&#10;t6p+fzk/fv/731fV2nbbbVdVf33rrrtuVRdcnivZR4b9OP8ux/o8jn/+85+r6n8/+9s3v/nNqlp7&#10;2MMeVtXEBz7wgar64+VLX/rSqvptkG2T277xxhtXtao8jmmxx/Svf/1rVav29bE2zOtSbkf2vezr&#10;m266aVWrGrvGZTvl59POr5RjQB7TsfPo/Mjz/m9/+1tV/fFr1vFypZzjdLLP5XXqj3/8Y1X9/bvi&#10;Fa9YVV9uXyev0bldOS/P/RibW+b+jY3tnZwDvO1tb6uqtXe84x1V9ftJ9uOcAwzltuQ25nEbHtOV&#10;LugYBwAAAAAAXDgWfvEHAAAAAAAAAADgIs9DYwAAAAAAAAAAAHPk3IyU5Zl3wn+NjOrJmJiMFsr4&#10;s4xVy6inzr777ltVX0bn5Hcy2u4jH/lIVa09LyLrXvSiF1U1kXFUGUn3kIc8pKp+NFXGVuY+feUr&#10;X6lq1ZiqL3/5y1X1o/wyIimj/y53uctV1Y+EzFNieHpkHGPG7eSxvt/97ldVPy7rCU94QlX97ev8&#10;z//8T1X9OKE87hlxlNF/GYeYx20YDZX7kjFXGUeU0UJf+tKXqmrt1a9+dVX94zwtcmgs7i0j7DJW&#10;K+MTMx4w27yTcYGPf/zjq+rHPmU7TYtbShnd9YMf/KCqfhzm05/+9Kr6fTfl9r7iFa+oamLvvfeu&#10;qrXtr7AQbXXLW96yqtYe+MAHVrWiX8b6VmxgFa394x//qKq1K13pSlVNvP71r6+qtV0f9KCqWrvN&#10;rW5VVWu3uMUtqmrtOc95TlWtrRMRcm/cZ5+q+ud556tf/3pV/fbc+3WvraofoZlRfBlT961vfauq&#10;VSNtM3b1rne9a1UXnjw/DjvssKr6bX7IIYdU1TeM5FpsFNdYjOD3v//9qvpjyVBue54HGf03FhE8&#10;LcLwqKOOqqq1y1/+8lWNy+3405/+VNWqxyPXk+N7yu/ntuf+5XmQEZRDY7F8Y3HDv/jFL6rqxxlO&#10;i4TL62VeW3L8yO398Ic/XFXfscceW9XE1ltvXdXSye3oZDxhjpcZ85zHIa/heW0fHp88JtnPcv5y&#10;hStcoaq+vKYefvjhVbX24he/uKqJvHbf8Y53rKof55zblW2en+c+ZQRhJ69lGQuZkZYZSZhjXNbT&#10;zrVZZGRwXlOzf49F3XZmicTN6NpsvzwmN7zhDataVR7HjKjNa3Kea7ncYdRyyuXmvCGjxfP4jrVZ&#10;tkf2kU6OU2MxnblP2ebZF/K86YwtN83SN7Kdh/GbeQ3KsSXn93kdz/6T53Au5ypXuUpVExmDPHZO&#10;ZdvmWLbZZptVNXvsKQAAAAAAcOHzpjEAAAAAAAAAAIA54qExAAAAAAAAAACAOSKecjU0rTkyjibj&#10;nTIaJqOlMtLpVa96VVWt3eUud6lq4m53u1tV/eicjKx65CMfWVVrO+ywQ1X9CLGM+hnG2eWyMpom&#10;Ixszgmyvvfaqqr9P3/ve96pqbbfddqtq4pOf/GRVrV3rWteqqu+jH/1oVa295S1vqaofxTgWH9TJ&#10;eJ6MI0oZ5Xj/+9+/qn68V8YadT70oQ9V1dq73/3uqvrxdNn+e+yxR1X9KKMHP/jBVbX217/+taqJ&#10;TTbZpKrWrnjFhWjEMS984Qurau3II4+sqh8P+fvf/76qiey/t4o4xJR/kzGAb3jDG6rqxxFm/Fjn&#10;+c9/flWrRhqulP0t46jS8FzL4/v5z3++qtYe+9jHVtXaMcccU1VrRx99dFX9WK3sF3mudDK29R53&#10;XTjvfv7zn1fVj4e60Y1uVFU/xivjrh7wgAdUNXHta1+7qtbuec97VtXaLrvsUlU/vuoGN75xVX1/&#10;jyiz29/+9lVNPPHJT66qtZvc5CZVtfbafV5XVT/OMNswI7aybYbruM1tblNVa3vuuWdV/xnZLzN2&#10;N8eJNIyz23DDDavqy7bNNsx4sIz3yqjRq171qlVN5PHK+LWMtH3d6xbaI2PKMgot2+BpT3taVRPZ&#10;r4877riqWjvggAOq6svlPvGJT6yqtQdFTGpnxx13rKofK5nXjTzWv/vd76rqn0PXvOY1q1rVoYce&#10;WlVrn/vc56pq7U1velNV4+NEnlPZ93K7O2PxdOmhD31oVf1rS8YQH3TQQVW19ulPf7qqiX0iJjaP&#10;VfalPCZ5Hc3rRK77gx/8YFUTn/3sZ6tq7de//nVV/WvIrrvuWlVrz372s6vqx9R9PWJrO7mPee3M&#10;eME8D9761rdW1Y+t/N///d+q+uvuZETxbW9726r6kc85FuU1+eCDD66qf54P4wEzbjDP7Tvd6U5V&#10;9ftJHuuMM5wmI0M/9rGPVdXaJz7xiar619uMe9x+++2r6h+PTm7jEUccUVX/HM52znjlq1/96lX1&#10;x5hnPvOZVU3k2DQWBTsWW5le/vKXV9Wfz3XyOznOXOc616mq387Pfe5zq+qf529+85urWrW/5hj3&#10;29/+tqr+WJaR09mPM055GCV861vfuqr+/DdjbDNyPPc1423z76f5yU9+UlVrj3jEI6pq7WpXu1pV&#10;/b6U+7HzzjtX1druu+9e1URGYWeMaUayb7fddlX1o9Mzkn0smhcAAAAAAPjP86YxAAAAAAAAAACA&#10;OeKhMQAAAAAAAAAAgDkinnI1l5FlnYwHShlTlFGOGVOW0Tnvete7qprYdtttq+rHXv4l4uny8622&#10;2qqqflRUxmS+9KUvrWpiLELzjW98Y1X9SKaMwcmIo1/84hdVtXbLW96yqonnPOc5VfUjszLG689/&#10;/nNV/ei+3I6b3vSmVa0qj0PGDKWxyLJvfetbVbW29957VzWR+7jTTjtV1Y8Xy9iwjIfK/cvlZLRl&#10;5+53v3tV/ejI/Dy3N2PVvvOd71TVj6zKuNBOxh/lcu973/tW1Y9YymN17LHHVtWPncu4xc6jHvWo&#10;qvrxpulf//pXVa1ttNFGVfX7YbZlJ/vlT3/606pau/Od71xVa9/+9rer6scwpexjeW51Mn7twQ9a&#10;iBL9R8SDXeJSl6pq3KHRHve5z32qmnjve99bVf/YZYTZN77xjar6n+dYknF9GfvWeWREZmU85e3u&#10;sBCZ+M53vrOqftRkyva/973vXdVE/ndGhF5Ysm9kO2ec2X777VdVfzzOuLROxttlXFv2y4wazO9n&#10;v8woxeyTnde+9rVVtbb55ptX1R9bctsPOeSQqvp/n7FxGYfayVjRjIX96le/WlU/RvCXv/xlVf3x&#10;ddhHn/70p1fV2qUvfemq+jFnOc7ktexe97pXVePnfydj+X72s59V1dqPfvSjqvpt8MMf/rCq1p71&#10;rGdV1dp73vOeqvrnSmdsnMm40oyXy/VldGies/l5JyPeUkbuPTniYvO6lFHJGdc5jHjMOOcb3vCG&#10;VfXH6ow+/sAHPlBVP+o4+0hn0003raof1ZvbmO2RsXy5rIxVzLi9Th67HIsyqjCPQ/ard7zjHVX1&#10;15HXmE6OizkH+fjHP15Va1/84her6o/7Y7GMGUfZyZjOjIbO6MAcR3NcyfbYeuutq5rIuVjGcWZM&#10;Z16fM5o1r/t/+MMfqupHOXf233//qsbPiTE5LuV4M7zu57wsb1tyvLvsZS9bVT/W88c//nFV/Qje&#10;m9/85lVN3OMe96iqH4mb25jjVcYH5zVqGImd0dsp2/AOd7hDVf25U0Zj5riSMcadHA8yYjSj5XN/&#10;/9//+39V9Y9bbmvuaydjbXPb8zzP8TnnDXmdyPMUAAAAAAD4v+VNYwAAAAAAAAAAAHPEQ2MAAAAA&#10;AAAAAABzRDzlau6vEVnXudRIbF1Gm2V8TUZ6ZeTV17/+9aomTjzxxKr6cVRjsstkFE3G9b3iFa+o&#10;aiKj/9LnPve5qlp78YtfXFV/WRkNlZFBGbnZybidjL3LqMqMb9x1112r6kdZ7bXXXlWNb3cn4+zy&#10;uGfMVEY1ffnLX66qtc9//vNVTfzgBz+oqrXb334h4i+jpTKm6iEPeUhVrV35yleuqh9r9c9//rOq&#10;iYy6yxi5jCvNtv3Qhz5UVT9CLKPbhhGNn/zkJ6vqR2u+//3vr6q1u9zlLlX115eRV3lsM6q0k8t9&#10;3OMeV1VfRn9lJFxGhQ0jBTfccMOq+lGZD3/4w6vqnx93vOMdq+rHEX7605+uqh9J2slj94THL0Tr&#10;nRl9fN3oc+fE9h53zDFVtbZnRLFe7apXrWriKRG/9afoM9e9/vWrau1nP/lJVa1tHW3494ikvWSM&#10;N3eK6KzOLXfeuaoV7XnXXapq7QY3uEFV/TjVS17yklX1j3OeX8O2zH/LGLD/hIzvzL77mte8pqrx&#10;8XhoLJ4u+/gwamylL33pS1WtGvn70Y9+tKp+HFrGzp188slVtXbXu961qtZe8IIXVNWP7vvtb39b&#10;1cQ+++xTVT/mbOdo/xx3c3sznjTbv5PjxDHRr5/xjGdU1dpzn/vcqvp/k+NVxr0Or10Z93ad61yn&#10;qtbudre7VdXfjzwm2TZ5nRlGCubYkvFw2R4PfOADq+r36YwOPeigg6rqRw93jjzyyKr6/vSnP1XV&#10;j2bOPpZjfvbjjJnrfPjDH66qH0mXc4O8Rm255ZZV9WMLX/nKV1Y1se+++1bV2mabbVZVP7Ywr1MZ&#10;BZxRhXmdGUaSZvvktTP7Q+57/k3uU7blMIY0j3Ves3bccceq+v099yNjxnPsG8YjZ2RnXiMzBvBF&#10;L3pRVa1dP8bz/JvhdS3nIx/5yEeq6veN973vfVX12ym397Of/WxVrT3oQQ+qaiLnW1nnurNf5pwu&#10;530ZEZrj21D2mZyDbrPNNlX1+2JewzMm9VWvelVVE7ld2c4Z/5lzrByXMt42z/lOnl9Xjev11772&#10;tar6kb0HHnhgVf1Yx5xP5rEdyjlI7mNeY7MNc/6a+zSM7/zMZz5TVT/SNmPJMyp39913r2q26x0A&#10;AAAAAPCf51d7AAAAAAAAAACAOeKhMQAAAAAAAAAAgDkinnI1lDFDGaU4lHEy+XcZf/WkJz2pqn70&#10;3xvf+MaqJjI+LaOUMtYx/SUi7J73vOdV1doGG2xQVWuvfe1rq5oYW8c973nPqlrbaaedqmrtsY99&#10;bFX9GLjDDjusqtYe8YhHVDWREUvXve51q+rL7cgotG233baq1p4W8X4ZMzb05z//uarWLnOZy1TV&#10;b8Nc39///veqWtt0002rmvhJxAVmNFVGXmUcYkahZXTW1ltvXVV/fZ3croxle/zjH19Va495zGOq&#10;6kc0Xvayl62q384Z59TJ+KSM0sp+mXF4Y/GUua3Dtsz4o4zpHIu/euITn1hVa6ecckpVrW211VZV&#10;TVz72teuqrXddtutqn6E2fOf//yq+m2Q52NGUD772c+uaiKj58Zi6844Ldr2Lwt97NWvXIiZOuro&#10;31fV2hv26Uc3brn1wn4d8evDq2rtTndZiEw74MMLMWU73fQmVa047mct9NfTz1w4ho999EK/6OQ6&#10;Mi4u48GyX+b5kfK4PexhD6tqIiMF99xzz6r+M77zne9U1Y85y3iuNC1qLvt4Rsdlm6fsoxlBdutb&#10;37qqiew/t7jFLarqx1je5z73qaq1/fbbr6p+TF3Gu9397nevauLBD35wVf3vZ/Txu9/97qr6MXC5&#10;rHe84x1VTWTE2/e///2q+hF4n/rUp6rqj7X3vve9q2rt5S9/eVX961InI9oyqjDb5qEPfWhV/X6c&#10;kYc5LmQMbSfbM/8tx/1sp80337yq1p761KdW1Y+nHEZH5rE+/vjjq2ptiy22qKp/TDJaMcer3KeM&#10;Le1kVGYex9zeMdkGeQ3uZP/NiNIc3zMC8dvf/nZVrX3sYx+rqn88M7ayk305x4y8bmSkcfb3jOLL&#10;CMvf/35hfO3k8cprS44ThxxySFX9uL6cnw37T8qxMM+DjGDNqNLsl1e84hWr6u9rJ+cEn/jEJ6rq&#10;LzejIHO+lXGsOS5d73rXq2oi4xdvectbVtWXces5h3jUox5VVWs3vOENq+pftzs5P8j2yPM865w7&#10;5bUl43RzntnJ2Muc/+a8M+dO2U8y3vQBD3hAVRM5t832yetatm32/ZxTZV+aNjc94IADqmrtve99&#10;b1Wtvec976mqP6fL8yvbOftYJ/vJTW6yMG/I9vzCF75Q1XhfAAAAAAAAVh/eNAYAAAAAAAAAADBH&#10;PDQGAAAAAAAAAAAwR8RTroaWLVtWVWtrrjn+XN8wDm2ljN7KeMBf//rXVbW2//77VzUxFoOZMUwZ&#10;/Zd//6AHPaiq1jbbbLOq+hGCnYyn++Uvf1lVPxIsIy1vdrObVdWX0ZYZ+dPJuMmMBBs7pve///2r&#10;6u9fHp+M2OtkdNPYcfvGN75R1Xg8zzAeLKOGMlZ0hx12qKofy3XSSSdV1Y8EnCaPw33ve9+qWrvx&#10;jW9cVf+4ZeRQRouljDLqZBzZrrvuWlVrG2+8cVX9WKwcfsaioa55zWtWNZERj7mO/H62W8anZdTT&#10;MCpsu+22q6q1F7/4xVW1dsIJJ1TVj4TLaLP8mx133LGq1nbZZZeqJjK2KqP8Uka0ZXxVtnNGJg5j&#10;NrOPZ4RmHtMvfvGLVa0ae7jS0UcfXVVrd7vb3aqayONzu9vdrqrWbnWrW1XV2u67715VPyZxbFy7&#10;/e1vX9XEHe5wh6r6y/pPuLDiKTNiLT/POpeVy9l7772rmsjIxoyLO/TQQ6vqjyUZe7vPPvtU1d+/&#10;YbzglltuWVVrv/rVr6rqt1VG02UcYp53H/rQh6qayD6TUXzZ5hldnNF9GW2Z4+OJJ55Y1USeL1e6&#10;0pWqau11r3tdVf1+mbGQGXk41h6d/O8813I8v9/97ldV/xx829veVlU/NvBlL3tZVRN5PclxNK+F&#10;GfG3ySabVNVfVh63vAZ3DjzwwKr6/vCHP1TVj9/L/fjud79bVWu3ve1tq5rIfpbHJyMw85qaY/L1&#10;r3/9qvrXy+xjnYw7zjlB9rGMMc6xLOODc1+zv3SuetWrVtXala985ar6c4699tqrqn5caM4TMs40&#10;r1edsQjfnLtlTGL21+yHRx11VFUTGXWY8aYZLb7vvvtW1d/3HKt/85vfVNXabW5zm6omfvrTn1bV&#10;l/11LMr1rne9a1X9eMphO+e1e6ON/r/27gTWrrJcA/CP84QyioBQW7FIIQTQKqIiJs4T0aoYUbEC&#10;GnAKEmMcECMookZBVEQURSUiiOCAkiaWEEBBRAHjgENBGWoRtOCAU+11dX+99127rJOj91K4rudJ&#10;IC/l7HPWXutf/9pNv/S9b6XWTjjhhEqtnX322ZX6nzPy/sg9JitiZ3L++edX6tdm5j6RFaFZA9nJ&#10;+tmPfOQjlfr1v1mVmftSVkfm59TcEztZ85qVlFkNnGshK9Jz/eR+N3fu3EoT+XzI2tO81/L95TMn&#10;fz8xVM0MAAAAAACsf8MTSQAAAAAAAAAAAPzHMTQGAAAAAAAAAAAwIuop74SGqsw6QzVZq1atqtSv&#10;QsoqmazLWbJkSaWJ6Zq+tW6++eZK/eqb/NlZLbRgwYJKrR199NGV1nXRRRdV6ldoZv1i1txlBWLW&#10;Ym222WaVJrI6brfddqvUr1a85ZZbKvVrhrJqJ6v3hiooO3k9rrnmmkr96qasUsyKpKwZ6mQFVVZe&#10;ZV3TokWLKvWPPatA995770rr1gBecskllVp705veVKn/+ryGRxxxRKV+5WJWBU6v0WuvvbZSa4sX&#10;L67UrykaqoQaWt877rhjpYmsND344IMrDcuqyuk1MyTr2w455JBK/VrP/fffv1Jf1v1lHVQn772s&#10;28qfl7V1u+yyS6XWDjrooEr9aqlpy5cvr9TaFltsUam1hQsXVuq/p7w2WWF64YUXVlq3GjGPMSus&#10;shLs6quvrtSvSdxkk00q9Sv2DjjggEoTWd217777Vlo/1kc9ZdaLZRVsfk3uV7nHdPI+yoq/vCdy&#10;H33iE59YqV/rmPL6zSRriXfaaadK/fv/uOOOq9SvsOycddZZlVq78sorK7V2xhlnVGpt3rx5lfrn&#10;N6/BmWeeWalf19k59thjK7U2f/78Sq3tuuuulfr73Zw5cyr1qzVnMrRnZRVjVtLmc/SUU06p1K/Y&#10;O+qooypN5L6d1ZOXXXZZpf7ekHW1p59+eqV+Zd2HP/zhShOnnXZapX7NXr6PE088sVJry5Ytq9Ta&#10;HnvsUam1ww8/vNJEvsc87ylrcPN6ZtVlVtvl87GT92c+L7PiOp9ZWQOZz77c47Jur5P36tKlSyv1&#10;K4a/973vVVq3MnitrOXMfbCTn3OyrjQ/m2T9Zn42ufTSSyv111sn11bWKJ988smV+tdtzz33rNQ/&#10;pvw+n/jEJypNZHVt7um5l2Vla1ZV5nFkjWPev508D7kX5jXI2spcr1l1mWsp658722+/faXWVq5c&#10;Wam1I488slJrP/zhDyv197GsXMxnXyefsVmLnhWj+bydXhu3JT/3d3I9ZG1mXttjjjmmUv/zQN4T&#10;+fuG6edB3s95rrPiOqtO834EAAAAAADunPxNYwAAAAAAAAAAACNiaAwAAAAAAAAAAGBEDI0BAAAA&#10;AAAAAACMyAbdv1b/05r/4k7vj3/8Y6XW7nvf+1Zacw0rtfaPf/yjUmuXXHJJpdbe8IY3VGrtnHPO&#10;qTRx//vfv1Jrt9xyS6XW7nnPe1bq5/TsZz+7UmsPfehDK7V22GGHVZrYdNNNK7W2atWqSq3ts88+&#10;lVpbvnx5pdZe8IIXVGptzpw5lVpbsmRJpdauuOKKShNf+9rXKrX297//vVJrm2++eaXWli1bVqm1&#10;5z//+ZVa+8IXvlCptQc84AGVWttkk00qTfz+97+v1NrGG29cqX/e85zk+95zzz0rtbbVVltVmvjc&#10;5z5XqX+MeVwPetCDKrX2ile8olJ/Xbz4xS+u1Nqtt95aaeIrX/lKpdZuvvnmSq2dffbZlfrX+VWv&#10;elWl1n77299Wau15z3tepf7a63zzm9+s1Nrvfve7Sq294x3vqNTazjvvXKm/Fv785z9Xau0+97lP&#10;pf777hx55JGVWjvwwAMrDcu1cLe73a1SaytWrKg0cZe7/M8cbb7mfe97X6XWLr744kqtvehFL6rU&#10;v84nnXRSpf5a6Oy7776VWttss80qtbbrrrtW6q+/vAbbbrttpf46vOGGGypNPO1pT6vU2kYbbVSp&#10;tde85jWVWvvZz35WqbWXv/zllVq7613vWqm1E044odK66zX/X/6Mj370o5VaO/rooyu19u53v7tS&#10;f+2dd955lVq75pprKk2cccYZlVrbcsstK60f3/rWtyq19p73vKdS/x5Kf/vb3ypN3P3ud6/Uv0c2&#10;2GDNY3eNXO/3ute9KvX94Q9/qLTuvZZ75LXXXluptaVLl1Zq7YEPfGCl1t72trdVau2rX/1qpdbe&#10;/OY3V+p/z06uh7xXP/3pT1dq7Z3vfGel1l73utdVau3QQw+t1Np3vvOdShO5hzzucY+r1NrHPvax&#10;Sv11lfvrT37yk0qtHXzwwZX692/nlFNOqdRfP3lP3njjjZVaO/744yu1Nn/+/Er9veimm26qNJHn&#10;Me+jfI4ecsghlfr7ysknn1ypv67yfHae9KQnVWptxx13rNQ/p1dffXWl/jMrf8ZPf/rTSq298pWv&#10;rDSx3XbbVWrtYQ97WKXWNtxww0qtHXvssZX6e0k+i1772tdWmrjooosq9fey3C+//OUvV+o/y447&#10;7rhKrV1//fWVWlu0aFGliXz9ox71qEqtbbPNNpVae9e73lWptb322qtSa895znMqtfbYxz62Umt7&#10;7LFHpYnrrruuUv9zx6mnnlqpvxae9axnVWrt5z//eaV+zn26s3Llykr9Z0t+zth7770r9Z9lX//6&#10;1yv194LO5z//+Ur953PeO9tvv32l1g466KBK/e91+eWXV2pthx12qDTx1re+tVJ/z8hr85SnPKVS&#10;a3/5y18q9ddIPtsf+chHVpp4whOeUKn/OTD3uzyu0047rVI/f+Yzn6nUX+udPA/5+Sk/W+ZxvP3t&#10;b6/U2j3ucY9K/b2yk59zf/zjH1dq7dGPfnSl1j7wgQ9U6u99ue/nGlu4cGGliT/96U+VWvvVr35V&#10;qX89H/zgB1fqX//cG3IvyvfayeuTz6Y83vx9R37Wy/051y4AAAAAAHDH8jeNAQAAAAAAAAAAjIih&#10;MQAAAAAAAAAAgBFRT/n/TNbPZGVWypq0rAfM2qjFixdXmsiapHx9Vqylv/71r5Vae//731+p7y1v&#10;eUuliaz1ymqqrGTKCqETTzyxUr/uKOu5pquw5s6dW6lf8Zey2uwxj3lMpf65ymqxrO7sZE3jdHXl&#10;Wpdddlmlfn3Vt7/97Ur9mqpO1n09/vGPr9SvbstjzIq/rN767ne/W2ndyrysI8r6rV122aVSv1Yp&#10;K8+++MUvVmrts5/9bKV+TWLnJS95SaV+HedTn/rUSsM1q1lBl/VV++23X6WJpz/96ZX6lXC5LrMq&#10;KisB/x153vMc5jXMbfTJT35ypdaOOuqoShNZSXjBBRdU6tf15b2dFZZZOZXvb3odZu1q1mdlBeKH&#10;PvShSv3auayNeulLX1qptde//vWVJu53v/tVGj6/RxxxRKV+Je4vfvGLSq297GUvq9Sv0O1M15Ku&#10;T7dXPWWu0aHK3yFZB9bJ6tpLL720Umsf/OAHK/WrS7P+Myvasg5x+phyH83788orr6zU3+vzGuY+&#10;ltXDndyzsn4x6/eG1lVWPB5++OGVWnvIQx5SaSIr/vKeOuussyr1Kymz4i/vr7y2ed908vVZ85s1&#10;d1lPmXtJvjb3hbw2ndxvswYu99esm8394L3vfW+l/rXNmsLOueeeW6lfgZfP53zv+fzI6zT9meFT&#10;n/pUpX6laa7LfPbls+gZz3hGpda+//3vV+rvwZ1PfvKTlVpbsGBBpX71ZO4zz33ucyv1a6FPP/30&#10;Sv26vk6e61zXeR6zavDVr351pdbOPPPMSv363gMOOKDSRFYY5v38jW98o1K/bjT3g/3337/Sut93&#10;iy22qNTaxz/+8Ur99ZrPrKyUzJ+Rz4Osnp2WdZH5DMh60rw305e+9KVK/VroTt47eQ3zc3HuM/le&#10;877J9Z3vtXPhhRdW6lc55mfkmd77kPz8lBW8Wfc4b968Sv1a4dzv8lmd57mT1zMrSfO+zVra3Pd3&#10;2223Sq3tvvvuldatgs1jzM+g+Zo8p/n1KikBAAAAAODOyd80BgAAAAAAAAAAMCKGxgAAAAAAAAAA&#10;AEZEPeWdXNaBTbvLXW575m+ooi9rbS6//PJKE1mXk69JWUOYlYI33nhjpdZ+/etfV1r32LN2KmUV&#10;5IYbblipX0V06623VupX1mVtZWeoVjIrlrIOKKvXslZtptq4rCrLup3Z1M7l12RFYydvw6wXy5+X&#10;NUX3vve9K/VlfWZWCHayxinrmrKSMo9ruppzrbw2ec06ebyzOcahis+UlaKd/Jlbb711pb48jqxP&#10;y3U5vX7y63K9D13PrHvMc7LxxhtXWlee6zyWrHW7/vrrK/XPYR7HVVddVam1bbbZptJEfq/cJ7Ly&#10;M69tXvM8B/naFStWVJqYM2dOpf79mcc7dE7yPs39I6usOrM9p7eH26ueMr8u99qhc5jy/u3k+suq&#10;1Pnz51fqX/M8pqw6na51/Fflmp6+p9bKvauTe3Lea7mW87wNVVXms2ynnXaqNJHHkntOrqWh75tr&#10;NM/b0LWZltVtWT2Zz4Dp+3ZI1ormsQzVtw59BshzPn2dci3lsedzIl+fz5a8TtPP/fw5eU7zPOb1&#10;n83zIOufOw9/+MMr9d9HVjxmrXW+j6z/zV/P/bWz3XbbVeofe+5f+bPzPh/a+4aer518fX7OyH04&#10;K1fz/pp+XuXntfPPP79Sv74zK4Pz+uf5yedu7iudPMa85vk+fvOb31Tq1y8uWbKkUv/77LXXXpUm&#10;8tzl12X1aB7vSSedVKn/2qHnbif34XwfQ8+frPDOGtDpfSLPadZSP/OZz6zUP6589ub9lXvJdddd&#10;V2ki12jK87755ptX6q+lzDvvvHOlmeU+84Mf/KBSa494xCMq9c1mPwcAAAAAANY/f9MYAAAAAAAA&#10;AADAiBgaAwAAAAAAAAAAGJE1/SCrszOEO5WZKs+G6ovy17Oa6oorrqjU2vHHH19pYr/99qvU2u67&#10;716p/72yOmem+sZ/VdYc5ffNyrOswcnan6zq6eT7zddnddthhx1WqbVTTz21Uv97ZfXWdA3T0HvP&#10;+qP8mnx91h1ltVQn63rylszKrKyHuuGGGyq1tummm1bq/4ysZOvMppYtZS1aft+tttqqUv/adPIa&#10;ZJ1eXo88J1kRmseUa3raUB1ertGhbS3XdNaJ/Tuy1vGmm26q1Nq2225bad3zM1QXmV+X1ymvc1ZL&#10;5bnKOstOXp+U7326lmutoXM703Wejbw2eeyzWYd3hNurnnLo/c6mtm664nHoHhm6hvn6fG2uw+l1&#10;kXtI7llZ45b7z1AF4nSdcu6RQ+dn6Ljye+W+PdP9PFSJm+8j65Xnzp1bqS/XcSePJa9h7tVD1zyv&#10;049+9KNK/f2jk3tkylrHvLZ5HmZbp5ly385rkzWH+WyYqWYza/lyD8m9LOX1zFq9mX5Gft+8D/N4&#10;01AV7ND9MS3XeJ7rmV6zVp6P6c8SQ+t36H4esmzZskoTWdmY9ZQHHnhgpX5dbb6P2dTmdvIa5HvM&#10;+2CoFvTcc8+t1Nqhhx5aad361ax/zPVz8cUXV2pt8eLFlVp74QtfWKl/bqf3oiG5/+S6zL0o98Sh&#10;esl/x2zXYsrPCnne/509YK2siO7kcz/f49DPyPWT7ymPDwAAAAAAuGP97/5UAwAAAAAAAAAAgP9X&#10;DI0BAAAAAAAAAACMyJrOpNVDPW7c4abrF7NiJyuk8tezAmaorvG8886rNJE1UPvss0+lfuVQfq88&#10;rswbbbRRpXVlPVh+XVbc5NdkJVdWMmX10XRtV1bhZPXTOeecU6n/PnbYYYdKrW299daV+qZvj6ws&#10;ynOdlZZDNYAz1RfleRyqqRqSP2+mSrih65k1i1mlNl2huVaekzznnXxN1r1NV02tleczj322lUxp&#10;6P2lmc5zHkv+/Dyuq666qtJwhd3y5csrtbbllltWmr2hNZ7vL8/79H3wy1/+slL/vOc9kbVTWYeZ&#10;Vq5cWWndezv3nzyu/Lrcc9JQxdpsazbXh/VRT5mvyeuZ9ZT569PrNesJc//J9ZPXNq9Tru+ZqtRm&#10;U7mW+3bWjk1XXaahesN8v1l5NnQOh/aPTr7H/LrpWsC1pq/hWvk+VqxYUWki772h53Ce93wfQ/WJ&#10;0/J65jkZ2uPy3sxzMlQJ2sljzK/Lezjz0M/OPb8ztO9nHeeCBQsqDZttXV++j6FnXJ73mfa4lNWj&#10;eQ1ybeTPyLUwtN/N9PkuDa3drHvM+39aruusrjzmmGMqtfbGN76xUmvz5s2r1DfT83ymz2W3Jd97&#10;Ht8FF1xQqbWlS5dWmshjz6rKRYsWVWpt4cKFlfr76ND6yb2rk+c3r3PufbnvDtUsTtc6Dj1j8zzk&#10;/TW0N8x0zWezx82mVjavx/QePtv7cK3ZrlEAAAAAAOCOM/wnxQAAAAAAAAAAAPzHMTQGAAAAAAAA&#10;AAAwIuopAeCfsnorZR3iUJ420/8DYCIrcG8vM1XwAgAAAAAAjJk/RQEAAAAAAAAAABgRQ2MAAAAA&#10;AAAAAAAjYmgMAKZ09ZJr/wEAAAAAAACA/zSGxgAAAAAAAAAAAEbE0BgAAAAAAAAAAMCIrOndWv1P&#10;a/4LAEZq1apVlSb1lLflX/11AIatj9+C2J8BAAAAAABum79pDAAAAAAAAAAAYEQMjQEAAAAAAAAA&#10;AIyIoTEAAAAAAAAAAIAR2aD71+p/WvNfADBS/5tH4QYbrHmcAvAvWB+/BbE/AwAAAAAA3DZ/0xgA&#10;AAAAAAAAAMCIGBoDAAAAAAAAAAAYEfWUAAAAAAAAAAAAI+JvGgMAAAAAAAAAABgRQ2MAAAAAAAAA&#10;AAAjYmgMAG5HXQP02n8AAAAAAAAA4M7A0BgAAAAAAAAAAMCIGBoDAAAAAAAAAAAYEUNjAAAAAAAA&#10;AAAAI2JoDAAAAAAAAAAAYEQMjQEAAAAAAAAAAIyIoTEA+D+2evXq//4HAAAAAAAAAO5sDI0BAAAA&#10;AAAAAACMiKExAAAAAAAAAACAEdmg+9dq/VkAAAAAAAAAAACj4G8aAwAAAAAAAAAAGBFDYwAAAAAA&#10;AAAAACNiaAwAAAAAAAAAAGBEDI0BAAAAAAAAAACMiKExAAAAAAAAAACAETE0BgAAAAAAAAAAMCKG&#10;xgAAAAAAAAAAAEbE0BgAAAAAAAAAAMCIGBoDAAAAAAAAAAAYEUNjAAAAAAAAAAAAI2JoDAAAAAAA&#10;AAAAYEQMjQEAAAAAAAAAAIyIoTEAAAAAAAAAAIARMTQGAAAAAAAAAAAwIobGAAAAAAAAAAAARsTQ&#10;GAAAAAAAAAAAwIgYGgMAAAAAAAAAABgRQ2MAAAAAAAAAAAAjYmgMAAAAAAAAAABgRAyNAQAAAAAA&#10;AAAAjIihMQAAAAAAAAAAgBExNAYAAAAAAAAAADAihsYAAAAAAAAAAABGxNAYAAAAAAAAAADAiBga&#10;AwAAAAAAAAAAGBFDYwAAAAAAAAAAACNiaAwAAAAAAAAAAGBEDI0BAAAAAAAAAACMiKExAAAAAAAA&#10;AACAETE0BgAAAAAAAAAAMCKGxgAAAAAAAAAAAEbE0BgAAAAAAAAAAMCIGBoDAAAAAAAAAAAYEUNj&#10;AAAAAAAAAAAAI2JoDAAAAAAAAAAAYEQMjQEAAAAAAAAAAIyIoTEAAAAAAAAAAIARMTQGAAAAAAAA&#10;AAAwIobGAAAAAAAAAAAARsTQGAAAAAAAAAAAwIgYGgMAAAAAAAAAABgRQ2MAAAAAAAAAAAAjYmgM&#10;AAAAAAAAAABgRAyNAQAAAAAAAAAAjIihMQAAAAAAAAAAgBExNAYAAAAAAAAAADAihsYAAAAAAAAA&#10;AABGxNAYAAAAAAAAAADAiBgaAwAAAAAAAAAAGBFDYwAAAAAAAAAAACNiaAwAAAAAAAAAAGBEDI0B&#10;AAAAAAAAAACMiKExAAAAAAAAAACAETE0BgAAAAAAAAAAMCKGxgAAAAAAAAAAAEbE0BgAAAAAAAAA&#10;AMCIGBoDAAAAAAAAAAAYEUNjAAAAAAAAAAAAI2JoDAAAAAAAAAAAYEQMjQEAAAAAAAAAAIyIoTEA&#10;AAAAAAAAAIARMTQGAAAAAAAAAAAwIobGAAAAAAAAAAAARsTQGAAAAAAAAAAAwIgYGgMAAAAAAAAA&#10;ABgRQ2MAAAAAAAAAAAAjYmgMAAAAAAAAAABgRAyNAQAAAAAAAAAAjIihMQAAAAAAAAAAgBExNAYA&#10;AAAAAAAAADAihsYAAAAAAAAAAABGxNAYAAAAAAAAAADAiBgaAwAAAAAAAAAAGBFDYwAAAAAAAAAA&#10;ACNiaAwAAAAAAAAAAGBEDI0BAAAAAAAAAACMiKExAAAAAAAAAACAETE0BgAAAAAAAAAAMCKGxgAA&#10;AAAAAAAAAEbE0BgAAAAAAAAAAMCIGBoDAAAAAAAAAAAYEUNjAAAAAAAAAAAAI2JoDAAAAAAAAAAA&#10;YEQMjQEAAAAAAAAAAIyIoTEAAAAAAAAAAIARMTQGAAAAAAAAAAAwIobGAAAAAAAAAAAARsTQGAAA&#10;AAAAAAAAwIgYGgMAAAAAAAAAABgRQ2MAAAAAAAAAAAAjYmgMAAAAAAAAAABgRAyNAQAAAAAAAAAA&#10;jIihMQAAAAAAAAAAgBExNAYAAAAAAAAAADAihsYAAAAAAAAAAABGxNAYAAAAAAAAAADAiBgaAwAA&#10;AAAAAAAAGBFDYwAAAAAAAAAAACNiaAwAAAAAAAAAAGBEDI0BAAAAAAAAAACMiKExAAAAAAAAAACA&#10;ETE0BgAAAAAAAAAAMBqt/RftAF8EsjkFEAAAAABJRU5ErkJgglBLAwQUAAYACAAAACEA66pvKOQA&#10;AAARAQAADwAAAGRycy9kb3ducmV2LnhtbExPTW+DMAy9T9p/iDxptzWwDVpRQlV1H6dq0tpJ024u&#10;cQGVJIikQP/93NN2sZ6f7ef38tVkWjFQ7xtnFcSzCATZ0unGVgq+9m8PCxA+oNXYOksKLuRhVdze&#10;5JhpN9pPGnahEixifYYK6hC6TEpf1mTQz1xHlmdH1xsM3PaV1D2OLG5a+RhFqTTYWP5QY0ebmsrT&#10;7mwUvI84rp/i12F7Om4uP/vk43sbk1L3d9PLkst6CSLQFP4u4JqB/UPBxg7ubLUXrYJnjhOYTpKI&#10;0XUhns9TEAdG6YI5WeTyf5LiF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CIr5ic1AgAA9AQAAA4AAAAAAAAAAAAAAAAAOgIAAGRycy9lMm9Eb2MueG1sUEsBAi0A&#10;CgAAAAAAAAAhAGRxMzf2qQEA9qkBABQAAAAAAAAAAAAAAAAAmwQAAGRycy9tZWRpYS9pbWFnZTEu&#10;cG5nUEsBAi0AFAAGAAgAAAAhAOuqbyjkAAAAEQEAAA8AAAAAAAAAAAAAAAAAw64BAGRycy9kb3du&#10;cmV2LnhtbFBLAQItABQABgAIAAAAIQCqJg6+vAAAACEBAAAZAAAAAAAAAAAAAAAAANSvAQBkcnMv&#10;X3JlbHMvZTJvRG9jLnhtbC5yZWxzUEsFBgAAAAAGAAYAfAEAAMew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4817" o:spid="_x0000_s1027" type="#_x0000_t75" style="position:absolute;left:-6959;top:106089;width:74523;height:8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8zEyQAAAOMAAAAPAAAAZHJzL2Rvd25yZXYueG1sRI9Ba8JA&#10;FITvBf/D8oTe6sZSNImuIi2B9FhtPT+yzySYfRt3tybtr+8WBC8DwzDfMOvtaDpxJedbywrmswQE&#10;cWV1y7WCz0PxlILwAVljZ5kU/JCH7WbysMZc24E/6LoPtYgQ9jkqaELocyl91ZBBP7M9ccxO1hkM&#10;0bpaaodDhJtOPifJQhpsOS402NNrQ9V5/20UfP36Qr7jucRLsahwOGTuWGZKPU7Ht1WU3QpEoDHc&#10;GzdEqRVkL+l8Cf+f4h+Qmz8AAAD//wMAUEsBAi0AFAAGAAgAAAAhANvh9svuAAAAhQEAABMAAAAA&#10;AAAAAAAAAAAAAAAAAFtDb250ZW50X1R5cGVzXS54bWxQSwECLQAUAAYACAAAACEAWvQsW78AAAAV&#10;AQAACwAAAAAAAAAAAAAAAAAfAQAAX3JlbHMvLnJlbHNQSwECLQAUAAYACAAAACEADrvMxMkAAADj&#10;AAAADwAAAAAAAAAAAAAAAAAHAgAAZHJzL2Rvd25yZXYueG1sUEsFBgAAAAADAAMAtwAAAP0CAAAA&#10;AA==&#10;">
                <v:imagedata r:id="rId2" o:title="" croptop="58965f" cropbottom="1447f"/>
              </v:shape>
              <w10:wrap anchorx="page" anchory="page"/>
            </v:group>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942B8" w14:textId="34885A25" w:rsidR="0043494F" w:rsidRDefault="0043494F">
    <w:pPr>
      <w:pStyle w:val="Rodap"/>
    </w:pPr>
    <w:r>
      <w:rPr>
        <w:noProof/>
      </w:rPr>
      <w:drawing>
        <wp:anchor distT="0" distB="0" distL="114300" distR="114300" simplePos="0" relativeHeight="251663360" behindDoc="0" locked="0" layoutInCell="1" allowOverlap="1" wp14:anchorId="62415972" wp14:editId="20C6088B">
          <wp:simplePos x="0" y="0"/>
          <wp:positionH relativeFrom="column">
            <wp:posOffset>-707390</wp:posOffset>
          </wp:positionH>
          <wp:positionV relativeFrom="paragraph">
            <wp:posOffset>-289560</wp:posOffset>
          </wp:positionV>
          <wp:extent cx="7543800" cy="1007745"/>
          <wp:effectExtent l="0" t="0" r="0" b="0"/>
          <wp:wrapNone/>
          <wp:docPr id="30" name="Picture 94817"/>
          <wp:cNvGraphicFramePr/>
          <a:graphic xmlns:a="http://schemas.openxmlformats.org/drawingml/2006/main">
            <a:graphicData uri="http://schemas.openxmlformats.org/drawingml/2006/picture">
              <pic:pic xmlns:pic="http://schemas.openxmlformats.org/drawingml/2006/picture">
                <pic:nvPicPr>
                  <pic:cNvPr id="94817" name="Picture 94817"/>
                  <pic:cNvPicPr/>
                </pic:nvPicPr>
                <pic:blipFill rotWithShape="1">
                  <a:blip r:embed="rId1"/>
                  <a:srcRect t="90456"/>
                  <a:stretch/>
                </pic:blipFill>
                <pic:spPr bwMode="auto">
                  <a:xfrm>
                    <a:off x="0" y="0"/>
                    <a:ext cx="7543800" cy="1007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043A48" w14:textId="77777777" w:rsidR="00CB0FEC" w:rsidRDefault="00CB0FEC">
      <w:r>
        <w:separator/>
      </w:r>
    </w:p>
  </w:footnote>
  <w:footnote w:type="continuationSeparator" w:id="0">
    <w:p w14:paraId="78E0E83B" w14:textId="77777777" w:rsidR="00CB0FEC" w:rsidRDefault="00CB0FEC">
      <w:r>
        <w:continuationSeparator/>
      </w:r>
    </w:p>
  </w:footnote>
  <w:footnote w:type="continuationNotice" w:id="1">
    <w:p w14:paraId="3AEB0CD3" w14:textId="77777777" w:rsidR="00CB0FEC" w:rsidRDefault="00CB0F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EBE36" w14:textId="77777777" w:rsidR="0043494F" w:rsidRDefault="0043494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1EC45D" w14:textId="77777777" w:rsidR="0043494F" w:rsidRDefault="0043494F">
    <w:pPr>
      <w:pStyle w:val="Cabealho"/>
    </w:pPr>
    <w:r>
      <w:rPr>
        <w:noProof/>
      </w:rPr>
      <w:drawing>
        <wp:anchor distT="0" distB="0" distL="114300" distR="114300" simplePos="0" relativeHeight="251670528" behindDoc="1" locked="0" layoutInCell="1" allowOverlap="1" wp14:anchorId="55E7532E" wp14:editId="266EE660">
          <wp:simplePos x="0" y="0"/>
          <wp:positionH relativeFrom="column">
            <wp:posOffset>-1049655</wp:posOffset>
          </wp:positionH>
          <wp:positionV relativeFrom="paragraph">
            <wp:posOffset>-203200</wp:posOffset>
          </wp:positionV>
          <wp:extent cx="7559749" cy="10685721"/>
          <wp:effectExtent l="0" t="0" r="3175" b="1905"/>
          <wp:wrapNone/>
          <wp:docPr id="3" name="Imagem 3"/>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9749" cy="10685721"/>
                  </a:xfrm>
                  <a:prstGeom prst="rect">
                    <a:avLst/>
                  </a:prstGeom>
                </pic:spPr>
              </pic:pic>
            </a:graphicData>
          </a:graphic>
          <wp14:sizeRelH relativeFrom="page">
            <wp14:pctWidth>0</wp14:pctWidth>
          </wp14:sizeRelH>
          <wp14:sizeRelV relativeFrom="page">
            <wp14:pctHeight>0</wp14:pctHeight>
          </wp14:sizeRelV>
        </wp:anchor>
      </w:drawing>
    </w:r>
  </w:p>
  <w:p w14:paraId="275FFE86" w14:textId="77777777" w:rsidR="0043494F" w:rsidRDefault="0043494F">
    <w:pPr>
      <w:pStyle w:val="Cabealho"/>
    </w:pPr>
  </w:p>
  <w:p w14:paraId="28B4333F" w14:textId="77777777" w:rsidR="0043494F" w:rsidRDefault="0043494F">
    <w:pPr>
      <w:pStyle w:val="Cabealho"/>
    </w:pPr>
  </w:p>
  <w:p w14:paraId="241EC630" w14:textId="77777777" w:rsidR="0043494F" w:rsidRDefault="0043494F">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30B9F" w14:textId="77777777" w:rsidR="0043494F" w:rsidRDefault="0043494F">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411352" w14:textId="1F133ECE" w:rsidR="0043494F" w:rsidRDefault="0043494F" w:rsidP="00AC5259">
    <w:pPr>
      <w:pStyle w:val="Cabealho"/>
      <w:jc w:val="right"/>
    </w:pPr>
    <w:r>
      <w:rPr>
        <w:noProof/>
      </w:rPr>
      <w:drawing>
        <wp:anchor distT="0" distB="0" distL="114300" distR="114300" simplePos="0" relativeHeight="251665408" behindDoc="0" locked="0" layoutInCell="1" allowOverlap="1" wp14:anchorId="405D3AB4" wp14:editId="5D7693EF">
          <wp:simplePos x="0" y="0"/>
          <wp:positionH relativeFrom="column">
            <wp:posOffset>-698500</wp:posOffset>
          </wp:positionH>
          <wp:positionV relativeFrom="paragraph">
            <wp:posOffset>-432435</wp:posOffset>
          </wp:positionV>
          <wp:extent cx="7543800" cy="939800"/>
          <wp:effectExtent l="0" t="0" r="0" b="0"/>
          <wp:wrapNone/>
          <wp:docPr id="28" name="Picture 94817" descr="Forma&#10;&#10;Descrição gerada automaticamente"/>
          <wp:cNvGraphicFramePr/>
          <a:graphic xmlns:a="http://schemas.openxmlformats.org/drawingml/2006/main">
            <a:graphicData uri="http://schemas.openxmlformats.org/drawingml/2006/picture">
              <pic:pic xmlns:pic="http://schemas.openxmlformats.org/drawingml/2006/picture">
                <pic:nvPicPr>
                  <pic:cNvPr id="4" name="Picture 94817" descr="Forma&#10;&#10;Descrição gerada automaticamente"/>
                  <pic:cNvPicPr/>
                </pic:nvPicPr>
                <pic:blipFill rotWithShape="1">
                  <a:blip r:embed="rId1"/>
                  <a:srcRect l="-1" r="-1236" b="91098"/>
                  <a:stretch/>
                </pic:blipFill>
                <pic:spPr bwMode="auto">
                  <a:xfrm>
                    <a:off x="0" y="0"/>
                    <a:ext cx="7543800" cy="939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5089BC" w14:textId="0F19A9C0" w:rsidR="0043494F" w:rsidRDefault="0043494F">
    <w:pPr>
      <w:pStyle w:val="Cabealho"/>
    </w:pPr>
    <w:r>
      <w:rPr>
        <w:noProof/>
      </w:rPr>
      <w:drawing>
        <wp:anchor distT="0" distB="0" distL="114300" distR="114300" simplePos="0" relativeHeight="251661312" behindDoc="0" locked="0" layoutInCell="1" allowOverlap="1" wp14:anchorId="35353301" wp14:editId="09BF96E2">
          <wp:simplePos x="0" y="0"/>
          <wp:positionH relativeFrom="column">
            <wp:posOffset>-707390</wp:posOffset>
          </wp:positionH>
          <wp:positionV relativeFrom="paragraph">
            <wp:posOffset>-412115</wp:posOffset>
          </wp:positionV>
          <wp:extent cx="7543800" cy="939800"/>
          <wp:effectExtent l="0" t="0" r="0" b="0"/>
          <wp:wrapNone/>
          <wp:docPr id="29" name="Picture 94817"/>
          <wp:cNvGraphicFramePr/>
          <a:graphic xmlns:a="http://schemas.openxmlformats.org/drawingml/2006/main">
            <a:graphicData uri="http://schemas.openxmlformats.org/drawingml/2006/picture">
              <pic:pic xmlns:pic="http://schemas.openxmlformats.org/drawingml/2006/picture">
                <pic:nvPicPr>
                  <pic:cNvPr id="94817" name="Picture 94817"/>
                  <pic:cNvPicPr/>
                </pic:nvPicPr>
                <pic:blipFill rotWithShape="1">
                  <a:blip r:embed="rId1"/>
                  <a:srcRect l="-1" r="-1236" b="91098"/>
                  <a:stretch/>
                </pic:blipFill>
                <pic:spPr bwMode="auto">
                  <a:xfrm>
                    <a:off x="0" y="0"/>
                    <a:ext cx="7543800" cy="939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0A825D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80421F6"/>
    <w:multiLevelType w:val="hybridMultilevel"/>
    <w:tmpl w:val="B5807B80"/>
    <w:lvl w:ilvl="0" w:tplc="66AC44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DC2756F"/>
    <w:multiLevelType w:val="hybridMultilevel"/>
    <w:tmpl w:val="2180A3E6"/>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6172D09"/>
    <w:multiLevelType w:val="hybridMultilevel"/>
    <w:tmpl w:val="97168F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5C100D"/>
    <w:multiLevelType w:val="multilevel"/>
    <w:tmpl w:val="D6E6C5EE"/>
    <w:lvl w:ilvl="0">
      <w:start w:val="1"/>
      <w:numFmt w:val="decimal"/>
      <w:pStyle w:val="Nivel01"/>
      <w:lvlText w:val="%1."/>
      <w:lvlJc w:val="left"/>
      <w:pPr>
        <w:ind w:left="360" w:hanging="360"/>
      </w:pPr>
      <w:rPr>
        <w:rFonts w:ascii="Times New Roman" w:eastAsiaTheme="majorEastAsia" w:hAnsi="Times New Roman" w:cs="Times New Roman" w:hint="default"/>
        <w:b/>
        <w:sz w:val="22"/>
        <w:szCs w:val="22"/>
      </w:rPr>
    </w:lvl>
    <w:lvl w:ilvl="1">
      <w:start w:val="1"/>
      <w:numFmt w:val="decimal"/>
      <w:pStyle w:val="Nivel2"/>
      <w:lvlText w:val="%1.%2."/>
      <w:lvlJc w:val="left"/>
      <w:pPr>
        <w:ind w:left="5394" w:hanging="432"/>
      </w:pPr>
      <w:rPr>
        <w:b/>
        <w:i w:val="0"/>
        <w:strike w:val="0"/>
        <w:color w:val="auto"/>
        <w:sz w:val="20"/>
        <w:szCs w:val="20"/>
        <w:u w:val="none"/>
      </w:rPr>
    </w:lvl>
    <w:lvl w:ilvl="2">
      <w:start w:val="1"/>
      <w:numFmt w:val="decimal"/>
      <w:pStyle w:val="Nivel3"/>
      <w:lvlText w:val="%1.%2.%3."/>
      <w:lvlJc w:val="left"/>
      <w:pPr>
        <w:ind w:left="3198"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D782A3C"/>
    <w:multiLevelType w:val="hybridMultilevel"/>
    <w:tmpl w:val="0494EE46"/>
    <w:lvl w:ilvl="0" w:tplc="3642F8B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6C21431"/>
    <w:multiLevelType w:val="hybridMultilevel"/>
    <w:tmpl w:val="87BCA94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6D8631C"/>
    <w:multiLevelType w:val="multilevel"/>
    <w:tmpl w:val="7166F152"/>
    <w:lvl w:ilvl="0">
      <w:start w:val="1"/>
      <w:numFmt w:val="decimal"/>
      <w:lvlText w:val="%1."/>
      <w:lvlJc w:val="left"/>
      <w:pPr>
        <w:ind w:left="390" w:hanging="390"/>
      </w:pPr>
    </w:lvl>
    <w:lvl w:ilvl="1">
      <w:start w:val="1"/>
      <w:numFmt w:val="decimal"/>
      <w:lvlText w:val="%1.%2."/>
      <w:lvlJc w:val="left"/>
      <w:pPr>
        <w:ind w:left="1713" w:hanging="720"/>
      </w:pPr>
      <w:rPr>
        <w:b/>
        <w:color w:val="auto"/>
        <w:sz w:val="22"/>
        <w:szCs w:val="22"/>
      </w:rPr>
    </w:lvl>
    <w:lvl w:ilvl="2">
      <w:start w:val="1"/>
      <w:numFmt w:val="decimal"/>
      <w:lvlText w:val="%1.%2.%3."/>
      <w:lvlJc w:val="left"/>
      <w:pPr>
        <w:ind w:left="2160" w:hanging="720"/>
      </w:pPr>
      <w:rPr>
        <w:b/>
      </w:rPr>
    </w:lvl>
    <w:lvl w:ilvl="3">
      <w:start w:val="1"/>
      <w:numFmt w:val="decimal"/>
      <w:lvlText w:val="%1.%2.%3.%4."/>
      <w:lvlJc w:val="left"/>
      <w:pPr>
        <w:ind w:left="3240" w:hanging="1080"/>
      </w:pPr>
      <w:rPr>
        <w:b/>
      </w:r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0">
    <w:nsid w:val="28940352"/>
    <w:multiLevelType w:val="hybridMultilevel"/>
    <w:tmpl w:val="FE580CF0"/>
    <w:lvl w:ilvl="0" w:tplc="0D247488">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11">
    <w:nsid w:val="2D694F6E"/>
    <w:multiLevelType w:val="hybridMultilevel"/>
    <w:tmpl w:val="60EC9588"/>
    <w:lvl w:ilvl="0" w:tplc="9B3AAFC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25D5A57"/>
    <w:multiLevelType w:val="multilevel"/>
    <w:tmpl w:val="ECDAEC1C"/>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2C53933"/>
    <w:multiLevelType w:val="multilevel"/>
    <w:tmpl w:val="F31281C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nsid w:val="38420583"/>
    <w:multiLevelType w:val="multilevel"/>
    <w:tmpl w:val="3C74B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38474C61"/>
    <w:multiLevelType w:val="hybridMultilevel"/>
    <w:tmpl w:val="A4C82C1C"/>
    <w:lvl w:ilvl="0" w:tplc="59DE231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5DE275B"/>
    <w:multiLevelType w:val="hybridMultilevel"/>
    <w:tmpl w:val="F88CAF7E"/>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7DA18DA"/>
    <w:multiLevelType w:val="multilevel"/>
    <w:tmpl w:val="F31281C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nsid w:val="5D141FCC"/>
    <w:multiLevelType w:val="hybridMultilevel"/>
    <w:tmpl w:val="254A08D8"/>
    <w:lvl w:ilvl="0" w:tplc="C6C2B982">
      <w:numFmt w:val="bullet"/>
      <w:lvlText w:val="-"/>
      <w:lvlJc w:val="left"/>
      <w:pPr>
        <w:ind w:left="428" w:hanging="190"/>
      </w:pPr>
      <w:rPr>
        <w:rFonts w:ascii="Arial MT" w:eastAsia="Arial MT" w:hAnsi="Arial MT" w:cs="Arial MT" w:hint="default"/>
        <w:w w:val="100"/>
        <w:sz w:val="22"/>
        <w:szCs w:val="22"/>
        <w:lang w:val="pt-PT" w:eastAsia="en-US" w:bidi="ar-SA"/>
      </w:rPr>
    </w:lvl>
    <w:lvl w:ilvl="1" w:tplc="58B47AAE">
      <w:numFmt w:val="bullet"/>
      <w:lvlText w:val="•"/>
      <w:lvlJc w:val="left"/>
      <w:pPr>
        <w:ind w:left="1331" w:hanging="190"/>
      </w:pPr>
      <w:rPr>
        <w:lang w:val="pt-PT" w:eastAsia="en-US" w:bidi="ar-SA"/>
      </w:rPr>
    </w:lvl>
    <w:lvl w:ilvl="2" w:tplc="D84C8BE6">
      <w:numFmt w:val="bullet"/>
      <w:lvlText w:val="•"/>
      <w:lvlJc w:val="left"/>
      <w:pPr>
        <w:ind w:left="2243" w:hanging="190"/>
      </w:pPr>
      <w:rPr>
        <w:lang w:val="pt-PT" w:eastAsia="en-US" w:bidi="ar-SA"/>
      </w:rPr>
    </w:lvl>
    <w:lvl w:ilvl="3" w:tplc="828EE6CA">
      <w:numFmt w:val="bullet"/>
      <w:lvlText w:val="•"/>
      <w:lvlJc w:val="left"/>
      <w:pPr>
        <w:ind w:left="3155" w:hanging="190"/>
      </w:pPr>
      <w:rPr>
        <w:lang w:val="pt-PT" w:eastAsia="en-US" w:bidi="ar-SA"/>
      </w:rPr>
    </w:lvl>
    <w:lvl w:ilvl="4" w:tplc="68341BF2">
      <w:numFmt w:val="bullet"/>
      <w:lvlText w:val="•"/>
      <w:lvlJc w:val="left"/>
      <w:pPr>
        <w:ind w:left="4067" w:hanging="190"/>
      </w:pPr>
      <w:rPr>
        <w:lang w:val="pt-PT" w:eastAsia="en-US" w:bidi="ar-SA"/>
      </w:rPr>
    </w:lvl>
    <w:lvl w:ilvl="5" w:tplc="71A8D62E">
      <w:numFmt w:val="bullet"/>
      <w:lvlText w:val="•"/>
      <w:lvlJc w:val="left"/>
      <w:pPr>
        <w:ind w:left="4979" w:hanging="190"/>
      </w:pPr>
      <w:rPr>
        <w:lang w:val="pt-PT" w:eastAsia="en-US" w:bidi="ar-SA"/>
      </w:rPr>
    </w:lvl>
    <w:lvl w:ilvl="6" w:tplc="50D6A1A4">
      <w:numFmt w:val="bullet"/>
      <w:lvlText w:val="•"/>
      <w:lvlJc w:val="left"/>
      <w:pPr>
        <w:ind w:left="5891" w:hanging="190"/>
      </w:pPr>
      <w:rPr>
        <w:lang w:val="pt-PT" w:eastAsia="en-US" w:bidi="ar-SA"/>
      </w:rPr>
    </w:lvl>
    <w:lvl w:ilvl="7" w:tplc="9C0050B4">
      <w:numFmt w:val="bullet"/>
      <w:lvlText w:val="•"/>
      <w:lvlJc w:val="left"/>
      <w:pPr>
        <w:ind w:left="6803" w:hanging="190"/>
      </w:pPr>
      <w:rPr>
        <w:lang w:val="pt-PT" w:eastAsia="en-US" w:bidi="ar-SA"/>
      </w:rPr>
    </w:lvl>
    <w:lvl w:ilvl="8" w:tplc="71BCAE10">
      <w:numFmt w:val="bullet"/>
      <w:lvlText w:val="•"/>
      <w:lvlJc w:val="left"/>
      <w:pPr>
        <w:ind w:left="7715" w:hanging="190"/>
      </w:pPr>
      <w:rPr>
        <w:lang w:val="pt-PT" w:eastAsia="en-US" w:bidi="ar-SA"/>
      </w:rPr>
    </w:lvl>
  </w:abstractNum>
  <w:abstractNum w:abstractNumId="23">
    <w:nsid w:val="61E01206"/>
    <w:multiLevelType w:val="multilevel"/>
    <w:tmpl w:val="742AED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3213E07"/>
    <w:multiLevelType w:val="hybridMultilevel"/>
    <w:tmpl w:val="A8B4A80C"/>
    <w:lvl w:ilvl="0" w:tplc="04160019">
      <w:start w:val="1"/>
      <w:numFmt w:val="lowerLetter"/>
      <w:lvlText w:val="%1."/>
      <w:lvlJc w:val="left"/>
      <w:pPr>
        <w:ind w:left="4613" w:hanging="360"/>
      </w:pPr>
      <w:rPr>
        <w:rFonts w:hint="default"/>
      </w:rPr>
    </w:lvl>
    <w:lvl w:ilvl="1" w:tplc="04160019" w:tentative="1">
      <w:start w:val="1"/>
      <w:numFmt w:val="lowerLetter"/>
      <w:lvlText w:val="%2."/>
      <w:lvlJc w:val="left"/>
      <w:pPr>
        <w:ind w:left="5333" w:hanging="360"/>
      </w:pPr>
    </w:lvl>
    <w:lvl w:ilvl="2" w:tplc="0416001B" w:tentative="1">
      <w:start w:val="1"/>
      <w:numFmt w:val="lowerRoman"/>
      <w:lvlText w:val="%3."/>
      <w:lvlJc w:val="right"/>
      <w:pPr>
        <w:ind w:left="6053" w:hanging="180"/>
      </w:pPr>
    </w:lvl>
    <w:lvl w:ilvl="3" w:tplc="0416000F" w:tentative="1">
      <w:start w:val="1"/>
      <w:numFmt w:val="decimal"/>
      <w:lvlText w:val="%4."/>
      <w:lvlJc w:val="left"/>
      <w:pPr>
        <w:ind w:left="6773" w:hanging="360"/>
      </w:pPr>
    </w:lvl>
    <w:lvl w:ilvl="4" w:tplc="04160019" w:tentative="1">
      <w:start w:val="1"/>
      <w:numFmt w:val="lowerLetter"/>
      <w:lvlText w:val="%5."/>
      <w:lvlJc w:val="left"/>
      <w:pPr>
        <w:ind w:left="7493" w:hanging="360"/>
      </w:pPr>
    </w:lvl>
    <w:lvl w:ilvl="5" w:tplc="0416001B" w:tentative="1">
      <w:start w:val="1"/>
      <w:numFmt w:val="lowerRoman"/>
      <w:lvlText w:val="%6."/>
      <w:lvlJc w:val="right"/>
      <w:pPr>
        <w:ind w:left="8213" w:hanging="180"/>
      </w:pPr>
    </w:lvl>
    <w:lvl w:ilvl="6" w:tplc="0416000F" w:tentative="1">
      <w:start w:val="1"/>
      <w:numFmt w:val="decimal"/>
      <w:lvlText w:val="%7."/>
      <w:lvlJc w:val="left"/>
      <w:pPr>
        <w:ind w:left="8933" w:hanging="360"/>
      </w:pPr>
    </w:lvl>
    <w:lvl w:ilvl="7" w:tplc="04160019" w:tentative="1">
      <w:start w:val="1"/>
      <w:numFmt w:val="lowerLetter"/>
      <w:lvlText w:val="%8."/>
      <w:lvlJc w:val="left"/>
      <w:pPr>
        <w:ind w:left="9653" w:hanging="360"/>
      </w:pPr>
    </w:lvl>
    <w:lvl w:ilvl="8" w:tplc="0416001B" w:tentative="1">
      <w:start w:val="1"/>
      <w:numFmt w:val="lowerRoman"/>
      <w:lvlText w:val="%9."/>
      <w:lvlJc w:val="right"/>
      <w:pPr>
        <w:ind w:left="10373" w:hanging="180"/>
      </w:pPr>
    </w:lvl>
  </w:abstractNum>
  <w:abstractNum w:abstractNumId="25">
    <w:nsid w:val="657E5F4F"/>
    <w:multiLevelType w:val="multilevel"/>
    <w:tmpl w:val="49B05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EB01871"/>
    <w:multiLevelType w:val="hybridMultilevel"/>
    <w:tmpl w:val="872650FC"/>
    <w:lvl w:ilvl="0" w:tplc="4BC4EC74">
      <w:start w:val="1"/>
      <w:numFmt w:val="upperLetter"/>
      <w:lvlText w:val="%1."/>
      <w:lvlJc w:val="left"/>
      <w:pPr>
        <w:ind w:left="720" w:hanging="360"/>
      </w:pPr>
      <w:rPr>
        <w:rFonts w:ascii="Times New Roman" w:eastAsiaTheme="minorHAnsi"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15A5EBB"/>
    <w:multiLevelType w:val="hybridMultilevel"/>
    <w:tmpl w:val="A372C95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16B5D93"/>
    <w:multiLevelType w:val="multilevel"/>
    <w:tmpl w:val="160E6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73F84996"/>
    <w:multiLevelType w:val="hybridMultilevel"/>
    <w:tmpl w:val="080C0B1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nsid w:val="77247041"/>
    <w:multiLevelType w:val="hybridMultilevel"/>
    <w:tmpl w:val="8228D5D8"/>
    <w:lvl w:ilvl="0" w:tplc="69B2715A">
      <w:start w:val="1"/>
      <w:numFmt w:val="lowerLetter"/>
      <w:lvlText w:val="%1)"/>
      <w:lvlJc w:val="left"/>
      <w:pPr>
        <w:ind w:left="720" w:hanging="360"/>
      </w:pPr>
      <w:rPr>
        <w:rFonts w:hint="default"/>
        <w:b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7DC1097"/>
    <w:multiLevelType w:val="hybridMultilevel"/>
    <w:tmpl w:val="3144718C"/>
    <w:lvl w:ilvl="0" w:tplc="FA1A4C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CF75C75"/>
    <w:multiLevelType w:val="hybridMultilevel"/>
    <w:tmpl w:val="108E97AA"/>
    <w:lvl w:ilvl="0" w:tplc="FC38860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CFA643F"/>
    <w:multiLevelType w:val="hybridMultilevel"/>
    <w:tmpl w:val="3886F8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7F232F31"/>
    <w:multiLevelType w:val="hybridMultilevel"/>
    <w:tmpl w:val="50E834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6"/>
  </w:num>
  <w:num w:numId="2">
    <w:abstractNumId w:val="0"/>
  </w:num>
  <w:num w:numId="3">
    <w:abstractNumId w:val="31"/>
  </w:num>
  <w:num w:numId="4">
    <w:abstractNumId w:val="34"/>
  </w:num>
  <w:num w:numId="5">
    <w:abstractNumId w:val="18"/>
  </w:num>
  <w:num w:numId="6">
    <w:abstractNumId w:val="14"/>
  </w:num>
  <w:num w:numId="7">
    <w:abstractNumId w:val="20"/>
  </w:num>
  <w:num w:numId="8">
    <w:abstractNumId w:val="26"/>
  </w:num>
  <w:num w:numId="9">
    <w:abstractNumId w:val="6"/>
    <w:lvlOverride w:ilvl="0">
      <w:startOverride w:val="3"/>
    </w:lvlOverride>
  </w:num>
  <w:num w:numId="10">
    <w:abstractNumId w:val="23"/>
  </w:num>
  <w:num w:numId="11">
    <w:abstractNumId w:val="4"/>
  </w:num>
  <w:num w:numId="12">
    <w:abstractNumId w:val="28"/>
  </w:num>
  <w:num w:numId="13">
    <w:abstractNumId w:val="1"/>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9"/>
    </w:lvlOverride>
    <w:lvlOverride w:ilvl="1">
      <w:startOverride w:val="2"/>
    </w:lvlOverride>
    <w:lvlOverride w:ilvl="2">
      <w:startOverride w:val="1"/>
    </w:lvlOverride>
  </w:num>
  <w:num w:numId="16">
    <w:abstractNumId w:val="6"/>
    <w:lvlOverride w:ilvl="0">
      <w:startOverride w:val="8"/>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7"/>
  </w:num>
  <w:num w:numId="21">
    <w:abstractNumId w:val="2"/>
  </w:num>
  <w:num w:numId="22">
    <w:abstractNumId w:val="7"/>
  </w:num>
  <w:num w:numId="23">
    <w:abstractNumId w:val="35"/>
  </w:num>
  <w:num w:numId="24">
    <w:abstractNumId w:val="33"/>
  </w:num>
  <w:num w:numId="25">
    <w:abstractNumId w:val="30"/>
  </w:num>
  <w:num w:numId="26">
    <w:abstractNumId w:val="10"/>
  </w:num>
  <w:num w:numId="27">
    <w:abstractNumId w:val="5"/>
  </w:num>
  <w:num w:numId="28">
    <w:abstractNumId w:val="32"/>
  </w:num>
  <w:num w:numId="29">
    <w:abstractNumId w:val="11"/>
  </w:num>
  <w:num w:numId="30">
    <w:abstractNumId w:val="22"/>
  </w:num>
  <w:num w:numId="31">
    <w:abstractNumId w:val="16"/>
  </w:num>
  <w:num w:numId="32">
    <w:abstractNumId w:val="29"/>
  </w:num>
  <w:num w:numId="33">
    <w:abstractNumId w:val="25"/>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36"/>
  </w:num>
  <w:num w:numId="37">
    <w:abstractNumId w:val="21"/>
  </w:num>
  <w:num w:numId="38">
    <w:abstractNumId w:val="27"/>
  </w:num>
  <w:num w:numId="39">
    <w:abstractNumId w:val="9"/>
  </w:num>
  <w:num w:numId="40">
    <w:abstractNumId w:val="19"/>
  </w:num>
  <w:num w:numId="41">
    <w:abstractNumId w:val="24"/>
  </w:num>
  <w:num w:numId="42">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activeWritingStyle w:appName="MSWord" w:lang="pt-BR" w:vendorID="64" w:dllVersion="0" w:nlCheck="1" w:checkStyle="0"/>
  <w:activeWritingStyle w:appName="MSWord" w:lang="pt-BR" w:vendorID="64" w:dllVersion="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DBE"/>
    <w:rsid w:val="00000E05"/>
    <w:rsid w:val="00001089"/>
    <w:rsid w:val="000010AA"/>
    <w:rsid w:val="000019C6"/>
    <w:rsid w:val="0000236D"/>
    <w:rsid w:val="00003298"/>
    <w:rsid w:val="00003F8B"/>
    <w:rsid w:val="00004D4F"/>
    <w:rsid w:val="00005901"/>
    <w:rsid w:val="00005A68"/>
    <w:rsid w:val="00005C75"/>
    <w:rsid w:val="00006179"/>
    <w:rsid w:val="00006180"/>
    <w:rsid w:val="000064D8"/>
    <w:rsid w:val="000066C8"/>
    <w:rsid w:val="000069B4"/>
    <w:rsid w:val="000070AF"/>
    <w:rsid w:val="000073F3"/>
    <w:rsid w:val="0000756E"/>
    <w:rsid w:val="00007E0D"/>
    <w:rsid w:val="00007F1F"/>
    <w:rsid w:val="00010C6A"/>
    <w:rsid w:val="00011390"/>
    <w:rsid w:val="000122C1"/>
    <w:rsid w:val="000124BA"/>
    <w:rsid w:val="00012A11"/>
    <w:rsid w:val="00013FD9"/>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1D9D"/>
    <w:rsid w:val="0002260C"/>
    <w:rsid w:val="0002289A"/>
    <w:rsid w:val="000229B1"/>
    <w:rsid w:val="00022BA7"/>
    <w:rsid w:val="00022C45"/>
    <w:rsid w:val="0002306D"/>
    <w:rsid w:val="000233FC"/>
    <w:rsid w:val="00023B90"/>
    <w:rsid w:val="00023CDD"/>
    <w:rsid w:val="000242C8"/>
    <w:rsid w:val="00025B38"/>
    <w:rsid w:val="00025E06"/>
    <w:rsid w:val="00026A9C"/>
    <w:rsid w:val="00027155"/>
    <w:rsid w:val="000277DE"/>
    <w:rsid w:val="00027855"/>
    <w:rsid w:val="00027933"/>
    <w:rsid w:val="00027A5D"/>
    <w:rsid w:val="00027DF4"/>
    <w:rsid w:val="000318BA"/>
    <w:rsid w:val="00031DBE"/>
    <w:rsid w:val="00031E06"/>
    <w:rsid w:val="000321F5"/>
    <w:rsid w:val="000322A8"/>
    <w:rsid w:val="00032EA8"/>
    <w:rsid w:val="000335F5"/>
    <w:rsid w:val="00033DA9"/>
    <w:rsid w:val="00033E86"/>
    <w:rsid w:val="000340B8"/>
    <w:rsid w:val="000348F7"/>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7B4"/>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708"/>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6C6A"/>
    <w:rsid w:val="000670EC"/>
    <w:rsid w:val="000677A2"/>
    <w:rsid w:val="00067B0A"/>
    <w:rsid w:val="0007019A"/>
    <w:rsid w:val="00070375"/>
    <w:rsid w:val="0007075C"/>
    <w:rsid w:val="000709FF"/>
    <w:rsid w:val="00070EA5"/>
    <w:rsid w:val="00070FD8"/>
    <w:rsid w:val="000710E5"/>
    <w:rsid w:val="00071357"/>
    <w:rsid w:val="000714CA"/>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4D0B"/>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AE7"/>
    <w:rsid w:val="00096B41"/>
    <w:rsid w:val="00097832"/>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9BE"/>
    <w:rsid w:val="000A7A72"/>
    <w:rsid w:val="000A7A9F"/>
    <w:rsid w:val="000B01DF"/>
    <w:rsid w:val="000B02A1"/>
    <w:rsid w:val="000B0F42"/>
    <w:rsid w:val="000B1534"/>
    <w:rsid w:val="000B1626"/>
    <w:rsid w:val="000B1947"/>
    <w:rsid w:val="000B1C01"/>
    <w:rsid w:val="000B226F"/>
    <w:rsid w:val="000B283A"/>
    <w:rsid w:val="000B296D"/>
    <w:rsid w:val="000B3B09"/>
    <w:rsid w:val="000B473B"/>
    <w:rsid w:val="000B49DC"/>
    <w:rsid w:val="000B56AB"/>
    <w:rsid w:val="000B63EB"/>
    <w:rsid w:val="000B663C"/>
    <w:rsid w:val="000B7B55"/>
    <w:rsid w:val="000C052F"/>
    <w:rsid w:val="000C05F5"/>
    <w:rsid w:val="000C0844"/>
    <w:rsid w:val="000C08E9"/>
    <w:rsid w:val="000C0A7A"/>
    <w:rsid w:val="000C123B"/>
    <w:rsid w:val="000C19BD"/>
    <w:rsid w:val="000C1A8D"/>
    <w:rsid w:val="000C1E16"/>
    <w:rsid w:val="000C20BD"/>
    <w:rsid w:val="000C21AD"/>
    <w:rsid w:val="000C2C16"/>
    <w:rsid w:val="000C2E00"/>
    <w:rsid w:val="000C32BF"/>
    <w:rsid w:val="000C380A"/>
    <w:rsid w:val="000C3E5F"/>
    <w:rsid w:val="000C40ED"/>
    <w:rsid w:val="000C4324"/>
    <w:rsid w:val="000C4759"/>
    <w:rsid w:val="000C5613"/>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0DB"/>
    <w:rsid w:val="000F68B7"/>
    <w:rsid w:val="000F7D14"/>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3E3C"/>
    <w:rsid w:val="00104204"/>
    <w:rsid w:val="00104C11"/>
    <w:rsid w:val="00105071"/>
    <w:rsid w:val="00105707"/>
    <w:rsid w:val="00105BB9"/>
    <w:rsid w:val="00105C7B"/>
    <w:rsid w:val="00106309"/>
    <w:rsid w:val="00106925"/>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E49"/>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FC6"/>
    <w:rsid w:val="00132214"/>
    <w:rsid w:val="00132231"/>
    <w:rsid w:val="00133148"/>
    <w:rsid w:val="00133A1F"/>
    <w:rsid w:val="001342C0"/>
    <w:rsid w:val="00134694"/>
    <w:rsid w:val="00134FE4"/>
    <w:rsid w:val="0013520A"/>
    <w:rsid w:val="00135710"/>
    <w:rsid w:val="00135CC3"/>
    <w:rsid w:val="00135CCD"/>
    <w:rsid w:val="00136255"/>
    <w:rsid w:val="00136307"/>
    <w:rsid w:val="00136D43"/>
    <w:rsid w:val="0013709F"/>
    <w:rsid w:val="00137BE7"/>
    <w:rsid w:val="00137F60"/>
    <w:rsid w:val="0014004B"/>
    <w:rsid w:val="001400AB"/>
    <w:rsid w:val="00140584"/>
    <w:rsid w:val="00140A41"/>
    <w:rsid w:val="001410FF"/>
    <w:rsid w:val="00141189"/>
    <w:rsid w:val="001414AC"/>
    <w:rsid w:val="001419CD"/>
    <w:rsid w:val="001419EE"/>
    <w:rsid w:val="00141DA7"/>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C3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6464"/>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86B"/>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9F8"/>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A0F"/>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5698"/>
    <w:rsid w:val="001E60BA"/>
    <w:rsid w:val="001E702D"/>
    <w:rsid w:val="001E722B"/>
    <w:rsid w:val="001E7281"/>
    <w:rsid w:val="001E7948"/>
    <w:rsid w:val="001E7CE4"/>
    <w:rsid w:val="001F0A6E"/>
    <w:rsid w:val="001F0D23"/>
    <w:rsid w:val="001F0E4E"/>
    <w:rsid w:val="001F28BE"/>
    <w:rsid w:val="001F39FA"/>
    <w:rsid w:val="001F4655"/>
    <w:rsid w:val="001F4C3C"/>
    <w:rsid w:val="001F502B"/>
    <w:rsid w:val="001F5154"/>
    <w:rsid w:val="001F66DD"/>
    <w:rsid w:val="001F6A1C"/>
    <w:rsid w:val="001F6AED"/>
    <w:rsid w:val="001F6C44"/>
    <w:rsid w:val="001F78B8"/>
    <w:rsid w:val="001F78BC"/>
    <w:rsid w:val="00200097"/>
    <w:rsid w:val="0020019F"/>
    <w:rsid w:val="00200A4B"/>
    <w:rsid w:val="002018CC"/>
    <w:rsid w:val="00201BC1"/>
    <w:rsid w:val="00201F24"/>
    <w:rsid w:val="00202180"/>
    <w:rsid w:val="00202234"/>
    <w:rsid w:val="00202A04"/>
    <w:rsid w:val="00202BFE"/>
    <w:rsid w:val="00202DBE"/>
    <w:rsid w:val="00203BD2"/>
    <w:rsid w:val="00204654"/>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6E1"/>
    <w:rsid w:val="0021698A"/>
    <w:rsid w:val="00216AA5"/>
    <w:rsid w:val="002178BE"/>
    <w:rsid w:val="002201B7"/>
    <w:rsid w:val="00220307"/>
    <w:rsid w:val="00220365"/>
    <w:rsid w:val="00220CD0"/>
    <w:rsid w:val="00220D79"/>
    <w:rsid w:val="00220FFE"/>
    <w:rsid w:val="00221BA5"/>
    <w:rsid w:val="002226F5"/>
    <w:rsid w:val="00222980"/>
    <w:rsid w:val="002231F7"/>
    <w:rsid w:val="00223218"/>
    <w:rsid w:val="0022333F"/>
    <w:rsid w:val="00223621"/>
    <w:rsid w:val="002241A2"/>
    <w:rsid w:val="00224963"/>
    <w:rsid w:val="00225EC5"/>
    <w:rsid w:val="00226061"/>
    <w:rsid w:val="0022617E"/>
    <w:rsid w:val="00226320"/>
    <w:rsid w:val="002267BC"/>
    <w:rsid w:val="00226859"/>
    <w:rsid w:val="002273DE"/>
    <w:rsid w:val="00227861"/>
    <w:rsid w:val="00227F96"/>
    <w:rsid w:val="00230C82"/>
    <w:rsid w:val="00231D35"/>
    <w:rsid w:val="00231E9C"/>
    <w:rsid w:val="002322DE"/>
    <w:rsid w:val="0023260A"/>
    <w:rsid w:val="00232E32"/>
    <w:rsid w:val="002333D7"/>
    <w:rsid w:val="002345B4"/>
    <w:rsid w:val="00235187"/>
    <w:rsid w:val="00235F8B"/>
    <w:rsid w:val="00236150"/>
    <w:rsid w:val="00236166"/>
    <w:rsid w:val="00236EDD"/>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1D95"/>
    <w:rsid w:val="002521DC"/>
    <w:rsid w:val="00252859"/>
    <w:rsid w:val="002531DB"/>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26A"/>
    <w:rsid w:val="00276ECC"/>
    <w:rsid w:val="00277FA1"/>
    <w:rsid w:val="0028037D"/>
    <w:rsid w:val="00280846"/>
    <w:rsid w:val="00281E5E"/>
    <w:rsid w:val="00281FE1"/>
    <w:rsid w:val="002821A0"/>
    <w:rsid w:val="00282AC5"/>
    <w:rsid w:val="00282DB1"/>
    <w:rsid w:val="00283533"/>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23"/>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B7ED3"/>
    <w:rsid w:val="002C006A"/>
    <w:rsid w:val="002C0B64"/>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2EDE"/>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6A1"/>
    <w:rsid w:val="00300A13"/>
    <w:rsid w:val="00301CAE"/>
    <w:rsid w:val="00302138"/>
    <w:rsid w:val="00302A6E"/>
    <w:rsid w:val="00302B7A"/>
    <w:rsid w:val="00303864"/>
    <w:rsid w:val="00303DF2"/>
    <w:rsid w:val="00304AEA"/>
    <w:rsid w:val="00304B56"/>
    <w:rsid w:val="003051D8"/>
    <w:rsid w:val="00305F81"/>
    <w:rsid w:val="0030642B"/>
    <w:rsid w:val="00307DBE"/>
    <w:rsid w:val="003105D9"/>
    <w:rsid w:val="003109E1"/>
    <w:rsid w:val="00310B4A"/>
    <w:rsid w:val="00311183"/>
    <w:rsid w:val="00311D0A"/>
    <w:rsid w:val="00313147"/>
    <w:rsid w:val="0031358C"/>
    <w:rsid w:val="00313B45"/>
    <w:rsid w:val="00313E32"/>
    <w:rsid w:val="003141E8"/>
    <w:rsid w:val="00314264"/>
    <w:rsid w:val="00314319"/>
    <w:rsid w:val="0031476C"/>
    <w:rsid w:val="00314A7B"/>
    <w:rsid w:val="00314CA9"/>
    <w:rsid w:val="003156BC"/>
    <w:rsid w:val="00315A92"/>
    <w:rsid w:val="00315CA8"/>
    <w:rsid w:val="00316D00"/>
    <w:rsid w:val="0031715D"/>
    <w:rsid w:val="00317866"/>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C98"/>
    <w:rsid w:val="00344F82"/>
    <w:rsid w:val="00345AA4"/>
    <w:rsid w:val="003466A3"/>
    <w:rsid w:val="00346C68"/>
    <w:rsid w:val="0034712C"/>
    <w:rsid w:val="0034750F"/>
    <w:rsid w:val="00347598"/>
    <w:rsid w:val="0034783E"/>
    <w:rsid w:val="00350615"/>
    <w:rsid w:val="00350BED"/>
    <w:rsid w:val="00350E1F"/>
    <w:rsid w:val="00352541"/>
    <w:rsid w:val="00354B78"/>
    <w:rsid w:val="00355BAC"/>
    <w:rsid w:val="00355EDF"/>
    <w:rsid w:val="0035658A"/>
    <w:rsid w:val="00357ADD"/>
    <w:rsid w:val="00357DC7"/>
    <w:rsid w:val="00360444"/>
    <w:rsid w:val="00360501"/>
    <w:rsid w:val="0036051A"/>
    <w:rsid w:val="003605F6"/>
    <w:rsid w:val="003606BD"/>
    <w:rsid w:val="00361551"/>
    <w:rsid w:val="003618E3"/>
    <w:rsid w:val="003625A7"/>
    <w:rsid w:val="00362847"/>
    <w:rsid w:val="003629E4"/>
    <w:rsid w:val="003639AA"/>
    <w:rsid w:val="00363E13"/>
    <w:rsid w:val="00364141"/>
    <w:rsid w:val="003648BA"/>
    <w:rsid w:val="00364911"/>
    <w:rsid w:val="00364F4B"/>
    <w:rsid w:val="00365C7D"/>
    <w:rsid w:val="00365F02"/>
    <w:rsid w:val="003664F7"/>
    <w:rsid w:val="00366705"/>
    <w:rsid w:val="00366B49"/>
    <w:rsid w:val="0036700A"/>
    <w:rsid w:val="003671ED"/>
    <w:rsid w:val="00367D72"/>
    <w:rsid w:val="00367EF6"/>
    <w:rsid w:val="00370241"/>
    <w:rsid w:val="00370FE8"/>
    <w:rsid w:val="0037125D"/>
    <w:rsid w:val="003716C9"/>
    <w:rsid w:val="00371E7E"/>
    <w:rsid w:val="00371EF6"/>
    <w:rsid w:val="00372512"/>
    <w:rsid w:val="0037350D"/>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2E8"/>
    <w:rsid w:val="003963D1"/>
    <w:rsid w:val="00396DE4"/>
    <w:rsid w:val="00396E8A"/>
    <w:rsid w:val="003979FF"/>
    <w:rsid w:val="00397CB6"/>
    <w:rsid w:val="003A05B0"/>
    <w:rsid w:val="003A0AD2"/>
    <w:rsid w:val="003A0D0D"/>
    <w:rsid w:val="003A1ED1"/>
    <w:rsid w:val="003A2584"/>
    <w:rsid w:val="003A2654"/>
    <w:rsid w:val="003A29A9"/>
    <w:rsid w:val="003A2D48"/>
    <w:rsid w:val="003A2DCA"/>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7"/>
    <w:rsid w:val="003B01FD"/>
    <w:rsid w:val="003B09A5"/>
    <w:rsid w:val="003B0A07"/>
    <w:rsid w:val="003B0D27"/>
    <w:rsid w:val="003B2188"/>
    <w:rsid w:val="003B219B"/>
    <w:rsid w:val="003B21FF"/>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14"/>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33"/>
    <w:rsid w:val="003D1078"/>
    <w:rsid w:val="003D10F7"/>
    <w:rsid w:val="003D129F"/>
    <w:rsid w:val="003D293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BA7"/>
    <w:rsid w:val="003E0F62"/>
    <w:rsid w:val="003E1085"/>
    <w:rsid w:val="003E26F1"/>
    <w:rsid w:val="003E4181"/>
    <w:rsid w:val="003E4719"/>
    <w:rsid w:val="003E4927"/>
    <w:rsid w:val="003E4D76"/>
    <w:rsid w:val="003E5379"/>
    <w:rsid w:val="003E5519"/>
    <w:rsid w:val="003E55B1"/>
    <w:rsid w:val="003E5730"/>
    <w:rsid w:val="003E6D56"/>
    <w:rsid w:val="003E6E03"/>
    <w:rsid w:val="003E74B0"/>
    <w:rsid w:val="003E7DE1"/>
    <w:rsid w:val="003F004A"/>
    <w:rsid w:val="003F0212"/>
    <w:rsid w:val="003F048E"/>
    <w:rsid w:val="003F092F"/>
    <w:rsid w:val="003F0AE3"/>
    <w:rsid w:val="003F0C16"/>
    <w:rsid w:val="003F1437"/>
    <w:rsid w:val="003F185C"/>
    <w:rsid w:val="003F1DD8"/>
    <w:rsid w:val="003F2446"/>
    <w:rsid w:val="003F2479"/>
    <w:rsid w:val="003F2D4E"/>
    <w:rsid w:val="003F305B"/>
    <w:rsid w:val="003F3197"/>
    <w:rsid w:val="003F367F"/>
    <w:rsid w:val="003F36A3"/>
    <w:rsid w:val="003F3A4A"/>
    <w:rsid w:val="003F5171"/>
    <w:rsid w:val="003F5504"/>
    <w:rsid w:val="003F579D"/>
    <w:rsid w:val="003F5CD4"/>
    <w:rsid w:val="003F675F"/>
    <w:rsid w:val="003F6883"/>
    <w:rsid w:val="003F6C4D"/>
    <w:rsid w:val="003F6E6A"/>
    <w:rsid w:val="003F6F05"/>
    <w:rsid w:val="003F76F5"/>
    <w:rsid w:val="003F7BF1"/>
    <w:rsid w:val="003F7C89"/>
    <w:rsid w:val="00400200"/>
    <w:rsid w:val="004007F9"/>
    <w:rsid w:val="004011D9"/>
    <w:rsid w:val="00401A9B"/>
    <w:rsid w:val="004021C4"/>
    <w:rsid w:val="004021DF"/>
    <w:rsid w:val="0040231E"/>
    <w:rsid w:val="00403321"/>
    <w:rsid w:val="004033B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778"/>
    <w:rsid w:val="00415D0B"/>
    <w:rsid w:val="00415F27"/>
    <w:rsid w:val="00416A59"/>
    <w:rsid w:val="00416D8E"/>
    <w:rsid w:val="00416E94"/>
    <w:rsid w:val="00416EE0"/>
    <w:rsid w:val="004170DD"/>
    <w:rsid w:val="0041775A"/>
    <w:rsid w:val="00417CA8"/>
    <w:rsid w:val="00420140"/>
    <w:rsid w:val="0042021B"/>
    <w:rsid w:val="004202BA"/>
    <w:rsid w:val="0042080B"/>
    <w:rsid w:val="004212D4"/>
    <w:rsid w:val="00421408"/>
    <w:rsid w:val="0042190C"/>
    <w:rsid w:val="00421E20"/>
    <w:rsid w:val="00422721"/>
    <w:rsid w:val="00422A84"/>
    <w:rsid w:val="004230DE"/>
    <w:rsid w:val="00423B4A"/>
    <w:rsid w:val="00423BA1"/>
    <w:rsid w:val="00423F44"/>
    <w:rsid w:val="004246E7"/>
    <w:rsid w:val="00424EA3"/>
    <w:rsid w:val="00425178"/>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93D"/>
    <w:rsid w:val="00431B71"/>
    <w:rsid w:val="00431C55"/>
    <w:rsid w:val="00431EDA"/>
    <w:rsid w:val="00431F33"/>
    <w:rsid w:val="0043231C"/>
    <w:rsid w:val="00432470"/>
    <w:rsid w:val="00432837"/>
    <w:rsid w:val="00432C72"/>
    <w:rsid w:val="00433207"/>
    <w:rsid w:val="004337F9"/>
    <w:rsid w:val="0043396E"/>
    <w:rsid w:val="00433A09"/>
    <w:rsid w:val="0043494F"/>
    <w:rsid w:val="004350B5"/>
    <w:rsid w:val="0043521E"/>
    <w:rsid w:val="00435447"/>
    <w:rsid w:val="00435546"/>
    <w:rsid w:val="00435EA4"/>
    <w:rsid w:val="00435EDE"/>
    <w:rsid w:val="004370AA"/>
    <w:rsid w:val="00437A44"/>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90C"/>
    <w:rsid w:val="00450CD0"/>
    <w:rsid w:val="00451065"/>
    <w:rsid w:val="0045133B"/>
    <w:rsid w:val="00452011"/>
    <w:rsid w:val="00452D4A"/>
    <w:rsid w:val="00453647"/>
    <w:rsid w:val="0045384E"/>
    <w:rsid w:val="00453C82"/>
    <w:rsid w:val="00453D51"/>
    <w:rsid w:val="00453EC6"/>
    <w:rsid w:val="004546BE"/>
    <w:rsid w:val="004549EA"/>
    <w:rsid w:val="00454CC0"/>
    <w:rsid w:val="00454F2D"/>
    <w:rsid w:val="0045512F"/>
    <w:rsid w:val="0045540E"/>
    <w:rsid w:val="00455494"/>
    <w:rsid w:val="00455AB5"/>
    <w:rsid w:val="00455CBE"/>
    <w:rsid w:val="00455EB7"/>
    <w:rsid w:val="00455FD5"/>
    <w:rsid w:val="00457765"/>
    <w:rsid w:val="00457B6F"/>
    <w:rsid w:val="00457CC6"/>
    <w:rsid w:val="00457D20"/>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777"/>
    <w:rsid w:val="00465909"/>
    <w:rsid w:val="00465AED"/>
    <w:rsid w:val="00465B92"/>
    <w:rsid w:val="0046697C"/>
    <w:rsid w:val="00466F3B"/>
    <w:rsid w:val="0046744C"/>
    <w:rsid w:val="00467518"/>
    <w:rsid w:val="00471425"/>
    <w:rsid w:val="00471443"/>
    <w:rsid w:val="00472103"/>
    <w:rsid w:val="004728ED"/>
    <w:rsid w:val="004735CC"/>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BE8"/>
    <w:rsid w:val="00486C44"/>
    <w:rsid w:val="004875F1"/>
    <w:rsid w:val="004903FB"/>
    <w:rsid w:val="00490754"/>
    <w:rsid w:val="00490F96"/>
    <w:rsid w:val="00491176"/>
    <w:rsid w:val="004913E1"/>
    <w:rsid w:val="004919E4"/>
    <w:rsid w:val="00491F90"/>
    <w:rsid w:val="0049237B"/>
    <w:rsid w:val="00492C93"/>
    <w:rsid w:val="00492E29"/>
    <w:rsid w:val="00493A60"/>
    <w:rsid w:val="00493D94"/>
    <w:rsid w:val="004944DA"/>
    <w:rsid w:val="004946CD"/>
    <w:rsid w:val="00494AE7"/>
    <w:rsid w:val="00494B37"/>
    <w:rsid w:val="00494E37"/>
    <w:rsid w:val="004958BE"/>
    <w:rsid w:val="00495FC7"/>
    <w:rsid w:val="0049664C"/>
    <w:rsid w:val="0049669A"/>
    <w:rsid w:val="00496877"/>
    <w:rsid w:val="00496B3C"/>
    <w:rsid w:val="004974D8"/>
    <w:rsid w:val="004977C7"/>
    <w:rsid w:val="004A03F8"/>
    <w:rsid w:val="004A13C4"/>
    <w:rsid w:val="004A1BC0"/>
    <w:rsid w:val="004A1F98"/>
    <w:rsid w:val="004A3794"/>
    <w:rsid w:val="004A4C06"/>
    <w:rsid w:val="004A53DB"/>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5E"/>
    <w:rsid w:val="004B2677"/>
    <w:rsid w:val="004B3088"/>
    <w:rsid w:val="004B32A8"/>
    <w:rsid w:val="004B32F7"/>
    <w:rsid w:val="004B37BA"/>
    <w:rsid w:val="004B3A83"/>
    <w:rsid w:val="004B460A"/>
    <w:rsid w:val="004B4F03"/>
    <w:rsid w:val="004B68C4"/>
    <w:rsid w:val="004B6B1E"/>
    <w:rsid w:val="004B6B26"/>
    <w:rsid w:val="004C0212"/>
    <w:rsid w:val="004C05F9"/>
    <w:rsid w:val="004C0B32"/>
    <w:rsid w:val="004C1573"/>
    <w:rsid w:val="004C18FD"/>
    <w:rsid w:val="004C2123"/>
    <w:rsid w:val="004C22A8"/>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542"/>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754"/>
    <w:rsid w:val="004E5811"/>
    <w:rsid w:val="004E640E"/>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A39"/>
    <w:rsid w:val="004F45F2"/>
    <w:rsid w:val="004F563A"/>
    <w:rsid w:val="004F56C3"/>
    <w:rsid w:val="004F5BF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3B4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627"/>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14D"/>
    <w:rsid w:val="00545B8E"/>
    <w:rsid w:val="0054646D"/>
    <w:rsid w:val="00547069"/>
    <w:rsid w:val="00547305"/>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D2D"/>
    <w:rsid w:val="00560149"/>
    <w:rsid w:val="0056038A"/>
    <w:rsid w:val="0056091A"/>
    <w:rsid w:val="00561103"/>
    <w:rsid w:val="00561B3E"/>
    <w:rsid w:val="00561C04"/>
    <w:rsid w:val="00561C8A"/>
    <w:rsid w:val="0056213B"/>
    <w:rsid w:val="00562331"/>
    <w:rsid w:val="00562B21"/>
    <w:rsid w:val="00562E08"/>
    <w:rsid w:val="00562F82"/>
    <w:rsid w:val="005630C7"/>
    <w:rsid w:val="00563591"/>
    <w:rsid w:val="0056373B"/>
    <w:rsid w:val="0056383C"/>
    <w:rsid w:val="00564913"/>
    <w:rsid w:val="00564978"/>
    <w:rsid w:val="005652D1"/>
    <w:rsid w:val="00565AD2"/>
    <w:rsid w:val="0056638F"/>
    <w:rsid w:val="005663E3"/>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489"/>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65F"/>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197"/>
    <w:rsid w:val="005A5A4F"/>
    <w:rsid w:val="005A5C12"/>
    <w:rsid w:val="005A640F"/>
    <w:rsid w:val="005A6547"/>
    <w:rsid w:val="005A65CD"/>
    <w:rsid w:val="005A6A91"/>
    <w:rsid w:val="005A7029"/>
    <w:rsid w:val="005A750C"/>
    <w:rsid w:val="005B0066"/>
    <w:rsid w:val="005B018E"/>
    <w:rsid w:val="005B046F"/>
    <w:rsid w:val="005B07CB"/>
    <w:rsid w:val="005B09C8"/>
    <w:rsid w:val="005B1254"/>
    <w:rsid w:val="005B12EE"/>
    <w:rsid w:val="005B1C59"/>
    <w:rsid w:val="005B20BB"/>
    <w:rsid w:val="005B22FC"/>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824"/>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6C6A"/>
    <w:rsid w:val="005D71B0"/>
    <w:rsid w:val="005E08E2"/>
    <w:rsid w:val="005E0E78"/>
    <w:rsid w:val="005E1321"/>
    <w:rsid w:val="005E15FA"/>
    <w:rsid w:val="005E162E"/>
    <w:rsid w:val="005E1666"/>
    <w:rsid w:val="005E1C1D"/>
    <w:rsid w:val="005E21A3"/>
    <w:rsid w:val="005E233F"/>
    <w:rsid w:val="005E2DD4"/>
    <w:rsid w:val="005E3621"/>
    <w:rsid w:val="005E37A0"/>
    <w:rsid w:val="005E47F7"/>
    <w:rsid w:val="005E538B"/>
    <w:rsid w:val="005E5528"/>
    <w:rsid w:val="005E587B"/>
    <w:rsid w:val="005E5BB2"/>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7B"/>
    <w:rsid w:val="005F37CF"/>
    <w:rsid w:val="005F4215"/>
    <w:rsid w:val="005F4ACB"/>
    <w:rsid w:val="005F50D6"/>
    <w:rsid w:val="005F51D4"/>
    <w:rsid w:val="005F51F9"/>
    <w:rsid w:val="005F52DD"/>
    <w:rsid w:val="005F5A10"/>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878"/>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043"/>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577"/>
    <w:rsid w:val="00634E98"/>
    <w:rsid w:val="00635279"/>
    <w:rsid w:val="00635B69"/>
    <w:rsid w:val="00636593"/>
    <w:rsid w:val="00640298"/>
    <w:rsid w:val="00640A36"/>
    <w:rsid w:val="00640D81"/>
    <w:rsid w:val="00640F39"/>
    <w:rsid w:val="00640F57"/>
    <w:rsid w:val="006414FF"/>
    <w:rsid w:val="00641BFD"/>
    <w:rsid w:val="00641C60"/>
    <w:rsid w:val="00642224"/>
    <w:rsid w:val="0064233A"/>
    <w:rsid w:val="006431A0"/>
    <w:rsid w:val="00643CE7"/>
    <w:rsid w:val="006443EF"/>
    <w:rsid w:val="00644475"/>
    <w:rsid w:val="006445F8"/>
    <w:rsid w:val="00644FDA"/>
    <w:rsid w:val="00645C8E"/>
    <w:rsid w:val="0064607E"/>
    <w:rsid w:val="00646360"/>
    <w:rsid w:val="006467C8"/>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0A4"/>
    <w:rsid w:val="0066135B"/>
    <w:rsid w:val="00661946"/>
    <w:rsid w:val="00663029"/>
    <w:rsid w:val="00663046"/>
    <w:rsid w:val="006637FF"/>
    <w:rsid w:val="006639D3"/>
    <w:rsid w:val="00663F00"/>
    <w:rsid w:val="00664013"/>
    <w:rsid w:val="00664458"/>
    <w:rsid w:val="00664475"/>
    <w:rsid w:val="00664ECD"/>
    <w:rsid w:val="0066516E"/>
    <w:rsid w:val="00666099"/>
    <w:rsid w:val="00666139"/>
    <w:rsid w:val="00666E77"/>
    <w:rsid w:val="00667103"/>
    <w:rsid w:val="0066731B"/>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2544"/>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330"/>
    <w:rsid w:val="00695BE6"/>
    <w:rsid w:val="006963BC"/>
    <w:rsid w:val="00697671"/>
    <w:rsid w:val="006A0069"/>
    <w:rsid w:val="006A02A7"/>
    <w:rsid w:val="006A075A"/>
    <w:rsid w:val="006A09BE"/>
    <w:rsid w:val="006A0DCA"/>
    <w:rsid w:val="006A12B1"/>
    <w:rsid w:val="006A1C57"/>
    <w:rsid w:val="006A1E80"/>
    <w:rsid w:val="006A2378"/>
    <w:rsid w:val="006A2935"/>
    <w:rsid w:val="006A3CAE"/>
    <w:rsid w:val="006A4A8E"/>
    <w:rsid w:val="006A4E44"/>
    <w:rsid w:val="006A51E4"/>
    <w:rsid w:val="006A5F42"/>
    <w:rsid w:val="006A5FEA"/>
    <w:rsid w:val="006A6103"/>
    <w:rsid w:val="006A65AD"/>
    <w:rsid w:val="006A6690"/>
    <w:rsid w:val="006A6813"/>
    <w:rsid w:val="006A68A1"/>
    <w:rsid w:val="006A68C5"/>
    <w:rsid w:val="006A6B84"/>
    <w:rsid w:val="006A71EB"/>
    <w:rsid w:val="006B08C6"/>
    <w:rsid w:val="006B0AB0"/>
    <w:rsid w:val="006B10ED"/>
    <w:rsid w:val="006B1342"/>
    <w:rsid w:val="006B156A"/>
    <w:rsid w:val="006B186A"/>
    <w:rsid w:val="006B18A4"/>
    <w:rsid w:val="006B194C"/>
    <w:rsid w:val="006B1A86"/>
    <w:rsid w:val="006B26E3"/>
    <w:rsid w:val="006B308C"/>
    <w:rsid w:val="006B3257"/>
    <w:rsid w:val="006B3A27"/>
    <w:rsid w:val="006B4CA3"/>
    <w:rsid w:val="006B51B2"/>
    <w:rsid w:val="006B5B2C"/>
    <w:rsid w:val="006B62A5"/>
    <w:rsid w:val="006B7B15"/>
    <w:rsid w:val="006B7FB0"/>
    <w:rsid w:val="006C0913"/>
    <w:rsid w:val="006C0D78"/>
    <w:rsid w:val="006C17A0"/>
    <w:rsid w:val="006C17D4"/>
    <w:rsid w:val="006C20BC"/>
    <w:rsid w:val="006C2CC5"/>
    <w:rsid w:val="006C3C4A"/>
    <w:rsid w:val="006C4642"/>
    <w:rsid w:val="006C468E"/>
    <w:rsid w:val="006C5AAA"/>
    <w:rsid w:val="006C6780"/>
    <w:rsid w:val="006C67DA"/>
    <w:rsid w:val="006C69E6"/>
    <w:rsid w:val="006C7300"/>
    <w:rsid w:val="006C7ACB"/>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51C"/>
    <w:rsid w:val="006D6610"/>
    <w:rsid w:val="006D70F2"/>
    <w:rsid w:val="006D780E"/>
    <w:rsid w:val="006D7854"/>
    <w:rsid w:val="006D7860"/>
    <w:rsid w:val="006E09F2"/>
    <w:rsid w:val="006E0F17"/>
    <w:rsid w:val="006E1476"/>
    <w:rsid w:val="006E1990"/>
    <w:rsid w:val="006E1B4C"/>
    <w:rsid w:val="006E1DB8"/>
    <w:rsid w:val="006E1E3F"/>
    <w:rsid w:val="006E29ED"/>
    <w:rsid w:val="006E2D9C"/>
    <w:rsid w:val="006E4C6B"/>
    <w:rsid w:val="006E4F55"/>
    <w:rsid w:val="006E53E9"/>
    <w:rsid w:val="006E54A6"/>
    <w:rsid w:val="006E5777"/>
    <w:rsid w:val="006E5B30"/>
    <w:rsid w:val="006E6236"/>
    <w:rsid w:val="006E649F"/>
    <w:rsid w:val="006E721C"/>
    <w:rsid w:val="006E7556"/>
    <w:rsid w:val="006E786D"/>
    <w:rsid w:val="006F003B"/>
    <w:rsid w:val="006F12DD"/>
    <w:rsid w:val="006F20F5"/>
    <w:rsid w:val="006F2149"/>
    <w:rsid w:val="006F2599"/>
    <w:rsid w:val="006F2697"/>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511"/>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3B95"/>
    <w:rsid w:val="00714034"/>
    <w:rsid w:val="007145B4"/>
    <w:rsid w:val="00714968"/>
    <w:rsid w:val="00714A09"/>
    <w:rsid w:val="00715114"/>
    <w:rsid w:val="00715139"/>
    <w:rsid w:val="007159EC"/>
    <w:rsid w:val="007164C4"/>
    <w:rsid w:val="007165F3"/>
    <w:rsid w:val="007166B3"/>
    <w:rsid w:val="00716ABD"/>
    <w:rsid w:val="0071708F"/>
    <w:rsid w:val="00720092"/>
    <w:rsid w:val="00720342"/>
    <w:rsid w:val="00720EA6"/>
    <w:rsid w:val="007214E3"/>
    <w:rsid w:val="00721F24"/>
    <w:rsid w:val="00722D13"/>
    <w:rsid w:val="00722EB6"/>
    <w:rsid w:val="00723B4F"/>
    <w:rsid w:val="007242A3"/>
    <w:rsid w:val="00724C5E"/>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8B7"/>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3BF3"/>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447"/>
    <w:rsid w:val="00761AF2"/>
    <w:rsid w:val="00761DE2"/>
    <w:rsid w:val="00761E49"/>
    <w:rsid w:val="0076316C"/>
    <w:rsid w:val="00763C01"/>
    <w:rsid w:val="00763FAD"/>
    <w:rsid w:val="007643AB"/>
    <w:rsid w:val="00764B79"/>
    <w:rsid w:val="00764F36"/>
    <w:rsid w:val="007656AF"/>
    <w:rsid w:val="00765DA7"/>
    <w:rsid w:val="00766275"/>
    <w:rsid w:val="0076663E"/>
    <w:rsid w:val="0076696B"/>
    <w:rsid w:val="007672C9"/>
    <w:rsid w:val="007679B9"/>
    <w:rsid w:val="00767A83"/>
    <w:rsid w:val="00767DDE"/>
    <w:rsid w:val="00771D84"/>
    <w:rsid w:val="00772077"/>
    <w:rsid w:val="007725B4"/>
    <w:rsid w:val="00772D94"/>
    <w:rsid w:val="00772F50"/>
    <w:rsid w:val="00773785"/>
    <w:rsid w:val="00773D9D"/>
    <w:rsid w:val="0077505F"/>
    <w:rsid w:val="00775259"/>
    <w:rsid w:val="00776216"/>
    <w:rsid w:val="007763D6"/>
    <w:rsid w:val="00776572"/>
    <w:rsid w:val="00776638"/>
    <w:rsid w:val="0077738D"/>
    <w:rsid w:val="007774C2"/>
    <w:rsid w:val="00777ADF"/>
    <w:rsid w:val="0078049A"/>
    <w:rsid w:val="007806EB"/>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1DC3"/>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9FF"/>
    <w:rsid w:val="007A6B97"/>
    <w:rsid w:val="007A6FEB"/>
    <w:rsid w:val="007A73DE"/>
    <w:rsid w:val="007A7CE5"/>
    <w:rsid w:val="007B02C3"/>
    <w:rsid w:val="007B04E7"/>
    <w:rsid w:val="007B07CA"/>
    <w:rsid w:val="007B0C6A"/>
    <w:rsid w:val="007B19CE"/>
    <w:rsid w:val="007B1E12"/>
    <w:rsid w:val="007B1E53"/>
    <w:rsid w:val="007B2CF3"/>
    <w:rsid w:val="007B3131"/>
    <w:rsid w:val="007B3291"/>
    <w:rsid w:val="007B3771"/>
    <w:rsid w:val="007B5385"/>
    <w:rsid w:val="007B547C"/>
    <w:rsid w:val="007B63C3"/>
    <w:rsid w:val="007B63FB"/>
    <w:rsid w:val="007B668E"/>
    <w:rsid w:val="007B70C3"/>
    <w:rsid w:val="007B78F1"/>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4265"/>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759"/>
    <w:rsid w:val="007D3850"/>
    <w:rsid w:val="007D3FCB"/>
    <w:rsid w:val="007D4064"/>
    <w:rsid w:val="007D501A"/>
    <w:rsid w:val="007D50B0"/>
    <w:rsid w:val="007D5105"/>
    <w:rsid w:val="007D53CD"/>
    <w:rsid w:val="007D6377"/>
    <w:rsid w:val="007D6528"/>
    <w:rsid w:val="007D6717"/>
    <w:rsid w:val="007D699F"/>
    <w:rsid w:val="007D6AF4"/>
    <w:rsid w:val="007E01AF"/>
    <w:rsid w:val="007E02CE"/>
    <w:rsid w:val="007E103C"/>
    <w:rsid w:val="007E1221"/>
    <w:rsid w:val="007E24B8"/>
    <w:rsid w:val="007E2A27"/>
    <w:rsid w:val="007E2DE7"/>
    <w:rsid w:val="007E300C"/>
    <w:rsid w:val="007E3133"/>
    <w:rsid w:val="007E3995"/>
    <w:rsid w:val="007E39F0"/>
    <w:rsid w:val="007E3F65"/>
    <w:rsid w:val="007E4AD7"/>
    <w:rsid w:val="007E50D9"/>
    <w:rsid w:val="007E5253"/>
    <w:rsid w:val="007E5370"/>
    <w:rsid w:val="007E54A9"/>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B04"/>
    <w:rsid w:val="007F4DCC"/>
    <w:rsid w:val="007F52E1"/>
    <w:rsid w:val="007F53A1"/>
    <w:rsid w:val="007F56C3"/>
    <w:rsid w:val="007F5EA8"/>
    <w:rsid w:val="007F5FEB"/>
    <w:rsid w:val="007F6AB0"/>
    <w:rsid w:val="007F766E"/>
    <w:rsid w:val="007F77AD"/>
    <w:rsid w:val="00800A85"/>
    <w:rsid w:val="00800C84"/>
    <w:rsid w:val="0080257D"/>
    <w:rsid w:val="008025AE"/>
    <w:rsid w:val="00802670"/>
    <w:rsid w:val="0080346E"/>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949"/>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67"/>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2D0"/>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1BB"/>
    <w:rsid w:val="00840481"/>
    <w:rsid w:val="0084088E"/>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691E"/>
    <w:rsid w:val="008469E2"/>
    <w:rsid w:val="0084708B"/>
    <w:rsid w:val="008476D9"/>
    <w:rsid w:val="00847E19"/>
    <w:rsid w:val="00850CD3"/>
    <w:rsid w:val="0085112C"/>
    <w:rsid w:val="00851263"/>
    <w:rsid w:val="0085183E"/>
    <w:rsid w:val="00852FCF"/>
    <w:rsid w:val="008536D6"/>
    <w:rsid w:val="00853766"/>
    <w:rsid w:val="00853FE5"/>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42"/>
    <w:rsid w:val="008753F7"/>
    <w:rsid w:val="008756B5"/>
    <w:rsid w:val="008758AF"/>
    <w:rsid w:val="00875D39"/>
    <w:rsid w:val="00876A87"/>
    <w:rsid w:val="00876C17"/>
    <w:rsid w:val="00876E49"/>
    <w:rsid w:val="00877167"/>
    <w:rsid w:val="00877391"/>
    <w:rsid w:val="0087781F"/>
    <w:rsid w:val="00877B4E"/>
    <w:rsid w:val="0088157A"/>
    <w:rsid w:val="00881678"/>
    <w:rsid w:val="00881D8A"/>
    <w:rsid w:val="008828AE"/>
    <w:rsid w:val="00882AC8"/>
    <w:rsid w:val="008833F1"/>
    <w:rsid w:val="00883C32"/>
    <w:rsid w:val="00883CD5"/>
    <w:rsid w:val="00883E9B"/>
    <w:rsid w:val="00884360"/>
    <w:rsid w:val="00884ADD"/>
    <w:rsid w:val="00885041"/>
    <w:rsid w:val="00885CDD"/>
    <w:rsid w:val="008862EF"/>
    <w:rsid w:val="008874C6"/>
    <w:rsid w:val="008877B1"/>
    <w:rsid w:val="00887874"/>
    <w:rsid w:val="00887B8D"/>
    <w:rsid w:val="00887E41"/>
    <w:rsid w:val="0089054E"/>
    <w:rsid w:val="008907FD"/>
    <w:rsid w:val="00890F02"/>
    <w:rsid w:val="00891DD6"/>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248"/>
    <w:rsid w:val="008A3DF9"/>
    <w:rsid w:val="008A5209"/>
    <w:rsid w:val="008A547E"/>
    <w:rsid w:val="008A5B1F"/>
    <w:rsid w:val="008A5DDC"/>
    <w:rsid w:val="008A5E8A"/>
    <w:rsid w:val="008A5FC8"/>
    <w:rsid w:val="008A66F4"/>
    <w:rsid w:val="008A7254"/>
    <w:rsid w:val="008A7474"/>
    <w:rsid w:val="008A78F1"/>
    <w:rsid w:val="008B060F"/>
    <w:rsid w:val="008B0B42"/>
    <w:rsid w:val="008B0D56"/>
    <w:rsid w:val="008B131B"/>
    <w:rsid w:val="008B1A4F"/>
    <w:rsid w:val="008B1A8B"/>
    <w:rsid w:val="008B2929"/>
    <w:rsid w:val="008B2C59"/>
    <w:rsid w:val="008B2CE0"/>
    <w:rsid w:val="008B2E67"/>
    <w:rsid w:val="008B31F9"/>
    <w:rsid w:val="008B3A74"/>
    <w:rsid w:val="008B3BD2"/>
    <w:rsid w:val="008B3C40"/>
    <w:rsid w:val="008B3FD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4F21"/>
    <w:rsid w:val="008C4F7C"/>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817"/>
    <w:rsid w:val="008D4E7E"/>
    <w:rsid w:val="008D51CC"/>
    <w:rsid w:val="008D648F"/>
    <w:rsid w:val="008D6B57"/>
    <w:rsid w:val="008D6C14"/>
    <w:rsid w:val="008D76C3"/>
    <w:rsid w:val="008D7A55"/>
    <w:rsid w:val="008E09E2"/>
    <w:rsid w:val="008E0BE2"/>
    <w:rsid w:val="008E0CD1"/>
    <w:rsid w:val="008E10AE"/>
    <w:rsid w:val="008E1757"/>
    <w:rsid w:val="008E1CB2"/>
    <w:rsid w:val="008E31A9"/>
    <w:rsid w:val="008E4F54"/>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2E6D"/>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E5E"/>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513"/>
    <w:rsid w:val="00951BD9"/>
    <w:rsid w:val="009528A2"/>
    <w:rsid w:val="00952A05"/>
    <w:rsid w:val="00953831"/>
    <w:rsid w:val="00953F58"/>
    <w:rsid w:val="009543EB"/>
    <w:rsid w:val="00954978"/>
    <w:rsid w:val="00954B1B"/>
    <w:rsid w:val="00956114"/>
    <w:rsid w:val="0095708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067"/>
    <w:rsid w:val="00972EC5"/>
    <w:rsid w:val="009731EC"/>
    <w:rsid w:val="009732E9"/>
    <w:rsid w:val="00973586"/>
    <w:rsid w:val="009737D9"/>
    <w:rsid w:val="00973C29"/>
    <w:rsid w:val="00973F7E"/>
    <w:rsid w:val="0097505B"/>
    <w:rsid w:val="009758E3"/>
    <w:rsid w:val="00976174"/>
    <w:rsid w:val="009763C4"/>
    <w:rsid w:val="00976C4F"/>
    <w:rsid w:val="009772F1"/>
    <w:rsid w:val="009773F0"/>
    <w:rsid w:val="00977A6B"/>
    <w:rsid w:val="00980112"/>
    <w:rsid w:val="009803F1"/>
    <w:rsid w:val="0098062F"/>
    <w:rsid w:val="009807B4"/>
    <w:rsid w:val="0098182A"/>
    <w:rsid w:val="009828C6"/>
    <w:rsid w:val="00982964"/>
    <w:rsid w:val="00982D78"/>
    <w:rsid w:val="00982EBF"/>
    <w:rsid w:val="00983A84"/>
    <w:rsid w:val="00983B4C"/>
    <w:rsid w:val="00983DFB"/>
    <w:rsid w:val="009843E2"/>
    <w:rsid w:val="009844F7"/>
    <w:rsid w:val="00984753"/>
    <w:rsid w:val="00984AA1"/>
    <w:rsid w:val="00985462"/>
    <w:rsid w:val="00985463"/>
    <w:rsid w:val="0098582B"/>
    <w:rsid w:val="00985947"/>
    <w:rsid w:val="00985E2F"/>
    <w:rsid w:val="00985FE7"/>
    <w:rsid w:val="00986029"/>
    <w:rsid w:val="009861AC"/>
    <w:rsid w:val="00986971"/>
    <w:rsid w:val="0098704E"/>
    <w:rsid w:val="0099079E"/>
    <w:rsid w:val="009911BE"/>
    <w:rsid w:val="0099188F"/>
    <w:rsid w:val="0099189A"/>
    <w:rsid w:val="00991F5D"/>
    <w:rsid w:val="0099281E"/>
    <w:rsid w:val="00992870"/>
    <w:rsid w:val="00992EA0"/>
    <w:rsid w:val="009930B9"/>
    <w:rsid w:val="009934E2"/>
    <w:rsid w:val="00993AB6"/>
    <w:rsid w:val="00993DDC"/>
    <w:rsid w:val="00994079"/>
    <w:rsid w:val="00994175"/>
    <w:rsid w:val="00994F59"/>
    <w:rsid w:val="00995933"/>
    <w:rsid w:val="00995FFD"/>
    <w:rsid w:val="00996618"/>
    <w:rsid w:val="00996A15"/>
    <w:rsid w:val="00997F4B"/>
    <w:rsid w:val="009A0B5D"/>
    <w:rsid w:val="009A1301"/>
    <w:rsid w:val="009A244C"/>
    <w:rsid w:val="009A2BBB"/>
    <w:rsid w:val="009A2C08"/>
    <w:rsid w:val="009A2CD1"/>
    <w:rsid w:val="009A35A6"/>
    <w:rsid w:val="009A3612"/>
    <w:rsid w:val="009A3884"/>
    <w:rsid w:val="009A3F81"/>
    <w:rsid w:val="009A4059"/>
    <w:rsid w:val="009A4076"/>
    <w:rsid w:val="009A44C8"/>
    <w:rsid w:val="009A4579"/>
    <w:rsid w:val="009A45B0"/>
    <w:rsid w:val="009A4755"/>
    <w:rsid w:val="009A4D15"/>
    <w:rsid w:val="009A4EAB"/>
    <w:rsid w:val="009A5BCC"/>
    <w:rsid w:val="009A5F58"/>
    <w:rsid w:val="009A6A6F"/>
    <w:rsid w:val="009A6B96"/>
    <w:rsid w:val="009A735F"/>
    <w:rsid w:val="009B04F1"/>
    <w:rsid w:val="009B07DC"/>
    <w:rsid w:val="009B08FB"/>
    <w:rsid w:val="009B11A4"/>
    <w:rsid w:val="009B1226"/>
    <w:rsid w:val="009B13B9"/>
    <w:rsid w:val="009B1AD4"/>
    <w:rsid w:val="009B1B69"/>
    <w:rsid w:val="009B1D67"/>
    <w:rsid w:val="009B3317"/>
    <w:rsid w:val="009B47EE"/>
    <w:rsid w:val="009B500C"/>
    <w:rsid w:val="009B533B"/>
    <w:rsid w:val="009B5A67"/>
    <w:rsid w:val="009B65D5"/>
    <w:rsid w:val="009B74A8"/>
    <w:rsid w:val="009B7570"/>
    <w:rsid w:val="009C0336"/>
    <w:rsid w:val="009C09B1"/>
    <w:rsid w:val="009C0B0A"/>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BE1"/>
    <w:rsid w:val="009C7DCE"/>
    <w:rsid w:val="009D05E0"/>
    <w:rsid w:val="009D199C"/>
    <w:rsid w:val="009D1F22"/>
    <w:rsid w:val="009D217F"/>
    <w:rsid w:val="009D2594"/>
    <w:rsid w:val="009D28AB"/>
    <w:rsid w:val="009D29E9"/>
    <w:rsid w:val="009D3626"/>
    <w:rsid w:val="009D3B66"/>
    <w:rsid w:val="009D443F"/>
    <w:rsid w:val="009D5E8B"/>
    <w:rsid w:val="009D64E3"/>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1CE"/>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2E1D"/>
    <w:rsid w:val="009F3962"/>
    <w:rsid w:val="009F39CC"/>
    <w:rsid w:val="009F3B2B"/>
    <w:rsid w:val="009F3CA2"/>
    <w:rsid w:val="009F3EA2"/>
    <w:rsid w:val="009F419C"/>
    <w:rsid w:val="009F43E0"/>
    <w:rsid w:val="009F486D"/>
    <w:rsid w:val="009F49B2"/>
    <w:rsid w:val="009F52C1"/>
    <w:rsid w:val="009F52CE"/>
    <w:rsid w:val="009F5EB6"/>
    <w:rsid w:val="009F62D9"/>
    <w:rsid w:val="009F6F37"/>
    <w:rsid w:val="009F72A1"/>
    <w:rsid w:val="00A00C12"/>
    <w:rsid w:val="00A016F4"/>
    <w:rsid w:val="00A01765"/>
    <w:rsid w:val="00A01D7B"/>
    <w:rsid w:val="00A01FC1"/>
    <w:rsid w:val="00A0211B"/>
    <w:rsid w:val="00A037C8"/>
    <w:rsid w:val="00A03AB2"/>
    <w:rsid w:val="00A03AC2"/>
    <w:rsid w:val="00A03C7D"/>
    <w:rsid w:val="00A04583"/>
    <w:rsid w:val="00A04B94"/>
    <w:rsid w:val="00A04CCE"/>
    <w:rsid w:val="00A04D6C"/>
    <w:rsid w:val="00A053A2"/>
    <w:rsid w:val="00A055A5"/>
    <w:rsid w:val="00A05858"/>
    <w:rsid w:val="00A059F8"/>
    <w:rsid w:val="00A05DD6"/>
    <w:rsid w:val="00A06074"/>
    <w:rsid w:val="00A0626C"/>
    <w:rsid w:val="00A06502"/>
    <w:rsid w:val="00A06B06"/>
    <w:rsid w:val="00A07A85"/>
    <w:rsid w:val="00A07E04"/>
    <w:rsid w:val="00A1067D"/>
    <w:rsid w:val="00A108E0"/>
    <w:rsid w:val="00A1092A"/>
    <w:rsid w:val="00A10938"/>
    <w:rsid w:val="00A10977"/>
    <w:rsid w:val="00A113C1"/>
    <w:rsid w:val="00A116EB"/>
    <w:rsid w:val="00A11EA9"/>
    <w:rsid w:val="00A12068"/>
    <w:rsid w:val="00A1208D"/>
    <w:rsid w:val="00A120B9"/>
    <w:rsid w:val="00A1234B"/>
    <w:rsid w:val="00A1260A"/>
    <w:rsid w:val="00A1264F"/>
    <w:rsid w:val="00A12A7C"/>
    <w:rsid w:val="00A1330E"/>
    <w:rsid w:val="00A137E5"/>
    <w:rsid w:val="00A138DE"/>
    <w:rsid w:val="00A13C2E"/>
    <w:rsid w:val="00A140F7"/>
    <w:rsid w:val="00A1448C"/>
    <w:rsid w:val="00A1455C"/>
    <w:rsid w:val="00A14C15"/>
    <w:rsid w:val="00A14F1F"/>
    <w:rsid w:val="00A15328"/>
    <w:rsid w:val="00A15D7C"/>
    <w:rsid w:val="00A16688"/>
    <w:rsid w:val="00A16FE5"/>
    <w:rsid w:val="00A1791D"/>
    <w:rsid w:val="00A17CF5"/>
    <w:rsid w:val="00A203CB"/>
    <w:rsid w:val="00A204BC"/>
    <w:rsid w:val="00A20B47"/>
    <w:rsid w:val="00A210D2"/>
    <w:rsid w:val="00A215A8"/>
    <w:rsid w:val="00A22790"/>
    <w:rsid w:val="00A22822"/>
    <w:rsid w:val="00A22CC2"/>
    <w:rsid w:val="00A2334F"/>
    <w:rsid w:val="00A2351C"/>
    <w:rsid w:val="00A23838"/>
    <w:rsid w:val="00A23944"/>
    <w:rsid w:val="00A2400F"/>
    <w:rsid w:val="00A240D4"/>
    <w:rsid w:val="00A243B7"/>
    <w:rsid w:val="00A25337"/>
    <w:rsid w:val="00A25DE4"/>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C84"/>
    <w:rsid w:val="00A41D8A"/>
    <w:rsid w:val="00A4274E"/>
    <w:rsid w:val="00A42966"/>
    <w:rsid w:val="00A42D91"/>
    <w:rsid w:val="00A43F92"/>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2BF8"/>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369"/>
    <w:rsid w:val="00A8095B"/>
    <w:rsid w:val="00A80F27"/>
    <w:rsid w:val="00A80F6B"/>
    <w:rsid w:val="00A811B3"/>
    <w:rsid w:val="00A8182F"/>
    <w:rsid w:val="00A81C19"/>
    <w:rsid w:val="00A82146"/>
    <w:rsid w:val="00A82481"/>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764"/>
    <w:rsid w:val="00AA0AD4"/>
    <w:rsid w:val="00AA1165"/>
    <w:rsid w:val="00AA1480"/>
    <w:rsid w:val="00AA1C10"/>
    <w:rsid w:val="00AA1E32"/>
    <w:rsid w:val="00AA2601"/>
    <w:rsid w:val="00AA2720"/>
    <w:rsid w:val="00AA2A10"/>
    <w:rsid w:val="00AA3467"/>
    <w:rsid w:val="00AA3682"/>
    <w:rsid w:val="00AA397F"/>
    <w:rsid w:val="00AA3CC3"/>
    <w:rsid w:val="00AA3F31"/>
    <w:rsid w:val="00AA437A"/>
    <w:rsid w:val="00AA4625"/>
    <w:rsid w:val="00AA5422"/>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B7E43"/>
    <w:rsid w:val="00AC00D2"/>
    <w:rsid w:val="00AC0699"/>
    <w:rsid w:val="00AC0C9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3EDF"/>
    <w:rsid w:val="00AD4439"/>
    <w:rsid w:val="00AD5FE2"/>
    <w:rsid w:val="00AD76F2"/>
    <w:rsid w:val="00AD7D03"/>
    <w:rsid w:val="00AE08F2"/>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1C20"/>
    <w:rsid w:val="00AF2255"/>
    <w:rsid w:val="00AF2918"/>
    <w:rsid w:val="00AF313A"/>
    <w:rsid w:val="00AF3277"/>
    <w:rsid w:val="00AF3ABE"/>
    <w:rsid w:val="00AF49C5"/>
    <w:rsid w:val="00AF52E0"/>
    <w:rsid w:val="00AF5615"/>
    <w:rsid w:val="00AF5DE8"/>
    <w:rsid w:val="00AF6079"/>
    <w:rsid w:val="00AF6286"/>
    <w:rsid w:val="00AF6959"/>
    <w:rsid w:val="00AF7408"/>
    <w:rsid w:val="00AF7AC8"/>
    <w:rsid w:val="00AF7DA1"/>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1DF"/>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F59"/>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C7D"/>
    <w:rsid w:val="00B33D65"/>
    <w:rsid w:val="00B33EA5"/>
    <w:rsid w:val="00B33F5C"/>
    <w:rsid w:val="00B340AB"/>
    <w:rsid w:val="00B34514"/>
    <w:rsid w:val="00B34550"/>
    <w:rsid w:val="00B34ED7"/>
    <w:rsid w:val="00B34F46"/>
    <w:rsid w:val="00B35482"/>
    <w:rsid w:val="00B35F95"/>
    <w:rsid w:val="00B366B1"/>
    <w:rsid w:val="00B36B18"/>
    <w:rsid w:val="00B36C69"/>
    <w:rsid w:val="00B36D81"/>
    <w:rsid w:val="00B3755C"/>
    <w:rsid w:val="00B37837"/>
    <w:rsid w:val="00B37938"/>
    <w:rsid w:val="00B379BC"/>
    <w:rsid w:val="00B37D49"/>
    <w:rsid w:val="00B37D7D"/>
    <w:rsid w:val="00B37F7E"/>
    <w:rsid w:val="00B40375"/>
    <w:rsid w:val="00B412BD"/>
    <w:rsid w:val="00B419E4"/>
    <w:rsid w:val="00B41C6A"/>
    <w:rsid w:val="00B42043"/>
    <w:rsid w:val="00B432A0"/>
    <w:rsid w:val="00B4424E"/>
    <w:rsid w:val="00B44753"/>
    <w:rsid w:val="00B45088"/>
    <w:rsid w:val="00B45473"/>
    <w:rsid w:val="00B457B8"/>
    <w:rsid w:val="00B45DD1"/>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513"/>
    <w:rsid w:val="00B5458E"/>
    <w:rsid w:val="00B54E35"/>
    <w:rsid w:val="00B55F2A"/>
    <w:rsid w:val="00B56016"/>
    <w:rsid w:val="00B56148"/>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0F4"/>
    <w:rsid w:val="00B642C5"/>
    <w:rsid w:val="00B660B9"/>
    <w:rsid w:val="00B66329"/>
    <w:rsid w:val="00B66F3E"/>
    <w:rsid w:val="00B66FC2"/>
    <w:rsid w:val="00B672B3"/>
    <w:rsid w:val="00B678CC"/>
    <w:rsid w:val="00B678DB"/>
    <w:rsid w:val="00B67C5C"/>
    <w:rsid w:val="00B70404"/>
    <w:rsid w:val="00B708AA"/>
    <w:rsid w:val="00B712A8"/>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E4D"/>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21B"/>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2595"/>
    <w:rsid w:val="00BA3049"/>
    <w:rsid w:val="00BA3224"/>
    <w:rsid w:val="00BA3DD5"/>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482"/>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21E"/>
    <w:rsid w:val="00BD5479"/>
    <w:rsid w:val="00BD5730"/>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3F47"/>
    <w:rsid w:val="00BF5324"/>
    <w:rsid w:val="00BF561D"/>
    <w:rsid w:val="00BF5652"/>
    <w:rsid w:val="00BF577F"/>
    <w:rsid w:val="00BF5A3F"/>
    <w:rsid w:val="00BF5B28"/>
    <w:rsid w:val="00BF70EF"/>
    <w:rsid w:val="00BF7266"/>
    <w:rsid w:val="00BF7734"/>
    <w:rsid w:val="00BF7A49"/>
    <w:rsid w:val="00C00474"/>
    <w:rsid w:val="00C0072C"/>
    <w:rsid w:val="00C00F37"/>
    <w:rsid w:val="00C020EE"/>
    <w:rsid w:val="00C0247E"/>
    <w:rsid w:val="00C02A99"/>
    <w:rsid w:val="00C037E2"/>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6A67"/>
    <w:rsid w:val="00C17715"/>
    <w:rsid w:val="00C17B48"/>
    <w:rsid w:val="00C17E55"/>
    <w:rsid w:val="00C20227"/>
    <w:rsid w:val="00C2039E"/>
    <w:rsid w:val="00C20514"/>
    <w:rsid w:val="00C2095B"/>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77C"/>
    <w:rsid w:val="00C2512B"/>
    <w:rsid w:val="00C25365"/>
    <w:rsid w:val="00C2540C"/>
    <w:rsid w:val="00C2551B"/>
    <w:rsid w:val="00C25B02"/>
    <w:rsid w:val="00C25BA5"/>
    <w:rsid w:val="00C270A4"/>
    <w:rsid w:val="00C27214"/>
    <w:rsid w:val="00C27BB6"/>
    <w:rsid w:val="00C30796"/>
    <w:rsid w:val="00C30F2D"/>
    <w:rsid w:val="00C312AB"/>
    <w:rsid w:val="00C31BD2"/>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C8D"/>
    <w:rsid w:val="00C40FFC"/>
    <w:rsid w:val="00C41480"/>
    <w:rsid w:val="00C41622"/>
    <w:rsid w:val="00C41AC5"/>
    <w:rsid w:val="00C42F97"/>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2E81"/>
    <w:rsid w:val="00C73861"/>
    <w:rsid w:val="00C7432C"/>
    <w:rsid w:val="00C75173"/>
    <w:rsid w:val="00C754E8"/>
    <w:rsid w:val="00C75791"/>
    <w:rsid w:val="00C75B78"/>
    <w:rsid w:val="00C75F30"/>
    <w:rsid w:val="00C76304"/>
    <w:rsid w:val="00C76427"/>
    <w:rsid w:val="00C769B0"/>
    <w:rsid w:val="00C7758F"/>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24"/>
    <w:rsid w:val="00C84A39"/>
    <w:rsid w:val="00C850BD"/>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159"/>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1C2"/>
    <w:rsid w:val="00CB0FEC"/>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9D"/>
    <w:rsid w:val="00CB6EAE"/>
    <w:rsid w:val="00CB7127"/>
    <w:rsid w:val="00CB766B"/>
    <w:rsid w:val="00CB7A9E"/>
    <w:rsid w:val="00CB7BE5"/>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70E"/>
    <w:rsid w:val="00CD0BEF"/>
    <w:rsid w:val="00CD0EF3"/>
    <w:rsid w:val="00CD109D"/>
    <w:rsid w:val="00CD1D38"/>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4B5"/>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AF2"/>
    <w:rsid w:val="00CE7B1F"/>
    <w:rsid w:val="00CE7F9D"/>
    <w:rsid w:val="00CF0DEC"/>
    <w:rsid w:val="00CF10DB"/>
    <w:rsid w:val="00CF126F"/>
    <w:rsid w:val="00CF1DC6"/>
    <w:rsid w:val="00CF1EA6"/>
    <w:rsid w:val="00CF2572"/>
    <w:rsid w:val="00CF25A1"/>
    <w:rsid w:val="00CF2BA1"/>
    <w:rsid w:val="00CF2EA9"/>
    <w:rsid w:val="00CF2FFE"/>
    <w:rsid w:val="00CF3124"/>
    <w:rsid w:val="00CF3ECF"/>
    <w:rsid w:val="00CF40BE"/>
    <w:rsid w:val="00CF43F2"/>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6D"/>
    <w:rsid w:val="00D01ED2"/>
    <w:rsid w:val="00D02F2F"/>
    <w:rsid w:val="00D0318C"/>
    <w:rsid w:val="00D03237"/>
    <w:rsid w:val="00D03329"/>
    <w:rsid w:val="00D03C71"/>
    <w:rsid w:val="00D03CB9"/>
    <w:rsid w:val="00D04128"/>
    <w:rsid w:val="00D04533"/>
    <w:rsid w:val="00D04573"/>
    <w:rsid w:val="00D0485E"/>
    <w:rsid w:val="00D04940"/>
    <w:rsid w:val="00D04C7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3DD2"/>
    <w:rsid w:val="00D24E2E"/>
    <w:rsid w:val="00D2519A"/>
    <w:rsid w:val="00D25462"/>
    <w:rsid w:val="00D25507"/>
    <w:rsid w:val="00D25D83"/>
    <w:rsid w:val="00D25F3D"/>
    <w:rsid w:val="00D2632E"/>
    <w:rsid w:val="00D26479"/>
    <w:rsid w:val="00D26DCE"/>
    <w:rsid w:val="00D271AD"/>
    <w:rsid w:val="00D27859"/>
    <w:rsid w:val="00D27A0C"/>
    <w:rsid w:val="00D27CE3"/>
    <w:rsid w:val="00D27D7D"/>
    <w:rsid w:val="00D27DAC"/>
    <w:rsid w:val="00D27DF5"/>
    <w:rsid w:val="00D306D5"/>
    <w:rsid w:val="00D30A43"/>
    <w:rsid w:val="00D311E0"/>
    <w:rsid w:val="00D31342"/>
    <w:rsid w:val="00D3163F"/>
    <w:rsid w:val="00D319AD"/>
    <w:rsid w:val="00D3275F"/>
    <w:rsid w:val="00D32D5F"/>
    <w:rsid w:val="00D3316C"/>
    <w:rsid w:val="00D335D6"/>
    <w:rsid w:val="00D33B88"/>
    <w:rsid w:val="00D34138"/>
    <w:rsid w:val="00D341F3"/>
    <w:rsid w:val="00D34548"/>
    <w:rsid w:val="00D34914"/>
    <w:rsid w:val="00D35923"/>
    <w:rsid w:val="00D36606"/>
    <w:rsid w:val="00D36816"/>
    <w:rsid w:val="00D36CD7"/>
    <w:rsid w:val="00D36ED9"/>
    <w:rsid w:val="00D37A37"/>
    <w:rsid w:val="00D4101D"/>
    <w:rsid w:val="00D4128C"/>
    <w:rsid w:val="00D41F20"/>
    <w:rsid w:val="00D42AFB"/>
    <w:rsid w:val="00D43511"/>
    <w:rsid w:val="00D43C3B"/>
    <w:rsid w:val="00D4404B"/>
    <w:rsid w:val="00D4411B"/>
    <w:rsid w:val="00D44ABA"/>
    <w:rsid w:val="00D44EC6"/>
    <w:rsid w:val="00D45EB6"/>
    <w:rsid w:val="00D4638E"/>
    <w:rsid w:val="00D46D18"/>
    <w:rsid w:val="00D4724C"/>
    <w:rsid w:val="00D47E56"/>
    <w:rsid w:val="00D50161"/>
    <w:rsid w:val="00D501D3"/>
    <w:rsid w:val="00D50378"/>
    <w:rsid w:val="00D507DF"/>
    <w:rsid w:val="00D50820"/>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4A8"/>
    <w:rsid w:val="00D630C7"/>
    <w:rsid w:val="00D63253"/>
    <w:rsid w:val="00D636BE"/>
    <w:rsid w:val="00D6411E"/>
    <w:rsid w:val="00D64482"/>
    <w:rsid w:val="00D64979"/>
    <w:rsid w:val="00D64A0C"/>
    <w:rsid w:val="00D65C71"/>
    <w:rsid w:val="00D65DCC"/>
    <w:rsid w:val="00D66935"/>
    <w:rsid w:val="00D66C59"/>
    <w:rsid w:val="00D67257"/>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17B8"/>
    <w:rsid w:val="00D82AD0"/>
    <w:rsid w:val="00D833BE"/>
    <w:rsid w:val="00D84626"/>
    <w:rsid w:val="00D84C22"/>
    <w:rsid w:val="00D8562F"/>
    <w:rsid w:val="00D858D9"/>
    <w:rsid w:val="00D85B15"/>
    <w:rsid w:val="00D8724C"/>
    <w:rsid w:val="00D8796D"/>
    <w:rsid w:val="00D87E37"/>
    <w:rsid w:val="00D87F8C"/>
    <w:rsid w:val="00D9027A"/>
    <w:rsid w:val="00D90280"/>
    <w:rsid w:val="00D90A85"/>
    <w:rsid w:val="00D90BB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3F69"/>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4A4"/>
    <w:rsid w:val="00DD46E9"/>
    <w:rsid w:val="00DD4EF1"/>
    <w:rsid w:val="00DD52BE"/>
    <w:rsid w:val="00DD740A"/>
    <w:rsid w:val="00DD77DD"/>
    <w:rsid w:val="00DD793C"/>
    <w:rsid w:val="00DD7F26"/>
    <w:rsid w:val="00DE0175"/>
    <w:rsid w:val="00DE0D00"/>
    <w:rsid w:val="00DE0D18"/>
    <w:rsid w:val="00DE0D4B"/>
    <w:rsid w:val="00DE1208"/>
    <w:rsid w:val="00DE16CD"/>
    <w:rsid w:val="00DE220D"/>
    <w:rsid w:val="00DE2803"/>
    <w:rsid w:val="00DE3213"/>
    <w:rsid w:val="00DE3F0E"/>
    <w:rsid w:val="00DE4FD2"/>
    <w:rsid w:val="00DE539E"/>
    <w:rsid w:val="00DE6492"/>
    <w:rsid w:val="00DE652F"/>
    <w:rsid w:val="00DE65AF"/>
    <w:rsid w:val="00DE7902"/>
    <w:rsid w:val="00DF02EE"/>
    <w:rsid w:val="00DF0517"/>
    <w:rsid w:val="00DF0830"/>
    <w:rsid w:val="00DF1358"/>
    <w:rsid w:val="00DF198C"/>
    <w:rsid w:val="00DF1CDA"/>
    <w:rsid w:val="00DF2420"/>
    <w:rsid w:val="00DF2509"/>
    <w:rsid w:val="00DF280B"/>
    <w:rsid w:val="00DF28B7"/>
    <w:rsid w:val="00DF2EAD"/>
    <w:rsid w:val="00DF3079"/>
    <w:rsid w:val="00DF3345"/>
    <w:rsid w:val="00DF383D"/>
    <w:rsid w:val="00DF43E8"/>
    <w:rsid w:val="00DF4B3E"/>
    <w:rsid w:val="00DF5745"/>
    <w:rsid w:val="00DF58E2"/>
    <w:rsid w:val="00DF5F04"/>
    <w:rsid w:val="00DF5F6C"/>
    <w:rsid w:val="00DF621E"/>
    <w:rsid w:val="00DF6703"/>
    <w:rsid w:val="00DF68C0"/>
    <w:rsid w:val="00DF6F72"/>
    <w:rsid w:val="00DF73BB"/>
    <w:rsid w:val="00DF7546"/>
    <w:rsid w:val="00DF7650"/>
    <w:rsid w:val="00DF791C"/>
    <w:rsid w:val="00DF7D80"/>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019E"/>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4F6"/>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46B"/>
    <w:rsid w:val="00E57739"/>
    <w:rsid w:val="00E6045F"/>
    <w:rsid w:val="00E607A3"/>
    <w:rsid w:val="00E60CA2"/>
    <w:rsid w:val="00E628AD"/>
    <w:rsid w:val="00E62908"/>
    <w:rsid w:val="00E64339"/>
    <w:rsid w:val="00E64DAA"/>
    <w:rsid w:val="00E656C5"/>
    <w:rsid w:val="00E65815"/>
    <w:rsid w:val="00E66B76"/>
    <w:rsid w:val="00E67584"/>
    <w:rsid w:val="00E67669"/>
    <w:rsid w:val="00E677BD"/>
    <w:rsid w:val="00E67AE7"/>
    <w:rsid w:val="00E7011C"/>
    <w:rsid w:val="00E708BC"/>
    <w:rsid w:val="00E70C34"/>
    <w:rsid w:val="00E70C44"/>
    <w:rsid w:val="00E7100C"/>
    <w:rsid w:val="00E7138D"/>
    <w:rsid w:val="00E718AC"/>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E98"/>
    <w:rsid w:val="00E82736"/>
    <w:rsid w:val="00E82968"/>
    <w:rsid w:val="00E8357D"/>
    <w:rsid w:val="00E8373C"/>
    <w:rsid w:val="00E83967"/>
    <w:rsid w:val="00E839AD"/>
    <w:rsid w:val="00E83E51"/>
    <w:rsid w:val="00E83FCE"/>
    <w:rsid w:val="00E84570"/>
    <w:rsid w:val="00E846CA"/>
    <w:rsid w:val="00E8487A"/>
    <w:rsid w:val="00E85726"/>
    <w:rsid w:val="00E85E2B"/>
    <w:rsid w:val="00E860F9"/>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71"/>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70E"/>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0D4"/>
    <w:rsid w:val="00EC2131"/>
    <w:rsid w:val="00EC2591"/>
    <w:rsid w:val="00EC282E"/>
    <w:rsid w:val="00EC2BF5"/>
    <w:rsid w:val="00EC2E5A"/>
    <w:rsid w:val="00EC2F2F"/>
    <w:rsid w:val="00EC3652"/>
    <w:rsid w:val="00EC3D03"/>
    <w:rsid w:val="00EC4915"/>
    <w:rsid w:val="00EC5199"/>
    <w:rsid w:val="00EC5A98"/>
    <w:rsid w:val="00EC6827"/>
    <w:rsid w:val="00EC6D38"/>
    <w:rsid w:val="00EC7169"/>
    <w:rsid w:val="00EC738D"/>
    <w:rsid w:val="00EC7B1E"/>
    <w:rsid w:val="00EC7C76"/>
    <w:rsid w:val="00EC7F14"/>
    <w:rsid w:val="00EC7FC4"/>
    <w:rsid w:val="00ED0190"/>
    <w:rsid w:val="00ED2B2B"/>
    <w:rsid w:val="00ED2EBD"/>
    <w:rsid w:val="00ED3078"/>
    <w:rsid w:val="00ED3187"/>
    <w:rsid w:val="00ED35A7"/>
    <w:rsid w:val="00ED3B24"/>
    <w:rsid w:val="00ED3BB6"/>
    <w:rsid w:val="00ED4134"/>
    <w:rsid w:val="00ED415E"/>
    <w:rsid w:val="00ED450E"/>
    <w:rsid w:val="00ED473B"/>
    <w:rsid w:val="00ED4969"/>
    <w:rsid w:val="00ED56D3"/>
    <w:rsid w:val="00ED7770"/>
    <w:rsid w:val="00ED78E4"/>
    <w:rsid w:val="00EE0D3B"/>
    <w:rsid w:val="00EE1043"/>
    <w:rsid w:val="00EE1A88"/>
    <w:rsid w:val="00EE1CA1"/>
    <w:rsid w:val="00EE220A"/>
    <w:rsid w:val="00EE2448"/>
    <w:rsid w:val="00EE249B"/>
    <w:rsid w:val="00EE2853"/>
    <w:rsid w:val="00EE3012"/>
    <w:rsid w:val="00EE31AF"/>
    <w:rsid w:val="00EE352A"/>
    <w:rsid w:val="00EE4A0C"/>
    <w:rsid w:val="00EE5F9E"/>
    <w:rsid w:val="00EE627B"/>
    <w:rsid w:val="00EE6945"/>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0FFA"/>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295A"/>
    <w:rsid w:val="00F132DC"/>
    <w:rsid w:val="00F13644"/>
    <w:rsid w:val="00F13A9A"/>
    <w:rsid w:val="00F13B27"/>
    <w:rsid w:val="00F13FE2"/>
    <w:rsid w:val="00F14AB5"/>
    <w:rsid w:val="00F14D13"/>
    <w:rsid w:val="00F15AF3"/>
    <w:rsid w:val="00F15C07"/>
    <w:rsid w:val="00F16213"/>
    <w:rsid w:val="00F16471"/>
    <w:rsid w:val="00F16559"/>
    <w:rsid w:val="00F16672"/>
    <w:rsid w:val="00F16AC2"/>
    <w:rsid w:val="00F16E77"/>
    <w:rsid w:val="00F16FDF"/>
    <w:rsid w:val="00F1753B"/>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D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04C"/>
    <w:rsid w:val="00F44320"/>
    <w:rsid w:val="00F44435"/>
    <w:rsid w:val="00F44FA1"/>
    <w:rsid w:val="00F45418"/>
    <w:rsid w:val="00F45BCE"/>
    <w:rsid w:val="00F4645D"/>
    <w:rsid w:val="00F46558"/>
    <w:rsid w:val="00F46639"/>
    <w:rsid w:val="00F46676"/>
    <w:rsid w:val="00F47377"/>
    <w:rsid w:val="00F473C1"/>
    <w:rsid w:val="00F4749C"/>
    <w:rsid w:val="00F4757C"/>
    <w:rsid w:val="00F47626"/>
    <w:rsid w:val="00F476A9"/>
    <w:rsid w:val="00F47CAB"/>
    <w:rsid w:val="00F50275"/>
    <w:rsid w:val="00F505C7"/>
    <w:rsid w:val="00F505F4"/>
    <w:rsid w:val="00F50CEB"/>
    <w:rsid w:val="00F51366"/>
    <w:rsid w:val="00F522F3"/>
    <w:rsid w:val="00F53109"/>
    <w:rsid w:val="00F53117"/>
    <w:rsid w:val="00F5312E"/>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1EED"/>
    <w:rsid w:val="00F6274E"/>
    <w:rsid w:val="00F62833"/>
    <w:rsid w:val="00F62AE5"/>
    <w:rsid w:val="00F62B07"/>
    <w:rsid w:val="00F62D01"/>
    <w:rsid w:val="00F62EE5"/>
    <w:rsid w:val="00F63936"/>
    <w:rsid w:val="00F63BB0"/>
    <w:rsid w:val="00F64C7D"/>
    <w:rsid w:val="00F65784"/>
    <w:rsid w:val="00F660EA"/>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475"/>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152"/>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434"/>
    <w:rsid w:val="00F96B57"/>
    <w:rsid w:val="00F97CE1"/>
    <w:rsid w:val="00FA0966"/>
    <w:rsid w:val="00FA1419"/>
    <w:rsid w:val="00FA14C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11F"/>
    <w:rsid w:val="00FB03E9"/>
    <w:rsid w:val="00FB08DC"/>
    <w:rsid w:val="00FB1250"/>
    <w:rsid w:val="00FB231E"/>
    <w:rsid w:val="00FB28CB"/>
    <w:rsid w:val="00FB2F2E"/>
    <w:rsid w:val="00FB37C3"/>
    <w:rsid w:val="00FB4456"/>
    <w:rsid w:val="00FB4D43"/>
    <w:rsid w:val="00FB5120"/>
    <w:rsid w:val="00FB5485"/>
    <w:rsid w:val="00FB5A32"/>
    <w:rsid w:val="00FB5D74"/>
    <w:rsid w:val="00FB5F5C"/>
    <w:rsid w:val="00FB6220"/>
    <w:rsid w:val="00FB6981"/>
    <w:rsid w:val="00FB6D84"/>
    <w:rsid w:val="00FB6FDB"/>
    <w:rsid w:val="00FB7076"/>
    <w:rsid w:val="00FB7543"/>
    <w:rsid w:val="00FB75FC"/>
    <w:rsid w:val="00FC02FE"/>
    <w:rsid w:val="00FC0936"/>
    <w:rsid w:val="00FC0BCA"/>
    <w:rsid w:val="00FC1093"/>
    <w:rsid w:val="00FC1673"/>
    <w:rsid w:val="00FC21CD"/>
    <w:rsid w:val="00FC2225"/>
    <w:rsid w:val="00FC25E0"/>
    <w:rsid w:val="00FC3406"/>
    <w:rsid w:val="00FC3598"/>
    <w:rsid w:val="00FC3A0E"/>
    <w:rsid w:val="00FC3B9D"/>
    <w:rsid w:val="00FC4552"/>
    <w:rsid w:val="00FC4607"/>
    <w:rsid w:val="00FC5B01"/>
    <w:rsid w:val="00FC5D45"/>
    <w:rsid w:val="00FC5E78"/>
    <w:rsid w:val="00FC5F16"/>
    <w:rsid w:val="00FC65A3"/>
    <w:rsid w:val="00FC691C"/>
    <w:rsid w:val="00FC69B4"/>
    <w:rsid w:val="00FC6CBD"/>
    <w:rsid w:val="00FD046D"/>
    <w:rsid w:val="00FD0A3A"/>
    <w:rsid w:val="00FD14BA"/>
    <w:rsid w:val="00FD16AF"/>
    <w:rsid w:val="00FD18F7"/>
    <w:rsid w:val="00FD1F4D"/>
    <w:rsid w:val="00FD2096"/>
    <w:rsid w:val="00FD2218"/>
    <w:rsid w:val="00FD28C6"/>
    <w:rsid w:val="00FD2A3E"/>
    <w:rsid w:val="00FD3BCE"/>
    <w:rsid w:val="00FD496E"/>
    <w:rsid w:val="00FD4EA9"/>
    <w:rsid w:val="00FD5091"/>
    <w:rsid w:val="00FD546E"/>
    <w:rsid w:val="00FD5869"/>
    <w:rsid w:val="00FD6D94"/>
    <w:rsid w:val="00FD6FFE"/>
    <w:rsid w:val="00FD7077"/>
    <w:rsid w:val="00FD7766"/>
    <w:rsid w:val="00FD7EC8"/>
    <w:rsid w:val="00FE0522"/>
    <w:rsid w:val="00FE1050"/>
    <w:rsid w:val="00FE116B"/>
    <w:rsid w:val="00FE153D"/>
    <w:rsid w:val="00FE1B2D"/>
    <w:rsid w:val="00FE1DD3"/>
    <w:rsid w:val="00FE2043"/>
    <w:rsid w:val="00FE2700"/>
    <w:rsid w:val="00FE27F4"/>
    <w:rsid w:val="00FE2ED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0FF771B"/>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qFormat="1"/>
    <w:lsdException w:name="footer" w:uiPriority="99"/>
    <w:lsdException w:name="caption" w:qFormat="1"/>
    <w:lsdException w:name="annotation reference"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196464"/>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semiHidden/>
    <w:unhideWhenUsed/>
    <w:qFormat/>
    <w:rsid w:val="00423BA1"/>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
    <w:basedOn w:val="Normal"/>
    <w:link w:val="CabealhoChar"/>
    <w:rsid w:val="00CA24FB"/>
    <w:pPr>
      <w:tabs>
        <w:tab w:val="center" w:pos="4252"/>
        <w:tab w:val="right" w:pos="8504"/>
      </w:tabs>
    </w:pPr>
  </w:style>
  <w:style w:type="character" w:customStyle="1" w:styleId="CabealhoChar">
    <w:name w:val="Cabeçalho Char"/>
    <w:aliases w:val="hd Char,he Char,Cabeçalho superior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UnresolvedMention">
    <w:name w:val="Unresolved Mention"/>
    <w:basedOn w:val="Fontepargpadro"/>
    <w:uiPriority w:val="99"/>
    <w:semiHidden/>
    <w:unhideWhenUsed/>
    <w:rsid w:val="00B712A8"/>
    <w:rPr>
      <w:color w:val="605E5C"/>
      <w:shd w:val="clear" w:color="auto" w:fill="E1DFDD"/>
    </w:rPr>
  </w:style>
  <w:style w:type="paragraph" w:customStyle="1" w:styleId="Default">
    <w:name w:val="Default"/>
    <w:rsid w:val="00B81E4D"/>
    <w:pPr>
      <w:autoSpaceDE w:val="0"/>
      <w:autoSpaceDN w:val="0"/>
      <w:adjustRightInd w:val="0"/>
    </w:pPr>
    <w:rPr>
      <w:rFonts w:ascii="Arial" w:eastAsia="Times New Roman" w:hAnsi="Arial" w:cs="Arial"/>
      <w:color w:val="000000"/>
      <w:sz w:val="24"/>
      <w:szCs w:val="24"/>
      <w:lang w:eastAsia="pt-BR"/>
    </w:rPr>
  </w:style>
  <w:style w:type="paragraph" w:customStyle="1" w:styleId="TableParagraph">
    <w:name w:val="Table Paragraph"/>
    <w:basedOn w:val="Normal"/>
    <w:uiPriority w:val="1"/>
    <w:qFormat/>
    <w:rsid w:val="00B81E4D"/>
    <w:pPr>
      <w:widowControl w:val="0"/>
      <w:autoSpaceDE w:val="0"/>
      <w:autoSpaceDN w:val="0"/>
    </w:pPr>
    <w:rPr>
      <w:rFonts w:ascii="Times New Roman" w:eastAsia="Times New Roman" w:hAnsi="Times New Roman" w:cs="Times New Roman"/>
      <w:sz w:val="22"/>
      <w:szCs w:val="22"/>
      <w:lang w:val="pt-PT" w:eastAsia="pt-PT" w:bidi="pt-PT"/>
    </w:rPr>
  </w:style>
  <w:style w:type="character" w:customStyle="1" w:styleId="texto11">
    <w:name w:val="texto11"/>
    <w:rsid w:val="00A1092A"/>
    <w:rPr>
      <w:rFonts w:ascii="Arial" w:hAnsi="Arial" w:cs="Arial" w:hint="default"/>
      <w:strike w:val="0"/>
      <w:dstrike w:val="0"/>
      <w:sz w:val="36"/>
      <w:szCs w:val="36"/>
      <w:u w:val="none"/>
      <w:effect w:val="none"/>
    </w:rPr>
  </w:style>
  <w:style w:type="paragraph" w:styleId="Recuodecorpodetexto">
    <w:name w:val="Body Text Indent"/>
    <w:basedOn w:val="Normal"/>
    <w:link w:val="RecuodecorpodetextoChar"/>
    <w:unhideWhenUsed/>
    <w:rsid w:val="00A1092A"/>
    <w:pPr>
      <w:spacing w:after="120" w:line="276" w:lineRule="auto"/>
      <w:ind w:left="283"/>
    </w:pPr>
    <w:rPr>
      <w:rFonts w:asciiTheme="minorHAnsi" w:hAnsiTheme="minorHAnsi" w:cstheme="minorBidi"/>
      <w:sz w:val="22"/>
      <w:szCs w:val="22"/>
    </w:rPr>
  </w:style>
  <w:style w:type="character" w:customStyle="1" w:styleId="RecuodecorpodetextoChar">
    <w:name w:val="Recuo de corpo de texto Char"/>
    <w:basedOn w:val="Fontepargpadro"/>
    <w:link w:val="Recuodecorpodetexto"/>
    <w:rsid w:val="00A1092A"/>
    <w:rPr>
      <w:rFonts w:asciiTheme="minorHAnsi" w:hAnsiTheme="minorHAnsi" w:cstheme="minorBidi"/>
      <w:sz w:val="22"/>
      <w:szCs w:val="22"/>
      <w:lang w:eastAsia="pt-BR"/>
    </w:rPr>
  </w:style>
  <w:style w:type="paragraph" w:customStyle="1" w:styleId="Livro">
    <w:name w:val="Livro"/>
    <w:basedOn w:val="Normal"/>
    <w:link w:val="LivroChar"/>
    <w:qFormat/>
    <w:rsid w:val="00A1092A"/>
    <w:pPr>
      <w:spacing w:before="120" w:after="120"/>
      <w:jc w:val="center"/>
      <w:outlineLvl w:val="0"/>
    </w:pPr>
    <w:rPr>
      <w:rFonts w:ascii="Arial" w:eastAsia="Times New Roman" w:hAnsi="Arial" w:cs="Arial"/>
      <w:b/>
      <w:caps/>
    </w:rPr>
  </w:style>
  <w:style w:type="character" w:customStyle="1" w:styleId="LivroChar">
    <w:name w:val="Livro Char"/>
    <w:link w:val="Livro"/>
    <w:rsid w:val="00A1092A"/>
    <w:rPr>
      <w:rFonts w:ascii="Arial" w:eastAsia="Times New Roman" w:hAnsi="Arial" w:cs="Arial"/>
      <w:b/>
      <w:caps/>
      <w:sz w:val="24"/>
      <w:szCs w:val="24"/>
      <w:lang w:eastAsia="pt-BR"/>
    </w:rPr>
  </w:style>
  <w:style w:type="character" w:styleId="Nmerodepgina">
    <w:name w:val="page number"/>
    <w:uiPriority w:val="99"/>
    <w:rsid w:val="00A1092A"/>
  </w:style>
  <w:style w:type="paragraph" w:customStyle="1" w:styleId="WW-Recuonormal">
    <w:name w:val="WW-Recuo normal"/>
    <w:basedOn w:val="Normal"/>
    <w:rsid w:val="00123E49"/>
    <w:pPr>
      <w:widowControl w:val="0"/>
      <w:suppressAutoHyphens/>
      <w:spacing w:before="120" w:after="120"/>
      <w:ind w:left="708"/>
      <w:jc w:val="both"/>
    </w:pPr>
    <w:rPr>
      <w:rFonts w:ascii="Arial" w:eastAsia="Arial Unicode MS" w:hAnsi="Arial" w:cs="Times New Roman"/>
      <w:sz w:val="22"/>
      <w:szCs w:val="20"/>
      <w:lang w:eastAsia="en-US"/>
    </w:rPr>
  </w:style>
  <w:style w:type="paragraph" w:customStyle="1" w:styleId="Nvel4">
    <w:name w:val="Nível 4"/>
    <w:basedOn w:val="Normal"/>
    <w:link w:val="Nvel4Char"/>
    <w:qFormat/>
    <w:rsid w:val="00810949"/>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7B3131"/>
    <w:pPr>
      <w:ind w:left="284"/>
    </w:pPr>
    <w:rPr>
      <w:rFonts w:eastAsia="Times New Roman"/>
      <w:i w:val="0"/>
      <w:iCs w:val="0"/>
      <w:color w:val="auto"/>
    </w:rPr>
  </w:style>
  <w:style w:type="character" w:customStyle="1" w:styleId="Nvel3Char">
    <w:name w:val="Nível 3 Char"/>
    <w:basedOn w:val="Fontepargpadro"/>
    <w:link w:val="Nvel3"/>
    <w:rsid w:val="007B3131"/>
    <w:rPr>
      <w:rFonts w:ascii="Arial" w:eastAsia="Times New Roman" w:hAnsi="Arial" w:cs="Arial"/>
      <w:lang w:eastAsia="pt-BR"/>
    </w:rPr>
  </w:style>
  <w:style w:type="character" w:customStyle="1" w:styleId="Nvel4Char">
    <w:name w:val="Nível 4 Char"/>
    <w:basedOn w:val="Nvel3Char"/>
    <w:link w:val="Nvel4"/>
    <w:rsid w:val="007B3131"/>
    <w:rPr>
      <w:rFonts w:ascii="Arial" w:eastAsia="Times New Roman" w:hAnsi="Arial" w:cs="Arial"/>
      <w:lang w:eastAsia="pt-BR"/>
    </w:rPr>
  </w:style>
  <w:style w:type="table" w:customStyle="1" w:styleId="TableNormal">
    <w:name w:val="Table Normal"/>
    <w:uiPriority w:val="2"/>
    <w:semiHidden/>
    <w:unhideWhenUsed/>
    <w:qFormat/>
    <w:rsid w:val="00A05858"/>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Ttulo8Char">
    <w:name w:val="Título 8 Char"/>
    <w:basedOn w:val="Fontepargpadro"/>
    <w:link w:val="Ttulo8"/>
    <w:semiHidden/>
    <w:rsid w:val="00423BA1"/>
    <w:rPr>
      <w:rFonts w:asciiTheme="majorHAnsi" w:eastAsiaTheme="majorEastAsia" w:hAnsiTheme="majorHAnsi" w:cstheme="majorBidi"/>
      <w:color w:val="404040" w:themeColor="text1" w:themeTint="BF"/>
      <w:lang w:eastAsia="pt-BR"/>
    </w:rPr>
  </w:style>
  <w:style w:type="paragraph" w:customStyle="1" w:styleId="Textopadro">
    <w:name w:val="Texto padrão"/>
    <w:basedOn w:val="Normal"/>
    <w:rsid w:val="00423BA1"/>
    <w:pPr>
      <w:autoSpaceDE w:val="0"/>
      <w:autoSpaceDN w:val="0"/>
      <w:adjustRightInd w:val="0"/>
    </w:pPr>
    <w:rPr>
      <w:rFonts w:ascii="Times New Roman" w:eastAsia="Times New Roman" w:hAnsi="Times New Roman" w:cs="Times New Roman"/>
      <w:lang w:val="en-US"/>
    </w:rPr>
  </w:style>
  <w:style w:type="paragraph" w:customStyle="1" w:styleId="Contedo">
    <w:name w:val="Conteúdo"/>
    <w:basedOn w:val="Normal"/>
    <w:link w:val="ContedoChar"/>
    <w:qFormat/>
    <w:rsid w:val="00B56148"/>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B56148"/>
    <w:rPr>
      <w:rFonts w:ascii="Arial" w:eastAsia="WenQuanYi Micro Hei" w:hAnsi="Arial" w:cs="Arial"/>
      <w:lang w:eastAsia="zh-CN" w:bidi="hi-IN"/>
    </w:rPr>
  </w:style>
  <w:style w:type="paragraph" w:styleId="Textoembloco">
    <w:name w:val="Block Text"/>
    <w:basedOn w:val="Normal"/>
    <w:rsid w:val="00B56148"/>
    <w:pPr>
      <w:tabs>
        <w:tab w:val="left" w:pos="567"/>
        <w:tab w:val="left" w:pos="1134"/>
      </w:tabs>
      <w:ind w:left="1134" w:right="-567" w:hanging="1134"/>
      <w:jc w:val="both"/>
    </w:pPr>
    <w:rPr>
      <w:rFonts w:ascii="Times New Roman" w:eastAsia="Times New Roman" w:hAnsi="Times New Roman" w:cs="Times New Roman"/>
      <w:szCs w:val="20"/>
    </w:rPr>
  </w:style>
  <w:style w:type="paragraph" w:customStyle="1" w:styleId="SubTitNN">
    <w:name w:val="SubTitNN"/>
    <w:basedOn w:val="Normal"/>
    <w:link w:val="SubTitNNChar"/>
    <w:qFormat/>
    <w:rsid w:val="00EE0D3B"/>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EE0D3B"/>
    <w:rPr>
      <w:rFonts w:ascii="Arial" w:eastAsia="Times New Roman" w:hAnsi="Arial" w:cs="Arial"/>
      <w:b/>
      <w:bCs/>
      <w:iCs/>
      <w:lang w:eastAsia="pt-BR"/>
    </w:rPr>
  </w:style>
  <w:style w:type="character" w:customStyle="1" w:styleId="CabealhoChar1">
    <w:name w:val="Cabeçalho Char1"/>
    <w:basedOn w:val="Fontepargpadro"/>
    <w:uiPriority w:val="99"/>
    <w:semiHidden/>
    <w:rsid w:val="00F96434"/>
    <w:rPr>
      <w:kern w:val="2"/>
      <w:sz w:val="22"/>
      <w:szCs w:val="22"/>
      <w14:ligatures w14:val="standardContextual"/>
    </w:rPr>
  </w:style>
  <w:style w:type="paragraph" w:styleId="SemEspaamento">
    <w:name w:val="No Spacing"/>
    <w:uiPriority w:val="1"/>
    <w:qFormat/>
    <w:rsid w:val="00F96434"/>
    <w:rPr>
      <w:rFonts w:asciiTheme="minorHAnsi" w:eastAsiaTheme="minorHAnsi" w:hAnsiTheme="minorHAnsi" w:cstheme="minorBidi"/>
      <w:sz w:val="22"/>
      <w:szCs w:val="22"/>
    </w:rPr>
  </w:style>
  <w:style w:type="paragraph" w:styleId="Commarcadores">
    <w:name w:val="List Bullet"/>
    <w:basedOn w:val="Normal"/>
    <w:rsid w:val="004B6B26"/>
    <w:pPr>
      <w:numPr>
        <w:numId w:val="13"/>
      </w:numPr>
      <w:contextualSpacing/>
    </w:pPr>
    <w:rPr>
      <w:rFonts w:ascii="Times New Roman" w:eastAsia="Times New Roman" w:hAnsi="Times New Roman" w:cs="Times New Roman"/>
    </w:rPr>
  </w:style>
  <w:style w:type="table" w:customStyle="1" w:styleId="Tabelacomgrade1">
    <w:name w:val="Tabela com grade1"/>
    <w:basedOn w:val="Tabelanormal"/>
    <w:next w:val="Tabelacomgrade"/>
    <w:uiPriority w:val="59"/>
    <w:rsid w:val="004B6B2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Normal"/>
    <w:rsid w:val="00B17F59"/>
    <w:pPr>
      <w:spacing w:before="100" w:beforeAutospacing="1" w:after="100" w:afterAutospacing="1"/>
    </w:pPr>
    <w:rPr>
      <w:rFonts w:ascii="Times New Roman" w:eastAsia="Times New Roman" w:hAnsi="Times New Roman" w:cs="Times New Roman"/>
      <w:b/>
      <w:bCs/>
    </w:rPr>
  </w:style>
  <w:style w:type="paragraph" w:customStyle="1" w:styleId="xl64">
    <w:name w:val="xl64"/>
    <w:basedOn w:val="Normal"/>
    <w:rsid w:val="00B17F59"/>
    <w:pP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B17F59"/>
    <w:pP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B17F59"/>
    <w:pPr>
      <w:spacing w:before="100" w:beforeAutospacing="1" w:after="100" w:afterAutospacing="1"/>
      <w:jc w:val="center"/>
    </w:pPr>
    <w:rPr>
      <w:rFonts w:ascii="Times New Roman" w:eastAsia="Times New Roman" w:hAnsi="Times New Roman" w:cs="Times New Roman"/>
    </w:rPr>
  </w:style>
  <w:style w:type="paragraph" w:customStyle="1" w:styleId="xl65">
    <w:name w:val="xl65"/>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DF19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69">
    <w:name w:val="xl69"/>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0">
    <w:name w:val="xl70"/>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0"/>
      <w:szCs w:val="20"/>
    </w:rPr>
  </w:style>
  <w:style w:type="paragraph" w:customStyle="1" w:styleId="xl71">
    <w:name w:val="xl71"/>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3">
    <w:name w:val="xl73"/>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5">
    <w:name w:val="xl75"/>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6">
    <w:name w:val="xl76"/>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rPr>
  </w:style>
  <w:style w:type="paragraph" w:customStyle="1" w:styleId="xl77">
    <w:name w:val="xl77"/>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rPr>
  </w:style>
  <w:style w:type="table" w:customStyle="1" w:styleId="Tabelacomgrade8">
    <w:name w:val="Tabela com grade8"/>
    <w:basedOn w:val="Tabelanormal"/>
    <w:next w:val="Tabelacomgrade"/>
    <w:uiPriority w:val="59"/>
    <w:rsid w:val="007165F3"/>
    <w:rPr>
      <w:rFonts w:asciiTheme="minorHAnsi" w:hAnsiTheme="minorHAnsi" w:cstheme="minorBidi"/>
      <w:sz w:val="22"/>
      <w:szCs w:val="22"/>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next w:val="Tabelacomgrade"/>
    <w:uiPriority w:val="59"/>
    <w:rsid w:val="007165F3"/>
    <w:rPr>
      <w:rFonts w:ascii="Calibri" w:eastAsia="Calibri" w:hAnsi="Calibri"/>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qFormat="1"/>
    <w:lsdException w:name="footer" w:uiPriority="99"/>
    <w:lsdException w:name="caption" w:qFormat="1"/>
    <w:lsdException w:name="annotation reference"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196464"/>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semiHidden/>
    <w:unhideWhenUsed/>
    <w:qFormat/>
    <w:rsid w:val="00423BA1"/>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
    <w:basedOn w:val="Normal"/>
    <w:link w:val="CabealhoChar"/>
    <w:rsid w:val="00CA24FB"/>
    <w:pPr>
      <w:tabs>
        <w:tab w:val="center" w:pos="4252"/>
        <w:tab w:val="right" w:pos="8504"/>
      </w:tabs>
    </w:pPr>
  </w:style>
  <w:style w:type="character" w:customStyle="1" w:styleId="CabealhoChar">
    <w:name w:val="Cabeçalho Char"/>
    <w:aliases w:val="hd Char,he Char,Cabeçalho superior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UnresolvedMention">
    <w:name w:val="Unresolved Mention"/>
    <w:basedOn w:val="Fontepargpadro"/>
    <w:uiPriority w:val="99"/>
    <w:semiHidden/>
    <w:unhideWhenUsed/>
    <w:rsid w:val="00B712A8"/>
    <w:rPr>
      <w:color w:val="605E5C"/>
      <w:shd w:val="clear" w:color="auto" w:fill="E1DFDD"/>
    </w:rPr>
  </w:style>
  <w:style w:type="paragraph" w:customStyle="1" w:styleId="Default">
    <w:name w:val="Default"/>
    <w:rsid w:val="00B81E4D"/>
    <w:pPr>
      <w:autoSpaceDE w:val="0"/>
      <w:autoSpaceDN w:val="0"/>
      <w:adjustRightInd w:val="0"/>
    </w:pPr>
    <w:rPr>
      <w:rFonts w:ascii="Arial" w:eastAsia="Times New Roman" w:hAnsi="Arial" w:cs="Arial"/>
      <w:color w:val="000000"/>
      <w:sz w:val="24"/>
      <w:szCs w:val="24"/>
      <w:lang w:eastAsia="pt-BR"/>
    </w:rPr>
  </w:style>
  <w:style w:type="paragraph" w:customStyle="1" w:styleId="TableParagraph">
    <w:name w:val="Table Paragraph"/>
    <w:basedOn w:val="Normal"/>
    <w:uiPriority w:val="1"/>
    <w:qFormat/>
    <w:rsid w:val="00B81E4D"/>
    <w:pPr>
      <w:widowControl w:val="0"/>
      <w:autoSpaceDE w:val="0"/>
      <w:autoSpaceDN w:val="0"/>
    </w:pPr>
    <w:rPr>
      <w:rFonts w:ascii="Times New Roman" w:eastAsia="Times New Roman" w:hAnsi="Times New Roman" w:cs="Times New Roman"/>
      <w:sz w:val="22"/>
      <w:szCs w:val="22"/>
      <w:lang w:val="pt-PT" w:eastAsia="pt-PT" w:bidi="pt-PT"/>
    </w:rPr>
  </w:style>
  <w:style w:type="character" w:customStyle="1" w:styleId="texto11">
    <w:name w:val="texto11"/>
    <w:rsid w:val="00A1092A"/>
    <w:rPr>
      <w:rFonts w:ascii="Arial" w:hAnsi="Arial" w:cs="Arial" w:hint="default"/>
      <w:strike w:val="0"/>
      <w:dstrike w:val="0"/>
      <w:sz w:val="36"/>
      <w:szCs w:val="36"/>
      <w:u w:val="none"/>
      <w:effect w:val="none"/>
    </w:rPr>
  </w:style>
  <w:style w:type="paragraph" w:styleId="Recuodecorpodetexto">
    <w:name w:val="Body Text Indent"/>
    <w:basedOn w:val="Normal"/>
    <w:link w:val="RecuodecorpodetextoChar"/>
    <w:unhideWhenUsed/>
    <w:rsid w:val="00A1092A"/>
    <w:pPr>
      <w:spacing w:after="120" w:line="276" w:lineRule="auto"/>
      <w:ind w:left="283"/>
    </w:pPr>
    <w:rPr>
      <w:rFonts w:asciiTheme="minorHAnsi" w:hAnsiTheme="minorHAnsi" w:cstheme="minorBidi"/>
      <w:sz w:val="22"/>
      <w:szCs w:val="22"/>
    </w:rPr>
  </w:style>
  <w:style w:type="character" w:customStyle="1" w:styleId="RecuodecorpodetextoChar">
    <w:name w:val="Recuo de corpo de texto Char"/>
    <w:basedOn w:val="Fontepargpadro"/>
    <w:link w:val="Recuodecorpodetexto"/>
    <w:rsid w:val="00A1092A"/>
    <w:rPr>
      <w:rFonts w:asciiTheme="minorHAnsi" w:hAnsiTheme="minorHAnsi" w:cstheme="minorBidi"/>
      <w:sz w:val="22"/>
      <w:szCs w:val="22"/>
      <w:lang w:eastAsia="pt-BR"/>
    </w:rPr>
  </w:style>
  <w:style w:type="paragraph" w:customStyle="1" w:styleId="Livro">
    <w:name w:val="Livro"/>
    <w:basedOn w:val="Normal"/>
    <w:link w:val="LivroChar"/>
    <w:qFormat/>
    <w:rsid w:val="00A1092A"/>
    <w:pPr>
      <w:spacing w:before="120" w:after="120"/>
      <w:jc w:val="center"/>
      <w:outlineLvl w:val="0"/>
    </w:pPr>
    <w:rPr>
      <w:rFonts w:ascii="Arial" w:eastAsia="Times New Roman" w:hAnsi="Arial" w:cs="Arial"/>
      <w:b/>
      <w:caps/>
    </w:rPr>
  </w:style>
  <w:style w:type="character" w:customStyle="1" w:styleId="LivroChar">
    <w:name w:val="Livro Char"/>
    <w:link w:val="Livro"/>
    <w:rsid w:val="00A1092A"/>
    <w:rPr>
      <w:rFonts w:ascii="Arial" w:eastAsia="Times New Roman" w:hAnsi="Arial" w:cs="Arial"/>
      <w:b/>
      <w:caps/>
      <w:sz w:val="24"/>
      <w:szCs w:val="24"/>
      <w:lang w:eastAsia="pt-BR"/>
    </w:rPr>
  </w:style>
  <w:style w:type="character" w:styleId="Nmerodepgina">
    <w:name w:val="page number"/>
    <w:uiPriority w:val="99"/>
    <w:rsid w:val="00A1092A"/>
  </w:style>
  <w:style w:type="paragraph" w:customStyle="1" w:styleId="WW-Recuonormal">
    <w:name w:val="WW-Recuo normal"/>
    <w:basedOn w:val="Normal"/>
    <w:rsid w:val="00123E49"/>
    <w:pPr>
      <w:widowControl w:val="0"/>
      <w:suppressAutoHyphens/>
      <w:spacing w:before="120" w:after="120"/>
      <w:ind w:left="708"/>
      <w:jc w:val="both"/>
    </w:pPr>
    <w:rPr>
      <w:rFonts w:ascii="Arial" w:eastAsia="Arial Unicode MS" w:hAnsi="Arial" w:cs="Times New Roman"/>
      <w:sz w:val="22"/>
      <w:szCs w:val="20"/>
      <w:lang w:eastAsia="en-US"/>
    </w:rPr>
  </w:style>
  <w:style w:type="paragraph" w:customStyle="1" w:styleId="Nvel4">
    <w:name w:val="Nível 4"/>
    <w:basedOn w:val="Normal"/>
    <w:link w:val="Nvel4Char"/>
    <w:qFormat/>
    <w:rsid w:val="00810949"/>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7B3131"/>
    <w:pPr>
      <w:ind w:left="284"/>
    </w:pPr>
    <w:rPr>
      <w:rFonts w:eastAsia="Times New Roman"/>
      <w:i w:val="0"/>
      <w:iCs w:val="0"/>
      <w:color w:val="auto"/>
    </w:rPr>
  </w:style>
  <w:style w:type="character" w:customStyle="1" w:styleId="Nvel3Char">
    <w:name w:val="Nível 3 Char"/>
    <w:basedOn w:val="Fontepargpadro"/>
    <w:link w:val="Nvel3"/>
    <w:rsid w:val="007B3131"/>
    <w:rPr>
      <w:rFonts w:ascii="Arial" w:eastAsia="Times New Roman" w:hAnsi="Arial" w:cs="Arial"/>
      <w:lang w:eastAsia="pt-BR"/>
    </w:rPr>
  </w:style>
  <w:style w:type="character" w:customStyle="1" w:styleId="Nvel4Char">
    <w:name w:val="Nível 4 Char"/>
    <w:basedOn w:val="Nvel3Char"/>
    <w:link w:val="Nvel4"/>
    <w:rsid w:val="007B3131"/>
    <w:rPr>
      <w:rFonts w:ascii="Arial" w:eastAsia="Times New Roman" w:hAnsi="Arial" w:cs="Arial"/>
      <w:lang w:eastAsia="pt-BR"/>
    </w:rPr>
  </w:style>
  <w:style w:type="table" w:customStyle="1" w:styleId="TableNormal">
    <w:name w:val="Table Normal"/>
    <w:uiPriority w:val="2"/>
    <w:semiHidden/>
    <w:unhideWhenUsed/>
    <w:qFormat/>
    <w:rsid w:val="00A05858"/>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Ttulo8Char">
    <w:name w:val="Título 8 Char"/>
    <w:basedOn w:val="Fontepargpadro"/>
    <w:link w:val="Ttulo8"/>
    <w:semiHidden/>
    <w:rsid w:val="00423BA1"/>
    <w:rPr>
      <w:rFonts w:asciiTheme="majorHAnsi" w:eastAsiaTheme="majorEastAsia" w:hAnsiTheme="majorHAnsi" w:cstheme="majorBidi"/>
      <w:color w:val="404040" w:themeColor="text1" w:themeTint="BF"/>
      <w:lang w:eastAsia="pt-BR"/>
    </w:rPr>
  </w:style>
  <w:style w:type="paragraph" w:customStyle="1" w:styleId="Textopadro">
    <w:name w:val="Texto padrão"/>
    <w:basedOn w:val="Normal"/>
    <w:rsid w:val="00423BA1"/>
    <w:pPr>
      <w:autoSpaceDE w:val="0"/>
      <w:autoSpaceDN w:val="0"/>
      <w:adjustRightInd w:val="0"/>
    </w:pPr>
    <w:rPr>
      <w:rFonts w:ascii="Times New Roman" w:eastAsia="Times New Roman" w:hAnsi="Times New Roman" w:cs="Times New Roman"/>
      <w:lang w:val="en-US"/>
    </w:rPr>
  </w:style>
  <w:style w:type="paragraph" w:customStyle="1" w:styleId="Contedo">
    <w:name w:val="Conteúdo"/>
    <w:basedOn w:val="Normal"/>
    <w:link w:val="ContedoChar"/>
    <w:qFormat/>
    <w:rsid w:val="00B56148"/>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B56148"/>
    <w:rPr>
      <w:rFonts w:ascii="Arial" w:eastAsia="WenQuanYi Micro Hei" w:hAnsi="Arial" w:cs="Arial"/>
      <w:lang w:eastAsia="zh-CN" w:bidi="hi-IN"/>
    </w:rPr>
  </w:style>
  <w:style w:type="paragraph" w:styleId="Textoembloco">
    <w:name w:val="Block Text"/>
    <w:basedOn w:val="Normal"/>
    <w:rsid w:val="00B56148"/>
    <w:pPr>
      <w:tabs>
        <w:tab w:val="left" w:pos="567"/>
        <w:tab w:val="left" w:pos="1134"/>
      </w:tabs>
      <w:ind w:left="1134" w:right="-567" w:hanging="1134"/>
      <w:jc w:val="both"/>
    </w:pPr>
    <w:rPr>
      <w:rFonts w:ascii="Times New Roman" w:eastAsia="Times New Roman" w:hAnsi="Times New Roman" w:cs="Times New Roman"/>
      <w:szCs w:val="20"/>
    </w:rPr>
  </w:style>
  <w:style w:type="paragraph" w:customStyle="1" w:styleId="SubTitNN">
    <w:name w:val="SubTitNN"/>
    <w:basedOn w:val="Normal"/>
    <w:link w:val="SubTitNNChar"/>
    <w:qFormat/>
    <w:rsid w:val="00EE0D3B"/>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EE0D3B"/>
    <w:rPr>
      <w:rFonts w:ascii="Arial" w:eastAsia="Times New Roman" w:hAnsi="Arial" w:cs="Arial"/>
      <w:b/>
      <w:bCs/>
      <w:iCs/>
      <w:lang w:eastAsia="pt-BR"/>
    </w:rPr>
  </w:style>
  <w:style w:type="character" w:customStyle="1" w:styleId="CabealhoChar1">
    <w:name w:val="Cabeçalho Char1"/>
    <w:basedOn w:val="Fontepargpadro"/>
    <w:uiPriority w:val="99"/>
    <w:semiHidden/>
    <w:rsid w:val="00F96434"/>
    <w:rPr>
      <w:kern w:val="2"/>
      <w:sz w:val="22"/>
      <w:szCs w:val="22"/>
      <w14:ligatures w14:val="standardContextual"/>
    </w:rPr>
  </w:style>
  <w:style w:type="paragraph" w:styleId="SemEspaamento">
    <w:name w:val="No Spacing"/>
    <w:uiPriority w:val="1"/>
    <w:qFormat/>
    <w:rsid w:val="00F96434"/>
    <w:rPr>
      <w:rFonts w:asciiTheme="minorHAnsi" w:eastAsiaTheme="minorHAnsi" w:hAnsiTheme="minorHAnsi" w:cstheme="minorBidi"/>
      <w:sz w:val="22"/>
      <w:szCs w:val="22"/>
    </w:rPr>
  </w:style>
  <w:style w:type="paragraph" w:styleId="Commarcadores">
    <w:name w:val="List Bullet"/>
    <w:basedOn w:val="Normal"/>
    <w:rsid w:val="004B6B26"/>
    <w:pPr>
      <w:numPr>
        <w:numId w:val="13"/>
      </w:numPr>
      <w:contextualSpacing/>
    </w:pPr>
    <w:rPr>
      <w:rFonts w:ascii="Times New Roman" w:eastAsia="Times New Roman" w:hAnsi="Times New Roman" w:cs="Times New Roman"/>
    </w:rPr>
  </w:style>
  <w:style w:type="table" w:customStyle="1" w:styleId="Tabelacomgrade1">
    <w:name w:val="Tabela com grade1"/>
    <w:basedOn w:val="Tabelanormal"/>
    <w:next w:val="Tabelacomgrade"/>
    <w:uiPriority w:val="59"/>
    <w:rsid w:val="004B6B2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Normal"/>
    <w:rsid w:val="00B17F59"/>
    <w:pPr>
      <w:spacing w:before="100" w:beforeAutospacing="1" w:after="100" w:afterAutospacing="1"/>
    </w:pPr>
    <w:rPr>
      <w:rFonts w:ascii="Times New Roman" w:eastAsia="Times New Roman" w:hAnsi="Times New Roman" w:cs="Times New Roman"/>
      <w:b/>
      <w:bCs/>
    </w:rPr>
  </w:style>
  <w:style w:type="paragraph" w:customStyle="1" w:styleId="xl64">
    <w:name w:val="xl64"/>
    <w:basedOn w:val="Normal"/>
    <w:rsid w:val="00B17F59"/>
    <w:pP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B17F59"/>
    <w:pP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B17F59"/>
    <w:pPr>
      <w:spacing w:before="100" w:beforeAutospacing="1" w:after="100" w:afterAutospacing="1"/>
      <w:jc w:val="center"/>
    </w:pPr>
    <w:rPr>
      <w:rFonts w:ascii="Times New Roman" w:eastAsia="Times New Roman" w:hAnsi="Times New Roman" w:cs="Times New Roman"/>
    </w:rPr>
  </w:style>
  <w:style w:type="paragraph" w:customStyle="1" w:styleId="xl65">
    <w:name w:val="xl65"/>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DF19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69">
    <w:name w:val="xl69"/>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0">
    <w:name w:val="xl70"/>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0"/>
      <w:szCs w:val="20"/>
    </w:rPr>
  </w:style>
  <w:style w:type="paragraph" w:customStyle="1" w:styleId="xl71">
    <w:name w:val="xl71"/>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3">
    <w:name w:val="xl73"/>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5">
    <w:name w:val="xl75"/>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6">
    <w:name w:val="xl76"/>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rPr>
  </w:style>
  <w:style w:type="paragraph" w:customStyle="1" w:styleId="xl77">
    <w:name w:val="xl77"/>
    <w:basedOn w:val="Normal"/>
    <w:rsid w:val="00DF198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rPr>
  </w:style>
  <w:style w:type="table" w:customStyle="1" w:styleId="Tabelacomgrade8">
    <w:name w:val="Tabela com grade8"/>
    <w:basedOn w:val="Tabelanormal"/>
    <w:next w:val="Tabelacomgrade"/>
    <w:uiPriority w:val="59"/>
    <w:rsid w:val="007165F3"/>
    <w:rPr>
      <w:rFonts w:asciiTheme="minorHAnsi" w:hAnsiTheme="minorHAnsi" w:cstheme="minorBidi"/>
      <w:sz w:val="22"/>
      <w:szCs w:val="22"/>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next w:val="Tabelacomgrade"/>
    <w:uiPriority w:val="59"/>
    <w:rsid w:val="007165F3"/>
    <w:rPr>
      <w:rFonts w:ascii="Calibri" w:eastAsia="Calibri" w:hAnsi="Calibri"/>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0393904">
      <w:bodyDiv w:val="1"/>
      <w:marLeft w:val="0"/>
      <w:marRight w:val="0"/>
      <w:marTop w:val="0"/>
      <w:marBottom w:val="0"/>
      <w:divBdr>
        <w:top w:val="none" w:sz="0" w:space="0" w:color="auto"/>
        <w:left w:val="none" w:sz="0" w:space="0" w:color="auto"/>
        <w:bottom w:val="none" w:sz="0" w:space="0" w:color="auto"/>
        <w:right w:val="none" w:sz="0" w:space="0" w:color="auto"/>
      </w:divBdr>
      <w:divsChild>
        <w:div w:id="1836989171">
          <w:marLeft w:val="0"/>
          <w:marRight w:val="0"/>
          <w:marTop w:val="0"/>
          <w:marBottom w:val="0"/>
          <w:divBdr>
            <w:top w:val="none" w:sz="0" w:space="0" w:color="auto"/>
            <w:left w:val="none" w:sz="0" w:space="0" w:color="auto"/>
            <w:bottom w:val="none" w:sz="0" w:space="0" w:color="auto"/>
            <w:right w:val="none" w:sz="0" w:space="0" w:color="auto"/>
          </w:divBdr>
          <w:divsChild>
            <w:div w:id="237977791">
              <w:marLeft w:val="0"/>
              <w:marRight w:val="0"/>
              <w:marTop w:val="0"/>
              <w:marBottom w:val="0"/>
              <w:divBdr>
                <w:top w:val="none" w:sz="0" w:space="0" w:color="auto"/>
                <w:left w:val="none" w:sz="0" w:space="0" w:color="auto"/>
                <w:bottom w:val="none" w:sz="0" w:space="0" w:color="auto"/>
                <w:right w:val="none" w:sz="0" w:space="0" w:color="auto"/>
              </w:divBdr>
              <w:divsChild>
                <w:div w:id="727341316">
                  <w:marLeft w:val="0"/>
                  <w:marRight w:val="0"/>
                  <w:marTop w:val="0"/>
                  <w:marBottom w:val="0"/>
                  <w:divBdr>
                    <w:top w:val="none" w:sz="0" w:space="0" w:color="auto"/>
                    <w:left w:val="none" w:sz="0" w:space="0" w:color="auto"/>
                    <w:bottom w:val="none" w:sz="0" w:space="0" w:color="auto"/>
                    <w:right w:val="none" w:sz="0" w:space="0" w:color="auto"/>
                  </w:divBdr>
                  <w:divsChild>
                    <w:div w:id="146724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19951600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0812130">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1723727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332591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80895016">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5771045">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0362504">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207411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leis/lcp/lcp123.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 TargetMode="External"/><Relationship Id="rId34"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hyperlink" Target="http://bll.org.br/" TargetMode="External"/><Relationship Id="rId17" Type="http://schemas.openxmlformats.org/officeDocument/2006/relationships/hyperlink" Target="https://www.portaltransparencia.gov.br/sancoes/cnep" TargetMode="External"/><Relationship Id="rId25" Type="http://schemas.openxmlformats.org/officeDocument/2006/relationships/hyperlink" Target="https://www.gov.br/empreendedor" TargetMode="Externa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portaltransparencia.gov.br/sancoes/ceis" TargetMode="External"/><Relationship Id="rId20" Type="http://schemas.openxmlformats.org/officeDocument/2006/relationships/hyperlink" Target="https://www.planalto.gov.br/ccivil_03/_ato2015-2018/2015/decreto/d8538.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 TargetMode="External"/><Relationship Id="rId32" Type="http://schemas.openxmlformats.org/officeDocument/2006/relationships/header" Target="header4.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LEIS/LCP/Lcp12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lanalto.gov.br/ccivil_03/_ato2015-2018/2016/decreto/d8660.htm"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07-2010/2009/Lei/L12187.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footer" Target="footer5.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A4C6DF04-CF98-4917-8382-78D8D929A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18948</Words>
  <Characters>102323</Characters>
  <Application>Microsoft Office Word</Application>
  <DocSecurity>0</DocSecurity>
  <Lines>852</Lines>
  <Paragraphs>242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121029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2025-03-17T12:24:00Z</dcterms:created>
  <dcterms:modified xsi:type="dcterms:W3CDTF">2025-03-19T18:10:00Z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