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C04D9C" w14:textId="77777777" w:rsidR="000E2A49" w:rsidRPr="002562B7" w:rsidRDefault="000E2A49" w:rsidP="000E2A49">
      <w:pPr>
        <w:jc w:val="center"/>
        <w:rPr>
          <w:rFonts w:ascii="Arial" w:hAnsi="Arial" w:cs="Arial"/>
          <w:b/>
          <w:bCs/>
          <w:sz w:val="24"/>
          <w:szCs w:val="24"/>
        </w:rPr>
      </w:pPr>
      <w:r w:rsidRPr="002562B7">
        <w:rPr>
          <w:rFonts w:ascii="Arial" w:hAnsi="Arial" w:cs="Arial"/>
          <w:b/>
          <w:bCs/>
          <w:sz w:val="24"/>
          <w:szCs w:val="24"/>
        </w:rPr>
        <w:t>EDITAL DE LICITAÇÃO</w:t>
      </w:r>
    </w:p>
    <w:p w14:paraId="1A6DFCBE" w14:textId="548A7111"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PROCESSO ADMINISTRATIVO N.º </w:t>
      </w:r>
      <w:r w:rsidR="00131CB7">
        <w:rPr>
          <w:rFonts w:ascii="Arial" w:hAnsi="Arial" w:cs="Arial"/>
          <w:b/>
          <w:bCs/>
          <w:color w:val="FF0000"/>
          <w:sz w:val="24"/>
          <w:szCs w:val="24"/>
        </w:rPr>
        <w:t>2170</w:t>
      </w:r>
      <w:r w:rsidR="00615B7B">
        <w:rPr>
          <w:rFonts w:ascii="Arial" w:hAnsi="Arial" w:cs="Arial"/>
          <w:b/>
          <w:bCs/>
          <w:color w:val="FF0000"/>
          <w:sz w:val="24"/>
          <w:szCs w:val="24"/>
        </w:rPr>
        <w:t>/2024</w:t>
      </w:r>
    </w:p>
    <w:p w14:paraId="0885B8CD" w14:textId="45641364"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PROCESSO LICITATÓRIO N.º </w:t>
      </w:r>
      <w:r w:rsidR="00CC7A8F">
        <w:rPr>
          <w:rFonts w:ascii="Arial" w:hAnsi="Arial" w:cs="Arial"/>
          <w:b/>
          <w:bCs/>
          <w:color w:val="FF0000"/>
          <w:sz w:val="24"/>
          <w:szCs w:val="24"/>
        </w:rPr>
        <w:t>40</w:t>
      </w:r>
      <w:r w:rsidR="00615B7B">
        <w:rPr>
          <w:rFonts w:ascii="Arial" w:hAnsi="Arial" w:cs="Arial"/>
          <w:b/>
          <w:bCs/>
          <w:color w:val="FF0000"/>
          <w:sz w:val="24"/>
          <w:szCs w:val="24"/>
        </w:rPr>
        <w:t>/2024</w:t>
      </w:r>
    </w:p>
    <w:p w14:paraId="0D0F57A8" w14:textId="24AB8B99"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N.º </w:t>
      </w:r>
      <w:r w:rsidR="00CC7A8F">
        <w:rPr>
          <w:rFonts w:ascii="Arial" w:hAnsi="Arial" w:cs="Arial"/>
          <w:b/>
          <w:bCs/>
          <w:color w:val="FF0000"/>
          <w:sz w:val="24"/>
          <w:szCs w:val="24"/>
        </w:rPr>
        <w:t>28</w:t>
      </w:r>
      <w:r w:rsidR="00615B7B">
        <w:rPr>
          <w:rFonts w:ascii="Arial" w:hAnsi="Arial" w:cs="Arial"/>
          <w:b/>
          <w:bCs/>
          <w:color w:val="FF0000"/>
          <w:sz w:val="24"/>
          <w:szCs w:val="24"/>
        </w:rPr>
        <w:t>/2024</w:t>
      </w:r>
    </w:p>
    <w:p w14:paraId="20A290F0" w14:textId="77777777" w:rsidR="000E2A49" w:rsidRPr="002562B7" w:rsidRDefault="000E2A49" w:rsidP="000E2A49">
      <w:pPr>
        <w:spacing w:line="360" w:lineRule="auto"/>
        <w:rPr>
          <w:rFonts w:ascii="Arial" w:hAnsi="Arial" w:cs="Arial"/>
          <w:sz w:val="24"/>
          <w:szCs w:val="24"/>
        </w:rPr>
      </w:pPr>
    </w:p>
    <w:p w14:paraId="179F16EA"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 – PREÂMBULO </w:t>
      </w:r>
    </w:p>
    <w:p w14:paraId="4D3ECCAC" w14:textId="77777777" w:rsidR="000E2A49" w:rsidRPr="002562B7" w:rsidRDefault="000E2A49" w:rsidP="000E2A49">
      <w:pPr>
        <w:spacing w:after="0" w:line="360" w:lineRule="auto"/>
        <w:jc w:val="both"/>
        <w:rPr>
          <w:rFonts w:ascii="Arial" w:hAnsi="Arial" w:cs="Arial"/>
          <w:sz w:val="24"/>
          <w:szCs w:val="24"/>
        </w:rPr>
      </w:pPr>
    </w:p>
    <w:p w14:paraId="7D3ECF21" w14:textId="77777777"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t xml:space="preserve">1.1 – O Município de Cedral, Estado de São Paulo, inscrito no CNPJ sob n.º 45.093.663/0001-36, representado pelo Excelentíssimo Senhor Prefeito, </w:t>
      </w:r>
      <w:r w:rsidRPr="002562B7">
        <w:rPr>
          <w:rFonts w:ascii="Arial" w:hAnsi="Arial" w:cs="Arial"/>
          <w:b/>
          <w:bCs/>
          <w:iCs/>
          <w:sz w:val="24"/>
          <w:szCs w:val="24"/>
          <w:shd w:val="clear" w:color="auto" w:fill="FFFFFF"/>
        </w:rPr>
        <w:t>PAULO RICARDO BEOLCHI DE LUCAS</w:t>
      </w:r>
      <w:r w:rsidRPr="002562B7">
        <w:rPr>
          <w:rFonts w:ascii="Arial" w:hAnsi="Arial" w:cs="Arial"/>
          <w:sz w:val="24"/>
          <w:szCs w:val="24"/>
        </w:rPr>
        <w:t xml:space="preserve">, através dos Pregoeiros e Equipe de Apoio, nomeados pela </w:t>
      </w:r>
      <w:r w:rsidR="00F2019F" w:rsidRPr="00B560A5">
        <w:rPr>
          <w:rFonts w:ascii="Arial" w:hAnsi="Arial" w:cs="Arial"/>
          <w:b/>
          <w:bCs/>
          <w:sz w:val="24"/>
          <w:szCs w:val="24"/>
          <w:highlight w:val="yellow"/>
          <w:u w:val="single"/>
        </w:rPr>
        <w:t>Portaria n.º 3.293 de 12/12/2023</w:t>
      </w:r>
      <w:r w:rsidRPr="002562B7">
        <w:rPr>
          <w:rFonts w:ascii="Arial" w:hAnsi="Arial" w:cs="Arial"/>
          <w:sz w:val="24"/>
          <w:szCs w:val="24"/>
        </w:rPr>
        <w:t xml:space="preserve">, observadas às disposições contidas na </w:t>
      </w:r>
      <w:r w:rsidRPr="002562B7">
        <w:rPr>
          <w:rFonts w:ascii="Arial" w:hAnsi="Arial" w:cs="Arial"/>
          <w:b/>
          <w:sz w:val="24"/>
          <w:szCs w:val="24"/>
          <w:highlight w:val="yellow"/>
          <w:u w:val="single"/>
        </w:rPr>
        <w:t>Lei Federal nº 14.133/2021 e Decreto Municipal nº 3.500/2022</w:t>
      </w:r>
      <w:r w:rsidR="00AB2EC3">
        <w:rPr>
          <w:rFonts w:ascii="Arial" w:hAnsi="Arial" w:cs="Arial"/>
          <w:b/>
          <w:sz w:val="24"/>
          <w:szCs w:val="24"/>
          <w:u w:val="single"/>
        </w:rPr>
        <w:t xml:space="preserve"> (Decreto Municipal de Regulamenta a Lei nº 14.133/2021 em âmbito Municipal)</w:t>
      </w:r>
      <w:r w:rsidRPr="002562B7">
        <w:rPr>
          <w:rFonts w:ascii="Arial" w:hAnsi="Arial" w:cs="Arial"/>
          <w:sz w:val="24"/>
          <w:szCs w:val="24"/>
        </w:rPr>
        <w:t xml:space="preserve">, Lei Complementar 123/2006, alterada pela </w:t>
      </w:r>
      <w:proofErr w:type="gramStart"/>
      <w:r w:rsidRPr="002562B7">
        <w:rPr>
          <w:rFonts w:ascii="Arial" w:hAnsi="Arial" w:cs="Arial"/>
          <w:sz w:val="24"/>
          <w:szCs w:val="24"/>
        </w:rPr>
        <w:t>Lei</w:t>
      </w:r>
      <w:proofErr w:type="gramEnd"/>
      <w:r w:rsidRPr="002562B7">
        <w:rPr>
          <w:rFonts w:ascii="Arial" w:hAnsi="Arial" w:cs="Arial"/>
          <w:sz w:val="24"/>
          <w:szCs w:val="24"/>
        </w:rPr>
        <w:t xml:space="preserve"> Complementar 147/2014, e Decreto Federal nº 8.538/2015, com suas alterações, torna público a realização da seguinte licitação:</w:t>
      </w:r>
    </w:p>
    <w:p w14:paraId="6D9D0D5C" w14:textId="77777777" w:rsidR="000E2A49" w:rsidRPr="002562B7" w:rsidRDefault="000E2A49" w:rsidP="000E2A49">
      <w:pPr>
        <w:spacing w:after="0" w:line="360" w:lineRule="auto"/>
        <w:jc w:val="both"/>
        <w:rPr>
          <w:rFonts w:ascii="Arial" w:hAnsi="Arial" w:cs="Arial"/>
          <w:sz w:val="24"/>
          <w:szCs w:val="24"/>
        </w:rPr>
      </w:pPr>
    </w:p>
    <w:p w14:paraId="3D1683AC"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PREGÃO ELETRÔNICO </w:t>
      </w:r>
      <w:r w:rsidRPr="002562B7">
        <w:rPr>
          <w:rFonts w:ascii="Arial" w:hAnsi="Arial" w:cs="Arial"/>
          <w:b/>
          <w:bCs/>
          <w:sz w:val="24"/>
          <w:szCs w:val="24"/>
          <w:highlight w:val="yellow"/>
        </w:rPr>
        <w:t>PARA CONTRATAÇÃO</w:t>
      </w:r>
      <w:r w:rsidRPr="002562B7">
        <w:rPr>
          <w:rFonts w:ascii="Arial" w:hAnsi="Arial" w:cs="Arial"/>
          <w:b/>
          <w:bCs/>
          <w:sz w:val="24"/>
          <w:szCs w:val="24"/>
        </w:rPr>
        <w:t xml:space="preserve"> </w:t>
      </w:r>
    </w:p>
    <w:p w14:paraId="23C64410"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CRITÉRIO DE JULGAMENTO DE </w:t>
      </w:r>
      <w:r w:rsidR="00443ACA" w:rsidRPr="002562B7">
        <w:rPr>
          <w:rFonts w:ascii="Arial" w:hAnsi="Arial" w:cs="Arial"/>
          <w:b/>
          <w:bCs/>
          <w:sz w:val="24"/>
          <w:szCs w:val="24"/>
          <w:highlight w:val="yellow"/>
        </w:rPr>
        <w:t>MENOR PREÇO GLOBAL</w:t>
      </w:r>
      <w:r w:rsidRPr="002562B7">
        <w:rPr>
          <w:rFonts w:ascii="Arial" w:hAnsi="Arial" w:cs="Arial"/>
          <w:b/>
          <w:bCs/>
          <w:sz w:val="24"/>
          <w:szCs w:val="24"/>
        </w:rPr>
        <w:t xml:space="preserve">, DEVENDO A ETAPA DE LANCES </w:t>
      </w:r>
      <w:proofErr w:type="gramStart"/>
      <w:r w:rsidRPr="002562B7">
        <w:rPr>
          <w:rFonts w:ascii="Arial" w:hAnsi="Arial" w:cs="Arial"/>
          <w:b/>
          <w:bCs/>
          <w:sz w:val="24"/>
          <w:szCs w:val="24"/>
        </w:rPr>
        <w:t>PROCEDER</w:t>
      </w:r>
      <w:proofErr w:type="gramEnd"/>
      <w:r w:rsidRPr="002562B7">
        <w:rPr>
          <w:rFonts w:ascii="Arial" w:hAnsi="Arial" w:cs="Arial"/>
          <w:b/>
          <w:bCs/>
          <w:sz w:val="24"/>
          <w:szCs w:val="24"/>
        </w:rPr>
        <w:t xml:space="preserve"> PELO VALOR GLOBAL </w:t>
      </w:r>
    </w:p>
    <w:p w14:paraId="63FD9574"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MODO DE DISPUTA ABERTO </w:t>
      </w:r>
    </w:p>
    <w:p w14:paraId="125B6AB2"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SEM CARÁTER SIGILOSO QUANTO AOS VALORES MÁXIMOS ACEITÁVEIS </w:t>
      </w:r>
    </w:p>
    <w:p w14:paraId="5818E330"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14:paraId="4DD08EF0"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INTERVALO DE TEMPO PARA LANCES: 5 SEGUNDOS</w:t>
      </w:r>
    </w:p>
    <w:p w14:paraId="5508799C" w14:textId="77777777" w:rsidR="000E2A49" w:rsidRPr="002562B7" w:rsidRDefault="000E2A49" w:rsidP="000E2A49">
      <w:pPr>
        <w:spacing w:after="0" w:line="360" w:lineRule="auto"/>
        <w:rPr>
          <w:rFonts w:ascii="Arial" w:hAnsi="Arial" w:cs="Arial"/>
          <w:b/>
          <w:bCs/>
          <w:sz w:val="24"/>
          <w:szCs w:val="24"/>
        </w:rPr>
      </w:pPr>
    </w:p>
    <w:p w14:paraId="412E2924" w14:textId="359EF408"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1.2 - RECEBIMENTO DAS PROPOSTAS: </w:t>
      </w:r>
      <w:r w:rsidRPr="002562B7">
        <w:rPr>
          <w:rFonts w:ascii="Arial" w:hAnsi="Arial" w:cs="Arial"/>
          <w:b/>
          <w:bCs/>
          <w:color w:val="FF0000"/>
          <w:sz w:val="24"/>
          <w:szCs w:val="24"/>
          <w:highlight w:val="yellow"/>
        </w:rPr>
        <w:t xml:space="preserve">Até às </w:t>
      </w:r>
      <w:proofErr w:type="gramStart"/>
      <w:r w:rsidR="0017043D">
        <w:rPr>
          <w:rFonts w:ascii="Arial" w:hAnsi="Arial" w:cs="Arial"/>
          <w:b/>
          <w:bCs/>
          <w:color w:val="FF0000"/>
          <w:sz w:val="24"/>
          <w:szCs w:val="24"/>
          <w:highlight w:val="yellow"/>
        </w:rPr>
        <w:t>08</w:t>
      </w:r>
      <w:r w:rsidR="00CE0592">
        <w:rPr>
          <w:rFonts w:ascii="Arial" w:hAnsi="Arial" w:cs="Arial"/>
          <w:b/>
          <w:bCs/>
          <w:color w:val="FF0000"/>
          <w:sz w:val="24"/>
          <w:szCs w:val="24"/>
          <w:highlight w:val="yellow"/>
        </w:rPr>
        <w:t>:30</w:t>
      </w:r>
      <w:proofErr w:type="gramEnd"/>
      <w:r w:rsidRPr="002562B7">
        <w:rPr>
          <w:rFonts w:ascii="Arial" w:hAnsi="Arial" w:cs="Arial"/>
          <w:b/>
          <w:bCs/>
          <w:color w:val="FF0000"/>
          <w:sz w:val="24"/>
          <w:szCs w:val="24"/>
          <w:highlight w:val="yellow"/>
        </w:rPr>
        <w:t xml:space="preserve"> horas do dia </w:t>
      </w:r>
      <w:r w:rsidR="00B96C05">
        <w:rPr>
          <w:rFonts w:ascii="Arial" w:hAnsi="Arial" w:cs="Arial"/>
          <w:b/>
          <w:bCs/>
          <w:color w:val="FF0000"/>
          <w:sz w:val="24"/>
          <w:szCs w:val="24"/>
          <w:highlight w:val="yellow"/>
        </w:rPr>
        <w:t>13</w:t>
      </w:r>
      <w:r w:rsidR="00CE0592">
        <w:rPr>
          <w:rFonts w:ascii="Arial" w:hAnsi="Arial" w:cs="Arial"/>
          <w:b/>
          <w:bCs/>
          <w:color w:val="FF0000"/>
          <w:sz w:val="24"/>
          <w:szCs w:val="24"/>
          <w:highlight w:val="yellow"/>
        </w:rPr>
        <w:t>/0</w:t>
      </w:r>
      <w:r w:rsidR="00B96C05">
        <w:rPr>
          <w:rFonts w:ascii="Arial" w:hAnsi="Arial" w:cs="Arial"/>
          <w:b/>
          <w:bCs/>
          <w:color w:val="FF0000"/>
          <w:sz w:val="24"/>
          <w:szCs w:val="24"/>
          <w:highlight w:val="yellow"/>
        </w:rPr>
        <w:t>9</w:t>
      </w:r>
      <w:r w:rsidR="00CE0592">
        <w:rPr>
          <w:rFonts w:ascii="Arial" w:hAnsi="Arial" w:cs="Arial"/>
          <w:b/>
          <w:bCs/>
          <w:color w:val="FF0000"/>
          <w:sz w:val="24"/>
          <w:szCs w:val="24"/>
          <w:highlight w:val="yellow"/>
        </w:rPr>
        <w:t>/2024</w:t>
      </w:r>
      <w:r w:rsidRPr="002562B7">
        <w:rPr>
          <w:rFonts w:ascii="Arial" w:hAnsi="Arial" w:cs="Arial"/>
          <w:b/>
          <w:bCs/>
          <w:sz w:val="24"/>
          <w:szCs w:val="24"/>
          <w:highlight w:val="yellow"/>
        </w:rPr>
        <w:t>.</w:t>
      </w:r>
      <w:r w:rsidRPr="002562B7">
        <w:rPr>
          <w:rFonts w:ascii="Arial" w:hAnsi="Arial" w:cs="Arial"/>
          <w:b/>
          <w:bCs/>
          <w:sz w:val="24"/>
          <w:szCs w:val="24"/>
        </w:rPr>
        <w:t xml:space="preserve"> </w:t>
      </w:r>
    </w:p>
    <w:p w14:paraId="22ED3142" w14:textId="4F355EAA"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1.3 - INÍCIO DA SESSÃO DE DISPUTA DE PREÇOS: </w:t>
      </w:r>
      <w:r w:rsidRPr="002562B7">
        <w:rPr>
          <w:rFonts w:ascii="Arial" w:hAnsi="Arial" w:cs="Arial"/>
          <w:b/>
          <w:bCs/>
          <w:color w:val="FF0000"/>
          <w:sz w:val="24"/>
          <w:szCs w:val="24"/>
          <w:highlight w:val="yellow"/>
        </w:rPr>
        <w:t xml:space="preserve">Às </w:t>
      </w:r>
      <w:proofErr w:type="gramStart"/>
      <w:r w:rsidR="0017043D">
        <w:rPr>
          <w:rFonts w:ascii="Arial" w:hAnsi="Arial" w:cs="Arial"/>
          <w:b/>
          <w:bCs/>
          <w:color w:val="FF0000"/>
          <w:sz w:val="24"/>
          <w:szCs w:val="24"/>
          <w:highlight w:val="yellow"/>
        </w:rPr>
        <w:t>09</w:t>
      </w:r>
      <w:r w:rsidR="00CE0592">
        <w:rPr>
          <w:rFonts w:ascii="Arial" w:hAnsi="Arial" w:cs="Arial"/>
          <w:b/>
          <w:bCs/>
          <w:color w:val="FF0000"/>
          <w:sz w:val="24"/>
          <w:szCs w:val="24"/>
          <w:highlight w:val="yellow"/>
        </w:rPr>
        <w:t>:00</w:t>
      </w:r>
      <w:proofErr w:type="gramEnd"/>
      <w:r w:rsidRPr="002562B7">
        <w:rPr>
          <w:rFonts w:ascii="Arial" w:hAnsi="Arial" w:cs="Arial"/>
          <w:b/>
          <w:bCs/>
          <w:color w:val="FF0000"/>
          <w:sz w:val="24"/>
          <w:szCs w:val="24"/>
          <w:highlight w:val="yellow"/>
        </w:rPr>
        <w:t xml:space="preserve"> horas do dia </w:t>
      </w:r>
      <w:r w:rsidR="0017043D">
        <w:rPr>
          <w:rFonts w:ascii="Arial" w:hAnsi="Arial" w:cs="Arial"/>
          <w:b/>
          <w:bCs/>
          <w:color w:val="FF0000"/>
          <w:sz w:val="24"/>
          <w:szCs w:val="24"/>
        </w:rPr>
        <w:t>13</w:t>
      </w:r>
      <w:r w:rsidR="00CE0592">
        <w:rPr>
          <w:rFonts w:ascii="Arial" w:hAnsi="Arial" w:cs="Arial"/>
          <w:b/>
          <w:bCs/>
          <w:color w:val="FF0000"/>
          <w:sz w:val="24"/>
          <w:szCs w:val="24"/>
        </w:rPr>
        <w:t>/0</w:t>
      </w:r>
      <w:r w:rsidR="0017043D">
        <w:rPr>
          <w:rFonts w:ascii="Arial" w:hAnsi="Arial" w:cs="Arial"/>
          <w:b/>
          <w:bCs/>
          <w:color w:val="FF0000"/>
          <w:sz w:val="24"/>
          <w:szCs w:val="24"/>
        </w:rPr>
        <w:t>9</w:t>
      </w:r>
      <w:r w:rsidR="00CE0592">
        <w:rPr>
          <w:rFonts w:ascii="Arial" w:hAnsi="Arial" w:cs="Arial"/>
          <w:b/>
          <w:bCs/>
          <w:color w:val="FF0000"/>
          <w:sz w:val="24"/>
          <w:szCs w:val="24"/>
        </w:rPr>
        <w:t>/2024</w:t>
      </w:r>
      <w:r w:rsidRPr="002562B7">
        <w:rPr>
          <w:rFonts w:ascii="Arial" w:hAnsi="Arial" w:cs="Arial"/>
          <w:b/>
          <w:bCs/>
          <w:color w:val="FF0000"/>
          <w:sz w:val="24"/>
          <w:szCs w:val="24"/>
        </w:rPr>
        <w:t xml:space="preserve">. </w:t>
      </w:r>
    </w:p>
    <w:p w14:paraId="65D4DFEC" w14:textId="2F99A195" w:rsidR="000E2A49" w:rsidRPr="00E218F7" w:rsidRDefault="000E2A49" w:rsidP="00E218F7">
      <w:pPr>
        <w:spacing w:line="360" w:lineRule="auto"/>
        <w:jc w:val="both"/>
        <w:rPr>
          <w:rFonts w:ascii="Arial" w:hAnsi="Arial" w:cs="Arial"/>
          <w:b/>
          <w:color w:val="FF0000"/>
          <w:sz w:val="24"/>
          <w:szCs w:val="24"/>
          <w:u w:val="single"/>
        </w:rPr>
      </w:pPr>
      <w:r w:rsidRPr="002562B7">
        <w:rPr>
          <w:rFonts w:ascii="Arial" w:hAnsi="Arial" w:cs="Arial"/>
          <w:b/>
          <w:bCs/>
          <w:sz w:val="24"/>
          <w:szCs w:val="24"/>
        </w:rPr>
        <w:lastRenderedPageBreak/>
        <w:t xml:space="preserve">1.4 - LOCAL DA DISPUTA: </w:t>
      </w:r>
      <w:r w:rsidR="00E218F7" w:rsidRPr="007377C2">
        <w:rPr>
          <w:rFonts w:ascii="Arial" w:hAnsi="Arial" w:cs="Arial"/>
          <w:b/>
          <w:bCs/>
          <w:highlight w:val="yellow"/>
        </w:rPr>
        <w:t>http://2</w:t>
      </w:r>
      <w:r w:rsidR="00E218F7">
        <w:rPr>
          <w:rFonts w:ascii="Arial" w:hAnsi="Arial" w:cs="Arial"/>
          <w:b/>
          <w:bCs/>
          <w:highlight w:val="yellow"/>
        </w:rPr>
        <w:t>00.95.195.86:8081/comprasedital</w:t>
      </w:r>
      <w:r w:rsidR="00E218F7">
        <w:rPr>
          <w:rFonts w:ascii="Arial" w:hAnsi="Arial" w:cs="Arial"/>
          <w:b/>
          <w:bCs/>
        </w:rPr>
        <w:t>/</w:t>
      </w:r>
    </w:p>
    <w:p w14:paraId="329F4B49" w14:textId="77777777" w:rsidR="000E2A49" w:rsidRPr="002562B7" w:rsidRDefault="000E2A49" w:rsidP="000E2A49">
      <w:pPr>
        <w:spacing w:after="0" w:line="360" w:lineRule="auto"/>
        <w:rPr>
          <w:rFonts w:ascii="Arial" w:hAnsi="Arial" w:cs="Arial"/>
          <w:b/>
          <w:bCs/>
          <w:sz w:val="24"/>
          <w:szCs w:val="24"/>
        </w:rPr>
      </w:pPr>
    </w:p>
    <w:p w14:paraId="2417F9B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1.5 – MODO DE DISPUTA ABERTO: </w:t>
      </w:r>
    </w:p>
    <w:p w14:paraId="46D31B1F" w14:textId="77777777" w:rsidR="000E2A49" w:rsidRPr="002562B7" w:rsidRDefault="000E2A49" w:rsidP="000E2A49">
      <w:pPr>
        <w:spacing w:after="0" w:line="360" w:lineRule="auto"/>
        <w:jc w:val="both"/>
        <w:rPr>
          <w:rFonts w:ascii="Arial" w:hAnsi="Arial" w:cs="Arial"/>
          <w:b/>
          <w:bCs/>
          <w:sz w:val="24"/>
          <w:szCs w:val="24"/>
        </w:rPr>
      </w:pPr>
    </w:p>
    <w:p w14:paraId="2BC45EF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277BD005" w14:textId="77777777" w:rsidR="000E2A49" w:rsidRPr="002562B7" w:rsidRDefault="000E2A49" w:rsidP="000E2A49">
      <w:pPr>
        <w:spacing w:after="0" w:line="360" w:lineRule="auto"/>
        <w:jc w:val="both"/>
        <w:rPr>
          <w:rFonts w:ascii="Arial" w:hAnsi="Arial" w:cs="Arial"/>
          <w:sz w:val="24"/>
          <w:szCs w:val="24"/>
        </w:rPr>
      </w:pPr>
    </w:p>
    <w:p w14:paraId="53E822B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0B878FBC" w14:textId="77777777" w:rsidR="000E2A49" w:rsidRPr="002562B7" w:rsidRDefault="000E2A49" w:rsidP="000E2A49">
      <w:pPr>
        <w:spacing w:after="0" w:line="360" w:lineRule="auto"/>
        <w:jc w:val="both"/>
        <w:rPr>
          <w:rFonts w:ascii="Arial" w:hAnsi="Arial" w:cs="Arial"/>
          <w:sz w:val="24"/>
          <w:szCs w:val="24"/>
        </w:rPr>
      </w:pPr>
    </w:p>
    <w:p w14:paraId="6AA1D1F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Na hipótese de não haver novos lances na forma estabelecida na prorrogação, a sessão pública será encerrada automaticamente. </w:t>
      </w:r>
    </w:p>
    <w:p w14:paraId="5D002906" w14:textId="77777777" w:rsidR="000E2A49" w:rsidRPr="002562B7" w:rsidRDefault="000E2A49" w:rsidP="000E2A49">
      <w:pPr>
        <w:spacing w:after="0" w:line="360" w:lineRule="auto"/>
        <w:jc w:val="both"/>
        <w:rPr>
          <w:rFonts w:ascii="Arial" w:hAnsi="Arial" w:cs="Arial"/>
          <w:sz w:val="24"/>
          <w:szCs w:val="24"/>
        </w:rPr>
      </w:pPr>
    </w:p>
    <w:p w14:paraId="6A32AB8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34EB973D" w14:textId="77777777" w:rsidR="000E2A49" w:rsidRPr="002562B7" w:rsidRDefault="000E2A49" w:rsidP="000E2A49">
      <w:pPr>
        <w:spacing w:after="0" w:line="360" w:lineRule="auto"/>
        <w:jc w:val="both"/>
        <w:rPr>
          <w:rFonts w:ascii="Arial" w:hAnsi="Arial" w:cs="Arial"/>
          <w:b/>
          <w:bCs/>
          <w:sz w:val="24"/>
          <w:szCs w:val="24"/>
        </w:rPr>
      </w:pPr>
    </w:p>
    <w:p w14:paraId="4D15CB4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b/>
          <w:bCs/>
          <w:sz w:val="24"/>
          <w:szCs w:val="24"/>
        </w:rPr>
        <w:t>1.6 - REFERÊNCIA DE TEMPO</w:t>
      </w:r>
      <w:r w:rsidRPr="002562B7">
        <w:rPr>
          <w:rFonts w:ascii="Arial" w:hAnsi="Arial" w:cs="Arial"/>
          <w:sz w:val="24"/>
          <w:szCs w:val="24"/>
        </w:rPr>
        <w:t>: para todas as referências de tempo será considerado o horário de Brasília - DF.</w:t>
      </w:r>
    </w:p>
    <w:p w14:paraId="58249E56" w14:textId="77777777" w:rsidR="000E2A49" w:rsidRPr="002562B7" w:rsidRDefault="000E2A49" w:rsidP="000E2A49">
      <w:pPr>
        <w:spacing w:after="0" w:line="360" w:lineRule="auto"/>
        <w:jc w:val="both"/>
        <w:rPr>
          <w:rFonts w:ascii="Arial" w:hAnsi="Arial" w:cs="Arial"/>
          <w:b/>
          <w:bCs/>
          <w:sz w:val="24"/>
          <w:szCs w:val="24"/>
        </w:rPr>
      </w:pPr>
    </w:p>
    <w:p w14:paraId="0FDB3BE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 - DO OBJETO </w:t>
      </w:r>
    </w:p>
    <w:p w14:paraId="6895237E" w14:textId="77777777" w:rsidR="000E2A49" w:rsidRPr="002562B7" w:rsidRDefault="000E2A49" w:rsidP="00C51244">
      <w:pPr>
        <w:spacing w:after="0" w:line="360" w:lineRule="auto"/>
        <w:jc w:val="both"/>
        <w:rPr>
          <w:rFonts w:ascii="Arial" w:hAnsi="Arial" w:cs="Arial"/>
          <w:sz w:val="24"/>
          <w:szCs w:val="24"/>
        </w:rPr>
      </w:pPr>
    </w:p>
    <w:p w14:paraId="3C7F832C" w14:textId="1DCBE4EF" w:rsidR="000E2A49" w:rsidRPr="002562B7" w:rsidRDefault="000E2A49" w:rsidP="002562B7">
      <w:pPr>
        <w:spacing w:after="0" w:line="360" w:lineRule="auto"/>
        <w:jc w:val="both"/>
        <w:rPr>
          <w:rFonts w:ascii="Arial" w:eastAsia="Arial" w:hAnsi="Arial" w:cs="Arial"/>
          <w:sz w:val="24"/>
          <w:szCs w:val="24"/>
        </w:rPr>
      </w:pPr>
      <w:r w:rsidRPr="002562B7">
        <w:rPr>
          <w:rFonts w:ascii="Arial" w:hAnsi="Arial" w:cs="Arial"/>
          <w:sz w:val="24"/>
          <w:szCs w:val="24"/>
        </w:rPr>
        <w:t>2.1 – Constitui objeto do presente pregão a</w:t>
      </w:r>
      <w:r w:rsidR="00B20418" w:rsidRPr="002562B7">
        <w:rPr>
          <w:rFonts w:ascii="Arial" w:hAnsi="Arial" w:cs="Arial"/>
          <w:b/>
          <w:bCs/>
          <w:sz w:val="24"/>
          <w:szCs w:val="24"/>
          <w:lang w:val="pt"/>
        </w:rPr>
        <w:t xml:space="preserve"> </w:t>
      </w:r>
      <w:r w:rsidR="00623EBA">
        <w:rPr>
          <w:rFonts w:ascii="Arial" w:hAnsi="Arial" w:cs="Arial"/>
          <w:b/>
          <w:sz w:val="24"/>
          <w:szCs w:val="24"/>
          <w:u w:val="single"/>
        </w:rPr>
        <w:t>CONTRATAÇÃO PARA AQUISIÇÃO DE AMBULÂNCIA TIPO “A”, ZERO KM</w:t>
      </w:r>
      <w:r w:rsidR="008F12B8">
        <w:rPr>
          <w:rFonts w:ascii="Arial" w:hAnsi="Arial" w:cs="Arial"/>
          <w:b/>
          <w:sz w:val="24"/>
          <w:szCs w:val="24"/>
        </w:rPr>
        <w:t>,</w:t>
      </w:r>
      <w:r w:rsidRPr="002562B7">
        <w:rPr>
          <w:rFonts w:ascii="Arial" w:eastAsia="Arial" w:hAnsi="Arial" w:cs="Arial"/>
          <w:sz w:val="24"/>
          <w:szCs w:val="24"/>
        </w:rPr>
        <w:t xml:space="preserve"> conforme especificações constantes no Anexo I do edital.</w:t>
      </w:r>
    </w:p>
    <w:p w14:paraId="02D80621" w14:textId="77777777" w:rsidR="000E2A49" w:rsidRPr="002562B7" w:rsidRDefault="000E2A49" w:rsidP="00C51244">
      <w:pPr>
        <w:spacing w:after="0" w:line="360" w:lineRule="auto"/>
        <w:jc w:val="both"/>
        <w:rPr>
          <w:rFonts w:ascii="Arial" w:hAnsi="Arial" w:cs="Arial"/>
          <w:sz w:val="24"/>
          <w:szCs w:val="24"/>
        </w:rPr>
      </w:pPr>
    </w:p>
    <w:p w14:paraId="346FDCFB"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III – DO ACESSO AO AMBIENTE VIRTUAL PARA PARTICIPAÇÃO NO CERTAME </w:t>
      </w:r>
    </w:p>
    <w:p w14:paraId="427D5D7B" w14:textId="77777777" w:rsidR="000E2A49" w:rsidRPr="002562B7" w:rsidRDefault="000E2A49" w:rsidP="000E2A49">
      <w:pPr>
        <w:spacing w:after="0" w:line="360" w:lineRule="auto"/>
        <w:jc w:val="both"/>
        <w:rPr>
          <w:rFonts w:ascii="Arial" w:hAnsi="Arial" w:cs="Arial"/>
          <w:sz w:val="24"/>
          <w:szCs w:val="24"/>
        </w:rPr>
      </w:pPr>
    </w:p>
    <w:p w14:paraId="5E780F6C" w14:textId="07BA2895" w:rsidR="000E2A49" w:rsidRPr="00E218F7" w:rsidRDefault="000E2A49" w:rsidP="00E218F7">
      <w:pPr>
        <w:spacing w:line="360" w:lineRule="auto"/>
        <w:jc w:val="both"/>
        <w:rPr>
          <w:rFonts w:ascii="Arial" w:hAnsi="Arial" w:cs="Arial"/>
          <w:b/>
          <w:color w:val="FF0000"/>
          <w:sz w:val="24"/>
          <w:szCs w:val="24"/>
          <w:u w:val="single"/>
        </w:rPr>
      </w:pPr>
      <w:proofErr w:type="gramStart"/>
      <w:r w:rsidRPr="002562B7">
        <w:rPr>
          <w:rFonts w:ascii="Arial" w:hAnsi="Arial" w:cs="Arial"/>
          <w:szCs w:val="24"/>
        </w:rPr>
        <w:lastRenderedPageBreak/>
        <w:t xml:space="preserve">3.1 - O </w:t>
      </w:r>
      <w:r w:rsidRPr="002562B7">
        <w:rPr>
          <w:rFonts w:ascii="Arial" w:hAnsi="Arial" w:cs="Arial"/>
          <w:b/>
          <w:szCs w:val="24"/>
          <w:u w:val="single"/>
        </w:rPr>
        <w:t>certame será realizado através do sistema de SCPI – Portal</w:t>
      </w:r>
      <w:proofErr w:type="gramEnd"/>
      <w:r w:rsidRPr="002562B7">
        <w:rPr>
          <w:rFonts w:ascii="Arial" w:hAnsi="Arial" w:cs="Arial"/>
          <w:b/>
          <w:szCs w:val="24"/>
          <w:u w:val="single"/>
        </w:rPr>
        <w:t xml:space="preserve"> de Compras do Município</w:t>
      </w:r>
      <w:r w:rsidRPr="002562B7">
        <w:rPr>
          <w:rFonts w:ascii="Arial" w:hAnsi="Arial" w:cs="Arial"/>
          <w:szCs w:val="24"/>
        </w:rPr>
        <w:t xml:space="preserve">, conforme link de acesso constante no site </w:t>
      </w:r>
      <w:r w:rsidRPr="002562B7">
        <w:rPr>
          <w:rFonts w:ascii="Arial" w:hAnsi="Arial" w:cs="Arial"/>
          <w:b/>
          <w:color w:val="000000" w:themeColor="text1"/>
          <w:szCs w:val="24"/>
          <w:highlight w:val="yellow"/>
          <w:u w:val="single"/>
        </w:rPr>
        <w:t xml:space="preserve">do Município: </w:t>
      </w:r>
      <w:r w:rsidR="00E218F7" w:rsidRPr="007377C2">
        <w:rPr>
          <w:rFonts w:ascii="Arial" w:hAnsi="Arial" w:cs="Arial"/>
          <w:b/>
          <w:bCs/>
          <w:highlight w:val="yellow"/>
        </w:rPr>
        <w:t>http://200.95.195.86:8081/comprasedital/</w:t>
      </w:r>
      <w:r w:rsidRPr="002562B7">
        <w:rPr>
          <w:rFonts w:ascii="Arial" w:hAnsi="Arial" w:cs="Arial"/>
          <w:szCs w:val="24"/>
        </w:rPr>
        <w:t>em sessão pública, por meio da internet.</w:t>
      </w:r>
    </w:p>
    <w:p w14:paraId="3EF496F9" w14:textId="1B780271" w:rsidR="000E2A49" w:rsidRPr="00E218F7" w:rsidRDefault="000E2A49" w:rsidP="00E218F7">
      <w:pPr>
        <w:spacing w:line="360" w:lineRule="auto"/>
        <w:jc w:val="both"/>
        <w:rPr>
          <w:rFonts w:ascii="Arial" w:hAnsi="Arial" w:cs="Arial"/>
          <w:b/>
          <w:color w:val="FF0000"/>
          <w:sz w:val="24"/>
          <w:szCs w:val="24"/>
          <w:u w:val="single"/>
        </w:rPr>
      </w:pPr>
      <w:r w:rsidRPr="002562B7">
        <w:rPr>
          <w:rFonts w:ascii="Arial" w:hAnsi="Arial" w:cs="Arial"/>
          <w:szCs w:val="24"/>
        </w:rPr>
        <w:t xml:space="preserve">3.2 – O ambiente virtual onde a sessão será realizada acessa-se pelo link: </w:t>
      </w:r>
      <w:r w:rsidR="00E218F7" w:rsidRPr="007377C2">
        <w:rPr>
          <w:rFonts w:ascii="Arial" w:hAnsi="Arial" w:cs="Arial"/>
          <w:b/>
          <w:bCs/>
          <w:highlight w:val="yellow"/>
        </w:rPr>
        <w:t>http://200.95.195.86:8081/comprasedital/</w:t>
      </w:r>
      <w:hyperlink r:id="rId9" w:history="1"/>
      <w:r w:rsidRPr="002562B7">
        <w:rPr>
          <w:rFonts w:ascii="Arial" w:hAnsi="Arial" w:cs="Arial"/>
          <w:szCs w:val="24"/>
        </w:rPr>
        <w:t>, onde são utilizados recursos de criptografia e de autenticação que asseguram condições adequadas de segurança em toda etapa do certame.</w:t>
      </w:r>
    </w:p>
    <w:p w14:paraId="4850A825" w14:textId="6D16BC0E" w:rsidR="000E2A49" w:rsidRPr="00E218F7" w:rsidRDefault="000E2A49" w:rsidP="000E2A49">
      <w:pPr>
        <w:spacing w:line="360" w:lineRule="auto"/>
        <w:jc w:val="both"/>
        <w:rPr>
          <w:rFonts w:ascii="Arial" w:hAnsi="Arial" w:cs="Arial"/>
          <w:b/>
          <w:color w:val="FF0000"/>
          <w:sz w:val="24"/>
          <w:szCs w:val="24"/>
          <w:u w:val="single"/>
        </w:rPr>
      </w:pPr>
      <w:r w:rsidRPr="002562B7">
        <w:rPr>
          <w:rFonts w:ascii="Arial" w:hAnsi="Arial" w:cs="Arial"/>
          <w:sz w:val="24"/>
          <w:szCs w:val="24"/>
        </w:rPr>
        <w:t xml:space="preserve">3.3 – Os interessados em participar da licitação, deverão solicitar a chave de acesso para o pregão eletrônico através do </w:t>
      </w:r>
      <w:r w:rsidRPr="002562B7">
        <w:rPr>
          <w:rFonts w:ascii="Arial" w:hAnsi="Arial" w:cs="Arial"/>
          <w:b/>
          <w:sz w:val="24"/>
          <w:szCs w:val="24"/>
          <w:highlight w:val="yellow"/>
          <w:u w:val="single"/>
        </w:rPr>
        <w:t xml:space="preserve">link: </w:t>
      </w:r>
      <w:proofErr w:type="gramStart"/>
      <w:r w:rsidR="00E218F7" w:rsidRPr="007377C2">
        <w:rPr>
          <w:rFonts w:ascii="Arial" w:hAnsi="Arial" w:cs="Arial"/>
          <w:b/>
          <w:bCs/>
          <w:highlight w:val="yellow"/>
        </w:rPr>
        <w:t>http://2</w:t>
      </w:r>
      <w:r w:rsidR="00E218F7">
        <w:rPr>
          <w:rFonts w:ascii="Arial" w:hAnsi="Arial" w:cs="Arial"/>
          <w:b/>
          <w:bCs/>
          <w:highlight w:val="yellow"/>
        </w:rPr>
        <w:t>00.95.195.86:8081/comprasedital</w:t>
      </w:r>
      <w:r w:rsidR="00E218F7">
        <w:rPr>
          <w:rFonts w:ascii="Arial" w:hAnsi="Arial" w:cs="Arial"/>
          <w:b/>
          <w:bCs/>
        </w:rPr>
        <w:t>/</w:t>
      </w:r>
      <w:proofErr w:type="gramEnd"/>
    </w:p>
    <w:p w14:paraId="594F7D8A" w14:textId="77777777"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598FF8C3" w14:textId="77777777"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034744AF" w14:textId="77777777" w:rsidR="000E2A49" w:rsidRPr="002562B7" w:rsidRDefault="000E2A49" w:rsidP="000E2A49">
      <w:pPr>
        <w:spacing w:after="0" w:line="360" w:lineRule="auto"/>
        <w:jc w:val="both"/>
        <w:rPr>
          <w:rFonts w:ascii="Arial" w:hAnsi="Arial" w:cs="Arial"/>
          <w:sz w:val="24"/>
          <w:szCs w:val="24"/>
        </w:rPr>
      </w:pPr>
    </w:p>
    <w:p w14:paraId="60229A01" w14:textId="156D23A4" w:rsidR="00BB1C8D" w:rsidRPr="00B560A5" w:rsidRDefault="000E2A49" w:rsidP="00BB1C8D">
      <w:pPr>
        <w:spacing w:line="360" w:lineRule="auto"/>
        <w:jc w:val="both"/>
        <w:rPr>
          <w:rFonts w:ascii="Arial" w:hAnsi="Arial" w:cs="Arial"/>
          <w:b/>
          <w:bCs/>
          <w:sz w:val="24"/>
          <w:szCs w:val="24"/>
        </w:rPr>
      </w:pPr>
      <w:r w:rsidRPr="002562B7">
        <w:rPr>
          <w:rFonts w:ascii="Arial" w:hAnsi="Arial" w:cs="Arial"/>
          <w:b/>
          <w:bCs/>
          <w:sz w:val="24"/>
          <w:szCs w:val="24"/>
        </w:rPr>
        <w:t xml:space="preserve">IV </w:t>
      </w:r>
      <w:r w:rsidR="00623EBA">
        <w:rPr>
          <w:rFonts w:ascii="Arial" w:hAnsi="Arial" w:cs="Arial"/>
          <w:b/>
          <w:bCs/>
          <w:sz w:val="24"/>
          <w:szCs w:val="24"/>
        </w:rPr>
        <w:t>DAS CONDIÇÕES DE PARTICIPAÇÃO</w:t>
      </w:r>
    </w:p>
    <w:p w14:paraId="2A7B0D8E" w14:textId="77777777" w:rsidR="00BB1C8D" w:rsidRPr="00B560A5" w:rsidRDefault="00BB1C8D" w:rsidP="00BB1C8D">
      <w:pPr>
        <w:spacing w:line="360" w:lineRule="auto"/>
        <w:jc w:val="both"/>
        <w:rPr>
          <w:rFonts w:ascii="Arial" w:hAnsi="Arial" w:cs="Arial"/>
          <w:sz w:val="24"/>
          <w:szCs w:val="24"/>
        </w:rPr>
      </w:pPr>
    </w:p>
    <w:p w14:paraId="4DC3CE5C" w14:textId="77777777" w:rsidR="00BB1C8D" w:rsidRPr="00B560A5" w:rsidRDefault="00BB1C8D" w:rsidP="00BB1C8D">
      <w:pPr>
        <w:pStyle w:val="Corpodetexto2"/>
        <w:spacing w:line="360" w:lineRule="auto"/>
        <w:rPr>
          <w:rFonts w:ascii="Arial" w:hAnsi="Arial" w:cs="Arial"/>
        </w:rPr>
      </w:pPr>
      <w:r w:rsidRPr="00B560A5">
        <w:rPr>
          <w:rFonts w:ascii="Arial" w:hAnsi="Arial" w:cs="Arial"/>
        </w:rPr>
        <w:t>4.1 – Poderão participar todas as pessoas jurídicas que estiverem de acordo com o presente edital.</w:t>
      </w:r>
    </w:p>
    <w:p w14:paraId="6BD08E17" w14:textId="0EC9C7F5"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4.2 - Não poderão disputar licitação direta ou indiretamente: </w:t>
      </w:r>
    </w:p>
    <w:p w14:paraId="3AE7ED0F" w14:textId="77777777" w:rsidR="00BB1C8D" w:rsidRPr="00B560A5" w:rsidRDefault="00BB1C8D" w:rsidP="00BB1C8D">
      <w:pPr>
        <w:spacing w:line="360" w:lineRule="auto"/>
        <w:jc w:val="both"/>
        <w:rPr>
          <w:rFonts w:ascii="Arial" w:hAnsi="Arial" w:cs="Arial"/>
          <w:sz w:val="24"/>
          <w:szCs w:val="24"/>
        </w:rPr>
      </w:pPr>
    </w:p>
    <w:p w14:paraId="6E7E3715"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1 – consórcio, por ser um objeto comum, perfeitamente executado por uma única empresa; </w:t>
      </w:r>
    </w:p>
    <w:p w14:paraId="7B140A46" w14:textId="77777777" w:rsidR="00BB1C8D" w:rsidRPr="00B560A5" w:rsidRDefault="00BB1C8D" w:rsidP="00BB1C8D">
      <w:pPr>
        <w:spacing w:line="360" w:lineRule="auto"/>
        <w:jc w:val="both"/>
        <w:rPr>
          <w:rFonts w:ascii="Arial" w:hAnsi="Arial" w:cs="Arial"/>
          <w:sz w:val="24"/>
          <w:szCs w:val="24"/>
        </w:rPr>
      </w:pPr>
    </w:p>
    <w:p w14:paraId="4ADB2421"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2 - quem esteja em recuperação judicial (exceto as que apresentarem o plano de recuperação já homologado pelo juízo competente e em </w:t>
      </w:r>
      <w:proofErr w:type="gramStart"/>
      <w:r w:rsidRPr="00B560A5">
        <w:rPr>
          <w:rFonts w:ascii="Arial" w:hAnsi="Arial" w:cs="Arial"/>
          <w:sz w:val="24"/>
          <w:szCs w:val="24"/>
        </w:rPr>
        <w:t>pleno vigor</w:t>
      </w:r>
      <w:proofErr w:type="gramEnd"/>
      <w:r w:rsidRPr="00B560A5">
        <w:rPr>
          <w:rFonts w:ascii="Arial" w:hAnsi="Arial" w:cs="Arial"/>
          <w:sz w:val="24"/>
          <w:szCs w:val="24"/>
        </w:rPr>
        <w:t xml:space="preserve">, conforme Súmula 501 do TCE SP) ou extrajudicial, </w:t>
      </w:r>
    </w:p>
    <w:p w14:paraId="5405D3D6" w14:textId="77777777" w:rsidR="00BB1C8D" w:rsidRPr="00B560A5" w:rsidRDefault="00BB1C8D" w:rsidP="00BB1C8D">
      <w:pPr>
        <w:spacing w:line="360" w:lineRule="auto"/>
        <w:jc w:val="both"/>
        <w:rPr>
          <w:rFonts w:ascii="Arial" w:hAnsi="Arial" w:cs="Arial"/>
          <w:sz w:val="24"/>
          <w:szCs w:val="24"/>
        </w:rPr>
      </w:pPr>
    </w:p>
    <w:p w14:paraId="7E9CAE60" w14:textId="77777777" w:rsidR="00BB1C8D" w:rsidRPr="00B560A5" w:rsidRDefault="00BB1C8D" w:rsidP="00BB1C8D">
      <w:pPr>
        <w:spacing w:line="360" w:lineRule="auto"/>
        <w:jc w:val="both"/>
        <w:rPr>
          <w:rFonts w:ascii="Arial" w:hAnsi="Arial" w:cs="Arial"/>
          <w:sz w:val="24"/>
          <w:szCs w:val="24"/>
        </w:rPr>
      </w:pPr>
      <w:proofErr w:type="gramStart"/>
      <w:r w:rsidRPr="00B560A5">
        <w:rPr>
          <w:rFonts w:ascii="Arial" w:hAnsi="Arial" w:cs="Arial"/>
          <w:sz w:val="24"/>
          <w:szCs w:val="24"/>
        </w:rPr>
        <w:t>3 - autor</w:t>
      </w:r>
      <w:proofErr w:type="gramEnd"/>
      <w:r w:rsidRPr="00B560A5">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5BDA9FD2" w14:textId="77777777" w:rsidR="00BB1C8D" w:rsidRPr="00B560A5" w:rsidRDefault="00BB1C8D" w:rsidP="00BB1C8D">
      <w:pPr>
        <w:spacing w:line="360" w:lineRule="auto"/>
        <w:jc w:val="both"/>
        <w:rPr>
          <w:rFonts w:ascii="Arial" w:hAnsi="Arial" w:cs="Arial"/>
          <w:sz w:val="24"/>
          <w:szCs w:val="24"/>
        </w:rPr>
      </w:pPr>
    </w:p>
    <w:p w14:paraId="6D321A5F" w14:textId="77777777" w:rsidR="00BB1C8D" w:rsidRPr="00B560A5" w:rsidRDefault="00BB1C8D" w:rsidP="00BB1C8D">
      <w:pPr>
        <w:spacing w:line="360" w:lineRule="auto"/>
        <w:jc w:val="both"/>
        <w:rPr>
          <w:rFonts w:ascii="Arial" w:hAnsi="Arial" w:cs="Arial"/>
          <w:sz w:val="24"/>
          <w:szCs w:val="24"/>
        </w:rPr>
      </w:pPr>
      <w:proofErr w:type="gramStart"/>
      <w:r w:rsidRPr="00B560A5">
        <w:rPr>
          <w:rFonts w:ascii="Arial" w:hAnsi="Arial" w:cs="Arial"/>
          <w:sz w:val="24"/>
          <w:szCs w:val="24"/>
        </w:rPr>
        <w:t>4 - empresa</w:t>
      </w:r>
      <w:proofErr w:type="gramEnd"/>
      <w:r w:rsidRPr="00B560A5">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362A9B9C" w14:textId="77777777" w:rsidR="00BB1C8D" w:rsidRPr="00B560A5" w:rsidRDefault="00BB1C8D" w:rsidP="00BB1C8D">
      <w:pPr>
        <w:spacing w:line="360" w:lineRule="auto"/>
        <w:jc w:val="both"/>
        <w:rPr>
          <w:rFonts w:ascii="Arial" w:hAnsi="Arial" w:cs="Arial"/>
          <w:sz w:val="24"/>
          <w:szCs w:val="24"/>
        </w:rPr>
      </w:pPr>
    </w:p>
    <w:p w14:paraId="1BA07522"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5 - pessoa física </w:t>
      </w:r>
      <w:proofErr w:type="gramStart"/>
      <w:r w:rsidRPr="00B560A5">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B560A5">
        <w:rPr>
          <w:rFonts w:ascii="Arial" w:hAnsi="Arial" w:cs="Arial"/>
          <w:sz w:val="24"/>
          <w:szCs w:val="24"/>
        </w:rPr>
        <w:t xml:space="preserve"> a utilização fraudulenta da personalidade jurídica do licitante. </w:t>
      </w:r>
    </w:p>
    <w:p w14:paraId="75BA5B6F" w14:textId="77777777" w:rsidR="00BB1C8D" w:rsidRPr="00B560A5" w:rsidRDefault="00BB1C8D" w:rsidP="00BB1C8D">
      <w:pPr>
        <w:spacing w:line="360" w:lineRule="auto"/>
        <w:jc w:val="both"/>
        <w:rPr>
          <w:rFonts w:ascii="Arial" w:hAnsi="Arial" w:cs="Arial"/>
          <w:sz w:val="24"/>
          <w:szCs w:val="24"/>
        </w:rPr>
      </w:pPr>
    </w:p>
    <w:p w14:paraId="0952B979"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6 - aquele que mantenha vínculo de natureza técnica, comercial, econômica, financeira, trabalhista ou civil com dirigente do órgão ou entidade contratante </w:t>
      </w:r>
      <w:r w:rsidRPr="00B560A5">
        <w:rPr>
          <w:rFonts w:ascii="Arial" w:hAnsi="Arial" w:cs="Arial"/>
          <w:sz w:val="24"/>
          <w:szCs w:val="24"/>
        </w:rPr>
        <w:lastRenderedPageBreak/>
        <w:t xml:space="preserve">ou com agente público que desempenhe função na licitação </w:t>
      </w:r>
      <w:proofErr w:type="gramStart"/>
      <w:r w:rsidRPr="00B560A5">
        <w:rPr>
          <w:rFonts w:ascii="Arial" w:hAnsi="Arial" w:cs="Arial"/>
          <w:sz w:val="24"/>
          <w:szCs w:val="24"/>
        </w:rPr>
        <w:t>ou atue na fiscalização ou na gestão da ARP, ou que deles seja cônjuge, companheiro ou parente em linha reta, colateral ou</w:t>
      </w:r>
      <w:proofErr w:type="gramEnd"/>
      <w:r w:rsidRPr="00B560A5">
        <w:rPr>
          <w:rFonts w:ascii="Arial" w:hAnsi="Arial" w:cs="Arial"/>
          <w:sz w:val="24"/>
          <w:szCs w:val="24"/>
        </w:rPr>
        <w:t xml:space="preserve"> por afinidade, até o terceiro grau; </w:t>
      </w:r>
    </w:p>
    <w:p w14:paraId="45A20C15" w14:textId="77777777" w:rsidR="00BB1C8D" w:rsidRPr="00B560A5" w:rsidRDefault="00BB1C8D" w:rsidP="00BB1C8D">
      <w:pPr>
        <w:spacing w:line="360" w:lineRule="auto"/>
        <w:jc w:val="both"/>
        <w:rPr>
          <w:rFonts w:ascii="Arial" w:hAnsi="Arial" w:cs="Arial"/>
          <w:sz w:val="24"/>
          <w:szCs w:val="24"/>
        </w:rPr>
      </w:pPr>
    </w:p>
    <w:p w14:paraId="74B65326"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7 - empresas controladoras, controladas ou coligadas, nos termos da Lei nº 6.404, de 15 de dezembro de 1976, concorrendo entre si; </w:t>
      </w:r>
    </w:p>
    <w:p w14:paraId="11A0CAA0" w14:textId="77777777" w:rsidR="00BB1C8D" w:rsidRPr="00B560A5" w:rsidRDefault="00BB1C8D" w:rsidP="00BB1C8D">
      <w:pPr>
        <w:spacing w:line="360" w:lineRule="auto"/>
        <w:jc w:val="both"/>
        <w:rPr>
          <w:rFonts w:ascii="Arial" w:hAnsi="Arial" w:cs="Arial"/>
          <w:sz w:val="24"/>
          <w:szCs w:val="24"/>
        </w:rPr>
      </w:pPr>
    </w:p>
    <w:p w14:paraId="608A0C4D"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B06DE4F" w14:textId="77777777" w:rsidR="00BB1C8D" w:rsidRPr="00B560A5" w:rsidRDefault="00BB1C8D" w:rsidP="00BB1C8D">
      <w:pPr>
        <w:spacing w:line="360" w:lineRule="auto"/>
        <w:jc w:val="both"/>
        <w:rPr>
          <w:rFonts w:ascii="Arial" w:hAnsi="Arial" w:cs="Arial"/>
          <w:sz w:val="24"/>
          <w:szCs w:val="24"/>
        </w:rPr>
      </w:pPr>
    </w:p>
    <w:p w14:paraId="418B4B99"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4.2.1 - Equiparam-se aos autores do projeto as empresas integrantes do mesmo grupo econômico. </w:t>
      </w:r>
    </w:p>
    <w:p w14:paraId="17E010B0" w14:textId="77777777" w:rsidR="00BB1C8D" w:rsidRPr="00B560A5" w:rsidRDefault="00BB1C8D" w:rsidP="00BB1C8D">
      <w:pPr>
        <w:spacing w:line="360" w:lineRule="auto"/>
        <w:jc w:val="both"/>
        <w:rPr>
          <w:rFonts w:ascii="Arial" w:hAnsi="Arial" w:cs="Arial"/>
          <w:sz w:val="24"/>
          <w:szCs w:val="24"/>
        </w:rPr>
      </w:pPr>
    </w:p>
    <w:p w14:paraId="09ECFD31"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4.</w:t>
      </w:r>
      <w:r>
        <w:rPr>
          <w:rFonts w:ascii="Arial" w:hAnsi="Arial" w:cs="Arial"/>
          <w:sz w:val="24"/>
          <w:szCs w:val="24"/>
        </w:rPr>
        <w:t xml:space="preserve">3 – </w:t>
      </w:r>
      <w:proofErr w:type="gramStart"/>
      <w:r>
        <w:rPr>
          <w:rFonts w:ascii="Arial" w:hAnsi="Arial" w:cs="Arial"/>
          <w:sz w:val="24"/>
          <w:szCs w:val="24"/>
        </w:rPr>
        <w:t>Serão</w:t>
      </w:r>
      <w:proofErr w:type="gramEnd"/>
      <w:r>
        <w:rPr>
          <w:rFonts w:ascii="Arial" w:hAnsi="Arial" w:cs="Arial"/>
          <w:sz w:val="24"/>
          <w:szCs w:val="24"/>
        </w:rPr>
        <w:t xml:space="preserve"> concedidos de </w:t>
      </w:r>
      <w:r w:rsidR="00400BA6" w:rsidRPr="00400BA6">
        <w:rPr>
          <w:rFonts w:ascii="Arial" w:hAnsi="Arial" w:cs="Arial"/>
          <w:b/>
          <w:sz w:val="24"/>
          <w:szCs w:val="24"/>
          <w:highlight w:val="yellow"/>
          <w:u w:val="single"/>
        </w:rPr>
        <w:t>NA FORMA DO TRATAMENTO DIFERENCIADO</w:t>
      </w:r>
      <w:r>
        <w:rPr>
          <w:rFonts w:ascii="Arial" w:hAnsi="Arial" w:cs="Arial"/>
          <w:sz w:val="24"/>
          <w:szCs w:val="24"/>
        </w:rPr>
        <w:t xml:space="preserve"> </w:t>
      </w:r>
      <w:r w:rsidRPr="00B560A5">
        <w:rPr>
          <w:rFonts w:ascii="Arial" w:hAnsi="Arial" w:cs="Arial"/>
          <w:sz w:val="24"/>
          <w:szCs w:val="24"/>
        </w:rPr>
        <w:t>os benefícios do Decreto Federal nº 8.538/2015.</w:t>
      </w:r>
    </w:p>
    <w:p w14:paraId="63B9FEB1" w14:textId="77777777" w:rsidR="00BB1C8D" w:rsidRPr="00B560A5" w:rsidRDefault="00BB1C8D" w:rsidP="00BB1C8D">
      <w:pPr>
        <w:spacing w:line="360" w:lineRule="auto"/>
        <w:jc w:val="both"/>
        <w:rPr>
          <w:rFonts w:ascii="Arial" w:hAnsi="Arial" w:cs="Arial"/>
          <w:sz w:val="24"/>
          <w:szCs w:val="24"/>
        </w:rPr>
      </w:pPr>
    </w:p>
    <w:p w14:paraId="52D9EA58"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 - DO PEDIDO DE ESCLARECIMENTO E IMPUGNAÇÃO DO EDITAL </w:t>
      </w:r>
    </w:p>
    <w:p w14:paraId="0D000C56"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 xml:space="preserve">5.1 - Os </w:t>
      </w:r>
      <w:r w:rsidRPr="002562B7">
        <w:rPr>
          <w:rFonts w:ascii="Arial" w:hAnsi="Arial" w:cs="Arial"/>
          <w:b/>
          <w:sz w:val="24"/>
          <w:szCs w:val="24"/>
          <w:highlight w:val="lightGray"/>
          <w:u w:val="single"/>
        </w:rPr>
        <w:t>pedidos de esclarecimentos e impugnação</w:t>
      </w:r>
      <w:r w:rsidRPr="002562B7">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2562B7">
          <w:rPr>
            <w:rStyle w:val="Hyperlink"/>
            <w:rFonts w:ascii="Arial" w:hAnsi="Arial" w:cs="Arial"/>
            <w:b/>
            <w:sz w:val="24"/>
            <w:szCs w:val="24"/>
          </w:rPr>
          <w:t>licitacao@cedral.sp.gov.br</w:t>
        </w:r>
      </w:hyperlink>
      <w:r w:rsidRPr="002562B7">
        <w:rPr>
          <w:rFonts w:ascii="Arial" w:hAnsi="Arial" w:cs="Arial"/>
          <w:b/>
          <w:sz w:val="24"/>
          <w:szCs w:val="24"/>
          <w:u w:val="single"/>
        </w:rPr>
        <w:t>,</w:t>
      </w:r>
      <w:r w:rsidRPr="002562B7">
        <w:rPr>
          <w:rFonts w:ascii="Arial" w:hAnsi="Arial" w:cs="Arial"/>
          <w:sz w:val="24"/>
          <w:szCs w:val="24"/>
        </w:rPr>
        <w:t xml:space="preserve"> sendo:</w:t>
      </w:r>
    </w:p>
    <w:p w14:paraId="55E5F4F7" w14:textId="77777777" w:rsidR="000E2A49" w:rsidRPr="002562B7" w:rsidRDefault="000E2A49" w:rsidP="000E2A49">
      <w:pPr>
        <w:autoSpaceDE w:val="0"/>
        <w:spacing w:line="360" w:lineRule="auto"/>
        <w:jc w:val="both"/>
        <w:rPr>
          <w:rFonts w:ascii="Arial" w:hAnsi="Arial" w:cs="Arial"/>
          <w:sz w:val="24"/>
          <w:szCs w:val="24"/>
        </w:rPr>
      </w:pPr>
    </w:p>
    <w:p w14:paraId="71F38AA2" w14:textId="77777777"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5.2 Esclarecimentos</w:t>
      </w:r>
    </w:p>
    <w:p w14:paraId="271A6010"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Os pedidos de esclarecimentos referentes ao processo licitatório serão enviados ao pregoeiro, </w:t>
      </w:r>
      <w:r w:rsidRPr="002562B7">
        <w:rPr>
          <w:rFonts w:ascii="Arial" w:hAnsi="Arial" w:cs="Arial"/>
          <w:b/>
          <w:sz w:val="24"/>
          <w:szCs w:val="24"/>
          <w:u w:val="single"/>
        </w:rPr>
        <w:t>até três dias úteis anteriores à data fixada para abertura da sessão pública</w:t>
      </w:r>
      <w:r w:rsidR="00B31875" w:rsidRPr="002562B7">
        <w:rPr>
          <w:rFonts w:ascii="Arial" w:hAnsi="Arial" w:cs="Arial"/>
          <w:sz w:val="24"/>
          <w:szCs w:val="24"/>
        </w:rPr>
        <w:t>,</w:t>
      </w:r>
    </w:p>
    <w:p w14:paraId="39E41F5A"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lastRenderedPageBreak/>
        <w:t xml:space="preserve">2 - O </w:t>
      </w:r>
      <w:r w:rsidRPr="002562B7">
        <w:rPr>
          <w:rFonts w:ascii="Arial" w:hAnsi="Arial" w:cs="Arial"/>
          <w:b/>
          <w:sz w:val="24"/>
          <w:szCs w:val="24"/>
          <w:u w:val="single"/>
        </w:rPr>
        <w:t>pregoeiro responderá</w:t>
      </w:r>
      <w:r w:rsidRPr="002562B7">
        <w:rPr>
          <w:rFonts w:ascii="Arial" w:hAnsi="Arial" w:cs="Arial"/>
          <w:sz w:val="24"/>
          <w:szCs w:val="24"/>
        </w:rPr>
        <w:t xml:space="preserve"> aos pedidos de esclarecimentos no</w:t>
      </w:r>
      <w:r w:rsidRPr="002562B7">
        <w:rPr>
          <w:rFonts w:ascii="Arial" w:hAnsi="Arial" w:cs="Arial"/>
          <w:b/>
          <w:sz w:val="24"/>
          <w:szCs w:val="24"/>
          <w:u w:val="single"/>
        </w:rPr>
        <w:t xml:space="preserve"> prazo de dois dias úteis, contado da data de recebimento do pedido</w:t>
      </w:r>
      <w:r w:rsidRPr="002562B7">
        <w:rPr>
          <w:rFonts w:ascii="Arial" w:hAnsi="Arial" w:cs="Arial"/>
          <w:sz w:val="24"/>
          <w:szCs w:val="24"/>
        </w:rPr>
        <w:t>, e poderá requisitar subsídios formais aos órgãos técnicos.</w:t>
      </w:r>
    </w:p>
    <w:p w14:paraId="7F939BDB"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As respostas aos pedidos de esclarecimentos serão divulgadas pelo sistema e vincularão os participantes e a administração.</w:t>
      </w:r>
    </w:p>
    <w:p w14:paraId="5CCF0A6E" w14:textId="77777777" w:rsidR="000E2A49" w:rsidRPr="002562B7" w:rsidRDefault="000E2A49" w:rsidP="000E2A49">
      <w:pPr>
        <w:autoSpaceDE w:val="0"/>
        <w:autoSpaceDN w:val="0"/>
        <w:adjustRightInd w:val="0"/>
        <w:spacing w:line="360" w:lineRule="auto"/>
        <w:jc w:val="both"/>
        <w:rPr>
          <w:rFonts w:ascii="Arial" w:hAnsi="Arial" w:cs="Arial"/>
          <w:sz w:val="24"/>
          <w:szCs w:val="24"/>
        </w:rPr>
      </w:pPr>
    </w:p>
    <w:p w14:paraId="0DD01121" w14:textId="77777777"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5.3 - Impugnação</w:t>
      </w:r>
    </w:p>
    <w:p w14:paraId="022DD970"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Qualquer pessoa poderá impugnar os termos do edital do pregão, por meio eletrônico, na forma prevista no edital, </w:t>
      </w:r>
      <w:r w:rsidRPr="002562B7">
        <w:rPr>
          <w:rFonts w:ascii="Arial" w:hAnsi="Arial" w:cs="Arial"/>
          <w:b/>
          <w:sz w:val="24"/>
          <w:szCs w:val="24"/>
          <w:u w:val="single"/>
        </w:rPr>
        <w:t>até três dias úteis anteriores à data fixada para abertura da sessão pública</w:t>
      </w:r>
      <w:r w:rsidRPr="002562B7">
        <w:rPr>
          <w:rFonts w:ascii="Arial" w:hAnsi="Arial" w:cs="Arial"/>
          <w:sz w:val="24"/>
          <w:szCs w:val="24"/>
        </w:rPr>
        <w:t>.</w:t>
      </w:r>
    </w:p>
    <w:p w14:paraId="33FB44E0"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A impugnação não possui efeito suspensivo e </w:t>
      </w:r>
      <w:r w:rsidRPr="002562B7">
        <w:rPr>
          <w:rFonts w:ascii="Arial" w:hAnsi="Arial" w:cs="Arial"/>
          <w:b/>
          <w:sz w:val="24"/>
          <w:szCs w:val="24"/>
          <w:u w:val="single"/>
        </w:rPr>
        <w:t>caberá ao pregoeiro</w:t>
      </w:r>
      <w:r w:rsidRPr="002562B7">
        <w:rPr>
          <w:rFonts w:ascii="Arial" w:hAnsi="Arial" w:cs="Arial"/>
          <w:sz w:val="24"/>
          <w:szCs w:val="24"/>
        </w:rPr>
        <w:t xml:space="preserve">, auxiliado pelos órgãos técnicos, </w:t>
      </w:r>
      <w:r w:rsidRPr="002562B7">
        <w:rPr>
          <w:rFonts w:ascii="Arial" w:hAnsi="Arial" w:cs="Arial"/>
          <w:b/>
          <w:sz w:val="24"/>
          <w:szCs w:val="24"/>
          <w:u w:val="single"/>
        </w:rPr>
        <w:t xml:space="preserve">decidir sobre a impugnação no prazo de dois dias úteis, contado </w:t>
      </w:r>
      <w:proofErr w:type="gramStart"/>
      <w:r w:rsidRPr="002562B7">
        <w:rPr>
          <w:rFonts w:ascii="Arial" w:hAnsi="Arial" w:cs="Arial"/>
          <w:b/>
          <w:sz w:val="24"/>
          <w:szCs w:val="24"/>
          <w:u w:val="single"/>
        </w:rPr>
        <w:t>do data</w:t>
      </w:r>
      <w:proofErr w:type="gramEnd"/>
      <w:r w:rsidRPr="002562B7">
        <w:rPr>
          <w:rFonts w:ascii="Arial" w:hAnsi="Arial" w:cs="Arial"/>
          <w:b/>
          <w:sz w:val="24"/>
          <w:szCs w:val="24"/>
          <w:u w:val="single"/>
        </w:rPr>
        <w:t xml:space="preserve"> de recebimento da impugnação</w:t>
      </w:r>
      <w:r w:rsidRPr="002562B7">
        <w:rPr>
          <w:rFonts w:ascii="Arial" w:hAnsi="Arial" w:cs="Arial"/>
          <w:sz w:val="24"/>
          <w:szCs w:val="24"/>
        </w:rPr>
        <w:t>.</w:t>
      </w:r>
    </w:p>
    <w:p w14:paraId="498E1F24"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 concessão de efeito suspensivo à impugnação é medida excepcional e deverá ser motivada pelo pregoeiro, nos autos do processo de licitação.</w:t>
      </w:r>
    </w:p>
    <w:p w14:paraId="6C4D89C8"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4 - Acolhida a impugnação contra o edital, será definida e publicada nova data para realização do certame.</w:t>
      </w:r>
    </w:p>
    <w:p w14:paraId="75ABB876"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5.4 - A impugnação feita tempestivamente pelo licitante não o impedirá de participar do processo licitatório.</w:t>
      </w:r>
    </w:p>
    <w:p w14:paraId="57D07BFB" w14:textId="77777777" w:rsidR="000E2A49" w:rsidRPr="002562B7" w:rsidRDefault="000E2A49" w:rsidP="000E2A49">
      <w:pPr>
        <w:autoSpaceDE w:val="0"/>
        <w:spacing w:line="360" w:lineRule="auto"/>
        <w:jc w:val="both"/>
        <w:rPr>
          <w:rFonts w:ascii="Arial" w:hAnsi="Arial" w:cs="Arial"/>
          <w:sz w:val="24"/>
          <w:szCs w:val="24"/>
        </w:rPr>
      </w:pPr>
    </w:p>
    <w:p w14:paraId="7431226C"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VI- DO CREDENCIAMENTO E EFETIVA PARTICIPAÇÃO</w:t>
      </w:r>
    </w:p>
    <w:p w14:paraId="1C028C10" w14:textId="77777777" w:rsidR="000E2A49" w:rsidRPr="002562B7" w:rsidRDefault="000E2A49" w:rsidP="000E2A49">
      <w:pPr>
        <w:spacing w:after="0" w:line="360" w:lineRule="auto"/>
        <w:jc w:val="both"/>
        <w:rPr>
          <w:rFonts w:ascii="Arial" w:hAnsi="Arial" w:cs="Arial"/>
          <w:b/>
          <w:bCs/>
          <w:sz w:val="24"/>
          <w:szCs w:val="24"/>
        </w:rPr>
      </w:pPr>
    </w:p>
    <w:p w14:paraId="28C3FAFC"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6.1 </w:t>
      </w:r>
      <w:proofErr w:type="gramStart"/>
      <w:r w:rsidRPr="002562B7">
        <w:rPr>
          <w:rFonts w:ascii="Arial" w:hAnsi="Arial" w:cs="Arial"/>
          <w:szCs w:val="24"/>
          <w:lang w:val="pt-BR"/>
        </w:rPr>
        <w:t>-Para</w:t>
      </w:r>
      <w:proofErr w:type="gramEnd"/>
      <w:r w:rsidRPr="002562B7">
        <w:rPr>
          <w:rFonts w:ascii="Arial" w:hAnsi="Arial" w:cs="Arial"/>
          <w:szCs w:val="24"/>
          <w:lang w:val="pt-BR"/>
        </w:rPr>
        <w:t xml:space="preserve"> acesso ao sistema eletrônico, os interessados em participar do Pregão, deverão dispor de chave de identificação e senha pessoal e intransferível, a ser solicitada através do link:.</w:t>
      </w:r>
    </w:p>
    <w:p w14:paraId="01805FBB"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34E535AB" w14:textId="77777777" w:rsidR="000E2A49" w:rsidRPr="002562B7" w:rsidRDefault="000E2A49" w:rsidP="000E2A49">
      <w:pPr>
        <w:spacing w:after="0" w:line="360" w:lineRule="auto"/>
        <w:jc w:val="both"/>
        <w:rPr>
          <w:rFonts w:ascii="Arial" w:hAnsi="Arial" w:cs="Arial"/>
          <w:sz w:val="24"/>
          <w:szCs w:val="24"/>
        </w:rPr>
      </w:pPr>
    </w:p>
    <w:p w14:paraId="5848A575" w14:textId="25786970" w:rsidR="00A13620" w:rsidRPr="004217DA" w:rsidRDefault="000E2A49" w:rsidP="00A13620">
      <w:pPr>
        <w:spacing w:after="0" w:line="360" w:lineRule="auto"/>
        <w:jc w:val="both"/>
        <w:rPr>
          <w:rFonts w:ascii="Arial" w:hAnsi="Arial" w:cs="Arial"/>
          <w:b/>
          <w:bCs/>
          <w:sz w:val="24"/>
          <w:szCs w:val="24"/>
        </w:rPr>
      </w:pPr>
      <w:r w:rsidRPr="002562B7">
        <w:rPr>
          <w:rFonts w:ascii="Arial" w:hAnsi="Arial" w:cs="Arial"/>
          <w:b/>
          <w:bCs/>
          <w:sz w:val="24"/>
          <w:szCs w:val="24"/>
        </w:rPr>
        <w:t xml:space="preserve">VII – </w:t>
      </w:r>
      <w:r w:rsidR="00A13620" w:rsidRPr="004217DA">
        <w:rPr>
          <w:rFonts w:ascii="Arial" w:hAnsi="Arial" w:cs="Arial"/>
          <w:b/>
          <w:bCs/>
          <w:sz w:val="24"/>
          <w:szCs w:val="24"/>
        </w:rPr>
        <w:t xml:space="preserve">DO RECEBIMENTO DA PROPOSTA E DOS DOCUMENTOS DE HABILITAÇÃO </w:t>
      </w:r>
    </w:p>
    <w:p w14:paraId="760051A7" w14:textId="77777777" w:rsidR="00A13620" w:rsidRPr="004217DA" w:rsidRDefault="00A13620" w:rsidP="00A13620">
      <w:pPr>
        <w:spacing w:after="0" w:line="360" w:lineRule="auto"/>
        <w:jc w:val="both"/>
        <w:rPr>
          <w:rFonts w:ascii="Arial" w:hAnsi="Arial" w:cs="Arial"/>
          <w:sz w:val="24"/>
          <w:szCs w:val="24"/>
        </w:rPr>
      </w:pPr>
    </w:p>
    <w:p w14:paraId="05497B98" w14:textId="2F88F16A" w:rsidR="00A13620" w:rsidRPr="004217DA" w:rsidRDefault="00A13620" w:rsidP="00A13620">
      <w:pPr>
        <w:spacing w:after="0" w:line="360" w:lineRule="auto"/>
        <w:jc w:val="both"/>
        <w:rPr>
          <w:rFonts w:ascii="Arial" w:hAnsi="Arial" w:cs="Arial"/>
          <w:sz w:val="24"/>
          <w:szCs w:val="24"/>
        </w:rPr>
      </w:pPr>
      <w:r>
        <w:rPr>
          <w:rFonts w:ascii="Arial" w:hAnsi="Arial" w:cs="Arial"/>
          <w:sz w:val="24"/>
          <w:szCs w:val="24"/>
        </w:rPr>
        <w:t>7.1 - A proposta</w:t>
      </w:r>
      <w:r w:rsidRPr="004217DA">
        <w:rPr>
          <w:rFonts w:ascii="Arial" w:hAnsi="Arial" w:cs="Arial"/>
          <w:sz w:val="24"/>
          <w:szCs w:val="24"/>
        </w:rPr>
        <w:t xml:space="preserve"> bem como os documentos de habilitação, </w:t>
      </w:r>
      <w:proofErr w:type="gramStart"/>
      <w:r>
        <w:rPr>
          <w:rFonts w:ascii="Arial" w:hAnsi="Arial" w:cs="Arial"/>
          <w:b/>
          <w:sz w:val="24"/>
          <w:szCs w:val="24"/>
          <w:u w:val="single"/>
        </w:rPr>
        <w:t>DEVERÃO SER ENCAMINHADO</w:t>
      </w:r>
      <w:r w:rsidRPr="004217DA">
        <w:rPr>
          <w:rFonts w:ascii="Arial" w:hAnsi="Arial" w:cs="Arial"/>
          <w:b/>
          <w:sz w:val="24"/>
          <w:szCs w:val="24"/>
          <w:u w:val="single"/>
        </w:rPr>
        <w:t>S DE FORMA CONCOMITANTE</w:t>
      </w:r>
      <w:proofErr w:type="gramEnd"/>
      <w:r w:rsidRPr="004217DA">
        <w:rPr>
          <w:rFonts w:ascii="Arial" w:hAnsi="Arial" w:cs="Arial"/>
          <w:sz w:val="24"/>
          <w:szCs w:val="24"/>
        </w:rPr>
        <w:t xml:space="preserve">, e serão recebidas até o horário previsto. </w:t>
      </w:r>
    </w:p>
    <w:p w14:paraId="6F171683" w14:textId="77777777" w:rsidR="00A13620" w:rsidRPr="004217DA" w:rsidRDefault="00A13620" w:rsidP="00A13620">
      <w:pPr>
        <w:spacing w:after="0" w:line="360" w:lineRule="auto"/>
        <w:jc w:val="both"/>
        <w:rPr>
          <w:rFonts w:ascii="Arial" w:hAnsi="Arial" w:cs="Arial"/>
          <w:sz w:val="24"/>
          <w:szCs w:val="24"/>
        </w:rPr>
      </w:pPr>
    </w:p>
    <w:p w14:paraId="63C78471"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7.2 – A proposta postada no sistema para fins de lances</w:t>
      </w:r>
      <w:proofErr w:type="gramStart"/>
      <w:r w:rsidRPr="004217DA">
        <w:rPr>
          <w:rFonts w:ascii="Arial" w:hAnsi="Arial" w:cs="Arial"/>
          <w:sz w:val="24"/>
          <w:szCs w:val="24"/>
        </w:rPr>
        <w:t>, deve</w:t>
      </w:r>
      <w:proofErr w:type="gramEnd"/>
      <w:r w:rsidRPr="004217DA">
        <w:rPr>
          <w:rFonts w:ascii="Arial" w:hAnsi="Arial" w:cs="Arial"/>
          <w:sz w:val="24"/>
          <w:szCs w:val="24"/>
        </w:rPr>
        <w:t xml:space="preserve"> ser efetuada com </w:t>
      </w:r>
      <w:r w:rsidRPr="004217DA">
        <w:rPr>
          <w:rFonts w:ascii="Arial" w:hAnsi="Arial" w:cs="Arial"/>
          <w:b/>
          <w:sz w:val="24"/>
          <w:szCs w:val="24"/>
          <w:highlight w:val="yellow"/>
          <w:u w:val="single"/>
        </w:rPr>
        <w:t>VALOR GLOBAL</w:t>
      </w:r>
      <w:r w:rsidRPr="004217DA">
        <w:rPr>
          <w:rFonts w:ascii="Arial" w:hAnsi="Arial" w:cs="Arial"/>
          <w:sz w:val="24"/>
          <w:szCs w:val="24"/>
        </w:rPr>
        <w:t xml:space="preserve">, respeitando-se os valores estimados da licitação e as descrições exigidas no edital, bem como os critérios abaixo. </w:t>
      </w:r>
    </w:p>
    <w:p w14:paraId="7830CFC5" w14:textId="77777777" w:rsidR="00A13620" w:rsidRPr="004217DA" w:rsidRDefault="00A13620" w:rsidP="00A13620">
      <w:pPr>
        <w:spacing w:after="0" w:line="360" w:lineRule="auto"/>
        <w:jc w:val="both"/>
        <w:rPr>
          <w:rFonts w:ascii="Arial" w:hAnsi="Arial" w:cs="Arial"/>
          <w:sz w:val="24"/>
          <w:szCs w:val="24"/>
        </w:rPr>
      </w:pPr>
    </w:p>
    <w:p w14:paraId="039FA7EA" w14:textId="42322AA2"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a) - cotados em moeda corrente nacional; </w:t>
      </w:r>
      <w:r w:rsidR="00930345">
        <w:rPr>
          <w:rFonts w:ascii="Arial" w:hAnsi="Arial" w:cs="Arial"/>
          <w:sz w:val="24"/>
          <w:szCs w:val="24"/>
        </w:rPr>
        <w:t>e,</w:t>
      </w:r>
    </w:p>
    <w:p w14:paraId="1EF96C7D" w14:textId="77777777" w:rsidR="00A13620" w:rsidRPr="004217DA" w:rsidRDefault="00A13620" w:rsidP="00A13620">
      <w:pPr>
        <w:spacing w:after="0" w:line="360" w:lineRule="auto"/>
        <w:jc w:val="both"/>
        <w:rPr>
          <w:rFonts w:ascii="Arial" w:hAnsi="Arial" w:cs="Arial"/>
          <w:sz w:val="24"/>
          <w:szCs w:val="24"/>
        </w:rPr>
      </w:pPr>
    </w:p>
    <w:p w14:paraId="61C3BEE4" w14:textId="1F39C273"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w:t>
      </w:r>
      <w:r w:rsidR="00930345">
        <w:rPr>
          <w:rFonts w:ascii="Arial" w:hAnsi="Arial" w:cs="Arial"/>
          <w:sz w:val="24"/>
          <w:szCs w:val="24"/>
        </w:rPr>
        <w:t>.</w:t>
      </w:r>
    </w:p>
    <w:p w14:paraId="6F83B671" w14:textId="77777777" w:rsidR="00930345" w:rsidRDefault="00930345" w:rsidP="00A13620">
      <w:pPr>
        <w:spacing w:after="0" w:line="360" w:lineRule="auto"/>
        <w:jc w:val="both"/>
        <w:rPr>
          <w:rFonts w:ascii="Arial" w:hAnsi="Arial" w:cs="Arial"/>
          <w:sz w:val="24"/>
          <w:szCs w:val="24"/>
        </w:rPr>
      </w:pPr>
    </w:p>
    <w:p w14:paraId="2A74C69F" w14:textId="33A22C21"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7.3 – A proposta postada junto com os documentos de habilitação</w:t>
      </w:r>
      <w:proofErr w:type="gramStart"/>
      <w:r w:rsidRPr="004217DA">
        <w:rPr>
          <w:rFonts w:ascii="Arial" w:hAnsi="Arial" w:cs="Arial"/>
          <w:sz w:val="24"/>
          <w:szCs w:val="24"/>
        </w:rPr>
        <w:t>, deverá</w:t>
      </w:r>
      <w:proofErr w:type="gramEnd"/>
      <w:r w:rsidRPr="004217DA">
        <w:rPr>
          <w:rFonts w:ascii="Arial" w:hAnsi="Arial" w:cs="Arial"/>
          <w:sz w:val="24"/>
          <w:szCs w:val="24"/>
        </w:rPr>
        <w:t xml:space="preserve"> respeitar as descrições e o modelo do Anexo III, bem como constar: </w:t>
      </w:r>
    </w:p>
    <w:p w14:paraId="5CF4850C" w14:textId="77777777" w:rsidR="00A13620" w:rsidRPr="004217DA" w:rsidRDefault="00A13620" w:rsidP="00A13620">
      <w:pPr>
        <w:spacing w:after="0" w:line="360" w:lineRule="auto"/>
        <w:jc w:val="both"/>
        <w:rPr>
          <w:rFonts w:ascii="Arial" w:hAnsi="Arial" w:cs="Arial"/>
          <w:sz w:val="24"/>
          <w:szCs w:val="24"/>
        </w:rPr>
      </w:pPr>
    </w:p>
    <w:p w14:paraId="2BA0FB8C"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a) qualificação da licitante, do seu representante legal, e indicação da conta corrente bancária da licitante;</w:t>
      </w:r>
    </w:p>
    <w:p w14:paraId="59DEE9B2" w14:textId="77777777" w:rsidR="00A13620" w:rsidRPr="004217DA" w:rsidRDefault="00A13620" w:rsidP="00A13620">
      <w:pPr>
        <w:spacing w:after="0" w:line="360" w:lineRule="auto"/>
        <w:jc w:val="both"/>
        <w:rPr>
          <w:rFonts w:ascii="Arial" w:hAnsi="Arial" w:cs="Arial"/>
          <w:sz w:val="24"/>
          <w:szCs w:val="24"/>
        </w:rPr>
      </w:pPr>
    </w:p>
    <w:p w14:paraId="57B84893"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b) descrição completa e minuciosa do objeto licitado, conforme o Anexo I – Termo de Referência;</w:t>
      </w:r>
    </w:p>
    <w:p w14:paraId="53C5135B" w14:textId="77777777" w:rsidR="00A13620" w:rsidRPr="004217DA" w:rsidRDefault="00A13620" w:rsidP="00A13620">
      <w:pPr>
        <w:spacing w:after="0" w:line="360" w:lineRule="auto"/>
        <w:jc w:val="both"/>
        <w:rPr>
          <w:rFonts w:ascii="Arial" w:hAnsi="Arial" w:cs="Arial"/>
          <w:sz w:val="24"/>
          <w:szCs w:val="24"/>
        </w:rPr>
      </w:pPr>
    </w:p>
    <w:p w14:paraId="4A846FBC"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c) prazo de validade da proposta que não poderá ser inferior a 6 (seis) meses, contados de sua apresentação;</w:t>
      </w:r>
    </w:p>
    <w:p w14:paraId="55BF6BCB" w14:textId="77777777" w:rsidR="00A13620" w:rsidRPr="004217DA" w:rsidRDefault="00A13620" w:rsidP="00A13620">
      <w:pPr>
        <w:spacing w:after="0" w:line="360" w:lineRule="auto"/>
        <w:jc w:val="both"/>
        <w:rPr>
          <w:rFonts w:ascii="Arial" w:hAnsi="Arial" w:cs="Arial"/>
          <w:sz w:val="24"/>
          <w:szCs w:val="24"/>
        </w:rPr>
      </w:pPr>
    </w:p>
    <w:p w14:paraId="2B972530"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d) - valores em moeda corrente nacional; </w:t>
      </w:r>
    </w:p>
    <w:p w14:paraId="607A5F21" w14:textId="77777777" w:rsidR="00A13620" w:rsidRPr="004217DA" w:rsidRDefault="00A13620" w:rsidP="00A13620">
      <w:pPr>
        <w:spacing w:after="0" w:line="360" w:lineRule="auto"/>
        <w:jc w:val="both"/>
        <w:rPr>
          <w:rFonts w:ascii="Arial" w:hAnsi="Arial" w:cs="Arial"/>
          <w:sz w:val="24"/>
          <w:szCs w:val="24"/>
        </w:rPr>
      </w:pPr>
    </w:p>
    <w:p w14:paraId="51A053C6"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lastRenderedPageBreak/>
        <w:t xml:space="preserve">e) – colocar o valor unitário e total com até duas casas decimais após a vírgula. </w:t>
      </w:r>
    </w:p>
    <w:p w14:paraId="0EBAA428" w14:textId="77777777" w:rsidR="00A13620" w:rsidRPr="004217DA" w:rsidRDefault="00A13620" w:rsidP="00A13620">
      <w:pPr>
        <w:spacing w:after="0" w:line="360" w:lineRule="auto"/>
        <w:jc w:val="both"/>
        <w:rPr>
          <w:rFonts w:ascii="Arial" w:hAnsi="Arial" w:cs="Arial"/>
          <w:sz w:val="24"/>
          <w:szCs w:val="24"/>
        </w:rPr>
      </w:pPr>
    </w:p>
    <w:p w14:paraId="2938421D"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6E4D131F" w14:textId="77777777" w:rsidR="00A13620" w:rsidRPr="004217DA" w:rsidRDefault="00A13620" w:rsidP="00A13620">
      <w:pPr>
        <w:spacing w:after="0" w:line="360" w:lineRule="auto"/>
        <w:jc w:val="both"/>
        <w:rPr>
          <w:rFonts w:ascii="Arial" w:hAnsi="Arial" w:cs="Arial"/>
          <w:sz w:val="24"/>
          <w:szCs w:val="24"/>
        </w:rPr>
      </w:pPr>
    </w:p>
    <w:p w14:paraId="1DE37C22" w14:textId="77777777" w:rsidR="00A13620"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7.4 - É de inteira responsabilidade do ofertante o preço e demais condições apresentadas. </w:t>
      </w:r>
    </w:p>
    <w:p w14:paraId="3B1DDF2C" w14:textId="77777777" w:rsidR="00A13620" w:rsidRPr="004217DA" w:rsidRDefault="00A13620" w:rsidP="00A13620">
      <w:pPr>
        <w:spacing w:after="0" w:line="360" w:lineRule="auto"/>
        <w:jc w:val="both"/>
        <w:rPr>
          <w:rFonts w:ascii="Arial" w:hAnsi="Arial" w:cs="Arial"/>
          <w:sz w:val="24"/>
          <w:szCs w:val="24"/>
        </w:rPr>
      </w:pPr>
    </w:p>
    <w:p w14:paraId="0407650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7.5 - Os documentos a serem </w:t>
      </w:r>
      <w:proofErr w:type="gramStart"/>
      <w:r w:rsidRPr="002562B7">
        <w:rPr>
          <w:rFonts w:ascii="Arial" w:hAnsi="Arial" w:cs="Arial"/>
          <w:sz w:val="24"/>
          <w:szCs w:val="24"/>
        </w:rPr>
        <w:t>apresentados/postados</w:t>
      </w:r>
      <w:proofErr w:type="gramEnd"/>
      <w:r w:rsidRPr="002562B7">
        <w:rPr>
          <w:rFonts w:ascii="Arial" w:hAnsi="Arial" w:cs="Arial"/>
          <w:sz w:val="24"/>
          <w:szCs w:val="24"/>
        </w:rPr>
        <w:t xml:space="preserve"> de habilitação, juntamente com a proposta, independente se a pessoa jurídica será vencedora ou não, são os seguem:</w:t>
      </w:r>
    </w:p>
    <w:p w14:paraId="2ABB0F9D" w14:textId="77777777" w:rsidR="000E2A49" w:rsidRPr="002562B7" w:rsidRDefault="000E2A49" w:rsidP="000E2A49">
      <w:pPr>
        <w:spacing w:after="0" w:line="360" w:lineRule="auto"/>
        <w:jc w:val="both"/>
        <w:rPr>
          <w:rFonts w:ascii="Arial" w:hAnsi="Arial" w:cs="Arial"/>
          <w:sz w:val="24"/>
          <w:szCs w:val="24"/>
        </w:rPr>
      </w:pPr>
    </w:p>
    <w:p w14:paraId="6552C69C" w14:textId="77777777" w:rsidR="000E2A49" w:rsidRPr="002562B7" w:rsidRDefault="000E2A49" w:rsidP="000E2A49">
      <w:pPr>
        <w:spacing w:after="0" w:line="360" w:lineRule="auto"/>
        <w:jc w:val="both"/>
        <w:rPr>
          <w:rFonts w:ascii="Arial" w:hAnsi="Arial" w:cs="Arial"/>
          <w:sz w:val="24"/>
          <w:szCs w:val="24"/>
        </w:rPr>
      </w:pPr>
    </w:p>
    <w:p w14:paraId="339A40F0"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HABILITAÇÃO JURÍDICA </w:t>
      </w:r>
    </w:p>
    <w:p w14:paraId="3FBA111A" w14:textId="77777777" w:rsidR="000E2A49" w:rsidRPr="002562B7" w:rsidRDefault="000E2A49" w:rsidP="000E2A49">
      <w:pPr>
        <w:spacing w:after="0" w:line="360" w:lineRule="auto"/>
        <w:jc w:val="both"/>
        <w:rPr>
          <w:rFonts w:ascii="Arial" w:hAnsi="Arial" w:cs="Arial"/>
          <w:sz w:val="24"/>
          <w:szCs w:val="24"/>
        </w:rPr>
      </w:pPr>
    </w:p>
    <w:p w14:paraId="602EEB1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w:t>
      </w:r>
      <w:r w:rsidRPr="002562B7">
        <w:rPr>
          <w:rFonts w:ascii="Arial" w:hAnsi="Arial" w:cs="Arial"/>
          <w:b/>
          <w:bCs/>
          <w:sz w:val="24"/>
          <w:szCs w:val="24"/>
          <w:u w:val="single"/>
        </w:rPr>
        <w:t xml:space="preserve"> Em se tratando de empresário individual</w:t>
      </w:r>
      <w:r w:rsidRPr="002562B7">
        <w:rPr>
          <w:rFonts w:ascii="Arial" w:hAnsi="Arial" w:cs="Arial"/>
          <w:sz w:val="24"/>
          <w:szCs w:val="24"/>
        </w:rPr>
        <w:t>, registro na Junta Comercial;</w:t>
      </w:r>
    </w:p>
    <w:p w14:paraId="02FD8044" w14:textId="77777777" w:rsidR="000E2A49" w:rsidRPr="002562B7" w:rsidRDefault="000E2A49" w:rsidP="000E2A49">
      <w:pPr>
        <w:spacing w:after="0" w:line="360" w:lineRule="auto"/>
        <w:jc w:val="both"/>
        <w:rPr>
          <w:rFonts w:ascii="Arial" w:hAnsi="Arial" w:cs="Arial"/>
          <w:b/>
          <w:bCs/>
          <w:sz w:val="24"/>
          <w:szCs w:val="24"/>
        </w:rPr>
      </w:pPr>
    </w:p>
    <w:p w14:paraId="522E58F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w:t>
      </w:r>
      <w:r w:rsidRPr="002562B7">
        <w:rPr>
          <w:rFonts w:ascii="Arial" w:hAnsi="Arial" w:cs="Arial"/>
          <w:b/>
          <w:bCs/>
          <w:sz w:val="24"/>
          <w:szCs w:val="24"/>
        </w:rPr>
        <w:t>Em caso de sociedade empresária</w:t>
      </w:r>
      <w:r w:rsidRPr="002562B7">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5716DDC8" w14:textId="77777777" w:rsidR="000E2A49" w:rsidRPr="002562B7" w:rsidRDefault="000E2A49" w:rsidP="000E2A49">
      <w:pPr>
        <w:spacing w:after="0" w:line="360" w:lineRule="auto"/>
        <w:jc w:val="both"/>
        <w:rPr>
          <w:rFonts w:ascii="Arial" w:hAnsi="Arial" w:cs="Arial"/>
          <w:sz w:val="24"/>
          <w:szCs w:val="24"/>
        </w:rPr>
      </w:pPr>
    </w:p>
    <w:p w14:paraId="2347366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w:t>
      </w:r>
      <w:r w:rsidRPr="002562B7">
        <w:rPr>
          <w:rFonts w:ascii="Arial" w:hAnsi="Arial" w:cs="Arial"/>
          <w:bCs/>
          <w:sz w:val="24"/>
          <w:szCs w:val="24"/>
        </w:rPr>
        <w:t>Em caso de sociedade simples</w:t>
      </w:r>
      <w:r w:rsidRPr="002562B7">
        <w:rPr>
          <w:rFonts w:ascii="Arial" w:hAnsi="Arial" w:cs="Arial"/>
          <w:sz w:val="24"/>
          <w:szCs w:val="24"/>
        </w:rPr>
        <w:t xml:space="preserve">, inscrição do ato constitutivo no Cartório de Registro de Títulos e Documentos, acompanhado da prova de quem exerce sua administração; e, </w:t>
      </w:r>
    </w:p>
    <w:p w14:paraId="7DFE9A61" w14:textId="77777777" w:rsidR="000E2A49" w:rsidRPr="002562B7" w:rsidRDefault="000E2A49" w:rsidP="000E2A49">
      <w:pPr>
        <w:spacing w:after="0" w:line="360" w:lineRule="auto"/>
        <w:jc w:val="both"/>
        <w:rPr>
          <w:rFonts w:ascii="Arial" w:hAnsi="Arial" w:cs="Arial"/>
          <w:sz w:val="24"/>
          <w:szCs w:val="24"/>
        </w:rPr>
      </w:pPr>
    </w:p>
    <w:p w14:paraId="2B756557" w14:textId="77777777" w:rsidR="000E2A49" w:rsidRPr="002562B7" w:rsidRDefault="000E2A49" w:rsidP="000E2A49">
      <w:pPr>
        <w:spacing w:after="0" w:line="360" w:lineRule="auto"/>
        <w:jc w:val="both"/>
        <w:rPr>
          <w:rFonts w:ascii="Arial" w:hAnsi="Arial" w:cs="Arial"/>
          <w:bCs/>
          <w:sz w:val="24"/>
          <w:szCs w:val="24"/>
        </w:rPr>
      </w:pPr>
      <w:r w:rsidRPr="002562B7">
        <w:rPr>
          <w:rFonts w:ascii="Arial" w:hAnsi="Arial" w:cs="Arial"/>
          <w:bCs/>
          <w:sz w:val="24"/>
          <w:szCs w:val="24"/>
        </w:rPr>
        <w:t xml:space="preserve">d) decreto de autorização, em se tratando de pessoa jurídica ou sociedade estrangeira em funcionamento no País. </w:t>
      </w:r>
    </w:p>
    <w:p w14:paraId="51BD75DF" w14:textId="77777777" w:rsidR="000E2A49" w:rsidRPr="002562B7" w:rsidRDefault="000E2A49" w:rsidP="000E2A49">
      <w:pPr>
        <w:spacing w:after="0" w:line="360" w:lineRule="auto"/>
        <w:jc w:val="both"/>
        <w:rPr>
          <w:rFonts w:ascii="Arial" w:hAnsi="Arial" w:cs="Arial"/>
          <w:sz w:val="24"/>
          <w:szCs w:val="24"/>
        </w:rPr>
      </w:pPr>
    </w:p>
    <w:p w14:paraId="6C5FDFD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MEI – Microempreendedor Individual, comprovante de </w:t>
      </w:r>
      <w:proofErr w:type="gramStart"/>
      <w:r w:rsidRPr="002562B7">
        <w:rPr>
          <w:rFonts w:ascii="Arial" w:hAnsi="Arial" w:cs="Arial"/>
          <w:sz w:val="24"/>
          <w:szCs w:val="24"/>
        </w:rPr>
        <w:t>inscrição</w:t>
      </w:r>
      <w:proofErr w:type="gramEnd"/>
      <w:r w:rsidRPr="002562B7">
        <w:rPr>
          <w:rFonts w:ascii="Arial" w:hAnsi="Arial" w:cs="Arial"/>
          <w:sz w:val="24"/>
          <w:szCs w:val="24"/>
        </w:rPr>
        <w:t xml:space="preserve"> </w:t>
      </w:r>
    </w:p>
    <w:p w14:paraId="351B80FE" w14:textId="77777777" w:rsidR="000E2A49" w:rsidRPr="002562B7" w:rsidRDefault="000E2A49" w:rsidP="000E2A49">
      <w:pPr>
        <w:spacing w:after="0" w:line="360" w:lineRule="auto"/>
        <w:jc w:val="both"/>
        <w:rPr>
          <w:rFonts w:ascii="Arial" w:hAnsi="Arial" w:cs="Arial"/>
          <w:sz w:val="24"/>
          <w:szCs w:val="24"/>
        </w:rPr>
      </w:pPr>
    </w:p>
    <w:p w14:paraId="7B305F2B" w14:textId="77777777" w:rsidR="000E2A49" w:rsidRDefault="000E2A49" w:rsidP="000E2A49">
      <w:pPr>
        <w:spacing w:after="0" w:line="360" w:lineRule="auto"/>
        <w:jc w:val="both"/>
        <w:rPr>
          <w:rFonts w:ascii="Arial" w:hAnsi="Arial" w:cs="Arial"/>
          <w:sz w:val="24"/>
          <w:szCs w:val="24"/>
        </w:rPr>
      </w:pPr>
      <w:r w:rsidRPr="002562B7">
        <w:rPr>
          <w:rFonts w:ascii="Arial" w:hAnsi="Arial" w:cs="Arial"/>
          <w:sz w:val="24"/>
          <w:szCs w:val="24"/>
        </w:rPr>
        <w:t>1.1 - Os documentos acima citados deverão ser apresentados com todas as suas alterações, excluindo-se os casos de documentos expressamente consolidados.</w:t>
      </w:r>
    </w:p>
    <w:p w14:paraId="09BFFF18" w14:textId="77777777" w:rsidR="007D19CC" w:rsidRPr="002562B7" w:rsidRDefault="007D19CC" w:rsidP="000E2A49">
      <w:pPr>
        <w:spacing w:after="0" w:line="360" w:lineRule="auto"/>
        <w:jc w:val="both"/>
        <w:rPr>
          <w:rFonts w:ascii="Arial" w:hAnsi="Arial" w:cs="Arial"/>
          <w:sz w:val="24"/>
          <w:szCs w:val="24"/>
        </w:rPr>
      </w:pPr>
    </w:p>
    <w:p w14:paraId="4FB11291" w14:textId="77777777" w:rsidR="00CA7E3B" w:rsidRPr="002562B7" w:rsidRDefault="00CA7E3B" w:rsidP="000E2A49">
      <w:pPr>
        <w:spacing w:after="0" w:line="360" w:lineRule="auto"/>
        <w:jc w:val="both"/>
        <w:rPr>
          <w:rFonts w:ascii="Arial" w:hAnsi="Arial" w:cs="Arial"/>
          <w:b/>
          <w:bCs/>
          <w:sz w:val="24"/>
          <w:szCs w:val="24"/>
        </w:rPr>
      </w:pPr>
    </w:p>
    <w:p w14:paraId="01673891" w14:textId="77777777" w:rsidR="000E2A49" w:rsidRPr="002562B7" w:rsidRDefault="000E2A49" w:rsidP="000E2A49">
      <w:pPr>
        <w:spacing w:after="0" w:line="360" w:lineRule="auto"/>
        <w:jc w:val="both"/>
        <w:rPr>
          <w:rFonts w:ascii="Arial" w:hAnsi="Arial" w:cs="Arial"/>
          <w:b/>
          <w:bCs/>
          <w:sz w:val="24"/>
          <w:szCs w:val="24"/>
        </w:rPr>
      </w:pPr>
      <w:proofErr w:type="gramStart"/>
      <w:r w:rsidRPr="002562B7">
        <w:rPr>
          <w:rFonts w:ascii="Arial" w:hAnsi="Arial" w:cs="Arial"/>
          <w:b/>
          <w:bCs/>
          <w:sz w:val="24"/>
          <w:szCs w:val="24"/>
        </w:rPr>
        <w:t>2 - HABILITAÇÃO</w:t>
      </w:r>
      <w:proofErr w:type="gramEnd"/>
      <w:r w:rsidRPr="002562B7">
        <w:rPr>
          <w:rFonts w:ascii="Arial" w:hAnsi="Arial" w:cs="Arial"/>
          <w:b/>
          <w:bCs/>
          <w:sz w:val="24"/>
          <w:szCs w:val="24"/>
        </w:rPr>
        <w:t xml:space="preserve"> FISCAL, SOCIAL E TRABALHISTA </w:t>
      </w:r>
    </w:p>
    <w:p w14:paraId="6FF1C77F" w14:textId="77777777" w:rsidR="000E2A49" w:rsidRPr="002562B7" w:rsidRDefault="000E2A49" w:rsidP="000E2A49">
      <w:pPr>
        <w:spacing w:after="0" w:line="360" w:lineRule="auto"/>
        <w:jc w:val="both"/>
        <w:rPr>
          <w:rFonts w:ascii="Arial" w:hAnsi="Arial" w:cs="Arial"/>
          <w:sz w:val="24"/>
          <w:szCs w:val="24"/>
        </w:rPr>
      </w:pPr>
    </w:p>
    <w:p w14:paraId="297F558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inscrição no Cadastro Nacional de Pessoa Jurídica – CNPJ; </w:t>
      </w:r>
    </w:p>
    <w:p w14:paraId="15006A12" w14:textId="77777777" w:rsidR="000E2A49" w:rsidRPr="002562B7" w:rsidRDefault="000E2A49" w:rsidP="000E2A49">
      <w:pPr>
        <w:spacing w:after="0" w:line="360" w:lineRule="auto"/>
        <w:jc w:val="both"/>
        <w:rPr>
          <w:rFonts w:ascii="Arial" w:hAnsi="Arial" w:cs="Arial"/>
          <w:sz w:val="24"/>
          <w:szCs w:val="24"/>
        </w:rPr>
      </w:pPr>
    </w:p>
    <w:p w14:paraId="4BF1E21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197B9D58" w14:textId="77777777" w:rsidR="000E2A49" w:rsidRPr="002562B7" w:rsidRDefault="000E2A49" w:rsidP="000E2A49">
      <w:pPr>
        <w:spacing w:after="0" w:line="360" w:lineRule="auto"/>
        <w:jc w:val="both"/>
        <w:rPr>
          <w:rFonts w:ascii="Arial" w:hAnsi="Arial" w:cs="Arial"/>
          <w:sz w:val="24"/>
          <w:szCs w:val="24"/>
        </w:rPr>
      </w:pPr>
    </w:p>
    <w:p w14:paraId="364FFEA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regularidade com a Fazenda Federal e Seguridade Social (INSS); </w:t>
      </w:r>
    </w:p>
    <w:p w14:paraId="35E923A9" w14:textId="77777777" w:rsidR="000E2A49" w:rsidRPr="002562B7" w:rsidRDefault="000E2A49" w:rsidP="000E2A49">
      <w:pPr>
        <w:spacing w:after="0" w:line="360" w:lineRule="auto"/>
        <w:jc w:val="both"/>
        <w:rPr>
          <w:rFonts w:ascii="Arial" w:hAnsi="Arial" w:cs="Arial"/>
          <w:sz w:val="24"/>
          <w:szCs w:val="24"/>
        </w:rPr>
      </w:pPr>
    </w:p>
    <w:p w14:paraId="4C09DFD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regularidade com a Fazenda Estadual, referente ao I.C.M.S.; </w:t>
      </w:r>
    </w:p>
    <w:p w14:paraId="31DC0B1A" w14:textId="77777777" w:rsidR="000E2A49" w:rsidRPr="002562B7" w:rsidRDefault="000E2A49" w:rsidP="000E2A49">
      <w:pPr>
        <w:spacing w:after="0" w:line="360" w:lineRule="auto"/>
        <w:jc w:val="both"/>
        <w:rPr>
          <w:rFonts w:ascii="Arial" w:hAnsi="Arial" w:cs="Arial"/>
          <w:sz w:val="24"/>
          <w:szCs w:val="24"/>
        </w:rPr>
      </w:pPr>
    </w:p>
    <w:p w14:paraId="61A2A46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regularidade com a Fazenda Municipal do domicílio ou sede do licitante, ou outra equivalente, na forma da Lei, tributos mobiliários; </w:t>
      </w:r>
    </w:p>
    <w:p w14:paraId="378B14CF" w14:textId="77777777" w:rsidR="000E2A49" w:rsidRPr="002562B7" w:rsidRDefault="000E2A49" w:rsidP="000E2A49">
      <w:pPr>
        <w:spacing w:after="0" w:line="360" w:lineRule="auto"/>
        <w:jc w:val="both"/>
        <w:rPr>
          <w:rFonts w:ascii="Arial" w:hAnsi="Arial" w:cs="Arial"/>
          <w:sz w:val="24"/>
          <w:szCs w:val="24"/>
        </w:rPr>
      </w:pPr>
    </w:p>
    <w:p w14:paraId="6DAA24E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f) regularidade relativa ao Fundo de Garantia por Tempo de Serviço (FGTS); </w:t>
      </w:r>
    </w:p>
    <w:p w14:paraId="3356E513" w14:textId="77777777" w:rsidR="000E2A49" w:rsidRPr="002562B7" w:rsidRDefault="000E2A49" w:rsidP="000E2A49">
      <w:pPr>
        <w:spacing w:after="0" w:line="360" w:lineRule="auto"/>
        <w:jc w:val="both"/>
        <w:rPr>
          <w:rFonts w:ascii="Arial" w:hAnsi="Arial" w:cs="Arial"/>
          <w:sz w:val="24"/>
          <w:szCs w:val="24"/>
        </w:rPr>
      </w:pPr>
    </w:p>
    <w:p w14:paraId="279EC91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g) regularidade perante a Justiça do Trabalho; </w:t>
      </w:r>
      <w:proofErr w:type="gramStart"/>
      <w:r w:rsidRPr="002562B7">
        <w:rPr>
          <w:rFonts w:ascii="Arial" w:hAnsi="Arial" w:cs="Arial"/>
          <w:sz w:val="24"/>
          <w:szCs w:val="24"/>
        </w:rPr>
        <w:t>e</w:t>
      </w:r>
      <w:proofErr w:type="gramEnd"/>
      <w:r w:rsidRPr="002562B7">
        <w:rPr>
          <w:rFonts w:ascii="Arial" w:hAnsi="Arial" w:cs="Arial"/>
          <w:sz w:val="24"/>
          <w:szCs w:val="24"/>
        </w:rPr>
        <w:t xml:space="preserve"> </w:t>
      </w:r>
    </w:p>
    <w:p w14:paraId="11946FBD" w14:textId="77777777" w:rsidR="000E2A49" w:rsidRPr="002562B7" w:rsidRDefault="000E2A49" w:rsidP="000E2A49">
      <w:pPr>
        <w:spacing w:after="0" w:line="360" w:lineRule="auto"/>
        <w:jc w:val="both"/>
        <w:rPr>
          <w:rFonts w:ascii="Arial" w:hAnsi="Arial" w:cs="Arial"/>
          <w:sz w:val="24"/>
          <w:szCs w:val="24"/>
        </w:rPr>
      </w:pPr>
    </w:p>
    <w:p w14:paraId="068F61F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h) cumprimento do disposto no inciso XXXIII do artigo 7º da Constituição Federal, conforme Anexo II. </w:t>
      </w:r>
    </w:p>
    <w:p w14:paraId="45AE9620" w14:textId="77777777" w:rsidR="000E2A49" w:rsidRPr="002562B7" w:rsidRDefault="000E2A49" w:rsidP="000E2A49">
      <w:pPr>
        <w:spacing w:after="0" w:line="360" w:lineRule="auto"/>
        <w:jc w:val="both"/>
        <w:rPr>
          <w:rFonts w:ascii="Arial" w:hAnsi="Arial" w:cs="Arial"/>
          <w:sz w:val="24"/>
          <w:szCs w:val="24"/>
        </w:rPr>
      </w:pPr>
    </w:p>
    <w:p w14:paraId="55C22F7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15A34937" w14:textId="77777777" w:rsidR="000E2A49" w:rsidRDefault="000E2A49" w:rsidP="000E2A49">
      <w:pPr>
        <w:spacing w:after="0" w:line="360" w:lineRule="auto"/>
        <w:jc w:val="both"/>
        <w:rPr>
          <w:rFonts w:ascii="Arial" w:hAnsi="Arial" w:cs="Arial"/>
          <w:sz w:val="24"/>
          <w:szCs w:val="24"/>
        </w:rPr>
      </w:pPr>
    </w:p>
    <w:p w14:paraId="4A55127B" w14:textId="50B5C582" w:rsidR="000E2A49" w:rsidRPr="002562B7" w:rsidRDefault="00CA7E3B" w:rsidP="000E2A49">
      <w:pPr>
        <w:spacing w:after="0" w:line="360" w:lineRule="auto"/>
        <w:jc w:val="both"/>
        <w:rPr>
          <w:rFonts w:ascii="Arial" w:hAnsi="Arial" w:cs="Arial"/>
          <w:b/>
          <w:bCs/>
          <w:sz w:val="24"/>
          <w:szCs w:val="24"/>
        </w:rPr>
      </w:pPr>
      <w:r>
        <w:rPr>
          <w:rFonts w:ascii="Arial" w:hAnsi="Arial" w:cs="Arial"/>
          <w:b/>
          <w:bCs/>
          <w:sz w:val="24"/>
          <w:szCs w:val="24"/>
        </w:rPr>
        <w:t>3</w:t>
      </w:r>
      <w:r w:rsidR="000E2A49" w:rsidRPr="002562B7">
        <w:rPr>
          <w:rFonts w:ascii="Arial" w:hAnsi="Arial" w:cs="Arial"/>
          <w:b/>
          <w:bCs/>
          <w:sz w:val="24"/>
          <w:szCs w:val="24"/>
        </w:rPr>
        <w:t xml:space="preserve"> - </w:t>
      </w:r>
      <w:proofErr w:type="gramStart"/>
      <w:r w:rsidR="000E2A49" w:rsidRPr="002562B7">
        <w:rPr>
          <w:rFonts w:ascii="Arial" w:hAnsi="Arial" w:cs="Arial"/>
          <w:b/>
          <w:bCs/>
          <w:sz w:val="24"/>
          <w:szCs w:val="24"/>
        </w:rPr>
        <w:t>HABILITAÇÃO ECONÔMICO</w:t>
      </w:r>
      <w:proofErr w:type="gramEnd"/>
      <w:r w:rsidR="000E2A49" w:rsidRPr="002562B7">
        <w:rPr>
          <w:rFonts w:ascii="Arial" w:hAnsi="Arial" w:cs="Arial"/>
          <w:b/>
          <w:bCs/>
          <w:sz w:val="24"/>
          <w:szCs w:val="24"/>
        </w:rPr>
        <w:t xml:space="preserve"> – FINANCEIRA </w:t>
      </w:r>
    </w:p>
    <w:p w14:paraId="3CB2E435" w14:textId="77777777" w:rsidR="000E2A49" w:rsidRPr="002562B7" w:rsidRDefault="000E2A49" w:rsidP="000E2A49">
      <w:pPr>
        <w:spacing w:after="0" w:line="360" w:lineRule="auto"/>
        <w:jc w:val="both"/>
        <w:rPr>
          <w:rFonts w:ascii="Arial" w:hAnsi="Arial" w:cs="Arial"/>
          <w:sz w:val="24"/>
          <w:szCs w:val="24"/>
        </w:rPr>
      </w:pPr>
    </w:p>
    <w:p w14:paraId="35E991D5" w14:textId="77777777" w:rsidR="000E2A49" w:rsidRPr="002562B7" w:rsidRDefault="00A4493A" w:rsidP="000E2A49">
      <w:pPr>
        <w:spacing w:after="0" w:line="360" w:lineRule="auto"/>
        <w:jc w:val="both"/>
        <w:rPr>
          <w:rFonts w:ascii="Arial" w:hAnsi="Arial" w:cs="Arial"/>
          <w:sz w:val="24"/>
          <w:szCs w:val="24"/>
        </w:rPr>
      </w:pPr>
      <w:r w:rsidRPr="002562B7">
        <w:rPr>
          <w:rFonts w:ascii="Arial" w:hAnsi="Arial" w:cs="Arial"/>
          <w:sz w:val="24"/>
          <w:szCs w:val="24"/>
        </w:rPr>
        <w:lastRenderedPageBreak/>
        <w:t>a</w:t>
      </w:r>
      <w:r w:rsidR="000E2A49" w:rsidRPr="002562B7">
        <w:rPr>
          <w:rFonts w:ascii="Arial" w:hAnsi="Arial" w:cs="Arial"/>
          <w:sz w:val="24"/>
          <w:szCs w:val="24"/>
        </w:rPr>
        <w:t>) - Certidão Negativa de feitos sobre falência ou recuperação judicial (</w:t>
      </w:r>
      <w:r w:rsidR="000E2A49" w:rsidRPr="002562B7">
        <w:rPr>
          <w:rFonts w:ascii="Arial" w:hAnsi="Arial" w:cs="Arial"/>
          <w:sz w:val="24"/>
          <w:szCs w:val="24"/>
          <w:highlight w:val="yellow"/>
        </w:rPr>
        <w:t xml:space="preserve">exceto as que apresentarem o plano de recuperação já homologado pelo juízo competente e em </w:t>
      </w:r>
      <w:proofErr w:type="gramStart"/>
      <w:r w:rsidR="000E2A49" w:rsidRPr="002562B7">
        <w:rPr>
          <w:rFonts w:ascii="Arial" w:hAnsi="Arial" w:cs="Arial"/>
          <w:sz w:val="24"/>
          <w:szCs w:val="24"/>
          <w:highlight w:val="yellow"/>
        </w:rPr>
        <w:t>pleno vigor</w:t>
      </w:r>
      <w:proofErr w:type="gramEnd"/>
      <w:r w:rsidR="000E2A49" w:rsidRPr="002562B7">
        <w:rPr>
          <w:rFonts w:ascii="Arial" w:hAnsi="Arial" w:cs="Arial"/>
          <w:sz w:val="24"/>
          <w:szCs w:val="24"/>
          <w:highlight w:val="yellow"/>
        </w:rPr>
        <w:t>, conforme Súmula 505 do TCE SP</w:t>
      </w:r>
      <w:r w:rsidR="000E2A49" w:rsidRPr="002562B7">
        <w:rPr>
          <w:rFonts w:ascii="Arial" w:hAnsi="Arial" w:cs="Arial"/>
          <w:sz w:val="24"/>
          <w:szCs w:val="24"/>
        </w:rPr>
        <w:t xml:space="preserve">), expedida pelo distribuidor da sede do licitante com data não superior a </w:t>
      </w:r>
      <w:r w:rsidR="000E2A49" w:rsidRPr="002562B7">
        <w:rPr>
          <w:rFonts w:ascii="Arial" w:hAnsi="Arial" w:cs="Arial"/>
          <w:b/>
          <w:bCs/>
          <w:sz w:val="24"/>
          <w:szCs w:val="24"/>
        </w:rPr>
        <w:t>6 meses</w:t>
      </w:r>
      <w:r w:rsidR="000E2A49" w:rsidRPr="002562B7">
        <w:rPr>
          <w:rFonts w:ascii="Arial" w:hAnsi="Arial" w:cs="Arial"/>
          <w:sz w:val="24"/>
          <w:szCs w:val="24"/>
        </w:rPr>
        <w:t xml:space="preserve"> da data da convocação;</w:t>
      </w:r>
    </w:p>
    <w:p w14:paraId="5C8C6448" w14:textId="77777777" w:rsidR="000E2A49" w:rsidRPr="002562B7" w:rsidRDefault="000E2A49" w:rsidP="000E2A49">
      <w:pPr>
        <w:spacing w:after="0" w:line="360" w:lineRule="auto"/>
        <w:jc w:val="both"/>
        <w:rPr>
          <w:rFonts w:ascii="Arial" w:eastAsia="Arial" w:hAnsi="Arial" w:cs="Arial"/>
          <w:sz w:val="24"/>
          <w:szCs w:val="24"/>
        </w:rPr>
      </w:pPr>
    </w:p>
    <w:p w14:paraId="10EFF813" w14:textId="77777777" w:rsidR="000E2A49" w:rsidRPr="002562B7" w:rsidRDefault="000E2A49" w:rsidP="000E2A49">
      <w:pPr>
        <w:spacing w:after="0" w:line="360" w:lineRule="auto"/>
        <w:jc w:val="both"/>
        <w:rPr>
          <w:rFonts w:ascii="Arial" w:eastAsia="Arial" w:hAnsi="Arial" w:cs="Arial"/>
          <w:sz w:val="24"/>
          <w:szCs w:val="24"/>
        </w:rPr>
      </w:pPr>
    </w:p>
    <w:p w14:paraId="610CA32D" w14:textId="53BCF6D4" w:rsidR="000E2A49" w:rsidRPr="002562B7" w:rsidRDefault="00CA7E3B" w:rsidP="000E2A49">
      <w:pPr>
        <w:spacing w:after="0" w:line="360" w:lineRule="auto"/>
        <w:jc w:val="both"/>
        <w:rPr>
          <w:rFonts w:ascii="Arial" w:hAnsi="Arial" w:cs="Arial"/>
          <w:b/>
          <w:bCs/>
          <w:sz w:val="24"/>
          <w:szCs w:val="24"/>
        </w:rPr>
      </w:pPr>
      <w:r>
        <w:rPr>
          <w:rFonts w:ascii="Arial" w:hAnsi="Arial" w:cs="Arial"/>
          <w:b/>
          <w:bCs/>
          <w:sz w:val="24"/>
          <w:szCs w:val="24"/>
        </w:rPr>
        <w:t>4</w:t>
      </w:r>
      <w:r w:rsidR="000E2A49" w:rsidRPr="002562B7">
        <w:rPr>
          <w:rFonts w:ascii="Arial" w:hAnsi="Arial" w:cs="Arial"/>
          <w:b/>
          <w:bCs/>
          <w:sz w:val="24"/>
          <w:szCs w:val="24"/>
        </w:rPr>
        <w:t xml:space="preserve"> – OUTROS DOCUMENTOS. </w:t>
      </w:r>
    </w:p>
    <w:p w14:paraId="3CDCF0FB" w14:textId="77777777" w:rsidR="000E2A49" w:rsidRPr="002562B7" w:rsidRDefault="000E2A49" w:rsidP="000E2A49">
      <w:pPr>
        <w:spacing w:after="0" w:line="360" w:lineRule="auto"/>
        <w:jc w:val="both"/>
        <w:rPr>
          <w:rFonts w:ascii="Arial" w:hAnsi="Arial" w:cs="Arial"/>
          <w:sz w:val="24"/>
          <w:szCs w:val="24"/>
        </w:rPr>
      </w:pPr>
    </w:p>
    <w:p w14:paraId="03159BC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2562B7">
        <w:rPr>
          <w:rFonts w:ascii="Arial" w:hAnsi="Arial" w:cs="Arial"/>
          <w:b/>
          <w:bCs/>
          <w:sz w:val="24"/>
          <w:szCs w:val="24"/>
        </w:rPr>
        <w:t>Anexo V</w:t>
      </w:r>
      <w:r w:rsidRPr="002562B7">
        <w:rPr>
          <w:rFonts w:ascii="Arial" w:hAnsi="Arial" w:cs="Arial"/>
          <w:sz w:val="24"/>
          <w:szCs w:val="24"/>
        </w:rPr>
        <w:t xml:space="preserve">; </w:t>
      </w:r>
      <w:r w:rsidR="00275EF5" w:rsidRPr="002562B7">
        <w:rPr>
          <w:rFonts w:ascii="Arial" w:hAnsi="Arial" w:cs="Arial"/>
          <w:sz w:val="24"/>
          <w:szCs w:val="24"/>
        </w:rPr>
        <w:t>e,</w:t>
      </w:r>
    </w:p>
    <w:p w14:paraId="6F06363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w:t>
      </w:r>
      <w:proofErr w:type="gramStart"/>
      <w:r w:rsidRPr="002562B7">
        <w:rPr>
          <w:rFonts w:ascii="Arial" w:hAnsi="Arial" w:cs="Arial"/>
          <w:sz w:val="24"/>
          <w:szCs w:val="24"/>
        </w:rPr>
        <w:t>infra legais</w:t>
      </w:r>
      <w:proofErr w:type="gramEnd"/>
      <w:r w:rsidRPr="002562B7">
        <w:rPr>
          <w:rFonts w:ascii="Arial" w:hAnsi="Arial" w:cs="Arial"/>
          <w:sz w:val="24"/>
          <w:szCs w:val="24"/>
        </w:rPr>
        <w:t xml:space="preserve">, nas convenções coletivas de trabalho e nos termos de ajustamento de conduta vigentes na data de entrega </w:t>
      </w:r>
      <w:r w:rsidR="00275EF5" w:rsidRPr="002562B7">
        <w:rPr>
          <w:rFonts w:ascii="Arial" w:hAnsi="Arial" w:cs="Arial"/>
          <w:sz w:val="24"/>
          <w:szCs w:val="24"/>
        </w:rPr>
        <w:t>das propostas.</w:t>
      </w:r>
    </w:p>
    <w:p w14:paraId="5C5C12FC" w14:textId="77777777" w:rsidR="000E2A49" w:rsidRPr="002562B7" w:rsidRDefault="000E2A49" w:rsidP="000E2A49">
      <w:pPr>
        <w:spacing w:after="0" w:line="360" w:lineRule="auto"/>
        <w:jc w:val="both"/>
        <w:rPr>
          <w:rFonts w:ascii="Arial" w:hAnsi="Arial" w:cs="Arial"/>
          <w:sz w:val="24"/>
          <w:szCs w:val="24"/>
        </w:rPr>
      </w:pPr>
    </w:p>
    <w:p w14:paraId="5351474E" w14:textId="68C041F7" w:rsidR="000E2A49" w:rsidRPr="002562B7" w:rsidRDefault="00CA7E3B" w:rsidP="000E2A49">
      <w:pPr>
        <w:spacing w:after="0" w:line="360" w:lineRule="auto"/>
        <w:jc w:val="both"/>
        <w:rPr>
          <w:rFonts w:ascii="Arial" w:hAnsi="Arial" w:cs="Arial"/>
          <w:b/>
          <w:bCs/>
          <w:sz w:val="24"/>
          <w:szCs w:val="24"/>
        </w:rPr>
      </w:pPr>
      <w:r>
        <w:rPr>
          <w:rFonts w:ascii="Arial" w:hAnsi="Arial" w:cs="Arial"/>
          <w:b/>
          <w:bCs/>
          <w:sz w:val="24"/>
          <w:szCs w:val="24"/>
        </w:rPr>
        <w:t>5</w:t>
      </w:r>
      <w:r w:rsidR="000E2A49" w:rsidRPr="002562B7">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70295B8B" w14:textId="77777777" w:rsidR="000E2A49" w:rsidRPr="002562B7" w:rsidRDefault="000E2A49" w:rsidP="000E2A49">
      <w:pPr>
        <w:spacing w:after="0" w:line="360" w:lineRule="auto"/>
        <w:jc w:val="both"/>
        <w:rPr>
          <w:rFonts w:ascii="Arial" w:hAnsi="Arial" w:cs="Arial"/>
          <w:sz w:val="24"/>
          <w:szCs w:val="24"/>
        </w:rPr>
      </w:pPr>
    </w:p>
    <w:p w14:paraId="7DA9C60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Além dos documentos constantes exigidos acima, deverá ser apresentado: </w:t>
      </w:r>
    </w:p>
    <w:p w14:paraId="751ECEFC" w14:textId="77777777" w:rsidR="000E2A49" w:rsidRPr="002562B7" w:rsidRDefault="000E2A49" w:rsidP="000E2A49">
      <w:pPr>
        <w:spacing w:after="0" w:line="360" w:lineRule="auto"/>
        <w:jc w:val="both"/>
        <w:rPr>
          <w:rFonts w:ascii="Arial" w:hAnsi="Arial" w:cs="Arial"/>
          <w:sz w:val="24"/>
          <w:szCs w:val="24"/>
        </w:rPr>
      </w:pPr>
    </w:p>
    <w:p w14:paraId="39F78EA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w:t>
      </w:r>
      <w:proofErr w:type="gramStart"/>
      <w:r w:rsidRPr="002562B7">
        <w:rPr>
          <w:rFonts w:ascii="Arial" w:hAnsi="Arial" w:cs="Arial"/>
          <w:sz w:val="24"/>
          <w:szCs w:val="24"/>
        </w:rPr>
        <w:t>física, agricultor</w:t>
      </w:r>
      <w:proofErr w:type="gramEnd"/>
      <w:r w:rsidRPr="002562B7">
        <w:rPr>
          <w:rFonts w:ascii="Arial" w:hAnsi="Arial" w:cs="Arial"/>
          <w:sz w:val="24"/>
          <w:szCs w:val="24"/>
        </w:rPr>
        <w:t xml:space="preserve">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2562B7">
        <w:rPr>
          <w:rFonts w:ascii="Arial" w:hAnsi="Arial" w:cs="Arial"/>
          <w:b/>
          <w:bCs/>
          <w:sz w:val="24"/>
          <w:szCs w:val="24"/>
        </w:rPr>
        <w:t>Anexo IV</w:t>
      </w:r>
      <w:r w:rsidRPr="002562B7">
        <w:rPr>
          <w:rFonts w:ascii="Arial" w:hAnsi="Arial" w:cs="Arial"/>
          <w:sz w:val="24"/>
          <w:szCs w:val="24"/>
        </w:rPr>
        <w:t>.</w:t>
      </w:r>
    </w:p>
    <w:p w14:paraId="6928BFA3" w14:textId="77777777" w:rsidR="001D4372" w:rsidRDefault="001D4372" w:rsidP="00921550">
      <w:pPr>
        <w:spacing w:after="0" w:line="360" w:lineRule="auto"/>
        <w:jc w:val="both"/>
        <w:rPr>
          <w:rFonts w:ascii="Arial" w:eastAsia="Arial" w:hAnsi="Arial" w:cs="Arial"/>
          <w:color w:val="FF0000"/>
          <w:sz w:val="24"/>
          <w:szCs w:val="24"/>
        </w:rPr>
      </w:pPr>
    </w:p>
    <w:p w14:paraId="133CEAD9" w14:textId="77777777" w:rsidR="00CA7E3B" w:rsidRDefault="00CA7E3B" w:rsidP="00921550">
      <w:pPr>
        <w:spacing w:after="0" w:line="360" w:lineRule="auto"/>
        <w:jc w:val="both"/>
        <w:rPr>
          <w:rFonts w:ascii="Arial" w:eastAsia="Arial" w:hAnsi="Arial" w:cs="Arial"/>
          <w:color w:val="FF0000"/>
          <w:sz w:val="24"/>
          <w:szCs w:val="24"/>
        </w:rPr>
      </w:pPr>
    </w:p>
    <w:p w14:paraId="5D515901" w14:textId="77777777" w:rsidR="00CA7E3B" w:rsidRDefault="00CA7E3B" w:rsidP="00921550">
      <w:pPr>
        <w:spacing w:after="0" w:line="360" w:lineRule="auto"/>
        <w:jc w:val="both"/>
        <w:rPr>
          <w:rFonts w:ascii="Arial" w:eastAsia="Arial" w:hAnsi="Arial" w:cs="Arial"/>
          <w:color w:val="FF0000"/>
          <w:sz w:val="24"/>
          <w:szCs w:val="24"/>
        </w:rPr>
      </w:pPr>
    </w:p>
    <w:p w14:paraId="18F3EB76" w14:textId="77777777" w:rsidR="00CA7E3B" w:rsidRDefault="00CA7E3B" w:rsidP="00921550">
      <w:pPr>
        <w:spacing w:after="0" w:line="360" w:lineRule="auto"/>
        <w:jc w:val="both"/>
        <w:rPr>
          <w:rFonts w:ascii="Arial" w:eastAsia="Arial" w:hAnsi="Arial" w:cs="Arial"/>
          <w:color w:val="FF0000"/>
          <w:sz w:val="24"/>
          <w:szCs w:val="24"/>
        </w:rPr>
      </w:pPr>
    </w:p>
    <w:p w14:paraId="78676200" w14:textId="77777777" w:rsidR="00CA7E3B" w:rsidRDefault="00CA7E3B" w:rsidP="00921550">
      <w:pPr>
        <w:spacing w:after="0" w:line="360" w:lineRule="auto"/>
        <w:jc w:val="both"/>
        <w:rPr>
          <w:rFonts w:ascii="Arial" w:eastAsia="Arial" w:hAnsi="Arial" w:cs="Arial"/>
          <w:color w:val="FF0000"/>
          <w:sz w:val="24"/>
          <w:szCs w:val="24"/>
        </w:rPr>
      </w:pPr>
    </w:p>
    <w:p w14:paraId="56119D1F" w14:textId="77777777" w:rsidR="00CA7E3B" w:rsidRDefault="00CA7E3B" w:rsidP="00921550">
      <w:pPr>
        <w:spacing w:after="0" w:line="360" w:lineRule="auto"/>
        <w:jc w:val="both"/>
        <w:rPr>
          <w:rFonts w:ascii="Arial" w:eastAsia="Arial" w:hAnsi="Arial" w:cs="Arial"/>
          <w:color w:val="FF0000"/>
          <w:sz w:val="24"/>
          <w:szCs w:val="24"/>
        </w:rPr>
      </w:pPr>
    </w:p>
    <w:p w14:paraId="5B4CACAD" w14:textId="518258DD" w:rsidR="000E2A49" w:rsidRPr="002562B7" w:rsidRDefault="00CA7E3B" w:rsidP="000E2A49">
      <w:pPr>
        <w:spacing w:after="0" w:line="360" w:lineRule="auto"/>
        <w:jc w:val="both"/>
        <w:rPr>
          <w:rFonts w:ascii="Arial" w:hAnsi="Arial" w:cs="Arial"/>
          <w:b/>
          <w:bCs/>
          <w:sz w:val="24"/>
          <w:szCs w:val="24"/>
        </w:rPr>
      </w:pPr>
      <w:r>
        <w:rPr>
          <w:rFonts w:ascii="Arial" w:hAnsi="Arial" w:cs="Arial"/>
          <w:b/>
          <w:bCs/>
          <w:sz w:val="24"/>
          <w:szCs w:val="24"/>
        </w:rPr>
        <w:t>6</w:t>
      </w:r>
      <w:r w:rsidR="00275EF5" w:rsidRPr="002562B7">
        <w:rPr>
          <w:rFonts w:ascii="Arial" w:hAnsi="Arial" w:cs="Arial"/>
          <w:b/>
          <w:bCs/>
          <w:sz w:val="24"/>
          <w:szCs w:val="24"/>
        </w:rPr>
        <w:t xml:space="preserve"> </w:t>
      </w:r>
      <w:r w:rsidR="000E2A49" w:rsidRPr="002562B7">
        <w:rPr>
          <w:rFonts w:ascii="Arial" w:hAnsi="Arial" w:cs="Arial"/>
          <w:b/>
          <w:bCs/>
          <w:sz w:val="24"/>
          <w:szCs w:val="24"/>
        </w:rPr>
        <w:t>– DA COMPROVAÇÃO DE REGULARIDADE FISCAL.</w:t>
      </w:r>
    </w:p>
    <w:p w14:paraId="2789483C" w14:textId="77777777" w:rsidR="000E2A49" w:rsidRPr="002562B7" w:rsidRDefault="000E2A49" w:rsidP="000E2A49">
      <w:pPr>
        <w:spacing w:after="0" w:line="360" w:lineRule="auto"/>
        <w:jc w:val="both"/>
        <w:rPr>
          <w:rFonts w:ascii="Arial" w:hAnsi="Arial" w:cs="Arial"/>
          <w:sz w:val="24"/>
          <w:szCs w:val="24"/>
        </w:rPr>
      </w:pPr>
    </w:p>
    <w:p w14:paraId="58A4E20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488074F8" w14:textId="77777777" w:rsidR="000E2A49" w:rsidRPr="002562B7" w:rsidRDefault="000E2A49" w:rsidP="000E2A49">
      <w:pPr>
        <w:spacing w:after="0" w:line="360" w:lineRule="auto"/>
        <w:jc w:val="both"/>
        <w:rPr>
          <w:rFonts w:ascii="Arial" w:hAnsi="Arial" w:cs="Arial"/>
          <w:sz w:val="24"/>
          <w:szCs w:val="24"/>
        </w:rPr>
      </w:pPr>
    </w:p>
    <w:p w14:paraId="0314380C"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w:t>
      </w:r>
      <w:proofErr w:type="gramEnd"/>
      <w:r w:rsidRPr="002562B7">
        <w:rPr>
          <w:rFonts w:ascii="Arial" w:hAnsi="Arial" w:cs="Arial"/>
          <w:sz w:val="24"/>
          <w:szCs w:val="24"/>
        </w:rPr>
        <w:t xml:space="preserve"> </w:t>
      </w:r>
    </w:p>
    <w:p w14:paraId="39B6D1B1" w14:textId="77777777" w:rsidR="000E2A49" w:rsidRPr="002562B7" w:rsidRDefault="000E2A49" w:rsidP="000E2A49">
      <w:pPr>
        <w:spacing w:after="0" w:line="360" w:lineRule="auto"/>
        <w:jc w:val="both"/>
        <w:rPr>
          <w:rFonts w:ascii="Arial" w:hAnsi="Arial" w:cs="Arial"/>
          <w:sz w:val="24"/>
          <w:szCs w:val="24"/>
        </w:rPr>
      </w:pPr>
    </w:p>
    <w:p w14:paraId="3597490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 A abertura da fase recursal em relação ao resultado do certame ocorrerá após os prazos de regularização fiscal. </w:t>
      </w:r>
    </w:p>
    <w:p w14:paraId="07D92DDF" w14:textId="77777777" w:rsidR="000E2A49" w:rsidRPr="002562B7" w:rsidRDefault="000E2A49" w:rsidP="000E2A49">
      <w:pPr>
        <w:spacing w:after="0" w:line="360" w:lineRule="auto"/>
        <w:jc w:val="both"/>
        <w:rPr>
          <w:rFonts w:ascii="Arial" w:hAnsi="Arial" w:cs="Arial"/>
          <w:sz w:val="24"/>
          <w:szCs w:val="24"/>
        </w:rPr>
      </w:pPr>
    </w:p>
    <w:p w14:paraId="31C16A7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641D9E95" w14:textId="77777777" w:rsidR="000E2A49" w:rsidRPr="002562B7" w:rsidRDefault="000E2A49" w:rsidP="000E2A49">
      <w:pPr>
        <w:spacing w:after="0" w:line="360" w:lineRule="auto"/>
        <w:jc w:val="both"/>
        <w:rPr>
          <w:rFonts w:ascii="Arial" w:hAnsi="Arial" w:cs="Arial"/>
          <w:sz w:val="24"/>
          <w:szCs w:val="24"/>
        </w:rPr>
      </w:pPr>
    </w:p>
    <w:p w14:paraId="5F59AE0B" w14:textId="532E9A10" w:rsidR="000E2A49" w:rsidRPr="002562B7" w:rsidRDefault="00CA7E3B" w:rsidP="000E2A49">
      <w:pPr>
        <w:spacing w:after="0" w:line="360" w:lineRule="auto"/>
        <w:jc w:val="both"/>
        <w:rPr>
          <w:rFonts w:ascii="Arial" w:hAnsi="Arial" w:cs="Arial"/>
          <w:b/>
          <w:bCs/>
          <w:sz w:val="24"/>
          <w:szCs w:val="24"/>
        </w:rPr>
      </w:pPr>
      <w:r>
        <w:rPr>
          <w:rFonts w:ascii="Arial" w:hAnsi="Arial" w:cs="Arial"/>
          <w:b/>
          <w:bCs/>
          <w:sz w:val="24"/>
          <w:szCs w:val="24"/>
        </w:rPr>
        <w:t>7</w:t>
      </w:r>
      <w:r w:rsidR="000E2A49" w:rsidRPr="002562B7">
        <w:rPr>
          <w:rFonts w:ascii="Arial" w:hAnsi="Arial" w:cs="Arial"/>
          <w:b/>
          <w:bCs/>
          <w:sz w:val="24"/>
          <w:szCs w:val="24"/>
        </w:rPr>
        <w:t xml:space="preserve">– OBSERVAÇÕES </w:t>
      </w:r>
    </w:p>
    <w:p w14:paraId="0E76B5C3" w14:textId="77777777" w:rsidR="000E2A49" w:rsidRPr="002562B7" w:rsidRDefault="000E2A49" w:rsidP="000E2A49">
      <w:pPr>
        <w:spacing w:after="0" w:line="360" w:lineRule="auto"/>
        <w:jc w:val="both"/>
        <w:rPr>
          <w:rFonts w:ascii="Arial" w:hAnsi="Arial" w:cs="Arial"/>
          <w:sz w:val="24"/>
          <w:szCs w:val="24"/>
        </w:rPr>
      </w:pPr>
    </w:p>
    <w:p w14:paraId="7B27C48A"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w:t>
      </w:r>
      <w:r w:rsidRPr="002562B7">
        <w:rPr>
          <w:rFonts w:ascii="Arial" w:hAnsi="Arial" w:cs="Arial"/>
          <w:b/>
          <w:bCs/>
          <w:sz w:val="24"/>
          <w:szCs w:val="24"/>
        </w:rPr>
        <w:lastRenderedPageBreak/>
        <w:t xml:space="preserve">documentos sejam atualizados e correspondam com a realidade, </w:t>
      </w:r>
      <w:proofErr w:type="gramStart"/>
      <w:r w:rsidRPr="002562B7">
        <w:rPr>
          <w:rFonts w:ascii="Arial" w:hAnsi="Arial" w:cs="Arial"/>
          <w:b/>
          <w:bCs/>
          <w:sz w:val="24"/>
          <w:szCs w:val="24"/>
        </w:rPr>
        <w:t>sob pena</w:t>
      </w:r>
      <w:proofErr w:type="gramEnd"/>
      <w:r w:rsidRPr="002562B7">
        <w:rPr>
          <w:rFonts w:ascii="Arial" w:hAnsi="Arial" w:cs="Arial"/>
          <w:b/>
          <w:bCs/>
          <w:sz w:val="24"/>
          <w:szCs w:val="24"/>
        </w:rPr>
        <w:t xml:space="preserve"> de sofrer as sanções cabíveis, de acordo com a legislação civil e penal. </w:t>
      </w:r>
    </w:p>
    <w:p w14:paraId="3FABE602" w14:textId="77777777" w:rsidR="000E2A49" w:rsidRPr="002562B7" w:rsidRDefault="000E2A49" w:rsidP="000E2A49">
      <w:pPr>
        <w:spacing w:after="0" w:line="360" w:lineRule="auto"/>
        <w:jc w:val="both"/>
        <w:rPr>
          <w:rFonts w:ascii="Arial" w:hAnsi="Arial" w:cs="Arial"/>
          <w:sz w:val="24"/>
          <w:szCs w:val="24"/>
        </w:rPr>
      </w:pPr>
    </w:p>
    <w:p w14:paraId="40A3A89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187050A" w14:textId="77777777" w:rsidR="000E2A49" w:rsidRPr="002562B7" w:rsidRDefault="000E2A49" w:rsidP="000E2A49">
      <w:pPr>
        <w:spacing w:after="0" w:line="360" w:lineRule="auto"/>
        <w:jc w:val="both"/>
        <w:rPr>
          <w:rFonts w:ascii="Arial" w:hAnsi="Arial" w:cs="Arial"/>
          <w:sz w:val="24"/>
          <w:szCs w:val="24"/>
        </w:rPr>
      </w:pPr>
    </w:p>
    <w:p w14:paraId="13D9313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certidões deverão ser apresentadas dentro do respectivo prazo de validade. Caso não conste prazo de validade no corpo da certidão, considerar-se-á o prazo </w:t>
      </w:r>
      <w:r w:rsidRPr="002562B7">
        <w:rPr>
          <w:rFonts w:ascii="Arial" w:hAnsi="Arial" w:cs="Arial"/>
          <w:b/>
          <w:bCs/>
          <w:sz w:val="24"/>
          <w:szCs w:val="24"/>
        </w:rPr>
        <w:t>6 meses</w:t>
      </w:r>
      <w:r w:rsidRPr="002562B7">
        <w:rPr>
          <w:rFonts w:ascii="Arial" w:hAnsi="Arial" w:cs="Arial"/>
          <w:sz w:val="24"/>
          <w:szCs w:val="24"/>
        </w:rPr>
        <w:t xml:space="preserve"> da data de emissão; e, </w:t>
      </w:r>
    </w:p>
    <w:p w14:paraId="0E41E9FE" w14:textId="77777777" w:rsidR="000E2A49" w:rsidRPr="002562B7" w:rsidRDefault="000E2A49" w:rsidP="000E2A49">
      <w:pPr>
        <w:spacing w:after="0" w:line="360" w:lineRule="auto"/>
        <w:jc w:val="both"/>
        <w:rPr>
          <w:rFonts w:ascii="Arial" w:hAnsi="Arial" w:cs="Arial"/>
          <w:sz w:val="24"/>
          <w:szCs w:val="24"/>
        </w:rPr>
      </w:pPr>
    </w:p>
    <w:p w14:paraId="11BA750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Toda documentação deve estar assinada por pessoa devidamente habilitada, devendo haver comprovação da seguinte forma: </w:t>
      </w:r>
    </w:p>
    <w:p w14:paraId="3928CA37" w14:textId="77777777" w:rsidR="000E2A49" w:rsidRPr="002562B7" w:rsidRDefault="000E2A49" w:rsidP="000E2A49">
      <w:pPr>
        <w:spacing w:after="0" w:line="360" w:lineRule="auto"/>
        <w:jc w:val="both"/>
        <w:rPr>
          <w:rFonts w:ascii="Arial" w:hAnsi="Arial" w:cs="Arial"/>
          <w:sz w:val="24"/>
          <w:szCs w:val="24"/>
        </w:rPr>
      </w:pPr>
    </w:p>
    <w:p w14:paraId="6CE261B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w:t>
      </w:r>
      <w:r w:rsidRPr="002562B7">
        <w:rPr>
          <w:rFonts w:ascii="Arial" w:hAnsi="Arial" w:cs="Arial"/>
          <w:b/>
          <w:bCs/>
          <w:sz w:val="24"/>
          <w:szCs w:val="24"/>
        </w:rPr>
        <w:t>tratando-se de representante legal</w:t>
      </w:r>
      <w:r w:rsidRPr="002562B7">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43CAA89B" w14:textId="77777777" w:rsidR="000E2A49" w:rsidRPr="002562B7" w:rsidRDefault="000E2A49" w:rsidP="000E2A49">
      <w:pPr>
        <w:spacing w:after="0" w:line="360" w:lineRule="auto"/>
        <w:jc w:val="both"/>
        <w:rPr>
          <w:rFonts w:ascii="Arial" w:hAnsi="Arial" w:cs="Arial"/>
          <w:sz w:val="24"/>
          <w:szCs w:val="24"/>
        </w:rPr>
      </w:pPr>
    </w:p>
    <w:p w14:paraId="50B30BF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w:t>
      </w:r>
      <w:r w:rsidRPr="002562B7">
        <w:rPr>
          <w:rFonts w:ascii="Arial" w:hAnsi="Arial" w:cs="Arial"/>
          <w:b/>
          <w:bCs/>
          <w:sz w:val="24"/>
          <w:szCs w:val="24"/>
        </w:rPr>
        <w:t>tratando-se de procurador</w:t>
      </w:r>
      <w:r w:rsidRPr="002562B7">
        <w:rPr>
          <w:rFonts w:ascii="Arial" w:hAnsi="Arial" w:cs="Arial"/>
          <w:sz w:val="24"/>
          <w:szCs w:val="24"/>
        </w:rPr>
        <w:t>: a PROCURAÇÃO por instrumento público ou particular, onde constam poderes para praticar atos pertinentes ao certame em nome da proponente.</w:t>
      </w:r>
    </w:p>
    <w:p w14:paraId="7FDECB68" w14:textId="77777777" w:rsidR="000E2A49" w:rsidRPr="002562B7" w:rsidRDefault="000E2A49" w:rsidP="000E2A49">
      <w:pPr>
        <w:spacing w:after="0" w:line="360" w:lineRule="auto"/>
        <w:jc w:val="both"/>
        <w:rPr>
          <w:rFonts w:ascii="Arial" w:hAnsi="Arial" w:cs="Arial"/>
          <w:sz w:val="24"/>
          <w:szCs w:val="24"/>
        </w:rPr>
      </w:pPr>
    </w:p>
    <w:p w14:paraId="212E5C54"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VIII - DA SESSÃO E DO CRITÉRIO DE JULGAMENTO </w:t>
      </w:r>
    </w:p>
    <w:p w14:paraId="0A98CCA0" w14:textId="77777777" w:rsidR="000E2A49" w:rsidRPr="002562B7" w:rsidRDefault="000E2A49" w:rsidP="000E2A49">
      <w:pPr>
        <w:spacing w:after="0" w:line="360" w:lineRule="auto"/>
        <w:jc w:val="both"/>
        <w:rPr>
          <w:rFonts w:ascii="Arial" w:hAnsi="Arial" w:cs="Arial"/>
          <w:sz w:val="24"/>
          <w:szCs w:val="24"/>
        </w:rPr>
      </w:pPr>
    </w:p>
    <w:p w14:paraId="22EEBBE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3BAAE249" w14:textId="77777777" w:rsidR="000E2A49" w:rsidRPr="002562B7" w:rsidRDefault="000E2A49" w:rsidP="000E2A49">
      <w:pPr>
        <w:spacing w:after="0" w:line="360" w:lineRule="auto"/>
        <w:jc w:val="both"/>
        <w:rPr>
          <w:rFonts w:ascii="Arial" w:hAnsi="Arial" w:cs="Arial"/>
          <w:sz w:val="24"/>
          <w:szCs w:val="24"/>
        </w:rPr>
      </w:pPr>
    </w:p>
    <w:p w14:paraId="25B7D6CC" w14:textId="77777777" w:rsidR="000E2A49" w:rsidRPr="002562B7" w:rsidRDefault="000E2A49" w:rsidP="000E2A49">
      <w:pPr>
        <w:pStyle w:val="PargrafodaLista"/>
        <w:numPr>
          <w:ilvl w:val="0"/>
          <w:numId w:val="2"/>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14:paraId="18B82681" w14:textId="77777777" w:rsidR="000E2A49" w:rsidRPr="002562B7" w:rsidRDefault="000E2A49" w:rsidP="000E2A49">
      <w:pPr>
        <w:spacing w:after="0" w:line="360" w:lineRule="auto"/>
        <w:jc w:val="both"/>
        <w:rPr>
          <w:rFonts w:ascii="Arial" w:hAnsi="Arial" w:cs="Arial"/>
          <w:b/>
          <w:bCs/>
          <w:sz w:val="24"/>
          <w:szCs w:val="24"/>
        </w:rPr>
      </w:pPr>
    </w:p>
    <w:p w14:paraId="6BA9E6E5" w14:textId="77777777" w:rsidR="000E2A49" w:rsidRPr="002562B7" w:rsidRDefault="000E2A49" w:rsidP="000E2A49">
      <w:pPr>
        <w:pStyle w:val="PargrafodaLista"/>
        <w:numPr>
          <w:ilvl w:val="0"/>
          <w:numId w:val="2"/>
        </w:numPr>
        <w:spacing w:after="0" w:line="360" w:lineRule="auto"/>
        <w:jc w:val="both"/>
        <w:rPr>
          <w:rFonts w:ascii="Arial" w:eastAsia="Arial" w:hAnsi="Arial" w:cs="Arial"/>
          <w:b/>
          <w:bCs/>
          <w:sz w:val="24"/>
          <w:szCs w:val="24"/>
        </w:rPr>
      </w:pPr>
      <w:r w:rsidRPr="002562B7">
        <w:rPr>
          <w:rFonts w:ascii="Arial" w:hAnsi="Arial" w:cs="Arial"/>
          <w:b/>
          <w:bCs/>
          <w:sz w:val="24"/>
          <w:szCs w:val="24"/>
        </w:rPr>
        <w:t>INTERVALO DE TEMPO PARA LANCES: 5 SEGUNDOS</w:t>
      </w:r>
    </w:p>
    <w:p w14:paraId="700BDCB2" w14:textId="77777777" w:rsidR="000E2A49" w:rsidRPr="002562B7" w:rsidRDefault="000E2A49" w:rsidP="000E2A49">
      <w:pPr>
        <w:pStyle w:val="PargrafodaLista"/>
        <w:spacing w:line="360" w:lineRule="auto"/>
        <w:rPr>
          <w:rFonts w:ascii="Arial" w:eastAsia="Arial" w:hAnsi="Arial" w:cs="Arial"/>
          <w:b/>
          <w:bCs/>
          <w:sz w:val="24"/>
          <w:szCs w:val="24"/>
        </w:rPr>
      </w:pPr>
    </w:p>
    <w:p w14:paraId="121E7C1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8.2 - Os lances devem ser efetuados </w:t>
      </w:r>
      <w:r w:rsidRPr="002562B7">
        <w:rPr>
          <w:rFonts w:ascii="Arial" w:hAnsi="Arial" w:cs="Arial"/>
          <w:b/>
          <w:sz w:val="24"/>
          <w:szCs w:val="24"/>
          <w:highlight w:val="yellow"/>
        </w:rPr>
        <w:t xml:space="preserve">COM VALOR </w:t>
      </w:r>
      <w:r w:rsidR="00BA1178" w:rsidRPr="002562B7">
        <w:rPr>
          <w:rFonts w:ascii="Arial" w:hAnsi="Arial" w:cs="Arial"/>
          <w:b/>
          <w:sz w:val="24"/>
          <w:szCs w:val="24"/>
          <w:highlight w:val="yellow"/>
        </w:rPr>
        <w:t>GLOBAL</w:t>
      </w:r>
      <w:r w:rsidRPr="002562B7">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368B800F" w14:textId="77777777" w:rsidR="000E2A49" w:rsidRPr="002562B7" w:rsidRDefault="000E2A49" w:rsidP="000E2A49">
      <w:pPr>
        <w:spacing w:after="0" w:line="360" w:lineRule="auto"/>
        <w:jc w:val="both"/>
        <w:rPr>
          <w:rFonts w:ascii="Arial" w:hAnsi="Arial" w:cs="Arial"/>
          <w:sz w:val="24"/>
          <w:szCs w:val="24"/>
        </w:rPr>
      </w:pPr>
    </w:p>
    <w:p w14:paraId="20BC830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8.3 - </w:t>
      </w:r>
      <w:proofErr w:type="gramStart"/>
      <w:r w:rsidRPr="002562B7">
        <w:rPr>
          <w:rFonts w:ascii="Arial" w:hAnsi="Arial" w:cs="Arial"/>
          <w:sz w:val="24"/>
          <w:szCs w:val="24"/>
        </w:rPr>
        <w:t>É</w:t>
      </w:r>
      <w:proofErr w:type="gramEnd"/>
      <w:r w:rsidRPr="002562B7">
        <w:rPr>
          <w:rFonts w:ascii="Arial" w:hAnsi="Arial" w:cs="Arial"/>
          <w:sz w:val="24"/>
          <w:szCs w:val="24"/>
        </w:rPr>
        <w:t xml:space="preserve"> de inteira responsabilidade do ofertante o preço e demais condições apresentadas, </w:t>
      </w:r>
    </w:p>
    <w:p w14:paraId="7AFBC3F6" w14:textId="77777777" w:rsidR="000E2A49" w:rsidRPr="002562B7" w:rsidRDefault="000E2A49" w:rsidP="000E2A49">
      <w:pPr>
        <w:spacing w:after="0" w:line="360" w:lineRule="auto"/>
        <w:jc w:val="both"/>
        <w:rPr>
          <w:rFonts w:ascii="Arial" w:hAnsi="Arial" w:cs="Arial"/>
          <w:sz w:val="24"/>
          <w:szCs w:val="24"/>
        </w:rPr>
      </w:pPr>
    </w:p>
    <w:p w14:paraId="2799B07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8.4 - Durante o transcurso da sessão pública, os participantes serão informados, em tempo real, do valor do menor lance registrado. </w:t>
      </w:r>
    </w:p>
    <w:p w14:paraId="4E12FDD3" w14:textId="77777777" w:rsidR="000E2A49" w:rsidRPr="002562B7" w:rsidRDefault="000E2A49" w:rsidP="000E2A49">
      <w:pPr>
        <w:spacing w:after="0" w:line="360" w:lineRule="auto"/>
        <w:jc w:val="both"/>
        <w:rPr>
          <w:rFonts w:ascii="Arial" w:hAnsi="Arial" w:cs="Arial"/>
          <w:sz w:val="24"/>
          <w:szCs w:val="24"/>
        </w:rPr>
      </w:pPr>
    </w:p>
    <w:p w14:paraId="49A05D8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8.5 - O sistema não identificará o autor dos lances aos demais participantes. </w:t>
      </w:r>
    </w:p>
    <w:p w14:paraId="2830974D" w14:textId="77777777" w:rsidR="000E2A49" w:rsidRPr="002562B7" w:rsidRDefault="000E2A49" w:rsidP="000E2A49">
      <w:pPr>
        <w:spacing w:after="0" w:line="360" w:lineRule="auto"/>
        <w:jc w:val="both"/>
        <w:rPr>
          <w:rFonts w:ascii="Arial" w:hAnsi="Arial" w:cs="Arial"/>
          <w:sz w:val="24"/>
          <w:szCs w:val="24"/>
        </w:rPr>
      </w:pPr>
    </w:p>
    <w:p w14:paraId="6B293299" w14:textId="77777777" w:rsidR="000E2A49" w:rsidRPr="002562B7" w:rsidRDefault="000E2A49" w:rsidP="000E2A49">
      <w:pPr>
        <w:spacing w:after="0" w:line="360" w:lineRule="auto"/>
        <w:jc w:val="both"/>
        <w:rPr>
          <w:rFonts w:ascii="Arial" w:hAnsi="Arial" w:cs="Arial"/>
          <w:b/>
          <w:bCs/>
          <w:sz w:val="24"/>
          <w:szCs w:val="24"/>
        </w:rPr>
      </w:pPr>
      <w:proofErr w:type="gramStart"/>
      <w:r w:rsidRPr="002562B7">
        <w:rPr>
          <w:rFonts w:ascii="Arial" w:hAnsi="Arial" w:cs="Arial"/>
          <w:b/>
          <w:bCs/>
          <w:sz w:val="24"/>
          <w:szCs w:val="24"/>
        </w:rPr>
        <w:t>8.6 - Desconexão</w:t>
      </w:r>
      <w:proofErr w:type="gramEnd"/>
      <w:r w:rsidRPr="002562B7">
        <w:rPr>
          <w:rFonts w:ascii="Arial" w:hAnsi="Arial" w:cs="Arial"/>
          <w:b/>
          <w:bCs/>
          <w:sz w:val="24"/>
          <w:szCs w:val="24"/>
        </w:rPr>
        <w:t xml:space="preserve"> do sistema na etapa de lances </w:t>
      </w:r>
    </w:p>
    <w:p w14:paraId="2686F851" w14:textId="77777777" w:rsidR="000E2A49" w:rsidRPr="002562B7" w:rsidRDefault="000E2A49" w:rsidP="000E2A49">
      <w:pPr>
        <w:spacing w:after="0" w:line="360" w:lineRule="auto"/>
        <w:jc w:val="both"/>
        <w:rPr>
          <w:rFonts w:ascii="Arial" w:hAnsi="Arial" w:cs="Arial"/>
          <w:sz w:val="24"/>
          <w:szCs w:val="24"/>
        </w:rPr>
      </w:pPr>
    </w:p>
    <w:p w14:paraId="22F1021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Na hipótese de o sistema eletrônico desconectar para o pregoeiro no decorrer da etapa de envio de lances da sessão pública e </w:t>
      </w:r>
      <w:proofErr w:type="gramStart"/>
      <w:r w:rsidRPr="002562B7">
        <w:rPr>
          <w:rFonts w:ascii="Arial" w:hAnsi="Arial" w:cs="Arial"/>
          <w:sz w:val="24"/>
          <w:szCs w:val="24"/>
        </w:rPr>
        <w:t>permanecer</w:t>
      </w:r>
      <w:proofErr w:type="gramEnd"/>
      <w:r w:rsidRPr="002562B7">
        <w:rPr>
          <w:rFonts w:ascii="Arial" w:hAnsi="Arial" w:cs="Arial"/>
          <w:sz w:val="24"/>
          <w:szCs w:val="24"/>
        </w:rPr>
        <w:t xml:space="preserve"> acessível aos licitantes, os lances continuarão sendo recebidos, sem prejuízo dos atos realizados. </w:t>
      </w:r>
    </w:p>
    <w:p w14:paraId="12E9C47C" w14:textId="77777777" w:rsidR="000E2A49" w:rsidRPr="002562B7" w:rsidRDefault="000E2A49" w:rsidP="000E2A49">
      <w:pPr>
        <w:spacing w:after="0" w:line="360" w:lineRule="auto"/>
        <w:jc w:val="both"/>
        <w:rPr>
          <w:rFonts w:ascii="Arial" w:hAnsi="Arial" w:cs="Arial"/>
          <w:sz w:val="24"/>
          <w:szCs w:val="24"/>
        </w:rPr>
      </w:pPr>
    </w:p>
    <w:p w14:paraId="2D238F4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Quando a desconexão do sistema eletrônico para o pregoeiro </w:t>
      </w:r>
      <w:r w:rsidRPr="002562B7">
        <w:rPr>
          <w:rFonts w:ascii="Arial" w:hAnsi="Arial" w:cs="Arial"/>
          <w:b/>
          <w:bCs/>
          <w:sz w:val="24"/>
          <w:szCs w:val="24"/>
        </w:rPr>
        <w:t>persistir por tempo superior a dez minutos</w:t>
      </w:r>
      <w:r w:rsidRPr="002562B7">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483B9205" w14:textId="77777777" w:rsidR="000E2A49" w:rsidRPr="002562B7" w:rsidRDefault="000E2A49" w:rsidP="000E2A49">
      <w:pPr>
        <w:spacing w:after="0" w:line="360" w:lineRule="auto"/>
        <w:jc w:val="both"/>
        <w:rPr>
          <w:rFonts w:ascii="Arial" w:hAnsi="Arial" w:cs="Arial"/>
          <w:sz w:val="24"/>
          <w:szCs w:val="24"/>
        </w:rPr>
      </w:pPr>
    </w:p>
    <w:p w14:paraId="305DA8C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8.7 - O sistema informará a proposta de menor valor imediatamente após o encerramento da etapa de lances ou, quando for o caso, após negociação e decisão pelo pregoeiro acerca da aceitação do lance de menor valor. </w:t>
      </w:r>
    </w:p>
    <w:p w14:paraId="141FACE9" w14:textId="77777777" w:rsidR="000E2A49" w:rsidRPr="002562B7" w:rsidRDefault="000E2A49" w:rsidP="000E2A49">
      <w:pPr>
        <w:spacing w:after="0" w:line="360" w:lineRule="auto"/>
        <w:jc w:val="both"/>
        <w:rPr>
          <w:rFonts w:ascii="Arial" w:hAnsi="Arial" w:cs="Arial"/>
          <w:sz w:val="24"/>
          <w:szCs w:val="24"/>
        </w:rPr>
      </w:pPr>
    </w:p>
    <w:p w14:paraId="1E39345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8.8 - Caso não haja etapa de lances, apenas ficarem as propostas postadas inicialmente e houver valores idênticos, prevalecerá </w:t>
      </w:r>
      <w:proofErr w:type="gramStart"/>
      <w:r w:rsidRPr="002562B7">
        <w:rPr>
          <w:rFonts w:ascii="Arial" w:hAnsi="Arial" w:cs="Arial"/>
          <w:sz w:val="24"/>
          <w:szCs w:val="24"/>
        </w:rPr>
        <w:t>a</w:t>
      </w:r>
      <w:proofErr w:type="gramEnd"/>
      <w:r w:rsidRPr="002562B7">
        <w:rPr>
          <w:rFonts w:ascii="Arial" w:hAnsi="Arial" w:cs="Arial"/>
          <w:sz w:val="24"/>
          <w:szCs w:val="24"/>
        </w:rPr>
        <w:t xml:space="preserve"> proposta postada primeiro, considerando-se dia e horário. </w:t>
      </w:r>
    </w:p>
    <w:p w14:paraId="1399FBAC" w14:textId="77777777" w:rsidR="000E2A49" w:rsidRPr="002562B7" w:rsidRDefault="000E2A49" w:rsidP="000E2A49">
      <w:pPr>
        <w:spacing w:after="0" w:line="360" w:lineRule="auto"/>
        <w:jc w:val="both"/>
        <w:rPr>
          <w:rFonts w:ascii="Arial" w:hAnsi="Arial" w:cs="Arial"/>
          <w:sz w:val="24"/>
          <w:szCs w:val="24"/>
        </w:rPr>
      </w:pPr>
    </w:p>
    <w:p w14:paraId="1558B7F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8.9 - Para julgamento será adotado o critério </w:t>
      </w:r>
      <w:r w:rsidRPr="002562B7">
        <w:rPr>
          <w:rFonts w:ascii="Arial" w:hAnsi="Arial" w:cs="Arial"/>
          <w:b/>
          <w:bCs/>
          <w:sz w:val="24"/>
          <w:szCs w:val="24"/>
          <w:highlight w:val="yellow"/>
        </w:rPr>
        <w:t>DE MENOR PREÇO GLOBAL</w:t>
      </w:r>
      <w:proofErr w:type="gramStart"/>
      <w:r w:rsidRPr="002562B7">
        <w:rPr>
          <w:rFonts w:ascii="Arial" w:hAnsi="Arial" w:cs="Arial"/>
          <w:b/>
          <w:bCs/>
          <w:sz w:val="24"/>
          <w:szCs w:val="24"/>
          <w:highlight w:val="yellow"/>
        </w:rPr>
        <w:t xml:space="preserve"> </w:t>
      </w:r>
      <w:r w:rsidRPr="002562B7">
        <w:rPr>
          <w:rFonts w:ascii="Arial" w:hAnsi="Arial" w:cs="Arial"/>
          <w:b/>
          <w:bCs/>
          <w:sz w:val="24"/>
          <w:szCs w:val="24"/>
        </w:rPr>
        <w:t xml:space="preserve"> </w:t>
      </w:r>
    </w:p>
    <w:p w14:paraId="07959D2D" w14:textId="77777777" w:rsidR="000E2A49" w:rsidRPr="002562B7" w:rsidRDefault="000E2A49" w:rsidP="000E2A49">
      <w:pPr>
        <w:spacing w:after="0" w:line="360" w:lineRule="auto"/>
        <w:jc w:val="both"/>
        <w:rPr>
          <w:rFonts w:ascii="Arial" w:hAnsi="Arial" w:cs="Arial"/>
          <w:sz w:val="24"/>
          <w:szCs w:val="24"/>
        </w:rPr>
      </w:pPr>
      <w:proofErr w:type="gramEnd"/>
    </w:p>
    <w:p w14:paraId="11BB8E2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634960F5" w14:textId="77777777" w:rsidR="000E2A49" w:rsidRPr="002562B7" w:rsidRDefault="000E2A49" w:rsidP="000E2A49">
      <w:pPr>
        <w:spacing w:after="0" w:line="360" w:lineRule="auto"/>
        <w:jc w:val="both"/>
        <w:rPr>
          <w:rFonts w:ascii="Arial" w:hAnsi="Arial" w:cs="Arial"/>
          <w:sz w:val="24"/>
          <w:szCs w:val="24"/>
        </w:rPr>
      </w:pPr>
    </w:p>
    <w:p w14:paraId="11197B56"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IX – DA APRESENTAÇÃO DA PROPOSTA ATUALIZADA APÓS OS LANCES</w:t>
      </w:r>
      <w:r w:rsidR="00255A79">
        <w:rPr>
          <w:rFonts w:ascii="Arial" w:hAnsi="Arial" w:cs="Arial"/>
          <w:b/>
          <w:bCs/>
          <w:sz w:val="24"/>
          <w:szCs w:val="24"/>
        </w:rPr>
        <w:t xml:space="preserve"> </w:t>
      </w:r>
    </w:p>
    <w:p w14:paraId="199D4E0A" w14:textId="77777777" w:rsidR="000E2A49" w:rsidRPr="002562B7" w:rsidRDefault="000E2A49" w:rsidP="000E2A49">
      <w:pPr>
        <w:spacing w:after="0" w:line="360" w:lineRule="auto"/>
        <w:jc w:val="both"/>
        <w:rPr>
          <w:rFonts w:ascii="Arial" w:hAnsi="Arial" w:cs="Arial"/>
          <w:sz w:val="24"/>
          <w:szCs w:val="24"/>
        </w:rPr>
      </w:pPr>
    </w:p>
    <w:p w14:paraId="42C7872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9.1 - Após os lances, a licitante vencedora deverá providenciar:</w:t>
      </w:r>
    </w:p>
    <w:p w14:paraId="7B990C34" w14:textId="77777777" w:rsidR="00FE7DC5" w:rsidRPr="002562B7" w:rsidRDefault="00FE7DC5" w:rsidP="000E2A49">
      <w:pPr>
        <w:spacing w:after="0" w:line="360" w:lineRule="auto"/>
        <w:jc w:val="both"/>
        <w:rPr>
          <w:rFonts w:ascii="Arial" w:hAnsi="Arial" w:cs="Arial"/>
          <w:sz w:val="24"/>
          <w:szCs w:val="24"/>
        </w:rPr>
      </w:pPr>
    </w:p>
    <w:p w14:paraId="57B51143" w14:textId="77777777" w:rsidR="00CA7E3B" w:rsidRDefault="000E2A49" w:rsidP="000E2A49">
      <w:pPr>
        <w:spacing w:after="0" w:line="360" w:lineRule="auto"/>
        <w:jc w:val="both"/>
        <w:rPr>
          <w:rFonts w:ascii="Arial" w:hAnsi="Arial" w:cs="Arial"/>
          <w:b/>
          <w:sz w:val="24"/>
          <w:szCs w:val="24"/>
          <w:u w:val="single"/>
        </w:rPr>
      </w:pPr>
      <w:r w:rsidRPr="002562B7">
        <w:rPr>
          <w:rFonts w:ascii="Arial" w:hAnsi="Arial" w:cs="Arial"/>
          <w:sz w:val="24"/>
          <w:szCs w:val="24"/>
        </w:rPr>
        <w:t>1 -</w:t>
      </w:r>
      <w:proofErr w:type="gramStart"/>
      <w:r w:rsidRPr="002562B7">
        <w:rPr>
          <w:rFonts w:ascii="Arial" w:hAnsi="Arial" w:cs="Arial"/>
          <w:sz w:val="24"/>
          <w:szCs w:val="24"/>
        </w:rPr>
        <w:t xml:space="preserve">  </w:t>
      </w:r>
      <w:proofErr w:type="gramEnd"/>
      <w:r w:rsidRPr="002562B7">
        <w:rPr>
          <w:rFonts w:ascii="Arial" w:hAnsi="Arial" w:cs="Arial"/>
          <w:sz w:val="24"/>
          <w:szCs w:val="24"/>
        </w:rPr>
        <w:t xml:space="preserve">Encaminhar </w:t>
      </w:r>
      <w:r w:rsidRPr="002562B7">
        <w:rPr>
          <w:rFonts w:ascii="Arial" w:hAnsi="Arial" w:cs="Arial"/>
          <w:b/>
          <w:sz w:val="24"/>
          <w:szCs w:val="24"/>
        </w:rPr>
        <w:t>e</w:t>
      </w:r>
      <w:r w:rsidRPr="002562B7">
        <w:rPr>
          <w:rFonts w:ascii="Arial" w:hAnsi="Arial" w:cs="Arial"/>
          <w:b/>
          <w:bCs/>
          <w:sz w:val="24"/>
          <w:szCs w:val="24"/>
        </w:rPr>
        <w:t>m até 24 (vinte e quatro) horas após ao término da sessão pública</w:t>
      </w:r>
      <w:r w:rsidRPr="002562B7">
        <w:rPr>
          <w:rFonts w:ascii="Arial" w:hAnsi="Arial" w:cs="Arial"/>
          <w:sz w:val="24"/>
          <w:szCs w:val="24"/>
        </w:rPr>
        <w:t xml:space="preserve">, excluindo-se o dia sessão e contando o dia útil seguinte, através do seguinte endereço eletrônico: </w:t>
      </w:r>
      <w:hyperlink r:id="rId11" w:history="1">
        <w:r w:rsidRPr="002562B7">
          <w:rPr>
            <w:rStyle w:val="Hyperlink"/>
            <w:rFonts w:ascii="Arial" w:hAnsi="Arial" w:cs="Arial"/>
            <w:b/>
            <w:sz w:val="24"/>
            <w:szCs w:val="24"/>
          </w:rPr>
          <w:t>licitacao@cedral.sp.gov.br</w:t>
        </w:r>
      </w:hyperlink>
      <w:r w:rsidR="00CA7E3B">
        <w:rPr>
          <w:rFonts w:ascii="Arial" w:hAnsi="Arial" w:cs="Arial"/>
          <w:b/>
          <w:sz w:val="24"/>
          <w:szCs w:val="24"/>
          <w:u w:val="single"/>
        </w:rPr>
        <w:t>:</w:t>
      </w:r>
    </w:p>
    <w:p w14:paraId="39761EB4" w14:textId="72A95765" w:rsidR="000E2A49" w:rsidRDefault="00CA7E3B" w:rsidP="000E2A49">
      <w:pPr>
        <w:spacing w:after="0" w:line="360" w:lineRule="auto"/>
        <w:jc w:val="both"/>
        <w:rPr>
          <w:rFonts w:ascii="Arial" w:hAnsi="Arial" w:cs="Arial"/>
          <w:sz w:val="24"/>
          <w:szCs w:val="24"/>
        </w:rPr>
      </w:pPr>
      <w:r w:rsidRPr="00CA7E3B">
        <w:rPr>
          <w:rFonts w:ascii="Arial" w:hAnsi="Arial" w:cs="Arial"/>
          <w:bCs/>
          <w:sz w:val="24"/>
          <w:szCs w:val="24"/>
        </w:rPr>
        <w:t>1 -</w:t>
      </w:r>
      <w:proofErr w:type="gramStart"/>
      <w:r w:rsidRPr="00CA7E3B">
        <w:rPr>
          <w:rFonts w:ascii="Arial" w:hAnsi="Arial" w:cs="Arial"/>
          <w:bCs/>
          <w:sz w:val="24"/>
          <w:szCs w:val="24"/>
        </w:rPr>
        <w:t xml:space="preserve"> </w:t>
      </w:r>
      <w:r w:rsidR="00FE7DC5" w:rsidRPr="002562B7">
        <w:rPr>
          <w:rFonts w:ascii="Arial" w:hAnsi="Arial" w:cs="Arial"/>
          <w:sz w:val="24"/>
          <w:szCs w:val="24"/>
        </w:rPr>
        <w:t xml:space="preserve"> </w:t>
      </w:r>
      <w:proofErr w:type="gramEnd"/>
      <w:r w:rsidR="00FE7DC5" w:rsidRPr="002562B7">
        <w:rPr>
          <w:rFonts w:ascii="Arial" w:hAnsi="Arial" w:cs="Arial"/>
          <w:sz w:val="24"/>
          <w:szCs w:val="24"/>
        </w:rPr>
        <w:t>a proposta atualiza</w:t>
      </w:r>
      <w:r w:rsidR="00255A79">
        <w:rPr>
          <w:rFonts w:ascii="Arial" w:hAnsi="Arial" w:cs="Arial"/>
          <w:sz w:val="24"/>
          <w:szCs w:val="24"/>
        </w:rPr>
        <w:t>da de acordo com o último lance; e,</w:t>
      </w:r>
    </w:p>
    <w:p w14:paraId="1505DE90" w14:textId="354B428A" w:rsidR="00CA7E3B" w:rsidRDefault="00CA7E3B" w:rsidP="000E2A49">
      <w:pPr>
        <w:spacing w:after="0" w:line="360" w:lineRule="auto"/>
        <w:jc w:val="both"/>
        <w:rPr>
          <w:rFonts w:ascii="Arial" w:hAnsi="Arial" w:cs="Arial"/>
          <w:sz w:val="24"/>
          <w:szCs w:val="24"/>
        </w:rPr>
      </w:pPr>
      <w:r>
        <w:rPr>
          <w:rFonts w:ascii="Arial" w:hAnsi="Arial" w:cs="Arial"/>
          <w:sz w:val="24"/>
          <w:szCs w:val="24"/>
        </w:rPr>
        <w:t>2 – Catálogo Técnico e ilustrativo do produto.</w:t>
      </w:r>
    </w:p>
    <w:p w14:paraId="0384A3F4" w14:textId="77777777" w:rsidR="00255A79" w:rsidRDefault="00255A79" w:rsidP="000E2A49">
      <w:pPr>
        <w:spacing w:after="0" w:line="360" w:lineRule="auto"/>
        <w:jc w:val="both"/>
        <w:rPr>
          <w:rFonts w:ascii="Arial" w:hAnsi="Arial" w:cs="Arial"/>
          <w:sz w:val="24"/>
          <w:szCs w:val="24"/>
        </w:rPr>
      </w:pPr>
    </w:p>
    <w:p w14:paraId="6418BE15"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 - DOS RECURSOS </w:t>
      </w:r>
    </w:p>
    <w:p w14:paraId="24411BF3" w14:textId="77777777" w:rsidR="000E2A49" w:rsidRPr="002562B7" w:rsidRDefault="000E2A49" w:rsidP="000E2A49">
      <w:pPr>
        <w:spacing w:after="0" w:line="360" w:lineRule="auto"/>
        <w:jc w:val="both"/>
        <w:rPr>
          <w:rFonts w:ascii="Arial" w:hAnsi="Arial" w:cs="Arial"/>
          <w:sz w:val="24"/>
          <w:szCs w:val="24"/>
        </w:rPr>
      </w:pPr>
    </w:p>
    <w:p w14:paraId="70D9F777"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10.1 – </w:t>
      </w:r>
      <w:r w:rsidRPr="002562B7">
        <w:rPr>
          <w:rFonts w:ascii="Arial" w:hAnsi="Arial" w:cs="Arial"/>
          <w:b/>
          <w:szCs w:val="24"/>
          <w:highlight w:val="lightGray"/>
          <w:u w:val="single"/>
          <w:lang w:val="pt-BR"/>
        </w:rPr>
        <w:t xml:space="preserve">Após o término da sessão, caso tenha intenção de recurso, deverá o interessado se manifestar no </w:t>
      </w:r>
      <w:r w:rsidRPr="002562B7">
        <w:rPr>
          <w:rFonts w:ascii="Arial" w:hAnsi="Arial" w:cs="Arial"/>
          <w:b/>
          <w:szCs w:val="24"/>
          <w:highlight w:val="yellow"/>
          <w:u w:val="single"/>
          <w:lang w:val="pt-BR"/>
        </w:rPr>
        <w:t xml:space="preserve">SISTEMA </w:t>
      </w:r>
      <w:r w:rsidRPr="002562B7">
        <w:rPr>
          <w:rFonts w:ascii="Arial" w:hAnsi="Arial" w:cs="Arial"/>
          <w:b/>
          <w:szCs w:val="24"/>
          <w:highlight w:val="lightGray"/>
          <w:u w:val="single"/>
          <w:lang w:val="pt-BR"/>
        </w:rPr>
        <w:t>de forma imediata, quando então, será aberto prazo recursal de 3 (três) dias úteis, e, após, contrarrazões, no mesmo prazo</w:t>
      </w:r>
      <w:r w:rsidRPr="002562B7">
        <w:rPr>
          <w:rFonts w:ascii="Arial" w:hAnsi="Arial" w:cs="Arial"/>
          <w:szCs w:val="24"/>
          <w:lang w:val="pt-BR"/>
        </w:rPr>
        <w:t>. Caso não haja manifestação, o processo prosseguirá com os trâmites para finalização.</w:t>
      </w:r>
    </w:p>
    <w:p w14:paraId="74F7874A"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lastRenderedPageBreak/>
        <w:t xml:space="preserve">10.2 - As razões de recurso ficarão à disposição dos interessados na Seção de Licitação, podendo ser requerida também através do </w:t>
      </w:r>
      <w:r w:rsidRPr="002562B7">
        <w:rPr>
          <w:rFonts w:ascii="Arial" w:hAnsi="Arial" w:cs="Arial"/>
          <w:b/>
          <w:szCs w:val="24"/>
          <w:u w:val="single"/>
          <w:lang w:val="pt-BR"/>
        </w:rPr>
        <w:t>e-mail: licitacao@cedral.sp.gov.br</w:t>
      </w:r>
      <w:r w:rsidRPr="002562B7">
        <w:rPr>
          <w:rFonts w:ascii="Arial" w:hAnsi="Arial" w:cs="Arial"/>
          <w:szCs w:val="24"/>
          <w:lang w:val="pt-BR"/>
        </w:rPr>
        <w:t>.</w:t>
      </w:r>
    </w:p>
    <w:p w14:paraId="570E13D9"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10.3 -</w:t>
      </w:r>
      <w:r w:rsidRPr="002562B7">
        <w:rPr>
          <w:rFonts w:ascii="Arial" w:hAnsi="Arial" w:cs="Arial"/>
          <w:b/>
          <w:szCs w:val="24"/>
          <w:lang w:val="pt-BR"/>
        </w:rPr>
        <w:t xml:space="preserve"> </w:t>
      </w:r>
      <w:r w:rsidRPr="002562B7">
        <w:rPr>
          <w:rFonts w:ascii="Arial" w:hAnsi="Arial" w:cs="Arial"/>
          <w:szCs w:val="24"/>
          <w:lang w:val="pt-BR"/>
        </w:rPr>
        <w:t>A falta de manifestação do licitante importará a decadência do direito de recorrer e a adjudicação ao vencedor do certame.</w:t>
      </w:r>
    </w:p>
    <w:p w14:paraId="521C504F"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10.4 -</w:t>
      </w:r>
      <w:r w:rsidRPr="002562B7">
        <w:rPr>
          <w:rFonts w:ascii="Arial" w:hAnsi="Arial" w:cs="Arial"/>
          <w:b/>
          <w:szCs w:val="24"/>
          <w:lang w:val="pt-BR"/>
        </w:rPr>
        <w:t xml:space="preserve"> </w:t>
      </w:r>
      <w:r w:rsidRPr="002562B7">
        <w:rPr>
          <w:rFonts w:ascii="Arial" w:hAnsi="Arial" w:cs="Arial"/>
          <w:szCs w:val="24"/>
          <w:lang w:val="pt-BR"/>
        </w:rPr>
        <w:t>Os recursos contra decisões do pregoeiro terão efeito suspensivo e deverão respeitar os ditames legais.</w:t>
      </w:r>
    </w:p>
    <w:p w14:paraId="2341D6CB"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10.5 - O acolhimento de recurso importará a invalidação apenas dos atos insuscetíveis de aproveitamento.</w:t>
      </w:r>
    </w:p>
    <w:p w14:paraId="2FD9F965" w14:textId="77777777"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10.6 - A decisão em grau de recurso será definitiva e dela dar-se-á conhecimento por meio eletrônico.</w:t>
      </w:r>
      <w:r w:rsidRPr="002562B7">
        <w:rPr>
          <w:rFonts w:ascii="Arial" w:hAnsi="Arial" w:cs="Arial"/>
          <w:b/>
          <w:sz w:val="24"/>
          <w:szCs w:val="24"/>
        </w:rPr>
        <w:t xml:space="preserve"> </w:t>
      </w:r>
    </w:p>
    <w:p w14:paraId="584174C0" w14:textId="77777777"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6228DA84" w14:textId="77777777" w:rsidR="000E2A49" w:rsidRPr="002562B7" w:rsidRDefault="000E2A49" w:rsidP="000E2A49">
      <w:pPr>
        <w:spacing w:after="0" w:line="360" w:lineRule="auto"/>
        <w:jc w:val="both"/>
        <w:rPr>
          <w:rFonts w:ascii="Arial" w:hAnsi="Arial" w:cs="Arial"/>
          <w:sz w:val="24"/>
          <w:szCs w:val="24"/>
        </w:rPr>
      </w:pPr>
    </w:p>
    <w:p w14:paraId="5453E1F4" w14:textId="5BBEE128" w:rsidR="00203579" w:rsidRPr="004A1015" w:rsidRDefault="000E2A49" w:rsidP="00203579">
      <w:pPr>
        <w:spacing w:line="360" w:lineRule="auto"/>
        <w:ind w:right="-1"/>
        <w:jc w:val="both"/>
        <w:rPr>
          <w:rFonts w:ascii="Arial" w:hAnsi="Arial" w:cs="Arial"/>
          <w:b/>
        </w:rPr>
      </w:pPr>
      <w:r w:rsidRPr="002562B7">
        <w:rPr>
          <w:rFonts w:ascii="Arial" w:hAnsi="Arial" w:cs="Arial"/>
          <w:b/>
          <w:bCs/>
          <w:sz w:val="24"/>
          <w:szCs w:val="24"/>
        </w:rPr>
        <w:t xml:space="preserve">XI - </w:t>
      </w:r>
      <w:r w:rsidR="00203579" w:rsidRPr="004A1015">
        <w:rPr>
          <w:rFonts w:ascii="Arial" w:hAnsi="Arial" w:cs="Arial"/>
          <w:b/>
        </w:rPr>
        <w:t xml:space="preserve">DA ADJUDICAÇÃO; DA HOMOLOGAÇÃO; E DA ASSINATURA </w:t>
      </w:r>
      <w:r w:rsidR="00203579" w:rsidRPr="004A1015">
        <w:rPr>
          <w:rFonts w:ascii="Arial" w:hAnsi="Arial" w:cs="Arial"/>
          <w:b/>
          <w:u w:val="single"/>
        </w:rPr>
        <w:t>DO CONTRATO</w:t>
      </w:r>
      <w:r w:rsidR="00203579" w:rsidRPr="004A1015">
        <w:rPr>
          <w:rFonts w:ascii="Arial" w:hAnsi="Arial" w:cs="Arial"/>
          <w:b/>
        </w:rPr>
        <w:t>/TERMO DE CIÊNCIA E NOTIFICAÇÃO DO TRIBUNAL DE CONTAS DO ESTADO DE SÃO PAULO.</w:t>
      </w:r>
    </w:p>
    <w:p w14:paraId="31102BFA" w14:textId="77777777" w:rsidR="00203579" w:rsidRPr="004A1015" w:rsidRDefault="00203579" w:rsidP="00203579">
      <w:pPr>
        <w:pStyle w:val="Recuodecorpodetexto2"/>
        <w:ind w:left="0"/>
        <w:jc w:val="both"/>
        <w:rPr>
          <w:rFonts w:ascii="Arial" w:hAnsi="Arial" w:cs="Arial"/>
          <w:b/>
          <w:sz w:val="24"/>
          <w:szCs w:val="24"/>
        </w:rPr>
      </w:pPr>
      <w:r w:rsidRPr="004A1015">
        <w:rPr>
          <w:rFonts w:ascii="Arial" w:hAnsi="Arial" w:cs="Arial"/>
          <w:sz w:val="24"/>
          <w:szCs w:val="24"/>
        </w:rPr>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14:paraId="5473E398" w14:textId="77777777" w:rsidR="00203579" w:rsidRPr="004A1015" w:rsidRDefault="00203579" w:rsidP="00203579">
      <w:pPr>
        <w:pStyle w:val="Recuodecorpodetexto2"/>
        <w:ind w:left="0"/>
        <w:jc w:val="both"/>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14:paraId="7CEF2CE2" w14:textId="77777777" w:rsidR="00203579" w:rsidRPr="004A1015" w:rsidRDefault="00203579" w:rsidP="00203579">
      <w:pPr>
        <w:spacing w:line="360" w:lineRule="auto"/>
        <w:ind w:right="-1"/>
        <w:jc w:val="both"/>
        <w:rPr>
          <w:rFonts w:ascii="Arial" w:hAnsi="Arial" w:cs="Arial"/>
        </w:rPr>
      </w:pPr>
      <w:r w:rsidRPr="004A1015">
        <w:rPr>
          <w:rFonts w:ascii="Arial" w:hAnsi="Arial" w:cs="Arial"/>
        </w:rPr>
        <w:t>11.2</w:t>
      </w:r>
      <w:r w:rsidRPr="004A1015">
        <w:rPr>
          <w:rFonts w:ascii="Arial" w:hAnsi="Arial" w:cs="Arial"/>
          <w:b/>
        </w:rPr>
        <w:t xml:space="preserve"> - </w:t>
      </w:r>
      <w:r w:rsidRPr="004A1015">
        <w:rPr>
          <w:rFonts w:ascii="Arial" w:hAnsi="Arial" w:cs="Arial"/>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7E99E52A" w14:textId="77777777" w:rsidR="00203579" w:rsidRPr="004A1015" w:rsidRDefault="00203579" w:rsidP="00203579">
      <w:pPr>
        <w:spacing w:line="360" w:lineRule="auto"/>
        <w:ind w:right="-1"/>
        <w:jc w:val="both"/>
        <w:rPr>
          <w:rFonts w:ascii="Arial" w:hAnsi="Arial" w:cs="Arial"/>
          <w:b/>
          <w:highlight w:val="lightGray"/>
          <w:u w:val="single"/>
        </w:rPr>
      </w:pPr>
      <w:r w:rsidRPr="004A1015">
        <w:rPr>
          <w:rFonts w:ascii="Arial" w:hAnsi="Arial" w:cs="Arial"/>
          <w:b/>
          <w:highlight w:val="lightGray"/>
          <w:u w:val="single"/>
        </w:rPr>
        <w:lastRenderedPageBreak/>
        <w:t xml:space="preserve">11.3 - O(s) </w:t>
      </w:r>
      <w:proofErr w:type="gramStart"/>
      <w:r w:rsidRPr="004A1015">
        <w:rPr>
          <w:rFonts w:ascii="Arial" w:hAnsi="Arial" w:cs="Arial"/>
          <w:b/>
          <w:highlight w:val="lightGray"/>
          <w:u w:val="single"/>
        </w:rPr>
        <w:t>vencedor(</w:t>
      </w:r>
      <w:proofErr w:type="gramEnd"/>
      <w:r w:rsidRPr="004A1015">
        <w:rPr>
          <w:rFonts w:ascii="Arial" w:hAnsi="Arial" w:cs="Arial"/>
          <w:b/>
          <w:highlight w:val="lightGray"/>
          <w:u w:val="single"/>
        </w:rPr>
        <w:t>es) quando notificado(s), deverão assinar o contrato/ termo de ciência e notificação do Tribunal de Contas do Estado de São Paulo, em um prazo de até</w:t>
      </w:r>
      <w:r w:rsidR="009E6738">
        <w:rPr>
          <w:rFonts w:ascii="Arial" w:hAnsi="Arial" w:cs="Arial"/>
          <w:b/>
          <w:highlight w:val="lightGray"/>
          <w:u w:val="single"/>
        </w:rPr>
        <w:t xml:space="preserve"> 3</w:t>
      </w:r>
      <w:r w:rsidRPr="004A1015">
        <w:rPr>
          <w:rFonts w:ascii="Arial" w:hAnsi="Arial" w:cs="Arial"/>
          <w:b/>
          <w:highlight w:val="lightGray"/>
          <w:u w:val="single"/>
        </w:rPr>
        <w:t xml:space="preserve"> dias úteis.</w:t>
      </w:r>
    </w:p>
    <w:p w14:paraId="7641BC78" w14:textId="77777777" w:rsidR="00203579" w:rsidRPr="004A1015" w:rsidRDefault="00203579" w:rsidP="00203579">
      <w:pPr>
        <w:spacing w:line="360" w:lineRule="auto"/>
        <w:ind w:right="-1"/>
        <w:jc w:val="both"/>
        <w:rPr>
          <w:rFonts w:ascii="Arial" w:hAnsi="Arial" w:cs="Arial"/>
        </w:rPr>
      </w:pPr>
      <w:r w:rsidRPr="004A1015">
        <w:rPr>
          <w:rFonts w:ascii="Arial" w:hAnsi="Arial" w:cs="Arial"/>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52E830A4" w14:textId="77777777" w:rsidR="00203579" w:rsidRPr="004A1015" w:rsidRDefault="00203579" w:rsidP="00203579">
      <w:pPr>
        <w:autoSpaceDE w:val="0"/>
        <w:autoSpaceDN w:val="0"/>
        <w:adjustRightInd w:val="0"/>
        <w:spacing w:line="360" w:lineRule="auto"/>
        <w:jc w:val="both"/>
        <w:rPr>
          <w:rFonts w:ascii="Arial" w:hAnsi="Arial" w:cs="Arial"/>
          <w:bCs/>
        </w:rPr>
      </w:pPr>
      <w:r w:rsidRPr="004A1015">
        <w:rPr>
          <w:rFonts w:ascii="Arial" w:hAnsi="Arial" w:cs="Arial"/>
          <w:bCs/>
        </w:rPr>
        <w:t>11.5 –</w:t>
      </w:r>
      <w:proofErr w:type="gramStart"/>
      <w:r w:rsidRPr="004A1015">
        <w:rPr>
          <w:rFonts w:ascii="Arial" w:hAnsi="Arial" w:cs="Arial"/>
          <w:bCs/>
        </w:rPr>
        <w:t xml:space="preserve"> </w:t>
      </w:r>
      <w:r w:rsidRPr="004A1015">
        <w:rPr>
          <w:rFonts w:ascii="Arial" w:hAnsi="Arial" w:cs="Arial"/>
          <w:color w:val="000000"/>
        </w:rPr>
        <w:t xml:space="preserve"> </w:t>
      </w:r>
      <w:proofErr w:type="gramEnd"/>
      <w:r w:rsidRPr="004A1015">
        <w:rPr>
          <w:rFonts w:ascii="Arial" w:hAnsi="Arial" w:cs="Arial"/>
          <w:color w:val="000000"/>
        </w:rPr>
        <w:t xml:space="preserve">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0" w:name="art81p"/>
      <w:bookmarkEnd w:id="0"/>
      <w:r w:rsidRPr="00365367">
        <w:rPr>
          <w:rFonts w:ascii="Arial" w:hAnsi="Arial" w:cs="Arial"/>
          <w:b/>
          <w:color w:val="000000"/>
          <w:highlight w:val="yellow"/>
          <w:u w:val="single"/>
        </w:rPr>
        <w:t xml:space="preserve"> se aplica inclusive aos licitantes remanescentes</w:t>
      </w:r>
      <w:r w:rsidRPr="004A1015">
        <w:rPr>
          <w:rFonts w:ascii="Arial" w:hAnsi="Arial" w:cs="Arial"/>
          <w:color w:val="000000"/>
        </w:rPr>
        <w:t xml:space="preserve">, que não aceitarem a convocação, </w:t>
      </w:r>
      <w:r w:rsidRPr="004A1015">
        <w:rPr>
          <w:rFonts w:ascii="Arial" w:hAnsi="Arial" w:cs="Arial"/>
        </w:rPr>
        <w:t>sem justificativa ou com justificativa recusada pela administração pública.</w:t>
      </w:r>
    </w:p>
    <w:p w14:paraId="309EF6E5" w14:textId="77777777" w:rsidR="00203579" w:rsidRDefault="00203579" w:rsidP="00203579">
      <w:pPr>
        <w:spacing w:after="0" w:line="360" w:lineRule="auto"/>
        <w:jc w:val="both"/>
        <w:rPr>
          <w:rFonts w:ascii="Arial" w:hAnsi="Arial" w:cs="Arial"/>
          <w:sz w:val="24"/>
          <w:szCs w:val="24"/>
        </w:rPr>
      </w:pPr>
    </w:p>
    <w:p w14:paraId="5D727792" w14:textId="77777777" w:rsidR="000E2A49" w:rsidRPr="002562B7" w:rsidRDefault="000E2A49" w:rsidP="00203579">
      <w:pPr>
        <w:spacing w:after="0" w:line="360" w:lineRule="auto"/>
        <w:jc w:val="both"/>
        <w:rPr>
          <w:rFonts w:ascii="Arial" w:hAnsi="Arial" w:cs="Arial"/>
          <w:sz w:val="24"/>
          <w:szCs w:val="24"/>
        </w:rPr>
      </w:pPr>
    </w:p>
    <w:p w14:paraId="0B6207B7" w14:textId="77777777" w:rsidR="000E2A49" w:rsidRPr="00900B92" w:rsidRDefault="000E2A49" w:rsidP="000E2A49">
      <w:pPr>
        <w:spacing w:after="0" w:line="360" w:lineRule="auto"/>
        <w:jc w:val="both"/>
        <w:rPr>
          <w:rFonts w:ascii="Arial" w:hAnsi="Arial" w:cs="Arial"/>
          <w:b/>
          <w:bCs/>
          <w:sz w:val="24"/>
          <w:szCs w:val="24"/>
        </w:rPr>
      </w:pPr>
      <w:r w:rsidRPr="00900B92">
        <w:rPr>
          <w:rFonts w:ascii="Arial" w:hAnsi="Arial" w:cs="Arial"/>
          <w:b/>
          <w:bCs/>
          <w:sz w:val="24"/>
          <w:szCs w:val="24"/>
        </w:rPr>
        <w:t xml:space="preserve">XII – DA DOTAÇÃO ORÇAMENTÁRIA. </w:t>
      </w:r>
    </w:p>
    <w:p w14:paraId="4ACEABA1" w14:textId="77777777" w:rsidR="005D3D22" w:rsidRPr="00900B92" w:rsidRDefault="005D3D22" w:rsidP="000E2A49">
      <w:pPr>
        <w:spacing w:after="0" w:line="360" w:lineRule="auto"/>
        <w:jc w:val="both"/>
        <w:rPr>
          <w:rFonts w:ascii="Arial" w:hAnsi="Arial" w:cs="Arial"/>
          <w:b/>
          <w:bCs/>
          <w:sz w:val="24"/>
          <w:szCs w:val="24"/>
        </w:rPr>
      </w:pPr>
    </w:p>
    <w:p w14:paraId="759B2982" w14:textId="77777777" w:rsidR="00FE7DC5" w:rsidRPr="00900B92" w:rsidRDefault="000E2A49" w:rsidP="000E2A49">
      <w:pPr>
        <w:spacing w:after="0" w:line="360" w:lineRule="auto"/>
        <w:jc w:val="both"/>
        <w:rPr>
          <w:rFonts w:ascii="Arial" w:hAnsi="Arial" w:cs="Arial"/>
          <w:sz w:val="24"/>
          <w:szCs w:val="24"/>
        </w:rPr>
      </w:pPr>
      <w:r w:rsidRPr="00900B92">
        <w:rPr>
          <w:rFonts w:ascii="Arial" w:hAnsi="Arial" w:cs="Arial"/>
          <w:sz w:val="24"/>
          <w:szCs w:val="24"/>
        </w:rPr>
        <w:t>12.4 – As despesas decorrentes com esta licitação onerará a seguinte dotação orçamentária do exercício financeiro vigente:</w:t>
      </w:r>
      <w:proofErr w:type="gramStart"/>
      <w:r w:rsidRPr="00900B92">
        <w:rPr>
          <w:rFonts w:ascii="Arial" w:hAnsi="Arial" w:cs="Arial"/>
          <w:sz w:val="24"/>
          <w:szCs w:val="24"/>
        </w:rPr>
        <w:t xml:space="preserve">  </w:t>
      </w:r>
    </w:p>
    <w:p w14:paraId="66A3C5C7" w14:textId="0AAF3198" w:rsidR="004A6782" w:rsidRPr="00990649" w:rsidRDefault="004A6782" w:rsidP="004A6782">
      <w:pPr>
        <w:spacing w:after="0" w:line="360" w:lineRule="auto"/>
        <w:jc w:val="both"/>
        <w:rPr>
          <w:rFonts w:ascii="Arial" w:hAnsi="Arial" w:cs="Arial"/>
          <w:color w:val="FF0000"/>
          <w:sz w:val="24"/>
          <w:szCs w:val="24"/>
        </w:rPr>
      </w:pPr>
      <w:proofErr w:type="gramEnd"/>
      <w:r w:rsidRPr="00990649">
        <w:rPr>
          <w:rFonts w:ascii="Arial" w:hAnsi="Arial" w:cs="Arial"/>
          <w:color w:val="FF0000"/>
          <w:sz w:val="24"/>
          <w:szCs w:val="24"/>
        </w:rPr>
        <w:t xml:space="preserve">- Nota de Reserva Orçamentária nº </w:t>
      </w:r>
      <w:proofErr w:type="gramStart"/>
      <w:r w:rsidR="00DE16BD">
        <w:rPr>
          <w:rFonts w:ascii="Arial" w:hAnsi="Arial" w:cs="Arial"/>
          <w:color w:val="FF0000"/>
          <w:sz w:val="24"/>
          <w:szCs w:val="24"/>
        </w:rPr>
        <w:t>2439,</w:t>
      </w:r>
      <w:proofErr w:type="gramEnd"/>
      <w:r w:rsidRPr="00990649">
        <w:rPr>
          <w:rFonts w:ascii="Arial" w:hAnsi="Arial" w:cs="Arial"/>
          <w:color w:val="FF0000"/>
          <w:sz w:val="24"/>
          <w:szCs w:val="24"/>
        </w:rPr>
        <w:t xml:space="preserve">Ficha nº </w:t>
      </w:r>
      <w:r w:rsidR="00DE16BD">
        <w:rPr>
          <w:rFonts w:ascii="Arial" w:hAnsi="Arial" w:cs="Arial"/>
          <w:color w:val="FF0000"/>
          <w:sz w:val="24"/>
          <w:szCs w:val="24"/>
        </w:rPr>
        <w:t>338,</w:t>
      </w:r>
      <w:r w:rsidRPr="00990649">
        <w:rPr>
          <w:rFonts w:ascii="Arial" w:hAnsi="Arial" w:cs="Arial"/>
          <w:color w:val="FF0000"/>
          <w:sz w:val="24"/>
          <w:szCs w:val="24"/>
        </w:rPr>
        <w:t xml:space="preserve">Unidade: </w:t>
      </w:r>
      <w:r w:rsidR="00DE16BD">
        <w:rPr>
          <w:rFonts w:ascii="Arial" w:hAnsi="Arial" w:cs="Arial"/>
          <w:color w:val="FF0000"/>
          <w:sz w:val="24"/>
          <w:szCs w:val="24"/>
        </w:rPr>
        <w:t>020500</w:t>
      </w:r>
    </w:p>
    <w:p w14:paraId="6ADB50B5" w14:textId="77777777" w:rsidR="00A05B71" w:rsidRDefault="004A6782" w:rsidP="004A6782">
      <w:pPr>
        <w:spacing w:after="0" w:line="360" w:lineRule="auto"/>
        <w:jc w:val="both"/>
        <w:rPr>
          <w:rFonts w:ascii="Arial" w:hAnsi="Arial" w:cs="Arial"/>
          <w:color w:val="FF0000"/>
          <w:sz w:val="24"/>
          <w:szCs w:val="24"/>
        </w:rPr>
      </w:pPr>
      <w:r w:rsidRPr="00990649">
        <w:rPr>
          <w:rFonts w:ascii="Arial" w:hAnsi="Arial" w:cs="Arial"/>
          <w:color w:val="FF0000"/>
          <w:sz w:val="24"/>
          <w:szCs w:val="24"/>
        </w:rPr>
        <w:t xml:space="preserve">Funcional: </w:t>
      </w:r>
      <w:proofErr w:type="gramStart"/>
      <w:r w:rsidR="00DE16BD">
        <w:rPr>
          <w:rFonts w:ascii="Arial" w:hAnsi="Arial" w:cs="Arial"/>
          <w:color w:val="FF0000"/>
          <w:sz w:val="24"/>
          <w:szCs w:val="24"/>
        </w:rPr>
        <w:t>10.303.0009.2116.0000,</w:t>
      </w:r>
      <w:proofErr w:type="gramEnd"/>
      <w:r w:rsidR="00990649">
        <w:rPr>
          <w:rFonts w:ascii="Arial" w:hAnsi="Arial" w:cs="Arial"/>
          <w:color w:val="FF0000"/>
          <w:sz w:val="24"/>
          <w:szCs w:val="24"/>
        </w:rPr>
        <w:t xml:space="preserve">Cat. Econ.: </w:t>
      </w:r>
      <w:r w:rsidR="00DE16BD">
        <w:rPr>
          <w:rFonts w:ascii="Arial" w:hAnsi="Arial" w:cs="Arial"/>
          <w:color w:val="FF0000"/>
          <w:sz w:val="24"/>
          <w:szCs w:val="24"/>
        </w:rPr>
        <w:t>4.4.90.52.00,</w:t>
      </w:r>
    </w:p>
    <w:p w14:paraId="60809A7F" w14:textId="7AB430C7" w:rsidR="004A6782" w:rsidRDefault="004A6782" w:rsidP="004A6782">
      <w:pPr>
        <w:spacing w:after="0" w:line="360" w:lineRule="auto"/>
        <w:jc w:val="both"/>
        <w:rPr>
          <w:rFonts w:ascii="Arial" w:hAnsi="Arial" w:cs="Arial"/>
          <w:color w:val="FF0000"/>
          <w:sz w:val="24"/>
          <w:szCs w:val="24"/>
        </w:rPr>
      </w:pPr>
      <w:r w:rsidRPr="00990649">
        <w:rPr>
          <w:rFonts w:ascii="Arial" w:hAnsi="Arial" w:cs="Arial"/>
          <w:color w:val="FF0000"/>
          <w:sz w:val="24"/>
          <w:szCs w:val="24"/>
        </w:rPr>
        <w:t xml:space="preserve">Código de Aplicação: </w:t>
      </w:r>
      <w:proofErr w:type="gramStart"/>
      <w:r w:rsidR="00DE16BD">
        <w:rPr>
          <w:rFonts w:ascii="Arial" w:hAnsi="Arial" w:cs="Arial"/>
          <w:color w:val="FF0000"/>
          <w:sz w:val="24"/>
          <w:szCs w:val="24"/>
        </w:rPr>
        <w:t>301034,</w:t>
      </w:r>
      <w:proofErr w:type="gramEnd"/>
      <w:r w:rsidR="00990649">
        <w:rPr>
          <w:rFonts w:ascii="Arial" w:hAnsi="Arial" w:cs="Arial"/>
          <w:color w:val="FF0000"/>
          <w:sz w:val="24"/>
          <w:szCs w:val="24"/>
        </w:rPr>
        <w:t xml:space="preserve">Fonte de Recurso: </w:t>
      </w:r>
      <w:r w:rsidR="00DE16BD">
        <w:rPr>
          <w:rFonts w:ascii="Arial" w:hAnsi="Arial" w:cs="Arial"/>
          <w:color w:val="FF0000"/>
          <w:sz w:val="24"/>
          <w:szCs w:val="24"/>
        </w:rPr>
        <w:t>00200</w:t>
      </w:r>
    </w:p>
    <w:p w14:paraId="4B9AA16E" w14:textId="1CD6B3CE" w:rsidR="00DE16BD" w:rsidRPr="00DE16BD" w:rsidRDefault="00DE16BD" w:rsidP="00DE16BD">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 Nota de Reserva Orçamentária nº </w:t>
      </w:r>
      <w:proofErr w:type="gramStart"/>
      <w:r w:rsidR="00A05B71">
        <w:rPr>
          <w:rFonts w:ascii="Arial" w:hAnsi="Arial" w:cs="Arial"/>
          <w:color w:val="FF0000"/>
          <w:sz w:val="24"/>
          <w:szCs w:val="24"/>
        </w:rPr>
        <w:t>2440,</w:t>
      </w:r>
      <w:proofErr w:type="gramEnd"/>
      <w:r w:rsidRPr="00DE16BD">
        <w:rPr>
          <w:rFonts w:ascii="Arial" w:hAnsi="Arial" w:cs="Arial"/>
          <w:color w:val="FF0000"/>
          <w:sz w:val="24"/>
          <w:szCs w:val="24"/>
        </w:rPr>
        <w:t xml:space="preserve">Ficha nº </w:t>
      </w:r>
      <w:r w:rsidR="00A05B71">
        <w:rPr>
          <w:rFonts w:ascii="Arial" w:hAnsi="Arial" w:cs="Arial"/>
          <w:color w:val="FF0000"/>
          <w:sz w:val="24"/>
          <w:szCs w:val="24"/>
        </w:rPr>
        <w:t>85,</w:t>
      </w:r>
      <w:r w:rsidRPr="00DE16BD">
        <w:rPr>
          <w:rFonts w:ascii="Arial" w:hAnsi="Arial" w:cs="Arial"/>
          <w:color w:val="FF0000"/>
          <w:sz w:val="24"/>
          <w:szCs w:val="24"/>
        </w:rPr>
        <w:t xml:space="preserve">Unidade: </w:t>
      </w:r>
      <w:r w:rsidR="00A05B71">
        <w:rPr>
          <w:rFonts w:ascii="Arial" w:hAnsi="Arial" w:cs="Arial"/>
          <w:color w:val="FF0000"/>
          <w:sz w:val="24"/>
          <w:szCs w:val="24"/>
        </w:rPr>
        <w:t>020500</w:t>
      </w:r>
    </w:p>
    <w:p w14:paraId="77180D37" w14:textId="27C7E76A" w:rsidR="00DE16BD" w:rsidRPr="00DE16BD" w:rsidRDefault="00DE16BD" w:rsidP="00DE16BD">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Funcional: </w:t>
      </w:r>
      <w:proofErr w:type="gramStart"/>
      <w:r w:rsidR="00A05B71">
        <w:rPr>
          <w:rFonts w:ascii="Arial" w:hAnsi="Arial" w:cs="Arial"/>
          <w:color w:val="FF0000"/>
          <w:sz w:val="24"/>
          <w:szCs w:val="24"/>
        </w:rPr>
        <w:t>10.301.0009.2019.0000,</w:t>
      </w:r>
      <w:proofErr w:type="gramEnd"/>
      <w:r w:rsidRPr="00DE16BD">
        <w:rPr>
          <w:rFonts w:ascii="Arial" w:hAnsi="Arial" w:cs="Arial"/>
          <w:color w:val="FF0000"/>
          <w:sz w:val="24"/>
          <w:szCs w:val="24"/>
        </w:rPr>
        <w:t xml:space="preserve">Cat. Econ.: </w:t>
      </w:r>
      <w:r w:rsidR="00A05B71">
        <w:rPr>
          <w:rFonts w:ascii="Arial" w:hAnsi="Arial" w:cs="Arial"/>
          <w:color w:val="FF0000"/>
          <w:sz w:val="24"/>
          <w:szCs w:val="24"/>
        </w:rPr>
        <w:t>4.4.90.52.00</w:t>
      </w:r>
    </w:p>
    <w:p w14:paraId="19BE1486" w14:textId="5FDE3670" w:rsidR="00DE16BD" w:rsidRPr="00990649" w:rsidRDefault="00DE16BD" w:rsidP="00DE16BD">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Código de Aplicação: </w:t>
      </w:r>
      <w:proofErr w:type="gramStart"/>
      <w:r w:rsidR="00A05B71">
        <w:rPr>
          <w:rFonts w:ascii="Arial" w:hAnsi="Arial" w:cs="Arial"/>
          <w:color w:val="FF0000"/>
          <w:sz w:val="24"/>
          <w:szCs w:val="24"/>
        </w:rPr>
        <w:t>310000,</w:t>
      </w:r>
      <w:proofErr w:type="gramEnd"/>
      <w:r w:rsidRPr="00DE16BD">
        <w:rPr>
          <w:rFonts w:ascii="Arial" w:hAnsi="Arial" w:cs="Arial"/>
          <w:color w:val="FF0000"/>
          <w:sz w:val="24"/>
          <w:szCs w:val="24"/>
        </w:rPr>
        <w:t>Fonte de Recurso:</w:t>
      </w:r>
      <w:r w:rsidR="00A05B71">
        <w:rPr>
          <w:rFonts w:ascii="Arial" w:hAnsi="Arial" w:cs="Arial"/>
          <w:color w:val="FF0000"/>
          <w:sz w:val="24"/>
          <w:szCs w:val="24"/>
        </w:rPr>
        <w:t>00100</w:t>
      </w:r>
    </w:p>
    <w:p w14:paraId="21798549" w14:textId="0572C8B8" w:rsidR="00245964" w:rsidRPr="00DE16BD" w:rsidRDefault="00245964" w:rsidP="00245964">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 Nota de Reserva Orçamentária nº </w:t>
      </w:r>
      <w:proofErr w:type="gramStart"/>
      <w:r w:rsidR="00347DE2">
        <w:rPr>
          <w:rFonts w:ascii="Arial" w:hAnsi="Arial" w:cs="Arial"/>
          <w:color w:val="FF0000"/>
          <w:sz w:val="24"/>
          <w:szCs w:val="24"/>
        </w:rPr>
        <w:t>2747</w:t>
      </w:r>
      <w:r>
        <w:rPr>
          <w:rFonts w:ascii="Arial" w:hAnsi="Arial" w:cs="Arial"/>
          <w:color w:val="FF0000"/>
          <w:sz w:val="24"/>
          <w:szCs w:val="24"/>
        </w:rPr>
        <w:t>,</w:t>
      </w:r>
      <w:proofErr w:type="gramEnd"/>
      <w:r w:rsidRPr="00DE16BD">
        <w:rPr>
          <w:rFonts w:ascii="Arial" w:hAnsi="Arial" w:cs="Arial"/>
          <w:color w:val="FF0000"/>
          <w:sz w:val="24"/>
          <w:szCs w:val="24"/>
        </w:rPr>
        <w:t xml:space="preserve">Ficha nº </w:t>
      </w:r>
      <w:r>
        <w:rPr>
          <w:rFonts w:ascii="Arial" w:hAnsi="Arial" w:cs="Arial"/>
          <w:color w:val="FF0000"/>
          <w:sz w:val="24"/>
          <w:szCs w:val="24"/>
        </w:rPr>
        <w:t>85,</w:t>
      </w:r>
      <w:r w:rsidRPr="00DE16BD">
        <w:rPr>
          <w:rFonts w:ascii="Arial" w:hAnsi="Arial" w:cs="Arial"/>
          <w:color w:val="FF0000"/>
          <w:sz w:val="24"/>
          <w:szCs w:val="24"/>
        </w:rPr>
        <w:t xml:space="preserve">Unidade: </w:t>
      </w:r>
      <w:r>
        <w:rPr>
          <w:rFonts w:ascii="Arial" w:hAnsi="Arial" w:cs="Arial"/>
          <w:color w:val="FF0000"/>
          <w:sz w:val="24"/>
          <w:szCs w:val="24"/>
        </w:rPr>
        <w:t>020500</w:t>
      </w:r>
    </w:p>
    <w:p w14:paraId="4DFAFC6A" w14:textId="77777777" w:rsidR="00245964" w:rsidRPr="00DE16BD" w:rsidRDefault="00245964" w:rsidP="00245964">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Funcional: </w:t>
      </w:r>
      <w:proofErr w:type="gramStart"/>
      <w:r>
        <w:rPr>
          <w:rFonts w:ascii="Arial" w:hAnsi="Arial" w:cs="Arial"/>
          <w:color w:val="FF0000"/>
          <w:sz w:val="24"/>
          <w:szCs w:val="24"/>
        </w:rPr>
        <w:t>10.301.0009.2019.0000,</w:t>
      </w:r>
      <w:proofErr w:type="gramEnd"/>
      <w:r w:rsidRPr="00DE16BD">
        <w:rPr>
          <w:rFonts w:ascii="Arial" w:hAnsi="Arial" w:cs="Arial"/>
          <w:color w:val="FF0000"/>
          <w:sz w:val="24"/>
          <w:szCs w:val="24"/>
        </w:rPr>
        <w:t xml:space="preserve">Cat. Econ.: </w:t>
      </w:r>
      <w:r>
        <w:rPr>
          <w:rFonts w:ascii="Arial" w:hAnsi="Arial" w:cs="Arial"/>
          <w:color w:val="FF0000"/>
          <w:sz w:val="24"/>
          <w:szCs w:val="24"/>
        </w:rPr>
        <w:t>4.4.90.52.00</w:t>
      </w:r>
    </w:p>
    <w:p w14:paraId="30B23F82" w14:textId="77777777" w:rsidR="00245964" w:rsidRPr="00990649" w:rsidRDefault="00245964" w:rsidP="00245964">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Código de Aplicação: </w:t>
      </w:r>
      <w:proofErr w:type="gramStart"/>
      <w:r>
        <w:rPr>
          <w:rFonts w:ascii="Arial" w:hAnsi="Arial" w:cs="Arial"/>
          <w:color w:val="FF0000"/>
          <w:sz w:val="24"/>
          <w:szCs w:val="24"/>
        </w:rPr>
        <w:t>310000,</w:t>
      </w:r>
      <w:proofErr w:type="gramEnd"/>
      <w:r w:rsidRPr="00DE16BD">
        <w:rPr>
          <w:rFonts w:ascii="Arial" w:hAnsi="Arial" w:cs="Arial"/>
          <w:color w:val="FF0000"/>
          <w:sz w:val="24"/>
          <w:szCs w:val="24"/>
        </w:rPr>
        <w:t>Fonte de Recurso:</w:t>
      </w:r>
      <w:r>
        <w:rPr>
          <w:rFonts w:ascii="Arial" w:hAnsi="Arial" w:cs="Arial"/>
          <w:color w:val="FF0000"/>
          <w:sz w:val="24"/>
          <w:szCs w:val="24"/>
        </w:rPr>
        <w:t>00100</w:t>
      </w:r>
    </w:p>
    <w:p w14:paraId="40B3F6E5" w14:textId="77777777" w:rsidR="004A6782" w:rsidRDefault="004A6782" w:rsidP="004A6782">
      <w:pPr>
        <w:spacing w:after="0" w:line="360" w:lineRule="auto"/>
        <w:jc w:val="both"/>
        <w:rPr>
          <w:rFonts w:ascii="Arial" w:hAnsi="Arial" w:cs="Arial"/>
          <w:sz w:val="24"/>
          <w:szCs w:val="24"/>
        </w:rPr>
      </w:pPr>
    </w:p>
    <w:p w14:paraId="5313733A" w14:textId="77777777" w:rsidR="004A6782" w:rsidRDefault="004A6782" w:rsidP="004A6782">
      <w:pPr>
        <w:spacing w:after="0" w:line="360" w:lineRule="auto"/>
        <w:jc w:val="both"/>
        <w:rPr>
          <w:rFonts w:ascii="Arial" w:hAnsi="Arial" w:cs="Arial"/>
          <w:sz w:val="24"/>
          <w:szCs w:val="24"/>
        </w:rPr>
      </w:pPr>
    </w:p>
    <w:p w14:paraId="2C384F37" w14:textId="5A33F1BA" w:rsidR="000E2A49" w:rsidRPr="002562B7" w:rsidRDefault="00F93A34" w:rsidP="000E2A49">
      <w:pPr>
        <w:spacing w:after="0" w:line="360" w:lineRule="auto"/>
        <w:jc w:val="both"/>
        <w:rPr>
          <w:rFonts w:ascii="Arial" w:hAnsi="Arial" w:cs="Arial"/>
          <w:b/>
          <w:bCs/>
          <w:sz w:val="24"/>
          <w:szCs w:val="24"/>
        </w:rPr>
      </w:pPr>
      <w:r>
        <w:rPr>
          <w:rFonts w:ascii="Arial" w:hAnsi="Arial" w:cs="Arial"/>
          <w:b/>
          <w:bCs/>
          <w:sz w:val="24"/>
          <w:szCs w:val="24"/>
        </w:rPr>
        <w:t xml:space="preserve">XIII – </w:t>
      </w:r>
      <w:r w:rsidR="00E26A60">
        <w:rPr>
          <w:rFonts w:ascii="Arial" w:hAnsi="Arial" w:cs="Arial"/>
          <w:b/>
          <w:bCs/>
          <w:sz w:val="24"/>
          <w:szCs w:val="24"/>
        </w:rPr>
        <w:t>DO FORNECIMENTO</w:t>
      </w:r>
    </w:p>
    <w:p w14:paraId="0743ADFA" w14:textId="77777777" w:rsidR="000E2A49" w:rsidRPr="002562B7" w:rsidRDefault="000E2A49" w:rsidP="000E2A49">
      <w:pPr>
        <w:spacing w:after="0" w:line="360" w:lineRule="auto"/>
        <w:jc w:val="both"/>
        <w:rPr>
          <w:rFonts w:ascii="Arial" w:hAnsi="Arial" w:cs="Arial"/>
          <w:sz w:val="24"/>
          <w:szCs w:val="24"/>
        </w:rPr>
      </w:pPr>
    </w:p>
    <w:p w14:paraId="2CA0487D" w14:textId="255FF465" w:rsidR="006B4D97" w:rsidRPr="002562B7" w:rsidRDefault="000E2A49" w:rsidP="006B4D97">
      <w:pPr>
        <w:spacing w:after="0" w:line="360" w:lineRule="auto"/>
        <w:jc w:val="both"/>
        <w:rPr>
          <w:rFonts w:ascii="Arial" w:hAnsi="Arial" w:cs="Arial"/>
          <w:sz w:val="24"/>
          <w:szCs w:val="24"/>
        </w:rPr>
      </w:pPr>
      <w:r w:rsidRPr="002562B7">
        <w:rPr>
          <w:rFonts w:ascii="Arial" w:hAnsi="Arial" w:cs="Arial"/>
          <w:sz w:val="24"/>
          <w:szCs w:val="24"/>
        </w:rPr>
        <w:lastRenderedPageBreak/>
        <w:t>13.1 –</w:t>
      </w:r>
      <w:r w:rsidR="00D04FD0">
        <w:rPr>
          <w:rFonts w:ascii="Arial" w:hAnsi="Arial" w:cs="Arial"/>
          <w:sz w:val="24"/>
          <w:szCs w:val="24"/>
        </w:rPr>
        <w:t xml:space="preserve"> </w:t>
      </w:r>
      <w:r w:rsidR="006B4D97">
        <w:rPr>
          <w:rFonts w:ascii="Arial" w:hAnsi="Arial" w:cs="Arial"/>
          <w:sz w:val="24"/>
          <w:szCs w:val="24"/>
        </w:rPr>
        <w:t xml:space="preserve">O fornecimento deverá ser efetuado conforme especificações constantes no Termo de Referência, Anexo I, e entregue em </w:t>
      </w:r>
      <w:r w:rsidR="00131CB7">
        <w:rPr>
          <w:rFonts w:ascii="Arial" w:hAnsi="Arial" w:cs="Arial"/>
          <w:sz w:val="24"/>
          <w:szCs w:val="24"/>
          <w:highlight w:val="red"/>
        </w:rPr>
        <w:t>até 9</w:t>
      </w:r>
      <w:r w:rsidR="003E157B">
        <w:rPr>
          <w:rFonts w:ascii="Arial" w:hAnsi="Arial" w:cs="Arial"/>
          <w:sz w:val="24"/>
          <w:szCs w:val="24"/>
          <w:highlight w:val="red"/>
        </w:rPr>
        <w:t>0</w:t>
      </w:r>
      <w:r w:rsidR="006B4D97" w:rsidRPr="006B4D97">
        <w:rPr>
          <w:rFonts w:ascii="Arial" w:hAnsi="Arial" w:cs="Arial"/>
          <w:sz w:val="24"/>
          <w:szCs w:val="24"/>
          <w:highlight w:val="red"/>
        </w:rPr>
        <w:t xml:space="preserve"> dias,</w:t>
      </w:r>
      <w:r w:rsidR="006B4D97">
        <w:rPr>
          <w:rFonts w:ascii="Arial" w:hAnsi="Arial" w:cs="Arial"/>
          <w:sz w:val="24"/>
          <w:szCs w:val="24"/>
        </w:rPr>
        <w:t xml:space="preserve"> a contar da data de assinatura do contrato.</w:t>
      </w:r>
    </w:p>
    <w:p w14:paraId="7E45A3A2" w14:textId="07CC2E0F"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13.1.1 – O prazo vigência</w:t>
      </w:r>
      <w:r w:rsidR="004A6782">
        <w:rPr>
          <w:rFonts w:ascii="Arial" w:hAnsi="Arial" w:cs="Arial"/>
          <w:sz w:val="24"/>
          <w:szCs w:val="24"/>
        </w:rPr>
        <w:t>/execução</w:t>
      </w:r>
      <w:r w:rsidRPr="002562B7">
        <w:rPr>
          <w:rFonts w:ascii="Arial" w:hAnsi="Arial" w:cs="Arial"/>
          <w:sz w:val="24"/>
          <w:szCs w:val="24"/>
        </w:rPr>
        <w:t xml:space="preserve"> do contrato será de </w:t>
      </w:r>
      <w:r w:rsidR="006B4D97">
        <w:rPr>
          <w:rFonts w:ascii="Arial" w:hAnsi="Arial" w:cs="Arial"/>
          <w:sz w:val="24"/>
          <w:szCs w:val="24"/>
        </w:rPr>
        <w:t>6 (seis) meses</w:t>
      </w:r>
      <w:r w:rsidRPr="002562B7">
        <w:rPr>
          <w:rFonts w:ascii="Arial" w:hAnsi="Arial" w:cs="Arial"/>
          <w:sz w:val="24"/>
          <w:szCs w:val="24"/>
        </w:rPr>
        <w:t xml:space="preserve">, contados a partir da data de assinatura do contrato, podendo haver prorrogação. </w:t>
      </w:r>
    </w:p>
    <w:p w14:paraId="50A37D1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B025297" w14:textId="77777777" w:rsidR="000E2A49" w:rsidRPr="002562B7" w:rsidRDefault="000E2A49" w:rsidP="000E2A49">
      <w:pPr>
        <w:spacing w:after="0" w:line="360" w:lineRule="auto"/>
        <w:jc w:val="both"/>
        <w:rPr>
          <w:rFonts w:ascii="Arial" w:hAnsi="Arial" w:cs="Arial"/>
          <w:sz w:val="24"/>
          <w:szCs w:val="24"/>
        </w:rPr>
      </w:pPr>
    </w:p>
    <w:p w14:paraId="13273B0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63106304" w14:textId="77777777" w:rsidR="000E2A49" w:rsidRPr="002562B7" w:rsidRDefault="000E2A49" w:rsidP="000E2A49">
      <w:pPr>
        <w:spacing w:after="0" w:line="360" w:lineRule="auto"/>
        <w:jc w:val="both"/>
        <w:rPr>
          <w:rFonts w:ascii="Arial" w:hAnsi="Arial" w:cs="Arial"/>
          <w:sz w:val="24"/>
          <w:szCs w:val="24"/>
        </w:rPr>
      </w:pPr>
    </w:p>
    <w:p w14:paraId="06B38AB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30DE38EC" w14:textId="77777777" w:rsidR="000E2A49" w:rsidRPr="002562B7" w:rsidRDefault="000E2A49" w:rsidP="000E2A49">
      <w:pPr>
        <w:spacing w:after="0" w:line="360" w:lineRule="auto"/>
        <w:jc w:val="both"/>
        <w:rPr>
          <w:rFonts w:ascii="Arial" w:hAnsi="Arial" w:cs="Arial"/>
          <w:sz w:val="24"/>
          <w:szCs w:val="24"/>
        </w:rPr>
      </w:pPr>
    </w:p>
    <w:p w14:paraId="583A7B6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13.5 - O Município poderá até a assinatura </w:t>
      </w:r>
      <w:proofErr w:type="gramStart"/>
      <w:r w:rsidRPr="002562B7">
        <w:rPr>
          <w:rFonts w:ascii="Arial" w:hAnsi="Arial" w:cs="Arial"/>
          <w:sz w:val="24"/>
          <w:szCs w:val="24"/>
        </w:rPr>
        <w:t>do contrato desistir</w:t>
      </w:r>
      <w:proofErr w:type="gramEnd"/>
      <w:r w:rsidRPr="002562B7">
        <w:rPr>
          <w:rFonts w:ascii="Arial" w:hAnsi="Arial" w:cs="Arial"/>
          <w:sz w:val="24"/>
          <w:szCs w:val="24"/>
        </w:rPr>
        <w:t xml:space="preserve"> da contratação do objeto proposto, no seu todo ou em parte, sem que caibam quaisquer direitos ao licitante vencedor.</w:t>
      </w:r>
    </w:p>
    <w:p w14:paraId="569D8EDD" w14:textId="77777777" w:rsidR="000E2A49" w:rsidRPr="002562B7" w:rsidRDefault="000E2A49" w:rsidP="000E2A49">
      <w:pPr>
        <w:spacing w:after="0" w:line="360" w:lineRule="auto"/>
        <w:jc w:val="both"/>
        <w:rPr>
          <w:rFonts w:ascii="Arial" w:hAnsi="Arial" w:cs="Arial"/>
          <w:sz w:val="24"/>
          <w:szCs w:val="24"/>
        </w:rPr>
      </w:pPr>
    </w:p>
    <w:p w14:paraId="757E89B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XIV - CONDIÇÕES DE PAGAMENTO </w:t>
      </w:r>
      <w:r w:rsidR="009E4421">
        <w:rPr>
          <w:rFonts w:ascii="Arial" w:hAnsi="Arial" w:cs="Arial"/>
          <w:b/>
          <w:bCs/>
          <w:sz w:val="24"/>
          <w:szCs w:val="24"/>
        </w:rPr>
        <w:t>E ALTERAÇÃO DE VALORES</w:t>
      </w:r>
    </w:p>
    <w:p w14:paraId="12759AEE" w14:textId="77777777" w:rsidR="000E2A49" w:rsidRPr="002562B7" w:rsidRDefault="000E2A49" w:rsidP="000E2A49">
      <w:pPr>
        <w:spacing w:after="0" w:line="360" w:lineRule="auto"/>
        <w:jc w:val="both"/>
        <w:rPr>
          <w:rFonts w:ascii="Arial" w:hAnsi="Arial" w:cs="Arial"/>
          <w:sz w:val="24"/>
          <w:szCs w:val="24"/>
        </w:rPr>
      </w:pPr>
    </w:p>
    <w:p w14:paraId="44C55C86" w14:textId="77777777" w:rsidR="00F07B61" w:rsidRPr="002562B7" w:rsidRDefault="000E2A49" w:rsidP="009A22D7">
      <w:pPr>
        <w:tabs>
          <w:tab w:val="left" w:pos="2694"/>
        </w:tabs>
        <w:spacing w:line="360" w:lineRule="auto"/>
        <w:jc w:val="both"/>
        <w:rPr>
          <w:rFonts w:ascii="Arial" w:hAnsi="Arial" w:cs="Arial"/>
          <w:sz w:val="24"/>
          <w:szCs w:val="24"/>
        </w:rPr>
      </w:pPr>
      <w:r w:rsidRPr="002562B7">
        <w:rPr>
          <w:rFonts w:ascii="Arial" w:hAnsi="Arial" w:cs="Arial"/>
          <w:sz w:val="24"/>
          <w:szCs w:val="24"/>
        </w:rPr>
        <w:t>14.1 - O pagamento será efetuado</w:t>
      </w:r>
      <w:r w:rsidR="0012387B">
        <w:rPr>
          <w:rFonts w:ascii="Arial" w:hAnsi="Arial" w:cs="Arial"/>
          <w:sz w:val="24"/>
          <w:szCs w:val="24"/>
        </w:rPr>
        <w:t xml:space="preserve"> mensalmente, </w:t>
      </w:r>
      <w:r w:rsidRPr="002562B7">
        <w:rPr>
          <w:rFonts w:ascii="Arial" w:hAnsi="Arial" w:cs="Arial"/>
          <w:sz w:val="24"/>
          <w:szCs w:val="24"/>
        </w:rPr>
        <w:t>em até 30 (trinta) dias corridos, após emissão de nota fiscal/documento equivalente, que deverá conter o número da licitação e descrição/contrato</w:t>
      </w:r>
      <w:r w:rsidR="009A22D7">
        <w:rPr>
          <w:rFonts w:ascii="Arial" w:hAnsi="Arial" w:cs="Arial"/>
          <w:sz w:val="24"/>
          <w:szCs w:val="24"/>
        </w:rPr>
        <w:t>.</w:t>
      </w:r>
      <w:r w:rsidRPr="002562B7">
        <w:rPr>
          <w:rFonts w:ascii="Arial" w:hAnsi="Arial" w:cs="Arial"/>
          <w:sz w:val="24"/>
          <w:szCs w:val="24"/>
        </w:rPr>
        <w:t xml:space="preserve"> </w:t>
      </w:r>
    </w:p>
    <w:p w14:paraId="627B6621" w14:textId="77777777"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14.</w:t>
      </w:r>
      <w:r w:rsidR="009A22D7">
        <w:rPr>
          <w:rFonts w:ascii="Arial" w:hAnsi="Arial" w:cs="Arial"/>
          <w:sz w:val="24"/>
          <w:szCs w:val="24"/>
        </w:rPr>
        <w:t>2</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14:paraId="3309FDF2" w14:textId="77777777" w:rsidR="00092840"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14.3</w:t>
      </w:r>
      <w:r w:rsidR="000E2A49" w:rsidRPr="002562B7">
        <w:rPr>
          <w:rFonts w:ascii="Arial" w:hAnsi="Arial" w:cs="Arial"/>
          <w:sz w:val="24"/>
          <w:szCs w:val="24"/>
        </w:rPr>
        <w:t xml:space="preserve"> – Será considerado atraso no pagamento, se decorrido 2 (dois) meses, contado da emissão da nota fiscal, dos pagamentos ou de parcelas de </w:t>
      </w:r>
      <w:r w:rsidR="000E2A49" w:rsidRPr="002562B7">
        <w:rPr>
          <w:rFonts w:ascii="Arial" w:hAnsi="Arial" w:cs="Arial"/>
          <w:sz w:val="24"/>
          <w:szCs w:val="24"/>
        </w:rPr>
        <w:lastRenderedPageBreak/>
        <w:t xml:space="preserve">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15FED5B" w14:textId="77777777" w:rsidR="000E2A49"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14.4</w:t>
      </w:r>
      <w:r w:rsidR="00092840" w:rsidRPr="002562B7">
        <w:rPr>
          <w:rFonts w:ascii="Arial" w:hAnsi="Arial" w:cs="Arial"/>
          <w:sz w:val="24"/>
          <w:szCs w:val="24"/>
        </w:rPr>
        <w:t xml:space="preserve"> – O disposto no item </w:t>
      </w:r>
      <w:r w:rsidR="00B36BC8" w:rsidRPr="002562B7">
        <w:rPr>
          <w:rFonts w:ascii="Arial" w:hAnsi="Arial" w:cs="Arial"/>
          <w:sz w:val="24"/>
          <w:szCs w:val="24"/>
        </w:rPr>
        <w:t>acima</w:t>
      </w:r>
      <w:r w:rsidR="000E2A49" w:rsidRPr="002562B7">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000E2A49" w:rsidRPr="002562B7">
        <w:rPr>
          <w:rFonts w:ascii="Arial" w:hAnsi="Arial" w:cs="Arial"/>
          <w:sz w:val="24"/>
          <w:szCs w:val="24"/>
        </w:rPr>
        <w:t>tenha,</w:t>
      </w:r>
      <w:proofErr w:type="gramEnd"/>
      <w:r w:rsidR="000E2A49" w:rsidRPr="002562B7">
        <w:rPr>
          <w:rFonts w:ascii="Arial" w:hAnsi="Arial" w:cs="Arial"/>
          <w:sz w:val="24"/>
          <w:szCs w:val="24"/>
        </w:rPr>
        <w:t xml:space="preserve"> assegurado à contratada o direito de optar pela suspensão do cumprimento de suas obrigações até que seja normalizada a situação. </w:t>
      </w:r>
    </w:p>
    <w:p w14:paraId="782177A0" w14:textId="77777777" w:rsidR="009E4421" w:rsidRPr="004217DA" w:rsidRDefault="009E4421" w:rsidP="009E4421">
      <w:pPr>
        <w:autoSpaceDE w:val="0"/>
        <w:spacing w:line="360" w:lineRule="auto"/>
        <w:jc w:val="both"/>
        <w:rPr>
          <w:rFonts w:ascii="Arial" w:hAnsi="Arial" w:cs="Arial"/>
          <w:sz w:val="24"/>
          <w:szCs w:val="24"/>
        </w:rPr>
      </w:pPr>
      <w:r>
        <w:rPr>
          <w:rFonts w:ascii="Arial" w:hAnsi="Arial" w:cs="Arial"/>
          <w:sz w:val="24"/>
          <w:szCs w:val="24"/>
        </w:rPr>
        <w:t>14.5</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14:paraId="36F71E7A"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14.6</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 xml:space="preserve">índice IPCA – Índice Nacional de Preços ao Consumidor Amplo, devendo a administração se manifestar em 5 (cinco) dias úteis, após o pedido, e, sendo caso de repactuação, a solicitação deverá ser </w:t>
      </w:r>
      <w:proofErr w:type="gramStart"/>
      <w:r w:rsidRPr="004217DA">
        <w:rPr>
          <w:rFonts w:ascii="Arial" w:eastAsia="Tahoma" w:hAnsi="Arial" w:cs="Arial"/>
          <w:sz w:val="24"/>
          <w:szCs w:val="24"/>
        </w:rPr>
        <w:t>instruída com todos os documentos necessário, devendo a resposta ser</w:t>
      </w:r>
      <w:proofErr w:type="gramEnd"/>
      <w:r w:rsidRPr="004217DA">
        <w:rPr>
          <w:rFonts w:ascii="Arial" w:eastAsia="Tahoma" w:hAnsi="Arial" w:cs="Arial"/>
          <w:sz w:val="24"/>
          <w:szCs w:val="24"/>
        </w:rPr>
        <w:t xml:space="preserve"> feita em até 1 (mês)</w:t>
      </w:r>
      <w:r w:rsidRPr="004217DA">
        <w:rPr>
          <w:rFonts w:ascii="Arial" w:hAnsi="Arial" w:cs="Arial"/>
          <w:sz w:val="24"/>
          <w:szCs w:val="24"/>
        </w:rPr>
        <w:t xml:space="preserve">. </w:t>
      </w:r>
    </w:p>
    <w:p w14:paraId="4158F0C8"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14.7</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14:paraId="0C1A06EB"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14.8</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14:paraId="5D882C2D"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14.9</w:t>
      </w:r>
      <w:r w:rsidRPr="004217DA">
        <w:rPr>
          <w:rFonts w:ascii="Arial" w:hAnsi="Arial" w:cs="Arial"/>
          <w:sz w:val="24"/>
          <w:szCs w:val="24"/>
        </w:rPr>
        <w:t xml:space="preserve"> - Fica a CONTRATADA obrigada a apresentar memória de cálculo referente à alteração de valores. </w:t>
      </w:r>
    </w:p>
    <w:p w14:paraId="4C13AD23" w14:textId="77777777" w:rsidR="000E2A49" w:rsidRPr="002562B7" w:rsidRDefault="000E2A49" w:rsidP="000E2A49">
      <w:pPr>
        <w:spacing w:after="0" w:line="360" w:lineRule="auto"/>
        <w:jc w:val="both"/>
        <w:rPr>
          <w:rFonts w:ascii="Arial" w:hAnsi="Arial" w:cs="Arial"/>
          <w:sz w:val="24"/>
          <w:szCs w:val="24"/>
        </w:rPr>
      </w:pPr>
    </w:p>
    <w:p w14:paraId="29E5FC0C"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XV - DAS HIPÓTESES DE EXTINÇÃO DO CONTRATO E DAS INFRAÇÕES E SANÇÕES ADMINISTRATIVAS</w:t>
      </w:r>
    </w:p>
    <w:p w14:paraId="77031426" w14:textId="77777777" w:rsidR="000E2A49" w:rsidRPr="002562B7" w:rsidRDefault="000E2A49" w:rsidP="000E2A49">
      <w:pPr>
        <w:spacing w:after="0" w:line="360" w:lineRule="auto"/>
        <w:jc w:val="both"/>
        <w:rPr>
          <w:rFonts w:ascii="Arial" w:hAnsi="Arial" w:cs="Arial"/>
          <w:sz w:val="24"/>
          <w:szCs w:val="24"/>
        </w:rPr>
      </w:pPr>
    </w:p>
    <w:p w14:paraId="4C28F40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15.1 – O contrato poderá ser extinto, desde que formalmente motivado nos autos do processo, assegurados o contraditório e a ampla defesa, nas seguintes hipóteses: </w:t>
      </w:r>
    </w:p>
    <w:p w14:paraId="5A27BFD6" w14:textId="77777777" w:rsidR="000E2A49" w:rsidRPr="002562B7" w:rsidRDefault="000E2A49" w:rsidP="000E2A49">
      <w:pPr>
        <w:spacing w:after="0" w:line="360" w:lineRule="auto"/>
        <w:jc w:val="both"/>
        <w:rPr>
          <w:rFonts w:ascii="Arial" w:hAnsi="Arial" w:cs="Arial"/>
          <w:sz w:val="24"/>
          <w:szCs w:val="24"/>
        </w:rPr>
      </w:pPr>
    </w:p>
    <w:p w14:paraId="41F74D2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não cumprimento ou cumprimento irregular das cláusulas contratuais; </w:t>
      </w:r>
    </w:p>
    <w:p w14:paraId="4757DE4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desatendimento das determinações regulares emitidas pela autoridade designada para acompanhar e fiscalizar a execução ou por autoridade superior; </w:t>
      </w:r>
    </w:p>
    <w:p w14:paraId="10F664F1" w14:textId="77777777" w:rsidR="000E2A49" w:rsidRPr="002562B7" w:rsidRDefault="000E2A49" w:rsidP="000E2A49">
      <w:pPr>
        <w:spacing w:after="0" w:line="360" w:lineRule="auto"/>
        <w:jc w:val="both"/>
        <w:rPr>
          <w:rFonts w:ascii="Arial" w:hAnsi="Arial" w:cs="Arial"/>
          <w:sz w:val="24"/>
          <w:szCs w:val="24"/>
        </w:rPr>
      </w:pPr>
    </w:p>
    <w:p w14:paraId="578B38A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alteração social ou modificação da finalidade ou da estrutura da empresa que restrinja sua capacidade de concluir o contrato; </w:t>
      </w:r>
    </w:p>
    <w:p w14:paraId="13096D56" w14:textId="77777777" w:rsidR="000E2A49" w:rsidRPr="002562B7" w:rsidRDefault="000E2A49" w:rsidP="000E2A49">
      <w:pPr>
        <w:spacing w:after="0" w:line="360" w:lineRule="auto"/>
        <w:jc w:val="both"/>
        <w:rPr>
          <w:rFonts w:ascii="Arial" w:hAnsi="Arial" w:cs="Arial"/>
          <w:sz w:val="24"/>
          <w:szCs w:val="24"/>
        </w:rPr>
      </w:pPr>
    </w:p>
    <w:p w14:paraId="6BB429B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decretação de falência ou de insolvência civil, dissolução da sociedade ou falecimento do contratado; </w:t>
      </w:r>
    </w:p>
    <w:p w14:paraId="79B181DC" w14:textId="77777777" w:rsidR="000E2A49" w:rsidRPr="002562B7" w:rsidRDefault="000E2A49" w:rsidP="000E2A49">
      <w:pPr>
        <w:spacing w:after="0" w:line="360" w:lineRule="auto"/>
        <w:jc w:val="both"/>
        <w:rPr>
          <w:rFonts w:ascii="Arial" w:hAnsi="Arial" w:cs="Arial"/>
          <w:sz w:val="24"/>
          <w:szCs w:val="24"/>
        </w:rPr>
      </w:pPr>
    </w:p>
    <w:p w14:paraId="29CFC53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caso fortuito ou força maior, regularmente comprovados, impeditivos da execução do contrato; </w:t>
      </w:r>
    </w:p>
    <w:p w14:paraId="22CE99CA" w14:textId="77777777" w:rsidR="000E2A49" w:rsidRPr="002562B7" w:rsidRDefault="000E2A49" w:rsidP="000E2A49">
      <w:pPr>
        <w:spacing w:after="0" w:line="360" w:lineRule="auto"/>
        <w:jc w:val="both"/>
        <w:rPr>
          <w:rFonts w:ascii="Arial" w:hAnsi="Arial" w:cs="Arial"/>
          <w:sz w:val="24"/>
          <w:szCs w:val="24"/>
        </w:rPr>
      </w:pPr>
    </w:p>
    <w:p w14:paraId="6AEEB20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razões de interesse público, justificadas pela autoridade máxima do órgão ou da entidade contratante; </w:t>
      </w:r>
    </w:p>
    <w:p w14:paraId="62316421" w14:textId="77777777" w:rsidR="000E2A49" w:rsidRPr="002562B7" w:rsidRDefault="000E2A49" w:rsidP="000E2A49">
      <w:pPr>
        <w:spacing w:after="0" w:line="360" w:lineRule="auto"/>
        <w:jc w:val="both"/>
        <w:rPr>
          <w:rFonts w:ascii="Arial" w:hAnsi="Arial" w:cs="Arial"/>
          <w:sz w:val="24"/>
          <w:szCs w:val="24"/>
        </w:rPr>
      </w:pPr>
    </w:p>
    <w:p w14:paraId="1BDB23E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40FC12B4" w14:textId="77777777" w:rsidR="000E2A49" w:rsidRPr="002562B7" w:rsidRDefault="000E2A49" w:rsidP="000E2A49">
      <w:pPr>
        <w:spacing w:after="0" w:line="360" w:lineRule="auto"/>
        <w:jc w:val="both"/>
        <w:rPr>
          <w:rFonts w:ascii="Arial" w:hAnsi="Arial" w:cs="Arial"/>
          <w:sz w:val="24"/>
          <w:szCs w:val="24"/>
        </w:rPr>
      </w:pPr>
    </w:p>
    <w:p w14:paraId="2166646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15.2 - A contratada terá direito à extinção do contrato nas seguintes hipóteses: </w:t>
      </w:r>
    </w:p>
    <w:p w14:paraId="702765B0" w14:textId="77777777" w:rsidR="000E2A49" w:rsidRPr="002562B7" w:rsidRDefault="000E2A49" w:rsidP="000E2A49">
      <w:pPr>
        <w:spacing w:after="0" w:line="360" w:lineRule="auto"/>
        <w:jc w:val="both"/>
        <w:rPr>
          <w:rFonts w:ascii="Arial" w:hAnsi="Arial" w:cs="Arial"/>
          <w:sz w:val="24"/>
          <w:szCs w:val="24"/>
        </w:rPr>
      </w:pPr>
    </w:p>
    <w:p w14:paraId="327504B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4E42394B" w14:textId="77777777" w:rsidR="000E2A49" w:rsidRPr="002562B7" w:rsidRDefault="000E2A49" w:rsidP="000E2A49">
      <w:pPr>
        <w:spacing w:after="0" w:line="360" w:lineRule="auto"/>
        <w:jc w:val="both"/>
        <w:rPr>
          <w:rFonts w:ascii="Arial" w:hAnsi="Arial" w:cs="Arial"/>
          <w:sz w:val="24"/>
          <w:szCs w:val="24"/>
        </w:rPr>
      </w:pPr>
    </w:p>
    <w:p w14:paraId="5D9CCC2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2 - suspensão de execução do contrato, por ordem escrita da Administração, por prazo superior a 3 (três) meses; </w:t>
      </w:r>
    </w:p>
    <w:p w14:paraId="63511988" w14:textId="77777777" w:rsidR="000E2A49" w:rsidRPr="002562B7" w:rsidRDefault="000E2A49" w:rsidP="000E2A49">
      <w:pPr>
        <w:spacing w:after="0" w:line="360" w:lineRule="auto"/>
        <w:jc w:val="both"/>
        <w:rPr>
          <w:rFonts w:ascii="Arial" w:hAnsi="Arial" w:cs="Arial"/>
          <w:sz w:val="24"/>
          <w:szCs w:val="24"/>
        </w:rPr>
      </w:pPr>
    </w:p>
    <w:p w14:paraId="394D720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repetidas suspensões que totalizem 90 (noventa) dias úteis, independentemente do pagamento obrigatório de </w:t>
      </w:r>
      <w:proofErr w:type="gramStart"/>
      <w:r w:rsidRPr="002562B7">
        <w:rPr>
          <w:rFonts w:ascii="Arial" w:hAnsi="Arial" w:cs="Arial"/>
          <w:sz w:val="24"/>
          <w:szCs w:val="24"/>
        </w:rPr>
        <w:t>indenização pelas sucessivas e contratualmente imprevistas</w:t>
      </w:r>
      <w:proofErr w:type="gramEnd"/>
      <w:r w:rsidRPr="002562B7">
        <w:rPr>
          <w:rFonts w:ascii="Arial" w:hAnsi="Arial" w:cs="Arial"/>
          <w:sz w:val="24"/>
          <w:szCs w:val="24"/>
        </w:rPr>
        <w:t xml:space="preserve"> desmobilizações e mobilizações e outras previstas; </w:t>
      </w:r>
    </w:p>
    <w:p w14:paraId="6B1CB83B" w14:textId="77777777" w:rsidR="000E2A49" w:rsidRPr="002562B7" w:rsidRDefault="000E2A49" w:rsidP="000E2A49">
      <w:pPr>
        <w:spacing w:after="0" w:line="360" w:lineRule="auto"/>
        <w:jc w:val="both"/>
        <w:rPr>
          <w:rFonts w:ascii="Arial" w:hAnsi="Arial" w:cs="Arial"/>
          <w:sz w:val="24"/>
          <w:szCs w:val="24"/>
        </w:rPr>
      </w:pPr>
    </w:p>
    <w:p w14:paraId="47D49E0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42BF5047" w14:textId="77777777" w:rsidR="000E2A49" w:rsidRPr="002562B7" w:rsidRDefault="000E2A49" w:rsidP="000E2A49">
      <w:pPr>
        <w:spacing w:after="0" w:line="360" w:lineRule="auto"/>
        <w:jc w:val="both"/>
        <w:rPr>
          <w:rFonts w:ascii="Arial" w:hAnsi="Arial" w:cs="Arial"/>
          <w:sz w:val="24"/>
          <w:szCs w:val="24"/>
        </w:rPr>
      </w:pPr>
    </w:p>
    <w:p w14:paraId="4077968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não liberação pela Administração do local para execução do serviço. </w:t>
      </w:r>
    </w:p>
    <w:p w14:paraId="46D76222" w14:textId="77777777" w:rsidR="000E2A49" w:rsidRPr="002562B7" w:rsidRDefault="000E2A49" w:rsidP="000E2A49">
      <w:pPr>
        <w:spacing w:after="0" w:line="360" w:lineRule="auto"/>
        <w:jc w:val="both"/>
        <w:rPr>
          <w:rFonts w:ascii="Arial" w:hAnsi="Arial" w:cs="Arial"/>
          <w:sz w:val="24"/>
          <w:szCs w:val="24"/>
        </w:rPr>
      </w:pPr>
    </w:p>
    <w:p w14:paraId="4FDC940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15.2.1 - As hipóteses de extinção a que se referem os itens 2/3/4 acima</w:t>
      </w:r>
      <w:proofErr w:type="gramStart"/>
      <w:r w:rsidRPr="002562B7">
        <w:rPr>
          <w:rFonts w:ascii="Arial" w:hAnsi="Arial" w:cs="Arial"/>
          <w:sz w:val="24"/>
          <w:szCs w:val="24"/>
        </w:rPr>
        <w:t>, observarão</w:t>
      </w:r>
      <w:proofErr w:type="gramEnd"/>
      <w:r w:rsidRPr="002562B7">
        <w:rPr>
          <w:rFonts w:ascii="Arial" w:hAnsi="Arial" w:cs="Arial"/>
          <w:sz w:val="24"/>
          <w:szCs w:val="24"/>
        </w:rPr>
        <w:t xml:space="preserve"> as seguintes disposições: </w:t>
      </w:r>
    </w:p>
    <w:p w14:paraId="5C28D7E4" w14:textId="77777777" w:rsidR="000E2A49" w:rsidRPr="002562B7" w:rsidRDefault="000E2A49" w:rsidP="000E2A49">
      <w:pPr>
        <w:spacing w:after="0" w:line="360" w:lineRule="auto"/>
        <w:jc w:val="both"/>
        <w:rPr>
          <w:rFonts w:ascii="Arial" w:hAnsi="Arial" w:cs="Arial"/>
          <w:sz w:val="24"/>
          <w:szCs w:val="24"/>
        </w:rPr>
      </w:pPr>
    </w:p>
    <w:p w14:paraId="25EF3AD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65B225D8" w14:textId="77777777" w:rsidR="000E2A49" w:rsidRPr="002562B7" w:rsidRDefault="000E2A49" w:rsidP="000E2A49">
      <w:pPr>
        <w:spacing w:after="0" w:line="360" w:lineRule="auto"/>
        <w:jc w:val="both"/>
        <w:rPr>
          <w:rFonts w:ascii="Arial" w:hAnsi="Arial" w:cs="Arial"/>
          <w:sz w:val="24"/>
          <w:szCs w:val="24"/>
        </w:rPr>
      </w:pPr>
    </w:p>
    <w:p w14:paraId="7E62CF7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2FBD2B8C" w14:textId="77777777" w:rsidR="000E2A49" w:rsidRPr="002562B7" w:rsidRDefault="000E2A49" w:rsidP="000E2A49">
      <w:pPr>
        <w:spacing w:after="0" w:line="360" w:lineRule="auto"/>
        <w:jc w:val="both"/>
        <w:rPr>
          <w:rFonts w:ascii="Arial" w:hAnsi="Arial" w:cs="Arial"/>
          <w:sz w:val="24"/>
          <w:szCs w:val="24"/>
        </w:rPr>
      </w:pPr>
    </w:p>
    <w:p w14:paraId="073C595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15.3 – A contratada será responsabilizada administrativamente se cometer as seguintes infrações: </w:t>
      </w:r>
    </w:p>
    <w:p w14:paraId="313B9939" w14:textId="77777777" w:rsidR="000E2A49" w:rsidRPr="002562B7" w:rsidRDefault="000E2A49" w:rsidP="000E2A49">
      <w:pPr>
        <w:spacing w:after="0" w:line="360" w:lineRule="auto"/>
        <w:jc w:val="both"/>
        <w:rPr>
          <w:rFonts w:ascii="Arial" w:hAnsi="Arial" w:cs="Arial"/>
          <w:sz w:val="24"/>
          <w:szCs w:val="24"/>
        </w:rPr>
      </w:pPr>
    </w:p>
    <w:p w14:paraId="5671F1E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14:paraId="6C5A0EB8" w14:textId="77777777" w:rsidR="000E2A49" w:rsidRPr="002562B7" w:rsidRDefault="000E2A49" w:rsidP="000E2A49">
      <w:pPr>
        <w:spacing w:after="0" w:line="360" w:lineRule="auto"/>
        <w:jc w:val="both"/>
        <w:rPr>
          <w:rFonts w:ascii="Arial" w:hAnsi="Arial" w:cs="Arial"/>
          <w:sz w:val="24"/>
          <w:szCs w:val="24"/>
        </w:rPr>
      </w:pPr>
    </w:p>
    <w:p w14:paraId="55F3A6F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2 - dar causa à inexecução parcial do contrato que cause grave dano à Administração, ao funcionamento dos serviços públicos ou ao interesse coletivo; </w:t>
      </w:r>
    </w:p>
    <w:p w14:paraId="7F5886B9" w14:textId="77777777" w:rsidR="000E2A49" w:rsidRPr="002562B7" w:rsidRDefault="000E2A49" w:rsidP="000E2A49">
      <w:pPr>
        <w:spacing w:after="0" w:line="360" w:lineRule="auto"/>
        <w:jc w:val="both"/>
        <w:rPr>
          <w:rFonts w:ascii="Arial" w:hAnsi="Arial" w:cs="Arial"/>
          <w:sz w:val="24"/>
          <w:szCs w:val="24"/>
        </w:rPr>
      </w:pPr>
    </w:p>
    <w:p w14:paraId="02356E3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14:paraId="56D28D32" w14:textId="77777777" w:rsidR="000E2A49" w:rsidRPr="002562B7" w:rsidRDefault="000E2A49" w:rsidP="000E2A49">
      <w:pPr>
        <w:spacing w:after="0" w:line="360" w:lineRule="auto"/>
        <w:jc w:val="both"/>
        <w:rPr>
          <w:rFonts w:ascii="Arial" w:hAnsi="Arial" w:cs="Arial"/>
          <w:sz w:val="24"/>
          <w:szCs w:val="24"/>
        </w:rPr>
      </w:pPr>
    </w:p>
    <w:p w14:paraId="667FA71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14:paraId="4A3AB5E3" w14:textId="77777777" w:rsidR="000E2A49" w:rsidRPr="002562B7" w:rsidRDefault="000E2A49" w:rsidP="000E2A49">
      <w:pPr>
        <w:spacing w:after="0" w:line="360" w:lineRule="auto"/>
        <w:jc w:val="both"/>
        <w:rPr>
          <w:rFonts w:ascii="Arial" w:hAnsi="Arial" w:cs="Arial"/>
          <w:sz w:val="24"/>
          <w:szCs w:val="24"/>
        </w:rPr>
      </w:pPr>
    </w:p>
    <w:p w14:paraId="4960A1B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14:paraId="1B2840DF" w14:textId="77777777" w:rsidR="000E2A49" w:rsidRPr="002562B7" w:rsidRDefault="000E2A49" w:rsidP="000E2A49">
      <w:pPr>
        <w:spacing w:after="0" w:line="360" w:lineRule="auto"/>
        <w:jc w:val="both"/>
        <w:rPr>
          <w:rFonts w:ascii="Arial" w:hAnsi="Arial" w:cs="Arial"/>
          <w:sz w:val="24"/>
          <w:szCs w:val="24"/>
        </w:rPr>
      </w:pPr>
    </w:p>
    <w:p w14:paraId="724D739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14:paraId="20594E9D" w14:textId="77777777" w:rsidR="000E2A49" w:rsidRPr="002562B7" w:rsidRDefault="000E2A49" w:rsidP="000E2A49">
      <w:pPr>
        <w:spacing w:after="0" w:line="360" w:lineRule="auto"/>
        <w:jc w:val="both"/>
        <w:rPr>
          <w:rFonts w:ascii="Arial" w:hAnsi="Arial" w:cs="Arial"/>
          <w:sz w:val="24"/>
          <w:szCs w:val="24"/>
        </w:rPr>
      </w:pPr>
    </w:p>
    <w:p w14:paraId="1D29AB3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14:paraId="62991538" w14:textId="77777777" w:rsidR="000E2A49" w:rsidRPr="002562B7" w:rsidRDefault="000E2A49" w:rsidP="000E2A49">
      <w:pPr>
        <w:spacing w:after="0" w:line="360" w:lineRule="auto"/>
        <w:jc w:val="both"/>
        <w:rPr>
          <w:rFonts w:ascii="Arial" w:hAnsi="Arial" w:cs="Arial"/>
          <w:sz w:val="24"/>
          <w:szCs w:val="24"/>
        </w:rPr>
      </w:pPr>
    </w:p>
    <w:p w14:paraId="25CFFBC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14:paraId="36FBEE58" w14:textId="77777777" w:rsidR="000E2A49" w:rsidRPr="002562B7" w:rsidRDefault="000E2A49" w:rsidP="000E2A49">
      <w:pPr>
        <w:spacing w:after="0" w:line="360" w:lineRule="auto"/>
        <w:jc w:val="both"/>
        <w:rPr>
          <w:rFonts w:ascii="Arial" w:hAnsi="Arial" w:cs="Arial"/>
          <w:sz w:val="24"/>
          <w:szCs w:val="24"/>
        </w:rPr>
      </w:pPr>
    </w:p>
    <w:p w14:paraId="79F37E0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14:paraId="0D35FCFA" w14:textId="77777777" w:rsidR="000E2A49" w:rsidRPr="002562B7" w:rsidRDefault="000E2A49" w:rsidP="000E2A49">
      <w:pPr>
        <w:spacing w:after="0" w:line="360" w:lineRule="auto"/>
        <w:jc w:val="both"/>
        <w:rPr>
          <w:rFonts w:ascii="Arial" w:hAnsi="Arial" w:cs="Arial"/>
          <w:sz w:val="24"/>
          <w:szCs w:val="24"/>
        </w:rPr>
      </w:pPr>
    </w:p>
    <w:p w14:paraId="6B36CC2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10 - praticar ato lesivo previsto no art. 5º da Lei nº 12.846, de 1º de agosto de 2013. </w:t>
      </w:r>
    </w:p>
    <w:p w14:paraId="3043AD85" w14:textId="77777777" w:rsidR="000E2A49" w:rsidRPr="002562B7" w:rsidRDefault="000E2A49" w:rsidP="000E2A49">
      <w:pPr>
        <w:spacing w:after="0" w:line="360" w:lineRule="auto"/>
        <w:jc w:val="both"/>
        <w:rPr>
          <w:rFonts w:ascii="Arial" w:hAnsi="Arial" w:cs="Arial"/>
          <w:sz w:val="24"/>
          <w:szCs w:val="24"/>
        </w:rPr>
      </w:pPr>
    </w:p>
    <w:p w14:paraId="2F6492C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15.4 – Caso cometa alguma infração, poderá ser aplicada ao responsável as seguintes sanções: </w:t>
      </w:r>
    </w:p>
    <w:p w14:paraId="405F6609" w14:textId="77777777" w:rsidR="000E2A49" w:rsidRPr="002562B7" w:rsidRDefault="000E2A49" w:rsidP="000E2A49">
      <w:pPr>
        <w:spacing w:after="0" w:line="360" w:lineRule="auto"/>
        <w:jc w:val="both"/>
        <w:rPr>
          <w:rFonts w:ascii="Arial" w:hAnsi="Arial" w:cs="Arial"/>
          <w:sz w:val="24"/>
          <w:szCs w:val="24"/>
        </w:rPr>
      </w:pPr>
    </w:p>
    <w:p w14:paraId="26DA324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14:paraId="1BC77A74" w14:textId="77777777" w:rsidR="000E2A49" w:rsidRPr="002562B7" w:rsidRDefault="000E2A49" w:rsidP="000E2A49">
      <w:pPr>
        <w:spacing w:after="0" w:line="360" w:lineRule="auto"/>
        <w:jc w:val="both"/>
        <w:rPr>
          <w:rFonts w:ascii="Arial" w:hAnsi="Arial" w:cs="Arial"/>
          <w:sz w:val="24"/>
          <w:szCs w:val="24"/>
        </w:rPr>
      </w:pPr>
    </w:p>
    <w:p w14:paraId="4EB17182"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14:paraId="085C5901" w14:textId="77777777" w:rsidR="000E2A49" w:rsidRPr="002562B7" w:rsidRDefault="000E2A49" w:rsidP="000E2A49">
      <w:pPr>
        <w:spacing w:after="0" w:line="360" w:lineRule="auto"/>
        <w:jc w:val="both"/>
        <w:rPr>
          <w:rFonts w:ascii="Arial" w:hAnsi="Arial" w:cs="Arial"/>
          <w:sz w:val="24"/>
          <w:szCs w:val="24"/>
        </w:rPr>
      </w:pPr>
    </w:p>
    <w:p w14:paraId="59CF277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impedimento de licitar e contratar, por até 5 anos; </w:t>
      </w:r>
    </w:p>
    <w:p w14:paraId="7B2B0C73" w14:textId="77777777" w:rsidR="000E2A49" w:rsidRPr="002562B7" w:rsidRDefault="000E2A49" w:rsidP="000E2A49">
      <w:pPr>
        <w:spacing w:after="0" w:line="360" w:lineRule="auto"/>
        <w:jc w:val="both"/>
        <w:rPr>
          <w:rFonts w:ascii="Arial" w:hAnsi="Arial" w:cs="Arial"/>
          <w:sz w:val="24"/>
          <w:szCs w:val="24"/>
        </w:rPr>
      </w:pPr>
    </w:p>
    <w:p w14:paraId="3D89856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4 - declaração de inidoneidade para licitar ou contratar. </w:t>
      </w:r>
    </w:p>
    <w:p w14:paraId="5FCF6A00" w14:textId="77777777" w:rsidR="000E2A49" w:rsidRPr="002562B7" w:rsidRDefault="000E2A49" w:rsidP="000E2A49">
      <w:pPr>
        <w:spacing w:after="0" w:line="360" w:lineRule="auto"/>
        <w:jc w:val="both"/>
        <w:rPr>
          <w:rFonts w:ascii="Arial" w:hAnsi="Arial" w:cs="Arial"/>
          <w:sz w:val="24"/>
          <w:szCs w:val="24"/>
        </w:rPr>
      </w:pPr>
    </w:p>
    <w:p w14:paraId="33227AE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15.5 - Na aplicação das sanções serão considerados: </w:t>
      </w:r>
    </w:p>
    <w:p w14:paraId="4CD3031B" w14:textId="77777777" w:rsidR="000E2A49" w:rsidRPr="002562B7" w:rsidRDefault="000E2A49" w:rsidP="000E2A49">
      <w:pPr>
        <w:spacing w:after="0" w:line="360" w:lineRule="auto"/>
        <w:jc w:val="both"/>
        <w:rPr>
          <w:rFonts w:ascii="Arial" w:hAnsi="Arial" w:cs="Arial"/>
          <w:sz w:val="24"/>
          <w:szCs w:val="24"/>
        </w:rPr>
      </w:pPr>
    </w:p>
    <w:p w14:paraId="562B0C4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14:paraId="4C8402F2" w14:textId="77777777" w:rsidR="000E2A49" w:rsidRPr="002562B7" w:rsidRDefault="000E2A49" w:rsidP="000E2A49">
      <w:pPr>
        <w:spacing w:after="0" w:line="360" w:lineRule="auto"/>
        <w:jc w:val="both"/>
        <w:rPr>
          <w:rFonts w:ascii="Arial" w:hAnsi="Arial" w:cs="Arial"/>
          <w:sz w:val="24"/>
          <w:szCs w:val="24"/>
        </w:rPr>
      </w:pPr>
    </w:p>
    <w:p w14:paraId="7F71EC5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14:paraId="50855538" w14:textId="77777777" w:rsidR="000E2A49" w:rsidRPr="002562B7" w:rsidRDefault="000E2A49" w:rsidP="000E2A49">
      <w:pPr>
        <w:spacing w:after="0" w:line="360" w:lineRule="auto"/>
        <w:jc w:val="both"/>
        <w:rPr>
          <w:rFonts w:ascii="Arial" w:hAnsi="Arial" w:cs="Arial"/>
          <w:sz w:val="24"/>
          <w:szCs w:val="24"/>
        </w:rPr>
      </w:pPr>
    </w:p>
    <w:p w14:paraId="2623306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14:paraId="2F054201" w14:textId="77777777" w:rsidR="000E2A49" w:rsidRPr="002562B7" w:rsidRDefault="000E2A49" w:rsidP="000E2A49">
      <w:pPr>
        <w:spacing w:after="0" w:line="360" w:lineRule="auto"/>
        <w:jc w:val="both"/>
        <w:rPr>
          <w:rFonts w:ascii="Arial" w:hAnsi="Arial" w:cs="Arial"/>
          <w:sz w:val="24"/>
          <w:szCs w:val="24"/>
        </w:rPr>
      </w:pPr>
    </w:p>
    <w:p w14:paraId="77C1DEA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os danos que dela provierem para a Administração Pública;</w:t>
      </w:r>
    </w:p>
    <w:p w14:paraId="63869E27" w14:textId="77777777" w:rsidR="000E2A49" w:rsidRPr="002562B7" w:rsidRDefault="000E2A49" w:rsidP="000E2A49">
      <w:pPr>
        <w:spacing w:after="0" w:line="360" w:lineRule="auto"/>
        <w:jc w:val="both"/>
        <w:rPr>
          <w:rFonts w:ascii="Arial" w:hAnsi="Arial" w:cs="Arial"/>
          <w:sz w:val="24"/>
          <w:szCs w:val="24"/>
        </w:rPr>
      </w:pPr>
    </w:p>
    <w:p w14:paraId="3E6E2C1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a implantação ou o aperfeiçoamento de programa de integridade, conforme normas e orientações dos órgãos de controle; e, </w:t>
      </w:r>
    </w:p>
    <w:p w14:paraId="239E33BE" w14:textId="77777777" w:rsidR="000E2A49" w:rsidRPr="002562B7" w:rsidRDefault="000E2A49" w:rsidP="000E2A49">
      <w:pPr>
        <w:spacing w:after="0" w:line="360" w:lineRule="auto"/>
        <w:jc w:val="both"/>
        <w:rPr>
          <w:rFonts w:ascii="Arial" w:hAnsi="Arial" w:cs="Arial"/>
          <w:sz w:val="24"/>
          <w:szCs w:val="24"/>
        </w:rPr>
      </w:pPr>
    </w:p>
    <w:p w14:paraId="0733BB2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15.6 – O atraso injustificado para executar o objeto contratual, ensejará em multa de mora de 1% do valor contratual por dia. </w:t>
      </w:r>
    </w:p>
    <w:p w14:paraId="669F39FB" w14:textId="77777777" w:rsidR="000E2A49" w:rsidRPr="002562B7" w:rsidRDefault="000E2A49" w:rsidP="000E2A49">
      <w:pPr>
        <w:spacing w:after="0" w:line="360" w:lineRule="auto"/>
        <w:jc w:val="both"/>
        <w:rPr>
          <w:rFonts w:ascii="Arial" w:hAnsi="Arial" w:cs="Arial"/>
          <w:sz w:val="24"/>
          <w:szCs w:val="24"/>
        </w:rPr>
      </w:pPr>
    </w:p>
    <w:p w14:paraId="05802D3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2153B1C9" w14:textId="77777777" w:rsidR="000E2A49" w:rsidRPr="002562B7" w:rsidRDefault="000E2A49" w:rsidP="000E2A49">
      <w:pPr>
        <w:spacing w:after="0" w:line="360" w:lineRule="auto"/>
        <w:jc w:val="both"/>
        <w:rPr>
          <w:rFonts w:ascii="Arial" w:hAnsi="Arial" w:cs="Arial"/>
          <w:sz w:val="24"/>
          <w:szCs w:val="24"/>
        </w:rPr>
      </w:pPr>
    </w:p>
    <w:p w14:paraId="22D829D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15.8 - Se possível, a Contratante reterá os pagamentos da contratada e garantias contratuais se houver.</w:t>
      </w:r>
    </w:p>
    <w:p w14:paraId="59C9CAF6" w14:textId="77777777" w:rsidR="000E2A49" w:rsidRPr="002562B7" w:rsidRDefault="000E2A49" w:rsidP="000E2A49">
      <w:pPr>
        <w:spacing w:after="0" w:line="360" w:lineRule="auto"/>
        <w:jc w:val="both"/>
        <w:rPr>
          <w:rFonts w:ascii="Arial" w:hAnsi="Arial" w:cs="Arial"/>
          <w:sz w:val="24"/>
          <w:szCs w:val="24"/>
        </w:rPr>
      </w:pPr>
    </w:p>
    <w:p w14:paraId="2D7C1F80" w14:textId="77777777" w:rsidR="0084285E" w:rsidRPr="002562B7" w:rsidRDefault="0084285E" w:rsidP="000E2A49">
      <w:pPr>
        <w:spacing w:after="0" w:line="360" w:lineRule="auto"/>
        <w:jc w:val="both"/>
        <w:rPr>
          <w:rFonts w:ascii="Arial" w:hAnsi="Arial" w:cs="Arial"/>
          <w:sz w:val="24"/>
          <w:szCs w:val="24"/>
        </w:rPr>
      </w:pPr>
    </w:p>
    <w:p w14:paraId="0DD14D11"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 – FORO </w:t>
      </w:r>
    </w:p>
    <w:p w14:paraId="3186374E" w14:textId="77777777" w:rsidR="000E2A49" w:rsidRPr="002562B7" w:rsidRDefault="000E2A49" w:rsidP="000E2A49">
      <w:pPr>
        <w:spacing w:after="0" w:line="360" w:lineRule="auto"/>
        <w:jc w:val="both"/>
        <w:rPr>
          <w:rFonts w:ascii="Arial" w:hAnsi="Arial" w:cs="Arial"/>
          <w:sz w:val="24"/>
          <w:szCs w:val="24"/>
        </w:rPr>
      </w:pPr>
    </w:p>
    <w:p w14:paraId="050472A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16AFE0F7" w14:textId="77777777" w:rsidR="000E2A49" w:rsidRPr="002562B7" w:rsidRDefault="000E2A49" w:rsidP="000E2A49">
      <w:pPr>
        <w:spacing w:after="0" w:line="360" w:lineRule="auto"/>
        <w:jc w:val="both"/>
        <w:rPr>
          <w:rFonts w:ascii="Arial" w:hAnsi="Arial" w:cs="Arial"/>
          <w:sz w:val="24"/>
          <w:szCs w:val="24"/>
        </w:rPr>
      </w:pPr>
    </w:p>
    <w:p w14:paraId="74562B36"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 – ANEXOS DO EDITAL </w:t>
      </w:r>
    </w:p>
    <w:p w14:paraId="28C49B66" w14:textId="77777777" w:rsidR="000E2A49" w:rsidRPr="002562B7" w:rsidRDefault="000E2A49" w:rsidP="000E2A49">
      <w:pPr>
        <w:spacing w:after="0" w:line="360" w:lineRule="auto"/>
        <w:jc w:val="both"/>
        <w:rPr>
          <w:rFonts w:ascii="Arial" w:hAnsi="Arial" w:cs="Arial"/>
          <w:sz w:val="24"/>
          <w:szCs w:val="24"/>
        </w:rPr>
      </w:pPr>
    </w:p>
    <w:p w14:paraId="198A575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I – memorial descritivo do objeto da licitação/ preço máximo que a administração se propõe a pagar (Termo de Referência); </w:t>
      </w:r>
    </w:p>
    <w:p w14:paraId="6B469DA4" w14:textId="77777777" w:rsidR="000E2A49" w:rsidRPr="002562B7" w:rsidRDefault="000E2A49" w:rsidP="000E2A49">
      <w:pPr>
        <w:spacing w:after="0" w:line="360" w:lineRule="auto"/>
        <w:jc w:val="both"/>
        <w:rPr>
          <w:rFonts w:ascii="Arial" w:hAnsi="Arial" w:cs="Arial"/>
          <w:sz w:val="24"/>
          <w:szCs w:val="24"/>
        </w:rPr>
      </w:pPr>
    </w:p>
    <w:p w14:paraId="0F1A9D6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 – Declaração (inciso XXXIII do art. 7° da Constituição Federal); </w:t>
      </w:r>
    </w:p>
    <w:p w14:paraId="0B14755F" w14:textId="77777777" w:rsidR="000E2A49" w:rsidRPr="002562B7" w:rsidRDefault="000E2A49" w:rsidP="000E2A49">
      <w:pPr>
        <w:spacing w:after="0" w:line="360" w:lineRule="auto"/>
        <w:jc w:val="both"/>
        <w:rPr>
          <w:rFonts w:ascii="Arial" w:hAnsi="Arial" w:cs="Arial"/>
          <w:sz w:val="24"/>
          <w:szCs w:val="24"/>
        </w:rPr>
      </w:pPr>
    </w:p>
    <w:p w14:paraId="2AE77CE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III – Forma de elaboração da proposta; </w:t>
      </w:r>
    </w:p>
    <w:p w14:paraId="0DAF7706" w14:textId="77777777" w:rsidR="000E2A49" w:rsidRPr="002562B7" w:rsidRDefault="000E2A49" w:rsidP="000E2A49">
      <w:pPr>
        <w:spacing w:after="0" w:line="360" w:lineRule="auto"/>
        <w:jc w:val="both"/>
        <w:rPr>
          <w:rFonts w:ascii="Arial" w:hAnsi="Arial" w:cs="Arial"/>
          <w:sz w:val="24"/>
          <w:szCs w:val="24"/>
        </w:rPr>
      </w:pPr>
    </w:p>
    <w:p w14:paraId="1F75D12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5E4E8C9" w14:textId="77777777" w:rsidR="000E2A49" w:rsidRPr="002562B7" w:rsidRDefault="000E2A49" w:rsidP="000E2A49">
      <w:pPr>
        <w:spacing w:after="0" w:line="360" w:lineRule="auto"/>
        <w:jc w:val="both"/>
        <w:rPr>
          <w:rFonts w:ascii="Arial" w:hAnsi="Arial" w:cs="Arial"/>
          <w:sz w:val="24"/>
          <w:szCs w:val="24"/>
        </w:rPr>
      </w:pPr>
    </w:p>
    <w:p w14:paraId="39C31BE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0D12E95B" w14:textId="77777777" w:rsidR="000E2A49" w:rsidRPr="002562B7" w:rsidRDefault="000E2A49" w:rsidP="000E2A49">
      <w:pPr>
        <w:spacing w:after="0" w:line="360" w:lineRule="auto"/>
        <w:jc w:val="both"/>
        <w:rPr>
          <w:rFonts w:ascii="Arial" w:hAnsi="Arial" w:cs="Arial"/>
          <w:sz w:val="24"/>
          <w:szCs w:val="24"/>
        </w:rPr>
      </w:pPr>
    </w:p>
    <w:p w14:paraId="298EF983" w14:textId="77777777" w:rsidR="000E2A49" w:rsidRDefault="00AC113A" w:rsidP="000E2A49">
      <w:pPr>
        <w:spacing w:after="0" w:line="360" w:lineRule="auto"/>
        <w:jc w:val="both"/>
        <w:rPr>
          <w:rFonts w:ascii="Arial" w:hAnsi="Arial" w:cs="Arial"/>
          <w:sz w:val="24"/>
          <w:szCs w:val="24"/>
        </w:rPr>
      </w:pPr>
      <w:r>
        <w:rPr>
          <w:rFonts w:ascii="Arial" w:hAnsi="Arial" w:cs="Arial"/>
          <w:sz w:val="24"/>
          <w:szCs w:val="24"/>
        </w:rPr>
        <w:t>VI – Contrato; e,</w:t>
      </w:r>
    </w:p>
    <w:p w14:paraId="6D06EBEE" w14:textId="77777777" w:rsidR="00AC113A" w:rsidRPr="002562B7" w:rsidRDefault="00AC113A" w:rsidP="000E2A49">
      <w:pPr>
        <w:spacing w:after="0" w:line="360" w:lineRule="auto"/>
        <w:jc w:val="both"/>
        <w:rPr>
          <w:rFonts w:ascii="Arial" w:hAnsi="Arial" w:cs="Arial"/>
          <w:sz w:val="24"/>
          <w:szCs w:val="24"/>
        </w:rPr>
      </w:pPr>
      <w:r>
        <w:rPr>
          <w:rFonts w:ascii="Arial" w:hAnsi="Arial" w:cs="Arial"/>
          <w:sz w:val="24"/>
          <w:szCs w:val="24"/>
        </w:rPr>
        <w:t xml:space="preserve">VII </w:t>
      </w:r>
      <w:r w:rsidR="009920A7">
        <w:rPr>
          <w:rFonts w:ascii="Arial" w:hAnsi="Arial" w:cs="Arial"/>
          <w:sz w:val="24"/>
          <w:szCs w:val="24"/>
        </w:rPr>
        <w:t>–</w:t>
      </w:r>
      <w:r>
        <w:rPr>
          <w:rFonts w:ascii="Arial" w:hAnsi="Arial" w:cs="Arial"/>
          <w:sz w:val="24"/>
          <w:szCs w:val="24"/>
        </w:rPr>
        <w:t xml:space="preserve"> </w:t>
      </w:r>
      <w:r w:rsidR="009920A7" w:rsidRPr="00B560A5">
        <w:rPr>
          <w:rFonts w:ascii="Arial" w:hAnsi="Arial" w:cs="Arial"/>
          <w:b/>
          <w:sz w:val="24"/>
          <w:szCs w:val="24"/>
          <w:highlight w:val="yellow"/>
          <w:u w:val="single"/>
        </w:rPr>
        <w:t>Decreto Municipal nº 3.500/2022</w:t>
      </w:r>
      <w:r w:rsidR="009920A7" w:rsidRPr="00B560A5">
        <w:rPr>
          <w:rFonts w:ascii="Arial" w:hAnsi="Arial" w:cs="Arial"/>
          <w:b/>
          <w:sz w:val="24"/>
          <w:szCs w:val="24"/>
          <w:u w:val="single"/>
        </w:rPr>
        <w:t xml:space="preserve"> publicado, que regulamenta a Lei de Licitações nº 14.133/2021, no Município,</w:t>
      </w:r>
      <w:r w:rsidR="009920A7" w:rsidRPr="00B560A5">
        <w:rPr>
          <w:rFonts w:ascii="Arial" w:hAnsi="Arial" w:cs="Arial"/>
          <w:b/>
          <w:sz w:val="24"/>
          <w:szCs w:val="24"/>
          <w:highlight w:val="yellow"/>
          <w:u w:val="single"/>
        </w:rPr>
        <w:t xml:space="preserve"> conforme Comunicado GP 03/2024 – TCE/SP</w:t>
      </w:r>
      <w:proofErr w:type="gramStart"/>
      <w:r w:rsidR="009920A7" w:rsidRPr="00B560A5">
        <w:rPr>
          <w:rFonts w:ascii="Arial" w:hAnsi="Arial" w:cs="Arial"/>
          <w:b/>
          <w:sz w:val="24"/>
          <w:szCs w:val="24"/>
          <w:highlight w:val="yellow"/>
          <w:u w:val="single"/>
        </w:rPr>
        <w:t>)</w:t>
      </w:r>
      <w:proofErr w:type="gramEnd"/>
    </w:p>
    <w:p w14:paraId="3D960565" w14:textId="77777777" w:rsidR="000E2A49" w:rsidRPr="002562B7" w:rsidRDefault="000E2A49" w:rsidP="000E2A49">
      <w:pPr>
        <w:spacing w:after="0" w:line="360" w:lineRule="auto"/>
        <w:jc w:val="both"/>
        <w:rPr>
          <w:rFonts w:ascii="Arial" w:hAnsi="Arial" w:cs="Arial"/>
          <w:sz w:val="24"/>
          <w:szCs w:val="24"/>
        </w:rPr>
      </w:pPr>
    </w:p>
    <w:p w14:paraId="3F59B7F4" w14:textId="77777777" w:rsidR="000E2A49" w:rsidRPr="002562B7" w:rsidRDefault="000E2A49" w:rsidP="000E2A49">
      <w:pPr>
        <w:spacing w:after="0" w:line="360" w:lineRule="auto"/>
        <w:jc w:val="both"/>
        <w:rPr>
          <w:rFonts w:ascii="Arial" w:hAnsi="Arial" w:cs="Arial"/>
          <w:sz w:val="24"/>
          <w:szCs w:val="24"/>
        </w:rPr>
      </w:pPr>
    </w:p>
    <w:p w14:paraId="6FF2D152"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XVIII - DISPOSIÇÕES FINAIS </w:t>
      </w:r>
    </w:p>
    <w:p w14:paraId="51553425" w14:textId="77777777" w:rsidR="000E2A49" w:rsidRPr="002562B7" w:rsidRDefault="000E2A49" w:rsidP="000E2A49">
      <w:pPr>
        <w:spacing w:after="0" w:line="360" w:lineRule="auto"/>
        <w:jc w:val="both"/>
        <w:rPr>
          <w:rFonts w:ascii="Arial" w:hAnsi="Arial" w:cs="Arial"/>
          <w:sz w:val="24"/>
          <w:szCs w:val="24"/>
        </w:rPr>
      </w:pPr>
    </w:p>
    <w:p w14:paraId="4CBE44E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 – Estabelece-se ao participar do certame implicará a aceitação de todas as disposições editalícias; </w:t>
      </w:r>
    </w:p>
    <w:p w14:paraId="3A67685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18.2 – Assegura-se ao </w:t>
      </w:r>
      <w:r w:rsidRPr="002562B7">
        <w:rPr>
          <w:rFonts w:ascii="Arial" w:hAnsi="Arial" w:cs="Arial"/>
          <w:b/>
          <w:bCs/>
          <w:sz w:val="24"/>
          <w:szCs w:val="24"/>
        </w:rPr>
        <w:t>Município</w:t>
      </w:r>
      <w:r w:rsidRPr="002562B7">
        <w:rPr>
          <w:rFonts w:ascii="Arial" w:hAnsi="Arial" w:cs="Arial"/>
          <w:sz w:val="24"/>
          <w:szCs w:val="24"/>
        </w:rPr>
        <w:t xml:space="preserve"> o direito de: </w:t>
      </w:r>
    </w:p>
    <w:p w14:paraId="2C1A40C0" w14:textId="77777777" w:rsidR="000E2A49" w:rsidRPr="002562B7" w:rsidRDefault="000E2A49" w:rsidP="000E2A49">
      <w:pPr>
        <w:spacing w:after="0" w:line="360" w:lineRule="auto"/>
        <w:jc w:val="both"/>
        <w:rPr>
          <w:rFonts w:ascii="Arial" w:hAnsi="Arial" w:cs="Arial"/>
          <w:sz w:val="24"/>
          <w:szCs w:val="24"/>
        </w:rPr>
      </w:pPr>
    </w:p>
    <w:p w14:paraId="0632BE4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promover, em qualquer fase da licitação, diligência destinada a esclarecer ou a complementar a instrução do processo; </w:t>
      </w:r>
    </w:p>
    <w:p w14:paraId="63B94F13" w14:textId="77777777" w:rsidR="000E2A49" w:rsidRPr="002562B7" w:rsidRDefault="000E2A49" w:rsidP="000E2A49">
      <w:pPr>
        <w:spacing w:after="0" w:line="360" w:lineRule="auto"/>
        <w:jc w:val="both"/>
        <w:rPr>
          <w:rFonts w:ascii="Arial" w:hAnsi="Arial" w:cs="Arial"/>
          <w:sz w:val="24"/>
          <w:szCs w:val="24"/>
        </w:rPr>
      </w:pPr>
    </w:p>
    <w:p w14:paraId="571B841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revogar a presente licitação por razões de interesse público decorrente de fato superveniente devidamente comprovado; </w:t>
      </w:r>
    </w:p>
    <w:p w14:paraId="55A72751" w14:textId="77777777" w:rsidR="000E2A49" w:rsidRPr="002562B7" w:rsidRDefault="000E2A49" w:rsidP="000E2A49">
      <w:pPr>
        <w:spacing w:after="0" w:line="360" w:lineRule="auto"/>
        <w:jc w:val="both"/>
        <w:rPr>
          <w:rFonts w:ascii="Arial" w:hAnsi="Arial" w:cs="Arial"/>
          <w:sz w:val="24"/>
          <w:szCs w:val="24"/>
        </w:rPr>
      </w:pPr>
    </w:p>
    <w:p w14:paraId="089C3AC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adiar a data da sessão pública; </w:t>
      </w:r>
    </w:p>
    <w:p w14:paraId="6C878A6E" w14:textId="77777777" w:rsidR="000E2A49" w:rsidRPr="002562B7" w:rsidRDefault="000E2A49" w:rsidP="000E2A49">
      <w:pPr>
        <w:spacing w:after="0" w:line="360" w:lineRule="auto"/>
        <w:jc w:val="both"/>
        <w:rPr>
          <w:rFonts w:ascii="Arial" w:hAnsi="Arial" w:cs="Arial"/>
          <w:sz w:val="24"/>
          <w:szCs w:val="24"/>
        </w:rPr>
      </w:pPr>
    </w:p>
    <w:p w14:paraId="26D6894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adquirir ou não os itens objeto da licitação; </w:t>
      </w:r>
    </w:p>
    <w:p w14:paraId="0F5C8704" w14:textId="77777777" w:rsidR="000E2A49" w:rsidRPr="002562B7" w:rsidRDefault="000E2A49" w:rsidP="000E2A49">
      <w:pPr>
        <w:spacing w:after="0" w:line="360" w:lineRule="auto"/>
        <w:jc w:val="both"/>
        <w:rPr>
          <w:rFonts w:ascii="Arial" w:hAnsi="Arial" w:cs="Arial"/>
          <w:sz w:val="24"/>
          <w:szCs w:val="24"/>
        </w:rPr>
      </w:pPr>
    </w:p>
    <w:p w14:paraId="6BB4565A"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18.3 – As licitantes serão responsáveis pela fidelidade e legitimidade das informações e dos documentos apresentados, em qualquer época ou fase do processo licitatório.</w:t>
      </w:r>
    </w:p>
    <w:p w14:paraId="0061B9DA" w14:textId="77777777" w:rsidR="000E2A49" w:rsidRPr="002562B7" w:rsidRDefault="000E2A49" w:rsidP="000E2A49">
      <w:pPr>
        <w:spacing w:after="0" w:line="360" w:lineRule="auto"/>
        <w:jc w:val="both"/>
        <w:rPr>
          <w:rFonts w:ascii="Arial" w:hAnsi="Arial" w:cs="Arial"/>
          <w:b/>
          <w:bCs/>
          <w:sz w:val="24"/>
          <w:szCs w:val="24"/>
        </w:rPr>
      </w:pPr>
    </w:p>
    <w:p w14:paraId="40239D1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314F2EDD" w14:textId="77777777" w:rsidR="000E2A49" w:rsidRPr="002562B7" w:rsidRDefault="000E2A49" w:rsidP="000E2A49">
      <w:pPr>
        <w:spacing w:after="0" w:line="360" w:lineRule="auto"/>
        <w:jc w:val="both"/>
        <w:rPr>
          <w:rFonts w:ascii="Arial" w:hAnsi="Arial" w:cs="Arial"/>
          <w:sz w:val="24"/>
          <w:szCs w:val="24"/>
        </w:rPr>
      </w:pPr>
    </w:p>
    <w:p w14:paraId="45C5A788"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highlight w:val="yellow"/>
        </w:rPr>
        <w:t xml:space="preserve">18.5 - Cópias deste edital poderão ser obtidas </w:t>
      </w:r>
      <w:r w:rsidRPr="002562B7">
        <w:rPr>
          <w:rFonts w:ascii="Arial" w:hAnsi="Arial" w:cs="Arial"/>
          <w:b/>
          <w:sz w:val="24"/>
          <w:szCs w:val="24"/>
          <w:highlight w:val="yellow"/>
        </w:rPr>
        <w:t xml:space="preserve">  </w:t>
      </w:r>
      <w:hyperlink r:id="rId12" w:history="1">
        <w:r w:rsidRPr="002562B7">
          <w:rPr>
            <w:rFonts w:ascii="Arial" w:hAnsi="Arial" w:cs="Arial"/>
            <w:b/>
            <w:sz w:val="24"/>
            <w:szCs w:val="24"/>
            <w:highlight w:val="yellow"/>
            <w:u w:val="single"/>
          </w:rPr>
          <w:t>https://cedral.sp.gov.br/licitacoes</w:t>
        </w:r>
      </w:hyperlink>
      <w:r w:rsidRPr="002562B7">
        <w:rPr>
          <w:rFonts w:ascii="Arial" w:hAnsi="Arial" w:cs="Arial"/>
          <w:sz w:val="24"/>
          <w:szCs w:val="24"/>
          <w:highlight w:val="yellow"/>
        </w:rPr>
        <w:t>.</w:t>
      </w:r>
    </w:p>
    <w:p w14:paraId="4AB8DEAD" w14:textId="77777777" w:rsidR="000E2A49" w:rsidRPr="002562B7" w:rsidRDefault="000E2A49" w:rsidP="000E2A49">
      <w:pPr>
        <w:spacing w:after="0" w:line="360" w:lineRule="auto"/>
        <w:jc w:val="both"/>
        <w:rPr>
          <w:rFonts w:ascii="Arial" w:hAnsi="Arial" w:cs="Arial"/>
          <w:sz w:val="24"/>
          <w:szCs w:val="24"/>
        </w:rPr>
      </w:pPr>
    </w:p>
    <w:p w14:paraId="31437D9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18.6 - Reserva-se ao pregoeiro o direito de solicitar, em qualquer época ou oportunidade, informações complementares. </w:t>
      </w:r>
    </w:p>
    <w:p w14:paraId="05371063" w14:textId="77777777" w:rsidR="000E2A49" w:rsidRPr="002562B7" w:rsidRDefault="000E2A49" w:rsidP="000E2A49">
      <w:pPr>
        <w:spacing w:after="0" w:line="360" w:lineRule="auto"/>
        <w:jc w:val="both"/>
        <w:rPr>
          <w:rFonts w:ascii="Arial" w:hAnsi="Arial" w:cs="Arial"/>
          <w:sz w:val="24"/>
          <w:szCs w:val="24"/>
        </w:rPr>
      </w:pPr>
    </w:p>
    <w:p w14:paraId="2C7C4E5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18.7 - No interesse da Administração, sem que caiba aos participantes qualquer reclamação ou indenização, poderá ser: </w:t>
      </w:r>
    </w:p>
    <w:p w14:paraId="37D6A8DD" w14:textId="77777777" w:rsidR="000E2A49" w:rsidRPr="002562B7" w:rsidRDefault="000E2A49" w:rsidP="000E2A49">
      <w:pPr>
        <w:spacing w:after="0" w:line="360" w:lineRule="auto"/>
        <w:jc w:val="both"/>
        <w:rPr>
          <w:rFonts w:ascii="Arial" w:hAnsi="Arial" w:cs="Arial"/>
          <w:sz w:val="24"/>
          <w:szCs w:val="24"/>
        </w:rPr>
      </w:pPr>
    </w:p>
    <w:p w14:paraId="4118FBC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adiada a data da abertura desta licitação; </w:t>
      </w:r>
    </w:p>
    <w:p w14:paraId="767FE4CB" w14:textId="77777777" w:rsidR="000E2A49" w:rsidRPr="002562B7" w:rsidRDefault="000E2A49" w:rsidP="000E2A49">
      <w:pPr>
        <w:spacing w:after="0" w:line="360" w:lineRule="auto"/>
        <w:jc w:val="both"/>
        <w:rPr>
          <w:rFonts w:ascii="Arial" w:hAnsi="Arial" w:cs="Arial"/>
          <w:sz w:val="24"/>
          <w:szCs w:val="24"/>
        </w:rPr>
      </w:pPr>
    </w:p>
    <w:p w14:paraId="2379485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alterada as condições do presente edital, com fixação de novo prazo para a sua realização. </w:t>
      </w:r>
    </w:p>
    <w:p w14:paraId="7ED91089" w14:textId="77777777" w:rsidR="000E2A49" w:rsidRPr="002562B7" w:rsidRDefault="000E2A49" w:rsidP="000E2A49">
      <w:pPr>
        <w:spacing w:after="0" w:line="360" w:lineRule="auto"/>
        <w:jc w:val="both"/>
        <w:rPr>
          <w:rFonts w:ascii="Arial" w:hAnsi="Arial" w:cs="Arial"/>
          <w:sz w:val="24"/>
          <w:szCs w:val="24"/>
        </w:rPr>
      </w:pPr>
    </w:p>
    <w:p w14:paraId="685C5D4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18.8 - O desatendimento de exigências formais não essenciais não importará no afastamento do licitante, desde que </w:t>
      </w:r>
      <w:proofErr w:type="gramStart"/>
      <w:r w:rsidRPr="002562B7">
        <w:rPr>
          <w:rFonts w:ascii="Arial" w:hAnsi="Arial" w:cs="Arial"/>
          <w:sz w:val="24"/>
          <w:szCs w:val="24"/>
        </w:rPr>
        <w:t>sejam</w:t>
      </w:r>
      <w:proofErr w:type="gramEnd"/>
      <w:r w:rsidRPr="002562B7">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 </w:t>
      </w:r>
    </w:p>
    <w:p w14:paraId="3A73D419" w14:textId="77777777" w:rsidR="000E2A49" w:rsidRPr="002562B7" w:rsidRDefault="000E2A49" w:rsidP="000E2A49">
      <w:pPr>
        <w:spacing w:after="0" w:line="360" w:lineRule="auto"/>
        <w:jc w:val="both"/>
        <w:rPr>
          <w:rFonts w:ascii="Arial" w:hAnsi="Arial" w:cs="Arial"/>
          <w:sz w:val="24"/>
          <w:szCs w:val="24"/>
        </w:rPr>
      </w:pPr>
    </w:p>
    <w:p w14:paraId="089C925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18.9 - As normas que disciplinam este pregão serão sempre interpretadas em favor da ampliação da disputa entre os interessados, desde que não comprometam o interesse da Administração, a finalidade e a segurança do certame. </w:t>
      </w:r>
    </w:p>
    <w:p w14:paraId="79A78DA3" w14:textId="77777777" w:rsidR="000E2A49" w:rsidRPr="002562B7" w:rsidRDefault="000E2A49" w:rsidP="000E2A49">
      <w:pPr>
        <w:spacing w:after="0" w:line="360" w:lineRule="auto"/>
        <w:jc w:val="both"/>
        <w:rPr>
          <w:rFonts w:ascii="Arial" w:hAnsi="Arial" w:cs="Arial"/>
          <w:sz w:val="24"/>
          <w:szCs w:val="24"/>
        </w:rPr>
      </w:pPr>
    </w:p>
    <w:p w14:paraId="2BF1AB9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71507F9E" w14:textId="77777777" w:rsidR="000E2A49" w:rsidRPr="002562B7" w:rsidRDefault="000E2A49" w:rsidP="000E2A49">
      <w:pPr>
        <w:spacing w:after="0" w:line="360" w:lineRule="auto"/>
        <w:jc w:val="both"/>
        <w:rPr>
          <w:rFonts w:ascii="Arial" w:hAnsi="Arial" w:cs="Arial"/>
          <w:sz w:val="24"/>
          <w:szCs w:val="24"/>
        </w:rPr>
      </w:pPr>
    </w:p>
    <w:p w14:paraId="383CC05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0DABB1D6" w14:textId="77777777" w:rsidR="000E2A49" w:rsidRPr="002562B7" w:rsidRDefault="000E2A49" w:rsidP="000E2A49">
      <w:pPr>
        <w:spacing w:after="0" w:line="360" w:lineRule="auto"/>
        <w:jc w:val="both"/>
        <w:rPr>
          <w:rFonts w:ascii="Arial" w:hAnsi="Arial" w:cs="Arial"/>
          <w:sz w:val="24"/>
          <w:szCs w:val="24"/>
        </w:rPr>
      </w:pPr>
    </w:p>
    <w:p w14:paraId="0ED2054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18.12 - Eventuais notificações e publicações serão publicadas em imprensa oficial. </w:t>
      </w:r>
    </w:p>
    <w:p w14:paraId="6978289E" w14:textId="77777777" w:rsidR="00532670" w:rsidRDefault="00532670" w:rsidP="000E2A49">
      <w:pPr>
        <w:spacing w:after="0" w:line="360" w:lineRule="auto"/>
        <w:jc w:val="both"/>
        <w:rPr>
          <w:rFonts w:ascii="Arial" w:hAnsi="Arial" w:cs="Arial"/>
          <w:sz w:val="24"/>
          <w:szCs w:val="24"/>
        </w:rPr>
      </w:pPr>
    </w:p>
    <w:p w14:paraId="43272798" w14:textId="77777777" w:rsidR="00532670" w:rsidRDefault="00532670" w:rsidP="000E2A49">
      <w:pPr>
        <w:spacing w:after="0" w:line="360" w:lineRule="auto"/>
        <w:jc w:val="both"/>
        <w:rPr>
          <w:rFonts w:ascii="Arial" w:hAnsi="Arial" w:cs="Arial"/>
          <w:sz w:val="24"/>
          <w:szCs w:val="24"/>
        </w:rPr>
      </w:pPr>
    </w:p>
    <w:p w14:paraId="7D9FB3E6" w14:textId="77777777" w:rsidR="00532670" w:rsidRDefault="00532670" w:rsidP="000E2A49">
      <w:pPr>
        <w:spacing w:after="0" w:line="360" w:lineRule="auto"/>
        <w:jc w:val="both"/>
        <w:rPr>
          <w:rFonts w:ascii="Arial" w:hAnsi="Arial" w:cs="Arial"/>
          <w:sz w:val="24"/>
          <w:szCs w:val="24"/>
        </w:rPr>
      </w:pPr>
    </w:p>
    <w:p w14:paraId="1DD9076F" w14:textId="77777777" w:rsidR="00532670" w:rsidRDefault="00532670" w:rsidP="000E2A49">
      <w:pPr>
        <w:spacing w:after="0" w:line="360" w:lineRule="auto"/>
        <w:jc w:val="both"/>
        <w:rPr>
          <w:rFonts w:ascii="Arial" w:hAnsi="Arial" w:cs="Arial"/>
          <w:sz w:val="24"/>
          <w:szCs w:val="24"/>
        </w:rPr>
      </w:pPr>
    </w:p>
    <w:p w14:paraId="2A207664" w14:textId="72C58054" w:rsidR="000E2A49" w:rsidRPr="002562B7" w:rsidRDefault="000E2A49" w:rsidP="000E2A49">
      <w:pPr>
        <w:spacing w:after="0" w:line="360" w:lineRule="auto"/>
        <w:jc w:val="both"/>
        <w:rPr>
          <w:rFonts w:ascii="Arial" w:eastAsia="Arial" w:hAnsi="Arial" w:cs="Arial"/>
          <w:b/>
          <w:bCs/>
          <w:sz w:val="24"/>
          <w:szCs w:val="24"/>
        </w:rPr>
      </w:pPr>
      <w:r w:rsidRPr="002562B7">
        <w:rPr>
          <w:rFonts w:ascii="Arial" w:hAnsi="Arial" w:cs="Arial"/>
          <w:sz w:val="24"/>
          <w:szCs w:val="24"/>
        </w:rPr>
        <w:t>18.13 - Expede-se o presente edital cumprindo-se o princípio da publicidade.</w:t>
      </w:r>
    </w:p>
    <w:p w14:paraId="3A6AA3C2" w14:textId="77777777" w:rsidR="000E2A49" w:rsidRPr="002562B7" w:rsidRDefault="000E2A49" w:rsidP="000E2A49">
      <w:pPr>
        <w:spacing w:after="0" w:line="360" w:lineRule="auto"/>
        <w:jc w:val="both"/>
        <w:rPr>
          <w:rFonts w:ascii="Arial" w:hAnsi="Arial" w:cs="Arial"/>
          <w:sz w:val="24"/>
          <w:szCs w:val="24"/>
        </w:rPr>
      </w:pPr>
    </w:p>
    <w:p w14:paraId="2819239E" w14:textId="77777777" w:rsidR="000E2A49" w:rsidRPr="002562B7" w:rsidRDefault="000E2A49" w:rsidP="000E2A49">
      <w:pPr>
        <w:autoSpaceDE w:val="0"/>
        <w:spacing w:line="360" w:lineRule="auto"/>
        <w:jc w:val="center"/>
        <w:rPr>
          <w:rFonts w:ascii="Arial" w:hAnsi="Arial" w:cs="Arial"/>
          <w:b/>
          <w:sz w:val="24"/>
          <w:szCs w:val="24"/>
        </w:rPr>
      </w:pPr>
      <w:r w:rsidRPr="002562B7">
        <w:rPr>
          <w:rFonts w:ascii="Arial" w:hAnsi="Arial" w:cs="Arial"/>
          <w:b/>
          <w:sz w:val="24"/>
          <w:szCs w:val="24"/>
        </w:rPr>
        <w:t xml:space="preserve">Cedral, </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xxxx</w:t>
      </w:r>
      <w:proofErr w:type="spellEnd"/>
      <w:r w:rsidRPr="002562B7">
        <w:rPr>
          <w:rFonts w:ascii="Arial" w:hAnsi="Arial" w:cs="Arial"/>
          <w:b/>
          <w:sz w:val="24"/>
          <w:szCs w:val="24"/>
        </w:rPr>
        <w:t>.</w:t>
      </w:r>
    </w:p>
    <w:p w14:paraId="67782B94" w14:textId="77777777" w:rsidR="000E2A49" w:rsidRPr="002562B7" w:rsidRDefault="000E2A49" w:rsidP="000E2A49">
      <w:pPr>
        <w:autoSpaceDE w:val="0"/>
        <w:spacing w:line="360" w:lineRule="auto"/>
        <w:jc w:val="center"/>
        <w:rPr>
          <w:rFonts w:ascii="Arial" w:hAnsi="Arial" w:cs="Arial"/>
          <w:b/>
          <w:sz w:val="24"/>
          <w:szCs w:val="24"/>
        </w:rPr>
      </w:pPr>
    </w:p>
    <w:p w14:paraId="082CBC0A" w14:textId="77777777" w:rsidR="000E2A49" w:rsidRPr="002562B7" w:rsidRDefault="000E2A49" w:rsidP="000E2A49">
      <w:pPr>
        <w:spacing w:after="5"/>
        <w:ind w:left="1611" w:right="1565"/>
        <w:jc w:val="center"/>
        <w:rPr>
          <w:rFonts w:ascii="Arial" w:hAnsi="Arial" w:cs="Arial"/>
          <w:sz w:val="24"/>
          <w:szCs w:val="24"/>
        </w:rPr>
      </w:pPr>
      <w:r w:rsidRPr="002562B7">
        <w:rPr>
          <w:rFonts w:ascii="Arial" w:hAnsi="Arial" w:cs="Arial"/>
          <w:sz w:val="24"/>
          <w:szCs w:val="24"/>
        </w:rPr>
        <w:t>_______________________________________</w:t>
      </w:r>
    </w:p>
    <w:p w14:paraId="373674FE" w14:textId="77777777" w:rsidR="000E2A49" w:rsidRPr="002562B7" w:rsidRDefault="000E2A49" w:rsidP="000E2A49">
      <w:pPr>
        <w:ind w:right="4"/>
        <w:jc w:val="center"/>
        <w:rPr>
          <w:rFonts w:ascii="Arial" w:eastAsia="Arial" w:hAnsi="Arial" w:cs="Arial"/>
          <w:b/>
          <w:sz w:val="24"/>
          <w:szCs w:val="24"/>
        </w:rPr>
      </w:pPr>
      <w:r w:rsidRPr="002562B7">
        <w:rPr>
          <w:rFonts w:ascii="Arial" w:hAnsi="Arial" w:cs="Arial"/>
          <w:b/>
          <w:sz w:val="24"/>
          <w:szCs w:val="24"/>
        </w:rPr>
        <w:t>PAULO RICARDO BEOLCHI DE LUCAS</w:t>
      </w:r>
    </w:p>
    <w:p w14:paraId="3F33184E" w14:textId="77777777" w:rsidR="000E2A49" w:rsidRPr="002562B7" w:rsidRDefault="000E2A49" w:rsidP="000E2A49">
      <w:pPr>
        <w:autoSpaceDE w:val="0"/>
        <w:jc w:val="center"/>
        <w:rPr>
          <w:rFonts w:ascii="Arial" w:hAnsi="Arial" w:cs="Arial"/>
          <w:b/>
          <w:sz w:val="24"/>
          <w:szCs w:val="24"/>
        </w:rPr>
      </w:pPr>
      <w:r w:rsidRPr="002562B7">
        <w:rPr>
          <w:rFonts w:ascii="Arial" w:eastAsia="Arial" w:hAnsi="Arial" w:cs="Arial"/>
          <w:b/>
          <w:sz w:val="24"/>
          <w:szCs w:val="24"/>
        </w:rPr>
        <w:t>PREFEITO</w:t>
      </w:r>
    </w:p>
    <w:p w14:paraId="26382E9F" w14:textId="77777777" w:rsidR="000E2A49" w:rsidRPr="002562B7" w:rsidRDefault="000E2A49" w:rsidP="000E2A49">
      <w:pPr>
        <w:jc w:val="center"/>
        <w:rPr>
          <w:b/>
          <w:sz w:val="24"/>
          <w:szCs w:val="24"/>
          <w:u w:val="single"/>
        </w:rPr>
      </w:pPr>
    </w:p>
    <w:p w14:paraId="54614BC6" w14:textId="77777777" w:rsidR="000E2A49" w:rsidRPr="002562B7" w:rsidRDefault="000E2A49" w:rsidP="000E2A49">
      <w:pPr>
        <w:spacing w:after="0" w:line="360" w:lineRule="auto"/>
        <w:rPr>
          <w:rFonts w:ascii="Arial" w:hAnsi="Arial" w:cs="Arial"/>
          <w:b/>
          <w:bCs/>
          <w:sz w:val="24"/>
          <w:szCs w:val="24"/>
        </w:rPr>
      </w:pPr>
    </w:p>
    <w:p w14:paraId="33A4C5BE" w14:textId="77777777" w:rsidR="000E2A49" w:rsidRPr="002562B7" w:rsidRDefault="000E2A49" w:rsidP="000E2A49">
      <w:pPr>
        <w:spacing w:after="0" w:line="360" w:lineRule="auto"/>
        <w:rPr>
          <w:rFonts w:ascii="Arial" w:hAnsi="Arial" w:cs="Arial"/>
          <w:b/>
          <w:bCs/>
          <w:sz w:val="24"/>
          <w:szCs w:val="24"/>
        </w:rPr>
      </w:pPr>
    </w:p>
    <w:p w14:paraId="5342E98E" w14:textId="77777777" w:rsidR="000E2A49" w:rsidRPr="002562B7" w:rsidRDefault="000E2A49" w:rsidP="000E2A49">
      <w:pPr>
        <w:spacing w:after="0" w:line="360" w:lineRule="auto"/>
        <w:rPr>
          <w:rFonts w:ascii="Arial" w:hAnsi="Arial" w:cs="Arial"/>
          <w:b/>
          <w:bCs/>
          <w:sz w:val="24"/>
          <w:szCs w:val="24"/>
        </w:rPr>
      </w:pPr>
    </w:p>
    <w:p w14:paraId="4906DD21" w14:textId="77777777" w:rsidR="000E2A49" w:rsidRPr="002562B7" w:rsidRDefault="000E2A49" w:rsidP="000E2A49">
      <w:pPr>
        <w:spacing w:after="0" w:line="360" w:lineRule="auto"/>
        <w:rPr>
          <w:rFonts w:ascii="Arial" w:hAnsi="Arial" w:cs="Arial"/>
          <w:b/>
          <w:bCs/>
          <w:sz w:val="24"/>
          <w:szCs w:val="24"/>
        </w:rPr>
      </w:pPr>
    </w:p>
    <w:p w14:paraId="275E0E16" w14:textId="77777777" w:rsidR="000E2A49" w:rsidRPr="002562B7" w:rsidRDefault="000E2A49" w:rsidP="000E2A49">
      <w:pPr>
        <w:spacing w:after="0" w:line="360" w:lineRule="auto"/>
        <w:jc w:val="center"/>
        <w:rPr>
          <w:rFonts w:ascii="Arial" w:hAnsi="Arial" w:cs="Arial"/>
          <w:b/>
          <w:bCs/>
          <w:sz w:val="24"/>
          <w:szCs w:val="24"/>
          <w:highlight w:val="yellow"/>
        </w:rPr>
      </w:pPr>
    </w:p>
    <w:p w14:paraId="5E4F2653" w14:textId="77777777" w:rsidR="000E2A49" w:rsidRPr="002562B7" w:rsidRDefault="000E2A49" w:rsidP="000E2A49">
      <w:pPr>
        <w:spacing w:after="0" w:line="360" w:lineRule="auto"/>
        <w:jc w:val="center"/>
        <w:rPr>
          <w:rFonts w:ascii="Arial" w:hAnsi="Arial" w:cs="Arial"/>
          <w:b/>
          <w:bCs/>
          <w:sz w:val="24"/>
          <w:szCs w:val="24"/>
          <w:highlight w:val="yellow"/>
        </w:rPr>
      </w:pPr>
    </w:p>
    <w:p w14:paraId="1D7E312B" w14:textId="77777777" w:rsidR="000E2A49" w:rsidRPr="002562B7" w:rsidRDefault="000E2A49" w:rsidP="000E2A49">
      <w:pPr>
        <w:spacing w:after="0" w:line="360" w:lineRule="auto"/>
        <w:jc w:val="center"/>
        <w:rPr>
          <w:rFonts w:ascii="Arial" w:hAnsi="Arial" w:cs="Arial"/>
          <w:b/>
          <w:bCs/>
          <w:sz w:val="24"/>
          <w:szCs w:val="24"/>
          <w:highlight w:val="yellow"/>
        </w:rPr>
      </w:pPr>
    </w:p>
    <w:p w14:paraId="0D31117F" w14:textId="77777777" w:rsidR="000E2A49" w:rsidRPr="002562B7" w:rsidRDefault="000E2A49" w:rsidP="000E2A49">
      <w:pPr>
        <w:spacing w:after="0" w:line="360" w:lineRule="auto"/>
        <w:jc w:val="center"/>
        <w:rPr>
          <w:rFonts w:ascii="Arial" w:hAnsi="Arial" w:cs="Arial"/>
          <w:b/>
          <w:bCs/>
          <w:sz w:val="24"/>
          <w:szCs w:val="24"/>
          <w:highlight w:val="yellow"/>
        </w:rPr>
      </w:pPr>
    </w:p>
    <w:p w14:paraId="2E78E491" w14:textId="77777777" w:rsidR="000E2A49" w:rsidRPr="002562B7" w:rsidRDefault="000E2A49" w:rsidP="000E2A49">
      <w:pPr>
        <w:spacing w:after="0" w:line="360" w:lineRule="auto"/>
        <w:jc w:val="center"/>
        <w:rPr>
          <w:rFonts w:ascii="Arial" w:hAnsi="Arial" w:cs="Arial"/>
          <w:b/>
          <w:bCs/>
          <w:sz w:val="24"/>
          <w:szCs w:val="24"/>
          <w:highlight w:val="yellow"/>
        </w:rPr>
      </w:pPr>
    </w:p>
    <w:p w14:paraId="5E319129" w14:textId="77777777" w:rsidR="00532670" w:rsidRDefault="00532670" w:rsidP="00F408AF">
      <w:pPr>
        <w:spacing w:after="0" w:line="360" w:lineRule="auto"/>
        <w:rPr>
          <w:rFonts w:ascii="Arial" w:hAnsi="Arial" w:cs="Arial"/>
          <w:b/>
          <w:bCs/>
          <w:sz w:val="24"/>
          <w:szCs w:val="24"/>
          <w:highlight w:val="yellow"/>
        </w:rPr>
      </w:pPr>
    </w:p>
    <w:p w14:paraId="0324CA26" w14:textId="77777777" w:rsidR="00532670" w:rsidRDefault="00532670" w:rsidP="000E2A49">
      <w:pPr>
        <w:spacing w:after="0" w:line="360" w:lineRule="auto"/>
        <w:jc w:val="center"/>
        <w:rPr>
          <w:rFonts w:ascii="Arial" w:hAnsi="Arial" w:cs="Arial"/>
          <w:b/>
          <w:bCs/>
          <w:sz w:val="24"/>
          <w:szCs w:val="24"/>
          <w:highlight w:val="yellow"/>
        </w:rPr>
      </w:pPr>
    </w:p>
    <w:p w14:paraId="017895F7" w14:textId="77777777" w:rsidR="00532670" w:rsidRDefault="00532670" w:rsidP="000E2A49">
      <w:pPr>
        <w:spacing w:after="0" w:line="360" w:lineRule="auto"/>
        <w:jc w:val="center"/>
        <w:rPr>
          <w:rFonts w:ascii="Arial" w:hAnsi="Arial" w:cs="Arial"/>
          <w:b/>
          <w:bCs/>
          <w:sz w:val="24"/>
          <w:szCs w:val="24"/>
          <w:highlight w:val="yellow"/>
        </w:rPr>
      </w:pPr>
    </w:p>
    <w:p w14:paraId="4C7AA321" w14:textId="77777777" w:rsidR="00A74355" w:rsidRPr="002562B7" w:rsidRDefault="00A74355" w:rsidP="000E2A49">
      <w:pPr>
        <w:spacing w:after="0" w:line="360" w:lineRule="auto"/>
        <w:jc w:val="center"/>
        <w:rPr>
          <w:rFonts w:ascii="Arial" w:hAnsi="Arial" w:cs="Arial"/>
          <w:b/>
          <w:bCs/>
          <w:sz w:val="24"/>
          <w:szCs w:val="24"/>
          <w:highlight w:val="yellow"/>
        </w:rPr>
      </w:pPr>
    </w:p>
    <w:p w14:paraId="17D10FB8" w14:textId="77777777" w:rsidR="000E2A49" w:rsidRPr="002562B7" w:rsidRDefault="000E2A49" w:rsidP="000E2A49">
      <w:pPr>
        <w:spacing w:after="0" w:line="360" w:lineRule="auto"/>
        <w:jc w:val="center"/>
        <w:rPr>
          <w:rFonts w:ascii="Arial" w:hAnsi="Arial" w:cs="Arial"/>
          <w:b/>
          <w:bCs/>
          <w:sz w:val="24"/>
          <w:szCs w:val="24"/>
          <w:highlight w:val="yellow"/>
        </w:rPr>
      </w:pPr>
      <w:r w:rsidRPr="002562B7">
        <w:rPr>
          <w:rFonts w:ascii="Arial" w:hAnsi="Arial" w:cs="Arial"/>
          <w:b/>
          <w:bCs/>
          <w:sz w:val="24"/>
          <w:szCs w:val="24"/>
          <w:highlight w:val="yellow"/>
        </w:rPr>
        <w:t>ANEXO I</w:t>
      </w:r>
    </w:p>
    <w:p w14:paraId="4A54BA71" w14:textId="77777777" w:rsidR="006728EE" w:rsidRDefault="000E2A49" w:rsidP="006728EE">
      <w:pPr>
        <w:jc w:val="both"/>
        <w:rPr>
          <w:b/>
          <w:bCs/>
          <w:sz w:val="36"/>
          <w:szCs w:val="36"/>
          <w:u w:val="single"/>
        </w:rPr>
      </w:pPr>
      <w:r w:rsidRPr="002562B7">
        <w:rPr>
          <w:rFonts w:ascii="Arial" w:hAnsi="Arial" w:cs="Arial"/>
          <w:b/>
          <w:bCs/>
          <w:sz w:val="24"/>
          <w:szCs w:val="24"/>
          <w:highlight w:val="yellow"/>
        </w:rPr>
        <w:t xml:space="preserve"> MEMORIAL DESCRITIVO DO OBJETO DA LICITAÇÃO/TERMO DE </w:t>
      </w:r>
    </w:p>
    <w:p w14:paraId="2F816E86" w14:textId="77777777" w:rsidR="006728EE" w:rsidRPr="006728EE" w:rsidRDefault="006728EE" w:rsidP="006728EE">
      <w:pPr>
        <w:jc w:val="center"/>
        <w:rPr>
          <w:rFonts w:ascii="Arial" w:hAnsi="Arial" w:cs="Arial"/>
          <w:b/>
          <w:bCs/>
          <w:sz w:val="24"/>
          <w:szCs w:val="24"/>
          <w:u w:val="single"/>
        </w:rPr>
      </w:pPr>
      <w:r w:rsidRPr="006C0A6A">
        <w:rPr>
          <w:rFonts w:ascii="Arial" w:hAnsi="Arial" w:cs="Arial"/>
          <w:b/>
          <w:bCs/>
          <w:sz w:val="24"/>
          <w:szCs w:val="24"/>
          <w:highlight w:val="yellow"/>
          <w:u w:val="single"/>
        </w:rPr>
        <w:t>TERMO DE REFERÊNCIA</w:t>
      </w:r>
    </w:p>
    <w:p w14:paraId="1379CC9F" w14:textId="77777777" w:rsidR="00A74355" w:rsidRDefault="00A74355" w:rsidP="000E2A49">
      <w:pPr>
        <w:spacing w:before="100" w:line="360" w:lineRule="auto"/>
        <w:jc w:val="both"/>
        <w:rPr>
          <w:rFonts w:ascii="Arial" w:eastAsia="Arial" w:hAnsi="Arial" w:cs="Arial"/>
          <w:bCs/>
          <w:color w:val="000000"/>
          <w:sz w:val="24"/>
          <w:szCs w:val="24"/>
        </w:rPr>
      </w:pPr>
    </w:p>
    <w:p w14:paraId="4D909932" w14:textId="77777777" w:rsidR="00E945ED" w:rsidRPr="00E945ED" w:rsidRDefault="00E945ED" w:rsidP="00E945ED">
      <w:pPr>
        <w:spacing w:before="100" w:line="360" w:lineRule="auto"/>
        <w:jc w:val="both"/>
        <w:rPr>
          <w:rFonts w:ascii="Arial" w:eastAsia="Arial" w:hAnsi="Arial" w:cs="Arial"/>
          <w:bCs/>
          <w:color w:val="000000"/>
          <w:sz w:val="24"/>
          <w:szCs w:val="24"/>
        </w:rPr>
      </w:pPr>
    </w:p>
    <w:p w14:paraId="3F51EA4E"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Ambulância furgão superior de 10,5m³ interno,</w:t>
      </w:r>
    </w:p>
    <w:p w14:paraId="449695B1"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Potência mínima 168cv com potência máxima de 3.500 </w:t>
      </w:r>
      <w:proofErr w:type="gramStart"/>
      <w:r w:rsidRPr="00E945ED">
        <w:rPr>
          <w:rFonts w:ascii="Arial" w:eastAsia="Arial" w:hAnsi="Arial" w:cs="Arial"/>
          <w:bCs/>
          <w:color w:val="000000"/>
          <w:sz w:val="24"/>
          <w:szCs w:val="24"/>
        </w:rPr>
        <w:t>rpm</w:t>
      </w:r>
      <w:proofErr w:type="gramEnd"/>
      <w:r w:rsidRPr="00E945ED">
        <w:rPr>
          <w:rFonts w:ascii="Arial" w:eastAsia="Arial" w:hAnsi="Arial" w:cs="Arial"/>
          <w:bCs/>
          <w:color w:val="000000"/>
          <w:sz w:val="24"/>
          <w:szCs w:val="24"/>
        </w:rPr>
        <w:t xml:space="preserve">, Tração traseira, Direção elétrica, Ar condicionado Dianteiro original de fábrica, Air bag duplo estagio para o motorista, </w:t>
      </w:r>
      <w:proofErr w:type="spellStart"/>
      <w:r w:rsidRPr="00E945ED">
        <w:rPr>
          <w:rFonts w:ascii="Arial" w:eastAsia="Arial" w:hAnsi="Arial" w:cs="Arial"/>
          <w:bCs/>
          <w:color w:val="000000"/>
          <w:sz w:val="24"/>
          <w:szCs w:val="24"/>
        </w:rPr>
        <w:t>airbag</w:t>
      </w:r>
      <w:proofErr w:type="spellEnd"/>
      <w:r w:rsidRPr="00E945ED">
        <w:rPr>
          <w:rFonts w:ascii="Arial" w:eastAsia="Arial" w:hAnsi="Arial" w:cs="Arial"/>
          <w:bCs/>
          <w:color w:val="000000"/>
          <w:sz w:val="24"/>
          <w:szCs w:val="24"/>
        </w:rPr>
        <w:t xml:space="preserve"> do passageiro com duas fases de ativação para proteger duas pessoas no banco </w:t>
      </w:r>
      <w:proofErr w:type="spellStart"/>
      <w:r w:rsidRPr="00E945ED">
        <w:rPr>
          <w:rFonts w:ascii="Arial" w:eastAsia="Arial" w:hAnsi="Arial" w:cs="Arial"/>
          <w:bCs/>
          <w:color w:val="000000"/>
          <w:sz w:val="24"/>
          <w:szCs w:val="24"/>
        </w:rPr>
        <w:t>biposto</w:t>
      </w:r>
      <w:proofErr w:type="spellEnd"/>
      <w:r w:rsidRPr="00E945ED">
        <w:rPr>
          <w:rFonts w:ascii="Arial" w:eastAsia="Arial" w:hAnsi="Arial" w:cs="Arial"/>
          <w:bCs/>
          <w:color w:val="000000"/>
          <w:sz w:val="24"/>
          <w:szCs w:val="24"/>
        </w:rPr>
        <w:t xml:space="preserve">, </w:t>
      </w:r>
      <w:proofErr w:type="spellStart"/>
      <w:r w:rsidRPr="00E945ED">
        <w:rPr>
          <w:rFonts w:ascii="Arial" w:eastAsia="Arial" w:hAnsi="Arial" w:cs="Arial"/>
          <w:bCs/>
          <w:color w:val="000000"/>
          <w:sz w:val="24"/>
          <w:szCs w:val="24"/>
        </w:rPr>
        <w:t>airbag</w:t>
      </w:r>
      <w:proofErr w:type="spellEnd"/>
      <w:r w:rsidRPr="00E945ED">
        <w:rPr>
          <w:rFonts w:ascii="Arial" w:eastAsia="Arial" w:hAnsi="Arial" w:cs="Arial"/>
          <w:bCs/>
          <w:color w:val="000000"/>
          <w:sz w:val="24"/>
          <w:szCs w:val="24"/>
        </w:rPr>
        <w:t xml:space="preserve"> duplo e cintos de segurança dianteiros com pré-tensionador, banco do motorista com ajuste ergonômico, chave canivete com telecomando para abertura das portas, computador de bordo (distancia, consumo médio, consumo instantâneo, autonomia, velocidade média e tempo de percurso), vidro elétrico original de fábrica, retrovisor elétrico original de fábrica com aquecimento e indicador de direção, sistema start &amp; stop, sensor de estacionamento traseiro e câmera de ré, cilindrada superior a 1.990 </w:t>
      </w:r>
      <w:proofErr w:type="spellStart"/>
      <w:r w:rsidRPr="00E945ED">
        <w:rPr>
          <w:rFonts w:ascii="Arial" w:eastAsia="Arial" w:hAnsi="Arial" w:cs="Arial"/>
          <w:bCs/>
          <w:color w:val="000000"/>
          <w:sz w:val="24"/>
          <w:szCs w:val="24"/>
        </w:rPr>
        <w:t>cc</w:t>
      </w:r>
      <w:proofErr w:type="spellEnd"/>
      <w:r w:rsidRPr="00E945ED">
        <w:rPr>
          <w:rFonts w:ascii="Arial" w:eastAsia="Arial" w:hAnsi="Arial" w:cs="Arial"/>
          <w:bCs/>
          <w:color w:val="000000"/>
          <w:sz w:val="24"/>
          <w:szCs w:val="24"/>
        </w:rPr>
        <w:t>, Rodas Aço 16x6,5, Pneus 235/65 R16, Tanque de combustível mínimo de 70L, carga útil mínimo 1.200 kg, sistema elétrico 14V com alternador de 220 A. Medidas externas: comprimento superior a 5.530 mm, altura superior a 2.700 mm, medidas internas salão ambulância comprimento superior a 3.040 mm, altura superior a 2.020 mm, prazo de garantia do veículo conforme manual de revisões.</w:t>
      </w:r>
    </w:p>
    <w:p w14:paraId="5FF97B98"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Descritivo Transformação</w:t>
      </w:r>
      <w:proofErr w:type="gramEnd"/>
      <w:r w:rsidRPr="00E945ED">
        <w:rPr>
          <w:rFonts w:ascii="Arial" w:eastAsia="Arial" w:hAnsi="Arial" w:cs="Arial"/>
          <w:bCs/>
          <w:color w:val="000000"/>
          <w:sz w:val="24"/>
          <w:szCs w:val="24"/>
        </w:rPr>
        <w:t>:</w:t>
      </w:r>
    </w:p>
    <w:p w14:paraId="01075D53"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lastRenderedPageBreak/>
        <w:t xml:space="preserve">Instalação do isolamento térmico-acústico com ação </w:t>
      </w:r>
      <w:proofErr w:type="spellStart"/>
      <w:r w:rsidRPr="00E945ED">
        <w:rPr>
          <w:rFonts w:ascii="Arial" w:eastAsia="Arial" w:hAnsi="Arial" w:cs="Arial"/>
          <w:bCs/>
          <w:color w:val="000000"/>
          <w:sz w:val="24"/>
          <w:szCs w:val="24"/>
        </w:rPr>
        <w:t>retardante</w:t>
      </w:r>
      <w:proofErr w:type="spellEnd"/>
      <w:r w:rsidRPr="00E945ED">
        <w:rPr>
          <w:rFonts w:ascii="Arial" w:eastAsia="Arial" w:hAnsi="Arial" w:cs="Arial"/>
          <w:bCs/>
          <w:color w:val="000000"/>
          <w:sz w:val="24"/>
          <w:szCs w:val="24"/>
        </w:rPr>
        <w:t xml:space="preserve"> quanto </w:t>
      </w:r>
      <w:proofErr w:type="gramStart"/>
      <w:r w:rsidRPr="00E945ED">
        <w:rPr>
          <w:rFonts w:ascii="Arial" w:eastAsia="Arial" w:hAnsi="Arial" w:cs="Arial"/>
          <w:bCs/>
          <w:color w:val="000000"/>
          <w:sz w:val="24"/>
          <w:szCs w:val="24"/>
        </w:rPr>
        <w:t>a</w:t>
      </w:r>
      <w:proofErr w:type="gramEnd"/>
      <w:r w:rsidRPr="00E945ED">
        <w:rPr>
          <w:rFonts w:ascii="Arial" w:eastAsia="Arial" w:hAnsi="Arial" w:cs="Arial"/>
          <w:bCs/>
          <w:color w:val="000000"/>
          <w:sz w:val="24"/>
          <w:szCs w:val="24"/>
        </w:rPr>
        <w:t xml:space="preserve"> propagação de chamas (CONTRAN498/14); </w:t>
      </w:r>
    </w:p>
    <w:p w14:paraId="1293EA3C"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A distribuição interno</w:t>
      </w:r>
      <w:proofErr w:type="gramEnd"/>
      <w:r w:rsidRPr="00E945ED">
        <w:rPr>
          <w:rFonts w:ascii="Arial" w:eastAsia="Arial" w:hAnsi="Arial" w:cs="Arial"/>
          <w:bCs/>
          <w:color w:val="000000"/>
          <w:sz w:val="24"/>
          <w:szCs w:val="24"/>
        </w:rPr>
        <w:t xml:space="preserve"> no salão de atendimento deverá considerar os seguintes aspectos: Deve dimensionar o espaço interno da ambulância, visando posicionar, de forma acessível e prática, a maca, bancos, equipamentos e aparelhos a serem utilizados no atendimento às vítimas. </w:t>
      </w:r>
    </w:p>
    <w:p w14:paraId="4F8DB24D"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Os materiais fixados na carroceria da ambulância (armários, bancos baú e maca) deverão ter uma fixação reforçada de maneira que, em caso de acidentes, os mesmos não se soltem. </w:t>
      </w:r>
    </w:p>
    <w:p w14:paraId="09FE034A"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Revestimento interno nas laterais e teto em (PRFV) fibra de vidro sem emendas, sendo laváveis e resistentes aos processos de limpeza e desinfecção comuns às superfícies hospitalares sendo necessário para total higienização e não proliferação de fungos, bactérias e vírus, conforme ABNT NBR 14.561/2000;</w:t>
      </w:r>
    </w:p>
    <w:p w14:paraId="70D0D870"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Junto à proposta/habilitação laudo da PINTURA ou proteção do PISO, PAREDES INTERNAS, DIVISÓRIA, E ARMÁRIO comprovando que os mesmos são utilizados matérias antimicrobiano, tornando a superfície bacteriostática; </w:t>
      </w:r>
    </w:p>
    <w:p w14:paraId="170C477C"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Junto à proposta/habilitação Ensaio de </w:t>
      </w:r>
      <w:proofErr w:type="spellStart"/>
      <w:r w:rsidRPr="00E945ED">
        <w:rPr>
          <w:rFonts w:ascii="Arial" w:eastAsia="Arial" w:hAnsi="Arial" w:cs="Arial"/>
          <w:bCs/>
          <w:color w:val="000000"/>
          <w:sz w:val="24"/>
          <w:szCs w:val="24"/>
        </w:rPr>
        <w:t>flamabilidade</w:t>
      </w:r>
      <w:proofErr w:type="spellEnd"/>
      <w:r w:rsidRPr="00E945ED">
        <w:rPr>
          <w:rFonts w:ascii="Arial" w:eastAsia="Arial" w:hAnsi="Arial" w:cs="Arial"/>
          <w:bCs/>
          <w:color w:val="000000"/>
          <w:sz w:val="24"/>
          <w:szCs w:val="24"/>
        </w:rPr>
        <w:t xml:space="preserve"> de acordo com “Resolução CONTRAN N 498/14 – Dispõe sobre requisitos aplicáveis aos materiais de revestimento interno do habitáculo de veículos automotores nacionais e importados” em nome da empresa transformadora;</w:t>
      </w:r>
    </w:p>
    <w:p w14:paraId="4D1F3132"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Piso antiderrapante em fibra de vidro, conforme ABNT NBR 14.561/2000;</w:t>
      </w:r>
    </w:p>
    <w:p w14:paraId="40AF1A24"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O projeto dos móveis (lado esquerdo) deverá ser em peça única sem emendas para fácil higienização, com pintura antimicrobiana, todos os cantos arredondados, devendo contemplar o seu adequado posicionamento no veículo, visando o máximo aproveitamento de espaço. As portas dos armários deverão ser corrediças em policarbonato bipartidas, com aros inteiriços de alumínio e canaletas internas.</w:t>
      </w:r>
    </w:p>
    <w:p w14:paraId="188A9BCA"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Armários superior</w:t>
      </w:r>
      <w:proofErr w:type="gramEnd"/>
      <w:r w:rsidRPr="00E945ED">
        <w:rPr>
          <w:rFonts w:ascii="Arial" w:eastAsia="Arial" w:hAnsi="Arial" w:cs="Arial"/>
          <w:bCs/>
          <w:color w:val="000000"/>
          <w:sz w:val="24"/>
          <w:szCs w:val="24"/>
        </w:rPr>
        <w:t xml:space="preserve"> com no mínimo 2.600mm de comprimento e 320 mm de altura, 04 portas corrediças em policarbonato bipartidas, com aros inteiriços de </w:t>
      </w:r>
      <w:r w:rsidRPr="00E945ED">
        <w:rPr>
          <w:rFonts w:ascii="Arial" w:eastAsia="Arial" w:hAnsi="Arial" w:cs="Arial"/>
          <w:bCs/>
          <w:color w:val="000000"/>
          <w:sz w:val="24"/>
          <w:szCs w:val="24"/>
        </w:rPr>
        <w:lastRenderedPageBreak/>
        <w:t xml:space="preserve">alumínio e canaletas internas, confeccionado em Fibra de Vidro de cor clara, conforme ABNT NBR 14.561/2000; </w:t>
      </w:r>
    </w:p>
    <w:p w14:paraId="18875D84"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Balcão com no mínimo 1.550 mm de comprimento e 330 mm de largura, 02 portas corrediças em policarbonato bipartidas, com aros inteiriços de alumínio e canaletas internas, com bancada para medicamentos, confeccionada em Fibra de Vidro de cor clara, conforme ABNT NBR 14.561/2000;</w:t>
      </w:r>
    </w:p>
    <w:p w14:paraId="1C1B4F39"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Armário para acondicionamento de 02 cilindros de oxigênio 16 litros com no mínimo 690 mm de comprimento e 920 mm de altura, confeccionada em Fibra de Vidro de cor clara, conforme ABNT NBR 14.561/2000;</w:t>
      </w:r>
    </w:p>
    <w:p w14:paraId="5EBAEF02"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Armário para acondicionamento de prancha e bateria com no mínimo 2.600 mm de comprimento e 500 mm de altura, confeccionada em Fibra de Vidro de cor clara, conforme ABNT NBR 14.561/2000;</w:t>
      </w:r>
    </w:p>
    <w:p w14:paraId="44700D7F"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02 Bancos giratórios com Cintos 03 Pontos ao lado da maca, conforme ABNT NBR 14.561/2000;</w:t>
      </w:r>
    </w:p>
    <w:p w14:paraId="19C29EF3"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01 banco baú com no mínimo 1.420 mm de comprimento e 400 mm de largura, confeccionado em fibra de vidro para 03 pessoas, com cintos de segurança individual, estofamentos em </w:t>
      </w:r>
      <w:proofErr w:type="spellStart"/>
      <w:r w:rsidRPr="00E945ED">
        <w:rPr>
          <w:rFonts w:ascii="Arial" w:eastAsia="Arial" w:hAnsi="Arial" w:cs="Arial"/>
          <w:bCs/>
          <w:color w:val="000000"/>
          <w:sz w:val="24"/>
          <w:szCs w:val="24"/>
        </w:rPr>
        <w:t>courvin</w:t>
      </w:r>
      <w:proofErr w:type="spellEnd"/>
      <w:r w:rsidRPr="00E945ED">
        <w:rPr>
          <w:rFonts w:ascii="Arial" w:eastAsia="Arial" w:hAnsi="Arial" w:cs="Arial"/>
          <w:bCs/>
          <w:color w:val="000000"/>
          <w:sz w:val="24"/>
          <w:szCs w:val="24"/>
        </w:rPr>
        <w:t xml:space="preserve"> de alta resistência, encosto de cabeça, assentos e encostos das costas individuais, conforme ABNT NBR 14.561/2000; </w:t>
      </w:r>
    </w:p>
    <w:p w14:paraId="5A5893A3"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Junto à proposta/habilitação Ensaio de ancoragem do cinto de segurança dos bancos laterais conforme portaria 190/09 e NORMA ABNT 14.561/2000, em nome da empresa transformadora conforme Portaria 990/2022 Art. 12;</w:t>
      </w:r>
    </w:p>
    <w:p w14:paraId="1324B95F"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Junto à proposta/habilitação ensaio de ancoragem do cinto de segurança dos bancos socorrista com cinto de 03 Pontos Conforme Norma ABNT NBR 6091/2015, em nome da empresa transformadora conforme Portaria 990/2022 Art. 12;</w:t>
      </w:r>
    </w:p>
    <w:p w14:paraId="02E82D3C"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Maca retrátil com comprimento mínimo de 1.970 mm, cabeceira voltada para frente do veículo, com pés dobráveis, sistema </w:t>
      </w:r>
      <w:proofErr w:type="spellStart"/>
      <w:r w:rsidRPr="00E945ED">
        <w:rPr>
          <w:rFonts w:ascii="Arial" w:eastAsia="Arial" w:hAnsi="Arial" w:cs="Arial"/>
          <w:bCs/>
          <w:color w:val="000000"/>
          <w:sz w:val="24"/>
          <w:szCs w:val="24"/>
        </w:rPr>
        <w:t>escamoteável</w:t>
      </w:r>
      <w:proofErr w:type="spellEnd"/>
      <w:r w:rsidRPr="00E945ED">
        <w:rPr>
          <w:rFonts w:ascii="Arial" w:eastAsia="Arial" w:hAnsi="Arial" w:cs="Arial"/>
          <w:bCs/>
          <w:color w:val="000000"/>
          <w:sz w:val="24"/>
          <w:szCs w:val="24"/>
        </w:rPr>
        <w:t xml:space="preserve">, provida de 04 rodízios giratórios confeccionados em materiais resistentes a oxidação, com pneus de borracha maciça e sistema de freios. Com trava de segurança </w:t>
      </w:r>
      <w:proofErr w:type="gramStart"/>
      <w:r w:rsidRPr="00E945ED">
        <w:rPr>
          <w:rFonts w:ascii="Arial" w:eastAsia="Arial" w:hAnsi="Arial" w:cs="Arial"/>
          <w:bCs/>
          <w:color w:val="000000"/>
          <w:sz w:val="24"/>
          <w:szCs w:val="24"/>
        </w:rPr>
        <w:t xml:space="preserve">para evitar o fechamento involuntário das pernas da maca quando na posição estendida, projetada de forma a permitir a rápida retirada e inserção da vítima </w:t>
      </w:r>
      <w:r w:rsidRPr="00E945ED">
        <w:rPr>
          <w:rFonts w:ascii="Arial" w:eastAsia="Arial" w:hAnsi="Arial" w:cs="Arial"/>
          <w:bCs/>
          <w:color w:val="000000"/>
          <w:sz w:val="24"/>
          <w:szCs w:val="24"/>
        </w:rPr>
        <w:lastRenderedPageBreak/>
        <w:t>no compartimento da viatura, com a utilização de um sistema de retração dos pés acionado pelo próprio impulso da maca para dentro e para fora do compartimento, podendo ser manuseada por apenas uma pessoa, 03 cintos de segurança fixos à mesma, sendo um deles com sistema de 04 pontas para fixação dos ombros e tórax do paciente, equipada com travas rápidas, que permitam perfeita segurança e desengate rápido, sem riscos para</w:t>
      </w:r>
      <w:proofErr w:type="gramEnd"/>
      <w:r w:rsidRPr="00E945ED">
        <w:rPr>
          <w:rFonts w:ascii="Arial" w:eastAsia="Arial" w:hAnsi="Arial" w:cs="Arial"/>
          <w:bCs/>
          <w:color w:val="000000"/>
          <w:sz w:val="24"/>
          <w:szCs w:val="24"/>
        </w:rPr>
        <w:t xml:space="preserve"> a vítima, provida de sistema de elevação do tronco do paciente em pelo menos 45 graus e com garantia mínima de 24 meses. Com colchonete impermeável, lavável, sem zíper, com espuma interna de densidade 33 kgf/m³. Deverão ser apresentados: Autorização de funcionamento de empresa fabricante da maca e registro ou cadastramento na </w:t>
      </w:r>
      <w:proofErr w:type="gramStart"/>
      <w:r w:rsidRPr="00E945ED">
        <w:rPr>
          <w:rFonts w:ascii="Arial" w:eastAsia="Arial" w:hAnsi="Arial" w:cs="Arial"/>
          <w:bCs/>
          <w:color w:val="000000"/>
          <w:sz w:val="24"/>
          <w:szCs w:val="24"/>
        </w:rPr>
        <w:t>Anvisa</w:t>
      </w:r>
      <w:proofErr w:type="gramEnd"/>
      <w:r w:rsidRPr="00E945ED">
        <w:rPr>
          <w:rFonts w:ascii="Arial" w:eastAsia="Arial" w:hAnsi="Arial" w:cs="Arial"/>
          <w:bCs/>
          <w:color w:val="000000"/>
          <w:sz w:val="24"/>
          <w:szCs w:val="24"/>
        </w:rPr>
        <w:t xml:space="preserve">; Laudo Técnico  com ensaio de deformação da estrutura com carga distribuída mínima de 490 KG e capacidade de carga mínima de 290 KG conforme requisitos ABNT NBR 14.561/2000, DIN EN 1865/DEZEMBRO 1999, AMD STANDARD 004 e BS EN 1789:2007; Ensaio para avaliação de dispositivo de ancoragem da maca, com o objetivo de avaliar através de acompanhamento técnico, o desempenho, segurança e performance do sistema de ancoragem de macas, conforme requisito da norma NBR 14561/2000 feito por laboratório devidamente credenciado; </w:t>
      </w:r>
    </w:p>
    <w:p w14:paraId="201C015C"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Iluminação interna com 03 luminárias alógenas no teto e 03 Luminárias no teto em </w:t>
      </w:r>
      <w:proofErr w:type="spellStart"/>
      <w:r w:rsidRPr="00E945ED">
        <w:rPr>
          <w:rFonts w:ascii="Arial" w:eastAsia="Arial" w:hAnsi="Arial" w:cs="Arial"/>
          <w:bCs/>
          <w:color w:val="000000"/>
          <w:sz w:val="24"/>
          <w:szCs w:val="24"/>
        </w:rPr>
        <w:t>Leds</w:t>
      </w:r>
      <w:proofErr w:type="spellEnd"/>
      <w:r w:rsidRPr="00E945ED">
        <w:rPr>
          <w:rFonts w:ascii="Arial" w:eastAsia="Arial" w:hAnsi="Arial" w:cs="Arial"/>
          <w:bCs/>
          <w:color w:val="000000"/>
          <w:sz w:val="24"/>
          <w:szCs w:val="24"/>
        </w:rPr>
        <w:t xml:space="preserve">; </w:t>
      </w:r>
    </w:p>
    <w:p w14:paraId="6D6CE07E"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01 Farol de embarque instalado sobre a porta traseira; </w:t>
      </w:r>
    </w:p>
    <w:p w14:paraId="04ED29DA"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04 Tomadas internas 2P+T 110vca; </w:t>
      </w:r>
    </w:p>
    <w:p w14:paraId="196B4F36"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02 Tomada Interna</w:t>
      </w:r>
      <w:proofErr w:type="gramEnd"/>
      <w:r w:rsidRPr="00E945ED">
        <w:rPr>
          <w:rFonts w:ascii="Arial" w:eastAsia="Arial" w:hAnsi="Arial" w:cs="Arial"/>
          <w:bCs/>
          <w:color w:val="000000"/>
          <w:sz w:val="24"/>
          <w:szCs w:val="24"/>
        </w:rPr>
        <w:t xml:space="preserve"> 12 </w:t>
      </w:r>
      <w:proofErr w:type="spellStart"/>
      <w:r w:rsidRPr="00E945ED">
        <w:rPr>
          <w:rFonts w:ascii="Arial" w:eastAsia="Arial" w:hAnsi="Arial" w:cs="Arial"/>
          <w:bCs/>
          <w:color w:val="000000"/>
          <w:sz w:val="24"/>
          <w:szCs w:val="24"/>
        </w:rPr>
        <w:t>Vcc</w:t>
      </w:r>
      <w:proofErr w:type="spellEnd"/>
      <w:r w:rsidRPr="00E945ED">
        <w:rPr>
          <w:rFonts w:ascii="Arial" w:eastAsia="Arial" w:hAnsi="Arial" w:cs="Arial"/>
          <w:bCs/>
          <w:color w:val="000000"/>
          <w:sz w:val="24"/>
          <w:szCs w:val="24"/>
        </w:rPr>
        <w:t xml:space="preserve">; </w:t>
      </w:r>
    </w:p>
    <w:p w14:paraId="44CA9B3D"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Caixa de disjuntores instalado no armário de fácil acesso; </w:t>
      </w:r>
    </w:p>
    <w:p w14:paraId="2BB25E16"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Bateria auxiliar de 100 Ah; </w:t>
      </w:r>
    </w:p>
    <w:p w14:paraId="74D02D2F"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Painel de controle central com chaves disjuntores térmica; </w:t>
      </w:r>
    </w:p>
    <w:p w14:paraId="716250F1"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Chave geral para desligar sistema elétrico do furgão; </w:t>
      </w:r>
    </w:p>
    <w:p w14:paraId="63C82AE7"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Conversor de 12 v para 110vca de voltagem para </w:t>
      </w:r>
      <w:proofErr w:type="gramStart"/>
      <w:r w:rsidRPr="00E945ED">
        <w:rPr>
          <w:rFonts w:ascii="Arial" w:eastAsia="Arial" w:hAnsi="Arial" w:cs="Arial"/>
          <w:bCs/>
          <w:color w:val="000000"/>
          <w:sz w:val="24"/>
          <w:szCs w:val="24"/>
        </w:rPr>
        <w:t>1200 Watts</w:t>
      </w:r>
      <w:proofErr w:type="gramEnd"/>
      <w:r w:rsidRPr="00E945ED">
        <w:rPr>
          <w:rFonts w:ascii="Arial" w:eastAsia="Arial" w:hAnsi="Arial" w:cs="Arial"/>
          <w:bCs/>
          <w:color w:val="000000"/>
          <w:sz w:val="24"/>
          <w:szCs w:val="24"/>
        </w:rPr>
        <w:t xml:space="preserve">; </w:t>
      </w:r>
    </w:p>
    <w:p w14:paraId="1122DBC7"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Reles com fusível; </w:t>
      </w:r>
    </w:p>
    <w:p w14:paraId="01561E70"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lastRenderedPageBreak/>
        <w:t>Sinalizador frontal em barra linear com mínimo de 05 lentes injetadas em policarbonato na cor vermelha, comprimento mínimo de 1.260</w:t>
      </w:r>
      <w:proofErr w:type="gramStart"/>
      <w:r w:rsidRPr="00E945ED">
        <w:rPr>
          <w:rFonts w:ascii="Arial" w:eastAsia="Arial" w:hAnsi="Arial" w:cs="Arial"/>
          <w:bCs/>
          <w:color w:val="000000"/>
          <w:sz w:val="24"/>
          <w:szCs w:val="24"/>
        </w:rPr>
        <w:t xml:space="preserve">  </w:t>
      </w:r>
      <w:proofErr w:type="gramEnd"/>
      <w:r w:rsidRPr="00E945ED">
        <w:rPr>
          <w:rFonts w:ascii="Arial" w:eastAsia="Arial" w:hAnsi="Arial" w:cs="Arial"/>
          <w:bCs/>
          <w:color w:val="000000"/>
          <w:sz w:val="24"/>
          <w:szCs w:val="24"/>
        </w:rPr>
        <w:t xml:space="preserve">mm, largura mínima de 290 mm, mínimo de 10 blocos dianteiros, 10 blocos traseiros e 02 blocos laterais sendo que cada bloco contém 04 </w:t>
      </w:r>
      <w:proofErr w:type="spellStart"/>
      <w:r w:rsidRPr="00E945ED">
        <w:rPr>
          <w:rFonts w:ascii="Arial" w:eastAsia="Arial" w:hAnsi="Arial" w:cs="Arial"/>
          <w:bCs/>
          <w:color w:val="000000"/>
          <w:sz w:val="24"/>
          <w:szCs w:val="24"/>
        </w:rPr>
        <w:t>LEDs</w:t>
      </w:r>
      <w:proofErr w:type="spellEnd"/>
      <w:r w:rsidRPr="00E945ED">
        <w:rPr>
          <w:rFonts w:ascii="Arial" w:eastAsia="Arial" w:hAnsi="Arial" w:cs="Arial"/>
          <w:bCs/>
          <w:color w:val="000000"/>
          <w:sz w:val="24"/>
          <w:szCs w:val="24"/>
        </w:rPr>
        <w:t xml:space="preserve"> de no mínimo 3 Watts e lente defletora em cada </w:t>
      </w:r>
      <w:proofErr w:type="spellStart"/>
      <w:r w:rsidRPr="00E945ED">
        <w:rPr>
          <w:rFonts w:ascii="Arial" w:eastAsia="Arial" w:hAnsi="Arial" w:cs="Arial"/>
          <w:bCs/>
          <w:color w:val="000000"/>
          <w:sz w:val="24"/>
          <w:szCs w:val="24"/>
        </w:rPr>
        <w:t>LEDs</w:t>
      </w:r>
      <w:proofErr w:type="spellEnd"/>
      <w:r w:rsidRPr="00E945ED">
        <w:rPr>
          <w:rFonts w:ascii="Arial" w:eastAsia="Arial" w:hAnsi="Arial" w:cs="Arial"/>
          <w:bCs/>
          <w:color w:val="000000"/>
          <w:sz w:val="24"/>
          <w:szCs w:val="24"/>
        </w:rPr>
        <w:t xml:space="preserve">; O modulo de controle deverá permitir a geração de efeitos luminosos que caracterizem o veículo parado, em deslocamento e em situação de emergência, função de funcionamento apenas dos </w:t>
      </w:r>
      <w:proofErr w:type="spellStart"/>
      <w:r w:rsidRPr="00E945ED">
        <w:rPr>
          <w:rFonts w:ascii="Arial" w:eastAsia="Arial" w:hAnsi="Arial" w:cs="Arial"/>
          <w:bCs/>
          <w:color w:val="000000"/>
          <w:sz w:val="24"/>
          <w:szCs w:val="24"/>
        </w:rPr>
        <w:t>LEDs</w:t>
      </w:r>
      <w:proofErr w:type="spellEnd"/>
      <w:r w:rsidRPr="00E945ED">
        <w:rPr>
          <w:rFonts w:ascii="Arial" w:eastAsia="Arial" w:hAnsi="Arial" w:cs="Arial"/>
          <w:bCs/>
          <w:color w:val="000000"/>
          <w:sz w:val="24"/>
          <w:szCs w:val="24"/>
        </w:rPr>
        <w:t xml:space="preserve"> frontais e um lateral ou traseiros e um lateral e função de aumento gradual de intensidade dos </w:t>
      </w:r>
      <w:proofErr w:type="spellStart"/>
      <w:r w:rsidRPr="00E945ED">
        <w:rPr>
          <w:rFonts w:ascii="Arial" w:eastAsia="Arial" w:hAnsi="Arial" w:cs="Arial"/>
          <w:bCs/>
          <w:color w:val="000000"/>
          <w:sz w:val="24"/>
          <w:szCs w:val="24"/>
        </w:rPr>
        <w:t>LEDs</w:t>
      </w:r>
      <w:proofErr w:type="spellEnd"/>
      <w:r w:rsidRPr="00E945ED">
        <w:rPr>
          <w:rFonts w:ascii="Arial" w:eastAsia="Arial" w:hAnsi="Arial" w:cs="Arial"/>
          <w:bCs/>
          <w:color w:val="000000"/>
          <w:sz w:val="24"/>
          <w:szCs w:val="24"/>
        </w:rPr>
        <w:t xml:space="preserve">, com no mínimo de 15 efeitos luminosos de flash distintos; </w:t>
      </w:r>
    </w:p>
    <w:p w14:paraId="5FDA6A8E"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Sinalizador Acústico com amplificador de no mínimo 100 W RMS de potência, @ 13,8 </w:t>
      </w:r>
      <w:proofErr w:type="spellStart"/>
      <w:r w:rsidRPr="00E945ED">
        <w:rPr>
          <w:rFonts w:ascii="Arial" w:eastAsia="Arial" w:hAnsi="Arial" w:cs="Arial"/>
          <w:bCs/>
          <w:color w:val="000000"/>
          <w:sz w:val="24"/>
          <w:szCs w:val="24"/>
        </w:rPr>
        <w:t>Vcc</w:t>
      </w:r>
      <w:proofErr w:type="spellEnd"/>
      <w:r w:rsidRPr="00E945ED">
        <w:rPr>
          <w:rFonts w:ascii="Arial" w:eastAsia="Arial" w:hAnsi="Arial" w:cs="Arial"/>
          <w:bCs/>
          <w:color w:val="000000"/>
          <w:sz w:val="24"/>
          <w:szCs w:val="24"/>
        </w:rPr>
        <w:t xml:space="preserve">, 03 (três) tons distintos, resposta de frequência de 300 a 3000 Hz e pressão sonora a 01 (um) metro de no mínimo 128 </w:t>
      </w:r>
      <w:proofErr w:type="gramStart"/>
      <w:r w:rsidRPr="00E945ED">
        <w:rPr>
          <w:rFonts w:ascii="Arial" w:eastAsia="Arial" w:hAnsi="Arial" w:cs="Arial"/>
          <w:bCs/>
          <w:color w:val="000000"/>
          <w:sz w:val="24"/>
          <w:szCs w:val="24"/>
        </w:rPr>
        <w:t>dB</w:t>
      </w:r>
      <w:proofErr w:type="gramEnd"/>
      <w:r w:rsidRPr="00E945ED">
        <w:rPr>
          <w:rFonts w:ascii="Arial" w:eastAsia="Arial" w:hAnsi="Arial" w:cs="Arial"/>
          <w:bCs/>
          <w:color w:val="000000"/>
          <w:sz w:val="24"/>
          <w:szCs w:val="24"/>
        </w:rPr>
        <w:t xml:space="preserve"> @ 13,8 </w:t>
      </w:r>
      <w:proofErr w:type="spellStart"/>
      <w:r w:rsidRPr="00E945ED">
        <w:rPr>
          <w:rFonts w:ascii="Arial" w:eastAsia="Arial" w:hAnsi="Arial" w:cs="Arial"/>
          <w:bCs/>
          <w:color w:val="000000"/>
          <w:sz w:val="24"/>
          <w:szCs w:val="24"/>
        </w:rPr>
        <w:t>Vcc</w:t>
      </w:r>
      <w:proofErr w:type="spellEnd"/>
      <w:r w:rsidRPr="00E945ED">
        <w:rPr>
          <w:rFonts w:ascii="Arial" w:eastAsia="Arial" w:hAnsi="Arial" w:cs="Arial"/>
          <w:bCs/>
          <w:color w:val="000000"/>
          <w:sz w:val="24"/>
          <w:szCs w:val="24"/>
        </w:rPr>
        <w:t xml:space="preserve"> com um único autofalante; luzes de advertência fixadas nas laterais do veículo, sendo três em cada lado e 02 na traseira; </w:t>
      </w:r>
    </w:p>
    <w:p w14:paraId="5936A872"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Sistema de oxigênio com suporte para cilindro de 16 litros; </w:t>
      </w:r>
    </w:p>
    <w:p w14:paraId="20E90112"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Instalação de um cilindro de oxigênio de 16 litros com válvula e manômetro; </w:t>
      </w:r>
    </w:p>
    <w:p w14:paraId="25DAD958"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Régua de oxigênio de 03 pontas com </w:t>
      </w:r>
      <w:proofErr w:type="spellStart"/>
      <w:r w:rsidRPr="00E945ED">
        <w:rPr>
          <w:rFonts w:ascii="Arial" w:eastAsia="Arial" w:hAnsi="Arial" w:cs="Arial"/>
          <w:bCs/>
          <w:color w:val="000000"/>
          <w:sz w:val="24"/>
          <w:szCs w:val="24"/>
        </w:rPr>
        <w:t>fluxômetro</w:t>
      </w:r>
      <w:proofErr w:type="spellEnd"/>
      <w:r w:rsidRPr="00E945ED">
        <w:rPr>
          <w:rFonts w:ascii="Arial" w:eastAsia="Arial" w:hAnsi="Arial" w:cs="Arial"/>
          <w:bCs/>
          <w:color w:val="000000"/>
          <w:sz w:val="24"/>
          <w:szCs w:val="24"/>
        </w:rPr>
        <w:t xml:space="preserve"> / aspirador</w:t>
      </w:r>
      <w:proofErr w:type="gramStart"/>
      <w:r w:rsidRPr="00E945ED">
        <w:rPr>
          <w:rFonts w:ascii="Arial" w:eastAsia="Arial" w:hAnsi="Arial" w:cs="Arial"/>
          <w:bCs/>
          <w:color w:val="000000"/>
          <w:sz w:val="24"/>
          <w:szCs w:val="24"/>
        </w:rPr>
        <w:t xml:space="preserve">  </w:t>
      </w:r>
      <w:proofErr w:type="gramEnd"/>
      <w:r w:rsidRPr="00E945ED">
        <w:rPr>
          <w:rFonts w:ascii="Arial" w:eastAsia="Arial" w:hAnsi="Arial" w:cs="Arial"/>
          <w:bCs/>
          <w:color w:val="000000"/>
          <w:sz w:val="24"/>
          <w:szCs w:val="24"/>
        </w:rPr>
        <w:t>/ umidificador;</w:t>
      </w:r>
    </w:p>
    <w:p w14:paraId="57D0DB96"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Instalação de 01 ventilador com cúpula de proteção em PRFV; </w:t>
      </w:r>
    </w:p>
    <w:p w14:paraId="0284E270"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Instalação de 01 exaustor com cúpula de proteção em PRFV; </w:t>
      </w:r>
    </w:p>
    <w:p w14:paraId="3EEF871A"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Vidros fixos e com película </w:t>
      </w:r>
      <w:proofErr w:type="spellStart"/>
      <w:r w:rsidRPr="00E945ED">
        <w:rPr>
          <w:rFonts w:ascii="Arial" w:eastAsia="Arial" w:hAnsi="Arial" w:cs="Arial"/>
          <w:bCs/>
          <w:color w:val="000000"/>
          <w:sz w:val="24"/>
          <w:szCs w:val="24"/>
        </w:rPr>
        <w:t>jateada</w:t>
      </w:r>
      <w:proofErr w:type="spellEnd"/>
      <w:r w:rsidRPr="00E945ED">
        <w:rPr>
          <w:rFonts w:ascii="Arial" w:eastAsia="Arial" w:hAnsi="Arial" w:cs="Arial"/>
          <w:bCs/>
          <w:color w:val="000000"/>
          <w:sz w:val="24"/>
          <w:szCs w:val="24"/>
        </w:rPr>
        <w:t xml:space="preserve"> nas duas portas traseiras; </w:t>
      </w:r>
    </w:p>
    <w:p w14:paraId="061ED4EE"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Vidro de correr e com película </w:t>
      </w:r>
      <w:proofErr w:type="spellStart"/>
      <w:r w:rsidRPr="00E945ED">
        <w:rPr>
          <w:rFonts w:ascii="Arial" w:eastAsia="Arial" w:hAnsi="Arial" w:cs="Arial"/>
          <w:bCs/>
          <w:color w:val="000000"/>
          <w:sz w:val="24"/>
          <w:szCs w:val="24"/>
        </w:rPr>
        <w:t>jateada</w:t>
      </w:r>
      <w:proofErr w:type="spellEnd"/>
      <w:r w:rsidRPr="00E945ED">
        <w:rPr>
          <w:rFonts w:ascii="Arial" w:eastAsia="Arial" w:hAnsi="Arial" w:cs="Arial"/>
          <w:bCs/>
          <w:color w:val="000000"/>
          <w:sz w:val="24"/>
          <w:szCs w:val="24"/>
        </w:rPr>
        <w:t xml:space="preserve"> na porta lateral; </w:t>
      </w:r>
    </w:p>
    <w:p w14:paraId="67DB68D4"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Vidro de correr junto à divisória entre a cabine do motorista e a do paciente; </w:t>
      </w:r>
    </w:p>
    <w:p w14:paraId="675179F6"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Instalação de 01 suporte para Soro fixado no balaústre; </w:t>
      </w:r>
    </w:p>
    <w:p w14:paraId="3BC0B041"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balaústre</w:t>
      </w:r>
      <w:proofErr w:type="gramEnd"/>
      <w:r w:rsidRPr="00E945ED">
        <w:rPr>
          <w:rFonts w:ascii="Arial" w:eastAsia="Arial" w:hAnsi="Arial" w:cs="Arial"/>
          <w:bCs/>
          <w:color w:val="000000"/>
          <w:sz w:val="24"/>
          <w:szCs w:val="24"/>
        </w:rPr>
        <w:t xml:space="preserve"> fixado no teto; </w:t>
      </w:r>
    </w:p>
    <w:p w14:paraId="6A3677F1" w14:textId="77777777" w:rsidR="00E945ED" w:rsidRPr="00E945ED" w:rsidRDefault="00E945ED" w:rsidP="00E945ED">
      <w:pPr>
        <w:spacing w:before="100" w:line="360" w:lineRule="auto"/>
        <w:jc w:val="both"/>
        <w:rPr>
          <w:rFonts w:ascii="Arial" w:eastAsia="Arial" w:hAnsi="Arial" w:cs="Arial"/>
          <w:bCs/>
          <w:color w:val="000000"/>
          <w:sz w:val="24"/>
          <w:szCs w:val="24"/>
        </w:rPr>
      </w:pPr>
      <w:proofErr w:type="gramStart"/>
      <w:r w:rsidRPr="00E945ED">
        <w:rPr>
          <w:rFonts w:ascii="Arial" w:eastAsia="Arial" w:hAnsi="Arial" w:cs="Arial"/>
          <w:bCs/>
          <w:color w:val="000000"/>
          <w:sz w:val="24"/>
          <w:szCs w:val="24"/>
        </w:rPr>
        <w:t>acabamentos</w:t>
      </w:r>
      <w:proofErr w:type="gramEnd"/>
      <w:r w:rsidRPr="00E945ED">
        <w:rPr>
          <w:rFonts w:ascii="Arial" w:eastAsia="Arial" w:hAnsi="Arial" w:cs="Arial"/>
          <w:bCs/>
          <w:color w:val="000000"/>
          <w:sz w:val="24"/>
          <w:szCs w:val="24"/>
        </w:rPr>
        <w:t xml:space="preserve"> em </w:t>
      </w:r>
      <w:proofErr w:type="spellStart"/>
      <w:r w:rsidRPr="00E945ED">
        <w:rPr>
          <w:rFonts w:ascii="Arial" w:eastAsia="Arial" w:hAnsi="Arial" w:cs="Arial"/>
          <w:bCs/>
          <w:color w:val="000000"/>
          <w:sz w:val="24"/>
          <w:szCs w:val="24"/>
        </w:rPr>
        <w:t>sicaflex</w:t>
      </w:r>
      <w:proofErr w:type="spellEnd"/>
      <w:r w:rsidRPr="00E945ED">
        <w:rPr>
          <w:rFonts w:ascii="Arial" w:eastAsia="Arial" w:hAnsi="Arial" w:cs="Arial"/>
          <w:bCs/>
          <w:color w:val="000000"/>
          <w:sz w:val="24"/>
          <w:szCs w:val="24"/>
        </w:rPr>
        <w:t xml:space="preserve"> (vedação de todos os cantos existentes); </w:t>
      </w:r>
    </w:p>
    <w:p w14:paraId="46A43995"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Reforço fixado no piso, embaixo de todas as rodas da maca em alumínio; </w:t>
      </w:r>
    </w:p>
    <w:p w14:paraId="2541EB96"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Alarme sonoro de ré;</w:t>
      </w:r>
    </w:p>
    <w:p w14:paraId="6CF7A6E4"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lastRenderedPageBreak/>
        <w:t xml:space="preserve">Acompanhado junto </w:t>
      </w:r>
      <w:proofErr w:type="gramStart"/>
      <w:r w:rsidRPr="00E945ED">
        <w:rPr>
          <w:rFonts w:ascii="Arial" w:eastAsia="Arial" w:hAnsi="Arial" w:cs="Arial"/>
          <w:bCs/>
          <w:color w:val="000000"/>
          <w:sz w:val="24"/>
          <w:szCs w:val="24"/>
        </w:rPr>
        <w:t>a</w:t>
      </w:r>
      <w:proofErr w:type="gramEnd"/>
      <w:r w:rsidRPr="00E945ED">
        <w:rPr>
          <w:rFonts w:ascii="Arial" w:eastAsia="Arial" w:hAnsi="Arial" w:cs="Arial"/>
          <w:bCs/>
          <w:color w:val="000000"/>
          <w:sz w:val="24"/>
          <w:szCs w:val="24"/>
        </w:rPr>
        <w:t xml:space="preserve"> proposta o CCT (Comprovante de Capacitação Técnica) conforme portaria 142 de 26/2019 INMETRO, caso esteja vencido apresentar junto o Comprovante de Sistema de Gestão de Qualidade, conforme “Portaria 190/2009”. Certidão de adequação e legislação do trânsito (CAT) Portaria DENATRAN 190/2009, que deverá corresponder exatamente ao modelo do veículo ofertado na proposta comercial. </w:t>
      </w:r>
    </w:p>
    <w:p w14:paraId="73CA6B04"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A Entrega será feita somente por plataforma </w:t>
      </w:r>
      <w:proofErr w:type="gramStart"/>
      <w:r w:rsidRPr="00E945ED">
        <w:rPr>
          <w:rFonts w:ascii="Arial" w:eastAsia="Arial" w:hAnsi="Arial" w:cs="Arial"/>
          <w:bCs/>
          <w:color w:val="000000"/>
          <w:sz w:val="24"/>
          <w:szCs w:val="24"/>
        </w:rPr>
        <w:t>auto guincho</w:t>
      </w:r>
      <w:proofErr w:type="gramEnd"/>
      <w:r w:rsidRPr="00E945ED">
        <w:rPr>
          <w:rFonts w:ascii="Arial" w:eastAsia="Arial" w:hAnsi="Arial" w:cs="Arial"/>
          <w:bCs/>
          <w:color w:val="000000"/>
          <w:sz w:val="24"/>
          <w:szCs w:val="24"/>
        </w:rPr>
        <w:t xml:space="preserve">. </w:t>
      </w:r>
    </w:p>
    <w:p w14:paraId="377871C3" w14:textId="77777777" w:rsidR="00E945ED" w:rsidRPr="00E945ED" w:rsidRDefault="00E945ED" w:rsidP="00E945ED">
      <w:pPr>
        <w:spacing w:before="100" w:line="360" w:lineRule="auto"/>
        <w:jc w:val="both"/>
        <w:rPr>
          <w:rFonts w:ascii="Arial" w:eastAsia="Arial" w:hAnsi="Arial" w:cs="Arial"/>
          <w:bCs/>
          <w:color w:val="000000"/>
          <w:sz w:val="24"/>
          <w:szCs w:val="24"/>
        </w:rPr>
      </w:pPr>
    </w:p>
    <w:p w14:paraId="22B122AE"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Itens inclusos:</w:t>
      </w:r>
    </w:p>
    <w:p w14:paraId="008C22B7"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-Ar cond. paciente.</w:t>
      </w:r>
    </w:p>
    <w:p w14:paraId="1B1C6E1F" w14:textId="77777777" w:rsidR="00E945ED" w:rsidRPr="00E945ED"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-Bolsa com prancha polietileno.</w:t>
      </w:r>
    </w:p>
    <w:p w14:paraId="4CBC372D" w14:textId="5744F6BB" w:rsidR="00A74355" w:rsidRPr="00EB277A" w:rsidRDefault="00E945ED" w:rsidP="00E945ED">
      <w:pPr>
        <w:spacing w:before="100" w:line="360" w:lineRule="auto"/>
        <w:jc w:val="both"/>
        <w:rPr>
          <w:rFonts w:ascii="Arial" w:eastAsia="Arial" w:hAnsi="Arial" w:cs="Arial"/>
          <w:bCs/>
          <w:color w:val="000000"/>
          <w:sz w:val="24"/>
          <w:szCs w:val="24"/>
        </w:rPr>
      </w:pPr>
      <w:r w:rsidRPr="00E945ED">
        <w:rPr>
          <w:rFonts w:ascii="Arial" w:eastAsia="Arial" w:hAnsi="Arial" w:cs="Arial"/>
          <w:bCs/>
          <w:color w:val="000000"/>
          <w:sz w:val="24"/>
          <w:szCs w:val="24"/>
        </w:rPr>
        <w:t xml:space="preserve">-Sensor de ré com </w:t>
      </w:r>
      <w:r w:rsidR="00B96C05" w:rsidRPr="00E945ED">
        <w:rPr>
          <w:rFonts w:ascii="Arial" w:eastAsia="Arial" w:hAnsi="Arial" w:cs="Arial"/>
          <w:bCs/>
          <w:color w:val="000000"/>
          <w:sz w:val="24"/>
          <w:szCs w:val="24"/>
        </w:rPr>
        <w:t>câmera</w:t>
      </w:r>
      <w:r w:rsidRPr="00E945ED">
        <w:rPr>
          <w:rFonts w:ascii="Arial" w:eastAsia="Arial" w:hAnsi="Arial" w:cs="Arial"/>
          <w:bCs/>
          <w:color w:val="000000"/>
          <w:sz w:val="24"/>
          <w:szCs w:val="24"/>
        </w:rPr>
        <w:t xml:space="preserve"> e sinal.</w:t>
      </w:r>
    </w:p>
    <w:p w14:paraId="6B9DA983" w14:textId="77777777" w:rsidR="00083E29" w:rsidRDefault="00083E29" w:rsidP="000E2A49">
      <w:pPr>
        <w:spacing w:before="100" w:line="360" w:lineRule="auto"/>
        <w:jc w:val="both"/>
        <w:rPr>
          <w:rFonts w:ascii="Arial" w:eastAsia="Arial" w:hAnsi="Arial" w:cs="Arial"/>
          <w:bCs/>
          <w:color w:val="000000"/>
          <w:sz w:val="24"/>
          <w:szCs w:val="24"/>
        </w:rPr>
      </w:pPr>
    </w:p>
    <w:p w14:paraId="1A7D0393" w14:textId="473CE538" w:rsidR="00083E29" w:rsidRPr="00B96C05" w:rsidRDefault="008F1691" w:rsidP="000E2A49">
      <w:pPr>
        <w:spacing w:before="100" w:line="360" w:lineRule="auto"/>
        <w:jc w:val="both"/>
        <w:rPr>
          <w:rFonts w:ascii="Arial" w:eastAsia="Arial" w:hAnsi="Arial" w:cs="Arial"/>
          <w:b/>
          <w:bCs/>
          <w:color w:val="000000"/>
          <w:sz w:val="24"/>
          <w:szCs w:val="24"/>
        </w:rPr>
      </w:pPr>
      <w:r w:rsidRPr="00B96C05">
        <w:rPr>
          <w:rFonts w:ascii="Arial" w:eastAsia="Arial" w:hAnsi="Arial" w:cs="Arial"/>
          <w:b/>
          <w:bCs/>
          <w:color w:val="000000"/>
          <w:sz w:val="24"/>
          <w:szCs w:val="24"/>
        </w:rPr>
        <w:t xml:space="preserve">VALOR </w:t>
      </w:r>
      <w:r w:rsidR="00B96C05">
        <w:rPr>
          <w:rFonts w:ascii="Arial" w:eastAsia="Arial" w:hAnsi="Arial" w:cs="Arial"/>
          <w:b/>
          <w:bCs/>
          <w:color w:val="000000"/>
          <w:sz w:val="24"/>
          <w:szCs w:val="24"/>
        </w:rPr>
        <w:t>GLOBAL</w:t>
      </w:r>
      <w:r w:rsidRPr="00B96C05">
        <w:rPr>
          <w:rFonts w:ascii="Arial" w:eastAsia="Arial" w:hAnsi="Arial" w:cs="Arial"/>
          <w:b/>
          <w:bCs/>
          <w:color w:val="000000"/>
          <w:sz w:val="24"/>
          <w:szCs w:val="24"/>
        </w:rPr>
        <w:t xml:space="preserve"> 354.499,75</w:t>
      </w:r>
    </w:p>
    <w:p w14:paraId="48FED0FB" w14:textId="77777777" w:rsidR="00083E29" w:rsidRDefault="00083E29" w:rsidP="000E2A49">
      <w:pPr>
        <w:spacing w:before="100" w:line="360" w:lineRule="auto"/>
        <w:jc w:val="both"/>
        <w:rPr>
          <w:rFonts w:ascii="Arial" w:eastAsia="Arial" w:hAnsi="Arial" w:cs="Arial"/>
          <w:bCs/>
          <w:color w:val="000000"/>
          <w:sz w:val="24"/>
          <w:szCs w:val="24"/>
        </w:rPr>
      </w:pPr>
    </w:p>
    <w:p w14:paraId="72A3F7F6" w14:textId="77777777" w:rsidR="00203579" w:rsidRDefault="00203579" w:rsidP="000E2A49">
      <w:pPr>
        <w:spacing w:after="0" w:line="360" w:lineRule="auto"/>
        <w:jc w:val="center"/>
        <w:rPr>
          <w:rFonts w:ascii="Arial" w:hAnsi="Arial" w:cs="Arial"/>
          <w:b/>
          <w:bCs/>
          <w:sz w:val="24"/>
          <w:szCs w:val="24"/>
        </w:rPr>
      </w:pPr>
    </w:p>
    <w:p w14:paraId="176C7CD9" w14:textId="77777777" w:rsidR="00203579" w:rsidRDefault="00203579" w:rsidP="000E2A49">
      <w:pPr>
        <w:spacing w:after="0" w:line="360" w:lineRule="auto"/>
        <w:jc w:val="center"/>
        <w:rPr>
          <w:rFonts w:ascii="Arial" w:hAnsi="Arial" w:cs="Arial"/>
          <w:b/>
          <w:bCs/>
          <w:sz w:val="24"/>
          <w:szCs w:val="24"/>
        </w:rPr>
      </w:pPr>
    </w:p>
    <w:p w14:paraId="37FE5AA3" w14:textId="77777777" w:rsidR="00203579" w:rsidRDefault="00203579" w:rsidP="000E2A49">
      <w:pPr>
        <w:spacing w:after="0" w:line="360" w:lineRule="auto"/>
        <w:jc w:val="center"/>
        <w:rPr>
          <w:rFonts w:ascii="Arial" w:hAnsi="Arial" w:cs="Arial"/>
          <w:b/>
          <w:bCs/>
          <w:sz w:val="24"/>
          <w:szCs w:val="24"/>
        </w:rPr>
      </w:pPr>
    </w:p>
    <w:p w14:paraId="33E7F5D5" w14:textId="77777777" w:rsidR="00203579" w:rsidRDefault="00203579" w:rsidP="000E2A49">
      <w:pPr>
        <w:spacing w:after="0" w:line="360" w:lineRule="auto"/>
        <w:jc w:val="center"/>
        <w:rPr>
          <w:rFonts w:ascii="Arial" w:hAnsi="Arial" w:cs="Arial"/>
          <w:b/>
          <w:bCs/>
          <w:sz w:val="24"/>
          <w:szCs w:val="24"/>
        </w:rPr>
      </w:pPr>
    </w:p>
    <w:p w14:paraId="64CEC551" w14:textId="77777777" w:rsidR="00203579" w:rsidRDefault="00203579" w:rsidP="000E2A49">
      <w:pPr>
        <w:spacing w:after="0" w:line="360" w:lineRule="auto"/>
        <w:jc w:val="center"/>
        <w:rPr>
          <w:rFonts w:ascii="Arial" w:hAnsi="Arial" w:cs="Arial"/>
          <w:b/>
          <w:bCs/>
          <w:sz w:val="24"/>
          <w:szCs w:val="24"/>
        </w:rPr>
      </w:pPr>
    </w:p>
    <w:p w14:paraId="6B74A591" w14:textId="77777777" w:rsidR="00203579" w:rsidRDefault="00203579" w:rsidP="000E2A49">
      <w:pPr>
        <w:spacing w:after="0" w:line="360" w:lineRule="auto"/>
        <w:jc w:val="center"/>
        <w:rPr>
          <w:rFonts w:ascii="Arial" w:hAnsi="Arial" w:cs="Arial"/>
          <w:b/>
          <w:bCs/>
          <w:sz w:val="24"/>
          <w:szCs w:val="24"/>
        </w:rPr>
      </w:pPr>
    </w:p>
    <w:p w14:paraId="75009027" w14:textId="77777777" w:rsidR="00203579" w:rsidRDefault="00203579" w:rsidP="000E2A49">
      <w:pPr>
        <w:spacing w:after="0" w:line="360" w:lineRule="auto"/>
        <w:jc w:val="center"/>
        <w:rPr>
          <w:rFonts w:ascii="Arial" w:hAnsi="Arial" w:cs="Arial"/>
          <w:b/>
          <w:bCs/>
          <w:sz w:val="24"/>
          <w:szCs w:val="24"/>
        </w:rPr>
      </w:pPr>
    </w:p>
    <w:p w14:paraId="31A71856" w14:textId="77777777" w:rsidR="00203579" w:rsidRDefault="00203579" w:rsidP="000E2A49">
      <w:pPr>
        <w:spacing w:after="0" w:line="360" w:lineRule="auto"/>
        <w:jc w:val="center"/>
        <w:rPr>
          <w:rFonts w:ascii="Arial" w:hAnsi="Arial" w:cs="Arial"/>
          <w:b/>
          <w:bCs/>
          <w:sz w:val="24"/>
          <w:szCs w:val="24"/>
        </w:rPr>
      </w:pPr>
    </w:p>
    <w:p w14:paraId="725D71EE" w14:textId="77777777" w:rsidR="00203579" w:rsidRDefault="00203579" w:rsidP="000E2A49">
      <w:pPr>
        <w:spacing w:after="0" w:line="360" w:lineRule="auto"/>
        <w:jc w:val="center"/>
        <w:rPr>
          <w:rFonts w:ascii="Arial" w:hAnsi="Arial" w:cs="Arial"/>
          <w:b/>
          <w:bCs/>
          <w:sz w:val="24"/>
          <w:szCs w:val="24"/>
        </w:rPr>
      </w:pPr>
    </w:p>
    <w:p w14:paraId="05E8BDBC" w14:textId="77777777" w:rsidR="00203579" w:rsidRDefault="00203579" w:rsidP="000E2A49">
      <w:pPr>
        <w:spacing w:after="0" w:line="360" w:lineRule="auto"/>
        <w:jc w:val="center"/>
        <w:rPr>
          <w:rFonts w:ascii="Arial" w:hAnsi="Arial" w:cs="Arial"/>
          <w:b/>
          <w:bCs/>
          <w:sz w:val="24"/>
          <w:szCs w:val="24"/>
        </w:rPr>
      </w:pPr>
    </w:p>
    <w:p w14:paraId="4CC39BF4" w14:textId="77777777" w:rsidR="00203579" w:rsidRDefault="00203579" w:rsidP="000E2A49">
      <w:pPr>
        <w:spacing w:after="0" w:line="360" w:lineRule="auto"/>
        <w:jc w:val="center"/>
        <w:rPr>
          <w:rFonts w:ascii="Arial" w:hAnsi="Arial" w:cs="Arial"/>
          <w:b/>
          <w:bCs/>
          <w:sz w:val="24"/>
          <w:szCs w:val="24"/>
        </w:rPr>
      </w:pPr>
    </w:p>
    <w:p w14:paraId="0742C47F" w14:textId="77777777" w:rsidR="00203579" w:rsidRDefault="00203579" w:rsidP="000E2A49">
      <w:pPr>
        <w:spacing w:after="0" w:line="360" w:lineRule="auto"/>
        <w:jc w:val="center"/>
        <w:rPr>
          <w:rFonts w:ascii="Arial" w:hAnsi="Arial" w:cs="Arial"/>
          <w:b/>
          <w:bCs/>
          <w:sz w:val="24"/>
          <w:szCs w:val="24"/>
        </w:rPr>
      </w:pPr>
    </w:p>
    <w:p w14:paraId="27790259" w14:textId="77777777" w:rsidR="00203579" w:rsidRDefault="00203579" w:rsidP="000E2A49">
      <w:pPr>
        <w:spacing w:after="0" w:line="360" w:lineRule="auto"/>
        <w:jc w:val="center"/>
        <w:rPr>
          <w:rFonts w:ascii="Arial" w:hAnsi="Arial" w:cs="Arial"/>
          <w:b/>
          <w:bCs/>
          <w:sz w:val="24"/>
          <w:szCs w:val="24"/>
        </w:rPr>
      </w:pPr>
    </w:p>
    <w:p w14:paraId="685BCB60" w14:textId="77777777" w:rsidR="00203579" w:rsidRDefault="00203579" w:rsidP="000E2A49">
      <w:pPr>
        <w:spacing w:after="0" w:line="360" w:lineRule="auto"/>
        <w:jc w:val="center"/>
        <w:rPr>
          <w:rFonts w:ascii="Arial" w:hAnsi="Arial" w:cs="Arial"/>
          <w:b/>
          <w:bCs/>
          <w:sz w:val="24"/>
          <w:szCs w:val="24"/>
        </w:rPr>
      </w:pPr>
    </w:p>
    <w:p w14:paraId="249600D0" w14:textId="77777777" w:rsidR="00203579" w:rsidRDefault="00203579" w:rsidP="000E2A49">
      <w:pPr>
        <w:spacing w:after="0" w:line="360" w:lineRule="auto"/>
        <w:jc w:val="center"/>
        <w:rPr>
          <w:rFonts w:ascii="Arial" w:hAnsi="Arial" w:cs="Arial"/>
          <w:b/>
          <w:bCs/>
          <w:sz w:val="24"/>
          <w:szCs w:val="24"/>
        </w:rPr>
      </w:pPr>
    </w:p>
    <w:p w14:paraId="29A9E45C" w14:textId="77777777" w:rsidR="00203579" w:rsidRDefault="00203579" w:rsidP="000E2A49">
      <w:pPr>
        <w:spacing w:after="0" w:line="360" w:lineRule="auto"/>
        <w:jc w:val="center"/>
        <w:rPr>
          <w:rFonts w:ascii="Arial" w:hAnsi="Arial" w:cs="Arial"/>
          <w:b/>
          <w:bCs/>
          <w:sz w:val="24"/>
          <w:szCs w:val="24"/>
        </w:rPr>
      </w:pPr>
    </w:p>
    <w:p w14:paraId="75AA6B1F" w14:textId="77777777" w:rsidR="00203579" w:rsidRDefault="00203579" w:rsidP="000E2A49">
      <w:pPr>
        <w:spacing w:after="0" w:line="360" w:lineRule="auto"/>
        <w:jc w:val="center"/>
        <w:rPr>
          <w:rFonts w:ascii="Arial" w:hAnsi="Arial" w:cs="Arial"/>
          <w:b/>
          <w:bCs/>
          <w:sz w:val="24"/>
          <w:szCs w:val="24"/>
        </w:rPr>
      </w:pPr>
    </w:p>
    <w:p w14:paraId="25DC6BF7" w14:textId="77777777" w:rsidR="00203579" w:rsidRDefault="00203579" w:rsidP="000E2A49">
      <w:pPr>
        <w:spacing w:after="0" w:line="360" w:lineRule="auto"/>
        <w:jc w:val="center"/>
        <w:rPr>
          <w:rFonts w:ascii="Arial" w:hAnsi="Arial" w:cs="Arial"/>
          <w:b/>
          <w:bCs/>
          <w:sz w:val="24"/>
          <w:szCs w:val="24"/>
        </w:rPr>
      </w:pPr>
    </w:p>
    <w:p w14:paraId="1426A532" w14:textId="77777777" w:rsidR="00203579" w:rsidRDefault="00203579" w:rsidP="000E2A49">
      <w:pPr>
        <w:spacing w:after="0" w:line="360" w:lineRule="auto"/>
        <w:jc w:val="center"/>
        <w:rPr>
          <w:rFonts w:ascii="Arial" w:hAnsi="Arial" w:cs="Arial"/>
          <w:b/>
          <w:bCs/>
          <w:sz w:val="24"/>
          <w:szCs w:val="24"/>
        </w:rPr>
      </w:pPr>
    </w:p>
    <w:p w14:paraId="299C2710" w14:textId="77777777" w:rsidR="00203579" w:rsidRDefault="00203579" w:rsidP="000E2A49">
      <w:pPr>
        <w:spacing w:after="0" w:line="360" w:lineRule="auto"/>
        <w:jc w:val="center"/>
        <w:rPr>
          <w:rFonts w:ascii="Arial" w:hAnsi="Arial" w:cs="Arial"/>
          <w:b/>
          <w:bCs/>
          <w:sz w:val="24"/>
          <w:szCs w:val="24"/>
        </w:rPr>
      </w:pPr>
    </w:p>
    <w:p w14:paraId="6693579E" w14:textId="77777777" w:rsidR="00203579" w:rsidRDefault="00203579" w:rsidP="000E2A49">
      <w:pPr>
        <w:spacing w:after="0" w:line="360" w:lineRule="auto"/>
        <w:jc w:val="center"/>
        <w:rPr>
          <w:rFonts w:ascii="Arial" w:hAnsi="Arial" w:cs="Arial"/>
          <w:b/>
          <w:bCs/>
          <w:sz w:val="24"/>
          <w:szCs w:val="24"/>
        </w:rPr>
      </w:pPr>
    </w:p>
    <w:p w14:paraId="3D953B30" w14:textId="77777777" w:rsidR="00203579" w:rsidRDefault="00203579" w:rsidP="000E2A49">
      <w:pPr>
        <w:spacing w:after="0" w:line="360" w:lineRule="auto"/>
        <w:jc w:val="center"/>
        <w:rPr>
          <w:rFonts w:ascii="Arial" w:hAnsi="Arial" w:cs="Arial"/>
          <w:b/>
          <w:bCs/>
          <w:sz w:val="24"/>
          <w:szCs w:val="24"/>
        </w:rPr>
      </w:pPr>
    </w:p>
    <w:p w14:paraId="36E23095" w14:textId="77777777" w:rsidR="00532670" w:rsidRDefault="00532670" w:rsidP="000E2A49">
      <w:pPr>
        <w:spacing w:after="0" w:line="360" w:lineRule="auto"/>
        <w:jc w:val="center"/>
        <w:rPr>
          <w:rFonts w:ascii="Arial" w:hAnsi="Arial" w:cs="Arial"/>
          <w:b/>
          <w:bCs/>
          <w:sz w:val="24"/>
          <w:szCs w:val="24"/>
        </w:rPr>
      </w:pPr>
    </w:p>
    <w:p w14:paraId="12ED290C" w14:textId="77777777" w:rsidR="00532670" w:rsidRDefault="00532670" w:rsidP="000E2A49">
      <w:pPr>
        <w:spacing w:after="0" w:line="360" w:lineRule="auto"/>
        <w:jc w:val="center"/>
        <w:rPr>
          <w:rFonts w:ascii="Arial" w:hAnsi="Arial" w:cs="Arial"/>
          <w:b/>
          <w:bCs/>
          <w:sz w:val="24"/>
          <w:szCs w:val="24"/>
        </w:rPr>
      </w:pPr>
    </w:p>
    <w:p w14:paraId="210C84C5" w14:textId="1E6E923E"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EDITAL DE LICITAÇÃO</w:t>
      </w:r>
    </w:p>
    <w:p w14:paraId="784E355B" w14:textId="77777777" w:rsidR="000E2A49" w:rsidRPr="002562B7" w:rsidRDefault="000E2A49" w:rsidP="000E2A49">
      <w:pPr>
        <w:spacing w:after="0" w:line="360" w:lineRule="auto"/>
        <w:jc w:val="center"/>
        <w:rPr>
          <w:rFonts w:ascii="Arial" w:hAnsi="Arial" w:cs="Arial"/>
          <w:b/>
          <w:bCs/>
          <w:sz w:val="24"/>
          <w:szCs w:val="24"/>
        </w:rPr>
      </w:pPr>
    </w:p>
    <w:p w14:paraId="6B61E24F"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w:t>
      </w:r>
    </w:p>
    <w:p w14:paraId="2533F373" w14:textId="77777777" w:rsidR="000E2A49" w:rsidRPr="002562B7" w:rsidRDefault="000E2A49" w:rsidP="000E2A49">
      <w:pPr>
        <w:spacing w:after="0" w:line="360" w:lineRule="auto"/>
        <w:jc w:val="center"/>
        <w:rPr>
          <w:rFonts w:ascii="Arial" w:hAnsi="Arial" w:cs="Arial"/>
          <w:b/>
          <w:bCs/>
          <w:sz w:val="24"/>
          <w:szCs w:val="24"/>
        </w:rPr>
      </w:pPr>
    </w:p>
    <w:p w14:paraId="550F5B44"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DE DECLARAÇÃO DE CUMPRIMENTO DO DISPOSTO NO INCISO XXXIII DO ARTIGO 7º DA CONSTITUIÇÃO FEDERAL</w:t>
      </w:r>
    </w:p>
    <w:p w14:paraId="492D2D66" w14:textId="77777777" w:rsidR="000E2A49" w:rsidRPr="002562B7" w:rsidRDefault="000E2A49" w:rsidP="000E2A49">
      <w:pPr>
        <w:spacing w:after="0" w:line="360" w:lineRule="auto"/>
        <w:jc w:val="center"/>
        <w:rPr>
          <w:rFonts w:ascii="Arial" w:hAnsi="Arial" w:cs="Arial"/>
          <w:b/>
          <w:bCs/>
          <w:sz w:val="24"/>
          <w:szCs w:val="24"/>
        </w:rPr>
      </w:pPr>
    </w:p>
    <w:p w14:paraId="653378E5" w14:textId="77777777" w:rsidR="000E2A49" w:rsidRPr="002562B7" w:rsidRDefault="000E2A49" w:rsidP="000E2A49">
      <w:pPr>
        <w:spacing w:after="0" w:line="360" w:lineRule="auto"/>
        <w:rPr>
          <w:rFonts w:ascii="Arial" w:hAnsi="Arial" w:cs="Arial"/>
          <w:sz w:val="24"/>
          <w:szCs w:val="24"/>
        </w:rPr>
      </w:pPr>
    </w:p>
    <w:p w14:paraId="02B1D70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Ao </w:t>
      </w:r>
    </w:p>
    <w:p w14:paraId="7B93590B"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PREGOEIRO</w:t>
      </w:r>
    </w:p>
    <w:p w14:paraId="5ECC06F7" w14:textId="77777777" w:rsidR="000E2A49" w:rsidRPr="002562B7" w:rsidRDefault="000E2A49" w:rsidP="000E2A49">
      <w:pPr>
        <w:spacing w:after="0" w:line="360" w:lineRule="auto"/>
        <w:rPr>
          <w:rFonts w:ascii="Arial" w:hAnsi="Arial" w:cs="Arial"/>
          <w:sz w:val="24"/>
          <w:szCs w:val="24"/>
        </w:rPr>
      </w:pPr>
    </w:p>
    <w:p w14:paraId="543407F9" w14:textId="77777777" w:rsidR="000E2A49" w:rsidRPr="002562B7" w:rsidRDefault="000E2A49" w:rsidP="000E2A49">
      <w:pPr>
        <w:spacing w:after="0" w:line="360" w:lineRule="auto"/>
        <w:rPr>
          <w:rFonts w:ascii="Arial" w:hAnsi="Arial" w:cs="Arial"/>
          <w:sz w:val="24"/>
          <w:szCs w:val="24"/>
        </w:rPr>
      </w:pPr>
    </w:p>
    <w:p w14:paraId="6B22B7EB" w14:textId="77777777" w:rsidR="000E2A49" w:rsidRPr="002562B7" w:rsidRDefault="000E2A49" w:rsidP="000E2A49">
      <w:pPr>
        <w:spacing w:after="0" w:line="360" w:lineRule="auto"/>
        <w:rPr>
          <w:rFonts w:ascii="Arial" w:hAnsi="Arial" w:cs="Arial"/>
          <w:sz w:val="24"/>
          <w:szCs w:val="24"/>
        </w:rPr>
      </w:pPr>
    </w:p>
    <w:p w14:paraId="2DF691C2"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r w:rsidRPr="002562B7">
        <w:rPr>
          <w:rFonts w:ascii="Arial" w:hAnsi="Arial" w:cs="Arial"/>
          <w:sz w:val="24"/>
          <w:szCs w:val="24"/>
        </w:rPr>
        <w:t xml:space="preserve"> Ressalva: emprega menor, a partir de 14 anos, na condição de aprendiz </w:t>
      </w:r>
      <w:proofErr w:type="gramStart"/>
      <w:r w:rsidRPr="002562B7">
        <w:rPr>
          <w:rFonts w:ascii="Arial" w:hAnsi="Arial" w:cs="Arial"/>
          <w:sz w:val="24"/>
          <w:szCs w:val="24"/>
        </w:rPr>
        <w:t xml:space="preserve">( </w:t>
      </w:r>
      <w:proofErr w:type="gramEnd"/>
      <w:r w:rsidRPr="002562B7">
        <w:rPr>
          <w:rFonts w:ascii="Arial" w:hAnsi="Arial" w:cs="Arial"/>
          <w:sz w:val="24"/>
          <w:szCs w:val="24"/>
        </w:rPr>
        <w:t>).</w:t>
      </w:r>
    </w:p>
    <w:p w14:paraId="67427BCB" w14:textId="77777777" w:rsidR="000E2A49" w:rsidRPr="002562B7" w:rsidRDefault="000E2A49" w:rsidP="000E2A49">
      <w:pPr>
        <w:spacing w:after="0" w:line="360" w:lineRule="auto"/>
        <w:jc w:val="both"/>
        <w:rPr>
          <w:rFonts w:ascii="Arial" w:hAnsi="Arial" w:cs="Arial"/>
          <w:sz w:val="24"/>
          <w:szCs w:val="24"/>
        </w:rPr>
      </w:pPr>
    </w:p>
    <w:p w14:paraId="7C93FD0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de 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545FC18D" w14:textId="77777777" w:rsidR="000E2A49" w:rsidRPr="002562B7" w:rsidRDefault="000E2A49" w:rsidP="000E2A49">
      <w:pPr>
        <w:spacing w:after="0" w:line="360" w:lineRule="auto"/>
        <w:jc w:val="both"/>
        <w:rPr>
          <w:rFonts w:ascii="Arial" w:hAnsi="Arial" w:cs="Arial"/>
          <w:sz w:val="24"/>
          <w:szCs w:val="24"/>
        </w:rPr>
      </w:pPr>
    </w:p>
    <w:p w14:paraId="7891125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PROPONENTE)</w:t>
      </w:r>
    </w:p>
    <w:p w14:paraId="707A794F" w14:textId="77777777" w:rsidR="000E2A49" w:rsidRPr="002562B7" w:rsidRDefault="000E2A49" w:rsidP="000E2A49">
      <w:pPr>
        <w:spacing w:after="0" w:line="360" w:lineRule="auto"/>
        <w:jc w:val="both"/>
        <w:rPr>
          <w:rFonts w:ascii="Arial" w:hAnsi="Arial" w:cs="Arial"/>
          <w:sz w:val="24"/>
          <w:szCs w:val="24"/>
        </w:rPr>
      </w:pPr>
    </w:p>
    <w:p w14:paraId="258CD1E6" w14:textId="77777777" w:rsidR="000E2A49" w:rsidRPr="002562B7" w:rsidRDefault="000E2A49" w:rsidP="000E2A49">
      <w:pPr>
        <w:spacing w:after="0" w:line="360" w:lineRule="auto"/>
        <w:jc w:val="both"/>
        <w:rPr>
          <w:rFonts w:ascii="Arial" w:hAnsi="Arial" w:cs="Arial"/>
          <w:sz w:val="24"/>
          <w:szCs w:val="24"/>
        </w:rPr>
      </w:pPr>
    </w:p>
    <w:p w14:paraId="265D2452" w14:textId="77777777" w:rsidR="000E2A49" w:rsidRPr="002562B7" w:rsidRDefault="000E2A49" w:rsidP="000E2A49">
      <w:pPr>
        <w:spacing w:after="0" w:line="360" w:lineRule="auto"/>
        <w:jc w:val="both"/>
        <w:rPr>
          <w:rFonts w:ascii="Arial" w:hAnsi="Arial" w:cs="Arial"/>
          <w:sz w:val="24"/>
          <w:szCs w:val="24"/>
        </w:rPr>
      </w:pPr>
    </w:p>
    <w:p w14:paraId="5E47275E" w14:textId="77777777" w:rsidR="000E2A49" w:rsidRDefault="000E2A49" w:rsidP="000E2A49">
      <w:pPr>
        <w:spacing w:after="0" w:line="360" w:lineRule="auto"/>
        <w:jc w:val="both"/>
        <w:rPr>
          <w:rFonts w:ascii="Arial" w:hAnsi="Arial" w:cs="Arial"/>
          <w:sz w:val="24"/>
          <w:szCs w:val="24"/>
        </w:rPr>
      </w:pPr>
    </w:p>
    <w:p w14:paraId="6ABE2939" w14:textId="77777777" w:rsidR="00203579" w:rsidRDefault="00203579" w:rsidP="000E2A49">
      <w:pPr>
        <w:spacing w:after="0" w:line="360" w:lineRule="auto"/>
        <w:jc w:val="both"/>
        <w:rPr>
          <w:rFonts w:ascii="Arial" w:hAnsi="Arial" w:cs="Arial"/>
          <w:sz w:val="24"/>
          <w:szCs w:val="24"/>
        </w:rPr>
      </w:pPr>
    </w:p>
    <w:p w14:paraId="1C405503" w14:textId="77777777" w:rsidR="00203579" w:rsidRDefault="00203579" w:rsidP="000E2A49">
      <w:pPr>
        <w:spacing w:after="0" w:line="360" w:lineRule="auto"/>
        <w:jc w:val="both"/>
        <w:rPr>
          <w:rFonts w:ascii="Arial" w:hAnsi="Arial" w:cs="Arial"/>
          <w:sz w:val="24"/>
          <w:szCs w:val="24"/>
        </w:rPr>
      </w:pPr>
    </w:p>
    <w:p w14:paraId="6B0A1DBE" w14:textId="77777777" w:rsidR="00203579" w:rsidRDefault="00203579" w:rsidP="000E2A49">
      <w:pPr>
        <w:spacing w:after="0" w:line="360" w:lineRule="auto"/>
        <w:jc w:val="both"/>
        <w:rPr>
          <w:rFonts w:ascii="Arial" w:hAnsi="Arial" w:cs="Arial"/>
          <w:sz w:val="24"/>
          <w:szCs w:val="24"/>
        </w:rPr>
      </w:pPr>
    </w:p>
    <w:p w14:paraId="7E23F110" w14:textId="77777777" w:rsidR="00203579" w:rsidRPr="002562B7" w:rsidRDefault="00203579" w:rsidP="000E2A49">
      <w:pPr>
        <w:spacing w:after="0" w:line="360" w:lineRule="auto"/>
        <w:jc w:val="both"/>
        <w:rPr>
          <w:rFonts w:ascii="Arial" w:hAnsi="Arial" w:cs="Arial"/>
          <w:sz w:val="24"/>
          <w:szCs w:val="24"/>
        </w:rPr>
      </w:pPr>
    </w:p>
    <w:p w14:paraId="43E3FA82"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1C0E2545" w14:textId="77777777" w:rsidR="000E2A49" w:rsidRPr="002562B7" w:rsidRDefault="000E2A49" w:rsidP="000E2A49">
      <w:pPr>
        <w:spacing w:after="0" w:line="360" w:lineRule="auto"/>
        <w:jc w:val="center"/>
        <w:rPr>
          <w:rFonts w:ascii="Arial" w:hAnsi="Arial" w:cs="Arial"/>
          <w:b/>
          <w:bCs/>
          <w:sz w:val="24"/>
          <w:szCs w:val="24"/>
        </w:rPr>
      </w:pPr>
    </w:p>
    <w:p w14:paraId="65B88BF3"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III – MODELO DE PROPOSTA PARA:</w:t>
      </w:r>
    </w:p>
    <w:p w14:paraId="73DDD8D8" w14:textId="77777777" w:rsidR="000E2A49" w:rsidRPr="002562B7" w:rsidRDefault="000E2A49" w:rsidP="000E2A49">
      <w:pPr>
        <w:spacing w:after="0" w:line="360" w:lineRule="auto"/>
        <w:jc w:val="center"/>
        <w:rPr>
          <w:rFonts w:ascii="Arial" w:hAnsi="Arial" w:cs="Arial"/>
          <w:b/>
          <w:bCs/>
          <w:sz w:val="24"/>
          <w:szCs w:val="24"/>
        </w:rPr>
      </w:pPr>
    </w:p>
    <w:p w14:paraId="20D4C211"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INICIAL (POSTADA COM OS DOCUMENTOS DE HABILITAÇÃO)</w:t>
      </w:r>
    </w:p>
    <w:p w14:paraId="1D25D9B9"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w:t>
      </w:r>
    </w:p>
    <w:p w14:paraId="501E55FD"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APÓS OS LANCES</w:t>
      </w:r>
    </w:p>
    <w:p w14:paraId="36D5A533" w14:textId="77777777" w:rsidR="000E2A49" w:rsidRPr="002562B7" w:rsidRDefault="000E2A49" w:rsidP="000E2A49">
      <w:pPr>
        <w:pStyle w:val="Normal1"/>
        <w:widowControl w:val="0"/>
        <w:spacing w:after="0"/>
        <w:rPr>
          <w:rFonts w:ascii="Arial" w:eastAsia="Arial" w:hAnsi="Arial" w:cs="Arial"/>
          <w:b/>
          <w:color w:val="auto"/>
        </w:rPr>
      </w:pPr>
    </w:p>
    <w:p w14:paraId="3D2F6AA5" w14:textId="77777777" w:rsidR="000E2A49" w:rsidRPr="002562B7" w:rsidRDefault="000E2A49" w:rsidP="000E2A49">
      <w:pPr>
        <w:pStyle w:val="Normal1"/>
        <w:widowControl w:val="0"/>
        <w:spacing w:after="0"/>
        <w:rPr>
          <w:rFonts w:ascii="Arial" w:eastAsia="Arial" w:hAnsi="Arial" w:cs="Arial"/>
          <w:b/>
          <w:color w:val="auto"/>
        </w:rPr>
      </w:pPr>
    </w:p>
    <w:p w14:paraId="5F1B22F7" w14:textId="77777777" w:rsidR="000E2A49" w:rsidRPr="002562B7" w:rsidRDefault="000E2A49" w:rsidP="000E2A49">
      <w:pPr>
        <w:pStyle w:val="Normal1"/>
        <w:widowControl w:val="0"/>
        <w:spacing w:after="0"/>
        <w:rPr>
          <w:rFonts w:ascii="Arial" w:eastAsia="Arial" w:hAnsi="Arial" w:cs="Arial"/>
          <w:b/>
          <w:color w:val="auto"/>
        </w:rPr>
      </w:pPr>
    </w:p>
    <w:p w14:paraId="2F195491"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1 - A proposta deverá conter as informações abaixo bem como conter a </w:t>
      </w:r>
      <w:r w:rsidRPr="002562B7">
        <w:rPr>
          <w:rFonts w:ascii="Arial" w:hAnsi="Arial" w:cs="Arial"/>
          <w:b/>
          <w:bCs/>
          <w:sz w:val="24"/>
          <w:szCs w:val="24"/>
          <w:highlight w:val="yellow"/>
        </w:rPr>
        <w:t>planilha</w:t>
      </w:r>
      <w:r w:rsidR="00EF03E0" w:rsidRPr="002562B7">
        <w:rPr>
          <w:rFonts w:ascii="Arial" w:hAnsi="Arial" w:cs="Arial"/>
          <w:b/>
          <w:bCs/>
          <w:sz w:val="24"/>
          <w:szCs w:val="24"/>
          <w:highlight w:val="yellow"/>
        </w:rPr>
        <w:t xml:space="preserve"> com toda composição de custo.</w:t>
      </w:r>
      <w:r w:rsidRPr="002562B7">
        <w:rPr>
          <w:rFonts w:ascii="Arial" w:hAnsi="Arial" w:cs="Arial"/>
          <w:b/>
          <w:bCs/>
          <w:sz w:val="24"/>
          <w:szCs w:val="24"/>
        </w:rPr>
        <w:t xml:space="preserve"> </w:t>
      </w:r>
    </w:p>
    <w:p w14:paraId="79CE1BA9" w14:textId="77777777" w:rsidR="000E2A49" w:rsidRPr="002562B7" w:rsidRDefault="000E2A49" w:rsidP="000E2A49">
      <w:pPr>
        <w:spacing w:after="0" w:line="360" w:lineRule="auto"/>
        <w:rPr>
          <w:rFonts w:ascii="Arial" w:hAnsi="Arial" w:cs="Arial"/>
          <w:b/>
          <w:bCs/>
          <w:sz w:val="24"/>
          <w:szCs w:val="24"/>
        </w:rPr>
      </w:pPr>
    </w:p>
    <w:p w14:paraId="73080C31"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Proponente: </w:t>
      </w:r>
    </w:p>
    <w:p w14:paraId="16C89FED"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CNPJ: </w:t>
      </w:r>
    </w:p>
    <w:p w14:paraId="29ABFEC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Endereço Completo: </w:t>
      </w:r>
    </w:p>
    <w:p w14:paraId="4659A3D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Fone: </w:t>
      </w:r>
    </w:p>
    <w:p w14:paraId="77EEFB2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E-mail:</w:t>
      </w:r>
    </w:p>
    <w:p w14:paraId="262683D4" w14:textId="77777777" w:rsidR="000E2A49" w:rsidRPr="002562B7" w:rsidRDefault="000E2A49" w:rsidP="000E2A49">
      <w:pPr>
        <w:spacing w:after="0" w:line="360" w:lineRule="auto"/>
        <w:rPr>
          <w:rFonts w:ascii="Arial" w:hAnsi="Arial" w:cs="Arial"/>
          <w:sz w:val="24"/>
          <w:szCs w:val="24"/>
        </w:rPr>
      </w:pPr>
    </w:p>
    <w:p w14:paraId="2E9C2260"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Dados Bancário da pessoa jurídica </w:t>
      </w:r>
    </w:p>
    <w:p w14:paraId="36DF85DB"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Banco: </w:t>
      </w:r>
    </w:p>
    <w:p w14:paraId="381EF94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Agência: </w:t>
      </w:r>
    </w:p>
    <w:p w14:paraId="174CEC29"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lastRenderedPageBreak/>
        <w:t>Conta:</w:t>
      </w:r>
    </w:p>
    <w:p w14:paraId="7D0CA78C" w14:textId="77777777" w:rsidR="000E2A49" w:rsidRPr="002562B7" w:rsidRDefault="000E2A49" w:rsidP="000E2A49">
      <w:pPr>
        <w:spacing w:after="0" w:line="360" w:lineRule="auto"/>
        <w:rPr>
          <w:rFonts w:ascii="Arial" w:hAnsi="Arial" w:cs="Arial"/>
          <w:sz w:val="24"/>
          <w:szCs w:val="24"/>
        </w:rPr>
      </w:pPr>
    </w:p>
    <w:p w14:paraId="6984B113"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 Responsável para assinatura do Contrato: </w:t>
      </w:r>
    </w:p>
    <w:p w14:paraId="228A12A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Nome: </w:t>
      </w:r>
    </w:p>
    <w:p w14:paraId="25F94D1B"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Nacionalidade: </w:t>
      </w:r>
    </w:p>
    <w:p w14:paraId="680FDB8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Estado Civil: </w:t>
      </w:r>
    </w:p>
    <w:p w14:paraId="43649D69"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Naturalidade: </w:t>
      </w:r>
    </w:p>
    <w:p w14:paraId="05F78BCE"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Profissão: </w:t>
      </w:r>
    </w:p>
    <w:p w14:paraId="04BB1C5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Data de Nascimento: </w:t>
      </w:r>
    </w:p>
    <w:p w14:paraId="193A88B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RG: </w:t>
      </w:r>
    </w:p>
    <w:p w14:paraId="759C029C"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CPF: </w:t>
      </w:r>
    </w:p>
    <w:p w14:paraId="7D1D1FF7" w14:textId="77777777" w:rsidR="000E2A49" w:rsidRPr="002562B7" w:rsidRDefault="000E2A49" w:rsidP="000E2A49">
      <w:pPr>
        <w:spacing w:after="0" w:line="360" w:lineRule="auto"/>
        <w:rPr>
          <w:rFonts w:ascii="Arial" w:hAnsi="Arial" w:cs="Arial"/>
          <w:sz w:val="24"/>
          <w:szCs w:val="24"/>
        </w:rPr>
      </w:pPr>
      <w:proofErr w:type="gramStart"/>
      <w:r w:rsidRPr="002562B7">
        <w:rPr>
          <w:rFonts w:ascii="Arial" w:hAnsi="Arial" w:cs="Arial"/>
          <w:sz w:val="24"/>
          <w:szCs w:val="24"/>
        </w:rPr>
        <w:t>e-mail</w:t>
      </w:r>
      <w:proofErr w:type="gramEnd"/>
      <w:r w:rsidRPr="002562B7">
        <w:rPr>
          <w:rFonts w:ascii="Arial" w:hAnsi="Arial" w:cs="Arial"/>
          <w:sz w:val="24"/>
          <w:szCs w:val="24"/>
        </w:rPr>
        <w:t>:</w:t>
      </w:r>
    </w:p>
    <w:p w14:paraId="61604C53" w14:textId="77777777" w:rsidR="000E2A49" w:rsidRDefault="000E2A49" w:rsidP="000E2A49">
      <w:pPr>
        <w:spacing w:after="0" w:line="360" w:lineRule="auto"/>
        <w:rPr>
          <w:rFonts w:ascii="Arial" w:hAnsi="Arial" w:cs="Arial"/>
          <w:sz w:val="24"/>
          <w:szCs w:val="24"/>
        </w:rPr>
      </w:pPr>
    </w:p>
    <w:p w14:paraId="465D0742" w14:textId="77777777" w:rsidR="005D66D8"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98"/>
        <w:gridCol w:w="1699"/>
        <w:gridCol w:w="1790"/>
        <w:gridCol w:w="1699"/>
        <w:gridCol w:w="1699"/>
      </w:tblGrid>
      <w:tr w:rsidR="005D66D8" w14:paraId="544CBC98" w14:textId="77777777" w:rsidTr="005D66D8">
        <w:tc>
          <w:tcPr>
            <w:tcW w:w="1698" w:type="dxa"/>
          </w:tcPr>
          <w:p w14:paraId="79EC5985" w14:textId="77777777" w:rsidR="005D66D8" w:rsidRDefault="005D66D8" w:rsidP="000E2A49">
            <w:pPr>
              <w:spacing w:after="0" w:line="360" w:lineRule="auto"/>
              <w:rPr>
                <w:rFonts w:ascii="Arial" w:hAnsi="Arial" w:cs="Arial"/>
                <w:sz w:val="24"/>
                <w:szCs w:val="24"/>
              </w:rPr>
            </w:pPr>
            <w:r>
              <w:rPr>
                <w:rFonts w:ascii="Arial" w:hAnsi="Arial" w:cs="Arial"/>
                <w:sz w:val="24"/>
                <w:szCs w:val="24"/>
              </w:rPr>
              <w:t>ITEM</w:t>
            </w:r>
          </w:p>
        </w:tc>
        <w:tc>
          <w:tcPr>
            <w:tcW w:w="1699" w:type="dxa"/>
          </w:tcPr>
          <w:p w14:paraId="7B334EC1" w14:textId="77777777" w:rsidR="005D66D8" w:rsidRDefault="005D66D8" w:rsidP="005D66D8">
            <w:pPr>
              <w:spacing w:after="0" w:line="360" w:lineRule="auto"/>
              <w:rPr>
                <w:rFonts w:ascii="Arial" w:hAnsi="Arial" w:cs="Arial"/>
                <w:sz w:val="24"/>
                <w:szCs w:val="24"/>
              </w:rPr>
            </w:pPr>
            <w:r>
              <w:rPr>
                <w:rFonts w:ascii="Arial" w:hAnsi="Arial" w:cs="Arial"/>
                <w:sz w:val="24"/>
                <w:szCs w:val="24"/>
              </w:rPr>
              <w:t>DESCRIÇÃO</w:t>
            </w:r>
          </w:p>
        </w:tc>
        <w:tc>
          <w:tcPr>
            <w:tcW w:w="1699" w:type="dxa"/>
          </w:tcPr>
          <w:p w14:paraId="7A6143A9" w14:textId="77777777" w:rsidR="005D66D8" w:rsidRDefault="005D66D8" w:rsidP="000E2A49">
            <w:pPr>
              <w:spacing w:after="0" w:line="360" w:lineRule="auto"/>
              <w:rPr>
                <w:rFonts w:ascii="Arial" w:hAnsi="Arial" w:cs="Arial"/>
                <w:sz w:val="24"/>
                <w:szCs w:val="24"/>
              </w:rPr>
            </w:pPr>
            <w:r>
              <w:rPr>
                <w:rFonts w:ascii="Arial" w:hAnsi="Arial" w:cs="Arial"/>
                <w:sz w:val="24"/>
                <w:szCs w:val="24"/>
              </w:rPr>
              <w:t>QUANTIDADE</w:t>
            </w:r>
          </w:p>
        </w:tc>
        <w:tc>
          <w:tcPr>
            <w:tcW w:w="1699" w:type="dxa"/>
          </w:tcPr>
          <w:p w14:paraId="006DACD9" w14:textId="77777777" w:rsidR="005D66D8" w:rsidRDefault="005D66D8" w:rsidP="000E2A49">
            <w:pPr>
              <w:spacing w:after="0" w:line="360" w:lineRule="auto"/>
              <w:rPr>
                <w:rFonts w:ascii="Arial" w:hAnsi="Arial" w:cs="Arial"/>
                <w:sz w:val="24"/>
                <w:szCs w:val="24"/>
              </w:rPr>
            </w:pPr>
            <w:r>
              <w:rPr>
                <w:rFonts w:ascii="Arial" w:hAnsi="Arial" w:cs="Arial"/>
                <w:sz w:val="24"/>
                <w:szCs w:val="24"/>
              </w:rPr>
              <w:t>VALOR UNITÁRIO</w:t>
            </w:r>
          </w:p>
        </w:tc>
        <w:tc>
          <w:tcPr>
            <w:tcW w:w="1699" w:type="dxa"/>
          </w:tcPr>
          <w:p w14:paraId="0A8CBD74" w14:textId="77777777" w:rsidR="005D66D8" w:rsidRDefault="005D66D8" w:rsidP="000E2A49">
            <w:pPr>
              <w:spacing w:after="0" w:line="360" w:lineRule="auto"/>
              <w:rPr>
                <w:rFonts w:ascii="Arial" w:hAnsi="Arial" w:cs="Arial"/>
                <w:sz w:val="24"/>
                <w:szCs w:val="24"/>
              </w:rPr>
            </w:pPr>
            <w:r>
              <w:rPr>
                <w:rFonts w:ascii="Arial" w:hAnsi="Arial" w:cs="Arial"/>
                <w:sz w:val="24"/>
                <w:szCs w:val="24"/>
              </w:rPr>
              <w:t>VALOR TOTAL</w:t>
            </w:r>
          </w:p>
        </w:tc>
      </w:tr>
    </w:tbl>
    <w:p w14:paraId="1EEBF411" w14:textId="77777777" w:rsidR="005D66D8" w:rsidRPr="002562B7" w:rsidRDefault="005D66D8" w:rsidP="000E2A49">
      <w:pPr>
        <w:spacing w:after="0" w:line="360" w:lineRule="auto"/>
        <w:rPr>
          <w:rFonts w:ascii="Arial" w:hAnsi="Arial" w:cs="Arial"/>
          <w:sz w:val="24"/>
          <w:szCs w:val="24"/>
        </w:rPr>
      </w:pPr>
    </w:p>
    <w:p w14:paraId="5CFEEE11"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2 – O licitante deverá apresentar sua proposta e </w:t>
      </w:r>
      <w:proofErr w:type="gramStart"/>
      <w:r w:rsidRPr="002562B7">
        <w:rPr>
          <w:rFonts w:ascii="Arial" w:hAnsi="Arial" w:cs="Arial"/>
          <w:sz w:val="24"/>
          <w:szCs w:val="24"/>
        </w:rPr>
        <w:t>obedecer os</w:t>
      </w:r>
      <w:proofErr w:type="gramEnd"/>
      <w:r w:rsidRPr="002562B7">
        <w:rPr>
          <w:rFonts w:ascii="Arial" w:hAnsi="Arial" w:cs="Arial"/>
          <w:sz w:val="24"/>
          <w:szCs w:val="24"/>
        </w:rPr>
        <w:t xml:space="preserve"> seguintes critérios: </w:t>
      </w:r>
    </w:p>
    <w:p w14:paraId="3AFFDD5D" w14:textId="77777777" w:rsidR="000E2A49" w:rsidRPr="002562B7" w:rsidRDefault="000E2A49" w:rsidP="000E2A49">
      <w:pPr>
        <w:spacing w:after="0" w:line="360" w:lineRule="auto"/>
        <w:rPr>
          <w:rFonts w:ascii="Arial" w:hAnsi="Arial" w:cs="Arial"/>
          <w:sz w:val="24"/>
          <w:szCs w:val="24"/>
        </w:rPr>
      </w:pPr>
    </w:p>
    <w:p w14:paraId="04DC14CD"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 – valor cotado e/ou observar o valor do último lance (para o licitante vencedor); </w:t>
      </w:r>
    </w:p>
    <w:p w14:paraId="0A16B20D"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 - cotados em moeda corrente nacional; </w:t>
      </w:r>
    </w:p>
    <w:p w14:paraId="23B94B5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 – colocar</w:t>
      </w:r>
      <w:r w:rsidRPr="002562B7">
        <w:rPr>
          <w:rFonts w:ascii="Arial" w:hAnsi="Arial" w:cs="Arial"/>
          <w:b/>
          <w:bCs/>
          <w:sz w:val="24"/>
          <w:szCs w:val="24"/>
        </w:rPr>
        <w:t>,</w:t>
      </w:r>
      <w:r w:rsidRPr="002562B7">
        <w:rPr>
          <w:rFonts w:ascii="Arial" w:hAnsi="Arial" w:cs="Arial"/>
          <w:sz w:val="24"/>
          <w:szCs w:val="24"/>
        </w:rPr>
        <w:t xml:space="preserve"> o valor unitário e total com até duas casas decimais após a vírgula; e, </w:t>
      </w:r>
    </w:p>
    <w:p w14:paraId="168BAE9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 </w:t>
      </w:r>
      <w:r w:rsidRPr="002562B7">
        <w:rPr>
          <w:rFonts w:ascii="Arial" w:hAnsi="Arial" w:cs="Arial"/>
          <w:b/>
          <w:bCs/>
          <w:sz w:val="24"/>
          <w:szCs w:val="24"/>
        </w:rPr>
        <w:t>nos preços deverão estar incluídas todas as despesas com</w:t>
      </w:r>
      <w:r w:rsidRPr="002562B7">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w:t>
      </w:r>
      <w:proofErr w:type="gramStart"/>
      <w:r w:rsidRPr="002562B7">
        <w:rPr>
          <w:rFonts w:ascii="Arial" w:hAnsi="Arial" w:cs="Arial"/>
          <w:sz w:val="24"/>
          <w:szCs w:val="24"/>
        </w:rPr>
        <w:t xml:space="preserve">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w:t>
      </w:r>
      <w:proofErr w:type="spellStart"/>
      <w:r w:rsidRPr="002562B7">
        <w:rPr>
          <w:rFonts w:ascii="Arial" w:hAnsi="Arial" w:cs="Arial"/>
          <w:sz w:val="24"/>
          <w:szCs w:val="24"/>
        </w:rPr>
        <w:t>infralegais</w:t>
      </w:r>
      <w:proofErr w:type="spellEnd"/>
      <w:r w:rsidRPr="002562B7">
        <w:rPr>
          <w:rFonts w:ascii="Arial" w:hAnsi="Arial" w:cs="Arial"/>
          <w:sz w:val="24"/>
          <w:szCs w:val="24"/>
        </w:rPr>
        <w:t xml:space="preserve">, nas convenções coletivas de trabalho </w:t>
      </w:r>
      <w:r w:rsidRPr="002562B7">
        <w:rPr>
          <w:rFonts w:ascii="Arial" w:hAnsi="Arial" w:cs="Arial"/>
          <w:sz w:val="24"/>
          <w:szCs w:val="24"/>
        </w:rPr>
        <w:lastRenderedPageBreak/>
        <w:t>e nos termos de ajustamento de conduta vigentes na data de entrega das propostas.</w:t>
      </w:r>
      <w:proofErr w:type="gramEnd"/>
      <w:r w:rsidRPr="002562B7">
        <w:rPr>
          <w:rFonts w:ascii="Arial" w:hAnsi="Arial" w:cs="Arial"/>
          <w:sz w:val="24"/>
          <w:szCs w:val="24"/>
        </w:rPr>
        <w:t xml:space="preserve"> </w:t>
      </w:r>
    </w:p>
    <w:p w14:paraId="07B64907" w14:textId="77777777" w:rsidR="000E2A49" w:rsidRPr="002562B7" w:rsidRDefault="000E2A49" w:rsidP="000E2A49">
      <w:pPr>
        <w:spacing w:after="0" w:line="360" w:lineRule="auto"/>
        <w:jc w:val="both"/>
        <w:rPr>
          <w:rFonts w:ascii="Arial" w:hAnsi="Arial" w:cs="Arial"/>
          <w:sz w:val="24"/>
          <w:szCs w:val="24"/>
        </w:rPr>
      </w:pPr>
    </w:p>
    <w:p w14:paraId="771C476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É de inteira responsabilidade do ofertante o preço e demais condições apresentadas. </w:t>
      </w:r>
    </w:p>
    <w:p w14:paraId="12EC9E5A" w14:textId="77777777" w:rsidR="000E2A49" w:rsidRPr="002562B7" w:rsidRDefault="000E2A49" w:rsidP="000E2A49">
      <w:pPr>
        <w:spacing w:after="0" w:line="360" w:lineRule="auto"/>
        <w:jc w:val="both"/>
        <w:rPr>
          <w:rFonts w:ascii="Arial" w:hAnsi="Arial" w:cs="Arial"/>
          <w:sz w:val="24"/>
          <w:szCs w:val="24"/>
        </w:rPr>
      </w:pPr>
    </w:p>
    <w:p w14:paraId="1A83AB7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No caso de discordância entre valores numéricos e por extenso, prevalecerão estes últimos e, entre preços unitários e totais, os primeiros.</w:t>
      </w:r>
    </w:p>
    <w:p w14:paraId="485542ED" w14:textId="77777777" w:rsidR="000E2A49" w:rsidRPr="002562B7" w:rsidRDefault="000E2A49" w:rsidP="000E2A49">
      <w:pPr>
        <w:spacing w:after="0" w:line="360" w:lineRule="auto"/>
        <w:jc w:val="both"/>
        <w:rPr>
          <w:rFonts w:ascii="Arial" w:hAnsi="Arial" w:cs="Arial"/>
          <w:sz w:val="24"/>
          <w:szCs w:val="24"/>
        </w:rPr>
      </w:pPr>
    </w:p>
    <w:p w14:paraId="09F56A5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O prazo de validade da proposta é 6 meses a contar da data de sua apresentação. </w:t>
      </w:r>
    </w:p>
    <w:p w14:paraId="26FE840C" w14:textId="77777777" w:rsidR="000E2A49" w:rsidRPr="002562B7" w:rsidRDefault="000E2A49" w:rsidP="000E2A49">
      <w:pPr>
        <w:spacing w:after="0" w:line="360" w:lineRule="auto"/>
        <w:jc w:val="both"/>
        <w:rPr>
          <w:rFonts w:ascii="Arial" w:hAnsi="Arial" w:cs="Arial"/>
          <w:sz w:val="24"/>
          <w:szCs w:val="24"/>
        </w:rPr>
      </w:pPr>
    </w:p>
    <w:p w14:paraId="0D1C896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Serão desclassificadas as propostas: </w:t>
      </w:r>
    </w:p>
    <w:p w14:paraId="1AD0852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 que conflitem com as normas deste Edital ou da legislação em vigor;</w:t>
      </w:r>
    </w:p>
    <w:p w14:paraId="4C919E6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sejam incompletas, omissas, vagas ou apresentem irregularidades ou defeitos capazes de impedir o julgamento; e, </w:t>
      </w:r>
    </w:p>
    <w:p w14:paraId="0976E92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apresentem valores superiores ao esperado pelo Município ou manifestamente </w:t>
      </w:r>
      <w:proofErr w:type="spellStart"/>
      <w:r w:rsidRPr="002562B7">
        <w:rPr>
          <w:rFonts w:ascii="Arial" w:hAnsi="Arial" w:cs="Arial"/>
          <w:sz w:val="24"/>
          <w:szCs w:val="24"/>
        </w:rPr>
        <w:t>inexeqüíveis</w:t>
      </w:r>
      <w:proofErr w:type="spellEnd"/>
      <w:r w:rsidRPr="002562B7">
        <w:rPr>
          <w:rFonts w:ascii="Arial" w:hAnsi="Arial" w:cs="Arial"/>
          <w:sz w:val="24"/>
          <w:szCs w:val="24"/>
        </w:rPr>
        <w:t>.</w:t>
      </w:r>
    </w:p>
    <w:p w14:paraId="31DC44AE" w14:textId="77777777" w:rsidR="000E2A49" w:rsidRPr="002562B7" w:rsidRDefault="000E2A49" w:rsidP="000E2A49">
      <w:pPr>
        <w:spacing w:after="0" w:line="360" w:lineRule="auto"/>
        <w:jc w:val="both"/>
        <w:rPr>
          <w:rFonts w:ascii="Arial" w:hAnsi="Arial" w:cs="Arial"/>
          <w:sz w:val="24"/>
          <w:szCs w:val="24"/>
        </w:rPr>
      </w:pPr>
    </w:p>
    <w:p w14:paraId="6A439F2D" w14:textId="77777777" w:rsidR="000E2A49" w:rsidRPr="002562B7" w:rsidRDefault="000E2A49" w:rsidP="000E2A49">
      <w:pPr>
        <w:spacing w:after="0" w:line="360" w:lineRule="auto"/>
        <w:jc w:val="both"/>
        <w:rPr>
          <w:rFonts w:ascii="Arial" w:hAnsi="Arial" w:cs="Arial"/>
          <w:sz w:val="24"/>
          <w:szCs w:val="24"/>
        </w:rPr>
      </w:pPr>
    </w:p>
    <w:p w14:paraId="3F3E64A1" w14:textId="77777777" w:rsidR="000E2A49" w:rsidRPr="002562B7" w:rsidRDefault="000E2A49" w:rsidP="000E2A49">
      <w:pPr>
        <w:spacing w:after="0" w:line="360" w:lineRule="auto"/>
        <w:jc w:val="both"/>
        <w:rPr>
          <w:rFonts w:ascii="Arial" w:hAnsi="Arial" w:cs="Arial"/>
          <w:sz w:val="24"/>
          <w:szCs w:val="24"/>
        </w:rPr>
      </w:pPr>
    </w:p>
    <w:p w14:paraId="57A741D0" w14:textId="77777777" w:rsidR="000E2A49" w:rsidRPr="002562B7" w:rsidRDefault="000E2A49" w:rsidP="000E2A49">
      <w:pPr>
        <w:spacing w:after="0" w:line="360" w:lineRule="auto"/>
        <w:jc w:val="both"/>
        <w:rPr>
          <w:rFonts w:ascii="Arial" w:hAnsi="Arial" w:cs="Arial"/>
          <w:sz w:val="24"/>
          <w:szCs w:val="24"/>
        </w:rPr>
      </w:pPr>
    </w:p>
    <w:p w14:paraId="4694B3C9" w14:textId="77777777" w:rsidR="000E2A49" w:rsidRPr="002562B7" w:rsidRDefault="000E2A49" w:rsidP="000E2A49">
      <w:pPr>
        <w:spacing w:after="0" w:line="360" w:lineRule="auto"/>
        <w:jc w:val="both"/>
        <w:rPr>
          <w:rFonts w:ascii="Arial" w:hAnsi="Arial" w:cs="Arial"/>
          <w:sz w:val="24"/>
          <w:szCs w:val="24"/>
        </w:rPr>
      </w:pPr>
    </w:p>
    <w:p w14:paraId="51C1FD16" w14:textId="77777777" w:rsidR="000E2A49" w:rsidRPr="002562B7" w:rsidRDefault="000E2A49" w:rsidP="000E2A49">
      <w:pPr>
        <w:spacing w:after="0" w:line="360" w:lineRule="auto"/>
        <w:jc w:val="center"/>
        <w:rPr>
          <w:rFonts w:ascii="Arial" w:hAnsi="Arial" w:cs="Arial"/>
          <w:sz w:val="24"/>
          <w:szCs w:val="24"/>
        </w:rPr>
      </w:pPr>
    </w:p>
    <w:p w14:paraId="1A171162" w14:textId="77777777" w:rsidR="000E2A49" w:rsidRPr="002562B7" w:rsidRDefault="000E2A49" w:rsidP="000E2A49">
      <w:pPr>
        <w:spacing w:after="0" w:line="360" w:lineRule="auto"/>
        <w:jc w:val="center"/>
        <w:rPr>
          <w:rFonts w:ascii="Arial" w:hAnsi="Arial" w:cs="Arial"/>
          <w:sz w:val="24"/>
          <w:szCs w:val="24"/>
        </w:rPr>
      </w:pPr>
    </w:p>
    <w:p w14:paraId="02028EA8" w14:textId="77777777" w:rsidR="000E2A49" w:rsidRPr="002562B7" w:rsidRDefault="000E2A49" w:rsidP="000E2A49">
      <w:pPr>
        <w:spacing w:after="0" w:line="360" w:lineRule="auto"/>
        <w:jc w:val="center"/>
        <w:rPr>
          <w:rFonts w:ascii="Arial" w:hAnsi="Arial" w:cs="Arial"/>
          <w:sz w:val="24"/>
          <w:szCs w:val="24"/>
        </w:rPr>
      </w:pPr>
    </w:p>
    <w:p w14:paraId="37278365" w14:textId="77777777" w:rsidR="000E2A49" w:rsidRPr="002562B7" w:rsidRDefault="000E2A49" w:rsidP="000E2A49">
      <w:pPr>
        <w:spacing w:after="0" w:line="360" w:lineRule="auto"/>
        <w:jc w:val="center"/>
        <w:rPr>
          <w:rFonts w:ascii="Arial" w:hAnsi="Arial" w:cs="Arial"/>
          <w:sz w:val="24"/>
          <w:szCs w:val="24"/>
        </w:rPr>
      </w:pPr>
    </w:p>
    <w:p w14:paraId="01E894A9" w14:textId="77777777" w:rsidR="000E2A49" w:rsidRPr="002562B7" w:rsidRDefault="000E2A49" w:rsidP="000E2A49">
      <w:pPr>
        <w:spacing w:after="0" w:line="360" w:lineRule="auto"/>
        <w:jc w:val="center"/>
        <w:rPr>
          <w:rFonts w:ascii="Arial" w:hAnsi="Arial" w:cs="Arial"/>
          <w:sz w:val="24"/>
          <w:szCs w:val="24"/>
        </w:rPr>
      </w:pPr>
    </w:p>
    <w:p w14:paraId="529BCF24" w14:textId="77777777" w:rsidR="000E2A49" w:rsidRPr="002562B7" w:rsidRDefault="000E2A49" w:rsidP="000E2A49">
      <w:pPr>
        <w:spacing w:after="0" w:line="360" w:lineRule="auto"/>
        <w:jc w:val="center"/>
        <w:rPr>
          <w:rFonts w:ascii="Arial" w:hAnsi="Arial" w:cs="Arial"/>
          <w:sz w:val="24"/>
          <w:szCs w:val="24"/>
        </w:rPr>
      </w:pPr>
    </w:p>
    <w:p w14:paraId="3E667751" w14:textId="77777777" w:rsidR="000E2A49" w:rsidRPr="002562B7" w:rsidRDefault="000E2A49" w:rsidP="000E2A49">
      <w:pPr>
        <w:spacing w:after="0" w:line="360" w:lineRule="auto"/>
        <w:jc w:val="center"/>
        <w:rPr>
          <w:rFonts w:ascii="Arial" w:hAnsi="Arial" w:cs="Arial"/>
          <w:sz w:val="24"/>
          <w:szCs w:val="24"/>
        </w:rPr>
      </w:pPr>
    </w:p>
    <w:p w14:paraId="7BFC23BB" w14:textId="77777777" w:rsidR="000E2A49" w:rsidRPr="002562B7" w:rsidRDefault="000E2A49" w:rsidP="000E2A49">
      <w:pPr>
        <w:spacing w:line="360" w:lineRule="auto"/>
        <w:jc w:val="center"/>
        <w:rPr>
          <w:rFonts w:ascii="Arial" w:hAnsi="Arial" w:cs="Arial"/>
          <w:b/>
          <w:bCs/>
          <w:sz w:val="24"/>
          <w:szCs w:val="24"/>
        </w:rPr>
      </w:pPr>
    </w:p>
    <w:p w14:paraId="12F3BDD0" w14:textId="77777777" w:rsidR="000E2A49" w:rsidRPr="002562B7" w:rsidRDefault="000E2A49" w:rsidP="000E2A49">
      <w:pPr>
        <w:spacing w:line="360" w:lineRule="auto"/>
        <w:jc w:val="center"/>
        <w:rPr>
          <w:rFonts w:ascii="Arial" w:hAnsi="Arial" w:cs="Arial"/>
          <w:b/>
          <w:bCs/>
          <w:sz w:val="24"/>
          <w:szCs w:val="24"/>
        </w:rPr>
      </w:pPr>
    </w:p>
    <w:p w14:paraId="2BC59839" w14:textId="77777777" w:rsidR="000E2A49" w:rsidRPr="002562B7" w:rsidRDefault="000E2A49" w:rsidP="000E2A49">
      <w:pPr>
        <w:spacing w:line="360" w:lineRule="auto"/>
        <w:jc w:val="center"/>
        <w:rPr>
          <w:rFonts w:ascii="Arial" w:hAnsi="Arial" w:cs="Arial"/>
          <w:b/>
          <w:bCs/>
          <w:sz w:val="24"/>
          <w:szCs w:val="24"/>
        </w:rPr>
      </w:pPr>
    </w:p>
    <w:p w14:paraId="566D9D5F" w14:textId="77777777" w:rsidR="000E2A49" w:rsidRPr="002562B7" w:rsidRDefault="000E2A49" w:rsidP="000E2A49">
      <w:pPr>
        <w:spacing w:line="360" w:lineRule="auto"/>
        <w:jc w:val="center"/>
        <w:rPr>
          <w:rFonts w:ascii="Arial" w:hAnsi="Arial" w:cs="Arial"/>
          <w:b/>
          <w:bCs/>
          <w:sz w:val="24"/>
          <w:szCs w:val="24"/>
        </w:rPr>
      </w:pPr>
    </w:p>
    <w:p w14:paraId="463B171C" w14:textId="77777777" w:rsidR="000E2A49" w:rsidRPr="002562B7" w:rsidRDefault="000E2A49" w:rsidP="000E2A49">
      <w:pPr>
        <w:spacing w:line="360" w:lineRule="auto"/>
        <w:jc w:val="center"/>
        <w:rPr>
          <w:rFonts w:ascii="Arial" w:hAnsi="Arial" w:cs="Arial"/>
          <w:b/>
          <w:bCs/>
          <w:sz w:val="24"/>
          <w:szCs w:val="24"/>
        </w:rPr>
      </w:pPr>
    </w:p>
    <w:p w14:paraId="63F25F97" w14:textId="77777777" w:rsidR="000E2A49" w:rsidRPr="002562B7" w:rsidRDefault="000E2A49" w:rsidP="000E2A49">
      <w:pPr>
        <w:spacing w:line="360" w:lineRule="auto"/>
        <w:jc w:val="center"/>
        <w:rPr>
          <w:rFonts w:ascii="Arial" w:hAnsi="Arial" w:cs="Arial"/>
          <w:b/>
          <w:bCs/>
          <w:sz w:val="24"/>
          <w:szCs w:val="24"/>
        </w:rPr>
      </w:pPr>
    </w:p>
    <w:p w14:paraId="644A1C90" w14:textId="77777777" w:rsidR="000E2A49" w:rsidRPr="002562B7" w:rsidRDefault="000E2A49" w:rsidP="000E2A49">
      <w:pPr>
        <w:spacing w:line="360" w:lineRule="auto"/>
        <w:jc w:val="center"/>
        <w:rPr>
          <w:rFonts w:ascii="Arial" w:hAnsi="Arial" w:cs="Arial"/>
          <w:b/>
          <w:bCs/>
          <w:sz w:val="24"/>
          <w:szCs w:val="24"/>
        </w:rPr>
      </w:pPr>
    </w:p>
    <w:p w14:paraId="0A36B20F" w14:textId="77777777" w:rsidR="000E2A49" w:rsidRPr="002562B7" w:rsidRDefault="000E2A49" w:rsidP="000E2A49">
      <w:pPr>
        <w:spacing w:line="360" w:lineRule="auto"/>
        <w:jc w:val="center"/>
        <w:rPr>
          <w:rFonts w:ascii="Arial" w:hAnsi="Arial" w:cs="Arial"/>
          <w:b/>
          <w:bCs/>
          <w:sz w:val="24"/>
          <w:szCs w:val="24"/>
        </w:rPr>
      </w:pPr>
    </w:p>
    <w:p w14:paraId="6F599295" w14:textId="77777777" w:rsidR="00A33A2E" w:rsidRPr="002562B7" w:rsidRDefault="00A33A2E" w:rsidP="000E2A49">
      <w:pPr>
        <w:spacing w:line="360" w:lineRule="auto"/>
        <w:jc w:val="center"/>
        <w:rPr>
          <w:rFonts w:ascii="Arial" w:hAnsi="Arial" w:cs="Arial"/>
          <w:b/>
          <w:bCs/>
          <w:sz w:val="24"/>
          <w:szCs w:val="24"/>
        </w:rPr>
      </w:pPr>
    </w:p>
    <w:p w14:paraId="11863754"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65055613" w14:textId="77777777" w:rsidR="000E2A49" w:rsidRPr="002562B7" w:rsidRDefault="000E2A49" w:rsidP="000E2A49">
      <w:pPr>
        <w:spacing w:after="0" w:line="360" w:lineRule="auto"/>
        <w:jc w:val="center"/>
        <w:rPr>
          <w:rFonts w:ascii="Arial" w:hAnsi="Arial" w:cs="Arial"/>
          <w:b/>
          <w:bCs/>
          <w:sz w:val="24"/>
          <w:szCs w:val="24"/>
        </w:rPr>
      </w:pPr>
    </w:p>
    <w:p w14:paraId="18C3F876"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IV</w:t>
      </w:r>
    </w:p>
    <w:p w14:paraId="311F8D60" w14:textId="77777777" w:rsidR="000E2A49" w:rsidRPr="002562B7" w:rsidRDefault="000E2A49" w:rsidP="000E2A49">
      <w:pPr>
        <w:spacing w:after="0" w:line="360" w:lineRule="auto"/>
        <w:jc w:val="center"/>
        <w:rPr>
          <w:rFonts w:ascii="Arial" w:hAnsi="Arial" w:cs="Arial"/>
          <w:b/>
          <w:bCs/>
          <w:sz w:val="24"/>
          <w:szCs w:val="24"/>
        </w:rPr>
      </w:pPr>
    </w:p>
    <w:p w14:paraId="227F72CB"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DE ENQUADRAMENTO NA SITUAÇÃO DE MICROEMPRESAS/EMPRESAS DE PEQUENO PORTE/MICROEMPREENDEDORES INDIVIDUAIS/SOCIEDADES COOPERATIVAS DE CONSUMO</w:t>
      </w:r>
    </w:p>
    <w:p w14:paraId="0E63A433" w14:textId="77777777" w:rsidR="000E2A49" w:rsidRPr="002562B7" w:rsidRDefault="000E2A49" w:rsidP="000E2A49">
      <w:pPr>
        <w:spacing w:after="0" w:line="360" w:lineRule="auto"/>
        <w:rPr>
          <w:rFonts w:ascii="Arial" w:hAnsi="Arial" w:cs="Arial"/>
          <w:b/>
          <w:bCs/>
          <w:sz w:val="24"/>
          <w:szCs w:val="24"/>
        </w:rPr>
      </w:pPr>
    </w:p>
    <w:p w14:paraId="1F9EF2D3" w14:textId="77777777" w:rsidR="000E2A49" w:rsidRPr="002562B7" w:rsidRDefault="000E2A49" w:rsidP="000E2A49">
      <w:pPr>
        <w:spacing w:after="0" w:line="360" w:lineRule="auto"/>
        <w:rPr>
          <w:rFonts w:ascii="Arial" w:hAnsi="Arial" w:cs="Arial"/>
          <w:b/>
          <w:bCs/>
          <w:sz w:val="24"/>
          <w:szCs w:val="24"/>
        </w:rPr>
      </w:pPr>
    </w:p>
    <w:p w14:paraId="2FD64845" w14:textId="77777777" w:rsidR="000E2A49" w:rsidRPr="002562B7" w:rsidRDefault="000E2A49" w:rsidP="000E2A49">
      <w:pPr>
        <w:spacing w:after="0" w:line="360" w:lineRule="auto"/>
        <w:rPr>
          <w:rFonts w:ascii="Arial" w:hAnsi="Arial" w:cs="Arial"/>
          <w:b/>
          <w:bCs/>
          <w:sz w:val="24"/>
          <w:szCs w:val="24"/>
        </w:rPr>
      </w:pPr>
    </w:p>
    <w:p w14:paraId="4A9F3AB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599C2212" w14:textId="77777777" w:rsidR="000E2A49" w:rsidRPr="002562B7" w:rsidRDefault="000E2A49" w:rsidP="000E2A49">
      <w:pPr>
        <w:spacing w:after="0" w:line="360" w:lineRule="auto"/>
        <w:jc w:val="both"/>
        <w:rPr>
          <w:rFonts w:ascii="Arial" w:hAnsi="Arial" w:cs="Arial"/>
          <w:sz w:val="24"/>
          <w:szCs w:val="24"/>
        </w:rPr>
      </w:pPr>
    </w:p>
    <w:p w14:paraId="55D3F118" w14:textId="77777777" w:rsidR="000E2A49" w:rsidRPr="002562B7" w:rsidRDefault="000E2A49" w:rsidP="000E2A49">
      <w:pPr>
        <w:spacing w:after="0" w:line="360" w:lineRule="auto"/>
        <w:jc w:val="both"/>
        <w:rPr>
          <w:rFonts w:ascii="Arial" w:hAnsi="Arial" w:cs="Arial"/>
          <w:sz w:val="24"/>
          <w:szCs w:val="24"/>
        </w:rPr>
      </w:pPr>
    </w:p>
    <w:p w14:paraId="3ED4F66B" w14:textId="77777777" w:rsidR="000E2A49" w:rsidRPr="002562B7" w:rsidRDefault="000E2A49" w:rsidP="000E2A49">
      <w:pPr>
        <w:spacing w:after="0" w:line="360" w:lineRule="auto"/>
        <w:jc w:val="both"/>
        <w:rPr>
          <w:rFonts w:ascii="Arial" w:hAnsi="Arial" w:cs="Arial"/>
          <w:sz w:val="24"/>
          <w:szCs w:val="24"/>
        </w:rPr>
      </w:pPr>
    </w:p>
    <w:p w14:paraId="0AFE3267" w14:textId="77777777" w:rsidR="000E2A49" w:rsidRPr="002562B7" w:rsidRDefault="000E2A49" w:rsidP="000E2A49">
      <w:pPr>
        <w:spacing w:after="0" w:line="360" w:lineRule="auto"/>
        <w:jc w:val="both"/>
        <w:rPr>
          <w:rFonts w:ascii="Arial" w:hAnsi="Arial" w:cs="Arial"/>
          <w:sz w:val="24"/>
          <w:szCs w:val="24"/>
        </w:rPr>
      </w:pPr>
    </w:p>
    <w:p w14:paraId="54E0507D" w14:textId="77777777" w:rsidR="000E2A49" w:rsidRPr="002562B7" w:rsidRDefault="000E2A49" w:rsidP="000E2A49">
      <w:pPr>
        <w:spacing w:after="0" w:line="360" w:lineRule="auto"/>
        <w:jc w:val="both"/>
        <w:rPr>
          <w:rFonts w:ascii="Arial" w:hAnsi="Arial" w:cs="Arial"/>
          <w:sz w:val="24"/>
          <w:szCs w:val="24"/>
        </w:rPr>
      </w:pPr>
    </w:p>
    <w:p w14:paraId="3C7CB8A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17C4D86E" w14:textId="77777777" w:rsidR="000E2A49" w:rsidRPr="002562B7" w:rsidRDefault="000E2A49" w:rsidP="000E2A49">
      <w:pPr>
        <w:spacing w:after="0" w:line="360" w:lineRule="auto"/>
        <w:jc w:val="both"/>
        <w:rPr>
          <w:rFonts w:ascii="Arial" w:hAnsi="Arial" w:cs="Arial"/>
          <w:sz w:val="24"/>
          <w:szCs w:val="24"/>
        </w:rPr>
      </w:pPr>
    </w:p>
    <w:p w14:paraId="75AFADCD" w14:textId="77777777" w:rsidR="000E2A49" w:rsidRPr="002562B7" w:rsidRDefault="000E2A49" w:rsidP="000E2A49">
      <w:pPr>
        <w:spacing w:after="0" w:line="360" w:lineRule="auto"/>
        <w:jc w:val="both"/>
        <w:rPr>
          <w:rFonts w:ascii="Arial" w:hAnsi="Arial" w:cs="Arial"/>
          <w:sz w:val="24"/>
          <w:szCs w:val="24"/>
        </w:rPr>
      </w:pPr>
    </w:p>
    <w:p w14:paraId="6FAB9A5D" w14:textId="77777777" w:rsidR="000E2A49" w:rsidRPr="002562B7" w:rsidRDefault="000E2A49" w:rsidP="000E2A49">
      <w:pPr>
        <w:spacing w:after="0" w:line="360" w:lineRule="auto"/>
        <w:jc w:val="both"/>
        <w:rPr>
          <w:rFonts w:ascii="Arial" w:hAnsi="Arial" w:cs="Arial"/>
          <w:sz w:val="24"/>
          <w:szCs w:val="24"/>
        </w:rPr>
      </w:pPr>
    </w:p>
    <w:p w14:paraId="254DDC9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14:paraId="371481F8" w14:textId="77777777" w:rsidR="000E2A49" w:rsidRPr="002562B7" w:rsidRDefault="000E2A49" w:rsidP="000E2A49">
      <w:pPr>
        <w:spacing w:after="0" w:line="360" w:lineRule="auto"/>
        <w:jc w:val="both"/>
        <w:rPr>
          <w:rFonts w:ascii="Arial" w:hAnsi="Arial" w:cs="Arial"/>
          <w:sz w:val="24"/>
          <w:szCs w:val="24"/>
        </w:rPr>
      </w:pPr>
    </w:p>
    <w:p w14:paraId="28CADD43" w14:textId="77777777" w:rsidR="005B11F6" w:rsidRPr="002562B7" w:rsidRDefault="005B11F6" w:rsidP="000E2A49">
      <w:pPr>
        <w:spacing w:after="0" w:line="360" w:lineRule="auto"/>
        <w:jc w:val="center"/>
        <w:rPr>
          <w:rFonts w:ascii="Arial" w:hAnsi="Arial" w:cs="Arial"/>
          <w:b/>
          <w:bCs/>
          <w:sz w:val="24"/>
          <w:szCs w:val="24"/>
        </w:rPr>
      </w:pPr>
    </w:p>
    <w:p w14:paraId="099728D6" w14:textId="77777777" w:rsidR="005B11F6" w:rsidRPr="002562B7" w:rsidRDefault="005B11F6" w:rsidP="000E2A49">
      <w:pPr>
        <w:spacing w:after="0" w:line="360" w:lineRule="auto"/>
        <w:jc w:val="center"/>
        <w:rPr>
          <w:rFonts w:ascii="Arial" w:hAnsi="Arial" w:cs="Arial"/>
          <w:b/>
          <w:bCs/>
          <w:sz w:val="24"/>
          <w:szCs w:val="24"/>
        </w:rPr>
      </w:pPr>
    </w:p>
    <w:p w14:paraId="070656E3"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V</w:t>
      </w:r>
    </w:p>
    <w:p w14:paraId="193FFE56" w14:textId="77777777" w:rsidR="000E2A49" w:rsidRPr="002562B7" w:rsidRDefault="000E2A49" w:rsidP="000E2A49">
      <w:pPr>
        <w:spacing w:after="0" w:line="360" w:lineRule="auto"/>
        <w:jc w:val="both"/>
        <w:rPr>
          <w:rFonts w:ascii="Arial" w:hAnsi="Arial" w:cs="Arial"/>
          <w:sz w:val="24"/>
          <w:szCs w:val="24"/>
        </w:rPr>
      </w:pPr>
    </w:p>
    <w:p w14:paraId="470CE1B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Ao pregoeiro:</w:t>
      </w:r>
    </w:p>
    <w:p w14:paraId="543CE7DA" w14:textId="77777777" w:rsidR="000E2A49" w:rsidRPr="002562B7" w:rsidRDefault="000E2A49" w:rsidP="000E2A49">
      <w:pPr>
        <w:spacing w:after="0" w:line="360" w:lineRule="auto"/>
        <w:jc w:val="both"/>
        <w:rPr>
          <w:rFonts w:ascii="Arial" w:hAnsi="Arial" w:cs="Arial"/>
          <w:sz w:val="24"/>
          <w:szCs w:val="24"/>
        </w:rPr>
      </w:pPr>
    </w:p>
    <w:p w14:paraId="3F976804"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MODELO REFERENCIAL DE DECLARAÇÃO QUE CUMPRE AS EXIGÊNCIAS DE RESERVA DE CARGOS PARA PESSOA COM DEFICIÊNCIA E PARA REABILITADO DA PREVIDÊNCIA SOCIAL, PREVISTAS EM LEI E EM OUTRAS NORMAS </w:t>
      </w:r>
      <w:proofErr w:type="gramStart"/>
      <w:r w:rsidRPr="002562B7">
        <w:rPr>
          <w:rFonts w:ascii="Arial" w:hAnsi="Arial" w:cs="Arial"/>
          <w:b/>
          <w:bCs/>
          <w:sz w:val="24"/>
          <w:szCs w:val="24"/>
        </w:rPr>
        <w:t>ESPECÍFICAS</w:t>
      </w:r>
      <w:proofErr w:type="gramEnd"/>
    </w:p>
    <w:p w14:paraId="2E7E48C8" w14:textId="77777777" w:rsidR="000E2A49" w:rsidRPr="002562B7" w:rsidRDefault="000E2A49" w:rsidP="000E2A49">
      <w:pPr>
        <w:spacing w:after="0" w:line="360" w:lineRule="auto"/>
        <w:rPr>
          <w:rFonts w:ascii="Arial" w:hAnsi="Arial" w:cs="Arial"/>
          <w:b/>
          <w:bCs/>
          <w:sz w:val="24"/>
          <w:szCs w:val="24"/>
        </w:rPr>
      </w:pPr>
    </w:p>
    <w:p w14:paraId="3DBAE6A4" w14:textId="77777777" w:rsidR="000E2A49" w:rsidRPr="002562B7" w:rsidRDefault="000E2A49" w:rsidP="000E2A49">
      <w:pPr>
        <w:spacing w:after="0" w:line="360" w:lineRule="auto"/>
        <w:rPr>
          <w:rFonts w:ascii="Arial" w:hAnsi="Arial" w:cs="Arial"/>
          <w:b/>
          <w:bCs/>
          <w:sz w:val="24"/>
          <w:szCs w:val="24"/>
        </w:rPr>
      </w:pPr>
    </w:p>
    <w:p w14:paraId="462EEE14" w14:textId="77777777" w:rsidR="000E2A49" w:rsidRPr="002562B7" w:rsidRDefault="000E2A49" w:rsidP="000E2A49">
      <w:pPr>
        <w:spacing w:after="0" w:line="360" w:lineRule="auto"/>
        <w:rPr>
          <w:rFonts w:ascii="Arial" w:hAnsi="Arial" w:cs="Arial"/>
          <w:b/>
          <w:bCs/>
          <w:sz w:val="24"/>
          <w:szCs w:val="24"/>
        </w:rPr>
      </w:pPr>
    </w:p>
    <w:p w14:paraId="11706091" w14:textId="77777777" w:rsidR="000E2A49" w:rsidRPr="002562B7" w:rsidRDefault="000E2A49" w:rsidP="000E2A49">
      <w:pPr>
        <w:spacing w:after="0" w:line="360" w:lineRule="auto"/>
        <w:rPr>
          <w:rFonts w:ascii="Arial" w:hAnsi="Arial" w:cs="Arial"/>
          <w:b/>
          <w:bCs/>
          <w:sz w:val="24"/>
          <w:szCs w:val="24"/>
        </w:rPr>
      </w:pPr>
    </w:p>
    <w:p w14:paraId="1F35525A" w14:textId="77777777" w:rsidR="000E2A49" w:rsidRPr="002562B7" w:rsidRDefault="000E2A49" w:rsidP="000E2A49">
      <w:pPr>
        <w:spacing w:after="0" w:line="360" w:lineRule="auto"/>
        <w:rPr>
          <w:rFonts w:ascii="Arial" w:hAnsi="Arial" w:cs="Arial"/>
          <w:b/>
          <w:bCs/>
          <w:sz w:val="24"/>
          <w:szCs w:val="24"/>
        </w:rPr>
      </w:pPr>
    </w:p>
    <w:p w14:paraId="5BA4F89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62E1DE5F" w14:textId="77777777" w:rsidR="000E2A49" w:rsidRPr="002562B7" w:rsidRDefault="000E2A49" w:rsidP="000E2A49">
      <w:pPr>
        <w:spacing w:after="0" w:line="360" w:lineRule="auto"/>
        <w:jc w:val="both"/>
        <w:rPr>
          <w:rFonts w:ascii="Arial" w:hAnsi="Arial" w:cs="Arial"/>
          <w:sz w:val="24"/>
          <w:szCs w:val="24"/>
        </w:rPr>
      </w:pPr>
    </w:p>
    <w:p w14:paraId="0E1CC5B8" w14:textId="77777777" w:rsidR="000E2A49" w:rsidRPr="002562B7" w:rsidRDefault="000E2A49" w:rsidP="000E2A49">
      <w:pPr>
        <w:spacing w:after="0" w:line="360" w:lineRule="auto"/>
        <w:jc w:val="both"/>
        <w:rPr>
          <w:rFonts w:ascii="Arial" w:hAnsi="Arial" w:cs="Arial"/>
          <w:sz w:val="24"/>
          <w:szCs w:val="24"/>
        </w:rPr>
      </w:pPr>
    </w:p>
    <w:p w14:paraId="00D9EA35" w14:textId="77777777" w:rsidR="000E2A49" w:rsidRPr="002562B7" w:rsidRDefault="000E2A49" w:rsidP="000E2A49">
      <w:pPr>
        <w:spacing w:after="0" w:line="360" w:lineRule="auto"/>
        <w:jc w:val="both"/>
        <w:rPr>
          <w:rFonts w:ascii="Arial" w:hAnsi="Arial" w:cs="Arial"/>
          <w:sz w:val="24"/>
          <w:szCs w:val="24"/>
        </w:rPr>
      </w:pPr>
    </w:p>
    <w:p w14:paraId="42FA95D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225462B5" w14:textId="77777777" w:rsidR="000E2A49" w:rsidRPr="002562B7" w:rsidRDefault="000E2A49" w:rsidP="000E2A49">
      <w:pPr>
        <w:spacing w:after="0" w:line="360" w:lineRule="auto"/>
        <w:jc w:val="both"/>
        <w:rPr>
          <w:rFonts w:ascii="Arial" w:hAnsi="Arial" w:cs="Arial"/>
          <w:sz w:val="24"/>
          <w:szCs w:val="24"/>
        </w:rPr>
      </w:pPr>
    </w:p>
    <w:p w14:paraId="1A5B7EC4" w14:textId="77777777" w:rsidR="000E2A49" w:rsidRPr="002562B7" w:rsidRDefault="000E2A49" w:rsidP="000E2A49">
      <w:pPr>
        <w:spacing w:after="0" w:line="360" w:lineRule="auto"/>
        <w:jc w:val="both"/>
        <w:rPr>
          <w:rFonts w:ascii="Arial" w:hAnsi="Arial" w:cs="Arial"/>
          <w:sz w:val="24"/>
          <w:szCs w:val="24"/>
        </w:rPr>
      </w:pPr>
    </w:p>
    <w:p w14:paraId="431AE3D8" w14:textId="77777777" w:rsidR="000E2A49" w:rsidRPr="002562B7" w:rsidRDefault="000E2A49" w:rsidP="000E2A49">
      <w:pPr>
        <w:spacing w:after="0" w:line="360" w:lineRule="auto"/>
        <w:jc w:val="both"/>
        <w:rPr>
          <w:rFonts w:ascii="Arial" w:hAnsi="Arial" w:cs="Arial"/>
          <w:sz w:val="24"/>
          <w:szCs w:val="24"/>
        </w:rPr>
      </w:pPr>
    </w:p>
    <w:p w14:paraId="79A3A99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(NOME E ASSINATURA DO REPRESENTANTE DA PESSOA JURÍDICA)</w:t>
      </w:r>
    </w:p>
    <w:p w14:paraId="16AEC534" w14:textId="77777777" w:rsidR="000E2A49" w:rsidRPr="002562B7" w:rsidRDefault="000E2A49" w:rsidP="000E2A49">
      <w:pPr>
        <w:spacing w:after="0" w:line="360" w:lineRule="auto"/>
        <w:jc w:val="both"/>
        <w:rPr>
          <w:rFonts w:ascii="Arial" w:hAnsi="Arial" w:cs="Arial"/>
          <w:sz w:val="24"/>
          <w:szCs w:val="24"/>
        </w:rPr>
      </w:pPr>
    </w:p>
    <w:p w14:paraId="49D0155C" w14:textId="77777777" w:rsidR="000E2A49" w:rsidRPr="002562B7" w:rsidRDefault="000E2A49" w:rsidP="000E2A49">
      <w:pPr>
        <w:spacing w:after="0" w:line="360" w:lineRule="auto"/>
        <w:jc w:val="both"/>
        <w:rPr>
          <w:rFonts w:ascii="Arial" w:hAnsi="Arial" w:cs="Arial"/>
          <w:sz w:val="24"/>
          <w:szCs w:val="24"/>
        </w:rPr>
      </w:pPr>
    </w:p>
    <w:p w14:paraId="4ED05079" w14:textId="77777777" w:rsidR="000E2A49" w:rsidRDefault="000E2A49" w:rsidP="000E2A49">
      <w:pPr>
        <w:spacing w:after="0" w:line="360" w:lineRule="auto"/>
        <w:jc w:val="both"/>
        <w:rPr>
          <w:rFonts w:ascii="Arial" w:hAnsi="Arial" w:cs="Arial"/>
          <w:sz w:val="24"/>
          <w:szCs w:val="24"/>
        </w:rPr>
      </w:pPr>
    </w:p>
    <w:p w14:paraId="20243EA9" w14:textId="77777777" w:rsidR="00532670" w:rsidRDefault="00532670" w:rsidP="000E2A49">
      <w:pPr>
        <w:spacing w:after="0" w:line="360" w:lineRule="auto"/>
        <w:jc w:val="both"/>
        <w:rPr>
          <w:rFonts w:ascii="Arial" w:hAnsi="Arial" w:cs="Arial"/>
          <w:sz w:val="24"/>
          <w:szCs w:val="24"/>
        </w:rPr>
      </w:pPr>
    </w:p>
    <w:p w14:paraId="5D22D86C" w14:textId="77777777" w:rsidR="00532670" w:rsidRDefault="00532670" w:rsidP="000E2A49">
      <w:pPr>
        <w:spacing w:after="0" w:line="360" w:lineRule="auto"/>
        <w:jc w:val="both"/>
        <w:rPr>
          <w:rFonts w:ascii="Arial" w:hAnsi="Arial" w:cs="Arial"/>
          <w:sz w:val="24"/>
          <w:szCs w:val="24"/>
        </w:rPr>
      </w:pPr>
    </w:p>
    <w:p w14:paraId="4A37D45C" w14:textId="77777777" w:rsidR="00532670" w:rsidRDefault="00532670" w:rsidP="000E2A49">
      <w:pPr>
        <w:spacing w:after="0" w:line="360" w:lineRule="auto"/>
        <w:jc w:val="both"/>
        <w:rPr>
          <w:rFonts w:ascii="Arial" w:hAnsi="Arial" w:cs="Arial"/>
          <w:sz w:val="24"/>
          <w:szCs w:val="24"/>
        </w:rPr>
      </w:pPr>
    </w:p>
    <w:p w14:paraId="13E4A945" w14:textId="77777777" w:rsidR="00532670" w:rsidRDefault="00532670" w:rsidP="000E2A49">
      <w:pPr>
        <w:spacing w:after="0" w:line="360" w:lineRule="auto"/>
        <w:jc w:val="both"/>
        <w:rPr>
          <w:rFonts w:ascii="Arial" w:hAnsi="Arial" w:cs="Arial"/>
          <w:sz w:val="24"/>
          <w:szCs w:val="24"/>
        </w:rPr>
      </w:pPr>
    </w:p>
    <w:p w14:paraId="65E7E68B" w14:textId="77777777" w:rsidR="00532670" w:rsidRPr="002562B7" w:rsidRDefault="00532670" w:rsidP="000E2A49">
      <w:pPr>
        <w:spacing w:after="0" w:line="360" w:lineRule="auto"/>
        <w:jc w:val="both"/>
        <w:rPr>
          <w:rFonts w:ascii="Arial" w:hAnsi="Arial" w:cs="Arial"/>
          <w:sz w:val="24"/>
          <w:szCs w:val="24"/>
        </w:rPr>
      </w:pPr>
    </w:p>
    <w:p w14:paraId="28AC1AEF"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6D9208A8" w14:textId="77777777" w:rsidR="000E2A49" w:rsidRPr="002562B7" w:rsidRDefault="000E2A49" w:rsidP="000E2A49">
      <w:pPr>
        <w:spacing w:after="0"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w:t>
      </w:r>
      <w:r w:rsidR="007C48B6">
        <w:rPr>
          <w:rFonts w:ascii="Arial" w:hAnsi="Arial" w:cs="Arial"/>
          <w:b/>
          <w:bCs/>
          <w:color w:val="FF0000"/>
          <w:sz w:val="24"/>
          <w:szCs w:val="24"/>
          <w:highlight w:val="yellow"/>
        </w:rPr>
        <w:t>N.º ___/2024</w:t>
      </w:r>
    </w:p>
    <w:p w14:paraId="1662F9F6" w14:textId="77777777"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t>ANEXO V</w:t>
      </w:r>
      <w:r w:rsidR="00B77AB0">
        <w:rPr>
          <w:rFonts w:ascii="Arial" w:hAnsi="Arial" w:cs="Arial"/>
          <w:b/>
          <w:bCs/>
          <w:sz w:val="24"/>
          <w:szCs w:val="24"/>
        </w:rPr>
        <w:t>I</w:t>
      </w:r>
      <w:proofErr w:type="gramEnd"/>
    </w:p>
    <w:p w14:paraId="6E1C1F9E" w14:textId="77777777" w:rsidR="000E2A49" w:rsidRPr="002562B7" w:rsidRDefault="000E2A49" w:rsidP="000E2A49">
      <w:pPr>
        <w:spacing w:after="0" w:line="360" w:lineRule="auto"/>
        <w:jc w:val="center"/>
        <w:rPr>
          <w:rFonts w:ascii="Arial" w:hAnsi="Arial" w:cs="Arial"/>
          <w:b/>
          <w:bCs/>
          <w:sz w:val="24"/>
          <w:szCs w:val="24"/>
        </w:rPr>
      </w:pPr>
    </w:p>
    <w:p w14:paraId="47F5D4A7"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MINUTA DO CONTRATO</w:t>
      </w:r>
    </w:p>
    <w:p w14:paraId="3CEBE602" w14:textId="77777777" w:rsidR="000E2A49" w:rsidRPr="002562B7" w:rsidRDefault="000E2A49" w:rsidP="000E2A49">
      <w:pPr>
        <w:spacing w:after="0" w:line="360" w:lineRule="auto"/>
        <w:jc w:val="center"/>
        <w:rPr>
          <w:rFonts w:ascii="Arial" w:hAnsi="Arial" w:cs="Arial"/>
          <w:b/>
          <w:bCs/>
          <w:sz w:val="24"/>
          <w:szCs w:val="24"/>
        </w:rPr>
      </w:pPr>
    </w:p>
    <w:p w14:paraId="40E39E50" w14:textId="3AE7CF0C" w:rsidR="000E2A49" w:rsidRPr="002562B7" w:rsidRDefault="000E2A49" w:rsidP="00A33A2E">
      <w:pPr>
        <w:spacing w:after="0" w:line="360" w:lineRule="auto"/>
        <w:jc w:val="both"/>
        <w:rPr>
          <w:rFonts w:ascii="Arial" w:hAnsi="Arial" w:cs="Arial"/>
          <w:b/>
          <w:bCs/>
          <w:sz w:val="24"/>
          <w:szCs w:val="24"/>
          <w:lang w:val="pt"/>
        </w:rPr>
      </w:pPr>
      <w:r w:rsidRPr="002562B7">
        <w:rPr>
          <w:rFonts w:ascii="Arial" w:hAnsi="Arial" w:cs="Arial"/>
          <w:b/>
          <w:bCs/>
          <w:color w:val="FF0000"/>
          <w:sz w:val="24"/>
          <w:szCs w:val="24"/>
        </w:rPr>
        <w:t>CONTRATO N.º</w:t>
      </w:r>
      <w:r w:rsidR="00A33A2E" w:rsidRPr="002562B7">
        <w:rPr>
          <w:rFonts w:ascii="Arial" w:hAnsi="Arial" w:cs="Arial"/>
          <w:b/>
          <w:bCs/>
          <w:color w:val="FF0000"/>
          <w:sz w:val="24"/>
          <w:szCs w:val="24"/>
        </w:rPr>
        <w:t xml:space="preserve">_ - </w:t>
      </w:r>
      <w:r w:rsidR="00623EBA">
        <w:rPr>
          <w:rFonts w:ascii="Arial" w:hAnsi="Arial" w:cs="Arial"/>
          <w:b/>
          <w:sz w:val="24"/>
          <w:szCs w:val="24"/>
        </w:rPr>
        <w:t xml:space="preserve">CONTRATAÇÃO PARA AQUISIÇÃO DE AMBULÂNCIA TIPO “A”, ZERO </w:t>
      </w:r>
      <w:proofErr w:type="gramStart"/>
      <w:r w:rsidR="00623EBA">
        <w:rPr>
          <w:rFonts w:ascii="Arial" w:hAnsi="Arial" w:cs="Arial"/>
          <w:b/>
          <w:sz w:val="24"/>
          <w:szCs w:val="24"/>
        </w:rPr>
        <w:t>KM</w:t>
      </w:r>
      <w:proofErr w:type="gramEnd"/>
    </w:p>
    <w:p w14:paraId="773D36C1" w14:textId="77777777" w:rsidR="000E2A49" w:rsidRPr="002562B7" w:rsidRDefault="000E2A49" w:rsidP="000E2A49">
      <w:pPr>
        <w:pStyle w:val="Normal2"/>
        <w:spacing w:after="0"/>
        <w:jc w:val="center"/>
        <w:rPr>
          <w:rFonts w:ascii="Arial" w:eastAsia="Arial" w:hAnsi="Arial" w:cs="Arial"/>
          <w:b/>
          <w:bCs/>
          <w:color w:val="auto"/>
        </w:rPr>
      </w:pPr>
    </w:p>
    <w:p w14:paraId="026A8633"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IDENTIFICAÇÃO DAS PARTES CONTRATANTES</w:t>
      </w:r>
    </w:p>
    <w:p w14:paraId="4BAAFE36" w14:textId="77777777" w:rsidR="000E2A49" w:rsidRPr="002562B7" w:rsidRDefault="000E2A49" w:rsidP="000E2A49">
      <w:pPr>
        <w:pStyle w:val="Normal2"/>
        <w:spacing w:after="0"/>
        <w:rPr>
          <w:rFonts w:ascii="Arial" w:hAnsi="Arial" w:cs="Arial"/>
          <w:b/>
          <w:bCs/>
          <w:color w:val="auto"/>
        </w:rPr>
      </w:pPr>
    </w:p>
    <w:p w14:paraId="79E7337C" w14:textId="77777777" w:rsidR="000E2A49" w:rsidRPr="002562B7" w:rsidRDefault="000E2A49" w:rsidP="000E2A49">
      <w:pPr>
        <w:pStyle w:val="Normal2"/>
        <w:spacing w:after="0"/>
        <w:rPr>
          <w:rFonts w:ascii="Arial" w:hAnsi="Arial" w:cs="Arial"/>
          <w:color w:val="auto"/>
        </w:rPr>
      </w:pPr>
      <w:proofErr w:type="gramStart"/>
      <w:r w:rsidRPr="002562B7">
        <w:rPr>
          <w:rFonts w:ascii="Arial" w:hAnsi="Arial" w:cs="Arial"/>
          <w:color w:val="auto"/>
        </w:rPr>
        <w:t>o</w:t>
      </w:r>
      <w:proofErr w:type="gramEnd"/>
      <w:r w:rsidRPr="002562B7">
        <w:rPr>
          <w:rFonts w:ascii="Arial" w:hAnsi="Arial" w:cs="Arial"/>
          <w:color w:val="auto"/>
        </w:rPr>
        <w:t xml:space="preserve"> </w:t>
      </w:r>
      <w:r w:rsidRPr="002562B7">
        <w:rPr>
          <w:rFonts w:ascii="Arial" w:hAnsi="Arial" w:cs="Arial"/>
          <w:b/>
          <w:color w:val="auto"/>
        </w:rPr>
        <w:t>MUNICÍPIO DE CEDRAL</w:t>
      </w:r>
      <w:r w:rsidRPr="002562B7">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Pr="002562B7">
        <w:rPr>
          <w:rFonts w:ascii="Arial" w:hAnsi="Arial" w:cs="Arial"/>
          <w:b/>
          <w:color w:val="auto"/>
        </w:rPr>
        <w:t>PAULO RICARDO BEOLCHI DE LUCAS</w:t>
      </w:r>
      <w:r w:rsidRPr="002562B7">
        <w:rPr>
          <w:rFonts w:ascii="Arial" w:hAnsi="Arial" w:cs="Arial"/>
          <w:color w:val="auto"/>
        </w:rPr>
        <w:t>, brasileiro, casado, portador do RG nº 8.384.343-7 SSP/SP e inscrito no CPF sob nº 077.503.</w:t>
      </w:r>
      <w:r w:rsidR="00940E7E">
        <w:rPr>
          <w:rFonts w:ascii="Arial" w:hAnsi="Arial" w:cs="Arial"/>
          <w:color w:val="auto"/>
        </w:rPr>
        <w:t>0</w:t>
      </w:r>
      <w:r w:rsidRPr="002562B7">
        <w:rPr>
          <w:rFonts w:ascii="Arial" w:hAnsi="Arial" w:cs="Arial"/>
          <w:color w:val="auto"/>
        </w:rPr>
        <w:t>08-21, residente e domiciliado à Avenida Luiz de Mello, 395, Estância das Paineiras, Nova Cedral, Cedral/SP</w:t>
      </w:r>
      <w:r w:rsidRPr="002562B7">
        <w:rPr>
          <w:rFonts w:ascii="Arial" w:hAnsi="Arial" w:cs="Arial"/>
          <w:b/>
          <w:color w:val="auto"/>
        </w:rPr>
        <w:t xml:space="preserve">, </w:t>
      </w:r>
      <w:r w:rsidRPr="002562B7">
        <w:rPr>
          <w:rFonts w:ascii="Arial" w:hAnsi="Arial" w:cs="Arial"/>
          <w:color w:val="auto"/>
        </w:rPr>
        <w:t xml:space="preserve">CEP 15.895-000, doravante denominado </w:t>
      </w:r>
      <w:r w:rsidRPr="002562B7">
        <w:rPr>
          <w:rFonts w:ascii="Arial" w:hAnsi="Arial" w:cs="Arial"/>
          <w:b/>
          <w:bCs/>
          <w:color w:val="auto"/>
        </w:rPr>
        <w:t>CONTRATANTE,</w:t>
      </w:r>
      <w:r w:rsidRPr="002562B7">
        <w:rPr>
          <w:rFonts w:ascii="Arial" w:hAnsi="Arial" w:cs="Arial"/>
          <w:color w:val="auto"/>
        </w:rPr>
        <w:t xml:space="preserve"> e a </w:t>
      </w:r>
      <w:proofErr w:type="spellStart"/>
      <w:r w:rsidRPr="002562B7">
        <w:rPr>
          <w:rFonts w:ascii="Arial" w:hAnsi="Arial" w:cs="Arial"/>
          <w:color w:val="auto"/>
        </w:rPr>
        <w:t>xxx</w:t>
      </w:r>
      <w:proofErr w:type="spellEnd"/>
      <w:r w:rsidRPr="002562B7">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2562B7">
        <w:rPr>
          <w:rFonts w:ascii="Arial" w:hAnsi="Arial" w:cs="Arial"/>
          <w:b/>
          <w:bCs/>
          <w:color w:val="auto"/>
        </w:rPr>
        <w:t>denominada CONTRATADA</w:t>
      </w:r>
      <w:r w:rsidRPr="002562B7">
        <w:rPr>
          <w:rFonts w:ascii="Arial" w:hAnsi="Arial" w:cs="Arial"/>
          <w:color w:val="auto"/>
        </w:rPr>
        <w:t xml:space="preserve">, acordam e ajustam firmar o presente Contrato, nos termos da Lei Federal 14.133/2021, assim como pelas condições do Edital de </w:t>
      </w:r>
      <w:r w:rsidR="00606903">
        <w:rPr>
          <w:rFonts w:ascii="Arial" w:hAnsi="Arial" w:cs="Arial"/>
          <w:b/>
          <w:color w:val="FF0000"/>
          <w:highlight w:val="yellow"/>
        </w:rPr>
        <w:t>PREGÃO ELETRÔNICO n.º _/2024</w:t>
      </w:r>
      <w:r w:rsidRPr="002562B7">
        <w:rPr>
          <w:rFonts w:ascii="Arial" w:hAnsi="Arial" w:cs="Arial"/>
          <w:color w:val="auto"/>
          <w:highlight w:val="yellow"/>
        </w:rPr>
        <w:t>,</w:t>
      </w:r>
      <w:r w:rsidRPr="002562B7">
        <w:rPr>
          <w:rFonts w:ascii="Arial" w:hAnsi="Arial" w:cs="Arial"/>
          <w:color w:val="auto"/>
        </w:rPr>
        <w:t xml:space="preserve"> originado do </w:t>
      </w:r>
      <w:r w:rsidRPr="002562B7">
        <w:rPr>
          <w:rFonts w:ascii="Arial" w:hAnsi="Arial" w:cs="Arial"/>
          <w:b/>
          <w:color w:val="FF0000"/>
          <w:highlight w:val="yellow"/>
        </w:rPr>
        <w:t>processo administrativo nº XXX</w:t>
      </w:r>
      <w:r w:rsidRPr="002562B7">
        <w:rPr>
          <w:rFonts w:ascii="Arial" w:hAnsi="Arial" w:cs="Arial"/>
          <w:color w:val="FF0000"/>
        </w:rPr>
        <w:t xml:space="preserve"> </w:t>
      </w:r>
      <w:r w:rsidRPr="002562B7">
        <w:rPr>
          <w:rFonts w:ascii="Arial" w:hAnsi="Arial" w:cs="Arial"/>
          <w:color w:val="auto"/>
        </w:rPr>
        <w:t xml:space="preserve">, nos </w:t>
      </w:r>
      <w:r w:rsidRPr="002562B7">
        <w:rPr>
          <w:rFonts w:ascii="Arial" w:hAnsi="Arial" w:cs="Arial"/>
          <w:color w:val="auto"/>
        </w:rPr>
        <w:lastRenderedPageBreak/>
        <w:t>termos da proposta da Contratada e pelas cláusulas a seguir expressas, definidoras dos direitos, obrigações e responsabilidades das partes.</w:t>
      </w:r>
    </w:p>
    <w:p w14:paraId="35AF1309" w14:textId="77777777" w:rsidR="000E2A49" w:rsidRPr="002562B7" w:rsidRDefault="000E2A49" w:rsidP="000E2A49">
      <w:pPr>
        <w:pStyle w:val="Normal2"/>
        <w:spacing w:after="0"/>
        <w:rPr>
          <w:rFonts w:ascii="Arial" w:hAnsi="Arial" w:cs="Arial"/>
          <w:color w:val="auto"/>
        </w:rPr>
      </w:pPr>
    </w:p>
    <w:p w14:paraId="187A04D5" w14:textId="77777777" w:rsidR="000E2A49" w:rsidRDefault="000E2A49" w:rsidP="000E2A49">
      <w:pPr>
        <w:pStyle w:val="Normal2"/>
        <w:spacing w:after="0"/>
        <w:jc w:val="center"/>
        <w:rPr>
          <w:rFonts w:ascii="Arial" w:hAnsi="Arial" w:cs="Arial"/>
          <w:b/>
          <w:bCs/>
          <w:color w:val="auto"/>
        </w:rPr>
      </w:pPr>
    </w:p>
    <w:p w14:paraId="1C181A93" w14:textId="77777777" w:rsidR="00E02CCE" w:rsidRDefault="00E02CCE" w:rsidP="000E2A49">
      <w:pPr>
        <w:pStyle w:val="Normal2"/>
        <w:spacing w:after="0"/>
        <w:jc w:val="center"/>
        <w:rPr>
          <w:rFonts w:ascii="Arial" w:hAnsi="Arial" w:cs="Arial"/>
          <w:b/>
          <w:bCs/>
          <w:color w:val="auto"/>
        </w:rPr>
      </w:pPr>
    </w:p>
    <w:p w14:paraId="63C03FE8" w14:textId="77777777" w:rsidR="00E02CCE" w:rsidRDefault="00E02CCE" w:rsidP="000E2A49">
      <w:pPr>
        <w:pStyle w:val="Normal2"/>
        <w:spacing w:after="0"/>
        <w:jc w:val="center"/>
        <w:rPr>
          <w:rFonts w:ascii="Arial" w:hAnsi="Arial" w:cs="Arial"/>
          <w:b/>
          <w:bCs/>
          <w:color w:val="auto"/>
        </w:rPr>
      </w:pPr>
    </w:p>
    <w:p w14:paraId="6160A48F" w14:textId="77777777" w:rsidR="00E02CCE" w:rsidRPr="002562B7" w:rsidRDefault="00E02CCE" w:rsidP="000E2A49">
      <w:pPr>
        <w:pStyle w:val="Normal2"/>
        <w:spacing w:after="0"/>
        <w:jc w:val="center"/>
        <w:rPr>
          <w:rFonts w:ascii="Arial" w:hAnsi="Arial" w:cs="Arial"/>
          <w:b/>
          <w:bCs/>
          <w:color w:val="auto"/>
        </w:rPr>
      </w:pPr>
    </w:p>
    <w:p w14:paraId="5395F6C3"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CLÁUSULA PRIMEIRA </w:t>
      </w:r>
    </w:p>
    <w:p w14:paraId="3B28777F" w14:textId="12F945C6" w:rsidR="000E2A49" w:rsidRPr="002562B7" w:rsidRDefault="00E02CCE" w:rsidP="000E2A49">
      <w:pPr>
        <w:pStyle w:val="Normal2"/>
        <w:spacing w:after="0"/>
        <w:jc w:val="center"/>
        <w:rPr>
          <w:rFonts w:ascii="Arial" w:hAnsi="Arial" w:cs="Arial"/>
          <w:b/>
          <w:bCs/>
          <w:color w:val="auto"/>
        </w:rPr>
      </w:pPr>
      <w:r>
        <w:rPr>
          <w:rFonts w:ascii="Arial" w:hAnsi="Arial" w:cs="Arial"/>
          <w:b/>
          <w:bCs/>
          <w:color w:val="auto"/>
        </w:rPr>
        <w:t xml:space="preserve">DO </w:t>
      </w:r>
      <w:r w:rsidR="00FC5A7A">
        <w:rPr>
          <w:rFonts w:ascii="Arial" w:hAnsi="Arial" w:cs="Arial"/>
          <w:b/>
          <w:bCs/>
          <w:color w:val="auto"/>
        </w:rPr>
        <w:t>OBJETO E DO FORNECIMENTO</w:t>
      </w:r>
    </w:p>
    <w:p w14:paraId="184A4003" w14:textId="6C9AFF7E" w:rsidR="00F047F1" w:rsidRPr="002562B7" w:rsidRDefault="000E2A49" w:rsidP="00F047F1">
      <w:pPr>
        <w:spacing w:after="0" w:line="360" w:lineRule="auto"/>
        <w:jc w:val="both"/>
        <w:rPr>
          <w:rFonts w:ascii="Arial" w:hAnsi="Arial" w:cs="Arial"/>
          <w:sz w:val="24"/>
          <w:szCs w:val="24"/>
        </w:rPr>
      </w:pPr>
      <w:r w:rsidRPr="002562B7">
        <w:rPr>
          <w:rFonts w:ascii="Arial" w:hAnsi="Arial" w:cs="Arial"/>
        </w:rPr>
        <w:t xml:space="preserve">1.1 – O objeto do presente instrumento é a </w:t>
      </w:r>
      <w:r w:rsidR="00623EBA">
        <w:rPr>
          <w:rFonts w:ascii="Arial" w:hAnsi="Arial" w:cs="Arial"/>
          <w:b/>
        </w:rPr>
        <w:t>CONTRATAÇÃO PARA AQUISIÇÃO DE AMBULÂNCIA TIPO “A”, ZERO KM</w:t>
      </w:r>
      <w:r w:rsidRPr="002562B7">
        <w:rPr>
          <w:rFonts w:ascii="Arial" w:eastAsia="Arial" w:hAnsi="Arial" w:cs="Arial"/>
          <w:b/>
          <w:bCs/>
        </w:rPr>
        <w:t xml:space="preserve">, </w:t>
      </w:r>
      <w:r w:rsidRPr="002562B7">
        <w:rPr>
          <w:rFonts w:ascii="Arial" w:eastAsia="Arial" w:hAnsi="Arial" w:cs="Arial"/>
          <w:bCs/>
        </w:rPr>
        <w:t>e</w:t>
      </w:r>
      <w:r w:rsidRPr="002562B7">
        <w:rPr>
          <w:rFonts w:ascii="Arial" w:eastAsia="Arial" w:hAnsi="Arial" w:cs="Arial"/>
          <w:b/>
          <w:bCs/>
        </w:rPr>
        <w:t xml:space="preserve"> </w:t>
      </w:r>
      <w:r w:rsidRPr="002562B7">
        <w:rPr>
          <w:rFonts w:ascii="Arial" w:hAnsi="Arial" w:cs="Arial"/>
        </w:rPr>
        <w:t xml:space="preserve">deverá </w:t>
      </w:r>
      <w:r w:rsidR="00F047F1">
        <w:rPr>
          <w:rFonts w:ascii="Arial" w:hAnsi="Arial" w:cs="Arial"/>
          <w:sz w:val="24"/>
          <w:szCs w:val="24"/>
        </w:rPr>
        <w:t xml:space="preserve">ser fornecido conforme especificações constantes no Termo de Referência, Anexo I, e entregue em </w:t>
      </w:r>
      <w:r w:rsidR="00F047F1" w:rsidRPr="006B4D97">
        <w:rPr>
          <w:rFonts w:ascii="Arial" w:hAnsi="Arial" w:cs="Arial"/>
          <w:sz w:val="24"/>
          <w:szCs w:val="24"/>
          <w:highlight w:val="red"/>
        </w:rPr>
        <w:t xml:space="preserve">até </w:t>
      </w:r>
      <w:proofErr w:type="spellStart"/>
      <w:r w:rsidR="00F047F1" w:rsidRPr="006B4D97">
        <w:rPr>
          <w:rFonts w:ascii="Arial" w:hAnsi="Arial" w:cs="Arial"/>
          <w:sz w:val="24"/>
          <w:szCs w:val="24"/>
          <w:highlight w:val="red"/>
        </w:rPr>
        <w:t>xxx</w:t>
      </w:r>
      <w:proofErr w:type="spellEnd"/>
      <w:r w:rsidR="00F047F1" w:rsidRPr="006B4D97">
        <w:rPr>
          <w:rFonts w:ascii="Arial" w:hAnsi="Arial" w:cs="Arial"/>
          <w:sz w:val="24"/>
          <w:szCs w:val="24"/>
          <w:highlight w:val="red"/>
        </w:rPr>
        <w:t xml:space="preserve"> dias,</w:t>
      </w:r>
      <w:r w:rsidR="00F047F1">
        <w:rPr>
          <w:rFonts w:ascii="Arial" w:hAnsi="Arial" w:cs="Arial"/>
          <w:sz w:val="24"/>
          <w:szCs w:val="24"/>
        </w:rPr>
        <w:t xml:space="preserve"> a contar da data de assinatura do contrato.</w:t>
      </w:r>
    </w:p>
    <w:p w14:paraId="4E9F1F8A" w14:textId="0572E1DA" w:rsidR="000E4740" w:rsidRPr="002562B7" w:rsidRDefault="000E4740" w:rsidP="00F047F1">
      <w:pPr>
        <w:pStyle w:val="Normal2"/>
        <w:spacing w:after="0"/>
        <w:rPr>
          <w:rFonts w:ascii="Arial" w:hAnsi="Arial" w:cs="Arial"/>
        </w:rPr>
      </w:pPr>
    </w:p>
    <w:p w14:paraId="4989E173"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1.2 - Caso a empresa não cumprir com o objeto, a mesma estará deixando de cumprir o contrato e ficará sujeita as sanções. </w:t>
      </w:r>
    </w:p>
    <w:p w14:paraId="499ADD55" w14:textId="77777777" w:rsidR="000E2A49" w:rsidRPr="002562B7" w:rsidRDefault="00646542" w:rsidP="000E2A49">
      <w:pPr>
        <w:pStyle w:val="Normal2"/>
        <w:spacing w:after="0"/>
        <w:rPr>
          <w:rFonts w:ascii="Arial" w:hAnsi="Arial" w:cs="Arial"/>
          <w:color w:val="auto"/>
        </w:rPr>
      </w:pPr>
      <w:r>
        <w:rPr>
          <w:rFonts w:ascii="Arial" w:hAnsi="Arial" w:cs="Arial"/>
          <w:color w:val="auto"/>
        </w:rPr>
        <w:t xml:space="preserve">1.3 – O objeto deverá ser fornecido </w:t>
      </w:r>
      <w:r w:rsidR="000E2A49" w:rsidRPr="002562B7">
        <w:rPr>
          <w:rFonts w:ascii="Arial" w:hAnsi="Arial" w:cs="Arial"/>
          <w:color w:val="auto"/>
        </w:rPr>
        <w:t xml:space="preserve">em conformidade com o solicitado e sendo o caso de apresentar problema, será rejeitado, obrigando-se sanar a irregularidade no prazo indicado, sem prejuízo para o Município. </w:t>
      </w:r>
    </w:p>
    <w:p w14:paraId="5529D693" w14:textId="77777777" w:rsidR="000E2A49" w:rsidRPr="002562B7" w:rsidRDefault="000E2A49" w:rsidP="000E2A49">
      <w:pPr>
        <w:pStyle w:val="Normal2"/>
        <w:spacing w:after="0"/>
        <w:rPr>
          <w:rFonts w:ascii="Arial" w:hAnsi="Arial" w:cs="Arial"/>
          <w:color w:val="auto"/>
        </w:rPr>
      </w:pPr>
    </w:p>
    <w:p w14:paraId="4119B74B"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29995AF" w14:textId="77777777" w:rsidR="000E2A49" w:rsidRPr="002562B7" w:rsidRDefault="000E2A49" w:rsidP="000E2A49">
      <w:pPr>
        <w:pStyle w:val="Normal2"/>
        <w:spacing w:after="0"/>
        <w:rPr>
          <w:rFonts w:ascii="Arial" w:hAnsi="Arial" w:cs="Arial"/>
          <w:color w:val="auto"/>
        </w:rPr>
      </w:pPr>
    </w:p>
    <w:p w14:paraId="29102175"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6AE058E6" w14:textId="77777777" w:rsidR="000E2A49" w:rsidRPr="002562B7" w:rsidRDefault="000E2A49" w:rsidP="000E2A49">
      <w:pPr>
        <w:pStyle w:val="Normal2"/>
        <w:spacing w:after="0"/>
        <w:rPr>
          <w:rFonts w:ascii="Arial" w:hAnsi="Arial" w:cs="Arial"/>
          <w:color w:val="auto"/>
        </w:rPr>
      </w:pPr>
    </w:p>
    <w:p w14:paraId="3BBF4FC3"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1.6 - O Município até a assinatura do contrato ou contados da solicitação, poderá desistir da contratação do objeto proposto, sem que caibam quaisquer direitos ao licitante vencedor.</w:t>
      </w:r>
    </w:p>
    <w:p w14:paraId="3563CE5F" w14:textId="77777777" w:rsidR="000E2A49" w:rsidRPr="002562B7" w:rsidRDefault="000E2A49" w:rsidP="000E2A49">
      <w:pPr>
        <w:pStyle w:val="Normal2"/>
        <w:spacing w:after="0"/>
        <w:rPr>
          <w:rFonts w:ascii="Arial" w:hAnsi="Arial" w:cs="Arial"/>
          <w:color w:val="auto"/>
        </w:rPr>
      </w:pPr>
    </w:p>
    <w:p w14:paraId="50F0E6E1" w14:textId="77777777" w:rsidR="000E2A49" w:rsidRPr="002562B7" w:rsidRDefault="000E2A49" w:rsidP="000E2A49">
      <w:pPr>
        <w:pStyle w:val="Normal2"/>
        <w:spacing w:after="0"/>
        <w:rPr>
          <w:rFonts w:ascii="Arial" w:hAnsi="Arial" w:cs="Arial"/>
          <w:color w:val="auto"/>
        </w:rPr>
      </w:pPr>
    </w:p>
    <w:p w14:paraId="44D633CF"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SEGUNDA</w:t>
      </w:r>
    </w:p>
    <w:p w14:paraId="688E5F84"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lastRenderedPageBreak/>
        <w:t xml:space="preserve"> DO PRAZO DE VIGÊNCIA</w:t>
      </w:r>
      <w:r w:rsidR="000E4740">
        <w:rPr>
          <w:rFonts w:ascii="Arial" w:hAnsi="Arial" w:cs="Arial"/>
          <w:b/>
          <w:bCs/>
          <w:color w:val="auto"/>
        </w:rPr>
        <w:t>/EXECUÇÃO</w:t>
      </w:r>
      <w:r w:rsidRPr="002562B7">
        <w:rPr>
          <w:rFonts w:ascii="Arial" w:hAnsi="Arial" w:cs="Arial"/>
          <w:b/>
          <w:bCs/>
          <w:color w:val="auto"/>
        </w:rPr>
        <w:t xml:space="preserve"> CONTRATUAL</w:t>
      </w:r>
    </w:p>
    <w:p w14:paraId="38F34A8F" w14:textId="238B1675"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2.1 - </w:t>
      </w:r>
      <w:r w:rsidR="00F047F1" w:rsidRPr="002562B7">
        <w:rPr>
          <w:rFonts w:ascii="Arial" w:hAnsi="Arial" w:cs="Arial"/>
        </w:rPr>
        <w:t>O prazo vigência</w:t>
      </w:r>
      <w:r w:rsidR="00F047F1">
        <w:rPr>
          <w:rFonts w:ascii="Arial" w:hAnsi="Arial" w:cs="Arial"/>
        </w:rPr>
        <w:t>/execução</w:t>
      </w:r>
      <w:r w:rsidR="00F047F1" w:rsidRPr="002562B7">
        <w:rPr>
          <w:rFonts w:ascii="Arial" w:hAnsi="Arial" w:cs="Arial"/>
        </w:rPr>
        <w:t xml:space="preserve"> do contrato será de </w:t>
      </w:r>
      <w:r w:rsidR="00F047F1">
        <w:rPr>
          <w:rFonts w:ascii="Arial" w:hAnsi="Arial" w:cs="Arial"/>
        </w:rPr>
        <w:t>6 (seis) meses</w:t>
      </w:r>
      <w:r w:rsidR="00F047F1" w:rsidRPr="002562B7">
        <w:rPr>
          <w:rFonts w:ascii="Arial" w:hAnsi="Arial" w:cs="Arial"/>
        </w:rPr>
        <w:t>, contados a partir da data de assinatura do contrato, podendo haver prorrogação</w:t>
      </w:r>
      <w:r w:rsidRPr="002562B7">
        <w:rPr>
          <w:rFonts w:ascii="Arial" w:hAnsi="Arial" w:cs="Arial"/>
          <w:color w:val="auto"/>
        </w:rPr>
        <w:t>.</w:t>
      </w:r>
    </w:p>
    <w:p w14:paraId="6880103C" w14:textId="77777777" w:rsidR="000E2A49" w:rsidRDefault="000E2A49" w:rsidP="000E2A49">
      <w:pPr>
        <w:pStyle w:val="Normal2"/>
        <w:spacing w:after="0"/>
        <w:rPr>
          <w:rFonts w:ascii="Arial" w:hAnsi="Arial" w:cs="Arial"/>
          <w:color w:val="auto"/>
        </w:rPr>
      </w:pPr>
    </w:p>
    <w:p w14:paraId="75CB5767" w14:textId="77777777" w:rsidR="00F767AA" w:rsidRDefault="00F767AA" w:rsidP="000E2A49">
      <w:pPr>
        <w:pStyle w:val="Normal2"/>
        <w:spacing w:after="0"/>
        <w:rPr>
          <w:rFonts w:ascii="Arial" w:hAnsi="Arial" w:cs="Arial"/>
          <w:color w:val="auto"/>
        </w:rPr>
      </w:pPr>
    </w:p>
    <w:p w14:paraId="2F62A3B4" w14:textId="77777777" w:rsidR="00F767AA" w:rsidRDefault="00F767AA" w:rsidP="000E2A49">
      <w:pPr>
        <w:pStyle w:val="Normal2"/>
        <w:spacing w:after="0"/>
        <w:rPr>
          <w:rFonts w:ascii="Arial" w:hAnsi="Arial" w:cs="Arial"/>
          <w:color w:val="auto"/>
        </w:rPr>
      </w:pPr>
    </w:p>
    <w:p w14:paraId="0349C666" w14:textId="77777777" w:rsidR="00F767AA" w:rsidRPr="002562B7" w:rsidRDefault="00F767AA" w:rsidP="000E2A49">
      <w:pPr>
        <w:pStyle w:val="Normal2"/>
        <w:spacing w:after="0"/>
        <w:rPr>
          <w:rFonts w:ascii="Arial" w:hAnsi="Arial" w:cs="Arial"/>
          <w:color w:val="auto"/>
        </w:rPr>
      </w:pPr>
    </w:p>
    <w:p w14:paraId="13FBC828" w14:textId="77777777" w:rsidR="000E2A49" w:rsidRPr="002562B7" w:rsidRDefault="000E2A49" w:rsidP="000E2A49">
      <w:pPr>
        <w:pStyle w:val="Normal2"/>
        <w:spacing w:after="0"/>
        <w:rPr>
          <w:rFonts w:ascii="Arial" w:hAnsi="Arial" w:cs="Arial"/>
          <w:color w:val="auto"/>
        </w:rPr>
      </w:pPr>
    </w:p>
    <w:p w14:paraId="3D3A71C2"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TERCEIRA</w:t>
      </w:r>
    </w:p>
    <w:p w14:paraId="062B0768" w14:textId="77777777" w:rsidR="000E2A49" w:rsidRPr="002562B7" w:rsidRDefault="000E2A49" w:rsidP="000E2A49">
      <w:pPr>
        <w:pStyle w:val="Normal2"/>
        <w:spacing w:after="0"/>
        <w:jc w:val="center"/>
        <w:rPr>
          <w:rFonts w:ascii="Arial" w:eastAsia="Arial" w:hAnsi="Arial" w:cs="Arial"/>
          <w:b/>
          <w:bCs/>
          <w:color w:val="auto"/>
        </w:rPr>
      </w:pPr>
      <w:r w:rsidRPr="002562B7">
        <w:rPr>
          <w:rFonts w:ascii="Arial" w:hAnsi="Arial" w:cs="Arial"/>
          <w:b/>
          <w:bCs/>
          <w:color w:val="auto"/>
        </w:rPr>
        <w:t xml:space="preserve"> DO VALOR CONTRATADO; DAS CONDIÇÕES DE PAGAMENTO; DA ALTERAÇÃO; E, DA DOTAÇÃO </w:t>
      </w:r>
      <w:proofErr w:type="gramStart"/>
      <w:r w:rsidRPr="002562B7">
        <w:rPr>
          <w:rFonts w:ascii="Arial" w:hAnsi="Arial" w:cs="Arial"/>
          <w:b/>
          <w:bCs/>
          <w:color w:val="auto"/>
        </w:rPr>
        <w:t>ORÇAMENTÁRIA</w:t>
      </w:r>
      <w:proofErr w:type="gramEnd"/>
    </w:p>
    <w:p w14:paraId="3BC7D1C9" w14:textId="77777777" w:rsidR="000E2A49" w:rsidRPr="002562B7" w:rsidRDefault="000E2A49" w:rsidP="000E2A49">
      <w:pPr>
        <w:tabs>
          <w:tab w:val="left" w:pos="2694"/>
        </w:tabs>
        <w:spacing w:line="360" w:lineRule="auto"/>
        <w:jc w:val="both"/>
        <w:rPr>
          <w:rFonts w:ascii="Arial" w:eastAsia="Arial" w:hAnsi="Arial" w:cs="Arial"/>
          <w:color w:val="FF0000"/>
          <w:sz w:val="24"/>
          <w:szCs w:val="24"/>
        </w:rPr>
      </w:pPr>
    </w:p>
    <w:p w14:paraId="7BC7DDEA" w14:textId="77777777"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 xml:space="preserve">3.1 – O valor global do contrato é de R$ _____ conforme proposta apresentada. </w:t>
      </w:r>
    </w:p>
    <w:p w14:paraId="3D99484D"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3.2</w:t>
      </w:r>
      <w:r w:rsidRPr="002562B7">
        <w:rPr>
          <w:rFonts w:ascii="Arial" w:hAnsi="Arial" w:cs="Arial"/>
          <w:sz w:val="24"/>
          <w:szCs w:val="24"/>
        </w:rPr>
        <w:t xml:space="preserve"> - O pagamento será efetuado em até 30 (trinta) dias corridos, após emissão de nota fiscal/documento equivalente, que deverá conter o número da licitação e descrição/contrato</w:t>
      </w:r>
      <w:r>
        <w:rPr>
          <w:rFonts w:ascii="Arial" w:hAnsi="Arial" w:cs="Arial"/>
          <w:sz w:val="24"/>
          <w:szCs w:val="24"/>
        </w:rPr>
        <w:t>.</w:t>
      </w:r>
      <w:r w:rsidRPr="002562B7">
        <w:rPr>
          <w:rFonts w:ascii="Arial" w:hAnsi="Arial" w:cs="Arial"/>
          <w:sz w:val="24"/>
          <w:szCs w:val="24"/>
        </w:rPr>
        <w:t xml:space="preserve"> </w:t>
      </w:r>
    </w:p>
    <w:p w14:paraId="3C779A33"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3.3</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14:paraId="53636367"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3.4</w:t>
      </w:r>
      <w:r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6E94E32"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3.5</w:t>
      </w:r>
      <w:r w:rsidRPr="002562B7">
        <w:rPr>
          <w:rFonts w:ascii="Arial" w:hAnsi="Arial" w:cs="Arial"/>
          <w:sz w:val="24"/>
          <w:szCs w:val="24"/>
        </w:rPr>
        <w:t xml:space="preserve"> – O disposto no item acima não se aplica em caso de calamidade pública, de grave perturbação da ordem interna ou de guerra, bem como quando decorrerem de ato ou fato que o contratado tenha praticado, do qual tenha participado ou para o qual </w:t>
      </w:r>
      <w:proofErr w:type="gramStart"/>
      <w:r w:rsidRPr="002562B7">
        <w:rPr>
          <w:rFonts w:ascii="Arial" w:hAnsi="Arial" w:cs="Arial"/>
          <w:sz w:val="24"/>
          <w:szCs w:val="24"/>
        </w:rPr>
        <w:t>tenha,</w:t>
      </w:r>
      <w:proofErr w:type="gramEnd"/>
      <w:r w:rsidRPr="002562B7">
        <w:rPr>
          <w:rFonts w:ascii="Arial" w:hAnsi="Arial" w:cs="Arial"/>
          <w:sz w:val="24"/>
          <w:szCs w:val="24"/>
        </w:rPr>
        <w:t xml:space="preserve"> assegurado à contratada o direito de optar pela suspensão do cumprimento de suas obrigações até que seja normalizada a situação. </w:t>
      </w:r>
    </w:p>
    <w:p w14:paraId="5F699D98" w14:textId="77777777" w:rsidR="00FD3197" w:rsidRPr="004217DA" w:rsidRDefault="00FD3197" w:rsidP="00FD3197">
      <w:pPr>
        <w:autoSpaceDE w:val="0"/>
        <w:spacing w:line="360" w:lineRule="auto"/>
        <w:jc w:val="both"/>
        <w:rPr>
          <w:rFonts w:ascii="Arial" w:hAnsi="Arial" w:cs="Arial"/>
          <w:sz w:val="24"/>
          <w:szCs w:val="24"/>
        </w:rPr>
      </w:pPr>
      <w:r>
        <w:rPr>
          <w:rFonts w:ascii="Arial" w:hAnsi="Arial" w:cs="Arial"/>
          <w:sz w:val="24"/>
          <w:szCs w:val="24"/>
        </w:rPr>
        <w:lastRenderedPageBreak/>
        <w:t>3.6</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14:paraId="71CFAA5B"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3.7</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 xml:space="preserve">índice IPCA – Índice Nacional de Preços ao Consumidor Amplo, devendo a administração se manifestar em 5 (cinco) dias úteis, após o pedido, e, sendo caso de repactuação, a solicitação deverá ser </w:t>
      </w:r>
      <w:proofErr w:type="gramStart"/>
      <w:r w:rsidRPr="004217DA">
        <w:rPr>
          <w:rFonts w:ascii="Arial" w:eastAsia="Tahoma" w:hAnsi="Arial" w:cs="Arial"/>
          <w:sz w:val="24"/>
          <w:szCs w:val="24"/>
        </w:rPr>
        <w:t>instruída com todos os documentos necessário, devendo a resposta ser</w:t>
      </w:r>
      <w:proofErr w:type="gramEnd"/>
      <w:r w:rsidRPr="004217DA">
        <w:rPr>
          <w:rFonts w:ascii="Arial" w:eastAsia="Tahoma" w:hAnsi="Arial" w:cs="Arial"/>
          <w:sz w:val="24"/>
          <w:szCs w:val="24"/>
        </w:rPr>
        <w:t xml:space="preserve"> feita em até 1 (mês)</w:t>
      </w:r>
      <w:r w:rsidRPr="004217DA">
        <w:rPr>
          <w:rFonts w:ascii="Arial" w:hAnsi="Arial" w:cs="Arial"/>
          <w:sz w:val="24"/>
          <w:szCs w:val="24"/>
        </w:rPr>
        <w:t xml:space="preserve">. </w:t>
      </w:r>
    </w:p>
    <w:p w14:paraId="46C7529B"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3.8</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14:paraId="67B8CD5D"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3.9</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14:paraId="37AB4672"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3.10</w:t>
      </w:r>
      <w:r w:rsidRPr="004217DA">
        <w:rPr>
          <w:rFonts w:ascii="Arial" w:hAnsi="Arial" w:cs="Arial"/>
          <w:sz w:val="24"/>
          <w:szCs w:val="24"/>
        </w:rPr>
        <w:t xml:space="preserve"> - Fica a CONTRATADA obrigada a apresentar memória de cálculo referente à alteração de valores. </w:t>
      </w:r>
    </w:p>
    <w:p w14:paraId="40BA5F34" w14:textId="77777777" w:rsidR="009A22D7" w:rsidRPr="00203579" w:rsidRDefault="007F326E" w:rsidP="009A22D7">
      <w:pPr>
        <w:spacing w:after="0" w:line="360" w:lineRule="auto"/>
        <w:jc w:val="both"/>
        <w:rPr>
          <w:rFonts w:ascii="Arial" w:hAnsi="Arial" w:cs="Arial"/>
          <w:sz w:val="24"/>
          <w:szCs w:val="24"/>
        </w:rPr>
      </w:pPr>
      <w:r w:rsidRPr="00203579">
        <w:rPr>
          <w:rFonts w:ascii="Arial" w:hAnsi="Arial" w:cs="Arial"/>
          <w:sz w:val="24"/>
          <w:szCs w:val="24"/>
        </w:rPr>
        <w:t>3.</w:t>
      </w:r>
      <w:r w:rsidR="00FD3197">
        <w:rPr>
          <w:rFonts w:ascii="Arial" w:hAnsi="Arial" w:cs="Arial"/>
          <w:sz w:val="24"/>
          <w:szCs w:val="24"/>
        </w:rPr>
        <w:t>11 -</w:t>
      </w:r>
      <w:r w:rsidR="009A22D7" w:rsidRPr="00203579">
        <w:rPr>
          <w:rFonts w:ascii="Arial" w:hAnsi="Arial" w:cs="Arial"/>
          <w:sz w:val="24"/>
          <w:szCs w:val="24"/>
        </w:rPr>
        <w:t xml:space="preserve"> As despesas</w:t>
      </w:r>
      <w:r w:rsidR="00D14D21" w:rsidRPr="00203579">
        <w:rPr>
          <w:rFonts w:ascii="Arial" w:hAnsi="Arial" w:cs="Arial"/>
          <w:sz w:val="24"/>
          <w:szCs w:val="24"/>
        </w:rPr>
        <w:t xml:space="preserve"> decorrentes com esta contratação </w:t>
      </w:r>
      <w:r w:rsidR="009A22D7" w:rsidRPr="00203579">
        <w:rPr>
          <w:rFonts w:ascii="Arial" w:hAnsi="Arial" w:cs="Arial"/>
          <w:sz w:val="24"/>
          <w:szCs w:val="24"/>
        </w:rPr>
        <w:t>onerará a seguinte dotação orçamentária do exercício financeiro vigente:</w:t>
      </w:r>
      <w:proofErr w:type="gramStart"/>
      <w:r w:rsidR="009A22D7" w:rsidRPr="00203579">
        <w:rPr>
          <w:rFonts w:ascii="Arial" w:hAnsi="Arial" w:cs="Arial"/>
          <w:sz w:val="24"/>
          <w:szCs w:val="24"/>
        </w:rPr>
        <w:t xml:space="preserve">  </w:t>
      </w:r>
    </w:p>
    <w:p w14:paraId="6B383D62" w14:textId="77777777" w:rsidR="00347DE2" w:rsidRPr="00990649" w:rsidRDefault="00347DE2" w:rsidP="00347DE2">
      <w:pPr>
        <w:spacing w:after="0" w:line="360" w:lineRule="auto"/>
        <w:jc w:val="both"/>
        <w:rPr>
          <w:rFonts w:ascii="Arial" w:hAnsi="Arial" w:cs="Arial"/>
          <w:color w:val="FF0000"/>
          <w:sz w:val="24"/>
          <w:szCs w:val="24"/>
        </w:rPr>
      </w:pPr>
      <w:proofErr w:type="gramEnd"/>
      <w:r w:rsidRPr="00990649">
        <w:rPr>
          <w:rFonts w:ascii="Arial" w:hAnsi="Arial" w:cs="Arial"/>
          <w:color w:val="FF0000"/>
          <w:sz w:val="24"/>
          <w:szCs w:val="24"/>
        </w:rPr>
        <w:t xml:space="preserve">- Nota de Reserva Orçamentária nº </w:t>
      </w:r>
      <w:proofErr w:type="gramStart"/>
      <w:r>
        <w:rPr>
          <w:rFonts w:ascii="Arial" w:hAnsi="Arial" w:cs="Arial"/>
          <w:color w:val="FF0000"/>
          <w:sz w:val="24"/>
          <w:szCs w:val="24"/>
        </w:rPr>
        <w:t>2439,</w:t>
      </w:r>
      <w:proofErr w:type="gramEnd"/>
      <w:r w:rsidRPr="00990649">
        <w:rPr>
          <w:rFonts w:ascii="Arial" w:hAnsi="Arial" w:cs="Arial"/>
          <w:color w:val="FF0000"/>
          <w:sz w:val="24"/>
          <w:szCs w:val="24"/>
        </w:rPr>
        <w:t xml:space="preserve">Ficha nº </w:t>
      </w:r>
      <w:r>
        <w:rPr>
          <w:rFonts w:ascii="Arial" w:hAnsi="Arial" w:cs="Arial"/>
          <w:color w:val="FF0000"/>
          <w:sz w:val="24"/>
          <w:szCs w:val="24"/>
        </w:rPr>
        <w:t>338,</w:t>
      </w:r>
      <w:r w:rsidRPr="00990649">
        <w:rPr>
          <w:rFonts w:ascii="Arial" w:hAnsi="Arial" w:cs="Arial"/>
          <w:color w:val="FF0000"/>
          <w:sz w:val="24"/>
          <w:szCs w:val="24"/>
        </w:rPr>
        <w:t xml:space="preserve">Unidade: </w:t>
      </w:r>
      <w:r>
        <w:rPr>
          <w:rFonts w:ascii="Arial" w:hAnsi="Arial" w:cs="Arial"/>
          <w:color w:val="FF0000"/>
          <w:sz w:val="24"/>
          <w:szCs w:val="24"/>
        </w:rPr>
        <w:t>020500</w:t>
      </w:r>
    </w:p>
    <w:p w14:paraId="6797DC2C" w14:textId="77777777" w:rsidR="00347DE2" w:rsidRDefault="00347DE2" w:rsidP="00347DE2">
      <w:pPr>
        <w:spacing w:after="0" w:line="360" w:lineRule="auto"/>
        <w:jc w:val="both"/>
        <w:rPr>
          <w:rFonts w:ascii="Arial" w:hAnsi="Arial" w:cs="Arial"/>
          <w:color w:val="FF0000"/>
          <w:sz w:val="24"/>
          <w:szCs w:val="24"/>
        </w:rPr>
      </w:pPr>
      <w:r w:rsidRPr="00990649">
        <w:rPr>
          <w:rFonts w:ascii="Arial" w:hAnsi="Arial" w:cs="Arial"/>
          <w:color w:val="FF0000"/>
          <w:sz w:val="24"/>
          <w:szCs w:val="24"/>
        </w:rPr>
        <w:t xml:space="preserve">Funcional: </w:t>
      </w:r>
      <w:proofErr w:type="gramStart"/>
      <w:r>
        <w:rPr>
          <w:rFonts w:ascii="Arial" w:hAnsi="Arial" w:cs="Arial"/>
          <w:color w:val="FF0000"/>
          <w:sz w:val="24"/>
          <w:szCs w:val="24"/>
        </w:rPr>
        <w:t>10.303.0009.2116.0000,</w:t>
      </w:r>
      <w:proofErr w:type="gramEnd"/>
      <w:r>
        <w:rPr>
          <w:rFonts w:ascii="Arial" w:hAnsi="Arial" w:cs="Arial"/>
          <w:color w:val="FF0000"/>
          <w:sz w:val="24"/>
          <w:szCs w:val="24"/>
        </w:rPr>
        <w:t>Cat. Econ.: 4.4.90.52.00,</w:t>
      </w:r>
    </w:p>
    <w:p w14:paraId="47E682B0" w14:textId="77777777" w:rsidR="00347DE2" w:rsidRDefault="00347DE2" w:rsidP="00347DE2">
      <w:pPr>
        <w:spacing w:after="0" w:line="360" w:lineRule="auto"/>
        <w:jc w:val="both"/>
        <w:rPr>
          <w:rFonts w:ascii="Arial" w:hAnsi="Arial" w:cs="Arial"/>
          <w:color w:val="FF0000"/>
          <w:sz w:val="24"/>
          <w:szCs w:val="24"/>
        </w:rPr>
      </w:pPr>
      <w:r w:rsidRPr="00990649">
        <w:rPr>
          <w:rFonts w:ascii="Arial" w:hAnsi="Arial" w:cs="Arial"/>
          <w:color w:val="FF0000"/>
          <w:sz w:val="24"/>
          <w:szCs w:val="24"/>
        </w:rPr>
        <w:t xml:space="preserve">Código de Aplicação: </w:t>
      </w:r>
      <w:proofErr w:type="gramStart"/>
      <w:r>
        <w:rPr>
          <w:rFonts w:ascii="Arial" w:hAnsi="Arial" w:cs="Arial"/>
          <w:color w:val="FF0000"/>
          <w:sz w:val="24"/>
          <w:szCs w:val="24"/>
        </w:rPr>
        <w:t>301034,</w:t>
      </w:r>
      <w:proofErr w:type="gramEnd"/>
      <w:r>
        <w:rPr>
          <w:rFonts w:ascii="Arial" w:hAnsi="Arial" w:cs="Arial"/>
          <w:color w:val="FF0000"/>
          <w:sz w:val="24"/>
          <w:szCs w:val="24"/>
        </w:rPr>
        <w:t>Fonte de Recurso: 00200</w:t>
      </w:r>
    </w:p>
    <w:p w14:paraId="713079B1" w14:textId="77777777" w:rsidR="00347DE2" w:rsidRPr="00DE16BD"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 Nota de Reserva Orçamentária nº </w:t>
      </w:r>
      <w:proofErr w:type="gramStart"/>
      <w:r>
        <w:rPr>
          <w:rFonts w:ascii="Arial" w:hAnsi="Arial" w:cs="Arial"/>
          <w:color w:val="FF0000"/>
          <w:sz w:val="24"/>
          <w:szCs w:val="24"/>
        </w:rPr>
        <w:t>2440,</w:t>
      </w:r>
      <w:proofErr w:type="gramEnd"/>
      <w:r w:rsidRPr="00DE16BD">
        <w:rPr>
          <w:rFonts w:ascii="Arial" w:hAnsi="Arial" w:cs="Arial"/>
          <w:color w:val="FF0000"/>
          <w:sz w:val="24"/>
          <w:szCs w:val="24"/>
        </w:rPr>
        <w:t xml:space="preserve">Ficha nº </w:t>
      </w:r>
      <w:r>
        <w:rPr>
          <w:rFonts w:ascii="Arial" w:hAnsi="Arial" w:cs="Arial"/>
          <w:color w:val="FF0000"/>
          <w:sz w:val="24"/>
          <w:szCs w:val="24"/>
        </w:rPr>
        <w:t>85,</w:t>
      </w:r>
      <w:r w:rsidRPr="00DE16BD">
        <w:rPr>
          <w:rFonts w:ascii="Arial" w:hAnsi="Arial" w:cs="Arial"/>
          <w:color w:val="FF0000"/>
          <w:sz w:val="24"/>
          <w:szCs w:val="24"/>
        </w:rPr>
        <w:t xml:space="preserve">Unidade: </w:t>
      </w:r>
      <w:r>
        <w:rPr>
          <w:rFonts w:ascii="Arial" w:hAnsi="Arial" w:cs="Arial"/>
          <w:color w:val="FF0000"/>
          <w:sz w:val="24"/>
          <w:szCs w:val="24"/>
        </w:rPr>
        <w:t>020500</w:t>
      </w:r>
    </w:p>
    <w:p w14:paraId="6BB980BF" w14:textId="77777777" w:rsidR="00347DE2" w:rsidRPr="00DE16BD"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Funcional: </w:t>
      </w:r>
      <w:proofErr w:type="gramStart"/>
      <w:r>
        <w:rPr>
          <w:rFonts w:ascii="Arial" w:hAnsi="Arial" w:cs="Arial"/>
          <w:color w:val="FF0000"/>
          <w:sz w:val="24"/>
          <w:szCs w:val="24"/>
        </w:rPr>
        <w:t>10.301.0009.2019.0000,</w:t>
      </w:r>
      <w:proofErr w:type="gramEnd"/>
      <w:r w:rsidRPr="00DE16BD">
        <w:rPr>
          <w:rFonts w:ascii="Arial" w:hAnsi="Arial" w:cs="Arial"/>
          <w:color w:val="FF0000"/>
          <w:sz w:val="24"/>
          <w:szCs w:val="24"/>
        </w:rPr>
        <w:t xml:space="preserve">Cat. Econ.: </w:t>
      </w:r>
      <w:r>
        <w:rPr>
          <w:rFonts w:ascii="Arial" w:hAnsi="Arial" w:cs="Arial"/>
          <w:color w:val="FF0000"/>
          <w:sz w:val="24"/>
          <w:szCs w:val="24"/>
        </w:rPr>
        <w:t>4.4.90.52.00</w:t>
      </w:r>
    </w:p>
    <w:p w14:paraId="468D0C8F" w14:textId="77777777" w:rsidR="00347DE2" w:rsidRPr="00990649"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Código de Aplicação: </w:t>
      </w:r>
      <w:proofErr w:type="gramStart"/>
      <w:r>
        <w:rPr>
          <w:rFonts w:ascii="Arial" w:hAnsi="Arial" w:cs="Arial"/>
          <w:color w:val="FF0000"/>
          <w:sz w:val="24"/>
          <w:szCs w:val="24"/>
        </w:rPr>
        <w:t>310000,</w:t>
      </w:r>
      <w:proofErr w:type="gramEnd"/>
      <w:r w:rsidRPr="00DE16BD">
        <w:rPr>
          <w:rFonts w:ascii="Arial" w:hAnsi="Arial" w:cs="Arial"/>
          <w:color w:val="FF0000"/>
          <w:sz w:val="24"/>
          <w:szCs w:val="24"/>
        </w:rPr>
        <w:t>Fonte de Recurso:</w:t>
      </w:r>
      <w:r>
        <w:rPr>
          <w:rFonts w:ascii="Arial" w:hAnsi="Arial" w:cs="Arial"/>
          <w:color w:val="FF0000"/>
          <w:sz w:val="24"/>
          <w:szCs w:val="24"/>
        </w:rPr>
        <w:t>00100</w:t>
      </w:r>
    </w:p>
    <w:p w14:paraId="2C279674" w14:textId="77777777" w:rsidR="00347DE2" w:rsidRPr="00DE16BD"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 Nota de Reserva Orçamentária nº </w:t>
      </w:r>
      <w:proofErr w:type="gramStart"/>
      <w:r>
        <w:rPr>
          <w:rFonts w:ascii="Arial" w:hAnsi="Arial" w:cs="Arial"/>
          <w:color w:val="FF0000"/>
          <w:sz w:val="24"/>
          <w:szCs w:val="24"/>
        </w:rPr>
        <w:t>2747,</w:t>
      </w:r>
      <w:proofErr w:type="gramEnd"/>
      <w:r w:rsidRPr="00DE16BD">
        <w:rPr>
          <w:rFonts w:ascii="Arial" w:hAnsi="Arial" w:cs="Arial"/>
          <w:color w:val="FF0000"/>
          <w:sz w:val="24"/>
          <w:szCs w:val="24"/>
        </w:rPr>
        <w:t xml:space="preserve">Ficha nº </w:t>
      </w:r>
      <w:r>
        <w:rPr>
          <w:rFonts w:ascii="Arial" w:hAnsi="Arial" w:cs="Arial"/>
          <w:color w:val="FF0000"/>
          <w:sz w:val="24"/>
          <w:szCs w:val="24"/>
        </w:rPr>
        <w:t>85,</w:t>
      </w:r>
      <w:r w:rsidRPr="00DE16BD">
        <w:rPr>
          <w:rFonts w:ascii="Arial" w:hAnsi="Arial" w:cs="Arial"/>
          <w:color w:val="FF0000"/>
          <w:sz w:val="24"/>
          <w:szCs w:val="24"/>
        </w:rPr>
        <w:t xml:space="preserve">Unidade: </w:t>
      </w:r>
      <w:r>
        <w:rPr>
          <w:rFonts w:ascii="Arial" w:hAnsi="Arial" w:cs="Arial"/>
          <w:color w:val="FF0000"/>
          <w:sz w:val="24"/>
          <w:szCs w:val="24"/>
        </w:rPr>
        <w:t>020500</w:t>
      </w:r>
    </w:p>
    <w:p w14:paraId="05C3A514" w14:textId="77777777" w:rsidR="00347DE2" w:rsidRPr="00DE16BD"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Funcional: </w:t>
      </w:r>
      <w:proofErr w:type="gramStart"/>
      <w:r>
        <w:rPr>
          <w:rFonts w:ascii="Arial" w:hAnsi="Arial" w:cs="Arial"/>
          <w:color w:val="FF0000"/>
          <w:sz w:val="24"/>
          <w:szCs w:val="24"/>
        </w:rPr>
        <w:t>10.301.0009.2019.0000,</w:t>
      </w:r>
      <w:proofErr w:type="gramEnd"/>
      <w:r w:rsidRPr="00DE16BD">
        <w:rPr>
          <w:rFonts w:ascii="Arial" w:hAnsi="Arial" w:cs="Arial"/>
          <w:color w:val="FF0000"/>
          <w:sz w:val="24"/>
          <w:szCs w:val="24"/>
        </w:rPr>
        <w:t xml:space="preserve">Cat. Econ.: </w:t>
      </w:r>
      <w:r>
        <w:rPr>
          <w:rFonts w:ascii="Arial" w:hAnsi="Arial" w:cs="Arial"/>
          <w:color w:val="FF0000"/>
          <w:sz w:val="24"/>
          <w:szCs w:val="24"/>
        </w:rPr>
        <w:t>4.4.90.52.00</w:t>
      </w:r>
    </w:p>
    <w:p w14:paraId="3DA0A7F0" w14:textId="77777777" w:rsidR="00347DE2" w:rsidRPr="00990649" w:rsidRDefault="00347DE2" w:rsidP="00347DE2">
      <w:pPr>
        <w:spacing w:after="0" w:line="360" w:lineRule="auto"/>
        <w:jc w:val="both"/>
        <w:rPr>
          <w:rFonts w:ascii="Arial" w:hAnsi="Arial" w:cs="Arial"/>
          <w:color w:val="FF0000"/>
          <w:sz w:val="24"/>
          <w:szCs w:val="24"/>
        </w:rPr>
      </w:pPr>
      <w:r w:rsidRPr="00DE16BD">
        <w:rPr>
          <w:rFonts w:ascii="Arial" w:hAnsi="Arial" w:cs="Arial"/>
          <w:color w:val="FF0000"/>
          <w:sz w:val="24"/>
          <w:szCs w:val="24"/>
        </w:rPr>
        <w:t xml:space="preserve">Código de Aplicação: </w:t>
      </w:r>
      <w:proofErr w:type="gramStart"/>
      <w:r>
        <w:rPr>
          <w:rFonts w:ascii="Arial" w:hAnsi="Arial" w:cs="Arial"/>
          <w:color w:val="FF0000"/>
          <w:sz w:val="24"/>
          <w:szCs w:val="24"/>
        </w:rPr>
        <w:t>310000,</w:t>
      </w:r>
      <w:proofErr w:type="gramEnd"/>
      <w:r w:rsidRPr="00DE16BD">
        <w:rPr>
          <w:rFonts w:ascii="Arial" w:hAnsi="Arial" w:cs="Arial"/>
          <w:color w:val="FF0000"/>
          <w:sz w:val="24"/>
          <w:szCs w:val="24"/>
        </w:rPr>
        <w:t>Fonte de Recurso:</w:t>
      </w:r>
      <w:r>
        <w:rPr>
          <w:rFonts w:ascii="Arial" w:hAnsi="Arial" w:cs="Arial"/>
          <w:color w:val="FF0000"/>
          <w:sz w:val="24"/>
          <w:szCs w:val="24"/>
        </w:rPr>
        <w:t>00100</w:t>
      </w:r>
    </w:p>
    <w:p w14:paraId="2AFAB577" w14:textId="77777777" w:rsidR="00D14D21" w:rsidRDefault="00D14D21" w:rsidP="000E2A49">
      <w:pPr>
        <w:spacing w:after="0" w:line="360" w:lineRule="auto"/>
        <w:jc w:val="both"/>
        <w:rPr>
          <w:rFonts w:ascii="Arial" w:hAnsi="Arial" w:cs="Arial"/>
          <w:sz w:val="24"/>
          <w:szCs w:val="24"/>
        </w:rPr>
      </w:pPr>
      <w:bookmarkStart w:id="1" w:name="_GoBack"/>
      <w:bookmarkEnd w:id="1"/>
    </w:p>
    <w:p w14:paraId="6F105A6A" w14:textId="77777777" w:rsidR="00D14D21" w:rsidRDefault="00D14D21" w:rsidP="000E2A49">
      <w:pPr>
        <w:spacing w:after="0" w:line="360" w:lineRule="auto"/>
        <w:jc w:val="both"/>
        <w:rPr>
          <w:rFonts w:ascii="Arial" w:hAnsi="Arial" w:cs="Arial"/>
          <w:sz w:val="24"/>
          <w:szCs w:val="24"/>
        </w:rPr>
      </w:pPr>
    </w:p>
    <w:p w14:paraId="61697996"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QUARTA</w:t>
      </w:r>
    </w:p>
    <w:p w14:paraId="266A4AAF"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lastRenderedPageBreak/>
        <w:t xml:space="preserve"> DA FISCALIZAÇÃO/GESTÃO</w:t>
      </w:r>
      <w:r w:rsidR="008C1B03">
        <w:rPr>
          <w:rFonts w:ascii="Arial" w:hAnsi="Arial" w:cs="Arial"/>
          <w:b/>
          <w:bCs/>
          <w:sz w:val="24"/>
          <w:szCs w:val="24"/>
        </w:rPr>
        <w:t xml:space="preserve"> DO CONTRATO</w:t>
      </w:r>
      <w:r w:rsidRPr="002562B7">
        <w:rPr>
          <w:rFonts w:ascii="Arial" w:hAnsi="Arial" w:cs="Arial"/>
          <w:b/>
          <w:bCs/>
          <w:sz w:val="24"/>
          <w:szCs w:val="24"/>
        </w:rPr>
        <w:t xml:space="preserve"> E DO RECEBIMENTO DO OBJETO</w:t>
      </w:r>
    </w:p>
    <w:p w14:paraId="56BFD13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17CA53A6" w14:textId="77777777" w:rsidR="000E2A49" w:rsidRPr="002562B7" w:rsidRDefault="000E2A49" w:rsidP="000E2A49">
      <w:pPr>
        <w:spacing w:after="0" w:line="360" w:lineRule="auto"/>
        <w:jc w:val="both"/>
        <w:rPr>
          <w:rFonts w:ascii="Arial" w:hAnsi="Arial" w:cs="Arial"/>
          <w:sz w:val="24"/>
          <w:szCs w:val="24"/>
        </w:rPr>
      </w:pPr>
    </w:p>
    <w:p w14:paraId="47F7B5E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050A84BD" w14:textId="77777777" w:rsidR="000E2A49" w:rsidRPr="002562B7" w:rsidRDefault="000E2A49" w:rsidP="000E2A49">
      <w:pPr>
        <w:spacing w:after="0" w:line="360" w:lineRule="auto"/>
        <w:jc w:val="both"/>
        <w:rPr>
          <w:rFonts w:ascii="Arial" w:hAnsi="Arial" w:cs="Arial"/>
          <w:sz w:val="24"/>
          <w:szCs w:val="24"/>
        </w:rPr>
      </w:pPr>
    </w:p>
    <w:p w14:paraId="7F92F90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4.3 - O objeto do</w:t>
      </w:r>
      <w:r w:rsidR="007C54F7">
        <w:rPr>
          <w:rFonts w:ascii="Arial" w:hAnsi="Arial" w:cs="Arial"/>
          <w:sz w:val="24"/>
          <w:szCs w:val="24"/>
        </w:rPr>
        <w:t xml:space="preserve"> presente contrato será gerido/fiscalizado/recebido da seguinte forma</w:t>
      </w:r>
      <w:r w:rsidRPr="002562B7">
        <w:rPr>
          <w:rFonts w:ascii="Arial" w:hAnsi="Arial" w:cs="Arial"/>
          <w:sz w:val="24"/>
          <w:szCs w:val="24"/>
        </w:rPr>
        <w:t xml:space="preserve">: </w:t>
      </w:r>
    </w:p>
    <w:p w14:paraId="4467C454" w14:textId="77777777" w:rsidR="007C54F7" w:rsidRPr="00D00C64" w:rsidRDefault="007C54F7" w:rsidP="007C54F7">
      <w:pPr>
        <w:pStyle w:val="Nvel01-SemNumerao"/>
        <w:spacing w:line="360" w:lineRule="auto"/>
        <w:rPr>
          <w:sz w:val="24"/>
          <w:szCs w:val="24"/>
        </w:rPr>
      </w:pPr>
      <w:r w:rsidRPr="00D00C64">
        <w:rPr>
          <w:sz w:val="24"/>
          <w:szCs w:val="24"/>
        </w:rPr>
        <w:t>Condições de execução</w:t>
      </w:r>
    </w:p>
    <w:p w14:paraId="5BE39511" w14:textId="77777777" w:rsidR="007C54F7" w:rsidRPr="00D00C64" w:rsidRDefault="007C54F7" w:rsidP="00FC6241">
      <w:pPr>
        <w:pStyle w:val="Nvel2-Red"/>
        <w:numPr>
          <w:ilvl w:val="0"/>
          <w:numId w:val="0"/>
        </w:numPr>
      </w:pPr>
      <w:r w:rsidRPr="00D00C64">
        <w:t xml:space="preserve">A execução do objeto </w:t>
      </w:r>
      <w:r w:rsidR="00FC6241">
        <w:t xml:space="preserve">terá Início </w:t>
      </w:r>
      <w:r w:rsidR="004206E4">
        <w:t>após a assinatura do contrato</w:t>
      </w:r>
      <w:r>
        <w:t>.</w:t>
      </w:r>
    </w:p>
    <w:p w14:paraId="44DAA31D" w14:textId="404CDD58" w:rsidR="007C54F7" w:rsidRPr="00D00C64" w:rsidRDefault="007C54F7" w:rsidP="007C54F7">
      <w:pPr>
        <w:pStyle w:val="Nvel01-SemNumerao"/>
        <w:spacing w:line="360" w:lineRule="auto"/>
        <w:rPr>
          <w:sz w:val="24"/>
          <w:szCs w:val="24"/>
        </w:rPr>
      </w:pPr>
      <w:r w:rsidRPr="00D00C64">
        <w:rPr>
          <w:sz w:val="24"/>
          <w:szCs w:val="24"/>
        </w:rPr>
        <w:t xml:space="preserve">Local e horário </w:t>
      </w:r>
    </w:p>
    <w:p w14:paraId="12B065A1" w14:textId="351203C0" w:rsidR="007C54F7" w:rsidRPr="00D00C64" w:rsidRDefault="00F767AA" w:rsidP="007C54F7">
      <w:pPr>
        <w:pStyle w:val="Nvel2-Red"/>
        <w:numPr>
          <w:ilvl w:val="0"/>
          <w:numId w:val="0"/>
        </w:numPr>
      </w:pPr>
      <w:r>
        <w:t>O objeto deverá ser entregue em dia útil e em horário comercial</w:t>
      </w:r>
      <w:r w:rsidR="007C54F7" w:rsidRPr="00D00C64">
        <w:t>.</w:t>
      </w:r>
    </w:p>
    <w:p w14:paraId="1437A004" w14:textId="77777777" w:rsidR="007C54F7" w:rsidRPr="00D00C64" w:rsidRDefault="007C54F7" w:rsidP="007C54F7">
      <w:pPr>
        <w:pStyle w:val="Nvel01-SemNumerao"/>
        <w:spacing w:line="360" w:lineRule="auto"/>
        <w:rPr>
          <w:sz w:val="24"/>
          <w:szCs w:val="24"/>
        </w:rPr>
      </w:pPr>
      <w:r w:rsidRPr="00D00C64">
        <w:rPr>
          <w:sz w:val="24"/>
          <w:szCs w:val="24"/>
        </w:rPr>
        <w:t>Rotinas a serem cumpridas</w:t>
      </w:r>
    </w:p>
    <w:p w14:paraId="35027AB7" w14:textId="77777777" w:rsidR="007C54F7" w:rsidRPr="00D00C64" w:rsidRDefault="007C54F7" w:rsidP="007C54F7">
      <w:pPr>
        <w:pStyle w:val="Nvel2-Red"/>
        <w:numPr>
          <w:ilvl w:val="0"/>
          <w:numId w:val="0"/>
        </w:numPr>
        <w:rPr>
          <w:rFonts w:eastAsia="MS Mincho"/>
        </w:rPr>
      </w:pPr>
      <w:r w:rsidRPr="00D00C64">
        <w:t xml:space="preserve">A execução contratual observará as rotinas descritas no </w:t>
      </w:r>
      <w:r>
        <w:t>termo de referência</w:t>
      </w:r>
      <w:r w:rsidRPr="00D00C64">
        <w:t>.</w:t>
      </w:r>
    </w:p>
    <w:p w14:paraId="3B2AA056" w14:textId="77777777" w:rsidR="007C54F7" w:rsidRPr="00D00C64" w:rsidRDefault="007C54F7" w:rsidP="007C54F7">
      <w:pPr>
        <w:pStyle w:val="Nvel01-SemNumerao"/>
        <w:spacing w:line="360" w:lineRule="auto"/>
        <w:rPr>
          <w:sz w:val="24"/>
          <w:szCs w:val="24"/>
        </w:rPr>
      </w:pPr>
      <w:r w:rsidRPr="00D00C64">
        <w:rPr>
          <w:sz w:val="24"/>
          <w:szCs w:val="24"/>
        </w:rPr>
        <w:t>Materiais a serem disponibilizados</w:t>
      </w:r>
    </w:p>
    <w:p w14:paraId="6D55E59F" w14:textId="58056AF8" w:rsidR="007C54F7" w:rsidRPr="00D00C64" w:rsidRDefault="007C54F7" w:rsidP="007C54F7">
      <w:pPr>
        <w:pStyle w:val="Nvel2-Red"/>
        <w:numPr>
          <w:ilvl w:val="0"/>
          <w:numId w:val="0"/>
        </w:numPr>
      </w:pPr>
      <w:r w:rsidRPr="00D00C64">
        <w:t>Para a perfeita execução dos serviços, a Con</w:t>
      </w:r>
      <w:r w:rsidR="006B790C">
        <w:t>tratada deverá disponibilizar m</w:t>
      </w:r>
      <w:r w:rsidR="00266A87">
        <w:t>ão-de-obra-especializada</w:t>
      </w:r>
      <w:r w:rsidR="00F767AA">
        <w:t xml:space="preserve"> para </w:t>
      </w:r>
      <w:proofErr w:type="gramStart"/>
      <w:r w:rsidR="00F767AA">
        <w:t>entrega</w:t>
      </w:r>
      <w:proofErr w:type="gramEnd"/>
    </w:p>
    <w:p w14:paraId="1356F190" w14:textId="77777777" w:rsidR="007C54F7" w:rsidRPr="00D00C64" w:rsidRDefault="007C54F7" w:rsidP="007C54F7">
      <w:pPr>
        <w:pStyle w:val="Nivel01"/>
        <w:numPr>
          <w:ilvl w:val="0"/>
          <w:numId w:val="0"/>
        </w:numPr>
        <w:spacing w:line="360" w:lineRule="auto"/>
        <w:ind w:left="284" w:hanging="284"/>
      </w:pPr>
      <w:r w:rsidRPr="00D00C64">
        <w:t xml:space="preserve">Gestão </w:t>
      </w:r>
      <w:r>
        <w:t>do Contrato</w:t>
      </w:r>
    </w:p>
    <w:p w14:paraId="097DCAE7" w14:textId="77777777" w:rsidR="007C54F7" w:rsidRPr="00D00C64" w:rsidRDefault="007C54F7" w:rsidP="007C54F7">
      <w:pPr>
        <w:pStyle w:val="Nivel2"/>
      </w:pPr>
      <w:r w:rsidRPr="00D00C64">
        <w:t xml:space="preserve">O objeto deverá ser executado fielmente pelas partes, de acordo com as cláusulas avençadas e as normas da Lei nº 14.133, de 2021, e cada parte </w:t>
      </w:r>
      <w:proofErr w:type="gramStart"/>
      <w:r w:rsidRPr="00D00C64">
        <w:t>responderá</w:t>
      </w:r>
      <w:proofErr w:type="gramEnd"/>
      <w:r w:rsidRPr="00D00C64">
        <w:t xml:space="preserve"> pelas consequências de sua inexecução total ou parcial.</w:t>
      </w:r>
    </w:p>
    <w:p w14:paraId="39DDAC20" w14:textId="77777777" w:rsidR="007C54F7" w:rsidRPr="00D00C64" w:rsidRDefault="007C54F7" w:rsidP="007C54F7">
      <w:pPr>
        <w:pStyle w:val="Nivel2"/>
      </w:pPr>
      <w:r w:rsidRPr="00D00C64">
        <w:t>Em caso de impedimento, ordem de paralisação ou suspensão do contrato, o cronograma de execução será prorrogado automaticamente pelo tempo correspondente, anotadas tais circunstâncias em registros apropriados.</w:t>
      </w:r>
    </w:p>
    <w:p w14:paraId="082127E9" w14:textId="77777777" w:rsidR="007C54F7" w:rsidRPr="00D00C64" w:rsidRDefault="007C54F7" w:rsidP="007C54F7">
      <w:pPr>
        <w:pStyle w:val="Nivel2"/>
      </w:pPr>
      <w:r w:rsidRPr="00D00C64">
        <w:lastRenderedPageBreak/>
        <w:t xml:space="preserve">As comunicações entre o órgão ou entidade e a contratada devem ser realizadas por escrito sempre e publicadas, bem como poderá ser mediante correio </w:t>
      </w:r>
      <w:proofErr w:type="gramStart"/>
      <w:r w:rsidRPr="00D00C64">
        <w:t>eletrônico</w:t>
      </w:r>
      <w:proofErr w:type="gramEnd"/>
    </w:p>
    <w:p w14:paraId="7B04D8C7" w14:textId="77777777" w:rsidR="007C54F7" w:rsidRDefault="007C54F7" w:rsidP="007C54F7">
      <w:pPr>
        <w:pStyle w:val="Nivel2"/>
      </w:pPr>
      <w:r w:rsidRPr="00D00C64">
        <w:t>O órgão ou entidade poderá convocar representante da empresa para adoção de providências que devam ser cumpridas de imediato.</w:t>
      </w:r>
    </w:p>
    <w:p w14:paraId="03FD40E9" w14:textId="77777777" w:rsidR="007C54F7" w:rsidRPr="00D00C64" w:rsidRDefault="007C54F7" w:rsidP="007C54F7">
      <w:pPr>
        <w:pStyle w:val="Nivel2"/>
      </w:pPr>
      <w:r>
        <w:t>A Administração possui gestor devidamente nomeado.</w:t>
      </w:r>
    </w:p>
    <w:p w14:paraId="25AFCC70" w14:textId="77777777" w:rsidR="007C54F7" w:rsidRPr="00D00C64" w:rsidRDefault="007C54F7" w:rsidP="007C54F7">
      <w:pPr>
        <w:pStyle w:val="Nvel01-SemNumerao"/>
        <w:spacing w:line="360" w:lineRule="auto"/>
        <w:rPr>
          <w:sz w:val="24"/>
          <w:szCs w:val="24"/>
        </w:rPr>
      </w:pPr>
      <w:r w:rsidRPr="00D00C64">
        <w:rPr>
          <w:sz w:val="24"/>
          <w:szCs w:val="24"/>
        </w:rPr>
        <w:t>Preposto</w:t>
      </w:r>
    </w:p>
    <w:p w14:paraId="6442BB74" w14:textId="77777777" w:rsidR="007C54F7" w:rsidRPr="00D00C64" w:rsidRDefault="007C54F7" w:rsidP="007C54F7">
      <w:pPr>
        <w:pStyle w:val="Nivel2"/>
      </w:pPr>
      <w:r w:rsidRPr="00D00C64">
        <w:t>A Contratada designará formalmente o preposto da empresa, antes do início da prestação dos serviços, indicando no instrumento os poderes e deveres em relação à execução do objeto contratado.</w:t>
      </w:r>
    </w:p>
    <w:p w14:paraId="6F1E3804" w14:textId="68CE0D09" w:rsidR="007C54F7" w:rsidRPr="00D00C64" w:rsidRDefault="007C54F7" w:rsidP="007C54F7">
      <w:pPr>
        <w:pStyle w:val="Nivel2"/>
      </w:pPr>
      <w:r w:rsidRPr="00D00C64">
        <w:t xml:space="preserve">A Contratada deverá manter preposto da empresa </w:t>
      </w:r>
      <w:r w:rsidR="00F767AA">
        <w:t>para entrega</w:t>
      </w:r>
      <w:r w:rsidR="00664042">
        <w:t>.</w:t>
      </w:r>
    </w:p>
    <w:p w14:paraId="7557DA5A" w14:textId="77777777" w:rsidR="007C54F7" w:rsidRPr="00D00C64" w:rsidRDefault="007C54F7" w:rsidP="007C54F7">
      <w:pPr>
        <w:pStyle w:val="Nivel2"/>
      </w:pPr>
      <w:r w:rsidRPr="00D00C64">
        <w:t>A Contratante poderá recusar, desde que justificadamente, a indicação ou a manutenção do preposto da empresa, hipótese em que a Contratada designará outro para o exercício da atividade.</w:t>
      </w:r>
    </w:p>
    <w:p w14:paraId="466093EC" w14:textId="77777777" w:rsidR="007C54F7" w:rsidRPr="00D00C64" w:rsidRDefault="007C54F7" w:rsidP="007C54F7">
      <w:pPr>
        <w:pStyle w:val="Nvel01-SemNumerao"/>
        <w:spacing w:line="360" w:lineRule="auto"/>
        <w:rPr>
          <w:sz w:val="24"/>
          <w:szCs w:val="24"/>
        </w:rPr>
      </w:pPr>
      <w:r w:rsidRPr="00D00C64">
        <w:rPr>
          <w:sz w:val="24"/>
          <w:szCs w:val="24"/>
        </w:rPr>
        <w:t>Fiscalização</w:t>
      </w:r>
    </w:p>
    <w:p w14:paraId="0217ADDD" w14:textId="41C26471" w:rsidR="007C54F7" w:rsidRPr="00D00C64" w:rsidRDefault="007C54F7" w:rsidP="007C54F7">
      <w:pPr>
        <w:pStyle w:val="Nivel2"/>
      </w:pPr>
      <w:r w:rsidRPr="00D00C64">
        <w:t xml:space="preserve">A execução do contrato deverá ser acompanhada e fiscalizada pelo fiscal do contrato que acompanhará a </w:t>
      </w:r>
      <w:r w:rsidR="00664042">
        <w:t>entrega</w:t>
      </w:r>
      <w:r w:rsidRPr="00D00C64">
        <w:t xml:space="preserve">, para que sejam cumpridas todas as condições estabelecidas de modo a assegurar os melhores resultados para a Administração. </w:t>
      </w:r>
    </w:p>
    <w:p w14:paraId="6175A4B1" w14:textId="77777777" w:rsidR="007C54F7" w:rsidRPr="00D00C64" w:rsidRDefault="007C54F7" w:rsidP="007C54F7">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14:paraId="793BF6FC" w14:textId="77777777" w:rsidR="007C54F7" w:rsidRPr="00D00C64" w:rsidRDefault="007C54F7" w:rsidP="007C54F7">
      <w:pPr>
        <w:pStyle w:val="Nivel2"/>
      </w:pPr>
      <w:r w:rsidRPr="00D00C64">
        <w:t xml:space="preserve">Identificada qualquer inexatidão ou irregularidade, o fiscal técnico do contrato emitirá notificações para a correção da execução do contrato, determinando prazo para a correção. </w:t>
      </w:r>
    </w:p>
    <w:p w14:paraId="0C7F2CD8" w14:textId="77777777" w:rsidR="007C54F7" w:rsidRPr="00D00C64" w:rsidRDefault="007C54F7" w:rsidP="007C54F7">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14:paraId="05E8015C" w14:textId="77777777" w:rsidR="007C54F7" w:rsidRPr="00D00C64" w:rsidRDefault="007C54F7" w:rsidP="007C54F7">
      <w:pPr>
        <w:pStyle w:val="Nivel2"/>
        <w:rPr>
          <w:rFonts w:eastAsia="Times New Roman"/>
          <w:color w:val="auto"/>
        </w:rPr>
      </w:pPr>
      <w:r w:rsidRPr="00D00C64">
        <w:lastRenderedPageBreak/>
        <w:t xml:space="preserve">No caso de ocorrências que possam inviabilizar a execução do contrato nas datas aprazadas, o fiscal do contrato comunicará o fato imediatamente ao gestor do contrato. </w:t>
      </w:r>
    </w:p>
    <w:p w14:paraId="3088E450" w14:textId="77777777" w:rsidR="007C54F7" w:rsidRPr="00D00C64" w:rsidRDefault="007C54F7" w:rsidP="007C54F7">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14:paraId="0EABAC41" w14:textId="77777777" w:rsidR="007C54F7" w:rsidRPr="00D00C64" w:rsidRDefault="007C54F7" w:rsidP="007C54F7">
      <w:pPr>
        <w:pStyle w:val="Nvel01-SemNumerao"/>
        <w:spacing w:line="360" w:lineRule="auto"/>
        <w:rPr>
          <w:i/>
          <w:sz w:val="24"/>
          <w:szCs w:val="24"/>
        </w:rPr>
      </w:pPr>
      <w:r w:rsidRPr="00D00C64">
        <w:rPr>
          <w:sz w:val="24"/>
          <w:szCs w:val="24"/>
        </w:rPr>
        <w:t>Gestor do Contrato</w:t>
      </w:r>
    </w:p>
    <w:p w14:paraId="6AFBEF42" w14:textId="77777777" w:rsidR="007C54F7" w:rsidRPr="00D00C64" w:rsidRDefault="007C54F7" w:rsidP="007C54F7">
      <w:pPr>
        <w:pStyle w:val="Nivel2"/>
      </w:pPr>
      <w:proofErr w:type="gramStart"/>
      <w:r w:rsidRPr="00D00C6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roofErr w:type="gramEnd"/>
      <w:r w:rsidRPr="00D00C64">
        <w:t xml:space="preserve"> </w:t>
      </w:r>
    </w:p>
    <w:p w14:paraId="5E16B946" w14:textId="77777777" w:rsidR="007C54F7" w:rsidRPr="00D00C64" w:rsidRDefault="007C54F7" w:rsidP="007C54F7">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14:paraId="28CEADD7" w14:textId="77777777" w:rsidR="007C54F7" w:rsidRPr="00D00C64" w:rsidRDefault="007C54F7" w:rsidP="007C54F7">
      <w:pPr>
        <w:pStyle w:val="Nivel2"/>
      </w:pPr>
      <w:r w:rsidRPr="00D00C64">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BEFCACE" w14:textId="77777777" w:rsidR="007C54F7" w:rsidRPr="00D00C64" w:rsidRDefault="007C54F7" w:rsidP="007C54F7">
      <w:pPr>
        <w:pStyle w:val="Nivel2"/>
      </w:pPr>
      <w:r w:rsidRPr="00D00C64">
        <w:t xml:space="preserve">O gestor do contrato tomará providências para a formalização de processo administrativo de responsabilização para fins de aplicação de sanções, a ser conduzido pela comissão processante. </w:t>
      </w:r>
    </w:p>
    <w:p w14:paraId="5943EF11" w14:textId="77777777" w:rsidR="007C54F7" w:rsidRPr="00D00C64" w:rsidRDefault="007C54F7" w:rsidP="007C54F7">
      <w:pPr>
        <w:pStyle w:val="Nivel01"/>
        <w:numPr>
          <w:ilvl w:val="0"/>
          <w:numId w:val="0"/>
        </w:numPr>
        <w:spacing w:line="360" w:lineRule="auto"/>
        <w:ind w:left="284" w:hanging="284"/>
      </w:pPr>
      <w:r>
        <w:t xml:space="preserve"> - </w:t>
      </w:r>
      <w:r w:rsidRPr="00D00C64">
        <w:t>DO RECEBIMENTO E DO PAGAMENTO</w:t>
      </w:r>
    </w:p>
    <w:p w14:paraId="1E373BCA" w14:textId="5512C71C" w:rsidR="007C54F7" w:rsidRPr="00D00C64" w:rsidRDefault="00664042" w:rsidP="007C54F7">
      <w:pPr>
        <w:pStyle w:val="Nivel2"/>
        <w:rPr>
          <w:lang w:eastAsia="en-US"/>
        </w:rPr>
      </w:pPr>
      <w:r>
        <w:rPr>
          <w:lang w:eastAsia="en-US"/>
        </w:rPr>
        <w:t>O objeto será recebido</w:t>
      </w:r>
      <w:r w:rsidR="007C54F7" w:rsidRPr="00D00C64">
        <w:rPr>
          <w:lang w:eastAsia="en-US"/>
        </w:rPr>
        <w:t xml:space="preserve"> provisoriamente, </w:t>
      </w:r>
      <w:r>
        <w:rPr>
          <w:lang w:eastAsia="en-US"/>
        </w:rPr>
        <w:t>após a entrega</w:t>
      </w:r>
      <w:r w:rsidR="007C54F7">
        <w:rPr>
          <w:lang w:eastAsia="en-US"/>
        </w:rPr>
        <w:t>, pelo fiscal</w:t>
      </w:r>
      <w:r w:rsidR="007C54F7" w:rsidRPr="00D00C64">
        <w:rPr>
          <w:lang w:eastAsia="en-US"/>
        </w:rPr>
        <w:t xml:space="preserve"> </w:t>
      </w:r>
      <w:r w:rsidR="007C54F7">
        <w:rPr>
          <w:lang w:eastAsia="en-US"/>
        </w:rPr>
        <w:t>do contrato</w:t>
      </w:r>
      <w:r w:rsidR="007C54F7" w:rsidRPr="00D00C64">
        <w:rPr>
          <w:lang w:eastAsia="en-US"/>
        </w:rPr>
        <w:t xml:space="preserve"> mediante </w:t>
      </w:r>
      <w:r w:rsidR="007C54F7">
        <w:rPr>
          <w:lang w:eastAsia="en-US"/>
        </w:rPr>
        <w:t>relatório</w:t>
      </w:r>
      <w:r w:rsidR="007C54F7" w:rsidRPr="00D00C64">
        <w:rPr>
          <w:lang w:eastAsia="en-US"/>
        </w:rPr>
        <w:t xml:space="preserve">, quando verificado o cumprimento das exigências de caráter técnico e administrativo. </w:t>
      </w:r>
    </w:p>
    <w:p w14:paraId="47FD7B57" w14:textId="77777777" w:rsidR="007C54F7" w:rsidRPr="00D00C64" w:rsidRDefault="007C54F7" w:rsidP="007C54F7">
      <w:pPr>
        <w:pStyle w:val="Nivel2"/>
        <w:rPr>
          <w:lang w:eastAsia="en-US"/>
        </w:rPr>
      </w:pPr>
      <w:r w:rsidRPr="00D00C64">
        <w:rPr>
          <w:lang w:eastAsia="en-US"/>
        </w:rPr>
        <w:lastRenderedPageBreak/>
        <w:t xml:space="preserve">O fiscal do contrato realizará o recebimento provisório do objeto do contrato mediante termo detalhado que comprove o cumprimento das exigências de caráter técnico. </w:t>
      </w:r>
    </w:p>
    <w:p w14:paraId="627192F8" w14:textId="794E9FC3" w:rsidR="007C54F7" w:rsidRPr="00D00C64" w:rsidRDefault="007C54F7" w:rsidP="007C54F7">
      <w:pPr>
        <w:pStyle w:val="Nivel2"/>
        <w:rPr>
          <w:lang w:eastAsia="en-US"/>
        </w:rPr>
      </w:pPr>
      <w:r w:rsidRPr="00D00C64">
        <w:rPr>
          <w:lang w:eastAsia="en-US"/>
        </w:rPr>
        <w:t>.</w:t>
      </w:r>
    </w:p>
    <w:p w14:paraId="3A20102E" w14:textId="09F625F1" w:rsidR="007C54F7" w:rsidRPr="00D00C64" w:rsidRDefault="007C54F7" w:rsidP="007C54F7">
      <w:pPr>
        <w:pStyle w:val="Nivel3"/>
        <w:numPr>
          <w:ilvl w:val="0"/>
          <w:numId w:val="0"/>
        </w:numPr>
        <w:spacing w:line="360" w:lineRule="auto"/>
        <w:rPr>
          <w:lang w:eastAsia="en-US"/>
        </w:rPr>
      </w:pPr>
      <w:r w:rsidRPr="00D00C64">
        <w:rPr>
          <w:lang w:eastAsia="en-US"/>
        </w:rPr>
        <w:t>O Contratado fica obrigado a reparar, corrigir, às suas expensas, no todo ou em parte, o objeto em que se verificarem vícios, defeitos ou incorreções</w:t>
      </w:r>
      <w:r w:rsidR="008B7353">
        <w:rPr>
          <w:lang w:eastAsia="en-US"/>
        </w:rPr>
        <w:t>.</w:t>
      </w:r>
    </w:p>
    <w:p w14:paraId="7B19979D" w14:textId="24851AA8" w:rsidR="007C54F7" w:rsidRPr="00D00C64" w:rsidRDefault="007C54F7" w:rsidP="007C54F7">
      <w:pPr>
        <w:pStyle w:val="Nivel3"/>
        <w:numPr>
          <w:ilvl w:val="0"/>
          <w:numId w:val="0"/>
        </w:numPr>
        <w:spacing w:line="360" w:lineRule="auto"/>
        <w:rPr>
          <w:lang w:eastAsia="en-US"/>
        </w:rPr>
      </w:pPr>
      <w:r w:rsidRPr="00D00C64">
        <w:rPr>
          <w:lang w:eastAsia="en-US"/>
        </w:rPr>
        <w:t xml:space="preserve">A fiscalização não efetuará o ateste até que sejam sanadas todas as eventuais pendências que possam vir a ser apontadas no Recebimento Provisório. </w:t>
      </w:r>
    </w:p>
    <w:p w14:paraId="169E9F6E" w14:textId="77777777" w:rsidR="007C54F7" w:rsidRPr="00D00C64" w:rsidRDefault="007C54F7" w:rsidP="007C54F7">
      <w:pPr>
        <w:pStyle w:val="Nivel2"/>
        <w:rPr>
          <w:lang w:eastAsia="en-US"/>
        </w:rPr>
      </w:pPr>
      <w:r w:rsidRPr="00D00C64">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8F8A05A" w14:textId="4D056477" w:rsidR="007C54F7" w:rsidRDefault="0004247E" w:rsidP="007C54F7">
      <w:pPr>
        <w:pStyle w:val="Nivel2"/>
        <w:rPr>
          <w:lang w:eastAsia="en-US"/>
        </w:rPr>
      </w:pPr>
      <w:r>
        <w:rPr>
          <w:lang w:eastAsia="en-US"/>
        </w:rPr>
        <w:t>O objeto será recebido</w:t>
      </w:r>
      <w:r w:rsidR="007C54F7" w:rsidRPr="00D00C64">
        <w:rPr>
          <w:lang w:eastAsia="en-US"/>
        </w:rPr>
        <w:t xml:space="preserve"> definitivamente </w:t>
      </w:r>
      <w:r w:rsidR="00025739">
        <w:rPr>
          <w:lang w:eastAsia="en-US"/>
        </w:rPr>
        <w:t xml:space="preserve">com o envio para </w:t>
      </w:r>
      <w:r>
        <w:rPr>
          <w:lang w:eastAsia="en-US"/>
        </w:rPr>
        <w:t>pagamento</w:t>
      </w:r>
      <w:r w:rsidR="007C54F7" w:rsidRPr="00D00C64">
        <w:rPr>
          <w:lang w:eastAsia="en-US"/>
        </w:rPr>
        <w:t xml:space="preserve">, </w:t>
      </w:r>
      <w:r w:rsidR="007C54F7">
        <w:rPr>
          <w:lang w:eastAsia="en-US"/>
        </w:rPr>
        <w:t>pelo fiscal do contrato/gestor</w:t>
      </w:r>
      <w:r w:rsidR="007C54F7" w:rsidRPr="00D00C64">
        <w:rPr>
          <w:lang w:eastAsia="en-US"/>
        </w:rPr>
        <w:t xml:space="preserve">, após a verificação da </w:t>
      </w:r>
      <w:r>
        <w:rPr>
          <w:lang w:eastAsia="en-US"/>
        </w:rPr>
        <w:t>compatibilidade do objeto</w:t>
      </w:r>
      <w:r w:rsidR="007C54F7" w:rsidRPr="00D00C64">
        <w:rPr>
          <w:lang w:eastAsia="en-US"/>
        </w:rPr>
        <w:t xml:space="preserve"> e consequente aceitação mediante termo detalhado, </w:t>
      </w:r>
      <w:proofErr w:type="gramStart"/>
      <w:r w:rsidR="007C54F7" w:rsidRPr="00D00C64">
        <w:rPr>
          <w:lang w:eastAsia="en-US"/>
        </w:rPr>
        <w:t xml:space="preserve">obedecendo </w:t>
      </w:r>
      <w:r w:rsidR="00731C0C">
        <w:rPr>
          <w:lang w:eastAsia="en-US"/>
        </w:rPr>
        <w:t>o</w:t>
      </w:r>
      <w:proofErr w:type="gramEnd"/>
      <w:r w:rsidR="007C54F7" w:rsidRPr="00D00C64">
        <w:rPr>
          <w:lang w:eastAsia="en-US"/>
        </w:rPr>
        <w:t xml:space="preserve"> recebimento provisório ou definitivo</w:t>
      </w:r>
      <w:r w:rsidR="00731C0C">
        <w:rPr>
          <w:lang w:eastAsia="en-US"/>
        </w:rPr>
        <w:t>, que</w:t>
      </w:r>
      <w:r w:rsidR="007C54F7" w:rsidRPr="00D00C64">
        <w:rPr>
          <w:lang w:eastAsia="en-US"/>
        </w:rPr>
        <w:t xml:space="preserve"> não excluirá a responsabilidade civil </w:t>
      </w:r>
      <w:r w:rsidR="00731C0C">
        <w:rPr>
          <w:lang w:eastAsia="en-US"/>
        </w:rPr>
        <w:t>da contrata.</w:t>
      </w:r>
    </w:p>
    <w:p w14:paraId="052C696D" w14:textId="77777777" w:rsidR="000E2A49" w:rsidRPr="002562B7" w:rsidRDefault="000E2A49" w:rsidP="000E2A49">
      <w:pPr>
        <w:spacing w:after="0" w:line="360" w:lineRule="auto"/>
        <w:jc w:val="center"/>
        <w:rPr>
          <w:rFonts w:ascii="Arial" w:hAnsi="Arial" w:cs="Arial"/>
          <w:b/>
          <w:bCs/>
          <w:sz w:val="24"/>
          <w:szCs w:val="24"/>
        </w:rPr>
      </w:pPr>
    </w:p>
    <w:p w14:paraId="13D52E14"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QUINTA </w:t>
      </w:r>
    </w:p>
    <w:p w14:paraId="74556092"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DAS OBRIGAÇÕES</w:t>
      </w:r>
    </w:p>
    <w:p w14:paraId="0A66C0CC" w14:textId="77777777" w:rsidR="000E2A49" w:rsidRPr="002562B7" w:rsidRDefault="000E2A49" w:rsidP="000E2A49">
      <w:pPr>
        <w:spacing w:after="0" w:line="360" w:lineRule="auto"/>
        <w:rPr>
          <w:rFonts w:ascii="Arial" w:hAnsi="Arial" w:cs="Arial"/>
          <w:b/>
          <w:bCs/>
          <w:sz w:val="24"/>
          <w:szCs w:val="24"/>
        </w:rPr>
      </w:pPr>
    </w:p>
    <w:p w14:paraId="22FEFA0C"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5.1 – Da Contratada:</w:t>
      </w:r>
    </w:p>
    <w:p w14:paraId="2ACB7115" w14:textId="77777777" w:rsidR="000E2A49" w:rsidRPr="002562B7" w:rsidRDefault="000E2A49" w:rsidP="000E2A49">
      <w:pPr>
        <w:spacing w:after="0" w:line="360" w:lineRule="auto"/>
        <w:rPr>
          <w:rFonts w:ascii="Arial" w:hAnsi="Arial" w:cs="Arial"/>
          <w:sz w:val="24"/>
          <w:szCs w:val="24"/>
        </w:rPr>
      </w:pPr>
    </w:p>
    <w:p w14:paraId="59BDFA7C"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a) – cumprir todo o disposto no edital;</w:t>
      </w:r>
    </w:p>
    <w:p w14:paraId="683F484D"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14:paraId="5EC5A955"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c) – Arcar com todos os encargos e obrigações de natureza trabalhista, previdenciária, acidentária, tributária, administrativa e civil decorrentes do </w:t>
      </w:r>
      <w:r w:rsidRPr="002562B7">
        <w:rPr>
          <w:rFonts w:ascii="Arial" w:eastAsia="Batang" w:hAnsi="Arial" w:cs="Arial"/>
          <w:sz w:val="24"/>
          <w:szCs w:val="24"/>
        </w:rPr>
        <w:lastRenderedPageBreak/>
        <w:t>cumprimento do contrato, bem como, o Município se isenta de qualquer vínculo empregatício;</w:t>
      </w:r>
    </w:p>
    <w:p w14:paraId="5FFE0947"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manter durante a vigência do contrato todas as </w:t>
      </w:r>
      <w:r w:rsidR="00FA60ED" w:rsidRPr="002562B7">
        <w:rPr>
          <w:rFonts w:ascii="Arial" w:eastAsia="Batang" w:hAnsi="Arial" w:cs="Arial"/>
          <w:sz w:val="24"/>
          <w:szCs w:val="24"/>
        </w:rPr>
        <w:t>condições exigidas no edital;</w:t>
      </w:r>
    </w:p>
    <w:p w14:paraId="2FB6DC1C" w14:textId="77777777" w:rsidR="000E2A49" w:rsidRPr="002562B7" w:rsidRDefault="000E2A49" w:rsidP="000E2A49">
      <w:pPr>
        <w:tabs>
          <w:tab w:val="left" w:pos="567"/>
        </w:tabs>
        <w:spacing w:line="360" w:lineRule="auto"/>
        <w:jc w:val="both"/>
        <w:rPr>
          <w:rFonts w:ascii="Arial" w:hAnsi="Arial" w:cs="Arial"/>
          <w:sz w:val="24"/>
          <w:szCs w:val="24"/>
        </w:rPr>
      </w:pPr>
      <w:r w:rsidRPr="002562B7">
        <w:rPr>
          <w:rFonts w:ascii="Arial" w:eastAsia="Batang" w:hAnsi="Arial" w:cs="Arial"/>
          <w:sz w:val="24"/>
          <w:szCs w:val="24"/>
        </w:rPr>
        <w:t xml:space="preserve">e) - </w:t>
      </w:r>
      <w:r w:rsidRPr="002562B7">
        <w:rPr>
          <w:rFonts w:ascii="Arial" w:hAnsi="Arial" w:cs="Arial"/>
          <w:sz w:val="24"/>
          <w:szCs w:val="24"/>
        </w:rPr>
        <w:t xml:space="preserve">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w:t>
      </w:r>
      <w:proofErr w:type="gramStart"/>
      <w:r w:rsidRPr="002562B7">
        <w:rPr>
          <w:rFonts w:ascii="Arial" w:hAnsi="Arial" w:cs="Arial"/>
          <w:sz w:val="24"/>
          <w:szCs w:val="24"/>
        </w:rPr>
        <w:t>reguladores/fiscalizadores</w:t>
      </w:r>
      <w:proofErr w:type="gramEnd"/>
      <w:r w:rsidRPr="002562B7">
        <w:rPr>
          <w:rFonts w:ascii="Arial" w:hAnsi="Arial" w:cs="Arial"/>
          <w:sz w:val="24"/>
          <w:szCs w:val="24"/>
        </w:rPr>
        <w:t xml:space="preserve"> sobre a matéria, em especial a Lei 13.709/2018, além das demais normas e políticas de proteção de dados</w:t>
      </w:r>
      <w:r w:rsidR="00FA60ED" w:rsidRPr="002562B7">
        <w:rPr>
          <w:rFonts w:ascii="Arial" w:hAnsi="Arial" w:cs="Arial"/>
          <w:sz w:val="24"/>
          <w:szCs w:val="24"/>
        </w:rPr>
        <w:t>;</w:t>
      </w:r>
    </w:p>
    <w:p w14:paraId="1526E68E" w14:textId="77777777" w:rsidR="00FA60ED" w:rsidRPr="002562B7" w:rsidRDefault="00FA60ED" w:rsidP="000E2A49">
      <w:pPr>
        <w:tabs>
          <w:tab w:val="left" w:pos="567"/>
        </w:tabs>
        <w:spacing w:line="360" w:lineRule="auto"/>
        <w:jc w:val="both"/>
        <w:rPr>
          <w:rFonts w:ascii="Arial" w:eastAsia="Batang" w:hAnsi="Arial" w:cs="Arial"/>
          <w:sz w:val="24"/>
          <w:szCs w:val="24"/>
        </w:rPr>
      </w:pPr>
      <w:r w:rsidRPr="002562B7">
        <w:rPr>
          <w:rFonts w:ascii="Arial" w:hAnsi="Arial" w:cs="Arial"/>
          <w:sz w:val="24"/>
          <w:szCs w:val="24"/>
        </w:rPr>
        <w:t>f) – não subcontratar</w:t>
      </w:r>
      <w:r w:rsidR="00D057E6" w:rsidRPr="002562B7">
        <w:rPr>
          <w:rFonts w:ascii="Arial" w:hAnsi="Arial" w:cs="Arial"/>
          <w:sz w:val="24"/>
          <w:szCs w:val="24"/>
        </w:rPr>
        <w:t xml:space="preserve"> o objeto do contrato</w:t>
      </w:r>
      <w:r w:rsidRPr="002562B7">
        <w:rPr>
          <w:rFonts w:ascii="Arial" w:hAnsi="Arial" w:cs="Arial"/>
          <w:sz w:val="24"/>
          <w:szCs w:val="24"/>
        </w:rPr>
        <w:t>.</w:t>
      </w:r>
    </w:p>
    <w:p w14:paraId="10679AE6" w14:textId="77777777" w:rsidR="000E2A49" w:rsidRPr="002562B7" w:rsidRDefault="000E2A49" w:rsidP="000E2A49">
      <w:pPr>
        <w:pStyle w:val="Normal2"/>
        <w:spacing w:after="0"/>
        <w:rPr>
          <w:rFonts w:ascii="Arial" w:eastAsia="Arial" w:hAnsi="Arial" w:cs="Arial"/>
          <w:b/>
          <w:bCs/>
          <w:color w:val="auto"/>
        </w:rPr>
      </w:pPr>
      <w:r w:rsidRPr="002562B7">
        <w:rPr>
          <w:rFonts w:ascii="Arial" w:hAnsi="Arial" w:cs="Arial"/>
          <w:b/>
          <w:bCs/>
          <w:color w:val="auto"/>
        </w:rPr>
        <w:t>5.2 - Da Contratante:</w:t>
      </w:r>
    </w:p>
    <w:p w14:paraId="71AE1DB4" w14:textId="77777777" w:rsidR="000E2A49" w:rsidRPr="002562B7" w:rsidRDefault="000E2A49" w:rsidP="000E2A49">
      <w:pPr>
        <w:spacing w:after="0" w:line="360" w:lineRule="auto"/>
        <w:rPr>
          <w:rFonts w:ascii="Arial" w:hAnsi="Arial" w:cs="Arial"/>
          <w:b/>
          <w:bCs/>
          <w:sz w:val="24"/>
          <w:szCs w:val="24"/>
        </w:rPr>
      </w:pPr>
    </w:p>
    <w:p w14:paraId="3FB66C6A"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a) – Prestar todos os esclarecimentos necessários para entrega do objeto;</w:t>
      </w:r>
    </w:p>
    <w:p w14:paraId="5469F93F"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b) – promover a fiscalização/gestão da execução do objeto; </w:t>
      </w:r>
    </w:p>
    <w:p w14:paraId="008BBE75"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Promover o pagamento na época oportuna; e,</w:t>
      </w:r>
    </w:p>
    <w:p w14:paraId="0C163672"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w:t>
      </w:r>
      <w:r w:rsidRPr="002562B7">
        <w:rPr>
          <w:rFonts w:ascii="Arial" w:hAnsi="Arial" w:cs="Arial"/>
          <w:sz w:val="24"/>
          <w:szCs w:val="24"/>
        </w:rPr>
        <w:t xml:space="preserve">Respeitar a Legislação vigente sobre Proteção de Dados Pessoais e as determinações de órgãos </w:t>
      </w:r>
      <w:proofErr w:type="gramStart"/>
      <w:r w:rsidRPr="002562B7">
        <w:rPr>
          <w:rFonts w:ascii="Arial" w:hAnsi="Arial" w:cs="Arial"/>
          <w:sz w:val="24"/>
          <w:szCs w:val="24"/>
        </w:rPr>
        <w:t>reguladores/fiscalizadores</w:t>
      </w:r>
      <w:proofErr w:type="gramEnd"/>
      <w:r w:rsidRPr="002562B7">
        <w:rPr>
          <w:rFonts w:ascii="Arial" w:hAnsi="Arial" w:cs="Arial"/>
          <w:sz w:val="24"/>
          <w:szCs w:val="24"/>
        </w:rPr>
        <w:t xml:space="preserve"> sobre a matéria, em especial a Lei 13.709/2018, além das demais normas e políticas de proteção de dados.</w:t>
      </w:r>
    </w:p>
    <w:p w14:paraId="4B335FC6" w14:textId="77777777" w:rsidR="000E2A49" w:rsidRPr="002562B7" w:rsidRDefault="000E2A49" w:rsidP="000E2A49">
      <w:pPr>
        <w:pStyle w:val="Normal2"/>
        <w:widowControl w:val="0"/>
        <w:tabs>
          <w:tab w:val="left" w:pos="0"/>
        </w:tabs>
        <w:spacing w:after="0"/>
        <w:rPr>
          <w:rFonts w:ascii="Arial" w:eastAsia="Arial" w:hAnsi="Arial" w:cs="Arial"/>
          <w:color w:val="auto"/>
        </w:rPr>
      </w:pPr>
    </w:p>
    <w:p w14:paraId="0CEE024A" w14:textId="77777777" w:rsidR="000E2A49" w:rsidRPr="002562B7" w:rsidRDefault="000E2A49" w:rsidP="000E2A49">
      <w:pPr>
        <w:pStyle w:val="Normal2"/>
        <w:widowControl w:val="0"/>
        <w:tabs>
          <w:tab w:val="left" w:pos="0"/>
        </w:tabs>
        <w:spacing w:after="0"/>
        <w:rPr>
          <w:rFonts w:ascii="Arial" w:eastAsia="Arial" w:hAnsi="Arial" w:cs="Arial"/>
          <w:color w:val="auto"/>
        </w:rPr>
      </w:pPr>
    </w:p>
    <w:p w14:paraId="21DA9A77"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CLÁUSULA SEXTA</w:t>
      </w:r>
    </w:p>
    <w:p w14:paraId="5A6488F1"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 DAS HIPÓTESES DE EXTINÇÃO DO CONTRATO</w:t>
      </w:r>
    </w:p>
    <w:p w14:paraId="5DE66ADA" w14:textId="77777777" w:rsidR="000E2A49" w:rsidRPr="002562B7" w:rsidRDefault="000E2A49" w:rsidP="000E2A49">
      <w:pPr>
        <w:pStyle w:val="Normal2"/>
        <w:widowControl w:val="0"/>
        <w:tabs>
          <w:tab w:val="left" w:pos="0"/>
        </w:tabs>
        <w:spacing w:after="0"/>
        <w:rPr>
          <w:rFonts w:ascii="Arial" w:hAnsi="Arial" w:cs="Arial"/>
          <w:b/>
          <w:bCs/>
          <w:color w:val="auto"/>
        </w:rPr>
      </w:pPr>
    </w:p>
    <w:p w14:paraId="6B9E1D36" w14:textId="77777777" w:rsidR="000E2A49" w:rsidRPr="002562B7" w:rsidRDefault="000E2A49" w:rsidP="000E2A49">
      <w:pPr>
        <w:pStyle w:val="Normal2"/>
        <w:widowControl w:val="0"/>
        <w:tabs>
          <w:tab w:val="left" w:pos="0"/>
        </w:tabs>
        <w:spacing w:after="0"/>
        <w:rPr>
          <w:rFonts w:ascii="Arial" w:hAnsi="Arial" w:cs="Arial"/>
          <w:b/>
          <w:bCs/>
          <w:color w:val="auto"/>
        </w:rPr>
      </w:pPr>
    </w:p>
    <w:p w14:paraId="2BD38FA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6.1 – O contrato poderá ser extinto, desde que formalmente motivado nos autos do processo, assegurados o contraditório e a ampla defesa, nas seguintes hipóteses: </w:t>
      </w:r>
    </w:p>
    <w:p w14:paraId="6E3B27B9" w14:textId="77777777" w:rsidR="000E2A49" w:rsidRPr="002562B7" w:rsidRDefault="000E2A49" w:rsidP="000E2A49">
      <w:pPr>
        <w:pStyle w:val="Normal2"/>
        <w:widowControl w:val="0"/>
        <w:tabs>
          <w:tab w:val="left" w:pos="0"/>
        </w:tabs>
        <w:spacing w:after="0"/>
        <w:rPr>
          <w:rFonts w:ascii="Arial" w:hAnsi="Arial" w:cs="Arial"/>
          <w:color w:val="auto"/>
        </w:rPr>
      </w:pPr>
    </w:p>
    <w:p w14:paraId="6E6FE289"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lastRenderedPageBreak/>
        <w:t xml:space="preserve">1 - não cumprimento ou cumprimento irregular das cláusulas contratuais; </w:t>
      </w:r>
    </w:p>
    <w:p w14:paraId="55528533" w14:textId="77777777" w:rsidR="000E2A49" w:rsidRPr="002562B7" w:rsidRDefault="000E2A49" w:rsidP="000E2A49">
      <w:pPr>
        <w:pStyle w:val="Normal2"/>
        <w:widowControl w:val="0"/>
        <w:tabs>
          <w:tab w:val="left" w:pos="0"/>
        </w:tabs>
        <w:spacing w:after="0"/>
        <w:rPr>
          <w:rFonts w:ascii="Arial" w:hAnsi="Arial" w:cs="Arial"/>
          <w:color w:val="auto"/>
        </w:rPr>
      </w:pPr>
    </w:p>
    <w:p w14:paraId="59CCD0DD"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desatendimento das determinações regulares emitidas pela autoridade designada para acompanhar e fiscalizar a execução ou por autoridade superior; </w:t>
      </w:r>
    </w:p>
    <w:p w14:paraId="2175983C" w14:textId="77777777" w:rsidR="000E2A49" w:rsidRPr="002562B7" w:rsidRDefault="000E2A49" w:rsidP="000E2A49">
      <w:pPr>
        <w:pStyle w:val="Normal2"/>
        <w:widowControl w:val="0"/>
        <w:tabs>
          <w:tab w:val="left" w:pos="0"/>
        </w:tabs>
        <w:spacing w:after="0"/>
        <w:rPr>
          <w:rFonts w:ascii="Arial" w:hAnsi="Arial" w:cs="Arial"/>
          <w:color w:val="auto"/>
        </w:rPr>
      </w:pPr>
    </w:p>
    <w:p w14:paraId="375E097E"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alteração social ou modificação da finalidade ou da estrutura da empresa que restrinja sua capacidade de concluir o contrato; </w:t>
      </w:r>
    </w:p>
    <w:p w14:paraId="2D9EFC7E" w14:textId="77777777" w:rsidR="000E2A49" w:rsidRPr="002562B7" w:rsidRDefault="000E2A49" w:rsidP="000E2A49">
      <w:pPr>
        <w:pStyle w:val="Normal2"/>
        <w:widowControl w:val="0"/>
        <w:tabs>
          <w:tab w:val="left" w:pos="0"/>
        </w:tabs>
        <w:spacing w:after="0"/>
        <w:rPr>
          <w:rFonts w:ascii="Arial" w:hAnsi="Arial" w:cs="Arial"/>
          <w:color w:val="auto"/>
        </w:rPr>
      </w:pPr>
    </w:p>
    <w:p w14:paraId="47493FD2"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4 - decretação de falência ou de insolvência civil, dissolução da sociedade ou falecimento do contratado;</w:t>
      </w:r>
    </w:p>
    <w:p w14:paraId="60223128" w14:textId="77777777" w:rsidR="000E2A49" w:rsidRPr="002562B7" w:rsidRDefault="000E2A49" w:rsidP="000E2A49">
      <w:pPr>
        <w:pStyle w:val="Normal2"/>
        <w:widowControl w:val="0"/>
        <w:tabs>
          <w:tab w:val="left" w:pos="0"/>
        </w:tabs>
        <w:spacing w:after="0"/>
        <w:rPr>
          <w:rFonts w:ascii="Arial" w:hAnsi="Arial" w:cs="Arial"/>
          <w:color w:val="auto"/>
        </w:rPr>
      </w:pPr>
    </w:p>
    <w:p w14:paraId="1AC4AB84"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5 - caso fortuito ou força maior, regularmente comprovados, impeditivos da execução do contrato; </w:t>
      </w:r>
    </w:p>
    <w:p w14:paraId="05F4B495" w14:textId="77777777" w:rsidR="000E2A49" w:rsidRPr="002562B7" w:rsidRDefault="000E2A49" w:rsidP="000E2A49">
      <w:pPr>
        <w:pStyle w:val="Normal2"/>
        <w:widowControl w:val="0"/>
        <w:tabs>
          <w:tab w:val="left" w:pos="0"/>
        </w:tabs>
        <w:spacing w:after="0"/>
        <w:rPr>
          <w:rFonts w:ascii="Arial" w:hAnsi="Arial" w:cs="Arial"/>
          <w:color w:val="auto"/>
        </w:rPr>
      </w:pPr>
    </w:p>
    <w:p w14:paraId="17C07280"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6 - razões de interesse público, justificadas pela autoridade máxima do órgão ou da entidade contratante; </w:t>
      </w:r>
    </w:p>
    <w:p w14:paraId="4CF55F15"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7C4D8683" w14:textId="77777777" w:rsidR="000E2A49" w:rsidRPr="002562B7" w:rsidRDefault="000E2A49" w:rsidP="000E2A49">
      <w:pPr>
        <w:pStyle w:val="Normal2"/>
        <w:widowControl w:val="0"/>
        <w:tabs>
          <w:tab w:val="left" w:pos="0"/>
        </w:tabs>
        <w:spacing w:after="0"/>
        <w:rPr>
          <w:rFonts w:ascii="Arial" w:hAnsi="Arial" w:cs="Arial"/>
          <w:color w:val="auto"/>
        </w:rPr>
      </w:pPr>
    </w:p>
    <w:p w14:paraId="452E4048"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6.2 - A contratada terá direito à extinção do contrato nas seguintes hipóteses: </w:t>
      </w:r>
    </w:p>
    <w:p w14:paraId="1A64EB31" w14:textId="77777777" w:rsidR="000E2A49" w:rsidRPr="002562B7" w:rsidRDefault="000E2A49" w:rsidP="000E2A49">
      <w:pPr>
        <w:pStyle w:val="Normal2"/>
        <w:widowControl w:val="0"/>
        <w:tabs>
          <w:tab w:val="left" w:pos="0"/>
        </w:tabs>
        <w:spacing w:after="0"/>
        <w:rPr>
          <w:rFonts w:ascii="Arial" w:hAnsi="Arial" w:cs="Arial"/>
          <w:color w:val="auto"/>
        </w:rPr>
      </w:pPr>
    </w:p>
    <w:p w14:paraId="2C9F72E5"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supressão, por parte da Administração, que acarrete modificação do valor inicial do contrato além do limite permitido no art. 125 desta Lei Federal nº 14.133/2021; </w:t>
      </w:r>
    </w:p>
    <w:p w14:paraId="7C078897" w14:textId="77777777" w:rsidR="000E2A49" w:rsidRPr="002562B7" w:rsidRDefault="000E2A49" w:rsidP="000E2A49">
      <w:pPr>
        <w:pStyle w:val="Normal2"/>
        <w:widowControl w:val="0"/>
        <w:tabs>
          <w:tab w:val="left" w:pos="0"/>
        </w:tabs>
        <w:spacing w:after="0"/>
        <w:rPr>
          <w:rFonts w:ascii="Arial" w:hAnsi="Arial" w:cs="Arial"/>
          <w:color w:val="auto"/>
        </w:rPr>
      </w:pPr>
    </w:p>
    <w:p w14:paraId="480FFB0C"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suspensão de execução do contrato, por ordem escrita da Administração, por prazo superior a 3 (três) meses; </w:t>
      </w:r>
    </w:p>
    <w:p w14:paraId="281ECE4F" w14:textId="77777777" w:rsidR="000E2A49" w:rsidRPr="002562B7" w:rsidRDefault="000E2A49" w:rsidP="000E2A49">
      <w:pPr>
        <w:pStyle w:val="Normal2"/>
        <w:widowControl w:val="0"/>
        <w:tabs>
          <w:tab w:val="left" w:pos="0"/>
        </w:tabs>
        <w:spacing w:after="0"/>
        <w:rPr>
          <w:rFonts w:ascii="Arial" w:hAnsi="Arial" w:cs="Arial"/>
          <w:color w:val="auto"/>
        </w:rPr>
      </w:pPr>
    </w:p>
    <w:p w14:paraId="40DD6319"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repetidas suspensões que totalizem 90 (noventa) dias úteis, independentemente do pagamento obrigatório de </w:t>
      </w:r>
      <w:proofErr w:type="gramStart"/>
      <w:r w:rsidRPr="002562B7">
        <w:rPr>
          <w:rFonts w:ascii="Arial" w:hAnsi="Arial" w:cs="Arial"/>
          <w:color w:val="auto"/>
        </w:rPr>
        <w:t>indenização pelas sucessivas e contratualmente imprevistas</w:t>
      </w:r>
      <w:proofErr w:type="gramEnd"/>
      <w:r w:rsidRPr="002562B7">
        <w:rPr>
          <w:rFonts w:ascii="Arial" w:hAnsi="Arial" w:cs="Arial"/>
          <w:color w:val="auto"/>
        </w:rPr>
        <w:t xml:space="preserve"> desmobilizações e mobilizações e outras previstas; </w:t>
      </w:r>
    </w:p>
    <w:p w14:paraId="082F8AFB" w14:textId="77777777" w:rsidR="000E2A49" w:rsidRPr="002562B7" w:rsidRDefault="000E2A49" w:rsidP="000E2A49">
      <w:pPr>
        <w:pStyle w:val="Normal2"/>
        <w:widowControl w:val="0"/>
        <w:tabs>
          <w:tab w:val="left" w:pos="0"/>
        </w:tabs>
        <w:spacing w:after="0"/>
        <w:rPr>
          <w:rFonts w:ascii="Arial" w:hAnsi="Arial" w:cs="Arial"/>
          <w:color w:val="auto"/>
        </w:rPr>
      </w:pPr>
    </w:p>
    <w:p w14:paraId="22F36AF2"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lastRenderedPageBreak/>
        <w:t xml:space="preserve">4 - atraso superior a 2 (dois) meses, contado da emissão da nota fiscal, dos pagamentos ou de parcelas de pagamentos devidos pela Administração por despesas de obras, serviços ou fornecimentos; </w:t>
      </w:r>
    </w:p>
    <w:p w14:paraId="6F5A7C62" w14:textId="77777777" w:rsidR="000E2A49" w:rsidRPr="002562B7" w:rsidRDefault="000E2A49" w:rsidP="000E2A49">
      <w:pPr>
        <w:pStyle w:val="Normal2"/>
        <w:widowControl w:val="0"/>
        <w:tabs>
          <w:tab w:val="left" w:pos="0"/>
        </w:tabs>
        <w:spacing w:after="0"/>
        <w:rPr>
          <w:rFonts w:ascii="Arial" w:hAnsi="Arial" w:cs="Arial"/>
          <w:color w:val="auto"/>
        </w:rPr>
      </w:pPr>
    </w:p>
    <w:p w14:paraId="7D62BDD3"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5 - não liberação pela Administração do local para execução do serviço.</w:t>
      </w:r>
    </w:p>
    <w:p w14:paraId="50193C2A" w14:textId="77777777" w:rsidR="000E2A49" w:rsidRPr="002562B7" w:rsidRDefault="000E2A49" w:rsidP="000E2A49">
      <w:pPr>
        <w:pStyle w:val="Normal2"/>
        <w:widowControl w:val="0"/>
        <w:tabs>
          <w:tab w:val="left" w:pos="0"/>
        </w:tabs>
        <w:spacing w:after="0"/>
        <w:rPr>
          <w:rFonts w:ascii="Arial" w:hAnsi="Arial" w:cs="Arial"/>
          <w:color w:val="auto"/>
        </w:rPr>
      </w:pPr>
    </w:p>
    <w:p w14:paraId="7326027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6.2.1 - As hipóteses de extinção a que se referem os itens 2/3/4 acima</w:t>
      </w:r>
      <w:proofErr w:type="gramStart"/>
      <w:r w:rsidRPr="002562B7">
        <w:rPr>
          <w:rFonts w:ascii="Arial" w:hAnsi="Arial" w:cs="Arial"/>
          <w:color w:val="auto"/>
        </w:rPr>
        <w:t>, observarão</w:t>
      </w:r>
      <w:proofErr w:type="gramEnd"/>
      <w:r w:rsidRPr="002562B7">
        <w:rPr>
          <w:rFonts w:ascii="Arial" w:hAnsi="Arial" w:cs="Arial"/>
          <w:color w:val="auto"/>
        </w:rPr>
        <w:t xml:space="preserve"> as seguintes disposições: </w:t>
      </w:r>
    </w:p>
    <w:p w14:paraId="1439FFC1" w14:textId="77777777" w:rsidR="000E2A49" w:rsidRPr="002562B7" w:rsidRDefault="000E2A49" w:rsidP="000E2A49">
      <w:pPr>
        <w:pStyle w:val="Normal2"/>
        <w:widowControl w:val="0"/>
        <w:tabs>
          <w:tab w:val="left" w:pos="0"/>
        </w:tabs>
        <w:spacing w:after="0"/>
        <w:rPr>
          <w:rFonts w:ascii="Arial" w:hAnsi="Arial" w:cs="Arial"/>
          <w:color w:val="auto"/>
        </w:rPr>
      </w:pPr>
    </w:p>
    <w:p w14:paraId="1015454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1B0FE7E0" w14:textId="77777777" w:rsidR="000E2A49" w:rsidRPr="002562B7" w:rsidRDefault="000E2A49" w:rsidP="000E2A49">
      <w:pPr>
        <w:pStyle w:val="Normal2"/>
        <w:widowControl w:val="0"/>
        <w:tabs>
          <w:tab w:val="left" w:pos="0"/>
        </w:tabs>
        <w:spacing w:after="0"/>
        <w:rPr>
          <w:rFonts w:ascii="Arial" w:hAnsi="Arial" w:cs="Arial"/>
          <w:color w:val="auto"/>
        </w:rPr>
      </w:pPr>
    </w:p>
    <w:p w14:paraId="4C3F347F"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2FCDC7DA" w14:textId="77777777" w:rsidR="000E2A49" w:rsidRPr="002562B7" w:rsidRDefault="000E2A49" w:rsidP="000E2A49">
      <w:pPr>
        <w:pStyle w:val="Normal2"/>
        <w:widowControl w:val="0"/>
        <w:tabs>
          <w:tab w:val="left" w:pos="0"/>
        </w:tabs>
        <w:spacing w:after="0"/>
        <w:rPr>
          <w:rFonts w:ascii="Arial" w:hAnsi="Arial" w:cs="Arial"/>
          <w:color w:val="auto"/>
        </w:rPr>
      </w:pPr>
    </w:p>
    <w:p w14:paraId="0478B643" w14:textId="77777777" w:rsidR="000E2A49" w:rsidRPr="002562B7" w:rsidRDefault="000E2A49" w:rsidP="000E2A49">
      <w:pPr>
        <w:pStyle w:val="Normal2"/>
        <w:widowControl w:val="0"/>
        <w:tabs>
          <w:tab w:val="left" w:pos="0"/>
        </w:tabs>
        <w:spacing w:after="0"/>
        <w:jc w:val="center"/>
        <w:rPr>
          <w:rFonts w:ascii="Arial" w:hAnsi="Arial" w:cs="Arial"/>
          <w:b/>
          <w:bCs/>
          <w:color w:val="auto"/>
        </w:rPr>
      </w:pPr>
    </w:p>
    <w:p w14:paraId="25F4E76E"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CLÁUSULA SÉTIMA </w:t>
      </w:r>
    </w:p>
    <w:p w14:paraId="3F5F3E8D" w14:textId="77777777" w:rsidR="000E2A49" w:rsidRPr="002562B7" w:rsidRDefault="000E2A49" w:rsidP="000E2A49">
      <w:pPr>
        <w:pStyle w:val="Normal2"/>
        <w:widowControl w:val="0"/>
        <w:tabs>
          <w:tab w:val="left" w:pos="0"/>
        </w:tabs>
        <w:spacing w:after="0"/>
        <w:jc w:val="center"/>
        <w:rPr>
          <w:rFonts w:ascii="Arial" w:eastAsia="Arial" w:hAnsi="Arial" w:cs="Arial"/>
          <w:b/>
          <w:bCs/>
          <w:color w:val="auto"/>
        </w:rPr>
      </w:pPr>
      <w:r w:rsidRPr="002562B7">
        <w:rPr>
          <w:rFonts w:ascii="Arial" w:hAnsi="Arial" w:cs="Arial"/>
          <w:b/>
          <w:bCs/>
          <w:color w:val="auto"/>
        </w:rPr>
        <w:t>DAS INFRAÇÕES E SANÇÕES ADMINISTRATIVAS</w:t>
      </w:r>
    </w:p>
    <w:p w14:paraId="43EF8E06" w14:textId="77777777" w:rsidR="000E2A49" w:rsidRPr="002562B7" w:rsidRDefault="000E2A49" w:rsidP="000E2A49">
      <w:pPr>
        <w:spacing w:after="0" w:line="360" w:lineRule="auto"/>
        <w:rPr>
          <w:rFonts w:ascii="Arial" w:hAnsi="Arial" w:cs="Arial"/>
          <w:b/>
          <w:bCs/>
          <w:sz w:val="24"/>
          <w:szCs w:val="24"/>
        </w:rPr>
      </w:pPr>
    </w:p>
    <w:p w14:paraId="58285E1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7.1 – A contratada será responsabilizada administrativamente se cometer as seguintes infrações: </w:t>
      </w:r>
    </w:p>
    <w:p w14:paraId="1FAF4186" w14:textId="77777777" w:rsidR="000E2A49" w:rsidRPr="002562B7" w:rsidRDefault="000E2A49" w:rsidP="000E2A49">
      <w:pPr>
        <w:spacing w:after="0" w:line="360" w:lineRule="auto"/>
        <w:jc w:val="both"/>
        <w:rPr>
          <w:rFonts w:ascii="Arial" w:hAnsi="Arial" w:cs="Arial"/>
          <w:sz w:val="24"/>
          <w:szCs w:val="24"/>
        </w:rPr>
      </w:pPr>
    </w:p>
    <w:p w14:paraId="217173F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14:paraId="187BA799" w14:textId="77777777" w:rsidR="000E2A49" w:rsidRPr="002562B7" w:rsidRDefault="000E2A49" w:rsidP="000E2A49">
      <w:pPr>
        <w:spacing w:after="0" w:line="360" w:lineRule="auto"/>
        <w:jc w:val="both"/>
        <w:rPr>
          <w:rFonts w:ascii="Arial" w:hAnsi="Arial" w:cs="Arial"/>
          <w:sz w:val="24"/>
          <w:szCs w:val="24"/>
        </w:rPr>
      </w:pPr>
    </w:p>
    <w:p w14:paraId="5AD967A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dar causa à inexecução parcial do contrato que cause grave dano à Administração, ao funcionamento dos serviços públicos ou ao interesse coletivo;</w:t>
      </w:r>
    </w:p>
    <w:p w14:paraId="61697D87" w14:textId="77777777" w:rsidR="000E2A49" w:rsidRPr="002562B7" w:rsidRDefault="000E2A49" w:rsidP="000E2A49">
      <w:pPr>
        <w:spacing w:after="0" w:line="360" w:lineRule="auto"/>
        <w:jc w:val="both"/>
        <w:rPr>
          <w:rFonts w:ascii="Arial" w:hAnsi="Arial" w:cs="Arial"/>
          <w:sz w:val="24"/>
          <w:szCs w:val="24"/>
        </w:rPr>
      </w:pPr>
    </w:p>
    <w:p w14:paraId="27018F6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14:paraId="01E7BA8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4 - não manter a proposta, salvo em decorrência de fato superveniente devidamente justificado; </w:t>
      </w:r>
    </w:p>
    <w:p w14:paraId="31EB07BC" w14:textId="77777777" w:rsidR="000E2A49" w:rsidRPr="002562B7" w:rsidRDefault="000E2A49" w:rsidP="000E2A49">
      <w:pPr>
        <w:spacing w:after="0" w:line="360" w:lineRule="auto"/>
        <w:jc w:val="both"/>
        <w:rPr>
          <w:rFonts w:ascii="Arial" w:hAnsi="Arial" w:cs="Arial"/>
          <w:sz w:val="24"/>
          <w:szCs w:val="24"/>
        </w:rPr>
      </w:pPr>
    </w:p>
    <w:p w14:paraId="2094907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14:paraId="7E76F58D" w14:textId="77777777" w:rsidR="000E2A49" w:rsidRPr="002562B7" w:rsidRDefault="000E2A49" w:rsidP="000E2A49">
      <w:pPr>
        <w:spacing w:after="0" w:line="360" w:lineRule="auto"/>
        <w:jc w:val="both"/>
        <w:rPr>
          <w:rFonts w:ascii="Arial" w:hAnsi="Arial" w:cs="Arial"/>
          <w:sz w:val="24"/>
          <w:szCs w:val="24"/>
        </w:rPr>
      </w:pPr>
    </w:p>
    <w:p w14:paraId="34B717A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14:paraId="6F1293F7" w14:textId="77777777" w:rsidR="000E2A49" w:rsidRPr="002562B7" w:rsidRDefault="000E2A49" w:rsidP="000E2A49">
      <w:pPr>
        <w:spacing w:after="0" w:line="360" w:lineRule="auto"/>
        <w:jc w:val="both"/>
        <w:rPr>
          <w:rFonts w:ascii="Arial" w:hAnsi="Arial" w:cs="Arial"/>
          <w:sz w:val="24"/>
          <w:szCs w:val="24"/>
        </w:rPr>
      </w:pPr>
    </w:p>
    <w:p w14:paraId="36C35D1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14:paraId="7FD65C91" w14:textId="77777777" w:rsidR="000E2A49" w:rsidRPr="002562B7" w:rsidRDefault="000E2A49" w:rsidP="000E2A49">
      <w:pPr>
        <w:spacing w:after="0" w:line="360" w:lineRule="auto"/>
        <w:jc w:val="both"/>
        <w:rPr>
          <w:rFonts w:ascii="Arial" w:hAnsi="Arial" w:cs="Arial"/>
          <w:sz w:val="24"/>
          <w:szCs w:val="24"/>
        </w:rPr>
      </w:pPr>
    </w:p>
    <w:p w14:paraId="5DAA2F7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14:paraId="64ECE8B0" w14:textId="77777777" w:rsidR="000E2A49" w:rsidRPr="002562B7" w:rsidRDefault="000E2A49" w:rsidP="000E2A49">
      <w:pPr>
        <w:spacing w:after="0" w:line="360" w:lineRule="auto"/>
        <w:jc w:val="both"/>
        <w:rPr>
          <w:rFonts w:ascii="Arial" w:hAnsi="Arial" w:cs="Arial"/>
          <w:sz w:val="24"/>
          <w:szCs w:val="24"/>
        </w:rPr>
      </w:pPr>
    </w:p>
    <w:p w14:paraId="6FA781B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14:paraId="0827A119" w14:textId="77777777" w:rsidR="000E2A49" w:rsidRPr="002562B7" w:rsidRDefault="000E2A49" w:rsidP="000E2A49">
      <w:pPr>
        <w:spacing w:after="0" w:line="360" w:lineRule="auto"/>
        <w:jc w:val="both"/>
        <w:rPr>
          <w:rFonts w:ascii="Arial" w:hAnsi="Arial" w:cs="Arial"/>
          <w:sz w:val="24"/>
          <w:szCs w:val="24"/>
        </w:rPr>
      </w:pPr>
    </w:p>
    <w:p w14:paraId="735BF34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10 - praticar ato lesivo previsto no art. 5º da Lei nº 12.846, de 1º de agosto de 2013.</w:t>
      </w:r>
    </w:p>
    <w:p w14:paraId="2991CC28" w14:textId="77777777" w:rsidR="000E2A49" w:rsidRPr="002562B7" w:rsidRDefault="000E2A49" w:rsidP="000E2A49">
      <w:pPr>
        <w:spacing w:after="0" w:line="360" w:lineRule="auto"/>
        <w:jc w:val="both"/>
        <w:rPr>
          <w:rFonts w:ascii="Arial" w:hAnsi="Arial" w:cs="Arial"/>
          <w:sz w:val="24"/>
          <w:szCs w:val="24"/>
        </w:rPr>
      </w:pPr>
    </w:p>
    <w:p w14:paraId="5951E5A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7.2 – Caso cometa alguma infração, poderá ser aplicada ao responsável as seguintes sanções: </w:t>
      </w:r>
    </w:p>
    <w:p w14:paraId="35E54B88" w14:textId="77777777" w:rsidR="000E2A49" w:rsidRPr="002562B7" w:rsidRDefault="000E2A49" w:rsidP="000E2A49">
      <w:pPr>
        <w:spacing w:after="0" w:line="360" w:lineRule="auto"/>
        <w:jc w:val="both"/>
        <w:rPr>
          <w:rFonts w:ascii="Arial" w:hAnsi="Arial" w:cs="Arial"/>
          <w:sz w:val="24"/>
          <w:szCs w:val="24"/>
        </w:rPr>
      </w:pPr>
    </w:p>
    <w:p w14:paraId="388F7BE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14:paraId="7390D1B6" w14:textId="77777777" w:rsidR="000E2A49" w:rsidRPr="002562B7" w:rsidRDefault="000E2A49" w:rsidP="000E2A49">
      <w:pPr>
        <w:spacing w:after="0" w:line="360" w:lineRule="auto"/>
        <w:jc w:val="both"/>
        <w:rPr>
          <w:rFonts w:ascii="Arial" w:hAnsi="Arial" w:cs="Arial"/>
          <w:sz w:val="24"/>
          <w:szCs w:val="24"/>
        </w:rPr>
      </w:pPr>
    </w:p>
    <w:p w14:paraId="15CA24F0"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14:paraId="06F7BB5F" w14:textId="77777777" w:rsidR="000E2A49" w:rsidRPr="002562B7" w:rsidRDefault="000E2A49" w:rsidP="000E2A49">
      <w:pPr>
        <w:spacing w:after="0" w:line="360" w:lineRule="auto"/>
        <w:jc w:val="both"/>
        <w:rPr>
          <w:rFonts w:ascii="Arial" w:hAnsi="Arial" w:cs="Arial"/>
          <w:sz w:val="24"/>
          <w:szCs w:val="24"/>
        </w:rPr>
      </w:pPr>
    </w:p>
    <w:p w14:paraId="68DBD71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3 - impedimento de licitar e contratar, por até 5 anos; 4 - declaração de inidoneidade para licitar ou contratar.</w:t>
      </w:r>
    </w:p>
    <w:p w14:paraId="54D88F29" w14:textId="77777777" w:rsidR="000E2A49" w:rsidRPr="002562B7" w:rsidRDefault="000E2A49" w:rsidP="000E2A49">
      <w:pPr>
        <w:spacing w:after="0" w:line="360" w:lineRule="auto"/>
        <w:jc w:val="both"/>
        <w:rPr>
          <w:rFonts w:ascii="Arial" w:hAnsi="Arial" w:cs="Arial"/>
          <w:sz w:val="24"/>
          <w:szCs w:val="24"/>
        </w:rPr>
      </w:pPr>
    </w:p>
    <w:p w14:paraId="12F8FC0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7.3 - Na aplicação das sanções serão considerados: </w:t>
      </w:r>
    </w:p>
    <w:p w14:paraId="74E85940" w14:textId="77777777" w:rsidR="000E2A49" w:rsidRPr="002562B7" w:rsidRDefault="000E2A49" w:rsidP="000E2A49">
      <w:pPr>
        <w:spacing w:after="0" w:line="360" w:lineRule="auto"/>
        <w:jc w:val="both"/>
        <w:rPr>
          <w:rFonts w:ascii="Arial" w:hAnsi="Arial" w:cs="Arial"/>
          <w:sz w:val="24"/>
          <w:szCs w:val="24"/>
        </w:rPr>
      </w:pPr>
    </w:p>
    <w:p w14:paraId="10B4D08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14:paraId="03AFC034" w14:textId="77777777" w:rsidR="000E2A49" w:rsidRPr="002562B7" w:rsidRDefault="000E2A49" w:rsidP="000E2A49">
      <w:pPr>
        <w:spacing w:after="0" w:line="360" w:lineRule="auto"/>
        <w:jc w:val="both"/>
        <w:rPr>
          <w:rFonts w:ascii="Arial" w:hAnsi="Arial" w:cs="Arial"/>
          <w:sz w:val="24"/>
          <w:szCs w:val="24"/>
        </w:rPr>
      </w:pPr>
    </w:p>
    <w:p w14:paraId="086D4E7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14:paraId="64687203" w14:textId="77777777" w:rsidR="000E2A49" w:rsidRPr="002562B7" w:rsidRDefault="000E2A49" w:rsidP="000E2A49">
      <w:pPr>
        <w:spacing w:after="0" w:line="360" w:lineRule="auto"/>
        <w:jc w:val="both"/>
        <w:rPr>
          <w:rFonts w:ascii="Arial" w:hAnsi="Arial" w:cs="Arial"/>
          <w:sz w:val="24"/>
          <w:szCs w:val="24"/>
        </w:rPr>
      </w:pPr>
    </w:p>
    <w:p w14:paraId="15EAD92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14:paraId="6D9A3F07" w14:textId="77777777" w:rsidR="000E2A49" w:rsidRPr="002562B7" w:rsidRDefault="000E2A49" w:rsidP="000E2A49">
      <w:pPr>
        <w:spacing w:after="0" w:line="360" w:lineRule="auto"/>
        <w:jc w:val="both"/>
        <w:rPr>
          <w:rFonts w:ascii="Arial" w:hAnsi="Arial" w:cs="Arial"/>
          <w:sz w:val="24"/>
          <w:szCs w:val="24"/>
        </w:rPr>
      </w:pPr>
    </w:p>
    <w:p w14:paraId="5170EBC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os danos que dela provierem para a Administração Pública; </w:t>
      </w:r>
    </w:p>
    <w:p w14:paraId="7411EB0F" w14:textId="77777777" w:rsidR="000E2A49" w:rsidRPr="002562B7" w:rsidRDefault="000E2A49" w:rsidP="000E2A49">
      <w:pPr>
        <w:spacing w:after="0" w:line="360" w:lineRule="auto"/>
        <w:jc w:val="both"/>
        <w:rPr>
          <w:rFonts w:ascii="Arial" w:hAnsi="Arial" w:cs="Arial"/>
          <w:sz w:val="24"/>
          <w:szCs w:val="24"/>
        </w:rPr>
      </w:pPr>
    </w:p>
    <w:p w14:paraId="6E73A05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5 - a implantação ou o aperfeiçoamento de programa de integridade, conforme normas e orientações dos órgãos de controle; e,</w:t>
      </w:r>
    </w:p>
    <w:p w14:paraId="64DC5B83" w14:textId="77777777" w:rsidR="000E2A49" w:rsidRPr="002562B7" w:rsidRDefault="000E2A49" w:rsidP="000E2A49">
      <w:pPr>
        <w:spacing w:after="0" w:line="360" w:lineRule="auto"/>
        <w:jc w:val="both"/>
        <w:rPr>
          <w:rFonts w:ascii="Arial" w:hAnsi="Arial" w:cs="Arial"/>
          <w:sz w:val="24"/>
          <w:szCs w:val="24"/>
        </w:rPr>
      </w:pPr>
    </w:p>
    <w:p w14:paraId="74AFAC4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7.4 – O atraso injustificado para executar o objeto contratual, ensejará em multa de mora de 1% do valor contratual por dia. </w:t>
      </w:r>
    </w:p>
    <w:p w14:paraId="1271B52E" w14:textId="77777777" w:rsidR="000E2A49" w:rsidRPr="002562B7" w:rsidRDefault="000E2A49" w:rsidP="000E2A49">
      <w:pPr>
        <w:spacing w:after="0" w:line="360" w:lineRule="auto"/>
        <w:jc w:val="both"/>
        <w:rPr>
          <w:rFonts w:ascii="Arial" w:hAnsi="Arial" w:cs="Arial"/>
          <w:sz w:val="24"/>
          <w:szCs w:val="24"/>
        </w:rPr>
      </w:pPr>
    </w:p>
    <w:p w14:paraId="2F4069F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7.5 - As penalidades acima mencionadas não excluem quaisquer outras previstas em Lei, nem o direito que assiste o Município de ressarcir-se das perdas e danos que vier a sofrer.</w:t>
      </w:r>
    </w:p>
    <w:p w14:paraId="552E3B24" w14:textId="77777777" w:rsidR="000E2A49" w:rsidRPr="002562B7" w:rsidRDefault="000E2A49" w:rsidP="000E2A49">
      <w:pPr>
        <w:spacing w:after="0" w:line="360" w:lineRule="auto"/>
        <w:jc w:val="both"/>
        <w:rPr>
          <w:rFonts w:ascii="Arial" w:hAnsi="Arial" w:cs="Arial"/>
          <w:sz w:val="24"/>
          <w:szCs w:val="24"/>
        </w:rPr>
      </w:pPr>
    </w:p>
    <w:p w14:paraId="699FAB11" w14:textId="77777777" w:rsidR="000E2A49" w:rsidRPr="002562B7" w:rsidRDefault="000E2A49" w:rsidP="000E2A49">
      <w:pPr>
        <w:spacing w:after="0" w:line="360" w:lineRule="auto"/>
        <w:jc w:val="center"/>
        <w:rPr>
          <w:rFonts w:ascii="Arial" w:hAnsi="Arial" w:cs="Arial"/>
          <w:b/>
          <w:bCs/>
          <w:sz w:val="24"/>
          <w:szCs w:val="24"/>
        </w:rPr>
      </w:pPr>
    </w:p>
    <w:p w14:paraId="2D72A6F5"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OITAVA</w:t>
      </w:r>
    </w:p>
    <w:p w14:paraId="227BE18B"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LEGISLAÇÃO APLICÁVEL</w:t>
      </w:r>
    </w:p>
    <w:p w14:paraId="0588517D" w14:textId="77777777" w:rsidR="000E2A49" w:rsidRPr="002562B7" w:rsidRDefault="000E2A49" w:rsidP="000E2A49">
      <w:pPr>
        <w:spacing w:after="0" w:line="360" w:lineRule="auto"/>
        <w:jc w:val="center"/>
        <w:rPr>
          <w:rFonts w:ascii="Arial" w:hAnsi="Arial" w:cs="Arial"/>
          <w:b/>
          <w:bCs/>
          <w:sz w:val="24"/>
          <w:szCs w:val="24"/>
        </w:rPr>
      </w:pPr>
    </w:p>
    <w:p w14:paraId="59AAE08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O presente contrato reger-se-á pela </w:t>
      </w:r>
      <w:r w:rsidRPr="002562B7">
        <w:rPr>
          <w:rFonts w:ascii="Arial" w:hAnsi="Arial" w:cs="Arial"/>
          <w:b/>
          <w:sz w:val="24"/>
          <w:szCs w:val="24"/>
          <w:highlight w:val="yellow"/>
          <w:u w:val="single"/>
        </w:rPr>
        <w:t>Lei Federal nº 14.133/2021</w:t>
      </w:r>
      <w:r w:rsidRPr="002562B7">
        <w:rPr>
          <w:rFonts w:ascii="Arial" w:hAnsi="Arial" w:cs="Arial"/>
          <w:sz w:val="24"/>
          <w:szCs w:val="24"/>
        </w:rPr>
        <w:t>, com suas alterações posteriores.</w:t>
      </w:r>
    </w:p>
    <w:p w14:paraId="0B749D1F" w14:textId="77777777" w:rsidR="000E2A49" w:rsidRPr="002562B7" w:rsidRDefault="000E2A49" w:rsidP="000E2A49">
      <w:pPr>
        <w:spacing w:after="0" w:line="360" w:lineRule="auto"/>
        <w:jc w:val="both"/>
        <w:rPr>
          <w:rFonts w:ascii="Arial" w:hAnsi="Arial" w:cs="Arial"/>
          <w:sz w:val="24"/>
          <w:szCs w:val="24"/>
        </w:rPr>
      </w:pPr>
    </w:p>
    <w:p w14:paraId="13BC6E54"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NONA </w:t>
      </w:r>
    </w:p>
    <w:p w14:paraId="3EE14B9B"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DO FORO</w:t>
      </w:r>
    </w:p>
    <w:p w14:paraId="641E50E6" w14:textId="77777777" w:rsidR="000E2A49" w:rsidRPr="002562B7" w:rsidRDefault="000E2A49" w:rsidP="000E2A49">
      <w:pPr>
        <w:spacing w:after="0" w:line="360" w:lineRule="auto"/>
        <w:rPr>
          <w:rFonts w:ascii="Arial" w:hAnsi="Arial" w:cs="Arial"/>
          <w:b/>
          <w:bCs/>
          <w:sz w:val="24"/>
          <w:szCs w:val="24"/>
        </w:rPr>
      </w:pPr>
    </w:p>
    <w:p w14:paraId="7A126E5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9.1 - Elegem as partes, para dirimir questões oriundas do presente instrumento, não resolvidas administrativamente, o </w:t>
      </w:r>
      <w:r w:rsidRPr="002562B7">
        <w:rPr>
          <w:rFonts w:ascii="Arial" w:hAnsi="Arial" w:cs="Arial"/>
          <w:b/>
          <w:sz w:val="24"/>
          <w:szCs w:val="24"/>
          <w:u w:val="single"/>
        </w:rPr>
        <w:t>foro da Cidade e Comarca de São José do Rio Preto</w:t>
      </w:r>
      <w:r w:rsidRPr="002562B7">
        <w:rPr>
          <w:rFonts w:ascii="Arial" w:hAnsi="Arial" w:cs="Arial"/>
          <w:sz w:val="24"/>
          <w:szCs w:val="24"/>
        </w:rPr>
        <w:t xml:space="preserve">, Estado de São Paulo, com exceção de qualquer outro por mais privilegiado que seja. </w:t>
      </w:r>
    </w:p>
    <w:p w14:paraId="30207AFE" w14:textId="77777777" w:rsidR="000E2A49" w:rsidRPr="002562B7" w:rsidRDefault="000E2A49" w:rsidP="000E2A49">
      <w:pPr>
        <w:spacing w:after="0" w:line="360" w:lineRule="auto"/>
        <w:jc w:val="both"/>
        <w:rPr>
          <w:rFonts w:ascii="Arial" w:hAnsi="Arial" w:cs="Arial"/>
          <w:sz w:val="24"/>
          <w:szCs w:val="24"/>
        </w:rPr>
      </w:pPr>
    </w:p>
    <w:p w14:paraId="691B255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9.2 - Estando as partes de comum acordo, assinam o presente instrumento em 03 (três) vias de igual teor e forma, com único efeito, na presença das 02 (duas) testemunhas abaixo identificadas.</w:t>
      </w:r>
    </w:p>
    <w:p w14:paraId="51741D85" w14:textId="77777777" w:rsidR="000E2A49" w:rsidRPr="002562B7" w:rsidRDefault="000E2A49" w:rsidP="000E2A49">
      <w:pPr>
        <w:spacing w:after="0" w:line="360" w:lineRule="auto"/>
        <w:jc w:val="both"/>
        <w:rPr>
          <w:rFonts w:ascii="Arial" w:hAnsi="Arial" w:cs="Arial"/>
          <w:sz w:val="24"/>
          <w:szCs w:val="24"/>
        </w:rPr>
      </w:pPr>
    </w:p>
    <w:p w14:paraId="6E9D69E1" w14:textId="77777777"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lastRenderedPageBreak/>
        <w:t>Cedral .</w:t>
      </w:r>
      <w:proofErr w:type="gramEnd"/>
    </w:p>
    <w:p w14:paraId="27F3D287" w14:textId="77777777" w:rsidR="000E2A49" w:rsidRPr="002562B7" w:rsidRDefault="000E2A49" w:rsidP="000E2A49">
      <w:pPr>
        <w:spacing w:after="0" w:line="360" w:lineRule="auto"/>
        <w:jc w:val="center"/>
        <w:rPr>
          <w:rFonts w:ascii="Arial" w:hAnsi="Arial" w:cs="Arial"/>
          <w:b/>
          <w:bCs/>
          <w:sz w:val="24"/>
          <w:szCs w:val="24"/>
        </w:rPr>
      </w:pPr>
    </w:p>
    <w:p w14:paraId="4FE04D33" w14:textId="77777777"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______________________________________________</w:t>
      </w:r>
    </w:p>
    <w:p w14:paraId="6AFE744B" w14:textId="77777777"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 xml:space="preserve">PAULO RICARDO BEOLCHI DE LUCAS </w:t>
      </w:r>
    </w:p>
    <w:p w14:paraId="3EC0481F" w14:textId="77777777"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PREFEITO DO MUNICÍPIO DE CEDRAL/SP</w:t>
      </w:r>
    </w:p>
    <w:p w14:paraId="719BB63C" w14:textId="77777777"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CONTRATANTE</w:t>
      </w:r>
    </w:p>
    <w:p w14:paraId="7DAB07FD" w14:textId="77777777" w:rsidR="000E2A49" w:rsidRPr="002562B7" w:rsidRDefault="000E2A49" w:rsidP="00E567B0">
      <w:pPr>
        <w:spacing w:after="0" w:line="240" w:lineRule="auto"/>
        <w:jc w:val="center"/>
        <w:rPr>
          <w:rFonts w:ascii="Arial" w:hAnsi="Arial" w:cs="Arial"/>
          <w:b/>
          <w:bCs/>
          <w:sz w:val="24"/>
          <w:szCs w:val="24"/>
        </w:rPr>
      </w:pPr>
    </w:p>
    <w:p w14:paraId="255E8034" w14:textId="77777777" w:rsidR="000E2A49" w:rsidRPr="002562B7" w:rsidRDefault="000E2A49" w:rsidP="000E2A49">
      <w:pPr>
        <w:spacing w:after="0" w:line="360" w:lineRule="auto"/>
        <w:jc w:val="center"/>
        <w:rPr>
          <w:rFonts w:ascii="Arial" w:hAnsi="Arial" w:cs="Arial"/>
          <w:b/>
          <w:bCs/>
          <w:sz w:val="24"/>
          <w:szCs w:val="24"/>
        </w:rPr>
      </w:pPr>
    </w:p>
    <w:p w14:paraId="35691825"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___________________________________</w:t>
      </w:r>
    </w:p>
    <w:p w14:paraId="1BD00156"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CONTRATADA</w:t>
      </w:r>
    </w:p>
    <w:p w14:paraId="15CFF512" w14:textId="77777777" w:rsidR="000E2A49" w:rsidRPr="002562B7" w:rsidRDefault="000E2A49" w:rsidP="000E2A49">
      <w:pPr>
        <w:spacing w:after="0" w:line="360" w:lineRule="auto"/>
        <w:jc w:val="both"/>
        <w:rPr>
          <w:rFonts w:ascii="Arial" w:hAnsi="Arial" w:cs="Arial"/>
          <w:sz w:val="24"/>
          <w:szCs w:val="24"/>
        </w:rPr>
      </w:pPr>
    </w:p>
    <w:p w14:paraId="65F96930"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TESTEMUNHAS:</w:t>
      </w:r>
    </w:p>
    <w:p w14:paraId="2C453260" w14:textId="77777777" w:rsidR="000E2A49" w:rsidRPr="002562B7" w:rsidRDefault="000E2A49" w:rsidP="000E2A49">
      <w:pPr>
        <w:spacing w:after="0" w:line="360" w:lineRule="auto"/>
        <w:jc w:val="both"/>
        <w:rPr>
          <w:rFonts w:ascii="Arial" w:hAnsi="Arial" w:cs="Arial"/>
          <w:sz w:val="24"/>
          <w:szCs w:val="24"/>
        </w:rPr>
      </w:pPr>
    </w:p>
    <w:p w14:paraId="75AA61D7" w14:textId="77777777" w:rsidR="000E2A49" w:rsidRPr="002562B7" w:rsidRDefault="000E2A49" w:rsidP="000E2A49">
      <w:pPr>
        <w:spacing w:after="0" w:line="360" w:lineRule="auto"/>
        <w:jc w:val="both"/>
        <w:rPr>
          <w:rFonts w:ascii="Arial" w:hAnsi="Arial" w:cs="Arial"/>
          <w:sz w:val="24"/>
          <w:szCs w:val="24"/>
        </w:rPr>
      </w:pPr>
    </w:p>
    <w:p w14:paraId="2478748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w:t>
      </w:r>
      <w:r w:rsidR="00373B36" w:rsidRPr="002562B7">
        <w:rPr>
          <w:rFonts w:ascii="Arial" w:hAnsi="Arial" w:cs="Arial"/>
          <w:sz w:val="24"/>
          <w:szCs w:val="24"/>
        </w:rPr>
        <w:t>–</w:t>
      </w:r>
      <w:r w:rsidRPr="002562B7">
        <w:rPr>
          <w:rFonts w:ascii="Arial" w:hAnsi="Arial" w:cs="Arial"/>
          <w:sz w:val="24"/>
          <w:szCs w:val="24"/>
        </w:rPr>
        <w:t xml:space="preserve"> </w:t>
      </w:r>
      <w:r w:rsidR="00373B36" w:rsidRPr="002562B7">
        <w:rPr>
          <w:rFonts w:ascii="Arial" w:hAnsi="Arial" w:cs="Arial"/>
          <w:sz w:val="24"/>
          <w:szCs w:val="24"/>
        </w:rPr>
        <w:t>Nome:</w:t>
      </w:r>
      <w:r w:rsidRPr="002562B7">
        <w:rPr>
          <w:rFonts w:ascii="Arial" w:hAnsi="Arial" w:cs="Arial"/>
          <w:sz w:val="24"/>
          <w:szCs w:val="24"/>
        </w:rPr>
        <w:t xml:space="preserve"> </w:t>
      </w:r>
    </w:p>
    <w:p w14:paraId="3C1C6ABD" w14:textId="77777777"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14:paraId="2937B7DE" w14:textId="77777777" w:rsidR="000E2A49" w:rsidRPr="002562B7" w:rsidRDefault="000E2A49" w:rsidP="000E2A49">
      <w:pPr>
        <w:spacing w:after="0" w:line="360" w:lineRule="auto"/>
        <w:jc w:val="both"/>
        <w:rPr>
          <w:rFonts w:ascii="Arial" w:hAnsi="Arial" w:cs="Arial"/>
          <w:sz w:val="24"/>
          <w:szCs w:val="24"/>
        </w:rPr>
      </w:pPr>
    </w:p>
    <w:p w14:paraId="59958601" w14:textId="77777777"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2- Nome:</w:t>
      </w:r>
      <w:r w:rsidR="000E2A49" w:rsidRPr="002562B7">
        <w:rPr>
          <w:rFonts w:ascii="Arial" w:hAnsi="Arial" w:cs="Arial"/>
          <w:sz w:val="24"/>
          <w:szCs w:val="24"/>
        </w:rPr>
        <w:t xml:space="preserve"> </w:t>
      </w:r>
    </w:p>
    <w:p w14:paraId="5842C3B5" w14:textId="77777777" w:rsidR="000E2A49"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14:paraId="145ACD73" w14:textId="77777777" w:rsidR="00B77AB0" w:rsidRDefault="00B77AB0" w:rsidP="000E2A49">
      <w:pPr>
        <w:spacing w:after="0" w:line="360" w:lineRule="auto"/>
        <w:jc w:val="both"/>
        <w:rPr>
          <w:rFonts w:ascii="Arial" w:hAnsi="Arial" w:cs="Arial"/>
          <w:sz w:val="24"/>
          <w:szCs w:val="24"/>
        </w:rPr>
      </w:pPr>
    </w:p>
    <w:p w14:paraId="7A886E52" w14:textId="77777777" w:rsidR="00B77AB0" w:rsidRDefault="00B77AB0" w:rsidP="000E2A49">
      <w:pPr>
        <w:spacing w:after="0" w:line="360" w:lineRule="auto"/>
        <w:jc w:val="both"/>
        <w:rPr>
          <w:rFonts w:ascii="Arial" w:hAnsi="Arial" w:cs="Arial"/>
          <w:sz w:val="24"/>
          <w:szCs w:val="24"/>
        </w:rPr>
      </w:pPr>
    </w:p>
    <w:p w14:paraId="5EFD2CCF" w14:textId="77777777" w:rsidR="00380750" w:rsidRDefault="00380750" w:rsidP="00B77AB0">
      <w:pPr>
        <w:spacing w:after="0" w:line="360" w:lineRule="auto"/>
        <w:jc w:val="center"/>
        <w:rPr>
          <w:rFonts w:ascii="Arial" w:hAnsi="Arial" w:cs="Arial"/>
          <w:sz w:val="24"/>
          <w:szCs w:val="24"/>
        </w:rPr>
      </w:pPr>
    </w:p>
    <w:p w14:paraId="31ACE621" w14:textId="77777777" w:rsidR="00380750" w:rsidRDefault="00380750" w:rsidP="00B77AB0">
      <w:pPr>
        <w:spacing w:after="0" w:line="360" w:lineRule="auto"/>
        <w:jc w:val="center"/>
        <w:rPr>
          <w:rFonts w:ascii="Arial" w:hAnsi="Arial" w:cs="Arial"/>
          <w:sz w:val="24"/>
          <w:szCs w:val="24"/>
        </w:rPr>
      </w:pPr>
    </w:p>
    <w:p w14:paraId="51054D2A" w14:textId="77777777" w:rsidR="0093029B" w:rsidRDefault="0093029B" w:rsidP="00B77AB0">
      <w:pPr>
        <w:spacing w:after="0" w:line="360" w:lineRule="auto"/>
        <w:jc w:val="center"/>
        <w:rPr>
          <w:rFonts w:ascii="Arial" w:hAnsi="Arial" w:cs="Arial"/>
          <w:sz w:val="24"/>
          <w:szCs w:val="24"/>
        </w:rPr>
      </w:pPr>
    </w:p>
    <w:p w14:paraId="536E218B" w14:textId="77777777" w:rsidR="0093029B" w:rsidRDefault="0093029B" w:rsidP="00B77AB0">
      <w:pPr>
        <w:spacing w:after="0" w:line="360" w:lineRule="auto"/>
        <w:jc w:val="center"/>
        <w:rPr>
          <w:rFonts w:ascii="Arial" w:hAnsi="Arial" w:cs="Arial"/>
          <w:sz w:val="24"/>
          <w:szCs w:val="24"/>
        </w:rPr>
      </w:pPr>
    </w:p>
    <w:p w14:paraId="4309B0CE" w14:textId="77777777" w:rsidR="0093029B" w:rsidRDefault="0093029B" w:rsidP="00B77AB0">
      <w:pPr>
        <w:spacing w:after="0" w:line="360" w:lineRule="auto"/>
        <w:jc w:val="center"/>
        <w:rPr>
          <w:rFonts w:ascii="Arial" w:hAnsi="Arial" w:cs="Arial"/>
          <w:sz w:val="24"/>
          <w:szCs w:val="24"/>
        </w:rPr>
      </w:pPr>
    </w:p>
    <w:p w14:paraId="65D0AA79" w14:textId="77777777" w:rsidR="0093029B" w:rsidRDefault="0093029B" w:rsidP="00B77AB0">
      <w:pPr>
        <w:spacing w:after="0" w:line="360" w:lineRule="auto"/>
        <w:jc w:val="center"/>
        <w:rPr>
          <w:rFonts w:ascii="Arial" w:hAnsi="Arial" w:cs="Arial"/>
          <w:sz w:val="24"/>
          <w:szCs w:val="24"/>
        </w:rPr>
      </w:pPr>
    </w:p>
    <w:p w14:paraId="1128C36B" w14:textId="77777777" w:rsidR="0093029B" w:rsidRDefault="0093029B" w:rsidP="00B77AB0">
      <w:pPr>
        <w:spacing w:after="0" w:line="360" w:lineRule="auto"/>
        <w:jc w:val="center"/>
        <w:rPr>
          <w:rFonts w:ascii="Arial" w:hAnsi="Arial" w:cs="Arial"/>
          <w:sz w:val="24"/>
          <w:szCs w:val="24"/>
        </w:rPr>
      </w:pPr>
    </w:p>
    <w:p w14:paraId="63DDA314" w14:textId="77777777" w:rsidR="0093029B" w:rsidRDefault="0093029B" w:rsidP="00B77AB0">
      <w:pPr>
        <w:spacing w:after="0" w:line="360" w:lineRule="auto"/>
        <w:jc w:val="center"/>
        <w:rPr>
          <w:rFonts w:ascii="Arial" w:hAnsi="Arial" w:cs="Arial"/>
          <w:sz w:val="24"/>
          <w:szCs w:val="24"/>
        </w:rPr>
      </w:pPr>
    </w:p>
    <w:p w14:paraId="48C633D8" w14:textId="77777777" w:rsidR="0093029B" w:rsidRDefault="0093029B" w:rsidP="00B77AB0">
      <w:pPr>
        <w:spacing w:after="0" w:line="360" w:lineRule="auto"/>
        <w:jc w:val="center"/>
        <w:rPr>
          <w:rFonts w:ascii="Arial" w:hAnsi="Arial" w:cs="Arial"/>
          <w:sz w:val="24"/>
          <w:szCs w:val="24"/>
        </w:rPr>
      </w:pPr>
    </w:p>
    <w:p w14:paraId="76BFCFCA" w14:textId="77777777" w:rsidR="0093029B" w:rsidRDefault="0093029B" w:rsidP="00B77AB0">
      <w:pPr>
        <w:spacing w:after="0" w:line="360" w:lineRule="auto"/>
        <w:jc w:val="center"/>
        <w:rPr>
          <w:rFonts w:ascii="Arial" w:hAnsi="Arial" w:cs="Arial"/>
          <w:sz w:val="24"/>
          <w:szCs w:val="24"/>
        </w:rPr>
      </w:pPr>
    </w:p>
    <w:p w14:paraId="37936EEC" w14:textId="77777777" w:rsidR="0093029B" w:rsidRDefault="0093029B" w:rsidP="00B77AB0">
      <w:pPr>
        <w:spacing w:after="0" w:line="360" w:lineRule="auto"/>
        <w:jc w:val="center"/>
        <w:rPr>
          <w:rFonts w:ascii="Arial" w:hAnsi="Arial" w:cs="Arial"/>
          <w:sz w:val="24"/>
          <w:szCs w:val="24"/>
        </w:rPr>
      </w:pPr>
    </w:p>
    <w:p w14:paraId="2E131500" w14:textId="77777777" w:rsidR="0093029B" w:rsidRDefault="0093029B" w:rsidP="00B77AB0">
      <w:pPr>
        <w:spacing w:after="0" w:line="360" w:lineRule="auto"/>
        <w:jc w:val="center"/>
        <w:rPr>
          <w:rFonts w:ascii="Arial" w:hAnsi="Arial" w:cs="Arial"/>
          <w:sz w:val="24"/>
          <w:szCs w:val="24"/>
        </w:rPr>
      </w:pPr>
    </w:p>
    <w:p w14:paraId="2D195C7F" w14:textId="77777777" w:rsidR="0093029B" w:rsidRDefault="0093029B" w:rsidP="00B77AB0">
      <w:pPr>
        <w:spacing w:after="0" w:line="360" w:lineRule="auto"/>
        <w:jc w:val="center"/>
        <w:rPr>
          <w:rFonts w:ascii="Arial" w:hAnsi="Arial" w:cs="Arial"/>
          <w:sz w:val="24"/>
          <w:szCs w:val="24"/>
        </w:rPr>
      </w:pPr>
    </w:p>
    <w:p w14:paraId="40FE3028" w14:textId="77777777" w:rsidR="0093029B" w:rsidRDefault="0093029B" w:rsidP="00B77AB0">
      <w:pPr>
        <w:spacing w:after="0" w:line="360" w:lineRule="auto"/>
        <w:jc w:val="center"/>
        <w:rPr>
          <w:rFonts w:ascii="Arial" w:hAnsi="Arial" w:cs="Arial"/>
          <w:sz w:val="24"/>
          <w:szCs w:val="24"/>
        </w:rPr>
      </w:pPr>
    </w:p>
    <w:p w14:paraId="728A34F6" w14:textId="77777777" w:rsidR="0093029B" w:rsidRDefault="0093029B" w:rsidP="00B77AB0">
      <w:pPr>
        <w:spacing w:after="0" w:line="360" w:lineRule="auto"/>
        <w:jc w:val="center"/>
        <w:rPr>
          <w:rFonts w:ascii="Arial" w:hAnsi="Arial" w:cs="Arial"/>
          <w:sz w:val="24"/>
          <w:szCs w:val="24"/>
        </w:rPr>
      </w:pPr>
    </w:p>
    <w:p w14:paraId="3B1EB7AE" w14:textId="77777777" w:rsidR="0093029B" w:rsidRDefault="0093029B" w:rsidP="00B77AB0">
      <w:pPr>
        <w:spacing w:after="0" w:line="360" w:lineRule="auto"/>
        <w:jc w:val="center"/>
        <w:rPr>
          <w:rFonts w:ascii="Arial" w:hAnsi="Arial" w:cs="Arial"/>
          <w:sz w:val="24"/>
          <w:szCs w:val="24"/>
        </w:rPr>
      </w:pPr>
    </w:p>
    <w:p w14:paraId="247960DC" w14:textId="77777777" w:rsidR="0093029B" w:rsidRDefault="0093029B" w:rsidP="00B77AB0">
      <w:pPr>
        <w:spacing w:after="0" w:line="360" w:lineRule="auto"/>
        <w:jc w:val="center"/>
        <w:rPr>
          <w:rFonts w:ascii="Arial" w:hAnsi="Arial" w:cs="Arial"/>
          <w:sz w:val="24"/>
          <w:szCs w:val="24"/>
        </w:rPr>
      </w:pPr>
    </w:p>
    <w:p w14:paraId="5F8598CF" w14:textId="77777777" w:rsidR="0093029B" w:rsidRDefault="0093029B" w:rsidP="00B77AB0">
      <w:pPr>
        <w:spacing w:after="0" w:line="360" w:lineRule="auto"/>
        <w:jc w:val="center"/>
        <w:rPr>
          <w:rFonts w:ascii="Arial" w:hAnsi="Arial" w:cs="Arial"/>
          <w:sz w:val="24"/>
          <w:szCs w:val="24"/>
        </w:rPr>
      </w:pPr>
    </w:p>
    <w:p w14:paraId="23442294" w14:textId="77777777" w:rsidR="0093029B" w:rsidRDefault="0093029B" w:rsidP="00B77AB0">
      <w:pPr>
        <w:spacing w:after="0" w:line="360" w:lineRule="auto"/>
        <w:jc w:val="center"/>
        <w:rPr>
          <w:rFonts w:ascii="Arial" w:hAnsi="Arial" w:cs="Arial"/>
          <w:sz w:val="24"/>
          <w:szCs w:val="24"/>
        </w:rPr>
      </w:pPr>
    </w:p>
    <w:p w14:paraId="07EF5864" w14:textId="77777777" w:rsidR="0093029B" w:rsidRDefault="0093029B" w:rsidP="00B77AB0">
      <w:pPr>
        <w:spacing w:after="0" w:line="360" w:lineRule="auto"/>
        <w:jc w:val="center"/>
        <w:rPr>
          <w:rFonts w:ascii="Arial" w:hAnsi="Arial" w:cs="Arial"/>
          <w:sz w:val="24"/>
          <w:szCs w:val="24"/>
        </w:rPr>
      </w:pPr>
    </w:p>
    <w:p w14:paraId="041EB8E4" w14:textId="77777777" w:rsidR="0093029B" w:rsidRDefault="0093029B" w:rsidP="00B77AB0">
      <w:pPr>
        <w:spacing w:after="0" w:line="360" w:lineRule="auto"/>
        <w:jc w:val="center"/>
        <w:rPr>
          <w:rFonts w:ascii="Arial" w:hAnsi="Arial" w:cs="Arial"/>
          <w:sz w:val="24"/>
          <w:szCs w:val="24"/>
        </w:rPr>
      </w:pPr>
    </w:p>
    <w:p w14:paraId="29A7BE06" w14:textId="77777777" w:rsidR="0093029B" w:rsidRDefault="0093029B" w:rsidP="00B77AB0">
      <w:pPr>
        <w:spacing w:after="0" w:line="360" w:lineRule="auto"/>
        <w:jc w:val="center"/>
        <w:rPr>
          <w:rFonts w:ascii="Arial" w:hAnsi="Arial" w:cs="Arial"/>
          <w:sz w:val="24"/>
          <w:szCs w:val="24"/>
        </w:rPr>
      </w:pPr>
    </w:p>
    <w:p w14:paraId="2331B2B0" w14:textId="77777777" w:rsidR="0093029B" w:rsidRDefault="0093029B" w:rsidP="00B77AB0">
      <w:pPr>
        <w:spacing w:after="0" w:line="360" w:lineRule="auto"/>
        <w:jc w:val="center"/>
        <w:rPr>
          <w:rFonts w:ascii="Arial" w:hAnsi="Arial" w:cs="Arial"/>
          <w:sz w:val="24"/>
          <w:szCs w:val="24"/>
        </w:rPr>
      </w:pPr>
    </w:p>
    <w:p w14:paraId="44A0E0DB" w14:textId="77777777" w:rsidR="0093029B" w:rsidRDefault="0093029B" w:rsidP="00B77AB0">
      <w:pPr>
        <w:spacing w:after="0" w:line="360" w:lineRule="auto"/>
        <w:jc w:val="center"/>
        <w:rPr>
          <w:rFonts w:ascii="Arial" w:hAnsi="Arial" w:cs="Arial"/>
          <w:sz w:val="24"/>
          <w:szCs w:val="24"/>
        </w:rPr>
      </w:pPr>
    </w:p>
    <w:p w14:paraId="6ADF0002" w14:textId="77777777" w:rsidR="00B77AB0" w:rsidRDefault="00B77AB0" w:rsidP="00B77AB0">
      <w:pPr>
        <w:spacing w:after="0" w:line="360" w:lineRule="auto"/>
        <w:jc w:val="center"/>
        <w:rPr>
          <w:rFonts w:ascii="Arial" w:hAnsi="Arial" w:cs="Arial"/>
          <w:sz w:val="24"/>
          <w:szCs w:val="24"/>
        </w:rPr>
      </w:pPr>
      <w:r>
        <w:rPr>
          <w:rFonts w:ascii="Arial" w:hAnsi="Arial" w:cs="Arial"/>
          <w:sz w:val="24"/>
          <w:szCs w:val="24"/>
        </w:rPr>
        <w:t>ANEXO VII</w:t>
      </w:r>
    </w:p>
    <w:p w14:paraId="08102D63" w14:textId="77777777" w:rsidR="00B77AB0" w:rsidRPr="002562B7" w:rsidRDefault="00B77AB0" w:rsidP="00B77AB0">
      <w:pPr>
        <w:spacing w:after="0" w:line="360" w:lineRule="auto"/>
        <w:jc w:val="both"/>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roofErr w:type="gramStart"/>
      <w:r w:rsidRPr="00B560A5">
        <w:rPr>
          <w:rFonts w:ascii="Arial" w:hAnsi="Arial" w:cs="Arial"/>
          <w:b/>
          <w:sz w:val="24"/>
          <w:szCs w:val="24"/>
          <w:highlight w:val="yellow"/>
          <w:u w:val="single"/>
        </w:rPr>
        <w:t>)</w:t>
      </w:r>
      <w:proofErr w:type="gramEnd"/>
    </w:p>
    <w:p w14:paraId="6FA9EEBA" w14:textId="77777777" w:rsidR="00B77AB0" w:rsidRPr="002562B7" w:rsidRDefault="00B77AB0" w:rsidP="000E2A49">
      <w:pPr>
        <w:spacing w:after="0" w:line="360" w:lineRule="auto"/>
        <w:jc w:val="both"/>
        <w:rPr>
          <w:rFonts w:ascii="Arial" w:hAnsi="Arial" w:cs="Arial"/>
          <w:b/>
          <w:bCs/>
          <w:sz w:val="24"/>
          <w:szCs w:val="24"/>
        </w:rPr>
      </w:pPr>
    </w:p>
    <w:p w14:paraId="65384583" w14:textId="77777777" w:rsidR="00FD786E" w:rsidRPr="002562B7" w:rsidRDefault="00FD786E">
      <w:pPr>
        <w:rPr>
          <w:sz w:val="24"/>
          <w:szCs w:val="24"/>
        </w:rPr>
      </w:pPr>
    </w:p>
    <w:sectPr w:rsidR="00FD786E" w:rsidRPr="002562B7" w:rsidSect="000E2A49">
      <w:headerReference w:type="default" r:id="rId13"/>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18195" w14:textId="77777777" w:rsidR="00D51BCD" w:rsidRDefault="00D51BCD" w:rsidP="000E2A49">
      <w:pPr>
        <w:spacing w:after="0" w:line="240" w:lineRule="auto"/>
      </w:pPr>
      <w:r>
        <w:separator/>
      </w:r>
    </w:p>
  </w:endnote>
  <w:endnote w:type="continuationSeparator" w:id="0">
    <w:p w14:paraId="04C65731" w14:textId="77777777" w:rsidR="00D51BCD" w:rsidRDefault="00D51BCD"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1311B0" w14:textId="77777777" w:rsidR="00D51BCD" w:rsidRDefault="00D51BCD" w:rsidP="000E2A49">
      <w:pPr>
        <w:spacing w:after="0" w:line="240" w:lineRule="auto"/>
      </w:pPr>
      <w:r>
        <w:separator/>
      </w:r>
    </w:p>
  </w:footnote>
  <w:footnote w:type="continuationSeparator" w:id="0">
    <w:p w14:paraId="2485D313" w14:textId="77777777" w:rsidR="00D51BCD" w:rsidRDefault="00D51BCD" w:rsidP="000E2A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19FC9" w14:textId="77777777" w:rsidR="00E945ED" w:rsidRDefault="00E945ED" w:rsidP="000E2A49">
    <w:pPr>
      <w:pStyle w:val="Cabealho"/>
      <w:jc w:val="center"/>
    </w:pPr>
  </w:p>
  <w:p w14:paraId="490BBF4E" w14:textId="77777777" w:rsidR="00E945ED" w:rsidRDefault="00E945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1">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2"/>
  </w:num>
  <w:num w:numId="3">
    <w:abstractNumId w:val="13"/>
  </w:num>
  <w:num w:numId="4">
    <w:abstractNumId w:val="3"/>
  </w:num>
  <w:num w:numId="5">
    <w:abstractNumId w:val="0"/>
  </w:num>
  <w:num w:numId="6">
    <w:abstractNumId w:val="10"/>
  </w:num>
  <w:num w:numId="7">
    <w:abstractNumId w:val="2"/>
  </w:num>
  <w:num w:numId="8">
    <w:abstractNumId w:val="7"/>
  </w:num>
  <w:num w:numId="9">
    <w:abstractNumId w:val="4"/>
  </w:num>
  <w:num w:numId="10">
    <w:abstractNumId w:val="8"/>
  </w:num>
  <w:num w:numId="11">
    <w:abstractNumId w:val="6"/>
  </w:num>
  <w:num w:numId="12">
    <w:abstractNumId w:val="11"/>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49"/>
    <w:rsid w:val="00025739"/>
    <w:rsid w:val="000271EF"/>
    <w:rsid w:val="00033A16"/>
    <w:rsid w:val="0004247E"/>
    <w:rsid w:val="0005064B"/>
    <w:rsid w:val="00055EFD"/>
    <w:rsid w:val="000663C2"/>
    <w:rsid w:val="00072D48"/>
    <w:rsid w:val="00080CA5"/>
    <w:rsid w:val="00081905"/>
    <w:rsid w:val="00083E29"/>
    <w:rsid w:val="000879F2"/>
    <w:rsid w:val="00092840"/>
    <w:rsid w:val="000929E1"/>
    <w:rsid w:val="000A0CE5"/>
    <w:rsid w:val="000C5842"/>
    <w:rsid w:val="000E2A49"/>
    <w:rsid w:val="000E4740"/>
    <w:rsid w:val="000F2D04"/>
    <w:rsid w:val="0012387B"/>
    <w:rsid w:val="00130AA2"/>
    <w:rsid w:val="00131CB7"/>
    <w:rsid w:val="0014652D"/>
    <w:rsid w:val="001475F0"/>
    <w:rsid w:val="001631B2"/>
    <w:rsid w:val="0017043D"/>
    <w:rsid w:val="001758AE"/>
    <w:rsid w:val="001939E3"/>
    <w:rsid w:val="001C1A27"/>
    <w:rsid w:val="001C28AE"/>
    <w:rsid w:val="001D4372"/>
    <w:rsid w:val="001E1C57"/>
    <w:rsid w:val="001E6309"/>
    <w:rsid w:val="001F2A79"/>
    <w:rsid w:val="001F4006"/>
    <w:rsid w:val="001F6E6B"/>
    <w:rsid w:val="002031E7"/>
    <w:rsid w:val="00203579"/>
    <w:rsid w:val="002341DD"/>
    <w:rsid w:val="002436F5"/>
    <w:rsid w:val="00245964"/>
    <w:rsid w:val="00255A79"/>
    <w:rsid w:val="002562B7"/>
    <w:rsid w:val="002579B5"/>
    <w:rsid w:val="00266A87"/>
    <w:rsid w:val="00275EF5"/>
    <w:rsid w:val="00291925"/>
    <w:rsid w:val="002A1BC7"/>
    <w:rsid w:val="002B3578"/>
    <w:rsid w:val="002B4C4D"/>
    <w:rsid w:val="002C4A6A"/>
    <w:rsid w:val="002C518B"/>
    <w:rsid w:val="002F1C58"/>
    <w:rsid w:val="00316F2F"/>
    <w:rsid w:val="00342CEC"/>
    <w:rsid w:val="00347DE2"/>
    <w:rsid w:val="00373B36"/>
    <w:rsid w:val="00380750"/>
    <w:rsid w:val="003871D1"/>
    <w:rsid w:val="003B1046"/>
    <w:rsid w:val="003B54AB"/>
    <w:rsid w:val="003B722F"/>
    <w:rsid w:val="003C0105"/>
    <w:rsid w:val="003E157B"/>
    <w:rsid w:val="003E3BA9"/>
    <w:rsid w:val="003E5EB2"/>
    <w:rsid w:val="00400BA6"/>
    <w:rsid w:val="004206E4"/>
    <w:rsid w:val="00430702"/>
    <w:rsid w:val="00434C3D"/>
    <w:rsid w:val="00443ACA"/>
    <w:rsid w:val="00466BAD"/>
    <w:rsid w:val="00496CA4"/>
    <w:rsid w:val="004A1CF5"/>
    <w:rsid w:val="004A6782"/>
    <w:rsid w:val="00506137"/>
    <w:rsid w:val="00511706"/>
    <w:rsid w:val="00517D9C"/>
    <w:rsid w:val="00522487"/>
    <w:rsid w:val="00532670"/>
    <w:rsid w:val="00544FAF"/>
    <w:rsid w:val="00553D4E"/>
    <w:rsid w:val="00567F04"/>
    <w:rsid w:val="005733F4"/>
    <w:rsid w:val="005902CE"/>
    <w:rsid w:val="00591723"/>
    <w:rsid w:val="005A0545"/>
    <w:rsid w:val="005B11F6"/>
    <w:rsid w:val="005D3D22"/>
    <w:rsid w:val="005D66D8"/>
    <w:rsid w:val="0060078C"/>
    <w:rsid w:val="00606903"/>
    <w:rsid w:val="00615B7B"/>
    <w:rsid w:val="00623EBA"/>
    <w:rsid w:val="00646542"/>
    <w:rsid w:val="0065055B"/>
    <w:rsid w:val="00664042"/>
    <w:rsid w:val="006728EE"/>
    <w:rsid w:val="006A0FF2"/>
    <w:rsid w:val="006B4D97"/>
    <w:rsid w:val="006B790C"/>
    <w:rsid w:val="006C0A6A"/>
    <w:rsid w:val="006E2299"/>
    <w:rsid w:val="00714D2B"/>
    <w:rsid w:val="00731C0C"/>
    <w:rsid w:val="00734014"/>
    <w:rsid w:val="00771B11"/>
    <w:rsid w:val="00773091"/>
    <w:rsid w:val="007B4745"/>
    <w:rsid w:val="007B5C23"/>
    <w:rsid w:val="007C48B6"/>
    <w:rsid w:val="007C54F7"/>
    <w:rsid w:val="007D19CC"/>
    <w:rsid w:val="007E3B93"/>
    <w:rsid w:val="007F326E"/>
    <w:rsid w:val="00810CD1"/>
    <w:rsid w:val="00811951"/>
    <w:rsid w:val="00837BFA"/>
    <w:rsid w:val="0084285E"/>
    <w:rsid w:val="0089493B"/>
    <w:rsid w:val="008B1781"/>
    <w:rsid w:val="008B7353"/>
    <w:rsid w:val="008C1B03"/>
    <w:rsid w:val="008F12B8"/>
    <w:rsid w:val="008F1691"/>
    <w:rsid w:val="00900B92"/>
    <w:rsid w:val="0090765F"/>
    <w:rsid w:val="00921550"/>
    <w:rsid w:val="0093029B"/>
    <w:rsid w:val="00930345"/>
    <w:rsid w:val="00935B5E"/>
    <w:rsid w:val="00940E7E"/>
    <w:rsid w:val="009552A4"/>
    <w:rsid w:val="00973E60"/>
    <w:rsid w:val="00990649"/>
    <w:rsid w:val="009920A7"/>
    <w:rsid w:val="009A22D7"/>
    <w:rsid w:val="009C6D4C"/>
    <w:rsid w:val="009E2900"/>
    <w:rsid w:val="009E4421"/>
    <w:rsid w:val="009E6738"/>
    <w:rsid w:val="009F6533"/>
    <w:rsid w:val="00A05B71"/>
    <w:rsid w:val="00A07319"/>
    <w:rsid w:val="00A13620"/>
    <w:rsid w:val="00A33A2E"/>
    <w:rsid w:val="00A35332"/>
    <w:rsid w:val="00A4493A"/>
    <w:rsid w:val="00A44C06"/>
    <w:rsid w:val="00A577C1"/>
    <w:rsid w:val="00A74355"/>
    <w:rsid w:val="00A942C8"/>
    <w:rsid w:val="00AA7DC2"/>
    <w:rsid w:val="00AB2EC3"/>
    <w:rsid w:val="00AC113A"/>
    <w:rsid w:val="00AF74C6"/>
    <w:rsid w:val="00B069C5"/>
    <w:rsid w:val="00B1268C"/>
    <w:rsid w:val="00B20418"/>
    <w:rsid w:val="00B31875"/>
    <w:rsid w:val="00B36BC8"/>
    <w:rsid w:val="00B4317E"/>
    <w:rsid w:val="00B6252B"/>
    <w:rsid w:val="00B7667F"/>
    <w:rsid w:val="00B77AB0"/>
    <w:rsid w:val="00B81C20"/>
    <w:rsid w:val="00B8401A"/>
    <w:rsid w:val="00B96C05"/>
    <w:rsid w:val="00BA1178"/>
    <w:rsid w:val="00BB1C8D"/>
    <w:rsid w:val="00BC722D"/>
    <w:rsid w:val="00BF2F5F"/>
    <w:rsid w:val="00C26615"/>
    <w:rsid w:val="00C40E53"/>
    <w:rsid w:val="00C43650"/>
    <w:rsid w:val="00C51244"/>
    <w:rsid w:val="00C67B54"/>
    <w:rsid w:val="00C75322"/>
    <w:rsid w:val="00CA7E3B"/>
    <w:rsid w:val="00CB10C9"/>
    <w:rsid w:val="00CC7A8F"/>
    <w:rsid w:val="00CD1C20"/>
    <w:rsid w:val="00CE0592"/>
    <w:rsid w:val="00CE7814"/>
    <w:rsid w:val="00D04FD0"/>
    <w:rsid w:val="00D057E6"/>
    <w:rsid w:val="00D14D21"/>
    <w:rsid w:val="00D31EBA"/>
    <w:rsid w:val="00D444B3"/>
    <w:rsid w:val="00D51BCD"/>
    <w:rsid w:val="00D60D6B"/>
    <w:rsid w:val="00D72D1F"/>
    <w:rsid w:val="00DA4386"/>
    <w:rsid w:val="00DA54B1"/>
    <w:rsid w:val="00DE16BD"/>
    <w:rsid w:val="00E02CCE"/>
    <w:rsid w:val="00E218F7"/>
    <w:rsid w:val="00E26A60"/>
    <w:rsid w:val="00E567B0"/>
    <w:rsid w:val="00E728EE"/>
    <w:rsid w:val="00E77B4C"/>
    <w:rsid w:val="00E808E9"/>
    <w:rsid w:val="00E93EF8"/>
    <w:rsid w:val="00E945ED"/>
    <w:rsid w:val="00EB277A"/>
    <w:rsid w:val="00EB6429"/>
    <w:rsid w:val="00EC234C"/>
    <w:rsid w:val="00EC6C33"/>
    <w:rsid w:val="00ED3D33"/>
    <w:rsid w:val="00EF03E0"/>
    <w:rsid w:val="00EF0771"/>
    <w:rsid w:val="00EF32E5"/>
    <w:rsid w:val="00F01D2D"/>
    <w:rsid w:val="00F047F1"/>
    <w:rsid w:val="00F07B61"/>
    <w:rsid w:val="00F12EE8"/>
    <w:rsid w:val="00F2019F"/>
    <w:rsid w:val="00F232BE"/>
    <w:rsid w:val="00F268D9"/>
    <w:rsid w:val="00F3782D"/>
    <w:rsid w:val="00F4018F"/>
    <w:rsid w:val="00F408AF"/>
    <w:rsid w:val="00F45E41"/>
    <w:rsid w:val="00F76067"/>
    <w:rsid w:val="00F764F5"/>
    <w:rsid w:val="00F767AA"/>
    <w:rsid w:val="00F81E05"/>
    <w:rsid w:val="00F8303B"/>
    <w:rsid w:val="00F93A34"/>
    <w:rsid w:val="00FA60ED"/>
    <w:rsid w:val="00FC0763"/>
    <w:rsid w:val="00FC5A7A"/>
    <w:rsid w:val="00FC6241"/>
    <w:rsid w:val="00FD3197"/>
    <w:rsid w:val="00FD4D62"/>
    <w:rsid w:val="00FD786E"/>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1A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5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5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dral.sp.gov.br/licitac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edral.sp.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icitacao@cedral.sp.gov.br" TargetMode="Externa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CD0A4-C718-4D5A-8A4F-CC376B16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10907</Words>
  <Characters>58898</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2024-08-02T13:05:00Z</cp:lastPrinted>
  <dcterms:created xsi:type="dcterms:W3CDTF">2024-08-28T19:46:00Z</dcterms:created>
  <dcterms:modified xsi:type="dcterms:W3CDTF">2024-08-28T19:54:00Z</dcterms:modified>
</cp:coreProperties>
</file>