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7489B9" w14:textId="7423A4DF" w:rsidR="006D34FB" w:rsidRPr="003C76AF" w:rsidRDefault="006D34FB" w:rsidP="001C52AE">
      <w:pPr>
        <w:jc w:val="center"/>
        <w:rPr>
          <w:rFonts w:ascii="Arial" w:hAnsi="Arial" w:cs="Arial"/>
          <w:b/>
          <w:bCs/>
          <w:sz w:val="24"/>
          <w:szCs w:val="24"/>
          <w:lang w:eastAsia="pt-BR"/>
        </w:rPr>
      </w:pPr>
      <w:r w:rsidRPr="003C76AF">
        <w:rPr>
          <w:rFonts w:ascii="Arial" w:hAnsi="Arial" w:cs="Arial"/>
          <w:b/>
          <w:bCs/>
          <w:sz w:val="24"/>
          <w:szCs w:val="24"/>
          <w:lang w:eastAsia="pt-BR"/>
        </w:rPr>
        <w:t>EDITAL DE LICITAÇÃO</w:t>
      </w:r>
    </w:p>
    <w:p w14:paraId="39E0FE5E" w14:textId="154561D8" w:rsidR="00752B47" w:rsidRPr="000D29FF" w:rsidRDefault="000D29FF" w:rsidP="00752B47">
      <w:pPr>
        <w:suppressAutoHyphens w:val="0"/>
        <w:autoSpaceDE w:val="0"/>
        <w:autoSpaceDN w:val="0"/>
        <w:adjustRightInd w:val="0"/>
        <w:spacing w:line="360" w:lineRule="auto"/>
        <w:jc w:val="center"/>
        <w:rPr>
          <w:rFonts w:ascii="Arial" w:hAnsi="Arial" w:cs="Arial"/>
          <w:b/>
          <w:bCs/>
          <w:sz w:val="24"/>
          <w:szCs w:val="24"/>
          <w:lang w:eastAsia="pt-BR"/>
        </w:rPr>
      </w:pPr>
      <w:r w:rsidRPr="000D29FF">
        <w:rPr>
          <w:rFonts w:ascii="Arial" w:hAnsi="Arial" w:cs="Arial"/>
          <w:b/>
          <w:bCs/>
          <w:sz w:val="24"/>
          <w:szCs w:val="24"/>
          <w:lang w:eastAsia="pt-BR"/>
        </w:rPr>
        <w:t xml:space="preserve">PROCESSO ADMINISTRATIVO N.º </w:t>
      </w:r>
      <w:r w:rsidR="005E3A32">
        <w:rPr>
          <w:rFonts w:ascii="Arial" w:hAnsi="Arial" w:cs="Arial"/>
          <w:b/>
          <w:bCs/>
          <w:sz w:val="24"/>
          <w:szCs w:val="24"/>
          <w:lang w:eastAsia="pt-BR"/>
        </w:rPr>
        <w:t>1491/2025</w:t>
      </w:r>
    </w:p>
    <w:p w14:paraId="7ED467A1" w14:textId="36FA8546" w:rsidR="006D34FB" w:rsidRPr="003C76AF" w:rsidRDefault="00CA026B"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PROCESSO LICITATÓRIO N.º 28</w:t>
      </w:r>
      <w:r w:rsidR="00CC087A" w:rsidRPr="003C76AF">
        <w:rPr>
          <w:rFonts w:ascii="Arial" w:hAnsi="Arial" w:cs="Arial"/>
          <w:b/>
          <w:bCs/>
          <w:color w:val="FF0000"/>
          <w:sz w:val="24"/>
          <w:szCs w:val="24"/>
          <w:lang w:eastAsia="pt-BR"/>
        </w:rPr>
        <w:t>/2025</w:t>
      </w:r>
    </w:p>
    <w:p w14:paraId="35B893B4" w14:textId="64AFC6ED" w:rsidR="006D34FB" w:rsidRPr="003C76AF" w:rsidRDefault="00CA026B"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PREGÃO ELETRÔNICO N.º 22</w:t>
      </w:r>
      <w:r w:rsidR="00CC087A" w:rsidRPr="003C76AF">
        <w:rPr>
          <w:rFonts w:ascii="Arial" w:hAnsi="Arial" w:cs="Arial"/>
          <w:b/>
          <w:bCs/>
          <w:color w:val="FF0000"/>
          <w:sz w:val="24"/>
          <w:szCs w:val="24"/>
          <w:lang w:eastAsia="pt-BR"/>
        </w:rPr>
        <w:t>/2025</w:t>
      </w:r>
    </w:p>
    <w:p w14:paraId="7671450E" w14:textId="77777777" w:rsidR="006D34FB" w:rsidRPr="003C76AF" w:rsidRDefault="006D34FB" w:rsidP="006D34FB">
      <w:pPr>
        <w:suppressAutoHyphens w:val="0"/>
        <w:autoSpaceDE w:val="0"/>
        <w:spacing w:line="360" w:lineRule="auto"/>
        <w:jc w:val="both"/>
        <w:rPr>
          <w:rFonts w:ascii="Arial" w:hAnsi="Arial" w:cs="Arial"/>
          <w:b/>
          <w:bCs/>
          <w:sz w:val="24"/>
          <w:szCs w:val="24"/>
        </w:rPr>
      </w:pPr>
      <w:r w:rsidRPr="003C76AF">
        <w:rPr>
          <w:rFonts w:ascii="Arial" w:hAnsi="Arial" w:cs="Arial"/>
          <w:b/>
          <w:bCs/>
          <w:sz w:val="24"/>
          <w:szCs w:val="24"/>
        </w:rPr>
        <w:t>I – PREÂMBULO</w:t>
      </w:r>
    </w:p>
    <w:p w14:paraId="11E0621B" w14:textId="2F0186AE" w:rsidR="003C76AF" w:rsidRPr="003C76AF" w:rsidRDefault="003C76AF" w:rsidP="003C76AF">
      <w:pPr>
        <w:spacing w:line="360" w:lineRule="auto"/>
        <w:jc w:val="both"/>
        <w:rPr>
          <w:rFonts w:ascii="Arial" w:hAnsi="Arial" w:cs="Arial"/>
          <w:sz w:val="24"/>
          <w:szCs w:val="24"/>
        </w:rPr>
      </w:pPr>
      <w:proofErr w:type="gramStart"/>
      <w:r w:rsidRPr="003C76AF">
        <w:rPr>
          <w:rFonts w:ascii="Arial" w:hAnsi="Arial" w:cs="Arial"/>
          <w:sz w:val="24"/>
          <w:szCs w:val="24"/>
        </w:rPr>
        <w:t xml:space="preserve">1.1 – O Município de Cedral, Estado de São Paulo, inscrito no CNPJ sob n.º 45.093.663/0001-36, representado pelo Excelentíssimo Senhor Prefeito, </w:t>
      </w:r>
      <w:r w:rsidRPr="003C76AF">
        <w:rPr>
          <w:rFonts w:ascii="Arial" w:hAnsi="Arial" w:cs="Arial"/>
          <w:b/>
          <w:sz w:val="24"/>
          <w:szCs w:val="24"/>
          <w:highlight w:val="yellow"/>
        </w:rPr>
        <w:t>IRINEO BEOLCHI JÚNIOR</w:t>
      </w:r>
      <w:r w:rsidRPr="003C76AF">
        <w:rPr>
          <w:rFonts w:ascii="Arial" w:hAnsi="Arial" w:cs="Arial"/>
          <w:sz w:val="24"/>
          <w:szCs w:val="24"/>
        </w:rPr>
        <w:t xml:space="preserve">, através dos Pregoeiros e Equipe de Apoio, nomeados pela </w:t>
      </w:r>
      <w:r w:rsidR="003338D0">
        <w:rPr>
          <w:rFonts w:ascii="Arial" w:hAnsi="Arial" w:cs="Arial"/>
          <w:b/>
          <w:bCs/>
          <w:color w:val="FF0000"/>
          <w:sz w:val="24"/>
          <w:szCs w:val="24"/>
          <w:highlight w:val="yellow"/>
          <w:u w:val="single"/>
        </w:rPr>
        <w:t xml:space="preserve">Portaria n.º </w:t>
      </w:r>
      <w:r w:rsidR="003338D0">
        <w:rPr>
          <w:rFonts w:ascii="Arial" w:hAnsi="Arial" w:cs="Arial"/>
          <w:b/>
          <w:bCs/>
          <w:color w:val="FF0000"/>
          <w:sz w:val="24"/>
          <w:szCs w:val="24"/>
          <w:u w:val="single"/>
        </w:rPr>
        <w:t>3.940 de 14/01/2025</w:t>
      </w:r>
      <w:r w:rsidRPr="003C76AF">
        <w:rPr>
          <w:rFonts w:ascii="Arial" w:hAnsi="Arial" w:cs="Arial"/>
          <w:sz w:val="24"/>
          <w:szCs w:val="24"/>
        </w:rPr>
        <w:t xml:space="preserve">, observadas às disposições contidas na </w:t>
      </w:r>
      <w:r w:rsidRPr="003C76AF">
        <w:rPr>
          <w:rFonts w:ascii="Arial" w:hAnsi="Arial" w:cs="Arial"/>
          <w:b/>
          <w:sz w:val="24"/>
          <w:szCs w:val="24"/>
          <w:highlight w:val="yellow"/>
          <w:u w:val="single"/>
        </w:rPr>
        <w:t>Lei Federal nº 14.133/2021 e Decreto Municipal nº 3.500/2022</w:t>
      </w:r>
      <w:r w:rsidRPr="003C76AF">
        <w:rPr>
          <w:rFonts w:ascii="Arial" w:hAnsi="Arial" w:cs="Arial"/>
          <w:sz w:val="24"/>
          <w:szCs w:val="24"/>
        </w:rPr>
        <w:t>, Lei Complementar 123/2006, alterada pela Lei Complementar 147/2014, e Decreto Federal nº 8.538/2015, com suas alterações, torna público a realização da seguinte licitação:</w:t>
      </w:r>
      <w:proofErr w:type="gramEnd"/>
    </w:p>
    <w:p w14:paraId="48103736" w14:textId="77777777" w:rsidR="006D34FB" w:rsidRPr="003C76AF" w:rsidRDefault="006D34FB" w:rsidP="006D34FB">
      <w:pPr>
        <w:spacing w:line="360" w:lineRule="auto"/>
        <w:jc w:val="both"/>
        <w:rPr>
          <w:rFonts w:ascii="Arial" w:hAnsi="Arial" w:cs="Arial"/>
          <w:sz w:val="24"/>
          <w:szCs w:val="24"/>
        </w:rPr>
      </w:pPr>
    </w:p>
    <w:p w14:paraId="3122F29A" w14:textId="77777777" w:rsidR="006D34FB" w:rsidRPr="003C76AF"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3C76AF">
        <w:rPr>
          <w:rFonts w:ascii="Arial" w:hAnsi="Arial" w:cs="Arial"/>
          <w:b/>
          <w:bCs/>
          <w:sz w:val="24"/>
          <w:szCs w:val="24"/>
          <w:highlight w:val="lightGray"/>
          <w:lang w:eastAsia="pt-BR"/>
        </w:rPr>
        <w:t xml:space="preserve">PREGÃO ELETRÔNICO </w:t>
      </w:r>
      <w:r w:rsidRPr="003C76AF">
        <w:rPr>
          <w:rFonts w:ascii="Arial" w:hAnsi="Arial" w:cs="Arial"/>
          <w:b/>
          <w:bCs/>
          <w:sz w:val="24"/>
          <w:szCs w:val="24"/>
          <w:highlight w:val="yellow"/>
          <w:lang w:eastAsia="pt-BR"/>
        </w:rPr>
        <w:t>PARA REGISTRO DE PREÇOS</w:t>
      </w:r>
    </w:p>
    <w:p w14:paraId="24C1CB93" w14:textId="58CD20D1" w:rsidR="006D34FB" w:rsidRPr="003C76AF" w:rsidRDefault="002E456F"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3C76AF">
        <w:rPr>
          <w:rFonts w:ascii="Arial" w:hAnsi="Arial" w:cs="Arial"/>
          <w:b/>
          <w:bCs/>
          <w:sz w:val="24"/>
          <w:szCs w:val="24"/>
          <w:highlight w:val="yellow"/>
          <w:lang w:eastAsia="pt-BR"/>
        </w:rPr>
        <w:t>CRITÉRIO DE JULGAMENTO DE MENOR PREÇO</w:t>
      </w:r>
      <w:r w:rsidR="006D34FB" w:rsidRPr="003C76AF">
        <w:rPr>
          <w:rFonts w:ascii="Arial" w:hAnsi="Arial" w:cs="Arial"/>
          <w:b/>
          <w:bCs/>
          <w:sz w:val="24"/>
          <w:szCs w:val="24"/>
          <w:highlight w:val="yellow"/>
          <w:lang w:eastAsia="pt-BR"/>
        </w:rPr>
        <w:t xml:space="preserve"> </w:t>
      </w:r>
      <w:r w:rsidR="007F6C0B" w:rsidRPr="003C76AF">
        <w:rPr>
          <w:rFonts w:ascii="Arial" w:hAnsi="Arial" w:cs="Arial"/>
          <w:b/>
          <w:bCs/>
          <w:sz w:val="24"/>
          <w:szCs w:val="24"/>
          <w:highlight w:val="yellow"/>
          <w:lang w:eastAsia="pt-BR"/>
        </w:rPr>
        <w:t>GLOBAL</w:t>
      </w:r>
      <w:r w:rsidR="006D34FB" w:rsidRPr="003C76AF">
        <w:rPr>
          <w:rFonts w:ascii="Arial" w:hAnsi="Arial" w:cs="Arial"/>
          <w:b/>
          <w:bCs/>
          <w:sz w:val="24"/>
          <w:szCs w:val="24"/>
          <w:highlight w:val="lightGray"/>
          <w:lang w:eastAsia="pt-BR"/>
        </w:rPr>
        <w:t xml:space="preserve">, DEVENDO A ETAPA DE LANCES </w:t>
      </w:r>
      <w:proofErr w:type="gramStart"/>
      <w:r w:rsidR="006D34FB" w:rsidRPr="003C76AF">
        <w:rPr>
          <w:rFonts w:ascii="Arial" w:hAnsi="Arial" w:cs="Arial"/>
          <w:b/>
          <w:bCs/>
          <w:sz w:val="24"/>
          <w:szCs w:val="24"/>
          <w:highlight w:val="lightGray"/>
          <w:lang w:eastAsia="pt-BR"/>
        </w:rPr>
        <w:t>PROCEDER</w:t>
      </w:r>
      <w:proofErr w:type="gramEnd"/>
      <w:r w:rsidR="006D34FB" w:rsidRPr="003C76AF">
        <w:rPr>
          <w:rFonts w:ascii="Arial" w:hAnsi="Arial" w:cs="Arial"/>
          <w:b/>
          <w:bCs/>
          <w:sz w:val="24"/>
          <w:szCs w:val="24"/>
          <w:highlight w:val="lightGray"/>
          <w:lang w:eastAsia="pt-BR"/>
        </w:rPr>
        <w:t xml:space="preserve"> PELO </w:t>
      </w:r>
      <w:r w:rsidR="007F6C0B" w:rsidRPr="003C76AF">
        <w:rPr>
          <w:rFonts w:ascii="Arial" w:hAnsi="Arial" w:cs="Arial"/>
          <w:b/>
          <w:bCs/>
          <w:sz w:val="24"/>
          <w:szCs w:val="24"/>
          <w:highlight w:val="yellow"/>
          <w:lang w:eastAsia="pt-BR"/>
        </w:rPr>
        <w:t>VALOR GLOBAL</w:t>
      </w:r>
    </w:p>
    <w:p w14:paraId="39AB80C6" w14:textId="77777777" w:rsidR="006D34FB" w:rsidRPr="003C76AF"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3C76AF">
        <w:rPr>
          <w:rFonts w:ascii="Arial" w:hAnsi="Arial" w:cs="Arial"/>
          <w:b/>
          <w:bCs/>
          <w:sz w:val="24"/>
          <w:szCs w:val="24"/>
          <w:highlight w:val="lightGray"/>
          <w:lang w:eastAsia="pt-BR"/>
        </w:rPr>
        <w:t>MODO DE DISPUTA ABERTO</w:t>
      </w:r>
    </w:p>
    <w:p w14:paraId="0377F284" w14:textId="77777777" w:rsidR="006D34FB" w:rsidRPr="003C76AF"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3C76AF">
        <w:rPr>
          <w:rFonts w:ascii="Arial" w:hAnsi="Arial" w:cs="Arial"/>
          <w:b/>
          <w:bCs/>
          <w:sz w:val="24"/>
          <w:szCs w:val="24"/>
          <w:highlight w:val="lightGray"/>
          <w:lang w:eastAsia="pt-BR"/>
        </w:rPr>
        <w:t>SEM CARÁTER SIGILOSO QUANTO AOS VALORES MÁXIMOS ACEITÁVEIS</w:t>
      </w:r>
    </w:p>
    <w:p w14:paraId="2B9F697A" w14:textId="77777777" w:rsidR="006D34FB" w:rsidRPr="003C76AF"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3C76AF">
        <w:rPr>
          <w:rFonts w:ascii="Arial" w:hAnsi="Arial" w:cs="Arial"/>
          <w:b/>
          <w:bCs/>
          <w:sz w:val="24"/>
          <w:szCs w:val="24"/>
          <w:highlight w:val="lightGray"/>
          <w:lang w:eastAsia="pt-BR"/>
        </w:rPr>
        <w:t>INTERVALO DE VALORES PARA LANCES: R$ 0,01</w:t>
      </w:r>
    </w:p>
    <w:p w14:paraId="1D9E37A7" w14:textId="77777777" w:rsidR="006D34FB" w:rsidRPr="003C76AF"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3C76AF">
        <w:rPr>
          <w:rFonts w:ascii="Arial" w:hAnsi="Arial" w:cs="Arial"/>
          <w:b/>
          <w:bCs/>
          <w:sz w:val="24"/>
          <w:szCs w:val="24"/>
          <w:highlight w:val="lightGray"/>
          <w:lang w:eastAsia="pt-BR"/>
        </w:rPr>
        <w:t>INTERVALO DE TEMPO PARA LANCES: 5 SEGUNDOS</w:t>
      </w:r>
    </w:p>
    <w:p w14:paraId="59C9BC56" w14:textId="77777777" w:rsidR="006D34FB" w:rsidRPr="003C76AF"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03EC1646" w:rsidR="006D34FB" w:rsidRPr="003C76AF"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3C76AF">
        <w:rPr>
          <w:rFonts w:ascii="Arial" w:hAnsi="Arial" w:cs="Arial"/>
          <w:b/>
          <w:bCs/>
          <w:sz w:val="24"/>
          <w:szCs w:val="24"/>
          <w:lang w:eastAsia="pt-BR"/>
        </w:rPr>
        <w:t xml:space="preserve">1.2 - RECEBIMENTO DAS PROPOSTAS: </w:t>
      </w:r>
      <w:r w:rsidRPr="003C76AF">
        <w:rPr>
          <w:rFonts w:ascii="Arial" w:hAnsi="Arial" w:cs="Arial"/>
          <w:b/>
          <w:bCs/>
          <w:sz w:val="24"/>
          <w:szCs w:val="24"/>
          <w:highlight w:val="lightGray"/>
          <w:lang w:eastAsia="pt-BR"/>
        </w:rPr>
        <w:t xml:space="preserve">Até às </w:t>
      </w:r>
      <w:proofErr w:type="gramStart"/>
      <w:r w:rsidR="003338D0">
        <w:rPr>
          <w:rFonts w:ascii="Arial" w:hAnsi="Arial" w:cs="Arial"/>
          <w:b/>
          <w:bCs/>
          <w:color w:val="FF0000"/>
          <w:sz w:val="24"/>
          <w:szCs w:val="24"/>
          <w:highlight w:val="lightGray"/>
          <w:lang w:eastAsia="pt-BR"/>
        </w:rPr>
        <w:t>13:5</w:t>
      </w:r>
      <w:r w:rsidR="00CA026B">
        <w:rPr>
          <w:rFonts w:ascii="Arial" w:hAnsi="Arial" w:cs="Arial"/>
          <w:b/>
          <w:bCs/>
          <w:color w:val="FF0000"/>
          <w:sz w:val="24"/>
          <w:szCs w:val="24"/>
          <w:highlight w:val="lightGray"/>
          <w:lang w:eastAsia="pt-BR"/>
        </w:rPr>
        <w:t>0</w:t>
      </w:r>
      <w:proofErr w:type="gramEnd"/>
      <w:r w:rsidRPr="003C76AF">
        <w:rPr>
          <w:rFonts w:ascii="Arial" w:hAnsi="Arial" w:cs="Arial"/>
          <w:b/>
          <w:bCs/>
          <w:sz w:val="24"/>
          <w:szCs w:val="24"/>
          <w:highlight w:val="lightGray"/>
          <w:lang w:eastAsia="pt-BR"/>
        </w:rPr>
        <w:t xml:space="preserve"> horas do dia </w:t>
      </w:r>
      <w:r w:rsidR="00CA026B">
        <w:rPr>
          <w:rFonts w:ascii="Arial" w:hAnsi="Arial" w:cs="Arial"/>
          <w:b/>
          <w:bCs/>
          <w:color w:val="FF0000"/>
          <w:sz w:val="24"/>
          <w:szCs w:val="24"/>
          <w:lang w:eastAsia="pt-BR"/>
        </w:rPr>
        <w:t>18/06/2025</w:t>
      </w:r>
    </w:p>
    <w:p w14:paraId="79F2CD6D" w14:textId="65EA8BEC" w:rsidR="006D34FB" w:rsidRPr="003C76AF" w:rsidRDefault="006D34FB" w:rsidP="006D34FB">
      <w:pPr>
        <w:spacing w:line="360" w:lineRule="auto"/>
        <w:jc w:val="both"/>
        <w:rPr>
          <w:rFonts w:ascii="Arial" w:hAnsi="Arial" w:cs="Arial"/>
          <w:b/>
          <w:bCs/>
          <w:sz w:val="24"/>
          <w:szCs w:val="24"/>
          <w:lang w:eastAsia="pt-BR"/>
        </w:rPr>
      </w:pPr>
      <w:r w:rsidRPr="003C76AF">
        <w:rPr>
          <w:rFonts w:ascii="Arial" w:hAnsi="Arial" w:cs="Arial"/>
          <w:b/>
          <w:bCs/>
          <w:sz w:val="24"/>
          <w:szCs w:val="24"/>
          <w:lang w:eastAsia="pt-BR"/>
        </w:rPr>
        <w:t xml:space="preserve">1.3 - INÍCIO DA SESSÃO DE DISPUTA DE PREÇOS: </w:t>
      </w:r>
      <w:r w:rsidRPr="003C76AF">
        <w:rPr>
          <w:rFonts w:ascii="Arial" w:hAnsi="Arial" w:cs="Arial"/>
          <w:b/>
          <w:bCs/>
          <w:sz w:val="24"/>
          <w:szCs w:val="24"/>
          <w:highlight w:val="lightGray"/>
          <w:lang w:eastAsia="pt-BR"/>
        </w:rPr>
        <w:t xml:space="preserve">Às </w:t>
      </w:r>
      <w:proofErr w:type="gramStart"/>
      <w:r w:rsidR="003338D0">
        <w:rPr>
          <w:rFonts w:ascii="Arial" w:hAnsi="Arial" w:cs="Arial"/>
          <w:b/>
          <w:bCs/>
          <w:color w:val="FF0000"/>
          <w:sz w:val="24"/>
          <w:szCs w:val="24"/>
          <w:highlight w:val="lightGray"/>
          <w:lang w:eastAsia="pt-BR"/>
        </w:rPr>
        <w:t>14:3</w:t>
      </w:r>
      <w:r w:rsidR="00CA026B">
        <w:rPr>
          <w:rFonts w:ascii="Arial" w:hAnsi="Arial" w:cs="Arial"/>
          <w:b/>
          <w:bCs/>
          <w:color w:val="FF0000"/>
          <w:sz w:val="24"/>
          <w:szCs w:val="24"/>
          <w:highlight w:val="lightGray"/>
          <w:lang w:eastAsia="pt-BR"/>
        </w:rPr>
        <w:t>0</w:t>
      </w:r>
      <w:proofErr w:type="gramEnd"/>
      <w:r w:rsidRPr="003C76AF">
        <w:rPr>
          <w:rFonts w:ascii="Arial" w:hAnsi="Arial" w:cs="Arial"/>
          <w:b/>
          <w:bCs/>
          <w:color w:val="FF0000"/>
          <w:sz w:val="24"/>
          <w:szCs w:val="24"/>
          <w:highlight w:val="lightGray"/>
          <w:lang w:eastAsia="pt-BR"/>
        </w:rPr>
        <w:t xml:space="preserve"> </w:t>
      </w:r>
      <w:r w:rsidRPr="003C76AF">
        <w:rPr>
          <w:rFonts w:ascii="Arial" w:hAnsi="Arial" w:cs="Arial"/>
          <w:b/>
          <w:bCs/>
          <w:sz w:val="24"/>
          <w:szCs w:val="24"/>
          <w:highlight w:val="lightGray"/>
          <w:lang w:eastAsia="pt-BR"/>
        </w:rPr>
        <w:t xml:space="preserve">horas do dia </w:t>
      </w:r>
      <w:r w:rsidR="00CA026B">
        <w:rPr>
          <w:rFonts w:ascii="Arial" w:hAnsi="Arial" w:cs="Arial"/>
          <w:b/>
          <w:bCs/>
          <w:color w:val="FF0000"/>
          <w:sz w:val="24"/>
          <w:szCs w:val="24"/>
          <w:lang w:eastAsia="pt-BR"/>
        </w:rPr>
        <w:t>18/06/2025</w:t>
      </w:r>
      <w:r w:rsidRPr="003C76AF">
        <w:rPr>
          <w:rFonts w:ascii="Arial" w:hAnsi="Arial" w:cs="Arial"/>
          <w:b/>
          <w:bCs/>
          <w:sz w:val="24"/>
          <w:szCs w:val="24"/>
          <w:lang w:eastAsia="pt-BR"/>
        </w:rPr>
        <w:t>.</w:t>
      </w:r>
    </w:p>
    <w:p w14:paraId="72BFC0C9" w14:textId="6403A98A" w:rsidR="006D34FB" w:rsidRDefault="00346F1D" w:rsidP="001F769C">
      <w:pPr>
        <w:rPr>
          <w:rFonts w:ascii="Arial" w:hAnsi="Arial" w:cs="Arial"/>
          <w:b/>
          <w:bCs/>
          <w:sz w:val="24"/>
          <w:szCs w:val="24"/>
        </w:rPr>
      </w:pPr>
      <w:r w:rsidRPr="003C76AF">
        <w:rPr>
          <w:rFonts w:ascii="Arial" w:hAnsi="Arial" w:cs="Arial"/>
          <w:b/>
          <w:bCs/>
          <w:sz w:val="24"/>
          <w:szCs w:val="24"/>
          <w:lang w:eastAsia="pt-BR"/>
        </w:rPr>
        <w:t>1.4 -</w:t>
      </w:r>
      <w:proofErr w:type="gramStart"/>
      <w:r w:rsidRPr="003C76AF">
        <w:rPr>
          <w:rFonts w:ascii="Arial" w:hAnsi="Arial" w:cs="Arial"/>
          <w:b/>
          <w:bCs/>
          <w:sz w:val="24"/>
          <w:szCs w:val="24"/>
          <w:lang w:eastAsia="pt-BR"/>
        </w:rPr>
        <w:t xml:space="preserve">  </w:t>
      </w:r>
      <w:proofErr w:type="gramEnd"/>
      <w:r w:rsidRPr="003C76AF">
        <w:rPr>
          <w:rFonts w:ascii="Arial" w:hAnsi="Arial" w:cs="Arial"/>
          <w:b/>
          <w:bCs/>
          <w:sz w:val="24"/>
          <w:szCs w:val="24"/>
          <w:lang w:eastAsia="pt-BR"/>
        </w:rPr>
        <w:t xml:space="preserve">LOCAL DA DISPUTA: </w:t>
      </w:r>
      <w:hyperlink r:id="rId9" w:history="1">
        <w:r w:rsidR="001F769C" w:rsidRPr="001F769C">
          <w:rPr>
            <w:rStyle w:val="Hyperlink"/>
            <w:rFonts w:ascii="Arial" w:hAnsi="Arial" w:cs="Arial"/>
            <w:b/>
            <w:bCs/>
            <w:sz w:val="24"/>
            <w:szCs w:val="24"/>
            <w:highlight w:val="yellow"/>
          </w:rPr>
          <w:t>http://200.95.195.86:8081/comprasedital/</w:t>
        </w:r>
      </w:hyperlink>
    </w:p>
    <w:p w14:paraId="7A1AF3BA" w14:textId="77777777" w:rsidR="001F769C" w:rsidRPr="001F769C" w:rsidRDefault="001F769C" w:rsidP="001F769C">
      <w:pPr>
        <w:rPr>
          <w:rFonts w:ascii="Arial" w:hAnsi="Arial" w:cs="Arial"/>
          <w:b/>
          <w:bCs/>
          <w:sz w:val="24"/>
          <w:szCs w:val="24"/>
          <w:u w:val="single"/>
        </w:rPr>
      </w:pPr>
    </w:p>
    <w:p w14:paraId="4153D854" w14:textId="15604CF8" w:rsidR="006D34FB" w:rsidRPr="003C76AF" w:rsidRDefault="006D34FB" w:rsidP="001F769C">
      <w:pPr>
        <w:suppressAutoHyphens w:val="0"/>
        <w:autoSpaceDE w:val="0"/>
        <w:autoSpaceDN w:val="0"/>
        <w:adjustRightInd w:val="0"/>
        <w:spacing w:line="360" w:lineRule="auto"/>
        <w:jc w:val="both"/>
        <w:rPr>
          <w:rFonts w:ascii="Arial" w:hAnsi="Arial" w:cs="Arial"/>
          <w:b/>
          <w:sz w:val="24"/>
          <w:szCs w:val="24"/>
        </w:rPr>
      </w:pPr>
      <w:proofErr w:type="gramStart"/>
      <w:r w:rsidRPr="001F769C">
        <w:rPr>
          <w:rFonts w:ascii="Arial" w:hAnsi="Arial" w:cs="Arial"/>
          <w:b/>
          <w:bCs/>
          <w:sz w:val="24"/>
          <w:szCs w:val="24"/>
        </w:rPr>
        <w:t>1</w:t>
      </w:r>
      <w:r w:rsidR="00346F1D" w:rsidRPr="003C76AF">
        <w:rPr>
          <w:rFonts w:ascii="Arial" w:hAnsi="Arial" w:cs="Arial"/>
          <w:b/>
          <w:sz w:val="24"/>
          <w:szCs w:val="24"/>
        </w:rPr>
        <w:t>.5</w:t>
      </w:r>
      <w:r w:rsidRPr="003C76AF">
        <w:rPr>
          <w:rFonts w:ascii="Arial" w:hAnsi="Arial" w:cs="Arial"/>
          <w:b/>
          <w:sz w:val="24"/>
          <w:szCs w:val="24"/>
        </w:rPr>
        <w:t xml:space="preserve"> – MODO</w:t>
      </w:r>
      <w:proofErr w:type="gramEnd"/>
      <w:r w:rsidRPr="003C76AF">
        <w:rPr>
          <w:rFonts w:ascii="Arial" w:hAnsi="Arial" w:cs="Arial"/>
          <w:b/>
          <w:sz w:val="24"/>
          <w:szCs w:val="24"/>
        </w:rPr>
        <w:t xml:space="preserve"> DE DISPUTA ABERTO</w:t>
      </w:r>
    </w:p>
    <w:p w14:paraId="489EEB5A" w14:textId="77777777" w:rsidR="006D34FB" w:rsidRPr="003C76A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C76AF">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3C76A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C76AF">
        <w:rPr>
          <w:rFonts w:ascii="Arial" w:hAnsi="Arial" w:cs="Arial"/>
          <w:sz w:val="24"/>
          <w:szCs w:val="24"/>
          <w:lang w:eastAsia="pt-BR"/>
        </w:rPr>
        <w:lastRenderedPageBreak/>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3C76A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C76AF">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3C76AF" w:rsidRDefault="006D34FB" w:rsidP="006D34FB">
      <w:pPr>
        <w:suppressAutoHyphens w:val="0"/>
        <w:autoSpaceDE w:val="0"/>
        <w:autoSpaceDN w:val="0"/>
        <w:adjustRightInd w:val="0"/>
        <w:spacing w:line="360" w:lineRule="auto"/>
        <w:jc w:val="both"/>
        <w:rPr>
          <w:rFonts w:ascii="Arial" w:hAnsi="Arial" w:cs="Arial"/>
          <w:b/>
          <w:sz w:val="24"/>
          <w:szCs w:val="24"/>
        </w:rPr>
      </w:pPr>
      <w:r w:rsidRPr="003C76AF">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3C76AF">
        <w:rPr>
          <w:rFonts w:ascii="Arial" w:hAnsi="Arial" w:cs="Arial"/>
          <w:b/>
          <w:sz w:val="24"/>
          <w:szCs w:val="24"/>
        </w:rPr>
        <w:t xml:space="preserve"> </w:t>
      </w:r>
    </w:p>
    <w:p w14:paraId="238E44C1" w14:textId="77777777" w:rsidR="006D34FB" w:rsidRPr="003C76AF" w:rsidRDefault="006D34FB" w:rsidP="006D34FB">
      <w:pPr>
        <w:spacing w:line="360" w:lineRule="auto"/>
        <w:jc w:val="both"/>
        <w:rPr>
          <w:rFonts w:ascii="Arial" w:hAnsi="Arial" w:cs="Arial"/>
          <w:sz w:val="24"/>
          <w:szCs w:val="24"/>
        </w:rPr>
      </w:pPr>
    </w:p>
    <w:p w14:paraId="23F05983" w14:textId="35F176C1" w:rsidR="006D34FB" w:rsidRPr="003C76AF" w:rsidRDefault="006D34FB" w:rsidP="006D34FB">
      <w:pPr>
        <w:spacing w:line="360" w:lineRule="auto"/>
        <w:jc w:val="both"/>
        <w:rPr>
          <w:rFonts w:ascii="Arial" w:hAnsi="Arial" w:cs="Arial"/>
          <w:sz w:val="24"/>
          <w:szCs w:val="24"/>
        </w:rPr>
      </w:pPr>
      <w:r w:rsidRPr="003C76AF">
        <w:rPr>
          <w:rFonts w:ascii="Arial" w:hAnsi="Arial" w:cs="Arial"/>
          <w:b/>
          <w:sz w:val="24"/>
          <w:szCs w:val="24"/>
        </w:rPr>
        <w:t xml:space="preserve">1. </w:t>
      </w:r>
      <w:r w:rsidR="00346F1D" w:rsidRPr="003C76AF">
        <w:rPr>
          <w:rFonts w:ascii="Arial" w:hAnsi="Arial" w:cs="Arial"/>
          <w:b/>
          <w:sz w:val="24"/>
          <w:szCs w:val="24"/>
        </w:rPr>
        <w:t xml:space="preserve">6 </w:t>
      </w:r>
      <w:r w:rsidRPr="003C76AF">
        <w:rPr>
          <w:rFonts w:ascii="Arial" w:hAnsi="Arial" w:cs="Arial"/>
          <w:b/>
          <w:sz w:val="24"/>
          <w:szCs w:val="24"/>
        </w:rPr>
        <w:t>- REFERÊNCIA DE TEMPO:</w:t>
      </w:r>
      <w:r w:rsidRPr="003C76AF">
        <w:rPr>
          <w:rFonts w:ascii="Arial" w:hAnsi="Arial" w:cs="Arial"/>
          <w:sz w:val="24"/>
          <w:szCs w:val="24"/>
        </w:rPr>
        <w:t xml:space="preserve"> para todas as referências de tempo será considerado o horário de Brasília - DF.</w:t>
      </w:r>
    </w:p>
    <w:p w14:paraId="56A6AF4F" w14:textId="77777777" w:rsidR="006D34FB" w:rsidRPr="003C76AF" w:rsidRDefault="006D34FB" w:rsidP="006D34FB">
      <w:pPr>
        <w:spacing w:line="360" w:lineRule="auto"/>
        <w:jc w:val="both"/>
        <w:rPr>
          <w:rFonts w:ascii="Arial" w:hAnsi="Arial" w:cs="Arial"/>
          <w:sz w:val="24"/>
          <w:szCs w:val="24"/>
        </w:rPr>
      </w:pPr>
    </w:p>
    <w:p w14:paraId="53A056CB" w14:textId="77777777" w:rsidR="006D34FB" w:rsidRPr="003C76AF" w:rsidRDefault="006D34FB" w:rsidP="006D34FB">
      <w:pPr>
        <w:suppressAutoHyphens w:val="0"/>
        <w:autoSpaceDE w:val="0"/>
        <w:spacing w:line="360" w:lineRule="auto"/>
        <w:jc w:val="both"/>
        <w:rPr>
          <w:rFonts w:ascii="Arial" w:hAnsi="Arial" w:cs="Arial"/>
          <w:b/>
          <w:bCs/>
          <w:sz w:val="24"/>
          <w:szCs w:val="24"/>
          <w:u w:val="single"/>
        </w:rPr>
      </w:pPr>
      <w:r w:rsidRPr="003C76AF">
        <w:rPr>
          <w:rFonts w:ascii="Arial" w:hAnsi="Arial" w:cs="Arial"/>
          <w:b/>
          <w:bCs/>
          <w:sz w:val="24"/>
          <w:szCs w:val="24"/>
          <w:u w:val="single"/>
        </w:rPr>
        <w:t>II - DO OBJETO</w:t>
      </w:r>
    </w:p>
    <w:p w14:paraId="1AA632FA" w14:textId="77777777" w:rsidR="004A3B14" w:rsidRDefault="006D34FB" w:rsidP="008E4BF9">
      <w:pPr>
        <w:spacing w:line="360" w:lineRule="auto"/>
        <w:jc w:val="both"/>
        <w:rPr>
          <w:sz w:val="24"/>
          <w:szCs w:val="24"/>
        </w:rPr>
      </w:pPr>
      <w:r w:rsidRPr="003C76AF">
        <w:rPr>
          <w:rFonts w:ascii="Arial" w:hAnsi="Arial" w:cs="Arial"/>
          <w:sz w:val="24"/>
          <w:szCs w:val="24"/>
        </w:rPr>
        <w:t xml:space="preserve">2.1 – </w:t>
      </w:r>
      <w:proofErr w:type="gramStart"/>
      <w:r w:rsidRPr="003C76AF">
        <w:rPr>
          <w:rFonts w:ascii="Arial" w:hAnsi="Arial" w:cs="Arial"/>
          <w:sz w:val="24"/>
          <w:szCs w:val="24"/>
        </w:rPr>
        <w:t>Constitui</w:t>
      </w:r>
      <w:proofErr w:type="gramEnd"/>
      <w:r w:rsidRPr="003C76AF">
        <w:rPr>
          <w:rFonts w:ascii="Arial" w:hAnsi="Arial" w:cs="Arial"/>
          <w:sz w:val="24"/>
          <w:szCs w:val="24"/>
        </w:rPr>
        <w:t xml:space="preserve"> objeto do presente pregão o </w:t>
      </w:r>
      <w:r w:rsidR="00F95F71">
        <w:rPr>
          <w:rFonts w:ascii="Arial" w:hAnsi="Arial" w:cs="Arial"/>
          <w:b/>
          <w:sz w:val="24"/>
          <w:szCs w:val="24"/>
          <w:u w:val="single"/>
        </w:rPr>
        <w:t>REGISTRO DE PREÇOS DE PRESTAÇÃO DE SERVIÇOS</w:t>
      </w:r>
      <w:r w:rsidR="007A43AD">
        <w:rPr>
          <w:rFonts w:ascii="Arial" w:hAnsi="Arial" w:cs="Arial"/>
          <w:b/>
          <w:sz w:val="24"/>
          <w:szCs w:val="24"/>
          <w:u w:val="single"/>
        </w:rPr>
        <w:t xml:space="preserve"> DE ROÇADA, CAPINA, E RECOLHIMENTO DE RESÍDUOS, COM EQUIPE “SPOT” PARA ROÇAGEM DOS LOTES AUTUADOS, INCLUINDO AÇÕES ADICIONAIS DE MANUTENÇÃO DAS ÁEAS PÚBLICAS DO MUNICÍPIO DE CEDRAL - SP</w:t>
      </w:r>
      <w:r w:rsidR="00312C72" w:rsidRPr="003C76AF">
        <w:rPr>
          <w:sz w:val="24"/>
          <w:szCs w:val="24"/>
        </w:rPr>
        <w:t>,</w:t>
      </w:r>
    </w:p>
    <w:p w14:paraId="492E9591" w14:textId="74FE54BE" w:rsidR="006D34FB" w:rsidRPr="003C76AF" w:rsidRDefault="006D34FB" w:rsidP="008E4BF9">
      <w:pPr>
        <w:spacing w:line="360" w:lineRule="auto"/>
        <w:jc w:val="both"/>
        <w:rPr>
          <w:rFonts w:ascii="Arial" w:hAnsi="Arial" w:cs="Arial"/>
          <w:sz w:val="24"/>
          <w:szCs w:val="24"/>
        </w:rPr>
      </w:pPr>
      <w:r w:rsidRPr="003C76AF">
        <w:rPr>
          <w:rFonts w:ascii="Arial" w:hAnsi="Arial" w:cs="Arial"/>
          <w:sz w:val="24"/>
          <w:szCs w:val="24"/>
        </w:rPr>
        <w:t xml:space="preserve"> </w:t>
      </w:r>
      <w:proofErr w:type="gramStart"/>
      <w:r w:rsidRPr="003C76AF">
        <w:rPr>
          <w:rFonts w:ascii="Arial" w:hAnsi="Arial" w:cs="Arial"/>
          <w:sz w:val="24"/>
          <w:szCs w:val="24"/>
        </w:rPr>
        <w:t>conforme</w:t>
      </w:r>
      <w:proofErr w:type="gramEnd"/>
      <w:r w:rsidRPr="003C76AF">
        <w:rPr>
          <w:rFonts w:ascii="Arial" w:hAnsi="Arial" w:cs="Arial"/>
          <w:sz w:val="24"/>
          <w:szCs w:val="24"/>
        </w:rPr>
        <w:t xml:space="preserve"> especificações constantes no Anexo I do edital.</w:t>
      </w:r>
    </w:p>
    <w:p w14:paraId="1B2CC421" w14:textId="784F2A1A" w:rsidR="006D34FB" w:rsidRDefault="006D34FB" w:rsidP="006D34FB">
      <w:pPr>
        <w:spacing w:line="360" w:lineRule="auto"/>
        <w:jc w:val="both"/>
        <w:rPr>
          <w:rFonts w:ascii="Arial" w:hAnsi="Arial" w:cs="Arial"/>
          <w:sz w:val="24"/>
          <w:szCs w:val="24"/>
        </w:rPr>
      </w:pPr>
    </w:p>
    <w:p w14:paraId="100F288D" w14:textId="53E92292" w:rsidR="007A43AD" w:rsidRPr="003C76AF" w:rsidRDefault="007A43AD" w:rsidP="006D34FB">
      <w:pPr>
        <w:spacing w:line="360" w:lineRule="auto"/>
        <w:jc w:val="both"/>
        <w:rPr>
          <w:rFonts w:ascii="Arial" w:hAnsi="Arial" w:cs="Arial"/>
          <w:sz w:val="24"/>
          <w:szCs w:val="24"/>
        </w:rPr>
      </w:pPr>
    </w:p>
    <w:p w14:paraId="1F6CE169" w14:textId="77777777" w:rsidR="006D34FB" w:rsidRPr="003C76AF" w:rsidRDefault="006D34FB" w:rsidP="006D34FB">
      <w:pPr>
        <w:spacing w:line="360" w:lineRule="auto"/>
        <w:jc w:val="both"/>
        <w:rPr>
          <w:rFonts w:ascii="Arial" w:hAnsi="Arial" w:cs="Arial"/>
          <w:b/>
          <w:sz w:val="24"/>
          <w:szCs w:val="24"/>
        </w:rPr>
      </w:pPr>
      <w:r w:rsidRPr="003C76AF">
        <w:rPr>
          <w:rFonts w:ascii="Arial" w:hAnsi="Arial" w:cs="Arial"/>
          <w:b/>
          <w:sz w:val="24"/>
          <w:szCs w:val="24"/>
        </w:rPr>
        <w:t>III – DO ACESSO AO AMBIENTE VIRTUAL PARA PARTICIPAÇÃO NO CERTAME</w:t>
      </w:r>
    </w:p>
    <w:p w14:paraId="1ADDED68" w14:textId="1DBEFF35" w:rsidR="001F769C" w:rsidRDefault="001F605F" w:rsidP="001F769C">
      <w:pPr>
        <w:spacing w:line="360" w:lineRule="auto"/>
        <w:rPr>
          <w:rFonts w:ascii="Arial" w:hAnsi="Arial" w:cs="Arial"/>
          <w:b/>
          <w:bCs/>
          <w:sz w:val="24"/>
          <w:szCs w:val="24"/>
        </w:rPr>
      </w:pPr>
      <w:proofErr w:type="gramStart"/>
      <w:r w:rsidRPr="003C76AF">
        <w:rPr>
          <w:rFonts w:ascii="Arial" w:hAnsi="Arial" w:cs="Arial"/>
          <w:sz w:val="24"/>
          <w:szCs w:val="24"/>
        </w:rPr>
        <w:t xml:space="preserve">3.1 - O </w:t>
      </w:r>
      <w:r w:rsidRPr="003C76AF">
        <w:rPr>
          <w:rFonts w:ascii="Arial" w:hAnsi="Arial" w:cs="Arial"/>
          <w:b/>
          <w:sz w:val="24"/>
          <w:szCs w:val="24"/>
          <w:u w:val="single"/>
        </w:rPr>
        <w:t>certame será realizado através do sistema de SCPI – Portal</w:t>
      </w:r>
      <w:proofErr w:type="gramEnd"/>
      <w:r w:rsidRPr="003C76AF">
        <w:rPr>
          <w:rFonts w:ascii="Arial" w:hAnsi="Arial" w:cs="Arial"/>
          <w:b/>
          <w:sz w:val="24"/>
          <w:szCs w:val="24"/>
          <w:u w:val="single"/>
        </w:rPr>
        <w:t xml:space="preserve"> de Compras do Município</w:t>
      </w:r>
      <w:r w:rsidRPr="003C76AF">
        <w:rPr>
          <w:rFonts w:ascii="Arial" w:hAnsi="Arial" w:cs="Arial"/>
          <w:sz w:val="24"/>
          <w:szCs w:val="24"/>
        </w:rPr>
        <w:t xml:space="preserve">, conforme link de acesso: </w:t>
      </w:r>
      <w:hyperlink r:id="rId10" w:history="1">
        <w:r w:rsidR="001F769C" w:rsidRPr="001F769C">
          <w:rPr>
            <w:rStyle w:val="Hyperlink"/>
            <w:rFonts w:ascii="Arial" w:hAnsi="Arial" w:cs="Arial"/>
            <w:b/>
            <w:bCs/>
            <w:sz w:val="24"/>
            <w:szCs w:val="24"/>
            <w:highlight w:val="yellow"/>
          </w:rPr>
          <w:t>http://200.95.195.86:8081/comprasedital/</w:t>
        </w:r>
      </w:hyperlink>
      <w:r w:rsidR="00780B2A">
        <w:rPr>
          <w:rFonts w:ascii="Arial" w:hAnsi="Arial" w:cs="Arial"/>
          <w:b/>
          <w:bCs/>
          <w:sz w:val="24"/>
          <w:szCs w:val="24"/>
        </w:rPr>
        <w:t>.</w:t>
      </w:r>
    </w:p>
    <w:p w14:paraId="654830F2" w14:textId="78B03493" w:rsidR="001F605F" w:rsidRPr="003C76AF" w:rsidRDefault="001F605F" w:rsidP="001F769C">
      <w:pPr>
        <w:spacing w:line="360" w:lineRule="auto"/>
        <w:rPr>
          <w:rFonts w:ascii="Arial" w:hAnsi="Arial" w:cs="Arial"/>
          <w:b/>
          <w:bCs/>
          <w:color w:val="FF0000"/>
          <w:sz w:val="24"/>
          <w:szCs w:val="24"/>
        </w:rPr>
      </w:pPr>
    </w:p>
    <w:p w14:paraId="1D8A9BD8" w14:textId="77777777" w:rsidR="001F605F" w:rsidRPr="003C76AF" w:rsidRDefault="001F605F" w:rsidP="001F769C">
      <w:pPr>
        <w:pStyle w:val="Textopadro"/>
        <w:widowControl/>
        <w:spacing w:line="360" w:lineRule="auto"/>
        <w:jc w:val="both"/>
        <w:rPr>
          <w:rFonts w:ascii="Arial" w:hAnsi="Arial" w:cs="Arial"/>
          <w:szCs w:val="24"/>
          <w:lang w:val="pt-BR"/>
        </w:rPr>
      </w:pPr>
      <w:proofErr w:type="gramStart"/>
      <w:r w:rsidRPr="003C76AF">
        <w:rPr>
          <w:rFonts w:ascii="Arial" w:hAnsi="Arial" w:cs="Arial"/>
          <w:szCs w:val="24"/>
          <w:lang w:val="pt-BR"/>
        </w:rPr>
        <w:t>em</w:t>
      </w:r>
      <w:proofErr w:type="gramEnd"/>
      <w:r w:rsidRPr="003C76AF">
        <w:rPr>
          <w:rFonts w:ascii="Arial" w:hAnsi="Arial" w:cs="Arial"/>
          <w:szCs w:val="24"/>
          <w:lang w:val="pt-BR"/>
        </w:rPr>
        <w:t xml:space="preserve"> sessão pública, por meio da internet.</w:t>
      </w:r>
    </w:p>
    <w:p w14:paraId="69895E78" w14:textId="0D3E7ABC" w:rsidR="001F605F" w:rsidRPr="000B5DE0" w:rsidRDefault="001F605F" w:rsidP="000B5DE0">
      <w:pPr>
        <w:spacing w:line="360" w:lineRule="auto"/>
        <w:rPr>
          <w:rFonts w:ascii="Arial" w:hAnsi="Arial" w:cs="Arial"/>
          <w:b/>
          <w:bCs/>
          <w:sz w:val="24"/>
          <w:szCs w:val="24"/>
        </w:rPr>
      </w:pPr>
      <w:r w:rsidRPr="003C76AF">
        <w:rPr>
          <w:rFonts w:ascii="Arial" w:hAnsi="Arial" w:cs="Arial"/>
          <w:sz w:val="24"/>
          <w:szCs w:val="24"/>
        </w:rPr>
        <w:t xml:space="preserve">3.2 – O ambiente virtual onde a sessão será realizada acessa-se pelo link: </w:t>
      </w:r>
      <w:hyperlink r:id="rId11" w:history="1">
        <w:r w:rsidR="000B5DE0" w:rsidRPr="001F769C">
          <w:rPr>
            <w:rStyle w:val="Hyperlink"/>
            <w:rFonts w:ascii="Arial" w:hAnsi="Arial" w:cs="Arial"/>
            <w:b/>
            <w:bCs/>
            <w:sz w:val="24"/>
            <w:szCs w:val="24"/>
            <w:highlight w:val="yellow"/>
          </w:rPr>
          <w:t>http://200.95.195.86:8081/comprasedital/</w:t>
        </w:r>
      </w:hyperlink>
      <w:r w:rsidRPr="003C76AF">
        <w:rPr>
          <w:rFonts w:ascii="Arial" w:hAnsi="Arial" w:cs="Arial"/>
          <w:sz w:val="24"/>
          <w:szCs w:val="24"/>
        </w:rPr>
        <w:t xml:space="preserve"> onde são utilizados recursos de criptografia e de autenticação que asseguram condições adequadas de segurança em toda etapa do certame.</w:t>
      </w:r>
    </w:p>
    <w:p w14:paraId="7D902EA8" w14:textId="77777777" w:rsidR="000B5DE0" w:rsidRDefault="001F605F" w:rsidP="000B5DE0">
      <w:pPr>
        <w:spacing w:line="360" w:lineRule="auto"/>
        <w:rPr>
          <w:rFonts w:ascii="Arial" w:hAnsi="Arial" w:cs="Arial"/>
          <w:b/>
          <w:bCs/>
          <w:sz w:val="24"/>
          <w:szCs w:val="24"/>
        </w:rPr>
      </w:pPr>
      <w:r w:rsidRPr="003C76AF">
        <w:rPr>
          <w:rFonts w:ascii="Arial" w:hAnsi="Arial" w:cs="Arial"/>
          <w:sz w:val="24"/>
          <w:szCs w:val="24"/>
        </w:rPr>
        <w:lastRenderedPageBreak/>
        <w:t xml:space="preserve">3.3 – Os interessados em participar da licitação, deverão solicitar a chave de acesso para o pregão eletrônico através do </w:t>
      </w:r>
      <w:r w:rsidRPr="003C76AF">
        <w:rPr>
          <w:rFonts w:ascii="Arial" w:hAnsi="Arial" w:cs="Arial"/>
          <w:b/>
          <w:sz w:val="24"/>
          <w:szCs w:val="24"/>
          <w:highlight w:val="yellow"/>
        </w:rPr>
        <w:t xml:space="preserve">link: </w:t>
      </w:r>
      <w:hyperlink r:id="rId12" w:history="1">
        <w:r w:rsidR="000B5DE0" w:rsidRPr="001F769C">
          <w:rPr>
            <w:rStyle w:val="Hyperlink"/>
            <w:rFonts w:ascii="Arial" w:hAnsi="Arial" w:cs="Arial"/>
            <w:b/>
            <w:bCs/>
            <w:sz w:val="24"/>
            <w:szCs w:val="24"/>
            <w:highlight w:val="yellow"/>
          </w:rPr>
          <w:t>http://200.95.195.86:8081/comprasedital/</w:t>
        </w:r>
      </w:hyperlink>
    </w:p>
    <w:p w14:paraId="55FA19DA" w14:textId="10CF58D9" w:rsidR="001F605F" w:rsidRPr="003C76AF" w:rsidRDefault="001F605F" w:rsidP="001F605F">
      <w:pPr>
        <w:spacing w:line="360" w:lineRule="auto"/>
        <w:rPr>
          <w:rFonts w:ascii="Arial" w:hAnsi="Arial" w:cs="Arial"/>
          <w:b/>
          <w:bCs/>
          <w:color w:val="FF0000"/>
          <w:sz w:val="24"/>
          <w:szCs w:val="24"/>
        </w:rPr>
      </w:pPr>
    </w:p>
    <w:p w14:paraId="76BEAE7D" w14:textId="77777777" w:rsidR="001F605F" w:rsidRPr="003C76AF" w:rsidRDefault="001F605F" w:rsidP="001F605F">
      <w:pPr>
        <w:spacing w:line="360" w:lineRule="auto"/>
        <w:jc w:val="both"/>
        <w:rPr>
          <w:rFonts w:ascii="Arial" w:hAnsi="Arial" w:cs="Arial"/>
          <w:b/>
          <w:sz w:val="24"/>
          <w:szCs w:val="24"/>
        </w:rPr>
      </w:pPr>
      <w:r w:rsidRPr="003C76AF">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0C38D9A4" w14:textId="77777777" w:rsidR="001F605F" w:rsidRPr="003C76AF" w:rsidRDefault="001F605F" w:rsidP="001F605F">
      <w:pPr>
        <w:pStyle w:val="Textopadro"/>
        <w:widowControl/>
        <w:spacing w:line="360" w:lineRule="auto"/>
        <w:jc w:val="both"/>
        <w:rPr>
          <w:rFonts w:ascii="Arial" w:hAnsi="Arial" w:cs="Arial"/>
          <w:szCs w:val="24"/>
          <w:lang w:val="pt-BR"/>
        </w:rPr>
      </w:pPr>
      <w:r w:rsidRPr="003C76AF">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7C020F2A" w14:textId="77777777" w:rsidR="001F605F" w:rsidRPr="003C76AF" w:rsidRDefault="001F605F" w:rsidP="001F605F">
      <w:pPr>
        <w:pStyle w:val="Textopadro"/>
        <w:widowControl/>
        <w:spacing w:line="360" w:lineRule="auto"/>
        <w:jc w:val="both"/>
        <w:rPr>
          <w:rFonts w:ascii="Arial" w:hAnsi="Arial" w:cs="Arial"/>
          <w:szCs w:val="24"/>
          <w:lang w:val="pt-BR"/>
        </w:rPr>
      </w:pPr>
    </w:p>
    <w:p w14:paraId="650E6041" w14:textId="77777777" w:rsidR="006D34FB" w:rsidRPr="003C76AF" w:rsidRDefault="006D34FB" w:rsidP="006D34FB">
      <w:pPr>
        <w:pStyle w:val="Textopadro"/>
        <w:widowControl/>
        <w:spacing w:line="360" w:lineRule="auto"/>
        <w:jc w:val="both"/>
        <w:rPr>
          <w:rFonts w:ascii="Arial" w:hAnsi="Arial" w:cs="Arial"/>
          <w:szCs w:val="24"/>
          <w:lang w:val="pt-BR"/>
        </w:rPr>
      </w:pPr>
    </w:p>
    <w:p w14:paraId="738F853C" w14:textId="77777777" w:rsidR="006D34FB" w:rsidRPr="003C76AF" w:rsidRDefault="006D34FB" w:rsidP="006D34FB">
      <w:pPr>
        <w:tabs>
          <w:tab w:val="left" w:pos="1490"/>
        </w:tabs>
        <w:suppressAutoHyphens w:val="0"/>
        <w:autoSpaceDE w:val="0"/>
        <w:spacing w:line="360" w:lineRule="auto"/>
        <w:jc w:val="both"/>
        <w:rPr>
          <w:rFonts w:ascii="Arial" w:hAnsi="Arial" w:cs="Arial"/>
          <w:b/>
          <w:bCs/>
          <w:sz w:val="24"/>
          <w:szCs w:val="24"/>
        </w:rPr>
      </w:pPr>
      <w:r w:rsidRPr="003C76AF">
        <w:rPr>
          <w:rFonts w:ascii="Arial" w:hAnsi="Arial" w:cs="Arial"/>
          <w:b/>
          <w:bCs/>
          <w:sz w:val="24"/>
          <w:szCs w:val="24"/>
        </w:rPr>
        <w:t>IV - DAS CONDIÇÕES PARA PARTICIPAÇÃO</w:t>
      </w:r>
    </w:p>
    <w:p w14:paraId="2383C0A3" w14:textId="2C7A57A2" w:rsidR="004006AB" w:rsidRPr="003C76AF" w:rsidRDefault="009760C2" w:rsidP="004006AB">
      <w:pPr>
        <w:spacing w:line="360" w:lineRule="auto"/>
        <w:jc w:val="both"/>
        <w:rPr>
          <w:rFonts w:ascii="Arial" w:hAnsi="Arial" w:cs="Arial"/>
          <w:sz w:val="24"/>
          <w:szCs w:val="24"/>
        </w:rPr>
      </w:pPr>
      <w:r w:rsidRPr="003C76AF">
        <w:rPr>
          <w:rFonts w:ascii="Arial" w:hAnsi="Arial" w:cs="Arial"/>
          <w:sz w:val="24"/>
          <w:szCs w:val="24"/>
        </w:rPr>
        <w:t>4</w:t>
      </w:r>
      <w:r w:rsidR="004006AB" w:rsidRPr="003C76AF">
        <w:rPr>
          <w:rFonts w:ascii="Arial" w:hAnsi="Arial" w:cs="Arial"/>
          <w:sz w:val="24"/>
          <w:szCs w:val="24"/>
        </w:rPr>
        <w:t>.1 – Poderão participar todas as pessoas jurídicas que estiverem de acordo com o presente edital.</w:t>
      </w:r>
    </w:p>
    <w:p w14:paraId="1081E1E5" w14:textId="1E8B4B0F" w:rsidR="004006AB" w:rsidRPr="003C76AF" w:rsidRDefault="009760C2" w:rsidP="004006AB">
      <w:pPr>
        <w:spacing w:line="360" w:lineRule="auto"/>
        <w:jc w:val="both"/>
        <w:rPr>
          <w:rFonts w:ascii="Arial" w:hAnsi="Arial" w:cs="Arial"/>
          <w:sz w:val="24"/>
          <w:szCs w:val="24"/>
        </w:rPr>
      </w:pPr>
      <w:r w:rsidRPr="003C76AF">
        <w:rPr>
          <w:rFonts w:ascii="Arial" w:hAnsi="Arial" w:cs="Arial"/>
          <w:sz w:val="24"/>
          <w:szCs w:val="24"/>
        </w:rPr>
        <w:t>4</w:t>
      </w:r>
      <w:r w:rsidR="004006AB" w:rsidRPr="003C76AF">
        <w:rPr>
          <w:rFonts w:ascii="Arial" w:hAnsi="Arial" w:cs="Arial"/>
          <w:sz w:val="24"/>
          <w:szCs w:val="24"/>
        </w:rPr>
        <w:t xml:space="preserve">.2 - </w:t>
      </w:r>
      <w:r w:rsidR="004006AB" w:rsidRPr="003C76AF">
        <w:rPr>
          <w:rFonts w:ascii="Arial" w:hAnsi="Arial" w:cs="Arial"/>
          <w:b/>
          <w:sz w:val="24"/>
          <w:szCs w:val="24"/>
          <w:u w:val="single"/>
          <w:lang w:eastAsia="pt-BR"/>
        </w:rPr>
        <w:t>Não poderão disputar licitação ou participar da execução de contrato</w:t>
      </w:r>
      <w:r w:rsidR="004006AB" w:rsidRPr="003C76AF">
        <w:rPr>
          <w:rFonts w:ascii="Arial" w:hAnsi="Arial" w:cs="Arial"/>
          <w:sz w:val="24"/>
          <w:szCs w:val="24"/>
          <w:lang w:eastAsia="pt-BR"/>
        </w:rPr>
        <w:t>, direta ou indiretamente</w:t>
      </w:r>
      <w:r w:rsidR="004006AB" w:rsidRPr="003C76AF">
        <w:rPr>
          <w:rFonts w:ascii="Arial" w:hAnsi="Arial" w:cs="Arial"/>
          <w:sz w:val="24"/>
          <w:szCs w:val="24"/>
        </w:rPr>
        <w:t>:</w:t>
      </w:r>
    </w:p>
    <w:p w14:paraId="2C264319" w14:textId="752C9718" w:rsidR="004006AB" w:rsidRPr="003C76AF" w:rsidRDefault="005E3A32" w:rsidP="004006AB">
      <w:pPr>
        <w:spacing w:line="360" w:lineRule="auto"/>
        <w:jc w:val="both"/>
        <w:rPr>
          <w:rFonts w:ascii="Arial" w:hAnsi="Arial" w:cs="Arial"/>
          <w:sz w:val="24"/>
          <w:szCs w:val="24"/>
        </w:rPr>
      </w:pPr>
      <w:r>
        <w:rPr>
          <w:rFonts w:ascii="Arial" w:hAnsi="Arial" w:cs="Arial"/>
          <w:sz w:val="24"/>
          <w:szCs w:val="24"/>
        </w:rPr>
        <w:t>1</w:t>
      </w:r>
      <w:r w:rsidR="004006AB" w:rsidRPr="003C76AF">
        <w:rPr>
          <w:rFonts w:ascii="Arial" w:hAnsi="Arial" w:cs="Arial"/>
          <w:sz w:val="24"/>
          <w:szCs w:val="24"/>
        </w:rPr>
        <w:t xml:space="preserve"> - quem esteja em recuperação judicial </w:t>
      </w:r>
      <w:r w:rsidR="004006AB" w:rsidRPr="003C76AF">
        <w:rPr>
          <w:rFonts w:ascii="Arial" w:hAnsi="Arial" w:cs="Arial"/>
          <w:sz w:val="24"/>
          <w:szCs w:val="24"/>
          <w:highlight w:val="yellow"/>
        </w:rPr>
        <w:t xml:space="preserve">(exceto as que apresentarem o plano de recuperação já homologado pelo juízo competente e em </w:t>
      </w:r>
      <w:proofErr w:type="gramStart"/>
      <w:r w:rsidR="004006AB" w:rsidRPr="003C76AF">
        <w:rPr>
          <w:rFonts w:ascii="Arial" w:hAnsi="Arial" w:cs="Arial"/>
          <w:sz w:val="24"/>
          <w:szCs w:val="24"/>
          <w:highlight w:val="yellow"/>
        </w:rPr>
        <w:t>pleno vigor</w:t>
      </w:r>
      <w:proofErr w:type="gramEnd"/>
      <w:r w:rsidR="004006AB" w:rsidRPr="003C76AF">
        <w:rPr>
          <w:rFonts w:ascii="Arial" w:hAnsi="Arial" w:cs="Arial"/>
          <w:sz w:val="24"/>
          <w:szCs w:val="24"/>
          <w:highlight w:val="yellow"/>
        </w:rPr>
        <w:t>, conforme Súmula 50</w:t>
      </w:r>
      <w:r w:rsidR="004006AB" w:rsidRPr="003C76AF">
        <w:rPr>
          <w:rStyle w:val="Refdenotaderodap"/>
          <w:rFonts w:ascii="Arial" w:hAnsi="Arial" w:cs="Arial"/>
          <w:sz w:val="24"/>
          <w:szCs w:val="24"/>
          <w:highlight w:val="yellow"/>
        </w:rPr>
        <w:footnoteReference w:id="1"/>
      </w:r>
      <w:r w:rsidR="004006AB" w:rsidRPr="003C76AF">
        <w:rPr>
          <w:rFonts w:ascii="Arial" w:hAnsi="Arial" w:cs="Arial"/>
          <w:sz w:val="24"/>
          <w:szCs w:val="24"/>
          <w:highlight w:val="yellow"/>
        </w:rPr>
        <w:t xml:space="preserve"> do TCE SP)</w:t>
      </w:r>
      <w:r w:rsidR="004006AB" w:rsidRPr="003C76AF">
        <w:rPr>
          <w:rFonts w:ascii="Arial" w:hAnsi="Arial" w:cs="Arial"/>
          <w:sz w:val="24"/>
          <w:szCs w:val="24"/>
        </w:rPr>
        <w:t xml:space="preserve"> ou extrajudicial, </w:t>
      </w:r>
    </w:p>
    <w:p w14:paraId="52E8EA4D" w14:textId="78ACF447" w:rsidR="004006AB" w:rsidRPr="003C76AF" w:rsidRDefault="005E3A32" w:rsidP="004006AB">
      <w:pPr>
        <w:shd w:val="clear" w:color="auto" w:fill="FFFFFF"/>
        <w:spacing w:after="150" w:line="360" w:lineRule="auto"/>
        <w:jc w:val="both"/>
        <w:rPr>
          <w:rFonts w:ascii="Arial" w:hAnsi="Arial" w:cs="Arial"/>
          <w:sz w:val="24"/>
          <w:szCs w:val="24"/>
          <w:lang w:eastAsia="pt-BR"/>
        </w:rPr>
      </w:pPr>
      <w:bookmarkStart w:id="0" w:name="art9iii"/>
      <w:bookmarkEnd w:id="0"/>
      <w:proofErr w:type="gramStart"/>
      <w:r>
        <w:rPr>
          <w:rFonts w:ascii="Arial" w:hAnsi="Arial" w:cs="Arial"/>
          <w:sz w:val="24"/>
          <w:szCs w:val="24"/>
          <w:lang w:eastAsia="pt-BR"/>
        </w:rPr>
        <w:t>2</w:t>
      </w:r>
      <w:r w:rsidR="004006AB" w:rsidRPr="003C76AF">
        <w:rPr>
          <w:rFonts w:ascii="Arial" w:hAnsi="Arial" w:cs="Arial"/>
          <w:sz w:val="24"/>
          <w:szCs w:val="24"/>
          <w:lang w:eastAsia="pt-BR"/>
        </w:rPr>
        <w:t xml:space="preserve"> - autor</w:t>
      </w:r>
      <w:proofErr w:type="gramEnd"/>
      <w:r w:rsidR="004006AB" w:rsidRPr="003C76AF">
        <w:rPr>
          <w:rFonts w:ascii="Arial" w:hAnsi="Arial" w:cs="Arial"/>
          <w:sz w:val="24"/>
          <w:szCs w:val="24"/>
          <w:lang w:eastAsia="pt-BR"/>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14:paraId="364D235F" w14:textId="6FC88085" w:rsidR="004006AB" w:rsidRPr="003C76AF" w:rsidRDefault="005E3A32" w:rsidP="004006AB">
      <w:pPr>
        <w:shd w:val="clear" w:color="auto" w:fill="FFFFFF"/>
        <w:spacing w:after="150" w:line="360" w:lineRule="auto"/>
        <w:jc w:val="both"/>
        <w:rPr>
          <w:rFonts w:ascii="Arial" w:hAnsi="Arial" w:cs="Arial"/>
          <w:sz w:val="24"/>
          <w:szCs w:val="24"/>
          <w:lang w:eastAsia="pt-BR"/>
        </w:rPr>
      </w:pPr>
      <w:proofErr w:type="gramStart"/>
      <w:r>
        <w:rPr>
          <w:rFonts w:ascii="Arial" w:hAnsi="Arial" w:cs="Arial"/>
          <w:sz w:val="24"/>
          <w:szCs w:val="24"/>
          <w:lang w:eastAsia="pt-BR"/>
        </w:rPr>
        <w:t>3</w:t>
      </w:r>
      <w:r w:rsidR="004006AB" w:rsidRPr="003C76AF">
        <w:rPr>
          <w:rFonts w:ascii="Arial" w:hAnsi="Arial" w:cs="Arial"/>
          <w:sz w:val="24"/>
          <w:szCs w:val="24"/>
          <w:lang w:eastAsia="pt-BR"/>
        </w:rPr>
        <w:t xml:space="preserve"> - empresa</w:t>
      </w:r>
      <w:proofErr w:type="gramEnd"/>
      <w:r w:rsidR="004006AB" w:rsidRPr="003C76AF">
        <w:rPr>
          <w:rFonts w:ascii="Arial" w:hAnsi="Arial" w:cs="Arial"/>
          <w:sz w:val="24"/>
          <w:szCs w:val="24"/>
          <w:lang w:eastAsia="pt-BR"/>
        </w:rPr>
        <w:t xml:space="preserve">, isoladamente ou em consórcio, responsável pela elaboração do projeto básico ou do projeto executivo, ou empresa da qual o autor do projeto seja dirigente, gerente, controlador, acionista ou detentor de mais de 5% (cinco por cento) do capital </w:t>
      </w:r>
      <w:r w:rsidR="004006AB" w:rsidRPr="003C76AF">
        <w:rPr>
          <w:rFonts w:ascii="Arial" w:hAnsi="Arial" w:cs="Arial"/>
          <w:sz w:val="24"/>
          <w:szCs w:val="24"/>
          <w:lang w:eastAsia="pt-BR"/>
        </w:rPr>
        <w:lastRenderedPageBreak/>
        <w:t>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14:paraId="4852CC00" w14:textId="1FC00B09" w:rsidR="004006AB" w:rsidRPr="003C76AF" w:rsidRDefault="005E3A32" w:rsidP="004006AB">
      <w:pPr>
        <w:shd w:val="clear" w:color="auto" w:fill="FFFFFF"/>
        <w:spacing w:after="150" w:line="360" w:lineRule="auto"/>
        <w:jc w:val="both"/>
        <w:rPr>
          <w:rFonts w:ascii="Arial" w:hAnsi="Arial" w:cs="Arial"/>
          <w:sz w:val="24"/>
          <w:szCs w:val="24"/>
          <w:lang w:eastAsia="pt-BR"/>
        </w:rPr>
      </w:pPr>
      <w:r>
        <w:rPr>
          <w:rFonts w:ascii="Arial" w:hAnsi="Arial" w:cs="Arial"/>
          <w:sz w:val="24"/>
          <w:szCs w:val="24"/>
          <w:lang w:eastAsia="pt-BR"/>
        </w:rPr>
        <w:t>4</w:t>
      </w:r>
      <w:r w:rsidR="004006AB" w:rsidRPr="003C76AF">
        <w:rPr>
          <w:rFonts w:ascii="Arial" w:hAnsi="Arial" w:cs="Arial"/>
          <w:sz w:val="24"/>
          <w:szCs w:val="24"/>
          <w:lang w:eastAsia="pt-BR"/>
        </w:rPr>
        <w:t xml:space="preserve"> - pessoa física </w:t>
      </w:r>
      <w:proofErr w:type="gramStart"/>
      <w:r w:rsidR="004006AB" w:rsidRPr="003C76AF">
        <w:rPr>
          <w:rFonts w:ascii="Arial" w:hAnsi="Arial" w:cs="Arial"/>
          <w:sz w:val="24"/>
          <w:szCs w:val="24"/>
          <w:lang w:eastAsia="pt-BR"/>
        </w:rPr>
        <w:t xml:space="preserve">ou jurídica que se encontre, ao tempo da licitação, impossibilitada de participar da licitação em decorrência de sanção que lhe foi imposta com declaração de inidoneidade ou suspensa de licitar e contratar com o </w:t>
      </w:r>
      <w:r w:rsidR="004006AB" w:rsidRPr="003C76AF">
        <w:rPr>
          <w:rFonts w:ascii="Arial" w:hAnsi="Arial" w:cs="Arial"/>
          <w:b/>
          <w:sz w:val="24"/>
          <w:szCs w:val="24"/>
          <w:u w:val="single"/>
          <w:lang w:eastAsia="pt-BR"/>
        </w:rPr>
        <w:t>Município de Cedral</w:t>
      </w:r>
      <w:r w:rsidR="004006AB" w:rsidRPr="003C76AF">
        <w:rPr>
          <w:rFonts w:ascii="Arial" w:hAnsi="Arial" w:cs="Arial"/>
          <w:sz w:val="24"/>
          <w:szCs w:val="24"/>
          <w:lang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w:t>
      </w:r>
      <w:proofErr w:type="gramEnd"/>
      <w:r w:rsidR="004006AB" w:rsidRPr="003C76AF">
        <w:rPr>
          <w:rFonts w:ascii="Arial" w:hAnsi="Arial" w:cs="Arial"/>
          <w:sz w:val="24"/>
          <w:szCs w:val="24"/>
          <w:lang w:eastAsia="pt-BR"/>
        </w:rPr>
        <w:t xml:space="preserve"> a utilização fraudulenta da personalidade jurídica do licitante.</w:t>
      </w:r>
    </w:p>
    <w:p w14:paraId="2B6909B2" w14:textId="719CDCEA" w:rsidR="004006AB" w:rsidRPr="003C76AF" w:rsidRDefault="005E3A32" w:rsidP="004006AB">
      <w:pPr>
        <w:shd w:val="clear" w:color="auto" w:fill="FFFFFF"/>
        <w:spacing w:after="150" w:line="360" w:lineRule="auto"/>
        <w:jc w:val="both"/>
        <w:rPr>
          <w:rFonts w:ascii="Arial" w:hAnsi="Arial" w:cs="Arial"/>
          <w:sz w:val="24"/>
          <w:szCs w:val="24"/>
          <w:lang w:eastAsia="pt-BR"/>
        </w:rPr>
      </w:pPr>
      <w:r>
        <w:rPr>
          <w:rFonts w:ascii="Arial" w:hAnsi="Arial" w:cs="Arial"/>
          <w:sz w:val="24"/>
          <w:szCs w:val="24"/>
          <w:lang w:eastAsia="pt-BR"/>
        </w:rPr>
        <w:t>5</w:t>
      </w:r>
      <w:r w:rsidR="004006AB" w:rsidRPr="003C76AF">
        <w:rPr>
          <w:rFonts w:ascii="Arial" w:hAnsi="Arial" w:cs="Arial"/>
          <w:sz w:val="24"/>
          <w:szCs w:val="24"/>
          <w:lang w:eastAsia="pt-BR"/>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roofErr w:type="gramStart"/>
      <w:r w:rsidR="004006AB" w:rsidRPr="003C76AF">
        <w:rPr>
          <w:rFonts w:ascii="Arial" w:hAnsi="Arial" w:cs="Arial"/>
          <w:sz w:val="24"/>
          <w:szCs w:val="24"/>
          <w:lang w:eastAsia="pt-BR"/>
        </w:rPr>
        <w:t>,;</w:t>
      </w:r>
      <w:proofErr w:type="gramEnd"/>
    </w:p>
    <w:p w14:paraId="77A5C881" w14:textId="452A0C6A" w:rsidR="004006AB" w:rsidRPr="003C76AF" w:rsidRDefault="005E3A32" w:rsidP="004006AB">
      <w:pPr>
        <w:shd w:val="clear" w:color="auto" w:fill="FFFFFF"/>
        <w:spacing w:after="150" w:line="360" w:lineRule="auto"/>
        <w:jc w:val="both"/>
        <w:rPr>
          <w:rFonts w:ascii="Arial" w:hAnsi="Arial" w:cs="Arial"/>
          <w:sz w:val="24"/>
          <w:szCs w:val="24"/>
          <w:lang w:eastAsia="pt-BR"/>
        </w:rPr>
      </w:pPr>
      <w:r>
        <w:rPr>
          <w:rFonts w:ascii="Arial" w:hAnsi="Arial" w:cs="Arial"/>
          <w:sz w:val="24"/>
          <w:szCs w:val="24"/>
          <w:lang w:eastAsia="pt-BR"/>
        </w:rPr>
        <w:t>5</w:t>
      </w:r>
      <w:r w:rsidR="004006AB" w:rsidRPr="003C76AF">
        <w:rPr>
          <w:rFonts w:ascii="Arial" w:hAnsi="Arial" w:cs="Arial"/>
          <w:sz w:val="24"/>
          <w:szCs w:val="24"/>
          <w:lang w:eastAsia="pt-BR"/>
        </w:rPr>
        <w:t xml:space="preserve"> - empresas controladoras, controladas ou coligadas, nos termos da Lei nº 6.404, de 15 de dezembro de 1976, concorrendo entre si;</w:t>
      </w:r>
    </w:p>
    <w:p w14:paraId="2E09EAB6" w14:textId="06A230E0" w:rsidR="004006AB" w:rsidRPr="003C76AF" w:rsidRDefault="005E3A32" w:rsidP="004006AB">
      <w:pPr>
        <w:shd w:val="clear" w:color="auto" w:fill="FFFFFF"/>
        <w:spacing w:after="150" w:line="360" w:lineRule="auto"/>
        <w:jc w:val="both"/>
        <w:rPr>
          <w:rFonts w:ascii="Arial" w:hAnsi="Arial" w:cs="Arial"/>
          <w:sz w:val="24"/>
          <w:szCs w:val="24"/>
          <w:lang w:eastAsia="pt-BR"/>
        </w:rPr>
      </w:pPr>
      <w:r>
        <w:rPr>
          <w:rFonts w:ascii="Arial" w:hAnsi="Arial" w:cs="Arial"/>
          <w:sz w:val="24"/>
          <w:szCs w:val="24"/>
          <w:lang w:eastAsia="pt-BR"/>
        </w:rPr>
        <w:t>7</w:t>
      </w:r>
      <w:r w:rsidR="004006AB" w:rsidRPr="003C76AF">
        <w:rPr>
          <w:rFonts w:ascii="Arial" w:hAnsi="Arial" w:cs="Arial"/>
          <w:sz w:val="24"/>
          <w:szCs w:val="24"/>
          <w:lang w:eastAsia="pt-BR"/>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7E06AF" w14:textId="6E0DA55B" w:rsidR="004006AB" w:rsidRPr="003C76AF" w:rsidRDefault="009760C2" w:rsidP="004006AB">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4</w:t>
      </w:r>
      <w:r w:rsidR="004006AB" w:rsidRPr="003C76AF">
        <w:rPr>
          <w:rFonts w:ascii="Arial" w:hAnsi="Arial" w:cs="Arial"/>
          <w:sz w:val="24"/>
          <w:szCs w:val="24"/>
          <w:lang w:eastAsia="pt-BR"/>
        </w:rPr>
        <w:t>.2.1 - Equiparam-se aos autores do projeto as empresas integrantes do mesmo grupo econômico.</w:t>
      </w:r>
    </w:p>
    <w:p w14:paraId="5C3D1011" w14:textId="32DC3706" w:rsidR="00760F61" w:rsidRPr="003C76AF" w:rsidRDefault="009760C2" w:rsidP="00760F61">
      <w:pPr>
        <w:suppressAutoHyphens w:val="0"/>
        <w:spacing w:line="360" w:lineRule="auto"/>
        <w:jc w:val="both"/>
        <w:rPr>
          <w:rFonts w:ascii="Arial" w:hAnsi="Arial" w:cs="Arial"/>
          <w:sz w:val="24"/>
          <w:szCs w:val="24"/>
        </w:rPr>
      </w:pPr>
      <w:r w:rsidRPr="003C76AF">
        <w:rPr>
          <w:rFonts w:ascii="Arial" w:hAnsi="Arial" w:cs="Arial"/>
          <w:sz w:val="24"/>
          <w:szCs w:val="24"/>
        </w:rPr>
        <w:lastRenderedPageBreak/>
        <w:t>4</w:t>
      </w:r>
      <w:r w:rsidR="00A47058" w:rsidRPr="003C76AF">
        <w:rPr>
          <w:rFonts w:ascii="Arial" w:hAnsi="Arial" w:cs="Arial"/>
          <w:sz w:val="24"/>
          <w:szCs w:val="24"/>
        </w:rPr>
        <w:t xml:space="preserve">.3 </w:t>
      </w:r>
      <w:r w:rsidR="00760F61" w:rsidRPr="003C76AF">
        <w:rPr>
          <w:rFonts w:ascii="Arial" w:hAnsi="Arial" w:cs="Arial"/>
          <w:sz w:val="24"/>
          <w:szCs w:val="24"/>
        </w:rPr>
        <w:t>–</w:t>
      </w:r>
      <w:r w:rsidR="00A47058" w:rsidRPr="003C76AF">
        <w:rPr>
          <w:rFonts w:ascii="Arial" w:hAnsi="Arial" w:cs="Arial"/>
          <w:sz w:val="24"/>
          <w:szCs w:val="24"/>
        </w:rPr>
        <w:t xml:space="preserve"> </w:t>
      </w:r>
      <w:r w:rsidR="00760F61" w:rsidRPr="003C76AF">
        <w:rPr>
          <w:rFonts w:ascii="Arial" w:hAnsi="Arial" w:cs="Arial"/>
          <w:sz w:val="24"/>
          <w:szCs w:val="24"/>
        </w:rPr>
        <w:t>Os benefícios</w:t>
      </w:r>
      <w:r w:rsidR="00760F61" w:rsidRPr="003C76AF">
        <w:rPr>
          <w:rFonts w:ascii="Arial" w:hAnsi="Arial" w:cs="Arial"/>
          <w:b/>
          <w:sz w:val="24"/>
          <w:szCs w:val="24"/>
        </w:rPr>
        <w:t xml:space="preserve"> </w:t>
      </w:r>
      <w:r w:rsidR="00A47058" w:rsidRPr="003C76AF">
        <w:rPr>
          <w:rFonts w:ascii="Arial" w:hAnsi="Arial" w:cs="Arial"/>
          <w:sz w:val="24"/>
          <w:szCs w:val="24"/>
        </w:rPr>
        <w:t xml:space="preserve">do </w:t>
      </w:r>
      <w:r w:rsidR="00A47058" w:rsidRPr="003C76AF">
        <w:rPr>
          <w:rFonts w:ascii="Arial" w:hAnsi="Arial" w:cs="Arial"/>
          <w:b/>
          <w:sz w:val="24"/>
          <w:szCs w:val="24"/>
          <w:highlight w:val="lightGray"/>
          <w:u w:val="single"/>
        </w:rPr>
        <w:t>Decreto Federal nº 8.538/2015</w:t>
      </w:r>
      <w:r w:rsidR="00A47058" w:rsidRPr="003C76AF">
        <w:rPr>
          <w:rFonts w:ascii="Arial" w:hAnsi="Arial" w:cs="Arial"/>
          <w:sz w:val="24"/>
          <w:szCs w:val="24"/>
        </w:rPr>
        <w:t>,</w:t>
      </w:r>
      <w:r w:rsidR="00760F61" w:rsidRPr="003C76AF">
        <w:rPr>
          <w:rFonts w:ascii="Arial" w:hAnsi="Arial" w:cs="Arial"/>
          <w:sz w:val="24"/>
          <w:szCs w:val="24"/>
        </w:rPr>
        <w:t xml:space="preserve"> serão concedidos </w:t>
      </w:r>
      <w:r w:rsidR="00825648" w:rsidRPr="003C76AF">
        <w:rPr>
          <w:rFonts w:ascii="Arial" w:hAnsi="Arial" w:cs="Arial"/>
          <w:b/>
          <w:sz w:val="24"/>
          <w:szCs w:val="24"/>
          <w:highlight w:val="yellow"/>
          <w:u w:val="single"/>
        </w:rPr>
        <w:t xml:space="preserve">COM </w:t>
      </w:r>
      <w:r w:rsidR="008202F0" w:rsidRPr="003C76AF">
        <w:rPr>
          <w:rFonts w:ascii="Arial" w:hAnsi="Arial" w:cs="Arial"/>
          <w:b/>
          <w:sz w:val="24"/>
          <w:szCs w:val="24"/>
          <w:highlight w:val="yellow"/>
          <w:u w:val="single"/>
        </w:rPr>
        <w:t>TRATAMENTO DIFERENCIADO</w:t>
      </w:r>
      <w:r w:rsidR="00760F61" w:rsidRPr="003C76AF">
        <w:rPr>
          <w:rFonts w:ascii="Arial" w:hAnsi="Arial" w:cs="Arial"/>
          <w:sz w:val="24"/>
          <w:szCs w:val="24"/>
          <w:highlight w:val="yellow"/>
        </w:rPr>
        <w:t>.</w:t>
      </w:r>
    </w:p>
    <w:p w14:paraId="5006C5AA" w14:textId="65F0DCFC" w:rsidR="00760F61" w:rsidRPr="003C76AF" w:rsidRDefault="00760F61" w:rsidP="00760F61">
      <w:pPr>
        <w:suppressAutoHyphens w:val="0"/>
        <w:spacing w:line="360" w:lineRule="auto"/>
        <w:jc w:val="both"/>
        <w:rPr>
          <w:rFonts w:ascii="Arial" w:hAnsi="Arial" w:cs="Arial"/>
          <w:sz w:val="24"/>
          <w:szCs w:val="24"/>
        </w:rPr>
      </w:pPr>
    </w:p>
    <w:p w14:paraId="72ED96BF" w14:textId="77777777" w:rsidR="00760F61" w:rsidRPr="003C76AF" w:rsidRDefault="00760F61" w:rsidP="00760F61">
      <w:pPr>
        <w:suppressAutoHyphens w:val="0"/>
        <w:spacing w:line="360" w:lineRule="auto"/>
        <w:jc w:val="both"/>
        <w:rPr>
          <w:rFonts w:ascii="Arial" w:hAnsi="Arial" w:cs="Arial"/>
          <w:sz w:val="24"/>
          <w:szCs w:val="24"/>
        </w:rPr>
      </w:pPr>
    </w:p>
    <w:p w14:paraId="259BE18F" w14:textId="77777777" w:rsidR="006D34FB" w:rsidRPr="003C76AF" w:rsidRDefault="006D34FB" w:rsidP="006D34FB">
      <w:pPr>
        <w:suppressAutoHyphens w:val="0"/>
        <w:autoSpaceDE w:val="0"/>
        <w:spacing w:line="360" w:lineRule="auto"/>
        <w:jc w:val="both"/>
        <w:rPr>
          <w:rFonts w:ascii="Arial" w:hAnsi="Arial" w:cs="Arial"/>
          <w:b/>
          <w:bCs/>
          <w:sz w:val="24"/>
          <w:szCs w:val="24"/>
        </w:rPr>
      </w:pPr>
      <w:r w:rsidRPr="003C76AF">
        <w:rPr>
          <w:rFonts w:ascii="Arial" w:hAnsi="Arial" w:cs="Arial"/>
          <w:b/>
          <w:bCs/>
          <w:sz w:val="24"/>
          <w:szCs w:val="24"/>
        </w:rPr>
        <w:t>V - DO PEDIDO DE ESCLARECIMENTO E IMPUGNAÇÃO DO EDITAL</w:t>
      </w:r>
    </w:p>
    <w:p w14:paraId="6828FD38"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 xml:space="preserve">5.1 - Os </w:t>
      </w:r>
      <w:r w:rsidRPr="003C76AF">
        <w:rPr>
          <w:rFonts w:ascii="Arial" w:hAnsi="Arial" w:cs="Arial"/>
          <w:b/>
          <w:sz w:val="24"/>
          <w:szCs w:val="24"/>
          <w:highlight w:val="lightGray"/>
          <w:u w:val="single"/>
        </w:rPr>
        <w:t>pedidos de esclarecimentos e impugnação</w:t>
      </w:r>
      <w:r w:rsidRPr="003C76AF">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3" w:history="1">
        <w:r w:rsidRPr="003C76AF">
          <w:rPr>
            <w:rStyle w:val="Hyperlink"/>
            <w:rFonts w:ascii="Arial" w:hAnsi="Arial" w:cs="Arial"/>
            <w:b/>
            <w:sz w:val="24"/>
            <w:szCs w:val="24"/>
          </w:rPr>
          <w:t>licitacao@cedral.sp.gov.br</w:t>
        </w:r>
      </w:hyperlink>
      <w:r w:rsidRPr="003C76AF">
        <w:rPr>
          <w:rFonts w:ascii="Arial" w:hAnsi="Arial" w:cs="Arial"/>
          <w:b/>
          <w:sz w:val="24"/>
          <w:szCs w:val="24"/>
          <w:u w:val="single"/>
        </w:rPr>
        <w:t>,</w:t>
      </w:r>
      <w:r w:rsidRPr="003C76AF">
        <w:rPr>
          <w:rFonts w:ascii="Arial" w:hAnsi="Arial" w:cs="Arial"/>
          <w:sz w:val="24"/>
          <w:szCs w:val="24"/>
        </w:rPr>
        <w:t xml:space="preserve"> sendo:</w:t>
      </w:r>
    </w:p>
    <w:p w14:paraId="0787381F" w14:textId="77777777" w:rsidR="006D34FB" w:rsidRPr="003C76AF"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3C76AF"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3C76AF">
        <w:rPr>
          <w:rFonts w:ascii="Arial" w:hAnsi="Arial" w:cs="Arial"/>
          <w:b/>
          <w:bCs/>
          <w:sz w:val="24"/>
          <w:szCs w:val="24"/>
          <w:lang w:eastAsia="pt-BR"/>
        </w:rPr>
        <w:t>5.2 Esclarecimentos</w:t>
      </w:r>
    </w:p>
    <w:p w14:paraId="081A7F12" w14:textId="794F0AE7" w:rsidR="006D34FB" w:rsidRPr="003C76A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C76AF">
        <w:rPr>
          <w:rFonts w:ascii="Arial" w:hAnsi="Arial" w:cs="Arial"/>
          <w:sz w:val="24"/>
          <w:szCs w:val="24"/>
          <w:lang w:eastAsia="pt-BR"/>
        </w:rPr>
        <w:t xml:space="preserve">1 - Os pedidos de esclarecimentos referentes ao processo licitatório serão enviados ao pregoeiro, </w:t>
      </w:r>
      <w:r w:rsidRPr="003C76AF">
        <w:rPr>
          <w:rFonts w:ascii="Arial" w:hAnsi="Arial" w:cs="Arial"/>
          <w:b/>
          <w:sz w:val="24"/>
          <w:szCs w:val="24"/>
          <w:u w:val="single"/>
          <w:lang w:eastAsia="pt-BR"/>
        </w:rPr>
        <w:t>até três dias úteis anteriores à data fixada para abertura da sessão pública</w:t>
      </w:r>
      <w:r w:rsidRPr="003C76AF">
        <w:rPr>
          <w:rFonts w:ascii="Arial" w:hAnsi="Arial" w:cs="Arial"/>
          <w:sz w:val="24"/>
          <w:szCs w:val="24"/>
          <w:lang w:eastAsia="pt-BR"/>
        </w:rPr>
        <w:t>.</w:t>
      </w:r>
    </w:p>
    <w:p w14:paraId="7B898557" w14:textId="77777777" w:rsidR="006D34FB" w:rsidRPr="003C76A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C76AF">
        <w:rPr>
          <w:rFonts w:ascii="Arial" w:hAnsi="Arial" w:cs="Arial"/>
          <w:sz w:val="24"/>
          <w:szCs w:val="24"/>
          <w:lang w:eastAsia="pt-BR"/>
        </w:rPr>
        <w:t xml:space="preserve">2 - O </w:t>
      </w:r>
      <w:r w:rsidRPr="003C76AF">
        <w:rPr>
          <w:rFonts w:ascii="Arial" w:hAnsi="Arial" w:cs="Arial"/>
          <w:b/>
          <w:sz w:val="24"/>
          <w:szCs w:val="24"/>
          <w:u w:val="single"/>
          <w:lang w:eastAsia="pt-BR"/>
        </w:rPr>
        <w:t>pregoeiro responderá</w:t>
      </w:r>
      <w:r w:rsidRPr="003C76AF">
        <w:rPr>
          <w:rFonts w:ascii="Arial" w:hAnsi="Arial" w:cs="Arial"/>
          <w:sz w:val="24"/>
          <w:szCs w:val="24"/>
          <w:lang w:eastAsia="pt-BR"/>
        </w:rPr>
        <w:t xml:space="preserve"> aos pedidos de esclarecimentos no</w:t>
      </w:r>
      <w:r w:rsidRPr="003C76AF">
        <w:rPr>
          <w:rFonts w:ascii="Arial" w:hAnsi="Arial" w:cs="Arial"/>
          <w:b/>
          <w:sz w:val="24"/>
          <w:szCs w:val="24"/>
          <w:u w:val="single"/>
          <w:lang w:eastAsia="pt-BR"/>
        </w:rPr>
        <w:t xml:space="preserve"> prazo de dois dias úteis, contado da data de recebimento do pedido</w:t>
      </w:r>
      <w:r w:rsidRPr="003C76AF">
        <w:rPr>
          <w:rFonts w:ascii="Arial" w:hAnsi="Arial" w:cs="Arial"/>
          <w:sz w:val="24"/>
          <w:szCs w:val="24"/>
          <w:lang w:eastAsia="pt-BR"/>
        </w:rPr>
        <w:t>, e poderá requisitar subsídios formais aos órgãos técnicos.</w:t>
      </w:r>
    </w:p>
    <w:p w14:paraId="65CD5676" w14:textId="77777777" w:rsidR="006D34FB" w:rsidRPr="003C76A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C76AF">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3C76AF"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3C76AF"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3C76AF">
        <w:rPr>
          <w:rFonts w:ascii="Arial" w:hAnsi="Arial" w:cs="Arial"/>
          <w:b/>
          <w:bCs/>
          <w:sz w:val="24"/>
          <w:szCs w:val="24"/>
          <w:lang w:eastAsia="pt-BR"/>
        </w:rPr>
        <w:t>5.3 - Impugnação</w:t>
      </w:r>
    </w:p>
    <w:p w14:paraId="7DBAF7C5" w14:textId="77777777" w:rsidR="006D34FB" w:rsidRPr="003C76A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C76AF">
        <w:rPr>
          <w:rFonts w:ascii="Arial" w:hAnsi="Arial" w:cs="Arial"/>
          <w:sz w:val="24"/>
          <w:szCs w:val="24"/>
          <w:lang w:eastAsia="pt-BR"/>
        </w:rPr>
        <w:t xml:space="preserve">1 - Qualquer pessoa poderá impugnar os termos do edital do pregão, por meio eletrônico, na forma prevista no edital, </w:t>
      </w:r>
      <w:r w:rsidRPr="003C76AF">
        <w:rPr>
          <w:rFonts w:ascii="Arial" w:hAnsi="Arial" w:cs="Arial"/>
          <w:b/>
          <w:sz w:val="24"/>
          <w:szCs w:val="24"/>
          <w:u w:val="single"/>
          <w:lang w:eastAsia="pt-BR"/>
        </w:rPr>
        <w:t>até três dias úteis anteriores à data fixada para abertura da sessão pública</w:t>
      </w:r>
      <w:r w:rsidRPr="003C76AF">
        <w:rPr>
          <w:rFonts w:ascii="Arial" w:hAnsi="Arial" w:cs="Arial"/>
          <w:sz w:val="24"/>
          <w:szCs w:val="24"/>
          <w:lang w:eastAsia="pt-BR"/>
        </w:rPr>
        <w:t>.</w:t>
      </w:r>
    </w:p>
    <w:p w14:paraId="08C03F80" w14:textId="77777777" w:rsidR="006D34FB" w:rsidRPr="003C76A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C76AF">
        <w:rPr>
          <w:rFonts w:ascii="Arial" w:hAnsi="Arial" w:cs="Arial"/>
          <w:sz w:val="24"/>
          <w:szCs w:val="24"/>
          <w:lang w:eastAsia="pt-BR"/>
        </w:rPr>
        <w:t xml:space="preserve">2 - A impugnação não possui efeito suspensivo e </w:t>
      </w:r>
      <w:r w:rsidRPr="003C76AF">
        <w:rPr>
          <w:rFonts w:ascii="Arial" w:hAnsi="Arial" w:cs="Arial"/>
          <w:b/>
          <w:sz w:val="24"/>
          <w:szCs w:val="24"/>
          <w:u w:val="single"/>
          <w:lang w:eastAsia="pt-BR"/>
        </w:rPr>
        <w:t>caberá ao pregoeiro</w:t>
      </w:r>
      <w:r w:rsidRPr="003C76AF">
        <w:rPr>
          <w:rFonts w:ascii="Arial" w:hAnsi="Arial" w:cs="Arial"/>
          <w:sz w:val="24"/>
          <w:szCs w:val="24"/>
          <w:lang w:eastAsia="pt-BR"/>
        </w:rPr>
        <w:t xml:space="preserve">, auxiliado pelos órgãos técnicos, </w:t>
      </w:r>
      <w:r w:rsidRPr="003C76AF">
        <w:rPr>
          <w:rFonts w:ascii="Arial" w:hAnsi="Arial" w:cs="Arial"/>
          <w:b/>
          <w:sz w:val="24"/>
          <w:szCs w:val="24"/>
          <w:u w:val="single"/>
          <w:lang w:eastAsia="pt-BR"/>
        </w:rPr>
        <w:t xml:space="preserve">decidir sobre a impugnação no prazo de dois dias úteis, contado </w:t>
      </w:r>
      <w:proofErr w:type="gramStart"/>
      <w:r w:rsidRPr="003C76AF">
        <w:rPr>
          <w:rFonts w:ascii="Arial" w:hAnsi="Arial" w:cs="Arial"/>
          <w:b/>
          <w:sz w:val="24"/>
          <w:szCs w:val="24"/>
          <w:u w:val="single"/>
          <w:lang w:eastAsia="pt-BR"/>
        </w:rPr>
        <w:t>do data</w:t>
      </w:r>
      <w:proofErr w:type="gramEnd"/>
      <w:r w:rsidRPr="003C76AF">
        <w:rPr>
          <w:rFonts w:ascii="Arial" w:hAnsi="Arial" w:cs="Arial"/>
          <w:b/>
          <w:sz w:val="24"/>
          <w:szCs w:val="24"/>
          <w:u w:val="single"/>
          <w:lang w:eastAsia="pt-BR"/>
        </w:rPr>
        <w:t xml:space="preserve"> de recebimento da impugnação</w:t>
      </w:r>
      <w:r w:rsidRPr="003C76AF">
        <w:rPr>
          <w:rFonts w:ascii="Arial" w:hAnsi="Arial" w:cs="Arial"/>
          <w:sz w:val="24"/>
          <w:szCs w:val="24"/>
          <w:lang w:eastAsia="pt-BR"/>
        </w:rPr>
        <w:t>.</w:t>
      </w:r>
    </w:p>
    <w:p w14:paraId="5250B996" w14:textId="77777777" w:rsidR="006D34FB" w:rsidRPr="003C76A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C76AF">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3C76AF" w:rsidRDefault="006D34FB" w:rsidP="006D34FB">
      <w:pPr>
        <w:suppressAutoHyphens w:val="0"/>
        <w:autoSpaceDE w:val="0"/>
        <w:spacing w:line="360" w:lineRule="auto"/>
        <w:jc w:val="both"/>
        <w:rPr>
          <w:rFonts w:ascii="Arial" w:hAnsi="Arial" w:cs="Arial"/>
          <w:sz w:val="24"/>
          <w:szCs w:val="24"/>
          <w:lang w:eastAsia="pt-BR"/>
        </w:rPr>
      </w:pPr>
      <w:r w:rsidRPr="003C76AF">
        <w:rPr>
          <w:rFonts w:ascii="Arial" w:hAnsi="Arial" w:cs="Arial"/>
          <w:sz w:val="24"/>
          <w:szCs w:val="24"/>
          <w:lang w:eastAsia="pt-BR"/>
        </w:rPr>
        <w:lastRenderedPageBreak/>
        <w:t>4 - Acolhida a impugnação contra o edital, será definida e publicada nova data para realização do certame.</w:t>
      </w:r>
    </w:p>
    <w:p w14:paraId="7762E7C7" w14:textId="77777777" w:rsidR="006D34FB" w:rsidRPr="003C76AF" w:rsidRDefault="006D34FB" w:rsidP="006D34FB">
      <w:pPr>
        <w:suppressAutoHyphens w:val="0"/>
        <w:autoSpaceDE w:val="0"/>
        <w:spacing w:line="360" w:lineRule="auto"/>
        <w:jc w:val="both"/>
        <w:rPr>
          <w:rFonts w:ascii="Arial" w:hAnsi="Arial" w:cs="Arial"/>
          <w:sz w:val="24"/>
          <w:szCs w:val="24"/>
        </w:rPr>
      </w:pPr>
    </w:p>
    <w:p w14:paraId="2862C5BD"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5.4 - A impugnação feita tempestivamente pelo licitante não o impedirá de participar do processo licitatório.</w:t>
      </w:r>
    </w:p>
    <w:p w14:paraId="052D9B9D" w14:textId="39E22334" w:rsidR="005D2C1C" w:rsidRPr="003C76AF" w:rsidRDefault="005D2C1C" w:rsidP="006D34FB">
      <w:pPr>
        <w:suppressAutoHyphens w:val="0"/>
        <w:autoSpaceDE w:val="0"/>
        <w:spacing w:line="360" w:lineRule="auto"/>
        <w:jc w:val="both"/>
        <w:rPr>
          <w:rFonts w:ascii="Arial" w:hAnsi="Arial" w:cs="Arial"/>
          <w:sz w:val="24"/>
          <w:szCs w:val="24"/>
        </w:rPr>
      </w:pPr>
    </w:p>
    <w:p w14:paraId="6305C503" w14:textId="77777777" w:rsidR="001F605F" w:rsidRPr="003C76AF" w:rsidRDefault="001F605F" w:rsidP="006D34FB">
      <w:pPr>
        <w:suppressAutoHyphens w:val="0"/>
        <w:autoSpaceDE w:val="0"/>
        <w:spacing w:line="360" w:lineRule="auto"/>
        <w:jc w:val="both"/>
        <w:rPr>
          <w:rFonts w:ascii="Arial" w:hAnsi="Arial" w:cs="Arial"/>
          <w:sz w:val="24"/>
          <w:szCs w:val="24"/>
        </w:rPr>
      </w:pPr>
    </w:p>
    <w:p w14:paraId="40E40747" w14:textId="77777777" w:rsidR="006D34FB" w:rsidRPr="003C76AF" w:rsidRDefault="006D34FB" w:rsidP="006D34FB">
      <w:pPr>
        <w:suppressAutoHyphens w:val="0"/>
        <w:autoSpaceDE w:val="0"/>
        <w:spacing w:line="360" w:lineRule="auto"/>
        <w:jc w:val="both"/>
        <w:rPr>
          <w:rFonts w:ascii="Arial" w:hAnsi="Arial" w:cs="Arial"/>
          <w:b/>
          <w:bCs/>
          <w:sz w:val="24"/>
          <w:szCs w:val="24"/>
        </w:rPr>
      </w:pPr>
      <w:r w:rsidRPr="003C76AF">
        <w:rPr>
          <w:rFonts w:ascii="Arial" w:hAnsi="Arial" w:cs="Arial"/>
          <w:b/>
          <w:bCs/>
          <w:sz w:val="24"/>
          <w:szCs w:val="24"/>
        </w:rPr>
        <w:t>VI- DO CREDENCIAMENTO E EFETIVA PARTICIPAÇÃO</w:t>
      </w:r>
    </w:p>
    <w:p w14:paraId="1F6F1437" w14:textId="7889017E" w:rsidR="000B5DE0" w:rsidRDefault="001F605F" w:rsidP="000B5DE0">
      <w:pPr>
        <w:spacing w:line="360" w:lineRule="auto"/>
        <w:jc w:val="both"/>
        <w:rPr>
          <w:rFonts w:ascii="Arial" w:hAnsi="Arial" w:cs="Arial"/>
          <w:b/>
          <w:bCs/>
          <w:sz w:val="24"/>
          <w:szCs w:val="24"/>
        </w:rPr>
      </w:pPr>
      <w:r w:rsidRPr="003C76AF">
        <w:rPr>
          <w:rFonts w:ascii="Arial" w:hAnsi="Arial" w:cs="Arial"/>
          <w:sz w:val="24"/>
          <w:szCs w:val="24"/>
        </w:rPr>
        <w:t>6.1 -</w:t>
      </w:r>
      <w:r w:rsidRPr="003C76AF">
        <w:rPr>
          <w:rFonts w:ascii="Arial" w:hAnsi="Arial" w:cs="Arial"/>
          <w:b/>
          <w:sz w:val="24"/>
          <w:szCs w:val="24"/>
        </w:rPr>
        <w:t xml:space="preserve"> </w:t>
      </w:r>
      <w:r w:rsidRPr="003C76AF">
        <w:rPr>
          <w:rFonts w:ascii="Arial" w:hAnsi="Arial" w:cs="Arial"/>
          <w:sz w:val="24"/>
          <w:szCs w:val="24"/>
        </w:rPr>
        <w:t xml:space="preserve">Para acesso ao sistema eletrônico, os interessados em participar do Pregão, deverão dispor de chave de identificação e senha pessoal e intransferível, a ser solicitada através do </w:t>
      </w:r>
      <w:r w:rsidRPr="001B6E4F">
        <w:rPr>
          <w:rFonts w:ascii="Arial" w:hAnsi="Arial" w:cs="Arial"/>
          <w:sz w:val="24"/>
          <w:szCs w:val="24"/>
        </w:rPr>
        <w:t xml:space="preserve">link: </w:t>
      </w:r>
      <w:hyperlink r:id="rId14" w:history="1">
        <w:r w:rsidR="000B5DE0" w:rsidRPr="001B6E4F">
          <w:rPr>
            <w:rStyle w:val="Hyperlink"/>
            <w:rFonts w:ascii="Arial" w:hAnsi="Arial" w:cs="Arial"/>
            <w:b/>
            <w:bCs/>
            <w:color w:val="auto"/>
            <w:sz w:val="24"/>
            <w:szCs w:val="24"/>
            <w:highlight w:val="yellow"/>
          </w:rPr>
          <w:t>http://200.95.195.86:8081/comprasedital/</w:t>
        </w:r>
      </w:hyperlink>
      <w:r w:rsidR="000B5DE0">
        <w:rPr>
          <w:rFonts w:ascii="Arial" w:hAnsi="Arial" w:cs="Arial"/>
          <w:b/>
          <w:bCs/>
          <w:sz w:val="24"/>
          <w:szCs w:val="24"/>
        </w:rPr>
        <w:t>.</w:t>
      </w:r>
    </w:p>
    <w:p w14:paraId="66518FBE" w14:textId="77777777" w:rsidR="001F605F" w:rsidRPr="003C76AF" w:rsidRDefault="001F605F" w:rsidP="001F605F">
      <w:pPr>
        <w:pStyle w:val="Textopadro"/>
        <w:widowControl/>
        <w:tabs>
          <w:tab w:val="left" w:pos="0"/>
        </w:tabs>
        <w:spacing w:line="360" w:lineRule="auto"/>
        <w:jc w:val="both"/>
        <w:rPr>
          <w:rFonts w:ascii="Arial" w:hAnsi="Arial" w:cs="Arial"/>
          <w:szCs w:val="24"/>
          <w:lang w:val="pt-BR"/>
        </w:rPr>
      </w:pPr>
      <w:r w:rsidRPr="003C76AF">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62044E07" w14:textId="77777777" w:rsidR="001F605F" w:rsidRPr="003C76AF" w:rsidRDefault="001F605F" w:rsidP="001F605F">
      <w:pPr>
        <w:pStyle w:val="Textopadro"/>
        <w:widowControl/>
        <w:tabs>
          <w:tab w:val="left" w:pos="0"/>
        </w:tabs>
        <w:spacing w:line="360" w:lineRule="auto"/>
        <w:jc w:val="both"/>
        <w:rPr>
          <w:rFonts w:ascii="Arial" w:hAnsi="Arial" w:cs="Arial"/>
          <w:szCs w:val="24"/>
          <w:lang w:val="pt-BR"/>
        </w:rPr>
      </w:pPr>
      <w:r w:rsidRPr="003C76AF">
        <w:rPr>
          <w:rFonts w:ascii="Arial" w:hAnsi="Arial" w:cs="Arial"/>
          <w:szCs w:val="24"/>
          <w:lang w:val="pt-BR"/>
        </w:rPr>
        <w:t>6.3 -</w:t>
      </w:r>
      <w:r w:rsidRPr="003C76AF">
        <w:rPr>
          <w:rFonts w:ascii="Arial" w:hAnsi="Arial" w:cs="Arial"/>
          <w:b/>
          <w:szCs w:val="24"/>
          <w:lang w:val="pt-BR"/>
        </w:rPr>
        <w:t xml:space="preserve"> </w:t>
      </w:r>
      <w:r w:rsidRPr="003C76AF">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5A3252DC" w14:textId="77777777" w:rsidR="001F605F" w:rsidRPr="003C76AF" w:rsidRDefault="001F605F" w:rsidP="001F605F">
      <w:pPr>
        <w:pStyle w:val="Textopadro"/>
        <w:widowControl/>
        <w:tabs>
          <w:tab w:val="left" w:pos="0"/>
        </w:tabs>
        <w:spacing w:line="360" w:lineRule="auto"/>
        <w:jc w:val="both"/>
        <w:rPr>
          <w:rFonts w:ascii="Arial" w:hAnsi="Arial" w:cs="Arial"/>
          <w:szCs w:val="24"/>
          <w:lang w:val="pt-BR"/>
        </w:rPr>
      </w:pPr>
      <w:r w:rsidRPr="003C76AF">
        <w:rPr>
          <w:rFonts w:ascii="Arial" w:hAnsi="Arial" w:cs="Arial"/>
          <w:szCs w:val="24"/>
          <w:lang w:val="pt-BR"/>
        </w:rPr>
        <w:t xml:space="preserve">6.4 A participação no Pregão Eletrônico se dará por meio da digitação da senha pessoal e intransferível do representante credenciado e </w:t>
      </w:r>
      <w:proofErr w:type="spellStart"/>
      <w:r w:rsidRPr="003C76AF">
        <w:rPr>
          <w:rFonts w:ascii="Arial" w:hAnsi="Arial" w:cs="Arial"/>
          <w:szCs w:val="24"/>
          <w:lang w:val="pt-BR"/>
        </w:rPr>
        <w:t>subseqüente</w:t>
      </w:r>
      <w:proofErr w:type="spellEnd"/>
      <w:r w:rsidRPr="003C76AF">
        <w:rPr>
          <w:rFonts w:ascii="Arial" w:hAnsi="Arial" w:cs="Arial"/>
          <w:szCs w:val="24"/>
          <w:lang w:val="pt-BR"/>
        </w:rPr>
        <w:t xml:space="preserve"> encaminhamento da proposta de preços, exclusivamente por meio do sistema eletrônico, observados data e horário limite estabelecidos.</w:t>
      </w:r>
    </w:p>
    <w:p w14:paraId="57A1A679" w14:textId="77777777" w:rsidR="001F605F" w:rsidRPr="003C76AF" w:rsidRDefault="001F605F" w:rsidP="001F605F">
      <w:pPr>
        <w:pStyle w:val="Textopadro"/>
        <w:widowControl/>
        <w:tabs>
          <w:tab w:val="left" w:pos="0"/>
        </w:tabs>
        <w:spacing w:line="360" w:lineRule="auto"/>
        <w:jc w:val="both"/>
        <w:rPr>
          <w:rFonts w:ascii="Arial" w:hAnsi="Arial" w:cs="Arial"/>
          <w:szCs w:val="24"/>
          <w:lang w:val="pt-BR"/>
        </w:rPr>
      </w:pPr>
      <w:r w:rsidRPr="003C76AF">
        <w:rPr>
          <w:rFonts w:ascii="Arial" w:hAnsi="Arial" w:cs="Arial"/>
          <w:szCs w:val="24"/>
          <w:lang w:val="pt-BR"/>
        </w:rPr>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6F5C5BD1" w14:textId="5640320E" w:rsidR="006D34FB" w:rsidRPr="003C76AF" w:rsidRDefault="001F605F" w:rsidP="006D34FB">
      <w:pPr>
        <w:pStyle w:val="Textopadro"/>
        <w:widowControl/>
        <w:tabs>
          <w:tab w:val="left" w:pos="0"/>
        </w:tabs>
        <w:spacing w:line="360" w:lineRule="auto"/>
        <w:jc w:val="both"/>
        <w:rPr>
          <w:rFonts w:ascii="Arial" w:hAnsi="Arial" w:cs="Arial"/>
          <w:szCs w:val="24"/>
          <w:lang w:val="pt-BR"/>
        </w:rPr>
      </w:pPr>
      <w:r w:rsidRPr="003C76AF">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453B5165" w14:textId="77777777" w:rsidR="006D34FB" w:rsidRPr="003C76AF" w:rsidRDefault="006D34FB" w:rsidP="006D34FB">
      <w:pPr>
        <w:pStyle w:val="Textopadro"/>
        <w:widowControl/>
        <w:tabs>
          <w:tab w:val="left" w:pos="0"/>
        </w:tabs>
        <w:spacing w:line="360" w:lineRule="auto"/>
        <w:jc w:val="both"/>
        <w:rPr>
          <w:rFonts w:ascii="Arial" w:hAnsi="Arial" w:cs="Arial"/>
          <w:szCs w:val="24"/>
          <w:lang w:val="pt-BR"/>
        </w:rPr>
      </w:pPr>
    </w:p>
    <w:p w14:paraId="6817888D" w14:textId="77777777" w:rsidR="006D34FB" w:rsidRPr="003C76AF" w:rsidRDefault="006D34FB" w:rsidP="006D34FB">
      <w:pPr>
        <w:spacing w:line="360" w:lineRule="auto"/>
        <w:jc w:val="both"/>
        <w:rPr>
          <w:rFonts w:ascii="Arial" w:hAnsi="Arial" w:cs="Arial"/>
          <w:b/>
          <w:sz w:val="24"/>
          <w:szCs w:val="24"/>
        </w:rPr>
      </w:pPr>
      <w:r w:rsidRPr="003C76AF">
        <w:rPr>
          <w:rFonts w:ascii="Arial" w:hAnsi="Arial" w:cs="Arial"/>
          <w:b/>
          <w:bCs/>
          <w:sz w:val="24"/>
          <w:szCs w:val="24"/>
        </w:rPr>
        <w:t>VII – D</w:t>
      </w:r>
      <w:r w:rsidRPr="003C76AF">
        <w:rPr>
          <w:rFonts w:ascii="Arial" w:hAnsi="Arial" w:cs="Arial"/>
          <w:b/>
          <w:sz w:val="24"/>
          <w:szCs w:val="24"/>
        </w:rPr>
        <w:t xml:space="preserve">O RECEBIMENTO DA PROPOSTA E </w:t>
      </w:r>
      <w:r w:rsidRPr="003C76AF">
        <w:rPr>
          <w:rFonts w:ascii="Arial" w:hAnsi="Arial" w:cs="Arial"/>
          <w:b/>
          <w:bCs/>
          <w:sz w:val="24"/>
          <w:szCs w:val="24"/>
        </w:rPr>
        <w:t>DOS DOCUMENTOS DE HABILITAÇÃO</w:t>
      </w:r>
    </w:p>
    <w:p w14:paraId="4899F733" w14:textId="0B1D692F" w:rsidR="00B32030" w:rsidRPr="003C76AF" w:rsidRDefault="00B32030" w:rsidP="00B32030">
      <w:pPr>
        <w:spacing w:line="360" w:lineRule="auto"/>
        <w:jc w:val="both"/>
        <w:rPr>
          <w:rFonts w:ascii="Arial" w:hAnsi="Arial" w:cs="Arial"/>
          <w:snapToGrid w:val="0"/>
          <w:sz w:val="24"/>
          <w:szCs w:val="24"/>
        </w:rPr>
      </w:pPr>
      <w:r w:rsidRPr="003C76AF">
        <w:rPr>
          <w:rFonts w:ascii="Arial" w:hAnsi="Arial" w:cs="Arial"/>
          <w:sz w:val="24"/>
          <w:szCs w:val="24"/>
        </w:rPr>
        <w:t xml:space="preserve">7.1 - </w:t>
      </w:r>
      <w:r w:rsidRPr="003C76AF">
        <w:rPr>
          <w:rFonts w:ascii="Arial" w:hAnsi="Arial" w:cs="Arial"/>
          <w:snapToGrid w:val="0"/>
          <w:sz w:val="24"/>
          <w:szCs w:val="24"/>
        </w:rPr>
        <w:t xml:space="preserve">As propostas, bem como os documentos de habilitação serão recebidas até o horário previsto. </w:t>
      </w:r>
    </w:p>
    <w:p w14:paraId="55AD401C" w14:textId="57B6B39F" w:rsidR="00B32030" w:rsidRPr="003C76AF" w:rsidRDefault="00B32030" w:rsidP="00B32030">
      <w:pPr>
        <w:spacing w:line="360" w:lineRule="auto"/>
        <w:jc w:val="both"/>
        <w:rPr>
          <w:rFonts w:ascii="Arial" w:hAnsi="Arial" w:cs="Arial"/>
          <w:snapToGrid w:val="0"/>
          <w:sz w:val="24"/>
          <w:szCs w:val="24"/>
        </w:rPr>
      </w:pPr>
      <w:r w:rsidRPr="003C76AF">
        <w:rPr>
          <w:rFonts w:ascii="Arial" w:hAnsi="Arial" w:cs="Arial"/>
          <w:snapToGrid w:val="0"/>
          <w:sz w:val="24"/>
          <w:szCs w:val="24"/>
        </w:rPr>
        <w:t>7.2 – A proposta postada no sistema para que fins de lances</w:t>
      </w:r>
      <w:proofErr w:type="gramStart"/>
      <w:r w:rsidRPr="003C76AF">
        <w:rPr>
          <w:rFonts w:ascii="Arial" w:hAnsi="Arial" w:cs="Arial"/>
          <w:snapToGrid w:val="0"/>
          <w:sz w:val="24"/>
          <w:szCs w:val="24"/>
        </w:rPr>
        <w:t>, deve</w:t>
      </w:r>
      <w:proofErr w:type="gramEnd"/>
      <w:r w:rsidRPr="003C76AF">
        <w:rPr>
          <w:rFonts w:ascii="Arial" w:hAnsi="Arial" w:cs="Arial"/>
          <w:snapToGrid w:val="0"/>
          <w:sz w:val="24"/>
          <w:szCs w:val="24"/>
        </w:rPr>
        <w:t xml:space="preserve"> ser efetuada com </w:t>
      </w:r>
      <w:r w:rsidR="00A66382" w:rsidRPr="003C76AF">
        <w:rPr>
          <w:rFonts w:ascii="Arial" w:hAnsi="Arial" w:cs="Arial"/>
          <w:b/>
          <w:snapToGrid w:val="0"/>
          <w:sz w:val="24"/>
          <w:szCs w:val="24"/>
          <w:highlight w:val="yellow"/>
          <w:u w:val="single"/>
        </w:rPr>
        <w:t>VALOR</w:t>
      </w:r>
      <w:r w:rsidR="00B76BCE" w:rsidRPr="003C76AF">
        <w:rPr>
          <w:rFonts w:ascii="Arial" w:hAnsi="Arial" w:cs="Arial"/>
          <w:b/>
          <w:snapToGrid w:val="0"/>
          <w:sz w:val="24"/>
          <w:szCs w:val="24"/>
          <w:highlight w:val="yellow"/>
          <w:u w:val="single"/>
        </w:rPr>
        <w:t xml:space="preserve"> GLOBAL</w:t>
      </w:r>
      <w:r w:rsidRPr="003C76AF">
        <w:rPr>
          <w:rFonts w:ascii="Arial" w:hAnsi="Arial" w:cs="Arial"/>
          <w:snapToGrid w:val="0"/>
          <w:color w:val="1F497D" w:themeColor="text2"/>
          <w:sz w:val="24"/>
          <w:szCs w:val="24"/>
        </w:rPr>
        <w:t>,</w:t>
      </w:r>
      <w:r w:rsidRPr="003C76AF">
        <w:rPr>
          <w:rFonts w:ascii="Arial" w:hAnsi="Arial" w:cs="Arial"/>
          <w:snapToGrid w:val="0"/>
          <w:sz w:val="24"/>
          <w:szCs w:val="24"/>
        </w:rPr>
        <w:t xml:space="preserve"> respeitando-se os valores estimados da licitação e as descrições exigidas no edital, bem como os critérios abaixo.</w:t>
      </w:r>
    </w:p>
    <w:p w14:paraId="7281512E" w14:textId="4DEDF69B" w:rsidR="00B32030" w:rsidRPr="003C76AF" w:rsidRDefault="00B32030" w:rsidP="00B32030">
      <w:pPr>
        <w:spacing w:line="360" w:lineRule="auto"/>
        <w:jc w:val="both"/>
        <w:rPr>
          <w:rFonts w:ascii="Arial" w:hAnsi="Arial" w:cs="Arial"/>
          <w:sz w:val="24"/>
          <w:szCs w:val="24"/>
        </w:rPr>
      </w:pPr>
      <w:r w:rsidRPr="003C76AF">
        <w:rPr>
          <w:rFonts w:ascii="Arial" w:hAnsi="Arial" w:cs="Arial"/>
          <w:snapToGrid w:val="0"/>
          <w:sz w:val="24"/>
          <w:szCs w:val="24"/>
        </w:rPr>
        <w:t xml:space="preserve">a) - </w:t>
      </w:r>
      <w:r w:rsidRPr="003C76AF">
        <w:rPr>
          <w:rFonts w:ascii="Arial" w:hAnsi="Arial" w:cs="Arial"/>
          <w:sz w:val="24"/>
          <w:szCs w:val="24"/>
        </w:rPr>
        <w:t>cotados em moeda corrente nacional;</w:t>
      </w:r>
    </w:p>
    <w:p w14:paraId="661437D6" w14:textId="249C6A95" w:rsidR="00B32030" w:rsidRPr="003C76AF" w:rsidRDefault="00B32030" w:rsidP="00B32030">
      <w:pPr>
        <w:autoSpaceDE w:val="0"/>
        <w:spacing w:line="360" w:lineRule="auto"/>
        <w:jc w:val="both"/>
        <w:rPr>
          <w:rFonts w:ascii="Arial" w:eastAsia="Tahoma" w:hAnsi="Arial" w:cs="Arial"/>
          <w:sz w:val="24"/>
          <w:szCs w:val="24"/>
        </w:rPr>
      </w:pPr>
      <w:r w:rsidRPr="003C76AF">
        <w:rPr>
          <w:rFonts w:ascii="Arial" w:hAnsi="Arial" w:cs="Arial"/>
          <w:sz w:val="24"/>
          <w:szCs w:val="24"/>
        </w:rPr>
        <w:t xml:space="preserve">b) – </w:t>
      </w:r>
      <w:r w:rsidRPr="003C76AF">
        <w:rPr>
          <w:rFonts w:ascii="Arial" w:hAnsi="Arial" w:cs="Arial"/>
          <w:b/>
          <w:sz w:val="24"/>
          <w:szCs w:val="24"/>
          <w:u w:val="single"/>
        </w:rPr>
        <w:t>n</w:t>
      </w:r>
      <w:r w:rsidRPr="003C76AF">
        <w:rPr>
          <w:rFonts w:ascii="Arial" w:eastAsia="Tahoma" w:hAnsi="Arial" w:cs="Arial"/>
          <w:b/>
          <w:sz w:val="24"/>
          <w:szCs w:val="24"/>
          <w:u w:val="single"/>
        </w:rPr>
        <w:t>os preços deverão estar incluídas todas as despesas</w:t>
      </w:r>
      <w:r w:rsidRPr="003C76AF">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3C76AF">
        <w:rPr>
          <w:rStyle w:val="Refdenotaderodap"/>
          <w:rFonts w:ascii="Arial" w:eastAsia="Tahoma" w:hAnsi="Arial" w:cs="Arial"/>
          <w:sz w:val="24"/>
          <w:szCs w:val="24"/>
        </w:rPr>
        <w:footnoteReference w:id="2"/>
      </w:r>
      <w:r w:rsidRPr="003C76AF">
        <w:rPr>
          <w:rFonts w:ascii="Arial" w:eastAsia="Tahoma" w:hAnsi="Arial" w:cs="Arial"/>
          <w:sz w:val="24"/>
          <w:szCs w:val="24"/>
        </w:rPr>
        <w:t xml:space="preserve"> do TCE/SP, sendo que o proponente será responsável por quaisquer ônus decorrente de: marcas, registros e patentes ao objeto cotado</w:t>
      </w:r>
      <w:r w:rsidR="0029672F" w:rsidRPr="003C76AF">
        <w:rPr>
          <w:rFonts w:ascii="Arial" w:eastAsia="Tahoma" w:hAnsi="Arial" w:cs="Arial"/>
          <w:sz w:val="24"/>
          <w:szCs w:val="24"/>
        </w:rPr>
        <w:t>.</w:t>
      </w:r>
    </w:p>
    <w:p w14:paraId="30AEFCC3" w14:textId="77777777" w:rsidR="00B32030" w:rsidRPr="003C76AF" w:rsidRDefault="00B32030" w:rsidP="00B32030">
      <w:pPr>
        <w:autoSpaceDE w:val="0"/>
        <w:spacing w:line="360" w:lineRule="auto"/>
        <w:jc w:val="both"/>
        <w:rPr>
          <w:rFonts w:ascii="Arial" w:eastAsia="Tahoma" w:hAnsi="Arial" w:cs="Arial"/>
          <w:sz w:val="24"/>
          <w:szCs w:val="24"/>
        </w:rPr>
      </w:pPr>
      <w:r w:rsidRPr="003C76AF">
        <w:rPr>
          <w:rFonts w:ascii="Arial" w:eastAsia="Tahoma" w:hAnsi="Arial" w:cs="Arial"/>
          <w:sz w:val="24"/>
          <w:szCs w:val="24"/>
        </w:rPr>
        <w:t>7.3 – A proposta postada junto com os documentos de habilitação</w:t>
      </w:r>
      <w:proofErr w:type="gramStart"/>
      <w:r w:rsidRPr="003C76AF">
        <w:rPr>
          <w:rFonts w:ascii="Arial" w:eastAsia="Tahoma" w:hAnsi="Arial" w:cs="Arial"/>
          <w:sz w:val="24"/>
          <w:szCs w:val="24"/>
        </w:rPr>
        <w:t>, deverá</w:t>
      </w:r>
      <w:proofErr w:type="gramEnd"/>
      <w:r w:rsidRPr="003C76AF">
        <w:rPr>
          <w:rFonts w:ascii="Arial" w:eastAsia="Tahoma" w:hAnsi="Arial" w:cs="Arial"/>
          <w:sz w:val="24"/>
          <w:szCs w:val="24"/>
        </w:rPr>
        <w:t xml:space="preserve"> respeitar as descrições e o modelo do Anexo III, bem como constar: </w:t>
      </w:r>
    </w:p>
    <w:p w14:paraId="44238D85" w14:textId="77777777" w:rsidR="00B32030" w:rsidRPr="003C76AF" w:rsidRDefault="00B32030" w:rsidP="00B32030">
      <w:pPr>
        <w:spacing w:line="360" w:lineRule="auto"/>
        <w:jc w:val="both"/>
        <w:rPr>
          <w:rFonts w:ascii="Arial" w:hAnsi="Arial" w:cs="Arial"/>
          <w:sz w:val="24"/>
          <w:szCs w:val="24"/>
        </w:rPr>
      </w:pPr>
      <w:r w:rsidRPr="003C76AF">
        <w:rPr>
          <w:rFonts w:ascii="Arial" w:hAnsi="Arial" w:cs="Arial"/>
          <w:snapToGrid w:val="0"/>
          <w:sz w:val="24"/>
          <w:szCs w:val="24"/>
        </w:rPr>
        <w:t xml:space="preserve">a) - </w:t>
      </w:r>
      <w:r w:rsidRPr="003C76AF">
        <w:rPr>
          <w:rFonts w:ascii="Arial" w:hAnsi="Arial" w:cs="Arial"/>
          <w:sz w:val="24"/>
          <w:szCs w:val="24"/>
        </w:rPr>
        <w:t>valores em moeda corrente nacional;</w:t>
      </w:r>
    </w:p>
    <w:p w14:paraId="22F90880" w14:textId="6963C535" w:rsidR="00B32030" w:rsidRPr="003C76AF" w:rsidRDefault="00B32030" w:rsidP="00B32030">
      <w:pPr>
        <w:spacing w:line="360" w:lineRule="auto"/>
        <w:jc w:val="both"/>
        <w:rPr>
          <w:rFonts w:ascii="Arial" w:hAnsi="Arial" w:cs="Arial"/>
          <w:sz w:val="24"/>
          <w:szCs w:val="24"/>
        </w:rPr>
      </w:pPr>
      <w:r w:rsidRPr="003C76AF">
        <w:rPr>
          <w:rFonts w:ascii="Arial" w:hAnsi="Arial" w:cs="Arial"/>
          <w:sz w:val="24"/>
          <w:szCs w:val="24"/>
        </w:rPr>
        <w:t xml:space="preserve">b) – </w:t>
      </w:r>
      <w:r w:rsidRPr="003C76AF">
        <w:rPr>
          <w:rFonts w:ascii="Arial" w:hAnsi="Arial" w:cs="Arial"/>
          <w:color w:val="000000" w:themeColor="text1"/>
          <w:sz w:val="24"/>
          <w:szCs w:val="24"/>
        </w:rPr>
        <w:t xml:space="preserve">colocar o valor unitário </w:t>
      </w:r>
      <w:r w:rsidRPr="003C76AF">
        <w:rPr>
          <w:rFonts w:ascii="Arial" w:hAnsi="Arial" w:cs="Arial"/>
          <w:sz w:val="24"/>
          <w:szCs w:val="24"/>
        </w:rPr>
        <w:t>e total com até duas casas decimais após a vírgula</w:t>
      </w:r>
      <w:r w:rsidRPr="003C76AF">
        <w:rPr>
          <w:rFonts w:ascii="Arial" w:hAnsi="Arial" w:cs="Arial"/>
          <w:b/>
          <w:sz w:val="24"/>
          <w:szCs w:val="24"/>
        </w:rPr>
        <w:t>.</w:t>
      </w:r>
    </w:p>
    <w:p w14:paraId="0D5A5020" w14:textId="03D04E88" w:rsidR="00A35551" w:rsidRPr="00A35551" w:rsidRDefault="00B32030" w:rsidP="00A35551">
      <w:pPr>
        <w:autoSpaceDE w:val="0"/>
        <w:spacing w:line="360" w:lineRule="auto"/>
        <w:jc w:val="both"/>
        <w:rPr>
          <w:rFonts w:ascii="Arial" w:eastAsia="Tahoma" w:hAnsi="Arial" w:cs="Arial"/>
          <w:sz w:val="24"/>
          <w:szCs w:val="24"/>
        </w:rPr>
      </w:pPr>
      <w:r w:rsidRPr="003C76AF">
        <w:rPr>
          <w:rFonts w:ascii="Arial" w:hAnsi="Arial" w:cs="Arial"/>
          <w:sz w:val="24"/>
          <w:szCs w:val="24"/>
        </w:rPr>
        <w:t xml:space="preserve">c) – incluir </w:t>
      </w:r>
      <w:r w:rsidRPr="003C76AF">
        <w:rPr>
          <w:rFonts w:ascii="Arial" w:eastAsia="Tahoma" w:hAnsi="Arial" w:cs="Arial"/>
          <w:sz w:val="24"/>
          <w:szCs w:val="24"/>
        </w:rPr>
        <w:t>todas as despesas com frete, tributos, seguros e todos os demais encargos necessários ao fornecimento do objeto licitado, como os trabalhistas e sociais, de acordo com a Súmula 10</w:t>
      </w:r>
      <w:r w:rsidRPr="003C76AF">
        <w:rPr>
          <w:rStyle w:val="Refdenotaderodap"/>
          <w:rFonts w:ascii="Arial" w:eastAsia="Tahoma" w:hAnsi="Arial" w:cs="Arial"/>
          <w:sz w:val="24"/>
          <w:szCs w:val="24"/>
        </w:rPr>
        <w:footnoteReference w:id="3"/>
      </w:r>
      <w:r w:rsidRPr="003C76AF">
        <w:rPr>
          <w:rFonts w:ascii="Arial" w:eastAsia="Tahoma" w:hAnsi="Arial" w:cs="Arial"/>
          <w:sz w:val="24"/>
          <w:szCs w:val="24"/>
        </w:rPr>
        <w:t xml:space="preserve"> do TCE/SP, sendo que o proponente será responsável por quaisquer </w:t>
      </w:r>
      <w:r w:rsidRPr="00A35551">
        <w:rPr>
          <w:rFonts w:ascii="Arial" w:eastAsia="Tahoma" w:hAnsi="Arial" w:cs="Arial"/>
          <w:sz w:val="24"/>
          <w:szCs w:val="24"/>
        </w:rPr>
        <w:t>ônus decorrente de: marcas, regist</w:t>
      </w:r>
      <w:r w:rsidR="00A35551" w:rsidRPr="00A35551">
        <w:rPr>
          <w:rFonts w:ascii="Arial" w:eastAsia="Tahoma" w:hAnsi="Arial" w:cs="Arial"/>
          <w:sz w:val="24"/>
          <w:szCs w:val="24"/>
        </w:rPr>
        <w:t>ros e patentes ao objeto cotado; e,</w:t>
      </w:r>
    </w:p>
    <w:p w14:paraId="714B3AB1" w14:textId="3AB32AED" w:rsidR="00A35551" w:rsidRPr="006065D1" w:rsidRDefault="00A35551" w:rsidP="00A35551">
      <w:pPr>
        <w:shd w:val="clear" w:color="auto" w:fill="FFFFFF"/>
        <w:spacing w:after="150" w:line="360" w:lineRule="auto"/>
        <w:jc w:val="both"/>
        <w:rPr>
          <w:rFonts w:ascii="Arial" w:hAnsi="Arial" w:cs="Arial"/>
          <w:sz w:val="24"/>
          <w:szCs w:val="24"/>
          <w:lang w:eastAsia="pt-BR"/>
        </w:rPr>
      </w:pPr>
      <w:r w:rsidRPr="00A35551">
        <w:rPr>
          <w:rFonts w:ascii="Arial" w:eastAsia="Batang" w:hAnsi="Arial" w:cs="Arial"/>
          <w:sz w:val="24"/>
          <w:szCs w:val="24"/>
        </w:rPr>
        <w:t xml:space="preserve">d) </w:t>
      </w:r>
      <w:r>
        <w:rPr>
          <w:rFonts w:ascii="Arial" w:eastAsia="Batang" w:hAnsi="Arial" w:cs="Arial"/>
          <w:sz w:val="24"/>
          <w:szCs w:val="24"/>
        </w:rPr>
        <w:t>–</w:t>
      </w:r>
      <w:r w:rsidRPr="00A35551">
        <w:rPr>
          <w:rFonts w:ascii="Arial" w:eastAsia="Batang" w:hAnsi="Arial" w:cs="Arial"/>
          <w:sz w:val="24"/>
          <w:szCs w:val="24"/>
        </w:rPr>
        <w:t xml:space="preserve"> </w:t>
      </w:r>
      <w:r>
        <w:rPr>
          <w:rFonts w:ascii="Arial" w:eastAsia="Batang" w:hAnsi="Arial" w:cs="Arial"/>
          <w:sz w:val="24"/>
          <w:szCs w:val="24"/>
        </w:rPr>
        <w:t xml:space="preserve">estar acompanhada do </w:t>
      </w:r>
      <w:r>
        <w:rPr>
          <w:rFonts w:ascii="Arial" w:hAnsi="Arial" w:cs="Arial"/>
          <w:sz w:val="24"/>
          <w:szCs w:val="24"/>
          <w:lang w:eastAsia="pt-BR"/>
        </w:rPr>
        <w:t>comprovante</w:t>
      </w:r>
      <w:r w:rsidRPr="00A35551">
        <w:rPr>
          <w:rFonts w:ascii="Arial" w:hAnsi="Arial" w:cs="Arial"/>
          <w:sz w:val="24"/>
          <w:szCs w:val="24"/>
          <w:lang w:eastAsia="pt-BR"/>
        </w:rPr>
        <w:t xml:space="preserve"> do recolhimento de quantia a título de garantia </w:t>
      </w:r>
      <w:r w:rsidRPr="006065D1">
        <w:rPr>
          <w:rFonts w:ascii="Arial" w:hAnsi="Arial" w:cs="Arial"/>
          <w:sz w:val="24"/>
          <w:szCs w:val="24"/>
          <w:lang w:eastAsia="pt-BR"/>
        </w:rPr>
        <w:t xml:space="preserve">de proposta referente a 1% (um por cento) do valor estimado para a contratação, </w:t>
      </w:r>
      <w:r w:rsidRPr="00862765">
        <w:rPr>
          <w:rFonts w:ascii="Arial" w:hAnsi="Arial" w:cs="Arial"/>
          <w:b/>
          <w:bCs/>
          <w:sz w:val="24"/>
          <w:szCs w:val="24"/>
          <w:u w:val="single"/>
          <w:lang w:eastAsia="pt-BR"/>
        </w:rPr>
        <w:t>R$</w:t>
      </w:r>
      <w:r w:rsidR="00862765" w:rsidRPr="00862765">
        <w:rPr>
          <w:rFonts w:ascii="Arial" w:hAnsi="Arial" w:cs="Arial"/>
          <w:b/>
          <w:bCs/>
          <w:sz w:val="24"/>
          <w:szCs w:val="24"/>
          <w:u w:val="single"/>
          <w:lang w:eastAsia="pt-BR"/>
        </w:rPr>
        <w:t xml:space="preserve"> 9.100,00</w:t>
      </w:r>
      <w:r w:rsidRPr="006065D1">
        <w:rPr>
          <w:rFonts w:ascii="Arial" w:hAnsi="Arial" w:cs="Arial"/>
          <w:sz w:val="24"/>
          <w:szCs w:val="24"/>
          <w:lang w:eastAsia="pt-BR"/>
        </w:rPr>
        <w:t>, nos termos do artigo 58 da Lei Federal nº 14.133/2021.</w:t>
      </w:r>
    </w:p>
    <w:p w14:paraId="44CD7475" w14:textId="4D79574A" w:rsidR="006065D1" w:rsidRPr="006065D1" w:rsidRDefault="006065D1" w:rsidP="006065D1">
      <w:pPr>
        <w:shd w:val="clear" w:color="auto" w:fill="FFFFFF"/>
        <w:spacing w:after="150" w:line="360" w:lineRule="auto"/>
        <w:jc w:val="both"/>
        <w:rPr>
          <w:rFonts w:ascii="Arial" w:hAnsi="Arial" w:cs="Arial"/>
          <w:sz w:val="24"/>
          <w:szCs w:val="24"/>
          <w:lang w:eastAsia="pt-BR"/>
        </w:rPr>
      </w:pPr>
      <w:proofErr w:type="gramStart"/>
      <w:r w:rsidRPr="006065D1">
        <w:rPr>
          <w:rFonts w:ascii="Arial" w:hAnsi="Arial" w:cs="Arial"/>
          <w:sz w:val="24"/>
          <w:szCs w:val="24"/>
          <w:lang w:eastAsia="pt-BR"/>
        </w:rPr>
        <w:t>d.</w:t>
      </w:r>
      <w:proofErr w:type="gramEnd"/>
      <w:r w:rsidRPr="006065D1">
        <w:rPr>
          <w:rFonts w:ascii="Arial" w:hAnsi="Arial" w:cs="Arial"/>
          <w:sz w:val="24"/>
          <w:szCs w:val="24"/>
          <w:lang w:eastAsia="pt-BR"/>
        </w:rPr>
        <w:t>1 - A garantia de proposta será devolvida aos licitantes no prazo de 10 (dez) dias úteis, contado da assinatura da ata de registro de preços ou da data em que for declarada fracassada a licitação, mediante protocolo de solicitação.</w:t>
      </w:r>
    </w:p>
    <w:p w14:paraId="18F98765" w14:textId="1AA03F3E" w:rsidR="006065D1" w:rsidRPr="006065D1" w:rsidRDefault="006065D1" w:rsidP="006065D1">
      <w:pPr>
        <w:shd w:val="clear" w:color="auto" w:fill="FFFFFF"/>
        <w:spacing w:after="150" w:line="360" w:lineRule="auto"/>
        <w:jc w:val="both"/>
        <w:rPr>
          <w:rFonts w:ascii="Arial" w:hAnsi="Arial" w:cs="Arial"/>
          <w:sz w:val="24"/>
          <w:szCs w:val="24"/>
          <w:lang w:eastAsia="pt-BR"/>
        </w:rPr>
      </w:pPr>
      <w:proofErr w:type="gramStart"/>
      <w:r w:rsidRPr="006065D1">
        <w:rPr>
          <w:rFonts w:ascii="Arial" w:hAnsi="Arial" w:cs="Arial"/>
          <w:sz w:val="24"/>
          <w:szCs w:val="24"/>
          <w:lang w:eastAsia="pt-BR"/>
        </w:rPr>
        <w:lastRenderedPageBreak/>
        <w:t>d.</w:t>
      </w:r>
      <w:proofErr w:type="gramEnd"/>
      <w:r w:rsidRPr="006065D1">
        <w:rPr>
          <w:rFonts w:ascii="Arial" w:hAnsi="Arial" w:cs="Arial"/>
          <w:sz w:val="24"/>
          <w:szCs w:val="24"/>
          <w:lang w:eastAsia="pt-BR"/>
        </w:rPr>
        <w:t>2 - Implicará execução do valor integral da garantia de proposta a recusa em assinar a ata de registro ou a não apresentação dos documentos.</w:t>
      </w:r>
    </w:p>
    <w:p w14:paraId="37CBEDD5" w14:textId="38D558E5" w:rsidR="006065D1" w:rsidRPr="006065D1" w:rsidRDefault="006065D1" w:rsidP="006065D1">
      <w:pPr>
        <w:autoSpaceDE w:val="0"/>
        <w:spacing w:line="360" w:lineRule="auto"/>
        <w:jc w:val="both"/>
        <w:rPr>
          <w:rFonts w:ascii="Arial" w:eastAsia="Batang" w:hAnsi="Arial" w:cs="Arial"/>
          <w:color w:val="FF0000"/>
          <w:sz w:val="24"/>
          <w:szCs w:val="24"/>
        </w:rPr>
      </w:pPr>
      <w:proofErr w:type="gramStart"/>
      <w:r w:rsidRPr="006065D1">
        <w:rPr>
          <w:rFonts w:ascii="Arial" w:hAnsi="Arial" w:cs="Arial"/>
          <w:sz w:val="24"/>
          <w:szCs w:val="24"/>
          <w:lang w:eastAsia="pt-BR"/>
        </w:rPr>
        <w:t>d.</w:t>
      </w:r>
      <w:proofErr w:type="gramEnd"/>
      <w:r w:rsidRPr="006065D1">
        <w:rPr>
          <w:rFonts w:ascii="Arial" w:hAnsi="Arial" w:cs="Arial"/>
          <w:sz w:val="24"/>
          <w:szCs w:val="24"/>
          <w:lang w:eastAsia="pt-BR"/>
        </w:rPr>
        <w:t>3 - A garantia de proposta poderá ser prestada nas modalidades de que trata o § 1º do art. 96 da Lei nº 14.133/2021,</w:t>
      </w:r>
      <w:r w:rsidRPr="006065D1">
        <w:rPr>
          <w:rFonts w:ascii="Arial" w:hAnsi="Arial" w:cs="Arial"/>
          <w:sz w:val="24"/>
          <w:szCs w:val="24"/>
        </w:rPr>
        <w:t xml:space="preserve"> podendo </w:t>
      </w:r>
      <w:r w:rsidRPr="006065D1">
        <w:rPr>
          <w:rFonts w:ascii="Arial" w:hAnsi="Arial" w:cs="Arial"/>
          <w:sz w:val="24"/>
          <w:szCs w:val="24"/>
          <w:lang w:eastAsia="pt-BR"/>
        </w:rPr>
        <w:t>o licitante optar por uma das seguintes modalidades: CAUÇÃO EM DINHEIRO; TÍTULO DA DÍVIDA PÚBLICA; SEGURO</w:t>
      </w:r>
      <w:r>
        <w:rPr>
          <w:rFonts w:ascii="Arial" w:hAnsi="Arial" w:cs="Arial"/>
          <w:lang w:eastAsia="pt-BR"/>
        </w:rPr>
        <w:t xml:space="preserve"> </w:t>
      </w:r>
      <w:r w:rsidRPr="006065D1">
        <w:rPr>
          <w:rFonts w:ascii="Arial" w:hAnsi="Arial" w:cs="Arial"/>
          <w:sz w:val="24"/>
          <w:szCs w:val="24"/>
          <w:lang w:eastAsia="pt-BR"/>
        </w:rPr>
        <w:t xml:space="preserve">GARANTIA ou FIANÇA BANCÁRIA, se optar por CAUÇÃO EM DINHEIRO, </w:t>
      </w:r>
      <w:r w:rsidRPr="006065D1">
        <w:rPr>
          <w:rFonts w:ascii="Arial" w:hAnsi="Arial" w:cs="Arial"/>
          <w:color w:val="FF0000"/>
          <w:sz w:val="24"/>
          <w:szCs w:val="24"/>
          <w:lang w:eastAsia="pt-BR"/>
        </w:rPr>
        <w:t>poderá ser feito diretamen</w:t>
      </w:r>
      <w:r w:rsidR="00E13405">
        <w:rPr>
          <w:rFonts w:ascii="Arial" w:hAnsi="Arial" w:cs="Arial"/>
          <w:color w:val="FF0000"/>
          <w:sz w:val="24"/>
          <w:szCs w:val="24"/>
          <w:lang w:eastAsia="pt-BR"/>
        </w:rPr>
        <w:t xml:space="preserve">te na seguinte conta: Banco: Brasil </w:t>
      </w:r>
      <w:r w:rsidR="00366951">
        <w:rPr>
          <w:rFonts w:ascii="Arial" w:hAnsi="Arial" w:cs="Arial"/>
          <w:color w:val="FF0000"/>
          <w:sz w:val="24"/>
          <w:szCs w:val="24"/>
          <w:lang w:eastAsia="pt-BR"/>
        </w:rPr>
        <w:t>, Agência: 6760-1, Conta: 5453-1</w:t>
      </w:r>
      <w:r w:rsidRPr="006065D1">
        <w:rPr>
          <w:rFonts w:ascii="Arial" w:hAnsi="Arial" w:cs="Arial"/>
          <w:color w:val="FF0000"/>
          <w:sz w:val="24"/>
          <w:szCs w:val="24"/>
          <w:lang w:eastAsia="pt-BR"/>
        </w:rPr>
        <w:t>.</w:t>
      </w:r>
    </w:p>
    <w:p w14:paraId="11E80449" w14:textId="77777777" w:rsidR="00913897" w:rsidRDefault="00913897" w:rsidP="00A35551">
      <w:pPr>
        <w:autoSpaceDE w:val="0"/>
        <w:spacing w:line="360" w:lineRule="auto"/>
        <w:jc w:val="both"/>
        <w:rPr>
          <w:rFonts w:ascii="Arial" w:hAnsi="Arial" w:cs="Arial"/>
          <w:sz w:val="24"/>
          <w:szCs w:val="24"/>
        </w:rPr>
      </w:pPr>
    </w:p>
    <w:p w14:paraId="7CFD8690" w14:textId="4FE7FD2A" w:rsidR="00B32030" w:rsidRPr="003C76AF" w:rsidRDefault="00B32030" w:rsidP="00A35551">
      <w:pPr>
        <w:autoSpaceDE w:val="0"/>
        <w:spacing w:line="360" w:lineRule="auto"/>
        <w:jc w:val="both"/>
        <w:rPr>
          <w:rFonts w:ascii="Arial" w:hAnsi="Arial" w:cs="Arial"/>
          <w:snapToGrid w:val="0"/>
          <w:sz w:val="24"/>
          <w:szCs w:val="24"/>
        </w:rPr>
      </w:pPr>
      <w:r w:rsidRPr="003C76AF">
        <w:rPr>
          <w:rFonts w:ascii="Arial" w:hAnsi="Arial" w:cs="Arial"/>
          <w:sz w:val="24"/>
          <w:szCs w:val="24"/>
        </w:rPr>
        <w:t>7.4 - É de inteira responsabilidade do ofertante o preço e demais condições apresentadas.</w:t>
      </w:r>
    </w:p>
    <w:p w14:paraId="25203541" w14:textId="77777777" w:rsidR="00B32030" w:rsidRPr="003C76AF" w:rsidRDefault="00B32030" w:rsidP="00B32030">
      <w:pPr>
        <w:pStyle w:val="legal"/>
        <w:spacing w:line="360" w:lineRule="auto"/>
        <w:rPr>
          <w:rFonts w:cs="Arial"/>
          <w:sz w:val="24"/>
          <w:szCs w:val="24"/>
        </w:rPr>
      </w:pPr>
      <w:r w:rsidRPr="003C76AF">
        <w:rPr>
          <w:rFonts w:cs="Arial"/>
          <w:sz w:val="24"/>
          <w:szCs w:val="24"/>
        </w:rPr>
        <w:t xml:space="preserve">7.5 - Os documentos a serem </w:t>
      </w:r>
      <w:proofErr w:type="gramStart"/>
      <w:r w:rsidRPr="003C76AF">
        <w:rPr>
          <w:rFonts w:cs="Arial"/>
          <w:sz w:val="24"/>
          <w:szCs w:val="24"/>
        </w:rPr>
        <w:t>apresentados/postados</w:t>
      </w:r>
      <w:proofErr w:type="gramEnd"/>
      <w:r w:rsidRPr="003C76AF">
        <w:rPr>
          <w:rFonts w:cs="Arial"/>
          <w:sz w:val="24"/>
          <w:szCs w:val="24"/>
        </w:rPr>
        <w:t xml:space="preserve"> de habilitação, juntamente com a proposta, independente se a pessoa jurídica será vencedora ou não, são os seguem:</w:t>
      </w:r>
    </w:p>
    <w:p w14:paraId="41DADE4B" w14:textId="77777777" w:rsidR="006D34FB" w:rsidRPr="003C76AF" w:rsidRDefault="006D34FB" w:rsidP="006D34FB">
      <w:pPr>
        <w:pStyle w:val="legal"/>
        <w:spacing w:line="360" w:lineRule="auto"/>
        <w:rPr>
          <w:rFonts w:cs="Arial"/>
          <w:sz w:val="24"/>
          <w:szCs w:val="24"/>
        </w:rPr>
      </w:pPr>
    </w:p>
    <w:p w14:paraId="048EB11A" w14:textId="77777777" w:rsidR="006D34FB" w:rsidRPr="003C76AF" w:rsidRDefault="006D34FB" w:rsidP="006D34FB">
      <w:pPr>
        <w:autoSpaceDE w:val="0"/>
        <w:spacing w:line="360" w:lineRule="auto"/>
        <w:jc w:val="both"/>
        <w:rPr>
          <w:rFonts w:ascii="Arial" w:eastAsia="Tahoma" w:hAnsi="Arial" w:cs="Arial"/>
          <w:b/>
          <w:bCs/>
          <w:sz w:val="24"/>
          <w:szCs w:val="24"/>
        </w:rPr>
      </w:pPr>
      <w:r w:rsidRPr="003C76AF">
        <w:rPr>
          <w:rFonts w:ascii="Arial" w:eastAsia="Tahoma" w:hAnsi="Arial" w:cs="Arial"/>
          <w:b/>
          <w:bCs/>
          <w:sz w:val="24"/>
          <w:szCs w:val="24"/>
        </w:rPr>
        <w:t>1. - HABILITAÇÃO JURÍDICA</w:t>
      </w:r>
    </w:p>
    <w:p w14:paraId="712CE6D1" w14:textId="77777777" w:rsidR="006D34FB" w:rsidRPr="003C76AF" w:rsidRDefault="006D34FB" w:rsidP="006D34FB">
      <w:pPr>
        <w:autoSpaceDE w:val="0"/>
        <w:spacing w:line="360" w:lineRule="auto"/>
        <w:jc w:val="both"/>
        <w:rPr>
          <w:rFonts w:ascii="Arial" w:eastAsia="Tahoma" w:hAnsi="Arial" w:cs="Arial"/>
          <w:sz w:val="24"/>
          <w:szCs w:val="24"/>
        </w:rPr>
      </w:pPr>
      <w:r w:rsidRPr="003C76AF">
        <w:rPr>
          <w:rFonts w:ascii="Arial" w:eastAsia="Tahoma" w:hAnsi="Arial" w:cs="Arial"/>
          <w:sz w:val="24"/>
          <w:szCs w:val="24"/>
        </w:rPr>
        <w:t>a</w:t>
      </w:r>
      <w:r w:rsidRPr="003C76AF">
        <w:rPr>
          <w:rFonts w:ascii="Arial" w:eastAsia="Tahoma" w:hAnsi="Arial" w:cs="Arial"/>
          <w:b/>
          <w:bCs/>
          <w:sz w:val="24"/>
          <w:szCs w:val="24"/>
          <w:u w:val="single"/>
        </w:rPr>
        <w:t>) Em se tratando de empresário individua</w:t>
      </w:r>
      <w:r w:rsidRPr="003C76AF">
        <w:rPr>
          <w:rFonts w:ascii="Arial" w:eastAsia="Tahoma" w:hAnsi="Arial" w:cs="Arial"/>
          <w:sz w:val="24"/>
          <w:szCs w:val="24"/>
        </w:rPr>
        <w:t>l, registro na Junta Comercial;</w:t>
      </w:r>
    </w:p>
    <w:p w14:paraId="629FDEDA" w14:textId="77777777" w:rsidR="006D34FB" w:rsidRPr="003C76AF" w:rsidRDefault="006D34FB" w:rsidP="006D34FB">
      <w:pPr>
        <w:autoSpaceDE w:val="0"/>
        <w:spacing w:line="360" w:lineRule="auto"/>
        <w:jc w:val="both"/>
        <w:rPr>
          <w:rFonts w:ascii="Arial" w:eastAsia="Tahoma" w:hAnsi="Arial" w:cs="Arial"/>
          <w:sz w:val="24"/>
          <w:szCs w:val="24"/>
        </w:rPr>
      </w:pPr>
      <w:r w:rsidRPr="003C76AF">
        <w:rPr>
          <w:rFonts w:ascii="Arial" w:eastAsia="Tahoma" w:hAnsi="Arial" w:cs="Arial"/>
          <w:sz w:val="24"/>
          <w:szCs w:val="24"/>
        </w:rPr>
        <w:t>b)</w:t>
      </w:r>
      <w:r w:rsidRPr="003C76AF">
        <w:rPr>
          <w:rFonts w:ascii="Arial" w:eastAsia="Tahoma" w:hAnsi="Arial" w:cs="Arial"/>
          <w:b/>
          <w:bCs/>
          <w:sz w:val="24"/>
          <w:szCs w:val="24"/>
          <w:u w:val="single"/>
        </w:rPr>
        <w:t xml:space="preserve"> Em caso de sociedade empresária</w:t>
      </w:r>
      <w:r w:rsidRPr="003C76AF">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3C76AF" w:rsidRDefault="006D34FB" w:rsidP="006D34FB">
      <w:pPr>
        <w:autoSpaceDE w:val="0"/>
        <w:spacing w:line="360" w:lineRule="auto"/>
        <w:jc w:val="both"/>
        <w:rPr>
          <w:rFonts w:ascii="Arial" w:eastAsia="Tahoma" w:hAnsi="Arial" w:cs="Arial"/>
          <w:sz w:val="24"/>
          <w:szCs w:val="24"/>
        </w:rPr>
      </w:pPr>
      <w:r w:rsidRPr="003C76AF">
        <w:rPr>
          <w:rFonts w:ascii="Arial" w:eastAsia="Tahoma" w:hAnsi="Arial" w:cs="Arial"/>
          <w:sz w:val="24"/>
          <w:szCs w:val="24"/>
        </w:rPr>
        <w:t xml:space="preserve">c) </w:t>
      </w:r>
      <w:r w:rsidRPr="003C76AF">
        <w:rPr>
          <w:rFonts w:ascii="Arial" w:eastAsia="Tahoma" w:hAnsi="Arial" w:cs="Arial"/>
          <w:b/>
          <w:bCs/>
          <w:sz w:val="24"/>
          <w:szCs w:val="24"/>
          <w:u w:val="single"/>
        </w:rPr>
        <w:t>Em caso de sociedade simples</w:t>
      </w:r>
      <w:r w:rsidRPr="003C76AF">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3C76AF" w:rsidRDefault="006D34FB" w:rsidP="006D34FB">
      <w:pPr>
        <w:autoSpaceDE w:val="0"/>
        <w:spacing w:line="360" w:lineRule="auto"/>
        <w:jc w:val="both"/>
        <w:rPr>
          <w:rFonts w:ascii="Arial" w:eastAsia="Tahoma" w:hAnsi="Arial" w:cs="Arial"/>
          <w:bCs/>
          <w:sz w:val="24"/>
          <w:szCs w:val="24"/>
        </w:rPr>
      </w:pPr>
      <w:r w:rsidRPr="003C76AF">
        <w:rPr>
          <w:rFonts w:ascii="Arial" w:eastAsia="Tahoma" w:hAnsi="Arial" w:cs="Arial"/>
          <w:b/>
          <w:bCs/>
          <w:sz w:val="24"/>
          <w:szCs w:val="24"/>
          <w:u w:val="single"/>
        </w:rPr>
        <w:t>d) decreto de autorização, em se tratando de pessoa jurídica ou sociedade estrangeira em funcionamento no País</w:t>
      </w:r>
      <w:r w:rsidRPr="003C76AF">
        <w:rPr>
          <w:rFonts w:ascii="Arial" w:eastAsia="Tahoma" w:hAnsi="Arial" w:cs="Arial"/>
          <w:bCs/>
          <w:sz w:val="24"/>
          <w:szCs w:val="24"/>
        </w:rPr>
        <w:t>.</w:t>
      </w:r>
    </w:p>
    <w:p w14:paraId="1614E495" w14:textId="77777777" w:rsidR="006D34FB" w:rsidRPr="003C76AF" w:rsidRDefault="006D34FB" w:rsidP="006D34FB">
      <w:pPr>
        <w:autoSpaceDE w:val="0"/>
        <w:spacing w:line="360" w:lineRule="auto"/>
        <w:jc w:val="both"/>
        <w:rPr>
          <w:rFonts w:ascii="Arial" w:eastAsia="Tahoma" w:hAnsi="Arial" w:cs="Arial"/>
          <w:bCs/>
          <w:sz w:val="24"/>
          <w:szCs w:val="24"/>
        </w:rPr>
      </w:pPr>
      <w:r w:rsidRPr="003C76AF">
        <w:rPr>
          <w:rFonts w:ascii="Arial" w:eastAsia="Tahoma" w:hAnsi="Arial" w:cs="Arial"/>
          <w:bCs/>
          <w:sz w:val="24"/>
          <w:szCs w:val="24"/>
        </w:rPr>
        <w:t xml:space="preserve">e) </w:t>
      </w:r>
      <w:r w:rsidRPr="003C76AF">
        <w:rPr>
          <w:rFonts w:ascii="Arial" w:eastAsia="Tahoma" w:hAnsi="Arial" w:cs="Arial"/>
          <w:b/>
          <w:bCs/>
          <w:sz w:val="24"/>
          <w:szCs w:val="24"/>
          <w:u w:val="single"/>
        </w:rPr>
        <w:t>MEI – Microempreendedor Individual</w:t>
      </w:r>
      <w:r w:rsidRPr="003C76AF">
        <w:rPr>
          <w:rFonts w:ascii="Arial" w:eastAsia="Tahoma" w:hAnsi="Arial" w:cs="Arial"/>
          <w:bCs/>
          <w:sz w:val="24"/>
          <w:szCs w:val="24"/>
        </w:rPr>
        <w:t xml:space="preserve">, comprovante de </w:t>
      </w:r>
      <w:proofErr w:type="gramStart"/>
      <w:r w:rsidRPr="003C76AF">
        <w:rPr>
          <w:rFonts w:ascii="Arial" w:eastAsia="Tahoma" w:hAnsi="Arial" w:cs="Arial"/>
          <w:bCs/>
          <w:sz w:val="24"/>
          <w:szCs w:val="24"/>
        </w:rPr>
        <w:t>inscrição</w:t>
      </w:r>
      <w:proofErr w:type="gramEnd"/>
    </w:p>
    <w:p w14:paraId="3A91E3C6" w14:textId="039EB0C6" w:rsidR="006D34FB" w:rsidRPr="003C76AF" w:rsidRDefault="006D34FB" w:rsidP="006D34FB">
      <w:pPr>
        <w:pStyle w:val="Default"/>
        <w:spacing w:line="360" w:lineRule="auto"/>
        <w:jc w:val="both"/>
        <w:rPr>
          <w:rFonts w:eastAsia="Tahoma"/>
          <w:bCs/>
          <w:color w:val="auto"/>
        </w:rPr>
      </w:pPr>
    </w:p>
    <w:p w14:paraId="09DBECE3" w14:textId="77777777" w:rsidR="006D34FB" w:rsidRPr="003C76AF" w:rsidRDefault="006D34FB" w:rsidP="006D34FB">
      <w:pPr>
        <w:autoSpaceDE w:val="0"/>
        <w:spacing w:line="360" w:lineRule="auto"/>
        <w:jc w:val="both"/>
        <w:rPr>
          <w:rFonts w:ascii="Arial" w:eastAsia="Tahoma" w:hAnsi="Arial" w:cs="Arial"/>
          <w:bCs/>
          <w:sz w:val="24"/>
          <w:szCs w:val="24"/>
        </w:rPr>
      </w:pPr>
    </w:p>
    <w:p w14:paraId="551B7EA8" w14:textId="77777777" w:rsidR="006D34FB" w:rsidRPr="003C76AF" w:rsidRDefault="006D34FB" w:rsidP="006D34FB">
      <w:pPr>
        <w:autoSpaceDE w:val="0"/>
        <w:spacing w:line="360" w:lineRule="auto"/>
        <w:jc w:val="both"/>
        <w:rPr>
          <w:rFonts w:ascii="Arial" w:eastAsia="Tahoma" w:hAnsi="Arial" w:cs="Arial"/>
          <w:bCs/>
          <w:sz w:val="24"/>
          <w:szCs w:val="24"/>
        </w:rPr>
      </w:pPr>
      <w:r w:rsidRPr="003C76AF">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3C76AF" w:rsidRDefault="006D34FB" w:rsidP="006D34FB">
      <w:pPr>
        <w:autoSpaceDE w:val="0"/>
        <w:spacing w:line="360" w:lineRule="auto"/>
        <w:jc w:val="both"/>
        <w:rPr>
          <w:rFonts w:ascii="Arial" w:eastAsia="Tahoma" w:hAnsi="Arial" w:cs="Arial"/>
          <w:bCs/>
          <w:sz w:val="24"/>
          <w:szCs w:val="24"/>
        </w:rPr>
      </w:pPr>
    </w:p>
    <w:p w14:paraId="7DA5CAD8" w14:textId="77777777" w:rsidR="004D2517" w:rsidRPr="003C76AF" w:rsidRDefault="004D2517" w:rsidP="004D2517">
      <w:pPr>
        <w:autoSpaceDE w:val="0"/>
        <w:spacing w:line="360" w:lineRule="auto"/>
        <w:jc w:val="both"/>
        <w:rPr>
          <w:rFonts w:ascii="Arial" w:eastAsia="Tahoma" w:hAnsi="Arial" w:cs="Arial"/>
          <w:b/>
          <w:bCs/>
          <w:sz w:val="24"/>
          <w:szCs w:val="24"/>
        </w:rPr>
      </w:pPr>
      <w:r w:rsidRPr="003C76AF">
        <w:rPr>
          <w:rFonts w:ascii="Arial" w:eastAsia="Tahoma" w:hAnsi="Arial" w:cs="Arial"/>
          <w:b/>
          <w:bCs/>
          <w:sz w:val="24"/>
          <w:szCs w:val="24"/>
        </w:rPr>
        <w:t>2 -</w:t>
      </w:r>
      <w:proofErr w:type="gramStart"/>
      <w:r w:rsidRPr="003C76AF">
        <w:rPr>
          <w:rFonts w:ascii="Arial" w:eastAsia="Tahoma" w:hAnsi="Arial" w:cs="Arial"/>
          <w:b/>
          <w:bCs/>
          <w:sz w:val="24"/>
          <w:szCs w:val="24"/>
        </w:rPr>
        <w:t xml:space="preserve">  </w:t>
      </w:r>
      <w:proofErr w:type="gramEnd"/>
      <w:r w:rsidRPr="003C76AF">
        <w:rPr>
          <w:rFonts w:ascii="Arial" w:eastAsia="Tahoma" w:hAnsi="Arial" w:cs="Arial"/>
          <w:b/>
          <w:bCs/>
          <w:sz w:val="24"/>
          <w:szCs w:val="24"/>
        </w:rPr>
        <w:t>HABILITAÇÃO FISCAL, SOCIAL E TRABALHISTA</w:t>
      </w:r>
    </w:p>
    <w:p w14:paraId="10925FDC" w14:textId="77777777" w:rsidR="00E35211" w:rsidRPr="003C76AF" w:rsidRDefault="00E35211" w:rsidP="00E35211">
      <w:pPr>
        <w:autoSpaceDE w:val="0"/>
        <w:spacing w:line="360" w:lineRule="auto"/>
        <w:jc w:val="both"/>
        <w:rPr>
          <w:rFonts w:ascii="Arial" w:eastAsia="Tahoma" w:hAnsi="Arial" w:cs="Arial"/>
          <w:sz w:val="24"/>
          <w:szCs w:val="24"/>
        </w:rPr>
      </w:pPr>
      <w:r w:rsidRPr="003C76AF">
        <w:rPr>
          <w:rFonts w:ascii="Arial" w:eastAsia="Tahoma" w:hAnsi="Arial" w:cs="Arial"/>
          <w:sz w:val="24"/>
          <w:szCs w:val="24"/>
        </w:rPr>
        <w:t>a) inscrição no Cadastro Nacional de Pessoa Jurídica – CNPJ;</w:t>
      </w:r>
    </w:p>
    <w:p w14:paraId="5A74319E" w14:textId="13466721" w:rsidR="00E35211" w:rsidRPr="003C76AF" w:rsidRDefault="00E35211" w:rsidP="00E35211">
      <w:pPr>
        <w:pStyle w:val="Default"/>
        <w:spacing w:line="360" w:lineRule="auto"/>
        <w:jc w:val="both"/>
        <w:rPr>
          <w:rFonts w:eastAsia="Tahoma"/>
          <w:bCs/>
          <w:color w:val="auto"/>
        </w:rPr>
      </w:pPr>
      <w:r w:rsidRPr="003C76AF">
        <w:rPr>
          <w:rFonts w:eastAsia="Tahoma"/>
          <w:color w:val="auto"/>
        </w:rPr>
        <w:t xml:space="preserve">b) </w:t>
      </w:r>
      <w:r w:rsidRPr="003C76AF">
        <w:rPr>
          <w:color w:val="auto"/>
        </w:rPr>
        <w:t>inscrição no cadastro de contribuintes municipal, relativo ao domicílio ou sede do licitante, pertinente ao seu ramo de atividade e compatível com o objeto contratual,</w:t>
      </w:r>
    </w:p>
    <w:p w14:paraId="36A06B2B" w14:textId="77777777" w:rsidR="00E35211" w:rsidRPr="003C76AF" w:rsidRDefault="00E35211" w:rsidP="00E35211">
      <w:pPr>
        <w:autoSpaceDE w:val="0"/>
        <w:spacing w:line="360" w:lineRule="auto"/>
        <w:jc w:val="both"/>
        <w:rPr>
          <w:rFonts w:ascii="Arial" w:eastAsia="Tahoma" w:hAnsi="Arial" w:cs="Arial"/>
          <w:sz w:val="24"/>
          <w:szCs w:val="24"/>
        </w:rPr>
      </w:pPr>
      <w:r w:rsidRPr="003C76AF">
        <w:rPr>
          <w:rFonts w:ascii="Arial" w:eastAsia="Tahoma" w:hAnsi="Arial" w:cs="Arial"/>
          <w:sz w:val="24"/>
          <w:szCs w:val="24"/>
        </w:rPr>
        <w:t>c) regularidade com a Fazenda Federal e Seguridade Social (INSS);</w:t>
      </w:r>
    </w:p>
    <w:p w14:paraId="433C1242" w14:textId="77777777" w:rsidR="00E35211" w:rsidRPr="003C76AF" w:rsidRDefault="00E35211" w:rsidP="00E35211">
      <w:pPr>
        <w:autoSpaceDE w:val="0"/>
        <w:spacing w:line="360" w:lineRule="auto"/>
        <w:jc w:val="both"/>
        <w:rPr>
          <w:rFonts w:ascii="Arial" w:eastAsia="Tahoma" w:hAnsi="Arial" w:cs="Arial"/>
          <w:sz w:val="24"/>
          <w:szCs w:val="24"/>
        </w:rPr>
      </w:pPr>
      <w:r w:rsidRPr="003C76AF">
        <w:rPr>
          <w:rFonts w:ascii="Arial" w:eastAsia="Tahoma" w:hAnsi="Arial" w:cs="Arial"/>
          <w:sz w:val="24"/>
          <w:szCs w:val="24"/>
        </w:rPr>
        <w:t>d) regularidade com a Fazenda Estadual, referente ao I.C.M.S.;</w:t>
      </w:r>
    </w:p>
    <w:p w14:paraId="72954C4F" w14:textId="77777777" w:rsidR="00E35211" w:rsidRPr="003C76AF" w:rsidRDefault="00E35211" w:rsidP="00E35211">
      <w:pPr>
        <w:autoSpaceDE w:val="0"/>
        <w:spacing w:line="360" w:lineRule="auto"/>
        <w:jc w:val="both"/>
        <w:rPr>
          <w:rFonts w:ascii="Arial" w:eastAsia="Tahoma" w:hAnsi="Arial" w:cs="Arial"/>
          <w:sz w:val="24"/>
          <w:szCs w:val="24"/>
        </w:rPr>
      </w:pPr>
      <w:r w:rsidRPr="003C76AF">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3C76AF" w:rsidRDefault="00E35211" w:rsidP="00E35211">
      <w:pPr>
        <w:autoSpaceDE w:val="0"/>
        <w:spacing w:line="360" w:lineRule="auto"/>
        <w:jc w:val="both"/>
        <w:rPr>
          <w:rFonts w:ascii="Arial" w:eastAsia="Tahoma" w:hAnsi="Arial" w:cs="Arial"/>
          <w:sz w:val="24"/>
          <w:szCs w:val="24"/>
        </w:rPr>
      </w:pPr>
      <w:r w:rsidRPr="003C76AF">
        <w:rPr>
          <w:rFonts w:ascii="Arial" w:eastAsia="Tahoma" w:hAnsi="Arial" w:cs="Arial"/>
          <w:sz w:val="24"/>
          <w:szCs w:val="24"/>
        </w:rPr>
        <w:t>f) regularidade relativa ao Fundo de Garantia por Tempo de Serviço (FGTS);</w:t>
      </w:r>
    </w:p>
    <w:p w14:paraId="057F0E91" w14:textId="47D85E3A" w:rsidR="00E35211" w:rsidRPr="003C76AF" w:rsidRDefault="00E35211" w:rsidP="00E35211">
      <w:pPr>
        <w:autoSpaceDE w:val="0"/>
        <w:spacing w:line="360" w:lineRule="auto"/>
        <w:jc w:val="both"/>
        <w:rPr>
          <w:rFonts w:ascii="Arial" w:hAnsi="Arial" w:cs="Arial"/>
          <w:sz w:val="24"/>
          <w:szCs w:val="24"/>
        </w:rPr>
      </w:pPr>
      <w:r w:rsidRPr="003C76AF">
        <w:rPr>
          <w:rFonts w:ascii="Arial" w:eastAsia="Tahoma" w:hAnsi="Arial" w:cs="Arial"/>
          <w:sz w:val="24"/>
          <w:szCs w:val="24"/>
        </w:rPr>
        <w:t xml:space="preserve">g) </w:t>
      </w:r>
      <w:r w:rsidRPr="003C76AF">
        <w:rPr>
          <w:rFonts w:ascii="Arial" w:hAnsi="Arial" w:cs="Arial"/>
          <w:sz w:val="24"/>
          <w:szCs w:val="24"/>
        </w:rPr>
        <w:t>regularidade perante a Justiça do Trabalho</w:t>
      </w:r>
      <w:r w:rsidR="00513E59" w:rsidRPr="003C76AF">
        <w:rPr>
          <w:rFonts w:ascii="Arial" w:hAnsi="Arial" w:cs="Arial"/>
          <w:sz w:val="24"/>
          <w:szCs w:val="24"/>
        </w:rPr>
        <w:t>;</w:t>
      </w:r>
      <w:r w:rsidR="002B3880" w:rsidRPr="003C76AF">
        <w:rPr>
          <w:rFonts w:ascii="Arial" w:hAnsi="Arial" w:cs="Arial"/>
          <w:sz w:val="24"/>
          <w:szCs w:val="24"/>
        </w:rPr>
        <w:t xml:space="preserve"> </w:t>
      </w:r>
      <w:proofErr w:type="gramStart"/>
      <w:r w:rsidR="002B3880" w:rsidRPr="003C76AF">
        <w:rPr>
          <w:rFonts w:ascii="Arial" w:hAnsi="Arial" w:cs="Arial"/>
          <w:sz w:val="24"/>
          <w:szCs w:val="24"/>
        </w:rPr>
        <w:t>e</w:t>
      </w:r>
      <w:proofErr w:type="gramEnd"/>
    </w:p>
    <w:p w14:paraId="765E7696" w14:textId="6C169FD5" w:rsidR="00E35211" w:rsidRPr="003C76AF" w:rsidRDefault="00E35211" w:rsidP="00E35211">
      <w:pPr>
        <w:autoSpaceDE w:val="0"/>
        <w:spacing w:line="360" w:lineRule="auto"/>
        <w:jc w:val="both"/>
        <w:rPr>
          <w:rFonts w:ascii="Arial" w:hAnsi="Arial" w:cs="Arial"/>
          <w:sz w:val="24"/>
          <w:szCs w:val="24"/>
        </w:rPr>
      </w:pPr>
      <w:r w:rsidRPr="003C76AF">
        <w:rPr>
          <w:rFonts w:ascii="Arial" w:hAnsi="Arial" w:cs="Arial"/>
          <w:sz w:val="24"/>
          <w:szCs w:val="24"/>
        </w:rPr>
        <w:t xml:space="preserve">h) </w:t>
      </w:r>
      <w:r w:rsidRPr="003C76AF">
        <w:rPr>
          <w:rFonts w:ascii="Arial" w:hAnsi="Arial" w:cs="Arial"/>
          <w:sz w:val="24"/>
          <w:szCs w:val="24"/>
          <w:shd w:val="clear" w:color="auto" w:fill="FFFFFF"/>
        </w:rPr>
        <w:t xml:space="preserve">cumprimento do disposto no inciso XXXIII do artigo 7º da Constituição Federal, </w:t>
      </w:r>
      <w:r w:rsidRPr="003C76AF">
        <w:rPr>
          <w:rFonts w:ascii="Arial" w:hAnsi="Arial" w:cs="Arial"/>
          <w:b/>
          <w:sz w:val="24"/>
          <w:szCs w:val="24"/>
          <w:shd w:val="clear" w:color="auto" w:fill="FFFFFF"/>
        </w:rPr>
        <w:t>conforme Anexo II</w:t>
      </w:r>
      <w:r w:rsidR="00075378" w:rsidRPr="003C76AF">
        <w:rPr>
          <w:rFonts w:ascii="Arial" w:hAnsi="Arial" w:cs="Arial"/>
          <w:b/>
          <w:sz w:val="24"/>
          <w:szCs w:val="24"/>
          <w:shd w:val="clear" w:color="auto" w:fill="FFFFFF"/>
        </w:rPr>
        <w:t>.</w:t>
      </w:r>
    </w:p>
    <w:p w14:paraId="0FE4DEF5" w14:textId="77777777" w:rsidR="004D2517" w:rsidRPr="003C76AF" w:rsidRDefault="004D2517" w:rsidP="004D2517">
      <w:pPr>
        <w:pStyle w:val="WW-Corpodetexto3"/>
        <w:widowControl w:val="0"/>
        <w:rPr>
          <w:rFonts w:ascii="Arial" w:hAnsi="Arial" w:cs="Arial"/>
          <w:szCs w:val="24"/>
        </w:rPr>
      </w:pPr>
      <w:r w:rsidRPr="003C76AF">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3C76AF" w:rsidRDefault="006D34FB" w:rsidP="006D34FB">
      <w:pPr>
        <w:autoSpaceDE w:val="0"/>
        <w:spacing w:line="360" w:lineRule="auto"/>
        <w:jc w:val="both"/>
        <w:rPr>
          <w:rFonts w:ascii="Arial" w:hAnsi="Arial" w:cs="Arial"/>
          <w:sz w:val="24"/>
          <w:szCs w:val="24"/>
          <w:highlight w:val="yellow"/>
        </w:rPr>
      </w:pPr>
    </w:p>
    <w:p w14:paraId="7E7D6BB7" w14:textId="77777777" w:rsidR="000E04EE" w:rsidRPr="000E04EE" w:rsidRDefault="000E04EE" w:rsidP="000E04EE">
      <w:pPr>
        <w:autoSpaceDE w:val="0"/>
        <w:spacing w:line="360" w:lineRule="auto"/>
        <w:jc w:val="both"/>
        <w:rPr>
          <w:rFonts w:ascii="Arial" w:eastAsia="Tahoma" w:hAnsi="Arial" w:cs="Arial"/>
          <w:b/>
          <w:bCs/>
          <w:sz w:val="24"/>
          <w:szCs w:val="24"/>
        </w:rPr>
      </w:pPr>
      <w:proofErr w:type="gramStart"/>
      <w:r w:rsidRPr="000E04EE">
        <w:rPr>
          <w:rFonts w:ascii="Arial" w:eastAsia="Tahoma" w:hAnsi="Arial" w:cs="Arial"/>
          <w:b/>
          <w:bCs/>
          <w:sz w:val="24"/>
          <w:szCs w:val="24"/>
        </w:rPr>
        <w:t>3 – QUALIFICAÇÃO</w:t>
      </w:r>
      <w:proofErr w:type="gramEnd"/>
      <w:r w:rsidRPr="000E04EE">
        <w:rPr>
          <w:rFonts w:ascii="Arial" w:eastAsia="Tahoma" w:hAnsi="Arial" w:cs="Arial"/>
          <w:b/>
          <w:bCs/>
          <w:sz w:val="24"/>
          <w:szCs w:val="24"/>
        </w:rPr>
        <w:t xml:space="preserve"> TÉCNICO PROFISSINAL E TÉCNICO OPERACIONAL</w:t>
      </w:r>
    </w:p>
    <w:p w14:paraId="0033ADE1" w14:textId="77777777" w:rsidR="006F429D" w:rsidRPr="0068624B" w:rsidRDefault="006F429D" w:rsidP="006F429D">
      <w:pPr>
        <w:autoSpaceDE w:val="0"/>
        <w:spacing w:line="360" w:lineRule="auto"/>
        <w:jc w:val="both"/>
        <w:rPr>
          <w:rFonts w:ascii="Arial" w:hAnsi="Arial" w:cs="Arial"/>
          <w:sz w:val="24"/>
          <w:szCs w:val="24"/>
        </w:rPr>
      </w:pPr>
      <w:r w:rsidRPr="0068624B">
        <w:rPr>
          <w:rFonts w:ascii="Arial" w:hAnsi="Arial" w:cs="Arial"/>
          <w:sz w:val="24"/>
          <w:szCs w:val="24"/>
        </w:rPr>
        <w:t>a) Apresentação de profissional, devidamente registrado no conselho</w:t>
      </w:r>
      <w:r>
        <w:rPr>
          <w:rFonts w:ascii="Arial" w:hAnsi="Arial" w:cs="Arial"/>
          <w:sz w:val="24"/>
          <w:szCs w:val="24"/>
        </w:rPr>
        <w:t xml:space="preserve"> </w:t>
      </w:r>
      <w:r w:rsidRPr="0068624B">
        <w:rPr>
          <w:rFonts w:ascii="Arial" w:hAnsi="Arial" w:cs="Arial"/>
          <w:sz w:val="24"/>
          <w:szCs w:val="24"/>
        </w:rPr>
        <w:t>profissional competente, CREA, detentor de atestado de responsabilidade</w:t>
      </w:r>
      <w:r>
        <w:rPr>
          <w:rFonts w:ascii="Arial" w:hAnsi="Arial" w:cs="Arial"/>
          <w:sz w:val="24"/>
          <w:szCs w:val="24"/>
        </w:rPr>
        <w:t xml:space="preserve"> </w:t>
      </w:r>
      <w:r w:rsidRPr="0068624B">
        <w:rPr>
          <w:rFonts w:ascii="Arial" w:hAnsi="Arial" w:cs="Arial"/>
          <w:sz w:val="24"/>
          <w:szCs w:val="24"/>
        </w:rPr>
        <w:t>técnica (Certidão de Acervo Técnico – CAT) por execução de serviço de</w:t>
      </w:r>
      <w:r>
        <w:rPr>
          <w:rFonts w:ascii="Arial" w:hAnsi="Arial" w:cs="Arial"/>
          <w:sz w:val="24"/>
          <w:szCs w:val="24"/>
        </w:rPr>
        <w:t xml:space="preserve"> </w:t>
      </w:r>
      <w:r w:rsidRPr="0068624B">
        <w:rPr>
          <w:rFonts w:ascii="Arial" w:hAnsi="Arial" w:cs="Arial"/>
          <w:sz w:val="24"/>
          <w:szCs w:val="24"/>
        </w:rPr>
        <w:t>características semelhantes, limitadas estas as parcelas de maior relevância</w:t>
      </w:r>
      <w:r>
        <w:rPr>
          <w:rFonts w:ascii="Arial" w:hAnsi="Arial" w:cs="Arial"/>
          <w:sz w:val="24"/>
          <w:szCs w:val="24"/>
        </w:rPr>
        <w:t xml:space="preserve"> </w:t>
      </w:r>
      <w:r w:rsidRPr="0068624B">
        <w:rPr>
          <w:rFonts w:ascii="Arial" w:hAnsi="Arial" w:cs="Arial"/>
          <w:sz w:val="24"/>
          <w:szCs w:val="24"/>
        </w:rPr>
        <w:t>técnica e valor significativo do objeto da licitação, vedadas limitações de tempo,</w:t>
      </w:r>
      <w:r>
        <w:rPr>
          <w:rFonts w:ascii="Arial" w:hAnsi="Arial" w:cs="Arial"/>
          <w:sz w:val="24"/>
          <w:szCs w:val="24"/>
        </w:rPr>
        <w:t xml:space="preserve"> </w:t>
      </w:r>
      <w:r w:rsidRPr="0068624B">
        <w:rPr>
          <w:rFonts w:ascii="Arial" w:hAnsi="Arial" w:cs="Arial"/>
          <w:sz w:val="24"/>
          <w:szCs w:val="24"/>
        </w:rPr>
        <w:t>locais e quantidade;</w:t>
      </w:r>
    </w:p>
    <w:p w14:paraId="59A237ED" w14:textId="77777777" w:rsidR="006F429D" w:rsidRPr="0068624B" w:rsidRDefault="006F429D" w:rsidP="006F429D">
      <w:pPr>
        <w:autoSpaceDE w:val="0"/>
        <w:spacing w:line="360" w:lineRule="auto"/>
        <w:jc w:val="both"/>
        <w:rPr>
          <w:rFonts w:ascii="Arial" w:hAnsi="Arial" w:cs="Arial"/>
          <w:sz w:val="24"/>
          <w:szCs w:val="24"/>
        </w:rPr>
      </w:pPr>
      <w:proofErr w:type="gramStart"/>
      <w:r w:rsidRPr="0068624B">
        <w:rPr>
          <w:rFonts w:ascii="Arial" w:hAnsi="Arial" w:cs="Arial"/>
          <w:sz w:val="24"/>
          <w:szCs w:val="24"/>
        </w:rPr>
        <w:t>a.</w:t>
      </w:r>
      <w:proofErr w:type="gramEnd"/>
      <w:r w:rsidRPr="0068624B">
        <w:rPr>
          <w:rFonts w:ascii="Arial" w:hAnsi="Arial" w:cs="Arial"/>
          <w:sz w:val="24"/>
          <w:szCs w:val="24"/>
        </w:rPr>
        <w:t>1) O profissional responsável pelo acervo deverá comprovar o seu vínculo</w:t>
      </w:r>
      <w:r>
        <w:rPr>
          <w:rFonts w:ascii="Arial" w:hAnsi="Arial" w:cs="Arial"/>
          <w:sz w:val="24"/>
          <w:szCs w:val="24"/>
        </w:rPr>
        <w:t xml:space="preserve"> </w:t>
      </w:r>
      <w:r w:rsidRPr="0068624B">
        <w:rPr>
          <w:rFonts w:ascii="Arial" w:hAnsi="Arial" w:cs="Arial"/>
          <w:sz w:val="24"/>
          <w:szCs w:val="24"/>
        </w:rPr>
        <w:t>profissional com a empresa, mediante contrato social, registro na carteira</w:t>
      </w:r>
      <w:r>
        <w:rPr>
          <w:rFonts w:ascii="Arial" w:hAnsi="Arial" w:cs="Arial"/>
          <w:sz w:val="24"/>
          <w:szCs w:val="24"/>
        </w:rPr>
        <w:t xml:space="preserve"> </w:t>
      </w:r>
      <w:r w:rsidRPr="0068624B">
        <w:rPr>
          <w:rFonts w:ascii="Arial" w:hAnsi="Arial" w:cs="Arial"/>
          <w:sz w:val="24"/>
          <w:szCs w:val="24"/>
        </w:rPr>
        <w:t>profissional, ficha de empregado ou contrato de trabalho, bem como</w:t>
      </w:r>
      <w:r>
        <w:rPr>
          <w:rFonts w:ascii="Arial" w:hAnsi="Arial" w:cs="Arial"/>
          <w:sz w:val="24"/>
          <w:szCs w:val="24"/>
        </w:rPr>
        <w:t xml:space="preserve"> </w:t>
      </w:r>
      <w:r w:rsidRPr="0068624B">
        <w:rPr>
          <w:rFonts w:ascii="Arial" w:hAnsi="Arial" w:cs="Arial"/>
          <w:sz w:val="24"/>
          <w:szCs w:val="24"/>
        </w:rPr>
        <w:t>profissional autônomo que preencha os requisitos e se responsabilize</w:t>
      </w:r>
      <w:r>
        <w:rPr>
          <w:rFonts w:ascii="Arial" w:hAnsi="Arial" w:cs="Arial"/>
          <w:sz w:val="24"/>
          <w:szCs w:val="24"/>
        </w:rPr>
        <w:t xml:space="preserve"> </w:t>
      </w:r>
      <w:r w:rsidRPr="0068624B">
        <w:rPr>
          <w:rFonts w:ascii="Arial" w:hAnsi="Arial" w:cs="Arial"/>
          <w:sz w:val="24"/>
          <w:szCs w:val="24"/>
        </w:rPr>
        <w:t>tecnicamente pela execução dos serviços, conforme Súmula 25 1 do Tribunal de</w:t>
      </w:r>
      <w:r>
        <w:rPr>
          <w:rFonts w:ascii="Arial" w:hAnsi="Arial" w:cs="Arial"/>
          <w:sz w:val="24"/>
          <w:szCs w:val="24"/>
        </w:rPr>
        <w:t xml:space="preserve"> </w:t>
      </w:r>
      <w:r w:rsidRPr="0068624B">
        <w:rPr>
          <w:rFonts w:ascii="Arial" w:hAnsi="Arial" w:cs="Arial"/>
          <w:sz w:val="24"/>
          <w:szCs w:val="24"/>
        </w:rPr>
        <w:t>Contas do Estado de São Paulo.</w:t>
      </w:r>
    </w:p>
    <w:p w14:paraId="3F4858DD" w14:textId="77777777" w:rsidR="006F429D" w:rsidRPr="0068624B" w:rsidRDefault="006F429D" w:rsidP="006F429D">
      <w:pPr>
        <w:autoSpaceDE w:val="0"/>
        <w:spacing w:line="360" w:lineRule="auto"/>
        <w:jc w:val="both"/>
        <w:rPr>
          <w:rFonts w:ascii="Arial" w:hAnsi="Arial" w:cs="Arial"/>
          <w:sz w:val="24"/>
          <w:szCs w:val="24"/>
        </w:rPr>
      </w:pPr>
      <w:proofErr w:type="gramStart"/>
      <w:r w:rsidRPr="0068624B">
        <w:rPr>
          <w:rFonts w:ascii="Arial" w:hAnsi="Arial" w:cs="Arial"/>
          <w:sz w:val="24"/>
          <w:szCs w:val="24"/>
        </w:rPr>
        <w:t>a.</w:t>
      </w:r>
      <w:proofErr w:type="gramEnd"/>
      <w:r w:rsidRPr="0068624B">
        <w:rPr>
          <w:rFonts w:ascii="Arial" w:hAnsi="Arial" w:cs="Arial"/>
          <w:sz w:val="24"/>
          <w:szCs w:val="24"/>
        </w:rPr>
        <w:t xml:space="preserve">2) As parcelas de maior relevância são: execução de serviços de </w:t>
      </w:r>
      <w:r w:rsidRPr="00913897">
        <w:rPr>
          <w:rFonts w:ascii="Arial" w:hAnsi="Arial" w:cs="Arial"/>
          <w:b/>
          <w:sz w:val="24"/>
          <w:szCs w:val="24"/>
          <w:u w:val="single"/>
        </w:rPr>
        <w:t>SERVIÇOS DE ROÇADA/CAPINA E RECOLHA DE RESÍDUOS EM EQUIPE SPOT.</w:t>
      </w:r>
    </w:p>
    <w:p w14:paraId="5585EF60" w14:textId="77777777" w:rsidR="006F429D" w:rsidRPr="0068624B" w:rsidRDefault="006F429D" w:rsidP="006F429D">
      <w:pPr>
        <w:autoSpaceDE w:val="0"/>
        <w:spacing w:line="360" w:lineRule="auto"/>
        <w:jc w:val="both"/>
        <w:rPr>
          <w:rFonts w:ascii="Arial" w:hAnsi="Arial" w:cs="Arial"/>
          <w:sz w:val="24"/>
          <w:szCs w:val="24"/>
        </w:rPr>
      </w:pPr>
      <w:proofErr w:type="gramStart"/>
      <w:r w:rsidRPr="0068624B">
        <w:rPr>
          <w:rFonts w:ascii="Arial" w:hAnsi="Arial" w:cs="Arial"/>
          <w:sz w:val="24"/>
          <w:szCs w:val="24"/>
        </w:rPr>
        <w:lastRenderedPageBreak/>
        <w:t>b) Apresentação de Atestados de Capacidade Técnica Operacional, que</w:t>
      </w:r>
      <w:r>
        <w:rPr>
          <w:rFonts w:ascii="Arial" w:hAnsi="Arial" w:cs="Arial"/>
          <w:sz w:val="24"/>
          <w:szCs w:val="24"/>
        </w:rPr>
        <w:t xml:space="preserve"> </w:t>
      </w:r>
      <w:r w:rsidRPr="0068624B">
        <w:rPr>
          <w:rFonts w:ascii="Arial" w:hAnsi="Arial" w:cs="Arial"/>
          <w:sz w:val="24"/>
          <w:szCs w:val="24"/>
        </w:rPr>
        <w:t>demonstre a execução de serviços similares de complexidade tecnológica e</w:t>
      </w:r>
      <w:r>
        <w:rPr>
          <w:rFonts w:ascii="Arial" w:hAnsi="Arial" w:cs="Arial"/>
          <w:sz w:val="24"/>
          <w:szCs w:val="24"/>
        </w:rPr>
        <w:t xml:space="preserve"> </w:t>
      </w:r>
      <w:r w:rsidRPr="0068624B">
        <w:rPr>
          <w:rFonts w:ascii="Arial" w:hAnsi="Arial" w:cs="Arial"/>
          <w:sz w:val="24"/>
          <w:szCs w:val="24"/>
        </w:rPr>
        <w:t>operacional equivalente ou superior ao objeto licitado, ou documentos</w:t>
      </w:r>
      <w:r>
        <w:rPr>
          <w:rFonts w:ascii="Arial" w:hAnsi="Arial" w:cs="Arial"/>
          <w:sz w:val="24"/>
          <w:szCs w:val="24"/>
        </w:rPr>
        <w:t xml:space="preserve"> </w:t>
      </w:r>
      <w:r w:rsidRPr="0068624B">
        <w:rPr>
          <w:rFonts w:ascii="Arial" w:hAnsi="Arial" w:cs="Arial"/>
          <w:sz w:val="24"/>
          <w:szCs w:val="24"/>
        </w:rPr>
        <w:t>comprobatórios, de acordo com o §3º do artigo 88, da Lei Federal nº</w:t>
      </w:r>
      <w:r>
        <w:rPr>
          <w:rFonts w:ascii="Arial" w:hAnsi="Arial" w:cs="Arial"/>
          <w:sz w:val="24"/>
          <w:szCs w:val="24"/>
        </w:rPr>
        <w:t xml:space="preserve"> </w:t>
      </w:r>
      <w:r w:rsidRPr="0068624B">
        <w:rPr>
          <w:rFonts w:ascii="Arial" w:hAnsi="Arial" w:cs="Arial"/>
          <w:sz w:val="24"/>
          <w:szCs w:val="24"/>
        </w:rPr>
        <w:t xml:space="preserve">14.1233/2021, comprovando a execução de serviços de </w:t>
      </w:r>
      <w:r w:rsidRPr="00913897">
        <w:rPr>
          <w:rFonts w:ascii="Arial" w:hAnsi="Arial" w:cs="Arial"/>
          <w:b/>
          <w:sz w:val="24"/>
          <w:szCs w:val="24"/>
          <w:u w:val="single"/>
        </w:rPr>
        <w:t>SERVIÇOS DE ROÇADA/CAPINA E RECOLHA DE RESÍDUOS EM EQUIPE SPOT, de no mínimo 50% da execução pretendida</w:t>
      </w:r>
      <w:r w:rsidRPr="0068624B">
        <w:rPr>
          <w:rFonts w:ascii="Arial" w:hAnsi="Arial" w:cs="Arial"/>
          <w:sz w:val="24"/>
          <w:szCs w:val="24"/>
        </w:rPr>
        <w:t>.</w:t>
      </w:r>
      <w:proofErr w:type="gramEnd"/>
    </w:p>
    <w:p w14:paraId="0E3D0E98" w14:textId="77777777" w:rsidR="006F429D" w:rsidRPr="0068624B" w:rsidRDefault="006F429D" w:rsidP="006F429D">
      <w:pPr>
        <w:autoSpaceDE w:val="0"/>
        <w:spacing w:line="360" w:lineRule="auto"/>
        <w:jc w:val="both"/>
        <w:rPr>
          <w:rFonts w:ascii="Arial" w:hAnsi="Arial" w:cs="Arial"/>
          <w:sz w:val="24"/>
          <w:szCs w:val="24"/>
        </w:rPr>
      </w:pPr>
      <w:r w:rsidRPr="0068624B">
        <w:rPr>
          <w:rFonts w:ascii="Arial" w:hAnsi="Arial" w:cs="Arial"/>
          <w:sz w:val="24"/>
          <w:szCs w:val="24"/>
        </w:rPr>
        <w:t>c) indicação do pessoal técnico, das instalações e do aparelhamento</w:t>
      </w:r>
      <w:r>
        <w:rPr>
          <w:rFonts w:ascii="Arial" w:hAnsi="Arial" w:cs="Arial"/>
          <w:sz w:val="24"/>
          <w:szCs w:val="24"/>
        </w:rPr>
        <w:t xml:space="preserve"> </w:t>
      </w:r>
      <w:r w:rsidRPr="0068624B">
        <w:rPr>
          <w:rFonts w:ascii="Arial" w:hAnsi="Arial" w:cs="Arial"/>
          <w:sz w:val="24"/>
          <w:szCs w:val="24"/>
        </w:rPr>
        <w:t>adequados e disponíveis para a realização do objeto da licitação, bem como da</w:t>
      </w:r>
      <w:r>
        <w:rPr>
          <w:rFonts w:ascii="Arial" w:hAnsi="Arial" w:cs="Arial"/>
          <w:sz w:val="24"/>
          <w:szCs w:val="24"/>
        </w:rPr>
        <w:t xml:space="preserve"> </w:t>
      </w:r>
      <w:r w:rsidRPr="0068624B">
        <w:rPr>
          <w:rFonts w:ascii="Arial" w:hAnsi="Arial" w:cs="Arial"/>
          <w:sz w:val="24"/>
          <w:szCs w:val="24"/>
        </w:rPr>
        <w:t>qualificação de cada membro da equipe técnica que se responsabilizará pelos</w:t>
      </w:r>
      <w:r>
        <w:rPr>
          <w:rFonts w:ascii="Arial" w:hAnsi="Arial" w:cs="Arial"/>
          <w:sz w:val="24"/>
          <w:szCs w:val="24"/>
        </w:rPr>
        <w:t xml:space="preserve"> </w:t>
      </w:r>
      <w:r w:rsidRPr="0068624B">
        <w:rPr>
          <w:rFonts w:ascii="Arial" w:hAnsi="Arial" w:cs="Arial"/>
          <w:sz w:val="24"/>
          <w:szCs w:val="24"/>
        </w:rPr>
        <w:t>trabalhos;</w:t>
      </w:r>
    </w:p>
    <w:p w14:paraId="57659317" w14:textId="77777777" w:rsidR="006F429D" w:rsidRPr="0068624B" w:rsidRDefault="006F429D" w:rsidP="006F429D">
      <w:pPr>
        <w:autoSpaceDE w:val="0"/>
        <w:spacing w:line="360" w:lineRule="auto"/>
        <w:jc w:val="both"/>
        <w:rPr>
          <w:rFonts w:ascii="Arial" w:hAnsi="Arial" w:cs="Arial"/>
          <w:sz w:val="24"/>
          <w:szCs w:val="24"/>
        </w:rPr>
      </w:pPr>
      <w:r w:rsidRPr="0068624B">
        <w:rPr>
          <w:rFonts w:ascii="Arial" w:hAnsi="Arial" w:cs="Arial"/>
          <w:sz w:val="24"/>
          <w:szCs w:val="24"/>
        </w:rPr>
        <w:t>d) registro ou inscrição da pessoa jurídica na entidade profissional competente,</w:t>
      </w:r>
      <w:r>
        <w:rPr>
          <w:rFonts w:ascii="Arial" w:hAnsi="Arial" w:cs="Arial"/>
          <w:sz w:val="24"/>
          <w:szCs w:val="24"/>
        </w:rPr>
        <w:t xml:space="preserve"> </w:t>
      </w:r>
      <w:r w:rsidRPr="0068624B">
        <w:rPr>
          <w:rFonts w:ascii="Arial" w:hAnsi="Arial" w:cs="Arial"/>
          <w:sz w:val="24"/>
          <w:szCs w:val="24"/>
        </w:rPr>
        <w:t>CREA, vigente;</w:t>
      </w:r>
    </w:p>
    <w:p w14:paraId="6EC8CA32" w14:textId="77777777" w:rsidR="006F429D" w:rsidRDefault="006F429D" w:rsidP="006F429D">
      <w:pPr>
        <w:autoSpaceDE w:val="0"/>
        <w:spacing w:line="360" w:lineRule="auto"/>
        <w:jc w:val="both"/>
        <w:rPr>
          <w:rFonts w:ascii="Arial" w:hAnsi="Arial" w:cs="Arial"/>
          <w:sz w:val="24"/>
          <w:szCs w:val="24"/>
        </w:rPr>
      </w:pPr>
      <w:r w:rsidRPr="0068624B">
        <w:rPr>
          <w:rFonts w:ascii="Arial" w:hAnsi="Arial" w:cs="Arial"/>
          <w:sz w:val="24"/>
          <w:szCs w:val="24"/>
        </w:rPr>
        <w:t>e) declaração de que o licitante tomou conhecimento de todas as informações</w:t>
      </w:r>
      <w:r>
        <w:rPr>
          <w:rFonts w:ascii="Arial" w:hAnsi="Arial" w:cs="Arial"/>
          <w:sz w:val="24"/>
          <w:szCs w:val="24"/>
        </w:rPr>
        <w:t xml:space="preserve"> </w:t>
      </w:r>
      <w:r w:rsidRPr="0068624B">
        <w:rPr>
          <w:rFonts w:ascii="Arial" w:hAnsi="Arial" w:cs="Arial"/>
          <w:sz w:val="24"/>
          <w:szCs w:val="24"/>
        </w:rPr>
        <w:t>e das condições locais para o cumprimento das obrigações objeto da cotação,</w:t>
      </w:r>
      <w:r>
        <w:rPr>
          <w:rFonts w:ascii="Arial" w:hAnsi="Arial" w:cs="Arial"/>
          <w:sz w:val="24"/>
          <w:szCs w:val="24"/>
        </w:rPr>
        <w:t xml:space="preserve"> </w:t>
      </w:r>
      <w:r w:rsidRPr="0068624B">
        <w:rPr>
          <w:rFonts w:ascii="Arial" w:hAnsi="Arial" w:cs="Arial"/>
          <w:sz w:val="24"/>
          <w:szCs w:val="24"/>
        </w:rPr>
        <w:t>sendo que no caso de licitante que realizou a visita técnica/vistoria prévia o</w:t>
      </w:r>
      <w:r>
        <w:rPr>
          <w:rFonts w:ascii="Arial" w:hAnsi="Arial" w:cs="Arial"/>
          <w:sz w:val="24"/>
          <w:szCs w:val="24"/>
        </w:rPr>
        <w:t xml:space="preserve"> </w:t>
      </w:r>
      <w:r w:rsidRPr="0068624B">
        <w:rPr>
          <w:rFonts w:ascii="Arial" w:hAnsi="Arial" w:cs="Arial"/>
          <w:sz w:val="24"/>
          <w:szCs w:val="24"/>
        </w:rPr>
        <w:t>documento a ser apresentado é o documento comprobatório da realização da</w:t>
      </w:r>
      <w:r>
        <w:rPr>
          <w:rFonts w:ascii="Arial" w:hAnsi="Arial" w:cs="Arial"/>
          <w:sz w:val="24"/>
          <w:szCs w:val="24"/>
        </w:rPr>
        <w:t xml:space="preserve"> </w:t>
      </w:r>
      <w:r w:rsidRPr="0068624B">
        <w:rPr>
          <w:rFonts w:ascii="Arial" w:hAnsi="Arial" w:cs="Arial"/>
          <w:sz w:val="24"/>
          <w:szCs w:val="24"/>
        </w:rPr>
        <w:t xml:space="preserve">visita técnica/vistoria prévia, nos termos dos artigos 63, §2º, §3º e 67, inciso </w:t>
      </w:r>
      <w:proofErr w:type="gramStart"/>
      <w:r w:rsidRPr="0068624B">
        <w:rPr>
          <w:rFonts w:ascii="Arial" w:hAnsi="Arial" w:cs="Arial"/>
          <w:sz w:val="24"/>
          <w:szCs w:val="24"/>
        </w:rPr>
        <w:t>VI</w:t>
      </w:r>
      <w:proofErr w:type="gramEnd"/>
      <w:r w:rsidRPr="0068624B">
        <w:rPr>
          <w:rFonts w:ascii="Arial" w:hAnsi="Arial" w:cs="Arial"/>
          <w:sz w:val="24"/>
          <w:szCs w:val="24"/>
        </w:rPr>
        <w:t>,</w:t>
      </w:r>
      <w:r>
        <w:rPr>
          <w:rFonts w:ascii="Arial" w:hAnsi="Arial" w:cs="Arial"/>
          <w:sz w:val="24"/>
          <w:szCs w:val="24"/>
        </w:rPr>
        <w:t xml:space="preserve"> </w:t>
      </w:r>
      <w:r w:rsidRPr="0068624B">
        <w:rPr>
          <w:rFonts w:ascii="Arial" w:hAnsi="Arial" w:cs="Arial"/>
          <w:sz w:val="24"/>
          <w:szCs w:val="24"/>
        </w:rPr>
        <w:t>todos da Lei Federal nº 14.133/2021.</w:t>
      </w:r>
    </w:p>
    <w:p w14:paraId="4193A569" w14:textId="27DA5680" w:rsidR="00FF44F7" w:rsidRDefault="00FF44F7" w:rsidP="006F429D">
      <w:pPr>
        <w:autoSpaceDE w:val="0"/>
        <w:spacing w:line="360" w:lineRule="auto"/>
        <w:jc w:val="both"/>
        <w:rPr>
          <w:rFonts w:ascii="Arial" w:hAnsi="Arial" w:cs="Arial"/>
          <w:sz w:val="24"/>
          <w:szCs w:val="24"/>
        </w:rPr>
      </w:pPr>
      <w:r>
        <w:rPr>
          <w:rFonts w:ascii="Arial" w:hAnsi="Arial" w:cs="Arial"/>
          <w:sz w:val="24"/>
          <w:szCs w:val="24"/>
        </w:rPr>
        <w:t xml:space="preserve">f) comprovante de certificação ISO 9001, ISSO 14001, </w:t>
      </w:r>
      <w:proofErr w:type="gramStart"/>
      <w:r>
        <w:rPr>
          <w:rFonts w:ascii="Arial" w:hAnsi="Arial" w:cs="Arial"/>
          <w:sz w:val="24"/>
          <w:szCs w:val="24"/>
        </w:rPr>
        <w:t>NR12</w:t>
      </w:r>
      <w:proofErr w:type="gramEnd"/>
    </w:p>
    <w:p w14:paraId="3B7CE8AB" w14:textId="77777777" w:rsidR="00647304" w:rsidRPr="000E04EE" w:rsidRDefault="00647304" w:rsidP="000E04EE">
      <w:pPr>
        <w:autoSpaceDE w:val="0"/>
        <w:spacing w:line="360" w:lineRule="auto"/>
        <w:jc w:val="both"/>
        <w:rPr>
          <w:rFonts w:ascii="Arial" w:eastAsia="Tahoma" w:hAnsi="Arial" w:cs="Arial"/>
          <w:sz w:val="24"/>
          <w:szCs w:val="24"/>
        </w:rPr>
      </w:pPr>
    </w:p>
    <w:p w14:paraId="7B6553F2" w14:textId="77777777" w:rsidR="000E04EE" w:rsidRDefault="000E04EE" w:rsidP="000E04EE">
      <w:pPr>
        <w:autoSpaceDE w:val="0"/>
        <w:spacing w:line="360" w:lineRule="auto"/>
        <w:jc w:val="both"/>
        <w:rPr>
          <w:rFonts w:ascii="Arial" w:eastAsia="Tahoma" w:hAnsi="Arial" w:cs="Arial"/>
          <w:b/>
          <w:bCs/>
          <w:sz w:val="24"/>
          <w:szCs w:val="24"/>
        </w:rPr>
      </w:pPr>
    </w:p>
    <w:p w14:paraId="0DD2087B" w14:textId="0E751398" w:rsidR="00A1699C" w:rsidRPr="003C76AF" w:rsidRDefault="00677CCF" w:rsidP="00A1699C">
      <w:pPr>
        <w:autoSpaceDE w:val="0"/>
        <w:spacing w:line="360" w:lineRule="auto"/>
        <w:jc w:val="both"/>
        <w:rPr>
          <w:rFonts w:ascii="Arial" w:eastAsia="Tahoma" w:hAnsi="Arial" w:cs="Arial"/>
          <w:b/>
          <w:bCs/>
          <w:sz w:val="24"/>
          <w:szCs w:val="24"/>
        </w:rPr>
      </w:pPr>
      <w:r>
        <w:rPr>
          <w:rFonts w:ascii="Arial" w:eastAsia="Tahoma" w:hAnsi="Arial" w:cs="Arial"/>
          <w:b/>
          <w:bCs/>
          <w:sz w:val="24"/>
          <w:szCs w:val="24"/>
        </w:rPr>
        <w:t>4</w:t>
      </w:r>
      <w:r w:rsidR="006D34FB" w:rsidRPr="003C76AF">
        <w:rPr>
          <w:rFonts w:ascii="Arial" w:eastAsia="Tahoma" w:hAnsi="Arial" w:cs="Arial"/>
          <w:b/>
          <w:bCs/>
          <w:sz w:val="24"/>
          <w:szCs w:val="24"/>
        </w:rPr>
        <w:t xml:space="preserve"> - </w:t>
      </w:r>
      <w:proofErr w:type="gramStart"/>
      <w:r w:rsidR="00A1699C" w:rsidRPr="003C76AF">
        <w:rPr>
          <w:rFonts w:ascii="Arial" w:eastAsia="Tahoma" w:hAnsi="Arial" w:cs="Arial"/>
          <w:b/>
          <w:bCs/>
          <w:sz w:val="24"/>
          <w:szCs w:val="24"/>
        </w:rPr>
        <w:t>HABILITAÇÃO ECONÔMICO</w:t>
      </w:r>
      <w:proofErr w:type="gramEnd"/>
      <w:r w:rsidR="00A1699C" w:rsidRPr="003C76AF">
        <w:rPr>
          <w:rFonts w:ascii="Arial" w:eastAsia="Tahoma" w:hAnsi="Arial" w:cs="Arial"/>
          <w:b/>
          <w:bCs/>
          <w:sz w:val="24"/>
          <w:szCs w:val="24"/>
        </w:rPr>
        <w:t xml:space="preserve"> – FINANCEIRA</w:t>
      </w:r>
    </w:p>
    <w:p w14:paraId="6B781966" w14:textId="77777777" w:rsidR="003E279F" w:rsidRPr="003E279F" w:rsidRDefault="003E279F" w:rsidP="003E279F">
      <w:pPr>
        <w:autoSpaceDE w:val="0"/>
        <w:autoSpaceDN w:val="0"/>
        <w:adjustRightInd w:val="0"/>
        <w:spacing w:line="360" w:lineRule="auto"/>
        <w:jc w:val="both"/>
        <w:rPr>
          <w:rFonts w:ascii="Arial" w:eastAsia="CIDFont+F5" w:hAnsi="Arial" w:cs="Arial"/>
          <w:color w:val="000000"/>
          <w:sz w:val="24"/>
          <w:szCs w:val="24"/>
        </w:rPr>
      </w:pPr>
      <w:proofErr w:type="gramStart"/>
      <w:r w:rsidRPr="003E279F">
        <w:rPr>
          <w:rFonts w:ascii="Arial" w:eastAsia="CIDFont+F5" w:hAnsi="Arial" w:cs="Arial"/>
          <w:color w:val="000000"/>
          <w:sz w:val="24"/>
          <w:szCs w:val="24"/>
        </w:rPr>
        <w:t>a) Balanço Patrimonial, Notas Explicativas e Demonstrações Financeiras dos 2 últimos exercícios e apresentados na forma da lei, devidamente assinado pelo contador responsável, comprovado através de publicação ou cópia do Livro Diário, inclusive com os Termos de Abertura e Encerramento, estando devidamente registrados em seus órgãos de competência, que comprovem a boa situação financeira da empresa, com vistas aos compromissos que terá que assumir caso lhe seja adjudicado o objeto licitado.</w:t>
      </w:r>
      <w:proofErr w:type="gramEnd"/>
      <w:r w:rsidRPr="003E279F">
        <w:rPr>
          <w:rFonts w:ascii="Arial" w:eastAsia="CIDFont+F5" w:hAnsi="Arial" w:cs="Arial"/>
          <w:color w:val="000000"/>
          <w:sz w:val="24"/>
          <w:szCs w:val="24"/>
        </w:rPr>
        <w:t xml:space="preserve"> </w:t>
      </w:r>
    </w:p>
    <w:p w14:paraId="79734E38" w14:textId="77777777" w:rsidR="003E279F" w:rsidRPr="003E279F" w:rsidRDefault="003E279F" w:rsidP="003E279F">
      <w:pPr>
        <w:autoSpaceDE w:val="0"/>
        <w:autoSpaceDN w:val="0"/>
        <w:adjustRightInd w:val="0"/>
        <w:spacing w:line="360" w:lineRule="auto"/>
        <w:jc w:val="both"/>
        <w:rPr>
          <w:rFonts w:ascii="Arial" w:eastAsia="CIDFont+F5" w:hAnsi="Arial" w:cs="Arial"/>
          <w:color w:val="000000"/>
          <w:sz w:val="24"/>
          <w:szCs w:val="24"/>
        </w:rPr>
      </w:pPr>
      <w:r w:rsidRPr="003E279F">
        <w:rPr>
          <w:rFonts w:ascii="Arial" w:eastAsia="CIDFont+F5" w:hAnsi="Arial" w:cs="Arial"/>
          <w:color w:val="000000"/>
          <w:sz w:val="24"/>
          <w:szCs w:val="24"/>
        </w:rPr>
        <w:t xml:space="preserve">b) Demonstrativo de Índices Financeiros, em papel timbrado da empresa, assinado pelo contador responsável, devidamente identificado com o nome e CRC, extraídos do </w:t>
      </w:r>
      <w:r w:rsidRPr="003E279F">
        <w:rPr>
          <w:rFonts w:ascii="Arial" w:eastAsia="CIDFont+F5" w:hAnsi="Arial" w:cs="Arial"/>
          <w:color w:val="000000"/>
          <w:sz w:val="24"/>
          <w:szCs w:val="24"/>
        </w:rPr>
        <w:lastRenderedPageBreak/>
        <w:t>balanço apresentado, para fins de análise das condições financeiras da licitante. Os Índices serão apresentados em números inteiros e de até 02 (duas) casas decimais após a vírgula com arredondamento:</w:t>
      </w:r>
    </w:p>
    <w:p w14:paraId="578CB766" w14:textId="77777777" w:rsidR="003E279F" w:rsidRPr="003E279F" w:rsidRDefault="003E279F" w:rsidP="003E279F">
      <w:pPr>
        <w:autoSpaceDE w:val="0"/>
        <w:autoSpaceDN w:val="0"/>
        <w:adjustRightInd w:val="0"/>
        <w:spacing w:line="360" w:lineRule="auto"/>
        <w:jc w:val="both"/>
        <w:rPr>
          <w:rFonts w:ascii="Arial" w:eastAsia="CIDFont+F5" w:hAnsi="Arial" w:cs="Arial"/>
          <w:color w:val="000000"/>
          <w:sz w:val="24"/>
          <w:szCs w:val="24"/>
        </w:rPr>
      </w:pPr>
      <w:r w:rsidRPr="003E279F">
        <w:rPr>
          <w:rFonts w:ascii="Arial" w:eastAsia="CIDFont+F5" w:hAnsi="Arial" w:cs="Arial"/>
          <w:noProof/>
          <w:color w:val="000000"/>
          <w:sz w:val="24"/>
          <w:szCs w:val="24"/>
          <w:lang w:eastAsia="pt-BR"/>
        </w:rPr>
        <w:drawing>
          <wp:inline distT="0" distB="0" distL="0" distR="0" wp14:anchorId="5DAFE9B3" wp14:editId="40A555EA">
            <wp:extent cx="4058216" cy="1286054"/>
            <wp:effectExtent l="0" t="0" r="0" b="9525"/>
            <wp:docPr id="1" name="Imagem 1"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Tabela&#10;&#10;Descrição gerada automaticamente"/>
                    <pic:cNvPicPr/>
                  </pic:nvPicPr>
                  <pic:blipFill>
                    <a:blip r:embed="rId15"/>
                    <a:stretch>
                      <a:fillRect/>
                    </a:stretch>
                  </pic:blipFill>
                  <pic:spPr>
                    <a:xfrm>
                      <a:off x="0" y="0"/>
                      <a:ext cx="4058216" cy="1286054"/>
                    </a:xfrm>
                    <a:prstGeom prst="rect">
                      <a:avLst/>
                    </a:prstGeom>
                  </pic:spPr>
                </pic:pic>
              </a:graphicData>
            </a:graphic>
          </wp:inline>
        </w:drawing>
      </w:r>
    </w:p>
    <w:p w14:paraId="4C64A40A" w14:textId="77777777" w:rsidR="003E279F" w:rsidRPr="003E279F" w:rsidRDefault="003E279F" w:rsidP="003E279F">
      <w:pPr>
        <w:autoSpaceDE w:val="0"/>
        <w:autoSpaceDN w:val="0"/>
        <w:adjustRightInd w:val="0"/>
        <w:spacing w:line="360" w:lineRule="auto"/>
        <w:jc w:val="both"/>
        <w:rPr>
          <w:rFonts w:ascii="Arial" w:eastAsia="CIDFont+F5" w:hAnsi="Arial" w:cs="Arial"/>
          <w:color w:val="000000"/>
          <w:sz w:val="24"/>
          <w:szCs w:val="24"/>
        </w:rPr>
      </w:pPr>
    </w:p>
    <w:p w14:paraId="4BF5E142" w14:textId="77777777" w:rsidR="003E279F" w:rsidRPr="003E279F" w:rsidRDefault="003E279F" w:rsidP="003E279F">
      <w:pPr>
        <w:autoSpaceDE w:val="0"/>
        <w:autoSpaceDN w:val="0"/>
        <w:adjustRightInd w:val="0"/>
        <w:spacing w:line="360" w:lineRule="auto"/>
        <w:jc w:val="both"/>
        <w:rPr>
          <w:rFonts w:ascii="Arial" w:eastAsia="CIDFont+F5" w:hAnsi="Arial" w:cs="Arial"/>
          <w:color w:val="000000"/>
          <w:sz w:val="24"/>
          <w:szCs w:val="24"/>
        </w:rPr>
      </w:pPr>
      <w:r w:rsidRPr="003E279F">
        <w:rPr>
          <w:rFonts w:ascii="Arial" w:eastAsia="CIDFont+F5" w:hAnsi="Arial" w:cs="Arial"/>
          <w:color w:val="000000"/>
          <w:sz w:val="24"/>
          <w:szCs w:val="24"/>
        </w:rPr>
        <w:t>c) Os resultados isolados das duas primeiras operações (Liquidez Geral - LG e Liquidez Corrente - LC)</w:t>
      </w:r>
      <w:proofErr w:type="gramStart"/>
      <w:r w:rsidRPr="003E279F">
        <w:rPr>
          <w:rFonts w:ascii="Arial" w:eastAsia="CIDFont+F5" w:hAnsi="Arial" w:cs="Arial"/>
          <w:color w:val="000000"/>
          <w:sz w:val="24"/>
          <w:szCs w:val="24"/>
        </w:rPr>
        <w:t>, deverão</w:t>
      </w:r>
      <w:proofErr w:type="gramEnd"/>
      <w:r w:rsidRPr="003E279F">
        <w:rPr>
          <w:rFonts w:ascii="Arial" w:eastAsia="CIDFont+F5" w:hAnsi="Arial" w:cs="Arial"/>
          <w:color w:val="000000"/>
          <w:sz w:val="24"/>
          <w:szCs w:val="24"/>
        </w:rPr>
        <w:t xml:space="preserve"> ser maiores ou iguais a 1,00 (≥ 1,00), enquanto que o resultado isolado da operação Grau de Endividamento - GE, deverá ser menor ou igual a 0,50 (</w:t>
      </w:r>
      <w:r w:rsidRPr="003E279F">
        <w:rPr>
          <w:rFonts w:ascii="Arial" w:eastAsia="CIDFont+F5" w:hAnsi="Arial" w:cs="Arial"/>
          <w:color w:val="202124"/>
          <w:sz w:val="24"/>
          <w:szCs w:val="24"/>
        </w:rPr>
        <w:t xml:space="preserve">≤ </w:t>
      </w:r>
      <w:r w:rsidRPr="003E279F">
        <w:rPr>
          <w:rFonts w:ascii="Arial" w:eastAsia="CIDFont+F5" w:hAnsi="Arial" w:cs="Arial"/>
          <w:color w:val="000000"/>
          <w:sz w:val="24"/>
          <w:szCs w:val="24"/>
        </w:rPr>
        <w:t>0,50).</w:t>
      </w:r>
    </w:p>
    <w:p w14:paraId="32CF81B6" w14:textId="77777777" w:rsidR="003E279F" w:rsidRPr="003E279F" w:rsidRDefault="003E279F" w:rsidP="003E279F">
      <w:pPr>
        <w:autoSpaceDE w:val="0"/>
        <w:autoSpaceDN w:val="0"/>
        <w:adjustRightInd w:val="0"/>
        <w:spacing w:line="360" w:lineRule="auto"/>
        <w:jc w:val="both"/>
        <w:rPr>
          <w:rFonts w:ascii="Arial" w:eastAsia="CIDFont+F5" w:hAnsi="Arial" w:cs="Arial"/>
          <w:color w:val="000000"/>
          <w:sz w:val="24"/>
          <w:szCs w:val="24"/>
        </w:rPr>
      </w:pPr>
      <w:r w:rsidRPr="003E279F">
        <w:rPr>
          <w:rFonts w:ascii="Arial" w:eastAsia="CIDFont+F5" w:hAnsi="Arial" w:cs="Arial"/>
          <w:color w:val="000000"/>
          <w:sz w:val="24"/>
          <w:szCs w:val="24"/>
        </w:rPr>
        <w:t>d) Demonstração de Capital social mínimo ou patrimônio líquido mínimo equivalente até 10% (dez por cento) do valor global estimado da licitação.</w:t>
      </w:r>
    </w:p>
    <w:p w14:paraId="1A5F4155" w14:textId="77777777" w:rsidR="003E279F" w:rsidRPr="003E279F" w:rsidRDefault="003E279F" w:rsidP="00A1699C">
      <w:pPr>
        <w:autoSpaceDE w:val="0"/>
        <w:spacing w:line="360" w:lineRule="auto"/>
        <w:jc w:val="both"/>
        <w:rPr>
          <w:rFonts w:ascii="Arial" w:eastAsia="Tahoma" w:hAnsi="Arial" w:cs="Arial"/>
          <w:sz w:val="24"/>
          <w:szCs w:val="24"/>
        </w:rPr>
      </w:pPr>
    </w:p>
    <w:p w14:paraId="495900C0" w14:textId="716800C5" w:rsidR="006D34FB" w:rsidRPr="003C76AF" w:rsidRDefault="003E279F" w:rsidP="00A1699C">
      <w:pPr>
        <w:autoSpaceDE w:val="0"/>
        <w:spacing w:line="360" w:lineRule="auto"/>
        <w:jc w:val="both"/>
        <w:rPr>
          <w:rFonts w:ascii="Arial" w:eastAsia="Batang" w:hAnsi="Arial" w:cs="Arial"/>
          <w:sz w:val="24"/>
          <w:szCs w:val="24"/>
        </w:rPr>
      </w:pPr>
      <w:r>
        <w:rPr>
          <w:rFonts w:ascii="Arial" w:eastAsia="Tahoma" w:hAnsi="Arial" w:cs="Arial"/>
          <w:sz w:val="24"/>
          <w:szCs w:val="24"/>
        </w:rPr>
        <w:t>e</w:t>
      </w:r>
      <w:r w:rsidR="00A1699C" w:rsidRPr="003C76AF">
        <w:rPr>
          <w:rFonts w:ascii="Arial" w:eastAsia="Tahoma" w:hAnsi="Arial" w:cs="Arial"/>
          <w:sz w:val="24"/>
          <w:szCs w:val="24"/>
        </w:rPr>
        <w:t xml:space="preserve">) Certidão Negativa de feitos sobre falência, expedida pelo distribuidor da sede do licitante </w:t>
      </w:r>
      <w:r w:rsidR="00A1699C" w:rsidRPr="003C76AF">
        <w:rPr>
          <w:rFonts w:ascii="Arial" w:eastAsia="Batang" w:hAnsi="Arial" w:cs="Arial"/>
          <w:sz w:val="24"/>
          <w:szCs w:val="24"/>
        </w:rPr>
        <w:t xml:space="preserve">com data não superior a </w:t>
      </w:r>
      <w:r w:rsidR="00A1699C" w:rsidRPr="003C76AF">
        <w:rPr>
          <w:rFonts w:ascii="Arial" w:eastAsia="Batang" w:hAnsi="Arial" w:cs="Arial"/>
          <w:b/>
          <w:sz w:val="24"/>
          <w:szCs w:val="24"/>
          <w:highlight w:val="yellow"/>
          <w:u w:val="single"/>
        </w:rPr>
        <w:t>6 meses</w:t>
      </w:r>
      <w:r w:rsidR="00A1699C" w:rsidRPr="003C76AF">
        <w:rPr>
          <w:rFonts w:ascii="Arial" w:eastAsia="Batang" w:hAnsi="Arial" w:cs="Arial"/>
          <w:sz w:val="24"/>
          <w:szCs w:val="24"/>
        </w:rPr>
        <w:t xml:space="preserve"> da data da convocação;</w:t>
      </w:r>
    </w:p>
    <w:p w14:paraId="39587190" w14:textId="56BA6DD4" w:rsidR="00A1699C" w:rsidRDefault="00A1699C" w:rsidP="00A1699C">
      <w:pPr>
        <w:autoSpaceDE w:val="0"/>
        <w:spacing w:line="360" w:lineRule="auto"/>
        <w:jc w:val="both"/>
        <w:rPr>
          <w:rFonts w:ascii="Arial" w:eastAsia="Batang" w:hAnsi="Arial" w:cs="Arial"/>
          <w:sz w:val="24"/>
          <w:szCs w:val="24"/>
        </w:rPr>
      </w:pPr>
    </w:p>
    <w:p w14:paraId="767E9805" w14:textId="3313A493" w:rsidR="006D34FB" w:rsidRPr="003C76AF" w:rsidRDefault="00677CCF" w:rsidP="006D34FB">
      <w:pPr>
        <w:autoSpaceDE w:val="0"/>
        <w:spacing w:line="360" w:lineRule="auto"/>
        <w:jc w:val="both"/>
        <w:rPr>
          <w:rFonts w:ascii="Arial" w:eastAsia="Tahoma" w:hAnsi="Arial" w:cs="Arial"/>
          <w:b/>
          <w:sz w:val="24"/>
          <w:szCs w:val="24"/>
        </w:rPr>
      </w:pPr>
      <w:r>
        <w:rPr>
          <w:rFonts w:ascii="Arial" w:eastAsia="Tahoma" w:hAnsi="Arial" w:cs="Arial"/>
          <w:b/>
          <w:sz w:val="24"/>
          <w:szCs w:val="24"/>
        </w:rPr>
        <w:t>5</w:t>
      </w:r>
      <w:r w:rsidR="006D34FB" w:rsidRPr="003C76AF">
        <w:rPr>
          <w:rFonts w:ascii="Arial" w:eastAsia="Tahoma" w:hAnsi="Arial" w:cs="Arial"/>
          <w:b/>
          <w:sz w:val="24"/>
          <w:szCs w:val="24"/>
        </w:rPr>
        <w:t xml:space="preserve"> – OUTROS DOCUMENTOS.</w:t>
      </w:r>
    </w:p>
    <w:p w14:paraId="2A82E988" w14:textId="53705981" w:rsidR="00EB0C04" w:rsidRPr="003C76AF" w:rsidRDefault="00EB0C04" w:rsidP="00EB0C04">
      <w:pPr>
        <w:autoSpaceDE w:val="0"/>
        <w:spacing w:line="360" w:lineRule="auto"/>
        <w:jc w:val="both"/>
        <w:rPr>
          <w:rFonts w:ascii="Arial" w:hAnsi="Arial" w:cs="Arial"/>
          <w:b/>
          <w:sz w:val="24"/>
          <w:szCs w:val="24"/>
          <w:u w:val="single"/>
          <w:lang w:eastAsia="pt-BR"/>
        </w:rPr>
      </w:pPr>
      <w:r w:rsidRPr="003C76AF">
        <w:rPr>
          <w:rFonts w:ascii="Arial" w:eastAsia="Batang" w:hAnsi="Arial" w:cs="Arial"/>
          <w:b/>
          <w:sz w:val="24"/>
          <w:szCs w:val="24"/>
          <w:u w:val="single"/>
        </w:rPr>
        <w:t xml:space="preserve">a) a declaração </w:t>
      </w:r>
      <w:r w:rsidRPr="003C76AF">
        <w:rPr>
          <w:rFonts w:ascii="Arial" w:hAnsi="Arial" w:cs="Arial"/>
          <w:b/>
          <w:sz w:val="24"/>
          <w:szCs w:val="24"/>
          <w:u w:val="single"/>
          <w:lang w:eastAsia="pt-BR"/>
        </w:rPr>
        <w:t xml:space="preserve">que cumpre as exigências de reserva de cargos para pessoa com deficiência e para reabilitado da Previdência Social, previstas em lei e em outras normas específicas, </w:t>
      </w:r>
      <w:r w:rsidRPr="003C76AF">
        <w:rPr>
          <w:rFonts w:ascii="Arial" w:hAnsi="Arial" w:cs="Arial"/>
          <w:b/>
          <w:sz w:val="24"/>
          <w:szCs w:val="24"/>
          <w:highlight w:val="yellow"/>
          <w:u w:val="single"/>
          <w:lang w:eastAsia="pt-BR"/>
        </w:rPr>
        <w:t>Anexo V</w:t>
      </w:r>
      <w:r w:rsidR="0029672F" w:rsidRPr="003C76AF">
        <w:rPr>
          <w:rFonts w:ascii="Arial" w:hAnsi="Arial" w:cs="Arial"/>
          <w:b/>
          <w:sz w:val="24"/>
          <w:szCs w:val="24"/>
          <w:u w:val="single"/>
          <w:lang w:eastAsia="pt-BR"/>
        </w:rPr>
        <w:t>;</w:t>
      </w:r>
    </w:p>
    <w:p w14:paraId="73C2705A" w14:textId="503836B8" w:rsidR="0029672F" w:rsidRPr="003C76AF" w:rsidRDefault="0029672F" w:rsidP="00EB0C04">
      <w:pPr>
        <w:autoSpaceDE w:val="0"/>
        <w:spacing w:line="360" w:lineRule="auto"/>
        <w:jc w:val="both"/>
        <w:rPr>
          <w:rFonts w:ascii="Arial" w:hAnsi="Arial" w:cs="Arial"/>
          <w:sz w:val="24"/>
          <w:szCs w:val="24"/>
        </w:rPr>
      </w:pPr>
      <w:r w:rsidRPr="003C76AF">
        <w:rPr>
          <w:rFonts w:ascii="Arial" w:eastAsia="Tahoma" w:hAnsi="Arial" w:cs="Arial"/>
          <w:sz w:val="24"/>
          <w:szCs w:val="24"/>
        </w:rPr>
        <w:t xml:space="preserve">b) – Declaração de que a partir da participação no certame a licitante </w:t>
      </w:r>
      <w:r w:rsidR="007C7631" w:rsidRPr="003C76AF">
        <w:rPr>
          <w:rFonts w:ascii="Arial" w:eastAsia="Tahoma" w:hAnsi="Arial" w:cs="Arial"/>
          <w:b/>
          <w:bCs/>
          <w:sz w:val="24"/>
          <w:szCs w:val="24"/>
          <w:u w:val="single"/>
        </w:rPr>
        <w:t>está</w:t>
      </w:r>
      <w:r w:rsidRPr="003C76AF">
        <w:rPr>
          <w:rFonts w:ascii="Arial" w:eastAsia="Tahoma" w:hAnsi="Arial" w:cs="Arial"/>
          <w:b/>
          <w:bCs/>
          <w:sz w:val="24"/>
          <w:szCs w:val="24"/>
          <w:u w:val="single"/>
        </w:rPr>
        <w:t xml:space="preserve"> </w:t>
      </w:r>
      <w:r w:rsidRPr="003C76AF">
        <w:rPr>
          <w:rFonts w:ascii="Arial" w:eastAsia="Tahoma" w:hAnsi="Arial" w:cs="Arial"/>
          <w:b/>
          <w:sz w:val="24"/>
          <w:szCs w:val="24"/>
          <w:u w:val="single"/>
        </w:rPr>
        <w:t>ciente</w:t>
      </w:r>
      <w:r w:rsidRPr="003C76AF">
        <w:rPr>
          <w:rFonts w:ascii="Arial" w:eastAsia="Tahoma" w:hAnsi="Arial" w:cs="Arial"/>
          <w:sz w:val="24"/>
          <w:szCs w:val="24"/>
        </w:rPr>
        <w:t xml:space="preserve"> de que na </w:t>
      </w:r>
      <w:r w:rsidRPr="003C76AF">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75574B7" w14:textId="6F340826" w:rsidR="0059109D" w:rsidRPr="003C76AF" w:rsidRDefault="0059109D" w:rsidP="00572042">
      <w:pPr>
        <w:autoSpaceDE w:val="0"/>
        <w:spacing w:line="360" w:lineRule="auto"/>
        <w:jc w:val="both"/>
        <w:rPr>
          <w:rFonts w:ascii="Arial" w:eastAsia="Batang" w:hAnsi="Arial" w:cs="Arial"/>
          <w:b/>
          <w:sz w:val="24"/>
          <w:szCs w:val="24"/>
          <w:u w:val="single"/>
        </w:rPr>
      </w:pPr>
    </w:p>
    <w:p w14:paraId="719AE296" w14:textId="6C52D9B1" w:rsidR="006D34FB" w:rsidRPr="003C76AF" w:rsidRDefault="006D34FB" w:rsidP="006D34FB">
      <w:pPr>
        <w:spacing w:line="360" w:lineRule="auto"/>
        <w:jc w:val="both"/>
        <w:rPr>
          <w:rFonts w:ascii="Arial" w:eastAsia="Batang" w:hAnsi="Arial" w:cs="Arial"/>
          <w:sz w:val="24"/>
          <w:szCs w:val="24"/>
        </w:rPr>
      </w:pPr>
    </w:p>
    <w:p w14:paraId="63B08D04" w14:textId="3CFA8F24" w:rsidR="006D34FB" w:rsidRPr="003C76AF" w:rsidRDefault="007D6FE7" w:rsidP="006D34FB">
      <w:pPr>
        <w:spacing w:line="360" w:lineRule="auto"/>
        <w:jc w:val="both"/>
        <w:rPr>
          <w:rFonts w:ascii="Arial" w:hAnsi="Arial" w:cs="Arial"/>
          <w:b/>
          <w:sz w:val="24"/>
          <w:szCs w:val="24"/>
        </w:rPr>
      </w:pPr>
      <w:r>
        <w:rPr>
          <w:rFonts w:ascii="Arial" w:hAnsi="Arial" w:cs="Arial"/>
          <w:b/>
          <w:sz w:val="24"/>
          <w:szCs w:val="24"/>
        </w:rPr>
        <w:t>6</w:t>
      </w:r>
      <w:r w:rsidR="006D34FB" w:rsidRPr="003C76AF">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3C76AF" w:rsidRDefault="006D34FB" w:rsidP="006D34FB">
      <w:pPr>
        <w:spacing w:line="360" w:lineRule="auto"/>
        <w:jc w:val="both"/>
        <w:rPr>
          <w:rFonts w:ascii="Arial" w:hAnsi="Arial" w:cs="Arial"/>
          <w:b/>
          <w:sz w:val="24"/>
          <w:szCs w:val="24"/>
        </w:rPr>
      </w:pPr>
      <w:r w:rsidRPr="003C76AF">
        <w:rPr>
          <w:rFonts w:ascii="Arial" w:hAnsi="Arial" w:cs="Arial"/>
          <w:b/>
          <w:sz w:val="24"/>
          <w:szCs w:val="24"/>
        </w:rPr>
        <w:t>1 - Além dos documentos constantes exigidos acima, deverá ser apresentado:</w:t>
      </w:r>
    </w:p>
    <w:p w14:paraId="3EA4EC57" w14:textId="77777777" w:rsidR="006D34FB" w:rsidRPr="003C76AF" w:rsidRDefault="006D34FB" w:rsidP="006D34FB">
      <w:pPr>
        <w:spacing w:line="360" w:lineRule="auto"/>
        <w:jc w:val="both"/>
        <w:rPr>
          <w:rFonts w:ascii="Arial" w:hAnsi="Arial" w:cs="Arial"/>
          <w:sz w:val="24"/>
          <w:szCs w:val="24"/>
        </w:rPr>
      </w:pPr>
      <w:r w:rsidRPr="003C76AF">
        <w:rPr>
          <w:rFonts w:ascii="Arial" w:hAnsi="Arial" w:cs="Arial"/>
          <w:sz w:val="24"/>
          <w:szCs w:val="24"/>
        </w:rPr>
        <w:t xml:space="preserve">a) – Declaração </w:t>
      </w:r>
      <w:r w:rsidRPr="003C76AF">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w:t>
      </w:r>
      <w:proofErr w:type="gramStart"/>
      <w:r w:rsidRPr="003C76AF">
        <w:rPr>
          <w:rFonts w:ascii="Arial" w:hAnsi="Arial" w:cs="Arial"/>
          <w:color w:val="000000"/>
          <w:sz w:val="24"/>
          <w:szCs w:val="24"/>
        </w:rPr>
        <w:t>física, agricultor</w:t>
      </w:r>
      <w:proofErr w:type="gramEnd"/>
      <w:r w:rsidRPr="003C76AF">
        <w:rPr>
          <w:rFonts w:ascii="Arial" w:hAnsi="Arial" w:cs="Arial"/>
          <w:color w:val="000000"/>
          <w:sz w:val="24"/>
          <w:szCs w:val="24"/>
        </w:rPr>
        <w:t xml:space="preserve"> familiar ou sociedade cooperativa de consumo, estando apto a usufruir do tratamento favorecido estabelecido nos </w:t>
      </w:r>
      <w:hyperlink r:id="rId16" w:anchor="art42" w:tgtFrame="_blank" w:history="1">
        <w:r w:rsidRPr="003C76AF">
          <w:rPr>
            <w:rStyle w:val="Hyperlink"/>
            <w:rFonts w:ascii="Arial" w:hAnsi="Arial" w:cs="Arial"/>
            <w:sz w:val="24"/>
            <w:szCs w:val="24"/>
          </w:rPr>
          <w:t>art. 42</w:t>
        </w:r>
      </w:hyperlink>
      <w:r w:rsidRPr="003C76AF">
        <w:rPr>
          <w:rFonts w:ascii="Arial" w:hAnsi="Arial" w:cs="Arial"/>
          <w:color w:val="000000"/>
          <w:sz w:val="24"/>
          <w:szCs w:val="24"/>
        </w:rPr>
        <w:t xml:space="preserve"> ao art. 49 da Lei Complementar n</w:t>
      </w:r>
      <w:r w:rsidRPr="003C76AF">
        <w:rPr>
          <w:rFonts w:ascii="Arial" w:hAnsi="Arial" w:cs="Arial"/>
          <w:strike/>
          <w:color w:val="000000"/>
          <w:sz w:val="24"/>
          <w:szCs w:val="24"/>
        </w:rPr>
        <w:t>º</w:t>
      </w:r>
      <w:r w:rsidRPr="003C76AF">
        <w:rPr>
          <w:rFonts w:ascii="Arial" w:hAnsi="Arial" w:cs="Arial"/>
          <w:color w:val="000000"/>
          <w:sz w:val="24"/>
          <w:szCs w:val="24"/>
        </w:rPr>
        <w:t xml:space="preserve"> 123, de 2006</w:t>
      </w:r>
      <w:r w:rsidRPr="003C76AF">
        <w:rPr>
          <w:rFonts w:ascii="Arial" w:hAnsi="Arial" w:cs="Arial"/>
          <w:sz w:val="24"/>
          <w:szCs w:val="24"/>
        </w:rPr>
        <w:t>, de acordo com o artigo 13, §2º do Decreto Federal nº 8.538, de 6 de outubro de 2015, que deverá ser assinada por seu representante legal.</w:t>
      </w:r>
    </w:p>
    <w:p w14:paraId="580BA5F6" w14:textId="47EED4F2" w:rsidR="006D34FB" w:rsidRPr="003C76AF" w:rsidRDefault="006D34FB" w:rsidP="006D34FB">
      <w:pPr>
        <w:spacing w:line="360" w:lineRule="auto"/>
        <w:jc w:val="both"/>
        <w:rPr>
          <w:rFonts w:ascii="Arial" w:hAnsi="Arial" w:cs="Arial"/>
          <w:sz w:val="24"/>
          <w:szCs w:val="24"/>
          <w:highlight w:val="yellow"/>
        </w:rPr>
      </w:pPr>
    </w:p>
    <w:p w14:paraId="25357209" w14:textId="77777777" w:rsidR="00CA251E" w:rsidRPr="003C76AF" w:rsidRDefault="00CA251E" w:rsidP="006D34FB">
      <w:pPr>
        <w:spacing w:line="360" w:lineRule="auto"/>
        <w:jc w:val="both"/>
        <w:rPr>
          <w:rFonts w:ascii="Arial" w:hAnsi="Arial" w:cs="Arial"/>
          <w:sz w:val="24"/>
          <w:szCs w:val="24"/>
          <w:highlight w:val="yellow"/>
        </w:rPr>
      </w:pPr>
    </w:p>
    <w:p w14:paraId="266C3412" w14:textId="3212C466" w:rsidR="006D34FB" w:rsidRPr="003C76AF" w:rsidRDefault="007D6FE7" w:rsidP="006D34FB">
      <w:pPr>
        <w:spacing w:line="360" w:lineRule="auto"/>
        <w:jc w:val="both"/>
        <w:rPr>
          <w:rFonts w:ascii="Arial" w:hAnsi="Arial" w:cs="Arial"/>
          <w:b/>
          <w:sz w:val="24"/>
          <w:szCs w:val="24"/>
          <w:u w:val="single"/>
        </w:rPr>
      </w:pPr>
      <w:r>
        <w:rPr>
          <w:rFonts w:ascii="Arial" w:hAnsi="Arial" w:cs="Arial"/>
          <w:b/>
          <w:sz w:val="24"/>
          <w:szCs w:val="24"/>
        </w:rPr>
        <w:t>7</w:t>
      </w:r>
      <w:r w:rsidR="00F27320" w:rsidRPr="003C76AF">
        <w:rPr>
          <w:rFonts w:ascii="Arial" w:hAnsi="Arial" w:cs="Arial"/>
          <w:b/>
          <w:sz w:val="24"/>
          <w:szCs w:val="24"/>
        </w:rPr>
        <w:t xml:space="preserve"> </w:t>
      </w:r>
      <w:r w:rsidR="006D34FB" w:rsidRPr="003C76AF">
        <w:rPr>
          <w:rFonts w:ascii="Arial" w:hAnsi="Arial" w:cs="Arial"/>
          <w:b/>
          <w:sz w:val="24"/>
          <w:szCs w:val="24"/>
        </w:rPr>
        <w:t>– DA COMPROVAÇÃO DE REGULARIDADE FISCAL</w:t>
      </w:r>
      <w:r w:rsidR="006D34FB" w:rsidRPr="003C76AF">
        <w:rPr>
          <w:rFonts w:ascii="Arial" w:hAnsi="Arial" w:cs="Arial"/>
          <w:b/>
          <w:sz w:val="24"/>
          <w:szCs w:val="24"/>
          <w:u w:val="single"/>
        </w:rPr>
        <w:t>.</w:t>
      </w:r>
    </w:p>
    <w:p w14:paraId="20165388" w14:textId="77777777" w:rsidR="006D34FB" w:rsidRPr="003C76AF" w:rsidRDefault="006D34FB" w:rsidP="006D34FB">
      <w:pPr>
        <w:pStyle w:val="NormalWeb"/>
        <w:spacing w:after="80" w:line="360" w:lineRule="auto"/>
        <w:jc w:val="both"/>
        <w:rPr>
          <w:rFonts w:ascii="Arial" w:hAnsi="Arial" w:cs="Arial"/>
          <w:color w:val="351C75"/>
        </w:rPr>
      </w:pPr>
      <w:r w:rsidRPr="003C76AF">
        <w:rPr>
          <w:rFonts w:ascii="Arial" w:hAnsi="Arial" w:cs="Arial"/>
          <w:color w:val="000000"/>
        </w:rPr>
        <w:t xml:space="preserve">a) - A comprovação de regularidade fiscal das microempresas e empresas de pequeno porte somente será exigida </w:t>
      </w:r>
      <w:r w:rsidRPr="003C76AF">
        <w:rPr>
          <w:rFonts w:ascii="Arial" w:hAnsi="Arial" w:cs="Arial"/>
          <w:b/>
          <w:color w:val="000000"/>
          <w:u w:val="single"/>
        </w:rPr>
        <w:t>para efeito assinatura de ata</w:t>
      </w:r>
      <w:r w:rsidRPr="003C76AF">
        <w:rPr>
          <w:rFonts w:ascii="Arial" w:hAnsi="Arial" w:cs="Arial"/>
          <w:color w:val="000000"/>
        </w:rPr>
        <w:t>, e não como condição para participação na licitação.</w:t>
      </w:r>
    </w:p>
    <w:p w14:paraId="138F5CB4" w14:textId="77777777" w:rsidR="006D34FB" w:rsidRPr="003C76AF" w:rsidRDefault="006D34FB" w:rsidP="006D34FB">
      <w:pPr>
        <w:pStyle w:val="NormalWeb"/>
        <w:spacing w:after="80" w:line="360" w:lineRule="auto"/>
        <w:jc w:val="both"/>
        <w:rPr>
          <w:rFonts w:ascii="Arial" w:hAnsi="Arial" w:cs="Arial"/>
          <w:color w:val="351C75"/>
        </w:rPr>
      </w:pPr>
      <w:proofErr w:type="gramStart"/>
      <w:r w:rsidRPr="003C76AF">
        <w:rPr>
          <w:rFonts w:ascii="Arial" w:hAnsi="Arial" w:cs="Arial"/>
          <w:color w:val="000000"/>
        </w:rPr>
        <w:t xml:space="preserve">b) - Na hipótese de haver alguma restrição relativa à regularidade fiscal, será assegurado </w:t>
      </w:r>
      <w:r w:rsidRPr="003C76AF">
        <w:rPr>
          <w:rFonts w:ascii="Arial" w:hAnsi="Arial" w:cs="Arial"/>
          <w:b/>
          <w:color w:val="000000"/>
          <w:u w:val="single"/>
        </w:rPr>
        <w:t>prazo de cinco dias úteis</w:t>
      </w:r>
      <w:r w:rsidRPr="003C76AF">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3C76AF">
        <w:rPr>
          <w:rFonts w:ascii="Arial" w:hAnsi="Arial" w:cs="Arial"/>
          <w:b/>
          <w:color w:val="000000"/>
          <w:u w:val="single"/>
        </w:rPr>
        <w:t>sendo que o prazo inicia-se da divulgação do resultado da fase de habilitação</w:t>
      </w:r>
      <w:r w:rsidRPr="003C76AF">
        <w:rPr>
          <w:rFonts w:ascii="Arial" w:hAnsi="Arial" w:cs="Arial"/>
          <w:color w:val="000000"/>
        </w:rPr>
        <w:t>, na licitação na modalidade pregão.</w:t>
      </w:r>
      <w:proofErr w:type="gramEnd"/>
    </w:p>
    <w:p w14:paraId="7DE42620" w14:textId="77777777" w:rsidR="006D34FB" w:rsidRPr="003C76AF" w:rsidRDefault="006D34FB" w:rsidP="006D34FB">
      <w:pPr>
        <w:pStyle w:val="NormalWeb"/>
        <w:spacing w:after="80" w:line="360" w:lineRule="auto"/>
        <w:jc w:val="both"/>
        <w:rPr>
          <w:rFonts w:ascii="Arial" w:hAnsi="Arial" w:cs="Arial"/>
          <w:color w:val="351C75"/>
        </w:rPr>
      </w:pPr>
      <w:r w:rsidRPr="003C76AF">
        <w:rPr>
          <w:rFonts w:ascii="Arial" w:hAnsi="Arial" w:cs="Arial"/>
          <w:color w:val="000000"/>
        </w:rPr>
        <w:t>c) - A abertura da fase recursal em relação ao resultado do certame ocorrerá após os prazos de regularização fiscal.</w:t>
      </w:r>
    </w:p>
    <w:p w14:paraId="3497976E" w14:textId="225DBB43" w:rsidR="006D34FB" w:rsidRPr="003C76AF" w:rsidRDefault="006D34FB" w:rsidP="006D34FB">
      <w:pPr>
        <w:pStyle w:val="NormalWeb"/>
        <w:spacing w:line="360" w:lineRule="auto"/>
        <w:jc w:val="both"/>
        <w:rPr>
          <w:rFonts w:ascii="Arial" w:hAnsi="Arial" w:cs="Arial"/>
        </w:rPr>
      </w:pPr>
      <w:r w:rsidRPr="003C76AF">
        <w:rPr>
          <w:rFonts w:ascii="Arial" w:hAnsi="Arial" w:cs="Arial"/>
          <w:color w:val="000000"/>
        </w:rPr>
        <w:lastRenderedPageBreak/>
        <w:t>d) -</w:t>
      </w:r>
      <w:proofErr w:type="gramStart"/>
      <w:r w:rsidRPr="003C76AF">
        <w:rPr>
          <w:rFonts w:ascii="Arial" w:hAnsi="Arial" w:cs="Arial"/>
          <w:color w:val="000000"/>
        </w:rPr>
        <w:t xml:space="preserve">  </w:t>
      </w:r>
      <w:proofErr w:type="gramEnd"/>
      <w:r w:rsidRPr="003C76AF">
        <w:rPr>
          <w:rFonts w:ascii="Arial" w:hAnsi="Arial" w:cs="Arial"/>
          <w:color w:val="000000"/>
        </w:rPr>
        <w:t xml:space="preserve">A </w:t>
      </w:r>
      <w:r w:rsidRPr="003C76AF">
        <w:rPr>
          <w:rFonts w:ascii="Arial" w:hAnsi="Arial" w:cs="Arial"/>
        </w:rPr>
        <w:t>não</w:t>
      </w:r>
      <w:r w:rsidR="00CC4B05" w:rsidRPr="003C76AF">
        <w:rPr>
          <w:rFonts w:ascii="Arial" w:hAnsi="Arial" w:cs="Arial"/>
        </w:rPr>
        <w:t xml:space="preserve"> </w:t>
      </w:r>
      <w:r w:rsidRPr="003C76AF">
        <w:rPr>
          <w:rFonts w:ascii="Arial" w:hAnsi="Arial" w:cs="Arial"/>
        </w:rPr>
        <w:t xml:space="preserve">regularização da documentação no prazo, implicará decadência do direito à contratação, sem prejuízo das sanções previstas </w:t>
      </w:r>
      <w:r w:rsidR="001C52AE" w:rsidRPr="003C76AF">
        <w:rPr>
          <w:rFonts w:ascii="Arial" w:hAnsi="Arial" w:cs="Arial"/>
        </w:rPr>
        <w:t xml:space="preserve">em  lei, </w:t>
      </w:r>
      <w:r w:rsidRPr="003C76AF">
        <w:rPr>
          <w:rFonts w:ascii="Arial" w:hAnsi="Arial" w:cs="Arial"/>
        </w:rPr>
        <w:t xml:space="preserve">sendo facultado à Administração convocar os licitantes remanescentes, na ordem de classificação, para a assinatura ou revogar a licitação. </w:t>
      </w:r>
    </w:p>
    <w:p w14:paraId="36992FE7" w14:textId="77777777" w:rsidR="006D34FB" w:rsidRPr="003C76AF" w:rsidRDefault="006D34FB" w:rsidP="006D34FB">
      <w:pPr>
        <w:spacing w:line="360" w:lineRule="auto"/>
        <w:ind w:right="-2"/>
        <w:jc w:val="both"/>
        <w:rPr>
          <w:rFonts w:ascii="Arial" w:eastAsia="Tahoma" w:hAnsi="Arial" w:cs="Arial"/>
          <w:b/>
          <w:sz w:val="24"/>
          <w:szCs w:val="24"/>
        </w:rPr>
      </w:pPr>
    </w:p>
    <w:p w14:paraId="2DCF7BB3" w14:textId="0864E68F" w:rsidR="006D34FB" w:rsidRPr="003C76AF" w:rsidRDefault="007D6FE7" w:rsidP="006D34FB">
      <w:pPr>
        <w:spacing w:line="360" w:lineRule="auto"/>
        <w:ind w:right="-2"/>
        <w:jc w:val="both"/>
        <w:rPr>
          <w:rFonts w:ascii="Arial" w:eastAsia="Tahoma" w:hAnsi="Arial" w:cs="Arial"/>
          <w:sz w:val="24"/>
          <w:szCs w:val="24"/>
        </w:rPr>
      </w:pPr>
      <w:r>
        <w:rPr>
          <w:rFonts w:ascii="Arial" w:eastAsia="Tahoma" w:hAnsi="Arial" w:cs="Arial"/>
          <w:b/>
          <w:sz w:val="24"/>
          <w:szCs w:val="24"/>
        </w:rPr>
        <w:t>8</w:t>
      </w:r>
      <w:r w:rsidR="00F27320" w:rsidRPr="003C76AF">
        <w:rPr>
          <w:rFonts w:ascii="Arial" w:eastAsia="Tahoma" w:hAnsi="Arial" w:cs="Arial"/>
          <w:b/>
          <w:sz w:val="24"/>
          <w:szCs w:val="24"/>
        </w:rPr>
        <w:t xml:space="preserve"> </w:t>
      </w:r>
      <w:r w:rsidR="006D34FB" w:rsidRPr="003C76AF">
        <w:rPr>
          <w:rFonts w:ascii="Arial" w:eastAsia="Tahoma" w:hAnsi="Arial" w:cs="Arial"/>
          <w:b/>
          <w:sz w:val="24"/>
          <w:szCs w:val="24"/>
        </w:rPr>
        <w:t>– OBSERVAÇÕES</w:t>
      </w:r>
    </w:p>
    <w:p w14:paraId="0BC94025" w14:textId="77777777" w:rsidR="006D34FB" w:rsidRPr="003C76AF" w:rsidRDefault="006D34FB" w:rsidP="006D34FB">
      <w:pPr>
        <w:autoSpaceDE w:val="0"/>
        <w:spacing w:line="360" w:lineRule="auto"/>
        <w:jc w:val="both"/>
        <w:rPr>
          <w:rFonts w:ascii="Arial" w:hAnsi="Arial" w:cs="Arial"/>
          <w:b/>
          <w:sz w:val="24"/>
          <w:szCs w:val="24"/>
        </w:rPr>
      </w:pPr>
      <w:r w:rsidRPr="003C76AF">
        <w:rPr>
          <w:rFonts w:ascii="Arial" w:hAnsi="Arial" w:cs="Arial"/>
          <w:b/>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w:t>
      </w:r>
      <w:proofErr w:type="gramStart"/>
      <w:r w:rsidRPr="003C76AF">
        <w:rPr>
          <w:rFonts w:ascii="Arial" w:hAnsi="Arial" w:cs="Arial"/>
          <w:b/>
          <w:sz w:val="24"/>
          <w:szCs w:val="24"/>
        </w:rPr>
        <w:t>sob pena</w:t>
      </w:r>
      <w:proofErr w:type="gramEnd"/>
      <w:r w:rsidRPr="003C76AF">
        <w:rPr>
          <w:rFonts w:ascii="Arial" w:hAnsi="Arial" w:cs="Arial"/>
          <w:b/>
          <w:sz w:val="24"/>
          <w:szCs w:val="24"/>
        </w:rPr>
        <w:t xml:space="preserve"> de sofrer as sanções cabíveis, de acordo com a legislação civil e penal.</w:t>
      </w:r>
    </w:p>
    <w:p w14:paraId="42AE952C" w14:textId="77777777" w:rsidR="006D34FB" w:rsidRPr="003C76AF" w:rsidRDefault="006D34FB" w:rsidP="006D34FB">
      <w:pPr>
        <w:spacing w:line="360" w:lineRule="auto"/>
        <w:jc w:val="both"/>
        <w:rPr>
          <w:rFonts w:ascii="Arial" w:hAnsi="Arial" w:cs="Arial"/>
          <w:sz w:val="24"/>
          <w:szCs w:val="24"/>
        </w:rPr>
      </w:pPr>
      <w:r w:rsidRPr="003C76AF">
        <w:rPr>
          <w:rFonts w:ascii="Arial" w:eastAsia="Tahoma" w:hAnsi="Arial" w:cs="Arial"/>
          <w:sz w:val="24"/>
          <w:szCs w:val="24"/>
        </w:rPr>
        <w:t>2 -</w:t>
      </w:r>
      <w:r w:rsidRPr="003C76AF">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3C76AF" w:rsidRDefault="006D34FB" w:rsidP="006D34FB">
      <w:pPr>
        <w:spacing w:line="360" w:lineRule="auto"/>
        <w:jc w:val="both"/>
        <w:rPr>
          <w:rFonts w:ascii="Arial" w:hAnsi="Arial" w:cs="Arial"/>
          <w:sz w:val="24"/>
          <w:szCs w:val="24"/>
        </w:rPr>
      </w:pPr>
      <w:r w:rsidRPr="003C76AF">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3C76AF">
        <w:rPr>
          <w:rFonts w:ascii="Arial" w:hAnsi="Arial" w:cs="Arial"/>
          <w:b/>
          <w:sz w:val="24"/>
          <w:szCs w:val="24"/>
          <w:u w:val="single"/>
        </w:rPr>
        <w:t>6 meses</w:t>
      </w:r>
      <w:r w:rsidRPr="003C76AF">
        <w:rPr>
          <w:rFonts w:ascii="Arial" w:hAnsi="Arial" w:cs="Arial"/>
          <w:sz w:val="24"/>
          <w:szCs w:val="24"/>
        </w:rPr>
        <w:t xml:space="preserve"> da data de emissão; e,</w:t>
      </w:r>
    </w:p>
    <w:p w14:paraId="3C8F8BEA" w14:textId="77777777" w:rsidR="006D34FB" w:rsidRPr="003C76AF" w:rsidRDefault="006D34FB" w:rsidP="006D34FB">
      <w:pPr>
        <w:spacing w:line="360" w:lineRule="auto"/>
        <w:jc w:val="both"/>
        <w:rPr>
          <w:rFonts w:ascii="Arial" w:hAnsi="Arial" w:cs="Arial"/>
          <w:sz w:val="24"/>
          <w:szCs w:val="24"/>
        </w:rPr>
      </w:pPr>
      <w:r w:rsidRPr="003C76AF">
        <w:rPr>
          <w:rFonts w:ascii="Arial" w:hAnsi="Arial" w:cs="Arial"/>
          <w:sz w:val="24"/>
          <w:szCs w:val="24"/>
        </w:rPr>
        <w:t>4 - Toda documentação deve estar assinada por pessoa devidamente habilitada, devendo haver comprovação da seguinte forma:</w:t>
      </w:r>
    </w:p>
    <w:p w14:paraId="69F75A69" w14:textId="77777777" w:rsidR="006D34FB" w:rsidRPr="003C76AF" w:rsidRDefault="006D34FB" w:rsidP="006D34FB">
      <w:pPr>
        <w:spacing w:line="360" w:lineRule="auto"/>
        <w:jc w:val="both"/>
        <w:rPr>
          <w:rFonts w:ascii="Arial" w:hAnsi="Arial" w:cs="Arial"/>
          <w:sz w:val="24"/>
          <w:szCs w:val="24"/>
        </w:rPr>
      </w:pPr>
      <w:r w:rsidRPr="003C76AF">
        <w:rPr>
          <w:rFonts w:ascii="Arial" w:hAnsi="Arial" w:cs="Arial"/>
          <w:sz w:val="24"/>
          <w:szCs w:val="24"/>
        </w:rPr>
        <w:t xml:space="preserve">1 - </w:t>
      </w:r>
      <w:r w:rsidRPr="003C76AF">
        <w:rPr>
          <w:rFonts w:ascii="Arial" w:hAnsi="Arial" w:cs="Arial"/>
          <w:b/>
          <w:bCs/>
          <w:sz w:val="24"/>
          <w:szCs w:val="24"/>
        </w:rPr>
        <w:t>tratando-se de representante legal</w:t>
      </w:r>
      <w:r w:rsidRPr="003C76AF">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474B05FA" w:rsidR="006D34FB" w:rsidRPr="003C76AF" w:rsidRDefault="006D34FB" w:rsidP="006D34FB">
      <w:pPr>
        <w:spacing w:line="360" w:lineRule="auto"/>
        <w:jc w:val="both"/>
        <w:rPr>
          <w:rFonts w:ascii="Arial" w:hAnsi="Arial" w:cs="Arial"/>
          <w:sz w:val="24"/>
          <w:szCs w:val="24"/>
        </w:rPr>
      </w:pPr>
      <w:r w:rsidRPr="003C76AF">
        <w:rPr>
          <w:rFonts w:ascii="Arial" w:hAnsi="Arial" w:cs="Arial"/>
          <w:sz w:val="24"/>
          <w:szCs w:val="24"/>
        </w:rPr>
        <w:t xml:space="preserve">2 - </w:t>
      </w:r>
      <w:r w:rsidRPr="003C76AF">
        <w:rPr>
          <w:rFonts w:ascii="Arial" w:hAnsi="Arial" w:cs="Arial"/>
          <w:b/>
          <w:bCs/>
          <w:sz w:val="24"/>
          <w:szCs w:val="24"/>
        </w:rPr>
        <w:t xml:space="preserve">tratando-se de procurador: </w:t>
      </w:r>
      <w:r w:rsidRPr="003C76AF">
        <w:rPr>
          <w:rFonts w:ascii="Arial" w:hAnsi="Arial" w:cs="Arial"/>
          <w:sz w:val="24"/>
          <w:szCs w:val="24"/>
        </w:rPr>
        <w:t>a PROCURAÇÃO por instrumento público ou particular, onde constam poderes para praticar atos pertinentes ao certame em nome da proponente.</w:t>
      </w:r>
    </w:p>
    <w:p w14:paraId="2B79A7C7" w14:textId="77777777" w:rsidR="006D34FB" w:rsidRDefault="006D34FB" w:rsidP="006D34FB">
      <w:pPr>
        <w:spacing w:line="360" w:lineRule="auto"/>
        <w:jc w:val="both"/>
        <w:rPr>
          <w:rFonts w:ascii="Arial" w:hAnsi="Arial" w:cs="Arial"/>
          <w:b/>
          <w:sz w:val="24"/>
          <w:szCs w:val="24"/>
        </w:rPr>
      </w:pPr>
    </w:p>
    <w:p w14:paraId="52FFCF9B" w14:textId="72CF9AD6" w:rsidR="00862765" w:rsidRPr="00E76874" w:rsidRDefault="00862765" w:rsidP="007051CC">
      <w:pPr>
        <w:tabs>
          <w:tab w:val="left" w:pos="1560"/>
          <w:tab w:val="left" w:pos="2694"/>
        </w:tabs>
        <w:spacing w:line="360" w:lineRule="auto"/>
        <w:ind w:left="-426"/>
        <w:jc w:val="both"/>
        <w:rPr>
          <w:rFonts w:ascii="Arial" w:hAnsi="Arial" w:cs="Arial"/>
          <w:sz w:val="24"/>
          <w:szCs w:val="24"/>
        </w:rPr>
      </w:pPr>
      <w:r w:rsidRPr="00E76874">
        <w:rPr>
          <w:rFonts w:ascii="Arial" w:eastAsia="Tahoma" w:hAnsi="Arial" w:cs="Arial"/>
          <w:b/>
          <w:sz w:val="24"/>
          <w:szCs w:val="24"/>
          <w:highlight w:val="yellow"/>
        </w:rPr>
        <w:t xml:space="preserve">         9 – AS EMPRESAS PARTICIPANTES EM CONSÓRCIO DEVERÃO APRESENTAR:</w:t>
      </w:r>
    </w:p>
    <w:p w14:paraId="3ACC4008" w14:textId="77777777" w:rsidR="00862765" w:rsidRPr="00E76874" w:rsidRDefault="00862765" w:rsidP="007051CC">
      <w:pPr>
        <w:shd w:val="clear" w:color="auto" w:fill="FFFFFF"/>
        <w:tabs>
          <w:tab w:val="left" w:pos="1560"/>
        </w:tabs>
        <w:spacing w:after="150" w:line="360" w:lineRule="auto"/>
        <w:jc w:val="both"/>
        <w:rPr>
          <w:rFonts w:ascii="Arial" w:hAnsi="Arial" w:cs="Arial"/>
          <w:sz w:val="24"/>
          <w:szCs w:val="24"/>
        </w:rPr>
      </w:pPr>
      <w:r w:rsidRPr="00E76874">
        <w:rPr>
          <w:rFonts w:ascii="Arial" w:hAnsi="Arial" w:cs="Arial"/>
          <w:sz w:val="24"/>
          <w:szCs w:val="24"/>
        </w:rPr>
        <w:lastRenderedPageBreak/>
        <w:t>a) - comprovação de compromisso público ou particular de constituição de consórcio, subscrito pelos consorciados;</w:t>
      </w:r>
    </w:p>
    <w:p w14:paraId="48C13AC3" w14:textId="77777777" w:rsidR="00862765" w:rsidRPr="00E76874" w:rsidRDefault="00862765" w:rsidP="007051CC">
      <w:pPr>
        <w:shd w:val="clear" w:color="auto" w:fill="FFFFFF"/>
        <w:tabs>
          <w:tab w:val="left" w:pos="1560"/>
        </w:tabs>
        <w:spacing w:after="150" w:line="360" w:lineRule="auto"/>
        <w:jc w:val="both"/>
        <w:rPr>
          <w:rFonts w:ascii="Arial" w:hAnsi="Arial" w:cs="Arial"/>
          <w:sz w:val="24"/>
          <w:szCs w:val="24"/>
        </w:rPr>
      </w:pPr>
      <w:r w:rsidRPr="00E76874">
        <w:rPr>
          <w:rFonts w:ascii="Arial" w:hAnsi="Arial" w:cs="Arial"/>
          <w:sz w:val="24"/>
          <w:szCs w:val="24"/>
        </w:rPr>
        <w:t>b) - indicação da empresa líder do consórcio, que será responsável por sua representação perante a Administração;</w:t>
      </w:r>
    </w:p>
    <w:p w14:paraId="37F82C19" w14:textId="77777777" w:rsidR="00862765" w:rsidRPr="00E76874" w:rsidRDefault="00862765" w:rsidP="007051CC">
      <w:pPr>
        <w:tabs>
          <w:tab w:val="left" w:pos="1560"/>
        </w:tabs>
        <w:autoSpaceDE w:val="0"/>
        <w:spacing w:line="360" w:lineRule="auto"/>
        <w:jc w:val="both"/>
        <w:rPr>
          <w:rFonts w:ascii="Arial" w:eastAsia="Tahoma" w:hAnsi="Arial" w:cs="Arial"/>
          <w:bCs/>
          <w:sz w:val="24"/>
          <w:szCs w:val="24"/>
        </w:rPr>
      </w:pPr>
      <w:r w:rsidRPr="00E76874">
        <w:rPr>
          <w:rFonts w:ascii="Arial" w:hAnsi="Arial" w:cs="Arial"/>
          <w:sz w:val="24"/>
          <w:szCs w:val="24"/>
        </w:rPr>
        <w:t xml:space="preserve">c) - </w:t>
      </w:r>
      <w:r w:rsidRPr="00E76874">
        <w:rPr>
          <w:rFonts w:ascii="Arial" w:eastAsia="Tahoma" w:hAnsi="Arial" w:cs="Arial"/>
          <w:bCs/>
          <w:sz w:val="24"/>
          <w:szCs w:val="24"/>
        </w:rPr>
        <w:t>HABILITAÇÃO JURÍDICA DE TODAS AS CONSORCIADAS</w:t>
      </w:r>
    </w:p>
    <w:p w14:paraId="46C08C14" w14:textId="77777777" w:rsidR="00862765" w:rsidRPr="00E76874" w:rsidRDefault="00862765" w:rsidP="007051CC">
      <w:pPr>
        <w:tabs>
          <w:tab w:val="left" w:pos="1560"/>
        </w:tabs>
        <w:spacing w:line="360" w:lineRule="auto"/>
        <w:jc w:val="both"/>
        <w:rPr>
          <w:rFonts w:ascii="Arial" w:hAnsi="Arial" w:cs="Arial"/>
          <w:sz w:val="24"/>
          <w:szCs w:val="24"/>
        </w:rPr>
      </w:pPr>
      <w:r w:rsidRPr="00E76874">
        <w:rPr>
          <w:rFonts w:ascii="Arial" w:eastAsia="Tahoma" w:hAnsi="Arial" w:cs="Arial"/>
          <w:bCs/>
          <w:sz w:val="24"/>
          <w:szCs w:val="24"/>
        </w:rPr>
        <w:t xml:space="preserve">d) – </w:t>
      </w:r>
      <w:r w:rsidRPr="00E76874">
        <w:rPr>
          <w:rFonts w:ascii="Arial" w:hAnsi="Arial" w:cs="Arial"/>
          <w:sz w:val="24"/>
          <w:szCs w:val="24"/>
        </w:rPr>
        <w:t xml:space="preserve">HABILITAÇÃO QUANTO À QUALIFICAÇÃO TÉCNICA, admitindo-se o somatório de </w:t>
      </w:r>
      <w:proofErr w:type="gramStart"/>
      <w:r w:rsidRPr="00E76874">
        <w:rPr>
          <w:rFonts w:ascii="Arial" w:hAnsi="Arial" w:cs="Arial"/>
          <w:sz w:val="24"/>
          <w:szCs w:val="24"/>
        </w:rPr>
        <w:t>atestado</w:t>
      </w:r>
      <w:proofErr w:type="gramEnd"/>
    </w:p>
    <w:p w14:paraId="63CAC2AA" w14:textId="77777777" w:rsidR="00862765" w:rsidRPr="00E76874" w:rsidRDefault="00862765" w:rsidP="007051CC">
      <w:pPr>
        <w:tabs>
          <w:tab w:val="left" w:pos="1560"/>
        </w:tabs>
        <w:autoSpaceDE w:val="0"/>
        <w:spacing w:line="360" w:lineRule="auto"/>
        <w:jc w:val="both"/>
        <w:rPr>
          <w:rFonts w:ascii="Arial" w:eastAsia="Tahoma" w:hAnsi="Arial" w:cs="Arial"/>
          <w:bCs/>
          <w:sz w:val="24"/>
          <w:szCs w:val="24"/>
        </w:rPr>
      </w:pPr>
      <w:r w:rsidRPr="00E76874">
        <w:rPr>
          <w:rFonts w:ascii="Arial" w:eastAsia="Tahoma" w:hAnsi="Arial" w:cs="Arial"/>
          <w:bCs/>
          <w:sz w:val="24"/>
          <w:szCs w:val="24"/>
        </w:rPr>
        <w:t>e) -</w:t>
      </w:r>
      <w:proofErr w:type="gramStart"/>
      <w:r w:rsidRPr="00E76874">
        <w:rPr>
          <w:rFonts w:ascii="Arial" w:eastAsia="Tahoma" w:hAnsi="Arial" w:cs="Arial"/>
          <w:bCs/>
          <w:sz w:val="24"/>
          <w:szCs w:val="24"/>
        </w:rPr>
        <w:t xml:space="preserve">  </w:t>
      </w:r>
      <w:proofErr w:type="gramEnd"/>
      <w:r w:rsidRPr="00E76874">
        <w:rPr>
          <w:rFonts w:ascii="Arial" w:eastAsia="Tahoma" w:hAnsi="Arial" w:cs="Arial"/>
          <w:bCs/>
          <w:sz w:val="24"/>
          <w:szCs w:val="24"/>
        </w:rPr>
        <w:t>HABILITAÇÃO FISCAL, SOCIAL E TRABALHISTA, DE TODAS AS CONSORCIADAS</w:t>
      </w:r>
    </w:p>
    <w:p w14:paraId="749AE712" w14:textId="77777777" w:rsidR="00862765" w:rsidRPr="00E76874" w:rsidRDefault="00862765" w:rsidP="007051CC">
      <w:pPr>
        <w:tabs>
          <w:tab w:val="left" w:pos="1560"/>
        </w:tabs>
        <w:autoSpaceDE w:val="0"/>
        <w:spacing w:line="360" w:lineRule="auto"/>
        <w:jc w:val="both"/>
        <w:rPr>
          <w:rFonts w:ascii="Arial" w:eastAsia="Tahoma" w:hAnsi="Arial" w:cs="Arial"/>
          <w:bCs/>
          <w:sz w:val="24"/>
          <w:szCs w:val="24"/>
        </w:rPr>
      </w:pPr>
      <w:r w:rsidRPr="00E76874">
        <w:rPr>
          <w:rFonts w:ascii="Arial" w:eastAsia="Tahoma" w:hAnsi="Arial" w:cs="Arial"/>
          <w:bCs/>
          <w:sz w:val="24"/>
          <w:szCs w:val="24"/>
        </w:rPr>
        <w:t xml:space="preserve">f) - </w:t>
      </w:r>
      <w:proofErr w:type="gramStart"/>
      <w:r w:rsidRPr="00E76874">
        <w:rPr>
          <w:rFonts w:ascii="Arial" w:eastAsia="Tahoma" w:hAnsi="Arial" w:cs="Arial"/>
          <w:bCs/>
          <w:sz w:val="24"/>
          <w:szCs w:val="24"/>
        </w:rPr>
        <w:t>HABILITAÇÃO ECONÔMICO</w:t>
      </w:r>
      <w:proofErr w:type="gramEnd"/>
      <w:r w:rsidRPr="00E76874">
        <w:rPr>
          <w:rFonts w:ascii="Arial" w:eastAsia="Tahoma" w:hAnsi="Arial" w:cs="Arial"/>
          <w:bCs/>
          <w:sz w:val="24"/>
          <w:szCs w:val="24"/>
        </w:rPr>
        <w:t xml:space="preserve"> – FINANCEIRA, DE TODAS AS CONSORCIADAS</w:t>
      </w:r>
    </w:p>
    <w:p w14:paraId="759F8C48" w14:textId="77777777" w:rsidR="00862765" w:rsidRPr="00E76874" w:rsidRDefault="00862765" w:rsidP="007051CC">
      <w:pPr>
        <w:tabs>
          <w:tab w:val="left" w:pos="1560"/>
        </w:tabs>
        <w:autoSpaceDE w:val="0"/>
        <w:spacing w:line="360" w:lineRule="auto"/>
        <w:jc w:val="both"/>
        <w:rPr>
          <w:rFonts w:ascii="Arial" w:eastAsia="Tahoma" w:hAnsi="Arial" w:cs="Arial"/>
          <w:sz w:val="24"/>
          <w:szCs w:val="24"/>
        </w:rPr>
      </w:pPr>
      <w:r w:rsidRPr="00E76874">
        <w:rPr>
          <w:rFonts w:ascii="Arial" w:eastAsia="Tahoma" w:hAnsi="Arial" w:cs="Arial"/>
          <w:sz w:val="24"/>
          <w:szCs w:val="24"/>
        </w:rPr>
        <w:t>g) – OUTROS DOCUMENTOS DE TODAS AS CONSORCIADAS</w:t>
      </w:r>
    </w:p>
    <w:p w14:paraId="04D591FB" w14:textId="77777777" w:rsidR="00862765" w:rsidRPr="00E76874" w:rsidRDefault="00862765" w:rsidP="007051CC">
      <w:pPr>
        <w:tabs>
          <w:tab w:val="left" w:pos="1560"/>
        </w:tabs>
        <w:autoSpaceDE w:val="0"/>
        <w:spacing w:line="360" w:lineRule="auto"/>
        <w:jc w:val="both"/>
        <w:rPr>
          <w:rFonts w:ascii="Arial" w:eastAsia="Tahoma" w:hAnsi="Arial" w:cs="Arial"/>
          <w:sz w:val="24"/>
          <w:szCs w:val="24"/>
        </w:rPr>
      </w:pPr>
    </w:p>
    <w:p w14:paraId="104E0C59" w14:textId="7B29E843" w:rsidR="00862765" w:rsidRPr="00E76874" w:rsidRDefault="00C3111E" w:rsidP="007051CC">
      <w:pPr>
        <w:tabs>
          <w:tab w:val="left" w:pos="1560"/>
        </w:tabs>
        <w:autoSpaceDE w:val="0"/>
        <w:spacing w:line="360" w:lineRule="auto"/>
        <w:jc w:val="both"/>
        <w:rPr>
          <w:rFonts w:ascii="Arial" w:eastAsia="Tahoma" w:hAnsi="Arial" w:cs="Arial"/>
          <w:sz w:val="24"/>
          <w:szCs w:val="24"/>
        </w:rPr>
      </w:pPr>
      <w:r w:rsidRPr="00E76874">
        <w:rPr>
          <w:rFonts w:ascii="Arial" w:eastAsia="Tahoma" w:hAnsi="Arial" w:cs="Arial"/>
          <w:sz w:val="24"/>
          <w:szCs w:val="24"/>
        </w:rPr>
        <w:t>9</w:t>
      </w:r>
      <w:r w:rsidR="00862765" w:rsidRPr="00E76874">
        <w:rPr>
          <w:rFonts w:ascii="Arial" w:eastAsia="Tahoma" w:hAnsi="Arial" w:cs="Arial"/>
          <w:sz w:val="24"/>
          <w:szCs w:val="24"/>
        </w:rPr>
        <w:t>.1 – As empresas consorciadas não poderão participar, na mesma licitação, de mais de um consórcio ou de forma isolada;</w:t>
      </w:r>
    </w:p>
    <w:p w14:paraId="1D3C74B9" w14:textId="13D5E5CD" w:rsidR="00862765" w:rsidRPr="00E76874" w:rsidRDefault="00C3111E" w:rsidP="007051CC">
      <w:pPr>
        <w:tabs>
          <w:tab w:val="left" w:pos="1560"/>
        </w:tabs>
        <w:autoSpaceDE w:val="0"/>
        <w:spacing w:line="360" w:lineRule="auto"/>
        <w:jc w:val="both"/>
        <w:rPr>
          <w:rFonts w:ascii="Arial" w:eastAsia="Tahoma" w:hAnsi="Arial" w:cs="Arial"/>
          <w:sz w:val="24"/>
          <w:szCs w:val="24"/>
        </w:rPr>
      </w:pPr>
      <w:bookmarkStart w:id="1" w:name="art15v"/>
      <w:bookmarkEnd w:id="1"/>
      <w:r w:rsidRPr="00E76874">
        <w:rPr>
          <w:rFonts w:ascii="Arial" w:eastAsia="Tahoma" w:hAnsi="Arial" w:cs="Arial"/>
          <w:sz w:val="24"/>
          <w:szCs w:val="24"/>
        </w:rPr>
        <w:t>9.</w:t>
      </w:r>
      <w:r w:rsidR="00862765" w:rsidRPr="00E76874">
        <w:rPr>
          <w:rFonts w:ascii="Arial" w:eastAsia="Tahoma" w:hAnsi="Arial" w:cs="Arial"/>
          <w:sz w:val="24"/>
          <w:szCs w:val="24"/>
        </w:rPr>
        <w:t>2 – Há responsabilidade solidária dos integrantes pelos atos praticados em consórcio, tanto na fase de licitação quanto na de execução do contrato.</w:t>
      </w:r>
    </w:p>
    <w:p w14:paraId="433E95A6" w14:textId="77777777" w:rsidR="00862765" w:rsidRDefault="00862765" w:rsidP="006D34FB">
      <w:pPr>
        <w:spacing w:line="360" w:lineRule="auto"/>
        <w:jc w:val="both"/>
        <w:rPr>
          <w:rFonts w:ascii="Arial" w:hAnsi="Arial" w:cs="Arial"/>
          <w:b/>
          <w:sz w:val="24"/>
          <w:szCs w:val="24"/>
        </w:rPr>
      </w:pPr>
    </w:p>
    <w:p w14:paraId="5DB43B0C" w14:textId="77777777" w:rsidR="00862765" w:rsidRPr="003C76AF" w:rsidRDefault="00862765" w:rsidP="006D34FB">
      <w:pPr>
        <w:spacing w:line="360" w:lineRule="auto"/>
        <w:jc w:val="both"/>
        <w:rPr>
          <w:rFonts w:ascii="Arial" w:hAnsi="Arial" w:cs="Arial"/>
          <w:b/>
          <w:sz w:val="24"/>
          <w:szCs w:val="24"/>
        </w:rPr>
      </w:pPr>
    </w:p>
    <w:p w14:paraId="75264B11" w14:textId="77777777" w:rsidR="006D34FB" w:rsidRPr="003C76AF" w:rsidRDefault="006D34FB" w:rsidP="006D34FB">
      <w:pPr>
        <w:spacing w:line="360" w:lineRule="auto"/>
        <w:jc w:val="both"/>
        <w:rPr>
          <w:rFonts w:ascii="Arial" w:hAnsi="Arial" w:cs="Arial"/>
          <w:b/>
          <w:sz w:val="24"/>
          <w:szCs w:val="24"/>
        </w:rPr>
      </w:pPr>
      <w:r w:rsidRPr="003C76AF">
        <w:rPr>
          <w:rFonts w:ascii="Arial" w:hAnsi="Arial" w:cs="Arial"/>
          <w:b/>
          <w:sz w:val="24"/>
          <w:szCs w:val="24"/>
        </w:rPr>
        <w:t>VIII - DA SESSÃO E DO CRITÉRIO DE JULGAMENTO</w:t>
      </w:r>
    </w:p>
    <w:p w14:paraId="591AB9D8" w14:textId="77777777" w:rsidR="006D34FB" w:rsidRPr="003C76AF" w:rsidRDefault="006D34FB" w:rsidP="006D34FB">
      <w:pPr>
        <w:spacing w:line="360" w:lineRule="auto"/>
        <w:jc w:val="both"/>
        <w:rPr>
          <w:rFonts w:ascii="Arial" w:hAnsi="Arial" w:cs="Arial"/>
          <w:snapToGrid w:val="0"/>
          <w:sz w:val="24"/>
          <w:szCs w:val="24"/>
        </w:rPr>
      </w:pPr>
      <w:r w:rsidRPr="003C76AF">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3C76AF" w:rsidRDefault="006D34FB" w:rsidP="006D34FB">
      <w:pPr>
        <w:widowControl w:val="0"/>
        <w:numPr>
          <w:ilvl w:val="0"/>
          <w:numId w:val="11"/>
        </w:numPr>
        <w:spacing w:line="360" w:lineRule="auto"/>
        <w:jc w:val="both"/>
        <w:rPr>
          <w:rFonts w:ascii="Arial" w:hAnsi="Arial" w:cs="Arial"/>
          <w:b/>
          <w:sz w:val="24"/>
          <w:szCs w:val="24"/>
        </w:rPr>
      </w:pPr>
      <w:r w:rsidRPr="003C76AF">
        <w:rPr>
          <w:rFonts w:ascii="Arial" w:hAnsi="Arial" w:cs="Arial"/>
          <w:b/>
          <w:sz w:val="24"/>
          <w:szCs w:val="24"/>
        </w:rPr>
        <w:t>INTERVALO DE VALORES PARA LANCES: R$ 0,01</w:t>
      </w:r>
    </w:p>
    <w:p w14:paraId="6A09EE7D" w14:textId="77777777" w:rsidR="006D34FB" w:rsidRPr="003C76AF" w:rsidRDefault="006D34FB" w:rsidP="006D34FB">
      <w:pPr>
        <w:widowControl w:val="0"/>
        <w:numPr>
          <w:ilvl w:val="0"/>
          <w:numId w:val="11"/>
        </w:numPr>
        <w:spacing w:line="360" w:lineRule="auto"/>
        <w:jc w:val="both"/>
        <w:rPr>
          <w:rFonts w:ascii="Arial" w:hAnsi="Arial" w:cs="Arial"/>
          <w:b/>
          <w:sz w:val="24"/>
          <w:szCs w:val="24"/>
        </w:rPr>
      </w:pPr>
      <w:r w:rsidRPr="003C76AF">
        <w:rPr>
          <w:rFonts w:ascii="Arial" w:hAnsi="Arial" w:cs="Arial"/>
          <w:b/>
          <w:sz w:val="24"/>
          <w:szCs w:val="24"/>
        </w:rPr>
        <w:t>INTERVALO DE TEMPO PARA LANCES: 5 SEGUNDOS</w:t>
      </w:r>
    </w:p>
    <w:p w14:paraId="1A0F16F1" w14:textId="6F63F381" w:rsidR="006D34FB" w:rsidRPr="003C76AF" w:rsidRDefault="006D34FB" w:rsidP="006D34FB">
      <w:pPr>
        <w:spacing w:line="360" w:lineRule="auto"/>
        <w:jc w:val="both"/>
        <w:rPr>
          <w:rFonts w:ascii="Arial" w:eastAsia="Tahoma" w:hAnsi="Arial" w:cs="Arial"/>
          <w:sz w:val="24"/>
          <w:szCs w:val="24"/>
        </w:rPr>
      </w:pPr>
      <w:r w:rsidRPr="003C76AF">
        <w:rPr>
          <w:rFonts w:ascii="Arial" w:hAnsi="Arial" w:cs="Arial"/>
          <w:snapToGrid w:val="0"/>
          <w:sz w:val="24"/>
          <w:szCs w:val="24"/>
        </w:rPr>
        <w:t xml:space="preserve">8.2 - Os lances devem ser efetuados </w:t>
      </w:r>
      <w:r w:rsidRPr="003C76AF">
        <w:rPr>
          <w:rFonts w:ascii="Arial" w:hAnsi="Arial" w:cs="Arial"/>
          <w:b/>
          <w:snapToGrid w:val="0"/>
          <w:sz w:val="24"/>
          <w:szCs w:val="24"/>
          <w:highlight w:val="yellow"/>
          <w:u w:val="single"/>
        </w:rPr>
        <w:t>COM VALOR GLOBAL</w:t>
      </w:r>
      <w:r w:rsidRPr="003C76AF">
        <w:rPr>
          <w:rFonts w:ascii="Arial" w:hAnsi="Arial" w:cs="Arial"/>
          <w:snapToGrid w:val="0"/>
          <w:sz w:val="24"/>
          <w:szCs w:val="24"/>
        </w:rPr>
        <w:t xml:space="preserve">, devendo o licitante estar ciente que devem conter os seguintes critérios: </w:t>
      </w:r>
      <w:r w:rsidRPr="003C76AF">
        <w:rPr>
          <w:rFonts w:ascii="Arial" w:hAnsi="Arial" w:cs="Arial"/>
          <w:sz w:val="24"/>
          <w:szCs w:val="24"/>
        </w:rPr>
        <w:t xml:space="preserve">com até duas casas decimais após a vírgula e </w:t>
      </w:r>
      <w:r w:rsidRPr="003C76AF">
        <w:rPr>
          <w:rFonts w:ascii="Arial" w:eastAsia="Tahoma" w:hAnsi="Arial" w:cs="Arial"/>
          <w:sz w:val="24"/>
          <w:szCs w:val="24"/>
        </w:rPr>
        <w:t xml:space="preserve">todas as despesas com frete, tributos, seguros e todos os demais encargos </w:t>
      </w:r>
      <w:r w:rsidRPr="003C76AF">
        <w:rPr>
          <w:rFonts w:ascii="Arial" w:eastAsia="Tahoma" w:hAnsi="Arial" w:cs="Arial"/>
          <w:sz w:val="24"/>
          <w:szCs w:val="24"/>
        </w:rPr>
        <w:lastRenderedPageBreak/>
        <w:t>necessários ao fornecimento do objeto licitado, incluídos os trabalhistas e sociais, de acordo com a Súmula 10</w:t>
      </w:r>
      <w:r w:rsidRPr="003C76AF">
        <w:rPr>
          <w:rStyle w:val="Refdenotaderodap"/>
          <w:rFonts w:ascii="Arial" w:eastAsia="Tahoma" w:hAnsi="Arial" w:cs="Arial"/>
          <w:sz w:val="24"/>
          <w:szCs w:val="24"/>
        </w:rPr>
        <w:footnoteReference w:id="4"/>
      </w:r>
      <w:r w:rsidRPr="003C76AF">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3C76AF" w:rsidRDefault="006D34FB" w:rsidP="006D34FB">
      <w:pPr>
        <w:spacing w:line="360" w:lineRule="auto"/>
        <w:jc w:val="both"/>
        <w:rPr>
          <w:rFonts w:ascii="Arial" w:hAnsi="Arial" w:cs="Arial"/>
          <w:snapToGrid w:val="0"/>
          <w:sz w:val="24"/>
          <w:szCs w:val="24"/>
        </w:rPr>
      </w:pPr>
      <w:r w:rsidRPr="003C76AF">
        <w:rPr>
          <w:rFonts w:ascii="Arial" w:hAnsi="Arial" w:cs="Arial"/>
          <w:sz w:val="24"/>
          <w:szCs w:val="24"/>
        </w:rPr>
        <w:t xml:space="preserve">8.3 - </w:t>
      </w:r>
      <w:proofErr w:type="gramStart"/>
      <w:r w:rsidRPr="003C76AF">
        <w:rPr>
          <w:rFonts w:ascii="Arial" w:hAnsi="Arial" w:cs="Arial"/>
          <w:sz w:val="24"/>
          <w:szCs w:val="24"/>
        </w:rPr>
        <w:t>É</w:t>
      </w:r>
      <w:proofErr w:type="gramEnd"/>
      <w:r w:rsidRPr="003C76AF">
        <w:rPr>
          <w:rFonts w:ascii="Arial" w:hAnsi="Arial" w:cs="Arial"/>
          <w:sz w:val="24"/>
          <w:szCs w:val="24"/>
        </w:rPr>
        <w:t xml:space="preserve"> de inteira responsabilidade do ofertante o preço e demais condições apresentadas, </w:t>
      </w:r>
    </w:p>
    <w:p w14:paraId="3E9B2911" w14:textId="77777777" w:rsidR="006D34FB" w:rsidRPr="003C76AF" w:rsidRDefault="006D34FB" w:rsidP="006D34FB">
      <w:pPr>
        <w:spacing w:line="360" w:lineRule="auto"/>
        <w:jc w:val="both"/>
        <w:rPr>
          <w:rFonts w:ascii="Arial" w:hAnsi="Arial" w:cs="Arial"/>
          <w:snapToGrid w:val="0"/>
          <w:sz w:val="24"/>
          <w:szCs w:val="24"/>
        </w:rPr>
      </w:pPr>
      <w:r w:rsidRPr="003C76AF">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3C76AF" w:rsidRDefault="006D34FB" w:rsidP="006D34FB">
      <w:pPr>
        <w:spacing w:line="360" w:lineRule="auto"/>
        <w:jc w:val="both"/>
        <w:rPr>
          <w:rFonts w:ascii="Arial" w:hAnsi="Arial" w:cs="Arial"/>
          <w:snapToGrid w:val="0"/>
          <w:sz w:val="24"/>
          <w:szCs w:val="24"/>
        </w:rPr>
      </w:pPr>
      <w:r w:rsidRPr="003C76AF">
        <w:rPr>
          <w:rFonts w:ascii="Arial" w:hAnsi="Arial" w:cs="Arial"/>
          <w:snapToGrid w:val="0"/>
          <w:sz w:val="24"/>
          <w:szCs w:val="24"/>
        </w:rPr>
        <w:t>8.5 - O sistema não identificará o autor dos lances aos demais participantes.</w:t>
      </w:r>
    </w:p>
    <w:p w14:paraId="06267B84" w14:textId="77777777" w:rsidR="006D34FB" w:rsidRPr="003C76AF"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proofErr w:type="gramStart"/>
      <w:r w:rsidRPr="003C76AF">
        <w:rPr>
          <w:rFonts w:ascii="Arial" w:hAnsi="Arial" w:cs="Arial"/>
          <w:sz w:val="24"/>
          <w:szCs w:val="24"/>
        </w:rPr>
        <w:t>8.6 -</w:t>
      </w:r>
      <w:r w:rsidRPr="003C76AF">
        <w:rPr>
          <w:rFonts w:ascii="Arial" w:hAnsi="Arial" w:cs="Arial"/>
          <w:b/>
          <w:bCs/>
          <w:sz w:val="24"/>
          <w:szCs w:val="24"/>
          <w:lang w:eastAsia="pt-BR"/>
        </w:rPr>
        <w:t xml:space="preserve"> Desconexão</w:t>
      </w:r>
      <w:proofErr w:type="gramEnd"/>
      <w:r w:rsidRPr="003C76AF">
        <w:rPr>
          <w:rFonts w:ascii="Arial" w:hAnsi="Arial" w:cs="Arial"/>
          <w:b/>
          <w:bCs/>
          <w:sz w:val="24"/>
          <w:szCs w:val="24"/>
          <w:lang w:eastAsia="pt-BR"/>
        </w:rPr>
        <w:t xml:space="preserve"> do sistema na etapa de lances</w:t>
      </w:r>
    </w:p>
    <w:p w14:paraId="0D5D24AA" w14:textId="77777777" w:rsidR="006D34FB" w:rsidRPr="003C76A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C76AF">
        <w:rPr>
          <w:rFonts w:ascii="Arial" w:hAnsi="Arial" w:cs="Arial"/>
          <w:sz w:val="24"/>
          <w:szCs w:val="24"/>
          <w:lang w:eastAsia="pt-BR"/>
        </w:rPr>
        <w:t xml:space="preserve">1 - Na hipótese de o sistema eletrônico desconectar para o pregoeiro no decorrer da etapa de envio de lances da sessão pública e </w:t>
      </w:r>
      <w:proofErr w:type="gramStart"/>
      <w:r w:rsidRPr="003C76AF">
        <w:rPr>
          <w:rFonts w:ascii="Arial" w:hAnsi="Arial" w:cs="Arial"/>
          <w:sz w:val="24"/>
          <w:szCs w:val="24"/>
          <w:lang w:eastAsia="pt-BR"/>
        </w:rPr>
        <w:t>permanecer</w:t>
      </w:r>
      <w:proofErr w:type="gramEnd"/>
      <w:r w:rsidRPr="003C76AF">
        <w:rPr>
          <w:rFonts w:ascii="Arial" w:hAnsi="Arial" w:cs="Arial"/>
          <w:sz w:val="24"/>
          <w:szCs w:val="24"/>
          <w:lang w:eastAsia="pt-BR"/>
        </w:rPr>
        <w:t xml:space="preserve"> acessível aos licitantes, os lances continuarão sendo recebidos, sem prejuízo dos atos realizados.</w:t>
      </w:r>
    </w:p>
    <w:p w14:paraId="49543997" w14:textId="77777777" w:rsidR="006D34FB" w:rsidRPr="003C76AF"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3C76AF">
        <w:rPr>
          <w:rFonts w:ascii="Arial" w:hAnsi="Arial" w:cs="Arial"/>
          <w:sz w:val="24"/>
          <w:szCs w:val="24"/>
          <w:lang w:eastAsia="pt-BR"/>
        </w:rPr>
        <w:t xml:space="preserve">2 - Quando a desconexão do sistema eletrônico para o pregoeiro </w:t>
      </w:r>
      <w:r w:rsidRPr="003C76AF">
        <w:rPr>
          <w:rFonts w:ascii="Arial" w:hAnsi="Arial" w:cs="Arial"/>
          <w:b/>
          <w:sz w:val="24"/>
          <w:szCs w:val="24"/>
          <w:lang w:eastAsia="pt-BR"/>
        </w:rPr>
        <w:t>persistir por tempo superior a dez minutos</w:t>
      </w:r>
      <w:r w:rsidRPr="003C76AF">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3C76AF" w:rsidRDefault="006D34FB" w:rsidP="006D34FB">
      <w:pPr>
        <w:spacing w:line="360" w:lineRule="auto"/>
        <w:jc w:val="both"/>
        <w:rPr>
          <w:rFonts w:ascii="Arial" w:hAnsi="Arial" w:cs="Arial"/>
          <w:snapToGrid w:val="0"/>
          <w:sz w:val="24"/>
          <w:szCs w:val="24"/>
        </w:rPr>
      </w:pPr>
      <w:r w:rsidRPr="003C76AF">
        <w:rPr>
          <w:rFonts w:ascii="Arial" w:hAnsi="Arial" w:cs="Arial"/>
          <w:snapToGrid w:val="0"/>
          <w:sz w:val="24"/>
          <w:szCs w:val="24"/>
        </w:rPr>
        <w:t>8.7</w:t>
      </w:r>
      <w:proofErr w:type="gramStart"/>
      <w:r w:rsidRPr="003C76AF">
        <w:rPr>
          <w:rFonts w:ascii="Arial" w:hAnsi="Arial" w:cs="Arial"/>
          <w:snapToGrid w:val="0"/>
          <w:sz w:val="24"/>
          <w:szCs w:val="24"/>
        </w:rPr>
        <w:t xml:space="preserve">  </w:t>
      </w:r>
      <w:proofErr w:type="gramEnd"/>
      <w:r w:rsidRPr="003C76AF">
        <w:rPr>
          <w:rFonts w:ascii="Arial" w:hAnsi="Arial" w:cs="Arial"/>
          <w:snapToGrid w:val="0"/>
          <w:sz w:val="24"/>
          <w:szCs w:val="24"/>
        </w:rPr>
        <w:t>-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3C76AF" w:rsidRDefault="006D34FB" w:rsidP="006D34FB">
      <w:pPr>
        <w:spacing w:line="360" w:lineRule="auto"/>
        <w:jc w:val="both"/>
        <w:rPr>
          <w:rFonts w:ascii="Arial" w:hAnsi="Arial" w:cs="Arial"/>
          <w:snapToGrid w:val="0"/>
          <w:sz w:val="24"/>
          <w:szCs w:val="24"/>
        </w:rPr>
      </w:pPr>
      <w:r w:rsidRPr="003C76AF">
        <w:rPr>
          <w:rFonts w:ascii="Arial" w:hAnsi="Arial" w:cs="Arial"/>
          <w:snapToGrid w:val="0"/>
          <w:sz w:val="24"/>
          <w:szCs w:val="24"/>
        </w:rPr>
        <w:t xml:space="preserve">8.8 - </w:t>
      </w:r>
      <w:r w:rsidRPr="003C76AF">
        <w:rPr>
          <w:rFonts w:ascii="Arial" w:hAnsi="Arial" w:cs="Arial"/>
          <w:sz w:val="24"/>
          <w:szCs w:val="24"/>
        </w:rPr>
        <w:t xml:space="preserve">Caso não haja etapa de lances, apenas ficarem as propostas postadas inicialmente e houver valores idênticos, prevalecerá </w:t>
      </w:r>
      <w:proofErr w:type="gramStart"/>
      <w:r w:rsidRPr="003C76AF">
        <w:rPr>
          <w:rFonts w:ascii="Arial" w:hAnsi="Arial" w:cs="Arial"/>
          <w:sz w:val="24"/>
          <w:szCs w:val="24"/>
        </w:rPr>
        <w:t>a</w:t>
      </w:r>
      <w:proofErr w:type="gramEnd"/>
      <w:r w:rsidRPr="003C76AF">
        <w:rPr>
          <w:rFonts w:ascii="Arial" w:hAnsi="Arial" w:cs="Arial"/>
          <w:sz w:val="24"/>
          <w:szCs w:val="24"/>
        </w:rPr>
        <w:t xml:space="preserve"> proposta postada primeiro, considerando-se dia e horário</w:t>
      </w:r>
      <w:r w:rsidRPr="003C76AF">
        <w:rPr>
          <w:rFonts w:ascii="Arial" w:hAnsi="Arial" w:cs="Arial"/>
          <w:snapToGrid w:val="0"/>
          <w:sz w:val="24"/>
          <w:szCs w:val="24"/>
        </w:rPr>
        <w:t>.</w:t>
      </w:r>
    </w:p>
    <w:p w14:paraId="5BD56D17" w14:textId="725A8DFD" w:rsidR="006D34FB" w:rsidRPr="003C76AF" w:rsidRDefault="006D34FB" w:rsidP="006D34FB">
      <w:pPr>
        <w:spacing w:line="360" w:lineRule="auto"/>
        <w:jc w:val="both"/>
        <w:rPr>
          <w:rFonts w:ascii="Arial" w:hAnsi="Arial" w:cs="Arial"/>
          <w:b/>
          <w:sz w:val="24"/>
          <w:szCs w:val="24"/>
          <w:u w:val="single"/>
        </w:rPr>
      </w:pPr>
      <w:r w:rsidRPr="003C76AF">
        <w:rPr>
          <w:rFonts w:ascii="Arial" w:hAnsi="Arial" w:cs="Arial"/>
          <w:b/>
          <w:sz w:val="24"/>
          <w:szCs w:val="24"/>
          <w:u w:val="single"/>
        </w:rPr>
        <w:t xml:space="preserve">8.9 - Para julgamento será adotado o critério </w:t>
      </w:r>
      <w:r w:rsidR="00FC5713" w:rsidRPr="003C76AF">
        <w:rPr>
          <w:rFonts w:ascii="Arial" w:hAnsi="Arial" w:cs="Arial"/>
          <w:b/>
          <w:sz w:val="24"/>
          <w:szCs w:val="24"/>
          <w:highlight w:val="yellow"/>
          <w:u w:val="single"/>
        </w:rPr>
        <w:t>DE MENOR</w:t>
      </w:r>
      <w:r w:rsidRPr="003C76AF">
        <w:rPr>
          <w:rFonts w:ascii="Arial" w:hAnsi="Arial" w:cs="Arial"/>
          <w:b/>
          <w:sz w:val="24"/>
          <w:szCs w:val="24"/>
          <w:highlight w:val="yellow"/>
          <w:u w:val="single"/>
        </w:rPr>
        <w:t xml:space="preserve"> PREÇO </w:t>
      </w:r>
      <w:r w:rsidR="001F605F" w:rsidRPr="003C76AF">
        <w:rPr>
          <w:rFonts w:ascii="Arial" w:hAnsi="Arial" w:cs="Arial"/>
          <w:b/>
          <w:sz w:val="24"/>
          <w:szCs w:val="24"/>
          <w:highlight w:val="yellow"/>
          <w:u w:val="single"/>
        </w:rPr>
        <w:t>GLOBAL</w:t>
      </w:r>
      <w:r w:rsidRPr="003C76AF">
        <w:rPr>
          <w:rFonts w:ascii="Arial" w:hAnsi="Arial" w:cs="Arial"/>
          <w:b/>
          <w:sz w:val="24"/>
          <w:szCs w:val="24"/>
          <w:highlight w:val="yellow"/>
          <w:u w:val="single"/>
        </w:rPr>
        <w:t>.</w:t>
      </w:r>
    </w:p>
    <w:p w14:paraId="25C6E50C" w14:textId="77777777" w:rsidR="006D34FB" w:rsidRPr="003C76AF" w:rsidRDefault="006D34FB" w:rsidP="006D34FB">
      <w:pPr>
        <w:spacing w:line="360" w:lineRule="auto"/>
        <w:jc w:val="both"/>
        <w:rPr>
          <w:rFonts w:ascii="Arial" w:hAnsi="Arial" w:cs="Arial"/>
          <w:sz w:val="24"/>
          <w:szCs w:val="24"/>
        </w:rPr>
      </w:pPr>
      <w:r w:rsidRPr="003C76AF">
        <w:rPr>
          <w:rFonts w:ascii="Arial" w:hAnsi="Arial" w:cs="Arial"/>
          <w:sz w:val="24"/>
          <w:szCs w:val="24"/>
        </w:rPr>
        <w:t xml:space="preserve">8.10 - Se a proposta ou o lance de menor valor não for aceitável, o Pregoeiro examinará a proposta ou o lance </w:t>
      </w:r>
      <w:proofErr w:type="spellStart"/>
      <w:r w:rsidRPr="003C76AF">
        <w:rPr>
          <w:rFonts w:ascii="Arial" w:hAnsi="Arial" w:cs="Arial"/>
          <w:sz w:val="24"/>
          <w:szCs w:val="24"/>
        </w:rPr>
        <w:t>subseqüente</w:t>
      </w:r>
      <w:proofErr w:type="spellEnd"/>
      <w:r w:rsidRPr="003C76AF">
        <w:rPr>
          <w:rFonts w:ascii="Arial" w:hAnsi="Arial" w:cs="Arial"/>
          <w:sz w:val="24"/>
          <w:szCs w:val="24"/>
        </w:rPr>
        <w:t>,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3C76AF" w:rsidRDefault="006D34FB" w:rsidP="006D34FB">
      <w:pPr>
        <w:pStyle w:val="Textopadro"/>
        <w:widowControl/>
        <w:spacing w:line="360" w:lineRule="auto"/>
        <w:jc w:val="both"/>
        <w:rPr>
          <w:rFonts w:ascii="Arial" w:hAnsi="Arial" w:cs="Arial"/>
          <w:szCs w:val="24"/>
          <w:lang w:val="pt-BR"/>
        </w:rPr>
      </w:pPr>
    </w:p>
    <w:p w14:paraId="73F59759" w14:textId="1782A670" w:rsidR="006D34FB" w:rsidRPr="003C76AF" w:rsidRDefault="006D34FB" w:rsidP="006D34FB">
      <w:pPr>
        <w:autoSpaceDE w:val="0"/>
        <w:spacing w:line="360" w:lineRule="auto"/>
        <w:jc w:val="both"/>
        <w:rPr>
          <w:rFonts w:ascii="Arial" w:eastAsia="Tahoma" w:hAnsi="Arial" w:cs="Arial"/>
          <w:b/>
          <w:bCs/>
          <w:sz w:val="24"/>
          <w:szCs w:val="24"/>
        </w:rPr>
      </w:pPr>
      <w:r w:rsidRPr="003C76AF">
        <w:rPr>
          <w:rFonts w:ascii="Arial" w:eastAsia="Tahoma" w:hAnsi="Arial" w:cs="Arial"/>
          <w:b/>
          <w:bCs/>
          <w:sz w:val="24"/>
          <w:szCs w:val="24"/>
        </w:rPr>
        <w:lastRenderedPageBreak/>
        <w:t>IX –</w:t>
      </w:r>
      <w:r w:rsidR="00E9695D">
        <w:rPr>
          <w:rFonts w:ascii="Arial" w:eastAsia="Tahoma" w:hAnsi="Arial" w:cs="Arial"/>
          <w:b/>
          <w:bCs/>
          <w:sz w:val="24"/>
          <w:szCs w:val="24"/>
        </w:rPr>
        <w:t xml:space="preserve"> DA MANIFESTAÇÃO PARA FORMAÇÃO DE PREÇOS E </w:t>
      </w:r>
      <w:r w:rsidRPr="003C76AF">
        <w:rPr>
          <w:rFonts w:ascii="Arial" w:eastAsia="Tahoma" w:hAnsi="Arial" w:cs="Arial"/>
          <w:b/>
          <w:bCs/>
          <w:sz w:val="24"/>
          <w:szCs w:val="24"/>
        </w:rPr>
        <w:t xml:space="preserve">DA APRESENTAÇÃO DA </w:t>
      </w:r>
      <w:r w:rsidRPr="003C76AF">
        <w:rPr>
          <w:rFonts w:ascii="Arial" w:eastAsia="Tahoma" w:hAnsi="Arial" w:cs="Arial"/>
          <w:b/>
          <w:bCs/>
          <w:sz w:val="24"/>
          <w:szCs w:val="24"/>
          <w:highlight w:val="yellow"/>
          <w:u w:val="single"/>
        </w:rPr>
        <w:t>PROPOSTA ATUALIZADA</w:t>
      </w:r>
      <w:r w:rsidR="003345BD" w:rsidRPr="003C76AF">
        <w:rPr>
          <w:rFonts w:ascii="Arial" w:eastAsia="Tahoma" w:hAnsi="Arial" w:cs="Arial"/>
          <w:b/>
          <w:bCs/>
          <w:sz w:val="24"/>
          <w:szCs w:val="24"/>
        </w:rPr>
        <w:t xml:space="preserve"> APÓS OS LANCES</w:t>
      </w:r>
      <w:r w:rsidR="007D042E" w:rsidRPr="003C76AF">
        <w:rPr>
          <w:rFonts w:ascii="Arial" w:eastAsia="Tahoma" w:hAnsi="Arial" w:cs="Arial"/>
          <w:b/>
          <w:bCs/>
          <w:sz w:val="24"/>
          <w:szCs w:val="24"/>
        </w:rPr>
        <w:t>.</w:t>
      </w:r>
    </w:p>
    <w:p w14:paraId="2FBC252C" w14:textId="77777777" w:rsidR="006D34FB" w:rsidRPr="003C76AF" w:rsidRDefault="006D34FB" w:rsidP="006D34FB">
      <w:pPr>
        <w:autoSpaceDE w:val="0"/>
        <w:spacing w:line="360" w:lineRule="auto"/>
        <w:jc w:val="both"/>
        <w:rPr>
          <w:rFonts w:ascii="Arial" w:eastAsia="Tahoma" w:hAnsi="Arial" w:cs="Arial"/>
          <w:b/>
          <w:bCs/>
          <w:sz w:val="24"/>
          <w:szCs w:val="24"/>
        </w:rPr>
      </w:pPr>
    </w:p>
    <w:p w14:paraId="6E807FF3" w14:textId="37694969" w:rsidR="00E9695D" w:rsidRDefault="006D34FB" w:rsidP="00E9695D">
      <w:pPr>
        <w:spacing w:line="360" w:lineRule="auto"/>
        <w:jc w:val="both"/>
        <w:rPr>
          <w:rFonts w:ascii="Arial" w:eastAsia="Batang" w:hAnsi="Arial" w:cs="Arial"/>
          <w:b/>
          <w:bCs/>
          <w:sz w:val="24"/>
          <w:szCs w:val="24"/>
          <w:u w:val="single"/>
        </w:rPr>
      </w:pPr>
      <w:r w:rsidRPr="00E9695D">
        <w:rPr>
          <w:rFonts w:ascii="Arial" w:eastAsia="Batang" w:hAnsi="Arial" w:cs="Arial"/>
          <w:sz w:val="24"/>
          <w:szCs w:val="24"/>
        </w:rPr>
        <w:t xml:space="preserve">9.1 - </w:t>
      </w:r>
      <w:r w:rsidR="00E9695D" w:rsidRPr="00E9695D">
        <w:rPr>
          <w:rFonts w:ascii="Arial" w:eastAsia="Batang" w:hAnsi="Arial" w:cs="Arial"/>
          <w:b/>
          <w:bCs/>
          <w:sz w:val="24"/>
          <w:szCs w:val="24"/>
          <w:u w:val="single"/>
        </w:rPr>
        <w:t xml:space="preserve">– Ao final de sessão os licitantes </w:t>
      </w:r>
      <w:r w:rsidR="00E9695D">
        <w:rPr>
          <w:rFonts w:ascii="Arial" w:eastAsia="Batang" w:hAnsi="Arial" w:cs="Arial"/>
          <w:b/>
          <w:bCs/>
          <w:sz w:val="24"/>
          <w:szCs w:val="24"/>
          <w:u w:val="single"/>
        </w:rPr>
        <w:t>DEVERÃO tomar as seguintes providências:</w:t>
      </w:r>
    </w:p>
    <w:p w14:paraId="36117182" w14:textId="77777777" w:rsidR="00BB7139" w:rsidRDefault="00BB7139" w:rsidP="00E9695D">
      <w:pPr>
        <w:spacing w:line="360" w:lineRule="auto"/>
        <w:jc w:val="both"/>
        <w:rPr>
          <w:rFonts w:ascii="Arial" w:eastAsia="Batang" w:hAnsi="Arial" w:cs="Arial"/>
          <w:b/>
          <w:bCs/>
          <w:sz w:val="24"/>
          <w:szCs w:val="24"/>
          <w:u w:val="single"/>
        </w:rPr>
      </w:pPr>
    </w:p>
    <w:p w14:paraId="51505AFD" w14:textId="280C0A03" w:rsidR="00E9695D" w:rsidRDefault="00E9695D" w:rsidP="00E9695D">
      <w:pPr>
        <w:spacing w:line="360" w:lineRule="auto"/>
        <w:jc w:val="both"/>
        <w:rPr>
          <w:rFonts w:ascii="Arial" w:eastAsia="Batang" w:hAnsi="Arial" w:cs="Arial"/>
          <w:b/>
          <w:sz w:val="24"/>
          <w:szCs w:val="24"/>
          <w:u w:val="single"/>
        </w:rPr>
      </w:pPr>
      <w:r>
        <w:rPr>
          <w:rFonts w:ascii="Arial" w:eastAsia="Batang" w:hAnsi="Arial" w:cs="Arial"/>
          <w:b/>
          <w:bCs/>
          <w:sz w:val="24"/>
          <w:szCs w:val="24"/>
          <w:u w:val="single"/>
        </w:rPr>
        <w:t>1 – os i</w:t>
      </w:r>
      <w:r w:rsidRPr="00E9695D">
        <w:rPr>
          <w:rFonts w:ascii="Arial" w:eastAsia="Batang" w:hAnsi="Arial" w:cs="Arial"/>
          <w:b/>
          <w:bCs/>
          <w:sz w:val="24"/>
          <w:szCs w:val="24"/>
          <w:u w:val="single"/>
        </w:rPr>
        <w:t>nteressados</w:t>
      </w:r>
      <w:proofErr w:type="gramStart"/>
      <w:r>
        <w:rPr>
          <w:rFonts w:ascii="Arial" w:eastAsia="Batang" w:hAnsi="Arial" w:cs="Arial"/>
          <w:b/>
          <w:bCs/>
          <w:sz w:val="24"/>
          <w:szCs w:val="24"/>
          <w:u w:val="single"/>
        </w:rPr>
        <w:t>,</w:t>
      </w:r>
      <w:r w:rsidRPr="00E9695D">
        <w:rPr>
          <w:rFonts w:ascii="Arial" w:eastAsia="Batang" w:hAnsi="Arial" w:cs="Arial"/>
          <w:b/>
          <w:bCs/>
          <w:sz w:val="24"/>
          <w:szCs w:val="24"/>
          <w:u w:val="single"/>
        </w:rPr>
        <w:t xml:space="preserve"> deverão</w:t>
      </w:r>
      <w:proofErr w:type="gramEnd"/>
      <w:r w:rsidRPr="00E9695D">
        <w:rPr>
          <w:rFonts w:ascii="Arial" w:eastAsia="Batang" w:hAnsi="Arial" w:cs="Arial"/>
          <w:b/>
          <w:bCs/>
          <w:sz w:val="24"/>
          <w:szCs w:val="24"/>
          <w:u w:val="single"/>
        </w:rPr>
        <w:t xml:space="preserve"> manifestar no chat a aceitação em</w:t>
      </w:r>
      <w:r w:rsidRPr="00E9695D">
        <w:rPr>
          <w:rFonts w:ascii="Arial" w:eastAsia="Batang" w:hAnsi="Arial" w:cs="Arial"/>
          <w:b/>
          <w:sz w:val="24"/>
          <w:szCs w:val="24"/>
          <w:u w:val="single"/>
        </w:rPr>
        <w:t xml:space="preserve"> registrar o valor do lote com preço igual ao do licitante vencedor, onde será assegurada a preferência de contratação de acordo com a ordem de classificação, considerando a necessidade da Administração, em caso de não assinatura de ata ou de cancelamento de itens/valores, fazendo as devidas convocações posteriores caso seja preciso.</w:t>
      </w:r>
    </w:p>
    <w:p w14:paraId="400A3763" w14:textId="77777777" w:rsidR="00E9695D" w:rsidRPr="00E9695D" w:rsidRDefault="00E9695D" w:rsidP="00E9695D">
      <w:pPr>
        <w:spacing w:line="360" w:lineRule="auto"/>
        <w:jc w:val="both"/>
        <w:rPr>
          <w:rFonts w:ascii="Arial" w:eastAsia="Batang" w:hAnsi="Arial" w:cs="Arial"/>
          <w:b/>
          <w:sz w:val="24"/>
          <w:szCs w:val="24"/>
          <w:u w:val="single"/>
        </w:rPr>
      </w:pPr>
    </w:p>
    <w:p w14:paraId="5FEADBEE" w14:textId="757FC2AB" w:rsidR="006D34FB" w:rsidRPr="00E9695D" w:rsidRDefault="00E9695D" w:rsidP="006D34FB">
      <w:pPr>
        <w:spacing w:line="360" w:lineRule="auto"/>
        <w:jc w:val="both"/>
        <w:rPr>
          <w:rFonts w:ascii="Arial" w:eastAsia="Batang" w:hAnsi="Arial" w:cs="Arial"/>
          <w:sz w:val="24"/>
          <w:szCs w:val="24"/>
        </w:rPr>
      </w:pPr>
      <w:r>
        <w:rPr>
          <w:rFonts w:ascii="Arial" w:eastAsia="Batang" w:hAnsi="Arial" w:cs="Arial"/>
          <w:sz w:val="24"/>
          <w:szCs w:val="24"/>
        </w:rPr>
        <w:t xml:space="preserve">2 – O licitante vencedor </w:t>
      </w:r>
      <w:r w:rsidR="006D34FB" w:rsidRPr="00E9695D">
        <w:rPr>
          <w:rFonts w:ascii="Arial" w:eastAsia="Batang" w:hAnsi="Arial" w:cs="Arial"/>
          <w:sz w:val="24"/>
          <w:szCs w:val="24"/>
        </w:rPr>
        <w:t>dever</w:t>
      </w:r>
      <w:r>
        <w:rPr>
          <w:rFonts w:ascii="Arial" w:eastAsia="Batang" w:hAnsi="Arial" w:cs="Arial"/>
          <w:sz w:val="24"/>
          <w:szCs w:val="24"/>
        </w:rPr>
        <w:t>á</w:t>
      </w:r>
      <w:r w:rsidR="006D34FB" w:rsidRPr="00E9695D">
        <w:rPr>
          <w:rFonts w:ascii="Arial" w:eastAsia="Batang" w:hAnsi="Arial" w:cs="Arial"/>
          <w:sz w:val="24"/>
          <w:szCs w:val="24"/>
        </w:rPr>
        <w:t xml:space="preserve"> encaminha</w:t>
      </w:r>
      <w:r>
        <w:rPr>
          <w:rFonts w:ascii="Arial" w:eastAsia="Batang" w:hAnsi="Arial" w:cs="Arial"/>
          <w:sz w:val="24"/>
          <w:szCs w:val="24"/>
        </w:rPr>
        <w:t>r</w:t>
      </w:r>
      <w:r w:rsidR="001C369A" w:rsidRPr="00E9695D">
        <w:rPr>
          <w:rFonts w:ascii="Arial" w:eastAsia="Batang" w:hAnsi="Arial" w:cs="Arial"/>
          <w:sz w:val="24"/>
          <w:szCs w:val="24"/>
        </w:rPr>
        <w:t xml:space="preserve"> </w:t>
      </w:r>
      <w:r w:rsidR="006D34FB" w:rsidRPr="00E9695D">
        <w:rPr>
          <w:rFonts w:ascii="Arial" w:eastAsia="Batang" w:hAnsi="Arial" w:cs="Arial"/>
          <w:b/>
          <w:sz w:val="24"/>
          <w:szCs w:val="24"/>
          <w:highlight w:val="yellow"/>
          <w:u w:val="single"/>
        </w:rPr>
        <w:t xml:space="preserve">em até </w:t>
      </w:r>
      <w:r w:rsidR="00852487" w:rsidRPr="00E9695D">
        <w:rPr>
          <w:rFonts w:ascii="Arial" w:eastAsia="Batang" w:hAnsi="Arial" w:cs="Arial"/>
          <w:b/>
          <w:sz w:val="24"/>
          <w:szCs w:val="24"/>
          <w:highlight w:val="yellow"/>
          <w:u w:val="single"/>
        </w:rPr>
        <w:t>2</w:t>
      </w:r>
      <w:r w:rsidR="007D042E" w:rsidRPr="00E9695D">
        <w:rPr>
          <w:rFonts w:ascii="Arial" w:eastAsia="Batang" w:hAnsi="Arial" w:cs="Arial"/>
          <w:b/>
          <w:sz w:val="24"/>
          <w:szCs w:val="24"/>
          <w:highlight w:val="yellow"/>
          <w:u w:val="single"/>
        </w:rPr>
        <w:t xml:space="preserve"> horas </w:t>
      </w:r>
      <w:proofErr w:type="gramStart"/>
      <w:r w:rsidR="006D34FB" w:rsidRPr="00E9695D">
        <w:rPr>
          <w:rFonts w:ascii="Arial" w:eastAsia="Batang" w:hAnsi="Arial" w:cs="Arial"/>
          <w:b/>
          <w:sz w:val="24"/>
          <w:szCs w:val="24"/>
          <w:highlight w:val="yellow"/>
          <w:u w:val="single"/>
        </w:rPr>
        <w:t>após ao</w:t>
      </w:r>
      <w:proofErr w:type="gramEnd"/>
      <w:r w:rsidR="006D34FB" w:rsidRPr="00E9695D">
        <w:rPr>
          <w:rFonts w:ascii="Arial" w:eastAsia="Batang" w:hAnsi="Arial" w:cs="Arial"/>
          <w:b/>
          <w:sz w:val="24"/>
          <w:szCs w:val="24"/>
          <w:highlight w:val="yellow"/>
          <w:u w:val="single"/>
        </w:rPr>
        <w:t xml:space="preserve"> término da sessão pública</w:t>
      </w:r>
      <w:r w:rsidR="00761C21" w:rsidRPr="00E9695D">
        <w:rPr>
          <w:rFonts w:ascii="Arial" w:eastAsia="Batang" w:hAnsi="Arial" w:cs="Arial"/>
          <w:sz w:val="24"/>
          <w:szCs w:val="24"/>
        </w:rPr>
        <w:t>:</w:t>
      </w:r>
    </w:p>
    <w:p w14:paraId="58A3EED4" w14:textId="77777777" w:rsidR="00E43666" w:rsidRPr="003C76AF" w:rsidRDefault="00E43666" w:rsidP="006D34FB">
      <w:pPr>
        <w:spacing w:line="360" w:lineRule="auto"/>
        <w:jc w:val="both"/>
        <w:rPr>
          <w:rFonts w:ascii="Arial" w:eastAsia="Batang" w:hAnsi="Arial" w:cs="Arial"/>
          <w:sz w:val="24"/>
          <w:szCs w:val="24"/>
        </w:rPr>
      </w:pPr>
    </w:p>
    <w:p w14:paraId="18DF0E9B" w14:textId="2B4544E4" w:rsidR="003B54DA" w:rsidRPr="003C76AF" w:rsidRDefault="00761C21" w:rsidP="005D2C1C">
      <w:pPr>
        <w:spacing w:line="360" w:lineRule="auto"/>
        <w:jc w:val="both"/>
        <w:rPr>
          <w:rFonts w:ascii="Arial" w:eastAsia="Batang" w:hAnsi="Arial" w:cs="Arial"/>
          <w:sz w:val="24"/>
          <w:szCs w:val="24"/>
        </w:rPr>
      </w:pPr>
      <w:r w:rsidRPr="004646B4">
        <w:rPr>
          <w:rFonts w:ascii="Arial" w:eastAsia="Batang" w:hAnsi="Arial" w:cs="Arial"/>
          <w:sz w:val="24"/>
          <w:szCs w:val="24"/>
        </w:rPr>
        <w:t xml:space="preserve">1 </w:t>
      </w:r>
      <w:r w:rsidR="006D34FB" w:rsidRPr="004646B4">
        <w:rPr>
          <w:rFonts w:ascii="Arial" w:eastAsia="Batang" w:hAnsi="Arial" w:cs="Arial"/>
          <w:sz w:val="24"/>
          <w:szCs w:val="24"/>
        </w:rPr>
        <w:t xml:space="preserve">- </w:t>
      </w:r>
      <w:r w:rsidR="006D34FB" w:rsidRPr="004646B4">
        <w:rPr>
          <w:rFonts w:ascii="Arial" w:eastAsia="Batang" w:hAnsi="Arial" w:cs="Arial"/>
          <w:b/>
          <w:sz w:val="24"/>
          <w:szCs w:val="24"/>
          <w:u w:val="single"/>
        </w:rPr>
        <w:t>proposta atualizada</w:t>
      </w:r>
      <w:r w:rsidR="003C44E4" w:rsidRPr="004646B4">
        <w:rPr>
          <w:rFonts w:ascii="Arial" w:eastAsia="Batang" w:hAnsi="Arial" w:cs="Arial"/>
          <w:b/>
          <w:sz w:val="24"/>
          <w:szCs w:val="24"/>
          <w:u w:val="single"/>
        </w:rPr>
        <w:t xml:space="preserve"> de acordo com o último lance</w:t>
      </w:r>
      <w:r w:rsidR="005D2C1C" w:rsidRPr="004646B4">
        <w:rPr>
          <w:rFonts w:ascii="Arial" w:eastAsia="Batang" w:hAnsi="Arial" w:cs="Arial"/>
          <w:sz w:val="24"/>
          <w:szCs w:val="24"/>
        </w:rPr>
        <w:t xml:space="preserve">, através do seguinte endereço eletrônico: </w:t>
      </w:r>
      <w:hyperlink r:id="rId17" w:history="1">
        <w:r w:rsidR="005D2C1C" w:rsidRPr="004646B4">
          <w:rPr>
            <w:rStyle w:val="Hyperlink"/>
            <w:rFonts w:ascii="Arial" w:eastAsia="Batang" w:hAnsi="Arial" w:cs="Arial"/>
            <w:b/>
            <w:sz w:val="24"/>
            <w:szCs w:val="24"/>
          </w:rPr>
          <w:t>licitacao@cedral.sp.gov.br</w:t>
        </w:r>
      </w:hyperlink>
      <w:r w:rsidR="008B06E8" w:rsidRPr="004646B4">
        <w:rPr>
          <w:rStyle w:val="Hyperlink"/>
          <w:rFonts w:ascii="Arial" w:eastAsia="Batang" w:hAnsi="Arial" w:cs="Arial"/>
          <w:b/>
          <w:sz w:val="24"/>
          <w:szCs w:val="24"/>
        </w:rPr>
        <w:t>,</w:t>
      </w:r>
      <w:r w:rsidR="004646B4" w:rsidRPr="004646B4">
        <w:rPr>
          <w:rStyle w:val="Hyperlink"/>
          <w:rFonts w:ascii="Arial" w:eastAsia="Batang" w:hAnsi="Arial" w:cs="Arial"/>
          <w:b/>
          <w:sz w:val="24"/>
          <w:szCs w:val="24"/>
          <w:u w:val="none"/>
        </w:rPr>
        <w:t xml:space="preserve"> </w:t>
      </w:r>
      <w:r w:rsidR="008B06E8" w:rsidRPr="004646B4">
        <w:rPr>
          <w:rStyle w:val="Hyperlink"/>
          <w:rFonts w:ascii="Arial" w:eastAsia="Batang" w:hAnsi="Arial" w:cs="Arial"/>
          <w:color w:val="auto"/>
          <w:sz w:val="24"/>
          <w:szCs w:val="24"/>
          <w:u w:val="none"/>
        </w:rPr>
        <w:t>devendo conter</w:t>
      </w:r>
      <w:r w:rsidR="004646B4" w:rsidRPr="004646B4">
        <w:rPr>
          <w:rStyle w:val="Hyperlink"/>
          <w:rFonts w:ascii="Arial" w:eastAsia="Batang" w:hAnsi="Arial" w:cs="Arial"/>
          <w:color w:val="auto"/>
          <w:sz w:val="24"/>
          <w:szCs w:val="24"/>
          <w:u w:val="none"/>
        </w:rPr>
        <w:t xml:space="preserve"> </w:t>
      </w:r>
      <w:r w:rsidR="004646B4" w:rsidRPr="004646B4">
        <w:rPr>
          <w:rFonts w:ascii="Arial" w:eastAsia="Batang" w:hAnsi="Arial" w:cs="Arial"/>
          <w:sz w:val="24"/>
          <w:szCs w:val="24"/>
        </w:rPr>
        <w:t xml:space="preserve">de forma pormenorizada, </w:t>
      </w:r>
      <w:r w:rsidR="004646B4">
        <w:rPr>
          <w:rFonts w:ascii="Arial" w:eastAsia="Batang" w:hAnsi="Arial" w:cs="Arial"/>
          <w:sz w:val="24"/>
          <w:szCs w:val="24"/>
        </w:rPr>
        <w:t>individualizada, discriminada, a</w:t>
      </w:r>
      <w:r w:rsidR="004646B4" w:rsidRPr="004646B4">
        <w:rPr>
          <w:rFonts w:ascii="Arial" w:eastAsia="Batang" w:hAnsi="Arial" w:cs="Arial"/>
          <w:sz w:val="24"/>
          <w:szCs w:val="24"/>
        </w:rPr>
        <w:t xml:space="preserve"> composição de valores unitário e total, de todos os encargos </w:t>
      </w:r>
      <w:proofErr w:type="gramStart"/>
      <w:r w:rsidR="004646B4" w:rsidRPr="004646B4">
        <w:rPr>
          <w:rFonts w:ascii="Arial" w:eastAsia="Batang" w:hAnsi="Arial" w:cs="Arial"/>
          <w:sz w:val="24"/>
          <w:szCs w:val="24"/>
        </w:rPr>
        <w:t>sociais</w:t>
      </w:r>
      <w:proofErr w:type="gramEnd"/>
      <w:r w:rsidR="004646B4" w:rsidRPr="004646B4">
        <w:rPr>
          <w:rFonts w:ascii="Arial" w:eastAsia="Batang" w:hAnsi="Arial" w:cs="Arial"/>
          <w:sz w:val="24"/>
          <w:szCs w:val="24"/>
        </w:rPr>
        <w:t>/trabalhistas/tributário e menção da convenção/acordo coletivo utilizado com a data base</w:t>
      </w:r>
      <w:r w:rsidR="004646B4">
        <w:rPr>
          <w:rFonts w:ascii="Arial" w:hAnsi="Arial" w:cs="Arial"/>
          <w:sz w:val="24"/>
          <w:szCs w:val="24"/>
        </w:rPr>
        <w:t>, se for caso, e, todo e qualquer custo</w:t>
      </w:r>
      <w:r w:rsidR="00131564">
        <w:rPr>
          <w:rFonts w:ascii="Arial" w:hAnsi="Arial" w:cs="Arial"/>
          <w:sz w:val="24"/>
          <w:szCs w:val="24"/>
        </w:rPr>
        <w:t xml:space="preserve"> que compo</w:t>
      </w:r>
      <w:r w:rsidR="004646B4">
        <w:rPr>
          <w:rFonts w:ascii="Arial" w:hAnsi="Arial" w:cs="Arial"/>
          <w:sz w:val="24"/>
          <w:szCs w:val="24"/>
        </w:rPr>
        <w:t>nha a proposta de preços.</w:t>
      </w:r>
    </w:p>
    <w:p w14:paraId="1FF6EA9D" w14:textId="295223C7" w:rsidR="0041741F" w:rsidRPr="003C76AF" w:rsidRDefault="0041741F" w:rsidP="0041741F">
      <w:pPr>
        <w:spacing w:line="360" w:lineRule="auto"/>
        <w:jc w:val="both"/>
        <w:rPr>
          <w:rFonts w:ascii="Arial" w:eastAsia="Batang" w:hAnsi="Arial" w:cs="Arial"/>
          <w:sz w:val="24"/>
          <w:szCs w:val="24"/>
          <w:highlight w:val="yellow"/>
        </w:rPr>
      </w:pPr>
    </w:p>
    <w:p w14:paraId="20DFE9F3" w14:textId="77777777" w:rsidR="006D34FB" w:rsidRPr="003C76AF" w:rsidRDefault="006D34FB" w:rsidP="006D34FB">
      <w:pPr>
        <w:suppressAutoHyphens w:val="0"/>
        <w:autoSpaceDE w:val="0"/>
        <w:spacing w:line="360" w:lineRule="auto"/>
        <w:jc w:val="both"/>
        <w:rPr>
          <w:rFonts w:ascii="Arial" w:hAnsi="Arial" w:cs="Arial"/>
          <w:b/>
          <w:bCs/>
          <w:sz w:val="24"/>
          <w:szCs w:val="24"/>
        </w:rPr>
      </w:pPr>
      <w:r w:rsidRPr="003C76AF">
        <w:rPr>
          <w:rFonts w:ascii="Arial" w:hAnsi="Arial" w:cs="Arial"/>
          <w:b/>
          <w:bCs/>
          <w:sz w:val="24"/>
          <w:szCs w:val="24"/>
        </w:rPr>
        <w:t>X - DOS RECURSOS</w:t>
      </w:r>
    </w:p>
    <w:p w14:paraId="491EC4C7" w14:textId="77777777" w:rsidR="006D34FB" w:rsidRPr="003C76AF" w:rsidRDefault="006D34FB" w:rsidP="006D34FB">
      <w:pPr>
        <w:pStyle w:val="Textopadro"/>
        <w:widowControl/>
        <w:tabs>
          <w:tab w:val="left" w:pos="0"/>
        </w:tabs>
        <w:spacing w:line="360" w:lineRule="auto"/>
        <w:jc w:val="both"/>
        <w:rPr>
          <w:rFonts w:ascii="Arial" w:hAnsi="Arial" w:cs="Arial"/>
          <w:szCs w:val="24"/>
          <w:lang w:val="pt-BR"/>
        </w:rPr>
      </w:pPr>
      <w:r w:rsidRPr="003C76AF">
        <w:rPr>
          <w:rFonts w:ascii="Arial" w:hAnsi="Arial" w:cs="Arial"/>
          <w:szCs w:val="24"/>
          <w:lang w:val="pt-BR"/>
        </w:rPr>
        <w:t xml:space="preserve">10.1 – </w:t>
      </w:r>
      <w:r w:rsidRPr="003C76AF">
        <w:rPr>
          <w:rFonts w:ascii="Arial" w:hAnsi="Arial" w:cs="Arial"/>
          <w:b/>
          <w:szCs w:val="24"/>
          <w:highlight w:val="lightGray"/>
          <w:u w:val="single"/>
          <w:lang w:val="pt-BR"/>
        </w:rPr>
        <w:t xml:space="preserve">Após o término da fase de habilitação, será </w:t>
      </w:r>
      <w:proofErr w:type="gramStart"/>
      <w:r w:rsidRPr="003C76AF">
        <w:rPr>
          <w:rFonts w:ascii="Arial" w:hAnsi="Arial" w:cs="Arial"/>
          <w:b/>
          <w:szCs w:val="24"/>
          <w:highlight w:val="lightGray"/>
          <w:u w:val="single"/>
          <w:lang w:val="pt-BR"/>
        </w:rPr>
        <w:t>publicado</w:t>
      </w:r>
      <w:proofErr w:type="gramEnd"/>
      <w:r w:rsidRPr="003C76AF">
        <w:rPr>
          <w:rFonts w:ascii="Arial" w:hAnsi="Arial" w:cs="Arial"/>
          <w:b/>
          <w:szCs w:val="24"/>
          <w:highlight w:val="lightGray"/>
          <w:u w:val="single"/>
          <w:lang w:val="pt-BR"/>
        </w:rPr>
        <w:t xml:space="preserve">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3C76AF">
        <w:rPr>
          <w:rFonts w:ascii="Arial" w:hAnsi="Arial" w:cs="Arial"/>
          <w:szCs w:val="24"/>
          <w:lang w:val="pt-BR"/>
        </w:rPr>
        <w:t>.</w:t>
      </w:r>
    </w:p>
    <w:p w14:paraId="3C6FD44B" w14:textId="77777777" w:rsidR="006D34FB" w:rsidRPr="003C76AF" w:rsidRDefault="006D34FB" w:rsidP="006D34FB">
      <w:pPr>
        <w:pStyle w:val="Textopadro"/>
        <w:widowControl/>
        <w:tabs>
          <w:tab w:val="left" w:pos="0"/>
        </w:tabs>
        <w:spacing w:line="360" w:lineRule="auto"/>
        <w:jc w:val="both"/>
        <w:rPr>
          <w:rFonts w:ascii="Arial" w:hAnsi="Arial" w:cs="Arial"/>
          <w:szCs w:val="24"/>
          <w:lang w:val="pt-BR"/>
        </w:rPr>
      </w:pPr>
      <w:r w:rsidRPr="003C76AF">
        <w:rPr>
          <w:rFonts w:ascii="Arial" w:hAnsi="Arial" w:cs="Arial"/>
          <w:szCs w:val="24"/>
          <w:lang w:val="pt-BR"/>
        </w:rPr>
        <w:lastRenderedPageBreak/>
        <w:t>10.1.1 – O prazo acima exposto não interfere se ao final da sessão pública do dia da licitação, algum proponente quiser recorrer contra decisões do Pregoeiro.</w:t>
      </w:r>
    </w:p>
    <w:p w14:paraId="29301E75" w14:textId="77777777" w:rsidR="006D34FB" w:rsidRPr="003C76AF" w:rsidRDefault="006D34FB" w:rsidP="006D34FB">
      <w:pPr>
        <w:pStyle w:val="Textopadro"/>
        <w:widowControl/>
        <w:tabs>
          <w:tab w:val="left" w:pos="0"/>
        </w:tabs>
        <w:spacing w:line="360" w:lineRule="auto"/>
        <w:jc w:val="both"/>
        <w:rPr>
          <w:rFonts w:ascii="Arial" w:hAnsi="Arial" w:cs="Arial"/>
          <w:szCs w:val="24"/>
          <w:lang w:val="pt-BR"/>
        </w:rPr>
      </w:pPr>
      <w:r w:rsidRPr="003C76AF">
        <w:rPr>
          <w:rFonts w:ascii="Arial" w:hAnsi="Arial" w:cs="Arial"/>
          <w:szCs w:val="24"/>
          <w:lang w:val="pt-BR"/>
        </w:rPr>
        <w:t xml:space="preserve">10.2 - As razões de recurso ficarão à disposição dos interessados na Seção de Licitação, podendo ser requerida também através do </w:t>
      </w:r>
      <w:r w:rsidRPr="003C76AF">
        <w:rPr>
          <w:rFonts w:ascii="Arial" w:hAnsi="Arial" w:cs="Arial"/>
          <w:b/>
          <w:szCs w:val="24"/>
          <w:u w:val="single"/>
          <w:lang w:val="pt-BR"/>
        </w:rPr>
        <w:t>e-mail: licitacao@cedral.sp.gov.br</w:t>
      </w:r>
      <w:r w:rsidRPr="003C76AF">
        <w:rPr>
          <w:rFonts w:ascii="Arial" w:hAnsi="Arial" w:cs="Arial"/>
          <w:szCs w:val="24"/>
          <w:lang w:val="pt-BR"/>
        </w:rPr>
        <w:t>.</w:t>
      </w:r>
    </w:p>
    <w:p w14:paraId="360D46D8" w14:textId="77777777" w:rsidR="006D34FB" w:rsidRPr="003C76AF" w:rsidRDefault="006D34FB" w:rsidP="006D34FB">
      <w:pPr>
        <w:pStyle w:val="Textopadro"/>
        <w:widowControl/>
        <w:tabs>
          <w:tab w:val="left" w:pos="-284"/>
        </w:tabs>
        <w:spacing w:line="360" w:lineRule="auto"/>
        <w:jc w:val="both"/>
        <w:rPr>
          <w:rFonts w:ascii="Arial" w:hAnsi="Arial" w:cs="Arial"/>
          <w:szCs w:val="24"/>
          <w:lang w:val="pt-BR"/>
        </w:rPr>
      </w:pPr>
      <w:r w:rsidRPr="003C76AF">
        <w:rPr>
          <w:rFonts w:ascii="Arial" w:hAnsi="Arial" w:cs="Arial"/>
          <w:szCs w:val="24"/>
          <w:lang w:val="pt-BR"/>
        </w:rPr>
        <w:t>10.3 -</w:t>
      </w:r>
      <w:r w:rsidRPr="003C76AF">
        <w:rPr>
          <w:rFonts w:ascii="Arial" w:hAnsi="Arial" w:cs="Arial"/>
          <w:b/>
          <w:szCs w:val="24"/>
          <w:lang w:val="pt-BR"/>
        </w:rPr>
        <w:t xml:space="preserve"> </w:t>
      </w:r>
      <w:r w:rsidRPr="003C76AF">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3C76AF" w:rsidRDefault="006D34FB" w:rsidP="006D34FB">
      <w:pPr>
        <w:pStyle w:val="Textopadro"/>
        <w:widowControl/>
        <w:tabs>
          <w:tab w:val="left" w:pos="-284"/>
        </w:tabs>
        <w:spacing w:line="360" w:lineRule="auto"/>
        <w:jc w:val="both"/>
        <w:rPr>
          <w:rFonts w:ascii="Arial" w:hAnsi="Arial" w:cs="Arial"/>
          <w:szCs w:val="24"/>
          <w:lang w:val="pt-BR"/>
        </w:rPr>
      </w:pPr>
      <w:r w:rsidRPr="003C76AF">
        <w:rPr>
          <w:rFonts w:ascii="Arial" w:hAnsi="Arial" w:cs="Arial"/>
          <w:szCs w:val="24"/>
          <w:lang w:val="pt-BR"/>
        </w:rPr>
        <w:t>10.4 -</w:t>
      </w:r>
      <w:r w:rsidRPr="003C76AF">
        <w:rPr>
          <w:rFonts w:ascii="Arial" w:hAnsi="Arial" w:cs="Arial"/>
          <w:b/>
          <w:szCs w:val="24"/>
          <w:lang w:val="pt-BR"/>
        </w:rPr>
        <w:t xml:space="preserve"> </w:t>
      </w:r>
      <w:r w:rsidRPr="003C76AF">
        <w:rPr>
          <w:rFonts w:ascii="Arial" w:hAnsi="Arial" w:cs="Arial"/>
          <w:szCs w:val="24"/>
          <w:lang w:val="pt-BR"/>
        </w:rPr>
        <w:t>Os recursos contra decisões do pregoeiro terão efeito suspensivo e deverão respeitar os ditames legais.</w:t>
      </w:r>
    </w:p>
    <w:p w14:paraId="28D30C28" w14:textId="77777777" w:rsidR="006D34FB" w:rsidRPr="003C76AF" w:rsidRDefault="006D34FB" w:rsidP="006D34FB">
      <w:pPr>
        <w:pStyle w:val="Textopadro"/>
        <w:widowControl/>
        <w:tabs>
          <w:tab w:val="left" w:pos="-284"/>
        </w:tabs>
        <w:spacing w:line="360" w:lineRule="auto"/>
        <w:jc w:val="both"/>
        <w:rPr>
          <w:rFonts w:ascii="Arial" w:hAnsi="Arial" w:cs="Arial"/>
          <w:szCs w:val="24"/>
          <w:lang w:val="pt-BR"/>
        </w:rPr>
      </w:pPr>
      <w:r w:rsidRPr="003C76AF">
        <w:rPr>
          <w:rFonts w:ascii="Arial" w:hAnsi="Arial" w:cs="Arial"/>
          <w:szCs w:val="24"/>
          <w:lang w:val="pt-BR"/>
        </w:rPr>
        <w:t>10.5 - O acolhimento de recurso importará a invalidação apenas dos atos insuscetíveis de aproveitamento.</w:t>
      </w:r>
    </w:p>
    <w:p w14:paraId="43862143" w14:textId="77777777" w:rsidR="006D34FB" w:rsidRPr="003C76AF" w:rsidRDefault="006D34FB" w:rsidP="006D34FB">
      <w:pPr>
        <w:spacing w:line="360" w:lineRule="auto"/>
        <w:jc w:val="both"/>
        <w:rPr>
          <w:rFonts w:ascii="Arial" w:hAnsi="Arial" w:cs="Arial"/>
          <w:b/>
          <w:sz w:val="24"/>
          <w:szCs w:val="24"/>
        </w:rPr>
      </w:pPr>
      <w:r w:rsidRPr="003C76AF">
        <w:rPr>
          <w:rFonts w:ascii="Arial" w:hAnsi="Arial" w:cs="Arial"/>
          <w:sz w:val="24"/>
          <w:szCs w:val="24"/>
        </w:rPr>
        <w:t>10.6 - A decisão em grau de recurso será definitiva e dela dar-se-á conhecimento por meio eletrônico.</w:t>
      </w:r>
      <w:r w:rsidRPr="003C76AF">
        <w:rPr>
          <w:rFonts w:ascii="Arial" w:hAnsi="Arial" w:cs="Arial"/>
          <w:b/>
          <w:sz w:val="24"/>
          <w:szCs w:val="24"/>
        </w:rPr>
        <w:t xml:space="preserve"> </w:t>
      </w:r>
    </w:p>
    <w:p w14:paraId="0BB6F32A" w14:textId="77777777" w:rsidR="006D34FB" w:rsidRPr="003C76AF" w:rsidRDefault="006D34FB" w:rsidP="006D34FB">
      <w:pPr>
        <w:spacing w:line="360" w:lineRule="auto"/>
        <w:jc w:val="both"/>
        <w:rPr>
          <w:rFonts w:ascii="Arial" w:hAnsi="Arial" w:cs="Arial"/>
          <w:sz w:val="24"/>
          <w:szCs w:val="24"/>
        </w:rPr>
      </w:pPr>
      <w:r w:rsidRPr="003C76AF">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049B5459" w14:textId="77777777" w:rsidR="006D34FB" w:rsidRPr="003C76AF" w:rsidRDefault="006D34FB" w:rsidP="006D34FB">
      <w:pPr>
        <w:spacing w:line="360" w:lineRule="auto"/>
        <w:jc w:val="both"/>
        <w:rPr>
          <w:rFonts w:ascii="Arial" w:hAnsi="Arial" w:cs="Arial"/>
          <w:sz w:val="24"/>
          <w:szCs w:val="24"/>
        </w:rPr>
      </w:pPr>
    </w:p>
    <w:p w14:paraId="55FF95C0" w14:textId="77777777" w:rsidR="006D34FB" w:rsidRPr="003C76AF" w:rsidRDefault="006D34FB" w:rsidP="006D34FB">
      <w:pPr>
        <w:spacing w:line="360" w:lineRule="auto"/>
        <w:jc w:val="both"/>
        <w:rPr>
          <w:rFonts w:ascii="Arial" w:hAnsi="Arial" w:cs="Arial"/>
          <w:sz w:val="24"/>
          <w:szCs w:val="24"/>
        </w:rPr>
      </w:pPr>
    </w:p>
    <w:p w14:paraId="4920C22A" w14:textId="77777777" w:rsidR="006D34FB" w:rsidRPr="003C76AF" w:rsidRDefault="006D34FB" w:rsidP="006D34FB">
      <w:pPr>
        <w:spacing w:line="360" w:lineRule="auto"/>
        <w:ind w:right="-1"/>
        <w:jc w:val="both"/>
        <w:rPr>
          <w:rFonts w:ascii="Arial" w:hAnsi="Arial" w:cs="Arial"/>
          <w:b/>
          <w:sz w:val="24"/>
          <w:szCs w:val="24"/>
        </w:rPr>
      </w:pPr>
      <w:r w:rsidRPr="003C76AF">
        <w:rPr>
          <w:rFonts w:ascii="Arial" w:hAnsi="Arial" w:cs="Arial"/>
          <w:b/>
          <w:sz w:val="24"/>
          <w:szCs w:val="24"/>
        </w:rPr>
        <w:t xml:space="preserve">XI - DA ADJUDICAÇÃO; DA HOMOLOGAÇÃO; E DA ASSINATURA DA </w:t>
      </w:r>
      <w:r w:rsidRPr="003C76AF">
        <w:rPr>
          <w:rFonts w:ascii="Arial" w:hAnsi="Arial" w:cs="Arial"/>
          <w:b/>
          <w:sz w:val="24"/>
          <w:szCs w:val="24"/>
          <w:u w:val="single"/>
        </w:rPr>
        <w:t>ATA</w:t>
      </w:r>
      <w:r w:rsidRPr="003C76AF">
        <w:rPr>
          <w:rFonts w:ascii="Arial" w:hAnsi="Arial" w:cs="Arial"/>
          <w:b/>
          <w:sz w:val="24"/>
          <w:szCs w:val="24"/>
        </w:rPr>
        <w:t>/TERMO DE CIÊNCIA E NOTIFICAÇÃO DO TRIBUNAL DE CONTAS DO ESTADO DE SÃO PAULO.</w:t>
      </w:r>
    </w:p>
    <w:p w14:paraId="08C58FD1" w14:textId="6BCCE6BC" w:rsidR="006D34FB" w:rsidRPr="003C76AF" w:rsidRDefault="006D34FB" w:rsidP="006D34FB">
      <w:pPr>
        <w:pStyle w:val="Recuodecorpodetexto2"/>
        <w:spacing w:line="360" w:lineRule="auto"/>
        <w:ind w:left="0"/>
        <w:jc w:val="both"/>
        <w:rPr>
          <w:rFonts w:ascii="Arial" w:hAnsi="Arial" w:cs="Arial"/>
          <w:b/>
        </w:rPr>
      </w:pPr>
      <w:r w:rsidRPr="003C76AF">
        <w:rPr>
          <w:rFonts w:ascii="Arial" w:hAnsi="Arial" w:cs="Arial"/>
        </w:rPr>
        <w:t>11.1.</w:t>
      </w:r>
      <w:r w:rsidRPr="003C76AF">
        <w:rPr>
          <w:rFonts w:ascii="Arial" w:hAnsi="Arial" w:cs="Arial"/>
          <w:b/>
        </w:rPr>
        <w:t xml:space="preserve"> - </w:t>
      </w:r>
      <w:r w:rsidRPr="003C76AF">
        <w:rPr>
          <w:rFonts w:ascii="Arial" w:hAnsi="Arial" w:cs="Arial"/>
        </w:rPr>
        <w:t>Decididos os recursos e constatada a regularidade dos atos procedimentais, a autoridade competente homologará e adjudicará o objeto ao vencedor, podendo revogar a licitação</w:t>
      </w:r>
      <w:r w:rsidRPr="003C76AF">
        <w:rPr>
          <w:rFonts w:ascii="Arial" w:hAnsi="Arial" w:cs="Arial"/>
          <w:b/>
        </w:rPr>
        <w:t>.</w:t>
      </w:r>
    </w:p>
    <w:p w14:paraId="1E2AEE24" w14:textId="77777777" w:rsidR="006D34FB" w:rsidRPr="003C76AF" w:rsidRDefault="006D34FB" w:rsidP="006D34FB">
      <w:pPr>
        <w:pStyle w:val="Recuodecorpodetexto2"/>
        <w:spacing w:line="360" w:lineRule="auto"/>
        <w:ind w:left="0"/>
        <w:jc w:val="both"/>
        <w:rPr>
          <w:rFonts w:ascii="Arial" w:hAnsi="Arial" w:cs="Arial"/>
        </w:rPr>
      </w:pPr>
      <w:r w:rsidRPr="003C76AF">
        <w:rPr>
          <w:rFonts w:ascii="Arial" w:hAnsi="Arial" w:cs="Arial"/>
        </w:rPr>
        <w:t>11.1.1 – O certame apenas será homologado/adjudicado para as pessoas jurídicas que atuarem no ramo de atividade compatível com o objeto da licitação.</w:t>
      </w:r>
    </w:p>
    <w:p w14:paraId="6FFE8ACE" w14:textId="77777777" w:rsidR="006D34FB" w:rsidRPr="003C76AF" w:rsidRDefault="006D34FB" w:rsidP="006D34FB">
      <w:pPr>
        <w:spacing w:line="360" w:lineRule="auto"/>
        <w:ind w:right="-1"/>
        <w:jc w:val="both"/>
        <w:rPr>
          <w:rFonts w:ascii="Arial" w:hAnsi="Arial" w:cs="Arial"/>
          <w:sz w:val="24"/>
          <w:szCs w:val="24"/>
        </w:rPr>
      </w:pPr>
      <w:r w:rsidRPr="003C76AF">
        <w:rPr>
          <w:rFonts w:ascii="Arial" w:hAnsi="Arial" w:cs="Arial"/>
          <w:sz w:val="24"/>
          <w:szCs w:val="24"/>
        </w:rPr>
        <w:t>11.2</w:t>
      </w:r>
      <w:r w:rsidRPr="003C76AF">
        <w:rPr>
          <w:rFonts w:ascii="Arial" w:hAnsi="Arial" w:cs="Arial"/>
          <w:b/>
          <w:sz w:val="24"/>
          <w:szCs w:val="24"/>
        </w:rPr>
        <w:t xml:space="preserve"> - </w:t>
      </w:r>
      <w:r w:rsidRPr="003C76AF">
        <w:rPr>
          <w:rFonts w:ascii="Arial" w:hAnsi="Arial" w:cs="Arial"/>
          <w:sz w:val="24"/>
          <w:szCs w:val="24"/>
        </w:rPr>
        <w:t xml:space="preserve">Como condição para o fornecimento, o licitante vencedor deverá manter as mesmas condições de habilitação, prestar as informações solicitadas pelo Município, </w:t>
      </w:r>
      <w:r w:rsidRPr="003C76AF">
        <w:rPr>
          <w:rFonts w:ascii="Arial" w:hAnsi="Arial" w:cs="Arial"/>
          <w:sz w:val="24"/>
          <w:szCs w:val="24"/>
        </w:rPr>
        <w:lastRenderedPageBreak/>
        <w:t>dentro dos prazos estipulados, bem como não transferir a outrem as obrigações decorrentes deste edital.</w:t>
      </w:r>
    </w:p>
    <w:p w14:paraId="131FF5BA" w14:textId="28D3D016" w:rsidR="006D34FB" w:rsidRPr="003C76AF" w:rsidRDefault="006D34FB" w:rsidP="006D34FB">
      <w:pPr>
        <w:spacing w:line="360" w:lineRule="auto"/>
        <w:ind w:right="-1"/>
        <w:jc w:val="both"/>
        <w:rPr>
          <w:rFonts w:ascii="Arial" w:hAnsi="Arial" w:cs="Arial"/>
          <w:b/>
          <w:sz w:val="24"/>
          <w:szCs w:val="24"/>
          <w:u w:val="single"/>
        </w:rPr>
      </w:pPr>
      <w:r w:rsidRPr="003C76AF">
        <w:rPr>
          <w:rFonts w:ascii="Arial" w:hAnsi="Arial" w:cs="Arial"/>
          <w:b/>
          <w:sz w:val="24"/>
          <w:szCs w:val="24"/>
          <w:highlight w:val="lightGray"/>
          <w:u w:val="single"/>
        </w:rPr>
        <w:t xml:space="preserve">11.3 - O(s) </w:t>
      </w:r>
      <w:proofErr w:type="gramStart"/>
      <w:r w:rsidRPr="003C76AF">
        <w:rPr>
          <w:rFonts w:ascii="Arial" w:hAnsi="Arial" w:cs="Arial"/>
          <w:b/>
          <w:sz w:val="24"/>
          <w:szCs w:val="24"/>
          <w:highlight w:val="lightGray"/>
          <w:u w:val="single"/>
        </w:rPr>
        <w:t>vencedor(</w:t>
      </w:r>
      <w:proofErr w:type="gramEnd"/>
      <w:r w:rsidRPr="003C76AF">
        <w:rPr>
          <w:rFonts w:ascii="Arial" w:hAnsi="Arial" w:cs="Arial"/>
          <w:b/>
          <w:sz w:val="24"/>
          <w:szCs w:val="24"/>
          <w:highlight w:val="lightGray"/>
          <w:u w:val="single"/>
        </w:rPr>
        <w:t xml:space="preserve">es) quando notificado(s), deverão assinar a Ata de Registro de preços/ termo de ciência e notificação do Tribunal de Contas do Estado de São Paulo, em um prazo de até </w:t>
      </w:r>
      <w:r w:rsidR="00E151C6">
        <w:rPr>
          <w:rFonts w:ascii="Arial" w:hAnsi="Arial" w:cs="Arial"/>
          <w:b/>
          <w:sz w:val="24"/>
          <w:szCs w:val="24"/>
          <w:highlight w:val="lightGray"/>
          <w:u w:val="single"/>
        </w:rPr>
        <w:t>3</w:t>
      </w:r>
      <w:r w:rsidRPr="003C76AF">
        <w:rPr>
          <w:rFonts w:ascii="Arial" w:hAnsi="Arial" w:cs="Arial"/>
          <w:b/>
          <w:sz w:val="24"/>
          <w:szCs w:val="24"/>
          <w:highlight w:val="lightGray"/>
          <w:u w:val="single"/>
        </w:rPr>
        <w:t xml:space="preserve"> dias úteis.</w:t>
      </w:r>
    </w:p>
    <w:p w14:paraId="4C22A1D5" w14:textId="04885257" w:rsidR="006D34FB" w:rsidRPr="003C76AF" w:rsidRDefault="006D34FB" w:rsidP="006D34FB">
      <w:pPr>
        <w:spacing w:line="360" w:lineRule="auto"/>
        <w:ind w:right="-1"/>
        <w:jc w:val="both"/>
        <w:rPr>
          <w:rFonts w:ascii="Arial" w:hAnsi="Arial" w:cs="Arial"/>
          <w:sz w:val="24"/>
          <w:szCs w:val="24"/>
        </w:rPr>
      </w:pPr>
      <w:r w:rsidRPr="003C76AF">
        <w:rPr>
          <w:rFonts w:ascii="Arial" w:hAnsi="Arial" w:cs="Arial"/>
          <w:sz w:val="24"/>
          <w:szCs w:val="24"/>
        </w:rPr>
        <w:t xml:space="preserve">11.4 - Quando o proponente vencedor, convocado dentro do prazo de validade da sua proposta, não assinar a Ata no prazo </w:t>
      </w:r>
      <w:r w:rsidR="00E151C6">
        <w:rPr>
          <w:rFonts w:ascii="Arial" w:hAnsi="Arial" w:cs="Arial"/>
          <w:sz w:val="24"/>
          <w:szCs w:val="24"/>
        </w:rPr>
        <w:t>de 3</w:t>
      </w:r>
      <w:r w:rsidRPr="003C76AF">
        <w:rPr>
          <w:rFonts w:ascii="Arial" w:hAnsi="Arial" w:cs="Arial"/>
          <w:sz w:val="24"/>
          <w:szCs w:val="24"/>
        </w:rPr>
        <w:t xml:space="preserve"> dias úteis, contados da notificação, será convocado outro licitante, observada a ordem de classificação, e assim sucessivamente, sem prejuízo da aplicação das sanções cabíveis.</w:t>
      </w:r>
    </w:p>
    <w:p w14:paraId="67A74A3C" w14:textId="77777777" w:rsidR="006D34FB" w:rsidRPr="003C76AF" w:rsidRDefault="006D34FB" w:rsidP="006D34FB">
      <w:pPr>
        <w:suppressAutoHyphens w:val="0"/>
        <w:autoSpaceDE w:val="0"/>
        <w:autoSpaceDN w:val="0"/>
        <w:adjustRightInd w:val="0"/>
        <w:spacing w:line="360" w:lineRule="auto"/>
        <w:jc w:val="both"/>
        <w:rPr>
          <w:rFonts w:ascii="Arial" w:hAnsi="Arial" w:cs="Arial"/>
          <w:bCs/>
          <w:sz w:val="24"/>
          <w:szCs w:val="24"/>
        </w:rPr>
      </w:pPr>
      <w:r w:rsidRPr="003C76AF">
        <w:rPr>
          <w:rFonts w:ascii="Arial" w:hAnsi="Arial" w:cs="Arial"/>
          <w:bCs/>
          <w:sz w:val="24"/>
          <w:szCs w:val="24"/>
        </w:rPr>
        <w:t>11.5 –</w:t>
      </w:r>
      <w:proofErr w:type="gramStart"/>
      <w:r w:rsidRPr="003C76AF">
        <w:rPr>
          <w:rFonts w:ascii="Arial" w:hAnsi="Arial" w:cs="Arial"/>
          <w:bCs/>
          <w:sz w:val="24"/>
          <w:szCs w:val="24"/>
        </w:rPr>
        <w:t xml:space="preserve"> </w:t>
      </w:r>
      <w:r w:rsidRPr="003C76AF">
        <w:rPr>
          <w:rFonts w:ascii="Arial" w:hAnsi="Arial" w:cs="Arial"/>
          <w:color w:val="000000"/>
          <w:sz w:val="24"/>
          <w:szCs w:val="24"/>
        </w:rPr>
        <w:t xml:space="preserve"> </w:t>
      </w:r>
      <w:proofErr w:type="gramEnd"/>
      <w:r w:rsidRPr="003C76AF">
        <w:rPr>
          <w:rFonts w:ascii="Arial" w:hAnsi="Arial" w:cs="Arial"/>
          <w:color w:val="000000"/>
          <w:sz w:val="24"/>
          <w:szCs w:val="24"/>
        </w:rPr>
        <w:t xml:space="preserve">A recusa injustificada em </w:t>
      </w:r>
      <w:r w:rsidRPr="003C76AF">
        <w:rPr>
          <w:rFonts w:ascii="Arial" w:hAnsi="Arial" w:cs="Arial"/>
          <w:b/>
          <w:color w:val="000000"/>
          <w:sz w:val="24"/>
          <w:szCs w:val="24"/>
          <w:u w:val="single"/>
        </w:rPr>
        <w:t>assinar a ata de registro de preços</w:t>
      </w:r>
      <w:r w:rsidRPr="003C76AF">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3C76AF">
        <w:rPr>
          <w:rFonts w:ascii="Arial" w:hAnsi="Arial" w:cs="Arial"/>
          <w:b/>
          <w:color w:val="000000"/>
          <w:sz w:val="24"/>
          <w:szCs w:val="24"/>
          <w:highlight w:val="lightGray"/>
          <w:u w:val="single"/>
        </w:rPr>
        <w:t>sendo que este disposto</w:t>
      </w:r>
      <w:bookmarkStart w:id="2" w:name="art81p"/>
      <w:bookmarkEnd w:id="2"/>
      <w:r w:rsidRPr="003C76AF">
        <w:rPr>
          <w:rFonts w:ascii="Arial" w:hAnsi="Arial" w:cs="Arial"/>
          <w:b/>
          <w:color w:val="000000"/>
          <w:sz w:val="24"/>
          <w:szCs w:val="24"/>
          <w:highlight w:val="lightGray"/>
          <w:u w:val="single"/>
        </w:rPr>
        <w:t xml:space="preserve"> se aplica inclusive aos licitantes remanescentes</w:t>
      </w:r>
      <w:r w:rsidRPr="003C76AF">
        <w:rPr>
          <w:rFonts w:ascii="Arial" w:hAnsi="Arial" w:cs="Arial"/>
          <w:color w:val="000000"/>
          <w:sz w:val="24"/>
          <w:szCs w:val="24"/>
        </w:rPr>
        <w:t xml:space="preserve">, que não aceitarem a convocação, </w:t>
      </w:r>
      <w:r w:rsidRPr="003C76AF">
        <w:rPr>
          <w:rFonts w:ascii="Arial" w:hAnsi="Arial" w:cs="Arial"/>
          <w:sz w:val="24"/>
          <w:szCs w:val="24"/>
          <w:lang w:eastAsia="pt-BR"/>
        </w:rPr>
        <w:t>sem justificativa ou com justificativa recusada pela administração pública.</w:t>
      </w:r>
    </w:p>
    <w:p w14:paraId="17D7C22E" w14:textId="77777777" w:rsidR="006D34FB" w:rsidRPr="003C76AF" w:rsidRDefault="006D34FB" w:rsidP="006D34FB">
      <w:pPr>
        <w:suppressAutoHyphens w:val="0"/>
        <w:autoSpaceDE w:val="0"/>
        <w:spacing w:line="360" w:lineRule="auto"/>
        <w:jc w:val="both"/>
        <w:rPr>
          <w:rFonts w:ascii="Arial" w:hAnsi="Arial" w:cs="Arial"/>
          <w:bCs/>
          <w:sz w:val="24"/>
          <w:szCs w:val="24"/>
        </w:rPr>
      </w:pPr>
    </w:p>
    <w:p w14:paraId="4B412525" w14:textId="77777777" w:rsidR="006D34FB" w:rsidRPr="003C76AF" w:rsidRDefault="006D34FB" w:rsidP="006D34FB">
      <w:pPr>
        <w:suppressAutoHyphens w:val="0"/>
        <w:autoSpaceDE w:val="0"/>
        <w:spacing w:line="360" w:lineRule="auto"/>
        <w:jc w:val="both"/>
        <w:rPr>
          <w:rFonts w:ascii="Arial" w:hAnsi="Arial" w:cs="Arial"/>
          <w:b/>
          <w:bCs/>
          <w:sz w:val="24"/>
          <w:szCs w:val="24"/>
        </w:rPr>
      </w:pPr>
      <w:r w:rsidRPr="003C76AF">
        <w:rPr>
          <w:rFonts w:ascii="Arial" w:hAnsi="Arial" w:cs="Arial"/>
          <w:b/>
          <w:bCs/>
          <w:sz w:val="24"/>
          <w:szCs w:val="24"/>
        </w:rPr>
        <w:t>XII – DO SISTEMA DE REGISTRO DE PREÇOS</w:t>
      </w:r>
    </w:p>
    <w:p w14:paraId="1D3ACC64" w14:textId="3E3F8811"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 xml:space="preserve">12.1 – </w:t>
      </w:r>
      <w:r w:rsidR="00353538" w:rsidRPr="003C76AF">
        <w:rPr>
          <w:rFonts w:ascii="Arial" w:hAnsi="Arial" w:cs="Arial"/>
          <w:color w:val="000000"/>
          <w:sz w:val="24"/>
          <w:szCs w:val="24"/>
        </w:rPr>
        <w:t xml:space="preserve">O Sistema de Registro de Preços regula-se </w:t>
      </w:r>
      <w:r w:rsidR="00935694" w:rsidRPr="003C76AF">
        <w:rPr>
          <w:rFonts w:ascii="Arial" w:hAnsi="Arial" w:cs="Arial"/>
          <w:color w:val="000000"/>
          <w:sz w:val="24"/>
          <w:szCs w:val="24"/>
        </w:rPr>
        <w:t>pela</w:t>
      </w:r>
      <w:r w:rsidR="00353538" w:rsidRPr="003C76AF">
        <w:rPr>
          <w:rFonts w:ascii="Arial" w:hAnsi="Arial" w:cs="Arial"/>
          <w:color w:val="000000"/>
          <w:sz w:val="24"/>
          <w:szCs w:val="24"/>
        </w:rPr>
        <w:t xml:space="preserve"> </w:t>
      </w:r>
      <w:r w:rsidR="00935694" w:rsidRPr="003C76AF">
        <w:rPr>
          <w:rFonts w:ascii="Arial" w:hAnsi="Arial" w:cs="Arial"/>
          <w:b/>
          <w:sz w:val="24"/>
          <w:szCs w:val="24"/>
          <w:highlight w:val="yellow"/>
          <w:u w:val="single"/>
        </w:rPr>
        <w:t>Lei Federal nº 14.133/2021 e Decreto Municipal nº 3.500/2022</w:t>
      </w:r>
      <w:r w:rsidRPr="003C76AF">
        <w:rPr>
          <w:rFonts w:ascii="Arial" w:hAnsi="Arial" w:cs="Arial"/>
          <w:sz w:val="24"/>
          <w:szCs w:val="24"/>
        </w:rPr>
        <w:t xml:space="preserve">. </w:t>
      </w:r>
    </w:p>
    <w:p w14:paraId="73BFEAE5"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12.3 – É vedada a aquisição do produto por valor igual ou superior ao obtido da detentora do Registro de Preços, a menos que este se recuse a fornecer.</w:t>
      </w:r>
    </w:p>
    <w:p w14:paraId="29BA5051"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51CBDB92" w14:textId="2AB638B5" w:rsidR="003736FC" w:rsidRDefault="003736FC" w:rsidP="006D34FB">
      <w:pPr>
        <w:suppressAutoHyphens w:val="0"/>
        <w:autoSpaceDE w:val="0"/>
        <w:spacing w:line="360" w:lineRule="auto"/>
        <w:jc w:val="both"/>
        <w:rPr>
          <w:rFonts w:ascii="Arial" w:hAnsi="Arial" w:cs="Arial"/>
          <w:b/>
          <w:bCs/>
          <w:sz w:val="24"/>
          <w:szCs w:val="24"/>
        </w:rPr>
      </w:pPr>
    </w:p>
    <w:p w14:paraId="0AD30D2C" w14:textId="6C7CA1C0" w:rsidR="001B6EF6" w:rsidRDefault="00BD409E" w:rsidP="00BD409E">
      <w:pPr>
        <w:tabs>
          <w:tab w:val="left" w:pos="3915"/>
        </w:tabs>
        <w:suppressAutoHyphens w:val="0"/>
        <w:autoSpaceDE w:val="0"/>
        <w:spacing w:line="360" w:lineRule="auto"/>
        <w:jc w:val="both"/>
        <w:rPr>
          <w:rFonts w:ascii="Arial" w:hAnsi="Arial" w:cs="Arial"/>
          <w:b/>
          <w:bCs/>
          <w:sz w:val="24"/>
          <w:szCs w:val="24"/>
        </w:rPr>
      </w:pPr>
      <w:r>
        <w:rPr>
          <w:rFonts w:ascii="Arial" w:hAnsi="Arial" w:cs="Arial"/>
          <w:b/>
          <w:bCs/>
          <w:sz w:val="24"/>
          <w:szCs w:val="24"/>
        </w:rPr>
        <w:tab/>
      </w:r>
    </w:p>
    <w:p w14:paraId="1A58811D" w14:textId="77777777" w:rsidR="001B6EF6" w:rsidRPr="003C76AF" w:rsidRDefault="001B6EF6" w:rsidP="006D34FB">
      <w:pPr>
        <w:suppressAutoHyphens w:val="0"/>
        <w:autoSpaceDE w:val="0"/>
        <w:spacing w:line="360" w:lineRule="auto"/>
        <w:jc w:val="both"/>
        <w:rPr>
          <w:rFonts w:ascii="Arial" w:hAnsi="Arial" w:cs="Arial"/>
          <w:b/>
          <w:bCs/>
          <w:sz w:val="24"/>
          <w:szCs w:val="24"/>
        </w:rPr>
      </w:pPr>
    </w:p>
    <w:p w14:paraId="28AD1FE7" w14:textId="2384E21F" w:rsidR="006D34FB" w:rsidRPr="003C76AF" w:rsidRDefault="006D34FB" w:rsidP="006D34FB">
      <w:pPr>
        <w:suppressAutoHyphens w:val="0"/>
        <w:autoSpaceDE w:val="0"/>
        <w:spacing w:line="360" w:lineRule="auto"/>
        <w:jc w:val="both"/>
        <w:rPr>
          <w:rFonts w:ascii="Arial" w:hAnsi="Arial" w:cs="Arial"/>
          <w:b/>
          <w:bCs/>
          <w:sz w:val="24"/>
          <w:szCs w:val="24"/>
        </w:rPr>
      </w:pPr>
      <w:r w:rsidRPr="003C76AF">
        <w:rPr>
          <w:rFonts w:ascii="Arial" w:hAnsi="Arial" w:cs="Arial"/>
          <w:b/>
          <w:bCs/>
          <w:sz w:val="24"/>
          <w:szCs w:val="24"/>
        </w:rPr>
        <w:t>XIII – DA REVISÃO DOS VALORES REGISTRADOS.</w:t>
      </w:r>
    </w:p>
    <w:p w14:paraId="14ADB12B"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13.1 – Não haverá revisão dos valores registrados via de regra, podendo haver análise de caso pontual pela Administração, alterando ou diminuindo valor.</w:t>
      </w:r>
    </w:p>
    <w:p w14:paraId="18EA1080" w14:textId="77777777" w:rsidR="00451901" w:rsidRPr="003C76AF" w:rsidRDefault="00451901" w:rsidP="006D34FB">
      <w:pPr>
        <w:suppressAutoHyphens w:val="0"/>
        <w:autoSpaceDE w:val="0"/>
        <w:spacing w:line="360" w:lineRule="auto"/>
        <w:jc w:val="both"/>
        <w:rPr>
          <w:rFonts w:ascii="Arial" w:hAnsi="Arial" w:cs="Arial"/>
          <w:sz w:val="24"/>
          <w:szCs w:val="24"/>
        </w:rPr>
      </w:pPr>
    </w:p>
    <w:p w14:paraId="52A67730" w14:textId="756268C1" w:rsidR="006D34FB" w:rsidRPr="003C76AF" w:rsidRDefault="006D34FB" w:rsidP="00FC1AC2">
      <w:pPr>
        <w:suppressAutoHyphens w:val="0"/>
        <w:autoSpaceDE w:val="0"/>
        <w:spacing w:line="360" w:lineRule="auto"/>
        <w:jc w:val="both"/>
        <w:rPr>
          <w:rFonts w:ascii="Arial" w:hAnsi="Arial" w:cs="Arial"/>
          <w:b/>
          <w:bCs/>
          <w:sz w:val="24"/>
          <w:szCs w:val="24"/>
        </w:rPr>
      </w:pPr>
      <w:r w:rsidRPr="003C76AF">
        <w:rPr>
          <w:rFonts w:ascii="Arial" w:hAnsi="Arial" w:cs="Arial"/>
          <w:b/>
          <w:bCs/>
          <w:sz w:val="24"/>
          <w:szCs w:val="24"/>
        </w:rPr>
        <w:t>XIV – D</w:t>
      </w:r>
      <w:r w:rsidR="00BD409E">
        <w:rPr>
          <w:rFonts w:ascii="Arial" w:hAnsi="Arial" w:cs="Arial"/>
          <w:b/>
          <w:bCs/>
          <w:sz w:val="24"/>
          <w:szCs w:val="24"/>
        </w:rPr>
        <w:t>A EXECUÇÃO DO OBJETO</w:t>
      </w:r>
    </w:p>
    <w:p w14:paraId="28D28B37" w14:textId="2CD1562B" w:rsidR="00EB0A01" w:rsidRPr="003C76AF" w:rsidRDefault="006D34FB" w:rsidP="00FC1AC2">
      <w:pPr>
        <w:tabs>
          <w:tab w:val="left" w:pos="9639"/>
        </w:tabs>
        <w:spacing w:line="360" w:lineRule="auto"/>
        <w:jc w:val="both"/>
        <w:rPr>
          <w:rFonts w:ascii="Arial" w:hAnsi="Arial" w:cs="Arial"/>
          <w:sz w:val="24"/>
          <w:szCs w:val="24"/>
        </w:rPr>
      </w:pPr>
      <w:r w:rsidRPr="003C76AF">
        <w:rPr>
          <w:rFonts w:ascii="Arial" w:eastAsia="Tahoma" w:hAnsi="Arial" w:cs="Arial"/>
          <w:sz w:val="24"/>
          <w:szCs w:val="24"/>
        </w:rPr>
        <w:t xml:space="preserve">14.1 </w:t>
      </w:r>
      <w:r w:rsidR="00EB0A01" w:rsidRPr="003C76AF">
        <w:rPr>
          <w:rFonts w:ascii="Arial" w:eastAsia="Tahoma" w:hAnsi="Arial" w:cs="Arial"/>
          <w:sz w:val="24"/>
          <w:szCs w:val="24"/>
        </w:rPr>
        <w:t xml:space="preserve">- </w:t>
      </w:r>
      <w:r w:rsidR="00BD409E">
        <w:rPr>
          <w:rFonts w:ascii="Arial" w:hAnsi="Arial" w:cs="Arial"/>
          <w:sz w:val="24"/>
          <w:szCs w:val="24"/>
        </w:rPr>
        <w:t>O objeto deverá ser executado conforme Anexo I</w:t>
      </w:r>
      <w:r w:rsidR="00A7782E" w:rsidRPr="003C76AF">
        <w:rPr>
          <w:rFonts w:ascii="Arial" w:hAnsi="Arial" w:cs="Arial"/>
          <w:sz w:val="24"/>
          <w:szCs w:val="24"/>
        </w:rPr>
        <w:t>.</w:t>
      </w:r>
    </w:p>
    <w:p w14:paraId="3337A5E4" w14:textId="2BFBD4C9" w:rsidR="00D3682D" w:rsidRPr="003C76AF" w:rsidRDefault="00D3682D" w:rsidP="008B12E0">
      <w:pPr>
        <w:autoSpaceDE w:val="0"/>
        <w:autoSpaceDN w:val="0"/>
        <w:adjustRightInd w:val="0"/>
        <w:spacing w:line="360" w:lineRule="auto"/>
        <w:jc w:val="both"/>
        <w:rPr>
          <w:rFonts w:ascii="Arial" w:hAnsi="Arial" w:cs="Arial"/>
          <w:color w:val="000000"/>
          <w:sz w:val="24"/>
          <w:szCs w:val="24"/>
        </w:rPr>
      </w:pPr>
      <w:r w:rsidRPr="003C76AF">
        <w:rPr>
          <w:rFonts w:ascii="Arial" w:hAnsi="Arial" w:cs="Arial"/>
          <w:color w:val="000000"/>
          <w:sz w:val="24"/>
          <w:szCs w:val="24"/>
        </w:rPr>
        <w:t xml:space="preserve">14.1.1 - </w:t>
      </w:r>
      <w:r w:rsidRPr="003C76AF">
        <w:rPr>
          <w:rFonts w:ascii="Arial" w:hAnsi="Arial" w:cs="Arial"/>
          <w:b/>
          <w:sz w:val="24"/>
          <w:szCs w:val="24"/>
          <w:u w:val="single"/>
        </w:rPr>
        <w:t xml:space="preserve">A Ata de Registro de Preços terá vigência/validade de 1 ano, podendo ser prorrogada por igual período, a critério da Administração, desde que comprovado o preço </w:t>
      </w:r>
      <w:proofErr w:type="gramStart"/>
      <w:r w:rsidRPr="003C76AF">
        <w:rPr>
          <w:rFonts w:ascii="Arial" w:hAnsi="Arial" w:cs="Arial"/>
          <w:b/>
          <w:sz w:val="24"/>
          <w:szCs w:val="24"/>
          <w:u w:val="single"/>
        </w:rPr>
        <w:t>vantajoso</w:t>
      </w:r>
      <w:proofErr w:type="gramEnd"/>
    </w:p>
    <w:p w14:paraId="4E36CBF2" w14:textId="2B2E4E45" w:rsidR="00D3682D" w:rsidRPr="003C76AF" w:rsidRDefault="006D34FB" w:rsidP="00D3682D">
      <w:pPr>
        <w:pStyle w:val="PargrafodaLista"/>
        <w:spacing w:line="360" w:lineRule="auto"/>
        <w:ind w:left="0"/>
        <w:jc w:val="both"/>
        <w:rPr>
          <w:rFonts w:ascii="Arial" w:hAnsi="Arial" w:cs="Arial"/>
          <w:sz w:val="24"/>
          <w:szCs w:val="24"/>
        </w:rPr>
      </w:pPr>
      <w:r w:rsidRPr="003C76AF">
        <w:rPr>
          <w:rFonts w:ascii="Arial" w:hAnsi="Arial" w:cs="Arial"/>
          <w:sz w:val="24"/>
          <w:szCs w:val="24"/>
        </w:rPr>
        <w:t xml:space="preserve">14.2 - Qualquer falha que ocorrer no fornecimento do objeto fica </w:t>
      </w:r>
      <w:proofErr w:type="gramStart"/>
      <w:r w:rsidRPr="003C76AF">
        <w:rPr>
          <w:rFonts w:ascii="Arial" w:hAnsi="Arial" w:cs="Arial"/>
          <w:sz w:val="24"/>
          <w:szCs w:val="24"/>
        </w:rPr>
        <w:t>sob total</w:t>
      </w:r>
      <w:proofErr w:type="gramEnd"/>
      <w:r w:rsidRPr="003C76AF">
        <w:rPr>
          <w:rFonts w:ascii="Arial" w:hAnsi="Arial" w:cs="Arial"/>
          <w:sz w:val="24"/>
          <w:szCs w:val="24"/>
        </w:rPr>
        <w:t xml:space="preserve"> responsabilidade da licitante vencedora</w:t>
      </w:r>
      <w:r w:rsidR="00D3682D" w:rsidRPr="003C76AF">
        <w:rPr>
          <w:rFonts w:ascii="Arial" w:hAnsi="Arial" w:cs="Arial"/>
          <w:sz w:val="24"/>
          <w:szCs w:val="24"/>
        </w:rPr>
        <w:t>, sendo que será recusada a entrega que não estiver de acordo com o termo de referência da licitação.</w:t>
      </w:r>
    </w:p>
    <w:p w14:paraId="273AE12D" w14:textId="312CDEB1" w:rsidR="00D3682D" w:rsidRPr="003C76AF" w:rsidRDefault="00D3682D" w:rsidP="00D3682D">
      <w:pPr>
        <w:spacing w:line="360" w:lineRule="auto"/>
        <w:jc w:val="both"/>
        <w:rPr>
          <w:rFonts w:ascii="Arial" w:hAnsi="Arial" w:cs="Arial"/>
          <w:sz w:val="24"/>
          <w:szCs w:val="24"/>
        </w:rPr>
      </w:pPr>
      <w:r w:rsidRPr="003C76AF">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3C76AF">
        <w:rPr>
          <w:rFonts w:ascii="Arial" w:hAnsi="Arial" w:cs="Arial"/>
          <w:sz w:val="24"/>
          <w:szCs w:val="24"/>
        </w:rPr>
        <w:t>implicará na decadência do direito do licitante à inclusão dos seus preços no sistema de registro.</w:t>
      </w:r>
    </w:p>
    <w:p w14:paraId="18DD4228" w14:textId="0F37999A" w:rsidR="00D3682D" w:rsidRPr="003C76AF" w:rsidRDefault="00D3682D" w:rsidP="00D3682D">
      <w:pPr>
        <w:suppressAutoHyphens w:val="0"/>
        <w:autoSpaceDE w:val="0"/>
        <w:spacing w:line="360" w:lineRule="auto"/>
        <w:jc w:val="both"/>
        <w:rPr>
          <w:rFonts w:ascii="Arial" w:hAnsi="Arial" w:cs="Arial"/>
          <w:sz w:val="24"/>
          <w:szCs w:val="24"/>
        </w:rPr>
      </w:pPr>
      <w:r w:rsidRPr="003C76AF">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3C76AF" w:rsidRDefault="00D3682D" w:rsidP="00D3682D">
      <w:pPr>
        <w:suppressAutoHyphens w:val="0"/>
        <w:autoSpaceDE w:val="0"/>
        <w:spacing w:line="360" w:lineRule="auto"/>
        <w:jc w:val="both"/>
        <w:rPr>
          <w:rFonts w:ascii="Arial" w:hAnsi="Arial" w:cs="Arial"/>
          <w:sz w:val="24"/>
          <w:szCs w:val="24"/>
        </w:rPr>
      </w:pPr>
      <w:r w:rsidRPr="003C76AF">
        <w:rPr>
          <w:rFonts w:ascii="Arial" w:hAnsi="Arial" w:cs="Arial"/>
          <w:sz w:val="24"/>
          <w:szCs w:val="24"/>
        </w:rPr>
        <w:t xml:space="preserve">14.5 - Apurada, em qualquer tempo, divergência entre as especificações pré-fixadas e o fornecimento efetuado, serão aplicados </w:t>
      </w:r>
      <w:proofErr w:type="gramStart"/>
      <w:r w:rsidRPr="003C76AF">
        <w:rPr>
          <w:rFonts w:ascii="Arial" w:hAnsi="Arial" w:cs="Arial"/>
          <w:sz w:val="24"/>
          <w:szCs w:val="24"/>
        </w:rPr>
        <w:t>as</w:t>
      </w:r>
      <w:proofErr w:type="gramEnd"/>
      <w:r w:rsidRPr="003C76AF">
        <w:rPr>
          <w:rFonts w:ascii="Arial" w:hAnsi="Arial" w:cs="Arial"/>
          <w:sz w:val="24"/>
          <w:szCs w:val="24"/>
        </w:rPr>
        <w:t xml:space="preserve"> sanções previstas neste edital e na legislação vigente.</w:t>
      </w:r>
    </w:p>
    <w:p w14:paraId="78F9BA05" w14:textId="4B671FAB" w:rsidR="006D34FB" w:rsidRPr="003C76AF"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3C76AF" w:rsidRDefault="006D34FB" w:rsidP="006D34FB">
      <w:pPr>
        <w:suppressAutoHyphens w:val="0"/>
        <w:autoSpaceDE w:val="0"/>
        <w:spacing w:line="360" w:lineRule="auto"/>
        <w:jc w:val="both"/>
        <w:rPr>
          <w:rFonts w:ascii="Arial" w:hAnsi="Arial" w:cs="Arial"/>
          <w:b/>
          <w:bCs/>
          <w:sz w:val="24"/>
          <w:szCs w:val="24"/>
        </w:rPr>
      </w:pPr>
      <w:r w:rsidRPr="003C76AF">
        <w:rPr>
          <w:rFonts w:ascii="Arial" w:hAnsi="Arial" w:cs="Arial"/>
          <w:b/>
          <w:bCs/>
          <w:sz w:val="24"/>
          <w:szCs w:val="24"/>
        </w:rPr>
        <w:t>XV - CONDIÇÕES DE PAGAMENTO</w:t>
      </w:r>
    </w:p>
    <w:p w14:paraId="5A92AA5E" w14:textId="191EAFF6" w:rsidR="00F017AD" w:rsidRPr="003C76AF" w:rsidRDefault="00F017AD" w:rsidP="00F017AD">
      <w:pPr>
        <w:autoSpaceDE w:val="0"/>
        <w:spacing w:line="360" w:lineRule="auto"/>
        <w:jc w:val="both"/>
        <w:rPr>
          <w:rFonts w:ascii="Arial" w:eastAsia="Arial" w:hAnsi="Arial" w:cs="Arial"/>
          <w:sz w:val="24"/>
          <w:szCs w:val="24"/>
        </w:rPr>
      </w:pPr>
      <w:r w:rsidRPr="003C76AF">
        <w:rPr>
          <w:rFonts w:ascii="Arial" w:hAnsi="Arial" w:cs="Arial"/>
          <w:sz w:val="24"/>
          <w:szCs w:val="24"/>
        </w:rPr>
        <w:t xml:space="preserve">15.1 - </w:t>
      </w:r>
      <w:r w:rsidRPr="003C76AF">
        <w:rPr>
          <w:rFonts w:ascii="Arial" w:eastAsia="Arial" w:hAnsi="Arial" w:cs="Arial"/>
          <w:sz w:val="24"/>
          <w:szCs w:val="24"/>
        </w:rPr>
        <w:t xml:space="preserve">O pagamento será efetuado em até 28 (vinte e oito) dias, após emissão de nota fiscal/documento equivalente, que deverá conter o </w:t>
      </w:r>
      <w:r w:rsidRPr="003C76AF">
        <w:rPr>
          <w:rFonts w:ascii="Arial" w:eastAsia="Arial" w:hAnsi="Arial" w:cs="Arial"/>
          <w:b/>
          <w:sz w:val="24"/>
          <w:szCs w:val="24"/>
          <w:u w:val="single"/>
        </w:rPr>
        <w:t>número da licitação</w:t>
      </w:r>
      <w:r w:rsidRPr="003C76AF">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3C76AF" w:rsidRDefault="00F017AD" w:rsidP="00F017AD">
      <w:pPr>
        <w:autoSpaceDE w:val="0"/>
        <w:spacing w:line="360" w:lineRule="auto"/>
        <w:jc w:val="both"/>
        <w:rPr>
          <w:rFonts w:ascii="Arial" w:eastAsia="Arial" w:hAnsi="Arial" w:cs="Arial"/>
          <w:sz w:val="24"/>
          <w:szCs w:val="24"/>
        </w:rPr>
      </w:pPr>
      <w:r w:rsidRPr="003C76AF">
        <w:rPr>
          <w:rFonts w:ascii="Arial" w:eastAsia="Arial" w:hAnsi="Arial" w:cs="Arial"/>
          <w:sz w:val="24"/>
          <w:szCs w:val="24"/>
        </w:rPr>
        <w:lastRenderedPageBreak/>
        <w:t xml:space="preserve">15.2 – As notas fiscais/documento equivalente deverão ser </w:t>
      </w:r>
      <w:proofErr w:type="gramStart"/>
      <w:r w:rsidRPr="003C76AF">
        <w:rPr>
          <w:rFonts w:ascii="Arial" w:eastAsia="Arial" w:hAnsi="Arial" w:cs="Arial"/>
          <w:sz w:val="24"/>
          <w:szCs w:val="24"/>
        </w:rPr>
        <w:t>encaminhados</w:t>
      </w:r>
      <w:proofErr w:type="gramEnd"/>
      <w:r w:rsidRPr="003C76AF">
        <w:rPr>
          <w:rFonts w:ascii="Arial" w:eastAsia="Arial" w:hAnsi="Arial" w:cs="Arial"/>
          <w:sz w:val="24"/>
          <w:szCs w:val="24"/>
        </w:rPr>
        <w:t xml:space="preserve"> para o </w:t>
      </w:r>
      <w:r w:rsidRPr="003C76AF">
        <w:rPr>
          <w:rFonts w:ascii="Arial" w:eastAsia="Arial" w:hAnsi="Arial" w:cs="Arial"/>
          <w:b/>
          <w:color w:val="002060"/>
          <w:sz w:val="24"/>
          <w:szCs w:val="24"/>
          <w:u w:val="single"/>
        </w:rPr>
        <w:t xml:space="preserve">e-mail </w:t>
      </w:r>
      <w:hyperlink r:id="rId18" w:history="1">
        <w:r w:rsidRPr="003C76AF">
          <w:rPr>
            <w:rStyle w:val="Hyperlink"/>
            <w:rFonts w:ascii="Arial" w:eastAsia="Arial" w:hAnsi="Arial" w:cs="Arial"/>
            <w:b/>
            <w:color w:val="002060"/>
            <w:sz w:val="24"/>
            <w:szCs w:val="24"/>
          </w:rPr>
          <w:t>compras@cedral.sp.gov.br</w:t>
        </w:r>
      </w:hyperlink>
      <w:r w:rsidRPr="003C76AF">
        <w:rPr>
          <w:rFonts w:ascii="Arial" w:eastAsia="Arial" w:hAnsi="Arial" w:cs="Arial"/>
          <w:sz w:val="24"/>
          <w:szCs w:val="24"/>
        </w:rPr>
        <w:t>.</w:t>
      </w:r>
    </w:p>
    <w:p w14:paraId="2D477248" w14:textId="2C159735" w:rsidR="00F017AD" w:rsidRPr="003C76AF" w:rsidRDefault="00F017AD" w:rsidP="00F017AD">
      <w:pPr>
        <w:pStyle w:val="NormalWeb"/>
        <w:spacing w:line="360" w:lineRule="auto"/>
        <w:jc w:val="both"/>
        <w:rPr>
          <w:rFonts w:ascii="Arial" w:hAnsi="Arial" w:cs="Arial"/>
        </w:rPr>
      </w:pPr>
      <w:r w:rsidRPr="003C76AF">
        <w:rPr>
          <w:rFonts w:ascii="Arial" w:eastAsia="Arial" w:hAnsi="Arial" w:cs="Arial"/>
        </w:rPr>
        <w:t xml:space="preserve">15.3 – Será considerado </w:t>
      </w:r>
      <w:r w:rsidRPr="003C76AF">
        <w:rPr>
          <w:rFonts w:ascii="Arial" w:hAnsi="Arial" w:cs="Arial"/>
        </w:rPr>
        <w:t xml:space="preserve">atraso no pagamento, se </w:t>
      </w:r>
      <w:r w:rsidRPr="003C76AF">
        <w:rPr>
          <w:rFonts w:ascii="Arial" w:hAnsi="Arial" w:cs="Arial"/>
          <w:b/>
          <w:u w:val="single"/>
        </w:rPr>
        <w:t>decorrido 2 (dois) meses</w:t>
      </w:r>
      <w:r w:rsidRPr="003C76AF">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3C76AF">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3C76AF" w:rsidRDefault="00F017AD" w:rsidP="00F017AD">
      <w:pPr>
        <w:pStyle w:val="NormalWeb"/>
        <w:spacing w:line="360" w:lineRule="auto"/>
        <w:jc w:val="both"/>
        <w:rPr>
          <w:rFonts w:ascii="Arial" w:hAnsi="Arial" w:cs="Arial"/>
        </w:rPr>
      </w:pPr>
      <w:r w:rsidRPr="003C76AF">
        <w:rPr>
          <w:rFonts w:ascii="Arial" w:hAnsi="Arial" w:cs="Arial"/>
        </w:rPr>
        <w:t>15.4 – O disposto no item 1</w:t>
      </w:r>
      <w:r w:rsidRPr="003C76AF">
        <w:rPr>
          <w:rFonts w:ascii="Arial" w:hAnsi="Arial" w:cs="Arial"/>
          <w:b/>
        </w:rPr>
        <w:t>5.3</w:t>
      </w:r>
      <w:r w:rsidRPr="003C76AF">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3C76AF">
        <w:rPr>
          <w:rFonts w:ascii="Arial" w:hAnsi="Arial" w:cs="Arial"/>
        </w:rPr>
        <w:t>tenha,</w:t>
      </w:r>
      <w:proofErr w:type="gramEnd"/>
      <w:r w:rsidRPr="003C76AF">
        <w:rPr>
          <w:rFonts w:ascii="Arial" w:hAnsi="Arial" w:cs="Arial"/>
        </w:rPr>
        <w:t xml:space="preserve"> assegurado à contratada o direito de optar pela suspensão do cumprimento de suas obrigações até que seja normalizada a situação.</w:t>
      </w:r>
    </w:p>
    <w:p w14:paraId="625701F8" w14:textId="77777777" w:rsidR="00353538" w:rsidRPr="003C76AF"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3C76AF" w:rsidRDefault="006D34FB" w:rsidP="00B83EB9">
      <w:pPr>
        <w:spacing w:line="360" w:lineRule="auto"/>
        <w:rPr>
          <w:rFonts w:ascii="Arial" w:eastAsia="Batang" w:hAnsi="Arial" w:cs="Arial"/>
          <w:b/>
          <w:color w:val="000000"/>
          <w:sz w:val="24"/>
          <w:szCs w:val="24"/>
        </w:rPr>
      </w:pPr>
      <w:r w:rsidRPr="003C76AF">
        <w:rPr>
          <w:rFonts w:ascii="Arial" w:hAnsi="Arial" w:cs="Arial"/>
          <w:b/>
          <w:bCs/>
          <w:sz w:val="24"/>
          <w:szCs w:val="24"/>
        </w:rPr>
        <w:t xml:space="preserve">XVI - </w:t>
      </w:r>
      <w:r w:rsidR="00B83EB9" w:rsidRPr="003C76AF">
        <w:rPr>
          <w:rFonts w:ascii="Arial" w:eastAsia="Batang" w:hAnsi="Arial" w:cs="Arial"/>
          <w:b/>
          <w:color w:val="000000"/>
          <w:sz w:val="24"/>
          <w:szCs w:val="24"/>
        </w:rPr>
        <w:t>DAS INFRAÇÕES E SANÇÕES ADMINISTRATIVAS</w:t>
      </w:r>
    </w:p>
    <w:p w14:paraId="76DA5EF3" w14:textId="77777777" w:rsidR="00B83EB9" w:rsidRPr="003C76AF" w:rsidRDefault="00B83EB9" w:rsidP="00B83EB9">
      <w:pPr>
        <w:spacing w:line="360" w:lineRule="auto"/>
        <w:jc w:val="both"/>
        <w:rPr>
          <w:rFonts w:ascii="Arial" w:eastAsia="Batang" w:hAnsi="Arial" w:cs="Arial"/>
          <w:color w:val="000000"/>
          <w:sz w:val="24"/>
          <w:szCs w:val="24"/>
        </w:rPr>
      </w:pPr>
      <w:r w:rsidRPr="003C76AF">
        <w:rPr>
          <w:rFonts w:ascii="Arial" w:eastAsia="Batang" w:hAnsi="Arial" w:cs="Arial"/>
          <w:color w:val="000000"/>
          <w:sz w:val="24"/>
          <w:szCs w:val="24"/>
        </w:rPr>
        <w:t>16.1 – O detentor do registro será responsabilizado administrativamente se cometer as seguintes infrações, assegurado o contraditório/ampla defesa:</w:t>
      </w:r>
    </w:p>
    <w:p w14:paraId="32798D8F"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1 - dar causa à inexecução parcial da ata;</w:t>
      </w:r>
    </w:p>
    <w:p w14:paraId="7C387565"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2 - dar causa à inexecução parcial da ata que cause grave dano à Administração, ao funcionamento dos serviços públicos ou ao interesse coletivo;</w:t>
      </w:r>
    </w:p>
    <w:p w14:paraId="1CFCAAB7"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3 - dar causa à inexecução total da ata;</w:t>
      </w:r>
    </w:p>
    <w:p w14:paraId="242DEE3F"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4 - não manter a proposta, salvo em decorrência de fato superveniente devidamente justificado;</w:t>
      </w:r>
    </w:p>
    <w:p w14:paraId="1119B078"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5 - ensejar o retardamento da execução ou da entrega do objeto da licitação sem motivo justificado;</w:t>
      </w:r>
    </w:p>
    <w:p w14:paraId="2193AD4F"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 xml:space="preserve"> 6 - apresentar declaração ou documentação falsa exigida;</w:t>
      </w:r>
    </w:p>
    <w:p w14:paraId="396C6EA4"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lastRenderedPageBreak/>
        <w:t>7 - fraudar ou praticar ato fraudulento na execução;</w:t>
      </w:r>
    </w:p>
    <w:p w14:paraId="0FDD533C"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8 - comportar-se de modo inidôneo ou cometer fraude de qualquer natureza;</w:t>
      </w:r>
    </w:p>
    <w:p w14:paraId="38CEED7A"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9 - praticar atos ilícitos com vistas a frustrar os objetivos;</w:t>
      </w:r>
    </w:p>
    <w:p w14:paraId="75794280"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10 - praticar ato lesivo previsto no art. 5º da Lei nº 12.846, de 1º de agosto de 2013.</w:t>
      </w:r>
    </w:p>
    <w:p w14:paraId="47F918E4"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16.2 – Caso cometa alguma infração, poderá ser aplicada ao responsável as seguintes sanções:</w:t>
      </w:r>
    </w:p>
    <w:p w14:paraId="3A3CCE5A"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1 - advertência;</w:t>
      </w:r>
    </w:p>
    <w:p w14:paraId="49C51F46"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proofErr w:type="gramStart"/>
      <w:r w:rsidRPr="003C76AF">
        <w:rPr>
          <w:rFonts w:ascii="Arial" w:hAnsi="Arial" w:cs="Arial"/>
          <w:sz w:val="24"/>
          <w:szCs w:val="24"/>
          <w:lang w:eastAsia="pt-BR"/>
        </w:rPr>
        <w:t>2 – multa</w:t>
      </w:r>
      <w:proofErr w:type="gramEnd"/>
      <w:r w:rsidRPr="003C76AF">
        <w:rPr>
          <w:rFonts w:ascii="Arial" w:hAnsi="Arial" w:cs="Arial"/>
          <w:sz w:val="24"/>
          <w:szCs w:val="24"/>
          <w:lang w:eastAsia="pt-BR"/>
        </w:rPr>
        <w:t>,</w:t>
      </w:r>
      <w:r w:rsidRPr="003C76AF">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3 - impedimento de licitar e contratar;</w:t>
      </w:r>
    </w:p>
    <w:p w14:paraId="7C0D72CA"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4 - declaração de inidoneidade para licitar ou contratar.</w:t>
      </w:r>
    </w:p>
    <w:p w14:paraId="2AF9AE63"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16.3 - Na aplicação das sanções serão considerados:</w:t>
      </w:r>
    </w:p>
    <w:p w14:paraId="47A3E14F"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1 - a natureza e a gravidade da infração cometida;</w:t>
      </w:r>
    </w:p>
    <w:p w14:paraId="75076944"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2 - as peculiaridades do caso concreto;</w:t>
      </w:r>
    </w:p>
    <w:p w14:paraId="385E402D"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3 - as circunstâncias agravantes ou atenuantes;</w:t>
      </w:r>
    </w:p>
    <w:p w14:paraId="12D0DC89"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4 - os danos que dela provierem para a Administração Pública;</w:t>
      </w:r>
    </w:p>
    <w:p w14:paraId="71A9339B" w14:textId="77777777" w:rsidR="00B83EB9" w:rsidRPr="003C76AF" w:rsidRDefault="00B83EB9" w:rsidP="00B83EB9">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5 - a implantação ou o aperfeiçoamento de programa de integridade, conforme normas e orientações dos órgãos de controle; e,</w:t>
      </w:r>
    </w:p>
    <w:p w14:paraId="032DB839" w14:textId="77777777" w:rsidR="00B83EB9" w:rsidRPr="003C76AF" w:rsidRDefault="00B83EB9" w:rsidP="00B83EB9">
      <w:pPr>
        <w:spacing w:line="360" w:lineRule="auto"/>
        <w:jc w:val="both"/>
        <w:rPr>
          <w:rFonts w:ascii="Arial" w:eastAsia="Batang" w:hAnsi="Arial" w:cs="Arial"/>
          <w:color w:val="000000"/>
          <w:sz w:val="24"/>
          <w:szCs w:val="24"/>
        </w:rPr>
      </w:pPr>
      <w:r w:rsidRPr="003C76AF">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3C76AF" w:rsidRDefault="00B83EB9" w:rsidP="00B83EB9">
      <w:pPr>
        <w:spacing w:line="360" w:lineRule="auto"/>
        <w:jc w:val="both"/>
        <w:rPr>
          <w:rFonts w:ascii="Arial" w:eastAsia="Batang" w:hAnsi="Arial" w:cs="Arial"/>
          <w:color w:val="000000"/>
          <w:sz w:val="24"/>
          <w:szCs w:val="24"/>
        </w:rPr>
      </w:pPr>
    </w:p>
    <w:p w14:paraId="2243C92A" w14:textId="77777777" w:rsidR="00B83EB9" w:rsidRPr="003C76AF" w:rsidRDefault="00B83EB9" w:rsidP="00B83EB9">
      <w:pPr>
        <w:spacing w:line="360" w:lineRule="auto"/>
        <w:jc w:val="both"/>
        <w:rPr>
          <w:rFonts w:ascii="Arial" w:eastAsia="Batang" w:hAnsi="Arial" w:cs="Arial"/>
          <w:color w:val="000000"/>
          <w:sz w:val="24"/>
          <w:szCs w:val="24"/>
        </w:rPr>
      </w:pPr>
      <w:r w:rsidRPr="003C76AF">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2660CDB5" w14:textId="77777777" w:rsidR="00F62C06" w:rsidRPr="003C76AF" w:rsidRDefault="00F62C06" w:rsidP="00B83EB9">
      <w:pPr>
        <w:suppressAutoHyphens w:val="0"/>
        <w:autoSpaceDE w:val="0"/>
        <w:spacing w:line="360" w:lineRule="auto"/>
        <w:jc w:val="both"/>
        <w:rPr>
          <w:rFonts w:ascii="Arial" w:eastAsia="Batang" w:hAnsi="Arial" w:cs="Arial"/>
          <w:sz w:val="24"/>
          <w:szCs w:val="24"/>
        </w:rPr>
      </w:pPr>
    </w:p>
    <w:p w14:paraId="529923A5" w14:textId="77777777" w:rsidR="007F01DE" w:rsidRDefault="007F01DE" w:rsidP="006D34FB">
      <w:pPr>
        <w:pStyle w:val="Corpodetexto"/>
        <w:spacing w:line="360" w:lineRule="auto"/>
        <w:jc w:val="both"/>
        <w:rPr>
          <w:rFonts w:ascii="Arial" w:eastAsia="Times New Roman" w:hAnsi="Arial" w:cs="Arial"/>
          <w:b/>
          <w:bCs/>
        </w:rPr>
      </w:pPr>
    </w:p>
    <w:p w14:paraId="4CEDE185" w14:textId="590C9411" w:rsidR="006D34FB" w:rsidRPr="003C76AF" w:rsidRDefault="006D34FB" w:rsidP="006D34FB">
      <w:pPr>
        <w:pStyle w:val="Corpodetexto"/>
        <w:spacing w:line="360" w:lineRule="auto"/>
        <w:jc w:val="both"/>
        <w:rPr>
          <w:rFonts w:ascii="Arial" w:eastAsia="Times New Roman" w:hAnsi="Arial" w:cs="Arial"/>
          <w:b/>
          <w:bCs/>
        </w:rPr>
      </w:pPr>
      <w:r w:rsidRPr="003C76AF">
        <w:rPr>
          <w:rFonts w:ascii="Arial" w:eastAsia="Times New Roman" w:hAnsi="Arial" w:cs="Arial"/>
          <w:b/>
          <w:bCs/>
        </w:rPr>
        <w:t>XVII – FORO</w:t>
      </w:r>
    </w:p>
    <w:p w14:paraId="5CF17FC2"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3C76AF"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3C76AF" w:rsidRDefault="006D34FB" w:rsidP="006D34FB">
      <w:pPr>
        <w:suppressAutoHyphens w:val="0"/>
        <w:autoSpaceDE w:val="0"/>
        <w:spacing w:line="360" w:lineRule="auto"/>
        <w:jc w:val="both"/>
        <w:rPr>
          <w:rFonts w:ascii="Arial" w:hAnsi="Arial" w:cs="Arial"/>
          <w:b/>
          <w:bCs/>
          <w:sz w:val="24"/>
          <w:szCs w:val="24"/>
        </w:rPr>
      </w:pPr>
      <w:r w:rsidRPr="003C76AF">
        <w:rPr>
          <w:rFonts w:ascii="Arial" w:hAnsi="Arial" w:cs="Arial"/>
          <w:b/>
          <w:bCs/>
          <w:sz w:val="24"/>
          <w:szCs w:val="24"/>
        </w:rPr>
        <w:t>XVIII – ANEXOS DO EDITAL</w:t>
      </w:r>
    </w:p>
    <w:p w14:paraId="096D86C9"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I – Descrição do Objeto da Licitação;</w:t>
      </w:r>
    </w:p>
    <w:p w14:paraId="49D889C9"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II – Declaração (inciso XXXIII do art. 7° da Constituição Federal);</w:t>
      </w:r>
    </w:p>
    <w:p w14:paraId="132AC9C6"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III – Forma de elaboração da proposta;</w:t>
      </w:r>
    </w:p>
    <w:p w14:paraId="6B8B7E07" w14:textId="1F0700FD"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3C76AF">
        <w:rPr>
          <w:rFonts w:ascii="Arial" w:hAnsi="Arial" w:cs="Arial"/>
          <w:sz w:val="24"/>
          <w:szCs w:val="24"/>
        </w:rPr>
        <w:t>mo;</w:t>
      </w:r>
    </w:p>
    <w:p w14:paraId="2E20DBFE" w14:textId="171FE371" w:rsidR="007508A3" w:rsidRPr="003C76AF" w:rsidRDefault="007508A3" w:rsidP="007508A3">
      <w:pPr>
        <w:suppressAutoHyphens w:val="0"/>
        <w:autoSpaceDE w:val="0"/>
        <w:spacing w:line="360" w:lineRule="auto"/>
        <w:jc w:val="both"/>
        <w:rPr>
          <w:rFonts w:ascii="Arial" w:hAnsi="Arial" w:cs="Arial"/>
          <w:sz w:val="24"/>
          <w:szCs w:val="24"/>
        </w:rPr>
      </w:pPr>
      <w:r w:rsidRPr="003C76AF">
        <w:rPr>
          <w:rFonts w:ascii="Arial" w:hAnsi="Arial" w:cs="Arial"/>
          <w:sz w:val="24"/>
          <w:szCs w:val="24"/>
        </w:rPr>
        <w:t xml:space="preserve">V – Modelo referencial de </w:t>
      </w:r>
      <w:r w:rsidRPr="003C76AF">
        <w:rPr>
          <w:rFonts w:ascii="Arial" w:eastAsia="Batang" w:hAnsi="Arial" w:cs="Arial"/>
          <w:sz w:val="24"/>
          <w:szCs w:val="24"/>
        </w:rPr>
        <w:t xml:space="preserve">declaração </w:t>
      </w:r>
      <w:r w:rsidRPr="003C76AF">
        <w:rPr>
          <w:rFonts w:ascii="Arial" w:hAnsi="Arial" w:cs="Arial"/>
          <w:sz w:val="24"/>
          <w:szCs w:val="24"/>
          <w:lang w:eastAsia="pt-BR"/>
        </w:rPr>
        <w:t>que cumpre as exigências de reserva de cargos para pessoa com deficiência e para reabilitado da Previdência Social, previstas em lei e em outras normas específicas; e,</w:t>
      </w:r>
    </w:p>
    <w:p w14:paraId="3DA46DCC" w14:textId="77777777" w:rsidR="007508A3" w:rsidRPr="003C76AF" w:rsidRDefault="007508A3" w:rsidP="007508A3">
      <w:pPr>
        <w:suppressAutoHyphens w:val="0"/>
        <w:autoSpaceDE w:val="0"/>
        <w:spacing w:line="360" w:lineRule="auto"/>
        <w:jc w:val="both"/>
        <w:rPr>
          <w:rFonts w:ascii="Arial" w:hAnsi="Arial" w:cs="Arial"/>
          <w:sz w:val="24"/>
          <w:szCs w:val="24"/>
        </w:rPr>
      </w:pPr>
      <w:r w:rsidRPr="003C76AF">
        <w:rPr>
          <w:rFonts w:ascii="Arial" w:hAnsi="Arial" w:cs="Arial"/>
          <w:sz w:val="24"/>
          <w:szCs w:val="24"/>
        </w:rPr>
        <w:t>VI - Ata de Registro de Preços.</w:t>
      </w:r>
    </w:p>
    <w:p w14:paraId="616ECF39" w14:textId="536E8DDC" w:rsidR="006D34FB" w:rsidRPr="003C76AF" w:rsidRDefault="006D34FB" w:rsidP="006D34FB">
      <w:pPr>
        <w:suppressAutoHyphens w:val="0"/>
        <w:autoSpaceDE w:val="0"/>
        <w:spacing w:line="360" w:lineRule="auto"/>
        <w:jc w:val="both"/>
        <w:rPr>
          <w:rFonts w:ascii="Arial" w:hAnsi="Arial" w:cs="Arial"/>
          <w:sz w:val="24"/>
          <w:szCs w:val="24"/>
        </w:rPr>
      </w:pPr>
    </w:p>
    <w:p w14:paraId="7310A122" w14:textId="77777777" w:rsidR="006D34FB" w:rsidRPr="003C76AF"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3C76AF" w:rsidRDefault="006D34FB" w:rsidP="006D34FB">
      <w:pPr>
        <w:suppressAutoHyphens w:val="0"/>
        <w:autoSpaceDE w:val="0"/>
        <w:spacing w:line="360" w:lineRule="auto"/>
        <w:jc w:val="both"/>
        <w:rPr>
          <w:rFonts w:ascii="Arial" w:hAnsi="Arial" w:cs="Arial"/>
          <w:b/>
          <w:bCs/>
          <w:sz w:val="24"/>
          <w:szCs w:val="24"/>
        </w:rPr>
      </w:pPr>
      <w:r w:rsidRPr="003C76AF">
        <w:rPr>
          <w:rFonts w:ascii="Arial" w:hAnsi="Arial" w:cs="Arial"/>
          <w:b/>
          <w:bCs/>
          <w:sz w:val="24"/>
          <w:szCs w:val="24"/>
        </w:rPr>
        <w:t>XIX - DISPOSIÇÕES FINAIS</w:t>
      </w:r>
    </w:p>
    <w:p w14:paraId="5E66D7F3"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19.1 – Estabelece-se ao participar do certame implicará a aceitação de todas as disposições editalícias;</w:t>
      </w:r>
    </w:p>
    <w:p w14:paraId="2A776B08"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 xml:space="preserve">19.2 – Assegura-se ao </w:t>
      </w:r>
      <w:r w:rsidRPr="003C76AF">
        <w:rPr>
          <w:rFonts w:ascii="Arial" w:hAnsi="Arial" w:cs="Arial"/>
          <w:b/>
          <w:sz w:val="24"/>
          <w:szCs w:val="24"/>
          <w:u w:val="single"/>
        </w:rPr>
        <w:t>Município</w:t>
      </w:r>
      <w:r w:rsidRPr="003C76AF">
        <w:rPr>
          <w:rFonts w:ascii="Arial" w:hAnsi="Arial" w:cs="Arial"/>
          <w:b/>
          <w:sz w:val="24"/>
          <w:szCs w:val="24"/>
        </w:rPr>
        <w:t xml:space="preserve"> </w:t>
      </w:r>
      <w:r w:rsidRPr="003C76AF">
        <w:rPr>
          <w:rFonts w:ascii="Arial" w:hAnsi="Arial" w:cs="Arial"/>
          <w:sz w:val="24"/>
          <w:szCs w:val="24"/>
        </w:rPr>
        <w:t>o direito de:</w:t>
      </w:r>
    </w:p>
    <w:p w14:paraId="4251DF02"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1 - promover, em qualquer fase da licitação, diligência destinada a esclarecer ou a complementar a instrução do processo;</w:t>
      </w:r>
    </w:p>
    <w:p w14:paraId="59E5260B"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2 - revogar a presente licitação por razões de interesse público decorrente de fato superveniente devidamente comprovado;</w:t>
      </w:r>
    </w:p>
    <w:p w14:paraId="46F1576D"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3 - adiar a data da sessão pública;</w:t>
      </w:r>
    </w:p>
    <w:p w14:paraId="13A099E8" w14:textId="34AF0B41" w:rsidR="006D34FB" w:rsidRPr="003C76AF" w:rsidRDefault="00B37497"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lastRenderedPageBreak/>
        <w:t>4</w:t>
      </w:r>
      <w:r w:rsidR="006D34FB" w:rsidRPr="003C76AF">
        <w:rPr>
          <w:rFonts w:ascii="Arial" w:hAnsi="Arial" w:cs="Arial"/>
          <w:sz w:val="24"/>
          <w:szCs w:val="24"/>
        </w:rPr>
        <w:t xml:space="preserve"> - adquirir ou não os itens objeto da licitação;</w:t>
      </w:r>
    </w:p>
    <w:p w14:paraId="133D0ABD" w14:textId="77777777" w:rsidR="006D34FB" w:rsidRPr="003C76AF" w:rsidRDefault="006D34FB" w:rsidP="006D34FB">
      <w:pPr>
        <w:suppressAutoHyphens w:val="0"/>
        <w:autoSpaceDE w:val="0"/>
        <w:spacing w:line="360" w:lineRule="auto"/>
        <w:jc w:val="both"/>
        <w:rPr>
          <w:rFonts w:ascii="Arial" w:hAnsi="Arial" w:cs="Arial"/>
          <w:b/>
          <w:sz w:val="24"/>
          <w:szCs w:val="24"/>
          <w:u w:val="single"/>
        </w:rPr>
      </w:pPr>
      <w:r w:rsidRPr="003C76AF">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3C76AF" w:rsidRDefault="006D34FB" w:rsidP="006D34FB">
      <w:pPr>
        <w:pStyle w:val="NormalWeb"/>
        <w:spacing w:line="360" w:lineRule="auto"/>
        <w:jc w:val="both"/>
        <w:rPr>
          <w:rFonts w:ascii="Arial" w:hAnsi="Arial" w:cs="Arial"/>
        </w:rPr>
      </w:pPr>
      <w:r w:rsidRPr="003C76AF">
        <w:rPr>
          <w:rFonts w:ascii="Arial" w:hAnsi="Arial" w:cs="Arial"/>
        </w:rPr>
        <w:t xml:space="preserve">19.4 – </w:t>
      </w:r>
      <w:r w:rsidRPr="003C76AF">
        <w:rPr>
          <w:rFonts w:ascii="Arial" w:hAnsi="Arial" w:cs="Arial"/>
          <w:color w:val="000000"/>
        </w:rPr>
        <w:t xml:space="preserve">Na </w:t>
      </w:r>
      <w:r w:rsidRPr="003C76AF">
        <w:rPr>
          <w:rFonts w:ascii="Arial" w:hAnsi="Arial" w:cs="Arial"/>
          <w:b/>
          <w:color w:val="000000"/>
          <w:highlight w:val="lightGray"/>
          <w:u w:val="single"/>
        </w:rPr>
        <w:t>contagem dos prazos</w:t>
      </w:r>
      <w:r w:rsidRPr="003C76AF">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3C76AF">
        <w:rPr>
          <w:rFonts w:ascii="Arial" w:hAnsi="Arial" w:cs="Arial"/>
        </w:rPr>
        <w:t>.</w:t>
      </w:r>
    </w:p>
    <w:p w14:paraId="307FA026" w14:textId="3DDAA096"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 xml:space="preserve">19.5 - Cópias deste edital poderão ser obtidas </w:t>
      </w:r>
      <w:r w:rsidRPr="003C76AF">
        <w:rPr>
          <w:rFonts w:ascii="Arial" w:hAnsi="Arial" w:cs="Arial"/>
          <w:b/>
          <w:sz w:val="24"/>
          <w:szCs w:val="24"/>
        </w:rPr>
        <w:t xml:space="preserve">  </w:t>
      </w:r>
      <w:hyperlink r:id="rId19" w:history="1">
        <w:r w:rsidRPr="003C76AF">
          <w:rPr>
            <w:rFonts w:ascii="Arial" w:hAnsi="Arial" w:cs="Arial"/>
            <w:b/>
            <w:sz w:val="24"/>
            <w:szCs w:val="24"/>
            <w:highlight w:val="lightGray"/>
            <w:u w:val="single"/>
          </w:rPr>
          <w:t>https://cedral.sp.gov.br/licitacoes</w:t>
        </w:r>
      </w:hyperlink>
      <w:r w:rsidRPr="003C76AF">
        <w:rPr>
          <w:rFonts w:ascii="Arial" w:hAnsi="Arial" w:cs="Arial"/>
          <w:sz w:val="24"/>
          <w:szCs w:val="24"/>
          <w:highlight w:val="lightGray"/>
        </w:rPr>
        <w:t>.</w:t>
      </w:r>
    </w:p>
    <w:p w14:paraId="2B2F95EB"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19.6 - Reserva-se ao pregoeiro o direito de solicitar, em qualquer época ou oportunidade, informações complementares.</w:t>
      </w:r>
    </w:p>
    <w:p w14:paraId="5B97101E"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19.7 - No interesse da Administração, sem que caiba aos participantes qualquer reclamação ou indenização, poderá ser:</w:t>
      </w:r>
    </w:p>
    <w:p w14:paraId="4D522E22"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a) adiada a data da abertura desta licitação;</w:t>
      </w:r>
    </w:p>
    <w:p w14:paraId="64C0A305"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b) alterada as condições do presente edital, com fixação de novo prazo para a sua realização.</w:t>
      </w:r>
    </w:p>
    <w:p w14:paraId="4D3ADA65"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 xml:space="preserve">19.8 - O desatendimento de exigências formais não essenciais não importará no afastamento do licitante, desde que </w:t>
      </w:r>
      <w:proofErr w:type="gramStart"/>
      <w:r w:rsidRPr="003C76AF">
        <w:rPr>
          <w:rFonts w:ascii="Arial" w:hAnsi="Arial" w:cs="Arial"/>
          <w:sz w:val="24"/>
          <w:szCs w:val="24"/>
        </w:rPr>
        <w:t>sejam</w:t>
      </w:r>
      <w:proofErr w:type="gramEnd"/>
      <w:r w:rsidRPr="003C76AF">
        <w:rPr>
          <w:rFonts w:ascii="Arial" w:hAnsi="Arial" w:cs="Arial"/>
          <w:sz w:val="24"/>
          <w:szCs w:val="24"/>
        </w:rPr>
        <w:t xml:space="preserve"> possíveis a aferição da sua qualificação e a exata compreensão da sua proposta, durante a realização da sessão pública de Pregão, assim como casos análogos serão tratados da mesma forma.</w:t>
      </w:r>
    </w:p>
    <w:p w14:paraId="65D93DE4"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lastRenderedPageBreak/>
        <w:t>19.11 - Quaisquer danos ou prejuízos ocasionados ao patrimônio da Administração por empregados ou prepostos do licitante vencedor, serão de exclusiva responsabilidade deste último.</w:t>
      </w:r>
    </w:p>
    <w:p w14:paraId="5DF99DD2"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 xml:space="preserve">19.12 - </w:t>
      </w:r>
      <w:proofErr w:type="gramStart"/>
      <w:r w:rsidRPr="003C76AF">
        <w:rPr>
          <w:rFonts w:ascii="Arial" w:hAnsi="Arial" w:cs="Arial"/>
          <w:sz w:val="24"/>
          <w:szCs w:val="24"/>
        </w:rPr>
        <w:t>À</w:t>
      </w:r>
      <w:proofErr w:type="gramEnd"/>
      <w:r w:rsidRPr="003C76AF">
        <w:rPr>
          <w:rFonts w:ascii="Arial" w:hAnsi="Arial" w:cs="Arial"/>
          <w:sz w:val="24"/>
          <w:szCs w:val="24"/>
        </w:rPr>
        <w:t xml:space="preserve"> critério da Administração o item poderá ter seu registro cancelado por ser considerado economicamente desequilibrado, em função de significativa variação de mercado.</w:t>
      </w:r>
    </w:p>
    <w:p w14:paraId="4C287A5F" w14:textId="77777777"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19.13 – Eventuais notificações e publicações serão publicadas em imprensa oficial.</w:t>
      </w:r>
    </w:p>
    <w:p w14:paraId="47EB7CBB" w14:textId="1825E65A" w:rsidR="006D34FB" w:rsidRPr="003C76AF" w:rsidRDefault="006D34FB" w:rsidP="006D34FB">
      <w:pPr>
        <w:suppressAutoHyphens w:val="0"/>
        <w:autoSpaceDE w:val="0"/>
        <w:spacing w:line="360" w:lineRule="auto"/>
        <w:jc w:val="both"/>
        <w:rPr>
          <w:rFonts w:ascii="Arial" w:hAnsi="Arial" w:cs="Arial"/>
          <w:sz w:val="24"/>
          <w:szCs w:val="24"/>
        </w:rPr>
      </w:pPr>
      <w:r w:rsidRPr="003C76AF">
        <w:rPr>
          <w:rFonts w:ascii="Arial" w:hAnsi="Arial" w:cs="Arial"/>
          <w:sz w:val="24"/>
          <w:szCs w:val="24"/>
        </w:rPr>
        <w:t>19.14 - Expede-se o presente edital cumprindo-se o princípio da publicidade.</w:t>
      </w:r>
    </w:p>
    <w:p w14:paraId="301CF331" w14:textId="77777777" w:rsidR="006D34FB" w:rsidRPr="003C76AF" w:rsidRDefault="006D34FB" w:rsidP="006D34FB">
      <w:pPr>
        <w:suppressAutoHyphens w:val="0"/>
        <w:autoSpaceDE w:val="0"/>
        <w:spacing w:line="360" w:lineRule="auto"/>
        <w:jc w:val="both"/>
        <w:rPr>
          <w:rFonts w:ascii="Arial" w:hAnsi="Arial" w:cs="Arial"/>
          <w:sz w:val="24"/>
          <w:szCs w:val="24"/>
        </w:rPr>
      </w:pPr>
    </w:p>
    <w:p w14:paraId="61AA6FCC" w14:textId="77777777" w:rsidR="006D34FB" w:rsidRPr="003C76AF" w:rsidRDefault="006D34FB" w:rsidP="006D34FB">
      <w:pPr>
        <w:suppressAutoHyphens w:val="0"/>
        <w:autoSpaceDE w:val="0"/>
        <w:spacing w:line="360" w:lineRule="auto"/>
        <w:jc w:val="center"/>
        <w:rPr>
          <w:rFonts w:ascii="Arial" w:hAnsi="Arial" w:cs="Arial"/>
          <w:b/>
          <w:color w:val="FF0000"/>
          <w:sz w:val="24"/>
          <w:szCs w:val="24"/>
        </w:rPr>
      </w:pPr>
      <w:r w:rsidRPr="003C76AF">
        <w:rPr>
          <w:rFonts w:ascii="Arial" w:hAnsi="Arial" w:cs="Arial"/>
          <w:b/>
          <w:color w:val="FF0000"/>
          <w:sz w:val="24"/>
          <w:szCs w:val="24"/>
        </w:rPr>
        <w:t xml:space="preserve">Cedral, </w:t>
      </w:r>
      <w:proofErr w:type="spellStart"/>
      <w:r w:rsidRPr="003C76AF">
        <w:rPr>
          <w:rFonts w:ascii="Arial" w:hAnsi="Arial" w:cs="Arial"/>
          <w:b/>
          <w:color w:val="FF0000"/>
          <w:sz w:val="24"/>
          <w:szCs w:val="24"/>
        </w:rPr>
        <w:t>xx</w:t>
      </w:r>
      <w:proofErr w:type="spellEnd"/>
      <w:r w:rsidRPr="003C76AF">
        <w:rPr>
          <w:rFonts w:ascii="Arial" w:hAnsi="Arial" w:cs="Arial"/>
          <w:b/>
          <w:color w:val="FF0000"/>
          <w:sz w:val="24"/>
          <w:szCs w:val="24"/>
        </w:rPr>
        <w:t>/</w:t>
      </w:r>
      <w:proofErr w:type="spellStart"/>
      <w:r w:rsidRPr="003C76AF">
        <w:rPr>
          <w:rFonts w:ascii="Arial" w:hAnsi="Arial" w:cs="Arial"/>
          <w:b/>
          <w:color w:val="FF0000"/>
          <w:sz w:val="24"/>
          <w:szCs w:val="24"/>
        </w:rPr>
        <w:t>xx</w:t>
      </w:r>
      <w:proofErr w:type="spellEnd"/>
      <w:r w:rsidRPr="003C76AF">
        <w:rPr>
          <w:rFonts w:ascii="Arial" w:hAnsi="Arial" w:cs="Arial"/>
          <w:b/>
          <w:color w:val="FF0000"/>
          <w:sz w:val="24"/>
          <w:szCs w:val="24"/>
        </w:rPr>
        <w:t>/</w:t>
      </w:r>
      <w:proofErr w:type="spellStart"/>
      <w:r w:rsidRPr="003C76AF">
        <w:rPr>
          <w:rFonts w:ascii="Arial" w:hAnsi="Arial" w:cs="Arial"/>
          <w:b/>
          <w:color w:val="FF0000"/>
          <w:sz w:val="24"/>
          <w:szCs w:val="24"/>
        </w:rPr>
        <w:t>xxxx</w:t>
      </w:r>
      <w:proofErr w:type="spellEnd"/>
      <w:r w:rsidRPr="003C76AF">
        <w:rPr>
          <w:rFonts w:ascii="Arial" w:hAnsi="Arial" w:cs="Arial"/>
          <w:b/>
          <w:color w:val="FF0000"/>
          <w:sz w:val="24"/>
          <w:szCs w:val="24"/>
        </w:rPr>
        <w:t>.</w:t>
      </w:r>
    </w:p>
    <w:p w14:paraId="628FCC82" w14:textId="77777777" w:rsidR="006D34FB" w:rsidRPr="003C76AF" w:rsidRDefault="006D34FB" w:rsidP="006D34FB">
      <w:pPr>
        <w:suppressAutoHyphens w:val="0"/>
        <w:autoSpaceDE w:val="0"/>
        <w:spacing w:line="360" w:lineRule="auto"/>
        <w:jc w:val="center"/>
        <w:rPr>
          <w:rFonts w:ascii="Arial" w:hAnsi="Arial" w:cs="Arial"/>
          <w:b/>
          <w:color w:val="FF0000"/>
          <w:sz w:val="24"/>
          <w:szCs w:val="24"/>
        </w:rPr>
      </w:pPr>
    </w:p>
    <w:p w14:paraId="41A58A8B" w14:textId="77777777" w:rsidR="006D34FB" w:rsidRPr="003C76AF" w:rsidRDefault="006D34FB" w:rsidP="006D34FB">
      <w:pPr>
        <w:spacing w:after="5"/>
        <w:ind w:left="1611" w:right="1565"/>
        <w:jc w:val="center"/>
        <w:rPr>
          <w:rFonts w:ascii="Arial" w:hAnsi="Arial" w:cs="Arial"/>
          <w:sz w:val="24"/>
          <w:szCs w:val="24"/>
        </w:rPr>
      </w:pPr>
      <w:r w:rsidRPr="003C76AF">
        <w:rPr>
          <w:rFonts w:ascii="Arial" w:hAnsi="Arial" w:cs="Arial"/>
          <w:sz w:val="24"/>
          <w:szCs w:val="24"/>
        </w:rPr>
        <w:t>____________________________________________</w:t>
      </w:r>
      <w:r w:rsidRPr="003C76AF">
        <w:rPr>
          <w:rFonts w:ascii="Arial" w:eastAsia="Arial" w:hAnsi="Arial" w:cs="Arial"/>
          <w:b/>
          <w:sz w:val="24"/>
          <w:szCs w:val="24"/>
        </w:rPr>
        <w:t xml:space="preserve"> </w:t>
      </w:r>
    </w:p>
    <w:p w14:paraId="06C0BEE1" w14:textId="7DD6EE40" w:rsidR="006D34FB" w:rsidRPr="003C76AF" w:rsidRDefault="00735D00" w:rsidP="006D34FB">
      <w:pPr>
        <w:ind w:right="4"/>
        <w:jc w:val="center"/>
        <w:rPr>
          <w:rFonts w:ascii="Arial" w:eastAsia="Arial" w:hAnsi="Arial" w:cs="Arial"/>
          <w:b/>
          <w:sz w:val="24"/>
          <w:szCs w:val="24"/>
        </w:rPr>
      </w:pPr>
      <w:r w:rsidRPr="00807DA9">
        <w:rPr>
          <w:rFonts w:ascii="Arial" w:hAnsi="Arial" w:cs="Arial"/>
          <w:b/>
          <w:sz w:val="24"/>
          <w:szCs w:val="24"/>
          <w:highlight w:val="yellow"/>
        </w:rPr>
        <w:t>IRINEO BEOLCHI JÚNIOR</w:t>
      </w:r>
    </w:p>
    <w:p w14:paraId="2B67830C" w14:textId="77777777" w:rsidR="006D34FB" w:rsidRPr="003C76AF" w:rsidRDefault="006D34FB" w:rsidP="006D34FB">
      <w:pPr>
        <w:suppressAutoHyphens w:val="0"/>
        <w:autoSpaceDE w:val="0"/>
        <w:jc w:val="center"/>
        <w:rPr>
          <w:rFonts w:ascii="Arial" w:hAnsi="Arial" w:cs="Arial"/>
          <w:b/>
          <w:sz w:val="24"/>
          <w:szCs w:val="24"/>
        </w:rPr>
      </w:pPr>
      <w:r w:rsidRPr="003C76AF">
        <w:rPr>
          <w:rFonts w:ascii="Arial" w:eastAsia="Arial" w:hAnsi="Arial" w:cs="Arial"/>
          <w:b/>
          <w:sz w:val="24"/>
          <w:szCs w:val="24"/>
        </w:rPr>
        <w:t>PREFEITO</w:t>
      </w:r>
    </w:p>
    <w:p w14:paraId="5FEAEB57" w14:textId="2A42530D" w:rsidR="00A270A3" w:rsidRPr="003C76AF" w:rsidRDefault="00A270A3" w:rsidP="0013473B">
      <w:pPr>
        <w:jc w:val="center"/>
        <w:rPr>
          <w:rFonts w:ascii="Arial" w:hAnsi="Arial" w:cs="Arial"/>
          <w:b/>
          <w:sz w:val="24"/>
          <w:szCs w:val="24"/>
          <w:u w:val="single"/>
        </w:rPr>
      </w:pPr>
    </w:p>
    <w:p w14:paraId="4D78D777" w14:textId="7E838D64" w:rsidR="006D34FB" w:rsidRPr="003C76AF" w:rsidRDefault="006D34FB" w:rsidP="0013473B">
      <w:pPr>
        <w:jc w:val="center"/>
        <w:rPr>
          <w:rFonts w:ascii="Arial" w:hAnsi="Arial" w:cs="Arial"/>
          <w:b/>
          <w:sz w:val="24"/>
          <w:szCs w:val="24"/>
          <w:u w:val="single"/>
        </w:rPr>
      </w:pPr>
    </w:p>
    <w:p w14:paraId="17D43CF3" w14:textId="4433076D" w:rsidR="006D34FB" w:rsidRPr="003C76AF" w:rsidRDefault="006D34FB" w:rsidP="0013473B">
      <w:pPr>
        <w:jc w:val="center"/>
        <w:rPr>
          <w:rFonts w:ascii="Arial" w:hAnsi="Arial" w:cs="Arial"/>
          <w:b/>
          <w:sz w:val="24"/>
          <w:szCs w:val="24"/>
          <w:u w:val="single"/>
        </w:rPr>
      </w:pPr>
    </w:p>
    <w:p w14:paraId="74B0AF92" w14:textId="394C5F1D" w:rsidR="006D34FB" w:rsidRPr="003C76AF" w:rsidRDefault="006D34FB" w:rsidP="0013473B">
      <w:pPr>
        <w:jc w:val="center"/>
        <w:rPr>
          <w:rFonts w:ascii="Arial" w:hAnsi="Arial" w:cs="Arial"/>
          <w:b/>
          <w:sz w:val="24"/>
          <w:szCs w:val="24"/>
          <w:u w:val="single"/>
        </w:rPr>
      </w:pPr>
    </w:p>
    <w:p w14:paraId="276DA928" w14:textId="35E0FF76" w:rsidR="0007316C" w:rsidRPr="003C76AF" w:rsidRDefault="0007316C" w:rsidP="006D34FB">
      <w:pPr>
        <w:autoSpaceDE w:val="0"/>
        <w:spacing w:line="360" w:lineRule="auto"/>
        <w:jc w:val="center"/>
        <w:rPr>
          <w:rFonts w:ascii="Arial" w:eastAsia="Tahoma" w:hAnsi="Arial" w:cs="Arial"/>
          <w:b/>
          <w:bCs/>
          <w:sz w:val="24"/>
          <w:szCs w:val="24"/>
        </w:rPr>
      </w:pPr>
    </w:p>
    <w:p w14:paraId="13B52DCF" w14:textId="28AB0CCE" w:rsidR="00EA40B2" w:rsidRDefault="00EA40B2" w:rsidP="006D34FB">
      <w:pPr>
        <w:autoSpaceDE w:val="0"/>
        <w:spacing w:line="360" w:lineRule="auto"/>
        <w:jc w:val="center"/>
        <w:rPr>
          <w:rFonts w:ascii="Arial" w:eastAsia="Tahoma" w:hAnsi="Arial" w:cs="Arial"/>
          <w:b/>
          <w:bCs/>
          <w:sz w:val="24"/>
          <w:szCs w:val="24"/>
        </w:rPr>
      </w:pPr>
    </w:p>
    <w:p w14:paraId="35EC4616" w14:textId="77777777" w:rsidR="009A328C" w:rsidRDefault="009A328C" w:rsidP="006D34FB">
      <w:pPr>
        <w:autoSpaceDE w:val="0"/>
        <w:spacing w:line="360" w:lineRule="auto"/>
        <w:jc w:val="center"/>
        <w:rPr>
          <w:rFonts w:ascii="Arial" w:eastAsia="Tahoma" w:hAnsi="Arial" w:cs="Arial"/>
          <w:b/>
          <w:bCs/>
          <w:sz w:val="24"/>
          <w:szCs w:val="24"/>
        </w:rPr>
      </w:pPr>
    </w:p>
    <w:p w14:paraId="54E18DC0" w14:textId="77777777" w:rsidR="009A328C" w:rsidRDefault="009A328C" w:rsidP="006D34FB">
      <w:pPr>
        <w:autoSpaceDE w:val="0"/>
        <w:spacing w:line="360" w:lineRule="auto"/>
        <w:jc w:val="center"/>
        <w:rPr>
          <w:rFonts w:ascii="Arial" w:eastAsia="Tahoma" w:hAnsi="Arial" w:cs="Arial"/>
          <w:b/>
          <w:bCs/>
          <w:sz w:val="24"/>
          <w:szCs w:val="24"/>
        </w:rPr>
      </w:pPr>
    </w:p>
    <w:p w14:paraId="044F078F" w14:textId="77777777" w:rsidR="009A328C" w:rsidRDefault="009A328C" w:rsidP="006D34FB">
      <w:pPr>
        <w:autoSpaceDE w:val="0"/>
        <w:spacing w:line="360" w:lineRule="auto"/>
        <w:jc w:val="center"/>
        <w:rPr>
          <w:rFonts w:ascii="Arial" w:eastAsia="Tahoma" w:hAnsi="Arial" w:cs="Arial"/>
          <w:b/>
          <w:bCs/>
          <w:sz w:val="24"/>
          <w:szCs w:val="24"/>
        </w:rPr>
      </w:pPr>
    </w:p>
    <w:p w14:paraId="77DD8315" w14:textId="77777777" w:rsidR="009A328C" w:rsidRDefault="009A328C" w:rsidP="006D34FB">
      <w:pPr>
        <w:autoSpaceDE w:val="0"/>
        <w:spacing w:line="360" w:lineRule="auto"/>
        <w:jc w:val="center"/>
        <w:rPr>
          <w:rFonts w:ascii="Arial" w:eastAsia="Tahoma" w:hAnsi="Arial" w:cs="Arial"/>
          <w:b/>
          <w:bCs/>
          <w:sz w:val="24"/>
          <w:szCs w:val="24"/>
        </w:rPr>
      </w:pPr>
    </w:p>
    <w:p w14:paraId="35CCAFED" w14:textId="77777777" w:rsidR="009A328C" w:rsidRDefault="009A328C" w:rsidP="006D34FB">
      <w:pPr>
        <w:autoSpaceDE w:val="0"/>
        <w:spacing w:line="360" w:lineRule="auto"/>
        <w:jc w:val="center"/>
        <w:rPr>
          <w:rFonts w:ascii="Arial" w:eastAsia="Tahoma" w:hAnsi="Arial" w:cs="Arial"/>
          <w:b/>
          <w:bCs/>
          <w:sz w:val="24"/>
          <w:szCs w:val="24"/>
        </w:rPr>
      </w:pPr>
    </w:p>
    <w:p w14:paraId="1200C0D3" w14:textId="77777777" w:rsidR="009A328C" w:rsidRDefault="009A328C" w:rsidP="006D34FB">
      <w:pPr>
        <w:autoSpaceDE w:val="0"/>
        <w:spacing w:line="360" w:lineRule="auto"/>
        <w:jc w:val="center"/>
        <w:rPr>
          <w:rFonts w:ascii="Arial" w:eastAsia="Tahoma" w:hAnsi="Arial" w:cs="Arial"/>
          <w:b/>
          <w:bCs/>
          <w:sz w:val="24"/>
          <w:szCs w:val="24"/>
        </w:rPr>
      </w:pPr>
    </w:p>
    <w:p w14:paraId="7FB9A1A1" w14:textId="77777777" w:rsidR="009A328C" w:rsidRDefault="009A328C" w:rsidP="006D34FB">
      <w:pPr>
        <w:autoSpaceDE w:val="0"/>
        <w:spacing w:line="360" w:lineRule="auto"/>
        <w:jc w:val="center"/>
        <w:rPr>
          <w:rFonts w:ascii="Arial" w:eastAsia="Tahoma" w:hAnsi="Arial" w:cs="Arial"/>
          <w:b/>
          <w:bCs/>
          <w:sz w:val="24"/>
          <w:szCs w:val="24"/>
        </w:rPr>
      </w:pPr>
    </w:p>
    <w:p w14:paraId="6DFD8140" w14:textId="77777777" w:rsidR="009A328C" w:rsidRDefault="009A328C" w:rsidP="006D34FB">
      <w:pPr>
        <w:autoSpaceDE w:val="0"/>
        <w:spacing w:line="360" w:lineRule="auto"/>
        <w:jc w:val="center"/>
        <w:rPr>
          <w:rFonts w:ascii="Arial" w:eastAsia="Tahoma" w:hAnsi="Arial" w:cs="Arial"/>
          <w:b/>
          <w:bCs/>
          <w:sz w:val="24"/>
          <w:szCs w:val="24"/>
        </w:rPr>
      </w:pPr>
    </w:p>
    <w:p w14:paraId="0CE81BCA" w14:textId="77777777" w:rsidR="009A328C" w:rsidRDefault="009A328C" w:rsidP="006D34FB">
      <w:pPr>
        <w:autoSpaceDE w:val="0"/>
        <w:spacing w:line="360" w:lineRule="auto"/>
        <w:jc w:val="center"/>
        <w:rPr>
          <w:rFonts w:ascii="Arial" w:eastAsia="Tahoma" w:hAnsi="Arial" w:cs="Arial"/>
          <w:b/>
          <w:bCs/>
          <w:sz w:val="24"/>
          <w:szCs w:val="24"/>
        </w:rPr>
      </w:pPr>
    </w:p>
    <w:p w14:paraId="7E642D7A" w14:textId="77777777" w:rsidR="009A328C" w:rsidRDefault="009A328C" w:rsidP="006D34FB">
      <w:pPr>
        <w:autoSpaceDE w:val="0"/>
        <w:spacing w:line="360" w:lineRule="auto"/>
        <w:jc w:val="center"/>
        <w:rPr>
          <w:rFonts w:ascii="Arial" w:eastAsia="Tahoma" w:hAnsi="Arial" w:cs="Arial"/>
          <w:b/>
          <w:bCs/>
          <w:sz w:val="24"/>
          <w:szCs w:val="24"/>
        </w:rPr>
      </w:pPr>
    </w:p>
    <w:p w14:paraId="5F843E0C" w14:textId="77777777" w:rsidR="009A328C" w:rsidRDefault="009A328C" w:rsidP="006D34FB">
      <w:pPr>
        <w:autoSpaceDE w:val="0"/>
        <w:spacing w:line="360" w:lineRule="auto"/>
        <w:jc w:val="center"/>
        <w:rPr>
          <w:rFonts w:ascii="Arial" w:eastAsia="Tahoma" w:hAnsi="Arial" w:cs="Arial"/>
          <w:b/>
          <w:bCs/>
          <w:sz w:val="24"/>
          <w:szCs w:val="24"/>
        </w:rPr>
      </w:pPr>
    </w:p>
    <w:p w14:paraId="0200EB89" w14:textId="77777777" w:rsidR="009A328C" w:rsidRDefault="009A328C" w:rsidP="006D34FB">
      <w:pPr>
        <w:autoSpaceDE w:val="0"/>
        <w:spacing w:line="360" w:lineRule="auto"/>
        <w:jc w:val="center"/>
        <w:rPr>
          <w:rFonts w:ascii="Arial" w:eastAsia="Tahoma" w:hAnsi="Arial" w:cs="Arial"/>
          <w:b/>
          <w:bCs/>
          <w:sz w:val="24"/>
          <w:szCs w:val="24"/>
        </w:rPr>
      </w:pPr>
    </w:p>
    <w:p w14:paraId="451713ED" w14:textId="216443D1" w:rsidR="00EA40B2" w:rsidRPr="003C76AF" w:rsidRDefault="00EA40B2" w:rsidP="006D34FB">
      <w:pPr>
        <w:autoSpaceDE w:val="0"/>
        <w:spacing w:line="360" w:lineRule="auto"/>
        <w:jc w:val="center"/>
        <w:rPr>
          <w:rFonts w:ascii="Arial" w:eastAsia="Tahoma" w:hAnsi="Arial" w:cs="Arial"/>
          <w:b/>
          <w:bCs/>
          <w:sz w:val="24"/>
          <w:szCs w:val="24"/>
        </w:rPr>
      </w:pPr>
    </w:p>
    <w:p w14:paraId="44666285" w14:textId="77777777" w:rsidR="0007316C" w:rsidRPr="00916C22" w:rsidRDefault="0007316C" w:rsidP="00916C22">
      <w:pPr>
        <w:autoSpaceDE w:val="0"/>
        <w:spacing w:line="360" w:lineRule="auto"/>
        <w:jc w:val="center"/>
        <w:rPr>
          <w:rFonts w:ascii="Arial" w:eastAsia="Tahoma" w:hAnsi="Arial" w:cs="Arial"/>
          <w:b/>
          <w:bCs/>
          <w:sz w:val="24"/>
          <w:szCs w:val="24"/>
        </w:rPr>
      </w:pPr>
      <w:r w:rsidRPr="00916C22">
        <w:rPr>
          <w:rFonts w:ascii="Arial" w:eastAsia="Tahoma" w:hAnsi="Arial" w:cs="Arial"/>
          <w:b/>
          <w:bCs/>
          <w:sz w:val="24"/>
          <w:szCs w:val="24"/>
        </w:rPr>
        <w:t>EDITAL DE LICITAÇÃO</w:t>
      </w:r>
    </w:p>
    <w:p w14:paraId="26DE72A4" w14:textId="77777777" w:rsidR="0007316C" w:rsidRPr="00916C22" w:rsidRDefault="0007316C" w:rsidP="00916C22">
      <w:pPr>
        <w:suppressAutoHyphens w:val="0"/>
        <w:autoSpaceDE w:val="0"/>
        <w:spacing w:line="360" w:lineRule="auto"/>
        <w:jc w:val="center"/>
        <w:rPr>
          <w:rFonts w:ascii="Arial" w:hAnsi="Arial" w:cs="Arial"/>
          <w:b/>
          <w:bCs/>
          <w:sz w:val="24"/>
          <w:szCs w:val="24"/>
        </w:rPr>
      </w:pPr>
      <w:r w:rsidRPr="00916C22">
        <w:rPr>
          <w:rFonts w:ascii="Arial" w:hAnsi="Arial" w:cs="Arial"/>
          <w:b/>
          <w:bCs/>
          <w:sz w:val="24"/>
          <w:szCs w:val="24"/>
        </w:rPr>
        <w:t>ANEXO I</w:t>
      </w:r>
    </w:p>
    <w:p w14:paraId="21AA90D8" w14:textId="4745D74F" w:rsidR="00D70646" w:rsidRDefault="0007316C" w:rsidP="00916C22">
      <w:pPr>
        <w:suppressAutoHyphens w:val="0"/>
        <w:autoSpaceDE w:val="0"/>
        <w:spacing w:line="360" w:lineRule="auto"/>
        <w:jc w:val="center"/>
        <w:rPr>
          <w:rFonts w:ascii="Arial" w:hAnsi="Arial" w:cs="Arial"/>
          <w:b/>
          <w:bCs/>
          <w:sz w:val="24"/>
          <w:szCs w:val="24"/>
        </w:rPr>
      </w:pPr>
      <w:r w:rsidRPr="00916C22">
        <w:rPr>
          <w:rFonts w:ascii="Arial" w:hAnsi="Arial" w:cs="Arial"/>
          <w:b/>
          <w:bCs/>
          <w:sz w:val="24"/>
          <w:szCs w:val="24"/>
        </w:rPr>
        <w:t>MEMORIAL DESCRITIVO DO OBJETO DA LICITAÇÃO/ PREÇO UNITÁRIO MÁXIMO QUE A ADMINISTRAÇÃO SE PROPÕE A PAGAR</w:t>
      </w:r>
    </w:p>
    <w:p w14:paraId="64004C0A" w14:textId="7EC7C028" w:rsidR="00F40C3C" w:rsidRDefault="00F40C3C" w:rsidP="00BC77F7">
      <w:pPr>
        <w:autoSpaceDE w:val="0"/>
        <w:spacing w:line="360" w:lineRule="auto"/>
        <w:jc w:val="center"/>
        <w:rPr>
          <w:rFonts w:ascii="Arial" w:eastAsia="Tahoma" w:hAnsi="Arial" w:cs="Arial"/>
          <w:b/>
          <w:bCs/>
          <w:sz w:val="24"/>
          <w:szCs w:val="24"/>
        </w:rPr>
      </w:pPr>
    </w:p>
    <w:p w14:paraId="65354DF0" w14:textId="1E4A95C3" w:rsidR="002C4E1C" w:rsidRPr="002C4E1C" w:rsidRDefault="002C4E1C" w:rsidP="002C4E1C">
      <w:pPr>
        <w:spacing w:before="100" w:beforeAutospacing="1" w:after="100" w:afterAutospacing="1" w:line="360" w:lineRule="auto"/>
        <w:jc w:val="both"/>
        <w:rPr>
          <w:rFonts w:ascii="Arial" w:hAnsi="Arial" w:cs="Arial"/>
          <w:b/>
          <w:bCs/>
          <w:sz w:val="24"/>
          <w:szCs w:val="24"/>
          <w:lang w:eastAsia="pt-BR"/>
        </w:rPr>
      </w:pPr>
      <w:r w:rsidRPr="002C4E1C">
        <w:rPr>
          <w:rFonts w:ascii="Arial" w:hAnsi="Arial" w:cs="Arial"/>
          <w:b/>
          <w:bCs/>
          <w:sz w:val="24"/>
          <w:szCs w:val="24"/>
          <w:lang w:eastAsia="pt-BR"/>
        </w:rPr>
        <w:t>PRESTAÇÃO DE SERVIÇOS DE ROÇADA</w:t>
      </w:r>
      <w:proofErr w:type="gramStart"/>
      <w:r w:rsidRPr="002C4E1C">
        <w:rPr>
          <w:rFonts w:ascii="Arial" w:hAnsi="Arial" w:cs="Arial"/>
          <w:b/>
          <w:bCs/>
          <w:sz w:val="24"/>
          <w:szCs w:val="24"/>
          <w:lang w:eastAsia="pt-BR"/>
        </w:rPr>
        <w:t>, CAPINA</w:t>
      </w:r>
      <w:proofErr w:type="gramEnd"/>
      <w:r w:rsidRPr="002C4E1C">
        <w:rPr>
          <w:rFonts w:ascii="Arial" w:hAnsi="Arial" w:cs="Arial"/>
          <w:b/>
          <w:bCs/>
          <w:sz w:val="24"/>
          <w:szCs w:val="24"/>
          <w:lang w:eastAsia="pt-BR"/>
        </w:rPr>
        <w:t xml:space="preserve"> E RECOLHIMENTO DE RESÍDUOS, COM EQUIPE “SPOT” PARA ROÇAGEM DOS LOTES AUTUADOS, INCLUINDO AÇÕES ADICIONAIS DE MANUTENÇÃO DAS ÁREAS PÚBLICAS DO MUNICÍPIO DE CEDRAL-SP</w:t>
      </w:r>
    </w:p>
    <w:p w14:paraId="48FBE1EE" w14:textId="77777777" w:rsidR="002C4E1C" w:rsidRPr="002C4E1C" w:rsidRDefault="002C4E1C" w:rsidP="002C4E1C">
      <w:pPr>
        <w:spacing w:before="100" w:beforeAutospacing="1" w:after="100" w:afterAutospacing="1" w:line="360" w:lineRule="auto"/>
        <w:jc w:val="both"/>
        <w:rPr>
          <w:rFonts w:ascii="Arial" w:hAnsi="Arial" w:cs="Arial"/>
          <w:sz w:val="24"/>
          <w:szCs w:val="24"/>
          <w:lang w:eastAsia="pt-BR"/>
        </w:rPr>
      </w:pPr>
      <w:r w:rsidRPr="002C4E1C">
        <w:rPr>
          <w:rFonts w:ascii="Arial" w:hAnsi="Arial" w:cs="Arial"/>
          <w:b/>
          <w:bCs/>
          <w:sz w:val="24"/>
          <w:szCs w:val="24"/>
          <w:lang w:eastAsia="pt-BR"/>
        </w:rPr>
        <w:t>1. OBJETO</w:t>
      </w:r>
    </w:p>
    <w:p w14:paraId="021736F7"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1.1. Contratação de empresa especializada para a prestação de serviços de roçada e capina, mediante a execução de todas as atividades necessárias para a efetiva realização do objeto, incluindo o fornecimento de mão de obra, equipamentos e materiais necessários.</w:t>
      </w:r>
    </w:p>
    <w:p w14:paraId="4FA44A7E"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 xml:space="preserve">1.2. Os serviços de roçada e capina deverá ser executado em terrenos autuados pelo Setor de Fiscalização da Prefeitura, com encaminhamento da solicitação da limpeza via ofício à Coordenadoria de Obras e Serviços. A lista de terrenos autuados e a solicitação formal para a execução da limpeza será solicitado pela Coordenadoria de Obras </w:t>
      </w:r>
      <w:proofErr w:type="gramStart"/>
      <w:r w:rsidRPr="002C4E1C">
        <w:rPr>
          <w:rFonts w:ascii="Arial" w:hAnsi="Arial" w:cs="Arial"/>
          <w:sz w:val="24"/>
          <w:szCs w:val="24"/>
          <w:lang w:eastAsia="pt-BR"/>
        </w:rPr>
        <w:t>a</w:t>
      </w:r>
      <w:proofErr w:type="gramEnd"/>
      <w:r w:rsidRPr="002C4E1C">
        <w:rPr>
          <w:rFonts w:ascii="Arial" w:hAnsi="Arial" w:cs="Arial"/>
          <w:sz w:val="24"/>
          <w:szCs w:val="24"/>
          <w:lang w:eastAsia="pt-BR"/>
        </w:rPr>
        <w:t xml:space="preserve"> empresa vencedora.</w:t>
      </w:r>
    </w:p>
    <w:p w14:paraId="6CCA966B" w14:textId="77777777" w:rsidR="002C4E1C" w:rsidRPr="002C4E1C" w:rsidRDefault="002C4E1C" w:rsidP="002C4E1C">
      <w:pPr>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Além dos serviços de roçada nos terrenos autuados, serão executadas ações adicionais de roçada e capina nas áreas públicas do município, incluindo ruas, praças e áreas de lazer e verdes, com a mesma qualidade e eficiência, quando necessário.</w:t>
      </w:r>
    </w:p>
    <w:p w14:paraId="32F98520"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1.3. O objeto abrange o fornecimento de uniformes, equipamentos de proteção individual (EPIs) e coletivos (</w:t>
      </w:r>
      <w:proofErr w:type="spellStart"/>
      <w:r w:rsidRPr="002C4E1C">
        <w:rPr>
          <w:rFonts w:ascii="Arial" w:hAnsi="Arial" w:cs="Arial"/>
          <w:sz w:val="24"/>
          <w:szCs w:val="24"/>
          <w:lang w:eastAsia="pt-BR"/>
        </w:rPr>
        <w:t>EPCs</w:t>
      </w:r>
      <w:proofErr w:type="spellEnd"/>
      <w:r w:rsidRPr="002C4E1C">
        <w:rPr>
          <w:rFonts w:ascii="Arial" w:hAnsi="Arial" w:cs="Arial"/>
          <w:sz w:val="24"/>
          <w:szCs w:val="24"/>
          <w:lang w:eastAsia="pt-BR"/>
        </w:rPr>
        <w:t xml:space="preserve">), ferramentas adequadas para a perfeita execução </w:t>
      </w:r>
      <w:r w:rsidRPr="002C4E1C">
        <w:rPr>
          <w:rFonts w:ascii="Arial" w:hAnsi="Arial" w:cs="Arial"/>
          <w:sz w:val="24"/>
          <w:szCs w:val="24"/>
          <w:lang w:eastAsia="pt-BR"/>
        </w:rPr>
        <w:lastRenderedPageBreak/>
        <w:t>dos serviços, bem como a mão de obra necessária, com a presença de um responsável técnico disponível diariamente, por 8 (oito) horas por dia, para supervisionar e coordenar as atividades, observando as normas e a legislação vigente.</w:t>
      </w:r>
    </w:p>
    <w:p w14:paraId="2974F903"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1.4. Os serviços visam:</w:t>
      </w:r>
    </w:p>
    <w:p w14:paraId="0781C082" w14:textId="77777777" w:rsidR="002C4E1C" w:rsidRPr="002C4E1C" w:rsidRDefault="002C4E1C" w:rsidP="002C4E1C">
      <w:pPr>
        <w:numPr>
          <w:ilvl w:val="0"/>
          <w:numId w:val="26"/>
        </w:num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Garantir a boa aparência e segurança dos bairros;</w:t>
      </w:r>
    </w:p>
    <w:p w14:paraId="17C2FB98" w14:textId="77777777" w:rsidR="002C4E1C" w:rsidRPr="002C4E1C" w:rsidRDefault="002C4E1C" w:rsidP="002C4E1C">
      <w:pPr>
        <w:numPr>
          <w:ilvl w:val="0"/>
          <w:numId w:val="26"/>
        </w:num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Manter a estética das vias urbanas;</w:t>
      </w:r>
    </w:p>
    <w:p w14:paraId="2E3AAAD2" w14:textId="77777777" w:rsidR="002C4E1C" w:rsidRPr="002C4E1C" w:rsidRDefault="002C4E1C" w:rsidP="002C4E1C">
      <w:pPr>
        <w:numPr>
          <w:ilvl w:val="0"/>
          <w:numId w:val="26"/>
        </w:num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Assegurar a limpeza e a ordem pública;</w:t>
      </w:r>
    </w:p>
    <w:p w14:paraId="1BB80166" w14:textId="77777777" w:rsidR="002C4E1C" w:rsidRPr="002C4E1C" w:rsidRDefault="002C4E1C" w:rsidP="002C4E1C">
      <w:pPr>
        <w:numPr>
          <w:ilvl w:val="0"/>
          <w:numId w:val="26"/>
        </w:num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Prevenir o surgimento de focos de proliferação de animais peçonhentos.</w:t>
      </w:r>
    </w:p>
    <w:p w14:paraId="7D1A67FD" w14:textId="77777777" w:rsidR="002C4E1C" w:rsidRPr="002C4E1C" w:rsidRDefault="002C4E1C" w:rsidP="002C4E1C">
      <w:pPr>
        <w:suppressAutoHyphens w:val="0"/>
        <w:spacing w:before="100" w:beforeAutospacing="1" w:after="100" w:afterAutospacing="1" w:line="360" w:lineRule="auto"/>
        <w:jc w:val="both"/>
        <w:rPr>
          <w:rFonts w:ascii="Arial" w:hAnsi="Arial" w:cs="Arial"/>
          <w:b/>
          <w:bCs/>
          <w:sz w:val="24"/>
          <w:szCs w:val="24"/>
          <w:lang w:eastAsia="pt-BR"/>
        </w:rPr>
      </w:pPr>
      <w:r w:rsidRPr="002C4E1C">
        <w:rPr>
          <w:rFonts w:ascii="Arial" w:hAnsi="Arial" w:cs="Arial"/>
          <w:b/>
          <w:bCs/>
          <w:sz w:val="24"/>
          <w:szCs w:val="24"/>
          <w:lang w:eastAsia="pt-BR"/>
        </w:rPr>
        <w:t>2. DESCRIÇÃO DOS SERVIÇOS</w:t>
      </w:r>
    </w:p>
    <w:p w14:paraId="79144F1D" w14:textId="77777777" w:rsidR="002C4E1C" w:rsidRPr="002C4E1C" w:rsidRDefault="002C4E1C" w:rsidP="002C4E1C">
      <w:pPr>
        <w:spacing w:line="360" w:lineRule="auto"/>
        <w:jc w:val="both"/>
        <w:rPr>
          <w:rFonts w:ascii="Arial" w:hAnsi="Arial" w:cs="Arial"/>
          <w:sz w:val="24"/>
          <w:szCs w:val="24"/>
        </w:rPr>
      </w:pPr>
      <w:r w:rsidRPr="002C4E1C">
        <w:rPr>
          <w:rFonts w:ascii="Arial" w:hAnsi="Arial" w:cs="Arial"/>
          <w:sz w:val="24"/>
          <w:szCs w:val="24"/>
        </w:rPr>
        <w:t>Os serviços incluem a roçada e capina de terrenos autuados e áreas públicas, seguindo normas técnicas e ambientais. A empresa contratada deverá apresentar um relatório fotográfico detalhado do serviço realizado.</w:t>
      </w:r>
    </w:p>
    <w:p w14:paraId="1B2C15A1" w14:textId="77777777" w:rsidR="002C4E1C" w:rsidRPr="002C4E1C" w:rsidRDefault="002C4E1C" w:rsidP="002C4E1C">
      <w:pPr>
        <w:spacing w:line="360" w:lineRule="auto"/>
        <w:jc w:val="both"/>
        <w:rPr>
          <w:rFonts w:ascii="Arial" w:hAnsi="Arial" w:cs="Arial"/>
          <w:sz w:val="24"/>
          <w:szCs w:val="24"/>
          <w:lang w:eastAsia="pt-BR"/>
        </w:rPr>
      </w:pPr>
    </w:p>
    <w:p w14:paraId="05469257"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2.1. A prestação de serviços abrangerá todas as etapas necessárias para a execução da roçada e capina nas áreas identificadas, seguindo o padrão estabelecido pelo Contratante, com os seguintes requisitos:</w:t>
      </w:r>
    </w:p>
    <w:p w14:paraId="7F68C6B4"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2.1.1. A execução dos serviços será supervisionada por profissional com formação superior em áreas correlatas (engenharia, agronomia, arquitetura, gestão ambiental, biologia, química), com registro junto ao Conselho Regional competente, conforme a legislação vigente.</w:t>
      </w:r>
    </w:p>
    <w:p w14:paraId="719BE2F2"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2.1.2. A empresa contratada deverá disponibilizar uma equipe capacitada e em número suficiente para a execução dos serviços conforme demanda do Contratante, observando os padrões técnicos recomendados.</w:t>
      </w:r>
    </w:p>
    <w:p w14:paraId="045E4BFD"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lastRenderedPageBreak/>
        <w:t>2.2. A Contratada deverá realizar a roçada e capina das áreas identificadas, incluindo o recolhimento de resíduos vegetais gerados pela atividade.</w:t>
      </w:r>
    </w:p>
    <w:p w14:paraId="3095D5F1"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2.3. A Contratada será responsável pelo transporte dos resíduos vegetais para local apropriado indicado pelo Contratante e pela destinação final dos mesmos, conforme as normas ambientais e a legislação vigente.</w:t>
      </w:r>
    </w:p>
    <w:p w14:paraId="7F3D5EC1" w14:textId="77777777" w:rsidR="002C4E1C" w:rsidRPr="002C4E1C" w:rsidRDefault="002C4E1C" w:rsidP="002C4E1C">
      <w:pPr>
        <w:pStyle w:val="NormalWeb"/>
        <w:spacing w:line="360" w:lineRule="auto"/>
        <w:jc w:val="both"/>
        <w:rPr>
          <w:rFonts w:ascii="Arial" w:hAnsi="Arial" w:cs="Arial"/>
        </w:rPr>
      </w:pPr>
      <w:r w:rsidRPr="002C4E1C">
        <w:rPr>
          <w:rFonts w:ascii="Arial" w:hAnsi="Arial" w:cs="Arial"/>
        </w:rPr>
        <w:t xml:space="preserve">2.4. A Contratada deverá ainda apresentar, ao final de cada medição, um </w:t>
      </w:r>
      <w:r w:rsidRPr="002C4E1C">
        <w:rPr>
          <w:rFonts w:ascii="Arial" w:hAnsi="Arial" w:cs="Arial"/>
          <w:b/>
          <w:bCs/>
        </w:rPr>
        <w:t>relatório fotográfico</w:t>
      </w:r>
      <w:r w:rsidRPr="002C4E1C">
        <w:rPr>
          <w:rFonts w:ascii="Arial" w:hAnsi="Arial" w:cs="Arial"/>
        </w:rPr>
        <w:t xml:space="preserve"> detalhado do serviço executado. Esse relatório deverá conter imagens do "antes" e "depois" da limpeza de cada terreno autuado ou de outras áreas públicas do município, com as seguintes especificações:</w:t>
      </w:r>
    </w:p>
    <w:p w14:paraId="70691B01" w14:textId="77777777" w:rsidR="002C4E1C" w:rsidRPr="002C4E1C" w:rsidRDefault="002C4E1C" w:rsidP="002C4E1C">
      <w:pPr>
        <w:pStyle w:val="PargrafodaLista"/>
        <w:widowControl w:val="0"/>
        <w:numPr>
          <w:ilvl w:val="0"/>
          <w:numId w:val="27"/>
        </w:numPr>
        <w:autoSpaceDE w:val="0"/>
        <w:autoSpaceDN w:val="0"/>
        <w:spacing w:after="0" w:line="360" w:lineRule="auto"/>
        <w:contextualSpacing w:val="0"/>
        <w:jc w:val="both"/>
        <w:rPr>
          <w:rFonts w:ascii="Arial" w:hAnsi="Arial" w:cs="Arial"/>
          <w:sz w:val="24"/>
          <w:szCs w:val="24"/>
        </w:rPr>
      </w:pPr>
      <w:r w:rsidRPr="002C4E1C">
        <w:rPr>
          <w:rFonts w:ascii="Arial" w:hAnsi="Arial" w:cs="Arial"/>
          <w:sz w:val="24"/>
          <w:szCs w:val="24"/>
        </w:rPr>
        <w:t>Os relatórios devem conter fotos datadas e georreferenciadas para validação dos serviços.</w:t>
      </w:r>
    </w:p>
    <w:p w14:paraId="0B3DF02D" w14:textId="77777777" w:rsidR="002C4E1C" w:rsidRPr="002C4E1C" w:rsidRDefault="002C4E1C" w:rsidP="002C4E1C">
      <w:pPr>
        <w:numPr>
          <w:ilvl w:val="0"/>
          <w:numId w:val="27"/>
        </w:num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Cada imagem deverá ser acompanhada das informações sobre o local onde o serviço foi realizado, como o nome do logradouro ou número de identificação do terreno, para facilitar a conferência.</w:t>
      </w:r>
    </w:p>
    <w:p w14:paraId="623396BB" w14:textId="77777777" w:rsidR="002C4E1C" w:rsidRPr="002C4E1C" w:rsidRDefault="002C4E1C" w:rsidP="002C4E1C">
      <w:pPr>
        <w:suppressAutoHyphens w:val="0"/>
        <w:spacing w:before="100" w:beforeAutospacing="1" w:after="100" w:afterAutospacing="1" w:line="360" w:lineRule="auto"/>
        <w:ind w:left="720"/>
        <w:jc w:val="both"/>
        <w:rPr>
          <w:rFonts w:ascii="Arial" w:hAnsi="Arial" w:cs="Arial"/>
          <w:sz w:val="24"/>
          <w:szCs w:val="24"/>
          <w:lang w:eastAsia="pt-BR"/>
        </w:rPr>
      </w:pPr>
    </w:p>
    <w:p w14:paraId="702A8076" w14:textId="77777777" w:rsidR="002C4E1C" w:rsidRPr="002C4E1C" w:rsidRDefault="002C4E1C" w:rsidP="002C4E1C">
      <w:pPr>
        <w:suppressAutoHyphens w:val="0"/>
        <w:spacing w:before="100" w:beforeAutospacing="1" w:after="100" w:afterAutospacing="1" w:line="360" w:lineRule="auto"/>
        <w:jc w:val="both"/>
        <w:rPr>
          <w:rFonts w:ascii="Arial" w:hAnsi="Arial" w:cs="Arial"/>
          <w:b/>
          <w:bCs/>
          <w:sz w:val="24"/>
          <w:szCs w:val="24"/>
          <w:lang w:eastAsia="pt-BR"/>
        </w:rPr>
      </w:pPr>
      <w:r w:rsidRPr="002C4E1C">
        <w:rPr>
          <w:rFonts w:ascii="Arial" w:hAnsi="Arial" w:cs="Arial"/>
          <w:b/>
          <w:bCs/>
          <w:sz w:val="24"/>
          <w:szCs w:val="24"/>
          <w:lang w:eastAsia="pt-BR"/>
        </w:rPr>
        <w:t>3. OBRIGAÇÕES E RESPONSABILIDADES DA CONTRATADA</w:t>
      </w:r>
    </w:p>
    <w:p w14:paraId="298F2ABA" w14:textId="77777777" w:rsidR="002C4E1C" w:rsidRPr="002C4E1C" w:rsidRDefault="002C4E1C" w:rsidP="002C4E1C">
      <w:pPr>
        <w:spacing w:line="360" w:lineRule="auto"/>
        <w:jc w:val="both"/>
        <w:rPr>
          <w:rFonts w:ascii="Arial" w:hAnsi="Arial" w:cs="Arial"/>
          <w:sz w:val="24"/>
          <w:szCs w:val="24"/>
        </w:rPr>
      </w:pPr>
      <w:r w:rsidRPr="002C4E1C">
        <w:rPr>
          <w:rFonts w:ascii="Arial" w:hAnsi="Arial" w:cs="Arial"/>
          <w:sz w:val="24"/>
          <w:szCs w:val="24"/>
        </w:rPr>
        <w:t>Para garantir a qualidade dos serviços, a empresa deve possuir certificações ISO 9001, ISO 14001 e estar em conformidade com as Normas Regulamentadoras de Segurança do Trabalho, especialmente NR-12. Atestados de capacidade técnica são obrigatórios.</w:t>
      </w:r>
    </w:p>
    <w:p w14:paraId="7466DEC9"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A Contratada deverá cumprir integralmente as obrigações estabelecidas, conforme a legislação vigente, e observar as seguintes condições:</w:t>
      </w:r>
    </w:p>
    <w:p w14:paraId="0EED0734" w14:textId="77777777" w:rsidR="009A328C" w:rsidRDefault="009A328C" w:rsidP="002C4E1C">
      <w:pPr>
        <w:suppressAutoHyphens w:val="0"/>
        <w:spacing w:before="100" w:beforeAutospacing="1" w:after="100" w:afterAutospacing="1" w:line="360" w:lineRule="auto"/>
        <w:jc w:val="both"/>
        <w:rPr>
          <w:rFonts w:ascii="Arial" w:hAnsi="Arial" w:cs="Arial"/>
          <w:b/>
          <w:bCs/>
          <w:sz w:val="24"/>
          <w:szCs w:val="24"/>
          <w:lang w:eastAsia="pt-BR"/>
        </w:rPr>
      </w:pPr>
    </w:p>
    <w:p w14:paraId="6F323988" w14:textId="77777777" w:rsidR="009A328C" w:rsidRDefault="009A328C" w:rsidP="002C4E1C">
      <w:pPr>
        <w:suppressAutoHyphens w:val="0"/>
        <w:spacing w:before="100" w:beforeAutospacing="1" w:after="100" w:afterAutospacing="1" w:line="360" w:lineRule="auto"/>
        <w:jc w:val="both"/>
        <w:rPr>
          <w:rFonts w:ascii="Arial" w:hAnsi="Arial" w:cs="Arial"/>
          <w:b/>
          <w:bCs/>
          <w:sz w:val="24"/>
          <w:szCs w:val="24"/>
          <w:lang w:eastAsia="pt-BR"/>
        </w:rPr>
      </w:pPr>
    </w:p>
    <w:p w14:paraId="52064940" w14:textId="77777777" w:rsidR="009A328C" w:rsidRDefault="009A328C" w:rsidP="002C4E1C">
      <w:pPr>
        <w:suppressAutoHyphens w:val="0"/>
        <w:spacing w:before="100" w:beforeAutospacing="1" w:after="100" w:afterAutospacing="1" w:line="360" w:lineRule="auto"/>
        <w:jc w:val="both"/>
        <w:rPr>
          <w:rFonts w:ascii="Arial" w:hAnsi="Arial" w:cs="Arial"/>
          <w:b/>
          <w:bCs/>
          <w:sz w:val="24"/>
          <w:szCs w:val="24"/>
          <w:lang w:eastAsia="pt-BR"/>
        </w:rPr>
      </w:pPr>
    </w:p>
    <w:p w14:paraId="297DAE38" w14:textId="74D60838"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b/>
          <w:bCs/>
          <w:sz w:val="24"/>
          <w:szCs w:val="24"/>
          <w:lang w:eastAsia="pt-BR"/>
        </w:rPr>
        <w:t>3.1 Condições Gerais:</w:t>
      </w:r>
    </w:p>
    <w:p w14:paraId="55917515"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a) Manter as condições de habilitação e qualificação da empresa durante toda a execução do contrato.</w:t>
      </w:r>
      <w:r w:rsidRPr="002C4E1C">
        <w:rPr>
          <w:rFonts w:ascii="Arial" w:hAnsi="Arial" w:cs="Arial"/>
          <w:sz w:val="24"/>
          <w:szCs w:val="24"/>
          <w:lang w:eastAsia="pt-BR"/>
        </w:rPr>
        <w:br/>
        <w:t>b) Elaborar planos de contingência para situações emergenciais, como falta de água, energia elétrica, quebra de equipamentos, greves, entre outros, garantindo a continuidade dos serviços.</w:t>
      </w:r>
      <w:r w:rsidRPr="002C4E1C">
        <w:rPr>
          <w:rFonts w:ascii="Arial" w:hAnsi="Arial" w:cs="Arial"/>
          <w:sz w:val="24"/>
          <w:szCs w:val="24"/>
          <w:lang w:eastAsia="pt-BR"/>
        </w:rPr>
        <w:br/>
        <w:t xml:space="preserve">c) Nomear, por escrito, no ato da autorização de serviços, </w:t>
      </w:r>
      <w:proofErr w:type="gramStart"/>
      <w:r w:rsidRPr="002C4E1C">
        <w:rPr>
          <w:rFonts w:ascii="Arial" w:hAnsi="Arial" w:cs="Arial"/>
          <w:sz w:val="24"/>
          <w:szCs w:val="24"/>
          <w:lang w:eastAsia="pt-BR"/>
        </w:rPr>
        <w:t>preposto(</w:t>
      </w:r>
      <w:proofErr w:type="gramEnd"/>
      <w:r w:rsidRPr="002C4E1C">
        <w:rPr>
          <w:rFonts w:ascii="Arial" w:hAnsi="Arial" w:cs="Arial"/>
          <w:sz w:val="24"/>
          <w:szCs w:val="24"/>
          <w:lang w:eastAsia="pt-BR"/>
        </w:rPr>
        <w:t>s) com poderes para resolver eventuais problemas durante a execução do contrato.</w:t>
      </w:r>
    </w:p>
    <w:p w14:paraId="48457F32"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b/>
          <w:bCs/>
          <w:sz w:val="24"/>
          <w:szCs w:val="24"/>
          <w:lang w:eastAsia="pt-BR"/>
        </w:rPr>
        <w:t>3.2 Dependências, Instalações Físicas, Equipamentos e Ferramentas:</w:t>
      </w:r>
    </w:p>
    <w:p w14:paraId="2D2D6F77"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a) Identificar todos os seus equipamentos e ferramentas, de modo a evitar confusão com os do Contratante.</w:t>
      </w:r>
      <w:r w:rsidRPr="002C4E1C">
        <w:rPr>
          <w:rFonts w:ascii="Arial" w:hAnsi="Arial" w:cs="Arial"/>
          <w:sz w:val="24"/>
          <w:szCs w:val="24"/>
          <w:lang w:eastAsia="pt-BR"/>
        </w:rPr>
        <w:br/>
        <w:t>b) Responsabilizar-se pela manutenção preventiva e corretiva dos equipamentos, substituindo-os quando necessário, para garantir a continuidade dos serviços.</w:t>
      </w:r>
    </w:p>
    <w:p w14:paraId="4319FAF4"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b/>
          <w:bCs/>
          <w:sz w:val="24"/>
          <w:szCs w:val="24"/>
          <w:lang w:eastAsia="pt-BR"/>
        </w:rPr>
        <w:t>3.3 Do Pessoal da Contratada:</w:t>
      </w:r>
    </w:p>
    <w:p w14:paraId="56BD2A7F"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a) Zelar pela boa administração do pessoal, assegurando o bom desempenho dos serviços.</w:t>
      </w:r>
      <w:r w:rsidRPr="002C4E1C">
        <w:rPr>
          <w:rFonts w:ascii="Arial" w:hAnsi="Arial" w:cs="Arial"/>
          <w:sz w:val="24"/>
          <w:szCs w:val="24"/>
          <w:lang w:eastAsia="pt-BR"/>
        </w:rPr>
        <w:br/>
        <w:t>b) Manter os colaboradores uniformizados e fornecer os EPIs exigidos por lei.</w:t>
      </w:r>
      <w:r w:rsidRPr="002C4E1C">
        <w:rPr>
          <w:rFonts w:ascii="Arial" w:hAnsi="Arial" w:cs="Arial"/>
          <w:sz w:val="24"/>
          <w:szCs w:val="24"/>
          <w:lang w:eastAsia="pt-BR"/>
        </w:rPr>
        <w:br/>
        <w:t>c) Garantir que a equipe no local de trabalho seja suficiente para o cumprimento das obrigações contratuais.</w:t>
      </w:r>
      <w:r w:rsidRPr="002C4E1C">
        <w:rPr>
          <w:rFonts w:ascii="Arial" w:hAnsi="Arial" w:cs="Arial"/>
          <w:sz w:val="24"/>
          <w:szCs w:val="24"/>
          <w:lang w:eastAsia="pt-BR"/>
        </w:rPr>
        <w:br/>
        <w:t>d) Designar um responsável técnico, devidamente inscrito no conselho competente, disponível a qualquer momento para atender às necessidades da execução do contrato.</w:t>
      </w:r>
      <w:r w:rsidRPr="002C4E1C">
        <w:rPr>
          <w:rFonts w:ascii="Arial" w:hAnsi="Arial" w:cs="Arial"/>
          <w:sz w:val="24"/>
          <w:szCs w:val="24"/>
          <w:lang w:eastAsia="pt-BR"/>
        </w:rPr>
        <w:br/>
        <w:t>e) Controlar a assiduidade e pontualidade da equipe, comunicando qualquer alteração ou atraso ao Contratante, além de fornecer meios de locomoção aos trabalhadores.</w:t>
      </w:r>
      <w:r w:rsidRPr="002C4E1C">
        <w:rPr>
          <w:rFonts w:ascii="Arial" w:hAnsi="Arial" w:cs="Arial"/>
          <w:sz w:val="24"/>
          <w:szCs w:val="24"/>
          <w:lang w:eastAsia="pt-BR"/>
        </w:rPr>
        <w:br/>
      </w:r>
      <w:r w:rsidRPr="002C4E1C">
        <w:rPr>
          <w:rFonts w:ascii="Arial" w:hAnsi="Arial" w:cs="Arial"/>
          <w:sz w:val="24"/>
          <w:szCs w:val="24"/>
          <w:lang w:eastAsia="pt-BR"/>
        </w:rPr>
        <w:lastRenderedPageBreak/>
        <w:t>f) Manter a disciplina entre os colaboradores, promovendo respeito e cortesia no trato com os usuários e nas dependências do Contratante.</w:t>
      </w:r>
      <w:r w:rsidRPr="002C4E1C">
        <w:rPr>
          <w:rFonts w:ascii="Arial" w:hAnsi="Arial" w:cs="Arial"/>
          <w:sz w:val="24"/>
          <w:szCs w:val="24"/>
          <w:lang w:eastAsia="pt-BR"/>
        </w:rPr>
        <w:br/>
        <w:t>g) Substituir imediatamente qualquer funcionário, a pedido do Contratante.</w:t>
      </w:r>
      <w:r w:rsidRPr="002C4E1C">
        <w:rPr>
          <w:rFonts w:ascii="Arial" w:hAnsi="Arial" w:cs="Arial"/>
          <w:sz w:val="24"/>
          <w:szCs w:val="24"/>
          <w:lang w:eastAsia="pt-BR"/>
        </w:rPr>
        <w:br/>
        <w:t>h) Em caso de greve, a Contratada deve garantir a continuidade dos serviços contratados.</w:t>
      </w:r>
      <w:r w:rsidRPr="002C4E1C">
        <w:rPr>
          <w:rFonts w:ascii="Arial" w:hAnsi="Arial" w:cs="Arial"/>
          <w:sz w:val="24"/>
          <w:szCs w:val="24"/>
          <w:lang w:eastAsia="pt-BR"/>
        </w:rPr>
        <w:br/>
        <w:t>i) Atender às orientações e determinações do gestor do contrato, considerando-as como direcionadas à própria Contratada.</w:t>
      </w:r>
    </w:p>
    <w:p w14:paraId="32142B65"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b/>
          <w:bCs/>
          <w:sz w:val="24"/>
          <w:szCs w:val="24"/>
          <w:lang w:eastAsia="pt-BR"/>
        </w:rPr>
        <w:t>4. OBRIGAÇÕES E RESPONSABILIDADES DO CONTRATANTE</w:t>
      </w:r>
    </w:p>
    <w:p w14:paraId="4AD192B0"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4.1. Indicar formalmente o gestor ou fiscal responsável pelo acompanhamento da execução contratual.</w:t>
      </w:r>
      <w:r w:rsidRPr="002C4E1C">
        <w:rPr>
          <w:rFonts w:ascii="Arial" w:hAnsi="Arial" w:cs="Arial"/>
          <w:sz w:val="24"/>
          <w:szCs w:val="24"/>
          <w:lang w:eastAsia="pt-BR"/>
        </w:rPr>
        <w:br/>
        <w:t>4.2. Enviar, para liberação de pagamento, as faturas correspondentes aos serviços aprovados.</w:t>
      </w:r>
      <w:r w:rsidRPr="002C4E1C">
        <w:rPr>
          <w:rFonts w:ascii="Arial" w:hAnsi="Arial" w:cs="Arial"/>
          <w:sz w:val="24"/>
          <w:szCs w:val="24"/>
          <w:lang w:eastAsia="pt-BR"/>
        </w:rPr>
        <w:br/>
        <w:t>4.3. Fornecer instruções detalhadas sobre os serviços a serem realizados, esclarecendo eventuais dúvidas durante a execução.</w:t>
      </w:r>
    </w:p>
    <w:p w14:paraId="64F55156"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b/>
          <w:bCs/>
          <w:sz w:val="24"/>
          <w:szCs w:val="24"/>
          <w:lang w:eastAsia="pt-BR"/>
        </w:rPr>
        <w:t>5. HORÁRIO DE EXECUÇÃO DOS SERVIÇOS</w:t>
      </w:r>
    </w:p>
    <w:p w14:paraId="323E438F"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5.1. Os serviços serão executados diariamente, de segunda a sexta-feira, com carga horária de 8 (oito) horas diárias, conforme a legislação pertinente.</w:t>
      </w:r>
    </w:p>
    <w:p w14:paraId="19B28D55"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b/>
          <w:bCs/>
          <w:sz w:val="24"/>
          <w:szCs w:val="24"/>
          <w:lang w:eastAsia="pt-BR"/>
        </w:rPr>
        <w:t>6. FISCALIZAÇÃO / CONTROLE DA EXECUÇÃO DOS SERVIÇOS</w:t>
      </w:r>
    </w:p>
    <w:p w14:paraId="71E4BB2F"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6.1. A fiscalização será realizada pelo Contratante, por meio do gestor/fiscal designado, que será responsável por:</w:t>
      </w:r>
    </w:p>
    <w:p w14:paraId="6EEDFAF3"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a) Monitorar a execução dos serviços, garantindo o cumprimento do cronograma e das condições acordadas;</w:t>
      </w:r>
      <w:r w:rsidRPr="002C4E1C">
        <w:rPr>
          <w:rFonts w:ascii="Arial" w:hAnsi="Arial" w:cs="Arial"/>
          <w:sz w:val="24"/>
          <w:szCs w:val="24"/>
          <w:lang w:eastAsia="pt-BR"/>
        </w:rPr>
        <w:br/>
        <w:t>b) Registrar ocorrências e aplicar as penalidades em caso de descumprimento contratual;</w:t>
      </w:r>
      <w:r w:rsidRPr="002C4E1C">
        <w:rPr>
          <w:rFonts w:ascii="Arial" w:hAnsi="Arial" w:cs="Arial"/>
          <w:sz w:val="24"/>
          <w:szCs w:val="24"/>
          <w:lang w:eastAsia="pt-BR"/>
        </w:rPr>
        <w:br/>
        <w:t xml:space="preserve">c) Avaliar periodicamente as atividades da Contratada, utilizando a ferramenta </w:t>
      </w:r>
      <w:r w:rsidRPr="002C4E1C">
        <w:rPr>
          <w:rFonts w:ascii="Arial" w:hAnsi="Arial" w:cs="Arial"/>
          <w:sz w:val="24"/>
          <w:szCs w:val="24"/>
          <w:lang w:eastAsia="pt-BR"/>
        </w:rPr>
        <w:lastRenderedPageBreak/>
        <w:t>fornecida no Adendo deste Termo de Referência;</w:t>
      </w:r>
      <w:r w:rsidRPr="002C4E1C">
        <w:rPr>
          <w:rFonts w:ascii="Arial" w:hAnsi="Arial" w:cs="Arial"/>
          <w:sz w:val="24"/>
          <w:szCs w:val="24"/>
          <w:lang w:eastAsia="pt-BR"/>
        </w:rPr>
        <w:br/>
        <w:t>d) Aprovar as faturas somente pelos serviços efetivamente realizados e aceitos.</w:t>
      </w:r>
    </w:p>
    <w:p w14:paraId="3AC1264D"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6.2. O Contratante poderá fiscalizar, a qualquer momento, as dependências e condições dos serviços contratados, verificando a higiene, conservação dos equipamentos e utensílios utilizados.</w:t>
      </w:r>
    </w:p>
    <w:p w14:paraId="1EE732B7"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6.3. A fiscalização não exime a Contratada da responsabilidade integral pela execução dos serviços, conforme as normas legais e contratuais.</w:t>
      </w:r>
    </w:p>
    <w:p w14:paraId="269148AF" w14:textId="77777777" w:rsidR="002C4E1C" w:rsidRPr="002C4E1C" w:rsidRDefault="002C4E1C" w:rsidP="002C4E1C">
      <w:pPr>
        <w:suppressAutoHyphens w:val="0"/>
        <w:autoSpaceDE w:val="0"/>
        <w:autoSpaceDN w:val="0"/>
        <w:adjustRightInd w:val="0"/>
        <w:spacing w:line="360" w:lineRule="auto"/>
        <w:jc w:val="both"/>
        <w:rPr>
          <w:rFonts w:ascii="Arial" w:eastAsiaTheme="minorHAnsi" w:hAnsi="Arial" w:cs="Arial"/>
          <w:b/>
          <w:sz w:val="24"/>
          <w:szCs w:val="24"/>
        </w:rPr>
      </w:pPr>
      <w:r w:rsidRPr="002C4E1C">
        <w:rPr>
          <w:rFonts w:ascii="Arial" w:eastAsiaTheme="minorHAnsi" w:hAnsi="Arial" w:cs="Arial"/>
          <w:b/>
          <w:sz w:val="24"/>
          <w:szCs w:val="24"/>
        </w:rPr>
        <w:t>7.</w:t>
      </w:r>
      <w:r w:rsidRPr="002C4E1C">
        <w:rPr>
          <w:rFonts w:ascii="Arial" w:eastAsiaTheme="minorHAnsi" w:hAnsi="Arial" w:cs="Arial"/>
          <w:sz w:val="24"/>
          <w:szCs w:val="24"/>
        </w:rPr>
        <w:t xml:space="preserve"> </w:t>
      </w:r>
      <w:r w:rsidRPr="002C4E1C">
        <w:rPr>
          <w:rFonts w:ascii="Arial" w:eastAsiaTheme="minorHAnsi" w:hAnsi="Arial" w:cs="Arial"/>
          <w:b/>
          <w:sz w:val="24"/>
          <w:szCs w:val="24"/>
        </w:rPr>
        <w:t>ORDENS DE SERVIÇO</w:t>
      </w:r>
    </w:p>
    <w:p w14:paraId="2E9E2FE0" w14:textId="77777777" w:rsidR="002C4E1C" w:rsidRPr="002C4E1C" w:rsidRDefault="002C4E1C" w:rsidP="002C4E1C">
      <w:pPr>
        <w:suppressAutoHyphens w:val="0"/>
        <w:autoSpaceDE w:val="0"/>
        <w:autoSpaceDN w:val="0"/>
        <w:adjustRightInd w:val="0"/>
        <w:spacing w:line="360" w:lineRule="auto"/>
        <w:jc w:val="both"/>
        <w:rPr>
          <w:rFonts w:ascii="Arial" w:eastAsiaTheme="minorHAnsi" w:hAnsi="Arial" w:cs="Arial"/>
          <w:sz w:val="24"/>
          <w:szCs w:val="24"/>
        </w:rPr>
      </w:pPr>
    </w:p>
    <w:p w14:paraId="059F771A" w14:textId="77777777" w:rsidR="002C4E1C" w:rsidRPr="002C4E1C" w:rsidRDefault="002C4E1C" w:rsidP="002C4E1C">
      <w:pPr>
        <w:suppressAutoHyphens w:val="0"/>
        <w:autoSpaceDE w:val="0"/>
        <w:autoSpaceDN w:val="0"/>
        <w:adjustRightInd w:val="0"/>
        <w:spacing w:line="360" w:lineRule="auto"/>
        <w:jc w:val="both"/>
        <w:rPr>
          <w:rFonts w:ascii="Arial" w:eastAsiaTheme="minorHAnsi" w:hAnsi="Arial" w:cs="Arial"/>
          <w:sz w:val="24"/>
          <w:szCs w:val="24"/>
        </w:rPr>
      </w:pPr>
      <w:r w:rsidRPr="002C4E1C">
        <w:rPr>
          <w:rFonts w:ascii="Arial" w:eastAsiaTheme="minorHAnsi" w:hAnsi="Arial" w:cs="Arial"/>
          <w:sz w:val="24"/>
          <w:szCs w:val="24"/>
        </w:rPr>
        <w:t>7.1 As Ordens de Serviços serão encaminhadas por e-mail pela Coordenadoria de Obras e Serviços Municipais, conforme demanda de protocolos em aberto.</w:t>
      </w:r>
    </w:p>
    <w:p w14:paraId="51A8C1F0" w14:textId="77777777" w:rsidR="002C4E1C" w:rsidRPr="002C4E1C" w:rsidRDefault="002C4E1C" w:rsidP="002C4E1C">
      <w:pPr>
        <w:suppressAutoHyphens w:val="0"/>
        <w:autoSpaceDE w:val="0"/>
        <w:autoSpaceDN w:val="0"/>
        <w:adjustRightInd w:val="0"/>
        <w:spacing w:line="360" w:lineRule="auto"/>
        <w:jc w:val="both"/>
        <w:rPr>
          <w:rFonts w:ascii="Arial" w:eastAsiaTheme="minorHAnsi" w:hAnsi="Arial" w:cs="Arial"/>
          <w:sz w:val="24"/>
          <w:szCs w:val="24"/>
        </w:rPr>
      </w:pPr>
    </w:p>
    <w:p w14:paraId="5224F572" w14:textId="77777777" w:rsidR="002C4E1C" w:rsidRPr="002C4E1C" w:rsidRDefault="002C4E1C" w:rsidP="002C4E1C">
      <w:pPr>
        <w:spacing w:line="360" w:lineRule="auto"/>
        <w:jc w:val="both"/>
        <w:rPr>
          <w:rFonts w:ascii="Arial" w:hAnsi="Arial" w:cs="Arial"/>
          <w:sz w:val="24"/>
          <w:szCs w:val="24"/>
        </w:rPr>
      </w:pPr>
      <w:r w:rsidRPr="002C4E1C">
        <w:rPr>
          <w:rFonts w:ascii="Arial" w:eastAsiaTheme="minorHAnsi" w:hAnsi="Arial" w:cs="Arial"/>
          <w:sz w:val="24"/>
          <w:szCs w:val="24"/>
        </w:rPr>
        <w:t xml:space="preserve">7.2 </w:t>
      </w:r>
      <w:r w:rsidRPr="002C4E1C">
        <w:rPr>
          <w:rFonts w:ascii="Arial" w:hAnsi="Arial" w:cs="Arial"/>
          <w:sz w:val="24"/>
          <w:szCs w:val="24"/>
        </w:rPr>
        <w:t>Os serviços devem iniciar em até dois dias após a ordem de serviço, com prazo máximo de 15 dias para conclusão. Atrasos ou falhas serão punidos com multas progressivas.</w:t>
      </w:r>
    </w:p>
    <w:p w14:paraId="6EE8E769" w14:textId="77777777" w:rsidR="002C4E1C" w:rsidRPr="002C4E1C" w:rsidRDefault="002C4E1C" w:rsidP="002C4E1C">
      <w:pPr>
        <w:spacing w:line="360" w:lineRule="auto"/>
        <w:jc w:val="both"/>
        <w:rPr>
          <w:rFonts w:ascii="Arial" w:hAnsi="Arial" w:cs="Arial"/>
          <w:sz w:val="24"/>
          <w:szCs w:val="24"/>
        </w:rPr>
      </w:pPr>
    </w:p>
    <w:p w14:paraId="78028E8B" w14:textId="77777777" w:rsidR="002C4E1C" w:rsidRPr="002C4E1C" w:rsidRDefault="002C4E1C" w:rsidP="002C4E1C">
      <w:pPr>
        <w:suppressAutoHyphens w:val="0"/>
        <w:autoSpaceDE w:val="0"/>
        <w:autoSpaceDN w:val="0"/>
        <w:adjustRightInd w:val="0"/>
        <w:spacing w:line="360" w:lineRule="auto"/>
        <w:jc w:val="both"/>
        <w:rPr>
          <w:rFonts w:ascii="Arial" w:eastAsiaTheme="minorHAnsi" w:hAnsi="Arial" w:cs="Arial"/>
          <w:sz w:val="24"/>
          <w:szCs w:val="24"/>
        </w:rPr>
      </w:pPr>
      <w:proofErr w:type="gramStart"/>
      <w:r w:rsidRPr="002C4E1C">
        <w:rPr>
          <w:rFonts w:ascii="Arial" w:eastAsiaTheme="minorHAnsi" w:hAnsi="Arial" w:cs="Arial"/>
          <w:sz w:val="24"/>
          <w:szCs w:val="24"/>
        </w:rPr>
        <w:t>7.3 Todo</w:t>
      </w:r>
      <w:proofErr w:type="gramEnd"/>
      <w:r w:rsidRPr="002C4E1C">
        <w:rPr>
          <w:rFonts w:ascii="Arial" w:eastAsiaTheme="minorHAnsi" w:hAnsi="Arial" w:cs="Arial"/>
          <w:sz w:val="24"/>
          <w:szCs w:val="24"/>
        </w:rPr>
        <w:t xml:space="preserve"> resíduo da roçada/ capina deve ser recolhido imediatamente após o termino do serviço.</w:t>
      </w:r>
    </w:p>
    <w:p w14:paraId="15235DD0"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p>
    <w:p w14:paraId="08D2BD06"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b/>
          <w:bCs/>
          <w:sz w:val="24"/>
          <w:szCs w:val="24"/>
          <w:lang w:eastAsia="pt-BR"/>
        </w:rPr>
        <w:t>8. PRAZO DE CONTRATAÇÃO E VALORES</w:t>
      </w:r>
    </w:p>
    <w:p w14:paraId="17AA3519"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t>A vigência da Ata de Registro de Preços será de 12 (doze) meses, podendo ser prorrogada por igual período, a critério da Administração, desde que seja comprovado o preço vantajoso.</w:t>
      </w:r>
    </w:p>
    <w:p w14:paraId="77C3B01C"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b/>
          <w:bCs/>
          <w:sz w:val="24"/>
          <w:szCs w:val="24"/>
          <w:lang w:eastAsia="pt-BR"/>
        </w:rPr>
        <w:t>9. QUANTITATIVOS</w:t>
      </w:r>
    </w:p>
    <w:p w14:paraId="29480C92"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sz w:val="24"/>
          <w:szCs w:val="24"/>
          <w:lang w:eastAsia="pt-BR"/>
        </w:rPr>
        <w:lastRenderedPageBreak/>
        <w:t>Os serviços serão realizados em todo o território do município de Cedral - SP, abrangendo a totalidade do perímetro urbano.</w:t>
      </w:r>
    </w:p>
    <w:p w14:paraId="4C17142E" w14:textId="77777777" w:rsidR="002C4E1C" w:rsidRPr="002C4E1C" w:rsidRDefault="002C4E1C" w:rsidP="002C4E1C">
      <w:pPr>
        <w:suppressAutoHyphens w:val="0"/>
        <w:spacing w:before="100" w:beforeAutospacing="1" w:after="100" w:afterAutospacing="1" w:line="360" w:lineRule="auto"/>
        <w:jc w:val="both"/>
        <w:rPr>
          <w:rFonts w:ascii="Arial" w:hAnsi="Arial" w:cs="Arial"/>
          <w:sz w:val="24"/>
          <w:szCs w:val="24"/>
          <w:lang w:eastAsia="pt-BR"/>
        </w:rPr>
      </w:pPr>
      <w:r w:rsidRPr="002C4E1C">
        <w:rPr>
          <w:rFonts w:ascii="Arial" w:hAnsi="Arial" w:cs="Arial"/>
          <w:b/>
          <w:bCs/>
          <w:sz w:val="24"/>
          <w:szCs w:val="24"/>
          <w:lang w:eastAsia="pt-BR"/>
        </w:rPr>
        <w:t>REGISTRO DE PREÇOS - PRESTAÇÃO DE SERVIÇOS DE ROÇADA</w:t>
      </w:r>
      <w:proofErr w:type="gramStart"/>
      <w:r w:rsidRPr="002C4E1C">
        <w:rPr>
          <w:rFonts w:ascii="Arial" w:hAnsi="Arial" w:cs="Arial"/>
          <w:b/>
          <w:bCs/>
          <w:sz w:val="24"/>
          <w:szCs w:val="24"/>
          <w:lang w:eastAsia="pt-BR"/>
        </w:rPr>
        <w:t>, CAPINA</w:t>
      </w:r>
      <w:proofErr w:type="gramEnd"/>
      <w:r w:rsidRPr="002C4E1C">
        <w:rPr>
          <w:rFonts w:ascii="Arial" w:hAnsi="Arial" w:cs="Arial"/>
          <w:b/>
          <w:bCs/>
          <w:sz w:val="24"/>
          <w:szCs w:val="24"/>
          <w:lang w:eastAsia="pt-BR"/>
        </w:rPr>
        <w:t xml:space="preserve"> E RECOLHIMENTO DE RESÍDUOS, COM EQUIPE “SPOT” PARA ROÇAGEM DOS LOTES AUTUADOS, INCLUINDO AÇÕES ADICIONAIS DE MANUTENÇÃO DAS ÁREAS PÚBLICAS DO MUNICÍPIO </w:t>
      </w:r>
    </w:p>
    <w:tbl>
      <w:tblPr>
        <w:tblW w:w="9558" w:type="dxa"/>
        <w:tblCellSpacing w:w="15" w:type="dxa"/>
        <w:tblCellMar>
          <w:top w:w="15" w:type="dxa"/>
          <w:left w:w="15" w:type="dxa"/>
          <w:bottom w:w="15" w:type="dxa"/>
          <w:right w:w="15" w:type="dxa"/>
        </w:tblCellMar>
        <w:tblLook w:val="04A0" w:firstRow="1" w:lastRow="0" w:firstColumn="1" w:lastColumn="0" w:noHBand="0" w:noVBand="1"/>
      </w:tblPr>
      <w:tblGrid>
        <w:gridCol w:w="573"/>
        <w:gridCol w:w="1974"/>
        <w:gridCol w:w="1297"/>
        <w:gridCol w:w="1414"/>
        <w:gridCol w:w="1806"/>
        <w:gridCol w:w="30"/>
        <w:gridCol w:w="2399"/>
        <w:gridCol w:w="65"/>
      </w:tblGrid>
      <w:tr w:rsidR="002C4E1C" w:rsidRPr="002C4E1C" w14:paraId="2335EB60" w14:textId="77777777" w:rsidTr="002C4E1C">
        <w:trPr>
          <w:gridAfter w:val="1"/>
          <w:wAfter w:w="20" w:type="dxa"/>
          <w:tblHeader/>
          <w:tblCellSpacing w:w="15" w:type="dxa"/>
        </w:trPr>
        <w:tc>
          <w:tcPr>
            <w:tcW w:w="0" w:type="auto"/>
            <w:tcBorders>
              <w:top w:val="single" w:sz="4" w:space="0" w:color="auto"/>
              <w:left w:val="single" w:sz="4" w:space="0" w:color="auto"/>
              <w:right w:val="single" w:sz="4" w:space="0" w:color="auto"/>
            </w:tcBorders>
            <w:shd w:val="clear" w:color="auto" w:fill="D9D9D9" w:themeFill="background1" w:themeFillShade="D9"/>
            <w:vAlign w:val="center"/>
            <w:hideMark/>
          </w:tcPr>
          <w:p w14:paraId="2C6E0C11" w14:textId="77777777" w:rsidR="002C4E1C" w:rsidRPr="002C4E1C" w:rsidRDefault="002C4E1C" w:rsidP="002C4E1C">
            <w:pPr>
              <w:suppressAutoHyphens w:val="0"/>
              <w:spacing w:line="360" w:lineRule="auto"/>
              <w:jc w:val="both"/>
              <w:rPr>
                <w:rFonts w:ascii="Arial" w:hAnsi="Arial" w:cs="Arial"/>
                <w:b/>
                <w:bCs/>
                <w:lang w:eastAsia="pt-BR"/>
              </w:rPr>
            </w:pPr>
            <w:r w:rsidRPr="002C4E1C">
              <w:rPr>
                <w:rFonts w:ascii="Arial" w:hAnsi="Arial" w:cs="Arial"/>
                <w:b/>
                <w:bCs/>
                <w:lang w:eastAsia="pt-BR"/>
              </w:rPr>
              <w:t>ITEM</w:t>
            </w:r>
          </w:p>
        </w:tc>
        <w:tc>
          <w:tcPr>
            <w:tcW w:w="1944" w:type="dxa"/>
            <w:tcBorders>
              <w:top w:val="single" w:sz="4" w:space="0" w:color="auto"/>
              <w:right w:val="single" w:sz="4" w:space="0" w:color="auto"/>
            </w:tcBorders>
            <w:shd w:val="clear" w:color="auto" w:fill="D9D9D9" w:themeFill="background1" w:themeFillShade="D9"/>
            <w:vAlign w:val="center"/>
            <w:hideMark/>
          </w:tcPr>
          <w:p w14:paraId="14D1BC79" w14:textId="77777777" w:rsidR="002C4E1C" w:rsidRPr="002C4E1C" w:rsidRDefault="002C4E1C" w:rsidP="002C4E1C">
            <w:pPr>
              <w:suppressAutoHyphens w:val="0"/>
              <w:spacing w:line="360" w:lineRule="auto"/>
              <w:jc w:val="both"/>
              <w:rPr>
                <w:rFonts w:ascii="Arial" w:hAnsi="Arial" w:cs="Arial"/>
                <w:b/>
                <w:bCs/>
                <w:lang w:eastAsia="pt-BR"/>
              </w:rPr>
            </w:pPr>
            <w:r w:rsidRPr="002C4E1C">
              <w:rPr>
                <w:rFonts w:ascii="Arial" w:hAnsi="Arial" w:cs="Arial"/>
                <w:b/>
                <w:bCs/>
                <w:lang w:eastAsia="pt-BR"/>
              </w:rPr>
              <w:t>DESCRIÇÃO</w:t>
            </w:r>
          </w:p>
        </w:tc>
        <w:tc>
          <w:tcPr>
            <w:tcW w:w="1267" w:type="dxa"/>
            <w:tcBorders>
              <w:top w:val="single" w:sz="4" w:space="0" w:color="auto"/>
            </w:tcBorders>
            <w:shd w:val="clear" w:color="auto" w:fill="D9D9D9" w:themeFill="background1" w:themeFillShade="D9"/>
            <w:vAlign w:val="center"/>
            <w:hideMark/>
          </w:tcPr>
          <w:p w14:paraId="4D382EB2" w14:textId="77777777" w:rsidR="002C4E1C" w:rsidRPr="002C4E1C" w:rsidRDefault="002C4E1C" w:rsidP="002C4E1C">
            <w:pPr>
              <w:suppressAutoHyphens w:val="0"/>
              <w:spacing w:line="360" w:lineRule="auto"/>
              <w:jc w:val="both"/>
              <w:rPr>
                <w:rFonts w:ascii="Arial" w:hAnsi="Arial" w:cs="Arial"/>
                <w:b/>
                <w:bCs/>
                <w:lang w:eastAsia="pt-BR"/>
              </w:rPr>
            </w:pPr>
            <w:r w:rsidRPr="002C4E1C">
              <w:rPr>
                <w:rFonts w:ascii="Arial" w:hAnsi="Arial" w:cs="Arial"/>
                <w:b/>
                <w:bCs/>
                <w:lang w:eastAsia="pt-BR"/>
              </w:rPr>
              <w:t>UNIDADE</w:t>
            </w:r>
          </w:p>
        </w:tc>
        <w:tc>
          <w:tcPr>
            <w:tcW w:w="0" w:type="auto"/>
            <w:tcBorders>
              <w:top w:val="single" w:sz="4" w:space="0" w:color="auto"/>
              <w:left w:val="single" w:sz="4" w:space="0" w:color="auto"/>
              <w:right w:val="single" w:sz="4" w:space="0" w:color="auto"/>
            </w:tcBorders>
            <w:shd w:val="clear" w:color="auto" w:fill="D9D9D9" w:themeFill="background1" w:themeFillShade="D9"/>
            <w:vAlign w:val="center"/>
            <w:hideMark/>
          </w:tcPr>
          <w:p w14:paraId="7F643A1A" w14:textId="77777777" w:rsidR="002C4E1C" w:rsidRPr="002C4E1C" w:rsidRDefault="002C4E1C" w:rsidP="002C4E1C">
            <w:pPr>
              <w:suppressAutoHyphens w:val="0"/>
              <w:spacing w:line="360" w:lineRule="auto"/>
              <w:jc w:val="both"/>
              <w:rPr>
                <w:rFonts w:ascii="Arial" w:hAnsi="Arial" w:cs="Arial"/>
                <w:b/>
                <w:bCs/>
                <w:lang w:eastAsia="pt-BR"/>
              </w:rPr>
            </w:pPr>
            <w:r w:rsidRPr="002C4E1C">
              <w:rPr>
                <w:rFonts w:ascii="Arial" w:hAnsi="Arial" w:cs="Arial"/>
                <w:b/>
                <w:bCs/>
                <w:lang w:eastAsia="pt-BR"/>
              </w:rPr>
              <w:t>QUANTIDADE</w:t>
            </w:r>
          </w:p>
        </w:tc>
        <w:tc>
          <w:tcPr>
            <w:tcW w:w="0" w:type="auto"/>
            <w:tcBorders>
              <w:top w:val="single" w:sz="4" w:space="0" w:color="auto"/>
              <w:right w:val="single" w:sz="4" w:space="0" w:color="auto"/>
            </w:tcBorders>
            <w:shd w:val="clear" w:color="auto" w:fill="D9D9D9" w:themeFill="background1" w:themeFillShade="D9"/>
            <w:vAlign w:val="center"/>
            <w:hideMark/>
          </w:tcPr>
          <w:p w14:paraId="4315F6AC" w14:textId="77777777" w:rsidR="002C4E1C" w:rsidRPr="002C4E1C" w:rsidRDefault="002C4E1C" w:rsidP="002C4E1C">
            <w:pPr>
              <w:suppressAutoHyphens w:val="0"/>
              <w:spacing w:line="360" w:lineRule="auto"/>
              <w:jc w:val="both"/>
              <w:rPr>
                <w:rFonts w:ascii="Arial" w:hAnsi="Arial" w:cs="Arial"/>
                <w:b/>
                <w:bCs/>
                <w:lang w:eastAsia="pt-BR"/>
              </w:rPr>
            </w:pPr>
            <w:r w:rsidRPr="002C4E1C">
              <w:rPr>
                <w:rFonts w:ascii="Arial" w:hAnsi="Arial" w:cs="Arial"/>
                <w:b/>
                <w:bCs/>
                <w:lang w:eastAsia="pt-BR"/>
              </w:rPr>
              <w:t>VALOR UNITÁRIO ESTIMADO (m²)</w:t>
            </w:r>
          </w:p>
        </w:tc>
        <w:tc>
          <w:tcPr>
            <w:tcW w:w="2399" w:type="dxa"/>
            <w:gridSpan w:val="2"/>
            <w:tcBorders>
              <w:top w:val="single" w:sz="4" w:space="0" w:color="auto"/>
              <w:right w:val="single" w:sz="4" w:space="0" w:color="auto"/>
            </w:tcBorders>
            <w:shd w:val="clear" w:color="auto" w:fill="D9D9D9" w:themeFill="background1" w:themeFillShade="D9"/>
            <w:vAlign w:val="center"/>
            <w:hideMark/>
          </w:tcPr>
          <w:p w14:paraId="3CA50ECF" w14:textId="77777777" w:rsidR="002C4E1C" w:rsidRPr="002C4E1C" w:rsidRDefault="002C4E1C" w:rsidP="002C4E1C">
            <w:pPr>
              <w:suppressAutoHyphens w:val="0"/>
              <w:spacing w:line="360" w:lineRule="auto"/>
              <w:jc w:val="both"/>
              <w:rPr>
                <w:rFonts w:ascii="Arial" w:hAnsi="Arial" w:cs="Arial"/>
                <w:b/>
                <w:bCs/>
                <w:lang w:eastAsia="pt-BR"/>
              </w:rPr>
            </w:pPr>
            <w:r w:rsidRPr="002C4E1C">
              <w:rPr>
                <w:rFonts w:ascii="Arial" w:hAnsi="Arial" w:cs="Arial"/>
                <w:b/>
                <w:bCs/>
                <w:lang w:eastAsia="pt-BR"/>
              </w:rPr>
              <w:t>VALOR TOTAL ESTIMADO</w:t>
            </w:r>
          </w:p>
        </w:tc>
      </w:tr>
      <w:tr w:rsidR="002C4E1C" w:rsidRPr="002C4E1C" w14:paraId="0CA20DEE" w14:textId="77777777" w:rsidTr="002C4E1C">
        <w:trPr>
          <w:gridAfter w:val="1"/>
          <w:wAfter w:w="20" w:type="dxa"/>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69382FC" w14:textId="77777777" w:rsidR="002C4E1C" w:rsidRPr="002C4E1C" w:rsidRDefault="002C4E1C" w:rsidP="002C4E1C">
            <w:pPr>
              <w:suppressAutoHyphens w:val="0"/>
              <w:spacing w:line="360" w:lineRule="auto"/>
              <w:jc w:val="both"/>
              <w:rPr>
                <w:rFonts w:ascii="Arial" w:hAnsi="Arial" w:cs="Arial"/>
                <w:b/>
                <w:lang w:eastAsia="pt-BR"/>
              </w:rPr>
            </w:pPr>
            <w:r w:rsidRPr="002C4E1C">
              <w:rPr>
                <w:rFonts w:ascii="Arial" w:hAnsi="Arial" w:cs="Arial"/>
                <w:b/>
                <w:lang w:eastAsia="pt-BR"/>
              </w:rPr>
              <w:t>1</w:t>
            </w:r>
          </w:p>
        </w:tc>
        <w:tc>
          <w:tcPr>
            <w:tcW w:w="1944" w:type="dxa"/>
            <w:tcBorders>
              <w:top w:val="single" w:sz="4" w:space="0" w:color="auto"/>
              <w:bottom w:val="single" w:sz="4" w:space="0" w:color="auto"/>
              <w:right w:val="single" w:sz="4" w:space="0" w:color="auto"/>
            </w:tcBorders>
            <w:vAlign w:val="center"/>
            <w:hideMark/>
          </w:tcPr>
          <w:p w14:paraId="4414F7D4" w14:textId="77777777" w:rsidR="002C4E1C" w:rsidRPr="002C4E1C" w:rsidRDefault="002C4E1C" w:rsidP="002C4E1C">
            <w:pPr>
              <w:suppressAutoHyphens w:val="0"/>
              <w:spacing w:line="360" w:lineRule="auto"/>
              <w:jc w:val="both"/>
              <w:rPr>
                <w:rFonts w:ascii="Arial" w:hAnsi="Arial" w:cs="Arial"/>
                <w:lang w:eastAsia="pt-BR"/>
              </w:rPr>
            </w:pPr>
            <w:r w:rsidRPr="002C4E1C">
              <w:rPr>
                <w:rFonts w:ascii="Arial" w:hAnsi="Arial" w:cs="Arial"/>
                <w:lang w:eastAsia="pt-BR"/>
              </w:rPr>
              <w:t>Registro de preços de serviços de roçada/capina e retirada de resíduos com equipe spot – LOTES AUTUADOS</w:t>
            </w:r>
          </w:p>
        </w:tc>
        <w:tc>
          <w:tcPr>
            <w:tcW w:w="1267" w:type="dxa"/>
            <w:tcBorders>
              <w:top w:val="single" w:sz="4" w:space="0" w:color="auto"/>
              <w:bottom w:val="single" w:sz="4" w:space="0" w:color="auto"/>
            </w:tcBorders>
            <w:vAlign w:val="center"/>
            <w:hideMark/>
          </w:tcPr>
          <w:p w14:paraId="73746AA3" w14:textId="77777777" w:rsidR="002C4E1C" w:rsidRPr="002C4E1C" w:rsidRDefault="002C4E1C" w:rsidP="002C4E1C">
            <w:pPr>
              <w:suppressAutoHyphens w:val="0"/>
              <w:spacing w:line="360" w:lineRule="auto"/>
              <w:jc w:val="both"/>
              <w:rPr>
                <w:rFonts w:ascii="Arial" w:hAnsi="Arial" w:cs="Arial"/>
                <w:lang w:eastAsia="pt-BR"/>
              </w:rPr>
            </w:pPr>
            <w:proofErr w:type="gramStart"/>
            <w:r w:rsidRPr="002C4E1C">
              <w:rPr>
                <w:rFonts w:ascii="Arial" w:hAnsi="Arial" w:cs="Arial"/>
                <w:lang w:eastAsia="pt-BR"/>
              </w:rPr>
              <w:t>m²</w:t>
            </w:r>
            <w:proofErr w:type="gramEnd"/>
          </w:p>
        </w:tc>
        <w:tc>
          <w:tcPr>
            <w:tcW w:w="0" w:type="auto"/>
            <w:tcBorders>
              <w:top w:val="single" w:sz="4" w:space="0" w:color="auto"/>
              <w:left w:val="single" w:sz="4" w:space="0" w:color="auto"/>
              <w:bottom w:val="single" w:sz="4" w:space="0" w:color="auto"/>
              <w:right w:val="single" w:sz="4" w:space="0" w:color="auto"/>
            </w:tcBorders>
            <w:vAlign w:val="center"/>
          </w:tcPr>
          <w:p w14:paraId="542BDB43" w14:textId="77777777" w:rsidR="002C4E1C" w:rsidRPr="002C4E1C" w:rsidRDefault="002C4E1C" w:rsidP="002C4E1C">
            <w:pPr>
              <w:suppressAutoHyphens w:val="0"/>
              <w:spacing w:line="360" w:lineRule="auto"/>
              <w:jc w:val="both"/>
              <w:rPr>
                <w:rFonts w:ascii="Arial" w:hAnsi="Arial" w:cs="Arial"/>
                <w:lang w:eastAsia="pt-BR"/>
              </w:rPr>
            </w:pPr>
            <w:r w:rsidRPr="002C4E1C">
              <w:rPr>
                <w:rFonts w:ascii="Arial" w:hAnsi="Arial" w:cs="Arial"/>
                <w:lang w:eastAsia="pt-BR"/>
              </w:rPr>
              <w:t>200.000,00</w:t>
            </w:r>
          </w:p>
        </w:tc>
        <w:tc>
          <w:tcPr>
            <w:tcW w:w="0" w:type="auto"/>
            <w:tcBorders>
              <w:top w:val="single" w:sz="4" w:space="0" w:color="auto"/>
              <w:bottom w:val="single" w:sz="4" w:space="0" w:color="auto"/>
              <w:right w:val="single" w:sz="4" w:space="0" w:color="auto"/>
            </w:tcBorders>
            <w:vAlign w:val="center"/>
          </w:tcPr>
          <w:p w14:paraId="3187707C" w14:textId="70AAEBD4" w:rsidR="002C4E1C" w:rsidRPr="002C4E1C" w:rsidRDefault="002C4E1C" w:rsidP="002C4E1C">
            <w:pPr>
              <w:suppressAutoHyphens w:val="0"/>
              <w:spacing w:line="360" w:lineRule="auto"/>
              <w:jc w:val="both"/>
              <w:rPr>
                <w:rFonts w:ascii="Arial" w:hAnsi="Arial" w:cs="Arial"/>
                <w:lang w:eastAsia="pt-BR"/>
              </w:rPr>
            </w:pPr>
            <w:r w:rsidRPr="002C4E1C">
              <w:rPr>
                <w:rFonts w:ascii="Arial" w:hAnsi="Arial" w:cs="Arial"/>
                <w:lang w:eastAsia="pt-BR"/>
              </w:rPr>
              <w:t>R$ 1,</w:t>
            </w:r>
            <w:r w:rsidR="00324C78">
              <w:rPr>
                <w:rFonts w:ascii="Arial" w:hAnsi="Arial" w:cs="Arial"/>
                <w:lang w:eastAsia="pt-BR"/>
              </w:rPr>
              <w:t>85</w:t>
            </w:r>
          </w:p>
        </w:tc>
        <w:tc>
          <w:tcPr>
            <w:tcW w:w="2399" w:type="dxa"/>
            <w:gridSpan w:val="2"/>
            <w:tcBorders>
              <w:top w:val="single" w:sz="4" w:space="0" w:color="auto"/>
              <w:bottom w:val="single" w:sz="4" w:space="0" w:color="auto"/>
              <w:right w:val="single" w:sz="4" w:space="0" w:color="auto"/>
            </w:tcBorders>
            <w:vAlign w:val="center"/>
          </w:tcPr>
          <w:p w14:paraId="33F3020A" w14:textId="5A3D209A" w:rsidR="002C4E1C" w:rsidRPr="002C4E1C" w:rsidRDefault="002C4E1C" w:rsidP="002C4E1C">
            <w:pPr>
              <w:suppressAutoHyphens w:val="0"/>
              <w:spacing w:line="360" w:lineRule="auto"/>
              <w:jc w:val="both"/>
              <w:rPr>
                <w:rFonts w:ascii="Arial" w:hAnsi="Arial" w:cs="Arial"/>
                <w:lang w:eastAsia="pt-BR"/>
              </w:rPr>
            </w:pPr>
            <w:r w:rsidRPr="002C4E1C">
              <w:rPr>
                <w:rFonts w:ascii="Arial" w:hAnsi="Arial" w:cs="Arial"/>
                <w:lang w:eastAsia="pt-BR"/>
              </w:rPr>
              <w:t>R$ 3</w:t>
            </w:r>
            <w:r w:rsidR="00324C78">
              <w:rPr>
                <w:rFonts w:ascii="Arial" w:hAnsi="Arial" w:cs="Arial"/>
                <w:lang w:eastAsia="pt-BR"/>
              </w:rPr>
              <w:t>70.000,00</w:t>
            </w:r>
          </w:p>
        </w:tc>
      </w:tr>
      <w:tr w:rsidR="002C4E1C" w:rsidRPr="002C4E1C" w14:paraId="47152B51" w14:textId="77777777" w:rsidTr="002C4E1C">
        <w:trPr>
          <w:gridAfter w:val="1"/>
          <w:wAfter w:w="20" w:type="dxa"/>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3FFD2433" w14:textId="77777777" w:rsidR="002C4E1C" w:rsidRPr="002C4E1C" w:rsidRDefault="002C4E1C" w:rsidP="002C4E1C">
            <w:pPr>
              <w:suppressAutoHyphens w:val="0"/>
              <w:spacing w:line="360" w:lineRule="auto"/>
              <w:jc w:val="both"/>
              <w:rPr>
                <w:rFonts w:ascii="Arial" w:hAnsi="Arial" w:cs="Arial"/>
                <w:b/>
                <w:lang w:eastAsia="pt-BR"/>
              </w:rPr>
            </w:pPr>
            <w:r w:rsidRPr="002C4E1C">
              <w:rPr>
                <w:rFonts w:ascii="Arial" w:hAnsi="Arial" w:cs="Arial"/>
                <w:b/>
                <w:lang w:eastAsia="pt-BR"/>
              </w:rPr>
              <w:t>2</w:t>
            </w:r>
          </w:p>
        </w:tc>
        <w:tc>
          <w:tcPr>
            <w:tcW w:w="1944" w:type="dxa"/>
            <w:tcBorders>
              <w:top w:val="single" w:sz="4" w:space="0" w:color="auto"/>
              <w:bottom w:val="single" w:sz="4" w:space="0" w:color="auto"/>
              <w:right w:val="single" w:sz="4" w:space="0" w:color="auto"/>
            </w:tcBorders>
            <w:vAlign w:val="center"/>
          </w:tcPr>
          <w:p w14:paraId="6D628FF7" w14:textId="77777777" w:rsidR="002C4E1C" w:rsidRPr="002C4E1C" w:rsidRDefault="002C4E1C" w:rsidP="002C4E1C">
            <w:pPr>
              <w:suppressAutoHyphens w:val="0"/>
              <w:spacing w:line="360" w:lineRule="auto"/>
              <w:jc w:val="both"/>
              <w:rPr>
                <w:rFonts w:ascii="Arial" w:hAnsi="Arial" w:cs="Arial"/>
                <w:lang w:eastAsia="pt-BR"/>
              </w:rPr>
            </w:pPr>
            <w:r w:rsidRPr="002C4E1C">
              <w:rPr>
                <w:rFonts w:ascii="Arial" w:hAnsi="Arial" w:cs="Arial"/>
                <w:lang w:eastAsia="pt-BR"/>
              </w:rPr>
              <w:t>Registro de preços de serviços de roçada/capina e retirada de resíduos com equipe spot – AREAS PUBLICAS</w:t>
            </w:r>
          </w:p>
        </w:tc>
        <w:tc>
          <w:tcPr>
            <w:tcW w:w="1267" w:type="dxa"/>
            <w:tcBorders>
              <w:top w:val="single" w:sz="4" w:space="0" w:color="auto"/>
              <w:bottom w:val="single" w:sz="4" w:space="0" w:color="auto"/>
            </w:tcBorders>
            <w:vAlign w:val="center"/>
          </w:tcPr>
          <w:p w14:paraId="7939F5F5" w14:textId="77777777" w:rsidR="002C4E1C" w:rsidRPr="002C4E1C" w:rsidRDefault="002C4E1C" w:rsidP="002C4E1C">
            <w:pPr>
              <w:suppressAutoHyphens w:val="0"/>
              <w:spacing w:line="360" w:lineRule="auto"/>
              <w:jc w:val="both"/>
              <w:rPr>
                <w:rFonts w:ascii="Arial" w:hAnsi="Arial" w:cs="Arial"/>
                <w:lang w:eastAsia="pt-BR"/>
              </w:rPr>
            </w:pPr>
            <w:proofErr w:type="gramStart"/>
            <w:r w:rsidRPr="002C4E1C">
              <w:rPr>
                <w:rFonts w:ascii="Arial" w:hAnsi="Arial" w:cs="Arial"/>
                <w:lang w:eastAsia="pt-BR"/>
              </w:rPr>
              <w:t>m²</w:t>
            </w:r>
            <w:proofErr w:type="gramEnd"/>
          </w:p>
        </w:tc>
        <w:tc>
          <w:tcPr>
            <w:tcW w:w="0" w:type="auto"/>
            <w:tcBorders>
              <w:top w:val="single" w:sz="4" w:space="0" w:color="auto"/>
              <w:left w:val="single" w:sz="4" w:space="0" w:color="auto"/>
              <w:bottom w:val="single" w:sz="4" w:space="0" w:color="auto"/>
              <w:right w:val="single" w:sz="4" w:space="0" w:color="auto"/>
            </w:tcBorders>
            <w:vAlign w:val="center"/>
          </w:tcPr>
          <w:p w14:paraId="3F9DA254" w14:textId="77777777" w:rsidR="002C4E1C" w:rsidRPr="002C4E1C" w:rsidRDefault="002C4E1C" w:rsidP="002C4E1C">
            <w:pPr>
              <w:suppressAutoHyphens w:val="0"/>
              <w:spacing w:line="360" w:lineRule="auto"/>
              <w:jc w:val="both"/>
              <w:rPr>
                <w:rFonts w:ascii="Arial" w:hAnsi="Arial" w:cs="Arial"/>
                <w:lang w:eastAsia="pt-BR"/>
              </w:rPr>
            </w:pPr>
            <w:r w:rsidRPr="002C4E1C">
              <w:rPr>
                <w:rFonts w:ascii="Arial" w:hAnsi="Arial" w:cs="Arial"/>
                <w:lang w:eastAsia="pt-BR"/>
              </w:rPr>
              <w:t>300.000,00</w:t>
            </w:r>
          </w:p>
        </w:tc>
        <w:tc>
          <w:tcPr>
            <w:tcW w:w="0" w:type="auto"/>
            <w:tcBorders>
              <w:top w:val="single" w:sz="4" w:space="0" w:color="auto"/>
              <w:bottom w:val="single" w:sz="4" w:space="0" w:color="auto"/>
              <w:right w:val="single" w:sz="4" w:space="0" w:color="auto"/>
            </w:tcBorders>
            <w:vAlign w:val="center"/>
          </w:tcPr>
          <w:p w14:paraId="1D6940C4" w14:textId="41EFC13A" w:rsidR="002C4E1C" w:rsidRPr="002C4E1C" w:rsidRDefault="002C4E1C" w:rsidP="002C4E1C">
            <w:pPr>
              <w:suppressAutoHyphens w:val="0"/>
              <w:spacing w:line="360" w:lineRule="auto"/>
              <w:jc w:val="both"/>
              <w:rPr>
                <w:rFonts w:ascii="Arial" w:hAnsi="Arial" w:cs="Arial"/>
                <w:lang w:eastAsia="pt-BR"/>
              </w:rPr>
            </w:pPr>
            <w:r w:rsidRPr="002C4E1C">
              <w:rPr>
                <w:rFonts w:ascii="Arial" w:hAnsi="Arial" w:cs="Arial"/>
                <w:lang w:eastAsia="pt-BR"/>
              </w:rPr>
              <w:t>R$ 1,</w:t>
            </w:r>
            <w:r w:rsidR="00324C78">
              <w:rPr>
                <w:rFonts w:ascii="Arial" w:hAnsi="Arial" w:cs="Arial"/>
                <w:lang w:eastAsia="pt-BR"/>
              </w:rPr>
              <w:t>80</w:t>
            </w:r>
          </w:p>
        </w:tc>
        <w:tc>
          <w:tcPr>
            <w:tcW w:w="2399" w:type="dxa"/>
            <w:gridSpan w:val="2"/>
            <w:tcBorders>
              <w:top w:val="single" w:sz="4" w:space="0" w:color="auto"/>
              <w:bottom w:val="single" w:sz="4" w:space="0" w:color="auto"/>
              <w:right w:val="single" w:sz="4" w:space="0" w:color="auto"/>
            </w:tcBorders>
            <w:vAlign w:val="center"/>
          </w:tcPr>
          <w:p w14:paraId="69E66748" w14:textId="6B12CE2F" w:rsidR="002C4E1C" w:rsidRPr="002C4E1C" w:rsidRDefault="002C4E1C" w:rsidP="002C4E1C">
            <w:pPr>
              <w:suppressAutoHyphens w:val="0"/>
              <w:spacing w:line="360" w:lineRule="auto"/>
              <w:jc w:val="both"/>
              <w:rPr>
                <w:rFonts w:ascii="Arial" w:hAnsi="Arial" w:cs="Arial"/>
                <w:lang w:eastAsia="pt-BR"/>
              </w:rPr>
            </w:pPr>
            <w:r w:rsidRPr="002C4E1C">
              <w:rPr>
                <w:rFonts w:ascii="Arial" w:hAnsi="Arial" w:cs="Arial"/>
                <w:lang w:eastAsia="pt-BR"/>
              </w:rPr>
              <w:t>R$</w:t>
            </w:r>
            <w:r w:rsidR="00324C78">
              <w:rPr>
                <w:rFonts w:ascii="Arial" w:hAnsi="Arial" w:cs="Arial"/>
                <w:lang w:eastAsia="pt-BR"/>
              </w:rPr>
              <w:t xml:space="preserve"> 540.000,00</w:t>
            </w:r>
          </w:p>
        </w:tc>
      </w:tr>
      <w:tr w:rsidR="002C4E1C" w:rsidRPr="002C4E1C" w14:paraId="5C292B3A" w14:textId="77777777" w:rsidTr="002C4E1C">
        <w:trPr>
          <w:tblCellSpacing w:w="15" w:type="dxa"/>
        </w:trPr>
        <w:tc>
          <w:tcPr>
            <w:tcW w:w="7049" w:type="dxa"/>
            <w:gridSpan w:val="6"/>
            <w:tcBorders>
              <w:top w:val="single" w:sz="4" w:space="0" w:color="auto"/>
              <w:left w:val="single" w:sz="4" w:space="0" w:color="auto"/>
              <w:bottom w:val="single" w:sz="4" w:space="0" w:color="auto"/>
              <w:right w:val="single" w:sz="4" w:space="0" w:color="auto"/>
            </w:tcBorders>
            <w:vAlign w:val="center"/>
          </w:tcPr>
          <w:p w14:paraId="122BAD6D" w14:textId="77777777" w:rsidR="002C4E1C" w:rsidRPr="002C4E1C" w:rsidRDefault="002C4E1C" w:rsidP="002C4E1C">
            <w:pPr>
              <w:suppressAutoHyphens w:val="0"/>
              <w:spacing w:line="360" w:lineRule="auto"/>
              <w:jc w:val="both"/>
              <w:rPr>
                <w:rFonts w:ascii="Arial" w:hAnsi="Arial" w:cs="Arial"/>
                <w:b/>
                <w:lang w:eastAsia="pt-BR"/>
              </w:rPr>
            </w:pPr>
            <w:r w:rsidRPr="002C4E1C">
              <w:rPr>
                <w:rFonts w:ascii="Arial" w:hAnsi="Arial" w:cs="Arial"/>
                <w:b/>
                <w:lang w:eastAsia="pt-BR"/>
              </w:rPr>
              <w:t>TOTAL</w:t>
            </w:r>
          </w:p>
        </w:tc>
        <w:tc>
          <w:tcPr>
            <w:tcW w:w="2419" w:type="dxa"/>
            <w:gridSpan w:val="2"/>
            <w:tcBorders>
              <w:top w:val="single" w:sz="4" w:space="0" w:color="auto"/>
              <w:bottom w:val="single" w:sz="4" w:space="0" w:color="auto"/>
              <w:right w:val="single" w:sz="4" w:space="0" w:color="auto"/>
            </w:tcBorders>
            <w:vAlign w:val="center"/>
          </w:tcPr>
          <w:p w14:paraId="30A8F0C3" w14:textId="3D216884" w:rsidR="002C4E1C" w:rsidRPr="002C4E1C" w:rsidRDefault="002C4E1C" w:rsidP="002C4E1C">
            <w:pPr>
              <w:suppressAutoHyphens w:val="0"/>
              <w:spacing w:line="360" w:lineRule="auto"/>
              <w:jc w:val="both"/>
              <w:rPr>
                <w:rFonts w:ascii="Arial" w:hAnsi="Arial" w:cs="Arial"/>
                <w:lang w:eastAsia="pt-BR"/>
              </w:rPr>
            </w:pPr>
            <w:r w:rsidRPr="002C4E1C">
              <w:rPr>
                <w:rFonts w:ascii="Arial" w:hAnsi="Arial" w:cs="Arial"/>
                <w:lang w:eastAsia="pt-BR"/>
              </w:rPr>
              <w:t>R$</w:t>
            </w:r>
            <w:r w:rsidR="00324C78">
              <w:rPr>
                <w:rFonts w:ascii="Arial" w:hAnsi="Arial" w:cs="Arial"/>
                <w:lang w:eastAsia="pt-BR"/>
              </w:rPr>
              <w:t>910.000,00</w:t>
            </w:r>
          </w:p>
        </w:tc>
      </w:tr>
    </w:tbl>
    <w:p w14:paraId="326C275D" w14:textId="77777777" w:rsidR="002C4E1C" w:rsidRDefault="002C4E1C" w:rsidP="002C4E1C">
      <w:pPr>
        <w:suppressAutoHyphens w:val="0"/>
        <w:spacing w:before="100" w:beforeAutospacing="1" w:after="100" w:afterAutospacing="1"/>
        <w:jc w:val="both"/>
        <w:rPr>
          <w:rFonts w:ascii="Verdana" w:hAnsi="Verdana"/>
          <w:b/>
          <w:lang w:eastAsia="pt-BR"/>
        </w:rPr>
      </w:pPr>
    </w:p>
    <w:p w14:paraId="6143347F" w14:textId="7B7C9526" w:rsidR="00E9695D" w:rsidRDefault="00E9695D" w:rsidP="002C4E1C">
      <w:pPr>
        <w:suppressAutoHyphens w:val="0"/>
        <w:spacing w:before="100" w:beforeAutospacing="1" w:after="100" w:afterAutospacing="1"/>
        <w:jc w:val="both"/>
        <w:rPr>
          <w:rFonts w:ascii="Verdana" w:hAnsi="Verdana"/>
          <w:b/>
          <w:lang w:eastAsia="pt-BR"/>
        </w:rPr>
      </w:pPr>
    </w:p>
    <w:p w14:paraId="4FF3729C" w14:textId="77777777" w:rsidR="00E9695D" w:rsidRDefault="00E9695D" w:rsidP="002C4E1C">
      <w:pPr>
        <w:suppressAutoHyphens w:val="0"/>
        <w:spacing w:before="100" w:beforeAutospacing="1" w:after="100" w:afterAutospacing="1"/>
        <w:jc w:val="both"/>
        <w:rPr>
          <w:rFonts w:ascii="Verdana" w:hAnsi="Verdana"/>
          <w:b/>
          <w:lang w:eastAsia="pt-BR"/>
        </w:rPr>
      </w:pPr>
    </w:p>
    <w:p w14:paraId="685EF9CF" w14:textId="77777777" w:rsidR="00E9695D" w:rsidRDefault="00E9695D" w:rsidP="002C4E1C">
      <w:pPr>
        <w:suppressAutoHyphens w:val="0"/>
        <w:spacing w:before="100" w:beforeAutospacing="1" w:after="100" w:afterAutospacing="1"/>
        <w:jc w:val="both"/>
        <w:rPr>
          <w:rFonts w:ascii="Verdana" w:hAnsi="Verdana"/>
          <w:b/>
          <w:lang w:eastAsia="pt-BR"/>
        </w:rPr>
      </w:pPr>
    </w:p>
    <w:p w14:paraId="59305F3F" w14:textId="77777777" w:rsidR="00E9695D" w:rsidRDefault="00E9695D" w:rsidP="002C4E1C">
      <w:pPr>
        <w:suppressAutoHyphens w:val="0"/>
        <w:spacing w:before="100" w:beforeAutospacing="1" w:after="100" w:afterAutospacing="1"/>
        <w:jc w:val="both"/>
        <w:rPr>
          <w:rFonts w:ascii="Verdana" w:hAnsi="Verdana"/>
          <w:b/>
          <w:lang w:eastAsia="pt-BR"/>
        </w:rPr>
      </w:pPr>
    </w:p>
    <w:p w14:paraId="5FD9A48D" w14:textId="77777777" w:rsidR="00E9695D" w:rsidRDefault="00E9695D" w:rsidP="002C4E1C">
      <w:pPr>
        <w:suppressAutoHyphens w:val="0"/>
        <w:spacing w:before="100" w:beforeAutospacing="1" w:after="100" w:afterAutospacing="1"/>
        <w:jc w:val="both"/>
        <w:rPr>
          <w:rFonts w:ascii="Verdana" w:hAnsi="Verdana"/>
          <w:b/>
          <w:lang w:eastAsia="pt-BR"/>
        </w:rPr>
      </w:pPr>
    </w:p>
    <w:p w14:paraId="4F205927" w14:textId="77777777" w:rsidR="00E9695D" w:rsidRDefault="00E9695D" w:rsidP="002C4E1C">
      <w:pPr>
        <w:suppressAutoHyphens w:val="0"/>
        <w:spacing w:before="100" w:beforeAutospacing="1" w:after="100" w:afterAutospacing="1"/>
        <w:jc w:val="both"/>
        <w:rPr>
          <w:rFonts w:ascii="Verdana" w:hAnsi="Verdana"/>
          <w:b/>
          <w:lang w:eastAsia="pt-BR"/>
        </w:rPr>
      </w:pPr>
    </w:p>
    <w:p w14:paraId="23C88216" w14:textId="77777777" w:rsidR="00E9695D" w:rsidRDefault="00E9695D" w:rsidP="002C4E1C">
      <w:pPr>
        <w:suppressAutoHyphens w:val="0"/>
        <w:spacing w:before="100" w:beforeAutospacing="1" w:after="100" w:afterAutospacing="1"/>
        <w:jc w:val="both"/>
        <w:rPr>
          <w:rFonts w:ascii="Verdana" w:hAnsi="Verdana"/>
          <w:b/>
          <w:lang w:eastAsia="pt-BR"/>
        </w:rPr>
      </w:pPr>
    </w:p>
    <w:p w14:paraId="70192C47" w14:textId="4C88FC46" w:rsidR="00E9695D" w:rsidRDefault="00E9695D" w:rsidP="002C4E1C">
      <w:pPr>
        <w:suppressAutoHyphens w:val="0"/>
        <w:spacing w:before="100" w:beforeAutospacing="1" w:after="100" w:afterAutospacing="1"/>
        <w:jc w:val="both"/>
        <w:rPr>
          <w:rFonts w:ascii="Verdana" w:hAnsi="Verdana"/>
          <w:b/>
          <w:lang w:eastAsia="pt-BR"/>
        </w:rPr>
      </w:pPr>
      <w:r w:rsidRPr="00E9695D">
        <w:rPr>
          <w:rFonts w:ascii="Verdana" w:hAnsi="Verdana"/>
          <w:b/>
          <w:noProof/>
          <w:lang w:eastAsia="pt-BR"/>
        </w:rPr>
        <w:drawing>
          <wp:inline distT="0" distB="0" distL="0" distR="0" wp14:anchorId="3E42F853" wp14:editId="16547899">
            <wp:extent cx="5939790" cy="4347845"/>
            <wp:effectExtent l="0" t="0" r="3810" b="0"/>
            <wp:docPr id="14207895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789544" name=""/>
                    <pic:cNvPicPr/>
                  </pic:nvPicPr>
                  <pic:blipFill>
                    <a:blip r:embed="rId20"/>
                    <a:stretch>
                      <a:fillRect/>
                    </a:stretch>
                  </pic:blipFill>
                  <pic:spPr>
                    <a:xfrm>
                      <a:off x="0" y="0"/>
                      <a:ext cx="5939790" cy="4347845"/>
                    </a:xfrm>
                    <a:prstGeom prst="rect">
                      <a:avLst/>
                    </a:prstGeom>
                  </pic:spPr>
                </pic:pic>
              </a:graphicData>
            </a:graphic>
          </wp:inline>
        </w:drawing>
      </w:r>
    </w:p>
    <w:p w14:paraId="5023C0E8" w14:textId="77777777" w:rsidR="007F01DE" w:rsidRDefault="007F01DE" w:rsidP="00BC77F7">
      <w:pPr>
        <w:autoSpaceDE w:val="0"/>
        <w:spacing w:line="360" w:lineRule="auto"/>
        <w:jc w:val="center"/>
        <w:rPr>
          <w:rFonts w:ascii="Arial" w:eastAsia="Tahoma" w:hAnsi="Arial" w:cs="Arial"/>
          <w:b/>
          <w:bCs/>
          <w:sz w:val="24"/>
          <w:szCs w:val="24"/>
        </w:rPr>
      </w:pPr>
    </w:p>
    <w:p w14:paraId="6C1B53E3" w14:textId="77777777" w:rsidR="004A3B14" w:rsidRDefault="004A3B14" w:rsidP="00BC77F7">
      <w:pPr>
        <w:autoSpaceDE w:val="0"/>
        <w:spacing w:line="360" w:lineRule="auto"/>
        <w:jc w:val="center"/>
        <w:rPr>
          <w:rFonts w:ascii="Arial" w:eastAsia="Tahoma" w:hAnsi="Arial" w:cs="Arial"/>
          <w:b/>
          <w:bCs/>
          <w:sz w:val="24"/>
          <w:szCs w:val="24"/>
        </w:rPr>
      </w:pPr>
    </w:p>
    <w:p w14:paraId="6F6E224C" w14:textId="77777777" w:rsidR="004A3B14" w:rsidRDefault="004A3B14" w:rsidP="00BC77F7">
      <w:pPr>
        <w:autoSpaceDE w:val="0"/>
        <w:spacing w:line="360" w:lineRule="auto"/>
        <w:jc w:val="center"/>
        <w:rPr>
          <w:rFonts w:ascii="Arial" w:eastAsia="Tahoma" w:hAnsi="Arial" w:cs="Arial"/>
          <w:b/>
          <w:bCs/>
          <w:sz w:val="24"/>
          <w:szCs w:val="24"/>
        </w:rPr>
      </w:pPr>
    </w:p>
    <w:p w14:paraId="6F26C11B" w14:textId="77777777" w:rsidR="004A3B14" w:rsidRDefault="004A3B14" w:rsidP="00BC77F7">
      <w:pPr>
        <w:autoSpaceDE w:val="0"/>
        <w:spacing w:line="360" w:lineRule="auto"/>
        <w:jc w:val="center"/>
        <w:rPr>
          <w:rFonts w:ascii="Arial" w:eastAsia="Tahoma" w:hAnsi="Arial" w:cs="Arial"/>
          <w:b/>
          <w:bCs/>
          <w:sz w:val="24"/>
          <w:szCs w:val="24"/>
        </w:rPr>
      </w:pPr>
    </w:p>
    <w:p w14:paraId="3CCB209F" w14:textId="77777777" w:rsidR="004A3B14" w:rsidRDefault="004A3B14" w:rsidP="00BC77F7">
      <w:pPr>
        <w:autoSpaceDE w:val="0"/>
        <w:spacing w:line="360" w:lineRule="auto"/>
        <w:jc w:val="center"/>
        <w:rPr>
          <w:rFonts w:ascii="Arial" w:eastAsia="Tahoma" w:hAnsi="Arial" w:cs="Arial"/>
          <w:b/>
          <w:bCs/>
          <w:sz w:val="24"/>
          <w:szCs w:val="24"/>
        </w:rPr>
      </w:pPr>
    </w:p>
    <w:p w14:paraId="57AF3852" w14:textId="77777777" w:rsidR="004A3B14" w:rsidRDefault="004A3B14" w:rsidP="00BC77F7">
      <w:pPr>
        <w:autoSpaceDE w:val="0"/>
        <w:spacing w:line="360" w:lineRule="auto"/>
        <w:jc w:val="center"/>
        <w:rPr>
          <w:rFonts w:ascii="Arial" w:eastAsia="Tahoma" w:hAnsi="Arial" w:cs="Arial"/>
          <w:b/>
          <w:bCs/>
          <w:sz w:val="24"/>
          <w:szCs w:val="24"/>
        </w:rPr>
      </w:pPr>
    </w:p>
    <w:p w14:paraId="78108358" w14:textId="77777777" w:rsidR="004A3B14" w:rsidRDefault="004A3B14" w:rsidP="00BC77F7">
      <w:pPr>
        <w:autoSpaceDE w:val="0"/>
        <w:spacing w:line="360" w:lineRule="auto"/>
        <w:jc w:val="center"/>
        <w:rPr>
          <w:rFonts w:ascii="Arial" w:eastAsia="Tahoma" w:hAnsi="Arial" w:cs="Arial"/>
          <w:b/>
          <w:bCs/>
          <w:sz w:val="24"/>
          <w:szCs w:val="24"/>
        </w:rPr>
      </w:pPr>
    </w:p>
    <w:p w14:paraId="2C8BB3D7" w14:textId="77777777" w:rsidR="004A3B14" w:rsidRDefault="004A3B14" w:rsidP="00BC77F7">
      <w:pPr>
        <w:autoSpaceDE w:val="0"/>
        <w:spacing w:line="360" w:lineRule="auto"/>
        <w:jc w:val="center"/>
        <w:rPr>
          <w:rFonts w:ascii="Arial" w:eastAsia="Tahoma" w:hAnsi="Arial" w:cs="Arial"/>
          <w:b/>
          <w:bCs/>
          <w:sz w:val="24"/>
          <w:szCs w:val="24"/>
        </w:rPr>
      </w:pPr>
    </w:p>
    <w:p w14:paraId="067F161A" w14:textId="77777777" w:rsidR="004A3B14" w:rsidRDefault="004A3B14" w:rsidP="00BC77F7">
      <w:pPr>
        <w:autoSpaceDE w:val="0"/>
        <w:spacing w:line="360" w:lineRule="auto"/>
        <w:jc w:val="center"/>
        <w:rPr>
          <w:rFonts w:ascii="Arial" w:eastAsia="Tahoma" w:hAnsi="Arial" w:cs="Arial"/>
          <w:b/>
          <w:bCs/>
          <w:sz w:val="24"/>
          <w:szCs w:val="24"/>
        </w:rPr>
      </w:pPr>
      <w:bookmarkStart w:id="3" w:name="_GoBack"/>
      <w:bookmarkEnd w:id="3"/>
    </w:p>
    <w:p w14:paraId="0890D331" w14:textId="760DE929" w:rsidR="00F40C3C" w:rsidRDefault="00F40C3C" w:rsidP="00BC77F7">
      <w:pPr>
        <w:autoSpaceDE w:val="0"/>
        <w:spacing w:line="360" w:lineRule="auto"/>
        <w:jc w:val="center"/>
        <w:rPr>
          <w:rFonts w:ascii="Arial" w:eastAsia="Tahoma" w:hAnsi="Arial" w:cs="Arial"/>
          <w:b/>
          <w:bCs/>
          <w:sz w:val="24"/>
          <w:szCs w:val="24"/>
        </w:rPr>
      </w:pPr>
    </w:p>
    <w:p w14:paraId="11BEB49A" w14:textId="77777777" w:rsidR="00435C5B" w:rsidRDefault="00435C5B" w:rsidP="00BC77F7">
      <w:pPr>
        <w:autoSpaceDE w:val="0"/>
        <w:spacing w:line="360" w:lineRule="auto"/>
        <w:jc w:val="center"/>
        <w:rPr>
          <w:rFonts w:ascii="Arial" w:eastAsia="Tahoma" w:hAnsi="Arial" w:cs="Arial"/>
          <w:b/>
          <w:bCs/>
          <w:sz w:val="24"/>
          <w:szCs w:val="24"/>
        </w:rPr>
      </w:pPr>
    </w:p>
    <w:p w14:paraId="407D077A" w14:textId="538789CF" w:rsidR="00BC77F7" w:rsidRPr="003C76AF" w:rsidRDefault="00BC77F7" w:rsidP="00BC77F7">
      <w:pPr>
        <w:autoSpaceDE w:val="0"/>
        <w:spacing w:line="360" w:lineRule="auto"/>
        <w:jc w:val="center"/>
        <w:rPr>
          <w:rFonts w:ascii="Arial" w:eastAsia="Tahoma" w:hAnsi="Arial" w:cs="Arial"/>
          <w:b/>
          <w:bCs/>
          <w:sz w:val="24"/>
          <w:szCs w:val="24"/>
        </w:rPr>
      </w:pPr>
      <w:r w:rsidRPr="003C76AF">
        <w:rPr>
          <w:rFonts w:ascii="Arial" w:eastAsia="Tahoma" w:hAnsi="Arial" w:cs="Arial"/>
          <w:b/>
          <w:bCs/>
          <w:sz w:val="24"/>
          <w:szCs w:val="24"/>
        </w:rPr>
        <w:lastRenderedPageBreak/>
        <w:t>EDITAL DE LICITAÇÃO</w:t>
      </w:r>
    </w:p>
    <w:p w14:paraId="1794999B" w14:textId="77777777" w:rsidR="00BC77F7" w:rsidRPr="003C76AF" w:rsidRDefault="00BC77F7" w:rsidP="00BC77F7">
      <w:pPr>
        <w:suppressAutoHyphens w:val="0"/>
        <w:autoSpaceDE w:val="0"/>
        <w:spacing w:line="360" w:lineRule="auto"/>
        <w:jc w:val="center"/>
        <w:rPr>
          <w:rFonts w:ascii="Arial" w:hAnsi="Arial" w:cs="Arial"/>
          <w:b/>
          <w:bCs/>
          <w:sz w:val="24"/>
          <w:szCs w:val="24"/>
        </w:rPr>
      </w:pPr>
      <w:r w:rsidRPr="003C76AF">
        <w:rPr>
          <w:rFonts w:ascii="Arial" w:hAnsi="Arial" w:cs="Arial"/>
          <w:b/>
          <w:bCs/>
          <w:sz w:val="24"/>
          <w:szCs w:val="24"/>
        </w:rPr>
        <w:t>ANEXO II</w:t>
      </w:r>
    </w:p>
    <w:p w14:paraId="3AD59152" w14:textId="21CAC0CA" w:rsidR="00BC77F7" w:rsidRPr="003C76AF" w:rsidRDefault="00BC77F7" w:rsidP="00BC77F7">
      <w:pPr>
        <w:pStyle w:val="NormalWeb"/>
        <w:spacing w:line="360" w:lineRule="auto"/>
        <w:jc w:val="center"/>
        <w:rPr>
          <w:rFonts w:ascii="Arial" w:hAnsi="Arial" w:cs="Arial"/>
          <w:b/>
          <w:u w:val="single"/>
        </w:rPr>
      </w:pPr>
      <w:r w:rsidRPr="003C76AF">
        <w:rPr>
          <w:rFonts w:ascii="Arial" w:hAnsi="Arial" w:cs="Arial"/>
          <w:b/>
          <w:u w:val="single"/>
        </w:rPr>
        <w:t>MODELO DE DECLARAÇÃO DE CUMPRIMENTO DO DISPOSTO NO INCISO XXXIII DO ARTIGO 7º DA CONSTITUIÇÃO FEDERAL</w:t>
      </w:r>
    </w:p>
    <w:p w14:paraId="7A52D4A7" w14:textId="77777777" w:rsidR="00F323A2" w:rsidRPr="003C76AF" w:rsidRDefault="00F323A2" w:rsidP="00BC77F7">
      <w:pPr>
        <w:pStyle w:val="NormalWeb"/>
        <w:spacing w:line="360" w:lineRule="auto"/>
        <w:jc w:val="center"/>
        <w:rPr>
          <w:rFonts w:ascii="Arial" w:hAnsi="Arial" w:cs="Arial"/>
          <w:b/>
          <w:u w:val="single"/>
        </w:rPr>
      </w:pPr>
    </w:p>
    <w:p w14:paraId="2E34D19B" w14:textId="77777777" w:rsidR="00BC77F7" w:rsidRPr="003C76AF" w:rsidRDefault="00BC77F7" w:rsidP="00BC77F7">
      <w:pPr>
        <w:autoSpaceDE w:val="0"/>
        <w:spacing w:line="360" w:lineRule="auto"/>
        <w:jc w:val="both"/>
        <w:rPr>
          <w:rFonts w:ascii="Arial" w:eastAsia="Tahoma" w:hAnsi="Arial" w:cs="Arial"/>
          <w:sz w:val="24"/>
          <w:szCs w:val="24"/>
        </w:rPr>
      </w:pPr>
    </w:p>
    <w:p w14:paraId="3B59E07B" w14:textId="77777777" w:rsidR="00BC77F7" w:rsidRPr="003C76AF" w:rsidRDefault="00BC77F7" w:rsidP="00BC77F7">
      <w:pPr>
        <w:autoSpaceDE w:val="0"/>
        <w:spacing w:line="360" w:lineRule="auto"/>
        <w:jc w:val="both"/>
        <w:rPr>
          <w:rFonts w:ascii="Arial" w:eastAsia="Tahoma" w:hAnsi="Arial" w:cs="Arial"/>
          <w:sz w:val="24"/>
          <w:szCs w:val="24"/>
        </w:rPr>
      </w:pPr>
      <w:r w:rsidRPr="003C76AF">
        <w:rPr>
          <w:rFonts w:ascii="Arial" w:eastAsia="Tahoma" w:hAnsi="Arial" w:cs="Arial"/>
          <w:sz w:val="24"/>
          <w:szCs w:val="24"/>
        </w:rPr>
        <w:t>Ao</w:t>
      </w:r>
    </w:p>
    <w:p w14:paraId="020598DE" w14:textId="77777777" w:rsidR="00BC77F7" w:rsidRPr="003C76AF" w:rsidRDefault="00BC77F7" w:rsidP="00BC77F7">
      <w:pPr>
        <w:autoSpaceDE w:val="0"/>
        <w:spacing w:line="360" w:lineRule="auto"/>
        <w:jc w:val="both"/>
        <w:rPr>
          <w:rFonts w:ascii="Arial" w:eastAsia="Tahoma" w:hAnsi="Arial" w:cs="Arial"/>
          <w:sz w:val="24"/>
          <w:szCs w:val="24"/>
        </w:rPr>
      </w:pPr>
      <w:r w:rsidRPr="003C76AF">
        <w:rPr>
          <w:rFonts w:ascii="Arial" w:eastAsia="Tahoma" w:hAnsi="Arial" w:cs="Arial"/>
          <w:sz w:val="24"/>
          <w:szCs w:val="24"/>
        </w:rPr>
        <w:t xml:space="preserve">PREGOEIRO </w:t>
      </w:r>
    </w:p>
    <w:p w14:paraId="2BC62962" w14:textId="77777777" w:rsidR="00BC77F7" w:rsidRPr="003C76AF" w:rsidRDefault="00BC77F7" w:rsidP="00BC77F7">
      <w:pPr>
        <w:autoSpaceDE w:val="0"/>
        <w:spacing w:line="360" w:lineRule="auto"/>
        <w:jc w:val="both"/>
        <w:rPr>
          <w:rFonts w:ascii="Arial" w:eastAsia="Tahoma" w:hAnsi="Arial" w:cs="Arial"/>
          <w:b/>
          <w:bCs/>
          <w:sz w:val="24"/>
          <w:szCs w:val="24"/>
        </w:rPr>
      </w:pPr>
    </w:p>
    <w:p w14:paraId="6C2E58F0" w14:textId="77777777" w:rsidR="00BC77F7" w:rsidRPr="003C76AF" w:rsidRDefault="00BC77F7" w:rsidP="00BC77F7">
      <w:pPr>
        <w:autoSpaceDE w:val="0"/>
        <w:spacing w:line="360" w:lineRule="auto"/>
        <w:jc w:val="both"/>
        <w:rPr>
          <w:rFonts w:ascii="Arial" w:eastAsia="Tahoma" w:hAnsi="Arial" w:cs="Arial"/>
          <w:b/>
          <w:bCs/>
          <w:sz w:val="24"/>
          <w:szCs w:val="24"/>
        </w:rPr>
      </w:pPr>
    </w:p>
    <w:p w14:paraId="4916D2D8" w14:textId="77777777" w:rsidR="00BC77F7" w:rsidRPr="003C76AF" w:rsidRDefault="00BC77F7" w:rsidP="00BC77F7">
      <w:pPr>
        <w:autoSpaceDE w:val="0"/>
        <w:spacing w:line="360" w:lineRule="auto"/>
        <w:jc w:val="both"/>
        <w:rPr>
          <w:rFonts w:ascii="Arial" w:eastAsia="Tahoma" w:hAnsi="Arial" w:cs="Arial"/>
          <w:b/>
          <w:bCs/>
          <w:sz w:val="24"/>
          <w:szCs w:val="24"/>
        </w:rPr>
      </w:pPr>
    </w:p>
    <w:p w14:paraId="0BA3726D" w14:textId="77777777" w:rsidR="00BC77F7" w:rsidRPr="003C76AF" w:rsidRDefault="00BC77F7" w:rsidP="00BC77F7">
      <w:pPr>
        <w:autoSpaceDE w:val="0"/>
        <w:spacing w:line="360" w:lineRule="auto"/>
        <w:jc w:val="both"/>
        <w:rPr>
          <w:rFonts w:ascii="Arial" w:eastAsia="Tahoma" w:hAnsi="Arial" w:cs="Arial"/>
          <w:sz w:val="24"/>
          <w:szCs w:val="24"/>
        </w:rPr>
      </w:pPr>
      <w:proofErr w:type="gramStart"/>
      <w:r w:rsidRPr="003C76AF">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roofErr w:type="gramEnd"/>
    </w:p>
    <w:p w14:paraId="18697DCA" w14:textId="77777777" w:rsidR="00BC77F7" w:rsidRPr="003C76AF" w:rsidRDefault="00BC77F7" w:rsidP="00BC77F7">
      <w:pPr>
        <w:autoSpaceDE w:val="0"/>
        <w:spacing w:line="360" w:lineRule="auto"/>
        <w:jc w:val="both"/>
        <w:rPr>
          <w:rFonts w:ascii="Arial" w:eastAsia="Tahoma" w:hAnsi="Arial" w:cs="Arial"/>
          <w:sz w:val="24"/>
          <w:szCs w:val="24"/>
        </w:rPr>
      </w:pPr>
      <w:r w:rsidRPr="003C76AF">
        <w:rPr>
          <w:rFonts w:ascii="Arial" w:eastAsia="Tahoma" w:hAnsi="Arial" w:cs="Arial"/>
          <w:sz w:val="24"/>
          <w:szCs w:val="24"/>
        </w:rPr>
        <w:t xml:space="preserve">Ressalva: emprega menor, a partir de 14 anos, na condição de aprendiz </w:t>
      </w:r>
      <w:proofErr w:type="gramStart"/>
      <w:r w:rsidRPr="003C76AF">
        <w:rPr>
          <w:rFonts w:ascii="Arial" w:eastAsia="Tahoma" w:hAnsi="Arial" w:cs="Arial"/>
          <w:sz w:val="24"/>
          <w:szCs w:val="24"/>
        </w:rPr>
        <w:t xml:space="preserve">( </w:t>
      </w:r>
      <w:proofErr w:type="gramEnd"/>
      <w:r w:rsidRPr="003C76AF">
        <w:rPr>
          <w:rFonts w:ascii="Arial" w:eastAsia="Tahoma" w:hAnsi="Arial" w:cs="Arial"/>
          <w:sz w:val="24"/>
          <w:szCs w:val="24"/>
        </w:rPr>
        <w:t>).</w:t>
      </w:r>
    </w:p>
    <w:p w14:paraId="220B7F15" w14:textId="77777777" w:rsidR="00BC77F7" w:rsidRPr="003C76AF" w:rsidRDefault="00BC77F7" w:rsidP="00BC77F7">
      <w:pPr>
        <w:autoSpaceDE w:val="0"/>
        <w:spacing w:line="360" w:lineRule="auto"/>
        <w:jc w:val="both"/>
        <w:rPr>
          <w:rFonts w:ascii="Arial" w:eastAsia="Tahoma" w:hAnsi="Arial" w:cs="Arial"/>
          <w:sz w:val="24"/>
          <w:szCs w:val="24"/>
        </w:rPr>
      </w:pPr>
    </w:p>
    <w:p w14:paraId="2E171428" w14:textId="77777777" w:rsidR="00BC77F7" w:rsidRPr="003C76AF" w:rsidRDefault="00BC77F7" w:rsidP="00BC77F7">
      <w:pPr>
        <w:autoSpaceDE w:val="0"/>
        <w:spacing w:line="360" w:lineRule="auto"/>
        <w:jc w:val="both"/>
        <w:rPr>
          <w:rFonts w:ascii="Arial" w:eastAsia="Tahoma" w:hAnsi="Arial" w:cs="Arial"/>
          <w:sz w:val="24"/>
          <w:szCs w:val="24"/>
        </w:rPr>
      </w:pPr>
    </w:p>
    <w:p w14:paraId="466D1FF7" w14:textId="77777777" w:rsidR="00BC77F7" w:rsidRPr="003C76AF" w:rsidRDefault="00BC77F7" w:rsidP="00BC77F7">
      <w:pPr>
        <w:autoSpaceDE w:val="0"/>
        <w:spacing w:line="360" w:lineRule="auto"/>
        <w:jc w:val="both"/>
        <w:rPr>
          <w:rFonts w:ascii="Arial" w:eastAsia="Tahoma" w:hAnsi="Arial" w:cs="Arial"/>
          <w:sz w:val="24"/>
          <w:szCs w:val="24"/>
        </w:rPr>
      </w:pPr>
      <w:r w:rsidRPr="003C76AF">
        <w:rPr>
          <w:rFonts w:ascii="Arial" w:eastAsia="Tahoma" w:hAnsi="Arial" w:cs="Arial"/>
          <w:sz w:val="24"/>
          <w:szCs w:val="24"/>
        </w:rPr>
        <w:t xml:space="preserve">__________________________, de ________ </w:t>
      </w:r>
      <w:proofErr w:type="spellStart"/>
      <w:r w:rsidRPr="003C76AF">
        <w:rPr>
          <w:rFonts w:ascii="Arial" w:eastAsia="Tahoma" w:hAnsi="Arial" w:cs="Arial"/>
          <w:sz w:val="24"/>
          <w:szCs w:val="24"/>
        </w:rPr>
        <w:t>de</w:t>
      </w:r>
      <w:proofErr w:type="spellEnd"/>
      <w:r w:rsidRPr="003C76AF">
        <w:rPr>
          <w:rFonts w:ascii="Arial" w:eastAsia="Tahoma" w:hAnsi="Arial" w:cs="Arial"/>
          <w:sz w:val="24"/>
          <w:szCs w:val="24"/>
        </w:rPr>
        <w:t xml:space="preserve"> ______________ </w:t>
      </w:r>
      <w:proofErr w:type="spellStart"/>
      <w:r w:rsidRPr="003C76AF">
        <w:rPr>
          <w:rFonts w:ascii="Arial" w:eastAsia="Tahoma" w:hAnsi="Arial" w:cs="Arial"/>
          <w:sz w:val="24"/>
          <w:szCs w:val="24"/>
        </w:rPr>
        <w:t>de</w:t>
      </w:r>
      <w:proofErr w:type="spellEnd"/>
      <w:r w:rsidRPr="003C76AF">
        <w:rPr>
          <w:rFonts w:ascii="Arial" w:eastAsia="Tahoma" w:hAnsi="Arial" w:cs="Arial"/>
          <w:sz w:val="24"/>
          <w:szCs w:val="24"/>
        </w:rPr>
        <w:t xml:space="preserve"> ________.</w:t>
      </w:r>
    </w:p>
    <w:p w14:paraId="637033F9" w14:textId="77777777" w:rsidR="00BC77F7" w:rsidRPr="003C76AF" w:rsidRDefault="00BC77F7" w:rsidP="00BC77F7">
      <w:pPr>
        <w:autoSpaceDE w:val="0"/>
        <w:spacing w:line="360" w:lineRule="auto"/>
        <w:jc w:val="both"/>
        <w:rPr>
          <w:rFonts w:ascii="Arial" w:eastAsia="Tahoma" w:hAnsi="Arial" w:cs="Arial"/>
          <w:sz w:val="24"/>
          <w:szCs w:val="24"/>
        </w:rPr>
      </w:pPr>
    </w:p>
    <w:p w14:paraId="6286D137" w14:textId="77777777" w:rsidR="00BC77F7" w:rsidRPr="003C76AF" w:rsidRDefault="00BC77F7" w:rsidP="00BC77F7">
      <w:pPr>
        <w:autoSpaceDE w:val="0"/>
        <w:spacing w:line="360" w:lineRule="auto"/>
        <w:jc w:val="both"/>
        <w:rPr>
          <w:rFonts w:ascii="Arial" w:eastAsia="Tahoma" w:hAnsi="Arial" w:cs="Arial"/>
          <w:sz w:val="24"/>
          <w:szCs w:val="24"/>
        </w:rPr>
      </w:pPr>
      <w:r w:rsidRPr="003C76AF">
        <w:rPr>
          <w:rFonts w:ascii="Arial" w:eastAsia="Tahoma" w:hAnsi="Arial" w:cs="Arial"/>
          <w:sz w:val="24"/>
          <w:szCs w:val="24"/>
        </w:rPr>
        <w:t>(NOME E ASSINATURA DO REPRESENTANTE DA PROPONENTE)</w:t>
      </w:r>
    </w:p>
    <w:p w14:paraId="69150B30" w14:textId="77777777" w:rsidR="00BC77F7" w:rsidRPr="003C76AF" w:rsidRDefault="00BC77F7" w:rsidP="00BC77F7">
      <w:pPr>
        <w:suppressAutoHyphens w:val="0"/>
        <w:autoSpaceDE w:val="0"/>
        <w:spacing w:line="360" w:lineRule="auto"/>
        <w:jc w:val="both"/>
        <w:rPr>
          <w:rFonts w:ascii="Arial" w:hAnsi="Arial" w:cs="Arial"/>
          <w:b/>
          <w:bCs/>
          <w:sz w:val="24"/>
          <w:szCs w:val="24"/>
        </w:rPr>
      </w:pPr>
    </w:p>
    <w:p w14:paraId="675B12F7" w14:textId="77777777" w:rsidR="00BC77F7" w:rsidRPr="003C76AF" w:rsidRDefault="00BC77F7" w:rsidP="00BC77F7">
      <w:pPr>
        <w:suppressAutoHyphens w:val="0"/>
        <w:autoSpaceDE w:val="0"/>
        <w:spacing w:line="360" w:lineRule="auto"/>
        <w:jc w:val="center"/>
        <w:rPr>
          <w:rFonts w:ascii="Arial" w:hAnsi="Arial" w:cs="Arial"/>
          <w:b/>
          <w:bCs/>
          <w:sz w:val="24"/>
          <w:szCs w:val="24"/>
        </w:rPr>
      </w:pPr>
    </w:p>
    <w:p w14:paraId="2BF38877" w14:textId="77777777" w:rsidR="00BC77F7" w:rsidRPr="003C76AF" w:rsidRDefault="00BC77F7" w:rsidP="00BC77F7">
      <w:pPr>
        <w:suppressAutoHyphens w:val="0"/>
        <w:autoSpaceDE w:val="0"/>
        <w:spacing w:line="360" w:lineRule="auto"/>
        <w:jc w:val="center"/>
        <w:rPr>
          <w:rFonts w:ascii="Arial" w:hAnsi="Arial" w:cs="Arial"/>
          <w:b/>
          <w:bCs/>
          <w:sz w:val="24"/>
          <w:szCs w:val="24"/>
        </w:rPr>
      </w:pPr>
    </w:p>
    <w:p w14:paraId="4001BEAA" w14:textId="77777777" w:rsidR="00E06C61" w:rsidRPr="003C76AF" w:rsidRDefault="00E06C61" w:rsidP="00BC77F7">
      <w:pPr>
        <w:suppressAutoHyphens w:val="0"/>
        <w:autoSpaceDE w:val="0"/>
        <w:spacing w:line="360" w:lineRule="auto"/>
        <w:jc w:val="center"/>
        <w:rPr>
          <w:rFonts w:ascii="Arial" w:hAnsi="Arial" w:cs="Arial"/>
          <w:b/>
          <w:bCs/>
          <w:sz w:val="24"/>
          <w:szCs w:val="24"/>
        </w:rPr>
      </w:pPr>
    </w:p>
    <w:p w14:paraId="653BDA0B" w14:textId="480E84AB" w:rsidR="00BC77F7" w:rsidRPr="003C76AF" w:rsidRDefault="00BC77F7" w:rsidP="00BC77F7">
      <w:pPr>
        <w:autoSpaceDE w:val="0"/>
        <w:spacing w:line="360" w:lineRule="auto"/>
        <w:jc w:val="center"/>
        <w:rPr>
          <w:rFonts w:ascii="Arial" w:eastAsia="Tahoma" w:hAnsi="Arial" w:cs="Arial"/>
          <w:b/>
          <w:bCs/>
          <w:sz w:val="24"/>
          <w:szCs w:val="24"/>
        </w:rPr>
      </w:pPr>
      <w:r w:rsidRPr="003C76AF">
        <w:rPr>
          <w:rFonts w:ascii="Arial" w:eastAsia="Tahoma" w:hAnsi="Arial" w:cs="Arial"/>
          <w:b/>
          <w:bCs/>
          <w:sz w:val="24"/>
          <w:szCs w:val="24"/>
        </w:rPr>
        <w:lastRenderedPageBreak/>
        <w:t>EDITAL DE LICITAÇÃO</w:t>
      </w:r>
    </w:p>
    <w:p w14:paraId="4428BA9A" w14:textId="77777777" w:rsidR="00BC77F7" w:rsidRPr="003C76AF" w:rsidRDefault="00BC77F7" w:rsidP="00BC77F7">
      <w:pPr>
        <w:suppressAutoHyphens w:val="0"/>
        <w:autoSpaceDE w:val="0"/>
        <w:spacing w:line="360" w:lineRule="auto"/>
        <w:jc w:val="center"/>
        <w:rPr>
          <w:rFonts w:ascii="Arial" w:hAnsi="Arial" w:cs="Arial"/>
          <w:b/>
          <w:bCs/>
          <w:sz w:val="24"/>
          <w:szCs w:val="24"/>
          <w:highlight w:val="lightGray"/>
          <w:u w:val="single"/>
        </w:rPr>
      </w:pPr>
      <w:r w:rsidRPr="003C76AF">
        <w:rPr>
          <w:rFonts w:ascii="Arial" w:hAnsi="Arial" w:cs="Arial"/>
          <w:b/>
          <w:bCs/>
          <w:sz w:val="24"/>
          <w:szCs w:val="24"/>
          <w:highlight w:val="lightGray"/>
          <w:u w:val="single"/>
        </w:rPr>
        <w:t>ANEXO III – MODELO DE PROPOSTA PARA:</w:t>
      </w:r>
    </w:p>
    <w:p w14:paraId="698B8148" w14:textId="2E4F55B5" w:rsidR="00BC77F7" w:rsidRPr="003C76AF" w:rsidRDefault="008F44E9" w:rsidP="00BC77F7">
      <w:pPr>
        <w:suppressAutoHyphens w:val="0"/>
        <w:autoSpaceDE w:val="0"/>
        <w:spacing w:line="360" w:lineRule="auto"/>
        <w:jc w:val="center"/>
        <w:rPr>
          <w:rFonts w:ascii="Arial" w:hAnsi="Arial" w:cs="Arial"/>
          <w:b/>
          <w:bCs/>
          <w:sz w:val="24"/>
          <w:szCs w:val="24"/>
          <w:highlight w:val="lightGray"/>
          <w:u w:val="single"/>
        </w:rPr>
      </w:pPr>
      <w:r w:rsidRPr="003C76AF">
        <w:rPr>
          <w:rFonts w:ascii="Arial" w:hAnsi="Arial" w:cs="Arial"/>
          <w:b/>
          <w:bCs/>
          <w:sz w:val="24"/>
          <w:szCs w:val="24"/>
          <w:highlight w:val="lightGray"/>
          <w:u w:val="single"/>
        </w:rPr>
        <w:t>PROPOSTA INICIAL</w:t>
      </w:r>
      <w:r w:rsidR="00BC77F7" w:rsidRPr="003C76AF">
        <w:rPr>
          <w:rFonts w:ascii="Arial" w:hAnsi="Arial" w:cs="Arial"/>
          <w:b/>
          <w:bCs/>
          <w:sz w:val="24"/>
          <w:szCs w:val="24"/>
          <w:highlight w:val="lightGray"/>
          <w:u w:val="single"/>
        </w:rPr>
        <w:t xml:space="preserve"> (POSTADA COM OS DOCUMENTOS DE HABILITAÇÃO)</w:t>
      </w:r>
    </w:p>
    <w:p w14:paraId="27EB911B" w14:textId="77777777" w:rsidR="00BC77F7" w:rsidRPr="003C76AF" w:rsidRDefault="00BC77F7" w:rsidP="00BC77F7">
      <w:pPr>
        <w:suppressAutoHyphens w:val="0"/>
        <w:autoSpaceDE w:val="0"/>
        <w:spacing w:line="360" w:lineRule="auto"/>
        <w:jc w:val="center"/>
        <w:rPr>
          <w:rFonts w:ascii="Arial" w:hAnsi="Arial" w:cs="Arial"/>
          <w:b/>
          <w:bCs/>
          <w:sz w:val="24"/>
          <w:szCs w:val="24"/>
          <w:highlight w:val="lightGray"/>
          <w:u w:val="single"/>
        </w:rPr>
      </w:pPr>
      <w:r w:rsidRPr="003C76AF">
        <w:rPr>
          <w:rFonts w:ascii="Arial" w:hAnsi="Arial" w:cs="Arial"/>
          <w:b/>
          <w:bCs/>
          <w:sz w:val="24"/>
          <w:szCs w:val="24"/>
          <w:highlight w:val="lightGray"/>
          <w:u w:val="single"/>
        </w:rPr>
        <w:t>E</w:t>
      </w:r>
    </w:p>
    <w:p w14:paraId="132A8C82" w14:textId="77777777" w:rsidR="00BC77F7" w:rsidRPr="003C76AF" w:rsidRDefault="00BC77F7" w:rsidP="00BC77F7">
      <w:pPr>
        <w:suppressAutoHyphens w:val="0"/>
        <w:autoSpaceDE w:val="0"/>
        <w:spacing w:line="360" w:lineRule="auto"/>
        <w:jc w:val="center"/>
        <w:rPr>
          <w:rFonts w:ascii="Arial" w:hAnsi="Arial" w:cs="Arial"/>
          <w:b/>
          <w:bCs/>
          <w:sz w:val="24"/>
          <w:szCs w:val="24"/>
          <w:u w:val="single"/>
        </w:rPr>
      </w:pPr>
      <w:r w:rsidRPr="003C76AF">
        <w:rPr>
          <w:rFonts w:ascii="Arial" w:hAnsi="Arial" w:cs="Arial"/>
          <w:b/>
          <w:bCs/>
          <w:sz w:val="24"/>
          <w:szCs w:val="24"/>
          <w:highlight w:val="lightGray"/>
          <w:u w:val="single"/>
        </w:rPr>
        <w:t xml:space="preserve"> PROPOSTA APÓS OS LANCES</w:t>
      </w:r>
    </w:p>
    <w:p w14:paraId="625D0694" w14:textId="77777777" w:rsidR="00BC77F7" w:rsidRPr="003C76AF" w:rsidRDefault="00BC77F7" w:rsidP="00BC77F7">
      <w:pPr>
        <w:spacing w:line="360" w:lineRule="auto"/>
        <w:ind w:right="91"/>
        <w:rPr>
          <w:rFonts w:ascii="Arial" w:hAnsi="Arial" w:cs="Arial"/>
          <w:b/>
          <w:bCs/>
          <w:iCs/>
          <w:color w:val="000000"/>
          <w:sz w:val="24"/>
          <w:szCs w:val="24"/>
        </w:rPr>
      </w:pPr>
    </w:p>
    <w:p w14:paraId="25D2542D" w14:textId="77777777" w:rsidR="00BC77F7" w:rsidRPr="003C76AF" w:rsidRDefault="00BC77F7" w:rsidP="00BC77F7">
      <w:pPr>
        <w:spacing w:line="360" w:lineRule="auto"/>
        <w:ind w:right="91"/>
        <w:rPr>
          <w:rFonts w:ascii="Arial" w:hAnsi="Arial" w:cs="Arial"/>
          <w:b/>
          <w:bCs/>
          <w:iCs/>
          <w:color w:val="000000"/>
          <w:sz w:val="24"/>
          <w:szCs w:val="24"/>
        </w:rPr>
      </w:pPr>
      <w:r w:rsidRPr="003C76AF">
        <w:rPr>
          <w:rFonts w:ascii="Arial" w:hAnsi="Arial" w:cs="Arial"/>
          <w:b/>
          <w:bCs/>
          <w:iCs/>
          <w:color w:val="000000"/>
          <w:sz w:val="24"/>
          <w:szCs w:val="24"/>
        </w:rPr>
        <w:t>1 - A proposta deverá conter as informações abaixo:</w:t>
      </w:r>
    </w:p>
    <w:p w14:paraId="10F41838" w14:textId="77777777" w:rsidR="00BC77F7" w:rsidRPr="003C76AF" w:rsidRDefault="00BC77F7" w:rsidP="00BC77F7">
      <w:pPr>
        <w:spacing w:line="360" w:lineRule="auto"/>
        <w:ind w:right="91"/>
        <w:rPr>
          <w:rFonts w:ascii="Arial" w:hAnsi="Arial" w:cs="Arial"/>
          <w:b/>
          <w:bCs/>
          <w:iCs/>
          <w:color w:val="000000"/>
          <w:sz w:val="24"/>
          <w:szCs w:val="24"/>
        </w:rPr>
      </w:pPr>
      <w:r w:rsidRPr="003C76AF">
        <w:rPr>
          <w:rFonts w:ascii="Arial" w:hAnsi="Arial" w:cs="Arial"/>
          <w:b/>
          <w:bCs/>
          <w:iCs/>
          <w:color w:val="000000"/>
          <w:sz w:val="24"/>
          <w:szCs w:val="24"/>
        </w:rPr>
        <w:t>Proponente:</w:t>
      </w:r>
    </w:p>
    <w:p w14:paraId="7F51D5F6" w14:textId="77777777" w:rsidR="00BC77F7" w:rsidRPr="003C76AF" w:rsidRDefault="00BC77F7" w:rsidP="00BC77F7">
      <w:pPr>
        <w:spacing w:line="360" w:lineRule="auto"/>
        <w:ind w:right="91"/>
        <w:rPr>
          <w:rFonts w:ascii="Arial" w:hAnsi="Arial" w:cs="Arial"/>
          <w:bCs/>
          <w:iCs/>
          <w:color w:val="000000"/>
          <w:sz w:val="24"/>
          <w:szCs w:val="24"/>
        </w:rPr>
      </w:pPr>
      <w:r w:rsidRPr="003C76AF">
        <w:rPr>
          <w:rFonts w:ascii="Arial" w:hAnsi="Arial" w:cs="Arial"/>
          <w:bCs/>
          <w:iCs/>
          <w:color w:val="000000"/>
          <w:sz w:val="24"/>
          <w:szCs w:val="24"/>
        </w:rPr>
        <w:t>CNPJ:</w:t>
      </w:r>
    </w:p>
    <w:p w14:paraId="018A325C" w14:textId="77777777" w:rsidR="00BC77F7" w:rsidRPr="003C76AF" w:rsidRDefault="00BC77F7" w:rsidP="00BC77F7">
      <w:pPr>
        <w:spacing w:line="360" w:lineRule="auto"/>
        <w:ind w:right="91"/>
        <w:rPr>
          <w:rFonts w:ascii="Arial" w:hAnsi="Arial" w:cs="Arial"/>
          <w:bCs/>
          <w:iCs/>
          <w:color w:val="000000"/>
          <w:sz w:val="24"/>
          <w:szCs w:val="24"/>
        </w:rPr>
      </w:pPr>
      <w:r w:rsidRPr="003C76AF">
        <w:rPr>
          <w:rFonts w:ascii="Arial" w:hAnsi="Arial" w:cs="Arial"/>
          <w:bCs/>
          <w:iCs/>
          <w:color w:val="000000"/>
          <w:sz w:val="24"/>
          <w:szCs w:val="24"/>
        </w:rPr>
        <w:t>Endereço Completo:</w:t>
      </w:r>
    </w:p>
    <w:p w14:paraId="2DBAADCB" w14:textId="77777777" w:rsidR="00BC77F7" w:rsidRPr="003C76AF" w:rsidRDefault="00BC77F7" w:rsidP="00BC77F7">
      <w:pPr>
        <w:spacing w:line="360" w:lineRule="auto"/>
        <w:ind w:right="91"/>
        <w:rPr>
          <w:rFonts w:ascii="Arial" w:hAnsi="Arial" w:cs="Arial"/>
          <w:bCs/>
          <w:iCs/>
          <w:color w:val="000000"/>
          <w:sz w:val="24"/>
          <w:szCs w:val="24"/>
        </w:rPr>
      </w:pPr>
      <w:r w:rsidRPr="003C76AF">
        <w:rPr>
          <w:rFonts w:ascii="Arial" w:hAnsi="Arial" w:cs="Arial"/>
          <w:bCs/>
          <w:iCs/>
          <w:color w:val="000000"/>
          <w:sz w:val="24"/>
          <w:szCs w:val="24"/>
        </w:rPr>
        <w:t>Fone:</w:t>
      </w:r>
    </w:p>
    <w:p w14:paraId="6DAA0B54" w14:textId="77777777" w:rsidR="00BC77F7" w:rsidRPr="003C76AF" w:rsidRDefault="00BC77F7" w:rsidP="00BC77F7">
      <w:pPr>
        <w:spacing w:line="360" w:lineRule="auto"/>
        <w:ind w:right="91"/>
        <w:rPr>
          <w:rFonts w:ascii="Arial" w:hAnsi="Arial" w:cs="Arial"/>
          <w:bCs/>
          <w:iCs/>
          <w:color w:val="000000"/>
          <w:sz w:val="24"/>
          <w:szCs w:val="24"/>
        </w:rPr>
      </w:pPr>
      <w:r w:rsidRPr="003C76AF">
        <w:rPr>
          <w:rFonts w:ascii="Arial" w:hAnsi="Arial" w:cs="Arial"/>
          <w:bCs/>
          <w:iCs/>
          <w:color w:val="000000"/>
          <w:sz w:val="24"/>
          <w:szCs w:val="24"/>
        </w:rPr>
        <w:t>E-mail:</w:t>
      </w:r>
    </w:p>
    <w:p w14:paraId="2F817EE7" w14:textId="77777777" w:rsidR="00BC77F7" w:rsidRPr="003C76AF" w:rsidRDefault="00BC77F7" w:rsidP="00BC77F7">
      <w:pPr>
        <w:pStyle w:val="Default"/>
        <w:widowControl w:val="0"/>
        <w:suppressAutoHyphens/>
        <w:spacing w:line="360" w:lineRule="auto"/>
        <w:jc w:val="both"/>
        <w:rPr>
          <w:b/>
          <w:bCs/>
        </w:rPr>
      </w:pPr>
      <w:r w:rsidRPr="003C76AF">
        <w:rPr>
          <w:b/>
          <w:bCs/>
        </w:rPr>
        <w:t>Dados Bancário da pessoa jurídica</w:t>
      </w:r>
    </w:p>
    <w:p w14:paraId="15EE3D03" w14:textId="77777777" w:rsidR="00BC77F7" w:rsidRPr="003C76AF" w:rsidRDefault="00BC77F7" w:rsidP="00BC77F7">
      <w:pPr>
        <w:pStyle w:val="Default"/>
        <w:widowControl w:val="0"/>
        <w:suppressAutoHyphens/>
        <w:spacing w:line="360" w:lineRule="auto"/>
        <w:jc w:val="both"/>
        <w:rPr>
          <w:bCs/>
        </w:rPr>
      </w:pPr>
      <w:r w:rsidRPr="003C76AF">
        <w:rPr>
          <w:bCs/>
        </w:rPr>
        <w:t>Banco:</w:t>
      </w:r>
    </w:p>
    <w:p w14:paraId="6FA74E70" w14:textId="77777777" w:rsidR="00BC77F7" w:rsidRPr="003C76AF" w:rsidRDefault="00BC77F7" w:rsidP="00BC77F7">
      <w:pPr>
        <w:pStyle w:val="Default"/>
        <w:widowControl w:val="0"/>
        <w:suppressAutoHyphens/>
        <w:spacing w:line="360" w:lineRule="auto"/>
        <w:jc w:val="both"/>
        <w:rPr>
          <w:bCs/>
        </w:rPr>
      </w:pPr>
      <w:r w:rsidRPr="003C76AF">
        <w:rPr>
          <w:bCs/>
        </w:rPr>
        <w:t xml:space="preserve">Agência: </w:t>
      </w:r>
    </w:p>
    <w:p w14:paraId="0079214B" w14:textId="77777777" w:rsidR="00BC77F7" w:rsidRPr="003C76AF" w:rsidRDefault="00BC77F7" w:rsidP="00BC77F7">
      <w:pPr>
        <w:spacing w:line="360" w:lineRule="auto"/>
        <w:ind w:right="91"/>
        <w:rPr>
          <w:rFonts w:ascii="Arial" w:hAnsi="Arial" w:cs="Arial"/>
          <w:bCs/>
          <w:iCs/>
          <w:color w:val="000000"/>
          <w:sz w:val="24"/>
          <w:szCs w:val="24"/>
        </w:rPr>
      </w:pPr>
      <w:r w:rsidRPr="003C76AF">
        <w:rPr>
          <w:rFonts w:ascii="Arial" w:hAnsi="Arial" w:cs="Arial"/>
          <w:bCs/>
          <w:sz w:val="24"/>
          <w:szCs w:val="24"/>
        </w:rPr>
        <w:t>Conta:</w:t>
      </w:r>
    </w:p>
    <w:p w14:paraId="41FEDE70" w14:textId="6475AA40" w:rsidR="00BC77F7" w:rsidRPr="003C76AF" w:rsidRDefault="00BC77F7" w:rsidP="00BC77F7">
      <w:pPr>
        <w:pStyle w:val="Default"/>
        <w:widowControl w:val="0"/>
        <w:suppressAutoHyphens/>
        <w:spacing w:line="360" w:lineRule="auto"/>
        <w:jc w:val="both"/>
        <w:rPr>
          <w:b/>
          <w:bCs/>
        </w:rPr>
      </w:pPr>
      <w:r w:rsidRPr="003C76AF">
        <w:rPr>
          <w:b/>
          <w:bCs/>
        </w:rPr>
        <w:t xml:space="preserve">- Responsável para assinatura </w:t>
      </w:r>
      <w:r w:rsidR="004813FA" w:rsidRPr="003C76AF">
        <w:rPr>
          <w:b/>
          <w:bCs/>
        </w:rPr>
        <w:t>da Ata</w:t>
      </w:r>
      <w:r w:rsidRPr="003C76AF">
        <w:rPr>
          <w:b/>
          <w:bCs/>
        </w:rPr>
        <w:t>:</w:t>
      </w:r>
    </w:p>
    <w:p w14:paraId="69A83E43" w14:textId="77777777" w:rsidR="00BC77F7" w:rsidRPr="003C76AF" w:rsidRDefault="00BC77F7" w:rsidP="00BC77F7">
      <w:pPr>
        <w:pStyle w:val="Default"/>
        <w:widowControl w:val="0"/>
        <w:suppressAutoHyphens/>
        <w:spacing w:line="360" w:lineRule="auto"/>
        <w:jc w:val="both"/>
        <w:rPr>
          <w:bCs/>
        </w:rPr>
      </w:pPr>
      <w:r w:rsidRPr="003C76AF">
        <w:rPr>
          <w:bCs/>
        </w:rPr>
        <w:t>Nome:</w:t>
      </w:r>
    </w:p>
    <w:p w14:paraId="766971E5" w14:textId="77777777" w:rsidR="00BC77F7" w:rsidRPr="003C76AF" w:rsidRDefault="00BC77F7" w:rsidP="00BC77F7">
      <w:pPr>
        <w:pStyle w:val="Default"/>
        <w:widowControl w:val="0"/>
        <w:suppressAutoHyphens/>
        <w:spacing w:line="360" w:lineRule="auto"/>
        <w:jc w:val="both"/>
        <w:rPr>
          <w:bCs/>
        </w:rPr>
      </w:pPr>
      <w:r w:rsidRPr="003C76AF">
        <w:rPr>
          <w:bCs/>
        </w:rPr>
        <w:t>Nacionalidade:</w:t>
      </w:r>
    </w:p>
    <w:p w14:paraId="46434B10" w14:textId="77777777" w:rsidR="00BC77F7" w:rsidRPr="003C76AF" w:rsidRDefault="00BC77F7" w:rsidP="00BC77F7">
      <w:pPr>
        <w:pStyle w:val="Default"/>
        <w:widowControl w:val="0"/>
        <w:suppressAutoHyphens/>
        <w:spacing w:line="360" w:lineRule="auto"/>
        <w:jc w:val="both"/>
        <w:rPr>
          <w:bCs/>
        </w:rPr>
      </w:pPr>
      <w:r w:rsidRPr="003C76AF">
        <w:rPr>
          <w:bCs/>
        </w:rPr>
        <w:t>Estado Civil:</w:t>
      </w:r>
    </w:p>
    <w:p w14:paraId="1EA37BCE" w14:textId="77777777" w:rsidR="00BC77F7" w:rsidRPr="003C76AF" w:rsidRDefault="00BC77F7" w:rsidP="00BC77F7">
      <w:pPr>
        <w:pStyle w:val="Default"/>
        <w:widowControl w:val="0"/>
        <w:suppressAutoHyphens/>
        <w:spacing w:line="360" w:lineRule="auto"/>
        <w:jc w:val="both"/>
        <w:rPr>
          <w:bCs/>
        </w:rPr>
      </w:pPr>
      <w:r w:rsidRPr="003C76AF">
        <w:rPr>
          <w:bCs/>
        </w:rPr>
        <w:t>Naturalidade:</w:t>
      </w:r>
    </w:p>
    <w:p w14:paraId="00D16342" w14:textId="77777777" w:rsidR="00BC77F7" w:rsidRPr="003C76AF" w:rsidRDefault="00BC77F7" w:rsidP="00BC77F7">
      <w:pPr>
        <w:pStyle w:val="Default"/>
        <w:widowControl w:val="0"/>
        <w:suppressAutoHyphens/>
        <w:spacing w:line="360" w:lineRule="auto"/>
        <w:jc w:val="both"/>
        <w:rPr>
          <w:bCs/>
        </w:rPr>
      </w:pPr>
      <w:r w:rsidRPr="003C76AF">
        <w:rPr>
          <w:bCs/>
        </w:rPr>
        <w:t>Profissão:</w:t>
      </w:r>
    </w:p>
    <w:p w14:paraId="7BD99125" w14:textId="77777777" w:rsidR="00BC77F7" w:rsidRPr="003C76AF" w:rsidRDefault="00BC77F7" w:rsidP="00BC77F7">
      <w:pPr>
        <w:pStyle w:val="Default"/>
        <w:widowControl w:val="0"/>
        <w:suppressAutoHyphens/>
        <w:spacing w:line="360" w:lineRule="auto"/>
        <w:jc w:val="both"/>
        <w:rPr>
          <w:bCs/>
        </w:rPr>
      </w:pPr>
      <w:r w:rsidRPr="003C76AF">
        <w:rPr>
          <w:bCs/>
        </w:rPr>
        <w:t>Data de Nascimento:</w:t>
      </w:r>
    </w:p>
    <w:p w14:paraId="64A24528" w14:textId="77777777" w:rsidR="00BC77F7" w:rsidRPr="003C76AF" w:rsidRDefault="00BC77F7" w:rsidP="00BC77F7">
      <w:pPr>
        <w:pStyle w:val="Default"/>
        <w:widowControl w:val="0"/>
        <w:suppressAutoHyphens/>
        <w:spacing w:line="360" w:lineRule="auto"/>
        <w:jc w:val="both"/>
        <w:rPr>
          <w:bCs/>
        </w:rPr>
      </w:pPr>
      <w:r w:rsidRPr="003C76AF">
        <w:rPr>
          <w:bCs/>
        </w:rPr>
        <w:t>RG:</w:t>
      </w:r>
    </w:p>
    <w:p w14:paraId="4043F98E" w14:textId="77777777" w:rsidR="00BC77F7" w:rsidRPr="003C76AF" w:rsidRDefault="00BC77F7" w:rsidP="00BC77F7">
      <w:pPr>
        <w:pStyle w:val="Default"/>
        <w:widowControl w:val="0"/>
        <w:suppressAutoHyphens/>
        <w:spacing w:line="360" w:lineRule="auto"/>
        <w:jc w:val="both"/>
        <w:rPr>
          <w:bCs/>
        </w:rPr>
      </w:pPr>
      <w:r w:rsidRPr="003C76AF">
        <w:rPr>
          <w:bCs/>
        </w:rPr>
        <w:t>CPF:</w:t>
      </w:r>
    </w:p>
    <w:p w14:paraId="0AC99741"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sz w:val="24"/>
          <w:szCs w:val="24"/>
        </w:rPr>
        <w:t xml:space="preserve">2 – O licitante deverá apresentar sua proposta e deverá apresentar em tabela, conforme especificações do Anexo I do edital, e </w:t>
      </w:r>
      <w:proofErr w:type="gramStart"/>
      <w:r w:rsidRPr="003C76AF">
        <w:rPr>
          <w:rFonts w:ascii="Arial" w:hAnsi="Arial" w:cs="Arial"/>
          <w:sz w:val="24"/>
          <w:szCs w:val="24"/>
        </w:rPr>
        <w:t>obedecer os</w:t>
      </w:r>
      <w:proofErr w:type="gramEnd"/>
      <w:r w:rsidRPr="003C76AF">
        <w:rPr>
          <w:rFonts w:ascii="Arial" w:hAnsi="Arial" w:cs="Arial"/>
          <w:sz w:val="24"/>
          <w:szCs w:val="24"/>
        </w:rPr>
        <w:t xml:space="preserve"> seguintes critérios:</w:t>
      </w:r>
    </w:p>
    <w:p w14:paraId="72BC43D8"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sz w:val="24"/>
          <w:szCs w:val="24"/>
        </w:rPr>
        <w:t>a) – valor cotado e/ou observar o valor do último lance (para o licitante vencedor);</w:t>
      </w:r>
    </w:p>
    <w:p w14:paraId="3B83AE41" w14:textId="77777777" w:rsidR="00BC77F7" w:rsidRPr="003C76AF" w:rsidRDefault="00BC77F7" w:rsidP="00BC77F7">
      <w:pPr>
        <w:spacing w:line="360" w:lineRule="auto"/>
        <w:jc w:val="both"/>
        <w:rPr>
          <w:rFonts w:ascii="Arial" w:hAnsi="Arial" w:cs="Arial"/>
          <w:sz w:val="24"/>
          <w:szCs w:val="24"/>
        </w:rPr>
      </w:pPr>
      <w:r w:rsidRPr="003C76AF">
        <w:rPr>
          <w:rFonts w:ascii="Arial" w:hAnsi="Arial" w:cs="Arial"/>
          <w:snapToGrid w:val="0"/>
          <w:sz w:val="24"/>
          <w:szCs w:val="24"/>
        </w:rPr>
        <w:t xml:space="preserve">b) - </w:t>
      </w:r>
      <w:r w:rsidRPr="003C76AF">
        <w:rPr>
          <w:rFonts w:ascii="Arial" w:hAnsi="Arial" w:cs="Arial"/>
          <w:sz w:val="24"/>
          <w:szCs w:val="24"/>
        </w:rPr>
        <w:t>cotados em moeda corrente nacional;</w:t>
      </w:r>
    </w:p>
    <w:p w14:paraId="45C0C5F6" w14:textId="4681789D" w:rsidR="00BC77F7" w:rsidRPr="003C76AF" w:rsidRDefault="00BC77F7" w:rsidP="00BC77F7">
      <w:pPr>
        <w:spacing w:line="360" w:lineRule="auto"/>
        <w:jc w:val="both"/>
        <w:rPr>
          <w:rFonts w:ascii="Arial" w:hAnsi="Arial" w:cs="Arial"/>
          <w:sz w:val="24"/>
          <w:szCs w:val="24"/>
        </w:rPr>
      </w:pPr>
      <w:r w:rsidRPr="003C76AF">
        <w:rPr>
          <w:rFonts w:ascii="Arial" w:hAnsi="Arial" w:cs="Arial"/>
          <w:sz w:val="24"/>
          <w:szCs w:val="24"/>
          <w:highlight w:val="lightGray"/>
        </w:rPr>
        <w:lastRenderedPageBreak/>
        <w:t>c) – colocar</w:t>
      </w:r>
      <w:r w:rsidR="000553B6" w:rsidRPr="003C76AF">
        <w:rPr>
          <w:rFonts w:ascii="Arial" w:hAnsi="Arial" w:cs="Arial"/>
          <w:sz w:val="24"/>
          <w:szCs w:val="24"/>
          <w:highlight w:val="lightGray"/>
        </w:rPr>
        <w:t xml:space="preserve"> a marca</w:t>
      </w:r>
      <w:r w:rsidRPr="003C76AF">
        <w:rPr>
          <w:rFonts w:ascii="Arial" w:hAnsi="Arial" w:cs="Arial"/>
          <w:sz w:val="24"/>
          <w:szCs w:val="24"/>
          <w:highlight w:val="lightGray"/>
        </w:rPr>
        <w:t xml:space="preserve"> o valor unitário e total com até duas casas decimais após a vírgula; e,</w:t>
      </w:r>
    </w:p>
    <w:p w14:paraId="0F7739C0" w14:textId="77777777" w:rsidR="00BC77F7" w:rsidRPr="003C76AF" w:rsidRDefault="00BC77F7" w:rsidP="00BC77F7">
      <w:pPr>
        <w:autoSpaceDE w:val="0"/>
        <w:spacing w:line="360" w:lineRule="auto"/>
        <w:jc w:val="both"/>
        <w:rPr>
          <w:rFonts w:ascii="Arial" w:eastAsia="Tahoma" w:hAnsi="Arial" w:cs="Arial"/>
          <w:sz w:val="24"/>
          <w:szCs w:val="24"/>
        </w:rPr>
      </w:pPr>
      <w:r w:rsidRPr="003C76AF">
        <w:rPr>
          <w:rFonts w:ascii="Arial" w:hAnsi="Arial" w:cs="Arial"/>
          <w:sz w:val="24"/>
          <w:szCs w:val="24"/>
        </w:rPr>
        <w:t xml:space="preserve">d) - </w:t>
      </w:r>
      <w:r w:rsidRPr="003C76AF">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3C76AF">
        <w:rPr>
          <w:rStyle w:val="Refdenotaderodap"/>
          <w:rFonts w:ascii="Arial" w:eastAsia="Tahoma" w:hAnsi="Arial" w:cs="Arial"/>
          <w:sz w:val="24"/>
          <w:szCs w:val="24"/>
        </w:rPr>
        <w:footnoteReference w:id="5"/>
      </w:r>
      <w:r w:rsidRPr="003C76AF">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3C76AF" w:rsidRDefault="00BC77F7" w:rsidP="00BC77F7">
      <w:pPr>
        <w:spacing w:line="360" w:lineRule="auto"/>
        <w:jc w:val="both"/>
        <w:rPr>
          <w:rFonts w:ascii="Arial" w:hAnsi="Arial" w:cs="Arial"/>
          <w:sz w:val="24"/>
          <w:szCs w:val="24"/>
        </w:rPr>
      </w:pPr>
      <w:r w:rsidRPr="003C76AF">
        <w:rPr>
          <w:rFonts w:ascii="Arial" w:hAnsi="Arial" w:cs="Arial"/>
          <w:sz w:val="24"/>
          <w:szCs w:val="24"/>
        </w:rPr>
        <w:t>3 -</w:t>
      </w:r>
      <w:r w:rsidRPr="003C76AF">
        <w:rPr>
          <w:rFonts w:ascii="Arial" w:hAnsi="Arial" w:cs="Arial"/>
          <w:b/>
          <w:sz w:val="24"/>
          <w:szCs w:val="24"/>
        </w:rPr>
        <w:t xml:space="preserve"> </w:t>
      </w:r>
      <w:r w:rsidRPr="003C76AF">
        <w:rPr>
          <w:rFonts w:ascii="Arial" w:hAnsi="Arial" w:cs="Arial"/>
          <w:sz w:val="24"/>
          <w:szCs w:val="24"/>
        </w:rPr>
        <w:t xml:space="preserve">É de inteira responsabilidade do ofertante o preço e demais condições apresentadas. </w:t>
      </w:r>
    </w:p>
    <w:p w14:paraId="50408A97" w14:textId="77777777" w:rsidR="00BC77F7" w:rsidRPr="003C76AF" w:rsidRDefault="00BC77F7" w:rsidP="00BC77F7">
      <w:pPr>
        <w:spacing w:line="360" w:lineRule="auto"/>
        <w:jc w:val="both"/>
        <w:rPr>
          <w:rFonts w:ascii="Arial" w:hAnsi="Arial" w:cs="Arial"/>
          <w:sz w:val="24"/>
          <w:szCs w:val="24"/>
        </w:rPr>
      </w:pPr>
      <w:r w:rsidRPr="003C76AF">
        <w:rPr>
          <w:rFonts w:ascii="Arial" w:hAnsi="Arial" w:cs="Arial"/>
          <w:sz w:val="24"/>
          <w:szCs w:val="24"/>
        </w:rPr>
        <w:t>4</w:t>
      </w:r>
      <w:r w:rsidRPr="003C76AF">
        <w:rPr>
          <w:rFonts w:ascii="Arial" w:hAnsi="Arial" w:cs="Arial"/>
          <w:b/>
          <w:sz w:val="24"/>
          <w:szCs w:val="24"/>
        </w:rPr>
        <w:t xml:space="preserve"> - </w:t>
      </w:r>
      <w:r w:rsidRPr="003C76AF">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3C76AF" w:rsidRDefault="00BC77F7" w:rsidP="00BC77F7">
      <w:pPr>
        <w:tabs>
          <w:tab w:val="left" w:pos="0"/>
        </w:tabs>
        <w:spacing w:line="360" w:lineRule="auto"/>
        <w:jc w:val="both"/>
        <w:rPr>
          <w:rFonts w:ascii="Arial" w:hAnsi="Arial" w:cs="Arial"/>
          <w:sz w:val="24"/>
          <w:szCs w:val="24"/>
        </w:rPr>
      </w:pPr>
      <w:r w:rsidRPr="003C76AF">
        <w:rPr>
          <w:rFonts w:ascii="Arial" w:hAnsi="Arial" w:cs="Arial"/>
          <w:sz w:val="24"/>
          <w:szCs w:val="24"/>
        </w:rPr>
        <w:t xml:space="preserve">5 - O prazo de validade da proposta é </w:t>
      </w:r>
      <w:r w:rsidR="004A2A4E" w:rsidRPr="003C76AF">
        <w:rPr>
          <w:rFonts w:ascii="Arial" w:hAnsi="Arial" w:cs="Arial"/>
          <w:b/>
          <w:sz w:val="24"/>
          <w:szCs w:val="24"/>
          <w:highlight w:val="cyan"/>
          <w:u w:val="single"/>
        </w:rPr>
        <w:t>6 meses</w:t>
      </w:r>
      <w:r w:rsidR="004A2A4E" w:rsidRPr="003C76AF">
        <w:rPr>
          <w:rFonts w:ascii="Arial" w:hAnsi="Arial" w:cs="Arial"/>
          <w:sz w:val="24"/>
          <w:szCs w:val="24"/>
        </w:rPr>
        <w:t xml:space="preserve"> </w:t>
      </w:r>
      <w:r w:rsidRPr="003C76AF">
        <w:rPr>
          <w:rFonts w:ascii="Arial" w:hAnsi="Arial" w:cs="Arial"/>
          <w:sz w:val="24"/>
          <w:szCs w:val="24"/>
        </w:rPr>
        <w:t>a contar da data de sua apresentação.</w:t>
      </w:r>
    </w:p>
    <w:p w14:paraId="58A136C0" w14:textId="77777777" w:rsidR="00BC77F7" w:rsidRPr="003C76AF" w:rsidRDefault="00BC77F7" w:rsidP="00BC77F7">
      <w:pPr>
        <w:spacing w:line="360" w:lineRule="auto"/>
        <w:jc w:val="both"/>
        <w:rPr>
          <w:rFonts w:ascii="Arial" w:hAnsi="Arial" w:cs="Arial"/>
          <w:sz w:val="24"/>
          <w:szCs w:val="24"/>
        </w:rPr>
      </w:pPr>
      <w:r w:rsidRPr="003C76AF">
        <w:rPr>
          <w:rFonts w:ascii="Arial" w:hAnsi="Arial" w:cs="Arial"/>
          <w:sz w:val="24"/>
          <w:szCs w:val="24"/>
        </w:rPr>
        <w:t>6 - Serão desclassificadas as propostas:</w:t>
      </w:r>
    </w:p>
    <w:p w14:paraId="3BBE4921" w14:textId="77777777" w:rsidR="00BC77F7" w:rsidRPr="003C76AF" w:rsidRDefault="00BC77F7" w:rsidP="00BC77F7">
      <w:pPr>
        <w:spacing w:line="360" w:lineRule="auto"/>
        <w:jc w:val="both"/>
        <w:rPr>
          <w:rFonts w:ascii="Arial" w:hAnsi="Arial" w:cs="Arial"/>
          <w:sz w:val="24"/>
          <w:szCs w:val="24"/>
        </w:rPr>
      </w:pPr>
      <w:r w:rsidRPr="003C76AF">
        <w:rPr>
          <w:rFonts w:ascii="Arial" w:hAnsi="Arial" w:cs="Arial"/>
          <w:sz w:val="24"/>
          <w:szCs w:val="24"/>
        </w:rPr>
        <w:t>a) - que conflitem com as normas deste Edital ou da legislação em vigor;</w:t>
      </w:r>
    </w:p>
    <w:p w14:paraId="0E08479D" w14:textId="77777777" w:rsidR="00BC77F7" w:rsidRPr="003C76AF" w:rsidRDefault="00BC77F7" w:rsidP="00BC77F7">
      <w:pPr>
        <w:spacing w:line="360" w:lineRule="auto"/>
        <w:jc w:val="both"/>
        <w:rPr>
          <w:rFonts w:ascii="Arial" w:hAnsi="Arial" w:cs="Arial"/>
          <w:sz w:val="24"/>
          <w:szCs w:val="24"/>
        </w:rPr>
      </w:pPr>
      <w:r w:rsidRPr="003C76AF">
        <w:rPr>
          <w:rFonts w:ascii="Arial" w:hAnsi="Arial" w:cs="Arial"/>
          <w:sz w:val="24"/>
          <w:szCs w:val="24"/>
        </w:rPr>
        <w:t xml:space="preserve">b) - sejam incompletas, </w:t>
      </w:r>
      <w:r w:rsidRPr="003C76AF">
        <w:rPr>
          <w:rFonts w:ascii="Arial" w:hAnsi="Arial" w:cs="Arial"/>
          <w:color w:val="000000"/>
          <w:sz w:val="24"/>
          <w:szCs w:val="24"/>
        </w:rPr>
        <w:t>omissas, vagas ou apresentem irregularidades ou defeitos capazes de impedir o julgamento</w:t>
      </w:r>
      <w:r w:rsidRPr="003C76AF">
        <w:rPr>
          <w:rFonts w:ascii="Arial" w:hAnsi="Arial" w:cs="Arial"/>
          <w:sz w:val="24"/>
          <w:szCs w:val="24"/>
        </w:rPr>
        <w:t>; e,</w:t>
      </w:r>
    </w:p>
    <w:p w14:paraId="6EB01698" w14:textId="5F42FC7D" w:rsidR="00BC77F7" w:rsidRPr="003C76AF" w:rsidRDefault="00BC77F7" w:rsidP="00BC77F7">
      <w:pPr>
        <w:suppressAutoHyphens w:val="0"/>
        <w:autoSpaceDE w:val="0"/>
        <w:spacing w:line="360" w:lineRule="auto"/>
        <w:jc w:val="both"/>
        <w:rPr>
          <w:rFonts w:ascii="Arial" w:hAnsi="Arial" w:cs="Arial"/>
          <w:color w:val="000000"/>
          <w:sz w:val="24"/>
          <w:szCs w:val="24"/>
        </w:rPr>
      </w:pPr>
      <w:r w:rsidRPr="003C76AF">
        <w:rPr>
          <w:rFonts w:ascii="Arial" w:hAnsi="Arial" w:cs="Arial"/>
          <w:color w:val="000000"/>
          <w:sz w:val="24"/>
          <w:szCs w:val="24"/>
        </w:rPr>
        <w:t xml:space="preserve">c) apresentem valores superiores ao esperado pelo Município ou manifestamente </w:t>
      </w:r>
      <w:r w:rsidR="00477686" w:rsidRPr="003C76AF">
        <w:rPr>
          <w:rFonts w:ascii="Arial" w:hAnsi="Arial" w:cs="Arial"/>
          <w:color w:val="000000"/>
          <w:sz w:val="24"/>
          <w:szCs w:val="24"/>
        </w:rPr>
        <w:t>inexequíveis</w:t>
      </w:r>
      <w:r w:rsidRPr="003C76AF">
        <w:rPr>
          <w:rFonts w:ascii="Arial" w:hAnsi="Arial" w:cs="Arial"/>
          <w:color w:val="000000"/>
          <w:sz w:val="24"/>
          <w:szCs w:val="24"/>
        </w:rPr>
        <w:t>.</w:t>
      </w:r>
    </w:p>
    <w:p w14:paraId="745FA6C6" w14:textId="77777777" w:rsidR="00BC77F7" w:rsidRPr="003C76AF" w:rsidRDefault="00BC77F7" w:rsidP="00BC77F7">
      <w:pPr>
        <w:autoSpaceDE w:val="0"/>
        <w:spacing w:line="360" w:lineRule="auto"/>
        <w:rPr>
          <w:rFonts w:ascii="Arial" w:eastAsia="Tahoma" w:hAnsi="Arial" w:cs="Arial"/>
          <w:b/>
          <w:bCs/>
          <w:sz w:val="24"/>
          <w:szCs w:val="24"/>
        </w:rPr>
      </w:pPr>
    </w:p>
    <w:p w14:paraId="6CECAD61" w14:textId="69A90E8E" w:rsidR="003B54A0" w:rsidRPr="003C76AF" w:rsidRDefault="003B54A0" w:rsidP="00BC77F7">
      <w:pPr>
        <w:autoSpaceDE w:val="0"/>
        <w:spacing w:line="360" w:lineRule="auto"/>
        <w:jc w:val="center"/>
        <w:rPr>
          <w:rFonts w:ascii="Arial" w:eastAsia="Tahoma" w:hAnsi="Arial" w:cs="Arial"/>
          <w:b/>
          <w:bCs/>
          <w:sz w:val="24"/>
          <w:szCs w:val="24"/>
        </w:rPr>
      </w:pPr>
    </w:p>
    <w:p w14:paraId="15A058B2" w14:textId="10B474BD" w:rsidR="00611520" w:rsidRPr="003C76AF" w:rsidRDefault="00611520" w:rsidP="00BC77F7">
      <w:pPr>
        <w:autoSpaceDE w:val="0"/>
        <w:spacing w:line="360" w:lineRule="auto"/>
        <w:jc w:val="center"/>
        <w:rPr>
          <w:rFonts w:ascii="Arial" w:eastAsia="Tahoma" w:hAnsi="Arial" w:cs="Arial"/>
          <w:b/>
          <w:bCs/>
          <w:sz w:val="24"/>
          <w:szCs w:val="24"/>
        </w:rPr>
      </w:pPr>
    </w:p>
    <w:p w14:paraId="75EF2EEE" w14:textId="2E592678" w:rsidR="00611520" w:rsidRPr="003C76AF" w:rsidRDefault="00611520" w:rsidP="00BC77F7">
      <w:pPr>
        <w:autoSpaceDE w:val="0"/>
        <w:spacing w:line="360" w:lineRule="auto"/>
        <w:jc w:val="center"/>
        <w:rPr>
          <w:rFonts w:ascii="Arial" w:eastAsia="Tahoma" w:hAnsi="Arial" w:cs="Arial"/>
          <w:b/>
          <w:bCs/>
          <w:sz w:val="24"/>
          <w:szCs w:val="24"/>
        </w:rPr>
      </w:pPr>
    </w:p>
    <w:p w14:paraId="2D2582EA" w14:textId="66611C45" w:rsidR="00611520" w:rsidRPr="003C76AF" w:rsidRDefault="00611520" w:rsidP="00BC77F7">
      <w:pPr>
        <w:autoSpaceDE w:val="0"/>
        <w:spacing w:line="360" w:lineRule="auto"/>
        <w:jc w:val="center"/>
        <w:rPr>
          <w:rFonts w:ascii="Arial" w:eastAsia="Tahoma" w:hAnsi="Arial" w:cs="Arial"/>
          <w:b/>
          <w:bCs/>
          <w:sz w:val="24"/>
          <w:szCs w:val="24"/>
        </w:rPr>
      </w:pPr>
    </w:p>
    <w:p w14:paraId="36867D46" w14:textId="3E3B3F5E" w:rsidR="00F62C06" w:rsidRPr="003C76AF" w:rsidRDefault="00F62C06" w:rsidP="00BC77F7">
      <w:pPr>
        <w:autoSpaceDE w:val="0"/>
        <w:spacing w:line="360" w:lineRule="auto"/>
        <w:jc w:val="center"/>
        <w:rPr>
          <w:rFonts w:ascii="Arial" w:eastAsia="Tahoma" w:hAnsi="Arial" w:cs="Arial"/>
          <w:b/>
          <w:bCs/>
          <w:sz w:val="24"/>
          <w:szCs w:val="24"/>
        </w:rPr>
      </w:pPr>
    </w:p>
    <w:p w14:paraId="01FADDA2" w14:textId="37718FA9" w:rsidR="00F62C06" w:rsidRPr="003C76AF" w:rsidRDefault="00F62C06" w:rsidP="00BC77F7">
      <w:pPr>
        <w:autoSpaceDE w:val="0"/>
        <w:spacing w:line="360" w:lineRule="auto"/>
        <w:jc w:val="center"/>
        <w:rPr>
          <w:rFonts w:ascii="Arial" w:eastAsia="Tahoma" w:hAnsi="Arial" w:cs="Arial"/>
          <w:b/>
          <w:bCs/>
          <w:sz w:val="24"/>
          <w:szCs w:val="24"/>
        </w:rPr>
      </w:pPr>
    </w:p>
    <w:p w14:paraId="1AA112F9" w14:textId="646C7424" w:rsidR="00F62C06" w:rsidRPr="003C76AF" w:rsidRDefault="00F62C06" w:rsidP="00BC77F7">
      <w:pPr>
        <w:autoSpaceDE w:val="0"/>
        <w:spacing w:line="360" w:lineRule="auto"/>
        <w:jc w:val="center"/>
        <w:rPr>
          <w:rFonts w:ascii="Arial" w:eastAsia="Tahoma" w:hAnsi="Arial" w:cs="Arial"/>
          <w:b/>
          <w:bCs/>
          <w:sz w:val="24"/>
          <w:szCs w:val="24"/>
        </w:rPr>
      </w:pPr>
    </w:p>
    <w:p w14:paraId="2FB08503" w14:textId="0D4BA7BC" w:rsidR="00F62C06" w:rsidRPr="003C76AF" w:rsidRDefault="00F62C06" w:rsidP="00BC77F7">
      <w:pPr>
        <w:autoSpaceDE w:val="0"/>
        <w:spacing w:line="360" w:lineRule="auto"/>
        <w:jc w:val="center"/>
        <w:rPr>
          <w:rFonts w:ascii="Arial" w:eastAsia="Tahoma" w:hAnsi="Arial" w:cs="Arial"/>
          <w:b/>
          <w:bCs/>
          <w:sz w:val="24"/>
          <w:szCs w:val="24"/>
        </w:rPr>
      </w:pPr>
    </w:p>
    <w:p w14:paraId="2A6E8F92" w14:textId="065E3FE8" w:rsidR="00F62C06" w:rsidRPr="003C76AF" w:rsidRDefault="00F62C06" w:rsidP="00BC77F7">
      <w:pPr>
        <w:autoSpaceDE w:val="0"/>
        <w:spacing w:line="360" w:lineRule="auto"/>
        <w:jc w:val="center"/>
        <w:rPr>
          <w:rFonts w:ascii="Arial" w:eastAsia="Tahoma" w:hAnsi="Arial" w:cs="Arial"/>
          <w:b/>
          <w:bCs/>
          <w:sz w:val="24"/>
          <w:szCs w:val="24"/>
        </w:rPr>
      </w:pPr>
    </w:p>
    <w:p w14:paraId="68C65BF4" w14:textId="76745AE0" w:rsidR="00F62C06" w:rsidRPr="003C76AF" w:rsidRDefault="00F62C06" w:rsidP="00BC77F7">
      <w:pPr>
        <w:autoSpaceDE w:val="0"/>
        <w:spacing w:line="360" w:lineRule="auto"/>
        <w:jc w:val="center"/>
        <w:rPr>
          <w:rFonts w:ascii="Arial" w:eastAsia="Tahoma" w:hAnsi="Arial" w:cs="Arial"/>
          <w:b/>
          <w:bCs/>
          <w:sz w:val="24"/>
          <w:szCs w:val="24"/>
        </w:rPr>
      </w:pPr>
    </w:p>
    <w:p w14:paraId="68CF3A82" w14:textId="4EEF17DC" w:rsidR="00681882" w:rsidRPr="003C76AF" w:rsidRDefault="00681882" w:rsidP="00BC77F7">
      <w:pPr>
        <w:autoSpaceDE w:val="0"/>
        <w:spacing w:line="360" w:lineRule="auto"/>
        <w:jc w:val="center"/>
        <w:rPr>
          <w:rFonts w:ascii="Arial" w:eastAsia="Tahoma" w:hAnsi="Arial" w:cs="Arial"/>
          <w:b/>
          <w:bCs/>
          <w:sz w:val="24"/>
          <w:szCs w:val="24"/>
        </w:rPr>
      </w:pPr>
    </w:p>
    <w:p w14:paraId="4573353A" w14:textId="62C384FB" w:rsidR="00681882" w:rsidRPr="003C76AF" w:rsidRDefault="00681882" w:rsidP="00BC77F7">
      <w:pPr>
        <w:autoSpaceDE w:val="0"/>
        <w:spacing w:line="360" w:lineRule="auto"/>
        <w:jc w:val="center"/>
        <w:rPr>
          <w:rFonts w:ascii="Arial" w:eastAsia="Tahoma" w:hAnsi="Arial" w:cs="Arial"/>
          <w:b/>
          <w:bCs/>
          <w:sz w:val="24"/>
          <w:szCs w:val="24"/>
        </w:rPr>
      </w:pPr>
    </w:p>
    <w:p w14:paraId="01D172BF" w14:textId="746F782F" w:rsidR="00681882" w:rsidRPr="003C76AF" w:rsidRDefault="00681882" w:rsidP="00BC77F7">
      <w:pPr>
        <w:autoSpaceDE w:val="0"/>
        <w:spacing w:line="360" w:lineRule="auto"/>
        <w:jc w:val="center"/>
        <w:rPr>
          <w:rFonts w:ascii="Arial" w:eastAsia="Tahoma" w:hAnsi="Arial" w:cs="Arial"/>
          <w:b/>
          <w:bCs/>
          <w:sz w:val="24"/>
          <w:szCs w:val="24"/>
        </w:rPr>
      </w:pPr>
    </w:p>
    <w:p w14:paraId="7362A047" w14:textId="3A9D1D86" w:rsidR="00681882" w:rsidRPr="003C76AF" w:rsidRDefault="00681882" w:rsidP="00BC77F7">
      <w:pPr>
        <w:autoSpaceDE w:val="0"/>
        <w:spacing w:line="360" w:lineRule="auto"/>
        <w:jc w:val="center"/>
        <w:rPr>
          <w:rFonts w:ascii="Arial" w:eastAsia="Tahoma" w:hAnsi="Arial" w:cs="Arial"/>
          <w:b/>
          <w:bCs/>
          <w:sz w:val="24"/>
          <w:szCs w:val="24"/>
        </w:rPr>
      </w:pPr>
    </w:p>
    <w:p w14:paraId="388268C2" w14:textId="77777777" w:rsidR="00681882" w:rsidRPr="003C76AF" w:rsidRDefault="00681882" w:rsidP="00BC77F7">
      <w:pPr>
        <w:autoSpaceDE w:val="0"/>
        <w:spacing w:line="360" w:lineRule="auto"/>
        <w:jc w:val="center"/>
        <w:rPr>
          <w:rFonts w:ascii="Arial" w:eastAsia="Tahoma" w:hAnsi="Arial" w:cs="Arial"/>
          <w:b/>
          <w:bCs/>
          <w:sz w:val="24"/>
          <w:szCs w:val="24"/>
        </w:rPr>
      </w:pPr>
    </w:p>
    <w:p w14:paraId="0C59E440" w14:textId="44C96368" w:rsidR="00BC77F7" w:rsidRPr="003C76AF" w:rsidRDefault="00BC77F7" w:rsidP="00BC77F7">
      <w:pPr>
        <w:autoSpaceDE w:val="0"/>
        <w:spacing w:line="360" w:lineRule="auto"/>
        <w:jc w:val="center"/>
        <w:rPr>
          <w:rFonts w:ascii="Arial" w:eastAsia="Tahoma" w:hAnsi="Arial" w:cs="Arial"/>
          <w:b/>
          <w:bCs/>
          <w:sz w:val="24"/>
          <w:szCs w:val="24"/>
        </w:rPr>
      </w:pPr>
      <w:r w:rsidRPr="003C76AF">
        <w:rPr>
          <w:rFonts w:ascii="Arial" w:eastAsia="Tahoma" w:hAnsi="Arial" w:cs="Arial"/>
          <w:b/>
          <w:bCs/>
          <w:sz w:val="24"/>
          <w:szCs w:val="24"/>
        </w:rPr>
        <w:t>EDITAL DE LICITAÇÃO</w:t>
      </w:r>
    </w:p>
    <w:p w14:paraId="6F962431" w14:textId="77777777" w:rsidR="00BC77F7" w:rsidRPr="003C76AF" w:rsidRDefault="00BC77F7" w:rsidP="00BC77F7">
      <w:pPr>
        <w:suppressAutoHyphens w:val="0"/>
        <w:autoSpaceDE w:val="0"/>
        <w:spacing w:line="360" w:lineRule="auto"/>
        <w:jc w:val="center"/>
        <w:rPr>
          <w:rFonts w:ascii="Arial" w:eastAsia="Sylfaen" w:hAnsi="Arial" w:cs="Arial"/>
          <w:b/>
          <w:bCs/>
          <w:sz w:val="24"/>
          <w:szCs w:val="24"/>
        </w:rPr>
      </w:pPr>
      <w:r w:rsidRPr="003C76AF">
        <w:rPr>
          <w:rFonts w:ascii="Arial" w:eastAsia="Sylfaen" w:hAnsi="Arial" w:cs="Arial"/>
          <w:b/>
          <w:bCs/>
          <w:sz w:val="24"/>
          <w:szCs w:val="24"/>
        </w:rPr>
        <w:t>ANEXO IV</w:t>
      </w:r>
    </w:p>
    <w:p w14:paraId="6DF76DCD" w14:textId="77777777" w:rsidR="00BC77F7" w:rsidRPr="003C76AF" w:rsidRDefault="00BC77F7" w:rsidP="00BC77F7">
      <w:pPr>
        <w:spacing w:line="360" w:lineRule="auto"/>
        <w:jc w:val="center"/>
        <w:rPr>
          <w:rFonts w:ascii="Arial" w:hAnsi="Arial" w:cs="Arial"/>
          <w:b/>
          <w:sz w:val="24"/>
          <w:szCs w:val="24"/>
          <w:u w:val="single"/>
        </w:rPr>
      </w:pPr>
      <w:r w:rsidRPr="003C76AF">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3C76AF" w:rsidRDefault="00BC77F7" w:rsidP="00BC77F7">
      <w:pPr>
        <w:spacing w:line="360" w:lineRule="auto"/>
        <w:jc w:val="center"/>
        <w:rPr>
          <w:rFonts w:ascii="Arial" w:hAnsi="Arial" w:cs="Arial"/>
          <w:b/>
          <w:sz w:val="24"/>
          <w:szCs w:val="24"/>
        </w:rPr>
      </w:pPr>
    </w:p>
    <w:p w14:paraId="4830E3FB" w14:textId="77777777" w:rsidR="00BC77F7" w:rsidRPr="003C76AF" w:rsidRDefault="00BC77F7" w:rsidP="00BC77F7">
      <w:pPr>
        <w:autoSpaceDE w:val="0"/>
        <w:autoSpaceDN w:val="0"/>
        <w:adjustRightInd w:val="0"/>
        <w:spacing w:line="360" w:lineRule="auto"/>
        <w:ind w:firstLine="1440"/>
        <w:jc w:val="both"/>
        <w:rPr>
          <w:rFonts w:ascii="Arial" w:hAnsi="Arial" w:cs="Arial"/>
          <w:sz w:val="24"/>
          <w:szCs w:val="24"/>
        </w:rPr>
      </w:pPr>
      <w:r w:rsidRPr="003C76AF">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3C76AF">
        <w:rPr>
          <w:rFonts w:ascii="Arial" w:hAnsi="Arial" w:cs="Arial"/>
          <w:sz w:val="24"/>
          <w:szCs w:val="24"/>
        </w:rPr>
        <w:t>portador(</w:t>
      </w:r>
      <w:proofErr w:type="gramEnd"/>
      <w:r w:rsidRPr="003C76AF">
        <w:rPr>
          <w:rFonts w:ascii="Arial" w:hAnsi="Arial" w:cs="Arial"/>
          <w:sz w:val="24"/>
          <w:szCs w:val="24"/>
        </w:rPr>
        <w:t xml:space="preserve">a) da cédula de identidade RG nº  e inscrito no CPF sob nº __, Declara </w:t>
      </w:r>
      <w:r w:rsidRPr="003C76AF">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21" w:anchor="art42" w:tgtFrame="_blank" w:history="1">
        <w:r w:rsidRPr="003C76AF">
          <w:rPr>
            <w:rStyle w:val="Hyperlink"/>
            <w:rFonts w:ascii="Arial" w:hAnsi="Arial" w:cs="Arial"/>
            <w:sz w:val="24"/>
            <w:szCs w:val="24"/>
          </w:rPr>
          <w:t>art. 42</w:t>
        </w:r>
      </w:hyperlink>
      <w:r w:rsidRPr="003C76AF">
        <w:rPr>
          <w:rFonts w:ascii="Arial" w:hAnsi="Arial" w:cs="Arial"/>
          <w:color w:val="000000"/>
          <w:sz w:val="24"/>
          <w:szCs w:val="24"/>
        </w:rPr>
        <w:t xml:space="preserve"> ao art. 49 da Lei Complementar n</w:t>
      </w:r>
      <w:r w:rsidRPr="003C76AF">
        <w:rPr>
          <w:rFonts w:ascii="Arial" w:hAnsi="Arial" w:cs="Arial"/>
          <w:strike/>
          <w:color w:val="000000"/>
          <w:sz w:val="24"/>
          <w:szCs w:val="24"/>
        </w:rPr>
        <w:t>º</w:t>
      </w:r>
      <w:r w:rsidRPr="003C76AF">
        <w:rPr>
          <w:rFonts w:ascii="Arial" w:hAnsi="Arial" w:cs="Arial"/>
          <w:color w:val="000000"/>
          <w:sz w:val="24"/>
          <w:szCs w:val="24"/>
        </w:rPr>
        <w:t xml:space="preserve"> 123, de 2006</w:t>
      </w:r>
      <w:r w:rsidRPr="003C76AF">
        <w:rPr>
          <w:rFonts w:ascii="Arial" w:hAnsi="Arial" w:cs="Arial"/>
          <w:sz w:val="24"/>
          <w:szCs w:val="24"/>
        </w:rPr>
        <w:t>, de acordo com o artigo 13, §2º do Decreto Federal nº 8.538, de 6 de outubro de 2015.</w:t>
      </w:r>
    </w:p>
    <w:p w14:paraId="16A6EE40" w14:textId="77777777" w:rsidR="00BC77F7" w:rsidRPr="003C76AF" w:rsidRDefault="00BC77F7" w:rsidP="00BC77F7">
      <w:pPr>
        <w:autoSpaceDE w:val="0"/>
        <w:spacing w:line="360" w:lineRule="auto"/>
        <w:jc w:val="both"/>
        <w:rPr>
          <w:rFonts w:ascii="Arial" w:eastAsia="Tahoma" w:hAnsi="Arial" w:cs="Arial"/>
          <w:sz w:val="24"/>
          <w:szCs w:val="24"/>
        </w:rPr>
      </w:pPr>
    </w:p>
    <w:p w14:paraId="1D0ECD77" w14:textId="77777777" w:rsidR="00BC77F7" w:rsidRPr="003C76AF" w:rsidRDefault="00BC77F7" w:rsidP="00BC77F7">
      <w:pPr>
        <w:autoSpaceDE w:val="0"/>
        <w:spacing w:line="360" w:lineRule="auto"/>
        <w:jc w:val="center"/>
        <w:rPr>
          <w:rFonts w:ascii="Arial" w:eastAsia="Tahoma" w:hAnsi="Arial" w:cs="Arial"/>
          <w:sz w:val="24"/>
          <w:szCs w:val="24"/>
        </w:rPr>
      </w:pPr>
      <w:r w:rsidRPr="003C76AF">
        <w:rPr>
          <w:rFonts w:ascii="Arial" w:eastAsia="Tahoma" w:hAnsi="Arial" w:cs="Arial"/>
          <w:sz w:val="24"/>
          <w:szCs w:val="24"/>
        </w:rPr>
        <w:t>__________________________,</w:t>
      </w:r>
      <w:proofErr w:type="gramStart"/>
      <w:r w:rsidRPr="003C76AF">
        <w:rPr>
          <w:rFonts w:ascii="Arial" w:eastAsia="Tahoma" w:hAnsi="Arial" w:cs="Arial"/>
          <w:sz w:val="24"/>
          <w:szCs w:val="24"/>
        </w:rPr>
        <w:t xml:space="preserve">  </w:t>
      </w:r>
      <w:proofErr w:type="gramEnd"/>
      <w:r w:rsidRPr="003C76AF">
        <w:rPr>
          <w:rFonts w:ascii="Arial" w:eastAsia="Tahoma" w:hAnsi="Arial" w:cs="Arial"/>
          <w:sz w:val="24"/>
          <w:szCs w:val="24"/>
        </w:rPr>
        <w:t xml:space="preserve">________ de ______________ </w:t>
      </w:r>
      <w:proofErr w:type="spellStart"/>
      <w:r w:rsidRPr="003C76AF">
        <w:rPr>
          <w:rFonts w:ascii="Arial" w:eastAsia="Tahoma" w:hAnsi="Arial" w:cs="Arial"/>
          <w:sz w:val="24"/>
          <w:szCs w:val="24"/>
        </w:rPr>
        <w:t>de</w:t>
      </w:r>
      <w:proofErr w:type="spellEnd"/>
      <w:r w:rsidRPr="003C76AF">
        <w:rPr>
          <w:rFonts w:ascii="Arial" w:eastAsia="Tahoma" w:hAnsi="Arial" w:cs="Arial"/>
          <w:sz w:val="24"/>
          <w:szCs w:val="24"/>
        </w:rPr>
        <w:t xml:space="preserve"> ________.</w:t>
      </w:r>
    </w:p>
    <w:p w14:paraId="5BED1B41" w14:textId="77777777" w:rsidR="00BC77F7" w:rsidRPr="003C76AF" w:rsidRDefault="00BC77F7" w:rsidP="00BC77F7">
      <w:pPr>
        <w:autoSpaceDE w:val="0"/>
        <w:spacing w:line="360" w:lineRule="auto"/>
        <w:jc w:val="center"/>
        <w:rPr>
          <w:rFonts w:ascii="Arial" w:eastAsia="Tahoma" w:hAnsi="Arial" w:cs="Arial"/>
          <w:sz w:val="24"/>
          <w:szCs w:val="24"/>
        </w:rPr>
      </w:pPr>
    </w:p>
    <w:p w14:paraId="323B8254" w14:textId="77777777" w:rsidR="00BC77F7" w:rsidRPr="003C76AF" w:rsidRDefault="00BC77F7" w:rsidP="00BC77F7">
      <w:pPr>
        <w:suppressAutoHyphens w:val="0"/>
        <w:autoSpaceDE w:val="0"/>
        <w:spacing w:line="360" w:lineRule="auto"/>
        <w:jc w:val="center"/>
        <w:rPr>
          <w:rFonts w:ascii="Arial" w:hAnsi="Arial" w:cs="Arial"/>
          <w:sz w:val="24"/>
          <w:szCs w:val="24"/>
        </w:rPr>
      </w:pPr>
      <w:r w:rsidRPr="003C76AF">
        <w:rPr>
          <w:rFonts w:ascii="Arial" w:eastAsia="Tahoma" w:hAnsi="Arial" w:cs="Arial"/>
          <w:sz w:val="24"/>
          <w:szCs w:val="24"/>
        </w:rPr>
        <w:t>(NOME E ASSINATURA DO REPRESENTANTE DA PESSOA JURÍDICA)</w:t>
      </w:r>
    </w:p>
    <w:p w14:paraId="300391B4" w14:textId="77777777" w:rsidR="00BC77F7" w:rsidRPr="003C76AF"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3C76AF"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3C76AF"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3C76AF"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3C76AF"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3C76AF" w:rsidRDefault="00BC77F7" w:rsidP="00BC77F7">
      <w:pPr>
        <w:autoSpaceDE w:val="0"/>
        <w:spacing w:line="360" w:lineRule="auto"/>
        <w:jc w:val="center"/>
        <w:rPr>
          <w:rFonts w:ascii="Arial" w:eastAsia="Tahoma" w:hAnsi="Arial" w:cs="Arial"/>
          <w:b/>
          <w:bCs/>
          <w:sz w:val="24"/>
          <w:szCs w:val="24"/>
        </w:rPr>
      </w:pPr>
    </w:p>
    <w:p w14:paraId="360B5AEC" w14:textId="77777777" w:rsidR="00477686" w:rsidRPr="003C76AF" w:rsidRDefault="00477686" w:rsidP="00BC77F7">
      <w:pPr>
        <w:autoSpaceDE w:val="0"/>
        <w:spacing w:line="360" w:lineRule="auto"/>
        <w:jc w:val="center"/>
        <w:rPr>
          <w:rFonts w:ascii="Arial" w:eastAsia="Tahoma" w:hAnsi="Arial" w:cs="Arial"/>
          <w:b/>
          <w:bCs/>
          <w:sz w:val="24"/>
          <w:szCs w:val="24"/>
        </w:rPr>
      </w:pPr>
    </w:p>
    <w:p w14:paraId="0E2502D8" w14:textId="77777777" w:rsidR="00913439" w:rsidRPr="003C76AF" w:rsidRDefault="00913439" w:rsidP="00913439">
      <w:pPr>
        <w:autoSpaceDE w:val="0"/>
        <w:spacing w:line="360" w:lineRule="auto"/>
        <w:jc w:val="center"/>
        <w:rPr>
          <w:rFonts w:ascii="Arial" w:eastAsia="Tahoma" w:hAnsi="Arial" w:cs="Arial"/>
          <w:b/>
          <w:bCs/>
          <w:sz w:val="24"/>
          <w:szCs w:val="24"/>
        </w:rPr>
      </w:pPr>
      <w:r w:rsidRPr="003C76AF">
        <w:rPr>
          <w:rFonts w:ascii="Arial" w:eastAsia="Tahoma" w:hAnsi="Arial" w:cs="Arial"/>
          <w:b/>
          <w:bCs/>
          <w:sz w:val="24"/>
          <w:szCs w:val="24"/>
        </w:rPr>
        <w:t>ANEXO V</w:t>
      </w:r>
    </w:p>
    <w:p w14:paraId="3CEAD922" w14:textId="77777777" w:rsidR="00913439" w:rsidRPr="003C76AF" w:rsidRDefault="00913439" w:rsidP="00913439">
      <w:pPr>
        <w:autoSpaceDE w:val="0"/>
        <w:spacing w:line="360" w:lineRule="auto"/>
        <w:rPr>
          <w:rFonts w:ascii="Arial" w:eastAsia="Tahoma" w:hAnsi="Arial" w:cs="Arial"/>
          <w:b/>
          <w:bCs/>
          <w:sz w:val="24"/>
          <w:szCs w:val="24"/>
        </w:rPr>
      </w:pPr>
      <w:r w:rsidRPr="003C76AF">
        <w:rPr>
          <w:rFonts w:ascii="Arial" w:eastAsia="Tahoma" w:hAnsi="Arial" w:cs="Arial"/>
          <w:b/>
          <w:bCs/>
          <w:sz w:val="24"/>
          <w:szCs w:val="24"/>
        </w:rPr>
        <w:t>Ao pregoeiro:</w:t>
      </w:r>
    </w:p>
    <w:p w14:paraId="1898BDD4" w14:textId="77777777" w:rsidR="00913439" w:rsidRPr="003C76AF"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3C76AF" w:rsidRDefault="00913439" w:rsidP="00913439">
      <w:pPr>
        <w:autoSpaceDE w:val="0"/>
        <w:spacing w:line="360" w:lineRule="auto"/>
        <w:jc w:val="center"/>
        <w:rPr>
          <w:rFonts w:ascii="Arial" w:eastAsia="Tahoma" w:hAnsi="Arial" w:cs="Arial"/>
          <w:b/>
          <w:bCs/>
          <w:sz w:val="24"/>
          <w:szCs w:val="24"/>
        </w:rPr>
      </w:pPr>
      <w:r w:rsidRPr="003C76AF">
        <w:rPr>
          <w:rFonts w:ascii="Arial" w:eastAsia="Tahoma" w:hAnsi="Arial" w:cs="Arial"/>
          <w:b/>
          <w:bCs/>
          <w:sz w:val="24"/>
          <w:szCs w:val="24"/>
        </w:rPr>
        <w:t>MODELO REFERENCIAL DE</w:t>
      </w:r>
      <w:r w:rsidRPr="003C76AF">
        <w:rPr>
          <w:rFonts w:ascii="Arial" w:eastAsia="Batang" w:hAnsi="Arial" w:cs="Arial"/>
          <w:b/>
          <w:sz w:val="24"/>
          <w:szCs w:val="24"/>
        </w:rPr>
        <w:t xml:space="preserve"> DECLARAÇÃO </w:t>
      </w:r>
      <w:r w:rsidRPr="003C76AF">
        <w:rPr>
          <w:rFonts w:ascii="Arial" w:hAnsi="Arial" w:cs="Arial"/>
          <w:b/>
          <w:sz w:val="24"/>
          <w:szCs w:val="24"/>
          <w:lang w:eastAsia="pt-BR"/>
        </w:rPr>
        <w:t xml:space="preserve">QUE CUMPRE AS EXIGÊNCIAS DE RESERVA DE CARGOS PARA PESSOA COM DEFICIÊNCIA E PARA REABILITADO DA PREVIDÊNCIA SOCIAL, PREVISTAS EM LEI E EM OUTRAS NORMAS </w:t>
      </w:r>
      <w:proofErr w:type="gramStart"/>
      <w:r w:rsidRPr="003C76AF">
        <w:rPr>
          <w:rFonts w:ascii="Arial" w:hAnsi="Arial" w:cs="Arial"/>
          <w:b/>
          <w:sz w:val="24"/>
          <w:szCs w:val="24"/>
          <w:lang w:eastAsia="pt-BR"/>
        </w:rPr>
        <w:t>ESPECÍFICAS</w:t>
      </w:r>
      <w:proofErr w:type="gramEnd"/>
    </w:p>
    <w:p w14:paraId="2B056B04" w14:textId="77777777" w:rsidR="00913439" w:rsidRPr="003C76A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3C76A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3C76A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3C76AF" w:rsidRDefault="00913439" w:rsidP="00913439">
      <w:pPr>
        <w:autoSpaceDE w:val="0"/>
        <w:autoSpaceDN w:val="0"/>
        <w:adjustRightInd w:val="0"/>
        <w:spacing w:line="360" w:lineRule="auto"/>
        <w:ind w:firstLine="1440"/>
        <w:jc w:val="both"/>
        <w:rPr>
          <w:rFonts w:ascii="Arial" w:hAnsi="Arial" w:cs="Arial"/>
          <w:sz w:val="24"/>
          <w:szCs w:val="24"/>
        </w:rPr>
      </w:pPr>
      <w:r w:rsidRPr="003C76AF">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3C76AF">
        <w:rPr>
          <w:rFonts w:ascii="Arial" w:hAnsi="Arial" w:cs="Arial"/>
          <w:sz w:val="24"/>
          <w:szCs w:val="24"/>
        </w:rPr>
        <w:t>portador(</w:t>
      </w:r>
      <w:proofErr w:type="gramEnd"/>
      <w:r w:rsidRPr="003C76AF">
        <w:rPr>
          <w:rFonts w:ascii="Arial" w:hAnsi="Arial" w:cs="Arial"/>
          <w:sz w:val="24"/>
          <w:szCs w:val="24"/>
        </w:rPr>
        <w:t xml:space="preserve">a) da cédula de identidade RG nº  e inscrito no CPF sob nº __, Declara </w:t>
      </w:r>
      <w:r w:rsidRPr="003C76AF">
        <w:rPr>
          <w:rFonts w:ascii="Arial" w:hAnsi="Arial" w:cs="Arial"/>
          <w:color w:val="000000"/>
          <w:sz w:val="24"/>
          <w:szCs w:val="24"/>
        </w:rPr>
        <w:t xml:space="preserve">sob as penas da lei, de que cumpre </w:t>
      </w:r>
      <w:r w:rsidRPr="003C76AF">
        <w:rPr>
          <w:rFonts w:ascii="Arial" w:hAnsi="Arial" w:cs="Arial"/>
          <w:b/>
          <w:sz w:val="24"/>
          <w:szCs w:val="24"/>
          <w:u w:val="single"/>
          <w:lang w:eastAsia="pt-BR"/>
        </w:rPr>
        <w:t xml:space="preserve">as </w:t>
      </w:r>
      <w:r w:rsidRPr="003C76AF">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3C76AF" w:rsidRDefault="00913439" w:rsidP="00913439">
      <w:pPr>
        <w:autoSpaceDE w:val="0"/>
        <w:spacing w:line="360" w:lineRule="auto"/>
        <w:jc w:val="both"/>
        <w:rPr>
          <w:rFonts w:ascii="Arial" w:eastAsia="Tahoma" w:hAnsi="Arial" w:cs="Arial"/>
          <w:sz w:val="24"/>
          <w:szCs w:val="24"/>
        </w:rPr>
      </w:pPr>
    </w:p>
    <w:p w14:paraId="4EC93409" w14:textId="77777777" w:rsidR="00913439" w:rsidRPr="003C76AF" w:rsidRDefault="00913439" w:rsidP="00913439">
      <w:pPr>
        <w:autoSpaceDE w:val="0"/>
        <w:spacing w:line="360" w:lineRule="auto"/>
        <w:jc w:val="center"/>
        <w:rPr>
          <w:rFonts w:ascii="Arial" w:eastAsia="Tahoma" w:hAnsi="Arial" w:cs="Arial"/>
          <w:sz w:val="24"/>
          <w:szCs w:val="24"/>
        </w:rPr>
      </w:pPr>
      <w:r w:rsidRPr="003C76AF">
        <w:rPr>
          <w:rFonts w:ascii="Arial" w:eastAsia="Tahoma" w:hAnsi="Arial" w:cs="Arial"/>
          <w:sz w:val="24"/>
          <w:szCs w:val="24"/>
        </w:rPr>
        <w:t>__________________________,</w:t>
      </w:r>
      <w:proofErr w:type="gramStart"/>
      <w:r w:rsidRPr="003C76AF">
        <w:rPr>
          <w:rFonts w:ascii="Arial" w:eastAsia="Tahoma" w:hAnsi="Arial" w:cs="Arial"/>
          <w:sz w:val="24"/>
          <w:szCs w:val="24"/>
        </w:rPr>
        <w:t xml:space="preserve">  </w:t>
      </w:r>
      <w:proofErr w:type="gramEnd"/>
      <w:r w:rsidRPr="003C76AF">
        <w:rPr>
          <w:rFonts w:ascii="Arial" w:eastAsia="Tahoma" w:hAnsi="Arial" w:cs="Arial"/>
          <w:sz w:val="24"/>
          <w:szCs w:val="24"/>
        </w:rPr>
        <w:t xml:space="preserve">________ de ______________ </w:t>
      </w:r>
      <w:proofErr w:type="spellStart"/>
      <w:r w:rsidRPr="003C76AF">
        <w:rPr>
          <w:rFonts w:ascii="Arial" w:eastAsia="Tahoma" w:hAnsi="Arial" w:cs="Arial"/>
          <w:sz w:val="24"/>
          <w:szCs w:val="24"/>
        </w:rPr>
        <w:t>de</w:t>
      </w:r>
      <w:proofErr w:type="spellEnd"/>
      <w:r w:rsidRPr="003C76AF">
        <w:rPr>
          <w:rFonts w:ascii="Arial" w:eastAsia="Tahoma" w:hAnsi="Arial" w:cs="Arial"/>
          <w:sz w:val="24"/>
          <w:szCs w:val="24"/>
        </w:rPr>
        <w:t xml:space="preserve"> ________.</w:t>
      </w:r>
    </w:p>
    <w:p w14:paraId="17DE2D84" w14:textId="77777777" w:rsidR="00913439" w:rsidRPr="003C76AF" w:rsidRDefault="00913439" w:rsidP="00913439">
      <w:pPr>
        <w:autoSpaceDE w:val="0"/>
        <w:spacing w:line="360" w:lineRule="auto"/>
        <w:jc w:val="center"/>
        <w:rPr>
          <w:rFonts w:ascii="Arial" w:eastAsia="Tahoma" w:hAnsi="Arial" w:cs="Arial"/>
          <w:sz w:val="24"/>
          <w:szCs w:val="24"/>
        </w:rPr>
      </w:pPr>
    </w:p>
    <w:p w14:paraId="4184D82D" w14:textId="77777777" w:rsidR="00913439" w:rsidRPr="003C76AF" w:rsidRDefault="00913439" w:rsidP="00913439">
      <w:pPr>
        <w:suppressAutoHyphens w:val="0"/>
        <w:autoSpaceDE w:val="0"/>
        <w:spacing w:line="360" w:lineRule="auto"/>
        <w:jc w:val="center"/>
        <w:rPr>
          <w:rFonts w:ascii="Arial" w:hAnsi="Arial" w:cs="Arial"/>
          <w:sz w:val="24"/>
          <w:szCs w:val="24"/>
        </w:rPr>
      </w:pPr>
      <w:r w:rsidRPr="003C76AF">
        <w:rPr>
          <w:rFonts w:ascii="Arial" w:eastAsia="Tahoma" w:hAnsi="Arial" w:cs="Arial"/>
          <w:sz w:val="24"/>
          <w:szCs w:val="24"/>
        </w:rPr>
        <w:t>(NOME E ASSINATURA DO REPRESENTANTE DA PESSOA JURÍDICA)</w:t>
      </w:r>
    </w:p>
    <w:p w14:paraId="20660B2B" w14:textId="77777777" w:rsidR="00913439" w:rsidRPr="003C76A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3C76A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3C76A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3C76A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3C76A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D98AEB7" w14:textId="77777777" w:rsidR="00913439" w:rsidRPr="003C76A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77777777" w:rsidR="00913439" w:rsidRPr="003C76A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24340F7F" w14:textId="77777777" w:rsidR="00913439" w:rsidRPr="003C76A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8CF2414" w14:textId="76950549" w:rsidR="00A7654C" w:rsidRPr="003C76AF" w:rsidRDefault="00A7654C" w:rsidP="00913439">
      <w:pPr>
        <w:suppressAutoHyphens w:val="0"/>
        <w:autoSpaceDE w:val="0"/>
        <w:autoSpaceDN w:val="0"/>
        <w:adjustRightInd w:val="0"/>
        <w:spacing w:line="360" w:lineRule="auto"/>
        <w:jc w:val="center"/>
        <w:rPr>
          <w:rFonts w:ascii="Arial" w:hAnsi="Arial" w:cs="Arial"/>
          <w:b/>
          <w:bCs/>
          <w:sz w:val="24"/>
          <w:szCs w:val="24"/>
          <w:lang w:eastAsia="pt-BR"/>
        </w:rPr>
      </w:pPr>
    </w:p>
    <w:p w14:paraId="4DF8B489" w14:textId="663F9BED" w:rsidR="00E078B7" w:rsidRPr="003C76AF" w:rsidRDefault="00E078B7" w:rsidP="00913439">
      <w:pPr>
        <w:suppressAutoHyphens w:val="0"/>
        <w:autoSpaceDE w:val="0"/>
        <w:autoSpaceDN w:val="0"/>
        <w:adjustRightInd w:val="0"/>
        <w:spacing w:line="360" w:lineRule="auto"/>
        <w:jc w:val="center"/>
        <w:rPr>
          <w:rFonts w:ascii="Arial" w:hAnsi="Arial" w:cs="Arial"/>
          <w:b/>
          <w:bCs/>
          <w:sz w:val="24"/>
          <w:szCs w:val="24"/>
          <w:lang w:eastAsia="pt-BR"/>
        </w:rPr>
      </w:pPr>
    </w:p>
    <w:p w14:paraId="14C78BF2" w14:textId="77777777" w:rsidR="00A7654C" w:rsidRPr="003C76AF" w:rsidRDefault="00A7654C"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5BDBA7F7" w:rsidR="00913439" w:rsidRPr="003C76A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3C76AF">
        <w:rPr>
          <w:rFonts w:ascii="Arial" w:hAnsi="Arial" w:cs="Arial"/>
          <w:b/>
          <w:bCs/>
          <w:sz w:val="24"/>
          <w:szCs w:val="24"/>
          <w:lang w:eastAsia="pt-BR"/>
        </w:rPr>
        <w:t>EDITAL DE LICITAÇÃO</w:t>
      </w:r>
    </w:p>
    <w:p w14:paraId="79D6D2AA" w14:textId="132D044F" w:rsidR="00913439" w:rsidRPr="003C76AF" w:rsidRDefault="00CC087A"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sidRPr="003C76AF">
        <w:rPr>
          <w:rFonts w:ascii="Arial" w:hAnsi="Arial" w:cs="Arial"/>
          <w:b/>
          <w:bCs/>
          <w:color w:val="FF0000"/>
          <w:sz w:val="24"/>
          <w:szCs w:val="24"/>
          <w:lang w:eastAsia="pt-BR"/>
        </w:rPr>
        <w:t>PREGÃO ELETRÔNICO N.º _/2025</w:t>
      </w:r>
    </w:p>
    <w:p w14:paraId="415CCE86" w14:textId="77777777" w:rsidR="00913439" w:rsidRPr="003C76AF" w:rsidRDefault="00913439" w:rsidP="00913439">
      <w:pPr>
        <w:autoSpaceDE w:val="0"/>
        <w:spacing w:line="360" w:lineRule="auto"/>
        <w:jc w:val="center"/>
        <w:rPr>
          <w:rFonts w:ascii="Arial" w:eastAsia="Sylfaen" w:hAnsi="Arial" w:cs="Arial"/>
          <w:b/>
          <w:bCs/>
          <w:sz w:val="24"/>
          <w:szCs w:val="24"/>
        </w:rPr>
      </w:pPr>
      <w:proofErr w:type="gramStart"/>
      <w:r w:rsidRPr="003C76AF">
        <w:rPr>
          <w:rFonts w:ascii="Arial" w:eastAsia="Sylfaen" w:hAnsi="Arial" w:cs="Arial"/>
          <w:b/>
          <w:bCs/>
          <w:sz w:val="24"/>
          <w:szCs w:val="24"/>
        </w:rPr>
        <w:t>ANEXO VI</w:t>
      </w:r>
      <w:proofErr w:type="gramEnd"/>
    </w:p>
    <w:p w14:paraId="206BD3CE" w14:textId="0B22A479" w:rsidR="00913439" w:rsidRPr="003C76AF" w:rsidRDefault="00913439" w:rsidP="00913439">
      <w:pPr>
        <w:suppressAutoHyphens w:val="0"/>
        <w:autoSpaceDE w:val="0"/>
        <w:spacing w:line="360" w:lineRule="auto"/>
        <w:jc w:val="center"/>
        <w:rPr>
          <w:rFonts w:ascii="Arial" w:hAnsi="Arial" w:cs="Arial"/>
          <w:b/>
          <w:bCs/>
          <w:color w:val="FF0000"/>
          <w:sz w:val="24"/>
          <w:szCs w:val="24"/>
        </w:rPr>
      </w:pPr>
      <w:r w:rsidRPr="003C76AF">
        <w:rPr>
          <w:rFonts w:ascii="Arial" w:hAnsi="Arial" w:cs="Arial"/>
          <w:b/>
          <w:bCs/>
          <w:color w:val="FF0000"/>
          <w:sz w:val="24"/>
          <w:szCs w:val="24"/>
        </w:rPr>
        <w:t>ATA DE REGISTRO _/202</w:t>
      </w:r>
      <w:r w:rsidR="00CC087A" w:rsidRPr="003C76AF">
        <w:rPr>
          <w:rFonts w:ascii="Arial" w:hAnsi="Arial" w:cs="Arial"/>
          <w:b/>
          <w:bCs/>
          <w:color w:val="FF0000"/>
          <w:sz w:val="24"/>
          <w:szCs w:val="24"/>
        </w:rPr>
        <w:t>5</w:t>
      </w:r>
    </w:p>
    <w:p w14:paraId="78CE37B6" w14:textId="77777777" w:rsidR="005353D2" w:rsidRPr="003C76AF" w:rsidRDefault="005353D2" w:rsidP="00913439">
      <w:pPr>
        <w:suppressAutoHyphens w:val="0"/>
        <w:autoSpaceDE w:val="0"/>
        <w:spacing w:line="360" w:lineRule="auto"/>
        <w:jc w:val="center"/>
        <w:rPr>
          <w:rFonts w:ascii="Arial" w:hAnsi="Arial" w:cs="Arial"/>
          <w:b/>
          <w:bCs/>
          <w:color w:val="FF0000"/>
          <w:sz w:val="24"/>
          <w:szCs w:val="24"/>
        </w:rPr>
      </w:pPr>
    </w:p>
    <w:p w14:paraId="0DC891B1" w14:textId="288730B1" w:rsidR="00BC77F7" w:rsidRPr="003C76AF" w:rsidRDefault="007A43AD" w:rsidP="00BC77F7">
      <w:pPr>
        <w:suppressAutoHyphens w:val="0"/>
        <w:autoSpaceDE w:val="0"/>
        <w:spacing w:line="360" w:lineRule="auto"/>
        <w:jc w:val="center"/>
        <w:rPr>
          <w:rFonts w:ascii="Arial" w:hAnsi="Arial" w:cs="Arial"/>
          <w:b/>
          <w:bCs/>
          <w:sz w:val="24"/>
          <w:szCs w:val="24"/>
        </w:rPr>
      </w:pPr>
      <w:r>
        <w:rPr>
          <w:rFonts w:ascii="Arial" w:hAnsi="Arial" w:cs="Arial"/>
          <w:b/>
          <w:sz w:val="24"/>
          <w:szCs w:val="24"/>
          <w:u w:val="single"/>
        </w:rPr>
        <w:t>REGISTRO DE PREÇOS DE PRESTAÇÃO DE SERVIÇOS DE ROÇADA</w:t>
      </w:r>
      <w:proofErr w:type="gramStart"/>
      <w:r>
        <w:rPr>
          <w:rFonts w:ascii="Arial" w:hAnsi="Arial" w:cs="Arial"/>
          <w:b/>
          <w:sz w:val="24"/>
          <w:szCs w:val="24"/>
          <w:u w:val="single"/>
        </w:rPr>
        <w:t>, CAPINA</w:t>
      </w:r>
      <w:proofErr w:type="gramEnd"/>
      <w:r>
        <w:rPr>
          <w:rFonts w:ascii="Arial" w:hAnsi="Arial" w:cs="Arial"/>
          <w:b/>
          <w:sz w:val="24"/>
          <w:szCs w:val="24"/>
          <w:u w:val="single"/>
        </w:rPr>
        <w:t>, E RECOLHIMENTO DE RESÍDUOS, COM EQUIPE “SPOT” PARA ROÇAGEM DOS LOTES AUTUADOS, INCLUINDO AÇÕES ADICIONAIS DE MANUTENÇÃO DAS ÁEAS PÚBLICAS DO MUNICÍPIO DE CEDRAL - SP</w:t>
      </w:r>
    </w:p>
    <w:p w14:paraId="19DFF605" w14:textId="77777777" w:rsidR="00F323A2" w:rsidRPr="003C76AF" w:rsidRDefault="00F323A2" w:rsidP="00BC77F7">
      <w:pPr>
        <w:suppressAutoHyphens w:val="0"/>
        <w:autoSpaceDE w:val="0"/>
        <w:spacing w:line="360" w:lineRule="auto"/>
        <w:jc w:val="center"/>
        <w:rPr>
          <w:rFonts w:ascii="Arial" w:hAnsi="Arial" w:cs="Arial"/>
          <w:b/>
          <w:bCs/>
          <w:sz w:val="24"/>
          <w:szCs w:val="24"/>
        </w:rPr>
      </w:pPr>
    </w:p>
    <w:p w14:paraId="1E707647" w14:textId="77777777" w:rsidR="00F323A2" w:rsidRPr="003C76AF" w:rsidRDefault="00F323A2" w:rsidP="00BC77F7">
      <w:pPr>
        <w:suppressAutoHyphens w:val="0"/>
        <w:autoSpaceDE w:val="0"/>
        <w:spacing w:line="360" w:lineRule="auto"/>
        <w:jc w:val="center"/>
        <w:rPr>
          <w:rFonts w:ascii="Arial" w:hAnsi="Arial" w:cs="Arial"/>
          <w:b/>
          <w:bCs/>
          <w:sz w:val="24"/>
          <w:szCs w:val="24"/>
        </w:rPr>
      </w:pPr>
    </w:p>
    <w:p w14:paraId="6289EABF" w14:textId="22AE9400" w:rsidR="00BC77F7" w:rsidRPr="003C76AF" w:rsidRDefault="00BC77F7" w:rsidP="00BC77F7">
      <w:pPr>
        <w:suppressAutoHyphens w:val="0"/>
        <w:autoSpaceDE w:val="0"/>
        <w:spacing w:line="360" w:lineRule="auto"/>
        <w:jc w:val="center"/>
        <w:rPr>
          <w:rFonts w:ascii="Arial" w:hAnsi="Arial" w:cs="Arial"/>
          <w:b/>
          <w:bCs/>
          <w:sz w:val="24"/>
          <w:szCs w:val="24"/>
        </w:rPr>
      </w:pPr>
      <w:r w:rsidRPr="003C76AF">
        <w:rPr>
          <w:rFonts w:ascii="Arial" w:hAnsi="Arial" w:cs="Arial"/>
          <w:b/>
          <w:bCs/>
          <w:sz w:val="24"/>
          <w:szCs w:val="24"/>
        </w:rPr>
        <w:t>IDENTIFICAÇÃO DAS PARTES</w:t>
      </w:r>
    </w:p>
    <w:p w14:paraId="5FFF8B1C" w14:textId="2018F619" w:rsidR="00BC77F7" w:rsidRPr="003C76AF" w:rsidRDefault="00BC77F7" w:rsidP="00BC77F7">
      <w:pPr>
        <w:spacing w:line="360" w:lineRule="auto"/>
        <w:jc w:val="both"/>
        <w:rPr>
          <w:rFonts w:ascii="Arial" w:hAnsi="Arial" w:cs="Arial"/>
          <w:sz w:val="24"/>
          <w:szCs w:val="24"/>
        </w:rPr>
      </w:pPr>
      <w:r w:rsidRPr="003C76AF">
        <w:rPr>
          <w:rFonts w:ascii="Arial" w:hAnsi="Arial" w:cs="Arial"/>
          <w:sz w:val="24"/>
          <w:szCs w:val="24"/>
        </w:rPr>
        <w:t xml:space="preserve">Ata de Registro de Preços que entre si celebram, O </w:t>
      </w:r>
      <w:r w:rsidRPr="003C76AF">
        <w:rPr>
          <w:rFonts w:ascii="Arial" w:hAnsi="Arial" w:cs="Arial"/>
          <w:b/>
          <w:sz w:val="24"/>
          <w:szCs w:val="24"/>
        </w:rPr>
        <w:t>MUNICÍPIO DE CEDRAL</w:t>
      </w:r>
      <w:r w:rsidRPr="003C76AF">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00735D00" w:rsidRPr="00AD3E3B">
        <w:rPr>
          <w:rFonts w:ascii="Arial" w:hAnsi="Arial" w:cs="Arial"/>
          <w:b/>
          <w:sz w:val="24"/>
          <w:szCs w:val="24"/>
          <w:highlight w:val="yellow"/>
        </w:rPr>
        <w:t>IRINEO BEOLCHI JUNIOR</w:t>
      </w:r>
      <w:r w:rsidR="00735D00" w:rsidRPr="00735D00">
        <w:rPr>
          <w:rFonts w:ascii="Arial" w:hAnsi="Arial" w:cs="Arial"/>
          <w:b/>
          <w:sz w:val="24"/>
          <w:szCs w:val="24"/>
        </w:rPr>
        <w:t xml:space="preserve">, </w:t>
      </w:r>
      <w:r w:rsidR="00735D00" w:rsidRPr="00735D00">
        <w:rPr>
          <w:rFonts w:ascii="Arial" w:hAnsi="Arial" w:cs="Arial"/>
          <w:sz w:val="24"/>
          <w:szCs w:val="24"/>
        </w:rPr>
        <w:t>brasileiro, casado, portador do RG nº 9.757.788 - 1SSP/SP e inscrito no CPF n.º 077.491.148-40, residente e domiciliado na Rua João Gonçalves Leite, n.º 156, Jardim Santa Lúcia Helena, Cedral/SP</w:t>
      </w:r>
      <w:r w:rsidR="00735D00" w:rsidRPr="00735D00">
        <w:rPr>
          <w:rFonts w:ascii="Arial" w:hAnsi="Arial" w:cs="Arial"/>
          <w:b/>
          <w:sz w:val="24"/>
          <w:szCs w:val="24"/>
        </w:rPr>
        <w:t>, CEP 15.896-204</w:t>
      </w:r>
      <w:r w:rsidRPr="003C76AF">
        <w:rPr>
          <w:rFonts w:ascii="Arial" w:hAnsi="Arial" w:cs="Arial"/>
          <w:b/>
          <w:bCs/>
          <w:iCs/>
          <w:sz w:val="24"/>
          <w:szCs w:val="24"/>
          <w:shd w:val="clear" w:color="auto" w:fill="FFFFFF"/>
        </w:rPr>
        <w:t xml:space="preserve">, </w:t>
      </w:r>
      <w:r w:rsidRPr="003C76AF">
        <w:rPr>
          <w:rFonts w:ascii="Arial" w:hAnsi="Arial" w:cs="Arial"/>
          <w:b/>
          <w:sz w:val="24"/>
          <w:szCs w:val="24"/>
        </w:rPr>
        <w:t>e (nome da pessoa jurídica com qualificação completa e representante legal com qualificação completa</w:t>
      </w:r>
      <w:proofErr w:type="gramStart"/>
      <w:r w:rsidRPr="003C76AF">
        <w:rPr>
          <w:rFonts w:ascii="Arial" w:hAnsi="Arial" w:cs="Arial"/>
          <w:b/>
          <w:sz w:val="24"/>
          <w:szCs w:val="24"/>
        </w:rPr>
        <w:t xml:space="preserve"> )</w:t>
      </w:r>
      <w:proofErr w:type="gramEnd"/>
      <w:r w:rsidRPr="003C76AF">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3C76AF" w:rsidRDefault="00BC77F7" w:rsidP="00BC77F7">
      <w:pPr>
        <w:spacing w:line="360" w:lineRule="auto"/>
        <w:ind w:firstLine="1418"/>
        <w:jc w:val="both"/>
        <w:rPr>
          <w:rFonts w:ascii="Arial" w:hAnsi="Arial" w:cs="Arial"/>
          <w:sz w:val="24"/>
          <w:szCs w:val="24"/>
        </w:rPr>
      </w:pPr>
    </w:p>
    <w:p w14:paraId="37FBD03C" w14:textId="77777777" w:rsidR="00BC77F7" w:rsidRPr="003C76AF" w:rsidRDefault="00BC77F7" w:rsidP="00BC77F7">
      <w:pPr>
        <w:suppressAutoHyphens w:val="0"/>
        <w:autoSpaceDE w:val="0"/>
        <w:spacing w:line="360" w:lineRule="auto"/>
        <w:jc w:val="both"/>
        <w:rPr>
          <w:rFonts w:ascii="Arial" w:hAnsi="Arial" w:cs="Arial"/>
          <w:b/>
          <w:sz w:val="24"/>
          <w:szCs w:val="24"/>
        </w:rPr>
      </w:pPr>
      <w:r w:rsidRPr="003C76AF">
        <w:rPr>
          <w:rFonts w:ascii="Arial" w:hAnsi="Arial" w:cs="Arial"/>
          <w:b/>
          <w:sz w:val="24"/>
          <w:szCs w:val="24"/>
        </w:rPr>
        <w:t>CLÁUSULA PRIMEIRA - DO OBJETO</w:t>
      </w:r>
    </w:p>
    <w:p w14:paraId="52705EB8" w14:textId="65863A43"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sz w:val="24"/>
          <w:szCs w:val="24"/>
        </w:rPr>
        <w:t xml:space="preserve">1.1 - </w:t>
      </w:r>
      <w:proofErr w:type="gramStart"/>
      <w:r w:rsidRPr="003C76AF">
        <w:rPr>
          <w:rFonts w:ascii="Arial" w:hAnsi="Arial" w:cs="Arial"/>
          <w:sz w:val="24"/>
          <w:szCs w:val="24"/>
        </w:rPr>
        <w:t>A presente</w:t>
      </w:r>
      <w:proofErr w:type="gramEnd"/>
      <w:r w:rsidRPr="003C76AF">
        <w:rPr>
          <w:rFonts w:ascii="Arial" w:hAnsi="Arial" w:cs="Arial"/>
          <w:sz w:val="24"/>
          <w:szCs w:val="24"/>
        </w:rPr>
        <w:t xml:space="preserve"> Ata tem por objeto </w:t>
      </w:r>
      <w:r w:rsidR="007A43AD">
        <w:rPr>
          <w:rFonts w:ascii="Arial" w:hAnsi="Arial" w:cs="Arial"/>
          <w:b/>
          <w:sz w:val="24"/>
          <w:szCs w:val="24"/>
          <w:u w:val="single"/>
        </w:rPr>
        <w:t xml:space="preserve">REGISTRO DE PREÇOS DE PRESTAÇÃO DE SERVIÇOS DE ROÇADA, CAPINA, E RECOLHIMENTO DE RESÍDUOS, COM EQUIPE “SPOT” PARA ROÇAGEM DOS LOTES AUTUADOS, INCLUINDO AÇÕES </w:t>
      </w:r>
      <w:r w:rsidR="007A43AD">
        <w:rPr>
          <w:rFonts w:ascii="Arial" w:hAnsi="Arial" w:cs="Arial"/>
          <w:b/>
          <w:sz w:val="24"/>
          <w:szCs w:val="24"/>
          <w:u w:val="single"/>
        </w:rPr>
        <w:lastRenderedPageBreak/>
        <w:t>ADICIONAIS DE MANUTENÇÃO DAS ÁEAS PÚBLICAS DO MUNICÍPIO DE CEDRAL - SP</w:t>
      </w:r>
      <w:r w:rsidR="00F95F71">
        <w:rPr>
          <w:rFonts w:ascii="Arial" w:hAnsi="Arial" w:cs="Arial"/>
          <w:color w:val="000000"/>
          <w:sz w:val="24"/>
          <w:szCs w:val="24"/>
        </w:rPr>
        <w:t>,</w:t>
      </w:r>
      <w:r w:rsidRPr="003C76AF">
        <w:rPr>
          <w:rFonts w:ascii="Arial" w:hAnsi="Arial" w:cs="Arial"/>
          <w:sz w:val="24"/>
          <w:szCs w:val="24"/>
        </w:rPr>
        <w:t xml:space="preserve"> conforme especificações constantes no Anexo I do edital.</w:t>
      </w:r>
    </w:p>
    <w:p w14:paraId="3BEE9947"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sz w:val="24"/>
          <w:szCs w:val="24"/>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3C76AF"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3C76AF" w:rsidRDefault="00BC77F7" w:rsidP="00BC77F7">
      <w:pPr>
        <w:suppressAutoHyphens w:val="0"/>
        <w:autoSpaceDE w:val="0"/>
        <w:spacing w:line="360" w:lineRule="auto"/>
        <w:jc w:val="both"/>
        <w:rPr>
          <w:rFonts w:ascii="Arial" w:hAnsi="Arial" w:cs="Arial"/>
          <w:b/>
          <w:sz w:val="24"/>
          <w:szCs w:val="24"/>
        </w:rPr>
      </w:pPr>
      <w:r w:rsidRPr="003C76AF">
        <w:rPr>
          <w:rFonts w:ascii="Arial" w:hAnsi="Arial" w:cs="Arial"/>
          <w:b/>
          <w:sz w:val="24"/>
          <w:szCs w:val="24"/>
        </w:rPr>
        <w:t>CLÁUSULA SEGUNDA - DA VIGÊNCIA DA ATA DE REGISTRO DE PREÇOS</w:t>
      </w:r>
    </w:p>
    <w:p w14:paraId="20E762DD" w14:textId="4B4D1C29" w:rsidR="00BC77F7" w:rsidRPr="003C76AF" w:rsidRDefault="003B54A0" w:rsidP="00BC77F7">
      <w:pPr>
        <w:suppressAutoHyphens w:val="0"/>
        <w:autoSpaceDE w:val="0"/>
        <w:spacing w:line="360" w:lineRule="auto"/>
        <w:jc w:val="both"/>
        <w:rPr>
          <w:rFonts w:ascii="Arial" w:hAnsi="Arial" w:cs="Arial"/>
          <w:sz w:val="24"/>
          <w:szCs w:val="24"/>
        </w:rPr>
      </w:pPr>
      <w:r w:rsidRPr="003C76AF">
        <w:rPr>
          <w:rFonts w:ascii="Arial" w:hAnsi="Arial" w:cs="Arial"/>
          <w:b/>
          <w:sz w:val="24"/>
          <w:szCs w:val="24"/>
          <w:u w:val="single"/>
        </w:rPr>
        <w:t xml:space="preserve">2.1 – </w:t>
      </w:r>
      <w:proofErr w:type="gramStart"/>
      <w:r w:rsidRPr="003C76AF">
        <w:rPr>
          <w:rFonts w:ascii="Arial" w:hAnsi="Arial" w:cs="Arial"/>
          <w:b/>
          <w:sz w:val="24"/>
          <w:szCs w:val="24"/>
          <w:u w:val="single"/>
        </w:rPr>
        <w:t>A presente</w:t>
      </w:r>
      <w:proofErr w:type="gramEnd"/>
      <w:r w:rsidRPr="003C76AF">
        <w:rPr>
          <w:rFonts w:ascii="Arial" w:hAnsi="Arial" w:cs="Arial"/>
          <w:b/>
          <w:sz w:val="24"/>
          <w:szCs w:val="24"/>
          <w:u w:val="single"/>
        </w:rPr>
        <w:t xml:space="preserve"> Ata de Registro de Preços terá vigência/validade de 1 ano, podendo ser prorrogada por igual período, a critério da Administração, desde que comprovado o preço vantajoso</w:t>
      </w:r>
      <w:r w:rsidRPr="003C76AF">
        <w:rPr>
          <w:rFonts w:ascii="Arial" w:hAnsi="Arial" w:cs="Arial"/>
          <w:sz w:val="24"/>
          <w:szCs w:val="24"/>
        </w:rPr>
        <w:t>.</w:t>
      </w:r>
    </w:p>
    <w:p w14:paraId="67C8810A"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sz w:val="24"/>
          <w:szCs w:val="24"/>
        </w:rPr>
        <w:t>2.2 – A vigência da Ata de Registro de Preços iniciar-se-á após a sua publicação.</w:t>
      </w:r>
    </w:p>
    <w:p w14:paraId="555A98ED" w14:textId="77777777" w:rsidR="00BC77F7" w:rsidRPr="003C76AF" w:rsidRDefault="00BC77F7" w:rsidP="00BC77F7">
      <w:pPr>
        <w:suppressAutoHyphens w:val="0"/>
        <w:autoSpaceDE w:val="0"/>
        <w:spacing w:line="360" w:lineRule="auto"/>
        <w:jc w:val="both"/>
        <w:rPr>
          <w:rFonts w:ascii="Arial" w:hAnsi="Arial" w:cs="Arial"/>
          <w:sz w:val="24"/>
          <w:szCs w:val="24"/>
        </w:rPr>
      </w:pPr>
    </w:p>
    <w:p w14:paraId="41F9BCA2" w14:textId="77777777" w:rsidR="00683BE0" w:rsidRPr="003C76AF" w:rsidRDefault="00683BE0" w:rsidP="00BC77F7">
      <w:pPr>
        <w:suppressAutoHyphens w:val="0"/>
        <w:autoSpaceDE w:val="0"/>
        <w:spacing w:line="360" w:lineRule="auto"/>
        <w:jc w:val="both"/>
        <w:rPr>
          <w:rFonts w:ascii="Arial" w:hAnsi="Arial" w:cs="Arial"/>
          <w:sz w:val="24"/>
          <w:szCs w:val="24"/>
        </w:rPr>
      </w:pPr>
    </w:p>
    <w:p w14:paraId="0FA9A7FF" w14:textId="77777777" w:rsidR="00BC77F7" w:rsidRPr="003C76AF" w:rsidRDefault="00BC77F7" w:rsidP="00BC77F7">
      <w:pPr>
        <w:suppressAutoHyphens w:val="0"/>
        <w:autoSpaceDE w:val="0"/>
        <w:spacing w:line="360" w:lineRule="auto"/>
        <w:jc w:val="both"/>
        <w:rPr>
          <w:rFonts w:ascii="Arial" w:hAnsi="Arial" w:cs="Arial"/>
          <w:b/>
          <w:bCs/>
          <w:sz w:val="24"/>
          <w:szCs w:val="24"/>
        </w:rPr>
      </w:pPr>
      <w:r w:rsidRPr="003C76AF">
        <w:rPr>
          <w:rFonts w:ascii="Arial" w:hAnsi="Arial" w:cs="Arial"/>
          <w:b/>
          <w:sz w:val="24"/>
          <w:szCs w:val="24"/>
        </w:rPr>
        <w:t>CLÁUSULA TERCEIRA</w:t>
      </w:r>
      <w:r w:rsidRPr="003C76AF">
        <w:rPr>
          <w:rFonts w:ascii="Arial" w:hAnsi="Arial" w:cs="Arial"/>
          <w:sz w:val="24"/>
          <w:szCs w:val="24"/>
        </w:rPr>
        <w:t xml:space="preserve"> - </w:t>
      </w:r>
      <w:r w:rsidRPr="003C76AF">
        <w:rPr>
          <w:rFonts w:ascii="Arial" w:hAnsi="Arial" w:cs="Arial"/>
          <w:b/>
          <w:bCs/>
          <w:sz w:val="24"/>
          <w:szCs w:val="24"/>
        </w:rPr>
        <w:t>DA EXPECTATIVA DO FORNECIMENTO</w:t>
      </w:r>
    </w:p>
    <w:p w14:paraId="7A9EAAB0"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3C76AF" w:rsidRDefault="00BC77F7" w:rsidP="00BC77F7">
      <w:pPr>
        <w:suppressAutoHyphens w:val="0"/>
        <w:autoSpaceDE w:val="0"/>
        <w:spacing w:line="360" w:lineRule="auto"/>
        <w:jc w:val="both"/>
        <w:rPr>
          <w:rFonts w:ascii="Arial" w:hAnsi="Arial" w:cs="Arial"/>
          <w:sz w:val="24"/>
          <w:szCs w:val="24"/>
        </w:rPr>
      </w:pPr>
    </w:p>
    <w:p w14:paraId="385674BA" w14:textId="77777777" w:rsidR="00611520" w:rsidRPr="003C76AF" w:rsidRDefault="00611520" w:rsidP="00BC77F7">
      <w:pPr>
        <w:suppressAutoHyphens w:val="0"/>
        <w:autoSpaceDE w:val="0"/>
        <w:spacing w:line="360" w:lineRule="auto"/>
        <w:jc w:val="both"/>
        <w:rPr>
          <w:rFonts w:ascii="Arial" w:hAnsi="Arial" w:cs="Arial"/>
          <w:b/>
          <w:sz w:val="24"/>
          <w:szCs w:val="24"/>
        </w:rPr>
      </w:pPr>
    </w:p>
    <w:p w14:paraId="1722034D" w14:textId="673C8742" w:rsidR="00BC77F7" w:rsidRPr="003C76AF" w:rsidRDefault="00BC77F7" w:rsidP="00BC77F7">
      <w:pPr>
        <w:suppressAutoHyphens w:val="0"/>
        <w:autoSpaceDE w:val="0"/>
        <w:spacing w:line="360" w:lineRule="auto"/>
        <w:jc w:val="both"/>
        <w:rPr>
          <w:rFonts w:ascii="Arial" w:hAnsi="Arial" w:cs="Arial"/>
          <w:b/>
          <w:bCs/>
          <w:sz w:val="24"/>
          <w:szCs w:val="24"/>
        </w:rPr>
      </w:pPr>
      <w:r w:rsidRPr="003C76AF">
        <w:rPr>
          <w:rFonts w:ascii="Arial" w:hAnsi="Arial" w:cs="Arial"/>
          <w:b/>
          <w:sz w:val="24"/>
          <w:szCs w:val="24"/>
        </w:rPr>
        <w:t xml:space="preserve">CLÁUSULA QUARTA – </w:t>
      </w:r>
      <w:r w:rsidR="00D63015">
        <w:rPr>
          <w:rFonts w:ascii="Arial" w:hAnsi="Arial" w:cs="Arial"/>
          <w:b/>
          <w:sz w:val="24"/>
          <w:szCs w:val="24"/>
        </w:rPr>
        <w:t>DA EXECUÇÃO DO OBJETO</w:t>
      </w:r>
    </w:p>
    <w:p w14:paraId="624CD464" w14:textId="0656F5BA" w:rsidR="00FB272B" w:rsidRPr="003C76AF" w:rsidRDefault="001264D7" w:rsidP="001264D7">
      <w:pPr>
        <w:pStyle w:val="PargrafodaLista"/>
        <w:tabs>
          <w:tab w:val="left" w:pos="9639"/>
        </w:tabs>
        <w:spacing w:line="360" w:lineRule="auto"/>
        <w:ind w:left="0"/>
        <w:jc w:val="both"/>
        <w:rPr>
          <w:rFonts w:ascii="Arial" w:hAnsi="Arial" w:cs="Arial"/>
          <w:color w:val="000000"/>
          <w:sz w:val="24"/>
          <w:szCs w:val="24"/>
        </w:rPr>
      </w:pPr>
      <w:r w:rsidRPr="003C76AF">
        <w:rPr>
          <w:rFonts w:ascii="Arial" w:hAnsi="Arial" w:cs="Arial"/>
          <w:sz w:val="24"/>
          <w:szCs w:val="24"/>
        </w:rPr>
        <w:t>4.1</w:t>
      </w:r>
      <w:r w:rsidR="00467E0F">
        <w:rPr>
          <w:rFonts w:ascii="Arial" w:hAnsi="Arial" w:cs="Arial"/>
          <w:sz w:val="24"/>
          <w:szCs w:val="24"/>
        </w:rPr>
        <w:t xml:space="preserve"> </w:t>
      </w:r>
      <w:r w:rsidR="00C150CD">
        <w:rPr>
          <w:rFonts w:ascii="Arial" w:hAnsi="Arial" w:cs="Arial"/>
          <w:sz w:val="24"/>
          <w:szCs w:val="24"/>
        </w:rPr>
        <w:t>– A execução do contrato deverá ser de acordo com o Anexo I do edital</w:t>
      </w:r>
      <w:r w:rsidR="00681882" w:rsidRPr="003C76AF">
        <w:rPr>
          <w:rFonts w:ascii="Arial" w:hAnsi="Arial" w:cs="Arial"/>
          <w:sz w:val="24"/>
          <w:szCs w:val="24"/>
        </w:rPr>
        <w:t>.</w:t>
      </w:r>
    </w:p>
    <w:p w14:paraId="302A03C9" w14:textId="2582B778" w:rsidR="00CD466B" w:rsidRPr="003C76AF" w:rsidRDefault="00C25CC3" w:rsidP="000B0BDE">
      <w:pPr>
        <w:pStyle w:val="PargrafodaLista"/>
        <w:spacing w:line="360" w:lineRule="auto"/>
        <w:ind w:left="0"/>
        <w:jc w:val="both"/>
        <w:rPr>
          <w:rFonts w:ascii="Arial" w:hAnsi="Arial" w:cs="Arial"/>
          <w:sz w:val="24"/>
          <w:szCs w:val="24"/>
        </w:rPr>
      </w:pPr>
      <w:r w:rsidRPr="003C76AF">
        <w:rPr>
          <w:rFonts w:ascii="Arial" w:hAnsi="Arial" w:cs="Arial"/>
          <w:color w:val="000000"/>
          <w:sz w:val="24"/>
          <w:szCs w:val="24"/>
        </w:rPr>
        <w:t xml:space="preserve">4.2 - </w:t>
      </w:r>
      <w:r w:rsidR="000B0BDE" w:rsidRPr="003C76AF">
        <w:rPr>
          <w:rFonts w:ascii="Arial" w:hAnsi="Arial" w:cs="Arial"/>
          <w:color w:val="000000"/>
          <w:sz w:val="24"/>
          <w:szCs w:val="24"/>
        </w:rPr>
        <w:t xml:space="preserve">Qualquer dano que ocorrer na </w:t>
      </w:r>
      <w:r w:rsidR="00A35551">
        <w:rPr>
          <w:rFonts w:ascii="Arial" w:hAnsi="Arial" w:cs="Arial"/>
          <w:color w:val="000000"/>
          <w:sz w:val="24"/>
          <w:szCs w:val="24"/>
        </w:rPr>
        <w:t>execução</w:t>
      </w:r>
      <w:r w:rsidR="000B0BDE" w:rsidRPr="003C76AF">
        <w:rPr>
          <w:rFonts w:ascii="Arial" w:hAnsi="Arial" w:cs="Arial"/>
          <w:color w:val="000000"/>
          <w:sz w:val="24"/>
          <w:szCs w:val="24"/>
        </w:rPr>
        <w:t xml:space="preserve"> fica sob total responsabilidade da detentora do registro</w:t>
      </w:r>
      <w:r w:rsidR="00C865F5" w:rsidRPr="003C76AF">
        <w:rPr>
          <w:rFonts w:ascii="Arial" w:hAnsi="Arial" w:cs="Arial"/>
          <w:color w:val="000000"/>
          <w:sz w:val="24"/>
          <w:szCs w:val="24"/>
        </w:rPr>
        <w:t>, bem como</w:t>
      </w:r>
      <w:proofErr w:type="gramStart"/>
      <w:r w:rsidR="00C865F5" w:rsidRPr="003C76AF">
        <w:rPr>
          <w:rFonts w:ascii="Arial" w:hAnsi="Arial" w:cs="Arial"/>
          <w:color w:val="000000"/>
          <w:sz w:val="24"/>
          <w:szCs w:val="24"/>
        </w:rPr>
        <w:t xml:space="preserve"> </w:t>
      </w:r>
      <w:r w:rsidR="00CD466B" w:rsidRPr="003C76AF">
        <w:rPr>
          <w:rFonts w:ascii="Arial" w:hAnsi="Arial" w:cs="Arial"/>
          <w:sz w:val="24"/>
          <w:szCs w:val="24"/>
        </w:rPr>
        <w:t xml:space="preserve"> </w:t>
      </w:r>
      <w:proofErr w:type="gramEnd"/>
      <w:r w:rsidR="00467106" w:rsidRPr="003C76AF">
        <w:rPr>
          <w:rFonts w:ascii="Arial" w:hAnsi="Arial" w:cs="Arial"/>
          <w:sz w:val="24"/>
          <w:szCs w:val="24"/>
        </w:rPr>
        <w:t>q</w:t>
      </w:r>
      <w:r w:rsidR="00CD466B" w:rsidRPr="003C76AF">
        <w:rPr>
          <w:rFonts w:ascii="Arial" w:hAnsi="Arial" w:cs="Arial"/>
          <w:sz w:val="24"/>
          <w:szCs w:val="24"/>
        </w:rPr>
        <w:t xml:space="preserve">ualquer falha que ocorrer no fornecimento do objeto </w:t>
      </w:r>
      <w:r w:rsidR="00CD466B" w:rsidRPr="003C76AF">
        <w:rPr>
          <w:rFonts w:ascii="Arial" w:hAnsi="Arial" w:cs="Arial"/>
          <w:sz w:val="24"/>
          <w:szCs w:val="24"/>
        </w:rPr>
        <w:lastRenderedPageBreak/>
        <w:t>fica sob total responsabilidade da licitante vencedora, sendo que será recusada a entrega que não estiver de acordo com o termo de referência da licitação.</w:t>
      </w:r>
    </w:p>
    <w:p w14:paraId="56DFFAE1" w14:textId="6CE7AC85" w:rsidR="00CD466B" w:rsidRPr="003C76AF" w:rsidRDefault="00CD466B" w:rsidP="00CD466B">
      <w:pPr>
        <w:spacing w:line="360" w:lineRule="auto"/>
        <w:jc w:val="both"/>
        <w:rPr>
          <w:rFonts w:ascii="Arial" w:hAnsi="Arial" w:cs="Arial"/>
          <w:sz w:val="24"/>
          <w:szCs w:val="24"/>
        </w:rPr>
      </w:pPr>
      <w:r w:rsidRPr="003C76AF">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3C76AF">
        <w:rPr>
          <w:rFonts w:ascii="Arial" w:hAnsi="Arial" w:cs="Arial"/>
          <w:sz w:val="24"/>
          <w:szCs w:val="24"/>
        </w:rPr>
        <w:t>implicará na decadência do direito do licitante à inclusão dos seus preços no sistema de registro.</w:t>
      </w:r>
    </w:p>
    <w:p w14:paraId="69A860CE" w14:textId="2E26BC03" w:rsidR="00CD466B" w:rsidRPr="003C76AF" w:rsidRDefault="00CD466B" w:rsidP="00CD466B">
      <w:pPr>
        <w:suppressAutoHyphens w:val="0"/>
        <w:autoSpaceDE w:val="0"/>
        <w:spacing w:line="360" w:lineRule="auto"/>
        <w:jc w:val="both"/>
        <w:rPr>
          <w:rFonts w:ascii="Arial" w:hAnsi="Arial" w:cs="Arial"/>
          <w:sz w:val="24"/>
          <w:szCs w:val="24"/>
        </w:rPr>
      </w:pPr>
      <w:r w:rsidRPr="003C76AF">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101404A8" w:rsidR="00CD466B" w:rsidRDefault="00CD466B" w:rsidP="00CD466B">
      <w:pPr>
        <w:suppressAutoHyphens w:val="0"/>
        <w:autoSpaceDE w:val="0"/>
        <w:spacing w:line="360" w:lineRule="auto"/>
        <w:jc w:val="both"/>
        <w:rPr>
          <w:rFonts w:ascii="Arial" w:hAnsi="Arial" w:cs="Arial"/>
          <w:sz w:val="24"/>
          <w:szCs w:val="24"/>
        </w:rPr>
      </w:pPr>
      <w:r w:rsidRPr="003C76AF">
        <w:rPr>
          <w:rFonts w:ascii="Arial" w:hAnsi="Arial" w:cs="Arial"/>
          <w:sz w:val="24"/>
          <w:szCs w:val="24"/>
        </w:rPr>
        <w:t xml:space="preserve">4.5 - Apurada, em qualquer tempo, divergência entre as especificações pré-fixadas e o fornecimento efetuado, serão aplicados </w:t>
      </w:r>
      <w:proofErr w:type="gramStart"/>
      <w:r w:rsidRPr="003C76AF">
        <w:rPr>
          <w:rFonts w:ascii="Arial" w:hAnsi="Arial" w:cs="Arial"/>
          <w:sz w:val="24"/>
          <w:szCs w:val="24"/>
        </w:rPr>
        <w:t>as</w:t>
      </w:r>
      <w:proofErr w:type="gramEnd"/>
      <w:r w:rsidRPr="003C76AF">
        <w:rPr>
          <w:rFonts w:ascii="Arial" w:hAnsi="Arial" w:cs="Arial"/>
          <w:sz w:val="24"/>
          <w:szCs w:val="24"/>
        </w:rPr>
        <w:t xml:space="preserve"> sanções previstas neste edital e na legislação vigente.</w:t>
      </w:r>
    </w:p>
    <w:p w14:paraId="6B0356FA" w14:textId="0C233B64" w:rsidR="00AD3E3B" w:rsidRPr="00AD3E3B" w:rsidRDefault="00AD3E3B" w:rsidP="00CD466B">
      <w:pPr>
        <w:suppressAutoHyphens w:val="0"/>
        <w:autoSpaceDE w:val="0"/>
        <w:spacing w:line="360" w:lineRule="auto"/>
        <w:jc w:val="both"/>
        <w:rPr>
          <w:rFonts w:ascii="Arial" w:hAnsi="Arial" w:cs="Arial"/>
          <w:sz w:val="24"/>
          <w:szCs w:val="24"/>
        </w:rPr>
      </w:pPr>
      <w:proofErr w:type="gramStart"/>
      <w:r>
        <w:rPr>
          <w:rFonts w:ascii="Arial" w:hAnsi="Arial" w:cs="Arial"/>
          <w:sz w:val="24"/>
          <w:szCs w:val="24"/>
        </w:rPr>
        <w:t xml:space="preserve">4.6 – </w:t>
      </w:r>
      <w:r>
        <w:rPr>
          <w:rFonts w:ascii="Arial" w:hAnsi="Arial" w:cs="Arial"/>
          <w:b/>
          <w:sz w:val="24"/>
          <w:szCs w:val="24"/>
        </w:rPr>
        <w:t>Forma</w:t>
      </w:r>
      <w:proofErr w:type="gramEnd"/>
      <w:r>
        <w:rPr>
          <w:rFonts w:ascii="Arial" w:hAnsi="Arial" w:cs="Arial"/>
          <w:b/>
          <w:sz w:val="24"/>
          <w:szCs w:val="24"/>
        </w:rPr>
        <w:t xml:space="preserve"> de acompanhamento e fiscalização e recebimento</w:t>
      </w:r>
    </w:p>
    <w:p w14:paraId="4E7080B2" w14:textId="083F1F51" w:rsidR="00AD3E3B" w:rsidRDefault="00AD3E3B" w:rsidP="00CD466B">
      <w:pPr>
        <w:suppressAutoHyphens w:val="0"/>
        <w:autoSpaceDE w:val="0"/>
        <w:spacing w:line="360" w:lineRule="auto"/>
        <w:jc w:val="both"/>
        <w:rPr>
          <w:rFonts w:ascii="Arial" w:hAnsi="Arial" w:cs="Arial"/>
          <w:sz w:val="24"/>
          <w:szCs w:val="24"/>
        </w:rPr>
      </w:pPr>
      <w:r>
        <w:rPr>
          <w:rFonts w:ascii="Arial" w:hAnsi="Arial" w:cs="Arial"/>
          <w:sz w:val="24"/>
          <w:szCs w:val="24"/>
        </w:rPr>
        <w:t>4.6.1 -</w:t>
      </w:r>
      <w:proofErr w:type="gramStart"/>
      <w:r>
        <w:rPr>
          <w:rFonts w:ascii="Arial" w:hAnsi="Arial" w:cs="Arial"/>
          <w:sz w:val="24"/>
          <w:szCs w:val="24"/>
        </w:rPr>
        <w:t xml:space="preserve">  </w:t>
      </w:r>
      <w:proofErr w:type="gramEnd"/>
      <w:r>
        <w:rPr>
          <w:rFonts w:ascii="Arial" w:hAnsi="Arial" w:cs="Arial"/>
          <w:sz w:val="24"/>
          <w:szCs w:val="24"/>
        </w:rPr>
        <w:t xml:space="preserve">A fiscalização da execução ficará a cargo da Coordenadoria Municipal de </w:t>
      </w:r>
      <w:r w:rsidR="000018BC">
        <w:rPr>
          <w:rFonts w:ascii="Arial" w:hAnsi="Arial" w:cs="Arial"/>
          <w:sz w:val="24"/>
          <w:szCs w:val="24"/>
        </w:rPr>
        <w:t xml:space="preserve">Meio </w:t>
      </w:r>
      <w:r w:rsidR="00A35551">
        <w:rPr>
          <w:rFonts w:ascii="Arial" w:hAnsi="Arial" w:cs="Arial"/>
          <w:sz w:val="24"/>
          <w:szCs w:val="24"/>
        </w:rPr>
        <w:t>Obras e Serviços</w:t>
      </w:r>
      <w:r>
        <w:rPr>
          <w:rFonts w:ascii="Arial" w:hAnsi="Arial" w:cs="Arial"/>
          <w:sz w:val="24"/>
          <w:szCs w:val="24"/>
        </w:rPr>
        <w:t>, que deverá de amplo acesso aos documentos, mantendo o número de fiscais necessários, sendo recebido da seguinte forma:</w:t>
      </w:r>
    </w:p>
    <w:p w14:paraId="41C707C8" w14:textId="1253392F" w:rsidR="00AD3E3B" w:rsidRDefault="00AD3E3B" w:rsidP="00CD466B">
      <w:pPr>
        <w:suppressAutoHyphens w:val="0"/>
        <w:autoSpaceDE w:val="0"/>
        <w:spacing w:line="360" w:lineRule="auto"/>
        <w:jc w:val="both"/>
        <w:rPr>
          <w:rFonts w:ascii="Arial" w:hAnsi="Arial" w:cs="Arial"/>
          <w:sz w:val="24"/>
          <w:szCs w:val="24"/>
        </w:rPr>
      </w:pPr>
      <w:r>
        <w:rPr>
          <w:rFonts w:ascii="Arial" w:hAnsi="Arial" w:cs="Arial"/>
          <w:sz w:val="24"/>
          <w:szCs w:val="24"/>
        </w:rPr>
        <w:t>1 – Provisoriamente, no ato da e</w:t>
      </w:r>
      <w:r w:rsidR="005B4181">
        <w:rPr>
          <w:rFonts w:ascii="Arial" w:hAnsi="Arial" w:cs="Arial"/>
          <w:sz w:val="24"/>
          <w:szCs w:val="24"/>
        </w:rPr>
        <w:t>xecução</w:t>
      </w:r>
      <w:r>
        <w:rPr>
          <w:rFonts w:ascii="Arial" w:hAnsi="Arial" w:cs="Arial"/>
          <w:sz w:val="24"/>
          <w:szCs w:val="24"/>
        </w:rPr>
        <w:t>, para verificar se está d</w:t>
      </w:r>
      <w:r w:rsidR="00311B2F">
        <w:rPr>
          <w:rFonts w:ascii="Arial" w:hAnsi="Arial" w:cs="Arial"/>
          <w:sz w:val="24"/>
          <w:szCs w:val="24"/>
        </w:rPr>
        <w:t>e</w:t>
      </w:r>
      <w:r>
        <w:rPr>
          <w:rFonts w:ascii="Arial" w:hAnsi="Arial" w:cs="Arial"/>
          <w:sz w:val="24"/>
          <w:szCs w:val="24"/>
        </w:rPr>
        <w:t xml:space="preserve"> acordo com o exigido, e, em caso negativo, a contratada deverá efetuar as devidas correções imediatamente; e,</w:t>
      </w:r>
    </w:p>
    <w:p w14:paraId="0CEE5099" w14:textId="42AA3402" w:rsidR="00AD3E3B" w:rsidRDefault="00AD3E3B" w:rsidP="00CD466B">
      <w:pPr>
        <w:suppressAutoHyphens w:val="0"/>
        <w:autoSpaceDE w:val="0"/>
        <w:spacing w:line="360" w:lineRule="auto"/>
        <w:jc w:val="both"/>
        <w:rPr>
          <w:rFonts w:ascii="Arial" w:hAnsi="Arial" w:cs="Arial"/>
          <w:sz w:val="24"/>
          <w:szCs w:val="24"/>
        </w:rPr>
      </w:pPr>
      <w:r>
        <w:rPr>
          <w:rFonts w:ascii="Arial" w:hAnsi="Arial" w:cs="Arial"/>
          <w:sz w:val="24"/>
          <w:szCs w:val="24"/>
        </w:rPr>
        <w:t>2 -</w:t>
      </w:r>
      <w:proofErr w:type="gramStart"/>
      <w:r>
        <w:rPr>
          <w:rFonts w:ascii="Arial" w:hAnsi="Arial" w:cs="Arial"/>
          <w:sz w:val="24"/>
          <w:szCs w:val="24"/>
        </w:rPr>
        <w:t xml:space="preserve">  </w:t>
      </w:r>
      <w:proofErr w:type="gramEnd"/>
      <w:r>
        <w:rPr>
          <w:rFonts w:ascii="Arial" w:hAnsi="Arial" w:cs="Arial"/>
          <w:sz w:val="24"/>
          <w:szCs w:val="24"/>
        </w:rPr>
        <w:t>definitivamente, com o pagamento, com a comprovação de fornecimento.</w:t>
      </w:r>
    </w:p>
    <w:p w14:paraId="34A627D9" w14:textId="77777777" w:rsidR="00AD3E3B" w:rsidRPr="00AD3E3B" w:rsidRDefault="00AD3E3B" w:rsidP="00CD466B">
      <w:pPr>
        <w:suppressAutoHyphens w:val="0"/>
        <w:autoSpaceDE w:val="0"/>
        <w:spacing w:line="360" w:lineRule="auto"/>
        <w:jc w:val="both"/>
        <w:rPr>
          <w:rFonts w:ascii="Arial" w:hAnsi="Arial" w:cs="Arial"/>
          <w:sz w:val="24"/>
          <w:szCs w:val="24"/>
        </w:rPr>
      </w:pPr>
    </w:p>
    <w:p w14:paraId="31040EC8" w14:textId="77777777" w:rsidR="00BC77F7" w:rsidRPr="003C76AF" w:rsidRDefault="00BC77F7" w:rsidP="00BC77F7">
      <w:pPr>
        <w:suppressAutoHyphens w:val="0"/>
        <w:autoSpaceDE w:val="0"/>
        <w:spacing w:line="360" w:lineRule="auto"/>
        <w:jc w:val="both"/>
        <w:rPr>
          <w:rFonts w:ascii="Arial" w:hAnsi="Arial" w:cs="Arial"/>
          <w:b/>
          <w:color w:val="000000"/>
          <w:sz w:val="24"/>
          <w:szCs w:val="24"/>
        </w:rPr>
      </w:pPr>
    </w:p>
    <w:p w14:paraId="03B7E248" w14:textId="77777777" w:rsidR="00BC77F7" w:rsidRPr="003C76AF" w:rsidRDefault="00BC77F7" w:rsidP="00BC77F7">
      <w:pPr>
        <w:suppressAutoHyphens w:val="0"/>
        <w:autoSpaceDE w:val="0"/>
        <w:spacing w:line="360" w:lineRule="auto"/>
        <w:jc w:val="both"/>
        <w:rPr>
          <w:rFonts w:ascii="Arial" w:hAnsi="Arial" w:cs="Arial"/>
          <w:b/>
          <w:color w:val="000000"/>
          <w:sz w:val="24"/>
          <w:szCs w:val="24"/>
        </w:rPr>
      </w:pPr>
      <w:r w:rsidRPr="003C76AF">
        <w:rPr>
          <w:rFonts w:ascii="Arial" w:hAnsi="Arial" w:cs="Arial"/>
          <w:b/>
          <w:color w:val="000000"/>
          <w:sz w:val="24"/>
          <w:szCs w:val="24"/>
        </w:rPr>
        <w:t>CLÁUSULA QUINTA – DA FORMA DE PAGAMENTO</w:t>
      </w:r>
    </w:p>
    <w:p w14:paraId="74375125" w14:textId="5BFA6AA6" w:rsidR="00D06343" w:rsidRPr="003C76AF" w:rsidRDefault="00D06343" w:rsidP="00D06343">
      <w:pPr>
        <w:autoSpaceDE w:val="0"/>
        <w:spacing w:line="360" w:lineRule="auto"/>
        <w:jc w:val="both"/>
        <w:rPr>
          <w:rFonts w:ascii="Arial" w:eastAsia="Arial" w:hAnsi="Arial" w:cs="Arial"/>
          <w:sz w:val="24"/>
          <w:szCs w:val="24"/>
        </w:rPr>
      </w:pPr>
      <w:r w:rsidRPr="003C76AF">
        <w:rPr>
          <w:rFonts w:ascii="Arial" w:hAnsi="Arial" w:cs="Arial"/>
          <w:sz w:val="24"/>
          <w:szCs w:val="24"/>
        </w:rPr>
        <w:t xml:space="preserve">5.1 - </w:t>
      </w:r>
      <w:r w:rsidRPr="003C76AF">
        <w:rPr>
          <w:rFonts w:ascii="Arial" w:eastAsia="Arial" w:hAnsi="Arial" w:cs="Arial"/>
          <w:sz w:val="24"/>
          <w:szCs w:val="24"/>
        </w:rPr>
        <w:t xml:space="preserve">O pagamento será efetuado em até 28 (vinte e oito) dias, após emissão de nota fiscal/documento equivalente, que deverá conter o </w:t>
      </w:r>
      <w:r w:rsidRPr="003C76AF">
        <w:rPr>
          <w:rFonts w:ascii="Arial" w:eastAsia="Arial" w:hAnsi="Arial" w:cs="Arial"/>
          <w:b/>
          <w:sz w:val="24"/>
          <w:szCs w:val="24"/>
          <w:u w:val="single"/>
        </w:rPr>
        <w:t>número da licitação</w:t>
      </w:r>
      <w:r w:rsidRPr="003C76AF">
        <w:rPr>
          <w:rFonts w:ascii="Arial" w:eastAsia="Arial" w:hAnsi="Arial" w:cs="Arial"/>
          <w:sz w:val="24"/>
          <w:szCs w:val="24"/>
        </w:rPr>
        <w:t>, devendo a Administração certi</w:t>
      </w:r>
      <w:r w:rsidR="00467106" w:rsidRPr="003C76AF">
        <w:rPr>
          <w:rFonts w:ascii="Arial" w:eastAsia="Arial" w:hAnsi="Arial" w:cs="Arial"/>
          <w:sz w:val="24"/>
          <w:szCs w:val="24"/>
        </w:rPr>
        <w:t>ficar que a pessoa jurídica está</w:t>
      </w:r>
      <w:r w:rsidRPr="003C76AF">
        <w:rPr>
          <w:rFonts w:ascii="Arial" w:eastAsia="Arial" w:hAnsi="Arial" w:cs="Arial"/>
          <w:sz w:val="24"/>
          <w:szCs w:val="24"/>
        </w:rPr>
        <w:t xml:space="preserve"> </w:t>
      </w:r>
      <w:proofErr w:type="gramStart"/>
      <w:r w:rsidRPr="003C76AF">
        <w:rPr>
          <w:rFonts w:ascii="Arial" w:eastAsia="Arial" w:hAnsi="Arial" w:cs="Arial"/>
          <w:sz w:val="24"/>
          <w:szCs w:val="24"/>
        </w:rPr>
        <w:t>regular com suas obrigações tributárias, encargos</w:t>
      </w:r>
      <w:proofErr w:type="gramEnd"/>
      <w:r w:rsidRPr="003C76AF">
        <w:rPr>
          <w:rFonts w:ascii="Arial" w:eastAsia="Arial" w:hAnsi="Arial" w:cs="Arial"/>
          <w:sz w:val="24"/>
          <w:szCs w:val="24"/>
        </w:rPr>
        <w:t xml:space="preserve"> trabalhistas e sociais.</w:t>
      </w:r>
    </w:p>
    <w:p w14:paraId="0930F593" w14:textId="77777777" w:rsidR="00D06343" w:rsidRPr="003C76AF" w:rsidRDefault="00D06343" w:rsidP="00D06343">
      <w:pPr>
        <w:autoSpaceDE w:val="0"/>
        <w:spacing w:line="360" w:lineRule="auto"/>
        <w:jc w:val="both"/>
        <w:rPr>
          <w:rFonts w:ascii="Arial" w:eastAsia="Arial" w:hAnsi="Arial" w:cs="Arial"/>
          <w:sz w:val="24"/>
          <w:szCs w:val="24"/>
        </w:rPr>
      </w:pPr>
      <w:r w:rsidRPr="003C76AF">
        <w:rPr>
          <w:rFonts w:ascii="Arial" w:eastAsia="Arial" w:hAnsi="Arial" w:cs="Arial"/>
          <w:sz w:val="24"/>
          <w:szCs w:val="24"/>
        </w:rPr>
        <w:t xml:space="preserve">5.2 – As notas fiscais/documento equivalente deverão ser </w:t>
      </w:r>
      <w:proofErr w:type="gramStart"/>
      <w:r w:rsidRPr="003C76AF">
        <w:rPr>
          <w:rFonts w:ascii="Arial" w:eastAsia="Arial" w:hAnsi="Arial" w:cs="Arial"/>
          <w:sz w:val="24"/>
          <w:szCs w:val="24"/>
        </w:rPr>
        <w:t>encaminhados</w:t>
      </w:r>
      <w:proofErr w:type="gramEnd"/>
      <w:r w:rsidRPr="003C76AF">
        <w:rPr>
          <w:rFonts w:ascii="Arial" w:eastAsia="Arial" w:hAnsi="Arial" w:cs="Arial"/>
          <w:sz w:val="24"/>
          <w:szCs w:val="24"/>
        </w:rPr>
        <w:t xml:space="preserve"> para o </w:t>
      </w:r>
      <w:r w:rsidRPr="003C76AF">
        <w:rPr>
          <w:rFonts w:ascii="Arial" w:eastAsia="Arial" w:hAnsi="Arial" w:cs="Arial"/>
          <w:b/>
          <w:sz w:val="24"/>
          <w:szCs w:val="24"/>
          <w:u w:val="single"/>
        </w:rPr>
        <w:t>e</w:t>
      </w:r>
      <w:r w:rsidRPr="003C76AF">
        <w:rPr>
          <w:rFonts w:ascii="Arial" w:eastAsia="Arial" w:hAnsi="Arial" w:cs="Arial"/>
          <w:b/>
          <w:color w:val="002060"/>
          <w:sz w:val="24"/>
          <w:szCs w:val="24"/>
          <w:u w:val="single"/>
        </w:rPr>
        <w:t xml:space="preserve">-mail </w:t>
      </w:r>
      <w:hyperlink r:id="rId22" w:history="1">
        <w:r w:rsidRPr="003C76AF">
          <w:rPr>
            <w:rStyle w:val="Hyperlink"/>
            <w:rFonts w:ascii="Arial" w:eastAsia="Arial" w:hAnsi="Arial" w:cs="Arial"/>
            <w:b/>
            <w:color w:val="002060"/>
            <w:sz w:val="24"/>
            <w:szCs w:val="24"/>
          </w:rPr>
          <w:t>compras@cedral.sp.gov.br</w:t>
        </w:r>
      </w:hyperlink>
      <w:r w:rsidRPr="003C76AF">
        <w:rPr>
          <w:rFonts w:ascii="Arial" w:eastAsia="Arial" w:hAnsi="Arial" w:cs="Arial"/>
          <w:sz w:val="24"/>
          <w:szCs w:val="24"/>
        </w:rPr>
        <w:t>.</w:t>
      </w:r>
    </w:p>
    <w:p w14:paraId="3649C911" w14:textId="77777777" w:rsidR="00D06343" w:rsidRPr="003C76AF" w:rsidRDefault="00D06343" w:rsidP="00D06343">
      <w:pPr>
        <w:pStyle w:val="NormalWeb"/>
        <w:spacing w:line="360" w:lineRule="auto"/>
        <w:jc w:val="both"/>
        <w:rPr>
          <w:rFonts w:ascii="Arial" w:hAnsi="Arial" w:cs="Arial"/>
        </w:rPr>
      </w:pPr>
      <w:r w:rsidRPr="003C76AF">
        <w:rPr>
          <w:rFonts w:ascii="Arial" w:eastAsia="Arial" w:hAnsi="Arial" w:cs="Arial"/>
        </w:rPr>
        <w:lastRenderedPageBreak/>
        <w:t xml:space="preserve">5.3 – Será considerado </w:t>
      </w:r>
      <w:r w:rsidRPr="003C76AF">
        <w:rPr>
          <w:rFonts w:ascii="Arial" w:hAnsi="Arial" w:cs="Arial"/>
        </w:rPr>
        <w:t xml:space="preserve">atraso no pagamento, se </w:t>
      </w:r>
      <w:r w:rsidRPr="003C76AF">
        <w:rPr>
          <w:rFonts w:ascii="Arial" w:hAnsi="Arial" w:cs="Arial"/>
          <w:b/>
          <w:u w:val="single"/>
        </w:rPr>
        <w:t>decorrido 2 (dois) meses</w:t>
      </w:r>
      <w:r w:rsidRPr="003C76AF">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3C76AF">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3C76AF" w:rsidRDefault="00D06343" w:rsidP="00D06343">
      <w:pPr>
        <w:pStyle w:val="NormalWeb"/>
        <w:spacing w:line="360" w:lineRule="auto"/>
        <w:jc w:val="both"/>
        <w:rPr>
          <w:rFonts w:ascii="Arial" w:hAnsi="Arial" w:cs="Arial"/>
        </w:rPr>
      </w:pPr>
      <w:r w:rsidRPr="003C76AF">
        <w:rPr>
          <w:rFonts w:ascii="Arial" w:hAnsi="Arial" w:cs="Arial"/>
        </w:rPr>
        <w:t xml:space="preserve">5.4 – O disposto no item </w:t>
      </w:r>
      <w:r w:rsidRPr="003C76AF">
        <w:rPr>
          <w:rFonts w:ascii="Arial" w:hAnsi="Arial" w:cs="Arial"/>
          <w:b/>
        </w:rPr>
        <w:t>5.3</w:t>
      </w:r>
      <w:r w:rsidRPr="003C76AF">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3C76AF">
        <w:rPr>
          <w:rFonts w:ascii="Arial" w:hAnsi="Arial" w:cs="Arial"/>
        </w:rPr>
        <w:t>tenha,</w:t>
      </w:r>
      <w:proofErr w:type="gramEnd"/>
      <w:r w:rsidRPr="003C76AF">
        <w:rPr>
          <w:rFonts w:ascii="Arial" w:hAnsi="Arial" w:cs="Arial"/>
        </w:rPr>
        <w:t xml:space="preserve"> assegurado à contratada o direito de optar pela suspensão do cumprimento de suas obrigações até que seja normalizada a situação.</w:t>
      </w:r>
    </w:p>
    <w:p w14:paraId="393E63C1" w14:textId="1029803D" w:rsidR="00BC77F7" w:rsidRDefault="00BC77F7" w:rsidP="00BC77F7">
      <w:pPr>
        <w:suppressAutoHyphens w:val="0"/>
        <w:autoSpaceDE w:val="0"/>
        <w:spacing w:line="360" w:lineRule="auto"/>
        <w:jc w:val="both"/>
        <w:rPr>
          <w:rFonts w:ascii="Arial" w:hAnsi="Arial" w:cs="Arial"/>
          <w:sz w:val="24"/>
          <w:szCs w:val="24"/>
        </w:rPr>
      </w:pPr>
    </w:p>
    <w:p w14:paraId="2985C559"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b/>
          <w:color w:val="000000"/>
          <w:sz w:val="24"/>
          <w:szCs w:val="24"/>
        </w:rPr>
        <w:t>CLÁUSULA SEXTA</w:t>
      </w:r>
      <w:r w:rsidRPr="003C76AF">
        <w:rPr>
          <w:rFonts w:ascii="Arial" w:hAnsi="Arial" w:cs="Arial"/>
          <w:b/>
          <w:sz w:val="24"/>
          <w:szCs w:val="24"/>
        </w:rPr>
        <w:t xml:space="preserve"> -</w:t>
      </w:r>
      <w:r w:rsidRPr="003C76AF">
        <w:rPr>
          <w:rFonts w:ascii="Arial" w:hAnsi="Arial" w:cs="Arial"/>
          <w:sz w:val="24"/>
          <w:szCs w:val="24"/>
        </w:rPr>
        <w:t xml:space="preserve"> </w:t>
      </w:r>
      <w:r w:rsidRPr="003C76AF">
        <w:rPr>
          <w:rFonts w:ascii="Arial" w:hAnsi="Arial" w:cs="Arial"/>
          <w:b/>
          <w:bCs/>
          <w:sz w:val="24"/>
          <w:szCs w:val="24"/>
        </w:rPr>
        <w:t>DOS PREÇOS REGISTRADOS E CONTROLE</w:t>
      </w:r>
      <w:r w:rsidRPr="003C76AF">
        <w:rPr>
          <w:rFonts w:ascii="Arial" w:hAnsi="Arial" w:cs="Arial"/>
          <w:sz w:val="24"/>
          <w:szCs w:val="24"/>
        </w:rPr>
        <w:t xml:space="preserve">: </w:t>
      </w:r>
    </w:p>
    <w:p w14:paraId="0BF09FD5"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sz w:val="24"/>
          <w:szCs w:val="24"/>
        </w:rPr>
        <w:t>6.1 - O MUNICIPIO DE CEDRAL-SP</w:t>
      </w:r>
      <w:proofErr w:type="gramStart"/>
      <w:r w:rsidRPr="003C76AF">
        <w:rPr>
          <w:rFonts w:ascii="Arial" w:hAnsi="Arial" w:cs="Arial"/>
          <w:sz w:val="24"/>
          <w:szCs w:val="24"/>
        </w:rPr>
        <w:t>, adotará</w:t>
      </w:r>
      <w:proofErr w:type="gramEnd"/>
      <w:r w:rsidRPr="003C76AF">
        <w:rPr>
          <w:rFonts w:ascii="Arial" w:hAnsi="Arial" w:cs="Arial"/>
          <w:sz w:val="24"/>
          <w:szCs w:val="24"/>
        </w:rPr>
        <w:t xml:space="preserve"> a prática de todos os atos necessários ao controle e administração da presente Ata.</w:t>
      </w:r>
    </w:p>
    <w:p w14:paraId="29306035"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sz w:val="24"/>
          <w:szCs w:val="24"/>
        </w:rPr>
        <w:t>6.2. O preço registrado e a indicação do respectivo fornecedor detentor da Ata serão divulgados em meio eletrônico.</w:t>
      </w:r>
    </w:p>
    <w:p w14:paraId="5168B3EC" w14:textId="52C19CA6" w:rsidR="00467106" w:rsidRPr="003C76AF" w:rsidRDefault="00467106" w:rsidP="00BC77F7">
      <w:pPr>
        <w:suppressAutoHyphens w:val="0"/>
        <w:autoSpaceDE w:val="0"/>
        <w:spacing w:line="360" w:lineRule="auto"/>
        <w:jc w:val="both"/>
        <w:rPr>
          <w:rFonts w:ascii="Arial" w:hAnsi="Arial" w:cs="Arial"/>
          <w:sz w:val="24"/>
          <w:szCs w:val="24"/>
        </w:rPr>
      </w:pPr>
    </w:p>
    <w:p w14:paraId="68A374AD" w14:textId="77777777" w:rsidR="00467106" w:rsidRPr="003C76AF" w:rsidRDefault="00467106" w:rsidP="00BC77F7">
      <w:pPr>
        <w:suppressAutoHyphens w:val="0"/>
        <w:autoSpaceDE w:val="0"/>
        <w:spacing w:line="360" w:lineRule="auto"/>
        <w:jc w:val="both"/>
        <w:rPr>
          <w:rFonts w:ascii="Arial" w:hAnsi="Arial" w:cs="Arial"/>
          <w:sz w:val="24"/>
          <w:szCs w:val="24"/>
        </w:rPr>
      </w:pPr>
    </w:p>
    <w:p w14:paraId="1384586B" w14:textId="77777777" w:rsidR="00BC77F7" w:rsidRPr="003C76AF" w:rsidRDefault="00BC77F7" w:rsidP="00BC77F7">
      <w:pPr>
        <w:suppressAutoHyphens w:val="0"/>
        <w:autoSpaceDE w:val="0"/>
        <w:spacing w:line="360" w:lineRule="auto"/>
        <w:jc w:val="both"/>
        <w:rPr>
          <w:rFonts w:ascii="Arial" w:hAnsi="Arial" w:cs="Arial"/>
          <w:b/>
          <w:bCs/>
          <w:sz w:val="24"/>
          <w:szCs w:val="24"/>
        </w:rPr>
      </w:pPr>
      <w:r w:rsidRPr="003C76AF">
        <w:rPr>
          <w:rFonts w:ascii="Arial" w:hAnsi="Arial" w:cs="Arial"/>
          <w:b/>
          <w:color w:val="000000"/>
          <w:sz w:val="24"/>
          <w:szCs w:val="24"/>
        </w:rPr>
        <w:t>CLÁUSULA</w:t>
      </w:r>
      <w:r w:rsidRPr="003C76AF">
        <w:rPr>
          <w:rFonts w:ascii="Arial" w:hAnsi="Arial" w:cs="Arial"/>
          <w:b/>
          <w:bCs/>
          <w:sz w:val="24"/>
          <w:szCs w:val="24"/>
        </w:rPr>
        <w:t xml:space="preserve"> SÉTIMA– DA REVISÃO DOS VALORES REGISTRADOS.</w:t>
      </w:r>
    </w:p>
    <w:p w14:paraId="5740CD5F"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3C76AF" w:rsidRDefault="00BC77F7" w:rsidP="00BC77F7">
      <w:pPr>
        <w:suppressAutoHyphens w:val="0"/>
        <w:autoSpaceDE w:val="0"/>
        <w:spacing w:line="360" w:lineRule="auto"/>
        <w:jc w:val="both"/>
        <w:rPr>
          <w:rFonts w:ascii="Arial" w:hAnsi="Arial" w:cs="Arial"/>
          <w:sz w:val="24"/>
          <w:szCs w:val="24"/>
        </w:rPr>
      </w:pPr>
    </w:p>
    <w:p w14:paraId="3489090D" w14:textId="77777777" w:rsidR="00925776" w:rsidRPr="003C76AF" w:rsidRDefault="00BC77F7" w:rsidP="00925776">
      <w:pPr>
        <w:spacing w:line="360" w:lineRule="auto"/>
        <w:rPr>
          <w:rFonts w:ascii="Arial" w:eastAsia="Batang" w:hAnsi="Arial" w:cs="Arial"/>
          <w:b/>
          <w:color w:val="000000"/>
          <w:sz w:val="24"/>
          <w:szCs w:val="24"/>
        </w:rPr>
      </w:pPr>
      <w:r w:rsidRPr="003C76AF">
        <w:rPr>
          <w:rFonts w:ascii="Arial" w:hAnsi="Arial" w:cs="Arial"/>
          <w:b/>
          <w:color w:val="000000"/>
          <w:sz w:val="24"/>
          <w:szCs w:val="24"/>
        </w:rPr>
        <w:t>CLÁUSULA</w:t>
      </w:r>
      <w:r w:rsidRPr="003C76AF">
        <w:rPr>
          <w:rFonts w:ascii="Arial" w:hAnsi="Arial" w:cs="Arial"/>
          <w:b/>
          <w:sz w:val="24"/>
          <w:szCs w:val="24"/>
        </w:rPr>
        <w:t xml:space="preserve"> OITAVA -</w:t>
      </w:r>
      <w:r w:rsidRPr="003C76AF">
        <w:rPr>
          <w:rFonts w:ascii="Arial" w:hAnsi="Arial" w:cs="Arial"/>
          <w:sz w:val="24"/>
          <w:szCs w:val="24"/>
        </w:rPr>
        <w:t xml:space="preserve"> </w:t>
      </w:r>
      <w:r w:rsidR="00925776" w:rsidRPr="003C76AF">
        <w:rPr>
          <w:rFonts w:ascii="Arial" w:hAnsi="Arial" w:cs="Arial"/>
          <w:b/>
          <w:bCs/>
          <w:sz w:val="24"/>
          <w:szCs w:val="24"/>
        </w:rPr>
        <w:t xml:space="preserve">DO CANCELAMENTO DO REGISTRO DE PREÇOS E </w:t>
      </w:r>
      <w:r w:rsidR="00925776" w:rsidRPr="003C76AF">
        <w:rPr>
          <w:rFonts w:ascii="Arial" w:eastAsia="Batang" w:hAnsi="Arial" w:cs="Arial"/>
          <w:b/>
          <w:color w:val="000000"/>
          <w:sz w:val="24"/>
          <w:szCs w:val="24"/>
        </w:rPr>
        <w:t>DAS INFRAÇÕES E SANÇÕES ADMINISTRATIVAS</w:t>
      </w:r>
    </w:p>
    <w:p w14:paraId="082D0461" w14:textId="77777777" w:rsidR="00925776" w:rsidRPr="003C76AF" w:rsidRDefault="00925776" w:rsidP="00925776">
      <w:pPr>
        <w:suppressAutoHyphens w:val="0"/>
        <w:autoSpaceDE w:val="0"/>
        <w:spacing w:line="360" w:lineRule="auto"/>
        <w:jc w:val="both"/>
        <w:rPr>
          <w:rFonts w:ascii="Arial" w:hAnsi="Arial" w:cs="Arial"/>
          <w:sz w:val="24"/>
          <w:szCs w:val="24"/>
        </w:rPr>
      </w:pPr>
      <w:r w:rsidRPr="003C76AF">
        <w:rPr>
          <w:rFonts w:ascii="Arial" w:hAnsi="Arial" w:cs="Arial"/>
          <w:sz w:val="24"/>
          <w:szCs w:val="24"/>
        </w:rPr>
        <w:t>8.1 - O fornecedor registrado terá o seu registro cancelado quando:</w:t>
      </w:r>
    </w:p>
    <w:p w14:paraId="420DA9BF" w14:textId="77777777" w:rsidR="00925776" w:rsidRPr="003C76AF" w:rsidRDefault="00925776" w:rsidP="00925776">
      <w:pPr>
        <w:suppressAutoHyphens w:val="0"/>
        <w:autoSpaceDE w:val="0"/>
        <w:spacing w:line="360" w:lineRule="auto"/>
        <w:jc w:val="both"/>
        <w:rPr>
          <w:rFonts w:ascii="Arial" w:hAnsi="Arial" w:cs="Arial"/>
          <w:sz w:val="24"/>
          <w:szCs w:val="24"/>
        </w:rPr>
      </w:pPr>
      <w:r w:rsidRPr="003C76AF">
        <w:rPr>
          <w:rFonts w:ascii="Arial" w:hAnsi="Arial" w:cs="Arial"/>
          <w:sz w:val="24"/>
          <w:szCs w:val="24"/>
        </w:rPr>
        <w:t>a) descumprir as condições da Ata de Registro de Preços;</w:t>
      </w:r>
    </w:p>
    <w:p w14:paraId="2135DA2F" w14:textId="77777777" w:rsidR="00925776" w:rsidRPr="003C76AF" w:rsidRDefault="00925776" w:rsidP="00925776">
      <w:pPr>
        <w:suppressAutoHyphens w:val="0"/>
        <w:autoSpaceDE w:val="0"/>
        <w:spacing w:line="360" w:lineRule="auto"/>
        <w:jc w:val="both"/>
        <w:rPr>
          <w:rFonts w:ascii="Arial" w:hAnsi="Arial" w:cs="Arial"/>
          <w:sz w:val="24"/>
          <w:szCs w:val="24"/>
        </w:rPr>
      </w:pPr>
      <w:r w:rsidRPr="003C76AF">
        <w:rPr>
          <w:rFonts w:ascii="Arial" w:hAnsi="Arial" w:cs="Arial"/>
          <w:sz w:val="24"/>
          <w:szCs w:val="24"/>
        </w:rPr>
        <w:lastRenderedPageBreak/>
        <w:t>b) não retirar Nota de Empenho no prazo estabelecido pela Administração, sem justificativa aceitável;</w:t>
      </w:r>
    </w:p>
    <w:p w14:paraId="29FFEFBA" w14:textId="77777777" w:rsidR="00925776" w:rsidRPr="003C76AF" w:rsidRDefault="00925776" w:rsidP="00925776">
      <w:pPr>
        <w:suppressAutoHyphens w:val="0"/>
        <w:autoSpaceDE w:val="0"/>
        <w:spacing w:line="360" w:lineRule="auto"/>
        <w:jc w:val="both"/>
        <w:rPr>
          <w:rFonts w:ascii="Arial" w:hAnsi="Arial" w:cs="Arial"/>
          <w:sz w:val="24"/>
          <w:szCs w:val="24"/>
        </w:rPr>
      </w:pPr>
      <w:r w:rsidRPr="003C76AF">
        <w:rPr>
          <w:rFonts w:ascii="Arial" w:hAnsi="Arial" w:cs="Arial"/>
          <w:sz w:val="24"/>
          <w:szCs w:val="24"/>
        </w:rPr>
        <w:t>c) não aceitar reduzir seu preço registrado na hipótese de se tornarem superiores aos praticados no mercado; e,</w:t>
      </w:r>
    </w:p>
    <w:p w14:paraId="5A9C8451" w14:textId="77777777" w:rsidR="00925776" w:rsidRPr="003C76AF" w:rsidRDefault="00925776" w:rsidP="00925776">
      <w:pPr>
        <w:spacing w:line="360" w:lineRule="auto"/>
        <w:jc w:val="both"/>
        <w:rPr>
          <w:rFonts w:ascii="Arial" w:hAnsi="Arial" w:cs="Arial"/>
          <w:sz w:val="24"/>
          <w:szCs w:val="24"/>
        </w:rPr>
      </w:pPr>
      <w:r w:rsidRPr="003C76AF">
        <w:rPr>
          <w:rFonts w:ascii="Arial" w:hAnsi="Arial" w:cs="Arial"/>
          <w:sz w:val="24"/>
          <w:szCs w:val="24"/>
        </w:rPr>
        <w:t>d) sofrer sanção de</w:t>
      </w:r>
      <w:r w:rsidRPr="003C76AF">
        <w:rPr>
          <w:rFonts w:ascii="Arial" w:hAnsi="Arial" w:cs="Arial"/>
          <w:color w:val="000000"/>
          <w:sz w:val="24"/>
          <w:szCs w:val="24"/>
        </w:rPr>
        <w:t> suspensão temporária de participação em licitação e impedimento de contratar com o Município</w:t>
      </w:r>
      <w:bookmarkStart w:id="4" w:name="art87iv"/>
      <w:bookmarkEnd w:id="4"/>
      <w:r w:rsidRPr="003C76AF">
        <w:rPr>
          <w:rFonts w:ascii="Arial" w:hAnsi="Arial" w:cs="Arial"/>
          <w:color w:val="000000"/>
          <w:sz w:val="24"/>
          <w:szCs w:val="24"/>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w:t>
      </w:r>
      <w:proofErr w:type="gramStart"/>
      <w:r w:rsidRPr="003C76AF">
        <w:rPr>
          <w:rFonts w:ascii="Arial" w:hAnsi="Arial" w:cs="Arial"/>
          <w:color w:val="000000"/>
          <w:sz w:val="24"/>
          <w:szCs w:val="24"/>
        </w:rPr>
        <w:t>após</w:t>
      </w:r>
      <w:proofErr w:type="gramEnd"/>
      <w:r w:rsidRPr="003C76AF">
        <w:rPr>
          <w:rFonts w:ascii="Arial" w:hAnsi="Arial" w:cs="Arial"/>
          <w:color w:val="000000"/>
          <w:sz w:val="24"/>
          <w:szCs w:val="24"/>
        </w:rPr>
        <w:t xml:space="preserve"> decorrido o prazo da sanção aplicada com base no inciso anterior</w:t>
      </w:r>
      <w:r w:rsidRPr="003C76AF">
        <w:rPr>
          <w:rFonts w:ascii="Arial" w:hAnsi="Arial" w:cs="Arial"/>
          <w:sz w:val="24"/>
          <w:szCs w:val="24"/>
        </w:rPr>
        <w:t>.</w:t>
      </w:r>
    </w:p>
    <w:p w14:paraId="418CF7C9" w14:textId="77777777" w:rsidR="00925776" w:rsidRPr="003C76AF" w:rsidRDefault="00925776" w:rsidP="00925776">
      <w:pPr>
        <w:suppressAutoHyphens w:val="0"/>
        <w:autoSpaceDE w:val="0"/>
        <w:spacing w:line="360" w:lineRule="auto"/>
        <w:jc w:val="both"/>
        <w:rPr>
          <w:rFonts w:ascii="Arial" w:hAnsi="Arial" w:cs="Arial"/>
          <w:b/>
          <w:sz w:val="24"/>
          <w:szCs w:val="24"/>
          <w:u w:val="single"/>
        </w:rPr>
      </w:pPr>
      <w:r w:rsidRPr="003C76AF">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3C76AF" w:rsidRDefault="00925776" w:rsidP="00925776">
      <w:pPr>
        <w:suppressAutoHyphens w:val="0"/>
        <w:autoSpaceDE w:val="0"/>
        <w:spacing w:line="360" w:lineRule="auto"/>
        <w:jc w:val="both"/>
        <w:rPr>
          <w:rFonts w:ascii="Arial" w:hAnsi="Arial" w:cs="Arial"/>
          <w:sz w:val="24"/>
          <w:szCs w:val="24"/>
        </w:rPr>
      </w:pPr>
      <w:r w:rsidRPr="003C76AF">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14:paraId="2B472BC1" w14:textId="77777777" w:rsidR="00925776" w:rsidRPr="003C76AF" w:rsidRDefault="00925776" w:rsidP="00925776">
      <w:pPr>
        <w:suppressAutoHyphens w:val="0"/>
        <w:autoSpaceDE w:val="0"/>
        <w:spacing w:line="360" w:lineRule="auto"/>
        <w:jc w:val="both"/>
        <w:rPr>
          <w:rFonts w:ascii="Arial" w:hAnsi="Arial" w:cs="Arial"/>
          <w:sz w:val="24"/>
          <w:szCs w:val="24"/>
        </w:rPr>
      </w:pPr>
      <w:r w:rsidRPr="003C76AF">
        <w:rPr>
          <w:rFonts w:ascii="Arial" w:hAnsi="Arial" w:cs="Arial"/>
          <w:sz w:val="24"/>
          <w:szCs w:val="24"/>
        </w:rPr>
        <w:t>a) razões de interesse público; e.</w:t>
      </w:r>
    </w:p>
    <w:p w14:paraId="64665391" w14:textId="77777777" w:rsidR="00925776" w:rsidRPr="003C76AF" w:rsidRDefault="00925776" w:rsidP="00925776">
      <w:pPr>
        <w:suppressAutoHyphens w:val="0"/>
        <w:autoSpaceDE w:val="0"/>
        <w:spacing w:line="360" w:lineRule="auto"/>
        <w:jc w:val="both"/>
        <w:rPr>
          <w:rFonts w:ascii="Arial" w:hAnsi="Arial" w:cs="Arial"/>
          <w:sz w:val="24"/>
          <w:szCs w:val="24"/>
        </w:rPr>
      </w:pPr>
      <w:r w:rsidRPr="003C76AF">
        <w:rPr>
          <w:rFonts w:ascii="Arial" w:hAnsi="Arial" w:cs="Arial"/>
          <w:sz w:val="24"/>
          <w:szCs w:val="24"/>
        </w:rPr>
        <w:t>b) a pedido do fornecedor.</w:t>
      </w:r>
    </w:p>
    <w:p w14:paraId="44A0D451" w14:textId="77777777" w:rsidR="00925776" w:rsidRPr="003C76AF" w:rsidRDefault="00925776" w:rsidP="00925776">
      <w:pPr>
        <w:spacing w:line="360" w:lineRule="auto"/>
        <w:jc w:val="both"/>
        <w:rPr>
          <w:rFonts w:ascii="Arial" w:eastAsia="Batang" w:hAnsi="Arial" w:cs="Arial"/>
          <w:color w:val="000000"/>
          <w:sz w:val="24"/>
          <w:szCs w:val="24"/>
        </w:rPr>
      </w:pPr>
      <w:r w:rsidRPr="003C76AF">
        <w:rPr>
          <w:rFonts w:ascii="Arial" w:eastAsia="Batang" w:hAnsi="Arial" w:cs="Arial"/>
          <w:color w:val="000000"/>
          <w:sz w:val="24"/>
          <w:szCs w:val="24"/>
        </w:rPr>
        <w:t>8.4 – O detentor do registro será responsabilizado administrativamente se cometer as seguintes infrações, assegurado o contraditório/ampla defesa:</w:t>
      </w:r>
    </w:p>
    <w:p w14:paraId="68FDFDD1"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1 - dar causa à inexecução parcial da ata;</w:t>
      </w:r>
    </w:p>
    <w:p w14:paraId="72FF2552"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2 - dar causa à inexecução parcial da ata que cause grave dano à Administração, ao funcionamento dos serviços públicos ou ao interesse coletivo;</w:t>
      </w:r>
    </w:p>
    <w:p w14:paraId="4147B84B"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3 - dar causa à inexecução total da ata;</w:t>
      </w:r>
    </w:p>
    <w:p w14:paraId="7775F8AC"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4 - não manter a proposta, salvo em decorrência de fato superveniente devidamente justificado;</w:t>
      </w:r>
    </w:p>
    <w:p w14:paraId="03D1E01D"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lastRenderedPageBreak/>
        <w:t>5 - ensejar o retardamento da execução ou da entrega do objeto da licitação sem motivo justificado;</w:t>
      </w:r>
    </w:p>
    <w:p w14:paraId="258F754E"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 xml:space="preserve"> 6 - apresentar declaração ou documentação falsa exigida;</w:t>
      </w:r>
    </w:p>
    <w:p w14:paraId="0B93F0BB"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7 - fraudar ou praticar ato fraudulento na execução;</w:t>
      </w:r>
    </w:p>
    <w:p w14:paraId="4586DCAC"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8 - comportar-se de modo inidôneo ou cometer fraude de qualquer natureza;</w:t>
      </w:r>
    </w:p>
    <w:p w14:paraId="61CC88CD"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9 - praticar atos ilícitos com vistas a frustrar os objetivos;</w:t>
      </w:r>
    </w:p>
    <w:p w14:paraId="7EA903E6"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10 - praticar ato lesivo previsto no art. 5º da Lei nº 12.846, de 1º de agosto de 2013.</w:t>
      </w:r>
    </w:p>
    <w:p w14:paraId="3507902E" w14:textId="40F6A740" w:rsidR="00925776" w:rsidRPr="003C76AF" w:rsidRDefault="00CC15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8.5</w:t>
      </w:r>
      <w:r w:rsidR="00925776" w:rsidRPr="003C76AF">
        <w:rPr>
          <w:rFonts w:ascii="Arial" w:hAnsi="Arial" w:cs="Arial"/>
          <w:sz w:val="24"/>
          <w:szCs w:val="24"/>
          <w:lang w:eastAsia="pt-BR"/>
        </w:rPr>
        <w:t xml:space="preserve"> – Caso cometa alguma infração, poderá ser aplicada ao responsável as seguintes sanções:</w:t>
      </w:r>
    </w:p>
    <w:p w14:paraId="7E3317D6"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1 - advertência;</w:t>
      </w:r>
    </w:p>
    <w:p w14:paraId="092678DD"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proofErr w:type="gramStart"/>
      <w:r w:rsidRPr="003C76AF">
        <w:rPr>
          <w:rFonts w:ascii="Arial" w:hAnsi="Arial" w:cs="Arial"/>
          <w:sz w:val="24"/>
          <w:szCs w:val="24"/>
          <w:lang w:eastAsia="pt-BR"/>
        </w:rPr>
        <w:t>2 – multa</w:t>
      </w:r>
      <w:proofErr w:type="gramEnd"/>
      <w:r w:rsidRPr="003C76AF">
        <w:rPr>
          <w:rFonts w:ascii="Arial" w:hAnsi="Arial" w:cs="Arial"/>
          <w:sz w:val="24"/>
          <w:szCs w:val="24"/>
          <w:lang w:eastAsia="pt-BR"/>
        </w:rPr>
        <w:t>,</w:t>
      </w:r>
      <w:r w:rsidRPr="003C76AF">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3 - impedimento de licitar e contratar;</w:t>
      </w:r>
    </w:p>
    <w:p w14:paraId="63BE453D"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4 - declaração de inidoneidade para licitar ou contratar.</w:t>
      </w:r>
    </w:p>
    <w:p w14:paraId="1573105A" w14:textId="788B2127" w:rsidR="00925776" w:rsidRPr="003C76AF" w:rsidRDefault="00CC15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8.6</w:t>
      </w:r>
      <w:r w:rsidR="00925776" w:rsidRPr="003C76AF">
        <w:rPr>
          <w:rFonts w:ascii="Arial" w:hAnsi="Arial" w:cs="Arial"/>
          <w:sz w:val="24"/>
          <w:szCs w:val="24"/>
          <w:lang w:eastAsia="pt-BR"/>
        </w:rPr>
        <w:t xml:space="preserve"> - Na aplicação das sanções serão considerados:</w:t>
      </w:r>
    </w:p>
    <w:p w14:paraId="7A470257"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1 - a natureza e a gravidade da infração cometida;</w:t>
      </w:r>
    </w:p>
    <w:p w14:paraId="1131C5E9"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2 - as peculiaridades do caso concreto;</w:t>
      </w:r>
    </w:p>
    <w:p w14:paraId="3D822A53"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3 - as circunstâncias agravantes ou atenuantes;</w:t>
      </w:r>
    </w:p>
    <w:p w14:paraId="459E9236"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4 - os danos que dela provierem para a Administração Pública;</w:t>
      </w:r>
    </w:p>
    <w:p w14:paraId="6F5BF635" w14:textId="77777777" w:rsidR="00925776" w:rsidRPr="003C76AF" w:rsidRDefault="00925776" w:rsidP="00925776">
      <w:pPr>
        <w:shd w:val="clear" w:color="auto" w:fill="FFFFFF"/>
        <w:spacing w:after="150" w:line="360" w:lineRule="auto"/>
        <w:jc w:val="both"/>
        <w:rPr>
          <w:rFonts w:ascii="Arial" w:hAnsi="Arial" w:cs="Arial"/>
          <w:sz w:val="24"/>
          <w:szCs w:val="24"/>
          <w:lang w:eastAsia="pt-BR"/>
        </w:rPr>
      </w:pPr>
      <w:r w:rsidRPr="003C76AF">
        <w:rPr>
          <w:rFonts w:ascii="Arial" w:hAnsi="Arial" w:cs="Arial"/>
          <w:sz w:val="24"/>
          <w:szCs w:val="24"/>
          <w:lang w:eastAsia="pt-BR"/>
        </w:rPr>
        <w:t>5 - a implantação ou o aperfeiçoamento de programa de integridade, conforme normas e orientações dos órgãos de controle; e,</w:t>
      </w:r>
    </w:p>
    <w:p w14:paraId="3601523B" w14:textId="1673746D" w:rsidR="00925776" w:rsidRPr="003C76AF" w:rsidRDefault="00CC1576" w:rsidP="00925776">
      <w:pPr>
        <w:spacing w:line="360" w:lineRule="auto"/>
        <w:jc w:val="both"/>
        <w:rPr>
          <w:rFonts w:ascii="Arial" w:eastAsia="Batang" w:hAnsi="Arial" w:cs="Arial"/>
          <w:color w:val="000000"/>
          <w:sz w:val="24"/>
          <w:szCs w:val="24"/>
        </w:rPr>
      </w:pPr>
      <w:r w:rsidRPr="003C76AF">
        <w:rPr>
          <w:rFonts w:ascii="Arial" w:eastAsia="Batang" w:hAnsi="Arial" w:cs="Arial"/>
          <w:color w:val="000000"/>
          <w:sz w:val="24"/>
          <w:szCs w:val="24"/>
        </w:rPr>
        <w:t>8.7</w:t>
      </w:r>
      <w:r w:rsidR="00925776" w:rsidRPr="003C76AF">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3C76AF" w:rsidRDefault="00925776" w:rsidP="00925776">
      <w:pPr>
        <w:spacing w:line="360" w:lineRule="auto"/>
        <w:jc w:val="both"/>
        <w:rPr>
          <w:rFonts w:ascii="Arial" w:eastAsia="Batang" w:hAnsi="Arial" w:cs="Arial"/>
          <w:color w:val="000000"/>
          <w:sz w:val="24"/>
          <w:szCs w:val="24"/>
        </w:rPr>
      </w:pPr>
    </w:p>
    <w:p w14:paraId="35FD9EB1" w14:textId="3D54F12B" w:rsidR="00925776" w:rsidRPr="003C76AF" w:rsidRDefault="00925776" w:rsidP="00925776">
      <w:pPr>
        <w:suppressAutoHyphens w:val="0"/>
        <w:autoSpaceDE w:val="0"/>
        <w:spacing w:line="360" w:lineRule="auto"/>
        <w:jc w:val="both"/>
        <w:rPr>
          <w:rFonts w:ascii="Arial" w:eastAsia="Batang" w:hAnsi="Arial" w:cs="Arial"/>
          <w:color w:val="000000"/>
          <w:sz w:val="24"/>
          <w:szCs w:val="24"/>
        </w:rPr>
      </w:pPr>
      <w:r w:rsidRPr="003C76AF">
        <w:rPr>
          <w:rFonts w:ascii="Arial" w:eastAsia="Batang" w:hAnsi="Arial" w:cs="Arial"/>
          <w:color w:val="000000"/>
          <w:sz w:val="24"/>
          <w:szCs w:val="24"/>
        </w:rPr>
        <w:t>8.</w:t>
      </w:r>
      <w:r w:rsidR="00CC1576" w:rsidRPr="003C76AF">
        <w:rPr>
          <w:rFonts w:ascii="Arial" w:eastAsia="Batang" w:hAnsi="Arial" w:cs="Arial"/>
          <w:color w:val="000000"/>
          <w:sz w:val="24"/>
          <w:szCs w:val="24"/>
        </w:rPr>
        <w:t>8</w:t>
      </w:r>
      <w:r w:rsidRPr="003C76AF">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w:t>
      </w:r>
      <w:proofErr w:type="gramStart"/>
      <w:r w:rsidRPr="003C76AF">
        <w:rPr>
          <w:rFonts w:ascii="Arial" w:eastAsia="Batang" w:hAnsi="Arial" w:cs="Arial"/>
          <w:color w:val="000000"/>
          <w:sz w:val="24"/>
          <w:szCs w:val="24"/>
        </w:rPr>
        <w:t>sofrer</w:t>
      </w:r>
      <w:proofErr w:type="gramEnd"/>
    </w:p>
    <w:p w14:paraId="5913905E" w14:textId="77777777" w:rsidR="00363401" w:rsidRPr="003C76AF"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3C76AF" w:rsidRDefault="00BC77F7" w:rsidP="00BC77F7">
      <w:pPr>
        <w:suppressAutoHyphens w:val="0"/>
        <w:autoSpaceDE w:val="0"/>
        <w:spacing w:line="360" w:lineRule="auto"/>
        <w:jc w:val="both"/>
        <w:rPr>
          <w:rFonts w:ascii="Arial" w:hAnsi="Arial" w:cs="Arial"/>
          <w:b/>
          <w:sz w:val="24"/>
          <w:szCs w:val="24"/>
        </w:rPr>
      </w:pPr>
      <w:r w:rsidRPr="003C76AF">
        <w:rPr>
          <w:rFonts w:ascii="Arial" w:hAnsi="Arial" w:cs="Arial"/>
          <w:b/>
          <w:sz w:val="24"/>
          <w:szCs w:val="24"/>
        </w:rPr>
        <w:t xml:space="preserve">CLÁUSULA NONA - DAS OBRIGAÇÕES </w:t>
      </w:r>
    </w:p>
    <w:p w14:paraId="26F1353F" w14:textId="77777777" w:rsidR="00BC77F7" w:rsidRPr="003C76AF" w:rsidRDefault="00BC77F7" w:rsidP="00BC77F7">
      <w:pPr>
        <w:suppressAutoHyphens w:val="0"/>
        <w:autoSpaceDE w:val="0"/>
        <w:spacing w:line="360" w:lineRule="auto"/>
        <w:jc w:val="both"/>
        <w:rPr>
          <w:rFonts w:ascii="Arial" w:hAnsi="Arial" w:cs="Arial"/>
          <w:b/>
          <w:sz w:val="24"/>
          <w:szCs w:val="24"/>
        </w:rPr>
      </w:pPr>
      <w:r w:rsidRPr="003C76AF">
        <w:rPr>
          <w:rFonts w:ascii="Arial" w:hAnsi="Arial" w:cs="Arial"/>
          <w:b/>
          <w:sz w:val="24"/>
          <w:szCs w:val="24"/>
        </w:rPr>
        <w:t>9.1 - Do detentor do registro:</w:t>
      </w:r>
    </w:p>
    <w:p w14:paraId="0E946BA9"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sz w:val="24"/>
          <w:szCs w:val="24"/>
        </w:rPr>
        <w:t>a) – cumprir todo o disposto no edital, Termo de Referência e Ata de Registro de Preços;</w:t>
      </w:r>
    </w:p>
    <w:p w14:paraId="6EF2E797" w14:textId="77777777" w:rsidR="00BC77F7" w:rsidRPr="003C76AF" w:rsidRDefault="00BC77F7" w:rsidP="00BC77F7">
      <w:pPr>
        <w:tabs>
          <w:tab w:val="left" w:pos="567"/>
        </w:tabs>
        <w:spacing w:line="360" w:lineRule="auto"/>
        <w:jc w:val="both"/>
        <w:rPr>
          <w:rFonts w:ascii="Arial" w:eastAsia="Batang" w:hAnsi="Arial" w:cs="Arial"/>
          <w:sz w:val="24"/>
          <w:szCs w:val="24"/>
        </w:rPr>
      </w:pPr>
      <w:r w:rsidRPr="003C76AF">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3C76AF" w:rsidRDefault="00BC77F7" w:rsidP="00BC77F7">
      <w:pPr>
        <w:tabs>
          <w:tab w:val="left" w:pos="567"/>
        </w:tabs>
        <w:spacing w:line="360" w:lineRule="auto"/>
        <w:jc w:val="both"/>
        <w:rPr>
          <w:rFonts w:ascii="Arial" w:eastAsia="Batang" w:hAnsi="Arial" w:cs="Arial"/>
          <w:sz w:val="24"/>
          <w:szCs w:val="24"/>
        </w:rPr>
      </w:pPr>
      <w:r w:rsidRPr="003C76AF">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63DC85FE" w:rsidR="00BC77F7" w:rsidRPr="003C76AF" w:rsidRDefault="00BC77F7" w:rsidP="00BC77F7">
      <w:pPr>
        <w:tabs>
          <w:tab w:val="left" w:pos="567"/>
        </w:tabs>
        <w:spacing w:line="360" w:lineRule="auto"/>
        <w:jc w:val="both"/>
        <w:rPr>
          <w:rFonts w:ascii="Arial" w:eastAsia="Batang" w:hAnsi="Arial" w:cs="Arial"/>
          <w:sz w:val="24"/>
          <w:szCs w:val="24"/>
        </w:rPr>
      </w:pPr>
      <w:r w:rsidRPr="003C76AF">
        <w:rPr>
          <w:rFonts w:ascii="Arial" w:eastAsia="Batang" w:hAnsi="Arial" w:cs="Arial"/>
          <w:sz w:val="24"/>
          <w:szCs w:val="24"/>
        </w:rPr>
        <w:t xml:space="preserve">d) – manter durante a vigência da Ata todas as </w:t>
      </w:r>
      <w:r w:rsidR="00611520" w:rsidRPr="003C76AF">
        <w:rPr>
          <w:rFonts w:ascii="Arial" w:eastAsia="Batang" w:hAnsi="Arial" w:cs="Arial"/>
          <w:sz w:val="24"/>
          <w:szCs w:val="24"/>
        </w:rPr>
        <w:t xml:space="preserve">condições exigidas no edital; </w:t>
      </w:r>
    </w:p>
    <w:p w14:paraId="7B2D0590" w14:textId="4BBF73F9" w:rsidR="00BC77F7" w:rsidRPr="003C76AF" w:rsidRDefault="00BC77F7" w:rsidP="00BC77F7">
      <w:pPr>
        <w:spacing w:line="360" w:lineRule="auto"/>
        <w:jc w:val="both"/>
        <w:rPr>
          <w:rFonts w:ascii="Arial" w:hAnsi="Arial" w:cs="Arial"/>
          <w:color w:val="000000"/>
          <w:sz w:val="24"/>
          <w:szCs w:val="24"/>
        </w:rPr>
      </w:pPr>
      <w:r w:rsidRPr="003C76AF">
        <w:rPr>
          <w:rFonts w:ascii="Arial" w:eastAsia="Batang" w:hAnsi="Arial" w:cs="Arial"/>
          <w:sz w:val="24"/>
          <w:szCs w:val="24"/>
        </w:rPr>
        <w:t xml:space="preserve">e) – caso do detentor do registro seja </w:t>
      </w:r>
      <w:r w:rsidRPr="003C76AF">
        <w:rPr>
          <w:rFonts w:ascii="Arial" w:hAnsi="Arial" w:cs="Arial"/>
          <w:sz w:val="24"/>
          <w:szCs w:val="24"/>
        </w:rPr>
        <w:t xml:space="preserve">microempresas, empresas de pequeno porte, microempreendedores individuais e sociedades cooperativas de consumo, deverá </w:t>
      </w:r>
      <w:r w:rsidRPr="003C76AF">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23" w:anchor="art3" w:tgtFrame="_blank" w:history="1">
        <w:r w:rsidRPr="003C76AF">
          <w:rPr>
            <w:rStyle w:val="Hyperlink"/>
            <w:rFonts w:ascii="Arial" w:hAnsi="Arial" w:cs="Arial"/>
            <w:sz w:val="24"/>
            <w:szCs w:val="24"/>
          </w:rPr>
          <w:t>art. 3º da Lei Complementar nº 123, de 2006</w:t>
        </w:r>
      </w:hyperlink>
      <w:r w:rsidRPr="003C76AF">
        <w:rPr>
          <w:rFonts w:ascii="Arial" w:hAnsi="Arial" w:cs="Arial"/>
          <w:color w:val="000000"/>
          <w:sz w:val="24"/>
          <w:szCs w:val="24"/>
        </w:rPr>
        <w:t xml:space="preserve">, no ano fiscal anterior, </w:t>
      </w:r>
      <w:proofErr w:type="gramStart"/>
      <w:r w:rsidRPr="003C76AF">
        <w:rPr>
          <w:rFonts w:ascii="Arial" w:hAnsi="Arial" w:cs="Arial"/>
          <w:color w:val="000000"/>
          <w:sz w:val="24"/>
          <w:szCs w:val="24"/>
        </w:rPr>
        <w:t>sob pena</w:t>
      </w:r>
      <w:proofErr w:type="gramEnd"/>
      <w:r w:rsidRPr="003C76AF">
        <w:rPr>
          <w:rFonts w:ascii="Arial" w:hAnsi="Arial" w:cs="Arial"/>
          <w:color w:val="000000"/>
          <w:sz w:val="24"/>
          <w:szCs w:val="24"/>
        </w:rPr>
        <w:t xml:space="preserve"> de ser declarado inidôneo para licitar e contratar com a administração pública, sem prejuízo das demais sanções, caso usufrua ou tente usufruir indevidamente dos ben</w:t>
      </w:r>
      <w:r w:rsidR="00611520" w:rsidRPr="003C76AF">
        <w:rPr>
          <w:rFonts w:ascii="Arial" w:hAnsi="Arial" w:cs="Arial"/>
          <w:color w:val="000000"/>
          <w:sz w:val="24"/>
          <w:szCs w:val="24"/>
        </w:rPr>
        <w:t>efí</w:t>
      </w:r>
      <w:r w:rsidR="00E0572D" w:rsidRPr="003C76AF">
        <w:rPr>
          <w:rFonts w:ascii="Arial" w:hAnsi="Arial" w:cs="Arial"/>
          <w:color w:val="000000"/>
          <w:sz w:val="24"/>
          <w:szCs w:val="24"/>
        </w:rPr>
        <w:t xml:space="preserve">cios previstos neste Decreto; </w:t>
      </w:r>
    </w:p>
    <w:p w14:paraId="7DD5709C" w14:textId="28B98090" w:rsidR="00611520" w:rsidRPr="003C76AF" w:rsidRDefault="00611520" w:rsidP="00BC77F7">
      <w:pPr>
        <w:spacing w:line="360" w:lineRule="auto"/>
        <w:jc w:val="both"/>
        <w:rPr>
          <w:rFonts w:ascii="Arial" w:hAnsi="Arial" w:cs="Arial"/>
          <w:sz w:val="24"/>
          <w:szCs w:val="24"/>
          <w:lang w:eastAsia="pt-BR"/>
        </w:rPr>
      </w:pPr>
      <w:r w:rsidRPr="003C76AF">
        <w:rPr>
          <w:rFonts w:ascii="Arial" w:hAnsi="Arial" w:cs="Arial"/>
          <w:color w:val="000000"/>
          <w:sz w:val="24"/>
          <w:szCs w:val="24"/>
        </w:rPr>
        <w:t>f) – cumprir a</w:t>
      </w:r>
      <w:r w:rsidRPr="003C76AF">
        <w:rPr>
          <w:rFonts w:ascii="Arial" w:hAnsi="Arial" w:cs="Arial"/>
          <w:sz w:val="24"/>
          <w:szCs w:val="24"/>
          <w:lang w:eastAsia="pt-BR"/>
        </w:rPr>
        <w:t>s exigências de reserva de cargos para pessoa com deficiência e para reabilitado da Previdência Social, previstas em lei e em outras normas específicas</w:t>
      </w:r>
      <w:r w:rsidR="00E0572D" w:rsidRPr="003C76AF">
        <w:rPr>
          <w:rFonts w:ascii="Arial" w:hAnsi="Arial" w:cs="Arial"/>
          <w:sz w:val="24"/>
          <w:szCs w:val="24"/>
          <w:lang w:eastAsia="pt-BR"/>
        </w:rPr>
        <w:t>; e,</w:t>
      </w:r>
    </w:p>
    <w:p w14:paraId="14C2C694" w14:textId="77777777" w:rsidR="00E0572D" w:rsidRPr="003C76AF" w:rsidRDefault="00E0572D" w:rsidP="00E0572D">
      <w:pPr>
        <w:spacing w:line="360" w:lineRule="auto"/>
        <w:jc w:val="both"/>
        <w:rPr>
          <w:rFonts w:ascii="Arial" w:hAnsi="Arial" w:cs="Arial"/>
          <w:color w:val="000000"/>
          <w:sz w:val="24"/>
          <w:szCs w:val="24"/>
        </w:rPr>
      </w:pPr>
      <w:r w:rsidRPr="003C76AF">
        <w:rPr>
          <w:rFonts w:ascii="Arial" w:hAnsi="Arial" w:cs="Arial"/>
          <w:sz w:val="24"/>
          <w:szCs w:val="24"/>
          <w:lang w:eastAsia="pt-BR"/>
        </w:rPr>
        <w:t xml:space="preserve">g) - </w:t>
      </w:r>
      <w:r w:rsidRPr="003C76AF">
        <w:rPr>
          <w:rFonts w:ascii="Arial" w:hAnsi="Arial" w:cs="Arial"/>
          <w:sz w:val="24"/>
          <w:szCs w:val="24"/>
        </w:rPr>
        <w:t xml:space="preserve">se comprometer a não compartilhar informações obtidas direta ou indiretamente dentro do exercício de suas atividades com o Município, e obriga-se a atuar na presente ata, em conformidade com a Legislação vigente sobre Proteção de Dados </w:t>
      </w:r>
      <w:r w:rsidRPr="003C76AF">
        <w:rPr>
          <w:rFonts w:ascii="Arial" w:hAnsi="Arial" w:cs="Arial"/>
          <w:sz w:val="24"/>
          <w:szCs w:val="24"/>
        </w:rPr>
        <w:lastRenderedPageBreak/>
        <w:t xml:space="preserve">Pessoais e as determinações de órgãos </w:t>
      </w:r>
      <w:proofErr w:type="gramStart"/>
      <w:r w:rsidRPr="003C76AF">
        <w:rPr>
          <w:rFonts w:ascii="Arial" w:hAnsi="Arial" w:cs="Arial"/>
          <w:sz w:val="24"/>
          <w:szCs w:val="24"/>
        </w:rPr>
        <w:t>reguladores/fiscalizadores</w:t>
      </w:r>
      <w:proofErr w:type="gramEnd"/>
      <w:r w:rsidRPr="003C76AF">
        <w:rPr>
          <w:rFonts w:ascii="Arial" w:hAnsi="Arial" w:cs="Arial"/>
          <w:sz w:val="24"/>
          <w:szCs w:val="24"/>
        </w:rPr>
        <w:t xml:space="preserve"> sobre a matéria, em especial a Lei 13.709/2018, além das demais normas e políticas de proteção de dados</w:t>
      </w:r>
    </w:p>
    <w:p w14:paraId="0F48D0D1" w14:textId="298FE306" w:rsidR="00E0572D" w:rsidRPr="003C76AF" w:rsidRDefault="00E0572D" w:rsidP="00E0572D">
      <w:pPr>
        <w:tabs>
          <w:tab w:val="left" w:pos="567"/>
        </w:tabs>
        <w:spacing w:line="360" w:lineRule="auto"/>
        <w:jc w:val="both"/>
        <w:rPr>
          <w:rFonts w:ascii="Arial" w:eastAsia="Batang" w:hAnsi="Arial" w:cs="Arial"/>
          <w:sz w:val="24"/>
          <w:szCs w:val="24"/>
        </w:rPr>
      </w:pPr>
      <w:r w:rsidRPr="003C76AF">
        <w:rPr>
          <w:rFonts w:ascii="Arial" w:eastAsia="Batang" w:hAnsi="Arial" w:cs="Arial"/>
          <w:sz w:val="24"/>
          <w:szCs w:val="24"/>
        </w:rPr>
        <w:t>9.1.1 - A qualidade dos produtos/serviços será de inteira responsabilidade do detentor da Ata.</w:t>
      </w:r>
    </w:p>
    <w:p w14:paraId="10052723" w14:textId="3C4E2878" w:rsidR="00E0572D" w:rsidRPr="003C76AF" w:rsidRDefault="00E0572D" w:rsidP="00E0572D">
      <w:pPr>
        <w:tabs>
          <w:tab w:val="left" w:pos="567"/>
        </w:tabs>
        <w:spacing w:line="360" w:lineRule="auto"/>
        <w:jc w:val="both"/>
        <w:rPr>
          <w:rFonts w:ascii="Arial" w:eastAsia="Batang" w:hAnsi="Arial" w:cs="Arial"/>
          <w:sz w:val="24"/>
          <w:szCs w:val="24"/>
        </w:rPr>
      </w:pPr>
    </w:p>
    <w:p w14:paraId="1D7356FE" w14:textId="05B03E6B" w:rsidR="00E0572D" w:rsidRPr="003C76AF" w:rsidRDefault="00E0572D" w:rsidP="00E0572D">
      <w:pPr>
        <w:tabs>
          <w:tab w:val="left" w:pos="567"/>
        </w:tabs>
        <w:spacing w:line="360" w:lineRule="auto"/>
        <w:jc w:val="both"/>
        <w:rPr>
          <w:rFonts w:ascii="Arial" w:eastAsia="Batang" w:hAnsi="Arial" w:cs="Arial"/>
          <w:sz w:val="24"/>
          <w:szCs w:val="24"/>
        </w:rPr>
      </w:pPr>
    </w:p>
    <w:p w14:paraId="555754DA" w14:textId="6AABFCA1" w:rsidR="00E0572D" w:rsidRPr="003C76AF" w:rsidRDefault="00E0572D" w:rsidP="00E0572D">
      <w:pPr>
        <w:tabs>
          <w:tab w:val="left" w:pos="567"/>
        </w:tabs>
        <w:spacing w:line="360" w:lineRule="auto"/>
        <w:jc w:val="both"/>
        <w:rPr>
          <w:rFonts w:ascii="Arial" w:eastAsia="Batang" w:hAnsi="Arial" w:cs="Arial"/>
          <w:sz w:val="24"/>
          <w:szCs w:val="24"/>
        </w:rPr>
      </w:pPr>
    </w:p>
    <w:p w14:paraId="63079BE8" w14:textId="77777777" w:rsidR="00E0572D" w:rsidRPr="003C76AF" w:rsidRDefault="00E0572D" w:rsidP="00E0572D">
      <w:pPr>
        <w:tabs>
          <w:tab w:val="left" w:pos="567"/>
        </w:tabs>
        <w:spacing w:line="360" w:lineRule="auto"/>
        <w:jc w:val="both"/>
        <w:rPr>
          <w:rFonts w:ascii="Arial" w:eastAsia="Batang" w:hAnsi="Arial" w:cs="Arial"/>
          <w:sz w:val="24"/>
          <w:szCs w:val="24"/>
        </w:rPr>
      </w:pPr>
    </w:p>
    <w:p w14:paraId="777FAC7A" w14:textId="77777777" w:rsidR="00E0572D" w:rsidRPr="003C76AF" w:rsidRDefault="00E0572D" w:rsidP="00E0572D">
      <w:pPr>
        <w:tabs>
          <w:tab w:val="left" w:pos="567"/>
        </w:tabs>
        <w:spacing w:line="360" w:lineRule="auto"/>
        <w:jc w:val="both"/>
        <w:rPr>
          <w:rFonts w:ascii="Arial" w:eastAsia="Batang" w:hAnsi="Arial" w:cs="Arial"/>
          <w:b/>
          <w:sz w:val="24"/>
          <w:szCs w:val="24"/>
        </w:rPr>
      </w:pPr>
      <w:r w:rsidRPr="003C76AF">
        <w:rPr>
          <w:rFonts w:ascii="Arial" w:eastAsia="Batang" w:hAnsi="Arial" w:cs="Arial"/>
          <w:b/>
          <w:sz w:val="24"/>
          <w:szCs w:val="24"/>
        </w:rPr>
        <w:t>9.2 - Do Município</w:t>
      </w:r>
    </w:p>
    <w:p w14:paraId="7808BA41" w14:textId="77777777" w:rsidR="00E0572D" w:rsidRPr="003C76AF" w:rsidRDefault="00E0572D" w:rsidP="00E0572D">
      <w:pPr>
        <w:tabs>
          <w:tab w:val="left" w:pos="567"/>
        </w:tabs>
        <w:spacing w:line="360" w:lineRule="auto"/>
        <w:jc w:val="both"/>
        <w:rPr>
          <w:rFonts w:ascii="Arial" w:eastAsia="Batang" w:hAnsi="Arial" w:cs="Arial"/>
          <w:sz w:val="24"/>
          <w:szCs w:val="24"/>
        </w:rPr>
      </w:pPr>
      <w:r w:rsidRPr="003C76AF">
        <w:rPr>
          <w:rFonts w:ascii="Arial" w:eastAsia="Batang" w:hAnsi="Arial" w:cs="Arial"/>
          <w:sz w:val="24"/>
          <w:szCs w:val="24"/>
        </w:rPr>
        <w:t>a) – Prestar todos os esclarecimentos necessários para a Execução da Ata de Registro de Preços;</w:t>
      </w:r>
    </w:p>
    <w:p w14:paraId="01DE4C39" w14:textId="4D157FEC" w:rsidR="00E0572D" w:rsidRPr="003C76AF" w:rsidRDefault="00E0572D" w:rsidP="00E0572D">
      <w:pPr>
        <w:tabs>
          <w:tab w:val="left" w:pos="567"/>
        </w:tabs>
        <w:spacing w:line="360" w:lineRule="auto"/>
        <w:jc w:val="both"/>
        <w:rPr>
          <w:rFonts w:ascii="Arial" w:eastAsia="Batang" w:hAnsi="Arial" w:cs="Arial"/>
          <w:sz w:val="24"/>
          <w:szCs w:val="24"/>
        </w:rPr>
      </w:pPr>
      <w:r w:rsidRPr="003C76AF">
        <w:rPr>
          <w:rFonts w:ascii="Arial" w:eastAsia="Batang" w:hAnsi="Arial" w:cs="Arial"/>
          <w:sz w:val="24"/>
          <w:szCs w:val="24"/>
        </w:rPr>
        <w:t>b) – promover a fis</w:t>
      </w:r>
      <w:r w:rsidR="00F276D3" w:rsidRPr="003C76AF">
        <w:rPr>
          <w:rFonts w:ascii="Arial" w:eastAsia="Batang" w:hAnsi="Arial" w:cs="Arial"/>
          <w:sz w:val="24"/>
          <w:szCs w:val="24"/>
        </w:rPr>
        <w:t>calização da execução do objeto e receber provisoriamente quando da entrega e definitivamente quando do envio da nora para pagamento;</w:t>
      </w:r>
    </w:p>
    <w:p w14:paraId="481EDCE1" w14:textId="77777777" w:rsidR="00E0572D" w:rsidRPr="003C76AF" w:rsidRDefault="00E0572D" w:rsidP="00E0572D">
      <w:pPr>
        <w:tabs>
          <w:tab w:val="left" w:pos="567"/>
        </w:tabs>
        <w:spacing w:line="360" w:lineRule="auto"/>
        <w:jc w:val="both"/>
        <w:rPr>
          <w:rFonts w:ascii="Arial" w:eastAsia="Batang" w:hAnsi="Arial" w:cs="Arial"/>
          <w:sz w:val="24"/>
          <w:szCs w:val="24"/>
        </w:rPr>
      </w:pPr>
      <w:r w:rsidRPr="003C76AF">
        <w:rPr>
          <w:rFonts w:ascii="Arial" w:eastAsia="Batang" w:hAnsi="Arial" w:cs="Arial"/>
          <w:sz w:val="24"/>
          <w:szCs w:val="24"/>
        </w:rPr>
        <w:t xml:space="preserve">c) – elaborar e manter atualizada a listagem de preço do produto da Ata; </w:t>
      </w:r>
    </w:p>
    <w:p w14:paraId="630C8A17" w14:textId="77777777" w:rsidR="00E0572D" w:rsidRPr="003C76AF" w:rsidRDefault="00E0572D" w:rsidP="00E0572D">
      <w:pPr>
        <w:tabs>
          <w:tab w:val="left" w:pos="567"/>
        </w:tabs>
        <w:spacing w:line="360" w:lineRule="auto"/>
        <w:jc w:val="both"/>
        <w:rPr>
          <w:rFonts w:ascii="Arial" w:eastAsia="Batang" w:hAnsi="Arial" w:cs="Arial"/>
          <w:sz w:val="24"/>
          <w:szCs w:val="24"/>
        </w:rPr>
      </w:pPr>
      <w:r w:rsidRPr="003C76AF">
        <w:rPr>
          <w:rFonts w:ascii="Arial" w:eastAsia="Batang" w:hAnsi="Arial" w:cs="Arial"/>
          <w:sz w:val="24"/>
          <w:szCs w:val="24"/>
        </w:rPr>
        <w:t>d) – Promover o pagamento na época oportuna; e,</w:t>
      </w:r>
    </w:p>
    <w:p w14:paraId="731A89D7" w14:textId="77777777" w:rsidR="00E0572D" w:rsidRPr="003C76AF" w:rsidRDefault="00E0572D" w:rsidP="00E0572D">
      <w:pPr>
        <w:tabs>
          <w:tab w:val="left" w:pos="567"/>
        </w:tabs>
        <w:spacing w:line="360" w:lineRule="auto"/>
        <w:jc w:val="both"/>
        <w:rPr>
          <w:rFonts w:ascii="Arial" w:eastAsia="Batang" w:hAnsi="Arial" w:cs="Arial"/>
          <w:sz w:val="24"/>
          <w:szCs w:val="24"/>
        </w:rPr>
      </w:pPr>
      <w:r w:rsidRPr="003C76AF">
        <w:rPr>
          <w:rFonts w:ascii="Arial" w:eastAsia="Batang" w:hAnsi="Arial" w:cs="Arial"/>
          <w:sz w:val="24"/>
          <w:szCs w:val="24"/>
        </w:rPr>
        <w:t xml:space="preserve">e) - </w:t>
      </w:r>
      <w:r w:rsidRPr="003C76AF">
        <w:rPr>
          <w:rFonts w:ascii="Arial" w:hAnsi="Arial" w:cs="Arial"/>
          <w:sz w:val="24"/>
          <w:szCs w:val="24"/>
        </w:rPr>
        <w:t>Cumprir a Lei Geral de Proteção de Dados Pessoais (LGPD), Lei 13.709, de 14/08/2018 e suas alterações.</w:t>
      </w:r>
    </w:p>
    <w:p w14:paraId="7E20D0AB" w14:textId="77777777" w:rsidR="00477686" w:rsidRPr="003C76AF" w:rsidRDefault="00477686" w:rsidP="00BC77F7">
      <w:pPr>
        <w:tabs>
          <w:tab w:val="left" w:pos="567"/>
        </w:tabs>
        <w:spacing w:line="360" w:lineRule="auto"/>
        <w:jc w:val="both"/>
        <w:rPr>
          <w:rFonts w:ascii="Arial" w:eastAsia="Batang" w:hAnsi="Arial" w:cs="Arial"/>
          <w:sz w:val="24"/>
          <w:szCs w:val="24"/>
        </w:rPr>
      </w:pPr>
    </w:p>
    <w:p w14:paraId="24766A28" w14:textId="77777777" w:rsidR="00BC77F7" w:rsidRPr="003C76AF" w:rsidRDefault="00BC77F7" w:rsidP="00BC77F7">
      <w:pPr>
        <w:suppressAutoHyphens w:val="0"/>
        <w:autoSpaceDE w:val="0"/>
        <w:spacing w:line="360" w:lineRule="auto"/>
        <w:jc w:val="both"/>
        <w:rPr>
          <w:rFonts w:ascii="Arial" w:hAnsi="Arial" w:cs="Arial"/>
          <w:b/>
          <w:bCs/>
          <w:sz w:val="24"/>
          <w:szCs w:val="24"/>
        </w:rPr>
      </w:pPr>
      <w:r w:rsidRPr="003C76AF">
        <w:rPr>
          <w:rFonts w:ascii="Arial" w:hAnsi="Arial" w:cs="Arial"/>
          <w:b/>
          <w:sz w:val="24"/>
          <w:szCs w:val="24"/>
        </w:rPr>
        <w:t xml:space="preserve">CLÁUSULA DÉCIMA - </w:t>
      </w:r>
      <w:r w:rsidRPr="003C76AF">
        <w:rPr>
          <w:rFonts w:ascii="Arial" w:hAnsi="Arial" w:cs="Arial"/>
          <w:b/>
          <w:bCs/>
          <w:sz w:val="24"/>
          <w:szCs w:val="24"/>
        </w:rPr>
        <w:t>DA DIVULGAÇÃO DA ATA DE REGISTRO DE PREÇOS</w:t>
      </w:r>
    </w:p>
    <w:p w14:paraId="6DD337C0"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bCs/>
          <w:sz w:val="24"/>
          <w:szCs w:val="24"/>
        </w:rPr>
        <w:t>10.1 -</w:t>
      </w:r>
      <w:r w:rsidRPr="003C76AF">
        <w:rPr>
          <w:rFonts w:ascii="Arial" w:hAnsi="Arial" w:cs="Arial"/>
          <w:sz w:val="24"/>
          <w:szCs w:val="24"/>
        </w:rPr>
        <w:t xml:space="preserve"> </w:t>
      </w:r>
      <w:proofErr w:type="gramStart"/>
      <w:r w:rsidRPr="003C76AF">
        <w:rPr>
          <w:rFonts w:ascii="Arial" w:hAnsi="Arial" w:cs="Arial"/>
          <w:sz w:val="24"/>
          <w:szCs w:val="24"/>
        </w:rPr>
        <w:t>A presente</w:t>
      </w:r>
      <w:proofErr w:type="gramEnd"/>
      <w:r w:rsidRPr="003C76AF">
        <w:rPr>
          <w:rFonts w:ascii="Arial" w:hAnsi="Arial" w:cs="Arial"/>
          <w:sz w:val="24"/>
          <w:szCs w:val="24"/>
        </w:rPr>
        <w:t xml:space="preserve"> Ata será divulgada no Portal da Internet </w:t>
      </w:r>
      <w:hyperlink r:id="rId24" w:history="1">
        <w:r w:rsidRPr="003C76AF">
          <w:rPr>
            <w:rStyle w:val="Hyperlink"/>
            <w:rFonts w:ascii="Arial" w:hAnsi="Arial" w:cs="Arial"/>
            <w:sz w:val="24"/>
            <w:szCs w:val="24"/>
          </w:rPr>
          <w:t>www.cedral.sp.gov.br</w:t>
        </w:r>
      </w:hyperlink>
      <w:r w:rsidRPr="003C76AF">
        <w:rPr>
          <w:rFonts w:ascii="Arial" w:hAnsi="Arial" w:cs="Arial"/>
          <w:sz w:val="24"/>
          <w:szCs w:val="24"/>
        </w:rPr>
        <w:t>.</w:t>
      </w:r>
    </w:p>
    <w:p w14:paraId="5B0EBBEE" w14:textId="77777777" w:rsidR="00BC77F7" w:rsidRPr="003C76AF"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b/>
          <w:sz w:val="24"/>
          <w:szCs w:val="24"/>
        </w:rPr>
        <w:t>CLÁUSULA DÉCIMA PRIMEIRA -</w:t>
      </w:r>
      <w:r w:rsidRPr="003C76AF">
        <w:rPr>
          <w:rFonts w:ascii="Arial" w:hAnsi="Arial" w:cs="Arial"/>
          <w:sz w:val="24"/>
          <w:szCs w:val="24"/>
        </w:rPr>
        <w:t xml:space="preserve"> </w:t>
      </w:r>
      <w:r w:rsidRPr="003C76AF">
        <w:rPr>
          <w:rFonts w:ascii="Arial" w:hAnsi="Arial" w:cs="Arial"/>
          <w:b/>
          <w:bCs/>
          <w:sz w:val="24"/>
          <w:szCs w:val="24"/>
        </w:rPr>
        <w:t>DO FORO</w:t>
      </w:r>
      <w:r w:rsidRPr="003C76AF">
        <w:rPr>
          <w:rFonts w:ascii="Arial" w:hAnsi="Arial" w:cs="Arial"/>
          <w:sz w:val="24"/>
          <w:szCs w:val="24"/>
        </w:rPr>
        <w:t xml:space="preserve">: </w:t>
      </w:r>
    </w:p>
    <w:p w14:paraId="167C79C8"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sz w:val="24"/>
          <w:szCs w:val="24"/>
        </w:rPr>
        <w:t xml:space="preserve">11.1 - </w:t>
      </w:r>
      <w:proofErr w:type="gramStart"/>
      <w:r w:rsidRPr="003C76AF">
        <w:rPr>
          <w:rFonts w:ascii="Arial" w:hAnsi="Arial" w:cs="Arial"/>
          <w:sz w:val="24"/>
          <w:szCs w:val="24"/>
        </w:rPr>
        <w:t>As dúvidas decorrentes da presente Ata</w:t>
      </w:r>
      <w:proofErr w:type="gramEnd"/>
      <w:r w:rsidRPr="003C76AF">
        <w:rPr>
          <w:rFonts w:ascii="Arial" w:hAnsi="Arial" w:cs="Arial"/>
          <w:sz w:val="24"/>
          <w:szCs w:val="24"/>
        </w:rPr>
        <w:t xml:space="preserve"> serão dirimidas no Foro da Comarca de São José do Rio Preto/SP.</w:t>
      </w:r>
    </w:p>
    <w:p w14:paraId="4058A2C8" w14:textId="77777777" w:rsidR="00BC77F7" w:rsidRPr="003C76AF" w:rsidRDefault="00BC77F7" w:rsidP="00BC77F7">
      <w:pPr>
        <w:suppressAutoHyphens w:val="0"/>
        <w:autoSpaceDE w:val="0"/>
        <w:spacing w:line="360" w:lineRule="auto"/>
        <w:jc w:val="both"/>
        <w:rPr>
          <w:rFonts w:ascii="Arial" w:hAnsi="Arial" w:cs="Arial"/>
          <w:sz w:val="24"/>
          <w:szCs w:val="24"/>
        </w:rPr>
      </w:pPr>
    </w:p>
    <w:p w14:paraId="2369A42E" w14:textId="77777777" w:rsidR="00BC77F7" w:rsidRPr="003C76AF" w:rsidRDefault="00BC77F7" w:rsidP="00BC77F7">
      <w:pPr>
        <w:tabs>
          <w:tab w:val="left" w:pos="2190"/>
        </w:tabs>
        <w:suppressAutoHyphens w:val="0"/>
        <w:autoSpaceDE w:val="0"/>
        <w:spacing w:line="360" w:lineRule="auto"/>
        <w:jc w:val="both"/>
        <w:rPr>
          <w:rFonts w:ascii="Arial" w:hAnsi="Arial" w:cs="Arial"/>
          <w:b/>
          <w:sz w:val="24"/>
          <w:szCs w:val="24"/>
        </w:rPr>
      </w:pPr>
      <w:r w:rsidRPr="003C76AF">
        <w:rPr>
          <w:rFonts w:ascii="Arial" w:hAnsi="Arial" w:cs="Arial"/>
          <w:b/>
          <w:sz w:val="24"/>
          <w:szCs w:val="24"/>
        </w:rPr>
        <w:t>CLÁUSULA DÉCIMA SEGUNDA - DISPOSIÇÕES FINAIS</w:t>
      </w:r>
    </w:p>
    <w:p w14:paraId="26CC442A"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sz w:val="24"/>
          <w:szCs w:val="24"/>
        </w:rPr>
        <w:t>12.1 - O Município de Cedral não se obriga a utilizar a Ata de Registro de Preços, principalmente se durante a sua vigência constatar que os preços registrados estão superiores aos praticados no mercado.</w:t>
      </w:r>
    </w:p>
    <w:p w14:paraId="055FD5BB"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sz w:val="24"/>
          <w:szCs w:val="24"/>
        </w:rPr>
        <w:lastRenderedPageBreak/>
        <w:t>12.2. A despesa com as solicitações ocorrerá à conta da Dotação Orçamentária vigente na época da emissão da nota de empenho pelo órgão e/ou unidade administrativa interessada.</w:t>
      </w:r>
    </w:p>
    <w:p w14:paraId="48970B93"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sz w:val="24"/>
          <w:szCs w:val="24"/>
        </w:rPr>
        <w:t>12.3 - Fazem parte integrante desta Ata, independentemente de transcrição, as condições estabelecidas no edital.</w:t>
      </w:r>
    </w:p>
    <w:p w14:paraId="65A3D96C" w14:textId="77777777" w:rsidR="00BC77F7" w:rsidRPr="003C76AF" w:rsidRDefault="00BC77F7" w:rsidP="00BC77F7">
      <w:pPr>
        <w:suppressAutoHyphens w:val="0"/>
        <w:autoSpaceDE w:val="0"/>
        <w:spacing w:line="360" w:lineRule="auto"/>
        <w:jc w:val="both"/>
        <w:rPr>
          <w:rFonts w:ascii="Arial" w:hAnsi="Arial" w:cs="Arial"/>
          <w:sz w:val="24"/>
          <w:szCs w:val="24"/>
        </w:rPr>
      </w:pPr>
      <w:r w:rsidRPr="003C76AF">
        <w:rPr>
          <w:rFonts w:ascii="Arial" w:hAnsi="Arial" w:cs="Arial"/>
          <w:sz w:val="24"/>
          <w:szCs w:val="24"/>
        </w:rPr>
        <w:t>12.4 - E, por estarem de acordo com as disposições contidas na presente Ata, assinam este instrumento em ____</w:t>
      </w:r>
      <w:proofErr w:type="gramStart"/>
      <w:r w:rsidRPr="003C76AF">
        <w:rPr>
          <w:rFonts w:ascii="Arial" w:hAnsi="Arial" w:cs="Arial"/>
          <w:sz w:val="24"/>
          <w:szCs w:val="24"/>
        </w:rPr>
        <w:t>(</w:t>
      </w:r>
      <w:proofErr w:type="gramEnd"/>
      <w:r w:rsidRPr="003C76AF">
        <w:rPr>
          <w:rFonts w:ascii="Arial" w:hAnsi="Arial" w:cs="Arial"/>
          <w:sz w:val="24"/>
          <w:szCs w:val="24"/>
        </w:rPr>
        <w:t>_______) vias de igual e teor e forma.</w:t>
      </w:r>
    </w:p>
    <w:p w14:paraId="59D8E7F6" w14:textId="77777777" w:rsidR="00BC77F7" w:rsidRPr="003C76AF" w:rsidRDefault="00BC77F7" w:rsidP="00BC77F7">
      <w:pPr>
        <w:spacing w:line="360" w:lineRule="auto"/>
        <w:jc w:val="center"/>
        <w:rPr>
          <w:rFonts w:ascii="Arial" w:hAnsi="Arial" w:cs="Arial"/>
          <w:sz w:val="24"/>
          <w:szCs w:val="24"/>
        </w:rPr>
      </w:pPr>
      <w:r w:rsidRPr="003C76AF">
        <w:rPr>
          <w:rFonts w:ascii="Arial" w:hAnsi="Arial" w:cs="Arial"/>
          <w:sz w:val="24"/>
          <w:szCs w:val="24"/>
        </w:rPr>
        <w:t xml:space="preserve">Local, </w:t>
      </w:r>
      <w:proofErr w:type="gramStart"/>
      <w:r w:rsidRPr="003C76AF">
        <w:rPr>
          <w:rFonts w:ascii="Arial" w:hAnsi="Arial" w:cs="Arial"/>
          <w:sz w:val="24"/>
          <w:szCs w:val="24"/>
        </w:rPr>
        <w:t>data .</w:t>
      </w:r>
      <w:proofErr w:type="gramEnd"/>
    </w:p>
    <w:p w14:paraId="7147BF80" w14:textId="77777777" w:rsidR="00BC77F7" w:rsidRPr="003C76AF" w:rsidRDefault="00BC77F7" w:rsidP="00BC77F7">
      <w:pPr>
        <w:spacing w:line="360" w:lineRule="auto"/>
        <w:jc w:val="center"/>
        <w:rPr>
          <w:rFonts w:ascii="Arial" w:hAnsi="Arial" w:cs="Arial"/>
          <w:b/>
          <w:bCs/>
          <w:sz w:val="24"/>
          <w:szCs w:val="24"/>
        </w:rPr>
      </w:pPr>
      <w:r w:rsidRPr="003C76AF">
        <w:rPr>
          <w:rFonts w:ascii="Arial" w:hAnsi="Arial" w:cs="Arial"/>
          <w:b/>
          <w:bCs/>
          <w:sz w:val="24"/>
          <w:szCs w:val="24"/>
        </w:rPr>
        <w:t>___________________________________</w:t>
      </w:r>
    </w:p>
    <w:p w14:paraId="688A8A5B" w14:textId="7399B00B" w:rsidR="00BC77F7" w:rsidRPr="003C76AF" w:rsidRDefault="00735D00" w:rsidP="00BC77F7">
      <w:pPr>
        <w:spacing w:line="360" w:lineRule="auto"/>
        <w:jc w:val="center"/>
        <w:rPr>
          <w:rFonts w:ascii="Arial" w:hAnsi="Arial" w:cs="Arial"/>
          <w:b/>
          <w:sz w:val="24"/>
          <w:szCs w:val="24"/>
        </w:rPr>
      </w:pPr>
      <w:r>
        <w:rPr>
          <w:rFonts w:ascii="Arial" w:hAnsi="Arial" w:cs="Arial"/>
          <w:b/>
          <w:sz w:val="24"/>
          <w:szCs w:val="24"/>
        </w:rPr>
        <w:t>IRINEO BEOLCHI JÚNIOR</w:t>
      </w:r>
    </w:p>
    <w:p w14:paraId="25EAC4D0" w14:textId="77777777" w:rsidR="00BC77F7" w:rsidRPr="003C76AF" w:rsidRDefault="00BC77F7" w:rsidP="00BC77F7">
      <w:pPr>
        <w:spacing w:line="360" w:lineRule="auto"/>
        <w:jc w:val="center"/>
        <w:rPr>
          <w:rFonts w:ascii="Arial" w:hAnsi="Arial" w:cs="Arial"/>
          <w:b/>
          <w:sz w:val="24"/>
          <w:szCs w:val="24"/>
        </w:rPr>
      </w:pPr>
      <w:r w:rsidRPr="003C76AF">
        <w:rPr>
          <w:rFonts w:ascii="Arial" w:hAnsi="Arial" w:cs="Arial"/>
          <w:b/>
          <w:sz w:val="24"/>
          <w:szCs w:val="24"/>
        </w:rPr>
        <w:t>PREFEITO DO MUNICÍPIO DE CEDRAL/SP</w:t>
      </w:r>
    </w:p>
    <w:p w14:paraId="3A8D2DCA" w14:textId="77777777" w:rsidR="00BC77F7" w:rsidRPr="003C76AF" w:rsidRDefault="00BC77F7" w:rsidP="00BC77F7">
      <w:pPr>
        <w:spacing w:line="360" w:lineRule="auto"/>
        <w:jc w:val="center"/>
        <w:rPr>
          <w:rFonts w:ascii="Arial" w:hAnsi="Arial" w:cs="Arial"/>
          <w:b/>
          <w:bCs/>
          <w:sz w:val="24"/>
          <w:szCs w:val="24"/>
        </w:rPr>
      </w:pPr>
      <w:r w:rsidRPr="003C76AF">
        <w:rPr>
          <w:rFonts w:ascii="Arial" w:hAnsi="Arial" w:cs="Arial"/>
          <w:b/>
          <w:bCs/>
          <w:sz w:val="24"/>
          <w:szCs w:val="24"/>
        </w:rPr>
        <w:t>___________________________________</w:t>
      </w:r>
    </w:p>
    <w:p w14:paraId="55226A22" w14:textId="77777777" w:rsidR="00BC77F7" w:rsidRPr="003C76AF" w:rsidRDefault="00BC77F7" w:rsidP="00BC77F7">
      <w:pPr>
        <w:spacing w:line="360" w:lineRule="auto"/>
        <w:jc w:val="center"/>
        <w:rPr>
          <w:rFonts w:ascii="Arial" w:hAnsi="Arial" w:cs="Arial"/>
          <w:b/>
          <w:sz w:val="24"/>
          <w:szCs w:val="24"/>
        </w:rPr>
      </w:pPr>
      <w:r w:rsidRPr="003C76AF">
        <w:rPr>
          <w:rFonts w:ascii="Arial" w:hAnsi="Arial" w:cs="Arial"/>
          <w:b/>
          <w:bCs/>
          <w:iCs/>
          <w:color w:val="222222"/>
          <w:sz w:val="24"/>
          <w:szCs w:val="24"/>
          <w:shd w:val="clear" w:color="auto" w:fill="FFFFFF"/>
        </w:rPr>
        <w:t>DETENTORA DO REGISTRO</w:t>
      </w:r>
    </w:p>
    <w:p w14:paraId="52A7B034" w14:textId="77777777" w:rsidR="00363401" w:rsidRPr="003C76AF" w:rsidRDefault="00BC77F7" w:rsidP="00363401">
      <w:pPr>
        <w:suppressAutoHyphens w:val="0"/>
        <w:autoSpaceDE w:val="0"/>
        <w:spacing w:line="360" w:lineRule="auto"/>
        <w:jc w:val="both"/>
        <w:rPr>
          <w:rFonts w:ascii="Arial" w:hAnsi="Arial" w:cs="Arial"/>
          <w:b/>
          <w:bCs/>
          <w:sz w:val="24"/>
          <w:szCs w:val="24"/>
        </w:rPr>
      </w:pPr>
      <w:r w:rsidRPr="003C76AF">
        <w:rPr>
          <w:rFonts w:ascii="Arial" w:hAnsi="Arial" w:cs="Arial"/>
          <w:b/>
          <w:bCs/>
          <w:sz w:val="24"/>
          <w:szCs w:val="24"/>
        </w:rPr>
        <w:t>Representante(s)</w:t>
      </w:r>
    </w:p>
    <w:p w14:paraId="44B63698" w14:textId="67200689" w:rsidR="00BC77F7" w:rsidRPr="003C76AF" w:rsidRDefault="00BC77F7" w:rsidP="00363401">
      <w:pPr>
        <w:suppressAutoHyphens w:val="0"/>
        <w:autoSpaceDE w:val="0"/>
        <w:spacing w:line="360" w:lineRule="auto"/>
        <w:jc w:val="both"/>
        <w:rPr>
          <w:rFonts w:ascii="Arial" w:eastAsia="Tahoma" w:hAnsi="Arial" w:cs="Arial"/>
          <w:sz w:val="24"/>
          <w:szCs w:val="24"/>
        </w:rPr>
      </w:pPr>
      <w:r w:rsidRPr="003C76AF">
        <w:rPr>
          <w:rFonts w:ascii="Arial" w:eastAsia="Tahoma" w:hAnsi="Arial" w:cs="Arial"/>
          <w:b/>
          <w:bCs/>
          <w:sz w:val="24"/>
          <w:szCs w:val="24"/>
        </w:rPr>
        <w:t>TABELA DE PREÇOS</w:t>
      </w:r>
    </w:p>
    <w:p w14:paraId="1D593ADD" w14:textId="77777777" w:rsidR="00BC77F7" w:rsidRPr="003C76AF" w:rsidRDefault="00BC77F7" w:rsidP="00BC77F7">
      <w:pPr>
        <w:suppressAutoHyphens w:val="0"/>
        <w:autoSpaceDE w:val="0"/>
        <w:spacing w:line="360" w:lineRule="auto"/>
        <w:jc w:val="both"/>
        <w:rPr>
          <w:rFonts w:ascii="Arial" w:hAnsi="Arial" w:cs="Arial"/>
          <w:sz w:val="24"/>
          <w:szCs w:val="24"/>
        </w:rPr>
      </w:pPr>
    </w:p>
    <w:p w14:paraId="48432619" w14:textId="77777777" w:rsidR="00BC77F7" w:rsidRPr="003C76AF" w:rsidRDefault="00BC77F7" w:rsidP="006D34FB">
      <w:pPr>
        <w:spacing w:line="360" w:lineRule="auto"/>
        <w:rPr>
          <w:rFonts w:ascii="Arial" w:hAnsi="Arial" w:cs="Arial"/>
          <w:b/>
          <w:sz w:val="24"/>
          <w:szCs w:val="24"/>
        </w:rPr>
      </w:pPr>
    </w:p>
    <w:sectPr w:rsidR="00BC77F7" w:rsidRPr="003C76AF" w:rsidSect="002D346D">
      <w:footerReference w:type="default" r:id="rId25"/>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84B245" w14:textId="77777777" w:rsidR="00A51B26" w:rsidRDefault="00A51B26" w:rsidP="00AE6BA3">
      <w:r>
        <w:separator/>
      </w:r>
    </w:p>
  </w:endnote>
  <w:endnote w:type="continuationSeparator" w:id="0">
    <w:p w14:paraId="3B8EEE59" w14:textId="77777777" w:rsidR="00A51B26" w:rsidRDefault="00A51B26"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IDFont+F5">
    <w:panose1 w:val="00000000000000000000"/>
    <w:charset w:val="80"/>
    <w:family w:val="auto"/>
    <w:notTrueType/>
    <w:pitch w:val="default"/>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37696"/>
      <w:docPartObj>
        <w:docPartGallery w:val="Page Numbers (Bottom of Page)"/>
        <w:docPartUnique/>
      </w:docPartObj>
    </w:sdtPr>
    <w:sdtContent>
      <w:p w14:paraId="33D30E36" w14:textId="0671BA41" w:rsidR="00CA026B" w:rsidRDefault="00CA026B">
        <w:pPr>
          <w:pStyle w:val="Rodap"/>
          <w:jc w:val="right"/>
        </w:pPr>
        <w:r>
          <w:fldChar w:fldCharType="begin"/>
        </w:r>
        <w:r>
          <w:instrText xml:space="preserve"> PAGE   \* MERGEFORMAT </w:instrText>
        </w:r>
        <w:r>
          <w:fldChar w:fldCharType="separate"/>
        </w:r>
        <w:r w:rsidR="004A3B14">
          <w:rPr>
            <w:noProof/>
          </w:rPr>
          <w:t>46</w:t>
        </w:r>
        <w:r>
          <w:rPr>
            <w:noProof/>
          </w:rPr>
          <w:fldChar w:fldCharType="end"/>
        </w:r>
      </w:p>
    </w:sdtContent>
  </w:sdt>
  <w:p w14:paraId="42D4F40D" w14:textId="77777777" w:rsidR="00CA026B" w:rsidRDefault="00CA026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BC3C2E" w14:textId="77777777" w:rsidR="00A51B26" w:rsidRDefault="00A51B26" w:rsidP="00AE6BA3">
      <w:r>
        <w:separator/>
      </w:r>
    </w:p>
  </w:footnote>
  <w:footnote w:type="continuationSeparator" w:id="0">
    <w:p w14:paraId="2842D8C7" w14:textId="77777777" w:rsidR="00A51B26" w:rsidRDefault="00A51B26" w:rsidP="00AE6BA3">
      <w:r>
        <w:continuationSeparator/>
      </w:r>
    </w:p>
  </w:footnote>
  <w:footnote w:id="1">
    <w:p w14:paraId="76D334BF" w14:textId="77777777" w:rsidR="00CA026B" w:rsidRPr="00CE6080" w:rsidRDefault="00CA026B" w:rsidP="004006AB">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2">
    <w:p w14:paraId="4316C39C" w14:textId="77777777" w:rsidR="00CA026B" w:rsidRPr="00A22582" w:rsidRDefault="00CA026B"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5B5B0812" w14:textId="77777777" w:rsidR="00CA026B" w:rsidRPr="00A22582" w:rsidRDefault="00CA026B"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07CA4B40" w14:textId="77777777" w:rsidR="00CA026B" w:rsidRPr="00A22582" w:rsidRDefault="00CA026B"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5">
    <w:p w14:paraId="0333FB5E" w14:textId="77777777" w:rsidR="00CA026B" w:rsidRPr="00A22582" w:rsidRDefault="00CA026B"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1BF1871"/>
    <w:multiLevelType w:val="multilevel"/>
    <w:tmpl w:val="831ADEA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8D87452"/>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FB46195"/>
    <w:multiLevelType w:val="multilevel"/>
    <w:tmpl w:val="B52CC6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7">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0306962"/>
    <w:multiLevelType w:val="multilevel"/>
    <w:tmpl w:val="04A2018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29117F"/>
    <w:multiLevelType w:val="multilevel"/>
    <w:tmpl w:val="B8704286"/>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11">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6745A6A"/>
    <w:multiLevelType w:val="multilevel"/>
    <w:tmpl w:val="C3B20DB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1623B61"/>
    <w:multiLevelType w:val="multilevel"/>
    <w:tmpl w:val="71B6B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65AB1C93"/>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73FB3267"/>
    <w:multiLevelType w:val="multilevel"/>
    <w:tmpl w:val="919211C0"/>
    <w:lvl w:ilvl="0">
      <w:start w:val="1"/>
      <w:numFmt w:val="decimal"/>
      <w:lvlText w:val="%1"/>
      <w:lvlJc w:val="left"/>
      <w:pPr>
        <w:ind w:left="360" w:hanging="360"/>
      </w:pPr>
      <w:rPr>
        <w:rFonts w:hint="default"/>
      </w:rPr>
    </w:lvl>
    <w:lvl w:ilvl="1">
      <w:start w:val="5"/>
      <w:numFmt w:val="decimal"/>
      <w:lvlText w:val="%1.%2"/>
      <w:lvlJc w:val="left"/>
      <w:pPr>
        <w:ind w:left="424" w:hanging="360"/>
      </w:pPr>
      <w:rPr>
        <w:rFonts w:hint="default"/>
      </w:rPr>
    </w:lvl>
    <w:lvl w:ilvl="2">
      <w:start w:val="1"/>
      <w:numFmt w:val="decimal"/>
      <w:lvlText w:val="%1.%2.%3"/>
      <w:lvlJc w:val="left"/>
      <w:pPr>
        <w:ind w:left="848" w:hanging="720"/>
      </w:pPr>
      <w:rPr>
        <w:rFonts w:hint="default"/>
      </w:rPr>
    </w:lvl>
    <w:lvl w:ilvl="3">
      <w:start w:val="1"/>
      <w:numFmt w:val="decimal"/>
      <w:lvlText w:val="%1.%2.%3.%4"/>
      <w:lvlJc w:val="left"/>
      <w:pPr>
        <w:ind w:left="912" w:hanging="720"/>
      </w:pPr>
      <w:rPr>
        <w:rFonts w:hint="default"/>
      </w:rPr>
    </w:lvl>
    <w:lvl w:ilvl="4">
      <w:start w:val="1"/>
      <w:numFmt w:val="decimal"/>
      <w:lvlText w:val="%1.%2.%3.%4.%5"/>
      <w:lvlJc w:val="left"/>
      <w:pPr>
        <w:ind w:left="1336" w:hanging="1080"/>
      </w:pPr>
      <w:rPr>
        <w:rFonts w:hint="default"/>
      </w:rPr>
    </w:lvl>
    <w:lvl w:ilvl="5">
      <w:start w:val="1"/>
      <w:numFmt w:val="decimal"/>
      <w:lvlText w:val="%1.%2.%3.%4.%5.%6"/>
      <w:lvlJc w:val="left"/>
      <w:pPr>
        <w:ind w:left="1400" w:hanging="1080"/>
      </w:pPr>
      <w:rPr>
        <w:rFonts w:hint="default"/>
      </w:rPr>
    </w:lvl>
    <w:lvl w:ilvl="6">
      <w:start w:val="1"/>
      <w:numFmt w:val="decimal"/>
      <w:lvlText w:val="%1.%2.%3.%4.%5.%6.%7"/>
      <w:lvlJc w:val="left"/>
      <w:pPr>
        <w:ind w:left="1824" w:hanging="1440"/>
      </w:pPr>
      <w:rPr>
        <w:rFonts w:hint="default"/>
      </w:rPr>
    </w:lvl>
    <w:lvl w:ilvl="7">
      <w:start w:val="1"/>
      <w:numFmt w:val="decimal"/>
      <w:lvlText w:val="%1.%2.%3.%4.%5.%6.%7.%8"/>
      <w:lvlJc w:val="left"/>
      <w:pPr>
        <w:ind w:left="1888" w:hanging="1440"/>
      </w:pPr>
      <w:rPr>
        <w:rFonts w:hint="default"/>
      </w:rPr>
    </w:lvl>
    <w:lvl w:ilvl="8">
      <w:start w:val="1"/>
      <w:numFmt w:val="decimal"/>
      <w:lvlText w:val="%1.%2.%3.%4.%5.%6.%7.%8.%9"/>
      <w:lvlJc w:val="left"/>
      <w:pPr>
        <w:ind w:left="2312" w:hanging="1800"/>
      </w:pPr>
      <w:rPr>
        <w:rFonts w:hint="default"/>
      </w:rPr>
    </w:lvl>
  </w:abstractNum>
  <w:abstractNum w:abstractNumId="22">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791A1CD7"/>
    <w:multiLevelType w:val="multilevel"/>
    <w:tmpl w:val="3BC091AE"/>
    <w:lvl w:ilvl="0">
      <w:start w:val="1"/>
      <w:numFmt w:val="decimal"/>
      <w:lvlText w:val="%1."/>
      <w:lvlJc w:val="left"/>
      <w:pPr>
        <w:ind w:left="2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nsid w:val="7BD56901"/>
    <w:multiLevelType w:val="multilevel"/>
    <w:tmpl w:val="3E269416"/>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7E7E78FF"/>
    <w:multiLevelType w:val="multilevel"/>
    <w:tmpl w:val="2BACCD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3"/>
  </w:num>
  <w:num w:numId="3">
    <w:abstractNumId w:val="20"/>
  </w:num>
  <w:num w:numId="4">
    <w:abstractNumId w:val="19"/>
  </w:num>
  <w:num w:numId="5">
    <w:abstractNumId w:val="17"/>
  </w:num>
  <w:num w:numId="6">
    <w:abstractNumId w:val="14"/>
  </w:num>
  <w:num w:numId="7">
    <w:abstractNumId w:val="22"/>
  </w:num>
  <w:num w:numId="8">
    <w:abstractNumId w:val="11"/>
  </w:num>
  <w:num w:numId="9">
    <w:abstractNumId w:val="13"/>
  </w:num>
  <w:num w:numId="10">
    <w:abstractNumId w:val="12"/>
  </w:num>
  <w:num w:numId="11">
    <w:abstractNumId w:val="6"/>
  </w:num>
  <w:num w:numId="12">
    <w:abstractNumId w:val="4"/>
  </w:num>
  <w:num w:numId="13">
    <w:abstractNumId w:val="0"/>
  </w:num>
  <w:num w:numId="14">
    <w:abstractNumId w:val="10"/>
  </w:num>
  <w:num w:numId="15">
    <w:abstractNumId w:val="5"/>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2"/>
  </w:num>
  <w:num w:numId="19">
    <w:abstractNumId w:val="1"/>
  </w:num>
  <w:num w:numId="20">
    <w:abstractNumId w:val="23"/>
  </w:num>
  <w:num w:numId="21">
    <w:abstractNumId w:val="9"/>
  </w:num>
  <w:num w:numId="22">
    <w:abstractNumId w:val="25"/>
  </w:num>
  <w:num w:numId="23">
    <w:abstractNumId w:val="15"/>
  </w:num>
  <w:num w:numId="24">
    <w:abstractNumId w:val="24"/>
  </w:num>
  <w:num w:numId="25">
    <w:abstractNumId w:val="21"/>
  </w:num>
  <w:num w:numId="26">
    <w:abstractNumId w:val="1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2C8"/>
    <w:rsid w:val="000018BC"/>
    <w:rsid w:val="00012AA7"/>
    <w:rsid w:val="000147AA"/>
    <w:rsid w:val="000201EB"/>
    <w:rsid w:val="00020945"/>
    <w:rsid w:val="00032735"/>
    <w:rsid w:val="00033002"/>
    <w:rsid w:val="00033BB8"/>
    <w:rsid w:val="000425CC"/>
    <w:rsid w:val="000463BE"/>
    <w:rsid w:val="000553B6"/>
    <w:rsid w:val="00057486"/>
    <w:rsid w:val="00061525"/>
    <w:rsid w:val="00070469"/>
    <w:rsid w:val="0007094C"/>
    <w:rsid w:val="0007316C"/>
    <w:rsid w:val="00073FE3"/>
    <w:rsid w:val="000745E6"/>
    <w:rsid w:val="00074F7C"/>
    <w:rsid w:val="0007505B"/>
    <w:rsid w:val="00075378"/>
    <w:rsid w:val="00086BF5"/>
    <w:rsid w:val="000874D5"/>
    <w:rsid w:val="00094478"/>
    <w:rsid w:val="000967C1"/>
    <w:rsid w:val="000A7263"/>
    <w:rsid w:val="000B0BDE"/>
    <w:rsid w:val="000B5DE0"/>
    <w:rsid w:val="000B6456"/>
    <w:rsid w:val="000B7595"/>
    <w:rsid w:val="000D172B"/>
    <w:rsid w:val="000D29FF"/>
    <w:rsid w:val="000D5C3E"/>
    <w:rsid w:val="000D6FD7"/>
    <w:rsid w:val="000E04EE"/>
    <w:rsid w:val="000E06B2"/>
    <w:rsid w:val="000E32BE"/>
    <w:rsid w:val="00100202"/>
    <w:rsid w:val="00107383"/>
    <w:rsid w:val="00115694"/>
    <w:rsid w:val="001205E2"/>
    <w:rsid w:val="001264D7"/>
    <w:rsid w:val="00131564"/>
    <w:rsid w:val="00133661"/>
    <w:rsid w:val="0013473B"/>
    <w:rsid w:val="00140D99"/>
    <w:rsid w:val="00141A87"/>
    <w:rsid w:val="001425F4"/>
    <w:rsid w:val="0014405F"/>
    <w:rsid w:val="00144CCE"/>
    <w:rsid w:val="00150D75"/>
    <w:rsid w:val="001601EA"/>
    <w:rsid w:val="0016108E"/>
    <w:rsid w:val="00162232"/>
    <w:rsid w:val="00164877"/>
    <w:rsid w:val="0016790B"/>
    <w:rsid w:val="001738CA"/>
    <w:rsid w:val="0018340A"/>
    <w:rsid w:val="00186085"/>
    <w:rsid w:val="00187141"/>
    <w:rsid w:val="00187426"/>
    <w:rsid w:val="00187BC2"/>
    <w:rsid w:val="00196FC1"/>
    <w:rsid w:val="001A521E"/>
    <w:rsid w:val="001B12A2"/>
    <w:rsid w:val="001B1F62"/>
    <w:rsid w:val="001B6E4F"/>
    <w:rsid w:val="001B6EF6"/>
    <w:rsid w:val="001C0D9D"/>
    <w:rsid w:val="001C369A"/>
    <w:rsid w:val="001C4FF0"/>
    <w:rsid w:val="001C52AE"/>
    <w:rsid w:val="001C54FB"/>
    <w:rsid w:val="001D6605"/>
    <w:rsid w:val="001D77C3"/>
    <w:rsid w:val="001E3901"/>
    <w:rsid w:val="001E7847"/>
    <w:rsid w:val="001F605F"/>
    <w:rsid w:val="001F769C"/>
    <w:rsid w:val="00205B92"/>
    <w:rsid w:val="00212D1D"/>
    <w:rsid w:val="00216CFD"/>
    <w:rsid w:val="0022173E"/>
    <w:rsid w:val="00222C31"/>
    <w:rsid w:val="002235A8"/>
    <w:rsid w:val="002411DC"/>
    <w:rsid w:val="002463FC"/>
    <w:rsid w:val="00254D55"/>
    <w:rsid w:val="00254D8B"/>
    <w:rsid w:val="00264069"/>
    <w:rsid w:val="00264D53"/>
    <w:rsid w:val="002679BD"/>
    <w:rsid w:val="00274481"/>
    <w:rsid w:val="00274605"/>
    <w:rsid w:val="00274F76"/>
    <w:rsid w:val="00284066"/>
    <w:rsid w:val="00285460"/>
    <w:rsid w:val="00285C7C"/>
    <w:rsid w:val="00291F07"/>
    <w:rsid w:val="00295765"/>
    <w:rsid w:val="0029672F"/>
    <w:rsid w:val="002A4810"/>
    <w:rsid w:val="002B2ACE"/>
    <w:rsid w:val="002B2E98"/>
    <w:rsid w:val="002B3880"/>
    <w:rsid w:val="002B38FD"/>
    <w:rsid w:val="002B435B"/>
    <w:rsid w:val="002B4A89"/>
    <w:rsid w:val="002C03C5"/>
    <w:rsid w:val="002C0BFE"/>
    <w:rsid w:val="002C1905"/>
    <w:rsid w:val="002C4E1C"/>
    <w:rsid w:val="002D1EC9"/>
    <w:rsid w:val="002D346D"/>
    <w:rsid w:val="002D51A7"/>
    <w:rsid w:val="002D76E7"/>
    <w:rsid w:val="002E456F"/>
    <w:rsid w:val="002E6E72"/>
    <w:rsid w:val="002F01C3"/>
    <w:rsid w:val="003040F3"/>
    <w:rsid w:val="00311B2F"/>
    <w:rsid w:val="00312C72"/>
    <w:rsid w:val="003172CD"/>
    <w:rsid w:val="003179E4"/>
    <w:rsid w:val="0032056D"/>
    <w:rsid w:val="00321404"/>
    <w:rsid w:val="00324C78"/>
    <w:rsid w:val="00330EAD"/>
    <w:rsid w:val="003338D0"/>
    <w:rsid w:val="003345BD"/>
    <w:rsid w:val="0033466A"/>
    <w:rsid w:val="003428D0"/>
    <w:rsid w:val="00346F1D"/>
    <w:rsid w:val="00353538"/>
    <w:rsid w:val="003627C7"/>
    <w:rsid w:val="00363401"/>
    <w:rsid w:val="00366951"/>
    <w:rsid w:val="00366BCA"/>
    <w:rsid w:val="003736FC"/>
    <w:rsid w:val="00391207"/>
    <w:rsid w:val="00393F5A"/>
    <w:rsid w:val="003942F9"/>
    <w:rsid w:val="003A4129"/>
    <w:rsid w:val="003A5AE5"/>
    <w:rsid w:val="003A776B"/>
    <w:rsid w:val="003B2155"/>
    <w:rsid w:val="003B54A0"/>
    <w:rsid w:val="003B54DA"/>
    <w:rsid w:val="003C44E4"/>
    <w:rsid w:val="003C76AF"/>
    <w:rsid w:val="003D07F8"/>
    <w:rsid w:val="003D7778"/>
    <w:rsid w:val="003E0B96"/>
    <w:rsid w:val="003E279F"/>
    <w:rsid w:val="003E63A1"/>
    <w:rsid w:val="003E6A3C"/>
    <w:rsid w:val="003F4565"/>
    <w:rsid w:val="003F4AB8"/>
    <w:rsid w:val="004006AB"/>
    <w:rsid w:val="00405D80"/>
    <w:rsid w:val="00407C20"/>
    <w:rsid w:val="00410C10"/>
    <w:rsid w:val="00412CEB"/>
    <w:rsid w:val="004133C2"/>
    <w:rsid w:val="0041741F"/>
    <w:rsid w:val="0042105B"/>
    <w:rsid w:val="004262A0"/>
    <w:rsid w:val="00426CBD"/>
    <w:rsid w:val="00430777"/>
    <w:rsid w:val="00435C5B"/>
    <w:rsid w:val="00437B66"/>
    <w:rsid w:val="00444D26"/>
    <w:rsid w:val="00444EFE"/>
    <w:rsid w:val="00451901"/>
    <w:rsid w:val="004529E1"/>
    <w:rsid w:val="00453AA0"/>
    <w:rsid w:val="0045466C"/>
    <w:rsid w:val="004646B4"/>
    <w:rsid w:val="00467106"/>
    <w:rsid w:val="00467E0F"/>
    <w:rsid w:val="00472D6B"/>
    <w:rsid w:val="00475DCC"/>
    <w:rsid w:val="00477686"/>
    <w:rsid w:val="004801C4"/>
    <w:rsid w:val="004805EF"/>
    <w:rsid w:val="004806C3"/>
    <w:rsid w:val="004813FA"/>
    <w:rsid w:val="004879B8"/>
    <w:rsid w:val="004936B4"/>
    <w:rsid w:val="00494824"/>
    <w:rsid w:val="00496DFB"/>
    <w:rsid w:val="004A2A4E"/>
    <w:rsid w:val="004A31AC"/>
    <w:rsid w:val="004A3B14"/>
    <w:rsid w:val="004A4C34"/>
    <w:rsid w:val="004B29D2"/>
    <w:rsid w:val="004C46EE"/>
    <w:rsid w:val="004D2517"/>
    <w:rsid w:val="004E22C5"/>
    <w:rsid w:val="004E440C"/>
    <w:rsid w:val="004E7BC2"/>
    <w:rsid w:val="004F5D29"/>
    <w:rsid w:val="00502D79"/>
    <w:rsid w:val="005058C8"/>
    <w:rsid w:val="0050628B"/>
    <w:rsid w:val="005114F7"/>
    <w:rsid w:val="005138B5"/>
    <w:rsid w:val="00513E59"/>
    <w:rsid w:val="00516E8F"/>
    <w:rsid w:val="005209DA"/>
    <w:rsid w:val="0052548C"/>
    <w:rsid w:val="00530327"/>
    <w:rsid w:val="00532A52"/>
    <w:rsid w:val="00532D9E"/>
    <w:rsid w:val="00534E66"/>
    <w:rsid w:val="005353D2"/>
    <w:rsid w:val="005401BA"/>
    <w:rsid w:val="00540488"/>
    <w:rsid w:val="005409D6"/>
    <w:rsid w:val="00542813"/>
    <w:rsid w:val="00545929"/>
    <w:rsid w:val="00547031"/>
    <w:rsid w:val="00547778"/>
    <w:rsid w:val="00550966"/>
    <w:rsid w:val="00555102"/>
    <w:rsid w:val="00563EF7"/>
    <w:rsid w:val="00572042"/>
    <w:rsid w:val="00574903"/>
    <w:rsid w:val="00585155"/>
    <w:rsid w:val="0058690C"/>
    <w:rsid w:val="00587BCF"/>
    <w:rsid w:val="0059109D"/>
    <w:rsid w:val="005914D2"/>
    <w:rsid w:val="00595B32"/>
    <w:rsid w:val="005A271C"/>
    <w:rsid w:val="005A2C6D"/>
    <w:rsid w:val="005A5C4C"/>
    <w:rsid w:val="005A6826"/>
    <w:rsid w:val="005A7821"/>
    <w:rsid w:val="005A7FA5"/>
    <w:rsid w:val="005B0CC4"/>
    <w:rsid w:val="005B37E8"/>
    <w:rsid w:val="005B4181"/>
    <w:rsid w:val="005C05A3"/>
    <w:rsid w:val="005C1C94"/>
    <w:rsid w:val="005C5BBE"/>
    <w:rsid w:val="005D0049"/>
    <w:rsid w:val="005D2C1C"/>
    <w:rsid w:val="005E055A"/>
    <w:rsid w:val="005E16FE"/>
    <w:rsid w:val="005E312A"/>
    <w:rsid w:val="005E3749"/>
    <w:rsid w:val="005E3A32"/>
    <w:rsid w:val="005E3C56"/>
    <w:rsid w:val="005E6610"/>
    <w:rsid w:val="005F0F24"/>
    <w:rsid w:val="00601DE8"/>
    <w:rsid w:val="006065D1"/>
    <w:rsid w:val="00611520"/>
    <w:rsid w:val="00612F5F"/>
    <w:rsid w:val="006249E1"/>
    <w:rsid w:val="00626328"/>
    <w:rsid w:val="0063210F"/>
    <w:rsid w:val="006321DF"/>
    <w:rsid w:val="006442A5"/>
    <w:rsid w:val="006451BC"/>
    <w:rsid w:val="00647304"/>
    <w:rsid w:val="00651233"/>
    <w:rsid w:val="00665424"/>
    <w:rsid w:val="00670D8D"/>
    <w:rsid w:val="00670E18"/>
    <w:rsid w:val="00674288"/>
    <w:rsid w:val="006755A1"/>
    <w:rsid w:val="00677CCF"/>
    <w:rsid w:val="006817DB"/>
    <w:rsid w:val="00681882"/>
    <w:rsid w:val="00683BE0"/>
    <w:rsid w:val="0068471D"/>
    <w:rsid w:val="006913DF"/>
    <w:rsid w:val="00694B1A"/>
    <w:rsid w:val="006A4711"/>
    <w:rsid w:val="006A7295"/>
    <w:rsid w:val="006B515F"/>
    <w:rsid w:val="006C0077"/>
    <w:rsid w:val="006C2169"/>
    <w:rsid w:val="006C5AA9"/>
    <w:rsid w:val="006D02D5"/>
    <w:rsid w:val="006D348B"/>
    <w:rsid w:val="006D34FB"/>
    <w:rsid w:val="006E0842"/>
    <w:rsid w:val="006E1522"/>
    <w:rsid w:val="006E5995"/>
    <w:rsid w:val="006F3042"/>
    <w:rsid w:val="006F429D"/>
    <w:rsid w:val="006F5942"/>
    <w:rsid w:val="007000B8"/>
    <w:rsid w:val="00700A51"/>
    <w:rsid w:val="00700BE8"/>
    <w:rsid w:val="007051CC"/>
    <w:rsid w:val="00706F9A"/>
    <w:rsid w:val="007133D4"/>
    <w:rsid w:val="00715494"/>
    <w:rsid w:val="0071577B"/>
    <w:rsid w:val="00716CE2"/>
    <w:rsid w:val="00734A4E"/>
    <w:rsid w:val="00735D00"/>
    <w:rsid w:val="00736AB6"/>
    <w:rsid w:val="00743D5B"/>
    <w:rsid w:val="00745907"/>
    <w:rsid w:val="00747210"/>
    <w:rsid w:val="00747524"/>
    <w:rsid w:val="00747813"/>
    <w:rsid w:val="007508A3"/>
    <w:rsid w:val="00752B47"/>
    <w:rsid w:val="00753E49"/>
    <w:rsid w:val="007566AE"/>
    <w:rsid w:val="00760F61"/>
    <w:rsid w:val="00761C21"/>
    <w:rsid w:val="0076246A"/>
    <w:rsid w:val="00763E3D"/>
    <w:rsid w:val="00777C48"/>
    <w:rsid w:val="00780B2A"/>
    <w:rsid w:val="00784CE8"/>
    <w:rsid w:val="00785667"/>
    <w:rsid w:val="00797556"/>
    <w:rsid w:val="007A0209"/>
    <w:rsid w:val="007A0776"/>
    <w:rsid w:val="007A1472"/>
    <w:rsid w:val="007A3587"/>
    <w:rsid w:val="007A43AD"/>
    <w:rsid w:val="007A559E"/>
    <w:rsid w:val="007C7631"/>
    <w:rsid w:val="007C7F98"/>
    <w:rsid w:val="007D042E"/>
    <w:rsid w:val="007D393E"/>
    <w:rsid w:val="007D3D44"/>
    <w:rsid w:val="007D4A67"/>
    <w:rsid w:val="007D6FE7"/>
    <w:rsid w:val="007E27B6"/>
    <w:rsid w:val="007E6E0C"/>
    <w:rsid w:val="007F01DE"/>
    <w:rsid w:val="007F0A32"/>
    <w:rsid w:val="007F6C0B"/>
    <w:rsid w:val="007F7769"/>
    <w:rsid w:val="007F7E7D"/>
    <w:rsid w:val="00801644"/>
    <w:rsid w:val="008035C0"/>
    <w:rsid w:val="00810DB8"/>
    <w:rsid w:val="00814834"/>
    <w:rsid w:val="008158D5"/>
    <w:rsid w:val="00816042"/>
    <w:rsid w:val="008172DC"/>
    <w:rsid w:val="008202F0"/>
    <w:rsid w:val="00825648"/>
    <w:rsid w:val="00830DCE"/>
    <w:rsid w:val="0083200F"/>
    <w:rsid w:val="008352C1"/>
    <w:rsid w:val="00836DAA"/>
    <w:rsid w:val="00842958"/>
    <w:rsid w:val="00852487"/>
    <w:rsid w:val="00853B49"/>
    <w:rsid w:val="00862765"/>
    <w:rsid w:val="00871FCC"/>
    <w:rsid w:val="00875327"/>
    <w:rsid w:val="0088032A"/>
    <w:rsid w:val="0089754F"/>
    <w:rsid w:val="008A3B3D"/>
    <w:rsid w:val="008B06E8"/>
    <w:rsid w:val="008B12E0"/>
    <w:rsid w:val="008B1C4C"/>
    <w:rsid w:val="008C451F"/>
    <w:rsid w:val="008D5CDE"/>
    <w:rsid w:val="008E10DC"/>
    <w:rsid w:val="008E4BF9"/>
    <w:rsid w:val="008E6027"/>
    <w:rsid w:val="008F1E13"/>
    <w:rsid w:val="008F44E9"/>
    <w:rsid w:val="008F552D"/>
    <w:rsid w:val="008F63EA"/>
    <w:rsid w:val="008F67A9"/>
    <w:rsid w:val="00905C5D"/>
    <w:rsid w:val="00913439"/>
    <w:rsid w:val="00913897"/>
    <w:rsid w:val="009142DB"/>
    <w:rsid w:val="00916C22"/>
    <w:rsid w:val="00920A70"/>
    <w:rsid w:val="00921A27"/>
    <w:rsid w:val="00921C1F"/>
    <w:rsid w:val="009222A2"/>
    <w:rsid w:val="00925776"/>
    <w:rsid w:val="00930757"/>
    <w:rsid w:val="0093258F"/>
    <w:rsid w:val="00935694"/>
    <w:rsid w:val="00952E47"/>
    <w:rsid w:val="00956648"/>
    <w:rsid w:val="00960245"/>
    <w:rsid w:val="0096784C"/>
    <w:rsid w:val="00971FD7"/>
    <w:rsid w:val="009723EB"/>
    <w:rsid w:val="00974020"/>
    <w:rsid w:val="009760C2"/>
    <w:rsid w:val="00980ADF"/>
    <w:rsid w:val="0098694B"/>
    <w:rsid w:val="009A22A3"/>
    <w:rsid w:val="009A2AF9"/>
    <w:rsid w:val="009A2F57"/>
    <w:rsid w:val="009A328C"/>
    <w:rsid w:val="009A5CD0"/>
    <w:rsid w:val="009A6216"/>
    <w:rsid w:val="009B2073"/>
    <w:rsid w:val="009B6C90"/>
    <w:rsid w:val="009B728A"/>
    <w:rsid w:val="009C1107"/>
    <w:rsid w:val="009C2E25"/>
    <w:rsid w:val="009C693B"/>
    <w:rsid w:val="009C75E9"/>
    <w:rsid w:val="009D222E"/>
    <w:rsid w:val="009D4D2A"/>
    <w:rsid w:val="009D798F"/>
    <w:rsid w:val="009D7E66"/>
    <w:rsid w:val="009E3082"/>
    <w:rsid w:val="009E3F3E"/>
    <w:rsid w:val="009E5FA8"/>
    <w:rsid w:val="009F4124"/>
    <w:rsid w:val="009F6C14"/>
    <w:rsid w:val="009F789D"/>
    <w:rsid w:val="00A01636"/>
    <w:rsid w:val="00A025E9"/>
    <w:rsid w:val="00A02C1C"/>
    <w:rsid w:val="00A0416E"/>
    <w:rsid w:val="00A07FBB"/>
    <w:rsid w:val="00A15681"/>
    <w:rsid w:val="00A15F2A"/>
    <w:rsid w:val="00A1699C"/>
    <w:rsid w:val="00A21517"/>
    <w:rsid w:val="00A21E1B"/>
    <w:rsid w:val="00A25836"/>
    <w:rsid w:val="00A26B68"/>
    <w:rsid w:val="00A270A3"/>
    <w:rsid w:val="00A2777E"/>
    <w:rsid w:val="00A35551"/>
    <w:rsid w:val="00A43E69"/>
    <w:rsid w:val="00A4404F"/>
    <w:rsid w:val="00A47058"/>
    <w:rsid w:val="00A51B26"/>
    <w:rsid w:val="00A61D83"/>
    <w:rsid w:val="00A66382"/>
    <w:rsid w:val="00A67052"/>
    <w:rsid w:val="00A67631"/>
    <w:rsid w:val="00A72593"/>
    <w:rsid w:val="00A7654C"/>
    <w:rsid w:val="00A7782E"/>
    <w:rsid w:val="00A83DC6"/>
    <w:rsid w:val="00A871F5"/>
    <w:rsid w:val="00A95D94"/>
    <w:rsid w:val="00A97CDB"/>
    <w:rsid w:val="00AA08C0"/>
    <w:rsid w:val="00AB112E"/>
    <w:rsid w:val="00AC17C2"/>
    <w:rsid w:val="00AC2D13"/>
    <w:rsid w:val="00AD3E3B"/>
    <w:rsid w:val="00AE05CA"/>
    <w:rsid w:val="00AE58D5"/>
    <w:rsid w:val="00AE6BA3"/>
    <w:rsid w:val="00AE7CC4"/>
    <w:rsid w:val="00AF60B8"/>
    <w:rsid w:val="00B016DC"/>
    <w:rsid w:val="00B0276F"/>
    <w:rsid w:val="00B03772"/>
    <w:rsid w:val="00B04E6F"/>
    <w:rsid w:val="00B062B4"/>
    <w:rsid w:val="00B104FC"/>
    <w:rsid w:val="00B1395E"/>
    <w:rsid w:val="00B13DF0"/>
    <w:rsid w:val="00B14679"/>
    <w:rsid w:val="00B23001"/>
    <w:rsid w:val="00B23424"/>
    <w:rsid w:val="00B32030"/>
    <w:rsid w:val="00B34942"/>
    <w:rsid w:val="00B37497"/>
    <w:rsid w:val="00B4125A"/>
    <w:rsid w:val="00B43C89"/>
    <w:rsid w:val="00B44174"/>
    <w:rsid w:val="00B44CD1"/>
    <w:rsid w:val="00B54292"/>
    <w:rsid w:val="00B6218E"/>
    <w:rsid w:val="00B76BCE"/>
    <w:rsid w:val="00B83EB9"/>
    <w:rsid w:val="00B8452A"/>
    <w:rsid w:val="00B860C8"/>
    <w:rsid w:val="00B906F3"/>
    <w:rsid w:val="00B95158"/>
    <w:rsid w:val="00B9582F"/>
    <w:rsid w:val="00BA39C8"/>
    <w:rsid w:val="00BA7FE9"/>
    <w:rsid w:val="00BB7139"/>
    <w:rsid w:val="00BC0A5C"/>
    <w:rsid w:val="00BC77F7"/>
    <w:rsid w:val="00BD2C66"/>
    <w:rsid w:val="00BD409E"/>
    <w:rsid w:val="00BD71A8"/>
    <w:rsid w:val="00BE59C9"/>
    <w:rsid w:val="00BF2278"/>
    <w:rsid w:val="00BF551D"/>
    <w:rsid w:val="00BF7794"/>
    <w:rsid w:val="00C00C5D"/>
    <w:rsid w:val="00C046C5"/>
    <w:rsid w:val="00C10CF4"/>
    <w:rsid w:val="00C14D40"/>
    <w:rsid w:val="00C150CD"/>
    <w:rsid w:val="00C1519F"/>
    <w:rsid w:val="00C21E29"/>
    <w:rsid w:val="00C250AE"/>
    <w:rsid w:val="00C25CC3"/>
    <w:rsid w:val="00C30331"/>
    <w:rsid w:val="00C3111E"/>
    <w:rsid w:val="00C31E14"/>
    <w:rsid w:val="00C331BB"/>
    <w:rsid w:val="00C36CF2"/>
    <w:rsid w:val="00C37325"/>
    <w:rsid w:val="00C41A99"/>
    <w:rsid w:val="00C525C0"/>
    <w:rsid w:val="00C5337E"/>
    <w:rsid w:val="00C53BF0"/>
    <w:rsid w:val="00C53E5B"/>
    <w:rsid w:val="00C55B01"/>
    <w:rsid w:val="00C732C8"/>
    <w:rsid w:val="00C83E51"/>
    <w:rsid w:val="00C84DB4"/>
    <w:rsid w:val="00C865F5"/>
    <w:rsid w:val="00C91D40"/>
    <w:rsid w:val="00C927A6"/>
    <w:rsid w:val="00CA026B"/>
    <w:rsid w:val="00CA07D2"/>
    <w:rsid w:val="00CA09CE"/>
    <w:rsid w:val="00CA15F6"/>
    <w:rsid w:val="00CA251E"/>
    <w:rsid w:val="00CA2950"/>
    <w:rsid w:val="00CA7B1F"/>
    <w:rsid w:val="00CC087A"/>
    <w:rsid w:val="00CC1576"/>
    <w:rsid w:val="00CC3A70"/>
    <w:rsid w:val="00CC41F2"/>
    <w:rsid w:val="00CC4B05"/>
    <w:rsid w:val="00CC5599"/>
    <w:rsid w:val="00CC684C"/>
    <w:rsid w:val="00CC7013"/>
    <w:rsid w:val="00CD36CF"/>
    <w:rsid w:val="00CD466B"/>
    <w:rsid w:val="00CD4E2E"/>
    <w:rsid w:val="00CD5805"/>
    <w:rsid w:val="00CE02D0"/>
    <w:rsid w:val="00CE6714"/>
    <w:rsid w:val="00CE7EFF"/>
    <w:rsid w:val="00CF0B12"/>
    <w:rsid w:val="00CF3F36"/>
    <w:rsid w:val="00CF4556"/>
    <w:rsid w:val="00CF6DE6"/>
    <w:rsid w:val="00D01908"/>
    <w:rsid w:val="00D03616"/>
    <w:rsid w:val="00D06343"/>
    <w:rsid w:val="00D11378"/>
    <w:rsid w:val="00D124F0"/>
    <w:rsid w:val="00D156B2"/>
    <w:rsid w:val="00D208FE"/>
    <w:rsid w:val="00D20F96"/>
    <w:rsid w:val="00D24159"/>
    <w:rsid w:val="00D32514"/>
    <w:rsid w:val="00D3330E"/>
    <w:rsid w:val="00D3682D"/>
    <w:rsid w:val="00D43BB7"/>
    <w:rsid w:val="00D47AC4"/>
    <w:rsid w:val="00D51CDE"/>
    <w:rsid w:val="00D571C9"/>
    <w:rsid w:val="00D57D38"/>
    <w:rsid w:val="00D63015"/>
    <w:rsid w:val="00D70646"/>
    <w:rsid w:val="00D76AB3"/>
    <w:rsid w:val="00D8026A"/>
    <w:rsid w:val="00D81088"/>
    <w:rsid w:val="00D90136"/>
    <w:rsid w:val="00D939FB"/>
    <w:rsid w:val="00D93DBB"/>
    <w:rsid w:val="00D950C3"/>
    <w:rsid w:val="00D95C71"/>
    <w:rsid w:val="00DA2C15"/>
    <w:rsid w:val="00DA326F"/>
    <w:rsid w:val="00DA3CDB"/>
    <w:rsid w:val="00DA5AE0"/>
    <w:rsid w:val="00DA5F9B"/>
    <w:rsid w:val="00DA60F7"/>
    <w:rsid w:val="00DA7407"/>
    <w:rsid w:val="00DB768F"/>
    <w:rsid w:val="00DD4A94"/>
    <w:rsid w:val="00DD4FDF"/>
    <w:rsid w:val="00DD53D5"/>
    <w:rsid w:val="00DE4BA1"/>
    <w:rsid w:val="00DE5FDF"/>
    <w:rsid w:val="00E0013B"/>
    <w:rsid w:val="00E00149"/>
    <w:rsid w:val="00E0029E"/>
    <w:rsid w:val="00E0572D"/>
    <w:rsid w:val="00E06C61"/>
    <w:rsid w:val="00E078B7"/>
    <w:rsid w:val="00E1067D"/>
    <w:rsid w:val="00E132D3"/>
    <w:rsid w:val="00E13405"/>
    <w:rsid w:val="00E151C6"/>
    <w:rsid w:val="00E225C2"/>
    <w:rsid w:val="00E267C9"/>
    <w:rsid w:val="00E3394F"/>
    <w:rsid w:val="00E349F5"/>
    <w:rsid w:val="00E35211"/>
    <w:rsid w:val="00E42D3A"/>
    <w:rsid w:val="00E43666"/>
    <w:rsid w:val="00E4455D"/>
    <w:rsid w:val="00E54CB6"/>
    <w:rsid w:val="00E604F2"/>
    <w:rsid w:val="00E62247"/>
    <w:rsid w:val="00E629A4"/>
    <w:rsid w:val="00E70E27"/>
    <w:rsid w:val="00E7288D"/>
    <w:rsid w:val="00E76874"/>
    <w:rsid w:val="00E801EC"/>
    <w:rsid w:val="00E84F37"/>
    <w:rsid w:val="00E937F1"/>
    <w:rsid w:val="00E953E9"/>
    <w:rsid w:val="00E9695D"/>
    <w:rsid w:val="00EA11A3"/>
    <w:rsid w:val="00EA40B2"/>
    <w:rsid w:val="00EA66D5"/>
    <w:rsid w:val="00EB0A01"/>
    <w:rsid w:val="00EB0C04"/>
    <w:rsid w:val="00EB374A"/>
    <w:rsid w:val="00EB3771"/>
    <w:rsid w:val="00EC11EC"/>
    <w:rsid w:val="00EC49AB"/>
    <w:rsid w:val="00ED198C"/>
    <w:rsid w:val="00EE11E5"/>
    <w:rsid w:val="00EF248A"/>
    <w:rsid w:val="00EF5749"/>
    <w:rsid w:val="00F017AD"/>
    <w:rsid w:val="00F03588"/>
    <w:rsid w:val="00F138FA"/>
    <w:rsid w:val="00F17E04"/>
    <w:rsid w:val="00F21754"/>
    <w:rsid w:val="00F27320"/>
    <w:rsid w:val="00F276D3"/>
    <w:rsid w:val="00F27AEE"/>
    <w:rsid w:val="00F323A2"/>
    <w:rsid w:val="00F3243C"/>
    <w:rsid w:val="00F32B81"/>
    <w:rsid w:val="00F35CE1"/>
    <w:rsid w:val="00F40C3C"/>
    <w:rsid w:val="00F45E3F"/>
    <w:rsid w:val="00F47104"/>
    <w:rsid w:val="00F51331"/>
    <w:rsid w:val="00F51A44"/>
    <w:rsid w:val="00F5581A"/>
    <w:rsid w:val="00F62C06"/>
    <w:rsid w:val="00F66F02"/>
    <w:rsid w:val="00F70D68"/>
    <w:rsid w:val="00F732F9"/>
    <w:rsid w:val="00F75E0D"/>
    <w:rsid w:val="00F80376"/>
    <w:rsid w:val="00F82664"/>
    <w:rsid w:val="00F8447D"/>
    <w:rsid w:val="00F91D2F"/>
    <w:rsid w:val="00F9225F"/>
    <w:rsid w:val="00F93631"/>
    <w:rsid w:val="00F95F71"/>
    <w:rsid w:val="00FA1284"/>
    <w:rsid w:val="00FA33DF"/>
    <w:rsid w:val="00FA6945"/>
    <w:rsid w:val="00FB272B"/>
    <w:rsid w:val="00FB5D4B"/>
    <w:rsid w:val="00FB70AD"/>
    <w:rsid w:val="00FC1AC2"/>
    <w:rsid w:val="00FC3B9B"/>
    <w:rsid w:val="00FC5713"/>
    <w:rsid w:val="00FD264C"/>
    <w:rsid w:val="00FE25C8"/>
    <w:rsid w:val="00FF44F7"/>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3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3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cedral.sp.gov.br" TargetMode="External"/><Relationship Id="rId18" Type="http://schemas.openxmlformats.org/officeDocument/2006/relationships/hyperlink" Target="mailto:compras@cedral.sp.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LEIS/LCP/Lcp123.htm" TargetMode="External"/><Relationship Id="rId7" Type="http://schemas.openxmlformats.org/officeDocument/2006/relationships/footnotes" Target="footnotes.xml"/><Relationship Id="rId12" Type="http://schemas.openxmlformats.org/officeDocument/2006/relationships/hyperlink" Target="http://200.95.195.86:8081/comprasedital/" TargetMode="External"/><Relationship Id="rId17" Type="http://schemas.openxmlformats.org/officeDocument/2006/relationships/hyperlink" Target="mailto:licitacao@cedral.sp.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200.95.195.86:8081/comprasedital/" TargetMode="External"/><Relationship Id="rId24" Type="http://schemas.openxmlformats.org/officeDocument/2006/relationships/hyperlink" Target="http://www.cedral.sp.gov.br" TargetMode="Externa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hyperlink" Target="http://www.planalto.gov.br/ccivil_03/LEIS/LCP/Lcp123.htm" TargetMode="External"/><Relationship Id="rId10" Type="http://schemas.openxmlformats.org/officeDocument/2006/relationships/hyperlink" Target="http://200.95.195.86:8081/comprasedital/" TargetMode="External"/><Relationship Id="rId19" Type="http://schemas.openxmlformats.org/officeDocument/2006/relationships/hyperlink" Target="https://cedral.sp.gov.br/licitacoes" TargetMode="External"/><Relationship Id="rId4" Type="http://schemas.microsoft.com/office/2007/relationships/stylesWithEffects" Target="stylesWithEffects.xml"/><Relationship Id="rId9" Type="http://schemas.openxmlformats.org/officeDocument/2006/relationships/hyperlink" Target="http://200.95.195.86:8081/comprasedital/" TargetMode="External"/><Relationship Id="rId14" Type="http://schemas.openxmlformats.org/officeDocument/2006/relationships/hyperlink" Target="http://200.95.195.86:8081/comprasedital/" TargetMode="External"/><Relationship Id="rId22" Type="http://schemas.openxmlformats.org/officeDocument/2006/relationships/hyperlink" Target="mailto:compras@cedral.sp.gov.br" TargetMode="External"/><Relationship Id="rId27"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5B533-20E4-4BF4-8192-CA55E5862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46</Pages>
  <Words>10368</Words>
  <Characters>55988</Characters>
  <Application>Microsoft Office Word</Application>
  <DocSecurity>0</DocSecurity>
  <Lines>466</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2020-04-22T11:37:00Z</cp:lastPrinted>
  <dcterms:created xsi:type="dcterms:W3CDTF">2025-06-02T15:32:00Z</dcterms:created>
  <dcterms:modified xsi:type="dcterms:W3CDTF">2025-06-02T15:38:00Z</dcterms:modified>
</cp:coreProperties>
</file>