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A51520" w:rsidRDefault="006D34FB" w:rsidP="0035362D">
      <w:pPr>
        <w:jc w:val="center"/>
        <w:rPr>
          <w:rFonts w:ascii="Arial" w:hAnsi="Arial" w:cs="Arial"/>
          <w:b/>
          <w:bCs/>
          <w:sz w:val="24"/>
          <w:szCs w:val="24"/>
          <w:lang w:eastAsia="pt-BR"/>
        </w:rPr>
      </w:pPr>
      <w:r w:rsidRPr="00A51520">
        <w:rPr>
          <w:rFonts w:ascii="Arial" w:hAnsi="Arial" w:cs="Arial"/>
          <w:b/>
          <w:bCs/>
          <w:sz w:val="24"/>
          <w:szCs w:val="24"/>
          <w:lang w:eastAsia="pt-BR"/>
        </w:rPr>
        <w:t>EDITAL DE LICITAÇÃO</w:t>
      </w:r>
    </w:p>
    <w:p w14:paraId="39E0FE5E" w14:textId="05C9A527" w:rsidR="00752B47" w:rsidRPr="00A51520" w:rsidRDefault="000D29FF" w:rsidP="00752B47">
      <w:pPr>
        <w:suppressAutoHyphens w:val="0"/>
        <w:autoSpaceDE w:val="0"/>
        <w:autoSpaceDN w:val="0"/>
        <w:adjustRightInd w:val="0"/>
        <w:spacing w:line="360" w:lineRule="auto"/>
        <w:jc w:val="center"/>
        <w:rPr>
          <w:rFonts w:ascii="Arial" w:hAnsi="Arial" w:cs="Arial"/>
          <w:b/>
          <w:bCs/>
          <w:sz w:val="24"/>
          <w:szCs w:val="24"/>
          <w:lang w:eastAsia="pt-BR"/>
        </w:rPr>
      </w:pPr>
      <w:r w:rsidRPr="00A51520">
        <w:rPr>
          <w:rFonts w:ascii="Arial" w:hAnsi="Arial" w:cs="Arial"/>
          <w:b/>
          <w:bCs/>
          <w:sz w:val="24"/>
          <w:szCs w:val="24"/>
          <w:lang w:eastAsia="pt-BR"/>
        </w:rPr>
        <w:t xml:space="preserve">PROCESSO ADMINISTRATIVO N.º </w:t>
      </w:r>
      <w:r w:rsidR="0016531D">
        <w:rPr>
          <w:rFonts w:ascii="Arial" w:hAnsi="Arial" w:cs="Arial"/>
          <w:b/>
          <w:bCs/>
          <w:sz w:val="24"/>
          <w:szCs w:val="24"/>
          <w:lang w:eastAsia="pt-BR"/>
        </w:rPr>
        <w:t>1476/2026</w:t>
      </w:r>
    </w:p>
    <w:p w14:paraId="7ED467A1" w14:textId="503F1ACE" w:rsidR="006D34FB" w:rsidRPr="00A51520" w:rsidRDefault="00CC087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 xml:space="preserve">PROCESSO LICITATÓRIO N.º </w:t>
      </w:r>
      <w:r w:rsidR="0016531D">
        <w:rPr>
          <w:rFonts w:ascii="Arial" w:hAnsi="Arial" w:cs="Arial"/>
          <w:b/>
          <w:bCs/>
          <w:color w:val="FF0000"/>
          <w:sz w:val="24"/>
          <w:szCs w:val="24"/>
          <w:lang w:eastAsia="pt-BR"/>
        </w:rPr>
        <w:t>17</w:t>
      </w:r>
      <w:r w:rsidRPr="00A51520">
        <w:rPr>
          <w:rFonts w:ascii="Arial" w:hAnsi="Arial" w:cs="Arial"/>
          <w:b/>
          <w:bCs/>
          <w:color w:val="FF0000"/>
          <w:sz w:val="24"/>
          <w:szCs w:val="24"/>
          <w:lang w:eastAsia="pt-BR"/>
        </w:rPr>
        <w:t>/202</w:t>
      </w:r>
      <w:r w:rsidR="00403D03">
        <w:rPr>
          <w:rFonts w:ascii="Arial" w:hAnsi="Arial" w:cs="Arial"/>
          <w:b/>
          <w:bCs/>
          <w:color w:val="FF0000"/>
          <w:sz w:val="24"/>
          <w:szCs w:val="24"/>
          <w:lang w:eastAsia="pt-BR"/>
        </w:rPr>
        <w:t>6</w:t>
      </w:r>
    </w:p>
    <w:p w14:paraId="35B893B4" w14:textId="77B33F89" w:rsidR="006D34FB" w:rsidRPr="00A51520" w:rsidRDefault="00CC087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 xml:space="preserve">PREGÃO ELETRÔNICO N.º </w:t>
      </w:r>
      <w:r w:rsidR="0016531D">
        <w:rPr>
          <w:rFonts w:ascii="Arial" w:hAnsi="Arial" w:cs="Arial"/>
          <w:b/>
          <w:bCs/>
          <w:color w:val="FF0000"/>
          <w:sz w:val="24"/>
          <w:szCs w:val="24"/>
          <w:lang w:eastAsia="pt-BR"/>
        </w:rPr>
        <w:t>14</w:t>
      </w:r>
      <w:r w:rsidRPr="00A51520">
        <w:rPr>
          <w:rFonts w:ascii="Arial" w:hAnsi="Arial" w:cs="Arial"/>
          <w:b/>
          <w:bCs/>
          <w:color w:val="FF0000"/>
          <w:sz w:val="24"/>
          <w:szCs w:val="24"/>
          <w:lang w:eastAsia="pt-BR"/>
        </w:rPr>
        <w:t>/202</w:t>
      </w:r>
      <w:r w:rsidR="00403D03">
        <w:rPr>
          <w:rFonts w:ascii="Arial" w:hAnsi="Arial" w:cs="Arial"/>
          <w:b/>
          <w:bCs/>
          <w:color w:val="FF0000"/>
          <w:sz w:val="24"/>
          <w:szCs w:val="24"/>
          <w:lang w:eastAsia="pt-BR"/>
        </w:rPr>
        <w:t>6</w:t>
      </w:r>
    </w:p>
    <w:p w14:paraId="7671450E"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I – PREÂMBULO</w:t>
      </w:r>
    </w:p>
    <w:p w14:paraId="11E0621B" w14:textId="112F20D7" w:rsidR="003C76AF" w:rsidRPr="00A51520" w:rsidRDefault="003C76AF" w:rsidP="003C76AF">
      <w:pPr>
        <w:spacing w:line="360" w:lineRule="auto"/>
        <w:jc w:val="both"/>
        <w:rPr>
          <w:rFonts w:ascii="Arial" w:hAnsi="Arial" w:cs="Arial"/>
          <w:sz w:val="24"/>
          <w:szCs w:val="24"/>
        </w:rPr>
      </w:pPr>
      <w:r w:rsidRPr="00A51520">
        <w:rPr>
          <w:rFonts w:ascii="Arial" w:hAnsi="Arial" w:cs="Arial"/>
          <w:sz w:val="24"/>
          <w:szCs w:val="24"/>
        </w:rPr>
        <w:t xml:space="preserve">1.1 – O Município de </w:t>
      </w:r>
      <w:proofErr w:type="spellStart"/>
      <w:r w:rsidRPr="00A51520">
        <w:rPr>
          <w:rFonts w:ascii="Arial" w:hAnsi="Arial" w:cs="Arial"/>
          <w:sz w:val="24"/>
          <w:szCs w:val="24"/>
        </w:rPr>
        <w:t>Cedral</w:t>
      </w:r>
      <w:proofErr w:type="spellEnd"/>
      <w:r w:rsidRPr="00A51520">
        <w:rPr>
          <w:rFonts w:ascii="Arial" w:hAnsi="Arial" w:cs="Arial"/>
          <w:sz w:val="24"/>
          <w:szCs w:val="24"/>
        </w:rPr>
        <w:t xml:space="preserve">, Estado de São Paulo, inscrito no CNPJ sob n.º 45.093.663/0001-36, representado pelo Excelentíssimo Senhor Prefeito, </w:t>
      </w:r>
      <w:r w:rsidRPr="00A51520">
        <w:rPr>
          <w:rFonts w:ascii="Arial" w:hAnsi="Arial" w:cs="Arial"/>
          <w:b/>
          <w:sz w:val="24"/>
          <w:szCs w:val="24"/>
          <w:highlight w:val="yellow"/>
        </w:rPr>
        <w:t>IRINEO BEOLCHI JÚNIOR</w:t>
      </w:r>
      <w:r w:rsidRPr="00A51520">
        <w:rPr>
          <w:rFonts w:ascii="Arial" w:hAnsi="Arial" w:cs="Arial"/>
          <w:sz w:val="24"/>
          <w:szCs w:val="24"/>
        </w:rPr>
        <w:t xml:space="preserve">, através dos Pregoeiros e Equipe de Apoio, nomeados pela </w:t>
      </w:r>
      <w:r w:rsidRPr="00A51520">
        <w:rPr>
          <w:rFonts w:ascii="Arial" w:hAnsi="Arial" w:cs="Arial"/>
          <w:b/>
          <w:bCs/>
          <w:color w:val="FF0000"/>
          <w:sz w:val="24"/>
          <w:szCs w:val="24"/>
          <w:highlight w:val="yellow"/>
          <w:u w:val="single"/>
        </w:rPr>
        <w:t xml:space="preserve">Portaria n.º </w:t>
      </w:r>
      <w:r w:rsidR="0016531D" w:rsidRPr="0016531D">
        <w:rPr>
          <w:rFonts w:ascii="Arial" w:hAnsi="Arial" w:cs="Arial"/>
          <w:b/>
          <w:bCs/>
          <w:color w:val="FF0000"/>
          <w:sz w:val="24"/>
          <w:szCs w:val="24"/>
          <w:u w:val="single"/>
        </w:rPr>
        <w:t>4.178 de 01/04/2026</w:t>
      </w:r>
      <w:r w:rsidRPr="00A51520">
        <w:rPr>
          <w:rFonts w:ascii="Arial" w:hAnsi="Arial" w:cs="Arial"/>
          <w:sz w:val="24"/>
          <w:szCs w:val="24"/>
        </w:rPr>
        <w:t xml:space="preserve">, observadas às disposições contidas na </w:t>
      </w:r>
      <w:r w:rsidRPr="00A51520">
        <w:rPr>
          <w:rFonts w:ascii="Arial" w:hAnsi="Arial" w:cs="Arial"/>
          <w:b/>
          <w:sz w:val="24"/>
          <w:szCs w:val="24"/>
          <w:highlight w:val="yellow"/>
          <w:u w:val="single"/>
        </w:rPr>
        <w:t>Lei Federal nº 14.133/2021 e Decreto Municipal nº 3.500/2022</w:t>
      </w:r>
      <w:r w:rsidRPr="00A5152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77777777" w:rsidR="006D34FB" w:rsidRPr="00A51520" w:rsidRDefault="006D34FB" w:rsidP="006D34FB">
      <w:pPr>
        <w:spacing w:line="360" w:lineRule="auto"/>
        <w:jc w:val="both"/>
        <w:rPr>
          <w:rFonts w:ascii="Arial" w:hAnsi="Arial" w:cs="Arial"/>
          <w:sz w:val="24"/>
          <w:szCs w:val="24"/>
        </w:rPr>
      </w:pPr>
    </w:p>
    <w:p w14:paraId="3122F29A"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 xml:space="preserve">PREGÃO ELETRÔNICO </w:t>
      </w:r>
      <w:r w:rsidRPr="00A51520">
        <w:rPr>
          <w:rFonts w:ascii="Arial" w:hAnsi="Arial" w:cs="Arial"/>
          <w:b/>
          <w:bCs/>
          <w:sz w:val="24"/>
          <w:szCs w:val="24"/>
          <w:highlight w:val="yellow"/>
          <w:lang w:eastAsia="pt-BR"/>
        </w:rPr>
        <w:t>PARA REGISTRO DE PREÇOS</w:t>
      </w:r>
    </w:p>
    <w:p w14:paraId="24C1CB93" w14:textId="58CD20D1" w:rsidR="006D34FB" w:rsidRPr="00A5152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yellow"/>
          <w:lang w:eastAsia="pt-BR"/>
        </w:rPr>
        <w:t>CRITÉRIO DE JULGAMENTO DE MENOR PREÇO</w:t>
      </w:r>
      <w:r w:rsidR="006D34FB" w:rsidRPr="00A51520">
        <w:rPr>
          <w:rFonts w:ascii="Arial" w:hAnsi="Arial" w:cs="Arial"/>
          <w:b/>
          <w:bCs/>
          <w:sz w:val="24"/>
          <w:szCs w:val="24"/>
          <w:highlight w:val="yellow"/>
          <w:lang w:eastAsia="pt-BR"/>
        </w:rPr>
        <w:t xml:space="preserve"> </w:t>
      </w:r>
      <w:r w:rsidR="007F6C0B" w:rsidRPr="00A51520">
        <w:rPr>
          <w:rFonts w:ascii="Arial" w:hAnsi="Arial" w:cs="Arial"/>
          <w:b/>
          <w:bCs/>
          <w:sz w:val="24"/>
          <w:szCs w:val="24"/>
          <w:highlight w:val="yellow"/>
          <w:lang w:eastAsia="pt-BR"/>
        </w:rPr>
        <w:t>GLOBAL</w:t>
      </w:r>
      <w:r w:rsidR="006D34FB" w:rsidRPr="00A51520">
        <w:rPr>
          <w:rFonts w:ascii="Arial" w:hAnsi="Arial" w:cs="Arial"/>
          <w:b/>
          <w:bCs/>
          <w:sz w:val="24"/>
          <w:szCs w:val="24"/>
          <w:highlight w:val="lightGray"/>
          <w:lang w:eastAsia="pt-BR"/>
        </w:rPr>
        <w:t xml:space="preserve">, DEVENDO A ETAPA DE LANCES PROCEDER PELO </w:t>
      </w:r>
      <w:r w:rsidR="007F6C0B" w:rsidRPr="00A51520">
        <w:rPr>
          <w:rFonts w:ascii="Arial" w:hAnsi="Arial" w:cs="Arial"/>
          <w:b/>
          <w:bCs/>
          <w:sz w:val="24"/>
          <w:szCs w:val="24"/>
          <w:highlight w:val="yellow"/>
          <w:lang w:eastAsia="pt-BR"/>
        </w:rPr>
        <w:t>VALOR GLOBAL</w:t>
      </w:r>
    </w:p>
    <w:p w14:paraId="39AB80C6"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MODO DE DISPUTA ABERTO</w:t>
      </w:r>
    </w:p>
    <w:p w14:paraId="0377F284"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SEM CARÁTER SIGILOSO QUANTO AOS VALORES MÁXIMOS ACEITÁVEIS</w:t>
      </w:r>
    </w:p>
    <w:p w14:paraId="2B9F697A"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INTERVALO DE VALORES PARA LANCES: R$ 0,01</w:t>
      </w:r>
    </w:p>
    <w:p w14:paraId="1D9E37A7" w14:textId="77777777" w:rsidR="006D34FB" w:rsidRPr="00A5152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A51520">
        <w:rPr>
          <w:rFonts w:ascii="Arial" w:hAnsi="Arial" w:cs="Arial"/>
          <w:b/>
          <w:bCs/>
          <w:sz w:val="24"/>
          <w:szCs w:val="24"/>
          <w:highlight w:val="lightGray"/>
          <w:lang w:eastAsia="pt-BR"/>
        </w:rPr>
        <w:t>INTERVALO DE TEMPO PARA LANCES: 5 SEGUNDOS</w:t>
      </w:r>
    </w:p>
    <w:p w14:paraId="59C9BC56" w14:textId="77777777" w:rsidR="006D34FB" w:rsidRPr="00A5152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78608B70" w:rsidR="006D34FB" w:rsidRPr="00A5152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A51520">
        <w:rPr>
          <w:rFonts w:ascii="Arial" w:hAnsi="Arial" w:cs="Arial"/>
          <w:b/>
          <w:bCs/>
          <w:sz w:val="24"/>
          <w:szCs w:val="24"/>
          <w:lang w:eastAsia="pt-BR"/>
        </w:rPr>
        <w:t xml:space="preserve">1.2 - RECEBIMENTO DAS PROPOSTAS: </w:t>
      </w:r>
      <w:r w:rsidRPr="00A51520">
        <w:rPr>
          <w:rFonts w:ascii="Arial" w:hAnsi="Arial" w:cs="Arial"/>
          <w:b/>
          <w:bCs/>
          <w:sz w:val="24"/>
          <w:szCs w:val="24"/>
          <w:highlight w:val="lightGray"/>
          <w:lang w:eastAsia="pt-BR"/>
        </w:rPr>
        <w:t xml:space="preserve">Até às </w:t>
      </w:r>
      <w:r w:rsidR="0016531D">
        <w:rPr>
          <w:rFonts w:ascii="Arial" w:hAnsi="Arial" w:cs="Arial"/>
          <w:b/>
          <w:bCs/>
          <w:color w:val="FF0000"/>
          <w:sz w:val="24"/>
          <w:szCs w:val="24"/>
          <w:highlight w:val="lightGray"/>
          <w:lang w:eastAsia="pt-BR"/>
        </w:rPr>
        <w:t>09:20</w:t>
      </w:r>
      <w:r w:rsidRPr="00A51520">
        <w:rPr>
          <w:rFonts w:ascii="Arial" w:hAnsi="Arial" w:cs="Arial"/>
          <w:b/>
          <w:bCs/>
          <w:sz w:val="24"/>
          <w:szCs w:val="24"/>
          <w:highlight w:val="lightGray"/>
          <w:lang w:eastAsia="pt-BR"/>
        </w:rPr>
        <w:t xml:space="preserve"> horas do dia </w:t>
      </w:r>
      <w:r w:rsidR="0016531D">
        <w:rPr>
          <w:rFonts w:ascii="Arial" w:hAnsi="Arial" w:cs="Arial"/>
          <w:b/>
          <w:bCs/>
          <w:color w:val="FF0000"/>
          <w:sz w:val="24"/>
          <w:szCs w:val="24"/>
          <w:lang w:eastAsia="pt-BR"/>
        </w:rPr>
        <w:t>03/06/2026</w:t>
      </w:r>
      <w:r w:rsidRPr="00A51520">
        <w:rPr>
          <w:rFonts w:ascii="Arial" w:hAnsi="Arial" w:cs="Arial"/>
          <w:b/>
          <w:bCs/>
          <w:sz w:val="24"/>
          <w:szCs w:val="24"/>
          <w:lang w:eastAsia="pt-BR"/>
        </w:rPr>
        <w:t>.</w:t>
      </w:r>
    </w:p>
    <w:p w14:paraId="79F2CD6D" w14:textId="42F97932" w:rsidR="006D34FB" w:rsidRPr="00A51520" w:rsidRDefault="006D34FB" w:rsidP="006D34FB">
      <w:pPr>
        <w:spacing w:line="360" w:lineRule="auto"/>
        <w:jc w:val="both"/>
        <w:rPr>
          <w:rFonts w:ascii="Arial" w:hAnsi="Arial" w:cs="Arial"/>
          <w:b/>
          <w:bCs/>
          <w:sz w:val="24"/>
          <w:szCs w:val="24"/>
          <w:lang w:eastAsia="pt-BR"/>
        </w:rPr>
      </w:pPr>
      <w:r w:rsidRPr="00A51520">
        <w:rPr>
          <w:rFonts w:ascii="Arial" w:hAnsi="Arial" w:cs="Arial"/>
          <w:b/>
          <w:bCs/>
          <w:sz w:val="24"/>
          <w:szCs w:val="24"/>
          <w:lang w:eastAsia="pt-BR"/>
        </w:rPr>
        <w:t xml:space="preserve">1.3 - INÍCIO DA SESSÃO DE DISPUTA DE PREÇOS: </w:t>
      </w:r>
      <w:r w:rsidRPr="00A51520">
        <w:rPr>
          <w:rFonts w:ascii="Arial" w:hAnsi="Arial" w:cs="Arial"/>
          <w:b/>
          <w:bCs/>
          <w:sz w:val="24"/>
          <w:szCs w:val="24"/>
          <w:highlight w:val="lightGray"/>
          <w:lang w:eastAsia="pt-BR"/>
        </w:rPr>
        <w:t xml:space="preserve">Às </w:t>
      </w:r>
      <w:r w:rsidR="0016531D">
        <w:rPr>
          <w:rFonts w:ascii="Arial" w:hAnsi="Arial" w:cs="Arial"/>
          <w:b/>
          <w:bCs/>
          <w:color w:val="FF0000"/>
          <w:sz w:val="24"/>
          <w:szCs w:val="24"/>
          <w:highlight w:val="lightGray"/>
          <w:lang w:eastAsia="pt-BR"/>
        </w:rPr>
        <w:t>09:30</w:t>
      </w:r>
      <w:r w:rsidRPr="00A51520">
        <w:rPr>
          <w:rFonts w:ascii="Arial" w:hAnsi="Arial" w:cs="Arial"/>
          <w:b/>
          <w:bCs/>
          <w:color w:val="FF0000"/>
          <w:sz w:val="24"/>
          <w:szCs w:val="24"/>
          <w:highlight w:val="lightGray"/>
          <w:lang w:eastAsia="pt-BR"/>
        </w:rPr>
        <w:t xml:space="preserve"> </w:t>
      </w:r>
      <w:r w:rsidRPr="00A51520">
        <w:rPr>
          <w:rFonts w:ascii="Arial" w:hAnsi="Arial" w:cs="Arial"/>
          <w:b/>
          <w:bCs/>
          <w:sz w:val="24"/>
          <w:szCs w:val="24"/>
          <w:highlight w:val="lightGray"/>
          <w:lang w:eastAsia="pt-BR"/>
        </w:rPr>
        <w:t>horas do dia</w:t>
      </w:r>
      <w:r w:rsidR="0016531D">
        <w:rPr>
          <w:rFonts w:ascii="Arial" w:hAnsi="Arial" w:cs="Arial"/>
          <w:b/>
          <w:bCs/>
          <w:color w:val="FF0000"/>
          <w:sz w:val="24"/>
          <w:szCs w:val="24"/>
          <w:lang w:eastAsia="pt-BR"/>
        </w:rPr>
        <w:t>03/06/2026</w:t>
      </w:r>
      <w:r w:rsidRPr="00A51520">
        <w:rPr>
          <w:rFonts w:ascii="Arial" w:hAnsi="Arial" w:cs="Arial"/>
          <w:b/>
          <w:bCs/>
          <w:sz w:val="24"/>
          <w:szCs w:val="24"/>
          <w:lang w:eastAsia="pt-BR"/>
        </w:rPr>
        <w:t>.</w:t>
      </w:r>
    </w:p>
    <w:p w14:paraId="72BFC0C9" w14:textId="6403A98A" w:rsidR="006D34FB" w:rsidRPr="00A51520" w:rsidRDefault="00346F1D" w:rsidP="001F769C">
      <w:pPr>
        <w:rPr>
          <w:rFonts w:ascii="Arial" w:hAnsi="Arial" w:cs="Arial"/>
          <w:b/>
          <w:bCs/>
          <w:sz w:val="24"/>
          <w:szCs w:val="24"/>
        </w:rPr>
      </w:pPr>
      <w:r w:rsidRPr="00A51520">
        <w:rPr>
          <w:rFonts w:ascii="Arial" w:hAnsi="Arial" w:cs="Arial"/>
          <w:b/>
          <w:bCs/>
          <w:sz w:val="24"/>
          <w:szCs w:val="24"/>
          <w:lang w:eastAsia="pt-BR"/>
        </w:rPr>
        <w:t xml:space="preserve">1.4 </w:t>
      </w:r>
      <w:proofErr w:type="gramStart"/>
      <w:r w:rsidRPr="00A51520">
        <w:rPr>
          <w:rFonts w:ascii="Arial" w:hAnsi="Arial" w:cs="Arial"/>
          <w:b/>
          <w:bCs/>
          <w:sz w:val="24"/>
          <w:szCs w:val="24"/>
          <w:lang w:eastAsia="pt-BR"/>
        </w:rPr>
        <w:t>-  LOCAL</w:t>
      </w:r>
      <w:proofErr w:type="gramEnd"/>
      <w:r w:rsidRPr="00A51520">
        <w:rPr>
          <w:rFonts w:ascii="Arial" w:hAnsi="Arial" w:cs="Arial"/>
          <w:b/>
          <w:bCs/>
          <w:sz w:val="24"/>
          <w:szCs w:val="24"/>
          <w:lang w:eastAsia="pt-BR"/>
        </w:rPr>
        <w:t xml:space="preserve"> DA DISPUTA: </w:t>
      </w:r>
      <w:hyperlink r:id="rId8" w:history="1">
        <w:r w:rsidR="001F769C" w:rsidRPr="00A51520">
          <w:rPr>
            <w:rStyle w:val="Hyperlink"/>
            <w:rFonts w:ascii="Arial" w:hAnsi="Arial" w:cs="Arial"/>
            <w:b/>
            <w:bCs/>
            <w:sz w:val="24"/>
            <w:szCs w:val="24"/>
            <w:highlight w:val="yellow"/>
          </w:rPr>
          <w:t>http://200.95.195.86:8081/comprasedital/</w:t>
        </w:r>
      </w:hyperlink>
    </w:p>
    <w:p w14:paraId="7A1AF3BA" w14:textId="77777777" w:rsidR="001F769C" w:rsidRPr="00A51520" w:rsidRDefault="001F769C" w:rsidP="001F769C">
      <w:pPr>
        <w:rPr>
          <w:rFonts w:ascii="Arial" w:hAnsi="Arial" w:cs="Arial"/>
          <w:b/>
          <w:bCs/>
          <w:sz w:val="24"/>
          <w:szCs w:val="24"/>
          <w:u w:val="single"/>
        </w:rPr>
      </w:pPr>
    </w:p>
    <w:p w14:paraId="4153D854" w14:textId="15604CF8" w:rsidR="006D34FB" w:rsidRPr="00A51520" w:rsidRDefault="006D34FB" w:rsidP="001F769C">
      <w:pPr>
        <w:suppressAutoHyphens w:val="0"/>
        <w:autoSpaceDE w:val="0"/>
        <w:autoSpaceDN w:val="0"/>
        <w:adjustRightInd w:val="0"/>
        <w:spacing w:line="360" w:lineRule="auto"/>
        <w:jc w:val="both"/>
        <w:rPr>
          <w:rFonts w:ascii="Arial" w:hAnsi="Arial" w:cs="Arial"/>
          <w:b/>
          <w:sz w:val="24"/>
          <w:szCs w:val="24"/>
        </w:rPr>
      </w:pPr>
      <w:r w:rsidRPr="00A51520">
        <w:rPr>
          <w:rFonts w:ascii="Arial" w:hAnsi="Arial" w:cs="Arial"/>
          <w:b/>
          <w:bCs/>
          <w:sz w:val="24"/>
          <w:szCs w:val="24"/>
        </w:rPr>
        <w:t>1</w:t>
      </w:r>
      <w:r w:rsidR="00346F1D" w:rsidRPr="00A51520">
        <w:rPr>
          <w:rFonts w:ascii="Arial" w:hAnsi="Arial" w:cs="Arial"/>
          <w:b/>
          <w:sz w:val="24"/>
          <w:szCs w:val="24"/>
        </w:rPr>
        <w:t>.5</w:t>
      </w:r>
      <w:r w:rsidRPr="00A51520">
        <w:rPr>
          <w:rFonts w:ascii="Arial" w:hAnsi="Arial" w:cs="Arial"/>
          <w:b/>
          <w:sz w:val="24"/>
          <w:szCs w:val="24"/>
        </w:rPr>
        <w:t xml:space="preserve"> – MODO DE DISPUTA ABERTO</w:t>
      </w:r>
    </w:p>
    <w:p w14:paraId="489EEB5A"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A51520" w:rsidRDefault="006D34FB" w:rsidP="006D34FB">
      <w:pPr>
        <w:suppressAutoHyphens w:val="0"/>
        <w:autoSpaceDE w:val="0"/>
        <w:autoSpaceDN w:val="0"/>
        <w:adjustRightInd w:val="0"/>
        <w:spacing w:line="360" w:lineRule="auto"/>
        <w:jc w:val="both"/>
        <w:rPr>
          <w:rFonts w:ascii="Arial" w:hAnsi="Arial" w:cs="Arial"/>
          <w:b/>
          <w:sz w:val="24"/>
          <w:szCs w:val="24"/>
        </w:rPr>
      </w:pPr>
      <w:r w:rsidRPr="00A5152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A51520">
        <w:rPr>
          <w:rFonts w:ascii="Arial" w:hAnsi="Arial" w:cs="Arial"/>
          <w:b/>
          <w:sz w:val="24"/>
          <w:szCs w:val="24"/>
        </w:rPr>
        <w:t xml:space="preserve"> </w:t>
      </w:r>
    </w:p>
    <w:p w14:paraId="238E44C1" w14:textId="77777777" w:rsidR="006D34FB" w:rsidRPr="00A51520" w:rsidRDefault="006D34FB" w:rsidP="006D34FB">
      <w:pPr>
        <w:spacing w:line="360" w:lineRule="auto"/>
        <w:jc w:val="both"/>
        <w:rPr>
          <w:rFonts w:ascii="Arial" w:hAnsi="Arial" w:cs="Arial"/>
          <w:sz w:val="24"/>
          <w:szCs w:val="24"/>
        </w:rPr>
      </w:pPr>
    </w:p>
    <w:p w14:paraId="23F05983" w14:textId="35F176C1" w:rsidR="006D34FB" w:rsidRPr="00A51520" w:rsidRDefault="006D34FB" w:rsidP="006D34FB">
      <w:pPr>
        <w:spacing w:line="360" w:lineRule="auto"/>
        <w:jc w:val="both"/>
        <w:rPr>
          <w:rFonts w:ascii="Arial" w:hAnsi="Arial" w:cs="Arial"/>
          <w:sz w:val="24"/>
          <w:szCs w:val="24"/>
        </w:rPr>
      </w:pPr>
      <w:r w:rsidRPr="00A51520">
        <w:rPr>
          <w:rFonts w:ascii="Arial" w:hAnsi="Arial" w:cs="Arial"/>
          <w:b/>
          <w:sz w:val="24"/>
          <w:szCs w:val="24"/>
        </w:rPr>
        <w:t xml:space="preserve">1. </w:t>
      </w:r>
      <w:r w:rsidR="00346F1D" w:rsidRPr="00A51520">
        <w:rPr>
          <w:rFonts w:ascii="Arial" w:hAnsi="Arial" w:cs="Arial"/>
          <w:b/>
          <w:sz w:val="24"/>
          <w:szCs w:val="24"/>
        </w:rPr>
        <w:t xml:space="preserve">6 </w:t>
      </w:r>
      <w:r w:rsidRPr="00A51520">
        <w:rPr>
          <w:rFonts w:ascii="Arial" w:hAnsi="Arial" w:cs="Arial"/>
          <w:b/>
          <w:sz w:val="24"/>
          <w:szCs w:val="24"/>
        </w:rPr>
        <w:t>- REFERÊNCIA DE TEMPO:</w:t>
      </w:r>
      <w:r w:rsidRPr="00A51520">
        <w:rPr>
          <w:rFonts w:ascii="Arial" w:hAnsi="Arial" w:cs="Arial"/>
          <w:sz w:val="24"/>
          <w:szCs w:val="24"/>
        </w:rPr>
        <w:t xml:space="preserve"> para todas as referências de tempo será considerado o horário de Brasília - DF.</w:t>
      </w:r>
    </w:p>
    <w:p w14:paraId="56A6AF4F" w14:textId="77777777" w:rsidR="006D34FB" w:rsidRPr="00A51520" w:rsidRDefault="006D34FB" w:rsidP="006D34FB">
      <w:pPr>
        <w:spacing w:line="360" w:lineRule="auto"/>
        <w:jc w:val="both"/>
        <w:rPr>
          <w:rFonts w:ascii="Arial" w:hAnsi="Arial" w:cs="Arial"/>
          <w:sz w:val="24"/>
          <w:szCs w:val="24"/>
        </w:rPr>
      </w:pPr>
    </w:p>
    <w:p w14:paraId="53A056CB" w14:textId="77777777" w:rsidR="006D34FB" w:rsidRPr="00A51520" w:rsidRDefault="006D34FB" w:rsidP="006D34FB">
      <w:pPr>
        <w:suppressAutoHyphens w:val="0"/>
        <w:autoSpaceDE w:val="0"/>
        <w:spacing w:line="360" w:lineRule="auto"/>
        <w:jc w:val="both"/>
        <w:rPr>
          <w:rFonts w:ascii="Arial" w:hAnsi="Arial" w:cs="Arial"/>
          <w:b/>
          <w:bCs/>
          <w:sz w:val="24"/>
          <w:szCs w:val="24"/>
          <w:u w:val="single"/>
        </w:rPr>
      </w:pPr>
      <w:r w:rsidRPr="00A51520">
        <w:rPr>
          <w:rFonts w:ascii="Arial" w:hAnsi="Arial" w:cs="Arial"/>
          <w:b/>
          <w:bCs/>
          <w:sz w:val="24"/>
          <w:szCs w:val="24"/>
          <w:u w:val="single"/>
        </w:rPr>
        <w:t>II - DO OBJETO</w:t>
      </w:r>
    </w:p>
    <w:p w14:paraId="492E9591" w14:textId="70898DD5" w:rsidR="006D34FB" w:rsidRPr="00A51520" w:rsidRDefault="006D34FB" w:rsidP="008E4BF9">
      <w:pPr>
        <w:spacing w:line="360" w:lineRule="auto"/>
        <w:jc w:val="both"/>
        <w:rPr>
          <w:rFonts w:ascii="Arial" w:hAnsi="Arial" w:cs="Arial"/>
          <w:sz w:val="24"/>
          <w:szCs w:val="24"/>
        </w:rPr>
      </w:pPr>
      <w:r w:rsidRPr="00A51520">
        <w:rPr>
          <w:rFonts w:ascii="Arial" w:hAnsi="Arial" w:cs="Arial"/>
          <w:sz w:val="24"/>
          <w:szCs w:val="24"/>
        </w:rPr>
        <w:t xml:space="preserve">2.1 – Constitui objeto do presente pregão o </w:t>
      </w:r>
      <w:r w:rsidR="00F0537D">
        <w:rPr>
          <w:rFonts w:ascii="Arial" w:hAnsi="Arial" w:cs="Arial"/>
          <w:b/>
          <w:sz w:val="24"/>
          <w:szCs w:val="24"/>
          <w:u w:val="single"/>
        </w:rPr>
        <w:t xml:space="preserve">REGISTRO DE PREÇOS DE PRESTAÇÃO DE SERVIÇOS DE </w:t>
      </w:r>
      <w:r w:rsidR="00F0537D" w:rsidRPr="00F95F71">
        <w:rPr>
          <w:rFonts w:ascii="Arial" w:hAnsi="Arial" w:cs="Arial"/>
          <w:b/>
          <w:bCs/>
          <w:color w:val="000000"/>
          <w:sz w:val="24"/>
          <w:szCs w:val="24"/>
          <w:u w:val="single"/>
        </w:rPr>
        <w:t xml:space="preserve">EMPRESA ESPECIALIZADA </w:t>
      </w:r>
      <w:r w:rsidR="00F0537D">
        <w:rPr>
          <w:rFonts w:ascii="Arial" w:hAnsi="Arial" w:cs="Arial"/>
          <w:b/>
          <w:bCs/>
          <w:color w:val="000000"/>
          <w:sz w:val="24"/>
          <w:szCs w:val="24"/>
          <w:u w:val="single"/>
        </w:rPr>
        <w:t>EM</w:t>
      </w:r>
      <w:r w:rsidR="00F0537D" w:rsidRPr="00F95F71">
        <w:rPr>
          <w:rFonts w:ascii="Arial" w:hAnsi="Arial" w:cs="Arial"/>
          <w:b/>
          <w:bCs/>
          <w:color w:val="000000"/>
          <w:sz w:val="24"/>
          <w:szCs w:val="24"/>
          <w:u w:val="single"/>
        </w:rPr>
        <w:t xml:space="preserve"> DEDETIZAÇÃO E DESRATIZAÇÃO </w:t>
      </w:r>
      <w:r w:rsidR="00F0537D">
        <w:rPr>
          <w:rFonts w:ascii="Arial" w:hAnsi="Arial" w:cs="Arial"/>
          <w:b/>
          <w:bCs/>
          <w:color w:val="000000"/>
          <w:sz w:val="24"/>
          <w:szCs w:val="24"/>
          <w:u w:val="single"/>
        </w:rPr>
        <w:t>A SEREM EXECUTADOS NOS PRÉDIOS PÚBLICOS E DEMAIS ÁREAS URBANAS DO MUNICÍPIO DE CEDRAL/SP</w:t>
      </w:r>
      <w:r w:rsidR="00312C72" w:rsidRPr="00A51520">
        <w:rPr>
          <w:rFonts w:ascii="Arial" w:hAnsi="Arial" w:cs="Arial"/>
          <w:sz w:val="24"/>
          <w:szCs w:val="24"/>
        </w:rPr>
        <w:t>,</w:t>
      </w:r>
      <w:r w:rsidRPr="00A51520">
        <w:rPr>
          <w:rFonts w:ascii="Arial" w:hAnsi="Arial" w:cs="Arial"/>
          <w:sz w:val="24"/>
          <w:szCs w:val="24"/>
        </w:rPr>
        <w:t xml:space="preserve"> conforme especificações constantes no Anexo I do edital.</w:t>
      </w:r>
    </w:p>
    <w:p w14:paraId="1B2CC421" w14:textId="314CED4E" w:rsidR="006D34FB" w:rsidRPr="00A51520" w:rsidRDefault="006D34FB" w:rsidP="006D34FB">
      <w:pPr>
        <w:spacing w:line="360" w:lineRule="auto"/>
        <w:jc w:val="both"/>
        <w:rPr>
          <w:rFonts w:ascii="Arial" w:hAnsi="Arial" w:cs="Arial"/>
          <w:sz w:val="24"/>
          <w:szCs w:val="24"/>
        </w:rPr>
      </w:pPr>
    </w:p>
    <w:p w14:paraId="1F6CE169"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III – DO ACESSO AO AMBIENTE VIRTUAL PARA PARTICIPAÇÃO NO CERTAME</w:t>
      </w:r>
    </w:p>
    <w:p w14:paraId="1D8A9BD8" w14:textId="0F20BFC4" w:rsidR="001F605F" w:rsidRPr="00A51520" w:rsidRDefault="001F605F" w:rsidP="004607A4">
      <w:pPr>
        <w:spacing w:line="360" w:lineRule="auto"/>
        <w:jc w:val="both"/>
        <w:rPr>
          <w:rFonts w:ascii="Arial" w:hAnsi="Arial" w:cs="Arial"/>
          <w:sz w:val="24"/>
          <w:szCs w:val="24"/>
        </w:rPr>
      </w:pPr>
      <w:r w:rsidRPr="00A51520">
        <w:rPr>
          <w:rFonts w:ascii="Arial" w:hAnsi="Arial" w:cs="Arial"/>
          <w:sz w:val="24"/>
          <w:szCs w:val="24"/>
        </w:rPr>
        <w:t xml:space="preserve">3.1 - O </w:t>
      </w:r>
      <w:r w:rsidRPr="00A51520">
        <w:rPr>
          <w:rFonts w:ascii="Arial" w:hAnsi="Arial" w:cs="Arial"/>
          <w:b/>
          <w:sz w:val="24"/>
          <w:szCs w:val="24"/>
          <w:u w:val="single"/>
        </w:rPr>
        <w:t>certame será realizado através do sistema de SCPI – Portal de Compras do Município</w:t>
      </w:r>
      <w:r w:rsidRPr="00A51520">
        <w:rPr>
          <w:rFonts w:ascii="Arial" w:hAnsi="Arial" w:cs="Arial"/>
          <w:sz w:val="24"/>
          <w:szCs w:val="24"/>
        </w:rPr>
        <w:t xml:space="preserve">, conforme link de acesso: </w:t>
      </w:r>
      <w:hyperlink r:id="rId9" w:history="1">
        <w:r w:rsidR="001F769C" w:rsidRPr="00A51520">
          <w:rPr>
            <w:rStyle w:val="Hyperlink"/>
            <w:rFonts w:ascii="Arial" w:hAnsi="Arial" w:cs="Arial"/>
            <w:b/>
            <w:bCs/>
            <w:sz w:val="24"/>
            <w:szCs w:val="24"/>
            <w:highlight w:val="yellow"/>
          </w:rPr>
          <w:t>http://200.95.195.86:8081/comprasedital/</w:t>
        </w:r>
      </w:hyperlink>
      <w:r w:rsidR="004607A4" w:rsidRPr="00A51520">
        <w:rPr>
          <w:rStyle w:val="Hyperlink"/>
          <w:rFonts w:ascii="Arial" w:hAnsi="Arial" w:cs="Arial"/>
          <w:b/>
          <w:bCs/>
          <w:sz w:val="24"/>
          <w:szCs w:val="24"/>
        </w:rPr>
        <w:t xml:space="preserve"> </w:t>
      </w:r>
      <w:r w:rsidRPr="00A51520">
        <w:rPr>
          <w:rFonts w:ascii="Arial" w:hAnsi="Arial" w:cs="Arial"/>
          <w:sz w:val="24"/>
          <w:szCs w:val="24"/>
        </w:rPr>
        <w:t>em sessão pública, por meio da internet.</w:t>
      </w:r>
    </w:p>
    <w:p w14:paraId="69895E78" w14:textId="0D3E7ABC" w:rsidR="001F605F" w:rsidRPr="00A51520" w:rsidRDefault="001F605F" w:rsidP="000B5DE0">
      <w:pPr>
        <w:spacing w:line="360" w:lineRule="auto"/>
        <w:rPr>
          <w:rFonts w:ascii="Arial" w:hAnsi="Arial" w:cs="Arial"/>
          <w:b/>
          <w:bCs/>
          <w:sz w:val="24"/>
          <w:szCs w:val="24"/>
        </w:rPr>
      </w:pPr>
      <w:r w:rsidRPr="00A51520">
        <w:rPr>
          <w:rFonts w:ascii="Arial" w:hAnsi="Arial" w:cs="Arial"/>
          <w:sz w:val="24"/>
          <w:szCs w:val="24"/>
        </w:rPr>
        <w:t xml:space="preserve">3.2 – O ambiente virtual onde a sessão será realizada acessa-se pelo link: </w:t>
      </w:r>
      <w:hyperlink r:id="rId10" w:history="1">
        <w:r w:rsidR="000B5DE0" w:rsidRPr="00A51520">
          <w:rPr>
            <w:rStyle w:val="Hyperlink"/>
            <w:rFonts w:ascii="Arial" w:hAnsi="Arial" w:cs="Arial"/>
            <w:b/>
            <w:bCs/>
            <w:sz w:val="24"/>
            <w:szCs w:val="24"/>
            <w:highlight w:val="yellow"/>
          </w:rPr>
          <w:t>http://200.95.195.86:8081/comprasedital/</w:t>
        </w:r>
      </w:hyperlink>
      <w:r w:rsidRPr="00A51520">
        <w:rPr>
          <w:rFonts w:ascii="Arial" w:hAnsi="Arial" w:cs="Arial"/>
          <w:sz w:val="24"/>
          <w:szCs w:val="24"/>
        </w:rPr>
        <w:t xml:space="preserve"> onde são utilizados recursos de criptografia e de autenticação que asseguram condições adequadas de segurança em toda etapa do certame.</w:t>
      </w:r>
    </w:p>
    <w:p w14:paraId="7D902EA8" w14:textId="77777777" w:rsidR="000B5DE0" w:rsidRPr="00A51520" w:rsidRDefault="001F605F" w:rsidP="000B5DE0">
      <w:pPr>
        <w:spacing w:line="360" w:lineRule="auto"/>
        <w:rPr>
          <w:rFonts w:ascii="Arial" w:hAnsi="Arial" w:cs="Arial"/>
          <w:b/>
          <w:bCs/>
          <w:sz w:val="24"/>
          <w:szCs w:val="24"/>
        </w:rPr>
      </w:pPr>
      <w:r w:rsidRPr="00A51520">
        <w:rPr>
          <w:rFonts w:ascii="Arial" w:hAnsi="Arial" w:cs="Arial"/>
          <w:sz w:val="24"/>
          <w:szCs w:val="24"/>
        </w:rPr>
        <w:t xml:space="preserve">3.3 – Os interessados em participar da licitação, deverão solicitar a chave de acesso para o pregão eletrônico através do </w:t>
      </w:r>
      <w:r w:rsidRPr="00A51520">
        <w:rPr>
          <w:rFonts w:ascii="Arial" w:hAnsi="Arial" w:cs="Arial"/>
          <w:b/>
          <w:sz w:val="24"/>
          <w:szCs w:val="24"/>
          <w:highlight w:val="yellow"/>
        </w:rPr>
        <w:t xml:space="preserve">link: </w:t>
      </w:r>
      <w:hyperlink r:id="rId11" w:history="1">
        <w:r w:rsidR="000B5DE0" w:rsidRPr="00A51520">
          <w:rPr>
            <w:rStyle w:val="Hyperlink"/>
            <w:rFonts w:ascii="Arial" w:hAnsi="Arial" w:cs="Arial"/>
            <w:b/>
            <w:bCs/>
            <w:sz w:val="24"/>
            <w:szCs w:val="24"/>
            <w:highlight w:val="yellow"/>
          </w:rPr>
          <w:t>http://200.95.195.86:8081/comprasedital/</w:t>
        </w:r>
      </w:hyperlink>
    </w:p>
    <w:p w14:paraId="55FA19DA" w14:textId="10CF58D9" w:rsidR="001F605F" w:rsidRPr="00A51520" w:rsidRDefault="001F605F" w:rsidP="001F605F">
      <w:pPr>
        <w:spacing w:line="360" w:lineRule="auto"/>
        <w:rPr>
          <w:rFonts w:ascii="Arial" w:hAnsi="Arial" w:cs="Arial"/>
          <w:b/>
          <w:bCs/>
          <w:color w:val="FF0000"/>
          <w:sz w:val="24"/>
          <w:szCs w:val="24"/>
        </w:rPr>
      </w:pPr>
    </w:p>
    <w:p w14:paraId="76BEAE7D" w14:textId="77777777" w:rsidR="001F605F" w:rsidRPr="00A51520" w:rsidRDefault="001F605F" w:rsidP="001F605F">
      <w:pPr>
        <w:spacing w:line="360" w:lineRule="auto"/>
        <w:jc w:val="both"/>
        <w:rPr>
          <w:rFonts w:ascii="Arial" w:hAnsi="Arial" w:cs="Arial"/>
          <w:b/>
          <w:sz w:val="24"/>
          <w:szCs w:val="24"/>
        </w:rPr>
      </w:pPr>
      <w:r w:rsidRPr="00A51520">
        <w:rPr>
          <w:rFonts w:ascii="Arial" w:hAnsi="Arial" w:cs="Arial"/>
          <w:sz w:val="24"/>
          <w:szCs w:val="24"/>
        </w:rPr>
        <w:lastRenderedPageBreak/>
        <w:t>3.4 – Após receber a chave de identificação/acesso ao Sistema, poderá verificar os editais de pregão eletrônico abertos pelo Município e começar a cadastrar propostas e inserir documentos.</w:t>
      </w:r>
    </w:p>
    <w:p w14:paraId="0C38D9A4" w14:textId="77777777" w:rsidR="001F605F" w:rsidRPr="00A51520" w:rsidRDefault="001F605F" w:rsidP="001F605F">
      <w:pPr>
        <w:pStyle w:val="Textopadro"/>
        <w:widowControl/>
        <w:spacing w:line="360" w:lineRule="auto"/>
        <w:jc w:val="both"/>
        <w:rPr>
          <w:rFonts w:ascii="Arial" w:hAnsi="Arial" w:cs="Arial"/>
          <w:szCs w:val="24"/>
          <w:lang w:val="pt-BR"/>
        </w:rPr>
      </w:pPr>
      <w:r w:rsidRPr="00A5152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C020F2A" w14:textId="77777777" w:rsidR="001F605F" w:rsidRPr="00A51520" w:rsidRDefault="001F605F" w:rsidP="001F605F">
      <w:pPr>
        <w:pStyle w:val="Textopadro"/>
        <w:widowControl/>
        <w:spacing w:line="360" w:lineRule="auto"/>
        <w:jc w:val="both"/>
        <w:rPr>
          <w:rFonts w:ascii="Arial" w:hAnsi="Arial" w:cs="Arial"/>
          <w:szCs w:val="24"/>
          <w:lang w:val="pt-BR"/>
        </w:rPr>
      </w:pPr>
    </w:p>
    <w:p w14:paraId="650E6041" w14:textId="77777777" w:rsidR="006D34FB" w:rsidRPr="00A51520" w:rsidRDefault="006D34FB" w:rsidP="006D34FB">
      <w:pPr>
        <w:pStyle w:val="Textopadro"/>
        <w:widowControl/>
        <w:spacing w:line="360" w:lineRule="auto"/>
        <w:jc w:val="both"/>
        <w:rPr>
          <w:rFonts w:ascii="Arial" w:hAnsi="Arial" w:cs="Arial"/>
          <w:szCs w:val="24"/>
          <w:lang w:val="pt-BR"/>
        </w:rPr>
      </w:pPr>
    </w:p>
    <w:p w14:paraId="3C886E7A" w14:textId="77777777" w:rsidR="00486C6F" w:rsidRPr="008E6B76" w:rsidRDefault="006D34FB" w:rsidP="00486C6F">
      <w:pPr>
        <w:spacing w:line="360" w:lineRule="auto"/>
        <w:jc w:val="both"/>
        <w:rPr>
          <w:rFonts w:ascii="Arial" w:hAnsi="Arial" w:cs="Arial"/>
          <w:b/>
          <w:bCs/>
          <w:sz w:val="24"/>
          <w:szCs w:val="24"/>
        </w:rPr>
      </w:pPr>
      <w:r w:rsidRPr="00A51520">
        <w:rPr>
          <w:rFonts w:ascii="Arial" w:hAnsi="Arial" w:cs="Arial"/>
          <w:b/>
          <w:bCs/>
          <w:sz w:val="24"/>
          <w:szCs w:val="24"/>
        </w:rPr>
        <w:t xml:space="preserve">IV - </w:t>
      </w:r>
      <w:r w:rsidR="00486C6F" w:rsidRPr="008E6B76">
        <w:rPr>
          <w:rFonts w:ascii="Arial" w:hAnsi="Arial" w:cs="Arial"/>
          <w:b/>
          <w:bCs/>
          <w:sz w:val="24"/>
          <w:szCs w:val="24"/>
        </w:rPr>
        <w:t xml:space="preserve">DAS CONDIÇÕES DE PARTICIPAÇÃO E DA </w:t>
      </w:r>
      <w:r w:rsidR="00486C6F" w:rsidRPr="008E6B76">
        <w:rPr>
          <w:rFonts w:ascii="Arial" w:hAnsi="Arial" w:cs="Arial"/>
          <w:b/>
          <w:bCs/>
          <w:sz w:val="24"/>
          <w:szCs w:val="24"/>
          <w:highlight w:val="yellow"/>
        </w:rPr>
        <w:t>VISITA TÉCNICA/VISTORIA PRÉVIA</w:t>
      </w:r>
    </w:p>
    <w:p w14:paraId="59030846" w14:textId="77777777" w:rsidR="00486C6F" w:rsidRPr="008E6B76" w:rsidRDefault="00486C6F" w:rsidP="00486C6F">
      <w:pPr>
        <w:spacing w:line="360" w:lineRule="auto"/>
        <w:jc w:val="both"/>
        <w:rPr>
          <w:rFonts w:ascii="Arial" w:hAnsi="Arial" w:cs="Arial"/>
          <w:sz w:val="24"/>
          <w:szCs w:val="24"/>
        </w:rPr>
      </w:pPr>
    </w:p>
    <w:p w14:paraId="646149FB" w14:textId="77777777" w:rsidR="00486C6F" w:rsidRPr="008E6B76" w:rsidRDefault="00486C6F" w:rsidP="00486C6F">
      <w:pPr>
        <w:pStyle w:val="Corpodetexto2"/>
        <w:spacing w:line="360" w:lineRule="auto"/>
        <w:rPr>
          <w:rFonts w:ascii="Arial" w:hAnsi="Arial" w:cs="Arial"/>
        </w:rPr>
      </w:pPr>
      <w:r w:rsidRPr="008E6B76">
        <w:rPr>
          <w:rFonts w:ascii="Arial" w:hAnsi="Arial" w:cs="Arial"/>
        </w:rPr>
        <w:t>4.1 – Poderão participar todas as pessoas jurídicas que estiverem de acordo com o presente edital.</w:t>
      </w:r>
    </w:p>
    <w:p w14:paraId="03601940"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4.2 - Não poderão disputar licitação ou participar da direta ou indiretamente: </w:t>
      </w:r>
    </w:p>
    <w:p w14:paraId="18B5516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consórcio</w:t>
      </w:r>
      <w:proofErr w:type="gramEnd"/>
      <w:r w:rsidRPr="008E6B76">
        <w:rPr>
          <w:rFonts w:ascii="Arial" w:hAnsi="Arial" w:cs="Arial"/>
          <w:sz w:val="24"/>
          <w:szCs w:val="24"/>
        </w:rPr>
        <w:t xml:space="preserve">, por ser um objeto comum, perfeitamente executado por uma única empresa; </w:t>
      </w:r>
    </w:p>
    <w:p w14:paraId="7F012CF1"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quem</w:t>
      </w:r>
      <w:proofErr w:type="gramEnd"/>
      <w:r w:rsidRPr="008E6B76">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6B2606C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2CDF93A8"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w:t>
      </w:r>
      <w:r w:rsidRPr="008E6B76">
        <w:rPr>
          <w:rFonts w:ascii="Arial" w:hAnsi="Arial" w:cs="Arial"/>
          <w:sz w:val="24"/>
          <w:szCs w:val="24"/>
        </w:rPr>
        <w:lastRenderedPageBreak/>
        <w:t xml:space="preserve">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18305BE4"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241F4BA"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aquele</w:t>
      </w:r>
      <w:proofErr w:type="gramEnd"/>
      <w:r w:rsidRPr="008E6B76">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07562E35"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7 - </w:t>
      </w:r>
      <w:proofErr w:type="gramStart"/>
      <w:r w:rsidRPr="008E6B76">
        <w:rPr>
          <w:rFonts w:ascii="Arial" w:hAnsi="Arial" w:cs="Arial"/>
          <w:sz w:val="24"/>
          <w:szCs w:val="24"/>
        </w:rPr>
        <w:t>empresas</w:t>
      </w:r>
      <w:proofErr w:type="gramEnd"/>
      <w:r w:rsidRPr="008E6B76">
        <w:rPr>
          <w:rFonts w:ascii="Arial" w:hAnsi="Arial" w:cs="Arial"/>
          <w:sz w:val="24"/>
          <w:szCs w:val="24"/>
        </w:rPr>
        <w:t xml:space="preserve"> controladoras, controladas ou coligadas, nos termos da Lei nº 6.404, de 15 de dezembro de 1976, concorrendo entre si; </w:t>
      </w:r>
    </w:p>
    <w:p w14:paraId="1037684B"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8 - </w:t>
      </w:r>
      <w:proofErr w:type="gramStart"/>
      <w:r w:rsidRPr="008E6B76">
        <w:rPr>
          <w:rFonts w:ascii="Arial" w:hAnsi="Arial" w:cs="Arial"/>
          <w:sz w:val="24"/>
          <w:szCs w:val="24"/>
        </w:rPr>
        <w:t>pessoa</w:t>
      </w:r>
      <w:proofErr w:type="gramEnd"/>
      <w:r w:rsidRPr="008E6B76">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e.</w:t>
      </w:r>
    </w:p>
    <w:p w14:paraId="38A8D233"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9 - Organizações Sociais de Saúde.</w:t>
      </w:r>
    </w:p>
    <w:p w14:paraId="3F94B6E9"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4.2.1 - Equiparam-se aos autores do projeto as empresas integrantes do mesmo grupo econômico. </w:t>
      </w:r>
    </w:p>
    <w:p w14:paraId="4739CDF4" w14:textId="77777777" w:rsidR="00486C6F" w:rsidRPr="008E6B76" w:rsidRDefault="00486C6F" w:rsidP="00486C6F">
      <w:pPr>
        <w:spacing w:line="360" w:lineRule="auto"/>
        <w:jc w:val="both"/>
        <w:rPr>
          <w:rFonts w:ascii="Arial" w:hAnsi="Arial" w:cs="Arial"/>
          <w:sz w:val="24"/>
          <w:szCs w:val="24"/>
        </w:rPr>
      </w:pPr>
      <w:r w:rsidRPr="008E6B76">
        <w:rPr>
          <w:rFonts w:ascii="Arial" w:hAnsi="Arial" w:cs="Arial"/>
          <w:sz w:val="24"/>
          <w:szCs w:val="24"/>
        </w:rPr>
        <w:t xml:space="preserve">4.3 – Serão concedidos de </w:t>
      </w:r>
      <w:r w:rsidRPr="008E6B76">
        <w:rPr>
          <w:rFonts w:ascii="Arial" w:hAnsi="Arial" w:cs="Arial"/>
          <w:b/>
          <w:sz w:val="24"/>
          <w:szCs w:val="24"/>
          <w:highlight w:val="yellow"/>
          <w:u w:val="single"/>
        </w:rPr>
        <w:t>NA FORMA DO TRATAMENTO DIFERENCIADO</w:t>
      </w:r>
      <w:r w:rsidRPr="008E6B76">
        <w:rPr>
          <w:rFonts w:ascii="Arial" w:hAnsi="Arial" w:cs="Arial"/>
          <w:sz w:val="24"/>
          <w:szCs w:val="24"/>
        </w:rPr>
        <w:t xml:space="preserve"> os benefícios do Decreto Federal nº 8.538/2015.</w:t>
      </w:r>
    </w:p>
    <w:p w14:paraId="0F9EE428" w14:textId="77777777" w:rsidR="00486C6F" w:rsidRPr="008E6B76" w:rsidRDefault="00486C6F" w:rsidP="00486C6F">
      <w:pPr>
        <w:spacing w:line="360" w:lineRule="auto"/>
        <w:jc w:val="both"/>
        <w:rPr>
          <w:rFonts w:ascii="Arial" w:hAnsi="Arial" w:cs="Arial"/>
          <w:sz w:val="24"/>
          <w:szCs w:val="24"/>
        </w:rPr>
      </w:pPr>
    </w:p>
    <w:p w14:paraId="5DA39631" w14:textId="77777777" w:rsidR="00486C6F" w:rsidRPr="008E6B76" w:rsidRDefault="00486C6F" w:rsidP="00486C6F">
      <w:pPr>
        <w:pStyle w:val="Ttulo11"/>
        <w:tabs>
          <w:tab w:val="left" w:pos="391"/>
        </w:tabs>
        <w:ind w:left="0"/>
        <w:rPr>
          <w:sz w:val="24"/>
          <w:szCs w:val="24"/>
        </w:rPr>
      </w:pPr>
      <w:r w:rsidRPr="008E6B76">
        <w:rPr>
          <w:sz w:val="24"/>
          <w:szCs w:val="24"/>
          <w:highlight w:val="yellow"/>
        </w:rPr>
        <w:t>4.4 – DA VISITA</w:t>
      </w:r>
      <w:r w:rsidRPr="008E6B76">
        <w:rPr>
          <w:spacing w:val="-12"/>
          <w:sz w:val="24"/>
          <w:szCs w:val="24"/>
          <w:highlight w:val="yellow"/>
        </w:rPr>
        <w:t xml:space="preserve"> </w:t>
      </w:r>
      <w:r w:rsidRPr="008E6B76">
        <w:rPr>
          <w:sz w:val="24"/>
          <w:szCs w:val="24"/>
          <w:highlight w:val="yellow"/>
        </w:rPr>
        <w:t>TÉCNICA/VISTORIA PRÉVIA</w:t>
      </w:r>
    </w:p>
    <w:p w14:paraId="67C5B076" w14:textId="77777777"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1 – Nos termos do artigo 63, §º2, §3º, e, §4º, da Lei Federal nº 14.133/2021, aos licitantes </w:t>
      </w:r>
      <w:r w:rsidRPr="008E6B76">
        <w:rPr>
          <w:rFonts w:ascii="Arial" w:hAnsi="Arial" w:cs="Arial"/>
          <w:sz w:val="24"/>
          <w:szCs w:val="24"/>
        </w:rPr>
        <w:lastRenderedPageBreak/>
        <w:t xml:space="preserve">interessados, será assegurado o direito de realização de vistoria prévia, para fins de mínimo conhecimento acerca das condições locais quanto à prestação de serviços do Município. </w:t>
      </w:r>
    </w:p>
    <w:p w14:paraId="260F96D4" w14:textId="77777777"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1.1 – Para quem fizer a visita será emitido Atestado de Visita Técnica/vistoria prévia.</w:t>
      </w:r>
    </w:p>
    <w:p w14:paraId="3F1A1570" w14:textId="62661AB4" w:rsidR="00486C6F" w:rsidRPr="008E6B76" w:rsidRDefault="00486C6F" w:rsidP="00486C6F">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2 – O agendamento deve ser feito em tempo hábil para poderem participar da licitação, através do </w:t>
      </w:r>
      <w:r w:rsidRPr="008E6B76">
        <w:rPr>
          <w:rFonts w:ascii="Arial" w:hAnsi="Arial" w:cs="Arial"/>
          <w:b/>
          <w:sz w:val="24"/>
          <w:szCs w:val="24"/>
          <w:highlight w:val="yellow"/>
          <w:u w:val="single" w:color="000080"/>
        </w:rPr>
        <w:t>e-</w:t>
      </w:r>
      <w:r w:rsidRPr="00486C6F">
        <w:rPr>
          <w:rFonts w:ascii="Arial" w:hAnsi="Arial" w:cs="Arial"/>
          <w:b/>
          <w:color w:val="FF0000"/>
          <w:sz w:val="24"/>
          <w:szCs w:val="24"/>
          <w:highlight w:val="yellow"/>
          <w:u w:val="single" w:color="000080"/>
        </w:rPr>
        <w:t>mail: XXXXX@cedral.sp.gov.br</w:t>
      </w:r>
      <w:r w:rsidRPr="008E6B76">
        <w:rPr>
          <w:rFonts w:ascii="Arial" w:hAnsi="Arial" w:cs="Arial"/>
          <w:b/>
          <w:sz w:val="24"/>
          <w:szCs w:val="24"/>
          <w:highlight w:val="yellow"/>
          <w:u w:val="single" w:color="000080"/>
        </w:rPr>
        <w:t>.</w:t>
      </w:r>
    </w:p>
    <w:p w14:paraId="66B53C08" w14:textId="77777777" w:rsidR="00486C6F" w:rsidRPr="008E6B76" w:rsidRDefault="00486C6F" w:rsidP="00486C6F">
      <w:pPr>
        <w:widowControl w:val="0"/>
        <w:tabs>
          <w:tab w:val="left" w:pos="528"/>
        </w:tabs>
        <w:autoSpaceDE w:val="0"/>
        <w:autoSpaceDN w:val="0"/>
        <w:spacing w:before="74"/>
        <w:ind w:left="-286"/>
        <w:jc w:val="both"/>
        <w:rPr>
          <w:rFonts w:ascii="Arial" w:hAnsi="Arial" w:cs="Arial"/>
          <w:sz w:val="24"/>
          <w:szCs w:val="24"/>
        </w:rPr>
      </w:pPr>
      <w:r w:rsidRPr="008E6B76">
        <w:rPr>
          <w:rFonts w:ascii="Arial" w:hAnsi="Arial" w:cs="Arial"/>
          <w:sz w:val="24"/>
          <w:szCs w:val="24"/>
        </w:rPr>
        <w:t xml:space="preserve">     3 – O representante legal da pessoa jurídica deverá estar munido de</w:t>
      </w:r>
      <w:r w:rsidRPr="008E6B76">
        <w:rPr>
          <w:rFonts w:ascii="Arial" w:hAnsi="Arial" w:cs="Arial"/>
          <w:spacing w:val="-11"/>
          <w:sz w:val="24"/>
          <w:szCs w:val="24"/>
        </w:rPr>
        <w:t xml:space="preserve"> </w:t>
      </w:r>
      <w:r w:rsidRPr="008E6B76">
        <w:rPr>
          <w:rFonts w:ascii="Arial" w:hAnsi="Arial" w:cs="Arial"/>
          <w:sz w:val="24"/>
          <w:szCs w:val="24"/>
        </w:rPr>
        <w:t>Credencial.</w:t>
      </w:r>
    </w:p>
    <w:p w14:paraId="51CCF0A6" w14:textId="77777777" w:rsidR="00486C6F" w:rsidRPr="008E6B76" w:rsidRDefault="00486C6F" w:rsidP="00486C6F">
      <w:pPr>
        <w:widowControl w:val="0"/>
        <w:tabs>
          <w:tab w:val="left" w:pos="538"/>
        </w:tabs>
        <w:autoSpaceDE w:val="0"/>
        <w:autoSpaceDN w:val="0"/>
        <w:spacing w:before="95" w:line="362" w:lineRule="auto"/>
        <w:jc w:val="both"/>
        <w:rPr>
          <w:rFonts w:ascii="Arial" w:hAnsi="Arial" w:cs="Arial"/>
          <w:sz w:val="24"/>
          <w:szCs w:val="24"/>
        </w:rPr>
      </w:pPr>
      <w:r w:rsidRPr="008E6B76">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8E6B76">
        <w:rPr>
          <w:rFonts w:ascii="Arial" w:hAnsi="Arial" w:cs="Arial"/>
          <w:spacing w:val="-16"/>
          <w:sz w:val="24"/>
          <w:szCs w:val="24"/>
        </w:rPr>
        <w:t xml:space="preserve"> </w:t>
      </w:r>
      <w:r w:rsidRPr="008E6B76">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3E38DFCE" w14:textId="77777777" w:rsidR="00486C6F" w:rsidRPr="008E6B76" w:rsidRDefault="00486C6F" w:rsidP="00486C6F">
      <w:pPr>
        <w:spacing w:line="360" w:lineRule="auto"/>
        <w:jc w:val="both"/>
        <w:rPr>
          <w:rFonts w:ascii="Arial" w:hAnsi="Arial" w:cs="Arial"/>
          <w:b/>
          <w:bCs/>
          <w:sz w:val="24"/>
          <w:szCs w:val="24"/>
        </w:rPr>
      </w:pPr>
    </w:p>
    <w:p w14:paraId="72ED96BF" w14:textId="77777777" w:rsidR="00760F61" w:rsidRPr="00A51520" w:rsidRDefault="00760F61" w:rsidP="00760F61">
      <w:pPr>
        <w:suppressAutoHyphens w:val="0"/>
        <w:spacing w:line="360" w:lineRule="auto"/>
        <w:jc w:val="both"/>
        <w:rPr>
          <w:rFonts w:ascii="Arial" w:hAnsi="Arial" w:cs="Arial"/>
          <w:sz w:val="24"/>
          <w:szCs w:val="24"/>
        </w:rPr>
      </w:pPr>
    </w:p>
    <w:p w14:paraId="259BE18F"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V - DO PEDIDO DE ESCLARECIMENTO E IMPUGNAÇÃO DO EDITAL</w:t>
      </w:r>
    </w:p>
    <w:p w14:paraId="6828FD38"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5.1 - Os </w:t>
      </w:r>
      <w:r w:rsidRPr="00A51520">
        <w:rPr>
          <w:rFonts w:ascii="Arial" w:hAnsi="Arial" w:cs="Arial"/>
          <w:b/>
          <w:sz w:val="24"/>
          <w:szCs w:val="24"/>
          <w:highlight w:val="lightGray"/>
          <w:u w:val="single"/>
        </w:rPr>
        <w:t>pedidos de esclarecimentos e impugnação</w:t>
      </w:r>
      <w:r w:rsidRPr="00A5152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2" w:history="1">
        <w:r w:rsidRPr="00A51520">
          <w:rPr>
            <w:rStyle w:val="Hyperlink"/>
            <w:rFonts w:ascii="Arial" w:hAnsi="Arial" w:cs="Arial"/>
            <w:b/>
            <w:sz w:val="24"/>
            <w:szCs w:val="24"/>
          </w:rPr>
          <w:t>licitacao@cedral.sp.gov.br</w:t>
        </w:r>
      </w:hyperlink>
      <w:r w:rsidRPr="00A51520">
        <w:rPr>
          <w:rFonts w:ascii="Arial" w:hAnsi="Arial" w:cs="Arial"/>
          <w:b/>
          <w:sz w:val="24"/>
          <w:szCs w:val="24"/>
          <w:u w:val="single"/>
        </w:rPr>
        <w:t>,</w:t>
      </w:r>
      <w:r w:rsidRPr="00A51520">
        <w:rPr>
          <w:rFonts w:ascii="Arial" w:hAnsi="Arial" w:cs="Arial"/>
          <w:sz w:val="24"/>
          <w:szCs w:val="24"/>
        </w:rPr>
        <w:t xml:space="preserve"> sendo:</w:t>
      </w:r>
    </w:p>
    <w:p w14:paraId="0787381F"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b/>
          <w:bCs/>
          <w:sz w:val="24"/>
          <w:szCs w:val="24"/>
          <w:lang w:eastAsia="pt-BR"/>
        </w:rPr>
        <w:t>5.2 Esclarecimentos</w:t>
      </w:r>
    </w:p>
    <w:p w14:paraId="081A7F12" w14:textId="794F0AE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1 - Os pedidos de esclarecimentos referentes ao processo licitatório serão enviados ao pregoeiro, </w:t>
      </w:r>
      <w:r w:rsidRPr="00A51520">
        <w:rPr>
          <w:rFonts w:ascii="Arial" w:hAnsi="Arial" w:cs="Arial"/>
          <w:b/>
          <w:sz w:val="24"/>
          <w:szCs w:val="24"/>
          <w:u w:val="single"/>
          <w:lang w:eastAsia="pt-BR"/>
        </w:rPr>
        <w:t>até três dias úteis anteriores à data fixada para abertura da sessão pública</w:t>
      </w:r>
      <w:r w:rsidRPr="00A51520">
        <w:rPr>
          <w:rFonts w:ascii="Arial" w:hAnsi="Arial" w:cs="Arial"/>
          <w:sz w:val="24"/>
          <w:szCs w:val="24"/>
          <w:lang w:eastAsia="pt-BR"/>
        </w:rPr>
        <w:t>.</w:t>
      </w:r>
    </w:p>
    <w:p w14:paraId="7B898557"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2 - O </w:t>
      </w:r>
      <w:r w:rsidRPr="00A51520">
        <w:rPr>
          <w:rFonts w:ascii="Arial" w:hAnsi="Arial" w:cs="Arial"/>
          <w:b/>
          <w:sz w:val="24"/>
          <w:szCs w:val="24"/>
          <w:u w:val="single"/>
          <w:lang w:eastAsia="pt-BR"/>
        </w:rPr>
        <w:t>pregoeiro responderá</w:t>
      </w:r>
      <w:r w:rsidRPr="00A51520">
        <w:rPr>
          <w:rFonts w:ascii="Arial" w:hAnsi="Arial" w:cs="Arial"/>
          <w:sz w:val="24"/>
          <w:szCs w:val="24"/>
          <w:lang w:eastAsia="pt-BR"/>
        </w:rPr>
        <w:t xml:space="preserve"> aos pedidos de esclarecimentos no</w:t>
      </w:r>
      <w:r w:rsidRPr="00A51520">
        <w:rPr>
          <w:rFonts w:ascii="Arial" w:hAnsi="Arial" w:cs="Arial"/>
          <w:b/>
          <w:sz w:val="24"/>
          <w:szCs w:val="24"/>
          <w:u w:val="single"/>
          <w:lang w:eastAsia="pt-BR"/>
        </w:rPr>
        <w:t xml:space="preserve"> prazo de dois dias úteis, contado da data de recebimento do pedido</w:t>
      </w:r>
      <w:r w:rsidRPr="00A51520">
        <w:rPr>
          <w:rFonts w:ascii="Arial" w:hAnsi="Arial" w:cs="Arial"/>
          <w:sz w:val="24"/>
          <w:szCs w:val="24"/>
          <w:lang w:eastAsia="pt-BR"/>
        </w:rPr>
        <w:t>, e poderá requisitar subsídios formais aos órgãos técnicos.</w:t>
      </w:r>
    </w:p>
    <w:p w14:paraId="65CD5676"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lastRenderedPageBreak/>
        <w:t>3 - As respostas aos pedidos de esclarecimentos serão divulgadas pelo sistema e vincularão os participantes e a administração.</w:t>
      </w:r>
    </w:p>
    <w:p w14:paraId="117AD073"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b/>
          <w:bCs/>
          <w:sz w:val="24"/>
          <w:szCs w:val="24"/>
          <w:lang w:eastAsia="pt-BR"/>
        </w:rPr>
        <w:t>5.3 - Impugnação</w:t>
      </w:r>
    </w:p>
    <w:p w14:paraId="7DBAF7C5"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1 - Qualquer pessoa poderá impugnar os termos do edital do pregão, por meio eletrônico, na forma prevista no edital, </w:t>
      </w:r>
      <w:r w:rsidRPr="00A51520">
        <w:rPr>
          <w:rFonts w:ascii="Arial" w:hAnsi="Arial" w:cs="Arial"/>
          <w:b/>
          <w:sz w:val="24"/>
          <w:szCs w:val="24"/>
          <w:u w:val="single"/>
          <w:lang w:eastAsia="pt-BR"/>
        </w:rPr>
        <w:t>até três dias úteis anteriores à data fixada para abertura da sessão pública</w:t>
      </w:r>
      <w:r w:rsidRPr="00A51520">
        <w:rPr>
          <w:rFonts w:ascii="Arial" w:hAnsi="Arial" w:cs="Arial"/>
          <w:sz w:val="24"/>
          <w:szCs w:val="24"/>
          <w:lang w:eastAsia="pt-BR"/>
        </w:rPr>
        <w:t>.</w:t>
      </w:r>
    </w:p>
    <w:p w14:paraId="08C03F80"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 xml:space="preserve">2 - A impugnação não possui efeito suspensivo e </w:t>
      </w:r>
      <w:r w:rsidRPr="00A51520">
        <w:rPr>
          <w:rFonts w:ascii="Arial" w:hAnsi="Arial" w:cs="Arial"/>
          <w:b/>
          <w:sz w:val="24"/>
          <w:szCs w:val="24"/>
          <w:u w:val="single"/>
          <w:lang w:eastAsia="pt-BR"/>
        </w:rPr>
        <w:t>caberá ao pregoeiro</w:t>
      </w:r>
      <w:r w:rsidRPr="00A51520">
        <w:rPr>
          <w:rFonts w:ascii="Arial" w:hAnsi="Arial" w:cs="Arial"/>
          <w:sz w:val="24"/>
          <w:szCs w:val="24"/>
          <w:lang w:eastAsia="pt-BR"/>
        </w:rPr>
        <w:t xml:space="preserve">, auxiliado pelos órgãos técnicos, </w:t>
      </w:r>
      <w:r w:rsidRPr="00A51520">
        <w:rPr>
          <w:rFonts w:ascii="Arial" w:hAnsi="Arial" w:cs="Arial"/>
          <w:b/>
          <w:sz w:val="24"/>
          <w:szCs w:val="24"/>
          <w:u w:val="single"/>
          <w:lang w:eastAsia="pt-BR"/>
        </w:rPr>
        <w:t xml:space="preserve">decidir sobre a impugnação no prazo de dois dias úteis, contado </w:t>
      </w:r>
      <w:proofErr w:type="gramStart"/>
      <w:r w:rsidRPr="00A51520">
        <w:rPr>
          <w:rFonts w:ascii="Arial" w:hAnsi="Arial" w:cs="Arial"/>
          <w:b/>
          <w:sz w:val="24"/>
          <w:szCs w:val="24"/>
          <w:u w:val="single"/>
          <w:lang w:eastAsia="pt-BR"/>
        </w:rPr>
        <w:t>do data</w:t>
      </w:r>
      <w:proofErr w:type="gramEnd"/>
      <w:r w:rsidRPr="00A51520">
        <w:rPr>
          <w:rFonts w:ascii="Arial" w:hAnsi="Arial" w:cs="Arial"/>
          <w:b/>
          <w:sz w:val="24"/>
          <w:szCs w:val="24"/>
          <w:u w:val="single"/>
          <w:lang w:eastAsia="pt-BR"/>
        </w:rPr>
        <w:t xml:space="preserve"> de recebimento da impugnação</w:t>
      </w:r>
      <w:r w:rsidRPr="00A51520">
        <w:rPr>
          <w:rFonts w:ascii="Arial" w:hAnsi="Arial" w:cs="Arial"/>
          <w:sz w:val="24"/>
          <w:szCs w:val="24"/>
          <w:lang w:eastAsia="pt-BR"/>
        </w:rPr>
        <w:t>.</w:t>
      </w:r>
    </w:p>
    <w:p w14:paraId="5250B996"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A51520" w:rsidRDefault="006D34FB" w:rsidP="006D34FB">
      <w:pPr>
        <w:suppressAutoHyphens w:val="0"/>
        <w:autoSpaceDE w:val="0"/>
        <w:spacing w:line="360" w:lineRule="auto"/>
        <w:jc w:val="both"/>
        <w:rPr>
          <w:rFonts w:ascii="Arial" w:hAnsi="Arial" w:cs="Arial"/>
          <w:sz w:val="24"/>
          <w:szCs w:val="24"/>
          <w:lang w:eastAsia="pt-BR"/>
        </w:rPr>
      </w:pPr>
      <w:r w:rsidRPr="00A5152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A51520" w:rsidRDefault="006D34FB" w:rsidP="006D34FB">
      <w:pPr>
        <w:suppressAutoHyphens w:val="0"/>
        <w:autoSpaceDE w:val="0"/>
        <w:spacing w:line="360" w:lineRule="auto"/>
        <w:jc w:val="both"/>
        <w:rPr>
          <w:rFonts w:ascii="Arial" w:hAnsi="Arial" w:cs="Arial"/>
          <w:sz w:val="24"/>
          <w:szCs w:val="24"/>
        </w:rPr>
      </w:pPr>
    </w:p>
    <w:p w14:paraId="052D9B9D" w14:textId="7F05501D" w:rsidR="005D2C1C"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5.4 - A impugnação feita tempestivamente pelo licitante não o impedirá de participar do processo licitatório.</w:t>
      </w:r>
    </w:p>
    <w:p w14:paraId="6305C503" w14:textId="77777777" w:rsidR="001F605F" w:rsidRPr="00A51520" w:rsidRDefault="001F605F" w:rsidP="006D34FB">
      <w:pPr>
        <w:suppressAutoHyphens w:val="0"/>
        <w:autoSpaceDE w:val="0"/>
        <w:spacing w:line="360" w:lineRule="auto"/>
        <w:jc w:val="both"/>
        <w:rPr>
          <w:rFonts w:ascii="Arial" w:hAnsi="Arial" w:cs="Arial"/>
          <w:sz w:val="24"/>
          <w:szCs w:val="24"/>
        </w:rPr>
      </w:pPr>
    </w:p>
    <w:p w14:paraId="40E40747"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VI- DO CREDENCIAMENTO E EFETIVA PARTICIPAÇÃO</w:t>
      </w:r>
    </w:p>
    <w:p w14:paraId="1F6F1437" w14:textId="7889017E" w:rsidR="000B5DE0" w:rsidRPr="00A51520" w:rsidRDefault="001F605F" w:rsidP="000B5DE0">
      <w:pPr>
        <w:spacing w:line="360" w:lineRule="auto"/>
        <w:jc w:val="both"/>
        <w:rPr>
          <w:rFonts w:ascii="Arial" w:hAnsi="Arial" w:cs="Arial"/>
          <w:b/>
          <w:bCs/>
          <w:sz w:val="24"/>
          <w:szCs w:val="24"/>
        </w:rPr>
      </w:pPr>
      <w:r w:rsidRPr="00A51520">
        <w:rPr>
          <w:rFonts w:ascii="Arial" w:hAnsi="Arial" w:cs="Arial"/>
          <w:sz w:val="24"/>
          <w:szCs w:val="24"/>
        </w:rPr>
        <w:t>6.1 -</w:t>
      </w:r>
      <w:r w:rsidRPr="00A51520">
        <w:rPr>
          <w:rFonts w:ascii="Arial" w:hAnsi="Arial" w:cs="Arial"/>
          <w:b/>
          <w:sz w:val="24"/>
          <w:szCs w:val="24"/>
        </w:rPr>
        <w:t xml:space="preserve"> </w:t>
      </w:r>
      <w:r w:rsidRPr="00A51520">
        <w:rPr>
          <w:rFonts w:ascii="Arial" w:hAnsi="Arial" w:cs="Arial"/>
          <w:sz w:val="24"/>
          <w:szCs w:val="24"/>
        </w:rPr>
        <w:t xml:space="preserve">Para acesso ao sistema eletrônico, os interessados em participar do Pregão, deverão dispor de chave de identificação e senha pessoal e intransferível, a ser solicitada através do link: </w:t>
      </w:r>
      <w:hyperlink r:id="rId13" w:history="1">
        <w:r w:rsidR="000B5DE0" w:rsidRPr="00A51520">
          <w:rPr>
            <w:rStyle w:val="Hyperlink"/>
            <w:rFonts w:ascii="Arial" w:hAnsi="Arial" w:cs="Arial"/>
            <w:b/>
            <w:bCs/>
            <w:color w:val="auto"/>
            <w:sz w:val="24"/>
            <w:szCs w:val="24"/>
            <w:highlight w:val="yellow"/>
          </w:rPr>
          <w:t>http://200.95.195.86:8081/comprasedital/</w:t>
        </w:r>
      </w:hyperlink>
      <w:r w:rsidR="000B5DE0" w:rsidRPr="00A51520">
        <w:rPr>
          <w:rFonts w:ascii="Arial" w:hAnsi="Arial" w:cs="Arial"/>
          <w:b/>
          <w:bCs/>
          <w:sz w:val="24"/>
          <w:szCs w:val="24"/>
        </w:rPr>
        <w:t>.</w:t>
      </w:r>
    </w:p>
    <w:p w14:paraId="66518FBE"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62044E07"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6.3 -</w:t>
      </w:r>
      <w:r w:rsidRPr="00A51520">
        <w:rPr>
          <w:rFonts w:ascii="Arial" w:hAnsi="Arial" w:cs="Arial"/>
          <w:b/>
          <w:szCs w:val="24"/>
          <w:lang w:val="pt-BR"/>
        </w:rPr>
        <w:t xml:space="preserve"> </w:t>
      </w:r>
      <w:r w:rsidRPr="00A5152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A3252DC"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lastRenderedPageBreak/>
        <w:t xml:space="preserve">6.4 A participação no Pregão Eletrônico se dará por meio da digitação da senha pessoal e intransferível do representante credenciado e </w:t>
      </w:r>
      <w:proofErr w:type="spellStart"/>
      <w:r w:rsidRPr="00A51520">
        <w:rPr>
          <w:rFonts w:ascii="Arial" w:hAnsi="Arial" w:cs="Arial"/>
          <w:szCs w:val="24"/>
          <w:lang w:val="pt-BR"/>
        </w:rPr>
        <w:t>subseqüente</w:t>
      </w:r>
      <w:proofErr w:type="spellEnd"/>
      <w:r w:rsidRPr="00A51520">
        <w:rPr>
          <w:rFonts w:ascii="Arial" w:hAnsi="Arial" w:cs="Arial"/>
          <w:szCs w:val="24"/>
          <w:lang w:val="pt-BR"/>
        </w:rPr>
        <w:t xml:space="preserve"> encaminhamento da proposta de preços, exclusivamente por meio do sistema eletrônico, observados data e horário limite estabelecidos.</w:t>
      </w:r>
    </w:p>
    <w:p w14:paraId="57A1A679"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6F7C6704" w14:textId="77777777" w:rsidR="001F605F" w:rsidRPr="00A51520" w:rsidRDefault="001F605F" w:rsidP="001F605F">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125C05EF" w14:textId="0CF0E4DD" w:rsidR="006D34FB" w:rsidRPr="00A51520" w:rsidRDefault="006D34FB" w:rsidP="006D34FB">
      <w:pPr>
        <w:pStyle w:val="Textopadro"/>
        <w:widowControl/>
        <w:tabs>
          <w:tab w:val="left" w:pos="0"/>
        </w:tabs>
        <w:spacing w:line="360" w:lineRule="auto"/>
        <w:jc w:val="both"/>
        <w:rPr>
          <w:rFonts w:ascii="Arial" w:hAnsi="Arial" w:cs="Arial"/>
          <w:szCs w:val="24"/>
          <w:lang w:val="pt-BR"/>
        </w:rPr>
      </w:pPr>
    </w:p>
    <w:p w14:paraId="6F5C5BD1" w14:textId="40571BEE" w:rsidR="006D34FB" w:rsidRPr="00A51520" w:rsidRDefault="006D34FB" w:rsidP="006D34FB">
      <w:pPr>
        <w:pStyle w:val="Textopadro"/>
        <w:widowControl/>
        <w:tabs>
          <w:tab w:val="left" w:pos="0"/>
        </w:tabs>
        <w:spacing w:line="360" w:lineRule="auto"/>
        <w:jc w:val="both"/>
        <w:rPr>
          <w:rFonts w:ascii="Arial" w:hAnsi="Arial" w:cs="Arial"/>
          <w:szCs w:val="24"/>
          <w:lang w:val="pt-BR"/>
        </w:rPr>
      </w:pPr>
    </w:p>
    <w:p w14:paraId="6817888D" w14:textId="06C305CA" w:rsidR="006D34FB" w:rsidRPr="00A51520" w:rsidRDefault="006D34FB" w:rsidP="006D34FB">
      <w:pPr>
        <w:spacing w:line="360" w:lineRule="auto"/>
        <w:jc w:val="both"/>
        <w:rPr>
          <w:rFonts w:ascii="Arial" w:hAnsi="Arial" w:cs="Arial"/>
          <w:b/>
          <w:sz w:val="24"/>
          <w:szCs w:val="24"/>
        </w:rPr>
      </w:pPr>
      <w:r w:rsidRPr="00A51520">
        <w:rPr>
          <w:rFonts w:ascii="Arial" w:hAnsi="Arial" w:cs="Arial"/>
          <w:b/>
          <w:bCs/>
          <w:sz w:val="24"/>
          <w:szCs w:val="24"/>
        </w:rPr>
        <w:t xml:space="preserve">VII – </w:t>
      </w:r>
      <w:bookmarkStart w:id="0" w:name="_Hlk201551486"/>
      <w:r w:rsidRPr="00A51520">
        <w:rPr>
          <w:rFonts w:ascii="Arial" w:hAnsi="Arial" w:cs="Arial"/>
          <w:b/>
          <w:bCs/>
          <w:sz w:val="24"/>
          <w:szCs w:val="24"/>
        </w:rPr>
        <w:t>D</w:t>
      </w:r>
      <w:r w:rsidRPr="00A51520">
        <w:rPr>
          <w:rFonts w:ascii="Arial" w:hAnsi="Arial" w:cs="Arial"/>
          <w:b/>
          <w:sz w:val="24"/>
          <w:szCs w:val="24"/>
        </w:rPr>
        <w:t>O RECEBIMENTO DA PROPOSTA</w:t>
      </w:r>
      <w:r w:rsidR="00E4682C" w:rsidRPr="00A51520">
        <w:rPr>
          <w:rFonts w:ascii="Arial" w:hAnsi="Arial" w:cs="Arial"/>
          <w:b/>
          <w:sz w:val="24"/>
          <w:szCs w:val="24"/>
        </w:rPr>
        <w:t>/GARANTIA</w:t>
      </w:r>
      <w:r w:rsidRPr="00A51520">
        <w:rPr>
          <w:rFonts w:ascii="Arial" w:hAnsi="Arial" w:cs="Arial"/>
          <w:b/>
          <w:sz w:val="24"/>
          <w:szCs w:val="24"/>
        </w:rPr>
        <w:t xml:space="preserve"> E </w:t>
      </w:r>
      <w:r w:rsidRPr="00A51520">
        <w:rPr>
          <w:rFonts w:ascii="Arial" w:hAnsi="Arial" w:cs="Arial"/>
          <w:b/>
          <w:bCs/>
          <w:sz w:val="24"/>
          <w:szCs w:val="24"/>
        </w:rPr>
        <w:t>DOS DOCUMENTOS DE HABILITAÇÃO</w:t>
      </w:r>
    </w:p>
    <w:p w14:paraId="3E976BFD" w14:textId="77777777" w:rsidR="00E4682C" w:rsidRPr="00A51520" w:rsidRDefault="00E4682C" w:rsidP="00E4682C">
      <w:pPr>
        <w:spacing w:line="360" w:lineRule="auto"/>
        <w:jc w:val="both"/>
        <w:rPr>
          <w:rFonts w:ascii="Arial" w:hAnsi="Arial" w:cs="Arial"/>
          <w:sz w:val="24"/>
          <w:szCs w:val="24"/>
        </w:rPr>
      </w:pPr>
    </w:p>
    <w:p w14:paraId="52169F4D" w14:textId="30B34A88"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7.1 - A proposta e </w:t>
      </w:r>
      <w:r w:rsidRPr="00A51520">
        <w:rPr>
          <w:rFonts w:ascii="Arial" w:hAnsi="Arial" w:cs="Arial"/>
          <w:sz w:val="24"/>
          <w:szCs w:val="24"/>
          <w:highlight w:val="yellow"/>
        </w:rPr>
        <w:t>a garantia</w:t>
      </w:r>
      <w:r w:rsidRPr="00A51520">
        <w:rPr>
          <w:rFonts w:ascii="Arial" w:hAnsi="Arial" w:cs="Arial"/>
          <w:sz w:val="24"/>
          <w:szCs w:val="24"/>
        </w:rPr>
        <w:t xml:space="preserve">, bem como os documentos de habilitação serão recebidos até o horário previsto. </w:t>
      </w:r>
    </w:p>
    <w:p w14:paraId="48EA375F" w14:textId="77777777" w:rsidR="00E4682C" w:rsidRPr="00A51520" w:rsidRDefault="00E4682C" w:rsidP="00E4682C">
      <w:pPr>
        <w:spacing w:line="360" w:lineRule="auto"/>
        <w:jc w:val="both"/>
        <w:rPr>
          <w:rFonts w:ascii="Arial" w:hAnsi="Arial" w:cs="Arial"/>
          <w:sz w:val="24"/>
          <w:szCs w:val="24"/>
        </w:rPr>
      </w:pPr>
    </w:p>
    <w:p w14:paraId="5C5B0EA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7.2 – A proposta postada no sistema para fins de lances, deve ser efetuada com </w:t>
      </w:r>
      <w:r w:rsidRPr="00A51520">
        <w:rPr>
          <w:rFonts w:ascii="Arial" w:hAnsi="Arial" w:cs="Arial"/>
          <w:b/>
          <w:sz w:val="24"/>
          <w:szCs w:val="24"/>
          <w:highlight w:val="yellow"/>
          <w:u w:val="single"/>
        </w:rPr>
        <w:t>VALOR GLOBAL</w:t>
      </w:r>
      <w:r w:rsidRPr="00A51520">
        <w:rPr>
          <w:rFonts w:ascii="Arial" w:hAnsi="Arial" w:cs="Arial"/>
          <w:sz w:val="24"/>
          <w:szCs w:val="24"/>
        </w:rPr>
        <w:t xml:space="preserve">, respeitando-se os valores estimados da licitação e as descrições exigidas no edital, bem como os critérios abaixo. </w:t>
      </w:r>
    </w:p>
    <w:p w14:paraId="2C4E0006" w14:textId="77777777" w:rsidR="00E4682C" w:rsidRPr="00A51520" w:rsidRDefault="00E4682C" w:rsidP="00E4682C">
      <w:pPr>
        <w:spacing w:line="360" w:lineRule="auto"/>
        <w:jc w:val="both"/>
        <w:rPr>
          <w:rFonts w:ascii="Arial" w:hAnsi="Arial" w:cs="Arial"/>
          <w:sz w:val="24"/>
          <w:szCs w:val="24"/>
        </w:rPr>
      </w:pPr>
    </w:p>
    <w:p w14:paraId="4763BA79"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a) - cotados em moeda corrente nacional; </w:t>
      </w:r>
    </w:p>
    <w:p w14:paraId="57F59B0F" w14:textId="77777777" w:rsidR="00E4682C" w:rsidRPr="00A51520" w:rsidRDefault="00E4682C" w:rsidP="00E4682C">
      <w:pPr>
        <w:spacing w:line="360" w:lineRule="auto"/>
        <w:jc w:val="both"/>
        <w:rPr>
          <w:rFonts w:ascii="Arial" w:hAnsi="Arial" w:cs="Arial"/>
          <w:sz w:val="24"/>
          <w:szCs w:val="24"/>
        </w:rPr>
      </w:pPr>
    </w:p>
    <w:p w14:paraId="044A65E5"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3533B4B2" w14:textId="77777777" w:rsidR="00E4682C" w:rsidRPr="00A51520" w:rsidRDefault="00E4682C" w:rsidP="00E4682C">
      <w:pPr>
        <w:spacing w:line="360" w:lineRule="auto"/>
        <w:jc w:val="both"/>
        <w:rPr>
          <w:rFonts w:ascii="Arial" w:hAnsi="Arial" w:cs="Arial"/>
          <w:sz w:val="24"/>
          <w:szCs w:val="24"/>
        </w:rPr>
      </w:pPr>
    </w:p>
    <w:p w14:paraId="1BA7D47A" w14:textId="08AF5D61"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highlight w:val="yellow"/>
        </w:rPr>
        <w:t>c) estar acompanhada da comprovação do recolhimento de quantia a título de garantia de proposta referente a 1% do valor estimado para a contratação, ou seja</w:t>
      </w:r>
      <w:r w:rsidRPr="007545D8">
        <w:rPr>
          <w:rFonts w:ascii="Arial" w:hAnsi="Arial" w:cs="Arial"/>
          <w:sz w:val="24"/>
          <w:szCs w:val="24"/>
          <w:highlight w:val="yellow"/>
        </w:rPr>
        <w:t xml:space="preserve">, </w:t>
      </w:r>
      <w:r w:rsidRPr="007545D8">
        <w:rPr>
          <w:rFonts w:ascii="Arial" w:hAnsi="Arial" w:cs="Arial"/>
          <w:b/>
          <w:sz w:val="24"/>
          <w:szCs w:val="24"/>
          <w:highlight w:val="yellow"/>
          <w:u w:val="single"/>
        </w:rPr>
        <w:t>R$</w:t>
      </w:r>
      <w:r w:rsidR="0050113E" w:rsidRPr="007545D8">
        <w:rPr>
          <w:rFonts w:ascii="Arial" w:hAnsi="Arial" w:cs="Arial"/>
          <w:b/>
          <w:sz w:val="24"/>
          <w:szCs w:val="24"/>
          <w:highlight w:val="yellow"/>
          <w:u w:val="single"/>
        </w:rPr>
        <w:t xml:space="preserve"> </w:t>
      </w:r>
      <w:r w:rsidR="007545D8" w:rsidRPr="007545D8">
        <w:rPr>
          <w:rFonts w:ascii="Arial" w:hAnsi="Arial" w:cs="Arial"/>
          <w:b/>
          <w:sz w:val="24"/>
          <w:szCs w:val="24"/>
          <w:highlight w:val="yellow"/>
          <w:u w:val="single"/>
        </w:rPr>
        <w:t>3.537,60</w:t>
      </w:r>
      <w:r w:rsidRPr="007545D8">
        <w:rPr>
          <w:rFonts w:ascii="Arial" w:hAnsi="Arial" w:cs="Arial"/>
          <w:sz w:val="24"/>
          <w:szCs w:val="24"/>
          <w:highlight w:val="yellow"/>
        </w:rPr>
        <w:t xml:space="preserve">, </w:t>
      </w:r>
      <w:r w:rsidRPr="00A51520">
        <w:rPr>
          <w:rFonts w:ascii="Arial" w:hAnsi="Arial" w:cs="Arial"/>
          <w:sz w:val="24"/>
          <w:szCs w:val="24"/>
          <w:highlight w:val="yellow"/>
        </w:rPr>
        <w:t xml:space="preserve">nos termos do artigo 58 da Lei Federal nº 14.133/2021, sendo que caso opte por depósito bancário, deverá ser efetuado da seguinte forma: </w:t>
      </w:r>
      <w:r w:rsidRPr="00A51520">
        <w:rPr>
          <w:rFonts w:ascii="Arial" w:hAnsi="Arial" w:cs="Arial"/>
          <w:color w:val="FF0000"/>
          <w:sz w:val="24"/>
          <w:szCs w:val="24"/>
          <w:highlight w:val="yellow"/>
        </w:rPr>
        <w:t>Banco:</w:t>
      </w:r>
      <w:r w:rsidR="0016531D">
        <w:rPr>
          <w:rFonts w:ascii="Arial" w:hAnsi="Arial" w:cs="Arial"/>
          <w:color w:val="FF0000"/>
          <w:sz w:val="24"/>
          <w:szCs w:val="24"/>
          <w:highlight w:val="yellow"/>
        </w:rPr>
        <w:t xml:space="preserve"> BRASIL</w:t>
      </w:r>
      <w:r w:rsidRPr="00A51520">
        <w:rPr>
          <w:rFonts w:ascii="Arial" w:hAnsi="Arial" w:cs="Arial"/>
          <w:color w:val="FF0000"/>
          <w:sz w:val="24"/>
          <w:szCs w:val="24"/>
          <w:highlight w:val="yellow"/>
        </w:rPr>
        <w:t xml:space="preserve">, Agência </w:t>
      </w:r>
      <w:r w:rsidR="0016531D">
        <w:rPr>
          <w:rFonts w:ascii="Arial" w:hAnsi="Arial" w:cs="Arial"/>
          <w:color w:val="FF0000"/>
          <w:sz w:val="24"/>
          <w:szCs w:val="24"/>
          <w:highlight w:val="yellow"/>
        </w:rPr>
        <w:t>6760-1</w:t>
      </w:r>
      <w:r w:rsidRPr="00A51520">
        <w:rPr>
          <w:rFonts w:ascii="Arial" w:hAnsi="Arial" w:cs="Arial"/>
          <w:color w:val="FF0000"/>
          <w:sz w:val="24"/>
          <w:szCs w:val="24"/>
          <w:highlight w:val="yellow"/>
        </w:rPr>
        <w:t>, Conta</w:t>
      </w:r>
      <w:r w:rsidR="0016531D">
        <w:rPr>
          <w:rFonts w:ascii="Arial" w:hAnsi="Arial" w:cs="Arial"/>
          <w:color w:val="FF0000"/>
          <w:sz w:val="24"/>
          <w:szCs w:val="24"/>
          <w:highlight w:val="yellow"/>
        </w:rPr>
        <w:t>:5453-1</w:t>
      </w:r>
      <w:r w:rsidRPr="00A51520">
        <w:rPr>
          <w:rFonts w:ascii="Arial" w:hAnsi="Arial" w:cs="Arial"/>
          <w:color w:val="FF0000"/>
          <w:sz w:val="24"/>
          <w:szCs w:val="24"/>
          <w:highlight w:val="yellow"/>
        </w:rPr>
        <w:t>.</w:t>
      </w:r>
    </w:p>
    <w:p w14:paraId="108F0E8F" w14:textId="77777777" w:rsidR="00E4682C" w:rsidRPr="00A51520" w:rsidRDefault="00E4682C" w:rsidP="00E4682C">
      <w:pPr>
        <w:spacing w:line="360" w:lineRule="auto"/>
        <w:jc w:val="both"/>
        <w:rPr>
          <w:rFonts w:ascii="Arial" w:hAnsi="Arial" w:cs="Arial"/>
          <w:sz w:val="24"/>
          <w:szCs w:val="24"/>
        </w:rPr>
      </w:pPr>
    </w:p>
    <w:p w14:paraId="5B2E4D4D"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7.3 – A proposta postada junto com os documentos de habilitação, deverá respeitar as descrições e o modelo do Anexo III, bem como constar: </w:t>
      </w:r>
    </w:p>
    <w:p w14:paraId="1A587C82" w14:textId="77777777" w:rsidR="00E4682C" w:rsidRPr="00A51520" w:rsidRDefault="00E4682C" w:rsidP="00E4682C">
      <w:pPr>
        <w:spacing w:line="360" w:lineRule="auto"/>
        <w:jc w:val="both"/>
        <w:rPr>
          <w:rFonts w:ascii="Arial" w:hAnsi="Arial" w:cs="Arial"/>
          <w:sz w:val="24"/>
          <w:szCs w:val="24"/>
        </w:rPr>
      </w:pPr>
    </w:p>
    <w:p w14:paraId="4FAD528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a) qualificação da licitante, do seu representante legal, e indicação da conta corrente bancária da licitante;</w:t>
      </w:r>
    </w:p>
    <w:p w14:paraId="4743F3F0" w14:textId="77777777" w:rsidR="00E4682C" w:rsidRPr="00A51520" w:rsidRDefault="00E4682C" w:rsidP="00E4682C">
      <w:pPr>
        <w:spacing w:line="360" w:lineRule="auto"/>
        <w:jc w:val="both"/>
        <w:rPr>
          <w:rFonts w:ascii="Arial" w:hAnsi="Arial" w:cs="Arial"/>
          <w:sz w:val="24"/>
          <w:szCs w:val="24"/>
        </w:rPr>
      </w:pPr>
    </w:p>
    <w:p w14:paraId="14F21170"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b) descrição completa e minuciosa do objeto licitado, conforme o Anexo I – Termo de Referência;</w:t>
      </w:r>
    </w:p>
    <w:p w14:paraId="2593A199" w14:textId="77777777" w:rsidR="00E4682C" w:rsidRPr="00A51520" w:rsidRDefault="00E4682C" w:rsidP="00E4682C">
      <w:pPr>
        <w:spacing w:line="360" w:lineRule="auto"/>
        <w:jc w:val="both"/>
        <w:rPr>
          <w:rFonts w:ascii="Arial" w:hAnsi="Arial" w:cs="Arial"/>
          <w:sz w:val="24"/>
          <w:szCs w:val="24"/>
        </w:rPr>
      </w:pPr>
    </w:p>
    <w:p w14:paraId="2BAB2EFE"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c) prazo de validade da proposta que não poderá ser inferior a 6 (seis) meses, contados de sua apresentação;</w:t>
      </w:r>
    </w:p>
    <w:p w14:paraId="613699E4" w14:textId="77777777" w:rsidR="00E4682C" w:rsidRPr="00A51520" w:rsidRDefault="00E4682C" w:rsidP="00E4682C">
      <w:pPr>
        <w:spacing w:line="360" w:lineRule="auto"/>
        <w:jc w:val="both"/>
        <w:rPr>
          <w:rFonts w:ascii="Arial" w:hAnsi="Arial" w:cs="Arial"/>
          <w:sz w:val="24"/>
          <w:szCs w:val="24"/>
        </w:rPr>
      </w:pPr>
    </w:p>
    <w:p w14:paraId="06BAB4F2"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d) - valores em moeda corrente nacional; </w:t>
      </w:r>
    </w:p>
    <w:p w14:paraId="43BC57B8" w14:textId="77777777" w:rsidR="00E4682C" w:rsidRPr="00A51520" w:rsidRDefault="00E4682C" w:rsidP="00E4682C">
      <w:pPr>
        <w:spacing w:line="360" w:lineRule="auto"/>
        <w:jc w:val="both"/>
        <w:rPr>
          <w:rFonts w:ascii="Arial" w:hAnsi="Arial" w:cs="Arial"/>
          <w:sz w:val="24"/>
          <w:szCs w:val="24"/>
        </w:rPr>
      </w:pPr>
    </w:p>
    <w:p w14:paraId="2B7E0357"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 xml:space="preserve">e) – colocar o valor unitário e total com até duas casas decimais após a vírgula. </w:t>
      </w:r>
    </w:p>
    <w:p w14:paraId="1C52DDC0" w14:textId="77777777" w:rsidR="00E4682C" w:rsidRPr="00A51520" w:rsidRDefault="00E4682C" w:rsidP="00E4682C">
      <w:pPr>
        <w:spacing w:line="360" w:lineRule="auto"/>
        <w:jc w:val="both"/>
        <w:rPr>
          <w:rFonts w:ascii="Arial" w:hAnsi="Arial" w:cs="Arial"/>
          <w:sz w:val="24"/>
          <w:szCs w:val="24"/>
        </w:rPr>
      </w:pPr>
    </w:p>
    <w:p w14:paraId="3211CA9E"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6F96EE41" w14:textId="77777777" w:rsidR="00E4682C" w:rsidRPr="00A51520" w:rsidRDefault="00E4682C" w:rsidP="00E4682C">
      <w:pPr>
        <w:spacing w:line="360" w:lineRule="auto"/>
        <w:jc w:val="both"/>
        <w:rPr>
          <w:rFonts w:ascii="Arial" w:hAnsi="Arial" w:cs="Arial"/>
          <w:sz w:val="24"/>
          <w:szCs w:val="24"/>
        </w:rPr>
      </w:pPr>
    </w:p>
    <w:p w14:paraId="0C3F322C"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lastRenderedPageBreak/>
        <w:t xml:space="preserve">7.4 - É de inteira responsabilidade do ofertante o preço e demais condições apresentadas. </w:t>
      </w:r>
    </w:p>
    <w:p w14:paraId="6F746D84" w14:textId="77777777" w:rsidR="00E4682C" w:rsidRPr="00A51520" w:rsidRDefault="00E4682C" w:rsidP="00E4682C">
      <w:pPr>
        <w:spacing w:line="360" w:lineRule="auto"/>
        <w:jc w:val="both"/>
        <w:rPr>
          <w:rFonts w:ascii="Arial" w:hAnsi="Arial" w:cs="Arial"/>
          <w:sz w:val="24"/>
          <w:szCs w:val="24"/>
        </w:rPr>
      </w:pPr>
    </w:p>
    <w:p w14:paraId="609A4F3F" w14:textId="77777777" w:rsidR="00E4682C" w:rsidRPr="00A51520" w:rsidRDefault="00E4682C" w:rsidP="00E4682C">
      <w:pPr>
        <w:spacing w:line="360" w:lineRule="auto"/>
        <w:jc w:val="both"/>
        <w:rPr>
          <w:rFonts w:ascii="Arial" w:hAnsi="Arial" w:cs="Arial"/>
          <w:sz w:val="24"/>
          <w:szCs w:val="24"/>
        </w:rPr>
      </w:pPr>
      <w:r w:rsidRPr="00A51520">
        <w:rPr>
          <w:rFonts w:ascii="Arial" w:hAnsi="Arial" w:cs="Arial"/>
          <w:sz w:val="24"/>
          <w:szCs w:val="24"/>
        </w:rPr>
        <w:t>7.5 - Os documentos a serem apresentados/postados de habilitação, juntamente com a proposta, independente se a pessoa jurídica será vencedora ou não, são os seguem:</w:t>
      </w:r>
    </w:p>
    <w:p w14:paraId="1ADF0C1D" w14:textId="77777777" w:rsidR="00E4682C" w:rsidRPr="00A51520" w:rsidRDefault="00E4682C" w:rsidP="00E4682C">
      <w:pPr>
        <w:spacing w:line="360" w:lineRule="auto"/>
        <w:jc w:val="both"/>
        <w:rPr>
          <w:rFonts w:ascii="Arial" w:hAnsi="Arial" w:cs="Arial"/>
          <w:sz w:val="24"/>
          <w:szCs w:val="24"/>
        </w:rPr>
      </w:pPr>
    </w:p>
    <w:bookmarkEnd w:id="0"/>
    <w:p w14:paraId="25203541" w14:textId="401F6C0D" w:rsidR="00B32030" w:rsidRPr="00A51520" w:rsidRDefault="00B32030" w:rsidP="00E4682C">
      <w:pPr>
        <w:spacing w:line="360" w:lineRule="auto"/>
        <w:jc w:val="both"/>
        <w:rPr>
          <w:rFonts w:ascii="Arial" w:hAnsi="Arial" w:cs="Arial"/>
          <w:sz w:val="24"/>
          <w:szCs w:val="24"/>
        </w:rPr>
      </w:pPr>
      <w:r w:rsidRPr="00A51520">
        <w:rPr>
          <w:rFonts w:ascii="Arial" w:hAnsi="Arial" w:cs="Arial"/>
          <w:sz w:val="24"/>
          <w:szCs w:val="24"/>
        </w:rPr>
        <w:t>e se a pessoa jurídica será vencedora ou não, são os seguem:</w:t>
      </w:r>
    </w:p>
    <w:p w14:paraId="41DADE4B" w14:textId="77777777" w:rsidR="006D34FB" w:rsidRPr="00A51520" w:rsidRDefault="006D34FB" w:rsidP="006D34FB">
      <w:pPr>
        <w:pStyle w:val="legal"/>
        <w:spacing w:line="360" w:lineRule="auto"/>
        <w:rPr>
          <w:rFonts w:cs="Arial"/>
          <w:sz w:val="24"/>
          <w:szCs w:val="24"/>
        </w:rPr>
      </w:pPr>
    </w:p>
    <w:p w14:paraId="048EB11A" w14:textId="77777777" w:rsidR="006D34FB" w:rsidRPr="00A51520" w:rsidRDefault="006D34FB" w:rsidP="006D34FB">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1. - HABILITAÇÃO JURÍDICA</w:t>
      </w:r>
    </w:p>
    <w:p w14:paraId="712CE6D1"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w:t>
      </w:r>
      <w:r w:rsidRPr="00A51520">
        <w:rPr>
          <w:rFonts w:ascii="Arial" w:eastAsia="Tahoma" w:hAnsi="Arial" w:cs="Arial"/>
          <w:b/>
          <w:bCs/>
          <w:sz w:val="24"/>
          <w:szCs w:val="24"/>
          <w:u w:val="single"/>
        </w:rPr>
        <w:t>) Em se tratando de empresário individua</w:t>
      </w:r>
      <w:r w:rsidRPr="00A51520">
        <w:rPr>
          <w:rFonts w:ascii="Arial" w:eastAsia="Tahoma" w:hAnsi="Arial" w:cs="Arial"/>
          <w:sz w:val="24"/>
          <w:szCs w:val="24"/>
        </w:rPr>
        <w:t>l, registro na Junta Comercial;</w:t>
      </w:r>
    </w:p>
    <w:p w14:paraId="629FDEDA"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b)</w:t>
      </w:r>
      <w:r w:rsidRPr="00A51520">
        <w:rPr>
          <w:rFonts w:ascii="Arial" w:eastAsia="Tahoma" w:hAnsi="Arial" w:cs="Arial"/>
          <w:b/>
          <w:bCs/>
          <w:sz w:val="24"/>
          <w:szCs w:val="24"/>
          <w:u w:val="single"/>
        </w:rPr>
        <w:t xml:space="preserve"> Em caso de sociedade empresária</w:t>
      </w:r>
      <w:r w:rsidRPr="00A5152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A51520" w:rsidRDefault="006D34FB" w:rsidP="006D34FB">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c) </w:t>
      </w:r>
      <w:r w:rsidRPr="00A51520">
        <w:rPr>
          <w:rFonts w:ascii="Arial" w:eastAsia="Tahoma" w:hAnsi="Arial" w:cs="Arial"/>
          <w:b/>
          <w:bCs/>
          <w:sz w:val="24"/>
          <w:szCs w:val="24"/>
          <w:u w:val="single"/>
        </w:rPr>
        <w:t>Em caso de sociedade simples</w:t>
      </w:r>
      <w:r w:rsidRPr="00A5152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
          <w:bCs/>
          <w:sz w:val="24"/>
          <w:szCs w:val="24"/>
          <w:u w:val="single"/>
        </w:rPr>
        <w:t>d) decreto de autorização, em se tratando de pessoa jurídica ou sociedade estrangeira em funcionamento no País</w:t>
      </w:r>
      <w:r w:rsidRPr="00A51520">
        <w:rPr>
          <w:rFonts w:ascii="Arial" w:eastAsia="Tahoma" w:hAnsi="Arial" w:cs="Arial"/>
          <w:bCs/>
          <w:sz w:val="24"/>
          <w:szCs w:val="24"/>
        </w:rPr>
        <w:t>.</w:t>
      </w:r>
    </w:p>
    <w:p w14:paraId="1614E495"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 xml:space="preserve">e) </w:t>
      </w:r>
      <w:r w:rsidRPr="00A51520">
        <w:rPr>
          <w:rFonts w:ascii="Arial" w:eastAsia="Tahoma" w:hAnsi="Arial" w:cs="Arial"/>
          <w:b/>
          <w:bCs/>
          <w:sz w:val="24"/>
          <w:szCs w:val="24"/>
          <w:u w:val="single"/>
        </w:rPr>
        <w:t>MEI – Microempreendedor Individual</w:t>
      </w:r>
      <w:r w:rsidRPr="00A51520">
        <w:rPr>
          <w:rFonts w:ascii="Arial" w:eastAsia="Tahoma" w:hAnsi="Arial" w:cs="Arial"/>
          <w:bCs/>
          <w:sz w:val="24"/>
          <w:szCs w:val="24"/>
        </w:rPr>
        <w:t>, comprovante de inscrição</w:t>
      </w:r>
    </w:p>
    <w:p w14:paraId="3A91E3C6" w14:textId="039EB0C6" w:rsidR="006D34FB" w:rsidRPr="00A51520" w:rsidRDefault="006D34FB" w:rsidP="006D34FB">
      <w:pPr>
        <w:pStyle w:val="Default"/>
        <w:spacing w:line="360" w:lineRule="auto"/>
        <w:jc w:val="both"/>
        <w:rPr>
          <w:rFonts w:eastAsia="Tahoma"/>
          <w:bCs/>
          <w:color w:val="auto"/>
        </w:rPr>
      </w:pPr>
    </w:p>
    <w:p w14:paraId="09DBECE3" w14:textId="77777777" w:rsidR="006D34FB" w:rsidRPr="00A51520" w:rsidRDefault="006D34FB" w:rsidP="006D34FB">
      <w:pPr>
        <w:autoSpaceDE w:val="0"/>
        <w:spacing w:line="360" w:lineRule="auto"/>
        <w:jc w:val="both"/>
        <w:rPr>
          <w:rFonts w:ascii="Arial" w:eastAsia="Tahoma" w:hAnsi="Arial" w:cs="Arial"/>
          <w:bCs/>
          <w:sz w:val="24"/>
          <w:szCs w:val="24"/>
        </w:rPr>
      </w:pPr>
    </w:p>
    <w:p w14:paraId="551B7EA8" w14:textId="77777777" w:rsidR="006D34FB" w:rsidRPr="00A51520" w:rsidRDefault="006D34FB" w:rsidP="006D34FB">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A51520" w:rsidRDefault="006D34FB" w:rsidP="006D34FB">
      <w:pPr>
        <w:autoSpaceDE w:val="0"/>
        <w:spacing w:line="360" w:lineRule="auto"/>
        <w:jc w:val="both"/>
        <w:rPr>
          <w:rFonts w:ascii="Arial" w:eastAsia="Tahoma" w:hAnsi="Arial" w:cs="Arial"/>
          <w:bCs/>
          <w:sz w:val="24"/>
          <w:szCs w:val="24"/>
        </w:rPr>
      </w:pPr>
    </w:p>
    <w:p w14:paraId="7DA5CAD8" w14:textId="77777777" w:rsidR="004D2517" w:rsidRPr="00A51520" w:rsidRDefault="004D2517" w:rsidP="004D2517">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 xml:space="preserve">2 </w:t>
      </w:r>
      <w:proofErr w:type="gramStart"/>
      <w:r w:rsidRPr="00A51520">
        <w:rPr>
          <w:rFonts w:ascii="Arial" w:eastAsia="Tahoma" w:hAnsi="Arial" w:cs="Arial"/>
          <w:b/>
          <w:bCs/>
          <w:sz w:val="24"/>
          <w:szCs w:val="24"/>
        </w:rPr>
        <w:t>-  HABILITAÇÃO</w:t>
      </w:r>
      <w:proofErr w:type="gramEnd"/>
      <w:r w:rsidRPr="00A51520">
        <w:rPr>
          <w:rFonts w:ascii="Arial" w:eastAsia="Tahoma" w:hAnsi="Arial" w:cs="Arial"/>
          <w:b/>
          <w:bCs/>
          <w:sz w:val="24"/>
          <w:szCs w:val="24"/>
        </w:rPr>
        <w:t xml:space="preserve"> FISCAL, SOCIAL E TRABALHISTA</w:t>
      </w:r>
    </w:p>
    <w:p w14:paraId="10925FDC"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 inscrição no Cadastro Nacional de Pessoa Jurídica – CNPJ;</w:t>
      </w:r>
    </w:p>
    <w:p w14:paraId="5A74319E" w14:textId="13466721" w:rsidR="00E35211" w:rsidRPr="00A51520" w:rsidRDefault="00E35211" w:rsidP="00E35211">
      <w:pPr>
        <w:pStyle w:val="Default"/>
        <w:spacing w:line="360" w:lineRule="auto"/>
        <w:jc w:val="both"/>
        <w:rPr>
          <w:rFonts w:eastAsia="Tahoma"/>
          <w:bCs/>
          <w:color w:val="auto"/>
        </w:rPr>
      </w:pPr>
      <w:r w:rsidRPr="00A51520">
        <w:rPr>
          <w:rFonts w:eastAsia="Tahoma"/>
          <w:color w:val="auto"/>
        </w:rPr>
        <w:t xml:space="preserve">b) </w:t>
      </w:r>
      <w:r w:rsidRPr="00A51520">
        <w:rPr>
          <w:color w:val="auto"/>
        </w:rPr>
        <w:t>inscrição no cadastro de contribuintes municipal, relativo ao domicílio ou sede do licitante, pertinente ao seu ramo de atividade e compatível com o objeto contratual,</w:t>
      </w:r>
    </w:p>
    <w:p w14:paraId="36A06B2B"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c) regularidade com a Fazenda Federal e Seguridade Social (INSS);</w:t>
      </w:r>
    </w:p>
    <w:p w14:paraId="433C1242"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lastRenderedPageBreak/>
        <w:t>d) regularidade com a Fazenda Estadual, referente ao I.C.M.S.;</w:t>
      </w:r>
    </w:p>
    <w:p w14:paraId="72954C4F"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A51520" w:rsidRDefault="00E35211" w:rsidP="00E35211">
      <w:pPr>
        <w:autoSpaceDE w:val="0"/>
        <w:spacing w:line="360" w:lineRule="auto"/>
        <w:jc w:val="both"/>
        <w:rPr>
          <w:rFonts w:ascii="Arial" w:eastAsia="Tahoma" w:hAnsi="Arial" w:cs="Arial"/>
          <w:sz w:val="24"/>
          <w:szCs w:val="24"/>
        </w:rPr>
      </w:pPr>
      <w:r w:rsidRPr="00A51520">
        <w:rPr>
          <w:rFonts w:ascii="Arial" w:eastAsia="Tahoma" w:hAnsi="Arial" w:cs="Arial"/>
          <w:sz w:val="24"/>
          <w:szCs w:val="24"/>
        </w:rPr>
        <w:t>f) regularidade relativa ao Fundo de Garantia por Tempo de Serviço (FGTS);</w:t>
      </w:r>
    </w:p>
    <w:p w14:paraId="057F0E91" w14:textId="47D85E3A" w:rsidR="00E35211" w:rsidRPr="00A51520" w:rsidRDefault="00E35211" w:rsidP="00E35211">
      <w:pPr>
        <w:autoSpaceDE w:val="0"/>
        <w:spacing w:line="360" w:lineRule="auto"/>
        <w:jc w:val="both"/>
        <w:rPr>
          <w:rFonts w:ascii="Arial" w:hAnsi="Arial" w:cs="Arial"/>
          <w:sz w:val="24"/>
          <w:szCs w:val="24"/>
        </w:rPr>
      </w:pPr>
      <w:r w:rsidRPr="00A51520">
        <w:rPr>
          <w:rFonts w:ascii="Arial" w:eastAsia="Tahoma" w:hAnsi="Arial" w:cs="Arial"/>
          <w:sz w:val="24"/>
          <w:szCs w:val="24"/>
        </w:rPr>
        <w:t xml:space="preserve">g) </w:t>
      </w:r>
      <w:r w:rsidRPr="00A51520">
        <w:rPr>
          <w:rFonts w:ascii="Arial" w:hAnsi="Arial" w:cs="Arial"/>
          <w:sz w:val="24"/>
          <w:szCs w:val="24"/>
        </w:rPr>
        <w:t>regularidade perante a Justiça do Trabalho</w:t>
      </w:r>
      <w:r w:rsidR="00513E59" w:rsidRPr="00A51520">
        <w:rPr>
          <w:rFonts w:ascii="Arial" w:hAnsi="Arial" w:cs="Arial"/>
          <w:sz w:val="24"/>
          <w:szCs w:val="24"/>
        </w:rPr>
        <w:t>;</w:t>
      </w:r>
      <w:r w:rsidR="002B3880" w:rsidRPr="00A51520">
        <w:rPr>
          <w:rFonts w:ascii="Arial" w:hAnsi="Arial" w:cs="Arial"/>
          <w:sz w:val="24"/>
          <w:szCs w:val="24"/>
        </w:rPr>
        <w:t xml:space="preserve"> e</w:t>
      </w:r>
    </w:p>
    <w:p w14:paraId="765E7696" w14:textId="6C169FD5" w:rsidR="00E35211" w:rsidRPr="00A51520" w:rsidRDefault="00E35211" w:rsidP="00E35211">
      <w:pPr>
        <w:autoSpaceDE w:val="0"/>
        <w:spacing w:line="360" w:lineRule="auto"/>
        <w:jc w:val="both"/>
        <w:rPr>
          <w:rFonts w:ascii="Arial" w:hAnsi="Arial" w:cs="Arial"/>
          <w:sz w:val="24"/>
          <w:szCs w:val="24"/>
        </w:rPr>
      </w:pPr>
      <w:r w:rsidRPr="00A51520">
        <w:rPr>
          <w:rFonts w:ascii="Arial" w:hAnsi="Arial" w:cs="Arial"/>
          <w:sz w:val="24"/>
          <w:szCs w:val="24"/>
        </w:rPr>
        <w:t xml:space="preserve">h) </w:t>
      </w:r>
      <w:r w:rsidRPr="00A51520">
        <w:rPr>
          <w:rFonts w:ascii="Arial" w:hAnsi="Arial" w:cs="Arial"/>
          <w:sz w:val="24"/>
          <w:szCs w:val="24"/>
          <w:shd w:val="clear" w:color="auto" w:fill="FFFFFF"/>
        </w:rPr>
        <w:t xml:space="preserve">cumprimento do disposto no inciso XXXIII do artigo 7º da Constituição Federal, </w:t>
      </w:r>
      <w:r w:rsidRPr="00A51520">
        <w:rPr>
          <w:rFonts w:ascii="Arial" w:hAnsi="Arial" w:cs="Arial"/>
          <w:b/>
          <w:sz w:val="24"/>
          <w:szCs w:val="24"/>
          <w:shd w:val="clear" w:color="auto" w:fill="FFFFFF"/>
        </w:rPr>
        <w:t>conforme Anexo II</w:t>
      </w:r>
      <w:r w:rsidR="00075378" w:rsidRPr="00A51520">
        <w:rPr>
          <w:rFonts w:ascii="Arial" w:hAnsi="Arial" w:cs="Arial"/>
          <w:b/>
          <w:sz w:val="24"/>
          <w:szCs w:val="24"/>
          <w:shd w:val="clear" w:color="auto" w:fill="FFFFFF"/>
        </w:rPr>
        <w:t>.</w:t>
      </w:r>
    </w:p>
    <w:p w14:paraId="0FE4DEF5" w14:textId="77777777" w:rsidR="004D2517" w:rsidRPr="00A51520" w:rsidRDefault="004D2517" w:rsidP="004D2517">
      <w:pPr>
        <w:pStyle w:val="WW-Corpodetexto3"/>
        <w:widowControl w:val="0"/>
        <w:rPr>
          <w:rFonts w:ascii="Arial" w:hAnsi="Arial" w:cs="Arial"/>
          <w:szCs w:val="24"/>
        </w:rPr>
      </w:pPr>
      <w:r w:rsidRPr="00A5152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A51520" w:rsidRDefault="006D34FB" w:rsidP="006D34FB">
      <w:pPr>
        <w:autoSpaceDE w:val="0"/>
        <w:spacing w:line="360" w:lineRule="auto"/>
        <w:jc w:val="both"/>
        <w:rPr>
          <w:rFonts w:ascii="Arial" w:hAnsi="Arial" w:cs="Arial"/>
          <w:sz w:val="24"/>
          <w:szCs w:val="24"/>
          <w:highlight w:val="yellow"/>
        </w:rPr>
      </w:pPr>
    </w:p>
    <w:p w14:paraId="70C7A4DE" w14:textId="77777777" w:rsidR="009E71D1" w:rsidRPr="00A51520" w:rsidRDefault="009E71D1" w:rsidP="000E04EE">
      <w:pPr>
        <w:autoSpaceDE w:val="0"/>
        <w:spacing w:line="360" w:lineRule="auto"/>
        <w:jc w:val="both"/>
        <w:rPr>
          <w:rFonts w:ascii="Arial" w:eastAsia="Tahoma" w:hAnsi="Arial" w:cs="Arial"/>
          <w:b/>
          <w:bCs/>
          <w:sz w:val="24"/>
          <w:szCs w:val="24"/>
        </w:rPr>
      </w:pPr>
    </w:p>
    <w:p w14:paraId="09023763" w14:textId="77777777" w:rsidR="009E71D1" w:rsidRPr="00A51520" w:rsidRDefault="009E71D1" w:rsidP="000E04EE">
      <w:pPr>
        <w:autoSpaceDE w:val="0"/>
        <w:spacing w:line="360" w:lineRule="auto"/>
        <w:jc w:val="both"/>
        <w:rPr>
          <w:rFonts w:ascii="Arial" w:eastAsia="Tahoma" w:hAnsi="Arial" w:cs="Arial"/>
          <w:b/>
          <w:bCs/>
          <w:sz w:val="24"/>
          <w:szCs w:val="24"/>
        </w:rPr>
      </w:pPr>
    </w:p>
    <w:p w14:paraId="7E7D6BB7" w14:textId="4A2BAFC0" w:rsidR="000E04EE" w:rsidRPr="00A51520" w:rsidRDefault="000E04EE" w:rsidP="000E04EE">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3 – QUALIFICAÇÃO TÉCNICO PROFISSINAL E TÉCNICO OPERACIONAL</w:t>
      </w:r>
    </w:p>
    <w:p w14:paraId="16647B39" w14:textId="77777777" w:rsidR="00F0537D" w:rsidRPr="000E04EE" w:rsidRDefault="00F0537D" w:rsidP="00F0537D">
      <w:pPr>
        <w:autoSpaceDE w:val="0"/>
        <w:spacing w:line="360" w:lineRule="auto"/>
        <w:jc w:val="both"/>
        <w:rPr>
          <w:rFonts w:ascii="Arial" w:eastAsia="Tahoma" w:hAnsi="Arial" w:cs="Arial"/>
          <w:sz w:val="24"/>
          <w:szCs w:val="24"/>
        </w:rPr>
      </w:pPr>
      <w:r w:rsidRPr="000E04EE">
        <w:rPr>
          <w:rFonts w:ascii="Arial" w:eastAsia="Tahoma" w:hAnsi="Arial" w:cs="Arial"/>
          <w:sz w:val="24"/>
          <w:szCs w:val="24"/>
        </w:rPr>
        <w:t>a) – Apresentação de profissional, devidamente registrado no conselho profissional competente (sendo</w:t>
      </w:r>
      <w:r>
        <w:rPr>
          <w:rFonts w:ascii="Arial" w:eastAsia="Tahoma" w:hAnsi="Arial" w:cs="Arial"/>
          <w:sz w:val="24"/>
          <w:szCs w:val="24"/>
        </w:rPr>
        <w:t xml:space="preserve"> </w:t>
      </w:r>
      <w:r w:rsidRPr="000E04EE">
        <w:rPr>
          <w:rFonts w:ascii="Arial" w:eastAsia="Tahoma" w:hAnsi="Arial" w:cs="Arial"/>
          <w:sz w:val="24"/>
          <w:szCs w:val="24"/>
        </w:rPr>
        <w:t xml:space="preserve">aceitável </w:t>
      </w:r>
      <w:r>
        <w:rPr>
          <w:rFonts w:ascii="Arial" w:eastAsia="Tahoma" w:hAnsi="Arial" w:cs="Arial"/>
          <w:sz w:val="24"/>
          <w:szCs w:val="24"/>
        </w:rPr>
        <w:t>CRQ ou CRBIO</w:t>
      </w:r>
      <w:r w:rsidRPr="000E04EE">
        <w:rPr>
          <w:rFonts w:ascii="Arial" w:eastAsia="Tahoma" w:hAnsi="Arial" w:cs="Arial"/>
          <w:sz w:val="24"/>
          <w:szCs w:val="24"/>
        </w:rPr>
        <w:t>), detentor de atestado de</w:t>
      </w:r>
      <w:r>
        <w:rPr>
          <w:rFonts w:ascii="Arial" w:eastAsia="Tahoma" w:hAnsi="Arial" w:cs="Arial"/>
          <w:sz w:val="24"/>
          <w:szCs w:val="24"/>
        </w:rPr>
        <w:t xml:space="preserve"> </w:t>
      </w:r>
      <w:r w:rsidRPr="000E04EE">
        <w:rPr>
          <w:rFonts w:ascii="Arial" w:eastAsia="Tahoma" w:hAnsi="Arial" w:cs="Arial"/>
          <w:sz w:val="24"/>
          <w:szCs w:val="24"/>
        </w:rPr>
        <w:t>responsabilidade técnica por execução de serviço de características semelhantes, limitadas estas as</w:t>
      </w:r>
      <w:r>
        <w:rPr>
          <w:rFonts w:ascii="Arial" w:eastAsia="Tahoma" w:hAnsi="Arial" w:cs="Arial"/>
          <w:sz w:val="24"/>
          <w:szCs w:val="24"/>
        </w:rPr>
        <w:t xml:space="preserve"> </w:t>
      </w:r>
      <w:r w:rsidRPr="000E04EE">
        <w:rPr>
          <w:rFonts w:ascii="Arial" w:eastAsia="Tahoma" w:hAnsi="Arial" w:cs="Arial"/>
          <w:sz w:val="24"/>
          <w:szCs w:val="24"/>
        </w:rPr>
        <w:t>parcelas de maior relevância técnica e valor significativo do objeto da licitação, vedadas limitações de</w:t>
      </w:r>
      <w:r>
        <w:rPr>
          <w:rFonts w:ascii="Arial" w:eastAsia="Tahoma" w:hAnsi="Arial" w:cs="Arial"/>
          <w:sz w:val="24"/>
          <w:szCs w:val="24"/>
        </w:rPr>
        <w:t xml:space="preserve"> </w:t>
      </w:r>
      <w:r w:rsidRPr="000E04EE">
        <w:rPr>
          <w:rFonts w:ascii="Arial" w:eastAsia="Tahoma" w:hAnsi="Arial" w:cs="Arial"/>
          <w:sz w:val="24"/>
          <w:szCs w:val="24"/>
        </w:rPr>
        <w:t>tempo, locais e quantidade;</w:t>
      </w:r>
    </w:p>
    <w:p w14:paraId="27D80037" w14:textId="77777777" w:rsidR="00F0537D" w:rsidRPr="000E04EE" w:rsidRDefault="00F0537D" w:rsidP="00F0537D">
      <w:pPr>
        <w:autoSpaceDE w:val="0"/>
        <w:spacing w:line="360" w:lineRule="auto"/>
        <w:jc w:val="both"/>
        <w:rPr>
          <w:rFonts w:ascii="Arial" w:eastAsia="Tahoma" w:hAnsi="Arial" w:cs="Arial"/>
          <w:sz w:val="24"/>
          <w:szCs w:val="24"/>
        </w:rPr>
      </w:pPr>
      <w:r w:rsidRPr="000E04EE">
        <w:rPr>
          <w:rFonts w:ascii="Arial" w:eastAsia="Tahoma" w:hAnsi="Arial" w:cs="Arial"/>
          <w:sz w:val="24"/>
          <w:szCs w:val="24"/>
        </w:rPr>
        <w:t>a.1) – O profissional responsável pelo acervo deverá comprovar o seu vínculo profissional com a</w:t>
      </w:r>
      <w:r>
        <w:rPr>
          <w:rFonts w:ascii="Arial" w:eastAsia="Tahoma" w:hAnsi="Arial" w:cs="Arial"/>
          <w:sz w:val="24"/>
          <w:szCs w:val="24"/>
        </w:rPr>
        <w:t xml:space="preserve"> </w:t>
      </w:r>
      <w:r w:rsidRPr="000E04EE">
        <w:rPr>
          <w:rFonts w:ascii="Arial" w:eastAsia="Tahoma" w:hAnsi="Arial" w:cs="Arial"/>
          <w:sz w:val="24"/>
          <w:szCs w:val="24"/>
        </w:rPr>
        <w:t>empresa, mediante contrato social, registro na carteira profissional, ficha de empregado ou contrato de</w:t>
      </w:r>
      <w:r>
        <w:rPr>
          <w:rFonts w:ascii="Arial" w:eastAsia="Tahoma" w:hAnsi="Arial" w:cs="Arial"/>
          <w:sz w:val="24"/>
          <w:szCs w:val="24"/>
        </w:rPr>
        <w:t xml:space="preserve"> </w:t>
      </w:r>
      <w:r w:rsidRPr="000E04EE">
        <w:rPr>
          <w:rFonts w:ascii="Arial" w:eastAsia="Tahoma" w:hAnsi="Arial" w:cs="Arial"/>
          <w:sz w:val="24"/>
          <w:szCs w:val="24"/>
        </w:rPr>
        <w:t>trabalho, bem como profissional autônomo que preencha os requisitos e se responsabilize tecnicamente</w:t>
      </w:r>
      <w:r>
        <w:rPr>
          <w:rFonts w:ascii="Arial" w:eastAsia="Tahoma" w:hAnsi="Arial" w:cs="Arial"/>
          <w:sz w:val="24"/>
          <w:szCs w:val="24"/>
        </w:rPr>
        <w:t xml:space="preserve"> </w:t>
      </w:r>
      <w:r w:rsidRPr="000E04EE">
        <w:rPr>
          <w:rFonts w:ascii="Arial" w:eastAsia="Tahoma" w:hAnsi="Arial" w:cs="Arial"/>
          <w:sz w:val="24"/>
          <w:szCs w:val="24"/>
        </w:rPr>
        <w:t>pela execução dos serviços, conforme Súmula 25 4 do Tribunal de Contas do Estado de São Paulo.</w:t>
      </w:r>
    </w:p>
    <w:p w14:paraId="248D14E6" w14:textId="77777777" w:rsidR="00F0537D" w:rsidRPr="000E04EE" w:rsidRDefault="00F0537D" w:rsidP="00F0537D">
      <w:pPr>
        <w:autoSpaceDE w:val="0"/>
        <w:spacing w:line="360" w:lineRule="auto"/>
        <w:jc w:val="both"/>
        <w:rPr>
          <w:rFonts w:ascii="Arial" w:eastAsia="Tahoma" w:hAnsi="Arial" w:cs="Arial"/>
          <w:b/>
          <w:bCs/>
          <w:sz w:val="24"/>
          <w:szCs w:val="24"/>
        </w:rPr>
      </w:pPr>
      <w:r w:rsidRPr="000E04EE">
        <w:rPr>
          <w:rFonts w:ascii="Arial" w:eastAsia="Tahoma" w:hAnsi="Arial" w:cs="Arial"/>
          <w:b/>
          <w:bCs/>
          <w:sz w:val="24"/>
          <w:szCs w:val="24"/>
        </w:rPr>
        <w:t xml:space="preserve">a.2) – As parcelas de maior relevância são: </w:t>
      </w:r>
      <w:r w:rsidRPr="00F95F71">
        <w:rPr>
          <w:rFonts w:ascii="Arial" w:hAnsi="Arial" w:cs="Arial"/>
          <w:b/>
          <w:bCs/>
          <w:color w:val="000000"/>
          <w:sz w:val="24"/>
          <w:szCs w:val="24"/>
          <w:u w:val="single"/>
        </w:rPr>
        <w:t>DEDETIZAÇÃO E DESRATIZAÇÃO EM PRÉDIOS E ÁREAS PÚBLICAS</w:t>
      </w:r>
      <w:r w:rsidRPr="000E04EE">
        <w:rPr>
          <w:rFonts w:ascii="Arial" w:eastAsia="Tahoma" w:hAnsi="Arial" w:cs="Arial"/>
          <w:b/>
          <w:bCs/>
          <w:sz w:val="24"/>
          <w:szCs w:val="24"/>
        </w:rPr>
        <w:t>.</w:t>
      </w:r>
    </w:p>
    <w:p w14:paraId="1F759EE3" w14:textId="7E5D1D0A" w:rsidR="009873BC" w:rsidRDefault="00F0537D" w:rsidP="00F0537D">
      <w:pPr>
        <w:autoSpaceDE w:val="0"/>
        <w:spacing w:line="360" w:lineRule="auto"/>
        <w:jc w:val="both"/>
        <w:rPr>
          <w:rFonts w:ascii="Arial" w:hAnsi="Arial" w:cs="Arial"/>
          <w:b/>
          <w:bCs/>
          <w:color w:val="000000"/>
          <w:sz w:val="24"/>
          <w:szCs w:val="24"/>
          <w:u w:val="single"/>
        </w:rPr>
      </w:pPr>
      <w:r w:rsidRPr="000E04EE">
        <w:rPr>
          <w:rFonts w:ascii="Arial" w:eastAsia="Tahoma" w:hAnsi="Arial" w:cs="Arial"/>
          <w:sz w:val="24"/>
          <w:szCs w:val="24"/>
        </w:rPr>
        <w:t>b) - Apresentação de certidões ou atestados de Capacidade Técnica Operacional, que demonstre a</w:t>
      </w:r>
      <w:r>
        <w:rPr>
          <w:rFonts w:ascii="Arial" w:eastAsia="Tahoma" w:hAnsi="Arial" w:cs="Arial"/>
          <w:sz w:val="24"/>
          <w:szCs w:val="24"/>
        </w:rPr>
        <w:t xml:space="preserve"> </w:t>
      </w:r>
      <w:r w:rsidRPr="000E04EE">
        <w:rPr>
          <w:rFonts w:ascii="Arial" w:eastAsia="Tahoma" w:hAnsi="Arial" w:cs="Arial"/>
          <w:sz w:val="24"/>
          <w:szCs w:val="24"/>
        </w:rPr>
        <w:t>execução de serviços similares de complexidade tecnológica e operacional equivalente ou superior ao</w:t>
      </w:r>
      <w:r>
        <w:rPr>
          <w:rFonts w:ascii="Arial" w:eastAsia="Tahoma" w:hAnsi="Arial" w:cs="Arial"/>
          <w:sz w:val="24"/>
          <w:szCs w:val="24"/>
        </w:rPr>
        <w:t xml:space="preserve"> </w:t>
      </w:r>
      <w:r w:rsidRPr="000E04EE">
        <w:rPr>
          <w:rFonts w:ascii="Arial" w:eastAsia="Tahoma" w:hAnsi="Arial" w:cs="Arial"/>
          <w:sz w:val="24"/>
          <w:szCs w:val="24"/>
        </w:rPr>
        <w:t>objeto licitado, ou documentos comprobatórios, de acordo com o §3º do artigo 88, da Lei Federal nº</w:t>
      </w:r>
      <w:r>
        <w:rPr>
          <w:rFonts w:ascii="Arial" w:eastAsia="Tahoma" w:hAnsi="Arial" w:cs="Arial"/>
          <w:sz w:val="24"/>
          <w:szCs w:val="24"/>
        </w:rPr>
        <w:t xml:space="preserve"> </w:t>
      </w:r>
      <w:r w:rsidRPr="000E04EE">
        <w:rPr>
          <w:rFonts w:ascii="Arial" w:eastAsia="Tahoma" w:hAnsi="Arial" w:cs="Arial"/>
          <w:sz w:val="24"/>
          <w:szCs w:val="24"/>
        </w:rPr>
        <w:t xml:space="preserve">14.133/2021, </w:t>
      </w:r>
      <w:r w:rsidRPr="009E3F3E">
        <w:rPr>
          <w:rFonts w:ascii="Arial" w:eastAsia="Tahoma" w:hAnsi="Arial" w:cs="Arial"/>
          <w:b/>
          <w:bCs/>
          <w:sz w:val="24"/>
          <w:szCs w:val="24"/>
          <w:u w:val="single"/>
        </w:rPr>
        <w:t xml:space="preserve">comprovando a execução de </w:t>
      </w:r>
      <w:r w:rsidRPr="009E3F3E">
        <w:rPr>
          <w:rFonts w:ascii="Arial" w:eastAsia="Tahoma" w:hAnsi="Arial" w:cs="Arial"/>
          <w:b/>
          <w:bCs/>
          <w:sz w:val="24"/>
          <w:szCs w:val="24"/>
          <w:u w:val="single"/>
        </w:rPr>
        <w:lastRenderedPageBreak/>
        <w:t xml:space="preserve">serviços de </w:t>
      </w:r>
      <w:r w:rsidRPr="00F95F71">
        <w:rPr>
          <w:rFonts w:ascii="Arial" w:hAnsi="Arial" w:cs="Arial"/>
          <w:b/>
          <w:bCs/>
          <w:color w:val="000000"/>
          <w:sz w:val="24"/>
          <w:szCs w:val="24"/>
          <w:u w:val="single"/>
        </w:rPr>
        <w:t>DEDETIZAÇÃO E DESRATIZAÇÃO EM PRÉDIOS E ÁREAS PÚBLICAS</w:t>
      </w:r>
      <w:r w:rsidR="009873BC">
        <w:rPr>
          <w:rFonts w:ascii="Arial" w:hAnsi="Arial" w:cs="Arial"/>
          <w:b/>
          <w:bCs/>
          <w:color w:val="000000"/>
          <w:sz w:val="24"/>
          <w:szCs w:val="24"/>
          <w:u w:val="single"/>
        </w:rPr>
        <w:t>, COM 50% DA EXECUÇÃO PRETENDIDA.</w:t>
      </w:r>
    </w:p>
    <w:p w14:paraId="53678A01" w14:textId="769A7B35" w:rsidR="00F0537D" w:rsidRPr="000E04EE" w:rsidRDefault="00F0537D" w:rsidP="00F0537D">
      <w:pPr>
        <w:autoSpaceDE w:val="0"/>
        <w:spacing w:line="360" w:lineRule="auto"/>
        <w:jc w:val="both"/>
        <w:rPr>
          <w:rFonts w:ascii="Arial" w:eastAsia="Tahoma" w:hAnsi="Arial" w:cs="Arial"/>
          <w:sz w:val="24"/>
          <w:szCs w:val="24"/>
        </w:rPr>
      </w:pPr>
      <w:r w:rsidRPr="000E04EE">
        <w:rPr>
          <w:rFonts w:ascii="Arial" w:eastAsia="Tahoma" w:hAnsi="Arial" w:cs="Arial"/>
          <w:sz w:val="24"/>
          <w:szCs w:val="24"/>
        </w:rPr>
        <w:t>c) – indicação do pessoal técnico, das instalações e do aparelhamento adequados e disponíveis para a</w:t>
      </w:r>
      <w:r>
        <w:rPr>
          <w:rFonts w:ascii="Arial" w:eastAsia="Tahoma" w:hAnsi="Arial" w:cs="Arial"/>
          <w:sz w:val="24"/>
          <w:szCs w:val="24"/>
        </w:rPr>
        <w:t xml:space="preserve"> </w:t>
      </w:r>
      <w:r w:rsidRPr="000E04EE">
        <w:rPr>
          <w:rFonts w:ascii="Arial" w:eastAsia="Tahoma" w:hAnsi="Arial" w:cs="Arial"/>
          <w:sz w:val="24"/>
          <w:szCs w:val="24"/>
        </w:rPr>
        <w:t>realização do objeto da licitação, bem como da qualificação de cada membro da equipe técnica que se</w:t>
      </w:r>
      <w:r>
        <w:rPr>
          <w:rFonts w:ascii="Arial" w:eastAsia="Tahoma" w:hAnsi="Arial" w:cs="Arial"/>
          <w:sz w:val="24"/>
          <w:szCs w:val="24"/>
        </w:rPr>
        <w:t xml:space="preserve"> </w:t>
      </w:r>
      <w:r w:rsidRPr="000E04EE">
        <w:rPr>
          <w:rFonts w:ascii="Arial" w:eastAsia="Tahoma" w:hAnsi="Arial" w:cs="Arial"/>
          <w:sz w:val="24"/>
          <w:szCs w:val="24"/>
        </w:rPr>
        <w:t>responsabilizará pelos trabalhos;</w:t>
      </w:r>
    </w:p>
    <w:p w14:paraId="46262905" w14:textId="77777777" w:rsidR="00F0537D" w:rsidRPr="000E04EE" w:rsidRDefault="00F0537D" w:rsidP="00F0537D">
      <w:pPr>
        <w:autoSpaceDE w:val="0"/>
        <w:spacing w:line="360" w:lineRule="auto"/>
        <w:jc w:val="both"/>
        <w:rPr>
          <w:rFonts w:ascii="Arial" w:eastAsia="Tahoma" w:hAnsi="Arial" w:cs="Arial"/>
          <w:sz w:val="24"/>
          <w:szCs w:val="24"/>
        </w:rPr>
      </w:pPr>
      <w:r w:rsidRPr="000E04EE">
        <w:rPr>
          <w:rFonts w:ascii="Arial" w:eastAsia="Tahoma" w:hAnsi="Arial" w:cs="Arial"/>
          <w:sz w:val="24"/>
          <w:szCs w:val="24"/>
        </w:rPr>
        <w:t>d) - registro ou inscrição da pessoa jurídica na entidade profissional competente, vigente;</w:t>
      </w:r>
    </w:p>
    <w:p w14:paraId="41008ACB" w14:textId="77777777" w:rsidR="00F0537D" w:rsidRDefault="00F0537D" w:rsidP="00F0537D">
      <w:pPr>
        <w:autoSpaceDE w:val="0"/>
        <w:spacing w:line="360" w:lineRule="auto"/>
        <w:jc w:val="both"/>
        <w:rPr>
          <w:rFonts w:ascii="Arial" w:eastAsia="Tahoma" w:hAnsi="Arial" w:cs="Arial"/>
          <w:sz w:val="24"/>
          <w:szCs w:val="24"/>
        </w:rPr>
      </w:pPr>
      <w:r w:rsidRPr="000E04EE">
        <w:rPr>
          <w:rFonts w:ascii="Arial" w:eastAsia="Tahoma" w:hAnsi="Arial" w:cs="Arial"/>
          <w:sz w:val="24"/>
          <w:szCs w:val="24"/>
        </w:rPr>
        <w:t>e) - declaração de que o licitante tomou conhecimento de todas as informações e das condições locais</w:t>
      </w:r>
      <w:r>
        <w:rPr>
          <w:rFonts w:ascii="Arial" w:eastAsia="Tahoma" w:hAnsi="Arial" w:cs="Arial"/>
          <w:sz w:val="24"/>
          <w:szCs w:val="24"/>
        </w:rPr>
        <w:t xml:space="preserve"> </w:t>
      </w:r>
      <w:r w:rsidRPr="000E04EE">
        <w:rPr>
          <w:rFonts w:ascii="Arial" w:eastAsia="Tahoma" w:hAnsi="Arial" w:cs="Arial"/>
          <w:sz w:val="24"/>
          <w:szCs w:val="24"/>
        </w:rPr>
        <w:t>para o cumprimento das obrigações objeto da licitação</w:t>
      </w:r>
      <w:r>
        <w:rPr>
          <w:rFonts w:ascii="Arial" w:eastAsia="Tahoma" w:hAnsi="Arial" w:cs="Arial"/>
          <w:sz w:val="24"/>
          <w:szCs w:val="24"/>
        </w:rPr>
        <w:t>.</w:t>
      </w:r>
    </w:p>
    <w:p w14:paraId="4CD96FC0" w14:textId="77777777" w:rsidR="00F0537D" w:rsidRDefault="00F0537D" w:rsidP="00F0537D">
      <w:pPr>
        <w:autoSpaceDE w:val="0"/>
        <w:spacing w:line="360" w:lineRule="auto"/>
        <w:jc w:val="both"/>
        <w:rPr>
          <w:rFonts w:ascii="Arial" w:eastAsia="Tahoma" w:hAnsi="Arial" w:cs="Arial"/>
          <w:sz w:val="24"/>
          <w:szCs w:val="24"/>
        </w:rPr>
      </w:pPr>
    </w:p>
    <w:p w14:paraId="7B6553F2" w14:textId="77777777" w:rsidR="000E04EE" w:rsidRPr="00A51520" w:rsidRDefault="000E04EE" w:rsidP="000E04EE">
      <w:pPr>
        <w:autoSpaceDE w:val="0"/>
        <w:spacing w:line="360" w:lineRule="auto"/>
        <w:jc w:val="both"/>
        <w:rPr>
          <w:rFonts w:ascii="Arial" w:eastAsia="Tahoma" w:hAnsi="Arial" w:cs="Arial"/>
          <w:b/>
          <w:bCs/>
          <w:sz w:val="24"/>
          <w:szCs w:val="24"/>
        </w:rPr>
      </w:pPr>
    </w:p>
    <w:p w14:paraId="0DD2087B" w14:textId="0E751398" w:rsidR="00A1699C" w:rsidRPr="00A51520" w:rsidRDefault="00677CCF" w:rsidP="00A1699C">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4</w:t>
      </w:r>
      <w:r w:rsidR="006D34FB" w:rsidRPr="00A51520">
        <w:rPr>
          <w:rFonts w:ascii="Arial" w:eastAsia="Tahoma" w:hAnsi="Arial" w:cs="Arial"/>
          <w:b/>
          <w:bCs/>
          <w:sz w:val="24"/>
          <w:szCs w:val="24"/>
        </w:rPr>
        <w:t xml:space="preserve"> - </w:t>
      </w:r>
      <w:r w:rsidR="00A1699C" w:rsidRPr="00A51520">
        <w:rPr>
          <w:rFonts w:ascii="Arial" w:eastAsia="Tahoma" w:hAnsi="Arial" w:cs="Arial"/>
          <w:b/>
          <w:bCs/>
          <w:sz w:val="24"/>
          <w:szCs w:val="24"/>
        </w:rPr>
        <w:t>HABILITAÇÃO ECONÔMICO – FINANCEIRA</w:t>
      </w:r>
    </w:p>
    <w:p w14:paraId="7F160146"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 xml:space="preserve">a) Balanço Patrimonial, Notas Explicativas e Demonstrações Financeiras dos 2 últimos exercícios e apresentados na forma da lei, devidamente assinado pelo contador responsável, comprovado através de publicação ou cópia do Livro Diário, inclusive com os Termos de Abertura e Encerramento, estando devidamente registrados em seus órgãos de competência, que comprovem a boa situação financeira da empresa, com vistas aos compromissos que terá que assumir caso lhe seja adjudicado o objeto licitado. </w:t>
      </w:r>
    </w:p>
    <w:p w14:paraId="0A3BC907"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b) Demonstrativo de Índices Financeiros, em papel timbrado da empresa, assinado pelo contador responsável, devidamente identificado com o nome e CRC, extraídos do balanço apresentado, para fins de análise das condições financeiras da licitante. Os Índices serão apresentados em números inteiros e de até 02 (duas) casas decimais após a vírgula com arredondamento:</w:t>
      </w:r>
    </w:p>
    <w:p w14:paraId="329BC8EB"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noProof/>
          <w:color w:val="000000"/>
          <w:sz w:val="24"/>
          <w:szCs w:val="24"/>
          <w:lang w:eastAsia="pt-BR"/>
        </w:rPr>
        <w:drawing>
          <wp:inline distT="0" distB="0" distL="0" distR="0" wp14:anchorId="1190E9F9" wp14:editId="7F6C9DC4">
            <wp:extent cx="4058216" cy="1286054"/>
            <wp:effectExtent l="0" t="0" r="0" b="9525"/>
            <wp:docPr id="1"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abela&#10;&#10;Descrição gerada automaticamente"/>
                    <pic:cNvPicPr/>
                  </pic:nvPicPr>
                  <pic:blipFill>
                    <a:blip r:embed="rId14"/>
                    <a:stretch>
                      <a:fillRect/>
                    </a:stretch>
                  </pic:blipFill>
                  <pic:spPr>
                    <a:xfrm>
                      <a:off x="0" y="0"/>
                      <a:ext cx="4058216" cy="1286054"/>
                    </a:xfrm>
                    <a:prstGeom prst="rect">
                      <a:avLst/>
                    </a:prstGeom>
                  </pic:spPr>
                </pic:pic>
              </a:graphicData>
            </a:graphic>
          </wp:inline>
        </w:drawing>
      </w:r>
    </w:p>
    <w:p w14:paraId="1D779BC4"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p>
    <w:p w14:paraId="109F711E"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lastRenderedPageBreak/>
        <w:t>c) Os resultados isolados das duas primeiras operações (Liquidez Geral - LG e Liquidez Corrente - LC), deverão ser maiores ou iguais a 1,00 (≥ 1,00), enquanto que o resultado isolado da operação Grau de Endividamento - GE, deverá ser menor ou igual a 0,50 (</w:t>
      </w:r>
      <w:r w:rsidRPr="00A51520">
        <w:rPr>
          <w:rFonts w:ascii="Arial" w:eastAsia="CIDFont+F5" w:hAnsi="Arial" w:cs="Arial"/>
          <w:color w:val="202124"/>
          <w:sz w:val="24"/>
          <w:szCs w:val="24"/>
        </w:rPr>
        <w:t xml:space="preserve">≤ </w:t>
      </w:r>
      <w:r w:rsidRPr="00A51520">
        <w:rPr>
          <w:rFonts w:ascii="Arial" w:eastAsia="CIDFont+F5" w:hAnsi="Arial" w:cs="Arial"/>
          <w:color w:val="000000"/>
          <w:sz w:val="24"/>
          <w:szCs w:val="24"/>
        </w:rPr>
        <w:t>0,50).</w:t>
      </w:r>
    </w:p>
    <w:p w14:paraId="4FC3473E" w14:textId="77777777" w:rsidR="008D11A2" w:rsidRPr="00A51520" w:rsidRDefault="008D11A2" w:rsidP="008D11A2">
      <w:pPr>
        <w:autoSpaceDE w:val="0"/>
        <w:autoSpaceDN w:val="0"/>
        <w:adjustRightInd w:val="0"/>
        <w:spacing w:line="360" w:lineRule="auto"/>
        <w:jc w:val="both"/>
        <w:rPr>
          <w:rFonts w:ascii="Arial" w:eastAsia="CIDFont+F5" w:hAnsi="Arial" w:cs="Arial"/>
          <w:color w:val="000000"/>
          <w:sz w:val="24"/>
          <w:szCs w:val="24"/>
        </w:rPr>
      </w:pPr>
      <w:r w:rsidRPr="00A51520">
        <w:rPr>
          <w:rFonts w:ascii="Arial" w:eastAsia="CIDFont+F5" w:hAnsi="Arial" w:cs="Arial"/>
          <w:color w:val="000000"/>
          <w:sz w:val="24"/>
          <w:szCs w:val="24"/>
        </w:rPr>
        <w:t>d) Demonstração de Capital social mínimo ou patrimônio líquido mínimo equivalente até 10% (dez por cento) do valor global estimado da licitação.</w:t>
      </w:r>
    </w:p>
    <w:p w14:paraId="735E8F20" w14:textId="77777777" w:rsidR="008D11A2" w:rsidRPr="00A51520" w:rsidRDefault="008D11A2" w:rsidP="00A1699C">
      <w:pPr>
        <w:autoSpaceDE w:val="0"/>
        <w:spacing w:line="360" w:lineRule="auto"/>
        <w:jc w:val="both"/>
        <w:rPr>
          <w:rFonts w:ascii="Arial" w:eastAsia="Tahoma" w:hAnsi="Arial" w:cs="Arial"/>
          <w:sz w:val="24"/>
          <w:szCs w:val="24"/>
        </w:rPr>
      </w:pPr>
    </w:p>
    <w:p w14:paraId="7F75580B" w14:textId="77777777" w:rsidR="00EF1E66" w:rsidRPr="00364654" w:rsidRDefault="00EF1E66" w:rsidP="00EF1E66">
      <w:pPr>
        <w:spacing w:line="360" w:lineRule="auto"/>
        <w:ind w:right="-59"/>
        <w:jc w:val="both"/>
        <w:rPr>
          <w:rFonts w:ascii="Arial" w:eastAsia="Batang" w:hAnsi="Arial" w:cs="Arial"/>
          <w:sz w:val="24"/>
          <w:szCs w:val="24"/>
        </w:rPr>
      </w:pPr>
      <w:r>
        <w:rPr>
          <w:rFonts w:ascii="Arial" w:eastAsia="Tahoma" w:hAnsi="Arial" w:cs="Arial"/>
        </w:rPr>
        <w:t xml:space="preserve">e) - </w:t>
      </w:r>
      <w:r w:rsidRPr="00364654">
        <w:rPr>
          <w:rFonts w:ascii="Arial" w:eastAsia="Tahoma" w:hAnsi="Arial" w:cs="Arial"/>
          <w:sz w:val="24"/>
          <w:szCs w:val="24"/>
        </w:rPr>
        <w:t xml:space="preserve">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53BFAC5C" w14:textId="77777777" w:rsidR="00EF1E66" w:rsidRPr="00364654" w:rsidRDefault="00EF1E66" w:rsidP="00EF1E66">
      <w:pPr>
        <w:spacing w:line="360" w:lineRule="auto"/>
        <w:ind w:right="-59"/>
        <w:jc w:val="both"/>
        <w:rPr>
          <w:rFonts w:ascii="Arial" w:eastAsia="Batang" w:hAnsi="Arial" w:cs="Arial"/>
          <w:sz w:val="24"/>
          <w:szCs w:val="24"/>
        </w:rPr>
      </w:pPr>
      <w:r>
        <w:rPr>
          <w:rFonts w:ascii="Arial" w:eastAsia="Batang" w:hAnsi="Arial" w:cs="Arial"/>
        </w:rPr>
        <w:t>e</w:t>
      </w:r>
      <w:r w:rsidRPr="00364654">
        <w:rPr>
          <w:rFonts w:ascii="Arial" w:eastAsia="Batang" w:hAnsi="Arial" w:cs="Arial"/>
          <w:sz w:val="24"/>
          <w:szCs w:val="24"/>
        </w:rPr>
        <w:t xml:space="preserve">.1) </w:t>
      </w:r>
      <w:proofErr w:type="gramStart"/>
      <w:r w:rsidRPr="00364654">
        <w:rPr>
          <w:rFonts w:ascii="Arial" w:eastAsia="Batang" w:hAnsi="Arial" w:cs="Arial"/>
          <w:sz w:val="24"/>
          <w:szCs w:val="24"/>
        </w:rPr>
        <w:t>-  Os</w:t>
      </w:r>
      <w:proofErr w:type="gramEnd"/>
      <w:r w:rsidRPr="00364654">
        <w:rPr>
          <w:rFonts w:ascii="Arial" w:eastAsia="Batang" w:hAnsi="Arial" w:cs="Arial"/>
          <w:sz w:val="24"/>
          <w:szCs w:val="24"/>
        </w:rPr>
        <w:t xml:space="preserve"> Participantes do Estado de São Paulo, em razão das novas normativas do Tribunal de Justiça do Estado de São Paulo conforme comunicado abaixo:</w:t>
      </w:r>
    </w:p>
    <w:p w14:paraId="7B4423C1" w14:textId="77777777" w:rsidR="00EF1E66" w:rsidRPr="00364654" w:rsidRDefault="00EF1E66" w:rsidP="00EF1E66">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01C9742"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63E36111"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xml:space="preserve">-  </w:t>
      </w:r>
      <w:proofErr w:type="spellStart"/>
      <w:r w:rsidRPr="00364654">
        <w:rPr>
          <w:rFonts w:ascii="Arial" w:eastAsia="Batang" w:hAnsi="Arial" w:cs="Arial"/>
          <w:sz w:val="24"/>
          <w:szCs w:val="24"/>
        </w:rPr>
        <w:t>eSAJ</w:t>
      </w:r>
      <w:proofErr w:type="spellEnd"/>
      <w:proofErr w:type="gramEnd"/>
      <w:r w:rsidRPr="00364654">
        <w:rPr>
          <w:rFonts w:ascii="Arial" w:eastAsia="Batang" w:hAnsi="Arial" w:cs="Arial"/>
          <w:sz w:val="24"/>
          <w:szCs w:val="24"/>
        </w:rPr>
        <w:t xml:space="preserve">: </w:t>
      </w:r>
      <w:hyperlink r:id="rId15"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250FBBD2" w14:textId="77777777" w:rsidR="00EF1E66" w:rsidRPr="00364654" w:rsidRDefault="00EF1E66" w:rsidP="00EF1E66">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proofErr w:type="gramStart"/>
      <w:r w:rsidRPr="00364654">
        <w:rPr>
          <w:rFonts w:ascii="Arial" w:eastAsia="Batang" w:hAnsi="Arial" w:cs="Arial"/>
          <w:sz w:val="24"/>
          <w:szCs w:val="24"/>
        </w:rPr>
        <w:t>ePROC</w:t>
      </w:r>
      <w:proofErr w:type="spellEnd"/>
      <w:proofErr w:type="gramEnd"/>
      <w:r w:rsidRPr="00364654">
        <w:rPr>
          <w:rFonts w:ascii="Arial" w:eastAsia="Batang" w:hAnsi="Arial" w:cs="Arial"/>
          <w:sz w:val="24"/>
          <w:szCs w:val="24"/>
        </w:rPr>
        <w:t xml:space="preserve">: </w:t>
      </w:r>
      <w:hyperlink r:id="rId16"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39587190" w14:textId="77777777" w:rsidR="00A1699C" w:rsidRPr="00A51520" w:rsidRDefault="00A1699C" w:rsidP="00A1699C">
      <w:pPr>
        <w:autoSpaceDE w:val="0"/>
        <w:spacing w:line="360" w:lineRule="auto"/>
        <w:jc w:val="both"/>
        <w:rPr>
          <w:rFonts w:ascii="Arial" w:eastAsia="Batang" w:hAnsi="Arial" w:cs="Arial"/>
          <w:sz w:val="24"/>
          <w:szCs w:val="24"/>
        </w:rPr>
      </w:pPr>
    </w:p>
    <w:p w14:paraId="767E9805" w14:textId="3313A493" w:rsidR="006D34FB" w:rsidRPr="00A51520" w:rsidRDefault="00677CCF" w:rsidP="006D34FB">
      <w:pPr>
        <w:autoSpaceDE w:val="0"/>
        <w:spacing w:line="360" w:lineRule="auto"/>
        <w:jc w:val="both"/>
        <w:rPr>
          <w:rFonts w:ascii="Arial" w:eastAsia="Tahoma" w:hAnsi="Arial" w:cs="Arial"/>
          <w:b/>
          <w:sz w:val="24"/>
          <w:szCs w:val="24"/>
        </w:rPr>
      </w:pPr>
      <w:r w:rsidRPr="00A51520">
        <w:rPr>
          <w:rFonts w:ascii="Arial" w:eastAsia="Tahoma" w:hAnsi="Arial" w:cs="Arial"/>
          <w:b/>
          <w:sz w:val="24"/>
          <w:szCs w:val="24"/>
        </w:rPr>
        <w:t>5</w:t>
      </w:r>
      <w:r w:rsidR="006D34FB" w:rsidRPr="00A51520">
        <w:rPr>
          <w:rFonts w:ascii="Arial" w:eastAsia="Tahoma" w:hAnsi="Arial" w:cs="Arial"/>
          <w:b/>
          <w:sz w:val="24"/>
          <w:szCs w:val="24"/>
        </w:rPr>
        <w:t xml:space="preserve"> – OUTROS DOCUMENTOS.</w:t>
      </w:r>
    </w:p>
    <w:p w14:paraId="2A82E988" w14:textId="53705981" w:rsidR="00EB0C04" w:rsidRPr="00A51520" w:rsidRDefault="00EB0C04" w:rsidP="00EB0C04">
      <w:pPr>
        <w:autoSpaceDE w:val="0"/>
        <w:spacing w:line="360" w:lineRule="auto"/>
        <w:jc w:val="both"/>
        <w:rPr>
          <w:rFonts w:ascii="Arial" w:hAnsi="Arial" w:cs="Arial"/>
          <w:b/>
          <w:sz w:val="24"/>
          <w:szCs w:val="24"/>
          <w:u w:val="single"/>
          <w:lang w:eastAsia="pt-BR"/>
        </w:rPr>
      </w:pPr>
      <w:r w:rsidRPr="00A51520">
        <w:rPr>
          <w:rFonts w:ascii="Arial" w:eastAsia="Batang" w:hAnsi="Arial" w:cs="Arial"/>
          <w:b/>
          <w:sz w:val="24"/>
          <w:szCs w:val="24"/>
          <w:u w:val="single"/>
        </w:rPr>
        <w:t xml:space="preserve">a) a declaração </w:t>
      </w:r>
      <w:r w:rsidRPr="00A5152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A51520">
        <w:rPr>
          <w:rFonts w:ascii="Arial" w:hAnsi="Arial" w:cs="Arial"/>
          <w:b/>
          <w:sz w:val="24"/>
          <w:szCs w:val="24"/>
          <w:highlight w:val="yellow"/>
          <w:u w:val="single"/>
          <w:lang w:eastAsia="pt-BR"/>
        </w:rPr>
        <w:t>Anexo V</w:t>
      </w:r>
      <w:r w:rsidR="0029672F" w:rsidRPr="00A51520">
        <w:rPr>
          <w:rFonts w:ascii="Arial" w:hAnsi="Arial" w:cs="Arial"/>
          <w:b/>
          <w:sz w:val="24"/>
          <w:szCs w:val="24"/>
          <w:u w:val="single"/>
          <w:lang w:eastAsia="pt-BR"/>
        </w:rPr>
        <w:t>;</w:t>
      </w:r>
    </w:p>
    <w:p w14:paraId="73C2705A" w14:textId="503836B8" w:rsidR="0029672F" w:rsidRPr="00A51520" w:rsidRDefault="0029672F" w:rsidP="00EB0C04">
      <w:pPr>
        <w:autoSpaceDE w:val="0"/>
        <w:spacing w:line="360" w:lineRule="auto"/>
        <w:jc w:val="both"/>
        <w:rPr>
          <w:rFonts w:ascii="Arial" w:hAnsi="Arial" w:cs="Arial"/>
          <w:sz w:val="24"/>
          <w:szCs w:val="24"/>
        </w:rPr>
      </w:pPr>
      <w:r w:rsidRPr="00A51520">
        <w:rPr>
          <w:rFonts w:ascii="Arial" w:eastAsia="Tahoma" w:hAnsi="Arial" w:cs="Arial"/>
          <w:sz w:val="24"/>
          <w:szCs w:val="24"/>
        </w:rPr>
        <w:t xml:space="preserve">b) – Declaração de que a partir da participação no certame a licitante </w:t>
      </w:r>
      <w:r w:rsidR="007C7631" w:rsidRPr="00A51520">
        <w:rPr>
          <w:rFonts w:ascii="Arial" w:eastAsia="Tahoma" w:hAnsi="Arial" w:cs="Arial"/>
          <w:b/>
          <w:bCs/>
          <w:sz w:val="24"/>
          <w:szCs w:val="24"/>
          <w:u w:val="single"/>
        </w:rPr>
        <w:t>está</w:t>
      </w:r>
      <w:r w:rsidRPr="00A51520">
        <w:rPr>
          <w:rFonts w:ascii="Arial" w:eastAsia="Tahoma" w:hAnsi="Arial" w:cs="Arial"/>
          <w:b/>
          <w:bCs/>
          <w:sz w:val="24"/>
          <w:szCs w:val="24"/>
          <w:u w:val="single"/>
        </w:rPr>
        <w:t xml:space="preserve"> </w:t>
      </w:r>
      <w:r w:rsidRPr="00A51520">
        <w:rPr>
          <w:rFonts w:ascii="Arial" w:eastAsia="Tahoma" w:hAnsi="Arial" w:cs="Arial"/>
          <w:b/>
          <w:sz w:val="24"/>
          <w:szCs w:val="24"/>
          <w:u w:val="single"/>
        </w:rPr>
        <w:t>ciente</w:t>
      </w:r>
      <w:r w:rsidRPr="00A51520">
        <w:rPr>
          <w:rFonts w:ascii="Arial" w:eastAsia="Tahoma" w:hAnsi="Arial" w:cs="Arial"/>
          <w:sz w:val="24"/>
          <w:szCs w:val="24"/>
        </w:rPr>
        <w:t xml:space="preserve"> de que na </w:t>
      </w:r>
      <w:r w:rsidRPr="00A5152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574B7" w14:textId="6F340826" w:rsidR="0059109D" w:rsidRPr="00A51520" w:rsidRDefault="0059109D" w:rsidP="00572042">
      <w:pPr>
        <w:autoSpaceDE w:val="0"/>
        <w:spacing w:line="360" w:lineRule="auto"/>
        <w:jc w:val="both"/>
        <w:rPr>
          <w:rFonts w:ascii="Arial" w:eastAsia="Batang" w:hAnsi="Arial" w:cs="Arial"/>
          <w:b/>
          <w:sz w:val="24"/>
          <w:szCs w:val="24"/>
          <w:u w:val="single"/>
        </w:rPr>
      </w:pPr>
    </w:p>
    <w:p w14:paraId="719AE296" w14:textId="6C52D9B1" w:rsidR="006D34FB" w:rsidRPr="00A51520" w:rsidRDefault="006D34FB" w:rsidP="006D34FB">
      <w:pPr>
        <w:spacing w:line="360" w:lineRule="auto"/>
        <w:jc w:val="both"/>
        <w:rPr>
          <w:rFonts w:ascii="Arial" w:eastAsia="Batang" w:hAnsi="Arial" w:cs="Arial"/>
          <w:sz w:val="24"/>
          <w:szCs w:val="24"/>
        </w:rPr>
      </w:pPr>
    </w:p>
    <w:p w14:paraId="63B08D04" w14:textId="3CFA8F24" w:rsidR="006D34FB" w:rsidRPr="00A51520" w:rsidRDefault="007D6FE7" w:rsidP="006D34FB">
      <w:pPr>
        <w:spacing w:line="360" w:lineRule="auto"/>
        <w:jc w:val="both"/>
        <w:rPr>
          <w:rFonts w:ascii="Arial" w:hAnsi="Arial" w:cs="Arial"/>
          <w:b/>
          <w:sz w:val="24"/>
          <w:szCs w:val="24"/>
        </w:rPr>
      </w:pPr>
      <w:r w:rsidRPr="00A51520">
        <w:rPr>
          <w:rFonts w:ascii="Arial" w:hAnsi="Arial" w:cs="Arial"/>
          <w:b/>
          <w:sz w:val="24"/>
          <w:szCs w:val="24"/>
        </w:rPr>
        <w:t>6</w:t>
      </w:r>
      <w:r w:rsidR="006D34FB" w:rsidRPr="00A5152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1 - Além dos documentos constantes exigidos acima, deverá ser apresentado:</w:t>
      </w:r>
    </w:p>
    <w:p w14:paraId="3EA4EC57"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a) – Declaração </w:t>
      </w:r>
      <w:r w:rsidRPr="00A5152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7" w:anchor="art42" w:tgtFrame="_blank" w:history="1">
        <w:r w:rsidRPr="00A51520">
          <w:rPr>
            <w:rStyle w:val="Hyperlink"/>
            <w:rFonts w:ascii="Arial" w:hAnsi="Arial" w:cs="Arial"/>
            <w:sz w:val="24"/>
            <w:szCs w:val="24"/>
          </w:rPr>
          <w:t>art. 42</w:t>
        </w:r>
      </w:hyperlink>
      <w:r w:rsidRPr="00A51520">
        <w:rPr>
          <w:rFonts w:ascii="Arial" w:hAnsi="Arial" w:cs="Arial"/>
          <w:color w:val="000000"/>
          <w:sz w:val="24"/>
          <w:szCs w:val="24"/>
        </w:rPr>
        <w:t xml:space="preserve"> ao art. 49 da Lei Complementar n</w:t>
      </w:r>
      <w:r w:rsidRPr="00A51520">
        <w:rPr>
          <w:rFonts w:ascii="Arial" w:hAnsi="Arial" w:cs="Arial"/>
          <w:strike/>
          <w:color w:val="000000"/>
          <w:sz w:val="24"/>
          <w:szCs w:val="24"/>
        </w:rPr>
        <w:t>º</w:t>
      </w:r>
      <w:r w:rsidRPr="00A51520">
        <w:rPr>
          <w:rFonts w:ascii="Arial" w:hAnsi="Arial" w:cs="Arial"/>
          <w:color w:val="000000"/>
          <w:sz w:val="24"/>
          <w:szCs w:val="24"/>
        </w:rPr>
        <w:t xml:space="preserve"> 123, de 2006</w:t>
      </w:r>
      <w:r w:rsidRPr="00A5152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A51520" w:rsidRDefault="006D34FB" w:rsidP="006D34FB">
      <w:pPr>
        <w:spacing w:line="360" w:lineRule="auto"/>
        <w:jc w:val="both"/>
        <w:rPr>
          <w:rFonts w:ascii="Arial" w:hAnsi="Arial" w:cs="Arial"/>
          <w:sz w:val="24"/>
          <w:szCs w:val="24"/>
          <w:highlight w:val="yellow"/>
        </w:rPr>
      </w:pPr>
    </w:p>
    <w:p w14:paraId="25357209" w14:textId="77777777" w:rsidR="00CA251E" w:rsidRPr="00A51520" w:rsidRDefault="00CA251E" w:rsidP="006D34FB">
      <w:pPr>
        <w:spacing w:line="360" w:lineRule="auto"/>
        <w:jc w:val="both"/>
        <w:rPr>
          <w:rFonts w:ascii="Arial" w:hAnsi="Arial" w:cs="Arial"/>
          <w:sz w:val="24"/>
          <w:szCs w:val="24"/>
          <w:highlight w:val="yellow"/>
        </w:rPr>
      </w:pPr>
    </w:p>
    <w:p w14:paraId="266C3412" w14:textId="3212C466" w:rsidR="006D34FB" w:rsidRPr="00A51520" w:rsidRDefault="007D6FE7" w:rsidP="006D34FB">
      <w:pPr>
        <w:spacing w:line="360" w:lineRule="auto"/>
        <w:jc w:val="both"/>
        <w:rPr>
          <w:rFonts w:ascii="Arial" w:hAnsi="Arial" w:cs="Arial"/>
          <w:b/>
          <w:sz w:val="24"/>
          <w:szCs w:val="24"/>
          <w:u w:val="single"/>
        </w:rPr>
      </w:pPr>
      <w:r w:rsidRPr="00A51520">
        <w:rPr>
          <w:rFonts w:ascii="Arial" w:hAnsi="Arial" w:cs="Arial"/>
          <w:b/>
          <w:sz w:val="24"/>
          <w:szCs w:val="24"/>
        </w:rPr>
        <w:t>7</w:t>
      </w:r>
      <w:r w:rsidR="00F27320" w:rsidRPr="00A51520">
        <w:rPr>
          <w:rFonts w:ascii="Arial" w:hAnsi="Arial" w:cs="Arial"/>
          <w:b/>
          <w:sz w:val="24"/>
          <w:szCs w:val="24"/>
        </w:rPr>
        <w:t xml:space="preserve"> </w:t>
      </w:r>
      <w:r w:rsidR="006D34FB" w:rsidRPr="00A51520">
        <w:rPr>
          <w:rFonts w:ascii="Arial" w:hAnsi="Arial" w:cs="Arial"/>
          <w:b/>
          <w:sz w:val="24"/>
          <w:szCs w:val="24"/>
        </w:rPr>
        <w:t>– DA COMPROVAÇÃO DE REGULARIDADE FISCAL</w:t>
      </w:r>
      <w:r w:rsidR="006D34FB" w:rsidRPr="00A51520">
        <w:rPr>
          <w:rFonts w:ascii="Arial" w:hAnsi="Arial" w:cs="Arial"/>
          <w:b/>
          <w:sz w:val="24"/>
          <w:szCs w:val="24"/>
          <w:u w:val="single"/>
        </w:rPr>
        <w:t>.</w:t>
      </w:r>
    </w:p>
    <w:p w14:paraId="20165388"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 xml:space="preserve">a) - A comprovação de regularidade fiscal das microempresas e empresas de pequeno porte somente será exigida </w:t>
      </w:r>
      <w:r w:rsidRPr="00A51520">
        <w:rPr>
          <w:rFonts w:ascii="Arial" w:hAnsi="Arial" w:cs="Arial"/>
          <w:b/>
          <w:color w:val="000000"/>
          <w:u w:val="single"/>
        </w:rPr>
        <w:t>para efeito assinatura de ata</w:t>
      </w:r>
      <w:r w:rsidRPr="00A51520">
        <w:rPr>
          <w:rFonts w:ascii="Arial" w:hAnsi="Arial" w:cs="Arial"/>
          <w:color w:val="000000"/>
        </w:rPr>
        <w:t>, e não como condição para participação na licitação.</w:t>
      </w:r>
    </w:p>
    <w:p w14:paraId="138F5CB4"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 xml:space="preserve">b) - Na hipótese de haver alguma restrição relativa à regularidade fiscal, será assegurado </w:t>
      </w:r>
      <w:r w:rsidRPr="00A51520">
        <w:rPr>
          <w:rFonts w:ascii="Arial" w:hAnsi="Arial" w:cs="Arial"/>
          <w:b/>
          <w:color w:val="000000"/>
          <w:u w:val="single"/>
        </w:rPr>
        <w:t>prazo de cinco dias úteis</w:t>
      </w:r>
      <w:r w:rsidRPr="00A5152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A51520">
        <w:rPr>
          <w:rFonts w:ascii="Arial" w:hAnsi="Arial" w:cs="Arial"/>
          <w:b/>
          <w:color w:val="000000"/>
          <w:u w:val="single"/>
        </w:rPr>
        <w:t>sendo que o prazo inicia-se da divulgação do resultado da fase de habilitação</w:t>
      </w:r>
      <w:r w:rsidRPr="00A51520">
        <w:rPr>
          <w:rFonts w:ascii="Arial" w:hAnsi="Arial" w:cs="Arial"/>
          <w:color w:val="000000"/>
        </w:rPr>
        <w:t>, na licitação na modalidade pregão.</w:t>
      </w:r>
    </w:p>
    <w:p w14:paraId="7DE42620" w14:textId="77777777" w:rsidR="006D34FB" w:rsidRPr="00A51520" w:rsidRDefault="006D34FB" w:rsidP="006D34FB">
      <w:pPr>
        <w:pStyle w:val="NormalWeb"/>
        <w:spacing w:after="80" w:line="360" w:lineRule="auto"/>
        <w:jc w:val="both"/>
        <w:rPr>
          <w:rFonts w:ascii="Arial" w:hAnsi="Arial" w:cs="Arial"/>
          <w:color w:val="351C75"/>
        </w:rPr>
      </w:pPr>
      <w:r w:rsidRPr="00A51520">
        <w:rPr>
          <w:rFonts w:ascii="Arial" w:hAnsi="Arial" w:cs="Arial"/>
          <w:color w:val="000000"/>
        </w:rPr>
        <w:t>c) - A abertura da fase recursal em relação ao resultado do certame ocorrerá após os prazos de regularização fiscal.</w:t>
      </w:r>
    </w:p>
    <w:p w14:paraId="3497976E" w14:textId="225DBB43" w:rsidR="006D34FB" w:rsidRPr="00A51520" w:rsidRDefault="006D34FB" w:rsidP="006D34FB">
      <w:pPr>
        <w:pStyle w:val="NormalWeb"/>
        <w:spacing w:line="360" w:lineRule="auto"/>
        <w:jc w:val="both"/>
        <w:rPr>
          <w:rFonts w:ascii="Arial" w:hAnsi="Arial" w:cs="Arial"/>
        </w:rPr>
      </w:pPr>
      <w:r w:rsidRPr="00A51520">
        <w:rPr>
          <w:rFonts w:ascii="Arial" w:hAnsi="Arial" w:cs="Arial"/>
          <w:color w:val="000000"/>
        </w:rPr>
        <w:lastRenderedPageBreak/>
        <w:t xml:space="preserve">d) </w:t>
      </w:r>
      <w:proofErr w:type="gramStart"/>
      <w:r w:rsidRPr="00A51520">
        <w:rPr>
          <w:rFonts w:ascii="Arial" w:hAnsi="Arial" w:cs="Arial"/>
          <w:color w:val="000000"/>
        </w:rPr>
        <w:t>-  A</w:t>
      </w:r>
      <w:proofErr w:type="gramEnd"/>
      <w:r w:rsidRPr="00A51520">
        <w:rPr>
          <w:rFonts w:ascii="Arial" w:hAnsi="Arial" w:cs="Arial"/>
          <w:color w:val="000000"/>
        </w:rPr>
        <w:t xml:space="preserve"> </w:t>
      </w:r>
      <w:r w:rsidRPr="00A51520">
        <w:rPr>
          <w:rFonts w:ascii="Arial" w:hAnsi="Arial" w:cs="Arial"/>
        </w:rPr>
        <w:t>não</w:t>
      </w:r>
      <w:r w:rsidR="00CC4B05" w:rsidRPr="00A51520">
        <w:rPr>
          <w:rFonts w:ascii="Arial" w:hAnsi="Arial" w:cs="Arial"/>
        </w:rPr>
        <w:t xml:space="preserve"> </w:t>
      </w:r>
      <w:r w:rsidRPr="00A51520">
        <w:rPr>
          <w:rFonts w:ascii="Arial" w:hAnsi="Arial" w:cs="Arial"/>
        </w:rPr>
        <w:t xml:space="preserve">regularização da documentação no prazo, implicará decadência do direito à contratação, sem prejuízo das sanções previstas </w:t>
      </w:r>
      <w:r w:rsidR="001C52AE" w:rsidRPr="00A51520">
        <w:rPr>
          <w:rFonts w:ascii="Arial" w:hAnsi="Arial" w:cs="Arial"/>
        </w:rPr>
        <w:t xml:space="preserve">em  lei, </w:t>
      </w:r>
      <w:r w:rsidRPr="00A5152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A51520" w:rsidRDefault="006D34FB" w:rsidP="006D34FB">
      <w:pPr>
        <w:spacing w:line="360" w:lineRule="auto"/>
        <w:ind w:right="-2"/>
        <w:jc w:val="both"/>
        <w:rPr>
          <w:rFonts w:ascii="Arial" w:eastAsia="Tahoma" w:hAnsi="Arial" w:cs="Arial"/>
          <w:b/>
          <w:sz w:val="24"/>
          <w:szCs w:val="24"/>
        </w:rPr>
      </w:pPr>
    </w:p>
    <w:p w14:paraId="2DCF7BB3" w14:textId="0864E68F" w:rsidR="006D34FB" w:rsidRPr="00A51520" w:rsidRDefault="007D6FE7" w:rsidP="006D34FB">
      <w:pPr>
        <w:spacing w:line="360" w:lineRule="auto"/>
        <w:ind w:right="-2"/>
        <w:jc w:val="both"/>
        <w:rPr>
          <w:rFonts w:ascii="Arial" w:eastAsia="Tahoma" w:hAnsi="Arial" w:cs="Arial"/>
          <w:sz w:val="24"/>
          <w:szCs w:val="24"/>
        </w:rPr>
      </w:pPr>
      <w:r w:rsidRPr="00A51520">
        <w:rPr>
          <w:rFonts w:ascii="Arial" w:eastAsia="Tahoma" w:hAnsi="Arial" w:cs="Arial"/>
          <w:b/>
          <w:sz w:val="24"/>
          <w:szCs w:val="24"/>
        </w:rPr>
        <w:t>8</w:t>
      </w:r>
      <w:r w:rsidR="00F27320" w:rsidRPr="00A51520">
        <w:rPr>
          <w:rFonts w:ascii="Arial" w:eastAsia="Tahoma" w:hAnsi="Arial" w:cs="Arial"/>
          <w:b/>
          <w:sz w:val="24"/>
          <w:szCs w:val="24"/>
        </w:rPr>
        <w:t xml:space="preserve"> </w:t>
      </w:r>
      <w:r w:rsidR="006D34FB" w:rsidRPr="00A51520">
        <w:rPr>
          <w:rFonts w:ascii="Arial" w:eastAsia="Tahoma" w:hAnsi="Arial" w:cs="Arial"/>
          <w:b/>
          <w:sz w:val="24"/>
          <w:szCs w:val="24"/>
        </w:rPr>
        <w:t>– OBSERVAÇÕES</w:t>
      </w:r>
    </w:p>
    <w:p w14:paraId="0BC94025" w14:textId="77777777" w:rsidR="006D34FB" w:rsidRPr="00A51520" w:rsidRDefault="006D34FB" w:rsidP="006D34FB">
      <w:pPr>
        <w:autoSpaceDE w:val="0"/>
        <w:spacing w:line="360" w:lineRule="auto"/>
        <w:jc w:val="both"/>
        <w:rPr>
          <w:rFonts w:ascii="Arial" w:hAnsi="Arial" w:cs="Arial"/>
          <w:b/>
          <w:sz w:val="24"/>
          <w:szCs w:val="24"/>
        </w:rPr>
      </w:pPr>
      <w:r w:rsidRPr="00A51520">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A51520" w:rsidRDefault="006D34FB" w:rsidP="006D34FB">
      <w:pPr>
        <w:spacing w:line="360" w:lineRule="auto"/>
        <w:jc w:val="both"/>
        <w:rPr>
          <w:rFonts w:ascii="Arial" w:hAnsi="Arial" w:cs="Arial"/>
          <w:sz w:val="24"/>
          <w:szCs w:val="24"/>
        </w:rPr>
      </w:pPr>
      <w:r w:rsidRPr="00A51520">
        <w:rPr>
          <w:rFonts w:ascii="Arial" w:eastAsia="Tahoma" w:hAnsi="Arial" w:cs="Arial"/>
          <w:sz w:val="24"/>
          <w:szCs w:val="24"/>
        </w:rPr>
        <w:t>2 -</w:t>
      </w:r>
      <w:r w:rsidRPr="00A5152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A51520">
        <w:rPr>
          <w:rFonts w:ascii="Arial" w:hAnsi="Arial" w:cs="Arial"/>
          <w:b/>
          <w:sz w:val="24"/>
          <w:szCs w:val="24"/>
          <w:u w:val="single"/>
        </w:rPr>
        <w:t>6 meses</w:t>
      </w:r>
      <w:r w:rsidRPr="00A51520">
        <w:rPr>
          <w:rFonts w:ascii="Arial" w:hAnsi="Arial" w:cs="Arial"/>
          <w:sz w:val="24"/>
          <w:szCs w:val="24"/>
        </w:rPr>
        <w:t xml:space="preserve"> da data de emissão; e,</w:t>
      </w:r>
    </w:p>
    <w:p w14:paraId="3C8F8BEA"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4 - Toda documentação deve estar assinada por pessoa devidamente habilitada, devendo haver comprovação da seguinte forma:</w:t>
      </w:r>
    </w:p>
    <w:p w14:paraId="69F75A69"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1 - </w:t>
      </w:r>
      <w:proofErr w:type="gramStart"/>
      <w:r w:rsidRPr="00A51520">
        <w:rPr>
          <w:rFonts w:ascii="Arial" w:hAnsi="Arial" w:cs="Arial"/>
          <w:b/>
          <w:bCs/>
          <w:sz w:val="24"/>
          <w:szCs w:val="24"/>
        </w:rPr>
        <w:t>tratando-se</w:t>
      </w:r>
      <w:proofErr w:type="gramEnd"/>
      <w:r w:rsidRPr="00A51520">
        <w:rPr>
          <w:rFonts w:ascii="Arial" w:hAnsi="Arial" w:cs="Arial"/>
          <w:b/>
          <w:bCs/>
          <w:sz w:val="24"/>
          <w:szCs w:val="24"/>
        </w:rPr>
        <w:t xml:space="preserve"> de representante legal</w:t>
      </w:r>
      <w:r w:rsidRPr="00A5152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2 - </w:t>
      </w:r>
      <w:proofErr w:type="gramStart"/>
      <w:r w:rsidRPr="00A51520">
        <w:rPr>
          <w:rFonts w:ascii="Arial" w:hAnsi="Arial" w:cs="Arial"/>
          <w:b/>
          <w:bCs/>
          <w:sz w:val="24"/>
          <w:szCs w:val="24"/>
        </w:rPr>
        <w:t>tratando-se</w:t>
      </w:r>
      <w:proofErr w:type="gramEnd"/>
      <w:r w:rsidRPr="00A51520">
        <w:rPr>
          <w:rFonts w:ascii="Arial" w:hAnsi="Arial" w:cs="Arial"/>
          <w:b/>
          <w:bCs/>
          <w:sz w:val="24"/>
          <w:szCs w:val="24"/>
        </w:rPr>
        <w:t xml:space="preserve"> de procurador: </w:t>
      </w:r>
      <w:r w:rsidRPr="00A51520">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Pr="00A51520" w:rsidRDefault="006D34FB" w:rsidP="006D34FB">
      <w:pPr>
        <w:spacing w:line="360" w:lineRule="auto"/>
        <w:jc w:val="both"/>
        <w:rPr>
          <w:rFonts w:ascii="Arial" w:hAnsi="Arial" w:cs="Arial"/>
          <w:b/>
          <w:sz w:val="24"/>
          <w:szCs w:val="24"/>
        </w:rPr>
      </w:pPr>
    </w:p>
    <w:p w14:paraId="75264B11"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b/>
          <w:sz w:val="24"/>
          <w:szCs w:val="24"/>
        </w:rPr>
        <w:t>VIII - DA SESSÃO E DO CRITÉRIO DE JULGAMENTO</w:t>
      </w:r>
    </w:p>
    <w:p w14:paraId="591AB9D8"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A51520" w:rsidRDefault="006D34FB" w:rsidP="006D34FB">
      <w:pPr>
        <w:widowControl w:val="0"/>
        <w:numPr>
          <w:ilvl w:val="0"/>
          <w:numId w:val="11"/>
        </w:numPr>
        <w:spacing w:line="360" w:lineRule="auto"/>
        <w:jc w:val="both"/>
        <w:rPr>
          <w:rFonts w:ascii="Arial" w:hAnsi="Arial" w:cs="Arial"/>
          <w:b/>
          <w:sz w:val="24"/>
          <w:szCs w:val="24"/>
        </w:rPr>
      </w:pPr>
      <w:r w:rsidRPr="00A51520">
        <w:rPr>
          <w:rFonts w:ascii="Arial" w:hAnsi="Arial" w:cs="Arial"/>
          <w:b/>
          <w:sz w:val="24"/>
          <w:szCs w:val="24"/>
        </w:rPr>
        <w:t>INTERVALO DE VALORES PARA LANCES: R$ 0,01</w:t>
      </w:r>
    </w:p>
    <w:p w14:paraId="6A09EE7D" w14:textId="77777777" w:rsidR="006D34FB" w:rsidRPr="00A51520" w:rsidRDefault="006D34FB" w:rsidP="006D34FB">
      <w:pPr>
        <w:widowControl w:val="0"/>
        <w:numPr>
          <w:ilvl w:val="0"/>
          <w:numId w:val="11"/>
        </w:numPr>
        <w:spacing w:line="360" w:lineRule="auto"/>
        <w:jc w:val="both"/>
        <w:rPr>
          <w:rFonts w:ascii="Arial" w:hAnsi="Arial" w:cs="Arial"/>
          <w:b/>
          <w:sz w:val="24"/>
          <w:szCs w:val="24"/>
        </w:rPr>
      </w:pPr>
      <w:r w:rsidRPr="00A51520">
        <w:rPr>
          <w:rFonts w:ascii="Arial" w:hAnsi="Arial" w:cs="Arial"/>
          <w:b/>
          <w:sz w:val="24"/>
          <w:szCs w:val="24"/>
        </w:rPr>
        <w:t>INTERVALO DE TEMPO PARA LANCES: 5 SEGUNDOS</w:t>
      </w:r>
    </w:p>
    <w:p w14:paraId="1A0F16F1" w14:textId="6F63F381" w:rsidR="006D34FB" w:rsidRPr="00A51520" w:rsidRDefault="006D34FB" w:rsidP="006D34FB">
      <w:pPr>
        <w:spacing w:line="360" w:lineRule="auto"/>
        <w:jc w:val="both"/>
        <w:rPr>
          <w:rFonts w:ascii="Arial" w:eastAsia="Tahoma" w:hAnsi="Arial" w:cs="Arial"/>
          <w:sz w:val="24"/>
          <w:szCs w:val="24"/>
        </w:rPr>
      </w:pPr>
      <w:r w:rsidRPr="00A51520">
        <w:rPr>
          <w:rFonts w:ascii="Arial" w:hAnsi="Arial" w:cs="Arial"/>
          <w:snapToGrid w:val="0"/>
          <w:sz w:val="24"/>
          <w:szCs w:val="24"/>
        </w:rPr>
        <w:t xml:space="preserve">8.2 - Os lances devem ser efetuados </w:t>
      </w:r>
      <w:r w:rsidRPr="00A51520">
        <w:rPr>
          <w:rFonts w:ascii="Arial" w:hAnsi="Arial" w:cs="Arial"/>
          <w:b/>
          <w:snapToGrid w:val="0"/>
          <w:sz w:val="24"/>
          <w:szCs w:val="24"/>
          <w:highlight w:val="yellow"/>
          <w:u w:val="single"/>
        </w:rPr>
        <w:t>COM VALOR GLOBAL</w:t>
      </w:r>
      <w:r w:rsidRPr="00A51520">
        <w:rPr>
          <w:rFonts w:ascii="Arial" w:hAnsi="Arial" w:cs="Arial"/>
          <w:snapToGrid w:val="0"/>
          <w:sz w:val="24"/>
          <w:szCs w:val="24"/>
        </w:rPr>
        <w:t xml:space="preserve">, devendo o licitante estar ciente que devem conter os seguintes critérios: </w:t>
      </w:r>
      <w:r w:rsidRPr="00A51520">
        <w:rPr>
          <w:rFonts w:ascii="Arial" w:hAnsi="Arial" w:cs="Arial"/>
          <w:sz w:val="24"/>
          <w:szCs w:val="24"/>
        </w:rPr>
        <w:t xml:space="preserve">com até duas casas decimais após a vírgula e </w:t>
      </w:r>
      <w:r w:rsidRPr="00A5152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A51520">
        <w:rPr>
          <w:rStyle w:val="Refdenotaderodap"/>
          <w:rFonts w:ascii="Arial" w:eastAsia="Tahoma" w:hAnsi="Arial" w:cs="Arial"/>
          <w:sz w:val="24"/>
          <w:szCs w:val="24"/>
        </w:rPr>
        <w:footnoteReference w:id="1"/>
      </w:r>
      <w:r w:rsidRPr="00A5152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z w:val="24"/>
          <w:szCs w:val="24"/>
        </w:rPr>
        <w:t xml:space="preserve">8.3 - É de inteira responsabilidade do ofertante o preço e demais condições apresentadas, </w:t>
      </w:r>
    </w:p>
    <w:p w14:paraId="3E9B2911"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8.5 - O sistema não identificará o autor dos lances aos demais participantes.</w:t>
      </w:r>
    </w:p>
    <w:p w14:paraId="06267B84" w14:textId="77777777" w:rsidR="006D34FB" w:rsidRPr="00A5152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A51520">
        <w:rPr>
          <w:rFonts w:ascii="Arial" w:hAnsi="Arial" w:cs="Arial"/>
          <w:sz w:val="24"/>
          <w:szCs w:val="24"/>
        </w:rPr>
        <w:t>8.6 -</w:t>
      </w:r>
      <w:r w:rsidRPr="00A51520">
        <w:rPr>
          <w:rFonts w:ascii="Arial" w:hAnsi="Arial" w:cs="Arial"/>
          <w:b/>
          <w:bCs/>
          <w:sz w:val="24"/>
          <w:szCs w:val="24"/>
          <w:lang w:eastAsia="pt-BR"/>
        </w:rPr>
        <w:t xml:space="preserve"> Desconexão do sistema na etapa de lances</w:t>
      </w:r>
    </w:p>
    <w:p w14:paraId="0D5D24AA" w14:textId="77777777" w:rsidR="006D34FB" w:rsidRPr="00A5152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A5152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A5152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A51520">
        <w:rPr>
          <w:rFonts w:ascii="Arial" w:hAnsi="Arial" w:cs="Arial"/>
          <w:sz w:val="24"/>
          <w:szCs w:val="24"/>
          <w:lang w:eastAsia="pt-BR"/>
        </w:rPr>
        <w:t xml:space="preserve">2 - Quando a desconexão do sistema eletrônico para o pregoeiro </w:t>
      </w:r>
      <w:r w:rsidRPr="00A51520">
        <w:rPr>
          <w:rFonts w:ascii="Arial" w:hAnsi="Arial" w:cs="Arial"/>
          <w:b/>
          <w:sz w:val="24"/>
          <w:szCs w:val="24"/>
          <w:lang w:eastAsia="pt-BR"/>
        </w:rPr>
        <w:t>persistir por tempo superior a dez minutos</w:t>
      </w:r>
      <w:r w:rsidRPr="00A5152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A51520" w:rsidRDefault="006D34FB" w:rsidP="006D34FB">
      <w:pPr>
        <w:spacing w:line="360" w:lineRule="auto"/>
        <w:jc w:val="both"/>
        <w:rPr>
          <w:rFonts w:ascii="Arial" w:hAnsi="Arial" w:cs="Arial"/>
          <w:snapToGrid w:val="0"/>
          <w:sz w:val="24"/>
          <w:szCs w:val="24"/>
        </w:rPr>
      </w:pPr>
      <w:proofErr w:type="gramStart"/>
      <w:r w:rsidRPr="00A51520">
        <w:rPr>
          <w:rFonts w:ascii="Arial" w:hAnsi="Arial" w:cs="Arial"/>
          <w:snapToGrid w:val="0"/>
          <w:sz w:val="24"/>
          <w:szCs w:val="24"/>
        </w:rPr>
        <w:lastRenderedPageBreak/>
        <w:t>8.7  -</w:t>
      </w:r>
      <w:proofErr w:type="gramEnd"/>
      <w:r w:rsidRPr="00A51520">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A51520" w:rsidRDefault="006D34FB" w:rsidP="006D34FB">
      <w:pPr>
        <w:spacing w:line="360" w:lineRule="auto"/>
        <w:jc w:val="both"/>
        <w:rPr>
          <w:rFonts w:ascii="Arial" w:hAnsi="Arial" w:cs="Arial"/>
          <w:snapToGrid w:val="0"/>
          <w:sz w:val="24"/>
          <w:szCs w:val="24"/>
        </w:rPr>
      </w:pPr>
      <w:r w:rsidRPr="00A51520">
        <w:rPr>
          <w:rFonts w:ascii="Arial" w:hAnsi="Arial" w:cs="Arial"/>
          <w:snapToGrid w:val="0"/>
          <w:sz w:val="24"/>
          <w:szCs w:val="24"/>
        </w:rPr>
        <w:t xml:space="preserve">8.8 - </w:t>
      </w:r>
      <w:r w:rsidRPr="00A51520">
        <w:rPr>
          <w:rFonts w:ascii="Arial" w:hAnsi="Arial" w:cs="Arial"/>
          <w:sz w:val="24"/>
          <w:szCs w:val="24"/>
        </w:rPr>
        <w:t>Caso não haja etapa de lances, apenas ficarem as propostas postadas inicialmente e houver valores idênticos, prevalecerá a proposta postada primeiro, considerando-se dia e horário</w:t>
      </w:r>
      <w:r w:rsidRPr="00A51520">
        <w:rPr>
          <w:rFonts w:ascii="Arial" w:hAnsi="Arial" w:cs="Arial"/>
          <w:snapToGrid w:val="0"/>
          <w:sz w:val="24"/>
          <w:szCs w:val="24"/>
        </w:rPr>
        <w:t>.</w:t>
      </w:r>
    </w:p>
    <w:p w14:paraId="5BD56D17" w14:textId="725A8DFD" w:rsidR="006D34FB" w:rsidRPr="00A51520" w:rsidRDefault="006D34FB" w:rsidP="006D34FB">
      <w:pPr>
        <w:spacing w:line="360" w:lineRule="auto"/>
        <w:jc w:val="both"/>
        <w:rPr>
          <w:rFonts w:ascii="Arial" w:hAnsi="Arial" w:cs="Arial"/>
          <w:b/>
          <w:sz w:val="24"/>
          <w:szCs w:val="24"/>
          <w:u w:val="single"/>
        </w:rPr>
      </w:pPr>
      <w:r w:rsidRPr="00A51520">
        <w:rPr>
          <w:rFonts w:ascii="Arial" w:hAnsi="Arial" w:cs="Arial"/>
          <w:b/>
          <w:sz w:val="24"/>
          <w:szCs w:val="24"/>
          <w:u w:val="single"/>
        </w:rPr>
        <w:t xml:space="preserve">8.9 - Para julgamento será adotado o critério </w:t>
      </w:r>
      <w:r w:rsidR="00FC5713" w:rsidRPr="00A51520">
        <w:rPr>
          <w:rFonts w:ascii="Arial" w:hAnsi="Arial" w:cs="Arial"/>
          <w:b/>
          <w:sz w:val="24"/>
          <w:szCs w:val="24"/>
          <w:highlight w:val="yellow"/>
          <w:u w:val="single"/>
        </w:rPr>
        <w:t>DE MENOR</w:t>
      </w:r>
      <w:r w:rsidRPr="00A51520">
        <w:rPr>
          <w:rFonts w:ascii="Arial" w:hAnsi="Arial" w:cs="Arial"/>
          <w:b/>
          <w:sz w:val="24"/>
          <w:szCs w:val="24"/>
          <w:highlight w:val="yellow"/>
          <w:u w:val="single"/>
        </w:rPr>
        <w:t xml:space="preserve"> PREÇO </w:t>
      </w:r>
      <w:r w:rsidR="001F605F" w:rsidRPr="00A51520">
        <w:rPr>
          <w:rFonts w:ascii="Arial" w:hAnsi="Arial" w:cs="Arial"/>
          <w:b/>
          <w:sz w:val="24"/>
          <w:szCs w:val="24"/>
          <w:highlight w:val="yellow"/>
          <w:u w:val="single"/>
        </w:rPr>
        <w:t>GLOBAL</w:t>
      </w:r>
      <w:r w:rsidRPr="00A51520">
        <w:rPr>
          <w:rFonts w:ascii="Arial" w:hAnsi="Arial" w:cs="Arial"/>
          <w:b/>
          <w:sz w:val="24"/>
          <w:szCs w:val="24"/>
          <w:highlight w:val="yellow"/>
          <w:u w:val="single"/>
        </w:rPr>
        <w:t>.</w:t>
      </w:r>
    </w:p>
    <w:p w14:paraId="25C6E50C"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 xml:space="preserve">8.10 - Se a proposta ou o lance de menor valor não for aceitável, o Pregoeiro examinará a proposta ou o lance </w:t>
      </w:r>
      <w:proofErr w:type="spellStart"/>
      <w:r w:rsidRPr="00A51520">
        <w:rPr>
          <w:rFonts w:ascii="Arial" w:hAnsi="Arial" w:cs="Arial"/>
          <w:sz w:val="24"/>
          <w:szCs w:val="24"/>
        </w:rPr>
        <w:t>subseqüente</w:t>
      </w:r>
      <w:proofErr w:type="spellEnd"/>
      <w:r w:rsidRPr="00A5152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A51520" w:rsidRDefault="006D34FB" w:rsidP="006D34FB">
      <w:pPr>
        <w:pStyle w:val="Textopadro"/>
        <w:widowControl/>
        <w:spacing w:line="360" w:lineRule="auto"/>
        <w:jc w:val="both"/>
        <w:rPr>
          <w:rFonts w:ascii="Arial" w:hAnsi="Arial" w:cs="Arial"/>
          <w:szCs w:val="24"/>
          <w:lang w:val="pt-BR"/>
        </w:rPr>
      </w:pPr>
    </w:p>
    <w:p w14:paraId="73F59759" w14:textId="41832B99" w:rsidR="006D34FB" w:rsidRPr="00A51520" w:rsidRDefault="006D34FB" w:rsidP="006D34FB">
      <w:pPr>
        <w:autoSpaceDE w:val="0"/>
        <w:spacing w:line="360" w:lineRule="auto"/>
        <w:jc w:val="both"/>
        <w:rPr>
          <w:rFonts w:ascii="Arial" w:eastAsia="Tahoma" w:hAnsi="Arial" w:cs="Arial"/>
          <w:b/>
          <w:bCs/>
          <w:sz w:val="24"/>
          <w:szCs w:val="24"/>
        </w:rPr>
      </w:pPr>
      <w:r w:rsidRPr="00A51520">
        <w:rPr>
          <w:rFonts w:ascii="Arial" w:eastAsia="Tahoma" w:hAnsi="Arial" w:cs="Arial"/>
          <w:b/>
          <w:bCs/>
          <w:sz w:val="24"/>
          <w:szCs w:val="24"/>
        </w:rPr>
        <w:t xml:space="preserve">IX – DA APRESENTAÇÃO DA </w:t>
      </w:r>
      <w:r w:rsidRPr="00A51520">
        <w:rPr>
          <w:rFonts w:ascii="Arial" w:eastAsia="Tahoma" w:hAnsi="Arial" w:cs="Arial"/>
          <w:b/>
          <w:bCs/>
          <w:sz w:val="24"/>
          <w:szCs w:val="24"/>
          <w:highlight w:val="yellow"/>
          <w:u w:val="single"/>
        </w:rPr>
        <w:t>PROPOSTA ATUALIZADA</w:t>
      </w:r>
      <w:r w:rsidR="003345BD" w:rsidRPr="00A51520">
        <w:rPr>
          <w:rFonts w:ascii="Arial" w:eastAsia="Tahoma" w:hAnsi="Arial" w:cs="Arial"/>
          <w:b/>
          <w:bCs/>
          <w:sz w:val="24"/>
          <w:szCs w:val="24"/>
        </w:rPr>
        <w:t xml:space="preserve"> APÓS OS LANCES</w:t>
      </w:r>
      <w:r w:rsidR="007D042E" w:rsidRPr="00A51520">
        <w:rPr>
          <w:rFonts w:ascii="Arial" w:eastAsia="Tahoma" w:hAnsi="Arial" w:cs="Arial"/>
          <w:b/>
          <w:bCs/>
          <w:sz w:val="24"/>
          <w:szCs w:val="24"/>
        </w:rPr>
        <w:t>.</w:t>
      </w:r>
    </w:p>
    <w:p w14:paraId="2FBC252C" w14:textId="77777777" w:rsidR="006D34FB" w:rsidRPr="00A51520" w:rsidRDefault="006D34FB" w:rsidP="006D34FB">
      <w:pPr>
        <w:autoSpaceDE w:val="0"/>
        <w:spacing w:line="360" w:lineRule="auto"/>
        <w:jc w:val="both"/>
        <w:rPr>
          <w:rFonts w:ascii="Arial" w:eastAsia="Tahoma" w:hAnsi="Arial" w:cs="Arial"/>
          <w:b/>
          <w:bCs/>
          <w:sz w:val="24"/>
          <w:szCs w:val="24"/>
        </w:rPr>
      </w:pPr>
    </w:p>
    <w:p w14:paraId="5FEADBEE" w14:textId="789FAF2D" w:rsidR="006D34FB" w:rsidRPr="00A51520" w:rsidRDefault="006D34FB" w:rsidP="006D34FB">
      <w:pPr>
        <w:spacing w:line="360" w:lineRule="auto"/>
        <w:jc w:val="both"/>
        <w:rPr>
          <w:rFonts w:ascii="Arial" w:eastAsia="Batang" w:hAnsi="Arial" w:cs="Arial"/>
          <w:sz w:val="24"/>
          <w:szCs w:val="24"/>
        </w:rPr>
      </w:pPr>
      <w:r w:rsidRPr="00A51520">
        <w:rPr>
          <w:rFonts w:ascii="Arial" w:eastAsia="Batang" w:hAnsi="Arial" w:cs="Arial"/>
          <w:sz w:val="24"/>
          <w:szCs w:val="24"/>
        </w:rPr>
        <w:t xml:space="preserve">9.1 - Após os lances, deverão ser </w:t>
      </w:r>
      <w:proofErr w:type="gramStart"/>
      <w:r w:rsidRPr="00A51520">
        <w:rPr>
          <w:rFonts w:ascii="Arial" w:eastAsia="Batang" w:hAnsi="Arial" w:cs="Arial"/>
          <w:sz w:val="24"/>
          <w:szCs w:val="24"/>
        </w:rPr>
        <w:t>encaminhados</w:t>
      </w:r>
      <w:r w:rsidR="00133661" w:rsidRPr="00A51520">
        <w:rPr>
          <w:rFonts w:ascii="Arial" w:eastAsia="Batang" w:hAnsi="Arial" w:cs="Arial"/>
          <w:sz w:val="24"/>
          <w:szCs w:val="24"/>
        </w:rPr>
        <w:t xml:space="preserve"> </w:t>
      </w:r>
      <w:r w:rsidRPr="00A51520">
        <w:rPr>
          <w:rFonts w:ascii="Arial" w:eastAsia="Batang" w:hAnsi="Arial" w:cs="Arial"/>
          <w:sz w:val="24"/>
          <w:szCs w:val="24"/>
        </w:rPr>
        <w:t xml:space="preserve"> </w:t>
      </w:r>
      <w:r w:rsidRPr="00A51520">
        <w:rPr>
          <w:rFonts w:ascii="Arial" w:eastAsia="Batang" w:hAnsi="Arial" w:cs="Arial"/>
          <w:b/>
          <w:sz w:val="24"/>
          <w:szCs w:val="24"/>
          <w:highlight w:val="yellow"/>
          <w:u w:val="single"/>
        </w:rPr>
        <w:t>em</w:t>
      </w:r>
      <w:proofErr w:type="gramEnd"/>
      <w:r w:rsidRPr="00A51520">
        <w:rPr>
          <w:rFonts w:ascii="Arial" w:eastAsia="Batang" w:hAnsi="Arial" w:cs="Arial"/>
          <w:b/>
          <w:sz w:val="24"/>
          <w:szCs w:val="24"/>
          <w:highlight w:val="yellow"/>
          <w:u w:val="single"/>
        </w:rPr>
        <w:t xml:space="preserve"> até </w:t>
      </w:r>
      <w:r w:rsidR="00852487" w:rsidRPr="00A51520">
        <w:rPr>
          <w:rFonts w:ascii="Arial" w:eastAsia="Batang" w:hAnsi="Arial" w:cs="Arial"/>
          <w:b/>
          <w:sz w:val="24"/>
          <w:szCs w:val="24"/>
          <w:highlight w:val="yellow"/>
          <w:u w:val="single"/>
        </w:rPr>
        <w:t>2</w:t>
      </w:r>
      <w:r w:rsidR="007D042E" w:rsidRPr="00A51520">
        <w:rPr>
          <w:rFonts w:ascii="Arial" w:eastAsia="Batang" w:hAnsi="Arial" w:cs="Arial"/>
          <w:b/>
          <w:sz w:val="24"/>
          <w:szCs w:val="24"/>
          <w:highlight w:val="yellow"/>
          <w:u w:val="single"/>
        </w:rPr>
        <w:t xml:space="preserve"> horas </w:t>
      </w:r>
      <w:r w:rsidRPr="00A51520">
        <w:rPr>
          <w:rFonts w:ascii="Arial" w:eastAsia="Batang" w:hAnsi="Arial" w:cs="Arial"/>
          <w:b/>
          <w:sz w:val="24"/>
          <w:szCs w:val="24"/>
          <w:highlight w:val="yellow"/>
          <w:u w:val="single"/>
        </w:rPr>
        <w:t>após ao término da sessão pública</w:t>
      </w:r>
      <w:r w:rsidR="00761C21" w:rsidRPr="00A51520">
        <w:rPr>
          <w:rFonts w:ascii="Arial" w:eastAsia="Batang" w:hAnsi="Arial" w:cs="Arial"/>
          <w:sz w:val="24"/>
          <w:szCs w:val="24"/>
        </w:rPr>
        <w:t>:</w:t>
      </w:r>
    </w:p>
    <w:p w14:paraId="58A3EED4" w14:textId="77777777" w:rsidR="00E43666" w:rsidRPr="00A51520" w:rsidRDefault="00E43666" w:rsidP="006D34FB">
      <w:pPr>
        <w:spacing w:line="360" w:lineRule="auto"/>
        <w:jc w:val="both"/>
        <w:rPr>
          <w:rFonts w:ascii="Arial" w:eastAsia="Batang" w:hAnsi="Arial" w:cs="Arial"/>
          <w:sz w:val="24"/>
          <w:szCs w:val="24"/>
        </w:rPr>
      </w:pPr>
    </w:p>
    <w:p w14:paraId="14E0FF51" w14:textId="2D9F2C20" w:rsidR="005D2C1C" w:rsidRPr="00A51520" w:rsidRDefault="00761C21" w:rsidP="005D2C1C">
      <w:pPr>
        <w:spacing w:line="360" w:lineRule="auto"/>
        <w:jc w:val="both"/>
        <w:rPr>
          <w:rFonts w:ascii="Arial" w:eastAsia="Batang" w:hAnsi="Arial" w:cs="Arial"/>
          <w:sz w:val="24"/>
          <w:szCs w:val="24"/>
        </w:rPr>
      </w:pPr>
      <w:r w:rsidRPr="00A51520">
        <w:rPr>
          <w:rFonts w:ascii="Arial" w:eastAsia="Batang" w:hAnsi="Arial" w:cs="Arial"/>
          <w:sz w:val="24"/>
          <w:szCs w:val="24"/>
        </w:rPr>
        <w:t xml:space="preserve">1 </w:t>
      </w:r>
      <w:r w:rsidR="006D34FB" w:rsidRPr="00A51520">
        <w:rPr>
          <w:rFonts w:ascii="Arial" w:eastAsia="Batang" w:hAnsi="Arial" w:cs="Arial"/>
          <w:sz w:val="24"/>
          <w:szCs w:val="24"/>
        </w:rPr>
        <w:t xml:space="preserve">- </w:t>
      </w:r>
      <w:proofErr w:type="gramStart"/>
      <w:r w:rsidR="006D34FB" w:rsidRPr="00A51520">
        <w:rPr>
          <w:rFonts w:ascii="Arial" w:eastAsia="Batang" w:hAnsi="Arial" w:cs="Arial"/>
          <w:b/>
          <w:sz w:val="24"/>
          <w:szCs w:val="24"/>
          <w:u w:val="single"/>
        </w:rPr>
        <w:t>proposta</w:t>
      </w:r>
      <w:proofErr w:type="gramEnd"/>
      <w:r w:rsidR="006D34FB" w:rsidRPr="00A51520">
        <w:rPr>
          <w:rFonts w:ascii="Arial" w:eastAsia="Batang" w:hAnsi="Arial" w:cs="Arial"/>
          <w:b/>
          <w:sz w:val="24"/>
          <w:szCs w:val="24"/>
          <w:u w:val="single"/>
        </w:rPr>
        <w:t xml:space="preserve"> atualizada</w:t>
      </w:r>
      <w:r w:rsidR="003C44E4" w:rsidRPr="00A51520">
        <w:rPr>
          <w:rFonts w:ascii="Arial" w:eastAsia="Batang" w:hAnsi="Arial" w:cs="Arial"/>
          <w:b/>
          <w:sz w:val="24"/>
          <w:szCs w:val="24"/>
          <w:u w:val="single"/>
        </w:rPr>
        <w:t xml:space="preserve"> de acordo com o último lance</w:t>
      </w:r>
      <w:r w:rsidR="005D2C1C" w:rsidRPr="00A51520">
        <w:rPr>
          <w:rFonts w:ascii="Arial" w:eastAsia="Batang" w:hAnsi="Arial" w:cs="Arial"/>
          <w:sz w:val="24"/>
          <w:szCs w:val="24"/>
        </w:rPr>
        <w:t xml:space="preserve">, através do seguinte endereço eletrônico: </w:t>
      </w:r>
      <w:hyperlink r:id="rId18" w:history="1">
        <w:r w:rsidR="005D2C1C" w:rsidRPr="00A51520">
          <w:rPr>
            <w:rStyle w:val="Hyperlink"/>
            <w:rFonts w:ascii="Arial" w:eastAsia="Batang" w:hAnsi="Arial" w:cs="Arial"/>
            <w:b/>
            <w:sz w:val="24"/>
            <w:szCs w:val="24"/>
          </w:rPr>
          <w:t>licitacao@cedral.sp.gov.br</w:t>
        </w:r>
      </w:hyperlink>
      <w:r w:rsidR="007D042E" w:rsidRPr="00A51520">
        <w:rPr>
          <w:rStyle w:val="Hyperlink"/>
          <w:rFonts w:ascii="Arial" w:eastAsia="Batang" w:hAnsi="Arial" w:cs="Arial"/>
          <w:b/>
          <w:sz w:val="24"/>
          <w:szCs w:val="24"/>
        </w:rPr>
        <w:t>.</w:t>
      </w:r>
    </w:p>
    <w:p w14:paraId="18DF0E9B" w14:textId="50F0341F" w:rsidR="003B54DA" w:rsidRPr="00A51520" w:rsidRDefault="003B54DA" w:rsidP="005D2C1C">
      <w:pPr>
        <w:spacing w:line="360" w:lineRule="auto"/>
        <w:jc w:val="both"/>
        <w:rPr>
          <w:rFonts w:ascii="Arial" w:eastAsia="Batang" w:hAnsi="Arial" w:cs="Arial"/>
          <w:sz w:val="24"/>
          <w:szCs w:val="24"/>
        </w:rPr>
      </w:pPr>
    </w:p>
    <w:p w14:paraId="1FF6EA9D" w14:textId="295223C7" w:rsidR="0041741F" w:rsidRPr="00A51520" w:rsidRDefault="0041741F" w:rsidP="0041741F">
      <w:pPr>
        <w:spacing w:line="360" w:lineRule="auto"/>
        <w:jc w:val="both"/>
        <w:rPr>
          <w:rFonts w:ascii="Arial" w:eastAsia="Batang" w:hAnsi="Arial" w:cs="Arial"/>
          <w:sz w:val="24"/>
          <w:szCs w:val="24"/>
          <w:highlight w:val="yellow"/>
        </w:rPr>
      </w:pPr>
    </w:p>
    <w:p w14:paraId="20DFE9F3"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 - DOS RECURSOS</w:t>
      </w:r>
    </w:p>
    <w:p w14:paraId="491EC4C7"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 xml:space="preserve">10.1 – </w:t>
      </w:r>
      <w:r w:rsidRPr="00A51520">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A51520">
        <w:rPr>
          <w:rFonts w:ascii="Arial" w:hAnsi="Arial" w:cs="Arial"/>
          <w:b/>
          <w:szCs w:val="24"/>
          <w:highlight w:val="lightGray"/>
          <w:u w:val="single"/>
          <w:lang w:val="pt-BR"/>
        </w:rPr>
        <w:t>seguinte  data</w:t>
      </w:r>
      <w:proofErr w:type="gramEnd"/>
      <w:r w:rsidRPr="00A51520">
        <w:rPr>
          <w:rFonts w:ascii="Arial" w:hAnsi="Arial" w:cs="Arial"/>
          <w:b/>
          <w:szCs w:val="24"/>
          <w:highlight w:val="lightGray"/>
          <w:u w:val="single"/>
          <w:lang w:val="pt-BR"/>
        </w:rPr>
        <w:t xml:space="preserve"> da notificação/publicação na imprensa oficial</w:t>
      </w:r>
      <w:r w:rsidRPr="00A51520">
        <w:rPr>
          <w:rFonts w:ascii="Arial" w:hAnsi="Arial" w:cs="Arial"/>
          <w:szCs w:val="24"/>
          <w:lang w:val="pt-BR"/>
        </w:rPr>
        <w:t>.</w:t>
      </w:r>
    </w:p>
    <w:p w14:paraId="3C6FD44B"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A51520" w:rsidRDefault="006D34FB" w:rsidP="006D34FB">
      <w:pPr>
        <w:pStyle w:val="Textopadro"/>
        <w:widowControl/>
        <w:tabs>
          <w:tab w:val="left" w:pos="0"/>
        </w:tabs>
        <w:spacing w:line="360" w:lineRule="auto"/>
        <w:jc w:val="both"/>
        <w:rPr>
          <w:rFonts w:ascii="Arial" w:hAnsi="Arial" w:cs="Arial"/>
          <w:szCs w:val="24"/>
          <w:lang w:val="pt-BR"/>
        </w:rPr>
      </w:pPr>
      <w:r w:rsidRPr="00A51520">
        <w:rPr>
          <w:rFonts w:ascii="Arial" w:hAnsi="Arial" w:cs="Arial"/>
          <w:szCs w:val="24"/>
          <w:lang w:val="pt-BR"/>
        </w:rPr>
        <w:lastRenderedPageBreak/>
        <w:t xml:space="preserve">10.2 - As razões de recurso ficarão à disposição dos interessados na Seção de Licitação, podendo ser requerida também através do </w:t>
      </w:r>
      <w:r w:rsidRPr="00A51520">
        <w:rPr>
          <w:rFonts w:ascii="Arial" w:hAnsi="Arial" w:cs="Arial"/>
          <w:b/>
          <w:szCs w:val="24"/>
          <w:u w:val="single"/>
          <w:lang w:val="pt-BR"/>
        </w:rPr>
        <w:t>e-mail: licitacao@cedral.sp.gov.br</w:t>
      </w:r>
      <w:r w:rsidRPr="00A51520">
        <w:rPr>
          <w:rFonts w:ascii="Arial" w:hAnsi="Arial" w:cs="Arial"/>
          <w:szCs w:val="24"/>
          <w:lang w:val="pt-BR"/>
        </w:rPr>
        <w:t>.</w:t>
      </w:r>
    </w:p>
    <w:p w14:paraId="360D46D8"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t>10.3 -</w:t>
      </w:r>
      <w:r w:rsidRPr="00A51520">
        <w:rPr>
          <w:rFonts w:ascii="Arial" w:hAnsi="Arial" w:cs="Arial"/>
          <w:b/>
          <w:szCs w:val="24"/>
          <w:lang w:val="pt-BR"/>
        </w:rPr>
        <w:t xml:space="preserve"> </w:t>
      </w:r>
      <w:r w:rsidRPr="00A5152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t>10.4 -</w:t>
      </w:r>
      <w:r w:rsidRPr="00A51520">
        <w:rPr>
          <w:rFonts w:ascii="Arial" w:hAnsi="Arial" w:cs="Arial"/>
          <w:b/>
          <w:szCs w:val="24"/>
          <w:lang w:val="pt-BR"/>
        </w:rPr>
        <w:t xml:space="preserve"> </w:t>
      </w:r>
      <w:r w:rsidRPr="00A51520">
        <w:rPr>
          <w:rFonts w:ascii="Arial" w:hAnsi="Arial" w:cs="Arial"/>
          <w:szCs w:val="24"/>
          <w:lang w:val="pt-BR"/>
        </w:rPr>
        <w:t>Os recursos contra decisões do pregoeiro terão efeito suspensivo e deverão respeitar os ditames legais.</w:t>
      </w:r>
    </w:p>
    <w:p w14:paraId="28D30C28" w14:textId="77777777" w:rsidR="006D34FB" w:rsidRPr="00A51520" w:rsidRDefault="006D34FB" w:rsidP="006D34FB">
      <w:pPr>
        <w:pStyle w:val="Textopadro"/>
        <w:widowControl/>
        <w:tabs>
          <w:tab w:val="left" w:pos="-284"/>
        </w:tabs>
        <w:spacing w:line="360" w:lineRule="auto"/>
        <w:jc w:val="both"/>
        <w:rPr>
          <w:rFonts w:ascii="Arial" w:hAnsi="Arial" w:cs="Arial"/>
          <w:szCs w:val="24"/>
          <w:lang w:val="pt-BR"/>
        </w:rPr>
      </w:pPr>
      <w:r w:rsidRPr="00A51520">
        <w:rPr>
          <w:rFonts w:ascii="Arial" w:hAnsi="Arial" w:cs="Arial"/>
          <w:szCs w:val="24"/>
          <w:lang w:val="pt-BR"/>
        </w:rPr>
        <w:t>10.5 - O acolhimento de recurso importará a invalidação apenas dos atos insuscetíveis de aproveitamento.</w:t>
      </w:r>
    </w:p>
    <w:p w14:paraId="43862143" w14:textId="77777777" w:rsidR="006D34FB" w:rsidRPr="00A51520" w:rsidRDefault="006D34FB" w:rsidP="006D34FB">
      <w:pPr>
        <w:spacing w:line="360" w:lineRule="auto"/>
        <w:jc w:val="both"/>
        <w:rPr>
          <w:rFonts w:ascii="Arial" w:hAnsi="Arial" w:cs="Arial"/>
          <w:b/>
          <w:sz w:val="24"/>
          <w:szCs w:val="24"/>
        </w:rPr>
      </w:pPr>
      <w:r w:rsidRPr="00A51520">
        <w:rPr>
          <w:rFonts w:ascii="Arial" w:hAnsi="Arial" w:cs="Arial"/>
          <w:sz w:val="24"/>
          <w:szCs w:val="24"/>
        </w:rPr>
        <w:t>10.6 - A decisão em grau de recurso será definitiva e dela dar-se-á conhecimento por meio eletrônico.</w:t>
      </w:r>
      <w:r w:rsidRPr="00A51520">
        <w:rPr>
          <w:rFonts w:ascii="Arial" w:hAnsi="Arial" w:cs="Arial"/>
          <w:b/>
          <w:sz w:val="24"/>
          <w:szCs w:val="24"/>
        </w:rPr>
        <w:t xml:space="preserve"> </w:t>
      </w:r>
    </w:p>
    <w:p w14:paraId="0BB6F32A" w14:textId="77777777" w:rsidR="006D34FB" w:rsidRPr="00A51520" w:rsidRDefault="006D34FB" w:rsidP="006D34FB">
      <w:pPr>
        <w:spacing w:line="360" w:lineRule="auto"/>
        <w:jc w:val="both"/>
        <w:rPr>
          <w:rFonts w:ascii="Arial" w:hAnsi="Arial" w:cs="Arial"/>
          <w:sz w:val="24"/>
          <w:szCs w:val="24"/>
        </w:rPr>
      </w:pPr>
      <w:r w:rsidRPr="00A5152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A51520" w:rsidRDefault="006D34FB" w:rsidP="006D34FB">
      <w:pPr>
        <w:spacing w:line="360" w:lineRule="auto"/>
        <w:jc w:val="both"/>
        <w:rPr>
          <w:rFonts w:ascii="Arial" w:hAnsi="Arial" w:cs="Arial"/>
          <w:sz w:val="24"/>
          <w:szCs w:val="24"/>
        </w:rPr>
      </w:pPr>
    </w:p>
    <w:p w14:paraId="55FF95C0" w14:textId="77777777" w:rsidR="006D34FB" w:rsidRPr="00A51520" w:rsidRDefault="006D34FB" w:rsidP="006D34FB">
      <w:pPr>
        <w:spacing w:line="360" w:lineRule="auto"/>
        <w:jc w:val="both"/>
        <w:rPr>
          <w:rFonts w:ascii="Arial" w:hAnsi="Arial" w:cs="Arial"/>
          <w:sz w:val="24"/>
          <w:szCs w:val="24"/>
        </w:rPr>
      </w:pPr>
    </w:p>
    <w:p w14:paraId="4920C22A" w14:textId="77777777" w:rsidR="006D34FB" w:rsidRPr="00A51520" w:rsidRDefault="006D34FB" w:rsidP="006D34FB">
      <w:pPr>
        <w:spacing w:line="360" w:lineRule="auto"/>
        <w:ind w:right="-1"/>
        <w:jc w:val="both"/>
        <w:rPr>
          <w:rFonts w:ascii="Arial" w:hAnsi="Arial" w:cs="Arial"/>
          <w:b/>
          <w:sz w:val="24"/>
          <w:szCs w:val="24"/>
        </w:rPr>
      </w:pPr>
      <w:r w:rsidRPr="00A51520">
        <w:rPr>
          <w:rFonts w:ascii="Arial" w:hAnsi="Arial" w:cs="Arial"/>
          <w:b/>
          <w:sz w:val="24"/>
          <w:szCs w:val="24"/>
        </w:rPr>
        <w:t xml:space="preserve">XI - DA ADJUDICAÇÃO; DA HOMOLOGAÇÃO; E DA ASSINATURA DA </w:t>
      </w:r>
      <w:r w:rsidRPr="00A51520">
        <w:rPr>
          <w:rFonts w:ascii="Arial" w:hAnsi="Arial" w:cs="Arial"/>
          <w:b/>
          <w:sz w:val="24"/>
          <w:szCs w:val="24"/>
          <w:u w:val="single"/>
        </w:rPr>
        <w:t>ATA</w:t>
      </w:r>
      <w:r w:rsidRPr="00A51520">
        <w:rPr>
          <w:rFonts w:ascii="Arial" w:hAnsi="Arial" w:cs="Arial"/>
          <w:b/>
          <w:sz w:val="24"/>
          <w:szCs w:val="24"/>
        </w:rPr>
        <w:t>/TERMO DE CIÊNCIA E NOTIFICAÇÃO DO TRIBUNAL DE CONTAS DO ESTADO DE SÃO PAULO.</w:t>
      </w:r>
    </w:p>
    <w:p w14:paraId="08C58FD1" w14:textId="6BCCE6BC" w:rsidR="006D34FB" w:rsidRPr="00A51520" w:rsidRDefault="006D34FB" w:rsidP="006D34FB">
      <w:pPr>
        <w:pStyle w:val="Recuodecorpodetexto2"/>
        <w:spacing w:line="360" w:lineRule="auto"/>
        <w:ind w:left="0"/>
        <w:jc w:val="both"/>
        <w:rPr>
          <w:rFonts w:ascii="Arial" w:hAnsi="Arial" w:cs="Arial"/>
          <w:b/>
        </w:rPr>
      </w:pPr>
      <w:r w:rsidRPr="00A51520">
        <w:rPr>
          <w:rFonts w:ascii="Arial" w:hAnsi="Arial" w:cs="Arial"/>
        </w:rPr>
        <w:t>11.1.</w:t>
      </w:r>
      <w:r w:rsidRPr="00A51520">
        <w:rPr>
          <w:rFonts w:ascii="Arial" w:hAnsi="Arial" w:cs="Arial"/>
          <w:b/>
        </w:rPr>
        <w:t xml:space="preserve"> - </w:t>
      </w:r>
      <w:r w:rsidRPr="00A51520">
        <w:rPr>
          <w:rFonts w:ascii="Arial" w:hAnsi="Arial" w:cs="Arial"/>
        </w:rPr>
        <w:t>Decididos os recursos e constatada a regularidade dos atos procedimentais, a autoridade competente homologará e adjudicará o objeto ao vencedor, podendo revogar a licitação</w:t>
      </w:r>
      <w:r w:rsidRPr="00A51520">
        <w:rPr>
          <w:rFonts w:ascii="Arial" w:hAnsi="Arial" w:cs="Arial"/>
          <w:b/>
        </w:rPr>
        <w:t>.</w:t>
      </w:r>
    </w:p>
    <w:p w14:paraId="1E2AEE24" w14:textId="77777777" w:rsidR="006D34FB" w:rsidRPr="00A51520" w:rsidRDefault="006D34FB" w:rsidP="006D34FB">
      <w:pPr>
        <w:pStyle w:val="Recuodecorpodetexto2"/>
        <w:spacing w:line="360" w:lineRule="auto"/>
        <w:ind w:left="0"/>
        <w:jc w:val="both"/>
        <w:rPr>
          <w:rFonts w:ascii="Arial" w:hAnsi="Arial" w:cs="Arial"/>
        </w:rPr>
      </w:pPr>
      <w:r w:rsidRPr="00A51520">
        <w:rPr>
          <w:rFonts w:ascii="Arial" w:hAnsi="Arial" w:cs="Arial"/>
        </w:rPr>
        <w:t>11.1.1 – O certame apenas será homologado/adjudicado para as pessoas jurídicas que atuarem no ramo de atividade compatível com o objeto da licitação.</w:t>
      </w:r>
    </w:p>
    <w:p w14:paraId="6FFE8ACE" w14:textId="77777777" w:rsidR="006D34FB" w:rsidRPr="00A51520" w:rsidRDefault="006D34FB" w:rsidP="006D34FB">
      <w:pPr>
        <w:spacing w:line="360" w:lineRule="auto"/>
        <w:ind w:right="-1"/>
        <w:jc w:val="both"/>
        <w:rPr>
          <w:rFonts w:ascii="Arial" w:hAnsi="Arial" w:cs="Arial"/>
          <w:sz w:val="24"/>
          <w:szCs w:val="24"/>
        </w:rPr>
      </w:pPr>
      <w:r w:rsidRPr="00A51520">
        <w:rPr>
          <w:rFonts w:ascii="Arial" w:hAnsi="Arial" w:cs="Arial"/>
          <w:sz w:val="24"/>
          <w:szCs w:val="24"/>
        </w:rPr>
        <w:t>11.2</w:t>
      </w:r>
      <w:r w:rsidRPr="00A51520">
        <w:rPr>
          <w:rFonts w:ascii="Arial" w:hAnsi="Arial" w:cs="Arial"/>
          <w:b/>
          <w:sz w:val="24"/>
          <w:szCs w:val="24"/>
        </w:rPr>
        <w:t xml:space="preserve"> - </w:t>
      </w:r>
      <w:r w:rsidRPr="00A5152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28D3D016" w:rsidR="006D34FB" w:rsidRPr="00A51520" w:rsidRDefault="006D34FB" w:rsidP="006D34FB">
      <w:pPr>
        <w:spacing w:line="360" w:lineRule="auto"/>
        <w:ind w:right="-1"/>
        <w:jc w:val="both"/>
        <w:rPr>
          <w:rFonts w:ascii="Arial" w:hAnsi="Arial" w:cs="Arial"/>
          <w:b/>
          <w:sz w:val="24"/>
          <w:szCs w:val="24"/>
          <w:u w:val="single"/>
        </w:rPr>
      </w:pPr>
      <w:r w:rsidRPr="00A51520">
        <w:rPr>
          <w:rFonts w:ascii="Arial" w:hAnsi="Arial" w:cs="Arial"/>
          <w:b/>
          <w:sz w:val="24"/>
          <w:szCs w:val="24"/>
          <w:highlight w:val="lightGray"/>
          <w:u w:val="single"/>
        </w:rPr>
        <w:lastRenderedPageBreak/>
        <w:t xml:space="preserve">11.3 - O(s) vencedor(es) quando notificado(s), deverão assinar a Ata de Registro de preços/ termo de ciência e notificação do Tribunal de Contas do Estado de São Paulo, em um prazo de até </w:t>
      </w:r>
      <w:r w:rsidR="00E151C6" w:rsidRPr="00A51520">
        <w:rPr>
          <w:rFonts w:ascii="Arial" w:hAnsi="Arial" w:cs="Arial"/>
          <w:b/>
          <w:sz w:val="24"/>
          <w:szCs w:val="24"/>
          <w:highlight w:val="lightGray"/>
          <w:u w:val="single"/>
        </w:rPr>
        <w:t>3</w:t>
      </w:r>
      <w:r w:rsidRPr="00A51520">
        <w:rPr>
          <w:rFonts w:ascii="Arial" w:hAnsi="Arial" w:cs="Arial"/>
          <w:b/>
          <w:sz w:val="24"/>
          <w:szCs w:val="24"/>
          <w:highlight w:val="lightGray"/>
          <w:u w:val="single"/>
        </w:rPr>
        <w:t xml:space="preserve"> dias úteis.</w:t>
      </w:r>
    </w:p>
    <w:p w14:paraId="4C22A1D5" w14:textId="04885257" w:rsidR="006D34FB" w:rsidRPr="00A51520" w:rsidRDefault="006D34FB" w:rsidP="006D34FB">
      <w:pPr>
        <w:spacing w:line="360" w:lineRule="auto"/>
        <w:ind w:right="-1"/>
        <w:jc w:val="both"/>
        <w:rPr>
          <w:rFonts w:ascii="Arial" w:hAnsi="Arial" w:cs="Arial"/>
          <w:sz w:val="24"/>
          <w:szCs w:val="24"/>
        </w:rPr>
      </w:pPr>
      <w:r w:rsidRPr="00A51520">
        <w:rPr>
          <w:rFonts w:ascii="Arial" w:hAnsi="Arial" w:cs="Arial"/>
          <w:sz w:val="24"/>
          <w:szCs w:val="24"/>
        </w:rPr>
        <w:t xml:space="preserve">11.4 - Quando o proponente vencedor, convocado dentro do prazo de validade da sua proposta, não assinar a Ata no prazo </w:t>
      </w:r>
      <w:r w:rsidR="00E151C6" w:rsidRPr="00A51520">
        <w:rPr>
          <w:rFonts w:ascii="Arial" w:hAnsi="Arial" w:cs="Arial"/>
          <w:sz w:val="24"/>
          <w:szCs w:val="24"/>
        </w:rPr>
        <w:t>de 3</w:t>
      </w:r>
      <w:r w:rsidRPr="00A51520">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A51520" w:rsidRDefault="006D34FB" w:rsidP="006D34FB">
      <w:pPr>
        <w:suppressAutoHyphens w:val="0"/>
        <w:autoSpaceDE w:val="0"/>
        <w:autoSpaceDN w:val="0"/>
        <w:adjustRightInd w:val="0"/>
        <w:spacing w:line="360" w:lineRule="auto"/>
        <w:jc w:val="both"/>
        <w:rPr>
          <w:rFonts w:ascii="Arial" w:hAnsi="Arial" w:cs="Arial"/>
          <w:bCs/>
          <w:sz w:val="24"/>
          <w:szCs w:val="24"/>
        </w:rPr>
      </w:pPr>
      <w:r w:rsidRPr="00A51520">
        <w:rPr>
          <w:rFonts w:ascii="Arial" w:hAnsi="Arial" w:cs="Arial"/>
          <w:bCs/>
          <w:sz w:val="24"/>
          <w:szCs w:val="24"/>
        </w:rPr>
        <w:t xml:space="preserve">11.5 </w:t>
      </w:r>
      <w:proofErr w:type="gramStart"/>
      <w:r w:rsidRPr="00A51520">
        <w:rPr>
          <w:rFonts w:ascii="Arial" w:hAnsi="Arial" w:cs="Arial"/>
          <w:bCs/>
          <w:sz w:val="24"/>
          <w:szCs w:val="24"/>
        </w:rPr>
        <w:t xml:space="preserve">– </w:t>
      </w:r>
      <w:r w:rsidRPr="00A51520">
        <w:rPr>
          <w:rFonts w:ascii="Arial" w:hAnsi="Arial" w:cs="Arial"/>
          <w:color w:val="000000"/>
          <w:sz w:val="24"/>
          <w:szCs w:val="24"/>
        </w:rPr>
        <w:t xml:space="preserve"> A</w:t>
      </w:r>
      <w:proofErr w:type="gramEnd"/>
      <w:r w:rsidRPr="00A51520">
        <w:rPr>
          <w:rFonts w:ascii="Arial" w:hAnsi="Arial" w:cs="Arial"/>
          <w:color w:val="000000"/>
          <w:sz w:val="24"/>
          <w:szCs w:val="24"/>
        </w:rPr>
        <w:t xml:space="preserve"> recusa injustificada em </w:t>
      </w:r>
      <w:r w:rsidRPr="00A51520">
        <w:rPr>
          <w:rFonts w:ascii="Arial" w:hAnsi="Arial" w:cs="Arial"/>
          <w:b/>
          <w:color w:val="000000"/>
          <w:sz w:val="24"/>
          <w:szCs w:val="24"/>
          <w:u w:val="single"/>
        </w:rPr>
        <w:t>assinar a ata de registro de preços</w:t>
      </w:r>
      <w:r w:rsidRPr="00A5152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A51520">
        <w:rPr>
          <w:rFonts w:ascii="Arial" w:hAnsi="Arial" w:cs="Arial"/>
          <w:b/>
          <w:color w:val="000000"/>
          <w:sz w:val="24"/>
          <w:szCs w:val="24"/>
          <w:highlight w:val="lightGray"/>
          <w:u w:val="single"/>
        </w:rPr>
        <w:t>sendo que este disposto</w:t>
      </w:r>
      <w:bookmarkStart w:id="1" w:name="art81p"/>
      <w:bookmarkEnd w:id="1"/>
      <w:r w:rsidRPr="00A51520">
        <w:rPr>
          <w:rFonts w:ascii="Arial" w:hAnsi="Arial" w:cs="Arial"/>
          <w:b/>
          <w:color w:val="000000"/>
          <w:sz w:val="24"/>
          <w:szCs w:val="24"/>
          <w:highlight w:val="lightGray"/>
          <w:u w:val="single"/>
        </w:rPr>
        <w:t xml:space="preserve"> se aplica inclusive aos licitantes remanescentes</w:t>
      </w:r>
      <w:r w:rsidRPr="00A51520">
        <w:rPr>
          <w:rFonts w:ascii="Arial" w:hAnsi="Arial" w:cs="Arial"/>
          <w:color w:val="000000"/>
          <w:sz w:val="24"/>
          <w:szCs w:val="24"/>
        </w:rPr>
        <w:t xml:space="preserve">, que não aceitarem a convocação, </w:t>
      </w:r>
      <w:r w:rsidRPr="00A51520">
        <w:rPr>
          <w:rFonts w:ascii="Arial" w:hAnsi="Arial" w:cs="Arial"/>
          <w:sz w:val="24"/>
          <w:szCs w:val="24"/>
          <w:lang w:eastAsia="pt-BR"/>
        </w:rPr>
        <w:t>sem justificativa ou com justificativa recusada pela administração pública.</w:t>
      </w:r>
    </w:p>
    <w:p w14:paraId="17D7C22E" w14:textId="77777777" w:rsidR="006D34FB" w:rsidRPr="00A5152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XII – DO SISTEMA DE REGISTRO DE PREÇOS</w:t>
      </w:r>
    </w:p>
    <w:p w14:paraId="1D3ACC64" w14:textId="3E3F8811"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12.1 – </w:t>
      </w:r>
      <w:r w:rsidR="00353538" w:rsidRPr="00A51520">
        <w:rPr>
          <w:rFonts w:ascii="Arial" w:hAnsi="Arial" w:cs="Arial"/>
          <w:color w:val="000000"/>
          <w:sz w:val="24"/>
          <w:szCs w:val="24"/>
        </w:rPr>
        <w:t xml:space="preserve">O Sistema de Registro de Preços regula-se </w:t>
      </w:r>
      <w:r w:rsidR="00935694" w:rsidRPr="00A51520">
        <w:rPr>
          <w:rFonts w:ascii="Arial" w:hAnsi="Arial" w:cs="Arial"/>
          <w:color w:val="000000"/>
          <w:sz w:val="24"/>
          <w:szCs w:val="24"/>
        </w:rPr>
        <w:t>pela</w:t>
      </w:r>
      <w:r w:rsidR="00353538" w:rsidRPr="00A51520">
        <w:rPr>
          <w:rFonts w:ascii="Arial" w:hAnsi="Arial" w:cs="Arial"/>
          <w:color w:val="000000"/>
          <w:sz w:val="24"/>
          <w:szCs w:val="24"/>
        </w:rPr>
        <w:t xml:space="preserve"> </w:t>
      </w:r>
      <w:r w:rsidR="00935694" w:rsidRPr="00A51520">
        <w:rPr>
          <w:rFonts w:ascii="Arial" w:hAnsi="Arial" w:cs="Arial"/>
          <w:b/>
          <w:sz w:val="24"/>
          <w:szCs w:val="24"/>
          <w:highlight w:val="yellow"/>
          <w:u w:val="single"/>
        </w:rPr>
        <w:t>Lei Federal nº 14.133/2021 e Decreto Municipal nº 3.500/2022</w:t>
      </w:r>
      <w:r w:rsidRPr="00A51520">
        <w:rPr>
          <w:rFonts w:ascii="Arial" w:hAnsi="Arial" w:cs="Arial"/>
          <w:sz w:val="24"/>
          <w:szCs w:val="24"/>
        </w:rPr>
        <w:t xml:space="preserve">. </w:t>
      </w:r>
    </w:p>
    <w:p w14:paraId="73BFEAE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1A58811D" w14:textId="4A9E008B" w:rsidR="001B6EF6" w:rsidRPr="00A51520" w:rsidRDefault="00BD409E" w:rsidP="0016531D">
      <w:pPr>
        <w:tabs>
          <w:tab w:val="left" w:pos="3915"/>
        </w:tabs>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ab/>
      </w:r>
    </w:p>
    <w:p w14:paraId="28AD1FE7" w14:textId="2384E21F"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XIII – DA REVISÃO DOS VALORES REGISTRADOS.</w:t>
      </w:r>
    </w:p>
    <w:p w14:paraId="14ADB12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13.1 – Não haverá revisão dos valores registrados via de regra, podendo haver análise de caso pontual pela Administração, alterando ou diminuindo valor.</w:t>
      </w:r>
    </w:p>
    <w:p w14:paraId="18EA1080" w14:textId="77777777" w:rsidR="00451901" w:rsidRPr="00A51520" w:rsidRDefault="00451901" w:rsidP="006D34FB">
      <w:pPr>
        <w:suppressAutoHyphens w:val="0"/>
        <w:autoSpaceDE w:val="0"/>
        <w:spacing w:line="360" w:lineRule="auto"/>
        <w:jc w:val="both"/>
        <w:rPr>
          <w:rFonts w:ascii="Arial" w:hAnsi="Arial" w:cs="Arial"/>
          <w:sz w:val="24"/>
          <w:szCs w:val="24"/>
        </w:rPr>
      </w:pPr>
    </w:p>
    <w:p w14:paraId="52A67730" w14:textId="756268C1" w:rsidR="006D34FB" w:rsidRPr="00A51520" w:rsidRDefault="006D34FB" w:rsidP="00FC1AC2">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XIV – D</w:t>
      </w:r>
      <w:r w:rsidR="00BD409E" w:rsidRPr="00A51520">
        <w:rPr>
          <w:rFonts w:ascii="Arial" w:hAnsi="Arial" w:cs="Arial"/>
          <w:b/>
          <w:bCs/>
          <w:sz w:val="24"/>
          <w:szCs w:val="24"/>
        </w:rPr>
        <w:t>A EXECUÇÃO DO OBJETO</w:t>
      </w:r>
    </w:p>
    <w:p w14:paraId="28D28B37" w14:textId="2CD1562B" w:rsidR="00EB0A01" w:rsidRPr="00A51520" w:rsidRDefault="006D34FB" w:rsidP="00FC1AC2">
      <w:pPr>
        <w:tabs>
          <w:tab w:val="left" w:pos="9639"/>
        </w:tabs>
        <w:spacing w:line="360" w:lineRule="auto"/>
        <w:jc w:val="both"/>
        <w:rPr>
          <w:rFonts w:ascii="Arial" w:hAnsi="Arial" w:cs="Arial"/>
          <w:sz w:val="24"/>
          <w:szCs w:val="24"/>
        </w:rPr>
      </w:pPr>
      <w:r w:rsidRPr="00A51520">
        <w:rPr>
          <w:rFonts w:ascii="Arial" w:eastAsia="Tahoma" w:hAnsi="Arial" w:cs="Arial"/>
          <w:sz w:val="24"/>
          <w:szCs w:val="24"/>
        </w:rPr>
        <w:t xml:space="preserve">14.1 </w:t>
      </w:r>
      <w:r w:rsidR="00EB0A01" w:rsidRPr="00A51520">
        <w:rPr>
          <w:rFonts w:ascii="Arial" w:eastAsia="Tahoma" w:hAnsi="Arial" w:cs="Arial"/>
          <w:sz w:val="24"/>
          <w:szCs w:val="24"/>
        </w:rPr>
        <w:t xml:space="preserve">- </w:t>
      </w:r>
      <w:r w:rsidR="00BD409E" w:rsidRPr="00A51520">
        <w:rPr>
          <w:rFonts w:ascii="Arial" w:hAnsi="Arial" w:cs="Arial"/>
          <w:sz w:val="24"/>
          <w:szCs w:val="24"/>
        </w:rPr>
        <w:t>O objeto deverá ser executado conforme Anexo I</w:t>
      </w:r>
      <w:r w:rsidR="00A7782E" w:rsidRPr="00A51520">
        <w:rPr>
          <w:rFonts w:ascii="Arial" w:hAnsi="Arial" w:cs="Arial"/>
          <w:sz w:val="24"/>
          <w:szCs w:val="24"/>
        </w:rPr>
        <w:t>.</w:t>
      </w:r>
    </w:p>
    <w:p w14:paraId="3337A5E4" w14:textId="2BFBD4C9" w:rsidR="00D3682D" w:rsidRPr="00A51520" w:rsidRDefault="00D3682D" w:rsidP="008B12E0">
      <w:pPr>
        <w:autoSpaceDE w:val="0"/>
        <w:autoSpaceDN w:val="0"/>
        <w:adjustRightInd w:val="0"/>
        <w:spacing w:line="360" w:lineRule="auto"/>
        <w:jc w:val="both"/>
        <w:rPr>
          <w:rFonts w:ascii="Arial" w:hAnsi="Arial" w:cs="Arial"/>
          <w:color w:val="000000"/>
          <w:sz w:val="24"/>
          <w:szCs w:val="24"/>
        </w:rPr>
      </w:pPr>
      <w:r w:rsidRPr="00A51520">
        <w:rPr>
          <w:rFonts w:ascii="Arial" w:hAnsi="Arial" w:cs="Arial"/>
          <w:color w:val="000000"/>
          <w:sz w:val="24"/>
          <w:szCs w:val="24"/>
        </w:rPr>
        <w:t xml:space="preserve">14.1.1 - </w:t>
      </w:r>
      <w:r w:rsidRPr="00A5152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A51520" w:rsidRDefault="006D34FB" w:rsidP="00D3682D">
      <w:pPr>
        <w:pStyle w:val="PargrafodaLista"/>
        <w:spacing w:line="360" w:lineRule="auto"/>
        <w:ind w:left="0"/>
        <w:jc w:val="both"/>
        <w:rPr>
          <w:rFonts w:ascii="Arial" w:hAnsi="Arial" w:cs="Arial"/>
          <w:sz w:val="24"/>
          <w:szCs w:val="24"/>
        </w:rPr>
      </w:pPr>
      <w:r w:rsidRPr="00A51520">
        <w:rPr>
          <w:rFonts w:ascii="Arial" w:hAnsi="Arial" w:cs="Arial"/>
          <w:sz w:val="24"/>
          <w:szCs w:val="24"/>
        </w:rPr>
        <w:t>14.2 - Qualquer falha que ocorrer no fornecimento do objeto fica sob total responsabilidade da licitante vencedora</w:t>
      </w:r>
      <w:r w:rsidR="00D3682D" w:rsidRPr="00A51520">
        <w:rPr>
          <w:rFonts w:ascii="Arial" w:hAnsi="Arial" w:cs="Arial"/>
          <w:sz w:val="24"/>
          <w:szCs w:val="24"/>
        </w:rPr>
        <w:t>, sendo que será recusada a entrega que não estiver de acordo com o termo de referência da licitação.</w:t>
      </w:r>
    </w:p>
    <w:p w14:paraId="273AE12D" w14:textId="312CDEB1" w:rsidR="00D3682D" w:rsidRPr="00A51520" w:rsidRDefault="00D3682D" w:rsidP="00D3682D">
      <w:pPr>
        <w:spacing w:line="360" w:lineRule="auto"/>
        <w:jc w:val="both"/>
        <w:rPr>
          <w:rFonts w:ascii="Arial" w:hAnsi="Arial" w:cs="Arial"/>
          <w:sz w:val="24"/>
          <w:szCs w:val="24"/>
        </w:rPr>
      </w:pPr>
      <w:r w:rsidRPr="00A5152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A51520">
        <w:rPr>
          <w:rFonts w:ascii="Arial" w:hAnsi="Arial" w:cs="Arial"/>
          <w:sz w:val="24"/>
          <w:szCs w:val="24"/>
        </w:rPr>
        <w:t>implicará na decadência do direito do licitante à inclusão dos seus preços no sistema de registro.</w:t>
      </w:r>
    </w:p>
    <w:p w14:paraId="18DD4228" w14:textId="0F37999A" w:rsidR="00D3682D" w:rsidRPr="00A51520" w:rsidRDefault="00D3682D" w:rsidP="00D3682D">
      <w:pPr>
        <w:suppressAutoHyphens w:val="0"/>
        <w:autoSpaceDE w:val="0"/>
        <w:spacing w:line="360" w:lineRule="auto"/>
        <w:jc w:val="both"/>
        <w:rPr>
          <w:rFonts w:ascii="Arial" w:hAnsi="Arial" w:cs="Arial"/>
          <w:sz w:val="24"/>
          <w:szCs w:val="24"/>
        </w:rPr>
      </w:pPr>
      <w:r w:rsidRPr="00A5152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A51520" w:rsidRDefault="00D3682D" w:rsidP="00D3682D">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14.5 - Apurada, em qualquer tempo, divergência entre as especificações pré-fixadas e o fornecimento efetuado, serão </w:t>
      </w:r>
      <w:proofErr w:type="gramStart"/>
      <w:r w:rsidRPr="00A51520">
        <w:rPr>
          <w:rFonts w:ascii="Arial" w:hAnsi="Arial" w:cs="Arial"/>
          <w:sz w:val="24"/>
          <w:szCs w:val="24"/>
        </w:rPr>
        <w:t>aplicados</w:t>
      </w:r>
      <w:proofErr w:type="gramEnd"/>
      <w:r w:rsidRPr="00A51520">
        <w:rPr>
          <w:rFonts w:ascii="Arial" w:hAnsi="Arial" w:cs="Arial"/>
          <w:sz w:val="24"/>
          <w:szCs w:val="24"/>
        </w:rPr>
        <w:t xml:space="preserve"> as sanções previstas neste edital e na legislação vigente.</w:t>
      </w:r>
    </w:p>
    <w:p w14:paraId="78F9BA05" w14:textId="4B671FAB" w:rsidR="006D34FB" w:rsidRPr="00A5152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XV - CONDIÇÕES DE PAGAMENTO</w:t>
      </w:r>
    </w:p>
    <w:p w14:paraId="5A92AA5E" w14:textId="191EAFF6" w:rsidR="00F017AD" w:rsidRPr="00A51520" w:rsidRDefault="00F017AD" w:rsidP="00F017AD">
      <w:pPr>
        <w:autoSpaceDE w:val="0"/>
        <w:spacing w:line="360" w:lineRule="auto"/>
        <w:jc w:val="both"/>
        <w:rPr>
          <w:rFonts w:ascii="Arial" w:eastAsia="Arial" w:hAnsi="Arial" w:cs="Arial"/>
          <w:sz w:val="24"/>
          <w:szCs w:val="24"/>
        </w:rPr>
      </w:pPr>
      <w:r w:rsidRPr="00A51520">
        <w:rPr>
          <w:rFonts w:ascii="Arial" w:hAnsi="Arial" w:cs="Arial"/>
          <w:sz w:val="24"/>
          <w:szCs w:val="24"/>
        </w:rPr>
        <w:t xml:space="preserve">15.1 - </w:t>
      </w:r>
      <w:r w:rsidRPr="00A51520">
        <w:rPr>
          <w:rFonts w:ascii="Arial" w:eastAsia="Arial" w:hAnsi="Arial" w:cs="Arial"/>
          <w:sz w:val="24"/>
          <w:szCs w:val="24"/>
        </w:rPr>
        <w:t xml:space="preserve">O pagamento será efetuado em até 28 (vinte e oito) dias, após emissão de nota fiscal/documento equivalente, que deverá conter o </w:t>
      </w:r>
      <w:r w:rsidRPr="00A51520">
        <w:rPr>
          <w:rFonts w:ascii="Arial" w:eastAsia="Arial" w:hAnsi="Arial" w:cs="Arial"/>
          <w:b/>
          <w:sz w:val="24"/>
          <w:szCs w:val="24"/>
          <w:u w:val="single"/>
        </w:rPr>
        <w:t>número da licitação</w:t>
      </w:r>
      <w:r w:rsidRPr="00A5152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A51520" w:rsidRDefault="00F017AD" w:rsidP="00F017AD">
      <w:pPr>
        <w:autoSpaceDE w:val="0"/>
        <w:spacing w:line="360" w:lineRule="auto"/>
        <w:jc w:val="both"/>
        <w:rPr>
          <w:rFonts w:ascii="Arial" w:eastAsia="Arial" w:hAnsi="Arial" w:cs="Arial"/>
          <w:sz w:val="24"/>
          <w:szCs w:val="24"/>
        </w:rPr>
      </w:pPr>
      <w:r w:rsidRPr="00A51520">
        <w:rPr>
          <w:rFonts w:ascii="Arial" w:eastAsia="Arial" w:hAnsi="Arial" w:cs="Arial"/>
          <w:sz w:val="24"/>
          <w:szCs w:val="24"/>
        </w:rPr>
        <w:t xml:space="preserve">15.2 – As notas fiscais/documento equivalente deverão ser encaminhados para o </w:t>
      </w:r>
      <w:r w:rsidRPr="00A51520">
        <w:rPr>
          <w:rFonts w:ascii="Arial" w:eastAsia="Arial" w:hAnsi="Arial" w:cs="Arial"/>
          <w:b/>
          <w:color w:val="002060"/>
          <w:sz w:val="24"/>
          <w:szCs w:val="24"/>
          <w:u w:val="single"/>
        </w:rPr>
        <w:t xml:space="preserve">e-mail </w:t>
      </w:r>
      <w:hyperlink r:id="rId19" w:history="1">
        <w:r w:rsidRPr="00A51520">
          <w:rPr>
            <w:rStyle w:val="Hyperlink"/>
            <w:rFonts w:ascii="Arial" w:eastAsia="Arial" w:hAnsi="Arial" w:cs="Arial"/>
            <w:b/>
            <w:color w:val="002060"/>
            <w:sz w:val="24"/>
            <w:szCs w:val="24"/>
          </w:rPr>
          <w:t>compras@cedral.sp.gov.br</w:t>
        </w:r>
      </w:hyperlink>
      <w:r w:rsidRPr="00A51520">
        <w:rPr>
          <w:rFonts w:ascii="Arial" w:eastAsia="Arial" w:hAnsi="Arial" w:cs="Arial"/>
          <w:sz w:val="24"/>
          <w:szCs w:val="24"/>
        </w:rPr>
        <w:t>.</w:t>
      </w:r>
    </w:p>
    <w:p w14:paraId="2D477248" w14:textId="2C159735" w:rsidR="00F017AD" w:rsidRPr="00A51520" w:rsidRDefault="00F017AD" w:rsidP="00F017AD">
      <w:pPr>
        <w:pStyle w:val="NormalWeb"/>
        <w:spacing w:line="360" w:lineRule="auto"/>
        <w:jc w:val="both"/>
        <w:rPr>
          <w:rFonts w:ascii="Arial" w:hAnsi="Arial" w:cs="Arial"/>
        </w:rPr>
      </w:pPr>
      <w:r w:rsidRPr="00A51520">
        <w:rPr>
          <w:rFonts w:ascii="Arial" w:eastAsia="Arial" w:hAnsi="Arial" w:cs="Arial"/>
        </w:rPr>
        <w:lastRenderedPageBreak/>
        <w:t xml:space="preserve">15.3 – Será considerado </w:t>
      </w:r>
      <w:r w:rsidRPr="00A51520">
        <w:rPr>
          <w:rFonts w:ascii="Arial" w:hAnsi="Arial" w:cs="Arial"/>
        </w:rPr>
        <w:t xml:space="preserve">atraso no pagamento, se </w:t>
      </w:r>
      <w:r w:rsidRPr="00A51520">
        <w:rPr>
          <w:rFonts w:ascii="Arial" w:hAnsi="Arial" w:cs="Arial"/>
          <w:b/>
          <w:u w:val="single"/>
        </w:rPr>
        <w:t>decorrido 2 (dois) meses</w:t>
      </w:r>
      <w:r w:rsidRPr="00A5152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A5152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A51520" w:rsidRDefault="00F017AD" w:rsidP="00F017AD">
      <w:pPr>
        <w:pStyle w:val="NormalWeb"/>
        <w:spacing w:line="360" w:lineRule="auto"/>
        <w:jc w:val="both"/>
        <w:rPr>
          <w:rFonts w:ascii="Arial" w:hAnsi="Arial" w:cs="Arial"/>
        </w:rPr>
      </w:pPr>
      <w:r w:rsidRPr="00A51520">
        <w:rPr>
          <w:rFonts w:ascii="Arial" w:hAnsi="Arial" w:cs="Arial"/>
        </w:rPr>
        <w:t>15.4 – O disposto no item 1</w:t>
      </w:r>
      <w:r w:rsidRPr="00A51520">
        <w:rPr>
          <w:rFonts w:ascii="Arial" w:hAnsi="Arial" w:cs="Arial"/>
          <w:b/>
        </w:rPr>
        <w:t>5.3</w:t>
      </w:r>
      <w:r w:rsidRPr="00A5152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A51520">
        <w:rPr>
          <w:rFonts w:ascii="Arial" w:hAnsi="Arial" w:cs="Arial"/>
        </w:rPr>
        <w:t>tenha, assegurado</w:t>
      </w:r>
      <w:proofErr w:type="gramEnd"/>
      <w:r w:rsidRPr="00A51520">
        <w:rPr>
          <w:rFonts w:ascii="Arial" w:hAnsi="Arial" w:cs="Arial"/>
        </w:rPr>
        <w:t xml:space="preserve"> à contratada o direito de optar pela suspensão do cumprimento de suas obrigações até que seja normalizada a situação.</w:t>
      </w:r>
    </w:p>
    <w:p w14:paraId="625701F8" w14:textId="77777777" w:rsidR="00353538" w:rsidRPr="00A5152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A51520" w:rsidRDefault="006D34FB" w:rsidP="00B83EB9">
      <w:pPr>
        <w:spacing w:line="360" w:lineRule="auto"/>
        <w:rPr>
          <w:rFonts w:ascii="Arial" w:eastAsia="Batang" w:hAnsi="Arial" w:cs="Arial"/>
          <w:b/>
          <w:color w:val="000000"/>
          <w:sz w:val="24"/>
          <w:szCs w:val="24"/>
        </w:rPr>
      </w:pPr>
      <w:r w:rsidRPr="00A51520">
        <w:rPr>
          <w:rFonts w:ascii="Arial" w:hAnsi="Arial" w:cs="Arial"/>
          <w:b/>
          <w:bCs/>
          <w:sz w:val="24"/>
          <w:szCs w:val="24"/>
        </w:rPr>
        <w:t xml:space="preserve">XVI - </w:t>
      </w:r>
      <w:r w:rsidR="00B83EB9" w:rsidRPr="00A51520">
        <w:rPr>
          <w:rFonts w:ascii="Arial" w:eastAsia="Batang" w:hAnsi="Arial" w:cs="Arial"/>
          <w:b/>
          <w:color w:val="000000"/>
          <w:sz w:val="24"/>
          <w:szCs w:val="24"/>
        </w:rPr>
        <w:t>DAS INFRAÇÕES E SANÇÕES ADMINISTRATIVAS</w:t>
      </w:r>
    </w:p>
    <w:p w14:paraId="76DA5EF3"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w:t>
      </w:r>
    </w:p>
    <w:p w14:paraId="7C387565"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total da ata;</w:t>
      </w:r>
    </w:p>
    <w:p w14:paraId="242DEE3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não</w:t>
      </w:r>
      <w:proofErr w:type="gramEnd"/>
      <w:r w:rsidRPr="00A51520">
        <w:rPr>
          <w:rFonts w:ascii="Arial" w:hAnsi="Arial" w:cs="Arial"/>
          <w:sz w:val="24"/>
          <w:szCs w:val="24"/>
          <w:lang w:eastAsia="pt-BR"/>
        </w:rPr>
        <w:t xml:space="preserve"> manter a proposta, salvo em decorrência de fato superveniente devidamente justificado;</w:t>
      </w:r>
    </w:p>
    <w:p w14:paraId="1119B078"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ensejar</w:t>
      </w:r>
      <w:proofErr w:type="gramEnd"/>
      <w:r w:rsidRPr="00A51520">
        <w:rPr>
          <w:rFonts w:ascii="Arial" w:hAnsi="Arial" w:cs="Arial"/>
          <w:sz w:val="24"/>
          <w:szCs w:val="24"/>
          <w:lang w:eastAsia="pt-BR"/>
        </w:rPr>
        <w:t xml:space="preserve"> o retardamento da execução ou da entrega do objeto da licitação sem motivo justificado;</w:t>
      </w:r>
    </w:p>
    <w:p w14:paraId="2193AD4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 6 - </w:t>
      </w:r>
      <w:proofErr w:type="gramStart"/>
      <w:r w:rsidRPr="00A51520">
        <w:rPr>
          <w:rFonts w:ascii="Arial" w:hAnsi="Arial" w:cs="Arial"/>
          <w:sz w:val="24"/>
          <w:szCs w:val="24"/>
          <w:lang w:eastAsia="pt-BR"/>
        </w:rPr>
        <w:t>apresentar</w:t>
      </w:r>
      <w:proofErr w:type="gramEnd"/>
      <w:r w:rsidRPr="00A51520">
        <w:rPr>
          <w:rFonts w:ascii="Arial" w:hAnsi="Arial" w:cs="Arial"/>
          <w:sz w:val="24"/>
          <w:szCs w:val="24"/>
          <w:lang w:eastAsia="pt-BR"/>
        </w:rPr>
        <w:t xml:space="preserve"> declaração ou documentação falsa exigida;</w:t>
      </w:r>
    </w:p>
    <w:p w14:paraId="396C6EA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7 - </w:t>
      </w:r>
      <w:proofErr w:type="gramStart"/>
      <w:r w:rsidRPr="00A51520">
        <w:rPr>
          <w:rFonts w:ascii="Arial" w:hAnsi="Arial" w:cs="Arial"/>
          <w:sz w:val="24"/>
          <w:szCs w:val="24"/>
          <w:lang w:eastAsia="pt-BR"/>
        </w:rPr>
        <w:t>fraudar ou praticar</w:t>
      </w:r>
      <w:proofErr w:type="gramEnd"/>
      <w:r w:rsidRPr="00A51520">
        <w:rPr>
          <w:rFonts w:ascii="Arial" w:hAnsi="Arial" w:cs="Arial"/>
          <w:sz w:val="24"/>
          <w:szCs w:val="24"/>
          <w:lang w:eastAsia="pt-BR"/>
        </w:rPr>
        <w:t xml:space="preserve"> ato fraudulento na execução;</w:t>
      </w:r>
    </w:p>
    <w:p w14:paraId="0FDD533C"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8 - </w:t>
      </w:r>
      <w:proofErr w:type="gramStart"/>
      <w:r w:rsidRPr="00A51520">
        <w:rPr>
          <w:rFonts w:ascii="Arial" w:hAnsi="Arial" w:cs="Arial"/>
          <w:sz w:val="24"/>
          <w:szCs w:val="24"/>
          <w:lang w:eastAsia="pt-BR"/>
        </w:rPr>
        <w:t>comportar-se</w:t>
      </w:r>
      <w:proofErr w:type="gramEnd"/>
      <w:r w:rsidRPr="00A51520">
        <w:rPr>
          <w:rFonts w:ascii="Arial" w:hAnsi="Arial" w:cs="Arial"/>
          <w:sz w:val="24"/>
          <w:szCs w:val="24"/>
          <w:lang w:eastAsia="pt-BR"/>
        </w:rPr>
        <w:t xml:space="preserve"> de modo inidôneo ou cometer fraude de qualquer natureza;</w:t>
      </w:r>
    </w:p>
    <w:p w14:paraId="38CEED7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lastRenderedPageBreak/>
        <w:t xml:space="preserve">9 -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atos ilícitos com vistas a frustrar os objetivos;</w:t>
      </w:r>
    </w:p>
    <w:p w14:paraId="75794280"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10 -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 lesivo previsto no art. 5º da Lei nº 12.846, de 1º de agosto de 2013.</w:t>
      </w:r>
    </w:p>
    <w:p w14:paraId="47F918E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16.2 – Caso cometa alguma infração, poderá ser aplicada ao responsável as seguintes sanções:</w:t>
      </w:r>
    </w:p>
    <w:p w14:paraId="3A3CCE5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advertência</w:t>
      </w:r>
      <w:proofErr w:type="gramEnd"/>
      <w:r w:rsidRPr="00A51520">
        <w:rPr>
          <w:rFonts w:ascii="Arial" w:hAnsi="Arial" w:cs="Arial"/>
          <w:sz w:val="24"/>
          <w:szCs w:val="24"/>
          <w:lang w:eastAsia="pt-BR"/>
        </w:rPr>
        <w:t>;</w:t>
      </w:r>
    </w:p>
    <w:p w14:paraId="49C51F46"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multa</w:t>
      </w:r>
      <w:proofErr w:type="gramEnd"/>
      <w:r w:rsidRPr="00A51520">
        <w:rPr>
          <w:rFonts w:ascii="Arial" w:hAnsi="Arial" w:cs="Arial"/>
          <w:sz w:val="24"/>
          <w:szCs w:val="24"/>
          <w:lang w:eastAsia="pt-BR"/>
        </w:rPr>
        <w:t>,</w:t>
      </w:r>
      <w:r w:rsidRPr="00A5152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impedimento</w:t>
      </w:r>
      <w:proofErr w:type="gramEnd"/>
      <w:r w:rsidRPr="00A51520">
        <w:rPr>
          <w:rFonts w:ascii="Arial" w:hAnsi="Arial" w:cs="Arial"/>
          <w:sz w:val="24"/>
          <w:szCs w:val="24"/>
          <w:lang w:eastAsia="pt-BR"/>
        </w:rPr>
        <w:t xml:space="preserve"> de licitar e contratar;</w:t>
      </w:r>
    </w:p>
    <w:p w14:paraId="7C0D72CA"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declaração</w:t>
      </w:r>
      <w:proofErr w:type="gramEnd"/>
      <w:r w:rsidRPr="00A51520">
        <w:rPr>
          <w:rFonts w:ascii="Arial" w:hAnsi="Arial" w:cs="Arial"/>
          <w:sz w:val="24"/>
          <w:szCs w:val="24"/>
          <w:lang w:eastAsia="pt-BR"/>
        </w:rPr>
        <w:t xml:space="preserve"> de inidoneidade para licitar ou contratar.</w:t>
      </w:r>
    </w:p>
    <w:p w14:paraId="2AF9AE63"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16.3 - Na aplicação das sanções serão considerados:</w:t>
      </w:r>
    </w:p>
    <w:p w14:paraId="47A3E14F"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1 - a natureza e a gravidade da infração cometida;</w:t>
      </w:r>
    </w:p>
    <w:p w14:paraId="75076944"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peculiaridades do caso concreto;</w:t>
      </w:r>
    </w:p>
    <w:p w14:paraId="385E402D"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circunstâncias agravantes ou atenuantes;</w:t>
      </w:r>
    </w:p>
    <w:p w14:paraId="12D0DC89"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os</w:t>
      </w:r>
      <w:proofErr w:type="gramEnd"/>
      <w:r w:rsidRPr="00A51520">
        <w:rPr>
          <w:rFonts w:ascii="Arial" w:hAnsi="Arial" w:cs="Arial"/>
          <w:sz w:val="24"/>
          <w:szCs w:val="24"/>
          <w:lang w:eastAsia="pt-BR"/>
        </w:rPr>
        <w:t xml:space="preserve"> danos que dela provierem para a Administração Pública;</w:t>
      </w:r>
    </w:p>
    <w:p w14:paraId="71A9339B" w14:textId="77777777" w:rsidR="00B83EB9" w:rsidRPr="00A51520" w:rsidRDefault="00B83EB9" w:rsidP="00B83EB9">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a</w:t>
      </w:r>
      <w:proofErr w:type="gramEnd"/>
      <w:r w:rsidRPr="00A51520">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A51520" w:rsidRDefault="00B83EB9" w:rsidP="00B83EB9">
      <w:pPr>
        <w:spacing w:line="360" w:lineRule="auto"/>
        <w:jc w:val="both"/>
        <w:rPr>
          <w:rFonts w:ascii="Arial" w:eastAsia="Batang" w:hAnsi="Arial" w:cs="Arial"/>
          <w:color w:val="000000"/>
          <w:sz w:val="24"/>
          <w:szCs w:val="24"/>
        </w:rPr>
      </w:pPr>
    </w:p>
    <w:p w14:paraId="2243C92A" w14:textId="77777777" w:rsidR="00B83EB9" w:rsidRPr="00A51520" w:rsidRDefault="00B83EB9" w:rsidP="00B83EB9">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2660CDB5" w14:textId="77777777" w:rsidR="00F62C06" w:rsidRPr="00A51520" w:rsidRDefault="00F62C06" w:rsidP="00B83EB9">
      <w:pPr>
        <w:suppressAutoHyphens w:val="0"/>
        <w:autoSpaceDE w:val="0"/>
        <w:spacing w:line="360" w:lineRule="auto"/>
        <w:jc w:val="both"/>
        <w:rPr>
          <w:rFonts w:ascii="Arial" w:eastAsia="Batang" w:hAnsi="Arial" w:cs="Arial"/>
          <w:sz w:val="24"/>
          <w:szCs w:val="24"/>
        </w:rPr>
      </w:pPr>
    </w:p>
    <w:p w14:paraId="3EFB6210" w14:textId="77777777" w:rsidR="006D34FB" w:rsidRPr="00A51520" w:rsidRDefault="006D34FB" w:rsidP="006D34FB">
      <w:pPr>
        <w:pStyle w:val="Corpodetexto"/>
        <w:spacing w:line="360" w:lineRule="auto"/>
        <w:jc w:val="both"/>
        <w:rPr>
          <w:rFonts w:ascii="Arial" w:eastAsia="Times New Roman" w:hAnsi="Arial" w:cs="Arial"/>
          <w:b/>
          <w:bCs/>
          <w:lang w:val="pt-BR"/>
        </w:rPr>
      </w:pPr>
    </w:p>
    <w:p w14:paraId="013163E7"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449797B5" w14:textId="77777777" w:rsidR="00F9225F" w:rsidRPr="00A51520" w:rsidRDefault="00F9225F" w:rsidP="006D34FB">
      <w:pPr>
        <w:pStyle w:val="Corpodetexto"/>
        <w:spacing w:line="360" w:lineRule="auto"/>
        <w:jc w:val="both"/>
        <w:rPr>
          <w:rFonts w:ascii="Arial" w:eastAsia="Times New Roman" w:hAnsi="Arial" w:cs="Arial"/>
          <w:b/>
          <w:bCs/>
          <w:lang w:val="pt-BR"/>
        </w:rPr>
      </w:pPr>
    </w:p>
    <w:p w14:paraId="4CEDE185" w14:textId="77777777" w:rsidR="006D34FB" w:rsidRPr="00A51520" w:rsidRDefault="006D34FB" w:rsidP="006D34FB">
      <w:pPr>
        <w:pStyle w:val="Corpodetexto"/>
        <w:spacing w:line="360" w:lineRule="auto"/>
        <w:jc w:val="both"/>
        <w:rPr>
          <w:rFonts w:ascii="Arial" w:eastAsia="Times New Roman" w:hAnsi="Arial" w:cs="Arial"/>
          <w:b/>
          <w:bCs/>
        </w:rPr>
      </w:pPr>
      <w:r w:rsidRPr="00A51520">
        <w:rPr>
          <w:rFonts w:ascii="Arial" w:eastAsia="Times New Roman" w:hAnsi="Arial" w:cs="Arial"/>
          <w:b/>
          <w:bCs/>
        </w:rPr>
        <w:t>XVII – FORO</w:t>
      </w:r>
    </w:p>
    <w:p w14:paraId="5CF17FC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A5152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XVIII – ANEXOS DO EDITAL</w:t>
      </w:r>
    </w:p>
    <w:p w14:paraId="096D86C9"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 – Descrição do Objeto da Licitação;</w:t>
      </w:r>
    </w:p>
    <w:p w14:paraId="49D889C9"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II – Declaração (inciso XXXIII do art. 7° da Constituição Federal);</w:t>
      </w:r>
    </w:p>
    <w:p w14:paraId="132AC9C6"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III – Forma de elaboração da proposta;</w:t>
      </w:r>
    </w:p>
    <w:p w14:paraId="6B8B7E07" w14:textId="1F0700FD"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A51520">
        <w:rPr>
          <w:rFonts w:ascii="Arial" w:hAnsi="Arial" w:cs="Arial"/>
          <w:sz w:val="24"/>
          <w:szCs w:val="24"/>
        </w:rPr>
        <w:t>mo;</w:t>
      </w:r>
    </w:p>
    <w:p w14:paraId="2E20DBFE" w14:textId="171FE371" w:rsidR="007508A3" w:rsidRPr="00A51520" w:rsidRDefault="007508A3" w:rsidP="007508A3">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V – Modelo referencial de </w:t>
      </w:r>
      <w:r w:rsidRPr="00A51520">
        <w:rPr>
          <w:rFonts w:ascii="Arial" w:eastAsia="Batang" w:hAnsi="Arial" w:cs="Arial"/>
          <w:sz w:val="24"/>
          <w:szCs w:val="24"/>
        </w:rPr>
        <w:t xml:space="preserve">declaração </w:t>
      </w:r>
      <w:r w:rsidRPr="00A51520">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A51520" w:rsidRDefault="007508A3" w:rsidP="007508A3">
      <w:pPr>
        <w:suppressAutoHyphens w:val="0"/>
        <w:autoSpaceDE w:val="0"/>
        <w:spacing w:line="360" w:lineRule="auto"/>
        <w:jc w:val="both"/>
        <w:rPr>
          <w:rFonts w:ascii="Arial" w:hAnsi="Arial" w:cs="Arial"/>
          <w:sz w:val="24"/>
          <w:szCs w:val="24"/>
        </w:rPr>
      </w:pPr>
      <w:r w:rsidRPr="00A51520">
        <w:rPr>
          <w:rFonts w:ascii="Arial" w:hAnsi="Arial" w:cs="Arial"/>
          <w:sz w:val="24"/>
          <w:szCs w:val="24"/>
        </w:rPr>
        <w:t>VI - Ata de Registro de Preços.</w:t>
      </w:r>
    </w:p>
    <w:p w14:paraId="616ECF39" w14:textId="536E8DDC" w:rsidR="006D34FB" w:rsidRPr="00A51520"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A51520" w:rsidRDefault="006D34FB" w:rsidP="006D34FB">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XIX - DISPOSIÇÕES FINAIS</w:t>
      </w:r>
    </w:p>
    <w:p w14:paraId="5E66D7F3"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 – Estabelece-se ao participar do certame implicará a aceitação de todas as disposições editalícias;</w:t>
      </w:r>
    </w:p>
    <w:p w14:paraId="2A776B08"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19.2 – Assegura-se ao </w:t>
      </w:r>
      <w:r w:rsidRPr="00A51520">
        <w:rPr>
          <w:rFonts w:ascii="Arial" w:hAnsi="Arial" w:cs="Arial"/>
          <w:b/>
          <w:sz w:val="24"/>
          <w:szCs w:val="24"/>
          <w:u w:val="single"/>
        </w:rPr>
        <w:t>Município</w:t>
      </w:r>
      <w:r w:rsidRPr="00A51520">
        <w:rPr>
          <w:rFonts w:ascii="Arial" w:hAnsi="Arial" w:cs="Arial"/>
          <w:b/>
          <w:sz w:val="24"/>
          <w:szCs w:val="24"/>
        </w:rPr>
        <w:t xml:space="preserve"> </w:t>
      </w:r>
      <w:r w:rsidRPr="00A51520">
        <w:rPr>
          <w:rFonts w:ascii="Arial" w:hAnsi="Arial" w:cs="Arial"/>
          <w:sz w:val="24"/>
          <w:szCs w:val="24"/>
        </w:rPr>
        <w:t>o direito de:</w:t>
      </w:r>
    </w:p>
    <w:p w14:paraId="4251DF0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1 - </w:t>
      </w:r>
      <w:proofErr w:type="gramStart"/>
      <w:r w:rsidRPr="00A51520">
        <w:rPr>
          <w:rFonts w:ascii="Arial" w:hAnsi="Arial" w:cs="Arial"/>
          <w:sz w:val="24"/>
          <w:szCs w:val="24"/>
        </w:rPr>
        <w:t>promover</w:t>
      </w:r>
      <w:proofErr w:type="gramEnd"/>
      <w:r w:rsidRPr="00A51520">
        <w:rPr>
          <w:rFonts w:ascii="Arial" w:hAnsi="Arial" w:cs="Arial"/>
          <w:sz w:val="24"/>
          <w:szCs w:val="24"/>
        </w:rPr>
        <w:t>, em qualquer fase da licitação, diligência destinada a esclarecer ou a complementar a instrução do processo;</w:t>
      </w:r>
    </w:p>
    <w:p w14:paraId="59E5260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2 - </w:t>
      </w:r>
      <w:proofErr w:type="gramStart"/>
      <w:r w:rsidRPr="00A51520">
        <w:rPr>
          <w:rFonts w:ascii="Arial" w:hAnsi="Arial" w:cs="Arial"/>
          <w:sz w:val="24"/>
          <w:szCs w:val="24"/>
        </w:rPr>
        <w:t>revogar</w:t>
      </w:r>
      <w:proofErr w:type="gramEnd"/>
      <w:r w:rsidRPr="00A51520">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3 - </w:t>
      </w:r>
      <w:proofErr w:type="gramStart"/>
      <w:r w:rsidRPr="00A51520">
        <w:rPr>
          <w:rFonts w:ascii="Arial" w:hAnsi="Arial" w:cs="Arial"/>
          <w:sz w:val="24"/>
          <w:szCs w:val="24"/>
        </w:rPr>
        <w:t>adiar</w:t>
      </w:r>
      <w:proofErr w:type="gramEnd"/>
      <w:r w:rsidRPr="00A51520">
        <w:rPr>
          <w:rFonts w:ascii="Arial" w:hAnsi="Arial" w:cs="Arial"/>
          <w:sz w:val="24"/>
          <w:szCs w:val="24"/>
        </w:rPr>
        <w:t xml:space="preserve"> a data da sessão pública;</w:t>
      </w:r>
    </w:p>
    <w:p w14:paraId="13A099E8" w14:textId="34AF0B41" w:rsidR="006D34FB" w:rsidRPr="00A51520" w:rsidRDefault="00B37497"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4</w:t>
      </w:r>
      <w:r w:rsidR="006D34FB" w:rsidRPr="00A51520">
        <w:rPr>
          <w:rFonts w:ascii="Arial" w:hAnsi="Arial" w:cs="Arial"/>
          <w:sz w:val="24"/>
          <w:szCs w:val="24"/>
        </w:rPr>
        <w:t xml:space="preserve"> - </w:t>
      </w:r>
      <w:proofErr w:type="gramStart"/>
      <w:r w:rsidR="006D34FB" w:rsidRPr="00A51520">
        <w:rPr>
          <w:rFonts w:ascii="Arial" w:hAnsi="Arial" w:cs="Arial"/>
          <w:sz w:val="24"/>
          <w:szCs w:val="24"/>
        </w:rPr>
        <w:t>adquirir</w:t>
      </w:r>
      <w:proofErr w:type="gramEnd"/>
      <w:r w:rsidR="006D34FB" w:rsidRPr="00A51520">
        <w:rPr>
          <w:rFonts w:ascii="Arial" w:hAnsi="Arial" w:cs="Arial"/>
          <w:sz w:val="24"/>
          <w:szCs w:val="24"/>
        </w:rPr>
        <w:t xml:space="preserve"> ou não os itens objeto da licitação;</w:t>
      </w:r>
    </w:p>
    <w:p w14:paraId="133D0ABD" w14:textId="77777777" w:rsidR="006D34FB" w:rsidRPr="00A51520" w:rsidRDefault="006D34FB" w:rsidP="006D34FB">
      <w:pPr>
        <w:suppressAutoHyphens w:val="0"/>
        <w:autoSpaceDE w:val="0"/>
        <w:spacing w:line="360" w:lineRule="auto"/>
        <w:jc w:val="both"/>
        <w:rPr>
          <w:rFonts w:ascii="Arial" w:hAnsi="Arial" w:cs="Arial"/>
          <w:b/>
          <w:sz w:val="24"/>
          <w:szCs w:val="24"/>
          <w:u w:val="single"/>
        </w:rPr>
      </w:pPr>
      <w:r w:rsidRPr="00A51520">
        <w:rPr>
          <w:rFonts w:ascii="Arial" w:hAnsi="Arial" w:cs="Arial"/>
          <w:b/>
          <w:sz w:val="24"/>
          <w:szCs w:val="24"/>
          <w:u w:val="single"/>
        </w:rPr>
        <w:lastRenderedPageBreak/>
        <w:t>19.3 – As licitantes serão responsáveis pela fidelidade e legitimidade das informações e dos documentos apresentados, em qualquer época ou fase do processo licitatório.</w:t>
      </w:r>
    </w:p>
    <w:p w14:paraId="27D1A3A4" w14:textId="77777777" w:rsidR="006D34FB" w:rsidRPr="00A51520" w:rsidRDefault="006D34FB" w:rsidP="006D34FB">
      <w:pPr>
        <w:pStyle w:val="NormalWeb"/>
        <w:spacing w:line="360" w:lineRule="auto"/>
        <w:jc w:val="both"/>
        <w:rPr>
          <w:rFonts w:ascii="Arial" w:hAnsi="Arial" w:cs="Arial"/>
        </w:rPr>
      </w:pPr>
      <w:r w:rsidRPr="00A51520">
        <w:rPr>
          <w:rFonts w:ascii="Arial" w:hAnsi="Arial" w:cs="Arial"/>
        </w:rPr>
        <w:t xml:space="preserve">19.4 – </w:t>
      </w:r>
      <w:r w:rsidRPr="00A51520">
        <w:rPr>
          <w:rFonts w:ascii="Arial" w:hAnsi="Arial" w:cs="Arial"/>
          <w:color w:val="000000"/>
        </w:rPr>
        <w:t xml:space="preserve">Na </w:t>
      </w:r>
      <w:r w:rsidRPr="00A51520">
        <w:rPr>
          <w:rFonts w:ascii="Arial" w:hAnsi="Arial" w:cs="Arial"/>
          <w:b/>
          <w:color w:val="000000"/>
          <w:highlight w:val="lightGray"/>
          <w:u w:val="single"/>
        </w:rPr>
        <w:t>contagem dos prazos</w:t>
      </w:r>
      <w:r w:rsidRPr="00A5152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A51520">
        <w:rPr>
          <w:rFonts w:ascii="Arial" w:hAnsi="Arial" w:cs="Arial"/>
        </w:rPr>
        <w:t>.</w:t>
      </w:r>
    </w:p>
    <w:p w14:paraId="307FA026" w14:textId="3DDAA096"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19.5 - Cópias deste edital poderão ser obtidas </w:t>
      </w:r>
      <w:r w:rsidRPr="00A51520">
        <w:rPr>
          <w:rFonts w:ascii="Arial" w:hAnsi="Arial" w:cs="Arial"/>
          <w:b/>
          <w:sz w:val="24"/>
          <w:szCs w:val="24"/>
        </w:rPr>
        <w:t xml:space="preserve">  </w:t>
      </w:r>
      <w:hyperlink r:id="rId20" w:history="1">
        <w:r w:rsidRPr="00A51520">
          <w:rPr>
            <w:rFonts w:ascii="Arial" w:hAnsi="Arial" w:cs="Arial"/>
            <w:b/>
            <w:sz w:val="24"/>
            <w:szCs w:val="24"/>
            <w:highlight w:val="lightGray"/>
            <w:u w:val="single"/>
          </w:rPr>
          <w:t>https://cedral.sp.gov.br/licitacoes</w:t>
        </w:r>
      </w:hyperlink>
      <w:r w:rsidRPr="00A51520">
        <w:rPr>
          <w:rFonts w:ascii="Arial" w:hAnsi="Arial" w:cs="Arial"/>
          <w:sz w:val="24"/>
          <w:szCs w:val="24"/>
          <w:highlight w:val="lightGray"/>
        </w:rPr>
        <w:t>.</w:t>
      </w:r>
    </w:p>
    <w:p w14:paraId="2B2F95EB"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19.6 - Reserva-se ao pregoeiro o direito de solicitar, em qualquer época ou oportunidade, informações complementares.</w:t>
      </w:r>
    </w:p>
    <w:p w14:paraId="5B97101E"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19.7 - No interesse da Administração, sem que caiba aos participantes qualquer reclamação ou indenização, poderá ser:</w:t>
      </w:r>
    </w:p>
    <w:p w14:paraId="4D522E2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a) adiada a data da abertura desta licitação;</w:t>
      </w:r>
    </w:p>
    <w:p w14:paraId="64C0A30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b) alterada as condições do presente edital, com fixação de novo prazo para a sua realização.</w:t>
      </w:r>
    </w:p>
    <w:p w14:paraId="4D3ADA65"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5DF99DD2"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19.13 – Eventuais notificações e publicações serão publicadas em imprensa oficial.</w:t>
      </w:r>
    </w:p>
    <w:p w14:paraId="47EB7CBB" w14:textId="1825E65A" w:rsidR="006D34FB" w:rsidRPr="00A51520" w:rsidRDefault="006D34FB" w:rsidP="006D34FB">
      <w:pPr>
        <w:suppressAutoHyphens w:val="0"/>
        <w:autoSpaceDE w:val="0"/>
        <w:spacing w:line="360" w:lineRule="auto"/>
        <w:jc w:val="both"/>
        <w:rPr>
          <w:rFonts w:ascii="Arial" w:hAnsi="Arial" w:cs="Arial"/>
          <w:sz w:val="24"/>
          <w:szCs w:val="24"/>
        </w:rPr>
      </w:pPr>
      <w:r w:rsidRPr="00A51520">
        <w:rPr>
          <w:rFonts w:ascii="Arial" w:hAnsi="Arial" w:cs="Arial"/>
          <w:sz w:val="24"/>
          <w:szCs w:val="24"/>
        </w:rPr>
        <w:t>19.14 - Expede-se o presente edital cumprindo-se o princípio da publicidade.</w:t>
      </w:r>
    </w:p>
    <w:p w14:paraId="301CF331" w14:textId="77777777" w:rsidR="006D34FB" w:rsidRPr="00A5152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A51520" w:rsidRDefault="006D34FB" w:rsidP="006D34FB">
      <w:pPr>
        <w:suppressAutoHyphens w:val="0"/>
        <w:autoSpaceDE w:val="0"/>
        <w:spacing w:line="360" w:lineRule="auto"/>
        <w:jc w:val="center"/>
        <w:rPr>
          <w:rFonts w:ascii="Arial" w:hAnsi="Arial" w:cs="Arial"/>
          <w:b/>
          <w:color w:val="FF0000"/>
          <w:sz w:val="24"/>
          <w:szCs w:val="24"/>
        </w:rPr>
      </w:pPr>
      <w:proofErr w:type="spellStart"/>
      <w:r w:rsidRPr="00A51520">
        <w:rPr>
          <w:rFonts w:ascii="Arial" w:hAnsi="Arial" w:cs="Arial"/>
          <w:b/>
          <w:color w:val="FF0000"/>
          <w:sz w:val="24"/>
          <w:szCs w:val="24"/>
        </w:rPr>
        <w:t>Cedral</w:t>
      </w:r>
      <w:proofErr w:type="spellEnd"/>
      <w:r w:rsidRPr="00A51520">
        <w:rPr>
          <w:rFonts w:ascii="Arial" w:hAnsi="Arial" w:cs="Arial"/>
          <w:b/>
          <w:color w:val="FF0000"/>
          <w:sz w:val="24"/>
          <w:szCs w:val="24"/>
        </w:rPr>
        <w:t xml:space="preserve">, </w:t>
      </w:r>
      <w:proofErr w:type="spellStart"/>
      <w:r w:rsidRPr="00A51520">
        <w:rPr>
          <w:rFonts w:ascii="Arial" w:hAnsi="Arial" w:cs="Arial"/>
          <w:b/>
          <w:color w:val="FF0000"/>
          <w:sz w:val="24"/>
          <w:szCs w:val="24"/>
        </w:rPr>
        <w:t>xx</w:t>
      </w:r>
      <w:proofErr w:type="spellEnd"/>
      <w:r w:rsidRPr="00A51520">
        <w:rPr>
          <w:rFonts w:ascii="Arial" w:hAnsi="Arial" w:cs="Arial"/>
          <w:b/>
          <w:color w:val="FF0000"/>
          <w:sz w:val="24"/>
          <w:szCs w:val="24"/>
        </w:rPr>
        <w:t>/</w:t>
      </w:r>
      <w:proofErr w:type="spellStart"/>
      <w:r w:rsidRPr="00A51520">
        <w:rPr>
          <w:rFonts w:ascii="Arial" w:hAnsi="Arial" w:cs="Arial"/>
          <w:b/>
          <w:color w:val="FF0000"/>
          <w:sz w:val="24"/>
          <w:szCs w:val="24"/>
        </w:rPr>
        <w:t>xx</w:t>
      </w:r>
      <w:proofErr w:type="spellEnd"/>
      <w:r w:rsidRPr="00A51520">
        <w:rPr>
          <w:rFonts w:ascii="Arial" w:hAnsi="Arial" w:cs="Arial"/>
          <w:b/>
          <w:color w:val="FF0000"/>
          <w:sz w:val="24"/>
          <w:szCs w:val="24"/>
        </w:rPr>
        <w:t>/</w:t>
      </w:r>
      <w:proofErr w:type="spellStart"/>
      <w:r w:rsidRPr="00A51520">
        <w:rPr>
          <w:rFonts w:ascii="Arial" w:hAnsi="Arial" w:cs="Arial"/>
          <w:b/>
          <w:color w:val="FF0000"/>
          <w:sz w:val="24"/>
          <w:szCs w:val="24"/>
        </w:rPr>
        <w:t>xxxx</w:t>
      </w:r>
      <w:proofErr w:type="spellEnd"/>
      <w:r w:rsidRPr="00A51520">
        <w:rPr>
          <w:rFonts w:ascii="Arial" w:hAnsi="Arial" w:cs="Arial"/>
          <w:b/>
          <w:color w:val="FF0000"/>
          <w:sz w:val="24"/>
          <w:szCs w:val="24"/>
        </w:rPr>
        <w:t>.</w:t>
      </w:r>
    </w:p>
    <w:p w14:paraId="628FCC82" w14:textId="77777777" w:rsidR="006D34FB" w:rsidRPr="00A5152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A51520" w:rsidRDefault="006D34FB" w:rsidP="006D34FB">
      <w:pPr>
        <w:spacing w:after="5"/>
        <w:ind w:left="1611" w:right="1565"/>
        <w:jc w:val="center"/>
        <w:rPr>
          <w:rFonts w:ascii="Arial" w:hAnsi="Arial" w:cs="Arial"/>
          <w:sz w:val="24"/>
          <w:szCs w:val="24"/>
        </w:rPr>
      </w:pPr>
      <w:r w:rsidRPr="00A51520">
        <w:rPr>
          <w:rFonts w:ascii="Arial" w:hAnsi="Arial" w:cs="Arial"/>
          <w:sz w:val="24"/>
          <w:szCs w:val="24"/>
        </w:rPr>
        <w:t>____________________________________________</w:t>
      </w:r>
      <w:r w:rsidRPr="00A51520">
        <w:rPr>
          <w:rFonts w:ascii="Arial" w:eastAsia="Arial" w:hAnsi="Arial" w:cs="Arial"/>
          <w:b/>
          <w:sz w:val="24"/>
          <w:szCs w:val="24"/>
        </w:rPr>
        <w:t xml:space="preserve"> </w:t>
      </w:r>
    </w:p>
    <w:p w14:paraId="06C0BEE1" w14:textId="7DD6EE40" w:rsidR="006D34FB" w:rsidRPr="00A51520" w:rsidRDefault="00735D00" w:rsidP="006D34FB">
      <w:pPr>
        <w:ind w:right="4"/>
        <w:jc w:val="center"/>
        <w:rPr>
          <w:rFonts w:ascii="Arial" w:eastAsia="Arial" w:hAnsi="Arial" w:cs="Arial"/>
          <w:b/>
          <w:sz w:val="24"/>
          <w:szCs w:val="24"/>
        </w:rPr>
      </w:pPr>
      <w:r w:rsidRPr="00A51520">
        <w:rPr>
          <w:rFonts w:ascii="Arial" w:hAnsi="Arial" w:cs="Arial"/>
          <w:b/>
          <w:sz w:val="24"/>
          <w:szCs w:val="24"/>
          <w:highlight w:val="yellow"/>
        </w:rPr>
        <w:t>IRINEO BEOLCHI JÚNIOR</w:t>
      </w:r>
    </w:p>
    <w:p w14:paraId="2B67830C" w14:textId="77777777" w:rsidR="006D34FB" w:rsidRPr="00A51520" w:rsidRDefault="006D34FB" w:rsidP="006D34FB">
      <w:pPr>
        <w:suppressAutoHyphens w:val="0"/>
        <w:autoSpaceDE w:val="0"/>
        <w:jc w:val="center"/>
        <w:rPr>
          <w:rFonts w:ascii="Arial" w:hAnsi="Arial" w:cs="Arial"/>
          <w:b/>
          <w:sz w:val="24"/>
          <w:szCs w:val="24"/>
        </w:rPr>
      </w:pPr>
      <w:r w:rsidRPr="00A51520">
        <w:rPr>
          <w:rFonts w:ascii="Arial" w:eastAsia="Arial" w:hAnsi="Arial" w:cs="Arial"/>
          <w:b/>
          <w:sz w:val="24"/>
          <w:szCs w:val="24"/>
        </w:rPr>
        <w:t>PREFEITO</w:t>
      </w:r>
    </w:p>
    <w:p w14:paraId="5FEAEB57" w14:textId="2A42530D" w:rsidR="00A270A3" w:rsidRPr="00A51520" w:rsidRDefault="00A270A3" w:rsidP="0013473B">
      <w:pPr>
        <w:jc w:val="center"/>
        <w:rPr>
          <w:rFonts w:ascii="Arial" w:hAnsi="Arial" w:cs="Arial"/>
          <w:b/>
          <w:sz w:val="24"/>
          <w:szCs w:val="24"/>
          <w:u w:val="single"/>
        </w:rPr>
      </w:pPr>
    </w:p>
    <w:p w14:paraId="4D78D777" w14:textId="7E838D64" w:rsidR="006D34FB" w:rsidRPr="00A51520" w:rsidRDefault="006D34FB" w:rsidP="0013473B">
      <w:pPr>
        <w:jc w:val="center"/>
        <w:rPr>
          <w:rFonts w:ascii="Arial" w:hAnsi="Arial" w:cs="Arial"/>
          <w:b/>
          <w:sz w:val="24"/>
          <w:szCs w:val="24"/>
          <w:u w:val="single"/>
        </w:rPr>
      </w:pPr>
    </w:p>
    <w:p w14:paraId="17D43CF3" w14:textId="4433076D" w:rsidR="006D34FB" w:rsidRPr="00A51520" w:rsidRDefault="006D34FB" w:rsidP="0013473B">
      <w:pPr>
        <w:jc w:val="center"/>
        <w:rPr>
          <w:rFonts w:ascii="Arial" w:hAnsi="Arial" w:cs="Arial"/>
          <w:b/>
          <w:sz w:val="24"/>
          <w:szCs w:val="24"/>
          <w:u w:val="single"/>
        </w:rPr>
      </w:pPr>
    </w:p>
    <w:p w14:paraId="74B0AF92" w14:textId="394C5F1D" w:rsidR="006D34FB" w:rsidRPr="00A51520" w:rsidRDefault="006D34FB" w:rsidP="0013473B">
      <w:pPr>
        <w:jc w:val="center"/>
        <w:rPr>
          <w:rFonts w:ascii="Arial" w:hAnsi="Arial" w:cs="Arial"/>
          <w:b/>
          <w:sz w:val="24"/>
          <w:szCs w:val="24"/>
          <w:u w:val="single"/>
        </w:rPr>
      </w:pPr>
    </w:p>
    <w:p w14:paraId="276DA928" w14:textId="35E0FF76" w:rsidR="0007316C" w:rsidRPr="00A51520" w:rsidRDefault="0007316C" w:rsidP="006D34FB">
      <w:pPr>
        <w:autoSpaceDE w:val="0"/>
        <w:spacing w:line="360" w:lineRule="auto"/>
        <w:jc w:val="center"/>
        <w:rPr>
          <w:rFonts w:ascii="Arial" w:eastAsia="Tahoma" w:hAnsi="Arial" w:cs="Arial"/>
          <w:b/>
          <w:bCs/>
          <w:sz w:val="24"/>
          <w:szCs w:val="24"/>
        </w:rPr>
      </w:pPr>
    </w:p>
    <w:p w14:paraId="13B52DCF" w14:textId="28AB0CCE" w:rsidR="00EA40B2" w:rsidRPr="00A51520" w:rsidRDefault="00EA40B2" w:rsidP="006D34FB">
      <w:pPr>
        <w:autoSpaceDE w:val="0"/>
        <w:spacing w:line="360" w:lineRule="auto"/>
        <w:jc w:val="center"/>
        <w:rPr>
          <w:rFonts w:ascii="Arial" w:eastAsia="Tahoma" w:hAnsi="Arial" w:cs="Arial"/>
          <w:b/>
          <w:bCs/>
          <w:sz w:val="24"/>
          <w:szCs w:val="24"/>
        </w:rPr>
      </w:pPr>
    </w:p>
    <w:p w14:paraId="451713ED" w14:textId="216443D1" w:rsidR="00EA40B2" w:rsidRPr="00A51520" w:rsidRDefault="00EA40B2" w:rsidP="006D34FB">
      <w:pPr>
        <w:autoSpaceDE w:val="0"/>
        <w:spacing w:line="360" w:lineRule="auto"/>
        <w:jc w:val="center"/>
        <w:rPr>
          <w:rFonts w:ascii="Arial" w:eastAsia="Tahoma" w:hAnsi="Arial" w:cs="Arial"/>
          <w:b/>
          <w:bCs/>
          <w:sz w:val="24"/>
          <w:szCs w:val="24"/>
        </w:rPr>
      </w:pPr>
    </w:p>
    <w:p w14:paraId="1E8A5ECD" w14:textId="3D63A8F4" w:rsidR="00EA40B2" w:rsidRPr="00A51520" w:rsidRDefault="00EA40B2" w:rsidP="006D34FB">
      <w:pPr>
        <w:autoSpaceDE w:val="0"/>
        <w:spacing w:line="360" w:lineRule="auto"/>
        <w:jc w:val="center"/>
        <w:rPr>
          <w:rFonts w:ascii="Arial" w:eastAsia="Tahoma" w:hAnsi="Arial" w:cs="Arial"/>
          <w:b/>
          <w:bCs/>
          <w:sz w:val="24"/>
          <w:szCs w:val="24"/>
        </w:rPr>
      </w:pPr>
    </w:p>
    <w:p w14:paraId="3355613F" w14:textId="6D808819" w:rsidR="00EA40B2" w:rsidRPr="00A51520" w:rsidRDefault="00EA40B2" w:rsidP="006D34FB">
      <w:pPr>
        <w:autoSpaceDE w:val="0"/>
        <w:spacing w:line="360" w:lineRule="auto"/>
        <w:jc w:val="center"/>
        <w:rPr>
          <w:rFonts w:ascii="Arial" w:eastAsia="Tahoma" w:hAnsi="Arial" w:cs="Arial"/>
          <w:b/>
          <w:bCs/>
          <w:sz w:val="24"/>
          <w:szCs w:val="24"/>
        </w:rPr>
      </w:pPr>
    </w:p>
    <w:p w14:paraId="29987D1F" w14:textId="20F5F3BE" w:rsidR="00E078B7" w:rsidRPr="00A51520" w:rsidRDefault="00E078B7" w:rsidP="006D34FB">
      <w:pPr>
        <w:autoSpaceDE w:val="0"/>
        <w:spacing w:line="360" w:lineRule="auto"/>
        <w:jc w:val="center"/>
        <w:rPr>
          <w:rFonts w:ascii="Arial" w:eastAsia="Tahoma" w:hAnsi="Arial" w:cs="Arial"/>
          <w:b/>
          <w:bCs/>
          <w:sz w:val="24"/>
          <w:szCs w:val="24"/>
        </w:rPr>
      </w:pPr>
    </w:p>
    <w:p w14:paraId="1D322174" w14:textId="77777777" w:rsidR="00E078B7" w:rsidRPr="00A51520" w:rsidRDefault="00E078B7" w:rsidP="006D34FB">
      <w:pPr>
        <w:autoSpaceDE w:val="0"/>
        <w:spacing w:line="360" w:lineRule="auto"/>
        <w:jc w:val="center"/>
        <w:rPr>
          <w:rFonts w:ascii="Arial" w:eastAsia="Tahoma" w:hAnsi="Arial" w:cs="Arial"/>
          <w:b/>
          <w:bCs/>
          <w:color w:val="FF0000"/>
          <w:sz w:val="24"/>
          <w:szCs w:val="24"/>
        </w:rPr>
      </w:pPr>
    </w:p>
    <w:p w14:paraId="0C098FB5" w14:textId="2D1B5EDC" w:rsidR="00B104FC" w:rsidRDefault="00B104FC" w:rsidP="006D34FB">
      <w:pPr>
        <w:autoSpaceDE w:val="0"/>
        <w:spacing w:line="360" w:lineRule="auto"/>
        <w:jc w:val="center"/>
        <w:rPr>
          <w:rFonts w:ascii="Arial" w:eastAsia="Tahoma" w:hAnsi="Arial" w:cs="Arial"/>
          <w:b/>
          <w:bCs/>
          <w:color w:val="FF0000"/>
          <w:sz w:val="24"/>
          <w:szCs w:val="24"/>
        </w:rPr>
      </w:pPr>
    </w:p>
    <w:p w14:paraId="77DC584E" w14:textId="77777777" w:rsidR="004B4544" w:rsidRDefault="004B4544" w:rsidP="006D34FB">
      <w:pPr>
        <w:autoSpaceDE w:val="0"/>
        <w:spacing w:line="360" w:lineRule="auto"/>
        <w:jc w:val="center"/>
        <w:rPr>
          <w:rFonts w:ascii="Arial" w:eastAsia="Tahoma" w:hAnsi="Arial" w:cs="Arial"/>
          <w:b/>
          <w:bCs/>
          <w:color w:val="FF0000"/>
          <w:sz w:val="24"/>
          <w:szCs w:val="24"/>
        </w:rPr>
      </w:pPr>
    </w:p>
    <w:p w14:paraId="0E550655" w14:textId="77777777" w:rsidR="004B4544" w:rsidRDefault="004B4544" w:rsidP="006D34FB">
      <w:pPr>
        <w:autoSpaceDE w:val="0"/>
        <w:spacing w:line="360" w:lineRule="auto"/>
        <w:jc w:val="center"/>
        <w:rPr>
          <w:rFonts w:ascii="Arial" w:eastAsia="Tahoma" w:hAnsi="Arial" w:cs="Arial"/>
          <w:b/>
          <w:bCs/>
          <w:color w:val="FF0000"/>
          <w:sz w:val="24"/>
          <w:szCs w:val="24"/>
        </w:rPr>
      </w:pPr>
    </w:p>
    <w:p w14:paraId="3978829F" w14:textId="77777777" w:rsidR="004B4544" w:rsidRDefault="004B4544" w:rsidP="006D34FB">
      <w:pPr>
        <w:autoSpaceDE w:val="0"/>
        <w:spacing w:line="360" w:lineRule="auto"/>
        <w:jc w:val="center"/>
        <w:rPr>
          <w:rFonts w:ascii="Arial" w:eastAsia="Tahoma" w:hAnsi="Arial" w:cs="Arial"/>
          <w:b/>
          <w:bCs/>
          <w:color w:val="FF0000"/>
          <w:sz w:val="24"/>
          <w:szCs w:val="24"/>
        </w:rPr>
      </w:pPr>
    </w:p>
    <w:p w14:paraId="7C1C2EE0" w14:textId="77777777" w:rsidR="004B4544" w:rsidRDefault="004B4544" w:rsidP="006D34FB">
      <w:pPr>
        <w:autoSpaceDE w:val="0"/>
        <w:spacing w:line="360" w:lineRule="auto"/>
        <w:jc w:val="center"/>
        <w:rPr>
          <w:rFonts w:ascii="Arial" w:eastAsia="Tahoma" w:hAnsi="Arial" w:cs="Arial"/>
          <w:b/>
          <w:bCs/>
          <w:color w:val="FF0000"/>
          <w:sz w:val="24"/>
          <w:szCs w:val="24"/>
        </w:rPr>
      </w:pPr>
    </w:p>
    <w:p w14:paraId="77C6D355" w14:textId="77777777" w:rsidR="004B4544" w:rsidRDefault="004B4544" w:rsidP="006D34FB">
      <w:pPr>
        <w:autoSpaceDE w:val="0"/>
        <w:spacing w:line="360" w:lineRule="auto"/>
        <w:jc w:val="center"/>
        <w:rPr>
          <w:rFonts w:ascii="Arial" w:eastAsia="Tahoma" w:hAnsi="Arial" w:cs="Arial"/>
          <w:b/>
          <w:bCs/>
          <w:color w:val="FF0000"/>
          <w:sz w:val="24"/>
          <w:szCs w:val="24"/>
        </w:rPr>
      </w:pPr>
    </w:p>
    <w:p w14:paraId="07182E47" w14:textId="77777777" w:rsidR="004B4544" w:rsidRPr="00A51520" w:rsidRDefault="004B4544" w:rsidP="006D34FB">
      <w:pPr>
        <w:autoSpaceDE w:val="0"/>
        <w:spacing w:line="360" w:lineRule="auto"/>
        <w:jc w:val="center"/>
        <w:rPr>
          <w:rFonts w:ascii="Arial" w:eastAsia="Tahoma" w:hAnsi="Arial" w:cs="Arial"/>
          <w:b/>
          <w:bCs/>
          <w:color w:val="FF0000"/>
          <w:sz w:val="24"/>
          <w:szCs w:val="24"/>
        </w:rPr>
      </w:pPr>
    </w:p>
    <w:p w14:paraId="44666285" w14:textId="77777777" w:rsidR="0007316C" w:rsidRPr="00A51520" w:rsidRDefault="0007316C" w:rsidP="00916C22">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lastRenderedPageBreak/>
        <w:t>EDITAL DE LICITAÇÃO</w:t>
      </w:r>
    </w:p>
    <w:p w14:paraId="26DE72A4" w14:textId="77777777" w:rsidR="0007316C" w:rsidRPr="00A51520" w:rsidRDefault="0007316C" w:rsidP="00916C22">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ANEXO I</w:t>
      </w:r>
    </w:p>
    <w:p w14:paraId="21AA90D8" w14:textId="63C614A5" w:rsidR="00D70646" w:rsidRDefault="0007316C" w:rsidP="00916C22">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MEMORIAL DESCRITIVO DO OBJETO DA LICITAÇÃO/ PREÇO UNITÁRIO MÁXIMO QUE A ADMINISTRAÇÃO SE PROPÕE A PAGAR</w:t>
      </w:r>
      <w:r w:rsidR="004B4544">
        <w:rPr>
          <w:rFonts w:ascii="Arial" w:hAnsi="Arial" w:cs="Arial"/>
          <w:b/>
          <w:bCs/>
          <w:sz w:val="24"/>
          <w:szCs w:val="24"/>
        </w:rPr>
        <w:t xml:space="preserve"> SEGUE EM ARQUIVO SEPARADO</w:t>
      </w:r>
    </w:p>
    <w:p w14:paraId="2A116359" w14:textId="77777777" w:rsidR="004B4544" w:rsidRDefault="004B4544" w:rsidP="00916C22">
      <w:pPr>
        <w:suppressAutoHyphens w:val="0"/>
        <w:autoSpaceDE w:val="0"/>
        <w:spacing w:line="360" w:lineRule="auto"/>
        <w:jc w:val="center"/>
        <w:rPr>
          <w:rFonts w:ascii="Arial" w:hAnsi="Arial" w:cs="Arial"/>
          <w:b/>
          <w:bCs/>
          <w:sz w:val="24"/>
          <w:szCs w:val="24"/>
        </w:rPr>
      </w:pPr>
    </w:p>
    <w:p w14:paraId="0FFC059A" w14:textId="77777777" w:rsidR="004B4544" w:rsidRPr="00A51520" w:rsidRDefault="004B4544" w:rsidP="00916C22">
      <w:pPr>
        <w:suppressAutoHyphens w:val="0"/>
        <w:autoSpaceDE w:val="0"/>
        <w:spacing w:line="360" w:lineRule="auto"/>
        <w:jc w:val="center"/>
        <w:rPr>
          <w:rFonts w:ascii="Arial" w:hAnsi="Arial" w:cs="Arial"/>
          <w:b/>
          <w:bCs/>
          <w:sz w:val="24"/>
          <w:szCs w:val="24"/>
        </w:rPr>
      </w:pPr>
    </w:p>
    <w:p w14:paraId="63CA2CE2" w14:textId="487A2FF8" w:rsidR="009E71D1" w:rsidRPr="00A51520" w:rsidRDefault="009E71D1" w:rsidP="00A51520">
      <w:pPr>
        <w:autoSpaceDE w:val="0"/>
        <w:spacing w:line="360" w:lineRule="auto"/>
        <w:jc w:val="both"/>
        <w:rPr>
          <w:rFonts w:ascii="Arial" w:eastAsia="Tahoma" w:hAnsi="Arial" w:cs="Arial"/>
          <w:bCs/>
          <w:sz w:val="24"/>
          <w:szCs w:val="24"/>
        </w:rPr>
      </w:pPr>
      <w:r w:rsidRPr="00A51520">
        <w:rPr>
          <w:rFonts w:ascii="Arial" w:eastAsia="Tahoma" w:hAnsi="Arial" w:cs="Arial"/>
          <w:bCs/>
          <w:sz w:val="24"/>
          <w:szCs w:val="24"/>
        </w:rPr>
        <w:t xml:space="preserve">A empresa para participação deverá estar em um raio de até 30km do Município de </w:t>
      </w:r>
      <w:proofErr w:type="spellStart"/>
      <w:r w:rsidRPr="00A51520">
        <w:rPr>
          <w:rFonts w:ascii="Arial" w:eastAsia="Tahoma" w:hAnsi="Arial" w:cs="Arial"/>
          <w:bCs/>
          <w:sz w:val="24"/>
          <w:szCs w:val="24"/>
        </w:rPr>
        <w:t>Cedral</w:t>
      </w:r>
      <w:proofErr w:type="spellEnd"/>
      <w:r w:rsidRPr="00A51520">
        <w:rPr>
          <w:rFonts w:ascii="Arial" w:eastAsia="Tahoma" w:hAnsi="Arial" w:cs="Arial"/>
          <w:bCs/>
          <w:sz w:val="24"/>
          <w:szCs w:val="24"/>
        </w:rPr>
        <w:t>, distância entre cidade</w:t>
      </w:r>
      <w:r w:rsidR="00A51520" w:rsidRPr="00A51520">
        <w:rPr>
          <w:rFonts w:ascii="Arial" w:eastAsia="Tahoma" w:hAnsi="Arial" w:cs="Arial"/>
          <w:bCs/>
          <w:sz w:val="24"/>
          <w:szCs w:val="24"/>
        </w:rPr>
        <w:t>s</w:t>
      </w:r>
      <w:r w:rsidRPr="00A51520">
        <w:rPr>
          <w:rFonts w:ascii="Arial" w:eastAsia="Tahoma" w:hAnsi="Arial" w:cs="Arial"/>
          <w:bCs/>
          <w:sz w:val="24"/>
          <w:szCs w:val="24"/>
        </w:rPr>
        <w:t>, visando atender emergências com maior eficiência, a fim de minimizar, possíveis impactos ambientais causados por extravasamento de esgoto.</w:t>
      </w:r>
    </w:p>
    <w:p w14:paraId="1BF0D61D" w14:textId="743694C2" w:rsidR="009E71D1" w:rsidRPr="00A51520" w:rsidRDefault="009E71D1" w:rsidP="009E71D1">
      <w:pPr>
        <w:autoSpaceDE w:val="0"/>
        <w:spacing w:line="360" w:lineRule="auto"/>
        <w:rPr>
          <w:rFonts w:ascii="Arial" w:eastAsia="Tahoma" w:hAnsi="Arial" w:cs="Arial"/>
          <w:bCs/>
          <w:sz w:val="24"/>
          <w:szCs w:val="24"/>
        </w:rPr>
      </w:pPr>
    </w:p>
    <w:p w14:paraId="6CF5C585" w14:textId="59E4487A" w:rsidR="009E71D1" w:rsidRPr="00A51520" w:rsidRDefault="009E71D1" w:rsidP="009E71D1">
      <w:pPr>
        <w:autoSpaceDE w:val="0"/>
        <w:spacing w:line="360" w:lineRule="auto"/>
        <w:rPr>
          <w:rFonts w:ascii="Arial" w:eastAsia="Tahoma" w:hAnsi="Arial" w:cs="Arial"/>
          <w:bCs/>
          <w:sz w:val="24"/>
          <w:szCs w:val="24"/>
        </w:rPr>
      </w:pPr>
    </w:p>
    <w:p w14:paraId="0EB6CE5F" w14:textId="0EFDD4F2" w:rsidR="00F40C3C" w:rsidRPr="00A51520" w:rsidRDefault="00F40C3C" w:rsidP="00BC77F7">
      <w:pPr>
        <w:autoSpaceDE w:val="0"/>
        <w:spacing w:line="360" w:lineRule="auto"/>
        <w:jc w:val="center"/>
        <w:rPr>
          <w:rFonts w:ascii="Arial" w:eastAsia="Tahoma" w:hAnsi="Arial" w:cs="Arial"/>
          <w:b/>
          <w:bCs/>
          <w:sz w:val="24"/>
          <w:szCs w:val="24"/>
        </w:rPr>
      </w:pPr>
    </w:p>
    <w:p w14:paraId="3ADF0668" w14:textId="6446EED0" w:rsidR="00F40C3C" w:rsidRPr="00A51520" w:rsidRDefault="00F40C3C" w:rsidP="00BC77F7">
      <w:pPr>
        <w:autoSpaceDE w:val="0"/>
        <w:spacing w:line="360" w:lineRule="auto"/>
        <w:jc w:val="center"/>
        <w:rPr>
          <w:rFonts w:ascii="Arial" w:eastAsia="Tahoma" w:hAnsi="Arial" w:cs="Arial"/>
          <w:b/>
          <w:bCs/>
          <w:sz w:val="24"/>
          <w:szCs w:val="24"/>
        </w:rPr>
      </w:pPr>
    </w:p>
    <w:p w14:paraId="10447D6E" w14:textId="7C43C1B3" w:rsidR="00F40C3C" w:rsidRPr="00A51520" w:rsidRDefault="00F40C3C" w:rsidP="00BC77F7">
      <w:pPr>
        <w:autoSpaceDE w:val="0"/>
        <w:spacing w:line="360" w:lineRule="auto"/>
        <w:jc w:val="center"/>
        <w:rPr>
          <w:rFonts w:ascii="Arial" w:eastAsia="Tahoma" w:hAnsi="Arial" w:cs="Arial"/>
          <w:b/>
          <w:bCs/>
          <w:sz w:val="24"/>
          <w:szCs w:val="24"/>
        </w:rPr>
      </w:pPr>
    </w:p>
    <w:p w14:paraId="4E6AF506" w14:textId="2B7CDCC2" w:rsidR="00F40C3C" w:rsidRPr="00A51520" w:rsidRDefault="00F40C3C" w:rsidP="00BC77F7">
      <w:pPr>
        <w:autoSpaceDE w:val="0"/>
        <w:spacing w:line="360" w:lineRule="auto"/>
        <w:jc w:val="center"/>
        <w:rPr>
          <w:rFonts w:ascii="Arial" w:eastAsia="Tahoma" w:hAnsi="Arial" w:cs="Arial"/>
          <w:b/>
          <w:bCs/>
          <w:sz w:val="24"/>
          <w:szCs w:val="24"/>
        </w:rPr>
      </w:pPr>
    </w:p>
    <w:p w14:paraId="702DD790" w14:textId="4BB92CFA" w:rsidR="00F40C3C" w:rsidRDefault="00F40C3C" w:rsidP="00BC77F7">
      <w:pPr>
        <w:autoSpaceDE w:val="0"/>
        <w:spacing w:line="360" w:lineRule="auto"/>
        <w:jc w:val="center"/>
        <w:rPr>
          <w:rFonts w:ascii="Arial" w:eastAsia="Tahoma" w:hAnsi="Arial" w:cs="Arial"/>
          <w:b/>
          <w:bCs/>
          <w:sz w:val="24"/>
          <w:szCs w:val="24"/>
        </w:rPr>
      </w:pPr>
    </w:p>
    <w:p w14:paraId="19FF5115" w14:textId="42734134" w:rsidR="002C1FDC" w:rsidRDefault="002C1FDC" w:rsidP="00BC77F7">
      <w:pPr>
        <w:autoSpaceDE w:val="0"/>
        <w:spacing w:line="360" w:lineRule="auto"/>
        <w:jc w:val="center"/>
        <w:rPr>
          <w:rFonts w:ascii="Arial" w:eastAsia="Tahoma" w:hAnsi="Arial" w:cs="Arial"/>
          <w:b/>
          <w:bCs/>
          <w:sz w:val="24"/>
          <w:szCs w:val="24"/>
        </w:rPr>
      </w:pPr>
    </w:p>
    <w:p w14:paraId="5A993B5C" w14:textId="7816DC47" w:rsidR="002C1FDC" w:rsidRDefault="002C1FDC" w:rsidP="00BC77F7">
      <w:pPr>
        <w:autoSpaceDE w:val="0"/>
        <w:spacing w:line="360" w:lineRule="auto"/>
        <w:jc w:val="center"/>
        <w:rPr>
          <w:rFonts w:ascii="Arial" w:eastAsia="Tahoma" w:hAnsi="Arial" w:cs="Arial"/>
          <w:b/>
          <w:bCs/>
          <w:sz w:val="24"/>
          <w:szCs w:val="24"/>
        </w:rPr>
      </w:pPr>
    </w:p>
    <w:p w14:paraId="200D9637" w14:textId="4D3B3F40" w:rsidR="002C1FDC" w:rsidRDefault="002C1FDC" w:rsidP="00BC77F7">
      <w:pPr>
        <w:autoSpaceDE w:val="0"/>
        <w:spacing w:line="360" w:lineRule="auto"/>
        <w:jc w:val="center"/>
        <w:rPr>
          <w:rFonts w:ascii="Arial" w:eastAsia="Tahoma" w:hAnsi="Arial" w:cs="Arial"/>
          <w:b/>
          <w:bCs/>
          <w:sz w:val="24"/>
          <w:szCs w:val="24"/>
        </w:rPr>
      </w:pPr>
    </w:p>
    <w:p w14:paraId="74F656DC" w14:textId="4088D73F" w:rsidR="002C1FDC" w:rsidRDefault="002C1FDC" w:rsidP="00BC77F7">
      <w:pPr>
        <w:autoSpaceDE w:val="0"/>
        <w:spacing w:line="360" w:lineRule="auto"/>
        <w:jc w:val="center"/>
        <w:rPr>
          <w:rFonts w:ascii="Arial" w:eastAsia="Tahoma" w:hAnsi="Arial" w:cs="Arial"/>
          <w:b/>
          <w:bCs/>
          <w:sz w:val="24"/>
          <w:szCs w:val="24"/>
        </w:rPr>
      </w:pPr>
    </w:p>
    <w:p w14:paraId="5CB655C4" w14:textId="4DCCDED3" w:rsidR="002C1FDC" w:rsidRDefault="002C1FDC" w:rsidP="00BC77F7">
      <w:pPr>
        <w:autoSpaceDE w:val="0"/>
        <w:spacing w:line="360" w:lineRule="auto"/>
        <w:jc w:val="center"/>
        <w:rPr>
          <w:rFonts w:ascii="Arial" w:eastAsia="Tahoma" w:hAnsi="Arial" w:cs="Arial"/>
          <w:b/>
          <w:bCs/>
          <w:sz w:val="24"/>
          <w:szCs w:val="24"/>
        </w:rPr>
      </w:pPr>
    </w:p>
    <w:p w14:paraId="478D1BDE" w14:textId="6EC7EB6E" w:rsidR="002C1FDC" w:rsidRDefault="002C1FDC" w:rsidP="00BC77F7">
      <w:pPr>
        <w:autoSpaceDE w:val="0"/>
        <w:spacing w:line="360" w:lineRule="auto"/>
        <w:jc w:val="center"/>
        <w:rPr>
          <w:rFonts w:ascii="Arial" w:eastAsia="Tahoma" w:hAnsi="Arial" w:cs="Arial"/>
          <w:b/>
          <w:bCs/>
          <w:sz w:val="24"/>
          <w:szCs w:val="24"/>
        </w:rPr>
      </w:pPr>
    </w:p>
    <w:p w14:paraId="069FD6BF" w14:textId="338CD775" w:rsidR="002C1FDC" w:rsidRDefault="002C1FDC" w:rsidP="00BC77F7">
      <w:pPr>
        <w:autoSpaceDE w:val="0"/>
        <w:spacing w:line="360" w:lineRule="auto"/>
        <w:jc w:val="center"/>
        <w:rPr>
          <w:rFonts w:ascii="Arial" w:eastAsia="Tahoma" w:hAnsi="Arial" w:cs="Arial"/>
          <w:b/>
          <w:bCs/>
          <w:sz w:val="24"/>
          <w:szCs w:val="24"/>
        </w:rPr>
      </w:pPr>
    </w:p>
    <w:p w14:paraId="3D327F4B" w14:textId="575A2DB3" w:rsidR="002C1FDC" w:rsidRDefault="002C1FDC" w:rsidP="00BC77F7">
      <w:pPr>
        <w:autoSpaceDE w:val="0"/>
        <w:spacing w:line="360" w:lineRule="auto"/>
        <w:jc w:val="center"/>
        <w:rPr>
          <w:rFonts w:ascii="Arial" w:eastAsia="Tahoma" w:hAnsi="Arial" w:cs="Arial"/>
          <w:b/>
          <w:bCs/>
          <w:sz w:val="24"/>
          <w:szCs w:val="24"/>
        </w:rPr>
      </w:pPr>
    </w:p>
    <w:p w14:paraId="39980F62" w14:textId="1B9092B1" w:rsidR="002C1FDC" w:rsidRDefault="002C1FDC" w:rsidP="00BC77F7">
      <w:pPr>
        <w:autoSpaceDE w:val="0"/>
        <w:spacing w:line="360" w:lineRule="auto"/>
        <w:jc w:val="center"/>
        <w:rPr>
          <w:rFonts w:ascii="Arial" w:eastAsia="Tahoma" w:hAnsi="Arial" w:cs="Arial"/>
          <w:b/>
          <w:bCs/>
          <w:sz w:val="24"/>
          <w:szCs w:val="24"/>
        </w:rPr>
      </w:pPr>
    </w:p>
    <w:p w14:paraId="145842CE" w14:textId="36FEF3DA" w:rsidR="002C1FDC" w:rsidRDefault="002C1FDC" w:rsidP="00BC77F7">
      <w:pPr>
        <w:autoSpaceDE w:val="0"/>
        <w:spacing w:line="360" w:lineRule="auto"/>
        <w:jc w:val="center"/>
        <w:rPr>
          <w:rFonts w:ascii="Arial" w:eastAsia="Tahoma" w:hAnsi="Arial" w:cs="Arial"/>
          <w:b/>
          <w:bCs/>
          <w:sz w:val="24"/>
          <w:szCs w:val="24"/>
        </w:rPr>
      </w:pPr>
    </w:p>
    <w:p w14:paraId="6DDDC55D" w14:textId="235898E0" w:rsidR="002C1FDC" w:rsidRDefault="002C1FDC" w:rsidP="00BC77F7">
      <w:pPr>
        <w:autoSpaceDE w:val="0"/>
        <w:spacing w:line="360" w:lineRule="auto"/>
        <w:jc w:val="center"/>
        <w:rPr>
          <w:rFonts w:ascii="Arial" w:eastAsia="Tahoma" w:hAnsi="Arial" w:cs="Arial"/>
          <w:b/>
          <w:bCs/>
          <w:sz w:val="24"/>
          <w:szCs w:val="24"/>
        </w:rPr>
      </w:pPr>
    </w:p>
    <w:p w14:paraId="1F926889" w14:textId="77777777" w:rsidR="002C1FDC" w:rsidRPr="00A51520" w:rsidRDefault="002C1FDC" w:rsidP="00BC77F7">
      <w:pPr>
        <w:autoSpaceDE w:val="0"/>
        <w:spacing w:line="360" w:lineRule="auto"/>
        <w:jc w:val="center"/>
        <w:rPr>
          <w:rFonts w:ascii="Arial" w:eastAsia="Tahoma" w:hAnsi="Arial" w:cs="Arial"/>
          <w:b/>
          <w:bCs/>
          <w:sz w:val="24"/>
          <w:szCs w:val="24"/>
        </w:rPr>
      </w:pPr>
    </w:p>
    <w:p w14:paraId="40D6E6F1" w14:textId="08331B95" w:rsidR="00F40C3C" w:rsidRPr="00A51520" w:rsidRDefault="00F40C3C" w:rsidP="00BC77F7">
      <w:pPr>
        <w:autoSpaceDE w:val="0"/>
        <w:spacing w:line="360" w:lineRule="auto"/>
        <w:jc w:val="center"/>
        <w:rPr>
          <w:rFonts w:ascii="Arial" w:eastAsia="Tahoma" w:hAnsi="Arial" w:cs="Arial"/>
          <w:b/>
          <w:bCs/>
          <w:sz w:val="24"/>
          <w:szCs w:val="24"/>
        </w:rPr>
      </w:pPr>
    </w:p>
    <w:p w14:paraId="407D077A" w14:textId="538789CF"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lastRenderedPageBreak/>
        <w:t>EDITAL DE LICITAÇÃO</w:t>
      </w:r>
    </w:p>
    <w:p w14:paraId="1794999B" w14:textId="77777777" w:rsidR="00BC77F7" w:rsidRPr="00A51520" w:rsidRDefault="00BC77F7" w:rsidP="00BC77F7">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ANEXO II</w:t>
      </w:r>
    </w:p>
    <w:p w14:paraId="3AD59152" w14:textId="21CAC0CA" w:rsidR="00BC77F7" w:rsidRPr="00A51520" w:rsidRDefault="00BC77F7" w:rsidP="00BC77F7">
      <w:pPr>
        <w:pStyle w:val="NormalWeb"/>
        <w:spacing w:line="360" w:lineRule="auto"/>
        <w:jc w:val="center"/>
        <w:rPr>
          <w:rFonts w:ascii="Arial" w:hAnsi="Arial" w:cs="Arial"/>
          <w:b/>
          <w:u w:val="single"/>
        </w:rPr>
      </w:pPr>
      <w:r w:rsidRPr="00A51520">
        <w:rPr>
          <w:rFonts w:ascii="Arial" w:hAnsi="Arial" w:cs="Arial"/>
          <w:b/>
          <w:u w:val="single"/>
        </w:rPr>
        <w:t>MODELO DE DECLARAÇÃO DE CUMPRIMENTO DO DISPOSTO NO INCISO XXXIII DO ARTIGO 7º DA CONSTITUIÇÃO FEDERAL</w:t>
      </w:r>
    </w:p>
    <w:p w14:paraId="7A52D4A7" w14:textId="77777777" w:rsidR="00F323A2" w:rsidRPr="00A51520" w:rsidRDefault="00F323A2" w:rsidP="00BC77F7">
      <w:pPr>
        <w:pStyle w:val="NormalWeb"/>
        <w:spacing w:line="360" w:lineRule="auto"/>
        <w:jc w:val="center"/>
        <w:rPr>
          <w:rFonts w:ascii="Arial" w:hAnsi="Arial" w:cs="Arial"/>
          <w:b/>
          <w:u w:val="single"/>
        </w:rPr>
      </w:pPr>
    </w:p>
    <w:p w14:paraId="2E34D19B" w14:textId="77777777" w:rsidR="00BC77F7" w:rsidRPr="00A51520" w:rsidRDefault="00BC77F7" w:rsidP="00BC77F7">
      <w:pPr>
        <w:autoSpaceDE w:val="0"/>
        <w:spacing w:line="360" w:lineRule="auto"/>
        <w:jc w:val="both"/>
        <w:rPr>
          <w:rFonts w:ascii="Arial" w:eastAsia="Tahoma" w:hAnsi="Arial" w:cs="Arial"/>
          <w:sz w:val="24"/>
          <w:szCs w:val="24"/>
        </w:rPr>
      </w:pPr>
    </w:p>
    <w:p w14:paraId="3B59E07B"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Ao</w:t>
      </w:r>
    </w:p>
    <w:p w14:paraId="020598DE"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PREGOEIRO </w:t>
      </w:r>
    </w:p>
    <w:p w14:paraId="2BC62962" w14:textId="77777777" w:rsidR="00BC77F7" w:rsidRPr="00A51520" w:rsidRDefault="00BC77F7" w:rsidP="00BC77F7">
      <w:pPr>
        <w:autoSpaceDE w:val="0"/>
        <w:spacing w:line="360" w:lineRule="auto"/>
        <w:jc w:val="both"/>
        <w:rPr>
          <w:rFonts w:ascii="Arial" w:eastAsia="Tahoma" w:hAnsi="Arial" w:cs="Arial"/>
          <w:b/>
          <w:bCs/>
          <w:sz w:val="24"/>
          <w:szCs w:val="24"/>
        </w:rPr>
      </w:pPr>
    </w:p>
    <w:p w14:paraId="6C2E58F0" w14:textId="77777777" w:rsidR="00BC77F7" w:rsidRPr="00A51520" w:rsidRDefault="00BC77F7" w:rsidP="00BC77F7">
      <w:pPr>
        <w:autoSpaceDE w:val="0"/>
        <w:spacing w:line="360" w:lineRule="auto"/>
        <w:jc w:val="both"/>
        <w:rPr>
          <w:rFonts w:ascii="Arial" w:eastAsia="Tahoma" w:hAnsi="Arial" w:cs="Arial"/>
          <w:b/>
          <w:bCs/>
          <w:sz w:val="24"/>
          <w:szCs w:val="24"/>
        </w:rPr>
      </w:pPr>
    </w:p>
    <w:p w14:paraId="4916D2D8" w14:textId="77777777" w:rsidR="00BC77F7" w:rsidRPr="00A51520" w:rsidRDefault="00BC77F7" w:rsidP="00BC77F7">
      <w:pPr>
        <w:autoSpaceDE w:val="0"/>
        <w:spacing w:line="360" w:lineRule="auto"/>
        <w:jc w:val="both"/>
        <w:rPr>
          <w:rFonts w:ascii="Arial" w:eastAsia="Tahoma" w:hAnsi="Arial" w:cs="Arial"/>
          <w:b/>
          <w:bCs/>
          <w:sz w:val="24"/>
          <w:szCs w:val="24"/>
        </w:rPr>
      </w:pPr>
    </w:p>
    <w:p w14:paraId="0BA3726D"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Ressalva: emprega menor, a partir de 14 anos, na condição de aprendiz </w:t>
      </w:r>
      <w:proofErr w:type="gramStart"/>
      <w:r w:rsidRPr="00A51520">
        <w:rPr>
          <w:rFonts w:ascii="Arial" w:eastAsia="Tahoma" w:hAnsi="Arial" w:cs="Arial"/>
          <w:sz w:val="24"/>
          <w:szCs w:val="24"/>
        </w:rPr>
        <w:t>( )</w:t>
      </w:r>
      <w:proofErr w:type="gramEnd"/>
      <w:r w:rsidRPr="00A51520">
        <w:rPr>
          <w:rFonts w:ascii="Arial" w:eastAsia="Tahoma" w:hAnsi="Arial" w:cs="Arial"/>
          <w:sz w:val="24"/>
          <w:szCs w:val="24"/>
        </w:rPr>
        <w:t>.</w:t>
      </w:r>
    </w:p>
    <w:p w14:paraId="220B7F15" w14:textId="77777777" w:rsidR="00BC77F7" w:rsidRPr="00A51520" w:rsidRDefault="00BC77F7" w:rsidP="00BC77F7">
      <w:pPr>
        <w:autoSpaceDE w:val="0"/>
        <w:spacing w:line="360" w:lineRule="auto"/>
        <w:jc w:val="both"/>
        <w:rPr>
          <w:rFonts w:ascii="Arial" w:eastAsia="Tahoma" w:hAnsi="Arial" w:cs="Arial"/>
          <w:sz w:val="24"/>
          <w:szCs w:val="24"/>
        </w:rPr>
      </w:pPr>
    </w:p>
    <w:p w14:paraId="2E171428" w14:textId="77777777" w:rsidR="00BC77F7" w:rsidRPr="00A51520" w:rsidRDefault="00BC77F7" w:rsidP="00BC77F7">
      <w:pPr>
        <w:autoSpaceDE w:val="0"/>
        <w:spacing w:line="360" w:lineRule="auto"/>
        <w:jc w:val="both"/>
        <w:rPr>
          <w:rFonts w:ascii="Arial" w:eastAsia="Tahoma" w:hAnsi="Arial" w:cs="Arial"/>
          <w:sz w:val="24"/>
          <w:szCs w:val="24"/>
        </w:rPr>
      </w:pPr>
    </w:p>
    <w:p w14:paraId="466D1FF7"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 xml:space="preserve">__________________________, de 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637033F9" w14:textId="77777777" w:rsidR="00BC77F7" w:rsidRPr="00A51520" w:rsidRDefault="00BC77F7" w:rsidP="00BC77F7">
      <w:pPr>
        <w:autoSpaceDE w:val="0"/>
        <w:spacing w:line="360" w:lineRule="auto"/>
        <w:jc w:val="both"/>
        <w:rPr>
          <w:rFonts w:ascii="Arial" w:eastAsia="Tahoma" w:hAnsi="Arial" w:cs="Arial"/>
          <w:sz w:val="24"/>
          <w:szCs w:val="24"/>
        </w:rPr>
      </w:pPr>
    </w:p>
    <w:p w14:paraId="6286D137"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eastAsia="Tahoma" w:hAnsi="Arial" w:cs="Arial"/>
          <w:sz w:val="24"/>
          <w:szCs w:val="24"/>
        </w:rPr>
        <w:t>(NOME E ASSINATURA DO REPRESENTANTE DA PROPONENTE)</w:t>
      </w:r>
    </w:p>
    <w:p w14:paraId="69150B30" w14:textId="77777777" w:rsidR="00BC77F7" w:rsidRPr="00A51520"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A51520"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A51520" w:rsidRDefault="00BC77F7" w:rsidP="00BC77F7">
      <w:pPr>
        <w:suppressAutoHyphens w:val="0"/>
        <w:autoSpaceDE w:val="0"/>
        <w:spacing w:line="360" w:lineRule="auto"/>
        <w:jc w:val="center"/>
        <w:rPr>
          <w:rFonts w:ascii="Arial" w:hAnsi="Arial" w:cs="Arial"/>
          <w:b/>
          <w:bCs/>
          <w:sz w:val="24"/>
          <w:szCs w:val="24"/>
        </w:rPr>
      </w:pPr>
    </w:p>
    <w:p w14:paraId="4001BEAA" w14:textId="77777777" w:rsidR="00E06C61" w:rsidRPr="00A51520" w:rsidRDefault="00E06C61" w:rsidP="00BC77F7">
      <w:pPr>
        <w:suppressAutoHyphens w:val="0"/>
        <w:autoSpaceDE w:val="0"/>
        <w:spacing w:line="360" w:lineRule="auto"/>
        <w:jc w:val="center"/>
        <w:rPr>
          <w:rFonts w:ascii="Arial" w:hAnsi="Arial" w:cs="Arial"/>
          <w:b/>
          <w:bCs/>
          <w:sz w:val="24"/>
          <w:szCs w:val="24"/>
        </w:rPr>
      </w:pPr>
    </w:p>
    <w:p w14:paraId="653BDA0B" w14:textId="480E84AB"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lastRenderedPageBreak/>
        <w:t>EDITAL DE LICITAÇÃO</w:t>
      </w:r>
    </w:p>
    <w:p w14:paraId="4428BA9A" w14:textId="77777777" w:rsidR="00BC77F7" w:rsidRPr="00A51520" w:rsidRDefault="00BC77F7"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ANEXO III – MODELO DE PROPOSTA PARA:</w:t>
      </w:r>
    </w:p>
    <w:p w14:paraId="698B8148" w14:textId="2E4F55B5" w:rsidR="00BC77F7" w:rsidRPr="00A51520" w:rsidRDefault="008F44E9"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PROPOSTA INICIAL</w:t>
      </w:r>
      <w:r w:rsidR="00BC77F7" w:rsidRPr="00A51520">
        <w:rPr>
          <w:rFonts w:ascii="Arial" w:hAnsi="Arial" w:cs="Arial"/>
          <w:b/>
          <w:bCs/>
          <w:sz w:val="24"/>
          <w:szCs w:val="24"/>
          <w:highlight w:val="lightGray"/>
          <w:u w:val="single"/>
        </w:rPr>
        <w:t xml:space="preserve"> (POSTADA COM OS DOCUMENTOS DE HABILITAÇÃO)</w:t>
      </w:r>
    </w:p>
    <w:p w14:paraId="27EB911B" w14:textId="77777777" w:rsidR="00BC77F7" w:rsidRPr="00A51520" w:rsidRDefault="00BC77F7" w:rsidP="00BC77F7">
      <w:pPr>
        <w:suppressAutoHyphens w:val="0"/>
        <w:autoSpaceDE w:val="0"/>
        <w:spacing w:line="360" w:lineRule="auto"/>
        <w:jc w:val="center"/>
        <w:rPr>
          <w:rFonts w:ascii="Arial" w:hAnsi="Arial" w:cs="Arial"/>
          <w:b/>
          <w:bCs/>
          <w:sz w:val="24"/>
          <w:szCs w:val="24"/>
          <w:highlight w:val="lightGray"/>
          <w:u w:val="single"/>
        </w:rPr>
      </w:pPr>
      <w:r w:rsidRPr="00A51520">
        <w:rPr>
          <w:rFonts w:ascii="Arial" w:hAnsi="Arial" w:cs="Arial"/>
          <w:b/>
          <w:bCs/>
          <w:sz w:val="24"/>
          <w:szCs w:val="24"/>
          <w:highlight w:val="lightGray"/>
          <w:u w:val="single"/>
        </w:rPr>
        <w:t>E</w:t>
      </w:r>
    </w:p>
    <w:p w14:paraId="132A8C82" w14:textId="77777777" w:rsidR="00BC77F7" w:rsidRPr="00A51520" w:rsidRDefault="00BC77F7" w:rsidP="00BC77F7">
      <w:pPr>
        <w:suppressAutoHyphens w:val="0"/>
        <w:autoSpaceDE w:val="0"/>
        <w:spacing w:line="360" w:lineRule="auto"/>
        <w:jc w:val="center"/>
        <w:rPr>
          <w:rFonts w:ascii="Arial" w:hAnsi="Arial" w:cs="Arial"/>
          <w:b/>
          <w:bCs/>
          <w:sz w:val="24"/>
          <w:szCs w:val="24"/>
          <w:u w:val="single"/>
        </w:rPr>
      </w:pPr>
      <w:r w:rsidRPr="00A51520">
        <w:rPr>
          <w:rFonts w:ascii="Arial" w:hAnsi="Arial" w:cs="Arial"/>
          <w:b/>
          <w:bCs/>
          <w:sz w:val="24"/>
          <w:szCs w:val="24"/>
          <w:highlight w:val="lightGray"/>
          <w:u w:val="single"/>
        </w:rPr>
        <w:t xml:space="preserve"> PROPOSTA APÓS OS LANCES</w:t>
      </w:r>
    </w:p>
    <w:p w14:paraId="625D0694" w14:textId="77777777" w:rsidR="00BC77F7" w:rsidRPr="00A51520" w:rsidRDefault="00BC77F7" w:rsidP="00BC77F7">
      <w:pPr>
        <w:spacing w:line="360" w:lineRule="auto"/>
        <w:ind w:right="91"/>
        <w:rPr>
          <w:rFonts w:ascii="Arial" w:hAnsi="Arial" w:cs="Arial"/>
          <w:b/>
          <w:bCs/>
          <w:iCs/>
          <w:color w:val="000000"/>
          <w:sz w:val="24"/>
          <w:szCs w:val="24"/>
        </w:rPr>
      </w:pPr>
    </w:p>
    <w:p w14:paraId="25D2542D" w14:textId="77777777" w:rsidR="00BC77F7" w:rsidRPr="00A51520" w:rsidRDefault="00BC77F7" w:rsidP="00BC77F7">
      <w:pPr>
        <w:spacing w:line="360" w:lineRule="auto"/>
        <w:ind w:right="91"/>
        <w:rPr>
          <w:rFonts w:ascii="Arial" w:hAnsi="Arial" w:cs="Arial"/>
          <w:b/>
          <w:bCs/>
          <w:iCs/>
          <w:color w:val="000000"/>
          <w:sz w:val="24"/>
          <w:szCs w:val="24"/>
        </w:rPr>
      </w:pPr>
      <w:r w:rsidRPr="00A51520">
        <w:rPr>
          <w:rFonts w:ascii="Arial" w:hAnsi="Arial" w:cs="Arial"/>
          <w:b/>
          <w:bCs/>
          <w:iCs/>
          <w:color w:val="000000"/>
          <w:sz w:val="24"/>
          <w:szCs w:val="24"/>
        </w:rPr>
        <w:t>1 - A proposta deverá conter as informações abaixo:</w:t>
      </w:r>
    </w:p>
    <w:p w14:paraId="10F41838" w14:textId="77777777" w:rsidR="00BC77F7" w:rsidRPr="00A51520" w:rsidRDefault="00BC77F7" w:rsidP="00BC77F7">
      <w:pPr>
        <w:spacing w:line="360" w:lineRule="auto"/>
        <w:ind w:right="91"/>
        <w:rPr>
          <w:rFonts w:ascii="Arial" w:hAnsi="Arial" w:cs="Arial"/>
          <w:b/>
          <w:bCs/>
          <w:iCs/>
          <w:color w:val="000000"/>
          <w:sz w:val="24"/>
          <w:szCs w:val="24"/>
        </w:rPr>
      </w:pPr>
      <w:r w:rsidRPr="00A51520">
        <w:rPr>
          <w:rFonts w:ascii="Arial" w:hAnsi="Arial" w:cs="Arial"/>
          <w:b/>
          <w:bCs/>
          <w:iCs/>
          <w:color w:val="000000"/>
          <w:sz w:val="24"/>
          <w:szCs w:val="24"/>
        </w:rPr>
        <w:t>Proponente:</w:t>
      </w:r>
    </w:p>
    <w:p w14:paraId="7F51D5F6"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CNPJ:</w:t>
      </w:r>
    </w:p>
    <w:p w14:paraId="018A325C"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Endereço Completo:</w:t>
      </w:r>
    </w:p>
    <w:p w14:paraId="2DBAADCB"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Fone:</w:t>
      </w:r>
    </w:p>
    <w:p w14:paraId="6DAA0B54"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iCs/>
          <w:color w:val="000000"/>
          <w:sz w:val="24"/>
          <w:szCs w:val="24"/>
        </w:rPr>
        <w:t>E-mail:</w:t>
      </w:r>
    </w:p>
    <w:p w14:paraId="2F817EE7" w14:textId="77777777" w:rsidR="00BC77F7" w:rsidRPr="00A51520" w:rsidRDefault="00BC77F7" w:rsidP="00BC77F7">
      <w:pPr>
        <w:pStyle w:val="Default"/>
        <w:widowControl w:val="0"/>
        <w:suppressAutoHyphens/>
        <w:spacing w:line="360" w:lineRule="auto"/>
        <w:jc w:val="both"/>
        <w:rPr>
          <w:b/>
          <w:bCs/>
        </w:rPr>
      </w:pPr>
      <w:r w:rsidRPr="00A51520">
        <w:rPr>
          <w:b/>
          <w:bCs/>
        </w:rPr>
        <w:t>Dados Bancário da pessoa jurídica</w:t>
      </w:r>
    </w:p>
    <w:p w14:paraId="15EE3D03" w14:textId="77777777" w:rsidR="00BC77F7" w:rsidRPr="00A51520" w:rsidRDefault="00BC77F7" w:rsidP="00BC77F7">
      <w:pPr>
        <w:pStyle w:val="Default"/>
        <w:widowControl w:val="0"/>
        <w:suppressAutoHyphens/>
        <w:spacing w:line="360" w:lineRule="auto"/>
        <w:jc w:val="both"/>
        <w:rPr>
          <w:bCs/>
        </w:rPr>
      </w:pPr>
      <w:r w:rsidRPr="00A51520">
        <w:rPr>
          <w:bCs/>
        </w:rPr>
        <w:t>Banco:</w:t>
      </w:r>
    </w:p>
    <w:p w14:paraId="6FA74E70" w14:textId="77777777" w:rsidR="00BC77F7" w:rsidRPr="00A51520" w:rsidRDefault="00BC77F7" w:rsidP="00BC77F7">
      <w:pPr>
        <w:pStyle w:val="Default"/>
        <w:widowControl w:val="0"/>
        <w:suppressAutoHyphens/>
        <w:spacing w:line="360" w:lineRule="auto"/>
        <w:jc w:val="both"/>
        <w:rPr>
          <w:bCs/>
        </w:rPr>
      </w:pPr>
      <w:r w:rsidRPr="00A51520">
        <w:rPr>
          <w:bCs/>
        </w:rPr>
        <w:t xml:space="preserve">Agência: </w:t>
      </w:r>
    </w:p>
    <w:p w14:paraId="0079214B" w14:textId="77777777" w:rsidR="00BC77F7" w:rsidRPr="00A51520" w:rsidRDefault="00BC77F7" w:rsidP="00BC77F7">
      <w:pPr>
        <w:spacing w:line="360" w:lineRule="auto"/>
        <w:ind w:right="91"/>
        <w:rPr>
          <w:rFonts w:ascii="Arial" w:hAnsi="Arial" w:cs="Arial"/>
          <w:bCs/>
          <w:iCs/>
          <w:color w:val="000000"/>
          <w:sz w:val="24"/>
          <w:szCs w:val="24"/>
        </w:rPr>
      </w:pPr>
      <w:r w:rsidRPr="00A51520">
        <w:rPr>
          <w:rFonts w:ascii="Arial" w:hAnsi="Arial" w:cs="Arial"/>
          <w:bCs/>
          <w:sz w:val="24"/>
          <w:szCs w:val="24"/>
        </w:rPr>
        <w:t>Conta:</w:t>
      </w:r>
    </w:p>
    <w:p w14:paraId="41FEDE70" w14:textId="6475AA40" w:rsidR="00BC77F7" w:rsidRPr="00A51520" w:rsidRDefault="00BC77F7" w:rsidP="00BC77F7">
      <w:pPr>
        <w:pStyle w:val="Default"/>
        <w:widowControl w:val="0"/>
        <w:suppressAutoHyphens/>
        <w:spacing w:line="360" w:lineRule="auto"/>
        <w:jc w:val="both"/>
        <w:rPr>
          <w:b/>
          <w:bCs/>
        </w:rPr>
      </w:pPr>
      <w:r w:rsidRPr="00A51520">
        <w:rPr>
          <w:b/>
          <w:bCs/>
        </w:rPr>
        <w:t xml:space="preserve">- Responsável para assinatura </w:t>
      </w:r>
      <w:r w:rsidR="004813FA" w:rsidRPr="00A51520">
        <w:rPr>
          <w:b/>
          <w:bCs/>
        </w:rPr>
        <w:t>da Ata</w:t>
      </w:r>
      <w:r w:rsidRPr="00A51520">
        <w:rPr>
          <w:b/>
          <w:bCs/>
        </w:rPr>
        <w:t>:</w:t>
      </w:r>
    </w:p>
    <w:p w14:paraId="69A83E43" w14:textId="77777777" w:rsidR="00BC77F7" w:rsidRPr="00A51520" w:rsidRDefault="00BC77F7" w:rsidP="00BC77F7">
      <w:pPr>
        <w:pStyle w:val="Default"/>
        <w:widowControl w:val="0"/>
        <w:suppressAutoHyphens/>
        <w:spacing w:line="360" w:lineRule="auto"/>
        <w:jc w:val="both"/>
        <w:rPr>
          <w:bCs/>
        </w:rPr>
      </w:pPr>
      <w:r w:rsidRPr="00A51520">
        <w:rPr>
          <w:bCs/>
        </w:rPr>
        <w:t>Nome:</w:t>
      </w:r>
    </w:p>
    <w:p w14:paraId="766971E5" w14:textId="77777777" w:rsidR="00BC77F7" w:rsidRPr="00A51520" w:rsidRDefault="00BC77F7" w:rsidP="00BC77F7">
      <w:pPr>
        <w:pStyle w:val="Default"/>
        <w:widowControl w:val="0"/>
        <w:suppressAutoHyphens/>
        <w:spacing w:line="360" w:lineRule="auto"/>
        <w:jc w:val="both"/>
        <w:rPr>
          <w:bCs/>
        </w:rPr>
      </w:pPr>
      <w:r w:rsidRPr="00A51520">
        <w:rPr>
          <w:bCs/>
        </w:rPr>
        <w:t>Nacionalidade:</w:t>
      </w:r>
    </w:p>
    <w:p w14:paraId="46434B10" w14:textId="77777777" w:rsidR="00BC77F7" w:rsidRPr="00A51520" w:rsidRDefault="00BC77F7" w:rsidP="00BC77F7">
      <w:pPr>
        <w:pStyle w:val="Default"/>
        <w:widowControl w:val="0"/>
        <w:suppressAutoHyphens/>
        <w:spacing w:line="360" w:lineRule="auto"/>
        <w:jc w:val="both"/>
        <w:rPr>
          <w:bCs/>
        </w:rPr>
      </w:pPr>
      <w:r w:rsidRPr="00A51520">
        <w:rPr>
          <w:bCs/>
        </w:rPr>
        <w:t>Estado Civil:</w:t>
      </w:r>
    </w:p>
    <w:p w14:paraId="1EA37BCE" w14:textId="77777777" w:rsidR="00BC77F7" w:rsidRPr="00A51520" w:rsidRDefault="00BC77F7" w:rsidP="00BC77F7">
      <w:pPr>
        <w:pStyle w:val="Default"/>
        <w:widowControl w:val="0"/>
        <w:suppressAutoHyphens/>
        <w:spacing w:line="360" w:lineRule="auto"/>
        <w:jc w:val="both"/>
        <w:rPr>
          <w:bCs/>
        </w:rPr>
      </w:pPr>
      <w:r w:rsidRPr="00A51520">
        <w:rPr>
          <w:bCs/>
        </w:rPr>
        <w:t>Naturalidade:</w:t>
      </w:r>
    </w:p>
    <w:p w14:paraId="00D16342" w14:textId="77777777" w:rsidR="00BC77F7" w:rsidRPr="00A51520" w:rsidRDefault="00BC77F7" w:rsidP="00BC77F7">
      <w:pPr>
        <w:pStyle w:val="Default"/>
        <w:widowControl w:val="0"/>
        <w:suppressAutoHyphens/>
        <w:spacing w:line="360" w:lineRule="auto"/>
        <w:jc w:val="both"/>
        <w:rPr>
          <w:bCs/>
        </w:rPr>
      </w:pPr>
      <w:r w:rsidRPr="00A51520">
        <w:rPr>
          <w:bCs/>
        </w:rPr>
        <w:t>Profissão:</w:t>
      </w:r>
    </w:p>
    <w:p w14:paraId="7BD99125" w14:textId="77777777" w:rsidR="00BC77F7" w:rsidRPr="00A51520" w:rsidRDefault="00BC77F7" w:rsidP="00BC77F7">
      <w:pPr>
        <w:pStyle w:val="Default"/>
        <w:widowControl w:val="0"/>
        <w:suppressAutoHyphens/>
        <w:spacing w:line="360" w:lineRule="auto"/>
        <w:jc w:val="both"/>
        <w:rPr>
          <w:bCs/>
        </w:rPr>
      </w:pPr>
      <w:r w:rsidRPr="00A51520">
        <w:rPr>
          <w:bCs/>
        </w:rPr>
        <w:t>Data de Nascimento:</w:t>
      </w:r>
    </w:p>
    <w:p w14:paraId="64A24528" w14:textId="77777777" w:rsidR="00BC77F7" w:rsidRPr="00A51520" w:rsidRDefault="00BC77F7" w:rsidP="00BC77F7">
      <w:pPr>
        <w:pStyle w:val="Default"/>
        <w:widowControl w:val="0"/>
        <w:suppressAutoHyphens/>
        <w:spacing w:line="360" w:lineRule="auto"/>
        <w:jc w:val="both"/>
        <w:rPr>
          <w:bCs/>
        </w:rPr>
      </w:pPr>
      <w:r w:rsidRPr="00A51520">
        <w:rPr>
          <w:bCs/>
        </w:rPr>
        <w:t>RG:</w:t>
      </w:r>
    </w:p>
    <w:p w14:paraId="4043F98E" w14:textId="77777777" w:rsidR="00BC77F7" w:rsidRPr="00A51520" w:rsidRDefault="00BC77F7" w:rsidP="00BC77F7">
      <w:pPr>
        <w:pStyle w:val="Default"/>
        <w:widowControl w:val="0"/>
        <w:suppressAutoHyphens/>
        <w:spacing w:line="360" w:lineRule="auto"/>
        <w:jc w:val="both"/>
        <w:rPr>
          <w:bCs/>
        </w:rPr>
      </w:pPr>
      <w:r w:rsidRPr="00A51520">
        <w:rPr>
          <w:bCs/>
        </w:rPr>
        <w:t>CPF:</w:t>
      </w:r>
    </w:p>
    <w:p w14:paraId="0AC99741"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2 – O licitante deverá apresentar sua proposta e deverá apresentar em tabela, conforme especificações do Anexo I do edital, e </w:t>
      </w:r>
      <w:proofErr w:type="gramStart"/>
      <w:r w:rsidRPr="00A51520">
        <w:rPr>
          <w:rFonts w:ascii="Arial" w:hAnsi="Arial" w:cs="Arial"/>
          <w:sz w:val="24"/>
          <w:szCs w:val="24"/>
        </w:rPr>
        <w:t>obedecer os</w:t>
      </w:r>
      <w:proofErr w:type="gramEnd"/>
      <w:r w:rsidRPr="00A51520">
        <w:rPr>
          <w:rFonts w:ascii="Arial" w:hAnsi="Arial" w:cs="Arial"/>
          <w:sz w:val="24"/>
          <w:szCs w:val="24"/>
        </w:rPr>
        <w:t xml:space="preserve"> seguintes critérios:</w:t>
      </w:r>
    </w:p>
    <w:p w14:paraId="72BC43D8"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a) – valor cotado e/ou observar o valor do último lance (para o licitante vencedor);</w:t>
      </w:r>
    </w:p>
    <w:p w14:paraId="3B83AE41"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napToGrid w:val="0"/>
          <w:sz w:val="24"/>
          <w:szCs w:val="24"/>
        </w:rPr>
        <w:t xml:space="preserve">b) - </w:t>
      </w:r>
      <w:r w:rsidRPr="00A51520">
        <w:rPr>
          <w:rFonts w:ascii="Arial" w:hAnsi="Arial" w:cs="Arial"/>
          <w:sz w:val="24"/>
          <w:szCs w:val="24"/>
        </w:rPr>
        <w:t>cotados em moeda corrente nacional;</w:t>
      </w:r>
    </w:p>
    <w:p w14:paraId="45C0C5F6" w14:textId="0E1FF7BE"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highlight w:val="lightGray"/>
        </w:rPr>
        <w:t>c) – colocar</w:t>
      </w:r>
      <w:r w:rsidR="000553B6" w:rsidRPr="00A51520">
        <w:rPr>
          <w:rFonts w:ascii="Arial" w:hAnsi="Arial" w:cs="Arial"/>
          <w:sz w:val="24"/>
          <w:szCs w:val="24"/>
          <w:highlight w:val="lightGray"/>
        </w:rPr>
        <w:t xml:space="preserve"> </w:t>
      </w:r>
      <w:r w:rsidRPr="00A51520">
        <w:rPr>
          <w:rFonts w:ascii="Arial" w:hAnsi="Arial" w:cs="Arial"/>
          <w:sz w:val="24"/>
          <w:szCs w:val="24"/>
          <w:highlight w:val="lightGray"/>
        </w:rPr>
        <w:t>o valor unitário e total com até duas casas decimais após a vírgula; e,</w:t>
      </w:r>
    </w:p>
    <w:p w14:paraId="0F7739C0" w14:textId="77777777" w:rsidR="00BC77F7" w:rsidRPr="00A51520" w:rsidRDefault="00BC77F7" w:rsidP="00BC77F7">
      <w:pPr>
        <w:autoSpaceDE w:val="0"/>
        <w:spacing w:line="360" w:lineRule="auto"/>
        <w:jc w:val="both"/>
        <w:rPr>
          <w:rFonts w:ascii="Arial" w:eastAsia="Tahoma" w:hAnsi="Arial" w:cs="Arial"/>
          <w:sz w:val="24"/>
          <w:szCs w:val="24"/>
        </w:rPr>
      </w:pPr>
      <w:r w:rsidRPr="00A51520">
        <w:rPr>
          <w:rFonts w:ascii="Arial" w:hAnsi="Arial" w:cs="Arial"/>
          <w:sz w:val="24"/>
          <w:szCs w:val="24"/>
        </w:rPr>
        <w:lastRenderedPageBreak/>
        <w:t xml:space="preserve">d) - </w:t>
      </w:r>
      <w:r w:rsidRPr="00A5152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A51520">
        <w:rPr>
          <w:rStyle w:val="Refdenotaderodap"/>
          <w:rFonts w:ascii="Arial" w:eastAsia="Tahoma" w:hAnsi="Arial" w:cs="Arial"/>
          <w:sz w:val="24"/>
          <w:szCs w:val="24"/>
        </w:rPr>
        <w:footnoteReference w:id="2"/>
      </w:r>
      <w:r w:rsidRPr="00A5152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3 -</w:t>
      </w:r>
      <w:r w:rsidRPr="00A51520">
        <w:rPr>
          <w:rFonts w:ascii="Arial" w:hAnsi="Arial" w:cs="Arial"/>
          <w:b/>
          <w:sz w:val="24"/>
          <w:szCs w:val="24"/>
        </w:rPr>
        <w:t xml:space="preserve"> </w:t>
      </w:r>
      <w:r w:rsidRPr="00A51520">
        <w:rPr>
          <w:rFonts w:ascii="Arial" w:hAnsi="Arial" w:cs="Arial"/>
          <w:sz w:val="24"/>
          <w:szCs w:val="24"/>
        </w:rPr>
        <w:t xml:space="preserve">É de inteira responsabilidade do ofertante o preço e demais condições apresentadas. </w:t>
      </w:r>
    </w:p>
    <w:p w14:paraId="50408A97"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4</w:t>
      </w:r>
      <w:r w:rsidRPr="00A51520">
        <w:rPr>
          <w:rFonts w:ascii="Arial" w:hAnsi="Arial" w:cs="Arial"/>
          <w:b/>
          <w:sz w:val="24"/>
          <w:szCs w:val="24"/>
        </w:rPr>
        <w:t xml:space="preserve"> - </w:t>
      </w:r>
      <w:r w:rsidRPr="00A5152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A51520" w:rsidRDefault="00BC77F7" w:rsidP="00BC77F7">
      <w:pPr>
        <w:tabs>
          <w:tab w:val="left" w:pos="0"/>
        </w:tabs>
        <w:spacing w:line="360" w:lineRule="auto"/>
        <w:jc w:val="both"/>
        <w:rPr>
          <w:rFonts w:ascii="Arial" w:hAnsi="Arial" w:cs="Arial"/>
          <w:sz w:val="24"/>
          <w:szCs w:val="24"/>
        </w:rPr>
      </w:pPr>
      <w:r w:rsidRPr="00A51520">
        <w:rPr>
          <w:rFonts w:ascii="Arial" w:hAnsi="Arial" w:cs="Arial"/>
          <w:sz w:val="24"/>
          <w:szCs w:val="24"/>
        </w:rPr>
        <w:t xml:space="preserve">5 - O prazo de validade da proposta é </w:t>
      </w:r>
      <w:r w:rsidR="004A2A4E" w:rsidRPr="00A51520">
        <w:rPr>
          <w:rFonts w:ascii="Arial" w:hAnsi="Arial" w:cs="Arial"/>
          <w:b/>
          <w:sz w:val="24"/>
          <w:szCs w:val="24"/>
          <w:highlight w:val="cyan"/>
          <w:u w:val="single"/>
        </w:rPr>
        <w:t>6 meses</w:t>
      </w:r>
      <w:r w:rsidR="004A2A4E" w:rsidRPr="00A51520">
        <w:rPr>
          <w:rFonts w:ascii="Arial" w:hAnsi="Arial" w:cs="Arial"/>
          <w:sz w:val="24"/>
          <w:szCs w:val="24"/>
        </w:rPr>
        <w:t xml:space="preserve"> </w:t>
      </w:r>
      <w:r w:rsidRPr="00A51520">
        <w:rPr>
          <w:rFonts w:ascii="Arial" w:hAnsi="Arial" w:cs="Arial"/>
          <w:sz w:val="24"/>
          <w:szCs w:val="24"/>
        </w:rPr>
        <w:t>a contar da data de sua apresentação.</w:t>
      </w:r>
    </w:p>
    <w:p w14:paraId="58A136C0"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6 - Serão desclassificadas as propostas:</w:t>
      </w:r>
    </w:p>
    <w:p w14:paraId="3BBE4921"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a) - que conflitem com as normas deste Edital ou da legislação em vigor;</w:t>
      </w:r>
    </w:p>
    <w:p w14:paraId="0E08479D" w14:textId="77777777"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 xml:space="preserve">b) - sejam incompletas, </w:t>
      </w:r>
      <w:r w:rsidRPr="00A51520">
        <w:rPr>
          <w:rFonts w:ascii="Arial" w:hAnsi="Arial" w:cs="Arial"/>
          <w:color w:val="000000"/>
          <w:sz w:val="24"/>
          <w:szCs w:val="24"/>
        </w:rPr>
        <w:t>omissas, vagas ou apresentem irregularidades ou defeitos capazes de impedir o julgamento</w:t>
      </w:r>
      <w:r w:rsidRPr="00A51520">
        <w:rPr>
          <w:rFonts w:ascii="Arial" w:hAnsi="Arial" w:cs="Arial"/>
          <w:sz w:val="24"/>
          <w:szCs w:val="24"/>
        </w:rPr>
        <w:t>; e,</w:t>
      </w:r>
    </w:p>
    <w:p w14:paraId="6EB01698" w14:textId="5F42FC7D" w:rsidR="00BC77F7" w:rsidRPr="00A51520" w:rsidRDefault="00BC77F7" w:rsidP="00BC77F7">
      <w:pPr>
        <w:suppressAutoHyphens w:val="0"/>
        <w:autoSpaceDE w:val="0"/>
        <w:spacing w:line="360" w:lineRule="auto"/>
        <w:jc w:val="both"/>
        <w:rPr>
          <w:rFonts w:ascii="Arial" w:hAnsi="Arial" w:cs="Arial"/>
          <w:color w:val="000000"/>
          <w:sz w:val="24"/>
          <w:szCs w:val="24"/>
        </w:rPr>
      </w:pPr>
      <w:r w:rsidRPr="00A51520">
        <w:rPr>
          <w:rFonts w:ascii="Arial" w:hAnsi="Arial" w:cs="Arial"/>
          <w:color w:val="000000"/>
          <w:sz w:val="24"/>
          <w:szCs w:val="24"/>
        </w:rPr>
        <w:t xml:space="preserve">c) apresentem valores superiores ao esperado pelo Município ou manifestamente </w:t>
      </w:r>
      <w:r w:rsidR="00477686" w:rsidRPr="00A51520">
        <w:rPr>
          <w:rFonts w:ascii="Arial" w:hAnsi="Arial" w:cs="Arial"/>
          <w:color w:val="000000"/>
          <w:sz w:val="24"/>
          <w:szCs w:val="24"/>
        </w:rPr>
        <w:t>inexequíveis</w:t>
      </w:r>
      <w:r w:rsidRPr="00A51520">
        <w:rPr>
          <w:rFonts w:ascii="Arial" w:hAnsi="Arial" w:cs="Arial"/>
          <w:color w:val="000000"/>
          <w:sz w:val="24"/>
          <w:szCs w:val="24"/>
        </w:rPr>
        <w:t>.</w:t>
      </w:r>
    </w:p>
    <w:p w14:paraId="745FA6C6" w14:textId="77777777" w:rsidR="00BC77F7" w:rsidRPr="00A51520" w:rsidRDefault="00BC77F7" w:rsidP="00BC77F7">
      <w:pPr>
        <w:autoSpaceDE w:val="0"/>
        <w:spacing w:line="360" w:lineRule="auto"/>
        <w:rPr>
          <w:rFonts w:ascii="Arial" w:eastAsia="Tahoma" w:hAnsi="Arial" w:cs="Arial"/>
          <w:b/>
          <w:bCs/>
          <w:sz w:val="24"/>
          <w:szCs w:val="24"/>
        </w:rPr>
      </w:pPr>
    </w:p>
    <w:p w14:paraId="6CECAD61" w14:textId="69A90E8E" w:rsidR="003B54A0" w:rsidRPr="00A51520"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A51520"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A51520" w:rsidRDefault="00611520" w:rsidP="00BC77F7">
      <w:pPr>
        <w:autoSpaceDE w:val="0"/>
        <w:spacing w:line="360" w:lineRule="auto"/>
        <w:jc w:val="center"/>
        <w:rPr>
          <w:rFonts w:ascii="Arial" w:eastAsia="Tahoma" w:hAnsi="Arial" w:cs="Arial"/>
          <w:b/>
          <w:bCs/>
          <w:sz w:val="24"/>
          <w:szCs w:val="24"/>
        </w:rPr>
      </w:pPr>
    </w:p>
    <w:p w14:paraId="2D2582EA" w14:textId="66611C45" w:rsidR="00611520" w:rsidRPr="00A51520" w:rsidRDefault="00611520" w:rsidP="00BC77F7">
      <w:pPr>
        <w:autoSpaceDE w:val="0"/>
        <w:spacing w:line="360" w:lineRule="auto"/>
        <w:jc w:val="center"/>
        <w:rPr>
          <w:rFonts w:ascii="Arial" w:eastAsia="Tahoma" w:hAnsi="Arial" w:cs="Arial"/>
          <w:b/>
          <w:bCs/>
          <w:sz w:val="24"/>
          <w:szCs w:val="24"/>
        </w:rPr>
      </w:pPr>
    </w:p>
    <w:p w14:paraId="36867D46" w14:textId="3E3B3F5E" w:rsidR="00F62C06" w:rsidRPr="00A51520" w:rsidRDefault="00F62C06" w:rsidP="00BC77F7">
      <w:pPr>
        <w:autoSpaceDE w:val="0"/>
        <w:spacing w:line="360" w:lineRule="auto"/>
        <w:jc w:val="center"/>
        <w:rPr>
          <w:rFonts w:ascii="Arial" w:eastAsia="Tahoma" w:hAnsi="Arial" w:cs="Arial"/>
          <w:b/>
          <w:bCs/>
          <w:sz w:val="24"/>
          <w:szCs w:val="24"/>
        </w:rPr>
      </w:pPr>
    </w:p>
    <w:p w14:paraId="01FADDA2" w14:textId="37718FA9" w:rsidR="00F62C06" w:rsidRPr="00A51520" w:rsidRDefault="00F62C06" w:rsidP="00BC77F7">
      <w:pPr>
        <w:autoSpaceDE w:val="0"/>
        <w:spacing w:line="360" w:lineRule="auto"/>
        <w:jc w:val="center"/>
        <w:rPr>
          <w:rFonts w:ascii="Arial" w:eastAsia="Tahoma" w:hAnsi="Arial" w:cs="Arial"/>
          <w:b/>
          <w:bCs/>
          <w:sz w:val="24"/>
          <w:szCs w:val="24"/>
        </w:rPr>
      </w:pPr>
    </w:p>
    <w:p w14:paraId="1AA112F9" w14:textId="646C7424" w:rsidR="00F62C06" w:rsidRPr="00A51520" w:rsidRDefault="00F62C06" w:rsidP="00BC77F7">
      <w:pPr>
        <w:autoSpaceDE w:val="0"/>
        <w:spacing w:line="360" w:lineRule="auto"/>
        <w:jc w:val="center"/>
        <w:rPr>
          <w:rFonts w:ascii="Arial" w:eastAsia="Tahoma" w:hAnsi="Arial" w:cs="Arial"/>
          <w:b/>
          <w:bCs/>
          <w:sz w:val="24"/>
          <w:szCs w:val="24"/>
        </w:rPr>
      </w:pPr>
    </w:p>
    <w:p w14:paraId="2FB08503" w14:textId="0D4BA7BC" w:rsidR="00F62C06" w:rsidRPr="00A51520" w:rsidRDefault="00F62C06" w:rsidP="00BC77F7">
      <w:pPr>
        <w:autoSpaceDE w:val="0"/>
        <w:spacing w:line="360" w:lineRule="auto"/>
        <w:jc w:val="center"/>
        <w:rPr>
          <w:rFonts w:ascii="Arial" w:eastAsia="Tahoma" w:hAnsi="Arial" w:cs="Arial"/>
          <w:b/>
          <w:bCs/>
          <w:sz w:val="24"/>
          <w:szCs w:val="24"/>
        </w:rPr>
      </w:pPr>
    </w:p>
    <w:p w14:paraId="2A6E8F92" w14:textId="065E3FE8" w:rsidR="00F62C06" w:rsidRPr="00A51520" w:rsidRDefault="00F62C06" w:rsidP="00BC77F7">
      <w:pPr>
        <w:autoSpaceDE w:val="0"/>
        <w:spacing w:line="360" w:lineRule="auto"/>
        <w:jc w:val="center"/>
        <w:rPr>
          <w:rFonts w:ascii="Arial" w:eastAsia="Tahoma" w:hAnsi="Arial" w:cs="Arial"/>
          <w:b/>
          <w:bCs/>
          <w:sz w:val="24"/>
          <w:szCs w:val="24"/>
        </w:rPr>
      </w:pPr>
    </w:p>
    <w:p w14:paraId="68C65BF4" w14:textId="76745AE0" w:rsidR="00F62C06" w:rsidRPr="00A51520" w:rsidRDefault="00F62C06" w:rsidP="00BC77F7">
      <w:pPr>
        <w:autoSpaceDE w:val="0"/>
        <w:spacing w:line="360" w:lineRule="auto"/>
        <w:jc w:val="center"/>
        <w:rPr>
          <w:rFonts w:ascii="Arial" w:eastAsia="Tahoma" w:hAnsi="Arial" w:cs="Arial"/>
          <w:b/>
          <w:bCs/>
          <w:sz w:val="24"/>
          <w:szCs w:val="24"/>
        </w:rPr>
      </w:pPr>
    </w:p>
    <w:p w14:paraId="68CF3A82" w14:textId="4EEF17DC" w:rsidR="00681882" w:rsidRPr="00A51520" w:rsidRDefault="00681882" w:rsidP="00BC77F7">
      <w:pPr>
        <w:autoSpaceDE w:val="0"/>
        <w:spacing w:line="360" w:lineRule="auto"/>
        <w:jc w:val="center"/>
        <w:rPr>
          <w:rFonts w:ascii="Arial" w:eastAsia="Tahoma" w:hAnsi="Arial" w:cs="Arial"/>
          <w:b/>
          <w:bCs/>
          <w:sz w:val="24"/>
          <w:szCs w:val="24"/>
        </w:rPr>
      </w:pPr>
    </w:p>
    <w:p w14:paraId="4573353A" w14:textId="62C384FB" w:rsidR="00681882" w:rsidRPr="00A51520" w:rsidRDefault="00681882" w:rsidP="00BC77F7">
      <w:pPr>
        <w:autoSpaceDE w:val="0"/>
        <w:spacing w:line="360" w:lineRule="auto"/>
        <w:jc w:val="center"/>
        <w:rPr>
          <w:rFonts w:ascii="Arial" w:eastAsia="Tahoma" w:hAnsi="Arial" w:cs="Arial"/>
          <w:b/>
          <w:bCs/>
          <w:sz w:val="24"/>
          <w:szCs w:val="24"/>
        </w:rPr>
      </w:pPr>
    </w:p>
    <w:p w14:paraId="01D172BF" w14:textId="746F782F" w:rsidR="00681882" w:rsidRPr="00A51520" w:rsidRDefault="00681882" w:rsidP="00BC77F7">
      <w:pPr>
        <w:autoSpaceDE w:val="0"/>
        <w:spacing w:line="360" w:lineRule="auto"/>
        <w:jc w:val="center"/>
        <w:rPr>
          <w:rFonts w:ascii="Arial" w:eastAsia="Tahoma" w:hAnsi="Arial" w:cs="Arial"/>
          <w:b/>
          <w:bCs/>
          <w:sz w:val="24"/>
          <w:szCs w:val="24"/>
        </w:rPr>
      </w:pPr>
    </w:p>
    <w:p w14:paraId="7362A047" w14:textId="3A9D1D86" w:rsidR="00681882" w:rsidRPr="00A51520" w:rsidRDefault="00681882" w:rsidP="00BC77F7">
      <w:pPr>
        <w:autoSpaceDE w:val="0"/>
        <w:spacing w:line="360" w:lineRule="auto"/>
        <w:jc w:val="center"/>
        <w:rPr>
          <w:rFonts w:ascii="Arial" w:eastAsia="Tahoma" w:hAnsi="Arial" w:cs="Arial"/>
          <w:b/>
          <w:bCs/>
          <w:sz w:val="24"/>
          <w:szCs w:val="24"/>
        </w:rPr>
      </w:pPr>
    </w:p>
    <w:p w14:paraId="388268C2" w14:textId="77777777" w:rsidR="00681882" w:rsidRPr="00A51520" w:rsidRDefault="00681882" w:rsidP="00BC77F7">
      <w:pPr>
        <w:autoSpaceDE w:val="0"/>
        <w:spacing w:line="360" w:lineRule="auto"/>
        <w:jc w:val="center"/>
        <w:rPr>
          <w:rFonts w:ascii="Arial" w:eastAsia="Tahoma" w:hAnsi="Arial" w:cs="Arial"/>
          <w:b/>
          <w:bCs/>
          <w:sz w:val="24"/>
          <w:szCs w:val="24"/>
        </w:rPr>
      </w:pPr>
    </w:p>
    <w:p w14:paraId="0C59E440" w14:textId="44C96368" w:rsidR="00BC77F7" w:rsidRPr="00A51520" w:rsidRDefault="00BC77F7" w:rsidP="00BC77F7">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EDITAL DE LICITAÇÃO</w:t>
      </w:r>
    </w:p>
    <w:p w14:paraId="6F962431" w14:textId="77777777" w:rsidR="00BC77F7" w:rsidRPr="00A51520" w:rsidRDefault="00BC77F7" w:rsidP="00BC77F7">
      <w:pPr>
        <w:suppressAutoHyphens w:val="0"/>
        <w:autoSpaceDE w:val="0"/>
        <w:spacing w:line="360" w:lineRule="auto"/>
        <w:jc w:val="center"/>
        <w:rPr>
          <w:rFonts w:ascii="Arial" w:eastAsia="Sylfaen" w:hAnsi="Arial" w:cs="Arial"/>
          <w:b/>
          <w:bCs/>
          <w:sz w:val="24"/>
          <w:szCs w:val="24"/>
        </w:rPr>
      </w:pPr>
      <w:r w:rsidRPr="00A51520">
        <w:rPr>
          <w:rFonts w:ascii="Arial" w:eastAsia="Sylfaen" w:hAnsi="Arial" w:cs="Arial"/>
          <w:b/>
          <w:bCs/>
          <w:sz w:val="24"/>
          <w:szCs w:val="24"/>
        </w:rPr>
        <w:t>ANEXO IV</w:t>
      </w:r>
    </w:p>
    <w:p w14:paraId="6DF76DCD" w14:textId="77777777" w:rsidR="00BC77F7" w:rsidRPr="00A51520" w:rsidRDefault="00BC77F7" w:rsidP="00BC77F7">
      <w:pPr>
        <w:spacing w:line="360" w:lineRule="auto"/>
        <w:jc w:val="center"/>
        <w:rPr>
          <w:rFonts w:ascii="Arial" w:hAnsi="Arial" w:cs="Arial"/>
          <w:b/>
          <w:sz w:val="24"/>
          <w:szCs w:val="24"/>
          <w:u w:val="single"/>
        </w:rPr>
      </w:pPr>
      <w:r w:rsidRPr="00A5152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A51520" w:rsidRDefault="00BC77F7" w:rsidP="00BC77F7">
      <w:pPr>
        <w:spacing w:line="360" w:lineRule="auto"/>
        <w:jc w:val="center"/>
        <w:rPr>
          <w:rFonts w:ascii="Arial" w:hAnsi="Arial" w:cs="Arial"/>
          <w:b/>
          <w:sz w:val="24"/>
          <w:szCs w:val="24"/>
        </w:rPr>
      </w:pPr>
    </w:p>
    <w:p w14:paraId="4830E3FB" w14:textId="77777777" w:rsidR="00BC77F7" w:rsidRPr="00A51520" w:rsidRDefault="00BC77F7" w:rsidP="00BC77F7">
      <w:pPr>
        <w:autoSpaceDE w:val="0"/>
        <w:autoSpaceDN w:val="0"/>
        <w:adjustRightInd w:val="0"/>
        <w:spacing w:line="360" w:lineRule="auto"/>
        <w:ind w:firstLine="1440"/>
        <w:jc w:val="both"/>
        <w:rPr>
          <w:rFonts w:ascii="Arial" w:hAnsi="Arial" w:cs="Arial"/>
          <w:sz w:val="24"/>
          <w:szCs w:val="24"/>
        </w:rPr>
      </w:pPr>
      <w:r w:rsidRPr="00A5152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A5152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A51520">
          <w:rPr>
            <w:rStyle w:val="Hyperlink"/>
            <w:rFonts w:ascii="Arial" w:hAnsi="Arial" w:cs="Arial"/>
            <w:sz w:val="24"/>
            <w:szCs w:val="24"/>
          </w:rPr>
          <w:t>art. 42</w:t>
        </w:r>
      </w:hyperlink>
      <w:r w:rsidRPr="00A51520">
        <w:rPr>
          <w:rFonts w:ascii="Arial" w:hAnsi="Arial" w:cs="Arial"/>
          <w:color w:val="000000"/>
          <w:sz w:val="24"/>
          <w:szCs w:val="24"/>
        </w:rPr>
        <w:t xml:space="preserve"> ao art. 49 da Lei Complementar n</w:t>
      </w:r>
      <w:r w:rsidRPr="00A51520">
        <w:rPr>
          <w:rFonts w:ascii="Arial" w:hAnsi="Arial" w:cs="Arial"/>
          <w:strike/>
          <w:color w:val="000000"/>
          <w:sz w:val="24"/>
          <w:szCs w:val="24"/>
        </w:rPr>
        <w:t>º</w:t>
      </w:r>
      <w:r w:rsidRPr="00A51520">
        <w:rPr>
          <w:rFonts w:ascii="Arial" w:hAnsi="Arial" w:cs="Arial"/>
          <w:color w:val="000000"/>
          <w:sz w:val="24"/>
          <w:szCs w:val="24"/>
        </w:rPr>
        <w:t xml:space="preserve"> 123, de 2006</w:t>
      </w:r>
      <w:r w:rsidRPr="00A51520">
        <w:rPr>
          <w:rFonts w:ascii="Arial" w:hAnsi="Arial" w:cs="Arial"/>
          <w:sz w:val="24"/>
          <w:szCs w:val="24"/>
        </w:rPr>
        <w:t>, de acordo com o artigo 13, §2º do Decreto Federal nº 8.538, de 6 de outubro de 2015.</w:t>
      </w:r>
    </w:p>
    <w:p w14:paraId="16A6EE40" w14:textId="77777777" w:rsidR="00BC77F7" w:rsidRPr="00A51520" w:rsidRDefault="00BC77F7" w:rsidP="00BC77F7">
      <w:pPr>
        <w:autoSpaceDE w:val="0"/>
        <w:spacing w:line="360" w:lineRule="auto"/>
        <w:jc w:val="both"/>
        <w:rPr>
          <w:rFonts w:ascii="Arial" w:eastAsia="Tahoma" w:hAnsi="Arial" w:cs="Arial"/>
          <w:sz w:val="24"/>
          <w:szCs w:val="24"/>
        </w:rPr>
      </w:pPr>
    </w:p>
    <w:p w14:paraId="1D0ECD77" w14:textId="77777777" w:rsidR="00BC77F7" w:rsidRPr="00A51520" w:rsidRDefault="00BC77F7" w:rsidP="00BC77F7">
      <w:pPr>
        <w:autoSpaceDE w:val="0"/>
        <w:spacing w:line="360" w:lineRule="auto"/>
        <w:jc w:val="center"/>
        <w:rPr>
          <w:rFonts w:ascii="Arial" w:eastAsia="Tahoma" w:hAnsi="Arial" w:cs="Arial"/>
          <w:sz w:val="24"/>
          <w:szCs w:val="24"/>
        </w:rPr>
      </w:pPr>
      <w:r w:rsidRPr="00A51520">
        <w:rPr>
          <w:rFonts w:ascii="Arial" w:eastAsia="Tahoma" w:hAnsi="Arial" w:cs="Arial"/>
          <w:sz w:val="24"/>
          <w:szCs w:val="24"/>
        </w:rPr>
        <w:t>_________________________</w:t>
      </w:r>
      <w:proofErr w:type="gramStart"/>
      <w:r w:rsidRPr="00A51520">
        <w:rPr>
          <w:rFonts w:ascii="Arial" w:eastAsia="Tahoma" w:hAnsi="Arial" w:cs="Arial"/>
          <w:sz w:val="24"/>
          <w:szCs w:val="24"/>
        </w:rPr>
        <w:t>_,  _</w:t>
      </w:r>
      <w:proofErr w:type="gramEnd"/>
      <w:r w:rsidRPr="00A51520">
        <w:rPr>
          <w:rFonts w:ascii="Arial" w:eastAsia="Tahoma" w:hAnsi="Arial" w:cs="Arial"/>
          <w:sz w:val="24"/>
          <w:szCs w:val="24"/>
        </w:rPr>
        <w:t xml:space="preserve">_______ de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5BED1B41" w14:textId="77777777" w:rsidR="00BC77F7" w:rsidRPr="00A51520" w:rsidRDefault="00BC77F7" w:rsidP="00BC77F7">
      <w:pPr>
        <w:autoSpaceDE w:val="0"/>
        <w:spacing w:line="360" w:lineRule="auto"/>
        <w:jc w:val="center"/>
        <w:rPr>
          <w:rFonts w:ascii="Arial" w:eastAsia="Tahoma" w:hAnsi="Arial" w:cs="Arial"/>
          <w:sz w:val="24"/>
          <w:szCs w:val="24"/>
        </w:rPr>
      </w:pPr>
    </w:p>
    <w:p w14:paraId="323B8254" w14:textId="77777777" w:rsidR="00BC77F7" w:rsidRPr="00A51520" w:rsidRDefault="00BC77F7" w:rsidP="00BC77F7">
      <w:pPr>
        <w:suppressAutoHyphens w:val="0"/>
        <w:autoSpaceDE w:val="0"/>
        <w:spacing w:line="360" w:lineRule="auto"/>
        <w:jc w:val="center"/>
        <w:rPr>
          <w:rFonts w:ascii="Arial" w:hAnsi="Arial" w:cs="Arial"/>
          <w:sz w:val="24"/>
          <w:szCs w:val="24"/>
        </w:rPr>
      </w:pPr>
      <w:r w:rsidRPr="00A51520">
        <w:rPr>
          <w:rFonts w:ascii="Arial" w:eastAsia="Tahoma" w:hAnsi="Arial" w:cs="Arial"/>
          <w:sz w:val="24"/>
          <w:szCs w:val="24"/>
        </w:rPr>
        <w:t>(NOME E ASSINATURA DO REPRESENTANTE DA PESSOA JURÍDICA)</w:t>
      </w:r>
    </w:p>
    <w:p w14:paraId="300391B4" w14:textId="77777777" w:rsidR="00BC77F7" w:rsidRPr="00A5152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A5152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A5152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A5152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A5152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A51520" w:rsidRDefault="00BC77F7" w:rsidP="00BC77F7">
      <w:pPr>
        <w:autoSpaceDE w:val="0"/>
        <w:spacing w:line="360" w:lineRule="auto"/>
        <w:jc w:val="center"/>
        <w:rPr>
          <w:rFonts w:ascii="Arial" w:eastAsia="Tahoma" w:hAnsi="Arial" w:cs="Arial"/>
          <w:b/>
          <w:bCs/>
          <w:sz w:val="24"/>
          <w:szCs w:val="24"/>
        </w:rPr>
      </w:pPr>
    </w:p>
    <w:p w14:paraId="360B5AEC" w14:textId="77777777" w:rsidR="00477686" w:rsidRPr="00A51520" w:rsidRDefault="00477686" w:rsidP="00BC77F7">
      <w:pPr>
        <w:autoSpaceDE w:val="0"/>
        <w:spacing w:line="360" w:lineRule="auto"/>
        <w:jc w:val="center"/>
        <w:rPr>
          <w:rFonts w:ascii="Arial" w:eastAsia="Tahoma" w:hAnsi="Arial" w:cs="Arial"/>
          <w:b/>
          <w:bCs/>
          <w:sz w:val="24"/>
          <w:szCs w:val="24"/>
        </w:rPr>
      </w:pPr>
    </w:p>
    <w:p w14:paraId="0E2502D8" w14:textId="77777777" w:rsidR="00913439" w:rsidRPr="00A51520" w:rsidRDefault="00913439" w:rsidP="00913439">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ANEXO V</w:t>
      </w:r>
    </w:p>
    <w:p w14:paraId="3CEAD922" w14:textId="77777777" w:rsidR="00913439" w:rsidRPr="00A51520" w:rsidRDefault="00913439" w:rsidP="00913439">
      <w:pPr>
        <w:autoSpaceDE w:val="0"/>
        <w:spacing w:line="360" w:lineRule="auto"/>
        <w:rPr>
          <w:rFonts w:ascii="Arial" w:eastAsia="Tahoma" w:hAnsi="Arial" w:cs="Arial"/>
          <w:b/>
          <w:bCs/>
          <w:sz w:val="24"/>
          <w:szCs w:val="24"/>
        </w:rPr>
      </w:pPr>
      <w:r w:rsidRPr="00A51520">
        <w:rPr>
          <w:rFonts w:ascii="Arial" w:eastAsia="Tahoma" w:hAnsi="Arial" w:cs="Arial"/>
          <w:b/>
          <w:bCs/>
          <w:sz w:val="24"/>
          <w:szCs w:val="24"/>
        </w:rPr>
        <w:lastRenderedPageBreak/>
        <w:t>Ao pregoeiro:</w:t>
      </w:r>
    </w:p>
    <w:p w14:paraId="1898BDD4" w14:textId="77777777" w:rsidR="00913439" w:rsidRPr="00A5152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A51520" w:rsidRDefault="00913439" w:rsidP="00913439">
      <w:pPr>
        <w:autoSpaceDE w:val="0"/>
        <w:spacing w:line="360" w:lineRule="auto"/>
        <w:jc w:val="center"/>
        <w:rPr>
          <w:rFonts w:ascii="Arial" w:eastAsia="Tahoma" w:hAnsi="Arial" w:cs="Arial"/>
          <w:b/>
          <w:bCs/>
          <w:sz w:val="24"/>
          <w:szCs w:val="24"/>
        </w:rPr>
      </w:pPr>
      <w:r w:rsidRPr="00A51520">
        <w:rPr>
          <w:rFonts w:ascii="Arial" w:eastAsia="Tahoma" w:hAnsi="Arial" w:cs="Arial"/>
          <w:b/>
          <w:bCs/>
          <w:sz w:val="24"/>
          <w:szCs w:val="24"/>
        </w:rPr>
        <w:t>MODELO REFERENCIAL DE</w:t>
      </w:r>
      <w:r w:rsidRPr="00A51520">
        <w:rPr>
          <w:rFonts w:ascii="Arial" w:eastAsia="Batang" w:hAnsi="Arial" w:cs="Arial"/>
          <w:b/>
          <w:sz w:val="24"/>
          <w:szCs w:val="24"/>
        </w:rPr>
        <w:t xml:space="preserve"> DECLARAÇÃO </w:t>
      </w:r>
      <w:r w:rsidRPr="00A5152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A51520" w:rsidRDefault="00913439" w:rsidP="00913439">
      <w:pPr>
        <w:autoSpaceDE w:val="0"/>
        <w:autoSpaceDN w:val="0"/>
        <w:adjustRightInd w:val="0"/>
        <w:spacing w:line="360" w:lineRule="auto"/>
        <w:ind w:firstLine="1440"/>
        <w:jc w:val="both"/>
        <w:rPr>
          <w:rFonts w:ascii="Arial" w:hAnsi="Arial" w:cs="Arial"/>
          <w:sz w:val="24"/>
          <w:szCs w:val="24"/>
        </w:rPr>
      </w:pPr>
      <w:r w:rsidRPr="00A5152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A51520">
        <w:rPr>
          <w:rFonts w:ascii="Arial" w:hAnsi="Arial" w:cs="Arial"/>
          <w:sz w:val="24"/>
          <w:szCs w:val="24"/>
        </w:rPr>
        <w:t>nº  e</w:t>
      </w:r>
      <w:proofErr w:type="gramEnd"/>
      <w:r w:rsidRPr="00A51520">
        <w:rPr>
          <w:rFonts w:ascii="Arial" w:hAnsi="Arial" w:cs="Arial"/>
          <w:sz w:val="24"/>
          <w:szCs w:val="24"/>
        </w:rPr>
        <w:t xml:space="preserve"> inscrito no CPF sob nº __, Declara </w:t>
      </w:r>
      <w:r w:rsidRPr="00A51520">
        <w:rPr>
          <w:rFonts w:ascii="Arial" w:hAnsi="Arial" w:cs="Arial"/>
          <w:color w:val="000000"/>
          <w:sz w:val="24"/>
          <w:szCs w:val="24"/>
        </w:rPr>
        <w:t xml:space="preserve">sob as penas da lei, de que cumpre </w:t>
      </w:r>
      <w:r w:rsidRPr="00A51520">
        <w:rPr>
          <w:rFonts w:ascii="Arial" w:hAnsi="Arial" w:cs="Arial"/>
          <w:b/>
          <w:sz w:val="24"/>
          <w:szCs w:val="24"/>
          <w:u w:val="single"/>
          <w:lang w:eastAsia="pt-BR"/>
        </w:rPr>
        <w:t xml:space="preserve">as </w:t>
      </w:r>
      <w:r w:rsidRPr="00A5152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A51520" w:rsidRDefault="00913439" w:rsidP="00913439">
      <w:pPr>
        <w:autoSpaceDE w:val="0"/>
        <w:spacing w:line="360" w:lineRule="auto"/>
        <w:jc w:val="both"/>
        <w:rPr>
          <w:rFonts w:ascii="Arial" w:eastAsia="Tahoma" w:hAnsi="Arial" w:cs="Arial"/>
          <w:sz w:val="24"/>
          <w:szCs w:val="24"/>
        </w:rPr>
      </w:pPr>
    </w:p>
    <w:p w14:paraId="4EC93409" w14:textId="77777777" w:rsidR="00913439" w:rsidRPr="00A51520" w:rsidRDefault="00913439" w:rsidP="00913439">
      <w:pPr>
        <w:autoSpaceDE w:val="0"/>
        <w:spacing w:line="360" w:lineRule="auto"/>
        <w:jc w:val="center"/>
        <w:rPr>
          <w:rFonts w:ascii="Arial" w:eastAsia="Tahoma" w:hAnsi="Arial" w:cs="Arial"/>
          <w:sz w:val="24"/>
          <w:szCs w:val="24"/>
        </w:rPr>
      </w:pPr>
      <w:r w:rsidRPr="00A51520">
        <w:rPr>
          <w:rFonts w:ascii="Arial" w:eastAsia="Tahoma" w:hAnsi="Arial" w:cs="Arial"/>
          <w:sz w:val="24"/>
          <w:szCs w:val="24"/>
        </w:rPr>
        <w:t>_________________________</w:t>
      </w:r>
      <w:proofErr w:type="gramStart"/>
      <w:r w:rsidRPr="00A51520">
        <w:rPr>
          <w:rFonts w:ascii="Arial" w:eastAsia="Tahoma" w:hAnsi="Arial" w:cs="Arial"/>
          <w:sz w:val="24"/>
          <w:szCs w:val="24"/>
        </w:rPr>
        <w:t>_,  _</w:t>
      </w:r>
      <w:proofErr w:type="gramEnd"/>
      <w:r w:rsidRPr="00A51520">
        <w:rPr>
          <w:rFonts w:ascii="Arial" w:eastAsia="Tahoma" w:hAnsi="Arial" w:cs="Arial"/>
          <w:sz w:val="24"/>
          <w:szCs w:val="24"/>
        </w:rPr>
        <w:t xml:space="preserve">_______ de ______________ </w:t>
      </w:r>
      <w:proofErr w:type="spellStart"/>
      <w:r w:rsidRPr="00A51520">
        <w:rPr>
          <w:rFonts w:ascii="Arial" w:eastAsia="Tahoma" w:hAnsi="Arial" w:cs="Arial"/>
          <w:sz w:val="24"/>
          <w:szCs w:val="24"/>
        </w:rPr>
        <w:t>de</w:t>
      </w:r>
      <w:proofErr w:type="spellEnd"/>
      <w:r w:rsidRPr="00A51520">
        <w:rPr>
          <w:rFonts w:ascii="Arial" w:eastAsia="Tahoma" w:hAnsi="Arial" w:cs="Arial"/>
          <w:sz w:val="24"/>
          <w:szCs w:val="24"/>
        </w:rPr>
        <w:t xml:space="preserve"> ________.</w:t>
      </w:r>
    </w:p>
    <w:p w14:paraId="17DE2D84" w14:textId="77777777" w:rsidR="00913439" w:rsidRPr="00A51520" w:rsidRDefault="00913439" w:rsidP="00913439">
      <w:pPr>
        <w:autoSpaceDE w:val="0"/>
        <w:spacing w:line="360" w:lineRule="auto"/>
        <w:jc w:val="center"/>
        <w:rPr>
          <w:rFonts w:ascii="Arial" w:eastAsia="Tahoma" w:hAnsi="Arial" w:cs="Arial"/>
          <w:sz w:val="24"/>
          <w:szCs w:val="24"/>
        </w:rPr>
      </w:pPr>
    </w:p>
    <w:p w14:paraId="4184D82D" w14:textId="77777777" w:rsidR="00913439" w:rsidRPr="00A51520" w:rsidRDefault="00913439" w:rsidP="00913439">
      <w:pPr>
        <w:suppressAutoHyphens w:val="0"/>
        <w:autoSpaceDE w:val="0"/>
        <w:spacing w:line="360" w:lineRule="auto"/>
        <w:jc w:val="center"/>
        <w:rPr>
          <w:rFonts w:ascii="Arial" w:hAnsi="Arial" w:cs="Arial"/>
          <w:sz w:val="24"/>
          <w:szCs w:val="24"/>
        </w:rPr>
      </w:pPr>
      <w:r w:rsidRPr="00A51520">
        <w:rPr>
          <w:rFonts w:ascii="Arial" w:eastAsia="Tahoma" w:hAnsi="Arial" w:cs="Arial"/>
          <w:sz w:val="24"/>
          <w:szCs w:val="24"/>
        </w:rPr>
        <w:t>(NOME E ASSINATURA DO REPRESENTANTE DA PESSOA JURÍDICA)</w:t>
      </w:r>
    </w:p>
    <w:p w14:paraId="20660B2B"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4340F7F" w14:textId="7777777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8CF2414" w14:textId="76950549" w:rsidR="00A7654C" w:rsidRPr="00A51520"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4DF8B489" w14:textId="663F9BED" w:rsidR="00E078B7" w:rsidRPr="00A51520" w:rsidRDefault="00E078B7" w:rsidP="00913439">
      <w:pPr>
        <w:suppressAutoHyphens w:val="0"/>
        <w:autoSpaceDE w:val="0"/>
        <w:autoSpaceDN w:val="0"/>
        <w:adjustRightInd w:val="0"/>
        <w:spacing w:line="360" w:lineRule="auto"/>
        <w:jc w:val="center"/>
        <w:rPr>
          <w:rFonts w:ascii="Arial" w:hAnsi="Arial" w:cs="Arial"/>
          <w:b/>
          <w:bCs/>
          <w:sz w:val="24"/>
          <w:szCs w:val="24"/>
          <w:lang w:eastAsia="pt-BR"/>
        </w:rPr>
      </w:pPr>
    </w:p>
    <w:p w14:paraId="14C78BF2" w14:textId="77777777" w:rsidR="00A7654C" w:rsidRPr="00A51520"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5BDBA7F7" w:rsidR="00913439" w:rsidRPr="00A5152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A51520">
        <w:rPr>
          <w:rFonts w:ascii="Arial" w:hAnsi="Arial" w:cs="Arial"/>
          <w:b/>
          <w:bCs/>
          <w:sz w:val="24"/>
          <w:szCs w:val="24"/>
          <w:lang w:eastAsia="pt-BR"/>
        </w:rPr>
        <w:lastRenderedPageBreak/>
        <w:t>EDITAL DE LICITAÇÃO</w:t>
      </w:r>
    </w:p>
    <w:p w14:paraId="79D6D2AA" w14:textId="10EC3591" w:rsidR="00913439" w:rsidRPr="00A51520" w:rsidRDefault="00CC087A"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A51520">
        <w:rPr>
          <w:rFonts w:ascii="Arial" w:hAnsi="Arial" w:cs="Arial"/>
          <w:b/>
          <w:bCs/>
          <w:color w:val="FF0000"/>
          <w:sz w:val="24"/>
          <w:szCs w:val="24"/>
          <w:lang w:eastAsia="pt-BR"/>
        </w:rPr>
        <w:t>PREGÃO ELETRÔNICO N.º _/202</w:t>
      </w:r>
      <w:r w:rsidR="00950EBA">
        <w:rPr>
          <w:rFonts w:ascii="Arial" w:hAnsi="Arial" w:cs="Arial"/>
          <w:b/>
          <w:bCs/>
          <w:color w:val="FF0000"/>
          <w:sz w:val="24"/>
          <w:szCs w:val="24"/>
          <w:lang w:eastAsia="pt-BR"/>
        </w:rPr>
        <w:t>6</w:t>
      </w:r>
    </w:p>
    <w:p w14:paraId="415CCE86" w14:textId="77777777" w:rsidR="00913439" w:rsidRPr="00A51520" w:rsidRDefault="00913439" w:rsidP="00913439">
      <w:pPr>
        <w:autoSpaceDE w:val="0"/>
        <w:spacing w:line="360" w:lineRule="auto"/>
        <w:jc w:val="center"/>
        <w:rPr>
          <w:rFonts w:ascii="Arial" w:eastAsia="Sylfaen" w:hAnsi="Arial" w:cs="Arial"/>
          <w:b/>
          <w:bCs/>
          <w:sz w:val="24"/>
          <w:szCs w:val="24"/>
        </w:rPr>
      </w:pPr>
      <w:r w:rsidRPr="00A51520">
        <w:rPr>
          <w:rFonts w:ascii="Arial" w:eastAsia="Sylfaen" w:hAnsi="Arial" w:cs="Arial"/>
          <w:b/>
          <w:bCs/>
          <w:sz w:val="24"/>
          <w:szCs w:val="24"/>
        </w:rPr>
        <w:t>ANEXO VI</w:t>
      </w:r>
    </w:p>
    <w:p w14:paraId="206BD3CE" w14:textId="6F7BAC68" w:rsidR="00913439" w:rsidRPr="00A51520" w:rsidRDefault="00913439" w:rsidP="00913439">
      <w:pPr>
        <w:suppressAutoHyphens w:val="0"/>
        <w:autoSpaceDE w:val="0"/>
        <w:spacing w:line="360" w:lineRule="auto"/>
        <w:jc w:val="center"/>
        <w:rPr>
          <w:rFonts w:ascii="Arial" w:hAnsi="Arial" w:cs="Arial"/>
          <w:b/>
          <w:bCs/>
          <w:color w:val="FF0000"/>
          <w:sz w:val="24"/>
          <w:szCs w:val="24"/>
        </w:rPr>
      </w:pPr>
      <w:r w:rsidRPr="00A51520">
        <w:rPr>
          <w:rFonts w:ascii="Arial" w:hAnsi="Arial" w:cs="Arial"/>
          <w:b/>
          <w:bCs/>
          <w:color w:val="FF0000"/>
          <w:sz w:val="24"/>
          <w:szCs w:val="24"/>
        </w:rPr>
        <w:t>ATA DE REGISTRO _/202</w:t>
      </w:r>
      <w:r w:rsidR="004F7EDE">
        <w:rPr>
          <w:rFonts w:ascii="Arial" w:hAnsi="Arial" w:cs="Arial"/>
          <w:b/>
          <w:bCs/>
          <w:color w:val="FF0000"/>
          <w:sz w:val="24"/>
          <w:szCs w:val="24"/>
        </w:rPr>
        <w:t>6</w:t>
      </w:r>
    </w:p>
    <w:p w14:paraId="78CE37B6" w14:textId="77777777" w:rsidR="005353D2" w:rsidRPr="00A51520" w:rsidRDefault="005353D2" w:rsidP="00913439">
      <w:pPr>
        <w:suppressAutoHyphens w:val="0"/>
        <w:autoSpaceDE w:val="0"/>
        <w:spacing w:line="360" w:lineRule="auto"/>
        <w:jc w:val="center"/>
        <w:rPr>
          <w:rFonts w:ascii="Arial" w:hAnsi="Arial" w:cs="Arial"/>
          <w:b/>
          <w:bCs/>
          <w:color w:val="FF0000"/>
          <w:sz w:val="24"/>
          <w:szCs w:val="24"/>
        </w:rPr>
      </w:pPr>
    </w:p>
    <w:p w14:paraId="0DC891B1" w14:textId="7DB445DB" w:rsidR="00BC77F7" w:rsidRPr="00A51520" w:rsidRDefault="00F0537D"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 xml:space="preserve">REGISTRO DE PREÇOS DE PRESTAÇÃO DE SERVIÇOS DE </w:t>
      </w:r>
      <w:r w:rsidRPr="00F95F71">
        <w:rPr>
          <w:rFonts w:ascii="Arial" w:hAnsi="Arial" w:cs="Arial"/>
          <w:b/>
          <w:bCs/>
          <w:color w:val="000000"/>
          <w:sz w:val="24"/>
          <w:szCs w:val="24"/>
          <w:u w:val="single"/>
        </w:rPr>
        <w:t xml:space="preserve">EMPRESA ESPECIALIZADA </w:t>
      </w:r>
      <w:r>
        <w:rPr>
          <w:rFonts w:ascii="Arial" w:hAnsi="Arial" w:cs="Arial"/>
          <w:b/>
          <w:bCs/>
          <w:color w:val="000000"/>
          <w:sz w:val="24"/>
          <w:szCs w:val="24"/>
          <w:u w:val="single"/>
        </w:rPr>
        <w:t>EM</w:t>
      </w:r>
      <w:r w:rsidRPr="00F95F71">
        <w:rPr>
          <w:rFonts w:ascii="Arial" w:hAnsi="Arial" w:cs="Arial"/>
          <w:b/>
          <w:bCs/>
          <w:color w:val="000000"/>
          <w:sz w:val="24"/>
          <w:szCs w:val="24"/>
          <w:u w:val="single"/>
        </w:rPr>
        <w:t xml:space="preserve"> DEDETIZAÇÃO E DESRATIZAÇÃO </w:t>
      </w:r>
      <w:r>
        <w:rPr>
          <w:rFonts w:ascii="Arial" w:hAnsi="Arial" w:cs="Arial"/>
          <w:b/>
          <w:bCs/>
          <w:color w:val="000000"/>
          <w:sz w:val="24"/>
          <w:szCs w:val="24"/>
          <w:u w:val="single"/>
        </w:rPr>
        <w:t>A SEREM EXECUTADOS NOS PRÉDIOS PÚBLICOS E DEMAIS ÁREAS URBANAS DO MUNICÍPIO DE CEDRAL/SP</w:t>
      </w:r>
    </w:p>
    <w:p w14:paraId="19DFF605" w14:textId="77777777" w:rsidR="00F323A2" w:rsidRPr="00A5152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A51520"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A51520" w:rsidRDefault="00BC77F7" w:rsidP="00BC77F7">
      <w:pPr>
        <w:suppressAutoHyphens w:val="0"/>
        <w:autoSpaceDE w:val="0"/>
        <w:spacing w:line="360" w:lineRule="auto"/>
        <w:jc w:val="center"/>
        <w:rPr>
          <w:rFonts w:ascii="Arial" w:hAnsi="Arial" w:cs="Arial"/>
          <w:b/>
          <w:bCs/>
          <w:sz w:val="24"/>
          <w:szCs w:val="24"/>
        </w:rPr>
      </w:pPr>
      <w:r w:rsidRPr="00A51520">
        <w:rPr>
          <w:rFonts w:ascii="Arial" w:hAnsi="Arial" w:cs="Arial"/>
          <w:b/>
          <w:bCs/>
          <w:sz w:val="24"/>
          <w:szCs w:val="24"/>
        </w:rPr>
        <w:t>IDENTIFICAÇÃO DAS PARTES</w:t>
      </w:r>
    </w:p>
    <w:p w14:paraId="5FFF8B1C" w14:textId="4411AA93" w:rsidR="00BC77F7" w:rsidRPr="00A51520" w:rsidRDefault="00BC77F7" w:rsidP="00BC77F7">
      <w:pPr>
        <w:spacing w:line="360" w:lineRule="auto"/>
        <w:jc w:val="both"/>
        <w:rPr>
          <w:rFonts w:ascii="Arial" w:hAnsi="Arial" w:cs="Arial"/>
          <w:sz w:val="24"/>
          <w:szCs w:val="24"/>
        </w:rPr>
      </w:pPr>
      <w:r w:rsidRPr="00A51520">
        <w:rPr>
          <w:rFonts w:ascii="Arial" w:hAnsi="Arial" w:cs="Arial"/>
          <w:sz w:val="24"/>
          <w:szCs w:val="24"/>
        </w:rPr>
        <w:t xml:space="preserve">Ata de Registro de Preços que entre si celebram, O </w:t>
      </w:r>
      <w:r w:rsidRPr="00A51520">
        <w:rPr>
          <w:rFonts w:ascii="Arial" w:hAnsi="Arial" w:cs="Arial"/>
          <w:b/>
          <w:sz w:val="24"/>
          <w:szCs w:val="24"/>
        </w:rPr>
        <w:t>MUNICÍPIO DE CEDRAL</w:t>
      </w:r>
      <w:r w:rsidRPr="00A5152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AB43ED" w:rsidRPr="00A51520">
        <w:rPr>
          <w:rFonts w:ascii="Arial" w:hAnsi="Arial" w:cs="Arial"/>
          <w:b/>
          <w:sz w:val="24"/>
          <w:szCs w:val="24"/>
        </w:rPr>
        <w:t>IRINEO BEOLCHI JUNIOR</w:t>
      </w:r>
      <w:r w:rsidR="00AB43ED" w:rsidRPr="00A51520">
        <w:rPr>
          <w:rFonts w:ascii="Arial" w:hAnsi="Arial" w:cs="Arial"/>
          <w:sz w:val="24"/>
          <w:szCs w:val="24"/>
        </w:rPr>
        <w:t xml:space="preserve">, brasileiro, casado, portador do RG nº 9.757.788 - 1SSP/SP e inscrito no CPF n.º 077.491.148-40, residente e domiciliado na Rua João Gonçalves Leite, n.º 156, Jardim Santa Lúcia Helena, </w:t>
      </w:r>
      <w:proofErr w:type="spellStart"/>
      <w:r w:rsidR="00AB43ED" w:rsidRPr="00A51520">
        <w:rPr>
          <w:rFonts w:ascii="Arial" w:hAnsi="Arial" w:cs="Arial"/>
          <w:sz w:val="24"/>
          <w:szCs w:val="24"/>
        </w:rPr>
        <w:t>Cedral</w:t>
      </w:r>
      <w:proofErr w:type="spellEnd"/>
      <w:r w:rsidR="00AB43ED" w:rsidRPr="00A51520">
        <w:rPr>
          <w:rFonts w:ascii="Arial" w:hAnsi="Arial" w:cs="Arial"/>
          <w:sz w:val="24"/>
          <w:szCs w:val="24"/>
        </w:rPr>
        <w:t>/SP, CEP 15.896-204,</w:t>
      </w:r>
      <w:r w:rsidR="00AB43ED" w:rsidRPr="00A51520">
        <w:rPr>
          <w:rFonts w:ascii="Arial" w:hAnsi="Arial" w:cs="Arial"/>
          <w:b/>
          <w:sz w:val="24"/>
          <w:szCs w:val="24"/>
        </w:rPr>
        <w:t xml:space="preserve"> </w:t>
      </w:r>
      <w:r w:rsidR="00AB43ED" w:rsidRPr="00A51520">
        <w:rPr>
          <w:rFonts w:ascii="Arial" w:hAnsi="Arial" w:cs="Arial"/>
          <w:sz w:val="24"/>
          <w:szCs w:val="24"/>
        </w:rPr>
        <w:t>CEP 15.895-000</w:t>
      </w:r>
      <w:r w:rsidR="00735D00" w:rsidRPr="00A51520">
        <w:rPr>
          <w:rFonts w:ascii="Arial" w:hAnsi="Arial" w:cs="Arial"/>
          <w:b/>
          <w:sz w:val="24"/>
          <w:szCs w:val="24"/>
        </w:rPr>
        <w:t>, CEP 15.896-204</w:t>
      </w:r>
      <w:r w:rsidRPr="00A51520">
        <w:rPr>
          <w:rFonts w:ascii="Arial" w:hAnsi="Arial" w:cs="Arial"/>
          <w:b/>
          <w:bCs/>
          <w:iCs/>
          <w:sz w:val="24"/>
          <w:szCs w:val="24"/>
          <w:shd w:val="clear" w:color="auto" w:fill="FFFFFF"/>
        </w:rPr>
        <w:t xml:space="preserve">, </w:t>
      </w:r>
      <w:r w:rsidRPr="00A51520">
        <w:rPr>
          <w:rFonts w:ascii="Arial" w:hAnsi="Arial" w:cs="Arial"/>
          <w:b/>
          <w:sz w:val="24"/>
          <w:szCs w:val="24"/>
        </w:rPr>
        <w:t>e (nome da pessoa jurídica com qualificação completa e representante legal com qualificação completa )</w:t>
      </w:r>
      <w:r w:rsidRPr="00A5152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A51520" w:rsidRDefault="00BC77F7" w:rsidP="00BC77F7">
      <w:pPr>
        <w:spacing w:line="360" w:lineRule="auto"/>
        <w:ind w:firstLine="1418"/>
        <w:jc w:val="both"/>
        <w:rPr>
          <w:rFonts w:ascii="Arial" w:hAnsi="Arial" w:cs="Arial"/>
          <w:sz w:val="24"/>
          <w:szCs w:val="24"/>
        </w:rPr>
      </w:pPr>
    </w:p>
    <w:p w14:paraId="37FBD03C"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PRIMEIRA - DO OBJETO</w:t>
      </w:r>
    </w:p>
    <w:p w14:paraId="52705EB8" w14:textId="0DD9F2CC"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1.1 - A presente Ata tem por objeto </w:t>
      </w:r>
      <w:r w:rsidR="00F0537D">
        <w:rPr>
          <w:rFonts w:ascii="Arial" w:hAnsi="Arial" w:cs="Arial"/>
          <w:b/>
          <w:sz w:val="24"/>
          <w:szCs w:val="24"/>
          <w:u w:val="single"/>
        </w:rPr>
        <w:t xml:space="preserve">REGISTRO DE PREÇOS DE PRESTAÇÃO DE SERVIÇOS DE </w:t>
      </w:r>
      <w:r w:rsidR="00F0537D" w:rsidRPr="00F95F71">
        <w:rPr>
          <w:rFonts w:ascii="Arial" w:hAnsi="Arial" w:cs="Arial"/>
          <w:b/>
          <w:bCs/>
          <w:color w:val="000000"/>
          <w:sz w:val="24"/>
          <w:szCs w:val="24"/>
          <w:u w:val="single"/>
        </w:rPr>
        <w:t xml:space="preserve">EMPRESA ESPECIALIZADA </w:t>
      </w:r>
      <w:r w:rsidR="00F0537D">
        <w:rPr>
          <w:rFonts w:ascii="Arial" w:hAnsi="Arial" w:cs="Arial"/>
          <w:b/>
          <w:bCs/>
          <w:color w:val="000000"/>
          <w:sz w:val="24"/>
          <w:szCs w:val="24"/>
          <w:u w:val="single"/>
        </w:rPr>
        <w:t>EM</w:t>
      </w:r>
      <w:r w:rsidR="00F0537D" w:rsidRPr="00F95F71">
        <w:rPr>
          <w:rFonts w:ascii="Arial" w:hAnsi="Arial" w:cs="Arial"/>
          <w:b/>
          <w:bCs/>
          <w:color w:val="000000"/>
          <w:sz w:val="24"/>
          <w:szCs w:val="24"/>
          <w:u w:val="single"/>
        </w:rPr>
        <w:t xml:space="preserve"> DEDETIZAÇÃO E DESRATIZAÇÃO </w:t>
      </w:r>
      <w:r w:rsidR="00F0537D">
        <w:rPr>
          <w:rFonts w:ascii="Arial" w:hAnsi="Arial" w:cs="Arial"/>
          <w:b/>
          <w:bCs/>
          <w:color w:val="000000"/>
          <w:sz w:val="24"/>
          <w:szCs w:val="24"/>
          <w:u w:val="single"/>
        </w:rPr>
        <w:t>A SEREM EXECUTADOS NOS PRÉDIOS PÚBLICOS E DEMAIS ÁREAS URBANAS DO MUNICÍPIO DE CEDRAL/SP</w:t>
      </w:r>
      <w:r w:rsidR="00F95F71" w:rsidRPr="00A51520">
        <w:rPr>
          <w:rFonts w:ascii="Arial" w:hAnsi="Arial" w:cs="Arial"/>
          <w:color w:val="000000"/>
          <w:sz w:val="24"/>
          <w:szCs w:val="24"/>
        </w:rPr>
        <w:t>,</w:t>
      </w:r>
      <w:r w:rsidRPr="00A51520">
        <w:rPr>
          <w:rFonts w:ascii="Arial" w:hAnsi="Arial" w:cs="Arial"/>
          <w:sz w:val="24"/>
          <w:szCs w:val="24"/>
        </w:rPr>
        <w:t xml:space="preserve"> conforme especificações constantes no Anexo I do edital.</w:t>
      </w:r>
    </w:p>
    <w:p w14:paraId="3BEE9947"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lastRenderedPageBreak/>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SEGUNDA - DA VIGÊNCIA DA ATA DE REGISTRO DE PREÇOS</w:t>
      </w:r>
    </w:p>
    <w:p w14:paraId="20E762DD" w14:textId="4B4D1C29" w:rsidR="00BC77F7" w:rsidRPr="00A51520" w:rsidRDefault="003B54A0" w:rsidP="00BC77F7">
      <w:pPr>
        <w:suppressAutoHyphens w:val="0"/>
        <w:autoSpaceDE w:val="0"/>
        <w:spacing w:line="360" w:lineRule="auto"/>
        <w:jc w:val="both"/>
        <w:rPr>
          <w:rFonts w:ascii="Arial" w:hAnsi="Arial" w:cs="Arial"/>
          <w:sz w:val="24"/>
          <w:szCs w:val="24"/>
        </w:rPr>
      </w:pPr>
      <w:r w:rsidRPr="00A51520">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A51520">
        <w:rPr>
          <w:rFonts w:ascii="Arial" w:hAnsi="Arial" w:cs="Arial"/>
          <w:sz w:val="24"/>
          <w:szCs w:val="24"/>
        </w:rPr>
        <w:t>.</w:t>
      </w:r>
    </w:p>
    <w:p w14:paraId="67C8810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2.2 – A vigência da Ata de Registro de Preços iniciar-se-á após a sua publicação.</w:t>
      </w:r>
    </w:p>
    <w:p w14:paraId="555A98E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1F9BCA2" w14:textId="77777777" w:rsidR="00683BE0" w:rsidRPr="00A51520" w:rsidRDefault="00683BE0" w:rsidP="00BC77F7">
      <w:pPr>
        <w:suppressAutoHyphens w:val="0"/>
        <w:autoSpaceDE w:val="0"/>
        <w:spacing w:line="360" w:lineRule="auto"/>
        <w:jc w:val="both"/>
        <w:rPr>
          <w:rFonts w:ascii="Arial" w:hAnsi="Arial" w:cs="Arial"/>
          <w:sz w:val="24"/>
          <w:szCs w:val="24"/>
        </w:rPr>
      </w:pPr>
    </w:p>
    <w:p w14:paraId="0FA9A7FF"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CLÁUSULA TERCEIRA</w:t>
      </w:r>
      <w:r w:rsidRPr="00A51520">
        <w:rPr>
          <w:rFonts w:ascii="Arial" w:hAnsi="Arial" w:cs="Arial"/>
          <w:sz w:val="24"/>
          <w:szCs w:val="24"/>
        </w:rPr>
        <w:t xml:space="preserve"> - </w:t>
      </w:r>
      <w:r w:rsidRPr="00A51520">
        <w:rPr>
          <w:rFonts w:ascii="Arial" w:hAnsi="Arial" w:cs="Arial"/>
          <w:b/>
          <w:bCs/>
          <w:sz w:val="24"/>
          <w:szCs w:val="24"/>
        </w:rPr>
        <w:t>DA EXPECTATIVA DO FORNECIMENTO</w:t>
      </w:r>
    </w:p>
    <w:p w14:paraId="7A9EAAB0"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A51520" w:rsidRDefault="00BC77F7" w:rsidP="00BC77F7">
      <w:pPr>
        <w:suppressAutoHyphens w:val="0"/>
        <w:autoSpaceDE w:val="0"/>
        <w:spacing w:line="360" w:lineRule="auto"/>
        <w:jc w:val="both"/>
        <w:rPr>
          <w:rFonts w:ascii="Arial" w:hAnsi="Arial" w:cs="Arial"/>
          <w:sz w:val="24"/>
          <w:szCs w:val="24"/>
        </w:rPr>
      </w:pPr>
    </w:p>
    <w:p w14:paraId="385674BA" w14:textId="77777777" w:rsidR="00611520" w:rsidRPr="00A51520" w:rsidRDefault="00611520" w:rsidP="00BC77F7">
      <w:pPr>
        <w:suppressAutoHyphens w:val="0"/>
        <w:autoSpaceDE w:val="0"/>
        <w:spacing w:line="360" w:lineRule="auto"/>
        <w:jc w:val="both"/>
        <w:rPr>
          <w:rFonts w:ascii="Arial" w:hAnsi="Arial" w:cs="Arial"/>
          <w:b/>
          <w:sz w:val="24"/>
          <w:szCs w:val="24"/>
        </w:rPr>
      </w:pPr>
    </w:p>
    <w:p w14:paraId="1722034D" w14:textId="673C8742"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 xml:space="preserve">CLÁUSULA QUARTA – </w:t>
      </w:r>
      <w:r w:rsidR="00D63015" w:rsidRPr="00A51520">
        <w:rPr>
          <w:rFonts w:ascii="Arial" w:hAnsi="Arial" w:cs="Arial"/>
          <w:b/>
          <w:sz w:val="24"/>
          <w:szCs w:val="24"/>
        </w:rPr>
        <w:t>DA EXECUÇÃO DO OBJETO</w:t>
      </w:r>
    </w:p>
    <w:p w14:paraId="624CD464" w14:textId="0656F5BA" w:rsidR="00FB272B" w:rsidRPr="00A51520" w:rsidRDefault="001264D7" w:rsidP="001264D7">
      <w:pPr>
        <w:pStyle w:val="PargrafodaLista"/>
        <w:tabs>
          <w:tab w:val="left" w:pos="9639"/>
        </w:tabs>
        <w:spacing w:line="360" w:lineRule="auto"/>
        <w:ind w:left="0"/>
        <w:jc w:val="both"/>
        <w:rPr>
          <w:rFonts w:ascii="Arial" w:hAnsi="Arial" w:cs="Arial"/>
          <w:color w:val="000000"/>
          <w:sz w:val="24"/>
          <w:szCs w:val="24"/>
        </w:rPr>
      </w:pPr>
      <w:r w:rsidRPr="00A51520">
        <w:rPr>
          <w:rFonts w:ascii="Arial" w:hAnsi="Arial" w:cs="Arial"/>
          <w:sz w:val="24"/>
          <w:szCs w:val="24"/>
        </w:rPr>
        <w:t>4.1</w:t>
      </w:r>
      <w:r w:rsidR="00467E0F" w:rsidRPr="00A51520">
        <w:rPr>
          <w:rFonts w:ascii="Arial" w:hAnsi="Arial" w:cs="Arial"/>
          <w:sz w:val="24"/>
          <w:szCs w:val="24"/>
        </w:rPr>
        <w:t xml:space="preserve"> </w:t>
      </w:r>
      <w:r w:rsidR="00C150CD" w:rsidRPr="00A51520">
        <w:rPr>
          <w:rFonts w:ascii="Arial" w:hAnsi="Arial" w:cs="Arial"/>
          <w:sz w:val="24"/>
          <w:szCs w:val="24"/>
        </w:rPr>
        <w:t>– A execução do contrato deverá ser de acordo com o Anexo I do edital</w:t>
      </w:r>
      <w:r w:rsidR="00681882" w:rsidRPr="00A51520">
        <w:rPr>
          <w:rFonts w:ascii="Arial" w:hAnsi="Arial" w:cs="Arial"/>
          <w:sz w:val="24"/>
          <w:szCs w:val="24"/>
        </w:rPr>
        <w:t>.</w:t>
      </w:r>
    </w:p>
    <w:p w14:paraId="302A03C9" w14:textId="4F0BE6B2" w:rsidR="00CD466B" w:rsidRPr="00A51520" w:rsidRDefault="00C25CC3" w:rsidP="000B0BDE">
      <w:pPr>
        <w:pStyle w:val="PargrafodaLista"/>
        <w:spacing w:line="360" w:lineRule="auto"/>
        <w:ind w:left="0"/>
        <w:jc w:val="both"/>
        <w:rPr>
          <w:rFonts w:ascii="Arial" w:hAnsi="Arial" w:cs="Arial"/>
          <w:sz w:val="24"/>
          <w:szCs w:val="24"/>
        </w:rPr>
      </w:pPr>
      <w:r w:rsidRPr="00A51520">
        <w:rPr>
          <w:rFonts w:ascii="Arial" w:hAnsi="Arial" w:cs="Arial"/>
          <w:color w:val="000000"/>
          <w:sz w:val="24"/>
          <w:szCs w:val="24"/>
        </w:rPr>
        <w:t xml:space="preserve">4.2 - </w:t>
      </w:r>
      <w:r w:rsidR="000B0BDE" w:rsidRPr="00A51520">
        <w:rPr>
          <w:rFonts w:ascii="Arial" w:hAnsi="Arial" w:cs="Arial"/>
          <w:color w:val="000000"/>
          <w:sz w:val="24"/>
          <w:szCs w:val="24"/>
        </w:rPr>
        <w:t>Qualquer dano que ocorrer na entrega do produto fica sob total responsabilidade da detentora do registro</w:t>
      </w:r>
      <w:r w:rsidR="00C865F5" w:rsidRPr="00A51520">
        <w:rPr>
          <w:rFonts w:ascii="Arial" w:hAnsi="Arial" w:cs="Arial"/>
          <w:color w:val="000000"/>
          <w:sz w:val="24"/>
          <w:szCs w:val="24"/>
        </w:rPr>
        <w:t xml:space="preserve">, bem como </w:t>
      </w:r>
      <w:r w:rsidR="00467106" w:rsidRPr="00A51520">
        <w:rPr>
          <w:rFonts w:ascii="Arial" w:hAnsi="Arial" w:cs="Arial"/>
          <w:sz w:val="24"/>
          <w:szCs w:val="24"/>
        </w:rPr>
        <w:t>q</w:t>
      </w:r>
      <w:r w:rsidR="00CD466B" w:rsidRPr="00A5152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A51520" w:rsidRDefault="00CD466B" w:rsidP="00CD466B">
      <w:pPr>
        <w:spacing w:line="360" w:lineRule="auto"/>
        <w:jc w:val="both"/>
        <w:rPr>
          <w:rFonts w:ascii="Arial" w:hAnsi="Arial" w:cs="Arial"/>
          <w:sz w:val="24"/>
          <w:szCs w:val="24"/>
        </w:rPr>
      </w:pPr>
      <w:r w:rsidRPr="00A5152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A51520">
        <w:rPr>
          <w:rFonts w:ascii="Arial" w:hAnsi="Arial" w:cs="Arial"/>
          <w:sz w:val="24"/>
          <w:szCs w:val="24"/>
        </w:rPr>
        <w:lastRenderedPageBreak/>
        <w:t>implicará na decadência do direito do licitante à inclusão dos seus preços no sistema de registro.</w:t>
      </w:r>
    </w:p>
    <w:p w14:paraId="69A860CE" w14:textId="2E26BC03" w:rsidR="00CD466B" w:rsidRPr="00A51520" w:rsidRDefault="00CD466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101404A8" w:rsidR="00CD466B" w:rsidRPr="00A51520" w:rsidRDefault="00CD466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4.5 - Apurada, em qualquer tempo, divergência entre as especificações pré-fixadas e o fornecimento efetuado, serão </w:t>
      </w:r>
      <w:proofErr w:type="gramStart"/>
      <w:r w:rsidRPr="00A51520">
        <w:rPr>
          <w:rFonts w:ascii="Arial" w:hAnsi="Arial" w:cs="Arial"/>
          <w:sz w:val="24"/>
          <w:szCs w:val="24"/>
        </w:rPr>
        <w:t>aplicados</w:t>
      </w:r>
      <w:proofErr w:type="gramEnd"/>
      <w:r w:rsidRPr="00A51520">
        <w:rPr>
          <w:rFonts w:ascii="Arial" w:hAnsi="Arial" w:cs="Arial"/>
          <w:sz w:val="24"/>
          <w:szCs w:val="24"/>
        </w:rPr>
        <w:t xml:space="preserve"> as sanções previstas neste edital e na legislação vigente.</w:t>
      </w:r>
    </w:p>
    <w:p w14:paraId="6B0356FA" w14:textId="0C233B64"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4.6 – </w:t>
      </w:r>
      <w:r w:rsidRPr="00A51520">
        <w:rPr>
          <w:rFonts w:ascii="Arial" w:hAnsi="Arial" w:cs="Arial"/>
          <w:b/>
          <w:sz w:val="24"/>
          <w:szCs w:val="24"/>
        </w:rPr>
        <w:t>Forma de acompanhamento e fiscalização e recebimento</w:t>
      </w:r>
    </w:p>
    <w:p w14:paraId="4E7080B2" w14:textId="5A59AC30"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4.6.1 </w:t>
      </w:r>
      <w:proofErr w:type="gramStart"/>
      <w:r w:rsidRPr="00A51520">
        <w:rPr>
          <w:rFonts w:ascii="Arial" w:hAnsi="Arial" w:cs="Arial"/>
          <w:sz w:val="24"/>
          <w:szCs w:val="24"/>
        </w:rPr>
        <w:t>-  A</w:t>
      </w:r>
      <w:proofErr w:type="gramEnd"/>
      <w:r w:rsidRPr="00A51520">
        <w:rPr>
          <w:rFonts w:ascii="Arial" w:hAnsi="Arial" w:cs="Arial"/>
          <w:sz w:val="24"/>
          <w:szCs w:val="24"/>
        </w:rPr>
        <w:t xml:space="preserve"> fiscalização da execução ficará a cargo da Coordenadoria Municipal de </w:t>
      </w:r>
      <w:r w:rsidR="000018BC" w:rsidRPr="00A51520">
        <w:rPr>
          <w:rFonts w:ascii="Arial" w:hAnsi="Arial" w:cs="Arial"/>
          <w:sz w:val="24"/>
          <w:szCs w:val="24"/>
        </w:rPr>
        <w:t>Meio Ambiente</w:t>
      </w:r>
      <w:r w:rsidRPr="00A51520">
        <w:rPr>
          <w:rFonts w:ascii="Arial" w:hAnsi="Arial" w:cs="Arial"/>
          <w:sz w:val="24"/>
          <w:szCs w:val="24"/>
        </w:rPr>
        <w:t>, que deverá de amplo acesso aos documentos, mantendo o número de fiscais necessários, sendo recebido da seguinte forma:</w:t>
      </w:r>
    </w:p>
    <w:p w14:paraId="41C707C8" w14:textId="1253392F"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1 – Provisoriamente, no ato da e</w:t>
      </w:r>
      <w:r w:rsidR="005B4181" w:rsidRPr="00A51520">
        <w:rPr>
          <w:rFonts w:ascii="Arial" w:hAnsi="Arial" w:cs="Arial"/>
          <w:sz w:val="24"/>
          <w:szCs w:val="24"/>
        </w:rPr>
        <w:t>xecução</w:t>
      </w:r>
      <w:r w:rsidRPr="00A51520">
        <w:rPr>
          <w:rFonts w:ascii="Arial" w:hAnsi="Arial" w:cs="Arial"/>
          <w:sz w:val="24"/>
          <w:szCs w:val="24"/>
        </w:rPr>
        <w:t>, para verificar se está d</w:t>
      </w:r>
      <w:r w:rsidR="00311B2F" w:rsidRPr="00A51520">
        <w:rPr>
          <w:rFonts w:ascii="Arial" w:hAnsi="Arial" w:cs="Arial"/>
          <w:sz w:val="24"/>
          <w:szCs w:val="24"/>
        </w:rPr>
        <w:t>e</w:t>
      </w:r>
      <w:r w:rsidRPr="00A51520">
        <w:rPr>
          <w:rFonts w:ascii="Arial" w:hAnsi="Arial" w:cs="Arial"/>
          <w:sz w:val="24"/>
          <w:szCs w:val="24"/>
        </w:rPr>
        <w:t xml:space="preserve"> acordo com o exigido, e, em caso negativo, a contratada deverá efetuar as devidas correções imediatamente; e,</w:t>
      </w:r>
    </w:p>
    <w:p w14:paraId="0CEE5099" w14:textId="42AA3402" w:rsidR="00AD3E3B" w:rsidRPr="00A51520" w:rsidRDefault="00AD3E3B" w:rsidP="00CD466B">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2 </w:t>
      </w:r>
      <w:proofErr w:type="gramStart"/>
      <w:r w:rsidRPr="00A51520">
        <w:rPr>
          <w:rFonts w:ascii="Arial" w:hAnsi="Arial" w:cs="Arial"/>
          <w:sz w:val="24"/>
          <w:szCs w:val="24"/>
        </w:rPr>
        <w:t>-  definitivamente</w:t>
      </w:r>
      <w:proofErr w:type="gramEnd"/>
      <w:r w:rsidRPr="00A51520">
        <w:rPr>
          <w:rFonts w:ascii="Arial" w:hAnsi="Arial" w:cs="Arial"/>
          <w:sz w:val="24"/>
          <w:szCs w:val="24"/>
        </w:rPr>
        <w:t>, com o pagamento, com a comprovação de fornecimento.</w:t>
      </w:r>
    </w:p>
    <w:p w14:paraId="34A627D9" w14:textId="77777777" w:rsidR="00AD3E3B" w:rsidRPr="00A51520" w:rsidRDefault="00AD3E3B" w:rsidP="00CD466B">
      <w:pPr>
        <w:suppressAutoHyphens w:val="0"/>
        <w:autoSpaceDE w:val="0"/>
        <w:spacing w:line="360" w:lineRule="auto"/>
        <w:jc w:val="both"/>
        <w:rPr>
          <w:rFonts w:ascii="Arial" w:hAnsi="Arial" w:cs="Arial"/>
          <w:sz w:val="24"/>
          <w:szCs w:val="24"/>
        </w:rPr>
      </w:pPr>
    </w:p>
    <w:p w14:paraId="31040EC8" w14:textId="77777777" w:rsidR="00BC77F7" w:rsidRPr="00A5152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A51520" w:rsidRDefault="00BC77F7" w:rsidP="00BC77F7">
      <w:pPr>
        <w:suppressAutoHyphens w:val="0"/>
        <w:autoSpaceDE w:val="0"/>
        <w:spacing w:line="360" w:lineRule="auto"/>
        <w:jc w:val="both"/>
        <w:rPr>
          <w:rFonts w:ascii="Arial" w:hAnsi="Arial" w:cs="Arial"/>
          <w:b/>
          <w:color w:val="000000"/>
          <w:sz w:val="24"/>
          <w:szCs w:val="24"/>
        </w:rPr>
      </w:pPr>
      <w:r w:rsidRPr="00A51520">
        <w:rPr>
          <w:rFonts w:ascii="Arial" w:hAnsi="Arial" w:cs="Arial"/>
          <w:b/>
          <w:color w:val="000000"/>
          <w:sz w:val="24"/>
          <w:szCs w:val="24"/>
        </w:rPr>
        <w:t>CLÁUSULA QUINTA – DA FORMA DE PAGAMENTO</w:t>
      </w:r>
    </w:p>
    <w:p w14:paraId="74375125" w14:textId="5BFA6AA6" w:rsidR="00D06343" w:rsidRPr="00A51520" w:rsidRDefault="00D06343" w:rsidP="00D06343">
      <w:pPr>
        <w:autoSpaceDE w:val="0"/>
        <w:spacing w:line="360" w:lineRule="auto"/>
        <w:jc w:val="both"/>
        <w:rPr>
          <w:rFonts w:ascii="Arial" w:eastAsia="Arial" w:hAnsi="Arial" w:cs="Arial"/>
          <w:sz w:val="24"/>
          <w:szCs w:val="24"/>
        </w:rPr>
      </w:pPr>
      <w:r w:rsidRPr="00A51520">
        <w:rPr>
          <w:rFonts w:ascii="Arial" w:hAnsi="Arial" w:cs="Arial"/>
          <w:sz w:val="24"/>
          <w:szCs w:val="24"/>
        </w:rPr>
        <w:t xml:space="preserve">5.1 - </w:t>
      </w:r>
      <w:r w:rsidRPr="00A51520">
        <w:rPr>
          <w:rFonts w:ascii="Arial" w:eastAsia="Arial" w:hAnsi="Arial" w:cs="Arial"/>
          <w:sz w:val="24"/>
          <w:szCs w:val="24"/>
        </w:rPr>
        <w:t xml:space="preserve">O pagamento será efetuado em até 28 (vinte e oito) dias, após emissão de nota fiscal/documento equivalente, que deverá conter o </w:t>
      </w:r>
      <w:r w:rsidRPr="00A51520">
        <w:rPr>
          <w:rFonts w:ascii="Arial" w:eastAsia="Arial" w:hAnsi="Arial" w:cs="Arial"/>
          <w:b/>
          <w:sz w:val="24"/>
          <w:szCs w:val="24"/>
          <w:u w:val="single"/>
        </w:rPr>
        <w:t>número da licitação</w:t>
      </w:r>
      <w:r w:rsidRPr="00A51520">
        <w:rPr>
          <w:rFonts w:ascii="Arial" w:eastAsia="Arial" w:hAnsi="Arial" w:cs="Arial"/>
          <w:sz w:val="24"/>
          <w:szCs w:val="24"/>
        </w:rPr>
        <w:t>, devendo a Administração certi</w:t>
      </w:r>
      <w:r w:rsidR="00467106" w:rsidRPr="00A51520">
        <w:rPr>
          <w:rFonts w:ascii="Arial" w:eastAsia="Arial" w:hAnsi="Arial" w:cs="Arial"/>
          <w:sz w:val="24"/>
          <w:szCs w:val="24"/>
        </w:rPr>
        <w:t>ficar que a pessoa jurídica está</w:t>
      </w:r>
      <w:r w:rsidRPr="00A51520">
        <w:rPr>
          <w:rFonts w:ascii="Arial" w:eastAsia="Arial" w:hAnsi="Arial" w:cs="Arial"/>
          <w:sz w:val="24"/>
          <w:szCs w:val="24"/>
        </w:rPr>
        <w:t xml:space="preserve"> regular com suas obrigações tributárias, encargos trabalhistas e sociais.</w:t>
      </w:r>
    </w:p>
    <w:p w14:paraId="0930F593" w14:textId="77777777" w:rsidR="00D06343" w:rsidRPr="00A51520" w:rsidRDefault="00D06343" w:rsidP="00D06343">
      <w:pPr>
        <w:autoSpaceDE w:val="0"/>
        <w:spacing w:line="360" w:lineRule="auto"/>
        <w:jc w:val="both"/>
        <w:rPr>
          <w:rFonts w:ascii="Arial" w:eastAsia="Arial" w:hAnsi="Arial" w:cs="Arial"/>
          <w:sz w:val="24"/>
          <w:szCs w:val="24"/>
        </w:rPr>
      </w:pPr>
      <w:r w:rsidRPr="00A51520">
        <w:rPr>
          <w:rFonts w:ascii="Arial" w:eastAsia="Arial" w:hAnsi="Arial" w:cs="Arial"/>
          <w:sz w:val="24"/>
          <w:szCs w:val="24"/>
        </w:rPr>
        <w:t xml:space="preserve">5.2 – As notas fiscais/documento equivalente deverão ser encaminhados para o </w:t>
      </w:r>
      <w:r w:rsidRPr="00A51520">
        <w:rPr>
          <w:rFonts w:ascii="Arial" w:eastAsia="Arial" w:hAnsi="Arial" w:cs="Arial"/>
          <w:b/>
          <w:sz w:val="24"/>
          <w:szCs w:val="24"/>
          <w:u w:val="single"/>
        </w:rPr>
        <w:t>e</w:t>
      </w:r>
      <w:r w:rsidRPr="00A51520">
        <w:rPr>
          <w:rFonts w:ascii="Arial" w:eastAsia="Arial" w:hAnsi="Arial" w:cs="Arial"/>
          <w:b/>
          <w:color w:val="002060"/>
          <w:sz w:val="24"/>
          <w:szCs w:val="24"/>
          <w:u w:val="single"/>
        </w:rPr>
        <w:t xml:space="preserve">-mail </w:t>
      </w:r>
      <w:hyperlink r:id="rId22" w:history="1">
        <w:r w:rsidRPr="00A51520">
          <w:rPr>
            <w:rStyle w:val="Hyperlink"/>
            <w:rFonts w:ascii="Arial" w:eastAsia="Arial" w:hAnsi="Arial" w:cs="Arial"/>
            <w:b/>
            <w:color w:val="002060"/>
            <w:sz w:val="24"/>
            <w:szCs w:val="24"/>
          </w:rPr>
          <w:t>compras@cedral.sp.gov.br</w:t>
        </w:r>
      </w:hyperlink>
      <w:r w:rsidRPr="00A51520">
        <w:rPr>
          <w:rFonts w:ascii="Arial" w:eastAsia="Arial" w:hAnsi="Arial" w:cs="Arial"/>
          <w:sz w:val="24"/>
          <w:szCs w:val="24"/>
        </w:rPr>
        <w:t>.</w:t>
      </w:r>
    </w:p>
    <w:p w14:paraId="3649C911" w14:textId="77777777" w:rsidR="00D06343" w:rsidRPr="00A51520" w:rsidRDefault="00D06343" w:rsidP="00D06343">
      <w:pPr>
        <w:pStyle w:val="NormalWeb"/>
        <w:spacing w:line="360" w:lineRule="auto"/>
        <w:jc w:val="both"/>
        <w:rPr>
          <w:rFonts w:ascii="Arial" w:hAnsi="Arial" w:cs="Arial"/>
        </w:rPr>
      </w:pPr>
      <w:r w:rsidRPr="00A51520">
        <w:rPr>
          <w:rFonts w:ascii="Arial" w:eastAsia="Arial" w:hAnsi="Arial" w:cs="Arial"/>
        </w:rPr>
        <w:t xml:space="preserve">5.3 – Será considerado </w:t>
      </w:r>
      <w:r w:rsidRPr="00A51520">
        <w:rPr>
          <w:rFonts w:ascii="Arial" w:hAnsi="Arial" w:cs="Arial"/>
        </w:rPr>
        <w:t xml:space="preserve">atraso no pagamento, se </w:t>
      </w:r>
      <w:r w:rsidRPr="00A51520">
        <w:rPr>
          <w:rFonts w:ascii="Arial" w:hAnsi="Arial" w:cs="Arial"/>
          <w:b/>
          <w:u w:val="single"/>
        </w:rPr>
        <w:t>decorrido 2 (dois) meses</w:t>
      </w:r>
      <w:r w:rsidRPr="00A5152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A51520">
        <w:rPr>
          <w:rFonts w:ascii="Arial" w:eastAsia="Calibri" w:hAnsi="Arial" w:cs="Arial"/>
          <w:lang w:eastAsia="en-US"/>
        </w:rPr>
        <w:t xml:space="preserve">correção monetária sobre </w:t>
      </w:r>
      <w:r w:rsidRPr="00A51520">
        <w:rPr>
          <w:rFonts w:ascii="Arial" w:eastAsia="Calibri" w:hAnsi="Arial" w:cs="Arial"/>
          <w:lang w:eastAsia="en-US"/>
        </w:rPr>
        <w:lastRenderedPageBreak/>
        <w:t>o valor devido utilizando-se o IPCA; juros moratórios, a razão de 0,5% (meio por cento) ao mês, e multa no valor de 10% da nota fiscal.</w:t>
      </w:r>
    </w:p>
    <w:p w14:paraId="47B361A6" w14:textId="77777777" w:rsidR="00D06343" w:rsidRPr="00A51520" w:rsidRDefault="00D06343" w:rsidP="00D06343">
      <w:pPr>
        <w:pStyle w:val="NormalWeb"/>
        <w:spacing w:line="360" w:lineRule="auto"/>
        <w:jc w:val="both"/>
        <w:rPr>
          <w:rFonts w:ascii="Arial" w:hAnsi="Arial" w:cs="Arial"/>
        </w:rPr>
      </w:pPr>
      <w:r w:rsidRPr="00A51520">
        <w:rPr>
          <w:rFonts w:ascii="Arial" w:hAnsi="Arial" w:cs="Arial"/>
        </w:rPr>
        <w:t xml:space="preserve">5.4 – O disposto no item </w:t>
      </w:r>
      <w:r w:rsidRPr="00A51520">
        <w:rPr>
          <w:rFonts w:ascii="Arial" w:hAnsi="Arial" w:cs="Arial"/>
          <w:b/>
        </w:rPr>
        <w:t>5.3</w:t>
      </w:r>
      <w:r w:rsidRPr="00A5152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A51520">
        <w:rPr>
          <w:rFonts w:ascii="Arial" w:hAnsi="Arial" w:cs="Arial"/>
        </w:rPr>
        <w:t>tenha, assegurado</w:t>
      </w:r>
      <w:proofErr w:type="gramEnd"/>
      <w:r w:rsidRPr="00A51520">
        <w:rPr>
          <w:rFonts w:ascii="Arial" w:hAnsi="Arial" w:cs="Arial"/>
        </w:rPr>
        <w:t xml:space="preserve"> à contratada o direito de optar pela suspensão do cumprimento de suas obrigações até que seja normalizada a situação.</w:t>
      </w:r>
    </w:p>
    <w:p w14:paraId="393E63C1" w14:textId="1029803D" w:rsidR="00BC77F7" w:rsidRPr="00A51520"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
          <w:color w:val="000000"/>
          <w:sz w:val="24"/>
          <w:szCs w:val="24"/>
        </w:rPr>
        <w:t>CLÁUSULA SEXTA</w:t>
      </w:r>
      <w:r w:rsidRPr="00A51520">
        <w:rPr>
          <w:rFonts w:ascii="Arial" w:hAnsi="Arial" w:cs="Arial"/>
          <w:b/>
          <w:sz w:val="24"/>
          <w:szCs w:val="24"/>
        </w:rPr>
        <w:t xml:space="preserve"> -</w:t>
      </w:r>
      <w:r w:rsidRPr="00A51520">
        <w:rPr>
          <w:rFonts w:ascii="Arial" w:hAnsi="Arial" w:cs="Arial"/>
          <w:sz w:val="24"/>
          <w:szCs w:val="24"/>
        </w:rPr>
        <w:t xml:space="preserve"> </w:t>
      </w:r>
      <w:r w:rsidRPr="00A51520">
        <w:rPr>
          <w:rFonts w:ascii="Arial" w:hAnsi="Arial" w:cs="Arial"/>
          <w:b/>
          <w:bCs/>
          <w:sz w:val="24"/>
          <w:szCs w:val="24"/>
        </w:rPr>
        <w:t>DOS PREÇOS REGISTRADOS E CONTROLE</w:t>
      </w:r>
      <w:r w:rsidRPr="00A51520">
        <w:rPr>
          <w:rFonts w:ascii="Arial" w:hAnsi="Arial" w:cs="Arial"/>
          <w:sz w:val="24"/>
          <w:szCs w:val="24"/>
        </w:rPr>
        <w:t xml:space="preserve">: </w:t>
      </w:r>
    </w:p>
    <w:p w14:paraId="0BF09FD5"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6.1 - O MUNICIPIO DE CEDRAL-SP, adotará a prática de todos os atos necessários ao controle e administração da presente Ata.</w:t>
      </w:r>
    </w:p>
    <w:p w14:paraId="29306035"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6.2. O preço registrado e a indicação do respectivo fornecedor detentor da Ata serão divulgados em meio eletrônico.</w:t>
      </w:r>
    </w:p>
    <w:p w14:paraId="5168B3EC" w14:textId="52C19CA6" w:rsidR="00467106" w:rsidRPr="00A5152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A5152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color w:val="000000"/>
          <w:sz w:val="24"/>
          <w:szCs w:val="24"/>
        </w:rPr>
        <w:t>CLÁUSULA</w:t>
      </w:r>
      <w:r w:rsidRPr="00A51520">
        <w:rPr>
          <w:rFonts w:ascii="Arial" w:hAnsi="Arial" w:cs="Arial"/>
          <w:b/>
          <w:bCs/>
          <w:sz w:val="24"/>
          <w:szCs w:val="24"/>
        </w:rPr>
        <w:t xml:space="preserve"> SÉTIMA– DA REVISÃO DOS VALORES REGISTRADOS.</w:t>
      </w:r>
    </w:p>
    <w:p w14:paraId="5740CD5F"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A5152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A51520" w:rsidRDefault="00BC77F7" w:rsidP="00925776">
      <w:pPr>
        <w:spacing w:line="360" w:lineRule="auto"/>
        <w:rPr>
          <w:rFonts w:ascii="Arial" w:eastAsia="Batang" w:hAnsi="Arial" w:cs="Arial"/>
          <w:b/>
          <w:color w:val="000000"/>
          <w:sz w:val="24"/>
          <w:szCs w:val="24"/>
        </w:rPr>
      </w:pPr>
      <w:r w:rsidRPr="00A51520">
        <w:rPr>
          <w:rFonts w:ascii="Arial" w:hAnsi="Arial" w:cs="Arial"/>
          <w:b/>
          <w:color w:val="000000"/>
          <w:sz w:val="24"/>
          <w:szCs w:val="24"/>
        </w:rPr>
        <w:t>CLÁUSULA</w:t>
      </w:r>
      <w:r w:rsidRPr="00A51520">
        <w:rPr>
          <w:rFonts w:ascii="Arial" w:hAnsi="Arial" w:cs="Arial"/>
          <w:b/>
          <w:sz w:val="24"/>
          <w:szCs w:val="24"/>
        </w:rPr>
        <w:t xml:space="preserve"> OITAVA -</w:t>
      </w:r>
      <w:r w:rsidRPr="00A51520">
        <w:rPr>
          <w:rFonts w:ascii="Arial" w:hAnsi="Arial" w:cs="Arial"/>
          <w:sz w:val="24"/>
          <w:szCs w:val="24"/>
        </w:rPr>
        <w:t xml:space="preserve"> </w:t>
      </w:r>
      <w:r w:rsidR="00925776" w:rsidRPr="00A51520">
        <w:rPr>
          <w:rFonts w:ascii="Arial" w:hAnsi="Arial" w:cs="Arial"/>
          <w:b/>
          <w:bCs/>
          <w:sz w:val="24"/>
          <w:szCs w:val="24"/>
        </w:rPr>
        <w:t xml:space="preserve">DO CANCELAMENTO DO REGISTRO DE PREÇOS E </w:t>
      </w:r>
      <w:r w:rsidR="00925776" w:rsidRPr="00A51520">
        <w:rPr>
          <w:rFonts w:ascii="Arial" w:eastAsia="Batang" w:hAnsi="Arial" w:cs="Arial"/>
          <w:b/>
          <w:color w:val="000000"/>
          <w:sz w:val="24"/>
          <w:szCs w:val="24"/>
        </w:rPr>
        <w:t>DAS INFRAÇÕES E SANÇÕES ADMINISTRATIVAS</w:t>
      </w:r>
    </w:p>
    <w:p w14:paraId="082D046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8.1 - O fornecedor registrado terá o seu registro cancelado quando:</w:t>
      </w:r>
    </w:p>
    <w:p w14:paraId="420DA9B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a) descumprir as condições da Ata de Registro de Preços;</w:t>
      </w:r>
    </w:p>
    <w:p w14:paraId="2135DA2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b) não retirar Nota de Empenho no prazo estabelecido pela Administração, sem justificativa aceitável;</w:t>
      </w:r>
    </w:p>
    <w:p w14:paraId="29FFEFBA"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c) não aceitar reduzir seu preço registrado na hipótese de se tornarem superiores aos praticados no mercado; e,</w:t>
      </w:r>
    </w:p>
    <w:p w14:paraId="5A9C8451" w14:textId="77777777" w:rsidR="00925776" w:rsidRPr="00A51520" w:rsidRDefault="00925776" w:rsidP="00925776">
      <w:pPr>
        <w:spacing w:line="360" w:lineRule="auto"/>
        <w:jc w:val="both"/>
        <w:rPr>
          <w:rFonts w:ascii="Arial" w:hAnsi="Arial" w:cs="Arial"/>
          <w:sz w:val="24"/>
          <w:szCs w:val="24"/>
        </w:rPr>
      </w:pPr>
      <w:r w:rsidRPr="00A51520">
        <w:rPr>
          <w:rFonts w:ascii="Arial" w:hAnsi="Arial" w:cs="Arial"/>
          <w:sz w:val="24"/>
          <w:szCs w:val="24"/>
        </w:rPr>
        <w:lastRenderedPageBreak/>
        <w:t>d) sofrer sanção de</w:t>
      </w:r>
      <w:r w:rsidRPr="00A51520">
        <w:rPr>
          <w:rFonts w:ascii="Arial" w:hAnsi="Arial" w:cs="Arial"/>
          <w:color w:val="000000"/>
          <w:sz w:val="24"/>
          <w:szCs w:val="24"/>
        </w:rPr>
        <w:t> suspensão temporária de participação em licitação e impedimento de contratar com o Município</w:t>
      </w:r>
      <w:bookmarkStart w:id="2" w:name="art87iv"/>
      <w:bookmarkEnd w:id="2"/>
      <w:r w:rsidRPr="00A5152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A51520">
        <w:rPr>
          <w:rFonts w:ascii="Arial" w:hAnsi="Arial" w:cs="Arial"/>
          <w:sz w:val="24"/>
          <w:szCs w:val="24"/>
        </w:rPr>
        <w:t>.</w:t>
      </w:r>
    </w:p>
    <w:p w14:paraId="418CF7C9" w14:textId="77777777" w:rsidR="00925776" w:rsidRPr="00A51520" w:rsidRDefault="00925776" w:rsidP="00925776">
      <w:pPr>
        <w:suppressAutoHyphens w:val="0"/>
        <w:autoSpaceDE w:val="0"/>
        <w:spacing w:line="360" w:lineRule="auto"/>
        <w:jc w:val="both"/>
        <w:rPr>
          <w:rFonts w:ascii="Arial" w:hAnsi="Arial" w:cs="Arial"/>
          <w:b/>
          <w:sz w:val="24"/>
          <w:szCs w:val="24"/>
          <w:u w:val="single"/>
        </w:rPr>
      </w:pPr>
      <w:r w:rsidRPr="00A5152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a) razões de interesse público; e.</w:t>
      </w:r>
    </w:p>
    <w:p w14:paraId="64665391" w14:textId="77777777" w:rsidR="00925776" w:rsidRPr="00A51520" w:rsidRDefault="00925776" w:rsidP="00925776">
      <w:pPr>
        <w:suppressAutoHyphens w:val="0"/>
        <w:autoSpaceDE w:val="0"/>
        <w:spacing w:line="360" w:lineRule="auto"/>
        <w:jc w:val="both"/>
        <w:rPr>
          <w:rFonts w:ascii="Arial" w:hAnsi="Arial" w:cs="Arial"/>
          <w:sz w:val="24"/>
          <w:szCs w:val="24"/>
        </w:rPr>
      </w:pPr>
      <w:r w:rsidRPr="00A51520">
        <w:rPr>
          <w:rFonts w:ascii="Arial" w:hAnsi="Arial" w:cs="Arial"/>
          <w:sz w:val="24"/>
          <w:szCs w:val="24"/>
        </w:rPr>
        <w:t>b) a pedido do fornecedor.</w:t>
      </w:r>
    </w:p>
    <w:p w14:paraId="44A0D451" w14:textId="77777777" w:rsidR="00925776" w:rsidRPr="00A51520" w:rsidRDefault="00925776" w:rsidP="00925776">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w:t>
      </w:r>
    </w:p>
    <w:p w14:paraId="72FF2552"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dar</w:t>
      </w:r>
      <w:proofErr w:type="gramEnd"/>
      <w:r w:rsidRPr="00A51520">
        <w:rPr>
          <w:rFonts w:ascii="Arial" w:hAnsi="Arial" w:cs="Arial"/>
          <w:sz w:val="24"/>
          <w:szCs w:val="24"/>
          <w:lang w:eastAsia="pt-BR"/>
        </w:rPr>
        <w:t xml:space="preserve"> causa à inexecução total da ata;</w:t>
      </w:r>
    </w:p>
    <w:p w14:paraId="7775F8AC"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não</w:t>
      </w:r>
      <w:proofErr w:type="gramEnd"/>
      <w:r w:rsidRPr="00A51520">
        <w:rPr>
          <w:rFonts w:ascii="Arial" w:hAnsi="Arial" w:cs="Arial"/>
          <w:sz w:val="24"/>
          <w:szCs w:val="24"/>
          <w:lang w:eastAsia="pt-BR"/>
        </w:rPr>
        <w:t xml:space="preserve"> manter a proposta, salvo em decorrência de fato superveniente devidamente justificado;</w:t>
      </w:r>
    </w:p>
    <w:p w14:paraId="03D1E01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ensejar</w:t>
      </w:r>
      <w:proofErr w:type="gramEnd"/>
      <w:r w:rsidRPr="00A51520">
        <w:rPr>
          <w:rFonts w:ascii="Arial" w:hAnsi="Arial" w:cs="Arial"/>
          <w:sz w:val="24"/>
          <w:szCs w:val="24"/>
          <w:lang w:eastAsia="pt-BR"/>
        </w:rPr>
        <w:t xml:space="preserve"> o retardamento da execução ou da entrega do objeto da licitação sem motivo justificado;</w:t>
      </w:r>
    </w:p>
    <w:p w14:paraId="258F754E"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 6 - </w:t>
      </w:r>
      <w:proofErr w:type="gramStart"/>
      <w:r w:rsidRPr="00A51520">
        <w:rPr>
          <w:rFonts w:ascii="Arial" w:hAnsi="Arial" w:cs="Arial"/>
          <w:sz w:val="24"/>
          <w:szCs w:val="24"/>
          <w:lang w:eastAsia="pt-BR"/>
        </w:rPr>
        <w:t>apresentar</w:t>
      </w:r>
      <w:proofErr w:type="gramEnd"/>
      <w:r w:rsidRPr="00A51520">
        <w:rPr>
          <w:rFonts w:ascii="Arial" w:hAnsi="Arial" w:cs="Arial"/>
          <w:sz w:val="24"/>
          <w:szCs w:val="24"/>
          <w:lang w:eastAsia="pt-BR"/>
        </w:rPr>
        <w:t xml:space="preserve"> declaração ou documentação falsa exigida;</w:t>
      </w:r>
    </w:p>
    <w:p w14:paraId="0B93F0BB"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7 - </w:t>
      </w:r>
      <w:proofErr w:type="gramStart"/>
      <w:r w:rsidRPr="00A51520">
        <w:rPr>
          <w:rFonts w:ascii="Arial" w:hAnsi="Arial" w:cs="Arial"/>
          <w:sz w:val="24"/>
          <w:szCs w:val="24"/>
          <w:lang w:eastAsia="pt-BR"/>
        </w:rPr>
        <w:t>fraudar ou praticar</w:t>
      </w:r>
      <w:proofErr w:type="gramEnd"/>
      <w:r w:rsidRPr="00A51520">
        <w:rPr>
          <w:rFonts w:ascii="Arial" w:hAnsi="Arial" w:cs="Arial"/>
          <w:sz w:val="24"/>
          <w:szCs w:val="24"/>
          <w:lang w:eastAsia="pt-BR"/>
        </w:rPr>
        <w:t xml:space="preserve"> ato fraudulento na execução;</w:t>
      </w:r>
    </w:p>
    <w:p w14:paraId="4586DCAC"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lastRenderedPageBreak/>
        <w:t xml:space="preserve">8 - </w:t>
      </w:r>
      <w:proofErr w:type="gramStart"/>
      <w:r w:rsidRPr="00A51520">
        <w:rPr>
          <w:rFonts w:ascii="Arial" w:hAnsi="Arial" w:cs="Arial"/>
          <w:sz w:val="24"/>
          <w:szCs w:val="24"/>
          <w:lang w:eastAsia="pt-BR"/>
        </w:rPr>
        <w:t>comportar-se</w:t>
      </w:r>
      <w:proofErr w:type="gramEnd"/>
      <w:r w:rsidRPr="00A51520">
        <w:rPr>
          <w:rFonts w:ascii="Arial" w:hAnsi="Arial" w:cs="Arial"/>
          <w:sz w:val="24"/>
          <w:szCs w:val="24"/>
          <w:lang w:eastAsia="pt-BR"/>
        </w:rPr>
        <w:t xml:space="preserve"> de modo inidôneo ou cometer fraude de qualquer natureza;</w:t>
      </w:r>
    </w:p>
    <w:p w14:paraId="61CC88C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9 -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atos ilícitos com vistas a frustrar os objetivos;</w:t>
      </w:r>
    </w:p>
    <w:p w14:paraId="7EA903E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10 - </w:t>
      </w:r>
      <w:proofErr w:type="gramStart"/>
      <w:r w:rsidRPr="00A51520">
        <w:rPr>
          <w:rFonts w:ascii="Arial" w:hAnsi="Arial" w:cs="Arial"/>
          <w:sz w:val="24"/>
          <w:szCs w:val="24"/>
          <w:lang w:eastAsia="pt-BR"/>
        </w:rPr>
        <w:t>praticar</w:t>
      </w:r>
      <w:proofErr w:type="gramEnd"/>
      <w:r w:rsidRPr="00A51520">
        <w:rPr>
          <w:rFonts w:ascii="Arial" w:hAnsi="Arial" w:cs="Arial"/>
          <w:sz w:val="24"/>
          <w:szCs w:val="24"/>
          <w:lang w:eastAsia="pt-BR"/>
        </w:rPr>
        <w:t xml:space="preserve"> ato lesivo previsto no art. 5º da Lei nº 12.846, de 1º de agosto de 2013.</w:t>
      </w:r>
    </w:p>
    <w:p w14:paraId="3507902E" w14:textId="40F6A740" w:rsidR="00925776" w:rsidRPr="00A51520" w:rsidRDefault="00CC15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8.5</w:t>
      </w:r>
      <w:r w:rsidR="00925776" w:rsidRPr="00A5152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1 - </w:t>
      </w:r>
      <w:proofErr w:type="gramStart"/>
      <w:r w:rsidRPr="00A51520">
        <w:rPr>
          <w:rFonts w:ascii="Arial" w:hAnsi="Arial" w:cs="Arial"/>
          <w:sz w:val="24"/>
          <w:szCs w:val="24"/>
          <w:lang w:eastAsia="pt-BR"/>
        </w:rPr>
        <w:t>advertência</w:t>
      </w:r>
      <w:proofErr w:type="gramEnd"/>
      <w:r w:rsidRPr="00A51520">
        <w:rPr>
          <w:rFonts w:ascii="Arial" w:hAnsi="Arial" w:cs="Arial"/>
          <w:sz w:val="24"/>
          <w:szCs w:val="24"/>
          <w:lang w:eastAsia="pt-BR"/>
        </w:rPr>
        <w:t>;</w:t>
      </w:r>
    </w:p>
    <w:p w14:paraId="092678D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multa</w:t>
      </w:r>
      <w:proofErr w:type="gramEnd"/>
      <w:r w:rsidRPr="00A51520">
        <w:rPr>
          <w:rFonts w:ascii="Arial" w:hAnsi="Arial" w:cs="Arial"/>
          <w:sz w:val="24"/>
          <w:szCs w:val="24"/>
          <w:lang w:eastAsia="pt-BR"/>
        </w:rPr>
        <w:t>,</w:t>
      </w:r>
      <w:r w:rsidRPr="00A5152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impedimento</w:t>
      </w:r>
      <w:proofErr w:type="gramEnd"/>
      <w:r w:rsidRPr="00A51520">
        <w:rPr>
          <w:rFonts w:ascii="Arial" w:hAnsi="Arial" w:cs="Arial"/>
          <w:sz w:val="24"/>
          <w:szCs w:val="24"/>
          <w:lang w:eastAsia="pt-BR"/>
        </w:rPr>
        <w:t xml:space="preserve"> de licitar e contratar;</w:t>
      </w:r>
    </w:p>
    <w:p w14:paraId="63BE453D"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declaração</w:t>
      </w:r>
      <w:proofErr w:type="gramEnd"/>
      <w:r w:rsidRPr="00A51520">
        <w:rPr>
          <w:rFonts w:ascii="Arial" w:hAnsi="Arial" w:cs="Arial"/>
          <w:sz w:val="24"/>
          <w:szCs w:val="24"/>
          <w:lang w:eastAsia="pt-BR"/>
        </w:rPr>
        <w:t xml:space="preserve"> de inidoneidade para licitar ou contratar.</w:t>
      </w:r>
    </w:p>
    <w:p w14:paraId="1573105A" w14:textId="788B2127" w:rsidR="00925776" w:rsidRPr="00A51520" w:rsidRDefault="00CC15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8.6</w:t>
      </w:r>
      <w:r w:rsidR="00925776" w:rsidRPr="00A51520">
        <w:rPr>
          <w:rFonts w:ascii="Arial" w:hAnsi="Arial" w:cs="Arial"/>
          <w:sz w:val="24"/>
          <w:szCs w:val="24"/>
          <w:lang w:eastAsia="pt-BR"/>
        </w:rPr>
        <w:t xml:space="preserve"> - Na aplicação das sanções serão considerados:</w:t>
      </w:r>
    </w:p>
    <w:p w14:paraId="7A470257"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1 - a natureza e a gravidade da infração cometida;</w:t>
      </w:r>
    </w:p>
    <w:p w14:paraId="1131C5E9"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2 -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peculiaridades do caso concreto;</w:t>
      </w:r>
    </w:p>
    <w:p w14:paraId="3D822A53"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3 - </w:t>
      </w:r>
      <w:proofErr w:type="gramStart"/>
      <w:r w:rsidRPr="00A51520">
        <w:rPr>
          <w:rFonts w:ascii="Arial" w:hAnsi="Arial" w:cs="Arial"/>
          <w:sz w:val="24"/>
          <w:szCs w:val="24"/>
          <w:lang w:eastAsia="pt-BR"/>
        </w:rPr>
        <w:t>as</w:t>
      </w:r>
      <w:proofErr w:type="gramEnd"/>
      <w:r w:rsidRPr="00A51520">
        <w:rPr>
          <w:rFonts w:ascii="Arial" w:hAnsi="Arial" w:cs="Arial"/>
          <w:sz w:val="24"/>
          <w:szCs w:val="24"/>
          <w:lang w:eastAsia="pt-BR"/>
        </w:rPr>
        <w:t xml:space="preserve"> circunstâncias agravantes ou atenuantes;</w:t>
      </w:r>
    </w:p>
    <w:p w14:paraId="459E9236"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4 - </w:t>
      </w:r>
      <w:proofErr w:type="gramStart"/>
      <w:r w:rsidRPr="00A51520">
        <w:rPr>
          <w:rFonts w:ascii="Arial" w:hAnsi="Arial" w:cs="Arial"/>
          <w:sz w:val="24"/>
          <w:szCs w:val="24"/>
          <w:lang w:eastAsia="pt-BR"/>
        </w:rPr>
        <w:t>os</w:t>
      </w:r>
      <w:proofErr w:type="gramEnd"/>
      <w:r w:rsidRPr="00A51520">
        <w:rPr>
          <w:rFonts w:ascii="Arial" w:hAnsi="Arial" w:cs="Arial"/>
          <w:sz w:val="24"/>
          <w:szCs w:val="24"/>
          <w:lang w:eastAsia="pt-BR"/>
        </w:rPr>
        <w:t xml:space="preserve"> danos que dela provierem para a Administração Pública;</w:t>
      </w:r>
    </w:p>
    <w:p w14:paraId="6F5BF635" w14:textId="77777777" w:rsidR="00925776" w:rsidRPr="00A51520" w:rsidRDefault="00925776" w:rsidP="00925776">
      <w:pPr>
        <w:shd w:val="clear" w:color="auto" w:fill="FFFFFF"/>
        <w:spacing w:after="150" w:line="360" w:lineRule="auto"/>
        <w:jc w:val="both"/>
        <w:rPr>
          <w:rFonts w:ascii="Arial" w:hAnsi="Arial" w:cs="Arial"/>
          <w:sz w:val="24"/>
          <w:szCs w:val="24"/>
          <w:lang w:eastAsia="pt-BR"/>
        </w:rPr>
      </w:pPr>
      <w:r w:rsidRPr="00A51520">
        <w:rPr>
          <w:rFonts w:ascii="Arial" w:hAnsi="Arial" w:cs="Arial"/>
          <w:sz w:val="24"/>
          <w:szCs w:val="24"/>
          <w:lang w:eastAsia="pt-BR"/>
        </w:rPr>
        <w:t xml:space="preserve">5 - </w:t>
      </w:r>
      <w:proofErr w:type="gramStart"/>
      <w:r w:rsidRPr="00A51520">
        <w:rPr>
          <w:rFonts w:ascii="Arial" w:hAnsi="Arial" w:cs="Arial"/>
          <w:sz w:val="24"/>
          <w:szCs w:val="24"/>
          <w:lang w:eastAsia="pt-BR"/>
        </w:rPr>
        <w:t>a</w:t>
      </w:r>
      <w:proofErr w:type="gramEnd"/>
      <w:r w:rsidRPr="00A51520">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A51520" w:rsidRDefault="00CC1576" w:rsidP="00925776">
      <w:pPr>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8.7</w:t>
      </w:r>
      <w:r w:rsidR="00925776" w:rsidRPr="00A5152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A51520" w:rsidRDefault="00925776" w:rsidP="00925776">
      <w:pPr>
        <w:spacing w:line="360" w:lineRule="auto"/>
        <w:jc w:val="both"/>
        <w:rPr>
          <w:rFonts w:ascii="Arial" w:eastAsia="Batang" w:hAnsi="Arial" w:cs="Arial"/>
          <w:color w:val="000000"/>
          <w:sz w:val="24"/>
          <w:szCs w:val="24"/>
        </w:rPr>
      </w:pPr>
    </w:p>
    <w:p w14:paraId="35FD9EB1" w14:textId="3D54F12B" w:rsidR="00925776" w:rsidRPr="00A51520" w:rsidRDefault="00925776" w:rsidP="00925776">
      <w:pPr>
        <w:suppressAutoHyphens w:val="0"/>
        <w:autoSpaceDE w:val="0"/>
        <w:spacing w:line="360" w:lineRule="auto"/>
        <w:jc w:val="both"/>
        <w:rPr>
          <w:rFonts w:ascii="Arial" w:eastAsia="Batang" w:hAnsi="Arial" w:cs="Arial"/>
          <w:color w:val="000000"/>
          <w:sz w:val="24"/>
          <w:szCs w:val="24"/>
        </w:rPr>
      </w:pPr>
      <w:r w:rsidRPr="00A51520">
        <w:rPr>
          <w:rFonts w:ascii="Arial" w:eastAsia="Batang" w:hAnsi="Arial" w:cs="Arial"/>
          <w:color w:val="000000"/>
          <w:sz w:val="24"/>
          <w:szCs w:val="24"/>
        </w:rPr>
        <w:t>8.</w:t>
      </w:r>
      <w:r w:rsidR="00CC1576" w:rsidRPr="00A51520">
        <w:rPr>
          <w:rFonts w:ascii="Arial" w:eastAsia="Batang" w:hAnsi="Arial" w:cs="Arial"/>
          <w:color w:val="000000"/>
          <w:sz w:val="24"/>
          <w:szCs w:val="24"/>
        </w:rPr>
        <w:t>8</w:t>
      </w:r>
      <w:r w:rsidRPr="00A5152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A5152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lastRenderedPageBreak/>
        <w:t xml:space="preserve">CLÁUSULA NONA - DAS OBRIGAÇÕES </w:t>
      </w:r>
    </w:p>
    <w:p w14:paraId="26F1353F" w14:textId="77777777" w:rsidR="00BC77F7" w:rsidRPr="00A51520" w:rsidRDefault="00BC77F7" w:rsidP="00BC77F7">
      <w:pPr>
        <w:suppressAutoHyphens w:val="0"/>
        <w:autoSpaceDE w:val="0"/>
        <w:spacing w:line="360" w:lineRule="auto"/>
        <w:jc w:val="both"/>
        <w:rPr>
          <w:rFonts w:ascii="Arial" w:hAnsi="Arial" w:cs="Arial"/>
          <w:b/>
          <w:sz w:val="24"/>
          <w:szCs w:val="24"/>
        </w:rPr>
      </w:pPr>
      <w:r w:rsidRPr="00A51520">
        <w:rPr>
          <w:rFonts w:ascii="Arial" w:hAnsi="Arial" w:cs="Arial"/>
          <w:b/>
          <w:sz w:val="24"/>
          <w:szCs w:val="24"/>
        </w:rPr>
        <w:t>9.1 - Do detentor do registro:</w:t>
      </w:r>
    </w:p>
    <w:p w14:paraId="0E946BA9"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a) – cumprir todo o disposto no edital, Termo de Referência e Ata de Registro de Preços;</w:t>
      </w:r>
    </w:p>
    <w:p w14:paraId="6EF2E797" w14:textId="77777777"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A51520" w:rsidRDefault="00BC77F7" w:rsidP="00BC77F7">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d) – manter durante a vigência da Ata todas as </w:t>
      </w:r>
      <w:r w:rsidR="00611520" w:rsidRPr="00A51520">
        <w:rPr>
          <w:rFonts w:ascii="Arial" w:eastAsia="Batang" w:hAnsi="Arial" w:cs="Arial"/>
          <w:sz w:val="24"/>
          <w:szCs w:val="24"/>
        </w:rPr>
        <w:t xml:space="preserve">condições exigidas no edital; </w:t>
      </w:r>
    </w:p>
    <w:p w14:paraId="7B2D0590" w14:textId="4BBF73F9" w:rsidR="00BC77F7" w:rsidRPr="00A51520" w:rsidRDefault="00BC77F7" w:rsidP="00BC77F7">
      <w:pPr>
        <w:spacing w:line="360" w:lineRule="auto"/>
        <w:jc w:val="both"/>
        <w:rPr>
          <w:rFonts w:ascii="Arial" w:hAnsi="Arial" w:cs="Arial"/>
          <w:color w:val="000000"/>
          <w:sz w:val="24"/>
          <w:szCs w:val="24"/>
        </w:rPr>
      </w:pPr>
      <w:r w:rsidRPr="00A51520">
        <w:rPr>
          <w:rFonts w:ascii="Arial" w:eastAsia="Batang" w:hAnsi="Arial" w:cs="Arial"/>
          <w:sz w:val="24"/>
          <w:szCs w:val="24"/>
        </w:rPr>
        <w:t xml:space="preserve">e) – caso do detentor do registro seja </w:t>
      </w:r>
      <w:r w:rsidRPr="00A51520">
        <w:rPr>
          <w:rFonts w:ascii="Arial" w:hAnsi="Arial" w:cs="Arial"/>
          <w:sz w:val="24"/>
          <w:szCs w:val="24"/>
        </w:rPr>
        <w:t xml:space="preserve">microempresas, empresas de pequeno porte, microempreendedores individuais e sociedades cooperativas de consumo, deverá </w:t>
      </w:r>
      <w:r w:rsidRPr="00A5152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A51520">
          <w:rPr>
            <w:rStyle w:val="Hyperlink"/>
            <w:rFonts w:ascii="Arial" w:hAnsi="Arial" w:cs="Arial"/>
            <w:sz w:val="24"/>
            <w:szCs w:val="24"/>
          </w:rPr>
          <w:t>art. 3º da Lei Complementar nº 123, de 2006</w:t>
        </w:r>
      </w:hyperlink>
      <w:r w:rsidRPr="00A5152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w:t>
      </w:r>
      <w:r w:rsidR="00611520" w:rsidRPr="00A51520">
        <w:rPr>
          <w:rFonts w:ascii="Arial" w:hAnsi="Arial" w:cs="Arial"/>
          <w:color w:val="000000"/>
          <w:sz w:val="24"/>
          <w:szCs w:val="24"/>
        </w:rPr>
        <w:t>efí</w:t>
      </w:r>
      <w:r w:rsidR="00E0572D" w:rsidRPr="00A51520">
        <w:rPr>
          <w:rFonts w:ascii="Arial" w:hAnsi="Arial" w:cs="Arial"/>
          <w:color w:val="000000"/>
          <w:sz w:val="24"/>
          <w:szCs w:val="24"/>
        </w:rPr>
        <w:t xml:space="preserve">cios previstos neste Decreto; </w:t>
      </w:r>
    </w:p>
    <w:p w14:paraId="7DD5709C" w14:textId="28B98090" w:rsidR="00611520" w:rsidRPr="00A51520" w:rsidRDefault="00611520" w:rsidP="00BC77F7">
      <w:pPr>
        <w:spacing w:line="360" w:lineRule="auto"/>
        <w:jc w:val="both"/>
        <w:rPr>
          <w:rFonts w:ascii="Arial" w:hAnsi="Arial" w:cs="Arial"/>
          <w:sz w:val="24"/>
          <w:szCs w:val="24"/>
          <w:lang w:eastAsia="pt-BR"/>
        </w:rPr>
      </w:pPr>
      <w:r w:rsidRPr="00A51520">
        <w:rPr>
          <w:rFonts w:ascii="Arial" w:hAnsi="Arial" w:cs="Arial"/>
          <w:color w:val="000000"/>
          <w:sz w:val="24"/>
          <w:szCs w:val="24"/>
        </w:rPr>
        <w:t>f) – cumprir a</w:t>
      </w:r>
      <w:r w:rsidRPr="00A51520">
        <w:rPr>
          <w:rFonts w:ascii="Arial" w:hAnsi="Arial" w:cs="Arial"/>
          <w:sz w:val="24"/>
          <w:szCs w:val="24"/>
          <w:lang w:eastAsia="pt-BR"/>
        </w:rPr>
        <w:t>s exigências de reserva de cargos para pessoa com deficiência e para reabilitado da Previdência Social, previstas em lei e em outras normas específicas</w:t>
      </w:r>
      <w:r w:rsidR="00E0572D" w:rsidRPr="00A51520">
        <w:rPr>
          <w:rFonts w:ascii="Arial" w:hAnsi="Arial" w:cs="Arial"/>
          <w:sz w:val="24"/>
          <w:szCs w:val="24"/>
          <w:lang w:eastAsia="pt-BR"/>
        </w:rPr>
        <w:t>; e,</w:t>
      </w:r>
    </w:p>
    <w:p w14:paraId="14C2C694" w14:textId="77777777" w:rsidR="00E0572D" w:rsidRPr="00A51520" w:rsidRDefault="00E0572D" w:rsidP="00E0572D">
      <w:pPr>
        <w:spacing w:line="360" w:lineRule="auto"/>
        <w:jc w:val="both"/>
        <w:rPr>
          <w:rFonts w:ascii="Arial" w:hAnsi="Arial" w:cs="Arial"/>
          <w:color w:val="000000"/>
          <w:sz w:val="24"/>
          <w:szCs w:val="24"/>
        </w:rPr>
      </w:pPr>
      <w:r w:rsidRPr="00A51520">
        <w:rPr>
          <w:rFonts w:ascii="Arial" w:hAnsi="Arial" w:cs="Arial"/>
          <w:sz w:val="24"/>
          <w:szCs w:val="24"/>
          <w:lang w:eastAsia="pt-BR"/>
        </w:rPr>
        <w:t xml:space="preserve">g) - </w:t>
      </w:r>
      <w:r w:rsidRPr="00A51520">
        <w:rPr>
          <w:rFonts w:ascii="Arial" w:hAnsi="Arial" w:cs="Arial"/>
          <w:sz w:val="24"/>
          <w:szCs w:val="24"/>
        </w:rPr>
        <w:t>se comprometer a não compartilhar informações obtidas direta ou indiretamente dentro do exercício de suas atividades com o Município, e obriga-se a atuar na presente ata, em conformidade com a Legislação vigente sobre Proteção de Dados Pessoais e as determinações de órgãos reguladores/fiscalizadores sobre a matéria, em especial a Lei 13.709/2018, além das demais normas e políticas de proteção de dados</w:t>
      </w:r>
    </w:p>
    <w:p w14:paraId="0F48D0D1" w14:textId="298FE306"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9.1.1 - A qualidade dos produtos/serviços será de inteira responsabilidade do detentor da Ata.</w:t>
      </w:r>
    </w:p>
    <w:p w14:paraId="10052723" w14:textId="3C4E2878" w:rsidR="00E0572D" w:rsidRPr="00A51520" w:rsidRDefault="00E0572D" w:rsidP="00E0572D">
      <w:pPr>
        <w:tabs>
          <w:tab w:val="left" w:pos="567"/>
        </w:tabs>
        <w:spacing w:line="360" w:lineRule="auto"/>
        <w:jc w:val="both"/>
        <w:rPr>
          <w:rFonts w:ascii="Arial" w:eastAsia="Batang" w:hAnsi="Arial" w:cs="Arial"/>
          <w:sz w:val="24"/>
          <w:szCs w:val="24"/>
        </w:rPr>
      </w:pPr>
    </w:p>
    <w:p w14:paraId="1D7356FE" w14:textId="05B03E6B" w:rsidR="00E0572D" w:rsidRPr="00A51520" w:rsidRDefault="00E0572D" w:rsidP="00E0572D">
      <w:pPr>
        <w:tabs>
          <w:tab w:val="left" w:pos="567"/>
        </w:tabs>
        <w:spacing w:line="360" w:lineRule="auto"/>
        <w:jc w:val="both"/>
        <w:rPr>
          <w:rFonts w:ascii="Arial" w:eastAsia="Batang" w:hAnsi="Arial" w:cs="Arial"/>
          <w:sz w:val="24"/>
          <w:szCs w:val="24"/>
        </w:rPr>
      </w:pPr>
    </w:p>
    <w:p w14:paraId="555754DA" w14:textId="6AABFCA1" w:rsidR="00E0572D" w:rsidRPr="00A51520" w:rsidRDefault="00E0572D" w:rsidP="00E0572D">
      <w:pPr>
        <w:tabs>
          <w:tab w:val="left" w:pos="567"/>
        </w:tabs>
        <w:spacing w:line="360" w:lineRule="auto"/>
        <w:jc w:val="both"/>
        <w:rPr>
          <w:rFonts w:ascii="Arial" w:eastAsia="Batang" w:hAnsi="Arial" w:cs="Arial"/>
          <w:sz w:val="24"/>
          <w:szCs w:val="24"/>
        </w:rPr>
      </w:pPr>
    </w:p>
    <w:p w14:paraId="63079BE8" w14:textId="77777777" w:rsidR="00E0572D" w:rsidRPr="00A51520" w:rsidRDefault="00E0572D" w:rsidP="00E0572D">
      <w:pPr>
        <w:tabs>
          <w:tab w:val="left" w:pos="567"/>
        </w:tabs>
        <w:spacing w:line="360" w:lineRule="auto"/>
        <w:jc w:val="both"/>
        <w:rPr>
          <w:rFonts w:ascii="Arial" w:eastAsia="Batang" w:hAnsi="Arial" w:cs="Arial"/>
          <w:sz w:val="24"/>
          <w:szCs w:val="24"/>
        </w:rPr>
      </w:pPr>
    </w:p>
    <w:p w14:paraId="777FAC7A" w14:textId="77777777" w:rsidR="00E0572D" w:rsidRPr="00A51520" w:rsidRDefault="00E0572D" w:rsidP="00E0572D">
      <w:pPr>
        <w:tabs>
          <w:tab w:val="left" w:pos="567"/>
        </w:tabs>
        <w:spacing w:line="360" w:lineRule="auto"/>
        <w:jc w:val="both"/>
        <w:rPr>
          <w:rFonts w:ascii="Arial" w:eastAsia="Batang" w:hAnsi="Arial" w:cs="Arial"/>
          <w:b/>
          <w:sz w:val="24"/>
          <w:szCs w:val="24"/>
        </w:rPr>
      </w:pPr>
      <w:r w:rsidRPr="00A51520">
        <w:rPr>
          <w:rFonts w:ascii="Arial" w:eastAsia="Batang" w:hAnsi="Arial" w:cs="Arial"/>
          <w:b/>
          <w:sz w:val="24"/>
          <w:szCs w:val="24"/>
        </w:rPr>
        <w:t>9.2 - Do Município</w:t>
      </w:r>
    </w:p>
    <w:p w14:paraId="7808BA41"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a) – Prestar todos os esclarecimentos necessários para a Execução da Ata de Registro de Preços;</w:t>
      </w:r>
    </w:p>
    <w:p w14:paraId="01DE4C39" w14:textId="4D157FEC"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b) – promover a fis</w:t>
      </w:r>
      <w:r w:rsidR="00F276D3" w:rsidRPr="00A51520">
        <w:rPr>
          <w:rFonts w:ascii="Arial" w:eastAsia="Batang" w:hAnsi="Arial" w:cs="Arial"/>
          <w:sz w:val="24"/>
          <w:szCs w:val="24"/>
        </w:rPr>
        <w:t>calização da execução do objeto e receber provisoriamente quando da entrega e definitivamente quando do envio da nora para pagamento;</w:t>
      </w:r>
    </w:p>
    <w:p w14:paraId="481EDCE1"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c) – elaborar e manter atualizada a listagem de preço do produto da Ata; </w:t>
      </w:r>
    </w:p>
    <w:p w14:paraId="630C8A17"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d) – Promover o pagamento na época oportuna; e,</w:t>
      </w:r>
    </w:p>
    <w:p w14:paraId="731A89D7" w14:textId="77777777" w:rsidR="00E0572D" w:rsidRPr="00A51520" w:rsidRDefault="00E0572D" w:rsidP="00E0572D">
      <w:pPr>
        <w:tabs>
          <w:tab w:val="left" w:pos="567"/>
        </w:tabs>
        <w:spacing w:line="360" w:lineRule="auto"/>
        <w:jc w:val="both"/>
        <w:rPr>
          <w:rFonts w:ascii="Arial" w:eastAsia="Batang" w:hAnsi="Arial" w:cs="Arial"/>
          <w:sz w:val="24"/>
          <w:szCs w:val="24"/>
        </w:rPr>
      </w:pPr>
      <w:r w:rsidRPr="00A51520">
        <w:rPr>
          <w:rFonts w:ascii="Arial" w:eastAsia="Batang" w:hAnsi="Arial" w:cs="Arial"/>
          <w:sz w:val="24"/>
          <w:szCs w:val="24"/>
        </w:rPr>
        <w:t xml:space="preserve">e) - </w:t>
      </w:r>
      <w:r w:rsidRPr="00A51520">
        <w:rPr>
          <w:rFonts w:ascii="Arial" w:hAnsi="Arial" w:cs="Arial"/>
          <w:sz w:val="24"/>
          <w:szCs w:val="24"/>
        </w:rPr>
        <w:t>Cumprir a Lei Geral de Proteção de Dados Pessoais (LGPD), Lei 13.709, de 14/08/2018 e suas alterações.</w:t>
      </w:r>
    </w:p>
    <w:p w14:paraId="7E20D0AB" w14:textId="77777777" w:rsidR="00477686" w:rsidRPr="00A51520"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A51520" w:rsidRDefault="00BC77F7" w:rsidP="00BC77F7">
      <w:pPr>
        <w:suppressAutoHyphens w:val="0"/>
        <w:autoSpaceDE w:val="0"/>
        <w:spacing w:line="360" w:lineRule="auto"/>
        <w:jc w:val="both"/>
        <w:rPr>
          <w:rFonts w:ascii="Arial" w:hAnsi="Arial" w:cs="Arial"/>
          <w:b/>
          <w:bCs/>
          <w:sz w:val="24"/>
          <w:szCs w:val="24"/>
        </w:rPr>
      </w:pPr>
      <w:r w:rsidRPr="00A51520">
        <w:rPr>
          <w:rFonts w:ascii="Arial" w:hAnsi="Arial" w:cs="Arial"/>
          <w:b/>
          <w:sz w:val="24"/>
          <w:szCs w:val="24"/>
        </w:rPr>
        <w:t xml:space="preserve">CLÁUSULA DÉCIMA - </w:t>
      </w:r>
      <w:r w:rsidRPr="00A51520">
        <w:rPr>
          <w:rFonts w:ascii="Arial" w:hAnsi="Arial" w:cs="Arial"/>
          <w:b/>
          <w:bCs/>
          <w:sz w:val="24"/>
          <w:szCs w:val="24"/>
        </w:rPr>
        <w:t>DA DIVULGAÇÃO DA ATA DE REGISTRO DE PREÇOS</w:t>
      </w:r>
    </w:p>
    <w:p w14:paraId="6DD337C0"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Cs/>
          <w:sz w:val="24"/>
          <w:szCs w:val="24"/>
        </w:rPr>
        <w:t>10.1 -</w:t>
      </w:r>
      <w:r w:rsidRPr="00A51520">
        <w:rPr>
          <w:rFonts w:ascii="Arial" w:hAnsi="Arial" w:cs="Arial"/>
          <w:sz w:val="24"/>
          <w:szCs w:val="24"/>
        </w:rPr>
        <w:t xml:space="preserve"> A presente Ata será divulgada no Portal da Internet </w:t>
      </w:r>
      <w:hyperlink r:id="rId24" w:history="1">
        <w:r w:rsidRPr="00A51520">
          <w:rPr>
            <w:rStyle w:val="Hyperlink"/>
            <w:rFonts w:ascii="Arial" w:hAnsi="Arial" w:cs="Arial"/>
            <w:sz w:val="24"/>
            <w:szCs w:val="24"/>
          </w:rPr>
          <w:t>www.cedral.sp.gov.br</w:t>
        </w:r>
      </w:hyperlink>
      <w:r w:rsidRPr="00A51520">
        <w:rPr>
          <w:rFonts w:ascii="Arial" w:hAnsi="Arial" w:cs="Arial"/>
          <w:sz w:val="24"/>
          <w:szCs w:val="24"/>
        </w:rPr>
        <w:t>.</w:t>
      </w:r>
    </w:p>
    <w:p w14:paraId="5B0EBBEE" w14:textId="77777777" w:rsidR="00BC77F7" w:rsidRPr="00A5152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b/>
          <w:sz w:val="24"/>
          <w:szCs w:val="24"/>
        </w:rPr>
        <w:t>CLÁUSULA DÉCIMA PRIMEIRA -</w:t>
      </w:r>
      <w:r w:rsidRPr="00A51520">
        <w:rPr>
          <w:rFonts w:ascii="Arial" w:hAnsi="Arial" w:cs="Arial"/>
          <w:sz w:val="24"/>
          <w:szCs w:val="24"/>
        </w:rPr>
        <w:t xml:space="preserve"> </w:t>
      </w:r>
      <w:r w:rsidRPr="00A51520">
        <w:rPr>
          <w:rFonts w:ascii="Arial" w:hAnsi="Arial" w:cs="Arial"/>
          <w:b/>
          <w:bCs/>
          <w:sz w:val="24"/>
          <w:szCs w:val="24"/>
        </w:rPr>
        <w:t>DO FORO</w:t>
      </w:r>
      <w:r w:rsidRPr="00A51520">
        <w:rPr>
          <w:rFonts w:ascii="Arial" w:hAnsi="Arial" w:cs="Arial"/>
          <w:sz w:val="24"/>
          <w:szCs w:val="24"/>
        </w:rPr>
        <w:t xml:space="preserve">: </w:t>
      </w:r>
    </w:p>
    <w:p w14:paraId="167C79C8"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11.1 - As dúvidas decorrentes da presente Ata serão dirimidas no Foro da Comarca de São José do Rio Preto/SP.</w:t>
      </w:r>
    </w:p>
    <w:p w14:paraId="4058A2C8" w14:textId="77777777" w:rsidR="00BC77F7" w:rsidRPr="00A5152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A51520" w:rsidRDefault="00BC77F7" w:rsidP="00BC77F7">
      <w:pPr>
        <w:tabs>
          <w:tab w:val="left" w:pos="2190"/>
        </w:tabs>
        <w:suppressAutoHyphens w:val="0"/>
        <w:autoSpaceDE w:val="0"/>
        <w:spacing w:line="360" w:lineRule="auto"/>
        <w:jc w:val="both"/>
        <w:rPr>
          <w:rFonts w:ascii="Arial" w:hAnsi="Arial" w:cs="Arial"/>
          <w:b/>
          <w:sz w:val="24"/>
          <w:szCs w:val="24"/>
        </w:rPr>
      </w:pPr>
      <w:r w:rsidRPr="00A51520">
        <w:rPr>
          <w:rFonts w:ascii="Arial" w:hAnsi="Arial" w:cs="Arial"/>
          <w:b/>
          <w:sz w:val="24"/>
          <w:szCs w:val="24"/>
        </w:rPr>
        <w:t>CLÁUSULA DÉCIMA SEGUNDA - DISPOSIÇÕES FINAIS</w:t>
      </w:r>
    </w:p>
    <w:p w14:paraId="26CC442A"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 xml:space="preserve">12.1 - O Município de </w:t>
      </w:r>
      <w:proofErr w:type="spellStart"/>
      <w:r w:rsidRPr="00A51520">
        <w:rPr>
          <w:rFonts w:ascii="Arial" w:hAnsi="Arial" w:cs="Arial"/>
          <w:sz w:val="24"/>
          <w:szCs w:val="24"/>
        </w:rPr>
        <w:t>Cedral</w:t>
      </w:r>
      <w:proofErr w:type="spellEnd"/>
      <w:r w:rsidRPr="00A51520">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12.3 - Fazem parte integrante desta Ata, independentemente de transcrição, as condições estabelecidas no edital.</w:t>
      </w:r>
    </w:p>
    <w:p w14:paraId="65A3D96C" w14:textId="77777777" w:rsidR="00BC77F7" w:rsidRPr="00A51520" w:rsidRDefault="00BC77F7" w:rsidP="00BC77F7">
      <w:pPr>
        <w:suppressAutoHyphens w:val="0"/>
        <w:autoSpaceDE w:val="0"/>
        <w:spacing w:line="360" w:lineRule="auto"/>
        <w:jc w:val="both"/>
        <w:rPr>
          <w:rFonts w:ascii="Arial" w:hAnsi="Arial" w:cs="Arial"/>
          <w:sz w:val="24"/>
          <w:szCs w:val="24"/>
        </w:rPr>
      </w:pPr>
      <w:r w:rsidRPr="00A51520">
        <w:rPr>
          <w:rFonts w:ascii="Arial" w:hAnsi="Arial" w:cs="Arial"/>
          <w:sz w:val="24"/>
          <w:szCs w:val="24"/>
        </w:rPr>
        <w:t>12.4 - E, por estarem de acordo com as disposições contidas na presente Ata, assinam este instrumento em ___</w:t>
      </w:r>
      <w:proofErr w:type="gramStart"/>
      <w:r w:rsidRPr="00A51520">
        <w:rPr>
          <w:rFonts w:ascii="Arial" w:hAnsi="Arial" w:cs="Arial"/>
          <w:sz w:val="24"/>
          <w:szCs w:val="24"/>
        </w:rPr>
        <w:t>_(</w:t>
      </w:r>
      <w:proofErr w:type="gramEnd"/>
      <w:r w:rsidRPr="00A51520">
        <w:rPr>
          <w:rFonts w:ascii="Arial" w:hAnsi="Arial" w:cs="Arial"/>
          <w:sz w:val="24"/>
          <w:szCs w:val="24"/>
        </w:rPr>
        <w:t>_______) vias de igual e teor e forma.</w:t>
      </w:r>
    </w:p>
    <w:p w14:paraId="59D8E7F6" w14:textId="77777777" w:rsidR="00BC77F7" w:rsidRPr="00A51520" w:rsidRDefault="00BC77F7" w:rsidP="00BC77F7">
      <w:pPr>
        <w:spacing w:line="360" w:lineRule="auto"/>
        <w:jc w:val="center"/>
        <w:rPr>
          <w:rFonts w:ascii="Arial" w:hAnsi="Arial" w:cs="Arial"/>
          <w:sz w:val="24"/>
          <w:szCs w:val="24"/>
        </w:rPr>
      </w:pPr>
      <w:r w:rsidRPr="00A51520">
        <w:rPr>
          <w:rFonts w:ascii="Arial" w:hAnsi="Arial" w:cs="Arial"/>
          <w:sz w:val="24"/>
          <w:szCs w:val="24"/>
        </w:rPr>
        <w:lastRenderedPageBreak/>
        <w:t xml:space="preserve">Local, </w:t>
      </w:r>
      <w:proofErr w:type="gramStart"/>
      <w:r w:rsidRPr="00A51520">
        <w:rPr>
          <w:rFonts w:ascii="Arial" w:hAnsi="Arial" w:cs="Arial"/>
          <w:sz w:val="24"/>
          <w:szCs w:val="24"/>
        </w:rPr>
        <w:t>data .</w:t>
      </w:r>
      <w:proofErr w:type="gramEnd"/>
    </w:p>
    <w:p w14:paraId="7147BF80" w14:textId="77777777" w:rsidR="00BC77F7" w:rsidRPr="00A51520" w:rsidRDefault="00BC77F7" w:rsidP="00BC77F7">
      <w:pPr>
        <w:spacing w:line="360" w:lineRule="auto"/>
        <w:jc w:val="center"/>
        <w:rPr>
          <w:rFonts w:ascii="Arial" w:hAnsi="Arial" w:cs="Arial"/>
          <w:b/>
          <w:bCs/>
          <w:sz w:val="24"/>
          <w:szCs w:val="24"/>
        </w:rPr>
      </w:pPr>
      <w:r w:rsidRPr="00A51520">
        <w:rPr>
          <w:rFonts w:ascii="Arial" w:hAnsi="Arial" w:cs="Arial"/>
          <w:b/>
          <w:bCs/>
          <w:sz w:val="24"/>
          <w:szCs w:val="24"/>
        </w:rPr>
        <w:t>___________________________________</w:t>
      </w:r>
    </w:p>
    <w:p w14:paraId="688A8A5B" w14:textId="7399B00B" w:rsidR="00BC77F7" w:rsidRPr="00A51520" w:rsidRDefault="00735D00" w:rsidP="00BC77F7">
      <w:pPr>
        <w:spacing w:line="360" w:lineRule="auto"/>
        <w:jc w:val="center"/>
        <w:rPr>
          <w:rFonts w:ascii="Arial" w:hAnsi="Arial" w:cs="Arial"/>
          <w:b/>
          <w:sz w:val="24"/>
          <w:szCs w:val="24"/>
        </w:rPr>
      </w:pPr>
      <w:r w:rsidRPr="00A51520">
        <w:rPr>
          <w:rFonts w:ascii="Arial" w:hAnsi="Arial" w:cs="Arial"/>
          <w:b/>
          <w:sz w:val="24"/>
          <w:szCs w:val="24"/>
        </w:rPr>
        <w:t>IRINEO BEOLCHI JÚNIOR</w:t>
      </w:r>
    </w:p>
    <w:p w14:paraId="25EAC4D0" w14:textId="77777777" w:rsidR="00BC77F7" w:rsidRPr="00A51520" w:rsidRDefault="00BC77F7" w:rsidP="00BC77F7">
      <w:pPr>
        <w:spacing w:line="360" w:lineRule="auto"/>
        <w:jc w:val="center"/>
        <w:rPr>
          <w:rFonts w:ascii="Arial" w:hAnsi="Arial" w:cs="Arial"/>
          <w:b/>
          <w:sz w:val="24"/>
          <w:szCs w:val="24"/>
        </w:rPr>
      </w:pPr>
      <w:r w:rsidRPr="00A51520">
        <w:rPr>
          <w:rFonts w:ascii="Arial" w:hAnsi="Arial" w:cs="Arial"/>
          <w:b/>
          <w:sz w:val="24"/>
          <w:szCs w:val="24"/>
        </w:rPr>
        <w:t>PREFEITO DO MUNICÍPIO DE CEDRAL/SP</w:t>
      </w:r>
    </w:p>
    <w:p w14:paraId="3A8D2DCA" w14:textId="77777777" w:rsidR="00BC77F7" w:rsidRPr="00A51520" w:rsidRDefault="00BC77F7" w:rsidP="00BC77F7">
      <w:pPr>
        <w:spacing w:line="360" w:lineRule="auto"/>
        <w:jc w:val="center"/>
        <w:rPr>
          <w:rFonts w:ascii="Arial" w:hAnsi="Arial" w:cs="Arial"/>
          <w:b/>
          <w:bCs/>
          <w:sz w:val="24"/>
          <w:szCs w:val="24"/>
        </w:rPr>
      </w:pPr>
      <w:r w:rsidRPr="00A51520">
        <w:rPr>
          <w:rFonts w:ascii="Arial" w:hAnsi="Arial" w:cs="Arial"/>
          <w:b/>
          <w:bCs/>
          <w:sz w:val="24"/>
          <w:szCs w:val="24"/>
        </w:rPr>
        <w:t>___________________________________</w:t>
      </w:r>
    </w:p>
    <w:p w14:paraId="55226A22" w14:textId="77777777" w:rsidR="00BC77F7" w:rsidRPr="00A51520" w:rsidRDefault="00BC77F7" w:rsidP="00BC77F7">
      <w:pPr>
        <w:spacing w:line="360" w:lineRule="auto"/>
        <w:jc w:val="center"/>
        <w:rPr>
          <w:rFonts w:ascii="Arial" w:hAnsi="Arial" w:cs="Arial"/>
          <w:b/>
          <w:sz w:val="24"/>
          <w:szCs w:val="24"/>
        </w:rPr>
      </w:pPr>
      <w:r w:rsidRPr="00A51520">
        <w:rPr>
          <w:rFonts w:ascii="Arial" w:hAnsi="Arial" w:cs="Arial"/>
          <w:b/>
          <w:bCs/>
          <w:iCs/>
          <w:color w:val="222222"/>
          <w:sz w:val="24"/>
          <w:szCs w:val="24"/>
          <w:shd w:val="clear" w:color="auto" w:fill="FFFFFF"/>
        </w:rPr>
        <w:t>DETENTORA DO REGISTRO</w:t>
      </w:r>
    </w:p>
    <w:p w14:paraId="52A7B034" w14:textId="77777777" w:rsidR="00363401" w:rsidRPr="00A51520" w:rsidRDefault="00BC77F7" w:rsidP="00363401">
      <w:pPr>
        <w:suppressAutoHyphens w:val="0"/>
        <w:autoSpaceDE w:val="0"/>
        <w:spacing w:line="360" w:lineRule="auto"/>
        <w:jc w:val="both"/>
        <w:rPr>
          <w:rFonts w:ascii="Arial" w:hAnsi="Arial" w:cs="Arial"/>
          <w:b/>
          <w:bCs/>
          <w:sz w:val="24"/>
          <w:szCs w:val="24"/>
        </w:rPr>
      </w:pPr>
      <w:r w:rsidRPr="00A51520">
        <w:rPr>
          <w:rFonts w:ascii="Arial" w:hAnsi="Arial" w:cs="Arial"/>
          <w:b/>
          <w:bCs/>
          <w:sz w:val="24"/>
          <w:szCs w:val="24"/>
        </w:rPr>
        <w:t>Representante(s)</w:t>
      </w:r>
    </w:p>
    <w:p w14:paraId="44B63698" w14:textId="67200689" w:rsidR="00BC77F7" w:rsidRPr="00A51520" w:rsidRDefault="00BC77F7" w:rsidP="00363401">
      <w:pPr>
        <w:suppressAutoHyphens w:val="0"/>
        <w:autoSpaceDE w:val="0"/>
        <w:spacing w:line="360" w:lineRule="auto"/>
        <w:jc w:val="both"/>
        <w:rPr>
          <w:rFonts w:ascii="Arial" w:eastAsia="Tahoma" w:hAnsi="Arial" w:cs="Arial"/>
          <w:sz w:val="24"/>
          <w:szCs w:val="24"/>
        </w:rPr>
      </w:pPr>
      <w:r w:rsidRPr="00A51520">
        <w:rPr>
          <w:rFonts w:ascii="Arial" w:eastAsia="Tahoma" w:hAnsi="Arial" w:cs="Arial"/>
          <w:b/>
          <w:bCs/>
          <w:sz w:val="24"/>
          <w:szCs w:val="24"/>
        </w:rPr>
        <w:t>TABELA DE PREÇOS</w:t>
      </w:r>
    </w:p>
    <w:p w14:paraId="1D593ADD" w14:textId="77777777" w:rsidR="00BC77F7" w:rsidRPr="00A5152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A51520" w:rsidRDefault="00BC77F7" w:rsidP="006D34FB">
      <w:pPr>
        <w:spacing w:line="360" w:lineRule="auto"/>
        <w:rPr>
          <w:rFonts w:ascii="Arial" w:hAnsi="Arial" w:cs="Arial"/>
          <w:b/>
          <w:sz w:val="24"/>
          <w:szCs w:val="24"/>
        </w:rPr>
      </w:pPr>
    </w:p>
    <w:sectPr w:rsidR="00BC77F7" w:rsidRPr="00A51520" w:rsidSect="002D346D">
      <w:footerReference w:type="default" r:id="rId25"/>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4F11E" w14:textId="77777777" w:rsidR="00AA7960" w:rsidRDefault="00AA7960" w:rsidP="00AE6BA3">
      <w:r>
        <w:separator/>
      </w:r>
    </w:p>
  </w:endnote>
  <w:endnote w:type="continuationSeparator" w:id="0">
    <w:p w14:paraId="521FBBC2" w14:textId="77777777" w:rsidR="00AA7960" w:rsidRDefault="00AA7960"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IDFont+F5">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591C6076" w:rsidR="004607A4" w:rsidRDefault="004607A4">
        <w:pPr>
          <w:pStyle w:val="Rodap"/>
          <w:jc w:val="right"/>
        </w:pPr>
        <w:r>
          <w:fldChar w:fldCharType="begin"/>
        </w:r>
        <w:r>
          <w:instrText xml:space="preserve"> PAGE   \* MERGEFORMAT </w:instrText>
        </w:r>
        <w:r>
          <w:fldChar w:fldCharType="separate"/>
        </w:r>
        <w:r w:rsidR="000A0298">
          <w:rPr>
            <w:noProof/>
          </w:rPr>
          <w:t>11</w:t>
        </w:r>
        <w:r>
          <w:rPr>
            <w:noProof/>
          </w:rPr>
          <w:fldChar w:fldCharType="end"/>
        </w:r>
      </w:p>
    </w:sdtContent>
  </w:sdt>
  <w:p w14:paraId="42D4F40D" w14:textId="77777777" w:rsidR="004607A4" w:rsidRDefault="004607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82BA" w14:textId="77777777" w:rsidR="00AA7960" w:rsidRDefault="00AA7960" w:rsidP="00AE6BA3">
      <w:r>
        <w:separator/>
      </w:r>
    </w:p>
  </w:footnote>
  <w:footnote w:type="continuationSeparator" w:id="0">
    <w:p w14:paraId="0D8D8A1A" w14:textId="77777777" w:rsidR="00AA7960" w:rsidRDefault="00AA7960" w:rsidP="00AE6BA3">
      <w:r>
        <w:continuationSeparator/>
      </w:r>
    </w:p>
  </w:footnote>
  <w:footnote w:id="1">
    <w:p w14:paraId="07CA4B40" w14:textId="77777777" w:rsidR="004607A4" w:rsidRPr="00A22582" w:rsidRDefault="004607A4"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0333FB5E" w14:textId="77777777" w:rsidR="004607A4" w:rsidRPr="00A22582" w:rsidRDefault="004607A4"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BF1871"/>
    <w:multiLevelType w:val="multilevel"/>
    <w:tmpl w:val="831ADEA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D87452"/>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7"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529117F"/>
    <w:multiLevelType w:val="multilevel"/>
    <w:tmpl w:val="B870428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0"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6745A6A"/>
    <w:multiLevelType w:val="multilevel"/>
    <w:tmpl w:val="C3B20DB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5AB1C93"/>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FB3267"/>
    <w:multiLevelType w:val="multilevel"/>
    <w:tmpl w:val="919211C0"/>
    <w:lvl w:ilvl="0">
      <w:start w:val="1"/>
      <w:numFmt w:val="decimal"/>
      <w:lvlText w:val="%1"/>
      <w:lvlJc w:val="left"/>
      <w:pPr>
        <w:ind w:left="360" w:hanging="360"/>
      </w:pPr>
      <w:rPr>
        <w:rFonts w:hint="default"/>
      </w:rPr>
    </w:lvl>
    <w:lvl w:ilvl="1">
      <w:start w:val="5"/>
      <w:numFmt w:val="decimal"/>
      <w:lvlText w:val="%1.%2"/>
      <w:lvlJc w:val="left"/>
      <w:pPr>
        <w:ind w:left="424" w:hanging="360"/>
      </w:pPr>
      <w:rPr>
        <w:rFonts w:hint="default"/>
      </w:rPr>
    </w:lvl>
    <w:lvl w:ilvl="2">
      <w:start w:val="1"/>
      <w:numFmt w:val="decimal"/>
      <w:lvlText w:val="%1.%2.%3"/>
      <w:lvlJc w:val="left"/>
      <w:pPr>
        <w:ind w:left="848" w:hanging="720"/>
      </w:pPr>
      <w:rPr>
        <w:rFonts w:hint="default"/>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20"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91A1CD7"/>
    <w:multiLevelType w:val="multilevel"/>
    <w:tmpl w:val="3BC091AE"/>
    <w:lvl w:ilvl="0">
      <w:start w:val="1"/>
      <w:numFmt w:val="decimal"/>
      <w:lvlText w:val="%1."/>
      <w:lvlJc w:val="left"/>
      <w:pPr>
        <w:ind w:left="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BD56901"/>
    <w:multiLevelType w:val="multilevel"/>
    <w:tmpl w:val="3E26941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E7E78FF"/>
    <w:multiLevelType w:val="multilevel"/>
    <w:tmpl w:val="2BACCD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18"/>
  </w:num>
  <w:num w:numId="4">
    <w:abstractNumId w:val="17"/>
  </w:num>
  <w:num w:numId="5">
    <w:abstractNumId w:val="15"/>
  </w:num>
  <w:num w:numId="6">
    <w:abstractNumId w:val="13"/>
  </w:num>
  <w:num w:numId="7">
    <w:abstractNumId w:val="20"/>
  </w:num>
  <w:num w:numId="8">
    <w:abstractNumId w:val="10"/>
  </w:num>
  <w:num w:numId="9">
    <w:abstractNumId w:val="12"/>
  </w:num>
  <w:num w:numId="10">
    <w:abstractNumId w:val="11"/>
  </w:num>
  <w:num w:numId="11">
    <w:abstractNumId w:val="6"/>
  </w:num>
  <w:num w:numId="12">
    <w:abstractNumId w:val="4"/>
  </w:num>
  <w:num w:numId="13">
    <w:abstractNumId w:val="0"/>
  </w:num>
  <w:num w:numId="14">
    <w:abstractNumId w:val="9"/>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
  </w:num>
  <w:num w:numId="19">
    <w:abstractNumId w:val="1"/>
  </w:num>
  <w:num w:numId="20">
    <w:abstractNumId w:val="21"/>
  </w:num>
  <w:num w:numId="21">
    <w:abstractNumId w:val="8"/>
  </w:num>
  <w:num w:numId="22">
    <w:abstractNumId w:val="23"/>
  </w:num>
  <w:num w:numId="23">
    <w:abstractNumId w:val="14"/>
  </w:num>
  <w:num w:numId="24">
    <w:abstractNumId w:val="2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018BC"/>
    <w:rsid w:val="00012AA7"/>
    <w:rsid w:val="000147AA"/>
    <w:rsid w:val="000201EB"/>
    <w:rsid w:val="00020945"/>
    <w:rsid w:val="0003060F"/>
    <w:rsid w:val="00032735"/>
    <w:rsid w:val="00033002"/>
    <w:rsid w:val="00033BB8"/>
    <w:rsid w:val="000425CC"/>
    <w:rsid w:val="000463BE"/>
    <w:rsid w:val="000553B6"/>
    <w:rsid w:val="00057486"/>
    <w:rsid w:val="00061525"/>
    <w:rsid w:val="00070469"/>
    <w:rsid w:val="0007094C"/>
    <w:rsid w:val="0007316C"/>
    <w:rsid w:val="00073FE3"/>
    <w:rsid w:val="000745E6"/>
    <w:rsid w:val="00074F7C"/>
    <w:rsid w:val="0007505B"/>
    <w:rsid w:val="00075378"/>
    <w:rsid w:val="00086BF5"/>
    <w:rsid w:val="000874D5"/>
    <w:rsid w:val="00094478"/>
    <w:rsid w:val="000967C1"/>
    <w:rsid w:val="000A0298"/>
    <w:rsid w:val="000A7263"/>
    <w:rsid w:val="000B0BDE"/>
    <w:rsid w:val="000B5DE0"/>
    <w:rsid w:val="000B6456"/>
    <w:rsid w:val="000B7595"/>
    <w:rsid w:val="000D172B"/>
    <w:rsid w:val="000D29FF"/>
    <w:rsid w:val="000D5C3E"/>
    <w:rsid w:val="000D6FD7"/>
    <w:rsid w:val="000E04EE"/>
    <w:rsid w:val="000E06B2"/>
    <w:rsid w:val="000E2E44"/>
    <w:rsid w:val="000E32BE"/>
    <w:rsid w:val="000E6D7E"/>
    <w:rsid w:val="00100202"/>
    <w:rsid w:val="00107383"/>
    <w:rsid w:val="001142CD"/>
    <w:rsid w:val="00115694"/>
    <w:rsid w:val="001205E2"/>
    <w:rsid w:val="00125205"/>
    <w:rsid w:val="001264D7"/>
    <w:rsid w:val="00133661"/>
    <w:rsid w:val="0013473B"/>
    <w:rsid w:val="00140D99"/>
    <w:rsid w:val="00141A87"/>
    <w:rsid w:val="001425F4"/>
    <w:rsid w:val="0014405F"/>
    <w:rsid w:val="00144CCE"/>
    <w:rsid w:val="00150D75"/>
    <w:rsid w:val="001601EA"/>
    <w:rsid w:val="0016108E"/>
    <w:rsid w:val="00162232"/>
    <w:rsid w:val="00164877"/>
    <w:rsid w:val="0016531D"/>
    <w:rsid w:val="0016790B"/>
    <w:rsid w:val="001738CA"/>
    <w:rsid w:val="0018340A"/>
    <w:rsid w:val="00186085"/>
    <w:rsid w:val="00187141"/>
    <w:rsid w:val="00187426"/>
    <w:rsid w:val="00187BC2"/>
    <w:rsid w:val="00196FC1"/>
    <w:rsid w:val="001A521E"/>
    <w:rsid w:val="001B12A2"/>
    <w:rsid w:val="001B1F62"/>
    <w:rsid w:val="001B6E4F"/>
    <w:rsid w:val="001B6EF6"/>
    <w:rsid w:val="001C0D9D"/>
    <w:rsid w:val="001C4FF0"/>
    <w:rsid w:val="001C52AE"/>
    <w:rsid w:val="001C54FB"/>
    <w:rsid w:val="001C5887"/>
    <w:rsid w:val="001D6605"/>
    <w:rsid w:val="001D77C3"/>
    <w:rsid w:val="001E3901"/>
    <w:rsid w:val="001E7847"/>
    <w:rsid w:val="001F605F"/>
    <w:rsid w:val="001F769C"/>
    <w:rsid w:val="00205B92"/>
    <w:rsid w:val="00212D1D"/>
    <w:rsid w:val="00216CFD"/>
    <w:rsid w:val="0022173E"/>
    <w:rsid w:val="00222C31"/>
    <w:rsid w:val="002235A8"/>
    <w:rsid w:val="00236F16"/>
    <w:rsid w:val="002411DC"/>
    <w:rsid w:val="002463FC"/>
    <w:rsid w:val="00254D55"/>
    <w:rsid w:val="00254D8B"/>
    <w:rsid w:val="00264069"/>
    <w:rsid w:val="00264D53"/>
    <w:rsid w:val="002679BD"/>
    <w:rsid w:val="00274481"/>
    <w:rsid w:val="00274605"/>
    <w:rsid w:val="00274F76"/>
    <w:rsid w:val="00284066"/>
    <w:rsid w:val="00285460"/>
    <w:rsid w:val="00285C7C"/>
    <w:rsid w:val="00295765"/>
    <w:rsid w:val="0029672F"/>
    <w:rsid w:val="002A2238"/>
    <w:rsid w:val="002A4810"/>
    <w:rsid w:val="002B2ACE"/>
    <w:rsid w:val="002B2E98"/>
    <w:rsid w:val="002B3880"/>
    <w:rsid w:val="002B38FD"/>
    <w:rsid w:val="002B435B"/>
    <w:rsid w:val="002B4A89"/>
    <w:rsid w:val="002C03C5"/>
    <w:rsid w:val="002C0BFE"/>
    <w:rsid w:val="002C1905"/>
    <w:rsid w:val="002C1FDC"/>
    <w:rsid w:val="002C7422"/>
    <w:rsid w:val="002D1EC9"/>
    <w:rsid w:val="002D346D"/>
    <w:rsid w:val="002D51A7"/>
    <w:rsid w:val="002D76E7"/>
    <w:rsid w:val="002E456F"/>
    <w:rsid w:val="002E6E72"/>
    <w:rsid w:val="002F01C3"/>
    <w:rsid w:val="003040F3"/>
    <w:rsid w:val="00311B2F"/>
    <w:rsid w:val="00312C72"/>
    <w:rsid w:val="003172CD"/>
    <w:rsid w:val="003179E4"/>
    <w:rsid w:val="0032056D"/>
    <w:rsid w:val="00321404"/>
    <w:rsid w:val="00330EAD"/>
    <w:rsid w:val="003345BD"/>
    <w:rsid w:val="0033466A"/>
    <w:rsid w:val="003428D0"/>
    <w:rsid w:val="00346F1D"/>
    <w:rsid w:val="00353538"/>
    <w:rsid w:val="0035362D"/>
    <w:rsid w:val="003627C7"/>
    <w:rsid w:val="00363401"/>
    <w:rsid w:val="00366BCA"/>
    <w:rsid w:val="003736FC"/>
    <w:rsid w:val="00391207"/>
    <w:rsid w:val="00393F5A"/>
    <w:rsid w:val="003942F9"/>
    <w:rsid w:val="003A4129"/>
    <w:rsid w:val="003A5AE5"/>
    <w:rsid w:val="003A776B"/>
    <w:rsid w:val="003B2155"/>
    <w:rsid w:val="003B54A0"/>
    <w:rsid w:val="003B54DA"/>
    <w:rsid w:val="003C44E4"/>
    <w:rsid w:val="003C76AF"/>
    <w:rsid w:val="003D07F8"/>
    <w:rsid w:val="003D7778"/>
    <w:rsid w:val="003E0B96"/>
    <w:rsid w:val="003E63A1"/>
    <w:rsid w:val="003E6A3C"/>
    <w:rsid w:val="003E7A9A"/>
    <w:rsid w:val="003F4565"/>
    <w:rsid w:val="003F4AB8"/>
    <w:rsid w:val="004006AB"/>
    <w:rsid w:val="00403D03"/>
    <w:rsid w:val="00405D80"/>
    <w:rsid w:val="00406430"/>
    <w:rsid w:val="00407C20"/>
    <w:rsid w:val="00410C10"/>
    <w:rsid w:val="00412CEB"/>
    <w:rsid w:val="004133C2"/>
    <w:rsid w:val="0041741F"/>
    <w:rsid w:val="0042105B"/>
    <w:rsid w:val="004262A0"/>
    <w:rsid w:val="00426CBD"/>
    <w:rsid w:val="00430777"/>
    <w:rsid w:val="00435C5B"/>
    <w:rsid w:val="00437B66"/>
    <w:rsid w:val="00444D26"/>
    <w:rsid w:val="00444EFE"/>
    <w:rsid w:val="00451901"/>
    <w:rsid w:val="004529E1"/>
    <w:rsid w:val="00453AA0"/>
    <w:rsid w:val="0045466C"/>
    <w:rsid w:val="004607A4"/>
    <w:rsid w:val="00467106"/>
    <w:rsid w:val="00467E0F"/>
    <w:rsid w:val="00472D6B"/>
    <w:rsid w:val="00475DCC"/>
    <w:rsid w:val="00477686"/>
    <w:rsid w:val="004805EF"/>
    <w:rsid w:val="004806C3"/>
    <w:rsid w:val="004813FA"/>
    <w:rsid w:val="00486C6F"/>
    <w:rsid w:val="004879B8"/>
    <w:rsid w:val="004936B4"/>
    <w:rsid w:val="00494824"/>
    <w:rsid w:val="00496DFB"/>
    <w:rsid w:val="004A2A4E"/>
    <w:rsid w:val="004A31AC"/>
    <w:rsid w:val="004A4C34"/>
    <w:rsid w:val="004B29D2"/>
    <w:rsid w:val="004B4544"/>
    <w:rsid w:val="004C46EE"/>
    <w:rsid w:val="004D2517"/>
    <w:rsid w:val="004D50F2"/>
    <w:rsid w:val="004E22C5"/>
    <w:rsid w:val="004E440C"/>
    <w:rsid w:val="004E7BC2"/>
    <w:rsid w:val="004F5D29"/>
    <w:rsid w:val="004F7EDE"/>
    <w:rsid w:val="0050113E"/>
    <w:rsid w:val="00502D79"/>
    <w:rsid w:val="0050628B"/>
    <w:rsid w:val="005114F7"/>
    <w:rsid w:val="005138B5"/>
    <w:rsid w:val="00513E59"/>
    <w:rsid w:val="00516E8F"/>
    <w:rsid w:val="005209DA"/>
    <w:rsid w:val="0052548C"/>
    <w:rsid w:val="00530327"/>
    <w:rsid w:val="00532A52"/>
    <w:rsid w:val="00532D9E"/>
    <w:rsid w:val="00534E66"/>
    <w:rsid w:val="005353D2"/>
    <w:rsid w:val="005401BA"/>
    <w:rsid w:val="00540488"/>
    <w:rsid w:val="005409D6"/>
    <w:rsid w:val="00542813"/>
    <w:rsid w:val="00545929"/>
    <w:rsid w:val="00547031"/>
    <w:rsid w:val="00547778"/>
    <w:rsid w:val="00550966"/>
    <w:rsid w:val="00555102"/>
    <w:rsid w:val="00563EF7"/>
    <w:rsid w:val="00572042"/>
    <w:rsid w:val="00574903"/>
    <w:rsid w:val="00585155"/>
    <w:rsid w:val="0058690C"/>
    <w:rsid w:val="00587BCF"/>
    <w:rsid w:val="0059109D"/>
    <w:rsid w:val="005914D2"/>
    <w:rsid w:val="00595B32"/>
    <w:rsid w:val="005A271C"/>
    <w:rsid w:val="005A2C6D"/>
    <w:rsid w:val="005A5C4C"/>
    <w:rsid w:val="005A6826"/>
    <w:rsid w:val="005A7821"/>
    <w:rsid w:val="005A7FA5"/>
    <w:rsid w:val="005B0CC4"/>
    <w:rsid w:val="005B37E8"/>
    <w:rsid w:val="005B4181"/>
    <w:rsid w:val="005C05A3"/>
    <w:rsid w:val="005C1C94"/>
    <w:rsid w:val="005C5BBE"/>
    <w:rsid w:val="005D0049"/>
    <w:rsid w:val="005D2C1C"/>
    <w:rsid w:val="005D3692"/>
    <w:rsid w:val="005E055A"/>
    <w:rsid w:val="005E16FE"/>
    <w:rsid w:val="005E312A"/>
    <w:rsid w:val="005E3749"/>
    <w:rsid w:val="005E3C56"/>
    <w:rsid w:val="005E6610"/>
    <w:rsid w:val="005F0F24"/>
    <w:rsid w:val="00601DE8"/>
    <w:rsid w:val="00611520"/>
    <w:rsid w:val="00612F5F"/>
    <w:rsid w:val="006249E1"/>
    <w:rsid w:val="00626328"/>
    <w:rsid w:val="0063210F"/>
    <w:rsid w:val="00642A00"/>
    <w:rsid w:val="006442A5"/>
    <w:rsid w:val="006451BC"/>
    <w:rsid w:val="00647304"/>
    <w:rsid w:val="00651233"/>
    <w:rsid w:val="00665424"/>
    <w:rsid w:val="00670D8D"/>
    <w:rsid w:val="00670E18"/>
    <w:rsid w:val="00674288"/>
    <w:rsid w:val="006755A1"/>
    <w:rsid w:val="00677CCF"/>
    <w:rsid w:val="006817DB"/>
    <w:rsid w:val="00681882"/>
    <w:rsid w:val="00683BE0"/>
    <w:rsid w:val="0068471D"/>
    <w:rsid w:val="006913DF"/>
    <w:rsid w:val="00694B1A"/>
    <w:rsid w:val="006A7295"/>
    <w:rsid w:val="006B515F"/>
    <w:rsid w:val="006C0077"/>
    <w:rsid w:val="006C5AA9"/>
    <w:rsid w:val="006D02D5"/>
    <w:rsid w:val="006D348B"/>
    <w:rsid w:val="006D34FB"/>
    <w:rsid w:val="006E0842"/>
    <w:rsid w:val="006E1522"/>
    <w:rsid w:val="006E5995"/>
    <w:rsid w:val="006F3042"/>
    <w:rsid w:val="006F5942"/>
    <w:rsid w:val="007000B8"/>
    <w:rsid w:val="00700A51"/>
    <w:rsid w:val="00700BE8"/>
    <w:rsid w:val="007030C4"/>
    <w:rsid w:val="00706F9A"/>
    <w:rsid w:val="007133D4"/>
    <w:rsid w:val="00715494"/>
    <w:rsid w:val="0071577B"/>
    <w:rsid w:val="00716CE2"/>
    <w:rsid w:val="00734A4E"/>
    <w:rsid w:val="00735D00"/>
    <w:rsid w:val="00736AB6"/>
    <w:rsid w:val="00743D5B"/>
    <w:rsid w:val="00745907"/>
    <w:rsid w:val="00747210"/>
    <w:rsid w:val="00747524"/>
    <w:rsid w:val="00747813"/>
    <w:rsid w:val="007508A3"/>
    <w:rsid w:val="00752B47"/>
    <w:rsid w:val="00753E49"/>
    <w:rsid w:val="007545D8"/>
    <w:rsid w:val="007566AE"/>
    <w:rsid w:val="00760A28"/>
    <w:rsid w:val="00760F61"/>
    <w:rsid w:val="00761C21"/>
    <w:rsid w:val="0076246A"/>
    <w:rsid w:val="00763E3D"/>
    <w:rsid w:val="00777C48"/>
    <w:rsid w:val="00780B2A"/>
    <w:rsid w:val="00784CE8"/>
    <w:rsid w:val="00785667"/>
    <w:rsid w:val="00797556"/>
    <w:rsid w:val="007A0209"/>
    <w:rsid w:val="007A0776"/>
    <w:rsid w:val="007A1472"/>
    <w:rsid w:val="007A3587"/>
    <w:rsid w:val="007A559E"/>
    <w:rsid w:val="007C7631"/>
    <w:rsid w:val="007C7F98"/>
    <w:rsid w:val="007D042E"/>
    <w:rsid w:val="007D393E"/>
    <w:rsid w:val="007D3D44"/>
    <w:rsid w:val="007D4A67"/>
    <w:rsid w:val="007D6FE7"/>
    <w:rsid w:val="007E27B6"/>
    <w:rsid w:val="007E6E0C"/>
    <w:rsid w:val="007F0A32"/>
    <w:rsid w:val="007F6C0B"/>
    <w:rsid w:val="007F7769"/>
    <w:rsid w:val="007F7E7D"/>
    <w:rsid w:val="00801644"/>
    <w:rsid w:val="008035C0"/>
    <w:rsid w:val="00810DB8"/>
    <w:rsid w:val="00814834"/>
    <w:rsid w:val="008158D5"/>
    <w:rsid w:val="00816042"/>
    <w:rsid w:val="008172DC"/>
    <w:rsid w:val="008202F0"/>
    <w:rsid w:val="00825648"/>
    <w:rsid w:val="00830DCE"/>
    <w:rsid w:val="0083200F"/>
    <w:rsid w:val="008352C1"/>
    <w:rsid w:val="00836DAA"/>
    <w:rsid w:val="00842958"/>
    <w:rsid w:val="00847C85"/>
    <w:rsid w:val="00852487"/>
    <w:rsid w:val="00853B49"/>
    <w:rsid w:val="00871FCC"/>
    <w:rsid w:val="00875327"/>
    <w:rsid w:val="0088032A"/>
    <w:rsid w:val="0088178D"/>
    <w:rsid w:val="0089049F"/>
    <w:rsid w:val="0089754F"/>
    <w:rsid w:val="008A3B3D"/>
    <w:rsid w:val="008B12E0"/>
    <w:rsid w:val="008B1C4C"/>
    <w:rsid w:val="008C451F"/>
    <w:rsid w:val="008D11A2"/>
    <w:rsid w:val="008D5CDE"/>
    <w:rsid w:val="008E10DC"/>
    <w:rsid w:val="008E4BF9"/>
    <w:rsid w:val="008E6027"/>
    <w:rsid w:val="008F1E13"/>
    <w:rsid w:val="008F44E9"/>
    <w:rsid w:val="008F552D"/>
    <w:rsid w:val="008F63EA"/>
    <w:rsid w:val="008F67A9"/>
    <w:rsid w:val="00905C5D"/>
    <w:rsid w:val="00913439"/>
    <w:rsid w:val="00913ECC"/>
    <w:rsid w:val="009142DB"/>
    <w:rsid w:val="00916C22"/>
    <w:rsid w:val="00920A70"/>
    <w:rsid w:val="00921A27"/>
    <w:rsid w:val="00921C1F"/>
    <w:rsid w:val="009222A2"/>
    <w:rsid w:val="00925776"/>
    <w:rsid w:val="00930757"/>
    <w:rsid w:val="0093258F"/>
    <w:rsid w:val="00935694"/>
    <w:rsid w:val="00950EBA"/>
    <w:rsid w:val="00952E47"/>
    <w:rsid w:val="00956648"/>
    <w:rsid w:val="00960245"/>
    <w:rsid w:val="0096784C"/>
    <w:rsid w:val="00971FD7"/>
    <w:rsid w:val="009723EB"/>
    <w:rsid w:val="00974020"/>
    <w:rsid w:val="009760C2"/>
    <w:rsid w:val="00980ADF"/>
    <w:rsid w:val="0098694B"/>
    <w:rsid w:val="009873BC"/>
    <w:rsid w:val="009A22A3"/>
    <w:rsid w:val="009A2AF9"/>
    <w:rsid w:val="009A2F57"/>
    <w:rsid w:val="009A5CD0"/>
    <w:rsid w:val="009A6216"/>
    <w:rsid w:val="009B2073"/>
    <w:rsid w:val="009B6C90"/>
    <w:rsid w:val="009B728A"/>
    <w:rsid w:val="009C1107"/>
    <w:rsid w:val="009C2E25"/>
    <w:rsid w:val="009C75E9"/>
    <w:rsid w:val="009D222E"/>
    <w:rsid w:val="009D4D2A"/>
    <w:rsid w:val="009D798F"/>
    <w:rsid w:val="009D7E66"/>
    <w:rsid w:val="009E3082"/>
    <w:rsid w:val="009E3F3E"/>
    <w:rsid w:val="009E5FA8"/>
    <w:rsid w:val="009E71D1"/>
    <w:rsid w:val="009F4124"/>
    <w:rsid w:val="009F6C14"/>
    <w:rsid w:val="009F789D"/>
    <w:rsid w:val="00A01636"/>
    <w:rsid w:val="00A025E9"/>
    <w:rsid w:val="00A02C1C"/>
    <w:rsid w:val="00A0416E"/>
    <w:rsid w:val="00A07FBB"/>
    <w:rsid w:val="00A15681"/>
    <w:rsid w:val="00A15F2A"/>
    <w:rsid w:val="00A1699C"/>
    <w:rsid w:val="00A21517"/>
    <w:rsid w:val="00A21E1B"/>
    <w:rsid w:val="00A25836"/>
    <w:rsid w:val="00A26B68"/>
    <w:rsid w:val="00A270A3"/>
    <w:rsid w:val="00A2777E"/>
    <w:rsid w:val="00A43E69"/>
    <w:rsid w:val="00A4404F"/>
    <w:rsid w:val="00A47058"/>
    <w:rsid w:val="00A51520"/>
    <w:rsid w:val="00A556B7"/>
    <w:rsid w:val="00A61D83"/>
    <w:rsid w:val="00A66382"/>
    <w:rsid w:val="00A67052"/>
    <w:rsid w:val="00A67631"/>
    <w:rsid w:val="00A72593"/>
    <w:rsid w:val="00A7654C"/>
    <w:rsid w:val="00A7782E"/>
    <w:rsid w:val="00A83DC6"/>
    <w:rsid w:val="00A871F5"/>
    <w:rsid w:val="00A95D94"/>
    <w:rsid w:val="00A97CDB"/>
    <w:rsid w:val="00AA08C0"/>
    <w:rsid w:val="00AA7960"/>
    <w:rsid w:val="00AB112E"/>
    <w:rsid w:val="00AB43ED"/>
    <w:rsid w:val="00AC17C2"/>
    <w:rsid w:val="00AC2D13"/>
    <w:rsid w:val="00AD3E3B"/>
    <w:rsid w:val="00AE05CA"/>
    <w:rsid w:val="00AE58D5"/>
    <w:rsid w:val="00AE6BA3"/>
    <w:rsid w:val="00AE7CC4"/>
    <w:rsid w:val="00AF60B8"/>
    <w:rsid w:val="00B016DC"/>
    <w:rsid w:val="00B0276F"/>
    <w:rsid w:val="00B03772"/>
    <w:rsid w:val="00B04E6F"/>
    <w:rsid w:val="00B062B4"/>
    <w:rsid w:val="00B104FC"/>
    <w:rsid w:val="00B10EC2"/>
    <w:rsid w:val="00B1395E"/>
    <w:rsid w:val="00B13DF0"/>
    <w:rsid w:val="00B14679"/>
    <w:rsid w:val="00B23001"/>
    <w:rsid w:val="00B23424"/>
    <w:rsid w:val="00B32030"/>
    <w:rsid w:val="00B34942"/>
    <w:rsid w:val="00B37497"/>
    <w:rsid w:val="00B4125A"/>
    <w:rsid w:val="00B43C89"/>
    <w:rsid w:val="00B44174"/>
    <w:rsid w:val="00B44CD1"/>
    <w:rsid w:val="00B54292"/>
    <w:rsid w:val="00B6218E"/>
    <w:rsid w:val="00B76BCE"/>
    <w:rsid w:val="00B83EB9"/>
    <w:rsid w:val="00B8452A"/>
    <w:rsid w:val="00B906F3"/>
    <w:rsid w:val="00B95158"/>
    <w:rsid w:val="00B9582F"/>
    <w:rsid w:val="00BA39C8"/>
    <w:rsid w:val="00BA7FE9"/>
    <w:rsid w:val="00BC0A5C"/>
    <w:rsid w:val="00BC77F7"/>
    <w:rsid w:val="00BD2C66"/>
    <w:rsid w:val="00BD409E"/>
    <w:rsid w:val="00BD71A8"/>
    <w:rsid w:val="00BE59C9"/>
    <w:rsid w:val="00BF2278"/>
    <w:rsid w:val="00BF551D"/>
    <w:rsid w:val="00BF7794"/>
    <w:rsid w:val="00C00C5D"/>
    <w:rsid w:val="00C046C5"/>
    <w:rsid w:val="00C10CF4"/>
    <w:rsid w:val="00C14D40"/>
    <w:rsid w:val="00C150CD"/>
    <w:rsid w:val="00C1519F"/>
    <w:rsid w:val="00C21E29"/>
    <w:rsid w:val="00C250AE"/>
    <w:rsid w:val="00C25CC3"/>
    <w:rsid w:val="00C30331"/>
    <w:rsid w:val="00C31E14"/>
    <w:rsid w:val="00C331BB"/>
    <w:rsid w:val="00C36CF2"/>
    <w:rsid w:val="00C372E6"/>
    <w:rsid w:val="00C37325"/>
    <w:rsid w:val="00C41A99"/>
    <w:rsid w:val="00C525C0"/>
    <w:rsid w:val="00C5337E"/>
    <w:rsid w:val="00C53BF0"/>
    <w:rsid w:val="00C53E5B"/>
    <w:rsid w:val="00C55B01"/>
    <w:rsid w:val="00C732C8"/>
    <w:rsid w:val="00C83E51"/>
    <w:rsid w:val="00C84DB4"/>
    <w:rsid w:val="00C865F5"/>
    <w:rsid w:val="00C91D40"/>
    <w:rsid w:val="00CA07D2"/>
    <w:rsid w:val="00CA09CE"/>
    <w:rsid w:val="00CA15F6"/>
    <w:rsid w:val="00CA251E"/>
    <w:rsid w:val="00CA2950"/>
    <w:rsid w:val="00CA7B1F"/>
    <w:rsid w:val="00CC087A"/>
    <w:rsid w:val="00CC1576"/>
    <w:rsid w:val="00CC3A70"/>
    <w:rsid w:val="00CC41F2"/>
    <w:rsid w:val="00CC4B05"/>
    <w:rsid w:val="00CC5599"/>
    <w:rsid w:val="00CC684C"/>
    <w:rsid w:val="00CC7013"/>
    <w:rsid w:val="00CD36CF"/>
    <w:rsid w:val="00CD466B"/>
    <w:rsid w:val="00CD4E2E"/>
    <w:rsid w:val="00CD5805"/>
    <w:rsid w:val="00CE02D0"/>
    <w:rsid w:val="00CE6714"/>
    <w:rsid w:val="00CE7EFF"/>
    <w:rsid w:val="00CF0B12"/>
    <w:rsid w:val="00CF3F36"/>
    <w:rsid w:val="00CF4556"/>
    <w:rsid w:val="00CF6DE6"/>
    <w:rsid w:val="00D00C6D"/>
    <w:rsid w:val="00D01908"/>
    <w:rsid w:val="00D03616"/>
    <w:rsid w:val="00D06343"/>
    <w:rsid w:val="00D07C69"/>
    <w:rsid w:val="00D11378"/>
    <w:rsid w:val="00D124F0"/>
    <w:rsid w:val="00D208FE"/>
    <w:rsid w:val="00D20F96"/>
    <w:rsid w:val="00D24159"/>
    <w:rsid w:val="00D32514"/>
    <w:rsid w:val="00D3330E"/>
    <w:rsid w:val="00D3682D"/>
    <w:rsid w:val="00D43BB7"/>
    <w:rsid w:val="00D47AC4"/>
    <w:rsid w:val="00D51CDE"/>
    <w:rsid w:val="00D571C9"/>
    <w:rsid w:val="00D57D38"/>
    <w:rsid w:val="00D63015"/>
    <w:rsid w:val="00D70646"/>
    <w:rsid w:val="00D76AB3"/>
    <w:rsid w:val="00D8026A"/>
    <w:rsid w:val="00D81088"/>
    <w:rsid w:val="00D90136"/>
    <w:rsid w:val="00D939FB"/>
    <w:rsid w:val="00D93DBB"/>
    <w:rsid w:val="00D950C3"/>
    <w:rsid w:val="00D95C71"/>
    <w:rsid w:val="00DA2C15"/>
    <w:rsid w:val="00DA326F"/>
    <w:rsid w:val="00DA3CDB"/>
    <w:rsid w:val="00DA5AE0"/>
    <w:rsid w:val="00DA5F9B"/>
    <w:rsid w:val="00DA60F7"/>
    <w:rsid w:val="00DA7407"/>
    <w:rsid w:val="00DB768F"/>
    <w:rsid w:val="00DD4A94"/>
    <w:rsid w:val="00DD4FDF"/>
    <w:rsid w:val="00DD53D5"/>
    <w:rsid w:val="00DE4BA1"/>
    <w:rsid w:val="00DE5FDF"/>
    <w:rsid w:val="00DF27BF"/>
    <w:rsid w:val="00E0013B"/>
    <w:rsid w:val="00E00149"/>
    <w:rsid w:val="00E0029E"/>
    <w:rsid w:val="00E0572D"/>
    <w:rsid w:val="00E06C61"/>
    <w:rsid w:val="00E078B7"/>
    <w:rsid w:val="00E1067D"/>
    <w:rsid w:val="00E132D3"/>
    <w:rsid w:val="00E151C6"/>
    <w:rsid w:val="00E225C2"/>
    <w:rsid w:val="00E267C9"/>
    <w:rsid w:val="00E27341"/>
    <w:rsid w:val="00E317AC"/>
    <w:rsid w:val="00E3394F"/>
    <w:rsid w:val="00E349F5"/>
    <w:rsid w:val="00E35211"/>
    <w:rsid w:val="00E42D3A"/>
    <w:rsid w:val="00E43666"/>
    <w:rsid w:val="00E4455D"/>
    <w:rsid w:val="00E4682C"/>
    <w:rsid w:val="00E54CB6"/>
    <w:rsid w:val="00E604F2"/>
    <w:rsid w:val="00E62247"/>
    <w:rsid w:val="00E629A4"/>
    <w:rsid w:val="00E658D5"/>
    <w:rsid w:val="00E70E27"/>
    <w:rsid w:val="00E7288D"/>
    <w:rsid w:val="00E801EC"/>
    <w:rsid w:val="00E813B5"/>
    <w:rsid w:val="00E84F37"/>
    <w:rsid w:val="00E937F1"/>
    <w:rsid w:val="00E953E9"/>
    <w:rsid w:val="00EA11A3"/>
    <w:rsid w:val="00EA40B2"/>
    <w:rsid w:val="00EA4EEE"/>
    <w:rsid w:val="00EA66D5"/>
    <w:rsid w:val="00EB0A01"/>
    <w:rsid w:val="00EB0C04"/>
    <w:rsid w:val="00EB374A"/>
    <w:rsid w:val="00EB3771"/>
    <w:rsid w:val="00EC11EC"/>
    <w:rsid w:val="00EC49AB"/>
    <w:rsid w:val="00ED198C"/>
    <w:rsid w:val="00EE11E5"/>
    <w:rsid w:val="00EF1E66"/>
    <w:rsid w:val="00EF248A"/>
    <w:rsid w:val="00EF41EE"/>
    <w:rsid w:val="00EF5749"/>
    <w:rsid w:val="00F017AD"/>
    <w:rsid w:val="00F03588"/>
    <w:rsid w:val="00F0537D"/>
    <w:rsid w:val="00F138FA"/>
    <w:rsid w:val="00F17E04"/>
    <w:rsid w:val="00F21754"/>
    <w:rsid w:val="00F22B1F"/>
    <w:rsid w:val="00F27320"/>
    <w:rsid w:val="00F276D3"/>
    <w:rsid w:val="00F27AEE"/>
    <w:rsid w:val="00F323A2"/>
    <w:rsid w:val="00F3243C"/>
    <w:rsid w:val="00F32B81"/>
    <w:rsid w:val="00F35CE1"/>
    <w:rsid w:val="00F40C3C"/>
    <w:rsid w:val="00F45E3F"/>
    <w:rsid w:val="00F47104"/>
    <w:rsid w:val="00F51331"/>
    <w:rsid w:val="00F51A44"/>
    <w:rsid w:val="00F5581A"/>
    <w:rsid w:val="00F62C06"/>
    <w:rsid w:val="00F66F02"/>
    <w:rsid w:val="00F70D68"/>
    <w:rsid w:val="00F732F9"/>
    <w:rsid w:val="00F75E0D"/>
    <w:rsid w:val="00F80376"/>
    <w:rsid w:val="00F82664"/>
    <w:rsid w:val="00F8447D"/>
    <w:rsid w:val="00F91D2F"/>
    <w:rsid w:val="00F9225F"/>
    <w:rsid w:val="00F93631"/>
    <w:rsid w:val="00F95F71"/>
    <w:rsid w:val="00FA1284"/>
    <w:rsid w:val="00FA6945"/>
    <w:rsid w:val="00FB272B"/>
    <w:rsid w:val="00FB2787"/>
    <w:rsid w:val="00FB5D4B"/>
    <w:rsid w:val="00FB70AD"/>
    <w:rsid w:val="00FC1AC2"/>
    <w:rsid w:val="00FC3B9B"/>
    <w:rsid w:val="00FC5713"/>
    <w:rsid w:val="00FD264C"/>
    <w:rsid w:val="00FE25C8"/>
    <w:rsid w:val="00FF4821"/>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486C6F"/>
    <w:pPr>
      <w:spacing w:after="120" w:line="480" w:lineRule="auto"/>
    </w:pPr>
  </w:style>
  <w:style w:type="character" w:customStyle="1" w:styleId="Corpodetexto2Char">
    <w:name w:val="Corpo de texto 2 Char"/>
    <w:basedOn w:val="Fontepargpadro"/>
    <w:link w:val="Corpodetexto2"/>
    <w:uiPriority w:val="99"/>
    <w:semiHidden/>
    <w:rsid w:val="00486C6F"/>
    <w:rPr>
      <w:rFonts w:ascii="Times New Roman" w:eastAsia="Times New Roman" w:hAnsi="Times New Roman"/>
      <w:color w:val="auto"/>
    </w:rPr>
  </w:style>
  <w:style w:type="paragraph" w:customStyle="1" w:styleId="Ttulo11">
    <w:name w:val="Título 11"/>
    <w:basedOn w:val="Normal"/>
    <w:uiPriority w:val="1"/>
    <w:qFormat/>
    <w:rsid w:val="00486C6F"/>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http://200.95.195.86:8081/comprasedital/" TargetMode="External"/><Relationship Id="rId18" Type="http://schemas.openxmlformats.org/officeDocument/2006/relationships/hyperlink" Target="mailto:licitacao@cedral.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https://cedral.sp.gov.br/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00.95.195.86:8081/comprasedital/" TargetMode="External"/><Relationship Id="rId24" Type="http://schemas.openxmlformats.org/officeDocument/2006/relationships/hyperlink" Target="http://www.cedral.sp.gov.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yperlink" Target="http://www.planalto.gov.br/ccivil_03/LEIS/LCP/Lcp123.htm" TargetMode="External"/><Relationship Id="rId10" Type="http://schemas.openxmlformats.org/officeDocument/2006/relationships/hyperlink" Target="http://200.95.195.86:8081/comprasedital/" TargetMode="External"/><Relationship Id="rId19" Type="http://schemas.openxmlformats.org/officeDocument/2006/relationships/hyperlink" Target="mailto:compras@cedral.sp.gov.br"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image" Target="media/image1.png"/><Relationship Id="rId22" Type="http://schemas.openxmlformats.org/officeDocument/2006/relationships/hyperlink" Target="mailto:compras@cedral.sp.gov.br"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2AE00-F5C8-46C4-A7BA-8F92E9B8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8991</Words>
  <Characters>48552</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cp:lastPrinted>2020-04-22T11:37:00Z</cp:lastPrinted>
  <dcterms:created xsi:type="dcterms:W3CDTF">2026-05-18T17:39:00Z</dcterms:created>
  <dcterms:modified xsi:type="dcterms:W3CDTF">2026-05-18T17:39:00Z</dcterms:modified>
</cp:coreProperties>
</file>