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7FD09" w14:textId="77777777" w:rsidR="000E2A49" w:rsidRPr="008E6B76" w:rsidRDefault="000E2A49" w:rsidP="000E2A49">
      <w:pPr>
        <w:jc w:val="center"/>
        <w:rPr>
          <w:rFonts w:ascii="Arial" w:hAnsi="Arial" w:cs="Arial"/>
          <w:b/>
          <w:bCs/>
          <w:sz w:val="24"/>
          <w:szCs w:val="24"/>
        </w:rPr>
      </w:pPr>
      <w:r w:rsidRPr="008E6B76">
        <w:rPr>
          <w:rFonts w:ascii="Arial" w:hAnsi="Arial" w:cs="Arial"/>
          <w:b/>
          <w:bCs/>
          <w:sz w:val="24"/>
          <w:szCs w:val="24"/>
        </w:rPr>
        <w:t>EDITAL DE LICITAÇÃO</w:t>
      </w:r>
    </w:p>
    <w:p w14:paraId="5CB33A14" w14:textId="47FE50EC"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ADMINISTRATIVO N.º </w:t>
      </w:r>
      <w:r w:rsidR="00204657">
        <w:rPr>
          <w:rFonts w:ascii="Arial" w:hAnsi="Arial" w:cs="Arial"/>
          <w:b/>
          <w:bCs/>
          <w:color w:val="FF0000"/>
          <w:sz w:val="24"/>
          <w:szCs w:val="24"/>
        </w:rPr>
        <w:t>1289</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62C7FC30" w14:textId="04AFE00F"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LICITATÓRIO N.º </w:t>
      </w:r>
      <w:r w:rsidR="00204657">
        <w:rPr>
          <w:rFonts w:ascii="Arial" w:hAnsi="Arial" w:cs="Arial"/>
          <w:b/>
          <w:bCs/>
          <w:color w:val="FF0000"/>
          <w:sz w:val="24"/>
          <w:szCs w:val="24"/>
        </w:rPr>
        <w:t>21</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D229EFF" w14:textId="4798B5C0"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PREGÃO ELETRÔNICO N.º </w:t>
      </w:r>
      <w:r w:rsidR="00204657">
        <w:rPr>
          <w:rFonts w:ascii="Arial" w:hAnsi="Arial" w:cs="Arial"/>
          <w:b/>
          <w:bCs/>
          <w:color w:val="FF0000"/>
          <w:sz w:val="24"/>
          <w:szCs w:val="24"/>
        </w:rPr>
        <w:t>18</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43A6325" w14:textId="77777777" w:rsidR="000E2A49" w:rsidRPr="008E6B76" w:rsidRDefault="000E2A49" w:rsidP="000E2A49">
      <w:pPr>
        <w:spacing w:line="360" w:lineRule="auto"/>
        <w:rPr>
          <w:rFonts w:ascii="Arial" w:hAnsi="Arial" w:cs="Arial"/>
          <w:sz w:val="24"/>
          <w:szCs w:val="24"/>
        </w:rPr>
      </w:pPr>
    </w:p>
    <w:p w14:paraId="6EFA595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 – PREÂMBULO </w:t>
      </w:r>
    </w:p>
    <w:p w14:paraId="1542ECE0" w14:textId="77777777" w:rsidR="000E2A49" w:rsidRPr="008E6B76" w:rsidRDefault="000E2A49" w:rsidP="000E2A49">
      <w:pPr>
        <w:spacing w:after="0" w:line="360" w:lineRule="auto"/>
        <w:jc w:val="both"/>
        <w:rPr>
          <w:rFonts w:ascii="Arial" w:hAnsi="Arial" w:cs="Arial"/>
          <w:sz w:val="24"/>
          <w:szCs w:val="24"/>
        </w:rPr>
      </w:pPr>
    </w:p>
    <w:p w14:paraId="438607BF" w14:textId="75E97AF8"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 xml:space="preserve">1.1 – O Município de Cedral, Estado de São Paulo, inscrito no CNPJ sob n.º 45.093.663/0001-36, representado pelo Excelentíssimo Senhor Prefeito, </w:t>
      </w:r>
      <w:r w:rsidR="000A7BAC" w:rsidRPr="008E6B76">
        <w:rPr>
          <w:rFonts w:ascii="Arial" w:hAnsi="Arial" w:cs="Arial"/>
          <w:b/>
          <w:sz w:val="24"/>
          <w:szCs w:val="24"/>
          <w:highlight w:val="yellow"/>
        </w:rPr>
        <w:t>IRINEO BEOLCHI JÚNIOR</w:t>
      </w:r>
      <w:r w:rsidRPr="008E6B76">
        <w:rPr>
          <w:rFonts w:ascii="Arial" w:hAnsi="Arial" w:cs="Arial"/>
          <w:sz w:val="24"/>
          <w:szCs w:val="24"/>
        </w:rPr>
        <w:t xml:space="preserve">, através dos Pregoeiros e Equipe de Apoio, nomeados pela </w:t>
      </w:r>
      <w:r w:rsidR="00F2019F" w:rsidRPr="008E6B76">
        <w:rPr>
          <w:rFonts w:ascii="Arial" w:hAnsi="Arial" w:cs="Arial"/>
          <w:b/>
          <w:bCs/>
          <w:color w:val="FF0000"/>
          <w:sz w:val="24"/>
          <w:szCs w:val="24"/>
          <w:highlight w:val="yellow"/>
          <w:u w:val="single"/>
        </w:rPr>
        <w:t xml:space="preserve">Portaria n.º </w:t>
      </w:r>
      <w:r w:rsidR="00AE2742">
        <w:rPr>
          <w:rFonts w:ascii="Arial" w:hAnsi="Arial" w:cs="Arial"/>
          <w:b/>
          <w:bCs/>
          <w:color w:val="FF0000"/>
          <w:sz w:val="24"/>
          <w:szCs w:val="24"/>
          <w:u w:val="single"/>
        </w:rPr>
        <w:t>4.178 de 01/04/2026</w:t>
      </w:r>
      <w:r w:rsidRPr="008E6B76">
        <w:rPr>
          <w:rFonts w:ascii="Arial" w:hAnsi="Arial" w:cs="Arial"/>
          <w:color w:val="FF0000"/>
          <w:sz w:val="24"/>
          <w:szCs w:val="24"/>
        </w:rPr>
        <w:t xml:space="preserve">, </w:t>
      </w:r>
      <w:r w:rsidRPr="008E6B76">
        <w:rPr>
          <w:rFonts w:ascii="Arial" w:hAnsi="Arial" w:cs="Arial"/>
          <w:sz w:val="24"/>
          <w:szCs w:val="24"/>
        </w:rPr>
        <w:t xml:space="preserve">observadas às disposições contidas na </w:t>
      </w:r>
      <w:r w:rsidRPr="008E6B76">
        <w:rPr>
          <w:rFonts w:ascii="Arial" w:hAnsi="Arial" w:cs="Arial"/>
          <w:b/>
          <w:sz w:val="24"/>
          <w:szCs w:val="24"/>
          <w:highlight w:val="yellow"/>
          <w:u w:val="single"/>
        </w:rPr>
        <w:t>Lei Federal nº 14.133/2021 e Decreto Municipal nº 3.500/2022</w:t>
      </w:r>
      <w:r w:rsidR="00AB2EC3" w:rsidRPr="008E6B76">
        <w:rPr>
          <w:rFonts w:ascii="Arial" w:hAnsi="Arial" w:cs="Arial"/>
          <w:b/>
          <w:sz w:val="24"/>
          <w:szCs w:val="24"/>
          <w:u w:val="single"/>
        </w:rPr>
        <w:t xml:space="preserve"> (Decreto Municipal de Regulamenta a Lei nº 14.133/2021 em âmbito Municipal)</w:t>
      </w:r>
      <w:r w:rsidRPr="008E6B76">
        <w:rPr>
          <w:rFonts w:ascii="Arial" w:hAnsi="Arial" w:cs="Arial"/>
          <w:sz w:val="24"/>
          <w:szCs w:val="24"/>
        </w:rPr>
        <w:t>, Lei Complementar 123/2006, alterada pela Lei Complementar 147/2014, e Decreto Federal nº 8.538/2015, com suas alterações, torna público a realização da seguinte licitação:</w:t>
      </w:r>
    </w:p>
    <w:p w14:paraId="07E3F0F9" w14:textId="77777777" w:rsidR="000E2A49" w:rsidRPr="008E6B76" w:rsidRDefault="000E2A49" w:rsidP="000E2A49">
      <w:pPr>
        <w:spacing w:after="0" w:line="360" w:lineRule="auto"/>
        <w:jc w:val="both"/>
        <w:rPr>
          <w:rFonts w:ascii="Arial" w:hAnsi="Arial" w:cs="Arial"/>
          <w:sz w:val="24"/>
          <w:szCs w:val="24"/>
        </w:rPr>
      </w:pPr>
    </w:p>
    <w:p w14:paraId="4EA037F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PREGÃO ELETRÔNICO </w:t>
      </w:r>
      <w:r w:rsidRPr="008E6B76">
        <w:rPr>
          <w:rFonts w:ascii="Arial" w:hAnsi="Arial" w:cs="Arial"/>
          <w:b/>
          <w:bCs/>
          <w:sz w:val="24"/>
          <w:szCs w:val="24"/>
          <w:highlight w:val="yellow"/>
        </w:rPr>
        <w:t>PARA CONTRATAÇÃO</w:t>
      </w:r>
      <w:r w:rsidRPr="008E6B76">
        <w:rPr>
          <w:rFonts w:ascii="Arial" w:hAnsi="Arial" w:cs="Arial"/>
          <w:b/>
          <w:bCs/>
          <w:sz w:val="24"/>
          <w:szCs w:val="24"/>
        </w:rPr>
        <w:t xml:space="preserve"> </w:t>
      </w:r>
    </w:p>
    <w:p w14:paraId="73906282"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CRITÉRIO DE JULGAMENTO DE </w:t>
      </w:r>
      <w:r w:rsidR="00443ACA" w:rsidRPr="008E6B76">
        <w:rPr>
          <w:rFonts w:ascii="Arial" w:hAnsi="Arial" w:cs="Arial"/>
          <w:b/>
          <w:bCs/>
          <w:sz w:val="24"/>
          <w:szCs w:val="24"/>
          <w:highlight w:val="yellow"/>
        </w:rPr>
        <w:t>MENOR PREÇO GLOBAL</w:t>
      </w:r>
      <w:r w:rsidRPr="008E6B76">
        <w:rPr>
          <w:rFonts w:ascii="Arial" w:hAnsi="Arial" w:cs="Arial"/>
          <w:b/>
          <w:bCs/>
          <w:sz w:val="24"/>
          <w:szCs w:val="24"/>
        </w:rPr>
        <w:t xml:space="preserve">, DEVENDO A ETAPA DE LANCES PROCEDER </w:t>
      </w:r>
      <w:r w:rsidRPr="008E6B76">
        <w:rPr>
          <w:rFonts w:ascii="Arial" w:hAnsi="Arial" w:cs="Arial"/>
          <w:b/>
          <w:bCs/>
          <w:sz w:val="24"/>
          <w:szCs w:val="24"/>
          <w:highlight w:val="yellow"/>
        </w:rPr>
        <w:t xml:space="preserve">PELO VALOR </w:t>
      </w:r>
      <w:r w:rsidR="00CE2CD2" w:rsidRPr="008E6B76">
        <w:rPr>
          <w:rFonts w:ascii="Arial" w:hAnsi="Arial" w:cs="Arial"/>
          <w:b/>
          <w:bCs/>
          <w:sz w:val="24"/>
          <w:szCs w:val="24"/>
          <w:highlight w:val="yellow"/>
        </w:rPr>
        <w:t>GLOBAL</w:t>
      </w:r>
    </w:p>
    <w:p w14:paraId="05201CA0" w14:textId="77777777" w:rsidR="002C518B" w:rsidRPr="008E6B76" w:rsidRDefault="00FC0763"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REGIME</w:t>
      </w:r>
      <w:r w:rsidR="002C518B" w:rsidRPr="008E6B76">
        <w:rPr>
          <w:rFonts w:ascii="Arial" w:hAnsi="Arial" w:cs="Arial"/>
          <w:b/>
          <w:bCs/>
          <w:sz w:val="24"/>
          <w:szCs w:val="24"/>
        </w:rPr>
        <w:t xml:space="preserve"> DE EXECUÇÃO: PREÇO GLOBAL</w:t>
      </w:r>
    </w:p>
    <w:p w14:paraId="3BF6E24B"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MODO DE DISPUTA ABERTO </w:t>
      </w:r>
    </w:p>
    <w:p w14:paraId="09542B9E"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SEM CARÁTER SIGILOSO QUANTO AOS VALORES MÁXIMOS ACEITÁVEIS </w:t>
      </w:r>
    </w:p>
    <w:p w14:paraId="7D1A141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6C822320"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INTERVALO DE TEMPO PARA LANCES: 5 SEGUNDOS</w:t>
      </w:r>
    </w:p>
    <w:p w14:paraId="578A823A" w14:textId="77777777" w:rsidR="000E2A49" w:rsidRPr="008E6B76" w:rsidRDefault="000E2A49" w:rsidP="000E2A49">
      <w:pPr>
        <w:spacing w:after="0" w:line="360" w:lineRule="auto"/>
        <w:rPr>
          <w:rFonts w:ascii="Arial" w:hAnsi="Arial" w:cs="Arial"/>
          <w:b/>
          <w:bCs/>
          <w:sz w:val="24"/>
          <w:szCs w:val="24"/>
        </w:rPr>
      </w:pPr>
    </w:p>
    <w:p w14:paraId="77B2D1CB" w14:textId="40B19E0C"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1.2 - RECEBIMENTO DAS PROPOSTAS: </w:t>
      </w:r>
      <w:r w:rsidRPr="008E6B76">
        <w:rPr>
          <w:rFonts w:ascii="Arial" w:hAnsi="Arial" w:cs="Arial"/>
          <w:b/>
          <w:bCs/>
          <w:color w:val="FF0000"/>
          <w:sz w:val="24"/>
          <w:szCs w:val="24"/>
          <w:highlight w:val="yellow"/>
        </w:rPr>
        <w:t xml:space="preserve">Até às </w:t>
      </w:r>
      <w:r w:rsidR="00AE2742">
        <w:rPr>
          <w:rFonts w:ascii="Arial" w:hAnsi="Arial" w:cs="Arial"/>
          <w:b/>
          <w:bCs/>
          <w:color w:val="FF0000"/>
          <w:sz w:val="24"/>
          <w:szCs w:val="24"/>
          <w:highlight w:val="yellow"/>
        </w:rPr>
        <w:t>09:20</w:t>
      </w:r>
      <w:r w:rsidRPr="008E6B76">
        <w:rPr>
          <w:rFonts w:ascii="Arial" w:hAnsi="Arial" w:cs="Arial"/>
          <w:b/>
          <w:bCs/>
          <w:color w:val="FF0000"/>
          <w:sz w:val="24"/>
          <w:szCs w:val="24"/>
          <w:highlight w:val="yellow"/>
        </w:rPr>
        <w:t xml:space="preserve"> horas do dia </w:t>
      </w:r>
      <w:r w:rsidR="00AE2742">
        <w:rPr>
          <w:rFonts w:ascii="Arial" w:hAnsi="Arial" w:cs="Arial"/>
          <w:b/>
          <w:bCs/>
          <w:color w:val="FF0000"/>
          <w:sz w:val="24"/>
          <w:szCs w:val="24"/>
          <w:highlight w:val="yellow"/>
        </w:rPr>
        <w:t>02/07/2026</w:t>
      </w:r>
      <w:r w:rsidRPr="008E6B76">
        <w:rPr>
          <w:rFonts w:ascii="Arial" w:hAnsi="Arial" w:cs="Arial"/>
          <w:b/>
          <w:bCs/>
          <w:sz w:val="24"/>
          <w:szCs w:val="24"/>
          <w:highlight w:val="yellow"/>
        </w:rPr>
        <w:t>.</w:t>
      </w:r>
      <w:r w:rsidRPr="008E6B76">
        <w:rPr>
          <w:rFonts w:ascii="Arial" w:hAnsi="Arial" w:cs="Arial"/>
          <w:b/>
          <w:bCs/>
          <w:sz w:val="24"/>
          <w:szCs w:val="24"/>
        </w:rPr>
        <w:t xml:space="preserve"> </w:t>
      </w:r>
    </w:p>
    <w:p w14:paraId="22275A13" w14:textId="5BFCB5C6"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1.3 - INÍCIO DA SESSÃO DE DISPUTA DE PREÇOS: </w:t>
      </w:r>
      <w:r w:rsidRPr="008E6B76">
        <w:rPr>
          <w:rFonts w:ascii="Arial" w:hAnsi="Arial" w:cs="Arial"/>
          <w:b/>
          <w:bCs/>
          <w:color w:val="FF0000"/>
          <w:sz w:val="24"/>
          <w:szCs w:val="24"/>
          <w:highlight w:val="yellow"/>
        </w:rPr>
        <w:t>Às</w:t>
      </w:r>
      <w:r w:rsidR="00AE2742">
        <w:rPr>
          <w:rFonts w:ascii="Arial" w:hAnsi="Arial" w:cs="Arial"/>
          <w:b/>
          <w:bCs/>
          <w:color w:val="FF0000"/>
          <w:sz w:val="24"/>
          <w:szCs w:val="24"/>
          <w:highlight w:val="yellow"/>
        </w:rPr>
        <w:t>09:30</w:t>
      </w:r>
      <w:r w:rsidRPr="008E6B76">
        <w:rPr>
          <w:rFonts w:ascii="Arial" w:hAnsi="Arial" w:cs="Arial"/>
          <w:b/>
          <w:bCs/>
          <w:color w:val="FF0000"/>
          <w:sz w:val="24"/>
          <w:szCs w:val="24"/>
          <w:highlight w:val="yellow"/>
        </w:rPr>
        <w:t xml:space="preserve"> horas do dia </w:t>
      </w:r>
      <w:r w:rsidR="00AE2742">
        <w:rPr>
          <w:rFonts w:ascii="Arial" w:hAnsi="Arial" w:cs="Arial"/>
          <w:b/>
          <w:bCs/>
          <w:color w:val="FF0000"/>
          <w:sz w:val="24"/>
          <w:szCs w:val="24"/>
        </w:rPr>
        <w:t>02/07/2026</w:t>
      </w:r>
      <w:r w:rsidRPr="008E6B76">
        <w:rPr>
          <w:rFonts w:ascii="Arial" w:hAnsi="Arial" w:cs="Arial"/>
          <w:b/>
          <w:bCs/>
          <w:color w:val="FF0000"/>
          <w:sz w:val="24"/>
          <w:szCs w:val="24"/>
        </w:rPr>
        <w:t xml:space="preserve">. </w:t>
      </w:r>
    </w:p>
    <w:p w14:paraId="00BE572C" w14:textId="2F0B8D64" w:rsidR="000E2A49" w:rsidRPr="00AE2742" w:rsidRDefault="000E2A49" w:rsidP="000E2A49">
      <w:pPr>
        <w:spacing w:after="0" w:line="360" w:lineRule="auto"/>
        <w:rPr>
          <w:rFonts w:ascii="Arial" w:hAnsi="Arial" w:cs="Arial"/>
          <w:b/>
          <w:bCs/>
          <w:color w:val="FF0000"/>
          <w:sz w:val="24"/>
          <w:szCs w:val="24"/>
        </w:rPr>
      </w:pPr>
      <w:r w:rsidRPr="008E6B76">
        <w:rPr>
          <w:rFonts w:ascii="Arial" w:hAnsi="Arial" w:cs="Arial"/>
          <w:b/>
          <w:bCs/>
          <w:sz w:val="24"/>
          <w:szCs w:val="24"/>
        </w:rPr>
        <w:lastRenderedPageBreak/>
        <w:t>1.4 - LOCAL DA DISPUTA:</w:t>
      </w:r>
      <w:r w:rsidR="00AE2742">
        <w:rPr>
          <w:rFonts w:ascii="Arial" w:hAnsi="Arial" w:cs="Arial"/>
          <w:b/>
          <w:bCs/>
          <w:sz w:val="24"/>
          <w:szCs w:val="24"/>
        </w:rPr>
        <w:t xml:space="preserve"> </w:t>
      </w:r>
      <w:r w:rsidR="00AE2742" w:rsidRPr="00AE2742">
        <w:rPr>
          <w:rFonts w:ascii="Arial" w:hAnsi="Arial" w:cs="Arial"/>
          <w:b/>
          <w:bCs/>
          <w:sz w:val="24"/>
          <w:szCs w:val="24"/>
        </w:rPr>
        <w:t>https://cedralsp.dcfiorilli.com.br:879/comprasedital/</w:t>
      </w:r>
    </w:p>
    <w:p w14:paraId="2122F107"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1.5 – MODO DE DISPUTA ABERTO: </w:t>
      </w:r>
    </w:p>
    <w:p w14:paraId="54855C4E" w14:textId="77777777" w:rsidR="000E2A49" w:rsidRPr="008E6B76" w:rsidRDefault="000E2A49" w:rsidP="000E2A49">
      <w:pPr>
        <w:spacing w:after="0" w:line="360" w:lineRule="auto"/>
        <w:jc w:val="both"/>
        <w:rPr>
          <w:rFonts w:ascii="Arial" w:hAnsi="Arial" w:cs="Arial"/>
          <w:b/>
          <w:bCs/>
          <w:sz w:val="24"/>
          <w:szCs w:val="24"/>
        </w:rPr>
      </w:pPr>
    </w:p>
    <w:p w14:paraId="1B32FB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0DEB549C" w14:textId="77777777" w:rsidR="000E2A49" w:rsidRPr="008E6B76" w:rsidRDefault="000E2A49" w:rsidP="000E2A49">
      <w:pPr>
        <w:spacing w:after="0" w:line="360" w:lineRule="auto"/>
        <w:jc w:val="both"/>
        <w:rPr>
          <w:rFonts w:ascii="Arial" w:hAnsi="Arial" w:cs="Arial"/>
          <w:sz w:val="24"/>
          <w:szCs w:val="24"/>
        </w:rPr>
      </w:pPr>
    </w:p>
    <w:p w14:paraId="18199C5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298FB43C" w14:textId="77777777" w:rsidR="000E2A49" w:rsidRPr="008E6B76" w:rsidRDefault="000E2A49" w:rsidP="000E2A49">
      <w:pPr>
        <w:spacing w:after="0" w:line="360" w:lineRule="auto"/>
        <w:jc w:val="both"/>
        <w:rPr>
          <w:rFonts w:ascii="Arial" w:hAnsi="Arial" w:cs="Arial"/>
          <w:sz w:val="24"/>
          <w:szCs w:val="24"/>
        </w:rPr>
      </w:pPr>
    </w:p>
    <w:p w14:paraId="09023A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Na hipótese de não haver novos lances na forma estabelecida na prorrogação, a sessão pública será encerrada automaticamente. </w:t>
      </w:r>
    </w:p>
    <w:p w14:paraId="358E6FB3" w14:textId="77777777" w:rsidR="000E2A49" w:rsidRPr="008E6B76" w:rsidRDefault="000E2A49" w:rsidP="000E2A49">
      <w:pPr>
        <w:spacing w:after="0" w:line="360" w:lineRule="auto"/>
        <w:jc w:val="both"/>
        <w:rPr>
          <w:rFonts w:ascii="Arial" w:hAnsi="Arial" w:cs="Arial"/>
          <w:sz w:val="24"/>
          <w:szCs w:val="24"/>
        </w:rPr>
      </w:pPr>
    </w:p>
    <w:p w14:paraId="345FEC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5EFC5AF2" w14:textId="77777777" w:rsidR="000E2A49" w:rsidRPr="008E6B76" w:rsidRDefault="000E2A49" w:rsidP="000E2A49">
      <w:pPr>
        <w:spacing w:after="0" w:line="360" w:lineRule="auto"/>
        <w:jc w:val="both"/>
        <w:rPr>
          <w:rFonts w:ascii="Arial" w:hAnsi="Arial" w:cs="Arial"/>
          <w:b/>
          <w:bCs/>
          <w:sz w:val="24"/>
          <w:szCs w:val="24"/>
        </w:rPr>
      </w:pPr>
    </w:p>
    <w:p w14:paraId="1239CC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b/>
          <w:bCs/>
          <w:sz w:val="24"/>
          <w:szCs w:val="24"/>
        </w:rPr>
        <w:t>1.6 - REFERÊNCIA DE TEMPO</w:t>
      </w:r>
      <w:r w:rsidRPr="008E6B76">
        <w:rPr>
          <w:rFonts w:ascii="Arial" w:hAnsi="Arial" w:cs="Arial"/>
          <w:sz w:val="24"/>
          <w:szCs w:val="24"/>
        </w:rPr>
        <w:t>: para todas as referências de tempo será considerado o horário de Brasília - DF.</w:t>
      </w:r>
    </w:p>
    <w:p w14:paraId="4E6B3637" w14:textId="77777777" w:rsidR="000E2A49" w:rsidRPr="008E6B76" w:rsidRDefault="000E2A49" w:rsidP="000E2A49">
      <w:pPr>
        <w:spacing w:after="0" w:line="360" w:lineRule="auto"/>
        <w:jc w:val="both"/>
        <w:rPr>
          <w:rFonts w:ascii="Arial" w:hAnsi="Arial" w:cs="Arial"/>
          <w:b/>
          <w:bCs/>
          <w:sz w:val="24"/>
          <w:szCs w:val="24"/>
        </w:rPr>
      </w:pPr>
    </w:p>
    <w:p w14:paraId="020BC90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II - DO OBJETO </w:t>
      </w:r>
    </w:p>
    <w:p w14:paraId="192AE9DB" w14:textId="77777777" w:rsidR="000E2A49" w:rsidRPr="008E6B76" w:rsidRDefault="000E2A49" w:rsidP="00C51244">
      <w:pPr>
        <w:spacing w:after="0" w:line="360" w:lineRule="auto"/>
        <w:jc w:val="both"/>
        <w:rPr>
          <w:rFonts w:ascii="Arial" w:hAnsi="Arial" w:cs="Arial"/>
          <w:sz w:val="24"/>
          <w:szCs w:val="24"/>
        </w:rPr>
      </w:pPr>
    </w:p>
    <w:p w14:paraId="1E5A3CC5" w14:textId="23AC202C" w:rsidR="000E2A49" w:rsidRPr="008E6B76" w:rsidRDefault="000E2A49" w:rsidP="002562B7">
      <w:pPr>
        <w:spacing w:after="0" w:line="360" w:lineRule="auto"/>
        <w:jc w:val="both"/>
        <w:rPr>
          <w:rFonts w:ascii="Arial" w:eastAsia="Arial" w:hAnsi="Arial" w:cs="Arial"/>
          <w:sz w:val="24"/>
          <w:szCs w:val="24"/>
        </w:rPr>
      </w:pPr>
      <w:r w:rsidRPr="008E6B76">
        <w:rPr>
          <w:rFonts w:ascii="Arial" w:hAnsi="Arial" w:cs="Arial"/>
          <w:sz w:val="24"/>
          <w:szCs w:val="24"/>
        </w:rPr>
        <w:t>2.1 – Constitui objeto do presente pregão a</w:t>
      </w:r>
      <w:r w:rsidR="00B20418" w:rsidRPr="008E6B76">
        <w:rPr>
          <w:rFonts w:ascii="Arial" w:hAnsi="Arial" w:cs="Arial"/>
          <w:b/>
          <w:bCs/>
          <w:sz w:val="24"/>
          <w:szCs w:val="24"/>
          <w:lang w:val="pt"/>
        </w:rPr>
        <w:t xml:space="preserve"> </w:t>
      </w:r>
      <w:r w:rsidR="00E00CDD" w:rsidRPr="00E00CDD">
        <w:rPr>
          <w:rFonts w:ascii="Arial" w:hAnsi="Arial" w:cs="Arial"/>
          <w:b/>
          <w:i/>
          <w:iCs/>
          <w:sz w:val="24"/>
          <w:szCs w:val="24"/>
          <w:u w:val="single"/>
        </w:rPr>
        <w:t>CONTRAT</w:t>
      </w:r>
      <w:r w:rsidR="00E00CDD">
        <w:rPr>
          <w:rFonts w:ascii="Arial" w:hAnsi="Arial" w:cs="Arial"/>
          <w:b/>
          <w:i/>
          <w:iCs/>
          <w:sz w:val="24"/>
          <w:szCs w:val="24"/>
          <w:u w:val="single"/>
        </w:rPr>
        <w:t>AÇÃO</w:t>
      </w:r>
      <w:r w:rsidR="00E00CDD" w:rsidRPr="00E00CDD">
        <w:rPr>
          <w:rFonts w:ascii="Arial" w:hAnsi="Arial" w:cs="Arial"/>
          <w:b/>
          <w:i/>
          <w:iCs/>
          <w:sz w:val="24"/>
          <w:szCs w:val="24"/>
          <w:u w:val="single"/>
        </w:rPr>
        <w:t xml:space="preserve"> DE EMPRESA ESPECIALIZADA EM ENGENHARIA PARA EXEC</w:t>
      </w:r>
      <w:r w:rsidR="00E00CDD">
        <w:rPr>
          <w:rFonts w:ascii="Arial" w:hAnsi="Arial" w:cs="Arial"/>
          <w:b/>
          <w:i/>
          <w:iCs/>
          <w:sz w:val="24"/>
          <w:szCs w:val="24"/>
          <w:u w:val="single"/>
        </w:rPr>
        <w:t>UÇÃO</w:t>
      </w:r>
      <w:r w:rsidR="00E00CDD" w:rsidRPr="00E00CDD">
        <w:rPr>
          <w:rFonts w:ascii="Arial" w:hAnsi="Arial" w:cs="Arial"/>
          <w:b/>
          <w:i/>
          <w:iCs/>
          <w:sz w:val="24"/>
          <w:szCs w:val="24"/>
          <w:u w:val="single"/>
        </w:rPr>
        <w:t xml:space="preserve"> DE</w:t>
      </w:r>
      <w:r w:rsidR="00FD2C2C">
        <w:rPr>
          <w:rFonts w:ascii="Arial" w:hAnsi="Arial" w:cs="Arial"/>
          <w:b/>
          <w:i/>
          <w:iCs/>
          <w:sz w:val="24"/>
          <w:szCs w:val="24"/>
          <w:u w:val="single"/>
        </w:rPr>
        <w:t xml:space="preserve"> </w:t>
      </w:r>
      <w:r w:rsidR="001E0DC2">
        <w:rPr>
          <w:rFonts w:ascii="Arial" w:hAnsi="Arial" w:cs="Arial"/>
          <w:b/>
          <w:i/>
          <w:iCs/>
          <w:sz w:val="24"/>
          <w:szCs w:val="24"/>
          <w:u w:val="single"/>
        </w:rPr>
        <w:t>COBERTURA DE QUADRA POLIESPORTIVA</w:t>
      </w:r>
      <w:r w:rsidR="00FD2C2C">
        <w:rPr>
          <w:rFonts w:ascii="Arial" w:hAnsi="Arial" w:cs="Arial"/>
          <w:b/>
          <w:i/>
          <w:iCs/>
          <w:sz w:val="24"/>
          <w:szCs w:val="24"/>
          <w:u w:val="single"/>
        </w:rPr>
        <w:t xml:space="preserve"> </w:t>
      </w:r>
      <w:r w:rsidR="00E00CDD">
        <w:rPr>
          <w:rFonts w:ascii="Arial" w:hAnsi="Arial" w:cs="Arial"/>
          <w:b/>
          <w:i/>
          <w:iCs/>
          <w:sz w:val="24"/>
          <w:szCs w:val="24"/>
          <w:u w:val="single"/>
        </w:rPr>
        <w:t>,</w:t>
      </w:r>
      <w:r w:rsidR="00E00CDD" w:rsidRPr="00E00CDD">
        <w:rPr>
          <w:rFonts w:ascii="Arial" w:hAnsi="Arial" w:cs="Arial"/>
          <w:b/>
          <w:i/>
          <w:iCs/>
          <w:sz w:val="24"/>
          <w:szCs w:val="24"/>
          <w:u w:val="single"/>
        </w:rPr>
        <w:t xml:space="preserve"> EM CONFORMIDADE COM O PLANO DE TRABALHO E DEMAIS DOCUMENTOS TÉCNICOS VINCULADOS AO CONVENIO: </w:t>
      </w:r>
      <w:r w:rsidR="00A005BF" w:rsidRPr="00A005BF">
        <w:rPr>
          <w:rFonts w:ascii="Arial" w:hAnsi="Arial" w:cs="Arial"/>
          <w:b/>
          <w:i/>
          <w:iCs/>
          <w:sz w:val="24"/>
          <w:szCs w:val="24"/>
          <w:u w:val="single"/>
        </w:rPr>
        <w:t>100643/2026</w:t>
      </w:r>
      <w:r w:rsidR="00E00CDD" w:rsidRPr="00E00CDD">
        <w:rPr>
          <w:rFonts w:ascii="Arial" w:hAnsi="Arial" w:cs="Arial"/>
          <w:b/>
          <w:i/>
          <w:iCs/>
          <w:sz w:val="24"/>
          <w:szCs w:val="24"/>
          <w:u w:val="single"/>
        </w:rPr>
        <w:t xml:space="preserve"> </w:t>
      </w:r>
      <w:r w:rsidR="00E00CDD">
        <w:rPr>
          <w:rFonts w:ascii="Arial" w:hAnsi="Arial" w:cs="Arial"/>
          <w:b/>
          <w:i/>
          <w:iCs/>
          <w:sz w:val="24"/>
          <w:szCs w:val="24"/>
          <w:u w:val="single"/>
        </w:rPr>
        <w:t>SENDO</w:t>
      </w:r>
      <w:r w:rsidR="00E00CDD" w:rsidRPr="00E00CDD">
        <w:rPr>
          <w:rFonts w:ascii="Arial" w:hAnsi="Arial" w:cs="Arial"/>
          <w:b/>
          <w:i/>
          <w:iCs/>
          <w:sz w:val="24"/>
          <w:szCs w:val="24"/>
          <w:u w:val="single"/>
        </w:rPr>
        <w:t xml:space="preserve"> PARTICIPES: SECRETARIA DE GOVERNO E RELA</w:t>
      </w:r>
      <w:r w:rsidR="00E00CDD">
        <w:rPr>
          <w:rFonts w:ascii="Arial" w:hAnsi="Arial" w:cs="Arial"/>
          <w:b/>
          <w:i/>
          <w:iCs/>
          <w:sz w:val="24"/>
          <w:szCs w:val="24"/>
          <w:u w:val="single"/>
        </w:rPr>
        <w:t>ÇÕES</w:t>
      </w:r>
      <w:r w:rsidR="00E00CDD" w:rsidRPr="00E00CDD">
        <w:rPr>
          <w:rFonts w:ascii="Arial" w:hAnsi="Arial" w:cs="Arial"/>
          <w:b/>
          <w:i/>
          <w:iCs/>
          <w:sz w:val="24"/>
          <w:szCs w:val="24"/>
          <w:u w:val="single"/>
        </w:rPr>
        <w:t xml:space="preserve"> INSTITUCIONAIS</w:t>
      </w:r>
      <w:r w:rsidR="00E00CDD">
        <w:rPr>
          <w:rFonts w:ascii="Arial" w:hAnsi="Arial" w:cs="Arial"/>
          <w:b/>
          <w:i/>
          <w:iCs/>
          <w:sz w:val="24"/>
          <w:szCs w:val="24"/>
          <w:u w:val="single"/>
        </w:rPr>
        <w:t xml:space="preserve"> DO GOVERNO DO ESTADO DE SÃO PAULO</w:t>
      </w:r>
      <w:r w:rsidR="00E00CDD" w:rsidRPr="00E00CDD">
        <w:rPr>
          <w:rFonts w:ascii="Arial" w:hAnsi="Arial" w:cs="Arial"/>
          <w:b/>
          <w:i/>
          <w:iCs/>
          <w:sz w:val="24"/>
          <w:szCs w:val="24"/>
          <w:u w:val="single"/>
        </w:rPr>
        <w:t xml:space="preserve"> E MUNICÍPIO DE CEDRAL</w:t>
      </w:r>
      <w:r w:rsidR="008F12B8" w:rsidRPr="008E6B76">
        <w:rPr>
          <w:rFonts w:ascii="Arial" w:hAnsi="Arial" w:cs="Arial"/>
          <w:b/>
          <w:sz w:val="24"/>
          <w:szCs w:val="24"/>
        </w:rPr>
        <w:t>,</w:t>
      </w:r>
      <w:r w:rsidRPr="008E6B76">
        <w:rPr>
          <w:rFonts w:ascii="Arial" w:eastAsia="Arial" w:hAnsi="Arial" w:cs="Arial"/>
          <w:sz w:val="24"/>
          <w:szCs w:val="24"/>
        </w:rPr>
        <w:t xml:space="preserve"> conforme especificações constantes no Anexo I do edital.</w:t>
      </w:r>
    </w:p>
    <w:p w14:paraId="06DA239E" w14:textId="77777777" w:rsidR="000E2A49" w:rsidRPr="008E6B76" w:rsidRDefault="000E2A49" w:rsidP="00C51244">
      <w:pPr>
        <w:spacing w:after="0" w:line="360" w:lineRule="auto"/>
        <w:jc w:val="both"/>
        <w:rPr>
          <w:rFonts w:ascii="Arial" w:hAnsi="Arial" w:cs="Arial"/>
          <w:sz w:val="24"/>
          <w:szCs w:val="24"/>
        </w:rPr>
      </w:pPr>
    </w:p>
    <w:p w14:paraId="799513E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III – DO ACESSO AO AMBIENTE VIRTUAL PARA PARTICIPAÇÃO NO CERTAME </w:t>
      </w:r>
    </w:p>
    <w:p w14:paraId="672964E6" w14:textId="77777777" w:rsidR="000E2A49" w:rsidRPr="008E6B76" w:rsidRDefault="000E2A49" w:rsidP="000E2A49">
      <w:pPr>
        <w:spacing w:after="0" w:line="360" w:lineRule="auto"/>
        <w:jc w:val="both"/>
        <w:rPr>
          <w:rFonts w:ascii="Arial" w:hAnsi="Arial" w:cs="Arial"/>
          <w:sz w:val="24"/>
          <w:szCs w:val="24"/>
        </w:rPr>
      </w:pPr>
    </w:p>
    <w:p w14:paraId="3A10BF9F" w14:textId="4CBAB9F5"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 xml:space="preserve">3.1 - O </w:t>
      </w:r>
      <w:r w:rsidRPr="008E6B76">
        <w:rPr>
          <w:rFonts w:ascii="Arial" w:hAnsi="Arial" w:cs="Arial"/>
          <w:b/>
          <w:szCs w:val="24"/>
          <w:u w:val="single"/>
          <w:lang w:val="pt-BR"/>
        </w:rPr>
        <w:t>certame será realizado através do sistema de SCPI – Portal de Compras do Município</w:t>
      </w:r>
      <w:r w:rsidRPr="008E6B76">
        <w:rPr>
          <w:rFonts w:ascii="Arial" w:hAnsi="Arial" w:cs="Arial"/>
          <w:szCs w:val="24"/>
          <w:lang w:val="pt-BR"/>
        </w:rPr>
        <w:t xml:space="preserve">, conforme link de acesso constante no site </w:t>
      </w:r>
      <w:r w:rsidRPr="008E6B76">
        <w:rPr>
          <w:rFonts w:ascii="Arial" w:hAnsi="Arial" w:cs="Arial"/>
          <w:b/>
          <w:color w:val="000000" w:themeColor="text1"/>
          <w:szCs w:val="24"/>
          <w:highlight w:val="yellow"/>
          <w:u w:val="single"/>
          <w:lang w:val="pt-BR"/>
        </w:rPr>
        <w:t xml:space="preserve">do Município: </w:t>
      </w:r>
      <w:r w:rsidR="00AE2742" w:rsidRPr="00AE2742">
        <w:rPr>
          <w:rFonts w:ascii="Arial" w:hAnsi="Arial" w:cs="Arial"/>
          <w:b/>
          <w:color w:val="000000" w:themeColor="text1"/>
          <w:szCs w:val="24"/>
          <w:u w:val="single"/>
          <w:lang w:val="pt-BR"/>
        </w:rPr>
        <w:t>https://cedralsp.dcfiorilli.com.br:879/comprasedital/</w:t>
      </w:r>
      <w:r w:rsidR="00AE2742" w:rsidRPr="00AE2742">
        <w:rPr>
          <w:rFonts w:ascii="Arial" w:hAnsi="Arial" w:cs="Arial"/>
          <w:b/>
          <w:color w:val="000000" w:themeColor="text1"/>
          <w:szCs w:val="24"/>
          <w:u w:val="single"/>
          <w:lang w:val="pt-BR"/>
        </w:rPr>
        <w:t xml:space="preserve"> </w:t>
      </w:r>
      <w:r w:rsidRPr="008E6B76">
        <w:rPr>
          <w:rFonts w:ascii="Arial" w:hAnsi="Arial" w:cs="Arial"/>
          <w:szCs w:val="24"/>
          <w:lang w:val="pt-BR"/>
        </w:rPr>
        <w:t>em sessão pública, por meio da internet.</w:t>
      </w:r>
    </w:p>
    <w:p w14:paraId="2F93F81A" w14:textId="19B205AC"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3.2 – O ambiente virtual onde a sessão será realizada acessa-se pelo link:</w:t>
      </w:r>
      <w:r w:rsidR="00AE2742" w:rsidRPr="00AE2742">
        <w:t xml:space="preserve"> </w:t>
      </w:r>
      <w:r w:rsidR="00AE2742" w:rsidRPr="00AE2742">
        <w:rPr>
          <w:rFonts w:ascii="Arial" w:hAnsi="Arial" w:cs="Arial"/>
          <w:b/>
          <w:bCs/>
          <w:szCs w:val="24"/>
          <w:lang w:val="pt-BR"/>
        </w:rPr>
        <w:t>https://cedralsp.dcfiorilli.com.br:879/comprasedital/</w:t>
      </w:r>
      <w:r w:rsidRPr="008E6B76">
        <w:rPr>
          <w:rFonts w:ascii="Arial" w:hAnsi="Arial" w:cs="Arial"/>
          <w:szCs w:val="24"/>
          <w:lang w:val="pt-BR"/>
        </w:rPr>
        <w:t xml:space="preserve"> </w:t>
      </w:r>
      <w:hyperlink r:id="rId8" w:history="1"/>
      <w:r w:rsidRPr="008E6B76">
        <w:rPr>
          <w:rFonts w:ascii="Arial" w:hAnsi="Arial" w:cs="Arial"/>
          <w:szCs w:val="24"/>
          <w:lang w:val="pt-BR"/>
        </w:rPr>
        <w:t>, onde são utilizados recursos de criptografia e de autenticação que asseguram condições adequadas de segurança em toda etapa do certame.</w:t>
      </w:r>
    </w:p>
    <w:p w14:paraId="5AA1BFE8" w14:textId="581BEEF5" w:rsidR="000E2A49" w:rsidRPr="008E6B76" w:rsidRDefault="000E2A49" w:rsidP="000E2A49">
      <w:pPr>
        <w:spacing w:line="360" w:lineRule="auto"/>
        <w:jc w:val="both"/>
        <w:rPr>
          <w:rFonts w:ascii="Arial" w:hAnsi="Arial" w:cs="Arial"/>
          <w:color w:val="FF0000"/>
          <w:sz w:val="24"/>
          <w:szCs w:val="24"/>
        </w:rPr>
      </w:pPr>
      <w:r w:rsidRPr="008E6B76">
        <w:rPr>
          <w:rFonts w:ascii="Arial" w:hAnsi="Arial" w:cs="Arial"/>
          <w:sz w:val="24"/>
          <w:szCs w:val="24"/>
        </w:rPr>
        <w:t xml:space="preserve">3.3 – Os interessados em participar da licitação, deverão solicitar a chave de acesso para o pregão eletrônico através do </w:t>
      </w:r>
      <w:r w:rsidRPr="008E6B76">
        <w:rPr>
          <w:rFonts w:ascii="Arial" w:hAnsi="Arial" w:cs="Arial"/>
          <w:b/>
          <w:sz w:val="24"/>
          <w:szCs w:val="24"/>
          <w:highlight w:val="yellow"/>
          <w:u w:val="single"/>
        </w:rPr>
        <w:t xml:space="preserve">link: </w:t>
      </w:r>
      <w:r w:rsidR="00AE2742" w:rsidRPr="00AE2742">
        <w:rPr>
          <w:rFonts w:ascii="Arial" w:hAnsi="Arial" w:cs="Arial"/>
          <w:b/>
          <w:sz w:val="24"/>
          <w:szCs w:val="24"/>
          <w:u w:val="single"/>
        </w:rPr>
        <w:t>https://cedralsp.dcfiorilli.com.br:879/comprasedital/</w:t>
      </w:r>
    </w:p>
    <w:p w14:paraId="0A4C058B"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17D6C4E" w14:textId="77777777"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3B0B8C3" w14:textId="77777777" w:rsidR="000E2A49" w:rsidRPr="008E6B76" w:rsidRDefault="000E2A49" w:rsidP="000E2A49">
      <w:pPr>
        <w:spacing w:after="0" w:line="360" w:lineRule="auto"/>
        <w:jc w:val="both"/>
        <w:rPr>
          <w:rFonts w:ascii="Arial" w:hAnsi="Arial" w:cs="Arial"/>
          <w:sz w:val="24"/>
          <w:szCs w:val="24"/>
        </w:rPr>
      </w:pPr>
    </w:p>
    <w:p w14:paraId="0DACF52C" w14:textId="77777777" w:rsidR="00BB1C8D" w:rsidRPr="008E6B76" w:rsidRDefault="000E2A49" w:rsidP="00BB1C8D">
      <w:pPr>
        <w:spacing w:line="360" w:lineRule="auto"/>
        <w:jc w:val="both"/>
        <w:rPr>
          <w:rFonts w:ascii="Arial" w:hAnsi="Arial" w:cs="Arial"/>
          <w:b/>
          <w:bCs/>
          <w:sz w:val="24"/>
          <w:szCs w:val="24"/>
        </w:rPr>
      </w:pPr>
      <w:r w:rsidRPr="008E6B76">
        <w:rPr>
          <w:rFonts w:ascii="Arial" w:hAnsi="Arial" w:cs="Arial"/>
          <w:b/>
          <w:bCs/>
          <w:sz w:val="24"/>
          <w:szCs w:val="24"/>
        </w:rPr>
        <w:t>IV</w:t>
      </w:r>
      <w:r w:rsidR="00DF7DDE" w:rsidRPr="008E6B76">
        <w:rPr>
          <w:rFonts w:ascii="Arial" w:hAnsi="Arial" w:cs="Arial"/>
          <w:b/>
          <w:bCs/>
          <w:sz w:val="24"/>
          <w:szCs w:val="24"/>
        </w:rPr>
        <w:t xml:space="preserve"> -</w:t>
      </w:r>
      <w:r w:rsidRPr="008E6B76">
        <w:rPr>
          <w:rFonts w:ascii="Arial" w:hAnsi="Arial" w:cs="Arial"/>
          <w:b/>
          <w:bCs/>
          <w:sz w:val="24"/>
          <w:szCs w:val="24"/>
        </w:rPr>
        <w:t xml:space="preserve"> </w:t>
      </w:r>
      <w:r w:rsidR="00DF7DDE" w:rsidRPr="008E6B76">
        <w:rPr>
          <w:rFonts w:ascii="Arial" w:hAnsi="Arial" w:cs="Arial"/>
          <w:b/>
          <w:bCs/>
          <w:sz w:val="24"/>
          <w:szCs w:val="24"/>
        </w:rPr>
        <w:t xml:space="preserve">DAS CONDIÇÕES DE PARTICIPAÇÃO E DA </w:t>
      </w:r>
      <w:r w:rsidR="00BB1C8D" w:rsidRPr="008E6B76">
        <w:rPr>
          <w:rFonts w:ascii="Arial" w:hAnsi="Arial" w:cs="Arial"/>
          <w:b/>
          <w:bCs/>
          <w:sz w:val="24"/>
          <w:szCs w:val="24"/>
          <w:highlight w:val="yellow"/>
        </w:rPr>
        <w:t>VISITA TÉCNICA/VISTORIA PRÉVIA</w:t>
      </w:r>
    </w:p>
    <w:p w14:paraId="3F4654C7" w14:textId="77777777" w:rsidR="00BB1C8D" w:rsidRPr="008E6B76" w:rsidRDefault="00BB1C8D" w:rsidP="00BB1C8D">
      <w:pPr>
        <w:spacing w:line="360" w:lineRule="auto"/>
        <w:jc w:val="both"/>
        <w:rPr>
          <w:rFonts w:ascii="Arial" w:hAnsi="Arial" w:cs="Arial"/>
          <w:sz w:val="24"/>
          <w:szCs w:val="24"/>
        </w:rPr>
      </w:pPr>
    </w:p>
    <w:p w14:paraId="082F2E30" w14:textId="77777777" w:rsidR="00BB1C8D" w:rsidRPr="008E6B76" w:rsidRDefault="00BB1C8D" w:rsidP="00BB1C8D">
      <w:pPr>
        <w:pStyle w:val="Corpodetexto2"/>
        <w:spacing w:line="360" w:lineRule="auto"/>
        <w:rPr>
          <w:rFonts w:ascii="Arial" w:hAnsi="Arial" w:cs="Arial"/>
        </w:rPr>
      </w:pPr>
      <w:r w:rsidRPr="008E6B76">
        <w:rPr>
          <w:rFonts w:ascii="Arial" w:hAnsi="Arial" w:cs="Arial"/>
        </w:rPr>
        <w:t>4.1 – Poderão participar todas as pessoas jurídicas que estiverem de acordo com o presente edital.</w:t>
      </w:r>
    </w:p>
    <w:p w14:paraId="150B9D64"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4.2 - Não poderão disputar licitação ou participar da direta ou indiretamente: </w:t>
      </w:r>
    </w:p>
    <w:p w14:paraId="79A1B06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1 – consórcio, por ser um objeto comum, perfeitamente executado por uma única empresa; </w:t>
      </w:r>
    </w:p>
    <w:p w14:paraId="4AF996F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2 - quem esteja em recuperação judicial (exceto as que apresentarem o plano de recuperação já homologado pelo juízo competente e em pleno vigor, conforme Súmula 501 do TCE SP) ou extrajudicial, </w:t>
      </w:r>
    </w:p>
    <w:p w14:paraId="64226902"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172370A8"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45A5AB55"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FAAAE9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51F911CD"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7 - empresas controladoras, controladas ou coligadas, nos termos da Lei nº 6.404, de 15 de dezembro de 1976, concorrendo entre si; </w:t>
      </w:r>
    </w:p>
    <w:p w14:paraId="5B2CC6C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sidRPr="008E6B76">
        <w:rPr>
          <w:rFonts w:ascii="Arial" w:hAnsi="Arial" w:cs="Arial"/>
          <w:sz w:val="24"/>
          <w:szCs w:val="24"/>
        </w:rPr>
        <w:t>s pela legislação trabalhista.; e.</w:t>
      </w:r>
    </w:p>
    <w:p w14:paraId="5FD3A4CD" w14:textId="77777777" w:rsidR="008325E2" w:rsidRPr="008E6B76" w:rsidRDefault="008325E2" w:rsidP="008325E2">
      <w:pPr>
        <w:spacing w:line="360" w:lineRule="auto"/>
        <w:jc w:val="both"/>
        <w:rPr>
          <w:rFonts w:ascii="Arial" w:hAnsi="Arial" w:cs="Arial"/>
          <w:sz w:val="24"/>
          <w:szCs w:val="24"/>
        </w:rPr>
      </w:pPr>
      <w:r w:rsidRPr="008E6B76">
        <w:rPr>
          <w:rFonts w:ascii="Arial" w:hAnsi="Arial" w:cs="Arial"/>
          <w:sz w:val="24"/>
          <w:szCs w:val="24"/>
        </w:rPr>
        <w:t>9 - O</w:t>
      </w:r>
      <w:r w:rsidR="00DF7DDE" w:rsidRPr="008E6B76">
        <w:rPr>
          <w:rFonts w:ascii="Arial" w:hAnsi="Arial" w:cs="Arial"/>
          <w:sz w:val="24"/>
          <w:szCs w:val="24"/>
        </w:rPr>
        <w:t>rganizações Sociais de Saúde.</w:t>
      </w:r>
    </w:p>
    <w:p w14:paraId="55662FC0"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4.2.1 - Equiparam-se aos autores do projeto as empresas integrantes do mesmo grupo econômico. </w:t>
      </w:r>
    </w:p>
    <w:p w14:paraId="39A9CFE9" w14:textId="42AB2484"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4.3 – Serão concedidos de </w:t>
      </w:r>
      <w:r w:rsidR="00400BA6" w:rsidRPr="008E6B76">
        <w:rPr>
          <w:rFonts w:ascii="Arial" w:hAnsi="Arial" w:cs="Arial"/>
          <w:b/>
          <w:sz w:val="24"/>
          <w:szCs w:val="24"/>
          <w:highlight w:val="yellow"/>
          <w:u w:val="single"/>
        </w:rPr>
        <w:t>NA FORMA DO TRATAMENTO DIFERENCIADO</w:t>
      </w:r>
      <w:r w:rsidRPr="008E6B76">
        <w:rPr>
          <w:rFonts w:ascii="Arial" w:hAnsi="Arial" w:cs="Arial"/>
          <w:sz w:val="24"/>
          <w:szCs w:val="24"/>
        </w:rPr>
        <w:t xml:space="preserve"> os benefícios do Decreto Federal nº 8.538/2015.</w:t>
      </w:r>
    </w:p>
    <w:p w14:paraId="4299F4B6" w14:textId="77777777" w:rsidR="00BB1C8D" w:rsidRPr="008E6B76" w:rsidRDefault="00BB1C8D" w:rsidP="00BB1C8D">
      <w:pPr>
        <w:pStyle w:val="Ttulo11"/>
        <w:tabs>
          <w:tab w:val="left" w:pos="391"/>
        </w:tabs>
        <w:ind w:left="0"/>
        <w:rPr>
          <w:sz w:val="24"/>
          <w:szCs w:val="24"/>
        </w:rPr>
      </w:pPr>
      <w:r w:rsidRPr="008E6B76">
        <w:rPr>
          <w:sz w:val="24"/>
          <w:szCs w:val="24"/>
          <w:highlight w:val="yellow"/>
        </w:rPr>
        <w:t>4.4 – DA VISITA</w:t>
      </w:r>
      <w:r w:rsidRPr="008E6B76">
        <w:rPr>
          <w:spacing w:val="-12"/>
          <w:sz w:val="24"/>
          <w:szCs w:val="24"/>
          <w:highlight w:val="yellow"/>
        </w:rPr>
        <w:t xml:space="preserve"> </w:t>
      </w:r>
      <w:r w:rsidRPr="008E6B76">
        <w:rPr>
          <w:sz w:val="24"/>
          <w:szCs w:val="24"/>
          <w:highlight w:val="yellow"/>
        </w:rPr>
        <w:t>TÉCNICA/VISTORIA PRÉVIA</w:t>
      </w:r>
    </w:p>
    <w:p w14:paraId="274DC681"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6DC51B47"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1.1 – Para quem fizer a visita será emitido Atestado de Visita Técnica/vistoria prévia.</w:t>
      </w:r>
    </w:p>
    <w:p w14:paraId="3DB45985" w14:textId="27C9CB19" w:rsidR="00BB1C8D" w:rsidRPr="00A36133" w:rsidRDefault="00BB1C8D" w:rsidP="00BB1C8D">
      <w:pPr>
        <w:widowControl w:val="0"/>
        <w:tabs>
          <w:tab w:val="left" w:pos="530"/>
        </w:tabs>
        <w:autoSpaceDE w:val="0"/>
        <w:autoSpaceDN w:val="0"/>
        <w:spacing w:line="360" w:lineRule="auto"/>
        <w:jc w:val="both"/>
        <w:rPr>
          <w:rFonts w:ascii="Arial" w:hAnsi="Arial" w:cs="Arial"/>
          <w:color w:val="EE0000"/>
          <w:sz w:val="24"/>
          <w:szCs w:val="24"/>
        </w:rPr>
      </w:pPr>
      <w:r w:rsidRPr="00A36133">
        <w:rPr>
          <w:rFonts w:ascii="Arial" w:hAnsi="Arial" w:cs="Arial"/>
          <w:color w:val="EE0000"/>
          <w:sz w:val="24"/>
          <w:szCs w:val="24"/>
        </w:rPr>
        <w:t xml:space="preserve">2 – O agendamento deve ser feito em tempo hábil para poderem participar da licitação, através do </w:t>
      </w:r>
      <w:r w:rsidR="00544FAF" w:rsidRPr="00A36133">
        <w:rPr>
          <w:rFonts w:ascii="Arial" w:hAnsi="Arial" w:cs="Arial"/>
          <w:b/>
          <w:color w:val="EE0000"/>
          <w:sz w:val="24"/>
          <w:szCs w:val="24"/>
          <w:highlight w:val="yellow"/>
          <w:u w:val="single" w:color="000080"/>
        </w:rPr>
        <w:t xml:space="preserve">e-mail: </w:t>
      </w:r>
      <w:r w:rsidR="00AE2742">
        <w:rPr>
          <w:rFonts w:ascii="Arial" w:hAnsi="Arial" w:cs="Arial"/>
          <w:b/>
          <w:color w:val="EE0000"/>
          <w:sz w:val="24"/>
          <w:szCs w:val="24"/>
          <w:highlight w:val="yellow"/>
          <w:u w:val="single" w:color="000080"/>
        </w:rPr>
        <w:t>compras</w:t>
      </w:r>
      <w:r w:rsidR="00544FAF" w:rsidRPr="00A36133">
        <w:rPr>
          <w:rFonts w:ascii="Arial" w:hAnsi="Arial" w:cs="Arial"/>
          <w:b/>
          <w:color w:val="EE0000"/>
          <w:sz w:val="24"/>
          <w:szCs w:val="24"/>
          <w:highlight w:val="yellow"/>
          <w:u w:val="single" w:color="000080"/>
        </w:rPr>
        <w:t>@cedral.sp.gov.br</w:t>
      </w:r>
      <w:r w:rsidRPr="00A36133">
        <w:rPr>
          <w:rFonts w:ascii="Arial" w:hAnsi="Arial" w:cs="Arial"/>
          <w:b/>
          <w:color w:val="EE0000"/>
          <w:sz w:val="24"/>
          <w:szCs w:val="24"/>
          <w:highlight w:val="yellow"/>
          <w:u w:val="single" w:color="000080"/>
        </w:rPr>
        <w:t>.</w:t>
      </w:r>
    </w:p>
    <w:p w14:paraId="4ADB1E5B" w14:textId="77777777" w:rsidR="00BB1C8D" w:rsidRPr="008E6B76" w:rsidRDefault="00BB1C8D" w:rsidP="00BB1C8D">
      <w:pPr>
        <w:widowControl w:val="0"/>
        <w:tabs>
          <w:tab w:val="left" w:pos="528"/>
        </w:tabs>
        <w:autoSpaceDE w:val="0"/>
        <w:autoSpaceDN w:val="0"/>
        <w:spacing w:before="74"/>
        <w:ind w:left="-286"/>
        <w:jc w:val="both"/>
        <w:rPr>
          <w:rFonts w:ascii="Arial" w:hAnsi="Arial" w:cs="Arial"/>
          <w:sz w:val="24"/>
          <w:szCs w:val="24"/>
        </w:rPr>
      </w:pPr>
      <w:r w:rsidRPr="008E6B76">
        <w:rPr>
          <w:rFonts w:ascii="Arial" w:hAnsi="Arial" w:cs="Arial"/>
          <w:sz w:val="24"/>
          <w:szCs w:val="24"/>
        </w:rPr>
        <w:t xml:space="preserve">     3 – O representante legal da pessoa jurídica deverá estar munido de</w:t>
      </w:r>
      <w:r w:rsidRPr="008E6B76">
        <w:rPr>
          <w:rFonts w:ascii="Arial" w:hAnsi="Arial" w:cs="Arial"/>
          <w:spacing w:val="-11"/>
          <w:sz w:val="24"/>
          <w:szCs w:val="24"/>
        </w:rPr>
        <w:t xml:space="preserve"> </w:t>
      </w:r>
      <w:r w:rsidRPr="008E6B76">
        <w:rPr>
          <w:rFonts w:ascii="Arial" w:hAnsi="Arial" w:cs="Arial"/>
          <w:sz w:val="24"/>
          <w:szCs w:val="24"/>
        </w:rPr>
        <w:t>Credencial.</w:t>
      </w:r>
    </w:p>
    <w:p w14:paraId="53285722" w14:textId="77777777" w:rsidR="00BB1C8D" w:rsidRPr="008E6B76" w:rsidRDefault="00BB1C8D" w:rsidP="00BB1C8D">
      <w:pPr>
        <w:widowControl w:val="0"/>
        <w:tabs>
          <w:tab w:val="left" w:pos="538"/>
        </w:tabs>
        <w:autoSpaceDE w:val="0"/>
        <w:autoSpaceDN w:val="0"/>
        <w:spacing w:before="95" w:line="362" w:lineRule="auto"/>
        <w:jc w:val="both"/>
        <w:rPr>
          <w:rFonts w:ascii="Arial" w:hAnsi="Arial" w:cs="Arial"/>
          <w:sz w:val="24"/>
          <w:szCs w:val="24"/>
        </w:rPr>
      </w:pPr>
      <w:r w:rsidRPr="008E6B76">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8E6B76">
        <w:rPr>
          <w:rFonts w:ascii="Arial" w:hAnsi="Arial" w:cs="Arial"/>
          <w:spacing w:val="-16"/>
          <w:sz w:val="24"/>
          <w:szCs w:val="24"/>
        </w:rPr>
        <w:t xml:space="preserve"> </w:t>
      </w:r>
      <w:r w:rsidRPr="008E6B76">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4DA39788" w14:textId="77777777" w:rsidR="000E2A49" w:rsidRPr="008E6B76" w:rsidRDefault="000E2A49" w:rsidP="00BB1C8D">
      <w:pPr>
        <w:spacing w:after="0" w:line="360" w:lineRule="auto"/>
        <w:jc w:val="both"/>
        <w:rPr>
          <w:rFonts w:ascii="Arial" w:hAnsi="Arial" w:cs="Arial"/>
          <w:b/>
          <w:bCs/>
          <w:sz w:val="24"/>
          <w:szCs w:val="24"/>
        </w:rPr>
      </w:pPr>
    </w:p>
    <w:p w14:paraId="17F910A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V - DO PEDIDO DE ESCLARECIMENTO E IMPUGNAÇÃO DO EDITAL </w:t>
      </w:r>
    </w:p>
    <w:p w14:paraId="1333818B" w14:textId="038146EB"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 xml:space="preserve">5.1 - Os </w:t>
      </w:r>
      <w:r w:rsidRPr="008E6B76">
        <w:rPr>
          <w:rFonts w:ascii="Arial" w:hAnsi="Arial" w:cs="Arial"/>
          <w:b/>
          <w:sz w:val="24"/>
          <w:szCs w:val="24"/>
          <w:highlight w:val="lightGray"/>
          <w:u w:val="single"/>
        </w:rPr>
        <w:t>pedidos de esclarecimentos e impugnação</w:t>
      </w:r>
      <w:r w:rsidRPr="008E6B76">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8E6B76">
          <w:rPr>
            <w:rStyle w:val="Hyperlink"/>
            <w:rFonts w:ascii="Arial" w:hAnsi="Arial" w:cs="Arial"/>
            <w:b/>
            <w:sz w:val="24"/>
            <w:szCs w:val="24"/>
          </w:rPr>
          <w:t>licitacao@cedral.sp.gov.br</w:t>
        </w:r>
      </w:hyperlink>
      <w:r w:rsidRPr="008E6B76">
        <w:rPr>
          <w:rFonts w:ascii="Arial" w:hAnsi="Arial" w:cs="Arial"/>
          <w:b/>
          <w:sz w:val="24"/>
          <w:szCs w:val="24"/>
          <w:u w:val="single"/>
        </w:rPr>
        <w:t>,</w:t>
      </w:r>
      <w:r w:rsidRPr="008E6B76">
        <w:rPr>
          <w:rFonts w:ascii="Arial" w:hAnsi="Arial" w:cs="Arial"/>
          <w:sz w:val="24"/>
          <w:szCs w:val="24"/>
        </w:rPr>
        <w:t xml:space="preserve"> sendo:</w:t>
      </w:r>
    </w:p>
    <w:p w14:paraId="39FD63A0"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5.2 Esclarecimentos</w:t>
      </w:r>
    </w:p>
    <w:p w14:paraId="48E3B875"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Os pedidos de esclarecimentos referentes ao processo licitatório serão enviados ao pregoeiro, </w:t>
      </w:r>
      <w:r w:rsidRPr="008E6B76">
        <w:rPr>
          <w:rFonts w:ascii="Arial" w:hAnsi="Arial" w:cs="Arial"/>
          <w:b/>
          <w:sz w:val="24"/>
          <w:szCs w:val="24"/>
          <w:u w:val="single"/>
        </w:rPr>
        <w:t>até três dias úteis anteriores à data fixada para abertura da sessão pública</w:t>
      </w:r>
      <w:r w:rsidR="00B31875" w:rsidRPr="008E6B76">
        <w:rPr>
          <w:rFonts w:ascii="Arial" w:hAnsi="Arial" w:cs="Arial"/>
          <w:sz w:val="24"/>
          <w:szCs w:val="24"/>
        </w:rPr>
        <w:t>,</w:t>
      </w:r>
    </w:p>
    <w:p w14:paraId="63283758"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O </w:t>
      </w:r>
      <w:r w:rsidRPr="008E6B76">
        <w:rPr>
          <w:rFonts w:ascii="Arial" w:hAnsi="Arial" w:cs="Arial"/>
          <w:b/>
          <w:sz w:val="24"/>
          <w:szCs w:val="24"/>
          <w:u w:val="single"/>
        </w:rPr>
        <w:t>pregoeiro responderá</w:t>
      </w:r>
      <w:r w:rsidRPr="008E6B76">
        <w:rPr>
          <w:rFonts w:ascii="Arial" w:hAnsi="Arial" w:cs="Arial"/>
          <w:sz w:val="24"/>
          <w:szCs w:val="24"/>
        </w:rPr>
        <w:t xml:space="preserve"> aos pedidos de esclarecimentos no</w:t>
      </w:r>
      <w:r w:rsidRPr="008E6B76">
        <w:rPr>
          <w:rFonts w:ascii="Arial" w:hAnsi="Arial" w:cs="Arial"/>
          <w:b/>
          <w:sz w:val="24"/>
          <w:szCs w:val="24"/>
          <w:u w:val="single"/>
        </w:rPr>
        <w:t xml:space="preserve"> prazo de dois dias úteis, contado da data de recebimento do pedido</w:t>
      </w:r>
      <w:r w:rsidRPr="008E6B76">
        <w:rPr>
          <w:rFonts w:ascii="Arial" w:hAnsi="Arial" w:cs="Arial"/>
          <w:sz w:val="24"/>
          <w:szCs w:val="24"/>
        </w:rPr>
        <w:t>, e poderá requisitar subsídios formais aos órgãos técnicos.</w:t>
      </w:r>
    </w:p>
    <w:p w14:paraId="6824C857" w14:textId="118A47C4"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As respostas aos pedidos de esclarecimentos serão divulgadas pelo sistema e vincularão os participantes e a administração.</w:t>
      </w:r>
    </w:p>
    <w:p w14:paraId="66269735"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5.3 - Impugnação</w:t>
      </w:r>
    </w:p>
    <w:p w14:paraId="7183B1C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Qualquer pessoa poderá impugnar os termos do edital do pregão, por meio eletrônico, na forma prevista no edital, </w:t>
      </w:r>
      <w:r w:rsidRPr="008E6B76">
        <w:rPr>
          <w:rFonts w:ascii="Arial" w:hAnsi="Arial" w:cs="Arial"/>
          <w:b/>
          <w:sz w:val="24"/>
          <w:szCs w:val="24"/>
          <w:u w:val="single"/>
        </w:rPr>
        <w:t>até três dias úteis anteriores à data fixada para abertura da sessão pública</w:t>
      </w:r>
      <w:r w:rsidRPr="008E6B76">
        <w:rPr>
          <w:rFonts w:ascii="Arial" w:hAnsi="Arial" w:cs="Arial"/>
          <w:sz w:val="24"/>
          <w:szCs w:val="24"/>
        </w:rPr>
        <w:t>.</w:t>
      </w:r>
    </w:p>
    <w:p w14:paraId="6448243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A impugnação não possui efeito suspensivo e </w:t>
      </w:r>
      <w:r w:rsidRPr="008E6B76">
        <w:rPr>
          <w:rFonts w:ascii="Arial" w:hAnsi="Arial" w:cs="Arial"/>
          <w:b/>
          <w:sz w:val="24"/>
          <w:szCs w:val="24"/>
          <w:u w:val="single"/>
        </w:rPr>
        <w:t>caberá ao pregoeiro</w:t>
      </w:r>
      <w:r w:rsidRPr="008E6B76">
        <w:rPr>
          <w:rFonts w:ascii="Arial" w:hAnsi="Arial" w:cs="Arial"/>
          <w:sz w:val="24"/>
          <w:szCs w:val="24"/>
        </w:rPr>
        <w:t xml:space="preserve">, auxiliado pelos órgãos técnicos, </w:t>
      </w:r>
      <w:r w:rsidRPr="008E6B76">
        <w:rPr>
          <w:rFonts w:ascii="Arial" w:hAnsi="Arial" w:cs="Arial"/>
          <w:b/>
          <w:sz w:val="24"/>
          <w:szCs w:val="24"/>
          <w:u w:val="single"/>
        </w:rPr>
        <w:t>decidir sobre a impugnação no prazo de dois dias úteis, contado do data de recebimento da impugnação</w:t>
      </w:r>
      <w:r w:rsidRPr="008E6B76">
        <w:rPr>
          <w:rFonts w:ascii="Arial" w:hAnsi="Arial" w:cs="Arial"/>
          <w:sz w:val="24"/>
          <w:szCs w:val="24"/>
        </w:rPr>
        <w:t>.</w:t>
      </w:r>
    </w:p>
    <w:p w14:paraId="3EA234D0"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 concessão de efeito suspensivo à impugnação é medida excepcional e deverá ser motivada pelo pregoeiro, nos autos do processo de licitação.</w:t>
      </w:r>
    </w:p>
    <w:p w14:paraId="6FD0D970"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4 - Acolhida a impugnação contra o edital, será definida e publicada nova data para realização do certame.</w:t>
      </w:r>
    </w:p>
    <w:p w14:paraId="3A32A1A3"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5.4 - A impugnação feita tempestivamente pelo licitante não o impedirá de participar do processo licitatório.</w:t>
      </w:r>
    </w:p>
    <w:p w14:paraId="436FBF1C" w14:textId="00EFEBFF" w:rsidR="000E2A49" w:rsidRDefault="000E2A49" w:rsidP="000E2A49">
      <w:pPr>
        <w:autoSpaceDE w:val="0"/>
        <w:spacing w:line="360" w:lineRule="auto"/>
        <w:jc w:val="both"/>
        <w:rPr>
          <w:rFonts w:ascii="Arial" w:hAnsi="Arial" w:cs="Arial"/>
          <w:sz w:val="24"/>
          <w:szCs w:val="24"/>
        </w:rPr>
      </w:pPr>
    </w:p>
    <w:p w14:paraId="0F3D352F" w14:textId="77777777" w:rsidR="00AE2742" w:rsidRPr="008E6B76" w:rsidRDefault="00AE2742" w:rsidP="000E2A49">
      <w:pPr>
        <w:autoSpaceDE w:val="0"/>
        <w:spacing w:line="360" w:lineRule="auto"/>
        <w:jc w:val="both"/>
        <w:rPr>
          <w:rFonts w:ascii="Arial" w:hAnsi="Arial" w:cs="Arial"/>
          <w:sz w:val="24"/>
          <w:szCs w:val="24"/>
        </w:rPr>
      </w:pPr>
    </w:p>
    <w:p w14:paraId="3103674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VI- DO CREDENCIAMENTO E EFETIVA PARTICIPAÇÃO</w:t>
      </w:r>
    </w:p>
    <w:p w14:paraId="6A9E8514" w14:textId="77777777" w:rsidR="000E2A49" w:rsidRPr="008E6B76" w:rsidRDefault="000E2A49" w:rsidP="000E2A49">
      <w:pPr>
        <w:spacing w:after="0" w:line="360" w:lineRule="auto"/>
        <w:jc w:val="both"/>
        <w:rPr>
          <w:rFonts w:ascii="Arial" w:hAnsi="Arial" w:cs="Arial"/>
          <w:b/>
          <w:bCs/>
          <w:sz w:val="24"/>
          <w:szCs w:val="24"/>
        </w:rPr>
      </w:pPr>
    </w:p>
    <w:p w14:paraId="5E64527D"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6.1 -Para acesso ao sistema eletrônico, os interessados em participar do Pregão, deverão dispor de chave de identificação e senha pessoal e intransferível, a ser solicitada através do link:.</w:t>
      </w:r>
    </w:p>
    <w:p w14:paraId="49BD79C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04F57E25" w14:textId="77777777" w:rsidR="000E2A49" w:rsidRPr="008E6B76" w:rsidRDefault="000E2A49" w:rsidP="000E2A49">
      <w:pPr>
        <w:spacing w:after="0" w:line="360" w:lineRule="auto"/>
        <w:jc w:val="both"/>
        <w:rPr>
          <w:rFonts w:ascii="Arial" w:hAnsi="Arial" w:cs="Arial"/>
          <w:sz w:val="24"/>
          <w:szCs w:val="24"/>
        </w:rPr>
      </w:pPr>
    </w:p>
    <w:p w14:paraId="58F5036B" w14:textId="77777777" w:rsidR="00A13620" w:rsidRPr="008E6B76" w:rsidRDefault="000E2A49" w:rsidP="00A13620">
      <w:pPr>
        <w:spacing w:after="0" w:line="360" w:lineRule="auto"/>
        <w:jc w:val="both"/>
        <w:rPr>
          <w:rFonts w:ascii="Arial" w:hAnsi="Arial" w:cs="Arial"/>
          <w:b/>
          <w:bCs/>
          <w:sz w:val="24"/>
          <w:szCs w:val="24"/>
        </w:rPr>
      </w:pPr>
      <w:r w:rsidRPr="008E6B76">
        <w:rPr>
          <w:rFonts w:ascii="Arial" w:hAnsi="Arial" w:cs="Arial"/>
          <w:b/>
          <w:bCs/>
          <w:sz w:val="24"/>
          <w:szCs w:val="24"/>
        </w:rPr>
        <w:t xml:space="preserve">VII – </w:t>
      </w:r>
      <w:r w:rsidR="00A13620" w:rsidRPr="008E6B76">
        <w:rPr>
          <w:rFonts w:ascii="Arial" w:hAnsi="Arial" w:cs="Arial"/>
          <w:b/>
          <w:bCs/>
          <w:sz w:val="24"/>
          <w:szCs w:val="24"/>
        </w:rPr>
        <w:t xml:space="preserve">DO RECEBIMENTO DA PROPOSTA, </w:t>
      </w:r>
      <w:r w:rsidR="00A13620" w:rsidRPr="008E6B76">
        <w:rPr>
          <w:rFonts w:ascii="Arial" w:hAnsi="Arial" w:cs="Arial"/>
          <w:b/>
          <w:bCs/>
          <w:sz w:val="24"/>
          <w:szCs w:val="24"/>
          <w:highlight w:val="yellow"/>
        </w:rPr>
        <w:t>DA GARANTIA DA PROPOSTA</w:t>
      </w:r>
      <w:r w:rsidR="00A13620" w:rsidRPr="008E6B76">
        <w:rPr>
          <w:rFonts w:ascii="Arial" w:hAnsi="Arial" w:cs="Arial"/>
          <w:b/>
          <w:bCs/>
          <w:sz w:val="24"/>
          <w:szCs w:val="24"/>
        </w:rPr>
        <w:t xml:space="preserve">, E DOS DOCUMENTOS DE HABILITAÇÃO </w:t>
      </w:r>
    </w:p>
    <w:p w14:paraId="4A90FFA1" w14:textId="77777777" w:rsidR="00A13620" w:rsidRPr="008E6B76" w:rsidRDefault="00A13620" w:rsidP="00A13620">
      <w:pPr>
        <w:spacing w:after="0" w:line="360" w:lineRule="auto"/>
        <w:jc w:val="both"/>
        <w:rPr>
          <w:rFonts w:ascii="Arial" w:hAnsi="Arial" w:cs="Arial"/>
          <w:sz w:val="24"/>
          <w:szCs w:val="24"/>
        </w:rPr>
      </w:pPr>
    </w:p>
    <w:p w14:paraId="37ABA29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7.1 - A proposta e </w:t>
      </w:r>
      <w:r w:rsidRPr="008E6B76">
        <w:rPr>
          <w:rFonts w:ascii="Arial" w:hAnsi="Arial" w:cs="Arial"/>
          <w:sz w:val="24"/>
          <w:szCs w:val="24"/>
          <w:highlight w:val="yellow"/>
        </w:rPr>
        <w:t>a garantia</w:t>
      </w:r>
      <w:r w:rsidRPr="008E6B76">
        <w:rPr>
          <w:rFonts w:ascii="Arial" w:hAnsi="Arial" w:cs="Arial"/>
          <w:sz w:val="24"/>
          <w:szCs w:val="24"/>
        </w:rPr>
        <w:t>, bem com</w:t>
      </w:r>
      <w:r w:rsidR="005449AE" w:rsidRPr="008E6B76">
        <w:rPr>
          <w:rFonts w:ascii="Arial" w:hAnsi="Arial" w:cs="Arial"/>
          <w:sz w:val="24"/>
          <w:szCs w:val="24"/>
        </w:rPr>
        <w:t>o os documentos de habilitação</w:t>
      </w:r>
      <w:r w:rsidRPr="008E6B76">
        <w:rPr>
          <w:rFonts w:ascii="Arial" w:hAnsi="Arial" w:cs="Arial"/>
          <w:sz w:val="24"/>
          <w:szCs w:val="24"/>
        </w:rPr>
        <w:t xml:space="preserve"> serão recebidas até o horário previsto. </w:t>
      </w:r>
    </w:p>
    <w:p w14:paraId="4E88A822" w14:textId="77777777" w:rsidR="00A13620" w:rsidRPr="008E6B76" w:rsidRDefault="00A13620" w:rsidP="00A13620">
      <w:pPr>
        <w:spacing w:after="0" w:line="360" w:lineRule="auto"/>
        <w:jc w:val="both"/>
        <w:rPr>
          <w:rFonts w:ascii="Arial" w:hAnsi="Arial" w:cs="Arial"/>
          <w:sz w:val="24"/>
          <w:szCs w:val="24"/>
        </w:rPr>
      </w:pPr>
    </w:p>
    <w:p w14:paraId="6BA70C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7.2 – A proposta postada no sistema para fins de lances, deve ser efetuada com </w:t>
      </w:r>
      <w:r w:rsidRPr="008E6B76">
        <w:rPr>
          <w:rFonts w:ascii="Arial" w:hAnsi="Arial" w:cs="Arial"/>
          <w:b/>
          <w:sz w:val="24"/>
          <w:szCs w:val="24"/>
          <w:highlight w:val="yellow"/>
          <w:u w:val="single"/>
        </w:rPr>
        <w:t>VALOR GLOBAL</w:t>
      </w:r>
      <w:r w:rsidRPr="008E6B76">
        <w:rPr>
          <w:rFonts w:ascii="Arial" w:hAnsi="Arial" w:cs="Arial"/>
          <w:sz w:val="24"/>
          <w:szCs w:val="24"/>
        </w:rPr>
        <w:t xml:space="preserve">, respeitando-se os valores estimados da licitação e as descrições exigidas no edital, bem como os critérios abaixo. </w:t>
      </w:r>
    </w:p>
    <w:p w14:paraId="028ADC70" w14:textId="77777777" w:rsidR="00A13620" w:rsidRPr="008E6B76" w:rsidRDefault="00A13620" w:rsidP="00A13620">
      <w:pPr>
        <w:spacing w:after="0" w:line="360" w:lineRule="auto"/>
        <w:jc w:val="both"/>
        <w:rPr>
          <w:rFonts w:ascii="Arial" w:hAnsi="Arial" w:cs="Arial"/>
          <w:sz w:val="24"/>
          <w:szCs w:val="24"/>
        </w:rPr>
      </w:pPr>
    </w:p>
    <w:p w14:paraId="24377042"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a) - cotados em moeda corrente nacional; </w:t>
      </w:r>
    </w:p>
    <w:p w14:paraId="7DDA56F6" w14:textId="77777777" w:rsidR="00A13620" w:rsidRPr="008E6B76" w:rsidRDefault="00A13620" w:rsidP="00A13620">
      <w:pPr>
        <w:spacing w:after="0" w:line="360" w:lineRule="auto"/>
        <w:jc w:val="both"/>
        <w:rPr>
          <w:rFonts w:ascii="Arial" w:hAnsi="Arial" w:cs="Arial"/>
          <w:sz w:val="24"/>
          <w:szCs w:val="24"/>
        </w:rPr>
      </w:pPr>
    </w:p>
    <w:p w14:paraId="3C471B0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0EE5629F" w14:textId="77777777" w:rsidR="00A13620" w:rsidRPr="008E6B76" w:rsidRDefault="00A13620" w:rsidP="00A13620">
      <w:pPr>
        <w:spacing w:after="0" w:line="360" w:lineRule="auto"/>
        <w:jc w:val="both"/>
        <w:rPr>
          <w:rFonts w:ascii="Arial" w:hAnsi="Arial" w:cs="Arial"/>
          <w:sz w:val="24"/>
          <w:szCs w:val="24"/>
        </w:rPr>
      </w:pPr>
    </w:p>
    <w:p w14:paraId="11051746" w14:textId="577F00BF"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highlight w:val="yellow"/>
        </w:rPr>
        <w:t xml:space="preserve">c) estar acompanhada da comprovação do recolhimento de quantia a título de garantia de proposta referente a 1% do valor estimado para a contratação, ou seja, </w:t>
      </w:r>
      <w:r w:rsidRPr="008E6B76">
        <w:rPr>
          <w:rFonts w:ascii="Arial" w:hAnsi="Arial" w:cs="Arial"/>
          <w:b/>
          <w:sz w:val="24"/>
          <w:szCs w:val="24"/>
          <w:highlight w:val="yellow"/>
          <w:u w:val="single"/>
        </w:rPr>
        <w:t>R</w:t>
      </w:r>
      <w:r w:rsidRPr="00F13241">
        <w:rPr>
          <w:rFonts w:ascii="Arial" w:hAnsi="Arial" w:cs="Arial"/>
          <w:b/>
          <w:sz w:val="24"/>
          <w:szCs w:val="24"/>
          <w:highlight w:val="yellow"/>
          <w:u w:val="single"/>
        </w:rPr>
        <w:t>$</w:t>
      </w:r>
      <w:r w:rsidR="00A36133" w:rsidRPr="00F13241">
        <w:rPr>
          <w:rFonts w:ascii="Arial" w:hAnsi="Arial" w:cs="Arial"/>
          <w:b/>
          <w:sz w:val="24"/>
          <w:szCs w:val="24"/>
          <w:highlight w:val="yellow"/>
          <w:u w:val="single"/>
        </w:rPr>
        <w:t xml:space="preserve"> </w:t>
      </w:r>
      <w:r w:rsidR="00F13241" w:rsidRPr="00F13241">
        <w:rPr>
          <w:rFonts w:ascii="Arial" w:hAnsi="Arial" w:cs="Arial"/>
          <w:b/>
          <w:sz w:val="24"/>
          <w:szCs w:val="24"/>
          <w:highlight w:val="yellow"/>
          <w:u w:val="single"/>
        </w:rPr>
        <w:t>7.280,39</w:t>
      </w:r>
      <w:r w:rsidRPr="00F13241">
        <w:rPr>
          <w:rFonts w:ascii="Arial" w:hAnsi="Arial" w:cs="Arial"/>
          <w:sz w:val="24"/>
          <w:szCs w:val="24"/>
          <w:highlight w:val="yellow"/>
        </w:rPr>
        <w:t xml:space="preserve">, nos </w:t>
      </w:r>
      <w:r w:rsidRPr="008E6B76">
        <w:rPr>
          <w:rFonts w:ascii="Arial" w:hAnsi="Arial" w:cs="Arial"/>
          <w:sz w:val="24"/>
          <w:szCs w:val="24"/>
          <w:highlight w:val="yellow"/>
        </w:rPr>
        <w:t xml:space="preserve">termos do artigo 58 da Lei Federal nº 14.133/2021, sendo que caso opte por depósito bancário, deverá ser efetuado da seguinte forma: </w:t>
      </w:r>
      <w:r w:rsidRPr="008E6B76">
        <w:rPr>
          <w:rFonts w:ascii="Arial" w:hAnsi="Arial" w:cs="Arial"/>
          <w:color w:val="FF0000"/>
          <w:sz w:val="24"/>
          <w:szCs w:val="24"/>
          <w:highlight w:val="yellow"/>
        </w:rPr>
        <w:t>Banco:</w:t>
      </w:r>
      <w:r w:rsidR="00AE2742">
        <w:rPr>
          <w:rFonts w:ascii="Arial" w:hAnsi="Arial" w:cs="Arial"/>
          <w:color w:val="FF0000"/>
          <w:sz w:val="24"/>
          <w:szCs w:val="24"/>
          <w:highlight w:val="yellow"/>
        </w:rPr>
        <w:t>Brasil</w:t>
      </w:r>
      <w:r w:rsidRPr="008E6B76">
        <w:rPr>
          <w:rFonts w:ascii="Arial" w:hAnsi="Arial" w:cs="Arial"/>
          <w:color w:val="FF0000"/>
          <w:sz w:val="24"/>
          <w:szCs w:val="24"/>
          <w:highlight w:val="yellow"/>
        </w:rPr>
        <w:t xml:space="preserve">, Agência </w:t>
      </w:r>
      <w:r w:rsidR="00AE2742">
        <w:rPr>
          <w:rFonts w:ascii="Arial" w:hAnsi="Arial" w:cs="Arial"/>
          <w:color w:val="FF0000"/>
          <w:sz w:val="24"/>
          <w:szCs w:val="24"/>
          <w:highlight w:val="yellow"/>
        </w:rPr>
        <w:t>6760-1</w:t>
      </w:r>
      <w:r w:rsidRPr="008E6B76">
        <w:rPr>
          <w:rFonts w:ascii="Arial" w:hAnsi="Arial" w:cs="Arial"/>
          <w:color w:val="FF0000"/>
          <w:sz w:val="24"/>
          <w:szCs w:val="24"/>
          <w:highlight w:val="yellow"/>
        </w:rPr>
        <w:t>, Conta</w:t>
      </w:r>
      <w:r w:rsidR="00AE2742">
        <w:rPr>
          <w:rFonts w:ascii="Arial" w:hAnsi="Arial" w:cs="Arial"/>
          <w:color w:val="FF0000"/>
          <w:sz w:val="24"/>
          <w:szCs w:val="24"/>
          <w:highlight w:val="yellow"/>
        </w:rPr>
        <w:t>:5453-4</w:t>
      </w:r>
      <w:r w:rsidRPr="008E6B76">
        <w:rPr>
          <w:rFonts w:ascii="Arial" w:hAnsi="Arial" w:cs="Arial"/>
          <w:color w:val="FF0000"/>
          <w:sz w:val="24"/>
          <w:szCs w:val="24"/>
          <w:highlight w:val="yellow"/>
        </w:rPr>
        <w:t>.</w:t>
      </w:r>
    </w:p>
    <w:p w14:paraId="0B5AA409" w14:textId="77777777" w:rsidR="00A13620" w:rsidRPr="008E6B76" w:rsidRDefault="00A13620" w:rsidP="00A13620">
      <w:pPr>
        <w:spacing w:after="0" w:line="360" w:lineRule="auto"/>
        <w:jc w:val="both"/>
        <w:rPr>
          <w:rFonts w:ascii="Arial" w:hAnsi="Arial" w:cs="Arial"/>
          <w:sz w:val="24"/>
          <w:szCs w:val="24"/>
        </w:rPr>
      </w:pPr>
    </w:p>
    <w:p w14:paraId="2F53AB5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7.3 – A proposta postada junto com os documentos de habilitação, deverá respeitar as descrições e o modelo do Anexo III, bem como constar: </w:t>
      </w:r>
    </w:p>
    <w:p w14:paraId="37DFDED3" w14:textId="77777777" w:rsidR="00A13620" w:rsidRPr="008E6B76" w:rsidRDefault="00A13620" w:rsidP="00A13620">
      <w:pPr>
        <w:spacing w:after="0" w:line="360" w:lineRule="auto"/>
        <w:jc w:val="both"/>
        <w:rPr>
          <w:rFonts w:ascii="Arial" w:hAnsi="Arial" w:cs="Arial"/>
          <w:sz w:val="24"/>
          <w:szCs w:val="24"/>
        </w:rPr>
      </w:pPr>
    </w:p>
    <w:p w14:paraId="2274186D"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a) qualificação da licitante, do seu representante legal, e indicação da conta corrente bancária da licitante;</w:t>
      </w:r>
    </w:p>
    <w:p w14:paraId="5AD9C3EB" w14:textId="77777777" w:rsidR="00A13620" w:rsidRPr="008E6B76" w:rsidRDefault="00A13620" w:rsidP="00A13620">
      <w:pPr>
        <w:spacing w:after="0" w:line="360" w:lineRule="auto"/>
        <w:jc w:val="both"/>
        <w:rPr>
          <w:rFonts w:ascii="Arial" w:hAnsi="Arial" w:cs="Arial"/>
          <w:sz w:val="24"/>
          <w:szCs w:val="24"/>
        </w:rPr>
      </w:pPr>
    </w:p>
    <w:p w14:paraId="6F3E02A8"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b) descrição completa e minuciosa do objeto licitado, conforme o Anexo I – Termo de Referência;</w:t>
      </w:r>
    </w:p>
    <w:p w14:paraId="38F8E3A3" w14:textId="77777777" w:rsidR="00A13620" w:rsidRPr="008E6B76" w:rsidRDefault="00A13620" w:rsidP="00A13620">
      <w:pPr>
        <w:spacing w:after="0" w:line="360" w:lineRule="auto"/>
        <w:jc w:val="both"/>
        <w:rPr>
          <w:rFonts w:ascii="Arial" w:hAnsi="Arial" w:cs="Arial"/>
          <w:sz w:val="24"/>
          <w:szCs w:val="24"/>
        </w:rPr>
      </w:pPr>
    </w:p>
    <w:p w14:paraId="3F41C0C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c) prazo de validade da proposta que não poderá ser inferior a 6 (seis) meses, contados de sua apresentação;</w:t>
      </w:r>
    </w:p>
    <w:p w14:paraId="588C6C1A" w14:textId="77777777" w:rsidR="00A13620" w:rsidRPr="008E6B76" w:rsidRDefault="00A13620" w:rsidP="00A13620">
      <w:pPr>
        <w:spacing w:after="0" w:line="360" w:lineRule="auto"/>
        <w:jc w:val="both"/>
        <w:rPr>
          <w:rFonts w:ascii="Arial" w:hAnsi="Arial" w:cs="Arial"/>
          <w:sz w:val="24"/>
          <w:szCs w:val="24"/>
        </w:rPr>
      </w:pPr>
    </w:p>
    <w:p w14:paraId="1E1BFFEF"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d) - valores em moeda corrente nacional; </w:t>
      </w:r>
    </w:p>
    <w:p w14:paraId="3336292D" w14:textId="77777777" w:rsidR="00A13620" w:rsidRPr="008E6B76" w:rsidRDefault="00A13620" w:rsidP="00A13620">
      <w:pPr>
        <w:spacing w:after="0" w:line="360" w:lineRule="auto"/>
        <w:jc w:val="both"/>
        <w:rPr>
          <w:rFonts w:ascii="Arial" w:hAnsi="Arial" w:cs="Arial"/>
          <w:sz w:val="24"/>
          <w:szCs w:val="24"/>
        </w:rPr>
      </w:pPr>
    </w:p>
    <w:p w14:paraId="3FD66369"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e) – colocar o valor unitário e total com até duas casas decimais após a vírgula. </w:t>
      </w:r>
    </w:p>
    <w:p w14:paraId="1EB0989A" w14:textId="77777777" w:rsidR="00A13620" w:rsidRPr="008E6B76" w:rsidRDefault="00A13620" w:rsidP="00A13620">
      <w:pPr>
        <w:spacing w:after="0" w:line="360" w:lineRule="auto"/>
        <w:jc w:val="both"/>
        <w:rPr>
          <w:rFonts w:ascii="Arial" w:hAnsi="Arial" w:cs="Arial"/>
          <w:sz w:val="24"/>
          <w:szCs w:val="24"/>
        </w:rPr>
      </w:pPr>
    </w:p>
    <w:p w14:paraId="77DAFD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72F67CA" w14:textId="77777777" w:rsidR="00A13620" w:rsidRPr="008E6B76" w:rsidRDefault="00A13620" w:rsidP="00A13620">
      <w:pPr>
        <w:spacing w:after="0" w:line="360" w:lineRule="auto"/>
        <w:jc w:val="both"/>
        <w:rPr>
          <w:rFonts w:ascii="Arial" w:hAnsi="Arial" w:cs="Arial"/>
          <w:sz w:val="24"/>
          <w:szCs w:val="24"/>
        </w:rPr>
      </w:pPr>
    </w:p>
    <w:p w14:paraId="60AD6BF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7.4 - É de inteira responsabilidade do ofertante o preço e demais condições apresentadas. </w:t>
      </w:r>
    </w:p>
    <w:p w14:paraId="781332A0" w14:textId="77777777" w:rsidR="00A13620" w:rsidRPr="008E6B76" w:rsidRDefault="00A13620" w:rsidP="00A13620">
      <w:pPr>
        <w:spacing w:after="0" w:line="360" w:lineRule="auto"/>
        <w:jc w:val="both"/>
        <w:rPr>
          <w:rFonts w:ascii="Arial" w:hAnsi="Arial" w:cs="Arial"/>
          <w:sz w:val="24"/>
          <w:szCs w:val="24"/>
        </w:rPr>
      </w:pPr>
    </w:p>
    <w:p w14:paraId="138A0CC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Os documentos a serem apresentados/postados de habilitação, juntamente com a proposta, independente se a pessoa jurídica será vencedora ou não, são os seguem:</w:t>
      </w:r>
    </w:p>
    <w:p w14:paraId="3219E4DF" w14:textId="77777777" w:rsidR="000E2A49" w:rsidRPr="008E6B76" w:rsidRDefault="000E2A49" w:rsidP="000E2A49">
      <w:pPr>
        <w:spacing w:after="0" w:line="360" w:lineRule="auto"/>
        <w:jc w:val="both"/>
        <w:rPr>
          <w:rFonts w:ascii="Arial" w:hAnsi="Arial" w:cs="Arial"/>
          <w:sz w:val="24"/>
          <w:szCs w:val="24"/>
        </w:rPr>
      </w:pPr>
    </w:p>
    <w:p w14:paraId="266E1508" w14:textId="77777777" w:rsidR="000E2A49" w:rsidRPr="008E6B76" w:rsidRDefault="000E2A49" w:rsidP="000E2A49">
      <w:pPr>
        <w:spacing w:after="0" w:line="360" w:lineRule="auto"/>
        <w:jc w:val="both"/>
        <w:rPr>
          <w:rFonts w:ascii="Arial" w:hAnsi="Arial" w:cs="Arial"/>
          <w:sz w:val="24"/>
          <w:szCs w:val="24"/>
        </w:rPr>
      </w:pPr>
    </w:p>
    <w:p w14:paraId="68299B7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HABILITAÇÃO JURÍDICA </w:t>
      </w:r>
    </w:p>
    <w:p w14:paraId="1F3DE99E" w14:textId="77777777" w:rsidR="000E2A49" w:rsidRPr="008E6B76" w:rsidRDefault="000E2A49" w:rsidP="000E2A49">
      <w:pPr>
        <w:spacing w:after="0" w:line="360" w:lineRule="auto"/>
        <w:jc w:val="both"/>
        <w:rPr>
          <w:rFonts w:ascii="Arial" w:hAnsi="Arial" w:cs="Arial"/>
          <w:sz w:val="24"/>
          <w:szCs w:val="24"/>
        </w:rPr>
      </w:pPr>
    </w:p>
    <w:p w14:paraId="25380D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w:t>
      </w:r>
      <w:r w:rsidRPr="008E6B76">
        <w:rPr>
          <w:rFonts w:ascii="Arial" w:hAnsi="Arial" w:cs="Arial"/>
          <w:b/>
          <w:bCs/>
          <w:sz w:val="24"/>
          <w:szCs w:val="24"/>
          <w:u w:val="single"/>
        </w:rPr>
        <w:t xml:space="preserve"> Em se tratando de empresário individual</w:t>
      </w:r>
      <w:r w:rsidRPr="008E6B76">
        <w:rPr>
          <w:rFonts w:ascii="Arial" w:hAnsi="Arial" w:cs="Arial"/>
          <w:sz w:val="24"/>
          <w:szCs w:val="24"/>
        </w:rPr>
        <w:t>, registro na Junta Comercial;</w:t>
      </w:r>
    </w:p>
    <w:p w14:paraId="726B66DA" w14:textId="77777777" w:rsidR="000E2A49" w:rsidRPr="008E6B76" w:rsidRDefault="000E2A49" w:rsidP="000E2A49">
      <w:pPr>
        <w:spacing w:after="0" w:line="360" w:lineRule="auto"/>
        <w:jc w:val="both"/>
        <w:rPr>
          <w:rFonts w:ascii="Arial" w:hAnsi="Arial" w:cs="Arial"/>
          <w:b/>
          <w:bCs/>
          <w:sz w:val="24"/>
          <w:szCs w:val="24"/>
        </w:rPr>
      </w:pPr>
    </w:p>
    <w:p w14:paraId="1D55BA9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w:t>
      </w:r>
      <w:r w:rsidRPr="008E6B76">
        <w:rPr>
          <w:rFonts w:ascii="Arial" w:hAnsi="Arial" w:cs="Arial"/>
          <w:b/>
          <w:bCs/>
          <w:sz w:val="24"/>
          <w:szCs w:val="24"/>
        </w:rPr>
        <w:t>Em caso de sociedade empresária</w:t>
      </w:r>
      <w:r w:rsidRPr="008E6B76">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7CE44DBB" w14:textId="77777777" w:rsidR="000E2A49" w:rsidRPr="008E6B76" w:rsidRDefault="000E2A49" w:rsidP="000E2A49">
      <w:pPr>
        <w:spacing w:after="0" w:line="360" w:lineRule="auto"/>
        <w:jc w:val="both"/>
        <w:rPr>
          <w:rFonts w:ascii="Arial" w:hAnsi="Arial" w:cs="Arial"/>
          <w:sz w:val="24"/>
          <w:szCs w:val="24"/>
        </w:rPr>
      </w:pPr>
    </w:p>
    <w:p w14:paraId="5D86EA1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w:t>
      </w:r>
      <w:r w:rsidRPr="008E6B76">
        <w:rPr>
          <w:rFonts w:ascii="Arial" w:hAnsi="Arial" w:cs="Arial"/>
          <w:bCs/>
          <w:sz w:val="24"/>
          <w:szCs w:val="24"/>
        </w:rPr>
        <w:t>Em caso de sociedade simples</w:t>
      </w:r>
      <w:r w:rsidRPr="008E6B76">
        <w:rPr>
          <w:rFonts w:ascii="Arial" w:hAnsi="Arial" w:cs="Arial"/>
          <w:sz w:val="24"/>
          <w:szCs w:val="24"/>
        </w:rPr>
        <w:t xml:space="preserve">, inscrição do ato constitutivo no Cartório de Registro de Títulos e Documentos, acompanhado da prova de quem exerce sua administração; e, </w:t>
      </w:r>
    </w:p>
    <w:p w14:paraId="1BCEF7E1" w14:textId="77777777" w:rsidR="000E2A49" w:rsidRPr="008E6B76" w:rsidRDefault="000E2A49" w:rsidP="000E2A49">
      <w:pPr>
        <w:spacing w:after="0" w:line="360" w:lineRule="auto"/>
        <w:jc w:val="both"/>
        <w:rPr>
          <w:rFonts w:ascii="Arial" w:hAnsi="Arial" w:cs="Arial"/>
          <w:sz w:val="24"/>
          <w:szCs w:val="24"/>
        </w:rPr>
      </w:pPr>
    </w:p>
    <w:p w14:paraId="6E083AD1" w14:textId="77777777" w:rsidR="000E2A49" w:rsidRPr="008E6B76" w:rsidRDefault="000E2A49" w:rsidP="000E2A49">
      <w:pPr>
        <w:spacing w:after="0" w:line="360" w:lineRule="auto"/>
        <w:jc w:val="both"/>
        <w:rPr>
          <w:rFonts w:ascii="Arial" w:hAnsi="Arial" w:cs="Arial"/>
          <w:bCs/>
          <w:sz w:val="24"/>
          <w:szCs w:val="24"/>
        </w:rPr>
      </w:pPr>
      <w:r w:rsidRPr="008E6B76">
        <w:rPr>
          <w:rFonts w:ascii="Arial" w:hAnsi="Arial" w:cs="Arial"/>
          <w:bCs/>
          <w:sz w:val="24"/>
          <w:szCs w:val="24"/>
        </w:rPr>
        <w:t xml:space="preserve">d) decreto de autorização, em se tratando de pessoa jurídica ou sociedade estrangeira em funcionamento no País. </w:t>
      </w:r>
    </w:p>
    <w:p w14:paraId="4CC55A16" w14:textId="77777777" w:rsidR="000E2A49" w:rsidRPr="008E6B76" w:rsidRDefault="000E2A49" w:rsidP="000E2A49">
      <w:pPr>
        <w:spacing w:after="0" w:line="360" w:lineRule="auto"/>
        <w:jc w:val="both"/>
        <w:rPr>
          <w:rFonts w:ascii="Arial" w:hAnsi="Arial" w:cs="Arial"/>
          <w:sz w:val="24"/>
          <w:szCs w:val="24"/>
        </w:rPr>
      </w:pPr>
    </w:p>
    <w:p w14:paraId="4A1DE91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e) MEI – Microempreendedor Individual, comprovante de inscrição </w:t>
      </w:r>
    </w:p>
    <w:p w14:paraId="7882FA4D" w14:textId="77777777" w:rsidR="000E2A49" w:rsidRPr="008E6B76" w:rsidRDefault="000E2A49" w:rsidP="000E2A49">
      <w:pPr>
        <w:spacing w:after="0" w:line="360" w:lineRule="auto"/>
        <w:jc w:val="both"/>
        <w:rPr>
          <w:rFonts w:ascii="Arial" w:hAnsi="Arial" w:cs="Arial"/>
          <w:sz w:val="24"/>
          <w:szCs w:val="24"/>
        </w:rPr>
      </w:pPr>
    </w:p>
    <w:p w14:paraId="53C966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1.1 - Os documentos acima citados deverão ser apresentados com todas as suas alterações, excluindo-se os casos de documentos expressamente consolidados.</w:t>
      </w:r>
    </w:p>
    <w:p w14:paraId="707FE978" w14:textId="77777777" w:rsidR="007D19CC" w:rsidRPr="008E6B76" w:rsidRDefault="007D19CC" w:rsidP="000E2A49">
      <w:pPr>
        <w:spacing w:after="0" w:line="360" w:lineRule="auto"/>
        <w:jc w:val="both"/>
        <w:rPr>
          <w:rFonts w:ascii="Arial" w:hAnsi="Arial" w:cs="Arial"/>
          <w:sz w:val="24"/>
          <w:szCs w:val="24"/>
        </w:rPr>
      </w:pPr>
    </w:p>
    <w:p w14:paraId="762C9554" w14:textId="77777777" w:rsidR="000E2A49" w:rsidRPr="008E6B76" w:rsidRDefault="000E2A49" w:rsidP="000E2A49">
      <w:pPr>
        <w:spacing w:after="0" w:line="360" w:lineRule="auto"/>
        <w:jc w:val="both"/>
        <w:rPr>
          <w:rFonts w:ascii="Arial" w:hAnsi="Arial" w:cs="Arial"/>
          <w:b/>
          <w:bCs/>
          <w:sz w:val="24"/>
          <w:szCs w:val="24"/>
        </w:rPr>
      </w:pPr>
    </w:p>
    <w:p w14:paraId="2769B7B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2 - HABILITAÇÃO FISCAL, SOCIAL E TRABALHISTA </w:t>
      </w:r>
    </w:p>
    <w:p w14:paraId="1DB9DF98" w14:textId="77777777" w:rsidR="000E2A49" w:rsidRPr="008E6B76" w:rsidRDefault="000E2A49" w:rsidP="000E2A49">
      <w:pPr>
        <w:spacing w:after="0" w:line="360" w:lineRule="auto"/>
        <w:jc w:val="both"/>
        <w:rPr>
          <w:rFonts w:ascii="Arial" w:hAnsi="Arial" w:cs="Arial"/>
          <w:sz w:val="24"/>
          <w:szCs w:val="24"/>
        </w:rPr>
      </w:pPr>
    </w:p>
    <w:p w14:paraId="7EC384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inscrição no Cadastro Nacional de Pessoa Jurídica – CNPJ; </w:t>
      </w:r>
    </w:p>
    <w:p w14:paraId="2DB3FC16" w14:textId="77777777" w:rsidR="000E2A49" w:rsidRPr="008E6B76" w:rsidRDefault="000E2A49" w:rsidP="000E2A49">
      <w:pPr>
        <w:spacing w:after="0" w:line="360" w:lineRule="auto"/>
        <w:jc w:val="both"/>
        <w:rPr>
          <w:rFonts w:ascii="Arial" w:hAnsi="Arial" w:cs="Arial"/>
          <w:sz w:val="24"/>
          <w:szCs w:val="24"/>
        </w:rPr>
      </w:pPr>
    </w:p>
    <w:p w14:paraId="6CDAA4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1AD9E197" w14:textId="77777777" w:rsidR="000E2A49" w:rsidRPr="008E6B76" w:rsidRDefault="000E2A49" w:rsidP="000E2A49">
      <w:pPr>
        <w:spacing w:after="0" w:line="360" w:lineRule="auto"/>
        <w:jc w:val="both"/>
        <w:rPr>
          <w:rFonts w:ascii="Arial" w:hAnsi="Arial" w:cs="Arial"/>
          <w:sz w:val="24"/>
          <w:szCs w:val="24"/>
        </w:rPr>
      </w:pPr>
    </w:p>
    <w:p w14:paraId="33B026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regularidade com a Fazenda Federal e Seguridade Social (INSS); </w:t>
      </w:r>
    </w:p>
    <w:p w14:paraId="07AF17DC" w14:textId="77777777" w:rsidR="000E2A49" w:rsidRPr="008E6B76" w:rsidRDefault="000E2A49" w:rsidP="000E2A49">
      <w:pPr>
        <w:spacing w:after="0" w:line="360" w:lineRule="auto"/>
        <w:jc w:val="both"/>
        <w:rPr>
          <w:rFonts w:ascii="Arial" w:hAnsi="Arial" w:cs="Arial"/>
          <w:sz w:val="24"/>
          <w:szCs w:val="24"/>
        </w:rPr>
      </w:pPr>
    </w:p>
    <w:p w14:paraId="6333136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regularidade com a Fazenda Estadual, referente ao I.C.M.S.; </w:t>
      </w:r>
    </w:p>
    <w:p w14:paraId="397D7239" w14:textId="77777777" w:rsidR="000E2A49" w:rsidRPr="008E6B76" w:rsidRDefault="000E2A49" w:rsidP="000E2A49">
      <w:pPr>
        <w:spacing w:after="0" w:line="360" w:lineRule="auto"/>
        <w:jc w:val="both"/>
        <w:rPr>
          <w:rFonts w:ascii="Arial" w:hAnsi="Arial" w:cs="Arial"/>
          <w:sz w:val="24"/>
          <w:szCs w:val="24"/>
        </w:rPr>
      </w:pPr>
    </w:p>
    <w:p w14:paraId="1C93D9F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e) regularidade com a Fazenda Municipal do domicílio ou sede do licitante, ou outra equivalente, na forma da Lei, tributos mobiliários; </w:t>
      </w:r>
    </w:p>
    <w:p w14:paraId="6F1C8EDF" w14:textId="77777777" w:rsidR="000E2A49" w:rsidRPr="008E6B76" w:rsidRDefault="000E2A49" w:rsidP="000E2A49">
      <w:pPr>
        <w:spacing w:after="0" w:line="360" w:lineRule="auto"/>
        <w:jc w:val="both"/>
        <w:rPr>
          <w:rFonts w:ascii="Arial" w:hAnsi="Arial" w:cs="Arial"/>
          <w:sz w:val="24"/>
          <w:szCs w:val="24"/>
        </w:rPr>
      </w:pPr>
    </w:p>
    <w:p w14:paraId="35A1F42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f) regularidade relativa ao Fundo de Garantia por Tempo de Serviço (FGTS); </w:t>
      </w:r>
    </w:p>
    <w:p w14:paraId="2121433B" w14:textId="77777777" w:rsidR="000E2A49" w:rsidRPr="008E6B76" w:rsidRDefault="000E2A49" w:rsidP="000E2A49">
      <w:pPr>
        <w:spacing w:after="0" w:line="360" w:lineRule="auto"/>
        <w:jc w:val="both"/>
        <w:rPr>
          <w:rFonts w:ascii="Arial" w:hAnsi="Arial" w:cs="Arial"/>
          <w:sz w:val="24"/>
          <w:szCs w:val="24"/>
        </w:rPr>
      </w:pPr>
    </w:p>
    <w:p w14:paraId="141D02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g) regularidade perante a Justiça do Trabalho; e </w:t>
      </w:r>
    </w:p>
    <w:p w14:paraId="38072049" w14:textId="77777777" w:rsidR="000E2A49" w:rsidRPr="008E6B76" w:rsidRDefault="000E2A49" w:rsidP="000E2A49">
      <w:pPr>
        <w:spacing w:after="0" w:line="360" w:lineRule="auto"/>
        <w:jc w:val="both"/>
        <w:rPr>
          <w:rFonts w:ascii="Arial" w:hAnsi="Arial" w:cs="Arial"/>
          <w:sz w:val="24"/>
          <w:szCs w:val="24"/>
        </w:rPr>
      </w:pPr>
    </w:p>
    <w:p w14:paraId="046E5B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h) cumprimento do disposto no inciso XXXIII do artigo 7º da Constituição Federal, conforme Anexo II. </w:t>
      </w:r>
    </w:p>
    <w:p w14:paraId="18BCD693" w14:textId="77777777" w:rsidR="000E2A49" w:rsidRPr="008E6B76" w:rsidRDefault="000E2A49" w:rsidP="000E2A49">
      <w:pPr>
        <w:spacing w:after="0" w:line="360" w:lineRule="auto"/>
        <w:jc w:val="both"/>
        <w:rPr>
          <w:rFonts w:ascii="Arial" w:hAnsi="Arial" w:cs="Arial"/>
          <w:sz w:val="24"/>
          <w:szCs w:val="24"/>
        </w:rPr>
      </w:pPr>
    </w:p>
    <w:p w14:paraId="1F807EA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1F877774" w14:textId="77777777" w:rsidR="000E2A49" w:rsidRPr="008E6B76" w:rsidRDefault="000E2A49" w:rsidP="000E2A49">
      <w:pPr>
        <w:spacing w:after="0" w:line="360" w:lineRule="auto"/>
        <w:jc w:val="both"/>
        <w:rPr>
          <w:rFonts w:ascii="Arial" w:hAnsi="Arial" w:cs="Arial"/>
          <w:sz w:val="24"/>
          <w:szCs w:val="24"/>
        </w:rPr>
      </w:pPr>
    </w:p>
    <w:p w14:paraId="2AFE6C1E" w14:textId="77777777" w:rsidR="00B81C20" w:rsidRPr="008E6B76" w:rsidRDefault="007D19CC" w:rsidP="00B81C20">
      <w:pPr>
        <w:pStyle w:val="WW-Corpodetexto3"/>
        <w:widowControl w:val="0"/>
        <w:rPr>
          <w:rFonts w:ascii="Arial" w:hAnsi="Arial" w:cs="Arial"/>
          <w:b/>
          <w:szCs w:val="24"/>
        </w:rPr>
      </w:pPr>
      <w:r w:rsidRPr="008E6B76">
        <w:rPr>
          <w:rFonts w:ascii="Arial" w:hAnsi="Arial" w:cs="Arial"/>
          <w:b/>
          <w:szCs w:val="24"/>
        </w:rPr>
        <w:t xml:space="preserve">3 - </w:t>
      </w:r>
      <w:r w:rsidR="00B81C20" w:rsidRPr="008E6B76">
        <w:rPr>
          <w:rFonts w:ascii="Arial" w:hAnsi="Arial" w:cs="Arial"/>
          <w:b/>
          <w:szCs w:val="24"/>
        </w:rPr>
        <w:t xml:space="preserve">HABILITAÇÃO QUANTO À </w:t>
      </w:r>
      <w:r w:rsidR="00B81C20" w:rsidRPr="008E6B76">
        <w:rPr>
          <w:rFonts w:ascii="Arial" w:hAnsi="Arial" w:cs="Arial"/>
          <w:b/>
          <w:szCs w:val="24"/>
          <w:lang w:eastAsia="pt-BR"/>
        </w:rPr>
        <w:t>QUALIFICAÇÃO TÉCNICO-PROFISSIONAL E TÉCNICO-OPERACIONAL</w:t>
      </w:r>
    </w:p>
    <w:p w14:paraId="7D867F9B" w14:textId="77777777" w:rsidR="002305DA" w:rsidRPr="008E6B76" w:rsidRDefault="002305DA" w:rsidP="002305DA">
      <w:pPr>
        <w:pStyle w:val="WW-Corpodetexto3"/>
        <w:rPr>
          <w:rFonts w:ascii="Arial" w:hAnsi="Arial" w:cs="Arial"/>
          <w:b/>
          <w:szCs w:val="24"/>
        </w:rPr>
      </w:pPr>
      <w:r w:rsidRPr="008E6B76">
        <w:rPr>
          <w:rFonts w:ascii="Arial" w:hAnsi="Arial" w:cs="Arial"/>
          <w:szCs w:val="24"/>
        </w:rPr>
        <w:t>a) -A</w:t>
      </w:r>
      <w:r w:rsidRPr="008E6B76">
        <w:rPr>
          <w:rFonts w:ascii="Arial" w:hAnsi="Arial" w:cs="Arial"/>
          <w:szCs w:val="24"/>
          <w:lang w:eastAsia="pt-BR"/>
        </w:rPr>
        <w:t xml:space="preserve">presentação de profissional, devidamente registrado no conselho profissional competente, detentor de </w:t>
      </w:r>
      <w:r w:rsidRPr="008E6B76">
        <w:rPr>
          <w:rFonts w:ascii="Arial" w:hAnsi="Arial" w:cs="Arial"/>
          <w:szCs w:val="24"/>
        </w:rPr>
        <w:t xml:space="preserve">Certidão de Acervo Técnico – CAT , </w:t>
      </w:r>
      <w:r w:rsidRPr="008E6B76">
        <w:rPr>
          <w:rFonts w:ascii="Arial" w:hAnsi="Arial" w:cs="Arial"/>
          <w:szCs w:val="24"/>
          <w:lang w:eastAsia="pt-BR"/>
        </w:rPr>
        <w:t xml:space="preserve">por execução de serviços de características semelhantes, </w:t>
      </w:r>
      <w:r w:rsidRPr="008E6B76">
        <w:rPr>
          <w:rFonts w:ascii="Arial" w:hAnsi="Arial" w:cs="Arial"/>
          <w:szCs w:val="24"/>
        </w:rPr>
        <w:t xml:space="preserve">limitadas estas as parcelas de maior relevância técnica e valor significativo do objeto da licitação, vedadas limitações de tempo, locais e quantidade; </w:t>
      </w:r>
    </w:p>
    <w:p w14:paraId="2BDA4CCE" w14:textId="77777777" w:rsidR="002305DA" w:rsidRPr="008E6B76" w:rsidRDefault="002305DA" w:rsidP="002305DA">
      <w:pPr>
        <w:pStyle w:val="WW-Corpodetexto3"/>
        <w:ind w:left="720"/>
        <w:rPr>
          <w:rFonts w:ascii="Arial" w:hAnsi="Arial" w:cs="Arial"/>
          <w:b/>
          <w:szCs w:val="24"/>
        </w:rPr>
      </w:pPr>
    </w:p>
    <w:p w14:paraId="70C13919" w14:textId="77777777" w:rsidR="002305DA" w:rsidRPr="008E6B76" w:rsidRDefault="002305DA" w:rsidP="002305DA">
      <w:pPr>
        <w:pStyle w:val="WW-Corpodetexto3"/>
        <w:ind w:left="720"/>
        <w:rPr>
          <w:rFonts w:ascii="Arial" w:hAnsi="Arial" w:cs="Arial"/>
          <w:szCs w:val="24"/>
        </w:rPr>
      </w:pPr>
      <w:r w:rsidRPr="008E6B76">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8E6B76">
        <w:rPr>
          <w:rStyle w:val="Refdenotaderodap"/>
          <w:rFonts w:ascii="Arial" w:hAnsi="Arial" w:cs="Arial"/>
          <w:szCs w:val="24"/>
        </w:rPr>
        <w:footnoteReference w:id="1"/>
      </w:r>
      <w:r w:rsidRPr="008E6B76">
        <w:rPr>
          <w:rFonts w:ascii="Arial" w:hAnsi="Arial" w:cs="Arial"/>
          <w:szCs w:val="24"/>
        </w:rPr>
        <w:t xml:space="preserve"> do Tribunal de Contas do Estado de São Paulo.</w:t>
      </w:r>
    </w:p>
    <w:p w14:paraId="3FB8721D" w14:textId="77777777" w:rsidR="002305DA" w:rsidRPr="008E6B76" w:rsidRDefault="002305DA" w:rsidP="002305DA">
      <w:pPr>
        <w:pStyle w:val="WW-Corpodetexto3"/>
        <w:ind w:left="720"/>
        <w:rPr>
          <w:rFonts w:ascii="Arial" w:hAnsi="Arial" w:cs="Arial"/>
          <w:szCs w:val="24"/>
        </w:rPr>
      </w:pPr>
    </w:p>
    <w:p w14:paraId="21FE8A18" w14:textId="77777777" w:rsidR="002305DA" w:rsidRPr="008E6B76" w:rsidRDefault="002305DA" w:rsidP="002305DA">
      <w:pPr>
        <w:pStyle w:val="WW-Corpodetexto3"/>
        <w:ind w:left="720"/>
        <w:rPr>
          <w:rFonts w:ascii="Arial" w:hAnsi="Arial" w:cs="Arial"/>
          <w:bCs/>
          <w:szCs w:val="24"/>
        </w:rPr>
      </w:pPr>
      <w:r w:rsidRPr="008E6B76">
        <w:rPr>
          <w:rFonts w:ascii="Arial" w:hAnsi="Arial" w:cs="Arial"/>
          <w:szCs w:val="24"/>
        </w:rPr>
        <w:t>a.2) As parcelas de maior relevância para fins de comprovação da qualificação técnico-profissional são:</w:t>
      </w:r>
      <w:r w:rsidRPr="008E6B76">
        <w:rPr>
          <w:rFonts w:ascii="Arial" w:hAnsi="Arial" w:cs="Arial"/>
          <w:bCs/>
          <w:szCs w:val="24"/>
        </w:rPr>
        <w:t xml:space="preserve"> </w:t>
      </w:r>
    </w:p>
    <w:p w14:paraId="3D04801A" w14:textId="77777777" w:rsidR="002305DA" w:rsidRPr="008E6B76" w:rsidRDefault="002305DA" w:rsidP="002305DA">
      <w:pPr>
        <w:pStyle w:val="WW-Corpodetexto3"/>
        <w:ind w:left="720"/>
        <w:rPr>
          <w:rFonts w:ascii="Arial" w:hAnsi="Arial" w:cs="Arial"/>
          <w:bCs/>
          <w:szCs w:val="24"/>
        </w:rPr>
      </w:pPr>
    </w:p>
    <w:p w14:paraId="70B346ED" w14:textId="3C0ED2AA" w:rsidR="002305DA" w:rsidRPr="008E6B76" w:rsidRDefault="002305DA" w:rsidP="002305DA">
      <w:pPr>
        <w:pStyle w:val="WW-Corpodetexto3"/>
        <w:ind w:left="720"/>
        <w:rPr>
          <w:rFonts w:ascii="Arial" w:hAnsi="Arial" w:cs="Arial"/>
          <w:szCs w:val="24"/>
        </w:rPr>
      </w:pPr>
      <w:r w:rsidRPr="008E6B76">
        <w:rPr>
          <w:rFonts w:ascii="Arial" w:hAnsi="Arial" w:cs="Arial"/>
          <w:szCs w:val="24"/>
        </w:rPr>
        <w:t xml:space="preserve">a.2.1) </w:t>
      </w:r>
      <w:r w:rsidR="00C3603B">
        <w:rPr>
          <w:rFonts w:ascii="Arial" w:hAnsi="Arial" w:cs="Arial"/>
          <w:b/>
          <w:i/>
          <w:iCs/>
          <w:szCs w:val="24"/>
          <w:u w:val="single"/>
        </w:rPr>
        <w:t>–</w:t>
      </w:r>
      <w:r w:rsidR="00840F77">
        <w:rPr>
          <w:rFonts w:ascii="Arial" w:hAnsi="Arial" w:cs="Arial"/>
          <w:b/>
          <w:i/>
          <w:iCs/>
          <w:szCs w:val="24"/>
          <w:u w:val="single"/>
        </w:rPr>
        <w:t xml:space="preserve"> </w:t>
      </w:r>
      <w:r w:rsidR="00982FAE">
        <w:rPr>
          <w:rFonts w:ascii="Arial" w:hAnsi="Arial" w:cs="Arial"/>
          <w:b/>
          <w:i/>
          <w:iCs/>
          <w:szCs w:val="24"/>
          <w:u w:val="single"/>
        </w:rPr>
        <w:t>ESTRUTURA METÁLICA E COBERTURA</w:t>
      </w:r>
      <w:r w:rsidR="00C3603B">
        <w:rPr>
          <w:rFonts w:ascii="Arial" w:hAnsi="Arial" w:cs="Arial"/>
          <w:b/>
          <w:i/>
          <w:iCs/>
          <w:szCs w:val="24"/>
          <w:u w:val="single"/>
        </w:rPr>
        <w:t>;</w:t>
      </w:r>
    </w:p>
    <w:p w14:paraId="28B4D800" w14:textId="77777777" w:rsidR="002305DA" w:rsidRPr="008E6B76" w:rsidRDefault="002305DA" w:rsidP="002305DA">
      <w:pPr>
        <w:pStyle w:val="WW-Corpodetexto3"/>
        <w:ind w:left="720"/>
        <w:rPr>
          <w:rFonts w:ascii="Arial" w:hAnsi="Arial" w:cs="Arial"/>
          <w:szCs w:val="24"/>
        </w:rPr>
      </w:pPr>
    </w:p>
    <w:p w14:paraId="3CCF530A" w14:textId="77777777" w:rsidR="002305DA" w:rsidRPr="008E6B76" w:rsidRDefault="002305DA" w:rsidP="002305DA">
      <w:pPr>
        <w:pStyle w:val="WW-Corpodetexto3"/>
        <w:ind w:left="720"/>
        <w:rPr>
          <w:rFonts w:ascii="Arial" w:hAnsi="Arial" w:cs="Arial"/>
          <w:szCs w:val="24"/>
        </w:rPr>
      </w:pPr>
      <w:r w:rsidRPr="008E6B76">
        <w:rPr>
          <w:rFonts w:ascii="Arial" w:hAnsi="Arial" w:cs="Arial"/>
          <w:szCs w:val="24"/>
        </w:rPr>
        <w:lastRenderedPageBreak/>
        <w:t>.</w:t>
      </w:r>
    </w:p>
    <w:p w14:paraId="78B174B4" w14:textId="77777777" w:rsidR="002305DA" w:rsidRPr="008E6B76" w:rsidRDefault="002305DA" w:rsidP="002305DA">
      <w:pPr>
        <w:pStyle w:val="WW-Corpodetexto3"/>
        <w:ind w:left="720"/>
        <w:rPr>
          <w:rFonts w:ascii="Arial" w:hAnsi="Arial" w:cs="Arial"/>
          <w:szCs w:val="24"/>
        </w:rPr>
      </w:pPr>
    </w:p>
    <w:p w14:paraId="4AD727EF" w14:textId="77777777" w:rsidR="002305DA" w:rsidRPr="008E6B76" w:rsidRDefault="002305DA" w:rsidP="002305DA">
      <w:pPr>
        <w:pStyle w:val="WW-Corpodetexto3"/>
        <w:rPr>
          <w:rFonts w:ascii="Arial" w:hAnsi="Arial" w:cs="Arial"/>
          <w:szCs w:val="24"/>
        </w:rPr>
      </w:pPr>
      <w:r w:rsidRPr="008E6B76">
        <w:rPr>
          <w:rFonts w:ascii="Arial" w:hAnsi="Arial" w:cs="Arial"/>
          <w:b/>
          <w:szCs w:val="24"/>
          <w:u w:val="single"/>
        </w:rPr>
        <w:t>b) - Apresentação de Atestado(s) de Capacidade Técnico-Operacional</w:t>
      </w:r>
      <w:r w:rsidRPr="008E6B76">
        <w:rPr>
          <w:rFonts w:ascii="Arial" w:hAnsi="Arial" w:cs="Arial"/>
          <w:szCs w:val="24"/>
        </w:rPr>
        <w:t>, regularmente emitido(s) pelo conselho profissional competente, que demonstre(m) a execução de serviços similares de complexidade tecnológica e operacional equivalente ou superior ao objeto licitado, comprovando a execução dos seguintes serviços de maior relevância e valor significativo do objeto:</w:t>
      </w:r>
    </w:p>
    <w:p w14:paraId="3B23D01F" w14:textId="77777777" w:rsidR="002305DA" w:rsidRPr="008E6B76" w:rsidRDefault="002305DA" w:rsidP="002305DA">
      <w:pPr>
        <w:pStyle w:val="WW-Corpodetexto3"/>
        <w:ind w:left="720"/>
        <w:rPr>
          <w:rFonts w:ascii="Arial" w:hAnsi="Arial" w:cs="Arial"/>
          <w:b/>
          <w:szCs w:val="24"/>
          <w:u w:val="single"/>
        </w:rPr>
      </w:pPr>
    </w:p>
    <w:p w14:paraId="67F3F5FF" w14:textId="25CD3A9C" w:rsidR="002305DA" w:rsidRPr="008E6B76" w:rsidRDefault="002305DA" w:rsidP="002305DA">
      <w:pPr>
        <w:pStyle w:val="WW-Corpodetexto3"/>
        <w:ind w:left="720"/>
        <w:rPr>
          <w:rFonts w:ascii="Arial" w:hAnsi="Arial" w:cs="Arial"/>
          <w:szCs w:val="24"/>
        </w:rPr>
      </w:pPr>
      <w:r w:rsidRPr="008E6B76">
        <w:rPr>
          <w:rFonts w:ascii="Arial" w:hAnsi="Arial" w:cs="Arial"/>
          <w:szCs w:val="24"/>
        </w:rPr>
        <w:t xml:space="preserve">b.1) </w:t>
      </w:r>
      <w:r w:rsidR="00DA2F57">
        <w:rPr>
          <w:rFonts w:ascii="Arial" w:hAnsi="Arial" w:cs="Arial"/>
          <w:b/>
          <w:i/>
          <w:iCs/>
          <w:szCs w:val="24"/>
          <w:u w:val="single"/>
        </w:rPr>
        <w:t>ESTRUTURA METÁLICA E COBERTURA</w:t>
      </w:r>
      <w:r w:rsidRPr="008E6B76">
        <w:rPr>
          <w:rFonts w:ascii="Arial" w:hAnsi="Arial" w:cs="Arial"/>
          <w:szCs w:val="24"/>
        </w:rPr>
        <w:t xml:space="preserve">, </w:t>
      </w:r>
    </w:p>
    <w:p w14:paraId="634EE32E" w14:textId="77777777" w:rsidR="002305DA" w:rsidRPr="008E6B76" w:rsidRDefault="002305DA" w:rsidP="002305DA">
      <w:pPr>
        <w:spacing w:line="360" w:lineRule="auto"/>
        <w:jc w:val="both"/>
        <w:rPr>
          <w:rFonts w:ascii="Arial" w:hAnsi="Arial" w:cs="Arial"/>
          <w:sz w:val="24"/>
          <w:szCs w:val="24"/>
          <w:lang w:eastAsia="ar-SA"/>
        </w:rPr>
      </w:pPr>
    </w:p>
    <w:p w14:paraId="646E444F"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c) - Indicação do pessoal técnico, das instalações e do aparelhamento adequados e disponíveis para a realização do objeto da licitação, bem como da qualificação de cada membro da equipe técnica que se responsabilizará pelos trabalhos;</w:t>
      </w:r>
    </w:p>
    <w:p w14:paraId="753F7A6A" w14:textId="77777777" w:rsidR="002305DA" w:rsidRPr="008E6B76" w:rsidRDefault="002305DA" w:rsidP="002305DA">
      <w:pPr>
        <w:pStyle w:val="PargrafodaLista"/>
        <w:spacing w:line="360" w:lineRule="auto"/>
        <w:jc w:val="both"/>
        <w:rPr>
          <w:rFonts w:ascii="Arial" w:hAnsi="Arial" w:cs="Arial"/>
          <w:sz w:val="24"/>
          <w:szCs w:val="24"/>
        </w:rPr>
      </w:pPr>
    </w:p>
    <w:p w14:paraId="1F482E0B"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d) - Registro ou inscrição da pessoa jurídica na entidade profissional competente (CREA), em vigência;</w:t>
      </w:r>
    </w:p>
    <w:p w14:paraId="2F1B2773" w14:textId="77777777" w:rsidR="002305DA" w:rsidRPr="008E6B76" w:rsidRDefault="002305DA" w:rsidP="002305DA">
      <w:pPr>
        <w:pStyle w:val="PargrafodaLista"/>
        <w:spacing w:line="360" w:lineRule="auto"/>
        <w:rPr>
          <w:rFonts w:ascii="Arial" w:hAnsi="Arial" w:cs="Arial"/>
          <w:sz w:val="24"/>
          <w:szCs w:val="24"/>
        </w:rPr>
      </w:pPr>
    </w:p>
    <w:p w14:paraId="11D9EC5D" w14:textId="3E4C9314" w:rsidR="002305DA" w:rsidRPr="008E6B76" w:rsidRDefault="002305DA" w:rsidP="00AE2742">
      <w:pPr>
        <w:pStyle w:val="PargrafodaLista"/>
        <w:spacing w:after="0" w:line="360" w:lineRule="auto"/>
        <w:ind w:left="0"/>
        <w:jc w:val="both"/>
        <w:rPr>
          <w:rFonts w:ascii="Arial" w:hAnsi="Arial" w:cs="Arial"/>
          <w:sz w:val="24"/>
          <w:szCs w:val="24"/>
        </w:rPr>
      </w:pPr>
      <w:r w:rsidRPr="008E6B76">
        <w:rPr>
          <w:rFonts w:ascii="Arial" w:hAnsi="Arial" w:cs="Arial"/>
          <w:sz w:val="24"/>
          <w:szCs w:val="24"/>
        </w:rPr>
        <w:t>e) - 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da diligência, nos termos dos artigos 63, § 2º, § 3º e 67, inciso VI, todos da Lei Federal nº 14.133/2021;</w:t>
      </w:r>
    </w:p>
    <w:p w14:paraId="704D5A9D"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t>4</w:t>
      </w:r>
      <w:r w:rsidR="000E2A49" w:rsidRPr="008E6B76">
        <w:rPr>
          <w:rFonts w:ascii="Arial" w:hAnsi="Arial" w:cs="Arial"/>
          <w:b/>
          <w:bCs/>
          <w:sz w:val="24"/>
          <w:szCs w:val="24"/>
        </w:rPr>
        <w:t xml:space="preserve"> - HABILITAÇÃO ECONÔMICO – FINANCEIRA </w:t>
      </w:r>
    </w:p>
    <w:p w14:paraId="629A2707" w14:textId="77777777" w:rsidR="000E2A49" w:rsidRPr="008E6B76" w:rsidRDefault="000E2A49" w:rsidP="000E2A49">
      <w:pPr>
        <w:spacing w:after="0" w:line="360" w:lineRule="auto"/>
        <w:jc w:val="both"/>
        <w:rPr>
          <w:rFonts w:ascii="Arial" w:hAnsi="Arial" w:cs="Arial"/>
          <w:sz w:val="24"/>
          <w:szCs w:val="24"/>
        </w:rPr>
      </w:pPr>
    </w:p>
    <w:p w14:paraId="5DCBEB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Tahoma" w:hAnsi="Arial" w:cs="Arial"/>
          <w:sz w:val="24"/>
          <w:szCs w:val="24"/>
        </w:rPr>
        <w:t xml:space="preserve">a) 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73250D1F"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a.1) -  Os Participantes do Estado de São Paulo, em razão das novas normativas do Tribunal de Justiça do Estado de São Paulo conforme comunicado abaixo:</w:t>
      </w:r>
    </w:p>
    <w:p w14:paraId="6F755E29" w14:textId="77777777" w:rsidR="00810279" w:rsidRPr="00364654" w:rsidRDefault="00810279" w:rsidP="00810279">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w:t>
      </w:r>
      <w:r w:rsidRPr="00364654">
        <w:rPr>
          <w:rFonts w:ascii="Arial" w:eastAsia="Batang" w:hAnsi="Arial" w:cs="Arial"/>
          <w:i/>
          <w:iCs/>
          <w:sz w:val="24"/>
          <w:szCs w:val="24"/>
        </w:rPr>
        <w:lastRenderedPageBreak/>
        <w:t>complementadas com a Certidão do sistema eproc,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4AA4D80"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146BCBB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  eSAJ: </w:t>
      </w:r>
      <w:hyperlink r:id="rId10"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067214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ePROC: </w:t>
      </w:r>
      <w:hyperlink r:id="rId11"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6197AB77" w14:textId="77777777" w:rsidR="00810279" w:rsidRPr="00364654" w:rsidRDefault="00810279" w:rsidP="00810279">
      <w:pPr>
        <w:autoSpaceDE w:val="0"/>
        <w:spacing w:line="360" w:lineRule="auto"/>
        <w:jc w:val="both"/>
        <w:rPr>
          <w:rFonts w:ascii="Arial" w:eastAsia="Batang" w:hAnsi="Arial" w:cs="Arial"/>
          <w:sz w:val="24"/>
          <w:szCs w:val="24"/>
        </w:rPr>
      </w:pPr>
    </w:p>
    <w:p w14:paraId="60B825D5"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t>5</w:t>
      </w:r>
      <w:r w:rsidR="000E2A49" w:rsidRPr="008E6B76">
        <w:rPr>
          <w:rFonts w:ascii="Arial" w:hAnsi="Arial" w:cs="Arial"/>
          <w:b/>
          <w:bCs/>
          <w:sz w:val="24"/>
          <w:szCs w:val="24"/>
        </w:rPr>
        <w:t xml:space="preserve"> – OUTROS DOCUMENTOS. </w:t>
      </w:r>
    </w:p>
    <w:p w14:paraId="13903C37" w14:textId="77777777" w:rsidR="000E2A49" w:rsidRPr="008E6B76" w:rsidRDefault="000E2A49" w:rsidP="000E2A49">
      <w:pPr>
        <w:spacing w:after="0" w:line="360" w:lineRule="auto"/>
        <w:jc w:val="both"/>
        <w:rPr>
          <w:rFonts w:ascii="Arial" w:hAnsi="Arial" w:cs="Arial"/>
          <w:sz w:val="24"/>
          <w:szCs w:val="24"/>
        </w:rPr>
      </w:pPr>
    </w:p>
    <w:p w14:paraId="1F62C9A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8E6B76">
        <w:rPr>
          <w:rFonts w:ascii="Arial" w:hAnsi="Arial" w:cs="Arial"/>
          <w:b/>
          <w:bCs/>
          <w:sz w:val="24"/>
          <w:szCs w:val="24"/>
        </w:rPr>
        <w:t>Anexo V</w:t>
      </w:r>
      <w:r w:rsidRPr="008E6B76">
        <w:rPr>
          <w:rFonts w:ascii="Arial" w:hAnsi="Arial" w:cs="Arial"/>
          <w:sz w:val="24"/>
          <w:szCs w:val="24"/>
        </w:rPr>
        <w:t xml:space="preserve">; </w:t>
      </w:r>
      <w:r w:rsidR="00275EF5" w:rsidRPr="008E6B76">
        <w:rPr>
          <w:rFonts w:ascii="Arial" w:hAnsi="Arial" w:cs="Arial"/>
          <w:sz w:val="24"/>
          <w:szCs w:val="24"/>
        </w:rPr>
        <w:t>e,</w:t>
      </w:r>
    </w:p>
    <w:p w14:paraId="2BDF8E1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8E6B76">
        <w:rPr>
          <w:rFonts w:ascii="Arial" w:hAnsi="Arial" w:cs="Arial"/>
          <w:sz w:val="24"/>
          <w:szCs w:val="24"/>
        </w:rPr>
        <w:t>das propostas.</w:t>
      </w:r>
    </w:p>
    <w:p w14:paraId="3A5B1AEA" w14:textId="77777777" w:rsidR="000E2A49" w:rsidRPr="008E6B76" w:rsidRDefault="000E2A49" w:rsidP="000E2A49">
      <w:pPr>
        <w:spacing w:after="0" w:line="360" w:lineRule="auto"/>
        <w:jc w:val="both"/>
        <w:rPr>
          <w:rFonts w:ascii="Arial" w:hAnsi="Arial" w:cs="Arial"/>
          <w:sz w:val="24"/>
          <w:szCs w:val="24"/>
        </w:rPr>
      </w:pPr>
    </w:p>
    <w:p w14:paraId="542467EF"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6</w:t>
      </w:r>
      <w:r w:rsidR="000E2A49" w:rsidRPr="008E6B76">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13B42F5E" w14:textId="77777777" w:rsidR="000E2A49" w:rsidRPr="008E6B76" w:rsidRDefault="000E2A49" w:rsidP="000E2A49">
      <w:pPr>
        <w:spacing w:after="0" w:line="360" w:lineRule="auto"/>
        <w:jc w:val="both"/>
        <w:rPr>
          <w:rFonts w:ascii="Arial" w:hAnsi="Arial" w:cs="Arial"/>
          <w:sz w:val="24"/>
          <w:szCs w:val="24"/>
        </w:rPr>
      </w:pPr>
    </w:p>
    <w:p w14:paraId="0289E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Além dos documentos constantes exigidos acima, deverá ser apresentado: </w:t>
      </w:r>
    </w:p>
    <w:p w14:paraId="7E65F1D8" w14:textId="77777777" w:rsidR="000E2A49" w:rsidRPr="008E6B76" w:rsidRDefault="000E2A49" w:rsidP="000E2A49">
      <w:pPr>
        <w:spacing w:after="0" w:line="360" w:lineRule="auto"/>
        <w:jc w:val="both"/>
        <w:rPr>
          <w:rFonts w:ascii="Arial" w:hAnsi="Arial" w:cs="Arial"/>
          <w:sz w:val="24"/>
          <w:szCs w:val="24"/>
        </w:rPr>
      </w:pPr>
    </w:p>
    <w:p w14:paraId="27FBED7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w:t>
      </w:r>
      <w:r w:rsidRPr="008E6B76">
        <w:rPr>
          <w:rFonts w:ascii="Arial" w:hAnsi="Arial" w:cs="Arial"/>
          <w:sz w:val="24"/>
          <w:szCs w:val="24"/>
        </w:rPr>
        <w:lastRenderedPageBreak/>
        <w:t xml:space="preserve">outubro de 2015, que deverá ser assinada por seu representante legal, </w:t>
      </w:r>
      <w:r w:rsidRPr="008E6B76">
        <w:rPr>
          <w:rFonts w:ascii="Arial" w:hAnsi="Arial" w:cs="Arial"/>
          <w:b/>
          <w:bCs/>
          <w:sz w:val="24"/>
          <w:szCs w:val="24"/>
        </w:rPr>
        <w:t>Anexo IV</w:t>
      </w:r>
      <w:r w:rsidRPr="008E6B76">
        <w:rPr>
          <w:rFonts w:ascii="Arial" w:hAnsi="Arial" w:cs="Arial"/>
          <w:sz w:val="24"/>
          <w:szCs w:val="24"/>
        </w:rPr>
        <w:t>.</w:t>
      </w:r>
    </w:p>
    <w:p w14:paraId="06D20B0F" w14:textId="77777777" w:rsidR="001D4372" w:rsidRPr="008E6B76" w:rsidRDefault="001D4372" w:rsidP="00921550">
      <w:pPr>
        <w:spacing w:after="0" w:line="360" w:lineRule="auto"/>
        <w:jc w:val="both"/>
        <w:rPr>
          <w:rFonts w:ascii="Arial" w:eastAsia="Arial" w:hAnsi="Arial" w:cs="Arial"/>
          <w:color w:val="FF0000"/>
          <w:sz w:val="24"/>
          <w:szCs w:val="24"/>
        </w:rPr>
      </w:pPr>
    </w:p>
    <w:p w14:paraId="42FEF898"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7 </w:t>
      </w:r>
      <w:r w:rsidR="000E2A49" w:rsidRPr="008E6B76">
        <w:rPr>
          <w:rFonts w:ascii="Arial" w:hAnsi="Arial" w:cs="Arial"/>
          <w:b/>
          <w:bCs/>
          <w:sz w:val="24"/>
          <w:szCs w:val="24"/>
        </w:rPr>
        <w:t>– DA COMPROVAÇÃO DE REGULARIDADE FISCAL.</w:t>
      </w:r>
    </w:p>
    <w:p w14:paraId="4A93B742" w14:textId="77777777" w:rsidR="000E2A49" w:rsidRPr="008E6B76" w:rsidRDefault="000E2A49" w:rsidP="000E2A49">
      <w:pPr>
        <w:spacing w:after="0" w:line="360" w:lineRule="auto"/>
        <w:jc w:val="both"/>
        <w:rPr>
          <w:rFonts w:ascii="Arial" w:hAnsi="Arial" w:cs="Arial"/>
          <w:sz w:val="24"/>
          <w:szCs w:val="24"/>
        </w:rPr>
      </w:pPr>
    </w:p>
    <w:p w14:paraId="1FEA49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7A07FF46" w14:textId="77777777" w:rsidR="000E2A49" w:rsidRPr="008E6B76" w:rsidRDefault="000E2A49" w:rsidP="000E2A49">
      <w:pPr>
        <w:spacing w:after="0" w:line="360" w:lineRule="auto"/>
        <w:jc w:val="both"/>
        <w:rPr>
          <w:rFonts w:ascii="Arial" w:hAnsi="Arial" w:cs="Arial"/>
          <w:sz w:val="24"/>
          <w:szCs w:val="24"/>
        </w:rPr>
      </w:pPr>
    </w:p>
    <w:p w14:paraId="1FD90C0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64AF3C16" w14:textId="77777777" w:rsidR="000E2A49" w:rsidRPr="008E6B76" w:rsidRDefault="000E2A49" w:rsidP="000E2A49">
      <w:pPr>
        <w:spacing w:after="0" w:line="360" w:lineRule="auto"/>
        <w:jc w:val="both"/>
        <w:rPr>
          <w:rFonts w:ascii="Arial" w:hAnsi="Arial" w:cs="Arial"/>
          <w:sz w:val="24"/>
          <w:szCs w:val="24"/>
        </w:rPr>
      </w:pPr>
    </w:p>
    <w:p w14:paraId="31A106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 A abertura da fase recursal em relação ao resultado do certame ocorrerá após os prazos de regularização fiscal. </w:t>
      </w:r>
    </w:p>
    <w:p w14:paraId="09754702" w14:textId="77777777" w:rsidR="000E2A49" w:rsidRPr="008E6B76" w:rsidRDefault="000E2A49" w:rsidP="000E2A49">
      <w:pPr>
        <w:spacing w:after="0" w:line="360" w:lineRule="auto"/>
        <w:jc w:val="both"/>
        <w:rPr>
          <w:rFonts w:ascii="Arial" w:hAnsi="Arial" w:cs="Arial"/>
          <w:sz w:val="24"/>
          <w:szCs w:val="24"/>
        </w:rPr>
      </w:pPr>
    </w:p>
    <w:p w14:paraId="7331C67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579843B5" w14:textId="77777777" w:rsidR="000E2A49" w:rsidRPr="008E6B76" w:rsidRDefault="000E2A49" w:rsidP="000E2A49">
      <w:pPr>
        <w:spacing w:after="0" w:line="360" w:lineRule="auto"/>
        <w:jc w:val="both"/>
        <w:rPr>
          <w:rFonts w:ascii="Arial" w:hAnsi="Arial" w:cs="Arial"/>
          <w:sz w:val="24"/>
          <w:szCs w:val="24"/>
        </w:rPr>
      </w:pPr>
    </w:p>
    <w:p w14:paraId="076A6DAB"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8</w:t>
      </w:r>
      <w:r w:rsidR="000E2A49" w:rsidRPr="008E6B76">
        <w:rPr>
          <w:rFonts w:ascii="Arial" w:hAnsi="Arial" w:cs="Arial"/>
          <w:b/>
          <w:bCs/>
          <w:sz w:val="24"/>
          <w:szCs w:val="24"/>
        </w:rPr>
        <w:t xml:space="preserve"> – OBSERVAÇÕES </w:t>
      </w:r>
    </w:p>
    <w:p w14:paraId="18FDF6B7" w14:textId="77777777" w:rsidR="000E2A49" w:rsidRPr="008E6B76" w:rsidRDefault="000E2A49" w:rsidP="000E2A49">
      <w:pPr>
        <w:spacing w:after="0" w:line="360" w:lineRule="auto"/>
        <w:jc w:val="both"/>
        <w:rPr>
          <w:rFonts w:ascii="Arial" w:hAnsi="Arial" w:cs="Arial"/>
          <w:sz w:val="24"/>
          <w:szCs w:val="24"/>
        </w:rPr>
      </w:pPr>
    </w:p>
    <w:p w14:paraId="61EE89C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17291D3F" w14:textId="77777777" w:rsidR="000E2A49" w:rsidRPr="008E6B76" w:rsidRDefault="000E2A49" w:rsidP="000E2A49">
      <w:pPr>
        <w:spacing w:after="0" w:line="360" w:lineRule="auto"/>
        <w:jc w:val="both"/>
        <w:rPr>
          <w:rFonts w:ascii="Arial" w:hAnsi="Arial" w:cs="Arial"/>
          <w:sz w:val="24"/>
          <w:szCs w:val="24"/>
        </w:rPr>
      </w:pPr>
    </w:p>
    <w:p w14:paraId="1F53AD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845996C" w14:textId="77777777" w:rsidR="000E2A49" w:rsidRPr="008E6B76" w:rsidRDefault="000E2A49" w:rsidP="000E2A49">
      <w:pPr>
        <w:spacing w:after="0" w:line="360" w:lineRule="auto"/>
        <w:jc w:val="both"/>
        <w:rPr>
          <w:rFonts w:ascii="Arial" w:hAnsi="Arial" w:cs="Arial"/>
          <w:sz w:val="24"/>
          <w:szCs w:val="24"/>
        </w:rPr>
      </w:pPr>
    </w:p>
    <w:p w14:paraId="511BA30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certidões deverão ser apresentadas dentro do respectivo prazo de validade. Caso não conste prazo de validade no corpo da certidão, considerar-se-á o prazo </w:t>
      </w:r>
      <w:r w:rsidRPr="008E6B76">
        <w:rPr>
          <w:rFonts w:ascii="Arial" w:hAnsi="Arial" w:cs="Arial"/>
          <w:b/>
          <w:bCs/>
          <w:sz w:val="24"/>
          <w:szCs w:val="24"/>
        </w:rPr>
        <w:t>6 meses</w:t>
      </w:r>
      <w:r w:rsidRPr="008E6B76">
        <w:rPr>
          <w:rFonts w:ascii="Arial" w:hAnsi="Arial" w:cs="Arial"/>
          <w:sz w:val="24"/>
          <w:szCs w:val="24"/>
        </w:rPr>
        <w:t xml:space="preserve"> da data de emissão; e, </w:t>
      </w:r>
    </w:p>
    <w:p w14:paraId="2C49C80A" w14:textId="77777777" w:rsidR="000E2A49" w:rsidRPr="008E6B76" w:rsidRDefault="000E2A49" w:rsidP="000E2A49">
      <w:pPr>
        <w:spacing w:after="0" w:line="360" w:lineRule="auto"/>
        <w:jc w:val="both"/>
        <w:rPr>
          <w:rFonts w:ascii="Arial" w:hAnsi="Arial" w:cs="Arial"/>
          <w:sz w:val="24"/>
          <w:szCs w:val="24"/>
        </w:rPr>
      </w:pPr>
    </w:p>
    <w:p w14:paraId="258BFD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Toda documentação deve estar assinada por pessoa devidamente habilitada, devendo haver comprovação da seguinte forma: </w:t>
      </w:r>
    </w:p>
    <w:p w14:paraId="068BD75C" w14:textId="77777777" w:rsidR="000E2A49" w:rsidRPr="008E6B76" w:rsidRDefault="000E2A49" w:rsidP="000E2A49">
      <w:pPr>
        <w:spacing w:after="0" w:line="360" w:lineRule="auto"/>
        <w:jc w:val="both"/>
        <w:rPr>
          <w:rFonts w:ascii="Arial" w:hAnsi="Arial" w:cs="Arial"/>
          <w:sz w:val="24"/>
          <w:szCs w:val="24"/>
        </w:rPr>
      </w:pPr>
    </w:p>
    <w:p w14:paraId="3DD1879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r w:rsidRPr="008E6B76">
        <w:rPr>
          <w:rFonts w:ascii="Arial" w:hAnsi="Arial" w:cs="Arial"/>
          <w:b/>
          <w:bCs/>
          <w:sz w:val="24"/>
          <w:szCs w:val="24"/>
        </w:rPr>
        <w:t>tratando-se de representante legal</w:t>
      </w:r>
      <w:r w:rsidRPr="008E6B7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2A4A806C" w14:textId="77777777" w:rsidR="000E2A49" w:rsidRPr="008E6B76" w:rsidRDefault="000E2A49" w:rsidP="000E2A49">
      <w:pPr>
        <w:spacing w:after="0" w:line="360" w:lineRule="auto"/>
        <w:jc w:val="both"/>
        <w:rPr>
          <w:rFonts w:ascii="Arial" w:hAnsi="Arial" w:cs="Arial"/>
          <w:sz w:val="24"/>
          <w:szCs w:val="24"/>
        </w:rPr>
      </w:pPr>
    </w:p>
    <w:p w14:paraId="072D724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r w:rsidRPr="008E6B76">
        <w:rPr>
          <w:rFonts w:ascii="Arial" w:hAnsi="Arial" w:cs="Arial"/>
          <w:b/>
          <w:bCs/>
          <w:sz w:val="24"/>
          <w:szCs w:val="24"/>
        </w:rPr>
        <w:t>tratando-se de procurador</w:t>
      </w:r>
      <w:r w:rsidRPr="008E6B76">
        <w:rPr>
          <w:rFonts w:ascii="Arial" w:hAnsi="Arial" w:cs="Arial"/>
          <w:sz w:val="24"/>
          <w:szCs w:val="24"/>
        </w:rPr>
        <w:t>: a PROCURAÇÃO por instrumento público ou particular, onde constam poderes para praticar atos pertinentes ao certame em nome da proponente.</w:t>
      </w:r>
    </w:p>
    <w:p w14:paraId="758696E3" w14:textId="77777777" w:rsidR="000E2A49" w:rsidRPr="008E6B76" w:rsidRDefault="000E2A49" w:rsidP="000E2A49">
      <w:pPr>
        <w:spacing w:after="0" w:line="360" w:lineRule="auto"/>
        <w:jc w:val="both"/>
        <w:rPr>
          <w:rFonts w:ascii="Arial" w:hAnsi="Arial" w:cs="Arial"/>
          <w:sz w:val="24"/>
          <w:szCs w:val="24"/>
        </w:rPr>
      </w:pPr>
    </w:p>
    <w:p w14:paraId="4757750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VIII - DA SESSÃO E DO CRITÉRIO DE JULGAMENTO </w:t>
      </w:r>
    </w:p>
    <w:p w14:paraId="01318369" w14:textId="77777777" w:rsidR="000E2A49" w:rsidRPr="008E6B76" w:rsidRDefault="000E2A49" w:rsidP="000E2A49">
      <w:pPr>
        <w:spacing w:after="0" w:line="360" w:lineRule="auto"/>
        <w:jc w:val="both"/>
        <w:rPr>
          <w:rFonts w:ascii="Arial" w:hAnsi="Arial" w:cs="Arial"/>
          <w:sz w:val="24"/>
          <w:szCs w:val="24"/>
        </w:rPr>
      </w:pPr>
    </w:p>
    <w:p w14:paraId="638AFB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65EEC5ED" w14:textId="77777777" w:rsidR="000E2A49" w:rsidRPr="008E6B76" w:rsidRDefault="000E2A49" w:rsidP="000E2A49">
      <w:pPr>
        <w:spacing w:after="0" w:line="360" w:lineRule="auto"/>
        <w:jc w:val="both"/>
        <w:rPr>
          <w:rFonts w:ascii="Arial" w:hAnsi="Arial" w:cs="Arial"/>
          <w:sz w:val="24"/>
          <w:szCs w:val="24"/>
        </w:rPr>
      </w:pPr>
    </w:p>
    <w:p w14:paraId="142C07D1" w14:textId="77777777" w:rsidR="000E2A49" w:rsidRPr="008E6B76" w:rsidRDefault="000E2A49" w:rsidP="000E2A49">
      <w:pPr>
        <w:pStyle w:val="PargrafodaLista"/>
        <w:numPr>
          <w:ilvl w:val="0"/>
          <w:numId w:val="2"/>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783493EC" w14:textId="77777777" w:rsidR="000E2A49" w:rsidRPr="008E6B76" w:rsidRDefault="000E2A49" w:rsidP="000E2A49">
      <w:pPr>
        <w:spacing w:after="0" w:line="360" w:lineRule="auto"/>
        <w:jc w:val="both"/>
        <w:rPr>
          <w:rFonts w:ascii="Arial" w:hAnsi="Arial" w:cs="Arial"/>
          <w:b/>
          <w:bCs/>
          <w:sz w:val="24"/>
          <w:szCs w:val="24"/>
        </w:rPr>
      </w:pPr>
    </w:p>
    <w:p w14:paraId="141BAB04" w14:textId="77777777" w:rsidR="000E2A49" w:rsidRPr="008E6B76" w:rsidRDefault="000E2A49" w:rsidP="000E2A49">
      <w:pPr>
        <w:pStyle w:val="PargrafodaLista"/>
        <w:numPr>
          <w:ilvl w:val="0"/>
          <w:numId w:val="2"/>
        </w:numPr>
        <w:spacing w:after="0" w:line="360" w:lineRule="auto"/>
        <w:jc w:val="both"/>
        <w:rPr>
          <w:rFonts w:ascii="Arial" w:eastAsia="Arial" w:hAnsi="Arial" w:cs="Arial"/>
          <w:b/>
          <w:bCs/>
          <w:sz w:val="24"/>
          <w:szCs w:val="24"/>
        </w:rPr>
      </w:pPr>
      <w:r w:rsidRPr="008E6B76">
        <w:rPr>
          <w:rFonts w:ascii="Arial" w:hAnsi="Arial" w:cs="Arial"/>
          <w:b/>
          <w:bCs/>
          <w:sz w:val="24"/>
          <w:szCs w:val="24"/>
        </w:rPr>
        <w:t>INTERVALO DE TEMPO PARA LANCES: 5 SEGUNDOS</w:t>
      </w:r>
    </w:p>
    <w:p w14:paraId="047C69AF" w14:textId="77777777" w:rsidR="000E2A49" w:rsidRPr="008E6B76" w:rsidRDefault="000E2A49" w:rsidP="000E2A49">
      <w:pPr>
        <w:pStyle w:val="PargrafodaLista"/>
        <w:spacing w:line="360" w:lineRule="auto"/>
        <w:rPr>
          <w:rFonts w:ascii="Arial" w:eastAsia="Arial" w:hAnsi="Arial" w:cs="Arial"/>
          <w:b/>
          <w:bCs/>
          <w:sz w:val="24"/>
          <w:szCs w:val="24"/>
        </w:rPr>
      </w:pPr>
    </w:p>
    <w:p w14:paraId="33EF1F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8.2 - Os lances devem ser efetuados </w:t>
      </w:r>
      <w:r w:rsidRPr="008E6B76">
        <w:rPr>
          <w:rFonts w:ascii="Arial" w:hAnsi="Arial" w:cs="Arial"/>
          <w:b/>
          <w:sz w:val="24"/>
          <w:szCs w:val="24"/>
          <w:highlight w:val="yellow"/>
        </w:rPr>
        <w:t xml:space="preserve">COM VALOR </w:t>
      </w:r>
      <w:r w:rsidR="00BA1178" w:rsidRPr="008E6B76">
        <w:rPr>
          <w:rFonts w:ascii="Arial" w:hAnsi="Arial" w:cs="Arial"/>
          <w:b/>
          <w:sz w:val="24"/>
          <w:szCs w:val="24"/>
          <w:highlight w:val="yellow"/>
        </w:rPr>
        <w:t>GLOBAL</w:t>
      </w:r>
      <w:r w:rsidRPr="008E6B76">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77859805" w14:textId="77777777" w:rsidR="000E2A49" w:rsidRPr="008E6B76" w:rsidRDefault="000E2A49" w:rsidP="000E2A49">
      <w:pPr>
        <w:spacing w:after="0" w:line="360" w:lineRule="auto"/>
        <w:jc w:val="both"/>
        <w:rPr>
          <w:rFonts w:ascii="Arial" w:hAnsi="Arial" w:cs="Arial"/>
          <w:sz w:val="24"/>
          <w:szCs w:val="24"/>
        </w:rPr>
      </w:pPr>
    </w:p>
    <w:p w14:paraId="5B25E12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8.3 - É de inteira responsabilidade do ofertante o preço e demais condições apresentadas, </w:t>
      </w:r>
    </w:p>
    <w:p w14:paraId="573BF115" w14:textId="77777777" w:rsidR="000E2A49" w:rsidRPr="008E6B76" w:rsidRDefault="000E2A49" w:rsidP="000E2A49">
      <w:pPr>
        <w:spacing w:after="0" w:line="360" w:lineRule="auto"/>
        <w:jc w:val="both"/>
        <w:rPr>
          <w:rFonts w:ascii="Arial" w:hAnsi="Arial" w:cs="Arial"/>
          <w:sz w:val="24"/>
          <w:szCs w:val="24"/>
        </w:rPr>
      </w:pPr>
    </w:p>
    <w:p w14:paraId="319C90E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8.4 - Durante o transcurso da sessão pública, os participantes serão informados, em tempo real, do valor do menor lance registrado. </w:t>
      </w:r>
    </w:p>
    <w:p w14:paraId="5E6F41A2" w14:textId="77777777" w:rsidR="000E2A49" w:rsidRPr="008E6B76" w:rsidRDefault="000E2A49" w:rsidP="000E2A49">
      <w:pPr>
        <w:spacing w:after="0" w:line="360" w:lineRule="auto"/>
        <w:jc w:val="both"/>
        <w:rPr>
          <w:rFonts w:ascii="Arial" w:hAnsi="Arial" w:cs="Arial"/>
          <w:sz w:val="24"/>
          <w:szCs w:val="24"/>
        </w:rPr>
      </w:pPr>
    </w:p>
    <w:p w14:paraId="6D35D6A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8.5 - O sistema não identificará o autor dos lances aos demais participantes. </w:t>
      </w:r>
    </w:p>
    <w:p w14:paraId="457835E8" w14:textId="77777777" w:rsidR="000E2A49" w:rsidRPr="008E6B76" w:rsidRDefault="000E2A49" w:rsidP="000E2A49">
      <w:pPr>
        <w:spacing w:after="0" w:line="360" w:lineRule="auto"/>
        <w:jc w:val="both"/>
        <w:rPr>
          <w:rFonts w:ascii="Arial" w:hAnsi="Arial" w:cs="Arial"/>
          <w:sz w:val="24"/>
          <w:szCs w:val="24"/>
        </w:rPr>
      </w:pPr>
    </w:p>
    <w:p w14:paraId="2FB8E783"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8.6 - Desconexão do sistema na etapa de lances </w:t>
      </w:r>
    </w:p>
    <w:p w14:paraId="63966B72" w14:textId="77777777" w:rsidR="000E2A49" w:rsidRPr="008E6B76" w:rsidRDefault="000E2A49" w:rsidP="000E2A49">
      <w:pPr>
        <w:spacing w:after="0" w:line="360" w:lineRule="auto"/>
        <w:jc w:val="both"/>
        <w:rPr>
          <w:rFonts w:ascii="Arial" w:hAnsi="Arial" w:cs="Arial"/>
          <w:sz w:val="24"/>
          <w:szCs w:val="24"/>
        </w:rPr>
      </w:pPr>
    </w:p>
    <w:p w14:paraId="1CA4F2F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14:paraId="7F09E5E9" w14:textId="77777777" w:rsidR="000E2A49" w:rsidRPr="008E6B76" w:rsidRDefault="000E2A49" w:rsidP="000E2A49">
      <w:pPr>
        <w:spacing w:after="0" w:line="360" w:lineRule="auto"/>
        <w:jc w:val="both"/>
        <w:rPr>
          <w:rFonts w:ascii="Arial" w:hAnsi="Arial" w:cs="Arial"/>
          <w:sz w:val="24"/>
          <w:szCs w:val="24"/>
        </w:rPr>
      </w:pPr>
    </w:p>
    <w:p w14:paraId="39C6295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Quando a desconexão do sistema eletrônico para o pregoeiro </w:t>
      </w:r>
      <w:r w:rsidRPr="008E6B76">
        <w:rPr>
          <w:rFonts w:ascii="Arial" w:hAnsi="Arial" w:cs="Arial"/>
          <w:b/>
          <w:bCs/>
          <w:sz w:val="24"/>
          <w:szCs w:val="24"/>
        </w:rPr>
        <w:t>persistir por tempo superior a dez minutos</w:t>
      </w:r>
      <w:r w:rsidRPr="008E6B76">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022C8E4E" w14:textId="77777777" w:rsidR="000E2A49" w:rsidRPr="008E6B76" w:rsidRDefault="000E2A49" w:rsidP="000E2A49">
      <w:pPr>
        <w:spacing w:after="0" w:line="360" w:lineRule="auto"/>
        <w:jc w:val="both"/>
        <w:rPr>
          <w:rFonts w:ascii="Arial" w:hAnsi="Arial" w:cs="Arial"/>
          <w:sz w:val="24"/>
          <w:szCs w:val="24"/>
        </w:rPr>
      </w:pPr>
    </w:p>
    <w:p w14:paraId="025BF37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1C971D3B" w14:textId="77777777" w:rsidR="000E2A49" w:rsidRPr="008E6B76" w:rsidRDefault="000E2A49" w:rsidP="000E2A49">
      <w:pPr>
        <w:spacing w:after="0" w:line="360" w:lineRule="auto"/>
        <w:jc w:val="both"/>
        <w:rPr>
          <w:rFonts w:ascii="Arial" w:hAnsi="Arial" w:cs="Arial"/>
          <w:sz w:val="24"/>
          <w:szCs w:val="24"/>
        </w:rPr>
      </w:pPr>
    </w:p>
    <w:p w14:paraId="6C492F7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8.8 - Caso não haja etapa de lances, apenas ficarem as propostas postadas inicialmente e houver valores idênticos, prevalecerá a proposta postada primeiro, considerando-se dia e horário. </w:t>
      </w:r>
    </w:p>
    <w:p w14:paraId="4EAF45B8" w14:textId="77777777" w:rsidR="000E2A49" w:rsidRPr="008E6B76" w:rsidRDefault="000E2A49" w:rsidP="000E2A49">
      <w:pPr>
        <w:spacing w:after="0" w:line="360" w:lineRule="auto"/>
        <w:jc w:val="both"/>
        <w:rPr>
          <w:rFonts w:ascii="Arial" w:hAnsi="Arial" w:cs="Arial"/>
          <w:sz w:val="24"/>
          <w:szCs w:val="24"/>
        </w:rPr>
      </w:pPr>
    </w:p>
    <w:p w14:paraId="35127AFD"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8.9 - Para julgamento será adotado o critério </w:t>
      </w:r>
      <w:r w:rsidRPr="008E6B76">
        <w:rPr>
          <w:rFonts w:ascii="Arial" w:hAnsi="Arial" w:cs="Arial"/>
          <w:b/>
          <w:bCs/>
          <w:sz w:val="24"/>
          <w:szCs w:val="24"/>
          <w:highlight w:val="yellow"/>
        </w:rPr>
        <w:t xml:space="preserve">DE MENOR PREÇO GLOBAL </w:t>
      </w:r>
      <w:r w:rsidRPr="008E6B76">
        <w:rPr>
          <w:rFonts w:ascii="Arial" w:hAnsi="Arial" w:cs="Arial"/>
          <w:b/>
          <w:bCs/>
          <w:sz w:val="24"/>
          <w:szCs w:val="24"/>
        </w:rPr>
        <w:t xml:space="preserve"> </w:t>
      </w:r>
    </w:p>
    <w:p w14:paraId="2104F8E7" w14:textId="77777777" w:rsidR="000E2A49" w:rsidRPr="008E6B76" w:rsidRDefault="000E2A49" w:rsidP="000E2A49">
      <w:pPr>
        <w:spacing w:after="0" w:line="360" w:lineRule="auto"/>
        <w:jc w:val="both"/>
        <w:rPr>
          <w:rFonts w:ascii="Arial" w:hAnsi="Arial" w:cs="Arial"/>
          <w:sz w:val="24"/>
          <w:szCs w:val="24"/>
        </w:rPr>
      </w:pPr>
    </w:p>
    <w:p w14:paraId="56CD8A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63C20B8" w14:textId="77777777" w:rsidR="000E2A49" w:rsidRPr="008E6B76" w:rsidRDefault="000E2A49" w:rsidP="000E2A49">
      <w:pPr>
        <w:spacing w:after="0" w:line="360" w:lineRule="auto"/>
        <w:jc w:val="both"/>
        <w:rPr>
          <w:rFonts w:ascii="Arial" w:hAnsi="Arial" w:cs="Arial"/>
          <w:sz w:val="24"/>
          <w:szCs w:val="24"/>
        </w:rPr>
      </w:pPr>
    </w:p>
    <w:p w14:paraId="6BC00A4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IX – DA APRESENTAÇÃO DA PROPOSTA ATUALIZADA APÓS OS LANCES</w:t>
      </w:r>
      <w:r w:rsidR="00255A79" w:rsidRPr="008E6B76">
        <w:rPr>
          <w:rFonts w:ascii="Arial" w:hAnsi="Arial" w:cs="Arial"/>
          <w:b/>
          <w:bCs/>
          <w:sz w:val="24"/>
          <w:szCs w:val="24"/>
        </w:rPr>
        <w:t xml:space="preserve"> </w:t>
      </w:r>
    </w:p>
    <w:p w14:paraId="41576B62" w14:textId="77777777" w:rsidR="000E2A49" w:rsidRPr="008E6B76" w:rsidRDefault="000E2A49" w:rsidP="000E2A49">
      <w:pPr>
        <w:spacing w:after="0" w:line="360" w:lineRule="auto"/>
        <w:jc w:val="both"/>
        <w:rPr>
          <w:rFonts w:ascii="Arial" w:hAnsi="Arial" w:cs="Arial"/>
          <w:sz w:val="24"/>
          <w:szCs w:val="24"/>
        </w:rPr>
      </w:pPr>
    </w:p>
    <w:p w14:paraId="51BF78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9.1 - Após os lances, a licitante vencedora deverá providenciar:</w:t>
      </w:r>
    </w:p>
    <w:p w14:paraId="398EEC46" w14:textId="77777777" w:rsidR="00FE7DC5" w:rsidRPr="008E6B76" w:rsidRDefault="00FE7DC5" w:rsidP="000E2A49">
      <w:pPr>
        <w:spacing w:after="0" w:line="360" w:lineRule="auto"/>
        <w:jc w:val="both"/>
        <w:rPr>
          <w:rFonts w:ascii="Arial" w:hAnsi="Arial" w:cs="Arial"/>
          <w:sz w:val="24"/>
          <w:szCs w:val="24"/>
        </w:rPr>
      </w:pPr>
    </w:p>
    <w:p w14:paraId="2F3A7A6B" w14:textId="1AB32B21" w:rsidR="000258CF" w:rsidRPr="00AE2742" w:rsidRDefault="000E2A49" w:rsidP="000258CF">
      <w:pPr>
        <w:spacing w:line="360" w:lineRule="auto"/>
        <w:jc w:val="both"/>
        <w:rPr>
          <w:rFonts w:ascii="Arial" w:hAnsi="Arial" w:cs="Arial"/>
          <w:b/>
          <w:sz w:val="24"/>
          <w:szCs w:val="24"/>
          <w:u w:val="single"/>
        </w:rPr>
      </w:pPr>
      <w:r w:rsidRPr="008E6B76">
        <w:rPr>
          <w:rFonts w:ascii="Arial" w:hAnsi="Arial" w:cs="Arial"/>
          <w:sz w:val="24"/>
          <w:szCs w:val="24"/>
        </w:rPr>
        <w:t xml:space="preserve">1 -  Encaminhar </w:t>
      </w:r>
      <w:r w:rsidRPr="008E6B76">
        <w:rPr>
          <w:rFonts w:ascii="Arial" w:hAnsi="Arial" w:cs="Arial"/>
          <w:b/>
          <w:sz w:val="24"/>
          <w:szCs w:val="24"/>
        </w:rPr>
        <w:t>e</w:t>
      </w:r>
      <w:r w:rsidRPr="008E6B76">
        <w:rPr>
          <w:rFonts w:ascii="Arial" w:hAnsi="Arial" w:cs="Arial"/>
          <w:b/>
          <w:bCs/>
          <w:sz w:val="24"/>
          <w:szCs w:val="24"/>
        </w:rPr>
        <w:t xml:space="preserve">m até </w:t>
      </w:r>
      <w:r w:rsidRPr="008E6B76">
        <w:rPr>
          <w:rFonts w:ascii="Arial" w:hAnsi="Arial" w:cs="Arial"/>
          <w:b/>
          <w:bCs/>
          <w:sz w:val="24"/>
          <w:szCs w:val="24"/>
          <w:highlight w:val="yellow"/>
        </w:rPr>
        <w:t>2 horas</w:t>
      </w:r>
      <w:r w:rsidRPr="008E6B76">
        <w:rPr>
          <w:rFonts w:ascii="Arial" w:hAnsi="Arial" w:cs="Arial"/>
          <w:b/>
          <w:bCs/>
          <w:sz w:val="24"/>
          <w:szCs w:val="24"/>
        </w:rPr>
        <w:t xml:space="preserve"> após ao término da sessão pública</w:t>
      </w:r>
      <w:r w:rsidRPr="008E6B76">
        <w:rPr>
          <w:rFonts w:ascii="Arial" w:hAnsi="Arial" w:cs="Arial"/>
          <w:sz w:val="24"/>
          <w:szCs w:val="24"/>
        </w:rPr>
        <w:t xml:space="preserve">, através do seguinte endereço eletrônico: </w:t>
      </w:r>
      <w:hyperlink r:id="rId12" w:history="1">
        <w:r w:rsidRPr="008E6B76">
          <w:rPr>
            <w:rStyle w:val="Hyperlink"/>
            <w:rFonts w:ascii="Arial" w:hAnsi="Arial" w:cs="Arial"/>
            <w:b/>
            <w:sz w:val="24"/>
            <w:szCs w:val="24"/>
          </w:rPr>
          <w:t>licitacao@cedral.sp.gov.br</w:t>
        </w:r>
      </w:hyperlink>
      <w:r w:rsidR="000258CF" w:rsidRPr="008E6B76">
        <w:rPr>
          <w:rFonts w:ascii="Arial" w:hAnsi="Arial" w:cs="Arial"/>
          <w:sz w:val="24"/>
          <w:szCs w:val="24"/>
        </w:rPr>
        <w:t xml:space="preserve"> o que segue:</w:t>
      </w:r>
    </w:p>
    <w:p w14:paraId="0760B13E" w14:textId="668A41B1" w:rsidR="00B83C80" w:rsidRPr="008E6B76" w:rsidRDefault="000258CF" w:rsidP="00AE2742">
      <w:pPr>
        <w:spacing w:line="360" w:lineRule="auto"/>
        <w:jc w:val="both"/>
        <w:rPr>
          <w:rFonts w:ascii="Arial" w:hAnsi="Arial" w:cs="Arial"/>
          <w:sz w:val="24"/>
          <w:szCs w:val="24"/>
        </w:rPr>
      </w:pPr>
      <w:r w:rsidRPr="008E6B76">
        <w:rPr>
          <w:rFonts w:ascii="Arial" w:hAnsi="Arial" w:cs="Arial"/>
          <w:sz w:val="24"/>
          <w:szCs w:val="24"/>
        </w:rPr>
        <w:t xml:space="preserve">1.1 – </w:t>
      </w:r>
      <w:r w:rsidRPr="008E6B76">
        <w:rPr>
          <w:rFonts w:ascii="Arial" w:hAnsi="Arial" w:cs="Arial"/>
          <w:b/>
          <w:sz w:val="24"/>
          <w:szCs w:val="24"/>
          <w:u w:val="single"/>
        </w:rPr>
        <w:t>Proposta atualizada</w:t>
      </w:r>
      <w:r w:rsidRPr="008E6B76">
        <w:rPr>
          <w:rFonts w:ascii="Arial" w:hAnsi="Arial" w:cs="Arial"/>
          <w:sz w:val="24"/>
          <w:szCs w:val="24"/>
        </w:rPr>
        <w:t xml:space="preserve"> (palmilhada, contendo a composição de todos os custos diretos e indiretos que compõem a execução do serviço)</w:t>
      </w:r>
    </w:p>
    <w:p w14:paraId="237C501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 - DOS RECURSOS </w:t>
      </w:r>
    </w:p>
    <w:p w14:paraId="731987E0" w14:textId="77777777" w:rsidR="000E2A49" w:rsidRPr="008E6B76" w:rsidRDefault="000E2A49" w:rsidP="000E2A49">
      <w:pPr>
        <w:spacing w:after="0" w:line="360" w:lineRule="auto"/>
        <w:jc w:val="both"/>
        <w:rPr>
          <w:rFonts w:ascii="Arial" w:hAnsi="Arial" w:cs="Arial"/>
          <w:sz w:val="24"/>
          <w:szCs w:val="24"/>
        </w:rPr>
      </w:pPr>
    </w:p>
    <w:p w14:paraId="357E9071"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10.1 – </w:t>
      </w:r>
      <w:r w:rsidRPr="008E6B76">
        <w:rPr>
          <w:rFonts w:ascii="Arial" w:hAnsi="Arial" w:cs="Arial"/>
          <w:b/>
          <w:szCs w:val="24"/>
          <w:highlight w:val="lightGray"/>
          <w:u w:val="single"/>
          <w:lang w:val="pt-BR"/>
        </w:rPr>
        <w:t xml:space="preserve">Após o término da sessão, caso tenha intenção de recurso, deverá o interessado se manifestar no </w:t>
      </w:r>
      <w:r w:rsidRPr="008E6B76">
        <w:rPr>
          <w:rFonts w:ascii="Arial" w:hAnsi="Arial" w:cs="Arial"/>
          <w:b/>
          <w:szCs w:val="24"/>
          <w:highlight w:val="yellow"/>
          <w:u w:val="single"/>
          <w:lang w:val="pt-BR"/>
        </w:rPr>
        <w:t xml:space="preserve">SISTEMA </w:t>
      </w:r>
      <w:r w:rsidRPr="008E6B76">
        <w:rPr>
          <w:rFonts w:ascii="Arial" w:hAnsi="Arial" w:cs="Arial"/>
          <w:b/>
          <w:szCs w:val="24"/>
          <w:highlight w:val="lightGray"/>
          <w:u w:val="single"/>
          <w:lang w:val="pt-BR"/>
        </w:rPr>
        <w:t>de forma imediata, quando então, será aberto prazo recursal de 3 (três) dias úteis, e, após, contrarrazões, no mesmo prazo</w:t>
      </w:r>
      <w:r w:rsidRPr="008E6B76">
        <w:rPr>
          <w:rFonts w:ascii="Arial" w:hAnsi="Arial" w:cs="Arial"/>
          <w:szCs w:val="24"/>
          <w:lang w:val="pt-BR"/>
        </w:rPr>
        <w:t>. Caso não haja manifestação, o processo prosseguirá com os trâmites para finalização.</w:t>
      </w:r>
    </w:p>
    <w:p w14:paraId="5378007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10.2 - As razões de recurso ficarão à disposição dos interessados na Seção de Licitação, podendo ser requerida também através do </w:t>
      </w:r>
      <w:r w:rsidRPr="008E6B76">
        <w:rPr>
          <w:rFonts w:ascii="Arial" w:hAnsi="Arial" w:cs="Arial"/>
          <w:b/>
          <w:szCs w:val="24"/>
          <w:u w:val="single"/>
          <w:lang w:val="pt-BR"/>
        </w:rPr>
        <w:t>e-mail: licitacao@cedral.sp.gov.br</w:t>
      </w:r>
      <w:r w:rsidRPr="008E6B76">
        <w:rPr>
          <w:rFonts w:ascii="Arial" w:hAnsi="Arial" w:cs="Arial"/>
          <w:szCs w:val="24"/>
          <w:lang w:val="pt-BR"/>
        </w:rPr>
        <w:t>.</w:t>
      </w:r>
    </w:p>
    <w:p w14:paraId="3DB69EA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10.3 -</w:t>
      </w:r>
      <w:r w:rsidRPr="008E6B76">
        <w:rPr>
          <w:rFonts w:ascii="Arial" w:hAnsi="Arial" w:cs="Arial"/>
          <w:b/>
          <w:szCs w:val="24"/>
          <w:lang w:val="pt-BR"/>
        </w:rPr>
        <w:t xml:space="preserve"> </w:t>
      </w:r>
      <w:r w:rsidRPr="008E6B76">
        <w:rPr>
          <w:rFonts w:ascii="Arial" w:hAnsi="Arial" w:cs="Arial"/>
          <w:szCs w:val="24"/>
          <w:lang w:val="pt-BR"/>
        </w:rPr>
        <w:t>A falta de manifestação do licitante importará a decadência do direito de recorrer e a adjudicação ao vencedor do certame.</w:t>
      </w:r>
    </w:p>
    <w:p w14:paraId="21F1938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lastRenderedPageBreak/>
        <w:t>10.4 -</w:t>
      </w:r>
      <w:r w:rsidRPr="008E6B76">
        <w:rPr>
          <w:rFonts w:ascii="Arial" w:hAnsi="Arial" w:cs="Arial"/>
          <w:b/>
          <w:szCs w:val="24"/>
          <w:lang w:val="pt-BR"/>
        </w:rPr>
        <w:t xml:space="preserve"> </w:t>
      </w:r>
      <w:r w:rsidRPr="008E6B76">
        <w:rPr>
          <w:rFonts w:ascii="Arial" w:hAnsi="Arial" w:cs="Arial"/>
          <w:szCs w:val="24"/>
          <w:lang w:val="pt-BR"/>
        </w:rPr>
        <w:t>Os recursos contra decisões do pregoeiro terão efeito suspensivo e deverão respeitar os ditames legais.</w:t>
      </w:r>
    </w:p>
    <w:p w14:paraId="4BB5B5F3"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10.5 - O acolhimento de recurso importará a invalidação apenas dos atos insuscetíveis de aproveitamento.</w:t>
      </w:r>
    </w:p>
    <w:p w14:paraId="15121A8C"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10.6 - A decisão em grau de recurso será definitiva e dela dar-se-á conhecimento por meio eletrônico.</w:t>
      </w:r>
      <w:r w:rsidRPr="008E6B76">
        <w:rPr>
          <w:rFonts w:ascii="Arial" w:hAnsi="Arial" w:cs="Arial"/>
          <w:b/>
          <w:sz w:val="24"/>
          <w:szCs w:val="24"/>
        </w:rPr>
        <w:t xml:space="preserve"> </w:t>
      </w:r>
    </w:p>
    <w:p w14:paraId="72913C95" w14:textId="77777777"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48CE0428" w14:textId="77777777" w:rsidR="000E2A49" w:rsidRPr="008E6B76" w:rsidRDefault="000E2A49" w:rsidP="000E2A49">
      <w:pPr>
        <w:spacing w:after="0" w:line="360" w:lineRule="auto"/>
        <w:jc w:val="both"/>
        <w:rPr>
          <w:rFonts w:ascii="Arial" w:hAnsi="Arial" w:cs="Arial"/>
          <w:sz w:val="24"/>
          <w:szCs w:val="24"/>
        </w:rPr>
      </w:pPr>
    </w:p>
    <w:p w14:paraId="22825F41" w14:textId="77777777" w:rsidR="00203579" w:rsidRPr="008E6B76" w:rsidRDefault="000E2A49" w:rsidP="00203579">
      <w:pPr>
        <w:spacing w:line="360" w:lineRule="auto"/>
        <w:ind w:right="-1"/>
        <w:jc w:val="both"/>
        <w:rPr>
          <w:rFonts w:ascii="Arial" w:hAnsi="Arial" w:cs="Arial"/>
          <w:b/>
          <w:sz w:val="24"/>
          <w:szCs w:val="24"/>
        </w:rPr>
      </w:pPr>
      <w:r w:rsidRPr="008E6B76">
        <w:rPr>
          <w:rFonts w:ascii="Arial" w:hAnsi="Arial" w:cs="Arial"/>
          <w:b/>
          <w:bCs/>
          <w:sz w:val="24"/>
          <w:szCs w:val="24"/>
        </w:rPr>
        <w:t xml:space="preserve">XI - </w:t>
      </w:r>
      <w:r w:rsidR="00203579" w:rsidRPr="008E6B76">
        <w:rPr>
          <w:rFonts w:ascii="Arial" w:hAnsi="Arial" w:cs="Arial"/>
          <w:b/>
          <w:sz w:val="24"/>
          <w:szCs w:val="24"/>
        </w:rPr>
        <w:t xml:space="preserve">DA ADJUDICAÇÃO; DA HOMOLOGAÇÃO; E DA ASSINATURA </w:t>
      </w:r>
      <w:r w:rsidR="00203579" w:rsidRPr="008E6B76">
        <w:rPr>
          <w:rFonts w:ascii="Arial" w:hAnsi="Arial" w:cs="Arial"/>
          <w:b/>
          <w:sz w:val="24"/>
          <w:szCs w:val="24"/>
          <w:u w:val="single"/>
        </w:rPr>
        <w:t>DO CONTRATO</w:t>
      </w:r>
      <w:r w:rsidR="00203579" w:rsidRPr="008E6B76">
        <w:rPr>
          <w:rFonts w:ascii="Arial" w:hAnsi="Arial" w:cs="Arial"/>
          <w:b/>
          <w:sz w:val="24"/>
          <w:szCs w:val="24"/>
        </w:rPr>
        <w:t xml:space="preserve">/TERMO DE CIÊNCIA E NOTIFICAÇÃO DO TRIBUNAL DE CONTAS DO ESTADO DE SÃO PAULO E DA </w:t>
      </w:r>
      <w:r w:rsidR="00203579" w:rsidRPr="008E6B76">
        <w:rPr>
          <w:rFonts w:ascii="Arial" w:hAnsi="Arial" w:cs="Arial"/>
          <w:b/>
          <w:sz w:val="24"/>
          <w:szCs w:val="24"/>
          <w:highlight w:val="yellow"/>
        </w:rPr>
        <w:t>GARANTIA</w:t>
      </w:r>
      <w:r w:rsidR="00203579" w:rsidRPr="008E6B76">
        <w:rPr>
          <w:rFonts w:ascii="Arial" w:hAnsi="Arial" w:cs="Arial"/>
          <w:b/>
          <w:sz w:val="24"/>
          <w:szCs w:val="24"/>
        </w:rPr>
        <w:t>.</w:t>
      </w:r>
    </w:p>
    <w:p w14:paraId="7E8D0997" w14:textId="77777777" w:rsidR="00203579" w:rsidRPr="008E6B76" w:rsidRDefault="00203579" w:rsidP="00203579">
      <w:pPr>
        <w:pStyle w:val="Recuodecorpodetexto2"/>
        <w:ind w:left="0"/>
        <w:jc w:val="both"/>
        <w:rPr>
          <w:rFonts w:ascii="Arial" w:hAnsi="Arial" w:cs="Arial"/>
          <w:b/>
          <w:sz w:val="24"/>
          <w:szCs w:val="24"/>
        </w:rPr>
      </w:pPr>
      <w:r w:rsidRPr="008E6B76">
        <w:rPr>
          <w:rFonts w:ascii="Arial" w:hAnsi="Arial" w:cs="Arial"/>
          <w:sz w:val="24"/>
          <w:szCs w:val="24"/>
        </w:rPr>
        <w:t>11.1.</w:t>
      </w:r>
      <w:r w:rsidRPr="008E6B76">
        <w:rPr>
          <w:rFonts w:ascii="Arial" w:hAnsi="Arial" w:cs="Arial"/>
          <w:b/>
          <w:sz w:val="24"/>
          <w:szCs w:val="24"/>
        </w:rPr>
        <w:t xml:space="preserve"> - </w:t>
      </w:r>
      <w:r w:rsidRPr="008E6B76">
        <w:rPr>
          <w:rFonts w:ascii="Arial" w:hAnsi="Arial" w:cs="Arial"/>
          <w:sz w:val="24"/>
          <w:szCs w:val="24"/>
        </w:rPr>
        <w:t>Decididos os recursos e constatada a regularidade dos atos procedimentais, a autoridade competente homologará e adjudicará o objeto ao vencedor, podendo revogar a licitação</w:t>
      </w:r>
      <w:r w:rsidRPr="008E6B76">
        <w:rPr>
          <w:rFonts w:ascii="Arial" w:hAnsi="Arial" w:cs="Arial"/>
          <w:b/>
          <w:sz w:val="24"/>
          <w:szCs w:val="24"/>
        </w:rPr>
        <w:t>.</w:t>
      </w:r>
    </w:p>
    <w:p w14:paraId="03B5E2EA" w14:textId="77777777" w:rsidR="00203579" w:rsidRPr="008E6B76" w:rsidRDefault="00203579" w:rsidP="00203579">
      <w:pPr>
        <w:pStyle w:val="Recuodecorpodetexto2"/>
        <w:ind w:left="0"/>
        <w:jc w:val="both"/>
        <w:rPr>
          <w:rFonts w:ascii="Arial" w:hAnsi="Arial" w:cs="Arial"/>
          <w:sz w:val="24"/>
          <w:szCs w:val="24"/>
        </w:rPr>
      </w:pPr>
      <w:r w:rsidRPr="008E6B76">
        <w:rPr>
          <w:rFonts w:ascii="Arial" w:hAnsi="Arial" w:cs="Arial"/>
          <w:sz w:val="24"/>
          <w:szCs w:val="24"/>
        </w:rPr>
        <w:t>11.1.1 – O certame apenas será homologado/adjudicado para as pessoas jurídicas que atuarem no ramo de atividade compatível com o objeto da licitação.</w:t>
      </w:r>
    </w:p>
    <w:p w14:paraId="73CEE4A0"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t>11.2</w:t>
      </w:r>
      <w:r w:rsidRPr="008E6B76">
        <w:rPr>
          <w:rFonts w:ascii="Arial" w:hAnsi="Arial" w:cs="Arial"/>
          <w:b/>
          <w:sz w:val="24"/>
          <w:szCs w:val="24"/>
        </w:rPr>
        <w:t xml:space="preserve"> - </w:t>
      </w:r>
      <w:r w:rsidRPr="008E6B76">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6325C21D" w14:textId="77777777" w:rsidR="00203579" w:rsidRPr="008E6B76" w:rsidRDefault="00203579" w:rsidP="00203579">
      <w:pPr>
        <w:spacing w:line="360" w:lineRule="auto"/>
        <w:ind w:right="-1"/>
        <w:jc w:val="both"/>
        <w:rPr>
          <w:rFonts w:ascii="Arial" w:hAnsi="Arial" w:cs="Arial"/>
          <w:b/>
          <w:sz w:val="24"/>
          <w:szCs w:val="24"/>
          <w:highlight w:val="lightGray"/>
          <w:u w:val="single"/>
        </w:rPr>
      </w:pPr>
      <w:r w:rsidRPr="008E6B76">
        <w:rPr>
          <w:rFonts w:ascii="Arial" w:hAnsi="Arial" w:cs="Arial"/>
          <w:b/>
          <w:sz w:val="24"/>
          <w:szCs w:val="24"/>
          <w:highlight w:val="lightGray"/>
          <w:u w:val="single"/>
        </w:rPr>
        <w:t>11.3 - O(s) vencedor(es) quando notificado(s), deverão assinar o contrato/ termo de ciência e notificação do Tribunal de Contas do Estado de São Paulo, em um prazo de até</w:t>
      </w:r>
      <w:r w:rsidR="009E6738" w:rsidRPr="008E6B76">
        <w:rPr>
          <w:rFonts w:ascii="Arial" w:hAnsi="Arial" w:cs="Arial"/>
          <w:b/>
          <w:sz w:val="24"/>
          <w:szCs w:val="24"/>
          <w:highlight w:val="lightGray"/>
          <w:u w:val="single"/>
        </w:rPr>
        <w:t xml:space="preserve"> </w:t>
      </w:r>
      <w:r w:rsidR="009E6738" w:rsidRPr="008E6B76">
        <w:rPr>
          <w:rFonts w:ascii="Arial" w:hAnsi="Arial" w:cs="Arial"/>
          <w:b/>
          <w:sz w:val="24"/>
          <w:szCs w:val="24"/>
          <w:highlight w:val="yellow"/>
          <w:u w:val="single"/>
        </w:rPr>
        <w:t>3</w:t>
      </w:r>
      <w:r w:rsidRPr="008E6B76">
        <w:rPr>
          <w:rFonts w:ascii="Arial" w:hAnsi="Arial" w:cs="Arial"/>
          <w:b/>
          <w:sz w:val="24"/>
          <w:szCs w:val="24"/>
          <w:highlight w:val="yellow"/>
          <w:u w:val="single"/>
        </w:rPr>
        <w:t xml:space="preserve"> dias úteis</w:t>
      </w:r>
      <w:r w:rsidRPr="008E6B76">
        <w:rPr>
          <w:rFonts w:ascii="Arial" w:hAnsi="Arial" w:cs="Arial"/>
          <w:b/>
          <w:sz w:val="24"/>
          <w:szCs w:val="24"/>
          <w:highlight w:val="lightGray"/>
          <w:u w:val="single"/>
        </w:rPr>
        <w:t>.</w:t>
      </w:r>
    </w:p>
    <w:p w14:paraId="3A94B345" w14:textId="75161880" w:rsidR="00203579" w:rsidRPr="008E6B76" w:rsidRDefault="00203579" w:rsidP="00203579">
      <w:pPr>
        <w:autoSpaceDE w:val="0"/>
        <w:spacing w:line="360" w:lineRule="auto"/>
        <w:jc w:val="both"/>
        <w:rPr>
          <w:rFonts w:ascii="Arial" w:eastAsia="Batang" w:hAnsi="Arial" w:cs="Arial"/>
          <w:color w:val="FF0000"/>
          <w:sz w:val="24"/>
          <w:szCs w:val="24"/>
        </w:rPr>
      </w:pPr>
      <w:r w:rsidRPr="008E6B76">
        <w:rPr>
          <w:rFonts w:ascii="Arial" w:hAnsi="Arial" w:cs="Arial"/>
          <w:sz w:val="24"/>
          <w:szCs w:val="24"/>
        </w:rPr>
        <w:t xml:space="preserve">11.3.1 – A empresa deverá realizar a </w:t>
      </w:r>
      <w:r w:rsidRPr="008E6B76">
        <w:rPr>
          <w:rFonts w:ascii="Arial" w:hAnsi="Arial" w:cs="Arial"/>
          <w:b/>
          <w:sz w:val="24"/>
          <w:szCs w:val="24"/>
          <w:highlight w:val="yellow"/>
          <w:u w:val="single"/>
        </w:rPr>
        <w:t>garantia contratual</w:t>
      </w:r>
      <w:r w:rsidRPr="008E6B76">
        <w:rPr>
          <w:rFonts w:ascii="Arial" w:hAnsi="Arial" w:cs="Arial"/>
          <w:sz w:val="24"/>
          <w:szCs w:val="24"/>
        </w:rPr>
        <w:t>, de acordo com a ordem de início de serviços, podendo ser em uma das modalidades do artigo o § 1º do art. 96 da Lei Federal nº 1</w:t>
      </w:r>
      <w:r w:rsidR="001631B2" w:rsidRPr="008E6B76">
        <w:rPr>
          <w:rFonts w:ascii="Arial" w:hAnsi="Arial" w:cs="Arial"/>
          <w:sz w:val="24"/>
          <w:szCs w:val="24"/>
        </w:rPr>
        <w:t>4.133/2021, na porcentagem de 5</w:t>
      </w:r>
      <w:r w:rsidRPr="008E6B76">
        <w:rPr>
          <w:rFonts w:ascii="Arial" w:hAnsi="Arial" w:cs="Arial"/>
          <w:sz w:val="24"/>
          <w:szCs w:val="24"/>
        </w:rPr>
        <w:t xml:space="preserve">% do valor proposta, devendo ainda contemplar indenização total por todos os encargos </w:t>
      </w:r>
      <w:r w:rsidRPr="008E6B76">
        <w:rPr>
          <w:rFonts w:ascii="Arial" w:hAnsi="Arial" w:cs="Arial"/>
          <w:sz w:val="24"/>
          <w:szCs w:val="24"/>
        </w:rPr>
        <w:lastRenderedPageBreak/>
        <w:t xml:space="preserve">sociais/trabalhistas/verbas rescisórias, e, poderá ser feito diretamente na seguinte conta: </w:t>
      </w:r>
      <w:r w:rsidRPr="008E6B76">
        <w:rPr>
          <w:rFonts w:ascii="Arial" w:hAnsi="Arial" w:cs="Arial"/>
          <w:color w:val="FF0000"/>
          <w:sz w:val="24"/>
          <w:szCs w:val="24"/>
        </w:rPr>
        <w:t xml:space="preserve">Banco </w:t>
      </w:r>
      <w:r w:rsidR="00AE2742">
        <w:rPr>
          <w:rFonts w:ascii="Arial" w:hAnsi="Arial" w:cs="Arial"/>
          <w:color w:val="FF0000"/>
          <w:sz w:val="24"/>
          <w:szCs w:val="24"/>
        </w:rPr>
        <w:t>Brasil</w:t>
      </w:r>
      <w:r w:rsidRPr="008E6B76">
        <w:rPr>
          <w:rFonts w:ascii="Arial" w:hAnsi="Arial" w:cs="Arial"/>
          <w:color w:val="FF0000"/>
          <w:sz w:val="24"/>
          <w:szCs w:val="24"/>
        </w:rPr>
        <w:t xml:space="preserve">, Agência </w:t>
      </w:r>
      <w:r w:rsidR="00AE2742">
        <w:rPr>
          <w:rFonts w:ascii="Arial" w:hAnsi="Arial" w:cs="Arial"/>
          <w:color w:val="FF0000"/>
          <w:sz w:val="24"/>
          <w:szCs w:val="24"/>
        </w:rPr>
        <w:t>6760-1</w:t>
      </w:r>
      <w:r w:rsidRPr="008E6B76">
        <w:rPr>
          <w:rFonts w:ascii="Arial" w:hAnsi="Arial" w:cs="Arial"/>
          <w:color w:val="FF0000"/>
          <w:sz w:val="24"/>
          <w:szCs w:val="24"/>
        </w:rPr>
        <w:t xml:space="preserve">, Conta </w:t>
      </w:r>
      <w:r w:rsidR="00AE2742">
        <w:rPr>
          <w:rFonts w:ascii="Arial" w:hAnsi="Arial" w:cs="Arial"/>
          <w:color w:val="FF0000"/>
          <w:sz w:val="24"/>
          <w:szCs w:val="24"/>
        </w:rPr>
        <w:t>5453-4</w:t>
      </w:r>
      <w:r w:rsidRPr="008E6B76">
        <w:rPr>
          <w:rFonts w:ascii="Arial" w:hAnsi="Arial" w:cs="Arial"/>
          <w:color w:val="FF0000"/>
          <w:sz w:val="24"/>
          <w:szCs w:val="24"/>
        </w:rPr>
        <w:t>.</w:t>
      </w:r>
    </w:p>
    <w:p w14:paraId="75AE24A5"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34C0D231" w14:textId="77777777" w:rsidR="00203579" w:rsidRPr="008E6B76" w:rsidRDefault="00203579" w:rsidP="00203579">
      <w:pPr>
        <w:autoSpaceDE w:val="0"/>
        <w:autoSpaceDN w:val="0"/>
        <w:adjustRightInd w:val="0"/>
        <w:spacing w:line="360" w:lineRule="auto"/>
        <w:jc w:val="both"/>
        <w:rPr>
          <w:rFonts w:ascii="Arial" w:hAnsi="Arial" w:cs="Arial"/>
          <w:bCs/>
          <w:sz w:val="24"/>
          <w:szCs w:val="24"/>
        </w:rPr>
      </w:pPr>
      <w:r w:rsidRPr="008E6B76">
        <w:rPr>
          <w:rFonts w:ascii="Arial" w:hAnsi="Arial" w:cs="Arial"/>
          <w:bCs/>
          <w:sz w:val="24"/>
          <w:szCs w:val="24"/>
        </w:rPr>
        <w:t xml:space="preserve">11.5 – </w:t>
      </w:r>
      <w:r w:rsidRPr="008E6B76">
        <w:rPr>
          <w:rFonts w:ascii="Arial" w:hAnsi="Arial" w:cs="Arial"/>
          <w:color w:val="000000"/>
          <w:sz w:val="24"/>
          <w:szCs w:val="24"/>
        </w:rPr>
        <w:t xml:space="preserve"> A recusa injustificada em </w:t>
      </w:r>
      <w:r w:rsidRPr="008E6B76">
        <w:rPr>
          <w:rFonts w:ascii="Arial" w:hAnsi="Arial" w:cs="Arial"/>
          <w:b/>
          <w:color w:val="000000"/>
          <w:sz w:val="24"/>
          <w:szCs w:val="24"/>
          <w:u w:val="single"/>
        </w:rPr>
        <w:t>assinar o contrato</w:t>
      </w:r>
      <w:r w:rsidRPr="008E6B76">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8E6B76">
        <w:rPr>
          <w:rFonts w:ascii="Arial" w:hAnsi="Arial" w:cs="Arial"/>
          <w:b/>
          <w:color w:val="000000"/>
          <w:sz w:val="24"/>
          <w:szCs w:val="24"/>
          <w:highlight w:val="yellow"/>
          <w:u w:val="single"/>
        </w:rPr>
        <w:t>sendo que este disposto</w:t>
      </w:r>
      <w:bookmarkStart w:id="0" w:name="art81p"/>
      <w:bookmarkEnd w:id="0"/>
      <w:r w:rsidRPr="008E6B76">
        <w:rPr>
          <w:rFonts w:ascii="Arial" w:hAnsi="Arial" w:cs="Arial"/>
          <w:b/>
          <w:color w:val="000000"/>
          <w:sz w:val="24"/>
          <w:szCs w:val="24"/>
          <w:highlight w:val="yellow"/>
          <w:u w:val="single"/>
        </w:rPr>
        <w:t xml:space="preserve"> se aplica inclusive aos licitantes remanescentes</w:t>
      </w:r>
      <w:r w:rsidRPr="008E6B76">
        <w:rPr>
          <w:rFonts w:ascii="Arial" w:hAnsi="Arial" w:cs="Arial"/>
          <w:color w:val="000000"/>
          <w:sz w:val="24"/>
          <w:szCs w:val="24"/>
        </w:rPr>
        <w:t xml:space="preserve">, que não aceitarem a convocação, </w:t>
      </w:r>
      <w:r w:rsidRPr="008E6B76">
        <w:rPr>
          <w:rFonts w:ascii="Arial" w:hAnsi="Arial" w:cs="Arial"/>
          <w:sz w:val="24"/>
          <w:szCs w:val="24"/>
        </w:rPr>
        <w:t>sem justificativa ou com justificativa recusada pela administração pública.</w:t>
      </w:r>
    </w:p>
    <w:p w14:paraId="644C6C34" w14:textId="77777777" w:rsidR="00203579" w:rsidRPr="008E6B76" w:rsidRDefault="00203579" w:rsidP="00203579">
      <w:pPr>
        <w:spacing w:after="0" w:line="360" w:lineRule="auto"/>
        <w:jc w:val="both"/>
        <w:rPr>
          <w:rFonts w:ascii="Arial" w:hAnsi="Arial" w:cs="Arial"/>
          <w:sz w:val="24"/>
          <w:szCs w:val="24"/>
        </w:rPr>
      </w:pPr>
    </w:p>
    <w:p w14:paraId="62DFEEE4" w14:textId="77777777" w:rsidR="000E2A49" w:rsidRPr="008E6B76" w:rsidRDefault="000E2A49" w:rsidP="00203579">
      <w:pPr>
        <w:spacing w:after="0" w:line="360" w:lineRule="auto"/>
        <w:jc w:val="both"/>
        <w:rPr>
          <w:rFonts w:ascii="Arial" w:hAnsi="Arial" w:cs="Arial"/>
          <w:sz w:val="24"/>
          <w:szCs w:val="24"/>
        </w:rPr>
      </w:pPr>
    </w:p>
    <w:p w14:paraId="43DC7F2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XII – DA DOTAÇÃO ORÇAMENTÁRIA. </w:t>
      </w:r>
    </w:p>
    <w:p w14:paraId="7D073C08" w14:textId="77777777" w:rsidR="005D3D22" w:rsidRPr="008E6B76" w:rsidRDefault="005D3D22" w:rsidP="000E2A49">
      <w:pPr>
        <w:spacing w:after="0" w:line="360" w:lineRule="auto"/>
        <w:jc w:val="both"/>
        <w:rPr>
          <w:rFonts w:ascii="Arial" w:hAnsi="Arial" w:cs="Arial"/>
          <w:b/>
          <w:bCs/>
          <w:sz w:val="24"/>
          <w:szCs w:val="24"/>
        </w:rPr>
      </w:pPr>
    </w:p>
    <w:p w14:paraId="1996ED94" w14:textId="77777777" w:rsidR="00FE7DC5"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12.4 – As despesas decorrentes com esta licitação onerará a seguinte dotação orçamentária do exercício financeiro vigente:  </w:t>
      </w:r>
    </w:p>
    <w:p w14:paraId="7D449B4F" w14:textId="202305C4" w:rsidR="00990649" w:rsidRPr="008E6B76" w:rsidRDefault="004A6782" w:rsidP="004A67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sidR="00AE2742">
        <w:rPr>
          <w:rFonts w:ascii="Arial" w:hAnsi="Arial" w:cs="Arial"/>
          <w:color w:val="FF0000"/>
          <w:sz w:val="24"/>
          <w:szCs w:val="24"/>
        </w:rPr>
        <w:t>98,</w:t>
      </w:r>
      <w:r w:rsidRPr="008E6B76">
        <w:rPr>
          <w:rFonts w:ascii="Arial" w:hAnsi="Arial" w:cs="Arial"/>
          <w:color w:val="FF0000"/>
          <w:sz w:val="24"/>
          <w:szCs w:val="24"/>
        </w:rPr>
        <w:t xml:space="preserve">Ficha nº </w:t>
      </w:r>
      <w:r w:rsidR="00AE2742">
        <w:rPr>
          <w:rFonts w:ascii="Arial" w:hAnsi="Arial" w:cs="Arial"/>
          <w:color w:val="FF0000"/>
          <w:sz w:val="24"/>
          <w:szCs w:val="24"/>
        </w:rPr>
        <w:t>306</w:t>
      </w:r>
    </w:p>
    <w:p w14:paraId="755FC6E1" w14:textId="1A0053C7" w:rsidR="004A6782" w:rsidRDefault="004A6782" w:rsidP="004A67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r w:rsidR="00AE2742">
        <w:rPr>
          <w:rFonts w:ascii="Arial" w:hAnsi="Arial" w:cs="Arial"/>
          <w:color w:val="FF0000"/>
          <w:sz w:val="24"/>
          <w:szCs w:val="24"/>
        </w:rPr>
        <w:t>020900</w:t>
      </w:r>
      <w:r w:rsidRPr="008E6B76">
        <w:rPr>
          <w:rFonts w:ascii="Arial" w:hAnsi="Arial" w:cs="Arial"/>
          <w:color w:val="FF0000"/>
          <w:sz w:val="24"/>
          <w:szCs w:val="24"/>
        </w:rPr>
        <w:t xml:space="preserve">Funcional: </w:t>
      </w:r>
      <w:r w:rsidR="00AE2742">
        <w:rPr>
          <w:rFonts w:ascii="Arial" w:hAnsi="Arial" w:cs="Arial"/>
          <w:color w:val="FF0000"/>
          <w:sz w:val="24"/>
          <w:szCs w:val="24"/>
        </w:rPr>
        <w:t>27.812.0005.1197.0000,</w:t>
      </w:r>
      <w:r w:rsidR="00990649" w:rsidRPr="008E6B76">
        <w:rPr>
          <w:rFonts w:ascii="Arial" w:hAnsi="Arial" w:cs="Arial"/>
          <w:color w:val="FF0000"/>
          <w:sz w:val="24"/>
          <w:szCs w:val="24"/>
        </w:rPr>
        <w:t xml:space="preserve">Cat. Econ.: </w:t>
      </w:r>
      <w:r w:rsidR="00AE2742">
        <w:rPr>
          <w:rFonts w:ascii="Arial" w:hAnsi="Arial" w:cs="Arial"/>
          <w:color w:val="FF0000"/>
          <w:sz w:val="24"/>
          <w:szCs w:val="24"/>
        </w:rPr>
        <w:t>4.4.90.51.00,</w:t>
      </w:r>
      <w:r w:rsidRPr="008E6B76">
        <w:rPr>
          <w:rFonts w:ascii="Arial" w:hAnsi="Arial" w:cs="Arial"/>
          <w:color w:val="FF0000"/>
          <w:sz w:val="24"/>
          <w:szCs w:val="24"/>
        </w:rPr>
        <w:t xml:space="preserve">Código de Aplicação: </w:t>
      </w:r>
      <w:r w:rsidR="00AE2742">
        <w:rPr>
          <w:rFonts w:ascii="Arial" w:hAnsi="Arial" w:cs="Arial"/>
          <w:color w:val="FF0000"/>
          <w:sz w:val="24"/>
          <w:szCs w:val="24"/>
        </w:rPr>
        <w:t>100124,</w:t>
      </w:r>
      <w:r w:rsidR="00990649" w:rsidRPr="008E6B76">
        <w:rPr>
          <w:rFonts w:ascii="Arial" w:hAnsi="Arial" w:cs="Arial"/>
          <w:color w:val="FF0000"/>
          <w:sz w:val="24"/>
          <w:szCs w:val="24"/>
        </w:rPr>
        <w:t xml:space="preserve">Fonte de Recurso: </w:t>
      </w:r>
      <w:r w:rsidR="00AE2742">
        <w:rPr>
          <w:rFonts w:ascii="Arial" w:hAnsi="Arial" w:cs="Arial"/>
          <w:color w:val="FF0000"/>
          <w:sz w:val="24"/>
          <w:szCs w:val="24"/>
        </w:rPr>
        <w:t>00200</w:t>
      </w:r>
    </w:p>
    <w:p w14:paraId="5D251BC6" w14:textId="37DD20F2" w:rsidR="00AE2742" w:rsidRPr="008E6B76"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Pr>
          <w:rFonts w:ascii="Arial" w:hAnsi="Arial" w:cs="Arial"/>
          <w:color w:val="FF0000"/>
          <w:sz w:val="24"/>
          <w:szCs w:val="24"/>
        </w:rPr>
        <w:t>9</w:t>
      </w:r>
      <w:r>
        <w:rPr>
          <w:rFonts w:ascii="Arial" w:hAnsi="Arial" w:cs="Arial"/>
          <w:color w:val="FF0000"/>
          <w:sz w:val="24"/>
          <w:szCs w:val="24"/>
        </w:rPr>
        <w:t>9</w:t>
      </w:r>
      <w:r>
        <w:rPr>
          <w:rFonts w:ascii="Arial" w:hAnsi="Arial" w:cs="Arial"/>
          <w:color w:val="FF0000"/>
          <w:sz w:val="24"/>
          <w:szCs w:val="24"/>
        </w:rPr>
        <w:t>,</w:t>
      </w:r>
      <w:r w:rsidRPr="008E6B76">
        <w:rPr>
          <w:rFonts w:ascii="Arial" w:hAnsi="Arial" w:cs="Arial"/>
          <w:color w:val="FF0000"/>
          <w:sz w:val="24"/>
          <w:szCs w:val="24"/>
        </w:rPr>
        <w:t xml:space="preserve">Ficha nº </w:t>
      </w:r>
      <w:r>
        <w:rPr>
          <w:rFonts w:ascii="Arial" w:hAnsi="Arial" w:cs="Arial"/>
          <w:color w:val="FF0000"/>
          <w:sz w:val="24"/>
          <w:szCs w:val="24"/>
        </w:rPr>
        <w:t>30</w:t>
      </w:r>
      <w:r>
        <w:rPr>
          <w:rFonts w:ascii="Arial" w:hAnsi="Arial" w:cs="Arial"/>
          <w:color w:val="FF0000"/>
          <w:sz w:val="24"/>
          <w:szCs w:val="24"/>
        </w:rPr>
        <w:t>7</w:t>
      </w:r>
    </w:p>
    <w:p w14:paraId="73A757C3" w14:textId="364636AD" w:rsidR="00AE2742" w:rsidRPr="00AE2742"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r>
        <w:rPr>
          <w:rFonts w:ascii="Arial" w:hAnsi="Arial" w:cs="Arial"/>
          <w:color w:val="FF0000"/>
          <w:sz w:val="24"/>
          <w:szCs w:val="24"/>
        </w:rPr>
        <w:t>020900</w:t>
      </w:r>
      <w:r w:rsidRPr="008E6B76">
        <w:rPr>
          <w:rFonts w:ascii="Arial" w:hAnsi="Arial" w:cs="Arial"/>
          <w:color w:val="FF0000"/>
          <w:sz w:val="24"/>
          <w:szCs w:val="24"/>
        </w:rPr>
        <w:t xml:space="preserve">Funcional: </w:t>
      </w:r>
      <w:r>
        <w:rPr>
          <w:rFonts w:ascii="Arial" w:hAnsi="Arial" w:cs="Arial"/>
          <w:color w:val="FF0000"/>
          <w:sz w:val="24"/>
          <w:szCs w:val="24"/>
        </w:rPr>
        <w:t>27.812.0005.1197.0000,</w:t>
      </w:r>
      <w:r w:rsidRPr="008E6B76">
        <w:rPr>
          <w:rFonts w:ascii="Arial" w:hAnsi="Arial" w:cs="Arial"/>
          <w:color w:val="FF0000"/>
          <w:sz w:val="24"/>
          <w:szCs w:val="24"/>
        </w:rPr>
        <w:t xml:space="preserve">Cat. Econ.: </w:t>
      </w:r>
      <w:r>
        <w:rPr>
          <w:rFonts w:ascii="Arial" w:hAnsi="Arial" w:cs="Arial"/>
          <w:color w:val="FF0000"/>
          <w:sz w:val="24"/>
          <w:szCs w:val="24"/>
        </w:rPr>
        <w:t>4.4.90.51.00,</w:t>
      </w:r>
      <w:r w:rsidRPr="008E6B76">
        <w:rPr>
          <w:rFonts w:ascii="Arial" w:hAnsi="Arial" w:cs="Arial"/>
          <w:color w:val="FF0000"/>
          <w:sz w:val="24"/>
          <w:szCs w:val="24"/>
        </w:rPr>
        <w:t xml:space="preserve">Código de Aplicação: </w:t>
      </w:r>
      <w:r>
        <w:rPr>
          <w:rFonts w:ascii="Arial" w:hAnsi="Arial" w:cs="Arial"/>
          <w:color w:val="FF0000"/>
          <w:sz w:val="24"/>
          <w:szCs w:val="24"/>
        </w:rPr>
        <w:t>100124,</w:t>
      </w:r>
      <w:r w:rsidRPr="008E6B76">
        <w:rPr>
          <w:rFonts w:ascii="Arial" w:hAnsi="Arial" w:cs="Arial"/>
          <w:color w:val="FF0000"/>
          <w:sz w:val="24"/>
          <w:szCs w:val="24"/>
        </w:rPr>
        <w:t xml:space="preserve">Fonte de Recurso: </w:t>
      </w:r>
      <w:r>
        <w:rPr>
          <w:rFonts w:ascii="Arial" w:hAnsi="Arial" w:cs="Arial"/>
          <w:color w:val="FF0000"/>
          <w:sz w:val="24"/>
          <w:szCs w:val="24"/>
        </w:rPr>
        <w:t>00</w:t>
      </w:r>
      <w:r>
        <w:rPr>
          <w:rFonts w:ascii="Arial" w:hAnsi="Arial" w:cs="Arial"/>
          <w:color w:val="FF0000"/>
          <w:sz w:val="24"/>
          <w:szCs w:val="24"/>
        </w:rPr>
        <w:t>1</w:t>
      </w:r>
      <w:r>
        <w:rPr>
          <w:rFonts w:ascii="Arial" w:hAnsi="Arial" w:cs="Arial"/>
          <w:color w:val="FF0000"/>
          <w:sz w:val="24"/>
          <w:szCs w:val="24"/>
        </w:rPr>
        <w:t>00</w:t>
      </w:r>
    </w:p>
    <w:p w14:paraId="199AA7D3" w14:textId="77777777" w:rsidR="00AE2742" w:rsidRPr="00AE2742" w:rsidRDefault="00AE2742" w:rsidP="004A6782">
      <w:pPr>
        <w:spacing w:after="0" w:line="360" w:lineRule="auto"/>
        <w:jc w:val="both"/>
        <w:rPr>
          <w:rFonts w:ascii="Arial" w:hAnsi="Arial" w:cs="Arial"/>
          <w:color w:val="FF0000"/>
          <w:sz w:val="24"/>
          <w:szCs w:val="24"/>
        </w:rPr>
      </w:pPr>
    </w:p>
    <w:p w14:paraId="765D9262" w14:textId="77777777" w:rsidR="000E2A49" w:rsidRPr="008E6B76" w:rsidRDefault="00F93A34"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XIII – </w:t>
      </w:r>
      <w:r w:rsidR="00990649" w:rsidRPr="008E6B76">
        <w:rPr>
          <w:rFonts w:ascii="Arial" w:hAnsi="Arial" w:cs="Arial"/>
          <w:b/>
          <w:bCs/>
          <w:sz w:val="24"/>
          <w:szCs w:val="24"/>
        </w:rPr>
        <w:t>DA PRESTAÇÃO DOS SERVIÇOS</w:t>
      </w:r>
    </w:p>
    <w:p w14:paraId="7EC5A21F" w14:textId="77777777" w:rsidR="000E2A49" w:rsidRPr="008E6B76" w:rsidRDefault="000E2A49" w:rsidP="000E2A49">
      <w:pPr>
        <w:spacing w:after="0" w:line="360" w:lineRule="auto"/>
        <w:jc w:val="both"/>
        <w:rPr>
          <w:rFonts w:ascii="Arial" w:hAnsi="Arial" w:cs="Arial"/>
          <w:sz w:val="24"/>
          <w:szCs w:val="24"/>
        </w:rPr>
      </w:pPr>
    </w:p>
    <w:p w14:paraId="7EE98E72" w14:textId="77777777" w:rsidR="000E2A49" w:rsidRPr="008E6B76" w:rsidRDefault="000E2A49" w:rsidP="00990649">
      <w:pPr>
        <w:spacing w:after="0" w:line="360" w:lineRule="auto"/>
        <w:jc w:val="both"/>
        <w:rPr>
          <w:rFonts w:ascii="Arial" w:hAnsi="Arial" w:cs="Arial"/>
          <w:sz w:val="24"/>
          <w:szCs w:val="24"/>
        </w:rPr>
      </w:pPr>
      <w:r w:rsidRPr="008E6B76">
        <w:rPr>
          <w:rFonts w:ascii="Arial" w:hAnsi="Arial" w:cs="Arial"/>
          <w:sz w:val="24"/>
          <w:szCs w:val="24"/>
        </w:rPr>
        <w:t>13.1 –</w:t>
      </w:r>
      <w:r w:rsidR="00D04FD0" w:rsidRPr="008E6B76">
        <w:rPr>
          <w:rFonts w:ascii="Arial" w:hAnsi="Arial" w:cs="Arial"/>
          <w:sz w:val="24"/>
          <w:szCs w:val="24"/>
        </w:rPr>
        <w:t xml:space="preserve"> Os serviços deverão ser prestados conforme especificações constante no Termo de Referência, Anexo I.</w:t>
      </w:r>
    </w:p>
    <w:p w14:paraId="610AB01C" w14:textId="73EB4D36"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13.1.1 – O </w:t>
      </w:r>
      <w:r w:rsidRPr="008C2B1C">
        <w:rPr>
          <w:rFonts w:ascii="Arial" w:hAnsi="Arial" w:cs="Arial"/>
          <w:i/>
          <w:iCs/>
          <w:sz w:val="24"/>
          <w:szCs w:val="24"/>
          <w:u w:val="single"/>
        </w:rPr>
        <w:t xml:space="preserve">prazo </w:t>
      </w:r>
      <w:r w:rsidR="00B90E64" w:rsidRPr="008C2B1C">
        <w:rPr>
          <w:rFonts w:ascii="Arial" w:hAnsi="Arial" w:cs="Arial"/>
          <w:i/>
          <w:iCs/>
          <w:sz w:val="24"/>
          <w:szCs w:val="24"/>
          <w:u w:val="single"/>
        </w:rPr>
        <w:t xml:space="preserve">execução </w:t>
      </w:r>
      <w:r w:rsidR="008A7C04" w:rsidRPr="008C2B1C">
        <w:rPr>
          <w:rFonts w:ascii="Arial" w:hAnsi="Arial" w:cs="Arial"/>
          <w:i/>
          <w:iCs/>
          <w:sz w:val="24"/>
          <w:szCs w:val="24"/>
          <w:u w:val="single"/>
        </w:rPr>
        <w:t xml:space="preserve">do contrato será de </w:t>
      </w:r>
      <w:r w:rsidR="009529D2" w:rsidRPr="008C2B1C">
        <w:rPr>
          <w:rFonts w:ascii="Arial" w:hAnsi="Arial" w:cs="Arial"/>
          <w:i/>
          <w:iCs/>
          <w:sz w:val="24"/>
          <w:szCs w:val="24"/>
          <w:u w:val="single"/>
        </w:rPr>
        <w:t>12 meses</w:t>
      </w:r>
      <w:r w:rsidRPr="008C2B1C">
        <w:rPr>
          <w:rFonts w:ascii="Arial" w:hAnsi="Arial" w:cs="Arial"/>
          <w:i/>
          <w:iCs/>
          <w:sz w:val="24"/>
          <w:szCs w:val="24"/>
          <w:u w:val="single"/>
        </w:rPr>
        <w:t xml:space="preserve">, contados a partir da </w:t>
      </w:r>
      <w:r w:rsidR="00B90E64" w:rsidRPr="008C2B1C">
        <w:rPr>
          <w:rFonts w:ascii="Arial" w:hAnsi="Arial" w:cs="Arial"/>
          <w:i/>
          <w:iCs/>
          <w:sz w:val="24"/>
          <w:szCs w:val="24"/>
          <w:u w:val="single"/>
        </w:rPr>
        <w:t xml:space="preserve">ordem de início de serviços, e, o prazo de vigência do contrato será de </w:t>
      </w:r>
      <w:r w:rsidR="009529D2" w:rsidRPr="008C2B1C">
        <w:rPr>
          <w:rFonts w:ascii="Arial" w:hAnsi="Arial" w:cs="Arial"/>
          <w:i/>
          <w:iCs/>
          <w:sz w:val="24"/>
          <w:szCs w:val="24"/>
          <w:u w:val="single"/>
        </w:rPr>
        <w:t>14 meses</w:t>
      </w:r>
      <w:r w:rsidR="00B90E64">
        <w:rPr>
          <w:rFonts w:ascii="Arial" w:hAnsi="Arial" w:cs="Arial"/>
          <w:sz w:val="24"/>
          <w:szCs w:val="24"/>
        </w:rPr>
        <w:t xml:space="preserve">, para fins de recebimento definitivo e pagamento, contados da </w:t>
      </w:r>
      <w:r w:rsidRPr="008E6B76">
        <w:rPr>
          <w:rFonts w:ascii="Arial" w:hAnsi="Arial" w:cs="Arial"/>
          <w:sz w:val="24"/>
          <w:szCs w:val="24"/>
        </w:rPr>
        <w:t xml:space="preserve">data de assinatura do contrato, podendo haver prorrogação. </w:t>
      </w:r>
    </w:p>
    <w:p w14:paraId="72131662" w14:textId="77777777" w:rsidR="000E2A49" w:rsidRPr="008E6B76" w:rsidRDefault="000E2A49" w:rsidP="000E2A49">
      <w:pPr>
        <w:spacing w:after="0" w:line="360" w:lineRule="auto"/>
        <w:jc w:val="both"/>
        <w:rPr>
          <w:rFonts w:ascii="Arial" w:hAnsi="Arial" w:cs="Arial"/>
          <w:sz w:val="24"/>
          <w:szCs w:val="24"/>
        </w:rPr>
      </w:pPr>
    </w:p>
    <w:p w14:paraId="614EA33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0D93BE5" w14:textId="77777777" w:rsidR="000E2A49" w:rsidRPr="008E6B76" w:rsidRDefault="000E2A49" w:rsidP="000E2A49">
      <w:pPr>
        <w:spacing w:after="0" w:line="360" w:lineRule="auto"/>
        <w:jc w:val="both"/>
        <w:rPr>
          <w:rFonts w:ascii="Arial" w:hAnsi="Arial" w:cs="Arial"/>
          <w:sz w:val="24"/>
          <w:szCs w:val="24"/>
        </w:rPr>
      </w:pPr>
    </w:p>
    <w:p w14:paraId="48DB86C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28CE37D1" w14:textId="77777777" w:rsidR="000E2A49" w:rsidRPr="008E6B76" w:rsidRDefault="000E2A49" w:rsidP="000E2A49">
      <w:pPr>
        <w:spacing w:after="0" w:line="360" w:lineRule="auto"/>
        <w:jc w:val="both"/>
        <w:rPr>
          <w:rFonts w:ascii="Arial" w:hAnsi="Arial" w:cs="Arial"/>
          <w:sz w:val="24"/>
          <w:szCs w:val="24"/>
        </w:rPr>
      </w:pPr>
    </w:p>
    <w:p w14:paraId="0A4017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57C8F9A5" w14:textId="77777777" w:rsidR="000E2A49" w:rsidRPr="008E6B76" w:rsidRDefault="000E2A49" w:rsidP="000E2A49">
      <w:pPr>
        <w:spacing w:after="0" w:line="360" w:lineRule="auto"/>
        <w:jc w:val="both"/>
        <w:rPr>
          <w:rFonts w:ascii="Arial" w:hAnsi="Arial" w:cs="Arial"/>
          <w:sz w:val="24"/>
          <w:szCs w:val="24"/>
        </w:rPr>
      </w:pPr>
    </w:p>
    <w:p w14:paraId="541E116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13.5 - O Município poderá até a assinatura do contrato desistir da contratação do objeto proposto, no seu todo ou em parte, sem que caibam quaisquer direitos ao licitante vencedor.</w:t>
      </w:r>
    </w:p>
    <w:p w14:paraId="19A2B16B" w14:textId="77777777" w:rsidR="00B15AEB" w:rsidRPr="008E6B76" w:rsidRDefault="00B15AEB" w:rsidP="000E2A49">
      <w:pPr>
        <w:spacing w:after="0" w:line="360" w:lineRule="auto"/>
        <w:jc w:val="both"/>
        <w:rPr>
          <w:rFonts w:ascii="Arial" w:hAnsi="Arial" w:cs="Arial"/>
          <w:sz w:val="24"/>
          <w:szCs w:val="24"/>
        </w:rPr>
      </w:pPr>
    </w:p>
    <w:p w14:paraId="117D046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XIV - CONDIÇÕES DE PAGAMENTO </w:t>
      </w:r>
      <w:r w:rsidR="009E4421" w:rsidRPr="008E6B76">
        <w:rPr>
          <w:rFonts w:ascii="Arial" w:hAnsi="Arial" w:cs="Arial"/>
          <w:b/>
          <w:bCs/>
          <w:sz w:val="24"/>
          <w:szCs w:val="24"/>
        </w:rPr>
        <w:t>E ALTERAÇÃO DE VALORES</w:t>
      </w:r>
    </w:p>
    <w:p w14:paraId="041EB58B" w14:textId="77777777" w:rsidR="000E2A49" w:rsidRPr="008E6B76" w:rsidRDefault="000E2A49" w:rsidP="000E2A49">
      <w:pPr>
        <w:spacing w:after="0" w:line="360" w:lineRule="auto"/>
        <w:jc w:val="both"/>
        <w:rPr>
          <w:rFonts w:ascii="Arial" w:hAnsi="Arial" w:cs="Arial"/>
          <w:sz w:val="24"/>
          <w:szCs w:val="24"/>
        </w:rPr>
      </w:pPr>
    </w:p>
    <w:p w14:paraId="29274BF8" w14:textId="77777777" w:rsidR="00F07B61" w:rsidRPr="008E6B76" w:rsidRDefault="000E2A49" w:rsidP="009A22D7">
      <w:pPr>
        <w:tabs>
          <w:tab w:val="left" w:pos="2694"/>
        </w:tabs>
        <w:spacing w:line="360" w:lineRule="auto"/>
        <w:jc w:val="both"/>
        <w:rPr>
          <w:rFonts w:ascii="Arial" w:hAnsi="Arial" w:cs="Arial"/>
          <w:sz w:val="24"/>
          <w:szCs w:val="24"/>
        </w:rPr>
      </w:pPr>
      <w:r w:rsidRPr="008E6B76">
        <w:rPr>
          <w:rFonts w:ascii="Arial" w:hAnsi="Arial" w:cs="Arial"/>
          <w:sz w:val="24"/>
          <w:szCs w:val="24"/>
        </w:rPr>
        <w:t>14.1 - O pagamento será efetuado</w:t>
      </w:r>
      <w:r w:rsidR="0012387B" w:rsidRPr="008E6B76">
        <w:rPr>
          <w:rFonts w:ascii="Arial" w:hAnsi="Arial" w:cs="Arial"/>
          <w:sz w:val="24"/>
          <w:szCs w:val="24"/>
        </w:rPr>
        <w:t xml:space="preserve"> mensalmente, </w:t>
      </w:r>
      <w:r w:rsidRPr="008E6B76">
        <w:rPr>
          <w:rFonts w:ascii="Arial" w:hAnsi="Arial" w:cs="Arial"/>
          <w:sz w:val="24"/>
          <w:szCs w:val="24"/>
        </w:rPr>
        <w:t>em até 30 (trinta) dias corridos, após emissão de nota fiscal/documento equivalente, que deverá conter o número da licitação e descrição/contrato</w:t>
      </w:r>
      <w:r w:rsidR="009A22D7" w:rsidRPr="008E6B76">
        <w:rPr>
          <w:rFonts w:ascii="Arial" w:hAnsi="Arial" w:cs="Arial"/>
          <w:sz w:val="24"/>
          <w:szCs w:val="24"/>
        </w:rPr>
        <w:t>.</w:t>
      </w:r>
      <w:r w:rsidRPr="008E6B76">
        <w:rPr>
          <w:rFonts w:ascii="Arial" w:hAnsi="Arial" w:cs="Arial"/>
          <w:sz w:val="24"/>
          <w:szCs w:val="24"/>
        </w:rPr>
        <w:t xml:space="preserve"> </w:t>
      </w:r>
    </w:p>
    <w:p w14:paraId="639A44F4"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w:t>
      </w:r>
      <w:r w:rsidR="009A22D7" w:rsidRPr="008E6B76">
        <w:rPr>
          <w:rFonts w:ascii="Arial" w:hAnsi="Arial" w:cs="Arial"/>
          <w:sz w:val="24"/>
          <w:szCs w:val="24"/>
        </w:rPr>
        <w:t>2</w:t>
      </w:r>
      <w:r w:rsidRPr="008E6B76">
        <w:rPr>
          <w:rFonts w:ascii="Arial" w:hAnsi="Arial" w:cs="Arial"/>
          <w:sz w:val="24"/>
          <w:szCs w:val="24"/>
        </w:rPr>
        <w:t xml:space="preserve">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30543901" w14:textId="77777777" w:rsidR="00092840"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14.3</w:t>
      </w:r>
      <w:r w:rsidR="000E2A49" w:rsidRPr="008E6B76">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A1BB893" w14:textId="77777777" w:rsidR="000E2A49"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lastRenderedPageBreak/>
        <w:t>14.4</w:t>
      </w:r>
      <w:r w:rsidR="00092840" w:rsidRPr="008E6B76">
        <w:rPr>
          <w:rFonts w:ascii="Arial" w:hAnsi="Arial" w:cs="Arial"/>
          <w:sz w:val="24"/>
          <w:szCs w:val="24"/>
        </w:rPr>
        <w:t xml:space="preserve"> – O disposto no item </w:t>
      </w:r>
      <w:r w:rsidR="00B36BC8" w:rsidRPr="008E6B76">
        <w:rPr>
          <w:rFonts w:ascii="Arial" w:hAnsi="Arial" w:cs="Arial"/>
          <w:sz w:val="24"/>
          <w:szCs w:val="24"/>
        </w:rPr>
        <w:t>acima</w:t>
      </w:r>
      <w:r w:rsidR="000E2A49" w:rsidRPr="008E6B76">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0484B7BF" w14:textId="77777777" w:rsidR="009E4421" w:rsidRPr="008E6B76" w:rsidRDefault="009E4421" w:rsidP="009E4421">
      <w:pPr>
        <w:autoSpaceDE w:val="0"/>
        <w:spacing w:line="360" w:lineRule="auto"/>
        <w:jc w:val="both"/>
        <w:rPr>
          <w:rFonts w:ascii="Arial" w:hAnsi="Arial" w:cs="Arial"/>
          <w:sz w:val="24"/>
          <w:szCs w:val="24"/>
        </w:rPr>
      </w:pPr>
      <w:r w:rsidRPr="008E6B76">
        <w:rPr>
          <w:rFonts w:ascii="Arial" w:hAnsi="Arial" w:cs="Arial"/>
          <w:sz w:val="24"/>
          <w:szCs w:val="24"/>
        </w:rPr>
        <w:t xml:space="preserve">14.5 -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7289D3C7"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14.6 -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2C8E7EB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14.7 - Caso o índice estabelecido para reajustamento venha a ser extinto ou de qualquer forma não possa mais ser utilizado, será adotado em substituição o que vier a ser determinado pela legislação então em vigor. </w:t>
      </w:r>
    </w:p>
    <w:p w14:paraId="71A105D4"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14.8 - Na ausência de previsão legal quanto ao índice substituto, as partes elegerão novo índice oficial, para reajustamento do preço do valor remanescente. </w:t>
      </w:r>
    </w:p>
    <w:p w14:paraId="496988C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14.9 - Fica a CONTRATADA obrigada a apresentar memória de cálculo referente à alteração de valores. </w:t>
      </w:r>
    </w:p>
    <w:p w14:paraId="70B22B2A" w14:textId="77777777" w:rsidR="000E2A49" w:rsidRPr="008E6B76" w:rsidRDefault="000E2A49" w:rsidP="000E2A49">
      <w:pPr>
        <w:spacing w:after="0" w:line="360" w:lineRule="auto"/>
        <w:jc w:val="both"/>
        <w:rPr>
          <w:rFonts w:ascii="Arial" w:hAnsi="Arial" w:cs="Arial"/>
          <w:sz w:val="24"/>
          <w:szCs w:val="24"/>
        </w:rPr>
      </w:pPr>
    </w:p>
    <w:p w14:paraId="7E2ECC6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XV - DAS HIPÓTESES DE EXTINÇÃO DO CONTRATO E DAS INFRAÇÕES E SANÇÕES ADMINISTRATIVAS</w:t>
      </w:r>
    </w:p>
    <w:p w14:paraId="6464D68C" w14:textId="77777777" w:rsidR="000E2A49" w:rsidRPr="008E6B76" w:rsidRDefault="000E2A49" w:rsidP="000E2A49">
      <w:pPr>
        <w:spacing w:after="0" w:line="360" w:lineRule="auto"/>
        <w:jc w:val="both"/>
        <w:rPr>
          <w:rFonts w:ascii="Arial" w:hAnsi="Arial" w:cs="Arial"/>
          <w:sz w:val="24"/>
          <w:szCs w:val="24"/>
        </w:rPr>
      </w:pPr>
    </w:p>
    <w:p w14:paraId="0B87A33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15.1 – O contrato poderá ser extinto, desde que formalmente motivado nos autos do processo, assegurados o contraditório e a ampla defesa, nas seguintes hipóteses: </w:t>
      </w:r>
    </w:p>
    <w:p w14:paraId="6D8C123F" w14:textId="77777777" w:rsidR="000E2A49" w:rsidRPr="008E6B76" w:rsidRDefault="000E2A49" w:rsidP="000E2A49">
      <w:pPr>
        <w:spacing w:after="0" w:line="360" w:lineRule="auto"/>
        <w:jc w:val="both"/>
        <w:rPr>
          <w:rFonts w:ascii="Arial" w:hAnsi="Arial" w:cs="Arial"/>
          <w:sz w:val="24"/>
          <w:szCs w:val="24"/>
        </w:rPr>
      </w:pPr>
    </w:p>
    <w:p w14:paraId="31A4E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não cumprimento ou cumprimento irregular das cláusulas contratuais; </w:t>
      </w:r>
    </w:p>
    <w:p w14:paraId="1D8CDD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desatendimento das determinações regulares emitidas pela autoridade designada para acompanhar e fiscalizar a execução ou por autoridade superior; </w:t>
      </w:r>
    </w:p>
    <w:p w14:paraId="40250CE2" w14:textId="77777777" w:rsidR="000E2A49" w:rsidRPr="008E6B76" w:rsidRDefault="000E2A49" w:rsidP="000E2A49">
      <w:pPr>
        <w:spacing w:after="0" w:line="360" w:lineRule="auto"/>
        <w:jc w:val="both"/>
        <w:rPr>
          <w:rFonts w:ascii="Arial" w:hAnsi="Arial" w:cs="Arial"/>
          <w:sz w:val="24"/>
          <w:szCs w:val="24"/>
        </w:rPr>
      </w:pPr>
    </w:p>
    <w:p w14:paraId="686C220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alteração social ou modificação da finalidade ou da estrutura da empresa que restrinja sua capacidade de concluir o contrato; </w:t>
      </w:r>
    </w:p>
    <w:p w14:paraId="17623DEA" w14:textId="77777777" w:rsidR="000E2A49" w:rsidRPr="008E6B76" w:rsidRDefault="000E2A49" w:rsidP="000E2A49">
      <w:pPr>
        <w:spacing w:after="0" w:line="360" w:lineRule="auto"/>
        <w:jc w:val="both"/>
        <w:rPr>
          <w:rFonts w:ascii="Arial" w:hAnsi="Arial" w:cs="Arial"/>
          <w:sz w:val="24"/>
          <w:szCs w:val="24"/>
        </w:rPr>
      </w:pPr>
    </w:p>
    <w:p w14:paraId="2EEDE5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decretação de falência ou de insolvência civil, dissolução da sociedade ou falecimento do contratado; </w:t>
      </w:r>
    </w:p>
    <w:p w14:paraId="778BCD6D" w14:textId="77777777" w:rsidR="000E2A49" w:rsidRPr="008E6B76" w:rsidRDefault="000E2A49" w:rsidP="000E2A49">
      <w:pPr>
        <w:spacing w:after="0" w:line="360" w:lineRule="auto"/>
        <w:jc w:val="both"/>
        <w:rPr>
          <w:rFonts w:ascii="Arial" w:hAnsi="Arial" w:cs="Arial"/>
          <w:sz w:val="24"/>
          <w:szCs w:val="24"/>
        </w:rPr>
      </w:pPr>
    </w:p>
    <w:p w14:paraId="4954B6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caso fortuito ou força maior, regularmente comprovados, impeditivos da execução do contrato; </w:t>
      </w:r>
    </w:p>
    <w:p w14:paraId="51F6899A" w14:textId="77777777" w:rsidR="000E2A49" w:rsidRPr="008E6B76" w:rsidRDefault="000E2A49" w:rsidP="000E2A49">
      <w:pPr>
        <w:spacing w:after="0" w:line="360" w:lineRule="auto"/>
        <w:jc w:val="both"/>
        <w:rPr>
          <w:rFonts w:ascii="Arial" w:hAnsi="Arial" w:cs="Arial"/>
          <w:sz w:val="24"/>
          <w:szCs w:val="24"/>
        </w:rPr>
      </w:pPr>
    </w:p>
    <w:p w14:paraId="7A09C7B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razões de interesse público, justificadas pela autoridade máxima do órgão ou da entidade contratante; </w:t>
      </w:r>
    </w:p>
    <w:p w14:paraId="643E969C" w14:textId="77777777" w:rsidR="000E2A49" w:rsidRPr="008E6B76" w:rsidRDefault="000E2A49" w:rsidP="000E2A49">
      <w:pPr>
        <w:spacing w:after="0" w:line="360" w:lineRule="auto"/>
        <w:jc w:val="both"/>
        <w:rPr>
          <w:rFonts w:ascii="Arial" w:hAnsi="Arial" w:cs="Arial"/>
          <w:sz w:val="24"/>
          <w:szCs w:val="24"/>
        </w:rPr>
      </w:pPr>
    </w:p>
    <w:p w14:paraId="5024B9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2BE409F8" w14:textId="77777777" w:rsidR="000E2A49" w:rsidRPr="008E6B76" w:rsidRDefault="000E2A49" w:rsidP="000E2A49">
      <w:pPr>
        <w:spacing w:after="0" w:line="360" w:lineRule="auto"/>
        <w:jc w:val="both"/>
        <w:rPr>
          <w:rFonts w:ascii="Arial" w:hAnsi="Arial" w:cs="Arial"/>
          <w:sz w:val="24"/>
          <w:szCs w:val="24"/>
        </w:rPr>
      </w:pPr>
    </w:p>
    <w:p w14:paraId="665F45A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15.2 - A contratada terá direito à extinção do contrato nas seguintes hipóteses: </w:t>
      </w:r>
    </w:p>
    <w:p w14:paraId="6FFF502F" w14:textId="77777777" w:rsidR="000E2A49" w:rsidRPr="008E6B76" w:rsidRDefault="000E2A49" w:rsidP="000E2A49">
      <w:pPr>
        <w:spacing w:after="0" w:line="360" w:lineRule="auto"/>
        <w:jc w:val="both"/>
        <w:rPr>
          <w:rFonts w:ascii="Arial" w:hAnsi="Arial" w:cs="Arial"/>
          <w:sz w:val="24"/>
          <w:szCs w:val="24"/>
        </w:rPr>
      </w:pPr>
    </w:p>
    <w:p w14:paraId="30B4105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06E3976D" w14:textId="77777777" w:rsidR="000E2A49" w:rsidRPr="008E6B76" w:rsidRDefault="000E2A49" w:rsidP="000E2A49">
      <w:pPr>
        <w:spacing w:after="0" w:line="360" w:lineRule="auto"/>
        <w:jc w:val="both"/>
        <w:rPr>
          <w:rFonts w:ascii="Arial" w:hAnsi="Arial" w:cs="Arial"/>
          <w:sz w:val="24"/>
          <w:szCs w:val="24"/>
        </w:rPr>
      </w:pPr>
    </w:p>
    <w:p w14:paraId="6434DE7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suspensão de execução do contrato, por ordem escrita da Administração, por prazo superior a 3 (três) meses; </w:t>
      </w:r>
    </w:p>
    <w:p w14:paraId="5B46E846" w14:textId="77777777" w:rsidR="000E2A49" w:rsidRPr="008E6B76" w:rsidRDefault="000E2A49" w:rsidP="000E2A49">
      <w:pPr>
        <w:spacing w:after="0" w:line="360" w:lineRule="auto"/>
        <w:jc w:val="both"/>
        <w:rPr>
          <w:rFonts w:ascii="Arial" w:hAnsi="Arial" w:cs="Arial"/>
          <w:sz w:val="24"/>
          <w:szCs w:val="24"/>
        </w:rPr>
      </w:pPr>
    </w:p>
    <w:p w14:paraId="4A49A0F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14:paraId="05B208C5" w14:textId="77777777" w:rsidR="000E2A49" w:rsidRPr="008E6B76" w:rsidRDefault="000E2A49" w:rsidP="000E2A49">
      <w:pPr>
        <w:spacing w:after="0" w:line="360" w:lineRule="auto"/>
        <w:jc w:val="both"/>
        <w:rPr>
          <w:rFonts w:ascii="Arial" w:hAnsi="Arial" w:cs="Arial"/>
          <w:sz w:val="24"/>
          <w:szCs w:val="24"/>
        </w:rPr>
      </w:pPr>
    </w:p>
    <w:p w14:paraId="1A070E8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1BC5749D" w14:textId="77777777" w:rsidR="000E2A49" w:rsidRPr="008E6B76" w:rsidRDefault="000E2A49" w:rsidP="000E2A49">
      <w:pPr>
        <w:spacing w:after="0" w:line="360" w:lineRule="auto"/>
        <w:jc w:val="both"/>
        <w:rPr>
          <w:rFonts w:ascii="Arial" w:hAnsi="Arial" w:cs="Arial"/>
          <w:sz w:val="24"/>
          <w:szCs w:val="24"/>
        </w:rPr>
      </w:pPr>
    </w:p>
    <w:p w14:paraId="011772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não liberação pela Administração do local para execução do serviço. </w:t>
      </w:r>
    </w:p>
    <w:p w14:paraId="7B9116BA" w14:textId="77777777" w:rsidR="000E2A49" w:rsidRPr="008E6B76" w:rsidRDefault="000E2A49" w:rsidP="000E2A49">
      <w:pPr>
        <w:spacing w:after="0" w:line="360" w:lineRule="auto"/>
        <w:jc w:val="both"/>
        <w:rPr>
          <w:rFonts w:ascii="Arial" w:hAnsi="Arial" w:cs="Arial"/>
          <w:sz w:val="24"/>
          <w:szCs w:val="24"/>
        </w:rPr>
      </w:pPr>
    </w:p>
    <w:p w14:paraId="0821E9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15.2.1 - As hipóteses de extinção a que se referem os itens 2/3/4 acima, observarão as seguintes disposições: </w:t>
      </w:r>
    </w:p>
    <w:p w14:paraId="18091DD7" w14:textId="77777777" w:rsidR="000E2A49" w:rsidRPr="008E6B76" w:rsidRDefault="000E2A49" w:rsidP="000E2A49">
      <w:pPr>
        <w:spacing w:after="0" w:line="360" w:lineRule="auto"/>
        <w:jc w:val="both"/>
        <w:rPr>
          <w:rFonts w:ascii="Arial" w:hAnsi="Arial" w:cs="Arial"/>
          <w:sz w:val="24"/>
          <w:szCs w:val="24"/>
        </w:rPr>
      </w:pPr>
    </w:p>
    <w:p w14:paraId="30CA78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62742376" w14:textId="77777777" w:rsidR="000E2A49" w:rsidRPr="008E6B76" w:rsidRDefault="000E2A49" w:rsidP="000E2A49">
      <w:pPr>
        <w:spacing w:after="0" w:line="360" w:lineRule="auto"/>
        <w:jc w:val="both"/>
        <w:rPr>
          <w:rFonts w:ascii="Arial" w:hAnsi="Arial" w:cs="Arial"/>
          <w:sz w:val="24"/>
          <w:szCs w:val="24"/>
        </w:rPr>
      </w:pPr>
    </w:p>
    <w:p w14:paraId="1C815B8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29A04473" w14:textId="77777777" w:rsidR="000E2A49" w:rsidRPr="008E6B76" w:rsidRDefault="000E2A49" w:rsidP="000E2A49">
      <w:pPr>
        <w:spacing w:after="0" w:line="360" w:lineRule="auto"/>
        <w:jc w:val="both"/>
        <w:rPr>
          <w:rFonts w:ascii="Arial" w:hAnsi="Arial" w:cs="Arial"/>
          <w:sz w:val="24"/>
          <w:szCs w:val="24"/>
        </w:rPr>
      </w:pPr>
    </w:p>
    <w:p w14:paraId="046EA8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15.3 – A contratada será responsabilizada administrativamente se cometer as seguintes infrações: </w:t>
      </w:r>
    </w:p>
    <w:p w14:paraId="24401D5D" w14:textId="77777777" w:rsidR="000E2A49" w:rsidRPr="008E6B76" w:rsidRDefault="000E2A49" w:rsidP="000E2A49">
      <w:pPr>
        <w:spacing w:after="0" w:line="360" w:lineRule="auto"/>
        <w:jc w:val="both"/>
        <w:rPr>
          <w:rFonts w:ascii="Arial" w:hAnsi="Arial" w:cs="Arial"/>
          <w:sz w:val="24"/>
          <w:szCs w:val="24"/>
        </w:rPr>
      </w:pPr>
    </w:p>
    <w:p w14:paraId="4AB34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dar causa à inexecução parcial do contrato; </w:t>
      </w:r>
    </w:p>
    <w:p w14:paraId="5A05D1DC" w14:textId="77777777" w:rsidR="000E2A49" w:rsidRPr="008E6B76" w:rsidRDefault="000E2A49" w:rsidP="000E2A49">
      <w:pPr>
        <w:spacing w:after="0" w:line="360" w:lineRule="auto"/>
        <w:jc w:val="both"/>
        <w:rPr>
          <w:rFonts w:ascii="Arial" w:hAnsi="Arial" w:cs="Arial"/>
          <w:sz w:val="24"/>
          <w:szCs w:val="24"/>
        </w:rPr>
      </w:pPr>
    </w:p>
    <w:p w14:paraId="2C50CA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dar causa à inexecução parcial do contrato que cause grave dano à Administração, ao funcionamento dos serviços públicos ou ao interesse coletivo; </w:t>
      </w:r>
    </w:p>
    <w:p w14:paraId="326ADCBA" w14:textId="77777777" w:rsidR="000E2A49" w:rsidRPr="008E6B76" w:rsidRDefault="000E2A49" w:rsidP="000E2A49">
      <w:pPr>
        <w:spacing w:after="0" w:line="360" w:lineRule="auto"/>
        <w:jc w:val="both"/>
        <w:rPr>
          <w:rFonts w:ascii="Arial" w:hAnsi="Arial" w:cs="Arial"/>
          <w:sz w:val="24"/>
          <w:szCs w:val="24"/>
        </w:rPr>
      </w:pPr>
    </w:p>
    <w:p w14:paraId="48A2944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dar causa à inexecução total do contrato; </w:t>
      </w:r>
    </w:p>
    <w:p w14:paraId="201E3C6F" w14:textId="77777777" w:rsidR="000E2A49" w:rsidRPr="008E6B76" w:rsidRDefault="000E2A49" w:rsidP="000E2A49">
      <w:pPr>
        <w:spacing w:after="0" w:line="360" w:lineRule="auto"/>
        <w:jc w:val="both"/>
        <w:rPr>
          <w:rFonts w:ascii="Arial" w:hAnsi="Arial" w:cs="Arial"/>
          <w:sz w:val="24"/>
          <w:szCs w:val="24"/>
        </w:rPr>
      </w:pPr>
    </w:p>
    <w:p w14:paraId="430138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não manter a proposta, salvo em decorrência de fato superveniente devidamente justificado; </w:t>
      </w:r>
    </w:p>
    <w:p w14:paraId="20DBC038" w14:textId="77777777" w:rsidR="000E2A49" w:rsidRPr="008E6B76" w:rsidRDefault="000E2A49" w:rsidP="000E2A49">
      <w:pPr>
        <w:spacing w:after="0" w:line="360" w:lineRule="auto"/>
        <w:jc w:val="both"/>
        <w:rPr>
          <w:rFonts w:ascii="Arial" w:hAnsi="Arial" w:cs="Arial"/>
          <w:sz w:val="24"/>
          <w:szCs w:val="24"/>
        </w:rPr>
      </w:pPr>
    </w:p>
    <w:p w14:paraId="2969F0E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5 - ensejar o retardamento da execução ou da entrega do objeto da licitação sem motivo justificado; </w:t>
      </w:r>
    </w:p>
    <w:p w14:paraId="604C59A3" w14:textId="77777777" w:rsidR="000E2A49" w:rsidRPr="008E6B76" w:rsidRDefault="000E2A49" w:rsidP="000E2A49">
      <w:pPr>
        <w:spacing w:after="0" w:line="360" w:lineRule="auto"/>
        <w:jc w:val="both"/>
        <w:rPr>
          <w:rFonts w:ascii="Arial" w:hAnsi="Arial" w:cs="Arial"/>
          <w:sz w:val="24"/>
          <w:szCs w:val="24"/>
        </w:rPr>
      </w:pPr>
    </w:p>
    <w:p w14:paraId="6C179C2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apresentar declaração ou documentação falsa exigida ou na execução do contrato; </w:t>
      </w:r>
    </w:p>
    <w:p w14:paraId="60CD76A0" w14:textId="77777777" w:rsidR="000E2A49" w:rsidRPr="008E6B76" w:rsidRDefault="000E2A49" w:rsidP="000E2A49">
      <w:pPr>
        <w:spacing w:after="0" w:line="360" w:lineRule="auto"/>
        <w:jc w:val="both"/>
        <w:rPr>
          <w:rFonts w:ascii="Arial" w:hAnsi="Arial" w:cs="Arial"/>
          <w:sz w:val="24"/>
          <w:szCs w:val="24"/>
        </w:rPr>
      </w:pPr>
    </w:p>
    <w:p w14:paraId="454CD3D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fraudar ou praticar ato fraudulento na execução do contrato; </w:t>
      </w:r>
    </w:p>
    <w:p w14:paraId="2F6767F3" w14:textId="77777777" w:rsidR="000E2A49" w:rsidRPr="008E6B76" w:rsidRDefault="000E2A49" w:rsidP="000E2A49">
      <w:pPr>
        <w:spacing w:after="0" w:line="360" w:lineRule="auto"/>
        <w:jc w:val="both"/>
        <w:rPr>
          <w:rFonts w:ascii="Arial" w:hAnsi="Arial" w:cs="Arial"/>
          <w:sz w:val="24"/>
          <w:szCs w:val="24"/>
        </w:rPr>
      </w:pPr>
    </w:p>
    <w:p w14:paraId="2D0B99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comportar-se de modo inidôneo ou cometer fraude de qualquer natureza; </w:t>
      </w:r>
    </w:p>
    <w:p w14:paraId="31084913" w14:textId="77777777" w:rsidR="000E2A49" w:rsidRPr="008E6B76" w:rsidRDefault="000E2A49" w:rsidP="000E2A49">
      <w:pPr>
        <w:spacing w:after="0" w:line="360" w:lineRule="auto"/>
        <w:jc w:val="both"/>
        <w:rPr>
          <w:rFonts w:ascii="Arial" w:hAnsi="Arial" w:cs="Arial"/>
          <w:sz w:val="24"/>
          <w:szCs w:val="24"/>
        </w:rPr>
      </w:pPr>
    </w:p>
    <w:p w14:paraId="25E83D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praticar atos ilícitos com vistas a frustrar os objetivos; </w:t>
      </w:r>
    </w:p>
    <w:p w14:paraId="597E3C62" w14:textId="77777777" w:rsidR="000E2A49" w:rsidRPr="008E6B76" w:rsidRDefault="000E2A49" w:rsidP="000E2A49">
      <w:pPr>
        <w:spacing w:after="0" w:line="360" w:lineRule="auto"/>
        <w:jc w:val="both"/>
        <w:rPr>
          <w:rFonts w:ascii="Arial" w:hAnsi="Arial" w:cs="Arial"/>
          <w:sz w:val="24"/>
          <w:szCs w:val="24"/>
        </w:rPr>
      </w:pPr>
    </w:p>
    <w:p w14:paraId="5ADF5F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10 - praticar ato lesivo previsto no art. 5º da Lei nº 12.846, de 1º de agosto de 2013. </w:t>
      </w:r>
    </w:p>
    <w:p w14:paraId="465350E9" w14:textId="77777777" w:rsidR="000E2A49" w:rsidRPr="008E6B76" w:rsidRDefault="000E2A49" w:rsidP="000E2A49">
      <w:pPr>
        <w:spacing w:after="0" w:line="360" w:lineRule="auto"/>
        <w:jc w:val="both"/>
        <w:rPr>
          <w:rFonts w:ascii="Arial" w:hAnsi="Arial" w:cs="Arial"/>
          <w:sz w:val="24"/>
          <w:szCs w:val="24"/>
        </w:rPr>
      </w:pPr>
    </w:p>
    <w:p w14:paraId="0553D5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15.4 – Caso cometa alguma infração, poderá ser aplicada ao responsável as seguintes sanções: </w:t>
      </w:r>
    </w:p>
    <w:p w14:paraId="7C2DE92A" w14:textId="77777777" w:rsidR="000E2A49" w:rsidRPr="008E6B76" w:rsidRDefault="000E2A49" w:rsidP="000E2A49">
      <w:pPr>
        <w:spacing w:after="0" w:line="360" w:lineRule="auto"/>
        <w:jc w:val="both"/>
        <w:rPr>
          <w:rFonts w:ascii="Arial" w:hAnsi="Arial" w:cs="Arial"/>
          <w:sz w:val="24"/>
          <w:szCs w:val="24"/>
        </w:rPr>
      </w:pPr>
    </w:p>
    <w:p w14:paraId="0856E4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advertência; </w:t>
      </w:r>
    </w:p>
    <w:p w14:paraId="08990489" w14:textId="77777777" w:rsidR="000E2A49" w:rsidRPr="008E6B76" w:rsidRDefault="000E2A49" w:rsidP="000E2A49">
      <w:pPr>
        <w:spacing w:after="0" w:line="360" w:lineRule="auto"/>
        <w:jc w:val="both"/>
        <w:rPr>
          <w:rFonts w:ascii="Arial" w:hAnsi="Arial" w:cs="Arial"/>
          <w:sz w:val="24"/>
          <w:szCs w:val="24"/>
        </w:rPr>
      </w:pPr>
    </w:p>
    <w:p w14:paraId="714FA4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multa, de até 20% (vinte por cento) sobre o valor total do contrato em caso de inadimplência total ou parcial do Contrato </w:t>
      </w:r>
    </w:p>
    <w:p w14:paraId="175C4893" w14:textId="77777777" w:rsidR="000E2A49" w:rsidRPr="008E6B76" w:rsidRDefault="000E2A49" w:rsidP="000E2A49">
      <w:pPr>
        <w:spacing w:after="0" w:line="360" w:lineRule="auto"/>
        <w:jc w:val="both"/>
        <w:rPr>
          <w:rFonts w:ascii="Arial" w:hAnsi="Arial" w:cs="Arial"/>
          <w:sz w:val="24"/>
          <w:szCs w:val="24"/>
        </w:rPr>
      </w:pPr>
    </w:p>
    <w:p w14:paraId="4A58DA7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impedimento de licitar e contratar, por até 5 anos; </w:t>
      </w:r>
    </w:p>
    <w:p w14:paraId="4DC2B1E5" w14:textId="77777777" w:rsidR="000E2A49" w:rsidRPr="008E6B76" w:rsidRDefault="000E2A49" w:rsidP="000E2A49">
      <w:pPr>
        <w:spacing w:after="0" w:line="360" w:lineRule="auto"/>
        <w:jc w:val="both"/>
        <w:rPr>
          <w:rFonts w:ascii="Arial" w:hAnsi="Arial" w:cs="Arial"/>
          <w:sz w:val="24"/>
          <w:szCs w:val="24"/>
        </w:rPr>
      </w:pPr>
    </w:p>
    <w:p w14:paraId="412F78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declaração de inidoneidade para licitar ou contratar. </w:t>
      </w:r>
    </w:p>
    <w:p w14:paraId="55395B49" w14:textId="77777777" w:rsidR="000E2A49" w:rsidRPr="008E6B76" w:rsidRDefault="000E2A49" w:rsidP="000E2A49">
      <w:pPr>
        <w:spacing w:after="0" w:line="360" w:lineRule="auto"/>
        <w:jc w:val="both"/>
        <w:rPr>
          <w:rFonts w:ascii="Arial" w:hAnsi="Arial" w:cs="Arial"/>
          <w:sz w:val="24"/>
          <w:szCs w:val="24"/>
        </w:rPr>
      </w:pPr>
    </w:p>
    <w:p w14:paraId="146FD6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15.5 - Na aplicação das sanções serão considerados: </w:t>
      </w:r>
    </w:p>
    <w:p w14:paraId="2173F5C9" w14:textId="77777777" w:rsidR="000E2A49" w:rsidRPr="008E6B76" w:rsidRDefault="000E2A49" w:rsidP="000E2A49">
      <w:pPr>
        <w:spacing w:after="0" w:line="360" w:lineRule="auto"/>
        <w:jc w:val="both"/>
        <w:rPr>
          <w:rFonts w:ascii="Arial" w:hAnsi="Arial" w:cs="Arial"/>
          <w:sz w:val="24"/>
          <w:szCs w:val="24"/>
        </w:rPr>
      </w:pPr>
    </w:p>
    <w:p w14:paraId="78A8EE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03E2917B" w14:textId="77777777" w:rsidR="000E2A49" w:rsidRPr="008E6B76" w:rsidRDefault="000E2A49" w:rsidP="000E2A49">
      <w:pPr>
        <w:spacing w:after="0" w:line="360" w:lineRule="auto"/>
        <w:jc w:val="both"/>
        <w:rPr>
          <w:rFonts w:ascii="Arial" w:hAnsi="Arial" w:cs="Arial"/>
          <w:sz w:val="24"/>
          <w:szCs w:val="24"/>
        </w:rPr>
      </w:pPr>
    </w:p>
    <w:p w14:paraId="25F3C29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 peculiaridades do caso concreto; </w:t>
      </w:r>
    </w:p>
    <w:p w14:paraId="137C3F4C" w14:textId="77777777" w:rsidR="000E2A49" w:rsidRPr="008E6B76" w:rsidRDefault="000E2A49" w:rsidP="000E2A49">
      <w:pPr>
        <w:spacing w:after="0" w:line="360" w:lineRule="auto"/>
        <w:jc w:val="both"/>
        <w:rPr>
          <w:rFonts w:ascii="Arial" w:hAnsi="Arial" w:cs="Arial"/>
          <w:sz w:val="24"/>
          <w:szCs w:val="24"/>
        </w:rPr>
      </w:pPr>
    </w:p>
    <w:p w14:paraId="2094FB7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circunstâncias agravantes ou atenuantes; </w:t>
      </w:r>
    </w:p>
    <w:p w14:paraId="0E7EAD57" w14:textId="77777777" w:rsidR="000E2A49" w:rsidRPr="008E6B76" w:rsidRDefault="000E2A49" w:rsidP="000E2A49">
      <w:pPr>
        <w:spacing w:after="0" w:line="360" w:lineRule="auto"/>
        <w:jc w:val="both"/>
        <w:rPr>
          <w:rFonts w:ascii="Arial" w:hAnsi="Arial" w:cs="Arial"/>
          <w:sz w:val="24"/>
          <w:szCs w:val="24"/>
        </w:rPr>
      </w:pPr>
    </w:p>
    <w:p w14:paraId="2CCC98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os danos que dela provierem para a Administração Pública;</w:t>
      </w:r>
    </w:p>
    <w:p w14:paraId="3FF6F1AE" w14:textId="77777777" w:rsidR="000E2A49" w:rsidRPr="008E6B76" w:rsidRDefault="000E2A49" w:rsidP="000E2A49">
      <w:pPr>
        <w:spacing w:after="0" w:line="360" w:lineRule="auto"/>
        <w:jc w:val="both"/>
        <w:rPr>
          <w:rFonts w:ascii="Arial" w:hAnsi="Arial" w:cs="Arial"/>
          <w:sz w:val="24"/>
          <w:szCs w:val="24"/>
        </w:rPr>
      </w:pPr>
    </w:p>
    <w:p w14:paraId="7FA2794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a implantação ou o aperfeiçoamento de programa de integridade, conforme normas e orientações dos órgãos de controle; e, </w:t>
      </w:r>
    </w:p>
    <w:p w14:paraId="171457B1" w14:textId="77777777" w:rsidR="000E2A49" w:rsidRPr="008E6B76" w:rsidRDefault="000E2A49" w:rsidP="000E2A49">
      <w:pPr>
        <w:spacing w:after="0" w:line="360" w:lineRule="auto"/>
        <w:jc w:val="both"/>
        <w:rPr>
          <w:rFonts w:ascii="Arial" w:hAnsi="Arial" w:cs="Arial"/>
          <w:sz w:val="24"/>
          <w:szCs w:val="24"/>
        </w:rPr>
      </w:pPr>
    </w:p>
    <w:p w14:paraId="0274D7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15.6 – O atraso injustificado para executar o objeto contratual, ensejará em multa de mora de 1% do valor contratual por dia. </w:t>
      </w:r>
    </w:p>
    <w:p w14:paraId="576FA3D3" w14:textId="77777777" w:rsidR="000E2A49" w:rsidRPr="008E6B76" w:rsidRDefault="000E2A49" w:rsidP="000E2A49">
      <w:pPr>
        <w:spacing w:after="0" w:line="360" w:lineRule="auto"/>
        <w:jc w:val="both"/>
        <w:rPr>
          <w:rFonts w:ascii="Arial" w:hAnsi="Arial" w:cs="Arial"/>
          <w:sz w:val="24"/>
          <w:szCs w:val="24"/>
        </w:rPr>
      </w:pPr>
    </w:p>
    <w:p w14:paraId="70ECC4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463FF8FA" w14:textId="77777777" w:rsidR="000E2A49" w:rsidRPr="008E6B76" w:rsidRDefault="000E2A49" w:rsidP="000E2A49">
      <w:pPr>
        <w:spacing w:after="0" w:line="360" w:lineRule="auto"/>
        <w:jc w:val="both"/>
        <w:rPr>
          <w:rFonts w:ascii="Arial" w:hAnsi="Arial" w:cs="Arial"/>
          <w:sz w:val="24"/>
          <w:szCs w:val="24"/>
        </w:rPr>
      </w:pPr>
    </w:p>
    <w:p w14:paraId="1F3F7A5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15.8 - Se possível, a Contratante reterá os pagamentos da contratada e garantias contratuais se houver.</w:t>
      </w:r>
    </w:p>
    <w:p w14:paraId="260FA362" w14:textId="77777777" w:rsidR="00B15AEB" w:rsidRPr="008E6B76" w:rsidRDefault="00B15AEB" w:rsidP="000E2A49">
      <w:pPr>
        <w:spacing w:after="0" w:line="360" w:lineRule="auto"/>
        <w:jc w:val="both"/>
        <w:rPr>
          <w:rFonts w:ascii="Arial" w:hAnsi="Arial" w:cs="Arial"/>
          <w:sz w:val="24"/>
          <w:szCs w:val="24"/>
        </w:rPr>
      </w:pPr>
    </w:p>
    <w:p w14:paraId="40FBB534"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 – FORO </w:t>
      </w:r>
    </w:p>
    <w:p w14:paraId="13635420" w14:textId="77777777" w:rsidR="000E2A49" w:rsidRPr="008E6B76" w:rsidRDefault="000E2A49" w:rsidP="000E2A49">
      <w:pPr>
        <w:spacing w:after="0" w:line="360" w:lineRule="auto"/>
        <w:jc w:val="both"/>
        <w:rPr>
          <w:rFonts w:ascii="Arial" w:hAnsi="Arial" w:cs="Arial"/>
          <w:sz w:val="24"/>
          <w:szCs w:val="24"/>
        </w:rPr>
      </w:pPr>
    </w:p>
    <w:p w14:paraId="649F06F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43DC4764" w14:textId="77777777" w:rsidR="000E2A49" w:rsidRPr="008E6B76" w:rsidRDefault="000E2A49" w:rsidP="000E2A49">
      <w:pPr>
        <w:spacing w:after="0" w:line="360" w:lineRule="auto"/>
        <w:jc w:val="both"/>
        <w:rPr>
          <w:rFonts w:ascii="Arial" w:hAnsi="Arial" w:cs="Arial"/>
          <w:sz w:val="24"/>
          <w:szCs w:val="24"/>
        </w:rPr>
      </w:pPr>
    </w:p>
    <w:p w14:paraId="74ABB09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XVII – ANEXOS DO EDITAL </w:t>
      </w:r>
    </w:p>
    <w:p w14:paraId="79A2E5A6" w14:textId="77777777" w:rsidR="000E2A49" w:rsidRPr="008E6B76" w:rsidRDefault="000E2A49" w:rsidP="000E2A49">
      <w:pPr>
        <w:spacing w:after="0" w:line="360" w:lineRule="auto"/>
        <w:jc w:val="both"/>
        <w:rPr>
          <w:rFonts w:ascii="Arial" w:hAnsi="Arial" w:cs="Arial"/>
          <w:sz w:val="24"/>
          <w:szCs w:val="24"/>
        </w:rPr>
      </w:pPr>
    </w:p>
    <w:p w14:paraId="79510C1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 – memorial descritivo do objeto da licitação/ preço máximo que a administração se propõe a pagar (Termo de Referência); </w:t>
      </w:r>
    </w:p>
    <w:p w14:paraId="354A8349" w14:textId="77777777" w:rsidR="000E2A49" w:rsidRPr="008E6B76" w:rsidRDefault="000E2A49" w:rsidP="000E2A49">
      <w:pPr>
        <w:spacing w:after="0" w:line="360" w:lineRule="auto"/>
        <w:jc w:val="both"/>
        <w:rPr>
          <w:rFonts w:ascii="Arial" w:hAnsi="Arial" w:cs="Arial"/>
          <w:sz w:val="24"/>
          <w:szCs w:val="24"/>
        </w:rPr>
      </w:pPr>
    </w:p>
    <w:p w14:paraId="069B5DC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 – Declaração (inciso XXXIII do art. 7° da Constituição Federal); </w:t>
      </w:r>
    </w:p>
    <w:p w14:paraId="1168DE4E" w14:textId="77777777" w:rsidR="000E2A49" w:rsidRPr="008E6B76" w:rsidRDefault="000E2A49" w:rsidP="000E2A49">
      <w:pPr>
        <w:spacing w:after="0" w:line="360" w:lineRule="auto"/>
        <w:jc w:val="both"/>
        <w:rPr>
          <w:rFonts w:ascii="Arial" w:hAnsi="Arial" w:cs="Arial"/>
          <w:sz w:val="24"/>
          <w:szCs w:val="24"/>
        </w:rPr>
      </w:pPr>
    </w:p>
    <w:p w14:paraId="7F250F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III – Forma de elaboração da proposta; </w:t>
      </w:r>
    </w:p>
    <w:p w14:paraId="4BCAF8AA" w14:textId="77777777" w:rsidR="000E2A49" w:rsidRPr="008E6B76" w:rsidRDefault="000E2A49" w:rsidP="000E2A49">
      <w:pPr>
        <w:spacing w:after="0" w:line="360" w:lineRule="auto"/>
        <w:jc w:val="both"/>
        <w:rPr>
          <w:rFonts w:ascii="Arial" w:hAnsi="Arial" w:cs="Arial"/>
          <w:sz w:val="24"/>
          <w:szCs w:val="24"/>
        </w:rPr>
      </w:pPr>
    </w:p>
    <w:p w14:paraId="44B26D1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C101BAC" w14:textId="77777777" w:rsidR="000E2A49" w:rsidRPr="008E6B76" w:rsidRDefault="000E2A49" w:rsidP="000E2A49">
      <w:pPr>
        <w:spacing w:after="0" w:line="360" w:lineRule="auto"/>
        <w:jc w:val="both"/>
        <w:rPr>
          <w:rFonts w:ascii="Arial" w:hAnsi="Arial" w:cs="Arial"/>
          <w:sz w:val="24"/>
          <w:szCs w:val="24"/>
        </w:rPr>
      </w:pPr>
    </w:p>
    <w:p w14:paraId="610242D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2ECA21A5" w14:textId="77777777" w:rsidR="000E2A49" w:rsidRPr="008E6B76" w:rsidRDefault="000E2A49" w:rsidP="000E2A49">
      <w:pPr>
        <w:spacing w:after="0" w:line="360" w:lineRule="auto"/>
        <w:jc w:val="both"/>
        <w:rPr>
          <w:rFonts w:ascii="Arial" w:hAnsi="Arial" w:cs="Arial"/>
          <w:sz w:val="24"/>
          <w:szCs w:val="24"/>
        </w:rPr>
      </w:pPr>
    </w:p>
    <w:p w14:paraId="1B7988FE" w14:textId="77777777" w:rsidR="000E2A49"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VI – Contrato; e,</w:t>
      </w:r>
    </w:p>
    <w:p w14:paraId="208927C8" w14:textId="77777777" w:rsidR="00AC113A"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 xml:space="preserve">VII </w:t>
      </w:r>
      <w:r w:rsidR="009920A7" w:rsidRPr="008E6B76">
        <w:rPr>
          <w:rFonts w:ascii="Arial" w:hAnsi="Arial" w:cs="Arial"/>
          <w:sz w:val="24"/>
          <w:szCs w:val="24"/>
        </w:rPr>
        <w:t>–</w:t>
      </w:r>
      <w:r w:rsidRPr="008E6B76">
        <w:rPr>
          <w:rFonts w:ascii="Arial" w:hAnsi="Arial" w:cs="Arial"/>
          <w:sz w:val="24"/>
          <w:szCs w:val="24"/>
        </w:rPr>
        <w:t xml:space="preserve"> </w:t>
      </w:r>
      <w:r w:rsidR="009920A7" w:rsidRPr="008E6B76">
        <w:rPr>
          <w:rFonts w:ascii="Arial" w:hAnsi="Arial" w:cs="Arial"/>
          <w:b/>
          <w:sz w:val="24"/>
          <w:szCs w:val="24"/>
          <w:highlight w:val="yellow"/>
          <w:u w:val="single"/>
        </w:rPr>
        <w:t>Decreto Municipal nº 3.500/2022</w:t>
      </w:r>
      <w:r w:rsidR="009920A7" w:rsidRPr="008E6B76">
        <w:rPr>
          <w:rFonts w:ascii="Arial" w:hAnsi="Arial" w:cs="Arial"/>
          <w:b/>
          <w:sz w:val="24"/>
          <w:szCs w:val="24"/>
          <w:u w:val="single"/>
        </w:rPr>
        <w:t xml:space="preserve"> publicado, que regulamenta a Lei de Licitações nº 14.133/2021, no Município,</w:t>
      </w:r>
      <w:r w:rsidR="009920A7" w:rsidRPr="008E6B76">
        <w:rPr>
          <w:rFonts w:ascii="Arial" w:hAnsi="Arial" w:cs="Arial"/>
          <w:b/>
          <w:sz w:val="24"/>
          <w:szCs w:val="24"/>
          <w:highlight w:val="yellow"/>
          <w:u w:val="single"/>
        </w:rPr>
        <w:t xml:space="preserve"> conforme Comunicado GP 03/2024 – TCE/SP)</w:t>
      </w:r>
    </w:p>
    <w:p w14:paraId="6F72373B" w14:textId="77777777" w:rsidR="00B15AEB" w:rsidRPr="008E6B76" w:rsidRDefault="00B15AEB" w:rsidP="000E2A49">
      <w:pPr>
        <w:spacing w:after="0" w:line="360" w:lineRule="auto"/>
        <w:jc w:val="both"/>
        <w:rPr>
          <w:rFonts w:ascii="Arial" w:hAnsi="Arial" w:cs="Arial"/>
          <w:sz w:val="24"/>
          <w:szCs w:val="24"/>
        </w:rPr>
      </w:pPr>
    </w:p>
    <w:p w14:paraId="0BBDB4E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XVIII - DISPOSIÇÕES FINAIS </w:t>
      </w:r>
    </w:p>
    <w:p w14:paraId="07D15C62" w14:textId="77777777" w:rsidR="000E2A49" w:rsidRPr="008E6B76" w:rsidRDefault="000E2A49" w:rsidP="000E2A49">
      <w:pPr>
        <w:spacing w:after="0" w:line="360" w:lineRule="auto"/>
        <w:jc w:val="both"/>
        <w:rPr>
          <w:rFonts w:ascii="Arial" w:hAnsi="Arial" w:cs="Arial"/>
          <w:sz w:val="24"/>
          <w:szCs w:val="24"/>
        </w:rPr>
      </w:pPr>
    </w:p>
    <w:p w14:paraId="05D1CF0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 – Estabelece-se ao participar do certame implicará a aceitação de todas as disposições editalícias; </w:t>
      </w:r>
    </w:p>
    <w:p w14:paraId="5CFF24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18.2 – Assegura-se ao </w:t>
      </w:r>
      <w:r w:rsidRPr="008E6B76">
        <w:rPr>
          <w:rFonts w:ascii="Arial" w:hAnsi="Arial" w:cs="Arial"/>
          <w:b/>
          <w:bCs/>
          <w:sz w:val="24"/>
          <w:szCs w:val="24"/>
        </w:rPr>
        <w:t>Município</w:t>
      </w:r>
      <w:r w:rsidRPr="008E6B76">
        <w:rPr>
          <w:rFonts w:ascii="Arial" w:hAnsi="Arial" w:cs="Arial"/>
          <w:sz w:val="24"/>
          <w:szCs w:val="24"/>
        </w:rPr>
        <w:t xml:space="preserve"> o direito de: </w:t>
      </w:r>
    </w:p>
    <w:p w14:paraId="43177DB0" w14:textId="77777777" w:rsidR="000E2A49" w:rsidRPr="008E6B76" w:rsidRDefault="000E2A49" w:rsidP="000E2A49">
      <w:pPr>
        <w:spacing w:after="0" w:line="360" w:lineRule="auto"/>
        <w:jc w:val="both"/>
        <w:rPr>
          <w:rFonts w:ascii="Arial" w:hAnsi="Arial" w:cs="Arial"/>
          <w:sz w:val="24"/>
          <w:szCs w:val="24"/>
        </w:rPr>
      </w:pPr>
    </w:p>
    <w:p w14:paraId="773D96C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promover, em qualquer fase da licitação, diligência destinada a esclarecer ou a complementar a instrução do processo; </w:t>
      </w:r>
    </w:p>
    <w:p w14:paraId="10CE92A9" w14:textId="77777777" w:rsidR="000E2A49" w:rsidRPr="008E6B76" w:rsidRDefault="000E2A49" w:rsidP="000E2A49">
      <w:pPr>
        <w:spacing w:after="0" w:line="360" w:lineRule="auto"/>
        <w:jc w:val="both"/>
        <w:rPr>
          <w:rFonts w:ascii="Arial" w:hAnsi="Arial" w:cs="Arial"/>
          <w:sz w:val="24"/>
          <w:szCs w:val="24"/>
        </w:rPr>
      </w:pPr>
    </w:p>
    <w:p w14:paraId="5FDD17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revogar a presente licitação por razões de interesse público decorrente de fato superveniente devidamente comprovado; </w:t>
      </w:r>
    </w:p>
    <w:p w14:paraId="3FE580C9" w14:textId="77777777" w:rsidR="000E2A49" w:rsidRPr="008E6B76" w:rsidRDefault="000E2A49" w:rsidP="000E2A49">
      <w:pPr>
        <w:spacing w:after="0" w:line="360" w:lineRule="auto"/>
        <w:jc w:val="both"/>
        <w:rPr>
          <w:rFonts w:ascii="Arial" w:hAnsi="Arial" w:cs="Arial"/>
          <w:sz w:val="24"/>
          <w:szCs w:val="24"/>
        </w:rPr>
      </w:pPr>
    </w:p>
    <w:p w14:paraId="628A7C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adiar a data da sessão pública; </w:t>
      </w:r>
    </w:p>
    <w:p w14:paraId="75E69A9B" w14:textId="77777777" w:rsidR="000E2A49" w:rsidRPr="008E6B76" w:rsidRDefault="000E2A49" w:rsidP="000E2A49">
      <w:pPr>
        <w:spacing w:after="0" w:line="360" w:lineRule="auto"/>
        <w:jc w:val="both"/>
        <w:rPr>
          <w:rFonts w:ascii="Arial" w:hAnsi="Arial" w:cs="Arial"/>
          <w:sz w:val="24"/>
          <w:szCs w:val="24"/>
        </w:rPr>
      </w:pPr>
    </w:p>
    <w:p w14:paraId="2AC633B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adquirir ou não os itens objeto da licitação; </w:t>
      </w:r>
    </w:p>
    <w:p w14:paraId="10BA62ED" w14:textId="77777777" w:rsidR="000E2A49" w:rsidRPr="008E6B76" w:rsidRDefault="000E2A49" w:rsidP="000E2A49">
      <w:pPr>
        <w:spacing w:after="0" w:line="360" w:lineRule="auto"/>
        <w:jc w:val="both"/>
        <w:rPr>
          <w:rFonts w:ascii="Arial" w:hAnsi="Arial" w:cs="Arial"/>
          <w:sz w:val="24"/>
          <w:szCs w:val="24"/>
        </w:rPr>
      </w:pPr>
    </w:p>
    <w:p w14:paraId="5971CC1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18.3 – As licitantes serão responsáveis pela fidelidade e legitimidade das informações e dos documentos apresentados, em qualquer época ou fase do processo licitatório.</w:t>
      </w:r>
    </w:p>
    <w:p w14:paraId="7DAFEF83" w14:textId="77777777" w:rsidR="000E2A49" w:rsidRPr="008E6B76" w:rsidRDefault="000E2A49" w:rsidP="000E2A49">
      <w:pPr>
        <w:spacing w:after="0" w:line="360" w:lineRule="auto"/>
        <w:jc w:val="both"/>
        <w:rPr>
          <w:rFonts w:ascii="Arial" w:hAnsi="Arial" w:cs="Arial"/>
          <w:b/>
          <w:bCs/>
          <w:sz w:val="24"/>
          <w:szCs w:val="24"/>
        </w:rPr>
      </w:pPr>
    </w:p>
    <w:p w14:paraId="61846E4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30874CAC" w14:textId="77777777" w:rsidR="000E2A49" w:rsidRPr="008E6B76" w:rsidRDefault="000E2A49" w:rsidP="000E2A49">
      <w:pPr>
        <w:spacing w:after="0" w:line="360" w:lineRule="auto"/>
        <w:jc w:val="both"/>
        <w:rPr>
          <w:rFonts w:ascii="Arial" w:hAnsi="Arial" w:cs="Arial"/>
          <w:sz w:val="24"/>
          <w:szCs w:val="24"/>
        </w:rPr>
      </w:pPr>
    </w:p>
    <w:p w14:paraId="519522C6"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highlight w:val="yellow"/>
        </w:rPr>
        <w:t xml:space="preserve">18.5 - Cópias deste edital poderão ser obtidas </w:t>
      </w:r>
      <w:r w:rsidRPr="008E6B76">
        <w:rPr>
          <w:rFonts w:ascii="Arial" w:hAnsi="Arial" w:cs="Arial"/>
          <w:b/>
          <w:sz w:val="24"/>
          <w:szCs w:val="24"/>
          <w:highlight w:val="yellow"/>
        </w:rPr>
        <w:t xml:space="preserve">  </w:t>
      </w:r>
      <w:hyperlink r:id="rId13" w:history="1">
        <w:r w:rsidRPr="008E6B76">
          <w:rPr>
            <w:rFonts w:ascii="Arial" w:hAnsi="Arial" w:cs="Arial"/>
            <w:b/>
            <w:sz w:val="24"/>
            <w:szCs w:val="24"/>
            <w:highlight w:val="yellow"/>
            <w:u w:val="single"/>
          </w:rPr>
          <w:t>https://cedral.sp.gov.br/licitacoes</w:t>
        </w:r>
      </w:hyperlink>
      <w:r w:rsidRPr="008E6B76">
        <w:rPr>
          <w:rFonts w:ascii="Arial" w:hAnsi="Arial" w:cs="Arial"/>
          <w:sz w:val="24"/>
          <w:szCs w:val="24"/>
          <w:highlight w:val="yellow"/>
        </w:rPr>
        <w:t>.</w:t>
      </w:r>
    </w:p>
    <w:p w14:paraId="6163D9EC" w14:textId="77777777" w:rsidR="000E2A49" w:rsidRPr="008E6B76" w:rsidRDefault="000E2A49" w:rsidP="000E2A49">
      <w:pPr>
        <w:spacing w:after="0" w:line="360" w:lineRule="auto"/>
        <w:jc w:val="both"/>
        <w:rPr>
          <w:rFonts w:ascii="Arial" w:hAnsi="Arial" w:cs="Arial"/>
          <w:sz w:val="24"/>
          <w:szCs w:val="24"/>
        </w:rPr>
      </w:pPr>
    </w:p>
    <w:p w14:paraId="4EAC245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18.6 - Reserva-se ao pregoeiro o direito de solicitar, em qualquer época ou oportunidade, informações complementares. </w:t>
      </w:r>
    </w:p>
    <w:p w14:paraId="3CFA6C14" w14:textId="77777777" w:rsidR="000E2A49" w:rsidRPr="008E6B76" w:rsidRDefault="000E2A49" w:rsidP="000E2A49">
      <w:pPr>
        <w:spacing w:after="0" w:line="360" w:lineRule="auto"/>
        <w:jc w:val="both"/>
        <w:rPr>
          <w:rFonts w:ascii="Arial" w:hAnsi="Arial" w:cs="Arial"/>
          <w:sz w:val="24"/>
          <w:szCs w:val="24"/>
        </w:rPr>
      </w:pPr>
    </w:p>
    <w:p w14:paraId="6E1112A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18.7 - No interesse da Administração, sem que caiba aos participantes qualquer reclamação ou indenização, poderá ser: </w:t>
      </w:r>
    </w:p>
    <w:p w14:paraId="2004A2C0" w14:textId="77777777" w:rsidR="000E2A49" w:rsidRPr="008E6B76" w:rsidRDefault="000E2A49" w:rsidP="000E2A49">
      <w:pPr>
        <w:spacing w:after="0" w:line="360" w:lineRule="auto"/>
        <w:jc w:val="both"/>
        <w:rPr>
          <w:rFonts w:ascii="Arial" w:hAnsi="Arial" w:cs="Arial"/>
          <w:sz w:val="24"/>
          <w:szCs w:val="24"/>
        </w:rPr>
      </w:pPr>
    </w:p>
    <w:p w14:paraId="6CE467C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adiada a data da abertura desta licitação; </w:t>
      </w:r>
    </w:p>
    <w:p w14:paraId="116D464F" w14:textId="77777777" w:rsidR="000E2A49" w:rsidRPr="008E6B76" w:rsidRDefault="000E2A49" w:rsidP="000E2A49">
      <w:pPr>
        <w:spacing w:after="0" w:line="360" w:lineRule="auto"/>
        <w:jc w:val="both"/>
        <w:rPr>
          <w:rFonts w:ascii="Arial" w:hAnsi="Arial" w:cs="Arial"/>
          <w:sz w:val="24"/>
          <w:szCs w:val="24"/>
        </w:rPr>
      </w:pPr>
    </w:p>
    <w:p w14:paraId="282F0D7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alterada as condições do presente edital, com fixação de novo prazo para a sua realização. </w:t>
      </w:r>
    </w:p>
    <w:p w14:paraId="3024034B" w14:textId="77777777" w:rsidR="000E2A49" w:rsidRPr="008E6B76" w:rsidRDefault="000E2A49" w:rsidP="000E2A49">
      <w:pPr>
        <w:spacing w:after="0" w:line="360" w:lineRule="auto"/>
        <w:jc w:val="both"/>
        <w:rPr>
          <w:rFonts w:ascii="Arial" w:hAnsi="Arial" w:cs="Arial"/>
          <w:sz w:val="24"/>
          <w:szCs w:val="24"/>
        </w:rPr>
      </w:pPr>
    </w:p>
    <w:p w14:paraId="709F1A2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22BB3611" w14:textId="77777777" w:rsidR="000E2A49" w:rsidRPr="008E6B76" w:rsidRDefault="000E2A49" w:rsidP="000E2A49">
      <w:pPr>
        <w:spacing w:after="0" w:line="360" w:lineRule="auto"/>
        <w:jc w:val="both"/>
        <w:rPr>
          <w:rFonts w:ascii="Arial" w:hAnsi="Arial" w:cs="Arial"/>
          <w:sz w:val="24"/>
          <w:szCs w:val="24"/>
        </w:rPr>
      </w:pPr>
    </w:p>
    <w:p w14:paraId="0315F33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14:paraId="7C20FC17" w14:textId="77777777" w:rsidR="000E2A49" w:rsidRPr="008E6B76" w:rsidRDefault="000E2A49" w:rsidP="000E2A49">
      <w:pPr>
        <w:spacing w:after="0" w:line="360" w:lineRule="auto"/>
        <w:jc w:val="both"/>
        <w:rPr>
          <w:rFonts w:ascii="Arial" w:hAnsi="Arial" w:cs="Arial"/>
          <w:sz w:val="24"/>
          <w:szCs w:val="24"/>
        </w:rPr>
      </w:pPr>
    </w:p>
    <w:p w14:paraId="187400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35445943" w14:textId="77777777" w:rsidR="000E2A49" w:rsidRPr="008E6B76" w:rsidRDefault="000E2A49" w:rsidP="000E2A49">
      <w:pPr>
        <w:spacing w:after="0" w:line="360" w:lineRule="auto"/>
        <w:jc w:val="both"/>
        <w:rPr>
          <w:rFonts w:ascii="Arial" w:hAnsi="Arial" w:cs="Arial"/>
          <w:sz w:val="24"/>
          <w:szCs w:val="24"/>
        </w:rPr>
      </w:pPr>
    </w:p>
    <w:p w14:paraId="1A2137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18.11 - Quaisquer danos ou prejuízos ocasionados ao patrimônio da Administração por empregados ou prepostos do licitante vencedor, serão de exclusiva responsabilidade deste último. </w:t>
      </w:r>
    </w:p>
    <w:p w14:paraId="075F0E1A" w14:textId="77777777" w:rsidR="000E2A49" w:rsidRPr="008E6B76" w:rsidRDefault="000E2A49" w:rsidP="000E2A49">
      <w:pPr>
        <w:spacing w:after="0" w:line="360" w:lineRule="auto"/>
        <w:jc w:val="both"/>
        <w:rPr>
          <w:rFonts w:ascii="Arial" w:hAnsi="Arial" w:cs="Arial"/>
          <w:sz w:val="24"/>
          <w:szCs w:val="24"/>
        </w:rPr>
      </w:pPr>
    </w:p>
    <w:p w14:paraId="64ACB84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18.12 - Eventuais notificações e publicações serão publicadas em imprensa oficial. </w:t>
      </w:r>
    </w:p>
    <w:p w14:paraId="5126B53D" w14:textId="77777777" w:rsidR="000E2A49" w:rsidRPr="008E6B76" w:rsidRDefault="000E2A49" w:rsidP="000E2A49">
      <w:pPr>
        <w:spacing w:after="0" w:line="360" w:lineRule="auto"/>
        <w:jc w:val="both"/>
        <w:rPr>
          <w:rFonts w:ascii="Arial" w:eastAsia="Arial" w:hAnsi="Arial" w:cs="Arial"/>
          <w:b/>
          <w:bCs/>
          <w:sz w:val="24"/>
          <w:szCs w:val="24"/>
        </w:rPr>
      </w:pPr>
      <w:r w:rsidRPr="008E6B76">
        <w:rPr>
          <w:rFonts w:ascii="Arial" w:hAnsi="Arial" w:cs="Arial"/>
          <w:sz w:val="24"/>
          <w:szCs w:val="24"/>
        </w:rPr>
        <w:t>18.13 - Expede-se o presente edital cumprindo-se o princípio da publicidade.</w:t>
      </w:r>
    </w:p>
    <w:p w14:paraId="5503D481" w14:textId="77777777" w:rsidR="000E2A49" w:rsidRPr="008E6B76" w:rsidRDefault="000E2A49" w:rsidP="000E2A49">
      <w:pPr>
        <w:spacing w:after="0" w:line="360" w:lineRule="auto"/>
        <w:jc w:val="both"/>
        <w:rPr>
          <w:rFonts w:ascii="Arial" w:hAnsi="Arial" w:cs="Arial"/>
          <w:sz w:val="24"/>
          <w:szCs w:val="24"/>
        </w:rPr>
      </w:pPr>
    </w:p>
    <w:p w14:paraId="0EFC2F8F" w14:textId="77777777" w:rsidR="000E2A49" w:rsidRPr="008E6B76" w:rsidRDefault="000E2A49" w:rsidP="000E2A49">
      <w:pPr>
        <w:autoSpaceDE w:val="0"/>
        <w:spacing w:line="360" w:lineRule="auto"/>
        <w:jc w:val="center"/>
        <w:rPr>
          <w:rFonts w:ascii="Arial" w:hAnsi="Arial" w:cs="Arial"/>
          <w:b/>
          <w:sz w:val="24"/>
          <w:szCs w:val="24"/>
        </w:rPr>
      </w:pPr>
      <w:r w:rsidRPr="008E6B76">
        <w:rPr>
          <w:rFonts w:ascii="Arial" w:hAnsi="Arial" w:cs="Arial"/>
          <w:b/>
          <w:sz w:val="24"/>
          <w:szCs w:val="24"/>
        </w:rPr>
        <w:t>Cedral, xx/xx/xxxx.</w:t>
      </w:r>
    </w:p>
    <w:p w14:paraId="7BB93A7E" w14:textId="77777777" w:rsidR="000E2A49" w:rsidRPr="008E6B76" w:rsidRDefault="000E2A49" w:rsidP="000E2A49">
      <w:pPr>
        <w:autoSpaceDE w:val="0"/>
        <w:spacing w:line="360" w:lineRule="auto"/>
        <w:jc w:val="center"/>
        <w:rPr>
          <w:rFonts w:ascii="Arial" w:hAnsi="Arial" w:cs="Arial"/>
          <w:b/>
          <w:sz w:val="24"/>
          <w:szCs w:val="24"/>
        </w:rPr>
      </w:pPr>
    </w:p>
    <w:p w14:paraId="0C05E0CC" w14:textId="77777777" w:rsidR="000E2A49" w:rsidRPr="008E6B76" w:rsidRDefault="000E2A49" w:rsidP="000E2A49">
      <w:pPr>
        <w:spacing w:after="5"/>
        <w:ind w:left="1611" w:right="1565"/>
        <w:jc w:val="center"/>
        <w:rPr>
          <w:rFonts w:ascii="Arial" w:hAnsi="Arial" w:cs="Arial"/>
          <w:sz w:val="24"/>
          <w:szCs w:val="24"/>
        </w:rPr>
      </w:pPr>
      <w:r w:rsidRPr="008E6B76">
        <w:rPr>
          <w:rFonts w:ascii="Arial" w:hAnsi="Arial" w:cs="Arial"/>
          <w:sz w:val="24"/>
          <w:szCs w:val="24"/>
        </w:rPr>
        <w:t>_______________________________________</w:t>
      </w:r>
    </w:p>
    <w:p w14:paraId="588DB0AC" w14:textId="77777777" w:rsidR="000A7BAC" w:rsidRPr="008E6B76" w:rsidRDefault="000A7BAC" w:rsidP="000A7BAC">
      <w:pPr>
        <w:ind w:right="4"/>
        <w:jc w:val="center"/>
        <w:rPr>
          <w:rFonts w:ascii="Arial" w:eastAsia="Arial" w:hAnsi="Arial" w:cs="Arial"/>
          <w:b/>
          <w:sz w:val="24"/>
          <w:szCs w:val="24"/>
        </w:rPr>
      </w:pPr>
      <w:r w:rsidRPr="008E6B76">
        <w:rPr>
          <w:rFonts w:ascii="Arial" w:hAnsi="Arial" w:cs="Arial"/>
          <w:b/>
          <w:sz w:val="24"/>
          <w:szCs w:val="24"/>
          <w:highlight w:val="yellow"/>
        </w:rPr>
        <w:t>IRINEO BEOLCHI JÚNIOR</w:t>
      </w:r>
    </w:p>
    <w:p w14:paraId="4EBFAA06" w14:textId="77777777" w:rsidR="000A7BAC" w:rsidRPr="008E6B76" w:rsidRDefault="000A7BAC" w:rsidP="000A7BAC">
      <w:pPr>
        <w:autoSpaceDE w:val="0"/>
        <w:jc w:val="center"/>
        <w:rPr>
          <w:rFonts w:ascii="Arial" w:hAnsi="Arial" w:cs="Arial"/>
          <w:b/>
          <w:sz w:val="24"/>
          <w:szCs w:val="24"/>
        </w:rPr>
      </w:pPr>
      <w:r w:rsidRPr="008E6B76">
        <w:rPr>
          <w:rFonts w:ascii="Arial" w:eastAsia="Arial" w:hAnsi="Arial" w:cs="Arial"/>
          <w:b/>
          <w:sz w:val="24"/>
          <w:szCs w:val="24"/>
        </w:rPr>
        <w:t>PREFEITO</w:t>
      </w:r>
    </w:p>
    <w:p w14:paraId="29EA8578" w14:textId="77777777" w:rsidR="000E2A49" w:rsidRPr="008E6B76" w:rsidRDefault="000E2A49" w:rsidP="000E2A49">
      <w:pPr>
        <w:autoSpaceDE w:val="0"/>
        <w:jc w:val="center"/>
        <w:rPr>
          <w:rFonts w:ascii="Arial" w:hAnsi="Arial" w:cs="Arial"/>
          <w:b/>
          <w:sz w:val="24"/>
          <w:szCs w:val="24"/>
        </w:rPr>
      </w:pPr>
    </w:p>
    <w:p w14:paraId="250F058B" w14:textId="77777777" w:rsidR="000E2A49" w:rsidRPr="008E6B76" w:rsidRDefault="000E2A49" w:rsidP="000E2A49">
      <w:pPr>
        <w:jc w:val="center"/>
        <w:rPr>
          <w:b/>
          <w:sz w:val="24"/>
          <w:szCs w:val="24"/>
          <w:u w:val="single"/>
        </w:rPr>
      </w:pPr>
    </w:p>
    <w:p w14:paraId="4C545AC5" w14:textId="77777777" w:rsidR="000E2A49" w:rsidRPr="008E6B76" w:rsidRDefault="000E2A49" w:rsidP="000E2A49">
      <w:pPr>
        <w:spacing w:after="0" w:line="360" w:lineRule="auto"/>
        <w:rPr>
          <w:rFonts w:ascii="Arial" w:hAnsi="Arial" w:cs="Arial"/>
          <w:b/>
          <w:bCs/>
          <w:sz w:val="24"/>
          <w:szCs w:val="24"/>
        </w:rPr>
      </w:pPr>
    </w:p>
    <w:p w14:paraId="5B2B1706" w14:textId="77777777" w:rsidR="000E2A49" w:rsidRPr="008E6B76" w:rsidRDefault="000E2A49" w:rsidP="000E2A49">
      <w:pPr>
        <w:spacing w:after="0" w:line="360" w:lineRule="auto"/>
        <w:rPr>
          <w:rFonts w:ascii="Arial" w:hAnsi="Arial" w:cs="Arial"/>
          <w:b/>
          <w:bCs/>
          <w:sz w:val="24"/>
          <w:szCs w:val="24"/>
        </w:rPr>
      </w:pPr>
    </w:p>
    <w:p w14:paraId="1F1F2AC2" w14:textId="77777777" w:rsidR="000E2A49" w:rsidRPr="008E6B76" w:rsidRDefault="000E2A49" w:rsidP="000E2A49">
      <w:pPr>
        <w:spacing w:after="0" w:line="360" w:lineRule="auto"/>
        <w:rPr>
          <w:rFonts w:ascii="Arial" w:hAnsi="Arial" w:cs="Arial"/>
          <w:b/>
          <w:bCs/>
          <w:sz w:val="24"/>
          <w:szCs w:val="24"/>
        </w:rPr>
      </w:pPr>
    </w:p>
    <w:p w14:paraId="09B80555" w14:textId="77777777" w:rsidR="000E2A49" w:rsidRPr="008E6B76" w:rsidRDefault="000E2A49" w:rsidP="000E2A49">
      <w:pPr>
        <w:spacing w:after="0" w:line="360" w:lineRule="auto"/>
        <w:rPr>
          <w:rFonts w:ascii="Arial" w:hAnsi="Arial" w:cs="Arial"/>
          <w:b/>
          <w:bCs/>
          <w:sz w:val="24"/>
          <w:szCs w:val="24"/>
        </w:rPr>
      </w:pPr>
    </w:p>
    <w:p w14:paraId="73B151D6" w14:textId="77777777" w:rsidR="000E2A49" w:rsidRPr="008E6B76" w:rsidRDefault="000E2A49" w:rsidP="000E2A49">
      <w:pPr>
        <w:spacing w:after="0" w:line="360" w:lineRule="auto"/>
        <w:jc w:val="center"/>
        <w:rPr>
          <w:rFonts w:ascii="Arial" w:hAnsi="Arial" w:cs="Arial"/>
          <w:b/>
          <w:bCs/>
          <w:sz w:val="24"/>
          <w:szCs w:val="24"/>
          <w:highlight w:val="yellow"/>
        </w:rPr>
      </w:pPr>
    </w:p>
    <w:p w14:paraId="749D7547" w14:textId="77777777" w:rsidR="000E2A49" w:rsidRPr="008E6B76" w:rsidRDefault="000E2A49" w:rsidP="000E2A49">
      <w:pPr>
        <w:spacing w:after="0" w:line="360" w:lineRule="auto"/>
        <w:jc w:val="center"/>
        <w:rPr>
          <w:rFonts w:ascii="Arial" w:hAnsi="Arial" w:cs="Arial"/>
          <w:b/>
          <w:bCs/>
          <w:sz w:val="24"/>
          <w:szCs w:val="24"/>
          <w:highlight w:val="yellow"/>
        </w:rPr>
      </w:pPr>
    </w:p>
    <w:p w14:paraId="57A90C6B" w14:textId="77777777" w:rsidR="000E2A49" w:rsidRPr="008E6B76" w:rsidRDefault="000E2A49" w:rsidP="000E2A49">
      <w:pPr>
        <w:spacing w:after="0" w:line="360" w:lineRule="auto"/>
        <w:jc w:val="center"/>
        <w:rPr>
          <w:rFonts w:ascii="Arial" w:hAnsi="Arial" w:cs="Arial"/>
          <w:b/>
          <w:bCs/>
          <w:sz w:val="24"/>
          <w:szCs w:val="24"/>
          <w:highlight w:val="yellow"/>
        </w:rPr>
      </w:pPr>
    </w:p>
    <w:p w14:paraId="0B4E46CE" w14:textId="77777777" w:rsidR="000E2A49" w:rsidRPr="008E6B76" w:rsidRDefault="000E2A49" w:rsidP="000E2A49">
      <w:pPr>
        <w:spacing w:after="0" w:line="360" w:lineRule="auto"/>
        <w:jc w:val="center"/>
        <w:rPr>
          <w:rFonts w:ascii="Arial" w:hAnsi="Arial" w:cs="Arial"/>
          <w:b/>
          <w:bCs/>
          <w:sz w:val="24"/>
          <w:szCs w:val="24"/>
          <w:highlight w:val="yellow"/>
        </w:rPr>
      </w:pPr>
    </w:p>
    <w:p w14:paraId="54FF0FD2" w14:textId="77777777" w:rsidR="000E2A49" w:rsidRPr="008E6B76" w:rsidRDefault="000E2A49" w:rsidP="000E2A49">
      <w:pPr>
        <w:spacing w:after="0" w:line="360" w:lineRule="auto"/>
        <w:jc w:val="center"/>
        <w:rPr>
          <w:rFonts w:ascii="Arial" w:hAnsi="Arial" w:cs="Arial"/>
          <w:b/>
          <w:bCs/>
          <w:sz w:val="24"/>
          <w:szCs w:val="24"/>
          <w:highlight w:val="yellow"/>
        </w:rPr>
      </w:pPr>
    </w:p>
    <w:p w14:paraId="580ED3F6" w14:textId="77777777" w:rsidR="00F268D9" w:rsidRPr="008E6B76" w:rsidRDefault="00F268D9" w:rsidP="000E2A49">
      <w:pPr>
        <w:spacing w:after="0" w:line="360" w:lineRule="auto"/>
        <w:jc w:val="center"/>
        <w:rPr>
          <w:rFonts w:ascii="Arial" w:hAnsi="Arial" w:cs="Arial"/>
          <w:b/>
          <w:bCs/>
          <w:sz w:val="24"/>
          <w:szCs w:val="24"/>
          <w:highlight w:val="yellow"/>
        </w:rPr>
      </w:pPr>
    </w:p>
    <w:p w14:paraId="4BE67B0E" w14:textId="77777777" w:rsidR="00B15AEB" w:rsidRPr="008E6B76" w:rsidRDefault="00B15AEB" w:rsidP="000E2A49">
      <w:pPr>
        <w:spacing w:after="0" w:line="360" w:lineRule="auto"/>
        <w:jc w:val="center"/>
        <w:rPr>
          <w:rFonts w:ascii="Arial" w:hAnsi="Arial" w:cs="Arial"/>
          <w:b/>
          <w:bCs/>
          <w:sz w:val="24"/>
          <w:szCs w:val="24"/>
          <w:highlight w:val="yellow"/>
        </w:rPr>
      </w:pPr>
    </w:p>
    <w:p w14:paraId="640B9722" w14:textId="77777777" w:rsidR="00B15AEB" w:rsidRPr="008E6B76" w:rsidRDefault="00B15AEB" w:rsidP="000E2A49">
      <w:pPr>
        <w:spacing w:after="0" w:line="360" w:lineRule="auto"/>
        <w:jc w:val="center"/>
        <w:rPr>
          <w:rFonts w:ascii="Arial" w:hAnsi="Arial" w:cs="Arial"/>
          <w:b/>
          <w:bCs/>
          <w:sz w:val="24"/>
          <w:szCs w:val="24"/>
          <w:highlight w:val="yellow"/>
        </w:rPr>
      </w:pPr>
    </w:p>
    <w:p w14:paraId="2BB1E565" w14:textId="77777777" w:rsidR="00B15AEB" w:rsidRPr="008E6B76" w:rsidRDefault="00B15AEB" w:rsidP="000E2A49">
      <w:pPr>
        <w:spacing w:after="0" w:line="360" w:lineRule="auto"/>
        <w:jc w:val="center"/>
        <w:rPr>
          <w:rFonts w:ascii="Arial" w:hAnsi="Arial" w:cs="Arial"/>
          <w:b/>
          <w:bCs/>
          <w:sz w:val="24"/>
          <w:szCs w:val="24"/>
          <w:highlight w:val="yellow"/>
        </w:rPr>
      </w:pPr>
    </w:p>
    <w:p w14:paraId="62BA18B3" w14:textId="77777777" w:rsidR="00B15AEB" w:rsidRPr="008E6B76" w:rsidRDefault="00B15AEB" w:rsidP="000E2A49">
      <w:pPr>
        <w:spacing w:after="0" w:line="360" w:lineRule="auto"/>
        <w:jc w:val="center"/>
        <w:rPr>
          <w:rFonts w:ascii="Arial" w:hAnsi="Arial" w:cs="Arial"/>
          <w:b/>
          <w:bCs/>
          <w:sz w:val="24"/>
          <w:szCs w:val="24"/>
          <w:highlight w:val="yellow"/>
        </w:rPr>
      </w:pPr>
    </w:p>
    <w:p w14:paraId="18527009" w14:textId="77777777" w:rsidR="00B15AEB" w:rsidRPr="008E6B76" w:rsidRDefault="00B15AEB" w:rsidP="000E2A49">
      <w:pPr>
        <w:spacing w:after="0" w:line="360" w:lineRule="auto"/>
        <w:jc w:val="center"/>
        <w:rPr>
          <w:rFonts w:ascii="Arial" w:hAnsi="Arial" w:cs="Arial"/>
          <w:b/>
          <w:bCs/>
          <w:sz w:val="24"/>
          <w:szCs w:val="24"/>
          <w:highlight w:val="yellow"/>
        </w:rPr>
      </w:pPr>
    </w:p>
    <w:p w14:paraId="2DA0B70D" w14:textId="77777777" w:rsidR="00B15AEB" w:rsidRPr="008E6B76" w:rsidRDefault="00B15AEB" w:rsidP="000E2A49">
      <w:pPr>
        <w:spacing w:after="0" w:line="360" w:lineRule="auto"/>
        <w:jc w:val="center"/>
        <w:rPr>
          <w:rFonts w:ascii="Arial" w:hAnsi="Arial" w:cs="Arial"/>
          <w:b/>
          <w:bCs/>
          <w:sz w:val="24"/>
          <w:szCs w:val="24"/>
          <w:highlight w:val="yellow"/>
        </w:rPr>
      </w:pPr>
    </w:p>
    <w:p w14:paraId="099B46E4" w14:textId="77777777" w:rsidR="00B15AEB" w:rsidRPr="008E6B76" w:rsidRDefault="00B15AEB" w:rsidP="000E2A49">
      <w:pPr>
        <w:spacing w:after="0" w:line="360" w:lineRule="auto"/>
        <w:jc w:val="center"/>
        <w:rPr>
          <w:rFonts w:ascii="Arial" w:hAnsi="Arial" w:cs="Arial"/>
          <w:b/>
          <w:bCs/>
          <w:sz w:val="24"/>
          <w:szCs w:val="24"/>
          <w:highlight w:val="yellow"/>
        </w:rPr>
      </w:pPr>
    </w:p>
    <w:p w14:paraId="59ACE13A" w14:textId="77777777" w:rsidR="00B15AEB" w:rsidRPr="008E6B76" w:rsidRDefault="00B15AEB" w:rsidP="00AE2742">
      <w:pPr>
        <w:spacing w:after="0" w:line="360" w:lineRule="auto"/>
        <w:rPr>
          <w:rFonts w:ascii="Arial" w:hAnsi="Arial" w:cs="Arial"/>
          <w:b/>
          <w:bCs/>
          <w:sz w:val="24"/>
          <w:szCs w:val="24"/>
          <w:highlight w:val="yellow"/>
        </w:rPr>
      </w:pPr>
    </w:p>
    <w:p w14:paraId="584959E4" w14:textId="77777777" w:rsidR="00B15AEB" w:rsidRPr="008E6B76" w:rsidRDefault="00B15AEB" w:rsidP="000E2A49">
      <w:pPr>
        <w:spacing w:after="0" w:line="360" w:lineRule="auto"/>
        <w:jc w:val="center"/>
        <w:rPr>
          <w:rFonts w:ascii="Arial" w:hAnsi="Arial" w:cs="Arial"/>
          <w:b/>
          <w:bCs/>
          <w:sz w:val="24"/>
          <w:szCs w:val="24"/>
          <w:highlight w:val="yellow"/>
        </w:rPr>
      </w:pPr>
    </w:p>
    <w:p w14:paraId="110A6848" w14:textId="77777777" w:rsidR="00B15AEB" w:rsidRPr="008E6B76" w:rsidRDefault="00B15AEB" w:rsidP="000E2A49">
      <w:pPr>
        <w:spacing w:after="0" w:line="360" w:lineRule="auto"/>
        <w:jc w:val="center"/>
        <w:rPr>
          <w:rFonts w:ascii="Arial" w:hAnsi="Arial" w:cs="Arial"/>
          <w:b/>
          <w:bCs/>
          <w:sz w:val="24"/>
          <w:szCs w:val="24"/>
          <w:highlight w:val="yellow"/>
        </w:rPr>
      </w:pPr>
    </w:p>
    <w:p w14:paraId="574F4D93" w14:textId="77777777" w:rsidR="000E2A49" w:rsidRPr="008E6B76" w:rsidRDefault="000E2A49" w:rsidP="000E2A49">
      <w:pPr>
        <w:spacing w:after="0" w:line="360" w:lineRule="auto"/>
        <w:jc w:val="center"/>
        <w:rPr>
          <w:rFonts w:ascii="Arial" w:hAnsi="Arial" w:cs="Arial"/>
          <w:b/>
          <w:bCs/>
          <w:sz w:val="24"/>
          <w:szCs w:val="24"/>
          <w:highlight w:val="yellow"/>
        </w:rPr>
      </w:pPr>
      <w:r w:rsidRPr="008E6B76">
        <w:rPr>
          <w:rFonts w:ascii="Arial" w:hAnsi="Arial" w:cs="Arial"/>
          <w:b/>
          <w:bCs/>
          <w:sz w:val="24"/>
          <w:szCs w:val="24"/>
          <w:highlight w:val="yellow"/>
        </w:rPr>
        <w:t>ANEXO I</w:t>
      </w:r>
    </w:p>
    <w:p w14:paraId="185FDBD1" w14:textId="77777777" w:rsidR="006728EE" w:rsidRPr="008E6B76" w:rsidRDefault="000E2A49" w:rsidP="006728EE">
      <w:pPr>
        <w:jc w:val="both"/>
        <w:rPr>
          <w:b/>
          <w:bCs/>
          <w:sz w:val="24"/>
          <w:szCs w:val="24"/>
          <w:highlight w:val="yellow"/>
          <w:u w:val="single"/>
        </w:rPr>
      </w:pPr>
      <w:r w:rsidRPr="008E6B76">
        <w:rPr>
          <w:rFonts w:ascii="Arial" w:hAnsi="Arial" w:cs="Arial"/>
          <w:b/>
          <w:bCs/>
          <w:sz w:val="24"/>
          <w:szCs w:val="24"/>
          <w:highlight w:val="yellow"/>
        </w:rPr>
        <w:t xml:space="preserve"> MEMORIAL DESCRITIVO DO OBJETO DA LICITAÇÃO/TERMO DE </w:t>
      </w:r>
    </w:p>
    <w:p w14:paraId="3080AB7B" w14:textId="77777777" w:rsidR="006728EE" w:rsidRPr="008E6B76" w:rsidRDefault="006728EE" w:rsidP="006728EE">
      <w:pPr>
        <w:jc w:val="center"/>
        <w:rPr>
          <w:rFonts w:ascii="Arial" w:hAnsi="Arial" w:cs="Arial"/>
          <w:b/>
          <w:bCs/>
          <w:sz w:val="24"/>
          <w:szCs w:val="24"/>
          <w:u w:val="single"/>
        </w:rPr>
      </w:pPr>
      <w:r w:rsidRPr="008E6B76">
        <w:rPr>
          <w:rFonts w:ascii="Arial" w:hAnsi="Arial" w:cs="Arial"/>
          <w:b/>
          <w:bCs/>
          <w:sz w:val="24"/>
          <w:szCs w:val="24"/>
          <w:highlight w:val="yellow"/>
          <w:u w:val="single"/>
        </w:rPr>
        <w:t>TERMO DE REFERÊNCIA</w:t>
      </w:r>
      <w:r w:rsidR="00FD7934" w:rsidRPr="008E6B76">
        <w:rPr>
          <w:rFonts w:ascii="Arial" w:hAnsi="Arial" w:cs="Arial"/>
          <w:b/>
          <w:bCs/>
          <w:sz w:val="24"/>
          <w:szCs w:val="24"/>
          <w:highlight w:val="yellow"/>
          <w:u w:val="single"/>
        </w:rPr>
        <w:t xml:space="preserve"> SEGUE EM ARQUIVO SEPARADO</w:t>
      </w:r>
    </w:p>
    <w:p w14:paraId="533F5D42"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40E98312"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9561810"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56E60570"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16B7B8B"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236F65E1"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03A42F2D" w14:textId="77777777" w:rsidR="00203579" w:rsidRPr="008E6B76" w:rsidRDefault="00203579" w:rsidP="000E2A49">
      <w:pPr>
        <w:spacing w:after="0" w:line="360" w:lineRule="auto"/>
        <w:jc w:val="center"/>
        <w:rPr>
          <w:rFonts w:ascii="Arial" w:hAnsi="Arial" w:cs="Arial"/>
          <w:b/>
          <w:bCs/>
          <w:sz w:val="24"/>
          <w:szCs w:val="24"/>
        </w:rPr>
      </w:pPr>
    </w:p>
    <w:p w14:paraId="4CB27AEF" w14:textId="77777777" w:rsidR="00203579" w:rsidRPr="008E6B76" w:rsidRDefault="00203579" w:rsidP="000E2A49">
      <w:pPr>
        <w:spacing w:after="0" w:line="360" w:lineRule="auto"/>
        <w:jc w:val="center"/>
        <w:rPr>
          <w:rFonts w:ascii="Arial" w:hAnsi="Arial" w:cs="Arial"/>
          <w:b/>
          <w:bCs/>
          <w:sz w:val="24"/>
          <w:szCs w:val="24"/>
        </w:rPr>
      </w:pPr>
    </w:p>
    <w:p w14:paraId="7622F564" w14:textId="77777777" w:rsidR="00203579" w:rsidRPr="008E6B76" w:rsidRDefault="00203579" w:rsidP="000E2A49">
      <w:pPr>
        <w:spacing w:after="0" w:line="360" w:lineRule="auto"/>
        <w:jc w:val="center"/>
        <w:rPr>
          <w:rFonts w:ascii="Arial" w:hAnsi="Arial" w:cs="Arial"/>
          <w:b/>
          <w:bCs/>
          <w:sz w:val="24"/>
          <w:szCs w:val="24"/>
        </w:rPr>
      </w:pPr>
    </w:p>
    <w:p w14:paraId="362D03FA" w14:textId="77777777" w:rsidR="00203579" w:rsidRPr="008E6B76" w:rsidRDefault="00203579" w:rsidP="000E2A49">
      <w:pPr>
        <w:spacing w:after="0" w:line="360" w:lineRule="auto"/>
        <w:jc w:val="center"/>
        <w:rPr>
          <w:rFonts w:ascii="Arial" w:hAnsi="Arial" w:cs="Arial"/>
          <w:b/>
          <w:bCs/>
          <w:sz w:val="24"/>
          <w:szCs w:val="24"/>
        </w:rPr>
      </w:pPr>
    </w:p>
    <w:p w14:paraId="77FE5107" w14:textId="77777777" w:rsidR="00203579" w:rsidRPr="008E6B76" w:rsidRDefault="00203579" w:rsidP="000E2A49">
      <w:pPr>
        <w:spacing w:after="0" w:line="360" w:lineRule="auto"/>
        <w:jc w:val="center"/>
        <w:rPr>
          <w:rFonts w:ascii="Arial" w:hAnsi="Arial" w:cs="Arial"/>
          <w:b/>
          <w:bCs/>
          <w:sz w:val="24"/>
          <w:szCs w:val="24"/>
        </w:rPr>
      </w:pPr>
    </w:p>
    <w:p w14:paraId="7277771F" w14:textId="77777777" w:rsidR="00203579" w:rsidRPr="008E6B76" w:rsidRDefault="00203579" w:rsidP="000E2A49">
      <w:pPr>
        <w:spacing w:after="0" w:line="360" w:lineRule="auto"/>
        <w:jc w:val="center"/>
        <w:rPr>
          <w:rFonts w:ascii="Arial" w:hAnsi="Arial" w:cs="Arial"/>
          <w:b/>
          <w:bCs/>
          <w:sz w:val="24"/>
          <w:szCs w:val="24"/>
        </w:rPr>
      </w:pPr>
    </w:p>
    <w:p w14:paraId="6C21CA95" w14:textId="77777777" w:rsidR="00203579" w:rsidRPr="008E6B76" w:rsidRDefault="00203579" w:rsidP="000E2A49">
      <w:pPr>
        <w:spacing w:after="0" w:line="360" w:lineRule="auto"/>
        <w:jc w:val="center"/>
        <w:rPr>
          <w:rFonts w:ascii="Arial" w:hAnsi="Arial" w:cs="Arial"/>
          <w:b/>
          <w:bCs/>
          <w:sz w:val="24"/>
          <w:szCs w:val="24"/>
        </w:rPr>
      </w:pPr>
    </w:p>
    <w:p w14:paraId="6765ACBD" w14:textId="77777777" w:rsidR="00203579" w:rsidRPr="008E6B76" w:rsidRDefault="00203579" w:rsidP="000E2A49">
      <w:pPr>
        <w:spacing w:after="0" w:line="360" w:lineRule="auto"/>
        <w:jc w:val="center"/>
        <w:rPr>
          <w:rFonts w:ascii="Arial" w:hAnsi="Arial" w:cs="Arial"/>
          <w:b/>
          <w:bCs/>
          <w:sz w:val="24"/>
          <w:szCs w:val="24"/>
        </w:rPr>
      </w:pPr>
    </w:p>
    <w:p w14:paraId="42A0BD2E" w14:textId="77777777" w:rsidR="00203579" w:rsidRPr="008E6B76" w:rsidRDefault="00203579" w:rsidP="000E2A49">
      <w:pPr>
        <w:spacing w:after="0" w:line="360" w:lineRule="auto"/>
        <w:jc w:val="center"/>
        <w:rPr>
          <w:rFonts w:ascii="Arial" w:hAnsi="Arial" w:cs="Arial"/>
          <w:b/>
          <w:bCs/>
          <w:sz w:val="24"/>
          <w:szCs w:val="24"/>
        </w:rPr>
      </w:pPr>
    </w:p>
    <w:p w14:paraId="2B86647B" w14:textId="77777777" w:rsidR="00203579" w:rsidRPr="008E6B76" w:rsidRDefault="00203579" w:rsidP="000E2A49">
      <w:pPr>
        <w:spacing w:after="0" w:line="360" w:lineRule="auto"/>
        <w:jc w:val="center"/>
        <w:rPr>
          <w:rFonts w:ascii="Arial" w:hAnsi="Arial" w:cs="Arial"/>
          <w:b/>
          <w:bCs/>
          <w:sz w:val="24"/>
          <w:szCs w:val="24"/>
        </w:rPr>
      </w:pPr>
    </w:p>
    <w:p w14:paraId="5DC98332" w14:textId="77777777" w:rsidR="00203579" w:rsidRPr="008E6B76" w:rsidRDefault="00203579" w:rsidP="000E2A49">
      <w:pPr>
        <w:spacing w:after="0" w:line="360" w:lineRule="auto"/>
        <w:jc w:val="center"/>
        <w:rPr>
          <w:rFonts w:ascii="Arial" w:hAnsi="Arial" w:cs="Arial"/>
          <w:b/>
          <w:bCs/>
          <w:sz w:val="24"/>
          <w:szCs w:val="24"/>
        </w:rPr>
      </w:pPr>
    </w:p>
    <w:p w14:paraId="16BAFE11" w14:textId="77777777" w:rsidR="00203579" w:rsidRPr="008E6B76" w:rsidRDefault="00203579" w:rsidP="000E2A49">
      <w:pPr>
        <w:spacing w:after="0" w:line="360" w:lineRule="auto"/>
        <w:jc w:val="center"/>
        <w:rPr>
          <w:rFonts w:ascii="Arial" w:hAnsi="Arial" w:cs="Arial"/>
          <w:b/>
          <w:bCs/>
          <w:sz w:val="24"/>
          <w:szCs w:val="24"/>
        </w:rPr>
      </w:pPr>
    </w:p>
    <w:p w14:paraId="1EB1910B" w14:textId="77777777" w:rsidR="00203579" w:rsidRPr="008E6B76" w:rsidRDefault="00203579" w:rsidP="000E2A49">
      <w:pPr>
        <w:spacing w:after="0" w:line="360" w:lineRule="auto"/>
        <w:jc w:val="center"/>
        <w:rPr>
          <w:rFonts w:ascii="Arial" w:hAnsi="Arial" w:cs="Arial"/>
          <w:b/>
          <w:bCs/>
          <w:sz w:val="24"/>
          <w:szCs w:val="24"/>
        </w:rPr>
      </w:pPr>
    </w:p>
    <w:p w14:paraId="1D1615AF" w14:textId="77777777" w:rsidR="00203579" w:rsidRPr="008E6B76" w:rsidRDefault="00203579" w:rsidP="000E2A49">
      <w:pPr>
        <w:spacing w:after="0" w:line="360" w:lineRule="auto"/>
        <w:jc w:val="center"/>
        <w:rPr>
          <w:rFonts w:ascii="Arial" w:hAnsi="Arial" w:cs="Arial"/>
          <w:b/>
          <w:bCs/>
          <w:sz w:val="24"/>
          <w:szCs w:val="24"/>
        </w:rPr>
      </w:pPr>
    </w:p>
    <w:p w14:paraId="734AA75F" w14:textId="77777777" w:rsidR="00203579" w:rsidRPr="008E6B76" w:rsidRDefault="00203579" w:rsidP="000E2A49">
      <w:pPr>
        <w:spacing w:after="0" w:line="360" w:lineRule="auto"/>
        <w:jc w:val="center"/>
        <w:rPr>
          <w:rFonts w:ascii="Arial" w:hAnsi="Arial" w:cs="Arial"/>
          <w:b/>
          <w:bCs/>
          <w:sz w:val="24"/>
          <w:szCs w:val="24"/>
        </w:rPr>
      </w:pPr>
    </w:p>
    <w:p w14:paraId="1203EEAF" w14:textId="77777777" w:rsidR="00203579" w:rsidRPr="008E6B76" w:rsidRDefault="00203579" w:rsidP="000E2A49">
      <w:pPr>
        <w:spacing w:after="0" w:line="360" w:lineRule="auto"/>
        <w:jc w:val="center"/>
        <w:rPr>
          <w:rFonts w:ascii="Arial" w:hAnsi="Arial" w:cs="Arial"/>
          <w:b/>
          <w:bCs/>
          <w:sz w:val="24"/>
          <w:szCs w:val="24"/>
        </w:rPr>
      </w:pPr>
    </w:p>
    <w:p w14:paraId="3BE87D20" w14:textId="77777777" w:rsidR="00203579" w:rsidRPr="008E6B76" w:rsidRDefault="00203579" w:rsidP="000E2A49">
      <w:pPr>
        <w:spacing w:after="0" w:line="360" w:lineRule="auto"/>
        <w:jc w:val="center"/>
        <w:rPr>
          <w:rFonts w:ascii="Arial" w:hAnsi="Arial" w:cs="Arial"/>
          <w:b/>
          <w:bCs/>
          <w:sz w:val="24"/>
          <w:szCs w:val="24"/>
        </w:rPr>
      </w:pPr>
    </w:p>
    <w:p w14:paraId="61150E63" w14:textId="77777777" w:rsidR="00203579" w:rsidRPr="008E6B76" w:rsidRDefault="00203579" w:rsidP="000E2A49">
      <w:pPr>
        <w:spacing w:after="0" w:line="360" w:lineRule="auto"/>
        <w:jc w:val="center"/>
        <w:rPr>
          <w:rFonts w:ascii="Arial" w:hAnsi="Arial" w:cs="Arial"/>
          <w:b/>
          <w:bCs/>
          <w:sz w:val="24"/>
          <w:szCs w:val="24"/>
        </w:rPr>
      </w:pPr>
    </w:p>
    <w:p w14:paraId="7FD5DD07" w14:textId="77777777" w:rsidR="00203579" w:rsidRPr="008E6B76" w:rsidRDefault="00203579" w:rsidP="000E2A49">
      <w:pPr>
        <w:spacing w:after="0" w:line="360" w:lineRule="auto"/>
        <w:jc w:val="center"/>
        <w:rPr>
          <w:rFonts w:ascii="Arial" w:hAnsi="Arial" w:cs="Arial"/>
          <w:b/>
          <w:bCs/>
          <w:sz w:val="24"/>
          <w:szCs w:val="24"/>
        </w:rPr>
      </w:pPr>
    </w:p>
    <w:p w14:paraId="4A8D596B" w14:textId="77777777" w:rsidR="00203579" w:rsidRPr="008E6B76" w:rsidRDefault="00203579" w:rsidP="000E2A49">
      <w:pPr>
        <w:spacing w:after="0" w:line="360" w:lineRule="auto"/>
        <w:jc w:val="center"/>
        <w:rPr>
          <w:rFonts w:ascii="Arial" w:hAnsi="Arial" w:cs="Arial"/>
          <w:b/>
          <w:bCs/>
          <w:sz w:val="24"/>
          <w:szCs w:val="24"/>
        </w:rPr>
      </w:pPr>
    </w:p>
    <w:p w14:paraId="2BAC2BB9" w14:textId="77777777" w:rsidR="00203579" w:rsidRPr="008E6B76" w:rsidRDefault="00203579" w:rsidP="000E2A49">
      <w:pPr>
        <w:spacing w:after="0" w:line="360" w:lineRule="auto"/>
        <w:jc w:val="center"/>
        <w:rPr>
          <w:rFonts w:ascii="Arial" w:hAnsi="Arial" w:cs="Arial"/>
          <w:b/>
          <w:bCs/>
          <w:sz w:val="24"/>
          <w:szCs w:val="24"/>
        </w:rPr>
      </w:pPr>
    </w:p>
    <w:p w14:paraId="0716277C" w14:textId="77777777" w:rsidR="00203579" w:rsidRPr="008E6B76" w:rsidRDefault="00203579" w:rsidP="000E2A49">
      <w:pPr>
        <w:spacing w:after="0" w:line="360" w:lineRule="auto"/>
        <w:jc w:val="center"/>
        <w:rPr>
          <w:rFonts w:ascii="Arial" w:hAnsi="Arial" w:cs="Arial"/>
          <w:b/>
          <w:bCs/>
          <w:sz w:val="24"/>
          <w:szCs w:val="24"/>
        </w:rPr>
      </w:pPr>
    </w:p>
    <w:p w14:paraId="77F57A4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EDITAL DE LICITAÇÃO</w:t>
      </w:r>
    </w:p>
    <w:p w14:paraId="1F6061B7" w14:textId="77777777" w:rsidR="000E2A49" w:rsidRPr="008E6B76" w:rsidRDefault="000E2A49" w:rsidP="000E2A49">
      <w:pPr>
        <w:spacing w:after="0" w:line="360" w:lineRule="auto"/>
        <w:jc w:val="center"/>
        <w:rPr>
          <w:rFonts w:ascii="Arial" w:hAnsi="Arial" w:cs="Arial"/>
          <w:b/>
          <w:bCs/>
          <w:sz w:val="24"/>
          <w:szCs w:val="24"/>
        </w:rPr>
      </w:pPr>
    </w:p>
    <w:p w14:paraId="4F91693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II</w:t>
      </w:r>
    </w:p>
    <w:p w14:paraId="187F5F78" w14:textId="77777777" w:rsidR="000E2A49" w:rsidRPr="008E6B76" w:rsidRDefault="000E2A49" w:rsidP="000E2A49">
      <w:pPr>
        <w:spacing w:after="0" w:line="360" w:lineRule="auto"/>
        <w:jc w:val="center"/>
        <w:rPr>
          <w:rFonts w:ascii="Arial" w:hAnsi="Arial" w:cs="Arial"/>
          <w:b/>
          <w:bCs/>
          <w:sz w:val="24"/>
          <w:szCs w:val="24"/>
        </w:rPr>
      </w:pPr>
    </w:p>
    <w:p w14:paraId="697E404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DE DECLARAÇÃO DE CUMPRIMENTO DO DISPOSTO NO INCISO XXXIII DO ARTIGO 7º DA CONSTITUIÇÃO FEDERAL</w:t>
      </w:r>
    </w:p>
    <w:p w14:paraId="2B75D5A4" w14:textId="77777777" w:rsidR="000E2A49" w:rsidRPr="008E6B76" w:rsidRDefault="000E2A49" w:rsidP="000E2A49">
      <w:pPr>
        <w:spacing w:after="0" w:line="360" w:lineRule="auto"/>
        <w:jc w:val="center"/>
        <w:rPr>
          <w:rFonts w:ascii="Arial" w:hAnsi="Arial" w:cs="Arial"/>
          <w:b/>
          <w:bCs/>
          <w:sz w:val="24"/>
          <w:szCs w:val="24"/>
        </w:rPr>
      </w:pPr>
    </w:p>
    <w:p w14:paraId="6291BE3B" w14:textId="77777777" w:rsidR="000E2A49" w:rsidRPr="008E6B76" w:rsidRDefault="000E2A49" w:rsidP="000E2A49">
      <w:pPr>
        <w:spacing w:after="0" w:line="360" w:lineRule="auto"/>
        <w:rPr>
          <w:rFonts w:ascii="Arial" w:hAnsi="Arial" w:cs="Arial"/>
          <w:sz w:val="24"/>
          <w:szCs w:val="24"/>
        </w:rPr>
      </w:pPr>
    </w:p>
    <w:p w14:paraId="0C3BCC7B"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Ao </w:t>
      </w:r>
    </w:p>
    <w:p w14:paraId="6D20458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PREGOEIRO</w:t>
      </w:r>
    </w:p>
    <w:p w14:paraId="0A172FE5" w14:textId="77777777" w:rsidR="000E2A49" w:rsidRPr="008E6B76" w:rsidRDefault="000E2A49" w:rsidP="000E2A49">
      <w:pPr>
        <w:spacing w:after="0" w:line="360" w:lineRule="auto"/>
        <w:rPr>
          <w:rFonts w:ascii="Arial" w:hAnsi="Arial" w:cs="Arial"/>
          <w:sz w:val="24"/>
          <w:szCs w:val="24"/>
        </w:rPr>
      </w:pPr>
    </w:p>
    <w:p w14:paraId="3695295A" w14:textId="77777777" w:rsidR="000E2A49" w:rsidRPr="008E6B76" w:rsidRDefault="000E2A49" w:rsidP="000E2A49">
      <w:pPr>
        <w:spacing w:after="0" w:line="360" w:lineRule="auto"/>
        <w:rPr>
          <w:rFonts w:ascii="Arial" w:hAnsi="Arial" w:cs="Arial"/>
          <w:sz w:val="24"/>
          <w:szCs w:val="24"/>
        </w:rPr>
      </w:pPr>
    </w:p>
    <w:p w14:paraId="13602E46" w14:textId="77777777" w:rsidR="000E2A49" w:rsidRPr="008E6B76" w:rsidRDefault="000E2A49" w:rsidP="000E2A49">
      <w:pPr>
        <w:spacing w:after="0" w:line="360" w:lineRule="auto"/>
        <w:rPr>
          <w:rFonts w:ascii="Arial" w:hAnsi="Arial" w:cs="Arial"/>
          <w:sz w:val="24"/>
          <w:szCs w:val="24"/>
        </w:rPr>
      </w:pPr>
    </w:p>
    <w:p w14:paraId="6BDBFF5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14:paraId="71DF39CA" w14:textId="77777777" w:rsidR="000E2A49" w:rsidRPr="008E6B76" w:rsidRDefault="000E2A49" w:rsidP="000E2A49">
      <w:pPr>
        <w:spacing w:after="0" w:line="360" w:lineRule="auto"/>
        <w:jc w:val="both"/>
        <w:rPr>
          <w:rFonts w:ascii="Arial" w:hAnsi="Arial" w:cs="Arial"/>
          <w:sz w:val="24"/>
          <w:szCs w:val="24"/>
        </w:rPr>
      </w:pPr>
    </w:p>
    <w:p w14:paraId="1BB8F9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de ________ de ______________ de ________.</w:t>
      </w:r>
    </w:p>
    <w:p w14:paraId="2244204F" w14:textId="77777777" w:rsidR="000E2A49" w:rsidRPr="008E6B76" w:rsidRDefault="000E2A49" w:rsidP="000E2A49">
      <w:pPr>
        <w:spacing w:after="0" w:line="360" w:lineRule="auto"/>
        <w:jc w:val="both"/>
        <w:rPr>
          <w:rFonts w:ascii="Arial" w:hAnsi="Arial" w:cs="Arial"/>
          <w:sz w:val="24"/>
          <w:szCs w:val="24"/>
        </w:rPr>
      </w:pPr>
    </w:p>
    <w:p w14:paraId="2A984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PROPONENTE)</w:t>
      </w:r>
    </w:p>
    <w:p w14:paraId="2FB2B72D" w14:textId="77777777" w:rsidR="000E2A49" w:rsidRPr="008E6B76" w:rsidRDefault="000E2A49" w:rsidP="000E2A49">
      <w:pPr>
        <w:spacing w:after="0" w:line="360" w:lineRule="auto"/>
        <w:jc w:val="both"/>
        <w:rPr>
          <w:rFonts w:ascii="Arial" w:hAnsi="Arial" w:cs="Arial"/>
          <w:sz w:val="24"/>
          <w:szCs w:val="24"/>
        </w:rPr>
      </w:pPr>
    </w:p>
    <w:p w14:paraId="762A1774" w14:textId="77777777" w:rsidR="000E2A49" w:rsidRPr="008E6B76" w:rsidRDefault="000E2A49" w:rsidP="000E2A49">
      <w:pPr>
        <w:spacing w:after="0" w:line="360" w:lineRule="auto"/>
        <w:jc w:val="both"/>
        <w:rPr>
          <w:rFonts w:ascii="Arial" w:hAnsi="Arial" w:cs="Arial"/>
          <w:sz w:val="24"/>
          <w:szCs w:val="24"/>
        </w:rPr>
      </w:pPr>
    </w:p>
    <w:p w14:paraId="47D2C2BD" w14:textId="77777777" w:rsidR="000E2A49" w:rsidRPr="008E6B76" w:rsidRDefault="000E2A49" w:rsidP="000E2A49">
      <w:pPr>
        <w:spacing w:after="0" w:line="360" w:lineRule="auto"/>
        <w:jc w:val="both"/>
        <w:rPr>
          <w:rFonts w:ascii="Arial" w:hAnsi="Arial" w:cs="Arial"/>
          <w:sz w:val="24"/>
          <w:szCs w:val="24"/>
        </w:rPr>
      </w:pPr>
    </w:p>
    <w:p w14:paraId="7B85A167" w14:textId="77777777" w:rsidR="000E2A49" w:rsidRPr="008E6B76" w:rsidRDefault="000E2A49" w:rsidP="000E2A49">
      <w:pPr>
        <w:spacing w:after="0" w:line="360" w:lineRule="auto"/>
        <w:jc w:val="both"/>
        <w:rPr>
          <w:rFonts w:ascii="Arial" w:hAnsi="Arial" w:cs="Arial"/>
          <w:sz w:val="24"/>
          <w:szCs w:val="24"/>
        </w:rPr>
      </w:pPr>
    </w:p>
    <w:p w14:paraId="508DD6F7" w14:textId="77777777" w:rsidR="00203579" w:rsidRPr="008E6B76" w:rsidRDefault="00203579" w:rsidP="000E2A49">
      <w:pPr>
        <w:spacing w:after="0" w:line="360" w:lineRule="auto"/>
        <w:jc w:val="both"/>
        <w:rPr>
          <w:rFonts w:ascii="Arial" w:hAnsi="Arial" w:cs="Arial"/>
          <w:sz w:val="24"/>
          <w:szCs w:val="24"/>
        </w:rPr>
      </w:pPr>
    </w:p>
    <w:p w14:paraId="6C7CA6F5" w14:textId="77777777" w:rsidR="00203579" w:rsidRPr="008E6B76" w:rsidRDefault="00203579" w:rsidP="000E2A49">
      <w:pPr>
        <w:spacing w:after="0" w:line="360" w:lineRule="auto"/>
        <w:jc w:val="both"/>
        <w:rPr>
          <w:rFonts w:ascii="Arial" w:hAnsi="Arial" w:cs="Arial"/>
          <w:sz w:val="24"/>
          <w:szCs w:val="24"/>
        </w:rPr>
      </w:pPr>
    </w:p>
    <w:p w14:paraId="051DEE0F" w14:textId="77777777" w:rsidR="00203579" w:rsidRPr="008E6B76" w:rsidRDefault="00203579" w:rsidP="000E2A49">
      <w:pPr>
        <w:spacing w:after="0" w:line="360" w:lineRule="auto"/>
        <w:jc w:val="both"/>
        <w:rPr>
          <w:rFonts w:ascii="Arial" w:hAnsi="Arial" w:cs="Arial"/>
          <w:sz w:val="24"/>
          <w:szCs w:val="24"/>
        </w:rPr>
      </w:pPr>
    </w:p>
    <w:p w14:paraId="68425C09" w14:textId="77777777" w:rsidR="00203579" w:rsidRPr="008E6B76" w:rsidRDefault="00203579" w:rsidP="000E2A49">
      <w:pPr>
        <w:spacing w:after="0" w:line="360" w:lineRule="auto"/>
        <w:jc w:val="both"/>
        <w:rPr>
          <w:rFonts w:ascii="Arial" w:hAnsi="Arial" w:cs="Arial"/>
          <w:sz w:val="24"/>
          <w:szCs w:val="24"/>
        </w:rPr>
      </w:pPr>
    </w:p>
    <w:p w14:paraId="54D1B403"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BF3C2C4" w14:textId="77777777" w:rsidR="000E2A49" w:rsidRPr="008E6B76" w:rsidRDefault="000E2A49" w:rsidP="000E2A49">
      <w:pPr>
        <w:spacing w:after="0" w:line="360" w:lineRule="auto"/>
        <w:jc w:val="center"/>
        <w:rPr>
          <w:rFonts w:ascii="Arial" w:hAnsi="Arial" w:cs="Arial"/>
          <w:b/>
          <w:bCs/>
          <w:sz w:val="24"/>
          <w:szCs w:val="24"/>
        </w:rPr>
      </w:pPr>
    </w:p>
    <w:p w14:paraId="21838D5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III – MODELO DE PROPOSTA PARA:</w:t>
      </w:r>
    </w:p>
    <w:p w14:paraId="4ED29FB8" w14:textId="77777777" w:rsidR="000E2A49" w:rsidRPr="008E6B76" w:rsidRDefault="000E2A49" w:rsidP="000E2A49">
      <w:pPr>
        <w:spacing w:after="0" w:line="360" w:lineRule="auto"/>
        <w:jc w:val="center"/>
        <w:rPr>
          <w:rFonts w:ascii="Arial" w:hAnsi="Arial" w:cs="Arial"/>
          <w:b/>
          <w:bCs/>
          <w:sz w:val="24"/>
          <w:szCs w:val="24"/>
        </w:rPr>
      </w:pPr>
    </w:p>
    <w:p w14:paraId="0146308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INICIAL (POSTADA COM OS DOCUMENTOS DE HABILITAÇÃO)</w:t>
      </w:r>
    </w:p>
    <w:p w14:paraId="7CBFBCD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E</w:t>
      </w:r>
    </w:p>
    <w:p w14:paraId="62BBBD1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APÓS OS LANCES</w:t>
      </w:r>
    </w:p>
    <w:p w14:paraId="57515FC9" w14:textId="77777777" w:rsidR="000E2A49" w:rsidRPr="008E6B76" w:rsidRDefault="000E2A49" w:rsidP="000E2A49">
      <w:pPr>
        <w:pStyle w:val="Normal1"/>
        <w:widowControl w:val="0"/>
        <w:spacing w:after="0"/>
        <w:rPr>
          <w:rFonts w:ascii="Arial" w:eastAsia="Arial" w:hAnsi="Arial" w:cs="Arial"/>
          <w:b/>
          <w:color w:val="auto"/>
        </w:rPr>
      </w:pPr>
    </w:p>
    <w:p w14:paraId="67D492B6" w14:textId="77777777" w:rsidR="000E2A49" w:rsidRPr="008E6B76" w:rsidRDefault="000E2A49" w:rsidP="000E2A49">
      <w:pPr>
        <w:pStyle w:val="Normal1"/>
        <w:widowControl w:val="0"/>
        <w:spacing w:after="0"/>
        <w:rPr>
          <w:rFonts w:ascii="Arial" w:eastAsia="Arial" w:hAnsi="Arial" w:cs="Arial"/>
          <w:b/>
          <w:color w:val="auto"/>
        </w:rPr>
      </w:pPr>
    </w:p>
    <w:p w14:paraId="610D3126" w14:textId="77777777" w:rsidR="000E2A49" w:rsidRPr="008E6B76" w:rsidRDefault="000E2A49" w:rsidP="000E2A49">
      <w:pPr>
        <w:pStyle w:val="Normal1"/>
        <w:widowControl w:val="0"/>
        <w:spacing w:after="0"/>
        <w:rPr>
          <w:rFonts w:ascii="Arial" w:eastAsia="Arial" w:hAnsi="Arial" w:cs="Arial"/>
          <w:b/>
          <w:color w:val="auto"/>
        </w:rPr>
      </w:pPr>
    </w:p>
    <w:p w14:paraId="5223614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1 - A proposta deverá conter as informações abaixo bem como conter a </w:t>
      </w:r>
      <w:r w:rsidRPr="008E6B76">
        <w:rPr>
          <w:rFonts w:ascii="Arial" w:hAnsi="Arial" w:cs="Arial"/>
          <w:b/>
          <w:bCs/>
          <w:sz w:val="24"/>
          <w:szCs w:val="24"/>
          <w:highlight w:val="yellow"/>
        </w:rPr>
        <w:t>planilha</w:t>
      </w:r>
      <w:r w:rsidR="00EF03E0" w:rsidRPr="008E6B76">
        <w:rPr>
          <w:rFonts w:ascii="Arial" w:hAnsi="Arial" w:cs="Arial"/>
          <w:b/>
          <w:bCs/>
          <w:sz w:val="24"/>
          <w:szCs w:val="24"/>
          <w:highlight w:val="yellow"/>
        </w:rPr>
        <w:t xml:space="preserve"> com toda composição de custo.</w:t>
      </w:r>
      <w:r w:rsidRPr="008E6B76">
        <w:rPr>
          <w:rFonts w:ascii="Arial" w:hAnsi="Arial" w:cs="Arial"/>
          <w:b/>
          <w:bCs/>
          <w:sz w:val="24"/>
          <w:szCs w:val="24"/>
        </w:rPr>
        <w:t xml:space="preserve"> </w:t>
      </w:r>
    </w:p>
    <w:p w14:paraId="325714BE" w14:textId="77777777" w:rsidR="000E2A49" w:rsidRPr="008E6B76" w:rsidRDefault="000E2A49" w:rsidP="000E2A49">
      <w:pPr>
        <w:spacing w:after="0" w:line="360" w:lineRule="auto"/>
        <w:rPr>
          <w:rFonts w:ascii="Arial" w:hAnsi="Arial" w:cs="Arial"/>
          <w:b/>
          <w:bCs/>
          <w:sz w:val="24"/>
          <w:szCs w:val="24"/>
        </w:rPr>
      </w:pPr>
    </w:p>
    <w:p w14:paraId="51C388DA"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Proponente: </w:t>
      </w:r>
    </w:p>
    <w:p w14:paraId="5565E62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CNPJ: </w:t>
      </w:r>
    </w:p>
    <w:p w14:paraId="413ACFD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Endereço Completo: </w:t>
      </w:r>
    </w:p>
    <w:p w14:paraId="08444001"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Fone: </w:t>
      </w:r>
    </w:p>
    <w:p w14:paraId="3D58121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76BC0C18" w14:textId="77777777" w:rsidR="000E2A49" w:rsidRPr="008E6B76" w:rsidRDefault="000E2A49" w:rsidP="000E2A49">
      <w:pPr>
        <w:spacing w:after="0" w:line="360" w:lineRule="auto"/>
        <w:rPr>
          <w:rFonts w:ascii="Arial" w:hAnsi="Arial" w:cs="Arial"/>
          <w:sz w:val="24"/>
          <w:szCs w:val="24"/>
        </w:rPr>
      </w:pPr>
    </w:p>
    <w:p w14:paraId="2728F6F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Dados Bancário da pessoa jurídica </w:t>
      </w:r>
    </w:p>
    <w:p w14:paraId="6996701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Banco: </w:t>
      </w:r>
    </w:p>
    <w:p w14:paraId="4B5600F6"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Agência: </w:t>
      </w:r>
    </w:p>
    <w:p w14:paraId="3D6FAD7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Conta:</w:t>
      </w:r>
    </w:p>
    <w:p w14:paraId="005E8EBE" w14:textId="77777777" w:rsidR="000E2A49" w:rsidRPr="008E6B76" w:rsidRDefault="000E2A49" w:rsidP="000E2A49">
      <w:pPr>
        <w:spacing w:after="0" w:line="360" w:lineRule="auto"/>
        <w:rPr>
          <w:rFonts w:ascii="Arial" w:hAnsi="Arial" w:cs="Arial"/>
          <w:sz w:val="24"/>
          <w:szCs w:val="24"/>
        </w:rPr>
      </w:pPr>
    </w:p>
    <w:p w14:paraId="4696C0B3"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 Responsável para assinatura do Contrato: </w:t>
      </w:r>
    </w:p>
    <w:p w14:paraId="206B7D4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Nome: </w:t>
      </w:r>
    </w:p>
    <w:p w14:paraId="56B1E46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Nacionalidade: </w:t>
      </w:r>
    </w:p>
    <w:p w14:paraId="01936A6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Estado Civil: </w:t>
      </w:r>
    </w:p>
    <w:p w14:paraId="0F65D35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Naturalidade: </w:t>
      </w:r>
    </w:p>
    <w:p w14:paraId="5069E6A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lastRenderedPageBreak/>
        <w:t xml:space="preserve">Profissão: </w:t>
      </w:r>
    </w:p>
    <w:p w14:paraId="09C3956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Data de Nascimento: </w:t>
      </w:r>
    </w:p>
    <w:p w14:paraId="2F46D5F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RG: </w:t>
      </w:r>
    </w:p>
    <w:p w14:paraId="4B8B9795"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CPF: </w:t>
      </w:r>
    </w:p>
    <w:p w14:paraId="45431F1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3B0BDD9D" w14:textId="77777777" w:rsidR="000E2A49" w:rsidRPr="008E6B76" w:rsidRDefault="000E2A49" w:rsidP="000E2A49">
      <w:pPr>
        <w:spacing w:after="0" w:line="360" w:lineRule="auto"/>
        <w:rPr>
          <w:rFonts w:ascii="Arial" w:hAnsi="Arial" w:cs="Arial"/>
          <w:sz w:val="24"/>
          <w:szCs w:val="24"/>
        </w:rPr>
      </w:pPr>
    </w:p>
    <w:p w14:paraId="5141B556" w14:textId="77777777" w:rsidR="005D66D8" w:rsidRPr="008E6B76"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57"/>
        <w:gridCol w:w="1696"/>
        <w:gridCol w:w="1790"/>
        <w:gridCol w:w="1683"/>
        <w:gridCol w:w="1668"/>
      </w:tblGrid>
      <w:tr w:rsidR="005D66D8" w:rsidRPr="008E6B76" w14:paraId="460976C1" w14:textId="77777777" w:rsidTr="005D66D8">
        <w:tc>
          <w:tcPr>
            <w:tcW w:w="1698" w:type="dxa"/>
          </w:tcPr>
          <w:p w14:paraId="60D69442"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ITEM</w:t>
            </w:r>
          </w:p>
        </w:tc>
        <w:tc>
          <w:tcPr>
            <w:tcW w:w="1699" w:type="dxa"/>
          </w:tcPr>
          <w:p w14:paraId="23029706" w14:textId="77777777" w:rsidR="005D66D8" w:rsidRPr="008E6B76" w:rsidRDefault="005D66D8" w:rsidP="005D66D8">
            <w:pPr>
              <w:spacing w:after="0" w:line="360" w:lineRule="auto"/>
              <w:rPr>
                <w:rFonts w:ascii="Arial" w:hAnsi="Arial" w:cs="Arial"/>
                <w:sz w:val="24"/>
                <w:szCs w:val="24"/>
              </w:rPr>
            </w:pPr>
            <w:r w:rsidRPr="008E6B76">
              <w:rPr>
                <w:rFonts w:ascii="Arial" w:hAnsi="Arial" w:cs="Arial"/>
                <w:sz w:val="24"/>
                <w:szCs w:val="24"/>
              </w:rPr>
              <w:t>DESCRIÇÃO</w:t>
            </w:r>
          </w:p>
        </w:tc>
        <w:tc>
          <w:tcPr>
            <w:tcW w:w="1699" w:type="dxa"/>
          </w:tcPr>
          <w:p w14:paraId="35687C0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QUANTIDADE</w:t>
            </w:r>
          </w:p>
        </w:tc>
        <w:tc>
          <w:tcPr>
            <w:tcW w:w="1699" w:type="dxa"/>
          </w:tcPr>
          <w:p w14:paraId="0469D608"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UNITÁRIO</w:t>
            </w:r>
          </w:p>
        </w:tc>
        <w:tc>
          <w:tcPr>
            <w:tcW w:w="1699" w:type="dxa"/>
          </w:tcPr>
          <w:p w14:paraId="6B44B61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TOTAL</w:t>
            </w:r>
          </w:p>
        </w:tc>
      </w:tr>
    </w:tbl>
    <w:p w14:paraId="741D962A" w14:textId="77777777" w:rsidR="005D66D8" w:rsidRPr="008E6B76" w:rsidRDefault="005D66D8" w:rsidP="000E2A49">
      <w:pPr>
        <w:spacing w:after="0" w:line="360" w:lineRule="auto"/>
        <w:rPr>
          <w:rFonts w:ascii="Arial" w:hAnsi="Arial" w:cs="Arial"/>
          <w:sz w:val="24"/>
          <w:szCs w:val="24"/>
        </w:rPr>
      </w:pPr>
    </w:p>
    <w:p w14:paraId="2E16B11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2 – O licitante deverá apresentar sua proposta e obedecer os seguintes critérios: </w:t>
      </w:r>
    </w:p>
    <w:p w14:paraId="37954FB8" w14:textId="77777777" w:rsidR="000E2A49" w:rsidRPr="008E6B76" w:rsidRDefault="000E2A49" w:rsidP="000E2A49">
      <w:pPr>
        <w:spacing w:after="0" w:line="360" w:lineRule="auto"/>
        <w:rPr>
          <w:rFonts w:ascii="Arial" w:hAnsi="Arial" w:cs="Arial"/>
          <w:sz w:val="24"/>
          <w:szCs w:val="24"/>
        </w:rPr>
      </w:pPr>
    </w:p>
    <w:p w14:paraId="762029C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 – valor cotado e/ou observar o valor do último lance (para o licitante vencedor); </w:t>
      </w:r>
    </w:p>
    <w:p w14:paraId="4AF05CC9"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 - cotados em moeda corrente nacional; </w:t>
      </w:r>
    </w:p>
    <w:p w14:paraId="0224779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 – colocar</w:t>
      </w:r>
      <w:r w:rsidRPr="008E6B76">
        <w:rPr>
          <w:rFonts w:ascii="Arial" w:hAnsi="Arial" w:cs="Arial"/>
          <w:b/>
          <w:bCs/>
          <w:sz w:val="24"/>
          <w:szCs w:val="24"/>
        </w:rPr>
        <w:t>,</w:t>
      </w:r>
      <w:r w:rsidRPr="008E6B76">
        <w:rPr>
          <w:rFonts w:ascii="Arial" w:hAnsi="Arial" w:cs="Arial"/>
          <w:sz w:val="24"/>
          <w:szCs w:val="24"/>
        </w:rPr>
        <w:t xml:space="preserve"> o valor unitário e total com até duas casas decimais após a vírgula; e, </w:t>
      </w:r>
    </w:p>
    <w:p w14:paraId="4C0CBD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 </w:t>
      </w:r>
      <w:r w:rsidRPr="008E6B76">
        <w:rPr>
          <w:rFonts w:ascii="Arial" w:hAnsi="Arial" w:cs="Arial"/>
          <w:b/>
          <w:bCs/>
          <w:sz w:val="24"/>
          <w:szCs w:val="24"/>
        </w:rPr>
        <w:t>nos preços deverão estar incluídas todas as despesas com</w:t>
      </w:r>
      <w:r w:rsidRPr="008E6B76">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FC59247" w14:textId="77777777" w:rsidR="000E2A49" w:rsidRPr="008E6B76" w:rsidRDefault="000E2A49" w:rsidP="000E2A49">
      <w:pPr>
        <w:spacing w:after="0" w:line="360" w:lineRule="auto"/>
        <w:jc w:val="both"/>
        <w:rPr>
          <w:rFonts w:ascii="Arial" w:hAnsi="Arial" w:cs="Arial"/>
          <w:sz w:val="24"/>
          <w:szCs w:val="24"/>
        </w:rPr>
      </w:pPr>
    </w:p>
    <w:p w14:paraId="79897D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É de inteira responsabilidade do ofertante o preço e demais condições apresentadas. </w:t>
      </w:r>
    </w:p>
    <w:p w14:paraId="2AA3F4DB" w14:textId="77777777" w:rsidR="000E2A49" w:rsidRPr="008E6B76" w:rsidRDefault="000E2A49" w:rsidP="000E2A49">
      <w:pPr>
        <w:spacing w:after="0" w:line="360" w:lineRule="auto"/>
        <w:jc w:val="both"/>
        <w:rPr>
          <w:rFonts w:ascii="Arial" w:hAnsi="Arial" w:cs="Arial"/>
          <w:sz w:val="24"/>
          <w:szCs w:val="24"/>
        </w:rPr>
      </w:pPr>
    </w:p>
    <w:p w14:paraId="6EF537B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No caso de discordância entre valores numéricos e por extenso, prevalecerão estes últimos e, entre preços unitários e totais, os primeiros.</w:t>
      </w:r>
    </w:p>
    <w:p w14:paraId="50677698" w14:textId="77777777" w:rsidR="000E2A49" w:rsidRPr="008E6B76" w:rsidRDefault="000E2A49" w:rsidP="000E2A49">
      <w:pPr>
        <w:spacing w:after="0" w:line="360" w:lineRule="auto"/>
        <w:jc w:val="both"/>
        <w:rPr>
          <w:rFonts w:ascii="Arial" w:hAnsi="Arial" w:cs="Arial"/>
          <w:sz w:val="24"/>
          <w:szCs w:val="24"/>
        </w:rPr>
      </w:pPr>
    </w:p>
    <w:p w14:paraId="2C3D7CA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O prazo de validade da proposta é 6 meses a contar da data de sua apresentação. </w:t>
      </w:r>
    </w:p>
    <w:p w14:paraId="4DE43842" w14:textId="77777777" w:rsidR="000E2A49" w:rsidRPr="008E6B76" w:rsidRDefault="000E2A49" w:rsidP="000E2A49">
      <w:pPr>
        <w:spacing w:after="0" w:line="360" w:lineRule="auto"/>
        <w:jc w:val="both"/>
        <w:rPr>
          <w:rFonts w:ascii="Arial" w:hAnsi="Arial" w:cs="Arial"/>
          <w:sz w:val="24"/>
          <w:szCs w:val="24"/>
        </w:rPr>
      </w:pPr>
    </w:p>
    <w:p w14:paraId="474F26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Serão desclassificadas as propostas: </w:t>
      </w:r>
    </w:p>
    <w:p w14:paraId="4277686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 que conflitem com as normas deste Edital ou da legislação em vigor;</w:t>
      </w:r>
    </w:p>
    <w:p w14:paraId="79ED272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sejam incompletas, omissas, vagas ou apresentem irregularidades ou defeitos capazes de impedir o julgamento; e, </w:t>
      </w:r>
    </w:p>
    <w:p w14:paraId="1A033CE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c) apresentem valores superiores ao esperado pelo Município ou manifestamente inexeqüíveis.</w:t>
      </w:r>
    </w:p>
    <w:p w14:paraId="09439BEC" w14:textId="77777777" w:rsidR="000E2A49" w:rsidRPr="008E6B76" w:rsidRDefault="000E2A49" w:rsidP="000E2A49">
      <w:pPr>
        <w:spacing w:after="0" w:line="360" w:lineRule="auto"/>
        <w:jc w:val="both"/>
        <w:rPr>
          <w:rFonts w:ascii="Arial" w:hAnsi="Arial" w:cs="Arial"/>
          <w:sz w:val="24"/>
          <w:szCs w:val="24"/>
        </w:rPr>
      </w:pPr>
    </w:p>
    <w:p w14:paraId="01C15CD8" w14:textId="77777777" w:rsidR="000E2A49" w:rsidRPr="008E6B76" w:rsidRDefault="000E2A49" w:rsidP="000E2A49">
      <w:pPr>
        <w:spacing w:after="0" w:line="360" w:lineRule="auto"/>
        <w:jc w:val="both"/>
        <w:rPr>
          <w:rFonts w:ascii="Arial" w:hAnsi="Arial" w:cs="Arial"/>
          <w:sz w:val="24"/>
          <w:szCs w:val="24"/>
        </w:rPr>
      </w:pPr>
    </w:p>
    <w:p w14:paraId="72136F1B" w14:textId="77777777" w:rsidR="000E2A49" w:rsidRPr="008E6B76" w:rsidRDefault="000E2A49" w:rsidP="000E2A49">
      <w:pPr>
        <w:spacing w:after="0" w:line="360" w:lineRule="auto"/>
        <w:jc w:val="both"/>
        <w:rPr>
          <w:rFonts w:ascii="Arial" w:hAnsi="Arial" w:cs="Arial"/>
          <w:sz w:val="24"/>
          <w:szCs w:val="24"/>
        </w:rPr>
      </w:pPr>
    </w:p>
    <w:p w14:paraId="6E9A5831" w14:textId="77777777" w:rsidR="000E2A49" w:rsidRPr="008E6B76" w:rsidRDefault="000E2A49" w:rsidP="000E2A49">
      <w:pPr>
        <w:spacing w:after="0" w:line="360" w:lineRule="auto"/>
        <w:jc w:val="both"/>
        <w:rPr>
          <w:rFonts w:ascii="Arial" w:hAnsi="Arial" w:cs="Arial"/>
          <w:sz w:val="24"/>
          <w:szCs w:val="24"/>
        </w:rPr>
      </w:pPr>
    </w:p>
    <w:p w14:paraId="32364A9C" w14:textId="77777777" w:rsidR="000E2A49" w:rsidRPr="008E6B76" w:rsidRDefault="000E2A49" w:rsidP="000E2A49">
      <w:pPr>
        <w:spacing w:after="0" w:line="360" w:lineRule="auto"/>
        <w:jc w:val="both"/>
        <w:rPr>
          <w:rFonts w:ascii="Arial" w:hAnsi="Arial" w:cs="Arial"/>
          <w:sz w:val="24"/>
          <w:szCs w:val="24"/>
        </w:rPr>
      </w:pPr>
    </w:p>
    <w:p w14:paraId="67D9116B" w14:textId="77777777" w:rsidR="000E2A49" w:rsidRPr="008E6B76" w:rsidRDefault="000E2A49" w:rsidP="000E2A49">
      <w:pPr>
        <w:spacing w:after="0" w:line="360" w:lineRule="auto"/>
        <w:jc w:val="center"/>
        <w:rPr>
          <w:rFonts w:ascii="Arial" w:hAnsi="Arial" w:cs="Arial"/>
          <w:sz w:val="24"/>
          <w:szCs w:val="24"/>
        </w:rPr>
      </w:pPr>
    </w:p>
    <w:p w14:paraId="0D7E3268" w14:textId="77777777" w:rsidR="000E2A49" w:rsidRPr="008E6B76" w:rsidRDefault="000E2A49" w:rsidP="000E2A49">
      <w:pPr>
        <w:spacing w:after="0" w:line="360" w:lineRule="auto"/>
        <w:jc w:val="center"/>
        <w:rPr>
          <w:rFonts w:ascii="Arial" w:hAnsi="Arial" w:cs="Arial"/>
          <w:sz w:val="24"/>
          <w:szCs w:val="24"/>
        </w:rPr>
      </w:pPr>
    </w:p>
    <w:p w14:paraId="3D606EE9" w14:textId="77777777" w:rsidR="000E2A49" w:rsidRPr="008E6B76" w:rsidRDefault="000E2A49" w:rsidP="000E2A49">
      <w:pPr>
        <w:spacing w:after="0" w:line="360" w:lineRule="auto"/>
        <w:jc w:val="center"/>
        <w:rPr>
          <w:rFonts w:ascii="Arial" w:hAnsi="Arial" w:cs="Arial"/>
          <w:sz w:val="24"/>
          <w:szCs w:val="24"/>
        </w:rPr>
      </w:pPr>
    </w:p>
    <w:p w14:paraId="378BC426" w14:textId="77777777" w:rsidR="000E2A49" w:rsidRPr="008E6B76" w:rsidRDefault="000E2A49" w:rsidP="000E2A49">
      <w:pPr>
        <w:spacing w:after="0" w:line="360" w:lineRule="auto"/>
        <w:jc w:val="center"/>
        <w:rPr>
          <w:rFonts w:ascii="Arial" w:hAnsi="Arial" w:cs="Arial"/>
          <w:sz w:val="24"/>
          <w:szCs w:val="24"/>
        </w:rPr>
      </w:pPr>
    </w:p>
    <w:p w14:paraId="07F0C80A" w14:textId="77777777" w:rsidR="000E2A49" w:rsidRPr="008E6B76" w:rsidRDefault="000E2A49" w:rsidP="000E2A49">
      <w:pPr>
        <w:spacing w:after="0" w:line="360" w:lineRule="auto"/>
        <w:jc w:val="center"/>
        <w:rPr>
          <w:rFonts w:ascii="Arial" w:hAnsi="Arial" w:cs="Arial"/>
          <w:sz w:val="24"/>
          <w:szCs w:val="24"/>
        </w:rPr>
      </w:pPr>
    </w:p>
    <w:p w14:paraId="3B36E021" w14:textId="77777777" w:rsidR="000E2A49" w:rsidRPr="008E6B76" w:rsidRDefault="000E2A49" w:rsidP="000E2A49">
      <w:pPr>
        <w:spacing w:after="0" w:line="360" w:lineRule="auto"/>
        <w:jc w:val="center"/>
        <w:rPr>
          <w:rFonts w:ascii="Arial" w:hAnsi="Arial" w:cs="Arial"/>
          <w:sz w:val="24"/>
          <w:szCs w:val="24"/>
        </w:rPr>
      </w:pPr>
    </w:p>
    <w:p w14:paraId="43412A2E" w14:textId="77777777" w:rsidR="000E2A49" w:rsidRPr="008E6B76" w:rsidRDefault="000E2A49" w:rsidP="000E2A49">
      <w:pPr>
        <w:spacing w:after="0" w:line="360" w:lineRule="auto"/>
        <w:jc w:val="center"/>
        <w:rPr>
          <w:rFonts w:ascii="Arial" w:hAnsi="Arial" w:cs="Arial"/>
          <w:sz w:val="24"/>
          <w:szCs w:val="24"/>
        </w:rPr>
      </w:pPr>
    </w:p>
    <w:p w14:paraId="35FBF889" w14:textId="77777777" w:rsidR="000E2A49" w:rsidRPr="008E6B76" w:rsidRDefault="000E2A49" w:rsidP="000E2A49">
      <w:pPr>
        <w:spacing w:line="360" w:lineRule="auto"/>
        <w:jc w:val="center"/>
        <w:rPr>
          <w:rFonts w:ascii="Arial" w:hAnsi="Arial" w:cs="Arial"/>
          <w:b/>
          <w:bCs/>
          <w:sz w:val="24"/>
          <w:szCs w:val="24"/>
        </w:rPr>
      </w:pPr>
    </w:p>
    <w:p w14:paraId="1E7A60BC" w14:textId="77777777" w:rsidR="000E2A49" w:rsidRPr="008E6B76" w:rsidRDefault="000E2A49" w:rsidP="000E2A49">
      <w:pPr>
        <w:spacing w:line="360" w:lineRule="auto"/>
        <w:jc w:val="center"/>
        <w:rPr>
          <w:rFonts w:ascii="Arial" w:hAnsi="Arial" w:cs="Arial"/>
          <w:b/>
          <w:bCs/>
          <w:sz w:val="24"/>
          <w:szCs w:val="24"/>
        </w:rPr>
      </w:pPr>
    </w:p>
    <w:p w14:paraId="57DDD247" w14:textId="77777777" w:rsidR="000E2A49" w:rsidRPr="008E6B76" w:rsidRDefault="000E2A49" w:rsidP="000E2A49">
      <w:pPr>
        <w:spacing w:line="360" w:lineRule="auto"/>
        <w:jc w:val="center"/>
        <w:rPr>
          <w:rFonts w:ascii="Arial" w:hAnsi="Arial" w:cs="Arial"/>
          <w:b/>
          <w:bCs/>
          <w:sz w:val="24"/>
          <w:szCs w:val="24"/>
        </w:rPr>
      </w:pPr>
    </w:p>
    <w:p w14:paraId="73D8E0A8" w14:textId="77777777" w:rsidR="000E2A49" w:rsidRPr="008E6B76" w:rsidRDefault="000E2A49" w:rsidP="000E2A49">
      <w:pPr>
        <w:spacing w:line="360" w:lineRule="auto"/>
        <w:jc w:val="center"/>
        <w:rPr>
          <w:rFonts w:ascii="Arial" w:hAnsi="Arial" w:cs="Arial"/>
          <w:b/>
          <w:bCs/>
          <w:sz w:val="24"/>
          <w:szCs w:val="24"/>
        </w:rPr>
      </w:pPr>
    </w:p>
    <w:p w14:paraId="622F7854" w14:textId="77777777" w:rsidR="000E2A49" w:rsidRPr="008E6B76" w:rsidRDefault="000E2A49" w:rsidP="000E2A49">
      <w:pPr>
        <w:spacing w:line="360" w:lineRule="auto"/>
        <w:jc w:val="center"/>
        <w:rPr>
          <w:rFonts w:ascii="Arial" w:hAnsi="Arial" w:cs="Arial"/>
          <w:b/>
          <w:bCs/>
          <w:sz w:val="24"/>
          <w:szCs w:val="24"/>
        </w:rPr>
      </w:pPr>
    </w:p>
    <w:p w14:paraId="52280C8D" w14:textId="77777777" w:rsidR="000E2A49" w:rsidRPr="008E6B76" w:rsidRDefault="000E2A49" w:rsidP="000E2A49">
      <w:pPr>
        <w:spacing w:line="360" w:lineRule="auto"/>
        <w:jc w:val="center"/>
        <w:rPr>
          <w:rFonts w:ascii="Arial" w:hAnsi="Arial" w:cs="Arial"/>
          <w:b/>
          <w:bCs/>
          <w:sz w:val="24"/>
          <w:szCs w:val="24"/>
        </w:rPr>
      </w:pPr>
    </w:p>
    <w:p w14:paraId="6576557C" w14:textId="77777777" w:rsidR="000E2A49" w:rsidRPr="008E6B76" w:rsidRDefault="000E2A49" w:rsidP="000E2A49">
      <w:pPr>
        <w:spacing w:line="360" w:lineRule="auto"/>
        <w:jc w:val="center"/>
        <w:rPr>
          <w:rFonts w:ascii="Arial" w:hAnsi="Arial" w:cs="Arial"/>
          <w:b/>
          <w:bCs/>
          <w:sz w:val="24"/>
          <w:szCs w:val="24"/>
        </w:rPr>
      </w:pPr>
    </w:p>
    <w:p w14:paraId="07BA7534" w14:textId="77777777" w:rsidR="000E2A49" w:rsidRPr="008E6B76" w:rsidRDefault="000E2A49" w:rsidP="000E2A49">
      <w:pPr>
        <w:spacing w:line="360" w:lineRule="auto"/>
        <w:jc w:val="center"/>
        <w:rPr>
          <w:rFonts w:ascii="Arial" w:hAnsi="Arial" w:cs="Arial"/>
          <w:b/>
          <w:bCs/>
          <w:sz w:val="24"/>
          <w:szCs w:val="24"/>
        </w:rPr>
      </w:pPr>
    </w:p>
    <w:p w14:paraId="172F08BC" w14:textId="77777777" w:rsidR="00A33A2E" w:rsidRPr="008E6B76" w:rsidRDefault="00A33A2E" w:rsidP="000E2A49">
      <w:pPr>
        <w:spacing w:line="360" w:lineRule="auto"/>
        <w:jc w:val="center"/>
        <w:rPr>
          <w:rFonts w:ascii="Arial" w:hAnsi="Arial" w:cs="Arial"/>
          <w:b/>
          <w:bCs/>
          <w:sz w:val="24"/>
          <w:szCs w:val="24"/>
        </w:rPr>
      </w:pPr>
    </w:p>
    <w:p w14:paraId="026EDAA9" w14:textId="77777777" w:rsidR="00A33A2E" w:rsidRPr="008E6B76" w:rsidRDefault="00A33A2E" w:rsidP="000E2A49">
      <w:pPr>
        <w:spacing w:line="360" w:lineRule="auto"/>
        <w:jc w:val="center"/>
        <w:rPr>
          <w:rFonts w:ascii="Arial" w:hAnsi="Arial" w:cs="Arial"/>
          <w:b/>
          <w:bCs/>
          <w:sz w:val="24"/>
          <w:szCs w:val="24"/>
        </w:rPr>
      </w:pPr>
    </w:p>
    <w:p w14:paraId="71C72802"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056D1CA" w14:textId="77777777" w:rsidR="000E2A49" w:rsidRPr="008E6B76" w:rsidRDefault="000E2A49" w:rsidP="000E2A49">
      <w:pPr>
        <w:spacing w:after="0" w:line="360" w:lineRule="auto"/>
        <w:jc w:val="center"/>
        <w:rPr>
          <w:rFonts w:ascii="Arial" w:hAnsi="Arial" w:cs="Arial"/>
          <w:b/>
          <w:bCs/>
          <w:sz w:val="24"/>
          <w:szCs w:val="24"/>
        </w:rPr>
      </w:pPr>
    </w:p>
    <w:p w14:paraId="1DBADC9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IV</w:t>
      </w:r>
    </w:p>
    <w:p w14:paraId="24AC8AA2" w14:textId="77777777" w:rsidR="000E2A49" w:rsidRPr="008E6B76" w:rsidRDefault="000E2A49" w:rsidP="000E2A49">
      <w:pPr>
        <w:spacing w:after="0" w:line="360" w:lineRule="auto"/>
        <w:jc w:val="center"/>
        <w:rPr>
          <w:rFonts w:ascii="Arial" w:hAnsi="Arial" w:cs="Arial"/>
          <w:b/>
          <w:bCs/>
          <w:sz w:val="24"/>
          <w:szCs w:val="24"/>
        </w:rPr>
      </w:pPr>
    </w:p>
    <w:p w14:paraId="0A4F368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DE ENQUADRAMENTO NA SITUAÇÃO DE MICROEMPRESAS/EMPRESAS DE PEQUENO PORTE/MICROEMPREENDEDORES INDIVIDUAIS/SOCIEDADES COOPERATIVAS DE CONSUMO</w:t>
      </w:r>
    </w:p>
    <w:p w14:paraId="1BECA6ED" w14:textId="77777777" w:rsidR="000E2A49" w:rsidRPr="008E6B76" w:rsidRDefault="000E2A49" w:rsidP="000E2A49">
      <w:pPr>
        <w:spacing w:after="0" w:line="360" w:lineRule="auto"/>
        <w:rPr>
          <w:rFonts w:ascii="Arial" w:hAnsi="Arial" w:cs="Arial"/>
          <w:b/>
          <w:bCs/>
          <w:sz w:val="24"/>
          <w:szCs w:val="24"/>
        </w:rPr>
      </w:pPr>
    </w:p>
    <w:p w14:paraId="60CC948F" w14:textId="77777777" w:rsidR="000E2A49" w:rsidRPr="008E6B76" w:rsidRDefault="000E2A49" w:rsidP="000E2A49">
      <w:pPr>
        <w:spacing w:after="0" w:line="360" w:lineRule="auto"/>
        <w:rPr>
          <w:rFonts w:ascii="Arial" w:hAnsi="Arial" w:cs="Arial"/>
          <w:b/>
          <w:bCs/>
          <w:sz w:val="24"/>
          <w:szCs w:val="24"/>
        </w:rPr>
      </w:pPr>
    </w:p>
    <w:p w14:paraId="236C1036" w14:textId="77777777" w:rsidR="000E2A49" w:rsidRPr="008E6B76" w:rsidRDefault="000E2A49" w:rsidP="000E2A49">
      <w:pPr>
        <w:spacing w:after="0" w:line="360" w:lineRule="auto"/>
        <w:rPr>
          <w:rFonts w:ascii="Arial" w:hAnsi="Arial" w:cs="Arial"/>
          <w:b/>
          <w:bCs/>
          <w:sz w:val="24"/>
          <w:szCs w:val="24"/>
        </w:rPr>
      </w:pPr>
    </w:p>
    <w:p w14:paraId="03B6AE6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124E5807" w14:textId="77777777" w:rsidR="000E2A49" w:rsidRPr="008E6B76" w:rsidRDefault="000E2A49" w:rsidP="000E2A49">
      <w:pPr>
        <w:spacing w:after="0" w:line="360" w:lineRule="auto"/>
        <w:jc w:val="both"/>
        <w:rPr>
          <w:rFonts w:ascii="Arial" w:hAnsi="Arial" w:cs="Arial"/>
          <w:sz w:val="24"/>
          <w:szCs w:val="24"/>
        </w:rPr>
      </w:pPr>
    </w:p>
    <w:p w14:paraId="6293C282" w14:textId="77777777" w:rsidR="000E2A49" w:rsidRPr="008E6B76" w:rsidRDefault="000E2A49" w:rsidP="000E2A49">
      <w:pPr>
        <w:spacing w:after="0" w:line="360" w:lineRule="auto"/>
        <w:jc w:val="both"/>
        <w:rPr>
          <w:rFonts w:ascii="Arial" w:hAnsi="Arial" w:cs="Arial"/>
          <w:sz w:val="24"/>
          <w:szCs w:val="24"/>
        </w:rPr>
      </w:pPr>
    </w:p>
    <w:p w14:paraId="5999D762" w14:textId="77777777" w:rsidR="000E2A49" w:rsidRPr="008E6B76" w:rsidRDefault="000E2A49" w:rsidP="000E2A49">
      <w:pPr>
        <w:spacing w:after="0" w:line="360" w:lineRule="auto"/>
        <w:jc w:val="both"/>
        <w:rPr>
          <w:rFonts w:ascii="Arial" w:hAnsi="Arial" w:cs="Arial"/>
          <w:sz w:val="24"/>
          <w:szCs w:val="24"/>
        </w:rPr>
      </w:pPr>
    </w:p>
    <w:p w14:paraId="7DE8A27D" w14:textId="77777777" w:rsidR="000E2A49" w:rsidRPr="008E6B76" w:rsidRDefault="000E2A49" w:rsidP="000E2A49">
      <w:pPr>
        <w:spacing w:after="0" w:line="360" w:lineRule="auto"/>
        <w:jc w:val="both"/>
        <w:rPr>
          <w:rFonts w:ascii="Arial" w:hAnsi="Arial" w:cs="Arial"/>
          <w:sz w:val="24"/>
          <w:szCs w:val="24"/>
        </w:rPr>
      </w:pPr>
    </w:p>
    <w:p w14:paraId="60AE9815" w14:textId="77777777" w:rsidR="000E2A49" w:rsidRPr="008E6B76" w:rsidRDefault="000E2A49" w:rsidP="000E2A49">
      <w:pPr>
        <w:spacing w:after="0" w:line="360" w:lineRule="auto"/>
        <w:jc w:val="both"/>
        <w:rPr>
          <w:rFonts w:ascii="Arial" w:hAnsi="Arial" w:cs="Arial"/>
          <w:sz w:val="24"/>
          <w:szCs w:val="24"/>
        </w:rPr>
      </w:pPr>
    </w:p>
    <w:p w14:paraId="250D557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________ de ______________ de ________.</w:t>
      </w:r>
    </w:p>
    <w:p w14:paraId="0B93948A" w14:textId="77777777" w:rsidR="000E2A49" w:rsidRPr="008E6B76" w:rsidRDefault="000E2A49" w:rsidP="000E2A49">
      <w:pPr>
        <w:spacing w:after="0" w:line="360" w:lineRule="auto"/>
        <w:jc w:val="both"/>
        <w:rPr>
          <w:rFonts w:ascii="Arial" w:hAnsi="Arial" w:cs="Arial"/>
          <w:sz w:val="24"/>
          <w:szCs w:val="24"/>
        </w:rPr>
      </w:pPr>
    </w:p>
    <w:p w14:paraId="37B6265C" w14:textId="77777777" w:rsidR="000E2A49" w:rsidRPr="008E6B76" w:rsidRDefault="000E2A49" w:rsidP="000E2A49">
      <w:pPr>
        <w:spacing w:after="0" w:line="360" w:lineRule="auto"/>
        <w:jc w:val="both"/>
        <w:rPr>
          <w:rFonts w:ascii="Arial" w:hAnsi="Arial" w:cs="Arial"/>
          <w:sz w:val="24"/>
          <w:szCs w:val="24"/>
        </w:rPr>
      </w:pPr>
    </w:p>
    <w:p w14:paraId="61EA620C" w14:textId="77777777" w:rsidR="000E2A49" w:rsidRPr="008E6B76" w:rsidRDefault="000E2A49" w:rsidP="000E2A49">
      <w:pPr>
        <w:spacing w:after="0" w:line="360" w:lineRule="auto"/>
        <w:jc w:val="both"/>
        <w:rPr>
          <w:rFonts w:ascii="Arial" w:hAnsi="Arial" w:cs="Arial"/>
          <w:sz w:val="24"/>
          <w:szCs w:val="24"/>
        </w:rPr>
      </w:pPr>
    </w:p>
    <w:p w14:paraId="77C063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2AACF9AD" w14:textId="77777777" w:rsidR="000E2A49" w:rsidRPr="008E6B76" w:rsidRDefault="000E2A49" w:rsidP="000E2A49">
      <w:pPr>
        <w:spacing w:after="0" w:line="360" w:lineRule="auto"/>
        <w:jc w:val="both"/>
        <w:rPr>
          <w:rFonts w:ascii="Arial" w:hAnsi="Arial" w:cs="Arial"/>
          <w:sz w:val="24"/>
          <w:szCs w:val="24"/>
        </w:rPr>
      </w:pPr>
    </w:p>
    <w:p w14:paraId="48F330E6" w14:textId="77777777" w:rsidR="005B11F6" w:rsidRPr="008E6B76" w:rsidRDefault="005B11F6" w:rsidP="000E2A49">
      <w:pPr>
        <w:spacing w:after="0" w:line="360" w:lineRule="auto"/>
        <w:jc w:val="center"/>
        <w:rPr>
          <w:rFonts w:ascii="Arial" w:hAnsi="Arial" w:cs="Arial"/>
          <w:b/>
          <w:bCs/>
          <w:sz w:val="24"/>
          <w:szCs w:val="24"/>
        </w:rPr>
      </w:pPr>
    </w:p>
    <w:p w14:paraId="34A7B33C" w14:textId="77777777" w:rsidR="005B11F6" w:rsidRPr="008E6B76" w:rsidRDefault="005B11F6" w:rsidP="000E2A49">
      <w:pPr>
        <w:spacing w:after="0" w:line="360" w:lineRule="auto"/>
        <w:jc w:val="center"/>
        <w:rPr>
          <w:rFonts w:ascii="Arial" w:hAnsi="Arial" w:cs="Arial"/>
          <w:b/>
          <w:bCs/>
          <w:sz w:val="24"/>
          <w:szCs w:val="24"/>
        </w:rPr>
      </w:pPr>
    </w:p>
    <w:p w14:paraId="2093C9CF"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p>
    <w:p w14:paraId="60B1C8D6" w14:textId="77777777" w:rsidR="000E2A49" w:rsidRPr="008E6B76" w:rsidRDefault="000E2A49" w:rsidP="000E2A49">
      <w:pPr>
        <w:spacing w:after="0" w:line="360" w:lineRule="auto"/>
        <w:jc w:val="both"/>
        <w:rPr>
          <w:rFonts w:ascii="Arial" w:hAnsi="Arial" w:cs="Arial"/>
          <w:sz w:val="24"/>
          <w:szCs w:val="24"/>
        </w:rPr>
      </w:pPr>
    </w:p>
    <w:p w14:paraId="1F72B4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Ao pregoeiro:</w:t>
      </w:r>
    </w:p>
    <w:p w14:paraId="0E79D46B" w14:textId="77777777" w:rsidR="000E2A49" w:rsidRPr="008E6B76" w:rsidRDefault="000E2A49" w:rsidP="000E2A49">
      <w:pPr>
        <w:spacing w:after="0" w:line="360" w:lineRule="auto"/>
        <w:jc w:val="both"/>
        <w:rPr>
          <w:rFonts w:ascii="Arial" w:hAnsi="Arial" w:cs="Arial"/>
          <w:sz w:val="24"/>
          <w:szCs w:val="24"/>
        </w:rPr>
      </w:pPr>
    </w:p>
    <w:p w14:paraId="72D6C63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347E1DEB" w14:textId="77777777" w:rsidR="000E2A49" w:rsidRPr="008E6B76" w:rsidRDefault="000E2A49" w:rsidP="000E2A49">
      <w:pPr>
        <w:spacing w:after="0" w:line="360" w:lineRule="auto"/>
        <w:rPr>
          <w:rFonts w:ascii="Arial" w:hAnsi="Arial" w:cs="Arial"/>
          <w:b/>
          <w:bCs/>
          <w:sz w:val="24"/>
          <w:szCs w:val="24"/>
        </w:rPr>
      </w:pPr>
    </w:p>
    <w:p w14:paraId="654E8B39" w14:textId="77777777" w:rsidR="000E2A49" w:rsidRPr="008E6B76" w:rsidRDefault="000E2A49" w:rsidP="000E2A49">
      <w:pPr>
        <w:spacing w:after="0" w:line="360" w:lineRule="auto"/>
        <w:rPr>
          <w:rFonts w:ascii="Arial" w:hAnsi="Arial" w:cs="Arial"/>
          <w:b/>
          <w:bCs/>
          <w:sz w:val="24"/>
          <w:szCs w:val="24"/>
        </w:rPr>
      </w:pPr>
    </w:p>
    <w:p w14:paraId="113FF528" w14:textId="77777777" w:rsidR="000E2A49" w:rsidRPr="008E6B76" w:rsidRDefault="000E2A49" w:rsidP="000E2A49">
      <w:pPr>
        <w:spacing w:after="0" w:line="360" w:lineRule="auto"/>
        <w:rPr>
          <w:rFonts w:ascii="Arial" w:hAnsi="Arial" w:cs="Arial"/>
          <w:b/>
          <w:bCs/>
          <w:sz w:val="24"/>
          <w:szCs w:val="24"/>
        </w:rPr>
      </w:pPr>
    </w:p>
    <w:p w14:paraId="5DACC523" w14:textId="77777777" w:rsidR="000E2A49" w:rsidRPr="008E6B76" w:rsidRDefault="000E2A49" w:rsidP="000E2A49">
      <w:pPr>
        <w:spacing w:after="0" w:line="360" w:lineRule="auto"/>
        <w:rPr>
          <w:rFonts w:ascii="Arial" w:hAnsi="Arial" w:cs="Arial"/>
          <w:b/>
          <w:bCs/>
          <w:sz w:val="24"/>
          <w:szCs w:val="24"/>
        </w:rPr>
      </w:pPr>
    </w:p>
    <w:p w14:paraId="4813C61A" w14:textId="77777777" w:rsidR="000E2A49" w:rsidRPr="008E6B76" w:rsidRDefault="000E2A49" w:rsidP="000E2A49">
      <w:pPr>
        <w:spacing w:after="0" w:line="360" w:lineRule="auto"/>
        <w:rPr>
          <w:rFonts w:ascii="Arial" w:hAnsi="Arial" w:cs="Arial"/>
          <w:b/>
          <w:bCs/>
          <w:sz w:val="24"/>
          <w:szCs w:val="24"/>
        </w:rPr>
      </w:pPr>
    </w:p>
    <w:p w14:paraId="39A3ACF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57301BB5" w14:textId="77777777" w:rsidR="000E2A49" w:rsidRPr="008E6B76" w:rsidRDefault="000E2A49" w:rsidP="000E2A49">
      <w:pPr>
        <w:spacing w:after="0" w:line="360" w:lineRule="auto"/>
        <w:jc w:val="both"/>
        <w:rPr>
          <w:rFonts w:ascii="Arial" w:hAnsi="Arial" w:cs="Arial"/>
          <w:sz w:val="24"/>
          <w:szCs w:val="24"/>
        </w:rPr>
      </w:pPr>
    </w:p>
    <w:p w14:paraId="6BA3D8A0" w14:textId="77777777" w:rsidR="000E2A49" w:rsidRPr="008E6B76" w:rsidRDefault="000E2A49" w:rsidP="000E2A49">
      <w:pPr>
        <w:spacing w:after="0" w:line="360" w:lineRule="auto"/>
        <w:jc w:val="both"/>
        <w:rPr>
          <w:rFonts w:ascii="Arial" w:hAnsi="Arial" w:cs="Arial"/>
          <w:sz w:val="24"/>
          <w:szCs w:val="24"/>
        </w:rPr>
      </w:pPr>
    </w:p>
    <w:p w14:paraId="07BA6538" w14:textId="77777777" w:rsidR="000E2A49" w:rsidRPr="008E6B76" w:rsidRDefault="000E2A49" w:rsidP="000E2A49">
      <w:pPr>
        <w:spacing w:after="0" w:line="360" w:lineRule="auto"/>
        <w:jc w:val="both"/>
        <w:rPr>
          <w:rFonts w:ascii="Arial" w:hAnsi="Arial" w:cs="Arial"/>
          <w:sz w:val="24"/>
          <w:szCs w:val="24"/>
        </w:rPr>
      </w:pPr>
    </w:p>
    <w:p w14:paraId="14C9C8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________ de ______________ de ________.</w:t>
      </w:r>
    </w:p>
    <w:p w14:paraId="1C29F1F7" w14:textId="77777777" w:rsidR="000E2A49" w:rsidRPr="008E6B76" w:rsidRDefault="000E2A49" w:rsidP="000E2A49">
      <w:pPr>
        <w:spacing w:after="0" w:line="360" w:lineRule="auto"/>
        <w:jc w:val="both"/>
        <w:rPr>
          <w:rFonts w:ascii="Arial" w:hAnsi="Arial" w:cs="Arial"/>
          <w:sz w:val="24"/>
          <w:szCs w:val="24"/>
        </w:rPr>
      </w:pPr>
    </w:p>
    <w:p w14:paraId="103443C3" w14:textId="77777777" w:rsidR="000E2A49" w:rsidRPr="008E6B76" w:rsidRDefault="000E2A49" w:rsidP="000E2A49">
      <w:pPr>
        <w:spacing w:after="0" w:line="360" w:lineRule="auto"/>
        <w:jc w:val="both"/>
        <w:rPr>
          <w:rFonts w:ascii="Arial" w:hAnsi="Arial" w:cs="Arial"/>
          <w:sz w:val="24"/>
          <w:szCs w:val="24"/>
        </w:rPr>
      </w:pPr>
    </w:p>
    <w:p w14:paraId="401837B4" w14:textId="77777777" w:rsidR="000E2A49" w:rsidRPr="008E6B76" w:rsidRDefault="000E2A49" w:rsidP="000E2A49">
      <w:pPr>
        <w:spacing w:after="0" w:line="360" w:lineRule="auto"/>
        <w:jc w:val="both"/>
        <w:rPr>
          <w:rFonts w:ascii="Arial" w:hAnsi="Arial" w:cs="Arial"/>
          <w:sz w:val="24"/>
          <w:szCs w:val="24"/>
        </w:rPr>
      </w:pPr>
    </w:p>
    <w:p w14:paraId="7C1DC02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1C61176C" w14:textId="77777777" w:rsidR="000E2A49" w:rsidRPr="008E6B76" w:rsidRDefault="000E2A49" w:rsidP="000E2A49">
      <w:pPr>
        <w:spacing w:after="0" w:line="360" w:lineRule="auto"/>
        <w:jc w:val="both"/>
        <w:rPr>
          <w:rFonts w:ascii="Arial" w:hAnsi="Arial" w:cs="Arial"/>
          <w:sz w:val="24"/>
          <w:szCs w:val="24"/>
        </w:rPr>
      </w:pPr>
    </w:p>
    <w:p w14:paraId="53CC44E7" w14:textId="77777777" w:rsidR="000E2A49" w:rsidRPr="008E6B76" w:rsidRDefault="000E2A49" w:rsidP="000E2A49">
      <w:pPr>
        <w:spacing w:after="0" w:line="360" w:lineRule="auto"/>
        <w:jc w:val="both"/>
        <w:rPr>
          <w:rFonts w:ascii="Arial" w:hAnsi="Arial" w:cs="Arial"/>
          <w:sz w:val="24"/>
          <w:szCs w:val="24"/>
        </w:rPr>
      </w:pPr>
    </w:p>
    <w:p w14:paraId="5E7C345F" w14:textId="77777777" w:rsidR="000E2A49" w:rsidRPr="008E6B76" w:rsidRDefault="000E2A49" w:rsidP="000E2A49">
      <w:pPr>
        <w:spacing w:after="0" w:line="360" w:lineRule="auto"/>
        <w:jc w:val="both"/>
        <w:rPr>
          <w:rFonts w:ascii="Arial" w:hAnsi="Arial" w:cs="Arial"/>
          <w:sz w:val="24"/>
          <w:szCs w:val="24"/>
        </w:rPr>
      </w:pPr>
    </w:p>
    <w:p w14:paraId="5DF21446" w14:textId="77777777" w:rsidR="00B15AEB" w:rsidRPr="008E6B76" w:rsidRDefault="00B15AEB" w:rsidP="000E2A49">
      <w:pPr>
        <w:spacing w:line="360" w:lineRule="auto"/>
        <w:jc w:val="center"/>
        <w:rPr>
          <w:rFonts w:ascii="Arial" w:hAnsi="Arial" w:cs="Arial"/>
          <w:b/>
          <w:bCs/>
          <w:sz w:val="24"/>
          <w:szCs w:val="24"/>
        </w:rPr>
      </w:pPr>
    </w:p>
    <w:p w14:paraId="2B00B39F" w14:textId="77777777" w:rsidR="00B15AEB" w:rsidRPr="008E6B76" w:rsidRDefault="00B15AEB" w:rsidP="000E2A49">
      <w:pPr>
        <w:spacing w:line="360" w:lineRule="auto"/>
        <w:jc w:val="center"/>
        <w:rPr>
          <w:rFonts w:ascii="Arial" w:hAnsi="Arial" w:cs="Arial"/>
          <w:b/>
          <w:bCs/>
          <w:sz w:val="24"/>
          <w:szCs w:val="24"/>
        </w:rPr>
      </w:pPr>
    </w:p>
    <w:p w14:paraId="54F7ADB5" w14:textId="77777777" w:rsidR="00B15AEB" w:rsidRPr="008E6B76" w:rsidRDefault="00B15AEB" w:rsidP="000E2A49">
      <w:pPr>
        <w:spacing w:line="360" w:lineRule="auto"/>
        <w:jc w:val="center"/>
        <w:rPr>
          <w:rFonts w:ascii="Arial" w:hAnsi="Arial" w:cs="Arial"/>
          <w:b/>
          <w:bCs/>
          <w:sz w:val="24"/>
          <w:szCs w:val="24"/>
        </w:rPr>
      </w:pPr>
    </w:p>
    <w:p w14:paraId="3CCFD584" w14:textId="77777777" w:rsidR="00B15AEB" w:rsidRPr="008E6B76" w:rsidRDefault="00B15AEB" w:rsidP="000E2A49">
      <w:pPr>
        <w:spacing w:line="360" w:lineRule="auto"/>
        <w:jc w:val="center"/>
        <w:rPr>
          <w:rFonts w:ascii="Arial" w:hAnsi="Arial" w:cs="Arial"/>
          <w:b/>
          <w:bCs/>
          <w:sz w:val="24"/>
          <w:szCs w:val="24"/>
        </w:rPr>
      </w:pPr>
    </w:p>
    <w:p w14:paraId="0C3EFDDA"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679D3FF4" w14:textId="6C3982B5" w:rsidR="000E2A49" w:rsidRPr="008E6B76" w:rsidRDefault="000E2A49" w:rsidP="000E2A49">
      <w:pPr>
        <w:spacing w:after="0"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PREGÃO ELETRÔNICO </w:t>
      </w:r>
      <w:r w:rsidR="000A7BAC" w:rsidRPr="008E6B76">
        <w:rPr>
          <w:rFonts w:ascii="Arial" w:hAnsi="Arial" w:cs="Arial"/>
          <w:b/>
          <w:bCs/>
          <w:color w:val="FF0000"/>
          <w:sz w:val="24"/>
          <w:szCs w:val="24"/>
          <w:highlight w:val="yellow"/>
        </w:rPr>
        <w:t>N.º ___/202</w:t>
      </w:r>
      <w:r w:rsidR="002C1E6A">
        <w:rPr>
          <w:rFonts w:ascii="Arial" w:hAnsi="Arial" w:cs="Arial"/>
          <w:b/>
          <w:bCs/>
          <w:color w:val="FF0000"/>
          <w:sz w:val="24"/>
          <w:szCs w:val="24"/>
        </w:rPr>
        <w:t>6</w:t>
      </w:r>
    </w:p>
    <w:p w14:paraId="16AB507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r w:rsidR="00B77AB0" w:rsidRPr="008E6B76">
        <w:rPr>
          <w:rFonts w:ascii="Arial" w:hAnsi="Arial" w:cs="Arial"/>
          <w:b/>
          <w:bCs/>
          <w:sz w:val="24"/>
          <w:szCs w:val="24"/>
        </w:rPr>
        <w:t>I</w:t>
      </w:r>
    </w:p>
    <w:p w14:paraId="453B342F" w14:textId="77777777" w:rsidR="000E2A49" w:rsidRPr="008E6B76" w:rsidRDefault="000E2A49" w:rsidP="000E2A49">
      <w:pPr>
        <w:spacing w:after="0" w:line="360" w:lineRule="auto"/>
        <w:jc w:val="center"/>
        <w:rPr>
          <w:rFonts w:ascii="Arial" w:hAnsi="Arial" w:cs="Arial"/>
          <w:b/>
          <w:bCs/>
          <w:sz w:val="24"/>
          <w:szCs w:val="24"/>
        </w:rPr>
      </w:pPr>
    </w:p>
    <w:p w14:paraId="0B4DBD14"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MINUTA DO CONTRATO</w:t>
      </w:r>
    </w:p>
    <w:p w14:paraId="405B5F1D" w14:textId="77777777" w:rsidR="000E2A49" w:rsidRPr="008E6B76" w:rsidRDefault="000E2A49" w:rsidP="000E2A49">
      <w:pPr>
        <w:spacing w:after="0" w:line="360" w:lineRule="auto"/>
        <w:jc w:val="center"/>
        <w:rPr>
          <w:rFonts w:ascii="Arial" w:hAnsi="Arial" w:cs="Arial"/>
          <w:b/>
          <w:bCs/>
          <w:sz w:val="24"/>
          <w:szCs w:val="24"/>
        </w:rPr>
      </w:pPr>
    </w:p>
    <w:p w14:paraId="0C5CB3E1" w14:textId="30AEF825" w:rsidR="000E2A49" w:rsidRPr="008E6B76" w:rsidRDefault="000E2A49" w:rsidP="00A33A2E">
      <w:pPr>
        <w:spacing w:after="0" w:line="360" w:lineRule="auto"/>
        <w:jc w:val="both"/>
        <w:rPr>
          <w:rFonts w:ascii="Arial" w:hAnsi="Arial" w:cs="Arial"/>
          <w:b/>
          <w:bCs/>
          <w:sz w:val="24"/>
          <w:szCs w:val="24"/>
          <w:lang w:val="pt"/>
        </w:rPr>
      </w:pPr>
      <w:r w:rsidRPr="008E6B76">
        <w:rPr>
          <w:rFonts w:ascii="Arial" w:hAnsi="Arial" w:cs="Arial"/>
          <w:b/>
          <w:bCs/>
          <w:color w:val="FF0000"/>
          <w:sz w:val="24"/>
          <w:szCs w:val="24"/>
        </w:rPr>
        <w:t>CONTRATO N.º</w:t>
      </w:r>
      <w:r w:rsidR="00A33A2E" w:rsidRPr="008E6B76">
        <w:rPr>
          <w:rFonts w:ascii="Arial" w:hAnsi="Arial" w:cs="Arial"/>
          <w:b/>
          <w:bCs/>
          <w:color w:val="FF0000"/>
          <w:sz w:val="24"/>
          <w:szCs w:val="24"/>
        </w:rPr>
        <w:t xml:space="preserve">_ - </w:t>
      </w:r>
      <w:r w:rsidR="006A68D1" w:rsidRPr="00E00CDD">
        <w:rPr>
          <w:rFonts w:ascii="Arial" w:hAnsi="Arial" w:cs="Arial"/>
          <w:b/>
          <w:i/>
          <w:iCs/>
          <w:sz w:val="24"/>
          <w:szCs w:val="24"/>
          <w:u w:val="single"/>
        </w:rPr>
        <w:t>CONTRAT</w:t>
      </w:r>
      <w:r w:rsidR="006A68D1">
        <w:rPr>
          <w:rFonts w:ascii="Arial" w:hAnsi="Arial" w:cs="Arial"/>
          <w:b/>
          <w:i/>
          <w:iCs/>
          <w:sz w:val="24"/>
          <w:szCs w:val="24"/>
          <w:u w:val="single"/>
        </w:rPr>
        <w:t>AÇÃO</w:t>
      </w:r>
      <w:r w:rsidR="006A68D1" w:rsidRPr="00E00CDD">
        <w:rPr>
          <w:rFonts w:ascii="Arial" w:hAnsi="Arial" w:cs="Arial"/>
          <w:b/>
          <w:i/>
          <w:iCs/>
          <w:sz w:val="24"/>
          <w:szCs w:val="24"/>
          <w:u w:val="single"/>
        </w:rPr>
        <w:t xml:space="preserve"> DE EMPRESA ESPECIALIZADA EM ENGENHARIA PARA EXEC</w:t>
      </w:r>
      <w:r w:rsidR="006A68D1">
        <w:rPr>
          <w:rFonts w:ascii="Arial" w:hAnsi="Arial" w:cs="Arial"/>
          <w:b/>
          <w:i/>
          <w:iCs/>
          <w:sz w:val="24"/>
          <w:szCs w:val="24"/>
          <w:u w:val="single"/>
        </w:rPr>
        <w:t>UÇÃO</w:t>
      </w:r>
      <w:r w:rsidR="006A68D1" w:rsidRPr="00E00CDD">
        <w:rPr>
          <w:rFonts w:ascii="Arial" w:hAnsi="Arial" w:cs="Arial"/>
          <w:b/>
          <w:i/>
          <w:iCs/>
          <w:sz w:val="24"/>
          <w:szCs w:val="24"/>
          <w:u w:val="single"/>
        </w:rPr>
        <w:t xml:space="preserve"> DE</w:t>
      </w:r>
      <w:r w:rsidR="006A68D1">
        <w:rPr>
          <w:rFonts w:ascii="Arial" w:hAnsi="Arial" w:cs="Arial"/>
          <w:b/>
          <w:i/>
          <w:iCs/>
          <w:sz w:val="24"/>
          <w:szCs w:val="24"/>
          <w:u w:val="single"/>
        </w:rPr>
        <w:t xml:space="preserve"> COBERTURA DE QUADRA POLIESPORTIVA ,</w:t>
      </w:r>
      <w:r w:rsidR="006A68D1" w:rsidRPr="00E00CDD">
        <w:rPr>
          <w:rFonts w:ascii="Arial" w:hAnsi="Arial" w:cs="Arial"/>
          <w:b/>
          <w:i/>
          <w:iCs/>
          <w:sz w:val="24"/>
          <w:szCs w:val="24"/>
          <w:u w:val="single"/>
        </w:rPr>
        <w:t xml:space="preserve"> EM CONFORMIDADE COM O PLANO DE TRABALHO E DEMAIS DOCUMENTOS TÉCNICOS VINCULADOS AO CONVENIO: </w:t>
      </w:r>
      <w:r w:rsidR="006A68D1" w:rsidRPr="00A005BF">
        <w:rPr>
          <w:rFonts w:ascii="Arial" w:hAnsi="Arial" w:cs="Arial"/>
          <w:b/>
          <w:i/>
          <w:iCs/>
          <w:sz w:val="24"/>
          <w:szCs w:val="24"/>
          <w:u w:val="single"/>
        </w:rPr>
        <w:t>100643/2026</w:t>
      </w:r>
      <w:r w:rsidR="006A68D1" w:rsidRPr="00E00CDD">
        <w:rPr>
          <w:rFonts w:ascii="Arial" w:hAnsi="Arial" w:cs="Arial"/>
          <w:b/>
          <w:i/>
          <w:iCs/>
          <w:sz w:val="24"/>
          <w:szCs w:val="24"/>
          <w:u w:val="single"/>
        </w:rPr>
        <w:t xml:space="preserve"> </w:t>
      </w:r>
      <w:r w:rsidR="006A68D1">
        <w:rPr>
          <w:rFonts w:ascii="Arial" w:hAnsi="Arial" w:cs="Arial"/>
          <w:b/>
          <w:i/>
          <w:iCs/>
          <w:sz w:val="24"/>
          <w:szCs w:val="24"/>
          <w:u w:val="single"/>
        </w:rPr>
        <w:t>SENDO</w:t>
      </w:r>
      <w:r w:rsidR="006A68D1" w:rsidRPr="00E00CDD">
        <w:rPr>
          <w:rFonts w:ascii="Arial" w:hAnsi="Arial" w:cs="Arial"/>
          <w:b/>
          <w:i/>
          <w:iCs/>
          <w:sz w:val="24"/>
          <w:szCs w:val="24"/>
          <w:u w:val="single"/>
        </w:rPr>
        <w:t xml:space="preserve"> PARTICIPES: SECRETARIA DE GOVERNO E RELA</w:t>
      </w:r>
      <w:r w:rsidR="006A68D1">
        <w:rPr>
          <w:rFonts w:ascii="Arial" w:hAnsi="Arial" w:cs="Arial"/>
          <w:b/>
          <w:i/>
          <w:iCs/>
          <w:sz w:val="24"/>
          <w:szCs w:val="24"/>
          <w:u w:val="single"/>
        </w:rPr>
        <w:t>ÇÕES</w:t>
      </w:r>
      <w:r w:rsidR="006A68D1" w:rsidRPr="00E00CDD">
        <w:rPr>
          <w:rFonts w:ascii="Arial" w:hAnsi="Arial" w:cs="Arial"/>
          <w:b/>
          <w:i/>
          <w:iCs/>
          <w:sz w:val="24"/>
          <w:szCs w:val="24"/>
          <w:u w:val="single"/>
        </w:rPr>
        <w:t xml:space="preserve"> INSTITUCIONAIS</w:t>
      </w:r>
      <w:r w:rsidR="006A68D1">
        <w:rPr>
          <w:rFonts w:ascii="Arial" w:hAnsi="Arial" w:cs="Arial"/>
          <w:b/>
          <w:i/>
          <w:iCs/>
          <w:sz w:val="24"/>
          <w:szCs w:val="24"/>
          <w:u w:val="single"/>
        </w:rPr>
        <w:t xml:space="preserve"> DO GOVERNO DO ESTADO DE SÃO PAULO</w:t>
      </w:r>
      <w:r w:rsidR="006A68D1" w:rsidRPr="00E00CDD">
        <w:rPr>
          <w:rFonts w:ascii="Arial" w:hAnsi="Arial" w:cs="Arial"/>
          <w:b/>
          <w:i/>
          <w:iCs/>
          <w:sz w:val="24"/>
          <w:szCs w:val="24"/>
          <w:u w:val="single"/>
        </w:rPr>
        <w:t xml:space="preserve"> E MUNICÍPIO DE CEDRAL</w:t>
      </w:r>
    </w:p>
    <w:p w14:paraId="5B6D7822" w14:textId="77777777" w:rsidR="000E2A49" w:rsidRPr="008E6B76" w:rsidRDefault="000E2A49" w:rsidP="000E2A49">
      <w:pPr>
        <w:pStyle w:val="Normal2"/>
        <w:spacing w:after="0"/>
        <w:jc w:val="center"/>
        <w:rPr>
          <w:rFonts w:ascii="Arial" w:eastAsia="Arial" w:hAnsi="Arial" w:cs="Arial"/>
          <w:b/>
          <w:bCs/>
          <w:color w:val="auto"/>
        </w:rPr>
      </w:pPr>
    </w:p>
    <w:p w14:paraId="11A68F7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IDENTIFICAÇÃO DAS PARTES CONTRATANTES</w:t>
      </w:r>
    </w:p>
    <w:p w14:paraId="3DD9826C" w14:textId="77777777" w:rsidR="000E2A49" w:rsidRPr="008E6B76" w:rsidRDefault="000E2A49" w:rsidP="000E2A49">
      <w:pPr>
        <w:pStyle w:val="Normal2"/>
        <w:spacing w:after="0"/>
        <w:rPr>
          <w:rFonts w:ascii="Arial" w:hAnsi="Arial" w:cs="Arial"/>
          <w:b/>
          <w:bCs/>
          <w:color w:val="auto"/>
        </w:rPr>
      </w:pPr>
    </w:p>
    <w:p w14:paraId="5C6D2EB1" w14:textId="6C7C9AC3"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o </w:t>
      </w:r>
      <w:r w:rsidRPr="008E6B76">
        <w:rPr>
          <w:rFonts w:ascii="Arial" w:hAnsi="Arial" w:cs="Arial"/>
          <w:b/>
          <w:color w:val="auto"/>
        </w:rPr>
        <w:t>MUNICÍPIO DE CEDRAL</w:t>
      </w:r>
      <w:r w:rsidRPr="008E6B76">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8E6B76">
        <w:rPr>
          <w:rFonts w:ascii="Arial" w:hAnsi="Arial" w:cs="Arial"/>
          <w:b/>
        </w:rPr>
        <w:t>IRINEO BEOLCHI JUNIOR</w:t>
      </w:r>
      <w:r w:rsidR="008F1E92" w:rsidRPr="008E6B76">
        <w:rPr>
          <w:rFonts w:ascii="Arial" w:hAnsi="Arial" w:cs="Arial"/>
        </w:rPr>
        <w:t>, brasileiro, casado, portador do RG nº 9.757.788 - 1SSP/SP e inscrito no CPF n.º 077.491.148-40, residente e domiciliado na Rua João Gonçalves Leite, n.º 156, Jardim Santa Lúcia Helena, Cedral/SP, CEP 15.896-204,</w:t>
      </w:r>
      <w:r w:rsidR="008F1E92" w:rsidRPr="008E6B76">
        <w:rPr>
          <w:rFonts w:ascii="Arial" w:hAnsi="Arial" w:cs="Arial"/>
          <w:b/>
        </w:rPr>
        <w:t xml:space="preserve"> </w:t>
      </w:r>
      <w:r w:rsidR="008F1E92" w:rsidRPr="008E6B76">
        <w:rPr>
          <w:rFonts w:ascii="Arial" w:hAnsi="Arial" w:cs="Arial"/>
        </w:rPr>
        <w:t>CEP 15.895-000</w:t>
      </w:r>
      <w:r w:rsidRPr="008E6B76">
        <w:rPr>
          <w:rFonts w:ascii="Arial" w:hAnsi="Arial" w:cs="Arial"/>
          <w:color w:val="auto"/>
        </w:rPr>
        <w:t xml:space="preserve">, doravante denominado </w:t>
      </w:r>
      <w:r w:rsidRPr="008E6B76">
        <w:rPr>
          <w:rFonts w:ascii="Arial" w:hAnsi="Arial" w:cs="Arial"/>
          <w:b/>
          <w:bCs/>
          <w:color w:val="auto"/>
        </w:rPr>
        <w:t>CONTRATANTE,</w:t>
      </w:r>
      <w:r w:rsidRPr="008E6B76">
        <w:rPr>
          <w:rFonts w:ascii="Arial" w:hAnsi="Arial" w:cs="Arial"/>
          <w:color w:val="auto"/>
        </w:rPr>
        <w:t xml:space="preserve"> e a xxx, pessoa jurídica de direito privado, inscrita no CNPJ sob, sediada no endereço nº, bairro, Cidade, Estado, neste ato representada por nacionalidade, estado civil, portador do RG n.º, e inscrito no CPF sob n.º, </w:t>
      </w:r>
      <w:r w:rsidRPr="008E6B76">
        <w:rPr>
          <w:rFonts w:ascii="Arial" w:hAnsi="Arial" w:cs="Arial"/>
          <w:b/>
          <w:bCs/>
          <w:color w:val="auto"/>
        </w:rPr>
        <w:t>denominada CONTRATADA</w:t>
      </w:r>
      <w:r w:rsidRPr="008E6B76">
        <w:rPr>
          <w:rFonts w:ascii="Arial" w:hAnsi="Arial" w:cs="Arial"/>
          <w:color w:val="auto"/>
        </w:rPr>
        <w:t xml:space="preserve">, acordam e ajustam firmar o presente Contrato, nos termos da Lei Federal 14.133/2021, assim como pelas condições do Edital de </w:t>
      </w:r>
      <w:r w:rsidR="000A7BAC" w:rsidRPr="008E6B76">
        <w:rPr>
          <w:rFonts w:ascii="Arial" w:hAnsi="Arial" w:cs="Arial"/>
          <w:b/>
          <w:color w:val="FF0000"/>
          <w:highlight w:val="yellow"/>
        </w:rPr>
        <w:t>PREGÃO ELETRÔNICO n.º _/202</w:t>
      </w:r>
      <w:r w:rsidR="0097306C">
        <w:rPr>
          <w:rFonts w:ascii="Arial" w:hAnsi="Arial" w:cs="Arial"/>
          <w:b/>
          <w:color w:val="FF0000"/>
          <w:highlight w:val="yellow"/>
        </w:rPr>
        <w:t>6</w:t>
      </w:r>
      <w:r w:rsidRPr="008E6B76">
        <w:rPr>
          <w:rFonts w:ascii="Arial" w:hAnsi="Arial" w:cs="Arial"/>
          <w:color w:val="auto"/>
          <w:highlight w:val="yellow"/>
        </w:rPr>
        <w:t>,</w:t>
      </w:r>
      <w:r w:rsidRPr="008E6B76">
        <w:rPr>
          <w:rFonts w:ascii="Arial" w:hAnsi="Arial" w:cs="Arial"/>
          <w:color w:val="auto"/>
        </w:rPr>
        <w:t xml:space="preserve"> originado do </w:t>
      </w:r>
      <w:r w:rsidRPr="008E6B76">
        <w:rPr>
          <w:rFonts w:ascii="Arial" w:hAnsi="Arial" w:cs="Arial"/>
          <w:b/>
          <w:color w:val="FF0000"/>
          <w:highlight w:val="yellow"/>
        </w:rPr>
        <w:t>processo administrativo nº XXX</w:t>
      </w:r>
      <w:r w:rsidRPr="008E6B76">
        <w:rPr>
          <w:rFonts w:ascii="Arial" w:hAnsi="Arial" w:cs="Arial"/>
          <w:color w:val="FF0000"/>
        </w:rPr>
        <w:t xml:space="preserve"> </w:t>
      </w:r>
      <w:r w:rsidRPr="008E6B76">
        <w:rPr>
          <w:rFonts w:ascii="Arial" w:hAnsi="Arial" w:cs="Arial"/>
          <w:color w:val="auto"/>
        </w:rPr>
        <w:t>, nos termos da proposta da Contratada e pelas cláusulas a seguir expressas, definidoras dos direitos, obrigações e responsabilidades das partes.</w:t>
      </w:r>
    </w:p>
    <w:p w14:paraId="63A524C0" w14:textId="77777777" w:rsidR="000E2A49" w:rsidRPr="008E6B76" w:rsidRDefault="000E2A49" w:rsidP="000E2A49">
      <w:pPr>
        <w:pStyle w:val="Normal2"/>
        <w:spacing w:after="0"/>
        <w:rPr>
          <w:rFonts w:ascii="Arial" w:hAnsi="Arial" w:cs="Arial"/>
          <w:color w:val="auto"/>
        </w:rPr>
      </w:pPr>
    </w:p>
    <w:p w14:paraId="517FBB88" w14:textId="77777777" w:rsidR="000E2A49" w:rsidRPr="008E6B76" w:rsidRDefault="000E2A49" w:rsidP="000E2A49">
      <w:pPr>
        <w:pStyle w:val="Normal2"/>
        <w:spacing w:after="0"/>
        <w:jc w:val="center"/>
        <w:rPr>
          <w:rFonts w:ascii="Arial" w:hAnsi="Arial" w:cs="Arial"/>
          <w:b/>
          <w:bCs/>
          <w:color w:val="auto"/>
        </w:rPr>
      </w:pPr>
    </w:p>
    <w:p w14:paraId="2C4A2BD2" w14:textId="77777777" w:rsidR="00E02CCE" w:rsidRPr="008E6B76" w:rsidRDefault="00E02CCE" w:rsidP="000E2A49">
      <w:pPr>
        <w:pStyle w:val="Normal2"/>
        <w:spacing w:after="0"/>
        <w:jc w:val="center"/>
        <w:rPr>
          <w:rFonts w:ascii="Arial" w:hAnsi="Arial" w:cs="Arial"/>
          <w:b/>
          <w:bCs/>
          <w:color w:val="auto"/>
        </w:rPr>
      </w:pPr>
    </w:p>
    <w:p w14:paraId="347FE1D8" w14:textId="77777777" w:rsidR="00E02CCE" w:rsidRPr="008E6B76" w:rsidRDefault="00E02CCE" w:rsidP="000E2A49">
      <w:pPr>
        <w:pStyle w:val="Normal2"/>
        <w:spacing w:after="0"/>
        <w:jc w:val="center"/>
        <w:rPr>
          <w:rFonts w:ascii="Arial" w:hAnsi="Arial" w:cs="Arial"/>
          <w:b/>
          <w:bCs/>
          <w:color w:val="auto"/>
        </w:rPr>
      </w:pPr>
    </w:p>
    <w:p w14:paraId="2907EB0B" w14:textId="77777777" w:rsidR="00E02CCE" w:rsidRPr="008E6B76" w:rsidRDefault="00E02CCE" w:rsidP="000E2A49">
      <w:pPr>
        <w:pStyle w:val="Normal2"/>
        <w:spacing w:after="0"/>
        <w:jc w:val="center"/>
        <w:rPr>
          <w:rFonts w:ascii="Arial" w:hAnsi="Arial" w:cs="Arial"/>
          <w:b/>
          <w:bCs/>
          <w:color w:val="auto"/>
        </w:rPr>
      </w:pPr>
    </w:p>
    <w:p w14:paraId="2FD0DB17"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CLÁUSULA PRIMEIRA </w:t>
      </w:r>
    </w:p>
    <w:p w14:paraId="7A71CFE1" w14:textId="77777777" w:rsidR="000E2A49" w:rsidRPr="008E6B76" w:rsidRDefault="00E02CCE" w:rsidP="000E2A49">
      <w:pPr>
        <w:pStyle w:val="Normal2"/>
        <w:spacing w:after="0"/>
        <w:jc w:val="center"/>
        <w:rPr>
          <w:rFonts w:ascii="Arial" w:hAnsi="Arial" w:cs="Arial"/>
          <w:b/>
          <w:bCs/>
          <w:color w:val="auto"/>
        </w:rPr>
      </w:pPr>
      <w:r w:rsidRPr="008E6B76">
        <w:rPr>
          <w:rFonts w:ascii="Arial" w:hAnsi="Arial" w:cs="Arial"/>
          <w:b/>
          <w:bCs/>
          <w:color w:val="auto"/>
        </w:rPr>
        <w:t>DO OBJETO E DA PRESTAÇÃO DOS SERVIÇOS</w:t>
      </w:r>
    </w:p>
    <w:p w14:paraId="7B40D25C" w14:textId="20F02AF0" w:rsidR="000E4740" w:rsidRPr="008E6B76" w:rsidRDefault="000E2A49" w:rsidP="00FD3197">
      <w:pPr>
        <w:pStyle w:val="Normal2"/>
        <w:spacing w:after="0"/>
        <w:rPr>
          <w:rFonts w:ascii="Arial" w:hAnsi="Arial" w:cs="Arial"/>
        </w:rPr>
      </w:pPr>
      <w:r w:rsidRPr="008E6B76">
        <w:rPr>
          <w:rFonts w:ascii="Arial" w:hAnsi="Arial" w:cs="Arial"/>
          <w:color w:val="auto"/>
        </w:rPr>
        <w:t xml:space="preserve">1.1 – O objeto do presente instrumento é a </w:t>
      </w:r>
      <w:r w:rsidR="006A68D1" w:rsidRPr="00E00CDD">
        <w:rPr>
          <w:rFonts w:ascii="Arial" w:hAnsi="Arial" w:cs="Arial"/>
          <w:b/>
          <w:i/>
          <w:iCs/>
          <w:u w:val="single"/>
        </w:rPr>
        <w:t>CONTRAT</w:t>
      </w:r>
      <w:r w:rsidR="006A68D1">
        <w:rPr>
          <w:rFonts w:ascii="Arial" w:hAnsi="Arial" w:cs="Arial"/>
          <w:b/>
          <w:i/>
          <w:iCs/>
          <w:u w:val="single"/>
        </w:rPr>
        <w:t>AÇÃO</w:t>
      </w:r>
      <w:r w:rsidR="006A68D1" w:rsidRPr="00E00CDD">
        <w:rPr>
          <w:rFonts w:ascii="Arial" w:hAnsi="Arial" w:cs="Arial"/>
          <w:b/>
          <w:i/>
          <w:iCs/>
          <w:u w:val="single"/>
        </w:rPr>
        <w:t xml:space="preserve"> DE EMPRESA ESPECIALIZADA EM ENGENHARIA PARA EXEC</w:t>
      </w:r>
      <w:r w:rsidR="006A68D1">
        <w:rPr>
          <w:rFonts w:ascii="Arial" w:hAnsi="Arial" w:cs="Arial"/>
          <w:b/>
          <w:i/>
          <w:iCs/>
          <w:u w:val="single"/>
        </w:rPr>
        <w:t>UÇÃO</w:t>
      </w:r>
      <w:r w:rsidR="006A68D1" w:rsidRPr="00E00CDD">
        <w:rPr>
          <w:rFonts w:ascii="Arial" w:hAnsi="Arial" w:cs="Arial"/>
          <w:b/>
          <w:i/>
          <w:iCs/>
          <w:u w:val="single"/>
        </w:rPr>
        <w:t xml:space="preserve"> DE</w:t>
      </w:r>
      <w:r w:rsidR="006A68D1">
        <w:rPr>
          <w:rFonts w:ascii="Arial" w:hAnsi="Arial" w:cs="Arial"/>
          <w:b/>
          <w:i/>
          <w:iCs/>
          <w:u w:val="single"/>
        </w:rPr>
        <w:t xml:space="preserve"> COBERTURA DE QUADRA POLIESPORTIVA ,</w:t>
      </w:r>
      <w:r w:rsidR="006A68D1" w:rsidRPr="00E00CDD">
        <w:rPr>
          <w:rFonts w:ascii="Arial" w:hAnsi="Arial" w:cs="Arial"/>
          <w:b/>
          <w:i/>
          <w:iCs/>
          <w:u w:val="single"/>
        </w:rPr>
        <w:t xml:space="preserve"> EM CONFORMIDADE COM O PLANO DE TRABALHO E DEMAIS DOCUMENTOS TÉCNICOS VINCULADOS AO CONVENIO: </w:t>
      </w:r>
      <w:r w:rsidR="006A68D1" w:rsidRPr="00A005BF">
        <w:rPr>
          <w:rFonts w:ascii="Arial" w:hAnsi="Arial" w:cs="Arial"/>
          <w:b/>
          <w:i/>
          <w:iCs/>
          <w:u w:val="single"/>
        </w:rPr>
        <w:t>100643/2026</w:t>
      </w:r>
      <w:r w:rsidR="006A68D1" w:rsidRPr="00E00CDD">
        <w:rPr>
          <w:rFonts w:ascii="Arial" w:hAnsi="Arial" w:cs="Arial"/>
          <w:b/>
          <w:i/>
          <w:iCs/>
          <w:u w:val="single"/>
        </w:rPr>
        <w:t xml:space="preserve"> </w:t>
      </w:r>
      <w:r w:rsidR="006A68D1">
        <w:rPr>
          <w:rFonts w:ascii="Arial" w:hAnsi="Arial" w:cs="Arial"/>
          <w:b/>
          <w:i/>
          <w:iCs/>
          <w:u w:val="single"/>
        </w:rPr>
        <w:t>SENDO</w:t>
      </w:r>
      <w:r w:rsidR="006A68D1" w:rsidRPr="00E00CDD">
        <w:rPr>
          <w:rFonts w:ascii="Arial" w:hAnsi="Arial" w:cs="Arial"/>
          <w:b/>
          <w:i/>
          <w:iCs/>
          <w:u w:val="single"/>
        </w:rPr>
        <w:t xml:space="preserve"> PARTICIPES: SECRETARIA DE GOVERNO E RELA</w:t>
      </w:r>
      <w:r w:rsidR="006A68D1">
        <w:rPr>
          <w:rFonts w:ascii="Arial" w:hAnsi="Arial" w:cs="Arial"/>
          <w:b/>
          <w:i/>
          <w:iCs/>
          <w:u w:val="single"/>
        </w:rPr>
        <w:t>ÇÕES</w:t>
      </w:r>
      <w:r w:rsidR="006A68D1" w:rsidRPr="00E00CDD">
        <w:rPr>
          <w:rFonts w:ascii="Arial" w:hAnsi="Arial" w:cs="Arial"/>
          <w:b/>
          <w:i/>
          <w:iCs/>
          <w:u w:val="single"/>
        </w:rPr>
        <w:t xml:space="preserve"> INSTITUCIONAIS</w:t>
      </w:r>
      <w:r w:rsidR="006A68D1">
        <w:rPr>
          <w:rFonts w:ascii="Arial" w:hAnsi="Arial" w:cs="Arial"/>
          <w:b/>
          <w:i/>
          <w:iCs/>
          <w:u w:val="single"/>
        </w:rPr>
        <w:t xml:space="preserve"> DO GOVERNO DO ESTADO DE SÃO PAULO</w:t>
      </w:r>
      <w:r w:rsidR="006A68D1" w:rsidRPr="00E00CDD">
        <w:rPr>
          <w:rFonts w:ascii="Arial" w:hAnsi="Arial" w:cs="Arial"/>
          <w:b/>
          <w:i/>
          <w:iCs/>
          <w:u w:val="single"/>
        </w:rPr>
        <w:t xml:space="preserve"> E MUNICÍPIO DE CEDRAL</w:t>
      </w:r>
      <w:r w:rsidR="006A68D1">
        <w:rPr>
          <w:rFonts w:ascii="Arial" w:hAnsi="Arial" w:cs="Arial"/>
          <w:b/>
          <w:i/>
          <w:iCs/>
          <w:u w:val="single"/>
        </w:rPr>
        <w:t xml:space="preserve"> </w:t>
      </w:r>
      <w:r w:rsidRPr="008E6B76">
        <w:rPr>
          <w:rFonts w:ascii="Arial" w:eastAsia="Arial" w:hAnsi="Arial" w:cs="Arial"/>
          <w:bCs/>
          <w:color w:val="auto"/>
        </w:rPr>
        <w:t>e</w:t>
      </w:r>
      <w:r w:rsidRPr="008E6B76">
        <w:rPr>
          <w:rFonts w:ascii="Arial" w:eastAsia="Arial" w:hAnsi="Arial" w:cs="Arial"/>
          <w:b/>
          <w:bCs/>
          <w:color w:val="auto"/>
        </w:rPr>
        <w:t xml:space="preserve"> </w:t>
      </w:r>
      <w:r w:rsidRPr="008E6B76">
        <w:rPr>
          <w:rFonts w:ascii="Arial" w:hAnsi="Arial" w:cs="Arial"/>
          <w:color w:val="auto"/>
        </w:rPr>
        <w:t xml:space="preserve">deverá ser </w:t>
      </w:r>
      <w:r w:rsidR="00FD3197" w:rsidRPr="008E6B76">
        <w:rPr>
          <w:rFonts w:ascii="Arial" w:hAnsi="Arial" w:cs="Arial"/>
          <w:color w:val="auto"/>
        </w:rPr>
        <w:t>executado</w:t>
      </w:r>
      <w:r w:rsidRPr="008E6B76">
        <w:rPr>
          <w:rFonts w:ascii="Arial" w:hAnsi="Arial" w:cs="Arial"/>
          <w:color w:val="auto"/>
        </w:rPr>
        <w:t xml:space="preserve"> de</w:t>
      </w:r>
      <w:r w:rsidR="00FD3197" w:rsidRPr="008E6B76">
        <w:rPr>
          <w:rFonts w:ascii="Arial" w:hAnsi="Arial" w:cs="Arial"/>
          <w:color w:val="auto"/>
        </w:rPr>
        <w:t xml:space="preserve"> acordo com o Anexo I do edital.</w:t>
      </w:r>
    </w:p>
    <w:p w14:paraId="00D31BB8" w14:textId="77777777" w:rsidR="000E4740" w:rsidRPr="008E6B76" w:rsidRDefault="000E4740" w:rsidP="000E4740">
      <w:pPr>
        <w:spacing w:after="0" w:line="360" w:lineRule="auto"/>
        <w:jc w:val="both"/>
        <w:rPr>
          <w:rFonts w:ascii="Arial" w:hAnsi="Arial" w:cs="Arial"/>
          <w:sz w:val="24"/>
          <w:szCs w:val="24"/>
        </w:rPr>
      </w:pPr>
    </w:p>
    <w:p w14:paraId="3DDB24E8"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1.2 - Caso a empresa não cumprir com o objeto, a mesma estará deixando de cumprir o contrato e ficará sujeita as sanções. </w:t>
      </w:r>
    </w:p>
    <w:p w14:paraId="1B23A191" w14:textId="3E0222E5" w:rsidR="000E2A49" w:rsidRPr="008E6B76" w:rsidRDefault="00646542" w:rsidP="000E2A49">
      <w:pPr>
        <w:pStyle w:val="Normal2"/>
        <w:spacing w:after="0"/>
        <w:rPr>
          <w:rFonts w:ascii="Arial" w:hAnsi="Arial" w:cs="Arial"/>
          <w:color w:val="auto"/>
        </w:rPr>
      </w:pPr>
      <w:r w:rsidRPr="008E6B76">
        <w:rPr>
          <w:rFonts w:ascii="Arial" w:hAnsi="Arial" w:cs="Arial"/>
          <w:color w:val="auto"/>
        </w:rPr>
        <w:t xml:space="preserve">1.3 – O objeto deverá ser </w:t>
      </w:r>
      <w:r w:rsidR="00067DEA">
        <w:rPr>
          <w:rFonts w:ascii="Arial" w:hAnsi="Arial" w:cs="Arial"/>
          <w:color w:val="auto"/>
        </w:rPr>
        <w:t xml:space="preserve">executado </w:t>
      </w:r>
      <w:r w:rsidR="000E2A49" w:rsidRPr="008E6B76">
        <w:rPr>
          <w:rFonts w:ascii="Arial" w:hAnsi="Arial" w:cs="Arial"/>
          <w:color w:val="auto"/>
        </w:rPr>
        <w:t xml:space="preserve">com o solicitado e sendo o caso de apresentar problema, será rejeitado, obrigando-se sanar a irregularidade no prazo indicado, sem prejuízo para o Município. </w:t>
      </w:r>
    </w:p>
    <w:p w14:paraId="40F9E8FB" w14:textId="77777777" w:rsidR="000E2A49" w:rsidRPr="008E6B76" w:rsidRDefault="000E2A49" w:rsidP="000E2A49">
      <w:pPr>
        <w:pStyle w:val="Normal2"/>
        <w:spacing w:after="0"/>
        <w:rPr>
          <w:rFonts w:ascii="Arial" w:hAnsi="Arial" w:cs="Arial"/>
          <w:color w:val="auto"/>
        </w:rPr>
      </w:pPr>
    </w:p>
    <w:p w14:paraId="4E6BAC97"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3C8FAAB" w14:textId="77777777" w:rsidR="000E2A49" w:rsidRPr="008E6B76" w:rsidRDefault="000E2A49" w:rsidP="000E2A49">
      <w:pPr>
        <w:pStyle w:val="Normal2"/>
        <w:spacing w:after="0"/>
        <w:rPr>
          <w:rFonts w:ascii="Arial" w:hAnsi="Arial" w:cs="Arial"/>
          <w:color w:val="auto"/>
        </w:rPr>
      </w:pPr>
    </w:p>
    <w:p w14:paraId="2045357C"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1A2194D7" w14:textId="77777777" w:rsidR="000E2A49" w:rsidRPr="008E6B76" w:rsidRDefault="000E2A49" w:rsidP="000E2A49">
      <w:pPr>
        <w:pStyle w:val="Normal2"/>
        <w:spacing w:after="0"/>
        <w:rPr>
          <w:rFonts w:ascii="Arial" w:hAnsi="Arial" w:cs="Arial"/>
          <w:color w:val="auto"/>
        </w:rPr>
      </w:pPr>
    </w:p>
    <w:p w14:paraId="1557B7D4"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1.6 - O Município até a assinatura do contrato ou contados da solicitação, poderá desistir da contratação do objeto proposto, sem que caibam quaisquer direitos ao licitante vencedor.</w:t>
      </w:r>
    </w:p>
    <w:p w14:paraId="6133EA93" w14:textId="77777777" w:rsidR="000E2A49" w:rsidRPr="008E6B76" w:rsidRDefault="000E2A49" w:rsidP="000E2A49">
      <w:pPr>
        <w:pStyle w:val="Normal2"/>
        <w:spacing w:after="0"/>
        <w:rPr>
          <w:rFonts w:ascii="Arial" w:hAnsi="Arial" w:cs="Arial"/>
          <w:color w:val="auto"/>
        </w:rPr>
      </w:pPr>
    </w:p>
    <w:p w14:paraId="1FBAE9D6" w14:textId="77777777" w:rsidR="000E2A49" w:rsidRPr="008E6B76" w:rsidRDefault="000E2A49" w:rsidP="000E2A49">
      <w:pPr>
        <w:pStyle w:val="Normal2"/>
        <w:spacing w:after="0"/>
        <w:rPr>
          <w:rFonts w:ascii="Arial" w:hAnsi="Arial" w:cs="Arial"/>
          <w:color w:val="auto"/>
        </w:rPr>
      </w:pPr>
    </w:p>
    <w:p w14:paraId="60A987D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SEGUNDA</w:t>
      </w:r>
    </w:p>
    <w:p w14:paraId="62CC24EE" w14:textId="3E7B2FCF"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 DO PRAZO DE VIGÊNCIA</w:t>
      </w:r>
      <w:r w:rsidR="000E4740" w:rsidRPr="008E6B76">
        <w:rPr>
          <w:rFonts w:ascii="Arial" w:hAnsi="Arial" w:cs="Arial"/>
          <w:b/>
          <w:bCs/>
          <w:color w:val="auto"/>
        </w:rPr>
        <w:t>/EXECUÇÃO</w:t>
      </w:r>
      <w:r w:rsidRPr="008E6B76">
        <w:rPr>
          <w:rFonts w:ascii="Arial" w:hAnsi="Arial" w:cs="Arial"/>
          <w:b/>
          <w:bCs/>
          <w:color w:val="auto"/>
        </w:rPr>
        <w:t xml:space="preserve"> CONTRATUAL</w:t>
      </w:r>
      <w:r w:rsidR="00067DEA">
        <w:rPr>
          <w:rFonts w:ascii="Arial" w:hAnsi="Arial" w:cs="Arial"/>
          <w:b/>
          <w:bCs/>
          <w:color w:val="auto"/>
        </w:rPr>
        <w:t>/REGIME DE EXECUÇÃO</w:t>
      </w:r>
    </w:p>
    <w:p w14:paraId="4CB1ADA7" w14:textId="6387C4DB" w:rsidR="000E2A49" w:rsidRDefault="000E2A49" w:rsidP="000E2A49">
      <w:pPr>
        <w:pStyle w:val="Normal2"/>
        <w:spacing w:after="0"/>
        <w:rPr>
          <w:rFonts w:ascii="Arial" w:hAnsi="Arial" w:cs="Arial"/>
          <w:color w:val="auto"/>
        </w:rPr>
      </w:pPr>
      <w:r w:rsidRPr="008E6B76">
        <w:rPr>
          <w:rFonts w:ascii="Arial" w:hAnsi="Arial" w:cs="Arial"/>
          <w:color w:val="auto"/>
        </w:rPr>
        <w:t xml:space="preserve">2.1 - </w:t>
      </w:r>
      <w:r w:rsidR="00636E84" w:rsidRPr="008E6B76">
        <w:rPr>
          <w:rFonts w:ascii="Arial" w:hAnsi="Arial" w:cs="Arial"/>
        </w:rPr>
        <w:t xml:space="preserve">O </w:t>
      </w:r>
      <w:r w:rsidR="00823B62" w:rsidRPr="008C2B1C">
        <w:rPr>
          <w:rFonts w:ascii="Arial" w:hAnsi="Arial" w:cs="Arial"/>
          <w:i/>
          <w:iCs/>
          <w:u w:val="single"/>
        </w:rPr>
        <w:t>prazo execução do contrato será de 12 meses, contados a partir da ordem de início de serviços, e, o prazo de vigência do contrato será de 14 meses</w:t>
      </w:r>
      <w:r w:rsidR="00636E84">
        <w:rPr>
          <w:rFonts w:ascii="Arial" w:hAnsi="Arial" w:cs="Arial"/>
        </w:rPr>
        <w:t xml:space="preserve">, para fins de recebimento definitivo e pagamento, contados da </w:t>
      </w:r>
      <w:r w:rsidR="00636E84" w:rsidRPr="008E6B76">
        <w:rPr>
          <w:rFonts w:ascii="Arial" w:hAnsi="Arial" w:cs="Arial"/>
        </w:rPr>
        <w:t>data de assinatura do contrato, podendo haver prorrogação</w:t>
      </w:r>
      <w:r w:rsidRPr="008E6B76">
        <w:rPr>
          <w:rFonts w:ascii="Arial" w:hAnsi="Arial" w:cs="Arial"/>
          <w:color w:val="auto"/>
        </w:rPr>
        <w:t>.</w:t>
      </w:r>
    </w:p>
    <w:p w14:paraId="1644E969" w14:textId="30BB31C2" w:rsidR="00067DEA" w:rsidRPr="004A1015" w:rsidRDefault="00067DEA" w:rsidP="00067DEA">
      <w:pPr>
        <w:spacing w:line="360" w:lineRule="auto"/>
        <w:jc w:val="both"/>
        <w:rPr>
          <w:rFonts w:ascii="Arial" w:hAnsi="Arial" w:cs="Arial"/>
        </w:rPr>
      </w:pPr>
      <w:r w:rsidRPr="004A1015">
        <w:rPr>
          <w:rFonts w:ascii="Arial" w:hAnsi="Arial" w:cs="Arial"/>
        </w:rPr>
        <w:t>2.</w:t>
      </w:r>
      <w:r>
        <w:rPr>
          <w:rFonts w:ascii="Arial" w:hAnsi="Arial" w:cs="Arial"/>
        </w:rPr>
        <w:t>2</w:t>
      </w:r>
      <w:r w:rsidRPr="004A1015">
        <w:rPr>
          <w:rFonts w:ascii="Arial" w:hAnsi="Arial" w:cs="Arial"/>
        </w:rPr>
        <w:t xml:space="preserve"> – O regime de execução será o de empreitada por </w:t>
      </w:r>
      <w:r w:rsidRPr="004A1015">
        <w:rPr>
          <w:rFonts w:ascii="Arial" w:hAnsi="Arial" w:cs="Arial"/>
          <w:b/>
          <w:u w:val="single"/>
        </w:rPr>
        <w:t>preço global</w:t>
      </w:r>
      <w:r w:rsidRPr="004A1015">
        <w:rPr>
          <w:rFonts w:ascii="Arial" w:hAnsi="Arial" w:cs="Arial"/>
        </w:rPr>
        <w:t>.</w:t>
      </w:r>
    </w:p>
    <w:p w14:paraId="0CF0CD6A" w14:textId="77777777" w:rsidR="00067DEA" w:rsidRPr="008E6B76" w:rsidRDefault="00067DEA" w:rsidP="000E2A49">
      <w:pPr>
        <w:pStyle w:val="Normal2"/>
        <w:spacing w:after="0"/>
        <w:rPr>
          <w:rFonts w:ascii="Arial" w:hAnsi="Arial" w:cs="Arial"/>
          <w:color w:val="auto"/>
        </w:rPr>
      </w:pPr>
    </w:p>
    <w:p w14:paraId="575FCEC9" w14:textId="77777777" w:rsidR="000E2A49" w:rsidRPr="008E6B76" w:rsidRDefault="000E2A49" w:rsidP="000E2A49">
      <w:pPr>
        <w:pStyle w:val="Normal2"/>
        <w:spacing w:after="0"/>
        <w:rPr>
          <w:rFonts w:ascii="Arial" w:hAnsi="Arial" w:cs="Arial"/>
          <w:color w:val="auto"/>
        </w:rPr>
      </w:pPr>
    </w:p>
    <w:p w14:paraId="118CDD2C" w14:textId="77777777" w:rsidR="000E2A49" w:rsidRPr="008E6B76" w:rsidRDefault="000E2A49" w:rsidP="000E2A49">
      <w:pPr>
        <w:pStyle w:val="Normal2"/>
        <w:spacing w:after="0"/>
        <w:rPr>
          <w:rFonts w:ascii="Arial" w:hAnsi="Arial" w:cs="Arial"/>
          <w:color w:val="auto"/>
        </w:rPr>
      </w:pPr>
    </w:p>
    <w:p w14:paraId="640DA6E4"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TERCEIRA</w:t>
      </w:r>
    </w:p>
    <w:p w14:paraId="7AC864B9" w14:textId="77777777" w:rsidR="000E2A49" w:rsidRPr="008E6B76" w:rsidRDefault="000E2A49" w:rsidP="000E2A49">
      <w:pPr>
        <w:pStyle w:val="Normal2"/>
        <w:spacing w:after="0"/>
        <w:jc w:val="center"/>
        <w:rPr>
          <w:rFonts w:ascii="Arial" w:eastAsia="Arial" w:hAnsi="Arial" w:cs="Arial"/>
          <w:b/>
          <w:bCs/>
          <w:color w:val="auto"/>
        </w:rPr>
      </w:pPr>
      <w:r w:rsidRPr="008E6B76">
        <w:rPr>
          <w:rFonts w:ascii="Arial" w:hAnsi="Arial" w:cs="Arial"/>
          <w:b/>
          <w:bCs/>
          <w:color w:val="auto"/>
        </w:rPr>
        <w:t xml:space="preserve"> DO VALOR CONTRATADO; DAS CONDIÇÕES DE PAGAMENTO; DA ALTERAÇÃO; E, DA DOTAÇÃO ORÇAMENTÁRIA</w:t>
      </w:r>
    </w:p>
    <w:p w14:paraId="74CCFC9F" w14:textId="77777777" w:rsidR="000E2A49" w:rsidRPr="008E6B76" w:rsidRDefault="000E2A49" w:rsidP="000E2A49">
      <w:pPr>
        <w:tabs>
          <w:tab w:val="left" w:pos="2694"/>
        </w:tabs>
        <w:spacing w:line="360" w:lineRule="auto"/>
        <w:jc w:val="both"/>
        <w:rPr>
          <w:rFonts w:ascii="Arial" w:eastAsia="Arial" w:hAnsi="Arial" w:cs="Arial"/>
          <w:color w:val="FF0000"/>
          <w:sz w:val="24"/>
          <w:szCs w:val="24"/>
        </w:rPr>
      </w:pPr>
    </w:p>
    <w:p w14:paraId="770463DB"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3.1 – O valor global do contrato é de R$ _____ conforme proposta apresentada. </w:t>
      </w:r>
    </w:p>
    <w:p w14:paraId="7E77D1C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3.2 - O pagamento será efetuado </w:t>
      </w:r>
      <w:r w:rsidR="008E6B76">
        <w:rPr>
          <w:rFonts w:ascii="Arial" w:hAnsi="Arial" w:cs="Arial"/>
          <w:sz w:val="24"/>
          <w:szCs w:val="24"/>
        </w:rPr>
        <w:t xml:space="preserve">mensalmente </w:t>
      </w:r>
      <w:r w:rsidRPr="008E6B76">
        <w:rPr>
          <w:rFonts w:ascii="Arial" w:hAnsi="Arial" w:cs="Arial"/>
          <w:sz w:val="24"/>
          <w:szCs w:val="24"/>
        </w:rPr>
        <w:t xml:space="preserve">em até 30 (trinta) dias corridos, após emissão de nota fiscal/documento equivalente, que deverá conter o número da licitação e descrição/contrato. </w:t>
      </w:r>
    </w:p>
    <w:p w14:paraId="55B6A311"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3.3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5A9AA7CE"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3.4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7A24618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3.5 – O disposto no item acima não se aplica em caso de calamidade pública, de grave perturbação da ordem interna ou de guerra, bem como quando decorrerem </w:t>
      </w:r>
      <w:r w:rsidRPr="008E6B76">
        <w:rPr>
          <w:rFonts w:ascii="Arial" w:hAnsi="Arial" w:cs="Arial"/>
          <w:sz w:val="24"/>
          <w:szCs w:val="24"/>
        </w:rPr>
        <w:lastRenderedPageBreak/>
        <w:t xml:space="preserve">de ato ou fato que o contratado tenha praticado, do qual tenha participado ou para o qual tenha, assegurado à contratada o direito de optar pela suspensão do cumprimento de suas obrigações até que seja normalizada a situação. </w:t>
      </w:r>
    </w:p>
    <w:p w14:paraId="60BD5945" w14:textId="77777777" w:rsidR="00FD3197" w:rsidRPr="008E6B76" w:rsidRDefault="00FD3197" w:rsidP="00FD3197">
      <w:pPr>
        <w:autoSpaceDE w:val="0"/>
        <w:spacing w:line="360" w:lineRule="auto"/>
        <w:jc w:val="both"/>
        <w:rPr>
          <w:rFonts w:ascii="Arial" w:hAnsi="Arial" w:cs="Arial"/>
          <w:sz w:val="24"/>
          <w:szCs w:val="24"/>
        </w:rPr>
      </w:pPr>
      <w:r w:rsidRPr="008E6B76">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5B1689F3"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3.7 -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0AB71FF9"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3.8 - Caso o índice estabelecido para reajustamento venha a ser extinto ou de qualquer forma não possa mais ser utilizado, será adotado em substituição o que vier a ser determinado pela legislação então em vigor. </w:t>
      </w:r>
    </w:p>
    <w:p w14:paraId="2E524E21"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3.9 - Na ausência de previsão legal quanto ao índice substituto, as partes elegerão novo índice oficial, para reajustamento do preço do valor remanescente. </w:t>
      </w:r>
    </w:p>
    <w:p w14:paraId="268C0415"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3.10 - Fica a CONTRATADA obrigada a apresentar memória de cálculo referente à alteração de valores. </w:t>
      </w:r>
    </w:p>
    <w:p w14:paraId="64856707" w14:textId="77777777" w:rsidR="009A22D7" w:rsidRPr="008E6B76" w:rsidRDefault="007F326E" w:rsidP="009A22D7">
      <w:pPr>
        <w:spacing w:after="0" w:line="360" w:lineRule="auto"/>
        <w:jc w:val="both"/>
        <w:rPr>
          <w:rFonts w:ascii="Arial" w:hAnsi="Arial" w:cs="Arial"/>
          <w:sz w:val="24"/>
          <w:szCs w:val="24"/>
        </w:rPr>
      </w:pPr>
      <w:r w:rsidRPr="008E6B76">
        <w:rPr>
          <w:rFonts w:ascii="Arial" w:hAnsi="Arial" w:cs="Arial"/>
          <w:sz w:val="24"/>
          <w:szCs w:val="24"/>
        </w:rPr>
        <w:t>3.</w:t>
      </w:r>
      <w:r w:rsidR="00FD3197" w:rsidRPr="008E6B76">
        <w:rPr>
          <w:rFonts w:ascii="Arial" w:hAnsi="Arial" w:cs="Arial"/>
          <w:sz w:val="24"/>
          <w:szCs w:val="24"/>
        </w:rPr>
        <w:t>11 -</w:t>
      </w:r>
      <w:r w:rsidR="009A22D7" w:rsidRPr="008E6B76">
        <w:rPr>
          <w:rFonts w:ascii="Arial" w:hAnsi="Arial" w:cs="Arial"/>
          <w:sz w:val="24"/>
          <w:szCs w:val="24"/>
        </w:rPr>
        <w:t xml:space="preserve"> As despesas</w:t>
      </w:r>
      <w:r w:rsidR="00D14D21" w:rsidRPr="008E6B76">
        <w:rPr>
          <w:rFonts w:ascii="Arial" w:hAnsi="Arial" w:cs="Arial"/>
          <w:sz w:val="24"/>
          <w:szCs w:val="24"/>
        </w:rPr>
        <w:t xml:space="preserve"> decorrentes com esta contratação </w:t>
      </w:r>
      <w:r w:rsidR="009A22D7" w:rsidRPr="008E6B76">
        <w:rPr>
          <w:rFonts w:ascii="Arial" w:hAnsi="Arial" w:cs="Arial"/>
          <w:sz w:val="24"/>
          <w:szCs w:val="24"/>
        </w:rPr>
        <w:t xml:space="preserve">onerará a seguinte dotação orçamentária do exercício financeiro vigente:  </w:t>
      </w:r>
    </w:p>
    <w:p w14:paraId="1543FC36" w14:textId="77777777" w:rsidR="00AE2742" w:rsidRPr="008E6B76"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Pr>
          <w:rFonts w:ascii="Arial" w:hAnsi="Arial" w:cs="Arial"/>
          <w:color w:val="FF0000"/>
          <w:sz w:val="24"/>
          <w:szCs w:val="24"/>
        </w:rPr>
        <w:t>98,</w:t>
      </w:r>
      <w:r w:rsidRPr="008E6B76">
        <w:rPr>
          <w:rFonts w:ascii="Arial" w:hAnsi="Arial" w:cs="Arial"/>
          <w:color w:val="FF0000"/>
          <w:sz w:val="24"/>
          <w:szCs w:val="24"/>
        </w:rPr>
        <w:t xml:space="preserve">Ficha nº </w:t>
      </w:r>
      <w:r>
        <w:rPr>
          <w:rFonts w:ascii="Arial" w:hAnsi="Arial" w:cs="Arial"/>
          <w:color w:val="FF0000"/>
          <w:sz w:val="24"/>
          <w:szCs w:val="24"/>
        </w:rPr>
        <w:t>306</w:t>
      </w:r>
    </w:p>
    <w:p w14:paraId="6C2F6FD1" w14:textId="77777777" w:rsidR="00AE2742"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r>
        <w:rPr>
          <w:rFonts w:ascii="Arial" w:hAnsi="Arial" w:cs="Arial"/>
          <w:color w:val="FF0000"/>
          <w:sz w:val="24"/>
          <w:szCs w:val="24"/>
        </w:rPr>
        <w:t>020900</w:t>
      </w:r>
      <w:r w:rsidRPr="008E6B76">
        <w:rPr>
          <w:rFonts w:ascii="Arial" w:hAnsi="Arial" w:cs="Arial"/>
          <w:color w:val="FF0000"/>
          <w:sz w:val="24"/>
          <w:szCs w:val="24"/>
        </w:rPr>
        <w:t xml:space="preserve">Funcional: </w:t>
      </w:r>
      <w:r>
        <w:rPr>
          <w:rFonts w:ascii="Arial" w:hAnsi="Arial" w:cs="Arial"/>
          <w:color w:val="FF0000"/>
          <w:sz w:val="24"/>
          <w:szCs w:val="24"/>
        </w:rPr>
        <w:t>27.812.0005.1197.0000,</w:t>
      </w:r>
      <w:r w:rsidRPr="008E6B76">
        <w:rPr>
          <w:rFonts w:ascii="Arial" w:hAnsi="Arial" w:cs="Arial"/>
          <w:color w:val="FF0000"/>
          <w:sz w:val="24"/>
          <w:szCs w:val="24"/>
        </w:rPr>
        <w:t xml:space="preserve">Cat. Econ.: </w:t>
      </w:r>
      <w:r>
        <w:rPr>
          <w:rFonts w:ascii="Arial" w:hAnsi="Arial" w:cs="Arial"/>
          <w:color w:val="FF0000"/>
          <w:sz w:val="24"/>
          <w:szCs w:val="24"/>
        </w:rPr>
        <w:t>4.4.90.51.00,</w:t>
      </w:r>
      <w:r w:rsidRPr="008E6B76">
        <w:rPr>
          <w:rFonts w:ascii="Arial" w:hAnsi="Arial" w:cs="Arial"/>
          <w:color w:val="FF0000"/>
          <w:sz w:val="24"/>
          <w:szCs w:val="24"/>
        </w:rPr>
        <w:t xml:space="preserve">Código de Aplicação: </w:t>
      </w:r>
      <w:r>
        <w:rPr>
          <w:rFonts w:ascii="Arial" w:hAnsi="Arial" w:cs="Arial"/>
          <w:color w:val="FF0000"/>
          <w:sz w:val="24"/>
          <w:szCs w:val="24"/>
        </w:rPr>
        <w:t>100124,</w:t>
      </w:r>
      <w:r w:rsidRPr="008E6B76">
        <w:rPr>
          <w:rFonts w:ascii="Arial" w:hAnsi="Arial" w:cs="Arial"/>
          <w:color w:val="FF0000"/>
          <w:sz w:val="24"/>
          <w:szCs w:val="24"/>
        </w:rPr>
        <w:t xml:space="preserve">Fonte de Recurso: </w:t>
      </w:r>
      <w:r>
        <w:rPr>
          <w:rFonts w:ascii="Arial" w:hAnsi="Arial" w:cs="Arial"/>
          <w:color w:val="FF0000"/>
          <w:sz w:val="24"/>
          <w:szCs w:val="24"/>
        </w:rPr>
        <w:t>00200</w:t>
      </w:r>
    </w:p>
    <w:p w14:paraId="72E19AB6" w14:textId="77777777" w:rsidR="00AE2742" w:rsidRPr="008E6B76"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Pr>
          <w:rFonts w:ascii="Arial" w:hAnsi="Arial" w:cs="Arial"/>
          <w:color w:val="FF0000"/>
          <w:sz w:val="24"/>
          <w:szCs w:val="24"/>
        </w:rPr>
        <w:t>99,</w:t>
      </w:r>
      <w:r w:rsidRPr="008E6B76">
        <w:rPr>
          <w:rFonts w:ascii="Arial" w:hAnsi="Arial" w:cs="Arial"/>
          <w:color w:val="FF0000"/>
          <w:sz w:val="24"/>
          <w:szCs w:val="24"/>
        </w:rPr>
        <w:t xml:space="preserve">Ficha nº </w:t>
      </w:r>
      <w:r>
        <w:rPr>
          <w:rFonts w:ascii="Arial" w:hAnsi="Arial" w:cs="Arial"/>
          <w:color w:val="FF0000"/>
          <w:sz w:val="24"/>
          <w:szCs w:val="24"/>
        </w:rPr>
        <w:t>307</w:t>
      </w:r>
    </w:p>
    <w:p w14:paraId="53F926A3" w14:textId="77777777" w:rsidR="00AE2742" w:rsidRPr="00AE2742" w:rsidRDefault="00AE2742" w:rsidP="00AE274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r>
        <w:rPr>
          <w:rFonts w:ascii="Arial" w:hAnsi="Arial" w:cs="Arial"/>
          <w:color w:val="FF0000"/>
          <w:sz w:val="24"/>
          <w:szCs w:val="24"/>
        </w:rPr>
        <w:t>020900</w:t>
      </w:r>
      <w:r w:rsidRPr="008E6B76">
        <w:rPr>
          <w:rFonts w:ascii="Arial" w:hAnsi="Arial" w:cs="Arial"/>
          <w:color w:val="FF0000"/>
          <w:sz w:val="24"/>
          <w:szCs w:val="24"/>
        </w:rPr>
        <w:t xml:space="preserve">Funcional: </w:t>
      </w:r>
      <w:r>
        <w:rPr>
          <w:rFonts w:ascii="Arial" w:hAnsi="Arial" w:cs="Arial"/>
          <w:color w:val="FF0000"/>
          <w:sz w:val="24"/>
          <w:szCs w:val="24"/>
        </w:rPr>
        <w:t>27.812.0005.1197.0000,</w:t>
      </w:r>
      <w:r w:rsidRPr="008E6B76">
        <w:rPr>
          <w:rFonts w:ascii="Arial" w:hAnsi="Arial" w:cs="Arial"/>
          <w:color w:val="FF0000"/>
          <w:sz w:val="24"/>
          <w:szCs w:val="24"/>
        </w:rPr>
        <w:t xml:space="preserve">Cat. Econ.: </w:t>
      </w:r>
      <w:r>
        <w:rPr>
          <w:rFonts w:ascii="Arial" w:hAnsi="Arial" w:cs="Arial"/>
          <w:color w:val="FF0000"/>
          <w:sz w:val="24"/>
          <w:szCs w:val="24"/>
        </w:rPr>
        <w:t>4.4.90.51.00,</w:t>
      </w:r>
      <w:r w:rsidRPr="008E6B76">
        <w:rPr>
          <w:rFonts w:ascii="Arial" w:hAnsi="Arial" w:cs="Arial"/>
          <w:color w:val="FF0000"/>
          <w:sz w:val="24"/>
          <w:szCs w:val="24"/>
        </w:rPr>
        <w:t xml:space="preserve">Código de Aplicação: </w:t>
      </w:r>
      <w:r>
        <w:rPr>
          <w:rFonts w:ascii="Arial" w:hAnsi="Arial" w:cs="Arial"/>
          <w:color w:val="FF0000"/>
          <w:sz w:val="24"/>
          <w:szCs w:val="24"/>
        </w:rPr>
        <w:t>100124,</w:t>
      </w:r>
      <w:r w:rsidRPr="008E6B76">
        <w:rPr>
          <w:rFonts w:ascii="Arial" w:hAnsi="Arial" w:cs="Arial"/>
          <w:color w:val="FF0000"/>
          <w:sz w:val="24"/>
          <w:szCs w:val="24"/>
        </w:rPr>
        <w:t xml:space="preserve">Fonte de Recurso: </w:t>
      </w:r>
      <w:r>
        <w:rPr>
          <w:rFonts w:ascii="Arial" w:hAnsi="Arial" w:cs="Arial"/>
          <w:color w:val="FF0000"/>
          <w:sz w:val="24"/>
          <w:szCs w:val="24"/>
        </w:rPr>
        <w:t>00100</w:t>
      </w:r>
    </w:p>
    <w:p w14:paraId="69FEAF92" w14:textId="77777777" w:rsidR="00D14D21" w:rsidRPr="008E6B76" w:rsidRDefault="00D14D21" w:rsidP="000E2A49">
      <w:pPr>
        <w:spacing w:after="0" w:line="360" w:lineRule="auto"/>
        <w:jc w:val="both"/>
        <w:rPr>
          <w:rFonts w:ascii="Arial" w:hAnsi="Arial" w:cs="Arial"/>
          <w:sz w:val="24"/>
          <w:szCs w:val="24"/>
        </w:rPr>
      </w:pPr>
    </w:p>
    <w:p w14:paraId="6AA268C6" w14:textId="77777777" w:rsidR="00D14D21" w:rsidRPr="008E6B76" w:rsidRDefault="00D14D21" w:rsidP="000E2A49">
      <w:pPr>
        <w:spacing w:after="0" w:line="360" w:lineRule="auto"/>
        <w:jc w:val="both"/>
        <w:rPr>
          <w:rFonts w:ascii="Arial" w:hAnsi="Arial" w:cs="Arial"/>
          <w:sz w:val="24"/>
          <w:szCs w:val="24"/>
        </w:rPr>
      </w:pPr>
    </w:p>
    <w:p w14:paraId="739A73F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lastRenderedPageBreak/>
        <w:t>CLÁUSULA QUARTA</w:t>
      </w:r>
    </w:p>
    <w:p w14:paraId="07604E49"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FISCALIZAÇÃO/GESTÃO</w:t>
      </w:r>
      <w:r w:rsidR="008C1B03" w:rsidRPr="008E6B76">
        <w:rPr>
          <w:rFonts w:ascii="Arial" w:hAnsi="Arial" w:cs="Arial"/>
          <w:b/>
          <w:bCs/>
          <w:sz w:val="24"/>
          <w:szCs w:val="24"/>
        </w:rPr>
        <w:t xml:space="preserve"> DO CONTRATO</w:t>
      </w:r>
      <w:r w:rsidRPr="008E6B76">
        <w:rPr>
          <w:rFonts w:ascii="Arial" w:hAnsi="Arial" w:cs="Arial"/>
          <w:b/>
          <w:bCs/>
          <w:sz w:val="24"/>
          <w:szCs w:val="24"/>
        </w:rPr>
        <w:t xml:space="preserve"> E DO RECEBIMENTO DO OBJETO</w:t>
      </w:r>
    </w:p>
    <w:p w14:paraId="14A801C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0C596FDD" w14:textId="77777777" w:rsidR="000E2A49" w:rsidRPr="008E6B76" w:rsidRDefault="000E2A49" w:rsidP="000E2A49">
      <w:pPr>
        <w:spacing w:after="0" w:line="360" w:lineRule="auto"/>
        <w:jc w:val="both"/>
        <w:rPr>
          <w:rFonts w:ascii="Arial" w:hAnsi="Arial" w:cs="Arial"/>
          <w:sz w:val="24"/>
          <w:szCs w:val="24"/>
        </w:rPr>
      </w:pPr>
    </w:p>
    <w:p w14:paraId="5E251DB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50F1EAAB" w14:textId="77777777" w:rsidR="000E2A49" w:rsidRPr="008E6B76" w:rsidRDefault="000E2A49" w:rsidP="000E2A49">
      <w:pPr>
        <w:spacing w:after="0" w:line="360" w:lineRule="auto"/>
        <w:jc w:val="both"/>
        <w:rPr>
          <w:rFonts w:ascii="Arial" w:hAnsi="Arial" w:cs="Arial"/>
          <w:sz w:val="24"/>
          <w:szCs w:val="24"/>
        </w:rPr>
      </w:pPr>
    </w:p>
    <w:p w14:paraId="6BC47F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4.3 - O objeto do</w:t>
      </w:r>
      <w:r w:rsidR="007C54F7" w:rsidRPr="008E6B76">
        <w:rPr>
          <w:rFonts w:ascii="Arial" w:hAnsi="Arial" w:cs="Arial"/>
          <w:sz w:val="24"/>
          <w:szCs w:val="24"/>
        </w:rPr>
        <w:t xml:space="preserve"> presente contrato será gerido/fiscalizado/recebido da seguinte forma</w:t>
      </w:r>
      <w:r w:rsidRPr="008E6B76">
        <w:rPr>
          <w:rFonts w:ascii="Arial" w:hAnsi="Arial" w:cs="Arial"/>
          <w:sz w:val="24"/>
          <w:szCs w:val="24"/>
        </w:rPr>
        <w:t xml:space="preserve">: </w:t>
      </w:r>
    </w:p>
    <w:p w14:paraId="6C52D859" w14:textId="77777777" w:rsidR="00C81352" w:rsidRPr="008E6B76" w:rsidRDefault="00C81352" w:rsidP="00C81352">
      <w:pPr>
        <w:pStyle w:val="Nvel01-SemNumerao"/>
        <w:spacing w:line="360" w:lineRule="auto"/>
        <w:rPr>
          <w:sz w:val="24"/>
          <w:szCs w:val="24"/>
        </w:rPr>
      </w:pPr>
      <w:r w:rsidRPr="008E6B76">
        <w:rPr>
          <w:sz w:val="24"/>
          <w:szCs w:val="24"/>
        </w:rPr>
        <w:t>Condições de execução</w:t>
      </w:r>
    </w:p>
    <w:p w14:paraId="4142B25D" w14:textId="77777777" w:rsidR="00C81352" w:rsidRPr="008E6B76" w:rsidRDefault="00C81352" w:rsidP="00521F52">
      <w:pPr>
        <w:pStyle w:val="Nvel2-Red"/>
        <w:numPr>
          <w:ilvl w:val="0"/>
          <w:numId w:val="0"/>
        </w:numPr>
      </w:pPr>
      <w:r w:rsidRPr="008E6B76">
        <w:t>A execução do objeto seguirá a seguinte dinâmica:</w:t>
      </w:r>
    </w:p>
    <w:p w14:paraId="36C16025" w14:textId="77777777" w:rsidR="00C81352" w:rsidRPr="008E6B76" w:rsidRDefault="00C81352" w:rsidP="00C81352">
      <w:pPr>
        <w:pStyle w:val="Nvel3-R"/>
        <w:spacing w:line="360" w:lineRule="auto"/>
        <w:ind w:left="0"/>
      </w:pPr>
      <w:r w:rsidRPr="008E6B76">
        <w:t>Início da execução em até 24 (vinte e quatro) horas após a emissão da Ordem de Início de Serviços, devendo seguir o Cronograma/planilha constante do edital.</w:t>
      </w:r>
    </w:p>
    <w:p w14:paraId="3392346C" w14:textId="77777777" w:rsidR="00C81352" w:rsidRPr="008E6B76" w:rsidRDefault="00C81352" w:rsidP="00C81352">
      <w:pPr>
        <w:pStyle w:val="Nvel01-SemNumerao"/>
        <w:spacing w:line="360" w:lineRule="auto"/>
        <w:rPr>
          <w:sz w:val="24"/>
          <w:szCs w:val="24"/>
        </w:rPr>
      </w:pPr>
      <w:r w:rsidRPr="008E6B76">
        <w:rPr>
          <w:sz w:val="24"/>
          <w:szCs w:val="24"/>
        </w:rPr>
        <w:t>Rotinas a serem cumpridas</w:t>
      </w:r>
    </w:p>
    <w:p w14:paraId="0AF1E9EE" w14:textId="77777777" w:rsidR="00C81352" w:rsidRPr="008E6B76" w:rsidRDefault="00C81352" w:rsidP="00521F52">
      <w:pPr>
        <w:pStyle w:val="Nvel2-Red"/>
        <w:numPr>
          <w:ilvl w:val="0"/>
          <w:numId w:val="0"/>
        </w:numPr>
        <w:rPr>
          <w:rFonts w:eastAsia="MS Mincho"/>
        </w:rPr>
      </w:pPr>
      <w:r w:rsidRPr="008E6B76">
        <w:t>A execução contratual observará as rotinas descritas no termo de referência.</w:t>
      </w:r>
    </w:p>
    <w:p w14:paraId="7DA80901" w14:textId="77777777" w:rsidR="00C81352" w:rsidRPr="008E6B76" w:rsidRDefault="00C81352" w:rsidP="00C81352">
      <w:pPr>
        <w:pStyle w:val="Nvel01-SemNumerao"/>
        <w:spacing w:line="360" w:lineRule="auto"/>
        <w:rPr>
          <w:sz w:val="24"/>
          <w:szCs w:val="24"/>
        </w:rPr>
      </w:pPr>
      <w:r w:rsidRPr="008E6B76">
        <w:rPr>
          <w:sz w:val="24"/>
          <w:szCs w:val="24"/>
        </w:rPr>
        <w:t>Materiais a serem disponibilizados</w:t>
      </w:r>
    </w:p>
    <w:p w14:paraId="326E5863" w14:textId="77777777" w:rsidR="00C81352" w:rsidRPr="008E6B76" w:rsidRDefault="00C81352" w:rsidP="00521F52">
      <w:pPr>
        <w:pStyle w:val="Nvel2-Red"/>
        <w:numPr>
          <w:ilvl w:val="0"/>
          <w:numId w:val="0"/>
        </w:numPr>
      </w:pPr>
      <w:r w:rsidRPr="008E6B76">
        <w:t xml:space="preserve">Para a perfeita execução dos serviços, a Contratada deverá disponibilizar os materiais, máquinas, equipamentos, ferramentas e utensílios necessários, nas quantidades necessárias para a execução dos serviços com padrões de qualidade, conforme planilha. </w:t>
      </w:r>
    </w:p>
    <w:p w14:paraId="2CD7D36B" w14:textId="77777777" w:rsidR="00C81352" w:rsidRPr="008E6B76" w:rsidRDefault="00C81352" w:rsidP="00C81352">
      <w:pPr>
        <w:pStyle w:val="Nivel01"/>
        <w:numPr>
          <w:ilvl w:val="0"/>
          <w:numId w:val="0"/>
        </w:numPr>
        <w:spacing w:line="360" w:lineRule="auto"/>
        <w:ind w:left="284" w:hanging="284"/>
      </w:pPr>
      <w:r w:rsidRPr="008E6B76">
        <w:t>Gestão do Contrato</w:t>
      </w:r>
    </w:p>
    <w:p w14:paraId="6ED668D0" w14:textId="77777777" w:rsidR="00C81352" w:rsidRPr="008E6B76" w:rsidRDefault="00C81352" w:rsidP="00C81352">
      <w:pPr>
        <w:pStyle w:val="Nivel2"/>
      </w:pPr>
      <w:r w:rsidRPr="008E6B76">
        <w:t>O objeto deverá ser executado fielmente pelas partes, de acordo com as cláusulas avençadas e as normas da Lei nº 14.133, de 2021, e cada parte responderá pelas consequências de sua inexecução total ou parcial.</w:t>
      </w:r>
    </w:p>
    <w:p w14:paraId="327FF590" w14:textId="77777777" w:rsidR="00C81352" w:rsidRPr="008E6B76" w:rsidRDefault="00C81352" w:rsidP="00C81352">
      <w:pPr>
        <w:pStyle w:val="Nivel2"/>
      </w:pPr>
      <w:r w:rsidRPr="008E6B76">
        <w:lastRenderedPageBreak/>
        <w:t>Em caso de impedimento, ordem de paralisação ou suspensão do contrato, o cronograma de execução será prorrogado automaticamente pelo tempo correspondente, anotadas tais circunstâncias em registros apropriados.</w:t>
      </w:r>
    </w:p>
    <w:p w14:paraId="71FC74D8" w14:textId="77777777" w:rsidR="00C81352" w:rsidRPr="008E6B76" w:rsidRDefault="00C81352" w:rsidP="00C81352">
      <w:pPr>
        <w:pStyle w:val="Nivel2"/>
      </w:pPr>
      <w:r w:rsidRPr="008E6B76">
        <w:t>As comunicações entre o órgão ou entidade e a contratada devem ser realizadas por escrito sempre e publicadas, bem como poderá ser mediante correio eletrônico</w:t>
      </w:r>
    </w:p>
    <w:p w14:paraId="7D1B7302" w14:textId="77777777" w:rsidR="00C81352" w:rsidRPr="008E6B76" w:rsidRDefault="00C81352" w:rsidP="00C81352">
      <w:pPr>
        <w:pStyle w:val="Nivel2"/>
      </w:pPr>
      <w:r w:rsidRPr="008E6B76">
        <w:t>O órgão ou entidade poderá convocar representante da empresa para adoção de providências que devam ser cumpridas de imediato.</w:t>
      </w:r>
    </w:p>
    <w:p w14:paraId="21180D56" w14:textId="77777777" w:rsidR="00C81352" w:rsidRPr="008E6B76" w:rsidRDefault="00C81352" w:rsidP="00C81352">
      <w:pPr>
        <w:pStyle w:val="Nivel2"/>
      </w:pPr>
      <w:r w:rsidRPr="008E6B76">
        <w:t>A Administração possui gestor devidamente nomeado.</w:t>
      </w:r>
    </w:p>
    <w:p w14:paraId="55C39DBC" w14:textId="77777777" w:rsidR="00C81352" w:rsidRPr="008E6B76" w:rsidRDefault="00C81352" w:rsidP="00C81352">
      <w:pPr>
        <w:pStyle w:val="Nvel01-SemNumerao"/>
        <w:spacing w:line="360" w:lineRule="auto"/>
        <w:rPr>
          <w:sz w:val="24"/>
          <w:szCs w:val="24"/>
        </w:rPr>
      </w:pPr>
      <w:r w:rsidRPr="008E6B76">
        <w:rPr>
          <w:sz w:val="24"/>
          <w:szCs w:val="24"/>
        </w:rPr>
        <w:t>Fiscalização</w:t>
      </w:r>
    </w:p>
    <w:p w14:paraId="4C8707F1" w14:textId="77777777" w:rsidR="00C81352" w:rsidRPr="008E6B76" w:rsidRDefault="00C81352" w:rsidP="00C81352">
      <w:pPr>
        <w:pStyle w:val="Nivel2"/>
      </w:pPr>
      <w:r w:rsidRPr="008E6B76">
        <w:t xml:space="preserve">A execução do contrato deverá ser acompanhada e fiscalizada pelo fiscal do contrato que acompanhará a execução, para que sejam cumpridas todas as condições estabelecidas de modo a assegurar os melhores resultados para a Administração. </w:t>
      </w:r>
    </w:p>
    <w:p w14:paraId="7E033409" w14:textId="77777777" w:rsidR="00C81352" w:rsidRPr="008E6B76" w:rsidRDefault="00C81352" w:rsidP="00C81352">
      <w:pPr>
        <w:pStyle w:val="Nvel01-SemNumerao"/>
        <w:spacing w:line="360" w:lineRule="auto"/>
        <w:rPr>
          <w:i/>
          <w:sz w:val="24"/>
          <w:szCs w:val="24"/>
        </w:rPr>
      </w:pPr>
      <w:r w:rsidRPr="008E6B76">
        <w:rPr>
          <w:sz w:val="24"/>
          <w:szCs w:val="24"/>
        </w:rPr>
        <w:t>Gestor do Contrato</w:t>
      </w:r>
    </w:p>
    <w:p w14:paraId="5BF03707" w14:textId="77777777" w:rsidR="00C81352" w:rsidRPr="008E6B76" w:rsidRDefault="00C81352" w:rsidP="00C81352">
      <w:pPr>
        <w:pStyle w:val="Nivel2"/>
      </w:pPr>
      <w:r w:rsidRPr="008E6B76">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1623F3" w14:textId="3BACE2E0" w:rsidR="00C81352" w:rsidRPr="008E6B76" w:rsidRDefault="00C81352" w:rsidP="00445BD2">
      <w:pPr>
        <w:pStyle w:val="Nivel01"/>
        <w:numPr>
          <w:ilvl w:val="0"/>
          <w:numId w:val="0"/>
        </w:numPr>
        <w:spacing w:line="360" w:lineRule="auto"/>
      </w:pPr>
      <w:r w:rsidRPr="008E6B76">
        <w:t xml:space="preserve"> DO RECEBIMENTO E DO PAGAMENTO</w:t>
      </w:r>
    </w:p>
    <w:p w14:paraId="1D6E1797" w14:textId="77777777" w:rsidR="00C81352" w:rsidRPr="008E6B76" w:rsidRDefault="00C81352" w:rsidP="00C81352">
      <w:pPr>
        <w:pStyle w:val="Nivel2"/>
        <w:rPr>
          <w:lang w:eastAsia="en-US"/>
        </w:rPr>
      </w:pPr>
      <w:r w:rsidRPr="008E6B76">
        <w:rPr>
          <w:lang w:eastAsia="en-US"/>
        </w:rPr>
        <w:t xml:space="preserve">Os serviços serão recebidos provisoriamente, a cada medição, pelo fiscal do contrato </w:t>
      </w:r>
      <w:r w:rsidRPr="008E6B76">
        <w:rPr>
          <w:b/>
          <w:highlight w:val="yellow"/>
          <w:u w:val="single"/>
          <w:lang w:eastAsia="en-US"/>
        </w:rPr>
        <w:t>mediante relatório e recibo assinados por servidor e encarregado da contratada</w:t>
      </w:r>
      <w:r w:rsidRPr="008E6B76">
        <w:rPr>
          <w:lang w:eastAsia="en-US"/>
        </w:rPr>
        <w:t xml:space="preserve">, quando verificado o cumprimento das exigências de caráter técnico e administrativo. </w:t>
      </w:r>
    </w:p>
    <w:p w14:paraId="238BCE6E" w14:textId="77777777" w:rsidR="00C81352" w:rsidRPr="008E6B76" w:rsidRDefault="00C81352" w:rsidP="00C81352">
      <w:pPr>
        <w:pStyle w:val="Nivel2"/>
        <w:rPr>
          <w:lang w:eastAsia="en-US"/>
        </w:rPr>
      </w:pPr>
      <w:r w:rsidRPr="008E6B76">
        <w:rPr>
          <w:lang w:eastAsia="en-US"/>
        </w:rPr>
        <w:t>O prazo da disposição acima será contado do recebimento de comunicação de cobrança oriunda do contratado com a comprovação da prestação dos serviços a que se referem a parcela a ser paga.</w:t>
      </w:r>
    </w:p>
    <w:p w14:paraId="457B0BE1" w14:textId="77777777" w:rsidR="00C81352" w:rsidRPr="008E6B76" w:rsidRDefault="00C81352" w:rsidP="00C81352">
      <w:pPr>
        <w:pStyle w:val="Nivel2"/>
        <w:rPr>
          <w:lang w:eastAsia="en-US"/>
        </w:rPr>
      </w:pPr>
      <w:r w:rsidRPr="008E6B76">
        <w:rPr>
          <w:lang w:eastAsia="en-US"/>
        </w:rPr>
        <w:lastRenderedPageBreak/>
        <w:t xml:space="preserve">O fiscal do contrato realizará o recebimento provisório do objeto do contrato mediante termo detalhado que comprove o cumprimento das exigências de caráter técnico. </w:t>
      </w:r>
    </w:p>
    <w:p w14:paraId="1C83A03D" w14:textId="77777777" w:rsidR="00C81352" w:rsidRPr="008E6B76" w:rsidRDefault="00C81352" w:rsidP="00C81352">
      <w:pPr>
        <w:pStyle w:val="Nivel2"/>
        <w:rPr>
          <w:lang w:eastAsia="en-US"/>
        </w:rPr>
      </w:pPr>
      <w:r w:rsidRPr="008E6B76">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14:paraId="00A7146A" w14:textId="77777777" w:rsidR="00C81352" w:rsidRPr="008E6B76" w:rsidRDefault="00C81352" w:rsidP="00C81352">
      <w:pPr>
        <w:pStyle w:val="Nivel3"/>
        <w:numPr>
          <w:ilvl w:val="0"/>
          <w:numId w:val="0"/>
        </w:numPr>
        <w:spacing w:line="360" w:lineRule="auto"/>
        <w:rPr>
          <w:lang w:eastAsia="en-US"/>
        </w:rPr>
      </w:pPr>
      <w:r w:rsidRPr="008E6B76">
        <w:rPr>
          <w:lang w:eastAsia="en-US"/>
        </w:rPr>
        <w:t>Será considerado como ocorrido o recebimento provisório com a entrega do termo do recebido devidamente assinado;</w:t>
      </w:r>
    </w:p>
    <w:p w14:paraId="24C6C83A" w14:textId="77777777" w:rsidR="00C81352" w:rsidRPr="008E6B76" w:rsidRDefault="00C81352" w:rsidP="00C81352">
      <w:pPr>
        <w:pStyle w:val="Nivel3"/>
        <w:numPr>
          <w:ilvl w:val="0"/>
          <w:numId w:val="0"/>
        </w:numPr>
        <w:spacing w:line="360" w:lineRule="auto"/>
        <w:rPr>
          <w:lang w:eastAsia="en-US"/>
        </w:rPr>
      </w:pPr>
      <w:r w:rsidRPr="008E6B76">
        <w:rPr>
          <w:lang w:eastAsia="en-US"/>
        </w:rPr>
        <w:t>O Contratado fica obrigado a reparar, corrigir, remover, ou substituir, às suas expensas, no todo ou em parte, o objeto em que se verificarem vícios, defeitos ou incorreções resultantes da execução ou materiais empregados, cabendo à fiscalização não atestar medição de serviços até que sejam sanadas todas as eventuais pendências que possam vir a ser apontadas no Recebimento Provisório.</w:t>
      </w:r>
    </w:p>
    <w:p w14:paraId="78FC28DE" w14:textId="77777777" w:rsidR="00C81352" w:rsidRPr="008E6B76" w:rsidRDefault="00C81352" w:rsidP="00C81352">
      <w:pPr>
        <w:pStyle w:val="Nivel3"/>
        <w:numPr>
          <w:ilvl w:val="0"/>
          <w:numId w:val="0"/>
        </w:numPr>
        <w:spacing w:line="360" w:lineRule="auto"/>
        <w:rPr>
          <w:lang w:eastAsia="en-US"/>
        </w:rPr>
      </w:pPr>
      <w:r w:rsidRPr="008E6B76">
        <w:rPr>
          <w:lang w:eastAsia="en-US"/>
        </w:rPr>
        <w:t>Os serviços poderão ser rejeitados, no todo ou em parte, quando em desacordo com as especificações constantes neste Termo de Referência e na proposta, sem prejuízo da aplicação das penalidades.</w:t>
      </w:r>
    </w:p>
    <w:p w14:paraId="572359A7" w14:textId="65BA6B22" w:rsidR="00C81352" w:rsidRPr="008E6B76" w:rsidRDefault="00C81352" w:rsidP="00C81352">
      <w:pPr>
        <w:pStyle w:val="Nivel2"/>
        <w:rPr>
          <w:lang w:eastAsia="en-US"/>
        </w:rPr>
      </w:pPr>
      <w:r w:rsidRPr="008E6B76">
        <w:rPr>
          <w:lang w:eastAsia="en-US"/>
        </w:rPr>
        <w:t xml:space="preserve">Os serviços serão recebidos definitivamente pelo fiscal do contrato/gestor, após a verificação da qualidade e quantidade do serviço e consequente aceitação e enviado para pagamento </w:t>
      </w:r>
    </w:p>
    <w:p w14:paraId="02333536" w14:textId="77777777" w:rsidR="00C81352" w:rsidRPr="008E6B76" w:rsidRDefault="00C81352" w:rsidP="00C81352">
      <w:pPr>
        <w:pStyle w:val="Nivel2"/>
        <w:rPr>
          <w:lang w:eastAsia="en-US"/>
        </w:rPr>
      </w:pPr>
      <w:r w:rsidRPr="008E6B76">
        <w:rPr>
          <w:lang w:eastAsia="en-US"/>
        </w:rPr>
        <w:t>O recebimento provisório ou definitivo não excluirá a responsabilidade civil pela solidez e pela segurança do serviço nem a responsabilidade ético-profissional pela perfeita execução do contrato.</w:t>
      </w:r>
    </w:p>
    <w:p w14:paraId="1B6EE263" w14:textId="77777777" w:rsidR="00C81352" w:rsidRPr="008E6B76" w:rsidRDefault="00C81352" w:rsidP="00C81352">
      <w:pPr>
        <w:pStyle w:val="Corpodetexto"/>
        <w:spacing w:line="360" w:lineRule="auto"/>
        <w:ind w:left="102" w:right="229" w:firstLine="707"/>
        <w:rPr>
          <w:rFonts w:ascii="Arial" w:hAnsi="Arial" w:cs="Arial"/>
          <w:color w:val="FF0000"/>
          <w:sz w:val="24"/>
          <w:szCs w:val="24"/>
        </w:rPr>
      </w:pPr>
    </w:p>
    <w:p w14:paraId="07EFAD54" w14:textId="77777777" w:rsidR="000E2A49" w:rsidRDefault="000E2A49" w:rsidP="000E2A49">
      <w:pPr>
        <w:spacing w:after="0" w:line="360" w:lineRule="auto"/>
        <w:jc w:val="center"/>
        <w:rPr>
          <w:rFonts w:ascii="Arial" w:hAnsi="Arial" w:cs="Arial"/>
          <w:b/>
          <w:bCs/>
          <w:sz w:val="24"/>
          <w:szCs w:val="24"/>
        </w:rPr>
      </w:pPr>
    </w:p>
    <w:p w14:paraId="77934B63" w14:textId="77777777" w:rsidR="00E83594" w:rsidRDefault="00E83594" w:rsidP="000E2A49">
      <w:pPr>
        <w:spacing w:after="0" w:line="360" w:lineRule="auto"/>
        <w:jc w:val="center"/>
        <w:rPr>
          <w:rFonts w:ascii="Arial" w:hAnsi="Arial" w:cs="Arial"/>
          <w:b/>
          <w:bCs/>
          <w:sz w:val="24"/>
          <w:szCs w:val="24"/>
        </w:rPr>
      </w:pPr>
    </w:p>
    <w:p w14:paraId="2C775EAE" w14:textId="77777777" w:rsidR="00E83594" w:rsidRDefault="00E83594" w:rsidP="000E2A49">
      <w:pPr>
        <w:spacing w:after="0" w:line="360" w:lineRule="auto"/>
        <w:jc w:val="center"/>
        <w:rPr>
          <w:rFonts w:ascii="Arial" w:hAnsi="Arial" w:cs="Arial"/>
          <w:b/>
          <w:bCs/>
          <w:sz w:val="24"/>
          <w:szCs w:val="24"/>
        </w:rPr>
      </w:pPr>
    </w:p>
    <w:p w14:paraId="684C7040" w14:textId="77777777" w:rsidR="00E83594" w:rsidRDefault="00E83594" w:rsidP="000E2A49">
      <w:pPr>
        <w:spacing w:after="0" w:line="360" w:lineRule="auto"/>
        <w:jc w:val="center"/>
        <w:rPr>
          <w:rFonts w:ascii="Arial" w:hAnsi="Arial" w:cs="Arial"/>
          <w:b/>
          <w:bCs/>
          <w:sz w:val="24"/>
          <w:szCs w:val="24"/>
        </w:rPr>
      </w:pPr>
    </w:p>
    <w:p w14:paraId="2D2C58F0" w14:textId="77777777" w:rsidR="00E83594" w:rsidRDefault="00E83594" w:rsidP="000E2A49">
      <w:pPr>
        <w:spacing w:after="0" w:line="360" w:lineRule="auto"/>
        <w:jc w:val="center"/>
        <w:rPr>
          <w:rFonts w:ascii="Arial" w:hAnsi="Arial" w:cs="Arial"/>
          <w:b/>
          <w:bCs/>
          <w:sz w:val="24"/>
          <w:szCs w:val="24"/>
        </w:rPr>
      </w:pPr>
    </w:p>
    <w:p w14:paraId="15CCF7E9" w14:textId="77777777" w:rsidR="00E83594" w:rsidRDefault="00E83594" w:rsidP="000E2A49">
      <w:pPr>
        <w:spacing w:after="0" w:line="360" w:lineRule="auto"/>
        <w:jc w:val="center"/>
        <w:rPr>
          <w:rFonts w:ascii="Arial" w:hAnsi="Arial" w:cs="Arial"/>
          <w:b/>
          <w:bCs/>
          <w:sz w:val="24"/>
          <w:szCs w:val="24"/>
        </w:rPr>
      </w:pPr>
    </w:p>
    <w:p w14:paraId="471D804B" w14:textId="77777777" w:rsidR="00E83594" w:rsidRPr="008E6B76" w:rsidRDefault="00E83594" w:rsidP="000E2A49">
      <w:pPr>
        <w:spacing w:after="0" w:line="360" w:lineRule="auto"/>
        <w:jc w:val="center"/>
        <w:rPr>
          <w:rFonts w:ascii="Arial" w:hAnsi="Arial" w:cs="Arial"/>
          <w:b/>
          <w:bCs/>
          <w:sz w:val="24"/>
          <w:szCs w:val="24"/>
        </w:rPr>
      </w:pPr>
    </w:p>
    <w:p w14:paraId="10D92D26"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QUINTA </w:t>
      </w:r>
    </w:p>
    <w:p w14:paraId="76A5BA6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DAS OBRIGAÇÕES</w:t>
      </w:r>
    </w:p>
    <w:p w14:paraId="2EC1ED00" w14:textId="77777777" w:rsidR="00715757" w:rsidRPr="008E6B76" w:rsidRDefault="00715757" w:rsidP="000E2A49">
      <w:pPr>
        <w:spacing w:after="0" w:line="360" w:lineRule="auto"/>
        <w:rPr>
          <w:rFonts w:ascii="Arial" w:hAnsi="Arial" w:cs="Arial"/>
          <w:b/>
          <w:bCs/>
          <w:sz w:val="24"/>
          <w:szCs w:val="24"/>
        </w:rPr>
      </w:pPr>
    </w:p>
    <w:p w14:paraId="0BFFCE27"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5.1 – Da Contratada:</w:t>
      </w:r>
    </w:p>
    <w:p w14:paraId="6F94605E" w14:textId="77777777" w:rsidR="000E2A49" w:rsidRPr="008E6B76" w:rsidRDefault="000E2A49" w:rsidP="000E2A49">
      <w:pPr>
        <w:spacing w:after="0" w:line="360" w:lineRule="auto"/>
        <w:rPr>
          <w:rFonts w:ascii="Arial" w:hAnsi="Arial" w:cs="Arial"/>
          <w:sz w:val="24"/>
          <w:szCs w:val="24"/>
        </w:rPr>
      </w:pPr>
    </w:p>
    <w:p w14:paraId="1BFF4538" w14:textId="77777777" w:rsidR="00715757" w:rsidRPr="004A1015" w:rsidRDefault="00715757" w:rsidP="00715757">
      <w:pPr>
        <w:spacing w:line="360" w:lineRule="auto"/>
        <w:jc w:val="both"/>
        <w:rPr>
          <w:rFonts w:ascii="Arial" w:hAnsi="Arial" w:cs="Arial"/>
        </w:rPr>
      </w:pPr>
      <w:r w:rsidRPr="004A1015">
        <w:rPr>
          <w:rFonts w:ascii="Arial" w:hAnsi="Arial" w:cs="Arial"/>
        </w:rPr>
        <w:t>1 – executar os serviços especificados no Anexo I do edital;</w:t>
      </w:r>
    </w:p>
    <w:p w14:paraId="2B0F3004" w14:textId="77777777" w:rsidR="00715757" w:rsidRPr="004A1015" w:rsidRDefault="00715757" w:rsidP="00715757">
      <w:pPr>
        <w:spacing w:line="360" w:lineRule="auto"/>
        <w:jc w:val="both"/>
        <w:rPr>
          <w:rFonts w:ascii="Arial" w:hAnsi="Arial" w:cs="Arial"/>
        </w:rPr>
      </w:pPr>
      <w:r w:rsidRPr="004A1015">
        <w:rPr>
          <w:rFonts w:ascii="Arial" w:hAnsi="Arial" w:cs="Arial"/>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00B1C58D" w14:textId="77777777" w:rsidR="00715757" w:rsidRPr="004A1015" w:rsidRDefault="00715757" w:rsidP="00715757">
      <w:pPr>
        <w:spacing w:line="360" w:lineRule="auto"/>
        <w:jc w:val="both"/>
        <w:rPr>
          <w:rFonts w:ascii="Arial" w:hAnsi="Arial" w:cs="Arial"/>
        </w:rPr>
      </w:pPr>
      <w:r w:rsidRPr="004A1015">
        <w:rPr>
          <w:rFonts w:ascii="Arial" w:hAnsi="Arial" w:cs="Arial"/>
        </w:rPr>
        <w:t>3 – fazer o diário de obra, bem como informar ao responsável, através de relatório todos os serviços executados;</w:t>
      </w:r>
    </w:p>
    <w:p w14:paraId="3EF45943" w14:textId="77777777" w:rsidR="00715757" w:rsidRPr="004A1015" w:rsidRDefault="00715757" w:rsidP="00715757">
      <w:pPr>
        <w:spacing w:line="360" w:lineRule="auto"/>
        <w:jc w:val="both"/>
        <w:rPr>
          <w:rFonts w:ascii="Arial" w:hAnsi="Arial" w:cs="Arial"/>
        </w:rPr>
      </w:pPr>
      <w:r w:rsidRPr="004A1015">
        <w:rPr>
          <w:rFonts w:ascii="Arial" w:hAnsi="Arial" w:cs="Arial"/>
        </w:rPr>
        <w:t>4 – sinalizar os locais de execução dos serviços;</w:t>
      </w:r>
    </w:p>
    <w:p w14:paraId="3F112B2B"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10B1EF09"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152BDAA7" w14:textId="77777777" w:rsidR="00715757" w:rsidRPr="004A1015" w:rsidRDefault="00715757" w:rsidP="00715757">
      <w:pPr>
        <w:spacing w:line="360" w:lineRule="auto"/>
        <w:jc w:val="both"/>
        <w:rPr>
          <w:rFonts w:ascii="Arial" w:hAnsi="Arial" w:cs="Arial"/>
        </w:rPr>
      </w:pPr>
      <w:r w:rsidRPr="004A1015">
        <w:rPr>
          <w:rFonts w:ascii="Arial" w:hAnsi="Arial" w:cs="Arial"/>
        </w:rPr>
        <w:t>7 – Cumprir com rigor todo o estabelecido no Contrato, seguindo as determinações e/ou esclarecimentos emanados;</w:t>
      </w:r>
    </w:p>
    <w:p w14:paraId="4E6FFCDA"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39441C46"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9 – Arcar com todos os encargos e obrigações de natureza trabalhista, acidentária, tributária, administrativa e civil decorrentes da execução dos serviços objeto deste, sendo que o órgão se isenta de qualquer vínculo empregatício; </w:t>
      </w:r>
    </w:p>
    <w:p w14:paraId="04FD848C"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lastRenderedPageBreak/>
        <w:t xml:space="preserve">10 – manter durante toda a execução do contrato, todas as condições de habilitação e qualificação exigidas na licitação; </w:t>
      </w:r>
    </w:p>
    <w:p w14:paraId="0CD29D8B"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11 – responder pelo prazo irredutível de cinco anos, pela solidez e segurança do trabalho, assim em razão dos materiais como do solo, a contar da data do recebimento definitivo do objeto contratual; </w:t>
      </w:r>
    </w:p>
    <w:p w14:paraId="06F29732"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12 – fornecer aos seus empregados, gratuitamente equipamentos de proteção individual adequado ao risco e em perfeito estado de conservação e funcionamento;</w:t>
      </w:r>
    </w:p>
    <w:p w14:paraId="239F0766"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13 – estar de forma regular com os funcionários que trabalhem para a empresa, devendo os mesmos estarem registrados; </w:t>
      </w:r>
    </w:p>
    <w:p w14:paraId="26EB8A4E"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14 – apresentar mensalmente a folha de pagamento dos funcionários de forma detalhada, bem como apresentar as guias de recolhimento de contribuições sociais, trabalhistas e previdenciárias (INSS/FGTS) e outros recolhimentos exigidos por lei; </w:t>
      </w:r>
    </w:p>
    <w:p w14:paraId="3525994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14:paraId="7E76AC9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29C8B8C3" w14:textId="77777777" w:rsidR="00715757" w:rsidRPr="004A1015" w:rsidRDefault="00715757" w:rsidP="00715757">
      <w:pPr>
        <w:spacing w:line="360" w:lineRule="auto"/>
        <w:jc w:val="both"/>
        <w:rPr>
          <w:rFonts w:ascii="Arial" w:hAnsi="Arial" w:cs="Arial"/>
        </w:rPr>
      </w:pPr>
      <w:r w:rsidRPr="004A1015">
        <w:rPr>
          <w:rFonts w:ascii="Arial" w:hAnsi="Arial" w:cs="Arial"/>
        </w:rPr>
        <w:t>17 – recolher I.S.S junto à Prefeitura Municipal;</w:t>
      </w:r>
    </w:p>
    <w:p w14:paraId="1464CD76"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18 – se responsabilizar pela qualidade dos serviços e contratação dos empregados para a execução do objeto, bem como pelo cumprimento da legislação e portarias regulamentadoras de medicina e prevenção de acidente de trabalho;</w:t>
      </w:r>
    </w:p>
    <w:p w14:paraId="7A2AD951"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19– se responsabilizar pela destinação própria e adequada dos resíduos sólidos gerados pela obra, de acordo com Lei Federal nº 12.305/2010; </w:t>
      </w:r>
    </w:p>
    <w:p w14:paraId="58DFF422"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t xml:space="preserve">20 – emitir A.R.T. devidamente registrada; </w:t>
      </w:r>
    </w:p>
    <w:p w14:paraId="22A591FF"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lastRenderedPageBreak/>
        <w:t>21 – caucionar o contrato a partir da ordem se início de serviços.</w:t>
      </w:r>
    </w:p>
    <w:p w14:paraId="44DEAEB7" w14:textId="77777777" w:rsidR="00715757" w:rsidRPr="004A1015" w:rsidRDefault="00715757" w:rsidP="00715757">
      <w:pPr>
        <w:spacing w:after="5" w:line="361" w:lineRule="auto"/>
        <w:jc w:val="both"/>
        <w:rPr>
          <w:rFonts w:ascii="Arial" w:hAnsi="Arial" w:cs="Arial"/>
        </w:rPr>
      </w:pPr>
      <w:r w:rsidRPr="004A1015">
        <w:rPr>
          <w:rFonts w:ascii="Arial" w:hAnsi="Arial" w:cs="Arial"/>
        </w:rPr>
        <w:t>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14:paraId="2DE17C79" w14:textId="77777777" w:rsidR="00715757" w:rsidRPr="004A1015" w:rsidRDefault="00715757" w:rsidP="00715757">
      <w:pPr>
        <w:spacing w:line="361" w:lineRule="auto"/>
        <w:ind w:left="-5"/>
        <w:rPr>
          <w:rFonts w:ascii="Arial" w:hAnsi="Arial" w:cs="Arial"/>
        </w:rPr>
      </w:pPr>
      <w:r w:rsidRPr="004A1015">
        <w:rPr>
          <w:rFonts w:ascii="Arial" w:hAnsi="Arial" w:cs="Arial"/>
        </w:rPr>
        <w:t xml:space="preserve">5.1.1 - A qualidade do objeto será de inteira responsabilidade da Contratada e não poderá repassar o objeto deste contrato para terceiros. </w:t>
      </w:r>
    </w:p>
    <w:p w14:paraId="3E70E734" w14:textId="77777777" w:rsidR="00715757" w:rsidRPr="004A1015" w:rsidRDefault="00715757" w:rsidP="00715757">
      <w:pPr>
        <w:spacing w:line="360" w:lineRule="auto"/>
        <w:jc w:val="both"/>
        <w:rPr>
          <w:rFonts w:ascii="Arial" w:hAnsi="Arial" w:cs="Arial"/>
          <w:b/>
        </w:rPr>
      </w:pPr>
      <w:r w:rsidRPr="004A1015">
        <w:rPr>
          <w:rFonts w:ascii="Arial" w:hAnsi="Arial" w:cs="Arial"/>
          <w:b/>
        </w:rPr>
        <w:t>5.2 - Da Contratante:</w:t>
      </w:r>
    </w:p>
    <w:p w14:paraId="0C62870B" w14:textId="77777777" w:rsidR="00715757" w:rsidRPr="004A1015" w:rsidRDefault="00715757" w:rsidP="00715757">
      <w:pPr>
        <w:spacing w:line="360" w:lineRule="auto"/>
        <w:jc w:val="both"/>
        <w:rPr>
          <w:rFonts w:ascii="Arial" w:hAnsi="Arial" w:cs="Arial"/>
        </w:rPr>
      </w:pPr>
      <w:r w:rsidRPr="004A1015">
        <w:rPr>
          <w:rFonts w:ascii="Arial" w:hAnsi="Arial" w:cs="Arial"/>
        </w:rPr>
        <w:t>1 - Prestar a Contratada todos os esclarecimentos necessários ao fornecimento do objeto</w:t>
      </w:r>
    </w:p>
    <w:p w14:paraId="3AE3599C"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2 – Realizar o pagamento; </w:t>
      </w:r>
    </w:p>
    <w:p w14:paraId="3EF17A62" w14:textId="77777777" w:rsidR="00715757" w:rsidRPr="004A1015" w:rsidRDefault="00715757" w:rsidP="00715757">
      <w:pPr>
        <w:spacing w:line="360" w:lineRule="auto"/>
        <w:jc w:val="both"/>
        <w:rPr>
          <w:rFonts w:ascii="Arial" w:hAnsi="Arial" w:cs="Arial"/>
        </w:rPr>
      </w:pPr>
      <w:r w:rsidRPr="004A1015">
        <w:rPr>
          <w:rFonts w:ascii="Arial" w:hAnsi="Arial" w:cs="Arial"/>
        </w:rPr>
        <w:t>3 – Promover a fiscalização contratual; e,</w:t>
      </w:r>
    </w:p>
    <w:p w14:paraId="50F0CABB" w14:textId="77777777" w:rsidR="00715757" w:rsidRPr="004A1015" w:rsidRDefault="00715757" w:rsidP="00715757">
      <w:pPr>
        <w:spacing w:line="360" w:lineRule="auto"/>
        <w:jc w:val="both"/>
        <w:rPr>
          <w:rFonts w:ascii="Arial" w:hAnsi="Arial" w:cs="Arial"/>
        </w:rPr>
      </w:pPr>
      <w:r w:rsidRPr="004A1015">
        <w:rPr>
          <w:rFonts w:ascii="Arial" w:hAnsi="Arial" w:cs="Arial"/>
        </w:rPr>
        <w:t>4 - Cumprir a Lei Geral de Proteção de Dados Pessoais (LGPD), Lei 13.709, de 14/08/2018 e suas alterações.</w:t>
      </w:r>
    </w:p>
    <w:p w14:paraId="42B2358B"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49BCE213"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6E39BECD"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3859BEC0"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CLÁUSULA SEXTA</w:t>
      </w:r>
    </w:p>
    <w:p w14:paraId="65F7A463"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 DAS HIPÓTESES DE EXTINÇÃO DO CONTRATO</w:t>
      </w:r>
    </w:p>
    <w:p w14:paraId="686A6598" w14:textId="77777777" w:rsidR="000E2A49" w:rsidRPr="008E6B76" w:rsidRDefault="000E2A49" w:rsidP="000E2A49">
      <w:pPr>
        <w:pStyle w:val="Normal2"/>
        <w:widowControl w:val="0"/>
        <w:tabs>
          <w:tab w:val="left" w:pos="0"/>
        </w:tabs>
        <w:spacing w:after="0"/>
        <w:rPr>
          <w:rFonts w:ascii="Arial" w:hAnsi="Arial" w:cs="Arial"/>
          <w:b/>
          <w:bCs/>
          <w:color w:val="auto"/>
        </w:rPr>
      </w:pPr>
    </w:p>
    <w:p w14:paraId="54C86D2E" w14:textId="77777777" w:rsidR="000E2A49" w:rsidRPr="008E6B76" w:rsidRDefault="000E2A49" w:rsidP="000E2A49">
      <w:pPr>
        <w:pStyle w:val="Normal2"/>
        <w:widowControl w:val="0"/>
        <w:tabs>
          <w:tab w:val="left" w:pos="0"/>
        </w:tabs>
        <w:spacing w:after="0"/>
        <w:rPr>
          <w:rFonts w:ascii="Arial" w:hAnsi="Arial" w:cs="Arial"/>
          <w:b/>
          <w:bCs/>
          <w:color w:val="auto"/>
        </w:rPr>
      </w:pPr>
    </w:p>
    <w:p w14:paraId="28116C4F"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6.1 – O contrato poderá ser extinto, desde que formalmente motivado nos autos do processo, assegurados o contraditório e a ampla defesa, nas seguintes hipóteses: </w:t>
      </w:r>
    </w:p>
    <w:p w14:paraId="3F74CA12" w14:textId="77777777" w:rsidR="000E2A49" w:rsidRPr="008E6B76" w:rsidRDefault="000E2A49" w:rsidP="000E2A49">
      <w:pPr>
        <w:pStyle w:val="Normal2"/>
        <w:widowControl w:val="0"/>
        <w:tabs>
          <w:tab w:val="left" w:pos="0"/>
        </w:tabs>
        <w:spacing w:after="0"/>
        <w:rPr>
          <w:rFonts w:ascii="Arial" w:hAnsi="Arial" w:cs="Arial"/>
          <w:color w:val="auto"/>
        </w:rPr>
      </w:pPr>
    </w:p>
    <w:p w14:paraId="7E78F74B"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não cumprimento ou cumprimento irregular das cláusulas contratuais; </w:t>
      </w:r>
    </w:p>
    <w:p w14:paraId="01B3E186" w14:textId="77777777" w:rsidR="000E2A49" w:rsidRPr="008E6B76" w:rsidRDefault="000E2A49" w:rsidP="000E2A49">
      <w:pPr>
        <w:pStyle w:val="Normal2"/>
        <w:widowControl w:val="0"/>
        <w:tabs>
          <w:tab w:val="left" w:pos="0"/>
        </w:tabs>
        <w:spacing w:after="0"/>
        <w:rPr>
          <w:rFonts w:ascii="Arial" w:hAnsi="Arial" w:cs="Arial"/>
          <w:color w:val="auto"/>
        </w:rPr>
      </w:pPr>
    </w:p>
    <w:p w14:paraId="6CDF8D18"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desatendimento das determinações regulares emitidas pela autoridade designada para acompanhar e fiscalizar a execução ou por autoridade superior; </w:t>
      </w:r>
    </w:p>
    <w:p w14:paraId="5734D37F" w14:textId="77777777" w:rsidR="000E2A49" w:rsidRPr="008E6B76" w:rsidRDefault="000E2A49" w:rsidP="000E2A49">
      <w:pPr>
        <w:pStyle w:val="Normal2"/>
        <w:widowControl w:val="0"/>
        <w:tabs>
          <w:tab w:val="left" w:pos="0"/>
        </w:tabs>
        <w:spacing w:after="0"/>
        <w:rPr>
          <w:rFonts w:ascii="Arial" w:hAnsi="Arial" w:cs="Arial"/>
          <w:color w:val="auto"/>
        </w:rPr>
      </w:pPr>
    </w:p>
    <w:p w14:paraId="20A290C5"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alteração social ou modificação da finalidade ou da estrutura da empresa que </w:t>
      </w:r>
      <w:r w:rsidRPr="008E6B76">
        <w:rPr>
          <w:rFonts w:ascii="Arial" w:hAnsi="Arial" w:cs="Arial"/>
          <w:color w:val="auto"/>
        </w:rPr>
        <w:lastRenderedPageBreak/>
        <w:t xml:space="preserve">restrinja sua capacidade de concluir o contrato; </w:t>
      </w:r>
    </w:p>
    <w:p w14:paraId="1798A30C" w14:textId="77777777" w:rsidR="000E2A49" w:rsidRPr="008E6B76" w:rsidRDefault="000E2A49" w:rsidP="000E2A49">
      <w:pPr>
        <w:pStyle w:val="Normal2"/>
        <w:widowControl w:val="0"/>
        <w:tabs>
          <w:tab w:val="left" w:pos="0"/>
        </w:tabs>
        <w:spacing w:after="0"/>
        <w:rPr>
          <w:rFonts w:ascii="Arial" w:hAnsi="Arial" w:cs="Arial"/>
          <w:color w:val="auto"/>
        </w:rPr>
      </w:pPr>
    </w:p>
    <w:p w14:paraId="55B3AF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4 - decretação de falência ou de insolvência civil, dissolução da sociedade ou falecimento do contratado;</w:t>
      </w:r>
    </w:p>
    <w:p w14:paraId="696BCD92" w14:textId="77777777" w:rsidR="000E2A49" w:rsidRPr="008E6B76" w:rsidRDefault="000E2A49" w:rsidP="000E2A49">
      <w:pPr>
        <w:pStyle w:val="Normal2"/>
        <w:widowControl w:val="0"/>
        <w:tabs>
          <w:tab w:val="left" w:pos="0"/>
        </w:tabs>
        <w:spacing w:after="0"/>
        <w:rPr>
          <w:rFonts w:ascii="Arial" w:hAnsi="Arial" w:cs="Arial"/>
          <w:color w:val="auto"/>
        </w:rPr>
      </w:pPr>
    </w:p>
    <w:p w14:paraId="67BA372C"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5 - caso fortuito ou força maior, regularmente comprovados, impeditivos da execução do contrato; </w:t>
      </w:r>
    </w:p>
    <w:p w14:paraId="6DE38AB8" w14:textId="77777777" w:rsidR="000E2A49" w:rsidRPr="008E6B76" w:rsidRDefault="000E2A49" w:rsidP="000E2A49">
      <w:pPr>
        <w:pStyle w:val="Normal2"/>
        <w:widowControl w:val="0"/>
        <w:tabs>
          <w:tab w:val="left" w:pos="0"/>
        </w:tabs>
        <w:spacing w:after="0"/>
        <w:rPr>
          <w:rFonts w:ascii="Arial" w:hAnsi="Arial" w:cs="Arial"/>
          <w:color w:val="auto"/>
        </w:rPr>
      </w:pPr>
    </w:p>
    <w:p w14:paraId="4D4D98B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6 - razões de interesse público, justificadas pela autoridade máxima do órgão ou da entidade contratante; </w:t>
      </w:r>
    </w:p>
    <w:p w14:paraId="34E8CFFE"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6280147E" w14:textId="77777777" w:rsidR="000E2A49" w:rsidRPr="008E6B76" w:rsidRDefault="000E2A49" w:rsidP="000E2A49">
      <w:pPr>
        <w:pStyle w:val="Normal2"/>
        <w:widowControl w:val="0"/>
        <w:tabs>
          <w:tab w:val="left" w:pos="0"/>
        </w:tabs>
        <w:spacing w:after="0"/>
        <w:rPr>
          <w:rFonts w:ascii="Arial" w:hAnsi="Arial" w:cs="Arial"/>
          <w:color w:val="auto"/>
        </w:rPr>
      </w:pPr>
    </w:p>
    <w:p w14:paraId="669F2214"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6.2 - A contratada terá direito à extinção do contrato nas seguintes hipóteses: </w:t>
      </w:r>
    </w:p>
    <w:p w14:paraId="01EB4039" w14:textId="77777777" w:rsidR="000E2A49" w:rsidRPr="008E6B76" w:rsidRDefault="000E2A49" w:rsidP="000E2A49">
      <w:pPr>
        <w:pStyle w:val="Normal2"/>
        <w:widowControl w:val="0"/>
        <w:tabs>
          <w:tab w:val="left" w:pos="0"/>
        </w:tabs>
        <w:spacing w:after="0"/>
        <w:rPr>
          <w:rFonts w:ascii="Arial" w:hAnsi="Arial" w:cs="Arial"/>
          <w:color w:val="auto"/>
        </w:rPr>
      </w:pPr>
    </w:p>
    <w:p w14:paraId="390B6DD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supressão, por parte da Administração, que acarrete modificação do valor inicial do contrato além do limite permitido no art. 125 desta Lei Federal nº 14.133/2021; </w:t>
      </w:r>
    </w:p>
    <w:p w14:paraId="0681FEF2" w14:textId="77777777" w:rsidR="000E2A49" w:rsidRPr="008E6B76" w:rsidRDefault="000E2A49" w:rsidP="000E2A49">
      <w:pPr>
        <w:pStyle w:val="Normal2"/>
        <w:widowControl w:val="0"/>
        <w:tabs>
          <w:tab w:val="left" w:pos="0"/>
        </w:tabs>
        <w:spacing w:after="0"/>
        <w:rPr>
          <w:rFonts w:ascii="Arial" w:hAnsi="Arial" w:cs="Arial"/>
          <w:color w:val="auto"/>
        </w:rPr>
      </w:pPr>
    </w:p>
    <w:p w14:paraId="441E3D9D"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suspensão de execução do contrato, por ordem escrita da Administração, por prazo superior a 3 (três) meses; </w:t>
      </w:r>
    </w:p>
    <w:p w14:paraId="572E969C" w14:textId="77777777" w:rsidR="000E2A49" w:rsidRPr="008E6B76" w:rsidRDefault="000E2A49" w:rsidP="000E2A49">
      <w:pPr>
        <w:pStyle w:val="Normal2"/>
        <w:widowControl w:val="0"/>
        <w:tabs>
          <w:tab w:val="left" w:pos="0"/>
        </w:tabs>
        <w:spacing w:after="0"/>
        <w:rPr>
          <w:rFonts w:ascii="Arial" w:hAnsi="Arial" w:cs="Arial"/>
          <w:color w:val="auto"/>
        </w:rPr>
      </w:pPr>
    </w:p>
    <w:p w14:paraId="3154D210"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repetidas suspensões que totalizem 90 (noventa) dias úteis, independentemente do pagamento obrigatório de indenização pelas sucessivas e contratualmente imprevistas desmobilizações e mobilizações e outras previstas; </w:t>
      </w:r>
    </w:p>
    <w:p w14:paraId="1E0B7F2A" w14:textId="77777777" w:rsidR="000E2A49" w:rsidRPr="008E6B76" w:rsidRDefault="000E2A49" w:rsidP="000E2A49">
      <w:pPr>
        <w:pStyle w:val="Normal2"/>
        <w:widowControl w:val="0"/>
        <w:tabs>
          <w:tab w:val="left" w:pos="0"/>
        </w:tabs>
        <w:spacing w:after="0"/>
        <w:rPr>
          <w:rFonts w:ascii="Arial" w:hAnsi="Arial" w:cs="Arial"/>
          <w:color w:val="auto"/>
        </w:rPr>
      </w:pPr>
    </w:p>
    <w:p w14:paraId="3A1A2F72"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14:paraId="199B034E" w14:textId="77777777" w:rsidR="000E2A49" w:rsidRPr="008E6B76" w:rsidRDefault="000E2A49" w:rsidP="000E2A49">
      <w:pPr>
        <w:pStyle w:val="Normal2"/>
        <w:widowControl w:val="0"/>
        <w:tabs>
          <w:tab w:val="left" w:pos="0"/>
        </w:tabs>
        <w:spacing w:after="0"/>
        <w:rPr>
          <w:rFonts w:ascii="Arial" w:hAnsi="Arial" w:cs="Arial"/>
          <w:color w:val="auto"/>
        </w:rPr>
      </w:pPr>
    </w:p>
    <w:p w14:paraId="6ADA877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5 - não liberação pela Administração do local para execução do serviço.</w:t>
      </w:r>
    </w:p>
    <w:p w14:paraId="5C8C1960" w14:textId="77777777" w:rsidR="000E2A49" w:rsidRPr="008E6B76" w:rsidRDefault="000E2A49" w:rsidP="000E2A49">
      <w:pPr>
        <w:pStyle w:val="Normal2"/>
        <w:widowControl w:val="0"/>
        <w:tabs>
          <w:tab w:val="left" w:pos="0"/>
        </w:tabs>
        <w:spacing w:after="0"/>
        <w:rPr>
          <w:rFonts w:ascii="Arial" w:hAnsi="Arial" w:cs="Arial"/>
          <w:color w:val="auto"/>
        </w:rPr>
      </w:pPr>
    </w:p>
    <w:p w14:paraId="05B671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lastRenderedPageBreak/>
        <w:t xml:space="preserve">6.2.1 - As hipóteses de extinção a que se referem os itens 2/3/4 acima, observarão as seguintes disposições: </w:t>
      </w:r>
    </w:p>
    <w:p w14:paraId="4337F3CD" w14:textId="77777777" w:rsidR="000E2A49" w:rsidRPr="008E6B76" w:rsidRDefault="000E2A49" w:rsidP="000E2A49">
      <w:pPr>
        <w:pStyle w:val="Normal2"/>
        <w:widowControl w:val="0"/>
        <w:tabs>
          <w:tab w:val="left" w:pos="0"/>
        </w:tabs>
        <w:spacing w:after="0"/>
        <w:rPr>
          <w:rFonts w:ascii="Arial" w:hAnsi="Arial" w:cs="Arial"/>
          <w:color w:val="auto"/>
        </w:rPr>
      </w:pPr>
    </w:p>
    <w:p w14:paraId="5490D9C3"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53FEE2F5" w14:textId="77777777" w:rsidR="000E2A49" w:rsidRPr="008E6B76" w:rsidRDefault="000E2A49" w:rsidP="000E2A49">
      <w:pPr>
        <w:pStyle w:val="Normal2"/>
        <w:widowControl w:val="0"/>
        <w:tabs>
          <w:tab w:val="left" w:pos="0"/>
        </w:tabs>
        <w:spacing w:after="0"/>
        <w:rPr>
          <w:rFonts w:ascii="Arial" w:hAnsi="Arial" w:cs="Arial"/>
          <w:color w:val="auto"/>
        </w:rPr>
      </w:pPr>
    </w:p>
    <w:p w14:paraId="7455B807"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1781DB62" w14:textId="77777777" w:rsidR="000E2A49" w:rsidRPr="008E6B76" w:rsidRDefault="000E2A49" w:rsidP="000E2A49">
      <w:pPr>
        <w:pStyle w:val="Normal2"/>
        <w:widowControl w:val="0"/>
        <w:tabs>
          <w:tab w:val="left" w:pos="0"/>
        </w:tabs>
        <w:spacing w:after="0"/>
        <w:rPr>
          <w:rFonts w:ascii="Arial" w:hAnsi="Arial" w:cs="Arial"/>
          <w:color w:val="auto"/>
        </w:rPr>
      </w:pPr>
    </w:p>
    <w:p w14:paraId="6BC9F55F" w14:textId="77777777" w:rsidR="000E2A49" w:rsidRPr="008E6B76" w:rsidRDefault="000E2A49" w:rsidP="000E2A49">
      <w:pPr>
        <w:pStyle w:val="Normal2"/>
        <w:widowControl w:val="0"/>
        <w:tabs>
          <w:tab w:val="left" w:pos="0"/>
        </w:tabs>
        <w:spacing w:after="0"/>
        <w:jc w:val="center"/>
        <w:rPr>
          <w:rFonts w:ascii="Arial" w:hAnsi="Arial" w:cs="Arial"/>
          <w:b/>
          <w:bCs/>
          <w:color w:val="auto"/>
        </w:rPr>
      </w:pPr>
    </w:p>
    <w:p w14:paraId="3DD7353F"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CLÁUSULA SÉTIMA </w:t>
      </w:r>
    </w:p>
    <w:p w14:paraId="042295EC" w14:textId="77777777" w:rsidR="000E2A49" w:rsidRPr="008E6B76" w:rsidRDefault="000E2A49" w:rsidP="000E2A49">
      <w:pPr>
        <w:pStyle w:val="Normal2"/>
        <w:widowControl w:val="0"/>
        <w:tabs>
          <w:tab w:val="left" w:pos="0"/>
        </w:tabs>
        <w:spacing w:after="0"/>
        <w:jc w:val="center"/>
        <w:rPr>
          <w:rFonts w:ascii="Arial" w:eastAsia="Arial" w:hAnsi="Arial" w:cs="Arial"/>
          <w:b/>
          <w:bCs/>
          <w:color w:val="auto"/>
        </w:rPr>
      </w:pPr>
      <w:r w:rsidRPr="008E6B76">
        <w:rPr>
          <w:rFonts w:ascii="Arial" w:hAnsi="Arial" w:cs="Arial"/>
          <w:b/>
          <w:bCs/>
          <w:color w:val="auto"/>
        </w:rPr>
        <w:t>DAS INFRAÇÕES E SANÇÕES ADMINISTRATIVAS</w:t>
      </w:r>
    </w:p>
    <w:p w14:paraId="3DDE1EA7" w14:textId="77777777" w:rsidR="000E2A49" w:rsidRPr="008E6B76" w:rsidRDefault="000E2A49" w:rsidP="000E2A49">
      <w:pPr>
        <w:spacing w:after="0" w:line="360" w:lineRule="auto"/>
        <w:rPr>
          <w:rFonts w:ascii="Arial" w:hAnsi="Arial" w:cs="Arial"/>
          <w:b/>
          <w:bCs/>
          <w:sz w:val="24"/>
          <w:szCs w:val="24"/>
        </w:rPr>
      </w:pPr>
    </w:p>
    <w:p w14:paraId="0D4AD50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7.1 – A contratada será responsabilizada administrativamente se cometer as seguintes infrações: </w:t>
      </w:r>
    </w:p>
    <w:p w14:paraId="0ADBE1D0" w14:textId="77777777" w:rsidR="000E2A49" w:rsidRPr="008E6B76" w:rsidRDefault="000E2A49" w:rsidP="000E2A49">
      <w:pPr>
        <w:spacing w:after="0" w:line="360" w:lineRule="auto"/>
        <w:jc w:val="both"/>
        <w:rPr>
          <w:rFonts w:ascii="Arial" w:hAnsi="Arial" w:cs="Arial"/>
          <w:sz w:val="24"/>
          <w:szCs w:val="24"/>
        </w:rPr>
      </w:pPr>
    </w:p>
    <w:p w14:paraId="3072A1B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dar causa à inexecução parcial do contrato; </w:t>
      </w:r>
    </w:p>
    <w:p w14:paraId="38B3737A" w14:textId="77777777" w:rsidR="000E2A49" w:rsidRPr="008E6B76" w:rsidRDefault="000E2A49" w:rsidP="000E2A49">
      <w:pPr>
        <w:spacing w:after="0" w:line="360" w:lineRule="auto"/>
        <w:jc w:val="both"/>
        <w:rPr>
          <w:rFonts w:ascii="Arial" w:hAnsi="Arial" w:cs="Arial"/>
          <w:sz w:val="24"/>
          <w:szCs w:val="24"/>
        </w:rPr>
      </w:pPr>
    </w:p>
    <w:p w14:paraId="5761E26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2 - dar causa à inexecução parcial do contrato que cause grave dano à Administração, ao funcionamento dos serviços públicos ou ao interesse coletivo;</w:t>
      </w:r>
    </w:p>
    <w:p w14:paraId="6137E734" w14:textId="77777777" w:rsidR="000E2A49" w:rsidRPr="008E6B76" w:rsidRDefault="000E2A49" w:rsidP="000E2A49">
      <w:pPr>
        <w:spacing w:after="0" w:line="360" w:lineRule="auto"/>
        <w:jc w:val="both"/>
        <w:rPr>
          <w:rFonts w:ascii="Arial" w:hAnsi="Arial" w:cs="Arial"/>
          <w:sz w:val="24"/>
          <w:szCs w:val="24"/>
        </w:rPr>
      </w:pPr>
    </w:p>
    <w:p w14:paraId="38ADA8E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dar causa à inexecução total do contrato; </w:t>
      </w:r>
    </w:p>
    <w:p w14:paraId="79359F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não manter a proposta, salvo em decorrência de fato superveniente devidamente justificado; </w:t>
      </w:r>
    </w:p>
    <w:p w14:paraId="192770F7" w14:textId="77777777" w:rsidR="000E2A49" w:rsidRPr="008E6B76" w:rsidRDefault="000E2A49" w:rsidP="000E2A49">
      <w:pPr>
        <w:spacing w:after="0" w:line="360" w:lineRule="auto"/>
        <w:jc w:val="both"/>
        <w:rPr>
          <w:rFonts w:ascii="Arial" w:hAnsi="Arial" w:cs="Arial"/>
          <w:sz w:val="24"/>
          <w:szCs w:val="24"/>
        </w:rPr>
      </w:pPr>
    </w:p>
    <w:p w14:paraId="1925667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ensejar o retardamento da execução ou da entrega do objeto da licitação sem motivo justificado; </w:t>
      </w:r>
    </w:p>
    <w:p w14:paraId="4AD86F38" w14:textId="77777777" w:rsidR="000E2A49" w:rsidRPr="008E6B76" w:rsidRDefault="000E2A49" w:rsidP="000E2A49">
      <w:pPr>
        <w:spacing w:after="0" w:line="360" w:lineRule="auto"/>
        <w:jc w:val="both"/>
        <w:rPr>
          <w:rFonts w:ascii="Arial" w:hAnsi="Arial" w:cs="Arial"/>
          <w:sz w:val="24"/>
          <w:szCs w:val="24"/>
        </w:rPr>
      </w:pPr>
    </w:p>
    <w:p w14:paraId="6C2F93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apresentar declaração ou documentação falsa exigida ou na execução do contrato; </w:t>
      </w:r>
    </w:p>
    <w:p w14:paraId="783D859B" w14:textId="77777777" w:rsidR="000E2A49" w:rsidRPr="008E6B76" w:rsidRDefault="000E2A49" w:rsidP="000E2A49">
      <w:pPr>
        <w:spacing w:after="0" w:line="360" w:lineRule="auto"/>
        <w:jc w:val="both"/>
        <w:rPr>
          <w:rFonts w:ascii="Arial" w:hAnsi="Arial" w:cs="Arial"/>
          <w:sz w:val="24"/>
          <w:szCs w:val="24"/>
        </w:rPr>
      </w:pPr>
    </w:p>
    <w:p w14:paraId="6B3B7A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fraudar ou praticar ato fraudulento na execução do contrato; </w:t>
      </w:r>
    </w:p>
    <w:p w14:paraId="63D48FD2" w14:textId="77777777" w:rsidR="000E2A49" w:rsidRPr="008E6B76" w:rsidRDefault="000E2A49" w:rsidP="000E2A49">
      <w:pPr>
        <w:spacing w:after="0" w:line="360" w:lineRule="auto"/>
        <w:jc w:val="both"/>
        <w:rPr>
          <w:rFonts w:ascii="Arial" w:hAnsi="Arial" w:cs="Arial"/>
          <w:sz w:val="24"/>
          <w:szCs w:val="24"/>
        </w:rPr>
      </w:pPr>
    </w:p>
    <w:p w14:paraId="6C9E5E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comportar-se de modo inidôneo ou cometer fraude de qualquer natureza; </w:t>
      </w:r>
    </w:p>
    <w:p w14:paraId="12A028B1" w14:textId="77777777" w:rsidR="000E2A49" w:rsidRPr="008E6B76" w:rsidRDefault="000E2A49" w:rsidP="000E2A49">
      <w:pPr>
        <w:spacing w:after="0" w:line="360" w:lineRule="auto"/>
        <w:jc w:val="both"/>
        <w:rPr>
          <w:rFonts w:ascii="Arial" w:hAnsi="Arial" w:cs="Arial"/>
          <w:sz w:val="24"/>
          <w:szCs w:val="24"/>
        </w:rPr>
      </w:pPr>
    </w:p>
    <w:p w14:paraId="2545D3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praticar atos ilícitos com vistas a frustrar os objetivos; </w:t>
      </w:r>
    </w:p>
    <w:p w14:paraId="02D9A1EE" w14:textId="77777777" w:rsidR="000E2A49" w:rsidRPr="008E6B76" w:rsidRDefault="000E2A49" w:rsidP="000E2A49">
      <w:pPr>
        <w:spacing w:after="0" w:line="360" w:lineRule="auto"/>
        <w:jc w:val="both"/>
        <w:rPr>
          <w:rFonts w:ascii="Arial" w:hAnsi="Arial" w:cs="Arial"/>
          <w:sz w:val="24"/>
          <w:szCs w:val="24"/>
        </w:rPr>
      </w:pPr>
    </w:p>
    <w:p w14:paraId="7225E2E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10 - praticar ato lesivo previsto no art. 5º da Lei nº 12.846, de 1º de agosto de 2013.</w:t>
      </w:r>
    </w:p>
    <w:p w14:paraId="327DAD28" w14:textId="77777777" w:rsidR="000E2A49" w:rsidRPr="008E6B76" w:rsidRDefault="000E2A49" w:rsidP="000E2A49">
      <w:pPr>
        <w:spacing w:after="0" w:line="360" w:lineRule="auto"/>
        <w:jc w:val="both"/>
        <w:rPr>
          <w:rFonts w:ascii="Arial" w:hAnsi="Arial" w:cs="Arial"/>
          <w:sz w:val="24"/>
          <w:szCs w:val="24"/>
        </w:rPr>
      </w:pPr>
    </w:p>
    <w:p w14:paraId="1A6892C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7.2 – Caso cometa alguma infração, poderá ser aplicada ao responsável as seguintes sanções: </w:t>
      </w:r>
    </w:p>
    <w:p w14:paraId="38D48FF3" w14:textId="77777777" w:rsidR="000E2A49" w:rsidRPr="008E6B76" w:rsidRDefault="000E2A49" w:rsidP="000E2A49">
      <w:pPr>
        <w:spacing w:after="0" w:line="360" w:lineRule="auto"/>
        <w:jc w:val="both"/>
        <w:rPr>
          <w:rFonts w:ascii="Arial" w:hAnsi="Arial" w:cs="Arial"/>
          <w:sz w:val="24"/>
          <w:szCs w:val="24"/>
        </w:rPr>
      </w:pPr>
    </w:p>
    <w:p w14:paraId="4DA33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advertência; </w:t>
      </w:r>
    </w:p>
    <w:p w14:paraId="087817BB" w14:textId="77777777" w:rsidR="000E2A49" w:rsidRPr="008E6B76" w:rsidRDefault="000E2A49" w:rsidP="000E2A49">
      <w:pPr>
        <w:spacing w:after="0" w:line="360" w:lineRule="auto"/>
        <w:jc w:val="both"/>
        <w:rPr>
          <w:rFonts w:ascii="Arial" w:hAnsi="Arial" w:cs="Arial"/>
          <w:sz w:val="24"/>
          <w:szCs w:val="24"/>
        </w:rPr>
      </w:pPr>
    </w:p>
    <w:p w14:paraId="023317B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multa, de até 20% (vinte por cento) sobre o valor total do contrato em caso de inadimplência total ou parcial do Contrato </w:t>
      </w:r>
    </w:p>
    <w:p w14:paraId="7D214C1F" w14:textId="77777777" w:rsidR="000E2A49" w:rsidRPr="008E6B76" w:rsidRDefault="000E2A49" w:rsidP="000E2A49">
      <w:pPr>
        <w:spacing w:after="0" w:line="360" w:lineRule="auto"/>
        <w:jc w:val="both"/>
        <w:rPr>
          <w:rFonts w:ascii="Arial" w:hAnsi="Arial" w:cs="Arial"/>
          <w:sz w:val="24"/>
          <w:szCs w:val="24"/>
        </w:rPr>
      </w:pPr>
    </w:p>
    <w:p w14:paraId="01724B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3 - impedimento de licitar e contratar, por até 5 anos; 4 - declaração de inidoneidade para licitar ou contratar.</w:t>
      </w:r>
    </w:p>
    <w:p w14:paraId="18C78994" w14:textId="77777777" w:rsidR="000E2A49" w:rsidRPr="008E6B76" w:rsidRDefault="000E2A49" w:rsidP="000E2A49">
      <w:pPr>
        <w:spacing w:after="0" w:line="360" w:lineRule="auto"/>
        <w:jc w:val="both"/>
        <w:rPr>
          <w:rFonts w:ascii="Arial" w:hAnsi="Arial" w:cs="Arial"/>
          <w:sz w:val="24"/>
          <w:szCs w:val="24"/>
        </w:rPr>
      </w:pPr>
    </w:p>
    <w:p w14:paraId="39F5B3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7.3 - Na aplicação das sanções serão considerados: </w:t>
      </w:r>
    </w:p>
    <w:p w14:paraId="22057E08" w14:textId="77777777" w:rsidR="000E2A49" w:rsidRPr="008E6B76" w:rsidRDefault="000E2A49" w:rsidP="000E2A49">
      <w:pPr>
        <w:spacing w:after="0" w:line="360" w:lineRule="auto"/>
        <w:jc w:val="both"/>
        <w:rPr>
          <w:rFonts w:ascii="Arial" w:hAnsi="Arial" w:cs="Arial"/>
          <w:sz w:val="24"/>
          <w:szCs w:val="24"/>
        </w:rPr>
      </w:pPr>
    </w:p>
    <w:p w14:paraId="47C0C7B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49BB2E12" w14:textId="77777777" w:rsidR="000E2A49" w:rsidRPr="008E6B76" w:rsidRDefault="000E2A49" w:rsidP="000E2A49">
      <w:pPr>
        <w:spacing w:after="0" w:line="360" w:lineRule="auto"/>
        <w:jc w:val="both"/>
        <w:rPr>
          <w:rFonts w:ascii="Arial" w:hAnsi="Arial" w:cs="Arial"/>
          <w:sz w:val="24"/>
          <w:szCs w:val="24"/>
        </w:rPr>
      </w:pPr>
    </w:p>
    <w:p w14:paraId="2CE339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 peculiaridades do caso concreto; </w:t>
      </w:r>
    </w:p>
    <w:p w14:paraId="24318387" w14:textId="77777777" w:rsidR="000E2A49" w:rsidRPr="008E6B76" w:rsidRDefault="000E2A49" w:rsidP="000E2A49">
      <w:pPr>
        <w:spacing w:after="0" w:line="360" w:lineRule="auto"/>
        <w:jc w:val="both"/>
        <w:rPr>
          <w:rFonts w:ascii="Arial" w:hAnsi="Arial" w:cs="Arial"/>
          <w:sz w:val="24"/>
          <w:szCs w:val="24"/>
        </w:rPr>
      </w:pPr>
    </w:p>
    <w:p w14:paraId="1A8F8A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circunstâncias agravantes ou atenuantes; </w:t>
      </w:r>
    </w:p>
    <w:p w14:paraId="0FBCE896" w14:textId="77777777" w:rsidR="000E2A49" w:rsidRPr="008E6B76" w:rsidRDefault="000E2A49" w:rsidP="000E2A49">
      <w:pPr>
        <w:spacing w:after="0" w:line="360" w:lineRule="auto"/>
        <w:jc w:val="both"/>
        <w:rPr>
          <w:rFonts w:ascii="Arial" w:hAnsi="Arial" w:cs="Arial"/>
          <w:sz w:val="24"/>
          <w:szCs w:val="24"/>
        </w:rPr>
      </w:pPr>
    </w:p>
    <w:p w14:paraId="5D3376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os danos que dela provierem para a Administração Pública; </w:t>
      </w:r>
    </w:p>
    <w:p w14:paraId="1A4A1C61" w14:textId="77777777" w:rsidR="000E2A49" w:rsidRPr="008E6B76" w:rsidRDefault="000E2A49" w:rsidP="000E2A49">
      <w:pPr>
        <w:spacing w:after="0" w:line="360" w:lineRule="auto"/>
        <w:jc w:val="both"/>
        <w:rPr>
          <w:rFonts w:ascii="Arial" w:hAnsi="Arial" w:cs="Arial"/>
          <w:sz w:val="24"/>
          <w:szCs w:val="24"/>
        </w:rPr>
      </w:pPr>
    </w:p>
    <w:p w14:paraId="282F824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5 - a implantação ou o aperfeiçoamento de programa de integridade, conforme normas e orientações dos órgãos de controle; e,</w:t>
      </w:r>
    </w:p>
    <w:p w14:paraId="41A53A0D" w14:textId="77777777" w:rsidR="000E2A49" w:rsidRPr="008E6B76" w:rsidRDefault="000E2A49" w:rsidP="000E2A49">
      <w:pPr>
        <w:spacing w:after="0" w:line="360" w:lineRule="auto"/>
        <w:jc w:val="both"/>
        <w:rPr>
          <w:rFonts w:ascii="Arial" w:hAnsi="Arial" w:cs="Arial"/>
          <w:sz w:val="24"/>
          <w:szCs w:val="24"/>
        </w:rPr>
      </w:pPr>
    </w:p>
    <w:p w14:paraId="7AB0E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7.4 – O atraso injustificado para executar o objeto contratual, ensejará em multa de mora de 1% do valor contratual por dia. </w:t>
      </w:r>
    </w:p>
    <w:p w14:paraId="70651451" w14:textId="77777777" w:rsidR="000E2A49" w:rsidRPr="008E6B76" w:rsidRDefault="000E2A49" w:rsidP="000E2A49">
      <w:pPr>
        <w:spacing w:after="0" w:line="360" w:lineRule="auto"/>
        <w:jc w:val="both"/>
        <w:rPr>
          <w:rFonts w:ascii="Arial" w:hAnsi="Arial" w:cs="Arial"/>
          <w:sz w:val="24"/>
          <w:szCs w:val="24"/>
        </w:rPr>
      </w:pPr>
    </w:p>
    <w:p w14:paraId="70C94E0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As penalidades acima mencionadas não excluem quaisquer outras previstas em Lei, nem o direito que assiste o Município de ressarcir-se das perdas e danos que vier a sofrer.</w:t>
      </w:r>
    </w:p>
    <w:p w14:paraId="75C24976" w14:textId="77777777" w:rsidR="000E2A49" w:rsidRPr="008E6B76" w:rsidRDefault="000E2A49" w:rsidP="000E2A49">
      <w:pPr>
        <w:spacing w:after="0" w:line="360" w:lineRule="auto"/>
        <w:jc w:val="both"/>
        <w:rPr>
          <w:rFonts w:ascii="Arial" w:hAnsi="Arial" w:cs="Arial"/>
          <w:sz w:val="24"/>
          <w:szCs w:val="24"/>
        </w:rPr>
      </w:pPr>
    </w:p>
    <w:p w14:paraId="398930A0" w14:textId="77777777" w:rsidR="000E2A49" w:rsidRPr="008E6B76" w:rsidRDefault="000E2A49" w:rsidP="000E2A49">
      <w:pPr>
        <w:spacing w:after="0" w:line="360" w:lineRule="auto"/>
        <w:jc w:val="center"/>
        <w:rPr>
          <w:rFonts w:ascii="Arial" w:hAnsi="Arial" w:cs="Arial"/>
          <w:b/>
          <w:bCs/>
          <w:sz w:val="24"/>
          <w:szCs w:val="24"/>
        </w:rPr>
      </w:pPr>
    </w:p>
    <w:p w14:paraId="5F1B2E3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CLÁUSULA OITAVA</w:t>
      </w:r>
    </w:p>
    <w:p w14:paraId="30C991E8"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LEGISLAÇÃO APLICÁVEL</w:t>
      </w:r>
    </w:p>
    <w:p w14:paraId="3FEF5084" w14:textId="77777777" w:rsidR="000E2A49" w:rsidRPr="008E6B76" w:rsidRDefault="000E2A49" w:rsidP="000E2A49">
      <w:pPr>
        <w:spacing w:after="0" w:line="360" w:lineRule="auto"/>
        <w:jc w:val="center"/>
        <w:rPr>
          <w:rFonts w:ascii="Arial" w:hAnsi="Arial" w:cs="Arial"/>
          <w:b/>
          <w:bCs/>
          <w:sz w:val="24"/>
          <w:szCs w:val="24"/>
        </w:rPr>
      </w:pPr>
    </w:p>
    <w:p w14:paraId="5AF0AC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O presente contrato reger-se-á pela </w:t>
      </w:r>
      <w:r w:rsidRPr="008E6B76">
        <w:rPr>
          <w:rFonts w:ascii="Arial" w:hAnsi="Arial" w:cs="Arial"/>
          <w:b/>
          <w:sz w:val="24"/>
          <w:szCs w:val="24"/>
          <w:highlight w:val="yellow"/>
          <w:u w:val="single"/>
        </w:rPr>
        <w:t>Lei Federal nº 14.133/2021</w:t>
      </w:r>
      <w:r w:rsidRPr="008E6B76">
        <w:rPr>
          <w:rFonts w:ascii="Arial" w:hAnsi="Arial" w:cs="Arial"/>
          <w:sz w:val="24"/>
          <w:szCs w:val="24"/>
        </w:rPr>
        <w:t>, com suas alterações posteriores.</w:t>
      </w:r>
    </w:p>
    <w:p w14:paraId="5E1B3357" w14:textId="77777777" w:rsidR="000E2A49" w:rsidRPr="008E6B76" w:rsidRDefault="000E2A49" w:rsidP="000E2A49">
      <w:pPr>
        <w:spacing w:after="0" w:line="360" w:lineRule="auto"/>
        <w:jc w:val="both"/>
        <w:rPr>
          <w:rFonts w:ascii="Arial" w:hAnsi="Arial" w:cs="Arial"/>
          <w:sz w:val="24"/>
          <w:szCs w:val="24"/>
        </w:rPr>
      </w:pPr>
    </w:p>
    <w:p w14:paraId="548D79CE" w14:textId="77777777" w:rsidR="008A7C04" w:rsidRPr="008E6B76" w:rsidRDefault="008A7C04" w:rsidP="000E2A49">
      <w:pPr>
        <w:spacing w:after="0" w:line="360" w:lineRule="auto"/>
        <w:jc w:val="center"/>
        <w:rPr>
          <w:rFonts w:ascii="Arial" w:hAnsi="Arial" w:cs="Arial"/>
          <w:b/>
          <w:bCs/>
          <w:sz w:val="24"/>
          <w:szCs w:val="24"/>
        </w:rPr>
      </w:pPr>
    </w:p>
    <w:p w14:paraId="13A88A6A"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NONA </w:t>
      </w:r>
    </w:p>
    <w:p w14:paraId="43D2CC5D" w14:textId="77777777" w:rsidR="008A7C04" w:rsidRPr="008E6B76" w:rsidRDefault="008A7C04" w:rsidP="000E2A49">
      <w:pPr>
        <w:spacing w:after="0" w:line="360" w:lineRule="auto"/>
        <w:jc w:val="center"/>
        <w:rPr>
          <w:rFonts w:ascii="Arial" w:hAnsi="Arial" w:cs="Arial"/>
          <w:b/>
          <w:bCs/>
          <w:sz w:val="24"/>
          <w:szCs w:val="24"/>
        </w:rPr>
      </w:pPr>
      <w:r w:rsidRPr="008E6B76">
        <w:rPr>
          <w:rFonts w:ascii="Arial" w:hAnsi="Arial" w:cs="Arial"/>
          <w:b/>
          <w:bCs/>
          <w:sz w:val="24"/>
          <w:szCs w:val="24"/>
        </w:rPr>
        <w:t>DA GARANTIA</w:t>
      </w:r>
    </w:p>
    <w:p w14:paraId="08F6ED0C" w14:textId="77777777" w:rsidR="008A7C04" w:rsidRPr="008E6B76" w:rsidRDefault="008A7C04" w:rsidP="008A7C04">
      <w:pPr>
        <w:spacing w:after="0" w:line="360" w:lineRule="auto"/>
        <w:rPr>
          <w:rFonts w:ascii="Arial" w:hAnsi="Arial" w:cs="Arial"/>
          <w:bCs/>
          <w:sz w:val="24"/>
          <w:szCs w:val="24"/>
        </w:rPr>
      </w:pPr>
      <w:r w:rsidRPr="008E6B76">
        <w:rPr>
          <w:rFonts w:ascii="Arial" w:hAnsi="Arial" w:cs="Arial"/>
          <w:bCs/>
          <w:sz w:val="24"/>
          <w:szCs w:val="24"/>
        </w:rPr>
        <w:t>9.1 -  Para assinatura do presente contrato foi prestada garantia, e, sendo caso de prorrogação, a mesma deverá ser efetuada novamente.</w:t>
      </w:r>
    </w:p>
    <w:p w14:paraId="03F08FFF" w14:textId="77777777" w:rsidR="008A7C04" w:rsidRPr="008E6B76" w:rsidRDefault="008A7C04" w:rsidP="008A7C04">
      <w:pPr>
        <w:spacing w:after="0" w:line="360" w:lineRule="auto"/>
        <w:jc w:val="center"/>
        <w:rPr>
          <w:rFonts w:ascii="Arial" w:hAnsi="Arial" w:cs="Arial"/>
          <w:b/>
          <w:bCs/>
          <w:sz w:val="24"/>
          <w:szCs w:val="24"/>
        </w:rPr>
      </w:pPr>
    </w:p>
    <w:p w14:paraId="3ED0EAAD" w14:textId="77777777" w:rsidR="008A7C04" w:rsidRPr="008E6B76" w:rsidRDefault="008A7C04" w:rsidP="008A7C04">
      <w:pPr>
        <w:spacing w:after="0" w:line="360" w:lineRule="auto"/>
        <w:jc w:val="center"/>
        <w:rPr>
          <w:rFonts w:ascii="Arial" w:hAnsi="Arial" w:cs="Arial"/>
          <w:b/>
          <w:bCs/>
          <w:sz w:val="24"/>
          <w:szCs w:val="24"/>
        </w:rPr>
      </w:pPr>
      <w:r w:rsidRPr="008E6B76">
        <w:rPr>
          <w:rFonts w:ascii="Arial" w:hAnsi="Arial" w:cs="Arial"/>
          <w:b/>
          <w:bCs/>
          <w:sz w:val="24"/>
          <w:szCs w:val="24"/>
        </w:rPr>
        <w:t>CLÁUSULA DÉCIMA</w:t>
      </w:r>
    </w:p>
    <w:p w14:paraId="6FC7BBC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DO FORO</w:t>
      </w:r>
    </w:p>
    <w:p w14:paraId="5C7C6FDA"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 xml:space="preserve">.1 - Elegem as partes, para dirimir questões oriundas do presente instrumento, não resolvidas administrativamente, o </w:t>
      </w:r>
      <w:r w:rsidR="000E2A49" w:rsidRPr="008E6B76">
        <w:rPr>
          <w:rFonts w:ascii="Arial" w:hAnsi="Arial" w:cs="Arial"/>
          <w:b/>
          <w:sz w:val="24"/>
          <w:szCs w:val="24"/>
          <w:u w:val="single"/>
        </w:rPr>
        <w:t>foro da Cidade e Comarca de São José do Rio Preto</w:t>
      </w:r>
      <w:r w:rsidR="000E2A49" w:rsidRPr="008E6B76">
        <w:rPr>
          <w:rFonts w:ascii="Arial" w:hAnsi="Arial" w:cs="Arial"/>
          <w:sz w:val="24"/>
          <w:szCs w:val="24"/>
        </w:rPr>
        <w:t xml:space="preserve">, Estado de São Paulo, com exceção de qualquer outro por mais privilegiado que seja. </w:t>
      </w:r>
    </w:p>
    <w:p w14:paraId="2CDBEA05"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0BAD83E8" w14:textId="77777777" w:rsidR="000E2A49" w:rsidRPr="008E6B76" w:rsidRDefault="000E2A49" w:rsidP="000E2A49">
      <w:pPr>
        <w:spacing w:after="0" w:line="360" w:lineRule="auto"/>
        <w:jc w:val="both"/>
        <w:rPr>
          <w:rFonts w:ascii="Arial" w:hAnsi="Arial" w:cs="Arial"/>
          <w:sz w:val="24"/>
          <w:szCs w:val="24"/>
        </w:rPr>
      </w:pPr>
    </w:p>
    <w:p w14:paraId="1AAA16B4"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Cedral .</w:t>
      </w:r>
    </w:p>
    <w:p w14:paraId="0A35AC72" w14:textId="77777777" w:rsidR="000E2A49" w:rsidRPr="008E6B76" w:rsidRDefault="000E2A49" w:rsidP="000E2A49">
      <w:pPr>
        <w:spacing w:after="0" w:line="360" w:lineRule="auto"/>
        <w:jc w:val="center"/>
        <w:rPr>
          <w:rFonts w:ascii="Arial" w:hAnsi="Arial" w:cs="Arial"/>
          <w:b/>
          <w:bCs/>
          <w:sz w:val="24"/>
          <w:szCs w:val="24"/>
        </w:rPr>
      </w:pPr>
    </w:p>
    <w:p w14:paraId="4825359B"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______________________________________________</w:t>
      </w:r>
    </w:p>
    <w:p w14:paraId="56864AE2" w14:textId="77777777" w:rsidR="000E2A49" w:rsidRPr="008E6B76" w:rsidRDefault="008F1E92" w:rsidP="00E567B0">
      <w:pPr>
        <w:spacing w:line="240" w:lineRule="auto"/>
        <w:jc w:val="center"/>
        <w:rPr>
          <w:rFonts w:ascii="Arial" w:hAnsi="Arial" w:cs="Arial"/>
          <w:b/>
          <w:sz w:val="24"/>
          <w:szCs w:val="24"/>
        </w:rPr>
      </w:pPr>
      <w:r w:rsidRPr="008E6B76">
        <w:rPr>
          <w:rFonts w:ascii="Arial" w:hAnsi="Arial" w:cs="Arial"/>
          <w:b/>
          <w:sz w:val="24"/>
          <w:szCs w:val="24"/>
        </w:rPr>
        <w:t>IRINEO BEOLCHI JUNIOR</w:t>
      </w:r>
      <w:r w:rsidR="000E2A49" w:rsidRPr="008E6B76">
        <w:rPr>
          <w:rFonts w:ascii="Arial" w:hAnsi="Arial" w:cs="Arial"/>
          <w:b/>
          <w:sz w:val="24"/>
          <w:szCs w:val="24"/>
        </w:rPr>
        <w:t xml:space="preserve"> </w:t>
      </w:r>
    </w:p>
    <w:p w14:paraId="78F39631" w14:textId="77777777" w:rsidR="000E2A49" w:rsidRPr="008E6B76" w:rsidRDefault="000E2A49" w:rsidP="00E567B0">
      <w:pPr>
        <w:spacing w:line="240" w:lineRule="auto"/>
        <w:jc w:val="center"/>
        <w:rPr>
          <w:rFonts w:ascii="Arial" w:hAnsi="Arial" w:cs="Arial"/>
          <w:b/>
          <w:sz w:val="24"/>
          <w:szCs w:val="24"/>
        </w:rPr>
      </w:pPr>
      <w:r w:rsidRPr="008E6B76">
        <w:rPr>
          <w:rFonts w:ascii="Arial" w:hAnsi="Arial" w:cs="Arial"/>
          <w:b/>
          <w:sz w:val="24"/>
          <w:szCs w:val="24"/>
        </w:rPr>
        <w:lastRenderedPageBreak/>
        <w:t>PREFEITO DO MUNICÍPIO DE CEDRAL/SP</w:t>
      </w:r>
    </w:p>
    <w:p w14:paraId="33D5CAB1"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CONTRATANTE</w:t>
      </w:r>
    </w:p>
    <w:p w14:paraId="2BCDA991" w14:textId="77777777" w:rsidR="000E2A49" w:rsidRPr="008E6B76" w:rsidRDefault="000E2A49" w:rsidP="00E567B0">
      <w:pPr>
        <w:spacing w:after="0" w:line="240" w:lineRule="auto"/>
        <w:jc w:val="center"/>
        <w:rPr>
          <w:rFonts w:ascii="Arial" w:hAnsi="Arial" w:cs="Arial"/>
          <w:b/>
          <w:bCs/>
          <w:sz w:val="24"/>
          <w:szCs w:val="24"/>
        </w:rPr>
      </w:pPr>
    </w:p>
    <w:p w14:paraId="0BEEDB2C" w14:textId="77777777" w:rsidR="000E2A49" w:rsidRPr="008E6B76" w:rsidRDefault="000E2A49" w:rsidP="000E2A49">
      <w:pPr>
        <w:spacing w:after="0" w:line="360" w:lineRule="auto"/>
        <w:jc w:val="center"/>
        <w:rPr>
          <w:rFonts w:ascii="Arial" w:hAnsi="Arial" w:cs="Arial"/>
          <w:b/>
          <w:bCs/>
          <w:sz w:val="24"/>
          <w:szCs w:val="24"/>
        </w:rPr>
      </w:pPr>
    </w:p>
    <w:p w14:paraId="655AE30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___________________________________</w:t>
      </w:r>
    </w:p>
    <w:p w14:paraId="6AC363C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CONTRATADA</w:t>
      </w:r>
    </w:p>
    <w:p w14:paraId="64D8590E" w14:textId="77777777" w:rsidR="000E2A49" w:rsidRPr="008E6B76" w:rsidRDefault="000E2A49" w:rsidP="000E2A49">
      <w:pPr>
        <w:spacing w:after="0" w:line="360" w:lineRule="auto"/>
        <w:jc w:val="both"/>
        <w:rPr>
          <w:rFonts w:ascii="Arial" w:hAnsi="Arial" w:cs="Arial"/>
          <w:sz w:val="24"/>
          <w:szCs w:val="24"/>
        </w:rPr>
      </w:pPr>
    </w:p>
    <w:p w14:paraId="5ADD670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TESTEMUNHAS:</w:t>
      </w:r>
    </w:p>
    <w:p w14:paraId="7AC60B19" w14:textId="77777777" w:rsidR="000E2A49" w:rsidRPr="008E6B76" w:rsidRDefault="000E2A49" w:rsidP="000E2A49">
      <w:pPr>
        <w:spacing w:after="0" w:line="360" w:lineRule="auto"/>
        <w:jc w:val="both"/>
        <w:rPr>
          <w:rFonts w:ascii="Arial" w:hAnsi="Arial" w:cs="Arial"/>
          <w:sz w:val="24"/>
          <w:szCs w:val="24"/>
        </w:rPr>
      </w:pPr>
    </w:p>
    <w:p w14:paraId="1AA4A795" w14:textId="77777777" w:rsidR="000E2A49" w:rsidRPr="008E6B76" w:rsidRDefault="000E2A49" w:rsidP="000E2A49">
      <w:pPr>
        <w:spacing w:after="0" w:line="360" w:lineRule="auto"/>
        <w:jc w:val="both"/>
        <w:rPr>
          <w:rFonts w:ascii="Arial" w:hAnsi="Arial" w:cs="Arial"/>
          <w:sz w:val="24"/>
          <w:szCs w:val="24"/>
        </w:rPr>
      </w:pPr>
    </w:p>
    <w:p w14:paraId="39BDCF6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w:t>
      </w:r>
      <w:r w:rsidR="00373B36" w:rsidRPr="008E6B76">
        <w:rPr>
          <w:rFonts w:ascii="Arial" w:hAnsi="Arial" w:cs="Arial"/>
          <w:sz w:val="24"/>
          <w:szCs w:val="24"/>
        </w:rPr>
        <w:t>–</w:t>
      </w:r>
      <w:r w:rsidRPr="008E6B76">
        <w:rPr>
          <w:rFonts w:ascii="Arial" w:hAnsi="Arial" w:cs="Arial"/>
          <w:sz w:val="24"/>
          <w:szCs w:val="24"/>
        </w:rPr>
        <w:t xml:space="preserve"> </w:t>
      </w:r>
      <w:r w:rsidR="00373B36" w:rsidRPr="008E6B76">
        <w:rPr>
          <w:rFonts w:ascii="Arial" w:hAnsi="Arial" w:cs="Arial"/>
          <w:sz w:val="24"/>
          <w:szCs w:val="24"/>
        </w:rPr>
        <w:t>Nome:</w:t>
      </w:r>
      <w:r w:rsidRPr="008E6B76">
        <w:rPr>
          <w:rFonts w:ascii="Arial" w:hAnsi="Arial" w:cs="Arial"/>
          <w:sz w:val="24"/>
          <w:szCs w:val="24"/>
        </w:rPr>
        <w:t xml:space="preserve"> </w:t>
      </w:r>
    </w:p>
    <w:p w14:paraId="41C98452"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6AE60D96" w14:textId="77777777" w:rsidR="000E2A49" w:rsidRPr="008E6B76" w:rsidRDefault="000E2A49" w:rsidP="000E2A49">
      <w:pPr>
        <w:spacing w:after="0" w:line="360" w:lineRule="auto"/>
        <w:jc w:val="both"/>
        <w:rPr>
          <w:rFonts w:ascii="Arial" w:hAnsi="Arial" w:cs="Arial"/>
          <w:sz w:val="24"/>
          <w:szCs w:val="24"/>
        </w:rPr>
      </w:pPr>
    </w:p>
    <w:p w14:paraId="16A41E7E"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2- Nome:</w:t>
      </w:r>
      <w:r w:rsidR="000E2A49" w:rsidRPr="008E6B76">
        <w:rPr>
          <w:rFonts w:ascii="Arial" w:hAnsi="Arial" w:cs="Arial"/>
          <w:sz w:val="24"/>
          <w:szCs w:val="24"/>
        </w:rPr>
        <w:t xml:space="preserve"> </w:t>
      </w:r>
    </w:p>
    <w:p w14:paraId="313289F0"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7AE27E92" w14:textId="77777777" w:rsidR="00B77AB0" w:rsidRPr="008E6B76" w:rsidRDefault="00B77AB0" w:rsidP="000E2A49">
      <w:pPr>
        <w:spacing w:after="0" w:line="360" w:lineRule="auto"/>
        <w:jc w:val="both"/>
        <w:rPr>
          <w:rFonts w:ascii="Arial" w:hAnsi="Arial" w:cs="Arial"/>
          <w:sz w:val="24"/>
          <w:szCs w:val="24"/>
        </w:rPr>
      </w:pPr>
    </w:p>
    <w:p w14:paraId="5E1EA4B1" w14:textId="77777777" w:rsidR="00B77AB0" w:rsidRPr="008E6B76" w:rsidRDefault="00B77AB0" w:rsidP="000E2A49">
      <w:pPr>
        <w:spacing w:after="0" w:line="360" w:lineRule="auto"/>
        <w:jc w:val="both"/>
        <w:rPr>
          <w:rFonts w:ascii="Arial" w:hAnsi="Arial" w:cs="Arial"/>
          <w:sz w:val="24"/>
          <w:szCs w:val="24"/>
        </w:rPr>
      </w:pPr>
    </w:p>
    <w:p w14:paraId="58A10BAB" w14:textId="77777777" w:rsidR="00380750" w:rsidRPr="008E6B76" w:rsidRDefault="00380750" w:rsidP="00B77AB0">
      <w:pPr>
        <w:spacing w:after="0" w:line="360" w:lineRule="auto"/>
        <w:jc w:val="center"/>
        <w:rPr>
          <w:rFonts w:ascii="Arial" w:hAnsi="Arial" w:cs="Arial"/>
          <w:sz w:val="24"/>
          <w:szCs w:val="24"/>
        </w:rPr>
      </w:pPr>
    </w:p>
    <w:p w14:paraId="35497225" w14:textId="77777777" w:rsidR="00380750" w:rsidRPr="008E6B76" w:rsidRDefault="00380750" w:rsidP="00B77AB0">
      <w:pPr>
        <w:spacing w:after="0" w:line="360" w:lineRule="auto"/>
        <w:jc w:val="center"/>
        <w:rPr>
          <w:rFonts w:ascii="Arial" w:hAnsi="Arial" w:cs="Arial"/>
          <w:sz w:val="24"/>
          <w:szCs w:val="24"/>
        </w:rPr>
      </w:pPr>
    </w:p>
    <w:p w14:paraId="5DACB2CE" w14:textId="77777777" w:rsidR="0093029B" w:rsidRPr="008E6B76" w:rsidRDefault="0093029B" w:rsidP="00B77AB0">
      <w:pPr>
        <w:spacing w:after="0" w:line="360" w:lineRule="auto"/>
        <w:jc w:val="center"/>
        <w:rPr>
          <w:rFonts w:ascii="Arial" w:hAnsi="Arial" w:cs="Arial"/>
          <w:sz w:val="24"/>
          <w:szCs w:val="24"/>
        </w:rPr>
      </w:pPr>
    </w:p>
    <w:p w14:paraId="45547FF9" w14:textId="77777777" w:rsidR="0093029B" w:rsidRPr="008E6B76" w:rsidRDefault="0093029B" w:rsidP="00B77AB0">
      <w:pPr>
        <w:spacing w:after="0" w:line="360" w:lineRule="auto"/>
        <w:jc w:val="center"/>
        <w:rPr>
          <w:rFonts w:ascii="Arial" w:hAnsi="Arial" w:cs="Arial"/>
          <w:sz w:val="24"/>
          <w:szCs w:val="24"/>
        </w:rPr>
      </w:pPr>
    </w:p>
    <w:p w14:paraId="55BE45F4" w14:textId="77777777" w:rsidR="0093029B" w:rsidRPr="008E6B76" w:rsidRDefault="0093029B" w:rsidP="00B77AB0">
      <w:pPr>
        <w:spacing w:after="0" w:line="360" w:lineRule="auto"/>
        <w:jc w:val="center"/>
        <w:rPr>
          <w:rFonts w:ascii="Arial" w:hAnsi="Arial" w:cs="Arial"/>
          <w:sz w:val="24"/>
          <w:szCs w:val="24"/>
        </w:rPr>
      </w:pPr>
    </w:p>
    <w:p w14:paraId="7F8E7AF4" w14:textId="77777777" w:rsidR="0093029B" w:rsidRPr="008E6B76" w:rsidRDefault="0093029B" w:rsidP="00B77AB0">
      <w:pPr>
        <w:spacing w:after="0" w:line="360" w:lineRule="auto"/>
        <w:jc w:val="center"/>
        <w:rPr>
          <w:rFonts w:ascii="Arial" w:hAnsi="Arial" w:cs="Arial"/>
          <w:sz w:val="24"/>
          <w:szCs w:val="24"/>
        </w:rPr>
      </w:pPr>
    </w:p>
    <w:p w14:paraId="180FD043" w14:textId="77777777" w:rsidR="0093029B" w:rsidRPr="008E6B76" w:rsidRDefault="0093029B" w:rsidP="00B77AB0">
      <w:pPr>
        <w:spacing w:after="0" w:line="360" w:lineRule="auto"/>
        <w:jc w:val="center"/>
        <w:rPr>
          <w:rFonts w:ascii="Arial" w:hAnsi="Arial" w:cs="Arial"/>
          <w:sz w:val="24"/>
          <w:szCs w:val="24"/>
        </w:rPr>
      </w:pPr>
    </w:p>
    <w:p w14:paraId="31B56A4A" w14:textId="77777777" w:rsidR="0093029B" w:rsidRPr="008E6B76" w:rsidRDefault="0093029B" w:rsidP="00B77AB0">
      <w:pPr>
        <w:spacing w:after="0" w:line="360" w:lineRule="auto"/>
        <w:jc w:val="center"/>
        <w:rPr>
          <w:rFonts w:ascii="Arial" w:hAnsi="Arial" w:cs="Arial"/>
          <w:sz w:val="24"/>
          <w:szCs w:val="24"/>
        </w:rPr>
      </w:pPr>
    </w:p>
    <w:p w14:paraId="17BB6B75" w14:textId="77777777" w:rsidR="0093029B" w:rsidRPr="008E6B76" w:rsidRDefault="0093029B" w:rsidP="00B77AB0">
      <w:pPr>
        <w:spacing w:after="0" w:line="360" w:lineRule="auto"/>
        <w:jc w:val="center"/>
        <w:rPr>
          <w:rFonts w:ascii="Arial" w:hAnsi="Arial" w:cs="Arial"/>
          <w:sz w:val="24"/>
          <w:szCs w:val="24"/>
        </w:rPr>
      </w:pPr>
    </w:p>
    <w:p w14:paraId="0C16216D" w14:textId="77777777" w:rsidR="0093029B" w:rsidRPr="008E6B76" w:rsidRDefault="0093029B" w:rsidP="00B77AB0">
      <w:pPr>
        <w:spacing w:after="0" w:line="360" w:lineRule="auto"/>
        <w:jc w:val="center"/>
        <w:rPr>
          <w:rFonts w:ascii="Arial" w:hAnsi="Arial" w:cs="Arial"/>
          <w:sz w:val="24"/>
          <w:szCs w:val="24"/>
        </w:rPr>
      </w:pPr>
    </w:p>
    <w:p w14:paraId="480D15BC" w14:textId="77777777" w:rsidR="0093029B" w:rsidRPr="008E6B76" w:rsidRDefault="0093029B" w:rsidP="00B77AB0">
      <w:pPr>
        <w:spacing w:after="0" w:line="360" w:lineRule="auto"/>
        <w:jc w:val="center"/>
        <w:rPr>
          <w:rFonts w:ascii="Arial" w:hAnsi="Arial" w:cs="Arial"/>
          <w:sz w:val="24"/>
          <w:szCs w:val="24"/>
        </w:rPr>
      </w:pPr>
    </w:p>
    <w:p w14:paraId="39079D8C" w14:textId="77777777" w:rsidR="0093029B" w:rsidRPr="008E6B76" w:rsidRDefault="0093029B" w:rsidP="00B77AB0">
      <w:pPr>
        <w:spacing w:after="0" w:line="360" w:lineRule="auto"/>
        <w:jc w:val="center"/>
        <w:rPr>
          <w:rFonts w:ascii="Arial" w:hAnsi="Arial" w:cs="Arial"/>
          <w:sz w:val="24"/>
          <w:szCs w:val="24"/>
        </w:rPr>
      </w:pPr>
    </w:p>
    <w:p w14:paraId="7433CBF0" w14:textId="77777777" w:rsidR="0093029B" w:rsidRPr="008E6B76" w:rsidRDefault="0093029B" w:rsidP="00B77AB0">
      <w:pPr>
        <w:spacing w:after="0" w:line="360" w:lineRule="auto"/>
        <w:jc w:val="center"/>
        <w:rPr>
          <w:rFonts w:ascii="Arial" w:hAnsi="Arial" w:cs="Arial"/>
          <w:sz w:val="24"/>
          <w:szCs w:val="24"/>
        </w:rPr>
      </w:pPr>
    </w:p>
    <w:p w14:paraId="0223AC5B" w14:textId="77777777" w:rsidR="0093029B" w:rsidRPr="008E6B76" w:rsidRDefault="0093029B" w:rsidP="00B77AB0">
      <w:pPr>
        <w:spacing w:after="0" w:line="360" w:lineRule="auto"/>
        <w:jc w:val="center"/>
        <w:rPr>
          <w:rFonts w:ascii="Arial" w:hAnsi="Arial" w:cs="Arial"/>
          <w:sz w:val="24"/>
          <w:szCs w:val="24"/>
        </w:rPr>
      </w:pPr>
    </w:p>
    <w:p w14:paraId="2D97BD68" w14:textId="77777777" w:rsidR="0093029B" w:rsidRPr="008E6B76" w:rsidRDefault="0093029B" w:rsidP="00B77AB0">
      <w:pPr>
        <w:spacing w:after="0" w:line="360" w:lineRule="auto"/>
        <w:jc w:val="center"/>
        <w:rPr>
          <w:rFonts w:ascii="Arial" w:hAnsi="Arial" w:cs="Arial"/>
          <w:sz w:val="24"/>
          <w:szCs w:val="24"/>
        </w:rPr>
      </w:pPr>
    </w:p>
    <w:p w14:paraId="314A07EA" w14:textId="77777777" w:rsidR="0093029B" w:rsidRPr="008E6B76" w:rsidRDefault="0093029B" w:rsidP="00B77AB0">
      <w:pPr>
        <w:spacing w:after="0" w:line="360" w:lineRule="auto"/>
        <w:jc w:val="center"/>
        <w:rPr>
          <w:rFonts w:ascii="Arial" w:hAnsi="Arial" w:cs="Arial"/>
          <w:sz w:val="24"/>
          <w:szCs w:val="24"/>
        </w:rPr>
      </w:pPr>
    </w:p>
    <w:p w14:paraId="001E7148" w14:textId="77777777" w:rsidR="0093029B" w:rsidRPr="008E6B76" w:rsidRDefault="0093029B" w:rsidP="00B77AB0">
      <w:pPr>
        <w:spacing w:after="0" w:line="360" w:lineRule="auto"/>
        <w:jc w:val="center"/>
        <w:rPr>
          <w:rFonts w:ascii="Arial" w:hAnsi="Arial" w:cs="Arial"/>
          <w:sz w:val="24"/>
          <w:szCs w:val="24"/>
        </w:rPr>
      </w:pPr>
    </w:p>
    <w:p w14:paraId="2AEC7F65" w14:textId="77777777" w:rsidR="0093029B" w:rsidRPr="008E6B76" w:rsidRDefault="0093029B" w:rsidP="00B77AB0">
      <w:pPr>
        <w:spacing w:after="0" w:line="360" w:lineRule="auto"/>
        <w:jc w:val="center"/>
        <w:rPr>
          <w:rFonts w:ascii="Arial" w:hAnsi="Arial" w:cs="Arial"/>
          <w:sz w:val="24"/>
          <w:szCs w:val="24"/>
        </w:rPr>
      </w:pPr>
    </w:p>
    <w:p w14:paraId="4DE00DEC" w14:textId="77777777" w:rsidR="0093029B" w:rsidRPr="008E6B76" w:rsidRDefault="0093029B" w:rsidP="00B77AB0">
      <w:pPr>
        <w:spacing w:after="0" w:line="360" w:lineRule="auto"/>
        <w:jc w:val="center"/>
        <w:rPr>
          <w:rFonts w:ascii="Arial" w:hAnsi="Arial" w:cs="Arial"/>
          <w:sz w:val="24"/>
          <w:szCs w:val="24"/>
        </w:rPr>
      </w:pPr>
    </w:p>
    <w:p w14:paraId="278302DC" w14:textId="77777777" w:rsidR="00B77AB0" w:rsidRPr="008E6B76" w:rsidRDefault="00B77AB0" w:rsidP="00B77AB0">
      <w:pPr>
        <w:spacing w:after="0" w:line="360" w:lineRule="auto"/>
        <w:jc w:val="center"/>
        <w:rPr>
          <w:rFonts w:ascii="Arial" w:hAnsi="Arial" w:cs="Arial"/>
          <w:sz w:val="24"/>
          <w:szCs w:val="24"/>
        </w:rPr>
      </w:pPr>
      <w:r w:rsidRPr="008E6B76">
        <w:rPr>
          <w:rFonts w:ascii="Arial" w:hAnsi="Arial" w:cs="Arial"/>
          <w:sz w:val="24"/>
          <w:szCs w:val="24"/>
        </w:rPr>
        <w:t>ANEXO VII</w:t>
      </w:r>
    </w:p>
    <w:p w14:paraId="68116984" w14:textId="77777777" w:rsidR="00B77AB0" w:rsidRPr="008E6B76" w:rsidRDefault="00B77AB0" w:rsidP="00B77AB0">
      <w:pPr>
        <w:spacing w:after="0" w:line="360" w:lineRule="auto"/>
        <w:jc w:val="both"/>
        <w:rPr>
          <w:rFonts w:ascii="Arial" w:hAnsi="Arial" w:cs="Arial"/>
          <w:sz w:val="24"/>
          <w:szCs w:val="24"/>
        </w:rPr>
      </w:pPr>
      <w:r w:rsidRPr="008E6B76">
        <w:rPr>
          <w:rFonts w:ascii="Arial" w:hAnsi="Arial" w:cs="Arial"/>
          <w:b/>
          <w:sz w:val="24"/>
          <w:szCs w:val="24"/>
          <w:highlight w:val="yellow"/>
          <w:u w:val="single"/>
        </w:rPr>
        <w:t>Decreto Municipal nº 3.500/2022</w:t>
      </w:r>
      <w:r w:rsidRPr="008E6B76">
        <w:rPr>
          <w:rFonts w:ascii="Arial" w:hAnsi="Arial" w:cs="Arial"/>
          <w:b/>
          <w:sz w:val="24"/>
          <w:szCs w:val="24"/>
          <w:u w:val="single"/>
        </w:rPr>
        <w:t xml:space="preserve"> publicado, que regulamenta a Lei de Licitações nº 14.133/2021, no Município,</w:t>
      </w:r>
      <w:r w:rsidRPr="008E6B76">
        <w:rPr>
          <w:rFonts w:ascii="Arial" w:hAnsi="Arial" w:cs="Arial"/>
          <w:b/>
          <w:sz w:val="24"/>
          <w:szCs w:val="24"/>
          <w:highlight w:val="yellow"/>
          <w:u w:val="single"/>
        </w:rPr>
        <w:t xml:space="preserve"> conforme Comunicado GP 03/2024 – TCE/SP)</w:t>
      </w:r>
    </w:p>
    <w:p w14:paraId="7F09E49C" w14:textId="77777777" w:rsidR="00B77AB0" w:rsidRPr="008E6B76" w:rsidRDefault="00B77AB0" w:rsidP="000E2A49">
      <w:pPr>
        <w:spacing w:after="0" w:line="360" w:lineRule="auto"/>
        <w:jc w:val="both"/>
        <w:rPr>
          <w:rFonts w:ascii="Arial" w:hAnsi="Arial" w:cs="Arial"/>
          <w:b/>
          <w:bCs/>
          <w:sz w:val="24"/>
          <w:szCs w:val="24"/>
        </w:rPr>
      </w:pPr>
    </w:p>
    <w:p w14:paraId="399437F2" w14:textId="77777777" w:rsidR="00FD786E" w:rsidRPr="008E6B76" w:rsidRDefault="00FD786E">
      <w:pPr>
        <w:rPr>
          <w:sz w:val="24"/>
          <w:szCs w:val="24"/>
        </w:rPr>
      </w:pPr>
    </w:p>
    <w:sectPr w:rsidR="00FD786E" w:rsidRPr="008E6B76" w:rsidSect="000E2A49">
      <w:head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18A3A" w14:textId="77777777" w:rsidR="00D107F0" w:rsidRDefault="00D107F0" w:rsidP="000E2A49">
      <w:pPr>
        <w:spacing w:after="0" w:line="240" w:lineRule="auto"/>
      </w:pPr>
      <w:r>
        <w:separator/>
      </w:r>
    </w:p>
  </w:endnote>
  <w:endnote w:type="continuationSeparator" w:id="0">
    <w:p w14:paraId="7873377C" w14:textId="77777777" w:rsidR="00D107F0" w:rsidRDefault="00D107F0"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1F59D" w14:textId="77777777" w:rsidR="00D107F0" w:rsidRDefault="00D107F0" w:rsidP="000E2A49">
      <w:pPr>
        <w:spacing w:after="0" w:line="240" w:lineRule="auto"/>
      </w:pPr>
      <w:r>
        <w:separator/>
      </w:r>
    </w:p>
  </w:footnote>
  <w:footnote w:type="continuationSeparator" w:id="0">
    <w:p w14:paraId="306746E7" w14:textId="77777777" w:rsidR="00D107F0" w:rsidRDefault="00D107F0" w:rsidP="000E2A49">
      <w:pPr>
        <w:spacing w:after="0" w:line="240" w:lineRule="auto"/>
      </w:pPr>
      <w:r>
        <w:continuationSeparator/>
      </w:r>
    </w:p>
  </w:footnote>
  <w:footnote w:id="1">
    <w:p w14:paraId="539FD220" w14:textId="77777777" w:rsidR="002305DA" w:rsidRPr="0050765B" w:rsidRDefault="002305DA" w:rsidP="002305DA">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EC51" w14:textId="77777777" w:rsidR="00FD7934" w:rsidRDefault="00FD7934" w:rsidP="000E2A49">
    <w:pPr>
      <w:pStyle w:val="Cabealho"/>
      <w:jc w:val="center"/>
    </w:pPr>
  </w:p>
  <w:p w14:paraId="4371E207" w14:textId="77777777" w:rsidR="00FD7934" w:rsidRDefault="00FD79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1"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2"/>
  </w:num>
  <w:num w:numId="3">
    <w:abstractNumId w:val="13"/>
  </w:num>
  <w:num w:numId="4">
    <w:abstractNumId w:val="3"/>
  </w:num>
  <w:num w:numId="5">
    <w:abstractNumId w:val="0"/>
  </w:num>
  <w:num w:numId="6">
    <w:abstractNumId w:val="10"/>
  </w:num>
  <w:num w:numId="7">
    <w:abstractNumId w:val="2"/>
  </w:num>
  <w:num w:numId="8">
    <w:abstractNumId w:val="7"/>
  </w:num>
  <w:num w:numId="9">
    <w:abstractNumId w:val="4"/>
  </w:num>
  <w:num w:numId="10">
    <w:abstractNumId w:val="8"/>
  </w:num>
  <w:num w:numId="11">
    <w:abstractNumId w:val="6"/>
  </w:num>
  <w:num w:numId="12">
    <w:abstractNumId w:val="11"/>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49"/>
    <w:rsid w:val="00025739"/>
    <w:rsid w:val="000258CF"/>
    <w:rsid w:val="00033A16"/>
    <w:rsid w:val="000500D0"/>
    <w:rsid w:val="0005064B"/>
    <w:rsid w:val="00055EFD"/>
    <w:rsid w:val="000663C2"/>
    <w:rsid w:val="00067DEA"/>
    <w:rsid w:val="00072D48"/>
    <w:rsid w:val="00080CA5"/>
    <w:rsid w:val="00081905"/>
    <w:rsid w:val="00083E29"/>
    <w:rsid w:val="000840EE"/>
    <w:rsid w:val="00087606"/>
    <w:rsid w:val="000879F2"/>
    <w:rsid w:val="00092840"/>
    <w:rsid w:val="000929E1"/>
    <w:rsid w:val="00094578"/>
    <w:rsid w:val="000A0CE5"/>
    <w:rsid w:val="000A7BAC"/>
    <w:rsid w:val="000C5842"/>
    <w:rsid w:val="000E2A49"/>
    <w:rsid w:val="000E4740"/>
    <w:rsid w:val="000F2D04"/>
    <w:rsid w:val="0012387B"/>
    <w:rsid w:val="0014652D"/>
    <w:rsid w:val="001475F0"/>
    <w:rsid w:val="001631B2"/>
    <w:rsid w:val="00170F7A"/>
    <w:rsid w:val="001758AE"/>
    <w:rsid w:val="001C1A27"/>
    <w:rsid w:val="001D4372"/>
    <w:rsid w:val="001E0DC2"/>
    <w:rsid w:val="001E1C57"/>
    <w:rsid w:val="001E6309"/>
    <w:rsid w:val="001F2A79"/>
    <w:rsid w:val="001F4006"/>
    <w:rsid w:val="001F6E6B"/>
    <w:rsid w:val="002031E7"/>
    <w:rsid w:val="00203579"/>
    <w:rsid w:val="00204657"/>
    <w:rsid w:val="002176C4"/>
    <w:rsid w:val="00226EC0"/>
    <w:rsid w:val="002305DA"/>
    <w:rsid w:val="002341DD"/>
    <w:rsid w:val="002436F5"/>
    <w:rsid w:val="00255A79"/>
    <w:rsid w:val="002562B7"/>
    <w:rsid w:val="002579B5"/>
    <w:rsid w:val="00266A87"/>
    <w:rsid w:val="00275EF5"/>
    <w:rsid w:val="002A1BC7"/>
    <w:rsid w:val="002A66DD"/>
    <w:rsid w:val="002B3578"/>
    <w:rsid w:val="002B4C4D"/>
    <w:rsid w:val="002C1E6A"/>
    <w:rsid w:val="002C4A6A"/>
    <w:rsid w:val="002C518B"/>
    <w:rsid w:val="002E5448"/>
    <w:rsid w:val="002F1C58"/>
    <w:rsid w:val="00316F2F"/>
    <w:rsid w:val="00373B36"/>
    <w:rsid w:val="00380750"/>
    <w:rsid w:val="003871D1"/>
    <w:rsid w:val="003B1046"/>
    <w:rsid w:val="003B54AB"/>
    <w:rsid w:val="003B722F"/>
    <w:rsid w:val="003C0105"/>
    <w:rsid w:val="003E3BA9"/>
    <w:rsid w:val="003E5EB2"/>
    <w:rsid w:val="00400BA6"/>
    <w:rsid w:val="004036D8"/>
    <w:rsid w:val="004171D0"/>
    <w:rsid w:val="004206E4"/>
    <w:rsid w:val="00421992"/>
    <w:rsid w:val="00430702"/>
    <w:rsid w:val="0043592D"/>
    <w:rsid w:val="00443ACA"/>
    <w:rsid w:val="00445BD2"/>
    <w:rsid w:val="00466BAD"/>
    <w:rsid w:val="00487A00"/>
    <w:rsid w:val="00496CA4"/>
    <w:rsid w:val="004A1CF5"/>
    <w:rsid w:val="004A6782"/>
    <w:rsid w:val="00506137"/>
    <w:rsid w:val="00511706"/>
    <w:rsid w:val="00517D9C"/>
    <w:rsid w:val="00521F52"/>
    <w:rsid w:val="005449AE"/>
    <w:rsid w:val="00544FAF"/>
    <w:rsid w:val="00553D4E"/>
    <w:rsid w:val="00567F04"/>
    <w:rsid w:val="005733F4"/>
    <w:rsid w:val="005902CE"/>
    <w:rsid w:val="005B11F6"/>
    <w:rsid w:val="005D3D22"/>
    <w:rsid w:val="005D66D8"/>
    <w:rsid w:val="0060078C"/>
    <w:rsid w:val="00606903"/>
    <w:rsid w:val="00615B7B"/>
    <w:rsid w:val="00633E2B"/>
    <w:rsid w:val="00636E84"/>
    <w:rsid w:val="00646542"/>
    <w:rsid w:val="00647399"/>
    <w:rsid w:val="0065055B"/>
    <w:rsid w:val="006728EE"/>
    <w:rsid w:val="00694F35"/>
    <w:rsid w:val="006A0FF2"/>
    <w:rsid w:val="006A68D1"/>
    <w:rsid w:val="006B790C"/>
    <w:rsid w:val="006C0A6A"/>
    <w:rsid w:val="006E2299"/>
    <w:rsid w:val="00714D2B"/>
    <w:rsid w:val="00715757"/>
    <w:rsid w:val="00734014"/>
    <w:rsid w:val="00771B11"/>
    <w:rsid w:val="00773091"/>
    <w:rsid w:val="007B5C23"/>
    <w:rsid w:val="007C48B6"/>
    <w:rsid w:val="007C54F7"/>
    <w:rsid w:val="007D19CC"/>
    <w:rsid w:val="007E3B93"/>
    <w:rsid w:val="007F326E"/>
    <w:rsid w:val="00810279"/>
    <w:rsid w:val="00810CD1"/>
    <w:rsid w:val="00811951"/>
    <w:rsid w:val="0082156E"/>
    <w:rsid w:val="00823B62"/>
    <w:rsid w:val="008325E2"/>
    <w:rsid w:val="00837BFA"/>
    <w:rsid w:val="00840F77"/>
    <w:rsid w:val="0084285E"/>
    <w:rsid w:val="0089493B"/>
    <w:rsid w:val="008A7C04"/>
    <w:rsid w:val="008B1781"/>
    <w:rsid w:val="008C1B03"/>
    <w:rsid w:val="008C2B1C"/>
    <w:rsid w:val="008E6B76"/>
    <w:rsid w:val="008F12B8"/>
    <w:rsid w:val="008F1E92"/>
    <w:rsid w:val="00900B92"/>
    <w:rsid w:val="0090765F"/>
    <w:rsid w:val="00921550"/>
    <w:rsid w:val="0093029B"/>
    <w:rsid w:val="00935B5E"/>
    <w:rsid w:val="00940E7E"/>
    <w:rsid w:val="009529D2"/>
    <w:rsid w:val="0097306C"/>
    <w:rsid w:val="00973E60"/>
    <w:rsid w:val="00982FAE"/>
    <w:rsid w:val="00990649"/>
    <w:rsid w:val="009920A7"/>
    <w:rsid w:val="009A22D7"/>
    <w:rsid w:val="009C6D4C"/>
    <w:rsid w:val="009E2900"/>
    <w:rsid w:val="009E4421"/>
    <w:rsid w:val="009E6738"/>
    <w:rsid w:val="009F6533"/>
    <w:rsid w:val="00A005BF"/>
    <w:rsid w:val="00A07319"/>
    <w:rsid w:val="00A13620"/>
    <w:rsid w:val="00A256A4"/>
    <w:rsid w:val="00A33A2E"/>
    <w:rsid w:val="00A347CD"/>
    <w:rsid w:val="00A35332"/>
    <w:rsid w:val="00A36133"/>
    <w:rsid w:val="00A4493A"/>
    <w:rsid w:val="00A44C06"/>
    <w:rsid w:val="00A577C1"/>
    <w:rsid w:val="00A74355"/>
    <w:rsid w:val="00A942C8"/>
    <w:rsid w:val="00AA7DC2"/>
    <w:rsid w:val="00AB2EC3"/>
    <w:rsid w:val="00AC113A"/>
    <w:rsid w:val="00AE2742"/>
    <w:rsid w:val="00AE785A"/>
    <w:rsid w:val="00AF74C6"/>
    <w:rsid w:val="00B1268C"/>
    <w:rsid w:val="00B15AEB"/>
    <w:rsid w:val="00B20418"/>
    <w:rsid w:val="00B31875"/>
    <w:rsid w:val="00B36BC8"/>
    <w:rsid w:val="00B4317E"/>
    <w:rsid w:val="00B6252B"/>
    <w:rsid w:val="00B7667F"/>
    <w:rsid w:val="00B77AB0"/>
    <w:rsid w:val="00B81C20"/>
    <w:rsid w:val="00B83C80"/>
    <w:rsid w:val="00B8401A"/>
    <w:rsid w:val="00B90E64"/>
    <w:rsid w:val="00BA1178"/>
    <w:rsid w:val="00BB1C8D"/>
    <w:rsid w:val="00BC722D"/>
    <w:rsid w:val="00BF2F5F"/>
    <w:rsid w:val="00C13D0C"/>
    <w:rsid w:val="00C26615"/>
    <w:rsid w:val="00C3603B"/>
    <w:rsid w:val="00C43650"/>
    <w:rsid w:val="00C51244"/>
    <w:rsid w:val="00C67B54"/>
    <w:rsid w:val="00C720FD"/>
    <w:rsid w:val="00C75322"/>
    <w:rsid w:val="00C81352"/>
    <w:rsid w:val="00C85145"/>
    <w:rsid w:val="00CB10C9"/>
    <w:rsid w:val="00CC1ECF"/>
    <w:rsid w:val="00CD1C20"/>
    <w:rsid w:val="00CE2CD2"/>
    <w:rsid w:val="00CE7814"/>
    <w:rsid w:val="00D04FD0"/>
    <w:rsid w:val="00D057E6"/>
    <w:rsid w:val="00D107F0"/>
    <w:rsid w:val="00D14D21"/>
    <w:rsid w:val="00D31EBA"/>
    <w:rsid w:val="00D36392"/>
    <w:rsid w:val="00D444B3"/>
    <w:rsid w:val="00D60D6B"/>
    <w:rsid w:val="00D72D1F"/>
    <w:rsid w:val="00DA2F57"/>
    <w:rsid w:val="00DA4386"/>
    <w:rsid w:val="00DA54B1"/>
    <w:rsid w:val="00DF7DDE"/>
    <w:rsid w:val="00E00CDD"/>
    <w:rsid w:val="00E02CCE"/>
    <w:rsid w:val="00E567B0"/>
    <w:rsid w:val="00E728EE"/>
    <w:rsid w:val="00E77B4C"/>
    <w:rsid w:val="00E808E9"/>
    <w:rsid w:val="00E83594"/>
    <w:rsid w:val="00E93EF8"/>
    <w:rsid w:val="00EB6429"/>
    <w:rsid w:val="00EC234C"/>
    <w:rsid w:val="00EC6C33"/>
    <w:rsid w:val="00ED3D33"/>
    <w:rsid w:val="00EF03E0"/>
    <w:rsid w:val="00EF0771"/>
    <w:rsid w:val="00EF0B3D"/>
    <w:rsid w:val="00EF1C2C"/>
    <w:rsid w:val="00EF32E5"/>
    <w:rsid w:val="00EF6041"/>
    <w:rsid w:val="00F01D2D"/>
    <w:rsid w:val="00F07B61"/>
    <w:rsid w:val="00F12EE8"/>
    <w:rsid w:val="00F13241"/>
    <w:rsid w:val="00F2019F"/>
    <w:rsid w:val="00F268D9"/>
    <w:rsid w:val="00F3782D"/>
    <w:rsid w:val="00F4018F"/>
    <w:rsid w:val="00F45E41"/>
    <w:rsid w:val="00F76067"/>
    <w:rsid w:val="00F764F5"/>
    <w:rsid w:val="00F76BD4"/>
    <w:rsid w:val="00F81E05"/>
    <w:rsid w:val="00F81FB9"/>
    <w:rsid w:val="00F8303B"/>
    <w:rsid w:val="00F93A34"/>
    <w:rsid w:val="00FA60ED"/>
    <w:rsid w:val="00FC0763"/>
    <w:rsid w:val="00FC6241"/>
    <w:rsid w:val="00FD2C2C"/>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F341"/>
  <w15:docId w15:val="{BB19C1C9-D512-4EB6-A02A-F2ACD80B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link w:val="PargrafodaListaChar"/>
    <w:uiPriority w:val="34"/>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customStyle="1" w:styleId="PargrafodaListaChar">
    <w:name w:val="Parágrafo da Lista Char"/>
    <w:link w:val="PargrafodaLista"/>
    <w:uiPriority w:val="34"/>
    <w:rsid w:val="002305DA"/>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cedral.sp.gov.br/licitac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cedral.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saj.tjsp.jus.br/sco/abrirCadastro.do"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9693-C10A-4A40-BBDC-EB86B3C48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50</Pages>
  <Words>10653</Words>
  <Characters>57528</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Licitação</cp:lastModifiedBy>
  <cp:revision>91</cp:revision>
  <dcterms:created xsi:type="dcterms:W3CDTF">2024-06-24T16:00:00Z</dcterms:created>
  <dcterms:modified xsi:type="dcterms:W3CDTF">2026-06-12T19:13:00Z</dcterms:modified>
</cp:coreProperties>
</file>