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3381A95D" w:rsidR="002A3A04" w:rsidRPr="006D397E" w:rsidRDefault="002A3A04" w:rsidP="002A3A04">
      <w:pPr>
        <w:jc w:val="center"/>
        <w:rPr>
          <w:rFonts w:ascii="Consolas" w:hAnsi="Consolas"/>
          <w:b/>
          <w:bCs/>
          <w:sz w:val="28"/>
          <w:szCs w:val="28"/>
        </w:rPr>
      </w:pPr>
      <w:r w:rsidRPr="006D397E">
        <w:rPr>
          <w:rFonts w:ascii="Consolas" w:hAnsi="Consolas"/>
          <w:b/>
          <w:bCs/>
          <w:sz w:val="28"/>
          <w:szCs w:val="28"/>
        </w:rPr>
        <w:t xml:space="preserve">PROCESSO ADMINISTRATIVO N° </w:t>
      </w:r>
      <w:r w:rsidR="00D853B0">
        <w:rPr>
          <w:rFonts w:ascii="Consolas" w:hAnsi="Consolas"/>
          <w:b/>
          <w:bCs/>
          <w:sz w:val="28"/>
          <w:szCs w:val="28"/>
        </w:rPr>
        <w:t>023/2025</w:t>
      </w:r>
    </w:p>
    <w:p w14:paraId="345BED3A" w14:textId="7269D645" w:rsidR="002A3A04" w:rsidRPr="006D397E" w:rsidRDefault="002A3A04" w:rsidP="002A3A04">
      <w:pPr>
        <w:ind w:right="-1"/>
        <w:jc w:val="center"/>
        <w:rPr>
          <w:rFonts w:ascii="Consolas" w:hAnsi="Consolas"/>
          <w:b/>
          <w:bCs/>
          <w:sz w:val="28"/>
          <w:szCs w:val="28"/>
        </w:rPr>
      </w:pPr>
      <w:r w:rsidRPr="006D397E">
        <w:rPr>
          <w:rFonts w:ascii="Consolas" w:hAnsi="Consolas"/>
          <w:b/>
          <w:bCs/>
          <w:sz w:val="28"/>
          <w:szCs w:val="28"/>
        </w:rPr>
        <w:t xml:space="preserve">PREGÃO ELETRÔNICO Nº </w:t>
      </w:r>
      <w:r w:rsidR="00D853B0">
        <w:rPr>
          <w:rFonts w:ascii="Consolas" w:hAnsi="Consolas"/>
          <w:b/>
          <w:bCs/>
          <w:sz w:val="28"/>
          <w:szCs w:val="28"/>
        </w:rPr>
        <w:t>015/2025</w:t>
      </w:r>
    </w:p>
    <w:p w14:paraId="45A88DBB" w14:textId="77777777" w:rsidR="002A3A04" w:rsidRPr="006D397E" w:rsidRDefault="002A3A04" w:rsidP="002A3A04">
      <w:pPr>
        <w:spacing w:line="256" w:lineRule="auto"/>
        <w:ind w:right="-1"/>
        <w:jc w:val="both"/>
        <w:rPr>
          <w:rFonts w:ascii="Consolas" w:hAnsi="Consolas"/>
          <w:b/>
          <w:bCs/>
          <w:sz w:val="28"/>
          <w:szCs w:val="28"/>
        </w:rPr>
      </w:pPr>
    </w:p>
    <w:p w14:paraId="6E521998" w14:textId="77777777" w:rsidR="002A3A04" w:rsidRPr="006D397E" w:rsidRDefault="002A3A04" w:rsidP="002A3A04">
      <w:pPr>
        <w:spacing w:line="256" w:lineRule="auto"/>
        <w:ind w:right="-1"/>
        <w:jc w:val="both"/>
        <w:rPr>
          <w:rFonts w:ascii="Consolas" w:hAnsi="Consolas"/>
          <w:b/>
          <w:bCs/>
          <w:sz w:val="28"/>
          <w:szCs w:val="28"/>
        </w:rPr>
      </w:pPr>
    </w:p>
    <w:p w14:paraId="5EACD42D" w14:textId="77777777" w:rsidR="002A3A04" w:rsidRPr="006D397E" w:rsidRDefault="002A3A04" w:rsidP="002A3A04">
      <w:pPr>
        <w:spacing w:line="256" w:lineRule="auto"/>
        <w:ind w:right="-1"/>
        <w:jc w:val="both"/>
        <w:rPr>
          <w:rFonts w:ascii="Consolas" w:hAnsi="Consolas"/>
          <w:b/>
          <w:bCs/>
          <w:sz w:val="28"/>
          <w:szCs w:val="28"/>
        </w:rPr>
      </w:pPr>
    </w:p>
    <w:p w14:paraId="2754BB35" w14:textId="172328CF" w:rsidR="002A3A04" w:rsidRPr="006D397E" w:rsidRDefault="002A3A04" w:rsidP="002A3A04">
      <w:pPr>
        <w:spacing w:line="256" w:lineRule="auto"/>
        <w:ind w:right="-1"/>
        <w:jc w:val="both"/>
        <w:rPr>
          <w:rFonts w:ascii="Consolas" w:hAnsi="Consolas"/>
          <w:sz w:val="28"/>
          <w:szCs w:val="28"/>
        </w:rPr>
      </w:pPr>
      <w:r w:rsidRPr="006D397E">
        <w:rPr>
          <w:rFonts w:ascii="Consolas" w:hAnsi="Consolas"/>
          <w:b/>
          <w:bCs/>
          <w:sz w:val="28"/>
          <w:szCs w:val="28"/>
        </w:rPr>
        <w:t xml:space="preserve">CONTRATANTE: </w:t>
      </w:r>
      <w:r w:rsidRPr="006D397E">
        <w:rPr>
          <w:rFonts w:ascii="Consolas" w:hAnsi="Consolas"/>
          <w:sz w:val="28"/>
          <w:szCs w:val="28"/>
        </w:rPr>
        <w:t xml:space="preserve">Município de </w:t>
      </w:r>
      <w:r w:rsidR="006D397E">
        <w:rPr>
          <w:rFonts w:ascii="Consolas" w:hAnsi="Consolas"/>
          <w:sz w:val="28"/>
          <w:szCs w:val="28"/>
        </w:rPr>
        <w:t>Bálsamo</w:t>
      </w:r>
      <w:r w:rsidRPr="006D397E">
        <w:rPr>
          <w:rFonts w:ascii="Consolas" w:hAnsi="Consolas"/>
          <w:sz w:val="28"/>
          <w:szCs w:val="28"/>
        </w:rPr>
        <w:t>.</w:t>
      </w:r>
    </w:p>
    <w:p w14:paraId="789EB991" w14:textId="77777777" w:rsidR="002A3A04" w:rsidRPr="006D397E" w:rsidRDefault="002A3A04" w:rsidP="002A3A04">
      <w:pPr>
        <w:ind w:right="-1"/>
        <w:jc w:val="both"/>
        <w:rPr>
          <w:rFonts w:ascii="Consolas" w:hAnsi="Consolas"/>
          <w:b/>
          <w:bCs/>
          <w:sz w:val="28"/>
          <w:szCs w:val="28"/>
        </w:rPr>
      </w:pPr>
    </w:p>
    <w:p w14:paraId="7C41DD4B" w14:textId="77777777" w:rsidR="002A3A04" w:rsidRPr="006D397E" w:rsidRDefault="002A3A04" w:rsidP="002A3A04">
      <w:pPr>
        <w:ind w:right="-1"/>
        <w:jc w:val="both"/>
        <w:rPr>
          <w:rFonts w:ascii="Consolas" w:hAnsi="Consolas"/>
          <w:b/>
          <w:bCs/>
          <w:sz w:val="28"/>
          <w:szCs w:val="28"/>
        </w:rPr>
      </w:pPr>
    </w:p>
    <w:p w14:paraId="05D37C90" w14:textId="77777777" w:rsidR="002A3A04" w:rsidRPr="006D397E" w:rsidRDefault="002A3A04" w:rsidP="002A3A04">
      <w:pPr>
        <w:ind w:right="-1"/>
        <w:jc w:val="both"/>
        <w:rPr>
          <w:rFonts w:ascii="Consolas" w:hAnsi="Consolas"/>
          <w:b/>
          <w:bCs/>
          <w:sz w:val="28"/>
          <w:szCs w:val="28"/>
        </w:rPr>
      </w:pPr>
    </w:p>
    <w:p w14:paraId="1D5E4C99" w14:textId="297770BA" w:rsidR="002A3A04" w:rsidRPr="006D397E" w:rsidRDefault="002A3A04" w:rsidP="002A3A04">
      <w:pPr>
        <w:ind w:right="-1"/>
        <w:jc w:val="both"/>
        <w:rPr>
          <w:rFonts w:ascii="Consolas" w:hAnsi="Consolas"/>
          <w:sz w:val="28"/>
          <w:szCs w:val="28"/>
        </w:rPr>
      </w:pPr>
      <w:r w:rsidRPr="006D397E">
        <w:rPr>
          <w:rFonts w:ascii="Consolas" w:hAnsi="Consolas"/>
          <w:b/>
          <w:bCs/>
          <w:sz w:val="28"/>
          <w:szCs w:val="28"/>
        </w:rPr>
        <w:t xml:space="preserve">OBJETO: </w:t>
      </w:r>
      <w:r w:rsidR="00D853B0">
        <w:rPr>
          <w:rFonts w:ascii="Consolas" w:hAnsi="Consolas" w:cs="Arial"/>
          <w:sz w:val="28"/>
          <w:szCs w:val="28"/>
        </w:rPr>
        <w:t>Aquisição de 01 (um) Caminhão Equipado com Coletor Compactador de Lixo</w:t>
      </w:r>
      <w:r w:rsidRPr="006D397E">
        <w:rPr>
          <w:rFonts w:ascii="Consolas" w:eastAsia="MS Mincho" w:hAnsi="Consolas"/>
          <w:iCs/>
          <w:sz w:val="28"/>
          <w:szCs w:val="28"/>
        </w:rPr>
        <w:t xml:space="preserve">, </w:t>
      </w:r>
      <w:r w:rsidRPr="006D397E">
        <w:rPr>
          <w:rFonts w:ascii="Consolas" w:hAnsi="Consolas"/>
          <w:sz w:val="28"/>
          <w:szCs w:val="28"/>
        </w:rPr>
        <w:t>conforme especificações constantes do Termo de Referência, que integra este Edital como Anexo I.</w:t>
      </w:r>
    </w:p>
    <w:p w14:paraId="45AD4A78" w14:textId="77777777" w:rsidR="002A3A04" w:rsidRPr="006D397E" w:rsidRDefault="002A3A04" w:rsidP="002A3A04">
      <w:pPr>
        <w:ind w:right="-1"/>
        <w:jc w:val="both"/>
        <w:rPr>
          <w:rFonts w:ascii="Consolas" w:hAnsi="Consolas"/>
          <w:sz w:val="28"/>
          <w:szCs w:val="28"/>
        </w:rPr>
      </w:pPr>
    </w:p>
    <w:p w14:paraId="240EC2F9" w14:textId="77777777" w:rsidR="002A3A04" w:rsidRPr="006D397E" w:rsidRDefault="002A3A04" w:rsidP="002A3A04">
      <w:pPr>
        <w:ind w:right="-1"/>
        <w:jc w:val="both"/>
        <w:rPr>
          <w:rFonts w:ascii="Consolas" w:hAnsi="Consolas"/>
          <w:sz w:val="28"/>
          <w:szCs w:val="28"/>
        </w:rPr>
      </w:pPr>
    </w:p>
    <w:p w14:paraId="655A9B14" w14:textId="77777777" w:rsidR="002A3A04" w:rsidRPr="006D397E" w:rsidRDefault="002A3A04" w:rsidP="002A3A04">
      <w:pPr>
        <w:ind w:right="-1"/>
        <w:jc w:val="both"/>
        <w:rPr>
          <w:rFonts w:ascii="Consolas" w:hAnsi="Consolas"/>
          <w:sz w:val="28"/>
          <w:szCs w:val="28"/>
        </w:rPr>
      </w:pPr>
      <w:r w:rsidRPr="006D397E">
        <w:rPr>
          <w:rFonts w:ascii="Consolas" w:hAnsi="Consolas"/>
          <w:sz w:val="28"/>
          <w:szCs w:val="28"/>
        </w:rPr>
        <w:t xml:space="preserve"> </w:t>
      </w:r>
    </w:p>
    <w:p w14:paraId="5FFC3930" w14:textId="5C562743" w:rsidR="002A3A04" w:rsidRPr="006D397E" w:rsidRDefault="002A3A04" w:rsidP="002A3A04">
      <w:pPr>
        <w:jc w:val="both"/>
        <w:rPr>
          <w:rFonts w:ascii="Consolas" w:hAnsi="Consolas"/>
          <w:b/>
          <w:bCs/>
          <w:sz w:val="28"/>
          <w:szCs w:val="28"/>
        </w:rPr>
      </w:pPr>
      <w:r w:rsidRPr="006D397E">
        <w:rPr>
          <w:rFonts w:ascii="Consolas" w:hAnsi="Consolas"/>
          <w:b/>
          <w:bCs/>
          <w:sz w:val="28"/>
          <w:szCs w:val="28"/>
        </w:rPr>
        <w:t xml:space="preserve">VALOR TOTAL DA CONTRATAÇÃO: </w:t>
      </w:r>
      <w:r w:rsidR="00921C62" w:rsidRPr="006D397E">
        <w:rPr>
          <w:rFonts w:ascii="Consolas" w:hAnsi="Consolas"/>
          <w:b/>
          <w:bCs/>
          <w:sz w:val="28"/>
          <w:szCs w:val="28"/>
        </w:rPr>
        <w:t xml:space="preserve">R$ </w:t>
      </w:r>
      <w:r w:rsidR="00D853B0" w:rsidRPr="00D853B0">
        <w:rPr>
          <w:rFonts w:ascii="Consolas" w:hAnsi="Consolas"/>
          <w:b/>
          <w:bCs/>
          <w:sz w:val="28"/>
          <w:szCs w:val="28"/>
        </w:rPr>
        <w:t xml:space="preserve">570.000,00 </w:t>
      </w:r>
      <w:r w:rsidR="00921C62" w:rsidRPr="006D397E">
        <w:rPr>
          <w:rFonts w:ascii="Consolas" w:hAnsi="Consolas"/>
          <w:b/>
          <w:bCs/>
          <w:sz w:val="28"/>
          <w:szCs w:val="28"/>
        </w:rPr>
        <w:t>(</w:t>
      </w:r>
      <w:r w:rsidR="00D853B0" w:rsidRPr="00D853B0">
        <w:rPr>
          <w:rFonts w:ascii="Consolas" w:hAnsi="Consolas"/>
          <w:b/>
          <w:bCs/>
          <w:sz w:val="28"/>
          <w:szCs w:val="28"/>
        </w:rPr>
        <w:t>QUINHENTOS E SETENTA MIL REAIS</w:t>
      </w:r>
      <w:r w:rsidR="00D853B0">
        <w:rPr>
          <w:rFonts w:ascii="Consolas" w:hAnsi="Consolas"/>
          <w:b/>
          <w:bCs/>
          <w:sz w:val="28"/>
          <w:szCs w:val="28"/>
        </w:rPr>
        <w:t>)</w:t>
      </w:r>
    </w:p>
    <w:p w14:paraId="6A2AC7FE" w14:textId="77777777" w:rsidR="002A3A04" w:rsidRPr="006D397E" w:rsidRDefault="002A3A04" w:rsidP="002A3A04">
      <w:pPr>
        <w:ind w:right="-1"/>
        <w:jc w:val="both"/>
        <w:rPr>
          <w:rFonts w:ascii="Consolas" w:hAnsi="Consolas"/>
          <w:sz w:val="28"/>
          <w:szCs w:val="28"/>
        </w:rPr>
      </w:pPr>
    </w:p>
    <w:p w14:paraId="06474826" w14:textId="77777777" w:rsidR="002A3A04" w:rsidRPr="006D397E" w:rsidRDefault="002A3A04" w:rsidP="002A3A04">
      <w:pPr>
        <w:ind w:right="-1"/>
        <w:jc w:val="both"/>
        <w:rPr>
          <w:rFonts w:ascii="Consolas" w:hAnsi="Consolas"/>
          <w:sz w:val="28"/>
          <w:szCs w:val="28"/>
        </w:rPr>
      </w:pPr>
    </w:p>
    <w:p w14:paraId="77A78A5B" w14:textId="77777777" w:rsidR="002A3A04" w:rsidRPr="006D397E" w:rsidRDefault="002A3A04" w:rsidP="002A3A04">
      <w:pPr>
        <w:ind w:right="-1"/>
        <w:jc w:val="both"/>
        <w:rPr>
          <w:rFonts w:ascii="Consolas" w:hAnsi="Consolas"/>
          <w:sz w:val="28"/>
          <w:szCs w:val="28"/>
        </w:rPr>
      </w:pPr>
    </w:p>
    <w:p w14:paraId="7173B9DE" w14:textId="05C4C96F" w:rsidR="002A3A04" w:rsidRPr="006D397E" w:rsidRDefault="002A3A04" w:rsidP="002A3A04">
      <w:pPr>
        <w:ind w:right="-1"/>
        <w:jc w:val="both"/>
        <w:rPr>
          <w:rFonts w:ascii="Consolas" w:hAnsi="Consolas"/>
          <w:bCs/>
          <w:sz w:val="28"/>
          <w:szCs w:val="28"/>
        </w:rPr>
      </w:pPr>
      <w:r w:rsidRPr="006D397E">
        <w:rPr>
          <w:rFonts w:ascii="Consolas" w:eastAsia="MS Mincho" w:hAnsi="Consolas"/>
          <w:b/>
          <w:bCs/>
          <w:sz w:val="28"/>
          <w:szCs w:val="28"/>
        </w:rPr>
        <w:t xml:space="preserve">DATA E HORA DA SESSÃO PÚBLICA: </w:t>
      </w:r>
      <w:r w:rsidR="00D853B0">
        <w:rPr>
          <w:rFonts w:ascii="Consolas" w:hAnsi="Consolas"/>
          <w:bCs/>
          <w:sz w:val="28"/>
          <w:szCs w:val="28"/>
        </w:rPr>
        <w:t>14</w:t>
      </w:r>
      <w:r w:rsidR="00921C62" w:rsidRPr="006D397E">
        <w:rPr>
          <w:rFonts w:ascii="Consolas" w:hAnsi="Consolas"/>
          <w:bCs/>
          <w:sz w:val="28"/>
          <w:szCs w:val="28"/>
        </w:rPr>
        <w:t>/0</w:t>
      </w:r>
      <w:r w:rsidR="00D853B0">
        <w:rPr>
          <w:rFonts w:ascii="Consolas" w:hAnsi="Consolas"/>
          <w:bCs/>
          <w:sz w:val="28"/>
          <w:szCs w:val="28"/>
        </w:rPr>
        <w:t>4</w:t>
      </w:r>
      <w:r w:rsidR="00921C62" w:rsidRPr="006D397E">
        <w:rPr>
          <w:rFonts w:ascii="Consolas" w:hAnsi="Consolas"/>
          <w:bCs/>
          <w:sz w:val="28"/>
          <w:szCs w:val="28"/>
        </w:rPr>
        <w:t xml:space="preserve">/2025 </w:t>
      </w:r>
      <w:r w:rsidR="00921C62" w:rsidRPr="006D397E">
        <w:rPr>
          <w:rFonts w:ascii="Consolas" w:hAnsi="Consolas"/>
          <w:sz w:val="28"/>
          <w:szCs w:val="28"/>
        </w:rPr>
        <w:t xml:space="preserve">às </w:t>
      </w:r>
      <w:r w:rsidR="00921C62" w:rsidRPr="006D397E">
        <w:rPr>
          <w:rFonts w:ascii="Consolas" w:hAnsi="Consolas"/>
          <w:bCs/>
          <w:sz w:val="28"/>
          <w:szCs w:val="28"/>
        </w:rPr>
        <w:t>09h00 (horário de Brasília).</w:t>
      </w:r>
    </w:p>
    <w:p w14:paraId="7FAE80BE" w14:textId="77777777" w:rsidR="002A3A04" w:rsidRPr="006D397E" w:rsidRDefault="002A3A04" w:rsidP="002A3A04">
      <w:pPr>
        <w:ind w:right="-1"/>
        <w:jc w:val="both"/>
        <w:rPr>
          <w:rFonts w:ascii="Consolas" w:hAnsi="Consolas"/>
          <w:sz w:val="28"/>
          <w:szCs w:val="28"/>
        </w:rPr>
      </w:pPr>
    </w:p>
    <w:p w14:paraId="648DE60B" w14:textId="77777777" w:rsidR="002A3A04" w:rsidRPr="006D397E" w:rsidRDefault="002A3A04" w:rsidP="002A3A04">
      <w:pPr>
        <w:ind w:right="-1"/>
        <w:jc w:val="both"/>
        <w:rPr>
          <w:rFonts w:ascii="Consolas" w:hAnsi="Consolas"/>
          <w:sz w:val="28"/>
          <w:szCs w:val="28"/>
        </w:rPr>
      </w:pPr>
    </w:p>
    <w:p w14:paraId="32BF18ED" w14:textId="77777777" w:rsidR="002A3A04" w:rsidRPr="006D397E" w:rsidRDefault="002A3A04" w:rsidP="002A3A04">
      <w:pPr>
        <w:ind w:right="-1"/>
        <w:jc w:val="both"/>
        <w:rPr>
          <w:rFonts w:ascii="Consolas" w:hAnsi="Consolas"/>
          <w:sz w:val="28"/>
          <w:szCs w:val="28"/>
        </w:rPr>
      </w:pPr>
    </w:p>
    <w:p w14:paraId="682C0946" w14:textId="77777777" w:rsidR="002A3A04" w:rsidRPr="006D397E" w:rsidRDefault="002A3A04" w:rsidP="002A3A04">
      <w:pPr>
        <w:ind w:right="-1"/>
        <w:jc w:val="both"/>
        <w:rPr>
          <w:rFonts w:ascii="Consolas" w:hAnsi="Consolas"/>
          <w:sz w:val="28"/>
          <w:szCs w:val="28"/>
        </w:rPr>
      </w:pPr>
      <w:r w:rsidRPr="006D397E">
        <w:rPr>
          <w:rFonts w:ascii="Consolas" w:hAnsi="Consolas"/>
          <w:b/>
          <w:bCs/>
          <w:caps/>
          <w:sz w:val="28"/>
          <w:szCs w:val="28"/>
        </w:rPr>
        <w:t xml:space="preserve">Critério de Julgamento: </w:t>
      </w:r>
      <w:r w:rsidRPr="006D397E">
        <w:rPr>
          <w:rFonts w:ascii="Consolas" w:hAnsi="Consolas"/>
          <w:sz w:val="28"/>
          <w:szCs w:val="28"/>
        </w:rPr>
        <w:t>Menor preço.</w:t>
      </w:r>
    </w:p>
    <w:p w14:paraId="7C6C9FB6" w14:textId="77777777" w:rsidR="002A3A04" w:rsidRPr="006D397E" w:rsidRDefault="002A3A04" w:rsidP="002A3A04">
      <w:pPr>
        <w:ind w:right="-1"/>
        <w:jc w:val="both"/>
        <w:rPr>
          <w:rFonts w:ascii="Consolas" w:hAnsi="Consolas"/>
          <w:sz w:val="28"/>
          <w:szCs w:val="28"/>
        </w:rPr>
      </w:pPr>
    </w:p>
    <w:p w14:paraId="6E380EC9" w14:textId="77777777" w:rsidR="002A3A04" w:rsidRPr="006D397E" w:rsidRDefault="002A3A04" w:rsidP="002A3A04">
      <w:pPr>
        <w:ind w:right="-1"/>
        <w:jc w:val="both"/>
        <w:rPr>
          <w:rFonts w:ascii="Consolas" w:hAnsi="Consolas"/>
          <w:sz w:val="28"/>
          <w:szCs w:val="28"/>
        </w:rPr>
      </w:pPr>
    </w:p>
    <w:p w14:paraId="779C3704" w14:textId="77777777" w:rsidR="002A3A04" w:rsidRPr="006D397E" w:rsidRDefault="002A3A04" w:rsidP="002A3A04">
      <w:pPr>
        <w:ind w:right="-1"/>
        <w:jc w:val="both"/>
        <w:rPr>
          <w:rFonts w:ascii="Consolas" w:hAnsi="Consolas"/>
          <w:sz w:val="28"/>
          <w:szCs w:val="28"/>
        </w:rPr>
      </w:pPr>
    </w:p>
    <w:p w14:paraId="3EF79A5A" w14:textId="77777777" w:rsidR="002A3A04" w:rsidRPr="006D397E" w:rsidRDefault="002A3A04" w:rsidP="002A3A04">
      <w:pPr>
        <w:ind w:right="-1"/>
        <w:jc w:val="both"/>
        <w:rPr>
          <w:rFonts w:ascii="Consolas" w:hAnsi="Consolas"/>
          <w:sz w:val="28"/>
          <w:szCs w:val="28"/>
        </w:rPr>
      </w:pPr>
      <w:r w:rsidRPr="006D397E">
        <w:rPr>
          <w:rFonts w:ascii="Consolas" w:hAnsi="Consolas"/>
          <w:b/>
          <w:bCs/>
          <w:caps/>
          <w:sz w:val="28"/>
          <w:szCs w:val="28"/>
        </w:rPr>
        <w:t xml:space="preserve">Modo de disputa: </w:t>
      </w:r>
      <w:r w:rsidRPr="006D397E">
        <w:rPr>
          <w:rFonts w:ascii="Consolas" w:hAnsi="Consolas"/>
          <w:sz w:val="28"/>
          <w:szCs w:val="28"/>
        </w:rPr>
        <w:t>Aberto.</w:t>
      </w:r>
    </w:p>
    <w:p w14:paraId="3BE938F3" w14:textId="77777777" w:rsidR="002A3A04" w:rsidRPr="006D397E" w:rsidRDefault="002A3A04" w:rsidP="002A3A04">
      <w:pPr>
        <w:ind w:right="-1"/>
        <w:jc w:val="both"/>
        <w:rPr>
          <w:rFonts w:ascii="Consolas" w:hAnsi="Consolas"/>
          <w:sz w:val="28"/>
          <w:szCs w:val="28"/>
        </w:rPr>
      </w:pPr>
    </w:p>
    <w:p w14:paraId="7D3A9C56" w14:textId="77777777" w:rsidR="002A3A04" w:rsidRPr="006D397E" w:rsidRDefault="002A3A04" w:rsidP="002A3A04">
      <w:pPr>
        <w:ind w:right="-1"/>
        <w:jc w:val="both"/>
        <w:rPr>
          <w:rFonts w:ascii="Consolas" w:hAnsi="Consolas"/>
          <w:sz w:val="28"/>
          <w:szCs w:val="28"/>
        </w:rPr>
      </w:pPr>
    </w:p>
    <w:p w14:paraId="4C8C9C2F" w14:textId="77777777" w:rsidR="002A3A04" w:rsidRPr="006D397E" w:rsidRDefault="002A3A04" w:rsidP="002A3A04">
      <w:pPr>
        <w:ind w:right="-1"/>
        <w:jc w:val="both"/>
        <w:rPr>
          <w:rFonts w:ascii="Consolas" w:hAnsi="Consolas"/>
          <w:sz w:val="28"/>
          <w:szCs w:val="28"/>
        </w:rPr>
      </w:pPr>
    </w:p>
    <w:p w14:paraId="4950842D" w14:textId="77777777" w:rsidR="002A3A04" w:rsidRPr="006D397E" w:rsidRDefault="002A3A04" w:rsidP="002A3A04">
      <w:pPr>
        <w:rPr>
          <w:rFonts w:ascii="Consolas" w:hAnsi="Consolas"/>
          <w:sz w:val="28"/>
          <w:szCs w:val="28"/>
        </w:rPr>
      </w:pPr>
      <w:r w:rsidRPr="006D397E">
        <w:rPr>
          <w:rFonts w:ascii="Consolas" w:eastAsia="MS Mincho" w:hAnsi="Consolas"/>
          <w:b/>
          <w:bCs/>
          <w:sz w:val="28"/>
          <w:szCs w:val="28"/>
        </w:rPr>
        <w:t xml:space="preserve">PREFERÊNCIA ME/EPP/EQUIPARADAS: </w:t>
      </w:r>
      <w:r w:rsidRPr="006D397E">
        <w:rPr>
          <w:rFonts w:ascii="Consolas" w:hAnsi="Consolas"/>
          <w:bCs/>
          <w:sz w:val="28"/>
          <w:szCs w:val="28"/>
        </w:rPr>
        <w:t>Sim.</w:t>
      </w:r>
    </w:p>
    <w:p w14:paraId="30EB88AB" w14:textId="77777777" w:rsidR="002A3A04" w:rsidRPr="006D397E" w:rsidRDefault="002A3A04" w:rsidP="002A3A04">
      <w:pPr>
        <w:spacing w:after="160" w:line="259" w:lineRule="auto"/>
        <w:rPr>
          <w:rFonts w:ascii="Consolas" w:hAnsi="Consolas"/>
          <w:b/>
          <w:bCs/>
          <w:sz w:val="28"/>
          <w:szCs w:val="28"/>
        </w:rPr>
      </w:pPr>
      <w:r w:rsidRPr="006D397E">
        <w:rPr>
          <w:rFonts w:ascii="Consolas" w:hAnsi="Consolas"/>
          <w:b/>
          <w:bCs/>
          <w:sz w:val="28"/>
          <w:szCs w:val="28"/>
        </w:rPr>
        <w:br w:type="page"/>
      </w:r>
    </w:p>
    <w:p w14:paraId="56E6C530" w14:textId="497626F1" w:rsidR="002A3A04" w:rsidRPr="006D397E" w:rsidRDefault="002A3A04" w:rsidP="002A3A04">
      <w:pPr>
        <w:jc w:val="center"/>
        <w:rPr>
          <w:rFonts w:ascii="Consolas" w:hAnsi="Consolas"/>
          <w:b/>
          <w:bCs/>
          <w:sz w:val="28"/>
          <w:szCs w:val="28"/>
        </w:rPr>
      </w:pPr>
      <w:r w:rsidRPr="006D397E">
        <w:rPr>
          <w:rFonts w:ascii="Consolas" w:hAnsi="Consolas"/>
          <w:b/>
          <w:bCs/>
          <w:sz w:val="28"/>
          <w:szCs w:val="28"/>
        </w:rPr>
        <w:lastRenderedPageBreak/>
        <w:t xml:space="preserve">PROCESSO ADMINISTRATIVO N° </w:t>
      </w:r>
      <w:r w:rsidR="00D853B0">
        <w:rPr>
          <w:rFonts w:ascii="Consolas" w:hAnsi="Consolas"/>
          <w:b/>
          <w:bCs/>
          <w:sz w:val="28"/>
          <w:szCs w:val="28"/>
        </w:rPr>
        <w:t>023/2025</w:t>
      </w:r>
    </w:p>
    <w:p w14:paraId="6E279DB3" w14:textId="2C5A438D" w:rsidR="002A3A04" w:rsidRPr="006D397E" w:rsidRDefault="002A3A04" w:rsidP="002A3A04">
      <w:pPr>
        <w:jc w:val="center"/>
        <w:rPr>
          <w:rFonts w:ascii="Consolas" w:hAnsi="Consolas"/>
          <w:b/>
          <w:bCs/>
          <w:sz w:val="28"/>
          <w:szCs w:val="28"/>
        </w:rPr>
      </w:pPr>
      <w:r w:rsidRPr="006D397E">
        <w:rPr>
          <w:rFonts w:ascii="Consolas" w:hAnsi="Consolas"/>
          <w:b/>
          <w:bCs/>
          <w:sz w:val="28"/>
          <w:szCs w:val="28"/>
        </w:rPr>
        <w:t xml:space="preserve">PREGÃO ELETRÔNICO Nº </w:t>
      </w:r>
      <w:r w:rsidR="00D853B0">
        <w:rPr>
          <w:rFonts w:ascii="Consolas" w:hAnsi="Consolas"/>
          <w:b/>
          <w:bCs/>
          <w:sz w:val="28"/>
          <w:szCs w:val="28"/>
        </w:rPr>
        <w:t>015/2025</w:t>
      </w:r>
    </w:p>
    <w:p w14:paraId="00D9BF03" w14:textId="77777777" w:rsidR="002A3A04" w:rsidRPr="006D397E" w:rsidRDefault="002A3A04" w:rsidP="002A3A04">
      <w:pPr>
        <w:ind w:firstLine="567"/>
        <w:jc w:val="both"/>
        <w:rPr>
          <w:rFonts w:ascii="Consolas" w:hAnsi="Consolas"/>
          <w:bCs/>
          <w:sz w:val="28"/>
          <w:szCs w:val="28"/>
        </w:rPr>
      </w:pPr>
    </w:p>
    <w:p w14:paraId="615B35BA" w14:textId="6F7E031F" w:rsidR="006D397E" w:rsidRPr="001C161A" w:rsidRDefault="006D397E" w:rsidP="006D397E">
      <w:pPr>
        <w:jc w:val="both"/>
        <w:rPr>
          <w:rFonts w:ascii="Consolas" w:hAnsi="Consolas"/>
          <w:b/>
          <w:bCs/>
          <w:sz w:val="28"/>
          <w:szCs w:val="28"/>
        </w:rPr>
      </w:pPr>
      <w:r w:rsidRPr="001C161A">
        <w:rPr>
          <w:rFonts w:ascii="Consolas" w:hAnsi="Consolas" w:cs="Arial"/>
          <w:sz w:val="28"/>
          <w:szCs w:val="28"/>
        </w:rPr>
        <w:t xml:space="preserve">Torna-se público que o </w:t>
      </w:r>
      <w:r w:rsidRPr="00BB4050">
        <w:rPr>
          <w:rFonts w:ascii="Consolas" w:hAnsi="Consolas" w:cs="Arial"/>
          <w:b/>
          <w:sz w:val="28"/>
          <w:szCs w:val="28"/>
        </w:rPr>
        <w:t>MUNICÍPIO DE BÁLSAMO</w:t>
      </w:r>
      <w:r w:rsidRPr="00BB4050">
        <w:rPr>
          <w:rFonts w:ascii="Consolas" w:hAnsi="Consolas" w:cs="Arial"/>
          <w:sz w:val="28"/>
          <w:szCs w:val="28"/>
        </w:rPr>
        <w:t xml:space="preserve">, </w:t>
      </w:r>
      <w:r w:rsidRPr="00BB4050">
        <w:rPr>
          <w:rFonts w:ascii="Consolas" w:hAnsi="Consolas" w:cs="Arial"/>
          <w:b/>
          <w:sz w:val="28"/>
          <w:szCs w:val="28"/>
        </w:rPr>
        <w:t>ESTADO DE SÃO PAULO</w:t>
      </w:r>
      <w:r w:rsidRPr="00BB4050">
        <w:rPr>
          <w:rFonts w:ascii="Consolas" w:hAnsi="Consolas" w:cs="Arial"/>
          <w:sz w:val="28"/>
          <w:szCs w:val="28"/>
        </w:rPr>
        <w:t xml:space="preserve"> por meio do </w:t>
      </w:r>
      <w:r>
        <w:rPr>
          <w:rFonts w:ascii="Consolas" w:hAnsi="Consolas" w:cs="Consolas"/>
          <w:b/>
          <w:sz w:val="28"/>
          <w:szCs w:val="28"/>
        </w:rPr>
        <w:t>SENHOR JOSÉ EDUARDO NALIATI JUNIOR</w:t>
      </w:r>
      <w:r w:rsidRPr="00F81E34">
        <w:rPr>
          <w:rFonts w:ascii="Consolas" w:eastAsia="MS Mincho" w:hAnsi="Consolas" w:cs="Arial"/>
          <w:b/>
          <w:bCs/>
          <w:sz w:val="28"/>
          <w:szCs w:val="28"/>
        </w:rPr>
        <w:t xml:space="preserve">, </w:t>
      </w:r>
      <w:r w:rsidRPr="00F81E34">
        <w:rPr>
          <w:rFonts w:ascii="Consolas" w:hAnsi="Consolas" w:cs="Arial"/>
          <w:b/>
          <w:bCs/>
          <w:sz w:val="28"/>
          <w:szCs w:val="28"/>
        </w:rPr>
        <w:t>PREFEITO DO MUNICÍPIO</w:t>
      </w:r>
      <w:r w:rsidRPr="00BB4050">
        <w:rPr>
          <w:rFonts w:ascii="Consolas" w:eastAsia="MS Mincho" w:hAnsi="Consolas" w:cs="Arial"/>
          <w:b/>
          <w:bCs/>
          <w:sz w:val="28"/>
          <w:szCs w:val="28"/>
        </w:rPr>
        <w:t xml:space="preserve">, </w:t>
      </w:r>
      <w:r w:rsidRPr="00BB4050">
        <w:rPr>
          <w:rFonts w:ascii="Consolas" w:hAnsi="Consolas" w:cs="Arial"/>
          <w:b/>
          <w:bCs/>
          <w:sz w:val="28"/>
          <w:szCs w:val="28"/>
        </w:rPr>
        <w:t>PREFEITO DO MUNICÍPIO</w:t>
      </w:r>
      <w:r w:rsidRPr="00BB4050">
        <w:rPr>
          <w:rFonts w:ascii="Consolas" w:hAnsi="Consolas" w:cs="Arial"/>
          <w:sz w:val="28"/>
          <w:szCs w:val="28"/>
        </w:rPr>
        <w:t xml:space="preserve">, sediado </w:t>
      </w:r>
      <w:r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Pr="001C161A">
        <w:rPr>
          <w:rFonts w:ascii="Consolas" w:hAnsi="Consolas"/>
          <w:sz w:val="28"/>
          <w:szCs w:val="28"/>
        </w:rPr>
        <w:t>.</w:t>
      </w:r>
    </w:p>
    <w:p w14:paraId="503C94B6" w14:textId="77777777" w:rsidR="002A3A04" w:rsidRPr="006D397E" w:rsidRDefault="002A3A04" w:rsidP="002A3A04">
      <w:pPr>
        <w:tabs>
          <w:tab w:val="center" w:pos="4677"/>
          <w:tab w:val="left" w:pos="8051"/>
        </w:tabs>
        <w:ind w:right="-1"/>
        <w:jc w:val="both"/>
        <w:rPr>
          <w:rFonts w:ascii="Consolas" w:hAnsi="Consolas"/>
          <w:sz w:val="28"/>
          <w:szCs w:val="28"/>
        </w:rPr>
      </w:pPr>
    </w:p>
    <w:p w14:paraId="3F21E707" w14:textId="77777777" w:rsidR="002A3A04" w:rsidRPr="006D397E" w:rsidRDefault="002A3A04" w:rsidP="002A3A04">
      <w:pPr>
        <w:widowControl w:val="0"/>
        <w:ind w:right="-1"/>
        <w:jc w:val="both"/>
        <w:rPr>
          <w:rFonts w:ascii="Consolas" w:eastAsia="MS Mincho" w:hAnsi="Consolas"/>
          <w:b/>
          <w:bCs/>
          <w:sz w:val="28"/>
          <w:szCs w:val="28"/>
        </w:rPr>
      </w:pPr>
      <w:r w:rsidRPr="006D397E">
        <w:rPr>
          <w:rFonts w:ascii="Consolas" w:eastAsia="MS Mincho" w:hAnsi="Consolas"/>
          <w:b/>
          <w:bCs/>
          <w:sz w:val="28"/>
          <w:szCs w:val="28"/>
        </w:rPr>
        <w:t>1. OBJETO:</w:t>
      </w:r>
    </w:p>
    <w:p w14:paraId="12A8DA60" w14:textId="77777777" w:rsidR="002A3A04" w:rsidRPr="006D397E" w:rsidRDefault="002A3A04" w:rsidP="002A3A04">
      <w:pPr>
        <w:widowControl w:val="0"/>
        <w:ind w:right="-1"/>
        <w:jc w:val="both"/>
        <w:rPr>
          <w:rFonts w:ascii="Consolas" w:eastAsia="MS Mincho" w:hAnsi="Consolas"/>
          <w:b/>
          <w:bCs/>
          <w:sz w:val="28"/>
          <w:szCs w:val="28"/>
        </w:rPr>
      </w:pPr>
    </w:p>
    <w:p w14:paraId="72CE5EC0" w14:textId="3CBA3AFE" w:rsidR="002A3A04" w:rsidRPr="006D397E" w:rsidRDefault="002A3A04" w:rsidP="002A3A04">
      <w:pPr>
        <w:widowControl w:val="0"/>
        <w:ind w:right="-1"/>
        <w:jc w:val="both"/>
        <w:rPr>
          <w:rFonts w:ascii="Consolas" w:hAnsi="Consolas"/>
          <w:sz w:val="28"/>
          <w:szCs w:val="28"/>
        </w:rPr>
      </w:pPr>
      <w:r w:rsidRPr="006D397E">
        <w:rPr>
          <w:rFonts w:ascii="Consolas" w:hAnsi="Consolas"/>
          <w:bCs/>
          <w:sz w:val="28"/>
          <w:szCs w:val="28"/>
        </w:rPr>
        <w:t>1.1.</w:t>
      </w:r>
      <w:r w:rsidRPr="006D397E">
        <w:rPr>
          <w:rFonts w:ascii="Consolas" w:hAnsi="Consolas"/>
          <w:sz w:val="28"/>
          <w:szCs w:val="28"/>
        </w:rPr>
        <w:t xml:space="preserve"> O objeto da presente licitação é a </w:t>
      </w:r>
      <w:r w:rsidR="00D853B0">
        <w:rPr>
          <w:rFonts w:ascii="Consolas" w:hAnsi="Consolas" w:cs="Arial"/>
          <w:sz w:val="28"/>
          <w:szCs w:val="28"/>
        </w:rPr>
        <w:t>Aquisição de 01 (um) Caminhão Equipado com Coletor Compactador de Lixo</w:t>
      </w:r>
      <w:r w:rsidRPr="006D397E">
        <w:rPr>
          <w:rFonts w:ascii="Consolas" w:hAnsi="Consolas"/>
          <w:sz w:val="28"/>
          <w:szCs w:val="28"/>
        </w:rPr>
        <w:t>, conforme condições, quantidades e exigências estabelecidas neste Edital e seus anexos</w:t>
      </w:r>
    </w:p>
    <w:p w14:paraId="7215EFB2" w14:textId="77777777" w:rsidR="002A3A04" w:rsidRPr="006D397E" w:rsidRDefault="002A3A04" w:rsidP="002A3A04">
      <w:pPr>
        <w:widowControl w:val="0"/>
        <w:ind w:right="-1"/>
        <w:jc w:val="both"/>
        <w:rPr>
          <w:rFonts w:ascii="Consolas" w:hAnsi="Consolas"/>
          <w:sz w:val="28"/>
          <w:szCs w:val="28"/>
        </w:rPr>
      </w:pPr>
    </w:p>
    <w:p w14:paraId="4E997AEC" w14:textId="77777777" w:rsidR="002A3A04" w:rsidRPr="006D397E" w:rsidRDefault="002A3A04" w:rsidP="002A3A04">
      <w:pPr>
        <w:widowControl w:val="0"/>
        <w:ind w:right="-1"/>
        <w:jc w:val="both"/>
        <w:rPr>
          <w:rFonts w:ascii="Consolas" w:hAnsi="Consolas"/>
          <w:sz w:val="28"/>
          <w:szCs w:val="28"/>
        </w:rPr>
      </w:pPr>
      <w:r w:rsidRPr="006D397E">
        <w:rPr>
          <w:rFonts w:ascii="Consolas" w:hAnsi="Consolas"/>
          <w:sz w:val="28"/>
          <w:szCs w:val="28"/>
        </w:rPr>
        <w:t>A licitação será realizada em único item.</w:t>
      </w:r>
    </w:p>
    <w:p w14:paraId="710D81EE" w14:textId="77777777" w:rsidR="002A3A04" w:rsidRPr="006D397E" w:rsidRDefault="002A3A04" w:rsidP="002A3A04">
      <w:pPr>
        <w:widowControl w:val="0"/>
        <w:ind w:right="-1"/>
        <w:jc w:val="both"/>
        <w:rPr>
          <w:rFonts w:ascii="Consolas" w:hAnsi="Consolas"/>
          <w:sz w:val="28"/>
          <w:szCs w:val="28"/>
        </w:rPr>
      </w:pPr>
    </w:p>
    <w:p w14:paraId="2E3E6B44" w14:textId="77777777" w:rsidR="002A3A04" w:rsidRPr="006D397E"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6D397E">
        <w:rPr>
          <w:rFonts w:ascii="Consolas" w:hAnsi="Consolas"/>
          <w:b/>
          <w:bCs/>
          <w:sz w:val="28"/>
          <w:szCs w:val="28"/>
        </w:rPr>
        <w:t>2. PARTICIPAÇÃO:</w:t>
      </w:r>
    </w:p>
    <w:p w14:paraId="2BA5E772" w14:textId="77777777" w:rsidR="002A3A04" w:rsidRPr="006D397E"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3D7FD4A7" w14:textId="77777777" w:rsidR="006D397E" w:rsidRDefault="006D397E" w:rsidP="006D397E">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2.1. </w:t>
      </w:r>
      <w:r w:rsidRPr="001C161A">
        <w:rPr>
          <w:rFonts w:ascii="Consolas" w:hAnsi="Consolas"/>
          <w:sz w:val="28"/>
          <w:szCs w:val="28"/>
        </w:rPr>
        <w:t>Poderão participar deste certame os interessados cujo ramo de atividade seja compatível com o objeto da licitação e que estiverem previamente credenciados</w:t>
      </w:r>
      <w:r w:rsidRPr="001C161A">
        <w:rPr>
          <w:rFonts w:ascii="Consolas" w:hAnsi="Consolas"/>
          <w:bCs/>
          <w:sz w:val="28"/>
          <w:szCs w:val="28"/>
        </w:rPr>
        <w:t xml:space="preserve"> no </w:t>
      </w:r>
      <w:r w:rsidRPr="001C161A">
        <w:rPr>
          <w:rFonts w:ascii="Consolas" w:hAnsi="Consolas"/>
          <w:b/>
          <w:sz w:val="28"/>
          <w:szCs w:val="28"/>
        </w:rPr>
        <w:t>SISTEMA DE CADASTRAMENTO UNIFICADO DE FORNECEDORES (SICAF)</w:t>
      </w:r>
      <w:r w:rsidRPr="001C161A">
        <w:rPr>
          <w:rFonts w:ascii="Consolas" w:hAnsi="Consolas"/>
          <w:bCs/>
          <w:sz w:val="28"/>
          <w:szCs w:val="28"/>
        </w:rPr>
        <w:t xml:space="preserve"> e n</w:t>
      </w:r>
      <w:r>
        <w:rPr>
          <w:rFonts w:ascii="Consolas" w:hAnsi="Consolas"/>
          <w:bCs/>
          <w:sz w:val="28"/>
          <w:szCs w:val="28"/>
        </w:rPr>
        <w:t>o</w:t>
      </w:r>
      <w:r w:rsidRPr="001C161A">
        <w:rPr>
          <w:rFonts w:ascii="Consolas" w:hAnsi="Consolas"/>
          <w:bCs/>
          <w:sz w:val="28"/>
          <w:szCs w:val="28"/>
        </w:rPr>
        <w:t xml:space="preserve"> </w:t>
      </w:r>
      <w:r w:rsidRPr="00AE48B0">
        <w:rPr>
          <w:rFonts w:ascii="Consolas" w:hAnsi="Consolas" w:cs="Arial"/>
          <w:b/>
          <w:bCs/>
          <w:sz w:val="28"/>
          <w:szCs w:val="28"/>
        </w:rPr>
        <w:t>SCPI PORTAL DE COMPRAS</w:t>
      </w:r>
      <w:r w:rsidRPr="00F81E34">
        <w:rPr>
          <w:rFonts w:ascii="Consolas" w:hAnsi="Consolas" w:cs="Arial"/>
          <w:bCs/>
          <w:sz w:val="28"/>
          <w:szCs w:val="28"/>
        </w:rPr>
        <w:t xml:space="preserve"> (http://177.39.199.170:8079/COMPRASEDITAL)</w:t>
      </w:r>
      <w:r w:rsidRPr="001C161A">
        <w:rPr>
          <w:rFonts w:ascii="Consolas" w:hAnsi="Consolas"/>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7E85F512"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74179DA2" w14:textId="77777777" w:rsidR="002A3A04" w:rsidRPr="006D397E" w:rsidRDefault="002A3A04" w:rsidP="002A3A04">
      <w:pPr>
        <w:tabs>
          <w:tab w:val="left" w:pos="-1701"/>
        </w:tabs>
        <w:autoSpaceDE w:val="0"/>
        <w:autoSpaceDN w:val="0"/>
        <w:adjustRightInd w:val="0"/>
        <w:jc w:val="both"/>
        <w:rPr>
          <w:rFonts w:ascii="Consolas" w:hAnsi="Consolas"/>
          <w:bCs/>
          <w:sz w:val="28"/>
          <w:szCs w:val="28"/>
        </w:rPr>
      </w:pPr>
      <w:r w:rsidRPr="006D397E">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6D397E" w:rsidRDefault="002A3A04" w:rsidP="002A3A04">
      <w:pPr>
        <w:jc w:val="both"/>
        <w:rPr>
          <w:rFonts w:ascii="Consolas" w:hAnsi="Consolas"/>
          <w:bCs/>
          <w:sz w:val="28"/>
          <w:szCs w:val="28"/>
        </w:rPr>
      </w:pPr>
      <w:r w:rsidRPr="006D397E">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6D397E" w:rsidRDefault="002A3A04" w:rsidP="002A3A04">
      <w:pPr>
        <w:jc w:val="both"/>
        <w:rPr>
          <w:rFonts w:ascii="Consolas" w:hAnsi="Consolas"/>
          <w:bCs/>
          <w:sz w:val="28"/>
          <w:szCs w:val="28"/>
        </w:rPr>
      </w:pPr>
    </w:p>
    <w:p w14:paraId="62ADBADA" w14:textId="77777777" w:rsidR="002A3A04" w:rsidRPr="006D397E" w:rsidRDefault="002A3A04" w:rsidP="002A3A04">
      <w:pPr>
        <w:jc w:val="both"/>
        <w:rPr>
          <w:rFonts w:ascii="Consolas" w:hAnsi="Consolas"/>
          <w:bCs/>
          <w:sz w:val="28"/>
          <w:szCs w:val="28"/>
        </w:rPr>
      </w:pPr>
      <w:r w:rsidRPr="006D397E">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6D397E" w:rsidRDefault="002A3A04" w:rsidP="002A3A04">
      <w:pPr>
        <w:rPr>
          <w:rFonts w:ascii="Consolas" w:hAnsi="Consolas"/>
          <w:bCs/>
          <w:sz w:val="28"/>
          <w:szCs w:val="28"/>
        </w:rPr>
      </w:pPr>
    </w:p>
    <w:p w14:paraId="3F9B5F9B" w14:textId="77777777" w:rsidR="002A3A04" w:rsidRPr="006D397E" w:rsidRDefault="002A3A04" w:rsidP="002A3A04">
      <w:pPr>
        <w:jc w:val="both"/>
        <w:rPr>
          <w:rFonts w:ascii="Consolas" w:hAnsi="Consolas"/>
          <w:bCs/>
          <w:sz w:val="28"/>
          <w:szCs w:val="28"/>
        </w:rPr>
      </w:pPr>
      <w:r w:rsidRPr="006D397E">
        <w:rPr>
          <w:rFonts w:ascii="Consolas" w:hAnsi="Consolas"/>
          <w:bCs/>
          <w:sz w:val="28"/>
          <w:szCs w:val="28"/>
        </w:rPr>
        <w:t>2.4. A não observância do disposto no item anterior poderá ensejar desclassificação no momento da habilitação.</w:t>
      </w:r>
    </w:p>
    <w:p w14:paraId="46AF8C95" w14:textId="77777777" w:rsidR="002A3A04" w:rsidRPr="006D397E" w:rsidRDefault="002A3A04" w:rsidP="002A3A04">
      <w:pPr>
        <w:jc w:val="both"/>
        <w:rPr>
          <w:rFonts w:ascii="Consolas" w:hAnsi="Consolas"/>
          <w:bCs/>
          <w:sz w:val="28"/>
          <w:szCs w:val="28"/>
        </w:rPr>
      </w:pPr>
    </w:p>
    <w:p w14:paraId="4DD0E904" w14:textId="77777777" w:rsidR="006D397E" w:rsidRPr="007A3EAC" w:rsidRDefault="006D397E" w:rsidP="006D397E">
      <w:pPr>
        <w:jc w:val="both"/>
        <w:rPr>
          <w:rFonts w:ascii="Consolas" w:hAnsi="Consolas"/>
          <w:bCs/>
          <w:sz w:val="28"/>
          <w:szCs w:val="28"/>
        </w:rPr>
      </w:pPr>
      <w:r w:rsidRPr="007A3EAC">
        <w:rPr>
          <w:rFonts w:ascii="Consolas" w:hAnsi="Consolas"/>
          <w:bCs/>
          <w:sz w:val="28"/>
          <w:szCs w:val="28"/>
        </w:rPr>
        <w:t>2.5. Será concedido tratamento favorecido para as microempresas e empresas de pequeno porte</w:t>
      </w:r>
      <w:r>
        <w:rPr>
          <w:rFonts w:ascii="Consolas" w:hAnsi="Consolas"/>
          <w:bCs/>
          <w:sz w:val="28"/>
          <w:szCs w:val="28"/>
        </w:rPr>
        <w:t xml:space="preserve"> </w:t>
      </w:r>
      <w:r w:rsidRPr="007A3EAC">
        <w:rPr>
          <w:rFonts w:ascii="Consolas" w:hAnsi="Consolas"/>
          <w:bCs/>
          <w:sz w:val="28"/>
          <w:szCs w:val="28"/>
        </w:rPr>
        <w:t>e para o microempreendedor individual – MEI, nos limites previstos da Lei Complementar nº 123, de 2006.</w:t>
      </w:r>
    </w:p>
    <w:p w14:paraId="3EDAF520" w14:textId="77777777" w:rsidR="002A3A04" w:rsidRPr="006D397E" w:rsidRDefault="002A3A04" w:rsidP="002A3A04">
      <w:pPr>
        <w:jc w:val="both"/>
        <w:rPr>
          <w:rFonts w:ascii="Consolas" w:hAnsi="Consolas"/>
          <w:sz w:val="28"/>
          <w:szCs w:val="28"/>
        </w:rPr>
      </w:pPr>
    </w:p>
    <w:p w14:paraId="70FAB2C0" w14:textId="77777777" w:rsidR="002A3A04" w:rsidRPr="006D397E" w:rsidRDefault="002A3A04" w:rsidP="002A3A04">
      <w:pPr>
        <w:pStyle w:val="Default"/>
        <w:ind w:firstLine="0"/>
        <w:jc w:val="both"/>
        <w:rPr>
          <w:rFonts w:ascii="Consolas" w:eastAsia="Calibri" w:hAnsi="Consolas" w:cs="Times New Roman"/>
          <w:b/>
          <w:color w:val="auto"/>
          <w:sz w:val="28"/>
          <w:szCs w:val="28"/>
        </w:rPr>
      </w:pPr>
      <w:r w:rsidRPr="006D397E">
        <w:rPr>
          <w:rFonts w:ascii="Consolas" w:hAnsi="Consolas" w:cs="Times New Roman"/>
          <w:b/>
          <w:bCs/>
          <w:color w:val="auto"/>
          <w:sz w:val="28"/>
          <w:szCs w:val="28"/>
        </w:rPr>
        <w:t>2.6.</w:t>
      </w:r>
      <w:r w:rsidRPr="006D397E">
        <w:rPr>
          <w:rFonts w:ascii="Consolas" w:hAnsi="Consolas" w:cs="Times New Roman"/>
          <w:b/>
          <w:color w:val="auto"/>
          <w:sz w:val="28"/>
          <w:szCs w:val="28"/>
        </w:rPr>
        <w:t xml:space="preserve"> NÃO PODERÃO DISPUTAR ESTA LICITAÇÃO</w:t>
      </w:r>
      <w:r w:rsidRPr="006D397E">
        <w:rPr>
          <w:rFonts w:ascii="Consolas" w:eastAsia="Calibri" w:hAnsi="Consolas" w:cs="Times New Roman"/>
          <w:b/>
          <w:color w:val="auto"/>
          <w:sz w:val="28"/>
          <w:szCs w:val="28"/>
        </w:rPr>
        <w:t xml:space="preserve">: </w:t>
      </w:r>
    </w:p>
    <w:p w14:paraId="5CA85FB1" w14:textId="77777777" w:rsidR="002A3A04" w:rsidRPr="006D397E"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bCs/>
          <w:sz w:val="28"/>
          <w:szCs w:val="28"/>
        </w:rPr>
        <w:t>2.6.1.</w:t>
      </w:r>
      <w:r w:rsidRPr="006D397E">
        <w:rPr>
          <w:rFonts w:ascii="Consolas" w:hAnsi="Consolas"/>
          <w:b/>
          <w:bCs/>
          <w:sz w:val="28"/>
          <w:szCs w:val="28"/>
        </w:rPr>
        <w:t xml:space="preserve"> </w:t>
      </w:r>
      <w:r w:rsidRPr="006D397E">
        <w:rPr>
          <w:rFonts w:ascii="Consolas" w:hAnsi="Consolas"/>
          <w:bCs/>
          <w:sz w:val="28"/>
          <w:szCs w:val="28"/>
        </w:rPr>
        <w:t xml:space="preserve"> </w:t>
      </w:r>
      <w:r w:rsidRPr="006D397E">
        <w:rPr>
          <w:rFonts w:ascii="Consolas" w:hAnsi="Consolas"/>
          <w:sz w:val="28"/>
          <w:szCs w:val="28"/>
        </w:rPr>
        <w:t xml:space="preserve">Aquele que não atenda às condições deste Edital e seu(s) anexo(s); </w:t>
      </w:r>
    </w:p>
    <w:p w14:paraId="421D94EB" w14:textId="77777777" w:rsidR="002A3A04" w:rsidRPr="006D397E" w:rsidRDefault="002A3A04" w:rsidP="002A3A04">
      <w:pPr>
        <w:autoSpaceDE w:val="0"/>
        <w:autoSpaceDN w:val="0"/>
        <w:adjustRightInd w:val="0"/>
        <w:jc w:val="both"/>
        <w:rPr>
          <w:rFonts w:ascii="Consolas" w:hAnsi="Consolas"/>
          <w:sz w:val="28"/>
          <w:szCs w:val="28"/>
        </w:rPr>
      </w:pPr>
    </w:p>
    <w:p w14:paraId="03E6E327"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2.6.2. sociedade que desempenhe atividade incompatível com o objeto da licitação;</w:t>
      </w:r>
    </w:p>
    <w:p w14:paraId="4BA4F23C" w14:textId="77777777" w:rsidR="002A3A04" w:rsidRPr="006D397E" w:rsidRDefault="002A3A04" w:rsidP="002A3A04">
      <w:pPr>
        <w:autoSpaceDE w:val="0"/>
        <w:autoSpaceDN w:val="0"/>
        <w:adjustRightInd w:val="0"/>
        <w:jc w:val="both"/>
        <w:rPr>
          <w:rFonts w:ascii="Consolas" w:hAnsi="Consolas"/>
          <w:sz w:val="28"/>
          <w:szCs w:val="28"/>
        </w:rPr>
      </w:pPr>
    </w:p>
    <w:p w14:paraId="11EDC1F0"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sz w:val="28"/>
          <w:szCs w:val="28"/>
        </w:rPr>
        <w:t>2.6.3. sociedades cooperativas;</w:t>
      </w:r>
    </w:p>
    <w:p w14:paraId="6935DB5E" w14:textId="77777777" w:rsidR="002A3A04" w:rsidRPr="006D397E" w:rsidRDefault="002A3A04" w:rsidP="002A3A04">
      <w:pPr>
        <w:autoSpaceDE w:val="0"/>
        <w:autoSpaceDN w:val="0"/>
        <w:adjustRightInd w:val="0"/>
        <w:jc w:val="both"/>
        <w:rPr>
          <w:rFonts w:ascii="Consolas" w:hAnsi="Consolas"/>
          <w:sz w:val="28"/>
          <w:szCs w:val="28"/>
        </w:rPr>
      </w:pPr>
    </w:p>
    <w:p w14:paraId="522D946B"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6D397E" w:rsidRDefault="002A3A04" w:rsidP="002A3A04">
      <w:pPr>
        <w:autoSpaceDE w:val="0"/>
        <w:autoSpaceDN w:val="0"/>
        <w:adjustRightInd w:val="0"/>
        <w:jc w:val="both"/>
        <w:rPr>
          <w:rFonts w:ascii="Consolas" w:hAnsi="Consolas"/>
          <w:sz w:val="28"/>
          <w:szCs w:val="28"/>
        </w:rPr>
      </w:pPr>
    </w:p>
    <w:p w14:paraId="54BB573F"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bCs/>
          <w:sz w:val="28"/>
          <w:szCs w:val="28"/>
        </w:rPr>
        <w:t xml:space="preserve">2.6.5. </w:t>
      </w:r>
      <w:r w:rsidRPr="006D397E">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6D397E" w:rsidRDefault="002A3A04" w:rsidP="002A3A04">
      <w:pPr>
        <w:autoSpaceDE w:val="0"/>
        <w:autoSpaceDN w:val="0"/>
        <w:adjustRightInd w:val="0"/>
        <w:jc w:val="both"/>
        <w:rPr>
          <w:rFonts w:ascii="Consolas" w:hAnsi="Consolas"/>
          <w:sz w:val="28"/>
          <w:szCs w:val="28"/>
        </w:rPr>
      </w:pPr>
    </w:p>
    <w:p w14:paraId="036161C9"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bCs/>
          <w:sz w:val="28"/>
          <w:szCs w:val="28"/>
        </w:rPr>
        <w:t>2.6.6.</w:t>
      </w:r>
      <w:r w:rsidRPr="006D397E">
        <w:rPr>
          <w:rFonts w:ascii="Consolas" w:hAnsi="Consolas"/>
          <w:b/>
          <w:bCs/>
          <w:sz w:val="28"/>
          <w:szCs w:val="28"/>
        </w:rPr>
        <w:t xml:space="preserve"> </w:t>
      </w:r>
      <w:r w:rsidRPr="006D397E">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6D397E" w:rsidRDefault="002A3A04" w:rsidP="002A3A04">
      <w:pPr>
        <w:autoSpaceDE w:val="0"/>
        <w:autoSpaceDN w:val="0"/>
        <w:adjustRightInd w:val="0"/>
        <w:jc w:val="both"/>
        <w:rPr>
          <w:rFonts w:ascii="Consolas" w:hAnsi="Consolas"/>
          <w:sz w:val="28"/>
          <w:szCs w:val="28"/>
        </w:rPr>
      </w:pPr>
    </w:p>
    <w:p w14:paraId="4011AB21" w14:textId="77777777" w:rsidR="002A3A04" w:rsidRPr="006D397E" w:rsidRDefault="002A3A04" w:rsidP="002A3A04">
      <w:pPr>
        <w:autoSpaceDE w:val="0"/>
        <w:autoSpaceDN w:val="0"/>
        <w:adjustRightInd w:val="0"/>
        <w:jc w:val="both"/>
        <w:rPr>
          <w:rFonts w:ascii="Consolas" w:hAnsi="Consolas"/>
          <w:sz w:val="28"/>
          <w:szCs w:val="28"/>
        </w:rPr>
      </w:pPr>
      <w:r w:rsidRPr="006D397E">
        <w:rPr>
          <w:rFonts w:ascii="Consolas" w:hAnsi="Consolas"/>
          <w:bCs/>
          <w:sz w:val="28"/>
          <w:szCs w:val="28"/>
        </w:rPr>
        <w:t>2.6.7.</w:t>
      </w:r>
      <w:r w:rsidRPr="006D397E">
        <w:rPr>
          <w:rFonts w:ascii="Consolas" w:hAnsi="Consolas"/>
          <w:b/>
          <w:bCs/>
          <w:sz w:val="28"/>
          <w:szCs w:val="28"/>
        </w:rPr>
        <w:t xml:space="preserve"> </w:t>
      </w:r>
      <w:r w:rsidRPr="006D397E">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6D397E" w:rsidRDefault="002A3A04" w:rsidP="002A3A04">
      <w:pPr>
        <w:autoSpaceDE w:val="0"/>
        <w:autoSpaceDN w:val="0"/>
        <w:adjustRightInd w:val="0"/>
        <w:jc w:val="both"/>
        <w:rPr>
          <w:rFonts w:ascii="Consolas" w:hAnsi="Consolas"/>
          <w:sz w:val="28"/>
          <w:szCs w:val="28"/>
        </w:rPr>
      </w:pPr>
    </w:p>
    <w:p w14:paraId="008AD3B9"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2.6.8.</w:t>
      </w:r>
      <w:r w:rsidRPr="006D397E">
        <w:rPr>
          <w:rFonts w:ascii="Consolas" w:hAnsi="Consolas"/>
          <w:b/>
          <w:bCs/>
          <w:sz w:val="28"/>
          <w:szCs w:val="28"/>
        </w:rPr>
        <w:t xml:space="preserve"> </w:t>
      </w:r>
      <w:r w:rsidRPr="006D397E">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2.6.9.</w:t>
      </w:r>
      <w:r w:rsidRPr="006D397E">
        <w:rPr>
          <w:rFonts w:ascii="Consolas" w:hAnsi="Consolas"/>
          <w:b/>
          <w:bCs/>
          <w:sz w:val="28"/>
          <w:szCs w:val="28"/>
        </w:rPr>
        <w:t xml:space="preserve"> </w:t>
      </w:r>
      <w:r w:rsidRPr="006D397E">
        <w:rPr>
          <w:rFonts w:ascii="Consolas" w:hAnsi="Consolas"/>
          <w:sz w:val="28"/>
          <w:szCs w:val="28"/>
        </w:rPr>
        <w:t>Empresas controladoras, controladas ou coligadas, nos termos da Lei nº 6.404, de 15 de dezembro de 1976, concorrendo entre si;</w:t>
      </w:r>
    </w:p>
    <w:p w14:paraId="43B6A2D7"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2.6.10.</w:t>
      </w:r>
      <w:r w:rsidRPr="006D397E">
        <w:rPr>
          <w:rFonts w:ascii="Consolas" w:hAnsi="Consolas"/>
          <w:b/>
          <w:bCs/>
          <w:sz w:val="28"/>
          <w:szCs w:val="28"/>
        </w:rPr>
        <w:t xml:space="preserve"> </w:t>
      </w:r>
      <w:r w:rsidRPr="006D397E">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6D397E"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2.6.11.</w:t>
      </w:r>
      <w:r w:rsidRPr="006D397E">
        <w:rPr>
          <w:rFonts w:ascii="Consolas" w:hAnsi="Consolas"/>
          <w:sz w:val="28"/>
          <w:szCs w:val="28"/>
        </w:rPr>
        <w:t xml:space="preserve"> Pessoas jurídicas reunidas em consórcio;</w:t>
      </w:r>
    </w:p>
    <w:p w14:paraId="75FAFB8B"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181CA8C6" w14:textId="0D3083EF" w:rsidR="00921C62"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2.6.12.</w:t>
      </w:r>
      <w:r w:rsidRPr="006D397E">
        <w:rPr>
          <w:rFonts w:ascii="Consolas" w:hAnsi="Consolas"/>
          <w:b/>
          <w:bCs/>
          <w:sz w:val="28"/>
          <w:szCs w:val="28"/>
        </w:rPr>
        <w:t xml:space="preserve"> </w:t>
      </w:r>
      <w:r w:rsidRPr="006D397E">
        <w:rPr>
          <w:rFonts w:ascii="Consolas" w:hAnsi="Consolas"/>
          <w:sz w:val="28"/>
          <w:szCs w:val="28"/>
        </w:rPr>
        <w:t>Organizações da Sociedade Civil de Interesse Público - OSCIP, atuando nessa condição;</w:t>
      </w:r>
    </w:p>
    <w:p w14:paraId="5B38F4EA" w14:textId="77777777" w:rsidR="000341AF" w:rsidRDefault="000341AF" w:rsidP="002A3A04">
      <w:pPr>
        <w:tabs>
          <w:tab w:val="left" w:pos="-1701"/>
        </w:tabs>
        <w:autoSpaceDE w:val="0"/>
        <w:autoSpaceDN w:val="0"/>
        <w:adjustRightInd w:val="0"/>
        <w:jc w:val="both"/>
        <w:rPr>
          <w:rFonts w:ascii="Consolas" w:hAnsi="Consolas"/>
          <w:bCs/>
          <w:sz w:val="28"/>
          <w:szCs w:val="28"/>
        </w:rPr>
      </w:pPr>
    </w:p>
    <w:p w14:paraId="2F7B4E03" w14:textId="504AA8C2"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2.7.</w:t>
      </w:r>
      <w:r w:rsidRPr="006D397E">
        <w:rPr>
          <w:rFonts w:ascii="Consolas" w:hAnsi="Consolas"/>
          <w:b/>
          <w:bCs/>
          <w:sz w:val="28"/>
          <w:szCs w:val="28"/>
        </w:rPr>
        <w:t xml:space="preserve"> </w:t>
      </w:r>
      <w:r w:rsidRPr="006D397E">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D397E">
          <w:rPr>
            <w:rStyle w:val="Hyperlink"/>
            <w:rFonts w:ascii="Consolas" w:hAnsi="Consolas"/>
            <w:color w:val="auto"/>
            <w:sz w:val="28"/>
            <w:szCs w:val="28"/>
            <w:u w:val="none"/>
          </w:rPr>
          <w:t>§ 1º do art. 9º da Lei nº 14.133, de 2021</w:t>
        </w:r>
      </w:hyperlink>
      <w:r w:rsidRPr="006D397E">
        <w:rPr>
          <w:rStyle w:val="Hyperlink"/>
          <w:rFonts w:ascii="Consolas" w:hAnsi="Consolas"/>
          <w:color w:val="auto"/>
          <w:sz w:val="28"/>
          <w:szCs w:val="28"/>
          <w:u w:val="none"/>
        </w:rPr>
        <w:t>;</w:t>
      </w:r>
    </w:p>
    <w:p w14:paraId="286C9D76"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2.8.</w:t>
      </w:r>
      <w:r w:rsidRPr="006D397E">
        <w:rPr>
          <w:rFonts w:ascii="Consolas" w:hAnsi="Consolas"/>
          <w:b/>
          <w:bCs/>
          <w:sz w:val="28"/>
          <w:szCs w:val="28"/>
        </w:rPr>
        <w:t xml:space="preserve"> </w:t>
      </w:r>
      <w:r w:rsidRPr="006D397E">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2.9.</w:t>
      </w:r>
      <w:r w:rsidRPr="006D397E">
        <w:rPr>
          <w:rFonts w:ascii="Consolas" w:hAnsi="Consolas"/>
          <w:b/>
          <w:bCs/>
          <w:sz w:val="28"/>
          <w:szCs w:val="28"/>
        </w:rPr>
        <w:t xml:space="preserve"> </w:t>
      </w:r>
      <w:r w:rsidRPr="006D397E">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2.10.</w:t>
      </w:r>
      <w:r w:rsidRPr="006D397E">
        <w:rPr>
          <w:rFonts w:ascii="Consolas" w:hAnsi="Consolas"/>
          <w:b/>
          <w:bCs/>
          <w:sz w:val="28"/>
          <w:szCs w:val="28"/>
        </w:rPr>
        <w:t xml:space="preserve"> </w:t>
      </w:r>
      <w:r w:rsidRPr="006D397E">
        <w:rPr>
          <w:rFonts w:ascii="Consolas" w:hAnsi="Consolas"/>
          <w:sz w:val="28"/>
          <w:szCs w:val="28"/>
        </w:rPr>
        <w:t>Equiparam-se aos autores do projeto as empresas integrantes do mesmo grupo econômico;</w:t>
      </w:r>
    </w:p>
    <w:p w14:paraId="178B91B7"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2.11.</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2.12.</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6D397E">
          <w:rPr>
            <w:rStyle w:val="Hyperlink"/>
            <w:rFonts w:ascii="Consolas" w:hAnsi="Consolas" w:cs="Times New Roman"/>
            <w:color w:val="auto"/>
            <w:sz w:val="28"/>
            <w:szCs w:val="28"/>
            <w:u w:val="none"/>
          </w:rPr>
          <w:t>Lei nº 14.133/2021</w:t>
        </w:r>
      </w:hyperlink>
      <w:r w:rsidRPr="006D397E">
        <w:rPr>
          <w:rFonts w:ascii="Consolas" w:hAnsi="Consolas" w:cs="Times New Roman"/>
          <w:color w:val="auto"/>
          <w:sz w:val="28"/>
          <w:szCs w:val="28"/>
        </w:rPr>
        <w:t>.</w:t>
      </w:r>
    </w:p>
    <w:p w14:paraId="3AF55A3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2.13.</w:t>
      </w:r>
      <w:r w:rsidRPr="006D397E">
        <w:rPr>
          <w:rFonts w:ascii="Consolas" w:hAnsi="Consolas"/>
          <w:b/>
          <w:bCs/>
          <w:sz w:val="28"/>
          <w:szCs w:val="28"/>
        </w:rPr>
        <w:t xml:space="preserve"> </w:t>
      </w:r>
      <w:r w:rsidRPr="006D397E">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6D397E" w:rsidRDefault="002A3A04" w:rsidP="002A3A04">
      <w:pPr>
        <w:tabs>
          <w:tab w:val="left" w:pos="-1701"/>
        </w:tabs>
        <w:autoSpaceDE w:val="0"/>
        <w:autoSpaceDN w:val="0"/>
        <w:adjustRightInd w:val="0"/>
        <w:jc w:val="both"/>
        <w:rPr>
          <w:rFonts w:ascii="Consolas" w:hAnsi="Consolas"/>
          <w:b/>
          <w:bCs/>
          <w:sz w:val="28"/>
          <w:szCs w:val="28"/>
        </w:rPr>
      </w:pPr>
      <w:bookmarkStart w:id="0" w:name="_Toc135469226"/>
      <w:r w:rsidRPr="006D397E">
        <w:rPr>
          <w:rFonts w:ascii="Consolas" w:hAnsi="Consolas"/>
          <w:b/>
          <w:bCs/>
          <w:sz w:val="28"/>
          <w:szCs w:val="28"/>
        </w:rPr>
        <w:t>3. DA APRESENTAÇÃO DA PROPOSTA E DOS DOCUMENTOS DE HABILITAÇÃO</w:t>
      </w:r>
      <w:bookmarkEnd w:id="0"/>
      <w:r w:rsidRPr="006D397E">
        <w:rPr>
          <w:rFonts w:ascii="Consolas" w:hAnsi="Consolas"/>
          <w:b/>
          <w:bCs/>
          <w:sz w:val="28"/>
          <w:szCs w:val="28"/>
        </w:rPr>
        <w:t>:</w:t>
      </w:r>
    </w:p>
    <w:p w14:paraId="3580E2EF" w14:textId="77777777" w:rsidR="002A3A04" w:rsidRPr="006D397E"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w:t>
      </w:r>
      <w:bookmarkStart w:id="1" w:name="_Ref113886867"/>
      <w:r w:rsidRPr="006D397E">
        <w:rPr>
          <w:rFonts w:ascii="Consolas" w:hAnsi="Consolas" w:cs="Times New Roman"/>
          <w:bCs/>
          <w:color w:val="auto"/>
          <w:sz w:val="28"/>
          <w:szCs w:val="28"/>
        </w:rPr>
        <w:t>.</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78612A5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6D397E" w:rsidRDefault="002A3A04" w:rsidP="002A3A04">
      <w:pPr>
        <w:pStyle w:val="Nivel2"/>
        <w:numPr>
          <w:ilvl w:val="0"/>
          <w:numId w:val="0"/>
        </w:numPr>
        <w:spacing w:before="0" w:after="0" w:line="240" w:lineRule="auto"/>
        <w:rPr>
          <w:rFonts w:ascii="Consolas" w:hAnsi="Consolas" w:cs="Times New Roman"/>
          <w:b/>
          <w:color w:val="auto"/>
          <w:sz w:val="28"/>
          <w:szCs w:val="28"/>
        </w:rPr>
      </w:pPr>
      <w:r w:rsidRPr="006D397E">
        <w:rPr>
          <w:rFonts w:ascii="Consolas" w:hAnsi="Consolas" w:cs="Times New Roman"/>
          <w:bCs/>
          <w:color w:val="auto"/>
          <w:sz w:val="28"/>
          <w:szCs w:val="28"/>
        </w:rPr>
        <w:t>3.2.</w:t>
      </w:r>
      <w:r w:rsidRPr="006D397E">
        <w:rPr>
          <w:rFonts w:ascii="Consolas" w:hAnsi="Consolas" w:cs="Times New Roman"/>
          <w:b/>
          <w:color w:val="auto"/>
          <w:sz w:val="28"/>
          <w:szCs w:val="28"/>
        </w:rPr>
        <w:t xml:space="preserve"> </w:t>
      </w:r>
      <w:bookmarkStart w:id="2" w:name="_Ref113968921"/>
      <w:r w:rsidRPr="006D397E">
        <w:rPr>
          <w:rFonts w:ascii="Consolas" w:hAnsi="Consolas" w:cs="Times New Roman"/>
          <w:b/>
          <w:color w:val="auto"/>
          <w:sz w:val="28"/>
          <w:szCs w:val="28"/>
        </w:rPr>
        <w:t xml:space="preserve">NO CADASTRAMENTO DA PROPOSTA INICIAL, O LICITANTE DECLARARÁ, QUE: </w:t>
      </w:r>
      <w:r w:rsidRPr="006D397E">
        <w:rPr>
          <w:rFonts w:ascii="Consolas" w:hAnsi="Consolas" w:cs="Times New Roman"/>
          <w:bCs/>
          <w:color w:val="auto"/>
          <w:sz w:val="28"/>
          <w:szCs w:val="28"/>
        </w:rPr>
        <w:t>(</w:t>
      </w:r>
      <w:r w:rsidRPr="006D397E">
        <w:rPr>
          <w:rFonts w:ascii="Consolas" w:hAnsi="Consolas" w:cs="Times New Roman"/>
          <w:color w:val="auto"/>
          <w:sz w:val="28"/>
          <w:szCs w:val="28"/>
        </w:rPr>
        <w:t>conforme modelo mostrado no Anexo III deste Edital)</w:t>
      </w:r>
      <w:bookmarkEnd w:id="2"/>
    </w:p>
    <w:p w14:paraId="07C1DFA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3.3. E</w:t>
      </w:r>
      <w:r w:rsidRPr="006D397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3.4. N</w:t>
      </w:r>
      <w:r w:rsidRPr="006D397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6D397E">
          <w:rPr>
            <w:rStyle w:val="Hyperlink"/>
            <w:rFonts w:ascii="Consolas" w:hAnsi="Consolas"/>
            <w:color w:val="auto"/>
            <w:sz w:val="28"/>
            <w:szCs w:val="28"/>
            <w:u w:val="none"/>
          </w:rPr>
          <w:t>artigo 7°, XXXIII, da Constituição</w:t>
        </w:r>
      </w:hyperlink>
      <w:r w:rsidRPr="006D397E">
        <w:rPr>
          <w:rStyle w:val="Hyperlink"/>
          <w:rFonts w:ascii="Consolas" w:hAnsi="Consolas"/>
          <w:color w:val="auto"/>
          <w:sz w:val="28"/>
          <w:szCs w:val="28"/>
          <w:u w:val="none"/>
        </w:rPr>
        <w:t>.</w:t>
      </w:r>
    </w:p>
    <w:p w14:paraId="4DA35A40"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Style w:val="Hyperlink"/>
          <w:rFonts w:ascii="Consolas" w:hAnsi="Consolas"/>
          <w:bCs/>
          <w:color w:val="auto"/>
          <w:sz w:val="28"/>
          <w:szCs w:val="28"/>
          <w:u w:val="none"/>
        </w:rPr>
        <w:t>3.5.</w:t>
      </w:r>
      <w:r w:rsidRPr="006D397E">
        <w:rPr>
          <w:rStyle w:val="Hyperlink"/>
          <w:rFonts w:ascii="Consolas" w:hAnsi="Consolas"/>
          <w:b/>
          <w:bCs/>
          <w:color w:val="auto"/>
          <w:sz w:val="28"/>
          <w:szCs w:val="28"/>
          <w:u w:val="none"/>
        </w:rPr>
        <w:t xml:space="preserve"> </w:t>
      </w:r>
      <w:r w:rsidRPr="006D397E">
        <w:rPr>
          <w:rStyle w:val="Hyperlink"/>
          <w:rFonts w:ascii="Consolas" w:hAnsi="Consolas"/>
          <w:bCs/>
          <w:color w:val="auto"/>
          <w:sz w:val="28"/>
          <w:szCs w:val="28"/>
          <w:u w:val="none"/>
        </w:rPr>
        <w:t>N</w:t>
      </w:r>
      <w:r w:rsidRPr="006D397E">
        <w:rPr>
          <w:rFonts w:ascii="Consolas" w:hAnsi="Consolas"/>
          <w:sz w:val="28"/>
          <w:szCs w:val="28"/>
        </w:rPr>
        <w:t xml:space="preserve">ão possui empregados executando trabalho degradante ou forçado, observando o disposto nos </w:t>
      </w:r>
      <w:hyperlink r:id="rId11" w:history="1">
        <w:r w:rsidRPr="006D397E">
          <w:rPr>
            <w:rStyle w:val="Hyperlink"/>
            <w:rFonts w:ascii="Consolas" w:hAnsi="Consolas"/>
            <w:color w:val="auto"/>
            <w:sz w:val="28"/>
            <w:szCs w:val="28"/>
            <w:u w:val="none"/>
          </w:rPr>
          <w:t>incisos III e IV do art. 1º e no inciso III do art. 5º da Constituição Federal</w:t>
        </w:r>
      </w:hyperlink>
      <w:r w:rsidRPr="006D397E">
        <w:rPr>
          <w:rStyle w:val="Hyperlink"/>
          <w:rFonts w:ascii="Consolas" w:hAnsi="Consolas"/>
          <w:color w:val="auto"/>
          <w:sz w:val="28"/>
          <w:szCs w:val="28"/>
          <w:u w:val="none"/>
        </w:rPr>
        <w:t>.</w:t>
      </w:r>
    </w:p>
    <w:p w14:paraId="7B6EDE00"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3.6. C</w:t>
      </w:r>
      <w:r w:rsidRPr="006D397E">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6D397E"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3.7.</w:t>
      </w:r>
      <w:r w:rsidRPr="006D397E">
        <w:rPr>
          <w:rFonts w:ascii="Consolas" w:hAnsi="Consolas"/>
          <w:b/>
          <w:bCs/>
          <w:sz w:val="28"/>
          <w:szCs w:val="28"/>
        </w:rPr>
        <w:t xml:space="preserve"> </w:t>
      </w:r>
      <w:r w:rsidRPr="006D397E">
        <w:rPr>
          <w:rFonts w:ascii="Consolas" w:hAnsi="Consolas"/>
          <w:sz w:val="28"/>
          <w:szCs w:val="28"/>
        </w:rPr>
        <w:t xml:space="preserve">O licitante organizado em cooperativa deverá declarar, ainda, que cumpre os requisitos estabelecidos no </w:t>
      </w:r>
      <w:hyperlink r:id="rId12" w:anchor="art16" w:history="1">
        <w:r w:rsidRPr="006D397E">
          <w:rPr>
            <w:rStyle w:val="Hyperlink"/>
            <w:rFonts w:ascii="Consolas" w:hAnsi="Consolas"/>
            <w:color w:val="auto"/>
            <w:sz w:val="28"/>
            <w:szCs w:val="28"/>
            <w:u w:val="none"/>
          </w:rPr>
          <w:t>artigo 16 da Lei nº 14.133, de 2021</w:t>
        </w:r>
      </w:hyperlink>
      <w:r w:rsidRPr="006D397E">
        <w:rPr>
          <w:rStyle w:val="Hyperlink"/>
          <w:rFonts w:ascii="Consolas" w:hAnsi="Consolas"/>
          <w:color w:val="auto"/>
          <w:sz w:val="28"/>
          <w:szCs w:val="28"/>
          <w:u w:val="none"/>
        </w:rPr>
        <w:t>.</w:t>
      </w:r>
    </w:p>
    <w:p w14:paraId="60C18258" w14:textId="77777777" w:rsidR="002A3A04" w:rsidRDefault="002A3A04" w:rsidP="002A3A04">
      <w:pPr>
        <w:tabs>
          <w:tab w:val="left" w:pos="-1701"/>
        </w:tabs>
        <w:autoSpaceDE w:val="0"/>
        <w:autoSpaceDN w:val="0"/>
        <w:adjustRightInd w:val="0"/>
        <w:jc w:val="both"/>
        <w:rPr>
          <w:rFonts w:ascii="Consolas" w:hAnsi="Consolas"/>
        </w:rPr>
      </w:pPr>
      <w:r w:rsidRPr="006D397E">
        <w:rPr>
          <w:rStyle w:val="Hyperlink"/>
          <w:rFonts w:ascii="Consolas" w:hAnsi="Consolas"/>
          <w:bCs/>
          <w:color w:val="auto"/>
          <w:sz w:val="28"/>
          <w:szCs w:val="28"/>
          <w:u w:val="none"/>
        </w:rPr>
        <w:t>3.8.</w:t>
      </w:r>
      <w:r w:rsidRPr="006D397E">
        <w:rPr>
          <w:rStyle w:val="Hyperlink"/>
          <w:rFonts w:ascii="Consolas" w:hAnsi="Consolas"/>
          <w:b/>
          <w:bCs/>
          <w:color w:val="auto"/>
          <w:sz w:val="28"/>
          <w:szCs w:val="28"/>
          <w:u w:val="none"/>
        </w:rPr>
        <w:t xml:space="preserve"> </w:t>
      </w:r>
      <w:r w:rsidRPr="006D397E">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history="1">
        <w:r w:rsidRPr="006D397E">
          <w:rPr>
            <w:rStyle w:val="Hyperlink"/>
            <w:rFonts w:ascii="Consolas" w:hAnsi="Consolas"/>
            <w:color w:val="auto"/>
            <w:sz w:val="28"/>
            <w:szCs w:val="28"/>
            <w:u w:val="none"/>
          </w:rPr>
          <w:t>artigo 3° da Lei Complementar nº 123, de 2006</w:t>
        </w:r>
      </w:hyperlink>
      <w:r w:rsidRPr="006D397E">
        <w:rPr>
          <w:rFonts w:ascii="Consolas" w:hAnsi="Consolas"/>
          <w:sz w:val="28"/>
          <w:szCs w:val="28"/>
        </w:rPr>
        <w:t xml:space="preserve">, estando apto a usufruir do tratamento favorecido estabelecido em seus </w:t>
      </w:r>
      <w:hyperlink r:id="rId14" w:anchor="art42" w:history="1">
        <w:r w:rsidRPr="006D397E">
          <w:rPr>
            <w:rStyle w:val="Hyperlink"/>
            <w:rFonts w:ascii="Consolas" w:hAnsi="Consolas"/>
            <w:color w:val="auto"/>
            <w:sz w:val="28"/>
            <w:szCs w:val="28"/>
            <w:u w:val="none"/>
          </w:rPr>
          <w:t>arts. 42 a 49</w:t>
        </w:r>
      </w:hyperlink>
      <w:r w:rsidRPr="006D397E">
        <w:rPr>
          <w:rFonts w:ascii="Consolas" w:hAnsi="Consolas"/>
          <w:sz w:val="28"/>
          <w:szCs w:val="28"/>
        </w:rPr>
        <w:t xml:space="preserve">, observado o disposto nos </w:t>
      </w:r>
      <w:hyperlink r:id="rId15" w:anchor="art4§1" w:history="1">
        <w:r w:rsidRPr="006D397E">
          <w:rPr>
            <w:rStyle w:val="Hyperlink"/>
            <w:rFonts w:ascii="Consolas" w:hAnsi="Consolas"/>
            <w:color w:val="auto"/>
            <w:sz w:val="28"/>
            <w:szCs w:val="28"/>
            <w:u w:val="none"/>
          </w:rPr>
          <w:t>§§ 1º ao 3º do art. 4º, da Lei n.º 14.133, de 2021.</w:t>
        </w:r>
      </w:hyperlink>
    </w:p>
    <w:p w14:paraId="19771B21" w14:textId="77777777" w:rsidR="00D853B0" w:rsidRPr="006D397E" w:rsidRDefault="00D853B0" w:rsidP="002A3A04">
      <w:pPr>
        <w:tabs>
          <w:tab w:val="left" w:pos="-1701"/>
        </w:tabs>
        <w:autoSpaceDE w:val="0"/>
        <w:autoSpaceDN w:val="0"/>
        <w:adjustRightInd w:val="0"/>
        <w:jc w:val="both"/>
        <w:rPr>
          <w:rStyle w:val="Hyperlink"/>
          <w:rFonts w:ascii="Consolas" w:hAnsi="Consolas"/>
          <w:color w:val="auto"/>
          <w:sz w:val="28"/>
          <w:szCs w:val="28"/>
          <w:u w:val="none"/>
        </w:rPr>
      </w:pPr>
    </w:p>
    <w:p w14:paraId="25391E5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Style w:val="Hyperlink"/>
          <w:rFonts w:ascii="Consolas" w:hAnsi="Consolas" w:cs="Times New Roman"/>
          <w:bCs/>
          <w:color w:val="auto"/>
          <w:sz w:val="28"/>
          <w:szCs w:val="28"/>
          <w:u w:val="none"/>
        </w:rPr>
        <w:t>3.8.1. No</w:t>
      </w:r>
      <w:r w:rsidRPr="006D397E">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Style w:val="Hyperlink"/>
          <w:rFonts w:ascii="Consolas" w:hAnsi="Consolas" w:cs="Times New Roman"/>
          <w:bCs/>
          <w:color w:val="auto"/>
          <w:sz w:val="28"/>
          <w:szCs w:val="28"/>
          <w:u w:val="none"/>
        </w:rPr>
        <w:t>3.8.2. N</w:t>
      </w:r>
      <w:r w:rsidRPr="006D397E">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D397E">
          <w:rPr>
            <w:rStyle w:val="Hyperlink"/>
            <w:rFonts w:ascii="Consolas" w:hAnsi="Consolas" w:cs="Times New Roman"/>
            <w:color w:val="auto"/>
            <w:sz w:val="28"/>
            <w:szCs w:val="28"/>
            <w:u w:val="none"/>
          </w:rPr>
          <w:t>Lei Complementar nº 123, de 2006</w:t>
        </w:r>
      </w:hyperlink>
      <w:r w:rsidRPr="006D397E">
        <w:rPr>
          <w:rFonts w:ascii="Consolas" w:hAnsi="Consolas" w:cs="Times New Roman"/>
          <w:color w:val="auto"/>
          <w:sz w:val="28"/>
          <w:szCs w:val="28"/>
        </w:rPr>
        <w:t>, mesmo que microempresa, empresa de pequeno porte ou sociedade cooperativa.</w:t>
      </w:r>
    </w:p>
    <w:p w14:paraId="4677BBC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3.9. Não poderá se beneficiar do tratamento jurídico diferenciado estabelecido nos arts. 42 a 49 da Lei Complementar nº 123, de 2006, a pessoa jurídica:</w:t>
      </w:r>
    </w:p>
    <w:p w14:paraId="6BDA98BB"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p>
    <w:p w14:paraId="3C22330C" w14:textId="77777777" w:rsidR="002A3A04" w:rsidRPr="006D397E" w:rsidRDefault="002A3A04" w:rsidP="002A3A04">
      <w:pPr>
        <w:pStyle w:val="Nivel3"/>
        <w:numPr>
          <w:ilvl w:val="2"/>
          <w:numId w:val="27"/>
        </w:numPr>
        <w:spacing w:before="0" w:after="0" w:line="240" w:lineRule="auto"/>
        <w:ind w:left="0" w:firstLine="0"/>
        <w:rPr>
          <w:rFonts w:ascii="Consolas" w:hAnsi="Consolas" w:cs="Times New Roman"/>
          <w:sz w:val="28"/>
          <w:szCs w:val="28"/>
        </w:rPr>
      </w:pPr>
      <w:r w:rsidRPr="006D397E">
        <w:rPr>
          <w:rFonts w:ascii="Consolas" w:hAnsi="Consolas" w:cs="Times New Roman"/>
          <w:sz w:val="28"/>
          <w:szCs w:val="28"/>
        </w:rPr>
        <w:t>de cujo capital participe outra pessoa jurídica;</w:t>
      </w:r>
    </w:p>
    <w:p w14:paraId="070D299B"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1F01D569" w14:textId="77777777" w:rsidR="002A3A04" w:rsidRPr="006D397E" w:rsidRDefault="002A3A04" w:rsidP="002A3A04">
      <w:pPr>
        <w:pStyle w:val="Nivel3"/>
        <w:numPr>
          <w:ilvl w:val="2"/>
          <w:numId w:val="27"/>
        </w:numPr>
        <w:spacing w:before="0" w:after="0" w:line="240" w:lineRule="auto"/>
        <w:ind w:left="0" w:firstLine="0"/>
        <w:rPr>
          <w:rFonts w:ascii="Consolas" w:hAnsi="Consolas" w:cs="Times New Roman"/>
          <w:sz w:val="28"/>
          <w:szCs w:val="28"/>
        </w:rPr>
      </w:pPr>
      <w:r w:rsidRPr="006D397E">
        <w:rPr>
          <w:rFonts w:ascii="Consolas" w:hAnsi="Consolas" w:cs="Times New Roman"/>
          <w:sz w:val="28"/>
          <w:szCs w:val="28"/>
        </w:rPr>
        <w:t>que seja filial, sucursal, agência ou representação, no País, de pessoa jurídica com sede no exterior;</w:t>
      </w:r>
    </w:p>
    <w:p w14:paraId="2464D62B"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4B78EBDD" w14:textId="1E837006" w:rsidR="002A3A04" w:rsidRPr="006D397E" w:rsidRDefault="002A3A04" w:rsidP="002A3A04">
      <w:pPr>
        <w:pStyle w:val="Nivel3"/>
        <w:numPr>
          <w:ilvl w:val="2"/>
          <w:numId w:val="27"/>
        </w:numPr>
        <w:spacing w:before="0" w:after="0" w:line="240" w:lineRule="auto"/>
        <w:ind w:left="0" w:firstLine="0"/>
        <w:rPr>
          <w:rFonts w:ascii="Consolas" w:hAnsi="Consolas" w:cs="Times New Roman"/>
          <w:sz w:val="28"/>
          <w:szCs w:val="28"/>
        </w:rPr>
      </w:pPr>
      <w:r w:rsidRPr="006D397E">
        <w:rPr>
          <w:rFonts w:ascii="Consolas" w:hAnsi="Consolas" w:cs="Times New Roman"/>
          <w:sz w:val="28"/>
          <w:szCs w:val="28"/>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6D397E" w:rsidRDefault="00921C62" w:rsidP="00921C62">
      <w:pPr>
        <w:pStyle w:val="Nivel3"/>
        <w:numPr>
          <w:ilvl w:val="0"/>
          <w:numId w:val="0"/>
        </w:numPr>
        <w:spacing w:before="0" w:after="0" w:line="240" w:lineRule="auto"/>
        <w:rPr>
          <w:rFonts w:ascii="Consolas" w:hAnsi="Consolas" w:cs="Times New Roman"/>
          <w:sz w:val="28"/>
          <w:szCs w:val="28"/>
        </w:rPr>
      </w:pPr>
    </w:p>
    <w:p w14:paraId="78FD589F"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1C70DAF7"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3.9.5. cujo sócio ou titular seja administrador ou equiparado de outra pessoa jurídica com fins lucrativos, desde que a receita bruta global ultrapasse o limite de que trata o inciso II do art. 3º da referida lei;</w:t>
      </w:r>
    </w:p>
    <w:p w14:paraId="308CF306"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2A53F6FC"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3.9.6. constituída sob a forma de cooperativas, salvo as de consumo;</w:t>
      </w:r>
    </w:p>
    <w:p w14:paraId="7236F829"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41DB3C33" w14:textId="77777777" w:rsidR="002A3A04" w:rsidRPr="006D397E" w:rsidRDefault="002A3A04" w:rsidP="002A3A04">
      <w:pPr>
        <w:pStyle w:val="Nivel3"/>
        <w:numPr>
          <w:ilvl w:val="2"/>
          <w:numId w:val="28"/>
        </w:numPr>
        <w:spacing w:before="0" w:after="0" w:line="240" w:lineRule="auto"/>
        <w:ind w:left="0" w:firstLine="0"/>
        <w:rPr>
          <w:rFonts w:ascii="Consolas" w:hAnsi="Consolas" w:cs="Times New Roman"/>
          <w:sz w:val="28"/>
          <w:szCs w:val="28"/>
        </w:rPr>
      </w:pPr>
      <w:r w:rsidRPr="006D397E">
        <w:rPr>
          <w:rFonts w:ascii="Consolas" w:hAnsi="Consolas" w:cs="Times New Roman"/>
          <w:sz w:val="28"/>
          <w:szCs w:val="28"/>
        </w:rPr>
        <w:t>que participe do capital de outra pessoa jurídica;</w:t>
      </w:r>
    </w:p>
    <w:p w14:paraId="12A13B62"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4E6FE3AF" w14:textId="77777777" w:rsidR="002A3A04" w:rsidRPr="006D397E" w:rsidRDefault="002A3A04" w:rsidP="002A3A04">
      <w:pPr>
        <w:pStyle w:val="Nivel3"/>
        <w:numPr>
          <w:ilvl w:val="2"/>
          <w:numId w:val="28"/>
        </w:numPr>
        <w:spacing w:before="0" w:after="0" w:line="240" w:lineRule="auto"/>
        <w:ind w:left="0" w:firstLine="0"/>
        <w:rPr>
          <w:rFonts w:ascii="Consolas" w:hAnsi="Consolas" w:cs="Times New Roman"/>
          <w:sz w:val="28"/>
          <w:szCs w:val="28"/>
        </w:rPr>
      </w:pPr>
      <w:r w:rsidRPr="006D397E">
        <w:rPr>
          <w:rFonts w:ascii="Consolas" w:hAnsi="Consolas" w:cs="Times New Roman"/>
          <w:sz w:val="28"/>
          <w:szCs w:val="28"/>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554876E2" w14:textId="77777777" w:rsidR="002A3A04" w:rsidRPr="006D397E" w:rsidRDefault="002A3A04" w:rsidP="002A3A04">
      <w:pPr>
        <w:pStyle w:val="Nivel3"/>
        <w:numPr>
          <w:ilvl w:val="2"/>
          <w:numId w:val="28"/>
        </w:numPr>
        <w:spacing w:before="0" w:after="0" w:line="240" w:lineRule="auto"/>
        <w:ind w:left="0" w:firstLine="0"/>
        <w:rPr>
          <w:rFonts w:ascii="Consolas" w:hAnsi="Consolas" w:cs="Times New Roman"/>
          <w:sz w:val="28"/>
          <w:szCs w:val="28"/>
        </w:rPr>
      </w:pPr>
      <w:r w:rsidRPr="006D397E">
        <w:rPr>
          <w:rFonts w:ascii="Consolas" w:hAnsi="Consolas" w:cs="Times New Roman"/>
          <w:sz w:val="28"/>
          <w:szCs w:val="28"/>
        </w:rPr>
        <w:t>resultante ou remanescente de cisão ou qualquer outra forma de desmembramento de pessoa jurídica que tenha ocorrido em um dos 5 (cinco) anos-calendário anteriores;</w:t>
      </w:r>
    </w:p>
    <w:p w14:paraId="580595A4"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694A90BD" w14:textId="77777777" w:rsidR="002A3A04" w:rsidRPr="006D397E" w:rsidRDefault="002A3A04" w:rsidP="002A3A04">
      <w:pPr>
        <w:pStyle w:val="Nivel3"/>
        <w:numPr>
          <w:ilvl w:val="2"/>
          <w:numId w:val="28"/>
        </w:numPr>
        <w:spacing w:before="0" w:after="0" w:line="240" w:lineRule="auto"/>
        <w:ind w:left="0" w:firstLine="0"/>
        <w:rPr>
          <w:rFonts w:ascii="Consolas" w:hAnsi="Consolas" w:cs="Times New Roman"/>
          <w:sz w:val="28"/>
          <w:szCs w:val="28"/>
        </w:rPr>
      </w:pPr>
      <w:r w:rsidRPr="006D397E">
        <w:rPr>
          <w:rFonts w:ascii="Consolas" w:hAnsi="Consolas" w:cs="Times New Roman"/>
          <w:sz w:val="28"/>
          <w:szCs w:val="28"/>
        </w:rPr>
        <w:t>constituída sob a forma de sociedade por ações.</w:t>
      </w:r>
    </w:p>
    <w:p w14:paraId="6C9F8C88"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p>
    <w:p w14:paraId="3FDF307F" w14:textId="77777777" w:rsidR="002A3A04" w:rsidRPr="006D397E" w:rsidRDefault="002A3A04" w:rsidP="002A3A04">
      <w:pPr>
        <w:pStyle w:val="Nivel3"/>
        <w:numPr>
          <w:ilvl w:val="2"/>
          <w:numId w:val="28"/>
        </w:numPr>
        <w:spacing w:before="0" w:after="0" w:line="240" w:lineRule="auto"/>
        <w:ind w:left="0" w:firstLine="0"/>
        <w:rPr>
          <w:rFonts w:ascii="Consolas" w:hAnsi="Consolas" w:cs="Times New Roman"/>
          <w:sz w:val="28"/>
          <w:szCs w:val="28"/>
        </w:rPr>
      </w:pPr>
      <w:r w:rsidRPr="006D397E">
        <w:rPr>
          <w:rFonts w:ascii="Consolas" w:hAnsi="Consolas" w:cs="Times New Roman"/>
          <w:sz w:val="28"/>
          <w:szCs w:val="28"/>
        </w:rPr>
        <w:t>cujos titulares ou sócios guardem, cumulativamente, com o contratante do serviço, relação de pessoalidade, subordinação e habitualidade.</w:t>
      </w:r>
    </w:p>
    <w:p w14:paraId="705451F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3.10.</w:t>
      </w:r>
      <w:r w:rsidRPr="006D397E">
        <w:rPr>
          <w:rFonts w:ascii="Consolas" w:hAnsi="Consolas"/>
          <w:b/>
          <w:bCs/>
          <w:sz w:val="28"/>
          <w:szCs w:val="28"/>
        </w:rPr>
        <w:t xml:space="preserve"> </w:t>
      </w:r>
      <w:r w:rsidRPr="006D397E">
        <w:rPr>
          <w:rFonts w:ascii="Consolas" w:hAnsi="Consolas"/>
          <w:sz w:val="28"/>
          <w:szCs w:val="28"/>
        </w:rPr>
        <w:t xml:space="preserve">A falsidade da declaração de que trata os itens 3.2 ou 3.8 sujeitará o licitante às sanções previstas na </w:t>
      </w:r>
      <w:hyperlink r:id="rId17" w:history="1">
        <w:r w:rsidRPr="006D397E">
          <w:rPr>
            <w:rStyle w:val="Hyperlink"/>
            <w:rFonts w:ascii="Consolas" w:hAnsi="Consolas"/>
            <w:color w:val="auto"/>
            <w:sz w:val="28"/>
            <w:szCs w:val="28"/>
            <w:u w:val="none"/>
          </w:rPr>
          <w:t>Lei nº 14.133, de 2021</w:t>
        </w:r>
      </w:hyperlink>
      <w:r w:rsidRPr="006D397E">
        <w:rPr>
          <w:rFonts w:ascii="Consolas" w:hAnsi="Consolas"/>
          <w:sz w:val="28"/>
          <w:szCs w:val="28"/>
        </w:rPr>
        <w:t>, e neste Edital.</w:t>
      </w:r>
    </w:p>
    <w:p w14:paraId="54147C50"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3.11.</w:t>
      </w:r>
      <w:r w:rsidRPr="006D397E">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3.12.</w:t>
      </w:r>
      <w:r w:rsidRPr="006D397E">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3.13.</w:t>
      </w:r>
      <w:r w:rsidRPr="006D397E">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3" w:name="_Ref116992247"/>
      <w:r w:rsidRPr="006D397E">
        <w:rPr>
          <w:rFonts w:ascii="Consolas" w:hAnsi="Consolas" w:cs="Times New Roman"/>
          <w:bCs/>
          <w:color w:val="auto"/>
          <w:sz w:val="28"/>
          <w:szCs w:val="28"/>
        </w:rPr>
        <w:t>3.14.</w:t>
      </w:r>
      <w:r w:rsidRPr="006D397E">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5742B0E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3.14.1. A</w:t>
      </w:r>
      <w:r w:rsidRPr="006D397E">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3.14.2. O</w:t>
      </w:r>
      <w:r w:rsidRPr="006D397E">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DFD95A8"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6D397E" w:rsidRDefault="002A3A04" w:rsidP="002A3A04">
      <w:pPr>
        <w:pStyle w:val="Nivel01"/>
        <w:rPr>
          <w:rFonts w:ascii="Consolas" w:hAnsi="Consolas" w:cs="Times New Roman"/>
          <w:sz w:val="28"/>
          <w:szCs w:val="28"/>
        </w:rPr>
      </w:pPr>
      <w:bookmarkStart w:id="4" w:name="_Toc135469227"/>
      <w:r w:rsidRPr="006D397E">
        <w:rPr>
          <w:rFonts w:ascii="Consolas" w:hAnsi="Consolas" w:cs="Times New Roman"/>
          <w:sz w:val="28"/>
          <w:szCs w:val="28"/>
        </w:rPr>
        <w:t>4. DO PREENCHIMENTO DA PROPOSTA</w:t>
      </w:r>
      <w:bookmarkEnd w:id="4"/>
      <w:r w:rsidRPr="006D397E">
        <w:rPr>
          <w:rFonts w:ascii="Consolas" w:hAnsi="Consolas" w:cs="Times New Roman"/>
          <w:sz w:val="28"/>
          <w:szCs w:val="28"/>
        </w:rPr>
        <w:t>:</w:t>
      </w:r>
    </w:p>
    <w:p w14:paraId="17DA1C2D" w14:textId="77777777" w:rsidR="002A3A04" w:rsidRPr="006D397E" w:rsidRDefault="002A3A04" w:rsidP="002A3A04">
      <w:pPr>
        <w:rPr>
          <w:rFonts w:ascii="Consolas" w:hAnsi="Consolas"/>
          <w:sz w:val="28"/>
          <w:szCs w:val="28"/>
        </w:rPr>
      </w:pPr>
    </w:p>
    <w:p w14:paraId="2577A0F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4.1. O licitante deverá enviar sua proposta mediante o preenchimento, no sistema eletrônico, dos seguintes campos:</w:t>
      </w:r>
    </w:p>
    <w:p w14:paraId="073E9DF4" w14:textId="77777777" w:rsidR="002A3A04" w:rsidRPr="006D397E" w:rsidRDefault="002A3A04" w:rsidP="002A3A04">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 xml:space="preserve">4.1.1. </w:t>
      </w:r>
      <w:r w:rsidRPr="006D397E">
        <w:rPr>
          <w:rFonts w:ascii="Consolas" w:hAnsi="Consolas"/>
          <w:sz w:val="28"/>
          <w:szCs w:val="28"/>
        </w:rPr>
        <w:t>Valor Unitário e Total de cada item, em algarismos, expressos em moeda corrente nacional, apurados à data de sua apresentação</w:t>
      </w:r>
      <w:r w:rsidRPr="006D397E">
        <w:rPr>
          <w:rFonts w:ascii="Consolas" w:eastAsia="Calibri" w:hAnsi="Consolas"/>
          <w:sz w:val="28"/>
          <w:szCs w:val="28"/>
        </w:rPr>
        <w:t>;</w:t>
      </w:r>
    </w:p>
    <w:p w14:paraId="083E5151" w14:textId="77777777" w:rsidR="002A3A04" w:rsidRPr="006D397E" w:rsidRDefault="002A3A04" w:rsidP="002A3A04">
      <w:pPr>
        <w:autoSpaceDE w:val="0"/>
        <w:autoSpaceDN w:val="0"/>
        <w:adjustRightInd w:val="0"/>
        <w:jc w:val="both"/>
        <w:rPr>
          <w:rFonts w:ascii="Consolas" w:eastAsia="Calibri" w:hAnsi="Consolas"/>
          <w:sz w:val="28"/>
          <w:szCs w:val="28"/>
        </w:rPr>
      </w:pPr>
    </w:p>
    <w:p w14:paraId="59C24254" w14:textId="77777777" w:rsidR="002A3A04" w:rsidRPr="006D397E" w:rsidRDefault="002A3A04" w:rsidP="002A3A04">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4.1.2. Unidade de Medida;</w:t>
      </w:r>
    </w:p>
    <w:p w14:paraId="0C77694F" w14:textId="77777777" w:rsidR="002A3A04" w:rsidRPr="006D397E" w:rsidRDefault="002A3A04" w:rsidP="002A3A04">
      <w:pPr>
        <w:autoSpaceDE w:val="0"/>
        <w:autoSpaceDN w:val="0"/>
        <w:adjustRightInd w:val="0"/>
        <w:jc w:val="both"/>
        <w:rPr>
          <w:rFonts w:ascii="Consolas" w:eastAsia="Calibri" w:hAnsi="Consolas"/>
          <w:sz w:val="28"/>
          <w:szCs w:val="28"/>
        </w:rPr>
      </w:pPr>
    </w:p>
    <w:p w14:paraId="5C0FB88A" w14:textId="77777777" w:rsidR="002A3A04" w:rsidRPr="006D397E" w:rsidRDefault="002A3A04" w:rsidP="002A3A04">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4.1.3. Descrição detalhada do objeto, contendo as informações similares à especificação do Termo de Referência.</w:t>
      </w:r>
    </w:p>
    <w:p w14:paraId="622772DA" w14:textId="77777777" w:rsidR="002A3A04" w:rsidRPr="006D397E" w:rsidRDefault="002A3A04" w:rsidP="002A3A04">
      <w:pPr>
        <w:autoSpaceDE w:val="0"/>
        <w:autoSpaceDN w:val="0"/>
        <w:adjustRightInd w:val="0"/>
        <w:jc w:val="both"/>
        <w:rPr>
          <w:rFonts w:ascii="Consolas" w:eastAsia="Calibri" w:hAnsi="Consolas"/>
          <w:sz w:val="28"/>
          <w:szCs w:val="28"/>
        </w:rPr>
      </w:pPr>
    </w:p>
    <w:p w14:paraId="1E6E048B" w14:textId="77777777" w:rsidR="002A3A04" w:rsidRPr="006D397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hAnsi="Consolas" w:cs="Times New Roman"/>
          <w:color w:val="auto"/>
          <w:sz w:val="28"/>
          <w:szCs w:val="28"/>
        </w:rPr>
        <w:t>4.2. Todas as especificações do objeto contidas na proposta vinculam o licitante.</w:t>
      </w:r>
    </w:p>
    <w:p w14:paraId="7DB0F8D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6D397E" w:rsidRDefault="002A3A04" w:rsidP="002A3A04">
      <w:pPr>
        <w:autoSpaceDE w:val="0"/>
        <w:autoSpaceDN w:val="0"/>
        <w:adjustRightInd w:val="0"/>
        <w:jc w:val="both"/>
        <w:rPr>
          <w:rFonts w:ascii="Consolas" w:eastAsia="Calibri" w:hAnsi="Consolas"/>
          <w:sz w:val="28"/>
          <w:szCs w:val="28"/>
        </w:rPr>
      </w:pPr>
      <w:r w:rsidRPr="006D397E">
        <w:rPr>
          <w:rFonts w:ascii="Consolas" w:eastAsia="Calibri" w:hAnsi="Consolas"/>
          <w:sz w:val="28"/>
          <w:szCs w:val="28"/>
        </w:rPr>
        <w:t>4.2.1. O licitante NÃO poderá oferecer proposta em quantitativo inferior ao previsto para contratação.</w:t>
      </w:r>
    </w:p>
    <w:p w14:paraId="740AD8F8" w14:textId="77777777" w:rsidR="002A3A04" w:rsidRPr="006D397E" w:rsidRDefault="002A3A04" w:rsidP="002A3A04">
      <w:pPr>
        <w:autoSpaceDE w:val="0"/>
        <w:autoSpaceDN w:val="0"/>
        <w:adjustRightInd w:val="0"/>
        <w:jc w:val="both"/>
        <w:rPr>
          <w:rFonts w:ascii="Consolas" w:eastAsia="Calibri" w:hAnsi="Consolas"/>
          <w:sz w:val="28"/>
          <w:szCs w:val="28"/>
        </w:rPr>
      </w:pPr>
    </w:p>
    <w:p w14:paraId="5F3286F2" w14:textId="77777777" w:rsidR="002A3A04" w:rsidRPr="006D397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377520A" w14:textId="3AD36CE9" w:rsidR="00921C62"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518E7C99" w14:textId="77777777" w:rsidR="000341AF" w:rsidRDefault="000341AF" w:rsidP="002A3A04">
      <w:pPr>
        <w:pStyle w:val="Nivel2"/>
        <w:numPr>
          <w:ilvl w:val="0"/>
          <w:numId w:val="0"/>
        </w:numPr>
        <w:spacing w:before="0" w:after="0" w:line="240" w:lineRule="auto"/>
        <w:rPr>
          <w:rFonts w:ascii="Consolas" w:hAnsi="Consolas" w:cs="Times New Roman"/>
          <w:color w:val="auto"/>
          <w:sz w:val="28"/>
          <w:szCs w:val="28"/>
        </w:rPr>
      </w:pPr>
    </w:p>
    <w:p w14:paraId="0BFCE505" w14:textId="33189810"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3C716C8" w14:textId="77777777" w:rsidR="000341AF" w:rsidRDefault="000341AF" w:rsidP="002A3A04">
      <w:pPr>
        <w:pStyle w:val="Nivel3"/>
        <w:numPr>
          <w:ilvl w:val="0"/>
          <w:numId w:val="0"/>
        </w:numPr>
        <w:spacing w:before="0" w:after="0" w:line="240" w:lineRule="auto"/>
        <w:rPr>
          <w:rFonts w:ascii="Consolas" w:hAnsi="Consolas" w:cs="Times New Roman"/>
          <w:color w:val="auto"/>
          <w:sz w:val="28"/>
          <w:szCs w:val="28"/>
        </w:rPr>
      </w:pPr>
    </w:p>
    <w:p w14:paraId="68CFF5DB" w14:textId="624ECACD"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4.10. </w:t>
      </w:r>
      <w:r w:rsidRPr="006D397E">
        <w:rPr>
          <w:rFonts w:ascii="Consolas" w:hAnsi="Consolas" w:cs="Times New Roman"/>
          <w:sz w:val="28"/>
          <w:szCs w:val="28"/>
        </w:rPr>
        <w:t>Caso o critério de julgamento seja o de menor preço, os licitantes devem respeitar os preços máximos previstos no Termo de Referência.</w:t>
      </w:r>
    </w:p>
    <w:p w14:paraId="19B5AF1F" w14:textId="77777777" w:rsidR="00445B92" w:rsidRPr="006D397E"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D397E">
          <w:rPr>
            <w:rStyle w:val="Hyperlink"/>
            <w:rFonts w:ascii="Consolas" w:hAnsi="Consolas" w:cs="Times New Roman"/>
            <w:color w:val="auto"/>
            <w:sz w:val="28"/>
            <w:szCs w:val="28"/>
            <w:u w:val="none"/>
          </w:rPr>
          <w:t>art. 71, inciso IX, da Constituição</w:t>
        </w:r>
      </w:hyperlink>
      <w:r w:rsidRPr="006D397E">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6D397E" w:rsidRDefault="002A3A04" w:rsidP="002A3A04">
      <w:pPr>
        <w:pStyle w:val="Nivel01"/>
        <w:rPr>
          <w:rFonts w:ascii="Consolas" w:hAnsi="Consolas" w:cs="Times New Roman"/>
          <w:sz w:val="28"/>
          <w:szCs w:val="28"/>
        </w:rPr>
      </w:pPr>
      <w:bookmarkStart w:id="5" w:name="_Toc135469228"/>
      <w:r w:rsidRPr="006D397E">
        <w:rPr>
          <w:rFonts w:ascii="Consolas" w:hAnsi="Consolas" w:cs="Times New Roman"/>
          <w:sz w:val="28"/>
          <w:szCs w:val="28"/>
        </w:rPr>
        <w:t>5. DA ABERTURA DA SESSÃO, CLASSIFICAÇÃO DAS PROPOSTAS E FORMULAÇÃO DE LANCES</w:t>
      </w:r>
      <w:bookmarkEnd w:id="5"/>
      <w:r w:rsidRPr="006D397E">
        <w:rPr>
          <w:rFonts w:ascii="Consolas" w:hAnsi="Consolas" w:cs="Times New Roman"/>
          <w:sz w:val="28"/>
          <w:szCs w:val="28"/>
        </w:rPr>
        <w:t>:</w:t>
      </w:r>
    </w:p>
    <w:p w14:paraId="46FAE204" w14:textId="77777777" w:rsidR="002A3A04" w:rsidRPr="006D397E" w:rsidRDefault="002A3A04" w:rsidP="002A3A04">
      <w:pPr>
        <w:rPr>
          <w:rFonts w:ascii="Consolas" w:hAnsi="Consolas"/>
          <w:sz w:val="28"/>
          <w:szCs w:val="28"/>
        </w:rPr>
      </w:pPr>
    </w:p>
    <w:p w14:paraId="21BD94B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6" w:name="_Hlk114646655"/>
      <w:r w:rsidRPr="006D397E">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4979A24" w14:textId="5C06061A"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2D9FB565" w14:textId="77777777" w:rsidR="000341AF" w:rsidRDefault="000341AF" w:rsidP="002A3A04">
      <w:pPr>
        <w:pStyle w:val="Nivel2"/>
        <w:numPr>
          <w:ilvl w:val="0"/>
          <w:numId w:val="0"/>
        </w:numPr>
        <w:spacing w:before="0" w:after="0" w:line="240" w:lineRule="auto"/>
        <w:rPr>
          <w:rFonts w:ascii="Consolas" w:hAnsi="Consolas" w:cs="Times New Roman"/>
          <w:color w:val="auto"/>
          <w:sz w:val="28"/>
          <w:szCs w:val="28"/>
        </w:rPr>
      </w:pPr>
    </w:p>
    <w:p w14:paraId="57012AEC" w14:textId="07C1B740"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5.3. O sistema disponibilizará campo próprio para troca de mensagens entre a Pregoeira e os licitantes.</w:t>
      </w:r>
    </w:p>
    <w:p w14:paraId="27355D2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762C120E"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5.5. </w:t>
      </w:r>
      <w:r w:rsidRPr="006D397E">
        <w:rPr>
          <w:rFonts w:ascii="Consolas" w:hAnsi="Consolas" w:cs="Times New Roman"/>
          <w:sz w:val="28"/>
          <w:szCs w:val="28"/>
        </w:rPr>
        <w:t xml:space="preserve">O lance deverá ser ofertado pelo valor </w:t>
      </w:r>
      <w:r w:rsidR="00C740FE" w:rsidRPr="006D397E">
        <w:rPr>
          <w:rFonts w:ascii="Consolas" w:hAnsi="Consolas" w:cs="Times New Roman"/>
          <w:sz w:val="28"/>
          <w:szCs w:val="28"/>
        </w:rPr>
        <w:t>total</w:t>
      </w:r>
      <w:r w:rsidRPr="006D397E">
        <w:rPr>
          <w:rFonts w:ascii="Consolas" w:hAnsi="Consolas" w:cs="Times New Roman"/>
          <w:sz w:val="28"/>
          <w:szCs w:val="28"/>
        </w:rPr>
        <w:t xml:space="preserve"> do</w:t>
      </w:r>
      <w:r w:rsidR="00C53B48" w:rsidRPr="006D397E">
        <w:rPr>
          <w:rFonts w:ascii="Consolas" w:hAnsi="Consolas" w:cs="Times New Roman"/>
          <w:sz w:val="28"/>
          <w:szCs w:val="28"/>
        </w:rPr>
        <w:t xml:space="preserve"> único item</w:t>
      </w:r>
      <w:r w:rsidRPr="006D397E">
        <w:rPr>
          <w:rFonts w:ascii="Consolas" w:hAnsi="Consolas" w:cs="Times New Roman"/>
          <w:sz w:val="28"/>
          <w:szCs w:val="28"/>
        </w:rPr>
        <w:t>.</w:t>
      </w:r>
    </w:p>
    <w:p w14:paraId="1427EA0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5.7. O licitante somente poderá oferecer lance de valor inferior ao último por ele ofertado e registrado pelo sistema. </w:t>
      </w:r>
    </w:p>
    <w:p w14:paraId="6982FC22" w14:textId="77777777" w:rsidR="006D397E" w:rsidRPr="006D397E" w:rsidRDefault="006D397E" w:rsidP="002A3A04">
      <w:pPr>
        <w:pStyle w:val="Nivel2"/>
        <w:numPr>
          <w:ilvl w:val="0"/>
          <w:numId w:val="0"/>
        </w:numPr>
        <w:spacing w:before="0" w:after="0" w:line="240" w:lineRule="auto"/>
        <w:rPr>
          <w:rFonts w:ascii="Consolas" w:hAnsi="Consolas" w:cs="Times New Roman"/>
          <w:color w:val="auto"/>
          <w:sz w:val="28"/>
          <w:szCs w:val="28"/>
        </w:rPr>
      </w:pPr>
    </w:p>
    <w:p w14:paraId="760E7B9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6D397E">
        <w:rPr>
          <w:rFonts w:ascii="Consolas" w:eastAsia="Arial" w:hAnsi="Consolas" w:cs="Times New Roman"/>
          <w:color w:val="auto"/>
          <w:sz w:val="28"/>
          <w:szCs w:val="28"/>
        </w:rPr>
        <w:t>1% (um por cento</w:t>
      </w:r>
      <w:r w:rsidRPr="006D397E">
        <w:rPr>
          <w:rFonts w:ascii="Consolas" w:hAnsi="Consolas" w:cs="Times New Roman"/>
          <w:color w:val="auto"/>
          <w:sz w:val="28"/>
          <w:szCs w:val="28"/>
        </w:rPr>
        <w:t>).</w:t>
      </w:r>
    </w:p>
    <w:p w14:paraId="24A8B24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5.10. O procedimento seguirá de acordo com o modo de disputa adotado.</w:t>
      </w:r>
    </w:p>
    <w:p w14:paraId="2FA100D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3697759"/>
      <w:r w:rsidRPr="006D397E">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6D397E">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16EA16F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D7F51C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6953EC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6D397E">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94D648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6975FFC4" w14:textId="77777777" w:rsidR="00445B92" w:rsidRPr="006D397E" w:rsidRDefault="00445B92" w:rsidP="002A3A04">
      <w:pPr>
        <w:pStyle w:val="Nivel2"/>
        <w:numPr>
          <w:ilvl w:val="0"/>
          <w:numId w:val="0"/>
        </w:numPr>
        <w:spacing w:before="0" w:after="0" w:line="240" w:lineRule="auto"/>
        <w:rPr>
          <w:rFonts w:ascii="Consolas" w:hAnsi="Consolas" w:cs="Times New Roman"/>
          <w:color w:val="auto"/>
          <w:sz w:val="28"/>
          <w:szCs w:val="28"/>
        </w:rPr>
      </w:pPr>
    </w:p>
    <w:p w14:paraId="4EB69D79" w14:textId="6A0C005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50371836" w14:textId="77777777" w:rsidR="00F05742" w:rsidRPr="006D397E" w:rsidRDefault="00F05742" w:rsidP="002A3A04">
      <w:pPr>
        <w:pStyle w:val="Nivel2"/>
        <w:numPr>
          <w:ilvl w:val="0"/>
          <w:numId w:val="0"/>
        </w:numPr>
        <w:spacing w:before="0" w:after="0" w:line="240" w:lineRule="auto"/>
        <w:rPr>
          <w:rFonts w:ascii="Consolas" w:hAnsi="Consolas" w:cs="Times New Roman"/>
          <w:color w:val="auto"/>
          <w:sz w:val="28"/>
          <w:szCs w:val="28"/>
        </w:rPr>
      </w:pPr>
    </w:p>
    <w:p w14:paraId="08767182" w14:textId="1D0C8418"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5.15. No caso de desconexão com a Pregoeira, no decorrer da etapa competitiva do Pregão, o sistema eletrônico poderá permanecer acessível aos licitantes para a recepção dos lances.</w:t>
      </w:r>
    </w:p>
    <w:p w14:paraId="5D10F1BF" w14:textId="77777777" w:rsidR="000341AF" w:rsidRDefault="000341AF" w:rsidP="002A3A04">
      <w:pPr>
        <w:pStyle w:val="Nivel2"/>
        <w:numPr>
          <w:ilvl w:val="0"/>
          <w:numId w:val="0"/>
        </w:numPr>
        <w:spacing w:before="0" w:after="0" w:line="240" w:lineRule="auto"/>
        <w:rPr>
          <w:rFonts w:ascii="Consolas" w:hAnsi="Consolas" w:cs="Times New Roman"/>
          <w:color w:val="auto"/>
          <w:sz w:val="28"/>
          <w:szCs w:val="28"/>
        </w:rPr>
      </w:pPr>
    </w:p>
    <w:p w14:paraId="42ED46CB" w14:textId="62FE9E6F"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5.17. Caso o licitante não apresente lances, concorrerá com o valor de sua proposta.</w:t>
      </w:r>
    </w:p>
    <w:p w14:paraId="08EE642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Pr="006D397E"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6D397E">
        <w:rPr>
          <w:rFonts w:ascii="Consolas" w:hAnsi="Consolas" w:cs="Times New Roman"/>
          <w:color w:val="auto"/>
          <w:sz w:val="28"/>
          <w:szCs w:val="28"/>
        </w:rPr>
        <w:t>5.18. Em relação a itens não exclusivos para participação de microempresas e empresas de pequeno porte, uma vez encerrada a etapa de lances</w:t>
      </w:r>
      <w:r w:rsidRPr="006D397E">
        <w:rPr>
          <w:rFonts w:ascii="Consolas" w:eastAsia="Zurich BT" w:hAnsi="Consolas" w:cs="Times New Roman"/>
          <w:color w:val="auto"/>
          <w:sz w:val="28"/>
          <w:szCs w:val="28"/>
        </w:rPr>
        <w:t xml:space="preserve">, será efetivada a verificação automática, junto à Receita Federal, do porte da entidade empresarial, </w:t>
      </w:r>
      <w:r w:rsidRPr="006D397E">
        <w:rPr>
          <w:rFonts w:ascii="Consolas" w:eastAsia="Arial" w:hAnsi="Consolas" w:cs="Times New Roman"/>
          <w:color w:val="000000" w:themeColor="text1"/>
          <w:sz w:val="28"/>
          <w:szCs w:val="28"/>
        </w:rPr>
        <w:t xml:space="preserve">caso a contratação não se enquadre nas vedações dos </w:t>
      </w:r>
      <w:r w:rsidRPr="006D397E">
        <w:rPr>
          <w:rFonts w:ascii="Consolas" w:eastAsia="Arial" w:hAnsi="Consolas" w:cs="Times New Roman"/>
          <w:sz w:val="28"/>
          <w:szCs w:val="28"/>
        </w:rPr>
        <w:t>§§1º e 2º do art. 4º da Lei nº 14.133, de 2021.</w:t>
      </w:r>
      <w:r w:rsidRPr="006D397E">
        <w:rPr>
          <w:rFonts w:ascii="Consolas" w:eastAsia="Zurich BT" w:hAnsi="Consolas" w:cs="Times New Roman"/>
          <w:color w:val="auto"/>
          <w:sz w:val="28"/>
          <w:szCs w:val="28"/>
        </w:rPr>
        <w:t xml:space="preserve"> O sistema identificará em coluna própria as microempresas e empresas de pequeno porte </w:t>
      </w:r>
      <w:r w:rsidRPr="006D397E">
        <w:rPr>
          <w:rFonts w:ascii="Consolas" w:hAnsi="Consolas" w:cs="Times New Roman"/>
          <w:color w:val="auto"/>
          <w:sz w:val="28"/>
          <w:szCs w:val="28"/>
        </w:rPr>
        <w:t>participantes</w:t>
      </w:r>
      <w:r w:rsidRPr="006D397E">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6D397E">
          <w:rPr>
            <w:rStyle w:val="Hyperlink"/>
            <w:rFonts w:ascii="Consolas" w:eastAsia="Zurich BT" w:hAnsi="Consolas" w:cs="Times New Roman"/>
            <w:color w:val="auto"/>
            <w:sz w:val="28"/>
            <w:szCs w:val="28"/>
            <w:u w:val="none"/>
          </w:rPr>
          <w:t>arts. 44 e 45 da Lei Complementar nº 123, de 2006</w:t>
        </w:r>
      </w:hyperlink>
      <w:r w:rsidRPr="006D397E">
        <w:rPr>
          <w:rFonts w:ascii="Consolas" w:eastAsia="Zurich BT" w:hAnsi="Consolas" w:cs="Times New Roman"/>
          <w:color w:val="auto"/>
          <w:sz w:val="28"/>
          <w:szCs w:val="28"/>
        </w:rPr>
        <w:t>.</w:t>
      </w:r>
    </w:p>
    <w:p w14:paraId="2E4B18CD" w14:textId="77777777" w:rsidR="002A3A04" w:rsidRPr="006D397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p>
    <w:p w14:paraId="120333B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5.18.1. Nessas condições, as propostas de </w:t>
      </w:r>
      <w:r w:rsidRPr="006D397E">
        <w:rPr>
          <w:rFonts w:ascii="Consolas" w:eastAsia="Zurich BT" w:hAnsi="Consolas" w:cs="Times New Roman"/>
          <w:color w:val="auto"/>
          <w:sz w:val="28"/>
          <w:szCs w:val="28"/>
        </w:rPr>
        <w:t xml:space="preserve">microempresas e empresas de pequeno porte </w:t>
      </w:r>
      <w:r w:rsidRPr="006D397E">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6D397E"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5.18.2. </w:t>
      </w:r>
      <w:r w:rsidRPr="006D397E">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D397E">
        <w:rPr>
          <w:rFonts w:ascii="Consolas" w:hAnsi="Consolas" w:cs="Times New Roman"/>
          <w:color w:val="auto"/>
          <w:sz w:val="28"/>
          <w:szCs w:val="28"/>
        </w:rPr>
        <w:t>.</w:t>
      </w:r>
    </w:p>
    <w:p w14:paraId="5E3591E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5.18.3. Caso a </w:t>
      </w:r>
      <w:r w:rsidRPr="006D397E">
        <w:rPr>
          <w:rFonts w:ascii="Consolas" w:eastAsia="Zurich BT" w:hAnsi="Consolas" w:cs="Times New Roman"/>
          <w:color w:val="auto"/>
          <w:sz w:val="28"/>
          <w:szCs w:val="28"/>
        </w:rPr>
        <w:t>microempresa ou a empresa de pequeno porte</w:t>
      </w:r>
      <w:r w:rsidRPr="006D397E">
        <w:rPr>
          <w:rFonts w:ascii="Consolas" w:hAnsi="Consolas" w:cs="Times New Roman"/>
          <w:color w:val="auto"/>
          <w:sz w:val="28"/>
          <w:szCs w:val="28"/>
        </w:rPr>
        <w:t xml:space="preserve"> melhor classificada desista ou não se manifeste no prazo estabelecido, serão convocadas as demais licitantes </w:t>
      </w:r>
      <w:r w:rsidRPr="006D397E">
        <w:rPr>
          <w:rFonts w:ascii="Consolas" w:eastAsia="Zurich BT" w:hAnsi="Consolas" w:cs="Times New Roman"/>
          <w:color w:val="auto"/>
          <w:sz w:val="28"/>
          <w:szCs w:val="28"/>
        </w:rPr>
        <w:t>microempresa e empresa de pequeno porte</w:t>
      </w:r>
      <w:r w:rsidRPr="006D397E">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439B9B6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A5F73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8E9C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5.18.5. </w:t>
      </w:r>
      <w:r w:rsidRPr="006D397E">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5.18.6.1. Empresas estabelecidas no território do Estado em que este se localize;</w:t>
      </w:r>
    </w:p>
    <w:p w14:paraId="2CB74A22"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5.18.6.2. Empresas brasileiras;</w:t>
      </w:r>
    </w:p>
    <w:p w14:paraId="38F72830"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7CCD89FB"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6D397E">
        <w:rPr>
          <w:rFonts w:ascii="Consolas" w:hAnsi="Consolas" w:cs="Times New Roman"/>
          <w:sz w:val="28"/>
          <w:szCs w:val="28"/>
        </w:rPr>
        <w:t>5.18.6.3. Empresas que invistam em pesquisa e no desenvolvimento de tecnologia no País;</w:t>
      </w:r>
    </w:p>
    <w:p w14:paraId="74336C80"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bookmarkStart w:id="13" w:name="art60§1iv"/>
      <w:bookmarkEnd w:id="13"/>
      <w:r w:rsidRPr="006D397E">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6D397E">
          <w:rPr>
            <w:rStyle w:val="Hyperlink"/>
            <w:rFonts w:ascii="Consolas" w:hAnsi="Consolas" w:cs="Times New Roman"/>
            <w:color w:val="auto"/>
            <w:sz w:val="28"/>
            <w:szCs w:val="28"/>
            <w:u w:val="none"/>
          </w:rPr>
          <w:t>Lei nº 12.187, de 29 de dezembro de 2009</w:t>
        </w:r>
      </w:hyperlink>
      <w:r w:rsidRPr="006D397E">
        <w:rPr>
          <w:rFonts w:ascii="Consolas" w:hAnsi="Consolas" w:cs="Times New Roman"/>
          <w:sz w:val="28"/>
          <w:szCs w:val="28"/>
        </w:rPr>
        <w:t>.</w:t>
      </w:r>
    </w:p>
    <w:p w14:paraId="7FD47AA8"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6D397E" w:rsidRDefault="002A3A04" w:rsidP="002A3A04">
      <w:pPr>
        <w:jc w:val="both"/>
        <w:rPr>
          <w:rFonts w:ascii="Consolas" w:hAnsi="Consolas"/>
          <w:sz w:val="28"/>
          <w:szCs w:val="28"/>
        </w:rPr>
      </w:pPr>
      <w:r w:rsidRPr="006D397E">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86FE08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6704848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5C72A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5.21. Após a negociação do preço, a Pregoeira iniciará a fase de aceitação e julgamento da proposta.</w:t>
      </w:r>
      <w:bookmarkEnd w:id="6"/>
    </w:p>
    <w:p w14:paraId="7CA73B1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6D397E" w:rsidRDefault="002A3A04" w:rsidP="002A3A04">
      <w:pPr>
        <w:pStyle w:val="Nivel01"/>
        <w:rPr>
          <w:rFonts w:ascii="Consolas" w:hAnsi="Consolas" w:cs="Times New Roman"/>
          <w:sz w:val="28"/>
          <w:szCs w:val="28"/>
        </w:rPr>
      </w:pPr>
      <w:bookmarkStart w:id="15" w:name="_Toc135469229"/>
      <w:r w:rsidRPr="006D397E">
        <w:rPr>
          <w:rFonts w:ascii="Consolas" w:hAnsi="Consolas" w:cs="Times New Roman"/>
          <w:sz w:val="28"/>
          <w:szCs w:val="28"/>
        </w:rPr>
        <w:t>6. DA FASE DE JULGAMENTO</w:t>
      </w:r>
      <w:bookmarkEnd w:id="15"/>
      <w:r w:rsidRPr="006D397E">
        <w:rPr>
          <w:rFonts w:ascii="Consolas" w:hAnsi="Consolas" w:cs="Times New Roman"/>
          <w:sz w:val="28"/>
          <w:szCs w:val="28"/>
        </w:rPr>
        <w:t>:</w:t>
      </w:r>
    </w:p>
    <w:p w14:paraId="1B84D178" w14:textId="77777777" w:rsidR="002A3A04" w:rsidRPr="006D397E" w:rsidRDefault="002A3A04" w:rsidP="002A3A04">
      <w:pPr>
        <w:rPr>
          <w:rFonts w:ascii="Consolas" w:hAnsi="Consolas"/>
          <w:sz w:val="28"/>
          <w:szCs w:val="28"/>
        </w:rPr>
      </w:pPr>
    </w:p>
    <w:p w14:paraId="5164B65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6D397E">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6D397E">
          <w:rPr>
            <w:rStyle w:val="Hyperlink"/>
            <w:rFonts w:ascii="Consolas" w:hAnsi="Consolas" w:cs="Times New Roman"/>
            <w:color w:val="auto"/>
            <w:sz w:val="28"/>
            <w:szCs w:val="28"/>
            <w:u w:val="none"/>
          </w:rPr>
          <w:t>art. 14 da Lei nº 14.133/2021</w:t>
        </w:r>
      </w:hyperlink>
      <w:r w:rsidRPr="006D397E">
        <w:rPr>
          <w:rFonts w:ascii="Consolas" w:hAnsi="Consolas" w:cs="Times New Roman"/>
          <w:color w:val="auto"/>
          <w:sz w:val="28"/>
          <w:szCs w:val="28"/>
        </w:rPr>
        <w:t xml:space="preserve">, legislação correlata e no item 2.6 do edital, </w:t>
      </w:r>
      <w:bookmarkEnd w:id="16"/>
      <w:r w:rsidRPr="006D397E">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6D397E">
        <w:rPr>
          <w:rFonts w:ascii="Consolas" w:hAnsi="Consolas" w:cs="Times New Roman"/>
          <w:color w:val="auto"/>
          <w:sz w:val="28"/>
          <w:szCs w:val="28"/>
          <w:lang w:eastAsia="ar-SA"/>
        </w:rPr>
        <w:t xml:space="preserve">6.1.1. </w:t>
      </w:r>
      <w:r w:rsidRPr="006D397E">
        <w:rPr>
          <w:rFonts w:ascii="Consolas" w:hAnsi="Consolas" w:cs="Times New Roman"/>
          <w:bCs/>
          <w:color w:val="auto"/>
          <w:sz w:val="28"/>
          <w:szCs w:val="28"/>
        </w:rPr>
        <w:t>Sistema de Cadastramento Unificado de Fornecedores (Sicaf);</w:t>
      </w:r>
    </w:p>
    <w:p w14:paraId="078A4F2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6D397E">
        <w:rPr>
          <w:rFonts w:ascii="Consolas" w:hAnsi="Consolas" w:cs="Times New Roman"/>
          <w:color w:val="auto"/>
          <w:sz w:val="28"/>
          <w:szCs w:val="28"/>
          <w:lang w:eastAsia="ar-SA"/>
        </w:rPr>
        <w:t xml:space="preserve">6.1.2. </w:t>
      </w:r>
      <w:r w:rsidRPr="006D397E">
        <w:rPr>
          <w:rFonts w:ascii="Consolas" w:hAnsi="Consolas" w:cs="Times New Roman"/>
          <w:sz w:val="28"/>
          <w:szCs w:val="28"/>
        </w:rPr>
        <w:t>Cadastro Nacional de Empresas Punidas – CNEP, mantido pela Controladoria-Geral da União (https://portaldatransparencia.gov.br/pagina-interna/603244-cnep</w:t>
      </w:r>
      <w:r w:rsidRPr="006D397E">
        <w:rPr>
          <w:rFonts w:ascii="Consolas" w:hAnsi="Consolas" w:cs="Times New Roman"/>
          <w:color w:val="auto"/>
          <w:sz w:val="28"/>
          <w:szCs w:val="28"/>
          <w:lang w:eastAsia="ar-SA"/>
        </w:rPr>
        <w:t>); e</w:t>
      </w:r>
    </w:p>
    <w:p w14:paraId="048F7CD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6D397E">
        <w:rPr>
          <w:rFonts w:ascii="Consolas" w:hAnsi="Consolas" w:cs="Times New Roman"/>
          <w:color w:val="auto"/>
          <w:sz w:val="28"/>
          <w:szCs w:val="28"/>
          <w:lang w:eastAsia="ar-SA"/>
        </w:rPr>
        <w:t>6.1.3. Relação de apenados publicada pelo Tribunal de Contas do Estado de São Paulo (</w:t>
      </w:r>
      <w:hyperlink r:id="rId22" w:history="1">
        <w:r w:rsidRPr="006D397E">
          <w:rPr>
            <w:rStyle w:val="Hyperlink"/>
            <w:rFonts w:ascii="Consolas" w:hAnsi="Consolas" w:cs="Times New Roman"/>
            <w:color w:val="auto"/>
            <w:sz w:val="28"/>
            <w:szCs w:val="28"/>
            <w:u w:val="none"/>
            <w:lang w:eastAsia="ar-SA"/>
          </w:rPr>
          <w:t>https://www.tce.sp.gov.br/pesquisa-relacao-apenados</w:t>
        </w:r>
      </w:hyperlink>
      <w:r w:rsidRPr="006D397E">
        <w:rPr>
          <w:rFonts w:ascii="Consolas" w:hAnsi="Consolas" w:cs="Times New Roman"/>
          <w:color w:val="auto"/>
          <w:sz w:val="28"/>
          <w:szCs w:val="28"/>
          <w:lang w:eastAsia="ar-SA"/>
        </w:rPr>
        <w:t>).</w:t>
      </w:r>
    </w:p>
    <w:p w14:paraId="197FBC2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lang w:eastAsia="ar-SA"/>
        </w:rPr>
        <w:t xml:space="preserve">6.2. </w:t>
      </w:r>
      <w:r w:rsidRPr="006D397E">
        <w:rPr>
          <w:rFonts w:ascii="Consolas" w:hAnsi="Consolas" w:cs="Times New Roman"/>
          <w:sz w:val="28"/>
          <w:szCs w:val="28"/>
        </w:rPr>
        <w:t>A consulta aos cadastros será realizada no nome e no CNPJ da empresa licitante</w:t>
      </w:r>
      <w:r w:rsidRPr="006D397E">
        <w:rPr>
          <w:rFonts w:ascii="Consolas" w:hAnsi="Consolas" w:cs="Times New Roman"/>
          <w:color w:val="auto"/>
          <w:sz w:val="28"/>
          <w:szCs w:val="28"/>
        </w:rPr>
        <w:t>;</w:t>
      </w:r>
    </w:p>
    <w:p w14:paraId="385E219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6D397E">
        <w:rPr>
          <w:rFonts w:ascii="Consolas" w:hAnsi="Consolas" w:cs="Times New Roman"/>
          <w:color w:val="auto"/>
          <w:sz w:val="28"/>
          <w:szCs w:val="28"/>
        </w:rPr>
        <w:t xml:space="preserve">6.2.1. </w:t>
      </w:r>
      <w:r w:rsidRPr="006D397E">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6.4. </w:t>
      </w:r>
      <w:r w:rsidRPr="006D397E">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6D397E">
        <w:rPr>
          <w:rFonts w:ascii="Consolas" w:hAnsi="Consolas" w:cs="Times New Roman"/>
          <w:color w:val="auto"/>
          <w:sz w:val="28"/>
          <w:szCs w:val="28"/>
        </w:rPr>
        <w:t>.</w:t>
      </w:r>
    </w:p>
    <w:p w14:paraId="0221BF4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D397E">
          <w:rPr>
            <w:rStyle w:val="Hyperlink"/>
            <w:rFonts w:ascii="Consolas" w:hAnsi="Consolas" w:cs="Times New Roman"/>
            <w:color w:val="auto"/>
            <w:sz w:val="28"/>
            <w:szCs w:val="28"/>
            <w:u w:val="none"/>
          </w:rPr>
          <w:t>artigo 29 a 35 da IN SEGES nº 73, de 30 de setembro de 2022</w:t>
        </w:r>
      </w:hyperlink>
      <w:r w:rsidRPr="006D397E">
        <w:rPr>
          <w:rFonts w:ascii="Consolas" w:hAnsi="Consolas" w:cs="Times New Roman"/>
          <w:color w:val="auto"/>
          <w:sz w:val="28"/>
          <w:szCs w:val="28"/>
        </w:rPr>
        <w:t>.</w:t>
      </w:r>
    </w:p>
    <w:p w14:paraId="4C1FAEA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6.6. Será desclassificada a proposta vencedora que: </w:t>
      </w:r>
    </w:p>
    <w:p w14:paraId="767B5EDB" w14:textId="77777777" w:rsidR="002A3A04" w:rsidRPr="006D397E"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6.6.1. Contiver vícios insanáveis;</w:t>
      </w:r>
    </w:p>
    <w:p w14:paraId="0628D96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6.6.2. Não obedecer às especificações técnicas contidas no Termo de Referência;</w:t>
      </w:r>
    </w:p>
    <w:p w14:paraId="6516E15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6.6.4. Não tiverem sua exequibilidade demonstrada, quando exigido pela Administração;</w:t>
      </w:r>
    </w:p>
    <w:p w14:paraId="37349C5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6D397E"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6D397E"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6.7.1. A inexequibilidade, na hipótese de que trata o </w:t>
      </w:r>
      <w:r w:rsidRPr="006D397E">
        <w:rPr>
          <w:rFonts w:ascii="Consolas" w:hAnsi="Consolas" w:cs="Times New Roman"/>
          <w:b/>
          <w:bCs/>
          <w:color w:val="auto"/>
          <w:sz w:val="28"/>
          <w:szCs w:val="28"/>
        </w:rPr>
        <w:t>caput</w:t>
      </w:r>
      <w:r w:rsidRPr="006D397E">
        <w:rPr>
          <w:rFonts w:ascii="Consolas" w:hAnsi="Consolas" w:cs="Times New Roman"/>
          <w:color w:val="auto"/>
          <w:sz w:val="28"/>
          <w:szCs w:val="28"/>
        </w:rPr>
        <w:t>, só será considerada após diligência da pregoeira, que comprove:</w:t>
      </w:r>
    </w:p>
    <w:p w14:paraId="69E4D22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6.7.1.1. Que o custo do licitante ultrapassa o valor da proposta; e</w:t>
      </w:r>
    </w:p>
    <w:p w14:paraId="591EA4A1"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6.7.1.2. Inexistirem custos de oportunidade capazes de justificar o vulto da oferta.</w:t>
      </w:r>
    </w:p>
    <w:p w14:paraId="48D6BE32" w14:textId="77777777" w:rsidR="00445B92" w:rsidRPr="006D397E"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5A3F095" w14:textId="77777777" w:rsidR="00FC2FE7" w:rsidRPr="006D397E" w:rsidRDefault="00FC2FE7" w:rsidP="002A3A04">
      <w:pPr>
        <w:pStyle w:val="Nivel2"/>
        <w:numPr>
          <w:ilvl w:val="0"/>
          <w:numId w:val="0"/>
        </w:numPr>
        <w:spacing w:before="0" w:after="0" w:line="240" w:lineRule="auto"/>
        <w:rPr>
          <w:rFonts w:ascii="Consolas" w:hAnsi="Consolas" w:cs="Times New Roman"/>
          <w:color w:val="auto"/>
          <w:sz w:val="28"/>
          <w:szCs w:val="28"/>
        </w:rPr>
      </w:pPr>
    </w:p>
    <w:p w14:paraId="24228B1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6D397E"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6.10.1.</w:t>
      </w:r>
      <w:r w:rsidRPr="006D397E">
        <w:rPr>
          <w:rFonts w:ascii="Consolas" w:hAnsi="Consolas" w:cs="Times New Roman"/>
          <w:b/>
          <w:color w:val="auto"/>
          <w:sz w:val="28"/>
          <w:szCs w:val="28"/>
        </w:rPr>
        <w:t xml:space="preserve"> </w:t>
      </w:r>
      <w:r w:rsidRPr="006D397E">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4B2D324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D54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6D397E"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6.12.</w:t>
      </w:r>
      <w:r w:rsidRPr="006D397E">
        <w:rPr>
          <w:rFonts w:ascii="Consolas" w:hAnsi="Consolas" w:cs="Times New Roman"/>
          <w:b/>
          <w:color w:val="auto"/>
          <w:sz w:val="28"/>
          <w:szCs w:val="28"/>
        </w:rPr>
        <w:t xml:space="preserve"> </w:t>
      </w:r>
      <w:r w:rsidRPr="006D397E">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352DB" w14:textId="043442E5" w:rsidR="00445B92"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79B2B1D" w14:textId="77777777" w:rsidR="000341AF" w:rsidRDefault="000341AF" w:rsidP="002A3A04">
      <w:pPr>
        <w:pStyle w:val="Nivel2"/>
        <w:numPr>
          <w:ilvl w:val="0"/>
          <w:numId w:val="0"/>
        </w:numPr>
        <w:spacing w:before="0" w:after="0" w:line="240" w:lineRule="auto"/>
        <w:rPr>
          <w:rFonts w:ascii="Consolas" w:hAnsi="Consolas" w:cs="Times New Roman"/>
          <w:color w:val="auto"/>
          <w:sz w:val="28"/>
          <w:szCs w:val="28"/>
        </w:rPr>
      </w:pPr>
    </w:p>
    <w:p w14:paraId="2DDC2535" w14:textId="6E171C0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6.14. Os resultados das avaliações serão divulgados por meio de mensagem no sistema.</w:t>
      </w:r>
    </w:p>
    <w:p w14:paraId="718C29C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1FEE765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6D397E" w:rsidRDefault="002A3A04" w:rsidP="002A3A04">
      <w:pPr>
        <w:pStyle w:val="Nivel01"/>
        <w:rPr>
          <w:rFonts w:ascii="Consolas" w:hAnsi="Consolas" w:cs="Times New Roman"/>
          <w:sz w:val="28"/>
          <w:szCs w:val="28"/>
        </w:rPr>
      </w:pPr>
      <w:bookmarkStart w:id="17" w:name="_Toc135469230"/>
      <w:r w:rsidRPr="006D397E">
        <w:rPr>
          <w:rFonts w:ascii="Consolas" w:hAnsi="Consolas" w:cs="Times New Roman"/>
          <w:sz w:val="28"/>
          <w:szCs w:val="28"/>
        </w:rPr>
        <w:t>7. DA FASE DE HABILITAÇÃO</w:t>
      </w:r>
      <w:bookmarkEnd w:id="17"/>
      <w:r w:rsidRPr="006D397E">
        <w:rPr>
          <w:rFonts w:ascii="Consolas" w:hAnsi="Consolas" w:cs="Times New Roman"/>
          <w:sz w:val="28"/>
          <w:szCs w:val="28"/>
        </w:rPr>
        <w:t>:</w:t>
      </w:r>
    </w:p>
    <w:p w14:paraId="494AEFA4" w14:textId="77777777" w:rsidR="002A3A04" w:rsidRPr="006D397E" w:rsidRDefault="002A3A04" w:rsidP="002A3A04">
      <w:pPr>
        <w:rPr>
          <w:rFonts w:ascii="Consolas" w:hAnsi="Consolas"/>
          <w:sz w:val="28"/>
          <w:szCs w:val="28"/>
        </w:rPr>
      </w:pPr>
    </w:p>
    <w:p w14:paraId="5AD8380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6D397E">
          <w:rPr>
            <w:rStyle w:val="Hyperlink"/>
            <w:rFonts w:ascii="Consolas" w:hAnsi="Consolas" w:cs="Times New Roman"/>
            <w:color w:val="auto"/>
            <w:sz w:val="28"/>
            <w:szCs w:val="28"/>
            <w:u w:val="none"/>
          </w:rPr>
          <w:t>arts. 62 a 70 da Lei nº 14.133, de 2021</w:t>
        </w:r>
      </w:hyperlink>
      <w:r w:rsidRPr="006D397E">
        <w:rPr>
          <w:rFonts w:ascii="Consolas" w:hAnsi="Consolas" w:cs="Times New Roman"/>
          <w:color w:val="auto"/>
          <w:sz w:val="28"/>
          <w:szCs w:val="28"/>
        </w:rPr>
        <w:t>.</w:t>
      </w:r>
    </w:p>
    <w:p w14:paraId="33EA290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34CC22" w14:textId="77777777" w:rsidR="002A3A04" w:rsidRPr="006D397E"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6D397E">
        <w:rPr>
          <w:rFonts w:ascii="Consolas" w:hAnsi="Consolas" w:cs="Times New Roman"/>
          <w:color w:val="auto"/>
          <w:sz w:val="28"/>
          <w:szCs w:val="28"/>
        </w:rPr>
        <w:t xml:space="preserve">7.1.1. </w:t>
      </w:r>
      <w:r w:rsidRPr="006D397E">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987FEF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DB9B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B32D3CD" w14:textId="63F70B2E"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D397E">
          <w:rPr>
            <w:rStyle w:val="Hyperlink"/>
            <w:rFonts w:ascii="Consolas" w:hAnsi="Consolas" w:cs="Times New Roman"/>
            <w:color w:val="auto"/>
            <w:sz w:val="28"/>
            <w:szCs w:val="28"/>
            <w:u w:val="none"/>
          </w:rPr>
          <w:t>Decreto nº 8.660, de 29 de janeiro de 2016</w:t>
        </w:r>
      </w:hyperlink>
      <w:r w:rsidRPr="006D397E">
        <w:rPr>
          <w:rFonts w:ascii="Consolas" w:hAnsi="Consolas" w:cs="Times New Roman"/>
          <w:color w:val="auto"/>
          <w:sz w:val="28"/>
          <w:szCs w:val="28"/>
        </w:rPr>
        <w:t>, ou de outro que venha a substituí-lo, ou consularizados pelos respectivos consulados ou embaixadas.</w:t>
      </w:r>
    </w:p>
    <w:p w14:paraId="130DB59D" w14:textId="77777777" w:rsidR="000341AF" w:rsidRDefault="000341AF" w:rsidP="002A3A04">
      <w:pPr>
        <w:pStyle w:val="Nivel2"/>
        <w:numPr>
          <w:ilvl w:val="0"/>
          <w:numId w:val="0"/>
        </w:numPr>
        <w:spacing w:before="0" w:after="0" w:line="240" w:lineRule="auto"/>
        <w:rPr>
          <w:rFonts w:ascii="Consolas" w:hAnsi="Consolas" w:cs="Times New Roman"/>
          <w:color w:val="auto"/>
          <w:sz w:val="28"/>
          <w:szCs w:val="28"/>
        </w:rPr>
      </w:pPr>
    </w:p>
    <w:p w14:paraId="37F4065C" w14:textId="66D1A0AB"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4BA74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7.8. A habilitação será verificada por meio do SICAF, nos documentos por ele abrangidos.</w:t>
      </w:r>
    </w:p>
    <w:p w14:paraId="75AB8378" w14:textId="77777777" w:rsidR="00FC2FE7" w:rsidRPr="006D397E" w:rsidRDefault="00FC2FE7" w:rsidP="002A3A04">
      <w:pPr>
        <w:pStyle w:val="Nivel2"/>
        <w:numPr>
          <w:ilvl w:val="0"/>
          <w:numId w:val="0"/>
        </w:numPr>
        <w:spacing w:before="0" w:after="0" w:line="240" w:lineRule="auto"/>
        <w:rPr>
          <w:rFonts w:ascii="Consolas" w:hAnsi="Consolas" w:cs="Times New Roman"/>
          <w:color w:val="auto"/>
          <w:sz w:val="28"/>
          <w:szCs w:val="28"/>
        </w:rPr>
      </w:pPr>
    </w:p>
    <w:p w14:paraId="085033C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7.8.1. </w:t>
      </w:r>
      <w:r w:rsidRPr="006D397E">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6D397E">
        <w:rPr>
          <w:rFonts w:ascii="Consolas" w:hAnsi="Consolas" w:cs="Times New Roman"/>
          <w:color w:val="auto"/>
          <w:sz w:val="28"/>
          <w:szCs w:val="28"/>
        </w:rPr>
        <w:t>.</w:t>
      </w:r>
    </w:p>
    <w:p w14:paraId="07DF7B1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4C15BD6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6D397E">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35B0084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6D397E">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6D397E">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6D397E"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1" w:name="_Ref114665515"/>
    </w:p>
    <w:p w14:paraId="19A9A169" w14:textId="3BDE8056"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6D397E">
        <w:rPr>
          <w:rFonts w:ascii="Consolas" w:hAnsi="Consolas" w:cs="Times New Roman"/>
          <w:color w:val="auto"/>
          <w:sz w:val="28"/>
          <w:szCs w:val="28"/>
        </w:rPr>
        <w:t>.</w:t>
      </w:r>
    </w:p>
    <w:p w14:paraId="1BA1F4B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7.16.</w:t>
      </w:r>
      <w:r w:rsidRPr="006D397E">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6D397E" w:rsidRDefault="002A3A04" w:rsidP="002A3A04">
      <w:pPr>
        <w:pStyle w:val="Nivel01"/>
        <w:rPr>
          <w:rFonts w:ascii="Consolas" w:hAnsi="Consolas" w:cs="Times New Roman"/>
          <w:sz w:val="28"/>
          <w:szCs w:val="28"/>
        </w:rPr>
      </w:pPr>
      <w:bookmarkStart w:id="22" w:name="_Toc135469233"/>
      <w:r w:rsidRPr="006D397E">
        <w:rPr>
          <w:rFonts w:ascii="Consolas" w:hAnsi="Consolas" w:cs="Times New Roman"/>
          <w:sz w:val="28"/>
          <w:szCs w:val="28"/>
        </w:rPr>
        <w:t>8. DOS RECURSOS</w:t>
      </w:r>
      <w:bookmarkEnd w:id="22"/>
      <w:r w:rsidRPr="006D397E">
        <w:rPr>
          <w:rFonts w:ascii="Consolas" w:hAnsi="Consolas" w:cs="Times New Roman"/>
          <w:sz w:val="28"/>
          <w:szCs w:val="28"/>
        </w:rPr>
        <w:t>:</w:t>
      </w:r>
    </w:p>
    <w:p w14:paraId="6CF5515B" w14:textId="77777777" w:rsidR="002A3A04" w:rsidRPr="006D397E" w:rsidRDefault="002A3A04" w:rsidP="002A3A04">
      <w:pPr>
        <w:rPr>
          <w:rFonts w:ascii="Consolas" w:hAnsi="Consolas"/>
          <w:sz w:val="28"/>
          <w:szCs w:val="28"/>
        </w:rPr>
      </w:pPr>
    </w:p>
    <w:p w14:paraId="1A3F021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6D397E">
          <w:rPr>
            <w:rStyle w:val="Hyperlink"/>
            <w:rFonts w:ascii="Consolas" w:hAnsi="Consolas" w:cs="Times New Roman"/>
            <w:color w:val="auto"/>
            <w:sz w:val="28"/>
            <w:szCs w:val="28"/>
            <w:u w:val="none"/>
          </w:rPr>
          <w:t>art. 165 da Lei nº 14.133, de 2021</w:t>
        </w:r>
      </w:hyperlink>
      <w:r w:rsidRPr="006D397E">
        <w:rPr>
          <w:rFonts w:ascii="Consolas" w:hAnsi="Consolas" w:cs="Times New Roman"/>
          <w:color w:val="auto"/>
          <w:sz w:val="28"/>
          <w:szCs w:val="28"/>
        </w:rPr>
        <w:t>.</w:t>
      </w:r>
    </w:p>
    <w:p w14:paraId="7E40649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8.2. O prazo recursal é de 3 (três) dias úteis, contados da data de intimação ou de lavratura da ata.</w:t>
      </w:r>
    </w:p>
    <w:p w14:paraId="168B828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8.3.1. A intenção de recorrer deverá ser manifestada imediatamente, sob pena de preclusão;</w:t>
      </w:r>
    </w:p>
    <w:p w14:paraId="6C79BFF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15C6E39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6D397E">
        <w:rPr>
          <w:rFonts w:ascii="Consolas" w:hAnsi="Consolas" w:cs="Times New Roman"/>
          <w:color w:val="auto"/>
          <w:sz w:val="28"/>
          <w:szCs w:val="28"/>
        </w:rPr>
        <w:t>8.3.2. O prazo para a manifestação da intenção de recorrer não será inferior a 10 (dez) minutos.</w:t>
      </w:r>
      <w:bookmarkEnd w:id="23"/>
    </w:p>
    <w:bookmarkEnd w:id="24"/>
    <w:p w14:paraId="0A15C57E"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8.3.4. Na hipótese de adoção da inversão de fases prevista no </w:t>
      </w:r>
      <w:hyperlink r:id="rId27" w:anchor="art17§1" w:history="1">
        <w:r w:rsidRPr="006D397E">
          <w:rPr>
            <w:rStyle w:val="Hyperlink"/>
            <w:rFonts w:ascii="Consolas" w:hAnsi="Consolas" w:cs="Times New Roman"/>
            <w:color w:val="auto"/>
            <w:sz w:val="28"/>
            <w:szCs w:val="28"/>
            <w:u w:val="none"/>
          </w:rPr>
          <w:t>§ 1º do art. 17 da Lei nº 14.133, de 2021</w:t>
        </w:r>
      </w:hyperlink>
      <w:r w:rsidRPr="006D397E">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8.4. Os recursos deverão ser encaminhados em campo próprio do sistema.</w:t>
      </w:r>
    </w:p>
    <w:p w14:paraId="70CED28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8.6. Os recursos interpostos fora do prazo não serão conhecidos. </w:t>
      </w:r>
    </w:p>
    <w:p w14:paraId="7C8B18F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39F5154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E90F38C" w14:textId="77777777" w:rsidR="00FC2FE7" w:rsidRDefault="00FC2FE7" w:rsidP="00FC2FE7">
      <w:pPr>
        <w:pStyle w:val="Nivel2"/>
        <w:numPr>
          <w:ilvl w:val="0"/>
          <w:numId w:val="0"/>
        </w:numPr>
        <w:spacing w:before="0" w:after="0" w:line="240" w:lineRule="auto"/>
        <w:rPr>
          <w:rFonts w:ascii="Consolas" w:hAnsi="Consolas"/>
          <w:color w:val="auto"/>
          <w:sz w:val="28"/>
          <w:szCs w:val="28"/>
        </w:rPr>
      </w:pPr>
      <w:r w:rsidRPr="00E27C54">
        <w:rPr>
          <w:rFonts w:ascii="Consolas" w:hAnsi="Consolas" w:cs="Times New Roman"/>
          <w:color w:val="000000" w:themeColor="text1"/>
          <w:sz w:val="28"/>
          <w:szCs w:val="28"/>
        </w:rPr>
        <w:t xml:space="preserve">8.10. </w:t>
      </w:r>
      <w:r w:rsidRPr="001C161A">
        <w:rPr>
          <w:rFonts w:ascii="Consolas" w:hAnsi="Consolas" w:cs="Times New Roman"/>
          <w:color w:val="auto"/>
          <w:sz w:val="28"/>
          <w:szCs w:val="28"/>
        </w:rPr>
        <w:t xml:space="preserve">Os autos do processo permanecerão com vista franqueada aos interessados nos sítios eletrônicos: </w:t>
      </w:r>
      <w:r>
        <w:rPr>
          <w:rFonts w:ascii="Consolas" w:hAnsi="Consolas"/>
          <w:sz w:val="28"/>
          <w:szCs w:val="28"/>
        </w:rPr>
        <w:t>SCPI Portal de Compras</w:t>
      </w:r>
      <w:r>
        <w:rPr>
          <w:rFonts w:ascii="Consolas" w:hAnsi="Consolas"/>
          <w:bCs/>
          <w:sz w:val="28"/>
          <w:szCs w:val="28"/>
        </w:rPr>
        <w:t xml:space="preserve"> (http://177.39.199.170:8079/COMPRASEDITAL)</w:t>
      </w:r>
      <w:r w:rsidRPr="00F81E34">
        <w:rPr>
          <w:rFonts w:ascii="Consolas" w:hAnsi="Consolas"/>
          <w:bCs/>
          <w:color w:val="auto"/>
          <w:sz w:val="28"/>
          <w:szCs w:val="28"/>
        </w:rPr>
        <w:t xml:space="preserve"> e </w:t>
      </w:r>
      <w:r w:rsidRPr="009C1A85">
        <w:rPr>
          <w:rFonts w:ascii="Consolas" w:hAnsi="Consolas"/>
          <w:bCs/>
          <w:color w:val="auto"/>
          <w:sz w:val="28"/>
          <w:szCs w:val="28"/>
        </w:rPr>
        <w:t>www.balsamo.sp.gov.br</w:t>
      </w:r>
      <w:r w:rsidRPr="00F81E34">
        <w:rPr>
          <w:rFonts w:ascii="Consolas" w:hAnsi="Consolas"/>
          <w:color w:val="auto"/>
          <w:sz w:val="28"/>
          <w:szCs w:val="28"/>
        </w:rPr>
        <w:t>.</w:t>
      </w:r>
    </w:p>
    <w:p w14:paraId="3075D86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 xml:space="preserve">9. </w:t>
      </w:r>
      <w:bookmarkStart w:id="25" w:name="_Toc135469234"/>
      <w:r w:rsidRPr="006D397E">
        <w:rPr>
          <w:rFonts w:ascii="Consolas" w:hAnsi="Consolas" w:cs="Times New Roman"/>
          <w:sz w:val="28"/>
          <w:szCs w:val="28"/>
        </w:rPr>
        <w:t>DAS INFRAÇÕES ADMINISTRATIVAS E SANÇÕES</w:t>
      </w:r>
      <w:bookmarkEnd w:id="25"/>
      <w:r w:rsidRPr="006D397E">
        <w:rPr>
          <w:rFonts w:ascii="Consolas" w:hAnsi="Consolas" w:cs="Times New Roman"/>
          <w:sz w:val="28"/>
          <w:szCs w:val="28"/>
        </w:rPr>
        <w:t>:</w:t>
      </w:r>
    </w:p>
    <w:p w14:paraId="72DA8DAB" w14:textId="77777777" w:rsidR="002A3A04" w:rsidRPr="006D397E" w:rsidRDefault="002A3A04" w:rsidP="002A3A04">
      <w:pPr>
        <w:rPr>
          <w:rFonts w:ascii="Consolas" w:hAnsi="Consolas"/>
          <w:sz w:val="28"/>
          <w:szCs w:val="28"/>
        </w:rPr>
      </w:pPr>
    </w:p>
    <w:p w14:paraId="6A09CB25" w14:textId="1774C233"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9.1. Comete infração administrativa, nos termos da lei, o licitante que, com dolo ou culpa: </w:t>
      </w:r>
    </w:p>
    <w:p w14:paraId="7635AEAD" w14:textId="77777777" w:rsidR="000341AF" w:rsidRDefault="000341AF"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p>
    <w:p w14:paraId="14C33A16" w14:textId="0FFCF452"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6D397E">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9.1.2.1. Não enviar a proposta adequada ao último lance ofertado ou após a negociação; </w:t>
      </w:r>
    </w:p>
    <w:p w14:paraId="21D77970"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9.1.2.2. Recusar-se a enviar o detalhamento da proposta quando exigível; </w:t>
      </w:r>
    </w:p>
    <w:p w14:paraId="44F5EFEF"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2A028CE0"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9.1.2.3. Pedir para ser desclassificado quando encerrada a etapa competitiva; </w:t>
      </w:r>
    </w:p>
    <w:p w14:paraId="3EE33A2D"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9.1.2.4. Deixar de apresentar amostra;</w:t>
      </w:r>
    </w:p>
    <w:p w14:paraId="43081915"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9.1.2.5. Apresentar proposta ou amostra em desacordo com as especificações do edital; </w:t>
      </w:r>
    </w:p>
    <w:p w14:paraId="12963166"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6D397E">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6D397E">
        <w:rPr>
          <w:rFonts w:ascii="Consolas" w:hAnsi="Consolas" w:cs="Times New Roman"/>
          <w:color w:val="auto"/>
          <w:sz w:val="28"/>
          <w:szCs w:val="28"/>
        </w:rPr>
        <w:t>9.1.4. Apresentar declaração ou documentação falsa exigida para o certame ou prestar declaração falsa durante a licitação</w:t>
      </w:r>
      <w:bookmarkEnd w:id="30"/>
      <w:r w:rsidRPr="006D397E">
        <w:rPr>
          <w:rFonts w:ascii="Consolas" w:hAnsi="Consolas" w:cs="Times New Roman"/>
          <w:color w:val="auto"/>
          <w:sz w:val="28"/>
          <w:szCs w:val="28"/>
        </w:rPr>
        <w:t>;</w:t>
      </w:r>
    </w:p>
    <w:p w14:paraId="59363653"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FCEFE1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6D397E">
        <w:rPr>
          <w:rFonts w:ascii="Consolas" w:hAnsi="Consolas" w:cs="Times New Roman"/>
          <w:color w:val="auto"/>
          <w:sz w:val="28"/>
          <w:szCs w:val="28"/>
        </w:rPr>
        <w:t>9.1.5. Fraudar a licitação</w:t>
      </w:r>
      <w:bookmarkEnd w:id="31"/>
      <w:r w:rsidRPr="006D397E">
        <w:rPr>
          <w:rFonts w:ascii="Consolas" w:hAnsi="Consolas" w:cs="Times New Roman"/>
          <w:color w:val="auto"/>
          <w:sz w:val="28"/>
          <w:szCs w:val="28"/>
        </w:rPr>
        <w:t>;</w:t>
      </w:r>
    </w:p>
    <w:p w14:paraId="12F6C6CC"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2" w:name="_Ref114668247"/>
    </w:p>
    <w:p w14:paraId="20353F0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9.1.6.1. Agir em conluio ou em desconformidade com a lei; </w:t>
      </w:r>
    </w:p>
    <w:p w14:paraId="0CC25C8E"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17657D9E"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9.1.6.2. Induzir deliberadamente a erro no julgamento; </w:t>
      </w:r>
    </w:p>
    <w:p w14:paraId="2B90DB8F"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6F43C986"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9.1.6.3. Apresentar amostra falsificada ou deteriorada; </w:t>
      </w:r>
    </w:p>
    <w:p w14:paraId="16970BF3" w14:textId="77777777" w:rsidR="002A3A04" w:rsidRPr="006D397E" w:rsidRDefault="002A3A04" w:rsidP="002A3A04">
      <w:pPr>
        <w:pStyle w:val="Nivel4"/>
        <w:numPr>
          <w:ilvl w:val="0"/>
          <w:numId w:val="0"/>
        </w:numPr>
        <w:spacing w:before="0" w:after="0" w:line="240" w:lineRule="auto"/>
        <w:rPr>
          <w:rFonts w:ascii="Consolas" w:hAnsi="Consolas" w:cs="Times New Roman"/>
          <w:sz w:val="28"/>
          <w:szCs w:val="28"/>
        </w:rPr>
      </w:pPr>
    </w:p>
    <w:p w14:paraId="3B0BA987" w14:textId="1A6FF527"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6D397E">
        <w:rPr>
          <w:rFonts w:ascii="Consolas" w:hAnsi="Consolas" w:cs="Times New Roman"/>
          <w:color w:val="auto"/>
          <w:sz w:val="28"/>
          <w:szCs w:val="28"/>
        </w:rPr>
        <w:t>9.1.7. Praticar atos ilícitos com vistas a frustrar os objetivos da licitação</w:t>
      </w:r>
      <w:bookmarkEnd w:id="33"/>
      <w:r w:rsidRPr="006D397E">
        <w:rPr>
          <w:rFonts w:ascii="Consolas" w:hAnsi="Consolas" w:cs="Times New Roman"/>
          <w:color w:val="auto"/>
          <w:sz w:val="28"/>
          <w:szCs w:val="28"/>
        </w:rPr>
        <w:t>.</w:t>
      </w:r>
    </w:p>
    <w:p w14:paraId="52AF1ECD" w14:textId="77777777" w:rsidR="00F05742" w:rsidRPr="006D397E" w:rsidRDefault="00F05742" w:rsidP="002A3A04">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6D397E">
        <w:rPr>
          <w:rFonts w:ascii="Consolas" w:hAnsi="Consolas" w:cs="Times New Roman"/>
          <w:color w:val="auto"/>
          <w:sz w:val="28"/>
          <w:szCs w:val="28"/>
        </w:rPr>
        <w:t xml:space="preserve">9.1.8. Praticar ato lesivo previsto no </w:t>
      </w:r>
      <w:hyperlink r:id="rId28" w:anchor="art5" w:history="1">
        <w:r w:rsidRPr="006D397E">
          <w:rPr>
            <w:rStyle w:val="Hyperlink"/>
            <w:rFonts w:ascii="Consolas" w:hAnsi="Consolas" w:cs="Times New Roman"/>
            <w:color w:val="auto"/>
            <w:sz w:val="28"/>
            <w:szCs w:val="28"/>
            <w:u w:val="none"/>
          </w:rPr>
          <w:t>art. 5º da Lei n.º 12.846, de 2013</w:t>
        </w:r>
      </w:hyperlink>
      <w:r w:rsidRPr="006D397E">
        <w:rPr>
          <w:rFonts w:ascii="Consolas" w:hAnsi="Consolas" w:cs="Times New Roman"/>
          <w:color w:val="auto"/>
          <w:sz w:val="28"/>
          <w:szCs w:val="28"/>
        </w:rPr>
        <w:t>.</w:t>
      </w:r>
      <w:bookmarkEnd w:id="34"/>
    </w:p>
    <w:bookmarkEnd w:id="27"/>
    <w:p w14:paraId="6CCA33C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9.2. Com fulcro na </w:t>
      </w:r>
      <w:hyperlink r:id="rId29"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xml:space="preserve">, a Administração poderá, </w:t>
      </w:r>
      <w:r w:rsidRPr="006D397E">
        <w:rPr>
          <w:rFonts w:ascii="Consolas" w:hAnsi="Consolas" w:cs="Times New Roman"/>
          <w:sz w:val="28"/>
          <w:szCs w:val="28"/>
        </w:rPr>
        <w:t xml:space="preserve">após regular processo administrativo, </w:t>
      </w:r>
      <w:r w:rsidRPr="006D397E">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9.2.1. Advertência; </w:t>
      </w:r>
    </w:p>
    <w:p w14:paraId="0451DBF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9.2.2. Multa;</w:t>
      </w:r>
    </w:p>
    <w:p w14:paraId="298C673C"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9.2.3. Impedimento de licitar e contratar e</w:t>
      </w:r>
    </w:p>
    <w:p w14:paraId="4F91210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46B4240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7D64A8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 Na aplicação das sanções serão considerados:</w:t>
      </w:r>
    </w:p>
    <w:p w14:paraId="42F5E2C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9.3.1. A natureza e a gravidade da infração cometida;</w:t>
      </w:r>
    </w:p>
    <w:p w14:paraId="2B1F639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9.3.2. As peculiaridades do caso concreto;</w:t>
      </w:r>
    </w:p>
    <w:p w14:paraId="4E59342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4F33DB32"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9.3.3. As circunstâncias agravantes ou atenuantes;</w:t>
      </w:r>
    </w:p>
    <w:p w14:paraId="136CEB2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484FBEC" w14:textId="5D16F885"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9.3.4. Os danos que dela provierem para a Administração Pública</w:t>
      </w:r>
      <w:r w:rsidR="00E17586" w:rsidRPr="006D397E">
        <w:rPr>
          <w:rFonts w:ascii="Consolas" w:hAnsi="Consolas" w:cs="Times New Roman"/>
          <w:color w:val="auto"/>
          <w:sz w:val="28"/>
          <w:szCs w:val="28"/>
        </w:rPr>
        <w:t>;</w:t>
      </w:r>
    </w:p>
    <w:p w14:paraId="0CC169A6"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25C92CF" w14:textId="233D8401" w:rsidR="002A3A04" w:rsidRPr="006D397E" w:rsidRDefault="002A3A04" w:rsidP="00F05742">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9.3.5. A implantação ou o aperfeiçoamento de programa de integridade, conforme normas e orientações dos órgãos de controle.</w:t>
      </w:r>
    </w:p>
    <w:p w14:paraId="7EF769C4" w14:textId="77777777" w:rsidR="000341AF" w:rsidRDefault="000341AF" w:rsidP="002A3A04">
      <w:pPr>
        <w:pStyle w:val="Nivel2"/>
        <w:numPr>
          <w:ilvl w:val="0"/>
          <w:numId w:val="0"/>
        </w:numPr>
        <w:spacing w:before="0" w:after="0" w:line="240" w:lineRule="auto"/>
        <w:rPr>
          <w:rFonts w:ascii="Consolas" w:hAnsi="Consolas" w:cs="Times New Roman"/>
          <w:color w:val="auto"/>
          <w:sz w:val="28"/>
          <w:szCs w:val="28"/>
        </w:rPr>
      </w:pPr>
    </w:p>
    <w:p w14:paraId="2478ECF0" w14:textId="047B083B"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9.4. A multa será recolhida no prazo máximo de </w:t>
      </w:r>
      <w:r w:rsidRPr="006D397E">
        <w:rPr>
          <w:rFonts w:ascii="Consolas" w:hAnsi="Consolas" w:cs="Times New Roman"/>
          <w:b/>
          <w:bCs/>
          <w:color w:val="auto"/>
          <w:sz w:val="28"/>
          <w:szCs w:val="28"/>
        </w:rPr>
        <w:t>10 (dez) dias</w:t>
      </w:r>
      <w:r w:rsidRPr="006D397E">
        <w:rPr>
          <w:rFonts w:ascii="Consolas" w:hAnsi="Consolas" w:cs="Times New Roman"/>
          <w:color w:val="auto"/>
          <w:sz w:val="28"/>
          <w:szCs w:val="28"/>
        </w:rPr>
        <w:t xml:space="preserve"> úteis, a contar da comunicação oficial. </w:t>
      </w:r>
    </w:p>
    <w:p w14:paraId="4E266F9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6D397E">
        <w:rPr>
          <w:rFonts w:ascii="Consolas" w:hAnsi="Consolas" w:cs="Times New Roman"/>
          <w:color w:val="auto"/>
          <w:sz w:val="28"/>
          <w:szCs w:val="28"/>
        </w:rPr>
        <w:t>9.4.1. Para as infrações previstas nos itens 9.1.1, 9.1.2 e 9.1.3, a multa será de 0,5% a 15% do valor do contrato licitado.</w:t>
      </w:r>
    </w:p>
    <w:bookmarkEnd w:id="35"/>
    <w:p w14:paraId="3957E35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9.4.2. Para as infrações previstas nos itens 9.1.</w:t>
      </w:r>
      <w:r w:rsidR="00E17586" w:rsidRPr="006D397E">
        <w:rPr>
          <w:rFonts w:ascii="Consolas" w:hAnsi="Consolas" w:cs="Times New Roman"/>
          <w:color w:val="auto"/>
          <w:sz w:val="28"/>
          <w:szCs w:val="28"/>
        </w:rPr>
        <w:t>5</w:t>
      </w:r>
      <w:r w:rsidRPr="006D397E">
        <w:rPr>
          <w:rFonts w:ascii="Consolas" w:hAnsi="Consolas" w:cs="Times New Roman"/>
          <w:color w:val="auto"/>
          <w:sz w:val="28"/>
          <w:szCs w:val="28"/>
        </w:rPr>
        <w:t>, 9.1.</w:t>
      </w:r>
      <w:r w:rsidR="00E17586" w:rsidRPr="006D397E">
        <w:rPr>
          <w:rFonts w:ascii="Consolas" w:hAnsi="Consolas" w:cs="Times New Roman"/>
          <w:color w:val="auto"/>
          <w:sz w:val="28"/>
          <w:szCs w:val="28"/>
        </w:rPr>
        <w:t>6</w:t>
      </w:r>
      <w:r w:rsidRPr="006D397E">
        <w:rPr>
          <w:rFonts w:ascii="Consolas" w:hAnsi="Consolas" w:cs="Times New Roman"/>
          <w:color w:val="auto"/>
          <w:sz w:val="28"/>
          <w:szCs w:val="28"/>
        </w:rPr>
        <w:t>, 9.1.</w:t>
      </w:r>
      <w:r w:rsidR="00E17586" w:rsidRPr="006D397E">
        <w:rPr>
          <w:rFonts w:ascii="Consolas" w:hAnsi="Consolas" w:cs="Times New Roman"/>
          <w:color w:val="auto"/>
          <w:sz w:val="28"/>
          <w:szCs w:val="28"/>
        </w:rPr>
        <w:t>7</w:t>
      </w:r>
      <w:r w:rsidRPr="006D397E">
        <w:rPr>
          <w:rFonts w:ascii="Consolas" w:hAnsi="Consolas" w:cs="Times New Roman"/>
          <w:color w:val="auto"/>
          <w:sz w:val="28"/>
          <w:szCs w:val="28"/>
        </w:rPr>
        <w:t>, 9.1.</w:t>
      </w:r>
      <w:r w:rsidR="00E17586" w:rsidRPr="006D397E">
        <w:rPr>
          <w:rFonts w:ascii="Consolas" w:hAnsi="Consolas" w:cs="Times New Roman"/>
          <w:color w:val="auto"/>
          <w:sz w:val="28"/>
          <w:szCs w:val="28"/>
        </w:rPr>
        <w:t>8</w:t>
      </w:r>
      <w:r w:rsidRPr="006D397E">
        <w:rPr>
          <w:rFonts w:ascii="Consolas" w:hAnsi="Consolas" w:cs="Times New Roman"/>
          <w:color w:val="auto"/>
          <w:sz w:val="28"/>
          <w:szCs w:val="28"/>
        </w:rPr>
        <w:t xml:space="preserve"> e 9.1.</w:t>
      </w:r>
      <w:r w:rsidR="00E17586" w:rsidRPr="006D397E">
        <w:rPr>
          <w:rFonts w:ascii="Consolas" w:hAnsi="Consolas" w:cs="Times New Roman"/>
          <w:color w:val="auto"/>
          <w:sz w:val="28"/>
          <w:szCs w:val="28"/>
        </w:rPr>
        <w:t>9</w:t>
      </w:r>
      <w:r w:rsidRPr="006D397E">
        <w:rPr>
          <w:rFonts w:ascii="Consolas" w:hAnsi="Consolas" w:cs="Times New Roman"/>
          <w:color w:val="auto"/>
          <w:sz w:val="28"/>
          <w:szCs w:val="28"/>
        </w:rPr>
        <w:t xml:space="preserve"> a multa será de 15% a 30% do valor do contrato licitado.</w:t>
      </w:r>
    </w:p>
    <w:p w14:paraId="1000A26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6D397E">
        <w:rPr>
          <w:rFonts w:ascii="Consolas" w:hAnsi="Consolas" w:cs="Times New Roman"/>
          <w:color w:val="auto"/>
          <w:sz w:val="28"/>
          <w:szCs w:val="28"/>
        </w:rPr>
        <w:t xml:space="preserve">, </w:t>
      </w:r>
      <w:r w:rsidRPr="006D397E">
        <w:rPr>
          <w:rFonts w:ascii="Consolas" w:hAnsi="Consolas" w:cs="Times New Roman"/>
          <w:color w:val="auto"/>
          <w:sz w:val="28"/>
          <w:szCs w:val="28"/>
        </w:rPr>
        <w:t>9.1.8</w:t>
      </w:r>
      <w:r w:rsidR="00112E34" w:rsidRPr="006D397E">
        <w:rPr>
          <w:rFonts w:ascii="Consolas" w:hAnsi="Consolas" w:cs="Times New Roman"/>
          <w:color w:val="auto"/>
          <w:sz w:val="28"/>
          <w:szCs w:val="28"/>
        </w:rPr>
        <w:t xml:space="preserve"> e 9.1.9</w:t>
      </w:r>
      <w:r w:rsidRPr="006D397E">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6D397E">
          <w:rPr>
            <w:rStyle w:val="Hyperlink"/>
            <w:rFonts w:ascii="Consolas" w:hAnsi="Consolas" w:cs="Times New Roman"/>
            <w:color w:val="auto"/>
            <w:sz w:val="28"/>
            <w:szCs w:val="28"/>
            <w:u w:val="none"/>
          </w:rPr>
          <w:t>art. 156, §5º, da Lei n.º 14.133/2021</w:t>
        </w:r>
      </w:hyperlink>
      <w:r w:rsidRPr="006D397E">
        <w:rPr>
          <w:rFonts w:ascii="Consolas" w:hAnsi="Consolas" w:cs="Times New Roman"/>
          <w:color w:val="auto"/>
          <w:sz w:val="28"/>
          <w:szCs w:val="28"/>
        </w:rPr>
        <w:t>.</w:t>
      </w:r>
    </w:p>
    <w:p w14:paraId="400705F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6D397E">
          <w:rPr>
            <w:rStyle w:val="Hyperlink"/>
            <w:rFonts w:ascii="Consolas" w:hAnsi="Consolas" w:cs="Times New Roman"/>
            <w:color w:val="auto"/>
            <w:sz w:val="28"/>
            <w:szCs w:val="28"/>
            <w:u w:val="none"/>
          </w:rPr>
          <w:t>art. 45, §4º da IN SEGES/ME n.º 73, de 2022</w:t>
        </w:r>
      </w:hyperlink>
      <w:r w:rsidRPr="006D397E">
        <w:rPr>
          <w:rFonts w:ascii="Consolas" w:hAnsi="Consolas" w:cs="Times New Roman"/>
          <w:color w:val="auto"/>
          <w:sz w:val="28"/>
          <w:szCs w:val="28"/>
        </w:rPr>
        <w:t xml:space="preserve">. </w:t>
      </w:r>
    </w:p>
    <w:p w14:paraId="05FEF5F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03646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6D397E" w:rsidRDefault="002A3A04"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6D397E" w:rsidRDefault="002A3A04" w:rsidP="002A3A04">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 xml:space="preserve">10. </w:t>
      </w:r>
      <w:bookmarkStart w:id="36" w:name="_Toc135469235"/>
      <w:r w:rsidRPr="006D397E">
        <w:rPr>
          <w:rFonts w:ascii="Consolas" w:hAnsi="Consolas" w:cs="Times New Roman"/>
          <w:sz w:val="28"/>
          <w:szCs w:val="28"/>
        </w:rPr>
        <w:t>DA IMPUGNAÇÃO AO EDITAL E DO PEDIDO DE ESCLARECIMENTO</w:t>
      </w:r>
      <w:bookmarkEnd w:id="36"/>
      <w:r w:rsidRPr="006D397E">
        <w:rPr>
          <w:rFonts w:ascii="Consolas" w:hAnsi="Consolas" w:cs="Times New Roman"/>
          <w:sz w:val="28"/>
          <w:szCs w:val="28"/>
        </w:rPr>
        <w:t>:</w:t>
      </w:r>
    </w:p>
    <w:p w14:paraId="42D27B00" w14:textId="77777777" w:rsidR="002A3A04" w:rsidRPr="006D397E" w:rsidRDefault="002A3A04" w:rsidP="002A3A04">
      <w:pPr>
        <w:rPr>
          <w:rFonts w:ascii="Consolas" w:hAnsi="Consolas"/>
          <w:sz w:val="28"/>
          <w:szCs w:val="28"/>
        </w:rPr>
      </w:pPr>
    </w:p>
    <w:p w14:paraId="1FC591D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10.1. Qualquer pessoa é parte legítima para impugnar este Edital por irregularidade na aplicação da </w:t>
      </w:r>
      <w:hyperlink r:id="rId32"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devendo protocolar o pedido até 3 (três) dias úteis antes da data da abertura do certame.</w:t>
      </w:r>
    </w:p>
    <w:p w14:paraId="7978624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63568A5" w14:textId="77777777" w:rsidR="00FC2FE7" w:rsidRPr="00780443" w:rsidRDefault="00FC2FE7" w:rsidP="00FC2FE7">
      <w:pPr>
        <w:pStyle w:val="Nivel2"/>
        <w:numPr>
          <w:ilvl w:val="0"/>
          <w:numId w:val="0"/>
        </w:numPr>
        <w:spacing w:before="0" w:after="0" w:line="240" w:lineRule="auto"/>
        <w:rPr>
          <w:rFonts w:ascii="Consolas" w:hAnsi="Consolas" w:cs="Consolas"/>
          <w:color w:val="auto"/>
          <w:sz w:val="28"/>
          <w:szCs w:val="28"/>
        </w:rPr>
      </w:pPr>
      <w:r w:rsidRPr="00E27C54">
        <w:rPr>
          <w:rFonts w:ascii="Consolas" w:hAnsi="Consolas" w:cs="Times New Roman"/>
          <w:color w:val="000000" w:themeColor="text1"/>
          <w:sz w:val="28"/>
          <w:szCs w:val="28"/>
        </w:rPr>
        <w:t xml:space="preserve">10.3. A impugnação e o pedido de esclarecimento poderão ser realizados por forma eletrônica, pelo e-mail: </w:t>
      </w:r>
      <w:r w:rsidRPr="009C1A85">
        <w:rPr>
          <w:rFonts w:ascii="Consolas" w:hAnsi="Consolas" w:cs="Consolas"/>
          <w:color w:val="auto"/>
          <w:sz w:val="28"/>
          <w:szCs w:val="28"/>
        </w:rPr>
        <w:t>pbalsamo@terra.com.br</w:t>
      </w:r>
    </w:p>
    <w:p w14:paraId="4F114EB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60577F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10.4. As impugnações e pedidos de esclarecimentos não suspendem os prazos previstos no certame.</w:t>
      </w:r>
    </w:p>
    <w:p w14:paraId="7AD8A62E"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10.4.1. A concessão de efeito suspensivo à impugnação é medida excepcional e deverá ser motivada pela </w:t>
      </w:r>
      <w:r w:rsidRPr="006D397E">
        <w:rPr>
          <w:rFonts w:ascii="Consolas" w:hAnsi="Consolas" w:cs="Times New Roman"/>
          <w:sz w:val="28"/>
          <w:szCs w:val="28"/>
        </w:rPr>
        <w:t>Pregoeira</w:t>
      </w:r>
      <w:r w:rsidRPr="006D397E">
        <w:rPr>
          <w:rFonts w:ascii="Consolas" w:hAnsi="Consolas" w:cs="Times New Roman"/>
          <w:color w:val="auto"/>
          <w:sz w:val="28"/>
          <w:szCs w:val="28"/>
        </w:rPr>
        <w:t>, nos autos do processo de licitação.</w:t>
      </w:r>
    </w:p>
    <w:p w14:paraId="266B66D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10.5. Acolhida a impugnação, será definida e publicada nova data para a realização do certame.</w:t>
      </w:r>
    </w:p>
    <w:p w14:paraId="5759234B"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p>
    <w:p w14:paraId="69839AA1" w14:textId="74A17617" w:rsidR="00F05742" w:rsidRDefault="00F05742" w:rsidP="002A3A04">
      <w:pPr>
        <w:pStyle w:val="Nivel2"/>
        <w:numPr>
          <w:ilvl w:val="0"/>
          <w:numId w:val="0"/>
        </w:numPr>
        <w:spacing w:before="0" w:after="0" w:line="240" w:lineRule="auto"/>
        <w:rPr>
          <w:rFonts w:ascii="Consolas" w:hAnsi="Consolas" w:cs="Times New Roman"/>
          <w:color w:val="auto"/>
          <w:sz w:val="28"/>
          <w:szCs w:val="28"/>
        </w:rPr>
      </w:pPr>
    </w:p>
    <w:p w14:paraId="713C5427" w14:textId="51BFD9E3" w:rsidR="000341AF" w:rsidRDefault="000341AF" w:rsidP="002A3A04">
      <w:pPr>
        <w:pStyle w:val="Nivel2"/>
        <w:numPr>
          <w:ilvl w:val="0"/>
          <w:numId w:val="0"/>
        </w:numPr>
        <w:spacing w:before="0" w:after="0" w:line="240" w:lineRule="auto"/>
        <w:rPr>
          <w:rFonts w:ascii="Consolas" w:hAnsi="Consolas" w:cs="Times New Roman"/>
          <w:color w:val="auto"/>
          <w:sz w:val="28"/>
          <w:szCs w:val="28"/>
        </w:rPr>
      </w:pPr>
    </w:p>
    <w:p w14:paraId="4816B840" w14:textId="77777777" w:rsidR="000341AF" w:rsidRDefault="000341AF" w:rsidP="002A3A04">
      <w:pPr>
        <w:pStyle w:val="Nivel2"/>
        <w:numPr>
          <w:ilvl w:val="0"/>
          <w:numId w:val="0"/>
        </w:numPr>
        <w:spacing w:before="0" w:after="0" w:line="240" w:lineRule="auto"/>
        <w:rPr>
          <w:rFonts w:ascii="Consolas" w:hAnsi="Consolas" w:cs="Times New Roman"/>
          <w:color w:val="auto"/>
          <w:sz w:val="28"/>
          <w:szCs w:val="28"/>
        </w:rPr>
      </w:pPr>
    </w:p>
    <w:p w14:paraId="5CEEF592" w14:textId="77777777" w:rsidR="00F05742" w:rsidRPr="006D397E" w:rsidRDefault="00F05742"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6D397E" w:rsidRDefault="002A3A04" w:rsidP="002A3A04">
      <w:pPr>
        <w:pStyle w:val="Nivel01"/>
        <w:rPr>
          <w:rFonts w:ascii="Consolas" w:hAnsi="Consolas" w:cs="Times New Roman"/>
          <w:sz w:val="28"/>
          <w:szCs w:val="28"/>
        </w:rPr>
      </w:pPr>
      <w:bookmarkStart w:id="37" w:name="_Toc180399230"/>
      <w:r w:rsidRPr="006D397E">
        <w:rPr>
          <w:rFonts w:ascii="Consolas" w:hAnsi="Consolas" w:cs="Times New Roman"/>
          <w:sz w:val="28"/>
          <w:szCs w:val="28"/>
        </w:rPr>
        <w:t>11. DO TERMO DE CONTRATO</w:t>
      </w:r>
      <w:bookmarkEnd w:id="37"/>
    </w:p>
    <w:p w14:paraId="09F0BDE5"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r w:rsidRPr="006D397E">
        <w:rPr>
          <w:rFonts w:ascii="Consolas" w:eastAsia="Arial" w:hAnsi="Consolas" w:cs="Times New Roman"/>
          <w:color w:val="000000" w:themeColor="text1"/>
          <w:sz w:val="28"/>
          <w:szCs w:val="28"/>
        </w:rPr>
        <w:t xml:space="preserve">11.2. O adjudicatário terá o prazo de </w:t>
      </w:r>
      <w:r w:rsidRPr="006D397E">
        <w:rPr>
          <w:rFonts w:ascii="Consolas" w:eastAsia="Arial" w:hAnsi="Consolas" w:cs="Times New Roman"/>
          <w:color w:val="auto"/>
          <w:sz w:val="28"/>
          <w:szCs w:val="28"/>
        </w:rPr>
        <w:t>05 (cinco)</w:t>
      </w:r>
      <w:r w:rsidRPr="006D397E">
        <w:rPr>
          <w:rFonts w:ascii="Consolas" w:eastAsia="Arial" w:hAnsi="Consolas" w:cs="Times New Roman"/>
          <w:color w:val="FF0000"/>
          <w:sz w:val="28"/>
          <w:szCs w:val="28"/>
        </w:rPr>
        <w:t xml:space="preserve"> </w:t>
      </w:r>
      <w:r w:rsidRPr="006D397E">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535CF07C" w14:textId="48BDAA07" w:rsidR="002A3A0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6D397E">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7A930545" w14:textId="77777777" w:rsidR="00F05742" w:rsidRPr="006D397E" w:rsidRDefault="00F05742"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6D397E">
        <w:rPr>
          <w:rFonts w:ascii="Consolas" w:eastAsia="Arial" w:hAnsi="Consolas" w:cs="Times New Roman"/>
          <w:color w:val="FF0000"/>
          <w:sz w:val="28"/>
          <w:szCs w:val="28"/>
        </w:rPr>
        <w:t xml:space="preserve"> </w:t>
      </w:r>
      <w:r w:rsidRPr="006D397E">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5E444CDA"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4EE140A"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 xml:space="preserve">11.4. Os prazos dos itens </w:t>
      </w:r>
      <w:r w:rsidRPr="006D397E">
        <w:rPr>
          <w:rFonts w:ascii="Consolas" w:eastAsia="Arial" w:hAnsi="Consolas" w:cs="Times New Roman"/>
          <w:color w:val="000000" w:themeColor="text1"/>
          <w:sz w:val="28"/>
          <w:szCs w:val="28"/>
        </w:rPr>
        <w:fldChar w:fldCharType="begin"/>
      </w:r>
      <w:r w:rsidRPr="006D397E">
        <w:rPr>
          <w:rFonts w:ascii="Consolas" w:eastAsia="Arial" w:hAnsi="Consolas" w:cs="Times New Roman"/>
          <w:color w:val="000000" w:themeColor="text1"/>
          <w:sz w:val="28"/>
          <w:szCs w:val="28"/>
        </w:rPr>
        <w:instrText xml:space="preserve"> REF _Ref167884937 \r \h  \* MERGEFORMAT </w:instrText>
      </w:r>
      <w:r w:rsidRPr="006D397E">
        <w:rPr>
          <w:rFonts w:ascii="Consolas" w:eastAsia="Arial" w:hAnsi="Consolas" w:cs="Times New Roman"/>
          <w:color w:val="000000" w:themeColor="text1"/>
          <w:sz w:val="28"/>
          <w:szCs w:val="28"/>
        </w:rPr>
      </w:r>
      <w:r w:rsidRPr="006D397E">
        <w:rPr>
          <w:rFonts w:ascii="Consolas" w:eastAsia="Arial" w:hAnsi="Consolas" w:cs="Times New Roman"/>
          <w:color w:val="000000" w:themeColor="text1"/>
          <w:sz w:val="28"/>
          <w:szCs w:val="28"/>
        </w:rPr>
        <w:fldChar w:fldCharType="separate"/>
      </w:r>
      <w:r w:rsidRPr="006D397E">
        <w:rPr>
          <w:rFonts w:ascii="Consolas" w:eastAsia="Arial" w:hAnsi="Consolas" w:cs="Times New Roman"/>
          <w:color w:val="000000" w:themeColor="text1"/>
          <w:sz w:val="28"/>
          <w:szCs w:val="28"/>
        </w:rPr>
        <w:t>11.2</w:t>
      </w:r>
      <w:r w:rsidRPr="006D397E">
        <w:rPr>
          <w:rFonts w:ascii="Consolas" w:eastAsia="Arial" w:hAnsi="Consolas" w:cs="Times New Roman"/>
          <w:color w:val="000000" w:themeColor="text1"/>
          <w:sz w:val="28"/>
          <w:szCs w:val="28"/>
        </w:rPr>
        <w:fldChar w:fldCharType="end"/>
      </w:r>
      <w:r w:rsidRPr="006D397E">
        <w:rPr>
          <w:rFonts w:ascii="Consolas" w:eastAsia="Arial" w:hAnsi="Consolas" w:cs="Times New Roman"/>
          <w:color w:val="000000" w:themeColor="text1"/>
          <w:sz w:val="28"/>
          <w:szCs w:val="28"/>
        </w:rPr>
        <w:t xml:space="preserve"> e </w:t>
      </w:r>
      <w:r w:rsidRPr="006D397E">
        <w:rPr>
          <w:rFonts w:ascii="Consolas" w:eastAsia="Arial" w:hAnsi="Consolas" w:cs="Times New Roman"/>
          <w:color w:val="000000" w:themeColor="text1"/>
          <w:sz w:val="28"/>
          <w:szCs w:val="28"/>
        </w:rPr>
        <w:fldChar w:fldCharType="begin"/>
      </w:r>
      <w:r w:rsidRPr="006D397E">
        <w:rPr>
          <w:rFonts w:ascii="Consolas" w:eastAsia="Arial" w:hAnsi="Consolas" w:cs="Times New Roman"/>
          <w:color w:val="000000" w:themeColor="text1"/>
          <w:sz w:val="28"/>
          <w:szCs w:val="28"/>
        </w:rPr>
        <w:instrText xml:space="preserve"> REF _Ref167884958 \r \h  \* MERGEFORMAT </w:instrText>
      </w:r>
      <w:r w:rsidRPr="006D397E">
        <w:rPr>
          <w:rFonts w:ascii="Consolas" w:eastAsia="Arial" w:hAnsi="Consolas" w:cs="Times New Roman"/>
          <w:color w:val="000000" w:themeColor="text1"/>
          <w:sz w:val="28"/>
          <w:szCs w:val="28"/>
        </w:rPr>
      </w:r>
      <w:r w:rsidRPr="006D397E">
        <w:rPr>
          <w:rFonts w:ascii="Consolas" w:eastAsia="Arial" w:hAnsi="Consolas" w:cs="Times New Roman"/>
          <w:color w:val="000000" w:themeColor="text1"/>
          <w:sz w:val="28"/>
          <w:szCs w:val="28"/>
        </w:rPr>
        <w:fldChar w:fldCharType="separate"/>
      </w:r>
      <w:r w:rsidRPr="006D397E">
        <w:rPr>
          <w:rFonts w:ascii="Consolas" w:eastAsia="Arial" w:hAnsi="Consolas" w:cs="Times New Roman"/>
          <w:color w:val="000000" w:themeColor="text1"/>
          <w:sz w:val="28"/>
          <w:szCs w:val="28"/>
        </w:rPr>
        <w:t>11.3</w:t>
      </w:r>
      <w:r w:rsidRPr="006D397E">
        <w:rPr>
          <w:rFonts w:ascii="Consolas" w:eastAsia="Arial" w:hAnsi="Consolas" w:cs="Times New Roman"/>
          <w:color w:val="000000" w:themeColor="text1"/>
          <w:sz w:val="28"/>
          <w:szCs w:val="28"/>
        </w:rPr>
        <w:fldChar w:fldCharType="end"/>
      </w:r>
      <w:r w:rsidRPr="006D397E">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6C83AF14"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 xml:space="preserve">11.5. O prazo de vigência da contratação é o estabelecido no </w:t>
      </w:r>
      <w:r w:rsidRPr="006D397E">
        <w:rPr>
          <w:rFonts w:ascii="Consolas" w:hAnsi="Consolas" w:cs="Times New Roman"/>
          <w:sz w:val="28"/>
          <w:szCs w:val="28"/>
        </w:rPr>
        <w:t>Termo de Referência</w:t>
      </w:r>
      <w:r w:rsidRPr="006D397E">
        <w:rPr>
          <w:rFonts w:ascii="Consolas" w:eastAsia="Arial" w:hAnsi="Consolas" w:cs="Times New Roman"/>
          <w:color w:val="000000" w:themeColor="text1"/>
          <w:sz w:val="28"/>
          <w:szCs w:val="28"/>
        </w:rPr>
        <w:t>.</w:t>
      </w:r>
    </w:p>
    <w:p w14:paraId="495D7A00"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6D397E">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6D397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77777777" w:rsidR="002A3A04" w:rsidRPr="006D397E" w:rsidRDefault="002A3A04" w:rsidP="002A3A04">
      <w:pPr>
        <w:pStyle w:val="Nivel3"/>
        <w:numPr>
          <w:ilvl w:val="0"/>
          <w:numId w:val="0"/>
        </w:numPr>
        <w:spacing w:before="0" w:after="0" w:line="240" w:lineRule="auto"/>
        <w:rPr>
          <w:rFonts w:ascii="Consolas" w:eastAsiaTheme="minorEastAsia" w:hAnsi="Consolas" w:cs="Times New Roman"/>
          <w:sz w:val="28"/>
          <w:szCs w:val="28"/>
        </w:rPr>
      </w:pPr>
      <w:r w:rsidRPr="006D397E">
        <w:rPr>
          <w:rFonts w:ascii="Consolas" w:hAnsi="Consolas" w:cs="Times New Roman"/>
          <w:sz w:val="28"/>
          <w:szCs w:val="28"/>
        </w:rPr>
        <w:t>11.7. A existência de registro no Cadin constitui fator impeditivo para a contratação.</w:t>
      </w:r>
    </w:p>
    <w:p w14:paraId="03F67A8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77777777" w:rsidR="002A3A04" w:rsidRPr="006D397E" w:rsidRDefault="002A3A04" w:rsidP="002A3A04">
      <w:pPr>
        <w:pStyle w:val="Nivel01"/>
        <w:rPr>
          <w:rFonts w:ascii="Consolas" w:hAnsi="Consolas" w:cs="Times New Roman"/>
          <w:sz w:val="28"/>
          <w:szCs w:val="28"/>
        </w:rPr>
      </w:pPr>
      <w:bookmarkStart w:id="40" w:name="_Toc135469236"/>
      <w:r w:rsidRPr="006D397E">
        <w:rPr>
          <w:rFonts w:ascii="Consolas" w:hAnsi="Consolas" w:cs="Times New Roman"/>
          <w:sz w:val="28"/>
          <w:szCs w:val="28"/>
        </w:rPr>
        <w:t>12. DAS DISPOSIÇÕES GERAIS</w:t>
      </w:r>
      <w:bookmarkEnd w:id="40"/>
      <w:r w:rsidRPr="006D397E">
        <w:rPr>
          <w:rFonts w:ascii="Consolas" w:hAnsi="Consolas" w:cs="Times New Roman"/>
          <w:sz w:val="28"/>
          <w:szCs w:val="28"/>
        </w:rPr>
        <w:t>:</w:t>
      </w:r>
    </w:p>
    <w:p w14:paraId="0E3AF204" w14:textId="77777777" w:rsidR="002A3A04" w:rsidRPr="006D397E" w:rsidRDefault="002A3A04" w:rsidP="002A3A04">
      <w:pPr>
        <w:rPr>
          <w:rFonts w:ascii="Consolas" w:hAnsi="Consolas"/>
          <w:sz w:val="28"/>
          <w:szCs w:val="28"/>
        </w:rPr>
      </w:pPr>
    </w:p>
    <w:p w14:paraId="06633D0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 Será divulgada ata da sessão pública no sistema eletrônico.</w:t>
      </w:r>
    </w:p>
    <w:p w14:paraId="2827EFA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21E4E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2569EA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0120DE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12.3. Todas as referências de tempo no Edital, no aviso e durante a sessão pública observarão o horário de Brasília – DF.</w:t>
      </w:r>
    </w:p>
    <w:p w14:paraId="4FABC2C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12.4. A homologação do resultado desta licitação não implicará direito à contratação.</w:t>
      </w:r>
    </w:p>
    <w:p w14:paraId="52FCE55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F377C" w14:textId="195A89D2"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09F037B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12.9. Em caso de divergência entre disposições deste Edital e de seus anexos ou demais peças que compõem o processo, prevalecerá as deste Edital.</w:t>
      </w:r>
    </w:p>
    <w:p w14:paraId="649DE53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7821F03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12.10. </w:t>
      </w:r>
      <w:r w:rsidR="00FC2FE7"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FC2FE7" w:rsidRPr="00F81E34">
        <w:rPr>
          <w:rFonts w:ascii="Consolas" w:hAnsi="Consolas"/>
          <w:sz w:val="28"/>
          <w:szCs w:val="28"/>
        </w:rPr>
        <w:t>SCPI Portal de Compras</w:t>
      </w:r>
      <w:r w:rsidR="00FC2FE7" w:rsidRPr="00F81E34">
        <w:rPr>
          <w:rFonts w:ascii="Consolas" w:hAnsi="Consolas"/>
          <w:bCs/>
          <w:sz w:val="28"/>
          <w:szCs w:val="28"/>
        </w:rPr>
        <w:t xml:space="preserve"> (</w:t>
      </w:r>
      <w:r w:rsidR="00FC2FE7" w:rsidRPr="000F0FA3">
        <w:rPr>
          <w:rFonts w:ascii="Consolas" w:hAnsi="Consolas"/>
          <w:bCs/>
          <w:sz w:val="28"/>
          <w:szCs w:val="28"/>
        </w:rPr>
        <w:t>http://177.39.199.170:8079/COMPRASEDITAL</w:t>
      </w:r>
      <w:r w:rsidR="00FC2FE7" w:rsidRPr="00F81E34">
        <w:rPr>
          <w:rFonts w:ascii="Consolas" w:hAnsi="Consolas"/>
          <w:bCs/>
          <w:sz w:val="28"/>
          <w:szCs w:val="28"/>
        </w:rPr>
        <w:t>)</w:t>
      </w:r>
      <w:r w:rsidR="00FC2FE7" w:rsidRPr="001C161A">
        <w:rPr>
          <w:rFonts w:ascii="Consolas" w:hAnsi="Consolas" w:cs="Times New Roman"/>
          <w:color w:val="auto"/>
          <w:sz w:val="28"/>
          <w:szCs w:val="28"/>
        </w:rPr>
        <w:t>.</w:t>
      </w:r>
    </w:p>
    <w:p w14:paraId="2B67815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DA1FE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 Integram este Edital, para todos os fins e efeitos, os seguintes anexos:</w:t>
      </w:r>
    </w:p>
    <w:p w14:paraId="1706C25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959C91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12.11.1. ANEXO I – Termo de Referência;</w:t>
      </w:r>
    </w:p>
    <w:p w14:paraId="0484302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12.11.2. ANEXO II – Minuta de Termo de Contrato;</w:t>
      </w:r>
    </w:p>
    <w:p w14:paraId="28B18D18"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3CF5550C"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12.11.3. ANEXO III – Modelo Arquivo Declaração (Fase Cadastramento da Proposta Inicial)</w:t>
      </w:r>
      <w:r w:rsidR="00445B92" w:rsidRPr="006D397E">
        <w:rPr>
          <w:rFonts w:ascii="Consolas" w:hAnsi="Consolas" w:cs="Times New Roman"/>
          <w:color w:val="auto"/>
          <w:sz w:val="28"/>
          <w:szCs w:val="28"/>
        </w:rPr>
        <w:t>.</w:t>
      </w:r>
    </w:p>
    <w:p w14:paraId="2ACC8C25" w14:textId="77777777" w:rsidR="00445B92" w:rsidRPr="006D397E" w:rsidRDefault="00445B92" w:rsidP="002A3A04">
      <w:pPr>
        <w:pStyle w:val="Nivel3"/>
        <w:numPr>
          <w:ilvl w:val="0"/>
          <w:numId w:val="0"/>
        </w:numPr>
        <w:spacing w:before="0" w:after="0" w:line="240" w:lineRule="auto"/>
        <w:rPr>
          <w:rFonts w:ascii="Consolas" w:hAnsi="Consolas" w:cs="Times New Roman"/>
          <w:color w:val="auto"/>
          <w:sz w:val="28"/>
          <w:szCs w:val="28"/>
        </w:rPr>
      </w:pPr>
    </w:p>
    <w:p w14:paraId="58BE4AE0" w14:textId="77777777" w:rsidR="00FC2FE7" w:rsidRPr="008A44EA" w:rsidRDefault="00FC2FE7" w:rsidP="00FC2FE7">
      <w:pPr>
        <w:jc w:val="center"/>
        <w:rPr>
          <w:rFonts w:ascii="Consolas" w:eastAsia="MS Mincho" w:hAnsi="Consolas" w:cs="Tahoma"/>
          <w:b/>
          <w:bCs/>
          <w:sz w:val="28"/>
          <w:szCs w:val="28"/>
        </w:rPr>
      </w:pPr>
      <w:r w:rsidRPr="008A44EA">
        <w:rPr>
          <w:rFonts w:ascii="Consolas" w:eastAsia="MS Mincho" w:hAnsi="Consolas" w:cs="Tahoma"/>
          <w:b/>
          <w:bCs/>
          <w:sz w:val="28"/>
          <w:szCs w:val="28"/>
        </w:rPr>
        <w:t>BÁLSAMO, 2</w:t>
      </w:r>
      <w:r>
        <w:rPr>
          <w:rFonts w:ascii="Consolas" w:eastAsia="MS Mincho" w:hAnsi="Consolas" w:cs="Tahoma"/>
          <w:b/>
          <w:bCs/>
          <w:sz w:val="28"/>
          <w:szCs w:val="28"/>
        </w:rPr>
        <w:t>8</w:t>
      </w:r>
      <w:r w:rsidRPr="008A44EA">
        <w:rPr>
          <w:rFonts w:ascii="Consolas" w:eastAsia="MS Mincho" w:hAnsi="Consolas" w:cs="Tahoma"/>
          <w:b/>
          <w:bCs/>
          <w:sz w:val="28"/>
          <w:szCs w:val="28"/>
        </w:rPr>
        <w:t xml:space="preserve"> DE </w:t>
      </w:r>
      <w:r>
        <w:rPr>
          <w:rFonts w:ascii="Consolas" w:eastAsia="MS Mincho" w:hAnsi="Consolas" w:cs="Tahoma"/>
          <w:b/>
          <w:bCs/>
          <w:sz w:val="28"/>
          <w:szCs w:val="28"/>
        </w:rPr>
        <w:t>MARÇO</w:t>
      </w:r>
      <w:r w:rsidRPr="008A44EA">
        <w:rPr>
          <w:rFonts w:ascii="Consolas" w:eastAsia="MS Mincho" w:hAnsi="Consolas" w:cs="Tahoma"/>
          <w:b/>
          <w:bCs/>
          <w:sz w:val="28"/>
          <w:szCs w:val="28"/>
        </w:rPr>
        <w:t xml:space="preserve"> DE 2025.</w:t>
      </w:r>
    </w:p>
    <w:p w14:paraId="174B54A2" w14:textId="77777777" w:rsidR="00FC2FE7" w:rsidRPr="008A44EA" w:rsidRDefault="00FC2FE7" w:rsidP="00FC2FE7">
      <w:pPr>
        <w:pStyle w:val="TextosemFormatao"/>
        <w:jc w:val="center"/>
        <w:rPr>
          <w:rFonts w:ascii="Consolas" w:eastAsia="MS Mincho" w:hAnsi="Consolas" w:cs="Tahoma"/>
          <w:b/>
          <w:bCs/>
          <w:sz w:val="28"/>
          <w:szCs w:val="28"/>
        </w:rPr>
      </w:pPr>
    </w:p>
    <w:p w14:paraId="3FFA9BD9" w14:textId="77777777" w:rsidR="00FC2FE7" w:rsidRPr="008A44EA" w:rsidRDefault="00FC2FE7" w:rsidP="00FC2FE7">
      <w:pPr>
        <w:pStyle w:val="TextosemFormatao"/>
        <w:jc w:val="center"/>
        <w:rPr>
          <w:rFonts w:ascii="Consolas" w:hAnsi="Consolas" w:cs="Tahoma"/>
          <w:b/>
          <w:bCs/>
          <w:sz w:val="28"/>
          <w:szCs w:val="28"/>
        </w:rPr>
      </w:pPr>
    </w:p>
    <w:p w14:paraId="0C39BB3D" w14:textId="77777777" w:rsidR="00FC2FE7" w:rsidRPr="008A44EA" w:rsidRDefault="00FC2FE7" w:rsidP="00FC2FE7">
      <w:pPr>
        <w:pStyle w:val="TextosemFormatao"/>
        <w:jc w:val="center"/>
        <w:rPr>
          <w:rFonts w:ascii="Consolas" w:hAnsi="Consolas" w:cs="Tahoma"/>
          <w:b/>
          <w:bCs/>
          <w:sz w:val="28"/>
          <w:szCs w:val="28"/>
        </w:rPr>
      </w:pPr>
    </w:p>
    <w:p w14:paraId="1DD0B9C0" w14:textId="77777777" w:rsidR="00FC2FE7" w:rsidRPr="008A44EA" w:rsidRDefault="00FC2FE7" w:rsidP="00FC2FE7">
      <w:pPr>
        <w:pStyle w:val="TextosemFormatao"/>
        <w:jc w:val="center"/>
        <w:rPr>
          <w:rFonts w:ascii="Consolas" w:hAnsi="Consolas" w:cs="Tahoma"/>
          <w:b/>
          <w:bCs/>
          <w:sz w:val="28"/>
          <w:szCs w:val="28"/>
        </w:rPr>
      </w:pPr>
    </w:p>
    <w:p w14:paraId="6B72C321" w14:textId="77777777" w:rsidR="00FC2FE7" w:rsidRPr="008A44EA" w:rsidRDefault="00FC2FE7" w:rsidP="00FC2FE7">
      <w:pPr>
        <w:widowControl w:val="0"/>
        <w:jc w:val="center"/>
        <w:rPr>
          <w:rFonts w:ascii="Consolas" w:hAnsi="Consolas" w:cs="Arial"/>
          <w:b/>
          <w:bCs/>
          <w:iCs/>
          <w:sz w:val="28"/>
          <w:szCs w:val="28"/>
        </w:rPr>
      </w:pPr>
      <w:r w:rsidRPr="008A44EA">
        <w:rPr>
          <w:rFonts w:ascii="Consolas" w:hAnsi="Consolas" w:cs="Arial"/>
          <w:b/>
          <w:bCs/>
          <w:iCs/>
          <w:sz w:val="28"/>
          <w:szCs w:val="28"/>
        </w:rPr>
        <w:t>JOSÉ EDUARDO NALIATI JUNIOR</w:t>
      </w:r>
    </w:p>
    <w:p w14:paraId="2CB4B4A9" w14:textId="77777777" w:rsidR="00FC2FE7" w:rsidRPr="00676039" w:rsidRDefault="00FC2FE7" w:rsidP="00FC2FE7">
      <w:pPr>
        <w:widowControl w:val="0"/>
        <w:tabs>
          <w:tab w:val="left" w:pos="-1701"/>
        </w:tabs>
        <w:jc w:val="center"/>
        <w:rPr>
          <w:rFonts w:ascii="Consolas" w:hAnsi="Consolas"/>
          <w:sz w:val="28"/>
          <w:szCs w:val="28"/>
        </w:rPr>
      </w:pPr>
      <w:r w:rsidRPr="008A44EA">
        <w:rPr>
          <w:rFonts w:ascii="Consolas" w:hAnsi="Consolas" w:cs="Arial"/>
          <w:b/>
          <w:bCs/>
          <w:sz w:val="28"/>
          <w:szCs w:val="28"/>
        </w:rPr>
        <w:t>PREFEITO MUNICIPAL DE BÁLSAMO</w:t>
      </w:r>
    </w:p>
    <w:p w14:paraId="19C354E0" w14:textId="0407EBFE" w:rsidR="002A3A04" w:rsidRPr="006D397E" w:rsidRDefault="002A3A04" w:rsidP="002A3A04">
      <w:pPr>
        <w:jc w:val="center"/>
        <w:rPr>
          <w:rFonts w:ascii="Consolas" w:hAnsi="Consolas"/>
          <w:b/>
          <w:bCs/>
          <w:sz w:val="28"/>
          <w:szCs w:val="28"/>
        </w:rPr>
      </w:pPr>
      <w:r w:rsidRPr="006D397E">
        <w:rPr>
          <w:rFonts w:ascii="Consolas" w:hAnsi="Consolas"/>
          <w:b/>
          <w:bCs/>
          <w:sz w:val="28"/>
          <w:szCs w:val="28"/>
        </w:rPr>
        <w:br w:type="page"/>
      </w:r>
      <w:bookmarkStart w:id="41" w:name="_Hlk82471863"/>
      <w:r w:rsidRPr="006D397E">
        <w:rPr>
          <w:rFonts w:ascii="Consolas" w:hAnsi="Consolas"/>
          <w:b/>
          <w:sz w:val="28"/>
          <w:szCs w:val="28"/>
        </w:rPr>
        <w:t>PROCESSO ADMINISTRATIVO N</w:t>
      </w:r>
      <w:r w:rsidRPr="006D397E">
        <w:rPr>
          <w:rFonts w:ascii="Consolas" w:hAnsi="Consolas"/>
          <w:b/>
          <w:bCs/>
          <w:sz w:val="28"/>
          <w:szCs w:val="28"/>
        </w:rPr>
        <w:t xml:space="preserve">º </w:t>
      </w:r>
      <w:r w:rsidR="00D853B0">
        <w:rPr>
          <w:rFonts w:ascii="Consolas" w:hAnsi="Consolas"/>
          <w:b/>
          <w:bCs/>
          <w:sz w:val="28"/>
          <w:szCs w:val="28"/>
        </w:rPr>
        <w:t>023/2025</w:t>
      </w:r>
    </w:p>
    <w:p w14:paraId="759BE40C" w14:textId="75245FCD" w:rsidR="002A3A04" w:rsidRPr="006D397E" w:rsidRDefault="002A3A04" w:rsidP="002A3A04">
      <w:pPr>
        <w:jc w:val="center"/>
        <w:rPr>
          <w:rFonts w:ascii="Consolas" w:hAnsi="Consolas"/>
          <w:b/>
          <w:bCs/>
          <w:sz w:val="28"/>
          <w:szCs w:val="28"/>
        </w:rPr>
      </w:pPr>
      <w:r w:rsidRPr="006D397E">
        <w:rPr>
          <w:rFonts w:ascii="Consolas" w:hAnsi="Consolas"/>
          <w:b/>
          <w:bCs/>
          <w:sz w:val="28"/>
          <w:szCs w:val="28"/>
        </w:rPr>
        <w:t xml:space="preserve">PREGÃO ELETRÔNICO Nº </w:t>
      </w:r>
      <w:r w:rsidR="00D853B0">
        <w:rPr>
          <w:rFonts w:ascii="Consolas" w:hAnsi="Consolas"/>
          <w:b/>
          <w:bCs/>
          <w:sz w:val="28"/>
          <w:szCs w:val="28"/>
        </w:rPr>
        <w:t>015/2025</w:t>
      </w:r>
    </w:p>
    <w:p w14:paraId="788895EB" w14:textId="77777777" w:rsidR="002A3A04" w:rsidRPr="006D397E" w:rsidRDefault="002A3A04" w:rsidP="002A3A04">
      <w:pPr>
        <w:jc w:val="center"/>
        <w:rPr>
          <w:rFonts w:ascii="Consolas" w:hAnsi="Consolas"/>
          <w:b/>
          <w:bCs/>
          <w:sz w:val="28"/>
          <w:szCs w:val="28"/>
        </w:rPr>
      </w:pPr>
      <w:r w:rsidRPr="006D397E">
        <w:rPr>
          <w:rFonts w:ascii="Consolas" w:hAnsi="Consolas"/>
          <w:b/>
          <w:bCs/>
          <w:sz w:val="28"/>
          <w:szCs w:val="28"/>
        </w:rPr>
        <w:t>ANEXO I – TERMO DE REFERÊNCIA</w:t>
      </w:r>
    </w:p>
    <w:p w14:paraId="2AEC586D" w14:textId="77777777" w:rsidR="002A3A04" w:rsidRPr="006D397E" w:rsidRDefault="002A3A04" w:rsidP="002A3A04">
      <w:pPr>
        <w:jc w:val="both"/>
        <w:rPr>
          <w:rFonts w:ascii="Consolas" w:hAnsi="Consolas"/>
          <w:bCs/>
          <w:sz w:val="28"/>
          <w:szCs w:val="28"/>
        </w:rPr>
      </w:pPr>
    </w:p>
    <w:p w14:paraId="48091168"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1. CONDIÇÕES GERAIS DA CONTRATAÇÃO:</w:t>
      </w:r>
    </w:p>
    <w:p w14:paraId="1EEDAB62" w14:textId="77777777" w:rsidR="002A3A04" w:rsidRPr="006D397E" w:rsidRDefault="002A3A04" w:rsidP="002A3A04">
      <w:pPr>
        <w:rPr>
          <w:rFonts w:ascii="Consolas" w:hAnsi="Consolas"/>
          <w:sz w:val="28"/>
          <w:szCs w:val="28"/>
        </w:rPr>
      </w:pPr>
    </w:p>
    <w:p w14:paraId="1ED497F5" w14:textId="75A10973" w:rsidR="002A3A04" w:rsidRPr="006D397E"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6D397E">
        <w:rPr>
          <w:rFonts w:ascii="Consolas" w:hAnsi="Consolas" w:cs="Times New Roman"/>
          <w:bCs/>
          <w:color w:val="auto"/>
          <w:sz w:val="28"/>
          <w:szCs w:val="28"/>
        </w:rPr>
        <w:t xml:space="preserve">1.1. </w:t>
      </w:r>
      <w:r w:rsidR="00D853B0">
        <w:rPr>
          <w:rFonts w:ascii="Consolas" w:hAnsi="Consolas"/>
          <w:sz w:val="28"/>
          <w:szCs w:val="28"/>
        </w:rPr>
        <w:t>Aquisição de 01 (um) Caminhão Equipado com Coletor Compactador de Lixo</w:t>
      </w:r>
      <w:r w:rsidRPr="006D397E">
        <w:rPr>
          <w:rFonts w:ascii="Consolas" w:eastAsia="MS Mincho" w:hAnsi="Consolas" w:cs="Times New Roman"/>
          <w:iCs/>
          <w:color w:val="auto"/>
          <w:sz w:val="28"/>
          <w:szCs w:val="28"/>
        </w:rPr>
        <w:t xml:space="preserve">, </w:t>
      </w:r>
      <w:r w:rsidRPr="006D397E">
        <w:rPr>
          <w:rFonts w:ascii="Consolas" w:hAnsi="Consolas" w:cs="Times New Roman"/>
          <w:color w:val="auto"/>
          <w:sz w:val="28"/>
          <w:szCs w:val="28"/>
        </w:rPr>
        <w:t>nos termos da tabela abaixo, conforme condições e exigências estabelecidas neste instrumento.</w:t>
      </w:r>
    </w:p>
    <w:p w14:paraId="5CD6652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350"/>
        <w:gridCol w:w="3540"/>
        <w:gridCol w:w="1217"/>
        <w:gridCol w:w="899"/>
        <w:gridCol w:w="1145"/>
        <w:gridCol w:w="1157"/>
      </w:tblGrid>
      <w:tr w:rsidR="002A3A04" w:rsidRPr="006D397E" w14:paraId="461CD7BD" w14:textId="77777777" w:rsidTr="00F9135F">
        <w:trPr>
          <w:trHeight w:val="20"/>
          <w:jc w:val="center"/>
        </w:trPr>
        <w:tc>
          <w:tcPr>
            <w:tcW w:w="572" w:type="dxa"/>
            <w:shd w:val="clear" w:color="auto" w:fill="D0CECE" w:themeFill="background2" w:themeFillShade="E6"/>
            <w:noWrap/>
            <w:hideMark/>
          </w:tcPr>
          <w:p w14:paraId="27F43AA7" w14:textId="77777777" w:rsidR="002A3A04" w:rsidRPr="006D397E" w:rsidRDefault="002A3A04" w:rsidP="00322DD2">
            <w:pPr>
              <w:jc w:val="center"/>
              <w:rPr>
                <w:rFonts w:ascii="Consolas" w:hAnsi="Consolas"/>
                <w:b/>
                <w:bCs/>
                <w:sz w:val="20"/>
                <w:szCs w:val="20"/>
              </w:rPr>
            </w:pPr>
            <w:r w:rsidRPr="006D397E">
              <w:rPr>
                <w:rFonts w:ascii="Consolas" w:hAnsi="Consolas"/>
                <w:b/>
                <w:bCs/>
                <w:sz w:val="20"/>
                <w:szCs w:val="20"/>
              </w:rPr>
              <w:t>ITEM</w:t>
            </w:r>
          </w:p>
          <w:p w14:paraId="5F7AE132" w14:textId="77777777" w:rsidR="002A3A04" w:rsidRPr="006D397E" w:rsidRDefault="002A3A04" w:rsidP="00322DD2">
            <w:pPr>
              <w:jc w:val="center"/>
              <w:rPr>
                <w:rFonts w:ascii="Consolas" w:hAnsi="Consolas"/>
                <w:sz w:val="20"/>
                <w:szCs w:val="20"/>
              </w:rPr>
            </w:pPr>
          </w:p>
        </w:tc>
        <w:tc>
          <w:tcPr>
            <w:tcW w:w="1350" w:type="dxa"/>
            <w:shd w:val="clear" w:color="auto" w:fill="D0CECE" w:themeFill="background2" w:themeFillShade="E6"/>
            <w:noWrap/>
            <w:hideMark/>
          </w:tcPr>
          <w:p w14:paraId="081E34C7" w14:textId="77777777" w:rsidR="002A3A04" w:rsidRPr="006D397E" w:rsidRDefault="002A3A04" w:rsidP="00322DD2">
            <w:pPr>
              <w:jc w:val="center"/>
              <w:rPr>
                <w:rFonts w:ascii="Consolas" w:hAnsi="Consolas"/>
                <w:sz w:val="20"/>
                <w:szCs w:val="20"/>
              </w:rPr>
            </w:pPr>
            <w:r w:rsidRPr="006D397E">
              <w:rPr>
                <w:rFonts w:ascii="Consolas" w:hAnsi="Consolas"/>
                <w:b/>
                <w:bCs/>
                <w:sz w:val="20"/>
                <w:szCs w:val="20"/>
              </w:rPr>
              <w:t>CÓDIGO</w:t>
            </w:r>
          </w:p>
        </w:tc>
        <w:tc>
          <w:tcPr>
            <w:tcW w:w="3540" w:type="dxa"/>
            <w:shd w:val="clear" w:color="auto" w:fill="D0CECE" w:themeFill="background2" w:themeFillShade="E6"/>
            <w:noWrap/>
            <w:hideMark/>
          </w:tcPr>
          <w:p w14:paraId="09DB6234" w14:textId="77777777" w:rsidR="002A3A04" w:rsidRPr="006D397E" w:rsidRDefault="002A3A04" w:rsidP="00322DD2">
            <w:pPr>
              <w:jc w:val="center"/>
              <w:rPr>
                <w:rFonts w:ascii="Consolas" w:hAnsi="Consolas"/>
                <w:sz w:val="20"/>
                <w:szCs w:val="20"/>
              </w:rPr>
            </w:pPr>
            <w:r w:rsidRPr="006D397E">
              <w:rPr>
                <w:rFonts w:ascii="Consolas" w:hAnsi="Consolas"/>
                <w:b/>
                <w:bCs/>
                <w:sz w:val="20"/>
                <w:szCs w:val="20"/>
              </w:rPr>
              <w:t>ESPECIFICAÇÃO</w:t>
            </w:r>
          </w:p>
        </w:tc>
        <w:tc>
          <w:tcPr>
            <w:tcW w:w="1217" w:type="dxa"/>
            <w:shd w:val="clear" w:color="auto" w:fill="D0CECE" w:themeFill="background2" w:themeFillShade="E6"/>
            <w:noWrap/>
            <w:hideMark/>
          </w:tcPr>
          <w:p w14:paraId="4053294D" w14:textId="77777777" w:rsidR="002A3A04" w:rsidRPr="006D397E" w:rsidRDefault="002A3A04" w:rsidP="00322DD2">
            <w:pPr>
              <w:jc w:val="center"/>
              <w:rPr>
                <w:rFonts w:ascii="Consolas" w:hAnsi="Consolas"/>
                <w:sz w:val="20"/>
                <w:szCs w:val="20"/>
              </w:rPr>
            </w:pPr>
            <w:r w:rsidRPr="006D397E">
              <w:rPr>
                <w:rFonts w:ascii="Consolas" w:hAnsi="Consolas"/>
                <w:b/>
                <w:bCs/>
                <w:sz w:val="20"/>
                <w:szCs w:val="20"/>
              </w:rPr>
              <w:t>UNIDADE DE MEDIDA</w:t>
            </w:r>
          </w:p>
        </w:tc>
        <w:tc>
          <w:tcPr>
            <w:tcW w:w="899" w:type="dxa"/>
            <w:shd w:val="clear" w:color="auto" w:fill="D0CECE" w:themeFill="background2" w:themeFillShade="E6"/>
            <w:noWrap/>
            <w:hideMark/>
          </w:tcPr>
          <w:p w14:paraId="51644298" w14:textId="77777777" w:rsidR="002A3A04" w:rsidRPr="006D397E" w:rsidRDefault="002A3A04" w:rsidP="00322DD2">
            <w:pPr>
              <w:jc w:val="center"/>
              <w:rPr>
                <w:rFonts w:ascii="Consolas" w:hAnsi="Consolas"/>
                <w:sz w:val="20"/>
                <w:szCs w:val="20"/>
              </w:rPr>
            </w:pPr>
            <w:r w:rsidRPr="006D397E">
              <w:rPr>
                <w:rFonts w:ascii="Consolas" w:hAnsi="Consolas"/>
                <w:b/>
                <w:bCs/>
                <w:sz w:val="20"/>
                <w:szCs w:val="20"/>
              </w:rPr>
              <w:t>QUANT.</w:t>
            </w:r>
          </w:p>
        </w:tc>
        <w:tc>
          <w:tcPr>
            <w:tcW w:w="1145" w:type="dxa"/>
            <w:shd w:val="clear" w:color="auto" w:fill="D0CECE" w:themeFill="background2" w:themeFillShade="E6"/>
            <w:noWrap/>
            <w:hideMark/>
          </w:tcPr>
          <w:p w14:paraId="0E5B8FF9" w14:textId="77777777" w:rsidR="002A3A04" w:rsidRPr="006D397E" w:rsidRDefault="002A3A04" w:rsidP="00322DD2">
            <w:pPr>
              <w:jc w:val="center"/>
              <w:rPr>
                <w:rFonts w:ascii="Consolas" w:hAnsi="Consolas"/>
                <w:b/>
                <w:bCs/>
                <w:sz w:val="20"/>
                <w:szCs w:val="20"/>
              </w:rPr>
            </w:pPr>
            <w:r w:rsidRPr="006D397E">
              <w:rPr>
                <w:rFonts w:ascii="Consolas" w:hAnsi="Consolas"/>
                <w:b/>
                <w:bCs/>
                <w:sz w:val="20"/>
                <w:szCs w:val="20"/>
              </w:rPr>
              <w:t>VALOR UNITÁRIO</w:t>
            </w:r>
          </w:p>
          <w:p w14:paraId="69AEF342" w14:textId="77777777" w:rsidR="002A3A04" w:rsidRPr="006D397E" w:rsidRDefault="002A3A04" w:rsidP="00322DD2">
            <w:pPr>
              <w:jc w:val="center"/>
              <w:rPr>
                <w:rFonts w:ascii="Consolas" w:hAnsi="Consolas"/>
                <w:sz w:val="20"/>
                <w:szCs w:val="20"/>
              </w:rPr>
            </w:pPr>
            <w:r w:rsidRPr="006D397E">
              <w:rPr>
                <w:rFonts w:ascii="Consolas" w:hAnsi="Consolas"/>
                <w:b/>
                <w:bCs/>
                <w:sz w:val="20"/>
                <w:szCs w:val="20"/>
              </w:rPr>
              <w:t>R$</w:t>
            </w:r>
          </w:p>
        </w:tc>
        <w:tc>
          <w:tcPr>
            <w:tcW w:w="1157" w:type="dxa"/>
            <w:shd w:val="clear" w:color="auto" w:fill="D0CECE" w:themeFill="background2" w:themeFillShade="E6"/>
            <w:noWrap/>
            <w:hideMark/>
          </w:tcPr>
          <w:p w14:paraId="77B726D4" w14:textId="77777777" w:rsidR="002A3A04" w:rsidRPr="006D397E" w:rsidRDefault="002A3A04" w:rsidP="00322DD2">
            <w:pPr>
              <w:jc w:val="center"/>
              <w:rPr>
                <w:rFonts w:ascii="Consolas" w:hAnsi="Consolas"/>
                <w:b/>
                <w:bCs/>
                <w:sz w:val="20"/>
                <w:szCs w:val="20"/>
              </w:rPr>
            </w:pPr>
            <w:r w:rsidRPr="006D397E">
              <w:rPr>
                <w:rFonts w:ascii="Consolas" w:hAnsi="Consolas"/>
                <w:b/>
                <w:bCs/>
                <w:sz w:val="20"/>
                <w:szCs w:val="20"/>
              </w:rPr>
              <w:t>VALOR</w:t>
            </w:r>
          </w:p>
          <w:p w14:paraId="48599CE2" w14:textId="77777777" w:rsidR="002A3A04" w:rsidRPr="006D397E" w:rsidRDefault="002A3A04" w:rsidP="00322DD2">
            <w:pPr>
              <w:jc w:val="center"/>
              <w:rPr>
                <w:rFonts w:ascii="Consolas" w:hAnsi="Consolas"/>
                <w:b/>
                <w:bCs/>
                <w:sz w:val="20"/>
                <w:szCs w:val="20"/>
              </w:rPr>
            </w:pPr>
            <w:r w:rsidRPr="006D397E">
              <w:rPr>
                <w:rFonts w:ascii="Consolas" w:hAnsi="Consolas"/>
                <w:b/>
                <w:bCs/>
                <w:sz w:val="20"/>
                <w:szCs w:val="20"/>
              </w:rPr>
              <w:t>TOTAL</w:t>
            </w:r>
          </w:p>
          <w:p w14:paraId="30E46C55" w14:textId="77777777" w:rsidR="002A3A04" w:rsidRPr="006D397E" w:rsidRDefault="002A3A04" w:rsidP="00322DD2">
            <w:pPr>
              <w:jc w:val="center"/>
              <w:rPr>
                <w:rFonts w:ascii="Consolas" w:hAnsi="Consolas"/>
                <w:sz w:val="20"/>
                <w:szCs w:val="20"/>
              </w:rPr>
            </w:pPr>
            <w:r w:rsidRPr="006D397E">
              <w:rPr>
                <w:rFonts w:ascii="Consolas" w:hAnsi="Consolas"/>
                <w:b/>
                <w:bCs/>
                <w:sz w:val="20"/>
                <w:szCs w:val="20"/>
              </w:rPr>
              <w:t>R$</w:t>
            </w:r>
          </w:p>
        </w:tc>
      </w:tr>
      <w:tr w:rsidR="00593E83" w:rsidRPr="006D397E" w14:paraId="423EAE99" w14:textId="77777777" w:rsidTr="00F9135F">
        <w:trPr>
          <w:trHeight w:val="20"/>
          <w:jc w:val="center"/>
        </w:trPr>
        <w:tc>
          <w:tcPr>
            <w:tcW w:w="572" w:type="dxa"/>
            <w:shd w:val="clear" w:color="auto" w:fill="auto"/>
            <w:noWrap/>
            <w:vAlign w:val="bottom"/>
          </w:tcPr>
          <w:p w14:paraId="5B8D45D9" w14:textId="31A39DDA" w:rsidR="00593E83" w:rsidRPr="00593E83" w:rsidRDefault="00593E83" w:rsidP="00593E83">
            <w:pPr>
              <w:jc w:val="center"/>
              <w:rPr>
                <w:rFonts w:ascii="Consolas" w:hAnsi="Consolas"/>
                <w:color w:val="000000"/>
                <w:sz w:val="20"/>
                <w:szCs w:val="20"/>
              </w:rPr>
            </w:pPr>
            <w:r w:rsidRPr="00593E83">
              <w:rPr>
                <w:rFonts w:ascii="Consolas" w:hAnsi="Consolas" w:cs="Arial"/>
                <w:color w:val="000000"/>
                <w:sz w:val="16"/>
                <w:szCs w:val="16"/>
              </w:rPr>
              <w:t>1</w:t>
            </w:r>
          </w:p>
        </w:tc>
        <w:tc>
          <w:tcPr>
            <w:tcW w:w="1350" w:type="dxa"/>
            <w:shd w:val="clear" w:color="auto" w:fill="auto"/>
            <w:noWrap/>
            <w:vAlign w:val="bottom"/>
          </w:tcPr>
          <w:p w14:paraId="55BD8E04" w14:textId="205C277C" w:rsidR="00593E83" w:rsidRPr="00593E83" w:rsidRDefault="00593E83" w:rsidP="00593E83">
            <w:pPr>
              <w:jc w:val="center"/>
              <w:rPr>
                <w:rFonts w:ascii="Consolas" w:hAnsi="Consolas"/>
                <w:color w:val="000000"/>
                <w:sz w:val="20"/>
                <w:szCs w:val="20"/>
              </w:rPr>
            </w:pPr>
            <w:r w:rsidRPr="00593E83">
              <w:rPr>
                <w:rFonts w:ascii="Consolas" w:hAnsi="Consolas" w:cs="Arial"/>
                <w:color w:val="000000"/>
                <w:sz w:val="16"/>
                <w:szCs w:val="16"/>
              </w:rPr>
              <w:t>001.015.266</w:t>
            </w:r>
          </w:p>
        </w:tc>
        <w:tc>
          <w:tcPr>
            <w:tcW w:w="3540" w:type="dxa"/>
            <w:shd w:val="clear" w:color="auto" w:fill="auto"/>
            <w:noWrap/>
          </w:tcPr>
          <w:p w14:paraId="7E4060A3" w14:textId="77777777" w:rsidR="00593E83" w:rsidRDefault="00593E83" w:rsidP="00593E83">
            <w:pPr>
              <w:jc w:val="both"/>
              <w:rPr>
                <w:rFonts w:ascii="Consolas" w:hAnsi="Consolas" w:cs="Arial"/>
                <w:color w:val="000000"/>
                <w:sz w:val="16"/>
                <w:szCs w:val="16"/>
              </w:rPr>
            </w:pPr>
            <w:r w:rsidRPr="00593E83">
              <w:rPr>
                <w:rFonts w:ascii="Consolas" w:hAnsi="Consolas" w:cs="Arial"/>
                <w:color w:val="000000"/>
                <w:sz w:val="16"/>
                <w:szCs w:val="16"/>
              </w:rPr>
              <w:t>CAMINHÃO NOVO/ZERO KM, ANO 24 OU SUPERIOR, VEÍCULO COM SISTEMA DE AR CONDICIONADO, COM SISTEMA HIDRÁULICO DE COMPACTAÇÃO, COM TAXA MÍNIMA DE COMPACTAÇÃO DE 4:1, CAPACIDADE MÍNIMA DE ARMAZENAMENTO DE RESÍDUOS DE 10 M³, SISTEMA DE COLETA E ARMAZENAMENTO DE CHORUME, SISTEMA DE ABERTURA DA PORTA TRASEIRA PARA O DESCARREGAMENTO DOS RESÍDUOS ATRAVÉS DE COMANDOS POR PAINEL EJETOR, COMPACTAÇÃO POR COMANDOS HIDRÁULICOS, SINALIZAÇÃO DE ACORDO COM AS NORMAS DE TRÂNSITO, ALERTA SONORO ENTRE OS OPERADORES DE COLETA E O MOTORISTA NA CABINE DO VEÍCULO E PLATAFORMA TRASEIRA PARA ATÉ 04 (QUATRO) PESSOAS, COM CORRIMÃO SUPERIOR E LATERAL. CAPACIDADE DE PBT NO MÍNIMO 16.000KG, CMT MÍNIMO 26.000KG, RODADO DUPLO TRASEIRO, FREIO DE SERVIÇO (ESTACIONAMENTO) A AR (PNEUMÁTICO), POTÊNCIA MÍNIMA MOTOR 180CV, TORQUE MÍNIMO DE 650NM, CAMBIO DE VELOCIDADE MÍNIMO DE 5 MARCHAS A FRENTE UMA A RÉ, SUSPENÇÃO DIANTEIRA MOLAS (PARABÓLICAS OU SEMIELÍPTICAS OU SIMILAR), SUSPENÇÃO TRASEIRA MOLAS (PARABÓLICAS OU SEMIELÍPTICAS OU SIMILAR)</w:t>
            </w:r>
            <w:r>
              <w:rPr>
                <w:rFonts w:ascii="Consolas" w:hAnsi="Consolas" w:cs="Arial"/>
                <w:color w:val="000000"/>
                <w:sz w:val="16"/>
                <w:szCs w:val="16"/>
              </w:rPr>
              <w:t>.</w:t>
            </w:r>
          </w:p>
          <w:p w14:paraId="63FE16C7" w14:textId="06C837B1" w:rsidR="00593E83" w:rsidRPr="00593E83" w:rsidRDefault="00593E83" w:rsidP="00593E83">
            <w:pPr>
              <w:jc w:val="both"/>
              <w:rPr>
                <w:rFonts w:ascii="Consolas" w:hAnsi="Consolas"/>
                <w:color w:val="000000"/>
                <w:sz w:val="20"/>
                <w:szCs w:val="20"/>
              </w:rPr>
            </w:pPr>
            <w:r w:rsidRPr="00457D3C">
              <w:rPr>
                <w:rFonts w:ascii="Consolas" w:hAnsi="Consolas" w:cs="Arial"/>
                <w:color w:val="000000"/>
                <w:sz w:val="16"/>
                <w:szCs w:val="16"/>
              </w:rPr>
              <w:t>SISTEMA ELÉTRICO 24V, CABINE EM PAINEL DE AÇO. FABRICAÇÃO NACIONAL, TETO EM CHAPA LISA E CAIXA DE CARGA COM LATERAIS EM CHAPA</w:t>
            </w:r>
            <w:r>
              <w:rPr>
                <w:rFonts w:ascii="Consolas" w:hAnsi="Consolas" w:cs="Arial"/>
                <w:color w:val="000000"/>
                <w:sz w:val="16"/>
                <w:szCs w:val="16"/>
              </w:rPr>
              <w:t xml:space="preserve"> </w:t>
            </w:r>
            <w:r w:rsidRPr="00457D3C">
              <w:rPr>
                <w:rFonts w:ascii="Consolas" w:hAnsi="Consolas" w:cs="Arial"/>
                <w:color w:val="000000"/>
                <w:sz w:val="16"/>
                <w:szCs w:val="16"/>
              </w:rPr>
              <w:t>ÚNICA LISA CALANDRADA E DE FORMA ELÍPTICA, REFORÇADA POR QUADRO DIANTEIRO E TRASEIRO, GARANTINDO TOTAL ESQUADREJAMENTO, DE</w:t>
            </w:r>
            <w:r>
              <w:rPr>
                <w:rFonts w:ascii="Consolas" w:hAnsi="Consolas" w:cs="Arial"/>
                <w:color w:val="000000"/>
                <w:sz w:val="16"/>
                <w:szCs w:val="16"/>
              </w:rPr>
              <w:t xml:space="preserve"> </w:t>
            </w:r>
            <w:r w:rsidRPr="00457D3C">
              <w:rPr>
                <w:rFonts w:ascii="Consolas" w:hAnsi="Consolas" w:cs="Arial"/>
                <w:color w:val="000000"/>
                <w:sz w:val="16"/>
                <w:szCs w:val="16"/>
              </w:rPr>
              <w:t>CARREGAMENTO; PRAÇA DE CARGA TRASEIRA COM CAPACIDADE VOLUMÉTRICA DE 1,85 M³ DE LIXO SOLTO, EQUIPADO COM SISTEMA DE</w:t>
            </w:r>
            <w:r>
              <w:rPr>
                <w:rFonts w:ascii="Consolas" w:hAnsi="Consolas" w:cs="Arial"/>
                <w:color w:val="000000"/>
                <w:sz w:val="16"/>
                <w:szCs w:val="16"/>
              </w:rPr>
              <w:t xml:space="preserve"> </w:t>
            </w:r>
            <w:r w:rsidRPr="00457D3C">
              <w:rPr>
                <w:rFonts w:ascii="Consolas" w:hAnsi="Consolas" w:cs="Arial"/>
                <w:color w:val="000000"/>
                <w:sz w:val="16"/>
                <w:szCs w:val="16"/>
              </w:rPr>
              <w:t>COMPACTAÇÃO EXECUTADO POR 2 PLACAS DE AÇO (COMPACTADORA E TRANSPORTADORA) ACIONADAS POR 2 CILINDROS HIDRÁULICOS DE DUPLA AÇÃO</w:t>
            </w:r>
            <w:r>
              <w:rPr>
                <w:rFonts w:ascii="Consolas" w:hAnsi="Consolas" w:cs="Arial"/>
                <w:color w:val="000000"/>
                <w:sz w:val="16"/>
                <w:szCs w:val="16"/>
              </w:rPr>
              <w:t xml:space="preserve"> </w:t>
            </w:r>
            <w:r w:rsidRPr="00457D3C">
              <w:rPr>
                <w:rFonts w:ascii="Consolas" w:hAnsi="Consolas" w:cs="Arial"/>
                <w:color w:val="000000"/>
                <w:sz w:val="16"/>
                <w:szCs w:val="16"/>
              </w:rPr>
              <w:t>EM CADA UMA COM ESPESSURA MÍNIMA DE 4,10 MM; CICLO DE COMPACTAÇÃO EFETUADO POR COMANDO HIDRÁULICO SEMIAUTOMÁTICO</w:t>
            </w:r>
            <w:r>
              <w:rPr>
                <w:rFonts w:ascii="Consolas" w:hAnsi="Consolas" w:cs="Arial"/>
                <w:color w:val="000000"/>
                <w:sz w:val="16"/>
                <w:szCs w:val="16"/>
              </w:rPr>
              <w:t xml:space="preserve"> </w:t>
            </w:r>
            <w:r w:rsidRPr="00457D3C">
              <w:rPr>
                <w:rFonts w:ascii="Consolas" w:hAnsi="Consolas" w:cs="Arial"/>
                <w:color w:val="000000"/>
                <w:sz w:val="16"/>
                <w:szCs w:val="16"/>
              </w:rPr>
              <w:t>(DESARME POR DETENTE HIDRÁULICO) E ACIONADO POR ALAVANCAS COM SISTEMA DE SEGURANÇA QUE PERMITE PARAR OU INVERTER O CICLO EM</w:t>
            </w:r>
            <w:r>
              <w:rPr>
                <w:rFonts w:ascii="Consolas" w:hAnsi="Consolas" w:cs="Arial"/>
                <w:color w:val="000000"/>
                <w:sz w:val="16"/>
                <w:szCs w:val="16"/>
              </w:rPr>
              <w:t xml:space="preserve"> </w:t>
            </w:r>
            <w:r w:rsidRPr="00457D3C">
              <w:rPr>
                <w:rFonts w:ascii="Consolas" w:hAnsi="Consolas" w:cs="Arial"/>
                <w:color w:val="000000"/>
                <w:sz w:val="16"/>
                <w:szCs w:val="16"/>
              </w:rPr>
              <w:t>QUALQUER FASE; ABERTURA E FECHAMENTO DA TAMPA TRASEIRA EFETUADA PELA AÇÃO DE 2 CILINDROS HIDRÁULICOS EXTERNOS (1 EM CADA LATERAL)</w:t>
            </w:r>
            <w:r>
              <w:rPr>
                <w:rFonts w:ascii="Consolas" w:hAnsi="Consolas" w:cs="Arial"/>
                <w:color w:val="000000"/>
                <w:sz w:val="16"/>
                <w:szCs w:val="16"/>
              </w:rPr>
              <w:t xml:space="preserve"> </w:t>
            </w:r>
            <w:r w:rsidRPr="00457D3C">
              <w:rPr>
                <w:rFonts w:ascii="Consolas" w:hAnsi="Consolas" w:cs="Arial"/>
                <w:color w:val="000000"/>
                <w:sz w:val="16"/>
                <w:szCs w:val="16"/>
              </w:rPr>
              <w:t>DE SIMPLES AÇÃO E COM TRAVAMENTO MANUAL DA MESMA; COLETOR DEVERÁ POSSUIR SISTEMA DE AJUSTE PARA</w:t>
            </w:r>
            <w:r>
              <w:rPr>
                <w:rFonts w:ascii="Consolas" w:hAnsi="Consolas" w:cs="Arial"/>
                <w:color w:val="000000"/>
                <w:sz w:val="16"/>
                <w:szCs w:val="16"/>
              </w:rPr>
              <w:t xml:space="preserve"> </w:t>
            </w:r>
            <w:r w:rsidRPr="00457D3C">
              <w:rPr>
                <w:rFonts w:ascii="Consolas" w:hAnsi="Consolas" w:cs="Arial"/>
                <w:color w:val="000000"/>
                <w:sz w:val="16"/>
                <w:szCs w:val="16"/>
              </w:rPr>
              <w:t>NÍVEIS DE COMPACTAÇÃO PARA</w:t>
            </w:r>
            <w:r>
              <w:rPr>
                <w:rFonts w:ascii="Consolas" w:hAnsi="Consolas" w:cs="Arial"/>
                <w:color w:val="000000"/>
                <w:sz w:val="16"/>
                <w:szCs w:val="16"/>
              </w:rPr>
              <w:t xml:space="preserve"> </w:t>
            </w:r>
            <w:r w:rsidRPr="00457D3C">
              <w:rPr>
                <w:rFonts w:ascii="Consolas" w:hAnsi="Consolas" w:cs="Arial"/>
                <w:color w:val="000000"/>
                <w:sz w:val="16"/>
                <w:szCs w:val="16"/>
              </w:rPr>
              <w:t>LIXO ORGÂNICO E PARA NÍVEL DE ACOMODAÇÃO PARA LIXO RECICLÁVEL, CÂMERA DE RÉ JUNTO À PRAÇA DE CARGA DO EQUIPAMENTO.</w:t>
            </w:r>
            <w:r>
              <w:rPr>
                <w:rFonts w:ascii="Consolas" w:hAnsi="Consolas" w:cs="Arial"/>
                <w:color w:val="000000"/>
                <w:sz w:val="16"/>
                <w:szCs w:val="16"/>
              </w:rPr>
              <w:t xml:space="preserve"> </w:t>
            </w:r>
            <w:r w:rsidRPr="00457D3C">
              <w:rPr>
                <w:rFonts w:ascii="Consolas" w:hAnsi="Consolas" w:cs="Arial"/>
                <w:color w:val="000000"/>
                <w:sz w:val="16"/>
                <w:szCs w:val="16"/>
              </w:rPr>
              <w:t>EQUIPAMENTO PROJETADO E FABRICADO EM CONFORMIDADE COM AS NORMAS TÉCNICAS ABNT, CÂMERA INTERNA EM INFRAVERMELHO DENTRO DA</w:t>
            </w:r>
            <w:r>
              <w:rPr>
                <w:rFonts w:ascii="Consolas" w:hAnsi="Consolas" w:cs="Arial"/>
                <w:color w:val="000000"/>
                <w:sz w:val="16"/>
                <w:szCs w:val="16"/>
              </w:rPr>
              <w:t xml:space="preserve"> </w:t>
            </w:r>
            <w:r w:rsidRPr="00457D3C">
              <w:rPr>
                <w:rFonts w:ascii="Consolas" w:hAnsi="Consolas" w:cs="Arial"/>
                <w:color w:val="000000"/>
                <w:sz w:val="16"/>
                <w:szCs w:val="16"/>
              </w:rPr>
              <w:t>CAIXA COLETORA, EQUIPAMENTO DEVERÁ</w:t>
            </w:r>
            <w:r>
              <w:rPr>
                <w:rFonts w:ascii="Consolas" w:hAnsi="Consolas" w:cs="Arial"/>
                <w:color w:val="000000"/>
                <w:sz w:val="16"/>
                <w:szCs w:val="16"/>
              </w:rPr>
              <w:t xml:space="preserve"> </w:t>
            </w:r>
            <w:r w:rsidRPr="00457D3C">
              <w:rPr>
                <w:rFonts w:ascii="Consolas" w:hAnsi="Consolas" w:cs="Arial"/>
                <w:color w:val="000000"/>
                <w:sz w:val="16"/>
                <w:szCs w:val="16"/>
              </w:rPr>
              <w:t>POSSUIR O CCT – CERTIFICADO DE CONFORMIDADE TÉCNICA DO EQUIPAMENTO EM CONFORMIDADE COM</w:t>
            </w:r>
            <w:r>
              <w:rPr>
                <w:rFonts w:ascii="Consolas" w:hAnsi="Consolas" w:cs="Arial"/>
                <w:color w:val="000000"/>
                <w:sz w:val="16"/>
                <w:szCs w:val="16"/>
              </w:rPr>
              <w:t xml:space="preserve"> </w:t>
            </w:r>
            <w:r w:rsidRPr="00457D3C">
              <w:rPr>
                <w:rFonts w:ascii="Consolas" w:hAnsi="Consolas" w:cs="Arial"/>
                <w:color w:val="000000"/>
                <w:sz w:val="16"/>
                <w:szCs w:val="16"/>
              </w:rPr>
              <w:t>A ABNT. SISTEMA DE ELEVAÇÃO TRASEIRO PARA LEVANTAMENTO DE LATÕES DE LIXO METÁLICOS. ILUMINAÇÃO NA PRAÇA DE CARGA TRASEIRA PARA</w:t>
            </w:r>
            <w:r>
              <w:rPr>
                <w:rFonts w:ascii="Consolas" w:hAnsi="Consolas" w:cs="Arial"/>
                <w:color w:val="000000"/>
                <w:sz w:val="16"/>
                <w:szCs w:val="16"/>
              </w:rPr>
              <w:t xml:space="preserve"> </w:t>
            </w:r>
            <w:r w:rsidRPr="00457D3C">
              <w:rPr>
                <w:rFonts w:ascii="Consolas" w:hAnsi="Consolas" w:cs="Arial"/>
                <w:color w:val="000000"/>
                <w:sz w:val="16"/>
                <w:szCs w:val="16"/>
              </w:rPr>
              <w:t>TRABALHOS NOTURNO, SINALIZAÇÃO SONORA DE MARCHA À RÉ ENGATADA, COMUNICAÇÃO SONORA ENTRE GARIS E MOTORISTA MOVIMENTAÇÃO SÃO</w:t>
            </w:r>
            <w:r>
              <w:rPr>
                <w:rFonts w:ascii="Consolas" w:hAnsi="Consolas" w:cs="Arial"/>
                <w:color w:val="000000"/>
                <w:sz w:val="16"/>
                <w:szCs w:val="16"/>
              </w:rPr>
              <w:t xml:space="preserve"> </w:t>
            </w:r>
            <w:r w:rsidRPr="00457D3C">
              <w:rPr>
                <w:rFonts w:ascii="Consolas" w:hAnsi="Consolas" w:cs="Arial"/>
                <w:color w:val="000000"/>
                <w:sz w:val="16"/>
                <w:szCs w:val="16"/>
              </w:rPr>
              <w:t>LUBRIFICADOS ATRAVÉS DE GRAXEIRAS, SUPORTE LATERAL PARA PÁ E VASSOURAS, GIROFLEX TRASEIRO; VÁLVULA ANTI– CHUPETA PARA SÓ LIBERAR O</w:t>
            </w:r>
            <w:r>
              <w:rPr>
                <w:rFonts w:ascii="Consolas" w:hAnsi="Consolas" w:cs="Arial"/>
                <w:color w:val="000000"/>
                <w:sz w:val="16"/>
                <w:szCs w:val="16"/>
              </w:rPr>
              <w:t xml:space="preserve"> </w:t>
            </w:r>
            <w:r w:rsidRPr="00457D3C">
              <w:rPr>
                <w:rFonts w:ascii="Consolas" w:hAnsi="Consolas" w:cs="Arial"/>
                <w:color w:val="000000"/>
                <w:sz w:val="16"/>
                <w:szCs w:val="16"/>
              </w:rPr>
              <w:t>AVANÇO DO PAINEL EJETOR COM A TAMPA TRASEIRA ABERTA, BARRAMENTO LATERAL DE PROTEÇÃO CONTRA CICLISTA, PARALAMAS METÁLICOS COM PARA</w:t>
            </w:r>
            <w:r>
              <w:rPr>
                <w:rFonts w:ascii="Consolas" w:hAnsi="Consolas" w:cs="Arial"/>
                <w:color w:val="000000"/>
                <w:sz w:val="16"/>
                <w:szCs w:val="16"/>
              </w:rPr>
              <w:t xml:space="preserve"> </w:t>
            </w:r>
            <w:r w:rsidRPr="00457D3C">
              <w:rPr>
                <w:rFonts w:ascii="Consolas" w:hAnsi="Consolas" w:cs="Arial"/>
                <w:color w:val="000000"/>
                <w:sz w:val="16"/>
                <w:szCs w:val="16"/>
              </w:rPr>
              <w:t>BARROS DE BORRACHA, VEDAÇÃO COM PERFIL DUPLO DE BORRACHA EM ¾ DA PORTA TRASEIRA, CAIXA DE CAPTAÇÃO DE CHORUME COM CAP. VOL. DE</w:t>
            </w:r>
            <w:r>
              <w:rPr>
                <w:rFonts w:ascii="Consolas" w:hAnsi="Consolas" w:cs="Arial"/>
                <w:color w:val="000000"/>
                <w:sz w:val="16"/>
                <w:szCs w:val="16"/>
              </w:rPr>
              <w:t xml:space="preserve"> </w:t>
            </w:r>
            <w:r w:rsidRPr="00457D3C">
              <w:rPr>
                <w:rFonts w:ascii="Consolas" w:hAnsi="Consolas" w:cs="Arial"/>
                <w:color w:val="000000"/>
                <w:sz w:val="16"/>
                <w:szCs w:val="16"/>
              </w:rPr>
              <w:t>100 LITROS COM VÁLVULAS DE ESCOAMENTO, PINTURA DE  ACABAMENTO À BASE DE ESMALTE SINTÉTICO AUTOMOTIVO NA COR A SER ESCOLHIDA,</w:t>
            </w:r>
            <w:r>
              <w:rPr>
                <w:rFonts w:ascii="Consolas" w:hAnsi="Consolas" w:cs="Arial"/>
                <w:color w:val="000000"/>
                <w:sz w:val="16"/>
                <w:szCs w:val="16"/>
              </w:rPr>
              <w:t xml:space="preserve"> </w:t>
            </w:r>
            <w:r w:rsidRPr="00457D3C">
              <w:rPr>
                <w:rFonts w:ascii="Consolas" w:hAnsi="Consolas" w:cs="Arial"/>
                <w:color w:val="000000"/>
                <w:sz w:val="16"/>
                <w:szCs w:val="16"/>
              </w:rPr>
              <w:t>TOMADA DE FORÇA MULTIPLICADORA SEM CARDAN E COM ACIONAMENTO INTERNO NA CABINE, DEVERÁ SER EFETUADO NO CHASSI DO CAMINHÃO O</w:t>
            </w:r>
            <w:r>
              <w:rPr>
                <w:rFonts w:ascii="Consolas" w:hAnsi="Consolas" w:cs="Arial"/>
                <w:color w:val="000000"/>
                <w:sz w:val="16"/>
                <w:szCs w:val="16"/>
              </w:rPr>
              <w:t xml:space="preserve"> </w:t>
            </w:r>
            <w:r w:rsidRPr="00457D3C">
              <w:rPr>
                <w:rFonts w:ascii="Consolas" w:hAnsi="Consolas" w:cs="Arial"/>
                <w:color w:val="000000"/>
                <w:sz w:val="16"/>
                <w:szCs w:val="16"/>
              </w:rPr>
              <w:t>SERVIÇO DE ADEQUAÇÃO DA DISTÂNCIA DE ENTRE EIXOS DO CHASSI, ASSIM COMO O REFORÇO NOS FEIXES DE MOLAS TRASEIROS DO CHASSI PARA</w:t>
            </w:r>
            <w:r>
              <w:rPr>
                <w:rFonts w:ascii="Consolas" w:hAnsi="Consolas" w:cs="Arial"/>
                <w:color w:val="000000"/>
                <w:sz w:val="16"/>
                <w:szCs w:val="16"/>
              </w:rPr>
              <w:t xml:space="preserve"> </w:t>
            </w:r>
            <w:r w:rsidRPr="00457D3C">
              <w:rPr>
                <w:rFonts w:ascii="Consolas" w:hAnsi="Consolas" w:cs="Arial"/>
                <w:color w:val="000000"/>
                <w:sz w:val="16"/>
                <w:szCs w:val="16"/>
              </w:rPr>
              <w:t>ADEQUAÇÃO AO PESO DO COLETOR NO CHASSI DO CAMINHÃO; TRAVA DE SEGURANÇA NA PORTA TRASEIRA PARA OPERAÇÃO DE LAVAGEM E/OU</w:t>
            </w:r>
            <w:r>
              <w:rPr>
                <w:rFonts w:ascii="Consolas" w:hAnsi="Consolas" w:cs="Arial"/>
                <w:color w:val="000000"/>
                <w:sz w:val="16"/>
                <w:szCs w:val="16"/>
              </w:rPr>
              <w:t xml:space="preserve"> </w:t>
            </w:r>
            <w:r w:rsidRPr="00457D3C">
              <w:rPr>
                <w:rFonts w:ascii="Consolas" w:hAnsi="Consolas" w:cs="Arial"/>
                <w:color w:val="000000"/>
                <w:sz w:val="16"/>
                <w:szCs w:val="16"/>
              </w:rPr>
              <w:t>MANUTENÇÃO. PINTURA INTERNA EM EPÓXI E PINTURA EXTERNA DO CAMINHÃO EM P.U NA COR BRANCA, E DO EQUIPAMENTO COMPACTADOR A SER</w:t>
            </w:r>
            <w:r>
              <w:rPr>
                <w:rFonts w:ascii="Consolas" w:hAnsi="Consolas" w:cs="Arial"/>
                <w:color w:val="000000"/>
                <w:sz w:val="16"/>
                <w:szCs w:val="16"/>
              </w:rPr>
              <w:t xml:space="preserve"> </w:t>
            </w:r>
            <w:r w:rsidRPr="00457D3C">
              <w:rPr>
                <w:rFonts w:ascii="Consolas" w:hAnsi="Consolas" w:cs="Arial"/>
                <w:color w:val="000000"/>
                <w:sz w:val="16"/>
                <w:szCs w:val="16"/>
              </w:rPr>
              <w:t>INDICADA PELA PREFEITURA DE MEDIANEIRA, SENDO INCLUSO TAMBÉM O LOGOTIPO DO MUNICÍPIO.</w:t>
            </w:r>
          </w:p>
        </w:tc>
        <w:tc>
          <w:tcPr>
            <w:tcW w:w="1217" w:type="dxa"/>
            <w:shd w:val="clear" w:color="auto" w:fill="auto"/>
            <w:noWrap/>
            <w:vAlign w:val="bottom"/>
          </w:tcPr>
          <w:p w14:paraId="25BCBCA4" w14:textId="3BD12D38" w:rsidR="00593E83" w:rsidRPr="00593E83" w:rsidRDefault="00593E83" w:rsidP="00593E83">
            <w:pPr>
              <w:jc w:val="center"/>
              <w:rPr>
                <w:rFonts w:ascii="Consolas" w:hAnsi="Consolas"/>
                <w:color w:val="000000"/>
                <w:sz w:val="20"/>
                <w:szCs w:val="20"/>
              </w:rPr>
            </w:pPr>
            <w:r w:rsidRPr="00593E83">
              <w:rPr>
                <w:rFonts w:ascii="Consolas" w:hAnsi="Consolas" w:cs="Arial"/>
                <w:color w:val="000000"/>
                <w:sz w:val="16"/>
                <w:szCs w:val="16"/>
              </w:rPr>
              <w:t>UN</w:t>
            </w:r>
          </w:p>
        </w:tc>
        <w:tc>
          <w:tcPr>
            <w:tcW w:w="899" w:type="dxa"/>
            <w:shd w:val="clear" w:color="auto" w:fill="auto"/>
            <w:noWrap/>
            <w:vAlign w:val="bottom"/>
          </w:tcPr>
          <w:p w14:paraId="549DAC14" w14:textId="0F585010" w:rsidR="00593E83" w:rsidRPr="00593E83" w:rsidRDefault="00593E83" w:rsidP="00593E83">
            <w:pPr>
              <w:jc w:val="center"/>
              <w:rPr>
                <w:rFonts w:ascii="Consolas" w:hAnsi="Consolas"/>
                <w:color w:val="000000"/>
                <w:sz w:val="20"/>
                <w:szCs w:val="20"/>
              </w:rPr>
            </w:pPr>
            <w:r w:rsidRPr="00593E83">
              <w:rPr>
                <w:rFonts w:ascii="Consolas" w:hAnsi="Consolas" w:cs="Arial"/>
                <w:color w:val="000000"/>
                <w:sz w:val="16"/>
                <w:szCs w:val="16"/>
              </w:rPr>
              <w:t>1,</w:t>
            </w:r>
          </w:p>
        </w:tc>
        <w:tc>
          <w:tcPr>
            <w:tcW w:w="1145" w:type="dxa"/>
            <w:shd w:val="clear" w:color="auto" w:fill="auto"/>
            <w:noWrap/>
            <w:vAlign w:val="bottom"/>
          </w:tcPr>
          <w:p w14:paraId="3FDF6690" w14:textId="1DBF0167" w:rsidR="00593E83" w:rsidRPr="00593E83" w:rsidRDefault="00593E83" w:rsidP="00593E83">
            <w:pPr>
              <w:jc w:val="right"/>
              <w:rPr>
                <w:rFonts w:ascii="Consolas" w:hAnsi="Consolas"/>
                <w:color w:val="000000"/>
                <w:sz w:val="20"/>
                <w:szCs w:val="20"/>
              </w:rPr>
            </w:pPr>
            <w:r w:rsidRPr="00593E83">
              <w:rPr>
                <w:rFonts w:ascii="Consolas" w:hAnsi="Consolas" w:cs="Arial"/>
                <w:color w:val="000000"/>
                <w:sz w:val="16"/>
                <w:szCs w:val="16"/>
              </w:rPr>
              <w:t>570.000,00</w:t>
            </w:r>
          </w:p>
        </w:tc>
        <w:tc>
          <w:tcPr>
            <w:tcW w:w="1157" w:type="dxa"/>
            <w:shd w:val="clear" w:color="auto" w:fill="auto"/>
            <w:noWrap/>
            <w:vAlign w:val="bottom"/>
          </w:tcPr>
          <w:p w14:paraId="786E8058" w14:textId="3E874D1B" w:rsidR="00593E83" w:rsidRPr="00593E83" w:rsidRDefault="00593E83" w:rsidP="00593E83">
            <w:pPr>
              <w:jc w:val="right"/>
              <w:rPr>
                <w:rFonts w:ascii="Consolas" w:hAnsi="Consolas"/>
                <w:color w:val="000000"/>
                <w:sz w:val="20"/>
                <w:szCs w:val="20"/>
              </w:rPr>
            </w:pPr>
            <w:r w:rsidRPr="00593E83">
              <w:rPr>
                <w:rFonts w:ascii="Consolas" w:hAnsi="Consolas" w:cs="Arial"/>
                <w:color w:val="000000"/>
                <w:sz w:val="16"/>
                <w:szCs w:val="16"/>
              </w:rPr>
              <w:t>570.000,00</w:t>
            </w:r>
          </w:p>
        </w:tc>
      </w:tr>
    </w:tbl>
    <w:p w14:paraId="0F6225A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BFB250C" w14:textId="0EE0FCBC"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6D397E">
        <w:rPr>
          <w:rFonts w:ascii="Consolas" w:hAnsi="Consolas" w:cs="Times New Roman"/>
          <w:color w:val="auto"/>
          <w:sz w:val="28"/>
          <w:szCs w:val="28"/>
        </w:rPr>
        <w:t xml:space="preserve">1.2. O objeto desta contratação não se enquadra como sendo de bem de luxo, conforme </w:t>
      </w:r>
      <w:r w:rsidR="00D853B0">
        <w:rPr>
          <w:rFonts w:ascii="Consolas" w:hAnsi="Consolas"/>
          <w:sz w:val="28"/>
          <w:szCs w:val="28"/>
        </w:rPr>
        <w:t>Decreto nº 2.618, de 29 de dezembro de 2023</w:t>
      </w:r>
      <w:r w:rsidR="00D853B0" w:rsidRPr="00E27C54">
        <w:rPr>
          <w:rFonts w:ascii="Consolas" w:hAnsi="Consolas" w:cs="Times New Roman"/>
          <w:color w:val="000000" w:themeColor="text1"/>
          <w:sz w:val="28"/>
          <w:szCs w:val="28"/>
        </w:rPr>
        <w:t>.</w:t>
      </w:r>
    </w:p>
    <w:p w14:paraId="58AB160A" w14:textId="77777777" w:rsidR="00D853B0" w:rsidRPr="006D397E" w:rsidRDefault="00D853B0" w:rsidP="002A3A04">
      <w:pPr>
        <w:pStyle w:val="Nivel2"/>
        <w:numPr>
          <w:ilvl w:val="0"/>
          <w:numId w:val="0"/>
        </w:numPr>
        <w:spacing w:before="0" w:after="0" w:line="240" w:lineRule="auto"/>
        <w:rPr>
          <w:rFonts w:ascii="Consolas" w:hAnsi="Consolas" w:cs="Times New Roman"/>
          <w:color w:val="auto"/>
          <w:sz w:val="28"/>
          <w:szCs w:val="28"/>
        </w:rPr>
      </w:pPr>
    </w:p>
    <w:p w14:paraId="1769A9C6" w14:textId="48139100"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1.3. O prazo de vigência da contratação é de 06 (seis) meses, contados da assinatura do Contrato, na forma do artigo 105 da Lei n° 14.133, de 2021.</w:t>
      </w:r>
    </w:p>
    <w:p w14:paraId="5555EC39" w14:textId="4A41C8EC"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Style w:val="Forte"/>
          <w:rFonts w:ascii="Consolas" w:eastAsia="Calibri" w:hAnsi="Consolas" w:cs="Times New Roman"/>
          <w:b w:val="0"/>
          <w:bCs w:val="0"/>
          <w:i w:val="0"/>
          <w:iCs w:val="0"/>
          <w:color w:val="auto"/>
          <w:sz w:val="28"/>
          <w:szCs w:val="28"/>
          <w:shd w:val="clear" w:color="auto" w:fill="FFFFFF"/>
        </w:rPr>
        <w:t>1.</w:t>
      </w:r>
      <w:r w:rsidR="00112E34" w:rsidRPr="006D397E">
        <w:rPr>
          <w:rStyle w:val="Forte"/>
          <w:rFonts w:ascii="Consolas" w:eastAsia="Calibri" w:hAnsi="Consolas" w:cs="Times New Roman"/>
          <w:b w:val="0"/>
          <w:bCs w:val="0"/>
          <w:i w:val="0"/>
          <w:iCs w:val="0"/>
          <w:color w:val="auto"/>
          <w:sz w:val="28"/>
          <w:szCs w:val="28"/>
          <w:shd w:val="clear" w:color="auto" w:fill="FFFFFF"/>
        </w:rPr>
        <w:t>4</w:t>
      </w:r>
      <w:r w:rsidRPr="006D397E">
        <w:rPr>
          <w:rStyle w:val="Forte"/>
          <w:rFonts w:ascii="Consolas" w:eastAsia="Calibri" w:hAnsi="Consolas" w:cs="Times New Roman"/>
          <w:b w:val="0"/>
          <w:bCs w:val="0"/>
          <w:i w:val="0"/>
          <w:iCs w:val="0"/>
          <w:color w:val="auto"/>
          <w:sz w:val="28"/>
          <w:szCs w:val="28"/>
          <w:shd w:val="clear" w:color="auto" w:fill="FFFFFF"/>
        </w:rPr>
        <w:t xml:space="preserve">. </w:t>
      </w:r>
      <w:r w:rsidR="00112E34" w:rsidRPr="006D397E">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6D397E">
        <w:rPr>
          <w:rStyle w:val="Forte"/>
          <w:rFonts w:ascii="Consolas" w:eastAsia="Calibri" w:hAnsi="Consolas" w:cs="Times New Roman"/>
          <w:b w:val="0"/>
          <w:bCs w:val="0"/>
          <w:i w:val="0"/>
          <w:iCs w:val="0"/>
          <w:color w:val="auto"/>
          <w:sz w:val="28"/>
          <w:szCs w:val="28"/>
          <w:shd w:val="clear" w:color="auto" w:fill="FFFFFF"/>
        </w:rPr>
        <w:t>.</w:t>
      </w:r>
    </w:p>
    <w:p w14:paraId="6FE07CA2" w14:textId="31AE7B87" w:rsidR="00FC2FE7" w:rsidRPr="006D397E" w:rsidRDefault="00FC2FE7" w:rsidP="00FC2FE7">
      <w:pPr>
        <w:pStyle w:val="Nvel2-Red"/>
        <w:numPr>
          <w:ilvl w:val="0"/>
          <w:numId w:val="0"/>
        </w:numPr>
        <w:tabs>
          <w:tab w:val="left" w:pos="6282"/>
        </w:tabs>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ab/>
      </w:r>
    </w:p>
    <w:p w14:paraId="26681EE2"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2. FUNDAMENTAÇÃO E DESCRIÇÃO DA NECESSIDADE DA CONTRATAÇÃO:</w:t>
      </w:r>
    </w:p>
    <w:p w14:paraId="03757A34" w14:textId="77777777" w:rsidR="002A3A04" w:rsidRPr="006D397E" w:rsidRDefault="002A3A04" w:rsidP="002A3A04">
      <w:pPr>
        <w:rPr>
          <w:rFonts w:ascii="Consolas" w:hAnsi="Consolas"/>
          <w:sz w:val="28"/>
          <w:szCs w:val="28"/>
        </w:rPr>
      </w:pPr>
    </w:p>
    <w:p w14:paraId="4CDDD5E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75642E3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4F2897"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2.2. O objeto da contratação não está previsto no Plano de Contratações Anual.</w:t>
      </w:r>
    </w:p>
    <w:p w14:paraId="3AD4EC84"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3. DESCRIÇÃO DA SOLUÇÃO COMO UM TODO CONSIDERADO O CICLO DE VIDA DO OBJETO E ESPECIFICAÇÃO DO PRODUTO:</w:t>
      </w:r>
    </w:p>
    <w:p w14:paraId="4574A4FF" w14:textId="77777777" w:rsidR="002A3A04" w:rsidRPr="006D397E" w:rsidRDefault="002A3A04" w:rsidP="002A3A04">
      <w:pPr>
        <w:rPr>
          <w:rFonts w:ascii="Consolas" w:hAnsi="Consolas"/>
          <w:sz w:val="28"/>
          <w:szCs w:val="28"/>
        </w:rPr>
      </w:pPr>
    </w:p>
    <w:p w14:paraId="26EA9D0F" w14:textId="77777777"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13EEB47F" w14:textId="77777777" w:rsidR="00FC2FE7" w:rsidRPr="006D397E" w:rsidRDefault="00FC2F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4. REQUISITOS DA CONTRATAÇÃO:</w:t>
      </w:r>
    </w:p>
    <w:p w14:paraId="7ABFF236" w14:textId="77777777" w:rsidR="002A3A04" w:rsidRPr="006D397E" w:rsidRDefault="002A3A04" w:rsidP="002A3A04">
      <w:pPr>
        <w:jc w:val="both"/>
        <w:rPr>
          <w:rFonts w:ascii="Consolas" w:hAnsi="Consolas"/>
          <w:sz w:val="28"/>
          <w:szCs w:val="28"/>
        </w:rPr>
      </w:pPr>
    </w:p>
    <w:p w14:paraId="30BBE8F2" w14:textId="77777777" w:rsidR="002A3A04" w:rsidRPr="006D397E" w:rsidRDefault="002A3A04" w:rsidP="002A3A04">
      <w:pPr>
        <w:autoSpaceDE w:val="0"/>
        <w:autoSpaceDN w:val="0"/>
        <w:adjustRightInd w:val="0"/>
        <w:rPr>
          <w:rFonts w:ascii="Consolas" w:hAnsi="Consolas"/>
          <w:b/>
          <w:bCs/>
          <w:sz w:val="28"/>
          <w:szCs w:val="28"/>
        </w:rPr>
      </w:pPr>
      <w:r w:rsidRPr="006D397E">
        <w:rPr>
          <w:rFonts w:ascii="Consolas" w:hAnsi="Consolas"/>
          <w:b/>
          <w:bCs/>
          <w:sz w:val="28"/>
          <w:szCs w:val="28"/>
        </w:rPr>
        <w:t>SUSTENTABILIDADE</w:t>
      </w:r>
    </w:p>
    <w:p w14:paraId="33E451F9" w14:textId="77777777" w:rsidR="002A3A04" w:rsidRPr="006D397E" w:rsidRDefault="002A3A04" w:rsidP="002A3A04">
      <w:pPr>
        <w:autoSpaceDE w:val="0"/>
        <w:autoSpaceDN w:val="0"/>
        <w:adjustRightInd w:val="0"/>
        <w:rPr>
          <w:rFonts w:ascii="Consolas" w:hAnsi="Consolas"/>
          <w:b/>
          <w:bCs/>
          <w:sz w:val="28"/>
          <w:szCs w:val="28"/>
        </w:rPr>
      </w:pPr>
    </w:p>
    <w:p w14:paraId="592990ED"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4.1. Além dos critérios de sustentabilidade eventualmente inseridos na descrição do objeto, devem ser atendidos os seguintes requisitos, que se baseiam no Guia Nacional de Contratações Sustentáveis.</w:t>
      </w:r>
    </w:p>
    <w:p w14:paraId="35EF6CA8" w14:textId="77777777" w:rsidR="00445B92" w:rsidRPr="006D397E" w:rsidRDefault="00445B92" w:rsidP="002A3A04">
      <w:pPr>
        <w:pStyle w:val="Nvel1-SemNumPreto"/>
        <w:rPr>
          <w:rFonts w:ascii="Consolas" w:hAnsi="Consolas" w:cs="Times New Roman"/>
          <w:sz w:val="28"/>
          <w:szCs w:val="28"/>
        </w:rPr>
      </w:pPr>
    </w:p>
    <w:p w14:paraId="4C824AD7" w14:textId="7A3748C3"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SUBCONTRATAÇÃO</w:t>
      </w:r>
    </w:p>
    <w:p w14:paraId="3D7DEEDA" w14:textId="77777777" w:rsidR="002A3A04" w:rsidRPr="006D397E" w:rsidRDefault="002A3A04" w:rsidP="002A3A04">
      <w:pPr>
        <w:pStyle w:val="Nvel1-SemNumPreto"/>
        <w:rPr>
          <w:rFonts w:ascii="Consolas" w:hAnsi="Consolas" w:cs="Times New Roman"/>
          <w:sz w:val="28"/>
          <w:szCs w:val="28"/>
        </w:rPr>
      </w:pPr>
    </w:p>
    <w:p w14:paraId="2340E56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4.2.</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Não é admitida a subcontratação do objeto contratual.</w:t>
      </w:r>
    </w:p>
    <w:p w14:paraId="0BAC9F5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868C189"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GARANTIA DA CONTRATAÇÃO</w:t>
      </w:r>
    </w:p>
    <w:p w14:paraId="65D5A02D" w14:textId="77777777" w:rsidR="002A3A04" w:rsidRPr="006D397E" w:rsidRDefault="002A3A04" w:rsidP="002A3A04">
      <w:pPr>
        <w:pStyle w:val="Nvel1-SemNumPreto"/>
        <w:rPr>
          <w:rFonts w:ascii="Consolas" w:hAnsi="Consolas" w:cs="Times New Roman"/>
          <w:sz w:val="28"/>
          <w:szCs w:val="28"/>
        </w:rPr>
      </w:pPr>
    </w:p>
    <w:p w14:paraId="4F6EBE7B"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bCs/>
          <w:i w:val="0"/>
          <w:iCs w:val="0"/>
          <w:color w:val="auto"/>
          <w:sz w:val="28"/>
          <w:szCs w:val="28"/>
          <w:lang w:eastAsia="zh-CN" w:bidi="hi-IN"/>
        </w:rPr>
        <w:t>4.3.</w:t>
      </w:r>
      <w:r w:rsidRPr="006D397E">
        <w:rPr>
          <w:rFonts w:ascii="Consolas" w:hAnsi="Consolas" w:cs="Times New Roman"/>
          <w:b/>
          <w:bCs/>
          <w:i w:val="0"/>
          <w:iCs w:val="0"/>
          <w:color w:val="auto"/>
          <w:sz w:val="28"/>
          <w:szCs w:val="28"/>
          <w:lang w:eastAsia="zh-CN" w:bidi="hi-IN"/>
        </w:rPr>
        <w:t xml:space="preserve"> </w:t>
      </w:r>
      <w:r w:rsidRPr="006D397E">
        <w:rPr>
          <w:rFonts w:ascii="Consolas" w:hAnsi="Consolas" w:cs="Times New Roman"/>
          <w:i w:val="0"/>
          <w:iCs w:val="0"/>
          <w:color w:val="auto"/>
          <w:sz w:val="28"/>
          <w:szCs w:val="28"/>
        </w:rPr>
        <w:t xml:space="preserve">Não haverá exigência da garantia da contratação dos </w:t>
      </w:r>
      <w:hyperlink r:id="rId33" w:anchor="art96" w:history="1">
        <w:r w:rsidRPr="006D397E">
          <w:rPr>
            <w:rStyle w:val="Hyperlink"/>
            <w:rFonts w:ascii="Consolas" w:hAnsi="Consolas" w:cs="Times New Roman"/>
            <w:i w:val="0"/>
            <w:iCs w:val="0"/>
            <w:color w:val="auto"/>
            <w:sz w:val="28"/>
            <w:szCs w:val="28"/>
            <w:u w:val="none"/>
          </w:rPr>
          <w:t>artigos 96 e seguintes da Lei nº 14.133, de 2021</w:t>
        </w:r>
      </w:hyperlink>
      <w:r w:rsidRPr="006D397E">
        <w:rPr>
          <w:rFonts w:ascii="Consolas" w:hAnsi="Consolas" w:cs="Times New Roman"/>
          <w:i w:val="0"/>
          <w:iCs w:val="0"/>
          <w:color w:val="auto"/>
          <w:sz w:val="28"/>
          <w:szCs w:val="28"/>
        </w:rPr>
        <w:t>, pelas razões constantes do Estudo Técnico Preliminar.</w:t>
      </w:r>
    </w:p>
    <w:p w14:paraId="668E503E"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09AA8E1"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5. MODELO DE EXECUÇÃO DO OBJETO:</w:t>
      </w:r>
    </w:p>
    <w:p w14:paraId="584DAD95" w14:textId="77777777" w:rsidR="002A3A04" w:rsidRPr="006D397E" w:rsidRDefault="002A3A04" w:rsidP="002A3A04">
      <w:pPr>
        <w:pStyle w:val="Nvel1-SemNum"/>
        <w:rPr>
          <w:rFonts w:ascii="Consolas" w:hAnsi="Consolas" w:cs="Times New Roman"/>
          <w:sz w:val="28"/>
          <w:szCs w:val="28"/>
        </w:rPr>
      </w:pPr>
    </w:p>
    <w:p w14:paraId="370911E9" w14:textId="34DC8884"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bCs/>
          <w:i w:val="0"/>
          <w:iCs w:val="0"/>
          <w:color w:val="auto"/>
          <w:sz w:val="28"/>
          <w:szCs w:val="28"/>
        </w:rPr>
        <w:t xml:space="preserve">5.1. </w:t>
      </w:r>
      <w:r w:rsidRPr="00F9135F">
        <w:rPr>
          <w:rFonts w:ascii="Consolas" w:hAnsi="Consolas" w:cs="Times New Roman"/>
          <w:bCs/>
          <w:i w:val="0"/>
          <w:iCs w:val="0"/>
          <w:color w:val="auto"/>
          <w:sz w:val="28"/>
          <w:szCs w:val="28"/>
        </w:rPr>
        <w:t xml:space="preserve">O prazo de entrega do(s) item(ns) é de </w:t>
      </w:r>
      <w:r w:rsidR="00F9135F" w:rsidRPr="00F9135F">
        <w:rPr>
          <w:rFonts w:ascii="Consolas" w:hAnsi="Consolas" w:cs="Times New Roman"/>
          <w:bCs/>
          <w:i w:val="0"/>
          <w:iCs w:val="0"/>
          <w:color w:val="auto"/>
          <w:sz w:val="28"/>
          <w:szCs w:val="28"/>
        </w:rPr>
        <w:t>30</w:t>
      </w:r>
      <w:r w:rsidRPr="00F9135F">
        <w:rPr>
          <w:rFonts w:ascii="Consolas" w:hAnsi="Consolas" w:cs="Times New Roman"/>
          <w:bCs/>
          <w:i w:val="0"/>
          <w:iCs w:val="0"/>
          <w:color w:val="auto"/>
          <w:sz w:val="28"/>
          <w:szCs w:val="28"/>
        </w:rPr>
        <w:t xml:space="preserve"> (</w:t>
      </w:r>
      <w:r w:rsidR="00F9135F" w:rsidRPr="00F9135F">
        <w:rPr>
          <w:rFonts w:ascii="Consolas" w:hAnsi="Consolas" w:cs="Times New Roman"/>
          <w:bCs/>
          <w:i w:val="0"/>
          <w:iCs w:val="0"/>
          <w:color w:val="auto"/>
          <w:sz w:val="28"/>
          <w:szCs w:val="28"/>
        </w:rPr>
        <w:t>trinta</w:t>
      </w:r>
      <w:r w:rsidRPr="00F9135F">
        <w:rPr>
          <w:rFonts w:ascii="Consolas" w:hAnsi="Consolas" w:cs="Times New Roman"/>
          <w:bCs/>
          <w:i w:val="0"/>
          <w:iCs w:val="0"/>
          <w:color w:val="auto"/>
          <w:sz w:val="28"/>
          <w:szCs w:val="28"/>
        </w:rPr>
        <w:t xml:space="preserve">) dias, </w:t>
      </w:r>
      <w:r w:rsidRPr="006D397E">
        <w:rPr>
          <w:rFonts w:ascii="Consolas" w:hAnsi="Consolas" w:cs="Times New Roman"/>
          <w:bCs/>
          <w:i w:val="0"/>
          <w:iCs w:val="0"/>
          <w:color w:val="auto"/>
          <w:sz w:val="28"/>
          <w:szCs w:val="28"/>
        </w:rPr>
        <w:t>contado da emissão da Ordem de Fornecimento formalizada pelo Contratante, em quantitativo especificado pelo Contratante</w:t>
      </w:r>
      <w:r w:rsidRPr="006D397E">
        <w:rPr>
          <w:rFonts w:ascii="Consolas" w:hAnsi="Consolas" w:cs="Times New Roman"/>
          <w:i w:val="0"/>
          <w:iCs w:val="0"/>
          <w:color w:val="auto"/>
          <w:sz w:val="28"/>
          <w:szCs w:val="28"/>
        </w:rPr>
        <w:t>.</w:t>
      </w:r>
    </w:p>
    <w:p w14:paraId="7200D6E2"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54081A2" w14:textId="360092E3"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 xml:space="preserve">5.2. Caso não seja possível a entrega na data assinalada, a empresa deverá comunicar as razões respectivas com pelo menos </w:t>
      </w:r>
      <w:r w:rsidR="00F9135F">
        <w:rPr>
          <w:rFonts w:ascii="Consolas" w:hAnsi="Consolas" w:cs="Times New Roman"/>
          <w:i w:val="0"/>
          <w:iCs w:val="0"/>
          <w:color w:val="auto"/>
          <w:sz w:val="28"/>
          <w:szCs w:val="28"/>
        </w:rPr>
        <w:t>15</w:t>
      </w:r>
      <w:r w:rsidRPr="006D397E">
        <w:rPr>
          <w:rFonts w:ascii="Consolas" w:hAnsi="Consolas" w:cs="Times New Roman"/>
          <w:i w:val="0"/>
          <w:iCs w:val="0"/>
          <w:color w:val="auto"/>
          <w:sz w:val="28"/>
          <w:szCs w:val="28"/>
        </w:rPr>
        <w:t xml:space="preserve"> (</w:t>
      </w:r>
      <w:r w:rsidR="00F9135F">
        <w:rPr>
          <w:rFonts w:ascii="Consolas" w:hAnsi="Consolas" w:cs="Times New Roman"/>
          <w:i w:val="0"/>
          <w:iCs w:val="0"/>
          <w:color w:val="auto"/>
          <w:sz w:val="28"/>
          <w:szCs w:val="28"/>
        </w:rPr>
        <w:t>quinze</w:t>
      </w:r>
      <w:r w:rsidRPr="006D397E">
        <w:rPr>
          <w:rFonts w:ascii="Consolas" w:hAnsi="Consolas" w:cs="Times New Roman"/>
          <w:i w:val="0"/>
          <w:iCs w:val="0"/>
          <w:color w:val="auto"/>
          <w:sz w:val="28"/>
          <w:szCs w:val="28"/>
        </w:rPr>
        <w:t>) dias de antecedência para que qualquer pleito de prorrogação de prazo seja analisado, ressalvadas situações de caso fortuito e força maior.</w:t>
      </w:r>
    </w:p>
    <w:p w14:paraId="36B9DC2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33E7AEA" w14:textId="77777777" w:rsidR="002A3A04" w:rsidRPr="006D397E" w:rsidRDefault="002A3A04" w:rsidP="002A3A04">
      <w:pPr>
        <w:tabs>
          <w:tab w:val="left" w:pos="0"/>
        </w:tabs>
        <w:ind w:right="-1"/>
        <w:jc w:val="both"/>
        <w:rPr>
          <w:rFonts w:ascii="Consolas" w:hAnsi="Consolas"/>
          <w:sz w:val="28"/>
          <w:szCs w:val="28"/>
        </w:rPr>
      </w:pPr>
      <w:r w:rsidRPr="006D397E">
        <w:rPr>
          <w:rFonts w:ascii="Consolas" w:hAnsi="Consolas"/>
          <w:sz w:val="28"/>
          <w:szCs w:val="28"/>
        </w:rPr>
        <w:t xml:space="preserve">5.3. Arcar com as despesas de carga e descarga e de frete referentes às entregas dos </w:t>
      </w:r>
      <w:r w:rsidRPr="006D397E">
        <w:rPr>
          <w:rFonts w:ascii="Consolas" w:eastAsia="MS Mincho" w:hAnsi="Consolas"/>
          <w:bCs/>
          <w:iCs/>
          <w:sz w:val="28"/>
          <w:szCs w:val="28"/>
        </w:rPr>
        <w:t>bens</w:t>
      </w:r>
      <w:r w:rsidRPr="006D397E">
        <w:rPr>
          <w:rFonts w:ascii="Consolas" w:hAnsi="Consolas"/>
          <w:sz w:val="28"/>
          <w:szCs w:val="28"/>
        </w:rPr>
        <w:t xml:space="preserve">, inclusive os decorrentes de devolução e reposição dos </w:t>
      </w:r>
      <w:r w:rsidRPr="006D397E">
        <w:rPr>
          <w:rFonts w:ascii="Consolas" w:eastAsia="MS Mincho" w:hAnsi="Consolas"/>
          <w:bCs/>
          <w:iCs/>
          <w:sz w:val="28"/>
          <w:szCs w:val="28"/>
        </w:rPr>
        <w:t xml:space="preserve">bens </w:t>
      </w:r>
      <w:r w:rsidRPr="006D397E">
        <w:rPr>
          <w:rFonts w:ascii="Consolas" w:hAnsi="Consolas"/>
          <w:sz w:val="28"/>
          <w:szCs w:val="28"/>
        </w:rPr>
        <w:t xml:space="preserve">recusados por não atenderem ao edital; </w:t>
      </w:r>
    </w:p>
    <w:p w14:paraId="5EFE1AD4" w14:textId="77777777" w:rsidR="002A3A04" w:rsidRPr="006D397E" w:rsidRDefault="002A3A04" w:rsidP="002A3A04">
      <w:pPr>
        <w:tabs>
          <w:tab w:val="left" w:pos="0"/>
        </w:tabs>
        <w:ind w:right="-1"/>
        <w:jc w:val="both"/>
        <w:rPr>
          <w:rFonts w:ascii="Consolas" w:hAnsi="Consolas"/>
          <w:sz w:val="28"/>
          <w:szCs w:val="28"/>
        </w:rPr>
      </w:pPr>
    </w:p>
    <w:p w14:paraId="55581D38" w14:textId="115A3F66" w:rsidR="002A3A04" w:rsidRPr="006D397E" w:rsidRDefault="002A3A04" w:rsidP="002A3A04">
      <w:pPr>
        <w:tabs>
          <w:tab w:val="left" w:pos="0"/>
        </w:tabs>
        <w:ind w:right="-1"/>
        <w:jc w:val="both"/>
        <w:rPr>
          <w:rFonts w:ascii="Consolas" w:hAnsi="Consolas"/>
          <w:sz w:val="28"/>
          <w:szCs w:val="28"/>
        </w:rPr>
      </w:pPr>
      <w:r w:rsidRPr="006D397E">
        <w:rPr>
          <w:rFonts w:ascii="Consolas" w:hAnsi="Consolas"/>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FC2FE7">
        <w:rPr>
          <w:rFonts w:ascii="Consolas" w:hAnsi="Consolas"/>
          <w:sz w:val="28"/>
          <w:szCs w:val="28"/>
        </w:rPr>
        <w:t>Bálsamo</w:t>
      </w:r>
      <w:r w:rsidRPr="006D397E">
        <w:rPr>
          <w:rFonts w:ascii="Consolas" w:hAnsi="Consolas"/>
          <w:sz w:val="28"/>
          <w:szCs w:val="28"/>
        </w:rPr>
        <w:t xml:space="preserve">; </w:t>
      </w:r>
    </w:p>
    <w:p w14:paraId="3065BDE5" w14:textId="77777777" w:rsidR="002A3A04" w:rsidRPr="006D397E" w:rsidRDefault="002A3A04" w:rsidP="002A3A04">
      <w:pPr>
        <w:tabs>
          <w:tab w:val="left" w:pos="0"/>
        </w:tabs>
        <w:ind w:right="-1"/>
        <w:jc w:val="both"/>
        <w:rPr>
          <w:rFonts w:ascii="Consolas" w:hAnsi="Consolas"/>
          <w:sz w:val="28"/>
          <w:szCs w:val="28"/>
        </w:rPr>
      </w:pPr>
    </w:p>
    <w:p w14:paraId="4A32B7C8" w14:textId="7BFD8882" w:rsidR="002A3A04" w:rsidRPr="006D397E" w:rsidRDefault="002A3A04" w:rsidP="002A3A04">
      <w:pPr>
        <w:tabs>
          <w:tab w:val="left" w:pos="0"/>
        </w:tabs>
        <w:ind w:right="-1"/>
        <w:jc w:val="both"/>
        <w:rPr>
          <w:rFonts w:ascii="Consolas" w:hAnsi="Consolas"/>
          <w:sz w:val="28"/>
          <w:szCs w:val="28"/>
        </w:rPr>
      </w:pPr>
      <w:r w:rsidRPr="006D397E">
        <w:rPr>
          <w:rFonts w:ascii="Consolas" w:hAnsi="Consolas"/>
          <w:sz w:val="28"/>
          <w:szCs w:val="28"/>
        </w:rPr>
        <w:t>5.5. Atender a toda a legislação vigente (no âmbito federal, estadual e municipal) durante o fornecimento do objeto deste instrumento;</w:t>
      </w:r>
    </w:p>
    <w:p w14:paraId="486ACB60" w14:textId="77777777" w:rsidR="00112E34" w:rsidRPr="006D397E" w:rsidRDefault="00112E34" w:rsidP="002A3A04">
      <w:pPr>
        <w:tabs>
          <w:tab w:val="left" w:pos="0"/>
        </w:tabs>
        <w:ind w:right="-1"/>
        <w:jc w:val="both"/>
        <w:rPr>
          <w:rFonts w:ascii="Consolas" w:hAnsi="Consolas"/>
          <w:sz w:val="28"/>
          <w:szCs w:val="28"/>
        </w:rPr>
      </w:pPr>
    </w:p>
    <w:p w14:paraId="16C15956" w14:textId="6121BD97" w:rsidR="002A3A04" w:rsidRDefault="002A3A04" w:rsidP="002A3A04">
      <w:pPr>
        <w:tabs>
          <w:tab w:val="left" w:pos="0"/>
        </w:tabs>
        <w:ind w:right="-1"/>
        <w:jc w:val="both"/>
        <w:rPr>
          <w:rFonts w:ascii="Consolas" w:hAnsi="Consolas"/>
          <w:sz w:val="28"/>
          <w:szCs w:val="28"/>
        </w:rPr>
      </w:pPr>
      <w:r w:rsidRPr="006D397E">
        <w:rPr>
          <w:rFonts w:ascii="Consolas" w:hAnsi="Consolas"/>
          <w:sz w:val="28"/>
          <w:szCs w:val="28"/>
        </w:rPr>
        <w:t xml:space="preserve">5.6. Disponibilizar pessoal suficiente e adequado para a descarga, para a movimentação e para a efetiva entrega dos </w:t>
      </w:r>
      <w:r w:rsidRPr="006D397E">
        <w:rPr>
          <w:rFonts w:ascii="Consolas" w:eastAsia="MS Mincho" w:hAnsi="Consolas"/>
          <w:bCs/>
          <w:iCs/>
          <w:sz w:val="28"/>
          <w:szCs w:val="28"/>
        </w:rPr>
        <w:t xml:space="preserve">bens </w:t>
      </w:r>
      <w:r w:rsidRPr="006D397E">
        <w:rPr>
          <w:rFonts w:ascii="Consolas" w:hAnsi="Consolas"/>
          <w:sz w:val="28"/>
          <w:szCs w:val="28"/>
        </w:rPr>
        <w:t xml:space="preserve">a este Município de </w:t>
      </w:r>
      <w:r w:rsidR="00FC2FE7">
        <w:rPr>
          <w:rFonts w:ascii="Consolas" w:hAnsi="Consolas"/>
          <w:sz w:val="28"/>
          <w:szCs w:val="28"/>
        </w:rPr>
        <w:t>Bálsamo</w:t>
      </w:r>
      <w:r w:rsidRPr="006D397E">
        <w:rPr>
          <w:rFonts w:ascii="Consolas" w:hAnsi="Consolas"/>
          <w:sz w:val="28"/>
          <w:szCs w:val="28"/>
        </w:rPr>
        <w:t>;</w:t>
      </w:r>
    </w:p>
    <w:p w14:paraId="2B9515DE" w14:textId="77777777" w:rsidR="006D397E" w:rsidRPr="006D397E" w:rsidRDefault="006D397E" w:rsidP="002A3A04">
      <w:pPr>
        <w:tabs>
          <w:tab w:val="left" w:pos="0"/>
        </w:tabs>
        <w:ind w:right="-1"/>
        <w:jc w:val="both"/>
        <w:rPr>
          <w:rFonts w:ascii="Consolas" w:hAnsi="Consolas"/>
          <w:sz w:val="28"/>
          <w:szCs w:val="28"/>
        </w:rPr>
      </w:pPr>
    </w:p>
    <w:p w14:paraId="46078350" w14:textId="1174B6F3" w:rsidR="002A3A04" w:rsidRPr="006D397E" w:rsidRDefault="002A3A04" w:rsidP="002A3A04">
      <w:pPr>
        <w:ind w:right="-1"/>
        <w:jc w:val="both"/>
        <w:rPr>
          <w:rFonts w:ascii="Consolas" w:hAnsi="Consolas"/>
          <w:sz w:val="28"/>
          <w:szCs w:val="28"/>
        </w:rPr>
      </w:pPr>
      <w:r w:rsidRPr="006D397E">
        <w:rPr>
          <w:rFonts w:ascii="Consolas" w:hAnsi="Consolas"/>
          <w:sz w:val="28"/>
          <w:szCs w:val="28"/>
        </w:rPr>
        <w:t xml:space="preserve">5.7. Entregar os </w:t>
      </w:r>
      <w:r w:rsidRPr="006D397E">
        <w:rPr>
          <w:rFonts w:ascii="Consolas" w:eastAsia="MS Mincho" w:hAnsi="Consolas"/>
          <w:bCs/>
          <w:iCs/>
          <w:sz w:val="28"/>
          <w:szCs w:val="28"/>
        </w:rPr>
        <w:t xml:space="preserve">bens </w:t>
      </w:r>
      <w:r w:rsidRPr="006D397E">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2945771F" w14:textId="77777777" w:rsidR="002A3A04" w:rsidRPr="006D397E" w:rsidRDefault="002A3A04" w:rsidP="002A3A04">
      <w:pPr>
        <w:ind w:right="-1"/>
        <w:jc w:val="both"/>
        <w:rPr>
          <w:rFonts w:ascii="Consolas" w:hAnsi="Consolas"/>
          <w:sz w:val="28"/>
          <w:szCs w:val="28"/>
        </w:rPr>
      </w:pPr>
    </w:p>
    <w:p w14:paraId="68F798AE" w14:textId="468C5428" w:rsidR="002A3A04" w:rsidRPr="006D397E" w:rsidRDefault="002A3A04" w:rsidP="002A3A04">
      <w:pPr>
        <w:ind w:right="-1"/>
        <w:jc w:val="both"/>
        <w:rPr>
          <w:rFonts w:ascii="Consolas" w:hAnsi="Consolas"/>
          <w:sz w:val="28"/>
          <w:szCs w:val="28"/>
        </w:rPr>
      </w:pPr>
      <w:r w:rsidRPr="006D397E">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sidR="00742561">
        <w:rPr>
          <w:rFonts w:ascii="Consolas" w:hAnsi="Consolas"/>
          <w:sz w:val="28"/>
          <w:szCs w:val="28"/>
        </w:rPr>
        <w:t>Bálsamo</w:t>
      </w:r>
      <w:r w:rsidRPr="006D397E">
        <w:rPr>
          <w:rFonts w:ascii="Consolas" w:hAnsi="Consolas"/>
          <w:sz w:val="28"/>
          <w:szCs w:val="28"/>
        </w:rPr>
        <w:t xml:space="preserve"> e, posteriormente, à decisão da autoridade competente; </w:t>
      </w:r>
    </w:p>
    <w:p w14:paraId="7DA942CB" w14:textId="77777777" w:rsidR="002A3A04" w:rsidRPr="006D397E" w:rsidRDefault="002A3A04" w:rsidP="002A3A04">
      <w:pPr>
        <w:ind w:right="-1"/>
        <w:jc w:val="both"/>
        <w:rPr>
          <w:rFonts w:ascii="Consolas" w:hAnsi="Consolas"/>
          <w:sz w:val="28"/>
          <w:szCs w:val="28"/>
        </w:rPr>
      </w:pPr>
    </w:p>
    <w:p w14:paraId="48E273C0" w14:textId="6673335A" w:rsidR="002A3A04" w:rsidRDefault="002A3A04" w:rsidP="00FC2FE7">
      <w:pPr>
        <w:ind w:right="-1"/>
        <w:jc w:val="both"/>
        <w:rPr>
          <w:rFonts w:ascii="Consolas" w:hAnsi="Consolas"/>
          <w:sz w:val="28"/>
          <w:szCs w:val="28"/>
        </w:rPr>
      </w:pPr>
      <w:r w:rsidRPr="006D397E">
        <w:rPr>
          <w:rFonts w:ascii="Consolas" w:hAnsi="Consolas"/>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7349B131" w14:textId="77777777" w:rsidR="00593E83" w:rsidRPr="00FC2FE7" w:rsidRDefault="00593E83" w:rsidP="00FC2FE7">
      <w:pPr>
        <w:ind w:right="-1"/>
        <w:jc w:val="both"/>
        <w:rPr>
          <w:rFonts w:ascii="Consolas" w:hAnsi="Consolas"/>
          <w:sz w:val="28"/>
          <w:szCs w:val="28"/>
        </w:rPr>
      </w:pPr>
    </w:p>
    <w:p w14:paraId="327F5D39" w14:textId="44090E4C"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sz w:val="28"/>
          <w:szCs w:val="28"/>
        </w:rPr>
        <w:t>5.8. Os bens deverão ser entregues observando-se as seguintes condições</w:t>
      </w:r>
      <w:r w:rsidRPr="006D397E">
        <w:rPr>
          <w:rFonts w:ascii="Consolas" w:hAnsi="Consolas" w:cs="Times New Roman"/>
          <w:color w:val="auto"/>
          <w:sz w:val="28"/>
          <w:szCs w:val="28"/>
        </w:rPr>
        <w:t>:</w:t>
      </w:r>
    </w:p>
    <w:p w14:paraId="5B2830B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FE0E01A" w14:textId="546643AD" w:rsidR="002A3A04" w:rsidRPr="00F7400B" w:rsidRDefault="002A3A04" w:rsidP="002A3A04">
      <w:pPr>
        <w:tabs>
          <w:tab w:val="left" w:pos="0"/>
        </w:tabs>
        <w:ind w:right="-1"/>
        <w:jc w:val="both"/>
        <w:rPr>
          <w:rFonts w:ascii="Consolas" w:hAnsi="Consolas"/>
          <w:sz w:val="28"/>
          <w:szCs w:val="28"/>
        </w:rPr>
      </w:pPr>
      <w:r w:rsidRPr="00F7400B">
        <w:rPr>
          <w:rFonts w:ascii="Consolas" w:hAnsi="Consolas"/>
          <w:bCs/>
          <w:sz w:val="28"/>
          <w:szCs w:val="28"/>
        </w:rPr>
        <w:t>a)</w:t>
      </w:r>
      <w:r w:rsidRPr="00F7400B">
        <w:rPr>
          <w:rFonts w:ascii="Consolas" w:hAnsi="Consolas"/>
          <w:sz w:val="28"/>
          <w:szCs w:val="28"/>
        </w:rPr>
        <w:t xml:space="preserve"> Local de entrega: </w:t>
      </w:r>
      <w:r w:rsidR="00F7400B" w:rsidRPr="00F7400B">
        <w:rPr>
          <w:rFonts w:ascii="Consolas" w:hAnsi="Consolas"/>
          <w:sz w:val="28"/>
          <w:szCs w:val="28"/>
        </w:rPr>
        <w:t>Rua Rio de Janeiro</w:t>
      </w:r>
      <w:r w:rsidR="00F7400B">
        <w:rPr>
          <w:rFonts w:ascii="Consolas" w:hAnsi="Consolas"/>
          <w:sz w:val="28"/>
          <w:szCs w:val="28"/>
        </w:rPr>
        <w:t xml:space="preserve"> n°</w:t>
      </w:r>
      <w:r w:rsidR="00F7400B" w:rsidRPr="00F7400B">
        <w:rPr>
          <w:rFonts w:ascii="Consolas" w:hAnsi="Consolas"/>
          <w:sz w:val="28"/>
          <w:szCs w:val="28"/>
        </w:rPr>
        <w:t xml:space="preserve"> 695</w:t>
      </w:r>
      <w:r w:rsidR="00F7400B">
        <w:rPr>
          <w:rFonts w:ascii="Consolas" w:hAnsi="Consolas"/>
          <w:sz w:val="28"/>
          <w:szCs w:val="28"/>
        </w:rPr>
        <w:t xml:space="preserve"> –</w:t>
      </w:r>
      <w:r w:rsidR="00F7400B" w:rsidRPr="00F7400B">
        <w:rPr>
          <w:rFonts w:ascii="Consolas" w:hAnsi="Consolas"/>
          <w:sz w:val="28"/>
          <w:szCs w:val="28"/>
        </w:rPr>
        <w:t xml:space="preserve"> </w:t>
      </w:r>
      <w:r w:rsidR="00F7400B">
        <w:rPr>
          <w:rFonts w:ascii="Consolas" w:hAnsi="Consolas"/>
          <w:sz w:val="28"/>
          <w:szCs w:val="28"/>
        </w:rPr>
        <w:t xml:space="preserve">Bairro </w:t>
      </w:r>
      <w:r w:rsidR="00F7400B" w:rsidRPr="00F7400B">
        <w:rPr>
          <w:rFonts w:ascii="Consolas" w:hAnsi="Consolas"/>
          <w:sz w:val="28"/>
          <w:szCs w:val="28"/>
        </w:rPr>
        <w:t>Centro</w:t>
      </w:r>
      <w:r w:rsidR="00F7400B">
        <w:rPr>
          <w:rFonts w:ascii="Consolas" w:hAnsi="Consolas"/>
          <w:sz w:val="28"/>
          <w:szCs w:val="28"/>
        </w:rPr>
        <w:t>;</w:t>
      </w:r>
    </w:p>
    <w:p w14:paraId="4C49BA4E" w14:textId="77777777" w:rsidR="00445B92" w:rsidRPr="006D397E" w:rsidRDefault="00445B92" w:rsidP="002A3A04">
      <w:pPr>
        <w:tabs>
          <w:tab w:val="left" w:pos="0"/>
        </w:tabs>
        <w:ind w:right="-1"/>
        <w:jc w:val="both"/>
        <w:rPr>
          <w:rFonts w:ascii="Consolas" w:eastAsia="Calibri" w:hAnsi="Consolas"/>
          <w:bCs/>
          <w:iCs/>
          <w:sz w:val="28"/>
          <w:szCs w:val="28"/>
        </w:rPr>
      </w:pPr>
    </w:p>
    <w:p w14:paraId="61020B34" w14:textId="77777777" w:rsidR="002A3A04" w:rsidRPr="006D397E" w:rsidRDefault="002A3A04" w:rsidP="002A3A04">
      <w:pPr>
        <w:pStyle w:val="Nivel01"/>
        <w:rPr>
          <w:rFonts w:ascii="Consolas" w:hAnsi="Consolas" w:cs="Times New Roman"/>
          <w:b w:val="0"/>
          <w:bCs w:val="0"/>
          <w:sz w:val="28"/>
          <w:szCs w:val="28"/>
        </w:rPr>
      </w:pPr>
      <w:r w:rsidRPr="006D397E">
        <w:rPr>
          <w:rFonts w:ascii="Consolas" w:hAnsi="Consolas" w:cs="Times New Roman"/>
          <w:b w:val="0"/>
          <w:bCs w:val="0"/>
          <w:sz w:val="28"/>
          <w:szCs w:val="28"/>
        </w:rPr>
        <w:t xml:space="preserve">b) Horário de recebimento: </w:t>
      </w:r>
      <w:r w:rsidRPr="006D397E">
        <w:rPr>
          <w:rFonts w:ascii="Consolas" w:eastAsia="Arial Unicode MS" w:hAnsi="Consolas" w:cs="Times New Roman"/>
          <w:b w:val="0"/>
          <w:bCs w:val="0"/>
          <w:sz w:val="28"/>
          <w:szCs w:val="28"/>
        </w:rPr>
        <w:t xml:space="preserve">das </w:t>
      </w:r>
      <w:r w:rsidRPr="006D397E">
        <w:rPr>
          <w:rFonts w:ascii="Consolas" w:hAnsi="Consolas" w:cs="Times New Roman"/>
          <w:b w:val="0"/>
          <w:bCs w:val="0"/>
          <w:sz w:val="28"/>
          <w:szCs w:val="28"/>
        </w:rPr>
        <w:t>08h00 às 11h00 e das 13h00 às 17h00</w:t>
      </w:r>
      <w:r w:rsidRPr="006D397E">
        <w:rPr>
          <w:rFonts w:ascii="Consolas" w:eastAsia="Arial Unicode MS" w:hAnsi="Consolas" w:cs="Times New Roman"/>
          <w:b w:val="0"/>
          <w:bCs w:val="0"/>
          <w:sz w:val="28"/>
          <w:szCs w:val="28"/>
        </w:rPr>
        <w:t>.</w:t>
      </w:r>
    </w:p>
    <w:p w14:paraId="2674A7D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458277E"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GARANTIA</w:t>
      </w:r>
    </w:p>
    <w:p w14:paraId="24EFE9B0" w14:textId="77777777" w:rsidR="002A3A04" w:rsidRPr="006D397E" w:rsidRDefault="002A3A04" w:rsidP="002A3A04">
      <w:pPr>
        <w:pStyle w:val="Nvel1-SemNumPreto"/>
        <w:rPr>
          <w:rFonts w:ascii="Consolas" w:hAnsi="Consolas" w:cs="Times New Roman"/>
          <w:sz w:val="28"/>
          <w:szCs w:val="28"/>
        </w:rPr>
      </w:pPr>
    </w:p>
    <w:p w14:paraId="22E4C168"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5.9. O prazo de garantia é aquele estabelecido na Lei nº 8.078, de 11 de setembro de 1990 (Código de Defesa do Consumidor).</w:t>
      </w:r>
    </w:p>
    <w:p w14:paraId="3CDC7CA9"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6. MODELO DE GESTÃO DO CONTRATO:</w:t>
      </w:r>
    </w:p>
    <w:p w14:paraId="37DB3E01"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 xml:space="preserve"> </w:t>
      </w:r>
    </w:p>
    <w:p w14:paraId="70E6778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30F9C9E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6.4. O órgão ou entidade poderá convocar representante da empresa para adoção de providências que devam ser cumpridas de imediato.</w:t>
      </w:r>
    </w:p>
    <w:p w14:paraId="3F53789B" w14:textId="77777777" w:rsidR="00FC2FE7" w:rsidRPr="006D397E" w:rsidRDefault="00FC2FE7" w:rsidP="002A3A04">
      <w:pPr>
        <w:pStyle w:val="Nivel2"/>
        <w:numPr>
          <w:ilvl w:val="0"/>
          <w:numId w:val="0"/>
        </w:numPr>
        <w:spacing w:before="0" w:after="0" w:line="240" w:lineRule="auto"/>
        <w:rPr>
          <w:rFonts w:ascii="Consolas" w:hAnsi="Consolas" w:cs="Times New Roman"/>
          <w:color w:val="auto"/>
          <w:sz w:val="28"/>
          <w:szCs w:val="28"/>
        </w:rPr>
      </w:pPr>
    </w:p>
    <w:p w14:paraId="335E9B3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6.5. Após a assinatura do contrato ou instrumento equivalente</w:t>
      </w:r>
      <w:r w:rsidRPr="006D397E">
        <w:rPr>
          <w:rFonts w:ascii="Consolas" w:hAnsi="Consolas" w:cs="Times New Roman"/>
          <w:strike/>
          <w:color w:val="auto"/>
          <w:sz w:val="28"/>
          <w:szCs w:val="28"/>
        </w:rPr>
        <w:t>,</w:t>
      </w:r>
      <w:r w:rsidRPr="006D397E">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C8F29A" w14:textId="77777777" w:rsidR="00445B92" w:rsidRPr="006D397E" w:rsidRDefault="00445B92" w:rsidP="002A3A04">
      <w:pPr>
        <w:pStyle w:val="Nivel2"/>
        <w:numPr>
          <w:ilvl w:val="0"/>
          <w:numId w:val="0"/>
        </w:numPr>
        <w:spacing w:before="0" w:after="0" w:line="240" w:lineRule="auto"/>
        <w:rPr>
          <w:rFonts w:ascii="Consolas" w:hAnsi="Consolas" w:cs="Times New Roman"/>
          <w:b/>
          <w:bCs/>
          <w:color w:val="auto"/>
          <w:sz w:val="28"/>
          <w:szCs w:val="28"/>
        </w:rPr>
      </w:pPr>
    </w:p>
    <w:p w14:paraId="616A2C56" w14:textId="480FCFC4" w:rsidR="002A3A04" w:rsidRPr="006D397E"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6D397E">
        <w:rPr>
          <w:rFonts w:ascii="Consolas" w:hAnsi="Consolas" w:cs="Times New Roman"/>
          <w:b/>
          <w:bCs/>
          <w:color w:val="auto"/>
          <w:sz w:val="28"/>
          <w:szCs w:val="28"/>
        </w:rPr>
        <w:t>FISCALIZAÇÃO</w:t>
      </w:r>
    </w:p>
    <w:p w14:paraId="4133CC0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6.6. A execução do contrato deverá ser acompanhada e fiscalizada pelo(s) fiscal(is) do contrato, ou pelos respectivos substitutos.</w:t>
      </w:r>
    </w:p>
    <w:p w14:paraId="325705B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FISCALIZAÇÃO TÉCNICA</w:t>
      </w:r>
    </w:p>
    <w:p w14:paraId="5D2073F0" w14:textId="77777777" w:rsidR="002A3A04" w:rsidRPr="006D397E" w:rsidRDefault="002A3A04" w:rsidP="002A3A04">
      <w:pPr>
        <w:pStyle w:val="Nvel1-SemNumPreto"/>
        <w:rPr>
          <w:rFonts w:ascii="Consolas" w:hAnsi="Consolas" w:cs="Times New Roman"/>
          <w:sz w:val="28"/>
          <w:szCs w:val="28"/>
        </w:rPr>
      </w:pPr>
    </w:p>
    <w:p w14:paraId="410CAC8F" w14:textId="1777DF72"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6.7.</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8B6B69" w14:textId="6CC3D075" w:rsidR="002A3A04" w:rsidRPr="006D397E"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r w:rsidRPr="006D397E">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6D397E"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114DC085" w14:textId="2F21139D"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6EDF73D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0C29E3FD" w14:textId="6D1F872E"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E1C1D4E" w14:textId="7368534A"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C85DE98" w14:textId="14FD68A8"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8A8765D" w14:textId="77777777" w:rsidR="00F87E9F" w:rsidRPr="006D397E" w:rsidRDefault="00F87E9F"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6D397E" w:rsidRDefault="002A3A04" w:rsidP="002A3A04">
      <w:pPr>
        <w:pStyle w:val="Nivel3"/>
        <w:numPr>
          <w:ilvl w:val="0"/>
          <w:numId w:val="0"/>
        </w:numPr>
        <w:spacing w:before="0" w:after="0" w:line="240" w:lineRule="auto"/>
        <w:rPr>
          <w:rFonts w:ascii="Consolas" w:hAnsi="Consolas" w:cs="Times New Roman"/>
          <w:b/>
          <w:color w:val="auto"/>
          <w:sz w:val="28"/>
          <w:szCs w:val="28"/>
        </w:rPr>
      </w:pPr>
      <w:r w:rsidRPr="006D397E">
        <w:rPr>
          <w:rFonts w:ascii="Consolas" w:hAnsi="Consolas" w:cs="Times New Roman"/>
          <w:b/>
          <w:color w:val="auto"/>
          <w:sz w:val="28"/>
          <w:szCs w:val="28"/>
        </w:rPr>
        <w:t>FISCALIZAÇÃO ADMINISTRATIVA</w:t>
      </w:r>
    </w:p>
    <w:p w14:paraId="3C18E56F" w14:textId="77777777" w:rsidR="002A3A04" w:rsidRPr="006D397E"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6D397E">
        <w:rPr>
          <w:rFonts w:ascii="Consolas" w:hAnsi="Consolas" w:cs="Times New Roman"/>
          <w:color w:val="auto"/>
          <w:sz w:val="28"/>
          <w:szCs w:val="28"/>
        </w:rPr>
        <w:t>.</w:t>
      </w:r>
    </w:p>
    <w:p w14:paraId="3F3B880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w:t>
      </w:r>
      <w:r w:rsidR="0049789A" w:rsidRPr="006D397E">
        <w:rPr>
          <w:rFonts w:ascii="Consolas" w:hAnsi="Consolas" w:cs="Times New Roman"/>
          <w:color w:val="auto"/>
          <w:sz w:val="28"/>
          <w:szCs w:val="28"/>
        </w:rPr>
        <w:t>9</w:t>
      </w:r>
      <w:r w:rsidRPr="006D397E">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6D397E">
        <w:rPr>
          <w:rFonts w:ascii="Consolas" w:hAnsi="Consolas" w:cs="Times New Roman"/>
          <w:color w:val="auto"/>
          <w:sz w:val="28"/>
          <w:szCs w:val="28"/>
        </w:rPr>
        <w:t>.</w:t>
      </w:r>
    </w:p>
    <w:p w14:paraId="5A681CFA" w14:textId="77777777" w:rsidR="0049789A" w:rsidRPr="006D397E"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6D397E" w:rsidRDefault="0049789A"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6.10. </w:t>
      </w:r>
      <w:r w:rsidRPr="006D397E">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6D397E">
        <w:rPr>
          <w:rFonts w:ascii="Consolas" w:hAnsi="Consolas" w:cs="Times New Roman"/>
          <w:color w:val="auto"/>
          <w:sz w:val="28"/>
          <w:szCs w:val="28"/>
        </w:rPr>
        <w:t xml:space="preserve"> </w:t>
      </w:r>
    </w:p>
    <w:p w14:paraId="1C199109"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GESTOR DO CONTRATO</w:t>
      </w:r>
    </w:p>
    <w:p w14:paraId="26F485FD" w14:textId="77777777" w:rsidR="002A3A04" w:rsidRPr="006D397E" w:rsidRDefault="002A3A04" w:rsidP="002A3A04">
      <w:pPr>
        <w:pStyle w:val="Nvel1-SemNumPreto"/>
        <w:rPr>
          <w:rFonts w:ascii="Consolas" w:hAnsi="Consolas" w:cs="Times New Roman"/>
          <w:sz w:val="28"/>
          <w:szCs w:val="28"/>
        </w:rPr>
      </w:pPr>
    </w:p>
    <w:p w14:paraId="5543B684" w14:textId="1C6CFFCB" w:rsidR="0049789A" w:rsidRPr="006D397E" w:rsidRDefault="002A3A04" w:rsidP="002A3A04">
      <w:pPr>
        <w:pStyle w:val="Nivel2"/>
        <w:numPr>
          <w:ilvl w:val="0"/>
          <w:numId w:val="0"/>
        </w:numPr>
        <w:spacing w:before="0" w:after="0" w:line="240" w:lineRule="auto"/>
        <w:rPr>
          <w:rFonts w:ascii="Consolas" w:hAnsi="Consolas" w:cs="Times New Roman"/>
          <w:b/>
          <w:bCs/>
          <w:color w:val="auto"/>
          <w:sz w:val="28"/>
          <w:szCs w:val="28"/>
          <w:lang w:eastAsia="zh-CN" w:bidi="hi-IN"/>
        </w:rPr>
      </w:pPr>
      <w:r w:rsidRPr="006D397E">
        <w:rPr>
          <w:rFonts w:ascii="Consolas" w:hAnsi="Consolas" w:cs="Times New Roman"/>
          <w:bCs/>
          <w:color w:val="auto"/>
          <w:sz w:val="28"/>
          <w:szCs w:val="28"/>
          <w:lang w:eastAsia="zh-CN" w:bidi="hi-IN"/>
        </w:rPr>
        <w:t>6.</w:t>
      </w:r>
      <w:r w:rsidR="0049789A" w:rsidRPr="006D397E">
        <w:rPr>
          <w:rFonts w:ascii="Consolas" w:hAnsi="Consolas" w:cs="Times New Roman"/>
          <w:bCs/>
          <w:color w:val="auto"/>
          <w:sz w:val="28"/>
          <w:szCs w:val="28"/>
          <w:lang w:eastAsia="zh-CN" w:bidi="hi-IN"/>
        </w:rPr>
        <w:t>11</w:t>
      </w:r>
      <w:r w:rsidRPr="006D397E">
        <w:rPr>
          <w:rFonts w:ascii="Consolas" w:hAnsi="Consolas" w:cs="Times New Roman"/>
          <w:bCs/>
          <w:color w:val="auto"/>
          <w:sz w:val="28"/>
          <w:szCs w:val="28"/>
          <w:lang w:eastAsia="zh-CN" w:bidi="hi-IN"/>
        </w:rPr>
        <w:t>.</w:t>
      </w:r>
      <w:r w:rsidRPr="006D397E">
        <w:rPr>
          <w:rFonts w:ascii="Consolas" w:hAnsi="Consolas" w:cs="Times New Roman"/>
          <w:b/>
          <w:bCs/>
          <w:color w:val="auto"/>
          <w:sz w:val="28"/>
          <w:szCs w:val="28"/>
          <w:lang w:eastAsia="zh-CN" w:bidi="hi-IN"/>
        </w:rPr>
        <w:t xml:space="preserve"> </w:t>
      </w:r>
      <w:r w:rsidR="0049789A" w:rsidRPr="006D397E">
        <w:rPr>
          <w:rFonts w:ascii="Consolas" w:hAnsi="Consolas" w:cs="Times New Roman"/>
          <w:sz w:val="28"/>
          <w:szCs w:val="28"/>
        </w:rPr>
        <w:t>Cabe ao gestor do contrato:</w:t>
      </w:r>
    </w:p>
    <w:p w14:paraId="0B2DF57C" w14:textId="77777777" w:rsidR="0049789A" w:rsidRPr="006D397E" w:rsidRDefault="0049789A"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0DC4FBBA" w14:textId="220F661B" w:rsidR="002A3A04" w:rsidRPr="006D397E" w:rsidRDefault="0049789A"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6.11.1.</w:t>
      </w:r>
      <w:r w:rsidRPr="006D397E">
        <w:rPr>
          <w:rFonts w:ascii="Consolas" w:hAnsi="Consolas" w:cs="Times New Roman"/>
          <w:b/>
          <w:bCs/>
          <w:color w:val="auto"/>
          <w:sz w:val="28"/>
          <w:szCs w:val="28"/>
          <w:lang w:eastAsia="zh-CN" w:bidi="hi-IN"/>
        </w:rPr>
        <w:t xml:space="preserve"> </w:t>
      </w:r>
      <w:r w:rsidR="002A3A04" w:rsidRPr="006D397E">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457026" w14:textId="7660312C" w:rsidR="002A3A04" w:rsidRPr="006D397E" w:rsidRDefault="0049789A"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6.11.2. </w:t>
      </w:r>
      <w:r w:rsidR="002A3A04" w:rsidRPr="006D397E">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FEBFFA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6D397E" w:rsidRDefault="0049789A"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6.11.3. </w:t>
      </w:r>
      <w:r w:rsidR="002A3A04" w:rsidRPr="006D397E">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6D397E" w:rsidRDefault="0049789A"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6.11.4. </w:t>
      </w:r>
      <w:r w:rsidR="002A3A04" w:rsidRPr="006D397E">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6D397E" w:rsidRDefault="0049789A"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 xml:space="preserve">6.11.5. </w:t>
      </w:r>
      <w:r w:rsidR="002A3A04" w:rsidRPr="006D397E">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5093B74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 xml:space="preserve">7. CRITÉRIOS DE MEDIÇÃO E DE PAGAMENTO: </w:t>
      </w:r>
    </w:p>
    <w:p w14:paraId="68745569" w14:textId="77777777" w:rsidR="002A3A04" w:rsidRPr="006D397E" w:rsidRDefault="002A3A04" w:rsidP="002A3A04">
      <w:pPr>
        <w:jc w:val="both"/>
        <w:rPr>
          <w:rFonts w:ascii="Consolas" w:hAnsi="Consolas"/>
          <w:sz w:val="28"/>
          <w:szCs w:val="28"/>
        </w:rPr>
      </w:pPr>
    </w:p>
    <w:p w14:paraId="51FD909C"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RECEBIMENTO</w:t>
      </w:r>
    </w:p>
    <w:p w14:paraId="07A186FE" w14:textId="77777777" w:rsidR="002A3A04" w:rsidRPr="006D397E" w:rsidRDefault="002A3A04" w:rsidP="002A3A04">
      <w:pPr>
        <w:pStyle w:val="Nvel1-SemNumPreto"/>
        <w:rPr>
          <w:rFonts w:ascii="Consolas" w:hAnsi="Consolas" w:cs="Times New Roman"/>
          <w:sz w:val="28"/>
          <w:szCs w:val="28"/>
        </w:rPr>
      </w:pPr>
    </w:p>
    <w:p w14:paraId="5AC47B57" w14:textId="21A27988"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7.1. Os bens serão recebidos provisoriamente, de forma sumária, no ato da entrega, juntamente com a </w:t>
      </w:r>
      <w:r w:rsidRPr="006D397E">
        <w:rPr>
          <w:rFonts w:ascii="Consolas" w:eastAsia="Calibri" w:hAnsi="Consolas" w:cs="Times New Roman"/>
          <w:color w:val="auto"/>
          <w:sz w:val="28"/>
          <w:szCs w:val="28"/>
        </w:rPr>
        <w:t>nota</w:t>
      </w:r>
      <w:r w:rsidRPr="006D397E">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11D1C63" w14:textId="77777777" w:rsidR="00445B92" w:rsidRPr="006D397E" w:rsidRDefault="00445B92" w:rsidP="002A3A04">
      <w:pPr>
        <w:pStyle w:val="Nivel2"/>
        <w:numPr>
          <w:ilvl w:val="0"/>
          <w:numId w:val="0"/>
        </w:numPr>
        <w:spacing w:before="0" w:after="0" w:line="240" w:lineRule="auto"/>
        <w:rPr>
          <w:rFonts w:ascii="Consolas" w:hAnsi="Consolas" w:cs="Times New Roman"/>
          <w:color w:val="auto"/>
          <w:sz w:val="28"/>
          <w:szCs w:val="28"/>
        </w:rPr>
      </w:pPr>
    </w:p>
    <w:p w14:paraId="63818EA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CE51BA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6C63B7D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44A25C" w14:textId="51D1C5D2"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FC81720" w14:textId="77777777" w:rsidR="00593E83" w:rsidRPr="006D397E" w:rsidRDefault="00593E83"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4" w:anchor="art143" w:history="1">
        <w:r w:rsidRPr="006D397E">
          <w:rPr>
            <w:rStyle w:val="Hyperlink"/>
            <w:rFonts w:ascii="Consolas" w:hAnsi="Consolas" w:cs="Times New Roman"/>
            <w:color w:val="auto"/>
            <w:sz w:val="28"/>
            <w:szCs w:val="28"/>
            <w:u w:val="none"/>
          </w:rPr>
          <w:t>art. 143 da Lei nº 14.133, de 2021</w:t>
        </w:r>
      </w:hyperlink>
      <w:r w:rsidRPr="006D397E">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3BDFE5" w14:textId="1B19E9EE" w:rsidR="0049789A"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LIQUIDAÇÃO</w:t>
      </w:r>
    </w:p>
    <w:p w14:paraId="40A67CFF" w14:textId="77777777" w:rsidR="002A3A04" w:rsidRPr="006D397E" w:rsidRDefault="002A3A04" w:rsidP="002A3A04">
      <w:pPr>
        <w:pStyle w:val="Nvel1-SemNumPreto"/>
        <w:rPr>
          <w:rFonts w:ascii="Consolas" w:hAnsi="Consolas" w:cs="Times New Roman"/>
          <w:sz w:val="28"/>
          <w:szCs w:val="28"/>
        </w:rPr>
      </w:pPr>
    </w:p>
    <w:p w14:paraId="41B9A135" w14:textId="2D29C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445B92" w:rsidRPr="006D397E">
        <w:rPr>
          <w:rFonts w:ascii="Consolas" w:hAnsi="Consolas" w:cs="Times New Roman"/>
          <w:color w:val="auto"/>
          <w:sz w:val="28"/>
          <w:szCs w:val="28"/>
        </w:rPr>
        <w:t>9</w:t>
      </w:r>
      <w:r w:rsidRPr="006D397E">
        <w:rPr>
          <w:rFonts w:ascii="Consolas" w:hAnsi="Consolas" w:cs="Times New Roman"/>
          <w:color w:val="auto"/>
          <w:sz w:val="28"/>
          <w:szCs w:val="28"/>
        </w:rPr>
        <w:t>.</w:t>
      </w:r>
      <w:r w:rsidR="00445B92" w:rsidRPr="006D397E">
        <w:rPr>
          <w:rFonts w:ascii="Consolas" w:hAnsi="Consolas" w:cs="Times New Roman"/>
          <w:color w:val="auto"/>
          <w:sz w:val="28"/>
          <w:szCs w:val="28"/>
        </w:rPr>
        <w:t xml:space="preserve"> </w:t>
      </w:r>
      <w:r w:rsidRPr="006D397E">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6D397E">
        <w:rPr>
          <w:rStyle w:val="Hyperlink"/>
          <w:rFonts w:ascii="Consolas" w:hAnsi="Consolas" w:cs="Times New Roman"/>
          <w:color w:val="auto"/>
          <w:sz w:val="28"/>
          <w:szCs w:val="28"/>
          <w:u w:val="none"/>
        </w:rPr>
        <w:t>º da Instrução Normativa SEGES/ME nº 77/2022</w:t>
      </w:r>
      <w:r w:rsidRPr="006D397E">
        <w:rPr>
          <w:rFonts w:ascii="Consolas" w:hAnsi="Consolas" w:cs="Times New Roman"/>
          <w:color w:val="auto"/>
          <w:sz w:val="28"/>
          <w:szCs w:val="28"/>
        </w:rPr>
        <w:t>.</w:t>
      </w:r>
    </w:p>
    <w:p w14:paraId="096A489F" w14:textId="51C0DCD6"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6D397E">
        <w:rPr>
          <w:rFonts w:ascii="Consolas" w:hAnsi="Consolas" w:cs="Times New Roman"/>
          <w:color w:val="auto"/>
          <w:sz w:val="28"/>
          <w:szCs w:val="28"/>
        </w:rPr>
        <w:t>7.</w:t>
      </w:r>
      <w:r w:rsidR="00445B92" w:rsidRPr="006D397E">
        <w:rPr>
          <w:rFonts w:ascii="Consolas" w:hAnsi="Consolas" w:cs="Times New Roman"/>
          <w:color w:val="auto"/>
          <w:sz w:val="28"/>
          <w:szCs w:val="28"/>
        </w:rPr>
        <w:t>9</w:t>
      </w:r>
      <w:r w:rsidRPr="006D397E">
        <w:rPr>
          <w:rFonts w:ascii="Consolas" w:hAnsi="Consolas"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5" w:anchor="art75" w:history="1">
        <w:r w:rsidRPr="006D397E">
          <w:rPr>
            <w:rStyle w:val="Hyperlink"/>
            <w:rFonts w:ascii="Consolas" w:hAnsi="Consolas" w:cs="Times New Roman"/>
            <w:color w:val="auto"/>
            <w:sz w:val="28"/>
            <w:szCs w:val="28"/>
            <w:u w:val="none"/>
          </w:rPr>
          <w:t>inciso II do art. 75 da Lei nº 14.133, de 2021</w:t>
        </w:r>
      </w:hyperlink>
      <w:r w:rsidRPr="006D397E">
        <w:rPr>
          <w:rFonts w:ascii="Consolas" w:hAnsi="Consolas" w:cs="Times New Roman"/>
          <w:color w:val="auto"/>
          <w:sz w:val="28"/>
          <w:szCs w:val="28"/>
        </w:rPr>
        <w:t>.</w:t>
      </w:r>
    </w:p>
    <w:p w14:paraId="4D70B17C"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445B92" w:rsidRPr="006D397E">
        <w:rPr>
          <w:rFonts w:ascii="Consolas" w:hAnsi="Consolas" w:cs="Times New Roman"/>
          <w:color w:val="auto"/>
          <w:sz w:val="28"/>
          <w:szCs w:val="28"/>
        </w:rPr>
        <w:t>10</w:t>
      </w:r>
      <w:r w:rsidRPr="006D397E">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1080B5F4" w14:textId="73EB434C"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445B92" w:rsidRPr="006D397E">
        <w:rPr>
          <w:rFonts w:ascii="Consolas" w:hAnsi="Consolas" w:cs="Times New Roman"/>
          <w:color w:val="auto"/>
          <w:sz w:val="28"/>
          <w:szCs w:val="28"/>
        </w:rPr>
        <w:t>10</w:t>
      </w:r>
      <w:r w:rsidRPr="006D397E">
        <w:rPr>
          <w:rFonts w:ascii="Consolas" w:hAnsi="Consolas" w:cs="Times New Roman"/>
          <w:color w:val="auto"/>
          <w:sz w:val="28"/>
          <w:szCs w:val="28"/>
        </w:rPr>
        <w:t>.1. O prazo de validade;</w:t>
      </w:r>
    </w:p>
    <w:p w14:paraId="34D1077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445B92" w:rsidRPr="006D397E">
        <w:rPr>
          <w:rFonts w:ascii="Consolas" w:hAnsi="Consolas" w:cs="Times New Roman"/>
          <w:color w:val="auto"/>
          <w:sz w:val="28"/>
          <w:szCs w:val="28"/>
        </w:rPr>
        <w:t>10</w:t>
      </w:r>
      <w:r w:rsidRPr="006D397E">
        <w:rPr>
          <w:rFonts w:ascii="Consolas" w:hAnsi="Consolas" w:cs="Times New Roman"/>
          <w:color w:val="auto"/>
          <w:sz w:val="28"/>
          <w:szCs w:val="28"/>
        </w:rPr>
        <w:t xml:space="preserve">.2. A data da emissão; </w:t>
      </w:r>
    </w:p>
    <w:p w14:paraId="60A18A0A"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30397B79" w14:textId="4B43506F"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445B92" w:rsidRPr="006D397E">
        <w:rPr>
          <w:rFonts w:ascii="Consolas" w:hAnsi="Consolas" w:cs="Times New Roman"/>
          <w:color w:val="auto"/>
          <w:sz w:val="28"/>
          <w:szCs w:val="28"/>
        </w:rPr>
        <w:t>10</w:t>
      </w:r>
      <w:r w:rsidRPr="006D397E">
        <w:rPr>
          <w:rFonts w:ascii="Consolas" w:hAnsi="Consolas" w:cs="Times New Roman"/>
          <w:color w:val="auto"/>
          <w:sz w:val="28"/>
          <w:szCs w:val="28"/>
        </w:rPr>
        <w:t xml:space="preserve">.3. Os dados do contrato e do órgão contratante; </w:t>
      </w:r>
    </w:p>
    <w:p w14:paraId="2842A2A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1F65D3E1" w14:textId="1FD21179"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445B92" w:rsidRPr="006D397E">
        <w:rPr>
          <w:rFonts w:ascii="Consolas" w:hAnsi="Consolas" w:cs="Times New Roman"/>
          <w:color w:val="auto"/>
          <w:sz w:val="28"/>
          <w:szCs w:val="28"/>
        </w:rPr>
        <w:t>10</w:t>
      </w:r>
      <w:r w:rsidRPr="006D397E">
        <w:rPr>
          <w:rFonts w:ascii="Consolas" w:hAnsi="Consolas" w:cs="Times New Roman"/>
          <w:color w:val="auto"/>
          <w:sz w:val="28"/>
          <w:szCs w:val="28"/>
        </w:rPr>
        <w:t xml:space="preserve">.4. O período respectivo de execução do contrato; </w:t>
      </w:r>
    </w:p>
    <w:p w14:paraId="207E2CF7"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FCB7C" w14:textId="47B1D78C"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445B92" w:rsidRPr="006D397E">
        <w:rPr>
          <w:rFonts w:ascii="Consolas" w:hAnsi="Consolas" w:cs="Times New Roman"/>
          <w:color w:val="auto"/>
          <w:sz w:val="28"/>
          <w:szCs w:val="28"/>
        </w:rPr>
        <w:t>10</w:t>
      </w:r>
      <w:r w:rsidRPr="006D397E">
        <w:rPr>
          <w:rFonts w:ascii="Consolas" w:hAnsi="Consolas" w:cs="Times New Roman"/>
          <w:color w:val="auto"/>
          <w:sz w:val="28"/>
          <w:szCs w:val="28"/>
        </w:rPr>
        <w:t xml:space="preserve">.5. O valor a pagar; e </w:t>
      </w:r>
    </w:p>
    <w:p w14:paraId="5E7E2006"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w:t>
      </w:r>
      <w:r w:rsidR="00445B92" w:rsidRPr="006D397E">
        <w:rPr>
          <w:rFonts w:ascii="Consolas" w:hAnsi="Consolas" w:cs="Times New Roman"/>
          <w:color w:val="auto"/>
          <w:sz w:val="28"/>
          <w:szCs w:val="28"/>
        </w:rPr>
        <w:t>10</w:t>
      </w:r>
      <w:r w:rsidRPr="006D397E">
        <w:rPr>
          <w:rFonts w:ascii="Consolas" w:hAnsi="Consolas" w:cs="Times New Roman"/>
          <w:color w:val="auto"/>
          <w:sz w:val="28"/>
          <w:szCs w:val="28"/>
        </w:rPr>
        <w:t>.6. Eventual destaque do valor de retenções tributárias cabíveis.</w:t>
      </w:r>
    </w:p>
    <w:p w14:paraId="2941A55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08385" w14:textId="44C53C32"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080460" w:rsidRPr="006D397E">
        <w:rPr>
          <w:rFonts w:ascii="Consolas" w:hAnsi="Consolas" w:cs="Times New Roman"/>
          <w:color w:val="auto"/>
          <w:sz w:val="28"/>
          <w:szCs w:val="28"/>
        </w:rPr>
        <w:t>1</w:t>
      </w:r>
      <w:r w:rsidRPr="006D397E">
        <w:rPr>
          <w:rFonts w:ascii="Consolas" w:hAnsi="Consolas" w:cs="Times New Roman"/>
          <w:color w:val="auto"/>
          <w:sz w:val="28"/>
          <w:szCs w:val="28"/>
        </w:rPr>
        <w:t xml:space="preserve">. </w:t>
      </w:r>
      <w:r w:rsidRPr="006D397E">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6D397E">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080460" w:rsidRPr="006D397E">
        <w:rPr>
          <w:rFonts w:ascii="Consolas" w:hAnsi="Consolas" w:cs="Times New Roman"/>
          <w:color w:val="auto"/>
          <w:sz w:val="28"/>
          <w:szCs w:val="28"/>
        </w:rPr>
        <w:t>2</w:t>
      </w:r>
      <w:r w:rsidRPr="006D397E">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6D397E">
          <w:rPr>
            <w:rStyle w:val="Hyperlink"/>
            <w:rFonts w:ascii="Consolas" w:hAnsi="Consolas" w:cs="Times New Roman"/>
            <w:color w:val="auto"/>
            <w:sz w:val="28"/>
            <w:szCs w:val="28"/>
            <w:u w:val="none"/>
          </w:rPr>
          <w:t xml:space="preserve">art. 68 da Lei nº 14.133, de 2021.  </w:t>
        </w:r>
      </w:hyperlink>
      <w:r w:rsidRPr="006D397E">
        <w:rPr>
          <w:rFonts w:ascii="Consolas" w:hAnsi="Consolas" w:cs="Times New Roman"/>
          <w:color w:val="auto"/>
          <w:sz w:val="28"/>
          <w:szCs w:val="28"/>
        </w:rPr>
        <w:t xml:space="preserve"> </w:t>
      </w:r>
    </w:p>
    <w:p w14:paraId="345E16D7" w14:textId="2AA74079" w:rsidR="002A3A04" w:rsidRDefault="002A3A04" w:rsidP="002A3A04">
      <w:pPr>
        <w:pStyle w:val="Nivel2"/>
        <w:numPr>
          <w:ilvl w:val="0"/>
          <w:numId w:val="0"/>
        </w:numPr>
        <w:spacing w:before="0" w:after="0" w:line="240" w:lineRule="auto"/>
        <w:rPr>
          <w:rFonts w:ascii="Consolas" w:hAnsi="Consolas" w:cs="Times New Roman"/>
          <w:color w:val="auto"/>
          <w:sz w:val="28"/>
          <w:szCs w:val="28"/>
        </w:rPr>
      </w:pPr>
    </w:p>
    <w:p w14:paraId="6D6137E6" w14:textId="77777777" w:rsidR="000341AF" w:rsidRPr="006D397E" w:rsidRDefault="000341AF" w:rsidP="002A3A04">
      <w:pPr>
        <w:pStyle w:val="Nivel2"/>
        <w:numPr>
          <w:ilvl w:val="0"/>
          <w:numId w:val="0"/>
        </w:numPr>
        <w:spacing w:before="0" w:after="0" w:line="240" w:lineRule="auto"/>
        <w:rPr>
          <w:rFonts w:ascii="Consolas" w:hAnsi="Consolas" w:cs="Times New Roman"/>
          <w:color w:val="auto"/>
          <w:sz w:val="28"/>
          <w:szCs w:val="28"/>
        </w:rPr>
      </w:pPr>
    </w:p>
    <w:p w14:paraId="333899E2" w14:textId="77777777" w:rsidR="000341AF"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080460" w:rsidRPr="006D397E">
        <w:rPr>
          <w:rFonts w:ascii="Consolas" w:hAnsi="Consolas" w:cs="Times New Roman"/>
          <w:color w:val="auto"/>
          <w:sz w:val="28"/>
          <w:szCs w:val="28"/>
        </w:rPr>
        <w:t>3</w:t>
      </w:r>
      <w:r w:rsidRPr="006D397E">
        <w:rPr>
          <w:rFonts w:ascii="Consolas" w:hAnsi="Consolas" w:cs="Times New Roman"/>
          <w:color w:val="auto"/>
          <w:sz w:val="28"/>
          <w:szCs w:val="28"/>
        </w:rPr>
        <w:t>. A Administração deverá realizar consulta ao SICAF para:</w:t>
      </w:r>
    </w:p>
    <w:p w14:paraId="27E62E98" w14:textId="45AA5982"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6D397E">
        <w:rPr>
          <w:rFonts w:ascii="Consolas" w:hAnsi="Consolas" w:cs="Times New Roman"/>
          <w:color w:val="auto"/>
          <w:sz w:val="28"/>
          <w:szCs w:val="28"/>
        </w:rPr>
        <w:t xml:space="preserve"> </w:t>
      </w:r>
    </w:p>
    <w:p w14:paraId="449638D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a) verificar a manutenção das condições de habilitação exigidas no edital; </w:t>
      </w:r>
    </w:p>
    <w:p w14:paraId="5210403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47D48B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55B652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080460" w:rsidRPr="006D397E">
        <w:rPr>
          <w:rFonts w:ascii="Consolas" w:hAnsi="Consolas" w:cs="Times New Roman"/>
          <w:color w:val="auto"/>
          <w:sz w:val="28"/>
          <w:szCs w:val="28"/>
        </w:rPr>
        <w:t>4</w:t>
      </w:r>
      <w:r w:rsidRPr="006D397E">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080460" w:rsidRPr="006D397E">
        <w:rPr>
          <w:rFonts w:ascii="Consolas" w:hAnsi="Consolas" w:cs="Times New Roman"/>
          <w:color w:val="auto"/>
          <w:sz w:val="28"/>
          <w:szCs w:val="28"/>
        </w:rPr>
        <w:t>5</w:t>
      </w:r>
      <w:r w:rsidRPr="006D397E">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080460" w:rsidRPr="006D397E">
        <w:rPr>
          <w:rFonts w:ascii="Consolas" w:hAnsi="Consolas" w:cs="Times New Roman"/>
          <w:color w:val="auto"/>
          <w:sz w:val="28"/>
          <w:szCs w:val="28"/>
        </w:rPr>
        <w:t>6</w:t>
      </w:r>
      <w:r w:rsidRPr="006D397E">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080460" w:rsidRPr="006D397E">
        <w:rPr>
          <w:rFonts w:ascii="Consolas" w:hAnsi="Consolas" w:cs="Times New Roman"/>
          <w:color w:val="auto"/>
          <w:sz w:val="28"/>
          <w:szCs w:val="28"/>
        </w:rPr>
        <w:t>7</w:t>
      </w:r>
      <w:r w:rsidRPr="006D397E">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 </w:t>
      </w:r>
    </w:p>
    <w:p w14:paraId="23E0DF9C"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PRAZO DE PAGAMENTO</w:t>
      </w:r>
    </w:p>
    <w:p w14:paraId="04EF2876" w14:textId="77777777" w:rsidR="002A3A04" w:rsidRPr="006D397E" w:rsidRDefault="002A3A04" w:rsidP="002A3A04">
      <w:pPr>
        <w:pStyle w:val="Nvel1-SemNumPreto"/>
        <w:rPr>
          <w:rFonts w:ascii="Consolas" w:hAnsi="Consolas" w:cs="Times New Roman"/>
          <w:sz w:val="28"/>
          <w:szCs w:val="28"/>
        </w:rPr>
      </w:pPr>
    </w:p>
    <w:p w14:paraId="3E885474" w14:textId="1D743BC9"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080460" w:rsidRPr="006D397E">
        <w:rPr>
          <w:rFonts w:ascii="Consolas" w:hAnsi="Consolas" w:cs="Times New Roman"/>
          <w:color w:val="auto"/>
          <w:sz w:val="28"/>
          <w:szCs w:val="28"/>
        </w:rPr>
        <w:t>8</w:t>
      </w:r>
      <w:r w:rsidRPr="006D397E">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7" w:history="1">
        <w:r w:rsidRPr="006D397E">
          <w:rPr>
            <w:rStyle w:val="Hyperlink"/>
            <w:rFonts w:ascii="Consolas" w:hAnsi="Consolas" w:cs="Times New Roman"/>
            <w:color w:val="auto"/>
            <w:sz w:val="28"/>
            <w:szCs w:val="28"/>
            <w:u w:val="none"/>
          </w:rPr>
          <w:t>Instrução Normativa SEGES/ME nº 77, de 2022</w:t>
        </w:r>
      </w:hyperlink>
      <w:r w:rsidRPr="006D397E">
        <w:rPr>
          <w:rFonts w:ascii="Consolas" w:hAnsi="Consolas" w:cs="Times New Roman"/>
          <w:color w:val="auto"/>
          <w:sz w:val="28"/>
          <w:szCs w:val="28"/>
        </w:rPr>
        <w:t>.</w:t>
      </w:r>
    </w:p>
    <w:p w14:paraId="0F2648D7" w14:textId="77777777" w:rsidR="000341AF" w:rsidRPr="006D397E" w:rsidRDefault="000341AF" w:rsidP="002A3A04">
      <w:pPr>
        <w:pStyle w:val="Nivel2"/>
        <w:numPr>
          <w:ilvl w:val="0"/>
          <w:numId w:val="0"/>
        </w:numPr>
        <w:spacing w:before="0" w:after="0" w:line="240" w:lineRule="auto"/>
        <w:rPr>
          <w:rFonts w:ascii="Consolas" w:hAnsi="Consolas" w:cs="Times New Roman"/>
          <w:color w:val="auto"/>
          <w:sz w:val="28"/>
          <w:szCs w:val="28"/>
        </w:rPr>
      </w:pPr>
    </w:p>
    <w:p w14:paraId="0F1CBE2F" w14:textId="7A8EE8E6"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w:t>
      </w:r>
      <w:r w:rsidR="00080460" w:rsidRPr="006D397E">
        <w:rPr>
          <w:rFonts w:ascii="Consolas" w:hAnsi="Consolas" w:cs="Times New Roman"/>
          <w:color w:val="auto"/>
          <w:sz w:val="28"/>
          <w:szCs w:val="28"/>
        </w:rPr>
        <w:t>9</w:t>
      </w:r>
      <w:r w:rsidRPr="006D397E">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FORMA DE PAGAMENTO</w:t>
      </w:r>
    </w:p>
    <w:p w14:paraId="48728EA3" w14:textId="77777777" w:rsidR="002A3A04" w:rsidRPr="006D397E" w:rsidRDefault="002A3A04" w:rsidP="002A3A04">
      <w:pPr>
        <w:pStyle w:val="Nvel1-SemNumPreto"/>
        <w:rPr>
          <w:rFonts w:ascii="Consolas" w:hAnsi="Consolas" w:cs="Times New Roman"/>
          <w:sz w:val="28"/>
          <w:szCs w:val="28"/>
        </w:rPr>
      </w:pPr>
    </w:p>
    <w:p w14:paraId="6DD6D6C2" w14:textId="2D985B5E"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7.</w:t>
      </w:r>
      <w:r w:rsidR="00080460" w:rsidRPr="006D397E">
        <w:rPr>
          <w:rFonts w:ascii="Consolas" w:hAnsi="Consolas" w:cs="Times New Roman"/>
          <w:bCs/>
          <w:color w:val="auto"/>
          <w:sz w:val="28"/>
          <w:szCs w:val="28"/>
          <w:lang w:eastAsia="zh-CN" w:bidi="hi-IN"/>
        </w:rPr>
        <w:t>20</w:t>
      </w:r>
      <w:r w:rsidRPr="006D397E">
        <w:rPr>
          <w:rFonts w:ascii="Consolas" w:hAnsi="Consolas" w:cs="Times New Roman"/>
          <w:bCs/>
          <w:color w:val="auto"/>
          <w:sz w:val="28"/>
          <w:szCs w:val="28"/>
          <w:lang w:eastAsia="zh-CN" w:bidi="hi-IN"/>
        </w:rPr>
        <w:t>.</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080460" w:rsidRPr="006D397E">
        <w:rPr>
          <w:rFonts w:ascii="Consolas" w:hAnsi="Consolas" w:cs="Times New Roman"/>
          <w:color w:val="auto"/>
          <w:sz w:val="28"/>
          <w:szCs w:val="28"/>
        </w:rPr>
        <w:t>1</w:t>
      </w:r>
      <w:r w:rsidRPr="006D397E">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080460" w:rsidRPr="006D397E">
        <w:rPr>
          <w:rFonts w:ascii="Consolas" w:hAnsi="Consolas" w:cs="Times New Roman"/>
          <w:color w:val="auto"/>
          <w:sz w:val="28"/>
          <w:szCs w:val="28"/>
        </w:rPr>
        <w:t>2</w:t>
      </w:r>
      <w:r w:rsidRPr="006D397E">
        <w:rPr>
          <w:rFonts w:ascii="Consolas" w:hAnsi="Consolas" w:cs="Times New Roman"/>
          <w:color w:val="auto"/>
          <w:sz w:val="28"/>
          <w:szCs w:val="28"/>
        </w:rPr>
        <w:t>. Quando do pagamento, será efetuada a retenção tributária prevista na legislação aplicável.</w:t>
      </w:r>
    </w:p>
    <w:p w14:paraId="6A2B8F3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422A061" w14:textId="27B9288A"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080460" w:rsidRPr="006D397E">
        <w:rPr>
          <w:rFonts w:ascii="Consolas" w:hAnsi="Consolas" w:cs="Times New Roman"/>
          <w:color w:val="auto"/>
          <w:sz w:val="28"/>
          <w:szCs w:val="28"/>
        </w:rPr>
        <w:t>2</w:t>
      </w:r>
      <w:r w:rsidRPr="006D397E">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080460" w:rsidRPr="006D397E">
        <w:rPr>
          <w:rFonts w:ascii="Consolas" w:hAnsi="Consolas" w:cs="Times New Roman"/>
          <w:color w:val="auto"/>
          <w:sz w:val="28"/>
          <w:szCs w:val="28"/>
        </w:rPr>
        <w:t>3</w:t>
      </w:r>
      <w:r w:rsidRPr="006D397E">
        <w:rPr>
          <w:rFonts w:ascii="Consolas" w:hAnsi="Consolas" w:cs="Times New Roman"/>
          <w:color w:val="auto"/>
          <w:sz w:val="28"/>
          <w:szCs w:val="28"/>
        </w:rPr>
        <w:t xml:space="preserve">. O contratado regularmente optante pelo Simples Nacional, nos termos da </w:t>
      </w:r>
      <w:hyperlink r:id="rId38" w:history="1">
        <w:r w:rsidRPr="006D397E">
          <w:rPr>
            <w:rStyle w:val="Hyperlink"/>
            <w:rFonts w:ascii="Consolas" w:hAnsi="Consolas" w:cs="Times New Roman"/>
            <w:color w:val="auto"/>
            <w:sz w:val="28"/>
            <w:szCs w:val="28"/>
            <w:u w:val="none"/>
          </w:rPr>
          <w:t>Lei Complementar nº 123, de 2006</w:t>
        </w:r>
      </w:hyperlink>
      <w:r w:rsidRPr="006D397E">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CESSÃO DE CRÉDITO</w:t>
      </w:r>
    </w:p>
    <w:p w14:paraId="7ADFDAAC" w14:textId="77777777" w:rsidR="002A3A04" w:rsidRPr="006D397E" w:rsidRDefault="002A3A04" w:rsidP="002A3A04">
      <w:pPr>
        <w:pStyle w:val="Nvel1-SemNumPreto"/>
        <w:rPr>
          <w:rFonts w:ascii="Consolas" w:hAnsi="Consolas" w:cs="Times New Roman"/>
          <w:sz w:val="28"/>
          <w:szCs w:val="28"/>
        </w:rPr>
      </w:pPr>
    </w:p>
    <w:p w14:paraId="78D4EB32" w14:textId="6F3BDF8D"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080460" w:rsidRPr="006D397E">
        <w:rPr>
          <w:rFonts w:ascii="Consolas" w:hAnsi="Consolas" w:cs="Times New Roman"/>
          <w:color w:val="auto"/>
          <w:sz w:val="28"/>
          <w:szCs w:val="28"/>
        </w:rPr>
        <w:t>4</w:t>
      </w:r>
      <w:r w:rsidRPr="006D397E">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9" w:history="1">
        <w:r w:rsidRPr="006D397E">
          <w:rPr>
            <w:rStyle w:val="Hyperlink"/>
            <w:rFonts w:ascii="Consolas" w:hAnsi="Consolas" w:cs="Times New Roman"/>
            <w:color w:val="auto"/>
            <w:sz w:val="28"/>
            <w:szCs w:val="28"/>
            <w:u w:val="none"/>
          </w:rPr>
          <w:t>Instrução Normativa SEGES/ME nº 53, de 8 de Julho de 2020</w:t>
        </w:r>
      </w:hyperlink>
      <w:r w:rsidRPr="006D397E">
        <w:rPr>
          <w:rFonts w:ascii="Consolas" w:hAnsi="Consolas" w:cs="Times New Roman"/>
          <w:color w:val="auto"/>
          <w:sz w:val="28"/>
          <w:szCs w:val="28"/>
        </w:rPr>
        <w:t>, conforme as regras deste presente tópico.</w:t>
      </w:r>
    </w:p>
    <w:p w14:paraId="1B4FE0F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2762AB0" w14:textId="72D1B28C" w:rsidR="002A3A04" w:rsidRPr="006D397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2" w:name="_Ref118216946"/>
      <w:r w:rsidRPr="006D397E">
        <w:rPr>
          <w:rFonts w:ascii="Consolas" w:hAnsi="Consolas" w:cs="Times New Roman"/>
          <w:i w:val="0"/>
          <w:iCs w:val="0"/>
          <w:color w:val="auto"/>
          <w:sz w:val="28"/>
          <w:szCs w:val="28"/>
        </w:rPr>
        <w:t>7.2</w:t>
      </w:r>
      <w:r w:rsidR="00080460" w:rsidRPr="006D397E">
        <w:rPr>
          <w:rFonts w:ascii="Consolas" w:hAnsi="Consolas" w:cs="Times New Roman"/>
          <w:i w:val="0"/>
          <w:iCs w:val="0"/>
          <w:color w:val="auto"/>
          <w:sz w:val="28"/>
          <w:szCs w:val="28"/>
        </w:rPr>
        <w:t>4</w:t>
      </w:r>
      <w:r w:rsidRPr="006D397E">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2"/>
    </w:p>
    <w:p w14:paraId="6A507C4C" w14:textId="77777777" w:rsidR="002A3A04" w:rsidRPr="006D397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080460" w:rsidRPr="006D397E">
        <w:rPr>
          <w:rFonts w:ascii="Consolas" w:hAnsi="Consolas" w:cs="Times New Roman"/>
          <w:color w:val="auto"/>
          <w:sz w:val="28"/>
          <w:szCs w:val="28"/>
        </w:rPr>
        <w:t>5</w:t>
      </w:r>
      <w:r w:rsidRPr="006D397E">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6D397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6D397E">
        <w:rPr>
          <w:rFonts w:ascii="Consolas" w:hAnsi="Consolas" w:cs="Times New Roman"/>
          <w:color w:val="auto"/>
          <w:sz w:val="28"/>
          <w:szCs w:val="28"/>
        </w:rPr>
        <w:t>7.2</w:t>
      </w:r>
      <w:r w:rsidR="00080460" w:rsidRPr="006D397E">
        <w:rPr>
          <w:rFonts w:ascii="Consolas" w:hAnsi="Consolas" w:cs="Times New Roman"/>
          <w:color w:val="auto"/>
          <w:sz w:val="28"/>
          <w:szCs w:val="28"/>
        </w:rPr>
        <w:t>6</w:t>
      </w:r>
      <w:r w:rsidRPr="006D397E">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6D397E">
          <w:rPr>
            <w:rStyle w:val="Hyperlink"/>
            <w:rFonts w:ascii="Consolas" w:hAnsi="Consolas" w:cs="Times New Roman"/>
            <w:color w:val="auto"/>
            <w:sz w:val="28"/>
            <w:szCs w:val="28"/>
            <w:u w:val="none"/>
          </w:rPr>
          <w:t>o art. 12 da Lei nº 8.429, de 1992</w:t>
        </w:r>
      </w:hyperlink>
      <w:r w:rsidRPr="006D397E">
        <w:rPr>
          <w:rFonts w:ascii="Consolas" w:hAnsi="Consolas" w:cs="Times New Roman"/>
          <w:color w:val="auto"/>
          <w:sz w:val="28"/>
          <w:szCs w:val="28"/>
        </w:rPr>
        <w:t xml:space="preserve">, nos termos do </w:t>
      </w:r>
      <w:hyperlink r:id="rId41" w:history="1">
        <w:r w:rsidRPr="006D397E">
          <w:rPr>
            <w:rStyle w:val="Hyperlink"/>
            <w:rFonts w:ascii="Consolas" w:hAnsi="Consolas" w:cs="Times New Roman"/>
            <w:color w:val="auto"/>
            <w:sz w:val="28"/>
            <w:szCs w:val="28"/>
            <w:u w:val="none"/>
          </w:rPr>
          <w:t>Parecer JL-01, de 18 de maio de 2020.</w:t>
        </w:r>
      </w:hyperlink>
      <w:bookmarkStart w:id="43" w:name="_Hlk114498447"/>
      <w:bookmarkEnd w:id="43"/>
    </w:p>
    <w:p w14:paraId="009C50D3" w14:textId="77777777" w:rsidR="002A3A04" w:rsidRPr="006D397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Style w:val="Hyperlink"/>
          <w:rFonts w:ascii="Consolas" w:hAnsi="Consolas" w:cs="Times New Roman"/>
          <w:color w:val="auto"/>
          <w:sz w:val="28"/>
          <w:szCs w:val="28"/>
          <w:u w:val="none"/>
        </w:rPr>
        <w:t>7.2</w:t>
      </w:r>
      <w:r w:rsidR="00080460" w:rsidRPr="006D397E">
        <w:rPr>
          <w:rStyle w:val="Hyperlink"/>
          <w:rFonts w:ascii="Consolas" w:hAnsi="Consolas" w:cs="Times New Roman"/>
          <w:color w:val="auto"/>
          <w:sz w:val="28"/>
          <w:szCs w:val="28"/>
          <w:u w:val="none"/>
        </w:rPr>
        <w:t>7</w:t>
      </w:r>
      <w:r w:rsidRPr="006D397E">
        <w:rPr>
          <w:rStyle w:val="Hyperlink"/>
          <w:rFonts w:ascii="Consolas" w:hAnsi="Consolas" w:cs="Times New Roman"/>
          <w:color w:val="auto"/>
          <w:sz w:val="28"/>
          <w:szCs w:val="28"/>
          <w:u w:val="none"/>
        </w:rPr>
        <w:t xml:space="preserve">. </w:t>
      </w:r>
      <w:r w:rsidRPr="006D397E">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56AFB70" w14:textId="77777777" w:rsidR="00F87E9F" w:rsidRPr="006D397E" w:rsidRDefault="00F87E9F" w:rsidP="002A3A04">
      <w:pPr>
        <w:pStyle w:val="Nivel2"/>
        <w:numPr>
          <w:ilvl w:val="0"/>
          <w:numId w:val="0"/>
        </w:numPr>
        <w:spacing w:before="0" w:after="0" w:line="240" w:lineRule="auto"/>
        <w:rPr>
          <w:rFonts w:ascii="Consolas" w:hAnsi="Consolas" w:cs="Times New Roman"/>
          <w:color w:val="auto"/>
          <w:sz w:val="28"/>
          <w:szCs w:val="28"/>
        </w:rPr>
      </w:pPr>
    </w:p>
    <w:p w14:paraId="207B79A8" w14:textId="1FE13922"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w:t>
      </w:r>
      <w:r w:rsidR="00080460" w:rsidRPr="006D397E">
        <w:rPr>
          <w:rFonts w:ascii="Consolas" w:hAnsi="Consolas" w:cs="Times New Roman"/>
          <w:color w:val="auto"/>
          <w:sz w:val="28"/>
          <w:szCs w:val="28"/>
        </w:rPr>
        <w:t>8</w:t>
      </w:r>
      <w:r w:rsidRPr="006D397E">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6D397E" w:rsidRDefault="002A3A04" w:rsidP="002A3A04">
      <w:pPr>
        <w:pStyle w:val="Nivel01"/>
        <w:rPr>
          <w:rFonts w:ascii="Consolas" w:hAnsi="Consolas" w:cs="Times New Roman"/>
          <w:sz w:val="28"/>
          <w:szCs w:val="28"/>
          <w:lang w:eastAsia="pt-BR"/>
        </w:rPr>
      </w:pPr>
      <w:r w:rsidRPr="006D397E">
        <w:rPr>
          <w:rFonts w:ascii="Consolas" w:hAnsi="Consolas" w:cs="Times New Roman"/>
          <w:sz w:val="28"/>
          <w:szCs w:val="28"/>
        </w:rPr>
        <w:t>8. FORMA E CRITÉRIOS DE SELEÇÃO DO FORNECEDOR E FORMA DE FORNECIMENTO:</w:t>
      </w:r>
    </w:p>
    <w:p w14:paraId="39574555" w14:textId="77777777" w:rsidR="002A3A04" w:rsidRPr="006D397E" w:rsidRDefault="002A3A04" w:rsidP="002A3A04">
      <w:pPr>
        <w:pStyle w:val="Nvel1-SemNumPreto"/>
        <w:rPr>
          <w:rFonts w:ascii="Consolas" w:hAnsi="Consolas" w:cs="Times New Roman"/>
          <w:sz w:val="28"/>
          <w:szCs w:val="28"/>
        </w:rPr>
      </w:pPr>
    </w:p>
    <w:p w14:paraId="640BAAB7"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FORMA DE SELEÇÃO E CRITÉRIO DE JULGAMENTO DA PROPOSTA</w:t>
      </w:r>
    </w:p>
    <w:p w14:paraId="2EA10A58" w14:textId="77777777" w:rsidR="002A3A04" w:rsidRPr="006D397E" w:rsidRDefault="002A3A04" w:rsidP="002A3A04">
      <w:pPr>
        <w:pStyle w:val="Nvel1-SemNumPreto"/>
        <w:rPr>
          <w:rFonts w:ascii="Consolas" w:hAnsi="Consolas" w:cs="Times New Roman"/>
          <w:sz w:val="28"/>
          <w:szCs w:val="28"/>
        </w:rPr>
      </w:pPr>
    </w:p>
    <w:p w14:paraId="73169FF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FORMA DE FORNECIMENTO</w:t>
      </w:r>
    </w:p>
    <w:p w14:paraId="125BCE9C" w14:textId="77777777" w:rsidR="002A3A04" w:rsidRPr="006D397E" w:rsidRDefault="002A3A04" w:rsidP="002A3A04">
      <w:pPr>
        <w:pStyle w:val="Nvel1-SemNumPreto"/>
        <w:rPr>
          <w:rFonts w:ascii="Consolas" w:hAnsi="Consolas" w:cs="Times New Roman"/>
          <w:sz w:val="28"/>
          <w:szCs w:val="28"/>
        </w:rPr>
      </w:pPr>
    </w:p>
    <w:p w14:paraId="6711EF64" w14:textId="4507F140"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6D397E">
        <w:rPr>
          <w:rStyle w:val="findhit"/>
          <w:rFonts w:ascii="Consolas" w:hAnsi="Consolas" w:cs="Times New Roman"/>
          <w:color w:val="auto"/>
          <w:sz w:val="28"/>
          <w:szCs w:val="28"/>
          <w:shd w:val="clear" w:color="auto" w:fill="FFFFFF"/>
        </w:rPr>
        <w:t xml:space="preserve">8.2. </w:t>
      </w:r>
      <w:r w:rsidRPr="006D397E">
        <w:rPr>
          <w:rStyle w:val="findhit"/>
          <w:rFonts w:ascii="Consolas" w:hAnsi="Consolas" w:cs="Times New Roman"/>
          <w:sz w:val="28"/>
          <w:szCs w:val="28"/>
          <w:shd w:val="clear" w:color="auto" w:fill="FFFFFF"/>
        </w:rPr>
        <w:t xml:space="preserve">O fornecimento do objeto será </w:t>
      </w:r>
      <w:r w:rsidR="000341AF">
        <w:rPr>
          <w:rFonts w:ascii="Consolas" w:hAnsi="Consolas" w:cs="Times New Roman"/>
          <w:sz w:val="28"/>
          <w:szCs w:val="28"/>
        </w:rPr>
        <w:t>integral</w:t>
      </w:r>
      <w:r w:rsidRPr="006D397E">
        <w:rPr>
          <w:rFonts w:ascii="Consolas" w:hAnsi="Consolas" w:cs="Times New Roman"/>
          <w:sz w:val="28"/>
          <w:szCs w:val="28"/>
          <w:shd w:val="clear" w:color="auto" w:fill="FFFFFF"/>
        </w:rPr>
        <w:t>.</w:t>
      </w:r>
    </w:p>
    <w:p w14:paraId="3619BC6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EXIGÊNCIAS DE HABILITAÇÃO</w:t>
      </w:r>
    </w:p>
    <w:p w14:paraId="04A46C8A" w14:textId="77777777" w:rsidR="002A3A04" w:rsidRPr="006D397E" w:rsidRDefault="002A3A04" w:rsidP="002A3A04">
      <w:pPr>
        <w:pStyle w:val="Nvel1-SemNumPreto"/>
        <w:rPr>
          <w:rFonts w:ascii="Consolas" w:hAnsi="Consolas" w:cs="Times New Roman"/>
          <w:sz w:val="28"/>
          <w:szCs w:val="28"/>
        </w:rPr>
      </w:pPr>
    </w:p>
    <w:p w14:paraId="32E4A58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lang w:eastAsia="zh-CN" w:bidi="hi-IN"/>
        </w:rPr>
        <w:t>8.3.</w:t>
      </w:r>
      <w:r w:rsidRPr="006D397E">
        <w:rPr>
          <w:rFonts w:ascii="Consolas" w:hAnsi="Consolas" w:cs="Times New Roman"/>
          <w:b/>
          <w:bCs/>
          <w:color w:val="auto"/>
          <w:sz w:val="28"/>
          <w:szCs w:val="28"/>
          <w:lang w:eastAsia="zh-CN" w:bidi="hi-IN"/>
        </w:rPr>
        <w:t xml:space="preserve"> </w:t>
      </w:r>
      <w:r w:rsidRPr="006D397E">
        <w:rPr>
          <w:rFonts w:ascii="Consolas" w:hAnsi="Consolas" w:cs="Times New Roman"/>
          <w:color w:val="auto"/>
          <w:sz w:val="28"/>
          <w:szCs w:val="28"/>
        </w:rPr>
        <w:t>Para fins de habilitação, deverá o licitante comprovar os seguintes requisitos:</w:t>
      </w:r>
    </w:p>
    <w:p w14:paraId="08AFEDA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HABILITAÇÃO JURÍDICA</w:t>
      </w:r>
    </w:p>
    <w:p w14:paraId="04F36525" w14:textId="77777777" w:rsidR="002A3A04" w:rsidRPr="006D397E" w:rsidRDefault="002A3A04" w:rsidP="002A3A04">
      <w:pPr>
        <w:pStyle w:val="Nvel1-SemNumPreto"/>
        <w:rPr>
          <w:rFonts w:ascii="Consolas" w:hAnsi="Consolas" w:cs="Times New Roman"/>
          <w:sz w:val="28"/>
          <w:szCs w:val="28"/>
        </w:rPr>
      </w:pPr>
    </w:p>
    <w:p w14:paraId="087BEC2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8.4.</w:t>
      </w:r>
      <w:r w:rsidRPr="006D397E">
        <w:rPr>
          <w:rFonts w:ascii="Consolas" w:hAnsi="Consolas" w:cs="Times New Roman"/>
          <w:b/>
          <w:bCs/>
          <w:color w:val="auto"/>
          <w:sz w:val="28"/>
          <w:szCs w:val="28"/>
        </w:rPr>
        <w:t xml:space="preserve"> Empresário individual:</w:t>
      </w:r>
      <w:r w:rsidRPr="006D397E">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8.5.</w:t>
      </w:r>
      <w:r w:rsidRPr="006D397E">
        <w:rPr>
          <w:rFonts w:ascii="Consolas" w:hAnsi="Consolas" w:cs="Times New Roman"/>
          <w:b/>
          <w:bCs/>
          <w:color w:val="auto"/>
          <w:sz w:val="28"/>
          <w:szCs w:val="28"/>
        </w:rPr>
        <w:t xml:space="preserve"> Microempreendedor Individual - MEI:</w:t>
      </w:r>
      <w:r w:rsidRPr="006D397E">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2" w:history="1">
        <w:r w:rsidRPr="006D397E">
          <w:rPr>
            <w:rStyle w:val="Hyperlink"/>
            <w:rFonts w:ascii="Consolas" w:hAnsi="Consolas" w:cs="Times New Roman"/>
            <w:color w:val="auto"/>
            <w:sz w:val="28"/>
            <w:szCs w:val="28"/>
            <w:u w:val="none"/>
          </w:rPr>
          <w:t>https://www.gov.br/empresas-e-negocios/pt-br/empreendedor</w:t>
        </w:r>
      </w:hyperlink>
      <w:r w:rsidRPr="006D397E">
        <w:rPr>
          <w:rFonts w:ascii="Consolas" w:hAnsi="Consolas" w:cs="Times New Roman"/>
          <w:color w:val="auto"/>
          <w:sz w:val="28"/>
          <w:szCs w:val="28"/>
        </w:rPr>
        <w:t xml:space="preserve">; </w:t>
      </w:r>
    </w:p>
    <w:p w14:paraId="71D1D90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8.6. </w:t>
      </w:r>
      <w:r w:rsidRPr="006D397E">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6D397E">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8.7.</w:t>
      </w:r>
      <w:r w:rsidRPr="006D397E">
        <w:rPr>
          <w:rFonts w:ascii="Consolas" w:hAnsi="Consolas" w:cs="Times New Roman"/>
          <w:b/>
          <w:bCs/>
          <w:color w:val="auto"/>
          <w:sz w:val="28"/>
          <w:szCs w:val="28"/>
        </w:rPr>
        <w:t xml:space="preserve"> Sociedade empresária estrangeira:</w:t>
      </w:r>
      <w:r w:rsidRPr="006D397E">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6D397E">
          <w:rPr>
            <w:rStyle w:val="Hyperlink"/>
            <w:rFonts w:ascii="Consolas" w:hAnsi="Consolas" w:cs="Times New Roman"/>
            <w:color w:val="auto"/>
            <w:sz w:val="28"/>
            <w:szCs w:val="28"/>
            <w:u w:val="none"/>
          </w:rPr>
          <w:t>Normativa DREI/ME n.º 77, de 18 de março de 2020</w:t>
        </w:r>
      </w:hyperlink>
      <w:r w:rsidRPr="006D397E">
        <w:rPr>
          <w:rFonts w:ascii="Consolas" w:hAnsi="Consolas" w:cs="Times New Roman"/>
          <w:color w:val="auto"/>
          <w:sz w:val="28"/>
          <w:szCs w:val="28"/>
        </w:rPr>
        <w:t>.</w:t>
      </w:r>
    </w:p>
    <w:p w14:paraId="28DB046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8.8.</w:t>
      </w:r>
      <w:r w:rsidRPr="006D397E">
        <w:rPr>
          <w:rFonts w:ascii="Consolas" w:hAnsi="Consolas" w:cs="Times New Roman"/>
          <w:b/>
          <w:bCs/>
          <w:color w:val="auto"/>
          <w:sz w:val="28"/>
          <w:szCs w:val="28"/>
        </w:rPr>
        <w:t xml:space="preserve"> Sociedade simples: </w:t>
      </w:r>
      <w:r w:rsidRPr="006D397E">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6D397E"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8.9.</w:t>
      </w:r>
      <w:r w:rsidRPr="006D397E">
        <w:rPr>
          <w:rFonts w:ascii="Consolas" w:hAnsi="Consolas" w:cs="Times New Roman"/>
          <w:b/>
          <w:bCs/>
          <w:color w:val="auto"/>
          <w:sz w:val="28"/>
          <w:szCs w:val="28"/>
        </w:rPr>
        <w:t xml:space="preserve"> Filial, sucursal ou agência de sociedade simples ou empresária:</w:t>
      </w:r>
      <w:r w:rsidRPr="006D397E">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4" w:name="_Int_ySfCXwr4"/>
      <w:r w:rsidRPr="006D397E">
        <w:rPr>
          <w:rFonts w:ascii="Consolas" w:hAnsi="Consolas" w:cs="Times New Roman"/>
          <w:color w:val="auto"/>
          <w:sz w:val="28"/>
          <w:szCs w:val="28"/>
        </w:rPr>
        <w:t>Mercantis onde</w:t>
      </w:r>
      <w:bookmarkEnd w:id="44"/>
      <w:r w:rsidRPr="006D397E">
        <w:rPr>
          <w:rFonts w:ascii="Consolas" w:hAnsi="Consolas" w:cs="Times New Roman"/>
          <w:color w:val="auto"/>
          <w:sz w:val="28"/>
          <w:szCs w:val="28"/>
        </w:rPr>
        <w:t xml:space="preserve"> opera, com averbação no Registro onde tem sede a matriz.</w:t>
      </w:r>
    </w:p>
    <w:p w14:paraId="786B7F7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6D397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6D397E">
        <w:rPr>
          <w:rFonts w:ascii="Consolas" w:hAnsi="Consolas" w:cs="Times New Roman"/>
          <w:bCs/>
          <w:color w:val="auto"/>
          <w:sz w:val="28"/>
          <w:szCs w:val="28"/>
        </w:rPr>
        <w:t>8.10.</w:t>
      </w:r>
      <w:r w:rsidRPr="006D397E">
        <w:rPr>
          <w:rFonts w:ascii="Consolas" w:hAnsi="Consolas" w:cs="Times New Roman"/>
          <w:b/>
          <w:bCs/>
          <w:color w:val="auto"/>
          <w:sz w:val="28"/>
          <w:szCs w:val="28"/>
        </w:rPr>
        <w:t xml:space="preserve"> Sociedade cooperativa:</w:t>
      </w:r>
      <w:r w:rsidRPr="006D397E">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6D397E">
          <w:rPr>
            <w:rStyle w:val="Hyperlink"/>
            <w:rFonts w:ascii="Consolas" w:hAnsi="Consolas" w:cs="Times New Roman"/>
            <w:color w:val="auto"/>
            <w:sz w:val="28"/>
            <w:szCs w:val="28"/>
            <w:u w:val="none"/>
          </w:rPr>
          <w:t>Lei nº 5.764, de 16 de dezembro 1971</w:t>
        </w:r>
      </w:hyperlink>
      <w:r w:rsidRPr="006D397E">
        <w:rPr>
          <w:rStyle w:val="Hyperlink"/>
          <w:rFonts w:ascii="Consolas" w:hAnsi="Consolas" w:cs="Times New Roman"/>
          <w:color w:val="auto"/>
          <w:sz w:val="28"/>
          <w:szCs w:val="28"/>
          <w:u w:val="none"/>
        </w:rPr>
        <w:t>.</w:t>
      </w:r>
    </w:p>
    <w:p w14:paraId="414E3872" w14:textId="77777777" w:rsidR="002A3A04" w:rsidRPr="006D397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8.11. </w:t>
      </w:r>
      <w:r w:rsidRPr="006D397E">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HABILITAÇÃO FISCAL, SOCIAL E TRABALHISTA</w:t>
      </w:r>
    </w:p>
    <w:p w14:paraId="623E58CA" w14:textId="77777777" w:rsidR="002A3A04" w:rsidRPr="006D397E" w:rsidRDefault="002A3A04" w:rsidP="002A3A04">
      <w:pPr>
        <w:pStyle w:val="Nvel1-SemNumPreto"/>
        <w:rPr>
          <w:rFonts w:ascii="Consolas" w:hAnsi="Consolas" w:cs="Times New Roman"/>
          <w:sz w:val="28"/>
          <w:szCs w:val="28"/>
        </w:rPr>
      </w:pPr>
    </w:p>
    <w:p w14:paraId="0CE12CC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8.12. Prova de inscrição no Cadastro Nacional de Pessoas Jurídicas;</w:t>
      </w:r>
    </w:p>
    <w:p w14:paraId="3580922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8.14. Prova de regularidade com o Fundo de Garantia do Tempo de Serviço (FGTS);</w:t>
      </w:r>
    </w:p>
    <w:p w14:paraId="4B9595E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44A4A92B"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6D397E" w:rsidRDefault="002A3A04" w:rsidP="002A3A04">
      <w:pPr>
        <w:pStyle w:val="Nvel1-SemNumPreto"/>
        <w:rPr>
          <w:rFonts w:ascii="Consolas" w:hAnsi="Consolas" w:cs="Times New Roman"/>
          <w:sz w:val="28"/>
          <w:szCs w:val="28"/>
        </w:rPr>
      </w:pPr>
      <w:r w:rsidRPr="006D397E">
        <w:rPr>
          <w:rFonts w:ascii="Consolas" w:hAnsi="Consolas" w:cs="Times New Roman"/>
          <w:sz w:val="28"/>
          <w:szCs w:val="28"/>
        </w:rPr>
        <w:t>QUALIFICAÇÃO ECONÔMICO-FINANCEIRA</w:t>
      </w:r>
    </w:p>
    <w:p w14:paraId="2A0E319A" w14:textId="77777777" w:rsidR="002A3A04" w:rsidRPr="006D397E" w:rsidRDefault="002A3A04" w:rsidP="002A3A04">
      <w:pPr>
        <w:pStyle w:val="Nvel1-SemNumPreto"/>
        <w:rPr>
          <w:rFonts w:ascii="Consolas" w:hAnsi="Consolas" w:cs="Times New Roman"/>
          <w:sz w:val="28"/>
          <w:szCs w:val="28"/>
        </w:rPr>
      </w:pPr>
    </w:p>
    <w:p w14:paraId="7D919C23" w14:textId="477F023A"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8.20. Certidão negativa de falência expedida pelo distribuidor da sede do fornecedor</w:t>
      </w:r>
      <w:r w:rsidR="0049789A" w:rsidRPr="006D397E">
        <w:rPr>
          <w:rFonts w:ascii="Consolas" w:hAnsi="Consolas" w:cs="Times New Roman"/>
          <w:color w:val="auto"/>
          <w:sz w:val="28"/>
          <w:szCs w:val="28"/>
        </w:rPr>
        <w:t>.</w:t>
      </w:r>
    </w:p>
    <w:p w14:paraId="6E855611" w14:textId="0C43B2B4" w:rsidR="0049789A" w:rsidRDefault="0049789A" w:rsidP="0049789A">
      <w:pPr>
        <w:pStyle w:val="Nivel2"/>
        <w:numPr>
          <w:ilvl w:val="0"/>
          <w:numId w:val="0"/>
        </w:numPr>
        <w:spacing w:before="0" w:after="0" w:line="240" w:lineRule="auto"/>
        <w:rPr>
          <w:rFonts w:ascii="Consolas" w:hAnsi="Consolas" w:cs="Times New Roman"/>
          <w:color w:val="auto"/>
          <w:sz w:val="28"/>
          <w:szCs w:val="28"/>
        </w:rPr>
      </w:pPr>
    </w:p>
    <w:p w14:paraId="726FA5C4" w14:textId="77777777" w:rsidR="00771AFA" w:rsidRDefault="00771AFA" w:rsidP="0049789A">
      <w:pPr>
        <w:pStyle w:val="Nivel2"/>
        <w:numPr>
          <w:ilvl w:val="0"/>
          <w:numId w:val="0"/>
        </w:numPr>
        <w:spacing w:before="0" w:after="0" w:line="240" w:lineRule="auto"/>
        <w:rPr>
          <w:rFonts w:ascii="Consolas" w:hAnsi="Consolas" w:cs="Times New Roman"/>
          <w:color w:val="auto"/>
          <w:sz w:val="28"/>
          <w:szCs w:val="28"/>
        </w:rPr>
      </w:pPr>
    </w:p>
    <w:p w14:paraId="2120A50E" w14:textId="77777777" w:rsidR="00771AFA" w:rsidRPr="006D397E" w:rsidRDefault="00771AFA" w:rsidP="0049789A">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6D397E" w:rsidRDefault="00080460" w:rsidP="0049789A">
      <w:pPr>
        <w:pStyle w:val="Nvel1-SemNumerao"/>
        <w:spacing w:before="0" w:after="0" w:line="240" w:lineRule="auto"/>
        <w:rPr>
          <w:rFonts w:ascii="Consolas" w:hAnsi="Consolas" w:cs="Times New Roman"/>
          <w:sz w:val="28"/>
          <w:szCs w:val="28"/>
        </w:rPr>
      </w:pPr>
      <w:r w:rsidRPr="006D397E">
        <w:rPr>
          <w:rFonts w:ascii="Consolas" w:hAnsi="Consolas" w:cs="Times New Roman"/>
          <w:sz w:val="28"/>
          <w:szCs w:val="28"/>
        </w:rPr>
        <w:t>DISPOSIÇÕES GERAIS SOBRE HABILITAÇÃO</w:t>
      </w:r>
    </w:p>
    <w:p w14:paraId="19A44DF7" w14:textId="77777777" w:rsidR="00FE42A7" w:rsidRPr="006D397E" w:rsidRDefault="00FE42A7" w:rsidP="00FE42A7">
      <w:pPr>
        <w:pStyle w:val="Nvel02"/>
        <w:numPr>
          <w:ilvl w:val="0"/>
          <w:numId w:val="0"/>
        </w:numPr>
        <w:spacing w:before="0" w:after="0" w:line="240" w:lineRule="auto"/>
        <w:rPr>
          <w:rFonts w:ascii="Consolas" w:hAnsi="Consolas" w:cs="Times New Roman"/>
          <w:sz w:val="28"/>
          <w:szCs w:val="28"/>
        </w:rPr>
      </w:pPr>
    </w:p>
    <w:p w14:paraId="3FA26150" w14:textId="3B9D0AF2" w:rsidR="0049789A" w:rsidRPr="006D397E" w:rsidRDefault="00FE42A7" w:rsidP="00FE42A7">
      <w:pPr>
        <w:pStyle w:val="Nvel0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8.21. </w:t>
      </w:r>
      <w:r w:rsidR="0049789A" w:rsidRPr="006D397E">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6D397E" w:rsidRDefault="00FE42A7" w:rsidP="00FE42A7">
      <w:pPr>
        <w:pStyle w:val="Nvel02"/>
        <w:numPr>
          <w:ilvl w:val="0"/>
          <w:numId w:val="0"/>
        </w:numPr>
        <w:spacing w:before="0" w:after="0" w:line="240" w:lineRule="auto"/>
        <w:rPr>
          <w:rFonts w:ascii="Consolas" w:hAnsi="Consolas" w:cs="Times New Roman"/>
          <w:sz w:val="28"/>
          <w:szCs w:val="28"/>
        </w:rPr>
      </w:pPr>
    </w:p>
    <w:p w14:paraId="537C067D" w14:textId="0981B367" w:rsidR="0049789A" w:rsidRPr="006D397E" w:rsidRDefault="00FE42A7" w:rsidP="00FE42A7">
      <w:pPr>
        <w:pStyle w:val="Nvel0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8.22. </w:t>
      </w:r>
      <w:r w:rsidR="0049789A" w:rsidRPr="006D397E">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6D397E"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6D397E" w:rsidRDefault="00FE42A7" w:rsidP="00FE42A7">
      <w:pPr>
        <w:pStyle w:val="Nvel0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8.23. </w:t>
      </w:r>
      <w:r w:rsidR="0049789A" w:rsidRPr="006D397E">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6D397E" w:rsidRDefault="00FE42A7" w:rsidP="00FE42A7">
      <w:pPr>
        <w:pStyle w:val="Nvel02"/>
        <w:numPr>
          <w:ilvl w:val="0"/>
          <w:numId w:val="0"/>
        </w:numPr>
        <w:spacing w:before="0" w:after="0" w:line="240" w:lineRule="auto"/>
        <w:rPr>
          <w:rFonts w:ascii="Consolas" w:hAnsi="Consolas" w:cs="Times New Roman"/>
          <w:sz w:val="28"/>
          <w:szCs w:val="28"/>
        </w:rPr>
      </w:pPr>
    </w:p>
    <w:p w14:paraId="3E0EADD1" w14:textId="58A2EF45" w:rsidR="0049789A" w:rsidRPr="006D397E" w:rsidRDefault="00FE42A7" w:rsidP="00FE42A7">
      <w:pPr>
        <w:pStyle w:val="Nvel0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8.24. </w:t>
      </w:r>
      <w:r w:rsidR="0049789A" w:rsidRPr="006D397E">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6D397E" w:rsidRDefault="00FE42A7" w:rsidP="00FE42A7">
      <w:pPr>
        <w:pStyle w:val="Nvel02"/>
        <w:numPr>
          <w:ilvl w:val="0"/>
          <w:numId w:val="0"/>
        </w:numPr>
        <w:spacing w:before="0" w:after="0" w:line="240" w:lineRule="auto"/>
        <w:rPr>
          <w:rFonts w:ascii="Consolas" w:hAnsi="Consolas" w:cs="Times New Roman"/>
          <w:sz w:val="28"/>
          <w:szCs w:val="28"/>
        </w:rPr>
      </w:pPr>
    </w:p>
    <w:p w14:paraId="542F02D1" w14:textId="18EF1B5D" w:rsidR="0049789A" w:rsidRPr="006D397E" w:rsidRDefault="00FE42A7" w:rsidP="00FE42A7">
      <w:pPr>
        <w:pStyle w:val="Nvel0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8.25. </w:t>
      </w:r>
      <w:r w:rsidR="0049789A" w:rsidRPr="006D397E">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561FD796" w14:textId="77777777" w:rsidR="002A3A04" w:rsidRPr="006D397E" w:rsidRDefault="002A3A04"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9. ESTIMATIVAS DO VALOR DA CONTRATAÇÃO:</w:t>
      </w:r>
    </w:p>
    <w:p w14:paraId="3EB4A677" w14:textId="77777777" w:rsidR="002A3A04" w:rsidRPr="006D397E" w:rsidRDefault="002A3A04" w:rsidP="002A3A04">
      <w:pPr>
        <w:rPr>
          <w:rFonts w:ascii="Consolas" w:hAnsi="Consolas"/>
          <w:sz w:val="28"/>
          <w:szCs w:val="28"/>
        </w:rPr>
      </w:pPr>
    </w:p>
    <w:p w14:paraId="3362FFC5" w14:textId="1C145C9C" w:rsidR="002A3A04" w:rsidRPr="00D853B0" w:rsidRDefault="002A3A04" w:rsidP="002A3A04">
      <w:pPr>
        <w:jc w:val="both"/>
        <w:rPr>
          <w:rFonts w:ascii="Consolas" w:hAnsi="Consolas"/>
          <w:b/>
          <w:bCs/>
          <w:sz w:val="28"/>
          <w:szCs w:val="28"/>
        </w:rPr>
      </w:pPr>
      <w:r w:rsidRPr="006D397E">
        <w:rPr>
          <w:rFonts w:ascii="Consolas" w:hAnsi="Consolas"/>
          <w:sz w:val="28"/>
          <w:szCs w:val="28"/>
        </w:rPr>
        <w:t xml:space="preserve">9.1. O custo estimado total da contratação é de R$ </w:t>
      </w:r>
      <w:r w:rsidR="00D853B0" w:rsidRPr="00D853B0">
        <w:rPr>
          <w:rFonts w:ascii="Consolas" w:hAnsi="Consolas"/>
          <w:sz w:val="28"/>
          <w:szCs w:val="28"/>
        </w:rPr>
        <w:t>570.000,00 (quinhentos e setenta mil reais)</w:t>
      </w:r>
      <w:r w:rsidRPr="006D397E">
        <w:rPr>
          <w:rFonts w:ascii="Consolas" w:hAnsi="Consolas"/>
          <w:sz w:val="28"/>
          <w:szCs w:val="28"/>
        </w:rPr>
        <w:t xml:space="preserve">, </w:t>
      </w:r>
      <w:r w:rsidR="00FE42A7" w:rsidRPr="006D397E">
        <w:rPr>
          <w:rFonts w:ascii="Consolas" w:hAnsi="Consolas"/>
          <w:sz w:val="28"/>
          <w:szCs w:val="28"/>
        </w:rPr>
        <w:t xml:space="preserve">conforme custos unitários apostos na tabela contida no item </w:t>
      </w:r>
      <w:r w:rsidR="000341AF">
        <w:rPr>
          <w:rFonts w:ascii="Consolas" w:hAnsi="Consolas"/>
          <w:sz w:val="28"/>
          <w:szCs w:val="28"/>
        </w:rPr>
        <w:t>1.1</w:t>
      </w:r>
      <w:r w:rsidR="00FE42A7" w:rsidRPr="006D397E">
        <w:rPr>
          <w:rFonts w:ascii="Consolas" w:hAnsi="Consolas"/>
          <w:sz w:val="28"/>
          <w:szCs w:val="28"/>
        </w:rPr>
        <w:t xml:space="preserve"> acima</w:t>
      </w:r>
      <w:r w:rsidRPr="006D397E">
        <w:rPr>
          <w:rFonts w:ascii="Consolas" w:hAnsi="Consolas"/>
          <w:sz w:val="28"/>
          <w:szCs w:val="28"/>
        </w:rPr>
        <w:t>.</w:t>
      </w:r>
    </w:p>
    <w:p w14:paraId="7440916E" w14:textId="77777777" w:rsidR="00080460" w:rsidRDefault="00080460" w:rsidP="002A3A04">
      <w:pPr>
        <w:jc w:val="both"/>
        <w:rPr>
          <w:rFonts w:ascii="Consolas" w:hAnsi="Consolas"/>
          <w:sz w:val="28"/>
          <w:szCs w:val="28"/>
        </w:rPr>
      </w:pPr>
    </w:p>
    <w:p w14:paraId="59233026" w14:textId="77777777" w:rsidR="00771AFA" w:rsidRPr="006D397E" w:rsidRDefault="00771AFA" w:rsidP="002A3A04">
      <w:pPr>
        <w:jc w:val="both"/>
        <w:rPr>
          <w:rFonts w:ascii="Consolas" w:hAnsi="Consolas"/>
          <w:sz w:val="28"/>
          <w:szCs w:val="28"/>
        </w:rPr>
      </w:pPr>
    </w:p>
    <w:p w14:paraId="6FB86E11" w14:textId="77777777" w:rsidR="002A3A04" w:rsidRPr="006D397E" w:rsidRDefault="002A3A04" w:rsidP="002A3A04">
      <w:pPr>
        <w:pStyle w:val="Nivel01"/>
        <w:rPr>
          <w:rFonts w:ascii="Consolas" w:eastAsia="Times New Roman" w:hAnsi="Consolas" w:cs="Times New Roman"/>
          <w:sz w:val="28"/>
          <w:szCs w:val="28"/>
        </w:rPr>
      </w:pPr>
      <w:r w:rsidRPr="006D397E">
        <w:rPr>
          <w:rFonts w:ascii="Consolas" w:hAnsi="Consolas" w:cs="Times New Roman"/>
          <w:sz w:val="28"/>
          <w:szCs w:val="28"/>
        </w:rPr>
        <w:t>10. ADEQUAÇÃO ORÇAMENTÁRIA:</w:t>
      </w:r>
    </w:p>
    <w:p w14:paraId="11638454" w14:textId="77777777" w:rsidR="002A3A04" w:rsidRPr="006D397E" w:rsidRDefault="002A3A04" w:rsidP="002A3A04">
      <w:pPr>
        <w:rPr>
          <w:rFonts w:ascii="Consolas" w:hAnsi="Consolas"/>
          <w:sz w:val="28"/>
          <w:szCs w:val="28"/>
        </w:rPr>
      </w:pPr>
    </w:p>
    <w:p w14:paraId="31D851A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10.1. As despesas decorrentes da presente contratação correrão à conta de recursos específicos consignados no Orçamento Geral do Município.</w:t>
      </w:r>
    </w:p>
    <w:p w14:paraId="52C0291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30F41EA9" w14:textId="2C57FFFA"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10.2. A contratação será atendida pela</w:t>
      </w:r>
      <w:r w:rsidR="00771AFA">
        <w:rPr>
          <w:rFonts w:ascii="Consolas" w:hAnsi="Consolas" w:cs="Times New Roman"/>
          <w:color w:val="auto"/>
          <w:sz w:val="28"/>
          <w:szCs w:val="28"/>
        </w:rPr>
        <w:t>s</w:t>
      </w:r>
      <w:r w:rsidRPr="006D397E">
        <w:rPr>
          <w:rFonts w:ascii="Consolas" w:hAnsi="Consolas" w:cs="Times New Roman"/>
          <w:color w:val="auto"/>
          <w:sz w:val="28"/>
          <w:szCs w:val="28"/>
        </w:rPr>
        <w:t xml:space="preserve"> seguinte</w:t>
      </w:r>
      <w:r w:rsidR="00771AFA">
        <w:rPr>
          <w:rFonts w:ascii="Consolas" w:hAnsi="Consolas" w:cs="Times New Roman"/>
          <w:color w:val="auto"/>
          <w:sz w:val="28"/>
          <w:szCs w:val="28"/>
        </w:rPr>
        <w:t>s</w:t>
      </w:r>
      <w:r w:rsidRPr="006D397E">
        <w:rPr>
          <w:rFonts w:ascii="Consolas" w:hAnsi="Consolas" w:cs="Times New Roman"/>
          <w:color w:val="auto"/>
          <w:sz w:val="28"/>
          <w:szCs w:val="28"/>
        </w:rPr>
        <w:t xml:space="preserve"> dotaç</w:t>
      </w:r>
      <w:r w:rsidR="00771AFA">
        <w:rPr>
          <w:rFonts w:ascii="Consolas" w:hAnsi="Consolas" w:cs="Times New Roman"/>
          <w:color w:val="auto"/>
          <w:sz w:val="28"/>
          <w:szCs w:val="28"/>
        </w:rPr>
        <w:t>ões</w:t>
      </w:r>
      <w:r w:rsidRPr="006D397E">
        <w:rPr>
          <w:rFonts w:ascii="Consolas" w:hAnsi="Consolas" w:cs="Times New Roman"/>
          <w:color w:val="auto"/>
          <w:sz w:val="28"/>
          <w:szCs w:val="28"/>
        </w:rPr>
        <w:t>:</w:t>
      </w:r>
    </w:p>
    <w:p w14:paraId="09605AA5" w14:textId="62900689" w:rsidR="002A3A04" w:rsidRDefault="00771AFA" w:rsidP="002A3A04">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02.08.00.4.4.90.52.00.17.512.0042.1007.0000 –</w:t>
      </w:r>
      <w:r w:rsidR="002A3A04" w:rsidRPr="006D397E">
        <w:rPr>
          <w:rFonts w:ascii="Consolas" w:hAnsi="Consolas" w:cs="Times New Roman"/>
          <w:b/>
          <w:bCs/>
          <w:color w:val="auto"/>
          <w:sz w:val="28"/>
          <w:szCs w:val="28"/>
        </w:rPr>
        <w:t xml:space="preserve"> FICHA </w:t>
      </w:r>
      <w:r>
        <w:rPr>
          <w:rFonts w:ascii="Consolas" w:hAnsi="Consolas" w:cs="Times New Roman"/>
          <w:b/>
          <w:bCs/>
          <w:color w:val="auto"/>
          <w:sz w:val="28"/>
          <w:szCs w:val="28"/>
        </w:rPr>
        <w:t>265;</w:t>
      </w:r>
    </w:p>
    <w:p w14:paraId="2A1875D5" w14:textId="5649909B" w:rsidR="00771AFA" w:rsidRDefault="00771AFA" w:rsidP="002A3A04">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02.08.00.4.4.90.52.00.17.512.0042.1007.0000 – FICHA 266.</w:t>
      </w:r>
    </w:p>
    <w:p w14:paraId="50821E84" w14:textId="77777777" w:rsidR="002A3A04" w:rsidRPr="006D397E" w:rsidRDefault="002A3A04" w:rsidP="002A3A04">
      <w:pPr>
        <w:pStyle w:val="PargrafodaLista"/>
        <w:spacing w:after="0" w:line="240" w:lineRule="auto"/>
        <w:ind w:left="0"/>
        <w:jc w:val="both"/>
        <w:rPr>
          <w:rFonts w:ascii="Consolas" w:eastAsia="MS Mincho" w:hAnsi="Consolas" w:cs="Times New Roman"/>
          <w:sz w:val="28"/>
          <w:szCs w:val="28"/>
        </w:rPr>
      </w:pPr>
    </w:p>
    <w:p w14:paraId="2AD99F19"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79B94032"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2E0AE42" w14:textId="77777777" w:rsidR="002A3A04" w:rsidRPr="006D397E" w:rsidRDefault="002A3A04" w:rsidP="002A3A04">
      <w:pPr>
        <w:pStyle w:val="Nivel2"/>
        <w:numPr>
          <w:ilvl w:val="0"/>
          <w:numId w:val="0"/>
        </w:numPr>
        <w:spacing w:before="0" w:after="0" w:line="240" w:lineRule="auto"/>
        <w:jc w:val="center"/>
        <w:rPr>
          <w:rFonts w:ascii="Consolas" w:hAnsi="Consolas" w:cs="Times New Roman"/>
          <w:color w:val="auto"/>
          <w:sz w:val="28"/>
          <w:szCs w:val="28"/>
          <w:highlight w:val="cyan"/>
        </w:rPr>
      </w:pPr>
    </w:p>
    <w:bookmarkEnd w:id="41"/>
    <w:p w14:paraId="1089E9A1" w14:textId="7CE5E5CA" w:rsidR="002A3A04" w:rsidRPr="006D397E" w:rsidRDefault="002A3A04" w:rsidP="002A3A04">
      <w:pPr>
        <w:jc w:val="center"/>
        <w:rPr>
          <w:rFonts w:ascii="Consolas" w:hAnsi="Consolas"/>
          <w:b/>
          <w:bCs/>
          <w:sz w:val="28"/>
          <w:szCs w:val="28"/>
        </w:rPr>
      </w:pPr>
      <w:r w:rsidRPr="006D397E">
        <w:rPr>
          <w:rFonts w:ascii="Consolas" w:hAnsi="Consolas"/>
          <w:b/>
          <w:bCs/>
          <w:sz w:val="28"/>
          <w:szCs w:val="28"/>
        </w:rPr>
        <w:br w:type="page"/>
        <w:t xml:space="preserve">PROCESSO ADMINISTRATIVO N° </w:t>
      </w:r>
      <w:r w:rsidR="00D853B0">
        <w:rPr>
          <w:rFonts w:ascii="Consolas" w:hAnsi="Consolas"/>
          <w:b/>
          <w:bCs/>
          <w:sz w:val="28"/>
          <w:szCs w:val="28"/>
        </w:rPr>
        <w:t>023/2025</w:t>
      </w:r>
    </w:p>
    <w:p w14:paraId="15D47C30" w14:textId="622C6E38" w:rsidR="002A3A04" w:rsidRPr="006D397E" w:rsidRDefault="002A3A04" w:rsidP="002A3A04">
      <w:pPr>
        <w:jc w:val="center"/>
        <w:rPr>
          <w:rFonts w:ascii="Consolas" w:hAnsi="Consolas"/>
          <w:b/>
          <w:bCs/>
          <w:sz w:val="28"/>
          <w:szCs w:val="28"/>
        </w:rPr>
      </w:pPr>
      <w:r w:rsidRPr="006D397E">
        <w:rPr>
          <w:rFonts w:ascii="Consolas" w:hAnsi="Consolas"/>
          <w:b/>
          <w:bCs/>
          <w:sz w:val="28"/>
          <w:szCs w:val="28"/>
        </w:rPr>
        <w:t xml:space="preserve">PREGÃO ELETRÔNICO Nº </w:t>
      </w:r>
      <w:r w:rsidR="00D853B0">
        <w:rPr>
          <w:rFonts w:ascii="Consolas" w:hAnsi="Consolas"/>
          <w:b/>
          <w:bCs/>
          <w:sz w:val="28"/>
          <w:szCs w:val="28"/>
        </w:rPr>
        <w:t>015/2025</w:t>
      </w:r>
    </w:p>
    <w:p w14:paraId="13AD07D8" w14:textId="77777777" w:rsidR="002A3A04" w:rsidRPr="006D397E" w:rsidRDefault="002A3A04" w:rsidP="002A3A04">
      <w:pPr>
        <w:jc w:val="center"/>
        <w:rPr>
          <w:rFonts w:ascii="Consolas" w:hAnsi="Consolas"/>
          <w:b/>
          <w:bCs/>
          <w:sz w:val="28"/>
          <w:szCs w:val="28"/>
        </w:rPr>
      </w:pPr>
      <w:r w:rsidRPr="006D397E">
        <w:rPr>
          <w:rFonts w:ascii="Consolas" w:hAnsi="Consolas"/>
          <w:b/>
          <w:bCs/>
          <w:sz w:val="28"/>
          <w:szCs w:val="28"/>
        </w:rPr>
        <w:t>ANEXO II – TERMO DE CONTRATO</w:t>
      </w:r>
    </w:p>
    <w:p w14:paraId="7012AB1A" w14:textId="77777777" w:rsidR="002A3A04" w:rsidRPr="006D397E" w:rsidRDefault="002A3A04" w:rsidP="002A3A04">
      <w:pPr>
        <w:widowControl w:val="0"/>
        <w:autoSpaceDE w:val="0"/>
        <w:autoSpaceDN w:val="0"/>
        <w:adjustRightInd w:val="0"/>
        <w:jc w:val="both"/>
        <w:rPr>
          <w:rFonts w:ascii="Consolas" w:hAnsi="Consolas"/>
          <w:sz w:val="28"/>
          <w:szCs w:val="28"/>
        </w:rPr>
      </w:pPr>
    </w:p>
    <w:p w14:paraId="173B0925" w14:textId="126930B2" w:rsidR="002A3A04" w:rsidRPr="006D397E" w:rsidRDefault="002A3A04" w:rsidP="002A3A04">
      <w:pPr>
        <w:pStyle w:val="Prembulo"/>
        <w:spacing w:before="0" w:after="0" w:line="240" w:lineRule="auto"/>
        <w:ind w:left="3540" w:right="0"/>
        <w:rPr>
          <w:rFonts w:ascii="Consolas" w:hAnsi="Consolas" w:cs="Times New Roman"/>
          <w:bCs w:val="0"/>
          <w:sz w:val="28"/>
          <w:szCs w:val="28"/>
        </w:rPr>
      </w:pPr>
      <w:r w:rsidRPr="006D397E">
        <w:rPr>
          <w:rFonts w:ascii="Consolas" w:hAnsi="Consolas" w:cs="Times New Roman"/>
          <w:bCs w:val="0"/>
          <w:sz w:val="28"/>
          <w:szCs w:val="28"/>
        </w:rPr>
        <w:t>CONTRATO ADMINISTRATIVO Nº .... /202</w:t>
      </w:r>
      <w:r w:rsidR="00080460" w:rsidRPr="006D397E">
        <w:rPr>
          <w:rFonts w:ascii="Consolas" w:hAnsi="Consolas" w:cs="Times New Roman"/>
          <w:bCs w:val="0"/>
          <w:sz w:val="28"/>
          <w:szCs w:val="28"/>
        </w:rPr>
        <w:t>5</w:t>
      </w:r>
      <w:r w:rsidRPr="006D397E">
        <w:rPr>
          <w:rFonts w:ascii="Consolas" w:hAnsi="Consolas" w:cs="Times New Roman"/>
          <w:bCs w:val="0"/>
          <w:sz w:val="28"/>
          <w:szCs w:val="28"/>
        </w:rPr>
        <w:t xml:space="preserve">, QUE FAZEM ENTRE SI O MUNICIPIO DE </w:t>
      </w:r>
      <w:r w:rsidR="00645D60">
        <w:rPr>
          <w:rFonts w:ascii="Consolas" w:hAnsi="Consolas" w:cs="Times New Roman"/>
          <w:bCs w:val="0"/>
          <w:sz w:val="28"/>
          <w:szCs w:val="28"/>
        </w:rPr>
        <w:t>BÁLSAMO</w:t>
      </w:r>
      <w:r w:rsidRPr="006D397E">
        <w:rPr>
          <w:rFonts w:ascii="Consolas" w:hAnsi="Consolas" w:cs="Times New Roman"/>
          <w:bCs w:val="0"/>
          <w:sz w:val="28"/>
          <w:szCs w:val="28"/>
        </w:rPr>
        <w:t xml:space="preserve"> E A XXX (NOME DO CONTRATADO).</w:t>
      </w:r>
    </w:p>
    <w:p w14:paraId="4EDA9E4B" w14:textId="77777777" w:rsidR="002A3A04" w:rsidRPr="006D397E" w:rsidRDefault="002A3A04" w:rsidP="002A3A04">
      <w:pPr>
        <w:widowControl w:val="0"/>
        <w:autoSpaceDE w:val="0"/>
        <w:autoSpaceDN w:val="0"/>
        <w:adjustRightInd w:val="0"/>
        <w:jc w:val="both"/>
        <w:rPr>
          <w:rFonts w:ascii="Consolas" w:hAnsi="Consolas"/>
          <w:sz w:val="28"/>
          <w:szCs w:val="28"/>
        </w:rPr>
      </w:pPr>
    </w:p>
    <w:p w14:paraId="33F77285" w14:textId="112E11AD" w:rsidR="002A3A04" w:rsidRPr="006D397E" w:rsidRDefault="00645D60"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r w:rsidR="002A3A04" w:rsidRPr="006D397E">
        <w:rPr>
          <w:rFonts w:ascii="Consolas" w:hAnsi="Consolas"/>
          <w:sz w:val="28"/>
          <w:szCs w:val="28"/>
        </w:rPr>
        <w:t xml:space="preserve">, </w:t>
      </w:r>
      <w:r w:rsidR="002A3A04" w:rsidRPr="006D397E">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6D397E">
        <w:rPr>
          <w:rFonts w:ascii="Consolas" w:eastAsia="Arial" w:hAnsi="Consolas"/>
          <w:b/>
          <w:bCs/>
          <w:sz w:val="28"/>
          <w:szCs w:val="28"/>
        </w:rPr>
        <w:t>OU</w:t>
      </w:r>
      <w:r w:rsidR="002A3A04" w:rsidRPr="006D397E">
        <w:rPr>
          <w:rFonts w:ascii="Consolas" w:eastAsia="Arial" w:hAnsi="Consolas"/>
          <w:sz w:val="28"/>
          <w:szCs w:val="28"/>
        </w:rPr>
        <w:t xml:space="preserve"> procuração apresentada nos autos, tendo em vista o que consta no Processo nº </w:t>
      </w:r>
      <w:r w:rsidR="00D853B0">
        <w:rPr>
          <w:rFonts w:ascii="Consolas" w:eastAsia="Arial" w:hAnsi="Consolas"/>
          <w:sz w:val="28"/>
          <w:szCs w:val="28"/>
        </w:rPr>
        <w:t>023/2025</w:t>
      </w:r>
      <w:r w:rsidR="002A3A04" w:rsidRPr="006D397E">
        <w:rPr>
          <w:rFonts w:ascii="Consolas" w:eastAsia="Arial" w:hAnsi="Consolas"/>
          <w:sz w:val="28"/>
          <w:szCs w:val="28"/>
        </w:rPr>
        <w:t xml:space="preserve"> e em observância às disposições da </w:t>
      </w:r>
      <w:hyperlink r:id="rId45" w:history="1">
        <w:r w:rsidR="002A3A04" w:rsidRPr="006D397E">
          <w:rPr>
            <w:rStyle w:val="Hyperlink"/>
            <w:rFonts w:ascii="Consolas" w:eastAsia="Arial" w:hAnsi="Consolas"/>
            <w:color w:val="auto"/>
            <w:sz w:val="28"/>
            <w:szCs w:val="28"/>
            <w:u w:val="none"/>
          </w:rPr>
          <w:t>Lei nº 14.133, de 1º de abril de 2021</w:t>
        </w:r>
      </w:hyperlink>
      <w:r w:rsidR="002A3A04" w:rsidRPr="006D397E">
        <w:rPr>
          <w:rFonts w:ascii="Consolas" w:eastAsia="Arial" w:hAnsi="Consolas"/>
          <w:sz w:val="28"/>
          <w:szCs w:val="28"/>
        </w:rPr>
        <w:t xml:space="preserve">, e demais legislação aplicável, resolvem celebrar o presente Termo de Contrato, decorrente do Pregão Eletrônico nº </w:t>
      </w:r>
      <w:r w:rsidR="00D853B0">
        <w:rPr>
          <w:rFonts w:ascii="Consolas" w:eastAsia="Arial" w:hAnsi="Consolas"/>
          <w:sz w:val="28"/>
          <w:szCs w:val="28"/>
        </w:rPr>
        <w:t>015/2025</w:t>
      </w:r>
      <w:r w:rsidR="002A3A04" w:rsidRPr="006D397E">
        <w:rPr>
          <w:rFonts w:ascii="Consolas" w:eastAsia="Arial" w:hAnsi="Consolas"/>
          <w:sz w:val="28"/>
          <w:szCs w:val="28"/>
        </w:rPr>
        <w:t>, mediante as cláusulas e condições a seguir enunciadas.</w:t>
      </w:r>
    </w:p>
    <w:p w14:paraId="36F138E6" w14:textId="77777777" w:rsidR="002A3A04" w:rsidRPr="006D397E"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1. CLÁUSULA PRIMEIRA – OBJETO (</w:t>
      </w:r>
      <w:hyperlink r:id="rId46" w:anchor="art92" w:history="1">
        <w:r w:rsidRPr="006D397E">
          <w:rPr>
            <w:rStyle w:val="Hyperlink"/>
            <w:rFonts w:ascii="Consolas" w:hAnsi="Consolas" w:cs="Times New Roman"/>
            <w:color w:val="auto"/>
            <w:sz w:val="28"/>
            <w:szCs w:val="28"/>
            <w:u w:val="none"/>
          </w:rPr>
          <w:t>art. 92, I e II</w:t>
        </w:r>
      </w:hyperlink>
      <w:r w:rsidRPr="006D397E">
        <w:rPr>
          <w:rFonts w:ascii="Consolas" w:hAnsi="Consolas" w:cs="Times New Roman"/>
          <w:sz w:val="28"/>
          <w:szCs w:val="28"/>
        </w:rPr>
        <w:t>):</w:t>
      </w:r>
    </w:p>
    <w:p w14:paraId="03D5B072" w14:textId="77777777" w:rsidR="002A3A04" w:rsidRPr="006D397E" w:rsidRDefault="002A3A04" w:rsidP="002A3A04">
      <w:pPr>
        <w:rPr>
          <w:rFonts w:ascii="Consolas" w:hAnsi="Consolas"/>
          <w:sz w:val="28"/>
          <w:szCs w:val="28"/>
        </w:rPr>
      </w:pPr>
    </w:p>
    <w:p w14:paraId="37DEA8A2" w14:textId="154CE875"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 O objeto do presente instrumento é a</w:t>
      </w:r>
      <w:r w:rsidRPr="006D397E">
        <w:rPr>
          <w:rFonts w:ascii="Consolas" w:hAnsi="Consolas" w:cs="Times New Roman"/>
          <w:bCs/>
          <w:sz w:val="28"/>
          <w:szCs w:val="28"/>
        </w:rPr>
        <w:t xml:space="preserve"> </w:t>
      </w:r>
      <w:r w:rsidR="00D853B0">
        <w:rPr>
          <w:rFonts w:ascii="Consolas" w:hAnsi="Consolas"/>
          <w:sz w:val="28"/>
          <w:szCs w:val="28"/>
        </w:rPr>
        <w:t>Aquisição de 01 (um) Caminhão Equipado com Coletor Compactador de Lixo</w:t>
      </w:r>
      <w:r w:rsidRPr="006D397E">
        <w:rPr>
          <w:rFonts w:ascii="Consolas" w:hAnsi="Consolas" w:cs="Times New Roman"/>
          <w:color w:val="auto"/>
          <w:sz w:val="28"/>
          <w:szCs w:val="28"/>
        </w:rPr>
        <w:t xml:space="preserve">, </w:t>
      </w:r>
      <w:r w:rsidR="00FE42A7" w:rsidRPr="006D397E">
        <w:rPr>
          <w:rFonts w:ascii="Consolas" w:hAnsi="Consolas" w:cs="Times New Roman"/>
          <w:sz w:val="28"/>
          <w:szCs w:val="28"/>
        </w:rPr>
        <w:t>nas condições estabelecidas no Termo de Referência</w:t>
      </w:r>
      <w:r w:rsidRPr="006D397E">
        <w:rPr>
          <w:rFonts w:ascii="Consolas" w:hAnsi="Consolas" w:cs="Times New Roman"/>
          <w:color w:val="auto"/>
          <w:sz w:val="28"/>
          <w:szCs w:val="28"/>
        </w:rPr>
        <w:t>.</w:t>
      </w:r>
    </w:p>
    <w:p w14:paraId="73F81090"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 Objeto da contratação:</w:t>
      </w:r>
    </w:p>
    <w:p w14:paraId="3634FC0E" w14:textId="77777777" w:rsidR="002A3A0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F109DBD" w14:textId="77777777" w:rsidR="00D853B0" w:rsidRDefault="00D853B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D55666A" w14:textId="77777777" w:rsidR="00D853B0" w:rsidRPr="006D397E" w:rsidRDefault="00D853B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6D397E"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6D397E" w:rsidRDefault="002A3A04" w:rsidP="00322DD2">
            <w:pPr>
              <w:widowControl w:val="0"/>
              <w:jc w:val="center"/>
              <w:rPr>
                <w:rFonts w:ascii="Consolas" w:eastAsia="Arial" w:hAnsi="Consolas"/>
                <w:b/>
                <w:bCs/>
                <w:sz w:val="20"/>
                <w:szCs w:val="20"/>
              </w:rPr>
            </w:pPr>
            <w:r w:rsidRPr="006D397E">
              <w:rPr>
                <w:rFonts w:ascii="Consolas" w:eastAsia="Arial" w:hAnsi="Consolas"/>
                <w:b/>
                <w:bCs/>
                <w:sz w:val="20"/>
                <w:szCs w:val="20"/>
              </w:rPr>
              <w:t>ITEM</w:t>
            </w:r>
          </w:p>
          <w:p w14:paraId="569DD962" w14:textId="77777777" w:rsidR="002A3A04" w:rsidRPr="006D397E"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6D397E" w:rsidRDefault="002A3A04" w:rsidP="00322DD2">
            <w:pPr>
              <w:widowControl w:val="0"/>
              <w:jc w:val="center"/>
              <w:rPr>
                <w:rFonts w:ascii="Consolas" w:eastAsia="Arial" w:hAnsi="Consolas"/>
                <w:sz w:val="20"/>
                <w:szCs w:val="20"/>
              </w:rPr>
            </w:pPr>
            <w:r w:rsidRPr="006D397E">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6D397E" w:rsidRDefault="002A3A04" w:rsidP="00322DD2">
            <w:pPr>
              <w:widowControl w:val="0"/>
              <w:jc w:val="center"/>
              <w:rPr>
                <w:rFonts w:ascii="Consolas" w:eastAsia="Arial" w:hAnsi="Consolas"/>
                <w:sz w:val="20"/>
                <w:szCs w:val="20"/>
              </w:rPr>
            </w:pPr>
            <w:r w:rsidRPr="006D397E">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6D397E" w:rsidRDefault="002A3A04" w:rsidP="00322DD2">
            <w:pPr>
              <w:widowControl w:val="0"/>
              <w:jc w:val="center"/>
              <w:rPr>
                <w:rFonts w:ascii="Consolas" w:eastAsia="Arial" w:hAnsi="Consolas"/>
                <w:sz w:val="20"/>
                <w:szCs w:val="20"/>
              </w:rPr>
            </w:pPr>
            <w:r w:rsidRPr="006D397E">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6D397E" w:rsidRDefault="002A3A04" w:rsidP="00322DD2">
            <w:pPr>
              <w:widowControl w:val="0"/>
              <w:jc w:val="center"/>
              <w:rPr>
                <w:rFonts w:ascii="Consolas" w:eastAsia="Arial" w:hAnsi="Consolas"/>
                <w:b/>
                <w:bCs/>
                <w:sz w:val="20"/>
                <w:szCs w:val="20"/>
              </w:rPr>
            </w:pPr>
            <w:r w:rsidRPr="006D397E">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6D397E" w:rsidRDefault="002A3A04" w:rsidP="00322DD2">
            <w:pPr>
              <w:widowControl w:val="0"/>
              <w:jc w:val="center"/>
              <w:rPr>
                <w:rFonts w:ascii="Consolas" w:eastAsia="Arial" w:hAnsi="Consolas"/>
                <w:b/>
                <w:bCs/>
                <w:sz w:val="20"/>
                <w:szCs w:val="20"/>
              </w:rPr>
            </w:pPr>
            <w:r w:rsidRPr="006D397E">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6D397E" w:rsidRDefault="002A3A04" w:rsidP="00322DD2">
            <w:pPr>
              <w:widowControl w:val="0"/>
              <w:jc w:val="center"/>
              <w:rPr>
                <w:rFonts w:ascii="Consolas" w:eastAsia="Arial" w:hAnsi="Consolas"/>
                <w:b/>
                <w:bCs/>
                <w:sz w:val="20"/>
                <w:szCs w:val="20"/>
              </w:rPr>
            </w:pPr>
            <w:r w:rsidRPr="006D397E">
              <w:rPr>
                <w:rFonts w:ascii="Consolas" w:eastAsia="Arial" w:hAnsi="Consolas"/>
                <w:b/>
                <w:bCs/>
                <w:sz w:val="20"/>
                <w:szCs w:val="20"/>
              </w:rPr>
              <w:t xml:space="preserve">VALOR TOTAL </w:t>
            </w:r>
          </w:p>
          <w:p w14:paraId="291C3F00" w14:textId="77777777" w:rsidR="002A3A04" w:rsidRPr="006D397E" w:rsidRDefault="002A3A04" w:rsidP="00322DD2">
            <w:pPr>
              <w:widowControl w:val="0"/>
              <w:jc w:val="center"/>
              <w:rPr>
                <w:rFonts w:ascii="Consolas" w:eastAsia="Arial" w:hAnsi="Consolas"/>
                <w:b/>
                <w:bCs/>
                <w:sz w:val="20"/>
                <w:szCs w:val="20"/>
              </w:rPr>
            </w:pPr>
            <w:r w:rsidRPr="006D397E">
              <w:rPr>
                <w:rFonts w:ascii="Consolas" w:eastAsia="Arial" w:hAnsi="Consolas"/>
                <w:b/>
                <w:bCs/>
                <w:sz w:val="20"/>
                <w:szCs w:val="20"/>
              </w:rPr>
              <w:t>R$</w:t>
            </w:r>
          </w:p>
        </w:tc>
      </w:tr>
      <w:tr w:rsidR="002A3A04" w:rsidRPr="006D397E"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6D397E"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6D397E" w:rsidRDefault="002A3A04" w:rsidP="00322DD2">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6D397E" w:rsidRDefault="002A3A04" w:rsidP="00322DD2">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6D397E" w:rsidRDefault="002A3A04" w:rsidP="00322DD2">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6D397E" w:rsidRDefault="002A3A04" w:rsidP="00322DD2">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6D397E" w:rsidRDefault="002A3A04" w:rsidP="00322DD2">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6D397E" w:rsidRDefault="002A3A04" w:rsidP="00322DD2">
            <w:pPr>
              <w:widowControl w:val="0"/>
              <w:jc w:val="center"/>
              <w:rPr>
                <w:rFonts w:ascii="Consolas" w:eastAsia="Arial" w:hAnsi="Consolas"/>
                <w:sz w:val="20"/>
                <w:szCs w:val="20"/>
              </w:rPr>
            </w:pPr>
          </w:p>
        </w:tc>
      </w:tr>
    </w:tbl>
    <w:p w14:paraId="5FCD3938" w14:textId="77777777" w:rsidR="002A3A04" w:rsidRPr="006D397E" w:rsidRDefault="002A3A04" w:rsidP="002A3A04">
      <w:pPr>
        <w:pStyle w:val="Nivel2"/>
        <w:numPr>
          <w:ilvl w:val="0"/>
          <w:numId w:val="0"/>
        </w:numPr>
        <w:spacing w:before="0" w:after="0" w:line="240" w:lineRule="auto"/>
        <w:rPr>
          <w:rFonts w:ascii="Consolas" w:hAnsi="Consolas" w:cs="Times New Roman"/>
          <w:bCs/>
          <w:color w:val="auto"/>
          <w:sz w:val="28"/>
          <w:szCs w:val="28"/>
        </w:rPr>
      </w:pPr>
    </w:p>
    <w:p w14:paraId="5F190397" w14:textId="7685E96E"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 xml:space="preserve">1.3. </w:t>
      </w:r>
      <w:r w:rsidR="00FE42A7" w:rsidRPr="006D397E">
        <w:rPr>
          <w:rFonts w:ascii="Consolas" w:hAnsi="Consolas" w:cs="Times New Roman"/>
          <w:sz w:val="28"/>
          <w:szCs w:val="28"/>
        </w:rPr>
        <w:t>Vinculam esta contratação, independentemente de transcrição</w:t>
      </w:r>
      <w:r w:rsidRPr="006D397E">
        <w:rPr>
          <w:rFonts w:ascii="Consolas" w:hAnsi="Consolas" w:cs="Times New Roman"/>
          <w:color w:val="auto"/>
          <w:sz w:val="28"/>
          <w:szCs w:val="28"/>
        </w:rPr>
        <w:t>:</w:t>
      </w:r>
    </w:p>
    <w:p w14:paraId="5DABA76C"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1.3.1. O Termo de Referência;</w:t>
      </w:r>
    </w:p>
    <w:p w14:paraId="25AC4FED"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1.3.2. O Edital da Licitação;</w:t>
      </w:r>
    </w:p>
    <w:p w14:paraId="6278D806"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1.3.3. A Proposta do contratado; e</w:t>
      </w:r>
    </w:p>
    <w:p w14:paraId="15EE58B3" w14:textId="77777777" w:rsidR="00645D60" w:rsidRPr="006D397E" w:rsidRDefault="00645D60" w:rsidP="002A3A04">
      <w:pPr>
        <w:pStyle w:val="Nivel3"/>
        <w:numPr>
          <w:ilvl w:val="0"/>
          <w:numId w:val="0"/>
        </w:numPr>
        <w:spacing w:before="0" w:after="0" w:line="240" w:lineRule="auto"/>
        <w:rPr>
          <w:rFonts w:ascii="Consolas" w:hAnsi="Consolas" w:cs="Times New Roman"/>
          <w:color w:val="auto"/>
          <w:sz w:val="28"/>
          <w:szCs w:val="28"/>
        </w:rPr>
      </w:pPr>
    </w:p>
    <w:p w14:paraId="5DBAF2B5" w14:textId="77777777" w:rsidR="002A3A04" w:rsidRPr="006D397E" w:rsidRDefault="002A3A04" w:rsidP="002A3A04">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1.3.4. Eventuais anexos dos documentos supracitados.</w:t>
      </w:r>
    </w:p>
    <w:p w14:paraId="67FDE6BD"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2. CLÁUSULA SEGUNDA – VIGÊNCIA E PRORROGAÇÃO:</w:t>
      </w:r>
    </w:p>
    <w:p w14:paraId="4B28D6A0" w14:textId="77777777" w:rsidR="002A3A04" w:rsidRPr="006D397E" w:rsidRDefault="002A3A04" w:rsidP="002A3A04">
      <w:pPr>
        <w:rPr>
          <w:rFonts w:ascii="Consolas" w:hAnsi="Consolas"/>
          <w:sz w:val="28"/>
          <w:szCs w:val="28"/>
        </w:rPr>
      </w:pPr>
    </w:p>
    <w:p w14:paraId="78BE9615" w14:textId="6D029435"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 xml:space="preserve">2.1. O prazo de vigência da contratação é de 06 (seis) meses, contados da assinatura, na forma do </w:t>
      </w:r>
      <w:hyperlink r:id="rId47" w:anchor="art105" w:history="1">
        <w:r w:rsidRPr="006D397E">
          <w:rPr>
            <w:rStyle w:val="Hyperlink"/>
            <w:rFonts w:ascii="Consolas" w:hAnsi="Consolas" w:cs="Times New Roman"/>
            <w:i w:val="0"/>
            <w:iCs w:val="0"/>
            <w:color w:val="auto"/>
            <w:sz w:val="28"/>
            <w:szCs w:val="28"/>
            <w:u w:val="none"/>
          </w:rPr>
          <w:t>artigo 105 da Lei n° 14.133, de 2021</w:t>
        </w:r>
      </w:hyperlink>
      <w:r w:rsidRPr="006D397E">
        <w:rPr>
          <w:rFonts w:ascii="Consolas" w:hAnsi="Consolas" w:cs="Times New Roman"/>
          <w:i w:val="0"/>
          <w:iCs w:val="0"/>
          <w:color w:val="auto"/>
          <w:sz w:val="28"/>
          <w:szCs w:val="28"/>
        </w:rPr>
        <w:t>.</w:t>
      </w:r>
    </w:p>
    <w:p w14:paraId="42909B4A" w14:textId="77777777" w:rsidR="002A3A04" w:rsidRPr="006D397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6D397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6D397E" w:rsidRDefault="002A3A04" w:rsidP="002A3A04">
      <w:pPr>
        <w:pStyle w:val="Nivel01"/>
        <w:rPr>
          <w:rStyle w:val="Hyperlink"/>
          <w:rFonts w:ascii="Consolas" w:hAnsi="Consolas" w:cs="Times New Roman"/>
          <w:color w:val="auto"/>
          <w:sz w:val="28"/>
          <w:szCs w:val="28"/>
          <w:u w:val="none"/>
          <w:lang w:eastAsia="pt-BR"/>
        </w:rPr>
      </w:pPr>
      <w:r w:rsidRPr="006D397E">
        <w:rPr>
          <w:rFonts w:ascii="Consolas" w:hAnsi="Consolas" w:cs="Times New Roman"/>
          <w:sz w:val="28"/>
          <w:szCs w:val="28"/>
        </w:rPr>
        <w:t>3. CLÁUSULA TERCEIRA – MODELOS DE EXECUÇÃO E GESTÃO CONTRATUAIS (</w:t>
      </w:r>
      <w:hyperlink r:id="rId48" w:anchor="art92" w:history="1">
        <w:r w:rsidRPr="006D397E">
          <w:rPr>
            <w:rStyle w:val="Hyperlink"/>
            <w:rFonts w:ascii="Consolas" w:hAnsi="Consolas" w:cs="Times New Roman"/>
            <w:color w:val="auto"/>
            <w:sz w:val="28"/>
            <w:szCs w:val="28"/>
            <w:u w:val="none"/>
          </w:rPr>
          <w:t>art. 92, IV, VII e XVIII)</w:t>
        </w:r>
      </w:hyperlink>
      <w:r w:rsidRPr="006D397E">
        <w:rPr>
          <w:rStyle w:val="Hyperlink"/>
          <w:rFonts w:ascii="Consolas" w:hAnsi="Consolas" w:cs="Times New Roman"/>
          <w:color w:val="auto"/>
          <w:sz w:val="28"/>
          <w:szCs w:val="28"/>
          <w:u w:val="none"/>
        </w:rPr>
        <w:t>:</w:t>
      </w:r>
    </w:p>
    <w:p w14:paraId="17212ABC" w14:textId="77777777" w:rsidR="002A3A04" w:rsidRPr="006D397E" w:rsidRDefault="002A3A04" w:rsidP="002A3A04">
      <w:pPr>
        <w:rPr>
          <w:rFonts w:ascii="Consolas" w:hAnsi="Consolas"/>
          <w:sz w:val="28"/>
          <w:szCs w:val="28"/>
        </w:rPr>
      </w:pPr>
    </w:p>
    <w:p w14:paraId="6E71193A"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03E1C959"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4. CLÁUSULA QUARTA – SUBCONTRATAÇÃO:</w:t>
      </w:r>
    </w:p>
    <w:p w14:paraId="06FBDD5B" w14:textId="77777777" w:rsidR="002A3A04" w:rsidRPr="006D397E" w:rsidRDefault="002A3A04" w:rsidP="002A3A04">
      <w:pPr>
        <w:rPr>
          <w:rFonts w:ascii="Consolas" w:hAnsi="Consolas"/>
          <w:sz w:val="28"/>
          <w:szCs w:val="28"/>
        </w:rPr>
      </w:pPr>
    </w:p>
    <w:p w14:paraId="2DEFD5FA" w14:textId="29148419" w:rsidR="002A3A04" w:rsidRPr="00C36865" w:rsidRDefault="002A3A04" w:rsidP="00C3686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 xml:space="preserve">4.1. </w:t>
      </w:r>
      <w:bookmarkStart w:id="45" w:name="_Hlk182220156"/>
      <w:r w:rsidR="00FE42A7" w:rsidRPr="006D397E">
        <w:rPr>
          <w:rFonts w:ascii="Consolas" w:hAnsi="Consolas" w:cs="Times New Roman"/>
          <w:i w:val="0"/>
          <w:iCs w:val="0"/>
          <w:color w:val="auto"/>
          <w:sz w:val="28"/>
          <w:szCs w:val="28"/>
        </w:rPr>
        <w:t>As regras sobre a subcontratação do objeto são aquelas estabelecidas no Termo de Referência, anexo a este Contrato</w:t>
      </w:r>
      <w:bookmarkEnd w:id="45"/>
      <w:r w:rsidRPr="006D397E">
        <w:rPr>
          <w:rFonts w:ascii="Consolas" w:hAnsi="Consolas" w:cs="Times New Roman"/>
          <w:i w:val="0"/>
          <w:iCs w:val="0"/>
          <w:color w:val="auto"/>
          <w:sz w:val="28"/>
          <w:szCs w:val="28"/>
        </w:rPr>
        <w:t>.</w:t>
      </w:r>
    </w:p>
    <w:p w14:paraId="64F0A2F9" w14:textId="77777777" w:rsidR="002A3A04" w:rsidRPr="006D397E" w:rsidRDefault="002A3A04" w:rsidP="002A3A04">
      <w:pPr>
        <w:pStyle w:val="Nivel01"/>
        <w:rPr>
          <w:rStyle w:val="Hyperlink"/>
          <w:rFonts w:ascii="Consolas" w:hAnsi="Consolas" w:cs="Times New Roman"/>
          <w:color w:val="auto"/>
          <w:sz w:val="28"/>
          <w:szCs w:val="28"/>
          <w:u w:val="none"/>
        </w:rPr>
      </w:pPr>
      <w:r w:rsidRPr="006D397E">
        <w:rPr>
          <w:rFonts w:ascii="Consolas" w:hAnsi="Consolas" w:cs="Times New Roman"/>
          <w:sz w:val="28"/>
          <w:szCs w:val="28"/>
        </w:rPr>
        <w:t>5. CLÁUSULA QUINTA – PREÇO (</w:t>
      </w:r>
      <w:hyperlink r:id="rId49" w:anchor="art92" w:history="1">
        <w:r w:rsidRPr="006D397E">
          <w:rPr>
            <w:rStyle w:val="Hyperlink"/>
            <w:rFonts w:ascii="Consolas" w:hAnsi="Consolas" w:cs="Times New Roman"/>
            <w:color w:val="auto"/>
            <w:sz w:val="28"/>
            <w:szCs w:val="28"/>
            <w:u w:val="none"/>
          </w:rPr>
          <w:t>art. 92, V)</w:t>
        </w:r>
      </w:hyperlink>
      <w:r w:rsidRPr="006D397E">
        <w:rPr>
          <w:rStyle w:val="Hyperlink"/>
          <w:rFonts w:ascii="Consolas" w:hAnsi="Consolas" w:cs="Times New Roman"/>
          <w:color w:val="auto"/>
          <w:sz w:val="28"/>
          <w:szCs w:val="28"/>
          <w:u w:val="none"/>
        </w:rPr>
        <w:t>:</w:t>
      </w:r>
    </w:p>
    <w:p w14:paraId="7EA90B69" w14:textId="77777777" w:rsidR="002A3A04" w:rsidRPr="006D397E" w:rsidRDefault="002A3A04" w:rsidP="002A3A04">
      <w:pPr>
        <w:rPr>
          <w:rFonts w:ascii="Consolas" w:hAnsi="Consolas"/>
          <w:sz w:val="28"/>
          <w:szCs w:val="28"/>
        </w:rPr>
      </w:pPr>
    </w:p>
    <w:p w14:paraId="3627BCFF"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5.1. O valor total da contratação é de R$.......... (.....)</w:t>
      </w:r>
    </w:p>
    <w:p w14:paraId="2D8A543C"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6D397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6D397E" w:rsidRDefault="002A3A04" w:rsidP="002A3A04">
      <w:pPr>
        <w:pStyle w:val="Nivel01"/>
        <w:rPr>
          <w:rFonts w:ascii="Consolas" w:hAnsi="Consolas" w:cs="Times New Roman"/>
          <w:sz w:val="28"/>
          <w:szCs w:val="28"/>
        </w:rPr>
      </w:pPr>
      <w:r w:rsidRPr="006D397E">
        <w:rPr>
          <w:rFonts w:ascii="Consolas" w:hAnsi="Consolas" w:cs="Times New Roman"/>
          <w:sz w:val="28"/>
          <w:szCs w:val="28"/>
        </w:rPr>
        <w:t>6. CLÁUSULA SEXTA - PAGAMENTO (</w:t>
      </w:r>
      <w:hyperlink r:id="rId50" w:anchor="art92" w:history="1">
        <w:r w:rsidRPr="006D397E">
          <w:rPr>
            <w:rStyle w:val="Hyperlink"/>
            <w:rFonts w:ascii="Consolas" w:hAnsi="Consolas" w:cs="Times New Roman"/>
            <w:color w:val="auto"/>
            <w:sz w:val="28"/>
            <w:szCs w:val="28"/>
            <w:u w:val="none"/>
          </w:rPr>
          <w:t>art. 92, V e VI</w:t>
        </w:r>
      </w:hyperlink>
      <w:r w:rsidRPr="006D397E">
        <w:rPr>
          <w:rFonts w:ascii="Consolas" w:hAnsi="Consolas" w:cs="Times New Roman"/>
          <w:sz w:val="28"/>
          <w:szCs w:val="28"/>
        </w:rPr>
        <w:t>):</w:t>
      </w:r>
    </w:p>
    <w:p w14:paraId="69F09F2B" w14:textId="77777777" w:rsidR="002A3A04" w:rsidRPr="006D397E" w:rsidRDefault="002A3A04" w:rsidP="002A3A04">
      <w:pPr>
        <w:rPr>
          <w:rFonts w:ascii="Consolas" w:hAnsi="Consolas"/>
          <w:sz w:val="28"/>
          <w:szCs w:val="28"/>
        </w:rPr>
      </w:pPr>
    </w:p>
    <w:p w14:paraId="4F171BDF" w14:textId="77777777" w:rsidR="002A3A04" w:rsidRPr="006D397E" w:rsidRDefault="002A3A04" w:rsidP="002A3A04">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6D397E"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6D397E" w:rsidRDefault="00FE42A7" w:rsidP="00FE42A7">
      <w:pPr>
        <w:pStyle w:val="Nivel01"/>
        <w:rPr>
          <w:rStyle w:val="Hyperlink"/>
          <w:rFonts w:ascii="Consolas" w:hAnsi="Consolas" w:cs="Times New Roman"/>
          <w:color w:val="auto"/>
          <w:sz w:val="28"/>
          <w:szCs w:val="28"/>
          <w:u w:val="none"/>
        </w:rPr>
      </w:pPr>
      <w:r w:rsidRPr="006D397E">
        <w:rPr>
          <w:rFonts w:ascii="Consolas" w:hAnsi="Consolas" w:cs="Times New Roman"/>
          <w:sz w:val="28"/>
          <w:szCs w:val="28"/>
        </w:rPr>
        <w:t>7. CLÁUSULA SÉTIMA - REAJUSTE (</w:t>
      </w:r>
      <w:hyperlink r:id="rId51" w:anchor="art92" w:history="1">
        <w:r w:rsidRPr="006D397E">
          <w:rPr>
            <w:rStyle w:val="Hyperlink"/>
            <w:rFonts w:ascii="Consolas" w:hAnsi="Consolas" w:cs="Times New Roman"/>
            <w:color w:val="auto"/>
            <w:sz w:val="28"/>
            <w:szCs w:val="28"/>
            <w:u w:val="none"/>
          </w:rPr>
          <w:t>art. 92, V)</w:t>
        </w:r>
      </w:hyperlink>
      <w:r w:rsidRPr="006D397E">
        <w:rPr>
          <w:rStyle w:val="Hyperlink"/>
          <w:rFonts w:ascii="Consolas" w:hAnsi="Consolas" w:cs="Times New Roman"/>
          <w:color w:val="auto"/>
          <w:sz w:val="28"/>
          <w:szCs w:val="28"/>
          <w:u w:val="none"/>
        </w:rPr>
        <w:t>:</w:t>
      </w:r>
    </w:p>
    <w:p w14:paraId="066E6567" w14:textId="77777777" w:rsidR="00FE42A7" w:rsidRPr="006D397E" w:rsidRDefault="00FE42A7" w:rsidP="00FE42A7">
      <w:pPr>
        <w:rPr>
          <w:rFonts w:ascii="Consolas" w:hAnsi="Consolas"/>
          <w:sz w:val="28"/>
          <w:szCs w:val="28"/>
        </w:rPr>
      </w:pPr>
    </w:p>
    <w:p w14:paraId="5434DA09" w14:textId="77777777" w:rsidR="00FE42A7" w:rsidRPr="006D397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6D397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6D397E">
        <w:rPr>
          <w:rFonts w:ascii="Consolas" w:hAnsi="Consolas" w:cs="Times New Roman"/>
          <w:i/>
          <w:iCs/>
          <w:color w:val="auto"/>
          <w:sz w:val="28"/>
          <w:szCs w:val="28"/>
        </w:rPr>
        <w:t>,</w:t>
      </w:r>
      <w:r w:rsidRPr="006D397E">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7FEAC5F" w14:textId="73CD78A8"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7.5. Nas aferições finais, o(s) índice(s) utilizado(s) para reajuste será(ão), obrigatoriamente, o(s) definitivo(s).</w:t>
      </w:r>
    </w:p>
    <w:p w14:paraId="423F1888" w14:textId="77777777" w:rsidR="008A4302" w:rsidRPr="006D397E" w:rsidRDefault="008A4302"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6D397E" w:rsidRDefault="00FE42A7" w:rsidP="00FE42A7">
      <w:pPr>
        <w:rPr>
          <w:rFonts w:ascii="Consolas" w:hAnsi="Consolas"/>
          <w:sz w:val="28"/>
          <w:szCs w:val="28"/>
        </w:rPr>
      </w:pPr>
    </w:p>
    <w:p w14:paraId="326D1226" w14:textId="77777777" w:rsidR="00FE42A7" w:rsidRPr="006D397E" w:rsidRDefault="00FE42A7" w:rsidP="00FE42A7">
      <w:pPr>
        <w:rPr>
          <w:rFonts w:ascii="Consolas" w:hAnsi="Consolas"/>
          <w:sz w:val="28"/>
          <w:szCs w:val="28"/>
        </w:rPr>
      </w:pPr>
      <w:r w:rsidRPr="006D397E">
        <w:rPr>
          <w:rFonts w:ascii="Consolas" w:hAnsi="Consolas"/>
          <w:sz w:val="28"/>
          <w:szCs w:val="28"/>
        </w:rPr>
        <w:t>7.8. O reajuste será realizado por apostilamento.</w:t>
      </w:r>
    </w:p>
    <w:p w14:paraId="1D5DFD5F" w14:textId="77777777" w:rsidR="00FE42A7" w:rsidRPr="006D397E"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8. CLÁUSULA OITAVA - OBRIGAÇÕES DO CONTRATANTE (</w:t>
      </w:r>
      <w:hyperlink r:id="rId52" w:anchor="art92" w:history="1">
        <w:r w:rsidRPr="006D397E">
          <w:rPr>
            <w:rStyle w:val="Hyperlink"/>
            <w:rFonts w:ascii="Consolas" w:hAnsi="Consolas" w:cs="Times New Roman"/>
            <w:color w:val="auto"/>
            <w:sz w:val="28"/>
            <w:szCs w:val="28"/>
            <w:u w:val="none"/>
          </w:rPr>
          <w:t>art. 92, X, XI e XIV</w:t>
        </w:r>
      </w:hyperlink>
      <w:r w:rsidRPr="006D397E">
        <w:rPr>
          <w:rFonts w:ascii="Consolas" w:hAnsi="Consolas" w:cs="Times New Roman"/>
          <w:sz w:val="28"/>
          <w:szCs w:val="28"/>
        </w:rPr>
        <w:t>):</w:t>
      </w:r>
    </w:p>
    <w:p w14:paraId="2C1DD026" w14:textId="77777777" w:rsidR="00FE42A7" w:rsidRPr="006D397E" w:rsidRDefault="00FE42A7" w:rsidP="00FE42A7">
      <w:pPr>
        <w:rPr>
          <w:rFonts w:ascii="Consolas" w:hAnsi="Consolas"/>
          <w:sz w:val="28"/>
          <w:szCs w:val="28"/>
        </w:rPr>
      </w:pPr>
    </w:p>
    <w:p w14:paraId="0EC70A9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8.1. São obrigações do Contratante:</w:t>
      </w:r>
    </w:p>
    <w:p w14:paraId="04ECF81A" w14:textId="77777777" w:rsidR="00FE42A7" w:rsidRPr="006D397E"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8.2.</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8.3. Receber o objeto no prazo e condições estabelecidas no Termo de Referência.</w:t>
      </w:r>
    </w:p>
    <w:p w14:paraId="7810221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8.4. </w:t>
      </w:r>
      <w:r w:rsidRPr="006D397E">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D397E">
        <w:rPr>
          <w:rFonts w:ascii="Consolas" w:hAnsi="Consolas" w:cs="Times New Roman"/>
          <w:color w:val="auto"/>
          <w:sz w:val="28"/>
          <w:szCs w:val="28"/>
        </w:rPr>
        <w:t>.</w:t>
      </w:r>
    </w:p>
    <w:p w14:paraId="67575A8C"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B82D02" w:rsidRPr="006D397E">
        <w:rPr>
          <w:rFonts w:ascii="Consolas" w:hAnsi="Consolas" w:cs="Times New Roman"/>
          <w:color w:val="auto"/>
          <w:sz w:val="28"/>
          <w:szCs w:val="28"/>
        </w:rPr>
        <w:t>6</w:t>
      </w:r>
      <w:r w:rsidRPr="006D397E">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B82D02" w:rsidRPr="006D397E">
        <w:rPr>
          <w:rFonts w:ascii="Consolas" w:hAnsi="Consolas" w:cs="Times New Roman"/>
          <w:color w:val="auto"/>
          <w:sz w:val="28"/>
          <w:szCs w:val="28"/>
        </w:rPr>
        <w:t>7</w:t>
      </w:r>
      <w:r w:rsidRPr="006D397E">
        <w:rPr>
          <w:rFonts w:ascii="Consolas" w:hAnsi="Consolas" w:cs="Times New Roman"/>
          <w:color w:val="auto"/>
          <w:sz w:val="28"/>
          <w:szCs w:val="28"/>
        </w:rPr>
        <w:t>. Aplicar ao Contratado as sanções previstas na lei e neste Contrato.</w:t>
      </w:r>
    </w:p>
    <w:p w14:paraId="1B8AD54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38C330D6"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B82D02" w:rsidRPr="006D397E">
        <w:rPr>
          <w:rFonts w:ascii="Consolas" w:hAnsi="Consolas" w:cs="Times New Roman"/>
          <w:color w:val="auto"/>
          <w:sz w:val="28"/>
          <w:szCs w:val="28"/>
        </w:rPr>
        <w:t>8</w:t>
      </w:r>
      <w:r w:rsidRPr="006D397E">
        <w:rPr>
          <w:rFonts w:ascii="Consolas" w:hAnsi="Consolas" w:cs="Times New Roman"/>
          <w:color w:val="auto"/>
          <w:sz w:val="28"/>
          <w:szCs w:val="28"/>
        </w:rPr>
        <w:t xml:space="preserve">. Cientificar o órgão de representação judicial do Município de </w:t>
      </w:r>
      <w:r w:rsidR="00742561">
        <w:rPr>
          <w:rFonts w:ascii="Consolas" w:hAnsi="Consolas" w:cs="Times New Roman"/>
          <w:color w:val="auto"/>
          <w:sz w:val="28"/>
          <w:szCs w:val="28"/>
        </w:rPr>
        <w:t>Bálsamo</w:t>
      </w:r>
      <w:r w:rsidRPr="006D397E">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B82D02" w:rsidRPr="006D397E">
        <w:rPr>
          <w:rFonts w:ascii="Consolas" w:hAnsi="Consolas" w:cs="Times New Roman"/>
          <w:color w:val="auto"/>
          <w:sz w:val="28"/>
          <w:szCs w:val="28"/>
        </w:rPr>
        <w:t>9</w:t>
      </w:r>
      <w:r w:rsidRPr="006D397E">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B82D02" w:rsidRPr="006D397E">
        <w:rPr>
          <w:rFonts w:ascii="Consolas" w:hAnsi="Consolas" w:cs="Times New Roman"/>
          <w:color w:val="auto"/>
          <w:sz w:val="28"/>
          <w:szCs w:val="28"/>
        </w:rPr>
        <w:t>9</w:t>
      </w:r>
      <w:r w:rsidRPr="006D397E">
        <w:rPr>
          <w:rFonts w:ascii="Consolas" w:hAnsi="Consolas" w:cs="Times New Roman"/>
          <w:color w:val="auto"/>
          <w:sz w:val="28"/>
          <w:szCs w:val="28"/>
        </w:rPr>
        <w:t>.</w:t>
      </w:r>
      <w:r w:rsidR="00B82D02" w:rsidRPr="006D397E">
        <w:rPr>
          <w:rFonts w:ascii="Consolas" w:hAnsi="Consolas" w:cs="Times New Roman"/>
          <w:color w:val="auto"/>
          <w:sz w:val="28"/>
          <w:szCs w:val="28"/>
        </w:rPr>
        <w:t>1.</w:t>
      </w:r>
      <w:r w:rsidRPr="006D397E">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6D397E"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bCs/>
          <w:color w:val="auto"/>
          <w:sz w:val="28"/>
          <w:szCs w:val="28"/>
        </w:rPr>
        <w:t>8.1</w:t>
      </w:r>
      <w:r w:rsidR="00B82D02" w:rsidRPr="006D397E">
        <w:rPr>
          <w:rFonts w:ascii="Consolas" w:hAnsi="Consolas" w:cs="Times New Roman"/>
          <w:bCs/>
          <w:color w:val="auto"/>
          <w:sz w:val="28"/>
          <w:szCs w:val="28"/>
        </w:rPr>
        <w:t>0</w:t>
      </w:r>
      <w:r w:rsidRPr="006D397E">
        <w:rPr>
          <w:rFonts w:ascii="Consolas" w:hAnsi="Consolas" w:cs="Times New Roman"/>
          <w:bCs/>
          <w:color w:val="auto"/>
          <w:sz w:val="28"/>
          <w:szCs w:val="28"/>
        </w:rPr>
        <w:t>.</w:t>
      </w:r>
      <w:r w:rsidRPr="006D397E">
        <w:rPr>
          <w:rFonts w:ascii="Consolas" w:hAnsi="Consolas" w:cs="Times New Roman"/>
          <w:b/>
          <w:bCs/>
          <w:color w:val="auto"/>
          <w:sz w:val="28"/>
          <w:szCs w:val="28"/>
        </w:rPr>
        <w:t xml:space="preserve"> </w:t>
      </w:r>
      <w:r w:rsidRPr="006D397E">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6D397E"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8.1</w:t>
      </w:r>
      <w:r w:rsidR="00B82D02" w:rsidRPr="006D397E">
        <w:rPr>
          <w:rFonts w:ascii="Consolas" w:hAnsi="Consolas" w:cs="Times New Roman"/>
          <w:i w:val="0"/>
          <w:iCs w:val="0"/>
          <w:color w:val="auto"/>
          <w:sz w:val="28"/>
          <w:szCs w:val="28"/>
        </w:rPr>
        <w:t>1</w:t>
      </w:r>
      <w:r w:rsidRPr="006D397E">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6D397E"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8.</w:t>
      </w:r>
      <w:r w:rsidR="00080460" w:rsidRPr="006D397E">
        <w:rPr>
          <w:rFonts w:ascii="Consolas" w:hAnsi="Consolas" w:cs="Times New Roman"/>
          <w:color w:val="auto"/>
          <w:sz w:val="28"/>
          <w:szCs w:val="28"/>
        </w:rPr>
        <w:t>1</w:t>
      </w:r>
      <w:r w:rsidR="00B82D02" w:rsidRPr="006D397E">
        <w:rPr>
          <w:rFonts w:ascii="Consolas" w:hAnsi="Consolas" w:cs="Times New Roman"/>
          <w:color w:val="auto"/>
          <w:sz w:val="28"/>
          <w:szCs w:val="28"/>
        </w:rPr>
        <w:t>2</w:t>
      </w:r>
      <w:r w:rsidRPr="006D397E">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Default="00080460" w:rsidP="00FE42A7">
      <w:pPr>
        <w:pStyle w:val="Nivel2"/>
        <w:numPr>
          <w:ilvl w:val="0"/>
          <w:numId w:val="0"/>
        </w:numPr>
        <w:spacing w:before="0" w:after="0" w:line="240" w:lineRule="auto"/>
        <w:rPr>
          <w:rFonts w:ascii="Consolas" w:hAnsi="Consolas" w:cs="Times New Roman"/>
          <w:color w:val="auto"/>
          <w:sz w:val="28"/>
          <w:szCs w:val="28"/>
        </w:rPr>
      </w:pPr>
    </w:p>
    <w:p w14:paraId="223F67B0" w14:textId="77777777" w:rsidR="009169BC" w:rsidRDefault="009169BC" w:rsidP="00FE42A7">
      <w:pPr>
        <w:pStyle w:val="Nivel2"/>
        <w:numPr>
          <w:ilvl w:val="0"/>
          <w:numId w:val="0"/>
        </w:numPr>
        <w:spacing w:before="0" w:after="0" w:line="240" w:lineRule="auto"/>
        <w:rPr>
          <w:rFonts w:ascii="Consolas" w:hAnsi="Consolas" w:cs="Times New Roman"/>
          <w:color w:val="auto"/>
          <w:sz w:val="28"/>
          <w:szCs w:val="28"/>
        </w:rPr>
      </w:pPr>
    </w:p>
    <w:p w14:paraId="535A9E81" w14:textId="77777777" w:rsidR="009169BC" w:rsidRPr="006D397E" w:rsidRDefault="009169BC"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6D397E" w:rsidRDefault="00FE42A7" w:rsidP="00FE42A7">
      <w:pPr>
        <w:pStyle w:val="Nivel01"/>
        <w:rPr>
          <w:rStyle w:val="Hyperlink"/>
          <w:rFonts w:ascii="Consolas" w:hAnsi="Consolas" w:cs="Times New Roman"/>
          <w:color w:val="auto"/>
          <w:sz w:val="28"/>
          <w:szCs w:val="28"/>
          <w:u w:val="none"/>
        </w:rPr>
      </w:pPr>
      <w:r w:rsidRPr="006D397E">
        <w:rPr>
          <w:rFonts w:ascii="Consolas" w:hAnsi="Consolas" w:cs="Times New Roman"/>
          <w:sz w:val="28"/>
          <w:szCs w:val="28"/>
        </w:rPr>
        <w:t>9. CLÁUSULA NONA - OBRIGAÇÕES DO CONTRATADO (</w:t>
      </w:r>
      <w:hyperlink r:id="rId53" w:anchor="art92" w:history="1">
        <w:r w:rsidRPr="006D397E">
          <w:rPr>
            <w:rStyle w:val="Hyperlink"/>
            <w:rFonts w:ascii="Consolas" w:hAnsi="Consolas" w:cs="Times New Roman"/>
            <w:color w:val="auto"/>
            <w:sz w:val="28"/>
            <w:szCs w:val="28"/>
            <w:u w:val="none"/>
          </w:rPr>
          <w:t>art. 92, XIV, XVI e XVII)</w:t>
        </w:r>
      </w:hyperlink>
      <w:r w:rsidRPr="006D397E">
        <w:rPr>
          <w:rStyle w:val="Hyperlink"/>
          <w:rFonts w:ascii="Consolas" w:hAnsi="Consolas" w:cs="Times New Roman"/>
          <w:color w:val="auto"/>
          <w:sz w:val="28"/>
          <w:szCs w:val="28"/>
          <w:u w:val="none"/>
        </w:rPr>
        <w:t>:</w:t>
      </w:r>
    </w:p>
    <w:p w14:paraId="7DFFB00C" w14:textId="77777777" w:rsidR="00FE42A7" w:rsidRPr="006D397E" w:rsidRDefault="00FE42A7" w:rsidP="00FE42A7">
      <w:pPr>
        <w:rPr>
          <w:rFonts w:ascii="Consolas" w:hAnsi="Consolas"/>
          <w:sz w:val="28"/>
          <w:szCs w:val="28"/>
        </w:rPr>
      </w:pPr>
    </w:p>
    <w:p w14:paraId="5511C733" w14:textId="77777777" w:rsidR="00FE42A7" w:rsidRPr="006D397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6D397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6D397E" w:rsidRDefault="00B82D02"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9.1. </w:t>
      </w:r>
      <w:r w:rsidR="00FE42A7" w:rsidRPr="006D397E">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6D397E" w:rsidRDefault="00B82D02"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9.2. </w:t>
      </w:r>
      <w:r w:rsidR="00FE42A7" w:rsidRPr="006D397E">
        <w:rPr>
          <w:rFonts w:ascii="Consolas" w:hAnsi="Consolas" w:cs="Times New Roman"/>
          <w:color w:val="auto"/>
          <w:sz w:val="28"/>
          <w:szCs w:val="28"/>
        </w:rPr>
        <w:t>Atender às determinações regulares emitidas pelo fiscal do contrato ou autoridade superior (</w:t>
      </w:r>
      <w:hyperlink r:id="rId54" w:anchor="art137" w:history="1">
        <w:r w:rsidR="00FE42A7" w:rsidRPr="006D397E">
          <w:rPr>
            <w:rStyle w:val="Hyperlink"/>
            <w:rFonts w:ascii="Consolas" w:hAnsi="Consolas" w:cs="Times New Roman"/>
            <w:color w:val="auto"/>
            <w:sz w:val="28"/>
            <w:szCs w:val="28"/>
            <w:u w:val="none"/>
          </w:rPr>
          <w:t>art. 137, II</w:t>
        </w:r>
      </w:hyperlink>
      <w:r w:rsidR="00FE42A7" w:rsidRPr="006D397E">
        <w:rPr>
          <w:rFonts w:ascii="Consolas" w:hAnsi="Consolas" w:cs="Times New Roman"/>
          <w:color w:val="auto"/>
          <w:sz w:val="28"/>
          <w:szCs w:val="28"/>
        </w:rPr>
        <w:t>) e prestar todo esclarecimento ou informação por eles solicitados.</w:t>
      </w:r>
    </w:p>
    <w:p w14:paraId="0E7B3A67"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6D397E" w:rsidRDefault="00B82D02"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9.3. </w:t>
      </w:r>
      <w:r w:rsidR="00FE42A7" w:rsidRPr="006D397E">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6D397E" w:rsidRDefault="00B82D02"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9.4. </w:t>
      </w:r>
      <w:r w:rsidR="00FE42A7" w:rsidRPr="006D397E">
        <w:rPr>
          <w:rFonts w:ascii="Consolas" w:hAnsi="Consolas" w:cs="Times New Roman"/>
          <w:color w:val="auto"/>
          <w:sz w:val="28"/>
          <w:szCs w:val="28"/>
        </w:rPr>
        <w:t xml:space="preserve">Responsabilizar-se pelos vícios e danos decorrentes da execução do objeto, de acordo com o </w:t>
      </w:r>
      <w:hyperlink r:id="rId55" w:history="1">
        <w:r w:rsidR="00FE42A7" w:rsidRPr="006D397E">
          <w:rPr>
            <w:rStyle w:val="Hyperlink"/>
            <w:rFonts w:ascii="Consolas" w:hAnsi="Consolas" w:cs="Times New Roman"/>
            <w:color w:val="auto"/>
            <w:sz w:val="28"/>
            <w:szCs w:val="28"/>
            <w:u w:val="none"/>
          </w:rPr>
          <w:t>Código de Defesa do Consumidor (Lei nº 8.078, de 1990</w:t>
        </w:r>
      </w:hyperlink>
      <w:r w:rsidR="00FE42A7" w:rsidRPr="006D397E">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6D397E" w:rsidRDefault="00B82D02"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9.5. </w:t>
      </w:r>
      <w:r w:rsidR="00FE42A7" w:rsidRPr="006D397E">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6D397E"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 prova de regularidade relativa à Seguridade Social; </w:t>
      </w:r>
    </w:p>
    <w:p w14:paraId="125FD2C1" w14:textId="77777777" w:rsidR="003D6778" w:rsidRPr="006D397E"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6D397E"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6D397E"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4) Certidão de Regularidade do FGTS – CRF; e </w:t>
      </w:r>
    </w:p>
    <w:p w14:paraId="3ABEF34D" w14:textId="77777777" w:rsidR="003D6778" w:rsidRPr="006D397E"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6D397E" w:rsidRDefault="00FE42A7" w:rsidP="00B82D0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5) Certidão Negativa de Débitos Trabalhistas – CNDT.</w:t>
      </w:r>
    </w:p>
    <w:p w14:paraId="267AB839"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6D397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9.6. </w:t>
      </w:r>
      <w:r w:rsidR="003D6778" w:rsidRPr="006D397E">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6D397E">
        <w:rPr>
          <w:rFonts w:ascii="Consolas" w:hAnsi="Consolas" w:cs="Times New Roman"/>
          <w:color w:val="auto"/>
          <w:sz w:val="28"/>
          <w:szCs w:val="28"/>
        </w:rPr>
        <w:t xml:space="preserve">. </w:t>
      </w:r>
    </w:p>
    <w:p w14:paraId="3522CD5B" w14:textId="77777777" w:rsidR="00FE42A7" w:rsidRPr="006D397E"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6D397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9.7. </w:t>
      </w:r>
      <w:r w:rsidR="00FE42A7" w:rsidRPr="006D397E">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6D397E">
        <w:rPr>
          <w:rFonts w:ascii="Consolas" w:hAnsi="Consolas" w:cs="Times New Roman"/>
          <w:color w:val="auto"/>
          <w:sz w:val="28"/>
          <w:szCs w:val="28"/>
        </w:rPr>
        <w:t>.</w:t>
      </w:r>
    </w:p>
    <w:p w14:paraId="3AC359B1" w14:textId="77777777" w:rsidR="00FE42A7" w:rsidRPr="006D397E"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6D397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9.8. </w:t>
      </w:r>
      <w:r w:rsidR="00FE42A7" w:rsidRPr="006D397E">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6D397E" w:rsidRDefault="00B82D02" w:rsidP="00B82D02">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9.9. </w:t>
      </w:r>
      <w:r w:rsidR="00FE42A7" w:rsidRPr="006D397E">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6D397E"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6D397E" w:rsidRDefault="00B82D02" w:rsidP="00B82D02">
      <w:pPr>
        <w:pStyle w:val="Nivel2"/>
        <w:numPr>
          <w:ilvl w:val="0"/>
          <w:numId w:val="0"/>
        </w:numPr>
        <w:spacing w:before="0" w:after="0" w:line="240" w:lineRule="auto"/>
        <w:rPr>
          <w:rFonts w:ascii="Consolas" w:hAnsi="Consolas" w:cs="Times New Roman"/>
          <w:b/>
          <w:bCs/>
          <w:sz w:val="28"/>
          <w:szCs w:val="28"/>
        </w:rPr>
      </w:pPr>
      <w:r w:rsidRPr="006D397E">
        <w:rPr>
          <w:rFonts w:ascii="Consolas" w:hAnsi="Consolas" w:cs="Times New Roman"/>
          <w:color w:val="auto"/>
          <w:sz w:val="28"/>
          <w:szCs w:val="28"/>
        </w:rPr>
        <w:t xml:space="preserve">9.10. </w:t>
      </w:r>
      <w:r w:rsidR="00FE42A7" w:rsidRPr="006D397E">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6D397E"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6D397E" w:rsidRDefault="00B82D02" w:rsidP="00B82D02">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9.11. </w:t>
      </w:r>
      <w:r w:rsidR="00FE42A7" w:rsidRPr="006D397E">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6D397E"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6D397E" w:rsidRDefault="00B82D02" w:rsidP="00B82D02">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9.12. </w:t>
      </w:r>
      <w:r w:rsidR="00FE42A7" w:rsidRPr="006D397E">
        <w:rPr>
          <w:rFonts w:ascii="Consolas" w:hAnsi="Consolas" w:cs="Times New Roman"/>
          <w:sz w:val="28"/>
          <w:szCs w:val="28"/>
        </w:rPr>
        <w:t>Guardar sigilo sobre todas as informações obtidas em decorrência do cumprimento do contrato;</w:t>
      </w:r>
    </w:p>
    <w:p w14:paraId="017AD2F9" w14:textId="77777777" w:rsidR="00FE42A7" w:rsidRPr="006D397E"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6D397E" w:rsidRDefault="00B82D02" w:rsidP="00B82D02">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9.13. </w:t>
      </w:r>
      <w:r w:rsidR="00FE42A7" w:rsidRPr="006D397E">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6D397E"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6D397E"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6D397E">
        <w:rPr>
          <w:rFonts w:ascii="Consolas" w:hAnsi="Consolas" w:cs="Times New Roman"/>
          <w:color w:val="auto"/>
          <w:sz w:val="28"/>
          <w:szCs w:val="28"/>
        </w:rPr>
        <w:t xml:space="preserve">9.14. </w:t>
      </w:r>
      <w:r w:rsidRPr="006D397E">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6D397E"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6D397E" w:rsidRDefault="003D6778" w:rsidP="003D6778">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9.15. </w:t>
      </w:r>
      <w:r w:rsidRPr="006D397E">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6D397E"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10. CLÁUSULA DÉCIMA– GARANTIA DE EXECUÇÃO (</w:t>
      </w:r>
      <w:hyperlink r:id="rId56" w:anchor="art92" w:history="1">
        <w:r w:rsidRPr="006D397E">
          <w:rPr>
            <w:rStyle w:val="Hyperlink"/>
            <w:rFonts w:ascii="Consolas" w:hAnsi="Consolas" w:cs="Times New Roman"/>
            <w:color w:val="auto"/>
            <w:sz w:val="28"/>
            <w:szCs w:val="28"/>
            <w:u w:val="none"/>
          </w:rPr>
          <w:t>art. 92, XII</w:t>
        </w:r>
      </w:hyperlink>
      <w:r w:rsidRPr="006D397E">
        <w:rPr>
          <w:rFonts w:ascii="Consolas" w:hAnsi="Consolas" w:cs="Times New Roman"/>
          <w:sz w:val="28"/>
          <w:szCs w:val="28"/>
        </w:rPr>
        <w:t>):</w:t>
      </w:r>
    </w:p>
    <w:p w14:paraId="340A6F53" w14:textId="77777777" w:rsidR="00FE42A7" w:rsidRPr="006D397E" w:rsidRDefault="00FE42A7" w:rsidP="00FE42A7">
      <w:pPr>
        <w:rPr>
          <w:rFonts w:ascii="Consolas" w:hAnsi="Consolas"/>
          <w:sz w:val="28"/>
          <w:szCs w:val="28"/>
        </w:rPr>
      </w:pPr>
    </w:p>
    <w:p w14:paraId="0F5D8EAF" w14:textId="77777777" w:rsidR="00FE42A7" w:rsidRPr="006D397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10.1. Não haverá exigência de garantia contratual da execução.</w:t>
      </w:r>
    </w:p>
    <w:p w14:paraId="133786A6" w14:textId="77777777" w:rsidR="00FE42A7" w:rsidRPr="006D397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11. CLÁUSULA DÉCIMA PRIMEIRA – INFRAÇÕES E SANÇÕES ADMINISTRATIVAS (</w:t>
      </w:r>
      <w:hyperlink r:id="rId57" w:anchor="art92" w:history="1">
        <w:r w:rsidRPr="006D397E">
          <w:rPr>
            <w:rStyle w:val="Hyperlink"/>
            <w:rFonts w:ascii="Consolas" w:hAnsi="Consolas" w:cs="Times New Roman"/>
            <w:color w:val="auto"/>
            <w:sz w:val="28"/>
            <w:szCs w:val="28"/>
            <w:u w:val="none"/>
          </w:rPr>
          <w:t>art. 92, XIV</w:t>
        </w:r>
      </w:hyperlink>
      <w:r w:rsidRPr="006D397E">
        <w:rPr>
          <w:rFonts w:ascii="Consolas" w:hAnsi="Consolas" w:cs="Times New Roman"/>
          <w:sz w:val="28"/>
          <w:szCs w:val="28"/>
        </w:rPr>
        <w:t>):</w:t>
      </w:r>
    </w:p>
    <w:p w14:paraId="1D11E5D6" w14:textId="77777777" w:rsidR="00FE42A7" w:rsidRPr="006D397E" w:rsidRDefault="00FE42A7" w:rsidP="00FE42A7">
      <w:pPr>
        <w:rPr>
          <w:rFonts w:ascii="Consolas" w:hAnsi="Consolas"/>
          <w:sz w:val="28"/>
          <w:szCs w:val="28"/>
        </w:rPr>
      </w:pPr>
    </w:p>
    <w:p w14:paraId="52AAFC96"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11.1. Comete infração administrativa, nos termos da </w:t>
      </w:r>
      <w:hyperlink r:id="rId58"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o contratado que:</w:t>
      </w:r>
    </w:p>
    <w:p w14:paraId="04A8E907"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der causa à inexecução parcial do contrato;</w:t>
      </w:r>
    </w:p>
    <w:p w14:paraId="2C5E6BEE"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der causa à inexecução total do contrato;</w:t>
      </w:r>
    </w:p>
    <w:p w14:paraId="0E773DE6"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ensejar o retardamento da execução ou da entrega do objeto da contratação sem motivo justificado;</w:t>
      </w:r>
    </w:p>
    <w:p w14:paraId="0F8E60D9"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apresentar documentação falsa ou prestar declaração falsa durante a execução do contrato;</w:t>
      </w:r>
    </w:p>
    <w:p w14:paraId="64261276"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praticar ato fraudulento na execução do contrato;</w:t>
      </w:r>
    </w:p>
    <w:p w14:paraId="239F2A76"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comportar-se de modo inidôneo ou cometer fraude de qualquer natureza;</w:t>
      </w:r>
    </w:p>
    <w:p w14:paraId="2C2CB26E" w14:textId="77777777" w:rsidR="00FE42A7" w:rsidRPr="006D397E" w:rsidRDefault="00FE42A7" w:rsidP="00FE42A7">
      <w:pPr>
        <w:numPr>
          <w:ilvl w:val="2"/>
          <w:numId w:val="5"/>
        </w:numPr>
        <w:suppressAutoHyphens/>
        <w:ind w:left="0" w:firstLine="0"/>
        <w:jc w:val="both"/>
        <w:rPr>
          <w:rFonts w:ascii="Consolas" w:eastAsia="Arial" w:hAnsi="Consolas"/>
          <w:sz w:val="28"/>
          <w:szCs w:val="28"/>
        </w:rPr>
      </w:pPr>
      <w:r w:rsidRPr="006D397E">
        <w:rPr>
          <w:rFonts w:ascii="Consolas" w:eastAsia="Arial" w:hAnsi="Consolas"/>
          <w:sz w:val="28"/>
          <w:szCs w:val="28"/>
        </w:rPr>
        <w:t xml:space="preserve">praticar ato lesivo previsto no </w:t>
      </w:r>
      <w:hyperlink r:id="rId59" w:anchor="art5" w:history="1">
        <w:r w:rsidRPr="006D397E">
          <w:rPr>
            <w:rStyle w:val="Hyperlink"/>
            <w:rFonts w:ascii="Consolas" w:eastAsia="Arial" w:hAnsi="Consolas"/>
            <w:color w:val="auto"/>
            <w:sz w:val="28"/>
            <w:szCs w:val="28"/>
            <w:u w:val="none"/>
          </w:rPr>
          <w:t>art. 5º da Lei nº 12.846, de 1º de agosto de 2013</w:t>
        </w:r>
      </w:hyperlink>
      <w:r w:rsidRPr="006D397E">
        <w:rPr>
          <w:rFonts w:ascii="Consolas" w:eastAsia="Arial" w:hAnsi="Consolas"/>
          <w:sz w:val="28"/>
          <w:szCs w:val="28"/>
        </w:rPr>
        <w:t>.</w:t>
      </w:r>
    </w:p>
    <w:p w14:paraId="49C5FD54" w14:textId="77777777" w:rsidR="00FE42A7" w:rsidRPr="006D397E" w:rsidRDefault="00FE42A7" w:rsidP="00FE42A7">
      <w:pPr>
        <w:suppressAutoHyphens/>
        <w:jc w:val="both"/>
        <w:rPr>
          <w:rFonts w:ascii="Consolas" w:eastAsia="Arial" w:hAnsi="Consolas"/>
          <w:sz w:val="28"/>
          <w:szCs w:val="28"/>
        </w:rPr>
      </w:pPr>
    </w:p>
    <w:p w14:paraId="4B945169" w14:textId="77777777" w:rsidR="00FE42A7" w:rsidRPr="006D397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eastAsia="Arial" w:hAnsi="Consolas" w:cs="Times New Roman"/>
          <w:color w:val="auto"/>
          <w:sz w:val="28"/>
          <w:szCs w:val="28"/>
        </w:rPr>
        <w:t xml:space="preserve">11.2. </w:t>
      </w:r>
      <w:r w:rsidRPr="006D397E">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6D397E" w:rsidRDefault="00FE42A7" w:rsidP="00FE42A7">
      <w:pPr>
        <w:suppressAutoHyphens/>
        <w:jc w:val="both"/>
        <w:rPr>
          <w:rFonts w:ascii="Consolas" w:eastAsia="Arial" w:hAnsi="Consolas"/>
          <w:sz w:val="28"/>
          <w:szCs w:val="28"/>
        </w:rPr>
      </w:pPr>
      <w:r w:rsidRPr="006D397E">
        <w:rPr>
          <w:rFonts w:ascii="Consolas" w:eastAsia="Arial" w:hAnsi="Consolas"/>
          <w:b/>
          <w:bCs/>
          <w:sz w:val="28"/>
          <w:szCs w:val="28"/>
        </w:rPr>
        <w:t>I. Advertência</w:t>
      </w:r>
      <w:r w:rsidRPr="006D397E">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6D397E" w:rsidRDefault="00FE42A7" w:rsidP="00FE42A7">
      <w:pPr>
        <w:suppressAutoHyphens/>
        <w:jc w:val="both"/>
        <w:rPr>
          <w:rFonts w:ascii="Consolas" w:eastAsia="Arial" w:hAnsi="Consolas"/>
          <w:sz w:val="28"/>
          <w:szCs w:val="28"/>
        </w:rPr>
      </w:pPr>
    </w:p>
    <w:p w14:paraId="26ABB207" w14:textId="77777777" w:rsidR="00FE42A7" w:rsidRPr="006D397E" w:rsidRDefault="00FE42A7" w:rsidP="00FE42A7">
      <w:pPr>
        <w:suppressAutoHyphens/>
        <w:jc w:val="both"/>
        <w:rPr>
          <w:rFonts w:ascii="Consolas" w:eastAsia="Arial" w:hAnsi="Consolas"/>
          <w:sz w:val="28"/>
          <w:szCs w:val="28"/>
        </w:rPr>
      </w:pPr>
      <w:r w:rsidRPr="006D397E">
        <w:rPr>
          <w:rFonts w:ascii="Consolas" w:eastAsia="Arial" w:hAnsi="Consolas"/>
          <w:b/>
          <w:bCs/>
          <w:sz w:val="28"/>
          <w:szCs w:val="28"/>
        </w:rPr>
        <w:t>II. Impedimento de licitar e contratar</w:t>
      </w:r>
      <w:r w:rsidRPr="006D397E">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6D397E" w:rsidRDefault="00FE42A7" w:rsidP="00FE42A7">
      <w:pPr>
        <w:suppressAutoHyphens/>
        <w:jc w:val="both"/>
        <w:rPr>
          <w:rFonts w:ascii="Consolas" w:eastAsia="Arial" w:hAnsi="Consolas"/>
          <w:sz w:val="28"/>
          <w:szCs w:val="28"/>
        </w:rPr>
      </w:pPr>
    </w:p>
    <w:p w14:paraId="6C25F58A" w14:textId="77777777" w:rsidR="00FE42A7" w:rsidRPr="006D397E" w:rsidRDefault="00FE42A7" w:rsidP="00FE42A7">
      <w:pPr>
        <w:suppressAutoHyphens/>
        <w:jc w:val="both"/>
        <w:rPr>
          <w:rFonts w:ascii="Consolas" w:eastAsia="Arial" w:hAnsi="Consolas"/>
          <w:sz w:val="28"/>
          <w:szCs w:val="28"/>
        </w:rPr>
      </w:pPr>
      <w:r w:rsidRPr="006D397E">
        <w:rPr>
          <w:rFonts w:ascii="Consolas" w:eastAsia="Arial" w:hAnsi="Consolas"/>
          <w:b/>
          <w:bCs/>
          <w:sz w:val="28"/>
          <w:szCs w:val="28"/>
        </w:rPr>
        <w:t>III. Declaração de inidoneidade para licitar e contratar</w:t>
      </w:r>
      <w:r w:rsidRPr="006D397E">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6D397E" w:rsidRDefault="00FE42A7" w:rsidP="00FE42A7">
      <w:pPr>
        <w:suppressAutoHyphens/>
        <w:jc w:val="both"/>
        <w:rPr>
          <w:rFonts w:ascii="Consolas" w:eastAsia="Arial" w:hAnsi="Consolas"/>
          <w:sz w:val="28"/>
          <w:szCs w:val="28"/>
        </w:rPr>
      </w:pPr>
    </w:p>
    <w:p w14:paraId="2E2946D3" w14:textId="77777777" w:rsidR="00FE42A7" w:rsidRPr="006D397E" w:rsidRDefault="00FE42A7" w:rsidP="00FE42A7">
      <w:pPr>
        <w:suppressAutoHyphens/>
        <w:jc w:val="both"/>
        <w:rPr>
          <w:rFonts w:ascii="Consolas" w:eastAsia="Arial" w:hAnsi="Consolas"/>
          <w:sz w:val="28"/>
          <w:szCs w:val="28"/>
        </w:rPr>
      </w:pPr>
      <w:r w:rsidRPr="006D397E">
        <w:rPr>
          <w:rFonts w:ascii="Consolas" w:eastAsia="Arial" w:hAnsi="Consolas"/>
          <w:b/>
          <w:bCs/>
          <w:sz w:val="28"/>
          <w:szCs w:val="28"/>
        </w:rPr>
        <w:t>IV. Multa:</w:t>
      </w:r>
    </w:p>
    <w:p w14:paraId="008ED988"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Style w:val="normaltextrun"/>
          <w:rFonts w:ascii="Consolas" w:hAnsi="Consolas" w:cs="Times New Roman"/>
          <w:sz w:val="28"/>
          <w:szCs w:val="28"/>
        </w:rPr>
        <w:t>Moratória, para as infrações descritas no item “d”,</w:t>
      </w:r>
      <w:r w:rsidRPr="006D397E">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6D397E"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6D397E">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Compensatória, para as infrações descritas acima alíneas “e” a “h”, de 1% a 30% do valor do Contrato.</w:t>
      </w:r>
    </w:p>
    <w:p w14:paraId="7982C7DF"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Fonts w:ascii="Consolas" w:eastAsia="Arial" w:hAnsi="Consolas" w:cs="Times New Roman"/>
          <w:sz w:val="28"/>
          <w:szCs w:val="28"/>
        </w:rPr>
        <w:t>Compensatória, para a infração descrita acima na alínea “b”, de 1% a 30% do valor do Contrato.</w:t>
      </w:r>
    </w:p>
    <w:p w14:paraId="4B4F2A8F"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Style w:val="normaltextrun"/>
          <w:rFonts w:ascii="Consolas" w:hAnsi="Consolas" w:cs="Times New Roman"/>
          <w:sz w:val="28"/>
          <w:szCs w:val="28"/>
        </w:rPr>
        <w:t>Compensatória, em substituição à multa moratória para a infração descrita acima na alínea “d”,</w:t>
      </w:r>
      <w:r w:rsidRPr="006D397E">
        <w:rPr>
          <w:rFonts w:ascii="Consolas" w:eastAsia="Arial" w:hAnsi="Consolas" w:cs="Times New Roman"/>
          <w:sz w:val="28"/>
          <w:szCs w:val="28"/>
        </w:rPr>
        <w:t xml:space="preserve"> de 1% a 30% do valor do Contrato.</w:t>
      </w:r>
    </w:p>
    <w:p w14:paraId="372080DF" w14:textId="77777777" w:rsidR="00FE42A7" w:rsidRPr="006D397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6D397E">
        <w:rPr>
          <w:rStyle w:val="normaltextrun"/>
          <w:rFonts w:ascii="Consolas" w:hAnsi="Consolas" w:cs="Times New Roman"/>
          <w:sz w:val="28"/>
          <w:szCs w:val="28"/>
        </w:rPr>
        <w:t>Compensatória, para a infração descrita acima na alínea “</w:t>
      </w:r>
      <w:r w:rsidRPr="006D397E">
        <w:rPr>
          <w:rStyle w:val="normaltextrun"/>
          <w:rFonts w:ascii="Consolas" w:hAnsi="Consolas" w:cs="Times New Roman"/>
          <w:b/>
          <w:sz w:val="28"/>
          <w:szCs w:val="28"/>
        </w:rPr>
        <w:t>a</w:t>
      </w:r>
      <w:r w:rsidRPr="006D397E">
        <w:rPr>
          <w:rStyle w:val="normaltextrun"/>
          <w:rFonts w:ascii="Consolas" w:hAnsi="Consolas" w:cs="Times New Roman"/>
          <w:sz w:val="28"/>
          <w:szCs w:val="28"/>
        </w:rPr>
        <w:t>”,</w:t>
      </w:r>
      <w:r w:rsidRPr="006D397E">
        <w:rPr>
          <w:rFonts w:ascii="Consolas" w:eastAsia="Arial" w:hAnsi="Consolas" w:cs="Times New Roman"/>
          <w:sz w:val="28"/>
          <w:szCs w:val="28"/>
        </w:rPr>
        <w:t xml:space="preserve"> de 1% a 30% do valor do Contrato.</w:t>
      </w:r>
    </w:p>
    <w:p w14:paraId="74FCCB71" w14:textId="77777777" w:rsidR="00FE42A7" w:rsidRPr="006D397E"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6D397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6D397E">
        <w:rPr>
          <w:rFonts w:ascii="Consolas" w:eastAsia="Arial" w:hAnsi="Consolas" w:cs="Times New Roman"/>
          <w:color w:val="auto"/>
          <w:sz w:val="28"/>
          <w:szCs w:val="28"/>
        </w:rPr>
        <w:t xml:space="preserve">11.3. </w:t>
      </w:r>
      <w:r w:rsidRPr="006D397E">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6" w:name="_Hlk78351618"/>
      <w:bookmarkEnd w:id="46"/>
    </w:p>
    <w:p w14:paraId="28FB5A63"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6D397E">
          <w:rPr>
            <w:rStyle w:val="Hyperlink"/>
            <w:rFonts w:ascii="Consolas" w:hAnsi="Consolas" w:cs="Times New Roman"/>
            <w:color w:val="auto"/>
            <w:sz w:val="28"/>
            <w:szCs w:val="28"/>
            <w:u w:val="none"/>
          </w:rPr>
          <w:t>art. 158 da Lei nº 14.133, de 2021</w:t>
        </w:r>
      </w:hyperlink>
      <w:r w:rsidRPr="006D397E">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6D397E"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6D397E">
        <w:rPr>
          <w:rFonts w:ascii="Consolas" w:hAnsi="Consolas" w:cs="Times New Roman"/>
          <w:color w:val="auto"/>
          <w:sz w:val="28"/>
          <w:szCs w:val="28"/>
        </w:rPr>
        <w:t xml:space="preserve">11.4.1. </w:t>
      </w:r>
      <w:r w:rsidRPr="006D397E">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6D397E"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6D397E" w:rsidRDefault="00FE42A7" w:rsidP="00FE42A7">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color w:val="auto"/>
          <w:sz w:val="28"/>
          <w:szCs w:val="28"/>
        </w:rPr>
        <w:t xml:space="preserve">11.4.2. </w:t>
      </w:r>
      <w:r w:rsidRPr="006D397E">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11.5. Na aplicação das sanções serão considerados:</w:t>
      </w:r>
    </w:p>
    <w:p w14:paraId="2E1A9CAD"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6D397E" w:rsidRDefault="00FE42A7" w:rsidP="00FE42A7">
      <w:pPr>
        <w:numPr>
          <w:ilvl w:val="0"/>
          <w:numId w:val="7"/>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 natureza e a gravidade da infração cometida;</w:t>
      </w:r>
    </w:p>
    <w:p w14:paraId="73B1F2A0" w14:textId="77777777" w:rsidR="00FE42A7" w:rsidRPr="006D397E" w:rsidRDefault="00FE42A7" w:rsidP="00FE42A7">
      <w:pPr>
        <w:numPr>
          <w:ilvl w:val="0"/>
          <w:numId w:val="7"/>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as peculiaridades do caso concreto;</w:t>
      </w:r>
    </w:p>
    <w:p w14:paraId="0CB5E887" w14:textId="77777777" w:rsidR="00FE42A7" w:rsidRPr="006D397E" w:rsidRDefault="00FE42A7" w:rsidP="00FE42A7">
      <w:pPr>
        <w:numPr>
          <w:ilvl w:val="0"/>
          <w:numId w:val="7"/>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as circunstâncias agravantes ou atenuantes;</w:t>
      </w:r>
    </w:p>
    <w:p w14:paraId="39A63505" w14:textId="77777777" w:rsidR="00FE42A7" w:rsidRPr="006D397E" w:rsidRDefault="00FE42A7" w:rsidP="00FE42A7">
      <w:pPr>
        <w:numPr>
          <w:ilvl w:val="0"/>
          <w:numId w:val="7"/>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os danos que dela provierem para o Contratante;</w:t>
      </w:r>
    </w:p>
    <w:p w14:paraId="384CE093" w14:textId="77777777" w:rsidR="00FE42A7" w:rsidRPr="006D397E" w:rsidRDefault="00FE42A7" w:rsidP="00FE42A7">
      <w:pPr>
        <w:numPr>
          <w:ilvl w:val="0"/>
          <w:numId w:val="7"/>
        </w:numPr>
        <w:suppressAutoHyphens/>
        <w:ind w:left="0" w:firstLine="0"/>
        <w:contextualSpacing/>
        <w:jc w:val="both"/>
        <w:rPr>
          <w:rFonts w:ascii="Consolas" w:eastAsia="Arial" w:hAnsi="Consolas"/>
          <w:sz w:val="28"/>
          <w:szCs w:val="28"/>
        </w:rPr>
      </w:pPr>
      <w:r w:rsidRPr="006D397E">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6D397E"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eastAsia="Arial" w:hAnsi="Consolas" w:cs="Times New Roman"/>
          <w:color w:val="auto"/>
          <w:sz w:val="28"/>
          <w:szCs w:val="28"/>
        </w:rPr>
        <w:t xml:space="preserve">11.6. </w:t>
      </w:r>
      <w:r w:rsidRPr="006D397E">
        <w:rPr>
          <w:rFonts w:ascii="Consolas" w:hAnsi="Consolas" w:cs="Times New Roman"/>
          <w:color w:val="auto"/>
          <w:sz w:val="28"/>
          <w:szCs w:val="28"/>
        </w:rPr>
        <w:t xml:space="preserve">Os atos previstos como infrações administrativas na </w:t>
      </w:r>
      <w:hyperlink r:id="rId61" w:history="1">
        <w:r w:rsidRPr="006D397E">
          <w:rPr>
            <w:rStyle w:val="Hyperlink"/>
            <w:rFonts w:ascii="Consolas" w:hAnsi="Consolas" w:cs="Times New Roman"/>
            <w:color w:val="auto"/>
            <w:sz w:val="28"/>
            <w:szCs w:val="28"/>
            <w:u w:val="none"/>
          </w:rPr>
          <w:t>Lei nº 14.133, de 2021</w:t>
        </w:r>
      </w:hyperlink>
      <w:r w:rsidRPr="006D397E">
        <w:rPr>
          <w:rFonts w:ascii="Consolas" w:hAnsi="Consolas" w:cs="Times New Roman"/>
          <w:color w:val="auto"/>
          <w:sz w:val="28"/>
          <w:szCs w:val="28"/>
        </w:rPr>
        <w:t xml:space="preserve">, ou em outras leis de licitações e contratos da Administração Pública que também sejam tipificados como atos lesivos na </w:t>
      </w:r>
      <w:hyperlink r:id="rId62" w:history="1">
        <w:r w:rsidRPr="006D397E">
          <w:rPr>
            <w:rStyle w:val="Hyperlink"/>
            <w:rFonts w:ascii="Consolas" w:hAnsi="Consolas" w:cs="Times New Roman"/>
            <w:color w:val="auto"/>
            <w:sz w:val="28"/>
            <w:szCs w:val="28"/>
            <w:u w:val="none"/>
          </w:rPr>
          <w:t>Lei nº 12.846, de 2013</w:t>
        </w:r>
      </w:hyperlink>
      <w:r w:rsidRPr="006D397E">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6D397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6D397E"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iCs/>
          <w:color w:val="auto"/>
          <w:sz w:val="28"/>
          <w:szCs w:val="28"/>
        </w:rPr>
        <w:t xml:space="preserve">11.8. </w:t>
      </w:r>
      <w:r w:rsidRPr="006D397E">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6D397E"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iCs/>
          <w:color w:val="auto"/>
          <w:sz w:val="28"/>
          <w:szCs w:val="28"/>
        </w:rPr>
        <w:t xml:space="preserve">11.9. </w:t>
      </w:r>
      <w:r w:rsidRPr="006D397E">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3" w:anchor="163" w:history="1">
        <w:r w:rsidRPr="006D397E">
          <w:rPr>
            <w:rStyle w:val="Hyperlink"/>
            <w:rFonts w:ascii="Consolas" w:hAnsi="Consolas" w:cs="Times New Roman"/>
            <w:color w:val="auto"/>
            <w:sz w:val="28"/>
            <w:szCs w:val="28"/>
            <w:u w:val="none"/>
          </w:rPr>
          <w:t>art. 163 da Lei nº 14.133/21</w:t>
        </w:r>
      </w:hyperlink>
      <w:r w:rsidRPr="006D397E">
        <w:rPr>
          <w:rFonts w:ascii="Consolas" w:hAnsi="Consolas" w:cs="Times New Roman"/>
          <w:color w:val="auto"/>
          <w:sz w:val="28"/>
          <w:szCs w:val="28"/>
        </w:rPr>
        <w:t>.</w:t>
      </w:r>
    </w:p>
    <w:p w14:paraId="2CD14278" w14:textId="77777777" w:rsidR="00FE42A7" w:rsidRPr="006D397E"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EFC0BE"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6D397E">
          <w:rPr>
            <w:rStyle w:val="Hyperlink"/>
            <w:rFonts w:ascii="Consolas" w:hAnsi="Consolas" w:cs="Times New Roman"/>
            <w:color w:val="auto"/>
            <w:sz w:val="28"/>
            <w:szCs w:val="28"/>
            <w:u w:val="none"/>
          </w:rPr>
          <w:t>Normativa SEGES/ME nº 26, de 13 de abril de 2022</w:t>
        </w:r>
      </w:hyperlink>
      <w:r w:rsidRPr="006D397E">
        <w:rPr>
          <w:rFonts w:ascii="Consolas" w:hAnsi="Consolas" w:cs="Times New Roman"/>
          <w:color w:val="auto"/>
          <w:sz w:val="28"/>
          <w:szCs w:val="28"/>
        </w:rPr>
        <w:t xml:space="preserve">. </w:t>
      </w:r>
    </w:p>
    <w:p w14:paraId="72C24057"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12. CLÁUSULA DÉCIMA SEGUNDA– DA EXTINÇÃO CONTRATUAL (</w:t>
      </w:r>
      <w:hyperlink r:id="rId65" w:anchor="art92" w:history="1">
        <w:r w:rsidRPr="006D397E">
          <w:rPr>
            <w:rStyle w:val="Hyperlink"/>
            <w:rFonts w:ascii="Consolas" w:hAnsi="Consolas" w:cs="Times New Roman"/>
            <w:color w:val="auto"/>
            <w:sz w:val="28"/>
            <w:szCs w:val="28"/>
            <w:u w:val="none"/>
          </w:rPr>
          <w:t>art. 92, XIX</w:t>
        </w:r>
      </w:hyperlink>
      <w:r w:rsidRPr="006D397E">
        <w:rPr>
          <w:rFonts w:ascii="Consolas" w:hAnsi="Consolas" w:cs="Times New Roman"/>
          <w:sz w:val="28"/>
          <w:szCs w:val="28"/>
        </w:rPr>
        <w:t>):</w:t>
      </w:r>
    </w:p>
    <w:p w14:paraId="150058D8" w14:textId="77777777" w:rsidR="00FE42A7" w:rsidRPr="006D397E" w:rsidRDefault="00FE42A7" w:rsidP="00FE42A7">
      <w:pPr>
        <w:rPr>
          <w:rFonts w:ascii="Consolas" w:hAnsi="Consolas"/>
          <w:sz w:val="28"/>
          <w:szCs w:val="28"/>
        </w:rPr>
      </w:pPr>
    </w:p>
    <w:p w14:paraId="495D20A6" w14:textId="77777777" w:rsidR="00FE42A7" w:rsidRPr="006D397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6D397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6D397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6D397E"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12.1. </w:t>
      </w:r>
      <w:r w:rsidR="00FE42A7" w:rsidRPr="006D397E">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6D397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12.</w:t>
      </w:r>
      <w:r w:rsidR="00445B92" w:rsidRPr="006D397E">
        <w:rPr>
          <w:rFonts w:ascii="Consolas" w:hAnsi="Consolas" w:cs="Times New Roman"/>
          <w:i w:val="0"/>
          <w:iCs w:val="0"/>
          <w:color w:val="auto"/>
          <w:sz w:val="28"/>
          <w:szCs w:val="28"/>
        </w:rPr>
        <w:t>1</w:t>
      </w:r>
      <w:r w:rsidRPr="006D397E">
        <w:rPr>
          <w:rFonts w:ascii="Consolas" w:hAnsi="Consolas" w:cs="Times New Roman"/>
          <w:i w:val="0"/>
          <w:iCs w:val="0"/>
          <w:color w:val="auto"/>
          <w:sz w:val="28"/>
          <w:szCs w:val="28"/>
        </w:rPr>
        <w:t>.</w:t>
      </w:r>
      <w:r w:rsidR="00445B92" w:rsidRPr="006D397E">
        <w:rPr>
          <w:rFonts w:ascii="Consolas" w:hAnsi="Consolas" w:cs="Times New Roman"/>
          <w:i w:val="0"/>
          <w:iCs w:val="0"/>
          <w:color w:val="auto"/>
          <w:sz w:val="28"/>
          <w:szCs w:val="28"/>
        </w:rPr>
        <w:t>1.</w:t>
      </w:r>
      <w:r w:rsidRPr="006D397E">
        <w:rPr>
          <w:rFonts w:ascii="Consolas" w:hAnsi="Consolas" w:cs="Times New Roman"/>
          <w:i w:val="0"/>
          <w:iCs w:val="0"/>
          <w:color w:val="auto"/>
          <w:sz w:val="28"/>
          <w:szCs w:val="28"/>
        </w:rPr>
        <w:t xml:space="preserve"> </w:t>
      </w:r>
      <w:r w:rsidR="00FE42A7" w:rsidRPr="006D397E">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6D397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6D397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12.</w:t>
      </w:r>
      <w:r w:rsidR="00445B92" w:rsidRPr="006D397E">
        <w:rPr>
          <w:rFonts w:ascii="Consolas" w:hAnsi="Consolas" w:cs="Times New Roman"/>
          <w:i w:val="0"/>
          <w:iCs w:val="0"/>
          <w:color w:val="auto"/>
          <w:sz w:val="28"/>
          <w:szCs w:val="28"/>
        </w:rPr>
        <w:t>1</w:t>
      </w:r>
      <w:r w:rsidRPr="006D397E">
        <w:rPr>
          <w:rFonts w:ascii="Consolas" w:hAnsi="Consolas" w:cs="Times New Roman"/>
          <w:i w:val="0"/>
          <w:iCs w:val="0"/>
          <w:color w:val="auto"/>
          <w:sz w:val="28"/>
          <w:szCs w:val="28"/>
        </w:rPr>
        <w:t>.</w:t>
      </w:r>
      <w:r w:rsidR="00445B92" w:rsidRPr="006D397E">
        <w:rPr>
          <w:rFonts w:ascii="Consolas" w:hAnsi="Consolas" w:cs="Times New Roman"/>
          <w:i w:val="0"/>
          <w:iCs w:val="0"/>
          <w:color w:val="auto"/>
          <w:sz w:val="28"/>
          <w:szCs w:val="28"/>
        </w:rPr>
        <w:t>2.</w:t>
      </w:r>
      <w:r w:rsidRPr="006D397E">
        <w:rPr>
          <w:rFonts w:ascii="Consolas" w:hAnsi="Consolas" w:cs="Times New Roman"/>
          <w:i w:val="0"/>
          <w:iCs w:val="0"/>
          <w:color w:val="auto"/>
          <w:sz w:val="28"/>
          <w:szCs w:val="28"/>
        </w:rPr>
        <w:t xml:space="preserve"> </w:t>
      </w:r>
      <w:r w:rsidR="00FE42A7" w:rsidRPr="006D397E">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6D397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6D397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6D397E">
        <w:rPr>
          <w:rFonts w:ascii="Consolas" w:hAnsi="Consolas" w:cs="Times New Roman"/>
          <w:i w:val="0"/>
          <w:iCs w:val="0"/>
          <w:color w:val="auto"/>
          <w:sz w:val="28"/>
          <w:szCs w:val="28"/>
        </w:rPr>
        <w:t>12.</w:t>
      </w:r>
      <w:r w:rsidR="00445B92" w:rsidRPr="006D397E">
        <w:rPr>
          <w:rFonts w:ascii="Consolas" w:hAnsi="Consolas" w:cs="Times New Roman"/>
          <w:i w:val="0"/>
          <w:iCs w:val="0"/>
          <w:color w:val="auto"/>
          <w:sz w:val="28"/>
          <w:szCs w:val="28"/>
        </w:rPr>
        <w:t>1</w:t>
      </w:r>
      <w:r w:rsidRPr="006D397E">
        <w:rPr>
          <w:rFonts w:ascii="Consolas" w:hAnsi="Consolas" w:cs="Times New Roman"/>
          <w:i w:val="0"/>
          <w:iCs w:val="0"/>
          <w:color w:val="auto"/>
          <w:sz w:val="28"/>
          <w:szCs w:val="28"/>
        </w:rPr>
        <w:t>.</w:t>
      </w:r>
      <w:r w:rsidR="00445B92" w:rsidRPr="006D397E">
        <w:rPr>
          <w:rFonts w:ascii="Consolas" w:hAnsi="Consolas" w:cs="Times New Roman"/>
          <w:i w:val="0"/>
          <w:iCs w:val="0"/>
          <w:color w:val="auto"/>
          <w:sz w:val="28"/>
          <w:szCs w:val="28"/>
        </w:rPr>
        <w:t>3.</w:t>
      </w:r>
      <w:r w:rsidRPr="006D397E">
        <w:rPr>
          <w:rFonts w:ascii="Consolas" w:hAnsi="Consolas" w:cs="Times New Roman"/>
          <w:i w:val="0"/>
          <w:iCs w:val="0"/>
          <w:color w:val="auto"/>
          <w:sz w:val="28"/>
          <w:szCs w:val="28"/>
        </w:rPr>
        <w:t xml:space="preserve"> </w:t>
      </w:r>
      <w:r w:rsidR="00FE42A7" w:rsidRPr="006D397E">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6D397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6D397E"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w:t>
      </w:r>
      <w:r w:rsidR="00445B92" w:rsidRPr="006D397E">
        <w:rPr>
          <w:rFonts w:ascii="Consolas" w:hAnsi="Consolas" w:cs="Times New Roman"/>
          <w:color w:val="auto"/>
          <w:sz w:val="28"/>
          <w:szCs w:val="28"/>
        </w:rPr>
        <w:t>2</w:t>
      </w:r>
      <w:r w:rsidRPr="006D397E">
        <w:rPr>
          <w:rFonts w:ascii="Consolas" w:hAnsi="Consolas" w:cs="Times New Roman"/>
          <w:color w:val="auto"/>
          <w:sz w:val="28"/>
          <w:szCs w:val="28"/>
        </w:rPr>
        <w:t xml:space="preserve">.  </w:t>
      </w:r>
      <w:r w:rsidR="00FE42A7" w:rsidRPr="006D397E">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6" w:anchor="art137">
        <w:r w:rsidR="00FE42A7" w:rsidRPr="006D397E">
          <w:rPr>
            <w:rStyle w:val="Hyperlink"/>
            <w:rFonts w:ascii="Consolas" w:hAnsi="Consolas" w:cs="Times New Roman"/>
            <w:color w:val="auto"/>
            <w:sz w:val="28"/>
            <w:szCs w:val="28"/>
            <w:u w:val="none"/>
          </w:rPr>
          <w:t>artigo 137 da Lei nº 14.133/21</w:t>
        </w:r>
      </w:hyperlink>
      <w:r w:rsidR="00FE42A7" w:rsidRPr="006D397E">
        <w:rPr>
          <w:rFonts w:ascii="Consolas" w:hAnsi="Consolas" w:cs="Times New Roman"/>
          <w:color w:val="auto"/>
          <w:sz w:val="28"/>
          <w:szCs w:val="28"/>
        </w:rPr>
        <w:t>, bem como amigavelmente, assegurados o contraditório e a ampla defesa.</w:t>
      </w:r>
    </w:p>
    <w:p w14:paraId="6CBFC63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6D397E"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w:t>
      </w:r>
      <w:r w:rsidR="00445B92" w:rsidRPr="006D397E">
        <w:rPr>
          <w:rFonts w:ascii="Consolas" w:hAnsi="Consolas" w:cs="Times New Roman"/>
          <w:color w:val="auto"/>
          <w:sz w:val="28"/>
          <w:szCs w:val="28"/>
        </w:rPr>
        <w:t>3</w:t>
      </w:r>
      <w:r w:rsidRPr="006D397E">
        <w:rPr>
          <w:rFonts w:ascii="Consolas" w:hAnsi="Consolas" w:cs="Times New Roman"/>
          <w:color w:val="auto"/>
          <w:sz w:val="28"/>
          <w:szCs w:val="28"/>
        </w:rPr>
        <w:t xml:space="preserve">. </w:t>
      </w:r>
      <w:r w:rsidR="00FE42A7" w:rsidRPr="006D397E">
        <w:rPr>
          <w:rFonts w:ascii="Consolas" w:hAnsi="Consolas" w:cs="Times New Roman"/>
          <w:color w:val="auto"/>
          <w:sz w:val="28"/>
          <w:szCs w:val="28"/>
        </w:rPr>
        <w:t xml:space="preserve">Nesta hipótese, aplicam-se também os </w:t>
      </w:r>
      <w:hyperlink r:id="rId67" w:anchor="art138" w:history="1">
        <w:r w:rsidR="00FE42A7" w:rsidRPr="006D397E">
          <w:rPr>
            <w:rStyle w:val="Hyperlink"/>
            <w:rFonts w:ascii="Consolas" w:hAnsi="Consolas" w:cs="Times New Roman"/>
            <w:color w:val="auto"/>
            <w:sz w:val="28"/>
            <w:szCs w:val="28"/>
            <w:u w:val="none"/>
          </w:rPr>
          <w:t>artigos 138 e 139</w:t>
        </w:r>
      </w:hyperlink>
      <w:r w:rsidR="00FE42A7" w:rsidRPr="006D397E">
        <w:rPr>
          <w:rFonts w:ascii="Consolas" w:hAnsi="Consolas" w:cs="Times New Roman"/>
          <w:color w:val="auto"/>
          <w:sz w:val="28"/>
          <w:szCs w:val="28"/>
        </w:rPr>
        <w:t xml:space="preserve"> da mesma Lei.</w:t>
      </w:r>
    </w:p>
    <w:p w14:paraId="4D1B7DA9"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6D397E" w:rsidRDefault="003D6778" w:rsidP="003D6778">
      <w:pPr>
        <w:pStyle w:val="Nivel3"/>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w:t>
      </w:r>
      <w:r w:rsidR="00445B92" w:rsidRPr="006D397E">
        <w:rPr>
          <w:rFonts w:ascii="Consolas" w:hAnsi="Consolas" w:cs="Times New Roman"/>
          <w:color w:val="auto"/>
          <w:sz w:val="28"/>
          <w:szCs w:val="28"/>
        </w:rPr>
        <w:t>4</w:t>
      </w:r>
      <w:r w:rsidRPr="006D397E">
        <w:rPr>
          <w:rFonts w:ascii="Consolas" w:hAnsi="Consolas" w:cs="Times New Roman"/>
          <w:color w:val="auto"/>
          <w:sz w:val="28"/>
          <w:szCs w:val="28"/>
        </w:rPr>
        <w:t xml:space="preserve">. </w:t>
      </w:r>
      <w:r w:rsidR="00FE42A7" w:rsidRPr="006D397E">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6D397E"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6D397E"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6D397E">
        <w:rPr>
          <w:rFonts w:ascii="Consolas" w:hAnsi="Consolas" w:cs="Times New Roman"/>
          <w:sz w:val="28"/>
          <w:szCs w:val="28"/>
        </w:rPr>
        <w:t xml:space="preserve">12.5. </w:t>
      </w:r>
      <w:r w:rsidR="00FE42A7" w:rsidRPr="006D397E">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6D397E" w:rsidRDefault="00445B92" w:rsidP="00445B92">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12.6. </w:t>
      </w:r>
      <w:r w:rsidR="00FE42A7" w:rsidRPr="006D397E">
        <w:rPr>
          <w:rFonts w:ascii="Consolas" w:hAnsi="Consolas" w:cs="Times New Roman"/>
          <w:color w:val="auto"/>
          <w:sz w:val="28"/>
          <w:szCs w:val="28"/>
        </w:rPr>
        <w:t>O termo de extinção, sempre que possível, será precedido:</w:t>
      </w:r>
    </w:p>
    <w:p w14:paraId="56FAE844"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6D397E" w:rsidRDefault="00445B92" w:rsidP="00445B92">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12.6.1. Do b</w:t>
      </w:r>
      <w:r w:rsidR="00FE42A7" w:rsidRPr="006D397E">
        <w:rPr>
          <w:rFonts w:ascii="Consolas" w:hAnsi="Consolas" w:cs="Times New Roman"/>
          <w:sz w:val="28"/>
          <w:szCs w:val="28"/>
        </w:rPr>
        <w:t>alanço dos eventos contratuais já cumpridos ou parcialmente cumpridos;</w:t>
      </w:r>
    </w:p>
    <w:p w14:paraId="00F37143" w14:textId="77777777" w:rsidR="00FE42A7" w:rsidRPr="006D397E"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6D397E" w:rsidRDefault="00445B92" w:rsidP="00445B92">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12.6.2. </w:t>
      </w:r>
      <w:r w:rsidR="00FE42A7" w:rsidRPr="006D397E">
        <w:rPr>
          <w:rFonts w:ascii="Consolas" w:hAnsi="Consolas" w:cs="Times New Roman"/>
          <w:sz w:val="28"/>
          <w:szCs w:val="28"/>
        </w:rPr>
        <w:t xml:space="preserve">Da </w:t>
      </w:r>
      <w:r w:rsidRPr="006D397E">
        <w:rPr>
          <w:rFonts w:ascii="Consolas" w:hAnsi="Consolas" w:cs="Times New Roman"/>
          <w:sz w:val="28"/>
          <w:szCs w:val="28"/>
        </w:rPr>
        <w:t>r</w:t>
      </w:r>
      <w:r w:rsidR="00FE42A7" w:rsidRPr="006D397E">
        <w:rPr>
          <w:rFonts w:ascii="Consolas" w:hAnsi="Consolas" w:cs="Times New Roman"/>
          <w:sz w:val="28"/>
          <w:szCs w:val="28"/>
        </w:rPr>
        <w:t>elação dos pagamentos já efetuados e ainda devidos;</w:t>
      </w:r>
    </w:p>
    <w:p w14:paraId="1CDF30A7" w14:textId="77777777" w:rsidR="00FE42A7" w:rsidRPr="006D397E" w:rsidRDefault="00FE42A7" w:rsidP="00FE42A7">
      <w:pPr>
        <w:pStyle w:val="Nivel4"/>
        <w:numPr>
          <w:ilvl w:val="0"/>
          <w:numId w:val="0"/>
        </w:numPr>
        <w:spacing w:before="0" w:after="0" w:line="240" w:lineRule="auto"/>
        <w:rPr>
          <w:rFonts w:ascii="Consolas" w:hAnsi="Consolas" w:cs="Times New Roman"/>
          <w:sz w:val="28"/>
          <w:szCs w:val="28"/>
        </w:rPr>
      </w:pPr>
    </w:p>
    <w:p w14:paraId="395A25C3" w14:textId="31FE22D0" w:rsidR="00FE42A7" w:rsidRPr="006D397E" w:rsidRDefault="00445B92" w:rsidP="00445B92">
      <w:pPr>
        <w:pStyle w:val="Nivel4"/>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 xml:space="preserve">12.6.3. </w:t>
      </w:r>
      <w:r w:rsidR="00FE42A7" w:rsidRPr="006D397E">
        <w:rPr>
          <w:rFonts w:ascii="Consolas" w:hAnsi="Consolas" w:cs="Times New Roman"/>
          <w:sz w:val="28"/>
          <w:szCs w:val="28"/>
        </w:rPr>
        <w:t xml:space="preserve">Das </w:t>
      </w:r>
      <w:r w:rsidRPr="006D397E">
        <w:rPr>
          <w:rFonts w:ascii="Consolas" w:hAnsi="Consolas" w:cs="Times New Roman"/>
          <w:sz w:val="28"/>
          <w:szCs w:val="28"/>
        </w:rPr>
        <w:t>i</w:t>
      </w:r>
      <w:r w:rsidR="00FE42A7" w:rsidRPr="006D397E">
        <w:rPr>
          <w:rFonts w:ascii="Consolas" w:hAnsi="Consolas" w:cs="Times New Roman"/>
          <w:sz w:val="28"/>
          <w:szCs w:val="28"/>
        </w:rPr>
        <w:t>ndenizações e multas.</w:t>
      </w:r>
    </w:p>
    <w:p w14:paraId="526776AE" w14:textId="77777777" w:rsidR="00FE42A7" w:rsidRPr="006D397E" w:rsidRDefault="00FE42A7"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12.7. </w:t>
      </w:r>
      <w:r w:rsidR="00FE42A7" w:rsidRPr="006D397E">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465CD9B0" w14:textId="77777777" w:rsidR="00645D60" w:rsidRPr="006D397E" w:rsidRDefault="00645D60" w:rsidP="00445B92">
      <w:pPr>
        <w:pStyle w:val="Nivel2"/>
        <w:numPr>
          <w:ilvl w:val="0"/>
          <w:numId w:val="0"/>
        </w:numPr>
        <w:tabs>
          <w:tab w:val="left" w:pos="993"/>
        </w:tabs>
        <w:spacing w:before="0" w:after="0" w:line="240" w:lineRule="auto"/>
        <w:rPr>
          <w:rFonts w:ascii="Consolas" w:hAnsi="Consolas" w:cs="Times New Roman"/>
          <w:color w:val="auto"/>
          <w:sz w:val="28"/>
          <w:szCs w:val="28"/>
        </w:rPr>
      </w:pPr>
    </w:p>
    <w:p w14:paraId="4E212DDF" w14:textId="0D6DEE3D" w:rsidR="00FE42A7" w:rsidRPr="006D397E" w:rsidRDefault="00FE42A7" w:rsidP="00FE42A7">
      <w:pPr>
        <w:pStyle w:val="Nivel2"/>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12.8.</w:t>
      </w:r>
      <w:r w:rsidR="00445B92" w:rsidRPr="006D397E">
        <w:rPr>
          <w:rFonts w:ascii="Consolas" w:hAnsi="Consolas" w:cs="Times New Roman"/>
          <w:sz w:val="28"/>
          <w:szCs w:val="28"/>
        </w:rPr>
        <w:t xml:space="preserve"> </w:t>
      </w:r>
      <w:r w:rsidRPr="006D397E">
        <w:rPr>
          <w:rFonts w:ascii="Consolas" w:hAnsi="Consolas" w:cs="Times New Roman"/>
          <w:sz w:val="28"/>
          <w:szCs w:val="28"/>
        </w:rPr>
        <w:t>O CONTRATANTE poderá ainda:</w:t>
      </w:r>
    </w:p>
    <w:p w14:paraId="69E9B321" w14:textId="77777777" w:rsidR="00FE42A7" w:rsidRPr="006D397E"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6D397E" w:rsidRDefault="00FE42A7" w:rsidP="00FE42A7">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6D397E" w:rsidRDefault="00FE42A7" w:rsidP="00FE42A7">
      <w:pPr>
        <w:pStyle w:val="Nivel3"/>
        <w:numPr>
          <w:ilvl w:val="0"/>
          <w:numId w:val="0"/>
        </w:numPr>
        <w:spacing w:before="0" w:after="0" w:line="240" w:lineRule="auto"/>
        <w:rPr>
          <w:rFonts w:ascii="Consolas" w:hAnsi="Consolas" w:cs="Times New Roman"/>
          <w:sz w:val="28"/>
          <w:szCs w:val="28"/>
        </w:rPr>
      </w:pPr>
    </w:p>
    <w:p w14:paraId="66669A71" w14:textId="77777777" w:rsidR="00FE42A7" w:rsidRPr="006D397E" w:rsidRDefault="00FE42A7" w:rsidP="00FE42A7">
      <w:pPr>
        <w:pStyle w:val="Nivel3"/>
        <w:numPr>
          <w:ilvl w:val="0"/>
          <w:numId w:val="0"/>
        </w:numPr>
        <w:spacing w:before="0" w:after="0" w:line="240" w:lineRule="auto"/>
        <w:rPr>
          <w:rFonts w:ascii="Consolas" w:hAnsi="Consolas" w:cs="Times New Roman"/>
          <w:sz w:val="28"/>
          <w:szCs w:val="28"/>
        </w:rPr>
      </w:pPr>
      <w:r w:rsidRPr="006D397E">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6D397E"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6D397E"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13. CLÁUSULA DÉCIMA TERCEIRA – DOTAÇÃO ORÇAMENTÁRIA (</w:t>
      </w:r>
      <w:hyperlink r:id="rId68" w:anchor="art92" w:history="1">
        <w:r w:rsidRPr="006D397E">
          <w:rPr>
            <w:rStyle w:val="Hyperlink"/>
            <w:rFonts w:ascii="Consolas" w:hAnsi="Consolas" w:cs="Times New Roman"/>
            <w:color w:val="auto"/>
            <w:sz w:val="28"/>
            <w:szCs w:val="28"/>
            <w:u w:val="none"/>
          </w:rPr>
          <w:t>art. 92, VIII</w:t>
        </w:r>
      </w:hyperlink>
      <w:r w:rsidRPr="006D397E">
        <w:rPr>
          <w:rFonts w:ascii="Consolas" w:hAnsi="Consolas" w:cs="Times New Roman"/>
          <w:sz w:val="28"/>
          <w:szCs w:val="28"/>
        </w:rPr>
        <w:t>):</w:t>
      </w:r>
    </w:p>
    <w:p w14:paraId="7502C8FA" w14:textId="77777777" w:rsidR="00FE42A7" w:rsidRPr="006D397E" w:rsidRDefault="00FE42A7" w:rsidP="00FE42A7">
      <w:pPr>
        <w:rPr>
          <w:rFonts w:ascii="Consolas" w:hAnsi="Consolas"/>
          <w:sz w:val="28"/>
          <w:szCs w:val="28"/>
        </w:rPr>
      </w:pPr>
    </w:p>
    <w:p w14:paraId="06E5190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13.1. As despesas decorrentes da presente contratação correrão à conta de recursos específicos consignados no Orçamento deste exercício, nas dotações abaixo discriminadas:</w:t>
      </w:r>
    </w:p>
    <w:p w14:paraId="743E0AB0" w14:textId="77777777" w:rsidR="00771AFA" w:rsidRDefault="00771AFA" w:rsidP="00771AFA">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02.08.00.4.4.90.52.00.17.512.0042.1007.0000 –</w:t>
      </w:r>
      <w:r w:rsidRPr="006D397E">
        <w:rPr>
          <w:rFonts w:ascii="Consolas" w:hAnsi="Consolas" w:cs="Times New Roman"/>
          <w:b/>
          <w:bCs/>
          <w:color w:val="auto"/>
          <w:sz w:val="28"/>
          <w:szCs w:val="28"/>
        </w:rPr>
        <w:t xml:space="preserve"> FICHA </w:t>
      </w:r>
      <w:r>
        <w:rPr>
          <w:rFonts w:ascii="Consolas" w:hAnsi="Consolas" w:cs="Times New Roman"/>
          <w:b/>
          <w:bCs/>
          <w:color w:val="auto"/>
          <w:sz w:val="28"/>
          <w:szCs w:val="28"/>
        </w:rPr>
        <w:t>265;</w:t>
      </w:r>
    </w:p>
    <w:p w14:paraId="0B2D018B" w14:textId="77777777" w:rsidR="00771AFA" w:rsidRDefault="00771AFA" w:rsidP="00771AFA">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02.08.00.4.4.90.52.00.17.512.0042.1007.0000 – FICHA 266.</w:t>
      </w:r>
    </w:p>
    <w:p w14:paraId="3EB86489" w14:textId="77777777" w:rsidR="00C740FE" w:rsidRPr="006D397E" w:rsidRDefault="00C740FE" w:rsidP="00C740FE">
      <w:pPr>
        <w:jc w:val="both"/>
        <w:rPr>
          <w:rFonts w:ascii="Consolas" w:hAnsi="Consolas"/>
          <w:b/>
          <w:bCs/>
          <w:sz w:val="28"/>
          <w:szCs w:val="28"/>
        </w:rPr>
      </w:pPr>
    </w:p>
    <w:p w14:paraId="39702662" w14:textId="77777777" w:rsidR="00FE42A7" w:rsidRPr="006D397E" w:rsidRDefault="00FE42A7" w:rsidP="00FE42A7">
      <w:pPr>
        <w:jc w:val="both"/>
        <w:rPr>
          <w:rFonts w:ascii="Consolas" w:hAnsi="Consolas"/>
          <w:b/>
          <w:bCs/>
          <w:sz w:val="28"/>
          <w:szCs w:val="28"/>
        </w:rPr>
      </w:pPr>
      <w:r w:rsidRPr="006D397E">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7C9CDE3B" w14:textId="77788F0F" w:rsidR="00645D60" w:rsidRPr="006D397E" w:rsidRDefault="00645D60" w:rsidP="00FE42A7">
      <w:pPr>
        <w:jc w:val="both"/>
        <w:rPr>
          <w:rFonts w:ascii="Consolas" w:hAnsi="Consolas"/>
          <w:b/>
          <w:bCs/>
          <w:sz w:val="28"/>
          <w:szCs w:val="28"/>
        </w:rPr>
      </w:pPr>
    </w:p>
    <w:p w14:paraId="476E344B"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14. CLÁUSULA DÉCIMA QUARTA – DOS CASOS OMISSOS (</w:t>
      </w:r>
      <w:hyperlink r:id="rId69" w:anchor="art92" w:history="1">
        <w:r w:rsidRPr="006D397E">
          <w:rPr>
            <w:rStyle w:val="Hyperlink"/>
            <w:rFonts w:ascii="Consolas" w:hAnsi="Consolas" w:cs="Times New Roman"/>
            <w:color w:val="auto"/>
            <w:sz w:val="28"/>
            <w:szCs w:val="28"/>
            <w:u w:val="none"/>
          </w:rPr>
          <w:t>art. 92, III</w:t>
        </w:r>
      </w:hyperlink>
      <w:r w:rsidRPr="006D397E">
        <w:rPr>
          <w:rFonts w:ascii="Consolas" w:hAnsi="Consolas" w:cs="Times New Roman"/>
          <w:sz w:val="28"/>
          <w:szCs w:val="28"/>
        </w:rPr>
        <w:t>):</w:t>
      </w:r>
    </w:p>
    <w:p w14:paraId="69D90A5E" w14:textId="77777777" w:rsidR="00FE42A7" w:rsidRPr="006D397E" w:rsidRDefault="00FE42A7" w:rsidP="00FE42A7">
      <w:pPr>
        <w:rPr>
          <w:rFonts w:ascii="Consolas" w:hAnsi="Consolas"/>
          <w:sz w:val="28"/>
          <w:szCs w:val="28"/>
        </w:rPr>
      </w:pPr>
    </w:p>
    <w:p w14:paraId="466FB24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14.1. Os casos omissos serão decididos pelo contratante, segundo as disposições contidas na Lei </w:t>
      </w:r>
      <w:hyperlink r:id="rId70" w:history="1">
        <w:r w:rsidRPr="006D397E">
          <w:rPr>
            <w:rStyle w:val="Hyperlink"/>
            <w:rFonts w:ascii="Consolas" w:hAnsi="Consolas" w:cs="Times New Roman"/>
            <w:color w:val="auto"/>
            <w:sz w:val="28"/>
            <w:szCs w:val="28"/>
            <w:u w:val="none"/>
          </w:rPr>
          <w:t>nº 14.133, de 2021</w:t>
        </w:r>
      </w:hyperlink>
      <w:r w:rsidRPr="006D397E">
        <w:rPr>
          <w:rFonts w:ascii="Consolas" w:hAnsi="Consolas" w:cs="Times New Roman"/>
          <w:color w:val="auto"/>
          <w:sz w:val="28"/>
          <w:szCs w:val="28"/>
        </w:rPr>
        <w:t xml:space="preserve">, e demais normas federais aplicáveis e, subsidiariamente, segundo as disposições contidas na </w:t>
      </w:r>
      <w:hyperlink r:id="rId71" w:history="1">
        <w:r w:rsidRPr="006D397E">
          <w:rPr>
            <w:rStyle w:val="Hyperlink"/>
            <w:rFonts w:ascii="Consolas" w:hAnsi="Consolas" w:cs="Times New Roman"/>
            <w:color w:val="auto"/>
            <w:sz w:val="28"/>
            <w:szCs w:val="28"/>
            <w:u w:val="none"/>
          </w:rPr>
          <w:t>Lei nº 8.078, de 1990 – Código de Defesa do Consumidor</w:t>
        </w:r>
      </w:hyperlink>
      <w:r w:rsidRPr="006D397E">
        <w:rPr>
          <w:rFonts w:ascii="Consolas" w:hAnsi="Consolas" w:cs="Times New Roman"/>
          <w:color w:val="auto"/>
          <w:sz w:val="28"/>
          <w:szCs w:val="28"/>
        </w:rPr>
        <w:t xml:space="preserve"> – e normas e princípios gerais dos contratos.</w:t>
      </w:r>
    </w:p>
    <w:p w14:paraId="461750D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15. CLÁUSULA DÉCIMA QUINTA – ALTERAÇÕES:</w:t>
      </w:r>
    </w:p>
    <w:p w14:paraId="1D6AC4F0" w14:textId="77777777" w:rsidR="00FE42A7" w:rsidRPr="006D397E" w:rsidRDefault="00FE42A7" w:rsidP="00FE42A7">
      <w:pPr>
        <w:rPr>
          <w:rFonts w:ascii="Consolas" w:hAnsi="Consolas"/>
          <w:sz w:val="28"/>
          <w:szCs w:val="28"/>
        </w:rPr>
      </w:pPr>
    </w:p>
    <w:p w14:paraId="2411E14A"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15.1. Eventuais alterações contratuais reger-se-ão pela disciplina dos </w:t>
      </w:r>
      <w:hyperlink r:id="rId72" w:anchor="art124" w:history="1">
        <w:r w:rsidRPr="006D397E">
          <w:rPr>
            <w:rStyle w:val="Hyperlink"/>
            <w:rFonts w:ascii="Consolas" w:hAnsi="Consolas" w:cs="Times New Roman"/>
            <w:color w:val="auto"/>
            <w:sz w:val="28"/>
            <w:szCs w:val="28"/>
            <w:u w:val="none"/>
          </w:rPr>
          <w:t>arts. 124 e seguintes da Lei nº 14.133, de 2021</w:t>
        </w:r>
      </w:hyperlink>
      <w:r w:rsidRPr="006D397E">
        <w:rPr>
          <w:rFonts w:ascii="Consolas" w:hAnsi="Consolas" w:cs="Times New Roman"/>
          <w:color w:val="auto"/>
          <w:sz w:val="28"/>
          <w:szCs w:val="28"/>
        </w:rPr>
        <w:t>.</w:t>
      </w:r>
    </w:p>
    <w:p w14:paraId="08EE45E1" w14:textId="77777777" w:rsidR="000341AF" w:rsidRDefault="000341AF" w:rsidP="00FE42A7">
      <w:pPr>
        <w:pStyle w:val="Nivel2"/>
        <w:numPr>
          <w:ilvl w:val="0"/>
          <w:numId w:val="0"/>
        </w:numPr>
        <w:spacing w:before="0" w:after="0" w:line="240" w:lineRule="auto"/>
        <w:rPr>
          <w:rFonts w:ascii="Consolas" w:hAnsi="Consolas" w:cs="Times New Roman"/>
          <w:color w:val="auto"/>
          <w:sz w:val="28"/>
          <w:szCs w:val="28"/>
        </w:rPr>
      </w:pPr>
    </w:p>
    <w:p w14:paraId="5FB65C86" w14:textId="4AC52A22"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6D397E"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15.3. </w:t>
      </w:r>
      <w:r w:rsidRPr="006D397E">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3" w:anchor="art136" w:history="1">
        <w:r w:rsidRPr="006D397E">
          <w:rPr>
            <w:rStyle w:val="Hyperlink"/>
            <w:rFonts w:ascii="Consolas" w:hAnsi="Consolas" w:cs="Times New Roman"/>
            <w:color w:val="auto"/>
            <w:sz w:val="28"/>
            <w:szCs w:val="28"/>
            <w:u w:val="none"/>
          </w:rPr>
          <w:t>art. 136 da Lei nº 14.133, de 2021</w:t>
        </w:r>
      </w:hyperlink>
      <w:r w:rsidRPr="006D397E">
        <w:rPr>
          <w:rFonts w:ascii="Consolas" w:hAnsi="Consolas" w:cs="Times New Roman"/>
          <w:color w:val="auto"/>
          <w:sz w:val="28"/>
          <w:szCs w:val="28"/>
        </w:rPr>
        <w:t>.</w:t>
      </w:r>
    </w:p>
    <w:p w14:paraId="4629A11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16. CLÁUSULA DÉCIMA SEXTA – PUBLICAÇÃO:</w:t>
      </w:r>
    </w:p>
    <w:p w14:paraId="25C67A9F" w14:textId="77777777" w:rsidR="00FE42A7" w:rsidRPr="006D397E" w:rsidRDefault="00FE42A7" w:rsidP="00FE42A7">
      <w:pPr>
        <w:rPr>
          <w:rFonts w:ascii="Consolas" w:hAnsi="Consolas"/>
          <w:sz w:val="28"/>
          <w:szCs w:val="28"/>
        </w:rPr>
      </w:pPr>
    </w:p>
    <w:p w14:paraId="4A5AEE38"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r w:rsidRPr="006D397E">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4" w:anchor="art94" w:history="1">
        <w:r w:rsidRPr="006D397E">
          <w:rPr>
            <w:rStyle w:val="Hyperlink"/>
            <w:rFonts w:ascii="Consolas" w:hAnsi="Consolas" w:cs="Times New Roman"/>
            <w:color w:val="auto"/>
            <w:sz w:val="28"/>
            <w:szCs w:val="28"/>
            <w:u w:val="none"/>
          </w:rPr>
          <w:t>art. 94 da Lei 14.133, de 2021</w:t>
        </w:r>
      </w:hyperlink>
      <w:r w:rsidRPr="006D397E">
        <w:rPr>
          <w:rFonts w:ascii="Consolas" w:hAnsi="Consolas" w:cs="Times New Roman"/>
          <w:color w:val="auto"/>
          <w:sz w:val="28"/>
          <w:szCs w:val="28"/>
        </w:rPr>
        <w:t xml:space="preserve">, bem como no respectivo sítio oficial na Internet, em atenção ao art. 91, </w:t>
      </w:r>
      <w:r w:rsidRPr="006D397E">
        <w:rPr>
          <w:rFonts w:ascii="Consolas" w:hAnsi="Consolas" w:cs="Times New Roman"/>
          <w:i/>
          <w:color w:val="auto"/>
          <w:sz w:val="28"/>
          <w:szCs w:val="28"/>
        </w:rPr>
        <w:t>caput,</w:t>
      </w:r>
      <w:r w:rsidRPr="006D397E">
        <w:rPr>
          <w:rFonts w:ascii="Consolas" w:hAnsi="Consolas" w:cs="Times New Roman"/>
          <w:color w:val="auto"/>
          <w:sz w:val="28"/>
          <w:szCs w:val="28"/>
        </w:rPr>
        <w:t xml:space="preserve"> da Lei n.º 14.133, de 2021, e ao </w:t>
      </w:r>
      <w:hyperlink r:id="rId75" w:anchor="art8§2" w:history="1">
        <w:r w:rsidRPr="006D397E">
          <w:rPr>
            <w:rStyle w:val="Hyperlink"/>
            <w:rFonts w:ascii="Consolas" w:hAnsi="Consolas" w:cs="Times New Roman"/>
            <w:color w:val="auto"/>
            <w:sz w:val="28"/>
            <w:szCs w:val="28"/>
            <w:u w:val="none"/>
          </w:rPr>
          <w:t>art. 8º, §2º, da Lei n. 12.527, de 2011</w:t>
        </w:r>
      </w:hyperlink>
      <w:r w:rsidRPr="006D397E">
        <w:rPr>
          <w:rFonts w:ascii="Consolas" w:hAnsi="Consolas" w:cs="Times New Roman"/>
          <w:color w:val="auto"/>
          <w:sz w:val="28"/>
          <w:szCs w:val="28"/>
        </w:rPr>
        <w:t>.</w:t>
      </w:r>
    </w:p>
    <w:p w14:paraId="1D71A6A0" w14:textId="77777777" w:rsidR="00FE42A7" w:rsidRPr="006D397E"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6D397E" w:rsidRDefault="00FE42A7" w:rsidP="00FE42A7">
      <w:pPr>
        <w:pStyle w:val="Nivel01"/>
        <w:rPr>
          <w:rFonts w:ascii="Consolas" w:hAnsi="Consolas" w:cs="Times New Roman"/>
          <w:sz w:val="28"/>
          <w:szCs w:val="28"/>
        </w:rPr>
      </w:pPr>
      <w:r w:rsidRPr="006D397E">
        <w:rPr>
          <w:rFonts w:ascii="Consolas" w:hAnsi="Consolas" w:cs="Times New Roman"/>
          <w:sz w:val="28"/>
          <w:szCs w:val="28"/>
        </w:rPr>
        <w:t>17. CLÁUSULA DÉCIMA SÉTIMA– FORO (</w:t>
      </w:r>
      <w:hyperlink r:id="rId76" w:anchor="art92§1" w:history="1">
        <w:r w:rsidRPr="006D397E">
          <w:rPr>
            <w:rStyle w:val="Hyperlink"/>
            <w:rFonts w:ascii="Consolas" w:hAnsi="Consolas" w:cs="Times New Roman"/>
            <w:color w:val="auto"/>
            <w:sz w:val="28"/>
            <w:szCs w:val="28"/>
            <w:u w:val="none"/>
          </w:rPr>
          <w:t>art. 92, §1º</w:t>
        </w:r>
      </w:hyperlink>
      <w:r w:rsidRPr="006D397E">
        <w:rPr>
          <w:rFonts w:ascii="Consolas" w:hAnsi="Consolas" w:cs="Times New Roman"/>
          <w:sz w:val="28"/>
          <w:szCs w:val="28"/>
        </w:rPr>
        <w:t>):</w:t>
      </w:r>
    </w:p>
    <w:p w14:paraId="4869DA91" w14:textId="77777777" w:rsidR="00FE42A7" w:rsidRPr="006D397E" w:rsidRDefault="00FE42A7" w:rsidP="00FE42A7">
      <w:pPr>
        <w:rPr>
          <w:rFonts w:ascii="Consolas" w:hAnsi="Consolas"/>
          <w:sz w:val="28"/>
          <w:szCs w:val="28"/>
        </w:rPr>
      </w:pPr>
    </w:p>
    <w:p w14:paraId="58C7931C" w14:textId="06CC0EBF" w:rsidR="002A3A04" w:rsidRPr="006D397E" w:rsidRDefault="00FE42A7" w:rsidP="00FE42A7">
      <w:pPr>
        <w:jc w:val="both"/>
        <w:rPr>
          <w:rFonts w:ascii="Consolas" w:hAnsi="Consolas"/>
          <w:sz w:val="28"/>
          <w:szCs w:val="28"/>
        </w:rPr>
      </w:pPr>
      <w:r w:rsidRPr="006D397E">
        <w:rPr>
          <w:rFonts w:ascii="Consolas" w:hAnsi="Consolas"/>
          <w:sz w:val="28"/>
          <w:szCs w:val="28"/>
          <w:lang w:eastAsia="en-US"/>
        </w:rPr>
        <w:t xml:space="preserve">Fica eleito o </w:t>
      </w:r>
      <w:r w:rsidRPr="006D397E">
        <w:rPr>
          <w:rFonts w:ascii="Consolas" w:hAnsi="Consolas"/>
          <w:sz w:val="28"/>
          <w:szCs w:val="28"/>
        </w:rPr>
        <w:t xml:space="preserve">Foro da </w:t>
      </w:r>
      <w:r w:rsidR="00C26BD5" w:rsidRPr="001C161A">
        <w:rPr>
          <w:rFonts w:ascii="Consolas" w:hAnsi="Consolas"/>
          <w:sz w:val="28"/>
          <w:szCs w:val="28"/>
        </w:rPr>
        <w:t xml:space="preserve">Comarca de </w:t>
      </w:r>
      <w:r w:rsidR="00C26BD5">
        <w:rPr>
          <w:rFonts w:ascii="Consolas" w:hAnsi="Consolas"/>
          <w:sz w:val="28"/>
          <w:szCs w:val="28"/>
        </w:rPr>
        <w:t>Mirassol</w:t>
      </w:r>
      <w:r w:rsidRPr="006D397E">
        <w:rPr>
          <w:rFonts w:ascii="Consolas" w:hAnsi="Consolas"/>
          <w:sz w:val="28"/>
          <w:szCs w:val="28"/>
        </w:rPr>
        <w:t xml:space="preserve">, Estado de São Paulo, para dirimir os litígios que decorrerem da execução deste Termo de Contrato que não puderem ser compostos pela conciliação, conforme </w:t>
      </w:r>
      <w:hyperlink r:id="rId77" w:anchor="art92§1" w:history="1">
        <w:r w:rsidRPr="006D397E">
          <w:rPr>
            <w:rStyle w:val="Hyperlink"/>
            <w:rFonts w:ascii="Consolas" w:hAnsi="Consolas"/>
            <w:color w:val="auto"/>
            <w:sz w:val="28"/>
            <w:szCs w:val="28"/>
            <w:u w:val="none"/>
          </w:rPr>
          <w:t>art. 92, §1º, da Lei nº 14.133/21</w:t>
        </w:r>
      </w:hyperlink>
      <w:r w:rsidRPr="006D397E">
        <w:rPr>
          <w:rFonts w:ascii="Consolas" w:hAnsi="Consolas"/>
          <w:sz w:val="28"/>
          <w:szCs w:val="28"/>
        </w:rPr>
        <w:t>.</w:t>
      </w:r>
    </w:p>
    <w:p w14:paraId="7B638032" w14:textId="77777777" w:rsidR="002A3A04" w:rsidRDefault="002A3A04" w:rsidP="002A3A04">
      <w:pPr>
        <w:jc w:val="center"/>
        <w:rPr>
          <w:rFonts w:ascii="Consolas" w:hAnsi="Consolas"/>
          <w:sz w:val="28"/>
          <w:szCs w:val="28"/>
        </w:rPr>
      </w:pPr>
      <w:bookmarkStart w:id="47" w:name="_Hlk158021690"/>
    </w:p>
    <w:p w14:paraId="3333C331" w14:textId="77777777" w:rsidR="009169BC" w:rsidRDefault="009169BC" w:rsidP="002A3A04">
      <w:pPr>
        <w:jc w:val="center"/>
        <w:rPr>
          <w:rFonts w:ascii="Consolas" w:hAnsi="Consolas"/>
          <w:sz w:val="28"/>
          <w:szCs w:val="28"/>
        </w:rPr>
      </w:pPr>
    </w:p>
    <w:p w14:paraId="40B96C9C" w14:textId="77777777" w:rsidR="009169BC" w:rsidRDefault="009169BC" w:rsidP="002A3A04">
      <w:pPr>
        <w:jc w:val="center"/>
        <w:rPr>
          <w:rFonts w:ascii="Consolas" w:hAnsi="Consolas"/>
          <w:sz w:val="28"/>
          <w:szCs w:val="28"/>
        </w:rPr>
      </w:pPr>
    </w:p>
    <w:p w14:paraId="29A94E80" w14:textId="77777777" w:rsidR="009169BC" w:rsidRDefault="009169BC" w:rsidP="002A3A04">
      <w:pPr>
        <w:jc w:val="center"/>
        <w:rPr>
          <w:rFonts w:ascii="Consolas" w:hAnsi="Consolas"/>
          <w:sz w:val="28"/>
          <w:szCs w:val="28"/>
        </w:rPr>
      </w:pPr>
    </w:p>
    <w:bookmarkEnd w:id="47"/>
    <w:p w14:paraId="3339F500" w14:textId="0788B0EF" w:rsidR="002A3A04" w:rsidRPr="006D397E" w:rsidRDefault="00C26BD5" w:rsidP="002A3A04">
      <w:pPr>
        <w:jc w:val="center"/>
        <w:rPr>
          <w:rFonts w:ascii="Consolas" w:hAnsi="Consolas"/>
          <w:sz w:val="28"/>
          <w:szCs w:val="28"/>
        </w:rPr>
      </w:pPr>
      <w:r>
        <w:rPr>
          <w:rFonts w:ascii="Consolas" w:hAnsi="Consolas"/>
          <w:sz w:val="28"/>
          <w:szCs w:val="28"/>
        </w:rPr>
        <w:t>Bálsamo</w:t>
      </w:r>
      <w:r w:rsidR="002A3A04" w:rsidRPr="006D397E">
        <w:rPr>
          <w:rFonts w:ascii="Consolas" w:hAnsi="Consolas"/>
          <w:sz w:val="28"/>
          <w:szCs w:val="28"/>
        </w:rPr>
        <w:t>, XX (dia), de XXX (mês) de 2025.</w:t>
      </w:r>
    </w:p>
    <w:p w14:paraId="24EEB617" w14:textId="77777777" w:rsidR="002A3A04" w:rsidRPr="006D397E" w:rsidRDefault="002A3A04" w:rsidP="002A3A04">
      <w:pPr>
        <w:jc w:val="both"/>
        <w:rPr>
          <w:rFonts w:ascii="Consolas" w:hAnsi="Consolas"/>
          <w:sz w:val="28"/>
          <w:szCs w:val="28"/>
        </w:rPr>
      </w:pPr>
    </w:p>
    <w:p w14:paraId="74CC4DDE" w14:textId="77777777" w:rsidR="002A3A04" w:rsidRPr="006D397E" w:rsidRDefault="002A3A04" w:rsidP="002A3A04">
      <w:pPr>
        <w:jc w:val="both"/>
        <w:rPr>
          <w:rFonts w:ascii="Consolas" w:hAnsi="Consolas"/>
          <w:sz w:val="28"/>
          <w:szCs w:val="28"/>
        </w:rPr>
      </w:pPr>
    </w:p>
    <w:p w14:paraId="5CD442B8" w14:textId="77777777" w:rsidR="002A3A04" w:rsidRPr="006D397E" w:rsidRDefault="002A3A04" w:rsidP="002A3A04">
      <w:pPr>
        <w:jc w:val="center"/>
        <w:rPr>
          <w:rFonts w:ascii="Consolas" w:hAnsi="Consolas"/>
          <w:sz w:val="28"/>
          <w:szCs w:val="28"/>
        </w:rPr>
      </w:pPr>
      <w:r w:rsidRPr="006D397E">
        <w:rPr>
          <w:rFonts w:ascii="Consolas" w:hAnsi="Consolas"/>
          <w:sz w:val="28"/>
          <w:szCs w:val="28"/>
        </w:rPr>
        <w:t>_______________________________________________________</w:t>
      </w:r>
    </w:p>
    <w:p w14:paraId="56107D76" w14:textId="77777777" w:rsidR="002A3A04" w:rsidRPr="006D397E" w:rsidRDefault="002A3A04" w:rsidP="002A3A04">
      <w:pPr>
        <w:jc w:val="center"/>
        <w:rPr>
          <w:rFonts w:ascii="Consolas" w:hAnsi="Consolas"/>
          <w:sz w:val="28"/>
          <w:szCs w:val="28"/>
        </w:rPr>
      </w:pPr>
      <w:r w:rsidRPr="006D397E">
        <w:rPr>
          <w:rFonts w:ascii="Consolas" w:hAnsi="Consolas"/>
          <w:sz w:val="28"/>
          <w:szCs w:val="28"/>
        </w:rPr>
        <w:t>Representante legal do CONTRATANTE</w:t>
      </w:r>
    </w:p>
    <w:p w14:paraId="7FB31E09" w14:textId="77777777" w:rsidR="002A3A04" w:rsidRPr="006D397E" w:rsidRDefault="002A3A04" w:rsidP="002A3A04">
      <w:pPr>
        <w:jc w:val="center"/>
        <w:rPr>
          <w:rFonts w:ascii="Consolas" w:hAnsi="Consolas"/>
          <w:sz w:val="28"/>
          <w:szCs w:val="28"/>
        </w:rPr>
      </w:pPr>
    </w:p>
    <w:p w14:paraId="159432A9" w14:textId="77777777" w:rsidR="002A3A04" w:rsidRPr="006D397E" w:rsidRDefault="002A3A04" w:rsidP="002A3A04">
      <w:pPr>
        <w:jc w:val="center"/>
        <w:rPr>
          <w:rFonts w:ascii="Consolas" w:hAnsi="Consolas"/>
          <w:sz w:val="28"/>
          <w:szCs w:val="28"/>
        </w:rPr>
      </w:pPr>
    </w:p>
    <w:p w14:paraId="71684CBE" w14:textId="77777777" w:rsidR="002A3A04" w:rsidRPr="006D397E" w:rsidRDefault="002A3A04" w:rsidP="002A3A04">
      <w:pPr>
        <w:jc w:val="center"/>
        <w:rPr>
          <w:rFonts w:ascii="Consolas" w:hAnsi="Consolas"/>
          <w:sz w:val="28"/>
          <w:szCs w:val="28"/>
        </w:rPr>
      </w:pPr>
      <w:r w:rsidRPr="006D397E">
        <w:rPr>
          <w:rFonts w:ascii="Consolas" w:hAnsi="Consolas"/>
          <w:sz w:val="28"/>
          <w:szCs w:val="28"/>
        </w:rPr>
        <w:t>_______________________________________________________</w:t>
      </w:r>
    </w:p>
    <w:p w14:paraId="4954FC93" w14:textId="77777777" w:rsidR="002A3A04" w:rsidRPr="006D397E" w:rsidRDefault="002A3A04" w:rsidP="002A3A04">
      <w:pPr>
        <w:jc w:val="center"/>
        <w:rPr>
          <w:rFonts w:ascii="Consolas" w:hAnsi="Consolas"/>
          <w:sz w:val="28"/>
          <w:szCs w:val="28"/>
        </w:rPr>
      </w:pPr>
      <w:r w:rsidRPr="006D397E">
        <w:rPr>
          <w:rFonts w:ascii="Consolas" w:hAnsi="Consolas"/>
          <w:sz w:val="28"/>
          <w:szCs w:val="28"/>
        </w:rPr>
        <w:t>Representante legal do CONTRATADO</w:t>
      </w:r>
    </w:p>
    <w:p w14:paraId="7D1DEEC0" w14:textId="77777777" w:rsidR="00080460" w:rsidRPr="006D397E" w:rsidRDefault="00080460" w:rsidP="002A3A04">
      <w:pPr>
        <w:rPr>
          <w:rFonts w:ascii="Consolas" w:hAnsi="Consolas"/>
          <w:b/>
          <w:sz w:val="28"/>
          <w:szCs w:val="28"/>
        </w:rPr>
      </w:pPr>
    </w:p>
    <w:p w14:paraId="13B3B6CF" w14:textId="77777777" w:rsidR="002A3A04" w:rsidRPr="006D397E" w:rsidRDefault="002A3A04" w:rsidP="002A3A04">
      <w:pPr>
        <w:rPr>
          <w:rFonts w:ascii="Consolas" w:hAnsi="Consolas"/>
          <w:b/>
          <w:sz w:val="28"/>
          <w:szCs w:val="28"/>
        </w:rPr>
      </w:pPr>
      <w:r w:rsidRPr="006D397E">
        <w:rPr>
          <w:rFonts w:ascii="Consolas" w:hAnsi="Consolas"/>
          <w:b/>
          <w:sz w:val="28"/>
          <w:szCs w:val="28"/>
        </w:rPr>
        <w:t>TESTEMUNHAS:</w:t>
      </w:r>
    </w:p>
    <w:p w14:paraId="7078D121" w14:textId="77777777" w:rsidR="002A3A04" w:rsidRPr="006D397E" w:rsidRDefault="002A3A04" w:rsidP="002A3A04">
      <w:pPr>
        <w:rPr>
          <w:rFonts w:ascii="Consolas" w:hAnsi="Consolas"/>
          <w:bCs/>
          <w:sz w:val="28"/>
          <w:szCs w:val="28"/>
        </w:rPr>
      </w:pPr>
      <w:r w:rsidRPr="006D397E">
        <w:rPr>
          <w:rFonts w:ascii="Consolas" w:hAnsi="Consolas"/>
          <w:bCs/>
          <w:sz w:val="28"/>
          <w:szCs w:val="28"/>
        </w:rPr>
        <w:t>1-</w:t>
      </w:r>
    </w:p>
    <w:p w14:paraId="65FBC616" w14:textId="77777777" w:rsidR="002A3A04" w:rsidRPr="006D397E" w:rsidRDefault="002A3A04" w:rsidP="002A3A04">
      <w:pPr>
        <w:rPr>
          <w:rFonts w:ascii="Consolas" w:hAnsi="Consolas"/>
          <w:bCs/>
          <w:sz w:val="28"/>
          <w:szCs w:val="28"/>
        </w:rPr>
      </w:pPr>
      <w:r w:rsidRPr="006D397E">
        <w:rPr>
          <w:rFonts w:ascii="Consolas" w:hAnsi="Consolas"/>
          <w:bCs/>
          <w:sz w:val="28"/>
          <w:szCs w:val="28"/>
        </w:rPr>
        <w:t>2-</w:t>
      </w:r>
    </w:p>
    <w:p w14:paraId="06EB37CD" w14:textId="77777777" w:rsidR="002A3A04" w:rsidRPr="006D397E" w:rsidRDefault="002A3A04" w:rsidP="002A3A04">
      <w:pPr>
        <w:rPr>
          <w:rFonts w:ascii="Consolas" w:hAnsi="Consolas"/>
          <w:bCs/>
          <w:sz w:val="28"/>
          <w:szCs w:val="28"/>
        </w:rPr>
      </w:pPr>
    </w:p>
    <w:p w14:paraId="08C865FA" w14:textId="77777777" w:rsidR="002A3A04" w:rsidRPr="006D397E" w:rsidRDefault="002A3A04" w:rsidP="002A3A04">
      <w:pPr>
        <w:rPr>
          <w:rFonts w:ascii="Consolas" w:hAnsi="Consolas"/>
          <w:bCs/>
          <w:sz w:val="28"/>
          <w:szCs w:val="28"/>
        </w:rPr>
      </w:pPr>
    </w:p>
    <w:p w14:paraId="0AFCEBA2" w14:textId="77777777" w:rsidR="002A3A04" w:rsidRPr="006D397E" w:rsidRDefault="002A3A04" w:rsidP="002A3A04">
      <w:pPr>
        <w:rPr>
          <w:rFonts w:ascii="Consolas" w:hAnsi="Consolas"/>
          <w:bCs/>
          <w:sz w:val="28"/>
          <w:szCs w:val="28"/>
        </w:rPr>
      </w:pPr>
    </w:p>
    <w:p w14:paraId="23E86817" w14:textId="77777777" w:rsidR="002A3A04" w:rsidRPr="006D397E" w:rsidRDefault="002A3A04" w:rsidP="002A3A04">
      <w:pPr>
        <w:rPr>
          <w:rFonts w:ascii="Consolas" w:hAnsi="Consolas"/>
          <w:bCs/>
          <w:sz w:val="28"/>
          <w:szCs w:val="28"/>
        </w:rPr>
      </w:pPr>
    </w:p>
    <w:p w14:paraId="25EE03B6" w14:textId="77777777" w:rsidR="002A3A04" w:rsidRPr="006D397E" w:rsidRDefault="002A3A04" w:rsidP="002A3A04">
      <w:pPr>
        <w:rPr>
          <w:rFonts w:ascii="Consolas" w:hAnsi="Consolas"/>
          <w:bCs/>
          <w:sz w:val="28"/>
          <w:szCs w:val="28"/>
        </w:rPr>
      </w:pPr>
    </w:p>
    <w:p w14:paraId="3711304A" w14:textId="77777777" w:rsidR="002A3A04" w:rsidRPr="006D397E" w:rsidRDefault="002A3A04" w:rsidP="002A3A04">
      <w:pPr>
        <w:spacing w:after="160" w:line="259" w:lineRule="auto"/>
        <w:rPr>
          <w:rFonts w:ascii="Consolas" w:hAnsi="Consolas"/>
          <w:b/>
          <w:bCs/>
          <w:sz w:val="28"/>
          <w:szCs w:val="28"/>
        </w:rPr>
      </w:pPr>
      <w:r w:rsidRPr="006D397E">
        <w:rPr>
          <w:rFonts w:ascii="Consolas" w:hAnsi="Consolas"/>
          <w:b/>
          <w:bCs/>
          <w:sz w:val="28"/>
          <w:szCs w:val="28"/>
        </w:rPr>
        <w:br w:type="page"/>
      </w:r>
    </w:p>
    <w:p w14:paraId="29765230" w14:textId="538F2020" w:rsidR="002A3A04" w:rsidRPr="006D397E" w:rsidRDefault="002A3A04" w:rsidP="002A3A04">
      <w:pPr>
        <w:jc w:val="center"/>
        <w:rPr>
          <w:rFonts w:ascii="Consolas" w:hAnsi="Consolas"/>
          <w:b/>
          <w:bCs/>
          <w:sz w:val="28"/>
          <w:szCs w:val="28"/>
        </w:rPr>
      </w:pPr>
      <w:r w:rsidRPr="006D397E">
        <w:rPr>
          <w:rFonts w:ascii="Consolas" w:hAnsi="Consolas"/>
          <w:b/>
          <w:bCs/>
          <w:sz w:val="28"/>
          <w:szCs w:val="28"/>
        </w:rPr>
        <w:t xml:space="preserve">PROCESSO ADMINISTRATIVO N° </w:t>
      </w:r>
      <w:r w:rsidR="00D853B0">
        <w:rPr>
          <w:rFonts w:ascii="Consolas" w:hAnsi="Consolas"/>
          <w:b/>
          <w:bCs/>
          <w:sz w:val="28"/>
          <w:szCs w:val="28"/>
        </w:rPr>
        <w:t>023/2025</w:t>
      </w:r>
    </w:p>
    <w:p w14:paraId="3B3BC3F8" w14:textId="61F30253" w:rsidR="002A3A04" w:rsidRPr="006D397E" w:rsidRDefault="002A3A04" w:rsidP="002A3A04">
      <w:pPr>
        <w:jc w:val="center"/>
        <w:rPr>
          <w:rFonts w:ascii="Consolas" w:hAnsi="Consolas"/>
          <w:b/>
          <w:bCs/>
          <w:sz w:val="28"/>
          <w:szCs w:val="28"/>
        </w:rPr>
      </w:pPr>
      <w:r w:rsidRPr="006D397E">
        <w:rPr>
          <w:rFonts w:ascii="Consolas" w:hAnsi="Consolas"/>
          <w:b/>
          <w:bCs/>
          <w:sz w:val="28"/>
          <w:szCs w:val="28"/>
        </w:rPr>
        <w:t xml:space="preserve">PREGÃO ELETRÔNICO Nº </w:t>
      </w:r>
      <w:r w:rsidR="00D853B0">
        <w:rPr>
          <w:rFonts w:ascii="Consolas" w:hAnsi="Consolas"/>
          <w:b/>
          <w:bCs/>
          <w:sz w:val="28"/>
          <w:szCs w:val="28"/>
        </w:rPr>
        <w:t>015/2025</w:t>
      </w:r>
    </w:p>
    <w:p w14:paraId="7ED9D456" w14:textId="77777777" w:rsidR="002A3A04" w:rsidRPr="006D397E" w:rsidRDefault="002A3A04" w:rsidP="002A3A04">
      <w:pPr>
        <w:jc w:val="center"/>
        <w:rPr>
          <w:rFonts w:ascii="Consolas" w:hAnsi="Consolas"/>
          <w:b/>
          <w:sz w:val="28"/>
          <w:szCs w:val="28"/>
        </w:rPr>
      </w:pPr>
      <w:r w:rsidRPr="006D397E">
        <w:rPr>
          <w:rFonts w:ascii="Consolas" w:hAnsi="Consolas"/>
          <w:b/>
          <w:bCs/>
          <w:sz w:val="28"/>
          <w:szCs w:val="28"/>
        </w:rPr>
        <w:t xml:space="preserve">ANEXO III – </w:t>
      </w:r>
      <w:r w:rsidRPr="006D397E">
        <w:rPr>
          <w:rFonts w:ascii="Consolas" w:hAnsi="Consolas"/>
          <w:b/>
          <w:sz w:val="28"/>
          <w:szCs w:val="28"/>
        </w:rPr>
        <w:t xml:space="preserve">MODELO ARQUIVO DECLARAÇÃO </w:t>
      </w:r>
    </w:p>
    <w:p w14:paraId="05B3DFE1" w14:textId="77777777" w:rsidR="002A3A04" w:rsidRPr="006D397E" w:rsidRDefault="002A3A04" w:rsidP="002A3A04">
      <w:pPr>
        <w:tabs>
          <w:tab w:val="left" w:pos="-1701"/>
        </w:tabs>
        <w:autoSpaceDE w:val="0"/>
        <w:autoSpaceDN w:val="0"/>
        <w:adjustRightInd w:val="0"/>
        <w:jc w:val="center"/>
        <w:rPr>
          <w:rFonts w:ascii="Consolas" w:hAnsi="Consolas"/>
          <w:b/>
          <w:sz w:val="28"/>
          <w:szCs w:val="28"/>
        </w:rPr>
      </w:pPr>
      <w:r w:rsidRPr="006D397E">
        <w:rPr>
          <w:rFonts w:ascii="Consolas" w:hAnsi="Consolas"/>
          <w:b/>
          <w:sz w:val="28"/>
          <w:szCs w:val="28"/>
        </w:rPr>
        <w:t>(FASE CADASTRAMENTO DA PROPOSTA INICIAL)</w:t>
      </w:r>
    </w:p>
    <w:p w14:paraId="60A07F4C"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6AB6C8E7" w14:textId="03C0EA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sz w:val="28"/>
          <w:szCs w:val="28"/>
        </w:rPr>
        <w:t xml:space="preserve">Eu ___________________ (nome completo), representante legal da empresa _____________________ (denominação da pessoa jurídica), participante do Pregão Eletrônico nº </w:t>
      </w:r>
      <w:r w:rsidR="00D853B0">
        <w:rPr>
          <w:rFonts w:ascii="Consolas" w:hAnsi="Consolas"/>
          <w:sz w:val="28"/>
          <w:szCs w:val="28"/>
        </w:rPr>
        <w:t>015/2025</w:t>
      </w:r>
      <w:r w:rsidRPr="006D397E">
        <w:rPr>
          <w:rFonts w:ascii="Consolas" w:hAnsi="Consolas"/>
          <w:sz w:val="28"/>
          <w:szCs w:val="28"/>
        </w:rPr>
        <w:t xml:space="preserve">, realizado pelo Município de </w:t>
      </w:r>
      <w:r w:rsidR="00C26BD5">
        <w:rPr>
          <w:rFonts w:ascii="Consolas" w:hAnsi="Consolas"/>
          <w:sz w:val="28"/>
          <w:szCs w:val="28"/>
        </w:rPr>
        <w:t>Bálsamo</w:t>
      </w:r>
      <w:r w:rsidRPr="006D397E">
        <w:rPr>
          <w:rFonts w:ascii="Consolas" w:hAnsi="Consolas"/>
          <w:sz w:val="28"/>
          <w:szCs w:val="28"/>
        </w:rPr>
        <w:t xml:space="preserve">, </w:t>
      </w:r>
      <w:r w:rsidRPr="006D397E">
        <w:rPr>
          <w:rFonts w:ascii="Consolas" w:hAnsi="Consolas"/>
          <w:b/>
          <w:sz w:val="28"/>
          <w:szCs w:val="28"/>
        </w:rPr>
        <w:t>DECLARO</w:t>
      </w:r>
      <w:r w:rsidRPr="006D397E">
        <w:rPr>
          <w:rFonts w:ascii="Consolas" w:hAnsi="Consolas"/>
          <w:sz w:val="28"/>
          <w:szCs w:val="28"/>
        </w:rPr>
        <w:t xml:space="preserve">, sob as penas da lei: </w:t>
      </w:r>
    </w:p>
    <w:p w14:paraId="01463ABC"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a) E</w:t>
      </w:r>
      <w:r w:rsidRPr="006D397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b) N</w:t>
      </w:r>
      <w:r w:rsidRPr="006D397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8" w:anchor="art7" w:history="1">
        <w:r w:rsidRPr="006D397E">
          <w:rPr>
            <w:rStyle w:val="Hyperlink"/>
            <w:rFonts w:ascii="Consolas" w:hAnsi="Consolas"/>
            <w:color w:val="auto"/>
            <w:sz w:val="28"/>
            <w:szCs w:val="28"/>
            <w:u w:val="none"/>
          </w:rPr>
          <w:t>artigo 7°, XXXIII, da Constituição</w:t>
        </w:r>
      </w:hyperlink>
      <w:r w:rsidRPr="006D397E">
        <w:rPr>
          <w:rStyle w:val="Hyperlink"/>
          <w:rFonts w:ascii="Consolas" w:hAnsi="Consolas"/>
          <w:color w:val="auto"/>
          <w:sz w:val="28"/>
          <w:szCs w:val="28"/>
          <w:u w:val="none"/>
        </w:rPr>
        <w:t>.</w:t>
      </w:r>
    </w:p>
    <w:p w14:paraId="3E87B2E0"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Style w:val="Hyperlink"/>
          <w:rFonts w:ascii="Consolas" w:hAnsi="Consolas"/>
          <w:bCs/>
          <w:color w:val="auto"/>
          <w:sz w:val="28"/>
          <w:szCs w:val="28"/>
          <w:u w:val="none"/>
        </w:rPr>
        <w:t>c)</w:t>
      </w:r>
      <w:r w:rsidRPr="006D397E">
        <w:rPr>
          <w:rStyle w:val="Hyperlink"/>
          <w:rFonts w:ascii="Consolas" w:hAnsi="Consolas"/>
          <w:b/>
          <w:bCs/>
          <w:color w:val="auto"/>
          <w:sz w:val="28"/>
          <w:szCs w:val="28"/>
          <w:u w:val="none"/>
        </w:rPr>
        <w:t xml:space="preserve"> </w:t>
      </w:r>
      <w:r w:rsidRPr="006D397E">
        <w:rPr>
          <w:rStyle w:val="Hyperlink"/>
          <w:rFonts w:ascii="Consolas" w:hAnsi="Consolas"/>
          <w:bCs/>
          <w:color w:val="auto"/>
          <w:sz w:val="28"/>
          <w:szCs w:val="28"/>
          <w:u w:val="none"/>
        </w:rPr>
        <w:t>N</w:t>
      </w:r>
      <w:r w:rsidRPr="006D397E">
        <w:rPr>
          <w:rFonts w:ascii="Consolas" w:hAnsi="Consolas"/>
          <w:sz w:val="28"/>
          <w:szCs w:val="28"/>
        </w:rPr>
        <w:t xml:space="preserve">ão possui empregados executando trabalho degradante ou forçado, observando o disposto nos </w:t>
      </w:r>
      <w:hyperlink r:id="rId79" w:history="1">
        <w:r w:rsidRPr="006D397E">
          <w:rPr>
            <w:rStyle w:val="Hyperlink"/>
            <w:rFonts w:ascii="Consolas" w:hAnsi="Consolas"/>
            <w:color w:val="auto"/>
            <w:sz w:val="28"/>
            <w:szCs w:val="28"/>
            <w:u w:val="none"/>
          </w:rPr>
          <w:t>incisos III e IV do art. 1º e no inciso III do art. 5º da Constituição Federal</w:t>
        </w:r>
      </w:hyperlink>
      <w:r w:rsidRPr="006D397E">
        <w:rPr>
          <w:rStyle w:val="Hyperlink"/>
          <w:rFonts w:ascii="Consolas" w:hAnsi="Consolas"/>
          <w:color w:val="auto"/>
          <w:sz w:val="28"/>
          <w:szCs w:val="28"/>
          <w:u w:val="none"/>
        </w:rPr>
        <w:t>.</w:t>
      </w:r>
    </w:p>
    <w:p w14:paraId="71A68939"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6D397E" w:rsidRDefault="002A3A04" w:rsidP="002A3A04">
      <w:pPr>
        <w:tabs>
          <w:tab w:val="left" w:pos="-1701"/>
        </w:tabs>
        <w:autoSpaceDE w:val="0"/>
        <w:autoSpaceDN w:val="0"/>
        <w:adjustRightInd w:val="0"/>
        <w:jc w:val="both"/>
        <w:rPr>
          <w:rFonts w:ascii="Consolas" w:hAnsi="Consolas"/>
          <w:sz w:val="28"/>
          <w:szCs w:val="28"/>
        </w:rPr>
      </w:pPr>
      <w:r w:rsidRPr="006D397E">
        <w:rPr>
          <w:rFonts w:ascii="Consolas" w:hAnsi="Consolas"/>
          <w:bCs/>
          <w:sz w:val="28"/>
          <w:szCs w:val="28"/>
        </w:rPr>
        <w:t>d) C</w:t>
      </w:r>
      <w:r w:rsidRPr="006D397E">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6D397E"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6D397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6D397E">
        <w:rPr>
          <w:rFonts w:ascii="Consolas" w:hAnsi="Consolas"/>
          <w:bCs/>
          <w:sz w:val="28"/>
          <w:szCs w:val="28"/>
        </w:rPr>
        <w:t>e)</w:t>
      </w:r>
      <w:r w:rsidRPr="006D397E">
        <w:rPr>
          <w:rFonts w:ascii="Consolas" w:hAnsi="Consolas"/>
          <w:b/>
          <w:bCs/>
          <w:sz w:val="28"/>
          <w:szCs w:val="28"/>
        </w:rPr>
        <w:t xml:space="preserve"> </w:t>
      </w:r>
      <w:r w:rsidRPr="006D397E">
        <w:rPr>
          <w:rFonts w:ascii="Consolas" w:hAnsi="Consolas"/>
          <w:sz w:val="28"/>
          <w:szCs w:val="28"/>
        </w:rPr>
        <w:t xml:space="preserve">O licitante organizado em cooperativa, cumpre os requisitos estabelecidos no </w:t>
      </w:r>
      <w:hyperlink r:id="rId80" w:anchor="art16" w:history="1">
        <w:r w:rsidRPr="006D397E">
          <w:rPr>
            <w:rStyle w:val="Hyperlink"/>
            <w:rFonts w:ascii="Consolas" w:hAnsi="Consolas"/>
            <w:color w:val="auto"/>
            <w:sz w:val="28"/>
            <w:szCs w:val="28"/>
            <w:u w:val="none"/>
          </w:rPr>
          <w:t>artigo 16 da Lei nº 14.133, de 2021</w:t>
        </w:r>
      </w:hyperlink>
      <w:r w:rsidRPr="006D397E">
        <w:rPr>
          <w:rStyle w:val="Hyperlink"/>
          <w:rFonts w:ascii="Consolas" w:hAnsi="Consolas"/>
          <w:color w:val="auto"/>
          <w:sz w:val="28"/>
          <w:szCs w:val="28"/>
          <w:u w:val="none"/>
        </w:rPr>
        <w:t>.</w:t>
      </w:r>
    </w:p>
    <w:p w14:paraId="7CB4BE96" w14:textId="5431847E"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AB4BBFB" w14:textId="77777777" w:rsidR="000341AF" w:rsidRPr="006D397E" w:rsidRDefault="000341AF" w:rsidP="002A3A04">
      <w:pPr>
        <w:tabs>
          <w:tab w:val="left" w:pos="-1701"/>
        </w:tabs>
        <w:autoSpaceDE w:val="0"/>
        <w:autoSpaceDN w:val="0"/>
        <w:adjustRightInd w:val="0"/>
        <w:jc w:val="both"/>
        <w:rPr>
          <w:rStyle w:val="Hyperlink"/>
          <w:rFonts w:ascii="Consolas" w:hAnsi="Consolas"/>
          <w:color w:val="auto"/>
          <w:sz w:val="28"/>
          <w:szCs w:val="28"/>
          <w:u w:val="none"/>
        </w:rPr>
      </w:pPr>
    </w:p>
    <w:p w14:paraId="242A46BD" w14:textId="4F0FF21E" w:rsidR="00C26BD5" w:rsidRPr="006D397E" w:rsidRDefault="002A3A04" w:rsidP="00C26BD5">
      <w:pPr>
        <w:tabs>
          <w:tab w:val="left" w:pos="-1701"/>
        </w:tabs>
        <w:autoSpaceDE w:val="0"/>
        <w:autoSpaceDN w:val="0"/>
        <w:adjustRightInd w:val="0"/>
        <w:jc w:val="both"/>
        <w:rPr>
          <w:rFonts w:ascii="Consolas" w:hAnsi="Consolas"/>
          <w:sz w:val="28"/>
          <w:szCs w:val="28"/>
        </w:rPr>
      </w:pPr>
      <w:r w:rsidRPr="006D397E">
        <w:rPr>
          <w:rStyle w:val="Hyperlink"/>
          <w:rFonts w:ascii="Consolas" w:hAnsi="Consolas"/>
          <w:bCs/>
          <w:color w:val="auto"/>
          <w:sz w:val="28"/>
          <w:szCs w:val="28"/>
          <w:u w:val="none"/>
        </w:rPr>
        <w:t>f)</w:t>
      </w:r>
      <w:r w:rsidRPr="006D397E">
        <w:rPr>
          <w:rStyle w:val="Hyperlink"/>
          <w:rFonts w:ascii="Consolas" w:hAnsi="Consolas"/>
          <w:b/>
          <w:bCs/>
          <w:color w:val="auto"/>
          <w:sz w:val="28"/>
          <w:szCs w:val="28"/>
          <w:u w:val="none"/>
        </w:rPr>
        <w:t xml:space="preserve"> </w:t>
      </w:r>
      <w:r w:rsidRPr="006D397E">
        <w:rPr>
          <w:rFonts w:ascii="Consolas" w:hAnsi="Consolas"/>
          <w:sz w:val="28"/>
          <w:szCs w:val="28"/>
        </w:rPr>
        <w:t xml:space="preserve">O licitante enquadrado como microempresa, empresa de pequeno porte ou sociedade cooperativa, cumpre os requisitos estabelecidos no </w:t>
      </w:r>
      <w:hyperlink r:id="rId81" w:anchor="art3" w:history="1">
        <w:r w:rsidRPr="006D397E">
          <w:rPr>
            <w:rStyle w:val="Hyperlink"/>
            <w:rFonts w:ascii="Consolas" w:hAnsi="Consolas"/>
            <w:color w:val="auto"/>
            <w:sz w:val="28"/>
            <w:szCs w:val="28"/>
            <w:u w:val="none"/>
          </w:rPr>
          <w:t>artigo 3° da Lei Complementar nº 123, de 2006</w:t>
        </w:r>
      </w:hyperlink>
      <w:r w:rsidRPr="006D397E">
        <w:rPr>
          <w:rFonts w:ascii="Consolas" w:hAnsi="Consolas"/>
          <w:sz w:val="28"/>
          <w:szCs w:val="28"/>
        </w:rPr>
        <w:t xml:space="preserve">, estando apto a usufruir do tratamento favorecido estabelecido em seus </w:t>
      </w:r>
      <w:hyperlink r:id="rId82" w:anchor="art42" w:history="1">
        <w:r w:rsidRPr="006D397E">
          <w:rPr>
            <w:rStyle w:val="Hyperlink"/>
            <w:rFonts w:ascii="Consolas" w:hAnsi="Consolas"/>
            <w:color w:val="auto"/>
            <w:sz w:val="28"/>
            <w:szCs w:val="28"/>
            <w:u w:val="none"/>
          </w:rPr>
          <w:t>arts. 42 a 49</w:t>
        </w:r>
      </w:hyperlink>
      <w:r w:rsidRPr="006D397E">
        <w:rPr>
          <w:rFonts w:ascii="Consolas" w:hAnsi="Consolas"/>
          <w:sz w:val="28"/>
          <w:szCs w:val="28"/>
        </w:rPr>
        <w:t xml:space="preserve">, observado o disposto nos </w:t>
      </w:r>
      <w:hyperlink r:id="rId83" w:anchor="art4§1" w:history="1">
        <w:r w:rsidRPr="006D397E">
          <w:rPr>
            <w:rStyle w:val="Hyperlink"/>
            <w:rFonts w:ascii="Consolas" w:hAnsi="Consolas"/>
            <w:color w:val="auto"/>
            <w:sz w:val="28"/>
            <w:szCs w:val="28"/>
            <w:u w:val="none"/>
          </w:rPr>
          <w:t>§§ 1º ao 3º do art. 4º, da Lei n.º 14.133, de 2021.</w:t>
        </w:r>
      </w:hyperlink>
    </w:p>
    <w:p w14:paraId="116DF2FD" w14:textId="77777777" w:rsidR="002A3A04" w:rsidRPr="006D397E" w:rsidRDefault="002A3A04" w:rsidP="002A3A04">
      <w:pPr>
        <w:tabs>
          <w:tab w:val="left" w:pos="-1701"/>
        </w:tabs>
        <w:autoSpaceDE w:val="0"/>
        <w:autoSpaceDN w:val="0"/>
        <w:adjustRightInd w:val="0"/>
        <w:jc w:val="center"/>
        <w:rPr>
          <w:rFonts w:ascii="Consolas" w:hAnsi="Consolas"/>
          <w:sz w:val="28"/>
          <w:szCs w:val="28"/>
        </w:rPr>
      </w:pPr>
    </w:p>
    <w:p w14:paraId="420F9E50" w14:textId="14601734" w:rsidR="002A3A04" w:rsidRPr="006D397E" w:rsidRDefault="00C26BD5"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Bálsamo</w:t>
      </w:r>
      <w:r w:rsidR="002A3A04" w:rsidRPr="006D397E">
        <w:rPr>
          <w:rFonts w:ascii="Consolas" w:hAnsi="Consolas"/>
          <w:sz w:val="28"/>
          <w:szCs w:val="28"/>
        </w:rPr>
        <w:t>, XX (dia), de XXX (mês) de 2025.</w:t>
      </w:r>
    </w:p>
    <w:p w14:paraId="6C394B10" w14:textId="77777777" w:rsidR="002A3A04" w:rsidRPr="006D397E" w:rsidRDefault="002A3A04" w:rsidP="002A3A04">
      <w:pPr>
        <w:tabs>
          <w:tab w:val="left" w:pos="-1701"/>
        </w:tabs>
        <w:autoSpaceDE w:val="0"/>
        <w:autoSpaceDN w:val="0"/>
        <w:adjustRightInd w:val="0"/>
        <w:jc w:val="center"/>
        <w:rPr>
          <w:rFonts w:ascii="Consolas" w:hAnsi="Consolas"/>
          <w:sz w:val="28"/>
          <w:szCs w:val="28"/>
        </w:rPr>
      </w:pPr>
    </w:p>
    <w:p w14:paraId="6D018325" w14:textId="77777777" w:rsidR="002A3A04" w:rsidRDefault="002A3A04" w:rsidP="002A3A04">
      <w:pPr>
        <w:tabs>
          <w:tab w:val="left" w:pos="-1701"/>
        </w:tabs>
        <w:autoSpaceDE w:val="0"/>
        <w:autoSpaceDN w:val="0"/>
        <w:adjustRightInd w:val="0"/>
        <w:jc w:val="center"/>
        <w:rPr>
          <w:rFonts w:ascii="Consolas" w:hAnsi="Consolas"/>
          <w:sz w:val="28"/>
          <w:szCs w:val="28"/>
        </w:rPr>
      </w:pPr>
    </w:p>
    <w:p w14:paraId="4BEFA18B" w14:textId="77777777" w:rsidR="00C26BD5" w:rsidRPr="006D397E" w:rsidRDefault="00C26BD5" w:rsidP="002A3A04">
      <w:pPr>
        <w:tabs>
          <w:tab w:val="left" w:pos="-1701"/>
        </w:tabs>
        <w:autoSpaceDE w:val="0"/>
        <w:autoSpaceDN w:val="0"/>
        <w:adjustRightInd w:val="0"/>
        <w:jc w:val="center"/>
        <w:rPr>
          <w:rFonts w:ascii="Consolas" w:hAnsi="Consolas"/>
          <w:sz w:val="28"/>
          <w:szCs w:val="28"/>
        </w:rPr>
      </w:pPr>
    </w:p>
    <w:p w14:paraId="6E1116A7" w14:textId="77777777" w:rsidR="002A3A04" w:rsidRPr="006D397E" w:rsidRDefault="002A3A04" w:rsidP="002A3A04">
      <w:pPr>
        <w:tabs>
          <w:tab w:val="left" w:pos="-1701"/>
        </w:tabs>
        <w:autoSpaceDE w:val="0"/>
        <w:autoSpaceDN w:val="0"/>
        <w:adjustRightInd w:val="0"/>
        <w:jc w:val="center"/>
        <w:rPr>
          <w:rFonts w:ascii="Consolas" w:hAnsi="Consolas"/>
          <w:sz w:val="28"/>
          <w:szCs w:val="28"/>
        </w:rPr>
      </w:pPr>
      <w:r w:rsidRPr="006D397E">
        <w:rPr>
          <w:rFonts w:ascii="Consolas" w:hAnsi="Consolas"/>
          <w:sz w:val="28"/>
          <w:szCs w:val="28"/>
        </w:rPr>
        <w:t>______________________________________________</w:t>
      </w:r>
    </w:p>
    <w:p w14:paraId="209EFA62" w14:textId="77777777" w:rsidR="002A3A04" w:rsidRPr="006D397E" w:rsidRDefault="002A3A04" w:rsidP="002A3A04">
      <w:pPr>
        <w:widowControl w:val="0"/>
        <w:autoSpaceDE w:val="0"/>
        <w:autoSpaceDN w:val="0"/>
        <w:adjustRightInd w:val="0"/>
        <w:jc w:val="center"/>
        <w:rPr>
          <w:rFonts w:ascii="Consolas" w:hAnsi="Consolas"/>
          <w:sz w:val="28"/>
          <w:szCs w:val="28"/>
        </w:rPr>
      </w:pPr>
      <w:r w:rsidRPr="006D397E">
        <w:rPr>
          <w:rFonts w:ascii="Consolas" w:hAnsi="Consolas"/>
          <w:sz w:val="28"/>
          <w:szCs w:val="28"/>
        </w:rPr>
        <w:t>Nome e assinatura do representante legal</w:t>
      </w:r>
    </w:p>
    <w:p w14:paraId="0DF842DE" w14:textId="77777777" w:rsidR="002A3A04" w:rsidRPr="006D397E" w:rsidRDefault="002A3A04" w:rsidP="002A3A04">
      <w:pPr>
        <w:widowControl w:val="0"/>
        <w:autoSpaceDE w:val="0"/>
        <w:autoSpaceDN w:val="0"/>
        <w:adjustRightInd w:val="0"/>
        <w:jc w:val="center"/>
        <w:rPr>
          <w:rFonts w:ascii="Consolas" w:hAnsi="Consolas"/>
          <w:sz w:val="28"/>
          <w:szCs w:val="28"/>
        </w:rPr>
      </w:pPr>
      <w:r w:rsidRPr="006D397E">
        <w:rPr>
          <w:rFonts w:ascii="Consolas" w:hAnsi="Consolas"/>
          <w:sz w:val="28"/>
          <w:szCs w:val="28"/>
        </w:rPr>
        <w:t>RG nº ...........................</w:t>
      </w:r>
    </w:p>
    <w:p w14:paraId="0829FA25" w14:textId="77777777" w:rsidR="002A3A04" w:rsidRPr="006D397E" w:rsidRDefault="002A3A04" w:rsidP="002A3A04">
      <w:pPr>
        <w:widowControl w:val="0"/>
        <w:autoSpaceDE w:val="0"/>
        <w:autoSpaceDN w:val="0"/>
        <w:adjustRightInd w:val="0"/>
        <w:jc w:val="center"/>
        <w:rPr>
          <w:rFonts w:ascii="Consolas" w:hAnsi="Consolas"/>
          <w:sz w:val="28"/>
          <w:szCs w:val="28"/>
        </w:rPr>
      </w:pPr>
      <w:r w:rsidRPr="006D397E">
        <w:rPr>
          <w:rFonts w:ascii="Consolas" w:hAnsi="Consolas"/>
          <w:sz w:val="28"/>
          <w:szCs w:val="28"/>
        </w:rPr>
        <w:t>CPF nº ..........................</w:t>
      </w:r>
    </w:p>
    <w:p w14:paraId="4D6E1975" w14:textId="77777777" w:rsidR="002A3A04" w:rsidRPr="006D397E" w:rsidRDefault="002A3A04" w:rsidP="002A3A04">
      <w:pPr>
        <w:widowControl w:val="0"/>
        <w:autoSpaceDE w:val="0"/>
        <w:autoSpaceDN w:val="0"/>
        <w:adjustRightInd w:val="0"/>
        <w:jc w:val="center"/>
        <w:rPr>
          <w:rFonts w:ascii="Consolas" w:hAnsi="Consolas"/>
          <w:b/>
          <w:bCs/>
          <w:sz w:val="28"/>
          <w:szCs w:val="28"/>
        </w:rPr>
      </w:pPr>
      <w:r w:rsidRPr="006D397E">
        <w:rPr>
          <w:rFonts w:ascii="Consolas" w:hAnsi="Consolas"/>
          <w:sz w:val="28"/>
          <w:szCs w:val="28"/>
        </w:rPr>
        <w:t>E-mail: .........................</w:t>
      </w:r>
    </w:p>
    <w:p w14:paraId="13D38A4E" w14:textId="77777777" w:rsidR="002A3A04" w:rsidRPr="006D397E"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6D397E"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6D397E" w:rsidRDefault="002A3A04" w:rsidP="002A3A04">
      <w:pPr>
        <w:rPr>
          <w:rFonts w:ascii="Consolas" w:hAnsi="Consolas"/>
          <w:sz w:val="28"/>
          <w:szCs w:val="28"/>
        </w:rPr>
      </w:pPr>
    </w:p>
    <w:p w14:paraId="2E7E939F" w14:textId="77777777" w:rsidR="002A3A04" w:rsidRPr="006D397E" w:rsidRDefault="002A3A04" w:rsidP="002A3A04">
      <w:pPr>
        <w:rPr>
          <w:rFonts w:ascii="Consolas" w:hAnsi="Consolas"/>
          <w:sz w:val="28"/>
          <w:szCs w:val="28"/>
        </w:rPr>
      </w:pPr>
    </w:p>
    <w:p w14:paraId="48F1FDE6" w14:textId="77777777" w:rsidR="002A3A04" w:rsidRPr="006D397E" w:rsidRDefault="002A3A04" w:rsidP="002A3A04">
      <w:pPr>
        <w:rPr>
          <w:rFonts w:ascii="Consolas" w:hAnsi="Consolas"/>
          <w:bCs/>
          <w:sz w:val="28"/>
          <w:szCs w:val="28"/>
        </w:rPr>
      </w:pPr>
    </w:p>
    <w:p w14:paraId="05A4EDA5" w14:textId="77777777" w:rsidR="002A3A04" w:rsidRPr="006D397E" w:rsidRDefault="002A3A04">
      <w:pPr>
        <w:rPr>
          <w:rFonts w:ascii="Consolas" w:hAnsi="Consolas"/>
          <w:sz w:val="28"/>
          <w:szCs w:val="28"/>
        </w:rPr>
      </w:pPr>
    </w:p>
    <w:sectPr w:rsidR="002A3A04" w:rsidRPr="006D397E" w:rsidSect="008A4302">
      <w:headerReference w:type="default" r:id="rId84"/>
      <w:pgSz w:w="11907" w:h="16840" w:code="9"/>
      <w:pgMar w:top="391"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0F726" w14:textId="77777777" w:rsidR="00EE7134" w:rsidRDefault="00EE7134">
      <w:r>
        <w:separator/>
      </w:r>
    </w:p>
  </w:endnote>
  <w:endnote w:type="continuationSeparator" w:id="0">
    <w:p w14:paraId="018154F7" w14:textId="77777777" w:rsidR="00EE7134" w:rsidRDefault="00EE7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F2AE3" w14:textId="77777777" w:rsidR="00EE7134" w:rsidRDefault="00EE7134">
      <w:r>
        <w:separator/>
      </w:r>
    </w:p>
  </w:footnote>
  <w:footnote w:type="continuationSeparator" w:id="0">
    <w:p w14:paraId="467A58D8" w14:textId="77777777" w:rsidR="00EE7134" w:rsidRDefault="00EE71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FEEB" w14:textId="77777777" w:rsidR="008A4302" w:rsidRDefault="008A4302" w:rsidP="008A4302">
    <w:pPr>
      <w:pStyle w:val="Cabealho"/>
    </w:pPr>
    <w:r>
      <w:rPr>
        <w:noProof/>
      </w:rPr>
      <w:drawing>
        <wp:anchor distT="0" distB="0" distL="114300" distR="114300" simplePos="0" relativeHeight="251659264" behindDoc="1" locked="0" layoutInCell="1" allowOverlap="1" wp14:anchorId="28761F9B" wp14:editId="56A73C06">
          <wp:simplePos x="0" y="0"/>
          <wp:positionH relativeFrom="column">
            <wp:posOffset>394855</wp:posOffset>
          </wp:positionH>
          <wp:positionV relativeFrom="paragraph">
            <wp:posOffset>-152862</wp:posOffset>
          </wp:positionV>
          <wp:extent cx="5267325" cy="1263650"/>
          <wp:effectExtent l="0" t="0" r="0" b="0"/>
          <wp:wrapThrough wrapText="bothSides">
            <wp:wrapPolygon edited="0">
              <wp:start x="0" y="0"/>
              <wp:lineTo x="0" y="21166"/>
              <wp:lineTo x="21561" y="21166"/>
              <wp:lineTo x="21561" y="0"/>
              <wp:lineTo x="0" y="0"/>
            </wp:wrapPolygon>
          </wp:wrapThrough>
          <wp:docPr id="452848852" name="Imagem 452848852"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0D215BC9" w14:textId="77777777" w:rsidR="008A4302" w:rsidRDefault="008A4302" w:rsidP="008A4302">
    <w:pPr>
      <w:pStyle w:val="Cabealho"/>
    </w:pPr>
  </w:p>
  <w:p w14:paraId="53CADC66" w14:textId="77777777" w:rsidR="008A4302" w:rsidRDefault="008A4302" w:rsidP="008A4302">
    <w:pPr>
      <w:pStyle w:val="Cabealho"/>
    </w:pPr>
    <w:r w:rsidRPr="000A43E7">
      <w:rPr>
        <w:sz w:val="48"/>
        <w:szCs w:val="48"/>
      </w:rPr>
      <w:t xml:space="preserve"> </w:t>
    </w:r>
  </w:p>
  <w:p w14:paraId="6DA75D89" w14:textId="77777777" w:rsidR="008A4302" w:rsidRDefault="008A4302" w:rsidP="008B204A">
    <w:pPr>
      <w:pStyle w:val="Cabealho"/>
      <w:shd w:val="clear" w:color="auto" w:fill="FFFFFF" w:themeFill="background1"/>
      <w:tabs>
        <w:tab w:val="clear" w:pos="4252"/>
        <w:tab w:val="left" w:pos="2127"/>
      </w:tabs>
      <w:rPr>
        <w:sz w:val="48"/>
        <w:szCs w:val="48"/>
      </w:rPr>
    </w:pPr>
  </w:p>
  <w:p w14:paraId="0C222D9F" w14:textId="646FB01B" w:rsidR="000518A2" w:rsidRPr="008B204A" w:rsidRDefault="00340863" w:rsidP="008B204A">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0518A2" w:rsidRDefault="000518A2" w:rsidP="00103EAE">
    <w:pPr>
      <w:pStyle w:val="Cabealho"/>
      <w:tabs>
        <w:tab w:val="left" w:pos="3140"/>
      </w:tabs>
      <w:rPr>
        <w:sz w:val="22"/>
        <w:szCs w:val="22"/>
      </w:rPr>
    </w:pPr>
  </w:p>
  <w:p w14:paraId="49301D46" w14:textId="77777777" w:rsidR="008A4302" w:rsidRPr="00DB1FB9" w:rsidRDefault="008A4302"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16"/>
  </w:num>
  <w:num w:numId="10" w16cid:durableId="138613587">
    <w:abstractNumId w:val="11"/>
  </w:num>
  <w:num w:numId="11" w16cid:durableId="293872465">
    <w:abstractNumId w:val="8"/>
  </w:num>
  <w:num w:numId="12" w16cid:durableId="1027871890">
    <w:abstractNumId w:val="7"/>
  </w:num>
  <w:num w:numId="13" w16cid:durableId="44837011">
    <w:abstractNumId w:val="17"/>
  </w:num>
  <w:num w:numId="14" w16cid:durableId="1582986069">
    <w:abstractNumId w:val="6"/>
  </w:num>
  <w:num w:numId="15" w16cid:durableId="439833953">
    <w:abstractNumId w:val="12"/>
  </w:num>
  <w:num w:numId="16" w16cid:durableId="104160159">
    <w:abstractNumId w:val="18"/>
  </w:num>
  <w:num w:numId="17" w16cid:durableId="693464072">
    <w:abstractNumId w:val="13"/>
  </w:num>
  <w:num w:numId="18" w16cid:durableId="1497576074">
    <w:abstractNumId w:val="9"/>
  </w:num>
  <w:num w:numId="19" w16cid:durableId="209185468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5"/>
  </w:num>
  <w:num w:numId="25" w16cid:durableId="17060572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0"/>
  </w:num>
  <w:num w:numId="29" w16cid:durableId="9133181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341AF"/>
    <w:rsid w:val="000518A2"/>
    <w:rsid w:val="00080460"/>
    <w:rsid w:val="00081DE0"/>
    <w:rsid w:val="00083343"/>
    <w:rsid w:val="00085A79"/>
    <w:rsid w:val="00112E34"/>
    <w:rsid w:val="00136CE4"/>
    <w:rsid w:val="002A3A04"/>
    <w:rsid w:val="00340863"/>
    <w:rsid w:val="003D6778"/>
    <w:rsid w:val="00445B92"/>
    <w:rsid w:val="0049789A"/>
    <w:rsid w:val="00593E83"/>
    <w:rsid w:val="005E78BD"/>
    <w:rsid w:val="00645D60"/>
    <w:rsid w:val="00693A48"/>
    <w:rsid w:val="006D397E"/>
    <w:rsid w:val="00742561"/>
    <w:rsid w:val="00771AFA"/>
    <w:rsid w:val="008A4302"/>
    <w:rsid w:val="009169BC"/>
    <w:rsid w:val="00921C62"/>
    <w:rsid w:val="00993631"/>
    <w:rsid w:val="00B3438C"/>
    <w:rsid w:val="00B82D02"/>
    <w:rsid w:val="00BC42D0"/>
    <w:rsid w:val="00C26BD5"/>
    <w:rsid w:val="00C36865"/>
    <w:rsid w:val="00C53B48"/>
    <w:rsid w:val="00C740FE"/>
    <w:rsid w:val="00CB70B5"/>
    <w:rsid w:val="00D853B0"/>
    <w:rsid w:val="00D93E44"/>
    <w:rsid w:val="00E17586"/>
    <w:rsid w:val="00E21D13"/>
    <w:rsid w:val="00EC27B9"/>
    <w:rsid w:val="00EE7134"/>
    <w:rsid w:val="00F05742"/>
    <w:rsid w:val="00F7400B"/>
    <w:rsid w:val="00F87E9F"/>
    <w:rsid w:val="00F9135F"/>
    <w:rsid w:val="00FC2FE7"/>
    <w:rsid w:val="00FE42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2A3A04"/>
    <w:pPr>
      <w:spacing w:after="120"/>
    </w:pPr>
    <w:rPr>
      <w:lang w:val="x-none" w:eastAsia="x-none"/>
    </w:rPr>
  </w:style>
  <w:style w:type="character" w:customStyle="1" w:styleId="CorpodetextoChar">
    <w:name w:val="Corpo de texto Char"/>
    <w:basedOn w:val="Fontepargpadro"/>
    <w:link w:val="Corpodetexto"/>
    <w:uiPriority w:val="99"/>
    <w:semiHidden/>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68</Pages>
  <Words>17522</Words>
  <Characters>94620</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2025-04-01T16:34:00Z</dcterms:created>
  <dcterms:modified xsi:type="dcterms:W3CDTF">2025-04-01T16:34:00Z</dcterms:modified>
</cp:coreProperties>
</file>