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C3A67" w14:textId="7ABF95C6" w:rsidR="0094005E" w:rsidRPr="00966CCF" w:rsidRDefault="000F316F" w:rsidP="00A97E7C">
      <w:pPr>
        <w:pBdr>
          <w:top w:val="single" w:sz="4" w:space="1" w:color="auto"/>
          <w:left w:val="single" w:sz="4" w:space="4" w:color="auto"/>
          <w:bottom w:val="single" w:sz="4" w:space="1" w:color="auto"/>
          <w:right w:val="single" w:sz="4" w:space="4" w:color="auto"/>
        </w:pBdr>
        <w:shd w:val="clear" w:color="auto" w:fill="D9D9D9" w:themeFill="background1" w:themeFillShade="D9"/>
        <w:ind w:left="142" w:right="144"/>
        <w:jc w:val="center"/>
        <w:rPr>
          <w:rFonts w:ascii="Tahoma" w:hAnsi="Tahoma" w:cs="Tahoma"/>
          <w:b/>
          <w:noProof/>
          <w:sz w:val="21"/>
          <w:szCs w:val="21"/>
        </w:rPr>
      </w:pPr>
      <w:r w:rsidRPr="00966CCF">
        <w:rPr>
          <w:rFonts w:ascii="Tahoma" w:hAnsi="Tahoma" w:cs="Tahoma"/>
          <w:b/>
          <w:noProof/>
          <w:sz w:val="21"/>
          <w:szCs w:val="21"/>
        </w:rPr>
        <w:t>INTENÇÃO DE</w:t>
      </w:r>
      <w:r w:rsidRPr="00966CCF">
        <w:rPr>
          <w:rFonts w:ascii="Tahoma" w:hAnsi="Tahoma" w:cs="Tahoma"/>
          <w:b/>
          <w:noProof/>
        </w:rPr>
        <w:t xml:space="preserve"> </w:t>
      </w:r>
      <w:r w:rsidR="008E78C4" w:rsidRPr="00966CCF">
        <w:rPr>
          <w:rFonts w:ascii="Tahoma" w:hAnsi="Tahoma" w:cs="Tahoma"/>
          <w:b/>
          <w:noProof/>
          <w:sz w:val="21"/>
          <w:szCs w:val="21"/>
        </w:rPr>
        <w:t xml:space="preserve">DISPENSA DE </w:t>
      </w:r>
      <w:r w:rsidRPr="00966CCF">
        <w:rPr>
          <w:rFonts w:ascii="Tahoma" w:hAnsi="Tahoma" w:cs="Tahoma"/>
          <w:b/>
          <w:noProof/>
          <w:sz w:val="21"/>
          <w:szCs w:val="21"/>
        </w:rPr>
        <w:t xml:space="preserve">LICITAÇÃO Nº </w:t>
      </w:r>
      <w:r w:rsidR="00481194">
        <w:rPr>
          <w:rFonts w:ascii="Tahoma" w:hAnsi="Tahoma" w:cs="Tahoma"/>
          <w:b/>
          <w:noProof/>
          <w:sz w:val="21"/>
          <w:szCs w:val="21"/>
        </w:rPr>
        <w:t>00</w:t>
      </w:r>
      <w:r w:rsidR="006F120E">
        <w:rPr>
          <w:rFonts w:ascii="Tahoma" w:hAnsi="Tahoma" w:cs="Tahoma"/>
          <w:b/>
          <w:noProof/>
          <w:sz w:val="21"/>
          <w:szCs w:val="21"/>
        </w:rPr>
        <w:t>1</w:t>
      </w:r>
      <w:r w:rsidR="00F030EA" w:rsidRPr="00966CCF">
        <w:rPr>
          <w:rFonts w:ascii="Tahoma" w:hAnsi="Tahoma" w:cs="Tahoma"/>
          <w:b/>
          <w:noProof/>
          <w:sz w:val="21"/>
          <w:szCs w:val="21"/>
        </w:rPr>
        <w:t>/2024</w:t>
      </w:r>
    </w:p>
    <w:p w14:paraId="1AD952B8" w14:textId="3CA69D1B" w:rsidR="000F316F" w:rsidRPr="00966CCF" w:rsidRDefault="000F316F" w:rsidP="00A97E7C">
      <w:pPr>
        <w:pBdr>
          <w:top w:val="single" w:sz="4" w:space="1" w:color="auto"/>
          <w:left w:val="single" w:sz="4" w:space="4" w:color="auto"/>
          <w:bottom w:val="single" w:sz="4" w:space="1" w:color="auto"/>
          <w:right w:val="single" w:sz="4" w:space="4" w:color="auto"/>
        </w:pBdr>
        <w:shd w:val="clear" w:color="auto" w:fill="D9D9D9" w:themeFill="background1" w:themeFillShade="D9"/>
        <w:ind w:left="142" w:right="144"/>
        <w:jc w:val="center"/>
        <w:rPr>
          <w:rFonts w:ascii="Tahoma" w:hAnsi="Tahoma" w:cs="Tahoma"/>
          <w:b/>
          <w:noProof/>
          <w:sz w:val="21"/>
          <w:szCs w:val="21"/>
        </w:rPr>
      </w:pPr>
      <w:r w:rsidRPr="00966CCF">
        <w:rPr>
          <w:rFonts w:ascii="Tahoma" w:hAnsi="Tahoma" w:cs="Tahoma"/>
          <w:b/>
          <w:noProof/>
          <w:sz w:val="21"/>
          <w:szCs w:val="21"/>
        </w:rPr>
        <w:t xml:space="preserve">PROCESSO ADMINISTRATIVO Nº </w:t>
      </w:r>
      <w:r w:rsidR="001F4A28">
        <w:rPr>
          <w:rFonts w:ascii="Tahoma" w:hAnsi="Tahoma" w:cs="Tahoma"/>
          <w:b/>
          <w:noProof/>
          <w:sz w:val="21"/>
          <w:szCs w:val="21"/>
        </w:rPr>
        <w:t>076</w:t>
      </w:r>
      <w:r w:rsidR="00F030EA" w:rsidRPr="00966CCF">
        <w:rPr>
          <w:rFonts w:ascii="Tahoma" w:hAnsi="Tahoma" w:cs="Tahoma"/>
          <w:b/>
          <w:noProof/>
          <w:sz w:val="21"/>
          <w:szCs w:val="21"/>
        </w:rPr>
        <w:t>/2024</w:t>
      </w:r>
    </w:p>
    <w:p w14:paraId="1E471365" w14:textId="77777777" w:rsidR="0094005E" w:rsidRPr="00966CCF" w:rsidRDefault="0003592E" w:rsidP="00A97E7C">
      <w:pPr>
        <w:pBdr>
          <w:top w:val="single" w:sz="4" w:space="1" w:color="auto"/>
          <w:left w:val="single" w:sz="4" w:space="4" w:color="auto"/>
          <w:bottom w:val="single" w:sz="4" w:space="1" w:color="auto"/>
          <w:right w:val="single" w:sz="4" w:space="4" w:color="auto"/>
        </w:pBdr>
        <w:shd w:val="clear" w:color="auto" w:fill="D9D9D9" w:themeFill="background1" w:themeFillShade="D9"/>
        <w:ind w:left="142" w:right="144"/>
        <w:jc w:val="center"/>
        <w:rPr>
          <w:rFonts w:ascii="Tahoma" w:hAnsi="Tahoma" w:cs="Tahoma"/>
          <w:b/>
          <w:noProof/>
          <w:sz w:val="21"/>
          <w:szCs w:val="21"/>
        </w:rPr>
      </w:pPr>
      <w:r w:rsidRPr="00966CCF">
        <w:rPr>
          <w:rFonts w:ascii="Tahoma" w:hAnsi="Tahoma" w:cs="Tahoma"/>
          <w:b/>
          <w:noProof/>
          <w:sz w:val="21"/>
          <w:szCs w:val="21"/>
        </w:rPr>
        <w:t>FUNDAMEN</w:t>
      </w:r>
      <w:r w:rsidR="00C46C7D" w:rsidRPr="00966CCF">
        <w:rPr>
          <w:rFonts w:ascii="Tahoma" w:hAnsi="Tahoma" w:cs="Tahoma"/>
          <w:b/>
          <w:noProof/>
          <w:sz w:val="21"/>
          <w:szCs w:val="21"/>
        </w:rPr>
        <w:t xml:space="preserve">TO LEGAL: ART. Nº 75, INCISO </w:t>
      </w:r>
      <w:r w:rsidR="00851371" w:rsidRPr="00966CCF">
        <w:rPr>
          <w:rFonts w:ascii="Tahoma" w:hAnsi="Tahoma" w:cs="Tahoma"/>
          <w:b/>
          <w:noProof/>
          <w:sz w:val="21"/>
          <w:szCs w:val="21"/>
        </w:rPr>
        <w:t>I</w:t>
      </w:r>
      <w:r w:rsidR="00C46C7D" w:rsidRPr="00966CCF">
        <w:rPr>
          <w:rFonts w:ascii="Tahoma" w:hAnsi="Tahoma" w:cs="Tahoma"/>
          <w:b/>
          <w:noProof/>
          <w:sz w:val="21"/>
          <w:szCs w:val="21"/>
        </w:rPr>
        <w:t xml:space="preserve">I </w:t>
      </w:r>
      <w:r w:rsidRPr="00966CCF">
        <w:rPr>
          <w:rFonts w:ascii="Tahoma" w:hAnsi="Tahoma" w:cs="Tahoma"/>
          <w:b/>
          <w:noProof/>
          <w:sz w:val="21"/>
          <w:szCs w:val="21"/>
        </w:rPr>
        <w:t>DA LEI 14.133/2021</w:t>
      </w:r>
    </w:p>
    <w:p w14:paraId="0321DCC7" w14:textId="004973BB" w:rsidR="0094005E" w:rsidRPr="00966CCF" w:rsidRDefault="00F030EA" w:rsidP="006D0034">
      <w:pPr>
        <w:spacing w:line="276" w:lineRule="auto"/>
        <w:jc w:val="both"/>
        <w:rPr>
          <w:rFonts w:ascii="Tahoma" w:hAnsi="Tahoma" w:cs="Tahoma"/>
          <w:b/>
          <w:noProof/>
          <w:sz w:val="21"/>
          <w:szCs w:val="21"/>
        </w:rPr>
      </w:pPr>
      <w:r w:rsidRPr="00966CCF">
        <w:rPr>
          <w:rFonts w:ascii="Tahoma" w:hAnsi="Tahoma" w:cs="Tahoma"/>
          <w:b/>
        </w:rPr>
        <w:t>O MUNICÍPIO DE JAMBEIRO</w:t>
      </w:r>
      <w:r w:rsidRPr="00966CCF">
        <w:rPr>
          <w:rFonts w:ascii="Tahoma" w:hAnsi="Tahoma" w:cs="Tahoma"/>
        </w:rPr>
        <w:t xml:space="preserve">, inscrito no CNPJ sob o nº 45.190.824/0001-00, sediada a Rua </w:t>
      </w:r>
      <w:proofErr w:type="spellStart"/>
      <w:r w:rsidRPr="00966CCF">
        <w:rPr>
          <w:rFonts w:ascii="Tahoma" w:hAnsi="Tahoma" w:cs="Tahoma"/>
        </w:rPr>
        <w:t>Cel</w:t>
      </w:r>
      <w:proofErr w:type="spellEnd"/>
      <w:r w:rsidRPr="00966CCF">
        <w:rPr>
          <w:rFonts w:ascii="Tahoma" w:hAnsi="Tahoma" w:cs="Tahoma"/>
        </w:rPr>
        <w:t xml:space="preserve"> João Franco de Camargo, 80 – Centro, Jambeiro, estado de São Paulo, por intermédio do Excelentíssimo Prefeito Municipal, Sr. </w:t>
      </w:r>
      <w:r w:rsidRPr="00966CCF">
        <w:rPr>
          <w:rFonts w:ascii="Tahoma" w:hAnsi="Tahoma" w:cs="Tahoma"/>
          <w:b/>
        </w:rPr>
        <w:t>CARLOS ALBERTO DE SOUZA</w:t>
      </w:r>
      <w:r w:rsidR="00C46C7D" w:rsidRPr="00966CCF">
        <w:rPr>
          <w:rFonts w:ascii="Tahoma" w:hAnsi="Tahoma" w:cs="Tahoma"/>
          <w:color w:val="000000"/>
          <w:sz w:val="21"/>
          <w:szCs w:val="21"/>
        </w:rPr>
        <w:t>, adiante designada</w:t>
      </w:r>
      <w:r w:rsidR="00C46C7D" w:rsidRPr="00966CCF">
        <w:rPr>
          <w:rFonts w:ascii="Tahoma" w:hAnsi="Tahoma" w:cs="Tahoma"/>
          <w:bCs/>
          <w:sz w:val="21"/>
          <w:szCs w:val="21"/>
        </w:rPr>
        <w:t xml:space="preserve"> </w:t>
      </w:r>
      <w:r w:rsidR="00C46C7D" w:rsidRPr="00966CCF">
        <w:rPr>
          <w:rFonts w:ascii="Tahoma" w:hAnsi="Tahoma" w:cs="Tahoma"/>
          <w:b/>
          <w:color w:val="000000"/>
          <w:sz w:val="21"/>
          <w:szCs w:val="21"/>
        </w:rPr>
        <w:t>CONTRATANTE</w:t>
      </w:r>
      <w:r w:rsidR="00C46C7D" w:rsidRPr="00966CCF">
        <w:rPr>
          <w:rFonts w:ascii="Tahoma" w:hAnsi="Tahoma" w:cs="Tahoma"/>
          <w:color w:val="000000"/>
          <w:sz w:val="21"/>
          <w:szCs w:val="21"/>
        </w:rPr>
        <w:t xml:space="preserve">, por intermédio da Comissão Permanente de Licitação, vem abrir o presente processo de </w:t>
      </w:r>
      <w:r w:rsidR="00C46C7D" w:rsidRPr="00966CCF">
        <w:rPr>
          <w:rFonts w:ascii="Tahoma" w:hAnsi="Tahoma" w:cs="Tahoma"/>
          <w:b/>
          <w:color w:val="000000"/>
          <w:sz w:val="21"/>
          <w:szCs w:val="21"/>
        </w:rPr>
        <w:t xml:space="preserve">DISPENSA nº </w:t>
      </w:r>
      <w:r w:rsidR="001F4A28">
        <w:rPr>
          <w:rFonts w:ascii="Tahoma" w:hAnsi="Tahoma" w:cs="Tahoma"/>
          <w:b/>
          <w:color w:val="000000"/>
          <w:sz w:val="21"/>
          <w:szCs w:val="21"/>
        </w:rPr>
        <w:t>002</w:t>
      </w:r>
      <w:r w:rsidRPr="00966CCF">
        <w:rPr>
          <w:rFonts w:ascii="Tahoma" w:hAnsi="Tahoma" w:cs="Tahoma"/>
          <w:b/>
          <w:color w:val="000000"/>
          <w:sz w:val="21"/>
          <w:szCs w:val="21"/>
        </w:rPr>
        <w:t>/2024</w:t>
      </w:r>
      <w:r w:rsidR="00C46C7D" w:rsidRPr="00966CCF">
        <w:rPr>
          <w:rFonts w:ascii="Tahoma" w:hAnsi="Tahoma" w:cs="Tahoma"/>
          <w:color w:val="000000"/>
          <w:sz w:val="21"/>
          <w:szCs w:val="21"/>
        </w:rPr>
        <w:t xml:space="preserve">, objetivando a </w:t>
      </w:r>
      <w:r w:rsidR="001F4A28">
        <w:rPr>
          <w:rFonts w:ascii="Tahoma" w:hAnsi="Tahoma" w:cs="Tahoma"/>
          <w:b/>
        </w:rPr>
        <w:t xml:space="preserve">COMPRA DE MEDICAMENTOS PARA PACIENTES CONFORME RELATÓRIO SOCIAL </w:t>
      </w:r>
      <w:r w:rsidR="0072299E" w:rsidRPr="00966CCF">
        <w:rPr>
          <w:rFonts w:ascii="Tahoma" w:hAnsi="Tahoma" w:cs="Tahoma"/>
          <w:b/>
          <w:sz w:val="21"/>
          <w:szCs w:val="21"/>
        </w:rPr>
        <w:t>, COM FUNDAMENTO LEGAL NO ART. 75, II, §3º DA LEI 14.133 DE 01/04/2021</w:t>
      </w:r>
      <w:r w:rsidR="005E58DB" w:rsidRPr="00966CCF">
        <w:rPr>
          <w:rFonts w:ascii="Tahoma" w:hAnsi="Tahoma" w:cs="Tahoma"/>
          <w:b/>
          <w:sz w:val="21"/>
          <w:szCs w:val="21"/>
        </w:rPr>
        <w:t xml:space="preserve">, </w:t>
      </w:r>
      <w:r w:rsidR="008E78C4" w:rsidRPr="00966CCF">
        <w:rPr>
          <w:rFonts w:ascii="Tahoma" w:hAnsi="Tahoma" w:cs="Tahoma"/>
          <w:noProof/>
          <w:sz w:val="21"/>
          <w:szCs w:val="21"/>
        </w:rPr>
        <w:t xml:space="preserve">torna público </w:t>
      </w:r>
      <w:r w:rsidR="00C46C7D" w:rsidRPr="00966CCF">
        <w:rPr>
          <w:rFonts w:ascii="Tahoma" w:hAnsi="Tahoma" w:cs="Tahoma"/>
          <w:noProof/>
          <w:sz w:val="21"/>
          <w:szCs w:val="21"/>
        </w:rPr>
        <w:t xml:space="preserve">a Intenção de Dispensa de Licitação </w:t>
      </w:r>
      <w:r w:rsidR="00C46C7D" w:rsidRPr="00966CCF">
        <w:rPr>
          <w:rFonts w:ascii="Tahoma" w:hAnsi="Tahoma" w:cs="Tahoma"/>
          <w:color w:val="000000"/>
          <w:sz w:val="21"/>
          <w:szCs w:val="21"/>
        </w:rPr>
        <w:t> para obter propostas adicionais de eventuais interessados, devendo ser selecionada a proposta mais vantajosa, cujo c</w:t>
      </w:r>
      <w:r w:rsidR="008E78C4" w:rsidRPr="00966CCF">
        <w:rPr>
          <w:rFonts w:ascii="Tahoma" w:hAnsi="Tahoma" w:cs="Tahoma"/>
          <w:noProof/>
          <w:sz w:val="21"/>
          <w:szCs w:val="21"/>
        </w:rPr>
        <w:t xml:space="preserve">ritério de julgamento </w:t>
      </w:r>
      <w:r w:rsidR="00C46C7D" w:rsidRPr="00966CCF">
        <w:rPr>
          <w:rFonts w:ascii="Tahoma" w:hAnsi="Tahoma" w:cs="Tahoma"/>
          <w:noProof/>
          <w:sz w:val="21"/>
          <w:szCs w:val="21"/>
        </w:rPr>
        <w:t xml:space="preserve">será </w:t>
      </w:r>
      <w:r w:rsidR="008E78C4" w:rsidRPr="00966CCF">
        <w:rPr>
          <w:rFonts w:ascii="Tahoma" w:hAnsi="Tahoma" w:cs="Tahoma"/>
          <w:noProof/>
          <w:sz w:val="21"/>
          <w:szCs w:val="21"/>
        </w:rPr>
        <w:t xml:space="preserve">MENOR PREÇO </w:t>
      </w:r>
      <w:r w:rsidR="00CB50AF" w:rsidRPr="00966CCF">
        <w:rPr>
          <w:rFonts w:ascii="Tahoma" w:hAnsi="Tahoma" w:cs="Tahoma"/>
          <w:noProof/>
          <w:sz w:val="21"/>
          <w:szCs w:val="21"/>
        </w:rPr>
        <w:t>GLOBAL</w:t>
      </w:r>
      <w:r w:rsidR="008E78C4" w:rsidRPr="00966CCF">
        <w:rPr>
          <w:rFonts w:ascii="Tahoma" w:hAnsi="Tahoma" w:cs="Tahoma"/>
          <w:noProof/>
          <w:sz w:val="21"/>
          <w:szCs w:val="21"/>
        </w:rPr>
        <w:t>, nos termos Art</w:t>
      </w:r>
      <w:r w:rsidR="00101843" w:rsidRPr="00966CCF">
        <w:rPr>
          <w:rFonts w:ascii="Tahoma" w:hAnsi="Tahoma" w:cs="Tahoma"/>
          <w:noProof/>
          <w:sz w:val="21"/>
          <w:szCs w:val="21"/>
        </w:rPr>
        <w:t>. n</w:t>
      </w:r>
      <w:r w:rsidR="008E78C4" w:rsidRPr="00966CCF">
        <w:rPr>
          <w:rFonts w:ascii="Tahoma" w:hAnsi="Tahoma" w:cs="Tahoma"/>
          <w:noProof/>
          <w:sz w:val="21"/>
          <w:szCs w:val="21"/>
        </w:rPr>
        <w:t>º 75, inciso I</w:t>
      </w:r>
      <w:r w:rsidR="00851371" w:rsidRPr="00966CCF">
        <w:rPr>
          <w:rFonts w:ascii="Tahoma" w:hAnsi="Tahoma" w:cs="Tahoma"/>
          <w:noProof/>
          <w:sz w:val="21"/>
          <w:szCs w:val="21"/>
        </w:rPr>
        <w:t>I</w:t>
      </w:r>
      <w:r w:rsidR="008E78C4" w:rsidRPr="00966CCF">
        <w:rPr>
          <w:rFonts w:ascii="Tahoma" w:hAnsi="Tahoma" w:cs="Tahoma"/>
          <w:noProof/>
          <w:sz w:val="21"/>
          <w:szCs w:val="21"/>
        </w:rPr>
        <w:t xml:space="preserve"> da Lei 14.133/2021, e as exigências estabelecidas neste Edital, conforme os critérios e procedimentos a seguir definidos, objetivando obter a melhor proposta, observadas as datas e horários discriminados a seguir:</w:t>
      </w:r>
    </w:p>
    <w:p w14:paraId="451F7584" w14:textId="77777777" w:rsidR="0094005E" w:rsidRPr="00966CCF" w:rsidRDefault="0094005E" w:rsidP="0003592E">
      <w:pPr>
        <w:pStyle w:val="Corpodetexto"/>
        <w:rPr>
          <w:rFonts w:ascii="Tahoma" w:hAnsi="Tahoma" w:cs="Tahoma"/>
          <w:noProof/>
          <w:sz w:val="21"/>
          <w:szCs w:val="21"/>
        </w:rPr>
      </w:pPr>
    </w:p>
    <w:tbl>
      <w:tblPr>
        <w:tblStyle w:val="TableNormal"/>
        <w:tblW w:w="94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8"/>
        <w:gridCol w:w="5061"/>
      </w:tblGrid>
      <w:tr w:rsidR="008A5D6E" w:rsidRPr="00966CCF" w14:paraId="52C1806A" w14:textId="77777777" w:rsidTr="00D32C57">
        <w:trPr>
          <w:trHeight w:val="411"/>
        </w:trPr>
        <w:tc>
          <w:tcPr>
            <w:tcW w:w="43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2EC1DC6" w14:textId="77777777" w:rsidR="008A5D6E" w:rsidRPr="00966CCF" w:rsidRDefault="008A5D6E">
            <w:pPr>
              <w:pStyle w:val="TableParagraph"/>
              <w:rPr>
                <w:rFonts w:ascii="Tahoma" w:hAnsi="Tahoma" w:cs="Tahoma"/>
                <w:b/>
                <w:noProof/>
                <w:sz w:val="21"/>
                <w:szCs w:val="21"/>
                <w:lang w:val="en-US"/>
              </w:rPr>
            </w:pPr>
            <w:r w:rsidRPr="00966CCF">
              <w:rPr>
                <w:rFonts w:ascii="Tahoma" w:hAnsi="Tahoma" w:cs="Tahoma"/>
                <w:b/>
                <w:noProof/>
                <w:sz w:val="21"/>
                <w:szCs w:val="21"/>
                <w:lang w:val="en-US"/>
              </w:rPr>
              <w:t>DATA LIMITE PARA APRESENTAÇÃO DA</w:t>
            </w:r>
          </w:p>
          <w:p w14:paraId="173F1717" w14:textId="77777777" w:rsidR="008A5D6E" w:rsidRPr="00966CCF" w:rsidRDefault="008A5D6E">
            <w:pPr>
              <w:pStyle w:val="TableParagraph"/>
              <w:rPr>
                <w:rFonts w:ascii="Tahoma" w:hAnsi="Tahoma" w:cs="Tahoma"/>
                <w:b/>
                <w:noProof/>
                <w:sz w:val="21"/>
                <w:szCs w:val="21"/>
                <w:lang w:val="en-US"/>
              </w:rPr>
            </w:pPr>
            <w:r w:rsidRPr="00966CCF">
              <w:rPr>
                <w:rFonts w:ascii="Tahoma" w:hAnsi="Tahoma" w:cs="Tahoma"/>
                <w:b/>
                <w:noProof/>
                <w:sz w:val="21"/>
                <w:szCs w:val="21"/>
                <w:lang w:val="en-US"/>
              </w:rPr>
              <w:t>PROPOSTAS E DOCUMENTAÇÃO:</w:t>
            </w:r>
          </w:p>
        </w:tc>
        <w:tc>
          <w:tcPr>
            <w:tcW w:w="5061" w:type="dxa"/>
            <w:tcBorders>
              <w:top w:val="single" w:sz="4" w:space="0" w:color="000000"/>
              <w:left w:val="single" w:sz="4" w:space="0" w:color="000000"/>
              <w:bottom w:val="single" w:sz="4" w:space="0" w:color="000000"/>
              <w:right w:val="single" w:sz="4" w:space="0" w:color="000000"/>
            </w:tcBorders>
            <w:vAlign w:val="center"/>
            <w:hideMark/>
          </w:tcPr>
          <w:p w14:paraId="6A657EE1" w14:textId="67E0F0CB" w:rsidR="008A5D6E" w:rsidRPr="00966CCF" w:rsidRDefault="0067784F" w:rsidP="00211EAF">
            <w:pPr>
              <w:pStyle w:val="TableParagraph"/>
              <w:jc w:val="center"/>
              <w:rPr>
                <w:rFonts w:ascii="Tahoma" w:hAnsi="Tahoma" w:cs="Tahoma"/>
                <w:b/>
                <w:i/>
                <w:noProof/>
                <w:sz w:val="21"/>
                <w:szCs w:val="21"/>
                <w:lang w:val="en-US"/>
              </w:rPr>
            </w:pPr>
            <w:r>
              <w:rPr>
                <w:rFonts w:ascii="Tahoma" w:hAnsi="Tahoma" w:cs="Tahoma"/>
                <w:b/>
                <w:i/>
                <w:noProof/>
                <w:sz w:val="21"/>
                <w:szCs w:val="21"/>
                <w:lang w:val="en-US"/>
              </w:rPr>
              <w:t>07</w:t>
            </w:r>
            <w:r w:rsidR="001F4A28">
              <w:rPr>
                <w:rFonts w:ascii="Tahoma" w:hAnsi="Tahoma" w:cs="Tahoma"/>
                <w:b/>
                <w:i/>
                <w:noProof/>
                <w:sz w:val="21"/>
                <w:szCs w:val="21"/>
                <w:lang w:val="en-US"/>
              </w:rPr>
              <w:t>/0</w:t>
            </w:r>
            <w:r w:rsidR="00481194">
              <w:rPr>
                <w:rFonts w:ascii="Tahoma" w:hAnsi="Tahoma" w:cs="Tahoma"/>
                <w:b/>
                <w:i/>
                <w:noProof/>
                <w:sz w:val="21"/>
                <w:szCs w:val="21"/>
                <w:lang w:val="en-US"/>
              </w:rPr>
              <w:t>2</w:t>
            </w:r>
            <w:r w:rsidR="001F4A28">
              <w:rPr>
                <w:rFonts w:ascii="Tahoma" w:hAnsi="Tahoma" w:cs="Tahoma"/>
                <w:b/>
                <w:i/>
                <w:noProof/>
                <w:sz w:val="21"/>
                <w:szCs w:val="21"/>
                <w:lang w:val="en-US"/>
              </w:rPr>
              <w:t>/2024</w:t>
            </w:r>
          </w:p>
        </w:tc>
      </w:tr>
      <w:tr w:rsidR="008A5D6E" w:rsidRPr="00966CCF" w14:paraId="24D25000" w14:textId="77777777" w:rsidTr="00D32C57">
        <w:trPr>
          <w:trHeight w:val="411"/>
        </w:trPr>
        <w:tc>
          <w:tcPr>
            <w:tcW w:w="43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46833F4" w14:textId="77777777" w:rsidR="008A5D6E" w:rsidRPr="00966CCF" w:rsidRDefault="008A5D6E">
            <w:pPr>
              <w:pStyle w:val="TableParagraph"/>
              <w:rPr>
                <w:rFonts w:ascii="Tahoma" w:hAnsi="Tahoma" w:cs="Tahoma"/>
                <w:b/>
                <w:noProof/>
                <w:sz w:val="21"/>
                <w:szCs w:val="21"/>
                <w:lang w:val="en-US"/>
              </w:rPr>
            </w:pPr>
            <w:r w:rsidRPr="00966CCF">
              <w:rPr>
                <w:rFonts w:ascii="Tahoma" w:hAnsi="Tahoma" w:cs="Tahoma"/>
                <w:b/>
                <w:noProof/>
                <w:sz w:val="21"/>
                <w:szCs w:val="21"/>
                <w:lang w:val="en-US"/>
              </w:rPr>
              <w:t>REFERÊNCIAS DE HORÁRIO:</w:t>
            </w:r>
          </w:p>
        </w:tc>
        <w:tc>
          <w:tcPr>
            <w:tcW w:w="5061" w:type="dxa"/>
            <w:tcBorders>
              <w:top w:val="single" w:sz="4" w:space="0" w:color="000000"/>
              <w:left w:val="single" w:sz="4" w:space="0" w:color="000000"/>
              <w:bottom w:val="single" w:sz="4" w:space="0" w:color="000000"/>
              <w:right w:val="single" w:sz="4" w:space="0" w:color="000000"/>
            </w:tcBorders>
            <w:vAlign w:val="center"/>
            <w:hideMark/>
          </w:tcPr>
          <w:p w14:paraId="0C9E027E" w14:textId="32C619C2" w:rsidR="008A5D6E" w:rsidRPr="00966CCF" w:rsidRDefault="001F4A28">
            <w:pPr>
              <w:pStyle w:val="TableParagraph"/>
              <w:jc w:val="center"/>
              <w:rPr>
                <w:rFonts w:ascii="Tahoma" w:hAnsi="Tahoma" w:cs="Tahoma"/>
                <w:noProof/>
                <w:sz w:val="21"/>
                <w:szCs w:val="21"/>
                <w:lang w:val="en-US"/>
              </w:rPr>
            </w:pPr>
            <w:r>
              <w:rPr>
                <w:rFonts w:ascii="Tahoma" w:hAnsi="Tahoma" w:cs="Tahoma"/>
                <w:noProof/>
                <w:sz w:val="21"/>
                <w:szCs w:val="21"/>
                <w:lang w:val="en-US"/>
              </w:rPr>
              <w:t>23:59</w:t>
            </w:r>
          </w:p>
        </w:tc>
      </w:tr>
      <w:tr w:rsidR="008A5D6E" w:rsidRPr="00966CCF" w14:paraId="57C0F051" w14:textId="77777777" w:rsidTr="00D32C57">
        <w:trPr>
          <w:trHeight w:val="411"/>
        </w:trPr>
        <w:tc>
          <w:tcPr>
            <w:tcW w:w="43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353DAA1" w14:textId="77777777" w:rsidR="008A5D6E" w:rsidRPr="00966CCF" w:rsidRDefault="008A5D6E">
            <w:pPr>
              <w:pStyle w:val="TableParagraph"/>
              <w:rPr>
                <w:rFonts w:ascii="Tahoma" w:hAnsi="Tahoma" w:cs="Tahoma"/>
                <w:b/>
                <w:noProof/>
                <w:sz w:val="21"/>
                <w:szCs w:val="21"/>
                <w:lang w:val="en-US"/>
              </w:rPr>
            </w:pPr>
            <w:r w:rsidRPr="00966CCF">
              <w:rPr>
                <w:rFonts w:ascii="Tahoma" w:hAnsi="Tahoma" w:cs="Tahoma"/>
                <w:b/>
                <w:noProof/>
                <w:sz w:val="21"/>
                <w:szCs w:val="21"/>
                <w:lang w:val="en-US"/>
              </w:rPr>
              <w:t>ENDEREÇO ELETRÔNICO PARA ENVIO DA</w:t>
            </w:r>
          </w:p>
          <w:p w14:paraId="32F72908" w14:textId="77777777" w:rsidR="008A5D6E" w:rsidRPr="00966CCF" w:rsidRDefault="008A5D6E">
            <w:pPr>
              <w:pStyle w:val="TableParagraph"/>
              <w:rPr>
                <w:rFonts w:ascii="Tahoma" w:hAnsi="Tahoma" w:cs="Tahoma"/>
                <w:b/>
                <w:noProof/>
                <w:sz w:val="21"/>
                <w:szCs w:val="21"/>
                <w:lang w:val="en-US"/>
              </w:rPr>
            </w:pPr>
            <w:r w:rsidRPr="00966CCF">
              <w:rPr>
                <w:rFonts w:ascii="Tahoma" w:hAnsi="Tahoma" w:cs="Tahoma"/>
                <w:b/>
                <w:noProof/>
                <w:sz w:val="21"/>
                <w:szCs w:val="21"/>
                <w:lang w:val="en-US"/>
              </w:rPr>
              <w:t>PROPOSTAS E DOCUMENTAÇÃO:</w:t>
            </w:r>
          </w:p>
        </w:tc>
        <w:tc>
          <w:tcPr>
            <w:tcW w:w="5061" w:type="dxa"/>
            <w:tcBorders>
              <w:top w:val="single" w:sz="4" w:space="0" w:color="000000"/>
              <w:left w:val="single" w:sz="4" w:space="0" w:color="000000"/>
              <w:bottom w:val="single" w:sz="4" w:space="0" w:color="000000"/>
              <w:right w:val="single" w:sz="4" w:space="0" w:color="000000"/>
            </w:tcBorders>
            <w:vAlign w:val="center"/>
            <w:hideMark/>
          </w:tcPr>
          <w:p w14:paraId="1EAB0BC4" w14:textId="4D8893CE" w:rsidR="00F030EA" w:rsidRPr="00966CCF" w:rsidRDefault="006C5C4B" w:rsidP="0072299E">
            <w:pPr>
              <w:pStyle w:val="TableParagraph"/>
              <w:jc w:val="center"/>
              <w:rPr>
                <w:rFonts w:ascii="Tahoma" w:hAnsi="Tahoma" w:cs="Tahoma"/>
              </w:rPr>
            </w:pPr>
            <w:hyperlink r:id="rId8" w:history="1">
              <w:r w:rsidR="00F030EA" w:rsidRPr="00966CCF">
                <w:rPr>
                  <w:rStyle w:val="Hyperlink"/>
                  <w:rFonts w:ascii="Tahoma" w:hAnsi="Tahoma" w:cs="Tahoma"/>
                </w:rPr>
                <w:t>https://jambeiro.1doc.com.br/atendimento</w:t>
              </w:r>
            </w:hyperlink>
          </w:p>
          <w:p w14:paraId="18322BA4" w14:textId="5C44BF5F" w:rsidR="008A5D6E" w:rsidRPr="00966CCF" w:rsidRDefault="0072299E" w:rsidP="0072299E">
            <w:pPr>
              <w:pStyle w:val="TableParagraph"/>
              <w:jc w:val="center"/>
              <w:rPr>
                <w:rFonts w:ascii="Tahoma" w:hAnsi="Tahoma" w:cs="Tahoma"/>
                <w:noProof/>
                <w:sz w:val="21"/>
                <w:szCs w:val="21"/>
                <w:lang w:val="en-US"/>
              </w:rPr>
            </w:pPr>
            <w:r w:rsidRPr="00966CCF">
              <w:rPr>
                <w:rFonts w:ascii="Tahoma" w:hAnsi="Tahoma" w:cs="Tahoma"/>
                <w:b/>
                <w:noProof/>
                <w:color w:val="FF0000"/>
                <w:sz w:val="21"/>
                <w:szCs w:val="21"/>
                <w:lang w:val="en-US"/>
              </w:rPr>
              <w:t>A</w:t>
            </w:r>
            <w:r w:rsidRPr="00966CCF">
              <w:rPr>
                <w:rFonts w:ascii="Tahoma" w:hAnsi="Tahoma" w:cs="Tahoma"/>
                <w:b/>
                <w:noProof/>
                <w:color w:val="FF0000"/>
                <w:sz w:val="20"/>
                <w:szCs w:val="20"/>
                <w:lang w:val="en-US"/>
              </w:rPr>
              <w:t xml:space="preserve">ssunto: </w:t>
            </w:r>
            <w:r w:rsidR="00F030EA" w:rsidRPr="00966CCF">
              <w:rPr>
                <w:rFonts w:ascii="Tahoma" w:hAnsi="Tahoma" w:cs="Tahoma"/>
                <w:b/>
                <w:noProof/>
                <w:color w:val="FF0000"/>
                <w:sz w:val="21"/>
                <w:szCs w:val="21"/>
                <w:lang w:val="en-US"/>
              </w:rPr>
              <w:t>Propostas Adicionais Dispensa de Licitação</w:t>
            </w:r>
          </w:p>
        </w:tc>
      </w:tr>
      <w:tr w:rsidR="008A5D6E" w:rsidRPr="00966CCF" w14:paraId="4A0D95A7" w14:textId="77777777" w:rsidTr="00D32C57">
        <w:trPr>
          <w:trHeight w:val="411"/>
        </w:trPr>
        <w:tc>
          <w:tcPr>
            <w:tcW w:w="43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FD0470B" w14:textId="77777777" w:rsidR="008A5D6E" w:rsidRPr="00966CCF" w:rsidRDefault="008A5D6E">
            <w:pPr>
              <w:pStyle w:val="TableParagraph"/>
              <w:rPr>
                <w:rFonts w:ascii="Tahoma" w:hAnsi="Tahoma" w:cs="Tahoma"/>
                <w:b/>
                <w:noProof/>
                <w:sz w:val="21"/>
                <w:szCs w:val="21"/>
                <w:lang w:val="en-US"/>
              </w:rPr>
            </w:pPr>
            <w:r w:rsidRPr="00966CCF">
              <w:rPr>
                <w:rFonts w:ascii="Tahoma" w:hAnsi="Tahoma" w:cs="Tahoma"/>
                <w:b/>
                <w:noProof/>
                <w:sz w:val="21"/>
                <w:szCs w:val="21"/>
                <w:lang w:val="en-US"/>
              </w:rPr>
              <w:t>LINK DO EDITAL:</w:t>
            </w:r>
          </w:p>
        </w:tc>
        <w:tc>
          <w:tcPr>
            <w:tcW w:w="5061" w:type="dxa"/>
            <w:tcBorders>
              <w:top w:val="single" w:sz="4" w:space="0" w:color="000000"/>
              <w:left w:val="single" w:sz="4" w:space="0" w:color="000000"/>
              <w:bottom w:val="single" w:sz="4" w:space="0" w:color="000000"/>
              <w:right w:val="single" w:sz="4" w:space="0" w:color="000000"/>
            </w:tcBorders>
            <w:vAlign w:val="center"/>
            <w:hideMark/>
          </w:tcPr>
          <w:p w14:paraId="2FA55EBF" w14:textId="2BAC7FD1" w:rsidR="008A5D6E" w:rsidRPr="00966CCF" w:rsidRDefault="006C5C4B" w:rsidP="00F030EA">
            <w:pPr>
              <w:pStyle w:val="TableParagraph"/>
              <w:jc w:val="center"/>
              <w:rPr>
                <w:rFonts w:ascii="Tahoma" w:hAnsi="Tahoma" w:cs="Tahoma"/>
              </w:rPr>
            </w:pPr>
            <w:hyperlink r:id="rId9" w:history="1">
              <w:r w:rsidR="00F030EA" w:rsidRPr="00966CCF">
                <w:rPr>
                  <w:rStyle w:val="Hyperlink"/>
                  <w:rFonts w:ascii="Tahoma" w:hAnsi="Tahoma" w:cs="Tahoma"/>
                </w:rPr>
                <w:t>https://jambeiro.sp.gov.br/licitacoes</w:t>
              </w:r>
            </w:hyperlink>
          </w:p>
          <w:p w14:paraId="14422EE4" w14:textId="61BD20EF" w:rsidR="00F030EA" w:rsidRPr="00966CCF" w:rsidRDefault="00F030EA" w:rsidP="00F030EA">
            <w:pPr>
              <w:pStyle w:val="TableParagraph"/>
              <w:rPr>
                <w:rFonts w:ascii="Tahoma" w:hAnsi="Tahoma" w:cs="Tahoma"/>
                <w:noProof/>
                <w:sz w:val="21"/>
                <w:szCs w:val="21"/>
                <w:lang w:val="en-US"/>
              </w:rPr>
            </w:pPr>
          </w:p>
        </w:tc>
      </w:tr>
    </w:tbl>
    <w:p w14:paraId="6E210625" w14:textId="77777777" w:rsidR="008A5D6E" w:rsidRPr="00966CCF" w:rsidRDefault="008A5D6E" w:rsidP="0003592E">
      <w:pPr>
        <w:pStyle w:val="Corpodetexto"/>
        <w:rPr>
          <w:rFonts w:ascii="Tahoma" w:hAnsi="Tahoma" w:cs="Tahoma"/>
          <w:noProof/>
          <w:sz w:val="21"/>
          <w:szCs w:val="21"/>
        </w:rPr>
      </w:pPr>
    </w:p>
    <w:p w14:paraId="03F5B4C7" w14:textId="77777777" w:rsidR="0094005E" w:rsidRPr="00966CCF" w:rsidRDefault="008E78C4" w:rsidP="00D81591">
      <w:pPr>
        <w:pStyle w:val="Ttulo1"/>
        <w:numPr>
          <w:ilvl w:val="0"/>
          <w:numId w:val="2"/>
        </w:numPr>
        <w:shd w:val="clear" w:color="auto" w:fill="FFFFFF" w:themeFill="background1"/>
        <w:tabs>
          <w:tab w:val="left" w:pos="284"/>
        </w:tabs>
        <w:ind w:left="0" w:hanging="11"/>
        <w:jc w:val="both"/>
        <w:rPr>
          <w:rFonts w:ascii="Tahoma" w:hAnsi="Tahoma" w:cs="Tahoma"/>
          <w:noProof/>
          <w:sz w:val="21"/>
          <w:szCs w:val="21"/>
        </w:rPr>
      </w:pPr>
      <w:r w:rsidRPr="00966CCF">
        <w:rPr>
          <w:rFonts w:ascii="Tahoma" w:hAnsi="Tahoma" w:cs="Tahoma"/>
          <w:noProof/>
          <w:sz w:val="21"/>
          <w:szCs w:val="21"/>
        </w:rPr>
        <w:t xml:space="preserve">DO </w:t>
      </w:r>
      <w:r w:rsidR="00101843" w:rsidRPr="00966CCF">
        <w:rPr>
          <w:rFonts w:ascii="Tahoma" w:hAnsi="Tahoma" w:cs="Tahoma"/>
          <w:noProof/>
          <w:sz w:val="21"/>
          <w:szCs w:val="21"/>
        </w:rPr>
        <w:t>OBJETO:</w:t>
      </w:r>
    </w:p>
    <w:p w14:paraId="0424E92C" w14:textId="4FEAB97E" w:rsidR="0094005E" w:rsidRPr="00966CCF" w:rsidRDefault="008E78C4" w:rsidP="00D81591">
      <w:pPr>
        <w:pStyle w:val="PargrafodaLista"/>
        <w:numPr>
          <w:ilvl w:val="1"/>
          <w:numId w:val="1"/>
        </w:numPr>
        <w:tabs>
          <w:tab w:val="left" w:pos="426"/>
        </w:tabs>
        <w:ind w:left="0" w:firstLine="0"/>
        <w:rPr>
          <w:rFonts w:ascii="Tahoma" w:hAnsi="Tahoma" w:cs="Tahoma"/>
          <w:noProof/>
          <w:sz w:val="21"/>
          <w:szCs w:val="21"/>
        </w:rPr>
      </w:pPr>
      <w:r w:rsidRPr="00966CCF">
        <w:rPr>
          <w:rFonts w:ascii="Tahoma" w:hAnsi="Tahoma" w:cs="Tahoma"/>
          <w:noProof/>
          <w:sz w:val="21"/>
          <w:szCs w:val="21"/>
        </w:rPr>
        <w:t xml:space="preserve">Constitui objeto desta Chamada Pública a </w:t>
      </w:r>
      <w:r w:rsidR="001F4A28">
        <w:rPr>
          <w:rFonts w:ascii="Tahoma" w:hAnsi="Tahoma" w:cs="Tahoma"/>
          <w:noProof/>
          <w:sz w:val="21"/>
          <w:szCs w:val="21"/>
        </w:rPr>
        <w:t>DISPENSA 00</w:t>
      </w:r>
      <w:r w:rsidR="006F120E">
        <w:rPr>
          <w:rFonts w:ascii="Tahoma" w:hAnsi="Tahoma" w:cs="Tahoma"/>
          <w:noProof/>
          <w:sz w:val="21"/>
          <w:szCs w:val="21"/>
        </w:rPr>
        <w:t>1</w:t>
      </w:r>
      <w:r w:rsidR="001F4A28">
        <w:rPr>
          <w:rFonts w:ascii="Tahoma" w:hAnsi="Tahoma" w:cs="Tahoma"/>
          <w:noProof/>
          <w:sz w:val="21"/>
          <w:szCs w:val="21"/>
        </w:rPr>
        <w:t>/2024</w:t>
      </w:r>
      <w:r w:rsidR="000E499F" w:rsidRPr="00966CCF">
        <w:rPr>
          <w:rFonts w:ascii="Tahoma" w:hAnsi="Tahoma" w:cs="Tahoma"/>
          <w:b/>
          <w:bCs/>
          <w:sz w:val="21"/>
          <w:szCs w:val="21"/>
        </w:rPr>
        <w:t>, COM FUNDAMENTO LEGAL NO ART. 75, II, §3º DA LEI 14.133 DE 01/04/2021</w:t>
      </w:r>
      <w:r w:rsidR="005E58DB" w:rsidRPr="00966CCF">
        <w:rPr>
          <w:rFonts w:ascii="Tahoma" w:hAnsi="Tahoma" w:cs="Tahoma"/>
          <w:b/>
          <w:bCs/>
          <w:sz w:val="21"/>
          <w:szCs w:val="21"/>
        </w:rPr>
        <w:t>.</w:t>
      </w:r>
    </w:p>
    <w:p w14:paraId="1711FD47" w14:textId="77777777" w:rsidR="0094005E" w:rsidRPr="00966CCF" w:rsidRDefault="008E78C4" w:rsidP="00D81591">
      <w:pPr>
        <w:pStyle w:val="PargrafodaLista"/>
        <w:numPr>
          <w:ilvl w:val="1"/>
          <w:numId w:val="1"/>
        </w:numPr>
        <w:tabs>
          <w:tab w:val="left" w:pos="426"/>
        </w:tabs>
        <w:ind w:left="0" w:firstLine="0"/>
        <w:rPr>
          <w:rFonts w:ascii="Tahoma" w:hAnsi="Tahoma" w:cs="Tahoma"/>
          <w:noProof/>
          <w:sz w:val="21"/>
          <w:szCs w:val="21"/>
        </w:rPr>
      </w:pPr>
      <w:r w:rsidRPr="00966CCF">
        <w:rPr>
          <w:rFonts w:ascii="Tahoma" w:hAnsi="Tahoma" w:cs="Tahoma"/>
          <w:noProof/>
          <w:sz w:val="21"/>
          <w:szCs w:val="21"/>
        </w:rPr>
        <w:t>Compõem este Edital, além das condições específicas, os seguintes documentos:</w:t>
      </w:r>
    </w:p>
    <w:p w14:paraId="282E3A6D" w14:textId="77777777" w:rsidR="00EC69C8" w:rsidRPr="00966CCF" w:rsidRDefault="00EC69C8" w:rsidP="00D81591">
      <w:pPr>
        <w:pStyle w:val="PargrafodaLista"/>
        <w:numPr>
          <w:ilvl w:val="2"/>
          <w:numId w:val="1"/>
        </w:numPr>
        <w:tabs>
          <w:tab w:val="left" w:pos="567"/>
        </w:tabs>
        <w:ind w:left="0" w:firstLine="0"/>
        <w:rPr>
          <w:rFonts w:ascii="Tahoma" w:hAnsi="Tahoma" w:cs="Tahoma"/>
          <w:noProof/>
          <w:sz w:val="21"/>
          <w:szCs w:val="21"/>
        </w:rPr>
      </w:pPr>
      <w:r w:rsidRPr="00966CCF">
        <w:rPr>
          <w:rFonts w:ascii="Tahoma" w:hAnsi="Tahoma" w:cs="Tahoma"/>
          <w:b/>
          <w:noProof/>
          <w:sz w:val="21"/>
          <w:szCs w:val="21"/>
        </w:rPr>
        <w:t xml:space="preserve">ANEXO I </w:t>
      </w:r>
      <w:r w:rsidRPr="00966CCF">
        <w:rPr>
          <w:rFonts w:ascii="Tahoma" w:hAnsi="Tahoma" w:cs="Tahoma"/>
          <w:noProof/>
          <w:sz w:val="21"/>
          <w:szCs w:val="21"/>
        </w:rPr>
        <w:t xml:space="preserve">– </w:t>
      </w:r>
      <w:r w:rsidR="002365A2" w:rsidRPr="00966CCF">
        <w:rPr>
          <w:rFonts w:ascii="Tahoma" w:hAnsi="Tahoma" w:cs="Tahoma"/>
          <w:noProof/>
          <w:sz w:val="21"/>
          <w:szCs w:val="21"/>
        </w:rPr>
        <w:t>TERMO DE REFERÊNCIA</w:t>
      </w:r>
      <w:r w:rsidRPr="00966CCF">
        <w:rPr>
          <w:rFonts w:ascii="Tahoma" w:hAnsi="Tahoma" w:cs="Tahoma"/>
          <w:noProof/>
          <w:sz w:val="21"/>
          <w:szCs w:val="21"/>
        </w:rPr>
        <w:t>;</w:t>
      </w:r>
    </w:p>
    <w:p w14:paraId="108432D4" w14:textId="77777777" w:rsidR="00EC69C8" w:rsidRPr="00966CCF" w:rsidRDefault="00EC69C8" w:rsidP="00D81591">
      <w:pPr>
        <w:pStyle w:val="PargrafodaLista"/>
        <w:numPr>
          <w:ilvl w:val="2"/>
          <w:numId w:val="1"/>
        </w:numPr>
        <w:tabs>
          <w:tab w:val="left" w:pos="567"/>
        </w:tabs>
        <w:ind w:left="0" w:firstLine="0"/>
        <w:rPr>
          <w:rFonts w:ascii="Tahoma" w:hAnsi="Tahoma" w:cs="Tahoma"/>
          <w:noProof/>
          <w:sz w:val="21"/>
          <w:szCs w:val="21"/>
        </w:rPr>
      </w:pPr>
      <w:r w:rsidRPr="00966CCF">
        <w:rPr>
          <w:rFonts w:ascii="Tahoma" w:hAnsi="Tahoma" w:cs="Tahoma"/>
          <w:b/>
          <w:noProof/>
          <w:sz w:val="21"/>
          <w:szCs w:val="21"/>
        </w:rPr>
        <w:t xml:space="preserve">ANEXO II </w:t>
      </w:r>
      <w:r w:rsidRPr="00966CCF">
        <w:rPr>
          <w:rFonts w:ascii="Tahoma" w:hAnsi="Tahoma" w:cs="Tahoma"/>
          <w:noProof/>
          <w:sz w:val="21"/>
          <w:szCs w:val="21"/>
        </w:rPr>
        <w:t>– MODELO DE PROPOSTA;</w:t>
      </w:r>
    </w:p>
    <w:p w14:paraId="3A9EB094" w14:textId="77777777" w:rsidR="00CE1618" w:rsidRPr="00966CCF" w:rsidRDefault="00CE1618" w:rsidP="00D81591">
      <w:pPr>
        <w:pStyle w:val="PargrafodaLista"/>
        <w:numPr>
          <w:ilvl w:val="2"/>
          <w:numId w:val="1"/>
        </w:numPr>
        <w:tabs>
          <w:tab w:val="left" w:pos="567"/>
        </w:tabs>
        <w:ind w:left="0" w:firstLine="0"/>
        <w:rPr>
          <w:rFonts w:ascii="Tahoma" w:hAnsi="Tahoma" w:cs="Tahoma"/>
          <w:noProof/>
          <w:sz w:val="21"/>
          <w:szCs w:val="21"/>
        </w:rPr>
      </w:pPr>
      <w:r w:rsidRPr="00966CCF">
        <w:rPr>
          <w:rFonts w:ascii="Tahoma" w:hAnsi="Tahoma" w:cs="Tahoma"/>
          <w:b/>
          <w:noProof/>
          <w:sz w:val="21"/>
          <w:szCs w:val="21"/>
        </w:rPr>
        <w:t xml:space="preserve">ANEXO III </w:t>
      </w:r>
      <w:r w:rsidRPr="00966CCF">
        <w:rPr>
          <w:rFonts w:ascii="Tahoma" w:hAnsi="Tahoma" w:cs="Tahoma"/>
          <w:noProof/>
          <w:sz w:val="21"/>
          <w:szCs w:val="21"/>
        </w:rPr>
        <w:t>– DECLARAÇÃO ME/EPP</w:t>
      </w:r>
      <w:r w:rsidR="002D79B7" w:rsidRPr="00966CCF">
        <w:rPr>
          <w:rFonts w:ascii="Tahoma" w:hAnsi="Tahoma" w:cs="Tahoma"/>
          <w:noProof/>
          <w:sz w:val="21"/>
          <w:szCs w:val="21"/>
        </w:rPr>
        <w:t>;</w:t>
      </w:r>
    </w:p>
    <w:p w14:paraId="74E8F521" w14:textId="18691260" w:rsidR="00851371" w:rsidRPr="00966CCF" w:rsidRDefault="00851371" w:rsidP="00D81591">
      <w:pPr>
        <w:pStyle w:val="PargrafodaLista"/>
        <w:numPr>
          <w:ilvl w:val="2"/>
          <w:numId w:val="1"/>
        </w:numPr>
        <w:tabs>
          <w:tab w:val="left" w:pos="567"/>
        </w:tabs>
        <w:ind w:left="0" w:firstLine="0"/>
        <w:rPr>
          <w:rFonts w:ascii="Tahoma" w:hAnsi="Tahoma" w:cs="Tahoma"/>
          <w:noProof/>
          <w:sz w:val="21"/>
          <w:szCs w:val="21"/>
        </w:rPr>
      </w:pPr>
      <w:r w:rsidRPr="00966CCF">
        <w:rPr>
          <w:rFonts w:ascii="Tahoma" w:hAnsi="Tahoma" w:cs="Tahoma"/>
          <w:b/>
          <w:noProof/>
          <w:sz w:val="21"/>
          <w:szCs w:val="21"/>
        </w:rPr>
        <w:t>ANEXO I</w:t>
      </w:r>
      <w:r w:rsidR="00CE1618" w:rsidRPr="00966CCF">
        <w:rPr>
          <w:rFonts w:ascii="Tahoma" w:hAnsi="Tahoma" w:cs="Tahoma"/>
          <w:b/>
          <w:noProof/>
          <w:sz w:val="21"/>
          <w:szCs w:val="21"/>
        </w:rPr>
        <w:t>V</w:t>
      </w:r>
      <w:r w:rsidRPr="00966CCF">
        <w:rPr>
          <w:rFonts w:ascii="Tahoma" w:hAnsi="Tahoma" w:cs="Tahoma"/>
          <w:b/>
          <w:noProof/>
          <w:sz w:val="21"/>
          <w:szCs w:val="21"/>
        </w:rPr>
        <w:t xml:space="preserve"> </w:t>
      </w:r>
      <w:r w:rsidRPr="00966CCF">
        <w:rPr>
          <w:rFonts w:ascii="Tahoma" w:hAnsi="Tahoma" w:cs="Tahoma"/>
          <w:noProof/>
          <w:sz w:val="21"/>
          <w:szCs w:val="21"/>
        </w:rPr>
        <w:t xml:space="preserve">– DECLARAÇÃO </w:t>
      </w:r>
      <w:r w:rsidR="009A2A99">
        <w:rPr>
          <w:rFonts w:ascii="Tahoma" w:hAnsi="Tahoma" w:cs="Tahoma"/>
          <w:noProof/>
          <w:sz w:val="21"/>
          <w:szCs w:val="21"/>
        </w:rPr>
        <w:t>UNIFICADA</w:t>
      </w:r>
    </w:p>
    <w:p w14:paraId="2C1DBE42" w14:textId="77777777" w:rsidR="00C60192" w:rsidRPr="00966CCF" w:rsidRDefault="00C60192" w:rsidP="00C60192">
      <w:pPr>
        <w:pStyle w:val="PargrafodaLista"/>
        <w:tabs>
          <w:tab w:val="left" w:pos="567"/>
        </w:tabs>
        <w:ind w:left="0"/>
        <w:rPr>
          <w:rFonts w:ascii="Tahoma" w:hAnsi="Tahoma" w:cs="Tahoma"/>
          <w:noProof/>
          <w:sz w:val="21"/>
          <w:szCs w:val="21"/>
        </w:rPr>
      </w:pPr>
    </w:p>
    <w:p w14:paraId="0C18B2CF" w14:textId="77777777" w:rsidR="00C60192" w:rsidRPr="00966CCF" w:rsidRDefault="00C60192" w:rsidP="00D81591">
      <w:pPr>
        <w:pStyle w:val="Ttulo1"/>
        <w:numPr>
          <w:ilvl w:val="0"/>
          <w:numId w:val="2"/>
        </w:numPr>
        <w:shd w:val="clear" w:color="auto" w:fill="FFFFFF" w:themeFill="background1"/>
        <w:tabs>
          <w:tab w:val="left" w:pos="284"/>
        </w:tabs>
        <w:ind w:left="0" w:hanging="11"/>
        <w:jc w:val="both"/>
        <w:rPr>
          <w:rFonts w:ascii="Tahoma" w:hAnsi="Tahoma" w:cs="Tahoma"/>
          <w:noProof/>
          <w:sz w:val="21"/>
          <w:szCs w:val="21"/>
        </w:rPr>
      </w:pPr>
      <w:r w:rsidRPr="00966CCF">
        <w:rPr>
          <w:rFonts w:ascii="Tahoma" w:hAnsi="Tahoma" w:cs="Tahoma"/>
          <w:noProof/>
          <w:sz w:val="21"/>
          <w:szCs w:val="21"/>
        </w:rPr>
        <w:t>JUSTIFICATIVAS E OBJETIVO DA(S) AQUISIÇÃO(ÕES)/DO(S) SERVIÇO(S)</w:t>
      </w:r>
    </w:p>
    <w:p w14:paraId="2A9077F5" w14:textId="464D2442" w:rsidR="00C60192" w:rsidRPr="00966CCF" w:rsidRDefault="00281241" w:rsidP="00D81591">
      <w:pPr>
        <w:pStyle w:val="PargrafodaLista"/>
        <w:numPr>
          <w:ilvl w:val="1"/>
          <w:numId w:val="3"/>
        </w:numPr>
        <w:tabs>
          <w:tab w:val="left" w:pos="426"/>
        </w:tabs>
        <w:ind w:left="0" w:firstLine="0"/>
        <w:rPr>
          <w:rFonts w:ascii="Tahoma" w:hAnsi="Tahoma" w:cs="Tahoma"/>
          <w:noProof/>
          <w:sz w:val="21"/>
          <w:szCs w:val="21"/>
          <w:highlight w:val="yellow"/>
        </w:rPr>
      </w:pPr>
      <w:r w:rsidRPr="00966CCF">
        <w:rPr>
          <w:rFonts w:ascii="Tahoma" w:hAnsi="Tahoma" w:cs="Tahoma"/>
          <w:noProof/>
          <w:sz w:val="21"/>
          <w:szCs w:val="21"/>
        </w:rPr>
        <w:t xml:space="preserve"> </w:t>
      </w:r>
      <w:r w:rsidR="00C60192" w:rsidRPr="00966CCF">
        <w:rPr>
          <w:rFonts w:ascii="Tahoma" w:hAnsi="Tahoma" w:cs="Tahoma"/>
          <w:noProof/>
          <w:sz w:val="21"/>
          <w:szCs w:val="21"/>
          <w:highlight w:val="yellow"/>
        </w:rPr>
        <w:t xml:space="preserve">A </w:t>
      </w:r>
      <w:r w:rsidR="008A5D6E" w:rsidRPr="00966CCF">
        <w:rPr>
          <w:rFonts w:ascii="Tahoma" w:hAnsi="Tahoma" w:cs="Tahoma"/>
          <w:noProof/>
          <w:sz w:val="21"/>
          <w:szCs w:val="21"/>
          <w:highlight w:val="yellow"/>
        </w:rPr>
        <w:t xml:space="preserve">prestação de serviço </w:t>
      </w:r>
      <w:r w:rsidR="00C60192" w:rsidRPr="00966CCF">
        <w:rPr>
          <w:rFonts w:ascii="Tahoma" w:hAnsi="Tahoma" w:cs="Tahoma"/>
          <w:noProof/>
          <w:sz w:val="21"/>
          <w:szCs w:val="21"/>
          <w:highlight w:val="yellow"/>
        </w:rPr>
        <w:t>se faz necessário para atender a</w:t>
      </w:r>
      <w:r w:rsidR="008A5D6E" w:rsidRPr="00966CCF">
        <w:rPr>
          <w:rFonts w:ascii="Tahoma" w:hAnsi="Tahoma" w:cs="Tahoma"/>
          <w:noProof/>
          <w:sz w:val="21"/>
          <w:szCs w:val="21"/>
          <w:highlight w:val="yellow"/>
        </w:rPr>
        <w:t xml:space="preserve">s necessidades </w:t>
      </w:r>
      <w:r w:rsidR="001F4A28">
        <w:rPr>
          <w:rFonts w:ascii="Tahoma" w:hAnsi="Tahoma" w:cs="Tahoma"/>
          <w:noProof/>
          <w:sz w:val="21"/>
          <w:szCs w:val="21"/>
          <w:highlight w:val="yellow"/>
        </w:rPr>
        <w:t>de pacientes que se encontram em situação de vulnerabilidade e devem ser atendidos mediante solicitação da secretaria de saúde e social</w:t>
      </w:r>
      <w:r w:rsidR="0072299E" w:rsidRPr="00966CCF">
        <w:rPr>
          <w:rFonts w:ascii="Tahoma" w:hAnsi="Tahoma" w:cs="Tahoma"/>
          <w:noProof/>
          <w:sz w:val="21"/>
          <w:szCs w:val="21"/>
          <w:highlight w:val="yellow"/>
        </w:rPr>
        <w:t xml:space="preserve"> da Prefeitura Municipal</w:t>
      </w:r>
      <w:r w:rsidR="00002B88" w:rsidRPr="00966CCF">
        <w:rPr>
          <w:rFonts w:ascii="Tahoma" w:hAnsi="Tahoma" w:cs="Tahoma"/>
          <w:noProof/>
          <w:sz w:val="21"/>
          <w:szCs w:val="21"/>
          <w:highlight w:val="yellow"/>
        </w:rPr>
        <w:t xml:space="preserve"> de </w:t>
      </w:r>
      <w:r w:rsidR="00F030EA" w:rsidRPr="00966CCF">
        <w:rPr>
          <w:rFonts w:ascii="Tahoma" w:hAnsi="Tahoma" w:cs="Tahoma"/>
          <w:noProof/>
          <w:sz w:val="21"/>
          <w:szCs w:val="21"/>
          <w:highlight w:val="yellow"/>
        </w:rPr>
        <w:t>Jambeiro/SP</w:t>
      </w:r>
    </w:p>
    <w:p w14:paraId="0356B3CC" w14:textId="77777777" w:rsidR="00C60192" w:rsidRPr="00966CCF" w:rsidRDefault="00C60192" w:rsidP="00C60192">
      <w:pPr>
        <w:tabs>
          <w:tab w:val="left" w:pos="567"/>
        </w:tabs>
        <w:rPr>
          <w:rFonts w:ascii="Tahoma" w:hAnsi="Tahoma" w:cs="Tahoma"/>
          <w:noProof/>
          <w:sz w:val="21"/>
          <w:szCs w:val="21"/>
        </w:rPr>
      </w:pPr>
    </w:p>
    <w:p w14:paraId="303C38A8" w14:textId="77777777" w:rsidR="0094005E" w:rsidRPr="00966CCF" w:rsidRDefault="008E78C4" w:rsidP="00D81591">
      <w:pPr>
        <w:pStyle w:val="Ttulo1"/>
        <w:numPr>
          <w:ilvl w:val="0"/>
          <w:numId w:val="3"/>
        </w:numPr>
        <w:shd w:val="clear" w:color="auto" w:fill="FFFFFF" w:themeFill="background1"/>
        <w:tabs>
          <w:tab w:val="left" w:pos="284"/>
        </w:tabs>
        <w:ind w:left="0" w:hanging="11"/>
        <w:jc w:val="both"/>
        <w:rPr>
          <w:rFonts w:ascii="Tahoma" w:hAnsi="Tahoma" w:cs="Tahoma"/>
          <w:noProof/>
          <w:sz w:val="21"/>
          <w:szCs w:val="21"/>
        </w:rPr>
      </w:pPr>
      <w:r w:rsidRPr="00966CCF">
        <w:rPr>
          <w:rFonts w:ascii="Tahoma" w:hAnsi="Tahoma" w:cs="Tahoma"/>
          <w:noProof/>
          <w:sz w:val="21"/>
          <w:szCs w:val="21"/>
        </w:rPr>
        <w:t>DOS RECURSOS ORÇAMENTÁRIOS:</w:t>
      </w:r>
      <w:r w:rsidRPr="00966CCF">
        <w:rPr>
          <w:rFonts w:ascii="Tahoma" w:hAnsi="Tahoma" w:cs="Tahoma"/>
          <w:noProof/>
          <w:sz w:val="21"/>
          <w:szCs w:val="21"/>
        </w:rPr>
        <w:tab/>
      </w:r>
    </w:p>
    <w:p w14:paraId="11564A91" w14:textId="3DE50442" w:rsidR="0094005E" w:rsidRPr="00966CCF" w:rsidRDefault="003B70A8" w:rsidP="00D81591">
      <w:pPr>
        <w:pStyle w:val="PargrafodaLista"/>
        <w:numPr>
          <w:ilvl w:val="1"/>
          <w:numId w:val="3"/>
        </w:numPr>
        <w:tabs>
          <w:tab w:val="left" w:pos="426"/>
        </w:tabs>
        <w:ind w:left="0" w:firstLine="0"/>
        <w:rPr>
          <w:rFonts w:ascii="Tahoma" w:hAnsi="Tahoma" w:cs="Tahoma"/>
          <w:noProof/>
          <w:sz w:val="21"/>
          <w:szCs w:val="21"/>
        </w:rPr>
      </w:pPr>
      <w:r w:rsidRPr="00966CCF">
        <w:rPr>
          <w:rFonts w:ascii="Tahoma" w:hAnsi="Tahoma" w:cs="Tahoma"/>
          <w:noProof/>
          <w:sz w:val="21"/>
          <w:szCs w:val="21"/>
        </w:rPr>
        <w:t xml:space="preserve"> </w:t>
      </w:r>
      <w:r w:rsidR="008E78C4" w:rsidRPr="00966CCF">
        <w:rPr>
          <w:rFonts w:ascii="Tahoma" w:hAnsi="Tahoma" w:cs="Tahoma"/>
          <w:noProof/>
          <w:sz w:val="21"/>
          <w:szCs w:val="21"/>
        </w:rPr>
        <w:t xml:space="preserve">As despesas decorrentes desta </w:t>
      </w:r>
      <w:r w:rsidR="00BB0896" w:rsidRPr="00966CCF">
        <w:rPr>
          <w:rFonts w:ascii="Tahoma" w:hAnsi="Tahoma" w:cs="Tahoma"/>
          <w:noProof/>
          <w:sz w:val="21"/>
          <w:szCs w:val="21"/>
        </w:rPr>
        <w:t xml:space="preserve">aquisição </w:t>
      </w:r>
      <w:r w:rsidR="008E78C4" w:rsidRPr="00966CCF">
        <w:rPr>
          <w:rFonts w:ascii="Tahoma" w:hAnsi="Tahoma" w:cs="Tahoma"/>
          <w:noProof/>
          <w:sz w:val="21"/>
          <w:szCs w:val="21"/>
        </w:rPr>
        <w:t>estão programadas em dotação orçamentária própria, prevista no orçamento d</w:t>
      </w:r>
      <w:r w:rsidR="001E6D3C" w:rsidRPr="00966CCF">
        <w:rPr>
          <w:rFonts w:ascii="Tahoma" w:hAnsi="Tahoma" w:cs="Tahoma"/>
          <w:noProof/>
          <w:sz w:val="21"/>
          <w:szCs w:val="21"/>
        </w:rPr>
        <w:t xml:space="preserve">a Prefeitura de </w:t>
      </w:r>
      <w:r w:rsidR="00F030EA" w:rsidRPr="00966CCF">
        <w:rPr>
          <w:rFonts w:ascii="Tahoma" w:hAnsi="Tahoma" w:cs="Tahoma"/>
          <w:noProof/>
          <w:sz w:val="21"/>
          <w:szCs w:val="21"/>
        </w:rPr>
        <w:t>Jambeiro</w:t>
      </w:r>
      <w:r w:rsidR="0072299E" w:rsidRPr="00966CCF">
        <w:rPr>
          <w:rFonts w:ascii="Tahoma" w:hAnsi="Tahoma" w:cs="Tahoma"/>
          <w:noProof/>
          <w:sz w:val="21"/>
          <w:szCs w:val="21"/>
        </w:rPr>
        <w:t xml:space="preserve">, para exercício de </w:t>
      </w:r>
      <w:r w:rsidR="00002B88" w:rsidRPr="00966CCF">
        <w:rPr>
          <w:rFonts w:ascii="Tahoma" w:hAnsi="Tahoma" w:cs="Tahoma"/>
          <w:noProof/>
          <w:sz w:val="21"/>
          <w:szCs w:val="21"/>
        </w:rPr>
        <w:t>202</w:t>
      </w:r>
      <w:r w:rsidR="00561110" w:rsidRPr="00966CCF">
        <w:rPr>
          <w:rFonts w:ascii="Tahoma" w:hAnsi="Tahoma" w:cs="Tahoma"/>
          <w:noProof/>
          <w:sz w:val="21"/>
          <w:szCs w:val="21"/>
        </w:rPr>
        <w:t>4</w:t>
      </w:r>
      <w:r w:rsidR="008E78C4" w:rsidRPr="00966CCF">
        <w:rPr>
          <w:rFonts w:ascii="Tahoma" w:hAnsi="Tahoma" w:cs="Tahoma"/>
          <w:noProof/>
          <w:sz w:val="21"/>
          <w:szCs w:val="21"/>
        </w:rPr>
        <w:t>, na classificação abaixo:</w:t>
      </w:r>
    </w:p>
    <w:p w14:paraId="62E13B67" w14:textId="06F72B64" w:rsidR="00561110" w:rsidRPr="00966CCF" w:rsidRDefault="00561110" w:rsidP="00561110">
      <w:pPr>
        <w:widowControl/>
        <w:tabs>
          <w:tab w:val="left" w:pos="300"/>
        </w:tabs>
        <w:ind w:right="1"/>
        <w:textAlignment w:val="baseline"/>
        <w:rPr>
          <w:rFonts w:ascii="Tahoma" w:hAnsi="Tahoma" w:cs="Tahoma"/>
          <w:sz w:val="21"/>
          <w:szCs w:val="21"/>
          <w:highlight w:val="yellow"/>
        </w:rPr>
      </w:pPr>
      <w:r w:rsidRPr="00966CCF">
        <w:rPr>
          <w:rFonts w:ascii="Tahoma" w:hAnsi="Tahoma" w:cs="Tahoma"/>
          <w:sz w:val="21"/>
          <w:szCs w:val="21"/>
          <w:highlight w:val="yellow"/>
        </w:rPr>
        <w:t xml:space="preserve">ÓRGÃO: </w:t>
      </w:r>
      <w:r w:rsidR="002A3DA1">
        <w:rPr>
          <w:rFonts w:ascii="Tahoma" w:hAnsi="Tahoma" w:cs="Tahoma"/>
          <w:sz w:val="21"/>
          <w:szCs w:val="21"/>
          <w:highlight w:val="yellow"/>
        </w:rPr>
        <w:t>006 – SECRETARIA DE SAÚDE</w:t>
      </w:r>
    </w:p>
    <w:p w14:paraId="75B0B794" w14:textId="2F1A52AF" w:rsidR="00561110" w:rsidRPr="00966CCF" w:rsidRDefault="00561110" w:rsidP="00561110">
      <w:pPr>
        <w:widowControl/>
        <w:tabs>
          <w:tab w:val="left" w:pos="300"/>
        </w:tabs>
        <w:ind w:right="1"/>
        <w:textAlignment w:val="baseline"/>
        <w:rPr>
          <w:rFonts w:ascii="Tahoma" w:hAnsi="Tahoma" w:cs="Tahoma"/>
          <w:sz w:val="21"/>
          <w:szCs w:val="21"/>
          <w:highlight w:val="yellow"/>
        </w:rPr>
      </w:pPr>
      <w:r w:rsidRPr="00966CCF">
        <w:rPr>
          <w:rFonts w:ascii="Tahoma" w:hAnsi="Tahoma" w:cs="Tahoma"/>
          <w:sz w:val="21"/>
          <w:szCs w:val="21"/>
          <w:highlight w:val="yellow"/>
        </w:rPr>
        <w:t xml:space="preserve">UNIDADE: </w:t>
      </w:r>
      <w:r w:rsidR="002A3DA1">
        <w:rPr>
          <w:rFonts w:ascii="Tahoma" w:hAnsi="Tahoma" w:cs="Tahoma"/>
          <w:sz w:val="21"/>
          <w:szCs w:val="21"/>
          <w:highlight w:val="yellow"/>
        </w:rPr>
        <w:t>06.01</w:t>
      </w:r>
      <w:r w:rsidRPr="00966CCF">
        <w:rPr>
          <w:rFonts w:ascii="Tahoma" w:hAnsi="Tahoma" w:cs="Tahoma"/>
          <w:sz w:val="21"/>
          <w:szCs w:val="21"/>
          <w:highlight w:val="yellow"/>
        </w:rPr>
        <w:t xml:space="preserve"> – </w:t>
      </w:r>
      <w:r w:rsidR="002A3DA1">
        <w:rPr>
          <w:rFonts w:ascii="Tahoma" w:hAnsi="Tahoma" w:cs="Tahoma"/>
          <w:sz w:val="21"/>
          <w:szCs w:val="21"/>
          <w:highlight w:val="yellow"/>
        </w:rPr>
        <w:t>FUNDO MUNICIPAL DE SAÚDE</w:t>
      </w:r>
    </w:p>
    <w:p w14:paraId="177FAED1" w14:textId="0BB72585" w:rsidR="00561110" w:rsidRPr="00966CCF" w:rsidRDefault="00561110" w:rsidP="00561110">
      <w:pPr>
        <w:widowControl/>
        <w:tabs>
          <w:tab w:val="left" w:pos="300"/>
        </w:tabs>
        <w:ind w:right="1"/>
        <w:textAlignment w:val="baseline"/>
        <w:rPr>
          <w:rFonts w:ascii="Tahoma" w:hAnsi="Tahoma" w:cs="Tahoma"/>
          <w:sz w:val="21"/>
          <w:szCs w:val="21"/>
          <w:highlight w:val="yellow"/>
        </w:rPr>
      </w:pPr>
      <w:r w:rsidRPr="00966CCF">
        <w:rPr>
          <w:rFonts w:ascii="Tahoma" w:hAnsi="Tahoma" w:cs="Tahoma"/>
          <w:sz w:val="21"/>
          <w:szCs w:val="21"/>
          <w:highlight w:val="yellow"/>
        </w:rPr>
        <w:t xml:space="preserve">FUNCIONAL: </w:t>
      </w:r>
      <w:r w:rsidR="00481194">
        <w:t>10.301.0016</w:t>
      </w:r>
      <w:r w:rsidRPr="00966CCF">
        <w:rPr>
          <w:rFonts w:ascii="Tahoma" w:hAnsi="Tahoma" w:cs="Tahoma"/>
          <w:sz w:val="21"/>
          <w:szCs w:val="21"/>
          <w:highlight w:val="yellow"/>
        </w:rPr>
        <w:t xml:space="preserve">- </w:t>
      </w:r>
      <w:r w:rsidR="00481194">
        <w:rPr>
          <w:rFonts w:ascii="Tahoma" w:hAnsi="Tahoma" w:cs="Tahoma"/>
          <w:sz w:val="21"/>
          <w:szCs w:val="21"/>
          <w:highlight w:val="yellow"/>
        </w:rPr>
        <w:t xml:space="preserve">ATENÇÃO BASICA </w:t>
      </w:r>
    </w:p>
    <w:p w14:paraId="186239C1" w14:textId="6B4E29B9" w:rsidR="00561110" w:rsidRPr="00966CCF" w:rsidRDefault="00561110" w:rsidP="00561110">
      <w:pPr>
        <w:widowControl/>
        <w:tabs>
          <w:tab w:val="left" w:pos="300"/>
        </w:tabs>
        <w:ind w:right="1"/>
        <w:textAlignment w:val="baseline"/>
        <w:rPr>
          <w:rFonts w:ascii="Tahoma" w:hAnsi="Tahoma" w:cs="Tahoma"/>
          <w:sz w:val="21"/>
          <w:szCs w:val="21"/>
          <w:highlight w:val="yellow"/>
        </w:rPr>
      </w:pPr>
      <w:r w:rsidRPr="00966CCF">
        <w:rPr>
          <w:rFonts w:ascii="Tahoma" w:hAnsi="Tahoma" w:cs="Tahoma"/>
          <w:sz w:val="21"/>
          <w:szCs w:val="21"/>
          <w:highlight w:val="yellow"/>
        </w:rPr>
        <w:t xml:space="preserve">PROJETO/ATIVIDADE: </w:t>
      </w:r>
      <w:r w:rsidR="00D32C57">
        <w:rPr>
          <w:rFonts w:ascii="Tahoma" w:hAnsi="Tahoma" w:cs="Tahoma"/>
          <w:sz w:val="21"/>
          <w:szCs w:val="21"/>
          <w:highlight w:val="yellow"/>
        </w:rPr>
        <w:t>2.128</w:t>
      </w:r>
      <w:r w:rsidRPr="00966CCF">
        <w:rPr>
          <w:rFonts w:ascii="Tahoma" w:hAnsi="Tahoma" w:cs="Tahoma"/>
          <w:sz w:val="21"/>
          <w:szCs w:val="21"/>
          <w:highlight w:val="yellow"/>
        </w:rPr>
        <w:t xml:space="preserve"> </w:t>
      </w:r>
      <w:r w:rsidR="00D32C57" w:rsidRPr="00D32C57">
        <w:rPr>
          <w:highlight w:val="yellow"/>
        </w:rPr>
        <w:t>MANUTENÇÃO DE AÇÕES COM DESENV SUSTENTÁVEL, QUALIDADE DE VIDA E SAÚDE- RECURSO</w:t>
      </w:r>
    </w:p>
    <w:p w14:paraId="0B4E72F0" w14:textId="53B3D5DD" w:rsidR="00561110" w:rsidRPr="00966CCF" w:rsidRDefault="00561110" w:rsidP="00561110">
      <w:pPr>
        <w:widowControl/>
        <w:tabs>
          <w:tab w:val="left" w:pos="300"/>
        </w:tabs>
        <w:ind w:right="1"/>
        <w:textAlignment w:val="baseline"/>
        <w:rPr>
          <w:rFonts w:ascii="Tahoma" w:hAnsi="Tahoma" w:cs="Tahoma"/>
          <w:sz w:val="21"/>
          <w:szCs w:val="21"/>
        </w:rPr>
      </w:pPr>
      <w:r w:rsidRPr="00481194">
        <w:rPr>
          <w:rFonts w:ascii="Tahoma" w:hAnsi="Tahoma" w:cs="Tahoma"/>
          <w:sz w:val="21"/>
          <w:szCs w:val="21"/>
          <w:highlight w:val="yellow"/>
        </w:rPr>
        <w:t xml:space="preserve">ELEMENTO: </w:t>
      </w:r>
      <w:r w:rsidR="00D32C57" w:rsidRPr="00481194">
        <w:rPr>
          <w:highlight w:val="yellow"/>
        </w:rPr>
        <w:t>3.90.32.00.00.00.00.0.01.310</w:t>
      </w:r>
      <w:r w:rsidR="00481194" w:rsidRPr="00481194">
        <w:rPr>
          <w:highlight w:val="yellow"/>
        </w:rPr>
        <w:t xml:space="preserve"> - Material, Bem Ou Serviço Para Distribuição Gr</w:t>
      </w:r>
    </w:p>
    <w:p w14:paraId="65700526" w14:textId="77777777" w:rsidR="00411AFB" w:rsidRPr="00966CCF" w:rsidRDefault="00411AFB" w:rsidP="0003592E">
      <w:pPr>
        <w:pStyle w:val="Corpodetexto"/>
        <w:rPr>
          <w:rFonts w:ascii="Tahoma" w:eastAsiaTheme="minorHAnsi" w:hAnsi="Tahoma" w:cs="Tahoma"/>
          <w:noProof/>
          <w:sz w:val="21"/>
          <w:szCs w:val="21"/>
        </w:rPr>
      </w:pPr>
    </w:p>
    <w:p w14:paraId="2202A24D" w14:textId="77777777" w:rsidR="00C46C7D" w:rsidRPr="00966CCF" w:rsidRDefault="00C46C7D" w:rsidP="00D81591">
      <w:pPr>
        <w:pStyle w:val="Ttulo1"/>
        <w:numPr>
          <w:ilvl w:val="0"/>
          <w:numId w:val="3"/>
        </w:numPr>
        <w:shd w:val="clear" w:color="auto" w:fill="FFFFFF" w:themeFill="background1"/>
        <w:tabs>
          <w:tab w:val="left" w:pos="284"/>
        </w:tabs>
        <w:ind w:left="0" w:right="-140" w:hanging="11"/>
        <w:jc w:val="both"/>
        <w:rPr>
          <w:rFonts w:ascii="Tahoma" w:hAnsi="Tahoma" w:cs="Tahoma"/>
          <w:noProof/>
          <w:sz w:val="21"/>
          <w:szCs w:val="21"/>
        </w:rPr>
      </w:pPr>
      <w:r w:rsidRPr="00966CCF">
        <w:rPr>
          <w:rFonts w:ascii="Tahoma" w:hAnsi="Tahoma" w:cs="Tahoma"/>
          <w:noProof/>
          <w:sz w:val="21"/>
          <w:szCs w:val="21"/>
        </w:rPr>
        <w:t>DAS CONDIÇÕES DE PARTICIPAÇÃO</w:t>
      </w:r>
    </w:p>
    <w:p w14:paraId="5A192130" w14:textId="4659F925" w:rsidR="0094005E" w:rsidRPr="00966CCF" w:rsidRDefault="00C46C7D" w:rsidP="00D81591">
      <w:pPr>
        <w:pStyle w:val="PargrafodaLista"/>
        <w:numPr>
          <w:ilvl w:val="1"/>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 xml:space="preserve">O </w:t>
      </w:r>
      <w:r w:rsidR="008E78C4" w:rsidRPr="00966CCF">
        <w:rPr>
          <w:rFonts w:ascii="Tahoma" w:hAnsi="Tahoma" w:cs="Tahoma"/>
          <w:noProof/>
          <w:sz w:val="21"/>
          <w:szCs w:val="21"/>
        </w:rPr>
        <w:t xml:space="preserve">presente </w:t>
      </w:r>
      <w:r w:rsidRPr="00966CCF">
        <w:rPr>
          <w:rFonts w:ascii="Tahoma" w:hAnsi="Tahoma" w:cs="Tahoma"/>
          <w:noProof/>
          <w:sz w:val="21"/>
          <w:szCs w:val="21"/>
        </w:rPr>
        <w:t xml:space="preserve">MANIFESTO DE INTENÇÃO </w:t>
      </w:r>
      <w:r w:rsidR="008E78C4" w:rsidRPr="00966CCF">
        <w:rPr>
          <w:rFonts w:ascii="Tahoma" w:hAnsi="Tahoma" w:cs="Tahoma"/>
          <w:noProof/>
          <w:sz w:val="21"/>
          <w:szCs w:val="21"/>
        </w:rPr>
        <w:t xml:space="preserve">ficará ABERTA POR UM PERÍODO DE 3 (TRÊS) DIAS ÚTEIS, </w:t>
      </w:r>
      <w:r w:rsidR="008A5D6E" w:rsidRPr="00966CCF">
        <w:rPr>
          <w:rFonts w:ascii="Tahoma" w:hAnsi="Tahoma" w:cs="Tahoma"/>
          <w:noProof/>
          <w:sz w:val="21"/>
          <w:szCs w:val="21"/>
        </w:rPr>
        <w:t xml:space="preserve">a partir da data da divulgação no site, e os respectivos documentos deverão ser protocolizados via Protocolo On-line no site da Prefeitura do Município de </w:t>
      </w:r>
      <w:r w:rsidR="00F030EA" w:rsidRPr="00966CCF">
        <w:rPr>
          <w:rFonts w:ascii="Tahoma" w:hAnsi="Tahoma" w:cs="Tahoma"/>
          <w:noProof/>
          <w:sz w:val="21"/>
          <w:szCs w:val="21"/>
        </w:rPr>
        <w:t>Jambeiro</w:t>
      </w:r>
      <w:r w:rsidR="008A5D6E" w:rsidRPr="00966CCF">
        <w:rPr>
          <w:rFonts w:ascii="Tahoma" w:hAnsi="Tahoma" w:cs="Tahoma"/>
          <w:noProof/>
          <w:sz w:val="21"/>
          <w:szCs w:val="21"/>
        </w:rPr>
        <w:t xml:space="preserve"> </w:t>
      </w:r>
      <w:hyperlink r:id="rId10" w:history="1">
        <w:r w:rsidR="00F030EA" w:rsidRPr="00966CCF">
          <w:rPr>
            <w:rStyle w:val="Hyperlink"/>
            <w:rFonts w:ascii="Tahoma" w:hAnsi="Tahoma" w:cs="Tahoma"/>
            <w:noProof/>
            <w:sz w:val="21"/>
            <w:szCs w:val="21"/>
          </w:rPr>
          <w:t>https://jambeiro.1doc.com.br/atendimento</w:t>
        </w:r>
      </w:hyperlink>
      <w:r w:rsidR="008A5D6E" w:rsidRPr="00966CCF">
        <w:rPr>
          <w:rFonts w:ascii="Tahoma" w:hAnsi="Tahoma" w:cs="Tahoma"/>
          <w:b/>
          <w:noProof/>
          <w:sz w:val="21"/>
          <w:szCs w:val="21"/>
        </w:rPr>
        <w:t xml:space="preserve">, </w:t>
      </w:r>
      <w:r w:rsidR="008A5D6E" w:rsidRPr="00966CCF">
        <w:rPr>
          <w:rFonts w:ascii="Tahoma" w:hAnsi="Tahoma" w:cs="Tahoma"/>
          <w:noProof/>
          <w:sz w:val="21"/>
          <w:szCs w:val="21"/>
        </w:rPr>
        <w:t xml:space="preserve">fazendo referência a </w:t>
      </w:r>
      <w:r w:rsidR="008A5D6E" w:rsidRPr="00966CCF">
        <w:rPr>
          <w:rFonts w:ascii="Tahoma" w:hAnsi="Tahoma" w:cs="Tahoma"/>
          <w:b/>
          <w:noProof/>
          <w:sz w:val="21"/>
          <w:szCs w:val="21"/>
        </w:rPr>
        <w:t>DISPENSA</w:t>
      </w:r>
      <w:r w:rsidR="008E78C4" w:rsidRPr="00966CCF">
        <w:rPr>
          <w:rFonts w:ascii="Tahoma" w:hAnsi="Tahoma" w:cs="Tahoma"/>
          <w:noProof/>
          <w:sz w:val="21"/>
          <w:szCs w:val="21"/>
        </w:rPr>
        <w:t>.</w:t>
      </w:r>
    </w:p>
    <w:p w14:paraId="111B17A4" w14:textId="27C835FE" w:rsidR="0094005E" w:rsidRPr="00966CCF" w:rsidRDefault="008E78C4" w:rsidP="00D81591">
      <w:pPr>
        <w:pStyle w:val="PargrafodaLista"/>
        <w:numPr>
          <w:ilvl w:val="1"/>
          <w:numId w:val="3"/>
        </w:numPr>
        <w:tabs>
          <w:tab w:val="left" w:pos="0"/>
          <w:tab w:val="left" w:pos="709"/>
        </w:tabs>
        <w:ind w:left="0" w:firstLine="0"/>
        <w:rPr>
          <w:rFonts w:ascii="Tahoma" w:hAnsi="Tahoma" w:cs="Tahoma"/>
          <w:b/>
          <w:bCs/>
          <w:noProof/>
          <w:color w:val="FF0000"/>
          <w:sz w:val="21"/>
          <w:szCs w:val="21"/>
          <w:highlight w:val="yellow"/>
          <w:u w:val="single"/>
        </w:rPr>
      </w:pPr>
      <w:r w:rsidRPr="00966CCF">
        <w:rPr>
          <w:rFonts w:ascii="Tahoma" w:hAnsi="Tahoma" w:cs="Tahoma"/>
          <w:b/>
          <w:bCs/>
          <w:noProof/>
          <w:color w:val="FF0000"/>
          <w:sz w:val="21"/>
          <w:szCs w:val="21"/>
          <w:highlight w:val="yellow"/>
          <w:u w:val="single"/>
        </w:rPr>
        <w:t xml:space="preserve">Limite para Apresentação da Proposta de Preços: </w:t>
      </w:r>
      <w:r w:rsidR="0067784F">
        <w:rPr>
          <w:rFonts w:ascii="Tahoma" w:hAnsi="Tahoma" w:cs="Tahoma"/>
          <w:b/>
          <w:bCs/>
          <w:noProof/>
          <w:color w:val="FF0000"/>
          <w:sz w:val="21"/>
          <w:szCs w:val="21"/>
          <w:highlight w:val="yellow"/>
          <w:u w:val="single"/>
        </w:rPr>
        <w:t>07</w:t>
      </w:r>
      <w:r w:rsidR="00561110" w:rsidRPr="00966CCF">
        <w:rPr>
          <w:rFonts w:ascii="Tahoma" w:hAnsi="Tahoma" w:cs="Tahoma"/>
          <w:b/>
          <w:bCs/>
          <w:noProof/>
          <w:color w:val="FF0000"/>
          <w:sz w:val="21"/>
          <w:szCs w:val="21"/>
          <w:highlight w:val="yellow"/>
          <w:u w:val="single"/>
        </w:rPr>
        <w:t>/0</w:t>
      </w:r>
      <w:r w:rsidR="00481194">
        <w:rPr>
          <w:rFonts w:ascii="Tahoma" w:hAnsi="Tahoma" w:cs="Tahoma"/>
          <w:b/>
          <w:bCs/>
          <w:noProof/>
          <w:color w:val="FF0000"/>
          <w:sz w:val="21"/>
          <w:szCs w:val="21"/>
          <w:highlight w:val="yellow"/>
          <w:u w:val="single"/>
        </w:rPr>
        <w:t>2</w:t>
      </w:r>
      <w:r w:rsidR="00561110" w:rsidRPr="00966CCF">
        <w:rPr>
          <w:rFonts w:ascii="Tahoma" w:hAnsi="Tahoma" w:cs="Tahoma"/>
          <w:b/>
          <w:bCs/>
          <w:noProof/>
          <w:color w:val="FF0000"/>
          <w:sz w:val="21"/>
          <w:szCs w:val="21"/>
          <w:highlight w:val="yellow"/>
          <w:u w:val="single"/>
        </w:rPr>
        <w:t>/2024</w:t>
      </w:r>
      <w:r w:rsidRPr="00966CCF">
        <w:rPr>
          <w:rFonts w:ascii="Tahoma" w:hAnsi="Tahoma" w:cs="Tahoma"/>
          <w:b/>
          <w:bCs/>
          <w:noProof/>
          <w:color w:val="FF0000"/>
          <w:sz w:val="21"/>
          <w:szCs w:val="21"/>
          <w:highlight w:val="yellow"/>
          <w:u w:val="single"/>
        </w:rPr>
        <w:t xml:space="preserve"> às </w:t>
      </w:r>
      <w:r w:rsidR="009A08D8" w:rsidRPr="00966CCF">
        <w:rPr>
          <w:rFonts w:ascii="Tahoma" w:hAnsi="Tahoma" w:cs="Tahoma"/>
          <w:b/>
          <w:bCs/>
          <w:noProof/>
          <w:color w:val="FF0000"/>
          <w:sz w:val="21"/>
          <w:szCs w:val="21"/>
          <w:highlight w:val="yellow"/>
          <w:u w:val="single"/>
        </w:rPr>
        <w:t>23</w:t>
      </w:r>
      <w:r w:rsidRPr="00966CCF">
        <w:rPr>
          <w:rFonts w:ascii="Tahoma" w:hAnsi="Tahoma" w:cs="Tahoma"/>
          <w:b/>
          <w:bCs/>
          <w:noProof/>
          <w:color w:val="FF0000"/>
          <w:sz w:val="21"/>
          <w:szCs w:val="21"/>
          <w:highlight w:val="yellow"/>
          <w:u w:val="single"/>
        </w:rPr>
        <w:t>:</w:t>
      </w:r>
      <w:r w:rsidR="009A08D8" w:rsidRPr="00966CCF">
        <w:rPr>
          <w:rFonts w:ascii="Tahoma" w:hAnsi="Tahoma" w:cs="Tahoma"/>
          <w:b/>
          <w:bCs/>
          <w:noProof/>
          <w:color w:val="FF0000"/>
          <w:sz w:val="21"/>
          <w:szCs w:val="21"/>
          <w:highlight w:val="yellow"/>
          <w:u w:val="single"/>
        </w:rPr>
        <w:t>59</w:t>
      </w:r>
      <w:r w:rsidRPr="00966CCF">
        <w:rPr>
          <w:rFonts w:ascii="Tahoma" w:hAnsi="Tahoma" w:cs="Tahoma"/>
          <w:b/>
          <w:bCs/>
          <w:noProof/>
          <w:color w:val="FF0000"/>
          <w:sz w:val="21"/>
          <w:szCs w:val="21"/>
          <w:highlight w:val="yellow"/>
          <w:u w:val="single"/>
        </w:rPr>
        <w:t>h</w:t>
      </w:r>
      <w:r w:rsidR="00C46C7D" w:rsidRPr="00966CCF">
        <w:rPr>
          <w:rFonts w:ascii="Tahoma" w:hAnsi="Tahoma" w:cs="Tahoma"/>
          <w:b/>
          <w:bCs/>
          <w:noProof/>
          <w:color w:val="FF0000"/>
          <w:sz w:val="21"/>
          <w:szCs w:val="21"/>
          <w:highlight w:val="yellow"/>
          <w:u w:val="single"/>
        </w:rPr>
        <w:t>.</w:t>
      </w:r>
    </w:p>
    <w:p w14:paraId="12FA350C" w14:textId="77777777" w:rsidR="00CC2F00" w:rsidRPr="00966CCF" w:rsidRDefault="00CC2F00" w:rsidP="00D81591">
      <w:pPr>
        <w:pStyle w:val="PargrafodaLista"/>
        <w:numPr>
          <w:ilvl w:val="1"/>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Poderão participar deste pregão todas e quaisquer empresas ou sociedades, regularmente estabelecidas no País, do ramo de atividade pertinente ao objeto desta licitação e que satisfaçam todas as exigências, especificações e normas contidas neste Edital e seus Anexos.</w:t>
      </w:r>
    </w:p>
    <w:p w14:paraId="649EF668" w14:textId="6F79907C" w:rsidR="00CC2F00" w:rsidRPr="00966CCF" w:rsidRDefault="00CC2F00" w:rsidP="00D81591">
      <w:pPr>
        <w:pStyle w:val="PargrafodaLista"/>
        <w:numPr>
          <w:ilvl w:val="1"/>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15FEE24" w14:textId="77777777" w:rsidR="00CC2F00" w:rsidRPr="00966CCF" w:rsidRDefault="00CC2F00" w:rsidP="00D81591">
      <w:pPr>
        <w:pStyle w:val="PargrafodaLista"/>
        <w:numPr>
          <w:ilvl w:val="1"/>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A obtenção do benefício a que se refere o item 4.3 não serão aplicadas ao item cujo valor estimado for superior à receita bruta máxima admitida para fins de enquadramento como empresa de pequeno porte.</w:t>
      </w:r>
    </w:p>
    <w:p w14:paraId="183FA64F" w14:textId="77777777" w:rsidR="00CC2F00" w:rsidRPr="00966CCF" w:rsidRDefault="00CC2F00" w:rsidP="00D81591">
      <w:pPr>
        <w:pStyle w:val="PargrafodaLista"/>
        <w:numPr>
          <w:ilvl w:val="1"/>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A obtenção do benefício a que se refere o item 4.3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CDBE643" w14:textId="77777777" w:rsidR="00CC2F00" w:rsidRPr="00966CCF" w:rsidRDefault="00CC2F00" w:rsidP="00D81591">
      <w:pPr>
        <w:pStyle w:val="PargrafodaLista"/>
        <w:numPr>
          <w:ilvl w:val="1"/>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O descumprimento de qualquer condição de participação acarretará a inabilitação da licitante.</w:t>
      </w:r>
    </w:p>
    <w:p w14:paraId="7B1D6FB4" w14:textId="77777777" w:rsidR="00CC2F00" w:rsidRPr="00966CCF" w:rsidRDefault="00CC2F00" w:rsidP="00D81591">
      <w:pPr>
        <w:pStyle w:val="PargrafodaLista"/>
        <w:numPr>
          <w:ilvl w:val="1"/>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Não poderão disputar esta licitação, pessoas físicas ou jurídicas que se enquadrem, dentre outras estabelecidas por lei, em uma ou mais situações seguintes:</w:t>
      </w:r>
    </w:p>
    <w:p w14:paraId="335344A7" w14:textId="5ACBC171" w:rsidR="00CC2F00" w:rsidRPr="00966CCF" w:rsidRDefault="00CC2F00"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Aquele que não atenda às condições deste Edital e seus anexos;</w:t>
      </w:r>
    </w:p>
    <w:p w14:paraId="1C7D82AD" w14:textId="6F5E7DD8" w:rsidR="00CC2F00" w:rsidRPr="00966CCF" w:rsidRDefault="00CC2F00"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Que estejam cumprindo penalidade de impedimento para licitar e contratar com o Município de Jambeiro, nos termos do inciso III do artigo 156 da Lei Federal n.º 14.133/2021 ou que tenham sido declaradas inidôneas para licitar com a Administração Pública direta e indireta de todos os entes federativos, nos termos do art. 156, IV da Lei Federal n.º 14.133/21 e não tenha ocorrido a respectiva reabilitação.</w:t>
      </w:r>
    </w:p>
    <w:p w14:paraId="160AEFAE" w14:textId="6A155CD8" w:rsidR="00CC2F00" w:rsidRPr="00966CCF" w:rsidRDefault="00CC2F00"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O impedimento de que trata o item 4.</w:t>
      </w:r>
      <w:r w:rsidR="00C31AEF" w:rsidRPr="00966CCF">
        <w:rPr>
          <w:rFonts w:ascii="Tahoma" w:hAnsi="Tahoma" w:cs="Tahoma"/>
          <w:noProof/>
          <w:sz w:val="21"/>
          <w:szCs w:val="21"/>
        </w:rPr>
        <w:t>8.2</w:t>
      </w:r>
      <w:r w:rsidRPr="00966CCF">
        <w:rPr>
          <w:rFonts w:ascii="Tahoma" w:hAnsi="Tahoma" w:cs="Tahoma"/>
          <w:noProof/>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22A8F9" w14:textId="77777777" w:rsidR="00C31AEF" w:rsidRPr="00966CCF" w:rsidRDefault="00C31AEF"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que não atendam às condições deste Aviso de Contratação Direta e seu(s) anexo(s);</w:t>
      </w:r>
    </w:p>
    <w:p w14:paraId="45B93E82" w14:textId="77777777" w:rsidR="00C31AEF" w:rsidRPr="00966CCF" w:rsidRDefault="00C31AEF"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estrangeiros que não tenham representação legal no Brasil com poderes expressos para receber citação e responder administrativa ou judicialmente;</w:t>
      </w:r>
    </w:p>
    <w:p w14:paraId="6E9FEA33" w14:textId="77777777" w:rsidR="00C31AEF" w:rsidRPr="00966CCF" w:rsidRDefault="00C31AEF"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que se enquadrem nas seguintes vedações:</w:t>
      </w:r>
    </w:p>
    <w:p w14:paraId="07E892BA" w14:textId="77777777" w:rsidR="00C31AEF" w:rsidRPr="00966CCF" w:rsidRDefault="00C31AEF"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autor do anteprojeto, do projeto básico ou do projeto executivo, pessoa física ou jurídica, quando a contratação versar sobre obra, serviços ou fornecimento de bens a ele relacionados;</w:t>
      </w:r>
    </w:p>
    <w:p w14:paraId="0051A824" w14:textId="77777777" w:rsidR="00C31AEF" w:rsidRPr="00966CCF" w:rsidRDefault="00C31AEF"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7AC13E4" w14:textId="77777777" w:rsidR="00C31AEF" w:rsidRPr="00966CCF" w:rsidRDefault="00C31AEF" w:rsidP="00D81591">
      <w:pPr>
        <w:pStyle w:val="PargrafodaLista"/>
        <w:numPr>
          <w:ilvl w:val="2"/>
          <w:numId w:val="3"/>
        </w:numPr>
        <w:tabs>
          <w:tab w:val="left" w:pos="0"/>
          <w:tab w:val="left" w:pos="709"/>
        </w:tabs>
        <w:ind w:left="0" w:firstLine="0"/>
        <w:rPr>
          <w:rFonts w:ascii="Tahoma" w:hAnsi="Tahoma" w:cs="Tahoma"/>
          <w:noProof/>
          <w:sz w:val="21"/>
          <w:szCs w:val="21"/>
        </w:rPr>
      </w:pPr>
      <w:r w:rsidRPr="00966CCF">
        <w:rPr>
          <w:rFonts w:ascii="Tahoma" w:hAnsi="Tahoma" w:cs="Tahoma"/>
          <w:noProof/>
          <w:sz w:val="21"/>
          <w:szCs w:val="21"/>
        </w:rPr>
        <w:t>pessoa física ou jurídica que se encontre, ao tempo da contratação, impossibilitada de contratar em decorrência de sanção que lhe foi imposta;</w:t>
      </w:r>
    </w:p>
    <w:p w14:paraId="7F83EF1D"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79193C"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 xml:space="preserve">empresas controladoras, controladas ou coligadas, nos termos da Lei nº 6.404, de 15 de </w:t>
      </w:r>
      <w:r w:rsidRPr="00966CCF">
        <w:rPr>
          <w:rFonts w:ascii="Tahoma" w:hAnsi="Tahoma" w:cs="Tahoma"/>
          <w:noProof/>
          <w:sz w:val="21"/>
          <w:szCs w:val="21"/>
        </w:rPr>
        <w:lastRenderedPageBreak/>
        <w:t>dezembro de 1976, concorrendo entre si;</w:t>
      </w:r>
    </w:p>
    <w:p w14:paraId="57C9C346"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2554246"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Equiparam-se aos autores do projeto as empresas integrantes do mesmo grupo econômico;</w:t>
      </w:r>
    </w:p>
    <w:p w14:paraId="4BDC5C35"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FCA42EE"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organizações da Sociedade Civil de Interesse Público - OSCIP, atuando nessa condição (Acórdão nº 746/2014-TCU-Plenário); e</w:t>
      </w:r>
    </w:p>
    <w:p w14:paraId="18DB5B4B" w14:textId="77777777" w:rsidR="00C46C7D" w:rsidRPr="00966CCF" w:rsidRDefault="00C46C7D" w:rsidP="003B70A8">
      <w:pPr>
        <w:pStyle w:val="Ttulo1"/>
        <w:tabs>
          <w:tab w:val="left" w:pos="0"/>
          <w:tab w:val="left" w:pos="709"/>
        </w:tabs>
        <w:ind w:left="0"/>
        <w:rPr>
          <w:rFonts w:ascii="Tahoma" w:hAnsi="Tahoma" w:cs="Tahoma"/>
          <w:noProof/>
          <w:sz w:val="21"/>
          <w:szCs w:val="21"/>
          <w:u w:val="single"/>
        </w:rPr>
      </w:pPr>
    </w:p>
    <w:p w14:paraId="324A1886" w14:textId="77777777" w:rsidR="00C46C7D" w:rsidRPr="00966CCF" w:rsidRDefault="00C46C7D" w:rsidP="00D81591">
      <w:pPr>
        <w:pStyle w:val="Ttulo1"/>
        <w:numPr>
          <w:ilvl w:val="0"/>
          <w:numId w:val="3"/>
        </w:numPr>
        <w:shd w:val="clear" w:color="auto" w:fill="FFFFFF" w:themeFill="background1"/>
        <w:tabs>
          <w:tab w:val="left" w:pos="0"/>
          <w:tab w:val="left" w:pos="284"/>
          <w:tab w:val="left" w:pos="709"/>
        </w:tabs>
        <w:ind w:left="0" w:right="-140" w:firstLine="0"/>
        <w:jc w:val="both"/>
        <w:rPr>
          <w:rFonts w:ascii="Tahoma" w:hAnsi="Tahoma" w:cs="Tahoma"/>
          <w:noProof/>
          <w:sz w:val="21"/>
          <w:szCs w:val="21"/>
        </w:rPr>
      </w:pPr>
      <w:r w:rsidRPr="00966CCF">
        <w:rPr>
          <w:rFonts w:ascii="Tahoma" w:hAnsi="Tahoma" w:cs="Tahoma"/>
          <w:noProof/>
          <w:sz w:val="21"/>
          <w:szCs w:val="21"/>
        </w:rPr>
        <w:t>DAS CONDIÇÕES DE HABILITAÇÃO</w:t>
      </w:r>
    </w:p>
    <w:p w14:paraId="5F9BA312" w14:textId="07429AD4" w:rsidR="0094005E" w:rsidRPr="00966CCF" w:rsidRDefault="008E78C4" w:rsidP="00D81591">
      <w:pPr>
        <w:pStyle w:val="PargrafodaLista"/>
        <w:numPr>
          <w:ilvl w:val="1"/>
          <w:numId w:val="3"/>
        </w:numPr>
        <w:tabs>
          <w:tab w:val="left" w:pos="0"/>
          <w:tab w:val="left" w:pos="426"/>
          <w:tab w:val="left" w:pos="709"/>
        </w:tabs>
        <w:ind w:left="0" w:firstLine="0"/>
        <w:rPr>
          <w:rFonts w:ascii="Tahoma" w:hAnsi="Tahoma" w:cs="Tahoma"/>
          <w:noProof/>
          <w:sz w:val="21"/>
          <w:szCs w:val="21"/>
        </w:rPr>
      </w:pPr>
      <w:r w:rsidRPr="00966CCF">
        <w:rPr>
          <w:rFonts w:ascii="Tahoma" w:hAnsi="Tahoma" w:cs="Tahoma"/>
          <w:noProof/>
          <w:sz w:val="21"/>
          <w:szCs w:val="21"/>
        </w:rPr>
        <w:t>Para se Habilitar na presente Dispensa, os interessados deverão apresentar os seguintes documentos</w:t>
      </w:r>
      <w:r w:rsidR="00C46C7D" w:rsidRPr="00966CCF">
        <w:rPr>
          <w:rFonts w:ascii="Tahoma" w:hAnsi="Tahoma" w:cs="Tahoma"/>
          <w:noProof/>
          <w:sz w:val="21"/>
          <w:szCs w:val="21"/>
        </w:rPr>
        <w:t>.</w:t>
      </w:r>
    </w:p>
    <w:p w14:paraId="70CBD3EF" w14:textId="77777777" w:rsidR="003B70A8" w:rsidRPr="00966CCF" w:rsidRDefault="003B70A8" w:rsidP="003B70A8">
      <w:pPr>
        <w:pStyle w:val="PargrafodaLista"/>
        <w:tabs>
          <w:tab w:val="left" w:pos="0"/>
          <w:tab w:val="left" w:pos="426"/>
          <w:tab w:val="left" w:pos="709"/>
        </w:tabs>
        <w:ind w:left="0"/>
        <w:rPr>
          <w:rFonts w:ascii="Tahoma" w:hAnsi="Tahoma" w:cs="Tahoma"/>
          <w:noProof/>
          <w:sz w:val="21"/>
          <w:szCs w:val="21"/>
        </w:rPr>
      </w:pPr>
    </w:p>
    <w:p w14:paraId="0C664DF8" w14:textId="77777777" w:rsidR="00C31AEF" w:rsidRPr="00966CCF" w:rsidRDefault="00C31AEF" w:rsidP="00D81591">
      <w:pPr>
        <w:pStyle w:val="PargrafodaLista"/>
        <w:numPr>
          <w:ilvl w:val="1"/>
          <w:numId w:val="3"/>
        </w:numPr>
        <w:tabs>
          <w:tab w:val="left" w:pos="0"/>
          <w:tab w:val="left" w:pos="426"/>
          <w:tab w:val="left" w:pos="709"/>
        </w:tabs>
        <w:ind w:left="0" w:firstLine="0"/>
        <w:rPr>
          <w:rFonts w:ascii="Tahoma" w:hAnsi="Tahoma" w:cs="Tahoma"/>
          <w:b/>
          <w:bCs/>
          <w:noProof/>
        </w:rPr>
      </w:pPr>
      <w:r w:rsidRPr="00966CCF">
        <w:rPr>
          <w:rFonts w:ascii="Tahoma" w:hAnsi="Tahoma" w:cs="Tahoma"/>
          <w:b/>
          <w:bCs/>
          <w:noProof/>
        </w:rPr>
        <w:t>HABILITAÇÃO JURÍDICA</w:t>
      </w:r>
    </w:p>
    <w:p w14:paraId="4BC9E495"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 xml:space="preserve">Empresário individual: inscrição no Registro Público de Empresas Mercantis, a cargo da Junta Comercial da respectiva sede; </w:t>
      </w:r>
    </w:p>
    <w:p w14:paraId="1B52F888"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 xml:space="preserve">Microempreendedor Individual - MEI: Certificado da Condição de Microempreendedor Individual - CCMEI, cuja aceitação ficará condicionada à verificação da autenticidade no sítio </w:t>
      </w:r>
      <w:hyperlink r:id="rId11" w:history="1">
        <w:r w:rsidRPr="00966CCF">
          <w:rPr>
            <w:rFonts w:ascii="Tahoma" w:hAnsi="Tahoma" w:cs="Tahoma"/>
            <w:noProof/>
            <w:sz w:val="21"/>
            <w:szCs w:val="21"/>
          </w:rPr>
          <w:t>https://www.gov.br/empresas-e-negocios/pt-br/empreendedor</w:t>
        </w:r>
      </w:hyperlink>
      <w:r w:rsidRPr="00966CCF">
        <w:rPr>
          <w:rFonts w:ascii="Tahoma" w:hAnsi="Tahoma" w:cs="Tahoma"/>
          <w:noProof/>
          <w:sz w:val="21"/>
          <w:szCs w:val="21"/>
        </w:rPr>
        <w:t xml:space="preserve">; </w:t>
      </w:r>
    </w:p>
    <w:p w14:paraId="5915290F"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BD5125F"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history="1">
        <w:r w:rsidRPr="00966CCF">
          <w:rPr>
            <w:rFonts w:ascii="Tahoma" w:hAnsi="Tahoma" w:cs="Tahoma"/>
            <w:noProof/>
            <w:sz w:val="21"/>
            <w:szCs w:val="21"/>
          </w:rPr>
          <w:t>Normativa DREI/ME n.º 77, de 18 de março de 2020</w:t>
        </w:r>
      </w:hyperlink>
      <w:r w:rsidRPr="00966CCF">
        <w:rPr>
          <w:rFonts w:ascii="Tahoma" w:hAnsi="Tahoma" w:cs="Tahoma"/>
          <w:noProof/>
          <w:sz w:val="21"/>
          <w:szCs w:val="21"/>
        </w:rPr>
        <w:t>.</w:t>
      </w:r>
    </w:p>
    <w:p w14:paraId="582E8BE5"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Sociedade simples: inscrição do ato constitutivo no Registro Civil de Pessoas Jurídicas do local de sua sede, acompanhada de documento comprobatório de seus administradores;</w:t>
      </w:r>
    </w:p>
    <w:p w14:paraId="0CB9B1AD"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sidRPr="00966CCF">
        <w:rPr>
          <w:rFonts w:ascii="Tahoma" w:hAnsi="Tahoma" w:cs="Tahoma"/>
          <w:noProof/>
          <w:sz w:val="21"/>
          <w:szCs w:val="21"/>
        </w:rPr>
        <w:t>Mercantis onde</w:t>
      </w:r>
      <w:bookmarkEnd w:id="0"/>
      <w:r w:rsidRPr="00966CCF">
        <w:rPr>
          <w:rFonts w:ascii="Tahoma" w:hAnsi="Tahoma" w:cs="Tahoma"/>
          <w:noProof/>
          <w:sz w:val="21"/>
          <w:szCs w:val="21"/>
        </w:rPr>
        <w:t xml:space="preserve"> opera, com averbação no Registro onde tem sede a matriz</w:t>
      </w:r>
    </w:p>
    <w:p w14:paraId="4AE1F963"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history="1">
        <w:r w:rsidRPr="00966CCF">
          <w:rPr>
            <w:rFonts w:ascii="Tahoma" w:hAnsi="Tahoma" w:cs="Tahoma"/>
            <w:noProof/>
            <w:sz w:val="21"/>
            <w:szCs w:val="21"/>
          </w:rPr>
          <w:t>art. 107 da Lei nº 5.764, de 16 de dezembro 1971</w:t>
        </w:r>
      </w:hyperlink>
      <w:r w:rsidRPr="00966CCF">
        <w:rPr>
          <w:rFonts w:ascii="Tahoma" w:hAnsi="Tahoma" w:cs="Tahoma"/>
          <w:noProof/>
          <w:sz w:val="21"/>
          <w:szCs w:val="21"/>
        </w:rPr>
        <w:t>.</w:t>
      </w:r>
    </w:p>
    <w:p w14:paraId="5A292600"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Agricultor familiar: Declaração de Aptidão ao Pronaf – DAP ou DAP-P válida, ou, ainda, outros documentos definidos pela Secretaria Especial de Agricultura Familiar e do Desenvolvimento Agrário, nos termos do</w:t>
      </w:r>
      <w:hyperlink r:id="rId14" w:anchor="art4§2" w:history="1">
        <w:r w:rsidRPr="00966CCF">
          <w:rPr>
            <w:rFonts w:ascii="Tahoma" w:hAnsi="Tahoma" w:cs="Tahoma"/>
            <w:noProof/>
            <w:sz w:val="21"/>
            <w:szCs w:val="21"/>
          </w:rPr>
          <w:t xml:space="preserve"> art. 4º, §2º do Decreto nº 10.880, de 2 de dezembro de 2021</w:t>
        </w:r>
      </w:hyperlink>
      <w:r w:rsidRPr="00966CCF">
        <w:rPr>
          <w:rFonts w:ascii="Tahoma" w:hAnsi="Tahoma" w:cs="Tahoma"/>
          <w:noProof/>
          <w:sz w:val="21"/>
          <w:szCs w:val="21"/>
        </w:rPr>
        <w:t>.</w:t>
      </w:r>
    </w:p>
    <w:p w14:paraId="77A3C26F"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 xml:space="preserve">Produtor Rural: matrícula no Cadastro Específico do INSS – CEI, que comprove a qualificação como produtor rural pessoa física, nos termos da </w:t>
      </w:r>
      <w:hyperlink r:id="rId15" w:history="1">
        <w:r w:rsidRPr="00966CCF">
          <w:rPr>
            <w:rFonts w:ascii="Tahoma" w:hAnsi="Tahoma" w:cs="Tahoma"/>
            <w:noProof/>
            <w:sz w:val="21"/>
            <w:szCs w:val="21"/>
          </w:rPr>
          <w:t>Instrução Normativa RFB n. 971, de 13 de novembro de 2009</w:t>
        </w:r>
      </w:hyperlink>
      <w:r w:rsidRPr="00966CCF">
        <w:rPr>
          <w:rFonts w:ascii="Tahoma" w:hAnsi="Tahoma" w:cs="Tahoma"/>
          <w:noProof/>
          <w:sz w:val="21"/>
          <w:szCs w:val="21"/>
        </w:rPr>
        <w:t xml:space="preserve"> (arts. 17 a 19 e 165).</w:t>
      </w:r>
    </w:p>
    <w:p w14:paraId="606726DD"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sz w:val="21"/>
          <w:szCs w:val="21"/>
        </w:rPr>
      </w:pPr>
      <w:r w:rsidRPr="00966CCF">
        <w:rPr>
          <w:rFonts w:ascii="Tahoma" w:hAnsi="Tahoma" w:cs="Tahoma"/>
          <w:noProof/>
          <w:sz w:val="21"/>
          <w:szCs w:val="21"/>
        </w:rPr>
        <w:t>Os documentos apresentados deverão estar acompanhados de todas as alterações ou da consolidação respectiva.</w:t>
      </w:r>
    </w:p>
    <w:p w14:paraId="704AE6F1" w14:textId="77777777" w:rsidR="00C31AEF" w:rsidRPr="00966CCF" w:rsidRDefault="00C31AEF" w:rsidP="00C31AEF">
      <w:pPr>
        <w:pStyle w:val="PargrafodaLista"/>
        <w:tabs>
          <w:tab w:val="left" w:pos="567"/>
        </w:tabs>
        <w:ind w:left="0"/>
        <w:rPr>
          <w:rFonts w:ascii="Tahoma" w:hAnsi="Tahoma" w:cs="Tahoma"/>
        </w:rPr>
      </w:pPr>
    </w:p>
    <w:p w14:paraId="048A92A8" w14:textId="77777777" w:rsidR="00C31AEF" w:rsidRPr="00966CCF" w:rsidRDefault="00C31AEF" w:rsidP="00D81591">
      <w:pPr>
        <w:pStyle w:val="PargrafodaLista"/>
        <w:numPr>
          <w:ilvl w:val="1"/>
          <w:numId w:val="3"/>
        </w:numPr>
        <w:tabs>
          <w:tab w:val="left" w:pos="0"/>
          <w:tab w:val="left" w:pos="426"/>
          <w:tab w:val="left" w:pos="709"/>
        </w:tabs>
        <w:ind w:left="0" w:firstLine="0"/>
        <w:rPr>
          <w:rFonts w:ascii="Tahoma" w:hAnsi="Tahoma" w:cs="Tahoma"/>
          <w:b/>
          <w:bCs/>
          <w:noProof/>
        </w:rPr>
      </w:pPr>
      <w:r w:rsidRPr="00966CCF">
        <w:rPr>
          <w:rFonts w:ascii="Tahoma" w:hAnsi="Tahoma" w:cs="Tahoma"/>
          <w:b/>
          <w:bCs/>
          <w:noProof/>
        </w:rPr>
        <w:t xml:space="preserve">REGULARIDADE FISCAL E TRABALHISTA </w:t>
      </w:r>
    </w:p>
    <w:p w14:paraId="5328E81C"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rPr>
      </w:pPr>
      <w:r w:rsidRPr="00966CCF">
        <w:rPr>
          <w:rFonts w:ascii="Tahoma" w:hAnsi="Tahoma" w:cs="Tahoma"/>
          <w:noProof/>
        </w:rPr>
        <w:t xml:space="preserve"> Prova de inscrição no Cadastro Nacional de Pessoas Jurídicas do Ministério Fazenda (CNPJ);</w:t>
      </w:r>
    </w:p>
    <w:p w14:paraId="635D5309"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rPr>
      </w:pPr>
      <w:r w:rsidRPr="00966CCF">
        <w:rPr>
          <w:rFonts w:ascii="Tahoma" w:hAnsi="Tahoma" w:cs="Tahoma"/>
          <w:noProof/>
        </w:rPr>
        <w:lastRenderedPageBreak/>
        <w:t xml:space="preserve"> Prova de inscrição no Cadastro de Contribuintes Municipal, relativo ao domicílio ou sede do licitante, pertinente ao seu ramo de atividade e compatível com o objeto do certame; </w:t>
      </w:r>
    </w:p>
    <w:p w14:paraId="0E476A72"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rPr>
      </w:pPr>
      <w:r w:rsidRPr="00966CCF">
        <w:rPr>
          <w:rFonts w:ascii="Tahoma" w:hAnsi="Tahoma" w:cs="Tahoma"/>
          <w:noProof/>
        </w:rPr>
        <w:t xml:space="preserve"> Prova de regularidade para com as Fazendas Federal, Estadual e Municipal do domicílio ou sede do licitante, ou outra equivalente na forma da lei, mediante a apresentação das seguintes certidões: </w:t>
      </w:r>
    </w:p>
    <w:p w14:paraId="64CB59A6" w14:textId="532ECC1E" w:rsidR="00C31AEF" w:rsidRPr="00966CCF" w:rsidRDefault="00C31AEF" w:rsidP="00D81591">
      <w:pPr>
        <w:pStyle w:val="PargrafodaLista"/>
        <w:widowControl/>
        <w:numPr>
          <w:ilvl w:val="3"/>
          <w:numId w:val="3"/>
        </w:numPr>
        <w:tabs>
          <w:tab w:val="left" w:pos="851"/>
        </w:tabs>
        <w:autoSpaceDE/>
        <w:autoSpaceDN/>
        <w:ind w:left="0" w:firstLine="0"/>
        <w:contextualSpacing/>
        <w:rPr>
          <w:rFonts w:ascii="Tahoma" w:hAnsi="Tahoma" w:cs="Tahoma"/>
        </w:rPr>
      </w:pPr>
      <w:r w:rsidRPr="00966CCF">
        <w:rPr>
          <w:rFonts w:ascii="Tahoma" w:hAnsi="Tahoma" w:cs="Tahoma"/>
        </w:rPr>
        <w:t xml:space="preserve">Certidão Conjunta Negativa de Débitos ou Certidão Conjunta Positiva com Efeitos de Negativa, relativos a Tributos Federais e à Dívida Ativa da União, expedida pela Secretaria da Receita Federal; </w:t>
      </w:r>
    </w:p>
    <w:p w14:paraId="683B2505" w14:textId="77777777" w:rsidR="00C31AEF" w:rsidRPr="00966CCF" w:rsidRDefault="00C31AEF" w:rsidP="00D81591">
      <w:pPr>
        <w:pStyle w:val="PargrafodaLista"/>
        <w:widowControl/>
        <w:numPr>
          <w:ilvl w:val="3"/>
          <w:numId w:val="3"/>
        </w:numPr>
        <w:tabs>
          <w:tab w:val="left" w:pos="851"/>
        </w:tabs>
        <w:autoSpaceDE/>
        <w:autoSpaceDN/>
        <w:ind w:left="0" w:firstLine="0"/>
        <w:contextualSpacing/>
        <w:rPr>
          <w:rFonts w:ascii="Tahoma" w:hAnsi="Tahoma" w:cs="Tahoma"/>
        </w:rPr>
      </w:pPr>
      <w:r w:rsidRPr="00966CCF">
        <w:rPr>
          <w:rFonts w:ascii="Tahoma" w:hAnsi="Tahoma" w:cs="Tahoma"/>
        </w:rPr>
        <w:t xml:space="preserve">Certidão de Regularidade Estadual ou declaração de isenção ou de não incidência assinada pelo representante legal do licitante, sob as penas da lei; </w:t>
      </w:r>
    </w:p>
    <w:p w14:paraId="40082A5A" w14:textId="77777777" w:rsidR="00C31AEF" w:rsidRPr="00966CCF" w:rsidRDefault="00C31AEF" w:rsidP="00D81591">
      <w:pPr>
        <w:pStyle w:val="PargrafodaLista"/>
        <w:widowControl/>
        <w:numPr>
          <w:ilvl w:val="3"/>
          <w:numId w:val="3"/>
        </w:numPr>
        <w:tabs>
          <w:tab w:val="left" w:pos="851"/>
        </w:tabs>
        <w:autoSpaceDE/>
        <w:autoSpaceDN/>
        <w:ind w:left="0" w:firstLine="0"/>
        <w:contextualSpacing/>
        <w:rPr>
          <w:rFonts w:ascii="Tahoma" w:hAnsi="Tahoma" w:cs="Tahoma"/>
        </w:rPr>
      </w:pPr>
      <w:r w:rsidRPr="00966CCF">
        <w:rPr>
          <w:rFonts w:ascii="Tahoma" w:hAnsi="Tahoma" w:cs="Tahoma"/>
        </w:rPr>
        <w:t>Certidão Negativa de Débitos Mobiliários Municipal ou Certidão Positiva de Débito com efeitos de negativa.</w:t>
      </w:r>
    </w:p>
    <w:p w14:paraId="144D8A00"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rPr>
      </w:pPr>
      <w:r w:rsidRPr="00966CCF">
        <w:rPr>
          <w:rFonts w:ascii="Tahoma" w:hAnsi="Tahoma" w:cs="Tahoma"/>
          <w:noProof/>
        </w:rPr>
        <w:t xml:space="preserve"> Prova de regularidade perante o Fundo de Garantia por Tempo de Serviço (FGTS), por meio da apresentação do CRF - Certificado de Regularidade do FGTS; </w:t>
      </w:r>
    </w:p>
    <w:p w14:paraId="7DB3EA87"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rPr>
      </w:pPr>
      <w:r w:rsidRPr="00966CCF">
        <w:rPr>
          <w:rFonts w:ascii="Tahoma" w:hAnsi="Tahoma" w:cs="Tahoma"/>
          <w:noProof/>
        </w:rPr>
        <w:t xml:space="preserve"> Prova de inexistência de débitos inadimplidos perante a Justiça do Trabalho, mediante a apresentação da Certidão Negativa de Débitos Trabalhistas (CNDT) ou Certidão Positiva de Débitos Trabalhistas com Efeito de Negativa, nos termos do Título VII-A da Consolidação das Leis do Trabalho, aprovada pelo Decreto-Lei no 5.452, de 1o de maio de 1943; </w:t>
      </w:r>
    </w:p>
    <w:p w14:paraId="7A3936A6" w14:textId="77777777" w:rsidR="00C31AEF" w:rsidRPr="00966CCF" w:rsidRDefault="00C31AEF" w:rsidP="00C31AEF">
      <w:pPr>
        <w:pStyle w:val="PargrafodaLista"/>
        <w:tabs>
          <w:tab w:val="left" w:pos="567"/>
        </w:tabs>
        <w:ind w:left="0"/>
        <w:rPr>
          <w:rFonts w:ascii="Tahoma" w:hAnsi="Tahoma" w:cs="Tahoma"/>
          <w:b/>
          <w:bCs/>
        </w:rPr>
      </w:pPr>
    </w:p>
    <w:p w14:paraId="7FF27703" w14:textId="77777777" w:rsidR="00C31AEF" w:rsidRPr="00966CCF" w:rsidRDefault="00C31AEF" w:rsidP="00D81591">
      <w:pPr>
        <w:pStyle w:val="PargrafodaLista"/>
        <w:numPr>
          <w:ilvl w:val="1"/>
          <w:numId w:val="3"/>
        </w:numPr>
        <w:tabs>
          <w:tab w:val="left" w:pos="0"/>
          <w:tab w:val="left" w:pos="709"/>
        </w:tabs>
        <w:ind w:left="0" w:firstLine="0"/>
        <w:rPr>
          <w:rFonts w:ascii="Tahoma" w:hAnsi="Tahoma" w:cs="Tahoma"/>
          <w:b/>
          <w:bCs/>
          <w:noProof/>
        </w:rPr>
      </w:pPr>
      <w:r w:rsidRPr="00966CCF">
        <w:rPr>
          <w:rFonts w:ascii="Tahoma" w:hAnsi="Tahoma" w:cs="Tahoma"/>
          <w:b/>
          <w:bCs/>
          <w:noProof/>
        </w:rPr>
        <w:t>QUALIFICAÇÃO ECONÔMICO-FINANCEIRA</w:t>
      </w:r>
    </w:p>
    <w:p w14:paraId="13CC9FE9" w14:textId="77777777" w:rsidR="00C31AEF" w:rsidRPr="00966CCF" w:rsidRDefault="00C31AEF" w:rsidP="00D81591">
      <w:pPr>
        <w:pStyle w:val="PargrafodaLista"/>
        <w:numPr>
          <w:ilvl w:val="2"/>
          <w:numId w:val="3"/>
        </w:numPr>
        <w:tabs>
          <w:tab w:val="left" w:pos="0"/>
          <w:tab w:val="left" w:pos="851"/>
        </w:tabs>
        <w:ind w:left="0" w:firstLine="0"/>
        <w:rPr>
          <w:rFonts w:ascii="Tahoma" w:hAnsi="Tahoma" w:cs="Tahoma"/>
          <w:noProof/>
        </w:rPr>
      </w:pPr>
      <w:r w:rsidRPr="00966CCF">
        <w:rPr>
          <w:rFonts w:ascii="Tahoma" w:hAnsi="Tahoma" w:cs="Tahoma"/>
          <w:noProof/>
        </w:rPr>
        <w:t xml:space="preserve"> Certidão negativa de falência, recuperação judicial e extrajudicial, expedida pelo distribuidor da sede da pessoa jurídica. Poderão participar do certame os licitantes que apresentarem certidão positiva de recuperação judicial, desde que comprove, pelos documentos hábeis, que o plano de recuperação judicial foi deferido e homologado, por decisão transitada em julgado, do juízo da recuperação judicial. Elucide-se que se trata da decisão concessiva do benefício da recuperação judicial e não da decisão na qual o juízo manda processar a recuperação judicial. No caso da recuperação extrajudicial o licitante deverá comprovar que o plano de recuperação foi homologado judicialmente. A participação do licitante em recuperação judicial e extrajudicial só será permitida, nos termos do plano devidamente homologado, nos termos da Súmula 51 do TCESP.</w:t>
      </w:r>
    </w:p>
    <w:p w14:paraId="2C1F5DD3" w14:textId="77777777" w:rsidR="00C31AEF" w:rsidRPr="00966CCF" w:rsidRDefault="00C31AEF" w:rsidP="00C31AEF">
      <w:pPr>
        <w:tabs>
          <w:tab w:val="left" w:pos="851"/>
        </w:tabs>
        <w:jc w:val="both"/>
        <w:rPr>
          <w:rFonts w:ascii="Tahoma" w:hAnsi="Tahoma" w:cs="Tahoma"/>
        </w:rPr>
      </w:pPr>
    </w:p>
    <w:p w14:paraId="7DDBD1E8" w14:textId="4232458A" w:rsidR="008A5D6E" w:rsidRPr="00966CCF" w:rsidRDefault="008A5D6E" w:rsidP="00D81591">
      <w:pPr>
        <w:pStyle w:val="PargrafodaLista"/>
        <w:numPr>
          <w:ilvl w:val="1"/>
          <w:numId w:val="3"/>
        </w:numPr>
        <w:tabs>
          <w:tab w:val="left" w:pos="0"/>
          <w:tab w:val="left" w:pos="709"/>
        </w:tabs>
        <w:ind w:left="0" w:firstLine="0"/>
        <w:rPr>
          <w:rFonts w:ascii="Tahoma" w:hAnsi="Tahoma" w:cs="Tahoma"/>
          <w:b/>
          <w:bCs/>
          <w:noProof/>
        </w:rPr>
      </w:pPr>
      <w:r w:rsidRPr="00966CCF">
        <w:rPr>
          <w:rFonts w:ascii="Tahoma" w:hAnsi="Tahoma" w:cs="Tahoma"/>
          <w:b/>
          <w:bCs/>
          <w:noProof/>
        </w:rPr>
        <w:t>DOCUMENTAÇÃO COMPLEMENTAR</w:t>
      </w:r>
    </w:p>
    <w:p w14:paraId="7BCA8C33" w14:textId="11F2ABF8" w:rsidR="00C31AEF" w:rsidRPr="00966CCF" w:rsidRDefault="00C31AEF" w:rsidP="00D81591">
      <w:pPr>
        <w:pStyle w:val="PargrafodaLista"/>
        <w:numPr>
          <w:ilvl w:val="2"/>
          <w:numId w:val="3"/>
        </w:numPr>
        <w:tabs>
          <w:tab w:val="left" w:pos="0"/>
          <w:tab w:val="left" w:pos="851"/>
        </w:tabs>
        <w:ind w:left="0" w:firstLine="0"/>
        <w:rPr>
          <w:rFonts w:ascii="Tahoma" w:hAnsi="Tahoma" w:cs="Tahoma"/>
          <w:noProof/>
        </w:rPr>
      </w:pPr>
      <w:r w:rsidRPr="00966CCF">
        <w:rPr>
          <w:rFonts w:ascii="Tahoma" w:hAnsi="Tahoma" w:cs="Tahoma"/>
          <w:noProof/>
        </w:rPr>
        <w:t xml:space="preserve">Declaração unificada de que atende aos requisitos de habilitação, em conformidade com o art. 63 e 68 da Lei nº 14.133/21 </w:t>
      </w:r>
      <w:r w:rsidRPr="00966CCF">
        <w:rPr>
          <w:rFonts w:ascii="Tahoma" w:hAnsi="Tahoma" w:cs="Tahoma"/>
          <w:noProof/>
          <w:highlight w:val="yellow"/>
        </w:rPr>
        <w:t xml:space="preserve">(Anexo </w:t>
      </w:r>
      <w:r w:rsidR="009A2A99">
        <w:rPr>
          <w:rFonts w:ascii="Tahoma" w:hAnsi="Tahoma" w:cs="Tahoma"/>
          <w:noProof/>
          <w:highlight w:val="yellow"/>
        </w:rPr>
        <w:t>I</w:t>
      </w:r>
      <w:r w:rsidRPr="00966CCF">
        <w:rPr>
          <w:rFonts w:ascii="Tahoma" w:hAnsi="Tahoma" w:cs="Tahoma"/>
          <w:noProof/>
          <w:highlight w:val="yellow"/>
        </w:rPr>
        <w:t>V).</w:t>
      </w:r>
    </w:p>
    <w:p w14:paraId="683DF7AA" w14:textId="77777777" w:rsidR="0094005E" w:rsidRPr="00966CCF" w:rsidRDefault="00052312" w:rsidP="00D81591">
      <w:pPr>
        <w:pStyle w:val="Ttulo1"/>
        <w:numPr>
          <w:ilvl w:val="0"/>
          <w:numId w:val="3"/>
        </w:numPr>
        <w:shd w:val="clear" w:color="auto" w:fill="FFFFFF" w:themeFill="background1"/>
        <w:tabs>
          <w:tab w:val="left" w:pos="284"/>
        </w:tabs>
        <w:ind w:left="0" w:right="-140" w:hanging="11"/>
        <w:jc w:val="both"/>
        <w:rPr>
          <w:rFonts w:ascii="Tahoma" w:hAnsi="Tahoma" w:cs="Tahoma"/>
          <w:noProof/>
        </w:rPr>
      </w:pPr>
      <w:r w:rsidRPr="00966CCF">
        <w:rPr>
          <w:rFonts w:ascii="Tahoma" w:hAnsi="Tahoma" w:cs="Tahoma"/>
          <w:noProof/>
        </w:rPr>
        <w:t>PROPOSTA DE PREÇO:</w:t>
      </w:r>
    </w:p>
    <w:p w14:paraId="2C5316EA" w14:textId="25BBFA53" w:rsidR="0094005E" w:rsidRPr="00966CCF" w:rsidRDefault="00052312"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w:t>
      </w:r>
      <w:r w:rsidR="008E78C4" w:rsidRPr="00966CCF">
        <w:rPr>
          <w:rFonts w:ascii="Tahoma" w:hAnsi="Tahoma" w:cs="Tahoma"/>
        </w:rPr>
        <w:t xml:space="preserve">A Proposta de preço deverá ser apresentada conforme </w:t>
      </w:r>
      <w:r w:rsidR="005D2870" w:rsidRPr="00966CCF">
        <w:rPr>
          <w:rFonts w:ascii="Tahoma" w:hAnsi="Tahoma" w:cs="Tahoma"/>
        </w:rPr>
        <w:t>Termo de Referência</w:t>
      </w:r>
      <w:r w:rsidR="008E78C4" w:rsidRPr="00966CCF">
        <w:rPr>
          <w:rFonts w:ascii="Tahoma" w:hAnsi="Tahoma" w:cs="Tahoma"/>
        </w:rPr>
        <w:t xml:space="preserve"> con</w:t>
      </w:r>
      <w:r w:rsidR="00361DB9" w:rsidRPr="00966CCF">
        <w:rPr>
          <w:rFonts w:ascii="Tahoma" w:hAnsi="Tahoma" w:cs="Tahoma"/>
        </w:rPr>
        <w:t xml:space="preserve">stante no </w:t>
      </w:r>
      <w:r w:rsidR="00361DB9" w:rsidRPr="00966CCF">
        <w:rPr>
          <w:rFonts w:ascii="Tahoma" w:hAnsi="Tahoma" w:cs="Tahoma"/>
          <w:highlight w:val="yellow"/>
        </w:rPr>
        <w:t>Anexo I</w:t>
      </w:r>
      <w:r w:rsidR="00361DB9" w:rsidRPr="00966CCF">
        <w:rPr>
          <w:rFonts w:ascii="Tahoma" w:hAnsi="Tahoma" w:cs="Tahoma"/>
        </w:rPr>
        <w:t xml:space="preserve"> deste Edital.</w:t>
      </w:r>
    </w:p>
    <w:p w14:paraId="0AA2E6E7" w14:textId="77777777" w:rsidR="00C46C7D" w:rsidRPr="00966CCF" w:rsidRDefault="00C46C7D"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A Proposta deverá ser apresentada datilografada ou impressa, em língua portuguesa, salvo quanto às expressões técnicas de uso corrente, sem rasuras, emendas, borrões ou entrelinhas, sem cotações alternativas, datada e assinada pelo representante legal do licitante ou pelo procurador.</w:t>
      </w:r>
    </w:p>
    <w:p w14:paraId="2680E1DE" w14:textId="77777777" w:rsidR="00C46C7D" w:rsidRPr="00966CCF" w:rsidRDefault="00C46C7D"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Não serão admitidas, posteriormente, alegações de enganos, erros ou distrações na apresentação das propostas comerciais, como justificativas de quaisquer acréscimos ou solicitações de reembolsos e indenizações de qualquer natureza.</w:t>
      </w:r>
    </w:p>
    <w:p w14:paraId="3965D319" w14:textId="77777777" w:rsidR="00C46C7D" w:rsidRPr="00966CCF" w:rsidRDefault="00C46C7D"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Deverão estar consignados na proposta:</w:t>
      </w:r>
    </w:p>
    <w:p w14:paraId="12602A92" w14:textId="77777777" w:rsidR="00C46C7D" w:rsidRPr="00966CCF" w:rsidRDefault="00C46C7D"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A nome completo/razão social da proponente, endereço completo/CEP, telefone/fax, e-mail (se houver) e CPF/CNPJ do licitante;</w:t>
      </w:r>
    </w:p>
    <w:p w14:paraId="0E4DD744" w14:textId="77777777" w:rsidR="00C46C7D" w:rsidRPr="00966CCF" w:rsidRDefault="00C46C7D"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Preço unitário por item e valor total em algarismos, expressos em moeda corrente nacional, apurados à data de sua apresentação, sem inclusão de qualquer encargo financeiro ou previsão inflacionária, incluindo, além do lucro, todas as despesas resultantes de encargos, impostos, </w:t>
      </w:r>
      <w:r w:rsidRPr="00966CCF">
        <w:rPr>
          <w:rFonts w:ascii="Tahoma" w:hAnsi="Tahoma" w:cs="Tahoma"/>
        </w:rPr>
        <w:lastRenderedPageBreak/>
        <w:t>taxas, tributos, frete e demais despesas diretas ou indiretas relacionadas com o integral fornecimento do objeto da presente licitação;</w:t>
      </w:r>
    </w:p>
    <w:p w14:paraId="5B481655" w14:textId="77777777" w:rsidR="00C46C7D" w:rsidRPr="00966CCF" w:rsidRDefault="00C46C7D" w:rsidP="00D81591">
      <w:pPr>
        <w:pStyle w:val="PargrafodaLista"/>
        <w:widowControl/>
        <w:numPr>
          <w:ilvl w:val="2"/>
          <w:numId w:val="3"/>
        </w:numPr>
        <w:tabs>
          <w:tab w:val="left" w:pos="709"/>
        </w:tabs>
        <w:adjustRightInd w:val="0"/>
        <w:ind w:left="0" w:firstLine="0"/>
        <w:rPr>
          <w:rFonts w:ascii="Tahoma" w:hAnsi="Tahoma" w:cs="Tahoma"/>
        </w:rPr>
      </w:pPr>
      <w:r w:rsidRPr="00966CCF">
        <w:rPr>
          <w:rFonts w:ascii="Tahoma" w:hAnsi="Tahoma" w:cs="Tahoma"/>
        </w:rPr>
        <w:t>O preço ofertado é fixo e irreajustável e deverá ser apresentado COM PRECISÃO DE DUAS CASAS DECIMAIS;</w:t>
      </w:r>
    </w:p>
    <w:p w14:paraId="158367AE" w14:textId="77DFB99D" w:rsidR="00AC2AEB" w:rsidRPr="00966CCF" w:rsidRDefault="00AC2AEB" w:rsidP="00D81591">
      <w:pPr>
        <w:pStyle w:val="PargrafodaLista"/>
        <w:widowControl/>
        <w:numPr>
          <w:ilvl w:val="2"/>
          <w:numId w:val="3"/>
        </w:numPr>
        <w:tabs>
          <w:tab w:val="left" w:pos="709"/>
        </w:tabs>
        <w:adjustRightInd w:val="0"/>
        <w:ind w:left="0" w:firstLine="0"/>
        <w:rPr>
          <w:rFonts w:ascii="Tahoma" w:hAnsi="Tahoma" w:cs="Tahoma"/>
        </w:rPr>
      </w:pPr>
      <w:r w:rsidRPr="00966CCF">
        <w:rPr>
          <w:rFonts w:ascii="Tahoma" w:hAnsi="Tahoma" w:cs="Tahoma"/>
        </w:rPr>
        <w:t>Declaração que o prazo de eficácia desta proposta é de 60 (sessenta) dias, a contar da data da entrega.</w:t>
      </w:r>
    </w:p>
    <w:p w14:paraId="6D2D38E1" w14:textId="7B90ACC0" w:rsidR="00AC2AEB" w:rsidRPr="00966CCF" w:rsidRDefault="00AC2AEB" w:rsidP="00D81591">
      <w:pPr>
        <w:pStyle w:val="PargrafodaLista"/>
        <w:widowControl/>
        <w:numPr>
          <w:ilvl w:val="2"/>
          <w:numId w:val="3"/>
        </w:numPr>
        <w:tabs>
          <w:tab w:val="left" w:pos="709"/>
        </w:tabs>
        <w:adjustRightInd w:val="0"/>
        <w:ind w:left="0" w:firstLine="0"/>
        <w:rPr>
          <w:rFonts w:ascii="Tahoma" w:hAnsi="Tahoma" w:cs="Tahoma"/>
        </w:rPr>
      </w:pPr>
      <w:r w:rsidRPr="00966CCF">
        <w:rPr>
          <w:rFonts w:ascii="Tahoma" w:hAnsi="Tahoma" w:cs="Tahoma"/>
        </w:rPr>
        <w:t>Declaração, sob as penas da lei, que o valor ofertado é suficiente ao atendimento de todas as especificações exigidas no edital correspondente.</w:t>
      </w:r>
    </w:p>
    <w:p w14:paraId="7AEBF231" w14:textId="23D77C03" w:rsidR="00AC2AEB" w:rsidRPr="00966CCF" w:rsidRDefault="00AC2AEB" w:rsidP="00D81591">
      <w:pPr>
        <w:pStyle w:val="PargrafodaLista"/>
        <w:widowControl/>
        <w:numPr>
          <w:ilvl w:val="2"/>
          <w:numId w:val="3"/>
        </w:numPr>
        <w:tabs>
          <w:tab w:val="left" w:pos="709"/>
        </w:tabs>
        <w:adjustRightInd w:val="0"/>
        <w:ind w:left="0" w:firstLine="0"/>
        <w:rPr>
          <w:rFonts w:ascii="Tahoma" w:hAnsi="Tahoma" w:cs="Tahoma"/>
        </w:rPr>
      </w:pPr>
      <w:r w:rsidRPr="00966CCF">
        <w:rPr>
          <w:rFonts w:ascii="Tahoma" w:hAnsi="Tahoma" w:cs="Tahoma"/>
        </w:rPr>
        <w:t>Declaração que os preços acima indicados contemplam todos os custos diretos e indiretos incorridos na data da apresentação desta proposta incluindo, entre outros: tributos, encargos sociais, material, despesas administrativas, seguro, frete e lucro.</w:t>
      </w:r>
    </w:p>
    <w:p w14:paraId="48B735B7" w14:textId="35F7F73E" w:rsidR="00AC2AEB" w:rsidRPr="00966CCF" w:rsidRDefault="00AC2AEB" w:rsidP="00D81591">
      <w:pPr>
        <w:pStyle w:val="PargrafodaLista"/>
        <w:widowControl/>
        <w:numPr>
          <w:ilvl w:val="2"/>
          <w:numId w:val="3"/>
        </w:numPr>
        <w:tabs>
          <w:tab w:val="left" w:pos="709"/>
        </w:tabs>
        <w:adjustRightInd w:val="0"/>
        <w:ind w:left="0" w:firstLine="0"/>
        <w:rPr>
          <w:rFonts w:ascii="Tahoma" w:hAnsi="Tahoma" w:cs="Tahoma"/>
        </w:rPr>
      </w:pPr>
      <w:r w:rsidRPr="00966CCF">
        <w:rPr>
          <w:rFonts w:ascii="Tahoma" w:hAnsi="Tahoma" w:cs="Tahoma"/>
        </w:rPr>
        <w:t>Declaração que os valores propostos compreendem a integralidade dos custos para atendimento dos direitos trabalhistas assegurados na Constituição Federal, nas leis trabalhistas, nas normas infralegais, nas convenções coletivas de trabalho e nos termos de ajustamento de conduta vigentes até a data da entrega desta (art. 63, § 1º, Lei nº 14.133/2021).</w:t>
      </w:r>
    </w:p>
    <w:p w14:paraId="6AB0DA03" w14:textId="77777777" w:rsidR="00052312" w:rsidRPr="00966CCF" w:rsidRDefault="00052312" w:rsidP="00052312">
      <w:pPr>
        <w:tabs>
          <w:tab w:val="left" w:pos="426"/>
        </w:tabs>
        <w:rPr>
          <w:rFonts w:ascii="Tahoma" w:hAnsi="Tahoma" w:cs="Tahoma"/>
          <w:noProof/>
        </w:rPr>
      </w:pPr>
    </w:p>
    <w:p w14:paraId="1DA89077" w14:textId="77777777" w:rsidR="00052312" w:rsidRPr="00966CCF" w:rsidRDefault="00052312" w:rsidP="00D81591">
      <w:pPr>
        <w:pStyle w:val="Ttulo1"/>
        <w:numPr>
          <w:ilvl w:val="0"/>
          <w:numId w:val="3"/>
        </w:numPr>
        <w:shd w:val="clear" w:color="auto" w:fill="FFFFFF" w:themeFill="background1"/>
        <w:tabs>
          <w:tab w:val="left" w:pos="284"/>
        </w:tabs>
        <w:ind w:left="0" w:right="-140" w:hanging="11"/>
        <w:jc w:val="both"/>
        <w:rPr>
          <w:rFonts w:ascii="Tahoma" w:hAnsi="Tahoma" w:cs="Tahoma"/>
          <w:noProof/>
        </w:rPr>
      </w:pPr>
      <w:r w:rsidRPr="00966CCF">
        <w:rPr>
          <w:rFonts w:ascii="Tahoma" w:hAnsi="Tahoma" w:cs="Tahoma"/>
          <w:noProof/>
        </w:rPr>
        <w:t>DO JULGAMENTO DAS PROPOSTAS</w:t>
      </w:r>
    </w:p>
    <w:p w14:paraId="66BAE3DE" w14:textId="67C7853A" w:rsidR="002C2567" w:rsidRPr="00966CCF" w:rsidRDefault="002C2567"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O julgamento será feito pelo critério de </w:t>
      </w:r>
      <w:r w:rsidRPr="00966CCF">
        <w:rPr>
          <w:rFonts w:ascii="Tahoma" w:hAnsi="Tahoma" w:cs="Tahoma"/>
          <w:b/>
          <w:bCs/>
          <w:highlight w:val="yellow"/>
        </w:rPr>
        <w:t xml:space="preserve">menor preço </w:t>
      </w:r>
      <w:r w:rsidR="00AC2AEB" w:rsidRPr="00966CCF">
        <w:rPr>
          <w:rFonts w:ascii="Tahoma" w:hAnsi="Tahoma" w:cs="Tahoma"/>
          <w:b/>
          <w:bCs/>
          <w:highlight w:val="yellow"/>
        </w:rPr>
        <w:t>por item</w:t>
      </w:r>
      <w:r w:rsidRPr="00966CCF">
        <w:rPr>
          <w:rFonts w:ascii="Tahoma" w:hAnsi="Tahoma" w:cs="Tahoma"/>
          <w:highlight w:val="yellow"/>
        </w:rPr>
        <w:t>,</w:t>
      </w:r>
      <w:r w:rsidRPr="00966CCF">
        <w:rPr>
          <w:rFonts w:ascii="Tahoma" w:hAnsi="Tahoma" w:cs="Tahoma"/>
        </w:rPr>
        <w:t xml:space="preserve"> observadas as especificações técnicas e parâmetros mínimos de qualidade definidos n</w:t>
      </w:r>
      <w:r w:rsidR="00547DA5" w:rsidRPr="00966CCF">
        <w:rPr>
          <w:rFonts w:ascii="Tahoma" w:hAnsi="Tahoma" w:cs="Tahoma"/>
        </w:rPr>
        <w:t>o Termo de Referência</w:t>
      </w:r>
      <w:r w:rsidRPr="00966CCF">
        <w:rPr>
          <w:rFonts w:ascii="Tahoma" w:hAnsi="Tahoma" w:cs="Tahoma"/>
        </w:rPr>
        <w:t>;</w:t>
      </w:r>
    </w:p>
    <w:p w14:paraId="2AC4B628" w14:textId="77777777" w:rsidR="002C2567" w:rsidRPr="00966CCF" w:rsidRDefault="002C2567"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A análise das propostas visará ao atendimento das condições estabelecidas neste Edital e seus anexos, sendo desclassificadas as propostas:</w:t>
      </w:r>
    </w:p>
    <w:p w14:paraId="578CF5B2" w14:textId="77777777" w:rsidR="002C2567" w:rsidRPr="00966CCF" w:rsidRDefault="003B70A8" w:rsidP="00D81591">
      <w:pPr>
        <w:pStyle w:val="PargrafodaLista"/>
        <w:widowControl/>
        <w:numPr>
          <w:ilvl w:val="2"/>
          <w:numId w:val="3"/>
        </w:numPr>
        <w:tabs>
          <w:tab w:val="left" w:pos="567"/>
        </w:tabs>
        <w:adjustRightInd w:val="0"/>
        <w:rPr>
          <w:rFonts w:ascii="Tahoma" w:hAnsi="Tahoma" w:cs="Tahoma"/>
        </w:rPr>
      </w:pPr>
      <w:r w:rsidRPr="00966CCF">
        <w:rPr>
          <w:rFonts w:ascii="Tahoma" w:hAnsi="Tahoma" w:cs="Tahoma"/>
        </w:rPr>
        <w:t xml:space="preserve"> </w:t>
      </w:r>
      <w:r w:rsidR="002C2567" w:rsidRPr="00966CCF">
        <w:rPr>
          <w:rFonts w:ascii="Tahoma" w:hAnsi="Tahoma" w:cs="Tahoma"/>
        </w:rPr>
        <w:t>Cujo objeto não atenda às especificações, prazos e condições fixados neste Edital;</w:t>
      </w:r>
    </w:p>
    <w:p w14:paraId="55BA8D59" w14:textId="77777777" w:rsidR="002C2567" w:rsidRPr="00966CCF" w:rsidRDefault="003B70A8" w:rsidP="00D81591">
      <w:pPr>
        <w:pStyle w:val="PargrafodaLista"/>
        <w:widowControl/>
        <w:numPr>
          <w:ilvl w:val="2"/>
          <w:numId w:val="3"/>
        </w:numPr>
        <w:tabs>
          <w:tab w:val="left" w:pos="567"/>
        </w:tabs>
        <w:adjustRightInd w:val="0"/>
        <w:rPr>
          <w:rFonts w:ascii="Tahoma" w:hAnsi="Tahoma" w:cs="Tahoma"/>
        </w:rPr>
      </w:pPr>
      <w:r w:rsidRPr="00966CCF">
        <w:rPr>
          <w:rFonts w:ascii="Tahoma" w:hAnsi="Tahoma" w:cs="Tahoma"/>
        </w:rPr>
        <w:t xml:space="preserve"> </w:t>
      </w:r>
      <w:r w:rsidR="002C2567" w:rsidRPr="00966CCF">
        <w:rPr>
          <w:rFonts w:ascii="Tahoma" w:hAnsi="Tahoma" w:cs="Tahoma"/>
        </w:rPr>
        <w:t>Que apresentem preço ou vantagem baseados exclusivamente em proposta ofertadas pelos demais licitantes;</w:t>
      </w:r>
    </w:p>
    <w:p w14:paraId="70CD6772" w14:textId="77777777" w:rsidR="002C2567" w:rsidRPr="00966CCF" w:rsidRDefault="003B70A8" w:rsidP="00D81591">
      <w:pPr>
        <w:pStyle w:val="PargrafodaLista"/>
        <w:widowControl/>
        <w:numPr>
          <w:ilvl w:val="2"/>
          <w:numId w:val="3"/>
        </w:numPr>
        <w:tabs>
          <w:tab w:val="left" w:pos="567"/>
        </w:tabs>
        <w:adjustRightInd w:val="0"/>
        <w:rPr>
          <w:rFonts w:ascii="Tahoma" w:hAnsi="Tahoma" w:cs="Tahoma"/>
        </w:rPr>
      </w:pPr>
      <w:r w:rsidRPr="00966CCF">
        <w:rPr>
          <w:rFonts w:ascii="Tahoma" w:hAnsi="Tahoma" w:cs="Tahoma"/>
        </w:rPr>
        <w:t xml:space="preserve"> </w:t>
      </w:r>
      <w:r w:rsidR="002C2567" w:rsidRPr="00966CCF">
        <w:rPr>
          <w:rFonts w:ascii="Tahoma" w:hAnsi="Tahoma" w:cs="Tahoma"/>
        </w:rPr>
        <w:t>Que contiverem cotação de objeto diverso daquele constante neste Edital.</w:t>
      </w:r>
    </w:p>
    <w:p w14:paraId="130671A2" w14:textId="2AB5836B" w:rsidR="003B70A8" w:rsidRPr="00966CCF" w:rsidRDefault="003B70A8"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As propostas serão classificadas de acordo com menor proposta e caso não haja a manifestação de interesse, será selecionado a menor proposta de acordo com os orçamentos prévios realizados pelo Setor de Compras. </w:t>
      </w:r>
    </w:p>
    <w:p w14:paraId="79421902" w14:textId="77777777" w:rsidR="003B70A8" w:rsidRPr="00966CCF" w:rsidRDefault="003B70A8" w:rsidP="003B70A8">
      <w:pPr>
        <w:pStyle w:val="PargrafodaLista"/>
        <w:widowControl/>
        <w:tabs>
          <w:tab w:val="left" w:pos="567"/>
        </w:tabs>
        <w:adjustRightInd w:val="0"/>
        <w:ind w:left="360"/>
        <w:rPr>
          <w:rFonts w:ascii="Tahoma" w:hAnsi="Tahoma" w:cs="Tahoma"/>
        </w:rPr>
      </w:pPr>
    </w:p>
    <w:p w14:paraId="77C654AA" w14:textId="77777777" w:rsidR="003B70A8" w:rsidRPr="00966CCF" w:rsidRDefault="003B70A8" w:rsidP="00D81591">
      <w:pPr>
        <w:pStyle w:val="Ttulo1"/>
        <w:numPr>
          <w:ilvl w:val="0"/>
          <w:numId w:val="3"/>
        </w:numPr>
        <w:shd w:val="clear" w:color="auto" w:fill="FFFFFF" w:themeFill="background1"/>
        <w:tabs>
          <w:tab w:val="left" w:pos="284"/>
        </w:tabs>
        <w:ind w:left="0" w:right="-140" w:hanging="11"/>
        <w:jc w:val="both"/>
        <w:rPr>
          <w:rFonts w:ascii="Tahoma" w:hAnsi="Tahoma" w:cs="Tahoma"/>
          <w:noProof/>
        </w:rPr>
      </w:pPr>
      <w:r w:rsidRPr="00966CCF">
        <w:rPr>
          <w:rFonts w:ascii="Tahoma" w:hAnsi="Tahoma" w:cs="Tahoma"/>
          <w:noProof/>
        </w:rPr>
        <w:t>DA AUTORIZAÇÃO DA CONTRATAÇÃO</w:t>
      </w:r>
    </w:p>
    <w:p w14:paraId="0EAAF02D" w14:textId="02F11BEF" w:rsidR="003B70A8" w:rsidRPr="00966CCF" w:rsidRDefault="003B70A8"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Encerradas</w:t>
      </w:r>
      <w:r w:rsidR="006A692B" w:rsidRPr="00966CCF">
        <w:rPr>
          <w:rFonts w:ascii="Tahoma" w:hAnsi="Tahoma" w:cs="Tahoma"/>
        </w:rPr>
        <w:t xml:space="preserve"> o </w:t>
      </w:r>
      <w:r w:rsidRPr="00966CCF">
        <w:rPr>
          <w:rFonts w:ascii="Tahoma" w:hAnsi="Tahoma" w:cs="Tahoma"/>
        </w:rPr>
        <w:t>julgamento</w:t>
      </w:r>
      <w:r w:rsidR="006A692B" w:rsidRPr="00966CCF">
        <w:rPr>
          <w:rFonts w:ascii="Tahoma" w:hAnsi="Tahoma" w:cs="Tahoma"/>
        </w:rPr>
        <w:t xml:space="preserve"> </w:t>
      </w:r>
      <w:r w:rsidRPr="00966CCF">
        <w:rPr>
          <w:rFonts w:ascii="Tahoma" w:hAnsi="Tahoma" w:cs="Tahoma"/>
        </w:rPr>
        <w:t xml:space="preserve">o processo será encaminhado à autoridade </w:t>
      </w:r>
      <w:r w:rsidR="006A692B" w:rsidRPr="00966CCF">
        <w:rPr>
          <w:rFonts w:ascii="Tahoma" w:hAnsi="Tahoma" w:cs="Tahoma"/>
        </w:rPr>
        <w:t xml:space="preserve">competente </w:t>
      </w:r>
      <w:r w:rsidRPr="00966CCF">
        <w:rPr>
          <w:rFonts w:ascii="Tahoma" w:hAnsi="Tahoma" w:cs="Tahoma"/>
        </w:rPr>
        <w:t>para autorização da contratação direta</w:t>
      </w:r>
      <w:r w:rsidR="006A692B" w:rsidRPr="00966CCF">
        <w:rPr>
          <w:rFonts w:ascii="Tahoma" w:hAnsi="Tahoma" w:cs="Tahoma"/>
        </w:rPr>
        <w:t xml:space="preserve">, </w:t>
      </w:r>
      <w:r w:rsidRPr="00966CCF">
        <w:rPr>
          <w:rFonts w:ascii="Tahoma" w:hAnsi="Tahoma" w:cs="Tahoma"/>
        </w:rPr>
        <w:t xml:space="preserve">observado o disposto no inciso VIII do art. 72 da Lei nº 14.133, de 2021. </w:t>
      </w:r>
    </w:p>
    <w:p w14:paraId="4ECCAFE9" w14:textId="31187D14" w:rsidR="009430C0" w:rsidRPr="009360B2" w:rsidRDefault="009430C0" w:rsidP="00D81591">
      <w:pPr>
        <w:pStyle w:val="PargrafodaLista"/>
        <w:widowControl/>
        <w:numPr>
          <w:ilvl w:val="1"/>
          <w:numId w:val="3"/>
        </w:numPr>
        <w:tabs>
          <w:tab w:val="left" w:pos="567"/>
        </w:tabs>
        <w:adjustRightInd w:val="0"/>
        <w:ind w:left="0" w:firstLine="0"/>
        <w:rPr>
          <w:rFonts w:ascii="Tahoma" w:hAnsi="Tahoma" w:cs="Tahoma"/>
          <w:highlight w:val="yellow"/>
        </w:rPr>
      </w:pPr>
      <w:r w:rsidRPr="009360B2">
        <w:rPr>
          <w:rFonts w:ascii="Tahoma" w:hAnsi="Tahoma" w:cs="Tahoma"/>
          <w:highlight w:val="yellow"/>
        </w:rPr>
        <w:t xml:space="preserve">A </w:t>
      </w:r>
      <w:r w:rsidR="006A692B" w:rsidRPr="009360B2">
        <w:rPr>
          <w:rFonts w:ascii="Tahoma" w:hAnsi="Tahoma" w:cs="Tahoma"/>
          <w:highlight w:val="yellow"/>
        </w:rPr>
        <w:t>formalização da aquisição se</w:t>
      </w:r>
      <w:r w:rsidRPr="009360B2">
        <w:rPr>
          <w:rFonts w:ascii="Tahoma" w:hAnsi="Tahoma" w:cs="Tahoma"/>
          <w:highlight w:val="yellow"/>
        </w:rPr>
        <w:t xml:space="preserve">rá feita </w:t>
      </w:r>
      <w:r w:rsidR="008A5D6E" w:rsidRPr="009360B2">
        <w:rPr>
          <w:rFonts w:ascii="Tahoma" w:hAnsi="Tahoma" w:cs="Tahoma"/>
          <w:highlight w:val="yellow"/>
        </w:rPr>
        <w:t xml:space="preserve">por meio de </w:t>
      </w:r>
      <w:r w:rsidR="006A692B" w:rsidRPr="009360B2">
        <w:rPr>
          <w:rFonts w:ascii="Tahoma" w:hAnsi="Tahoma" w:cs="Tahoma"/>
          <w:highlight w:val="yellow"/>
        </w:rPr>
        <w:t>Autorização de Fornecimento com entrega integral em até 3 dias úteis.</w:t>
      </w:r>
    </w:p>
    <w:p w14:paraId="1D855503" w14:textId="77777777" w:rsidR="003B70A8" w:rsidRPr="00966CCF" w:rsidRDefault="003B70A8" w:rsidP="003B70A8">
      <w:pPr>
        <w:widowControl/>
        <w:tabs>
          <w:tab w:val="left" w:pos="567"/>
        </w:tabs>
        <w:adjustRightInd w:val="0"/>
        <w:rPr>
          <w:rFonts w:ascii="Tahoma" w:hAnsi="Tahoma" w:cs="Tahoma"/>
        </w:rPr>
      </w:pPr>
    </w:p>
    <w:p w14:paraId="76CEA93A" w14:textId="302CD879" w:rsidR="001C0C15" w:rsidRPr="00966CCF" w:rsidRDefault="001C0C15" w:rsidP="00D81591">
      <w:pPr>
        <w:pStyle w:val="Ttulo1"/>
        <w:numPr>
          <w:ilvl w:val="0"/>
          <w:numId w:val="3"/>
        </w:numPr>
        <w:shd w:val="clear" w:color="auto" w:fill="FFFFFF" w:themeFill="background1"/>
        <w:tabs>
          <w:tab w:val="left" w:pos="284"/>
        </w:tabs>
        <w:ind w:left="0" w:right="-140" w:hanging="11"/>
        <w:jc w:val="both"/>
        <w:rPr>
          <w:rFonts w:ascii="Tahoma" w:hAnsi="Tahoma" w:cs="Tahoma"/>
          <w:noProof/>
        </w:rPr>
      </w:pPr>
      <w:r w:rsidRPr="00966CCF">
        <w:rPr>
          <w:rFonts w:ascii="Tahoma" w:hAnsi="Tahoma" w:cs="Tahoma"/>
          <w:noProof/>
        </w:rPr>
        <w:t>OBRIGAÇÕES DA CONTRATADA</w:t>
      </w:r>
    </w:p>
    <w:p w14:paraId="713EFD52" w14:textId="1FB338E8"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O Contratado deve cumprir todas as obrigações constantes deste </w:t>
      </w:r>
      <w:r w:rsidR="0085155C" w:rsidRPr="00966CCF">
        <w:rPr>
          <w:rFonts w:ascii="Tahoma" w:hAnsi="Tahoma" w:cs="Tahoma"/>
        </w:rPr>
        <w:t xml:space="preserve">Edital </w:t>
      </w:r>
      <w:r w:rsidRPr="00966CCF">
        <w:rPr>
          <w:rFonts w:ascii="Tahoma" w:hAnsi="Tahoma" w:cs="Tahoma"/>
        </w:rPr>
        <w:t>em seus anexos, assumindo como exclusivamente seus os riscos e as despesas decorrentes da boa e perfeita execução do objeto, observando, ainda, as obrigações a seguir dispostas:</w:t>
      </w:r>
    </w:p>
    <w:p w14:paraId="18891852"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Responsabilizar-se pelos vícios e danos decorrentes do objeto, de acordo com o Código de Defesa do Consumidor (Lei nº 8.078, de 1990);</w:t>
      </w:r>
    </w:p>
    <w:p w14:paraId="5E76BA0F"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Comunicar ao contratante, no prazo máximo de 24 (vinte e quatro) horas que antecede a data da entrega, os motivos que impossibilitem o cumprimento do prazo previsto, com a devida comprovação;</w:t>
      </w:r>
    </w:p>
    <w:p w14:paraId="0BCCBB1A"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Atender às determinações regulares emitidas pelo fiscal ou gestor do contrato ou autoridade superior (art. 137, II, da Lei n.º 14.133, de 2021) e prestar todo esclarecimento ou informação por eles solicitados;</w:t>
      </w:r>
    </w:p>
    <w:p w14:paraId="48328C44"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563BF2E7"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Responsabilizar-se pelos vícios e danos decorrentes da execução do objeto, bem como por todo e qualquer dano causado à Administração ou terceiros, não reduzindo essa responsabilidade a fiscalização ou o acompanhamento da execução contratual pelo contratante.</w:t>
      </w:r>
    </w:p>
    <w:p w14:paraId="5299701F"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36F267B"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Comunicar ao Fiscal do contrato, no prazo de 24 (vinte e quatro) horas, qualquer ocorrência anormal ou acidente que se verifique no local da execução do objeto contratual.</w:t>
      </w:r>
    </w:p>
    <w:p w14:paraId="1AAB28DD"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Manter durante toda a vigência do contrato, em compatibilidade com as obrigações assumidas, todas as condições exigidas para habilitação na licitação; </w:t>
      </w:r>
    </w:p>
    <w:p w14:paraId="299D99D6"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Guardar sigilo sobre todas as informações obtidas em decorrência do cumprimento do contrato; </w:t>
      </w:r>
    </w:p>
    <w:p w14:paraId="1E237019"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0904240" w14:textId="77777777" w:rsidR="001C0C15" w:rsidRPr="00966CCF" w:rsidRDefault="001C0C15"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Cumprir, além dos postulados legais vigentes de âmbito federal, estadual ou municipal, as normas de segurança do contratante;</w:t>
      </w:r>
    </w:p>
    <w:p w14:paraId="6D8F198B" w14:textId="77777777" w:rsidR="001C0C15" w:rsidRPr="00966CCF" w:rsidRDefault="001C0C15" w:rsidP="001C0C15">
      <w:pPr>
        <w:pStyle w:val="Nivel2"/>
        <w:numPr>
          <w:ilvl w:val="0"/>
          <w:numId w:val="0"/>
        </w:numPr>
        <w:tabs>
          <w:tab w:val="left" w:pos="567"/>
        </w:tabs>
        <w:spacing w:before="0" w:after="0" w:line="240" w:lineRule="auto"/>
        <w:rPr>
          <w:rFonts w:ascii="Tahoma" w:hAnsi="Tahoma" w:cs="Tahoma"/>
          <w:sz w:val="22"/>
          <w:szCs w:val="22"/>
        </w:rPr>
      </w:pPr>
    </w:p>
    <w:p w14:paraId="25D3DE9C" w14:textId="03D6A97F" w:rsidR="001C0C15" w:rsidRPr="00966CCF" w:rsidRDefault="001C0C15" w:rsidP="00D81591">
      <w:pPr>
        <w:pStyle w:val="Ttulo1"/>
        <w:numPr>
          <w:ilvl w:val="0"/>
          <w:numId w:val="3"/>
        </w:numPr>
        <w:shd w:val="clear" w:color="auto" w:fill="FFFFFF" w:themeFill="background1"/>
        <w:tabs>
          <w:tab w:val="left" w:pos="426"/>
        </w:tabs>
        <w:ind w:left="0" w:right="-140" w:hanging="11"/>
        <w:jc w:val="both"/>
        <w:rPr>
          <w:rFonts w:ascii="Tahoma" w:hAnsi="Tahoma" w:cs="Tahoma"/>
          <w:noProof/>
        </w:rPr>
      </w:pPr>
      <w:r w:rsidRPr="00966CCF">
        <w:rPr>
          <w:rFonts w:ascii="Tahoma" w:hAnsi="Tahoma" w:cs="Tahoma"/>
          <w:noProof/>
        </w:rPr>
        <w:t>OBRIGAÇÕES DA PREFEITURA</w:t>
      </w:r>
    </w:p>
    <w:p w14:paraId="4C0FDCEA" w14:textId="1708D63E" w:rsidR="001C0C15" w:rsidRPr="00966CCF" w:rsidRDefault="0085155C"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w:t>
      </w:r>
      <w:r w:rsidR="001C0C15" w:rsidRPr="00966CCF">
        <w:rPr>
          <w:rFonts w:ascii="Tahoma" w:hAnsi="Tahoma" w:cs="Tahoma"/>
        </w:rPr>
        <w:t>Cumprir o prazo fixado para realização do pagamento.</w:t>
      </w:r>
    </w:p>
    <w:p w14:paraId="2A95AFFB" w14:textId="1C94E458" w:rsidR="001C0C15" w:rsidRPr="00966CCF" w:rsidRDefault="0085155C"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w:t>
      </w:r>
      <w:r w:rsidR="001C0C15" w:rsidRPr="00966CCF">
        <w:rPr>
          <w:rFonts w:ascii="Tahoma" w:hAnsi="Tahoma" w:cs="Tahoma"/>
        </w:rPr>
        <w:t>Permitir acesso dos funcionários da CONTRATADA ao local determinado para entrega do produto/execução dos serviços.</w:t>
      </w:r>
    </w:p>
    <w:p w14:paraId="4B8CEC6D" w14:textId="0FF3F1EE" w:rsidR="001C0C15" w:rsidRPr="00966CCF" w:rsidRDefault="0085155C"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 </w:t>
      </w:r>
      <w:r w:rsidR="001C0C15" w:rsidRPr="00966CCF">
        <w:rPr>
          <w:rFonts w:ascii="Tahoma" w:hAnsi="Tahoma" w:cs="Tahoma"/>
        </w:rPr>
        <w:t>Comunicar à CONTRATADA sobre qualquer irregularidade no fornecimento do produto/execução do serviço.</w:t>
      </w:r>
    </w:p>
    <w:p w14:paraId="6502D4BF" w14:textId="77777777" w:rsidR="003B70A8" w:rsidRPr="00966CCF" w:rsidRDefault="003B70A8" w:rsidP="003B70A8">
      <w:pPr>
        <w:pStyle w:val="PargrafodaLista"/>
        <w:widowControl/>
        <w:tabs>
          <w:tab w:val="left" w:pos="567"/>
        </w:tabs>
        <w:adjustRightInd w:val="0"/>
        <w:ind w:left="360"/>
        <w:rPr>
          <w:rFonts w:ascii="Tahoma" w:hAnsi="Tahoma" w:cs="Tahoma"/>
        </w:rPr>
      </w:pPr>
    </w:p>
    <w:p w14:paraId="53982991" w14:textId="77777777" w:rsidR="0094005E" w:rsidRPr="00966CCF" w:rsidRDefault="008E78C4" w:rsidP="00D81591">
      <w:pPr>
        <w:pStyle w:val="Ttulo1"/>
        <w:numPr>
          <w:ilvl w:val="0"/>
          <w:numId w:val="3"/>
        </w:numPr>
        <w:shd w:val="clear" w:color="auto" w:fill="FFFFFF" w:themeFill="background1"/>
        <w:tabs>
          <w:tab w:val="left" w:pos="426"/>
        </w:tabs>
        <w:ind w:left="0" w:right="-140" w:hanging="11"/>
        <w:jc w:val="both"/>
        <w:rPr>
          <w:rFonts w:ascii="Tahoma" w:hAnsi="Tahoma" w:cs="Tahoma"/>
          <w:noProof/>
        </w:rPr>
      </w:pPr>
      <w:r w:rsidRPr="00966CCF">
        <w:rPr>
          <w:rFonts w:ascii="Tahoma" w:hAnsi="Tahoma" w:cs="Tahoma"/>
          <w:noProof/>
        </w:rPr>
        <w:t>DO PAGAMENTO:</w:t>
      </w:r>
      <w:r w:rsidRPr="00966CCF">
        <w:rPr>
          <w:rFonts w:ascii="Tahoma" w:hAnsi="Tahoma" w:cs="Tahoma"/>
          <w:noProof/>
        </w:rPr>
        <w:tab/>
      </w:r>
    </w:p>
    <w:p w14:paraId="73172670"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O pagamento será efetuado em até 30 (trinta) dias a partir do recebimento da Nota Fiscal devidamente atestada pelo responsável técnico pelo recebimento dos materiais do Setor Solicitante e anuência do Setor de Compras, por meio de cheque nominal ou em conta corrente indicada pela empresa contratada.</w:t>
      </w:r>
    </w:p>
    <w:p w14:paraId="5A2A8355"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A Nota Fiscal deverá estar acompanhada das Certidões de Regularidade Fiscal (Tributos Federais, FGTS e Trabalhistas, haja vista que a empresa contratada deverá apresentar as mesmas condições de regularidade fiscal e trabalhista quando do momento da habilitação no certame licitatório, de acordo com o art. 55, XIII da Lei de Licitação.</w:t>
      </w:r>
    </w:p>
    <w:p w14:paraId="2BFD3C68"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Quando for constatada qualquer irregularidade na Nota Fiscal/Fatura, será imediatamente solicitado ao contratado, carta de correção, quando couber, ou ainda pertinente regularização, que deverá ser encaminhada a esta Prefeitura Municipal no prazo de 24 (vinte e quatro) horas.</w:t>
      </w:r>
    </w:p>
    <w:p w14:paraId="2D03242B"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Caso o contratado não apresente carta de correção no prazo estipulado, o prazo para pagamento será recontado, a partir da data da sua apresentação.</w:t>
      </w:r>
    </w:p>
    <w:p w14:paraId="6C8F5CE9"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De acordo com a Instrução Normativa da Receita Federal do Brasil de nº 2145 o recolhimento do Imposto de Renda incidente das contratações de bens e serviços será retido na fonte. </w:t>
      </w:r>
    </w:p>
    <w:p w14:paraId="52EC47EF"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As Notas Fiscais emitidas deverão constar a observação </w:t>
      </w:r>
      <w:proofErr w:type="gramStart"/>
      <w:r w:rsidRPr="00966CCF">
        <w:rPr>
          <w:rFonts w:ascii="Tahoma" w:hAnsi="Tahoma" w:cs="Tahoma"/>
        </w:rPr>
        <w:t>ás</w:t>
      </w:r>
      <w:proofErr w:type="gramEnd"/>
      <w:r w:rsidRPr="00966CCF">
        <w:rPr>
          <w:rFonts w:ascii="Tahoma" w:hAnsi="Tahoma" w:cs="Tahoma"/>
        </w:rPr>
        <w:t xml:space="preserve"> regras de retenção dispostas na Instrução Normativa RFB nº 1234, de 2012 e Instrução Normativa nº 2145 de 2023, devendo </w:t>
      </w:r>
      <w:r w:rsidRPr="00966CCF">
        <w:rPr>
          <w:rFonts w:ascii="Tahoma" w:hAnsi="Tahoma" w:cs="Tahoma"/>
        </w:rPr>
        <w:lastRenderedPageBreak/>
        <w:t xml:space="preserve">indicar a alíquota a ser retida e caso não seja indicada, o Setor Financeiro efetuará a retenção nos termos da referida instrução. </w:t>
      </w:r>
    </w:p>
    <w:p w14:paraId="4D908E3D"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A retenção não será efetuada a pessoa jurídica optantes pelo Regime do Simples Nacional devidos a ME/EPP, de que trata o art. 12 da Lei Complementar 123/06, desde que a empresa declare formalmente sua situação </w:t>
      </w:r>
    </w:p>
    <w:p w14:paraId="3DADA203"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 xml:space="preserve">As empresas optantes pelo Simples Nacional, de que trata a Lei Complementar nº 123/2006, para fins de comprovação das condições de isenção deverão apresentar declaração de que trata a IN RFB 1234/12 e IN 2145/23, conforme determina o art. 6º da referida instrução. </w:t>
      </w:r>
    </w:p>
    <w:p w14:paraId="492D1D7D" w14:textId="77777777" w:rsidR="00D81591" w:rsidRPr="00966CCF" w:rsidRDefault="00D81591" w:rsidP="00D81591">
      <w:pPr>
        <w:pStyle w:val="PargrafodaLista"/>
        <w:widowControl/>
        <w:numPr>
          <w:ilvl w:val="1"/>
          <w:numId w:val="3"/>
        </w:numPr>
        <w:tabs>
          <w:tab w:val="left" w:pos="567"/>
        </w:tabs>
        <w:adjustRightInd w:val="0"/>
        <w:ind w:left="0" w:firstLine="0"/>
        <w:rPr>
          <w:rFonts w:ascii="Tahoma" w:hAnsi="Tahoma" w:cs="Tahoma"/>
        </w:rPr>
      </w:pPr>
      <w:r w:rsidRPr="00966CCF">
        <w:rPr>
          <w:rFonts w:ascii="Tahoma" w:hAnsi="Tahoma" w:cs="Tahoma"/>
        </w:rPr>
        <w:t>Em caso de não apresentação da declaração, a fonte pagadora poderá consultar o portal do Simples Nacional para verificação se a empresa contratada é ou permanece sendo optante pelo Regime Tributário diferenciado, conforme § 4º do art. 6º da IN RFB nº 1234/2012 e IN RFB 2145/2023</w:t>
      </w:r>
    </w:p>
    <w:p w14:paraId="0E4DFA68" w14:textId="77777777" w:rsidR="00855468" w:rsidRPr="00966CCF" w:rsidRDefault="00855468" w:rsidP="00855468">
      <w:pPr>
        <w:pStyle w:val="PargrafodaLista"/>
        <w:widowControl/>
        <w:tabs>
          <w:tab w:val="left" w:pos="709"/>
        </w:tabs>
        <w:adjustRightInd w:val="0"/>
        <w:ind w:left="0"/>
        <w:rPr>
          <w:rFonts w:ascii="Tahoma" w:hAnsi="Tahoma" w:cs="Tahoma"/>
        </w:rPr>
      </w:pPr>
    </w:p>
    <w:p w14:paraId="608C2E4A" w14:textId="77777777" w:rsidR="00855468" w:rsidRPr="00966CCF" w:rsidRDefault="00855468" w:rsidP="00D81591">
      <w:pPr>
        <w:pStyle w:val="Ttulo1"/>
        <w:numPr>
          <w:ilvl w:val="0"/>
          <w:numId w:val="7"/>
        </w:numPr>
        <w:shd w:val="clear" w:color="auto" w:fill="FFFFFF" w:themeFill="background1"/>
        <w:tabs>
          <w:tab w:val="left" w:pos="426"/>
        </w:tabs>
        <w:ind w:left="0" w:right="-140" w:hanging="11"/>
        <w:jc w:val="both"/>
        <w:rPr>
          <w:rFonts w:ascii="Tahoma" w:hAnsi="Tahoma" w:cs="Tahoma"/>
          <w:noProof/>
        </w:rPr>
      </w:pPr>
      <w:r w:rsidRPr="00966CCF">
        <w:rPr>
          <w:rFonts w:ascii="Tahoma" w:hAnsi="Tahoma" w:cs="Tahoma"/>
          <w:noProof/>
        </w:rPr>
        <w:t>PENALIDADES</w:t>
      </w:r>
    </w:p>
    <w:p w14:paraId="45017852" w14:textId="4CBB3B4F" w:rsidR="00C02496" w:rsidRPr="00966CCF" w:rsidRDefault="00C02496" w:rsidP="008C4E39">
      <w:pPr>
        <w:pStyle w:val="PargrafodaLista"/>
        <w:widowControl/>
        <w:numPr>
          <w:ilvl w:val="1"/>
          <w:numId w:val="7"/>
        </w:numPr>
        <w:tabs>
          <w:tab w:val="left" w:pos="567"/>
        </w:tabs>
        <w:adjustRightInd w:val="0"/>
        <w:ind w:left="0" w:firstLine="0"/>
        <w:rPr>
          <w:rFonts w:ascii="Tahoma" w:hAnsi="Tahoma" w:cs="Tahoma"/>
        </w:rPr>
      </w:pPr>
      <w:r w:rsidRPr="00966CCF">
        <w:rPr>
          <w:rFonts w:ascii="Tahoma" w:hAnsi="Tahoma" w:cs="Tahoma"/>
        </w:rPr>
        <w:t>Constitui motivo para rescisão do presente Contrato, o descumprimento de quaisquer cláusulas compactuadas, em especial o atraso da entrega dos serviços ou falta de pagamento de parcelas nos prazos estabelecidos.</w:t>
      </w:r>
    </w:p>
    <w:p w14:paraId="6471C4C4" w14:textId="2433C79D" w:rsidR="00C02496" w:rsidRPr="00966CCF" w:rsidRDefault="00C02496" w:rsidP="008C4E39">
      <w:pPr>
        <w:pStyle w:val="PargrafodaLista"/>
        <w:widowControl/>
        <w:numPr>
          <w:ilvl w:val="1"/>
          <w:numId w:val="7"/>
        </w:numPr>
        <w:tabs>
          <w:tab w:val="left" w:pos="567"/>
        </w:tabs>
        <w:adjustRightInd w:val="0"/>
        <w:ind w:left="0" w:firstLine="0"/>
        <w:rPr>
          <w:rFonts w:ascii="Tahoma" w:hAnsi="Tahoma" w:cs="Tahoma"/>
        </w:rPr>
      </w:pPr>
      <w:r w:rsidRPr="00966CCF">
        <w:rPr>
          <w:rFonts w:ascii="Tahoma" w:hAnsi="Tahoma" w:cs="Tahoma"/>
        </w:rPr>
        <w:t xml:space="preserve"> Pela inexecução total ou parcial do objeto do presente certame, a Administração poderá, garantida a prévia defesa, aplicar à CONTRATADA as seguintes sanções:</w:t>
      </w:r>
    </w:p>
    <w:p w14:paraId="7B969161" w14:textId="77777777" w:rsidR="00C02496" w:rsidRPr="00966CCF" w:rsidRDefault="00C02496" w:rsidP="00C02496">
      <w:pPr>
        <w:tabs>
          <w:tab w:val="left" w:pos="851"/>
        </w:tabs>
        <w:adjustRightInd w:val="0"/>
        <w:ind w:left="851" w:hanging="284"/>
        <w:jc w:val="both"/>
        <w:rPr>
          <w:rFonts w:ascii="Tahoma" w:hAnsi="Tahoma" w:cs="Tahoma"/>
        </w:rPr>
      </w:pPr>
      <w:r w:rsidRPr="00966CCF">
        <w:rPr>
          <w:rFonts w:ascii="Tahoma" w:hAnsi="Tahoma" w:cs="Tahoma"/>
        </w:rPr>
        <w:t>a.</w:t>
      </w:r>
      <w:r w:rsidRPr="00966CCF">
        <w:rPr>
          <w:rFonts w:ascii="Tahoma" w:hAnsi="Tahoma" w:cs="Tahoma"/>
        </w:rPr>
        <w:tab/>
        <w:t>Advertência;</w:t>
      </w:r>
    </w:p>
    <w:p w14:paraId="5A5431F2" w14:textId="77777777" w:rsidR="00C02496" w:rsidRPr="00966CCF" w:rsidRDefault="00C02496" w:rsidP="00C02496">
      <w:pPr>
        <w:tabs>
          <w:tab w:val="left" w:pos="851"/>
        </w:tabs>
        <w:adjustRightInd w:val="0"/>
        <w:ind w:left="851" w:hanging="284"/>
        <w:jc w:val="both"/>
        <w:rPr>
          <w:rFonts w:ascii="Tahoma" w:hAnsi="Tahoma" w:cs="Tahoma"/>
        </w:rPr>
      </w:pPr>
      <w:r w:rsidRPr="00966CCF">
        <w:rPr>
          <w:rFonts w:ascii="Tahoma" w:hAnsi="Tahoma" w:cs="Tahoma"/>
        </w:rPr>
        <w:t>b.</w:t>
      </w:r>
      <w:r w:rsidRPr="00966CCF">
        <w:rPr>
          <w:rFonts w:ascii="Tahoma" w:hAnsi="Tahoma" w:cs="Tahoma"/>
        </w:rPr>
        <w:tab/>
        <w:t>Multa de 1% (um por cento) sobre o valor do contrato, recolhida no prazo de 10 (dez) dias úteis da comunicação;</w:t>
      </w:r>
    </w:p>
    <w:p w14:paraId="6B0CE68E" w14:textId="77777777" w:rsidR="00C02496" w:rsidRPr="00966CCF" w:rsidRDefault="00C02496" w:rsidP="00C02496">
      <w:pPr>
        <w:tabs>
          <w:tab w:val="left" w:pos="851"/>
        </w:tabs>
        <w:adjustRightInd w:val="0"/>
        <w:ind w:left="851" w:hanging="284"/>
        <w:jc w:val="both"/>
        <w:rPr>
          <w:rFonts w:ascii="Tahoma" w:hAnsi="Tahoma" w:cs="Tahoma"/>
        </w:rPr>
      </w:pPr>
      <w:r w:rsidRPr="00966CCF">
        <w:rPr>
          <w:rFonts w:ascii="Tahoma" w:hAnsi="Tahoma" w:cs="Tahoma"/>
        </w:rPr>
        <w:t>c.</w:t>
      </w:r>
      <w:r w:rsidRPr="00966CCF">
        <w:rPr>
          <w:rFonts w:ascii="Tahoma" w:hAnsi="Tahoma" w:cs="Tahoma"/>
        </w:rPr>
        <w:tab/>
        <w:t>Suspensão temporária do direito de participar de licitação e impedimento de contratar com a Administração, por prazo de até 02 (dois) anos;</w:t>
      </w:r>
    </w:p>
    <w:p w14:paraId="68F5C706" w14:textId="77777777" w:rsidR="00C02496" w:rsidRPr="00966CCF" w:rsidRDefault="00C02496" w:rsidP="00C02496">
      <w:pPr>
        <w:tabs>
          <w:tab w:val="left" w:pos="851"/>
        </w:tabs>
        <w:adjustRightInd w:val="0"/>
        <w:ind w:left="851" w:hanging="284"/>
        <w:jc w:val="both"/>
        <w:rPr>
          <w:rFonts w:ascii="Tahoma" w:hAnsi="Tahoma" w:cs="Tahoma"/>
        </w:rPr>
      </w:pPr>
      <w:r w:rsidRPr="00966CCF">
        <w:rPr>
          <w:rFonts w:ascii="Tahoma" w:hAnsi="Tahoma" w:cs="Tahoma"/>
        </w:rPr>
        <w:t>d.</w:t>
      </w:r>
      <w:r w:rsidRPr="00966CCF">
        <w:rPr>
          <w:rFonts w:ascii="Tahoma" w:hAnsi="Tahoma" w:cs="Tahoma"/>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no inciso anterior.</w:t>
      </w:r>
    </w:p>
    <w:p w14:paraId="37E131AF" w14:textId="774675E0" w:rsidR="00C02496" w:rsidRPr="00966CCF" w:rsidRDefault="008C4E39" w:rsidP="008C4E39">
      <w:pPr>
        <w:pStyle w:val="PargrafodaLista"/>
        <w:widowControl/>
        <w:numPr>
          <w:ilvl w:val="1"/>
          <w:numId w:val="7"/>
        </w:numPr>
        <w:tabs>
          <w:tab w:val="left" w:pos="567"/>
        </w:tabs>
        <w:adjustRightInd w:val="0"/>
        <w:ind w:left="0" w:firstLine="0"/>
        <w:rPr>
          <w:rFonts w:ascii="Tahoma" w:hAnsi="Tahoma" w:cs="Tahoma"/>
        </w:rPr>
      </w:pPr>
      <w:r w:rsidRPr="00966CCF">
        <w:rPr>
          <w:rFonts w:ascii="Tahoma" w:hAnsi="Tahoma" w:cs="Tahoma"/>
        </w:rPr>
        <w:t xml:space="preserve"> </w:t>
      </w:r>
      <w:r w:rsidR="00C02496" w:rsidRPr="00966CCF">
        <w:rPr>
          <w:rFonts w:ascii="Tahoma" w:hAnsi="Tahoma" w:cs="Tahoma"/>
        </w:rPr>
        <w:t>Pelos motivos que se seguem, principalmente, a CONTRATADA estará sujeita à multa tratada no item “b” acima:</w:t>
      </w:r>
    </w:p>
    <w:p w14:paraId="553BCDC1" w14:textId="77777777" w:rsidR="00C02496" w:rsidRPr="00966CCF" w:rsidRDefault="00C02496" w:rsidP="00D81591">
      <w:pPr>
        <w:widowControl/>
        <w:numPr>
          <w:ilvl w:val="0"/>
          <w:numId w:val="8"/>
        </w:numPr>
        <w:tabs>
          <w:tab w:val="left" w:pos="851"/>
        </w:tabs>
        <w:adjustRightInd w:val="0"/>
        <w:ind w:left="851" w:hanging="284"/>
        <w:jc w:val="both"/>
        <w:rPr>
          <w:rFonts w:ascii="Tahoma" w:hAnsi="Tahoma" w:cs="Tahoma"/>
        </w:rPr>
      </w:pPr>
      <w:r w:rsidRPr="00966CCF">
        <w:rPr>
          <w:rFonts w:ascii="Tahoma" w:hAnsi="Tahoma" w:cs="Tahoma"/>
        </w:rPr>
        <w:t>Pela recusa injustificada em assinar o contrato;</w:t>
      </w:r>
    </w:p>
    <w:p w14:paraId="72515461" w14:textId="77777777" w:rsidR="00C02496" w:rsidRPr="00966CCF" w:rsidRDefault="00C02496" w:rsidP="00D81591">
      <w:pPr>
        <w:widowControl/>
        <w:numPr>
          <w:ilvl w:val="0"/>
          <w:numId w:val="8"/>
        </w:numPr>
        <w:tabs>
          <w:tab w:val="left" w:pos="851"/>
        </w:tabs>
        <w:adjustRightInd w:val="0"/>
        <w:ind w:left="851" w:hanging="284"/>
        <w:jc w:val="both"/>
        <w:rPr>
          <w:rFonts w:ascii="Tahoma" w:hAnsi="Tahoma" w:cs="Tahoma"/>
        </w:rPr>
      </w:pPr>
      <w:r w:rsidRPr="00966CCF">
        <w:rPr>
          <w:rFonts w:ascii="Tahoma" w:hAnsi="Tahoma" w:cs="Tahoma"/>
        </w:rPr>
        <w:t>Pelo atraso na execução do serviço, sem causa ou motivo justificável;</w:t>
      </w:r>
    </w:p>
    <w:p w14:paraId="351F0354" w14:textId="77777777" w:rsidR="00C02496" w:rsidRPr="00966CCF" w:rsidRDefault="00C02496" w:rsidP="00D81591">
      <w:pPr>
        <w:widowControl/>
        <w:numPr>
          <w:ilvl w:val="0"/>
          <w:numId w:val="8"/>
        </w:numPr>
        <w:tabs>
          <w:tab w:val="left" w:pos="851"/>
        </w:tabs>
        <w:adjustRightInd w:val="0"/>
        <w:ind w:left="851" w:hanging="284"/>
        <w:jc w:val="both"/>
        <w:rPr>
          <w:rFonts w:ascii="Tahoma" w:hAnsi="Tahoma" w:cs="Tahoma"/>
        </w:rPr>
      </w:pPr>
      <w:r w:rsidRPr="00966CCF">
        <w:rPr>
          <w:rFonts w:ascii="Tahoma" w:hAnsi="Tahoma" w:cs="Tahoma"/>
        </w:rPr>
        <w:t xml:space="preserve">Pelo descumprimento de quaisquer outras cláusulas contratuais ou inexecução das condições inscritas no termo de referência. </w:t>
      </w:r>
    </w:p>
    <w:p w14:paraId="01CF6B30" w14:textId="0652E987" w:rsidR="00C02496" w:rsidRPr="00966CCF" w:rsidRDefault="00C02496" w:rsidP="0058662D">
      <w:pPr>
        <w:pStyle w:val="PargrafodaLista"/>
        <w:widowControl/>
        <w:numPr>
          <w:ilvl w:val="1"/>
          <w:numId w:val="7"/>
        </w:numPr>
        <w:tabs>
          <w:tab w:val="left" w:pos="567"/>
        </w:tabs>
        <w:adjustRightInd w:val="0"/>
        <w:ind w:left="0" w:firstLine="0"/>
        <w:rPr>
          <w:rFonts w:ascii="Tahoma" w:hAnsi="Tahoma" w:cs="Tahoma"/>
        </w:rPr>
      </w:pPr>
      <w:r w:rsidRPr="00966CCF">
        <w:rPr>
          <w:rFonts w:ascii="Tahoma" w:hAnsi="Tahoma" w:cs="Tahoma"/>
        </w:rPr>
        <w:t xml:space="preserve"> No processo de aplicação de penalidades é assegurado o direito ao contraditório e à ampla defesa, sendo as multas acima estabelecidas também aplicáveis a CONTRATADA na hipótese de inadimplência. O valor das multas aplicadas deverá ser recolhido no prazo de 10 (dez) dias, a contar do recebimento da notificação.</w:t>
      </w:r>
    </w:p>
    <w:p w14:paraId="68F9B1EA" w14:textId="77777777" w:rsidR="0094005E" w:rsidRPr="00966CCF" w:rsidRDefault="008E78C4" w:rsidP="00D81591">
      <w:pPr>
        <w:pStyle w:val="Ttulo1"/>
        <w:numPr>
          <w:ilvl w:val="0"/>
          <w:numId w:val="7"/>
        </w:numPr>
        <w:shd w:val="clear" w:color="auto" w:fill="FFFFFF" w:themeFill="background1"/>
        <w:tabs>
          <w:tab w:val="left" w:pos="426"/>
        </w:tabs>
        <w:ind w:left="0" w:right="-140" w:hanging="11"/>
        <w:jc w:val="both"/>
        <w:rPr>
          <w:rFonts w:ascii="Tahoma" w:hAnsi="Tahoma" w:cs="Tahoma"/>
          <w:noProof/>
          <w:sz w:val="21"/>
          <w:szCs w:val="21"/>
        </w:rPr>
      </w:pPr>
      <w:r w:rsidRPr="00966CCF">
        <w:rPr>
          <w:rFonts w:ascii="Tahoma" w:hAnsi="Tahoma" w:cs="Tahoma"/>
          <w:noProof/>
          <w:sz w:val="21"/>
          <w:szCs w:val="21"/>
        </w:rPr>
        <w:t xml:space="preserve"> DAS DISPOSIÇÕES GERAIS:</w:t>
      </w:r>
      <w:r w:rsidRPr="00966CCF">
        <w:rPr>
          <w:rFonts w:ascii="Tahoma" w:hAnsi="Tahoma" w:cs="Tahoma"/>
          <w:noProof/>
          <w:sz w:val="21"/>
          <w:szCs w:val="21"/>
        </w:rPr>
        <w:tab/>
      </w:r>
    </w:p>
    <w:p w14:paraId="4E2B3F57" w14:textId="77777777" w:rsidR="0094005E" w:rsidRPr="00966CCF" w:rsidRDefault="008E78C4" w:rsidP="00D81591">
      <w:pPr>
        <w:pStyle w:val="PargrafodaLista"/>
        <w:widowControl/>
        <w:numPr>
          <w:ilvl w:val="1"/>
          <w:numId w:val="7"/>
        </w:numPr>
        <w:tabs>
          <w:tab w:val="left" w:pos="709"/>
        </w:tabs>
        <w:adjustRightInd w:val="0"/>
        <w:ind w:left="0" w:firstLine="0"/>
        <w:rPr>
          <w:rFonts w:ascii="Tahoma" w:hAnsi="Tahoma" w:cs="Tahoma"/>
          <w:sz w:val="21"/>
          <w:szCs w:val="21"/>
        </w:rPr>
      </w:pPr>
      <w:r w:rsidRPr="00966CCF">
        <w:rPr>
          <w:rFonts w:ascii="Tahoma" w:hAnsi="Tahoma" w:cs="Tahoma"/>
          <w:sz w:val="21"/>
          <w:szCs w:val="21"/>
        </w:rPr>
        <w:t xml:space="preserve">Poderá o Município revogar o presente Edital da </w:t>
      </w:r>
      <w:r w:rsidR="001154F8" w:rsidRPr="00966CCF">
        <w:rPr>
          <w:rFonts w:ascii="Tahoma" w:hAnsi="Tahoma" w:cs="Tahoma"/>
          <w:sz w:val="21"/>
          <w:szCs w:val="21"/>
        </w:rPr>
        <w:t>Intenção de Dispensa de Licitação</w:t>
      </w:r>
      <w:r w:rsidRPr="00966CCF">
        <w:rPr>
          <w:rFonts w:ascii="Tahoma" w:hAnsi="Tahoma" w:cs="Tahoma"/>
          <w:sz w:val="21"/>
          <w:szCs w:val="21"/>
        </w:rPr>
        <w:t>, no todo ou em parte, por conveniência administrativa e interesse público, decorrente de fato superveniente, devidamente justificado.</w:t>
      </w:r>
    </w:p>
    <w:p w14:paraId="6C29C492" w14:textId="77777777" w:rsidR="0094005E" w:rsidRPr="00966CCF" w:rsidRDefault="008E78C4" w:rsidP="00D81591">
      <w:pPr>
        <w:pStyle w:val="PargrafodaLista"/>
        <w:widowControl/>
        <w:numPr>
          <w:ilvl w:val="1"/>
          <w:numId w:val="7"/>
        </w:numPr>
        <w:tabs>
          <w:tab w:val="left" w:pos="709"/>
        </w:tabs>
        <w:adjustRightInd w:val="0"/>
        <w:ind w:left="0" w:firstLine="0"/>
        <w:rPr>
          <w:rFonts w:ascii="Tahoma" w:hAnsi="Tahoma" w:cs="Tahoma"/>
          <w:sz w:val="21"/>
          <w:szCs w:val="21"/>
        </w:rPr>
      </w:pPr>
      <w:r w:rsidRPr="00966CCF">
        <w:rPr>
          <w:rFonts w:ascii="Tahoma" w:hAnsi="Tahoma" w:cs="Tahoma"/>
          <w:sz w:val="21"/>
          <w:szCs w:val="21"/>
        </w:rPr>
        <w:t xml:space="preserve">O Município deverá anular o presente </w:t>
      </w:r>
      <w:r w:rsidR="001154F8" w:rsidRPr="00966CCF">
        <w:rPr>
          <w:rFonts w:ascii="Tahoma" w:hAnsi="Tahoma" w:cs="Tahoma"/>
          <w:sz w:val="21"/>
          <w:szCs w:val="21"/>
        </w:rPr>
        <w:t>Edital da Intenção de Dispensa de Licitação</w:t>
      </w:r>
      <w:r w:rsidRPr="00966CCF">
        <w:rPr>
          <w:rFonts w:ascii="Tahoma" w:hAnsi="Tahoma" w:cs="Tahoma"/>
          <w:sz w:val="21"/>
          <w:szCs w:val="21"/>
        </w:rPr>
        <w:t>, no todo ou em parte, sempre que acontecer ilegalidade, de ofício ou por provocação.</w:t>
      </w:r>
    </w:p>
    <w:p w14:paraId="1966F852" w14:textId="77777777" w:rsidR="0094005E" w:rsidRPr="00966CCF" w:rsidRDefault="008E78C4" w:rsidP="00D81591">
      <w:pPr>
        <w:pStyle w:val="PargrafodaLista"/>
        <w:widowControl/>
        <w:numPr>
          <w:ilvl w:val="1"/>
          <w:numId w:val="7"/>
        </w:numPr>
        <w:tabs>
          <w:tab w:val="left" w:pos="709"/>
        </w:tabs>
        <w:adjustRightInd w:val="0"/>
        <w:ind w:left="0" w:firstLine="0"/>
        <w:rPr>
          <w:rFonts w:ascii="Tahoma" w:hAnsi="Tahoma" w:cs="Tahoma"/>
          <w:sz w:val="21"/>
          <w:szCs w:val="21"/>
        </w:rPr>
      </w:pPr>
      <w:r w:rsidRPr="00966CCF">
        <w:rPr>
          <w:rFonts w:ascii="Tahoma" w:hAnsi="Tahoma" w:cs="Tahoma"/>
          <w:sz w:val="21"/>
          <w:szCs w:val="21"/>
        </w:rPr>
        <w:t xml:space="preserve">A anulação do procedimento de </w:t>
      </w:r>
      <w:r w:rsidR="001154F8" w:rsidRPr="00966CCF">
        <w:rPr>
          <w:rFonts w:ascii="Tahoma" w:hAnsi="Tahoma" w:cs="Tahoma"/>
          <w:sz w:val="21"/>
          <w:szCs w:val="21"/>
        </w:rPr>
        <w:t>Edital da Intenção de Dispensa de Licitação</w:t>
      </w:r>
      <w:r w:rsidRPr="00966CCF">
        <w:rPr>
          <w:rFonts w:ascii="Tahoma" w:hAnsi="Tahoma" w:cs="Tahoma"/>
          <w:sz w:val="21"/>
          <w:szCs w:val="21"/>
        </w:rPr>
        <w:t>, não gera direito à indenização, ressalvada o disposto no parágrafo único do art. 71 da Lei Federal nº 14.133/21.</w:t>
      </w:r>
    </w:p>
    <w:p w14:paraId="2B8C36A1" w14:textId="6046FDFA" w:rsidR="0094005E" w:rsidRPr="00D32C57" w:rsidRDefault="008E78C4" w:rsidP="000C2319">
      <w:pPr>
        <w:pStyle w:val="PargrafodaLista"/>
        <w:widowControl/>
        <w:numPr>
          <w:ilvl w:val="1"/>
          <w:numId w:val="7"/>
        </w:numPr>
        <w:tabs>
          <w:tab w:val="left" w:pos="709"/>
        </w:tabs>
        <w:adjustRightInd w:val="0"/>
        <w:ind w:left="0" w:firstLine="0"/>
        <w:rPr>
          <w:rFonts w:ascii="Tahoma" w:hAnsi="Tahoma" w:cs="Tahoma"/>
          <w:noProof/>
          <w:sz w:val="21"/>
          <w:szCs w:val="21"/>
        </w:rPr>
      </w:pPr>
      <w:r w:rsidRPr="00D32C57">
        <w:rPr>
          <w:rFonts w:ascii="Tahoma" w:hAnsi="Tahoma" w:cs="Tahoma"/>
          <w:sz w:val="21"/>
          <w:szCs w:val="21"/>
        </w:rPr>
        <w:t xml:space="preserve">Após a fase de classificação das propostas, não cabe desistência </w:t>
      </w:r>
      <w:proofErr w:type="gramStart"/>
      <w:r w:rsidRPr="00D32C57">
        <w:rPr>
          <w:rFonts w:ascii="Tahoma" w:hAnsi="Tahoma" w:cs="Tahoma"/>
          <w:sz w:val="21"/>
          <w:szCs w:val="21"/>
        </w:rPr>
        <w:t>da mesma</w:t>
      </w:r>
      <w:proofErr w:type="gramEnd"/>
      <w:r w:rsidRPr="00D32C57">
        <w:rPr>
          <w:rFonts w:ascii="Tahoma" w:hAnsi="Tahoma" w:cs="Tahoma"/>
          <w:sz w:val="21"/>
          <w:szCs w:val="21"/>
        </w:rPr>
        <w:t>, salvo por motivo justo decorrente de fato superveniente e aceito pelo Município.</w:t>
      </w:r>
    </w:p>
    <w:p w14:paraId="3D18916F" w14:textId="681950CC" w:rsidR="0094005E" w:rsidRPr="00966CCF" w:rsidRDefault="00F030EA" w:rsidP="00867FD2">
      <w:pPr>
        <w:jc w:val="right"/>
        <w:rPr>
          <w:rFonts w:ascii="Tahoma" w:hAnsi="Tahoma" w:cs="Tahoma"/>
          <w:noProof/>
          <w:sz w:val="21"/>
          <w:szCs w:val="21"/>
        </w:rPr>
      </w:pPr>
      <w:r w:rsidRPr="00966CCF">
        <w:rPr>
          <w:rFonts w:ascii="Tahoma" w:hAnsi="Tahoma" w:cs="Tahoma"/>
          <w:noProof/>
          <w:sz w:val="21"/>
          <w:szCs w:val="21"/>
        </w:rPr>
        <w:t>Jambeiro</w:t>
      </w:r>
      <w:r w:rsidR="00280AD5" w:rsidRPr="00966CCF">
        <w:rPr>
          <w:rFonts w:ascii="Tahoma" w:hAnsi="Tahoma" w:cs="Tahoma"/>
          <w:noProof/>
          <w:sz w:val="21"/>
          <w:szCs w:val="21"/>
        </w:rPr>
        <w:t xml:space="preserve">, </w:t>
      </w:r>
      <w:r w:rsidR="00C02496" w:rsidRPr="00966CCF">
        <w:rPr>
          <w:rFonts w:ascii="Tahoma" w:hAnsi="Tahoma" w:cs="Tahoma"/>
          <w:noProof/>
          <w:sz w:val="21"/>
          <w:szCs w:val="21"/>
        </w:rPr>
        <w:t>12</w:t>
      </w:r>
      <w:r w:rsidR="00AF6C3F" w:rsidRPr="00966CCF">
        <w:rPr>
          <w:rFonts w:ascii="Tahoma" w:hAnsi="Tahoma" w:cs="Tahoma"/>
          <w:noProof/>
          <w:sz w:val="21"/>
          <w:szCs w:val="21"/>
        </w:rPr>
        <w:t xml:space="preserve"> </w:t>
      </w:r>
      <w:r w:rsidR="00947446" w:rsidRPr="00966CCF">
        <w:rPr>
          <w:rFonts w:ascii="Tahoma" w:hAnsi="Tahoma" w:cs="Tahoma"/>
          <w:noProof/>
          <w:sz w:val="21"/>
          <w:szCs w:val="21"/>
        </w:rPr>
        <w:t xml:space="preserve">de </w:t>
      </w:r>
      <w:r w:rsidR="00C02496" w:rsidRPr="00966CCF">
        <w:rPr>
          <w:rFonts w:ascii="Tahoma" w:hAnsi="Tahoma" w:cs="Tahoma"/>
          <w:noProof/>
          <w:sz w:val="21"/>
          <w:szCs w:val="21"/>
        </w:rPr>
        <w:t>janeiro</w:t>
      </w:r>
      <w:r w:rsidR="00947446" w:rsidRPr="00966CCF">
        <w:rPr>
          <w:rFonts w:ascii="Tahoma" w:hAnsi="Tahoma" w:cs="Tahoma"/>
          <w:noProof/>
          <w:sz w:val="21"/>
          <w:szCs w:val="21"/>
        </w:rPr>
        <w:t xml:space="preserve"> </w:t>
      </w:r>
      <w:r w:rsidR="00280AD5" w:rsidRPr="00966CCF">
        <w:rPr>
          <w:rFonts w:ascii="Tahoma" w:hAnsi="Tahoma" w:cs="Tahoma"/>
          <w:noProof/>
          <w:sz w:val="21"/>
          <w:szCs w:val="21"/>
        </w:rPr>
        <w:t>de 202</w:t>
      </w:r>
      <w:r w:rsidR="00C02496" w:rsidRPr="00966CCF">
        <w:rPr>
          <w:rFonts w:ascii="Tahoma" w:hAnsi="Tahoma" w:cs="Tahoma"/>
          <w:noProof/>
          <w:sz w:val="21"/>
          <w:szCs w:val="21"/>
        </w:rPr>
        <w:t>4</w:t>
      </w:r>
      <w:r w:rsidR="001942F2" w:rsidRPr="00966CCF">
        <w:rPr>
          <w:rFonts w:ascii="Tahoma" w:hAnsi="Tahoma" w:cs="Tahoma"/>
          <w:noProof/>
          <w:sz w:val="21"/>
          <w:szCs w:val="21"/>
        </w:rPr>
        <w:t>.</w:t>
      </w:r>
    </w:p>
    <w:p w14:paraId="72902C15" w14:textId="77777777" w:rsidR="007D091E" w:rsidRPr="00966CCF" w:rsidRDefault="007D091E" w:rsidP="00867FD2">
      <w:pPr>
        <w:jc w:val="right"/>
        <w:rPr>
          <w:rFonts w:ascii="Tahoma" w:hAnsi="Tahoma" w:cs="Tahoma"/>
          <w:noProof/>
          <w:sz w:val="21"/>
          <w:szCs w:val="21"/>
        </w:rPr>
      </w:pPr>
    </w:p>
    <w:p w14:paraId="1FF81CE3" w14:textId="77777777" w:rsidR="007D091E" w:rsidRPr="00966CCF" w:rsidRDefault="007D091E" w:rsidP="00867FD2">
      <w:pPr>
        <w:jc w:val="right"/>
        <w:rPr>
          <w:rFonts w:ascii="Tahoma" w:hAnsi="Tahoma" w:cs="Tahoma"/>
          <w:noProof/>
          <w:sz w:val="21"/>
          <w:szCs w:val="21"/>
        </w:rPr>
      </w:pPr>
    </w:p>
    <w:p w14:paraId="0C7902AA" w14:textId="77777777" w:rsidR="00281241" w:rsidRPr="00966CCF" w:rsidRDefault="00281241" w:rsidP="0003592E">
      <w:pPr>
        <w:pStyle w:val="Corpodetexto"/>
        <w:rPr>
          <w:rFonts w:ascii="Tahoma" w:hAnsi="Tahoma" w:cs="Tahoma"/>
          <w:noProof/>
          <w:sz w:val="21"/>
          <w:szCs w:val="21"/>
        </w:rPr>
      </w:pPr>
    </w:p>
    <w:p w14:paraId="0B2C58B4" w14:textId="7D3CC1B2" w:rsidR="00DB6977" w:rsidRPr="00433EBD" w:rsidRDefault="00DB6977" w:rsidP="00DB6977">
      <w:pPr>
        <w:adjustRightInd w:val="0"/>
        <w:jc w:val="center"/>
        <w:rPr>
          <w:rFonts w:ascii="Bookman Old Style" w:hAnsi="Bookman Old Style" w:cs="Arial"/>
          <w:b/>
          <w:bCs/>
          <w:color w:val="000000"/>
        </w:rPr>
      </w:pPr>
      <w:r>
        <w:rPr>
          <w:rFonts w:ascii="Tahoma" w:hAnsi="Tahoma" w:cs="Tahoma"/>
          <w:noProof/>
          <w:sz w:val="21"/>
          <w:szCs w:val="21"/>
        </w:rPr>
        <w:br/>
      </w:r>
      <w:r>
        <w:rPr>
          <w:rFonts w:ascii="Tahoma" w:hAnsi="Tahoma" w:cs="Tahoma"/>
          <w:noProof/>
          <w:sz w:val="21"/>
          <w:szCs w:val="21"/>
        </w:rPr>
        <w:br/>
      </w:r>
      <w:r w:rsidRPr="00433EBD">
        <w:rPr>
          <w:rFonts w:ascii="Bookman Old Style" w:hAnsi="Bookman Old Style" w:cs="Arial"/>
          <w:b/>
          <w:bCs/>
        </w:rPr>
        <w:t>ANEXO I – TERMO DE REFERÊNCIA</w:t>
      </w:r>
    </w:p>
    <w:p w14:paraId="3F53A013" w14:textId="77777777" w:rsidR="00DB6977" w:rsidRPr="00433EBD" w:rsidRDefault="00DB6977" w:rsidP="00DB6977">
      <w:pPr>
        <w:adjustRightInd w:val="0"/>
        <w:jc w:val="center"/>
        <w:rPr>
          <w:rFonts w:ascii="Bookman Old Style" w:hAnsi="Bookman Old Style" w:cs="Arial"/>
          <w:b/>
          <w:bCs/>
        </w:rPr>
      </w:pPr>
    </w:p>
    <w:p w14:paraId="0630C0FA" w14:textId="7B634594" w:rsidR="00DB6977" w:rsidRPr="00433EBD" w:rsidRDefault="00DB6977" w:rsidP="00DB6977">
      <w:pPr>
        <w:adjustRightInd w:val="0"/>
        <w:jc w:val="center"/>
        <w:rPr>
          <w:rFonts w:ascii="Bookman Old Style" w:hAnsi="Bookman Old Style" w:cs="Arial"/>
          <w:b/>
          <w:bCs/>
        </w:rPr>
      </w:pPr>
      <w:r w:rsidRPr="00433EBD">
        <w:rPr>
          <w:rFonts w:ascii="Bookman Old Style" w:hAnsi="Bookman Old Style" w:cs="Arial"/>
          <w:b/>
          <w:bCs/>
        </w:rPr>
        <w:t xml:space="preserve">PROCESSO ADMINISTRATIVO MUNICIPAL N° </w:t>
      </w:r>
      <w:r w:rsidR="00B77DFB">
        <w:rPr>
          <w:rFonts w:ascii="Bookman Old Style" w:hAnsi="Bookman Old Style" w:cs="Arial"/>
          <w:b/>
          <w:bCs/>
        </w:rPr>
        <w:t>076</w:t>
      </w:r>
      <w:r w:rsidRPr="00433EBD">
        <w:rPr>
          <w:rFonts w:ascii="Bookman Old Style" w:hAnsi="Bookman Old Style" w:cs="Arial"/>
          <w:b/>
          <w:bCs/>
        </w:rPr>
        <w:t>/2024</w:t>
      </w:r>
    </w:p>
    <w:p w14:paraId="1767F756" w14:textId="77777777" w:rsidR="00DB6977" w:rsidRPr="00433EBD" w:rsidRDefault="00DB6977" w:rsidP="00DB6977">
      <w:pPr>
        <w:jc w:val="center"/>
        <w:rPr>
          <w:rFonts w:ascii="Bookman Old Style" w:hAnsi="Bookman Old Style" w:cs="Arial"/>
          <w:b/>
          <w:bCs/>
          <w:i/>
          <w:iCs/>
          <w:color w:val="FF0000"/>
        </w:rPr>
      </w:pPr>
    </w:p>
    <w:p w14:paraId="0A8860C8" w14:textId="77777777" w:rsidR="00DB6977" w:rsidRPr="00DB6977" w:rsidRDefault="00DB6977" w:rsidP="00DB6977">
      <w:pPr>
        <w:pStyle w:val="Nivel01"/>
        <w:rPr>
          <w:rFonts w:eastAsia="Arial"/>
        </w:rPr>
      </w:pPr>
      <w:r w:rsidRPr="00DB6977">
        <w:t>CONDIÇÕES GERAIS DA CONTRATAÇÃO</w:t>
      </w:r>
    </w:p>
    <w:p w14:paraId="0756CE44" w14:textId="3B2DA741" w:rsidR="00DB6977" w:rsidRPr="001A61E9" w:rsidRDefault="00DB6977" w:rsidP="00DB6977">
      <w:pPr>
        <w:pStyle w:val="Nivel2"/>
        <w:numPr>
          <w:ilvl w:val="1"/>
          <w:numId w:val="14"/>
        </w:numPr>
        <w:spacing w:before="0" w:after="0" w:line="240" w:lineRule="auto"/>
        <w:ind w:left="0" w:firstLine="0"/>
      </w:pPr>
      <w:r w:rsidRPr="001A61E9">
        <w:rPr>
          <w:b/>
          <w:bCs/>
        </w:rPr>
        <w:t xml:space="preserve">AQUISIÇÃO EVENTUAL DE </w:t>
      </w:r>
      <w:r w:rsidR="001F15BC">
        <w:rPr>
          <w:b/>
          <w:bCs/>
        </w:rPr>
        <w:t>MEDICAMENTO</w:t>
      </w:r>
      <w:r w:rsidRPr="001A61E9">
        <w:rPr>
          <w:b/>
          <w:bCs/>
        </w:rPr>
        <w:t>, CONFORME TERMO DE REFERÊNCIA E DEMAIS ANEXOS DO EDITAL</w:t>
      </w:r>
      <w:r w:rsidRPr="001A61E9">
        <w:t>, nos termos da tabela abaixo, conforme condições e exigências estabelecidas neste instrumento.</w:t>
      </w:r>
      <w:r>
        <w:br/>
      </w:r>
    </w:p>
    <w:tbl>
      <w:tblPr>
        <w:tblW w:w="9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252"/>
        <w:gridCol w:w="992"/>
        <w:gridCol w:w="1049"/>
        <w:gridCol w:w="1049"/>
        <w:gridCol w:w="1361"/>
      </w:tblGrid>
      <w:tr w:rsidR="00DB6977" w:rsidRPr="00966CCF" w14:paraId="0BD37C61" w14:textId="77777777" w:rsidTr="00446D79">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833B16A" w14:textId="77777777" w:rsidR="00DB6977" w:rsidRPr="00966CCF" w:rsidRDefault="00DB6977" w:rsidP="00446D79">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Item</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29F783" w14:textId="77777777" w:rsidR="00DB6977" w:rsidRPr="00966CCF" w:rsidRDefault="00DB6977" w:rsidP="00446D79">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094BC8" w14:textId="77777777" w:rsidR="00DB6977" w:rsidRPr="00966CCF" w:rsidRDefault="00DB6977" w:rsidP="00446D79">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Unid.</w:t>
            </w:r>
          </w:p>
        </w:tc>
        <w:tc>
          <w:tcPr>
            <w:tcW w:w="10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AD26C7" w14:textId="77777777" w:rsidR="00DB6977" w:rsidRPr="00966CCF" w:rsidRDefault="00DB6977" w:rsidP="00446D79">
            <w:pPr>
              <w:jc w:val="center"/>
              <w:rPr>
                <w:rFonts w:ascii="Tahoma" w:eastAsia="Times New Roman" w:hAnsi="Tahoma" w:cs="Tahoma"/>
                <w:b/>
                <w:bCs/>
                <w:color w:val="000000"/>
                <w:sz w:val="21"/>
                <w:szCs w:val="21"/>
                <w:lang w:eastAsia="pt-BR"/>
              </w:rPr>
            </w:pPr>
            <w:proofErr w:type="spellStart"/>
            <w:r w:rsidRPr="00966CCF">
              <w:rPr>
                <w:rFonts w:ascii="Tahoma" w:eastAsia="Times New Roman" w:hAnsi="Tahoma" w:cs="Tahoma"/>
                <w:b/>
                <w:bCs/>
                <w:color w:val="000000"/>
                <w:sz w:val="21"/>
                <w:szCs w:val="21"/>
                <w:lang w:eastAsia="pt-BR"/>
              </w:rPr>
              <w:t>Qtde</w:t>
            </w:r>
            <w:proofErr w:type="spellEnd"/>
            <w:r w:rsidRPr="00966CCF">
              <w:rPr>
                <w:rFonts w:ascii="Tahoma" w:eastAsia="Times New Roman" w:hAnsi="Tahoma" w:cs="Tahoma"/>
                <w:b/>
                <w:bCs/>
                <w:color w:val="000000"/>
                <w:sz w:val="21"/>
                <w:szCs w:val="21"/>
                <w:lang w:eastAsia="pt-BR"/>
              </w:rPr>
              <w:t>.</w:t>
            </w:r>
          </w:p>
        </w:tc>
        <w:tc>
          <w:tcPr>
            <w:tcW w:w="10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B56227" w14:textId="77777777" w:rsidR="00DB6977" w:rsidRPr="00966CCF" w:rsidRDefault="00DB6977" w:rsidP="00446D79">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Valor</w:t>
            </w:r>
          </w:p>
          <w:p w14:paraId="34836569" w14:textId="77777777" w:rsidR="00DB6977" w:rsidRPr="00966CCF" w:rsidRDefault="00DB6977" w:rsidP="00446D79">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Unitário</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D62E8F" w14:textId="77777777" w:rsidR="00DB6977" w:rsidRPr="00966CCF" w:rsidRDefault="00DB6977" w:rsidP="00446D79">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Valor</w:t>
            </w:r>
          </w:p>
          <w:p w14:paraId="46C4ED61" w14:textId="77777777" w:rsidR="00DB6977" w:rsidRPr="00966CCF" w:rsidRDefault="00DB6977" w:rsidP="00446D79">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Total</w:t>
            </w:r>
          </w:p>
        </w:tc>
      </w:tr>
      <w:tr w:rsidR="00DB6977" w:rsidRPr="00966CCF" w14:paraId="7FD23ABC" w14:textId="77777777" w:rsidTr="00446D79">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575C6B" w14:textId="77777777" w:rsidR="00DB6977" w:rsidRPr="00966CCF" w:rsidRDefault="00DB6977" w:rsidP="00446D79">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1</w:t>
            </w:r>
          </w:p>
        </w:tc>
        <w:tc>
          <w:tcPr>
            <w:tcW w:w="4252" w:type="dxa"/>
            <w:tcBorders>
              <w:top w:val="single" w:sz="4" w:space="0" w:color="auto"/>
              <w:left w:val="single" w:sz="4" w:space="0" w:color="auto"/>
              <w:bottom w:val="single" w:sz="4" w:space="0" w:color="auto"/>
              <w:right w:val="single" w:sz="4" w:space="0" w:color="auto"/>
            </w:tcBorders>
            <w:vAlign w:val="center"/>
          </w:tcPr>
          <w:p w14:paraId="71816423" w14:textId="77777777" w:rsidR="00DB6977" w:rsidRPr="00966CCF" w:rsidRDefault="00DB6977" w:rsidP="00446D79">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 xml:space="preserve">SUSTAGEM ADULTO 400 </w:t>
            </w:r>
            <w:proofErr w:type="gramStart"/>
            <w:r w:rsidRPr="0026207B">
              <w:rPr>
                <w:rFonts w:ascii="Arial" w:eastAsia="Times New Roman" w:hAnsi="Arial" w:cs="Arial"/>
                <w:b/>
                <w:bCs/>
                <w:color w:val="333333"/>
                <w:sz w:val="18"/>
                <w:szCs w:val="18"/>
                <w:lang w:eastAsia="pt-BR"/>
              </w:rPr>
              <w:t>G  BAUNILHA</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0BEB88CE" w14:textId="77777777" w:rsidR="00DB6977" w:rsidRPr="00966CCF" w:rsidRDefault="00DB6977" w:rsidP="00446D79">
            <w:pPr>
              <w:spacing w:line="360" w:lineRule="auto"/>
              <w:jc w:val="center"/>
              <w:rPr>
                <w:rFonts w:ascii="Tahoma" w:hAnsi="Tahoma" w:cs="Tahoma"/>
                <w:sz w:val="21"/>
                <w:szCs w:val="21"/>
              </w:rPr>
            </w:pPr>
            <w:r>
              <w:rPr>
                <w:rFonts w:ascii="Tahoma" w:hAnsi="Tahoma" w:cs="Tahoma"/>
                <w:sz w:val="21"/>
                <w:szCs w:val="21"/>
              </w:rPr>
              <w:t>LT</w:t>
            </w:r>
          </w:p>
        </w:tc>
        <w:tc>
          <w:tcPr>
            <w:tcW w:w="1049" w:type="dxa"/>
            <w:tcBorders>
              <w:top w:val="single" w:sz="4" w:space="0" w:color="auto"/>
              <w:left w:val="single" w:sz="4" w:space="0" w:color="auto"/>
              <w:bottom w:val="single" w:sz="4" w:space="0" w:color="auto"/>
              <w:right w:val="single" w:sz="4" w:space="0" w:color="auto"/>
            </w:tcBorders>
          </w:tcPr>
          <w:p w14:paraId="65EC0480" w14:textId="77777777" w:rsidR="00DB6977" w:rsidRPr="00966CCF" w:rsidRDefault="00DB6977" w:rsidP="00446D79">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12</w:t>
            </w:r>
          </w:p>
        </w:tc>
        <w:tc>
          <w:tcPr>
            <w:tcW w:w="1049" w:type="dxa"/>
            <w:tcBorders>
              <w:top w:val="single" w:sz="4" w:space="0" w:color="auto"/>
              <w:left w:val="single" w:sz="4" w:space="0" w:color="auto"/>
              <w:bottom w:val="single" w:sz="4" w:space="0" w:color="auto"/>
              <w:right w:val="single" w:sz="4" w:space="0" w:color="auto"/>
            </w:tcBorders>
          </w:tcPr>
          <w:p w14:paraId="2A758F26" w14:textId="77777777" w:rsidR="00DB6977" w:rsidRPr="00966CCF" w:rsidRDefault="00DB6977" w:rsidP="00446D79">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7B0166D0" w14:textId="77777777" w:rsidR="00DB6977" w:rsidRPr="00966CCF" w:rsidRDefault="00DB6977" w:rsidP="00446D79">
            <w:pPr>
              <w:jc w:val="center"/>
              <w:rPr>
                <w:rFonts w:ascii="Tahoma" w:eastAsia="Times New Roman" w:hAnsi="Tahoma" w:cs="Tahoma"/>
                <w:b/>
                <w:bCs/>
                <w:color w:val="000000"/>
                <w:sz w:val="21"/>
                <w:szCs w:val="21"/>
                <w:lang w:eastAsia="pt-BR"/>
              </w:rPr>
            </w:pPr>
          </w:p>
        </w:tc>
      </w:tr>
      <w:tr w:rsidR="00DB6977" w:rsidRPr="00966CCF" w14:paraId="1ACD11CD" w14:textId="77777777" w:rsidTr="00446D79">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244432" w14:textId="77777777" w:rsidR="00DB6977" w:rsidRPr="00966CCF" w:rsidRDefault="00DB6977" w:rsidP="00446D79">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2</w:t>
            </w:r>
          </w:p>
        </w:tc>
        <w:tc>
          <w:tcPr>
            <w:tcW w:w="4252" w:type="dxa"/>
            <w:tcBorders>
              <w:top w:val="single" w:sz="4" w:space="0" w:color="auto"/>
              <w:left w:val="single" w:sz="4" w:space="0" w:color="auto"/>
              <w:bottom w:val="single" w:sz="4" w:space="0" w:color="auto"/>
              <w:right w:val="single" w:sz="4" w:space="0" w:color="auto"/>
            </w:tcBorders>
            <w:vAlign w:val="center"/>
          </w:tcPr>
          <w:p w14:paraId="6D58FC6A" w14:textId="77777777" w:rsidR="00DB6977" w:rsidRPr="00966CCF" w:rsidRDefault="00DB6977" w:rsidP="00446D79">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DESVENLAFAXINA 100 MG</w:t>
            </w:r>
            <w:r>
              <w:rPr>
                <w:rFonts w:ascii="Arial" w:eastAsia="Times New Roman" w:hAnsi="Arial" w:cs="Arial"/>
                <w:b/>
                <w:bCs/>
                <w:color w:val="333333"/>
                <w:sz w:val="18"/>
                <w:szCs w:val="18"/>
                <w:lang w:eastAsia="pt-BR"/>
              </w:rPr>
              <w:t xml:space="preserve"> - COMPRIMIDO</w:t>
            </w:r>
          </w:p>
        </w:tc>
        <w:tc>
          <w:tcPr>
            <w:tcW w:w="992" w:type="dxa"/>
            <w:tcBorders>
              <w:top w:val="single" w:sz="4" w:space="0" w:color="auto"/>
              <w:left w:val="single" w:sz="4" w:space="0" w:color="auto"/>
              <w:bottom w:val="single" w:sz="4" w:space="0" w:color="auto"/>
              <w:right w:val="single" w:sz="4" w:space="0" w:color="auto"/>
            </w:tcBorders>
            <w:vAlign w:val="center"/>
          </w:tcPr>
          <w:p w14:paraId="09D86EF0" w14:textId="77777777" w:rsidR="00DB6977" w:rsidRPr="00966CCF" w:rsidRDefault="00DB6977" w:rsidP="00446D79">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4F24AD8D" w14:textId="77777777" w:rsidR="00DB6977" w:rsidRPr="00966CCF" w:rsidRDefault="00DB6977" w:rsidP="00446D79">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60</w:t>
            </w:r>
          </w:p>
        </w:tc>
        <w:tc>
          <w:tcPr>
            <w:tcW w:w="1049" w:type="dxa"/>
            <w:tcBorders>
              <w:top w:val="single" w:sz="4" w:space="0" w:color="auto"/>
              <w:left w:val="single" w:sz="4" w:space="0" w:color="auto"/>
              <w:bottom w:val="single" w:sz="4" w:space="0" w:color="auto"/>
              <w:right w:val="single" w:sz="4" w:space="0" w:color="auto"/>
            </w:tcBorders>
          </w:tcPr>
          <w:p w14:paraId="4D22D52F" w14:textId="77777777" w:rsidR="00DB6977" w:rsidRPr="00966CCF" w:rsidRDefault="00DB6977" w:rsidP="00446D79">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4C59598B" w14:textId="77777777" w:rsidR="00DB6977" w:rsidRPr="00966CCF" w:rsidRDefault="00DB6977" w:rsidP="00446D79">
            <w:pPr>
              <w:jc w:val="center"/>
              <w:rPr>
                <w:rFonts w:ascii="Tahoma" w:eastAsia="Times New Roman" w:hAnsi="Tahoma" w:cs="Tahoma"/>
                <w:b/>
                <w:bCs/>
                <w:color w:val="000000"/>
                <w:sz w:val="21"/>
                <w:szCs w:val="21"/>
                <w:lang w:eastAsia="pt-BR"/>
              </w:rPr>
            </w:pPr>
          </w:p>
        </w:tc>
      </w:tr>
      <w:tr w:rsidR="00DB6977" w:rsidRPr="00966CCF" w14:paraId="589A5BC5" w14:textId="77777777" w:rsidTr="00446D79">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3092F4" w14:textId="77777777" w:rsidR="00DB6977" w:rsidRPr="00966CCF" w:rsidRDefault="00DB6977" w:rsidP="00446D79">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3</w:t>
            </w:r>
          </w:p>
        </w:tc>
        <w:tc>
          <w:tcPr>
            <w:tcW w:w="4252" w:type="dxa"/>
            <w:tcBorders>
              <w:top w:val="single" w:sz="4" w:space="0" w:color="auto"/>
              <w:left w:val="single" w:sz="4" w:space="0" w:color="auto"/>
              <w:bottom w:val="single" w:sz="4" w:space="0" w:color="auto"/>
              <w:right w:val="single" w:sz="4" w:space="0" w:color="auto"/>
            </w:tcBorders>
            <w:vAlign w:val="center"/>
          </w:tcPr>
          <w:p w14:paraId="0A827E4D" w14:textId="77777777" w:rsidR="00DB6977" w:rsidRPr="00966CCF" w:rsidRDefault="00DB6977" w:rsidP="00446D79">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AMITRIPTILINA 25 MG</w:t>
            </w:r>
            <w:r>
              <w:rPr>
                <w:rFonts w:ascii="Arial" w:eastAsia="Times New Roman" w:hAnsi="Arial" w:cs="Arial"/>
                <w:b/>
                <w:bCs/>
                <w:color w:val="333333"/>
                <w:sz w:val="18"/>
                <w:szCs w:val="18"/>
                <w:lang w:eastAsia="pt-BR"/>
              </w:rPr>
              <w:t xml:space="preserve"> - COMPRIMIDO</w:t>
            </w:r>
          </w:p>
        </w:tc>
        <w:tc>
          <w:tcPr>
            <w:tcW w:w="992" w:type="dxa"/>
            <w:tcBorders>
              <w:top w:val="single" w:sz="4" w:space="0" w:color="auto"/>
              <w:left w:val="single" w:sz="4" w:space="0" w:color="auto"/>
              <w:bottom w:val="single" w:sz="4" w:space="0" w:color="auto"/>
              <w:right w:val="single" w:sz="4" w:space="0" w:color="auto"/>
            </w:tcBorders>
            <w:vAlign w:val="center"/>
          </w:tcPr>
          <w:p w14:paraId="4B33F36A" w14:textId="77777777" w:rsidR="00DB6977" w:rsidRPr="00966CCF" w:rsidRDefault="00DB6977" w:rsidP="00446D79">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230E0021" w14:textId="77777777" w:rsidR="00DB6977" w:rsidRPr="00966CCF" w:rsidRDefault="00DB6977" w:rsidP="00446D79">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120</w:t>
            </w:r>
          </w:p>
        </w:tc>
        <w:tc>
          <w:tcPr>
            <w:tcW w:w="1049" w:type="dxa"/>
            <w:tcBorders>
              <w:top w:val="single" w:sz="4" w:space="0" w:color="auto"/>
              <w:left w:val="single" w:sz="4" w:space="0" w:color="auto"/>
              <w:bottom w:val="single" w:sz="4" w:space="0" w:color="auto"/>
              <w:right w:val="single" w:sz="4" w:space="0" w:color="auto"/>
            </w:tcBorders>
          </w:tcPr>
          <w:p w14:paraId="6B27A490" w14:textId="77777777" w:rsidR="00DB6977" w:rsidRPr="00966CCF" w:rsidRDefault="00DB6977" w:rsidP="00446D79">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6AE11974" w14:textId="77777777" w:rsidR="00DB6977" w:rsidRPr="00966CCF" w:rsidRDefault="00DB6977" w:rsidP="00446D79">
            <w:pPr>
              <w:jc w:val="center"/>
              <w:rPr>
                <w:rFonts w:ascii="Tahoma" w:eastAsia="Times New Roman" w:hAnsi="Tahoma" w:cs="Tahoma"/>
                <w:b/>
                <w:bCs/>
                <w:color w:val="000000"/>
                <w:sz w:val="21"/>
                <w:szCs w:val="21"/>
                <w:lang w:eastAsia="pt-BR"/>
              </w:rPr>
            </w:pPr>
          </w:p>
        </w:tc>
      </w:tr>
      <w:tr w:rsidR="00DB6977" w:rsidRPr="00966CCF" w14:paraId="21FF2BF3" w14:textId="77777777" w:rsidTr="00446D79">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4BF6C4F" w14:textId="77777777" w:rsidR="00DB6977" w:rsidRPr="00966CCF" w:rsidRDefault="00DB6977" w:rsidP="00446D79">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4</w:t>
            </w:r>
          </w:p>
        </w:tc>
        <w:tc>
          <w:tcPr>
            <w:tcW w:w="4252" w:type="dxa"/>
            <w:tcBorders>
              <w:top w:val="single" w:sz="4" w:space="0" w:color="auto"/>
              <w:left w:val="single" w:sz="4" w:space="0" w:color="auto"/>
              <w:bottom w:val="single" w:sz="4" w:space="0" w:color="auto"/>
              <w:right w:val="single" w:sz="4" w:space="0" w:color="auto"/>
            </w:tcBorders>
            <w:vAlign w:val="center"/>
          </w:tcPr>
          <w:p w14:paraId="2EAAE113" w14:textId="77777777" w:rsidR="00DB6977" w:rsidRPr="00966CCF" w:rsidRDefault="00DB6977" w:rsidP="00446D79">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DAPAGLIFLOZINA 10 MG</w:t>
            </w:r>
            <w:r>
              <w:rPr>
                <w:rFonts w:ascii="Arial" w:eastAsia="Times New Roman" w:hAnsi="Arial" w:cs="Arial"/>
                <w:b/>
                <w:bCs/>
                <w:color w:val="333333"/>
                <w:sz w:val="18"/>
                <w:szCs w:val="18"/>
                <w:lang w:eastAsia="pt-BR"/>
              </w:rPr>
              <w:t xml:space="preserve"> – COMPRIMIDO </w:t>
            </w:r>
          </w:p>
        </w:tc>
        <w:tc>
          <w:tcPr>
            <w:tcW w:w="992" w:type="dxa"/>
            <w:tcBorders>
              <w:top w:val="single" w:sz="4" w:space="0" w:color="auto"/>
              <w:left w:val="single" w:sz="4" w:space="0" w:color="auto"/>
              <w:bottom w:val="single" w:sz="4" w:space="0" w:color="auto"/>
              <w:right w:val="single" w:sz="4" w:space="0" w:color="auto"/>
            </w:tcBorders>
            <w:vAlign w:val="center"/>
          </w:tcPr>
          <w:p w14:paraId="6C896F97" w14:textId="77777777" w:rsidR="00DB6977" w:rsidRPr="00966CCF" w:rsidRDefault="00DB6977" w:rsidP="00446D79">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6F8ADDF4" w14:textId="77777777" w:rsidR="00DB6977" w:rsidRPr="00966CCF" w:rsidRDefault="00DB6977" w:rsidP="00446D79">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180</w:t>
            </w:r>
          </w:p>
        </w:tc>
        <w:tc>
          <w:tcPr>
            <w:tcW w:w="1049" w:type="dxa"/>
            <w:tcBorders>
              <w:top w:val="single" w:sz="4" w:space="0" w:color="auto"/>
              <w:left w:val="single" w:sz="4" w:space="0" w:color="auto"/>
              <w:bottom w:val="single" w:sz="4" w:space="0" w:color="auto"/>
              <w:right w:val="single" w:sz="4" w:space="0" w:color="auto"/>
            </w:tcBorders>
          </w:tcPr>
          <w:p w14:paraId="3D71BB46" w14:textId="77777777" w:rsidR="00DB6977" w:rsidRPr="00966CCF" w:rsidRDefault="00DB6977" w:rsidP="00446D79">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4F2A39FB" w14:textId="77777777" w:rsidR="00DB6977" w:rsidRPr="00966CCF" w:rsidRDefault="00DB6977" w:rsidP="00446D79">
            <w:pPr>
              <w:jc w:val="center"/>
              <w:rPr>
                <w:rFonts w:ascii="Tahoma" w:eastAsia="Times New Roman" w:hAnsi="Tahoma" w:cs="Tahoma"/>
                <w:b/>
                <w:bCs/>
                <w:color w:val="000000"/>
                <w:sz w:val="21"/>
                <w:szCs w:val="21"/>
                <w:lang w:eastAsia="pt-BR"/>
              </w:rPr>
            </w:pPr>
          </w:p>
        </w:tc>
      </w:tr>
      <w:tr w:rsidR="00DB6977" w:rsidRPr="00966CCF" w14:paraId="13B1472E" w14:textId="77777777" w:rsidTr="00446D79">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545D3FB" w14:textId="77777777" w:rsidR="00DB6977" w:rsidRDefault="00DB6977" w:rsidP="00446D79">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5</w:t>
            </w:r>
          </w:p>
        </w:tc>
        <w:tc>
          <w:tcPr>
            <w:tcW w:w="4252" w:type="dxa"/>
            <w:tcBorders>
              <w:top w:val="single" w:sz="4" w:space="0" w:color="auto"/>
              <w:left w:val="single" w:sz="4" w:space="0" w:color="auto"/>
              <w:bottom w:val="single" w:sz="4" w:space="0" w:color="auto"/>
              <w:right w:val="single" w:sz="4" w:space="0" w:color="auto"/>
            </w:tcBorders>
            <w:vAlign w:val="center"/>
          </w:tcPr>
          <w:p w14:paraId="72E221B1" w14:textId="77777777" w:rsidR="00DB6977" w:rsidRPr="00966CCF" w:rsidRDefault="00DB6977" w:rsidP="00446D79">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ELIQUIS 2,5 MG</w:t>
            </w:r>
            <w:r>
              <w:rPr>
                <w:rFonts w:ascii="Arial" w:eastAsia="Times New Roman" w:hAnsi="Arial" w:cs="Arial"/>
                <w:b/>
                <w:bCs/>
                <w:color w:val="333333"/>
                <w:sz w:val="18"/>
                <w:szCs w:val="18"/>
                <w:lang w:eastAsia="pt-BR"/>
              </w:rPr>
              <w:t xml:space="preserve"> - COMPRIMIDO</w:t>
            </w:r>
          </w:p>
        </w:tc>
        <w:tc>
          <w:tcPr>
            <w:tcW w:w="992" w:type="dxa"/>
            <w:tcBorders>
              <w:top w:val="single" w:sz="4" w:space="0" w:color="auto"/>
              <w:left w:val="single" w:sz="4" w:space="0" w:color="auto"/>
              <w:bottom w:val="single" w:sz="4" w:space="0" w:color="auto"/>
              <w:right w:val="single" w:sz="4" w:space="0" w:color="auto"/>
            </w:tcBorders>
            <w:vAlign w:val="center"/>
          </w:tcPr>
          <w:p w14:paraId="68337783" w14:textId="77777777" w:rsidR="00DB6977" w:rsidRPr="00966CCF" w:rsidRDefault="00DB6977" w:rsidP="00446D79">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197CD24E" w14:textId="77777777" w:rsidR="00DB6977" w:rsidRPr="00966CCF" w:rsidRDefault="00DB6977" w:rsidP="00446D79">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180</w:t>
            </w:r>
          </w:p>
        </w:tc>
        <w:tc>
          <w:tcPr>
            <w:tcW w:w="1049" w:type="dxa"/>
            <w:tcBorders>
              <w:top w:val="single" w:sz="4" w:space="0" w:color="auto"/>
              <w:left w:val="single" w:sz="4" w:space="0" w:color="auto"/>
              <w:bottom w:val="single" w:sz="4" w:space="0" w:color="auto"/>
              <w:right w:val="single" w:sz="4" w:space="0" w:color="auto"/>
            </w:tcBorders>
          </w:tcPr>
          <w:p w14:paraId="649CBB86" w14:textId="77777777" w:rsidR="00DB6977" w:rsidRPr="00966CCF" w:rsidRDefault="00DB6977" w:rsidP="00446D79">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6BD2DE91" w14:textId="77777777" w:rsidR="00DB6977" w:rsidRPr="00966CCF" w:rsidRDefault="00DB6977" w:rsidP="00446D79">
            <w:pPr>
              <w:jc w:val="center"/>
              <w:rPr>
                <w:rFonts w:ascii="Tahoma" w:eastAsia="Times New Roman" w:hAnsi="Tahoma" w:cs="Tahoma"/>
                <w:b/>
                <w:bCs/>
                <w:color w:val="000000"/>
                <w:sz w:val="21"/>
                <w:szCs w:val="21"/>
                <w:lang w:eastAsia="pt-BR"/>
              </w:rPr>
            </w:pPr>
          </w:p>
        </w:tc>
      </w:tr>
      <w:tr w:rsidR="00DB6977" w:rsidRPr="00966CCF" w14:paraId="1BE1DE3E" w14:textId="77777777" w:rsidTr="00446D79">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30475C6" w14:textId="77777777" w:rsidR="00DB6977" w:rsidRDefault="00DB6977" w:rsidP="00446D79">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 xml:space="preserve"> 6</w:t>
            </w:r>
          </w:p>
        </w:tc>
        <w:tc>
          <w:tcPr>
            <w:tcW w:w="4252" w:type="dxa"/>
            <w:tcBorders>
              <w:top w:val="single" w:sz="4" w:space="0" w:color="auto"/>
              <w:left w:val="single" w:sz="4" w:space="0" w:color="auto"/>
              <w:bottom w:val="single" w:sz="4" w:space="0" w:color="auto"/>
              <w:right w:val="single" w:sz="4" w:space="0" w:color="auto"/>
            </w:tcBorders>
            <w:vAlign w:val="center"/>
          </w:tcPr>
          <w:p w14:paraId="2D26DA0A" w14:textId="77777777" w:rsidR="00DB6977" w:rsidRPr="00966CCF" w:rsidRDefault="00DB6977" w:rsidP="00446D79">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INSULINA DEGLUDECA  100UI/ML</w:t>
            </w:r>
            <w:r>
              <w:rPr>
                <w:rFonts w:ascii="Arial" w:eastAsia="Times New Roman" w:hAnsi="Arial" w:cs="Arial"/>
                <w:b/>
                <w:bCs/>
                <w:color w:val="333333"/>
                <w:sz w:val="18"/>
                <w:szCs w:val="18"/>
                <w:lang w:eastAsia="pt-BR"/>
              </w:rPr>
              <w:t xml:space="preserve"> - CANETA</w:t>
            </w:r>
          </w:p>
        </w:tc>
        <w:tc>
          <w:tcPr>
            <w:tcW w:w="992" w:type="dxa"/>
            <w:tcBorders>
              <w:top w:val="single" w:sz="4" w:space="0" w:color="auto"/>
              <w:left w:val="single" w:sz="4" w:space="0" w:color="auto"/>
              <w:bottom w:val="single" w:sz="4" w:space="0" w:color="auto"/>
              <w:right w:val="single" w:sz="4" w:space="0" w:color="auto"/>
            </w:tcBorders>
            <w:vAlign w:val="center"/>
          </w:tcPr>
          <w:p w14:paraId="46877272" w14:textId="77777777" w:rsidR="00DB6977" w:rsidRPr="00966CCF" w:rsidRDefault="00DB6977" w:rsidP="00446D79">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553E5DD3" w14:textId="77777777" w:rsidR="00DB6977" w:rsidRPr="00966CCF" w:rsidRDefault="00DB6977" w:rsidP="00446D79">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9</w:t>
            </w:r>
          </w:p>
        </w:tc>
        <w:tc>
          <w:tcPr>
            <w:tcW w:w="1049" w:type="dxa"/>
            <w:tcBorders>
              <w:top w:val="single" w:sz="4" w:space="0" w:color="auto"/>
              <w:left w:val="single" w:sz="4" w:space="0" w:color="auto"/>
              <w:bottom w:val="single" w:sz="4" w:space="0" w:color="auto"/>
              <w:right w:val="single" w:sz="4" w:space="0" w:color="auto"/>
            </w:tcBorders>
          </w:tcPr>
          <w:p w14:paraId="54A23C65" w14:textId="77777777" w:rsidR="00DB6977" w:rsidRPr="00966CCF" w:rsidRDefault="00DB6977" w:rsidP="00446D79">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6EF3D93D" w14:textId="77777777" w:rsidR="00DB6977" w:rsidRPr="00966CCF" w:rsidRDefault="00DB6977" w:rsidP="00446D79">
            <w:pPr>
              <w:jc w:val="center"/>
              <w:rPr>
                <w:rFonts w:ascii="Tahoma" w:eastAsia="Times New Roman" w:hAnsi="Tahoma" w:cs="Tahoma"/>
                <w:b/>
                <w:bCs/>
                <w:color w:val="000000"/>
                <w:sz w:val="21"/>
                <w:szCs w:val="21"/>
                <w:lang w:eastAsia="pt-BR"/>
              </w:rPr>
            </w:pPr>
          </w:p>
        </w:tc>
      </w:tr>
    </w:tbl>
    <w:p w14:paraId="6CCA139A" w14:textId="1910FDC8" w:rsidR="00DB6977" w:rsidRPr="00433EBD" w:rsidRDefault="00DB6977" w:rsidP="00DB6977">
      <w:pPr>
        <w:pStyle w:val="Nivel2"/>
        <w:numPr>
          <w:ilvl w:val="1"/>
          <w:numId w:val="14"/>
        </w:numPr>
        <w:spacing w:before="0" w:after="0" w:line="240" w:lineRule="auto"/>
        <w:ind w:left="0" w:firstLine="0"/>
      </w:pPr>
      <w:r w:rsidRPr="00433EBD">
        <w:t>Os materiais objeto desta contratação são caracterizados como comuns, conforme justificativa constante do Estudo Técnico Preliminar.</w:t>
      </w:r>
    </w:p>
    <w:p w14:paraId="1F5EF515" w14:textId="77777777" w:rsidR="00DB6977" w:rsidRPr="00433EBD" w:rsidRDefault="00DB6977" w:rsidP="00DB6977">
      <w:pPr>
        <w:pStyle w:val="Nivel2"/>
        <w:numPr>
          <w:ilvl w:val="1"/>
          <w:numId w:val="14"/>
        </w:numPr>
        <w:spacing w:before="0" w:after="0" w:line="240" w:lineRule="auto"/>
        <w:ind w:left="0" w:firstLine="0"/>
      </w:pPr>
      <w:r w:rsidRPr="00433EBD">
        <w:t>O objeto desta contratação não se enquadra como sendo de bem de luxo.</w:t>
      </w:r>
    </w:p>
    <w:p w14:paraId="40F746B3" w14:textId="77777777" w:rsidR="00DB6977" w:rsidRPr="00433EBD" w:rsidRDefault="00DB6977" w:rsidP="00DB6977">
      <w:pPr>
        <w:pStyle w:val="Nivel2"/>
        <w:numPr>
          <w:ilvl w:val="0"/>
          <w:numId w:val="0"/>
        </w:numPr>
      </w:pPr>
    </w:p>
    <w:p w14:paraId="69601E3C" w14:textId="77777777" w:rsidR="00DB6977" w:rsidRPr="00433EBD" w:rsidRDefault="00DB6977" w:rsidP="00DB6977">
      <w:pPr>
        <w:pStyle w:val="Nivel01"/>
      </w:pPr>
      <w:r w:rsidRPr="00433EBD">
        <w:t>FUNDAMENTAÇÃO E DESCRIÇÃO DA NECESSIDADE DA CONTRATAÇÃO</w:t>
      </w:r>
    </w:p>
    <w:p w14:paraId="2774E281" w14:textId="77777777" w:rsidR="00DB6977" w:rsidRPr="00433EBD" w:rsidRDefault="00DB6977" w:rsidP="00DB6977">
      <w:pPr>
        <w:pStyle w:val="Nivel2"/>
        <w:numPr>
          <w:ilvl w:val="1"/>
          <w:numId w:val="14"/>
        </w:numPr>
        <w:spacing w:before="0" w:after="0" w:line="240" w:lineRule="auto"/>
        <w:ind w:left="0" w:firstLine="0"/>
      </w:pPr>
      <w:r w:rsidRPr="00433EBD">
        <w:t>A Fundamentação da Contratação e de seus quantitativos encontra-se pormenorizada em Tópico específico dos Estudos Técnicos Preliminares, apêndice deste Termo de Referência.</w:t>
      </w:r>
    </w:p>
    <w:p w14:paraId="3954560B" w14:textId="77777777" w:rsidR="001F15BC" w:rsidRDefault="001F15BC" w:rsidP="001F15BC">
      <w:pPr>
        <w:pStyle w:val="Nivel01"/>
        <w:numPr>
          <w:ilvl w:val="0"/>
          <w:numId w:val="0"/>
        </w:numPr>
        <w:ind w:left="360"/>
      </w:pPr>
    </w:p>
    <w:p w14:paraId="1B6F4B10" w14:textId="22D0A4F0" w:rsidR="00DB6977" w:rsidRPr="00433EBD" w:rsidRDefault="00DB6977" w:rsidP="00DB6977">
      <w:pPr>
        <w:pStyle w:val="Nivel01"/>
      </w:pPr>
      <w:r w:rsidRPr="00433EBD">
        <w:t>DESCRIÇÃO DA SOLUÇÃO COMO UM TODO CONSIDERADO O CICLO DE VIDA DO OBJETO E ESPECIFICAÇÃO DO PRODUTO</w:t>
      </w:r>
    </w:p>
    <w:p w14:paraId="179F6B8C" w14:textId="77777777" w:rsidR="00DB6977" w:rsidRPr="00433EBD" w:rsidRDefault="00DB6977" w:rsidP="00DB6977">
      <w:pPr>
        <w:pStyle w:val="Nivel2"/>
        <w:numPr>
          <w:ilvl w:val="1"/>
          <w:numId w:val="14"/>
        </w:numPr>
        <w:spacing w:before="0" w:after="0" w:line="240" w:lineRule="auto"/>
        <w:ind w:left="0" w:firstLine="0"/>
      </w:pPr>
      <w:r w:rsidRPr="00433EBD">
        <w:t>A descrição da solução como um todo encontra-se pormenorizada em tópico específico dos Estudos Técnicos Preliminares, apêndice deste Termo de Referência.</w:t>
      </w:r>
    </w:p>
    <w:p w14:paraId="59ED9F51" w14:textId="77777777" w:rsidR="00DB6977" w:rsidRPr="00433EBD" w:rsidRDefault="00DB6977" w:rsidP="00DB6977">
      <w:pPr>
        <w:pStyle w:val="Nivel2"/>
        <w:numPr>
          <w:ilvl w:val="0"/>
          <w:numId w:val="0"/>
        </w:numPr>
      </w:pPr>
    </w:p>
    <w:p w14:paraId="0C05CEE1" w14:textId="77777777" w:rsidR="00DB6977" w:rsidRPr="00433EBD" w:rsidRDefault="00DB6977" w:rsidP="00DB6977">
      <w:pPr>
        <w:pStyle w:val="Nivel01"/>
      </w:pPr>
      <w:r w:rsidRPr="00433EBD">
        <w:t>REQUISITOS DA CONTRATAÇÃO</w:t>
      </w:r>
    </w:p>
    <w:p w14:paraId="55DE4928" w14:textId="77777777" w:rsidR="00DB6977" w:rsidRPr="00433EBD" w:rsidRDefault="00DB6977" w:rsidP="00DB6977">
      <w:pPr>
        <w:pStyle w:val="Nivel2"/>
        <w:numPr>
          <w:ilvl w:val="1"/>
          <w:numId w:val="14"/>
        </w:numPr>
        <w:spacing w:before="0" w:after="0" w:line="240" w:lineRule="auto"/>
        <w:ind w:left="0" w:firstLine="0"/>
      </w:pPr>
      <w:r w:rsidRPr="00433EBD">
        <w:t xml:space="preserve">Na presente contratação será admitida a indicação da(s) seguinte(s) marca(s), característica(s) ou modelo(s), de acordo com as justificativas contidas nos Estudos Técnicos Preliminares, </w:t>
      </w:r>
      <w:proofErr w:type="spellStart"/>
      <w:r w:rsidRPr="00433EBD">
        <w:t>unificamente</w:t>
      </w:r>
      <w:proofErr w:type="spellEnd"/>
      <w:r w:rsidRPr="00433EBD">
        <w:t xml:space="preserve"> como referência de qualidade. </w:t>
      </w:r>
    </w:p>
    <w:p w14:paraId="4FAEA6FD" w14:textId="77777777" w:rsidR="00DB6977" w:rsidRPr="00433EBD" w:rsidRDefault="00DB6977" w:rsidP="00DB6977">
      <w:pPr>
        <w:pStyle w:val="Nivel2"/>
        <w:numPr>
          <w:ilvl w:val="1"/>
          <w:numId w:val="14"/>
        </w:numPr>
        <w:spacing w:before="0" w:after="0" w:line="240" w:lineRule="auto"/>
        <w:ind w:left="0" w:firstLine="0"/>
      </w:pPr>
      <w:r w:rsidRPr="00433EBD">
        <w:t>Serão avaliados a qualidade dos produtos e o atendimento das exigências do edital</w:t>
      </w:r>
    </w:p>
    <w:p w14:paraId="5294AAF2" w14:textId="77777777" w:rsidR="00DB6977" w:rsidRPr="00433EBD" w:rsidRDefault="00DB6977" w:rsidP="00DB6977">
      <w:pPr>
        <w:pStyle w:val="Nivel2"/>
        <w:numPr>
          <w:ilvl w:val="1"/>
          <w:numId w:val="14"/>
        </w:numPr>
        <w:spacing w:before="0" w:after="0" w:line="240" w:lineRule="auto"/>
        <w:ind w:left="0" w:firstLine="0"/>
      </w:pPr>
      <w:r w:rsidRPr="00433EBD">
        <w:t>Os interessados deverão colocar à disposição da Administração todas as condições indispensáveis à realização de testes e fornecer necessários ao seu perfeito manuseio, quando for o caso.</w:t>
      </w:r>
    </w:p>
    <w:p w14:paraId="2C6EEBE5" w14:textId="77777777" w:rsidR="00DB6977" w:rsidRPr="00433EBD" w:rsidRDefault="00DB6977" w:rsidP="00DB6977">
      <w:pPr>
        <w:pStyle w:val="Nivel2"/>
        <w:numPr>
          <w:ilvl w:val="1"/>
          <w:numId w:val="14"/>
        </w:numPr>
        <w:spacing w:before="0" w:after="0" w:line="240" w:lineRule="auto"/>
        <w:ind w:left="0" w:firstLine="0"/>
      </w:pPr>
      <w:r w:rsidRPr="00433EBD">
        <w:t>Não é admitida a subcontratação do objeto contratual.</w:t>
      </w:r>
    </w:p>
    <w:p w14:paraId="365C6BD6" w14:textId="77777777" w:rsidR="00DB6977" w:rsidRPr="00433EBD" w:rsidRDefault="00DB6977" w:rsidP="00DB6977">
      <w:pPr>
        <w:pStyle w:val="Nivel2"/>
        <w:numPr>
          <w:ilvl w:val="1"/>
          <w:numId w:val="14"/>
        </w:numPr>
        <w:spacing w:before="0" w:after="0" w:line="240" w:lineRule="auto"/>
        <w:ind w:left="0" w:firstLine="0"/>
      </w:pPr>
      <w:r w:rsidRPr="00433EBD">
        <w:t xml:space="preserve">Não haverá exigência da garantia da contratação dos </w:t>
      </w:r>
      <w:hyperlink r:id="rId16" w:anchor="art96">
        <w:r w:rsidRPr="00433EBD">
          <w:t>artigos 96 e seguintes da Lei nº 14.133, de 2021</w:t>
        </w:r>
      </w:hyperlink>
      <w:r w:rsidRPr="00433EBD">
        <w:t>, pelas razões constantes do Estudo Técnico Preliminar.</w:t>
      </w:r>
    </w:p>
    <w:p w14:paraId="61842337" w14:textId="77777777" w:rsidR="00DB6977" w:rsidRPr="00433EBD" w:rsidRDefault="00DB6977" w:rsidP="00DB6977">
      <w:pPr>
        <w:pStyle w:val="Nivel2"/>
        <w:numPr>
          <w:ilvl w:val="0"/>
          <w:numId w:val="0"/>
        </w:numPr>
      </w:pPr>
    </w:p>
    <w:p w14:paraId="2547EC0B" w14:textId="77777777" w:rsidR="00DB6977" w:rsidRPr="00433EBD" w:rsidRDefault="00DB6977" w:rsidP="00DB6977">
      <w:pPr>
        <w:pStyle w:val="Nivel01"/>
      </w:pPr>
      <w:r w:rsidRPr="00433EBD">
        <w:t>MODELO DE EXECUÇÃO DO OBJETO</w:t>
      </w:r>
    </w:p>
    <w:p w14:paraId="53372D86" w14:textId="4ADB1DCF" w:rsidR="00DB6977" w:rsidRPr="00433EBD" w:rsidRDefault="00DB6977" w:rsidP="00DB6977">
      <w:pPr>
        <w:pStyle w:val="Nivel2"/>
        <w:numPr>
          <w:ilvl w:val="1"/>
          <w:numId w:val="14"/>
        </w:numPr>
        <w:spacing w:before="0" w:after="0" w:line="240" w:lineRule="auto"/>
        <w:ind w:left="0" w:firstLine="0"/>
      </w:pPr>
      <w:r w:rsidRPr="00433EBD">
        <w:rPr>
          <w:b/>
          <w:bCs/>
        </w:rPr>
        <w:t xml:space="preserve">ENTREGAS </w:t>
      </w:r>
      <w:r w:rsidR="0091241D">
        <w:rPr>
          <w:b/>
          <w:bCs/>
        </w:rPr>
        <w:t>INTEGRAL</w:t>
      </w:r>
      <w:r w:rsidRPr="00433EBD">
        <w:t xml:space="preserve">, que deverão ser entregues no prazo de </w:t>
      </w:r>
      <w:r w:rsidR="0091241D">
        <w:t>3</w:t>
      </w:r>
      <w:r w:rsidRPr="00433EBD">
        <w:t xml:space="preserve"> (</w:t>
      </w:r>
      <w:r w:rsidR="0091241D">
        <w:t>três</w:t>
      </w:r>
      <w:r w:rsidRPr="00433EBD">
        <w:t>) dias, entre 0</w:t>
      </w:r>
      <w:r w:rsidR="0091241D">
        <w:t>7</w:t>
      </w:r>
      <w:r w:rsidRPr="00433EBD">
        <w:t xml:space="preserve">:00 e </w:t>
      </w:r>
      <w:r w:rsidR="0091241D">
        <w:t>16</w:t>
      </w:r>
      <w:r w:rsidRPr="00433EBD">
        <w:t xml:space="preserve">:00 horas, </w:t>
      </w:r>
      <w:proofErr w:type="spellStart"/>
      <w:r w:rsidRPr="00433EBD">
        <w:t>na</w:t>
      </w:r>
      <w:proofErr w:type="spellEnd"/>
      <w:r w:rsidRPr="00433EBD">
        <w:t xml:space="preserve"> </w:t>
      </w:r>
      <w:r w:rsidR="0091241D">
        <w:t xml:space="preserve">Farmacia Municipal, Rua </w:t>
      </w:r>
      <w:proofErr w:type="spellStart"/>
      <w:r w:rsidR="0091241D">
        <w:t>Antonio</w:t>
      </w:r>
      <w:proofErr w:type="spellEnd"/>
      <w:r w:rsidR="0091241D">
        <w:t xml:space="preserve"> Castro Leite, 16</w:t>
      </w:r>
      <w:r w:rsidRPr="00433EBD">
        <w:t xml:space="preserve"> - Centro, Jambeiro/SP ou em local, dentro do município previamente definido na Autorização de Fornecimento.</w:t>
      </w:r>
    </w:p>
    <w:p w14:paraId="06DA4B1E" w14:textId="77777777" w:rsidR="00DB6977" w:rsidRPr="00433EBD" w:rsidRDefault="00DB6977" w:rsidP="00DB6977">
      <w:pPr>
        <w:pStyle w:val="Nivel2"/>
        <w:numPr>
          <w:ilvl w:val="1"/>
          <w:numId w:val="14"/>
        </w:numPr>
        <w:spacing w:before="0" w:after="0" w:line="240" w:lineRule="auto"/>
        <w:ind w:left="0" w:firstLine="0"/>
      </w:pPr>
      <w:r w:rsidRPr="00433EBD">
        <w:t xml:space="preserve">A Assessoria Operacional, procederá o controle sistemático por entrega realizada, de classificação, variedade, embalagem, peso, qualidade e demais critérios adotados, assinados pela mesma, caso não atendam </w:t>
      </w:r>
      <w:proofErr w:type="spellStart"/>
      <w:r w:rsidRPr="00433EBD">
        <w:t>as</w:t>
      </w:r>
      <w:proofErr w:type="spellEnd"/>
      <w:r w:rsidRPr="00433EBD">
        <w:t xml:space="preserve"> exigências serão devolvidos e deverão ser retirados do local de entrega imediatamente após o recebimento da notificação.</w:t>
      </w:r>
    </w:p>
    <w:p w14:paraId="7F8084C7" w14:textId="77777777" w:rsidR="00DB6977" w:rsidRPr="00433EBD" w:rsidRDefault="00DB6977" w:rsidP="00DB6977">
      <w:pPr>
        <w:pStyle w:val="Nivel2"/>
        <w:numPr>
          <w:ilvl w:val="1"/>
          <w:numId w:val="14"/>
        </w:numPr>
        <w:spacing w:before="0" w:after="0" w:line="240" w:lineRule="auto"/>
        <w:ind w:left="0" w:firstLine="0"/>
      </w:pPr>
      <w:r w:rsidRPr="00433EBD">
        <w:t>O fornecedor que, convocado, recusar-se injustificadamente em confirmar o recebimento da Ordem de Entrega no prazo marcado, 01 (um) dia útil após o recebimento, poderá sofrer as sanções previstas pela inexecução do ajuste.</w:t>
      </w:r>
    </w:p>
    <w:p w14:paraId="0072C00E" w14:textId="77777777" w:rsidR="00DB6977" w:rsidRPr="00433EBD" w:rsidRDefault="00DB6977" w:rsidP="00DB6977">
      <w:pPr>
        <w:pStyle w:val="Nivel2"/>
        <w:numPr>
          <w:ilvl w:val="1"/>
          <w:numId w:val="14"/>
        </w:numPr>
        <w:spacing w:before="0" w:after="0" w:line="240" w:lineRule="auto"/>
        <w:ind w:left="0" w:firstLine="0"/>
      </w:pPr>
      <w:r w:rsidRPr="00433EBD">
        <w:t xml:space="preserve">As notas fiscais deverão ser individualizadas para cada setor da prefeitura, conforme especificações constantes na própria Autorização de Fornecimento (A.F); </w:t>
      </w:r>
    </w:p>
    <w:p w14:paraId="4D3E9301" w14:textId="77777777" w:rsidR="00DB6977" w:rsidRPr="00433EBD" w:rsidRDefault="00DB6977" w:rsidP="00DB6977">
      <w:pPr>
        <w:pStyle w:val="Nivel2"/>
        <w:numPr>
          <w:ilvl w:val="1"/>
          <w:numId w:val="14"/>
        </w:numPr>
        <w:spacing w:before="0" w:after="0" w:line="240" w:lineRule="auto"/>
        <w:ind w:left="0" w:firstLine="0"/>
      </w:pPr>
      <w:r w:rsidRPr="00433EBD">
        <w:t>Constatadas irregularidades no objeto, esta Prefeitura Municipal, sem prejuízo das penalidades cabíveis, poderá:</w:t>
      </w:r>
    </w:p>
    <w:p w14:paraId="749A76DC" w14:textId="77777777" w:rsidR="00DB6977" w:rsidRPr="00433EBD" w:rsidRDefault="00DB6977" w:rsidP="00DB6977">
      <w:pPr>
        <w:pStyle w:val="PargrafodaLista"/>
        <w:adjustRightInd w:val="0"/>
        <w:ind w:left="0"/>
        <w:rPr>
          <w:rFonts w:ascii="Bookman Old Style" w:hAnsi="Bookman Old Style"/>
        </w:rPr>
      </w:pPr>
      <w:r w:rsidRPr="00433EBD">
        <w:rPr>
          <w:rFonts w:ascii="Bookman Old Style" w:hAnsi="Bookman Old Style"/>
        </w:rPr>
        <w:t>a) se disser respeito à especificação, rejeitá-lo no todo ou em parte, determinando sua substituição ou rescindindo a contratação, sem prejuízo das penalidades cabíveis;</w:t>
      </w:r>
    </w:p>
    <w:p w14:paraId="64CED7FF" w14:textId="77777777" w:rsidR="00DB6977" w:rsidRPr="00433EBD" w:rsidRDefault="00DB6977" w:rsidP="00DB6977">
      <w:pPr>
        <w:pStyle w:val="PargrafodaLista"/>
        <w:adjustRightInd w:val="0"/>
        <w:ind w:left="0"/>
        <w:rPr>
          <w:rFonts w:ascii="Bookman Old Style" w:hAnsi="Bookman Old Style"/>
        </w:rPr>
      </w:pPr>
      <w:r w:rsidRPr="00433EBD">
        <w:rPr>
          <w:rFonts w:ascii="Bookman Old Style" w:hAnsi="Bookman Old Style"/>
        </w:rPr>
        <w:t>b) na hipótese de substituição, a Contratada deverá fazê-la em conformidade com a indicação da Administração, no prazo máximo de 02 (dois) dias, contados da notificação por escrito, mantido o preço inicialmente contratado;</w:t>
      </w:r>
    </w:p>
    <w:p w14:paraId="6E413810" w14:textId="77777777" w:rsidR="00DB6977" w:rsidRPr="00433EBD" w:rsidRDefault="00DB6977" w:rsidP="00DB6977">
      <w:pPr>
        <w:pStyle w:val="PargrafodaLista"/>
        <w:adjustRightInd w:val="0"/>
        <w:ind w:left="0"/>
        <w:rPr>
          <w:rFonts w:ascii="Bookman Old Style" w:hAnsi="Bookman Old Style"/>
        </w:rPr>
      </w:pPr>
      <w:r w:rsidRPr="00433EBD">
        <w:rPr>
          <w:rFonts w:ascii="Bookman Old Style" w:hAnsi="Bookman Old Style"/>
        </w:rPr>
        <w:t>c) se disser respeito à diferença de quantidade, determinar sua complementação ou rescindir a contratação, sem prejuízo das penalidades cabíveis;</w:t>
      </w:r>
    </w:p>
    <w:p w14:paraId="5710A344" w14:textId="77777777" w:rsidR="00DB6977" w:rsidRPr="00433EBD" w:rsidRDefault="00DB6977" w:rsidP="00DB6977">
      <w:pPr>
        <w:pStyle w:val="PargrafodaLista"/>
        <w:adjustRightInd w:val="0"/>
        <w:ind w:left="0"/>
        <w:rPr>
          <w:rFonts w:ascii="Bookman Old Style" w:hAnsi="Bookman Old Style"/>
        </w:rPr>
      </w:pPr>
      <w:r w:rsidRPr="00433EBD">
        <w:rPr>
          <w:rFonts w:ascii="Bookman Old Style" w:hAnsi="Bookman Old Style"/>
        </w:rPr>
        <w:t>d) na hipótese de complementação e/ou incorreções, a Contratada deverá complementar e/ou corrigir em conformidade com a indicação do Contratante, no prazo máximo de (02 dois) dias, contados da notificação por escrito, mantido o preço inicialmente contratado.</w:t>
      </w:r>
    </w:p>
    <w:p w14:paraId="34543F72" w14:textId="77777777" w:rsidR="00DB6977" w:rsidRPr="00433EBD" w:rsidRDefault="00DB6977" w:rsidP="00DB6977">
      <w:pPr>
        <w:pStyle w:val="Nivel2"/>
        <w:numPr>
          <w:ilvl w:val="1"/>
          <w:numId w:val="14"/>
        </w:numPr>
        <w:spacing w:before="0" w:after="0" w:line="240" w:lineRule="auto"/>
        <w:ind w:left="0" w:firstLine="0"/>
      </w:pPr>
      <w:r w:rsidRPr="00433EBD">
        <w:t xml:space="preserve"> - É vedado à CONTRATADA subcontratar totalmente o fornecimento/prestação de serviços ora ajustado.</w:t>
      </w:r>
    </w:p>
    <w:p w14:paraId="1F12C6CB" w14:textId="77777777" w:rsidR="00DB6977" w:rsidRPr="00433EBD" w:rsidRDefault="00DB6977" w:rsidP="00DB6977">
      <w:pPr>
        <w:pStyle w:val="Nvel2-Red"/>
        <w:numPr>
          <w:ilvl w:val="0"/>
          <w:numId w:val="0"/>
        </w:numPr>
      </w:pPr>
    </w:p>
    <w:p w14:paraId="471D7273" w14:textId="77777777" w:rsidR="00DB6977" w:rsidRPr="00433EBD" w:rsidRDefault="00DB6977" w:rsidP="00DB6977">
      <w:pPr>
        <w:pStyle w:val="Nvel1-SemNumPreto"/>
        <w:rPr>
          <w:rFonts w:cs="Tahoma"/>
        </w:rPr>
      </w:pPr>
      <w:r w:rsidRPr="00433EBD">
        <w:t>Fiscalização Técnica</w:t>
      </w:r>
    </w:p>
    <w:p w14:paraId="4FBC7068" w14:textId="77777777" w:rsidR="00DB6977" w:rsidRPr="00433EBD" w:rsidRDefault="00DB6977" w:rsidP="00DB6977">
      <w:pPr>
        <w:pStyle w:val="Nivel2"/>
        <w:numPr>
          <w:ilvl w:val="1"/>
          <w:numId w:val="14"/>
        </w:numPr>
        <w:spacing w:before="0" w:after="0" w:line="240" w:lineRule="auto"/>
        <w:ind w:left="0" w:firstLine="0"/>
      </w:pPr>
      <w:r w:rsidRPr="00433EBD">
        <w:t xml:space="preserve">O fiscal técnico do contrato acompanhará a execução do contrato, para que sejam cumpridas todas as condições estabelecidas no contrato, de modo a assegurar os melhores resultados para a Administração. </w:t>
      </w:r>
    </w:p>
    <w:p w14:paraId="0B311C54" w14:textId="77777777" w:rsidR="00DB6977" w:rsidRPr="00433EBD" w:rsidRDefault="00DB6977" w:rsidP="00DB6977">
      <w:pPr>
        <w:pStyle w:val="Nivel3"/>
        <w:numPr>
          <w:ilvl w:val="2"/>
          <w:numId w:val="14"/>
        </w:numPr>
        <w:spacing w:before="0" w:after="0" w:line="240" w:lineRule="auto"/>
        <w:ind w:left="0" w:firstLine="0"/>
        <w:rPr>
          <w:rFonts w:ascii="Bookman Old Style" w:hAnsi="Bookman Old Style"/>
          <w:sz w:val="22"/>
          <w:szCs w:val="22"/>
        </w:rPr>
      </w:pPr>
      <w:r w:rsidRPr="00433EBD">
        <w:rPr>
          <w:rFonts w:ascii="Bookman Old Style" w:hAnsi="Bookman Old Style"/>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17" w:anchor="art117§1" w:history="1">
        <w:r w:rsidRPr="00433EBD">
          <w:rPr>
            <w:rStyle w:val="Hyperlink"/>
            <w:rFonts w:ascii="Bookman Old Style" w:hAnsi="Bookman Old Style"/>
            <w:color w:val="auto"/>
            <w:sz w:val="22"/>
            <w:szCs w:val="22"/>
          </w:rPr>
          <w:t>Lei nº 14.133, de 2021, art. 117, §1º</w:t>
        </w:r>
      </w:hyperlink>
      <w:r w:rsidRPr="00433EBD">
        <w:rPr>
          <w:rFonts w:ascii="Bookman Old Style" w:hAnsi="Bookman Old Style"/>
          <w:sz w:val="22"/>
          <w:szCs w:val="22"/>
        </w:rPr>
        <w:t>)</w:t>
      </w:r>
    </w:p>
    <w:p w14:paraId="76186E1F" w14:textId="77777777" w:rsidR="00DB6977" w:rsidRPr="00433EBD" w:rsidRDefault="00DB6977" w:rsidP="00DB6977">
      <w:pPr>
        <w:pStyle w:val="Nivel3"/>
        <w:numPr>
          <w:ilvl w:val="2"/>
          <w:numId w:val="14"/>
        </w:numPr>
        <w:spacing w:before="0" w:after="0" w:line="240" w:lineRule="auto"/>
        <w:ind w:left="0" w:firstLine="0"/>
        <w:rPr>
          <w:rFonts w:ascii="Bookman Old Style" w:hAnsi="Bookman Old Style"/>
          <w:sz w:val="22"/>
          <w:szCs w:val="22"/>
        </w:rPr>
      </w:pPr>
      <w:r w:rsidRPr="00433EBD">
        <w:rPr>
          <w:rFonts w:ascii="Bookman Old Style" w:hAnsi="Bookman Old Style"/>
          <w:sz w:val="22"/>
          <w:szCs w:val="22"/>
        </w:rPr>
        <w:t xml:space="preserve">Identificada qualquer inexatidão ou irregularidade, o fiscal técnico do contrato emitirá notificações para a correção da execução do contrato, determinando prazo para a correção. </w:t>
      </w:r>
    </w:p>
    <w:p w14:paraId="22459087" w14:textId="77777777" w:rsidR="00DB6977" w:rsidRPr="00433EBD" w:rsidRDefault="00DB6977" w:rsidP="00DB6977">
      <w:pPr>
        <w:pStyle w:val="Nivel3"/>
        <w:numPr>
          <w:ilvl w:val="2"/>
          <w:numId w:val="14"/>
        </w:numPr>
        <w:spacing w:before="0" w:after="0" w:line="240" w:lineRule="auto"/>
        <w:ind w:left="0" w:firstLine="0"/>
        <w:rPr>
          <w:rFonts w:ascii="Bookman Old Style" w:hAnsi="Bookman Old Style"/>
          <w:sz w:val="22"/>
          <w:szCs w:val="22"/>
        </w:rPr>
      </w:pPr>
      <w:r w:rsidRPr="00433EBD">
        <w:rPr>
          <w:rFonts w:ascii="Bookman Old Style" w:hAnsi="Bookman Old Style"/>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1C648DB" w14:textId="77777777" w:rsidR="00DB6977" w:rsidRPr="00433EBD" w:rsidRDefault="00DB6977" w:rsidP="00DB6977">
      <w:pPr>
        <w:pStyle w:val="Nivel3"/>
        <w:numPr>
          <w:ilvl w:val="2"/>
          <w:numId w:val="14"/>
        </w:numPr>
        <w:spacing w:before="0" w:after="0" w:line="240" w:lineRule="auto"/>
        <w:ind w:left="0" w:firstLine="0"/>
        <w:rPr>
          <w:rFonts w:ascii="Bookman Old Style" w:hAnsi="Bookman Old Style"/>
          <w:sz w:val="22"/>
          <w:szCs w:val="22"/>
        </w:rPr>
      </w:pPr>
      <w:r w:rsidRPr="00433EBD">
        <w:rPr>
          <w:rFonts w:ascii="Bookman Old Style" w:hAnsi="Bookman Old Style"/>
          <w:sz w:val="22"/>
          <w:szCs w:val="22"/>
        </w:rPr>
        <w:t xml:space="preserve">No caso de ocorrências que possam inviabilizar a execução do contrato nas datas aprazadas, o fiscal técnico do contrato comunicará o fato imediatamente ao gestor do contrato. </w:t>
      </w:r>
    </w:p>
    <w:p w14:paraId="0EE5F425" w14:textId="77777777" w:rsidR="00DB6977" w:rsidRPr="00433EBD" w:rsidRDefault="00DB6977" w:rsidP="00DB6977">
      <w:pPr>
        <w:pStyle w:val="Nivel3"/>
        <w:numPr>
          <w:ilvl w:val="2"/>
          <w:numId w:val="14"/>
        </w:numPr>
        <w:spacing w:before="0" w:after="0" w:line="240" w:lineRule="auto"/>
        <w:ind w:left="0" w:firstLine="0"/>
        <w:rPr>
          <w:rFonts w:ascii="Bookman Old Style" w:hAnsi="Bookman Old Style"/>
          <w:sz w:val="22"/>
          <w:szCs w:val="22"/>
        </w:rPr>
      </w:pPr>
      <w:r w:rsidRPr="00433EBD">
        <w:rPr>
          <w:rFonts w:ascii="Bookman Old Style" w:hAnsi="Bookman Old Style"/>
          <w:sz w:val="22"/>
          <w:szCs w:val="22"/>
        </w:rPr>
        <w:t>O fiscal técnico do contrato comunicará ao gestor do contrato, em tempo hábil, o término do contrato sob sua responsabilidade, com vistas à renovação tempestiva ou à prorrogação contratual.</w:t>
      </w:r>
    </w:p>
    <w:p w14:paraId="7A796A70" w14:textId="6E62BCC9" w:rsidR="00101843" w:rsidRPr="00966CCF" w:rsidRDefault="00101843" w:rsidP="00867FD2">
      <w:pPr>
        <w:pStyle w:val="Ttulo1"/>
        <w:ind w:left="0"/>
        <w:jc w:val="center"/>
        <w:rPr>
          <w:rFonts w:ascii="Tahoma" w:hAnsi="Tahoma" w:cs="Tahoma"/>
          <w:b w:val="0"/>
          <w:noProof/>
          <w:sz w:val="21"/>
          <w:szCs w:val="21"/>
        </w:rPr>
      </w:pPr>
      <w:r w:rsidRPr="00966CCF">
        <w:rPr>
          <w:rFonts w:ascii="Tahoma" w:hAnsi="Tahoma" w:cs="Tahoma"/>
          <w:b w:val="0"/>
          <w:noProof/>
          <w:sz w:val="21"/>
          <w:szCs w:val="21"/>
        </w:rPr>
        <w:br w:type="page"/>
      </w:r>
      <w:r w:rsidR="00DB6977">
        <w:rPr>
          <w:rFonts w:ascii="Tahoma" w:hAnsi="Tahoma" w:cs="Tahoma"/>
          <w:b w:val="0"/>
          <w:noProof/>
          <w:sz w:val="21"/>
          <w:szCs w:val="21"/>
        </w:rPr>
        <w:lastRenderedPageBreak/>
        <w:br/>
      </w:r>
    </w:p>
    <w:p w14:paraId="78AE53D4" w14:textId="376A3F08" w:rsidR="0094005E" w:rsidRPr="00966CCF" w:rsidRDefault="008E78C4" w:rsidP="008E78C4">
      <w:pPr>
        <w:tabs>
          <w:tab w:val="left" w:pos="4620"/>
          <w:tab w:val="left" w:pos="10023"/>
        </w:tabs>
        <w:jc w:val="center"/>
        <w:rPr>
          <w:rFonts w:ascii="Tahoma" w:hAnsi="Tahoma" w:cs="Tahoma"/>
          <w:b/>
          <w:noProof/>
          <w:sz w:val="21"/>
          <w:szCs w:val="21"/>
        </w:rPr>
      </w:pPr>
      <w:r w:rsidRPr="00966CCF">
        <w:rPr>
          <w:rFonts w:ascii="Tahoma" w:hAnsi="Tahoma" w:cs="Tahoma"/>
          <w:b/>
          <w:noProof/>
          <w:sz w:val="21"/>
          <w:szCs w:val="21"/>
        </w:rPr>
        <w:t>ANEXO II - MODELO DE PROPOSTA COMERCIAL</w:t>
      </w:r>
    </w:p>
    <w:p w14:paraId="52D2D9EF" w14:textId="2DB9099F" w:rsidR="008E78C4" w:rsidRPr="00966CCF" w:rsidRDefault="008E78C4" w:rsidP="008E78C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 xml:space="preserve">INTENÇÃO DE DISPENSA DE LICITAÇÃO Nº </w:t>
      </w:r>
      <w:r w:rsidR="00F030EA" w:rsidRPr="00966CCF">
        <w:rPr>
          <w:rFonts w:ascii="Tahoma" w:hAnsi="Tahoma" w:cs="Tahoma"/>
          <w:b/>
          <w:noProof/>
          <w:sz w:val="21"/>
          <w:szCs w:val="21"/>
        </w:rPr>
        <w:t>XXX/2024</w:t>
      </w:r>
    </w:p>
    <w:p w14:paraId="7DFF91A4" w14:textId="71EAA9C0" w:rsidR="008E78C4" w:rsidRPr="00966CCF" w:rsidRDefault="008E78C4" w:rsidP="008E78C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 xml:space="preserve">PROCESSO ADMINISTRATIVO Nº </w:t>
      </w:r>
      <w:r w:rsidR="00F030EA" w:rsidRPr="00966CCF">
        <w:rPr>
          <w:rFonts w:ascii="Tahoma" w:hAnsi="Tahoma" w:cs="Tahoma"/>
          <w:b/>
          <w:noProof/>
          <w:sz w:val="21"/>
          <w:szCs w:val="21"/>
        </w:rPr>
        <w:t>XXXX/2024</w:t>
      </w:r>
    </w:p>
    <w:p w14:paraId="50834F64" w14:textId="45215D60" w:rsidR="008E78C4" w:rsidRPr="00966CCF" w:rsidRDefault="008E78C4" w:rsidP="008E78C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FUNDAMENTO LEGAL: ART. Nº 75, INCISO I</w:t>
      </w:r>
      <w:r w:rsidR="00E46F6B" w:rsidRPr="00966CCF">
        <w:rPr>
          <w:rFonts w:ascii="Tahoma" w:hAnsi="Tahoma" w:cs="Tahoma"/>
          <w:b/>
          <w:noProof/>
          <w:sz w:val="21"/>
          <w:szCs w:val="21"/>
        </w:rPr>
        <w:t>I</w:t>
      </w:r>
      <w:r w:rsidRPr="00966CCF">
        <w:rPr>
          <w:rFonts w:ascii="Tahoma" w:hAnsi="Tahoma" w:cs="Tahoma"/>
          <w:b/>
          <w:noProof/>
          <w:sz w:val="21"/>
          <w:szCs w:val="21"/>
        </w:rPr>
        <w:t xml:space="preserve"> DA LEI 14.133/2021</w:t>
      </w:r>
    </w:p>
    <w:p w14:paraId="58899142" w14:textId="77777777" w:rsidR="0094005E" w:rsidRPr="00966CCF" w:rsidRDefault="0094005E" w:rsidP="0003592E">
      <w:pPr>
        <w:pStyle w:val="Corpodetexto"/>
        <w:rPr>
          <w:rFonts w:ascii="Tahoma" w:hAnsi="Tahoma" w:cs="Tahoma"/>
          <w:b/>
          <w:noProof/>
          <w:sz w:val="21"/>
          <w:szCs w:val="21"/>
        </w:rPr>
      </w:pPr>
    </w:p>
    <w:p w14:paraId="3A59E918" w14:textId="77777777" w:rsidR="0058662D" w:rsidRPr="00966CCF" w:rsidRDefault="0058662D" w:rsidP="0058662D">
      <w:pPr>
        <w:widowControl/>
        <w:tabs>
          <w:tab w:val="left" w:leader="underscore" w:pos="9214"/>
        </w:tabs>
        <w:adjustRightInd w:val="0"/>
        <w:jc w:val="both"/>
        <w:rPr>
          <w:rFonts w:ascii="Tahoma" w:hAnsi="Tahoma" w:cs="Tahoma"/>
          <w:b/>
          <w:bCs/>
          <w:color w:val="000000"/>
        </w:rPr>
      </w:pPr>
    </w:p>
    <w:p w14:paraId="6AD26D0A" w14:textId="77777777" w:rsidR="0058662D" w:rsidRPr="00966CCF" w:rsidRDefault="0058662D" w:rsidP="0058662D">
      <w:pPr>
        <w:widowControl/>
        <w:tabs>
          <w:tab w:val="left" w:leader="underscore" w:pos="9214"/>
        </w:tabs>
        <w:adjustRightInd w:val="0"/>
        <w:jc w:val="both"/>
        <w:rPr>
          <w:rFonts w:ascii="Tahoma" w:hAnsi="Tahoma" w:cs="Tahoma"/>
          <w:b/>
          <w:bCs/>
          <w:color w:val="000000"/>
        </w:rPr>
      </w:pPr>
    </w:p>
    <w:p w14:paraId="2D37805A" w14:textId="26501F6D" w:rsidR="0058662D" w:rsidRPr="00966CCF" w:rsidRDefault="0058662D" w:rsidP="0058662D">
      <w:pPr>
        <w:widowControl/>
        <w:tabs>
          <w:tab w:val="left" w:leader="underscore" w:pos="9214"/>
        </w:tabs>
        <w:adjustRightInd w:val="0"/>
        <w:jc w:val="both"/>
        <w:rPr>
          <w:rFonts w:ascii="Tahoma" w:eastAsia="Tahoma" w:hAnsi="Tahoma" w:cs="Tahoma"/>
          <w:b/>
          <w:bCs/>
          <w:color w:val="000000"/>
        </w:rPr>
      </w:pPr>
      <w:r w:rsidRPr="00966CCF">
        <w:rPr>
          <w:rFonts w:ascii="Tahoma" w:hAnsi="Tahoma" w:cs="Tahoma"/>
          <w:b/>
          <w:bCs/>
          <w:color w:val="000000"/>
        </w:rPr>
        <w:t xml:space="preserve">Denominação: </w:t>
      </w:r>
      <w:r w:rsidRPr="00966CCF">
        <w:rPr>
          <w:rFonts w:ascii="Tahoma" w:hAnsi="Tahoma" w:cs="Tahoma"/>
          <w:b/>
          <w:bCs/>
          <w:color w:val="000000"/>
        </w:rPr>
        <w:tab/>
      </w:r>
    </w:p>
    <w:p w14:paraId="4543BF28" w14:textId="77777777" w:rsidR="0058662D" w:rsidRPr="00966CCF" w:rsidRDefault="0058662D" w:rsidP="0058662D">
      <w:pPr>
        <w:widowControl/>
        <w:adjustRightInd w:val="0"/>
        <w:jc w:val="both"/>
        <w:rPr>
          <w:rFonts w:ascii="Tahoma" w:hAnsi="Tahoma" w:cs="Tahoma"/>
          <w:b/>
          <w:bCs/>
          <w:color w:val="000000"/>
        </w:rPr>
      </w:pPr>
    </w:p>
    <w:p w14:paraId="53093FCA" w14:textId="77777777" w:rsidR="0058662D" w:rsidRPr="00966CCF" w:rsidRDefault="0058662D" w:rsidP="0058662D">
      <w:pPr>
        <w:widowControl/>
        <w:tabs>
          <w:tab w:val="left" w:leader="underscore" w:pos="9214"/>
        </w:tabs>
        <w:adjustRightInd w:val="0"/>
        <w:jc w:val="both"/>
        <w:rPr>
          <w:rFonts w:ascii="Tahoma" w:hAnsi="Tahoma" w:cs="Tahoma"/>
          <w:b/>
          <w:bCs/>
          <w:color w:val="000000"/>
        </w:rPr>
      </w:pPr>
      <w:r w:rsidRPr="00966CCF">
        <w:rPr>
          <w:rFonts w:ascii="Tahoma" w:hAnsi="Tahoma" w:cs="Tahoma"/>
          <w:b/>
          <w:bCs/>
          <w:color w:val="000000"/>
        </w:rPr>
        <w:t xml:space="preserve">CNPJ: </w:t>
      </w:r>
      <w:r w:rsidRPr="00966CCF">
        <w:rPr>
          <w:rFonts w:ascii="Tahoma" w:hAnsi="Tahoma" w:cs="Tahoma"/>
          <w:b/>
          <w:bCs/>
          <w:color w:val="000000"/>
        </w:rPr>
        <w:tab/>
      </w:r>
    </w:p>
    <w:p w14:paraId="24E1158E" w14:textId="77777777" w:rsidR="0058662D" w:rsidRPr="00966CCF" w:rsidRDefault="0058662D" w:rsidP="0058662D">
      <w:pPr>
        <w:widowControl/>
        <w:adjustRightInd w:val="0"/>
        <w:jc w:val="both"/>
        <w:rPr>
          <w:rFonts w:ascii="Tahoma" w:hAnsi="Tahoma" w:cs="Tahoma"/>
          <w:b/>
          <w:bCs/>
          <w:color w:val="000000"/>
        </w:rPr>
      </w:pPr>
    </w:p>
    <w:p w14:paraId="6A04B503" w14:textId="77777777" w:rsidR="0058662D" w:rsidRPr="00966CCF" w:rsidRDefault="0058662D" w:rsidP="0058662D">
      <w:pPr>
        <w:widowControl/>
        <w:tabs>
          <w:tab w:val="left" w:leader="underscore" w:pos="0"/>
          <w:tab w:val="left" w:leader="underscore" w:pos="6237"/>
          <w:tab w:val="left" w:leader="underscore" w:pos="9214"/>
        </w:tabs>
        <w:adjustRightInd w:val="0"/>
        <w:jc w:val="both"/>
        <w:rPr>
          <w:rFonts w:ascii="Tahoma" w:hAnsi="Tahoma" w:cs="Tahoma"/>
          <w:b/>
          <w:bCs/>
          <w:color w:val="000000"/>
        </w:rPr>
      </w:pPr>
      <w:r w:rsidRPr="00966CCF">
        <w:rPr>
          <w:rFonts w:ascii="Tahoma" w:hAnsi="Tahoma" w:cs="Tahoma"/>
          <w:b/>
          <w:bCs/>
          <w:color w:val="000000"/>
        </w:rPr>
        <w:t xml:space="preserve">Endereço: </w:t>
      </w:r>
      <w:r w:rsidRPr="00966CCF">
        <w:rPr>
          <w:rFonts w:ascii="Tahoma" w:hAnsi="Tahoma" w:cs="Tahoma"/>
          <w:b/>
          <w:bCs/>
          <w:color w:val="000000"/>
        </w:rPr>
        <w:tab/>
        <w:t xml:space="preserve">Bairro </w:t>
      </w:r>
      <w:r w:rsidRPr="00966CCF">
        <w:rPr>
          <w:rFonts w:ascii="Tahoma" w:hAnsi="Tahoma" w:cs="Tahoma"/>
          <w:b/>
          <w:bCs/>
          <w:color w:val="000000"/>
        </w:rPr>
        <w:tab/>
      </w:r>
    </w:p>
    <w:p w14:paraId="51A1186B" w14:textId="77777777" w:rsidR="0058662D" w:rsidRPr="00966CCF" w:rsidRDefault="0058662D" w:rsidP="0058662D">
      <w:pPr>
        <w:widowControl/>
        <w:adjustRightInd w:val="0"/>
        <w:jc w:val="both"/>
        <w:rPr>
          <w:rFonts w:ascii="Tahoma" w:hAnsi="Tahoma" w:cs="Tahoma"/>
          <w:b/>
          <w:bCs/>
          <w:color w:val="000000"/>
        </w:rPr>
      </w:pPr>
    </w:p>
    <w:p w14:paraId="2C32A307" w14:textId="77777777" w:rsidR="0058662D" w:rsidRPr="00966CCF" w:rsidRDefault="0058662D" w:rsidP="0058662D">
      <w:pPr>
        <w:widowControl/>
        <w:tabs>
          <w:tab w:val="left" w:leader="underscore" w:pos="0"/>
          <w:tab w:val="left" w:leader="underscore" w:pos="5103"/>
          <w:tab w:val="left" w:leader="underscore" w:pos="7088"/>
          <w:tab w:val="left" w:leader="underscore" w:pos="9214"/>
        </w:tabs>
        <w:adjustRightInd w:val="0"/>
        <w:jc w:val="both"/>
        <w:rPr>
          <w:rFonts w:ascii="Tahoma" w:hAnsi="Tahoma" w:cs="Tahoma"/>
          <w:b/>
          <w:bCs/>
          <w:color w:val="000000"/>
        </w:rPr>
      </w:pPr>
      <w:r w:rsidRPr="00966CCF">
        <w:rPr>
          <w:rFonts w:ascii="Tahoma" w:hAnsi="Tahoma" w:cs="Tahoma"/>
          <w:b/>
          <w:bCs/>
          <w:color w:val="000000"/>
        </w:rPr>
        <w:t xml:space="preserve">Cidade: </w:t>
      </w:r>
      <w:r w:rsidRPr="00966CCF">
        <w:rPr>
          <w:rFonts w:ascii="Tahoma" w:hAnsi="Tahoma" w:cs="Tahoma"/>
          <w:b/>
          <w:bCs/>
          <w:color w:val="000000"/>
        </w:rPr>
        <w:tab/>
        <w:t>Estado</w:t>
      </w:r>
      <w:r w:rsidRPr="00966CCF">
        <w:rPr>
          <w:rFonts w:ascii="Tahoma" w:hAnsi="Tahoma" w:cs="Tahoma"/>
          <w:b/>
          <w:bCs/>
          <w:color w:val="000000"/>
        </w:rPr>
        <w:tab/>
        <w:t xml:space="preserve"> CEP:</w:t>
      </w:r>
      <w:r w:rsidRPr="00966CCF">
        <w:rPr>
          <w:rFonts w:ascii="Tahoma" w:hAnsi="Tahoma" w:cs="Tahoma"/>
          <w:b/>
          <w:bCs/>
          <w:color w:val="000000"/>
        </w:rPr>
        <w:tab/>
      </w:r>
    </w:p>
    <w:p w14:paraId="2DA51B6F" w14:textId="77777777" w:rsidR="0058662D" w:rsidRPr="00966CCF" w:rsidRDefault="0058662D" w:rsidP="0058662D">
      <w:pPr>
        <w:widowControl/>
        <w:adjustRightInd w:val="0"/>
        <w:jc w:val="both"/>
        <w:rPr>
          <w:rFonts w:ascii="Tahoma" w:hAnsi="Tahoma" w:cs="Tahoma"/>
          <w:b/>
          <w:bCs/>
          <w:color w:val="000000"/>
        </w:rPr>
      </w:pPr>
    </w:p>
    <w:p w14:paraId="321A4DA3" w14:textId="77777777" w:rsidR="0058662D" w:rsidRPr="00966CCF" w:rsidRDefault="0058662D" w:rsidP="0058662D">
      <w:pPr>
        <w:widowControl/>
        <w:tabs>
          <w:tab w:val="left" w:leader="underscore" w:pos="0"/>
          <w:tab w:val="left" w:leader="underscore" w:pos="5103"/>
          <w:tab w:val="left" w:leader="underscore" w:pos="9214"/>
        </w:tabs>
        <w:adjustRightInd w:val="0"/>
        <w:jc w:val="both"/>
        <w:rPr>
          <w:rFonts w:ascii="Tahoma" w:hAnsi="Tahoma" w:cs="Tahoma"/>
          <w:color w:val="000000"/>
        </w:rPr>
      </w:pPr>
      <w:r w:rsidRPr="00966CCF">
        <w:rPr>
          <w:rFonts w:ascii="Tahoma" w:hAnsi="Tahoma" w:cs="Tahoma"/>
          <w:b/>
          <w:bCs/>
          <w:color w:val="000000"/>
        </w:rPr>
        <w:t xml:space="preserve">E-mail: </w:t>
      </w:r>
      <w:r w:rsidRPr="00966CCF">
        <w:rPr>
          <w:rFonts w:ascii="Tahoma" w:hAnsi="Tahoma" w:cs="Tahoma"/>
          <w:b/>
          <w:bCs/>
          <w:color w:val="000000"/>
        </w:rPr>
        <w:tab/>
        <w:t xml:space="preserve">Telefone: </w:t>
      </w:r>
      <w:r w:rsidRPr="00966CCF">
        <w:rPr>
          <w:rFonts w:ascii="Tahoma" w:hAnsi="Tahoma" w:cs="Tahoma"/>
          <w:b/>
          <w:bCs/>
          <w:color w:val="000000"/>
        </w:rPr>
        <w:tab/>
      </w:r>
    </w:p>
    <w:p w14:paraId="362137AA" w14:textId="77777777" w:rsidR="0058662D" w:rsidRPr="00966CCF" w:rsidRDefault="0058662D" w:rsidP="0058662D">
      <w:pPr>
        <w:pStyle w:val="Corpodetexto"/>
        <w:ind w:right="2"/>
        <w:rPr>
          <w:rFonts w:ascii="Tahoma" w:hAnsi="Tahoma" w:cs="Tahoma"/>
          <w:b/>
        </w:rPr>
      </w:pPr>
    </w:p>
    <w:p w14:paraId="3361393E" w14:textId="77777777" w:rsidR="0058662D" w:rsidRPr="00966CCF" w:rsidRDefault="0058662D" w:rsidP="0058662D">
      <w:pPr>
        <w:pStyle w:val="Corpodetexto"/>
        <w:ind w:right="2"/>
        <w:rPr>
          <w:rFonts w:ascii="Tahoma" w:hAnsi="Tahoma" w:cs="Tahoma"/>
          <w:b/>
          <w:sz w:val="15"/>
        </w:rPr>
      </w:pPr>
    </w:p>
    <w:p w14:paraId="7AA95756" w14:textId="77777777" w:rsidR="00D37C25" w:rsidRPr="00966CCF" w:rsidRDefault="00D37C25" w:rsidP="00A407F8">
      <w:pPr>
        <w:pStyle w:val="PargrafodaLista"/>
        <w:tabs>
          <w:tab w:val="left" w:pos="426"/>
        </w:tabs>
        <w:ind w:left="0"/>
        <w:rPr>
          <w:rFonts w:ascii="Tahoma" w:hAnsi="Tahoma" w:cs="Tahoma"/>
          <w:noProof/>
          <w:sz w:val="21"/>
          <w:szCs w:val="21"/>
        </w:rPr>
      </w:pPr>
    </w:p>
    <w:tbl>
      <w:tblPr>
        <w:tblW w:w="9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252"/>
        <w:gridCol w:w="992"/>
        <w:gridCol w:w="1049"/>
        <w:gridCol w:w="1049"/>
        <w:gridCol w:w="1361"/>
      </w:tblGrid>
      <w:tr w:rsidR="0072299E" w:rsidRPr="00966CCF" w14:paraId="27F7A3AE" w14:textId="77777777" w:rsidTr="0058662D">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D8873A8" w14:textId="77777777" w:rsidR="0072299E" w:rsidRPr="00966CCF" w:rsidRDefault="0072299E" w:rsidP="0058662D">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Item</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C9BFCA" w14:textId="77777777" w:rsidR="0072299E" w:rsidRPr="00966CCF" w:rsidRDefault="0072299E" w:rsidP="0058662D">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CF4E00" w14:textId="77777777" w:rsidR="0072299E" w:rsidRPr="00966CCF" w:rsidRDefault="0072299E" w:rsidP="0058662D">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Unid.</w:t>
            </w:r>
          </w:p>
        </w:tc>
        <w:tc>
          <w:tcPr>
            <w:tcW w:w="10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B692D6" w14:textId="77777777" w:rsidR="0072299E" w:rsidRPr="00966CCF" w:rsidRDefault="0072299E" w:rsidP="0058662D">
            <w:pPr>
              <w:jc w:val="center"/>
              <w:rPr>
                <w:rFonts w:ascii="Tahoma" w:eastAsia="Times New Roman" w:hAnsi="Tahoma" w:cs="Tahoma"/>
                <w:b/>
                <w:bCs/>
                <w:color w:val="000000"/>
                <w:sz w:val="21"/>
                <w:szCs w:val="21"/>
                <w:lang w:eastAsia="pt-BR"/>
              </w:rPr>
            </w:pPr>
            <w:proofErr w:type="spellStart"/>
            <w:r w:rsidRPr="00966CCF">
              <w:rPr>
                <w:rFonts w:ascii="Tahoma" w:eastAsia="Times New Roman" w:hAnsi="Tahoma" w:cs="Tahoma"/>
                <w:b/>
                <w:bCs/>
                <w:color w:val="000000"/>
                <w:sz w:val="21"/>
                <w:szCs w:val="21"/>
                <w:lang w:eastAsia="pt-BR"/>
              </w:rPr>
              <w:t>Qtde</w:t>
            </w:r>
            <w:proofErr w:type="spellEnd"/>
            <w:r w:rsidRPr="00966CCF">
              <w:rPr>
                <w:rFonts w:ascii="Tahoma" w:eastAsia="Times New Roman" w:hAnsi="Tahoma" w:cs="Tahoma"/>
                <w:b/>
                <w:bCs/>
                <w:color w:val="000000"/>
                <w:sz w:val="21"/>
                <w:szCs w:val="21"/>
                <w:lang w:eastAsia="pt-BR"/>
              </w:rPr>
              <w:t>.</w:t>
            </w:r>
          </w:p>
        </w:tc>
        <w:tc>
          <w:tcPr>
            <w:tcW w:w="10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BF163" w14:textId="77777777" w:rsidR="0072299E" w:rsidRPr="00966CCF" w:rsidRDefault="0072299E" w:rsidP="0058662D">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Valor</w:t>
            </w:r>
          </w:p>
          <w:p w14:paraId="3AD82E0B" w14:textId="77777777" w:rsidR="0072299E" w:rsidRPr="00966CCF" w:rsidRDefault="0072299E" w:rsidP="0058662D">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Unitário</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B35FD" w14:textId="77777777" w:rsidR="0072299E" w:rsidRPr="00966CCF" w:rsidRDefault="0072299E" w:rsidP="0058662D">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Valor</w:t>
            </w:r>
          </w:p>
          <w:p w14:paraId="3602E428" w14:textId="77777777" w:rsidR="0072299E" w:rsidRPr="00966CCF" w:rsidRDefault="0072299E" w:rsidP="0058662D">
            <w:pPr>
              <w:jc w:val="center"/>
              <w:rPr>
                <w:rFonts w:ascii="Tahoma" w:eastAsia="Times New Roman" w:hAnsi="Tahoma" w:cs="Tahoma"/>
                <w:b/>
                <w:bCs/>
                <w:color w:val="000000"/>
                <w:sz w:val="21"/>
                <w:szCs w:val="21"/>
                <w:lang w:eastAsia="pt-BR"/>
              </w:rPr>
            </w:pPr>
            <w:r w:rsidRPr="00966CCF">
              <w:rPr>
                <w:rFonts w:ascii="Tahoma" w:eastAsia="Times New Roman" w:hAnsi="Tahoma" w:cs="Tahoma"/>
                <w:b/>
                <w:bCs/>
                <w:color w:val="000000"/>
                <w:sz w:val="21"/>
                <w:szCs w:val="21"/>
                <w:lang w:eastAsia="pt-BR"/>
              </w:rPr>
              <w:t>Total</w:t>
            </w:r>
          </w:p>
        </w:tc>
      </w:tr>
      <w:tr w:rsidR="0072299E" w:rsidRPr="00966CCF" w14:paraId="57223FFD" w14:textId="77777777" w:rsidTr="0058662D">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4F192F" w14:textId="4C42042E" w:rsidR="0072299E" w:rsidRPr="00966CCF" w:rsidRDefault="00C14510" w:rsidP="003A0700">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1</w:t>
            </w:r>
          </w:p>
        </w:tc>
        <w:tc>
          <w:tcPr>
            <w:tcW w:w="4252" w:type="dxa"/>
            <w:tcBorders>
              <w:top w:val="single" w:sz="4" w:space="0" w:color="auto"/>
              <w:left w:val="single" w:sz="4" w:space="0" w:color="auto"/>
              <w:bottom w:val="single" w:sz="4" w:space="0" w:color="auto"/>
              <w:right w:val="single" w:sz="4" w:space="0" w:color="auto"/>
            </w:tcBorders>
            <w:vAlign w:val="center"/>
          </w:tcPr>
          <w:p w14:paraId="0F860B26" w14:textId="3B3778E0" w:rsidR="00C02496" w:rsidRPr="00966CCF" w:rsidRDefault="00C14510" w:rsidP="003A0700">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 xml:space="preserve">SUSTAGEM ADULTO 400 </w:t>
            </w:r>
            <w:proofErr w:type="gramStart"/>
            <w:r w:rsidRPr="0026207B">
              <w:rPr>
                <w:rFonts w:ascii="Arial" w:eastAsia="Times New Roman" w:hAnsi="Arial" w:cs="Arial"/>
                <w:b/>
                <w:bCs/>
                <w:color w:val="333333"/>
                <w:sz w:val="18"/>
                <w:szCs w:val="18"/>
                <w:lang w:eastAsia="pt-BR"/>
              </w:rPr>
              <w:t>G  BAUNILHA</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246679F0" w14:textId="13CA2B2F" w:rsidR="0072299E" w:rsidRPr="00966CCF" w:rsidRDefault="00C14510" w:rsidP="003A0700">
            <w:pPr>
              <w:spacing w:line="360" w:lineRule="auto"/>
              <w:jc w:val="center"/>
              <w:rPr>
                <w:rFonts w:ascii="Tahoma" w:hAnsi="Tahoma" w:cs="Tahoma"/>
                <w:sz w:val="21"/>
                <w:szCs w:val="21"/>
              </w:rPr>
            </w:pPr>
            <w:r>
              <w:rPr>
                <w:rFonts w:ascii="Tahoma" w:hAnsi="Tahoma" w:cs="Tahoma"/>
                <w:sz w:val="21"/>
                <w:szCs w:val="21"/>
              </w:rPr>
              <w:t>LT</w:t>
            </w:r>
          </w:p>
        </w:tc>
        <w:tc>
          <w:tcPr>
            <w:tcW w:w="1049" w:type="dxa"/>
            <w:tcBorders>
              <w:top w:val="single" w:sz="4" w:space="0" w:color="auto"/>
              <w:left w:val="single" w:sz="4" w:space="0" w:color="auto"/>
              <w:bottom w:val="single" w:sz="4" w:space="0" w:color="auto"/>
              <w:right w:val="single" w:sz="4" w:space="0" w:color="auto"/>
            </w:tcBorders>
          </w:tcPr>
          <w:p w14:paraId="4B03FB9B" w14:textId="423BA208" w:rsidR="0072299E" w:rsidRPr="00966CCF" w:rsidRDefault="00C14510" w:rsidP="003A0700">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12</w:t>
            </w:r>
          </w:p>
        </w:tc>
        <w:tc>
          <w:tcPr>
            <w:tcW w:w="1049" w:type="dxa"/>
            <w:tcBorders>
              <w:top w:val="single" w:sz="4" w:space="0" w:color="auto"/>
              <w:left w:val="single" w:sz="4" w:space="0" w:color="auto"/>
              <w:bottom w:val="single" w:sz="4" w:space="0" w:color="auto"/>
              <w:right w:val="single" w:sz="4" w:space="0" w:color="auto"/>
            </w:tcBorders>
          </w:tcPr>
          <w:p w14:paraId="72D8471E" w14:textId="77777777" w:rsidR="0072299E" w:rsidRPr="00966CCF" w:rsidRDefault="0072299E" w:rsidP="003A0700">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6E2D339F" w14:textId="77777777" w:rsidR="0072299E" w:rsidRPr="00966CCF" w:rsidRDefault="0072299E" w:rsidP="003A0700">
            <w:pPr>
              <w:jc w:val="center"/>
              <w:rPr>
                <w:rFonts w:ascii="Tahoma" w:eastAsia="Times New Roman" w:hAnsi="Tahoma" w:cs="Tahoma"/>
                <w:b/>
                <w:bCs/>
                <w:color w:val="000000"/>
                <w:sz w:val="21"/>
                <w:szCs w:val="21"/>
                <w:lang w:eastAsia="pt-BR"/>
              </w:rPr>
            </w:pPr>
          </w:p>
        </w:tc>
      </w:tr>
      <w:tr w:rsidR="00C14510" w:rsidRPr="00966CCF" w14:paraId="61B71B74" w14:textId="77777777" w:rsidTr="0058662D">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926684" w14:textId="1BA72AFD" w:rsidR="00C14510" w:rsidRPr="00966CCF" w:rsidRDefault="00C14510" w:rsidP="003A0700">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2</w:t>
            </w:r>
          </w:p>
        </w:tc>
        <w:tc>
          <w:tcPr>
            <w:tcW w:w="4252" w:type="dxa"/>
            <w:tcBorders>
              <w:top w:val="single" w:sz="4" w:space="0" w:color="auto"/>
              <w:left w:val="single" w:sz="4" w:space="0" w:color="auto"/>
              <w:bottom w:val="single" w:sz="4" w:space="0" w:color="auto"/>
              <w:right w:val="single" w:sz="4" w:space="0" w:color="auto"/>
            </w:tcBorders>
            <w:vAlign w:val="center"/>
          </w:tcPr>
          <w:p w14:paraId="7B73A453" w14:textId="4F5DC613" w:rsidR="00C14510" w:rsidRPr="00966CCF" w:rsidRDefault="00C14510" w:rsidP="003A0700">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DESVENLAFAXINA 100 MG</w:t>
            </w:r>
            <w:r>
              <w:rPr>
                <w:rFonts w:ascii="Arial" w:eastAsia="Times New Roman" w:hAnsi="Arial" w:cs="Arial"/>
                <w:b/>
                <w:bCs/>
                <w:color w:val="333333"/>
                <w:sz w:val="18"/>
                <w:szCs w:val="18"/>
                <w:lang w:eastAsia="pt-BR"/>
              </w:rPr>
              <w:t xml:space="preserve"> - COMPRIMIDO</w:t>
            </w:r>
          </w:p>
        </w:tc>
        <w:tc>
          <w:tcPr>
            <w:tcW w:w="992" w:type="dxa"/>
            <w:tcBorders>
              <w:top w:val="single" w:sz="4" w:space="0" w:color="auto"/>
              <w:left w:val="single" w:sz="4" w:space="0" w:color="auto"/>
              <w:bottom w:val="single" w:sz="4" w:space="0" w:color="auto"/>
              <w:right w:val="single" w:sz="4" w:space="0" w:color="auto"/>
            </w:tcBorders>
            <w:vAlign w:val="center"/>
          </w:tcPr>
          <w:p w14:paraId="1E740435" w14:textId="07636315" w:rsidR="00C14510" w:rsidRPr="00966CCF" w:rsidRDefault="00C14510" w:rsidP="003A0700">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63D22910" w14:textId="225AB94E" w:rsidR="00C14510" w:rsidRPr="00966CCF" w:rsidRDefault="00C14510" w:rsidP="003A0700">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60</w:t>
            </w:r>
          </w:p>
        </w:tc>
        <w:tc>
          <w:tcPr>
            <w:tcW w:w="1049" w:type="dxa"/>
            <w:tcBorders>
              <w:top w:val="single" w:sz="4" w:space="0" w:color="auto"/>
              <w:left w:val="single" w:sz="4" w:space="0" w:color="auto"/>
              <w:bottom w:val="single" w:sz="4" w:space="0" w:color="auto"/>
              <w:right w:val="single" w:sz="4" w:space="0" w:color="auto"/>
            </w:tcBorders>
          </w:tcPr>
          <w:p w14:paraId="107E336A" w14:textId="77777777" w:rsidR="00C14510" w:rsidRPr="00966CCF" w:rsidRDefault="00C14510" w:rsidP="003A0700">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548732DD" w14:textId="77777777" w:rsidR="00C14510" w:rsidRPr="00966CCF" w:rsidRDefault="00C14510" w:rsidP="003A0700">
            <w:pPr>
              <w:jc w:val="center"/>
              <w:rPr>
                <w:rFonts w:ascii="Tahoma" w:eastAsia="Times New Roman" w:hAnsi="Tahoma" w:cs="Tahoma"/>
                <w:b/>
                <w:bCs/>
                <w:color w:val="000000"/>
                <w:sz w:val="21"/>
                <w:szCs w:val="21"/>
                <w:lang w:eastAsia="pt-BR"/>
              </w:rPr>
            </w:pPr>
          </w:p>
        </w:tc>
      </w:tr>
      <w:tr w:rsidR="00C14510" w:rsidRPr="00966CCF" w14:paraId="121060DD" w14:textId="77777777" w:rsidTr="0058662D">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A93AAE3" w14:textId="7728E0F5" w:rsidR="00C14510" w:rsidRPr="00966CCF" w:rsidRDefault="00C14510" w:rsidP="003A0700">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3</w:t>
            </w:r>
          </w:p>
        </w:tc>
        <w:tc>
          <w:tcPr>
            <w:tcW w:w="4252" w:type="dxa"/>
            <w:tcBorders>
              <w:top w:val="single" w:sz="4" w:space="0" w:color="auto"/>
              <w:left w:val="single" w:sz="4" w:space="0" w:color="auto"/>
              <w:bottom w:val="single" w:sz="4" w:space="0" w:color="auto"/>
              <w:right w:val="single" w:sz="4" w:space="0" w:color="auto"/>
            </w:tcBorders>
            <w:vAlign w:val="center"/>
          </w:tcPr>
          <w:p w14:paraId="5E0F76F1" w14:textId="28E90540" w:rsidR="00C14510" w:rsidRPr="00966CCF" w:rsidRDefault="00C14510" w:rsidP="003A0700">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AMITRIPTILINA 25 MG</w:t>
            </w:r>
            <w:r>
              <w:rPr>
                <w:rFonts w:ascii="Arial" w:eastAsia="Times New Roman" w:hAnsi="Arial" w:cs="Arial"/>
                <w:b/>
                <w:bCs/>
                <w:color w:val="333333"/>
                <w:sz w:val="18"/>
                <w:szCs w:val="18"/>
                <w:lang w:eastAsia="pt-BR"/>
              </w:rPr>
              <w:t xml:space="preserve"> - COMPRIMIDO</w:t>
            </w:r>
          </w:p>
        </w:tc>
        <w:tc>
          <w:tcPr>
            <w:tcW w:w="992" w:type="dxa"/>
            <w:tcBorders>
              <w:top w:val="single" w:sz="4" w:space="0" w:color="auto"/>
              <w:left w:val="single" w:sz="4" w:space="0" w:color="auto"/>
              <w:bottom w:val="single" w:sz="4" w:space="0" w:color="auto"/>
              <w:right w:val="single" w:sz="4" w:space="0" w:color="auto"/>
            </w:tcBorders>
            <w:vAlign w:val="center"/>
          </w:tcPr>
          <w:p w14:paraId="1252E966" w14:textId="2559D175" w:rsidR="00C14510" w:rsidRPr="00966CCF" w:rsidRDefault="00C14510" w:rsidP="003A0700">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11D0AC79" w14:textId="4162A99B" w:rsidR="00C14510" w:rsidRPr="00966CCF" w:rsidRDefault="00C14510" w:rsidP="003A0700">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120</w:t>
            </w:r>
          </w:p>
        </w:tc>
        <w:tc>
          <w:tcPr>
            <w:tcW w:w="1049" w:type="dxa"/>
            <w:tcBorders>
              <w:top w:val="single" w:sz="4" w:space="0" w:color="auto"/>
              <w:left w:val="single" w:sz="4" w:space="0" w:color="auto"/>
              <w:bottom w:val="single" w:sz="4" w:space="0" w:color="auto"/>
              <w:right w:val="single" w:sz="4" w:space="0" w:color="auto"/>
            </w:tcBorders>
          </w:tcPr>
          <w:p w14:paraId="0D755D33" w14:textId="77777777" w:rsidR="00C14510" w:rsidRPr="00966CCF" w:rsidRDefault="00C14510" w:rsidP="003A0700">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6A852CB1" w14:textId="77777777" w:rsidR="00C14510" w:rsidRPr="00966CCF" w:rsidRDefault="00C14510" w:rsidP="003A0700">
            <w:pPr>
              <w:jc w:val="center"/>
              <w:rPr>
                <w:rFonts w:ascii="Tahoma" w:eastAsia="Times New Roman" w:hAnsi="Tahoma" w:cs="Tahoma"/>
                <w:b/>
                <w:bCs/>
                <w:color w:val="000000"/>
                <w:sz w:val="21"/>
                <w:szCs w:val="21"/>
                <w:lang w:eastAsia="pt-BR"/>
              </w:rPr>
            </w:pPr>
          </w:p>
        </w:tc>
      </w:tr>
      <w:tr w:rsidR="00C14510" w:rsidRPr="00966CCF" w14:paraId="6B5A1BFA" w14:textId="77777777" w:rsidTr="0058662D">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907B9A" w14:textId="764B07EB" w:rsidR="00C14510" w:rsidRPr="00966CCF" w:rsidRDefault="00C14510" w:rsidP="003A0700">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4</w:t>
            </w:r>
          </w:p>
        </w:tc>
        <w:tc>
          <w:tcPr>
            <w:tcW w:w="4252" w:type="dxa"/>
            <w:tcBorders>
              <w:top w:val="single" w:sz="4" w:space="0" w:color="auto"/>
              <w:left w:val="single" w:sz="4" w:space="0" w:color="auto"/>
              <w:bottom w:val="single" w:sz="4" w:space="0" w:color="auto"/>
              <w:right w:val="single" w:sz="4" w:space="0" w:color="auto"/>
            </w:tcBorders>
            <w:vAlign w:val="center"/>
          </w:tcPr>
          <w:p w14:paraId="29E2858F" w14:textId="3C445D9D" w:rsidR="00C14510" w:rsidRPr="00966CCF" w:rsidRDefault="00C14510" w:rsidP="003A0700">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DAPAGLIFLOZINA 10 MG</w:t>
            </w:r>
            <w:r>
              <w:rPr>
                <w:rFonts w:ascii="Arial" w:eastAsia="Times New Roman" w:hAnsi="Arial" w:cs="Arial"/>
                <w:b/>
                <w:bCs/>
                <w:color w:val="333333"/>
                <w:sz w:val="18"/>
                <w:szCs w:val="18"/>
                <w:lang w:eastAsia="pt-BR"/>
              </w:rPr>
              <w:t xml:space="preserve"> – COMPRIMIDO </w:t>
            </w:r>
          </w:p>
        </w:tc>
        <w:tc>
          <w:tcPr>
            <w:tcW w:w="992" w:type="dxa"/>
            <w:tcBorders>
              <w:top w:val="single" w:sz="4" w:space="0" w:color="auto"/>
              <w:left w:val="single" w:sz="4" w:space="0" w:color="auto"/>
              <w:bottom w:val="single" w:sz="4" w:space="0" w:color="auto"/>
              <w:right w:val="single" w:sz="4" w:space="0" w:color="auto"/>
            </w:tcBorders>
            <w:vAlign w:val="center"/>
          </w:tcPr>
          <w:p w14:paraId="722A84C8" w14:textId="2F7CB64C" w:rsidR="00C14510" w:rsidRPr="00966CCF" w:rsidRDefault="00C14510" w:rsidP="003A0700">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6434D195" w14:textId="2A88B0F8" w:rsidR="00C14510" w:rsidRPr="00966CCF" w:rsidRDefault="00C14510" w:rsidP="003A0700">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180</w:t>
            </w:r>
          </w:p>
        </w:tc>
        <w:tc>
          <w:tcPr>
            <w:tcW w:w="1049" w:type="dxa"/>
            <w:tcBorders>
              <w:top w:val="single" w:sz="4" w:space="0" w:color="auto"/>
              <w:left w:val="single" w:sz="4" w:space="0" w:color="auto"/>
              <w:bottom w:val="single" w:sz="4" w:space="0" w:color="auto"/>
              <w:right w:val="single" w:sz="4" w:space="0" w:color="auto"/>
            </w:tcBorders>
          </w:tcPr>
          <w:p w14:paraId="595934BE" w14:textId="77777777" w:rsidR="00C14510" w:rsidRPr="00966CCF" w:rsidRDefault="00C14510" w:rsidP="003A0700">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4E494147" w14:textId="77777777" w:rsidR="00C14510" w:rsidRPr="00966CCF" w:rsidRDefault="00C14510" w:rsidP="003A0700">
            <w:pPr>
              <w:jc w:val="center"/>
              <w:rPr>
                <w:rFonts w:ascii="Tahoma" w:eastAsia="Times New Roman" w:hAnsi="Tahoma" w:cs="Tahoma"/>
                <w:b/>
                <w:bCs/>
                <w:color w:val="000000"/>
                <w:sz w:val="21"/>
                <w:szCs w:val="21"/>
                <w:lang w:eastAsia="pt-BR"/>
              </w:rPr>
            </w:pPr>
          </w:p>
        </w:tc>
      </w:tr>
      <w:tr w:rsidR="00C14510" w:rsidRPr="00966CCF" w14:paraId="01592B6C" w14:textId="77777777" w:rsidTr="0058662D">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0B6E41" w14:textId="098AC125" w:rsidR="00C14510" w:rsidRDefault="00C14510" w:rsidP="003A0700">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5</w:t>
            </w:r>
          </w:p>
        </w:tc>
        <w:tc>
          <w:tcPr>
            <w:tcW w:w="4252" w:type="dxa"/>
            <w:tcBorders>
              <w:top w:val="single" w:sz="4" w:space="0" w:color="auto"/>
              <w:left w:val="single" w:sz="4" w:space="0" w:color="auto"/>
              <w:bottom w:val="single" w:sz="4" w:space="0" w:color="auto"/>
              <w:right w:val="single" w:sz="4" w:space="0" w:color="auto"/>
            </w:tcBorders>
            <w:vAlign w:val="center"/>
          </w:tcPr>
          <w:p w14:paraId="7E917D6A" w14:textId="56A6639E" w:rsidR="00C14510" w:rsidRPr="00966CCF" w:rsidRDefault="00C14510" w:rsidP="003A0700">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ELIQUIS 2,5 MG</w:t>
            </w:r>
            <w:r>
              <w:rPr>
                <w:rFonts w:ascii="Arial" w:eastAsia="Times New Roman" w:hAnsi="Arial" w:cs="Arial"/>
                <w:b/>
                <w:bCs/>
                <w:color w:val="333333"/>
                <w:sz w:val="18"/>
                <w:szCs w:val="18"/>
                <w:lang w:eastAsia="pt-BR"/>
              </w:rPr>
              <w:t xml:space="preserve"> - COMPRIMIDO</w:t>
            </w:r>
          </w:p>
        </w:tc>
        <w:tc>
          <w:tcPr>
            <w:tcW w:w="992" w:type="dxa"/>
            <w:tcBorders>
              <w:top w:val="single" w:sz="4" w:space="0" w:color="auto"/>
              <w:left w:val="single" w:sz="4" w:space="0" w:color="auto"/>
              <w:bottom w:val="single" w:sz="4" w:space="0" w:color="auto"/>
              <w:right w:val="single" w:sz="4" w:space="0" w:color="auto"/>
            </w:tcBorders>
            <w:vAlign w:val="center"/>
          </w:tcPr>
          <w:p w14:paraId="2E85487D" w14:textId="301C149B" w:rsidR="00C14510" w:rsidRPr="00966CCF" w:rsidRDefault="00C14510" w:rsidP="003A0700">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4A3ABC5A" w14:textId="530FA125" w:rsidR="00C14510" w:rsidRPr="00966CCF" w:rsidRDefault="00C14510" w:rsidP="003A0700">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180</w:t>
            </w:r>
          </w:p>
        </w:tc>
        <w:tc>
          <w:tcPr>
            <w:tcW w:w="1049" w:type="dxa"/>
            <w:tcBorders>
              <w:top w:val="single" w:sz="4" w:space="0" w:color="auto"/>
              <w:left w:val="single" w:sz="4" w:space="0" w:color="auto"/>
              <w:bottom w:val="single" w:sz="4" w:space="0" w:color="auto"/>
              <w:right w:val="single" w:sz="4" w:space="0" w:color="auto"/>
            </w:tcBorders>
          </w:tcPr>
          <w:p w14:paraId="4A589379" w14:textId="77777777" w:rsidR="00C14510" w:rsidRPr="00966CCF" w:rsidRDefault="00C14510" w:rsidP="003A0700">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431E6D70" w14:textId="77777777" w:rsidR="00C14510" w:rsidRPr="00966CCF" w:rsidRDefault="00C14510" w:rsidP="003A0700">
            <w:pPr>
              <w:jc w:val="center"/>
              <w:rPr>
                <w:rFonts w:ascii="Tahoma" w:eastAsia="Times New Roman" w:hAnsi="Tahoma" w:cs="Tahoma"/>
                <w:b/>
                <w:bCs/>
                <w:color w:val="000000"/>
                <w:sz w:val="21"/>
                <w:szCs w:val="21"/>
                <w:lang w:eastAsia="pt-BR"/>
              </w:rPr>
            </w:pPr>
          </w:p>
        </w:tc>
      </w:tr>
      <w:tr w:rsidR="00C14510" w:rsidRPr="00966CCF" w14:paraId="1A678F15" w14:textId="77777777" w:rsidTr="0058662D">
        <w:trPr>
          <w:trHeight w:val="454"/>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6E9B53" w14:textId="138CF6E2" w:rsidR="00C14510" w:rsidRDefault="00C14510" w:rsidP="003A0700">
            <w:pPr>
              <w:jc w:val="center"/>
              <w:rPr>
                <w:rFonts w:ascii="Tahoma" w:eastAsia="Times New Roman" w:hAnsi="Tahoma" w:cs="Tahoma"/>
                <w:b/>
                <w:bCs/>
                <w:color w:val="000000"/>
                <w:sz w:val="21"/>
                <w:szCs w:val="21"/>
                <w:lang w:eastAsia="pt-BR"/>
              </w:rPr>
            </w:pPr>
            <w:r>
              <w:rPr>
                <w:rFonts w:ascii="Tahoma" w:eastAsia="Times New Roman" w:hAnsi="Tahoma" w:cs="Tahoma"/>
                <w:b/>
                <w:bCs/>
                <w:color w:val="000000"/>
                <w:sz w:val="21"/>
                <w:szCs w:val="21"/>
                <w:lang w:eastAsia="pt-BR"/>
              </w:rPr>
              <w:t xml:space="preserve"> 6</w:t>
            </w:r>
          </w:p>
        </w:tc>
        <w:tc>
          <w:tcPr>
            <w:tcW w:w="4252" w:type="dxa"/>
            <w:tcBorders>
              <w:top w:val="single" w:sz="4" w:space="0" w:color="auto"/>
              <w:left w:val="single" w:sz="4" w:space="0" w:color="auto"/>
              <w:bottom w:val="single" w:sz="4" w:space="0" w:color="auto"/>
              <w:right w:val="single" w:sz="4" w:space="0" w:color="auto"/>
            </w:tcBorders>
            <w:vAlign w:val="center"/>
          </w:tcPr>
          <w:p w14:paraId="43498A88" w14:textId="304D3C18" w:rsidR="00C14510" w:rsidRPr="00966CCF" w:rsidRDefault="00C14510" w:rsidP="003A0700">
            <w:pPr>
              <w:jc w:val="both"/>
              <w:rPr>
                <w:rFonts w:ascii="Tahoma" w:eastAsiaTheme="minorHAnsi" w:hAnsi="Tahoma" w:cs="Tahoma"/>
                <w:sz w:val="21"/>
                <w:szCs w:val="21"/>
              </w:rPr>
            </w:pPr>
            <w:r w:rsidRPr="0026207B">
              <w:rPr>
                <w:rFonts w:ascii="Arial" w:eastAsia="Times New Roman" w:hAnsi="Arial" w:cs="Arial"/>
                <w:b/>
                <w:bCs/>
                <w:color w:val="333333"/>
                <w:sz w:val="18"/>
                <w:szCs w:val="18"/>
                <w:lang w:eastAsia="pt-BR"/>
              </w:rPr>
              <w:t>INSULINA DEGLUDECA  100UI/ML</w:t>
            </w:r>
            <w:r>
              <w:rPr>
                <w:rFonts w:ascii="Arial" w:eastAsia="Times New Roman" w:hAnsi="Arial" w:cs="Arial"/>
                <w:b/>
                <w:bCs/>
                <w:color w:val="333333"/>
                <w:sz w:val="18"/>
                <w:szCs w:val="18"/>
                <w:lang w:eastAsia="pt-BR"/>
              </w:rPr>
              <w:t xml:space="preserve"> - CANETA</w:t>
            </w:r>
          </w:p>
        </w:tc>
        <w:tc>
          <w:tcPr>
            <w:tcW w:w="992" w:type="dxa"/>
            <w:tcBorders>
              <w:top w:val="single" w:sz="4" w:space="0" w:color="auto"/>
              <w:left w:val="single" w:sz="4" w:space="0" w:color="auto"/>
              <w:bottom w:val="single" w:sz="4" w:space="0" w:color="auto"/>
              <w:right w:val="single" w:sz="4" w:space="0" w:color="auto"/>
            </w:tcBorders>
            <w:vAlign w:val="center"/>
          </w:tcPr>
          <w:p w14:paraId="775452E7" w14:textId="4AE58E93" w:rsidR="00C14510" w:rsidRPr="00966CCF" w:rsidRDefault="00C14510" w:rsidP="003A0700">
            <w:pPr>
              <w:spacing w:line="360" w:lineRule="auto"/>
              <w:jc w:val="center"/>
              <w:rPr>
                <w:rFonts w:ascii="Tahoma" w:hAnsi="Tahoma" w:cs="Tahoma"/>
                <w:sz w:val="21"/>
                <w:szCs w:val="21"/>
              </w:rPr>
            </w:pPr>
            <w:proofErr w:type="spellStart"/>
            <w:r>
              <w:rPr>
                <w:rFonts w:ascii="Tahoma" w:hAnsi="Tahoma" w:cs="Tahoma"/>
                <w:sz w:val="21"/>
                <w:szCs w:val="21"/>
              </w:rPr>
              <w:t>unid</w:t>
            </w:r>
            <w:proofErr w:type="spellEnd"/>
          </w:p>
        </w:tc>
        <w:tc>
          <w:tcPr>
            <w:tcW w:w="1049" w:type="dxa"/>
            <w:tcBorders>
              <w:top w:val="single" w:sz="4" w:space="0" w:color="auto"/>
              <w:left w:val="single" w:sz="4" w:space="0" w:color="auto"/>
              <w:bottom w:val="single" w:sz="4" w:space="0" w:color="auto"/>
              <w:right w:val="single" w:sz="4" w:space="0" w:color="auto"/>
            </w:tcBorders>
          </w:tcPr>
          <w:p w14:paraId="78FD5D67" w14:textId="246AE5BB" w:rsidR="00C14510" w:rsidRPr="00966CCF" w:rsidRDefault="00C14510" w:rsidP="003A0700">
            <w:pPr>
              <w:spacing w:line="360" w:lineRule="auto"/>
              <w:jc w:val="center"/>
              <w:rPr>
                <w:rFonts w:ascii="Tahoma" w:eastAsia="Times New Roman" w:hAnsi="Tahoma" w:cs="Tahoma"/>
                <w:bCs/>
                <w:color w:val="000000"/>
                <w:sz w:val="21"/>
                <w:szCs w:val="21"/>
                <w:lang w:eastAsia="pt-BR"/>
              </w:rPr>
            </w:pPr>
            <w:r>
              <w:rPr>
                <w:rFonts w:ascii="Tahoma" w:eastAsia="Times New Roman" w:hAnsi="Tahoma" w:cs="Tahoma"/>
                <w:bCs/>
                <w:color w:val="000000"/>
                <w:sz w:val="21"/>
                <w:szCs w:val="21"/>
                <w:lang w:eastAsia="pt-BR"/>
              </w:rPr>
              <w:t>9</w:t>
            </w:r>
          </w:p>
        </w:tc>
        <w:tc>
          <w:tcPr>
            <w:tcW w:w="1049" w:type="dxa"/>
            <w:tcBorders>
              <w:top w:val="single" w:sz="4" w:space="0" w:color="auto"/>
              <w:left w:val="single" w:sz="4" w:space="0" w:color="auto"/>
              <w:bottom w:val="single" w:sz="4" w:space="0" w:color="auto"/>
              <w:right w:val="single" w:sz="4" w:space="0" w:color="auto"/>
            </w:tcBorders>
          </w:tcPr>
          <w:p w14:paraId="2AF5316E" w14:textId="77777777" w:rsidR="00C14510" w:rsidRPr="00966CCF" w:rsidRDefault="00C14510" w:rsidP="003A0700">
            <w:pPr>
              <w:jc w:val="center"/>
              <w:rPr>
                <w:rFonts w:ascii="Tahoma" w:eastAsia="Times New Roman" w:hAnsi="Tahoma" w:cs="Tahoma"/>
                <w:b/>
                <w:bCs/>
                <w:color w:val="000000"/>
                <w:sz w:val="21"/>
                <w:szCs w:val="21"/>
                <w:lang w:eastAsia="pt-BR"/>
              </w:rPr>
            </w:pPr>
          </w:p>
        </w:tc>
        <w:tc>
          <w:tcPr>
            <w:tcW w:w="1361" w:type="dxa"/>
            <w:tcBorders>
              <w:top w:val="single" w:sz="4" w:space="0" w:color="auto"/>
              <w:left w:val="single" w:sz="4" w:space="0" w:color="auto"/>
              <w:bottom w:val="single" w:sz="4" w:space="0" w:color="auto"/>
              <w:right w:val="single" w:sz="4" w:space="0" w:color="auto"/>
            </w:tcBorders>
            <w:vAlign w:val="center"/>
          </w:tcPr>
          <w:p w14:paraId="1B7609ED" w14:textId="77777777" w:rsidR="00C14510" w:rsidRPr="00966CCF" w:rsidRDefault="00C14510" w:rsidP="003A0700">
            <w:pPr>
              <w:jc w:val="center"/>
              <w:rPr>
                <w:rFonts w:ascii="Tahoma" w:eastAsia="Times New Roman" w:hAnsi="Tahoma" w:cs="Tahoma"/>
                <w:b/>
                <w:bCs/>
                <w:color w:val="000000"/>
                <w:sz w:val="21"/>
                <w:szCs w:val="21"/>
                <w:lang w:eastAsia="pt-BR"/>
              </w:rPr>
            </w:pPr>
          </w:p>
        </w:tc>
      </w:tr>
    </w:tbl>
    <w:p w14:paraId="23A9E5ED" w14:textId="77777777" w:rsidR="0058662D" w:rsidRPr="00966CCF" w:rsidRDefault="0058662D" w:rsidP="0058662D">
      <w:pPr>
        <w:ind w:right="2"/>
        <w:jc w:val="center"/>
        <w:rPr>
          <w:rFonts w:ascii="Tahoma" w:eastAsia="Tahoma" w:hAnsi="Tahoma" w:cs="Tahoma"/>
          <w:b/>
        </w:rPr>
      </w:pPr>
      <w:r w:rsidRPr="00966CCF">
        <w:rPr>
          <w:rFonts w:ascii="Tahoma" w:hAnsi="Tahoma" w:cs="Tahoma"/>
          <w:b/>
          <w:u w:val="thick"/>
        </w:rPr>
        <w:t>DECLARAÇÃO</w:t>
      </w:r>
    </w:p>
    <w:p w14:paraId="47E67742" w14:textId="77777777" w:rsidR="0058662D" w:rsidRPr="00966CCF" w:rsidRDefault="0058662D" w:rsidP="0058662D">
      <w:pPr>
        <w:pStyle w:val="Corpodetexto"/>
        <w:ind w:right="2"/>
        <w:rPr>
          <w:rFonts w:ascii="Tahoma" w:hAnsi="Tahoma" w:cs="Tahoma"/>
          <w:b/>
          <w:sz w:val="14"/>
        </w:rPr>
      </w:pPr>
    </w:p>
    <w:p w14:paraId="6F7A07B9" w14:textId="77777777" w:rsidR="0058662D" w:rsidRPr="00966CCF" w:rsidRDefault="0058662D" w:rsidP="0058662D">
      <w:pPr>
        <w:pStyle w:val="PargrafodaLista"/>
        <w:numPr>
          <w:ilvl w:val="0"/>
          <w:numId w:val="13"/>
        </w:numPr>
        <w:tabs>
          <w:tab w:val="left" w:pos="637"/>
        </w:tabs>
        <w:ind w:left="0" w:right="2" w:firstLine="0"/>
        <w:rPr>
          <w:rFonts w:ascii="Tahoma" w:hAnsi="Tahoma" w:cs="Tahoma"/>
        </w:rPr>
      </w:pPr>
      <w:r w:rsidRPr="00966CCF">
        <w:rPr>
          <w:rFonts w:ascii="Tahoma" w:hAnsi="Tahoma" w:cs="Tahoma"/>
        </w:rPr>
        <w:t>DECLARO</w:t>
      </w:r>
      <w:r w:rsidRPr="00966CCF">
        <w:rPr>
          <w:rFonts w:ascii="Tahoma" w:hAnsi="Tahoma" w:cs="Tahoma"/>
          <w:spacing w:val="-5"/>
        </w:rPr>
        <w:t xml:space="preserve"> </w:t>
      </w:r>
      <w:r w:rsidRPr="00966CCF">
        <w:rPr>
          <w:rFonts w:ascii="Tahoma" w:hAnsi="Tahoma" w:cs="Tahoma"/>
        </w:rPr>
        <w:t>que</w:t>
      </w:r>
      <w:r w:rsidRPr="00966CCF">
        <w:rPr>
          <w:rFonts w:ascii="Tahoma" w:hAnsi="Tahoma" w:cs="Tahoma"/>
          <w:spacing w:val="-2"/>
        </w:rPr>
        <w:t xml:space="preserve"> </w:t>
      </w:r>
      <w:r w:rsidRPr="00966CCF">
        <w:rPr>
          <w:rFonts w:ascii="Tahoma" w:hAnsi="Tahoma" w:cs="Tahoma"/>
        </w:rPr>
        <w:t>o</w:t>
      </w:r>
      <w:r w:rsidRPr="00966CCF">
        <w:rPr>
          <w:rFonts w:ascii="Tahoma" w:hAnsi="Tahoma" w:cs="Tahoma"/>
          <w:spacing w:val="-5"/>
        </w:rPr>
        <w:t xml:space="preserve"> </w:t>
      </w:r>
      <w:r w:rsidRPr="00966CCF">
        <w:rPr>
          <w:rFonts w:ascii="Tahoma" w:hAnsi="Tahoma" w:cs="Tahoma"/>
        </w:rPr>
        <w:t>prazo</w:t>
      </w:r>
      <w:r w:rsidRPr="00966CCF">
        <w:rPr>
          <w:rFonts w:ascii="Tahoma" w:hAnsi="Tahoma" w:cs="Tahoma"/>
          <w:spacing w:val="-2"/>
        </w:rPr>
        <w:t xml:space="preserve"> </w:t>
      </w:r>
      <w:r w:rsidRPr="00966CCF">
        <w:rPr>
          <w:rFonts w:ascii="Tahoma" w:hAnsi="Tahoma" w:cs="Tahoma"/>
        </w:rPr>
        <w:t>de</w:t>
      </w:r>
      <w:r w:rsidRPr="00966CCF">
        <w:rPr>
          <w:rFonts w:ascii="Tahoma" w:hAnsi="Tahoma" w:cs="Tahoma"/>
          <w:spacing w:val="-2"/>
        </w:rPr>
        <w:t xml:space="preserve"> </w:t>
      </w:r>
      <w:r w:rsidRPr="00966CCF">
        <w:rPr>
          <w:rFonts w:ascii="Tahoma" w:hAnsi="Tahoma" w:cs="Tahoma"/>
        </w:rPr>
        <w:t>eficácia</w:t>
      </w:r>
      <w:r w:rsidRPr="00966CCF">
        <w:rPr>
          <w:rFonts w:ascii="Tahoma" w:hAnsi="Tahoma" w:cs="Tahoma"/>
          <w:spacing w:val="-5"/>
        </w:rPr>
        <w:t xml:space="preserve"> </w:t>
      </w:r>
      <w:r w:rsidRPr="00966CCF">
        <w:rPr>
          <w:rFonts w:ascii="Tahoma" w:hAnsi="Tahoma" w:cs="Tahoma"/>
        </w:rPr>
        <w:t>desta</w:t>
      </w:r>
      <w:r w:rsidRPr="00966CCF">
        <w:rPr>
          <w:rFonts w:ascii="Tahoma" w:hAnsi="Tahoma" w:cs="Tahoma"/>
          <w:spacing w:val="-2"/>
        </w:rPr>
        <w:t xml:space="preserve"> </w:t>
      </w:r>
      <w:r w:rsidRPr="00966CCF">
        <w:rPr>
          <w:rFonts w:ascii="Tahoma" w:hAnsi="Tahoma" w:cs="Tahoma"/>
        </w:rPr>
        <w:t>proposta</w:t>
      </w:r>
      <w:r w:rsidRPr="00966CCF">
        <w:rPr>
          <w:rFonts w:ascii="Tahoma" w:hAnsi="Tahoma" w:cs="Tahoma"/>
          <w:spacing w:val="-5"/>
        </w:rPr>
        <w:t xml:space="preserve"> </w:t>
      </w:r>
      <w:r w:rsidRPr="00966CCF">
        <w:rPr>
          <w:rFonts w:ascii="Tahoma" w:hAnsi="Tahoma" w:cs="Tahoma"/>
        </w:rPr>
        <w:t>é</w:t>
      </w:r>
      <w:r w:rsidRPr="00966CCF">
        <w:rPr>
          <w:rFonts w:ascii="Tahoma" w:hAnsi="Tahoma" w:cs="Tahoma"/>
          <w:spacing w:val="-2"/>
        </w:rPr>
        <w:t xml:space="preserve"> </w:t>
      </w:r>
      <w:r w:rsidRPr="00966CCF">
        <w:rPr>
          <w:rFonts w:ascii="Tahoma" w:hAnsi="Tahoma" w:cs="Tahoma"/>
        </w:rPr>
        <w:t>de</w:t>
      </w:r>
      <w:r w:rsidRPr="00966CCF">
        <w:rPr>
          <w:rFonts w:ascii="Tahoma" w:hAnsi="Tahoma" w:cs="Tahoma"/>
          <w:spacing w:val="-2"/>
        </w:rPr>
        <w:t xml:space="preserve"> </w:t>
      </w:r>
      <w:r w:rsidRPr="00966CCF">
        <w:rPr>
          <w:rFonts w:ascii="Tahoma" w:hAnsi="Tahoma" w:cs="Tahoma"/>
        </w:rPr>
        <w:t>60</w:t>
      </w:r>
      <w:r w:rsidRPr="00966CCF">
        <w:rPr>
          <w:rFonts w:ascii="Tahoma" w:hAnsi="Tahoma" w:cs="Tahoma"/>
          <w:spacing w:val="-1"/>
        </w:rPr>
        <w:t xml:space="preserve"> </w:t>
      </w:r>
      <w:r w:rsidRPr="00966CCF">
        <w:rPr>
          <w:rFonts w:ascii="Tahoma" w:hAnsi="Tahoma" w:cs="Tahoma"/>
        </w:rPr>
        <w:t>(sessenta)</w:t>
      </w:r>
      <w:r w:rsidRPr="00966CCF">
        <w:rPr>
          <w:rFonts w:ascii="Tahoma" w:hAnsi="Tahoma" w:cs="Tahoma"/>
          <w:spacing w:val="-3"/>
        </w:rPr>
        <w:t xml:space="preserve"> </w:t>
      </w:r>
      <w:r w:rsidRPr="00966CCF">
        <w:rPr>
          <w:rFonts w:ascii="Tahoma" w:hAnsi="Tahoma" w:cs="Tahoma"/>
        </w:rPr>
        <w:t>dias,</w:t>
      </w:r>
      <w:r w:rsidRPr="00966CCF">
        <w:rPr>
          <w:rFonts w:ascii="Tahoma" w:hAnsi="Tahoma" w:cs="Tahoma"/>
          <w:spacing w:val="-4"/>
        </w:rPr>
        <w:t xml:space="preserve"> </w:t>
      </w:r>
      <w:r w:rsidRPr="00966CCF">
        <w:rPr>
          <w:rFonts w:ascii="Tahoma" w:hAnsi="Tahoma" w:cs="Tahoma"/>
        </w:rPr>
        <w:t>a</w:t>
      </w:r>
      <w:r w:rsidRPr="00966CCF">
        <w:rPr>
          <w:rFonts w:ascii="Tahoma" w:hAnsi="Tahoma" w:cs="Tahoma"/>
          <w:spacing w:val="-6"/>
        </w:rPr>
        <w:t xml:space="preserve"> </w:t>
      </w:r>
      <w:r w:rsidRPr="00966CCF">
        <w:rPr>
          <w:rFonts w:ascii="Tahoma" w:hAnsi="Tahoma" w:cs="Tahoma"/>
        </w:rPr>
        <w:t>contar</w:t>
      </w:r>
      <w:r w:rsidRPr="00966CCF">
        <w:rPr>
          <w:rFonts w:ascii="Tahoma" w:hAnsi="Tahoma" w:cs="Tahoma"/>
          <w:spacing w:val="-5"/>
        </w:rPr>
        <w:t xml:space="preserve"> </w:t>
      </w:r>
      <w:r w:rsidRPr="00966CCF">
        <w:rPr>
          <w:rFonts w:ascii="Tahoma" w:hAnsi="Tahoma" w:cs="Tahoma"/>
        </w:rPr>
        <w:t>da</w:t>
      </w:r>
      <w:r w:rsidRPr="00966CCF">
        <w:rPr>
          <w:rFonts w:ascii="Tahoma" w:hAnsi="Tahoma" w:cs="Tahoma"/>
          <w:spacing w:val="-5"/>
        </w:rPr>
        <w:t xml:space="preserve"> </w:t>
      </w:r>
      <w:r w:rsidRPr="00966CCF">
        <w:rPr>
          <w:rFonts w:ascii="Tahoma" w:hAnsi="Tahoma" w:cs="Tahoma"/>
        </w:rPr>
        <w:t>data</w:t>
      </w:r>
      <w:r w:rsidRPr="00966CCF">
        <w:rPr>
          <w:rFonts w:ascii="Tahoma" w:hAnsi="Tahoma" w:cs="Tahoma"/>
          <w:spacing w:val="-6"/>
        </w:rPr>
        <w:t xml:space="preserve"> </w:t>
      </w:r>
      <w:r w:rsidRPr="00966CCF">
        <w:rPr>
          <w:rFonts w:ascii="Tahoma" w:hAnsi="Tahoma" w:cs="Tahoma"/>
        </w:rPr>
        <w:t>da</w:t>
      </w:r>
      <w:r w:rsidRPr="00966CCF">
        <w:rPr>
          <w:rFonts w:ascii="Tahoma" w:hAnsi="Tahoma" w:cs="Tahoma"/>
          <w:spacing w:val="-58"/>
        </w:rPr>
        <w:t xml:space="preserve"> </w:t>
      </w:r>
      <w:r w:rsidRPr="00966CCF">
        <w:rPr>
          <w:rFonts w:ascii="Tahoma" w:hAnsi="Tahoma" w:cs="Tahoma"/>
        </w:rPr>
        <w:t>entrega.</w:t>
      </w:r>
    </w:p>
    <w:p w14:paraId="378741DD" w14:textId="77777777" w:rsidR="0058662D" w:rsidRPr="00966CCF" w:rsidRDefault="0058662D" w:rsidP="0058662D">
      <w:pPr>
        <w:pStyle w:val="PargrafodaLista"/>
        <w:numPr>
          <w:ilvl w:val="0"/>
          <w:numId w:val="13"/>
        </w:numPr>
        <w:tabs>
          <w:tab w:val="left" w:pos="645"/>
        </w:tabs>
        <w:ind w:left="0" w:right="2" w:firstLine="0"/>
        <w:rPr>
          <w:rFonts w:ascii="Tahoma" w:hAnsi="Tahoma" w:cs="Tahoma"/>
        </w:rPr>
      </w:pPr>
      <w:r w:rsidRPr="00966CCF">
        <w:rPr>
          <w:rFonts w:ascii="Tahoma" w:hAnsi="Tahoma" w:cs="Tahoma"/>
        </w:rPr>
        <w:t>DECLARO, sob as penas da lei, que o valor ofertado é suficiente ao atendimento de todas as</w:t>
      </w:r>
      <w:r w:rsidRPr="00966CCF">
        <w:rPr>
          <w:rFonts w:ascii="Tahoma" w:hAnsi="Tahoma" w:cs="Tahoma"/>
          <w:spacing w:val="1"/>
        </w:rPr>
        <w:t xml:space="preserve"> </w:t>
      </w:r>
      <w:r w:rsidRPr="00966CCF">
        <w:rPr>
          <w:rFonts w:ascii="Tahoma" w:hAnsi="Tahoma" w:cs="Tahoma"/>
        </w:rPr>
        <w:t>especificações</w:t>
      </w:r>
      <w:r w:rsidRPr="00966CCF">
        <w:rPr>
          <w:rFonts w:ascii="Tahoma" w:hAnsi="Tahoma" w:cs="Tahoma"/>
          <w:spacing w:val="-1"/>
        </w:rPr>
        <w:t xml:space="preserve"> </w:t>
      </w:r>
      <w:r w:rsidRPr="00966CCF">
        <w:rPr>
          <w:rFonts w:ascii="Tahoma" w:hAnsi="Tahoma" w:cs="Tahoma"/>
        </w:rPr>
        <w:t>exigidas no edital</w:t>
      </w:r>
      <w:r w:rsidRPr="00966CCF">
        <w:rPr>
          <w:rFonts w:ascii="Tahoma" w:hAnsi="Tahoma" w:cs="Tahoma"/>
          <w:spacing w:val="2"/>
        </w:rPr>
        <w:t xml:space="preserve"> </w:t>
      </w:r>
      <w:r w:rsidRPr="00966CCF">
        <w:rPr>
          <w:rFonts w:ascii="Tahoma" w:hAnsi="Tahoma" w:cs="Tahoma"/>
        </w:rPr>
        <w:t>correspondente.</w:t>
      </w:r>
    </w:p>
    <w:p w14:paraId="5AF68649" w14:textId="77777777" w:rsidR="0058662D" w:rsidRPr="00966CCF" w:rsidRDefault="0058662D" w:rsidP="0058662D">
      <w:pPr>
        <w:pStyle w:val="PargrafodaLista"/>
        <w:numPr>
          <w:ilvl w:val="0"/>
          <w:numId w:val="13"/>
        </w:numPr>
        <w:tabs>
          <w:tab w:val="left" w:pos="673"/>
        </w:tabs>
        <w:ind w:left="0" w:right="2" w:firstLine="0"/>
        <w:rPr>
          <w:rFonts w:ascii="Tahoma" w:hAnsi="Tahoma" w:cs="Tahoma"/>
        </w:rPr>
      </w:pPr>
      <w:r w:rsidRPr="00966CCF">
        <w:rPr>
          <w:rFonts w:ascii="Tahoma" w:hAnsi="Tahoma" w:cs="Tahoma"/>
        </w:rPr>
        <w:t>DECLARO que os preços acima indicados contemplam todos os custos diretos e indiretos</w:t>
      </w:r>
      <w:r w:rsidRPr="00966CCF">
        <w:rPr>
          <w:rFonts w:ascii="Tahoma" w:hAnsi="Tahoma" w:cs="Tahoma"/>
          <w:spacing w:val="1"/>
        </w:rPr>
        <w:t xml:space="preserve"> </w:t>
      </w:r>
      <w:r w:rsidRPr="00966CCF">
        <w:rPr>
          <w:rFonts w:ascii="Tahoma" w:hAnsi="Tahoma" w:cs="Tahoma"/>
        </w:rPr>
        <w:t>incorridos na data da apresentação desta proposta incluindo, entre outros: tributos, encargos</w:t>
      </w:r>
      <w:r w:rsidRPr="00966CCF">
        <w:rPr>
          <w:rFonts w:ascii="Tahoma" w:hAnsi="Tahoma" w:cs="Tahoma"/>
          <w:spacing w:val="1"/>
        </w:rPr>
        <w:t xml:space="preserve"> </w:t>
      </w:r>
      <w:r w:rsidRPr="00966CCF">
        <w:rPr>
          <w:rFonts w:ascii="Tahoma" w:hAnsi="Tahoma" w:cs="Tahoma"/>
        </w:rPr>
        <w:t>sociais,</w:t>
      </w:r>
      <w:r w:rsidRPr="00966CCF">
        <w:rPr>
          <w:rFonts w:ascii="Tahoma" w:hAnsi="Tahoma" w:cs="Tahoma"/>
          <w:spacing w:val="-4"/>
        </w:rPr>
        <w:t xml:space="preserve"> </w:t>
      </w:r>
      <w:r w:rsidRPr="00966CCF">
        <w:rPr>
          <w:rFonts w:ascii="Tahoma" w:hAnsi="Tahoma" w:cs="Tahoma"/>
        </w:rPr>
        <w:t>material,</w:t>
      </w:r>
      <w:r w:rsidRPr="00966CCF">
        <w:rPr>
          <w:rFonts w:ascii="Tahoma" w:hAnsi="Tahoma" w:cs="Tahoma"/>
          <w:spacing w:val="-3"/>
        </w:rPr>
        <w:t xml:space="preserve"> </w:t>
      </w:r>
      <w:r w:rsidRPr="00966CCF">
        <w:rPr>
          <w:rFonts w:ascii="Tahoma" w:hAnsi="Tahoma" w:cs="Tahoma"/>
        </w:rPr>
        <w:t>despesas</w:t>
      </w:r>
      <w:r w:rsidRPr="00966CCF">
        <w:rPr>
          <w:rFonts w:ascii="Tahoma" w:hAnsi="Tahoma" w:cs="Tahoma"/>
          <w:spacing w:val="-1"/>
        </w:rPr>
        <w:t xml:space="preserve"> </w:t>
      </w:r>
      <w:r w:rsidRPr="00966CCF">
        <w:rPr>
          <w:rFonts w:ascii="Tahoma" w:hAnsi="Tahoma" w:cs="Tahoma"/>
        </w:rPr>
        <w:t>administrativas,</w:t>
      </w:r>
      <w:r w:rsidRPr="00966CCF">
        <w:rPr>
          <w:rFonts w:ascii="Tahoma" w:hAnsi="Tahoma" w:cs="Tahoma"/>
          <w:spacing w:val="-3"/>
        </w:rPr>
        <w:t xml:space="preserve"> </w:t>
      </w:r>
      <w:r w:rsidRPr="00966CCF">
        <w:rPr>
          <w:rFonts w:ascii="Tahoma" w:hAnsi="Tahoma" w:cs="Tahoma"/>
        </w:rPr>
        <w:t>seguro,</w:t>
      </w:r>
      <w:r w:rsidRPr="00966CCF">
        <w:rPr>
          <w:rFonts w:ascii="Tahoma" w:hAnsi="Tahoma" w:cs="Tahoma"/>
          <w:spacing w:val="-3"/>
        </w:rPr>
        <w:t xml:space="preserve"> </w:t>
      </w:r>
      <w:r w:rsidRPr="00966CCF">
        <w:rPr>
          <w:rFonts w:ascii="Tahoma" w:hAnsi="Tahoma" w:cs="Tahoma"/>
        </w:rPr>
        <w:t>frete</w:t>
      </w:r>
      <w:r w:rsidRPr="00966CCF">
        <w:rPr>
          <w:rFonts w:ascii="Tahoma" w:hAnsi="Tahoma" w:cs="Tahoma"/>
          <w:spacing w:val="-1"/>
        </w:rPr>
        <w:t xml:space="preserve"> </w:t>
      </w:r>
      <w:r w:rsidRPr="00966CCF">
        <w:rPr>
          <w:rFonts w:ascii="Tahoma" w:hAnsi="Tahoma" w:cs="Tahoma"/>
        </w:rPr>
        <w:t>e lucro.</w:t>
      </w:r>
    </w:p>
    <w:p w14:paraId="3E8A97E7" w14:textId="77777777" w:rsidR="0058662D" w:rsidRPr="00966CCF" w:rsidRDefault="0058662D" w:rsidP="0058662D">
      <w:pPr>
        <w:pStyle w:val="PargrafodaLista"/>
        <w:numPr>
          <w:ilvl w:val="0"/>
          <w:numId w:val="13"/>
        </w:numPr>
        <w:tabs>
          <w:tab w:val="left" w:pos="737"/>
        </w:tabs>
        <w:ind w:left="0" w:right="2" w:firstLine="0"/>
        <w:rPr>
          <w:rFonts w:ascii="Tahoma" w:hAnsi="Tahoma" w:cs="Tahoma"/>
        </w:rPr>
      </w:pPr>
      <w:r w:rsidRPr="00966CCF">
        <w:rPr>
          <w:rFonts w:ascii="Tahoma" w:hAnsi="Tahoma" w:cs="Tahoma"/>
        </w:rPr>
        <w:t>DECLARO</w:t>
      </w:r>
      <w:r w:rsidRPr="00966CCF">
        <w:rPr>
          <w:rFonts w:ascii="Tahoma" w:hAnsi="Tahoma" w:cs="Tahoma"/>
          <w:spacing w:val="1"/>
        </w:rPr>
        <w:t xml:space="preserve"> </w:t>
      </w:r>
      <w:r w:rsidRPr="00966CCF">
        <w:rPr>
          <w:rFonts w:ascii="Tahoma" w:hAnsi="Tahoma" w:cs="Tahoma"/>
        </w:rPr>
        <w:t>que</w:t>
      </w:r>
      <w:r w:rsidRPr="00966CCF">
        <w:rPr>
          <w:rFonts w:ascii="Tahoma" w:hAnsi="Tahoma" w:cs="Tahoma"/>
          <w:spacing w:val="1"/>
        </w:rPr>
        <w:t xml:space="preserve"> </w:t>
      </w:r>
      <w:r w:rsidRPr="00966CCF">
        <w:rPr>
          <w:rFonts w:ascii="Tahoma" w:hAnsi="Tahoma" w:cs="Tahoma"/>
        </w:rPr>
        <w:t>os</w:t>
      </w:r>
      <w:r w:rsidRPr="00966CCF">
        <w:rPr>
          <w:rFonts w:ascii="Tahoma" w:hAnsi="Tahoma" w:cs="Tahoma"/>
          <w:spacing w:val="1"/>
        </w:rPr>
        <w:t xml:space="preserve"> </w:t>
      </w:r>
      <w:r w:rsidRPr="00966CCF">
        <w:rPr>
          <w:rFonts w:ascii="Tahoma" w:hAnsi="Tahoma" w:cs="Tahoma"/>
        </w:rPr>
        <w:t>valores</w:t>
      </w:r>
      <w:r w:rsidRPr="00966CCF">
        <w:rPr>
          <w:rFonts w:ascii="Tahoma" w:hAnsi="Tahoma" w:cs="Tahoma"/>
          <w:spacing w:val="1"/>
        </w:rPr>
        <w:t xml:space="preserve"> </w:t>
      </w:r>
      <w:r w:rsidRPr="00966CCF">
        <w:rPr>
          <w:rFonts w:ascii="Tahoma" w:hAnsi="Tahoma" w:cs="Tahoma"/>
        </w:rPr>
        <w:t>propostos</w:t>
      </w:r>
      <w:r w:rsidRPr="00966CCF">
        <w:rPr>
          <w:rFonts w:ascii="Tahoma" w:hAnsi="Tahoma" w:cs="Tahoma"/>
          <w:spacing w:val="1"/>
        </w:rPr>
        <w:t xml:space="preserve"> </w:t>
      </w:r>
      <w:r w:rsidRPr="00966CCF">
        <w:rPr>
          <w:rFonts w:ascii="Tahoma" w:hAnsi="Tahoma" w:cs="Tahoma"/>
        </w:rPr>
        <w:t>compreendem</w:t>
      </w:r>
      <w:r w:rsidRPr="00966CCF">
        <w:rPr>
          <w:rFonts w:ascii="Tahoma" w:hAnsi="Tahoma" w:cs="Tahoma"/>
          <w:spacing w:val="1"/>
        </w:rPr>
        <w:t xml:space="preserve"> </w:t>
      </w:r>
      <w:r w:rsidRPr="00966CCF">
        <w:rPr>
          <w:rFonts w:ascii="Tahoma" w:hAnsi="Tahoma" w:cs="Tahoma"/>
        </w:rPr>
        <w:t>a</w:t>
      </w:r>
      <w:r w:rsidRPr="00966CCF">
        <w:rPr>
          <w:rFonts w:ascii="Tahoma" w:hAnsi="Tahoma" w:cs="Tahoma"/>
          <w:spacing w:val="1"/>
        </w:rPr>
        <w:t xml:space="preserve"> </w:t>
      </w:r>
      <w:r w:rsidRPr="00966CCF">
        <w:rPr>
          <w:rFonts w:ascii="Tahoma" w:hAnsi="Tahoma" w:cs="Tahoma"/>
        </w:rPr>
        <w:t>integralidade</w:t>
      </w:r>
      <w:r w:rsidRPr="00966CCF">
        <w:rPr>
          <w:rFonts w:ascii="Tahoma" w:hAnsi="Tahoma" w:cs="Tahoma"/>
          <w:spacing w:val="1"/>
        </w:rPr>
        <w:t xml:space="preserve"> </w:t>
      </w:r>
      <w:r w:rsidRPr="00966CCF">
        <w:rPr>
          <w:rFonts w:ascii="Tahoma" w:hAnsi="Tahoma" w:cs="Tahoma"/>
        </w:rPr>
        <w:t>dos</w:t>
      </w:r>
      <w:r w:rsidRPr="00966CCF">
        <w:rPr>
          <w:rFonts w:ascii="Tahoma" w:hAnsi="Tahoma" w:cs="Tahoma"/>
          <w:spacing w:val="1"/>
        </w:rPr>
        <w:t xml:space="preserve"> </w:t>
      </w:r>
      <w:r w:rsidRPr="00966CCF">
        <w:rPr>
          <w:rFonts w:ascii="Tahoma" w:hAnsi="Tahoma" w:cs="Tahoma"/>
        </w:rPr>
        <w:t>custos</w:t>
      </w:r>
      <w:r w:rsidRPr="00966CCF">
        <w:rPr>
          <w:rFonts w:ascii="Tahoma" w:hAnsi="Tahoma" w:cs="Tahoma"/>
          <w:spacing w:val="1"/>
        </w:rPr>
        <w:t xml:space="preserve"> </w:t>
      </w:r>
      <w:r w:rsidRPr="00966CCF">
        <w:rPr>
          <w:rFonts w:ascii="Tahoma" w:hAnsi="Tahoma" w:cs="Tahoma"/>
        </w:rPr>
        <w:t>para</w:t>
      </w:r>
      <w:r w:rsidRPr="00966CCF">
        <w:rPr>
          <w:rFonts w:ascii="Tahoma" w:hAnsi="Tahoma" w:cs="Tahoma"/>
          <w:spacing w:val="1"/>
        </w:rPr>
        <w:t xml:space="preserve"> </w:t>
      </w:r>
      <w:r w:rsidRPr="00966CCF">
        <w:rPr>
          <w:rFonts w:ascii="Tahoma" w:hAnsi="Tahoma" w:cs="Tahoma"/>
        </w:rPr>
        <w:t>atendimento dos direitos trabalhistas assegurados na Constituição Federal, nas leis trabalhistas,</w:t>
      </w:r>
      <w:r w:rsidRPr="00966CCF">
        <w:rPr>
          <w:rFonts w:ascii="Tahoma" w:hAnsi="Tahoma" w:cs="Tahoma"/>
          <w:spacing w:val="1"/>
        </w:rPr>
        <w:t xml:space="preserve"> </w:t>
      </w:r>
      <w:r w:rsidRPr="00966CCF">
        <w:rPr>
          <w:rFonts w:ascii="Tahoma" w:hAnsi="Tahoma" w:cs="Tahoma"/>
        </w:rPr>
        <w:t>nas normas infralegais, nas convenções coletivas de trabalho e nos termos de ajustamento de</w:t>
      </w:r>
      <w:r w:rsidRPr="00966CCF">
        <w:rPr>
          <w:rFonts w:ascii="Tahoma" w:hAnsi="Tahoma" w:cs="Tahoma"/>
          <w:spacing w:val="1"/>
        </w:rPr>
        <w:t xml:space="preserve"> </w:t>
      </w:r>
      <w:r w:rsidRPr="00966CCF">
        <w:rPr>
          <w:rFonts w:ascii="Tahoma" w:hAnsi="Tahoma" w:cs="Tahoma"/>
        </w:rPr>
        <w:t>conduta</w:t>
      </w:r>
      <w:r w:rsidRPr="00966CCF">
        <w:rPr>
          <w:rFonts w:ascii="Tahoma" w:hAnsi="Tahoma" w:cs="Tahoma"/>
          <w:spacing w:val="-1"/>
        </w:rPr>
        <w:t xml:space="preserve"> </w:t>
      </w:r>
      <w:r w:rsidRPr="00966CCF">
        <w:rPr>
          <w:rFonts w:ascii="Tahoma" w:hAnsi="Tahoma" w:cs="Tahoma"/>
        </w:rPr>
        <w:t>vigentes</w:t>
      </w:r>
      <w:r w:rsidRPr="00966CCF">
        <w:rPr>
          <w:rFonts w:ascii="Tahoma" w:hAnsi="Tahoma" w:cs="Tahoma"/>
          <w:spacing w:val="2"/>
        </w:rPr>
        <w:t xml:space="preserve"> </w:t>
      </w:r>
      <w:r w:rsidRPr="00966CCF">
        <w:rPr>
          <w:rFonts w:ascii="Tahoma" w:hAnsi="Tahoma" w:cs="Tahoma"/>
        </w:rPr>
        <w:t>até</w:t>
      </w:r>
      <w:r w:rsidRPr="00966CCF">
        <w:rPr>
          <w:rFonts w:ascii="Tahoma" w:hAnsi="Tahoma" w:cs="Tahoma"/>
          <w:spacing w:val="-5"/>
        </w:rPr>
        <w:t xml:space="preserve"> </w:t>
      </w:r>
      <w:r w:rsidRPr="00966CCF">
        <w:rPr>
          <w:rFonts w:ascii="Tahoma" w:hAnsi="Tahoma" w:cs="Tahoma"/>
        </w:rPr>
        <w:t>a data da</w:t>
      </w:r>
      <w:r w:rsidRPr="00966CCF">
        <w:rPr>
          <w:rFonts w:ascii="Tahoma" w:hAnsi="Tahoma" w:cs="Tahoma"/>
          <w:spacing w:val="-1"/>
        </w:rPr>
        <w:t xml:space="preserve"> </w:t>
      </w:r>
      <w:r w:rsidRPr="00966CCF">
        <w:rPr>
          <w:rFonts w:ascii="Tahoma" w:hAnsi="Tahoma" w:cs="Tahoma"/>
        </w:rPr>
        <w:t>entrega desta</w:t>
      </w:r>
      <w:r w:rsidRPr="00966CCF">
        <w:rPr>
          <w:rFonts w:ascii="Tahoma" w:hAnsi="Tahoma" w:cs="Tahoma"/>
          <w:spacing w:val="-1"/>
        </w:rPr>
        <w:t xml:space="preserve"> </w:t>
      </w:r>
      <w:r w:rsidRPr="00966CCF">
        <w:rPr>
          <w:rFonts w:ascii="Tahoma" w:hAnsi="Tahoma" w:cs="Tahoma"/>
        </w:rPr>
        <w:t>(art.</w:t>
      </w:r>
      <w:r w:rsidRPr="00966CCF">
        <w:rPr>
          <w:rFonts w:ascii="Tahoma" w:hAnsi="Tahoma" w:cs="Tahoma"/>
          <w:spacing w:val="-3"/>
        </w:rPr>
        <w:t xml:space="preserve"> </w:t>
      </w:r>
      <w:r w:rsidRPr="00966CCF">
        <w:rPr>
          <w:rFonts w:ascii="Tahoma" w:hAnsi="Tahoma" w:cs="Tahoma"/>
        </w:rPr>
        <w:t>63,</w:t>
      </w:r>
      <w:r w:rsidRPr="00966CCF">
        <w:rPr>
          <w:rFonts w:ascii="Tahoma" w:hAnsi="Tahoma" w:cs="Tahoma"/>
          <w:spacing w:val="-3"/>
        </w:rPr>
        <w:t xml:space="preserve"> </w:t>
      </w:r>
      <w:r w:rsidRPr="00966CCF">
        <w:rPr>
          <w:rFonts w:ascii="Tahoma" w:hAnsi="Tahoma" w:cs="Tahoma"/>
        </w:rPr>
        <w:t>§</w:t>
      </w:r>
      <w:r w:rsidRPr="00966CCF">
        <w:rPr>
          <w:rFonts w:ascii="Tahoma" w:hAnsi="Tahoma" w:cs="Tahoma"/>
          <w:spacing w:val="-1"/>
        </w:rPr>
        <w:t xml:space="preserve"> </w:t>
      </w:r>
      <w:r w:rsidRPr="00966CCF">
        <w:rPr>
          <w:rFonts w:ascii="Tahoma" w:hAnsi="Tahoma" w:cs="Tahoma"/>
        </w:rPr>
        <w:t>1º,</w:t>
      </w:r>
      <w:r w:rsidRPr="00966CCF">
        <w:rPr>
          <w:rFonts w:ascii="Tahoma" w:hAnsi="Tahoma" w:cs="Tahoma"/>
          <w:spacing w:val="-3"/>
        </w:rPr>
        <w:t xml:space="preserve"> </w:t>
      </w:r>
      <w:r w:rsidRPr="00966CCF">
        <w:rPr>
          <w:rFonts w:ascii="Tahoma" w:hAnsi="Tahoma" w:cs="Tahoma"/>
        </w:rPr>
        <w:t>Lei</w:t>
      </w:r>
      <w:r w:rsidRPr="00966CCF">
        <w:rPr>
          <w:rFonts w:ascii="Tahoma" w:hAnsi="Tahoma" w:cs="Tahoma"/>
          <w:spacing w:val="-3"/>
        </w:rPr>
        <w:t xml:space="preserve"> </w:t>
      </w:r>
      <w:r w:rsidRPr="00966CCF">
        <w:rPr>
          <w:rFonts w:ascii="Tahoma" w:hAnsi="Tahoma" w:cs="Tahoma"/>
        </w:rPr>
        <w:t>nº</w:t>
      </w:r>
      <w:r w:rsidRPr="00966CCF">
        <w:rPr>
          <w:rFonts w:ascii="Tahoma" w:hAnsi="Tahoma" w:cs="Tahoma"/>
          <w:spacing w:val="-2"/>
        </w:rPr>
        <w:t xml:space="preserve"> </w:t>
      </w:r>
      <w:r w:rsidRPr="00966CCF">
        <w:rPr>
          <w:rFonts w:ascii="Tahoma" w:hAnsi="Tahoma" w:cs="Tahoma"/>
        </w:rPr>
        <w:t>14.133/2021).</w:t>
      </w:r>
    </w:p>
    <w:p w14:paraId="65F25CA5" w14:textId="77777777" w:rsidR="0058662D" w:rsidRPr="00966CCF" w:rsidRDefault="0058662D" w:rsidP="0058662D">
      <w:pPr>
        <w:tabs>
          <w:tab w:val="left" w:pos="737"/>
        </w:tabs>
        <w:ind w:right="2"/>
        <w:jc w:val="both"/>
        <w:rPr>
          <w:rFonts w:ascii="Tahoma" w:hAnsi="Tahoma" w:cs="Tahoma"/>
        </w:rPr>
      </w:pPr>
    </w:p>
    <w:p w14:paraId="1DD91D14" w14:textId="77777777" w:rsidR="0058662D" w:rsidRPr="00966CCF" w:rsidRDefault="0058662D" w:rsidP="0058662D">
      <w:pPr>
        <w:tabs>
          <w:tab w:val="left" w:pos="737"/>
        </w:tabs>
        <w:ind w:right="2"/>
        <w:jc w:val="both"/>
        <w:rPr>
          <w:rFonts w:ascii="Tahoma" w:hAnsi="Tahoma" w:cs="Tahoma"/>
        </w:rPr>
      </w:pPr>
    </w:p>
    <w:tbl>
      <w:tblPr>
        <w:tblStyle w:val="TableNormal"/>
        <w:tblW w:w="9780" w:type="dxa"/>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0"/>
      </w:tblGrid>
      <w:tr w:rsidR="0058662D" w:rsidRPr="00966CCF" w14:paraId="25CFC428" w14:textId="77777777" w:rsidTr="0058662D">
        <w:trPr>
          <w:trHeight w:val="386"/>
        </w:trPr>
        <w:tc>
          <w:tcPr>
            <w:tcW w:w="9787" w:type="dxa"/>
            <w:tcBorders>
              <w:top w:val="single" w:sz="4" w:space="0" w:color="000000"/>
              <w:left w:val="single" w:sz="4" w:space="0" w:color="000000"/>
              <w:bottom w:val="single" w:sz="4" w:space="0" w:color="000000"/>
              <w:right w:val="single" w:sz="4" w:space="0" w:color="000000"/>
            </w:tcBorders>
            <w:hideMark/>
          </w:tcPr>
          <w:p w14:paraId="2D3D5AC3" w14:textId="77777777" w:rsidR="0058662D" w:rsidRPr="00966CCF" w:rsidRDefault="0058662D">
            <w:pPr>
              <w:pStyle w:val="TableParagraph"/>
              <w:ind w:right="2"/>
              <w:rPr>
                <w:rFonts w:ascii="Tahoma" w:hAnsi="Tahoma" w:cs="Tahoma"/>
                <w:b/>
              </w:rPr>
            </w:pPr>
            <w:r w:rsidRPr="00966CCF">
              <w:rPr>
                <w:rFonts w:ascii="Tahoma" w:hAnsi="Tahoma" w:cs="Tahoma"/>
                <w:b/>
              </w:rPr>
              <w:t>Local</w:t>
            </w:r>
            <w:r w:rsidRPr="00966CCF">
              <w:rPr>
                <w:rFonts w:ascii="Tahoma" w:hAnsi="Tahoma" w:cs="Tahoma"/>
                <w:b/>
                <w:spacing w:val="-4"/>
              </w:rPr>
              <w:t xml:space="preserve"> </w:t>
            </w:r>
            <w:r w:rsidRPr="00966CCF">
              <w:rPr>
                <w:rFonts w:ascii="Tahoma" w:hAnsi="Tahoma" w:cs="Tahoma"/>
                <w:b/>
              </w:rPr>
              <w:t>e Data:</w:t>
            </w:r>
          </w:p>
        </w:tc>
      </w:tr>
      <w:tr w:rsidR="0058662D" w:rsidRPr="00966CCF" w14:paraId="25BF5C29" w14:textId="77777777" w:rsidTr="0058662D">
        <w:trPr>
          <w:trHeight w:val="762"/>
        </w:trPr>
        <w:tc>
          <w:tcPr>
            <w:tcW w:w="9787" w:type="dxa"/>
            <w:tcBorders>
              <w:top w:val="single" w:sz="4" w:space="0" w:color="000000"/>
              <w:left w:val="single" w:sz="4" w:space="0" w:color="000000"/>
              <w:bottom w:val="single" w:sz="4" w:space="0" w:color="000000"/>
              <w:right w:val="single" w:sz="4" w:space="0" w:color="000000"/>
            </w:tcBorders>
          </w:tcPr>
          <w:p w14:paraId="2EA4F9CA" w14:textId="77777777" w:rsidR="0058662D" w:rsidRPr="00966CCF" w:rsidRDefault="0058662D">
            <w:pPr>
              <w:pStyle w:val="TableParagraph"/>
              <w:tabs>
                <w:tab w:val="left" w:pos="4374"/>
              </w:tabs>
              <w:ind w:right="2"/>
              <w:jc w:val="center"/>
              <w:rPr>
                <w:rFonts w:ascii="Tahoma" w:hAnsi="Tahoma" w:cs="Tahoma"/>
                <w:b/>
              </w:rPr>
            </w:pPr>
            <w:r w:rsidRPr="00966CCF">
              <w:rPr>
                <w:rFonts w:ascii="Tahoma" w:hAnsi="Tahoma" w:cs="Tahoma"/>
                <w:b/>
              </w:rPr>
              <w:lastRenderedPageBreak/>
              <w:t>Nome</w:t>
            </w:r>
            <w:r w:rsidRPr="00966CCF">
              <w:rPr>
                <w:rFonts w:ascii="Tahoma" w:hAnsi="Tahoma" w:cs="Tahoma"/>
                <w:b/>
                <w:spacing w:val="-4"/>
              </w:rPr>
              <w:t xml:space="preserve"> </w:t>
            </w:r>
            <w:r w:rsidRPr="00966CCF">
              <w:rPr>
                <w:rFonts w:ascii="Tahoma" w:hAnsi="Tahoma" w:cs="Tahoma"/>
                <w:b/>
              </w:rPr>
              <w:t>do</w:t>
            </w:r>
            <w:r w:rsidRPr="00966CCF">
              <w:rPr>
                <w:rFonts w:ascii="Tahoma" w:hAnsi="Tahoma" w:cs="Tahoma"/>
                <w:b/>
                <w:spacing w:val="-3"/>
              </w:rPr>
              <w:t xml:space="preserve"> </w:t>
            </w:r>
            <w:r w:rsidRPr="00966CCF">
              <w:rPr>
                <w:rFonts w:ascii="Tahoma" w:hAnsi="Tahoma" w:cs="Tahoma"/>
                <w:b/>
              </w:rPr>
              <w:t>Representante:</w:t>
            </w:r>
            <w:r w:rsidRPr="00966CCF">
              <w:rPr>
                <w:rFonts w:ascii="Tahoma" w:hAnsi="Tahoma" w:cs="Tahoma"/>
                <w:b/>
                <w:spacing w:val="-6"/>
              </w:rPr>
              <w:t xml:space="preserve"> </w:t>
            </w:r>
            <w:proofErr w:type="spellStart"/>
            <w:r w:rsidRPr="00966CCF">
              <w:rPr>
                <w:rFonts w:ascii="Tahoma" w:hAnsi="Tahoma" w:cs="Tahoma"/>
                <w:b/>
              </w:rPr>
              <w:t>xxxxxxxxxxxx</w:t>
            </w:r>
            <w:proofErr w:type="spellEnd"/>
            <w:r w:rsidRPr="00966CCF">
              <w:rPr>
                <w:rFonts w:ascii="Tahoma" w:hAnsi="Tahoma" w:cs="Tahoma"/>
                <w:b/>
              </w:rPr>
              <w:tab/>
            </w:r>
          </w:p>
          <w:p w14:paraId="0A0F8A43" w14:textId="77777777" w:rsidR="0058662D" w:rsidRPr="00966CCF" w:rsidRDefault="0058662D">
            <w:pPr>
              <w:pStyle w:val="TableParagraph"/>
              <w:tabs>
                <w:tab w:val="left" w:pos="4374"/>
              </w:tabs>
              <w:ind w:right="2"/>
              <w:jc w:val="center"/>
              <w:rPr>
                <w:rFonts w:ascii="Tahoma" w:hAnsi="Tahoma" w:cs="Tahoma"/>
                <w:b/>
              </w:rPr>
            </w:pPr>
            <w:r w:rsidRPr="00966CCF">
              <w:rPr>
                <w:rFonts w:ascii="Tahoma" w:hAnsi="Tahoma" w:cs="Tahoma"/>
                <w:b/>
              </w:rPr>
              <w:t>Identidade</w:t>
            </w:r>
            <w:r w:rsidRPr="00966CCF">
              <w:rPr>
                <w:rFonts w:ascii="Tahoma" w:hAnsi="Tahoma" w:cs="Tahoma"/>
                <w:b/>
                <w:spacing w:val="-1"/>
              </w:rPr>
              <w:t xml:space="preserve"> </w:t>
            </w:r>
            <w:r w:rsidRPr="00966CCF">
              <w:rPr>
                <w:rFonts w:ascii="Tahoma" w:hAnsi="Tahoma" w:cs="Tahoma"/>
                <w:b/>
              </w:rPr>
              <w:t>nº:</w:t>
            </w:r>
            <w:r w:rsidRPr="00966CCF">
              <w:rPr>
                <w:rFonts w:ascii="Tahoma" w:hAnsi="Tahoma" w:cs="Tahoma"/>
                <w:b/>
                <w:spacing w:val="2"/>
              </w:rPr>
              <w:t xml:space="preserve"> </w:t>
            </w:r>
            <w:proofErr w:type="spellStart"/>
            <w:r w:rsidRPr="00966CCF">
              <w:rPr>
                <w:rFonts w:ascii="Tahoma" w:hAnsi="Tahoma" w:cs="Tahoma"/>
                <w:b/>
              </w:rPr>
              <w:t>xxxxxxxxxxx</w:t>
            </w:r>
            <w:proofErr w:type="spellEnd"/>
            <w:r w:rsidRPr="00966CCF">
              <w:rPr>
                <w:rFonts w:ascii="Tahoma" w:hAnsi="Tahoma" w:cs="Tahoma"/>
                <w:b/>
                <w:spacing w:val="57"/>
              </w:rPr>
              <w:t xml:space="preserve"> </w:t>
            </w:r>
            <w:r w:rsidRPr="00966CCF">
              <w:rPr>
                <w:rFonts w:ascii="Tahoma" w:hAnsi="Tahoma" w:cs="Tahoma"/>
                <w:b/>
              </w:rPr>
              <w:t>CPF</w:t>
            </w:r>
            <w:r w:rsidRPr="00966CCF">
              <w:rPr>
                <w:rFonts w:ascii="Tahoma" w:hAnsi="Tahoma" w:cs="Tahoma"/>
                <w:b/>
                <w:spacing w:val="-5"/>
              </w:rPr>
              <w:t xml:space="preserve"> </w:t>
            </w:r>
            <w:r w:rsidRPr="00966CCF">
              <w:rPr>
                <w:rFonts w:ascii="Tahoma" w:hAnsi="Tahoma" w:cs="Tahoma"/>
                <w:b/>
              </w:rPr>
              <w:t>nº</w:t>
            </w:r>
            <w:r w:rsidRPr="00966CCF">
              <w:rPr>
                <w:rFonts w:ascii="Tahoma" w:hAnsi="Tahoma" w:cs="Tahoma"/>
                <w:b/>
                <w:spacing w:val="-3"/>
              </w:rPr>
              <w:t xml:space="preserve"> </w:t>
            </w:r>
            <w:proofErr w:type="spellStart"/>
            <w:r w:rsidRPr="00966CCF">
              <w:rPr>
                <w:rFonts w:ascii="Tahoma" w:hAnsi="Tahoma" w:cs="Tahoma"/>
                <w:b/>
              </w:rPr>
              <w:t>xxxxxxxxxxx</w:t>
            </w:r>
            <w:proofErr w:type="spellEnd"/>
          </w:p>
          <w:p w14:paraId="1137D195" w14:textId="77777777" w:rsidR="0058662D" w:rsidRPr="00966CCF" w:rsidRDefault="0058662D">
            <w:pPr>
              <w:pStyle w:val="TableParagraph"/>
              <w:ind w:right="2"/>
              <w:rPr>
                <w:rFonts w:ascii="Tahoma" w:hAnsi="Tahoma" w:cs="Tahoma"/>
                <w:sz w:val="19"/>
              </w:rPr>
            </w:pPr>
          </w:p>
          <w:p w14:paraId="256FFF2C" w14:textId="0C70F4D5" w:rsidR="0058662D" w:rsidRPr="00966CCF" w:rsidRDefault="0058662D">
            <w:pPr>
              <w:pStyle w:val="TableParagraph"/>
              <w:ind w:right="2"/>
              <w:rPr>
                <w:rFonts w:ascii="Tahoma" w:hAnsi="Tahoma" w:cs="Tahoma"/>
                <w:sz w:val="2"/>
              </w:rPr>
            </w:pPr>
            <w:r w:rsidRPr="00966CCF">
              <w:rPr>
                <w:rFonts w:ascii="Tahoma" w:hAnsi="Tahoma" w:cs="Tahoma"/>
                <w:noProof/>
              </w:rPr>
              <mc:AlternateContent>
                <mc:Choice Requires="wpg">
                  <w:drawing>
                    <wp:inline distT="0" distB="0" distL="0" distR="0" wp14:anchorId="47A51BC9" wp14:editId="0ED49551">
                      <wp:extent cx="4812665" cy="12700"/>
                      <wp:effectExtent l="9525" t="0" r="6985" b="6350"/>
                      <wp:docPr id="1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2665" cy="12700"/>
                                <a:chOff x="0" y="0"/>
                                <a:chExt cx="7579" cy="20"/>
                              </a:xfrm>
                            </wpg:grpSpPr>
                            <wps:wsp>
                              <wps:cNvPr id="12" name="Line 53"/>
                              <wps:cNvCnPr>
                                <a:cxnSpLocks noChangeShapeType="1"/>
                              </wps:cNvCnPr>
                              <wps:spPr bwMode="auto">
                                <a:xfrm>
                                  <a:off x="0" y="10"/>
                                  <a:ext cx="7579" cy="0"/>
                                </a:xfrm>
                                <a:prstGeom prst="line">
                                  <a:avLst/>
                                </a:prstGeom>
                                <a:noFill/>
                                <a:ln w="12433">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6F447B" id="Agrupar 11" o:spid="_x0000_s1026" style="width:378.95pt;height:1pt;mso-position-horizontal-relative:char;mso-position-vertical-relative:line" coordsize="75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">
                      <v:line id="Line 53" o:spid="_x0000_s1027" style="position:absolute;visibility:visible;mso-wrap-style:square" from="0,10" to="757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" strokeweight=".34536mm"/>
                      <w10:anchorlock/>
                    </v:group>
                  </w:pict>
                </mc:Fallback>
              </mc:AlternateContent>
            </w:r>
          </w:p>
          <w:p w14:paraId="549CFDBF" w14:textId="77777777" w:rsidR="0058662D" w:rsidRPr="00966CCF" w:rsidRDefault="0058662D">
            <w:pPr>
              <w:pStyle w:val="TableParagraph"/>
              <w:ind w:right="2"/>
              <w:jc w:val="center"/>
              <w:rPr>
                <w:rFonts w:ascii="Tahoma" w:hAnsi="Tahoma" w:cs="Tahoma"/>
                <w:b/>
              </w:rPr>
            </w:pPr>
            <w:r w:rsidRPr="00966CCF">
              <w:rPr>
                <w:rFonts w:ascii="Tahoma" w:hAnsi="Tahoma" w:cs="Tahoma"/>
                <w:b/>
              </w:rPr>
              <w:t>Assinatura</w:t>
            </w:r>
          </w:p>
        </w:tc>
      </w:tr>
    </w:tbl>
    <w:p w14:paraId="6C09C1EE" w14:textId="77777777" w:rsidR="00D348B5" w:rsidRPr="00966CCF" w:rsidRDefault="00D348B5" w:rsidP="0003592E">
      <w:pPr>
        <w:pStyle w:val="Corpodetexto"/>
        <w:rPr>
          <w:rFonts w:ascii="Tahoma" w:hAnsi="Tahoma" w:cs="Tahoma"/>
          <w:noProof/>
          <w:sz w:val="21"/>
          <w:szCs w:val="21"/>
        </w:rPr>
      </w:pPr>
    </w:p>
    <w:p w14:paraId="4D61B169" w14:textId="77777777" w:rsidR="0094005E" w:rsidRPr="00966CCF" w:rsidRDefault="0094005E" w:rsidP="0003592E">
      <w:pPr>
        <w:pStyle w:val="Corpodetexto"/>
        <w:rPr>
          <w:rFonts w:ascii="Tahoma" w:hAnsi="Tahoma" w:cs="Tahoma"/>
          <w:noProof/>
          <w:sz w:val="21"/>
          <w:szCs w:val="21"/>
        </w:rPr>
      </w:pPr>
    </w:p>
    <w:p w14:paraId="6B73863A" w14:textId="555747DC" w:rsidR="004F2AC4" w:rsidRPr="00966CCF" w:rsidRDefault="004F2AC4" w:rsidP="0003592E">
      <w:pPr>
        <w:pStyle w:val="Corpodetexto"/>
        <w:rPr>
          <w:rFonts w:ascii="Tahoma" w:hAnsi="Tahoma" w:cs="Tahoma"/>
          <w:noProof/>
          <w:sz w:val="21"/>
          <w:szCs w:val="21"/>
        </w:rPr>
      </w:pPr>
    </w:p>
    <w:p w14:paraId="49F15515" w14:textId="77777777" w:rsidR="006D0034" w:rsidRPr="00966CCF" w:rsidRDefault="004F2AC4" w:rsidP="002A1D09">
      <w:pPr>
        <w:ind w:left="1560"/>
        <w:rPr>
          <w:rFonts w:ascii="Tahoma" w:hAnsi="Tahoma" w:cs="Tahoma"/>
          <w:b/>
          <w:noProof/>
          <w:sz w:val="21"/>
          <w:szCs w:val="21"/>
        </w:rPr>
      </w:pPr>
      <w:r w:rsidRPr="00966CCF">
        <w:rPr>
          <w:rFonts w:ascii="Tahoma" w:hAnsi="Tahoma" w:cs="Tahoma"/>
          <w:noProof/>
          <w:sz w:val="21"/>
          <w:szCs w:val="21"/>
        </w:rPr>
        <w:br w:type="page"/>
      </w:r>
      <w:r w:rsidR="006D0034" w:rsidRPr="00966CCF">
        <w:rPr>
          <w:rFonts w:ascii="Tahoma" w:hAnsi="Tahoma" w:cs="Tahoma"/>
          <w:b/>
          <w:noProof/>
          <w:sz w:val="21"/>
          <w:szCs w:val="21"/>
        </w:rPr>
        <w:lastRenderedPageBreak/>
        <w:t xml:space="preserve">ANEXO III – MODELO DECLARAÇÃO DE MICROEMPRESA OU </w:t>
      </w:r>
    </w:p>
    <w:p w14:paraId="4A59E3C4" w14:textId="77777777" w:rsidR="006D0034" w:rsidRPr="00966CCF" w:rsidRDefault="006D0034" w:rsidP="006D003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EMPRESA DE PEQUENO PORTE</w:t>
      </w:r>
    </w:p>
    <w:p w14:paraId="7583A793" w14:textId="1FD2E97C" w:rsidR="006D0034" w:rsidRPr="00966CCF" w:rsidRDefault="006D0034" w:rsidP="006D003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 xml:space="preserve">INTENÇÃO DE DISPENSA DE LICITAÇÃO Nº </w:t>
      </w:r>
      <w:r w:rsidR="00F030EA" w:rsidRPr="00966CCF">
        <w:rPr>
          <w:rFonts w:ascii="Tahoma" w:hAnsi="Tahoma" w:cs="Tahoma"/>
          <w:b/>
          <w:noProof/>
          <w:sz w:val="21"/>
          <w:szCs w:val="21"/>
        </w:rPr>
        <w:t>XXX/2024</w:t>
      </w:r>
    </w:p>
    <w:p w14:paraId="56C09648" w14:textId="70A8C687" w:rsidR="006D0034" w:rsidRPr="00966CCF" w:rsidRDefault="006D0034" w:rsidP="006D003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 xml:space="preserve">PROCESSO ADMINISTRATIVO Nº </w:t>
      </w:r>
      <w:r w:rsidR="00F030EA" w:rsidRPr="00966CCF">
        <w:rPr>
          <w:rFonts w:ascii="Tahoma" w:hAnsi="Tahoma" w:cs="Tahoma"/>
          <w:b/>
          <w:noProof/>
          <w:sz w:val="21"/>
          <w:szCs w:val="21"/>
        </w:rPr>
        <w:t>XXXX/2024</w:t>
      </w:r>
    </w:p>
    <w:p w14:paraId="355226F1" w14:textId="1D6BBD2F" w:rsidR="006D0034" w:rsidRPr="00966CCF" w:rsidRDefault="006D0034" w:rsidP="006D003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FUNDAMENTO LEGAL: ART. Nº 75, INCISO I</w:t>
      </w:r>
      <w:r w:rsidR="003A0700" w:rsidRPr="00966CCF">
        <w:rPr>
          <w:rFonts w:ascii="Tahoma" w:hAnsi="Tahoma" w:cs="Tahoma"/>
          <w:b/>
          <w:noProof/>
          <w:sz w:val="21"/>
          <w:szCs w:val="21"/>
        </w:rPr>
        <w:t>I</w:t>
      </w:r>
      <w:r w:rsidRPr="00966CCF">
        <w:rPr>
          <w:rFonts w:ascii="Tahoma" w:hAnsi="Tahoma" w:cs="Tahoma"/>
          <w:b/>
          <w:noProof/>
          <w:sz w:val="21"/>
          <w:szCs w:val="21"/>
        </w:rPr>
        <w:t xml:space="preserve"> DA LEI 14.133/2021</w:t>
      </w:r>
    </w:p>
    <w:p w14:paraId="2BACBCC6" w14:textId="77777777" w:rsidR="006D0034" w:rsidRPr="00966CCF" w:rsidRDefault="006D0034" w:rsidP="006D0034">
      <w:pPr>
        <w:rPr>
          <w:rFonts w:ascii="Tahoma" w:hAnsi="Tahoma" w:cs="Tahoma"/>
          <w:color w:val="000000"/>
          <w:sz w:val="21"/>
          <w:szCs w:val="21"/>
        </w:rPr>
      </w:pPr>
    </w:p>
    <w:p w14:paraId="35D61F92" w14:textId="77777777" w:rsidR="0058662D" w:rsidRPr="00966CCF" w:rsidRDefault="0058662D" w:rsidP="0058662D">
      <w:pPr>
        <w:pStyle w:val="Corpodetexto"/>
        <w:ind w:right="2"/>
        <w:rPr>
          <w:rFonts w:ascii="Tahoma" w:hAnsi="Tahoma" w:cs="Tahoma"/>
          <w:b/>
          <w:i/>
        </w:rPr>
      </w:pPr>
    </w:p>
    <w:p w14:paraId="7285EDEA" w14:textId="77777777" w:rsidR="0058662D" w:rsidRPr="00966CCF" w:rsidRDefault="0058662D" w:rsidP="0058662D">
      <w:pPr>
        <w:pStyle w:val="Corpodetexto"/>
        <w:ind w:right="2"/>
        <w:rPr>
          <w:rFonts w:ascii="Tahoma" w:hAnsi="Tahoma" w:cs="Tahoma"/>
          <w:b/>
          <w:i/>
          <w:sz w:val="26"/>
        </w:rPr>
      </w:pPr>
    </w:p>
    <w:p w14:paraId="4F1A1DAD" w14:textId="520EE600" w:rsidR="0058662D" w:rsidRPr="00966CCF" w:rsidRDefault="0058662D" w:rsidP="00966CCF">
      <w:pPr>
        <w:pStyle w:val="Corpodetexto"/>
        <w:spacing w:line="276" w:lineRule="auto"/>
        <w:ind w:right="2"/>
        <w:rPr>
          <w:rFonts w:ascii="Tahoma" w:hAnsi="Tahoma" w:cs="Tahoma"/>
          <w:sz w:val="22"/>
          <w:szCs w:val="22"/>
        </w:rPr>
      </w:pPr>
      <w:r w:rsidRPr="00966CCF">
        <w:rPr>
          <w:rFonts w:ascii="Tahoma" w:hAnsi="Tahoma" w:cs="Tahoma"/>
          <w:sz w:val="22"/>
          <w:szCs w:val="22"/>
        </w:rPr>
        <w:t>...............................................................,</w:t>
      </w:r>
      <w:r w:rsidRPr="00966CCF">
        <w:rPr>
          <w:rFonts w:ascii="Tahoma" w:hAnsi="Tahoma" w:cs="Tahoma"/>
          <w:spacing w:val="21"/>
          <w:sz w:val="22"/>
          <w:szCs w:val="22"/>
        </w:rPr>
        <w:t xml:space="preserve"> </w:t>
      </w:r>
      <w:r w:rsidRPr="00966CCF">
        <w:rPr>
          <w:rFonts w:ascii="Tahoma" w:hAnsi="Tahoma" w:cs="Tahoma"/>
          <w:sz w:val="22"/>
          <w:szCs w:val="22"/>
          <w:vertAlign w:val="superscript"/>
        </w:rPr>
        <w:t>(nome</w:t>
      </w:r>
      <w:r w:rsidRPr="00966CCF">
        <w:rPr>
          <w:rFonts w:ascii="Tahoma" w:hAnsi="Tahoma" w:cs="Tahoma"/>
          <w:spacing w:val="-27"/>
          <w:sz w:val="22"/>
          <w:szCs w:val="22"/>
        </w:rPr>
        <w:t xml:space="preserve"> </w:t>
      </w:r>
      <w:r w:rsidRPr="00966CCF">
        <w:rPr>
          <w:rFonts w:ascii="Tahoma" w:hAnsi="Tahoma" w:cs="Tahoma"/>
          <w:sz w:val="22"/>
          <w:szCs w:val="22"/>
          <w:vertAlign w:val="superscript"/>
        </w:rPr>
        <w:t>da</w:t>
      </w:r>
      <w:r w:rsidRPr="00966CCF">
        <w:rPr>
          <w:rFonts w:ascii="Tahoma" w:hAnsi="Tahoma" w:cs="Tahoma"/>
          <w:spacing w:val="-26"/>
          <w:sz w:val="22"/>
          <w:szCs w:val="22"/>
        </w:rPr>
        <w:t xml:space="preserve"> </w:t>
      </w:r>
      <w:r w:rsidRPr="00966CCF">
        <w:rPr>
          <w:rFonts w:ascii="Tahoma" w:hAnsi="Tahoma" w:cs="Tahoma"/>
          <w:sz w:val="22"/>
          <w:szCs w:val="22"/>
          <w:vertAlign w:val="superscript"/>
        </w:rPr>
        <w:t>empresa)</w:t>
      </w:r>
      <w:r w:rsidR="00966CCF" w:rsidRPr="00966CCF">
        <w:rPr>
          <w:rFonts w:ascii="Tahoma" w:hAnsi="Tahoma" w:cs="Tahoma"/>
          <w:sz w:val="22"/>
          <w:szCs w:val="22"/>
          <w:vertAlign w:val="superscript"/>
        </w:rPr>
        <w:t xml:space="preserve"> </w:t>
      </w:r>
      <w:r w:rsidRPr="00966CCF">
        <w:rPr>
          <w:rFonts w:ascii="Tahoma" w:hAnsi="Tahoma" w:cs="Tahoma"/>
          <w:sz w:val="22"/>
          <w:szCs w:val="22"/>
        </w:rPr>
        <w:t>com</w:t>
      </w:r>
      <w:r w:rsidRPr="00966CCF">
        <w:rPr>
          <w:rFonts w:ascii="Tahoma" w:hAnsi="Tahoma" w:cs="Tahoma"/>
          <w:spacing w:val="67"/>
          <w:sz w:val="22"/>
          <w:szCs w:val="22"/>
        </w:rPr>
        <w:t xml:space="preserve"> </w:t>
      </w:r>
      <w:r w:rsidRPr="00966CCF">
        <w:rPr>
          <w:rFonts w:ascii="Tahoma" w:hAnsi="Tahoma" w:cs="Tahoma"/>
          <w:sz w:val="22"/>
          <w:szCs w:val="22"/>
        </w:rPr>
        <w:t>sede</w:t>
      </w:r>
      <w:r w:rsidRPr="00966CCF">
        <w:rPr>
          <w:rFonts w:ascii="Tahoma" w:hAnsi="Tahoma" w:cs="Tahoma"/>
          <w:spacing w:val="72"/>
          <w:sz w:val="22"/>
          <w:szCs w:val="22"/>
        </w:rPr>
        <w:t xml:space="preserve"> </w:t>
      </w:r>
      <w:r w:rsidRPr="00966CCF">
        <w:rPr>
          <w:rFonts w:ascii="Tahoma" w:hAnsi="Tahoma" w:cs="Tahoma"/>
          <w:sz w:val="22"/>
          <w:szCs w:val="22"/>
        </w:rPr>
        <w:t>na</w:t>
      </w:r>
      <w:r w:rsidR="00966CCF">
        <w:rPr>
          <w:rFonts w:ascii="Tahoma" w:hAnsi="Tahoma" w:cs="Tahoma"/>
          <w:sz w:val="22"/>
          <w:szCs w:val="22"/>
        </w:rPr>
        <w:t xml:space="preserve"> </w:t>
      </w:r>
      <w:r w:rsidR="00966CCF" w:rsidRPr="00966CCF">
        <w:rPr>
          <w:rFonts w:ascii="Tahoma" w:hAnsi="Tahoma" w:cs="Tahoma"/>
          <w:sz w:val="22"/>
          <w:szCs w:val="22"/>
        </w:rPr>
        <w:t>................................,</w:t>
      </w:r>
      <w:r w:rsidR="00966CCF" w:rsidRPr="00966CCF">
        <w:rPr>
          <w:rFonts w:ascii="Tahoma" w:hAnsi="Tahoma" w:cs="Tahoma"/>
          <w:spacing w:val="21"/>
          <w:sz w:val="22"/>
          <w:szCs w:val="22"/>
        </w:rPr>
        <w:t xml:space="preserve"> </w:t>
      </w:r>
      <w:r w:rsidRPr="00966CCF">
        <w:rPr>
          <w:rFonts w:ascii="Tahoma" w:hAnsi="Tahoma" w:cs="Tahoma"/>
          <w:spacing w:val="67"/>
          <w:sz w:val="22"/>
          <w:szCs w:val="22"/>
        </w:rPr>
        <w:t xml:space="preserve"> </w:t>
      </w:r>
      <w:r w:rsidR="00966CCF" w:rsidRPr="00966CCF">
        <w:rPr>
          <w:rFonts w:ascii="Tahoma" w:hAnsi="Tahoma" w:cs="Tahoma"/>
          <w:spacing w:val="67"/>
          <w:sz w:val="22"/>
          <w:szCs w:val="22"/>
        </w:rPr>
        <w:t xml:space="preserve"> </w:t>
      </w:r>
      <w:r w:rsidRPr="00966CCF">
        <w:rPr>
          <w:rFonts w:ascii="Tahoma" w:hAnsi="Tahoma" w:cs="Tahoma"/>
          <w:sz w:val="22"/>
          <w:szCs w:val="22"/>
        </w:rPr>
        <w:t>.............................................,</w:t>
      </w:r>
      <w:r w:rsidRPr="00966CCF">
        <w:rPr>
          <w:rFonts w:ascii="Tahoma" w:hAnsi="Tahoma" w:cs="Tahoma"/>
          <w:spacing w:val="80"/>
          <w:sz w:val="22"/>
          <w:szCs w:val="22"/>
        </w:rPr>
        <w:t xml:space="preserve"> </w:t>
      </w:r>
      <w:r w:rsidRPr="00966CCF">
        <w:rPr>
          <w:rFonts w:ascii="Tahoma" w:hAnsi="Tahoma" w:cs="Tahoma"/>
          <w:sz w:val="22"/>
          <w:szCs w:val="22"/>
          <w:vertAlign w:val="superscript"/>
        </w:rPr>
        <w:t>(endereço)</w:t>
      </w:r>
      <w:r w:rsidRPr="00966CCF">
        <w:rPr>
          <w:rFonts w:ascii="Tahoma" w:hAnsi="Tahoma" w:cs="Tahoma"/>
          <w:spacing w:val="71"/>
          <w:sz w:val="22"/>
          <w:szCs w:val="22"/>
        </w:rPr>
        <w:t xml:space="preserve"> </w:t>
      </w:r>
      <w:r w:rsidRPr="00966CCF">
        <w:rPr>
          <w:rFonts w:ascii="Tahoma" w:hAnsi="Tahoma" w:cs="Tahoma"/>
          <w:sz w:val="22"/>
          <w:szCs w:val="22"/>
        </w:rPr>
        <w:t>inscrita</w:t>
      </w:r>
      <w:r w:rsidRPr="00966CCF">
        <w:rPr>
          <w:rFonts w:ascii="Tahoma" w:hAnsi="Tahoma" w:cs="Tahoma"/>
          <w:spacing w:val="68"/>
          <w:sz w:val="22"/>
          <w:szCs w:val="22"/>
        </w:rPr>
        <w:t xml:space="preserve"> </w:t>
      </w:r>
      <w:r w:rsidRPr="00966CCF">
        <w:rPr>
          <w:rFonts w:ascii="Tahoma" w:hAnsi="Tahoma" w:cs="Tahoma"/>
          <w:sz w:val="22"/>
          <w:szCs w:val="22"/>
        </w:rPr>
        <w:t>no</w:t>
      </w:r>
      <w:r w:rsidRPr="00966CCF">
        <w:rPr>
          <w:rFonts w:ascii="Tahoma" w:hAnsi="Tahoma" w:cs="Tahoma"/>
          <w:spacing w:val="68"/>
          <w:sz w:val="22"/>
          <w:szCs w:val="22"/>
        </w:rPr>
        <w:t xml:space="preserve"> </w:t>
      </w:r>
      <w:r w:rsidRPr="00966CCF">
        <w:rPr>
          <w:rFonts w:ascii="Tahoma" w:hAnsi="Tahoma" w:cs="Tahoma"/>
          <w:sz w:val="22"/>
          <w:szCs w:val="22"/>
        </w:rPr>
        <w:t>CNPJ</w:t>
      </w:r>
      <w:r w:rsidRPr="00966CCF">
        <w:rPr>
          <w:rFonts w:ascii="Tahoma" w:hAnsi="Tahoma" w:cs="Tahoma"/>
          <w:spacing w:val="67"/>
          <w:sz w:val="22"/>
          <w:szCs w:val="22"/>
        </w:rPr>
        <w:t xml:space="preserve"> </w:t>
      </w:r>
      <w:r w:rsidRPr="00966CCF">
        <w:rPr>
          <w:rFonts w:ascii="Tahoma" w:hAnsi="Tahoma" w:cs="Tahoma"/>
          <w:sz w:val="22"/>
          <w:szCs w:val="22"/>
        </w:rPr>
        <w:t>sob</w:t>
      </w:r>
      <w:r w:rsidRPr="00966CCF">
        <w:rPr>
          <w:rFonts w:ascii="Tahoma" w:hAnsi="Tahoma" w:cs="Tahoma"/>
          <w:spacing w:val="70"/>
          <w:sz w:val="22"/>
          <w:szCs w:val="22"/>
        </w:rPr>
        <w:t xml:space="preserve"> </w:t>
      </w:r>
      <w:r w:rsidRPr="00966CCF">
        <w:rPr>
          <w:rFonts w:ascii="Tahoma" w:hAnsi="Tahoma" w:cs="Tahoma"/>
          <w:sz w:val="22"/>
          <w:szCs w:val="22"/>
        </w:rPr>
        <w:t>o</w:t>
      </w:r>
      <w:r w:rsidR="00966CCF">
        <w:rPr>
          <w:rFonts w:ascii="Tahoma" w:hAnsi="Tahoma" w:cs="Tahoma"/>
          <w:sz w:val="22"/>
          <w:szCs w:val="22"/>
        </w:rPr>
        <w:t xml:space="preserve"> </w:t>
      </w:r>
      <w:r w:rsidRPr="00966CCF">
        <w:rPr>
          <w:rFonts w:ascii="Tahoma" w:hAnsi="Tahoma" w:cs="Tahoma"/>
          <w:sz w:val="22"/>
          <w:szCs w:val="22"/>
        </w:rPr>
        <w:t>nº ...................................., vem, através de seu representante legal infra-assinado,</w:t>
      </w:r>
      <w:r w:rsidRPr="00966CCF">
        <w:rPr>
          <w:rFonts w:ascii="Tahoma" w:hAnsi="Tahoma" w:cs="Tahoma"/>
          <w:spacing w:val="1"/>
          <w:sz w:val="22"/>
          <w:szCs w:val="22"/>
        </w:rPr>
        <w:t xml:space="preserve"> </w:t>
      </w:r>
      <w:r w:rsidRPr="00966CCF">
        <w:rPr>
          <w:rFonts w:ascii="Tahoma" w:hAnsi="Tahoma" w:cs="Tahoma"/>
          <w:sz w:val="22"/>
          <w:szCs w:val="22"/>
        </w:rPr>
        <w:t>com fundamento no art. 3º e seus parágrafos da Lei Complementar nº 123, de 15 de</w:t>
      </w:r>
      <w:r w:rsidRPr="00966CCF">
        <w:rPr>
          <w:rFonts w:ascii="Tahoma" w:hAnsi="Tahoma" w:cs="Tahoma"/>
          <w:spacing w:val="1"/>
          <w:sz w:val="22"/>
          <w:szCs w:val="22"/>
        </w:rPr>
        <w:t xml:space="preserve"> </w:t>
      </w:r>
      <w:r w:rsidRPr="00966CCF">
        <w:rPr>
          <w:rFonts w:ascii="Tahoma" w:hAnsi="Tahoma" w:cs="Tahoma"/>
          <w:sz w:val="22"/>
          <w:szCs w:val="22"/>
        </w:rPr>
        <w:t xml:space="preserve">dezembro de 2006, manifestar a sua </w:t>
      </w:r>
      <w:r w:rsidRPr="00966CCF">
        <w:rPr>
          <w:rFonts w:ascii="Tahoma" w:hAnsi="Tahoma" w:cs="Tahoma"/>
          <w:b/>
          <w:sz w:val="22"/>
          <w:szCs w:val="22"/>
        </w:rPr>
        <w:t>opção pelo tratamento diferenciado e</w:t>
      </w:r>
      <w:r w:rsidRPr="00966CCF">
        <w:rPr>
          <w:rFonts w:ascii="Tahoma" w:hAnsi="Tahoma" w:cs="Tahoma"/>
          <w:b/>
          <w:spacing w:val="1"/>
          <w:sz w:val="22"/>
          <w:szCs w:val="22"/>
        </w:rPr>
        <w:t xml:space="preserve"> </w:t>
      </w:r>
      <w:r w:rsidRPr="00966CCF">
        <w:rPr>
          <w:rFonts w:ascii="Tahoma" w:hAnsi="Tahoma" w:cs="Tahoma"/>
          <w:b/>
          <w:sz w:val="22"/>
          <w:szCs w:val="22"/>
        </w:rPr>
        <w:t>favorecido</w:t>
      </w:r>
      <w:r w:rsidRPr="00966CCF">
        <w:rPr>
          <w:rFonts w:ascii="Tahoma" w:hAnsi="Tahoma" w:cs="Tahoma"/>
          <w:sz w:val="22"/>
          <w:szCs w:val="22"/>
        </w:rPr>
        <w:t>,</w:t>
      </w:r>
      <w:r w:rsidRPr="00966CCF">
        <w:rPr>
          <w:rFonts w:ascii="Tahoma" w:hAnsi="Tahoma" w:cs="Tahoma"/>
          <w:spacing w:val="-1"/>
          <w:sz w:val="22"/>
          <w:szCs w:val="22"/>
        </w:rPr>
        <w:t xml:space="preserve"> </w:t>
      </w:r>
      <w:r w:rsidRPr="00966CCF">
        <w:rPr>
          <w:rFonts w:ascii="Tahoma" w:hAnsi="Tahoma" w:cs="Tahoma"/>
          <w:sz w:val="22"/>
          <w:szCs w:val="22"/>
        </w:rPr>
        <w:t>estando</w:t>
      </w:r>
      <w:r w:rsidRPr="00966CCF">
        <w:rPr>
          <w:rFonts w:ascii="Tahoma" w:hAnsi="Tahoma" w:cs="Tahoma"/>
          <w:spacing w:val="-1"/>
          <w:sz w:val="22"/>
          <w:szCs w:val="22"/>
        </w:rPr>
        <w:t xml:space="preserve"> </w:t>
      </w:r>
      <w:r w:rsidRPr="00966CCF">
        <w:rPr>
          <w:rFonts w:ascii="Tahoma" w:hAnsi="Tahoma" w:cs="Tahoma"/>
          <w:sz w:val="22"/>
          <w:szCs w:val="22"/>
        </w:rPr>
        <w:t>apta a</w:t>
      </w:r>
      <w:r w:rsidRPr="00966CCF">
        <w:rPr>
          <w:rFonts w:ascii="Tahoma" w:hAnsi="Tahoma" w:cs="Tahoma"/>
          <w:spacing w:val="-2"/>
          <w:sz w:val="22"/>
          <w:szCs w:val="22"/>
        </w:rPr>
        <w:t xml:space="preserve"> </w:t>
      </w:r>
      <w:r w:rsidRPr="00966CCF">
        <w:rPr>
          <w:rFonts w:ascii="Tahoma" w:hAnsi="Tahoma" w:cs="Tahoma"/>
          <w:sz w:val="22"/>
          <w:szCs w:val="22"/>
        </w:rPr>
        <w:t>usufruir</w:t>
      </w:r>
      <w:r w:rsidRPr="00966CCF">
        <w:rPr>
          <w:rFonts w:ascii="Tahoma" w:hAnsi="Tahoma" w:cs="Tahoma"/>
          <w:spacing w:val="-1"/>
          <w:sz w:val="22"/>
          <w:szCs w:val="22"/>
        </w:rPr>
        <w:t xml:space="preserve"> </w:t>
      </w:r>
      <w:r w:rsidRPr="00966CCF">
        <w:rPr>
          <w:rFonts w:ascii="Tahoma" w:hAnsi="Tahoma" w:cs="Tahoma"/>
          <w:sz w:val="22"/>
          <w:szCs w:val="22"/>
        </w:rPr>
        <w:t>do</w:t>
      </w:r>
      <w:r w:rsidRPr="00966CCF">
        <w:rPr>
          <w:rFonts w:ascii="Tahoma" w:hAnsi="Tahoma" w:cs="Tahoma"/>
          <w:spacing w:val="-1"/>
          <w:sz w:val="22"/>
          <w:szCs w:val="22"/>
        </w:rPr>
        <w:t xml:space="preserve"> </w:t>
      </w:r>
      <w:r w:rsidRPr="00966CCF">
        <w:rPr>
          <w:rFonts w:ascii="Tahoma" w:hAnsi="Tahoma" w:cs="Tahoma"/>
          <w:sz w:val="22"/>
          <w:szCs w:val="22"/>
        </w:rPr>
        <w:t>tratamento ali</w:t>
      </w:r>
      <w:r w:rsidRPr="00966CCF">
        <w:rPr>
          <w:rFonts w:ascii="Tahoma" w:hAnsi="Tahoma" w:cs="Tahoma"/>
          <w:spacing w:val="-1"/>
          <w:sz w:val="22"/>
          <w:szCs w:val="22"/>
        </w:rPr>
        <w:t xml:space="preserve"> </w:t>
      </w:r>
      <w:r w:rsidRPr="00966CCF">
        <w:rPr>
          <w:rFonts w:ascii="Tahoma" w:hAnsi="Tahoma" w:cs="Tahoma"/>
          <w:sz w:val="22"/>
          <w:szCs w:val="22"/>
        </w:rPr>
        <w:t>previsto.</w:t>
      </w:r>
    </w:p>
    <w:p w14:paraId="37F152AF" w14:textId="77777777" w:rsidR="0058662D" w:rsidRPr="00966CCF" w:rsidRDefault="0058662D" w:rsidP="0058662D">
      <w:pPr>
        <w:pStyle w:val="Corpodetexto"/>
        <w:ind w:right="2"/>
        <w:rPr>
          <w:rFonts w:ascii="Tahoma" w:hAnsi="Tahoma" w:cs="Tahoma"/>
        </w:rPr>
      </w:pPr>
    </w:p>
    <w:p w14:paraId="3FFDDF70" w14:textId="77777777" w:rsidR="0058662D" w:rsidRPr="00966CCF" w:rsidRDefault="0058662D" w:rsidP="0058662D">
      <w:pPr>
        <w:ind w:right="2"/>
        <w:rPr>
          <w:rFonts w:ascii="Tahoma" w:hAnsi="Tahoma" w:cs="Tahoma"/>
        </w:rPr>
      </w:pPr>
      <w:r w:rsidRPr="00966CCF">
        <w:rPr>
          <w:rFonts w:ascii="Tahoma" w:hAnsi="Tahoma" w:cs="Tahoma"/>
          <w:b/>
        </w:rPr>
        <w:t xml:space="preserve">DECLARA </w:t>
      </w:r>
      <w:r w:rsidRPr="00966CCF">
        <w:rPr>
          <w:rFonts w:ascii="Tahoma" w:hAnsi="Tahoma" w:cs="Tahoma"/>
        </w:rPr>
        <w:t>ainda,</w:t>
      </w:r>
      <w:r w:rsidRPr="00966CCF">
        <w:rPr>
          <w:rFonts w:ascii="Tahoma" w:hAnsi="Tahoma" w:cs="Tahoma"/>
          <w:spacing w:val="-1"/>
        </w:rPr>
        <w:t xml:space="preserve"> </w:t>
      </w:r>
      <w:r w:rsidRPr="00966CCF">
        <w:rPr>
          <w:rFonts w:ascii="Tahoma" w:hAnsi="Tahoma" w:cs="Tahoma"/>
        </w:rPr>
        <w:t>ser:</w:t>
      </w:r>
    </w:p>
    <w:p w14:paraId="097199B1" w14:textId="77777777" w:rsidR="0058662D" w:rsidRPr="00966CCF" w:rsidRDefault="0058662D" w:rsidP="0058662D">
      <w:pPr>
        <w:pStyle w:val="Corpodetexto"/>
        <w:ind w:right="2"/>
        <w:rPr>
          <w:rFonts w:ascii="Tahoma" w:hAnsi="Tahoma" w:cs="Tahoma"/>
        </w:rPr>
      </w:pPr>
    </w:p>
    <w:p w14:paraId="6621D225" w14:textId="77777777" w:rsidR="0058662D" w:rsidRPr="00966CCF" w:rsidRDefault="0058662D" w:rsidP="0058662D">
      <w:pPr>
        <w:pStyle w:val="Corpodetexto"/>
        <w:ind w:left="567" w:right="2"/>
        <w:jc w:val="both"/>
        <w:rPr>
          <w:rFonts w:ascii="Tahoma" w:hAnsi="Tahoma" w:cs="Tahoma"/>
        </w:rPr>
      </w:pPr>
      <w:r w:rsidRPr="00966CCF">
        <w:rPr>
          <w:rFonts w:ascii="Tahoma" w:hAnsi="Tahoma" w:cs="Tahoma"/>
          <w:noProof/>
        </w:rPr>
        <mc:AlternateContent>
          <mc:Choice Requires="wps">
            <w:drawing>
              <wp:anchor distT="0" distB="0" distL="114300" distR="114300" simplePos="0" relativeHeight="487595520" behindDoc="1" locked="0" layoutInCell="1" allowOverlap="1" wp14:anchorId="412AB0A1" wp14:editId="1DC6F246">
                <wp:simplePos x="0" y="0"/>
                <wp:positionH relativeFrom="page">
                  <wp:posOffset>909320</wp:posOffset>
                </wp:positionH>
                <wp:positionV relativeFrom="paragraph">
                  <wp:posOffset>7620</wp:posOffset>
                </wp:positionV>
                <wp:extent cx="207010" cy="184785"/>
                <wp:effectExtent l="0" t="0" r="0" b="0"/>
                <wp:wrapNone/>
                <wp:docPr id="3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47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172CA" id="Rectangle 44" o:spid="_x0000_s1026" style="position:absolute;margin-left:71.6pt;margin-top:.6pt;width:16.3pt;height:14.55pt;z-index:-1572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" filled="f">
                <w10:wrap anchorx="page"/>
              </v:rect>
            </w:pict>
          </mc:Fallback>
        </mc:AlternateContent>
      </w:r>
      <w:r w:rsidRPr="00966CCF">
        <w:rPr>
          <w:rFonts w:ascii="Tahoma" w:hAnsi="Tahoma" w:cs="Tahoma"/>
          <w:b/>
        </w:rPr>
        <w:t xml:space="preserve">Microempresa </w:t>
      </w:r>
      <w:r w:rsidRPr="00966CCF">
        <w:rPr>
          <w:rFonts w:ascii="Tahoma" w:hAnsi="Tahoma" w:cs="Tahoma"/>
        </w:rPr>
        <w:t>e não incidir em nenhum dos impedimentos</w:t>
      </w:r>
      <w:r w:rsidRPr="00966CCF">
        <w:rPr>
          <w:rFonts w:ascii="Tahoma" w:hAnsi="Tahoma" w:cs="Tahoma"/>
          <w:spacing w:val="1"/>
        </w:rPr>
        <w:t xml:space="preserve"> </w:t>
      </w:r>
      <w:r w:rsidRPr="00966CCF">
        <w:rPr>
          <w:rFonts w:ascii="Tahoma" w:hAnsi="Tahoma" w:cs="Tahoma"/>
        </w:rPr>
        <w:t>previstos</w:t>
      </w:r>
      <w:r w:rsidRPr="00966CCF">
        <w:rPr>
          <w:rFonts w:ascii="Tahoma" w:hAnsi="Tahoma" w:cs="Tahoma"/>
          <w:spacing w:val="-1"/>
        </w:rPr>
        <w:t xml:space="preserve"> </w:t>
      </w:r>
      <w:r w:rsidRPr="00966CCF">
        <w:rPr>
          <w:rFonts w:ascii="Tahoma" w:hAnsi="Tahoma" w:cs="Tahoma"/>
        </w:rPr>
        <w:t>nos incisos</w:t>
      </w:r>
      <w:r w:rsidRPr="00966CCF">
        <w:rPr>
          <w:rFonts w:ascii="Tahoma" w:hAnsi="Tahoma" w:cs="Tahoma"/>
          <w:spacing w:val="-1"/>
        </w:rPr>
        <w:t xml:space="preserve"> </w:t>
      </w:r>
      <w:r w:rsidRPr="00966CCF">
        <w:rPr>
          <w:rFonts w:ascii="Tahoma" w:hAnsi="Tahoma" w:cs="Tahoma"/>
        </w:rPr>
        <w:t>do</w:t>
      </w:r>
      <w:r w:rsidRPr="00966CCF">
        <w:rPr>
          <w:rFonts w:ascii="Tahoma" w:hAnsi="Tahoma" w:cs="Tahoma"/>
          <w:spacing w:val="-1"/>
        </w:rPr>
        <w:t xml:space="preserve"> </w:t>
      </w:r>
      <w:r w:rsidRPr="00966CCF">
        <w:rPr>
          <w:rFonts w:ascii="Tahoma" w:hAnsi="Tahoma" w:cs="Tahoma"/>
        </w:rPr>
        <w:t>§</w:t>
      </w:r>
      <w:r w:rsidRPr="00966CCF">
        <w:rPr>
          <w:rFonts w:ascii="Tahoma" w:hAnsi="Tahoma" w:cs="Tahoma"/>
          <w:spacing w:val="-3"/>
        </w:rPr>
        <w:t xml:space="preserve"> </w:t>
      </w:r>
      <w:r w:rsidRPr="00966CCF">
        <w:rPr>
          <w:rFonts w:ascii="Tahoma" w:hAnsi="Tahoma" w:cs="Tahoma"/>
        </w:rPr>
        <w:t>4º</w:t>
      </w:r>
      <w:r w:rsidRPr="00966CCF">
        <w:rPr>
          <w:rFonts w:ascii="Tahoma" w:hAnsi="Tahoma" w:cs="Tahoma"/>
          <w:spacing w:val="-3"/>
        </w:rPr>
        <w:t xml:space="preserve"> </w:t>
      </w:r>
      <w:r w:rsidRPr="00966CCF">
        <w:rPr>
          <w:rFonts w:ascii="Tahoma" w:hAnsi="Tahoma" w:cs="Tahoma"/>
        </w:rPr>
        <w:t>do</w:t>
      </w:r>
      <w:r w:rsidRPr="00966CCF">
        <w:rPr>
          <w:rFonts w:ascii="Tahoma" w:hAnsi="Tahoma" w:cs="Tahoma"/>
          <w:spacing w:val="-1"/>
        </w:rPr>
        <w:t xml:space="preserve"> </w:t>
      </w:r>
      <w:r w:rsidRPr="00966CCF">
        <w:rPr>
          <w:rFonts w:ascii="Tahoma" w:hAnsi="Tahoma" w:cs="Tahoma"/>
        </w:rPr>
        <w:t>artigo</w:t>
      </w:r>
      <w:r w:rsidRPr="00966CCF">
        <w:rPr>
          <w:rFonts w:ascii="Tahoma" w:hAnsi="Tahoma" w:cs="Tahoma"/>
          <w:spacing w:val="-1"/>
        </w:rPr>
        <w:t xml:space="preserve"> </w:t>
      </w:r>
      <w:r w:rsidRPr="00966CCF">
        <w:rPr>
          <w:rFonts w:ascii="Tahoma" w:hAnsi="Tahoma" w:cs="Tahoma"/>
        </w:rPr>
        <w:t>3º da</w:t>
      </w:r>
      <w:r w:rsidRPr="00966CCF">
        <w:rPr>
          <w:rFonts w:ascii="Tahoma" w:hAnsi="Tahoma" w:cs="Tahoma"/>
          <w:spacing w:val="-1"/>
        </w:rPr>
        <w:t xml:space="preserve"> </w:t>
      </w:r>
      <w:r w:rsidRPr="00966CCF">
        <w:rPr>
          <w:rFonts w:ascii="Tahoma" w:hAnsi="Tahoma" w:cs="Tahoma"/>
        </w:rPr>
        <w:t>Lei</w:t>
      </w:r>
      <w:r w:rsidRPr="00966CCF">
        <w:rPr>
          <w:rFonts w:ascii="Tahoma" w:hAnsi="Tahoma" w:cs="Tahoma"/>
          <w:spacing w:val="-1"/>
        </w:rPr>
        <w:t xml:space="preserve"> </w:t>
      </w:r>
      <w:r w:rsidRPr="00966CCF">
        <w:rPr>
          <w:rFonts w:ascii="Tahoma" w:hAnsi="Tahoma" w:cs="Tahoma"/>
        </w:rPr>
        <w:t>Complementar</w:t>
      </w:r>
      <w:r w:rsidRPr="00966CCF">
        <w:rPr>
          <w:rFonts w:ascii="Tahoma" w:hAnsi="Tahoma" w:cs="Tahoma"/>
          <w:spacing w:val="-1"/>
        </w:rPr>
        <w:t xml:space="preserve"> </w:t>
      </w:r>
      <w:r w:rsidRPr="00966CCF">
        <w:rPr>
          <w:rFonts w:ascii="Tahoma" w:hAnsi="Tahoma" w:cs="Tahoma"/>
        </w:rPr>
        <w:t>nº</w:t>
      </w:r>
      <w:r w:rsidRPr="00966CCF">
        <w:rPr>
          <w:rFonts w:ascii="Tahoma" w:hAnsi="Tahoma" w:cs="Tahoma"/>
          <w:spacing w:val="-3"/>
        </w:rPr>
        <w:t xml:space="preserve"> </w:t>
      </w:r>
      <w:r w:rsidRPr="00966CCF">
        <w:rPr>
          <w:rFonts w:ascii="Tahoma" w:hAnsi="Tahoma" w:cs="Tahoma"/>
        </w:rPr>
        <w:t>123/2006.</w:t>
      </w:r>
    </w:p>
    <w:p w14:paraId="3A87D425" w14:textId="77777777" w:rsidR="0058662D" w:rsidRPr="00966CCF" w:rsidRDefault="0058662D" w:rsidP="0058662D">
      <w:pPr>
        <w:pStyle w:val="Corpodetexto"/>
        <w:ind w:right="2"/>
        <w:rPr>
          <w:rFonts w:ascii="Tahoma" w:hAnsi="Tahoma" w:cs="Tahoma"/>
          <w:sz w:val="21"/>
        </w:rPr>
      </w:pPr>
      <w:r w:rsidRPr="00966CCF">
        <w:rPr>
          <w:rFonts w:ascii="Tahoma" w:hAnsi="Tahoma" w:cs="Tahoma"/>
          <w:noProof/>
        </w:rPr>
        <mc:AlternateContent>
          <mc:Choice Requires="wps">
            <w:drawing>
              <wp:anchor distT="0" distB="0" distL="114300" distR="114300" simplePos="0" relativeHeight="487596544" behindDoc="1" locked="0" layoutInCell="1" allowOverlap="1" wp14:anchorId="74491C7A" wp14:editId="33D6653D">
                <wp:simplePos x="0" y="0"/>
                <wp:positionH relativeFrom="page">
                  <wp:posOffset>909320</wp:posOffset>
                </wp:positionH>
                <wp:positionV relativeFrom="paragraph">
                  <wp:posOffset>149225</wp:posOffset>
                </wp:positionV>
                <wp:extent cx="207010" cy="184785"/>
                <wp:effectExtent l="0" t="0" r="0" b="0"/>
                <wp:wrapNone/>
                <wp:docPr id="3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47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75FE6" id="Rectangle 43" o:spid="_x0000_s1026" style="position:absolute;margin-left:71.6pt;margin-top:11.75pt;width:16.3pt;height:14.55pt;z-index:-1571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" filled="f">
                <w10:wrap anchorx="page"/>
              </v:rect>
            </w:pict>
          </mc:Fallback>
        </mc:AlternateContent>
      </w:r>
    </w:p>
    <w:p w14:paraId="07E26F34" w14:textId="77777777" w:rsidR="0058662D" w:rsidRPr="00966CCF" w:rsidRDefault="0058662D" w:rsidP="0058662D">
      <w:pPr>
        <w:pStyle w:val="Corpodetexto"/>
        <w:ind w:left="567" w:right="2"/>
        <w:jc w:val="both"/>
        <w:rPr>
          <w:rFonts w:ascii="Tahoma" w:hAnsi="Tahoma" w:cs="Tahoma"/>
        </w:rPr>
      </w:pPr>
      <w:r w:rsidRPr="00966CCF">
        <w:rPr>
          <w:rFonts w:ascii="Tahoma" w:hAnsi="Tahoma" w:cs="Tahoma"/>
          <w:b/>
        </w:rPr>
        <w:t xml:space="preserve">Empresa de pequeno porte </w:t>
      </w:r>
      <w:r w:rsidRPr="00966CCF">
        <w:rPr>
          <w:rFonts w:ascii="Tahoma" w:hAnsi="Tahoma" w:cs="Tahoma"/>
        </w:rPr>
        <w:t>e não incidir em nenhum dos</w:t>
      </w:r>
      <w:r w:rsidRPr="00966CCF">
        <w:rPr>
          <w:rFonts w:ascii="Tahoma" w:hAnsi="Tahoma" w:cs="Tahoma"/>
          <w:spacing w:val="1"/>
        </w:rPr>
        <w:t xml:space="preserve"> </w:t>
      </w:r>
      <w:r w:rsidRPr="00966CCF">
        <w:rPr>
          <w:rFonts w:ascii="Tahoma" w:hAnsi="Tahoma" w:cs="Tahoma"/>
        </w:rPr>
        <w:t>impedimentos previstos nos incisos do § 4º do artigo 3º da Lei Complementar nº</w:t>
      </w:r>
      <w:r w:rsidRPr="00966CCF">
        <w:rPr>
          <w:rFonts w:ascii="Tahoma" w:hAnsi="Tahoma" w:cs="Tahoma"/>
          <w:spacing w:val="1"/>
        </w:rPr>
        <w:t xml:space="preserve"> </w:t>
      </w:r>
      <w:r w:rsidRPr="00966CCF">
        <w:rPr>
          <w:rFonts w:ascii="Tahoma" w:hAnsi="Tahoma" w:cs="Tahoma"/>
        </w:rPr>
        <w:t>123/2006.</w:t>
      </w:r>
    </w:p>
    <w:p w14:paraId="14D0D69D" w14:textId="77777777" w:rsidR="0058662D" w:rsidRPr="00966CCF" w:rsidRDefault="0058662D" w:rsidP="0058662D">
      <w:pPr>
        <w:pStyle w:val="Corpodetexto"/>
        <w:ind w:right="2"/>
        <w:rPr>
          <w:rFonts w:ascii="Tahoma" w:hAnsi="Tahoma" w:cs="Tahoma"/>
          <w:sz w:val="21"/>
        </w:rPr>
      </w:pPr>
    </w:p>
    <w:p w14:paraId="2AC60BC5" w14:textId="77777777" w:rsidR="0058662D" w:rsidRPr="00966CCF" w:rsidRDefault="0058662D" w:rsidP="0058662D">
      <w:pPr>
        <w:pStyle w:val="Corpodetexto"/>
        <w:ind w:right="2"/>
        <w:jc w:val="both"/>
        <w:rPr>
          <w:rFonts w:ascii="Tahoma" w:hAnsi="Tahoma" w:cs="Tahoma"/>
        </w:rPr>
      </w:pPr>
      <w:r w:rsidRPr="00966CCF">
        <w:rPr>
          <w:rFonts w:ascii="Tahoma" w:hAnsi="Tahoma" w:cs="Tahoma"/>
        </w:rPr>
        <w:t>Para os mesmos fins especificados acima, declaro que no ano-calendário de</w:t>
      </w:r>
      <w:r w:rsidRPr="00966CCF">
        <w:rPr>
          <w:rFonts w:ascii="Tahoma" w:hAnsi="Tahoma" w:cs="Tahoma"/>
          <w:spacing w:val="1"/>
        </w:rPr>
        <w:t xml:space="preserve"> </w:t>
      </w:r>
      <w:r w:rsidRPr="00966CCF">
        <w:rPr>
          <w:rFonts w:ascii="Tahoma" w:hAnsi="Tahoma" w:cs="Tahoma"/>
        </w:rPr>
        <w:t>realização</w:t>
      </w:r>
      <w:r w:rsidRPr="00966CCF">
        <w:rPr>
          <w:rFonts w:ascii="Tahoma" w:hAnsi="Tahoma" w:cs="Tahoma"/>
          <w:spacing w:val="-15"/>
        </w:rPr>
        <w:t xml:space="preserve"> </w:t>
      </w:r>
      <w:r w:rsidRPr="00966CCF">
        <w:rPr>
          <w:rFonts w:ascii="Tahoma" w:hAnsi="Tahoma" w:cs="Tahoma"/>
        </w:rPr>
        <w:t>desta</w:t>
      </w:r>
      <w:r w:rsidRPr="00966CCF">
        <w:rPr>
          <w:rFonts w:ascii="Tahoma" w:hAnsi="Tahoma" w:cs="Tahoma"/>
          <w:spacing w:val="-15"/>
        </w:rPr>
        <w:t xml:space="preserve"> </w:t>
      </w:r>
      <w:r w:rsidRPr="00966CCF">
        <w:rPr>
          <w:rFonts w:ascii="Tahoma" w:hAnsi="Tahoma" w:cs="Tahoma"/>
        </w:rPr>
        <w:t>licitação,</w:t>
      </w:r>
      <w:r w:rsidRPr="00966CCF">
        <w:rPr>
          <w:rFonts w:ascii="Tahoma" w:hAnsi="Tahoma" w:cs="Tahoma"/>
          <w:spacing w:val="-15"/>
        </w:rPr>
        <w:t xml:space="preserve"> </w:t>
      </w:r>
      <w:r w:rsidRPr="00966CCF">
        <w:rPr>
          <w:rFonts w:ascii="Tahoma" w:hAnsi="Tahoma" w:cs="Tahoma"/>
        </w:rPr>
        <w:t>ainda</w:t>
      </w:r>
      <w:r w:rsidRPr="00966CCF">
        <w:rPr>
          <w:rFonts w:ascii="Tahoma" w:hAnsi="Tahoma" w:cs="Tahoma"/>
          <w:spacing w:val="-15"/>
        </w:rPr>
        <w:t xml:space="preserve"> </w:t>
      </w:r>
      <w:r w:rsidRPr="00966CCF">
        <w:rPr>
          <w:rFonts w:ascii="Tahoma" w:hAnsi="Tahoma" w:cs="Tahoma"/>
        </w:rPr>
        <w:t>não</w:t>
      </w:r>
      <w:r w:rsidRPr="00966CCF">
        <w:rPr>
          <w:rFonts w:ascii="Tahoma" w:hAnsi="Tahoma" w:cs="Tahoma"/>
          <w:spacing w:val="-15"/>
        </w:rPr>
        <w:t xml:space="preserve"> </w:t>
      </w:r>
      <w:r w:rsidRPr="00966CCF">
        <w:rPr>
          <w:rFonts w:ascii="Tahoma" w:hAnsi="Tahoma" w:cs="Tahoma"/>
        </w:rPr>
        <w:t>celebramos</w:t>
      </w:r>
      <w:r w:rsidRPr="00966CCF">
        <w:rPr>
          <w:rFonts w:ascii="Tahoma" w:hAnsi="Tahoma" w:cs="Tahoma"/>
          <w:spacing w:val="-13"/>
        </w:rPr>
        <w:t xml:space="preserve"> </w:t>
      </w:r>
      <w:r w:rsidRPr="00966CCF">
        <w:rPr>
          <w:rFonts w:ascii="Tahoma" w:hAnsi="Tahoma" w:cs="Tahoma"/>
        </w:rPr>
        <w:t>contratos</w:t>
      </w:r>
      <w:r w:rsidRPr="00966CCF">
        <w:rPr>
          <w:rFonts w:ascii="Tahoma" w:hAnsi="Tahoma" w:cs="Tahoma"/>
          <w:spacing w:val="-14"/>
        </w:rPr>
        <w:t xml:space="preserve"> </w:t>
      </w:r>
      <w:r w:rsidRPr="00966CCF">
        <w:rPr>
          <w:rFonts w:ascii="Tahoma" w:hAnsi="Tahoma" w:cs="Tahoma"/>
        </w:rPr>
        <w:t>com</w:t>
      </w:r>
      <w:r w:rsidRPr="00966CCF">
        <w:rPr>
          <w:rFonts w:ascii="Tahoma" w:hAnsi="Tahoma" w:cs="Tahoma"/>
          <w:spacing w:val="-16"/>
        </w:rPr>
        <w:t xml:space="preserve"> </w:t>
      </w:r>
      <w:r w:rsidRPr="00966CCF">
        <w:rPr>
          <w:rFonts w:ascii="Tahoma" w:hAnsi="Tahoma" w:cs="Tahoma"/>
        </w:rPr>
        <w:t>a</w:t>
      </w:r>
      <w:r w:rsidRPr="00966CCF">
        <w:rPr>
          <w:rFonts w:ascii="Tahoma" w:hAnsi="Tahoma" w:cs="Tahoma"/>
          <w:spacing w:val="-10"/>
        </w:rPr>
        <w:t xml:space="preserve"> </w:t>
      </w:r>
      <w:r w:rsidRPr="00966CCF">
        <w:rPr>
          <w:rFonts w:ascii="Tahoma" w:hAnsi="Tahoma" w:cs="Tahoma"/>
        </w:rPr>
        <w:t>Administração</w:t>
      </w:r>
      <w:r w:rsidRPr="00966CCF">
        <w:rPr>
          <w:rFonts w:ascii="Tahoma" w:hAnsi="Tahoma" w:cs="Tahoma"/>
          <w:spacing w:val="-15"/>
        </w:rPr>
        <w:t xml:space="preserve"> </w:t>
      </w:r>
      <w:r w:rsidRPr="00966CCF">
        <w:rPr>
          <w:rFonts w:ascii="Tahoma" w:hAnsi="Tahoma" w:cs="Tahoma"/>
        </w:rPr>
        <w:t>Pública</w:t>
      </w:r>
      <w:r w:rsidRPr="00966CCF">
        <w:rPr>
          <w:rFonts w:ascii="Tahoma" w:hAnsi="Tahoma" w:cs="Tahoma"/>
          <w:spacing w:val="-66"/>
        </w:rPr>
        <w:t xml:space="preserve"> </w:t>
      </w:r>
      <w:r w:rsidRPr="00966CCF">
        <w:rPr>
          <w:rFonts w:ascii="Tahoma" w:hAnsi="Tahoma" w:cs="Tahoma"/>
        </w:rPr>
        <w:t>cujos valores somados extrapolem a receita bruta máxima admitida para fins de</w:t>
      </w:r>
      <w:r w:rsidRPr="00966CCF">
        <w:rPr>
          <w:rFonts w:ascii="Tahoma" w:hAnsi="Tahoma" w:cs="Tahoma"/>
          <w:spacing w:val="1"/>
        </w:rPr>
        <w:t xml:space="preserve"> </w:t>
      </w:r>
      <w:r w:rsidRPr="00966CCF">
        <w:rPr>
          <w:rFonts w:ascii="Tahoma" w:hAnsi="Tahoma" w:cs="Tahoma"/>
        </w:rPr>
        <w:t>enquadramento</w:t>
      </w:r>
      <w:r w:rsidRPr="00966CCF">
        <w:rPr>
          <w:rFonts w:ascii="Tahoma" w:hAnsi="Tahoma" w:cs="Tahoma"/>
          <w:spacing w:val="-1"/>
        </w:rPr>
        <w:t xml:space="preserve"> </w:t>
      </w:r>
      <w:r w:rsidRPr="00966CCF">
        <w:rPr>
          <w:rFonts w:ascii="Tahoma" w:hAnsi="Tahoma" w:cs="Tahoma"/>
        </w:rPr>
        <w:t>como empresa de</w:t>
      </w:r>
      <w:r w:rsidRPr="00966CCF">
        <w:rPr>
          <w:rFonts w:ascii="Tahoma" w:hAnsi="Tahoma" w:cs="Tahoma"/>
          <w:spacing w:val="-1"/>
        </w:rPr>
        <w:t xml:space="preserve"> </w:t>
      </w:r>
      <w:r w:rsidRPr="00966CCF">
        <w:rPr>
          <w:rFonts w:ascii="Tahoma" w:hAnsi="Tahoma" w:cs="Tahoma"/>
        </w:rPr>
        <w:t>pequeno</w:t>
      </w:r>
      <w:r w:rsidRPr="00966CCF">
        <w:rPr>
          <w:rFonts w:ascii="Tahoma" w:hAnsi="Tahoma" w:cs="Tahoma"/>
          <w:spacing w:val="-1"/>
        </w:rPr>
        <w:t xml:space="preserve"> </w:t>
      </w:r>
      <w:r w:rsidRPr="00966CCF">
        <w:rPr>
          <w:rFonts w:ascii="Tahoma" w:hAnsi="Tahoma" w:cs="Tahoma"/>
        </w:rPr>
        <w:t>porte.</w:t>
      </w:r>
    </w:p>
    <w:p w14:paraId="0ABE4A07" w14:textId="77777777" w:rsidR="0058662D" w:rsidRPr="00966CCF" w:rsidRDefault="0058662D" w:rsidP="0058662D">
      <w:pPr>
        <w:pStyle w:val="Corpodetexto"/>
        <w:ind w:right="2"/>
        <w:rPr>
          <w:rFonts w:ascii="Tahoma" w:hAnsi="Tahoma" w:cs="Tahoma"/>
          <w:sz w:val="26"/>
        </w:rPr>
      </w:pPr>
    </w:p>
    <w:p w14:paraId="100BF1E8" w14:textId="77777777" w:rsidR="006D0034" w:rsidRPr="00966CCF" w:rsidRDefault="006D0034" w:rsidP="006D0034">
      <w:pPr>
        <w:spacing w:line="360" w:lineRule="auto"/>
        <w:jc w:val="both"/>
        <w:rPr>
          <w:rFonts w:ascii="Tahoma" w:hAnsi="Tahoma" w:cs="Tahoma"/>
          <w:color w:val="000000"/>
          <w:sz w:val="21"/>
          <w:szCs w:val="21"/>
        </w:rPr>
      </w:pPr>
    </w:p>
    <w:p w14:paraId="354C1458" w14:textId="77777777" w:rsidR="006D0034" w:rsidRPr="00966CCF" w:rsidRDefault="006D0034" w:rsidP="006D0034">
      <w:pPr>
        <w:spacing w:line="360" w:lineRule="auto"/>
        <w:jc w:val="both"/>
        <w:rPr>
          <w:rFonts w:ascii="Tahoma" w:hAnsi="Tahoma" w:cs="Tahoma"/>
          <w:color w:val="000000"/>
          <w:sz w:val="21"/>
          <w:szCs w:val="21"/>
        </w:rPr>
      </w:pPr>
    </w:p>
    <w:p w14:paraId="42B53D40" w14:textId="522A88C9" w:rsidR="006D0034" w:rsidRPr="00966CCF" w:rsidRDefault="00F030EA" w:rsidP="006D0034">
      <w:pPr>
        <w:adjustRightInd w:val="0"/>
        <w:spacing w:line="360" w:lineRule="auto"/>
        <w:jc w:val="right"/>
        <w:rPr>
          <w:rFonts w:ascii="Tahoma" w:hAnsi="Tahoma" w:cs="Tahoma"/>
          <w:color w:val="000000"/>
          <w:sz w:val="21"/>
          <w:szCs w:val="21"/>
        </w:rPr>
      </w:pPr>
      <w:r w:rsidRPr="00966CCF">
        <w:rPr>
          <w:rFonts w:ascii="Tahoma" w:hAnsi="Tahoma" w:cs="Tahoma"/>
          <w:color w:val="000000"/>
          <w:sz w:val="21"/>
          <w:szCs w:val="21"/>
        </w:rPr>
        <w:t>Jambeiro</w:t>
      </w:r>
      <w:r w:rsidR="0072299E" w:rsidRPr="00966CCF">
        <w:rPr>
          <w:rFonts w:ascii="Tahoma" w:hAnsi="Tahoma" w:cs="Tahoma"/>
          <w:color w:val="000000"/>
          <w:sz w:val="21"/>
          <w:szCs w:val="21"/>
        </w:rPr>
        <w:t xml:space="preserve">, ______ de ___________ </w:t>
      </w:r>
      <w:proofErr w:type="spellStart"/>
      <w:r w:rsidR="0072299E" w:rsidRPr="00966CCF">
        <w:rPr>
          <w:rFonts w:ascii="Tahoma" w:hAnsi="Tahoma" w:cs="Tahoma"/>
          <w:color w:val="000000"/>
          <w:sz w:val="21"/>
          <w:szCs w:val="21"/>
        </w:rPr>
        <w:t>de</w:t>
      </w:r>
      <w:proofErr w:type="spellEnd"/>
      <w:r w:rsidR="0072299E" w:rsidRPr="00966CCF">
        <w:rPr>
          <w:rFonts w:ascii="Tahoma" w:hAnsi="Tahoma" w:cs="Tahoma"/>
          <w:color w:val="000000"/>
          <w:sz w:val="21"/>
          <w:szCs w:val="21"/>
        </w:rPr>
        <w:t xml:space="preserve"> 202</w:t>
      </w:r>
      <w:r w:rsidR="003A0700" w:rsidRPr="00966CCF">
        <w:rPr>
          <w:rFonts w:ascii="Tahoma" w:hAnsi="Tahoma" w:cs="Tahoma"/>
          <w:color w:val="000000"/>
          <w:sz w:val="21"/>
          <w:szCs w:val="21"/>
        </w:rPr>
        <w:t>4</w:t>
      </w:r>
      <w:r w:rsidR="006D0034" w:rsidRPr="00966CCF">
        <w:rPr>
          <w:rFonts w:ascii="Tahoma" w:hAnsi="Tahoma" w:cs="Tahoma"/>
          <w:color w:val="000000"/>
          <w:sz w:val="21"/>
          <w:szCs w:val="21"/>
        </w:rPr>
        <w:t>.</w:t>
      </w:r>
    </w:p>
    <w:p w14:paraId="3DFB8C74" w14:textId="77777777" w:rsidR="006D0034" w:rsidRPr="00966CCF" w:rsidRDefault="006D0034" w:rsidP="006D0034">
      <w:pPr>
        <w:adjustRightInd w:val="0"/>
        <w:spacing w:line="360" w:lineRule="auto"/>
        <w:jc w:val="both"/>
        <w:rPr>
          <w:rFonts w:ascii="Tahoma" w:hAnsi="Tahoma" w:cs="Tahoma"/>
          <w:color w:val="000000"/>
          <w:sz w:val="21"/>
          <w:szCs w:val="21"/>
        </w:rPr>
      </w:pPr>
    </w:p>
    <w:p w14:paraId="76480D90" w14:textId="77777777" w:rsidR="006D0034" w:rsidRPr="00966CCF" w:rsidRDefault="006D0034" w:rsidP="006D0034">
      <w:pPr>
        <w:adjustRightInd w:val="0"/>
        <w:spacing w:line="360" w:lineRule="auto"/>
        <w:jc w:val="both"/>
        <w:rPr>
          <w:rFonts w:ascii="Tahoma" w:hAnsi="Tahoma" w:cs="Tahoma"/>
          <w:color w:val="000000"/>
          <w:sz w:val="21"/>
          <w:szCs w:val="21"/>
        </w:rPr>
      </w:pPr>
    </w:p>
    <w:p w14:paraId="453D3BD5" w14:textId="77777777" w:rsidR="006D0034" w:rsidRPr="00966CCF" w:rsidRDefault="006D0034" w:rsidP="006D0034">
      <w:pPr>
        <w:adjustRightInd w:val="0"/>
        <w:jc w:val="both"/>
        <w:rPr>
          <w:rFonts w:ascii="Tahoma" w:hAnsi="Tahoma" w:cs="Tahoma"/>
          <w:color w:val="000000"/>
          <w:sz w:val="21"/>
          <w:szCs w:val="21"/>
        </w:rPr>
      </w:pPr>
    </w:p>
    <w:p w14:paraId="592D3138" w14:textId="77777777" w:rsidR="006D0034" w:rsidRPr="00966CCF" w:rsidRDefault="006D0034" w:rsidP="006D0034">
      <w:pPr>
        <w:adjustRightInd w:val="0"/>
        <w:jc w:val="both"/>
        <w:rPr>
          <w:rFonts w:ascii="Tahoma" w:hAnsi="Tahoma" w:cs="Tahoma"/>
          <w:color w:val="000000"/>
          <w:sz w:val="21"/>
          <w:szCs w:val="21"/>
        </w:rPr>
      </w:pPr>
    </w:p>
    <w:p w14:paraId="35C61F31" w14:textId="77777777" w:rsidR="006D0034" w:rsidRPr="00966CCF" w:rsidRDefault="006D0034" w:rsidP="006D0034">
      <w:pPr>
        <w:adjustRightInd w:val="0"/>
        <w:jc w:val="center"/>
        <w:rPr>
          <w:rFonts w:ascii="Tahoma" w:hAnsi="Tahoma" w:cs="Tahoma"/>
          <w:color w:val="000000"/>
          <w:sz w:val="21"/>
          <w:szCs w:val="21"/>
        </w:rPr>
      </w:pPr>
      <w:r w:rsidRPr="00966CCF">
        <w:rPr>
          <w:rFonts w:ascii="Tahoma" w:hAnsi="Tahoma" w:cs="Tahoma"/>
          <w:color w:val="000000"/>
          <w:sz w:val="21"/>
          <w:szCs w:val="21"/>
        </w:rPr>
        <w:t>__________________________________</w:t>
      </w:r>
    </w:p>
    <w:p w14:paraId="0CA75938" w14:textId="77777777" w:rsidR="006D0034" w:rsidRPr="00966CCF" w:rsidRDefault="006D0034" w:rsidP="006D0034">
      <w:pPr>
        <w:adjustRightInd w:val="0"/>
        <w:jc w:val="center"/>
        <w:rPr>
          <w:rFonts w:ascii="Tahoma" w:hAnsi="Tahoma" w:cs="Tahoma"/>
          <w:color w:val="000000"/>
          <w:sz w:val="21"/>
          <w:szCs w:val="21"/>
        </w:rPr>
      </w:pPr>
      <w:r w:rsidRPr="00966CCF">
        <w:rPr>
          <w:rFonts w:ascii="Tahoma" w:hAnsi="Tahoma" w:cs="Tahoma"/>
          <w:color w:val="000000"/>
          <w:sz w:val="21"/>
          <w:szCs w:val="21"/>
        </w:rPr>
        <w:t>assinatura do representante legal</w:t>
      </w:r>
    </w:p>
    <w:p w14:paraId="0B167896" w14:textId="77777777" w:rsidR="006D0034" w:rsidRPr="00966CCF" w:rsidRDefault="006D0034" w:rsidP="006D0034">
      <w:pPr>
        <w:spacing w:line="360" w:lineRule="auto"/>
        <w:jc w:val="both"/>
        <w:rPr>
          <w:rFonts w:ascii="Tahoma" w:hAnsi="Tahoma" w:cs="Tahoma"/>
          <w:color w:val="000000"/>
          <w:sz w:val="21"/>
          <w:szCs w:val="21"/>
        </w:rPr>
      </w:pPr>
    </w:p>
    <w:p w14:paraId="781CD1A7" w14:textId="77777777" w:rsidR="006D0034" w:rsidRPr="00966CCF" w:rsidRDefault="006D0034" w:rsidP="006D0034">
      <w:pPr>
        <w:rPr>
          <w:rFonts w:ascii="Tahoma" w:hAnsi="Tahoma" w:cs="Tahoma"/>
          <w:color w:val="000000"/>
          <w:sz w:val="21"/>
          <w:szCs w:val="21"/>
        </w:rPr>
      </w:pPr>
    </w:p>
    <w:p w14:paraId="04A3F898" w14:textId="77777777" w:rsidR="006D0034" w:rsidRPr="00966CCF" w:rsidRDefault="006D0034" w:rsidP="006D0034">
      <w:pPr>
        <w:rPr>
          <w:rFonts w:ascii="Tahoma" w:hAnsi="Tahoma" w:cs="Tahoma"/>
          <w:b/>
          <w:bCs/>
          <w:color w:val="000000"/>
          <w:sz w:val="21"/>
          <w:szCs w:val="21"/>
        </w:rPr>
      </w:pPr>
    </w:p>
    <w:p w14:paraId="21849BB0" w14:textId="77777777" w:rsidR="006D0034" w:rsidRPr="00966CCF" w:rsidRDefault="006D0034" w:rsidP="006D0034">
      <w:pPr>
        <w:rPr>
          <w:rFonts w:ascii="Tahoma" w:hAnsi="Tahoma" w:cs="Tahoma"/>
          <w:b/>
          <w:bCs/>
          <w:color w:val="000000"/>
          <w:sz w:val="21"/>
          <w:szCs w:val="21"/>
        </w:rPr>
      </w:pPr>
    </w:p>
    <w:p w14:paraId="775578D0" w14:textId="77777777" w:rsidR="006D0034" w:rsidRPr="00966CCF" w:rsidRDefault="006D0034" w:rsidP="006D0034">
      <w:pPr>
        <w:pBdr>
          <w:top w:val="single" w:sz="4" w:space="1" w:color="auto"/>
          <w:left w:val="single" w:sz="4" w:space="4" w:color="auto"/>
          <w:bottom w:val="single" w:sz="4" w:space="1" w:color="auto"/>
          <w:right w:val="single" w:sz="4" w:space="4" w:color="auto"/>
        </w:pBdr>
        <w:shd w:val="clear" w:color="auto" w:fill="F2F2F2"/>
        <w:jc w:val="both"/>
        <w:rPr>
          <w:rFonts w:ascii="Tahoma" w:hAnsi="Tahoma" w:cs="Tahoma"/>
          <w:i/>
          <w:sz w:val="21"/>
          <w:szCs w:val="21"/>
        </w:rPr>
      </w:pPr>
      <w:r w:rsidRPr="00966CCF">
        <w:rPr>
          <w:rFonts w:ascii="Tahoma" w:hAnsi="Tahoma" w:cs="Tahoma"/>
          <w:b/>
          <w:i/>
          <w:color w:val="FF0000"/>
          <w:sz w:val="21"/>
          <w:szCs w:val="21"/>
          <w:u w:val="single"/>
        </w:rPr>
        <w:t>OBSERVAÇÃO</w:t>
      </w:r>
      <w:r w:rsidRPr="00966CCF">
        <w:rPr>
          <w:rFonts w:ascii="Tahoma" w:hAnsi="Tahoma" w:cs="Tahoma"/>
          <w:i/>
          <w:sz w:val="21"/>
          <w:szCs w:val="21"/>
        </w:rPr>
        <w:t xml:space="preserve">: Para a obtenção dos benefícios referentes à legislação acima citada, as licitantes deverão apresentar no credenciamento documentos que comprovem que as mesmas se encontram enquadradas no porte de Microempresas (ME) e Empresas de Pequeno Porte (EPP), no qual deverá apresentar </w:t>
      </w:r>
      <w:r w:rsidRPr="00966CCF">
        <w:rPr>
          <w:rFonts w:ascii="Tahoma" w:hAnsi="Tahoma" w:cs="Tahoma"/>
          <w:b/>
          <w:i/>
          <w:sz w:val="21"/>
          <w:szCs w:val="21"/>
        </w:rPr>
        <w:t>DECLARAÇÃO</w:t>
      </w:r>
      <w:r w:rsidRPr="00966CCF">
        <w:rPr>
          <w:rFonts w:ascii="Tahoma" w:hAnsi="Tahoma" w:cs="Tahoma"/>
          <w:i/>
          <w:sz w:val="21"/>
          <w:szCs w:val="21"/>
        </w:rPr>
        <w:t xml:space="preserve"> que enquadra na citada lei, conforme modelo contido no anexo V bem como </w:t>
      </w:r>
      <w:r w:rsidRPr="00966CCF">
        <w:rPr>
          <w:rFonts w:ascii="Tahoma" w:hAnsi="Tahoma" w:cs="Tahoma"/>
          <w:b/>
          <w:i/>
          <w:sz w:val="21"/>
          <w:szCs w:val="21"/>
        </w:rPr>
        <w:t>DECLARAÇÃO</w:t>
      </w:r>
      <w:r w:rsidRPr="00966CCF">
        <w:rPr>
          <w:rFonts w:ascii="Tahoma" w:hAnsi="Tahoma" w:cs="Tahoma"/>
          <w:i/>
          <w:sz w:val="21"/>
          <w:szCs w:val="21"/>
        </w:rPr>
        <w:t xml:space="preserve"> </w:t>
      </w:r>
      <w:r w:rsidRPr="00966CCF">
        <w:rPr>
          <w:rFonts w:ascii="Tahoma" w:hAnsi="Tahoma" w:cs="Tahoma"/>
          <w:b/>
          <w:i/>
          <w:sz w:val="21"/>
          <w:szCs w:val="21"/>
        </w:rPr>
        <w:t>DE</w:t>
      </w:r>
      <w:r w:rsidRPr="00966CCF">
        <w:rPr>
          <w:rFonts w:ascii="Tahoma" w:hAnsi="Tahoma" w:cs="Tahoma"/>
          <w:i/>
          <w:sz w:val="21"/>
          <w:szCs w:val="21"/>
        </w:rPr>
        <w:t xml:space="preserve"> </w:t>
      </w:r>
      <w:r w:rsidRPr="00966CCF">
        <w:rPr>
          <w:rFonts w:ascii="Tahoma" w:hAnsi="Tahoma" w:cs="Tahoma"/>
          <w:b/>
          <w:i/>
          <w:sz w:val="21"/>
          <w:szCs w:val="21"/>
        </w:rPr>
        <w:t>ENQUADRAMENTO</w:t>
      </w:r>
      <w:r w:rsidRPr="00966CCF">
        <w:rPr>
          <w:rFonts w:ascii="Tahoma" w:hAnsi="Tahoma" w:cs="Tahoma"/>
          <w:i/>
          <w:sz w:val="21"/>
          <w:szCs w:val="21"/>
        </w:rPr>
        <w:t xml:space="preserve"> OU </w:t>
      </w:r>
      <w:r w:rsidRPr="00966CCF">
        <w:rPr>
          <w:rFonts w:ascii="Tahoma" w:hAnsi="Tahoma" w:cs="Tahoma"/>
          <w:b/>
          <w:i/>
          <w:sz w:val="21"/>
          <w:szCs w:val="21"/>
        </w:rPr>
        <w:t>CERTIDÃO</w:t>
      </w:r>
      <w:r w:rsidRPr="00966CCF">
        <w:rPr>
          <w:rFonts w:ascii="Tahoma" w:hAnsi="Tahoma" w:cs="Tahoma"/>
          <w:i/>
          <w:sz w:val="21"/>
          <w:szCs w:val="21"/>
        </w:rPr>
        <w:t xml:space="preserve"> </w:t>
      </w:r>
      <w:r w:rsidRPr="00966CCF">
        <w:rPr>
          <w:rFonts w:ascii="Tahoma" w:hAnsi="Tahoma" w:cs="Tahoma"/>
          <w:b/>
          <w:i/>
          <w:sz w:val="21"/>
          <w:szCs w:val="21"/>
        </w:rPr>
        <w:t>SIMPLIFICADA</w:t>
      </w:r>
      <w:r w:rsidRPr="00966CCF">
        <w:rPr>
          <w:rFonts w:ascii="Tahoma" w:hAnsi="Tahoma" w:cs="Tahoma"/>
          <w:i/>
          <w:sz w:val="21"/>
          <w:szCs w:val="21"/>
        </w:rPr>
        <w:t>, ambas expedidas pela respectiva junta comercial com data de expedição do exercício atual.</w:t>
      </w:r>
    </w:p>
    <w:p w14:paraId="2508C783" w14:textId="77777777" w:rsidR="006D0034" w:rsidRPr="00966CCF" w:rsidRDefault="006D0034" w:rsidP="006D0034">
      <w:pPr>
        <w:jc w:val="center"/>
        <w:rPr>
          <w:rFonts w:ascii="Tahoma" w:hAnsi="Tahoma" w:cs="Tahoma"/>
          <w:b/>
          <w:bCs/>
          <w:color w:val="000000"/>
          <w:sz w:val="21"/>
          <w:szCs w:val="21"/>
        </w:rPr>
      </w:pPr>
      <w:r w:rsidRPr="00966CCF">
        <w:rPr>
          <w:rFonts w:ascii="Tahoma" w:hAnsi="Tahoma" w:cs="Tahoma"/>
          <w:b/>
          <w:bCs/>
          <w:color w:val="000000"/>
          <w:sz w:val="21"/>
          <w:szCs w:val="21"/>
        </w:rPr>
        <w:br w:type="page"/>
      </w:r>
    </w:p>
    <w:p w14:paraId="06044276" w14:textId="363771E3" w:rsidR="006D0034" w:rsidRPr="00966CCF" w:rsidRDefault="006D0034" w:rsidP="0058662D">
      <w:pPr>
        <w:jc w:val="center"/>
        <w:rPr>
          <w:rFonts w:ascii="Tahoma" w:hAnsi="Tahoma" w:cs="Tahoma"/>
          <w:b/>
          <w:bCs/>
          <w:color w:val="000000"/>
          <w:sz w:val="21"/>
          <w:szCs w:val="21"/>
        </w:rPr>
      </w:pPr>
      <w:r w:rsidRPr="00966CCF">
        <w:rPr>
          <w:rFonts w:ascii="Tahoma" w:hAnsi="Tahoma" w:cs="Tahoma"/>
          <w:b/>
          <w:bCs/>
          <w:sz w:val="21"/>
          <w:szCs w:val="21"/>
        </w:rPr>
        <w:lastRenderedPageBreak/>
        <w:t xml:space="preserve">ANEXO IV – </w:t>
      </w:r>
      <w:r w:rsidR="0058662D" w:rsidRPr="00966CCF">
        <w:rPr>
          <w:rFonts w:ascii="Tahoma" w:hAnsi="Tahoma" w:cs="Tahoma"/>
          <w:b/>
          <w:bCs/>
          <w:sz w:val="21"/>
          <w:szCs w:val="21"/>
        </w:rPr>
        <w:t>DECLARAÇÃO UNIFICADA</w:t>
      </w:r>
    </w:p>
    <w:p w14:paraId="6C765E5D" w14:textId="2683A00E" w:rsidR="006D0034" w:rsidRPr="00966CCF" w:rsidRDefault="006D0034" w:rsidP="006D003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 xml:space="preserve">INTENÇÃO DE DISPENSA DE LICITAÇÃO Nº </w:t>
      </w:r>
      <w:r w:rsidR="00F030EA" w:rsidRPr="00966CCF">
        <w:rPr>
          <w:rFonts w:ascii="Tahoma" w:hAnsi="Tahoma" w:cs="Tahoma"/>
          <w:b/>
          <w:noProof/>
          <w:sz w:val="21"/>
          <w:szCs w:val="21"/>
        </w:rPr>
        <w:t>XXX/2024</w:t>
      </w:r>
    </w:p>
    <w:p w14:paraId="140F0A27" w14:textId="2AE766E1" w:rsidR="006D0034" w:rsidRPr="00966CCF" w:rsidRDefault="006D0034" w:rsidP="006D003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 xml:space="preserve">PROCESSO ADMINISTRATIVO Nº </w:t>
      </w:r>
      <w:r w:rsidR="00F030EA" w:rsidRPr="00966CCF">
        <w:rPr>
          <w:rFonts w:ascii="Tahoma" w:hAnsi="Tahoma" w:cs="Tahoma"/>
          <w:b/>
          <w:noProof/>
          <w:sz w:val="21"/>
          <w:szCs w:val="21"/>
        </w:rPr>
        <w:t>XXXX/2024</w:t>
      </w:r>
    </w:p>
    <w:p w14:paraId="20053118" w14:textId="2CB9A283" w:rsidR="006D0034" w:rsidRPr="00966CCF" w:rsidRDefault="006D0034" w:rsidP="006D0034">
      <w:pPr>
        <w:tabs>
          <w:tab w:val="left" w:pos="4680"/>
          <w:tab w:val="left" w:pos="10023"/>
        </w:tabs>
        <w:jc w:val="center"/>
        <w:rPr>
          <w:rFonts w:ascii="Tahoma" w:hAnsi="Tahoma" w:cs="Tahoma"/>
          <w:b/>
          <w:noProof/>
          <w:sz w:val="21"/>
          <w:szCs w:val="21"/>
        </w:rPr>
      </w:pPr>
      <w:r w:rsidRPr="00966CCF">
        <w:rPr>
          <w:rFonts w:ascii="Tahoma" w:hAnsi="Tahoma" w:cs="Tahoma"/>
          <w:b/>
          <w:noProof/>
          <w:sz w:val="21"/>
          <w:szCs w:val="21"/>
        </w:rPr>
        <w:t xml:space="preserve">FUNDAMENTO LEGAL: ART. Nº 75, INCISO </w:t>
      </w:r>
      <w:r w:rsidR="00E46F6B" w:rsidRPr="00966CCF">
        <w:rPr>
          <w:rFonts w:ascii="Tahoma" w:hAnsi="Tahoma" w:cs="Tahoma"/>
          <w:b/>
          <w:noProof/>
          <w:sz w:val="21"/>
          <w:szCs w:val="21"/>
        </w:rPr>
        <w:t>I</w:t>
      </w:r>
      <w:r w:rsidRPr="00966CCF">
        <w:rPr>
          <w:rFonts w:ascii="Tahoma" w:hAnsi="Tahoma" w:cs="Tahoma"/>
          <w:b/>
          <w:noProof/>
          <w:sz w:val="21"/>
          <w:szCs w:val="21"/>
        </w:rPr>
        <w:t>I DA LEI 14.133/2021</w:t>
      </w:r>
    </w:p>
    <w:p w14:paraId="02391EAB" w14:textId="77777777" w:rsidR="006D0034" w:rsidRPr="00966CCF" w:rsidRDefault="006D0034" w:rsidP="006D0034">
      <w:pPr>
        <w:adjustRightInd w:val="0"/>
        <w:jc w:val="center"/>
        <w:rPr>
          <w:rFonts w:ascii="Tahoma" w:hAnsi="Tahoma" w:cs="Tahoma"/>
          <w:b/>
          <w:bCs/>
          <w:sz w:val="21"/>
          <w:szCs w:val="21"/>
        </w:rPr>
      </w:pPr>
    </w:p>
    <w:p w14:paraId="2F98E25C" w14:textId="77777777" w:rsidR="0058662D" w:rsidRPr="00966CCF" w:rsidRDefault="0058662D" w:rsidP="0058662D">
      <w:pPr>
        <w:pStyle w:val="Ttulo1"/>
        <w:ind w:left="0" w:right="2"/>
        <w:jc w:val="center"/>
        <w:rPr>
          <w:rFonts w:ascii="Tahoma" w:hAnsi="Tahoma" w:cs="Tahoma"/>
          <w:sz w:val="24"/>
          <w:szCs w:val="24"/>
        </w:rPr>
      </w:pPr>
    </w:p>
    <w:p w14:paraId="1730AC68" w14:textId="73A6129D" w:rsidR="0058662D" w:rsidRPr="00966CCF" w:rsidRDefault="0058662D" w:rsidP="0058662D">
      <w:pPr>
        <w:pStyle w:val="Corpodetexto"/>
        <w:tabs>
          <w:tab w:val="left" w:leader="dot" w:pos="9349"/>
        </w:tabs>
        <w:spacing w:line="276" w:lineRule="auto"/>
        <w:ind w:right="2"/>
        <w:jc w:val="both"/>
        <w:rPr>
          <w:rFonts w:ascii="Tahoma" w:hAnsi="Tahoma" w:cs="Tahoma"/>
          <w:sz w:val="22"/>
          <w:szCs w:val="22"/>
        </w:rPr>
      </w:pPr>
      <w:r w:rsidRPr="00966CCF">
        <w:rPr>
          <w:rFonts w:ascii="Tahoma" w:hAnsi="Tahoma" w:cs="Tahoma"/>
          <w:sz w:val="22"/>
          <w:szCs w:val="22"/>
        </w:rPr>
        <w:t>(nome/razão social)</w:t>
      </w:r>
      <w:r w:rsidRPr="00966CCF">
        <w:rPr>
          <w:rFonts w:ascii="Tahoma" w:hAnsi="Tahoma" w:cs="Tahoma"/>
          <w:color w:val="000000"/>
          <w:sz w:val="22"/>
          <w:szCs w:val="22"/>
        </w:rPr>
        <w:t xml:space="preserve"> .............................................................................. inscrita no CNPJ sob o nº ............................................... </w:t>
      </w:r>
      <w:r w:rsidRPr="00966CCF">
        <w:rPr>
          <w:rFonts w:ascii="Tahoma" w:hAnsi="Tahoma" w:cs="Tahoma"/>
          <w:sz w:val="22"/>
          <w:szCs w:val="22"/>
        </w:rPr>
        <w:t>por intermédio de seu representante legal o(a) Sr(a)......................................................................................, portador(a) da Carteira de Identidade nº................................... e do CPF nº ..........................................</w:t>
      </w:r>
      <w:proofErr w:type="gramStart"/>
      <w:r w:rsidRPr="00966CCF">
        <w:rPr>
          <w:rFonts w:ascii="Tahoma" w:hAnsi="Tahoma" w:cs="Tahoma"/>
          <w:sz w:val="22"/>
          <w:szCs w:val="22"/>
        </w:rPr>
        <w:t>, ,</w:t>
      </w:r>
      <w:proofErr w:type="gramEnd"/>
      <w:r w:rsidRPr="00966CCF">
        <w:rPr>
          <w:rFonts w:ascii="Tahoma" w:hAnsi="Tahoma" w:cs="Tahoma"/>
          <w:spacing w:val="-10"/>
          <w:sz w:val="22"/>
          <w:szCs w:val="22"/>
        </w:rPr>
        <w:t xml:space="preserve"> </w:t>
      </w:r>
      <w:r w:rsidRPr="00966CCF">
        <w:rPr>
          <w:rFonts w:ascii="Tahoma" w:hAnsi="Tahoma" w:cs="Tahoma"/>
          <w:sz w:val="22"/>
          <w:szCs w:val="22"/>
        </w:rPr>
        <w:t>DECLARO,</w:t>
      </w:r>
      <w:r w:rsidRPr="00966CCF">
        <w:rPr>
          <w:rFonts w:ascii="Tahoma" w:hAnsi="Tahoma" w:cs="Tahoma"/>
          <w:spacing w:val="-10"/>
          <w:sz w:val="22"/>
          <w:szCs w:val="22"/>
        </w:rPr>
        <w:t xml:space="preserve"> </w:t>
      </w:r>
      <w:r w:rsidRPr="00966CCF">
        <w:rPr>
          <w:rFonts w:ascii="Tahoma" w:hAnsi="Tahoma" w:cs="Tahoma"/>
          <w:sz w:val="22"/>
          <w:szCs w:val="22"/>
        </w:rPr>
        <w:t>sob</w:t>
      </w:r>
      <w:r w:rsidRPr="00966CCF">
        <w:rPr>
          <w:rFonts w:ascii="Tahoma" w:hAnsi="Tahoma" w:cs="Tahoma"/>
          <w:spacing w:val="-58"/>
          <w:sz w:val="22"/>
          <w:szCs w:val="22"/>
        </w:rPr>
        <w:t xml:space="preserve"> </w:t>
      </w:r>
      <w:r w:rsidRPr="00966CCF">
        <w:rPr>
          <w:rFonts w:ascii="Tahoma" w:hAnsi="Tahoma" w:cs="Tahoma"/>
          <w:sz w:val="22"/>
          <w:szCs w:val="22"/>
        </w:rPr>
        <w:t>as</w:t>
      </w:r>
      <w:r w:rsidRPr="00966CCF">
        <w:rPr>
          <w:rFonts w:ascii="Tahoma" w:hAnsi="Tahoma" w:cs="Tahoma"/>
          <w:spacing w:val="-1"/>
          <w:sz w:val="22"/>
          <w:szCs w:val="22"/>
        </w:rPr>
        <w:t xml:space="preserve"> </w:t>
      </w:r>
      <w:r w:rsidRPr="00966CCF">
        <w:rPr>
          <w:rFonts w:ascii="Tahoma" w:hAnsi="Tahoma" w:cs="Tahoma"/>
          <w:sz w:val="22"/>
          <w:szCs w:val="22"/>
        </w:rPr>
        <w:t>penas da lei,</w:t>
      </w:r>
      <w:r w:rsidRPr="00966CCF">
        <w:rPr>
          <w:rFonts w:ascii="Tahoma" w:hAnsi="Tahoma" w:cs="Tahoma"/>
          <w:spacing w:val="-3"/>
          <w:sz w:val="22"/>
          <w:szCs w:val="22"/>
        </w:rPr>
        <w:t xml:space="preserve"> </w:t>
      </w:r>
      <w:r w:rsidRPr="00966CCF">
        <w:rPr>
          <w:rFonts w:ascii="Tahoma" w:hAnsi="Tahoma" w:cs="Tahoma"/>
          <w:sz w:val="22"/>
          <w:szCs w:val="22"/>
        </w:rPr>
        <w:t>que:</w:t>
      </w:r>
    </w:p>
    <w:p w14:paraId="4152C21C"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a proposta econômica apresentada compreende a integralidade dos custos para</w:t>
      </w:r>
      <w:r w:rsidRPr="00966CCF">
        <w:rPr>
          <w:rFonts w:ascii="Tahoma" w:hAnsi="Tahoma" w:cs="Tahoma"/>
          <w:spacing w:val="1"/>
        </w:rPr>
        <w:t xml:space="preserve"> </w:t>
      </w:r>
      <w:r w:rsidRPr="00966CCF">
        <w:rPr>
          <w:rFonts w:ascii="Tahoma" w:hAnsi="Tahoma" w:cs="Tahoma"/>
        </w:rPr>
        <w:t>atendimento</w:t>
      </w:r>
      <w:r w:rsidRPr="00966CCF">
        <w:rPr>
          <w:rFonts w:ascii="Tahoma" w:hAnsi="Tahoma" w:cs="Tahoma"/>
          <w:spacing w:val="1"/>
        </w:rPr>
        <w:t xml:space="preserve"> </w:t>
      </w:r>
      <w:r w:rsidRPr="00966CCF">
        <w:rPr>
          <w:rFonts w:ascii="Tahoma" w:hAnsi="Tahoma" w:cs="Tahoma"/>
        </w:rPr>
        <w:t>dos</w:t>
      </w:r>
      <w:r w:rsidRPr="00966CCF">
        <w:rPr>
          <w:rFonts w:ascii="Tahoma" w:hAnsi="Tahoma" w:cs="Tahoma"/>
          <w:spacing w:val="1"/>
        </w:rPr>
        <w:t xml:space="preserve"> </w:t>
      </w:r>
      <w:r w:rsidRPr="00966CCF">
        <w:rPr>
          <w:rFonts w:ascii="Tahoma" w:hAnsi="Tahoma" w:cs="Tahoma"/>
        </w:rPr>
        <w:t>direitos</w:t>
      </w:r>
      <w:r w:rsidRPr="00966CCF">
        <w:rPr>
          <w:rFonts w:ascii="Tahoma" w:hAnsi="Tahoma" w:cs="Tahoma"/>
          <w:spacing w:val="1"/>
        </w:rPr>
        <w:t xml:space="preserve"> </w:t>
      </w:r>
      <w:r w:rsidRPr="00966CCF">
        <w:rPr>
          <w:rFonts w:ascii="Tahoma" w:hAnsi="Tahoma" w:cs="Tahoma"/>
        </w:rPr>
        <w:t>trabalhistas</w:t>
      </w:r>
      <w:r w:rsidRPr="00966CCF">
        <w:rPr>
          <w:rFonts w:ascii="Tahoma" w:hAnsi="Tahoma" w:cs="Tahoma"/>
          <w:spacing w:val="1"/>
        </w:rPr>
        <w:t xml:space="preserve"> </w:t>
      </w:r>
      <w:r w:rsidRPr="00966CCF">
        <w:rPr>
          <w:rFonts w:ascii="Tahoma" w:hAnsi="Tahoma" w:cs="Tahoma"/>
        </w:rPr>
        <w:t>assegurados</w:t>
      </w:r>
      <w:r w:rsidRPr="00966CCF">
        <w:rPr>
          <w:rFonts w:ascii="Tahoma" w:hAnsi="Tahoma" w:cs="Tahoma"/>
          <w:spacing w:val="1"/>
        </w:rPr>
        <w:t xml:space="preserve"> </w:t>
      </w:r>
      <w:r w:rsidRPr="00966CCF">
        <w:rPr>
          <w:rFonts w:ascii="Tahoma" w:hAnsi="Tahoma" w:cs="Tahoma"/>
        </w:rPr>
        <w:t>na</w:t>
      </w:r>
      <w:r w:rsidRPr="00966CCF">
        <w:rPr>
          <w:rFonts w:ascii="Tahoma" w:hAnsi="Tahoma" w:cs="Tahoma"/>
          <w:spacing w:val="1"/>
        </w:rPr>
        <w:t xml:space="preserve"> </w:t>
      </w:r>
      <w:r w:rsidRPr="00966CCF">
        <w:rPr>
          <w:rFonts w:ascii="Tahoma" w:hAnsi="Tahoma" w:cs="Tahoma"/>
        </w:rPr>
        <w:t>Constituição</w:t>
      </w:r>
      <w:r w:rsidRPr="00966CCF">
        <w:rPr>
          <w:rFonts w:ascii="Tahoma" w:hAnsi="Tahoma" w:cs="Tahoma"/>
          <w:spacing w:val="1"/>
        </w:rPr>
        <w:t xml:space="preserve"> </w:t>
      </w:r>
      <w:r w:rsidRPr="00966CCF">
        <w:rPr>
          <w:rFonts w:ascii="Tahoma" w:hAnsi="Tahoma" w:cs="Tahoma"/>
        </w:rPr>
        <w:t>Federal,</w:t>
      </w:r>
      <w:r w:rsidRPr="00966CCF">
        <w:rPr>
          <w:rFonts w:ascii="Tahoma" w:hAnsi="Tahoma" w:cs="Tahoma"/>
          <w:spacing w:val="1"/>
        </w:rPr>
        <w:t xml:space="preserve"> </w:t>
      </w:r>
      <w:r w:rsidRPr="00966CCF">
        <w:rPr>
          <w:rFonts w:ascii="Tahoma" w:hAnsi="Tahoma" w:cs="Tahoma"/>
        </w:rPr>
        <w:t>nas</w:t>
      </w:r>
      <w:r w:rsidRPr="00966CCF">
        <w:rPr>
          <w:rFonts w:ascii="Tahoma" w:hAnsi="Tahoma" w:cs="Tahoma"/>
          <w:spacing w:val="1"/>
        </w:rPr>
        <w:t xml:space="preserve"> </w:t>
      </w:r>
      <w:r w:rsidRPr="00966CCF">
        <w:rPr>
          <w:rFonts w:ascii="Tahoma" w:hAnsi="Tahoma" w:cs="Tahoma"/>
        </w:rPr>
        <w:t>leis</w:t>
      </w:r>
      <w:r w:rsidRPr="00966CCF">
        <w:rPr>
          <w:rFonts w:ascii="Tahoma" w:hAnsi="Tahoma" w:cs="Tahoma"/>
          <w:spacing w:val="1"/>
        </w:rPr>
        <w:t xml:space="preserve"> </w:t>
      </w:r>
      <w:r w:rsidRPr="00966CCF">
        <w:rPr>
          <w:rFonts w:ascii="Tahoma" w:hAnsi="Tahoma" w:cs="Tahoma"/>
        </w:rPr>
        <w:t>trabalhistas, nas normas infralegais, nas convenções coletivas de trabalho e nos termos de</w:t>
      </w:r>
      <w:r w:rsidRPr="00966CCF">
        <w:rPr>
          <w:rFonts w:ascii="Tahoma" w:hAnsi="Tahoma" w:cs="Tahoma"/>
          <w:spacing w:val="-59"/>
        </w:rPr>
        <w:t xml:space="preserve"> </w:t>
      </w:r>
      <w:r w:rsidRPr="00966CCF">
        <w:rPr>
          <w:rFonts w:ascii="Tahoma" w:hAnsi="Tahoma" w:cs="Tahoma"/>
        </w:rPr>
        <w:t>ajustamento</w:t>
      </w:r>
      <w:r w:rsidRPr="00966CCF">
        <w:rPr>
          <w:rFonts w:ascii="Tahoma" w:hAnsi="Tahoma" w:cs="Tahoma"/>
          <w:spacing w:val="-5"/>
        </w:rPr>
        <w:t xml:space="preserve"> </w:t>
      </w:r>
      <w:r w:rsidRPr="00966CCF">
        <w:rPr>
          <w:rFonts w:ascii="Tahoma" w:hAnsi="Tahoma" w:cs="Tahoma"/>
        </w:rPr>
        <w:t>de</w:t>
      </w:r>
      <w:r w:rsidRPr="00966CCF">
        <w:rPr>
          <w:rFonts w:ascii="Tahoma" w:hAnsi="Tahoma" w:cs="Tahoma"/>
          <w:spacing w:val="-1"/>
        </w:rPr>
        <w:t xml:space="preserve"> </w:t>
      </w:r>
      <w:r w:rsidRPr="00966CCF">
        <w:rPr>
          <w:rFonts w:ascii="Tahoma" w:hAnsi="Tahoma" w:cs="Tahoma"/>
        </w:rPr>
        <w:t>conduta vigentes</w:t>
      </w:r>
      <w:r w:rsidRPr="00966CCF">
        <w:rPr>
          <w:rFonts w:ascii="Tahoma" w:hAnsi="Tahoma" w:cs="Tahoma"/>
          <w:spacing w:val="-1"/>
        </w:rPr>
        <w:t xml:space="preserve"> </w:t>
      </w:r>
      <w:r w:rsidRPr="00966CCF">
        <w:rPr>
          <w:rFonts w:ascii="Tahoma" w:hAnsi="Tahoma" w:cs="Tahoma"/>
        </w:rPr>
        <w:t>na data</w:t>
      </w:r>
      <w:r w:rsidRPr="00966CCF">
        <w:rPr>
          <w:rFonts w:ascii="Tahoma" w:hAnsi="Tahoma" w:cs="Tahoma"/>
          <w:spacing w:val="-5"/>
        </w:rPr>
        <w:t xml:space="preserve"> </w:t>
      </w:r>
      <w:r w:rsidRPr="00966CCF">
        <w:rPr>
          <w:rFonts w:ascii="Tahoma" w:hAnsi="Tahoma" w:cs="Tahoma"/>
        </w:rPr>
        <w:t>de entrega</w:t>
      </w:r>
      <w:r w:rsidRPr="00966CCF">
        <w:rPr>
          <w:rFonts w:ascii="Tahoma" w:hAnsi="Tahoma" w:cs="Tahoma"/>
          <w:spacing w:val="-1"/>
        </w:rPr>
        <w:t xml:space="preserve"> </w:t>
      </w:r>
      <w:r w:rsidRPr="00966CCF">
        <w:rPr>
          <w:rFonts w:ascii="Tahoma" w:hAnsi="Tahoma" w:cs="Tahoma"/>
        </w:rPr>
        <w:t>das propostas;</w:t>
      </w:r>
    </w:p>
    <w:p w14:paraId="1EED8C15"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spacing w:val="-1"/>
        </w:rPr>
        <w:t>não</w:t>
      </w:r>
      <w:r w:rsidRPr="00966CCF">
        <w:rPr>
          <w:rFonts w:ascii="Tahoma" w:hAnsi="Tahoma" w:cs="Tahoma"/>
          <w:spacing w:val="-12"/>
        </w:rPr>
        <w:t xml:space="preserve"> </w:t>
      </w:r>
      <w:r w:rsidRPr="00966CCF">
        <w:rPr>
          <w:rFonts w:ascii="Tahoma" w:hAnsi="Tahoma" w:cs="Tahoma"/>
          <w:spacing w:val="-1"/>
        </w:rPr>
        <w:t>fomos</w:t>
      </w:r>
      <w:r w:rsidRPr="00966CCF">
        <w:rPr>
          <w:rFonts w:ascii="Tahoma" w:hAnsi="Tahoma" w:cs="Tahoma"/>
          <w:spacing w:val="-12"/>
        </w:rPr>
        <w:t xml:space="preserve"> </w:t>
      </w:r>
      <w:r w:rsidRPr="00966CCF">
        <w:rPr>
          <w:rFonts w:ascii="Tahoma" w:hAnsi="Tahoma" w:cs="Tahoma"/>
          <w:spacing w:val="-1"/>
        </w:rPr>
        <w:t>declarados</w:t>
      </w:r>
      <w:r w:rsidRPr="00966CCF">
        <w:rPr>
          <w:rFonts w:ascii="Tahoma" w:hAnsi="Tahoma" w:cs="Tahoma"/>
          <w:spacing w:val="-12"/>
        </w:rPr>
        <w:t xml:space="preserve"> </w:t>
      </w:r>
      <w:r w:rsidRPr="00966CCF">
        <w:rPr>
          <w:rFonts w:ascii="Tahoma" w:hAnsi="Tahoma" w:cs="Tahoma"/>
          <w:spacing w:val="-1"/>
        </w:rPr>
        <w:t>inidôneos</w:t>
      </w:r>
      <w:r w:rsidRPr="00966CCF">
        <w:rPr>
          <w:rFonts w:ascii="Tahoma" w:hAnsi="Tahoma" w:cs="Tahoma"/>
          <w:spacing w:val="-15"/>
        </w:rPr>
        <w:t xml:space="preserve"> </w:t>
      </w:r>
      <w:r w:rsidRPr="00966CCF">
        <w:rPr>
          <w:rFonts w:ascii="Tahoma" w:hAnsi="Tahoma" w:cs="Tahoma"/>
          <w:spacing w:val="-1"/>
        </w:rPr>
        <w:t>para</w:t>
      </w:r>
      <w:r w:rsidRPr="00966CCF">
        <w:rPr>
          <w:rFonts w:ascii="Tahoma" w:hAnsi="Tahoma" w:cs="Tahoma"/>
          <w:spacing w:val="-12"/>
        </w:rPr>
        <w:t xml:space="preserve"> </w:t>
      </w:r>
      <w:r w:rsidRPr="00966CCF">
        <w:rPr>
          <w:rFonts w:ascii="Tahoma" w:hAnsi="Tahoma" w:cs="Tahoma"/>
          <w:spacing w:val="-1"/>
        </w:rPr>
        <w:t>licitar</w:t>
      </w:r>
      <w:r w:rsidRPr="00966CCF">
        <w:rPr>
          <w:rFonts w:ascii="Tahoma" w:hAnsi="Tahoma" w:cs="Tahoma"/>
          <w:spacing w:val="-15"/>
        </w:rPr>
        <w:t xml:space="preserve"> </w:t>
      </w:r>
      <w:r w:rsidRPr="00966CCF">
        <w:rPr>
          <w:rFonts w:ascii="Tahoma" w:hAnsi="Tahoma" w:cs="Tahoma"/>
          <w:spacing w:val="-1"/>
        </w:rPr>
        <w:t>ou</w:t>
      </w:r>
      <w:r w:rsidRPr="00966CCF">
        <w:rPr>
          <w:rFonts w:ascii="Tahoma" w:hAnsi="Tahoma" w:cs="Tahoma"/>
          <w:spacing w:val="-15"/>
        </w:rPr>
        <w:t xml:space="preserve"> </w:t>
      </w:r>
      <w:r w:rsidRPr="00966CCF">
        <w:rPr>
          <w:rFonts w:ascii="Tahoma" w:hAnsi="Tahoma" w:cs="Tahoma"/>
          <w:spacing w:val="-1"/>
        </w:rPr>
        <w:t>contratar</w:t>
      </w:r>
      <w:r w:rsidRPr="00966CCF">
        <w:rPr>
          <w:rFonts w:ascii="Tahoma" w:hAnsi="Tahoma" w:cs="Tahoma"/>
          <w:spacing w:val="-15"/>
        </w:rPr>
        <w:t xml:space="preserve"> </w:t>
      </w:r>
      <w:r w:rsidRPr="00966CCF">
        <w:rPr>
          <w:rFonts w:ascii="Tahoma" w:hAnsi="Tahoma" w:cs="Tahoma"/>
        </w:rPr>
        <w:t>com</w:t>
      </w:r>
      <w:r w:rsidRPr="00966CCF">
        <w:rPr>
          <w:rFonts w:ascii="Tahoma" w:hAnsi="Tahoma" w:cs="Tahoma"/>
          <w:spacing w:val="-13"/>
        </w:rPr>
        <w:t xml:space="preserve"> </w:t>
      </w:r>
      <w:r w:rsidRPr="00966CCF">
        <w:rPr>
          <w:rFonts w:ascii="Tahoma" w:hAnsi="Tahoma" w:cs="Tahoma"/>
        </w:rPr>
        <w:t>a</w:t>
      </w:r>
      <w:r w:rsidRPr="00966CCF">
        <w:rPr>
          <w:rFonts w:ascii="Tahoma" w:hAnsi="Tahoma" w:cs="Tahoma"/>
          <w:spacing w:val="-16"/>
        </w:rPr>
        <w:t xml:space="preserve"> </w:t>
      </w:r>
      <w:r w:rsidRPr="00966CCF">
        <w:rPr>
          <w:rFonts w:ascii="Tahoma" w:hAnsi="Tahoma" w:cs="Tahoma"/>
        </w:rPr>
        <w:t>Administração</w:t>
      </w:r>
      <w:r w:rsidRPr="00966CCF">
        <w:rPr>
          <w:rFonts w:ascii="Tahoma" w:hAnsi="Tahoma" w:cs="Tahoma"/>
          <w:spacing w:val="-11"/>
        </w:rPr>
        <w:t xml:space="preserve"> </w:t>
      </w:r>
      <w:r w:rsidRPr="00966CCF">
        <w:rPr>
          <w:rFonts w:ascii="Tahoma" w:hAnsi="Tahoma" w:cs="Tahoma"/>
        </w:rPr>
        <w:t>Pública</w:t>
      </w:r>
      <w:r w:rsidRPr="00966CCF">
        <w:rPr>
          <w:rFonts w:ascii="Tahoma" w:hAnsi="Tahoma" w:cs="Tahoma"/>
          <w:spacing w:val="-59"/>
        </w:rPr>
        <w:t xml:space="preserve"> </w:t>
      </w:r>
      <w:r w:rsidRPr="00966CCF">
        <w:rPr>
          <w:rFonts w:ascii="Tahoma" w:hAnsi="Tahoma" w:cs="Tahoma"/>
          <w:spacing w:val="-1"/>
        </w:rPr>
        <w:t>e</w:t>
      </w:r>
      <w:r w:rsidRPr="00966CCF">
        <w:rPr>
          <w:rFonts w:ascii="Tahoma" w:hAnsi="Tahoma" w:cs="Tahoma"/>
          <w:spacing w:val="-12"/>
        </w:rPr>
        <w:t xml:space="preserve"> </w:t>
      </w:r>
      <w:r w:rsidRPr="00966CCF">
        <w:rPr>
          <w:rFonts w:ascii="Tahoma" w:hAnsi="Tahoma" w:cs="Tahoma"/>
          <w:spacing w:val="-1"/>
        </w:rPr>
        <w:t>que</w:t>
      </w:r>
      <w:r w:rsidRPr="00966CCF">
        <w:rPr>
          <w:rFonts w:ascii="Tahoma" w:hAnsi="Tahoma" w:cs="Tahoma"/>
          <w:spacing w:val="-11"/>
        </w:rPr>
        <w:t xml:space="preserve"> </w:t>
      </w:r>
      <w:r w:rsidRPr="00966CCF">
        <w:rPr>
          <w:rFonts w:ascii="Tahoma" w:hAnsi="Tahoma" w:cs="Tahoma"/>
        </w:rPr>
        <w:t>até</w:t>
      </w:r>
      <w:r w:rsidRPr="00966CCF">
        <w:rPr>
          <w:rFonts w:ascii="Tahoma" w:hAnsi="Tahoma" w:cs="Tahoma"/>
          <w:spacing w:val="-15"/>
        </w:rPr>
        <w:t xml:space="preserve"> </w:t>
      </w:r>
      <w:r w:rsidRPr="00966CCF">
        <w:rPr>
          <w:rFonts w:ascii="Tahoma" w:hAnsi="Tahoma" w:cs="Tahoma"/>
        </w:rPr>
        <w:t>a</w:t>
      </w:r>
      <w:r w:rsidRPr="00966CCF">
        <w:rPr>
          <w:rFonts w:ascii="Tahoma" w:hAnsi="Tahoma" w:cs="Tahoma"/>
          <w:spacing w:val="-12"/>
        </w:rPr>
        <w:t xml:space="preserve"> </w:t>
      </w:r>
      <w:r w:rsidRPr="00966CCF">
        <w:rPr>
          <w:rFonts w:ascii="Tahoma" w:hAnsi="Tahoma" w:cs="Tahoma"/>
        </w:rPr>
        <w:t>presente</w:t>
      </w:r>
      <w:r w:rsidRPr="00966CCF">
        <w:rPr>
          <w:rFonts w:ascii="Tahoma" w:hAnsi="Tahoma" w:cs="Tahoma"/>
          <w:spacing w:val="-11"/>
        </w:rPr>
        <w:t xml:space="preserve"> </w:t>
      </w:r>
      <w:r w:rsidRPr="00966CCF">
        <w:rPr>
          <w:rFonts w:ascii="Tahoma" w:hAnsi="Tahoma" w:cs="Tahoma"/>
        </w:rPr>
        <w:t>data</w:t>
      </w:r>
      <w:r w:rsidRPr="00966CCF">
        <w:rPr>
          <w:rFonts w:ascii="Tahoma" w:hAnsi="Tahoma" w:cs="Tahoma"/>
          <w:spacing w:val="-12"/>
        </w:rPr>
        <w:t xml:space="preserve"> </w:t>
      </w:r>
      <w:r w:rsidRPr="00966CCF">
        <w:rPr>
          <w:rFonts w:ascii="Tahoma" w:hAnsi="Tahoma" w:cs="Tahoma"/>
        </w:rPr>
        <w:t>inexistem</w:t>
      </w:r>
      <w:r w:rsidRPr="00966CCF">
        <w:rPr>
          <w:rFonts w:ascii="Tahoma" w:hAnsi="Tahoma" w:cs="Tahoma"/>
          <w:spacing w:val="-12"/>
        </w:rPr>
        <w:t xml:space="preserve"> </w:t>
      </w:r>
      <w:r w:rsidRPr="00966CCF">
        <w:rPr>
          <w:rFonts w:ascii="Tahoma" w:hAnsi="Tahoma" w:cs="Tahoma"/>
        </w:rPr>
        <w:t>fatos</w:t>
      </w:r>
      <w:r w:rsidRPr="00966CCF">
        <w:rPr>
          <w:rFonts w:ascii="Tahoma" w:hAnsi="Tahoma" w:cs="Tahoma"/>
          <w:spacing w:val="-11"/>
        </w:rPr>
        <w:t xml:space="preserve"> </w:t>
      </w:r>
      <w:r w:rsidRPr="00966CCF">
        <w:rPr>
          <w:rFonts w:ascii="Tahoma" w:hAnsi="Tahoma" w:cs="Tahoma"/>
        </w:rPr>
        <w:t>impeditivos</w:t>
      </w:r>
      <w:r w:rsidRPr="00966CCF">
        <w:rPr>
          <w:rFonts w:ascii="Tahoma" w:hAnsi="Tahoma" w:cs="Tahoma"/>
          <w:spacing w:val="-15"/>
        </w:rPr>
        <w:t xml:space="preserve"> </w:t>
      </w:r>
      <w:r w:rsidRPr="00966CCF">
        <w:rPr>
          <w:rFonts w:ascii="Tahoma" w:hAnsi="Tahoma" w:cs="Tahoma"/>
        </w:rPr>
        <w:t>para</w:t>
      </w:r>
      <w:r w:rsidRPr="00966CCF">
        <w:rPr>
          <w:rFonts w:ascii="Tahoma" w:hAnsi="Tahoma" w:cs="Tahoma"/>
          <w:spacing w:val="-12"/>
        </w:rPr>
        <w:t xml:space="preserve"> </w:t>
      </w:r>
      <w:r w:rsidRPr="00966CCF">
        <w:rPr>
          <w:rFonts w:ascii="Tahoma" w:hAnsi="Tahoma" w:cs="Tahoma"/>
        </w:rPr>
        <w:t>habilitação</w:t>
      </w:r>
      <w:r w:rsidRPr="00966CCF">
        <w:rPr>
          <w:rFonts w:ascii="Tahoma" w:hAnsi="Tahoma" w:cs="Tahoma"/>
          <w:spacing w:val="-11"/>
        </w:rPr>
        <w:t xml:space="preserve"> </w:t>
      </w:r>
      <w:r w:rsidRPr="00966CCF">
        <w:rPr>
          <w:rFonts w:ascii="Tahoma" w:hAnsi="Tahoma" w:cs="Tahoma"/>
        </w:rPr>
        <w:t>no</w:t>
      </w:r>
      <w:r w:rsidRPr="00966CCF">
        <w:rPr>
          <w:rFonts w:ascii="Tahoma" w:hAnsi="Tahoma" w:cs="Tahoma"/>
          <w:spacing w:val="-12"/>
        </w:rPr>
        <w:t xml:space="preserve"> </w:t>
      </w:r>
      <w:r w:rsidRPr="00966CCF">
        <w:rPr>
          <w:rFonts w:ascii="Tahoma" w:hAnsi="Tahoma" w:cs="Tahoma"/>
        </w:rPr>
        <w:t>presente</w:t>
      </w:r>
      <w:r w:rsidRPr="00966CCF">
        <w:rPr>
          <w:rFonts w:ascii="Tahoma" w:hAnsi="Tahoma" w:cs="Tahoma"/>
          <w:spacing w:val="-11"/>
        </w:rPr>
        <w:t xml:space="preserve"> </w:t>
      </w:r>
      <w:r w:rsidRPr="00966CCF">
        <w:rPr>
          <w:rFonts w:ascii="Tahoma" w:hAnsi="Tahoma" w:cs="Tahoma"/>
        </w:rPr>
        <w:t>processo,</w:t>
      </w:r>
      <w:r w:rsidRPr="00966CCF">
        <w:rPr>
          <w:rFonts w:ascii="Tahoma" w:hAnsi="Tahoma" w:cs="Tahoma"/>
          <w:spacing w:val="-59"/>
        </w:rPr>
        <w:t xml:space="preserve"> </w:t>
      </w:r>
      <w:r w:rsidRPr="00966CCF">
        <w:rPr>
          <w:rFonts w:ascii="Tahoma" w:hAnsi="Tahoma" w:cs="Tahoma"/>
        </w:rPr>
        <w:t>estando</w:t>
      </w:r>
      <w:r w:rsidRPr="00966CCF">
        <w:rPr>
          <w:rFonts w:ascii="Tahoma" w:hAnsi="Tahoma" w:cs="Tahoma"/>
          <w:spacing w:val="-1"/>
        </w:rPr>
        <w:t xml:space="preserve"> </w:t>
      </w:r>
      <w:r w:rsidRPr="00966CCF">
        <w:rPr>
          <w:rFonts w:ascii="Tahoma" w:hAnsi="Tahoma" w:cs="Tahoma"/>
        </w:rPr>
        <w:t>ciente</w:t>
      </w:r>
      <w:r w:rsidRPr="00966CCF">
        <w:rPr>
          <w:rFonts w:ascii="Tahoma" w:hAnsi="Tahoma" w:cs="Tahoma"/>
          <w:spacing w:val="-1"/>
        </w:rPr>
        <w:t xml:space="preserve"> </w:t>
      </w:r>
      <w:r w:rsidRPr="00966CCF">
        <w:rPr>
          <w:rFonts w:ascii="Tahoma" w:hAnsi="Tahoma" w:cs="Tahoma"/>
        </w:rPr>
        <w:t>da</w:t>
      </w:r>
      <w:r w:rsidRPr="00966CCF">
        <w:rPr>
          <w:rFonts w:ascii="Tahoma" w:hAnsi="Tahoma" w:cs="Tahoma"/>
          <w:spacing w:val="-1"/>
        </w:rPr>
        <w:t xml:space="preserve"> </w:t>
      </w:r>
      <w:r w:rsidRPr="00966CCF">
        <w:rPr>
          <w:rFonts w:ascii="Tahoma" w:hAnsi="Tahoma" w:cs="Tahoma"/>
        </w:rPr>
        <w:t>obrigatoriedade de</w:t>
      </w:r>
      <w:r w:rsidRPr="00966CCF">
        <w:rPr>
          <w:rFonts w:ascii="Tahoma" w:hAnsi="Tahoma" w:cs="Tahoma"/>
          <w:spacing w:val="-1"/>
        </w:rPr>
        <w:t xml:space="preserve"> </w:t>
      </w:r>
      <w:r w:rsidRPr="00966CCF">
        <w:rPr>
          <w:rFonts w:ascii="Tahoma" w:hAnsi="Tahoma" w:cs="Tahoma"/>
        </w:rPr>
        <w:t>declarar</w:t>
      </w:r>
      <w:r w:rsidRPr="00966CCF">
        <w:rPr>
          <w:rFonts w:ascii="Tahoma" w:hAnsi="Tahoma" w:cs="Tahoma"/>
          <w:spacing w:val="-4"/>
        </w:rPr>
        <w:t xml:space="preserve"> </w:t>
      </w:r>
      <w:r w:rsidRPr="00966CCF">
        <w:rPr>
          <w:rFonts w:ascii="Tahoma" w:hAnsi="Tahoma" w:cs="Tahoma"/>
        </w:rPr>
        <w:t>ocorrências</w:t>
      </w:r>
      <w:r w:rsidRPr="00966CCF">
        <w:rPr>
          <w:rFonts w:ascii="Tahoma" w:hAnsi="Tahoma" w:cs="Tahoma"/>
          <w:spacing w:val="-5"/>
        </w:rPr>
        <w:t xml:space="preserve"> </w:t>
      </w:r>
      <w:r w:rsidRPr="00966CCF">
        <w:rPr>
          <w:rFonts w:ascii="Tahoma" w:hAnsi="Tahoma" w:cs="Tahoma"/>
        </w:rPr>
        <w:t>posteriores;</w:t>
      </w:r>
    </w:p>
    <w:p w14:paraId="1A23C84A"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não possuímos em nosso quadro societário e de empregados, servidor ou dirigente</w:t>
      </w:r>
      <w:r w:rsidRPr="00966CCF">
        <w:rPr>
          <w:rFonts w:ascii="Tahoma" w:hAnsi="Tahoma" w:cs="Tahoma"/>
          <w:spacing w:val="1"/>
        </w:rPr>
        <w:t xml:space="preserve"> </w:t>
      </w:r>
      <w:r w:rsidRPr="00966CCF">
        <w:rPr>
          <w:rFonts w:ascii="Tahoma" w:hAnsi="Tahoma" w:cs="Tahoma"/>
        </w:rPr>
        <w:t>de</w:t>
      </w:r>
      <w:r w:rsidRPr="00966CCF">
        <w:rPr>
          <w:rFonts w:ascii="Tahoma" w:hAnsi="Tahoma" w:cs="Tahoma"/>
          <w:spacing w:val="-1"/>
        </w:rPr>
        <w:t xml:space="preserve"> </w:t>
      </w:r>
      <w:r w:rsidRPr="00966CCF">
        <w:rPr>
          <w:rFonts w:ascii="Tahoma" w:hAnsi="Tahoma" w:cs="Tahoma"/>
        </w:rPr>
        <w:t>órgão ou</w:t>
      </w:r>
      <w:r w:rsidRPr="00966CCF">
        <w:rPr>
          <w:rFonts w:ascii="Tahoma" w:hAnsi="Tahoma" w:cs="Tahoma"/>
          <w:spacing w:val="-5"/>
        </w:rPr>
        <w:t xml:space="preserve"> </w:t>
      </w:r>
      <w:r w:rsidRPr="00966CCF">
        <w:rPr>
          <w:rFonts w:ascii="Tahoma" w:hAnsi="Tahoma" w:cs="Tahoma"/>
        </w:rPr>
        <w:t>entidade contratante ou</w:t>
      </w:r>
      <w:r w:rsidRPr="00966CCF">
        <w:rPr>
          <w:rFonts w:ascii="Tahoma" w:hAnsi="Tahoma" w:cs="Tahoma"/>
          <w:spacing w:val="-1"/>
        </w:rPr>
        <w:t xml:space="preserve"> </w:t>
      </w:r>
      <w:r w:rsidRPr="00966CCF">
        <w:rPr>
          <w:rFonts w:ascii="Tahoma" w:hAnsi="Tahoma" w:cs="Tahoma"/>
        </w:rPr>
        <w:t>responsável</w:t>
      </w:r>
      <w:r w:rsidRPr="00966CCF">
        <w:rPr>
          <w:rFonts w:ascii="Tahoma" w:hAnsi="Tahoma" w:cs="Tahoma"/>
          <w:spacing w:val="-2"/>
        </w:rPr>
        <w:t xml:space="preserve"> </w:t>
      </w:r>
      <w:r w:rsidRPr="00966CCF">
        <w:rPr>
          <w:rFonts w:ascii="Tahoma" w:hAnsi="Tahoma" w:cs="Tahoma"/>
        </w:rPr>
        <w:t>pela licitação;</w:t>
      </w:r>
    </w:p>
    <w:p w14:paraId="69C77D5F"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para os fins do disposto no inciso IV do art. 63 da Lei Federal nº 14.133/2021,</w:t>
      </w:r>
      <w:r w:rsidRPr="00966CCF">
        <w:rPr>
          <w:rFonts w:ascii="Tahoma" w:hAnsi="Tahoma" w:cs="Tahoma"/>
          <w:spacing w:val="1"/>
        </w:rPr>
        <w:t xml:space="preserve"> </w:t>
      </w:r>
      <w:r w:rsidRPr="00966CCF">
        <w:rPr>
          <w:rFonts w:ascii="Tahoma" w:hAnsi="Tahoma" w:cs="Tahoma"/>
        </w:rPr>
        <w:t>cumprimos</w:t>
      </w:r>
      <w:r w:rsidRPr="00966CCF">
        <w:rPr>
          <w:rFonts w:ascii="Tahoma" w:hAnsi="Tahoma" w:cs="Tahoma"/>
          <w:spacing w:val="1"/>
        </w:rPr>
        <w:t xml:space="preserve"> </w:t>
      </w:r>
      <w:r w:rsidRPr="00966CCF">
        <w:rPr>
          <w:rFonts w:ascii="Tahoma" w:hAnsi="Tahoma" w:cs="Tahoma"/>
        </w:rPr>
        <w:t>as</w:t>
      </w:r>
      <w:r w:rsidRPr="00966CCF">
        <w:rPr>
          <w:rFonts w:ascii="Tahoma" w:hAnsi="Tahoma" w:cs="Tahoma"/>
          <w:spacing w:val="1"/>
        </w:rPr>
        <w:t xml:space="preserve"> </w:t>
      </w:r>
      <w:r w:rsidRPr="00966CCF">
        <w:rPr>
          <w:rFonts w:ascii="Tahoma" w:hAnsi="Tahoma" w:cs="Tahoma"/>
        </w:rPr>
        <w:t>exigências</w:t>
      </w:r>
      <w:r w:rsidRPr="00966CCF">
        <w:rPr>
          <w:rFonts w:ascii="Tahoma" w:hAnsi="Tahoma" w:cs="Tahoma"/>
          <w:spacing w:val="1"/>
        </w:rPr>
        <w:t xml:space="preserve"> </w:t>
      </w:r>
      <w:r w:rsidRPr="00966CCF">
        <w:rPr>
          <w:rFonts w:ascii="Tahoma" w:hAnsi="Tahoma" w:cs="Tahoma"/>
        </w:rPr>
        <w:t>de</w:t>
      </w:r>
      <w:r w:rsidRPr="00966CCF">
        <w:rPr>
          <w:rFonts w:ascii="Tahoma" w:hAnsi="Tahoma" w:cs="Tahoma"/>
          <w:spacing w:val="1"/>
        </w:rPr>
        <w:t xml:space="preserve"> </w:t>
      </w:r>
      <w:r w:rsidRPr="00966CCF">
        <w:rPr>
          <w:rFonts w:ascii="Tahoma" w:hAnsi="Tahoma" w:cs="Tahoma"/>
        </w:rPr>
        <w:t>reserva</w:t>
      </w:r>
      <w:r w:rsidRPr="00966CCF">
        <w:rPr>
          <w:rFonts w:ascii="Tahoma" w:hAnsi="Tahoma" w:cs="Tahoma"/>
          <w:spacing w:val="1"/>
        </w:rPr>
        <w:t xml:space="preserve"> </w:t>
      </w:r>
      <w:r w:rsidRPr="00966CCF">
        <w:rPr>
          <w:rFonts w:ascii="Tahoma" w:hAnsi="Tahoma" w:cs="Tahoma"/>
        </w:rPr>
        <w:t>de</w:t>
      </w:r>
      <w:r w:rsidRPr="00966CCF">
        <w:rPr>
          <w:rFonts w:ascii="Tahoma" w:hAnsi="Tahoma" w:cs="Tahoma"/>
          <w:spacing w:val="1"/>
        </w:rPr>
        <w:t xml:space="preserve"> </w:t>
      </w:r>
      <w:r w:rsidRPr="00966CCF">
        <w:rPr>
          <w:rFonts w:ascii="Tahoma" w:hAnsi="Tahoma" w:cs="Tahoma"/>
        </w:rPr>
        <w:t>cargos</w:t>
      </w:r>
      <w:r w:rsidRPr="00966CCF">
        <w:rPr>
          <w:rFonts w:ascii="Tahoma" w:hAnsi="Tahoma" w:cs="Tahoma"/>
          <w:spacing w:val="1"/>
        </w:rPr>
        <w:t xml:space="preserve"> </w:t>
      </w:r>
      <w:r w:rsidRPr="00966CCF">
        <w:rPr>
          <w:rFonts w:ascii="Tahoma" w:hAnsi="Tahoma" w:cs="Tahoma"/>
        </w:rPr>
        <w:t>para</w:t>
      </w:r>
      <w:r w:rsidRPr="00966CCF">
        <w:rPr>
          <w:rFonts w:ascii="Tahoma" w:hAnsi="Tahoma" w:cs="Tahoma"/>
          <w:spacing w:val="1"/>
        </w:rPr>
        <w:t xml:space="preserve"> </w:t>
      </w:r>
      <w:r w:rsidRPr="00966CCF">
        <w:rPr>
          <w:rFonts w:ascii="Tahoma" w:hAnsi="Tahoma" w:cs="Tahoma"/>
        </w:rPr>
        <w:t>pessoa</w:t>
      </w:r>
      <w:r w:rsidRPr="00966CCF">
        <w:rPr>
          <w:rFonts w:ascii="Tahoma" w:hAnsi="Tahoma" w:cs="Tahoma"/>
          <w:spacing w:val="1"/>
        </w:rPr>
        <w:t xml:space="preserve"> </w:t>
      </w:r>
      <w:r w:rsidRPr="00966CCF">
        <w:rPr>
          <w:rFonts w:ascii="Tahoma" w:hAnsi="Tahoma" w:cs="Tahoma"/>
        </w:rPr>
        <w:t>com</w:t>
      </w:r>
      <w:r w:rsidRPr="00966CCF">
        <w:rPr>
          <w:rFonts w:ascii="Tahoma" w:hAnsi="Tahoma" w:cs="Tahoma"/>
          <w:spacing w:val="1"/>
        </w:rPr>
        <w:t xml:space="preserve"> </w:t>
      </w:r>
      <w:r w:rsidRPr="00966CCF">
        <w:rPr>
          <w:rFonts w:ascii="Tahoma" w:hAnsi="Tahoma" w:cs="Tahoma"/>
        </w:rPr>
        <w:t>deficiência</w:t>
      </w:r>
      <w:r w:rsidRPr="00966CCF">
        <w:rPr>
          <w:rFonts w:ascii="Tahoma" w:hAnsi="Tahoma" w:cs="Tahoma"/>
          <w:spacing w:val="1"/>
        </w:rPr>
        <w:t xml:space="preserve"> </w:t>
      </w:r>
      <w:r w:rsidRPr="00966CCF">
        <w:rPr>
          <w:rFonts w:ascii="Tahoma" w:hAnsi="Tahoma" w:cs="Tahoma"/>
        </w:rPr>
        <w:t>e</w:t>
      </w:r>
      <w:r w:rsidRPr="00966CCF">
        <w:rPr>
          <w:rFonts w:ascii="Tahoma" w:hAnsi="Tahoma" w:cs="Tahoma"/>
          <w:spacing w:val="1"/>
        </w:rPr>
        <w:t xml:space="preserve"> </w:t>
      </w:r>
      <w:r w:rsidRPr="00966CCF">
        <w:rPr>
          <w:rFonts w:ascii="Tahoma" w:hAnsi="Tahoma" w:cs="Tahoma"/>
        </w:rPr>
        <w:t>para</w:t>
      </w:r>
      <w:r w:rsidRPr="00966CCF">
        <w:rPr>
          <w:rFonts w:ascii="Tahoma" w:hAnsi="Tahoma" w:cs="Tahoma"/>
          <w:spacing w:val="1"/>
        </w:rPr>
        <w:t xml:space="preserve"> </w:t>
      </w:r>
      <w:r w:rsidRPr="00966CCF">
        <w:rPr>
          <w:rFonts w:ascii="Tahoma" w:hAnsi="Tahoma" w:cs="Tahoma"/>
        </w:rPr>
        <w:t>reabilitado</w:t>
      </w:r>
      <w:r w:rsidRPr="00966CCF">
        <w:rPr>
          <w:rFonts w:ascii="Tahoma" w:hAnsi="Tahoma" w:cs="Tahoma"/>
          <w:spacing w:val="-2"/>
        </w:rPr>
        <w:t xml:space="preserve"> </w:t>
      </w:r>
      <w:r w:rsidRPr="00966CCF">
        <w:rPr>
          <w:rFonts w:ascii="Tahoma" w:hAnsi="Tahoma" w:cs="Tahoma"/>
        </w:rPr>
        <w:t>da</w:t>
      </w:r>
      <w:r w:rsidRPr="00966CCF">
        <w:rPr>
          <w:rFonts w:ascii="Tahoma" w:hAnsi="Tahoma" w:cs="Tahoma"/>
          <w:spacing w:val="-1"/>
        </w:rPr>
        <w:t xml:space="preserve"> </w:t>
      </w:r>
      <w:r w:rsidRPr="00966CCF">
        <w:rPr>
          <w:rFonts w:ascii="Tahoma" w:hAnsi="Tahoma" w:cs="Tahoma"/>
        </w:rPr>
        <w:t>Previdência</w:t>
      </w:r>
      <w:r w:rsidRPr="00966CCF">
        <w:rPr>
          <w:rFonts w:ascii="Tahoma" w:hAnsi="Tahoma" w:cs="Tahoma"/>
          <w:spacing w:val="-1"/>
        </w:rPr>
        <w:t xml:space="preserve"> </w:t>
      </w:r>
      <w:r w:rsidRPr="00966CCF">
        <w:rPr>
          <w:rFonts w:ascii="Tahoma" w:hAnsi="Tahoma" w:cs="Tahoma"/>
        </w:rPr>
        <w:t>Social</w:t>
      </w:r>
      <w:r w:rsidRPr="00966CCF">
        <w:rPr>
          <w:rFonts w:ascii="Tahoma" w:hAnsi="Tahoma" w:cs="Tahoma"/>
          <w:spacing w:val="-4"/>
        </w:rPr>
        <w:t xml:space="preserve"> </w:t>
      </w:r>
      <w:r w:rsidRPr="00966CCF">
        <w:rPr>
          <w:rFonts w:ascii="Tahoma" w:hAnsi="Tahoma" w:cs="Tahoma"/>
        </w:rPr>
        <w:t>previstas</w:t>
      </w:r>
      <w:r w:rsidRPr="00966CCF">
        <w:rPr>
          <w:rFonts w:ascii="Tahoma" w:hAnsi="Tahoma" w:cs="Tahoma"/>
          <w:spacing w:val="-1"/>
        </w:rPr>
        <w:t xml:space="preserve"> </w:t>
      </w:r>
      <w:r w:rsidRPr="00966CCF">
        <w:rPr>
          <w:rFonts w:ascii="Tahoma" w:hAnsi="Tahoma" w:cs="Tahoma"/>
        </w:rPr>
        <w:t>em</w:t>
      </w:r>
      <w:r w:rsidRPr="00966CCF">
        <w:rPr>
          <w:rFonts w:ascii="Tahoma" w:hAnsi="Tahoma" w:cs="Tahoma"/>
          <w:spacing w:val="-2"/>
        </w:rPr>
        <w:t xml:space="preserve"> </w:t>
      </w:r>
      <w:r w:rsidRPr="00966CCF">
        <w:rPr>
          <w:rFonts w:ascii="Tahoma" w:hAnsi="Tahoma" w:cs="Tahoma"/>
        </w:rPr>
        <w:t>lei</w:t>
      </w:r>
      <w:r w:rsidRPr="00966CCF">
        <w:rPr>
          <w:rFonts w:ascii="Tahoma" w:hAnsi="Tahoma" w:cs="Tahoma"/>
          <w:spacing w:val="-4"/>
        </w:rPr>
        <w:t xml:space="preserve"> </w:t>
      </w:r>
      <w:r w:rsidRPr="00966CCF">
        <w:rPr>
          <w:rFonts w:ascii="Tahoma" w:hAnsi="Tahoma" w:cs="Tahoma"/>
        </w:rPr>
        <w:t>e</w:t>
      </w:r>
      <w:r w:rsidRPr="00966CCF">
        <w:rPr>
          <w:rFonts w:ascii="Tahoma" w:hAnsi="Tahoma" w:cs="Tahoma"/>
          <w:spacing w:val="-1"/>
        </w:rPr>
        <w:t xml:space="preserve"> </w:t>
      </w:r>
      <w:r w:rsidRPr="00966CCF">
        <w:rPr>
          <w:rFonts w:ascii="Tahoma" w:hAnsi="Tahoma" w:cs="Tahoma"/>
        </w:rPr>
        <w:t>em</w:t>
      </w:r>
      <w:r w:rsidRPr="00966CCF">
        <w:rPr>
          <w:rFonts w:ascii="Tahoma" w:hAnsi="Tahoma" w:cs="Tahoma"/>
          <w:spacing w:val="-2"/>
        </w:rPr>
        <w:t xml:space="preserve"> </w:t>
      </w:r>
      <w:r w:rsidRPr="00966CCF">
        <w:rPr>
          <w:rFonts w:ascii="Tahoma" w:hAnsi="Tahoma" w:cs="Tahoma"/>
        </w:rPr>
        <w:t>outras</w:t>
      </w:r>
      <w:r w:rsidRPr="00966CCF">
        <w:rPr>
          <w:rFonts w:ascii="Tahoma" w:hAnsi="Tahoma" w:cs="Tahoma"/>
          <w:spacing w:val="-2"/>
        </w:rPr>
        <w:t xml:space="preserve"> </w:t>
      </w:r>
      <w:r w:rsidRPr="00966CCF">
        <w:rPr>
          <w:rFonts w:ascii="Tahoma" w:hAnsi="Tahoma" w:cs="Tahoma"/>
        </w:rPr>
        <w:t>normas</w:t>
      </w:r>
      <w:r w:rsidRPr="00966CCF">
        <w:rPr>
          <w:rFonts w:ascii="Tahoma" w:hAnsi="Tahoma" w:cs="Tahoma"/>
          <w:spacing w:val="-1"/>
        </w:rPr>
        <w:t xml:space="preserve"> </w:t>
      </w:r>
      <w:r w:rsidRPr="00966CCF">
        <w:rPr>
          <w:rFonts w:ascii="Tahoma" w:hAnsi="Tahoma" w:cs="Tahoma"/>
        </w:rPr>
        <w:t>específicas;</w:t>
      </w:r>
    </w:p>
    <w:p w14:paraId="25219216"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não há, em nosso quadro societário, pessoa com vínculo de natureza técnica,</w:t>
      </w:r>
      <w:r w:rsidRPr="00966CCF">
        <w:rPr>
          <w:rFonts w:ascii="Tahoma" w:hAnsi="Tahoma" w:cs="Tahoma"/>
          <w:spacing w:val="1"/>
        </w:rPr>
        <w:t xml:space="preserve"> </w:t>
      </w:r>
      <w:r w:rsidRPr="00966CCF">
        <w:rPr>
          <w:rFonts w:ascii="Tahoma" w:hAnsi="Tahoma" w:cs="Tahoma"/>
        </w:rPr>
        <w:t>comercial, econômica, financeira, trabalhista ou civil com dirigente do órgão ou entidade</w:t>
      </w:r>
      <w:r w:rsidRPr="00966CCF">
        <w:rPr>
          <w:rFonts w:ascii="Tahoma" w:hAnsi="Tahoma" w:cs="Tahoma"/>
          <w:spacing w:val="1"/>
        </w:rPr>
        <w:t xml:space="preserve"> </w:t>
      </w:r>
      <w:r w:rsidRPr="00966CCF">
        <w:rPr>
          <w:rFonts w:ascii="Tahoma" w:hAnsi="Tahoma" w:cs="Tahoma"/>
        </w:rPr>
        <w:t>contratante</w:t>
      </w:r>
      <w:r w:rsidRPr="00966CCF">
        <w:rPr>
          <w:rFonts w:ascii="Tahoma" w:hAnsi="Tahoma" w:cs="Tahoma"/>
          <w:spacing w:val="1"/>
        </w:rPr>
        <w:t xml:space="preserve"> </w:t>
      </w:r>
      <w:r w:rsidRPr="00966CCF">
        <w:rPr>
          <w:rFonts w:ascii="Tahoma" w:hAnsi="Tahoma" w:cs="Tahoma"/>
        </w:rPr>
        <w:t>ou</w:t>
      </w:r>
      <w:r w:rsidRPr="00966CCF">
        <w:rPr>
          <w:rFonts w:ascii="Tahoma" w:hAnsi="Tahoma" w:cs="Tahoma"/>
          <w:spacing w:val="1"/>
        </w:rPr>
        <w:t xml:space="preserve"> </w:t>
      </w:r>
      <w:r w:rsidRPr="00966CCF">
        <w:rPr>
          <w:rFonts w:ascii="Tahoma" w:hAnsi="Tahoma" w:cs="Tahoma"/>
        </w:rPr>
        <w:t>com</w:t>
      </w:r>
      <w:r w:rsidRPr="00966CCF">
        <w:rPr>
          <w:rFonts w:ascii="Tahoma" w:hAnsi="Tahoma" w:cs="Tahoma"/>
          <w:spacing w:val="1"/>
        </w:rPr>
        <w:t xml:space="preserve"> </w:t>
      </w:r>
      <w:r w:rsidRPr="00966CCF">
        <w:rPr>
          <w:rFonts w:ascii="Tahoma" w:hAnsi="Tahoma" w:cs="Tahoma"/>
        </w:rPr>
        <w:t>agente</w:t>
      </w:r>
      <w:r w:rsidRPr="00966CCF">
        <w:rPr>
          <w:rFonts w:ascii="Tahoma" w:hAnsi="Tahoma" w:cs="Tahoma"/>
          <w:spacing w:val="1"/>
        </w:rPr>
        <w:t xml:space="preserve"> </w:t>
      </w:r>
      <w:r w:rsidRPr="00966CCF">
        <w:rPr>
          <w:rFonts w:ascii="Tahoma" w:hAnsi="Tahoma" w:cs="Tahoma"/>
        </w:rPr>
        <w:t>público</w:t>
      </w:r>
      <w:r w:rsidRPr="00966CCF">
        <w:rPr>
          <w:rFonts w:ascii="Tahoma" w:hAnsi="Tahoma" w:cs="Tahoma"/>
          <w:spacing w:val="1"/>
        </w:rPr>
        <w:t xml:space="preserve"> </w:t>
      </w:r>
      <w:r w:rsidRPr="00966CCF">
        <w:rPr>
          <w:rFonts w:ascii="Tahoma" w:hAnsi="Tahoma" w:cs="Tahoma"/>
        </w:rPr>
        <w:t>que</w:t>
      </w:r>
      <w:r w:rsidRPr="00966CCF">
        <w:rPr>
          <w:rFonts w:ascii="Tahoma" w:hAnsi="Tahoma" w:cs="Tahoma"/>
          <w:spacing w:val="1"/>
        </w:rPr>
        <w:t xml:space="preserve"> </w:t>
      </w:r>
      <w:r w:rsidRPr="00966CCF">
        <w:rPr>
          <w:rFonts w:ascii="Tahoma" w:hAnsi="Tahoma" w:cs="Tahoma"/>
        </w:rPr>
        <w:t>desempenhe</w:t>
      </w:r>
      <w:r w:rsidRPr="00966CCF">
        <w:rPr>
          <w:rFonts w:ascii="Tahoma" w:hAnsi="Tahoma" w:cs="Tahoma"/>
          <w:spacing w:val="1"/>
        </w:rPr>
        <w:t xml:space="preserve"> </w:t>
      </w:r>
      <w:r w:rsidRPr="00966CCF">
        <w:rPr>
          <w:rFonts w:ascii="Tahoma" w:hAnsi="Tahoma" w:cs="Tahoma"/>
        </w:rPr>
        <w:t>função</w:t>
      </w:r>
      <w:r w:rsidRPr="00966CCF">
        <w:rPr>
          <w:rFonts w:ascii="Tahoma" w:hAnsi="Tahoma" w:cs="Tahoma"/>
          <w:spacing w:val="1"/>
        </w:rPr>
        <w:t xml:space="preserve"> </w:t>
      </w:r>
      <w:r w:rsidRPr="00966CCF">
        <w:rPr>
          <w:rFonts w:ascii="Tahoma" w:hAnsi="Tahoma" w:cs="Tahoma"/>
        </w:rPr>
        <w:t>na</w:t>
      </w:r>
      <w:r w:rsidRPr="00966CCF">
        <w:rPr>
          <w:rFonts w:ascii="Tahoma" w:hAnsi="Tahoma" w:cs="Tahoma"/>
          <w:spacing w:val="1"/>
        </w:rPr>
        <w:t xml:space="preserve"> </w:t>
      </w:r>
      <w:r w:rsidRPr="00966CCF">
        <w:rPr>
          <w:rFonts w:ascii="Tahoma" w:hAnsi="Tahoma" w:cs="Tahoma"/>
        </w:rPr>
        <w:t>licitação</w:t>
      </w:r>
      <w:r w:rsidRPr="00966CCF">
        <w:rPr>
          <w:rFonts w:ascii="Tahoma" w:hAnsi="Tahoma" w:cs="Tahoma"/>
          <w:spacing w:val="1"/>
        </w:rPr>
        <w:t xml:space="preserve"> </w:t>
      </w:r>
      <w:r w:rsidRPr="00966CCF">
        <w:rPr>
          <w:rFonts w:ascii="Tahoma" w:hAnsi="Tahoma" w:cs="Tahoma"/>
        </w:rPr>
        <w:t>ou</w:t>
      </w:r>
      <w:r w:rsidRPr="00966CCF">
        <w:rPr>
          <w:rFonts w:ascii="Tahoma" w:hAnsi="Tahoma" w:cs="Tahoma"/>
          <w:spacing w:val="1"/>
        </w:rPr>
        <w:t xml:space="preserve"> </w:t>
      </w:r>
      <w:r w:rsidRPr="00966CCF">
        <w:rPr>
          <w:rFonts w:ascii="Tahoma" w:hAnsi="Tahoma" w:cs="Tahoma"/>
        </w:rPr>
        <w:t>atue</w:t>
      </w:r>
      <w:r w:rsidRPr="00966CCF">
        <w:rPr>
          <w:rFonts w:ascii="Tahoma" w:hAnsi="Tahoma" w:cs="Tahoma"/>
          <w:spacing w:val="1"/>
        </w:rPr>
        <w:t xml:space="preserve"> </w:t>
      </w:r>
      <w:r w:rsidRPr="00966CCF">
        <w:rPr>
          <w:rFonts w:ascii="Tahoma" w:hAnsi="Tahoma" w:cs="Tahoma"/>
        </w:rPr>
        <w:t>na</w:t>
      </w:r>
      <w:r w:rsidRPr="00966CCF">
        <w:rPr>
          <w:rFonts w:ascii="Tahoma" w:hAnsi="Tahoma" w:cs="Tahoma"/>
          <w:spacing w:val="1"/>
        </w:rPr>
        <w:t xml:space="preserve"> </w:t>
      </w:r>
      <w:r w:rsidRPr="00966CCF">
        <w:rPr>
          <w:rFonts w:ascii="Tahoma" w:hAnsi="Tahoma" w:cs="Tahoma"/>
        </w:rPr>
        <w:t>fiscalização ou na gestão do contrato, ou que deles seja cônjuge, companheiro ou parente</w:t>
      </w:r>
      <w:r w:rsidRPr="00966CCF">
        <w:rPr>
          <w:rFonts w:ascii="Tahoma" w:hAnsi="Tahoma" w:cs="Tahoma"/>
          <w:spacing w:val="1"/>
        </w:rPr>
        <w:t xml:space="preserve"> </w:t>
      </w:r>
      <w:r w:rsidRPr="00966CCF">
        <w:rPr>
          <w:rFonts w:ascii="Tahoma" w:hAnsi="Tahoma" w:cs="Tahoma"/>
        </w:rPr>
        <w:t>em</w:t>
      </w:r>
      <w:r w:rsidRPr="00966CCF">
        <w:rPr>
          <w:rFonts w:ascii="Tahoma" w:hAnsi="Tahoma" w:cs="Tahoma"/>
          <w:spacing w:val="-2"/>
        </w:rPr>
        <w:t xml:space="preserve"> </w:t>
      </w:r>
      <w:r w:rsidRPr="00966CCF">
        <w:rPr>
          <w:rFonts w:ascii="Tahoma" w:hAnsi="Tahoma" w:cs="Tahoma"/>
        </w:rPr>
        <w:t>linha reta,</w:t>
      </w:r>
      <w:r w:rsidRPr="00966CCF">
        <w:rPr>
          <w:rFonts w:ascii="Tahoma" w:hAnsi="Tahoma" w:cs="Tahoma"/>
          <w:spacing w:val="-3"/>
        </w:rPr>
        <w:t xml:space="preserve"> </w:t>
      </w:r>
      <w:r w:rsidRPr="00966CCF">
        <w:rPr>
          <w:rFonts w:ascii="Tahoma" w:hAnsi="Tahoma" w:cs="Tahoma"/>
        </w:rPr>
        <w:t>colateral</w:t>
      </w:r>
      <w:r w:rsidRPr="00966CCF">
        <w:rPr>
          <w:rFonts w:ascii="Tahoma" w:hAnsi="Tahoma" w:cs="Tahoma"/>
          <w:spacing w:val="-3"/>
        </w:rPr>
        <w:t xml:space="preserve"> </w:t>
      </w:r>
      <w:r w:rsidRPr="00966CCF">
        <w:rPr>
          <w:rFonts w:ascii="Tahoma" w:hAnsi="Tahoma" w:cs="Tahoma"/>
        </w:rPr>
        <w:t>ou por</w:t>
      </w:r>
      <w:r w:rsidRPr="00966CCF">
        <w:rPr>
          <w:rFonts w:ascii="Tahoma" w:hAnsi="Tahoma" w:cs="Tahoma"/>
          <w:spacing w:val="-3"/>
        </w:rPr>
        <w:t xml:space="preserve"> </w:t>
      </w:r>
      <w:r w:rsidRPr="00966CCF">
        <w:rPr>
          <w:rFonts w:ascii="Tahoma" w:hAnsi="Tahoma" w:cs="Tahoma"/>
        </w:rPr>
        <w:t>afinidade,</w:t>
      </w:r>
      <w:r w:rsidRPr="00966CCF">
        <w:rPr>
          <w:rFonts w:ascii="Tahoma" w:hAnsi="Tahoma" w:cs="Tahoma"/>
          <w:spacing w:val="-3"/>
        </w:rPr>
        <w:t xml:space="preserve"> </w:t>
      </w:r>
      <w:r w:rsidRPr="00966CCF">
        <w:rPr>
          <w:rFonts w:ascii="Tahoma" w:hAnsi="Tahoma" w:cs="Tahoma"/>
        </w:rPr>
        <w:t>até</w:t>
      </w:r>
      <w:r w:rsidRPr="00966CCF">
        <w:rPr>
          <w:rFonts w:ascii="Tahoma" w:hAnsi="Tahoma" w:cs="Tahoma"/>
          <w:spacing w:val="-1"/>
        </w:rPr>
        <w:t xml:space="preserve"> </w:t>
      </w:r>
      <w:r w:rsidRPr="00966CCF">
        <w:rPr>
          <w:rFonts w:ascii="Tahoma" w:hAnsi="Tahoma" w:cs="Tahoma"/>
        </w:rPr>
        <w:t>o terceiro grau;</w:t>
      </w:r>
    </w:p>
    <w:p w14:paraId="13EE110A"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atendemos integralmente aos requisitos de habilitação estabelecidos no edital, nos</w:t>
      </w:r>
      <w:r w:rsidRPr="00966CCF">
        <w:rPr>
          <w:rFonts w:ascii="Tahoma" w:hAnsi="Tahoma" w:cs="Tahoma"/>
          <w:spacing w:val="1"/>
        </w:rPr>
        <w:t xml:space="preserve"> </w:t>
      </w:r>
      <w:r w:rsidRPr="00966CCF">
        <w:rPr>
          <w:rFonts w:ascii="Tahoma" w:hAnsi="Tahoma" w:cs="Tahoma"/>
        </w:rPr>
        <w:t>termos</w:t>
      </w:r>
      <w:r w:rsidRPr="00966CCF">
        <w:rPr>
          <w:rFonts w:ascii="Tahoma" w:hAnsi="Tahoma" w:cs="Tahoma"/>
          <w:spacing w:val="-1"/>
        </w:rPr>
        <w:t xml:space="preserve"> </w:t>
      </w:r>
      <w:r w:rsidRPr="00966CCF">
        <w:rPr>
          <w:rFonts w:ascii="Tahoma" w:hAnsi="Tahoma" w:cs="Tahoma"/>
        </w:rPr>
        <w:t>do inciso I</w:t>
      </w:r>
      <w:r w:rsidRPr="00966CCF">
        <w:rPr>
          <w:rFonts w:ascii="Tahoma" w:hAnsi="Tahoma" w:cs="Tahoma"/>
          <w:spacing w:val="-3"/>
        </w:rPr>
        <w:t xml:space="preserve"> </w:t>
      </w:r>
      <w:r w:rsidRPr="00966CCF">
        <w:rPr>
          <w:rFonts w:ascii="Tahoma" w:hAnsi="Tahoma" w:cs="Tahoma"/>
        </w:rPr>
        <w:t>do art.</w:t>
      </w:r>
      <w:r w:rsidRPr="00966CCF">
        <w:rPr>
          <w:rFonts w:ascii="Tahoma" w:hAnsi="Tahoma" w:cs="Tahoma"/>
          <w:spacing w:val="-3"/>
        </w:rPr>
        <w:t xml:space="preserve"> </w:t>
      </w:r>
      <w:r w:rsidRPr="00966CCF">
        <w:rPr>
          <w:rFonts w:ascii="Tahoma" w:hAnsi="Tahoma" w:cs="Tahoma"/>
        </w:rPr>
        <w:t>63,</w:t>
      </w:r>
      <w:r w:rsidRPr="00966CCF">
        <w:rPr>
          <w:rFonts w:ascii="Tahoma" w:hAnsi="Tahoma" w:cs="Tahoma"/>
          <w:spacing w:val="-3"/>
        </w:rPr>
        <w:t xml:space="preserve"> </w:t>
      </w:r>
      <w:r w:rsidRPr="00966CCF">
        <w:rPr>
          <w:rFonts w:ascii="Tahoma" w:hAnsi="Tahoma" w:cs="Tahoma"/>
        </w:rPr>
        <w:t>da</w:t>
      </w:r>
      <w:r w:rsidRPr="00966CCF">
        <w:rPr>
          <w:rFonts w:ascii="Tahoma" w:hAnsi="Tahoma" w:cs="Tahoma"/>
          <w:spacing w:val="-1"/>
        </w:rPr>
        <w:t xml:space="preserve"> </w:t>
      </w:r>
      <w:r w:rsidRPr="00966CCF">
        <w:rPr>
          <w:rFonts w:ascii="Tahoma" w:hAnsi="Tahoma" w:cs="Tahoma"/>
        </w:rPr>
        <w:t>Lei</w:t>
      </w:r>
      <w:r w:rsidRPr="00966CCF">
        <w:rPr>
          <w:rFonts w:ascii="Tahoma" w:hAnsi="Tahoma" w:cs="Tahoma"/>
          <w:spacing w:val="-2"/>
        </w:rPr>
        <w:t xml:space="preserve"> </w:t>
      </w:r>
      <w:r w:rsidRPr="00966CCF">
        <w:rPr>
          <w:rFonts w:ascii="Tahoma" w:hAnsi="Tahoma" w:cs="Tahoma"/>
        </w:rPr>
        <w:t>Federal</w:t>
      </w:r>
      <w:r w:rsidRPr="00966CCF">
        <w:rPr>
          <w:rFonts w:ascii="Tahoma" w:hAnsi="Tahoma" w:cs="Tahoma"/>
          <w:spacing w:val="-2"/>
        </w:rPr>
        <w:t xml:space="preserve"> </w:t>
      </w:r>
      <w:r w:rsidRPr="00966CCF">
        <w:rPr>
          <w:rFonts w:ascii="Tahoma" w:hAnsi="Tahoma" w:cs="Tahoma"/>
        </w:rPr>
        <w:t>nº</w:t>
      </w:r>
      <w:r w:rsidRPr="00966CCF">
        <w:rPr>
          <w:rFonts w:ascii="Tahoma" w:hAnsi="Tahoma" w:cs="Tahoma"/>
          <w:spacing w:val="-2"/>
        </w:rPr>
        <w:t xml:space="preserve"> </w:t>
      </w:r>
      <w:r w:rsidRPr="00966CCF">
        <w:rPr>
          <w:rFonts w:ascii="Tahoma" w:hAnsi="Tahoma" w:cs="Tahoma"/>
        </w:rPr>
        <w:t>14.133/2021;</w:t>
      </w:r>
    </w:p>
    <w:p w14:paraId="2F106534"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conhecemos</w:t>
      </w:r>
      <w:r w:rsidRPr="00966CCF">
        <w:rPr>
          <w:rFonts w:ascii="Tahoma" w:hAnsi="Tahoma" w:cs="Tahoma"/>
          <w:spacing w:val="1"/>
        </w:rPr>
        <w:t xml:space="preserve"> </w:t>
      </w:r>
      <w:r w:rsidRPr="00966CCF">
        <w:rPr>
          <w:rFonts w:ascii="Tahoma" w:hAnsi="Tahoma" w:cs="Tahoma"/>
        </w:rPr>
        <w:t>as</w:t>
      </w:r>
      <w:r w:rsidRPr="00966CCF">
        <w:rPr>
          <w:rFonts w:ascii="Tahoma" w:hAnsi="Tahoma" w:cs="Tahoma"/>
          <w:spacing w:val="1"/>
        </w:rPr>
        <w:t xml:space="preserve"> </w:t>
      </w:r>
      <w:r w:rsidRPr="00966CCF">
        <w:rPr>
          <w:rFonts w:ascii="Tahoma" w:hAnsi="Tahoma" w:cs="Tahoma"/>
        </w:rPr>
        <w:t>especificações</w:t>
      </w:r>
      <w:r w:rsidRPr="00966CCF">
        <w:rPr>
          <w:rFonts w:ascii="Tahoma" w:hAnsi="Tahoma" w:cs="Tahoma"/>
          <w:spacing w:val="1"/>
        </w:rPr>
        <w:t xml:space="preserve"> </w:t>
      </w:r>
      <w:r w:rsidRPr="00966CCF">
        <w:rPr>
          <w:rFonts w:ascii="Tahoma" w:hAnsi="Tahoma" w:cs="Tahoma"/>
        </w:rPr>
        <w:t>do</w:t>
      </w:r>
      <w:r w:rsidRPr="00966CCF">
        <w:rPr>
          <w:rFonts w:ascii="Tahoma" w:hAnsi="Tahoma" w:cs="Tahoma"/>
          <w:spacing w:val="1"/>
        </w:rPr>
        <w:t xml:space="preserve"> </w:t>
      </w:r>
      <w:r w:rsidRPr="00966CCF">
        <w:rPr>
          <w:rFonts w:ascii="Tahoma" w:hAnsi="Tahoma" w:cs="Tahoma"/>
        </w:rPr>
        <w:t>objeto</w:t>
      </w:r>
      <w:r w:rsidRPr="00966CCF">
        <w:rPr>
          <w:rFonts w:ascii="Tahoma" w:hAnsi="Tahoma" w:cs="Tahoma"/>
          <w:spacing w:val="1"/>
        </w:rPr>
        <w:t xml:space="preserve"> </w:t>
      </w:r>
      <w:r w:rsidRPr="00966CCF">
        <w:rPr>
          <w:rFonts w:ascii="Tahoma" w:hAnsi="Tahoma" w:cs="Tahoma"/>
        </w:rPr>
        <w:t>e</w:t>
      </w:r>
      <w:r w:rsidRPr="00966CCF">
        <w:rPr>
          <w:rFonts w:ascii="Tahoma" w:hAnsi="Tahoma" w:cs="Tahoma"/>
          <w:spacing w:val="1"/>
        </w:rPr>
        <w:t xml:space="preserve"> </w:t>
      </w:r>
      <w:r w:rsidRPr="00966CCF">
        <w:rPr>
          <w:rFonts w:ascii="Tahoma" w:hAnsi="Tahoma" w:cs="Tahoma"/>
        </w:rPr>
        <w:t>os</w:t>
      </w:r>
      <w:r w:rsidRPr="00966CCF">
        <w:rPr>
          <w:rFonts w:ascii="Tahoma" w:hAnsi="Tahoma" w:cs="Tahoma"/>
          <w:spacing w:val="1"/>
        </w:rPr>
        <w:t xml:space="preserve"> </w:t>
      </w:r>
      <w:r w:rsidRPr="00966CCF">
        <w:rPr>
          <w:rFonts w:ascii="Tahoma" w:hAnsi="Tahoma" w:cs="Tahoma"/>
        </w:rPr>
        <w:t>termos</w:t>
      </w:r>
      <w:r w:rsidRPr="00966CCF">
        <w:rPr>
          <w:rFonts w:ascii="Tahoma" w:hAnsi="Tahoma" w:cs="Tahoma"/>
          <w:spacing w:val="1"/>
        </w:rPr>
        <w:t xml:space="preserve"> </w:t>
      </w:r>
      <w:r w:rsidRPr="00966CCF">
        <w:rPr>
          <w:rFonts w:ascii="Tahoma" w:hAnsi="Tahoma" w:cs="Tahoma"/>
        </w:rPr>
        <w:t>constantes</w:t>
      </w:r>
      <w:r w:rsidRPr="00966CCF">
        <w:rPr>
          <w:rFonts w:ascii="Tahoma" w:hAnsi="Tahoma" w:cs="Tahoma"/>
          <w:spacing w:val="1"/>
        </w:rPr>
        <w:t xml:space="preserve"> </w:t>
      </w:r>
      <w:r w:rsidRPr="00966CCF">
        <w:rPr>
          <w:rFonts w:ascii="Tahoma" w:hAnsi="Tahoma" w:cs="Tahoma"/>
        </w:rPr>
        <w:t>no</w:t>
      </w:r>
      <w:r w:rsidRPr="00966CCF">
        <w:rPr>
          <w:rFonts w:ascii="Tahoma" w:hAnsi="Tahoma" w:cs="Tahoma"/>
          <w:spacing w:val="1"/>
        </w:rPr>
        <w:t xml:space="preserve"> </w:t>
      </w:r>
      <w:r w:rsidRPr="00966CCF">
        <w:rPr>
          <w:rFonts w:ascii="Tahoma" w:hAnsi="Tahoma" w:cs="Tahoma"/>
        </w:rPr>
        <w:t>edital do</w:t>
      </w:r>
      <w:r w:rsidRPr="00966CCF">
        <w:rPr>
          <w:rFonts w:ascii="Tahoma" w:hAnsi="Tahoma" w:cs="Tahoma"/>
          <w:spacing w:val="1"/>
        </w:rPr>
        <w:t xml:space="preserve"> </w:t>
      </w:r>
      <w:r w:rsidRPr="00966CCF">
        <w:rPr>
          <w:rFonts w:ascii="Tahoma" w:hAnsi="Tahoma" w:cs="Tahoma"/>
        </w:rPr>
        <w:t>processo em epígrafe e seus anexos, e possuímos todas as condições para atender e</w:t>
      </w:r>
      <w:r w:rsidRPr="00966CCF">
        <w:rPr>
          <w:rFonts w:ascii="Tahoma" w:hAnsi="Tahoma" w:cs="Tahoma"/>
          <w:spacing w:val="1"/>
        </w:rPr>
        <w:t xml:space="preserve"> </w:t>
      </w:r>
      <w:r w:rsidRPr="00966CCF">
        <w:rPr>
          <w:rFonts w:ascii="Tahoma" w:hAnsi="Tahoma" w:cs="Tahoma"/>
          <w:spacing w:val="-1"/>
        </w:rPr>
        <w:t>cumprir</w:t>
      </w:r>
      <w:r w:rsidRPr="00966CCF">
        <w:rPr>
          <w:rFonts w:ascii="Tahoma" w:hAnsi="Tahoma" w:cs="Tahoma"/>
          <w:spacing w:val="-19"/>
        </w:rPr>
        <w:t xml:space="preserve"> </w:t>
      </w:r>
      <w:r w:rsidRPr="00966CCF">
        <w:rPr>
          <w:rFonts w:ascii="Tahoma" w:hAnsi="Tahoma" w:cs="Tahoma"/>
          <w:spacing w:val="-1"/>
        </w:rPr>
        <w:t>todas</w:t>
      </w:r>
      <w:r w:rsidRPr="00966CCF">
        <w:rPr>
          <w:rFonts w:ascii="Tahoma" w:hAnsi="Tahoma" w:cs="Tahoma"/>
          <w:spacing w:val="-16"/>
        </w:rPr>
        <w:t xml:space="preserve"> </w:t>
      </w:r>
      <w:r w:rsidRPr="00966CCF">
        <w:rPr>
          <w:rFonts w:ascii="Tahoma" w:hAnsi="Tahoma" w:cs="Tahoma"/>
          <w:spacing w:val="-1"/>
        </w:rPr>
        <w:t>as</w:t>
      </w:r>
      <w:r w:rsidRPr="00966CCF">
        <w:rPr>
          <w:rFonts w:ascii="Tahoma" w:hAnsi="Tahoma" w:cs="Tahoma"/>
          <w:spacing w:val="-16"/>
        </w:rPr>
        <w:t xml:space="preserve"> </w:t>
      </w:r>
      <w:r w:rsidRPr="00966CCF">
        <w:rPr>
          <w:rFonts w:ascii="Tahoma" w:hAnsi="Tahoma" w:cs="Tahoma"/>
          <w:spacing w:val="-1"/>
        </w:rPr>
        <w:t>exigências</w:t>
      </w:r>
      <w:r w:rsidRPr="00966CCF">
        <w:rPr>
          <w:rFonts w:ascii="Tahoma" w:hAnsi="Tahoma" w:cs="Tahoma"/>
          <w:spacing w:val="-16"/>
        </w:rPr>
        <w:t xml:space="preserve"> </w:t>
      </w:r>
      <w:r w:rsidRPr="00966CCF">
        <w:rPr>
          <w:rFonts w:ascii="Tahoma" w:hAnsi="Tahoma" w:cs="Tahoma"/>
        </w:rPr>
        <w:t>ali</w:t>
      </w:r>
      <w:r w:rsidRPr="00966CCF">
        <w:rPr>
          <w:rFonts w:ascii="Tahoma" w:hAnsi="Tahoma" w:cs="Tahoma"/>
          <w:spacing w:val="-18"/>
        </w:rPr>
        <w:t xml:space="preserve"> </w:t>
      </w:r>
      <w:r w:rsidRPr="00966CCF">
        <w:rPr>
          <w:rFonts w:ascii="Tahoma" w:hAnsi="Tahoma" w:cs="Tahoma"/>
        </w:rPr>
        <w:t>contidas,</w:t>
      </w:r>
      <w:r w:rsidRPr="00966CCF">
        <w:rPr>
          <w:rFonts w:ascii="Tahoma" w:hAnsi="Tahoma" w:cs="Tahoma"/>
          <w:spacing w:val="-19"/>
        </w:rPr>
        <w:t xml:space="preserve"> </w:t>
      </w:r>
      <w:r w:rsidRPr="00966CCF">
        <w:rPr>
          <w:rFonts w:ascii="Tahoma" w:hAnsi="Tahoma" w:cs="Tahoma"/>
        </w:rPr>
        <w:t>com</w:t>
      </w:r>
      <w:r w:rsidRPr="00966CCF">
        <w:rPr>
          <w:rFonts w:ascii="Tahoma" w:hAnsi="Tahoma" w:cs="Tahoma"/>
          <w:spacing w:val="-17"/>
        </w:rPr>
        <w:t xml:space="preserve"> </w:t>
      </w:r>
      <w:r w:rsidRPr="00966CCF">
        <w:rPr>
          <w:rFonts w:ascii="Tahoma" w:hAnsi="Tahoma" w:cs="Tahoma"/>
        </w:rPr>
        <w:t>as</w:t>
      </w:r>
      <w:r w:rsidRPr="00966CCF">
        <w:rPr>
          <w:rFonts w:ascii="Tahoma" w:hAnsi="Tahoma" w:cs="Tahoma"/>
          <w:spacing w:val="-15"/>
        </w:rPr>
        <w:t xml:space="preserve"> </w:t>
      </w:r>
      <w:r w:rsidRPr="00966CCF">
        <w:rPr>
          <w:rFonts w:ascii="Tahoma" w:hAnsi="Tahoma" w:cs="Tahoma"/>
        </w:rPr>
        <w:t>quais</w:t>
      </w:r>
      <w:r w:rsidRPr="00966CCF">
        <w:rPr>
          <w:rFonts w:ascii="Tahoma" w:hAnsi="Tahoma" w:cs="Tahoma"/>
          <w:spacing w:val="-16"/>
        </w:rPr>
        <w:t xml:space="preserve"> </w:t>
      </w:r>
      <w:r w:rsidRPr="00966CCF">
        <w:rPr>
          <w:rFonts w:ascii="Tahoma" w:hAnsi="Tahoma" w:cs="Tahoma"/>
        </w:rPr>
        <w:t>concordamos</w:t>
      </w:r>
      <w:r w:rsidRPr="00966CCF">
        <w:rPr>
          <w:rFonts w:ascii="Tahoma" w:hAnsi="Tahoma" w:cs="Tahoma"/>
          <w:spacing w:val="-16"/>
        </w:rPr>
        <w:t xml:space="preserve"> </w:t>
      </w:r>
      <w:r w:rsidRPr="00966CCF">
        <w:rPr>
          <w:rFonts w:ascii="Tahoma" w:hAnsi="Tahoma" w:cs="Tahoma"/>
        </w:rPr>
        <w:t>plenamente,</w:t>
      </w:r>
      <w:r w:rsidRPr="00966CCF">
        <w:rPr>
          <w:rFonts w:ascii="Tahoma" w:hAnsi="Tahoma" w:cs="Tahoma"/>
          <w:spacing w:val="-19"/>
        </w:rPr>
        <w:t xml:space="preserve"> </w:t>
      </w:r>
      <w:r w:rsidRPr="00966CCF">
        <w:rPr>
          <w:rFonts w:ascii="Tahoma" w:hAnsi="Tahoma" w:cs="Tahoma"/>
        </w:rPr>
        <w:t>nos</w:t>
      </w:r>
      <w:r w:rsidRPr="00966CCF">
        <w:rPr>
          <w:rFonts w:ascii="Tahoma" w:hAnsi="Tahoma" w:cs="Tahoma"/>
          <w:spacing w:val="-16"/>
        </w:rPr>
        <w:t xml:space="preserve"> </w:t>
      </w:r>
      <w:r w:rsidRPr="00966CCF">
        <w:rPr>
          <w:rFonts w:ascii="Tahoma" w:hAnsi="Tahoma" w:cs="Tahoma"/>
        </w:rPr>
        <w:t>termos</w:t>
      </w:r>
      <w:r w:rsidRPr="00966CCF">
        <w:rPr>
          <w:rFonts w:ascii="Tahoma" w:hAnsi="Tahoma" w:cs="Tahoma"/>
          <w:spacing w:val="-59"/>
        </w:rPr>
        <w:t xml:space="preserve"> </w:t>
      </w:r>
      <w:r w:rsidRPr="00966CCF">
        <w:rPr>
          <w:rFonts w:ascii="Tahoma" w:hAnsi="Tahoma" w:cs="Tahoma"/>
        </w:rPr>
        <w:t>do</w:t>
      </w:r>
      <w:r w:rsidRPr="00966CCF">
        <w:rPr>
          <w:rFonts w:ascii="Tahoma" w:hAnsi="Tahoma" w:cs="Tahoma"/>
          <w:spacing w:val="-1"/>
        </w:rPr>
        <w:t xml:space="preserve"> </w:t>
      </w:r>
      <w:r w:rsidRPr="00966CCF">
        <w:rPr>
          <w:rFonts w:ascii="Tahoma" w:hAnsi="Tahoma" w:cs="Tahoma"/>
        </w:rPr>
        <w:t>inciso VI</w:t>
      </w:r>
      <w:r w:rsidRPr="00966CCF">
        <w:rPr>
          <w:rFonts w:ascii="Tahoma" w:hAnsi="Tahoma" w:cs="Tahoma"/>
          <w:spacing w:val="-3"/>
        </w:rPr>
        <w:t xml:space="preserve"> </w:t>
      </w:r>
      <w:r w:rsidRPr="00966CCF">
        <w:rPr>
          <w:rFonts w:ascii="Tahoma" w:hAnsi="Tahoma" w:cs="Tahoma"/>
        </w:rPr>
        <w:t>do art.</w:t>
      </w:r>
      <w:r w:rsidRPr="00966CCF">
        <w:rPr>
          <w:rFonts w:ascii="Tahoma" w:hAnsi="Tahoma" w:cs="Tahoma"/>
          <w:spacing w:val="-3"/>
        </w:rPr>
        <w:t xml:space="preserve"> </w:t>
      </w:r>
      <w:r w:rsidRPr="00966CCF">
        <w:rPr>
          <w:rFonts w:ascii="Tahoma" w:hAnsi="Tahoma" w:cs="Tahoma"/>
        </w:rPr>
        <w:t>67 da</w:t>
      </w:r>
      <w:r w:rsidRPr="00966CCF">
        <w:rPr>
          <w:rFonts w:ascii="Tahoma" w:hAnsi="Tahoma" w:cs="Tahoma"/>
          <w:spacing w:val="-1"/>
        </w:rPr>
        <w:t xml:space="preserve"> </w:t>
      </w:r>
      <w:r w:rsidRPr="00966CCF">
        <w:rPr>
          <w:rFonts w:ascii="Tahoma" w:hAnsi="Tahoma" w:cs="Tahoma"/>
        </w:rPr>
        <w:t>Lei</w:t>
      </w:r>
      <w:r w:rsidRPr="00966CCF">
        <w:rPr>
          <w:rFonts w:ascii="Tahoma" w:hAnsi="Tahoma" w:cs="Tahoma"/>
          <w:spacing w:val="-2"/>
        </w:rPr>
        <w:t xml:space="preserve"> </w:t>
      </w:r>
      <w:r w:rsidRPr="00966CCF">
        <w:rPr>
          <w:rFonts w:ascii="Tahoma" w:hAnsi="Tahoma" w:cs="Tahoma"/>
        </w:rPr>
        <w:t>Federal</w:t>
      </w:r>
      <w:r w:rsidRPr="00966CCF">
        <w:rPr>
          <w:rFonts w:ascii="Tahoma" w:hAnsi="Tahoma" w:cs="Tahoma"/>
          <w:spacing w:val="-2"/>
        </w:rPr>
        <w:t xml:space="preserve"> </w:t>
      </w:r>
      <w:r w:rsidRPr="00966CCF">
        <w:rPr>
          <w:rFonts w:ascii="Tahoma" w:hAnsi="Tahoma" w:cs="Tahoma"/>
        </w:rPr>
        <w:t>nº</w:t>
      </w:r>
      <w:r w:rsidRPr="00966CCF">
        <w:rPr>
          <w:rFonts w:ascii="Tahoma" w:hAnsi="Tahoma" w:cs="Tahoma"/>
          <w:spacing w:val="-2"/>
        </w:rPr>
        <w:t xml:space="preserve"> </w:t>
      </w:r>
      <w:r w:rsidRPr="00966CCF">
        <w:rPr>
          <w:rFonts w:ascii="Tahoma" w:hAnsi="Tahoma" w:cs="Tahoma"/>
        </w:rPr>
        <w:t>14.133/2021;</w:t>
      </w:r>
    </w:p>
    <w:p w14:paraId="23075B0D"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assumimos</w:t>
      </w:r>
      <w:r w:rsidRPr="00966CCF">
        <w:rPr>
          <w:rFonts w:ascii="Tahoma" w:hAnsi="Tahoma" w:cs="Tahoma"/>
          <w:spacing w:val="1"/>
        </w:rPr>
        <w:t xml:space="preserve"> </w:t>
      </w:r>
      <w:r w:rsidRPr="00966CCF">
        <w:rPr>
          <w:rFonts w:ascii="Tahoma" w:hAnsi="Tahoma" w:cs="Tahoma"/>
        </w:rPr>
        <w:t>o</w:t>
      </w:r>
      <w:r w:rsidRPr="00966CCF">
        <w:rPr>
          <w:rFonts w:ascii="Tahoma" w:hAnsi="Tahoma" w:cs="Tahoma"/>
          <w:spacing w:val="1"/>
        </w:rPr>
        <w:t xml:space="preserve"> </w:t>
      </w:r>
      <w:r w:rsidRPr="00966CCF">
        <w:rPr>
          <w:rFonts w:ascii="Tahoma" w:hAnsi="Tahoma" w:cs="Tahoma"/>
        </w:rPr>
        <w:t>compromisso</w:t>
      </w:r>
      <w:r w:rsidRPr="00966CCF">
        <w:rPr>
          <w:rFonts w:ascii="Tahoma" w:hAnsi="Tahoma" w:cs="Tahoma"/>
          <w:spacing w:val="1"/>
        </w:rPr>
        <w:t xml:space="preserve"> </w:t>
      </w:r>
      <w:r w:rsidRPr="00966CCF">
        <w:rPr>
          <w:rFonts w:ascii="Tahoma" w:hAnsi="Tahoma" w:cs="Tahoma"/>
        </w:rPr>
        <w:t>de</w:t>
      </w:r>
      <w:r w:rsidRPr="00966CCF">
        <w:rPr>
          <w:rFonts w:ascii="Tahoma" w:hAnsi="Tahoma" w:cs="Tahoma"/>
          <w:spacing w:val="1"/>
        </w:rPr>
        <w:t xml:space="preserve"> </w:t>
      </w:r>
      <w:r w:rsidRPr="00966CCF">
        <w:rPr>
          <w:rFonts w:ascii="Tahoma" w:hAnsi="Tahoma" w:cs="Tahoma"/>
        </w:rPr>
        <w:t>manter</w:t>
      </w:r>
      <w:r w:rsidRPr="00966CCF">
        <w:rPr>
          <w:rFonts w:ascii="Tahoma" w:hAnsi="Tahoma" w:cs="Tahoma"/>
          <w:spacing w:val="1"/>
        </w:rPr>
        <w:t xml:space="preserve"> </w:t>
      </w:r>
      <w:r w:rsidRPr="00966CCF">
        <w:rPr>
          <w:rFonts w:ascii="Tahoma" w:hAnsi="Tahoma" w:cs="Tahoma"/>
        </w:rPr>
        <w:t>durante</w:t>
      </w:r>
      <w:r w:rsidRPr="00966CCF">
        <w:rPr>
          <w:rFonts w:ascii="Tahoma" w:hAnsi="Tahoma" w:cs="Tahoma"/>
          <w:spacing w:val="1"/>
        </w:rPr>
        <w:t xml:space="preserve"> </w:t>
      </w:r>
      <w:r w:rsidRPr="00966CCF">
        <w:rPr>
          <w:rFonts w:ascii="Tahoma" w:hAnsi="Tahoma" w:cs="Tahoma"/>
        </w:rPr>
        <w:t>a</w:t>
      </w:r>
      <w:r w:rsidRPr="00966CCF">
        <w:rPr>
          <w:rFonts w:ascii="Tahoma" w:hAnsi="Tahoma" w:cs="Tahoma"/>
          <w:spacing w:val="1"/>
        </w:rPr>
        <w:t xml:space="preserve"> </w:t>
      </w:r>
      <w:r w:rsidRPr="00966CCF">
        <w:rPr>
          <w:rFonts w:ascii="Tahoma" w:hAnsi="Tahoma" w:cs="Tahoma"/>
        </w:rPr>
        <w:t>execução</w:t>
      </w:r>
      <w:r w:rsidRPr="00966CCF">
        <w:rPr>
          <w:rFonts w:ascii="Tahoma" w:hAnsi="Tahoma" w:cs="Tahoma"/>
          <w:spacing w:val="1"/>
        </w:rPr>
        <w:t xml:space="preserve"> </w:t>
      </w:r>
      <w:r w:rsidRPr="00966CCF">
        <w:rPr>
          <w:rFonts w:ascii="Tahoma" w:hAnsi="Tahoma" w:cs="Tahoma"/>
        </w:rPr>
        <w:t>do</w:t>
      </w:r>
      <w:r w:rsidRPr="00966CCF">
        <w:rPr>
          <w:rFonts w:ascii="Tahoma" w:hAnsi="Tahoma" w:cs="Tahoma"/>
          <w:spacing w:val="1"/>
        </w:rPr>
        <w:t xml:space="preserve"> </w:t>
      </w:r>
      <w:r w:rsidRPr="00966CCF">
        <w:rPr>
          <w:rFonts w:ascii="Tahoma" w:hAnsi="Tahoma" w:cs="Tahoma"/>
        </w:rPr>
        <w:t>contrato,</w:t>
      </w:r>
      <w:r w:rsidRPr="00966CCF">
        <w:rPr>
          <w:rFonts w:ascii="Tahoma" w:hAnsi="Tahoma" w:cs="Tahoma"/>
          <w:spacing w:val="1"/>
        </w:rPr>
        <w:t xml:space="preserve"> </w:t>
      </w:r>
      <w:r w:rsidRPr="00966CCF">
        <w:rPr>
          <w:rFonts w:ascii="Tahoma" w:hAnsi="Tahoma" w:cs="Tahoma"/>
        </w:rPr>
        <w:t>em</w:t>
      </w:r>
      <w:r w:rsidRPr="00966CCF">
        <w:rPr>
          <w:rFonts w:ascii="Tahoma" w:hAnsi="Tahoma" w:cs="Tahoma"/>
          <w:spacing w:val="1"/>
        </w:rPr>
        <w:t xml:space="preserve"> </w:t>
      </w:r>
      <w:r w:rsidRPr="00966CCF">
        <w:rPr>
          <w:rFonts w:ascii="Tahoma" w:hAnsi="Tahoma" w:cs="Tahoma"/>
        </w:rPr>
        <w:t>compatibilidade</w:t>
      </w:r>
      <w:r w:rsidRPr="00966CCF">
        <w:rPr>
          <w:rFonts w:ascii="Tahoma" w:hAnsi="Tahoma" w:cs="Tahoma"/>
          <w:spacing w:val="1"/>
        </w:rPr>
        <w:t xml:space="preserve"> </w:t>
      </w:r>
      <w:r w:rsidRPr="00966CCF">
        <w:rPr>
          <w:rFonts w:ascii="Tahoma" w:hAnsi="Tahoma" w:cs="Tahoma"/>
        </w:rPr>
        <w:t>com</w:t>
      </w:r>
      <w:r w:rsidRPr="00966CCF">
        <w:rPr>
          <w:rFonts w:ascii="Tahoma" w:hAnsi="Tahoma" w:cs="Tahoma"/>
          <w:spacing w:val="1"/>
        </w:rPr>
        <w:t xml:space="preserve"> </w:t>
      </w:r>
      <w:r w:rsidRPr="00966CCF">
        <w:rPr>
          <w:rFonts w:ascii="Tahoma" w:hAnsi="Tahoma" w:cs="Tahoma"/>
        </w:rPr>
        <w:t>as</w:t>
      </w:r>
      <w:r w:rsidRPr="00966CCF">
        <w:rPr>
          <w:rFonts w:ascii="Tahoma" w:hAnsi="Tahoma" w:cs="Tahoma"/>
          <w:spacing w:val="1"/>
        </w:rPr>
        <w:t xml:space="preserve"> </w:t>
      </w:r>
      <w:r w:rsidRPr="00966CCF">
        <w:rPr>
          <w:rFonts w:ascii="Tahoma" w:hAnsi="Tahoma" w:cs="Tahoma"/>
        </w:rPr>
        <w:t>obrigações</w:t>
      </w:r>
      <w:r w:rsidRPr="00966CCF">
        <w:rPr>
          <w:rFonts w:ascii="Tahoma" w:hAnsi="Tahoma" w:cs="Tahoma"/>
          <w:spacing w:val="1"/>
        </w:rPr>
        <w:t xml:space="preserve"> </w:t>
      </w:r>
      <w:r w:rsidRPr="00966CCF">
        <w:rPr>
          <w:rFonts w:ascii="Tahoma" w:hAnsi="Tahoma" w:cs="Tahoma"/>
        </w:rPr>
        <w:t>assumidas,</w:t>
      </w:r>
      <w:r w:rsidRPr="00966CCF">
        <w:rPr>
          <w:rFonts w:ascii="Tahoma" w:hAnsi="Tahoma" w:cs="Tahoma"/>
          <w:spacing w:val="1"/>
        </w:rPr>
        <w:t xml:space="preserve"> </w:t>
      </w:r>
      <w:r w:rsidRPr="00966CCF">
        <w:rPr>
          <w:rFonts w:ascii="Tahoma" w:hAnsi="Tahoma" w:cs="Tahoma"/>
        </w:rPr>
        <w:t>todas</w:t>
      </w:r>
      <w:r w:rsidRPr="00966CCF">
        <w:rPr>
          <w:rFonts w:ascii="Tahoma" w:hAnsi="Tahoma" w:cs="Tahoma"/>
          <w:spacing w:val="1"/>
        </w:rPr>
        <w:t xml:space="preserve"> </w:t>
      </w:r>
      <w:r w:rsidRPr="00966CCF">
        <w:rPr>
          <w:rFonts w:ascii="Tahoma" w:hAnsi="Tahoma" w:cs="Tahoma"/>
        </w:rPr>
        <w:t>as</w:t>
      </w:r>
      <w:r w:rsidRPr="00966CCF">
        <w:rPr>
          <w:rFonts w:ascii="Tahoma" w:hAnsi="Tahoma" w:cs="Tahoma"/>
          <w:spacing w:val="1"/>
        </w:rPr>
        <w:t xml:space="preserve"> </w:t>
      </w:r>
      <w:r w:rsidRPr="00966CCF">
        <w:rPr>
          <w:rFonts w:ascii="Tahoma" w:hAnsi="Tahoma" w:cs="Tahoma"/>
        </w:rPr>
        <w:t>condições</w:t>
      </w:r>
      <w:r w:rsidRPr="00966CCF">
        <w:rPr>
          <w:rFonts w:ascii="Tahoma" w:hAnsi="Tahoma" w:cs="Tahoma"/>
          <w:spacing w:val="1"/>
        </w:rPr>
        <w:t xml:space="preserve"> </w:t>
      </w:r>
      <w:r w:rsidRPr="00966CCF">
        <w:rPr>
          <w:rFonts w:ascii="Tahoma" w:hAnsi="Tahoma" w:cs="Tahoma"/>
        </w:rPr>
        <w:t>de</w:t>
      </w:r>
      <w:r w:rsidRPr="00966CCF">
        <w:rPr>
          <w:rFonts w:ascii="Tahoma" w:hAnsi="Tahoma" w:cs="Tahoma"/>
          <w:spacing w:val="1"/>
        </w:rPr>
        <w:t xml:space="preserve"> </w:t>
      </w:r>
      <w:r w:rsidRPr="00966CCF">
        <w:rPr>
          <w:rFonts w:ascii="Tahoma" w:hAnsi="Tahoma" w:cs="Tahoma"/>
        </w:rPr>
        <w:t>habilitação</w:t>
      </w:r>
      <w:r w:rsidRPr="00966CCF">
        <w:rPr>
          <w:rFonts w:ascii="Tahoma" w:hAnsi="Tahoma" w:cs="Tahoma"/>
          <w:spacing w:val="1"/>
        </w:rPr>
        <w:t xml:space="preserve"> </w:t>
      </w:r>
      <w:r w:rsidRPr="00966CCF">
        <w:rPr>
          <w:rFonts w:ascii="Tahoma" w:hAnsi="Tahoma" w:cs="Tahoma"/>
        </w:rPr>
        <w:t>e</w:t>
      </w:r>
      <w:r w:rsidRPr="00966CCF">
        <w:rPr>
          <w:rFonts w:ascii="Tahoma" w:hAnsi="Tahoma" w:cs="Tahoma"/>
          <w:spacing w:val="1"/>
        </w:rPr>
        <w:t xml:space="preserve"> </w:t>
      </w:r>
      <w:r w:rsidRPr="00966CCF">
        <w:rPr>
          <w:rFonts w:ascii="Tahoma" w:hAnsi="Tahoma" w:cs="Tahoma"/>
        </w:rPr>
        <w:t>qualificação</w:t>
      </w:r>
      <w:r w:rsidRPr="00966CCF">
        <w:rPr>
          <w:rFonts w:ascii="Tahoma" w:hAnsi="Tahoma" w:cs="Tahoma"/>
          <w:spacing w:val="-1"/>
        </w:rPr>
        <w:t xml:space="preserve"> </w:t>
      </w:r>
      <w:r w:rsidRPr="00966CCF">
        <w:rPr>
          <w:rFonts w:ascii="Tahoma" w:hAnsi="Tahoma" w:cs="Tahoma"/>
        </w:rPr>
        <w:t>exigidas</w:t>
      </w:r>
      <w:r w:rsidRPr="00966CCF">
        <w:rPr>
          <w:rFonts w:ascii="Tahoma" w:hAnsi="Tahoma" w:cs="Tahoma"/>
          <w:spacing w:val="-4"/>
        </w:rPr>
        <w:t xml:space="preserve"> </w:t>
      </w:r>
      <w:r w:rsidRPr="00966CCF">
        <w:rPr>
          <w:rFonts w:ascii="Tahoma" w:hAnsi="Tahoma" w:cs="Tahoma"/>
        </w:rPr>
        <w:t>na licitação;</w:t>
      </w:r>
    </w:p>
    <w:p w14:paraId="6C3CCF6C"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para</w:t>
      </w:r>
      <w:r w:rsidRPr="00966CCF">
        <w:rPr>
          <w:rFonts w:ascii="Tahoma" w:hAnsi="Tahoma" w:cs="Tahoma"/>
          <w:spacing w:val="-10"/>
        </w:rPr>
        <w:t xml:space="preserve"> </w:t>
      </w:r>
      <w:r w:rsidRPr="00966CCF">
        <w:rPr>
          <w:rFonts w:ascii="Tahoma" w:hAnsi="Tahoma" w:cs="Tahoma"/>
        </w:rPr>
        <w:t>fins</w:t>
      </w:r>
      <w:r w:rsidRPr="00966CCF">
        <w:rPr>
          <w:rFonts w:ascii="Tahoma" w:hAnsi="Tahoma" w:cs="Tahoma"/>
          <w:spacing w:val="-13"/>
        </w:rPr>
        <w:t xml:space="preserve"> </w:t>
      </w:r>
      <w:r w:rsidRPr="00966CCF">
        <w:rPr>
          <w:rFonts w:ascii="Tahoma" w:hAnsi="Tahoma" w:cs="Tahoma"/>
        </w:rPr>
        <w:t>do</w:t>
      </w:r>
      <w:r w:rsidRPr="00966CCF">
        <w:rPr>
          <w:rFonts w:ascii="Tahoma" w:hAnsi="Tahoma" w:cs="Tahoma"/>
          <w:spacing w:val="-9"/>
        </w:rPr>
        <w:t xml:space="preserve"> </w:t>
      </w:r>
      <w:r w:rsidRPr="00966CCF">
        <w:rPr>
          <w:rFonts w:ascii="Tahoma" w:hAnsi="Tahoma" w:cs="Tahoma"/>
        </w:rPr>
        <w:t>disposto</w:t>
      </w:r>
      <w:r w:rsidRPr="00966CCF">
        <w:rPr>
          <w:rFonts w:ascii="Tahoma" w:hAnsi="Tahoma" w:cs="Tahoma"/>
          <w:spacing w:val="-9"/>
        </w:rPr>
        <w:t xml:space="preserve"> </w:t>
      </w:r>
      <w:r w:rsidRPr="00966CCF">
        <w:rPr>
          <w:rFonts w:ascii="Tahoma" w:hAnsi="Tahoma" w:cs="Tahoma"/>
        </w:rPr>
        <w:t>no</w:t>
      </w:r>
      <w:r w:rsidRPr="00966CCF">
        <w:rPr>
          <w:rFonts w:ascii="Tahoma" w:hAnsi="Tahoma" w:cs="Tahoma"/>
          <w:spacing w:val="-9"/>
        </w:rPr>
        <w:t xml:space="preserve"> </w:t>
      </w:r>
      <w:r w:rsidRPr="00966CCF">
        <w:rPr>
          <w:rFonts w:ascii="Tahoma" w:hAnsi="Tahoma" w:cs="Tahoma"/>
        </w:rPr>
        <w:t>inciso</w:t>
      </w:r>
      <w:r w:rsidRPr="00966CCF">
        <w:rPr>
          <w:rFonts w:ascii="Tahoma" w:hAnsi="Tahoma" w:cs="Tahoma"/>
          <w:spacing w:val="-9"/>
        </w:rPr>
        <w:t xml:space="preserve"> </w:t>
      </w:r>
      <w:r w:rsidRPr="00966CCF">
        <w:rPr>
          <w:rFonts w:ascii="Tahoma" w:hAnsi="Tahoma" w:cs="Tahoma"/>
        </w:rPr>
        <w:t>VI</w:t>
      </w:r>
      <w:r w:rsidRPr="00966CCF">
        <w:rPr>
          <w:rFonts w:ascii="Tahoma" w:hAnsi="Tahoma" w:cs="Tahoma"/>
          <w:spacing w:val="-12"/>
        </w:rPr>
        <w:t xml:space="preserve"> </w:t>
      </w:r>
      <w:r w:rsidRPr="00966CCF">
        <w:rPr>
          <w:rFonts w:ascii="Tahoma" w:hAnsi="Tahoma" w:cs="Tahoma"/>
        </w:rPr>
        <w:t>do</w:t>
      </w:r>
      <w:r w:rsidRPr="00966CCF">
        <w:rPr>
          <w:rFonts w:ascii="Tahoma" w:hAnsi="Tahoma" w:cs="Tahoma"/>
          <w:spacing w:val="-9"/>
        </w:rPr>
        <w:t xml:space="preserve"> </w:t>
      </w:r>
      <w:r w:rsidRPr="00966CCF">
        <w:rPr>
          <w:rFonts w:ascii="Tahoma" w:hAnsi="Tahoma" w:cs="Tahoma"/>
        </w:rPr>
        <w:t>art.</w:t>
      </w:r>
      <w:r w:rsidRPr="00966CCF">
        <w:rPr>
          <w:rFonts w:ascii="Tahoma" w:hAnsi="Tahoma" w:cs="Tahoma"/>
          <w:spacing w:val="-12"/>
        </w:rPr>
        <w:t xml:space="preserve"> </w:t>
      </w:r>
      <w:r w:rsidRPr="00966CCF">
        <w:rPr>
          <w:rFonts w:ascii="Tahoma" w:hAnsi="Tahoma" w:cs="Tahoma"/>
        </w:rPr>
        <w:t>68,</w:t>
      </w:r>
      <w:r w:rsidRPr="00966CCF">
        <w:rPr>
          <w:rFonts w:ascii="Tahoma" w:hAnsi="Tahoma" w:cs="Tahoma"/>
          <w:spacing w:val="-12"/>
        </w:rPr>
        <w:t xml:space="preserve"> </w:t>
      </w:r>
      <w:r w:rsidRPr="00966CCF">
        <w:rPr>
          <w:rFonts w:ascii="Tahoma" w:hAnsi="Tahoma" w:cs="Tahoma"/>
        </w:rPr>
        <w:t>da</w:t>
      </w:r>
      <w:r w:rsidRPr="00966CCF">
        <w:rPr>
          <w:rFonts w:ascii="Tahoma" w:hAnsi="Tahoma" w:cs="Tahoma"/>
          <w:spacing w:val="-10"/>
        </w:rPr>
        <w:t xml:space="preserve"> </w:t>
      </w:r>
      <w:r w:rsidRPr="00966CCF">
        <w:rPr>
          <w:rFonts w:ascii="Tahoma" w:hAnsi="Tahoma" w:cs="Tahoma"/>
        </w:rPr>
        <w:t>Lei</w:t>
      </w:r>
      <w:r w:rsidRPr="00966CCF">
        <w:rPr>
          <w:rFonts w:ascii="Tahoma" w:hAnsi="Tahoma" w:cs="Tahoma"/>
          <w:spacing w:val="-12"/>
        </w:rPr>
        <w:t xml:space="preserve"> </w:t>
      </w:r>
      <w:r w:rsidRPr="00966CCF">
        <w:rPr>
          <w:rFonts w:ascii="Tahoma" w:hAnsi="Tahoma" w:cs="Tahoma"/>
        </w:rPr>
        <w:t>nº</w:t>
      </w:r>
      <w:r w:rsidRPr="00966CCF">
        <w:rPr>
          <w:rFonts w:ascii="Tahoma" w:hAnsi="Tahoma" w:cs="Tahoma"/>
          <w:spacing w:val="-11"/>
        </w:rPr>
        <w:t xml:space="preserve"> </w:t>
      </w:r>
      <w:r w:rsidRPr="00966CCF">
        <w:rPr>
          <w:rFonts w:ascii="Tahoma" w:hAnsi="Tahoma" w:cs="Tahoma"/>
        </w:rPr>
        <w:t>14.1333,</w:t>
      </w:r>
      <w:r w:rsidRPr="00966CCF">
        <w:rPr>
          <w:rFonts w:ascii="Tahoma" w:hAnsi="Tahoma" w:cs="Tahoma"/>
          <w:spacing w:val="-12"/>
        </w:rPr>
        <w:t xml:space="preserve"> </w:t>
      </w:r>
      <w:r w:rsidRPr="00966CCF">
        <w:rPr>
          <w:rFonts w:ascii="Tahoma" w:hAnsi="Tahoma" w:cs="Tahoma"/>
        </w:rPr>
        <w:t>de</w:t>
      </w:r>
      <w:r w:rsidRPr="00966CCF">
        <w:rPr>
          <w:rFonts w:ascii="Tahoma" w:hAnsi="Tahoma" w:cs="Tahoma"/>
          <w:spacing w:val="-13"/>
        </w:rPr>
        <w:t xml:space="preserve"> </w:t>
      </w:r>
      <w:r w:rsidRPr="00966CCF">
        <w:rPr>
          <w:rFonts w:ascii="Tahoma" w:hAnsi="Tahoma" w:cs="Tahoma"/>
        </w:rPr>
        <w:t>1º</w:t>
      </w:r>
      <w:r w:rsidRPr="00966CCF">
        <w:rPr>
          <w:rFonts w:ascii="Tahoma" w:hAnsi="Tahoma" w:cs="Tahoma"/>
          <w:spacing w:val="-11"/>
        </w:rPr>
        <w:t xml:space="preserve"> </w:t>
      </w:r>
      <w:r w:rsidRPr="00966CCF">
        <w:rPr>
          <w:rFonts w:ascii="Tahoma" w:hAnsi="Tahoma" w:cs="Tahoma"/>
        </w:rPr>
        <w:t>de</w:t>
      </w:r>
      <w:r w:rsidRPr="00966CCF">
        <w:rPr>
          <w:rFonts w:ascii="Tahoma" w:hAnsi="Tahoma" w:cs="Tahoma"/>
          <w:spacing w:val="-13"/>
        </w:rPr>
        <w:t xml:space="preserve"> </w:t>
      </w:r>
      <w:r w:rsidRPr="00966CCF">
        <w:rPr>
          <w:rFonts w:ascii="Tahoma" w:hAnsi="Tahoma" w:cs="Tahoma"/>
        </w:rPr>
        <w:t>abril</w:t>
      </w:r>
      <w:r w:rsidRPr="00966CCF">
        <w:rPr>
          <w:rFonts w:ascii="Tahoma" w:hAnsi="Tahoma" w:cs="Tahoma"/>
          <w:spacing w:val="-12"/>
        </w:rPr>
        <w:t xml:space="preserve"> </w:t>
      </w:r>
      <w:r w:rsidRPr="00966CCF">
        <w:rPr>
          <w:rFonts w:ascii="Tahoma" w:hAnsi="Tahoma" w:cs="Tahoma"/>
        </w:rPr>
        <w:t>de</w:t>
      </w:r>
      <w:r w:rsidRPr="00966CCF">
        <w:rPr>
          <w:rFonts w:ascii="Tahoma" w:hAnsi="Tahoma" w:cs="Tahoma"/>
          <w:spacing w:val="-9"/>
        </w:rPr>
        <w:t xml:space="preserve"> </w:t>
      </w:r>
      <w:r w:rsidRPr="00966CCF">
        <w:rPr>
          <w:rFonts w:ascii="Tahoma" w:hAnsi="Tahoma" w:cs="Tahoma"/>
        </w:rPr>
        <w:t>2021,</w:t>
      </w:r>
      <w:r w:rsidRPr="00966CCF">
        <w:rPr>
          <w:rFonts w:ascii="Tahoma" w:hAnsi="Tahoma" w:cs="Tahoma"/>
          <w:spacing w:val="-59"/>
        </w:rPr>
        <w:t xml:space="preserve"> </w:t>
      </w:r>
      <w:r w:rsidRPr="00966CCF">
        <w:rPr>
          <w:rFonts w:ascii="Tahoma" w:hAnsi="Tahoma" w:cs="Tahoma"/>
        </w:rPr>
        <w:t>que não empregamos menor de dezoito anos em trabalho noturno, perigoso ou insalubre e</w:t>
      </w:r>
      <w:r w:rsidRPr="00966CCF">
        <w:rPr>
          <w:rFonts w:ascii="Tahoma" w:hAnsi="Tahoma" w:cs="Tahoma"/>
          <w:spacing w:val="-59"/>
        </w:rPr>
        <w:t xml:space="preserve"> </w:t>
      </w:r>
      <w:r w:rsidRPr="00966CCF">
        <w:rPr>
          <w:rFonts w:ascii="Tahoma" w:hAnsi="Tahoma" w:cs="Tahoma"/>
        </w:rPr>
        <w:t>não emprega menor de dezesseis anos, cumprindo integralmente a norma contida na</w:t>
      </w:r>
      <w:r w:rsidRPr="00966CCF">
        <w:rPr>
          <w:rFonts w:ascii="Tahoma" w:hAnsi="Tahoma" w:cs="Tahoma"/>
          <w:spacing w:val="1"/>
        </w:rPr>
        <w:t xml:space="preserve"> </w:t>
      </w:r>
      <w:r w:rsidRPr="00966CCF">
        <w:rPr>
          <w:rFonts w:ascii="Tahoma" w:hAnsi="Tahoma" w:cs="Tahoma"/>
        </w:rPr>
        <w:t>Constituição</w:t>
      </w:r>
      <w:r w:rsidRPr="00966CCF">
        <w:rPr>
          <w:rFonts w:ascii="Tahoma" w:hAnsi="Tahoma" w:cs="Tahoma"/>
          <w:spacing w:val="-1"/>
        </w:rPr>
        <w:t xml:space="preserve"> </w:t>
      </w:r>
      <w:r w:rsidRPr="00966CCF">
        <w:rPr>
          <w:rFonts w:ascii="Tahoma" w:hAnsi="Tahoma" w:cs="Tahoma"/>
        </w:rPr>
        <w:t>da</w:t>
      </w:r>
      <w:r w:rsidRPr="00966CCF">
        <w:rPr>
          <w:rFonts w:ascii="Tahoma" w:hAnsi="Tahoma" w:cs="Tahoma"/>
          <w:spacing w:val="-1"/>
        </w:rPr>
        <w:t xml:space="preserve"> </w:t>
      </w:r>
      <w:r w:rsidRPr="00966CCF">
        <w:rPr>
          <w:rFonts w:ascii="Tahoma" w:hAnsi="Tahoma" w:cs="Tahoma"/>
        </w:rPr>
        <w:t>República</w:t>
      </w:r>
      <w:r w:rsidRPr="00966CCF">
        <w:rPr>
          <w:rFonts w:ascii="Tahoma" w:hAnsi="Tahoma" w:cs="Tahoma"/>
          <w:spacing w:val="-1"/>
        </w:rPr>
        <w:t xml:space="preserve"> </w:t>
      </w:r>
      <w:r w:rsidRPr="00966CCF">
        <w:rPr>
          <w:rFonts w:ascii="Tahoma" w:hAnsi="Tahoma" w:cs="Tahoma"/>
        </w:rPr>
        <w:t>Federativa</w:t>
      </w:r>
      <w:r w:rsidRPr="00966CCF">
        <w:rPr>
          <w:rFonts w:ascii="Tahoma" w:hAnsi="Tahoma" w:cs="Tahoma"/>
          <w:spacing w:val="-1"/>
        </w:rPr>
        <w:t xml:space="preserve"> </w:t>
      </w:r>
      <w:r w:rsidRPr="00966CCF">
        <w:rPr>
          <w:rFonts w:ascii="Tahoma" w:hAnsi="Tahoma" w:cs="Tahoma"/>
        </w:rPr>
        <w:t>do</w:t>
      </w:r>
      <w:r w:rsidRPr="00966CCF">
        <w:rPr>
          <w:rFonts w:ascii="Tahoma" w:hAnsi="Tahoma" w:cs="Tahoma"/>
          <w:spacing w:val="-5"/>
        </w:rPr>
        <w:t xml:space="preserve"> </w:t>
      </w:r>
      <w:r w:rsidRPr="00966CCF">
        <w:rPr>
          <w:rFonts w:ascii="Tahoma" w:hAnsi="Tahoma" w:cs="Tahoma"/>
        </w:rPr>
        <w:t>Brasil</w:t>
      </w:r>
      <w:r w:rsidRPr="00966CCF">
        <w:rPr>
          <w:rFonts w:ascii="Tahoma" w:hAnsi="Tahoma" w:cs="Tahoma"/>
          <w:spacing w:val="2"/>
        </w:rPr>
        <w:t xml:space="preserve"> </w:t>
      </w:r>
      <w:r w:rsidRPr="00966CCF">
        <w:rPr>
          <w:rFonts w:ascii="Tahoma" w:hAnsi="Tahoma" w:cs="Tahoma"/>
        </w:rPr>
        <w:t>de</w:t>
      </w:r>
      <w:r w:rsidRPr="00966CCF">
        <w:rPr>
          <w:rFonts w:ascii="Tahoma" w:hAnsi="Tahoma" w:cs="Tahoma"/>
          <w:spacing w:val="-1"/>
        </w:rPr>
        <w:t xml:space="preserve"> </w:t>
      </w:r>
      <w:r w:rsidRPr="00966CCF">
        <w:rPr>
          <w:rFonts w:ascii="Tahoma" w:hAnsi="Tahoma" w:cs="Tahoma"/>
        </w:rPr>
        <w:t>1988,</w:t>
      </w:r>
      <w:r w:rsidRPr="00966CCF">
        <w:rPr>
          <w:rFonts w:ascii="Tahoma" w:hAnsi="Tahoma" w:cs="Tahoma"/>
          <w:spacing w:val="-4"/>
        </w:rPr>
        <w:t xml:space="preserve"> </w:t>
      </w:r>
      <w:r w:rsidRPr="00966CCF">
        <w:rPr>
          <w:rFonts w:ascii="Tahoma" w:hAnsi="Tahoma" w:cs="Tahoma"/>
        </w:rPr>
        <w:t>artigo</w:t>
      </w:r>
      <w:r w:rsidRPr="00966CCF">
        <w:rPr>
          <w:rFonts w:ascii="Tahoma" w:hAnsi="Tahoma" w:cs="Tahoma"/>
          <w:spacing w:val="-1"/>
        </w:rPr>
        <w:t xml:space="preserve"> </w:t>
      </w:r>
      <w:r w:rsidRPr="00966CCF">
        <w:rPr>
          <w:rFonts w:ascii="Tahoma" w:hAnsi="Tahoma" w:cs="Tahoma"/>
        </w:rPr>
        <w:t>7°,</w:t>
      </w:r>
      <w:r w:rsidRPr="00966CCF">
        <w:rPr>
          <w:rFonts w:ascii="Tahoma" w:hAnsi="Tahoma" w:cs="Tahoma"/>
          <w:spacing w:val="-4"/>
        </w:rPr>
        <w:t xml:space="preserve"> </w:t>
      </w:r>
      <w:r w:rsidRPr="00966CCF">
        <w:rPr>
          <w:rFonts w:ascii="Tahoma" w:hAnsi="Tahoma" w:cs="Tahoma"/>
        </w:rPr>
        <w:t>inciso</w:t>
      </w:r>
      <w:r w:rsidRPr="00966CCF">
        <w:rPr>
          <w:rFonts w:ascii="Tahoma" w:hAnsi="Tahoma" w:cs="Tahoma"/>
          <w:spacing w:val="-1"/>
        </w:rPr>
        <w:t xml:space="preserve"> </w:t>
      </w:r>
      <w:r w:rsidRPr="00966CCF">
        <w:rPr>
          <w:rFonts w:ascii="Tahoma" w:hAnsi="Tahoma" w:cs="Tahoma"/>
        </w:rPr>
        <w:t>XXXIII.</w:t>
      </w:r>
    </w:p>
    <w:p w14:paraId="73EE49EF"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o(a) preposto da empresa é o(a) Sr.(a)............................................................., RG nº.............................................. e CPF nº ......................................................., telefone nº (</w:t>
      </w:r>
      <w:proofErr w:type="spellStart"/>
      <w:r w:rsidRPr="00966CCF">
        <w:rPr>
          <w:rFonts w:ascii="Tahoma" w:hAnsi="Tahoma" w:cs="Tahoma"/>
        </w:rPr>
        <w:t>ddd</w:t>
      </w:r>
      <w:proofErr w:type="spellEnd"/>
      <w:r w:rsidRPr="00966CCF">
        <w:rPr>
          <w:rFonts w:ascii="Tahoma" w:hAnsi="Tahoma" w:cs="Tahoma"/>
        </w:rPr>
        <w:t xml:space="preserve">)…………………, e-mail……………………………………………………………, residente e domiciliado na </w:t>
      </w:r>
      <w:r w:rsidRPr="00966CCF">
        <w:rPr>
          <w:rFonts w:ascii="Tahoma" w:hAnsi="Tahoma" w:cs="Tahoma"/>
        </w:rPr>
        <w:lastRenderedPageBreak/>
        <w:t>Rua ..........................................................., nº .........., na cidade de ..............................., Estado de</w:t>
      </w:r>
      <w:r w:rsidRPr="00966CCF">
        <w:rPr>
          <w:rFonts w:ascii="Tahoma" w:hAnsi="Tahoma" w:cs="Tahoma"/>
        </w:rPr>
        <w:tab/>
        <w:t>, a quem deverão ser direcionadas todas as comunicações, como, abertura de prazo, notificações, intimações, entre outras, exceto quanto ao envio de empenhos e autorizações de fornecimento (dados já constantes da proposta), estando CIENTE de que, todas as comunicações serão enviadas ao e-mail supra indicado.</w:t>
      </w:r>
    </w:p>
    <w:p w14:paraId="17973EA7" w14:textId="77777777" w:rsidR="0058662D" w:rsidRPr="00966CCF" w:rsidRDefault="0058662D" w:rsidP="0058662D">
      <w:pPr>
        <w:pStyle w:val="PargrafodaLista"/>
        <w:numPr>
          <w:ilvl w:val="1"/>
          <w:numId w:val="13"/>
        </w:numPr>
        <w:tabs>
          <w:tab w:val="left" w:pos="567"/>
          <w:tab w:val="left" w:pos="1669"/>
        </w:tabs>
        <w:spacing w:line="276" w:lineRule="auto"/>
        <w:ind w:left="0" w:right="2" w:firstLine="0"/>
        <w:rPr>
          <w:rFonts w:ascii="Tahoma" w:hAnsi="Tahoma" w:cs="Tahoma"/>
        </w:rPr>
      </w:pPr>
      <w:r w:rsidRPr="00966CCF">
        <w:rPr>
          <w:rFonts w:ascii="Tahoma" w:hAnsi="Tahoma" w:cs="Tahoma"/>
        </w:rPr>
        <w:t>em caso de qualquer comunicação futura referente e este processo licitatório, bem como em caso de eventual contratação, concordamos que seja encaminhada através do endereço de e-mail supracitado, nos comprometendo, em caso de alteração, a protocolizar pedido de alteração junto ao Departamento de Licitações deste Município, sob pena de ser considerado como intimado por meio dos dados anteriormente fornecidos.</w:t>
      </w:r>
    </w:p>
    <w:p w14:paraId="204B44A4" w14:textId="77777777" w:rsidR="0058662D" w:rsidRPr="00966CCF" w:rsidRDefault="0058662D" w:rsidP="0058662D">
      <w:pPr>
        <w:pStyle w:val="Corpodetexto"/>
        <w:ind w:right="2"/>
        <w:rPr>
          <w:rFonts w:ascii="Tahoma" w:hAnsi="Tahoma" w:cs="Tahoma"/>
          <w:sz w:val="24"/>
          <w:szCs w:val="22"/>
        </w:rPr>
      </w:pPr>
    </w:p>
    <w:p w14:paraId="1CC0422E" w14:textId="77777777" w:rsidR="006D0034" w:rsidRPr="00966CCF" w:rsidRDefault="006D0034" w:rsidP="006D0034">
      <w:pPr>
        <w:spacing w:line="360" w:lineRule="auto"/>
        <w:jc w:val="both"/>
        <w:rPr>
          <w:rFonts w:ascii="Tahoma" w:hAnsi="Tahoma" w:cs="Tahoma"/>
          <w:color w:val="000000"/>
          <w:sz w:val="21"/>
          <w:szCs w:val="21"/>
        </w:rPr>
      </w:pPr>
    </w:p>
    <w:p w14:paraId="16B79064" w14:textId="77777777" w:rsidR="006D0034" w:rsidRPr="00966CCF" w:rsidRDefault="006D0034" w:rsidP="006D0034">
      <w:pPr>
        <w:rPr>
          <w:rFonts w:ascii="Tahoma" w:hAnsi="Tahoma" w:cs="Tahoma"/>
          <w:color w:val="000000"/>
          <w:sz w:val="21"/>
          <w:szCs w:val="21"/>
        </w:rPr>
      </w:pPr>
    </w:p>
    <w:p w14:paraId="1B2B1037" w14:textId="77777777" w:rsidR="006D0034" w:rsidRPr="00966CCF" w:rsidRDefault="006D0034" w:rsidP="006D0034">
      <w:pPr>
        <w:rPr>
          <w:rFonts w:ascii="Tahoma" w:hAnsi="Tahoma" w:cs="Tahoma"/>
          <w:color w:val="000000"/>
          <w:sz w:val="21"/>
          <w:szCs w:val="21"/>
        </w:rPr>
      </w:pPr>
    </w:p>
    <w:p w14:paraId="5E19D72F" w14:textId="3BD6F010" w:rsidR="006D0034" w:rsidRPr="00966CCF" w:rsidRDefault="00F030EA" w:rsidP="006D0034">
      <w:pPr>
        <w:adjustRightInd w:val="0"/>
        <w:spacing w:line="360" w:lineRule="auto"/>
        <w:jc w:val="right"/>
        <w:rPr>
          <w:rFonts w:ascii="Tahoma" w:hAnsi="Tahoma" w:cs="Tahoma"/>
          <w:color w:val="000000"/>
          <w:sz w:val="21"/>
          <w:szCs w:val="21"/>
        </w:rPr>
      </w:pPr>
      <w:r w:rsidRPr="00966CCF">
        <w:rPr>
          <w:rFonts w:ascii="Tahoma" w:hAnsi="Tahoma" w:cs="Tahoma"/>
          <w:color w:val="000000"/>
          <w:sz w:val="21"/>
          <w:szCs w:val="21"/>
        </w:rPr>
        <w:t>Jambeiro</w:t>
      </w:r>
      <w:r w:rsidR="006D0034" w:rsidRPr="00966CCF">
        <w:rPr>
          <w:rFonts w:ascii="Tahoma" w:hAnsi="Tahoma" w:cs="Tahoma"/>
          <w:color w:val="000000"/>
          <w:sz w:val="21"/>
          <w:szCs w:val="21"/>
        </w:rPr>
        <w:t xml:space="preserve">, ______ de ___________ </w:t>
      </w:r>
      <w:proofErr w:type="spellStart"/>
      <w:r w:rsidR="006D0034" w:rsidRPr="00966CCF">
        <w:rPr>
          <w:rFonts w:ascii="Tahoma" w:hAnsi="Tahoma" w:cs="Tahoma"/>
          <w:color w:val="000000"/>
          <w:sz w:val="21"/>
          <w:szCs w:val="21"/>
        </w:rPr>
        <w:t>de</w:t>
      </w:r>
      <w:proofErr w:type="spellEnd"/>
      <w:r w:rsidR="006D0034" w:rsidRPr="00966CCF">
        <w:rPr>
          <w:rFonts w:ascii="Tahoma" w:hAnsi="Tahoma" w:cs="Tahoma"/>
          <w:color w:val="000000"/>
          <w:sz w:val="21"/>
          <w:szCs w:val="21"/>
        </w:rPr>
        <w:t xml:space="preserve"> 202</w:t>
      </w:r>
      <w:r w:rsidR="003A0700" w:rsidRPr="00966CCF">
        <w:rPr>
          <w:rFonts w:ascii="Tahoma" w:hAnsi="Tahoma" w:cs="Tahoma"/>
          <w:color w:val="000000"/>
          <w:sz w:val="21"/>
          <w:szCs w:val="21"/>
        </w:rPr>
        <w:t>4</w:t>
      </w:r>
      <w:r w:rsidR="006D0034" w:rsidRPr="00966CCF">
        <w:rPr>
          <w:rFonts w:ascii="Tahoma" w:hAnsi="Tahoma" w:cs="Tahoma"/>
          <w:color w:val="000000"/>
          <w:sz w:val="21"/>
          <w:szCs w:val="21"/>
        </w:rPr>
        <w:t>.</w:t>
      </w:r>
    </w:p>
    <w:p w14:paraId="206111AC" w14:textId="77777777" w:rsidR="006D0034" w:rsidRPr="00966CCF" w:rsidRDefault="006D0034" w:rsidP="006D0034">
      <w:pPr>
        <w:adjustRightInd w:val="0"/>
        <w:spacing w:line="360" w:lineRule="auto"/>
        <w:jc w:val="both"/>
        <w:rPr>
          <w:rFonts w:ascii="Tahoma" w:hAnsi="Tahoma" w:cs="Tahoma"/>
          <w:color w:val="000000"/>
          <w:sz w:val="21"/>
          <w:szCs w:val="21"/>
        </w:rPr>
      </w:pPr>
    </w:p>
    <w:p w14:paraId="46EFC708" w14:textId="77777777" w:rsidR="006D0034" w:rsidRPr="00966CCF" w:rsidRDefault="006D0034" w:rsidP="006D0034">
      <w:pPr>
        <w:adjustRightInd w:val="0"/>
        <w:spacing w:line="360" w:lineRule="auto"/>
        <w:jc w:val="both"/>
        <w:rPr>
          <w:rFonts w:ascii="Tahoma" w:hAnsi="Tahoma" w:cs="Tahoma"/>
          <w:color w:val="000000"/>
          <w:sz w:val="21"/>
          <w:szCs w:val="21"/>
        </w:rPr>
      </w:pPr>
    </w:p>
    <w:p w14:paraId="77B345AF" w14:textId="77777777" w:rsidR="006D0034" w:rsidRPr="00966CCF" w:rsidRDefault="006D0034" w:rsidP="006D0034">
      <w:pPr>
        <w:adjustRightInd w:val="0"/>
        <w:jc w:val="both"/>
        <w:rPr>
          <w:rFonts w:ascii="Tahoma" w:hAnsi="Tahoma" w:cs="Tahoma"/>
          <w:color w:val="000000"/>
          <w:sz w:val="21"/>
          <w:szCs w:val="21"/>
        </w:rPr>
      </w:pPr>
    </w:p>
    <w:p w14:paraId="33854B3A" w14:textId="77777777" w:rsidR="006D0034" w:rsidRPr="00966CCF" w:rsidRDefault="006D0034" w:rsidP="006D0034">
      <w:pPr>
        <w:adjustRightInd w:val="0"/>
        <w:jc w:val="both"/>
        <w:rPr>
          <w:rFonts w:ascii="Tahoma" w:hAnsi="Tahoma" w:cs="Tahoma"/>
          <w:color w:val="000000"/>
          <w:sz w:val="21"/>
          <w:szCs w:val="21"/>
        </w:rPr>
      </w:pPr>
    </w:p>
    <w:p w14:paraId="1BA3C544" w14:textId="77777777" w:rsidR="006D0034" w:rsidRPr="00966CCF" w:rsidRDefault="006D0034" w:rsidP="006D0034">
      <w:pPr>
        <w:adjustRightInd w:val="0"/>
        <w:jc w:val="center"/>
        <w:rPr>
          <w:rFonts w:ascii="Tahoma" w:hAnsi="Tahoma" w:cs="Tahoma"/>
          <w:color w:val="000000"/>
          <w:sz w:val="21"/>
          <w:szCs w:val="21"/>
        </w:rPr>
      </w:pPr>
      <w:r w:rsidRPr="00966CCF">
        <w:rPr>
          <w:rFonts w:ascii="Tahoma" w:hAnsi="Tahoma" w:cs="Tahoma"/>
          <w:color w:val="000000"/>
          <w:sz w:val="21"/>
          <w:szCs w:val="21"/>
        </w:rPr>
        <w:t>__________________________________</w:t>
      </w:r>
    </w:p>
    <w:p w14:paraId="72487497" w14:textId="1ACDDAAA" w:rsidR="006D0034" w:rsidRPr="00966CCF" w:rsidRDefault="006D0034" w:rsidP="0058662D">
      <w:pPr>
        <w:adjustRightInd w:val="0"/>
        <w:jc w:val="center"/>
        <w:rPr>
          <w:rFonts w:ascii="Tahoma" w:hAnsi="Tahoma" w:cs="Tahoma"/>
          <w:color w:val="000000"/>
          <w:sz w:val="21"/>
          <w:szCs w:val="21"/>
        </w:rPr>
      </w:pPr>
      <w:r w:rsidRPr="00966CCF">
        <w:rPr>
          <w:rFonts w:ascii="Tahoma" w:hAnsi="Tahoma" w:cs="Tahoma"/>
          <w:color w:val="000000"/>
          <w:sz w:val="21"/>
          <w:szCs w:val="21"/>
        </w:rPr>
        <w:t>assinatura do representante legal</w:t>
      </w:r>
    </w:p>
    <w:sectPr w:rsidR="006D0034" w:rsidRPr="00966CCF" w:rsidSect="00D32C57">
      <w:headerReference w:type="default" r:id="rId18"/>
      <w:footerReference w:type="default" r:id="rId19"/>
      <w:type w:val="continuous"/>
      <w:pgSz w:w="11907" w:h="16840" w:code="9"/>
      <w:pgMar w:top="510" w:right="1134" w:bottom="1135" w:left="1418" w:header="567"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CB1B3" w14:textId="77777777" w:rsidR="00DC1B96" w:rsidRDefault="00DC1B96">
      <w:r>
        <w:separator/>
      </w:r>
    </w:p>
  </w:endnote>
  <w:endnote w:type="continuationSeparator" w:id="0">
    <w:p w14:paraId="67A298B6" w14:textId="77777777" w:rsidR="00DC1B96" w:rsidRDefault="00DC1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55299502"/>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1DB534ED" w14:textId="764976CF" w:rsidR="0058662D" w:rsidRPr="0058662D" w:rsidRDefault="0058662D">
            <w:pPr>
              <w:pStyle w:val="Rodap"/>
              <w:jc w:val="right"/>
              <w:rPr>
                <w:sz w:val="18"/>
                <w:szCs w:val="18"/>
              </w:rPr>
            </w:pPr>
            <w:r w:rsidRPr="0058662D">
              <w:rPr>
                <w:sz w:val="18"/>
                <w:szCs w:val="18"/>
              </w:rPr>
              <w:t xml:space="preserve">Página </w:t>
            </w:r>
            <w:r w:rsidRPr="0058662D">
              <w:rPr>
                <w:b/>
                <w:bCs/>
                <w:sz w:val="18"/>
                <w:szCs w:val="18"/>
              </w:rPr>
              <w:fldChar w:fldCharType="begin"/>
            </w:r>
            <w:r w:rsidRPr="0058662D">
              <w:rPr>
                <w:b/>
                <w:bCs/>
                <w:sz w:val="18"/>
                <w:szCs w:val="18"/>
              </w:rPr>
              <w:instrText>PAGE</w:instrText>
            </w:r>
            <w:r w:rsidRPr="0058662D">
              <w:rPr>
                <w:b/>
                <w:bCs/>
                <w:sz w:val="18"/>
                <w:szCs w:val="18"/>
              </w:rPr>
              <w:fldChar w:fldCharType="separate"/>
            </w:r>
            <w:r w:rsidRPr="0058662D">
              <w:rPr>
                <w:b/>
                <w:bCs/>
                <w:sz w:val="18"/>
                <w:szCs w:val="18"/>
              </w:rPr>
              <w:t>2</w:t>
            </w:r>
            <w:r w:rsidRPr="0058662D">
              <w:rPr>
                <w:b/>
                <w:bCs/>
                <w:sz w:val="18"/>
                <w:szCs w:val="18"/>
              </w:rPr>
              <w:fldChar w:fldCharType="end"/>
            </w:r>
            <w:r w:rsidRPr="0058662D">
              <w:rPr>
                <w:sz w:val="18"/>
                <w:szCs w:val="18"/>
              </w:rPr>
              <w:t xml:space="preserve"> de </w:t>
            </w:r>
            <w:r w:rsidRPr="0058662D">
              <w:rPr>
                <w:b/>
                <w:bCs/>
                <w:sz w:val="18"/>
                <w:szCs w:val="18"/>
              </w:rPr>
              <w:fldChar w:fldCharType="begin"/>
            </w:r>
            <w:r w:rsidRPr="0058662D">
              <w:rPr>
                <w:b/>
                <w:bCs/>
                <w:sz w:val="18"/>
                <w:szCs w:val="18"/>
              </w:rPr>
              <w:instrText>NUMPAGES</w:instrText>
            </w:r>
            <w:r w:rsidRPr="0058662D">
              <w:rPr>
                <w:b/>
                <w:bCs/>
                <w:sz w:val="18"/>
                <w:szCs w:val="18"/>
              </w:rPr>
              <w:fldChar w:fldCharType="separate"/>
            </w:r>
            <w:r w:rsidRPr="0058662D">
              <w:rPr>
                <w:b/>
                <w:bCs/>
                <w:sz w:val="18"/>
                <w:szCs w:val="18"/>
              </w:rPr>
              <w:t>2</w:t>
            </w:r>
            <w:r w:rsidRPr="0058662D">
              <w:rPr>
                <w:b/>
                <w:bCs/>
                <w:sz w:val="18"/>
                <w:szCs w:val="18"/>
              </w:rPr>
              <w:fldChar w:fldCharType="end"/>
            </w:r>
          </w:p>
        </w:sdtContent>
      </w:sdt>
    </w:sdtContent>
  </w:sdt>
  <w:p w14:paraId="3E75438B" w14:textId="493BFF12" w:rsidR="0072299E" w:rsidRPr="0058662D" w:rsidRDefault="0072299E" w:rsidP="005866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9DFAE" w14:textId="77777777" w:rsidR="00DC1B96" w:rsidRDefault="00DC1B96">
      <w:r>
        <w:separator/>
      </w:r>
    </w:p>
  </w:footnote>
  <w:footnote w:type="continuationSeparator" w:id="0">
    <w:p w14:paraId="2B819D35" w14:textId="77777777" w:rsidR="00DC1B96" w:rsidRDefault="00DC1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4591" w14:textId="77777777" w:rsidR="0058662D" w:rsidRDefault="0058662D" w:rsidP="0058662D">
    <w:pPr>
      <w:pStyle w:val="Cabealho"/>
    </w:pPr>
    <w:r>
      <w:rPr>
        <w:noProof/>
      </w:rPr>
      <w:drawing>
        <wp:inline distT="0" distB="0" distL="0" distR="0" wp14:anchorId="2614B2B4" wp14:editId="031873DE">
          <wp:extent cx="5940425" cy="1000760"/>
          <wp:effectExtent l="0" t="0" r="3175" b="889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1000760"/>
                  </a:xfrm>
                  <a:prstGeom prst="rect">
                    <a:avLst/>
                  </a:prstGeom>
                  <a:noFill/>
                  <a:ln>
                    <a:noFill/>
                  </a:ln>
                </pic:spPr>
              </pic:pic>
            </a:graphicData>
          </a:graphic>
        </wp:inline>
      </w:drawing>
    </w:r>
  </w:p>
  <w:p w14:paraId="61814311" w14:textId="77777777" w:rsidR="0058662D" w:rsidRDefault="005866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2C55"/>
    <w:multiLevelType w:val="hybridMultilevel"/>
    <w:tmpl w:val="F69455E8"/>
    <w:lvl w:ilvl="0" w:tplc="C890C358">
      <w:start w:val="1"/>
      <w:numFmt w:val="decimal"/>
      <w:lvlText w:val="%1."/>
      <w:lvlJc w:val="left"/>
      <w:pPr>
        <w:ind w:left="392" w:hanging="244"/>
      </w:pPr>
      <w:rPr>
        <w:rFonts w:ascii="Arial MT" w:eastAsia="Arial MT" w:hAnsi="Arial MT" w:cs="Arial MT" w:hint="default"/>
        <w:spacing w:val="0"/>
        <w:w w:val="99"/>
        <w:sz w:val="22"/>
        <w:szCs w:val="22"/>
        <w:lang w:val="pt-PT" w:eastAsia="en-US" w:bidi="ar-SA"/>
      </w:rPr>
    </w:lvl>
    <w:lvl w:ilvl="1" w:tplc="07D0248A">
      <w:start w:val="1"/>
      <w:numFmt w:val="lowerLetter"/>
      <w:lvlText w:val="%2)"/>
      <w:lvlJc w:val="left"/>
      <w:pPr>
        <w:ind w:left="960" w:hanging="709"/>
      </w:pPr>
      <w:rPr>
        <w:rFonts w:ascii="Arial MT" w:eastAsia="Arial MT" w:hAnsi="Arial MT" w:cs="Arial MT" w:hint="default"/>
        <w:b/>
        <w:bCs/>
        <w:spacing w:val="0"/>
        <w:w w:val="99"/>
        <w:sz w:val="22"/>
        <w:szCs w:val="22"/>
        <w:lang w:val="pt-PT" w:eastAsia="en-US" w:bidi="ar-SA"/>
      </w:rPr>
    </w:lvl>
    <w:lvl w:ilvl="2" w:tplc="8B3028DA">
      <w:numFmt w:val="bullet"/>
      <w:lvlText w:val="•"/>
      <w:lvlJc w:val="left"/>
      <w:pPr>
        <w:ind w:left="1996" w:hanging="709"/>
      </w:pPr>
      <w:rPr>
        <w:lang w:val="pt-PT" w:eastAsia="en-US" w:bidi="ar-SA"/>
      </w:rPr>
    </w:lvl>
    <w:lvl w:ilvl="3" w:tplc="76DA0700">
      <w:numFmt w:val="bullet"/>
      <w:lvlText w:val="•"/>
      <w:lvlJc w:val="left"/>
      <w:pPr>
        <w:ind w:left="3032" w:hanging="709"/>
      </w:pPr>
      <w:rPr>
        <w:lang w:val="pt-PT" w:eastAsia="en-US" w:bidi="ar-SA"/>
      </w:rPr>
    </w:lvl>
    <w:lvl w:ilvl="4" w:tplc="DFA09C06">
      <w:numFmt w:val="bullet"/>
      <w:lvlText w:val="•"/>
      <w:lvlJc w:val="left"/>
      <w:pPr>
        <w:ind w:left="4069" w:hanging="709"/>
      </w:pPr>
      <w:rPr>
        <w:lang w:val="pt-PT" w:eastAsia="en-US" w:bidi="ar-SA"/>
      </w:rPr>
    </w:lvl>
    <w:lvl w:ilvl="5" w:tplc="3E8CF656">
      <w:numFmt w:val="bullet"/>
      <w:lvlText w:val="•"/>
      <w:lvlJc w:val="left"/>
      <w:pPr>
        <w:ind w:left="5105" w:hanging="709"/>
      </w:pPr>
      <w:rPr>
        <w:lang w:val="pt-PT" w:eastAsia="en-US" w:bidi="ar-SA"/>
      </w:rPr>
    </w:lvl>
    <w:lvl w:ilvl="6" w:tplc="EFC8885A">
      <w:numFmt w:val="bullet"/>
      <w:lvlText w:val="•"/>
      <w:lvlJc w:val="left"/>
      <w:pPr>
        <w:ind w:left="6142" w:hanging="709"/>
      </w:pPr>
      <w:rPr>
        <w:lang w:val="pt-PT" w:eastAsia="en-US" w:bidi="ar-SA"/>
      </w:rPr>
    </w:lvl>
    <w:lvl w:ilvl="7" w:tplc="5F325432">
      <w:numFmt w:val="bullet"/>
      <w:lvlText w:val="•"/>
      <w:lvlJc w:val="left"/>
      <w:pPr>
        <w:ind w:left="7178" w:hanging="709"/>
      </w:pPr>
      <w:rPr>
        <w:lang w:val="pt-PT" w:eastAsia="en-US" w:bidi="ar-SA"/>
      </w:rPr>
    </w:lvl>
    <w:lvl w:ilvl="8" w:tplc="8E6A09D6">
      <w:numFmt w:val="bullet"/>
      <w:lvlText w:val="•"/>
      <w:lvlJc w:val="left"/>
      <w:pPr>
        <w:ind w:left="8215" w:hanging="709"/>
      </w:pPr>
      <w:rPr>
        <w:lang w:val="pt-PT" w:eastAsia="en-US" w:bidi="ar-SA"/>
      </w:rPr>
    </w:lvl>
  </w:abstractNum>
  <w:abstractNum w:abstractNumId="1" w15:restartNumberingAfterBreak="0">
    <w:nsid w:val="1D1908B6"/>
    <w:multiLevelType w:val="multilevel"/>
    <w:tmpl w:val="4F4C8ABC"/>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5FAE30B8"/>
    <w:lvl w:ilvl="0">
      <w:start w:val="1"/>
      <w:numFmt w:val="decimal"/>
      <w:pStyle w:val="Nivel01"/>
      <w:lvlText w:val="%1."/>
      <w:lvlJc w:val="left"/>
      <w:pPr>
        <w:ind w:left="360" w:hanging="360"/>
      </w:pPr>
      <w:rPr>
        <w:b/>
      </w:rPr>
    </w:lvl>
    <w:lvl w:ilvl="1">
      <w:start w:val="1"/>
      <w:numFmt w:val="decimal"/>
      <w:lvlText w:val="%1.%2."/>
      <w:lvlJc w:val="left"/>
      <w:pPr>
        <w:ind w:left="999" w:hanging="432"/>
      </w:pPr>
      <w:rPr>
        <w:b/>
        <w:bCs w:val="0"/>
        <w:i w:val="0"/>
        <w:strike w:val="0"/>
        <w:color w:val="auto"/>
        <w:sz w:val="22"/>
        <w:szCs w:val="22"/>
        <w:u w:val="none"/>
      </w:rPr>
    </w:lvl>
    <w:lvl w:ilvl="2">
      <w:start w:val="1"/>
      <w:numFmt w:val="decimal"/>
      <w:lvlText w:val="%1.%2.%3."/>
      <w:lvlJc w:val="left"/>
      <w:pPr>
        <w:ind w:left="1781" w:hanging="504"/>
      </w:pPr>
      <w:rPr>
        <w:rFonts w:ascii="Bookman Old Style" w:hAnsi="Bookman Old Style" w:hint="default"/>
        <w:b/>
        <w:bCs/>
        <w:i w:val="0"/>
        <w:strike w:val="0"/>
        <w:color w:val="auto"/>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06E2407"/>
    <w:multiLevelType w:val="hybridMultilevel"/>
    <w:tmpl w:val="AF82AE5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AAC0A23"/>
    <w:multiLevelType w:val="hybridMultilevel"/>
    <w:tmpl w:val="362826A6"/>
    <w:lvl w:ilvl="0" w:tplc="B59E16EE">
      <w:start w:val="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B90436A"/>
    <w:multiLevelType w:val="multilevel"/>
    <w:tmpl w:val="1670085E"/>
    <w:lvl w:ilvl="0">
      <w:start w:val="1"/>
      <w:numFmt w:val="decimal"/>
      <w:lvlText w:val="%1"/>
      <w:lvlJc w:val="left"/>
      <w:pPr>
        <w:ind w:left="212" w:hanging="829"/>
      </w:pPr>
      <w:rPr>
        <w:rFonts w:hint="default"/>
        <w:lang w:val="pt-PT" w:eastAsia="en-US" w:bidi="ar-SA"/>
      </w:rPr>
    </w:lvl>
    <w:lvl w:ilvl="1">
      <w:start w:val="1"/>
      <w:numFmt w:val="decimal"/>
      <w:lvlText w:val="%1.%2"/>
      <w:lvlJc w:val="left"/>
      <w:pPr>
        <w:ind w:left="212" w:hanging="829"/>
      </w:pPr>
      <w:rPr>
        <w:rFonts w:ascii="Arial" w:eastAsia="Consolas" w:hAnsi="Arial" w:cs="Arial" w:hint="default"/>
        <w:b w:val="0"/>
        <w:bCs/>
        <w:spacing w:val="-2"/>
        <w:w w:val="100"/>
        <w:sz w:val="22"/>
        <w:szCs w:val="22"/>
        <w:lang w:val="pt-PT" w:eastAsia="en-US" w:bidi="ar-SA"/>
      </w:rPr>
    </w:lvl>
    <w:lvl w:ilvl="2">
      <w:start w:val="1"/>
      <w:numFmt w:val="decimal"/>
      <w:lvlText w:val="%1.%2.%3"/>
      <w:lvlJc w:val="left"/>
      <w:pPr>
        <w:ind w:left="940" w:hanging="728"/>
      </w:pPr>
      <w:rPr>
        <w:rFonts w:ascii="Arial" w:eastAsia="Consolas" w:hAnsi="Arial" w:cs="Arial" w:hint="default"/>
        <w:spacing w:val="-2"/>
        <w:w w:val="100"/>
        <w:sz w:val="22"/>
        <w:szCs w:val="22"/>
        <w:lang w:val="pt-PT" w:eastAsia="en-US" w:bidi="ar-SA"/>
      </w:rPr>
    </w:lvl>
    <w:lvl w:ilvl="3">
      <w:numFmt w:val="bullet"/>
      <w:lvlText w:val="•"/>
      <w:lvlJc w:val="left"/>
      <w:pPr>
        <w:ind w:left="3025" w:hanging="728"/>
      </w:pPr>
      <w:rPr>
        <w:rFonts w:hint="default"/>
        <w:lang w:val="pt-PT" w:eastAsia="en-US" w:bidi="ar-SA"/>
      </w:rPr>
    </w:lvl>
    <w:lvl w:ilvl="4">
      <w:numFmt w:val="bullet"/>
      <w:lvlText w:val="•"/>
      <w:lvlJc w:val="left"/>
      <w:pPr>
        <w:ind w:left="4068" w:hanging="728"/>
      </w:pPr>
      <w:rPr>
        <w:rFonts w:hint="default"/>
        <w:lang w:val="pt-PT" w:eastAsia="en-US" w:bidi="ar-SA"/>
      </w:rPr>
    </w:lvl>
    <w:lvl w:ilvl="5">
      <w:numFmt w:val="bullet"/>
      <w:lvlText w:val="•"/>
      <w:lvlJc w:val="left"/>
      <w:pPr>
        <w:ind w:left="5111" w:hanging="728"/>
      </w:pPr>
      <w:rPr>
        <w:rFonts w:hint="default"/>
        <w:lang w:val="pt-PT" w:eastAsia="en-US" w:bidi="ar-SA"/>
      </w:rPr>
    </w:lvl>
    <w:lvl w:ilvl="6">
      <w:numFmt w:val="bullet"/>
      <w:lvlText w:val="•"/>
      <w:lvlJc w:val="left"/>
      <w:pPr>
        <w:ind w:left="6154" w:hanging="728"/>
      </w:pPr>
      <w:rPr>
        <w:rFonts w:hint="default"/>
        <w:lang w:val="pt-PT" w:eastAsia="en-US" w:bidi="ar-SA"/>
      </w:rPr>
    </w:lvl>
    <w:lvl w:ilvl="7">
      <w:numFmt w:val="bullet"/>
      <w:lvlText w:val="•"/>
      <w:lvlJc w:val="left"/>
      <w:pPr>
        <w:ind w:left="7197" w:hanging="728"/>
      </w:pPr>
      <w:rPr>
        <w:rFonts w:hint="default"/>
        <w:lang w:val="pt-PT" w:eastAsia="en-US" w:bidi="ar-SA"/>
      </w:rPr>
    </w:lvl>
    <w:lvl w:ilvl="8">
      <w:numFmt w:val="bullet"/>
      <w:lvlText w:val="•"/>
      <w:lvlJc w:val="left"/>
      <w:pPr>
        <w:ind w:left="8240" w:hanging="728"/>
      </w:pPr>
      <w:rPr>
        <w:rFonts w:hint="default"/>
        <w:lang w:val="pt-PT" w:eastAsia="en-US" w:bidi="ar-SA"/>
      </w:rPr>
    </w:lvl>
  </w:abstractNum>
  <w:abstractNum w:abstractNumId="6" w15:restartNumberingAfterBreak="0">
    <w:nsid w:val="55916EBE"/>
    <w:multiLevelType w:val="hybridMultilevel"/>
    <w:tmpl w:val="1AA2FF78"/>
    <w:lvl w:ilvl="0" w:tplc="04160019">
      <w:start w:val="1"/>
      <w:numFmt w:val="lowerLetter"/>
      <w:lvlText w:val="%1."/>
      <w:lvlJc w:val="left"/>
      <w:pPr>
        <w:ind w:left="720" w:hanging="360"/>
      </w:pPr>
    </w:lvl>
    <w:lvl w:ilvl="1" w:tplc="38D6C5F0">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8C70088"/>
    <w:multiLevelType w:val="multilevel"/>
    <w:tmpl w:val="D3FA9B40"/>
    <w:lvl w:ilvl="0">
      <w:start w:val="1"/>
      <w:numFmt w:val="decimal"/>
      <w:pStyle w:val="Nivel1"/>
      <w:lvlText w:val="%1."/>
      <w:lvlJc w:val="left"/>
      <w:pPr>
        <w:ind w:left="1495" w:hanging="360"/>
      </w:pPr>
      <w:rPr>
        <w:b/>
        <w:i w:val="0"/>
        <w:strike w:val="0"/>
        <w:dstrike w:val="0"/>
        <w:u w:val="none"/>
        <w:effect w:val="none"/>
      </w:rPr>
    </w:lvl>
    <w:lvl w:ilvl="1">
      <w:start w:val="1"/>
      <w:numFmt w:val="decimal"/>
      <w:pStyle w:val="Nivel2"/>
      <w:lvlText w:val="%1.%2."/>
      <w:lvlJc w:val="left"/>
      <w:pPr>
        <w:ind w:left="858" w:hanging="432"/>
      </w:pPr>
      <w:rPr>
        <w:b/>
        <w:strike w:val="0"/>
        <w:dstrike w:val="0"/>
        <w:u w:val="none"/>
        <w:effect w:val="none"/>
      </w:rPr>
    </w:lvl>
    <w:lvl w:ilvl="2">
      <w:start w:val="1"/>
      <w:numFmt w:val="decimal"/>
      <w:pStyle w:val="Nivel3"/>
      <w:lvlText w:val="%1.%2.%3."/>
      <w:lvlJc w:val="left"/>
      <w:pPr>
        <w:ind w:left="1922" w:hanging="504"/>
      </w:pPr>
      <w:rPr>
        <w:b/>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3E6A32"/>
    <w:multiLevelType w:val="hybridMultilevel"/>
    <w:tmpl w:val="A96864FC"/>
    <w:lvl w:ilvl="0" w:tplc="568CA9EE">
      <w:start w:val="1"/>
      <w:numFmt w:val="decimal"/>
      <w:lvlText w:val="%1."/>
      <w:lvlJc w:val="left"/>
      <w:pPr>
        <w:ind w:left="720" w:hanging="360"/>
      </w:pPr>
      <w:rPr>
        <w:rFonts w:ascii="Tahoma" w:hAnsi="Tahoma"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C8462D3"/>
    <w:multiLevelType w:val="hybridMultilevel"/>
    <w:tmpl w:val="DFC8B3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Times New Roman"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Times New Roman"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6CE13D1C"/>
    <w:multiLevelType w:val="hybridMultilevel"/>
    <w:tmpl w:val="667ADB88"/>
    <w:lvl w:ilvl="0" w:tplc="819A551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6CE435DD"/>
    <w:multiLevelType w:val="multilevel"/>
    <w:tmpl w:val="7CA6752A"/>
    <w:lvl w:ilvl="0">
      <w:start w:val="1"/>
      <w:numFmt w:val="decimal"/>
      <w:lvlText w:val="%1."/>
      <w:lvlJc w:val="left"/>
      <w:pPr>
        <w:ind w:left="720" w:hanging="360"/>
      </w:pPr>
      <w:rPr>
        <w:rFonts w:hint="default"/>
      </w:rPr>
    </w:lvl>
    <w:lvl w:ilvl="1">
      <w:start w:val="3"/>
      <w:numFmt w:val="decimal"/>
      <w:pStyle w:val="Nvel2-Red"/>
      <w:isLgl/>
      <w:lvlText w:val="%1.%2."/>
      <w:lvlJc w:val="left"/>
      <w:pPr>
        <w:ind w:left="1080" w:hanging="720"/>
      </w:pPr>
      <w:rPr>
        <w:rFonts w:hint="default"/>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Zero"/>
      <w:isLgl/>
      <w:lvlText w:val="%1.%2.%3.%4.%5.%6.%7.%8."/>
      <w:lvlJc w:val="left"/>
      <w:pPr>
        <w:ind w:left="2160" w:hanging="1800"/>
      </w:pPr>
      <w:rPr>
        <w:rFonts w:hint="default"/>
      </w:rPr>
    </w:lvl>
    <w:lvl w:ilvl="8">
      <w:start w:val="1"/>
      <w:numFmt w:val="decimalZero"/>
      <w:isLgl/>
      <w:lvlText w:val="%1.%2.%3.%4.%5.%6.%7.%8.%9."/>
      <w:lvlJc w:val="left"/>
      <w:pPr>
        <w:ind w:left="2160" w:hanging="1800"/>
      </w:pPr>
      <w:rPr>
        <w:rFonts w:hint="default"/>
      </w:rPr>
    </w:lvl>
  </w:abstractNum>
  <w:abstractNum w:abstractNumId="12" w15:restartNumberingAfterBreak="0">
    <w:nsid w:val="7BB1138C"/>
    <w:multiLevelType w:val="multilevel"/>
    <w:tmpl w:val="F982927E"/>
    <w:lvl w:ilvl="0">
      <w:start w:val="2"/>
      <w:numFmt w:val="decimal"/>
      <w:lvlText w:val="%1."/>
      <w:lvlJc w:val="left"/>
      <w:pPr>
        <w:ind w:left="2659" w:hanging="390"/>
      </w:pPr>
      <w:rPr>
        <w:rFonts w:hint="default"/>
      </w:rPr>
    </w:lvl>
    <w:lvl w:ilvl="1">
      <w:start w:val="1"/>
      <w:numFmt w:val="decimal"/>
      <w:lvlText w:val="%1.%2."/>
      <w:lvlJc w:val="left"/>
      <w:pPr>
        <w:ind w:left="3839"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BF954DE"/>
    <w:multiLevelType w:val="hybridMultilevel"/>
    <w:tmpl w:val="56C2CB3C"/>
    <w:lvl w:ilvl="0" w:tplc="5916384E">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89291932">
    <w:abstractNumId w:val="5"/>
  </w:num>
  <w:num w:numId="2" w16cid:durableId="2118986755">
    <w:abstractNumId w:val="11"/>
  </w:num>
  <w:num w:numId="3" w16cid:durableId="1644503332">
    <w:abstractNumId w:val="12"/>
  </w:num>
  <w:num w:numId="4" w16cid:durableId="1850103170">
    <w:abstractNumId w:val="4"/>
  </w:num>
  <w:num w:numId="5" w16cid:durableId="1965961796">
    <w:abstractNumId w:val="13"/>
  </w:num>
  <w:num w:numId="6" w16cid:durableId="2002851196">
    <w:abstractNumId w:val="3"/>
  </w:num>
  <w:num w:numId="7" w16cid:durableId="1714495830">
    <w:abstractNumId w:val="1"/>
  </w:num>
  <w:num w:numId="8" w16cid:durableId="16019112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4767461">
    <w:abstractNumId w:val="8"/>
  </w:num>
  <w:num w:numId="10" w16cid:durableId="4931829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08821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2673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5284717">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1920022974">
    <w:abstractNumId w:val="2"/>
  </w:num>
  <w:num w:numId="15" w16cid:durableId="2017996753">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05E"/>
    <w:rsid w:val="00000DFE"/>
    <w:rsid w:val="00002B88"/>
    <w:rsid w:val="000212E2"/>
    <w:rsid w:val="00026AF9"/>
    <w:rsid w:val="0003592E"/>
    <w:rsid w:val="00052312"/>
    <w:rsid w:val="000760C3"/>
    <w:rsid w:val="000A196B"/>
    <w:rsid w:val="000B0751"/>
    <w:rsid w:val="000C0DB7"/>
    <w:rsid w:val="000D1264"/>
    <w:rsid w:val="000E499F"/>
    <w:rsid w:val="000F316F"/>
    <w:rsid w:val="000F546C"/>
    <w:rsid w:val="00101843"/>
    <w:rsid w:val="001154F8"/>
    <w:rsid w:val="00134EE5"/>
    <w:rsid w:val="001549F2"/>
    <w:rsid w:val="0017379B"/>
    <w:rsid w:val="00174233"/>
    <w:rsid w:val="001942F2"/>
    <w:rsid w:val="00195083"/>
    <w:rsid w:val="001A7259"/>
    <w:rsid w:val="001C0C15"/>
    <w:rsid w:val="001E6D3C"/>
    <w:rsid w:val="001F15BC"/>
    <w:rsid w:val="001F4A28"/>
    <w:rsid w:val="00201834"/>
    <w:rsid w:val="00203FA7"/>
    <w:rsid w:val="00211EAF"/>
    <w:rsid w:val="002365A2"/>
    <w:rsid w:val="002600DC"/>
    <w:rsid w:val="00280AD5"/>
    <w:rsid w:val="00281241"/>
    <w:rsid w:val="00294C62"/>
    <w:rsid w:val="002A1D09"/>
    <w:rsid w:val="002A3DA1"/>
    <w:rsid w:val="002C2567"/>
    <w:rsid w:val="002D79B7"/>
    <w:rsid w:val="002E5114"/>
    <w:rsid w:val="00325F68"/>
    <w:rsid w:val="00361DB9"/>
    <w:rsid w:val="00362141"/>
    <w:rsid w:val="0036465C"/>
    <w:rsid w:val="00380F57"/>
    <w:rsid w:val="00392B74"/>
    <w:rsid w:val="003A044A"/>
    <w:rsid w:val="003A0700"/>
    <w:rsid w:val="003B5A6A"/>
    <w:rsid w:val="003B70A8"/>
    <w:rsid w:val="003B711B"/>
    <w:rsid w:val="003E1BBD"/>
    <w:rsid w:val="003E327E"/>
    <w:rsid w:val="003F3908"/>
    <w:rsid w:val="00411AFB"/>
    <w:rsid w:val="004313F4"/>
    <w:rsid w:val="00481194"/>
    <w:rsid w:val="004956EA"/>
    <w:rsid w:val="004A2F09"/>
    <w:rsid w:val="004B3D89"/>
    <w:rsid w:val="004C6A02"/>
    <w:rsid w:val="004D688A"/>
    <w:rsid w:val="004F2AC4"/>
    <w:rsid w:val="00504BB7"/>
    <w:rsid w:val="00542691"/>
    <w:rsid w:val="00545C01"/>
    <w:rsid w:val="00547DA5"/>
    <w:rsid w:val="00561110"/>
    <w:rsid w:val="0058662D"/>
    <w:rsid w:val="005A0937"/>
    <w:rsid w:val="005D1017"/>
    <w:rsid w:val="005D2870"/>
    <w:rsid w:val="005E12D1"/>
    <w:rsid w:val="005E58DB"/>
    <w:rsid w:val="006017DC"/>
    <w:rsid w:val="00614D5D"/>
    <w:rsid w:val="00636084"/>
    <w:rsid w:val="0067784F"/>
    <w:rsid w:val="006810CE"/>
    <w:rsid w:val="006A692B"/>
    <w:rsid w:val="006C5C4B"/>
    <w:rsid w:val="006D0034"/>
    <w:rsid w:val="006F120E"/>
    <w:rsid w:val="0072299E"/>
    <w:rsid w:val="00727106"/>
    <w:rsid w:val="00743E69"/>
    <w:rsid w:val="007447EF"/>
    <w:rsid w:val="007645FF"/>
    <w:rsid w:val="00766A2E"/>
    <w:rsid w:val="00785671"/>
    <w:rsid w:val="007A6FC5"/>
    <w:rsid w:val="007D091E"/>
    <w:rsid w:val="008039F2"/>
    <w:rsid w:val="00803FDB"/>
    <w:rsid w:val="0083366C"/>
    <w:rsid w:val="008457E9"/>
    <w:rsid w:val="00851371"/>
    <w:rsid w:val="0085155C"/>
    <w:rsid w:val="00855468"/>
    <w:rsid w:val="00867FD2"/>
    <w:rsid w:val="008A5D6E"/>
    <w:rsid w:val="008C4E39"/>
    <w:rsid w:val="008E78C4"/>
    <w:rsid w:val="008F7B12"/>
    <w:rsid w:val="0090350C"/>
    <w:rsid w:val="0091241D"/>
    <w:rsid w:val="009360B2"/>
    <w:rsid w:val="0094005E"/>
    <w:rsid w:val="009430C0"/>
    <w:rsid w:val="009465D6"/>
    <w:rsid w:val="00947446"/>
    <w:rsid w:val="00961EDF"/>
    <w:rsid w:val="00966CCF"/>
    <w:rsid w:val="00980B04"/>
    <w:rsid w:val="009A08D8"/>
    <w:rsid w:val="009A2A99"/>
    <w:rsid w:val="009A41BD"/>
    <w:rsid w:val="009C1F67"/>
    <w:rsid w:val="00A21343"/>
    <w:rsid w:val="00A407F8"/>
    <w:rsid w:val="00A468A4"/>
    <w:rsid w:val="00A57A13"/>
    <w:rsid w:val="00A746E9"/>
    <w:rsid w:val="00A75562"/>
    <w:rsid w:val="00A97E7C"/>
    <w:rsid w:val="00AC2AEB"/>
    <w:rsid w:val="00AD05A8"/>
    <w:rsid w:val="00AF6C3F"/>
    <w:rsid w:val="00B17214"/>
    <w:rsid w:val="00B217D2"/>
    <w:rsid w:val="00B21DDE"/>
    <w:rsid w:val="00B2472A"/>
    <w:rsid w:val="00B27057"/>
    <w:rsid w:val="00B47D56"/>
    <w:rsid w:val="00B51F06"/>
    <w:rsid w:val="00B77DFB"/>
    <w:rsid w:val="00BB04A9"/>
    <w:rsid w:val="00BB0896"/>
    <w:rsid w:val="00C02496"/>
    <w:rsid w:val="00C14510"/>
    <w:rsid w:val="00C27A7B"/>
    <w:rsid w:val="00C31AEF"/>
    <w:rsid w:val="00C368D8"/>
    <w:rsid w:val="00C424DE"/>
    <w:rsid w:val="00C46C7D"/>
    <w:rsid w:val="00C60192"/>
    <w:rsid w:val="00CA08C1"/>
    <w:rsid w:val="00CB50AF"/>
    <w:rsid w:val="00CC2F00"/>
    <w:rsid w:val="00CE1618"/>
    <w:rsid w:val="00D0226E"/>
    <w:rsid w:val="00D035BE"/>
    <w:rsid w:val="00D32C57"/>
    <w:rsid w:val="00D348B5"/>
    <w:rsid w:val="00D36F6A"/>
    <w:rsid w:val="00D37C25"/>
    <w:rsid w:val="00D630CF"/>
    <w:rsid w:val="00D75449"/>
    <w:rsid w:val="00D81591"/>
    <w:rsid w:val="00D97E4E"/>
    <w:rsid w:val="00DA04B4"/>
    <w:rsid w:val="00DB09AC"/>
    <w:rsid w:val="00DB6977"/>
    <w:rsid w:val="00DC1B96"/>
    <w:rsid w:val="00DD3430"/>
    <w:rsid w:val="00E02B0A"/>
    <w:rsid w:val="00E33033"/>
    <w:rsid w:val="00E46F6B"/>
    <w:rsid w:val="00E5478A"/>
    <w:rsid w:val="00E62EB8"/>
    <w:rsid w:val="00E930C7"/>
    <w:rsid w:val="00EA05B3"/>
    <w:rsid w:val="00EC69C8"/>
    <w:rsid w:val="00ED1902"/>
    <w:rsid w:val="00F030EA"/>
    <w:rsid w:val="00F04DDA"/>
    <w:rsid w:val="00F211FF"/>
    <w:rsid w:val="00F222D7"/>
    <w:rsid w:val="00F40577"/>
    <w:rsid w:val="00F43F1A"/>
    <w:rsid w:val="00F75A29"/>
    <w:rsid w:val="00FC54A3"/>
    <w:rsid w:val="00FF24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148B3"/>
  <w15:docId w15:val="{3089E622-0CA6-4E04-8221-C0660880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43E69"/>
    <w:rPr>
      <w:rFonts w:ascii="Verdana" w:eastAsia="Verdana" w:hAnsi="Verdana" w:cs="Verdana"/>
      <w:lang w:val="pt-BR"/>
    </w:rPr>
  </w:style>
  <w:style w:type="paragraph" w:styleId="Ttulo1">
    <w:name w:val="heading 1"/>
    <w:basedOn w:val="Normal"/>
    <w:link w:val="Ttulo1Char"/>
    <w:qFormat/>
    <w:pPr>
      <w:ind w:left="212"/>
      <w:outlineLvl w:val="0"/>
    </w:pPr>
    <w:rPr>
      <w:rFonts w:ascii="Consolas" w:eastAsia="Consolas" w:hAnsi="Consolas" w:cs="Consolas"/>
      <w:b/>
      <w:bCs/>
    </w:rPr>
  </w:style>
  <w:style w:type="paragraph" w:styleId="Ttulo2">
    <w:name w:val="heading 2"/>
    <w:basedOn w:val="Normal"/>
    <w:link w:val="Ttulo2Char"/>
    <w:qFormat/>
    <w:pPr>
      <w:ind w:left="494" w:hanging="283"/>
      <w:jc w:val="both"/>
      <w:outlineLvl w:val="1"/>
    </w:pPr>
    <w:rPr>
      <w:b/>
      <w:bCs/>
      <w:sz w:val="20"/>
      <w:szCs w:val="20"/>
    </w:rPr>
  </w:style>
  <w:style w:type="paragraph" w:styleId="Ttulo3">
    <w:name w:val="heading 3"/>
    <w:basedOn w:val="Normal"/>
    <w:next w:val="Normal"/>
    <w:link w:val="Ttulo3Char"/>
    <w:qFormat/>
    <w:rsid w:val="006D0034"/>
    <w:pPr>
      <w:keepNext/>
      <w:widowControl/>
      <w:autoSpaceDE/>
      <w:autoSpaceDN/>
      <w:jc w:val="right"/>
      <w:outlineLvl w:val="2"/>
    </w:pPr>
    <w:rPr>
      <w:rFonts w:ascii="Times New Roman" w:eastAsia="Times New Roman" w:hAnsi="Times New Roman" w:cs="Times New Roman"/>
      <w:sz w:val="28"/>
      <w:szCs w:val="24"/>
      <w:lang w:eastAsia="pt-BR"/>
    </w:rPr>
  </w:style>
  <w:style w:type="paragraph" w:styleId="Ttulo4">
    <w:name w:val="heading 4"/>
    <w:basedOn w:val="Normal"/>
    <w:next w:val="Normal"/>
    <w:link w:val="Ttulo4Char"/>
    <w:qFormat/>
    <w:rsid w:val="006D0034"/>
    <w:pPr>
      <w:keepNext/>
      <w:widowControl/>
      <w:autoSpaceDE/>
      <w:autoSpaceDN/>
      <w:jc w:val="both"/>
      <w:outlineLvl w:val="3"/>
    </w:pPr>
    <w:rPr>
      <w:rFonts w:ascii="Times New Roman" w:eastAsia="Times New Roman" w:hAnsi="Times New Roman" w:cs="Times New Roman"/>
      <w:sz w:val="28"/>
      <w:szCs w:val="24"/>
      <w:lang w:eastAsia="pt-BR"/>
    </w:rPr>
  </w:style>
  <w:style w:type="paragraph" w:styleId="Ttulo5">
    <w:name w:val="heading 5"/>
    <w:basedOn w:val="Normal"/>
    <w:next w:val="Normal"/>
    <w:link w:val="Ttulo5Char"/>
    <w:qFormat/>
    <w:rsid w:val="006D0034"/>
    <w:pPr>
      <w:keepNext/>
      <w:widowControl/>
      <w:autoSpaceDE/>
      <w:autoSpaceDN/>
      <w:ind w:left="1440" w:right="1323"/>
      <w:jc w:val="center"/>
      <w:outlineLvl w:val="4"/>
    </w:pPr>
    <w:rPr>
      <w:rFonts w:ascii="Times New Roman" w:eastAsia="Times New Roman" w:hAnsi="Times New Roman" w:cs="Times New Roman"/>
      <w:b/>
      <w:bCs/>
      <w:sz w:val="28"/>
      <w:szCs w:val="24"/>
      <w:lang w:eastAsia="pt-BR"/>
    </w:rPr>
  </w:style>
  <w:style w:type="paragraph" w:styleId="Ttulo6">
    <w:name w:val="heading 6"/>
    <w:basedOn w:val="Normal"/>
    <w:next w:val="Normal"/>
    <w:link w:val="Ttulo6Char"/>
    <w:qFormat/>
    <w:rsid w:val="006D0034"/>
    <w:pPr>
      <w:keepNext/>
      <w:widowControl/>
      <w:autoSpaceDE/>
      <w:autoSpaceDN/>
      <w:ind w:left="1440" w:right="1323"/>
      <w:jc w:val="both"/>
      <w:outlineLvl w:val="5"/>
    </w:pPr>
    <w:rPr>
      <w:rFonts w:ascii="Times New Roman" w:eastAsia="Times New Roman" w:hAnsi="Times New Roman" w:cs="Times New Roman"/>
      <w:b/>
      <w:bCs/>
      <w:sz w:val="28"/>
      <w:szCs w:val="24"/>
      <w:lang w:eastAsia="pt-BR"/>
    </w:rPr>
  </w:style>
  <w:style w:type="paragraph" w:styleId="Ttulo7">
    <w:name w:val="heading 7"/>
    <w:basedOn w:val="Normal"/>
    <w:next w:val="Normal"/>
    <w:link w:val="Ttulo7Char"/>
    <w:unhideWhenUsed/>
    <w:qFormat/>
    <w:rsid w:val="006D0034"/>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qFormat/>
    <w:rsid w:val="006D0034"/>
    <w:pPr>
      <w:keepNext/>
      <w:widowControl/>
      <w:autoSpaceDE/>
      <w:autoSpaceDN/>
      <w:ind w:firstLine="840"/>
      <w:jc w:val="center"/>
      <w:outlineLvl w:val="7"/>
    </w:pPr>
    <w:rPr>
      <w:rFonts w:ascii="Times New Roman" w:eastAsia="Times New Roman" w:hAnsi="Times New Roman" w:cs="Times New Roman"/>
      <w:b/>
      <w:bCs/>
      <w:sz w:val="24"/>
      <w:szCs w:val="24"/>
      <w:lang w:eastAsia="pt-BR"/>
    </w:rPr>
  </w:style>
  <w:style w:type="paragraph" w:styleId="Ttulo9">
    <w:name w:val="heading 9"/>
    <w:basedOn w:val="Normal"/>
    <w:next w:val="Normal"/>
    <w:link w:val="Ttulo9Char"/>
    <w:qFormat/>
    <w:rsid w:val="006D0034"/>
    <w:pPr>
      <w:keepNext/>
      <w:widowControl/>
      <w:autoSpaceDE/>
      <w:autoSpaceDN/>
      <w:spacing w:line="240" w:lineRule="exact"/>
      <w:jc w:val="center"/>
      <w:outlineLvl w:val="8"/>
    </w:pPr>
    <w:rPr>
      <w:rFonts w:ascii="Arial" w:eastAsia="Times New Roman" w:hAnsi="Arial" w:cs="Arial"/>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0"/>
      <w:szCs w:val="20"/>
    </w:rPr>
  </w:style>
  <w:style w:type="paragraph" w:styleId="PargrafodaLista">
    <w:name w:val="List Paragraph"/>
    <w:aliases w:val="List I Paragraph,Alpha"/>
    <w:basedOn w:val="Normal"/>
    <w:link w:val="PargrafodaListaChar"/>
    <w:uiPriority w:val="34"/>
    <w:qFormat/>
    <w:pPr>
      <w:ind w:left="212"/>
      <w:jc w:val="both"/>
    </w:pPr>
  </w:style>
  <w:style w:type="paragraph" w:customStyle="1" w:styleId="TableParagraph">
    <w:name w:val="Table Paragraph"/>
    <w:basedOn w:val="Normal"/>
    <w:uiPriority w:val="1"/>
    <w:qFormat/>
    <w:rPr>
      <w:rFonts w:ascii="Consolas" w:eastAsia="Consolas" w:hAnsi="Consolas" w:cs="Consolas"/>
    </w:rPr>
  </w:style>
  <w:style w:type="paragraph" w:styleId="Cabealho">
    <w:name w:val="header"/>
    <w:aliases w:val="encabezado, Char,Char"/>
    <w:basedOn w:val="Normal"/>
    <w:link w:val="CabealhoChar"/>
    <w:uiPriority w:val="99"/>
    <w:unhideWhenUsed/>
    <w:rsid w:val="000212E2"/>
    <w:pPr>
      <w:tabs>
        <w:tab w:val="center" w:pos="4252"/>
        <w:tab w:val="right" w:pos="8504"/>
      </w:tabs>
    </w:pPr>
  </w:style>
  <w:style w:type="character" w:customStyle="1" w:styleId="CabealhoChar">
    <w:name w:val="Cabeçalho Char"/>
    <w:aliases w:val="encabezado Char, Char Char,Char Char"/>
    <w:basedOn w:val="Fontepargpadro"/>
    <w:link w:val="Cabealho"/>
    <w:uiPriority w:val="99"/>
    <w:rsid w:val="000212E2"/>
    <w:rPr>
      <w:rFonts w:ascii="Verdana" w:eastAsia="Verdana" w:hAnsi="Verdana" w:cs="Verdana"/>
      <w:lang w:val="pt-PT"/>
    </w:rPr>
  </w:style>
  <w:style w:type="paragraph" w:styleId="Rodap">
    <w:name w:val="footer"/>
    <w:basedOn w:val="Normal"/>
    <w:link w:val="RodapChar"/>
    <w:uiPriority w:val="99"/>
    <w:unhideWhenUsed/>
    <w:rsid w:val="000212E2"/>
    <w:pPr>
      <w:tabs>
        <w:tab w:val="center" w:pos="4252"/>
        <w:tab w:val="right" w:pos="8504"/>
      </w:tabs>
    </w:pPr>
  </w:style>
  <w:style w:type="character" w:customStyle="1" w:styleId="RodapChar">
    <w:name w:val="Rodapé Char"/>
    <w:basedOn w:val="Fontepargpadro"/>
    <w:link w:val="Rodap"/>
    <w:uiPriority w:val="99"/>
    <w:rsid w:val="000212E2"/>
    <w:rPr>
      <w:rFonts w:ascii="Verdana" w:eastAsia="Verdana" w:hAnsi="Verdana" w:cs="Verdana"/>
      <w:lang w:val="pt-PT"/>
    </w:rPr>
  </w:style>
  <w:style w:type="character" w:styleId="Hyperlink">
    <w:name w:val="Hyperlink"/>
    <w:basedOn w:val="Fontepargpadro"/>
    <w:unhideWhenUsed/>
    <w:rsid w:val="000F316F"/>
    <w:rPr>
      <w:color w:val="0000FF"/>
      <w:u w:val="single"/>
    </w:rPr>
  </w:style>
  <w:style w:type="character" w:customStyle="1" w:styleId="Ttulo1Char">
    <w:name w:val="Título 1 Char"/>
    <w:basedOn w:val="Fontepargpadro"/>
    <w:link w:val="Ttulo1"/>
    <w:rsid w:val="0017379B"/>
    <w:rPr>
      <w:rFonts w:ascii="Consolas" w:eastAsia="Consolas" w:hAnsi="Consolas" w:cs="Consolas"/>
      <w:b/>
      <w:bCs/>
      <w:lang w:val="pt-PT"/>
    </w:rPr>
  </w:style>
  <w:style w:type="character" w:customStyle="1" w:styleId="CorpodetextoChar">
    <w:name w:val="Corpo de texto Char"/>
    <w:basedOn w:val="Fontepargpadro"/>
    <w:link w:val="Corpodetexto"/>
    <w:rsid w:val="0017379B"/>
    <w:rPr>
      <w:rFonts w:ascii="Verdana" w:eastAsia="Verdana" w:hAnsi="Verdana" w:cs="Verdana"/>
      <w:sz w:val="20"/>
      <w:szCs w:val="20"/>
      <w:lang w:val="pt-PT"/>
    </w:rPr>
  </w:style>
  <w:style w:type="paragraph" w:styleId="Textodebalo">
    <w:name w:val="Balloon Text"/>
    <w:basedOn w:val="Normal"/>
    <w:link w:val="TextodebaloChar"/>
    <w:uiPriority w:val="99"/>
    <w:semiHidden/>
    <w:unhideWhenUsed/>
    <w:rsid w:val="002600DC"/>
    <w:rPr>
      <w:rFonts w:ascii="Segoe UI" w:hAnsi="Segoe UI" w:cs="Segoe UI"/>
      <w:sz w:val="18"/>
      <w:szCs w:val="18"/>
    </w:rPr>
  </w:style>
  <w:style w:type="character" w:customStyle="1" w:styleId="TextodebaloChar">
    <w:name w:val="Texto de balão Char"/>
    <w:basedOn w:val="Fontepargpadro"/>
    <w:link w:val="Textodebalo"/>
    <w:uiPriority w:val="99"/>
    <w:semiHidden/>
    <w:rsid w:val="002600DC"/>
    <w:rPr>
      <w:rFonts w:ascii="Segoe UI" w:eastAsia="Verdana" w:hAnsi="Segoe UI" w:cs="Segoe UI"/>
      <w:sz w:val="18"/>
      <w:szCs w:val="18"/>
      <w:lang w:val="pt-BR"/>
    </w:rPr>
  </w:style>
  <w:style w:type="character" w:customStyle="1" w:styleId="fontstyle01">
    <w:name w:val="fontstyle01"/>
    <w:basedOn w:val="Fontepargpadro"/>
    <w:rsid w:val="00281241"/>
    <w:rPr>
      <w:rFonts w:ascii="Calibri-Bold" w:hAnsi="Calibri-Bold" w:hint="default"/>
      <w:b/>
      <w:bCs/>
      <w:i w:val="0"/>
      <w:iCs w:val="0"/>
      <w:color w:val="000000"/>
      <w:sz w:val="24"/>
      <w:szCs w:val="24"/>
    </w:rPr>
  </w:style>
  <w:style w:type="character" w:customStyle="1" w:styleId="fontstyle21">
    <w:name w:val="fontstyle21"/>
    <w:basedOn w:val="Fontepargpadro"/>
    <w:rsid w:val="00281241"/>
    <w:rPr>
      <w:rFonts w:ascii="Calibri" w:hAnsi="Calibri" w:cs="Calibri" w:hint="default"/>
      <w:b w:val="0"/>
      <w:bCs w:val="0"/>
      <w:i w:val="0"/>
      <w:iCs w:val="0"/>
      <w:color w:val="00000A"/>
      <w:sz w:val="24"/>
      <w:szCs w:val="24"/>
    </w:rPr>
  </w:style>
  <w:style w:type="paragraph" w:customStyle="1" w:styleId="Default">
    <w:name w:val="Default"/>
    <w:rsid w:val="008A5D6E"/>
    <w:pPr>
      <w:widowControl/>
      <w:adjustRightInd w:val="0"/>
    </w:pPr>
    <w:rPr>
      <w:rFonts w:ascii="Arial" w:eastAsia="Times New Roman" w:hAnsi="Arial" w:cs="Arial"/>
      <w:color w:val="000000"/>
      <w:sz w:val="24"/>
      <w:szCs w:val="24"/>
      <w:lang w:val="pt-BR" w:eastAsia="pt-BR"/>
    </w:rPr>
  </w:style>
  <w:style w:type="character" w:customStyle="1" w:styleId="Ttulo7Char">
    <w:name w:val="Título 7 Char"/>
    <w:basedOn w:val="Fontepargpadro"/>
    <w:link w:val="Ttulo7"/>
    <w:rsid w:val="006D0034"/>
    <w:rPr>
      <w:rFonts w:asciiTheme="majorHAnsi" w:eastAsiaTheme="majorEastAsia" w:hAnsiTheme="majorHAnsi" w:cstheme="majorBidi"/>
      <w:i/>
      <w:iCs/>
      <w:color w:val="243F60" w:themeColor="accent1" w:themeShade="7F"/>
      <w:lang w:val="pt-BR"/>
    </w:rPr>
  </w:style>
  <w:style w:type="character" w:customStyle="1" w:styleId="Ttulo3Char">
    <w:name w:val="Título 3 Char"/>
    <w:basedOn w:val="Fontepargpadro"/>
    <w:link w:val="Ttulo3"/>
    <w:rsid w:val="006D0034"/>
    <w:rPr>
      <w:rFonts w:ascii="Times New Roman" w:eastAsia="Times New Roman" w:hAnsi="Times New Roman" w:cs="Times New Roman"/>
      <w:sz w:val="28"/>
      <w:szCs w:val="24"/>
      <w:lang w:val="pt-BR" w:eastAsia="pt-BR"/>
    </w:rPr>
  </w:style>
  <w:style w:type="character" w:customStyle="1" w:styleId="Ttulo4Char">
    <w:name w:val="Título 4 Char"/>
    <w:basedOn w:val="Fontepargpadro"/>
    <w:link w:val="Ttulo4"/>
    <w:rsid w:val="006D0034"/>
    <w:rPr>
      <w:rFonts w:ascii="Times New Roman" w:eastAsia="Times New Roman" w:hAnsi="Times New Roman" w:cs="Times New Roman"/>
      <w:sz w:val="28"/>
      <w:szCs w:val="24"/>
      <w:lang w:val="pt-BR" w:eastAsia="pt-BR"/>
    </w:rPr>
  </w:style>
  <w:style w:type="character" w:customStyle="1" w:styleId="Ttulo5Char">
    <w:name w:val="Título 5 Char"/>
    <w:basedOn w:val="Fontepargpadro"/>
    <w:link w:val="Ttulo5"/>
    <w:rsid w:val="006D0034"/>
    <w:rPr>
      <w:rFonts w:ascii="Times New Roman" w:eastAsia="Times New Roman" w:hAnsi="Times New Roman" w:cs="Times New Roman"/>
      <w:b/>
      <w:bCs/>
      <w:sz w:val="28"/>
      <w:szCs w:val="24"/>
      <w:lang w:val="pt-BR" w:eastAsia="pt-BR"/>
    </w:rPr>
  </w:style>
  <w:style w:type="character" w:customStyle="1" w:styleId="Ttulo6Char">
    <w:name w:val="Título 6 Char"/>
    <w:basedOn w:val="Fontepargpadro"/>
    <w:link w:val="Ttulo6"/>
    <w:rsid w:val="006D0034"/>
    <w:rPr>
      <w:rFonts w:ascii="Times New Roman" w:eastAsia="Times New Roman" w:hAnsi="Times New Roman" w:cs="Times New Roman"/>
      <w:b/>
      <w:bCs/>
      <w:sz w:val="28"/>
      <w:szCs w:val="24"/>
      <w:lang w:val="pt-BR" w:eastAsia="pt-BR"/>
    </w:rPr>
  </w:style>
  <w:style w:type="character" w:customStyle="1" w:styleId="Ttulo8Char">
    <w:name w:val="Título 8 Char"/>
    <w:basedOn w:val="Fontepargpadro"/>
    <w:link w:val="Ttulo8"/>
    <w:rsid w:val="006D0034"/>
    <w:rPr>
      <w:rFonts w:ascii="Times New Roman" w:eastAsia="Times New Roman" w:hAnsi="Times New Roman" w:cs="Times New Roman"/>
      <w:b/>
      <w:bCs/>
      <w:sz w:val="24"/>
      <w:szCs w:val="24"/>
      <w:lang w:val="pt-BR" w:eastAsia="pt-BR"/>
    </w:rPr>
  </w:style>
  <w:style w:type="character" w:customStyle="1" w:styleId="Ttulo9Char">
    <w:name w:val="Título 9 Char"/>
    <w:basedOn w:val="Fontepargpadro"/>
    <w:link w:val="Ttulo9"/>
    <w:rsid w:val="006D0034"/>
    <w:rPr>
      <w:rFonts w:ascii="Arial" w:eastAsia="Times New Roman" w:hAnsi="Arial" w:cs="Arial"/>
      <w:b/>
      <w:sz w:val="24"/>
      <w:szCs w:val="24"/>
      <w:lang w:val="pt-BR" w:eastAsia="pt-BR"/>
    </w:rPr>
  </w:style>
  <w:style w:type="character" w:customStyle="1" w:styleId="Ttulo2Char">
    <w:name w:val="Título 2 Char"/>
    <w:basedOn w:val="Fontepargpadro"/>
    <w:link w:val="Ttulo2"/>
    <w:rsid w:val="006D0034"/>
    <w:rPr>
      <w:rFonts w:ascii="Verdana" w:eastAsia="Verdana" w:hAnsi="Verdana" w:cs="Verdana"/>
      <w:b/>
      <w:bCs/>
      <w:sz w:val="20"/>
      <w:szCs w:val="20"/>
      <w:lang w:val="pt-BR"/>
    </w:rPr>
  </w:style>
  <w:style w:type="paragraph" w:styleId="Ttulo">
    <w:name w:val="Title"/>
    <w:basedOn w:val="Normal"/>
    <w:link w:val="TtuloChar"/>
    <w:qFormat/>
    <w:rsid w:val="006D0034"/>
    <w:pPr>
      <w:widowControl/>
      <w:autoSpaceDE/>
      <w:autoSpaceDN/>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6D0034"/>
    <w:rPr>
      <w:rFonts w:ascii="Times New Roman" w:eastAsia="Times New Roman" w:hAnsi="Times New Roman" w:cs="Times New Roman"/>
      <w:b/>
      <w:bCs/>
      <w:sz w:val="24"/>
      <w:szCs w:val="24"/>
      <w:lang w:val="pt-BR" w:eastAsia="pt-BR"/>
    </w:rPr>
  </w:style>
  <w:style w:type="paragraph" w:styleId="Recuodecorpodetexto">
    <w:name w:val="Body Text Indent"/>
    <w:basedOn w:val="Normal"/>
    <w:link w:val="RecuodecorpodetextoChar"/>
    <w:semiHidden/>
    <w:rsid w:val="006D0034"/>
    <w:pPr>
      <w:widowControl/>
      <w:autoSpaceDE/>
      <w:autoSpaceDN/>
      <w:ind w:firstLine="708"/>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semiHidden/>
    <w:rsid w:val="006D0034"/>
    <w:rPr>
      <w:rFonts w:ascii="Times New Roman" w:eastAsia="Times New Roman" w:hAnsi="Times New Roman" w:cs="Times New Roman"/>
      <w:b/>
      <w:bCs/>
      <w:sz w:val="24"/>
      <w:szCs w:val="24"/>
      <w:lang w:val="pt-BR" w:eastAsia="pt-BR"/>
    </w:rPr>
  </w:style>
  <w:style w:type="paragraph" w:styleId="Textoembloco">
    <w:name w:val="Block Text"/>
    <w:basedOn w:val="Normal"/>
    <w:semiHidden/>
    <w:rsid w:val="006D0034"/>
    <w:pPr>
      <w:widowControl/>
      <w:autoSpaceDE/>
      <w:autoSpaceDN/>
      <w:ind w:left="1440" w:right="1323"/>
      <w:jc w:val="both"/>
    </w:pPr>
    <w:rPr>
      <w:rFonts w:ascii="Times New Roman" w:eastAsia="Times New Roman" w:hAnsi="Times New Roman" w:cs="Times New Roman"/>
      <w:sz w:val="28"/>
      <w:szCs w:val="24"/>
      <w:lang w:eastAsia="pt-BR"/>
    </w:rPr>
  </w:style>
  <w:style w:type="paragraph" w:styleId="Corpodetexto2">
    <w:name w:val="Body Text 2"/>
    <w:basedOn w:val="Normal"/>
    <w:link w:val="Corpodetexto2Char"/>
    <w:semiHidden/>
    <w:rsid w:val="006D0034"/>
    <w:pPr>
      <w:widowControl/>
      <w:autoSpaceDE/>
      <w:autoSpaceDN/>
    </w:pPr>
    <w:rPr>
      <w:rFonts w:ascii="Arial" w:eastAsia="Times New Roman" w:hAnsi="Arial" w:cs="Times New Roman"/>
      <w:sz w:val="28"/>
      <w:szCs w:val="20"/>
      <w:lang w:eastAsia="pt-BR"/>
    </w:rPr>
  </w:style>
  <w:style w:type="character" w:customStyle="1" w:styleId="Corpodetexto2Char">
    <w:name w:val="Corpo de texto 2 Char"/>
    <w:basedOn w:val="Fontepargpadro"/>
    <w:link w:val="Corpodetexto2"/>
    <w:semiHidden/>
    <w:rsid w:val="006D0034"/>
    <w:rPr>
      <w:rFonts w:ascii="Arial" w:eastAsia="Times New Roman" w:hAnsi="Arial" w:cs="Times New Roman"/>
      <w:sz w:val="28"/>
      <w:szCs w:val="20"/>
      <w:lang w:val="pt-BR" w:eastAsia="pt-BR"/>
    </w:rPr>
  </w:style>
  <w:style w:type="paragraph" w:styleId="Corpodetexto3">
    <w:name w:val="Body Text 3"/>
    <w:basedOn w:val="Normal"/>
    <w:link w:val="Corpodetexto3Char"/>
    <w:rsid w:val="006D0034"/>
    <w:pPr>
      <w:widowControl/>
      <w:autoSpaceDE/>
      <w:autoSpaceDN/>
    </w:pPr>
    <w:rPr>
      <w:rFonts w:ascii="Arial" w:eastAsia="Times New Roman" w:hAnsi="Arial" w:cs="Times New Roman"/>
      <w:sz w:val="24"/>
      <w:szCs w:val="20"/>
      <w:lang w:eastAsia="pt-BR"/>
    </w:rPr>
  </w:style>
  <w:style w:type="character" w:customStyle="1" w:styleId="Corpodetexto3Char">
    <w:name w:val="Corpo de texto 3 Char"/>
    <w:basedOn w:val="Fontepargpadro"/>
    <w:link w:val="Corpodetexto3"/>
    <w:rsid w:val="006D0034"/>
    <w:rPr>
      <w:rFonts w:ascii="Arial" w:eastAsia="Times New Roman" w:hAnsi="Arial" w:cs="Times New Roman"/>
      <w:sz w:val="24"/>
      <w:szCs w:val="20"/>
      <w:lang w:val="pt-BR" w:eastAsia="pt-BR"/>
    </w:rPr>
  </w:style>
  <w:style w:type="paragraph" w:customStyle="1" w:styleId="xl27">
    <w:name w:val="xl27"/>
    <w:basedOn w:val="Normal"/>
    <w:rsid w:val="006D003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Recuodecorpodetexto2">
    <w:name w:val="Body Text Indent 2"/>
    <w:basedOn w:val="Normal"/>
    <w:link w:val="Recuodecorpodetexto2Char"/>
    <w:semiHidden/>
    <w:rsid w:val="006D0034"/>
    <w:pPr>
      <w:widowControl/>
      <w:autoSpaceDE/>
      <w:autoSpaceDN/>
      <w:ind w:firstLine="708"/>
      <w:jc w:val="both"/>
    </w:pPr>
    <w:rPr>
      <w:rFonts w:ascii="Arial" w:eastAsia="Times New Roman" w:hAnsi="Arial" w:cs="Arial"/>
      <w:sz w:val="24"/>
      <w:szCs w:val="24"/>
      <w:lang w:eastAsia="pt-BR"/>
    </w:rPr>
  </w:style>
  <w:style w:type="character" w:customStyle="1" w:styleId="Recuodecorpodetexto2Char">
    <w:name w:val="Recuo de corpo de texto 2 Char"/>
    <w:basedOn w:val="Fontepargpadro"/>
    <w:link w:val="Recuodecorpodetexto2"/>
    <w:semiHidden/>
    <w:rsid w:val="006D0034"/>
    <w:rPr>
      <w:rFonts w:ascii="Arial" w:eastAsia="Times New Roman" w:hAnsi="Arial" w:cs="Arial"/>
      <w:sz w:val="24"/>
      <w:szCs w:val="24"/>
      <w:lang w:val="pt-BR" w:eastAsia="pt-BR"/>
    </w:rPr>
  </w:style>
  <w:style w:type="paragraph" w:styleId="Recuodecorpodetexto3">
    <w:name w:val="Body Text Indent 3"/>
    <w:basedOn w:val="Normal"/>
    <w:link w:val="Recuodecorpodetexto3Char"/>
    <w:semiHidden/>
    <w:rsid w:val="006D0034"/>
    <w:pPr>
      <w:widowControl/>
      <w:autoSpaceDE/>
      <w:autoSpaceDN/>
      <w:ind w:firstLine="708"/>
      <w:jc w:val="both"/>
    </w:pPr>
    <w:rPr>
      <w:rFonts w:ascii="Arial" w:eastAsia="Times New Roman" w:hAnsi="Arial" w:cs="Arial"/>
      <w:color w:val="000000"/>
      <w:sz w:val="24"/>
      <w:szCs w:val="20"/>
      <w:lang w:eastAsia="pt-BR"/>
    </w:rPr>
  </w:style>
  <w:style w:type="character" w:customStyle="1" w:styleId="Recuodecorpodetexto3Char">
    <w:name w:val="Recuo de corpo de texto 3 Char"/>
    <w:basedOn w:val="Fontepargpadro"/>
    <w:link w:val="Recuodecorpodetexto3"/>
    <w:semiHidden/>
    <w:rsid w:val="006D0034"/>
    <w:rPr>
      <w:rFonts w:ascii="Arial" w:eastAsia="Times New Roman" w:hAnsi="Arial" w:cs="Arial"/>
      <w:color w:val="000000"/>
      <w:sz w:val="24"/>
      <w:szCs w:val="20"/>
      <w:lang w:val="pt-BR" w:eastAsia="pt-BR"/>
    </w:rPr>
  </w:style>
  <w:style w:type="character" w:styleId="Forte">
    <w:name w:val="Strong"/>
    <w:uiPriority w:val="22"/>
    <w:qFormat/>
    <w:rsid w:val="006D0034"/>
    <w:rPr>
      <w:b/>
      <w:bCs/>
    </w:rPr>
  </w:style>
  <w:style w:type="character" w:styleId="nfase">
    <w:name w:val="Emphasis"/>
    <w:uiPriority w:val="20"/>
    <w:qFormat/>
    <w:rsid w:val="006D0034"/>
    <w:rPr>
      <w:i/>
      <w:iCs/>
    </w:rPr>
  </w:style>
  <w:style w:type="paragraph" w:styleId="NormalWeb">
    <w:name w:val="Normal (Web)"/>
    <w:basedOn w:val="Normal"/>
    <w:uiPriority w:val="99"/>
    <w:semiHidden/>
    <w:unhideWhenUsed/>
    <w:rsid w:val="006D003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6D0034"/>
    <w:rPr>
      <w:color w:val="800080" w:themeColor="followedHyperlink"/>
      <w:u w:val="single"/>
    </w:rPr>
  </w:style>
  <w:style w:type="paragraph" w:customStyle="1" w:styleId="parag2">
    <w:name w:val="parag2"/>
    <w:basedOn w:val="Normal"/>
    <w:rsid w:val="00F4057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SemEspaamentoChar">
    <w:name w:val="Sem Espaçamento Char"/>
    <w:basedOn w:val="Fontepargpadro"/>
    <w:link w:val="SemEspaamento"/>
    <w:uiPriority w:val="1"/>
    <w:locked/>
    <w:rsid w:val="00561110"/>
  </w:style>
  <w:style w:type="paragraph" w:styleId="SemEspaamento">
    <w:name w:val="No Spacing"/>
    <w:link w:val="SemEspaamentoChar"/>
    <w:uiPriority w:val="1"/>
    <w:qFormat/>
    <w:rsid w:val="00561110"/>
    <w:pPr>
      <w:widowControl/>
      <w:autoSpaceDE/>
      <w:autoSpaceDN/>
    </w:pPr>
  </w:style>
  <w:style w:type="character" w:customStyle="1" w:styleId="PargrafodaListaChar">
    <w:name w:val="Parágrafo da Lista Char"/>
    <w:aliases w:val="List I Paragraph Char,Alpha Char"/>
    <w:link w:val="PargrafodaLista"/>
    <w:uiPriority w:val="34"/>
    <w:qFormat/>
    <w:locked/>
    <w:rsid w:val="00C02496"/>
    <w:rPr>
      <w:rFonts w:ascii="Verdana" w:eastAsia="Verdana" w:hAnsi="Verdana" w:cs="Verdana"/>
      <w:lang w:val="pt-BR"/>
    </w:rPr>
  </w:style>
  <w:style w:type="character" w:customStyle="1" w:styleId="LivroChar">
    <w:name w:val="Livro Char"/>
    <w:basedOn w:val="Fontepargpadro"/>
    <w:link w:val="Livro"/>
    <w:locked/>
    <w:rsid w:val="00A468A4"/>
    <w:rPr>
      <w:rFonts w:ascii="Arial" w:eastAsia="Times New Roman" w:hAnsi="Arial" w:cs="Arial"/>
      <w:b/>
      <w:caps/>
      <w:sz w:val="24"/>
      <w:szCs w:val="24"/>
      <w:lang w:val="pt-BR" w:eastAsia="pt-BR"/>
    </w:rPr>
  </w:style>
  <w:style w:type="paragraph" w:customStyle="1" w:styleId="Livro">
    <w:name w:val="Livro"/>
    <w:basedOn w:val="Normal"/>
    <w:link w:val="LivroChar"/>
    <w:qFormat/>
    <w:rsid w:val="00A468A4"/>
    <w:pPr>
      <w:widowControl/>
      <w:autoSpaceDE/>
      <w:autoSpaceDN/>
      <w:spacing w:before="120" w:after="120"/>
      <w:jc w:val="center"/>
      <w:outlineLvl w:val="0"/>
    </w:pPr>
    <w:rPr>
      <w:rFonts w:ascii="Arial" w:eastAsia="Times New Roman" w:hAnsi="Arial" w:cs="Arial"/>
      <w:b/>
      <w:caps/>
      <w:sz w:val="24"/>
      <w:szCs w:val="24"/>
      <w:lang w:eastAsia="pt-BR"/>
    </w:rPr>
  </w:style>
  <w:style w:type="character" w:styleId="MenoPendente">
    <w:name w:val="Unresolved Mention"/>
    <w:basedOn w:val="Fontepargpadro"/>
    <w:uiPriority w:val="99"/>
    <w:semiHidden/>
    <w:unhideWhenUsed/>
    <w:rsid w:val="00F030EA"/>
    <w:rPr>
      <w:color w:val="605E5C"/>
      <w:shd w:val="clear" w:color="auto" w:fill="E1DFDD"/>
    </w:rPr>
  </w:style>
  <w:style w:type="character" w:customStyle="1" w:styleId="Nivel2Char">
    <w:name w:val="Nivel 2 Char"/>
    <w:basedOn w:val="Fontepargpadro"/>
    <w:link w:val="Nivel2"/>
    <w:locked/>
    <w:rsid w:val="001C0C15"/>
    <w:rPr>
      <w:rFonts w:ascii="Ecofont_Spranq_eco_Sans" w:eastAsia="Arial Unicode MS" w:hAnsi="Ecofont_Spranq_eco_Sans" w:cs="Times New Roman"/>
      <w:sz w:val="20"/>
      <w:szCs w:val="20"/>
      <w:lang w:val="pt-BR" w:eastAsia="pt-BR"/>
    </w:rPr>
  </w:style>
  <w:style w:type="paragraph" w:customStyle="1" w:styleId="Nivel2">
    <w:name w:val="Nivel 2"/>
    <w:link w:val="Nivel2Char"/>
    <w:qFormat/>
    <w:rsid w:val="001C0C15"/>
    <w:pPr>
      <w:widowControl/>
      <w:numPr>
        <w:ilvl w:val="1"/>
        <w:numId w:val="12"/>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1C0C15"/>
    <w:pPr>
      <w:numPr>
        <w:ilvl w:val="0"/>
      </w:numPr>
      <w:tabs>
        <w:tab w:val="num" w:pos="360"/>
      </w:tabs>
      <w:ind w:left="502" w:hanging="432"/>
    </w:pPr>
    <w:rPr>
      <w:rFonts w:cs="Arial"/>
      <w:b/>
    </w:rPr>
  </w:style>
  <w:style w:type="paragraph" w:customStyle="1" w:styleId="Nivel3">
    <w:name w:val="Nivel 3"/>
    <w:basedOn w:val="Nivel2"/>
    <w:link w:val="Nivel3Char"/>
    <w:qFormat/>
    <w:rsid w:val="001C0C15"/>
    <w:pPr>
      <w:numPr>
        <w:ilvl w:val="2"/>
      </w:numPr>
      <w:tabs>
        <w:tab w:val="num" w:pos="360"/>
      </w:tabs>
      <w:ind w:left="1224" w:hanging="994"/>
    </w:pPr>
    <w:rPr>
      <w:rFonts w:cs="Arial"/>
      <w:color w:val="000000"/>
    </w:rPr>
  </w:style>
  <w:style w:type="paragraph" w:customStyle="1" w:styleId="Nivel4">
    <w:name w:val="Nivel 4"/>
    <w:basedOn w:val="Nivel3"/>
    <w:qFormat/>
    <w:rsid w:val="001C0C15"/>
    <w:pPr>
      <w:numPr>
        <w:ilvl w:val="3"/>
      </w:numPr>
      <w:tabs>
        <w:tab w:val="num" w:pos="360"/>
      </w:tabs>
      <w:ind w:left="3228" w:hanging="994"/>
    </w:pPr>
    <w:rPr>
      <w:color w:val="auto"/>
    </w:rPr>
  </w:style>
  <w:style w:type="paragraph" w:customStyle="1" w:styleId="Nivel5">
    <w:name w:val="Nivel 5"/>
    <w:basedOn w:val="Nivel4"/>
    <w:qFormat/>
    <w:rsid w:val="001C0C15"/>
    <w:pPr>
      <w:numPr>
        <w:ilvl w:val="4"/>
      </w:numPr>
      <w:tabs>
        <w:tab w:val="num" w:pos="360"/>
      </w:tabs>
      <w:ind w:left="3348" w:hanging="1080"/>
    </w:pPr>
  </w:style>
  <w:style w:type="paragraph" w:customStyle="1" w:styleId="Nivel01">
    <w:name w:val="Nivel 01"/>
    <w:basedOn w:val="Ttulo1"/>
    <w:next w:val="Normal"/>
    <w:link w:val="Nivel01Char"/>
    <w:autoRedefine/>
    <w:qFormat/>
    <w:rsid w:val="00DB6977"/>
    <w:pPr>
      <w:keepNext/>
      <w:keepLines/>
      <w:widowControl/>
      <w:numPr>
        <w:numId w:val="14"/>
      </w:numPr>
      <w:tabs>
        <w:tab w:val="left" w:pos="567"/>
      </w:tabs>
      <w:autoSpaceDE/>
      <w:autoSpaceDN/>
      <w:jc w:val="both"/>
    </w:pPr>
    <w:rPr>
      <w:rFonts w:ascii="Bookman Old Style" w:eastAsiaTheme="majorEastAsia" w:hAnsi="Bookman Old Style" w:cs="Arial"/>
      <w:lang w:eastAsia="pt-BR"/>
    </w:rPr>
  </w:style>
  <w:style w:type="character" w:customStyle="1" w:styleId="Nivel01Char">
    <w:name w:val="Nivel 01 Char"/>
    <w:basedOn w:val="TtuloChar"/>
    <w:link w:val="Nivel01"/>
    <w:rsid w:val="00DB6977"/>
    <w:rPr>
      <w:rFonts w:ascii="Bookman Old Style" w:eastAsiaTheme="majorEastAsia" w:hAnsi="Bookman Old Style" w:cs="Arial"/>
      <w:b/>
      <w:bCs/>
      <w:sz w:val="24"/>
      <w:szCs w:val="24"/>
      <w:lang w:val="pt-BR" w:eastAsia="pt-BR"/>
    </w:rPr>
  </w:style>
  <w:style w:type="paragraph" w:customStyle="1" w:styleId="Nvel2-Red">
    <w:name w:val="Nível 2 -Red"/>
    <w:basedOn w:val="Nivel2"/>
    <w:link w:val="Nvel2-RedChar"/>
    <w:qFormat/>
    <w:rsid w:val="00DB6977"/>
    <w:pPr>
      <w:numPr>
        <w:numId w:val="2"/>
      </w:numPr>
      <w:spacing w:before="0" w:after="0" w:line="240" w:lineRule="auto"/>
      <w:ind w:left="0" w:firstLine="0"/>
    </w:pPr>
    <w:rPr>
      <w:rFonts w:ascii="Bookman Old Style" w:eastAsia="Arial" w:hAnsi="Bookman Old Style" w:cs="Arial"/>
      <w:i/>
      <w:iCs/>
      <w:color w:val="FF0000"/>
    </w:rPr>
  </w:style>
  <w:style w:type="character" w:customStyle="1" w:styleId="Nvel2-RedChar">
    <w:name w:val="Nível 2 -Red Char"/>
    <w:basedOn w:val="Nivel2Char"/>
    <w:link w:val="Nvel2-Red"/>
    <w:rsid w:val="00DB6977"/>
    <w:rPr>
      <w:rFonts w:ascii="Bookman Old Style" w:eastAsia="Arial" w:hAnsi="Bookman Old Style" w:cs="Arial"/>
      <w:i/>
      <w:iCs/>
      <w:color w:val="FF0000"/>
      <w:sz w:val="20"/>
      <w:szCs w:val="20"/>
      <w:lang w:val="pt-BR" w:eastAsia="pt-BR"/>
    </w:rPr>
  </w:style>
  <w:style w:type="character" w:customStyle="1" w:styleId="Nivel3Char">
    <w:name w:val="Nivel 3 Char"/>
    <w:basedOn w:val="Fontepargpadro"/>
    <w:link w:val="Nivel3"/>
    <w:rsid w:val="00DB6977"/>
    <w:rPr>
      <w:rFonts w:ascii="Ecofont_Spranq_eco_Sans" w:eastAsia="Arial Unicode MS" w:hAnsi="Ecofont_Spranq_eco_Sans" w:cs="Arial"/>
      <w:color w:val="000000"/>
      <w:sz w:val="20"/>
      <w:szCs w:val="20"/>
      <w:lang w:val="pt-BR" w:eastAsia="pt-BR"/>
    </w:rPr>
  </w:style>
  <w:style w:type="paragraph" w:customStyle="1" w:styleId="Nvel1-SemNumPreto">
    <w:name w:val="Nível 1-Sem Num Preto"/>
    <w:basedOn w:val="Normal"/>
    <w:link w:val="Nvel1-SemNumPretoChar"/>
    <w:qFormat/>
    <w:rsid w:val="00DB6977"/>
    <w:pPr>
      <w:keepNext/>
      <w:keepLines/>
      <w:widowControl/>
      <w:tabs>
        <w:tab w:val="left" w:pos="567"/>
      </w:tabs>
      <w:autoSpaceDE/>
      <w:autoSpaceDN/>
      <w:jc w:val="both"/>
      <w:outlineLvl w:val="1"/>
    </w:pPr>
    <w:rPr>
      <w:rFonts w:ascii="Bookman Old Style" w:eastAsiaTheme="majorEastAsia" w:hAnsi="Bookman Old Style" w:cs="Arial"/>
      <w:b/>
      <w:bCs/>
      <w:lang w:eastAsia="zh-CN" w:bidi="hi-IN"/>
    </w:rPr>
  </w:style>
  <w:style w:type="character" w:customStyle="1" w:styleId="Nvel1-SemNumPretoChar">
    <w:name w:val="Nível 1-Sem Num Preto Char"/>
    <w:basedOn w:val="Fontepargpadro"/>
    <w:link w:val="Nvel1-SemNumPreto"/>
    <w:rsid w:val="00DB6977"/>
    <w:rPr>
      <w:rFonts w:ascii="Bookman Old Style" w:eastAsiaTheme="majorEastAsia" w:hAnsi="Bookman Old Style" w:cs="Arial"/>
      <w:b/>
      <w:bCs/>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51046">
      <w:bodyDiv w:val="1"/>
      <w:marLeft w:val="0"/>
      <w:marRight w:val="0"/>
      <w:marTop w:val="0"/>
      <w:marBottom w:val="0"/>
      <w:divBdr>
        <w:top w:val="none" w:sz="0" w:space="0" w:color="auto"/>
        <w:left w:val="none" w:sz="0" w:space="0" w:color="auto"/>
        <w:bottom w:val="none" w:sz="0" w:space="0" w:color="auto"/>
        <w:right w:val="none" w:sz="0" w:space="0" w:color="auto"/>
      </w:divBdr>
    </w:div>
    <w:div w:id="126701062">
      <w:bodyDiv w:val="1"/>
      <w:marLeft w:val="0"/>
      <w:marRight w:val="0"/>
      <w:marTop w:val="0"/>
      <w:marBottom w:val="0"/>
      <w:divBdr>
        <w:top w:val="none" w:sz="0" w:space="0" w:color="auto"/>
        <w:left w:val="none" w:sz="0" w:space="0" w:color="auto"/>
        <w:bottom w:val="none" w:sz="0" w:space="0" w:color="auto"/>
        <w:right w:val="none" w:sz="0" w:space="0" w:color="auto"/>
      </w:divBdr>
    </w:div>
    <w:div w:id="131489680">
      <w:bodyDiv w:val="1"/>
      <w:marLeft w:val="0"/>
      <w:marRight w:val="0"/>
      <w:marTop w:val="0"/>
      <w:marBottom w:val="0"/>
      <w:divBdr>
        <w:top w:val="none" w:sz="0" w:space="0" w:color="auto"/>
        <w:left w:val="none" w:sz="0" w:space="0" w:color="auto"/>
        <w:bottom w:val="none" w:sz="0" w:space="0" w:color="auto"/>
        <w:right w:val="none" w:sz="0" w:space="0" w:color="auto"/>
      </w:divBdr>
    </w:div>
    <w:div w:id="133986460">
      <w:bodyDiv w:val="1"/>
      <w:marLeft w:val="0"/>
      <w:marRight w:val="0"/>
      <w:marTop w:val="0"/>
      <w:marBottom w:val="0"/>
      <w:divBdr>
        <w:top w:val="none" w:sz="0" w:space="0" w:color="auto"/>
        <w:left w:val="none" w:sz="0" w:space="0" w:color="auto"/>
        <w:bottom w:val="none" w:sz="0" w:space="0" w:color="auto"/>
        <w:right w:val="none" w:sz="0" w:space="0" w:color="auto"/>
      </w:divBdr>
    </w:div>
    <w:div w:id="144248295">
      <w:bodyDiv w:val="1"/>
      <w:marLeft w:val="0"/>
      <w:marRight w:val="0"/>
      <w:marTop w:val="0"/>
      <w:marBottom w:val="0"/>
      <w:divBdr>
        <w:top w:val="none" w:sz="0" w:space="0" w:color="auto"/>
        <w:left w:val="none" w:sz="0" w:space="0" w:color="auto"/>
        <w:bottom w:val="none" w:sz="0" w:space="0" w:color="auto"/>
        <w:right w:val="none" w:sz="0" w:space="0" w:color="auto"/>
      </w:divBdr>
    </w:div>
    <w:div w:id="207883481">
      <w:bodyDiv w:val="1"/>
      <w:marLeft w:val="0"/>
      <w:marRight w:val="0"/>
      <w:marTop w:val="0"/>
      <w:marBottom w:val="0"/>
      <w:divBdr>
        <w:top w:val="none" w:sz="0" w:space="0" w:color="auto"/>
        <w:left w:val="none" w:sz="0" w:space="0" w:color="auto"/>
        <w:bottom w:val="none" w:sz="0" w:space="0" w:color="auto"/>
        <w:right w:val="none" w:sz="0" w:space="0" w:color="auto"/>
      </w:divBdr>
    </w:div>
    <w:div w:id="236327281">
      <w:bodyDiv w:val="1"/>
      <w:marLeft w:val="0"/>
      <w:marRight w:val="0"/>
      <w:marTop w:val="0"/>
      <w:marBottom w:val="0"/>
      <w:divBdr>
        <w:top w:val="none" w:sz="0" w:space="0" w:color="auto"/>
        <w:left w:val="none" w:sz="0" w:space="0" w:color="auto"/>
        <w:bottom w:val="none" w:sz="0" w:space="0" w:color="auto"/>
        <w:right w:val="none" w:sz="0" w:space="0" w:color="auto"/>
      </w:divBdr>
    </w:div>
    <w:div w:id="238907435">
      <w:bodyDiv w:val="1"/>
      <w:marLeft w:val="0"/>
      <w:marRight w:val="0"/>
      <w:marTop w:val="0"/>
      <w:marBottom w:val="0"/>
      <w:divBdr>
        <w:top w:val="none" w:sz="0" w:space="0" w:color="auto"/>
        <w:left w:val="none" w:sz="0" w:space="0" w:color="auto"/>
        <w:bottom w:val="none" w:sz="0" w:space="0" w:color="auto"/>
        <w:right w:val="none" w:sz="0" w:space="0" w:color="auto"/>
      </w:divBdr>
    </w:div>
    <w:div w:id="280307937">
      <w:bodyDiv w:val="1"/>
      <w:marLeft w:val="0"/>
      <w:marRight w:val="0"/>
      <w:marTop w:val="0"/>
      <w:marBottom w:val="0"/>
      <w:divBdr>
        <w:top w:val="none" w:sz="0" w:space="0" w:color="auto"/>
        <w:left w:val="none" w:sz="0" w:space="0" w:color="auto"/>
        <w:bottom w:val="none" w:sz="0" w:space="0" w:color="auto"/>
        <w:right w:val="none" w:sz="0" w:space="0" w:color="auto"/>
      </w:divBdr>
    </w:div>
    <w:div w:id="290986989">
      <w:bodyDiv w:val="1"/>
      <w:marLeft w:val="0"/>
      <w:marRight w:val="0"/>
      <w:marTop w:val="0"/>
      <w:marBottom w:val="0"/>
      <w:divBdr>
        <w:top w:val="none" w:sz="0" w:space="0" w:color="auto"/>
        <w:left w:val="none" w:sz="0" w:space="0" w:color="auto"/>
        <w:bottom w:val="none" w:sz="0" w:space="0" w:color="auto"/>
        <w:right w:val="none" w:sz="0" w:space="0" w:color="auto"/>
      </w:divBdr>
    </w:div>
    <w:div w:id="307053625">
      <w:bodyDiv w:val="1"/>
      <w:marLeft w:val="0"/>
      <w:marRight w:val="0"/>
      <w:marTop w:val="0"/>
      <w:marBottom w:val="0"/>
      <w:divBdr>
        <w:top w:val="none" w:sz="0" w:space="0" w:color="auto"/>
        <w:left w:val="none" w:sz="0" w:space="0" w:color="auto"/>
        <w:bottom w:val="none" w:sz="0" w:space="0" w:color="auto"/>
        <w:right w:val="none" w:sz="0" w:space="0" w:color="auto"/>
      </w:divBdr>
    </w:div>
    <w:div w:id="329407714">
      <w:bodyDiv w:val="1"/>
      <w:marLeft w:val="0"/>
      <w:marRight w:val="0"/>
      <w:marTop w:val="0"/>
      <w:marBottom w:val="0"/>
      <w:divBdr>
        <w:top w:val="none" w:sz="0" w:space="0" w:color="auto"/>
        <w:left w:val="none" w:sz="0" w:space="0" w:color="auto"/>
        <w:bottom w:val="none" w:sz="0" w:space="0" w:color="auto"/>
        <w:right w:val="none" w:sz="0" w:space="0" w:color="auto"/>
      </w:divBdr>
    </w:div>
    <w:div w:id="355616432">
      <w:bodyDiv w:val="1"/>
      <w:marLeft w:val="0"/>
      <w:marRight w:val="0"/>
      <w:marTop w:val="0"/>
      <w:marBottom w:val="0"/>
      <w:divBdr>
        <w:top w:val="none" w:sz="0" w:space="0" w:color="auto"/>
        <w:left w:val="none" w:sz="0" w:space="0" w:color="auto"/>
        <w:bottom w:val="none" w:sz="0" w:space="0" w:color="auto"/>
        <w:right w:val="none" w:sz="0" w:space="0" w:color="auto"/>
      </w:divBdr>
    </w:div>
    <w:div w:id="468013887">
      <w:bodyDiv w:val="1"/>
      <w:marLeft w:val="0"/>
      <w:marRight w:val="0"/>
      <w:marTop w:val="0"/>
      <w:marBottom w:val="0"/>
      <w:divBdr>
        <w:top w:val="none" w:sz="0" w:space="0" w:color="auto"/>
        <w:left w:val="none" w:sz="0" w:space="0" w:color="auto"/>
        <w:bottom w:val="none" w:sz="0" w:space="0" w:color="auto"/>
        <w:right w:val="none" w:sz="0" w:space="0" w:color="auto"/>
      </w:divBdr>
    </w:div>
    <w:div w:id="475805515">
      <w:bodyDiv w:val="1"/>
      <w:marLeft w:val="0"/>
      <w:marRight w:val="0"/>
      <w:marTop w:val="0"/>
      <w:marBottom w:val="0"/>
      <w:divBdr>
        <w:top w:val="none" w:sz="0" w:space="0" w:color="auto"/>
        <w:left w:val="none" w:sz="0" w:space="0" w:color="auto"/>
        <w:bottom w:val="none" w:sz="0" w:space="0" w:color="auto"/>
        <w:right w:val="none" w:sz="0" w:space="0" w:color="auto"/>
      </w:divBdr>
    </w:div>
    <w:div w:id="488443820">
      <w:bodyDiv w:val="1"/>
      <w:marLeft w:val="0"/>
      <w:marRight w:val="0"/>
      <w:marTop w:val="0"/>
      <w:marBottom w:val="0"/>
      <w:divBdr>
        <w:top w:val="none" w:sz="0" w:space="0" w:color="auto"/>
        <w:left w:val="none" w:sz="0" w:space="0" w:color="auto"/>
        <w:bottom w:val="none" w:sz="0" w:space="0" w:color="auto"/>
        <w:right w:val="none" w:sz="0" w:space="0" w:color="auto"/>
      </w:divBdr>
    </w:div>
    <w:div w:id="586499898">
      <w:bodyDiv w:val="1"/>
      <w:marLeft w:val="0"/>
      <w:marRight w:val="0"/>
      <w:marTop w:val="0"/>
      <w:marBottom w:val="0"/>
      <w:divBdr>
        <w:top w:val="none" w:sz="0" w:space="0" w:color="auto"/>
        <w:left w:val="none" w:sz="0" w:space="0" w:color="auto"/>
        <w:bottom w:val="none" w:sz="0" w:space="0" w:color="auto"/>
        <w:right w:val="none" w:sz="0" w:space="0" w:color="auto"/>
      </w:divBdr>
    </w:div>
    <w:div w:id="597954727">
      <w:bodyDiv w:val="1"/>
      <w:marLeft w:val="0"/>
      <w:marRight w:val="0"/>
      <w:marTop w:val="0"/>
      <w:marBottom w:val="0"/>
      <w:divBdr>
        <w:top w:val="none" w:sz="0" w:space="0" w:color="auto"/>
        <w:left w:val="none" w:sz="0" w:space="0" w:color="auto"/>
        <w:bottom w:val="none" w:sz="0" w:space="0" w:color="auto"/>
        <w:right w:val="none" w:sz="0" w:space="0" w:color="auto"/>
      </w:divBdr>
    </w:div>
    <w:div w:id="622079943">
      <w:bodyDiv w:val="1"/>
      <w:marLeft w:val="0"/>
      <w:marRight w:val="0"/>
      <w:marTop w:val="0"/>
      <w:marBottom w:val="0"/>
      <w:divBdr>
        <w:top w:val="none" w:sz="0" w:space="0" w:color="auto"/>
        <w:left w:val="none" w:sz="0" w:space="0" w:color="auto"/>
        <w:bottom w:val="none" w:sz="0" w:space="0" w:color="auto"/>
        <w:right w:val="none" w:sz="0" w:space="0" w:color="auto"/>
      </w:divBdr>
    </w:div>
    <w:div w:id="665061153">
      <w:bodyDiv w:val="1"/>
      <w:marLeft w:val="0"/>
      <w:marRight w:val="0"/>
      <w:marTop w:val="0"/>
      <w:marBottom w:val="0"/>
      <w:divBdr>
        <w:top w:val="none" w:sz="0" w:space="0" w:color="auto"/>
        <w:left w:val="none" w:sz="0" w:space="0" w:color="auto"/>
        <w:bottom w:val="none" w:sz="0" w:space="0" w:color="auto"/>
        <w:right w:val="none" w:sz="0" w:space="0" w:color="auto"/>
      </w:divBdr>
    </w:div>
    <w:div w:id="829322548">
      <w:bodyDiv w:val="1"/>
      <w:marLeft w:val="0"/>
      <w:marRight w:val="0"/>
      <w:marTop w:val="0"/>
      <w:marBottom w:val="0"/>
      <w:divBdr>
        <w:top w:val="none" w:sz="0" w:space="0" w:color="auto"/>
        <w:left w:val="none" w:sz="0" w:space="0" w:color="auto"/>
        <w:bottom w:val="none" w:sz="0" w:space="0" w:color="auto"/>
        <w:right w:val="none" w:sz="0" w:space="0" w:color="auto"/>
      </w:divBdr>
    </w:div>
    <w:div w:id="847912249">
      <w:bodyDiv w:val="1"/>
      <w:marLeft w:val="0"/>
      <w:marRight w:val="0"/>
      <w:marTop w:val="0"/>
      <w:marBottom w:val="0"/>
      <w:divBdr>
        <w:top w:val="none" w:sz="0" w:space="0" w:color="auto"/>
        <w:left w:val="none" w:sz="0" w:space="0" w:color="auto"/>
        <w:bottom w:val="none" w:sz="0" w:space="0" w:color="auto"/>
        <w:right w:val="none" w:sz="0" w:space="0" w:color="auto"/>
      </w:divBdr>
    </w:div>
    <w:div w:id="892422736">
      <w:bodyDiv w:val="1"/>
      <w:marLeft w:val="0"/>
      <w:marRight w:val="0"/>
      <w:marTop w:val="0"/>
      <w:marBottom w:val="0"/>
      <w:divBdr>
        <w:top w:val="none" w:sz="0" w:space="0" w:color="auto"/>
        <w:left w:val="none" w:sz="0" w:space="0" w:color="auto"/>
        <w:bottom w:val="none" w:sz="0" w:space="0" w:color="auto"/>
        <w:right w:val="none" w:sz="0" w:space="0" w:color="auto"/>
      </w:divBdr>
    </w:div>
    <w:div w:id="964316223">
      <w:bodyDiv w:val="1"/>
      <w:marLeft w:val="0"/>
      <w:marRight w:val="0"/>
      <w:marTop w:val="0"/>
      <w:marBottom w:val="0"/>
      <w:divBdr>
        <w:top w:val="none" w:sz="0" w:space="0" w:color="auto"/>
        <w:left w:val="none" w:sz="0" w:space="0" w:color="auto"/>
        <w:bottom w:val="none" w:sz="0" w:space="0" w:color="auto"/>
        <w:right w:val="none" w:sz="0" w:space="0" w:color="auto"/>
      </w:divBdr>
    </w:div>
    <w:div w:id="1031951160">
      <w:bodyDiv w:val="1"/>
      <w:marLeft w:val="0"/>
      <w:marRight w:val="0"/>
      <w:marTop w:val="0"/>
      <w:marBottom w:val="0"/>
      <w:divBdr>
        <w:top w:val="none" w:sz="0" w:space="0" w:color="auto"/>
        <w:left w:val="none" w:sz="0" w:space="0" w:color="auto"/>
        <w:bottom w:val="none" w:sz="0" w:space="0" w:color="auto"/>
        <w:right w:val="none" w:sz="0" w:space="0" w:color="auto"/>
      </w:divBdr>
    </w:div>
    <w:div w:id="1046023175">
      <w:bodyDiv w:val="1"/>
      <w:marLeft w:val="0"/>
      <w:marRight w:val="0"/>
      <w:marTop w:val="0"/>
      <w:marBottom w:val="0"/>
      <w:divBdr>
        <w:top w:val="none" w:sz="0" w:space="0" w:color="auto"/>
        <w:left w:val="none" w:sz="0" w:space="0" w:color="auto"/>
        <w:bottom w:val="none" w:sz="0" w:space="0" w:color="auto"/>
        <w:right w:val="none" w:sz="0" w:space="0" w:color="auto"/>
      </w:divBdr>
    </w:div>
    <w:div w:id="1061975720">
      <w:bodyDiv w:val="1"/>
      <w:marLeft w:val="0"/>
      <w:marRight w:val="0"/>
      <w:marTop w:val="0"/>
      <w:marBottom w:val="0"/>
      <w:divBdr>
        <w:top w:val="none" w:sz="0" w:space="0" w:color="auto"/>
        <w:left w:val="none" w:sz="0" w:space="0" w:color="auto"/>
        <w:bottom w:val="none" w:sz="0" w:space="0" w:color="auto"/>
        <w:right w:val="none" w:sz="0" w:space="0" w:color="auto"/>
      </w:divBdr>
    </w:div>
    <w:div w:id="1112822095">
      <w:bodyDiv w:val="1"/>
      <w:marLeft w:val="0"/>
      <w:marRight w:val="0"/>
      <w:marTop w:val="0"/>
      <w:marBottom w:val="0"/>
      <w:divBdr>
        <w:top w:val="none" w:sz="0" w:space="0" w:color="auto"/>
        <w:left w:val="none" w:sz="0" w:space="0" w:color="auto"/>
        <w:bottom w:val="none" w:sz="0" w:space="0" w:color="auto"/>
        <w:right w:val="none" w:sz="0" w:space="0" w:color="auto"/>
      </w:divBdr>
    </w:div>
    <w:div w:id="1233196451">
      <w:bodyDiv w:val="1"/>
      <w:marLeft w:val="0"/>
      <w:marRight w:val="0"/>
      <w:marTop w:val="0"/>
      <w:marBottom w:val="0"/>
      <w:divBdr>
        <w:top w:val="none" w:sz="0" w:space="0" w:color="auto"/>
        <w:left w:val="none" w:sz="0" w:space="0" w:color="auto"/>
        <w:bottom w:val="none" w:sz="0" w:space="0" w:color="auto"/>
        <w:right w:val="none" w:sz="0" w:space="0" w:color="auto"/>
      </w:divBdr>
    </w:div>
    <w:div w:id="1262643959">
      <w:bodyDiv w:val="1"/>
      <w:marLeft w:val="0"/>
      <w:marRight w:val="0"/>
      <w:marTop w:val="0"/>
      <w:marBottom w:val="0"/>
      <w:divBdr>
        <w:top w:val="none" w:sz="0" w:space="0" w:color="auto"/>
        <w:left w:val="none" w:sz="0" w:space="0" w:color="auto"/>
        <w:bottom w:val="none" w:sz="0" w:space="0" w:color="auto"/>
        <w:right w:val="none" w:sz="0" w:space="0" w:color="auto"/>
      </w:divBdr>
    </w:div>
    <w:div w:id="1399401847">
      <w:bodyDiv w:val="1"/>
      <w:marLeft w:val="0"/>
      <w:marRight w:val="0"/>
      <w:marTop w:val="0"/>
      <w:marBottom w:val="0"/>
      <w:divBdr>
        <w:top w:val="none" w:sz="0" w:space="0" w:color="auto"/>
        <w:left w:val="none" w:sz="0" w:space="0" w:color="auto"/>
        <w:bottom w:val="none" w:sz="0" w:space="0" w:color="auto"/>
        <w:right w:val="none" w:sz="0" w:space="0" w:color="auto"/>
      </w:divBdr>
    </w:div>
    <w:div w:id="1457679871">
      <w:bodyDiv w:val="1"/>
      <w:marLeft w:val="0"/>
      <w:marRight w:val="0"/>
      <w:marTop w:val="0"/>
      <w:marBottom w:val="0"/>
      <w:divBdr>
        <w:top w:val="none" w:sz="0" w:space="0" w:color="auto"/>
        <w:left w:val="none" w:sz="0" w:space="0" w:color="auto"/>
        <w:bottom w:val="none" w:sz="0" w:space="0" w:color="auto"/>
        <w:right w:val="none" w:sz="0" w:space="0" w:color="auto"/>
      </w:divBdr>
    </w:div>
    <w:div w:id="1487361312">
      <w:bodyDiv w:val="1"/>
      <w:marLeft w:val="0"/>
      <w:marRight w:val="0"/>
      <w:marTop w:val="0"/>
      <w:marBottom w:val="0"/>
      <w:divBdr>
        <w:top w:val="none" w:sz="0" w:space="0" w:color="auto"/>
        <w:left w:val="none" w:sz="0" w:space="0" w:color="auto"/>
        <w:bottom w:val="none" w:sz="0" w:space="0" w:color="auto"/>
        <w:right w:val="none" w:sz="0" w:space="0" w:color="auto"/>
      </w:divBdr>
    </w:div>
    <w:div w:id="1522933855">
      <w:bodyDiv w:val="1"/>
      <w:marLeft w:val="0"/>
      <w:marRight w:val="0"/>
      <w:marTop w:val="0"/>
      <w:marBottom w:val="0"/>
      <w:divBdr>
        <w:top w:val="none" w:sz="0" w:space="0" w:color="auto"/>
        <w:left w:val="none" w:sz="0" w:space="0" w:color="auto"/>
        <w:bottom w:val="none" w:sz="0" w:space="0" w:color="auto"/>
        <w:right w:val="none" w:sz="0" w:space="0" w:color="auto"/>
      </w:divBdr>
    </w:div>
    <w:div w:id="1574050097">
      <w:bodyDiv w:val="1"/>
      <w:marLeft w:val="0"/>
      <w:marRight w:val="0"/>
      <w:marTop w:val="0"/>
      <w:marBottom w:val="0"/>
      <w:divBdr>
        <w:top w:val="none" w:sz="0" w:space="0" w:color="auto"/>
        <w:left w:val="none" w:sz="0" w:space="0" w:color="auto"/>
        <w:bottom w:val="none" w:sz="0" w:space="0" w:color="auto"/>
        <w:right w:val="none" w:sz="0" w:space="0" w:color="auto"/>
      </w:divBdr>
    </w:div>
    <w:div w:id="1584413219">
      <w:bodyDiv w:val="1"/>
      <w:marLeft w:val="0"/>
      <w:marRight w:val="0"/>
      <w:marTop w:val="0"/>
      <w:marBottom w:val="0"/>
      <w:divBdr>
        <w:top w:val="none" w:sz="0" w:space="0" w:color="auto"/>
        <w:left w:val="none" w:sz="0" w:space="0" w:color="auto"/>
        <w:bottom w:val="none" w:sz="0" w:space="0" w:color="auto"/>
        <w:right w:val="none" w:sz="0" w:space="0" w:color="auto"/>
      </w:divBdr>
    </w:div>
    <w:div w:id="1773820231">
      <w:bodyDiv w:val="1"/>
      <w:marLeft w:val="0"/>
      <w:marRight w:val="0"/>
      <w:marTop w:val="0"/>
      <w:marBottom w:val="0"/>
      <w:divBdr>
        <w:top w:val="none" w:sz="0" w:space="0" w:color="auto"/>
        <w:left w:val="none" w:sz="0" w:space="0" w:color="auto"/>
        <w:bottom w:val="none" w:sz="0" w:space="0" w:color="auto"/>
        <w:right w:val="none" w:sz="0" w:space="0" w:color="auto"/>
      </w:divBdr>
    </w:div>
    <w:div w:id="1815759800">
      <w:bodyDiv w:val="1"/>
      <w:marLeft w:val="0"/>
      <w:marRight w:val="0"/>
      <w:marTop w:val="0"/>
      <w:marBottom w:val="0"/>
      <w:divBdr>
        <w:top w:val="none" w:sz="0" w:space="0" w:color="auto"/>
        <w:left w:val="none" w:sz="0" w:space="0" w:color="auto"/>
        <w:bottom w:val="none" w:sz="0" w:space="0" w:color="auto"/>
        <w:right w:val="none" w:sz="0" w:space="0" w:color="auto"/>
      </w:divBdr>
    </w:div>
    <w:div w:id="1964336974">
      <w:bodyDiv w:val="1"/>
      <w:marLeft w:val="0"/>
      <w:marRight w:val="0"/>
      <w:marTop w:val="0"/>
      <w:marBottom w:val="0"/>
      <w:divBdr>
        <w:top w:val="none" w:sz="0" w:space="0" w:color="auto"/>
        <w:left w:val="none" w:sz="0" w:space="0" w:color="auto"/>
        <w:bottom w:val="none" w:sz="0" w:space="0" w:color="auto"/>
        <w:right w:val="none" w:sz="0" w:space="0" w:color="auto"/>
      </w:divBdr>
    </w:div>
    <w:div w:id="2057468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mbeiro.1doc.com.br/atendimento" TargetMode="External"/><Relationship Id="rId13" Type="http://schemas.openxmlformats.org/officeDocument/2006/relationships/hyperlink" Target="https://www.planalto.gov.br/ccivil_03/leis/l5764.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hyperlink" Target="https://jambeiro.1doc.com.br/atendiment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ambeiro.sp.gov.br/licitacoes" TargetMode="External"/><Relationship Id="rId14" Type="http://schemas.openxmlformats.org/officeDocument/2006/relationships/hyperlink" Target="https://www.planalto.gov.br/ccivil_03/_ato2019-2022/2021/decreto/d1088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06BCB-A3C9-4A6D-905C-7E24F084B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14</Pages>
  <Words>5922</Words>
  <Characters>31979</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sucesso</dc:creator>
  <cp:lastModifiedBy>Jeferson Henrique</cp:lastModifiedBy>
  <cp:revision>18</cp:revision>
  <cp:lastPrinted>2024-02-02T18:25:00Z</cp:lastPrinted>
  <dcterms:created xsi:type="dcterms:W3CDTF">2024-01-18T17:38:00Z</dcterms:created>
  <dcterms:modified xsi:type="dcterms:W3CDTF">2024-02-02T18:26:00Z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2021-07-28T00:00:00Z</vt:filetime>
  </property>
  <property fmtid="{D5CDD505-2E9C-101B-9397-08002B2CF9AE}" pid="3" name="Creator">
    <vt:lpwstr>Microsoft® Word 2010</vt:lpwstr>
  </property>
  <property fmtid="{D5CDD505-2E9C-101B-9397-08002B2CF9AE}" pid="4" name="LastSaved">
    <vt:filetime>2021-08-12T00:00:00Z</vt:filetime>
  </property>
  <property fmtid="{D5CDD505-2E9C-101B-9397-08002B2CF9AE}" pid="5" name="GrammarlyDocumentId">
    <vt:lpwstr>18a802ba31057ec932d9eb393af81c7ea15e4b100f0a6ae48578b955927fef21</vt:lpwstr>
  </property>
</Properties>
</file>