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8CA" w:rsidRDefault="003548CA" w:rsidP="003548CA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30"/>
          <w:szCs w:val="30"/>
        </w:rPr>
      </w:pPr>
      <w:r>
        <w:rPr>
          <w:rFonts w:ascii="Times New Roman" w:hAnsi="Times New Roman" w:cs="Times New Roman"/>
          <w:b/>
          <w:bCs/>
          <w:spacing w:val="-10"/>
          <w:sz w:val="30"/>
          <w:szCs w:val="30"/>
        </w:rPr>
        <w:t>ATO DE DISPENSA N° 000010</w:t>
      </w:r>
    </w:p>
    <w:p w:rsidR="003548CA" w:rsidRDefault="003548CA" w:rsidP="003548CA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0"/>
          <w:sz w:val="26"/>
          <w:szCs w:val="26"/>
        </w:rPr>
        <w:t>Processo nº 000030/2024</w:t>
      </w: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Considerando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a necessidade de AQUISIÇÃO DE PASSAGENS AÉREAS PARA O DIRETOR GERAL DA ARIES, SR. ANDRÉ LUIZ TOSCANO DALMÁSIO, ASSESSORA DE FISCALIZAÇÃO, SRª ALINI TREGNAGO CAMPONES, E ASSESSORA ESPECIAL, SRª ROUVANA ROSSI, PARTICIPAREM DO 1º CONGRESSO INTERNACIONAL DE RESÍDUOS SÓLIDOS EM SÃO PAULO - SP DURANTE OS DIAS 7 A 9 DE MAIO DE 2024. 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DISPENSO A LICITAÇÃO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, com fundamento no artigo Lei Nº 14.133/2021, Dispensa, Art. 75, Inciso II, UNIMUNDI VIAGENS E TURISMO LTDA, pessoa jurídica de direito privado, inscrita no CNPJ sob o n.º 00.217.413/0001-22, com sede na AVENIDA GETULIO VARGAS, 500 - CENTRO - COLATINA - ES - CEP:  vencedora no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item 1 </w:t>
      </w:r>
      <w:r>
        <w:rPr>
          <w:rFonts w:ascii="Times New Roman" w:hAnsi="Times New Roman" w:cs="Times New Roman"/>
          <w:spacing w:val="-10"/>
          <w:sz w:val="28"/>
          <w:szCs w:val="28"/>
        </w:rPr>
        <w:t>no valor total de R$ 3.030,42 (três mil trinta reais e quarenta e dois centavos), cuja situação fiscal em relação à Seguridade Social está regular.</w:t>
      </w: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 xml:space="preserve">Fica a dispensa devidamente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RATIFICADA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APROVADA </w:t>
      </w:r>
      <w:r>
        <w:rPr>
          <w:rFonts w:ascii="Times New Roman" w:hAnsi="Times New Roman" w:cs="Times New Roman"/>
          <w:spacing w:val="-10"/>
          <w:sz w:val="28"/>
          <w:szCs w:val="28"/>
        </w:rPr>
        <w:t>em todos os seus termos e atos.</w:t>
      </w: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Publiqu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e-se o presente ato de dispensa</w:t>
      </w: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ID:2024.501C2600019.09.0010</w:t>
      </w: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01 de março de 2024</w:t>
      </w: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3548CA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GEDSON BRANDÃO PAULINO</w:t>
      </w:r>
    </w:p>
    <w:p w:rsidR="00943D5D" w:rsidRPr="007223E1" w:rsidRDefault="003548CA" w:rsidP="003548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10"/>
          <w:sz w:val="28"/>
          <w:szCs w:val="28"/>
        </w:rPr>
        <w:t>Presidente</w:t>
      </w:r>
      <w:bookmarkStart w:id="0" w:name="_GoBack"/>
      <w:bookmarkEnd w:id="0"/>
    </w:p>
    <w:sectPr w:rsidR="00943D5D" w:rsidRPr="007223E1" w:rsidSect="00161132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3E1"/>
    <w:rsid w:val="003548CA"/>
    <w:rsid w:val="00594A83"/>
    <w:rsid w:val="007223E1"/>
    <w:rsid w:val="0094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40B0E"/>
  <w15:chartTrackingRefBased/>
  <w15:docId w15:val="{CCF0AF73-CE0B-47E7-B5BB-92EA7D996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</dc:creator>
  <cp:keywords/>
  <dc:description/>
  <cp:lastModifiedBy>CONTABILIDADE</cp:lastModifiedBy>
  <cp:revision>2</cp:revision>
  <dcterms:created xsi:type="dcterms:W3CDTF">2024-07-04T18:42:00Z</dcterms:created>
  <dcterms:modified xsi:type="dcterms:W3CDTF">2024-07-04T18:42:00Z</dcterms:modified>
</cp:coreProperties>
</file>