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970" w:rsidRDefault="00102970" w:rsidP="00102970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30"/>
          <w:szCs w:val="30"/>
        </w:rPr>
      </w:pPr>
      <w:r>
        <w:rPr>
          <w:rFonts w:ascii="Times New Roman" w:hAnsi="Times New Roman" w:cs="Times New Roman"/>
          <w:b/>
          <w:bCs/>
          <w:spacing w:val="-10"/>
          <w:sz w:val="30"/>
          <w:szCs w:val="30"/>
        </w:rPr>
        <w:t>ATO DE DISPENSA N° 000017</w:t>
      </w:r>
    </w:p>
    <w:p w:rsidR="00102970" w:rsidRDefault="00102970" w:rsidP="00102970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>
        <w:rPr>
          <w:rFonts w:ascii="Times New Roman" w:hAnsi="Times New Roman" w:cs="Times New Roman"/>
          <w:b/>
          <w:bCs/>
          <w:spacing w:val="-10"/>
          <w:sz w:val="26"/>
          <w:szCs w:val="26"/>
        </w:rPr>
        <w:t>Processo nº 000023/2024</w:t>
      </w: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Considerando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a necessidade de AQUISIÇÃO DE PASSAGEM AÉREA PARA A ASSESSORA ESPECIAL DA ARIES, SRª DÉBORA DA ROCHA MELLO, PARTICIPAR DO 1º ENCONTRO DE CONTADORES DO SETOR DE SANEAMENTO BÁSICO - ENCONSAB, DURANTE OS DIAS 19 E 20 DE JUNHO DE 2024, EM BRASÍLIA-DF.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DISPENSO A LICITAÇÃO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, com fundamento no artigo Lei Nº 14.133/2021, Dispensa, Art. 75, Inciso II, UNIMUNDI VIAGENS E TURISMO LTDA, pessoa jurídica de direito privado, inscrita no CNPJ sob o n.º 00.217.413/0001-22, com sede na AVENIDA GETULIO VARGAS, 500 - CENTRO - COLATINA - ES - CEP:  vencedora no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item 1 </w:t>
      </w:r>
      <w:r>
        <w:rPr>
          <w:rFonts w:ascii="Times New Roman" w:hAnsi="Times New Roman" w:cs="Times New Roman"/>
          <w:spacing w:val="-10"/>
          <w:sz w:val="28"/>
          <w:szCs w:val="28"/>
        </w:rPr>
        <w:t>no valor total de R$ 931,77 (novecentos e trinta e um reais e setenta e sete centavos), cuja situação fiscal em relação à Seguridade Social está regular.</w:t>
      </w: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 xml:space="preserve">Fica a dispensa devidamente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RATIFICADA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e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APROVADA </w:t>
      </w:r>
      <w:r>
        <w:rPr>
          <w:rFonts w:ascii="Times New Roman" w:hAnsi="Times New Roman" w:cs="Times New Roman"/>
          <w:spacing w:val="-10"/>
          <w:sz w:val="28"/>
          <w:szCs w:val="28"/>
        </w:rPr>
        <w:t>em todos os seus termos e atos.</w:t>
      </w: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Publiqu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e-se o presente ato de dispensa</w:t>
      </w: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ID:2024.501C2600019.09.0017</w:t>
      </w: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>13 de maio de 2024</w:t>
      </w: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GEDSON BRANDÃO PAULINO</w:t>
      </w:r>
    </w:p>
    <w:p w:rsidR="00102970" w:rsidRDefault="00102970" w:rsidP="00102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pacing w:val="-10"/>
          <w:sz w:val="28"/>
          <w:szCs w:val="28"/>
        </w:rPr>
        <w:t>Presidente</w:t>
      </w:r>
    </w:p>
    <w:p w:rsidR="00397DA2" w:rsidRDefault="00397DA2" w:rsidP="00397D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color w:val="000000"/>
          <w:sz w:val="20"/>
          <w:szCs w:val="20"/>
        </w:rPr>
      </w:pPr>
    </w:p>
    <w:p w:rsidR="00943D5D" w:rsidRPr="007223E1" w:rsidRDefault="00943D5D" w:rsidP="003548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color w:val="000000"/>
          <w:sz w:val="20"/>
          <w:szCs w:val="20"/>
        </w:rPr>
      </w:pPr>
    </w:p>
    <w:sectPr w:rsidR="00943D5D" w:rsidRPr="007223E1" w:rsidSect="00161132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3E1"/>
    <w:rsid w:val="00102970"/>
    <w:rsid w:val="00117014"/>
    <w:rsid w:val="002152E8"/>
    <w:rsid w:val="003548CA"/>
    <w:rsid w:val="00397DA2"/>
    <w:rsid w:val="00594A83"/>
    <w:rsid w:val="007223E1"/>
    <w:rsid w:val="00943D5D"/>
    <w:rsid w:val="00BB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40B0E"/>
  <w15:chartTrackingRefBased/>
  <w15:docId w15:val="{CCF0AF73-CE0B-47E7-B5BB-92EA7D996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CONTABILIDADE</dc:creator>
  <cp:keywords/>
  <dc:description/>
  <cp:lastModifiedBy>CONTABILIDADE</cp:lastModifiedBy>
  <cp:revision>2</cp:revision>
  <dcterms:created xsi:type="dcterms:W3CDTF">2024-07-04T19:04:00Z</dcterms:created>
  <dcterms:modified xsi:type="dcterms:W3CDTF">2024-07-04T19:04:00Z</dcterms:modified>
</cp:coreProperties>
</file>