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5F4A1" w14:textId="77777777" w:rsidR="009E6910" w:rsidRPr="003740F8" w:rsidRDefault="009E6910" w:rsidP="009E6910">
      <w:pPr>
        <w:pStyle w:val="Recuodecorpodetexto22"/>
        <w:widowControl w:val="0"/>
        <w:ind w:firstLine="0"/>
        <w:jc w:val="center"/>
        <w:rPr>
          <w:b/>
          <w:sz w:val="26"/>
          <w:szCs w:val="26"/>
        </w:rPr>
      </w:pPr>
      <w:bookmarkStart w:id="0" w:name="Anexo_2"/>
      <w:bookmarkStart w:id="1" w:name="_Hlk197675980"/>
      <w:r w:rsidRPr="003740F8">
        <w:rPr>
          <w:b/>
          <w:sz w:val="26"/>
          <w:szCs w:val="26"/>
        </w:rPr>
        <w:t>ANEXO II</w:t>
      </w:r>
    </w:p>
    <w:p w14:paraId="60C6AE36" w14:textId="77777777" w:rsidR="009E6910" w:rsidRPr="003740F8" w:rsidRDefault="009E6910" w:rsidP="009E6910">
      <w:pPr>
        <w:widowControl w:val="0"/>
        <w:spacing w:after="0" w:line="240" w:lineRule="auto"/>
        <w:jc w:val="center"/>
        <w:rPr>
          <w:rFonts w:ascii="Times New Roman" w:hAnsi="Times New Roman" w:cs="Times New Roman"/>
          <w:b/>
          <w:sz w:val="26"/>
          <w:szCs w:val="26"/>
        </w:rPr>
      </w:pPr>
      <w:r w:rsidRPr="003740F8">
        <w:rPr>
          <w:rFonts w:ascii="Times New Roman" w:hAnsi="Times New Roman" w:cs="Times New Roman"/>
          <w:b/>
          <w:sz w:val="26"/>
          <w:szCs w:val="26"/>
        </w:rPr>
        <w:t>MODELO DE PLANILHA DE PROPOSTA</w:t>
      </w:r>
    </w:p>
    <w:bookmarkEnd w:id="0"/>
    <w:p w14:paraId="411632C5" w14:textId="77777777" w:rsidR="009E6910" w:rsidRDefault="009E6910" w:rsidP="009E6910">
      <w:pPr>
        <w:widowControl w:val="0"/>
        <w:spacing w:after="0" w:line="240" w:lineRule="auto"/>
        <w:jc w:val="center"/>
        <w:rPr>
          <w:rFonts w:ascii="Times New Roman" w:hAnsi="Times New Roman" w:cs="Times New Roman"/>
          <w:b/>
          <w:sz w:val="24"/>
          <w:szCs w:val="24"/>
        </w:rPr>
      </w:pPr>
    </w:p>
    <w:p w14:paraId="0BA691A7" w14:textId="77777777" w:rsidR="009E6910" w:rsidRDefault="009E6910" w:rsidP="009E6910">
      <w:pPr>
        <w:widowControl w:val="0"/>
        <w:spacing w:after="0" w:line="240" w:lineRule="auto"/>
        <w:jc w:val="both"/>
        <w:rPr>
          <w:rFonts w:ascii="Times New Roman" w:hAnsi="Times New Roman" w:cs="Times New Roman"/>
          <w:b/>
          <w:sz w:val="24"/>
          <w:szCs w:val="24"/>
        </w:rPr>
      </w:pPr>
      <w:bookmarkStart w:id="2" w:name="_Hlk197442711"/>
      <w:r>
        <w:rPr>
          <w:rFonts w:ascii="Times New Roman" w:hAnsi="Times New Roman" w:cs="Times New Roman"/>
          <w:b/>
          <w:sz w:val="24"/>
          <w:szCs w:val="24"/>
        </w:rPr>
        <w:t>Razão social</w:t>
      </w:r>
      <w:r>
        <w:rPr>
          <w:rFonts w:ascii="Times New Roman" w:hAnsi="Times New Roman" w:cs="Times New Roman"/>
          <w:b/>
        </w:rPr>
        <w:t>:______________________________________________________________________</w:t>
      </w:r>
    </w:p>
    <w:p w14:paraId="102E5E3B" w14:textId="77777777" w:rsidR="009E6910" w:rsidRDefault="009E6910" w:rsidP="009E691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CNPJ nº</w:t>
      </w:r>
      <w:r>
        <w:rPr>
          <w:rFonts w:ascii="Times New Roman" w:hAnsi="Times New Roman" w:cs="Times New Roman"/>
          <w:b/>
        </w:rPr>
        <w:t xml:space="preserve"> ______________________________ </w:t>
      </w:r>
      <w:r>
        <w:rPr>
          <w:rFonts w:ascii="Times New Roman" w:hAnsi="Times New Roman" w:cs="Times New Roman"/>
          <w:b/>
          <w:sz w:val="24"/>
          <w:szCs w:val="24"/>
        </w:rPr>
        <w:t>Inscrição Estadual nº</w:t>
      </w:r>
      <w:r>
        <w:rPr>
          <w:rFonts w:ascii="Times New Roman" w:hAnsi="Times New Roman" w:cs="Times New Roman"/>
          <w:b/>
        </w:rPr>
        <w:t xml:space="preserve"> _______________________</w:t>
      </w:r>
    </w:p>
    <w:p w14:paraId="5DE1B780" w14:textId="77777777" w:rsidR="009E6910" w:rsidRDefault="009E6910" w:rsidP="009E691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Endereço:</w:t>
      </w:r>
      <w:r>
        <w:rPr>
          <w:rFonts w:ascii="Times New Roman" w:hAnsi="Times New Roman" w:cs="Times New Roman"/>
          <w:b/>
        </w:rPr>
        <w:t xml:space="preserve"> ________________________________________________________________________</w:t>
      </w:r>
    </w:p>
    <w:p w14:paraId="3749A0F0" w14:textId="77777777" w:rsidR="009E6910" w:rsidRDefault="009E6910" w:rsidP="009E691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Telefone(s):</w:t>
      </w:r>
      <w:r>
        <w:rPr>
          <w:rFonts w:ascii="Times New Roman" w:hAnsi="Times New Roman" w:cs="Times New Roman"/>
          <w:b/>
        </w:rPr>
        <w:t>_______________________________________________________________________</w:t>
      </w:r>
    </w:p>
    <w:p w14:paraId="1EAFDF32" w14:textId="77777777" w:rsidR="009E6910" w:rsidRDefault="009E6910" w:rsidP="009E6910">
      <w:pPr>
        <w:widowControl w:val="0"/>
        <w:spacing w:after="0" w:line="240" w:lineRule="auto"/>
        <w:jc w:val="both"/>
        <w:rPr>
          <w:rFonts w:ascii="Times New Roman" w:hAnsi="Times New Roman" w:cs="Times New Roman"/>
          <w:b/>
        </w:rPr>
      </w:pPr>
      <w:r>
        <w:rPr>
          <w:rFonts w:ascii="Times New Roman" w:hAnsi="Times New Roman" w:cs="Times New Roman"/>
          <w:b/>
          <w:sz w:val="24"/>
          <w:szCs w:val="24"/>
        </w:rPr>
        <w:t>E-mail(s):</w:t>
      </w:r>
      <w:r>
        <w:rPr>
          <w:rFonts w:ascii="Times New Roman" w:hAnsi="Times New Roman" w:cs="Times New Roman"/>
          <w:b/>
        </w:rPr>
        <w:t>_________________________________________________________________________</w:t>
      </w:r>
    </w:p>
    <w:bookmarkEnd w:id="1"/>
    <w:bookmarkEnd w:id="2"/>
    <w:p w14:paraId="5C1249FE" w14:textId="77777777" w:rsidR="009E6910" w:rsidRDefault="009E6910" w:rsidP="009E6910">
      <w:pPr>
        <w:widowControl w:val="0"/>
        <w:spacing w:after="0" w:line="240" w:lineRule="auto"/>
        <w:jc w:val="center"/>
        <w:rPr>
          <w:rFonts w:ascii="Times New Roman" w:hAnsi="Times New Roman" w:cs="Times New Roman"/>
          <w:b/>
        </w:rPr>
      </w:pPr>
    </w:p>
    <w:p w14:paraId="44AD8464" w14:textId="77777777" w:rsidR="009E6910" w:rsidRDefault="009E6910" w:rsidP="009E6910">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À Prefeitura Municipal da Estância Turística de Ibitinga/SP</w:t>
      </w:r>
    </w:p>
    <w:p w14:paraId="4FBCD87A" w14:textId="77777777" w:rsidR="009E6910" w:rsidRDefault="009E6910" w:rsidP="009E691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Ref.: Pregão Eletrônico nº 035/2026 – Proposta Comercial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6"/>
        <w:gridCol w:w="597"/>
        <w:gridCol w:w="714"/>
        <w:gridCol w:w="3757"/>
        <w:gridCol w:w="952"/>
        <w:gridCol w:w="890"/>
        <w:gridCol w:w="1701"/>
      </w:tblGrid>
      <w:tr w:rsidR="009E6910" w:rsidRPr="00894EC1" w14:paraId="10354556" w14:textId="77777777" w:rsidTr="00B50D8E">
        <w:trPr>
          <w:trHeight w:val="300"/>
        </w:trPr>
        <w:tc>
          <w:tcPr>
            <w:tcW w:w="456" w:type="dxa"/>
            <w:shd w:val="clear" w:color="auto" w:fill="auto"/>
            <w:noWrap/>
            <w:hideMark/>
          </w:tcPr>
          <w:p w14:paraId="1AC9AC9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16"/>
                <w:szCs w:val="20"/>
                <w:lang w:eastAsia="pt-BR"/>
              </w:rPr>
            </w:pPr>
            <w:r w:rsidRPr="00894EC1">
              <w:rPr>
                <w:rFonts w:ascii="Arial Narrow" w:eastAsia="Times New Roman" w:hAnsi="Arial Narrow" w:cs="Arial"/>
                <w:color w:val="000000"/>
                <w:sz w:val="16"/>
                <w:szCs w:val="20"/>
                <w:lang w:eastAsia="pt-BR"/>
              </w:rPr>
              <w:t>ITEM</w:t>
            </w:r>
          </w:p>
        </w:tc>
        <w:tc>
          <w:tcPr>
            <w:tcW w:w="597" w:type="dxa"/>
            <w:shd w:val="clear" w:color="auto" w:fill="auto"/>
            <w:noWrap/>
            <w:hideMark/>
          </w:tcPr>
          <w:p w14:paraId="45EF08C1" w14:textId="77777777" w:rsidR="009E6910" w:rsidRPr="00894EC1" w:rsidRDefault="009E6910" w:rsidP="00B50D8E">
            <w:pPr>
              <w:suppressAutoHyphens w:val="0"/>
              <w:spacing w:after="0" w:line="240" w:lineRule="auto"/>
              <w:rPr>
                <w:rFonts w:ascii="Arial Narrow" w:eastAsia="Times New Roman" w:hAnsi="Arial Narrow" w:cs="Arial"/>
                <w:color w:val="000000"/>
                <w:sz w:val="16"/>
                <w:szCs w:val="20"/>
                <w:lang w:eastAsia="pt-BR"/>
              </w:rPr>
            </w:pPr>
            <w:r w:rsidRPr="00894EC1">
              <w:rPr>
                <w:rFonts w:ascii="Arial Narrow" w:eastAsia="Times New Roman" w:hAnsi="Arial Narrow" w:cs="Arial"/>
                <w:color w:val="000000"/>
                <w:sz w:val="16"/>
                <w:szCs w:val="20"/>
                <w:lang w:eastAsia="pt-BR"/>
              </w:rPr>
              <w:t>QTDE</w:t>
            </w:r>
          </w:p>
        </w:tc>
        <w:tc>
          <w:tcPr>
            <w:tcW w:w="714" w:type="dxa"/>
            <w:shd w:val="clear" w:color="auto" w:fill="auto"/>
            <w:noWrap/>
            <w:hideMark/>
          </w:tcPr>
          <w:p w14:paraId="7E2F9D2A" w14:textId="77777777" w:rsidR="009E6910" w:rsidRPr="00894EC1" w:rsidRDefault="009E6910" w:rsidP="00B50D8E">
            <w:pPr>
              <w:suppressAutoHyphens w:val="0"/>
              <w:spacing w:after="0" w:line="240" w:lineRule="auto"/>
              <w:rPr>
                <w:rFonts w:ascii="Arial Narrow" w:eastAsia="Times New Roman" w:hAnsi="Arial Narrow" w:cs="Arial"/>
                <w:color w:val="000000"/>
                <w:sz w:val="16"/>
                <w:szCs w:val="20"/>
                <w:lang w:eastAsia="pt-BR"/>
              </w:rPr>
            </w:pPr>
            <w:r w:rsidRPr="00894EC1">
              <w:rPr>
                <w:rFonts w:ascii="Arial Narrow" w:eastAsia="Times New Roman" w:hAnsi="Arial Narrow" w:cs="Arial"/>
                <w:color w:val="000000"/>
                <w:sz w:val="16"/>
                <w:szCs w:val="20"/>
                <w:lang w:eastAsia="pt-BR"/>
              </w:rPr>
              <w:t>UNID</w:t>
            </w:r>
          </w:p>
        </w:tc>
        <w:tc>
          <w:tcPr>
            <w:tcW w:w="3757" w:type="dxa"/>
            <w:shd w:val="clear" w:color="auto" w:fill="auto"/>
            <w:hideMark/>
          </w:tcPr>
          <w:p w14:paraId="03AD5849" w14:textId="77777777" w:rsidR="009E6910" w:rsidRPr="00894EC1" w:rsidRDefault="009E6910" w:rsidP="00B50D8E">
            <w:pPr>
              <w:suppressAutoHyphens w:val="0"/>
              <w:spacing w:after="0" w:line="240" w:lineRule="auto"/>
              <w:jc w:val="center"/>
              <w:rPr>
                <w:rFonts w:ascii="Arial Narrow" w:eastAsia="Times New Roman" w:hAnsi="Arial Narrow" w:cs="Arial"/>
                <w:color w:val="000000"/>
                <w:sz w:val="16"/>
                <w:szCs w:val="20"/>
                <w:lang w:eastAsia="pt-BR"/>
              </w:rPr>
            </w:pPr>
            <w:r w:rsidRPr="00894EC1">
              <w:rPr>
                <w:rFonts w:ascii="Arial Narrow" w:eastAsia="Times New Roman" w:hAnsi="Arial Narrow" w:cs="Arial"/>
                <w:color w:val="000000"/>
                <w:sz w:val="16"/>
                <w:szCs w:val="20"/>
                <w:lang w:eastAsia="pt-BR"/>
              </w:rPr>
              <w:t>DESCRIÇÃO</w:t>
            </w:r>
          </w:p>
        </w:tc>
        <w:tc>
          <w:tcPr>
            <w:tcW w:w="952" w:type="dxa"/>
          </w:tcPr>
          <w:p w14:paraId="2C209E18" w14:textId="77777777" w:rsidR="009E6910" w:rsidRPr="00894EC1" w:rsidRDefault="009E6910" w:rsidP="00B50D8E">
            <w:pPr>
              <w:suppressAutoHyphens w:val="0"/>
              <w:spacing w:after="0" w:line="240" w:lineRule="auto"/>
              <w:jc w:val="center"/>
              <w:rPr>
                <w:rFonts w:ascii="Arial Narrow" w:eastAsia="Times New Roman" w:hAnsi="Arial Narrow" w:cs="Arial"/>
                <w:color w:val="000000"/>
                <w:sz w:val="16"/>
                <w:szCs w:val="20"/>
                <w:lang w:eastAsia="pt-BR"/>
              </w:rPr>
            </w:pPr>
            <w:r>
              <w:rPr>
                <w:rFonts w:ascii="Arial Narrow" w:eastAsia="Times New Roman" w:hAnsi="Arial Narrow" w:cs="Arial"/>
                <w:color w:val="000000"/>
                <w:sz w:val="16"/>
                <w:szCs w:val="20"/>
                <w:lang w:eastAsia="pt-BR"/>
              </w:rPr>
              <w:t>MARCA</w:t>
            </w:r>
          </w:p>
        </w:tc>
        <w:tc>
          <w:tcPr>
            <w:tcW w:w="890" w:type="dxa"/>
          </w:tcPr>
          <w:p w14:paraId="7A5DD3AF" w14:textId="77777777" w:rsidR="009E6910" w:rsidRPr="00894EC1" w:rsidRDefault="009E6910" w:rsidP="00B50D8E">
            <w:pPr>
              <w:suppressAutoHyphens w:val="0"/>
              <w:spacing w:after="0" w:line="240" w:lineRule="auto"/>
              <w:jc w:val="center"/>
              <w:rPr>
                <w:rFonts w:ascii="Arial Narrow" w:eastAsia="Times New Roman" w:hAnsi="Arial Narrow" w:cs="Arial"/>
                <w:color w:val="000000"/>
                <w:sz w:val="16"/>
                <w:szCs w:val="20"/>
                <w:lang w:eastAsia="pt-BR"/>
              </w:rPr>
            </w:pPr>
            <w:r>
              <w:rPr>
                <w:rFonts w:ascii="Arial Narrow" w:eastAsia="Times New Roman" w:hAnsi="Arial Narrow" w:cs="Arial"/>
                <w:color w:val="000000"/>
                <w:sz w:val="16"/>
                <w:szCs w:val="20"/>
                <w:lang w:eastAsia="pt-BR"/>
              </w:rPr>
              <w:t>UNITÁRIO</w:t>
            </w:r>
          </w:p>
        </w:tc>
        <w:tc>
          <w:tcPr>
            <w:tcW w:w="1701" w:type="dxa"/>
          </w:tcPr>
          <w:p w14:paraId="7C8EE006" w14:textId="77777777" w:rsidR="009E6910" w:rsidRPr="00894EC1" w:rsidRDefault="009E6910" w:rsidP="00B50D8E">
            <w:pPr>
              <w:suppressAutoHyphens w:val="0"/>
              <w:spacing w:after="0" w:line="240" w:lineRule="auto"/>
              <w:jc w:val="center"/>
              <w:rPr>
                <w:rFonts w:ascii="Arial Narrow" w:eastAsia="Times New Roman" w:hAnsi="Arial Narrow" w:cs="Arial"/>
                <w:color w:val="000000"/>
                <w:sz w:val="16"/>
                <w:szCs w:val="20"/>
                <w:lang w:eastAsia="pt-BR"/>
              </w:rPr>
            </w:pPr>
            <w:r>
              <w:rPr>
                <w:rFonts w:ascii="Arial Narrow" w:eastAsia="Times New Roman" w:hAnsi="Arial Narrow" w:cs="Arial"/>
                <w:color w:val="000000"/>
                <w:sz w:val="16"/>
                <w:szCs w:val="20"/>
                <w:lang w:eastAsia="pt-BR"/>
              </w:rPr>
              <w:t>TOTAL</w:t>
            </w:r>
          </w:p>
        </w:tc>
      </w:tr>
      <w:tr w:rsidR="009E6910" w:rsidRPr="00894EC1" w14:paraId="7DF999AA" w14:textId="77777777" w:rsidTr="00B50D8E">
        <w:trPr>
          <w:trHeight w:val="915"/>
        </w:trPr>
        <w:tc>
          <w:tcPr>
            <w:tcW w:w="456" w:type="dxa"/>
            <w:shd w:val="clear" w:color="auto" w:fill="E2EFD9" w:themeFill="accent6" w:themeFillTint="33"/>
            <w:noWrap/>
            <w:hideMark/>
          </w:tcPr>
          <w:p w14:paraId="66B1B12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w:t>
            </w:r>
          </w:p>
        </w:tc>
        <w:tc>
          <w:tcPr>
            <w:tcW w:w="597" w:type="dxa"/>
            <w:shd w:val="clear" w:color="auto" w:fill="E2EFD9" w:themeFill="accent6" w:themeFillTint="33"/>
            <w:noWrap/>
            <w:hideMark/>
          </w:tcPr>
          <w:p w14:paraId="49E63F3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180</w:t>
            </w:r>
          </w:p>
        </w:tc>
        <w:tc>
          <w:tcPr>
            <w:tcW w:w="714" w:type="dxa"/>
            <w:shd w:val="clear" w:color="auto" w:fill="E2EFD9" w:themeFill="accent6" w:themeFillTint="33"/>
            <w:noWrap/>
            <w:hideMark/>
          </w:tcPr>
          <w:p w14:paraId="2114329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MAÇO</w:t>
            </w:r>
          </w:p>
        </w:tc>
        <w:tc>
          <w:tcPr>
            <w:tcW w:w="3757" w:type="dxa"/>
            <w:shd w:val="clear" w:color="auto" w:fill="E2EFD9" w:themeFill="accent6" w:themeFillTint="33"/>
            <w:hideMark/>
          </w:tcPr>
          <w:p w14:paraId="1EE4BBB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ACENDEDOR FÓSFORO CABO EXTRALONGO - 10 X 50 PALITOS - palitos extralongos com no mínimo 9cm de comprimento, com ponta de pólvora; maço com 10 caixas em papelão reforçado com 50 palitos. Embalagem constando os dados de identificação do fabricante e marca, SAC e registro INMETRO.  </w:t>
            </w:r>
          </w:p>
          <w:p w14:paraId="48034469"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4064488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62407CA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EFBD3C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A80BC46" w14:textId="77777777" w:rsidTr="00B50D8E">
        <w:trPr>
          <w:trHeight w:val="1211"/>
        </w:trPr>
        <w:tc>
          <w:tcPr>
            <w:tcW w:w="456" w:type="dxa"/>
            <w:shd w:val="clear" w:color="auto" w:fill="E2EFD9" w:themeFill="accent6" w:themeFillTint="33"/>
            <w:noWrap/>
            <w:hideMark/>
          </w:tcPr>
          <w:p w14:paraId="6B891D6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w:t>
            </w:r>
          </w:p>
        </w:tc>
        <w:tc>
          <w:tcPr>
            <w:tcW w:w="597" w:type="dxa"/>
            <w:shd w:val="clear" w:color="auto" w:fill="E2EFD9" w:themeFill="accent6" w:themeFillTint="33"/>
            <w:noWrap/>
            <w:hideMark/>
          </w:tcPr>
          <w:p w14:paraId="063A8C1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5624</w:t>
            </w:r>
          </w:p>
        </w:tc>
        <w:tc>
          <w:tcPr>
            <w:tcW w:w="714" w:type="dxa"/>
            <w:shd w:val="clear" w:color="auto" w:fill="E2EFD9" w:themeFill="accent6" w:themeFillTint="33"/>
            <w:noWrap/>
            <w:hideMark/>
          </w:tcPr>
          <w:p w14:paraId="0F1CBF0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5CD80D6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AMACIANTE TEXTIL – FRASCO 2 LITROS - princípio ativo cloreto de </w:t>
            </w:r>
            <w:proofErr w:type="spellStart"/>
            <w:r w:rsidRPr="00894EC1">
              <w:rPr>
                <w:rFonts w:ascii="Arial Narrow" w:eastAsia="Times New Roman" w:hAnsi="Arial Narrow" w:cs="Arial"/>
                <w:color w:val="000000"/>
                <w:sz w:val="20"/>
                <w:szCs w:val="20"/>
                <w:lang w:eastAsia="pt-BR"/>
              </w:rPr>
              <w:t>diestearil</w:t>
            </w:r>
            <w:proofErr w:type="spellEnd"/>
            <w:r w:rsidRPr="00894EC1">
              <w:rPr>
                <w:rFonts w:ascii="Arial Narrow" w:eastAsia="Times New Roman" w:hAnsi="Arial Narrow" w:cs="Arial"/>
                <w:color w:val="000000"/>
                <w:sz w:val="20"/>
                <w:szCs w:val="20"/>
                <w:lang w:eastAsia="pt-BR"/>
              </w:rPr>
              <w:t xml:space="preserve"> </w:t>
            </w:r>
            <w:proofErr w:type="spellStart"/>
            <w:r w:rsidRPr="00894EC1">
              <w:rPr>
                <w:rFonts w:ascii="Arial Narrow" w:eastAsia="Times New Roman" w:hAnsi="Arial Narrow" w:cs="Arial"/>
                <w:color w:val="000000"/>
                <w:sz w:val="20"/>
                <w:szCs w:val="20"/>
                <w:lang w:eastAsia="pt-BR"/>
              </w:rPr>
              <w:t>dietil</w:t>
            </w:r>
            <w:proofErr w:type="spellEnd"/>
            <w:r w:rsidRPr="00894EC1">
              <w:rPr>
                <w:rFonts w:ascii="Arial Narrow" w:eastAsia="Times New Roman" w:hAnsi="Arial Narrow" w:cs="Arial"/>
                <w:color w:val="000000"/>
                <w:sz w:val="20"/>
                <w:szCs w:val="20"/>
                <w:lang w:eastAsia="pt-BR"/>
              </w:rPr>
              <w:t xml:space="preserve"> amônio; composição básica quaternário de amônio; corante e outras substâncias químicas permitidas; teor de não voláteis básico: 2,0% mínimo; teor de ativos catiônico básico: 1,8% mínimo; aroma floral; prazo de validade mínima de 08 (oito) meses contados retroativamente da data da entrega do produto; produto de acordo com as exigências sanitárias; acondicionamento em frasco plástico para 2 litros, com tampa de rosca. </w:t>
            </w:r>
            <w:r w:rsidRPr="00894EC1">
              <w:rPr>
                <w:rFonts w:ascii="Arial Narrow" w:eastAsia="Times New Roman" w:hAnsi="Arial Narrow" w:cs="Arial"/>
                <w:color w:val="000000"/>
                <w:sz w:val="20"/>
                <w:szCs w:val="20"/>
                <w:highlight w:val="yellow"/>
                <w:lang w:eastAsia="pt-BR"/>
              </w:rPr>
              <w:t>Apresentar FISPQ/ANVISA</w:t>
            </w:r>
          </w:p>
          <w:p w14:paraId="678747A3"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4BD437E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2771137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3803F2A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1FF29A3" w14:textId="77777777" w:rsidTr="00B50D8E">
        <w:trPr>
          <w:trHeight w:val="300"/>
        </w:trPr>
        <w:tc>
          <w:tcPr>
            <w:tcW w:w="456" w:type="dxa"/>
            <w:shd w:val="clear" w:color="auto" w:fill="E2EFD9" w:themeFill="accent6" w:themeFillTint="33"/>
            <w:noWrap/>
            <w:hideMark/>
          </w:tcPr>
          <w:p w14:paraId="07C3877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w:t>
            </w:r>
          </w:p>
        </w:tc>
        <w:tc>
          <w:tcPr>
            <w:tcW w:w="597" w:type="dxa"/>
            <w:shd w:val="clear" w:color="auto" w:fill="E2EFD9" w:themeFill="accent6" w:themeFillTint="33"/>
            <w:noWrap/>
            <w:hideMark/>
          </w:tcPr>
          <w:p w14:paraId="7330EFB7"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336</w:t>
            </w:r>
          </w:p>
        </w:tc>
        <w:tc>
          <w:tcPr>
            <w:tcW w:w="714" w:type="dxa"/>
            <w:shd w:val="clear" w:color="auto" w:fill="E2EFD9" w:themeFill="accent6" w:themeFillTint="33"/>
            <w:noWrap/>
            <w:hideMark/>
          </w:tcPr>
          <w:p w14:paraId="3769399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5AD418DF"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AROMATIZANTE CONCENTRADO, ESSÊNCIA EUCALIPTO - FRASCO COM NO MÍNIMO 120ML.</w:t>
            </w:r>
            <w:r w:rsidRPr="00894EC1">
              <w:rPr>
                <w:rFonts w:ascii="Arial Narrow" w:eastAsia="Times New Roman" w:hAnsi="Arial Narrow" w:cs="Arial"/>
                <w:color w:val="000000"/>
                <w:sz w:val="20"/>
                <w:szCs w:val="20"/>
                <w:highlight w:val="yellow"/>
                <w:lang w:eastAsia="pt-BR"/>
              </w:rPr>
              <w:t xml:space="preserve"> Apresentar FISPQ/ANVISA</w:t>
            </w:r>
          </w:p>
          <w:p w14:paraId="15CAFEE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7A0A56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58F53116"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168F155"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r>
      <w:tr w:rsidR="009E6910" w:rsidRPr="00894EC1" w14:paraId="40A41F3A" w14:textId="77777777" w:rsidTr="00B50D8E">
        <w:trPr>
          <w:trHeight w:val="300"/>
        </w:trPr>
        <w:tc>
          <w:tcPr>
            <w:tcW w:w="456" w:type="dxa"/>
            <w:shd w:val="clear" w:color="auto" w:fill="E2EFD9" w:themeFill="accent6" w:themeFillTint="33"/>
            <w:noWrap/>
            <w:hideMark/>
          </w:tcPr>
          <w:p w14:paraId="74ED314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w:t>
            </w:r>
          </w:p>
        </w:tc>
        <w:tc>
          <w:tcPr>
            <w:tcW w:w="597" w:type="dxa"/>
            <w:shd w:val="clear" w:color="auto" w:fill="E2EFD9" w:themeFill="accent6" w:themeFillTint="33"/>
            <w:noWrap/>
            <w:hideMark/>
          </w:tcPr>
          <w:p w14:paraId="4A891DB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15</w:t>
            </w:r>
          </w:p>
        </w:tc>
        <w:tc>
          <w:tcPr>
            <w:tcW w:w="714" w:type="dxa"/>
            <w:shd w:val="clear" w:color="auto" w:fill="E2EFD9" w:themeFill="accent6" w:themeFillTint="33"/>
            <w:noWrap/>
            <w:hideMark/>
          </w:tcPr>
          <w:p w14:paraId="09456E3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UNID</w:t>
            </w:r>
          </w:p>
        </w:tc>
        <w:tc>
          <w:tcPr>
            <w:tcW w:w="3757" w:type="dxa"/>
            <w:shd w:val="clear" w:color="auto" w:fill="E2EFD9" w:themeFill="accent6" w:themeFillTint="33"/>
            <w:hideMark/>
          </w:tcPr>
          <w:p w14:paraId="47A1F61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BALDE PLÁSTICO DE 20L - ALÇA DE METAL </w:t>
            </w:r>
          </w:p>
          <w:p w14:paraId="2B69CBF5"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4C2516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DBA406C"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6D46652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r>
      <w:tr w:rsidR="009E6910" w:rsidRPr="00894EC1" w14:paraId="2091AD24" w14:textId="77777777" w:rsidTr="00B50D8E">
        <w:trPr>
          <w:trHeight w:val="274"/>
        </w:trPr>
        <w:tc>
          <w:tcPr>
            <w:tcW w:w="456" w:type="dxa"/>
            <w:shd w:val="clear" w:color="auto" w:fill="E2EFD9" w:themeFill="accent6" w:themeFillTint="33"/>
            <w:noWrap/>
            <w:hideMark/>
          </w:tcPr>
          <w:p w14:paraId="734ED09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w:t>
            </w:r>
          </w:p>
        </w:tc>
        <w:tc>
          <w:tcPr>
            <w:tcW w:w="597" w:type="dxa"/>
            <w:shd w:val="clear" w:color="auto" w:fill="E2EFD9" w:themeFill="accent6" w:themeFillTint="33"/>
            <w:noWrap/>
            <w:hideMark/>
          </w:tcPr>
          <w:p w14:paraId="31A5B0A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440</w:t>
            </w:r>
          </w:p>
        </w:tc>
        <w:tc>
          <w:tcPr>
            <w:tcW w:w="714" w:type="dxa"/>
            <w:shd w:val="clear" w:color="auto" w:fill="E2EFD9" w:themeFill="accent6" w:themeFillTint="33"/>
            <w:noWrap/>
            <w:hideMark/>
          </w:tcPr>
          <w:p w14:paraId="3C772208"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4161503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CABO VASSOURA/RODO, ALUMÍNIO, 1,40A1,50M X 22A25MM - O cabo deve ser de alta qualidade, resistente, leve e durável, com comprimento de entre 1,40 e 1,50 metro, espessura entre 22 e 25mm, projetado para ser utilizado em diversos tipos de utensílios de limpeza como vassouras, rodos e escovas. De design estriado para proporcionar maior aderência durante manuseio, evitando que a ferramenta escorregue das mãos. O cabo deve possuir ponteira plástica com rosca universal para encaixe fácil e seguro dos utensílios e manopla </w:t>
            </w:r>
            <w:r w:rsidRPr="00894EC1">
              <w:rPr>
                <w:rFonts w:ascii="Arial Narrow" w:eastAsia="Times New Roman" w:hAnsi="Arial Narrow" w:cs="Arial"/>
                <w:color w:val="000000"/>
                <w:sz w:val="20"/>
                <w:szCs w:val="20"/>
                <w:lang w:eastAsia="pt-BR"/>
              </w:rPr>
              <w:lastRenderedPageBreak/>
              <w:t xml:space="preserve">plástica com furo/fenda para facilitar o armazenamento. </w:t>
            </w:r>
          </w:p>
          <w:p w14:paraId="4D4E45FC"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4EDFBAC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80C284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572CF9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5D6D027" w14:textId="77777777" w:rsidTr="00B50D8E">
        <w:trPr>
          <w:trHeight w:val="850"/>
        </w:trPr>
        <w:tc>
          <w:tcPr>
            <w:tcW w:w="456" w:type="dxa"/>
            <w:shd w:val="clear" w:color="auto" w:fill="E2EFD9" w:themeFill="accent6" w:themeFillTint="33"/>
            <w:noWrap/>
            <w:hideMark/>
          </w:tcPr>
          <w:p w14:paraId="0FAC1227"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w:t>
            </w:r>
          </w:p>
        </w:tc>
        <w:tc>
          <w:tcPr>
            <w:tcW w:w="597" w:type="dxa"/>
            <w:shd w:val="clear" w:color="auto" w:fill="E2EFD9" w:themeFill="accent6" w:themeFillTint="33"/>
            <w:noWrap/>
            <w:hideMark/>
          </w:tcPr>
          <w:p w14:paraId="57410E0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463</w:t>
            </w:r>
          </w:p>
        </w:tc>
        <w:tc>
          <w:tcPr>
            <w:tcW w:w="714" w:type="dxa"/>
            <w:shd w:val="clear" w:color="auto" w:fill="E2EFD9" w:themeFill="accent6" w:themeFillTint="33"/>
            <w:noWrap/>
            <w:hideMark/>
          </w:tcPr>
          <w:p w14:paraId="75C2F9C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UND</w:t>
            </w:r>
          </w:p>
        </w:tc>
        <w:tc>
          <w:tcPr>
            <w:tcW w:w="3757" w:type="dxa"/>
            <w:shd w:val="clear" w:color="auto" w:fill="E2EFD9" w:themeFill="accent6" w:themeFillTint="33"/>
            <w:hideMark/>
          </w:tcPr>
          <w:p w14:paraId="53F62B9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CABO VASSOURA/RODO, MADEIRA, 1,20A1,50M X 22A25MM - O cabo deverá ser produzido em madeira natural maciça, resistente, com comprimento de entre 1,20 e 1,50 metro, espessura entre 22 e 25mm, projetado para ser utilizado em diversos tipos de utensílios de limpeza como vassouras, rodos e escovas, encapado com material plástico, evitando que madeira machuque as mãos. O cabo deve possuir ponteira plástica com rosca universal para encaixe fácil e seguro dos utensílios e acabamento plástico com furo/fenda/gancho na outra extremidade para facilitar o armazenamento. </w:t>
            </w:r>
          </w:p>
          <w:p w14:paraId="25F29B3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67396DA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212FEC3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4684F5C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1317AE9F" w14:textId="77777777" w:rsidTr="00B50D8E">
        <w:trPr>
          <w:trHeight w:val="2160"/>
        </w:trPr>
        <w:tc>
          <w:tcPr>
            <w:tcW w:w="456" w:type="dxa"/>
            <w:shd w:val="clear" w:color="auto" w:fill="E2EFD9" w:themeFill="accent6" w:themeFillTint="33"/>
            <w:noWrap/>
            <w:hideMark/>
          </w:tcPr>
          <w:p w14:paraId="4CFC4CB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w:t>
            </w:r>
          </w:p>
        </w:tc>
        <w:tc>
          <w:tcPr>
            <w:tcW w:w="597" w:type="dxa"/>
            <w:shd w:val="clear" w:color="auto" w:fill="E2EFD9" w:themeFill="accent6" w:themeFillTint="33"/>
            <w:noWrap/>
            <w:hideMark/>
          </w:tcPr>
          <w:p w14:paraId="0618260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579</w:t>
            </w:r>
          </w:p>
        </w:tc>
        <w:tc>
          <w:tcPr>
            <w:tcW w:w="714" w:type="dxa"/>
            <w:shd w:val="clear" w:color="auto" w:fill="E2EFD9" w:themeFill="accent6" w:themeFillTint="33"/>
            <w:noWrap/>
            <w:hideMark/>
          </w:tcPr>
          <w:p w14:paraId="6778C08C"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FRASC</w:t>
            </w:r>
          </w:p>
        </w:tc>
        <w:tc>
          <w:tcPr>
            <w:tcW w:w="3757" w:type="dxa"/>
            <w:shd w:val="clear" w:color="auto" w:fill="E2EFD9" w:themeFill="accent6" w:themeFillTint="33"/>
            <w:hideMark/>
          </w:tcPr>
          <w:p w14:paraId="1E7FB66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CERA LÍQUIDA INCOLOR, BASE RESINA - 750ML - base de resina acrílica impermeabilizante, rendimento mínimo de 60 m²/litro, </w:t>
            </w:r>
            <w:proofErr w:type="spellStart"/>
            <w:r w:rsidRPr="00894EC1">
              <w:rPr>
                <w:rFonts w:ascii="Arial Narrow" w:eastAsia="Times New Roman" w:hAnsi="Arial Narrow" w:cs="Arial"/>
                <w:color w:val="000000"/>
                <w:sz w:val="20"/>
                <w:szCs w:val="20"/>
                <w:lang w:eastAsia="pt-BR"/>
              </w:rPr>
              <w:t>ph</w:t>
            </w:r>
            <w:proofErr w:type="spellEnd"/>
            <w:r w:rsidRPr="00894EC1">
              <w:rPr>
                <w:rFonts w:ascii="Arial Narrow" w:eastAsia="Times New Roman" w:hAnsi="Arial Narrow" w:cs="Arial"/>
                <w:color w:val="000000"/>
                <w:sz w:val="20"/>
                <w:szCs w:val="20"/>
                <w:lang w:eastAsia="pt-BR"/>
              </w:rPr>
              <w:t xml:space="preserve"> de 8 a 10, rotulado com informações sobre o produto, fabricante, precauções instruções de uso e demais informações necessárias. Prazo de validade mínima de 08 (oito) meses contados retroativamente da data da entrega.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p>
          <w:p w14:paraId="2485EE8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411B973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5A84F65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39EB4DE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23C0F9D" w14:textId="77777777" w:rsidTr="00B50D8E">
        <w:trPr>
          <w:trHeight w:val="300"/>
        </w:trPr>
        <w:tc>
          <w:tcPr>
            <w:tcW w:w="456" w:type="dxa"/>
            <w:shd w:val="clear" w:color="auto" w:fill="E2EFD9" w:themeFill="accent6" w:themeFillTint="33"/>
            <w:noWrap/>
            <w:hideMark/>
          </w:tcPr>
          <w:p w14:paraId="0E92C33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w:t>
            </w:r>
          </w:p>
        </w:tc>
        <w:tc>
          <w:tcPr>
            <w:tcW w:w="597" w:type="dxa"/>
            <w:shd w:val="clear" w:color="auto" w:fill="E2EFD9" w:themeFill="accent6" w:themeFillTint="33"/>
            <w:noWrap/>
            <w:hideMark/>
          </w:tcPr>
          <w:p w14:paraId="2F58947D"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30</w:t>
            </w:r>
          </w:p>
        </w:tc>
        <w:tc>
          <w:tcPr>
            <w:tcW w:w="714" w:type="dxa"/>
            <w:shd w:val="clear" w:color="auto" w:fill="E2EFD9" w:themeFill="accent6" w:themeFillTint="33"/>
            <w:noWrap/>
            <w:hideMark/>
          </w:tcPr>
          <w:p w14:paraId="74454205"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2002A604"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CESTO DE LIXO TELADO 10 L </w:t>
            </w:r>
          </w:p>
          <w:p w14:paraId="20A7A605"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A98DAF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35161F8F"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CC5904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r>
      <w:tr w:rsidR="009E6910" w:rsidRPr="00894EC1" w14:paraId="37FB5736" w14:textId="77777777" w:rsidTr="00B50D8E">
        <w:trPr>
          <w:trHeight w:val="300"/>
        </w:trPr>
        <w:tc>
          <w:tcPr>
            <w:tcW w:w="456" w:type="dxa"/>
            <w:shd w:val="clear" w:color="auto" w:fill="E2EFD9" w:themeFill="accent6" w:themeFillTint="33"/>
            <w:noWrap/>
            <w:hideMark/>
          </w:tcPr>
          <w:p w14:paraId="452FD97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9</w:t>
            </w:r>
          </w:p>
        </w:tc>
        <w:tc>
          <w:tcPr>
            <w:tcW w:w="597" w:type="dxa"/>
            <w:shd w:val="clear" w:color="auto" w:fill="E2EFD9" w:themeFill="accent6" w:themeFillTint="33"/>
            <w:noWrap/>
            <w:hideMark/>
          </w:tcPr>
          <w:p w14:paraId="57B7A05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w:t>
            </w:r>
          </w:p>
        </w:tc>
        <w:tc>
          <w:tcPr>
            <w:tcW w:w="714" w:type="dxa"/>
            <w:shd w:val="clear" w:color="auto" w:fill="E2EFD9" w:themeFill="accent6" w:themeFillTint="33"/>
            <w:noWrap/>
            <w:hideMark/>
          </w:tcPr>
          <w:p w14:paraId="3A8F4D8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UND</w:t>
            </w:r>
          </w:p>
        </w:tc>
        <w:tc>
          <w:tcPr>
            <w:tcW w:w="3757" w:type="dxa"/>
            <w:shd w:val="clear" w:color="auto" w:fill="E2EFD9" w:themeFill="accent6" w:themeFillTint="33"/>
            <w:hideMark/>
          </w:tcPr>
          <w:p w14:paraId="269EDE2F"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CESTO LIXO PLÁST. FECHADO, 100L, C/ TAMPA </w:t>
            </w:r>
          </w:p>
          <w:p w14:paraId="37BE814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271355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6C1904B4"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16D65804"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r>
      <w:tr w:rsidR="009E6910" w:rsidRPr="00894EC1" w14:paraId="0AAE6D0A" w14:textId="77777777" w:rsidTr="00B50D8E">
        <w:trPr>
          <w:trHeight w:val="300"/>
        </w:trPr>
        <w:tc>
          <w:tcPr>
            <w:tcW w:w="456" w:type="dxa"/>
            <w:shd w:val="clear" w:color="auto" w:fill="E2EFD9" w:themeFill="accent6" w:themeFillTint="33"/>
            <w:noWrap/>
            <w:hideMark/>
          </w:tcPr>
          <w:p w14:paraId="404D909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w:t>
            </w:r>
          </w:p>
        </w:tc>
        <w:tc>
          <w:tcPr>
            <w:tcW w:w="597" w:type="dxa"/>
            <w:shd w:val="clear" w:color="auto" w:fill="E2EFD9" w:themeFill="accent6" w:themeFillTint="33"/>
            <w:noWrap/>
            <w:hideMark/>
          </w:tcPr>
          <w:p w14:paraId="7AB04F0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30</w:t>
            </w:r>
          </w:p>
        </w:tc>
        <w:tc>
          <w:tcPr>
            <w:tcW w:w="714" w:type="dxa"/>
            <w:shd w:val="clear" w:color="auto" w:fill="E2EFD9" w:themeFill="accent6" w:themeFillTint="33"/>
            <w:noWrap/>
            <w:hideMark/>
          </w:tcPr>
          <w:p w14:paraId="58D5F5B9"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UND</w:t>
            </w:r>
          </w:p>
        </w:tc>
        <w:tc>
          <w:tcPr>
            <w:tcW w:w="3757" w:type="dxa"/>
            <w:shd w:val="clear" w:color="auto" w:fill="E2EFD9" w:themeFill="accent6" w:themeFillTint="33"/>
            <w:hideMark/>
          </w:tcPr>
          <w:p w14:paraId="23409D0A"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CESTO LIXO PLÁST. FECHADO, 60L, C/ TAMPA </w:t>
            </w:r>
          </w:p>
          <w:p w14:paraId="00D55284"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2CB492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BC3182C"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683004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r>
      <w:tr w:rsidR="009E6910" w:rsidRPr="00894EC1" w14:paraId="2D281166" w14:textId="77777777" w:rsidTr="00B50D8E">
        <w:trPr>
          <w:trHeight w:val="2340"/>
        </w:trPr>
        <w:tc>
          <w:tcPr>
            <w:tcW w:w="456" w:type="dxa"/>
            <w:shd w:val="clear" w:color="auto" w:fill="E2EFD9" w:themeFill="accent6" w:themeFillTint="33"/>
            <w:noWrap/>
            <w:hideMark/>
          </w:tcPr>
          <w:p w14:paraId="6099CE2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11</w:t>
            </w:r>
          </w:p>
        </w:tc>
        <w:tc>
          <w:tcPr>
            <w:tcW w:w="597" w:type="dxa"/>
            <w:shd w:val="clear" w:color="auto" w:fill="E2EFD9" w:themeFill="accent6" w:themeFillTint="33"/>
            <w:noWrap/>
            <w:hideMark/>
          </w:tcPr>
          <w:p w14:paraId="07872C4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131</w:t>
            </w:r>
          </w:p>
        </w:tc>
        <w:tc>
          <w:tcPr>
            <w:tcW w:w="714" w:type="dxa"/>
            <w:shd w:val="clear" w:color="auto" w:fill="E2EFD9" w:themeFill="accent6" w:themeFillTint="33"/>
            <w:noWrap/>
            <w:hideMark/>
          </w:tcPr>
          <w:p w14:paraId="67BADAD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CX</w:t>
            </w:r>
          </w:p>
        </w:tc>
        <w:tc>
          <w:tcPr>
            <w:tcW w:w="3757" w:type="dxa"/>
            <w:shd w:val="clear" w:color="auto" w:fill="E2EFD9" w:themeFill="accent6" w:themeFillTint="33"/>
            <w:hideMark/>
          </w:tcPr>
          <w:p w14:paraId="066945C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COPO DESCARTÁVEL POLIESTIRENO, 180ML – CX 2.500 - PRODUZIDO EM POLIESTIRENO; NA COR BRANCA LEITOSA OU TRANSPARENTE; COM CAPACIDADE MÍNIMA DE 180ML; MASSA DE CADA COPO PESANDO NO MÍNIMO 1,62 GRAMAS; OS COPOS DEVEM SER HOMOGÊNEOS, ISENTOS DE MATERIAIS ESTRANHOS, BOLHAS, RACHADURAS, FUROS, DEFORMAÇÕES, BORDAS AFIADAS OU REBARBAS, NÃO DEVENDO APRESENTAR SUJIDADE INTERNA OU EXTERNAMENTE; </w:t>
            </w:r>
            <w:r w:rsidRPr="00894EC1">
              <w:rPr>
                <w:rFonts w:ascii="Arial Narrow" w:eastAsia="Times New Roman" w:hAnsi="Arial Narrow" w:cs="Arial"/>
                <w:color w:val="000000"/>
                <w:sz w:val="20"/>
                <w:szCs w:val="20"/>
                <w:lang w:eastAsia="pt-BR"/>
              </w:rPr>
              <w:lastRenderedPageBreak/>
              <w:t xml:space="preserve">DEVERÁ ATENDER A LEGISLAÇÃO E NORMAS VIGENTES; ACONDICIONADO EM MANGAS DE 100 COPOS E EM CAIXA DE 25 MANGAS, TOTALIZANDO 2.500 COPOS. OS COPOS, AS MANGAS E A CAIXA DEVERÃO ESTAR IDENTIFICADOS: COM AS QUANTIDADES, MATERIAL DE PRODUÇÃO E CAPACIDADE DOS COPOS, MARCA OU IDENTIFICAÇÃO DO FABRICANTE.  </w:t>
            </w:r>
          </w:p>
          <w:p w14:paraId="0FA7234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A0082C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20A4EF8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728681A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B5688EA" w14:textId="77777777" w:rsidTr="00B50D8E">
        <w:trPr>
          <w:trHeight w:val="992"/>
        </w:trPr>
        <w:tc>
          <w:tcPr>
            <w:tcW w:w="456" w:type="dxa"/>
            <w:shd w:val="clear" w:color="auto" w:fill="E2EFD9" w:themeFill="accent6" w:themeFillTint="33"/>
            <w:noWrap/>
            <w:hideMark/>
          </w:tcPr>
          <w:p w14:paraId="75303F1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12</w:t>
            </w:r>
          </w:p>
        </w:tc>
        <w:tc>
          <w:tcPr>
            <w:tcW w:w="597" w:type="dxa"/>
            <w:shd w:val="clear" w:color="auto" w:fill="E2EFD9" w:themeFill="accent6" w:themeFillTint="33"/>
            <w:noWrap/>
            <w:hideMark/>
          </w:tcPr>
          <w:p w14:paraId="56F1F2D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55</w:t>
            </w:r>
          </w:p>
        </w:tc>
        <w:tc>
          <w:tcPr>
            <w:tcW w:w="714" w:type="dxa"/>
            <w:shd w:val="clear" w:color="auto" w:fill="E2EFD9" w:themeFill="accent6" w:themeFillTint="33"/>
            <w:noWrap/>
            <w:hideMark/>
          </w:tcPr>
          <w:p w14:paraId="1AFDB15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CX</w:t>
            </w:r>
          </w:p>
        </w:tc>
        <w:tc>
          <w:tcPr>
            <w:tcW w:w="3757" w:type="dxa"/>
            <w:shd w:val="clear" w:color="auto" w:fill="E2EFD9" w:themeFill="accent6" w:themeFillTint="33"/>
            <w:hideMark/>
          </w:tcPr>
          <w:p w14:paraId="1188456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COPO DESCARTÁVEL POLIESTIRENO, 50ML – CX 5.000 - PRODUZIDO EM POLIESTIRENO; NA COR BRANCA LEITOSA OU TRANSPARENTE; COM CAPACIDADE MÍNIMA DE 50ML; MASSA DE CADA COPO PESANDO NO MÍNIMO 0,75 GRAMA; OS COPOS DEVEM SER HOMOGÊNEOS, ISENTOS DE MATERIAIS ESTRANHOS, BOLHAS, RACHADURAS, FUROS, DEFORMAÇÕES, BORDAS AFIADAS OU REBARBAS, NÃO DEVENDO APRESENTAR SUJIDADE INTERNA OU EXTERNAMENTE; DEVERÁ ATENDER A LEGISLAÇÃO E NORMAS VIGENTES; ACONDICIONADO EM MANGAS DE 100 COPOS E EM CAIXA DE 50 MANGAS, TOTALIZANDO 5.000 COPOS. OS COPOS, AS MANGAS E A CAIXA DEVERÃO ESTAR IDENTIFICADOS: COM AS QUANTIDADES, MATERIAL DE PRODUÇÃO E CAPACIDADE DOS COPOS, MARCA OU IDENTIFICAÇÃO DO FABRICANTE.  </w:t>
            </w:r>
          </w:p>
          <w:p w14:paraId="33DB0CC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5862D5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378771C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62239D4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27D57C85" w14:textId="77777777" w:rsidTr="00B50D8E">
        <w:trPr>
          <w:trHeight w:val="1365"/>
        </w:trPr>
        <w:tc>
          <w:tcPr>
            <w:tcW w:w="456" w:type="dxa"/>
            <w:shd w:val="clear" w:color="auto" w:fill="E2EFD9" w:themeFill="accent6" w:themeFillTint="33"/>
            <w:noWrap/>
            <w:hideMark/>
          </w:tcPr>
          <w:p w14:paraId="11CF28B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13</w:t>
            </w:r>
          </w:p>
        </w:tc>
        <w:tc>
          <w:tcPr>
            <w:tcW w:w="597" w:type="dxa"/>
            <w:shd w:val="clear" w:color="auto" w:fill="E2EFD9" w:themeFill="accent6" w:themeFillTint="33"/>
            <w:noWrap/>
            <w:hideMark/>
          </w:tcPr>
          <w:p w14:paraId="535AA92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4686</w:t>
            </w:r>
          </w:p>
        </w:tc>
        <w:tc>
          <w:tcPr>
            <w:tcW w:w="714" w:type="dxa"/>
            <w:shd w:val="clear" w:color="auto" w:fill="E2EFD9" w:themeFill="accent6" w:themeFillTint="33"/>
            <w:noWrap/>
            <w:hideMark/>
          </w:tcPr>
          <w:p w14:paraId="581957B3"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GALAO</w:t>
            </w:r>
          </w:p>
        </w:tc>
        <w:tc>
          <w:tcPr>
            <w:tcW w:w="3757" w:type="dxa"/>
            <w:shd w:val="clear" w:color="auto" w:fill="E2EFD9" w:themeFill="accent6" w:themeFillTint="33"/>
            <w:hideMark/>
          </w:tcPr>
          <w:p w14:paraId="5F464FE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DESINFETANTE LÍQUIDO AROMA FLORAL – 5 LITROS - para pronto uso, para desinfecção de ralos, pisos, azulejos, superfícies pintadas e esmaltadas, louças sanitárias, etc. Composição: biocidas, aromatizantes, solubilizantes, corantes e conservantes. Prazo de validade mínima de 08 (oito) meses contados retroativamente da data da entrega. Embalagem em material plástico resistente, contendo 05 litros do produto, com tampa de rosca. </w:t>
            </w:r>
            <w:r w:rsidRPr="00894EC1">
              <w:rPr>
                <w:rFonts w:ascii="Arial Narrow" w:eastAsia="Times New Roman" w:hAnsi="Arial Narrow" w:cs="Arial"/>
                <w:color w:val="000000"/>
                <w:sz w:val="20"/>
                <w:szCs w:val="20"/>
                <w:highlight w:val="yellow"/>
                <w:lang w:eastAsia="pt-BR"/>
              </w:rPr>
              <w:t>Apresentar FISPQ/ANVISA</w:t>
            </w:r>
          </w:p>
          <w:p w14:paraId="2773737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322227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F9198A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F99516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75BF4D7" w14:textId="77777777" w:rsidTr="00B50D8E">
        <w:trPr>
          <w:trHeight w:val="1415"/>
        </w:trPr>
        <w:tc>
          <w:tcPr>
            <w:tcW w:w="456" w:type="dxa"/>
            <w:shd w:val="clear" w:color="auto" w:fill="E2EFD9" w:themeFill="accent6" w:themeFillTint="33"/>
            <w:noWrap/>
            <w:hideMark/>
          </w:tcPr>
          <w:p w14:paraId="4416BD7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14</w:t>
            </w:r>
          </w:p>
        </w:tc>
        <w:tc>
          <w:tcPr>
            <w:tcW w:w="597" w:type="dxa"/>
            <w:shd w:val="clear" w:color="auto" w:fill="E2EFD9" w:themeFill="accent6" w:themeFillTint="33"/>
            <w:noWrap/>
            <w:hideMark/>
          </w:tcPr>
          <w:p w14:paraId="376EDB6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7985</w:t>
            </w:r>
          </w:p>
        </w:tc>
        <w:tc>
          <w:tcPr>
            <w:tcW w:w="714" w:type="dxa"/>
            <w:shd w:val="clear" w:color="auto" w:fill="E2EFD9" w:themeFill="accent6" w:themeFillTint="33"/>
            <w:noWrap/>
            <w:hideMark/>
          </w:tcPr>
          <w:p w14:paraId="32E35369"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5603B2F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DESINFETANTE LÍQUIDO BACTERICIDA – 1 LITRO - Produto para pronto uso, componente ativo: 0,28% de Cloreto de </w:t>
            </w:r>
            <w:proofErr w:type="spellStart"/>
            <w:r w:rsidRPr="00894EC1">
              <w:rPr>
                <w:rFonts w:ascii="Arial Narrow" w:eastAsia="Times New Roman" w:hAnsi="Arial Narrow" w:cs="Arial"/>
                <w:color w:val="000000"/>
                <w:sz w:val="20"/>
                <w:szCs w:val="20"/>
                <w:lang w:eastAsia="pt-BR"/>
              </w:rPr>
              <w:t>Alquil</w:t>
            </w:r>
            <w:proofErr w:type="spellEnd"/>
            <w:r w:rsidRPr="00894EC1">
              <w:rPr>
                <w:rFonts w:ascii="Arial Narrow" w:eastAsia="Times New Roman" w:hAnsi="Arial Narrow" w:cs="Arial"/>
                <w:color w:val="000000"/>
                <w:sz w:val="20"/>
                <w:szCs w:val="20"/>
                <w:lang w:eastAsia="pt-BR"/>
              </w:rPr>
              <w:t xml:space="preserve"> </w:t>
            </w:r>
            <w:proofErr w:type="spellStart"/>
            <w:r w:rsidRPr="00894EC1">
              <w:rPr>
                <w:rFonts w:ascii="Arial Narrow" w:eastAsia="Times New Roman" w:hAnsi="Arial Narrow" w:cs="Arial"/>
                <w:color w:val="000000"/>
                <w:sz w:val="20"/>
                <w:szCs w:val="20"/>
                <w:lang w:eastAsia="pt-BR"/>
              </w:rPr>
              <w:t>Dimetil</w:t>
            </w:r>
            <w:proofErr w:type="spellEnd"/>
            <w:r w:rsidRPr="00894EC1">
              <w:rPr>
                <w:rFonts w:ascii="Arial Narrow" w:eastAsia="Times New Roman" w:hAnsi="Arial Narrow" w:cs="Arial"/>
                <w:color w:val="000000"/>
                <w:sz w:val="20"/>
                <w:szCs w:val="20"/>
                <w:lang w:eastAsia="pt-BR"/>
              </w:rPr>
              <w:t xml:space="preserve"> </w:t>
            </w:r>
            <w:proofErr w:type="spellStart"/>
            <w:r w:rsidRPr="00894EC1">
              <w:rPr>
                <w:rFonts w:ascii="Arial Narrow" w:eastAsia="Times New Roman" w:hAnsi="Arial Narrow" w:cs="Arial"/>
                <w:color w:val="000000"/>
                <w:sz w:val="20"/>
                <w:szCs w:val="20"/>
                <w:lang w:eastAsia="pt-BR"/>
              </w:rPr>
              <w:t>Benzil</w:t>
            </w:r>
            <w:proofErr w:type="spellEnd"/>
            <w:r w:rsidRPr="00894EC1">
              <w:rPr>
                <w:rFonts w:ascii="Arial Narrow" w:eastAsia="Times New Roman" w:hAnsi="Arial Narrow" w:cs="Arial"/>
                <w:color w:val="000000"/>
                <w:sz w:val="20"/>
                <w:szCs w:val="20"/>
                <w:lang w:eastAsia="pt-BR"/>
              </w:rPr>
              <w:t xml:space="preserve"> Amônio. Produto de referência “</w:t>
            </w:r>
            <w:proofErr w:type="spellStart"/>
            <w:r w:rsidRPr="00894EC1">
              <w:rPr>
                <w:rFonts w:ascii="Arial Narrow" w:eastAsia="Times New Roman" w:hAnsi="Arial Narrow" w:cs="Arial"/>
                <w:color w:val="000000"/>
                <w:sz w:val="20"/>
                <w:szCs w:val="20"/>
                <w:lang w:eastAsia="pt-BR"/>
              </w:rPr>
              <w:t>Lysoform</w:t>
            </w:r>
            <w:proofErr w:type="spellEnd"/>
            <w:r w:rsidRPr="00894EC1">
              <w:rPr>
                <w:rFonts w:ascii="Arial Narrow" w:eastAsia="Times New Roman" w:hAnsi="Arial Narrow" w:cs="Arial"/>
                <w:color w:val="000000"/>
                <w:sz w:val="20"/>
                <w:szCs w:val="20"/>
                <w:lang w:eastAsia="pt-BR"/>
              </w:rPr>
              <w:t xml:space="preserve">” ou similar equivalente. Prazo de validade mínima de 08 (oito) meses contados retroativamente da data da entrega. Embalagem em material plástico resistente, contendo 01 litro do produto, com tampa de rosca. Acondicionados em caixas de papelão de alta resistência, contendo 12 unidades cada. O acondicionamento deverá ser realizado </w:t>
            </w:r>
            <w:r w:rsidRPr="00894EC1">
              <w:rPr>
                <w:rFonts w:ascii="Arial Narrow" w:eastAsia="Times New Roman" w:hAnsi="Arial Narrow" w:cs="Arial"/>
                <w:color w:val="000000"/>
                <w:sz w:val="20"/>
                <w:szCs w:val="20"/>
                <w:lang w:eastAsia="pt-BR"/>
              </w:rPr>
              <w:lastRenderedPageBreak/>
              <w:t xml:space="preserve">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66F4B28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4728D6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9A6D15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1FBA40F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1AA36D3" w14:textId="77777777" w:rsidTr="00B50D8E">
        <w:trPr>
          <w:trHeight w:val="1155"/>
        </w:trPr>
        <w:tc>
          <w:tcPr>
            <w:tcW w:w="456" w:type="dxa"/>
            <w:shd w:val="clear" w:color="auto" w:fill="E2EFD9" w:themeFill="accent6" w:themeFillTint="33"/>
            <w:noWrap/>
            <w:hideMark/>
          </w:tcPr>
          <w:p w14:paraId="2DCCA82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15</w:t>
            </w:r>
          </w:p>
        </w:tc>
        <w:tc>
          <w:tcPr>
            <w:tcW w:w="597" w:type="dxa"/>
            <w:shd w:val="clear" w:color="auto" w:fill="E2EFD9" w:themeFill="accent6" w:themeFillTint="33"/>
            <w:noWrap/>
            <w:hideMark/>
          </w:tcPr>
          <w:p w14:paraId="1F5BEE62"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2320</w:t>
            </w:r>
          </w:p>
        </w:tc>
        <w:tc>
          <w:tcPr>
            <w:tcW w:w="714" w:type="dxa"/>
            <w:shd w:val="clear" w:color="auto" w:fill="E2EFD9" w:themeFill="accent6" w:themeFillTint="33"/>
            <w:noWrap/>
            <w:hideMark/>
          </w:tcPr>
          <w:p w14:paraId="24D4F60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18EE340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DESODORIZADOR DE AMBIENTE AEROSSOL MÍN. 360ML - elimina odores e perfuma o ambiente, nas versões lavanda ou floral. Composição: ingrediente ativo, solubilizantes, coadjuvantes, perfume e butano/propano. Prazo de validade mínima de 08 (oito) meses contados retroativamente da data da entrega. </w:t>
            </w:r>
            <w:r w:rsidRPr="00894EC1">
              <w:rPr>
                <w:rFonts w:ascii="Arial Narrow" w:eastAsia="Times New Roman" w:hAnsi="Arial Narrow" w:cs="Arial"/>
                <w:color w:val="000000"/>
                <w:sz w:val="20"/>
                <w:szCs w:val="20"/>
                <w:highlight w:val="yellow"/>
                <w:lang w:eastAsia="pt-BR"/>
              </w:rPr>
              <w:t>Apresentar FISPQ/ANVISA</w:t>
            </w:r>
          </w:p>
          <w:p w14:paraId="054E6B6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C7A074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6075507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F9C7E6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D730B03" w14:textId="77777777" w:rsidTr="00B50D8E">
        <w:trPr>
          <w:trHeight w:val="283"/>
        </w:trPr>
        <w:tc>
          <w:tcPr>
            <w:tcW w:w="456" w:type="dxa"/>
            <w:shd w:val="clear" w:color="auto" w:fill="E2EFD9" w:themeFill="accent6" w:themeFillTint="33"/>
            <w:noWrap/>
            <w:hideMark/>
          </w:tcPr>
          <w:p w14:paraId="7A05E45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16</w:t>
            </w:r>
          </w:p>
        </w:tc>
        <w:tc>
          <w:tcPr>
            <w:tcW w:w="597" w:type="dxa"/>
            <w:shd w:val="clear" w:color="auto" w:fill="E2EFD9" w:themeFill="accent6" w:themeFillTint="33"/>
            <w:noWrap/>
            <w:hideMark/>
          </w:tcPr>
          <w:p w14:paraId="4F16A7F7"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31606</w:t>
            </w:r>
          </w:p>
        </w:tc>
        <w:tc>
          <w:tcPr>
            <w:tcW w:w="714" w:type="dxa"/>
            <w:shd w:val="clear" w:color="auto" w:fill="E2EFD9" w:themeFill="accent6" w:themeFillTint="33"/>
            <w:noWrap/>
            <w:hideMark/>
          </w:tcPr>
          <w:p w14:paraId="33368E9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4F08105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DETERGENTE LÍQ. NEUTRO OU CLEAR/TRANSP. – 500ML - para louça, panelas e talheres, componente ativo: linear </w:t>
            </w:r>
            <w:proofErr w:type="spellStart"/>
            <w:r w:rsidRPr="00894EC1">
              <w:rPr>
                <w:rFonts w:ascii="Arial Narrow" w:eastAsia="Times New Roman" w:hAnsi="Arial Narrow" w:cs="Arial"/>
                <w:color w:val="000000"/>
                <w:sz w:val="20"/>
                <w:szCs w:val="20"/>
                <w:lang w:eastAsia="pt-BR"/>
              </w:rPr>
              <w:t>alquil</w:t>
            </w:r>
            <w:proofErr w:type="spellEnd"/>
            <w:r w:rsidRPr="00894EC1">
              <w:rPr>
                <w:rFonts w:ascii="Arial Narrow" w:eastAsia="Times New Roman" w:hAnsi="Arial Narrow" w:cs="Arial"/>
                <w:color w:val="000000"/>
                <w:sz w:val="20"/>
                <w:szCs w:val="20"/>
                <w:lang w:eastAsia="pt-BR"/>
              </w:rPr>
              <w:t xml:space="preserve"> benzeno sulfonato de sódio, biodegradável, não agressivo às mãos (testado dermatologicamente). Deverá constar do rótulo do produto: dados de identificação do fabricante, instruções de uso e telefone do SAC. Frasco plástico de 500ml com bico dosador. Acondicionados em caixas de papelão de alta resistência, contendo 24 unidades cada. O acondicionamento deverá ser realizado de forma a preservar a integridade estrutural da embalagem, não sendo admitidas deformações, amassamentos ou quaisquer danos ao papelão ocasionados pelo peso ou disposição inadequada dos frascos. Prazo de validade mínima de 08 (oito) meses contados retroativamente da data da entrega.</w:t>
            </w:r>
            <w:r w:rsidRPr="00894EC1">
              <w:rPr>
                <w:rFonts w:ascii="Arial Narrow" w:eastAsia="Times New Roman" w:hAnsi="Arial Narrow" w:cs="Arial"/>
                <w:color w:val="000000"/>
                <w:sz w:val="20"/>
                <w:szCs w:val="20"/>
                <w:highlight w:val="yellow"/>
                <w:lang w:eastAsia="pt-BR"/>
              </w:rPr>
              <w:t xml:space="preserve"> Apresentar FISPQ/ANVISA</w:t>
            </w:r>
            <w:r w:rsidRPr="00894EC1">
              <w:rPr>
                <w:rFonts w:ascii="Arial Narrow" w:eastAsia="Times New Roman" w:hAnsi="Arial Narrow" w:cs="Arial"/>
                <w:color w:val="000000"/>
                <w:sz w:val="20"/>
                <w:szCs w:val="20"/>
                <w:lang w:eastAsia="pt-BR"/>
              </w:rPr>
              <w:t xml:space="preserve"> </w:t>
            </w:r>
          </w:p>
          <w:p w14:paraId="0368A8C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611F06A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E4FD96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85484A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51516CE" w14:textId="77777777" w:rsidTr="00B50D8E">
        <w:trPr>
          <w:trHeight w:val="283"/>
        </w:trPr>
        <w:tc>
          <w:tcPr>
            <w:tcW w:w="456" w:type="dxa"/>
            <w:shd w:val="clear" w:color="auto" w:fill="E2EFD9" w:themeFill="accent6" w:themeFillTint="33"/>
            <w:noWrap/>
            <w:hideMark/>
          </w:tcPr>
          <w:p w14:paraId="017A38F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17</w:t>
            </w:r>
          </w:p>
        </w:tc>
        <w:tc>
          <w:tcPr>
            <w:tcW w:w="597" w:type="dxa"/>
            <w:shd w:val="clear" w:color="auto" w:fill="E2EFD9" w:themeFill="accent6" w:themeFillTint="33"/>
            <w:noWrap/>
            <w:hideMark/>
          </w:tcPr>
          <w:p w14:paraId="48E87BD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175</w:t>
            </w:r>
          </w:p>
        </w:tc>
        <w:tc>
          <w:tcPr>
            <w:tcW w:w="714" w:type="dxa"/>
            <w:shd w:val="clear" w:color="auto" w:fill="E2EFD9" w:themeFill="accent6" w:themeFillTint="33"/>
            <w:noWrap/>
            <w:hideMark/>
          </w:tcPr>
          <w:p w14:paraId="19E43A68"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UNID</w:t>
            </w:r>
          </w:p>
        </w:tc>
        <w:tc>
          <w:tcPr>
            <w:tcW w:w="3757" w:type="dxa"/>
            <w:shd w:val="clear" w:color="auto" w:fill="E2EFD9" w:themeFill="accent6" w:themeFillTint="33"/>
            <w:hideMark/>
          </w:tcPr>
          <w:p w14:paraId="63A16F6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ESCOVA LAVAR ROUPAS; ALÇA SUPERIOR E BASE EM PVC - TAMANHO ENTRE 12CM E 16CM; COM CERDAS EM NYLON FIRME E RESISTENTE. </w:t>
            </w:r>
          </w:p>
          <w:p w14:paraId="433C01D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020324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E35DA7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1309ABE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C322090" w14:textId="77777777" w:rsidTr="00B50D8E">
        <w:trPr>
          <w:trHeight w:val="1440"/>
        </w:trPr>
        <w:tc>
          <w:tcPr>
            <w:tcW w:w="456" w:type="dxa"/>
            <w:shd w:val="clear" w:color="auto" w:fill="E2EFD9" w:themeFill="accent6" w:themeFillTint="33"/>
            <w:noWrap/>
            <w:hideMark/>
          </w:tcPr>
          <w:p w14:paraId="4518E52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18</w:t>
            </w:r>
          </w:p>
        </w:tc>
        <w:tc>
          <w:tcPr>
            <w:tcW w:w="597" w:type="dxa"/>
            <w:shd w:val="clear" w:color="auto" w:fill="E2EFD9" w:themeFill="accent6" w:themeFillTint="33"/>
            <w:noWrap/>
            <w:hideMark/>
          </w:tcPr>
          <w:p w14:paraId="671B0C6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3270</w:t>
            </w:r>
          </w:p>
        </w:tc>
        <w:tc>
          <w:tcPr>
            <w:tcW w:w="714" w:type="dxa"/>
            <w:shd w:val="clear" w:color="auto" w:fill="E2EFD9" w:themeFill="accent6" w:themeFillTint="33"/>
            <w:noWrap/>
            <w:hideMark/>
          </w:tcPr>
          <w:p w14:paraId="13B807CA"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160F9C9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ESPONJA DE AÇO INOX P/ LIMPEZA PESADA MÍN. 20GR - Esponja de aço inox de alta qualidade, resistente, reutilizável e produzido em material 100% aço inoxidável, ideal para remover sujeiras difíceis, limpar gordura incrustada e realçar o brilho. Não deve enferrujar e nem soltar farpas. Dimensões mínimas do produto 6,5 x 6,5 x 3cm e peso mínimo de 20gr. Embalagem primária individual em polietileno, atóxico, inodoro e incolor, resistente ao rasgo e a perfuração, com informações do produto e do fabricante, número do lote e SAC. </w:t>
            </w:r>
          </w:p>
          <w:p w14:paraId="6FF6F5E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045008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223211E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75E4F90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F197238" w14:textId="77777777" w:rsidTr="00B50D8E">
        <w:trPr>
          <w:trHeight w:val="705"/>
        </w:trPr>
        <w:tc>
          <w:tcPr>
            <w:tcW w:w="456" w:type="dxa"/>
            <w:shd w:val="clear" w:color="auto" w:fill="E2EFD9" w:themeFill="accent6" w:themeFillTint="33"/>
            <w:noWrap/>
            <w:hideMark/>
          </w:tcPr>
          <w:p w14:paraId="5A1815F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19</w:t>
            </w:r>
          </w:p>
        </w:tc>
        <w:tc>
          <w:tcPr>
            <w:tcW w:w="597" w:type="dxa"/>
            <w:shd w:val="clear" w:color="auto" w:fill="E2EFD9" w:themeFill="accent6" w:themeFillTint="33"/>
            <w:noWrap/>
            <w:hideMark/>
          </w:tcPr>
          <w:p w14:paraId="690EB27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83</w:t>
            </w:r>
          </w:p>
        </w:tc>
        <w:tc>
          <w:tcPr>
            <w:tcW w:w="714" w:type="dxa"/>
            <w:shd w:val="clear" w:color="auto" w:fill="E2EFD9" w:themeFill="accent6" w:themeFillTint="33"/>
            <w:noWrap/>
            <w:hideMark/>
          </w:tcPr>
          <w:p w14:paraId="73E158F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PCT</w:t>
            </w:r>
          </w:p>
        </w:tc>
        <w:tc>
          <w:tcPr>
            <w:tcW w:w="3757" w:type="dxa"/>
            <w:shd w:val="clear" w:color="auto" w:fill="E2EFD9" w:themeFill="accent6" w:themeFillTint="33"/>
            <w:hideMark/>
          </w:tcPr>
          <w:p w14:paraId="271FF95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ESPONJA EM LÃ DE AÇO CARBONO - 112 ESPONJAS - Acondicionado em saco plástico com 8 esponjas, perfazendo peso líquido mínimo de 45gr; </w:t>
            </w:r>
            <w:proofErr w:type="spellStart"/>
            <w:r w:rsidRPr="00894EC1">
              <w:rPr>
                <w:rFonts w:ascii="Arial Narrow" w:eastAsia="Times New Roman" w:hAnsi="Arial Narrow" w:cs="Arial"/>
                <w:color w:val="000000"/>
                <w:sz w:val="20"/>
                <w:szCs w:val="20"/>
                <w:lang w:eastAsia="pt-BR"/>
              </w:rPr>
              <w:t>reembalado</w:t>
            </w:r>
            <w:proofErr w:type="spellEnd"/>
            <w:r w:rsidRPr="00894EC1">
              <w:rPr>
                <w:rFonts w:ascii="Arial Narrow" w:eastAsia="Times New Roman" w:hAnsi="Arial Narrow" w:cs="Arial"/>
                <w:color w:val="000000"/>
                <w:sz w:val="20"/>
                <w:szCs w:val="20"/>
                <w:lang w:eastAsia="pt-BR"/>
              </w:rPr>
              <w:t xml:space="preserve"> em fardo com 14 saquinhos, totalizando 112 esponjas. </w:t>
            </w:r>
          </w:p>
          <w:p w14:paraId="10AD5C3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65B6989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2909D6E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7986AFF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BE30066" w14:textId="77777777" w:rsidTr="00B50D8E">
        <w:trPr>
          <w:trHeight w:val="281"/>
        </w:trPr>
        <w:tc>
          <w:tcPr>
            <w:tcW w:w="456" w:type="dxa"/>
            <w:shd w:val="clear" w:color="auto" w:fill="E2EFD9" w:themeFill="accent6" w:themeFillTint="33"/>
            <w:noWrap/>
            <w:hideMark/>
          </w:tcPr>
          <w:p w14:paraId="4E3F9FF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20</w:t>
            </w:r>
          </w:p>
        </w:tc>
        <w:tc>
          <w:tcPr>
            <w:tcW w:w="597" w:type="dxa"/>
            <w:shd w:val="clear" w:color="auto" w:fill="E2EFD9" w:themeFill="accent6" w:themeFillTint="33"/>
            <w:noWrap/>
            <w:hideMark/>
          </w:tcPr>
          <w:p w14:paraId="79E7B2F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29750</w:t>
            </w:r>
          </w:p>
        </w:tc>
        <w:tc>
          <w:tcPr>
            <w:tcW w:w="714" w:type="dxa"/>
            <w:shd w:val="clear" w:color="auto" w:fill="E2EFD9" w:themeFill="accent6" w:themeFillTint="33"/>
            <w:noWrap/>
            <w:hideMark/>
          </w:tcPr>
          <w:p w14:paraId="48C9CCC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00C2C64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ESPONJA PARA LOUÇA DUPLA FACE BACTERICIDA - Esponja dupla face (face </w:t>
            </w:r>
            <w:proofErr w:type="spellStart"/>
            <w:r w:rsidRPr="00894EC1">
              <w:rPr>
                <w:rFonts w:ascii="Arial Narrow" w:eastAsia="Times New Roman" w:hAnsi="Arial Narrow" w:cs="Arial"/>
                <w:color w:val="000000"/>
                <w:sz w:val="20"/>
                <w:szCs w:val="20"/>
                <w:lang w:eastAsia="pt-BR"/>
              </w:rPr>
              <w:t>super-abrasiva</w:t>
            </w:r>
            <w:proofErr w:type="spellEnd"/>
            <w:r w:rsidRPr="00894EC1">
              <w:rPr>
                <w:rFonts w:ascii="Arial Narrow" w:eastAsia="Times New Roman" w:hAnsi="Arial Narrow" w:cs="Arial"/>
                <w:color w:val="000000"/>
                <w:sz w:val="20"/>
                <w:szCs w:val="20"/>
                <w:lang w:eastAsia="pt-BR"/>
              </w:rPr>
              <w:t xml:space="preserve">/verde e fina/amarela) para limpeza, bactericida, medindo 110 x 70 x 8 mm, 20 mm. Composição: espuma de poliuretano, fibra têxtil e agente bactericida. Validade mínima 36 meses, embalagem individual, em polietileno, atóxico, inodoro e incolor, resistente ao rasgo e a perfuração, com informações do produto e do fabricante impressas em adesivo. Embalagem secundária em caixas de papelão reforçado com informações da empresa, e telefone do SAC, com abas superiores e inferiores vedadas com fita adesiva, de forma a garantir a higiene e a integridade do produto até o seu uso, não apresentando sinais de violação. Constar na embalagem secundária, o número do lote, do SAC, fabricação e validade. Prazo de validade de, no mínimo, 6 (seis) meses, e data de fabricação não superior a 60 (sessenta) dias, contados retroativamente da data da entrega do produto. Produto com registro no Ministério da Saúde. </w:t>
            </w:r>
          </w:p>
          <w:p w14:paraId="4B3DDB5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F14D6B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D7D6F8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02BD04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AE1111B" w14:textId="77777777" w:rsidTr="00B50D8E">
        <w:trPr>
          <w:trHeight w:val="750"/>
        </w:trPr>
        <w:tc>
          <w:tcPr>
            <w:tcW w:w="456" w:type="dxa"/>
            <w:shd w:val="clear" w:color="auto" w:fill="E2EFD9" w:themeFill="accent6" w:themeFillTint="33"/>
            <w:noWrap/>
            <w:hideMark/>
          </w:tcPr>
          <w:p w14:paraId="0E932E83"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21</w:t>
            </w:r>
          </w:p>
        </w:tc>
        <w:tc>
          <w:tcPr>
            <w:tcW w:w="597" w:type="dxa"/>
            <w:shd w:val="clear" w:color="auto" w:fill="E2EFD9" w:themeFill="accent6" w:themeFillTint="33"/>
            <w:noWrap/>
            <w:hideMark/>
          </w:tcPr>
          <w:p w14:paraId="3F6C08D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40</w:t>
            </w:r>
          </w:p>
        </w:tc>
        <w:tc>
          <w:tcPr>
            <w:tcW w:w="714" w:type="dxa"/>
            <w:shd w:val="clear" w:color="auto" w:fill="E2EFD9" w:themeFill="accent6" w:themeFillTint="33"/>
            <w:noWrap/>
            <w:hideMark/>
          </w:tcPr>
          <w:p w14:paraId="2E9B20B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PCT</w:t>
            </w:r>
          </w:p>
        </w:tc>
        <w:tc>
          <w:tcPr>
            <w:tcW w:w="3757" w:type="dxa"/>
            <w:shd w:val="clear" w:color="auto" w:fill="E2EFD9" w:themeFill="accent6" w:themeFillTint="33"/>
            <w:hideMark/>
          </w:tcPr>
          <w:p w14:paraId="1043618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FIBRA SINT. LIMP. SUPER PESADA 125 X 87 X 19MM - 5 UNID - FIBRA SINTÉTICA PARA LIMPEZA SUPER PESADA, COM MATERIAL ABRASIVO, MEDIDAS MÍNIMAS 125MM X 87MM X 19MM, EMBALADA EM PACOTE COM 5 UNIDADES. </w:t>
            </w:r>
          </w:p>
          <w:p w14:paraId="040054D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BC3F18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714D88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5C4684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80C9B83" w14:textId="77777777" w:rsidTr="00B50D8E">
        <w:trPr>
          <w:trHeight w:val="705"/>
        </w:trPr>
        <w:tc>
          <w:tcPr>
            <w:tcW w:w="456" w:type="dxa"/>
            <w:shd w:val="clear" w:color="auto" w:fill="E2EFD9" w:themeFill="accent6" w:themeFillTint="33"/>
            <w:noWrap/>
            <w:hideMark/>
          </w:tcPr>
          <w:p w14:paraId="075A242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22</w:t>
            </w:r>
          </w:p>
        </w:tc>
        <w:tc>
          <w:tcPr>
            <w:tcW w:w="597" w:type="dxa"/>
            <w:shd w:val="clear" w:color="auto" w:fill="E2EFD9" w:themeFill="accent6" w:themeFillTint="33"/>
            <w:noWrap/>
            <w:hideMark/>
          </w:tcPr>
          <w:p w14:paraId="282ADDB7"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149</w:t>
            </w:r>
          </w:p>
        </w:tc>
        <w:tc>
          <w:tcPr>
            <w:tcW w:w="714" w:type="dxa"/>
            <w:shd w:val="clear" w:color="auto" w:fill="E2EFD9" w:themeFill="accent6" w:themeFillTint="33"/>
            <w:noWrap/>
            <w:hideMark/>
          </w:tcPr>
          <w:p w14:paraId="0F8889A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CX</w:t>
            </w:r>
          </w:p>
        </w:tc>
        <w:tc>
          <w:tcPr>
            <w:tcW w:w="3757" w:type="dxa"/>
            <w:shd w:val="clear" w:color="auto" w:fill="E2EFD9" w:themeFill="accent6" w:themeFillTint="33"/>
            <w:hideMark/>
          </w:tcPr>
          <w:p w14:paraId="0414984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FILTRO DE PAPEL P/ COAR CAFÉ, TAM. 103 – 30 UNID - MODELO TRADICIONAL PARA GARRAFA TÉRMICA COMUM; VALIDADE MÍNIMA DE 12 (DOZE) MESES NA DATA DA ENTREGA; CAIXA APROPRIADA COM NO MÍNIMO 30 FILTROS. </w:t>
            </w:r>
          </w:p>
          <w:p w14:paraId="25232E9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1BE48C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0BFB5E9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4568FF0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2DB20ACC" w14:textId="77777777" w:rsidTr="00B50D8E">
        <w:trPr>
          <w:trHeight w:val="283"/>
        </w:trPr>
        <w:tc>
          <w:tcPr>
            <w:tcW w:w="456" w:type="dxa"/>
            <w:shd w:val="clear" w:color="auto" w:fill="E2EFD9" w:themeFill="accent6" w:themeFillTint="33"/>
            <w:noWrap/>
            <w:hideMark/>
          </w:tcPr>
          <w:p w14:paraId="46B6E6F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23</w:t>
            </w:r>
          </w:p>
        </w:tc>
        <w:tc>
          <w:tcPr>
            <w:tcW w:w="597" w:type="dxa"/>
            <w:shd w:val="clear" w:color="auto" w:fill="E2EFD9" w:themeFill="accent6" w:themeFillTint="33"/>
            <w:noWrap/>
            <w:hideMark/>
          </w:tcPr>
          <w:p w14:paraId="71C7DE5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400</w:t>
            </w:r>
          </w:p>
        </w:tc>
        <w:tc>
          <w:tcPr>
            <w:tcW w:w="714" w:type="dxa"/>
            <w:shd w:val="clear" w:color="auto" w:fill="E2EFD9" w:themeFill="accent6" w:themeFillTint="33"/>
            <w:noWrap/>
            <w:hideMark/>
          </w:tcPr>
          <w:p w14:paraId="1BAA4B96"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UNID</w:t>
            </w:r>
          </w:p>
        </w:tc>
        <w:tc>
          <w:tcPr>
            <w:tcW w:w="3757" w:type="dxa"/>
            <w:shd w:val="clear" w:color="auto" w:fill="E2EFD9" w:themeFill="accent6" w:themeFillTint="33"/>
            <w:hideMark/>
          </w:tcPr>
          <w:p w14:paraId="6F227D2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FLANELA P/ LIMPEZA; 100% ALGODÃO - MEDINDO NO MÍNIMO 28CM X 38CM; NA COR LARANJA. </w:t>
            </w:r>
          </w:p>
          <w:p w14:paraId="19281BD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32C08C2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FCC87F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48998A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B985126" w14:textId="77777777" w:rsidTr="00B50D8E">
        <w:trPr>
          <w:trHeight w:val="990"/>
        </w:trPr>
        <w:tc>
          <w:tcPr>
            <w:tcW w:w="456" w:type="dxa"/>
            <w:shd w:val="clear" w:color="auto" w:fill="E2EFD9" w:themeFill="accent6" w:themeFillTint="33"/>
            <w:noWrap/>
            <w:hideMark/>
          </w:tcPr>
          <w:p w14:paraId="2254FC9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24</w:t>
            </w:r>
          </w:p>
        </w:tc>
        <w:tc>
          <w:tcPr>
            <w:tcW w:w="597" w:type="dxa"/>
            <w:shd w:val="clear" w:color="auto" w:fill="E2EFD9" w:themeFill="accent6" w:themeFillTint="33"/>
            <w:noWrap/>
            <w:hideMark/>
          </w:tcPr>
          <w:p w14:paraId="316A12F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61</w:t>
            </w:r>
          </w:p>
        </w:tc>
        <w:tc>
          <w:tcPr>
            <w:tcW w:w="714" w:type="dxa"/>
            <w:shd w:val="clear" w:color="auto" w:fill="E2EFD9" w:themeFill="accent6" w:themeFillTint="33"/>
            <w:noWrap/>
            <w:hideMark/>
          </w:tcPr>
          <w:p w14:paraId="4D65F108"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CX</w:t>
            </w:r>
          </w:p>
        </w:tc>
        <w:tc>
          <w:tcPr>
            <w:tcW w:w="3757" w:type="dxa"/>
            <w:shd w:val="clear" w:color="auto" w:fill="E2EFD9" w:themeFill="accent6" w:themeFillTint="33"/>
            <w:hideMark/>
          </w:tcPr>
          <w:p w14:paraId="5ADCAA4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GUARDANAPO DE PAPEL, MÍN. 30 X 30CM – CX 3.000 UNID - FOLHA SIMPLES, MEDINDO NO MÍNIMO 30CM X 30CM, PODENDO SER LISO OU GOFRADO, COR BRANCA, COM 2 DOBRAS – EMBALAGEM PRIMÁRIA EM PLÁSTICO CONTENDO 50 OU 100 </w:t>
            </w:r>
            <w:r w:rsidRPr="00894EC1">
              <w:rPr>
                <w:rFonts w:ascii="Arial Narrow" w:eastAsia="Times New Roman" w:hAnsi="Arial Narrow" w:cs="Arial"/>
                <w:color w:val="000000"/>
                <w:sz w:val="20"/>
                <w:szCs w:val="20"/>
                <w:lang w:eastAsia="pt-BR"/>
              </w:rPr>
              <w:lastRenderedPageBreak/>
              <w:t xml:space="preserve">GUARDANAPOS E EMBALAGEM SECUNDÁRIA CAIXA DE PAPELÃO DEVENDO TOTALIZAR 3.000 GUARDANAPOS. </w:t>
            </w:r>
          </w:p>
          <w:p w14:paraId="5E7E497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DD5B0A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9E7B12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4883992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99562E6" w14:textId="77777777" w:rsidTr="00B50D8E">
        <w:trPr>
          <w:trHeight w:val="2160"/>
        </w:trPr>
        <w:tc>
          <w:tcPr>
            <w:tcW w:w="456" w:type="dxa"/>
            <w:shd w:val="clear" w:color="auto" w:fill="E2EFD9" w:themeFill="accent6" w:themeFillTint="33"/>
            <w:noWrap/>
            <w:hideMark/>
          </w:tcPr>
          <w:p w14:paraId="1D6E1E0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25</w:t>
            </w:r>
          </w:p>
        </w:tc>
        <w:tc>
          <w:tcPr>
            <w:tcW w:w="597" w:type="dxa"/>
            <w:shd w:val="clear" w:color="auto" w:fill="E2EFD9" w:themeFill="accent6" w:themeFillTint="33"/>
            <w:noWrap/>
            <w:hideMark/>
          </w:tcPr>
          <w:p w14:paraId="2483033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2324</w:t>
            </w:r>
          </w:p>
        </w:tc>
        <w:tc>
          <w:tcPr>
            <w:tcW w:w="714" w:type="dxa"/>
            <w:shd w:val="clear" w:color="auto" w:fill="E2EFD9" w:themeFill="accent6" w:themeFillTint="33"/>
            <w:noWrap/>
            <w:hideMark/>
          </w:tcPr>
          <w:p w14:paraId="511FBE9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49E027C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LIMPA VIDRO, LÍQUIDO - FRASCO 500ML - para limpeza de vidros e acrílicos, embalagem com 500 ml, original do fabricante, contendo informações do químico responsável, indicação de uso, composição, data de fabricação e de validade estampados na embalagem. Frasco plástico de 500ml com tampa tipo flip top ou bico dosador. Prazo de validade mínima de 08 (oito) meses contados retroativamente da data da entrega.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37631DF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0806AC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098E734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38E80F0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5DD99E7" w14:textId="77777777" w:rsidTr="00B50D8E">
        <w:trPr>
          <w:trHeight w:val="706"/>
        </w:trPr>
        <w:tc>
          <w:tcPr>
            <w:tcW w:w="456" w:type="dxa"/>
            <w:shd w:val="clear" w:color="auto" w:fill="E2EFD9" w:themeFill="accent6" w:themeFillTint="33"/>
            <w:noWrap/>
            <w:hideMark/>
          </w:tcPr>
          <w:p w14:paraId="32FFE5D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26</w:t>
            </w:r>
          </w:p>
        </w:tc>
        <w:tc>
          <w:tcPr>
            <w:tcW w:w="597" w:type="dxa"/>
            <w:shd w:val="clear" w:color="auto" w:fill="E2EFD9" w:themeFill="accent6" w:themeFillTint="33"/>
            <w:noWrap/>
            <w:hideMark/>
          </w:tcPr>
          <w:p w14:paraId="1E219CF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5385</w:t>
            </w:r>
          </w:p>
        </w:tc>
        <w:tc>
          <w:tcPr>
            <w:tcW w:w="714" w:type="dxa"/>
            <w:shd w:val="clear" w:color="auto" w:fill="E2EFD9" w:themeFill="accent6" w:themeFillTint="33"/>
            <w:noWrap/>
            <w:hideMark/>
          </w:tcPr>
          <w:p w14:paraId="0A8E5445"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11438D9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LIMPADOR DESENGORDURANTE LÍQUIDO – 500ML - Produto para pronto uso, indicado para limpeza pesada de óleos vegetais e animais em áreas de manipulação de alimentos. Produto de referência “CIF” ou similar equivalente. Deverá constar do rótulo do produto: dados de identificação do fabricante, instruções de uso, e telefone do SAC. Frasco plástico de 500ml com tampa tipo flip top ou bico dosador. Prazo de validade mínima de 08 (oito) meses contados retroativamente da data da entrega.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679ADDD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3B3DB66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98C89A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F8AAB6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C078EFD" w14:textId="77777777" w:rsidTr="00B50D8E">
        <w:trPr>
          <w:trHeight w:val="283"/>
        </w:trPr>
        <w:tc>
          <w:tcPr>
            <w:tcW w:w="456" w:type="dxa"/>
            <w:shd w:val="clear" w:color="auto" w:fill="E2EFD9" w:themeFill="accent6" w:themeFillTint="33"/>
            <w:noWrap/>
            <w:hideMark/>
          </w:tcPr>
          <w:p w14:paraId="516621D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27</w:t>
            </w:r>
          </w:p>
        </w:tc>
        <w:tc>
          <w:tcPr>
            <w:tcW w:w="597" w:type="dxa"/>
            <w:shd w:val="clear" w:color="auto" w:fill="E2EFD9" w:themeFill="accent6" w:themeFillTint="33"/>
            <w:noWrap/>
            <w:hideMark/>
          </w:tcPr>
          <w:p w14:paraId="562BFBC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6028</w:t>
            </w:r>
          </w:p>
        </w:tc>
        <w:tc>
          <w:tcPr>
            <w:tcW w:w="714" w:type="dxa"/>
            <w:shd w:val="clear" w:color="auto" w:fill="E2EFD9" w:themeFill="accent6" w:themeFillTint="33"/>
            <w:noWrap/>
            <w:hideMark/>
          </w:tcPr>
          <w:p w14:paraId="70680678"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61CD145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LIMPADOR INSTANTÂNEO MULTIUSO – 500ML - limpador multiuso doméstico; líquido; indicado para limpeza de cozinhas, banheiros, pias, azulejos. removedor de gorduras, fuligem e poeira em geral; composto de princípio ativo: </w:t>
            </w:r>
            <w:proofErr w:type="spellStart"/>
            <w:r w:rsidRPr="00894EC1">
              <w:rPr>
                <w:rFonts w:ascii="Arial Narrow" w:eastAsia="Times New Roman" w:hAnsi="Arial Narrow" w:cs="Arial"/>
                <w:color w:val="000000"/>
                <w:sz w:val="20"/>
                <w:szCs w:val="20"/>
                <w:lang w:eastAsia="pt-BR"/>
              </w:rPr>
              <w:t>Alquil</w:t>
            </w:r>
            <w:proofErr w:type="spellEnd"/>
            <w:r w:rsidRPr="00894EC1">
              <w:rPr>
                <w:rFonts w:ascii="Arial Narrow" w:eastAsia="Times New Roman" w:hAnsi="Arial Narrow" w:cs="Arial"/>
                <w:color w:val="000000"/>
                <w:sz w:val="20"/>
                <w:szCs w:val="20"/>
                <w:lang w:eastAsia="pt-BR"/>
              </w:rPr>
              <w:t xml:space="preserve"> benzeno sulfonato de sódio, tensoativos aniônicos; fragrância agradável; e outras substâncias permitidas; prazo de validade mínima de 08 (oito) meses contados retroativamente da data da entrega. Frasco plástico de 500ml com tampa tipo flip top ou bico dosador. </w:t>
            </w:r>
            <w:r w:rsidRPr="00894EC1">
              <w:rPr>
                <w:rFonts w:ascii="Arial Narrow" w:eastAsia="Times New Roman" w:hAnsi="Arial Narrow" w:cs="Arial"/>
                <w:color w:val="000000"/>
                <w:sz w:val="20"/>
                <w:szCs w:val="20"/>
                <w:lang w:eastAsia="pt-BR"/>
              </w:rPr>
              <w:lastRenderedPageBreak/>
              <w:t xml:space="preserve">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13932DD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0528D3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9FF3C7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FC036E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39C3DC6" w14:textId="77777777" w:rsidTr="00B50D8E">
        <w:trPr>
          <w:trHeight w:val="1200"/>
        </w:trPr>
        <w:tc>
          <w:tcPr>
            <w:tcW w:w="456" w:type="dxa"/>
            <w:shd w:val="clear" w:color="auto" w:fill="E2EFD9" w:themeFill="accent6" w:themeFillTint="33"/>
            <w:noWrap/>
            <w:hideMark/>
          </w:tcPr>
          <w:p w14:paraId="790573E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28</w:t>
            </w:r>
          </w:p>
        </w:tc>
        <w:tc>
          <w:tcPr>
            <w:tcW w:w="597" w:type="dxa"/>
            <w:shd w:val="clear" w:color="auto" w:fill="E2EFD9" w:themeFill="accent6" w:themeFillTint="33"/>
            <w:noWrap/>
            <w:hideMark/>
          </w:tcPr>
          <w:p w14:paraId="613C1F4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1020</w:t>
            </w:r>
          </w:p>
        </w:tc>
        <w:tc>
          <w:tcPr>
            <w:tcW w:w="714" w:type="dxa"/>
            <w:shd w:val="clear" w:color="auto" w:fill="E2EFD9" w:themeFill="accent6" w:themeFillTint="33"/>
            <w:noWrap/>
            <w:hideMark/>
          </w:tcPr>
          <w:p w14:paraId="5A89208A"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PAR</w:t>
            </w:r>
          </w:p>
        </w:tc>
        <w:tc>
          <w:tcPr>
            <w:tcW w:w="3757" w:type="dxa"/>
            <w:shd w:val="clear" w:color="auto" w:fill="E2EFD9" w:themeFill="accent6" w:themeFillTint="33"/>
            <w:hideMark/>
          </w:tcPr>
          <w:p w14:paraId="59B232F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LUVA DE LATEX PARA LIMPEZA - TAM. MÉDIO - TAMANHO MÉDIO, FABRICADA EM LATEX NATURAL, DESTINADA A PROTEÇÃO DAS MÃOS CONTRA AGENTES QUÍMICOS E MECÂNICOS, ANATÔMICA, PALMA ANTIDERRAPANTE, COM FORRO EM ALGODÃO (FLOCADA), COMPRIMENTO MÍNIMO DE 30CM, PUNHO COM VIROLA – PACOTE CONTENDO O PAR (DIREITA E ESQUERDA).  </w:t>
            </w:r>
          </w:p>
          <w:p w14:paraId="245ADA1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4C6E924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8EF994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AD7CB3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742C851" w14:textId="77777777" w:rsidTr="00B50D8E">
        <w:trPr>
          <w:trHeight w:val="900"/>
        </w:trPr>
        <w:tc>
          <w:tcPr>
            <w:tcW w:w="456" w:type="dxa"/>
            <w:shd w:val="clear" w:color="auto" w:fill="E2EFD9" w:themeFill="accent6" w:themeFillTint="33"/>
            <w:noWrap/>
            <w:hideMark/>
          </w:tcPr>
          <w:p w14:paraId="0BFA964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29</w:t>
            </w:r>
          </w:p>
        </w:tc>
        <w:tc>
          <w:tcPr>
            <w:tcW w:w="597" w:type="dxa"/>
            <w:shd w:val="clear" w:color="auto" w:fill="E2EFD9" w:themeFill="accent6" w:themeFillTint="33"/>
            <w:noWrap/>
            <w:hideMark/>
          </w:tcPr>
          <w:p w14:paraId="2763978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1020</w:t>
            </w:r>
          </w:p>
        </w:tc>
        <w:tc>
          <w:tcPr>
            <w:tcW w:w="714" w:type="dxa"/>
            <w:shd w:val="clear" w:color="auto" w:fill="E2EFD9" w:themeFill="accent6" w:themeFillTint="33"/>
            <w:noWrap/>
            <w:hideMark/>
          </w:tcPr>
          <w:p w14:paraId="32B8F44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PAR</w:t>
            </w:r>
          </w:p>
        </w:tc>
        <w:tc>
          <w:tcPr>
            <w:tcW w:w="3757" w:type="dxa"/>
            <w:shd w:val="clear" w:color="auto" w:fill="E2EFD9" w:themeFill="accent6" w:themeFillTint="33"/>
            <w:hideMark/>
          </w:tcPr>
          <w:p w14:paraId="7C811B2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LUVA DE LÁTEX PARA LIMPEZA - TAM. PEQUENO - Fabricada em látex natural, tamanho P, destinada a proteção das mãos contra agentes químicos e mecânicos, anatômica, palma antiderrapante, com forro em algodão (flocada), comprimento mínimo de 30cm, punho com virola – pacote contendo o par (direita e esquerda). </w:t>
            </w:r>
          </w:p>
          <w:p w14:paraId="7FFB26D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610EF6F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625B70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3FEC4C9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C70600E" w14:textId="77777777" w:rsidTr="00B50D8E">
        <w:trPr>
          <w:trHeight w:val="1230"/>
        </w:trPr>
        <w:tc>
          <w:tcPr>
            <w:tcW w:w="456" w:type="dxa"/>
            <w:shd w:val="clear" w:color="auto" w:fill="E2EFD9" w:themeFill="accent6" w:themeFillTint="33"/>
            <w:noWrap/>
            <w:hideMark/>
          </w:tcPr>
          <w:p w14:paraId="080BC39D"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30</w:t>
            </w:r>
          </w:p>
        </w:tc>
        <w:tc>
          <w:tcPr>
            <w:tcW w:w="597" w:type="dxa"/>
            <w:shd w:val="clear" w:color="auto" w:fill="E2EFD9" w:themeFill="accent6" w:themeFillTint="33"/>
            <w:noWrap/>
            <w:hideMark/>
          </w:tcPr>
          <w:p w14:paraId="465C1EF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1520</w:t>
            </w:r>
          </w:p>
        </w:tc>
        <w:tc>
          <w:tcPr>
            <w:tcW w:w="714" w:type="dxa"/>
            <w:shd w:val="clear" w:color="auto" w:fill="E2EFD9" w:themeFill="accent6" w:themeFillTint="33"/>
            <w:noWrap/>
            <w:hideMark/>
          </w:tcPr>
          <w:p w14:paraId="571E08F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PAR</w:t>
            </w:r>
          </w:p>
        </w:tc>
        <w:tc>
          <w:tcPr>
            <w:tcW w:w="3757" w:type="dxa"/>
            <w:shd w:val="clear" w:color="auto" w:fill="E2EFD9" w:themeFill="accent6" w:themeFillTint="33"/>
            <w:hideMark/>
          </w:tcPr>
          <w:p w14:paraId="364B780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LUVA DE LATEX PARA LIMPEZA – TAM. GRANDE - TAMANHO GRANDE, FABRICADA EM LATEX NATURAL, DESTINADA A PROTEÇÃO DAS MÃOS CONTRA AGENTES QUÍMICOS E MECÂNICOS, ANATÔMICA, PALMA ANTIDERRAPANTE, COM FORRO EM ALGODÃO (FLOCADA), COMPRIMENTO MÍNIMO DE 30CM, PUNHO COM VIROLA – PACOTE CONTENDO O PAR (DIREITA E ESQUERDA). </w:t>
            </w:r>
          </w:p>
          <w:p w14:paraId="08494FA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F81BE1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2F656A7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60B149F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29AE8F7C" w14:textId="77777777" w:rsidTr="00B50D8E">
        <w:trPr>
          <w:trHeight w:val="975"/>
        </w:trPr>
        <w:tc>
          <w:tcPr>
            <w:tcW w:w="456" w:type="dxa"/>
            <w:shd w:val="clear" w:color="auto" w:fill="E2EFD9" w:themeFill="accent6" w:themeFillTint="33"/>
            <w:noWrap/>
            <w:hideMark/>
          </w:tcPr>
          <w:p w14:paraId="4E21B733"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31</w:t>
            </w:r>
          </w:p>
        </w:tc>
        <w:tc>
          <w:tcPr>
            <w:tcW w:w="597" w:type="dxa"/>
            <w:shd w:val="clear" w:color="auto" w:fill="E2EFD9" w:themeFill="accent6" w:themeFillTint="33"/>
            <w:noWrap/>
            <w:hideMark/>
          </w:tcPr>
          <w:p w14:paraId="7E7E0F9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2296</w:t>
            </w:r>
          </w:p>
        </w:tc>
        <w:tc>
          <w:tcPr>
            <w:tcW w:w="714" w:type="dxa"/>
            <w:shd w:val="clear" w:color="auto" w:fill="E2EFD9" w:themeFill="accent6" w:themeFillTint="33"/>
            <w:noWrap/>
            <w:hideMark/>
          </w:tcPr>
          <w:p w14:paraId="452A1669"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7AAA974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MULTI-INSETICIDA AEROSSOL, FRASCOS MÍN. 300ML - fórmula à base de água, odor suave, no mínimo eficiente contra pernilongos, moscas, mosquitos e baratas. Prazo de validade mínima de 08 (oito) meses contados retroativamente da data da entrega.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7D7A768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E21FD1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58F6884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4D63B5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C06F965" w14:textId="77777777" w:rsidTr="00B50D8E">
        <w:trPr>
          <w:trHeight w:val="690"/>
        </w:trPr>
        <w:tc>
          <w:tcPr>
            <w:tcW w:w="456" w:type="dxa"/>
            <w:shd w:val="clear" w:color="auto" w:fill="E2EFD9" w:themeFill="accent6" w:themeFillTint="33"/>
            <w:noWrap/>
            <w:hideMark/>
          </w:tcPr>
          <w:p w14:paraId="28C3419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32</w:t>
            </w:r>
          </w:p>
        </w:tc>
        <w:tc>
          <w:tcPr>
            <w:tcW w:w="597" w:type="dxa"/>
            <w:shd w:val="clear" w:color="auto" w:fill="E2EFD9" w:themeFill="accent6" w:themeFillTint="33"/>
            <w:noWrap/>
            <w:hideMark/>
          </w:tcPr>
          <w:p w14:paraId="65B82AE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135</w:t>
            </w:r>
          </w:p>
        </w:tc>
        <w:tc>
          <w:tcPr>
            <w:tcW w:w="714" w:type="dxa"/>
            <w:shd w:val="clear" w:color="auto" w:fill="E2EFD9" w:themeFill="accent6" w:themeFillTint="33"/>
            <w:noWrap/>
            <w:hideMark/>
          </w:tcPr>
          <w:p w14:paraId="6551B83A"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UND</w:t>
            </w:r>
          </w:p>
        </w:tc>
        <w:tc>
          <w:tcPr>
            <w:tcW w:w="3757" w:type="dxa"/>
            <w:shd w:val="clear" w:color="auto" w:fill="E2EFD9" w:themeFill="accent6" w:themeFillTint="33"/>
            <w:hideMark/>
          </w:tcPr>
          <w:p w14:paraId="0B1575A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PÁ DE LIXO EM ALUMÍNIO, CABO DE 65 A 80CM - Cabo também em alumínio com altura entre 65cm e 80cm; Largura da pá entre 20cm a 30cm; Profundidade da pá entrega 20cm a 30cm e Altura da borda entre 6cm e 10cm. </w:t>
            </w:r>
          </w:p>
          <w:p w14:paraId="514EF5F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D3FA37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6D6F84D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6A48202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1391EDB9" w14:textId="77777777" w:rsidTr="00B50D8E">
        <w:trPr>
          <w:trHeight w:val="555"/>
        </w:trPr>
        <w:tc>
          <w:tcPr>
            <w:tcW w:w="456" w:type="dxa"/>
            <w:shd w:val="clear" w:color="auto" w:fill="E2EFD9" w:themeFill="accent6" w:themeFillTint="33"/>
            <w:noWrap/>
            <w:hideMark/>
          </w:tcPr>
          <w:p w14:paraId="629A877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33</w:t>
            </w:r>
          </w:p>
        </w:tc>
        <w:tc>
          <w:tcPr>
            <w:tcW w:w="597" w:type="dxa"/>
            <w:shd w:val="clear" w:color="auto" w:fill="E2EFD9" w:themeFill="accent6" w:themeFillTint="33"/>
            <w:noWrap/>
            <w:hideMark/>
          </w:tcPr>
          <w:p w14:paraId="5D4C7A2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1580</w:t>
            </w:r>
          </w:p>
        </w:tc>
        <w:tc>
          <w:tcPr>
            <w:tcW w:w="714" w:type="dxa"/>
            <w:shd w:val="clear" w:color="auto" w:fill="E2EFD9" w:themeFill="accent6" w:themeFillTint="33"/>
            <w:noWrap/>
            <w:hideMark/>
          </w:tcPr>
          <w:p w14:paraId="59F84A9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UND</w:t>
            </w:r>
          </w:p>
        </w:tc>
        <w:tc>
          <w:tcPr>
            <w:tcW w:w="3757" w:type="dxa"/>
            <w:shd w:val="clear" w:color="auto" w:fill="E2EFD9" w:themeFill="accent6" w:themeFillTint="33"/>
            <w:hideMark/>
          </w:tcPr>
          <w:p w14:paraId="25537EA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PANO DE PRATO 100% ALGODÃO, BAINHA - 50 X 70CM - PANO 100% ALGODÃO, BRANCO LISO, COM BAINHA, MEDINDO 50CM X 70CM, TOLERÂNCIA DE VARIAÇÃO DE 5%. </w:t>
            </w:r>
          </w:p>
          <w:p w14:paraId="0F2F35D9"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131838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038E8BC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E95600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58EB81D" w14:textId="77777777" w:rsidTr="00B50D8E">
        <w:trPr>
          <w:trHeight w:val="141"/>
        </w:trPr>
        <w:tc>
          <w:tcPr>
            <w:tcW w:w="456" w:type="dxa"/>
            <w:shd w:val="clear" w:color="auto" w:fill="E2EFD9" w:themeFill="accent6" w:themeFillTint="33"/>
            <w:noWrap/>
            <w:hideMark/>
          </w:tcPr>
          <w:p w14:paraId="60598B6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34</w:t>
            </w:r>
          </w:p>
        </w:tc>
        <w:tc>
          <w:tcPr>
            <w:tcW w:w="597" w:type="dxa"/>
            <w:shd w:val="clear" w:color="auto" w:fill="E2EFD9" w:themeFill="accent6" w:themeFillTint="33"/>
            <w:noWrap/>
            <w:hideMark/>
          </w:tcPr>
          <w:p w14:paraId="6644D26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627</w:t>
            </w:r>
          </w:p>
        </w:tc>
        <w:tc>
          <w:tcPr>
            <w:tcW w:w="714" w:type="dxa"/>
            <w:shd w:val="clear" w:color="auto" w:fill="E2EFD9" w:themeFill="accent6" w:themeFillTint="33"/>
            <w:noWrap/>
            <w:hideMark/>
          </w:tcPr>
          <w:p w14:paraId="794925F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ROLO</w:t>
            </w:r>
          </w:p>
        </w:tc>
        <w:tc>
          <w:tcPr>
            <w:tcW w:w="3757" w:type="dxa"/>
            <w:shd w:val="clear" w:color="auto" w:fill="E2EFD9" w:themeFill="accent6" w:themeFillTint="33"/>
            <w:hideMark/>
          </w:tcPr>
          <w:p w14:paraId="06425F6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PANO MULTIUSO, APROX. 28CM X MÍN. 300M - PANO MULTIUSO PARA LIMPEZA GERAL, LIMPEZA E SECAGEM DE PRATOS, COPOS, TALHERES BANDEJAS, BIODEGRADÁVEL, 50% POLIESTER E 50% CELULOSE, ALTA ABSORÇÃO, BOBINA COM NO MÍNIMO 300 METROS DE COMPRIMENTO E LARGURA APROXIMADA DE 28CM, PICOTADO A CADA 50CM APROXIMADAMENTE. </w:t>
            </w:r>
          </w:p>
          <w:p w14:paraId="3B53CB9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8B718E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343521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8B07BE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0A4589C" w14:textId="77777777" w:rsidTr="00B50D8E">
        <w:trPr>
          <w:trHeight w:val="2340"/>
        </w:trPr>
        <w:tc>
          <w:tcPr>
            <w:tcW w:w="456" w:type="dxa"/>
            <w:shd w:val="clear" w:color="auto" w:fill="E2EFD9" w:themeFill="accent6" w:themeFillTint="33"/>
            <w:noWrap/>
            <w:hideMark/>
          </w:tcPr>
          <w:p w14:paraId="7F3A374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35</w:t>
            </w:r>
          </w:p>
        </w:tc>
        <w:tc>
          <w:tcPr>
            <w:tcW w:w="597" w:type="dxa"/>
            <w:shd w:val="clear" w:color="auto" w:fill="E2EFD9" w:themeFill="accent6" w:themeFillTint="33"/>
            <w:noWrap/>
            <w:hideMark/>
          </w:tcPr>
          <w:p w14:paraId="7766A93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486</w:t>
            </w:r>
          </w:p>
        </w:tc>
        <w:tc>
          <w:tcPr>
            <w:tcW w:w="714" w:type="dxa"/>
            <w:shd w:val="clear" w:color="auto" w:fill="E2EFD9" w:themeFill="accent6" w:themeFillTint="33"/>
            <w:noWrap/>
            <w:hideMark/>
          </w:tcPr>
          <w:p w14:paraId="38771693"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FARDO</w:t>
            </w:r>
          </w:p>
        </w:tc>
        <w:tc>
          <w:tcPr>
            <w:tcW w:w="3757" w:type="dxa"/>
            <w:shd w:val="clear" w:color="auto" w:fill="E2EFD9" w:themeFill="accent6" w:themeFillTint="33"/>
            <w:hideMark/>
          </w:tcPr>
          <w:p w14:paraId="4BA9CCA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PAPEL HIGIÊNICO; FOLHA SIMPLES, 64 ROLOS, CLASSE 01 - Fragrância neutra; na cor branca; alvura ISO maior que 80%; acabamento gofrado; picotado; índice de maciez menor que 6 </w:t>
            </w:r>
            <w:proofErr w:type="spellStart"/>
            <w:r w:rsidRPr="00894EC1">
              <w:rPr>
                <w:rFonts w:ascii="Arial Narrow" w:eastAsia="Times New Roman" w:hAnsi="Arial Narrow" w:cs="Arial"/>
                <w:color w:val="000000"/>
                <w:sz w:val="20"/>
                <w:szCs w:val="20"/>
                <w:lang w:eastAsia="pt-BR"/>
              </w:rPr>
              <w:t>nm</w:t>
            </w:r>
            <w:proofErr w:type="spellEnd"/>
            <w:r w:rsidRPr="00894EC1">
              <w:rPr>
                <w:rFonts w:ascii="Arial Narrow" w:eastAsia="Times New Roman" w:hAnsi="Arial Narrow" w:cs="Arial"/>
                <w:color w:val="000000"/>
                <w:sz w:val="20"/>
                <w:szCs w:val="20"/>
                <w:lang w:eastAsia="pt-BR"/>
              </w:rPr>
              <w:t xml:space="preserve">/g; resistência a tração ponderada igual ou maior que 90 n/m; quantidade de furos menor que 100 mm2/m2; quantidade de pintas menor que 200 mm2/m2; tempo de absorção de água menor que 6s; conforme norma ABNT NBR 15464-1 e 15134; características complementares: matéria prima 100% fibra celulósica; comprimento do rolo 30m e largura de 10cm – com tolerância de 2%. embalagem primária plástica (pacote) com 4 rolos, rotulagem contendo no mínimo: identificação da classe, marca, quantidade de rolos; metragem do papel; nome do fabricante; CNPJ; embalagem com boa visibilidade do produto. embalagem secundária (fardo) contendo 16 pacotes com 4 rolos, totalizando 64 rolos por fardo. </w:t>
            </w:r>
            <w:r w:rsidRPr="00894EC1">
              <w:rPr>
                <w:rFonts w:ascii="Arial Narrow" w:eastAsia="Times New Roman" w:hAnsi="Arial Narrow" w:cs="Arial"/>
                <w:color w:val="000000"/>
                <w:sz w:val="20"/>
                <w:szCs w:val="20"/>
                <w:highlight w:val="yellow"/>
                <w:lang w:eastAsia="pt-BR"/>
              </w:rPr>
              <w:t>Apresentar laudo/ensaio</w:t>
            </w:r>
            <w:r w:rsidRPr="00894EC1">
              <w:rPr>
                <w:rFonts w:ascii="Arial Narrow" w:eastAsia="Times New Roman" w:hAnsi="Arial Narrow" w:cs="Arial"/>
                <w:color w:val="000000"/>
                <w:sz w:val="20"/>
                <w:szCs w:val="20"/>
                <w:lang w:eastAsia="pt-BR"/>
              </w:rPr>
              <w:t xml:space="preserve"> </w:t>
            </w:r>
          </w:p>
          <w:p w14:paraId="4C1D3F4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91105A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3D13558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9C4DEC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3E7D629" w14:textId="77777777" w:rsidTr="00B50D8E">
        <w:trPr>
          <w:trHeight w:val="1440"/>
        </w:trPr>
        <w:tc>
          <w:tcPr>
            <w:tcW w:w="456" w:type="dxa"/>
            <w:shd w:val="clear" w:color="auto" w:fill="E2EFD9" w:themeFill="accent6" w:themeFillTint="33"/>
            <w:noWrap/>
            <w:hideMark/>
          </w:tcPr>
          <w:p w14:paraId="3BE80EF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36</w:t>
            </w:r>
          </w:p>
        </w:tc>
        <w:tc>
          <w:tcPr>
            <w:tcW w:w="597" w:type="dxa"/>
            <w:shd w:val="clear" w:color="auto" w:fill="E2EFD9" w:themeFill="accent6" w:themeFillTint="33"/>
            <w:noWrap/>
            <w:hideMark/>
          </w:tcPr>
          <w:p w14:paraId="50941A9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100</w:t>
            </w:r>
          </w:p>
        </w:tc>
        <w:tc>
          <w:tcPr>
            <w:tcW w:w="714" w:type="dxa"/>
            <w:shd w:val="clear" w:color="auto" w:fill="E2EFD9" w:themeFill="accent6" w:themeFillTint="33"/>
            <w:noWrap/>
            <w:hideMark/>
          </w:tcPr>
          <w:p w14:paraId="5CCBE804"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UND</w:t>
            </w:r>
          </w:p>
        </w:tc>
        <w:tc>
          <w:tcPr>
            <w:tcW w:w="3757" w:type="dxa"/>
            <w:shd w:val="clear" w:color="auto" w:fill="E2EFD9" w:themeFill="accent6" w:themeFillTint="33"/>
            <w:hideMark/>
          </w:tcPr>
          <w:p w14:paraId="1590DC4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PROTETOR SOLAR UVA/UVB, FPS 58 - Em bisnaga plástica de 120 g / ml com tampa tipo Flip-top. Produto com formulação sem  ingredientes perigosos à pele e à saúde; não oleoso, proporcionando maior conforto na sua utilização; não </w:t>
            </w:r>
            <w:proofErr w:type="spellStart"/>
            <w:r w:rsidRPr="00894EC1">
              <w:rPr>
                <w:rFonts w:ascii="Arial Narrow" w:eastAsia="Times New Roman" w:hAnsi="Arial Narrow" w:cs="Arial"/>
                <w:color w:val="000000"/>
                <w:sz w:val="20"/>
                <w:szCs w:val="20"/>
                <w:lang w:eastAsia="pt-BR"/>
              </w:rPr>
              <w:t>comedogênico</w:t>
            </w:r>
            <w:proofErr w:type="spellEnd"/>
            <w:r w:rsidRPr="00894EC1">
              <w:rPr>
                <w:rFonts w:ascii="Arial Narrow" w:eastAsia="Times New Roman" w:hAnsi="Arial Narrow" w:cs="Arial"/>
                <w:color w:val="000000"/>
                <w:sz w:val="20"/>
                <w:szCs w:val="20"/>
                <w:lang w:eastAsia="pt-BR"/>
              </w:rPr>
              <w:t xml:space="preserve">; resistente a água, persistindo sobre a pele por pelo menos 4 horas; em forma de loção cremosa com filtros físicos e químicos; produto comprovadamente </w:t>
            </w:r>
            <w:proofErr w:type="spellStart"/>
            <w:r w:rsidRPr="00894EC1">
              <w:rPr>
                <w:rFonts w:ascii="Arial Narrow" w:eastAsia="Times New Roman" w:hAnsi="Arial Narrow" w:cs="Arial"/>
                <w:color w:val="000000"/>
                <w:sz w:val="20"/>
                <w:szCs w:val="20"/>
                <w:lang w:eastAsia="pt-BR"/>
              </w:rPr>
              <w:t>anti</w:t>
            </w:r>
            <w:proofErr w:type="spellEnd"/>
            <w:r w:rsidRPr="00894EC1">
              <w:rPr>
                <w:rFonts w:ascii="Arial Narrow" w:eastAsia="Times New Roman" w:hAnsi="Arial Narrow" w:cs="Arial"/>
                <w:color w:val="000000"/>
                <w:sz w:val="20"/>
                <w:szCs w:val="20"/>
                <w:lang w:eastAsia="pt-BR"/>
              </w:rPr>
              <w:t xml:space="preserve"> radiação UVA/UVB. Com validade de 2 anos após data de fabricação. </w:t>
            </w:r>
            <w:r w:rsidRPr="00894EC1">
              <w:rPr>
                <w:rFonts w:ascii="Arial Narrow" w:eastAsia="Times New Roman" w:hAnsi="Arial Narrow" w:cs="Arial"/>
                <w:color w:val="000000"/>
                <w:sz w:val="20"/>
                <w:szCs w:val="20"/>
                <w:highlight w:val="yellow"/>
                <w:lang w:eastAsia="pt-BR"/>
              </w:rPr>
              <w:t>Apresentar FISPQ/ANVISA</w:t>
            </w:r>
          </w:p>
          <w:p w14:paraId="715EC50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BB8F9A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624E555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722D6E2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685EC98" w14:textId="77777777" w:rsidTr="00B50D8E">
        <w:trPr>
          <w:trHeight w:val="706"/>
        </w:trPr>
        <w:tc>
          <w:tcPr>
            <w:tcW w:w="456" w:type="dxa"/>
            <w:shd w:val="clear" w:color="auto" w:fill="E2EFD9" w:themeFill="accent6" w:themeFillTint="33"/>
            <w:noWrap/>
            <w:hideMark/>
          </w:tcPr>
          <w:p w14:paraId="000FD6D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37</w:t>
            </w:r>
          </w:p>
        </w:tc>
        <w:tc>
          <w:tcPr>
            <w:tcW w:w="597" w:type="dxa"/>
            <w:shd w:val="clear" w:color="auto" w:fill="E2EFD9" w:themeFill="accent6" w:themeFillTint="33"/>
            <w:noWrap/>
            <w:hideMark/>
          </w:tcPr>
          <w:p w14:paraId="7AB09CF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2900</w:t>
            </w:r>
          </w:p>
        </w:tc>
        <w:tc>
          <w:tcPr>
            <w:tcW w:w="714" w:type="dxa"/>
            <w:shd w:val="clear" w:color="auto" w:fill="E2EFD9" w:themeFill="accent6" w:themeFillTint="33"/>
            <w:noWrap/>
            <w:hideMark/>
          </w:tcPr>
          <w:p w14:paraId="64827A6F"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FRASC</w:t>
            </w:r>
          </w:p>
        </w:tc>
        <w:tc>
          <w:tcPr>
            <w:tcW w:w="3757" w:type="dxa"/>
            <w:shd w:val="clear" w:color="auto" w:fill="E2EFD9" w:themeFill="accent6" w:themeFillTint="33"/>
            <w:hideMark/>
          </w:tcPr>
          <w:p w14:paraId="7C9FDF8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QUEROSENE P/ LIMPEZA – FRASCO MÍN. 900ML - Prazo de validade mínima de 08 (oito) meses contados retroativamente da data da entrega. Acondicionados em caixas de papelão de alta resistência, contendo 12 unidades cada. O </w:t>
            </w:r>
            <w:r w:rsidRPr="00894EC1">
              <w:rPr>
                <w:rFonts w:ascii="Arial Narrow" w:eastAsia="Times New Roman" w:hAnsi="Arial Narrow" w:cs="Arial"/>
                <w:color w:val="000000"/>
                <w:sz w:val="20"/>
                <w:szCs w:val="20"/>
                <w:lang w:eastAsia="pt-BR"/>
              </w:rPr>
              <w:lastRenderedPageBreak/>
              <w:t xml:space="preserve">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1C4FD4E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3DA864A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0029813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34E866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51EE91B" w14:textId="77777777" w:rsidTr="00B50D8E">
        <w:trPr>
          <w:trHeight w:val="900"/>
        </w:trPr>
        <w:tc>
          <w:tcPr>
            <w:tcW w:w="456" w:type="dxa"/>
            <w:shd w:val="clear" w:color="auto" w:fill="E2EFD9" w:themeFill="accent6" w:themeFillTint="33"/>
            <w:noWrap/>
            <w:hideMark/>
          </w:tcPr>
          <w:p w14:paraId="5AD22B4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38</w:t>
            </w:r>
          </w:p>
        </w:tc>
        <w:tc>
          <w:tcPr>
            <w:tcW w:w="597" w:type="dxa"/>
            <w:shd w:val="clear" w:color="auto" w:fill="E2EFD9" w:themeFill="accent6" w:themeFillTint="33"/>
            <w:noWrap/>
            <w:hideMark/>
          </w:tcPr>
          <w:p w14:paraId="4BD42FF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w:t>
            </w:r>
          </w:p>
        </w:tc>
        <w:tc>
          <w:tcPr>
            <w:tcW w:w="714" w:type="dxa"/>
            <w:shd w:val="clear" w:color="auto" w:fill="E2EFD9" w:themeFill="accent6" w:themeFillTint="33"/>
            <w:noWrap/>
            <w:hideMark/>
          </w:tcPr>
          <w:p w14:paraId="2642094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4E69BE4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RODINHO PARA PIA DE COZINHA - Rodo para uso em pia de cozinha, confeccionado em plástico, material altamente resistente e leve, de coloração branca, azul ou cinza. O rodo tem borracha de 21 cm ao todo para completa efetuação da limpeza. Dimensões do produto: comprimento 21 cm, largura 19,5 cm e altura 3 cm.  </w:t>
            </w:r>
          </w:p>
          <w:p w14:paraId="49B4B3E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3467960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04F2E82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75C0EBB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E573949" w14:textId="77777777" w:rsidTr="00B50D8E">
        <w:trPr>
          <w:trHeight w:val="708"/>
        </w:trPr>
        <w:tc>
          <w:tcPr>
            <w:tcW w:w="456" w:type="dxa"/>
            <w:shd w:val="clear" w:color="auto" w:fill="E2EFD9" w:themeFill="accent6" w:themeFillTint="33"/>
            <w:noWrap/>
            <w:hideMark/>
          </w:tcPr>
          <w:p w14:paraId="0DE1516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39</w:t>
            </w:r>
          </w:p>
        </w:tc>
        <w:tc>
          <w:tcPr>
            <w:tcW w:w="597" w:type="dxa"/>
            <w:shd w:val="clear" w:color="auto" w:fill="E2EFD9" w:themeFill="accent6" w:themeFillTint="33"/>
            <w:noWrap/>
            <w:hideMark/>
          </w:tcPr>
          <w:p w14:paraId="17FCB6C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70</w:t>
            </w:r>
          </w:p>
        </w:tc>
        <w:tc>
          <w:tcPr>
            <w:tcW w:w="714" w:type="dxa"/>
            <w:shd w:val="clear" w:color="auto" w:fill="E2EFD9" w:themeFill="accent6" w:themeFillTint="33"/>
            <w:noWrap/>
            <w:hideMark/>
          </w:tcPr>
          <w:p w14:paraId="54FCF2B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06F945E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RODO COM CEPA DE POLIPROPILENO-MEDINDO 40CM - Rodo com cepa de polipropileno, com sistema de rosca para fixação do cabo, cepa medindo 40 cm, borracha em EVA dupla de alta maciez e absorção, com espessura mínima de 5 mm, cabo de madeira com rosca para </w:t>
            </w:r>
            <w:proofErr w:type="spellStart"/>
            <w:r w:rsidRPr="00894EC1">
              <w:rPr>
                <w:rFonts w:ascii="Arial Narrow" w:eastAsia="Times New Roman" w:hAnsi="Arial Narrow" w:cs="Arial"/>
                <w:color w:val="000000"/>
                <w:sz w:val="20"/>
                <w:szCs w:val="20"/>
                <w:lang w:eastAsia="pt-BR"/>
              </w:rPr>
              <w:t>foxação</w:t>
            </w:r>
            <w:proofErr w:type="spellEnd"/>
            <w:r w:rsidRPr="00894EC1">
              <w:rPr>
                <w:rFonts w:ascii="Arial Narrow" w:eastAsia="Times New Roman" w:hAnsi="Arial Narrow" w:cs="Arial"/>
                <w:color w:val="000000"/>
                <w:sz w:val="20"/>
                <w:szCs w:val="20"/>
                <w:lang w:eastAsia="pt-BR"/>
              </w:rPr>
              <w:t xml:space="preserve"> na base e revestimento em polipropileno medindo 120 cm, gancho de polipropileno. Conter na embalagem marca, nome do fabricante, nome fantasia, CNPJ, e-mail, telefone do SAC. Tendo como referência as marcas </w:t>
            </w:r>
            <w:proofErr w:type="spellStart"/>
            <w:r w:rsidRPr="00894EC1">
              <w:rPr>
                <w:rFonts w:ascii="Arial Narrow" w:eastAsia="Times New Roman" w:hAnsi="Arial Narrow" w:cs="Arial"/>
                <w:color w:val="000000"/>
                <w:sz w:val="20"/>
                <w:szCs w:val="20"/>
                <w:lang w:eastAsia="pt-BR"/>
              </w:rPr>
              <w:t>Bettanin</w:t>
            </w:r>
            <w:proofErr w:type="spellEnd"/>
            <w:r w:rsidRPr="00894EC1">
              <w:rPr>
                <w:rFonts w:ascii="Arial Narrow" w:eastAsia="Times New Roman" w:hAnsi="Arial Narrow" w:cs="Arial"/>
                <w:color w:val="000000"/>
                <w:sz w:val="20"/>
                <w:szCs w:val="20"/>
                <w:lang w:eastAsia="pt-BR"/>
              </w:rPr>
              <w:t xml:space="preserve">, </w:t>
            </w:r>
            <w:proofErr w:type="spellStart"/>
            <w:proofErr w:type="gramStart"/>
            <w:r w:rsidRPr="00894EC1">
              <w:rPr>
                <w:rFonts w:ascii="Arial Narrow" w:eastAsia="Times New Roman" w:hAnsi="Arial Narrow" w:cs="Arial"/>
                <w:color w:val="000000"/>
                <w:sz w:val="20"/>
                <w:szCs w:val="20"/>
                <w:lang w:eastAsia="pt-BR"/>
              </w:rPr>
              <w:t>Dama,Rodolar</w:t>
            </w:r>
            <w:proofErr w:type="spellEnd"/>
            <w:proofErr w:type="gramEnd"/>
            <w:r w:rsidRPr="00894EC1">
              <w:rPr>
                <w:rFonts w:ascii="Arial Narrow" w:eastAsia="Times New Roman" w:hAnsi="Arial Narrow" w:cs="Arial"/>
                <w:color w:val="000000"/>
                <w:sz w:val="20"/>
                <w:szCs w:val="20"/>
                <w:lang w:eastAsia="pt-BR"/>
              </w:rPr>
              <w:t xml:space="preserve"> e </w:t>
            </w:r>
            <w:proofErr w:type="spellStart"/>
            <w:r w:rsidRPr="00894EC1">
              <w:rPr>
                <w:rFonts w:ascii="Arial Narrow" w:eastAsia="Times New Roman" w:hAnsi="Arial Narrow" w:cs="Arial"/>
                <w:color w:val="000000"/>
                <w:sz w:val="20"/>
                <w:szCs w:val="20"/>
                <w:lang w:eastAsia="pt-BR"/>
              </w:rPr>
              <w:t>Condor,ou</w:t>
            </w:r>
            <w:proofErr w:type="spellEnd"/>
            <w:r w:rsidRPr="00894EC1">
              <w:rPr>
                <w:rFonts w:ascii="Arial Narrow" w:eastAsia="Times New Roman" w:hAnsi="Arial Narrow" w:cs="Arial"/>
                <w:color w:val="000000"/>
                <w:sz w:val="20"/>
                <w:szCs w:val="20"/>
                <w:lang w:eastAsia="pt-BR"/>
              </w:rPr>
              <w:t xml:space="preserve"> outra de igual ou superior qualidade. </w:t>
            </w:r>
          </w:p>
          <w:p w14:paraId="23FC8C5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A9F8C2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5D0FC7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7D71B5C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129B45F9" w14:textId="77777777" w:rsidTr="00B50D8E">
        <w:trPr>
          <w:trHeight w:val="735"/>
        </w:trPr>
        <w:tc>
          <w:tcPr>
            <w:tcW w:w="456" w:type="dxa"/>
            <w:shd w:val="clear" w:color="auto" w:fill="E2EFD9" w:themeFill="accent6" w:themeFillTint="33"/>
            <w:noWrap/>
            <w:hideMark/>
          </w:tcPr>
          <w:p w14:paraId="433D5C9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40</w:t>
            </w:r>
          </w:p>
        </w:tc>
        <w:tc>
          <w:tcPr>
            <w:tcW w:w="597" w:type="dxa"/>
            <w:shd w:val="clear" w:color="auto" w:fill="E2EFD9" w:themeFill="accent6" w:themeFillTint="33"/>
            <w:noWrap/>
            <w:hideMark/>
          </w:tcPr>
          <w:p w14:paraId="2415FA1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36</w:t>
            </w:r>
          </w:p>
        </w:tc>
        <w:tc>
          <w:tcPr>
            <w:tcW w:w="714" w:type="dxa"/>
            <w:shd w:val="clear" w:color="auto" w:fill="E2EFD9" w:themeFill="accent6" w:themeFillTint="33"/>
            <w:noWrap/>
            <w:hideMark/>
          </w:tcPr>
          <w:p w14:paraId="7A288AD6"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UNID</w:t>
            </w:r>
          </w:p>
        </w:tc>
        <w:tc>
          <w:tcPr>
            <w:tcW w:w="3757" w:type="dxa"/>
            <w:shd w:val="clear" w:color="auto" w:fill="E2EFD9" w:themeFill="accent6" w:themeFillTint="33"/>
            <w:hideMark/>
          </w:tcPr>
          <w:p w14:paraId="00633A5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RODO COM CEPA PP (PLÁSTICO), MEDINDO 60 CM - CEPA EM POLIPROPILENO 60CM; SISTEMA DE ROSCA PARA FIXAÇÃO DO CABO; BORRACHA NATURAL DUPLA; CABO DE MADEIRA 1,20M C/ ROSCA PARA FIXAÇÃO NA BASE E REVESTIMENTO EM POLIPROPILENO. </w:t>
            </w:r>
          </w:p>
          <w:p w14:paraId="79C0F19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A01289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97EFEF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38077EE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B8F4437" w14:textId="77777777" w:rsidTr="00B50D8E">
        <w:trPr>
          <w:trHeight w:val="720"/>
        </w:trPr>
        <w:tc>
          <w:tcPr>
            <w:tcW w:w="456" w:type="dxa"/>
            <w:shd w:val="clear" w:color="auto" w:fill="E2EFD9" w:themeFill="accent6" w:themeFillTint="33"/>
            <w:noWrap/>
            <w:hideMark/>
          </w:tcPr>
          <w:p w14:paraId="69D818D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41</w:t>
            </w:r>
          </w:p>
        </w:tc>
        <w:tc>
          <w:tcPr>
            <w:tcW w:w="597" w:type="dxa"/>
            <w:shd w:val="clear" w:color="auto" w:fill="E2EFD9" w:themeFill="accent6" w:themeFillTint="33"/>
            <w:noWrap/>
            <w:hideMark/>
          </w:tcPr>
          <w:p w14:paraId="223D5FC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1010</w:t>
            </w:r>
          </w:p>
        </w:tc>
        <w:tc>
          <w:tcPr>
            <w:tcW w:w="714" w:type="dxa"/>
            <w:shd w:val="clear" w:color="auto" w:fill="E2EFD9" w:themeFill="accent6" w:themeFillTint="33"/>
            <w:noWrap/>
            <w:hideMark/>
          </w:tcPr>
          <w:p w14:paraId="278FF1D8"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583DA6D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RODO PLÁSTICO 40CM, SEM CABO - O material da base deverá ser de plástico reforçado de alta qualidade, durável e resistente, possuir rosca universal compatível com cabos padrão disponíveis no mercado e dupla camada de borracha natural ou EVA. </w:t>
            </w:r>
          </w:p>
          <w:p w14:paraId="50354E0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7FE716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67514B9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34CEC60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1FCA70E" w14:textId="77777777" w:rsidTr="00B50D8E">
        <w:trPr>
          <w:trHeight w:val="720"/>
        </w:trPr>
        <w:tc>
          <w:tcPr>
            <w:tcW w:w="456" w:type="dxa"/>
            <w:shd w:val="clear" w:color="auto" w:fill="E2EFD9" w:themeFill="accent6" w:themeFillTint="33"/>
            <w:noWrap/>
            <w:hideMark/>
          </w:tcPr>
          <w:p w14:paraId="4238FE1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42</w:t>
            </w:r>
          </w:p>
        </w:tc>
        <w:tc>
          <w:tcPr>
            <w:tcW w:w="597" w:type="dxa"/>
            <w:shd w:val="clear" w:color="auto" w:fill="E2EFD9" w:themeFill="accent6" w:themeFillTint="33"/>
            <w:noWrap/>
            <w:hideMark/>
          </w:tcPr>
          <w:p w14:paraId="1F78D25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880</w:t>
            </w:r>
          </w:p>
        </w:tc>
        <w:tc>
          <w:tcPr>
            <w:tcW w:w="714" w:type="dxa"/>
            <w:shd w:val="clear" w:color="auto" w:fill="E2EFD9" w:themeFill="accent6" w:themeFillTint="33"/>
            <w:noWrap/>
            <w:hideMark/>
          </w:tcPr>
          <w:p w14:paraId="7929EB2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582E528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RODO PLÁSTICO 60CM, SEM CABO - O material da base deverá ser de plástico reforçado de alta qualidade, durável e resistente, possuir rosca universal compatível com cabos padrão disponíveis no mercado e dupla camada de borracha natural ou EVA. </w:t>
            </w:r>
          </w:p>
          <w:p w14:paraId="0421543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0DA8CB4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F8A271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120AC38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F2BAD58" w14:textId="77777777" w:rsidTr="00B50D8E">
        <w:trPr>
          <w:trHeight w:val="720"/>
        </w:trPr>
        <w:tc>
          <w:tcPr>
            <w:tcW w:w="456" w:type="dxa"/>
            <w:shd w:val="clear" w:color="auto" w:fill="E2EFD9" w:themeFill="accent6" w:themeFillTint="33"/>
            <w:noWrap/>
            <w:hideMark/>
          </w:tcPr>
          <w:p w14:paraId="14A18BB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43</w:t>
            </w:r>
          </w:p>
        </w:tc>
        <w:tc>
          <w:tcPr>
            <w:tcW w:w="597" w:type="dxa"/>
            <w:shd w:val="clear" w:color="auto" w:fill="E2EFD9" w:themeFill="accent6" w:themeFillTint="33"/>
            <w:noWrap/>
            <w:hideMark/>
          </w:tcPr>
          <w:p w14:paraId="1479DE33"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5200</w:t>
            </w:r>
          </w:p>
        </w:tc>
        <w:tc>
          <w:tcPr>
            <w:tcW w:w="714" w:type="dxa"/>
            <w:shd w:val="clear" w:color="auto" w:fill="E2EFD9" w:themeFill="accent6" w:themeFillTint="33"/>
            <w:noWrap/>
            <w:hideMark/>
          </w:tcPr>
          <w:p w14:paraId="224E018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PCT</w:t>
            </w:r>
          </w:p>
        </w:tc>
        <w:tc>
          <w:tcPr>
            <w:tcW w:w="3757" w:type="dxa"/>
            <w:shd w:val="clear" w:color="auto" w:fill="E2EFD9" w:themeFill="accent6" w:themeFillTint="33"/>
            <w:hideMark/>
          </w:tcPr>
          <w:p w14:paraId="259D57F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SABÃO EM BARRA GLICERINADO, AMARELO – 5 UNID - não perfumado, não alérgico. Prazo de validade mínima de 08 (oito) meses contados retroativamente da data da entrega. Pacote com 05 unidades de no mínimo 180gr cada, peso líquido mínimo de 900gr para o pacote.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2044298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1F9B32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35A9ED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168D20B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F7E2D12" w14:textId="77777777" w:rsidTr="00B50D8E">
        <w:trPr>
          <w:trHeight w:val="281"/>
        </w:trPr>
        <w:tc>
          <w:tcPr>
            <w:tcW w:w="456" w:type="dxa"/>
            <w:shd w:val="clear" w:color="auto" w:fill="E2EFD9" w:themeFill="accent6" w:themeFillTint="33"/>
            <w:noWrap/>
            <w:hideMark/>
          </w:tcPr>
          <w:p w14:paraId="09A5E5A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44</w:t>
            </w:r>
          </w:p>
        </w:tc>
        <w:tc>
          <w:tcPr>
            <w:tcW w:w="597" w:type="dxa"/>
            <w:shd w:val="clear" w:color="auto" w:fill="E2EFD9" w:themeFill="accent6" w:themeFillTint="33"/>
            <w:noWrap/>
            <w:hideMark/>
          </w:tcPr>
          <w:p w14:paraId="3C682BF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5270</w:t>
            </w:r>
          </w:p>
        </w:tc>
        <w:tc>
          <w:tcPr>
            <w:tcW w:w="714" w:type="dxa"/>
            <w:shd w:val="clear" w:color="auto" w:fill="E2EFD9" w:themeFill="accent6" w:themeFillTint="33"/>
            <w:noWrap/>
            <w:hideMark/>
          </w:tcPr>
          <w:p w14:paraId="036B2C4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KG</w:t>
            </w:r>
          </w:p>
        </w:tc>
        <w:tc>
          <w:tcPr>
            <w:tcW w:w="3757" w:type="dxa"/>
            <w:shd w:val="clear" w:color="auto" w:fill="E2EFD9" w:themeFill="accent6" w:themeFillTint="33"/>
            <w:hideMark/>
          </w:tcPr>
          <w:p w14:paraId="418D495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SABÃO/DETERGENTE EM PÓ - princípio ativo: linear </w:t>
            </w:r>
            <w:proofErr w:type="spellStart"/>
            <w:r w:rsidRPr="00894EC1">
              <w:rPr>
                <w:rFonts w:ascii="Arial Narrow" w:eastAsia="Times New Roman" w:hAnsi="Arial Narrow" w:cs="Arial"/>
                <w:color w:val="000000"/>
                <w:sz w:val="20"/>
                <w:szCs w:val="20"/>
                <w:lang w:eastAsia="pt-BR"/>
              </w:rPr>
              <w:t>alquil</w:t>
            </w:r>
            <w:proofErr w:type="spellEnd"/>
            <w:r w:rsidRPr="00894EC1">
              <w:rPr>
                <w:rFonts w:ascii="Arial Narrow" w:eastAsia="Times New Roman" w:hAnsi="Arial Narrow" w:cs="Arial"/>
                <w:color w:val="000000"/>
                <w:sz w:val="20"/>
                <w:szCs w:val="20"/>
                <w:lang w:eastAsia="pt-BR"/>
              </w:rPr>
              <w:t xml:space="preserve"> benzeno sulfonato de sódio e/ou tensoativo aniônico, contendo ainda: agente branqueador, fragrância/essência/perfume e outras substâncias permitidas. Prazo de validade mínima de 08 (oito) meses contados retroativamente da data da entrega. Constar da embalagem dados do fabricante, dosagem do produto, modo de utilização, SAC, data de fabricação e número do lote. Acondicionado em embalagem apropriada de até 3 (três) quilos. </w:t>
            </w:r>
            <w:proofErr w:type="spellStart"/>
            <w:r w:rsidRPr="00894EC1">
              <w:rPr>
                <w:rFonts w:ascii="Arial Narrow" w:eastAsia="Times New Roman" w:hAnsi="Arial Narrow" w:cs="Arial"/>
                <w:color w:val="000000"/>
                <w:sz w:val="20"/>
                <w:szCs w:val="20"/>
                <w:lang w:eastAsia="pt-BR"/>
              </w:rPr>
              <w:t>Reembalados</w:t>
            </w:r>
            <w:proofErr w:type="spellEnd"/>
            <w:r w:rsidRPr="00894EC1">
              <w:rPr>
                <w:rFonts w:ascii="Arial Narrow" w:eastAsia="Times New Roman" w:hAnsi="Arial Narrow" w:cs="Arial"/>
                <w:color w:val="000000"/>
                <w:sz w:val="20"/>
                <w:szCs w:val="20"/>
                <w:lang w:eastAsia="pt-BR"/>
              </w:rPr>
              <w:t xml:space="preserve"> em caixas de papelão de alta resistência, contendo no máximo 12kg cada.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6443BAB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55EE11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3EDE45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85D547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FC56847" w14:textId="77777777" w:rsidTr="00B50D8E">
        <w:trPr>
          <w:trHeight w:val="1170"/>
        </w:trPr>
        <w:tc>
          <w:tcPr>
            <w:tcW w:w="456" w:type="dxa"/>
            <w:shd w:val="clear" w:color="auto" w:fill="E2EFD9" w:themeFill="accent6" w:themeFillTint="33"/>
            <w:noWrap/>
            <w:hideMark/>
          </w:tcPr>
          <w:p w14:paraId="2694158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45</w:t>
            </w:r>
          </w:p>
        </w:tc>
        <w:tc>
          <w:tcPr>
            <w:tcW w:w="597" w:type="dxa"/>
            <w:shd w:val="clear" w:color="auto" w:fill="E2EFD9" w:themeFill="accent6" w:themeFillTint="33"/>
            <w:noWrap/>
            <w:hideMark/>
          </w:tcPr>
          <w:p w14:paraId="1A0BD8E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2324</w:t>
            </w:r>
          </w:p>
        </w:tc>
        <w:tc>
          <w:tcPr>
            <w:tcW w:w="714" w:type="dxa"/>
            <w:shd w:val="clear" w:color="auto" w:fill="E2EFD9" w:themeFill="accent6" w:themeFillTint="33"/>
            <w:noWrap/>
            <w:hideMark/>
          </w:tcPr>
          <w:p w14:paraId="538CFA79"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GL</w:t>
            </w:r>
          </w:p>
        </w:tc>
        <w:tc>
          <w:tcPr>
            <w:tcW w:w="3757" w:type="dxa"/>
            <w:shd w:val="clear" w:color="auto" w:fill="E2EFD9" w:themeFill="accent6" w:themeFillTint="33"/>
            <w:hideMark/>
          </w:tcPr>
          <w:p w14:paraId="6271C4A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SABONETE LÍQUIDO CONCENTRADO P/MÃOS, PEROLIZADO – 5L - Com base perolizada. Deverá constar da embalagem dados do fabricante, dosagem do produto, modo de utilização, SAC, data de fabricação e número do lote. Prazo de validade mínima de 08 (oito) meses contados retroativamente da data da entrega. Embalagem em material plástico resistente, contendo 05 litros, com tampa de rosca.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41922C8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FC4476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7F367D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FE3C33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8FB4EE0" w14:textId="77777777" w:rsidTr="00B50D8E">
        <w:trPr>
          <w:trHeight w:val="750"/>
        </w:trPr>
        <w:tc>
          <w:tcPr>
            <w:tcW w:w="456" w:type="dxa"/>
            <w:shd w:val="clear" w:color="auto" w:fill="E2EFD9" w:themeFill="accent6" w:themeFillTint="33"/>
            <w:noWrap/>
            <w:hideMark/>
          </w:tcPr>
          <w:p w14:paraId="133E4E5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46</w:t>
            </w:r>
          </w:p>
        </w:tc>
        <w:tc>
          <w:tcPr>
            <w:tcW w:w="597" w:type="dxa"/>
            <w:shd w:val="clear" w:color="auto" w:fill="E2EFD9" w:themeFill="accent6" w:themeFillTint="33"/>
            <w:noWrap/>
            <w:hideMark/>
          </w:tcPr>
          <w:p w14:paraId="584F9A8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30</w:t>
            </w:r>
          </w:p>
        </w:tc>
        <w:tc>
          <w:tcPr>
            <w:tcW w:w="714" w:type="dxa"/>
            <w:shd w:val="clear" w:color="auto" w:fill="E2EFD9" w:themeFill="accent6" w:themeFillTint="33"/>
            <w:noWrap/>
            <w:hideMark/>
          </w:tcPr>
          <w:p w14:paraId="00E7CE64"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GALAO</w:t>
            </w:r>
          </w:p>
        </w:tc>
        <w:tc>
          <w:tcPr>
            <w:tcW w:w="3757" w:type="dxa"/>
            <w:shd w:val="clear" w:color="auto" w:fill="E2EFD9" w:themeFill="accent6" w:themeFillTint="33"/>
            <w:hideMark/>
          </w:tcPr>
          <w:p w14:paraId="57E57F4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SABONETE LIQUIDO, ANTI-SÉPTICO, NEUTRO - COM AGENTE ANTIMICROBIANO TRICOSAN. VALIDADE DE 24 MESES E FABRICAÇÃO NÃO SUPERIOR A 60 DIAS CONTADOS RETROATIVAMENTE DA DATA DE ENTREGA - GALÃO DE 5 LITROS. </w:t>
            </w:r>
            <w:r w:rsidRPr="00894EC1">
              <w:rPr>
                <w:rFonts w:ascii="Arial Narrow" w:eastAsia="Times New Roman" w:hAnsi="Arial Narrow" w:cs="Arial"/>
                <w:color w:val="000000"/>
                <w:sz w:val="20"/>
                <w:szCs w:val="20"/>
                <w:highlight w:val="yellow"/>
                <w:lang w:eastAsia="pt-BR"/>
              </w:rPr>
              <w:t>Apresentar FISPQ/ANVISA</w:t>
            </w:r>
          </w:p>
          <w:p w14:paraId="1A50ECC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D97C09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31C4533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3B8860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85003D3" w14:textId="77777777" w:rsidTr="00B50D8E">
        <w:trPr>
          <w:trHeight w:val="283"/>
        </w:trPr>
        <w:tc>
          <w:tcPr>
            <w:tcW w:w="456" w:type="dxa"/>
            <w:shd w:val="clear" w:color="auto" w:fill="E2EFD9" w:themeFill="accent6" w:themeFillTint="33"/>
            <w:noWrap/>
            <w:hideMark/>
          </w:tcPr>
          <w:p w14:paraId="0C0DE363"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47</w:t>
            </w:r>
          </w:p>
        </w:tc>
        <w:tc>
          <w:tcPr>
            <w:tcW w:w="597" w:type="dxa"/>
            <w:shd w:val="clear" w:color="auto" w:fill="E2EFD9" w:themeFill="accent6" w:themeFillTint="33"/>
            <w:noWrap/>
            <w:hideMark/>
          </w:tcPr>
          <w:p w14:paraId="0BD8F1A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8740</w:t>
            </w:r>
          </w:p>
        </w:tc>
        <w:tc>
          <w:tcPr>
            <w:tcW w:w="714" w:type="dxa"/>
            <w:shd w:val="clear" w:color="auto" w:fill="E2EFD9" w:themeFill="accent6" w:themeFillTint="33"/>
            <w:noWrap/>
            <w:hideMark/>
          </w:tcPr>
          <w:p w14:paraId="1CBC7A34"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UNID</w:t>
            </w:r>
          </w:p>
        </w:tc>
        <w:tc>
          <w:tcPr>
            <w:tcW w:w="3757" w:type="dxa"/>
            <w:shd w:val="clear" w:color="auto" w:fill="E2EFD9" w:themeFill="accent6" w:themeFillTint="33"/>
            <w:hideMark/>
          </w:tcPr>
          <w:p w14:paraId="05A8D62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ALGODÃO ALVEJADO P/ LIMPEZA 74 X 45CM - composto de 100% algodão; tipo saco alvejado; medindo 74 x 45 cm; peso 100 g; com variação de 5% de oscilação nas medidas e no peso; sem bainha; na cor branca. </w:t>
            </w:r>
          </w:p>
          <w:p w14:paraId="392BCDD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6085664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8B0DD0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341D04D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FCE4A9A" w14:textId="77777777" w:rsidTr="00B50D8E">
        <w:trPr>
          <w:trHeight w:val="1380"/>
        </w:trPr>
        <w:tc>
          <w:tcPr>
            <w:tcW w:w="456" w:type="dxa"/>
            <w:shd w:val="clear" w:color="auto" w:fill="E2EFD9" w:themeFill="accent6" w:themeFillTint="33"/>
            <w:noWrap/>
            <w:hideMark/>
          </w:tcPr>
          <w:p w14:paraId="10AF8D52"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48</w:t>
            </w:r>
          </w:p>
        </w:tc>
        <w:tc>
          <w:tcPr>
            <w:tcW w:w="597" w:type="dxa"/>
            <w:shd w:val="clear" w:color="auto" w:fill="E2EFD9" w:themeFill="accent6" w:themeFillTint="33"/>
            <w:noWrap/>
            <w:hideMark/>
          </w:tcPr>
          <w:p w14:paraId="39CD4A32"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2506</w:t>
            </w:r>
          </w:p>
        </w:tc>
        <w:tc>
          <w:tcPr>
            <w:tcW w:w="714" w:type="dxa"/>
            <w:shd w:val="clear" w:color="auto" w:fill="E2EFD9" w:themeFill="accent6" w:themeFillTint="33"/>
            <w:noWrap/>
            <w:hideMark/>
          </w:tcPr>
          <w:p w14:paraId="13A43DFA"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FARDO</w:t>
            </w:r>
          </w:p>
        </w:tc>
        <w:tc>
          <w:tcPr>
            <w:tcW w:w="3757" w:type="dxa"/>
            <w:shd w:val="clear" w:color="auto" w:fill="E2EFD9" w:themeFill="accent6" w:themeFillTint="33"/>
            <w:hideMark/>
          </w:tcPr>
          <w:p w14:paraId="1EEA632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LIXO PRETO, REFORÇADO, CAP. 20L - PARA USO DOMÉSTICO, FABRICADO EM POLIETILENO NA COR PRETA, CAPACIDADE DE 20 LITROS, MEDINDO APROX. 40CM LARG. X 60CM ALT.; CAPAZ DE SUPORTAR 6KG DE CARGA; AUSENTE DE FUROS, RASGOS E RANHURAS; DEVENDO ATENDER A LEGISLAÇÃO E NORMAS VIGENTES; FARDO CONTENDO 100 UNIDADES; O FARDO DEVERÁ PESAR NO MÍNIMO 1,3KG A SER CONFERIDO NO ATO DA ENTREGA. </w:t>
            </w:r>
          </w:p>
          <w:p w14:paraId="20EBC0D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0F52C05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4AAA71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1D83DF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2109FB22" w14:textId="77777777" w:rsidTr="00B50D8E">
        <w:trPr>
          <w:trHeight w:val="960"/>
        </w:trPr>
        <w:tc>
          <w:tcPr>
            <w:tcW w:w="456" w:type="dxa"/>
            <w:shd w:val="clear" w:color="auto" w:fill="E2EFD9" w:themeFill="accent6" w:themeFillTint="33"/>
            <w:noWrap/>
            <w:hideMark/>
          </w:tcPr>
          <w:p w14:paraId="5810EB4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49</w:t>
            </w:r>
          </w:p>
        </w:tc>
        <w:tc>
          <w:tcPr>
            <w:tcW w:w="597" w:type="dxa"/>
            <w:shd w:val="clear" w:color="auto" w:fill="E2EFD9" w:themeFill="accent6" w:themeFillTint="33"/>
            <w:noWrap/>
            <w:hideMark/>
          </w:tcPr>
          <w:p w14:paraId="1C1F1462"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1000</w:t>
            </w:r>
          </w:p>
        </w:tc>
        <w:tc>
          <w:tcPr>
            <w:tcW w:w="714" w:type="dxa"/>
            <w:shd w:val="clear" w:color="auto" w:fill="E2EFD9" w:themeFill="accent6" w:themeFillTint="33"/>
            <w:noWrap/>
            <w:hideMark/>
          </w:tcPr>
          <w:p w14:paraId="6F5DA44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CENTO</w:t>
            </w:r>
          </w:p>
        </w:tc>
        <w:tc>
          <w:tcPr>
            <w:tcW w:w="3757" w:type="dxa"/>
            <w:shd w:val="clear" w:color="auto" w:fill="E2EFD9" w:themeFill="accent6" w:themeFillTint="33"/>
            <w:hideMark/>
          </w:tcPr>
          <w:p w14:paraId="767520B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PLÁSTICO P/ AMOSTRA DE ALIMENTOS C/ TARJA - SACO PLÁSTICO PARA AMOSTRA DE ALIMENTOS, ESTÉRIL, 12 CM X 30 CM COM TARJA BRANCA PARA DESCRIÇÃO DO ALIMENTO, DE POLIETILENO DE BAIXA DENSIDADE, TRANSPARENTE, TOTALMENTE LACRADO PARA EVITAR CONTAMINAÇÕES. </w:t>
            </w:r>
          </w:p>
          <w:p w14:paraId="067531B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900676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F8CEB2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5C25611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8C31DAE" w14:textId="77777777" w:rsidTr="00B50D8E">
        <w:trPr>
          <w:trHeight w:val="690"/>
        </w:trPr>
        <w:tc>
          <w:tcPr>
            <w:tcW w:w="456" w:type="dxa"/>
            <w:shd w:val="clear" w:color="auto" w:fill="E2EFD9" w:themeFill="accent6" w:themeFillTint="33"/>
            <w:noWrap/>
            <w:hideMark/>
          </w:tcPr>
          <w:p w14:paraId="16F40A0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50</w:t>
            </w:r>
          </w:p>
        </w:tc>
        <w:tc>
          <w:tcPr>
            <w:tcW w:w="597" w:type="dxa"/>
            <w:shd w:val="clear" w:color="auto" w:fill="E2EFD9" w:themeFill="accent6" w:themeFillTint="33"/>
            <w:noWrap/>
            <w:hideMark/>
          </w:tcPr>
          <w:p w14:paraId="2B31EE7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516</w:t>
            </w:r>
          </w:p>
        </w:tc>
        <w:tc>
          <w:tcPr>
            <w:tcW w:w="714" w:type="dxa"/>
            <w:shd w:val="clear" w:color="auto" w:fill="E2EFD9" w:themeFill="accent6" w:themeFillTint="33"/>
            <w:noWrap/>
            <w:hideMark/>
          </w:tcPr>
          <w:p w14:paraId="3594F92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BOB</w:t>
            </w:r>
          </w:p>
        </w:tc>
        <w:tc>
          <w:tcPr>
            <w:tcW w:w="3757" w:type="dxa"/>
            <w:shd w:val="clear" w:color="auto" w:fill="E2EFD9" w:themeFill="accent6" w:themeFillTint="33"/>
            <w:hideMark/>
          </w:tcPr>
          <w:p w14:paraId="2F265AE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SACO PLÁSTICO TRANSPARENTE 35X45CM - 1.000 UNID - SACO PLÁSTICO TRANSPARENTE, LISO, MEDINDO 35CM X 45CM, BOBINA PICOTADA CONTENDO 1.000 UNIDADES.</w:t>
            </w:r>
          </w:p>
          <w:p w14:paraId="6D7A29A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029DE94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F0B266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69CC2C0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C7BF66C" w14:textId="77777777" w:rsidTr="00B50D8E">
        <w:trPr>
          <w:trHeight w:val="480"/>
        </w:trPr>
        <w:tc>
          <w:tcPr>
            <w:tcW w:w="456" w:type="dxa"/>
            <w:shd w:val="clear" w:color="auto" w:fill="E2EFD9" w:themeFill="accent6" w:themeFillTint="33"/>
            <w:noWrap/>
            <w:hideMark/>
          </w:tcPr>
          <w:p w14:paraId="50567B12"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51</w:t>
            </w:r>
          </w:p>
        </w:tc>
        <w:tc>
          <w:tcPr>
            <w:tcW w:w="597" w:type="dxa"/>
            <w:shd w:val="clear" w:color="auto" w:fill="E2EFD9" w:themeFill="accent6" w:themeFillTint="33"/>
            <w:noWrap/>
            <w:hideMark/>
          </w:tcPr>
          <w:p w14:paraId="20BC39B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1000</w:t>
            </w:r>
          </w:p>
        </w:tc>
        <w:tc>
          <w:tcPr>
            <w:tcW w:w="714" w:type="dxa"/>
            <w:shd w:val="clear" w:color="auto" w:fill="E2EFD9" w:themeFill="accent6" w:themeFillTint="33"/>
            <w:noWrap/>
            <w:hideMark/>
          </w:tcPr>
          <w:p w14:paraId="6FFF8CC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CENTO</w:t>
            </w:r>
          </w:p>
        </w:tc>
        <w:tc>
          <w:tcPr>
            <w:tcW w:w="3757" w:type="dxa"/>
            <w:shd w:val="clear" w:color="auto" w:fill="E2EFD9" w:themeFill="accent6" w:themeFillTint="33"/>
            <w:hideMark/>
          </w:tcPr>
          <w:p w14:paraId="39C7AF7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SACOLA PLÁSTICA BRANCA 50CM X 60CM - resistente, confeccionada em polietileno, inodora, com espessura mínima de 0,05 mm. </w:t>
            </w:r>
          </w:p>
          <w:p w14:paraId="3CA2481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38B52DA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19A4D3C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635C718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6156C6B" w14:textId="77777777" w:rsidTr="00B50D8E">
        <w:trPr>
          <w:trHeight w:val="990"/>
        </w:trPr>
        <w:tc>
          <w:tcPr>
            <w:tcW w:w="456" w:type="dxa"/>
            <w:shd w:val="clear" w:color="auto" w:fill="E2EFD9" w:themeFill="accent6" w:themeFillTint="33"/>
            <w:noWrap/>
            <w:hideMark/>
          </w:tcPr>
          <w:p w14:paraId="6AA977C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52</w:t>
            </w:r>
          </w:p>
        </w:tc>
        <w:tc>
          <w:tcPr>
            <w:tcW w:w="597" w:type="dxa"/>
            <w:shd w:val="clear" w:color="auto" w:fill="E2EFD9" w:themeFill="accent6" w:themeFillTint="33"/>
            <w:noWrap/>
            <w:hideMark/>
          </w:tcPr>
          <w:p w14:paraId="026518E3"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5058</w:t>
            </w:r>
          </w:p>
        </w:tc>
        <w:tc>
          <w:tcPr>
            <w:tcW w:w="714" w:type="dxa"/>
            <w:shd w:val="clear" w:color="auto" w:fill="E2EFD9" w:themeFill="accent6" w:themeFillTint="33"/>
            <w:noWrap/>
            <w:hideMark/>
          </w:tcPr>
          <w:p w14:paraId="7B787F26"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E2EFD9" w:themeFill="accent6" w:themeFillTint="33"/>
            <w:hideMark/>
          </w:tcPr>
          <w:p w14:paraId="58B2C7F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SAPONÁCEO CREMOSO USO DOMÉSTICO – MÍN. 300ML - indicado para uso em pias, louças e utensílios domésticos. Prazo de validade mínima de 08 (oito) meses contados retroativamente da data da entrega.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5DAE6CE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0794C4C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14D6DC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4279CF6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1C40641E" w14:textId="77777777" w:rsidTr="00B50D8E">
        <w:trPr>
          <w:trHeight w:val="300"/>
        </w:trPr>
        <w:tc>
          <w:tcPr>
            <w:tcW w:w="456" w:type="dxa"/>
            <w:shd w:val="clear" w:color="auto" w:fill="E2EFD9" w:themeFill="accent6" w:themeFillTint="33"/>
            <w:noWrap/>
            <w:hideMark/>
          </w:tcPr>
          <w:p w14:paraId="0EED16D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53</w:t>
            </w:r>
          </w:p>
        </w:tc>
        <w:tc>
          <w:tcPr>
            <w:tcW w:w="597" w:type="dxa"/>
            <w:shd w:val="clear" w:color="auto" w:fill="E2EFD9" w:themeFill="accent6" w:themeFillTint="33"/>
            <w:noWrap/>
            <w:hideMark/>
          </w:tcPr>
          <w:p w14:paraId="38922B5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w:t>
            </w:r>
          </w:p>
        </w:tc>
        <w:tc>
          <w:tcPr>
            <w:tcW w:w="714" w:type="dxa"/>
            <w:shd w:val="clear" w:color="auto" w:fill="E2EFD9" w:themeFill="accent6" w:themeFillTint="33"/>
            <w:noWrap/>
            <w:hideMark/>
          </w:tcPr>
          <w:p w14:paraId="5A96994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TB</w:t>
            </w:r>
          </w:p>
        </w:tc>
        <w:tc>
          <w:tcPr>
            <w:tcW w:w="3757" w:type="dxa"/>
            <w:shd w:val="clear" w:color="auto" w:fill="E2EFD9" w:themeFill="accent6" w:themeFillTint="33"/>
            <w:hideMark/>
          </w:tcPr>
          <w:p w14:paraId="5E821FD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SHAMPOO AUTOMOTIVO TAMBOR DE 50LTS.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410D458A"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35319A5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4AFA17C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776FEF68"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p>
        </w:tc>
      </w:tr>
      <w:tr w:rsidR="009E6910" w:rsidRPr="00894EC1" w14:paraId="1FD27899" w14:textId="77777777" w:rsidTr="00B50D8E">
        <w:trPr>
          <w:trHeight w:val="765"/>
        </w:trPr>
        <w:tc>
          <w:tcPr>
            <w:tcW w:w="456" w:type="dxa"/>
            <w:shd w:val="clear" w:color="auto" w:fill="E2EFD9" w:themeFill="accent6" w:themeFillTint="33"/>
            <w:noWrap/>
            <w:hideMark/>
          </w:tcPr>
          <w:p w14:paraId="6D4D85C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54</w:t>
            </w:r>
          </w:p>
        </w:tc>
        <w:tc>
          <w:tcPr>
            <w:tcW w:w="597" w:type="dxa"/>
            <w:shd w:val="clear" w:color="auto" w:fill="E2EFD9" w:themeFill="accent6" w:themeFillTint="33"/>
            <w:noWrap/>
            <w:hideMark/>
          </w:tcPr>
          <w:p w14:paraId="5211E39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50</w:t>
            </w:r>
          </w:p>
        </w:tc>
        <w:tc>
          <w:tcPr>
            <w:tcW w:w="714" w:type="dxa"/>
            <w:shd w:val="clear" w:color="auto" w:fill="E2EFD9" w:themeFill="accent6" w:themeFillTint="33"/>
            <w:noWrap/>
            <w:hideMark/>
          </w:tcPr>
          <w:p w14:paraId="13549F4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PCT</w:t>
            </w:r>
          </w:p>
        </w:tc>
        <w:tc>
          <w:tcPr>
            <w:tcW w:w="3757" w:type="dxa"/>
            <w:shd w:val="clear" w:color="auto" w:fill="E2EFD9" w:themeFill="accent6" w:themeFillTint="33"/>
            <w:hideMark/>
          </w:tcPr>
          <w:p w14:paraId="306F199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TOUCA REDE BRANCA COM ABA P/COZINHA - 10 UNID - Em véu grosso, branca, com aba, com acabamento em elástico. Pacote em polietileno, atóxico, inodoro, resistente ao rasgo e a perfuração, contendo 10 unidades. </w:t>
            </w:r>
          </w:p>
          <w:p w14:paraId="3135BBE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7576650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5A0ED51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612F1C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DDFF0F4" w14:textId="77777777" w:rsidTr="00B50D8E">
        <w:trPr>
          <w:trHeight w:val="992"/>
        </w:trPr>
        <w:tc>
          <w:tcPr>
            <w:tcW w:w="456" w:type="dxa"/>
            <w:shd w:val="clear" w:color="auto" w:fill="E2EFD9" w:themeFill="accent6" w:themeFillTint="33"/>
            <w:noWrap/>
            <w:hideMark/>
          </w:tcPr>
          <w:p w14:paraId="6869517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55</w:t>
            </w:r>
          </w:p>
        </w:tc>
        <w:tc>
          <w:tcPr>
            <w:tcW w:w="597" w:type="dxa"/>
            <w:shd w:val="clear" w:color="auto" w:fill="E2EFD9" w:themeFill="accent6" w:themeFillTint="33"/>
            <w:noWrap/>
            <w:hideMark/>
          </w:tcPr>
          <w:p w14:paraId="2B67DBF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505</w:t>
            </w:r>
          </w:p>
        </w:tc>
        <w:tc>
          <w:tcPr>
            <w:tcW w:w="714" w:type="dxa"/>
            <w:shd w:val="clear" w:color="auto" w:fill="E2EFD9" w:themeFill="accent6" w:themeFillTint="33"/>
            <w:noWrap/>
            <w:hideMark/>
          </w:tcPr>
          <w:p w14:paraId="4A6E450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UNID</w:t>
            </w:r>
          </w:p>
        </w:tc>
        <w:tc>
          <w:tcPr>
            <w:tcW w:w="3757" w:type="dxa"/>
            <w:shd w:val="clear" w:color="auto" w:fill="E2EFD9" w:themeFill="accent6" w:themeFillTint="33"/>
            <w:hideMark/>
          </w:tcPr>
          <w:p w14:paraId="035A330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VASSOURA CAIPIRA PALHA NATURAL - TAMANHO GRANDE; COM CABO DE MADEIRA MEDINDO ENTRE 90CM E 1,10M FORA DA PALHA; PALHA MADURA, SECA E UNIFORME, COM 02 AMARRILHOS EM ARAME NO PONTO DE FIXAÇÃO NO CABO E 03 AMARRILHOS EM NYLON TRANÇADOS ENTRE A PALHA ABRINDO EM LEQUE, COMPRIMENTO MÍNIMO DA PALHA: 45CM, ABERTURA MÍNIMA DA BOCA: 30CM, LARGURA DA PALHA NO TERCEIRO AMARRILHO DE NYLON: ENTRE 18 E 22CM, ESPESSURA MÍNIMA DA VASSOURA NO SEGUNDO AMARRILHO DE NYLON: 3,5CM; PESO DA VASSOURA SEM O CABO: ENTRE 600GR E 800GR. </w:t>
            </w:r>
          </w:p>
          <w:p w14:paraId="36632F3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1617FF6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31AD7D1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67A3B19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4E05C10" w14:textId="77777777" w:rsidTr="00B50D8E">
        <w:trPr>
          <w:trHeight w:val="900"/>
        </w:trPr>
        <w:tc>
          <w:tcPr>
            <w:tcW w:w="456" w:type="dxa"/>
            <w:shd w:val="clear" w:color="auto" w:fill="E2EFD9" w:themeFill="accent6" w:themeFillTint="33"/>
            <w:noWrap/>
            <w:hideMark/>
          </w:tcPr>
          <w:p w14:paraId="632B7BF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56</w:t>
            </w:r>
          </w:p>
        </w:tc>
        <w:tc>
          <w:tcPr>
            <w:tcW w:w="597" w:type="dxa"/>
            <w:shd w:val="clear" w:color="auto" w:fill="E2EFD9" w:themeFill="accent6" w:themeFillTint="33"/>
            <w:noWrap/>
            <w:hideMark/>
          </w:tcPr>
          <w:p w14:paraId="164046F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24</w:t>
            </w:r>
          </w:p>
        </w:tc>
        <w:tc>
          <w:tcPr>
            <w:tcW w:w="714" w:type="dxa"/>
            <w:shd w:val="clear" w:color="auto" w:fill="E2EFD9" w:themeFill="accent6" w:themeFillTint="33"/>
            <w:noWrap/>
            <w:hideMark/>
          </w:tcPr>
          <w:p w14:paraId="3AF04CF3"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UND</w:t>
            </w:r>
          </w:p>
        </w:tc>
        <w:tc>
          <w:tcPr>
            <w:tcW w:w="3757" w:type="dxa"/>
            <w:shd w:val="clear" w:color="auto" w:fill="E2EFD9" w:themeFill="accent6" w:themeFillTint="33"/>
            <w:hideMark/>
          </w:tcPr>
          <w:p w14:paraId="2FC4D57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VASSOURA CERDAS MACIAS EM NYLON, COM CABO - uso doméstico; cepa em polipropileno mínimo 20cm; sistema de rosca para fixação do cabo; com mínimo de 50 tufos; com cerdas macias de nylon; tipo pontas plumadas; cabo mín. 1,20m de comprimento, c/ rosca para fixação na base e revestimento em polipropileno. </w:t>
            </w:r>
          </w:p>
          <w:p w14:paraId="2D3E82F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5231EDF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60828F6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0BC3E2C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0154A80" w14:textId="77777777" w:rsidTr="00B50D8E">
        <w:trPr>
          <w:trHeight w:val="990"/>
        </w:trPr>
        <w:tc>
          <w:tcPr>
            <w:tcW w:w="456" w:type="dxa"/>
            <w:shd w:val="clear" w:color="auto" w:fill="E2EFD9" w:themeFill="accent6" w:themeFillTint="33"/>
            <w:noWrap/>
            <w:hideMark/>
          </w:tcPr>
          <w:p w14:paraId="5E38B53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57</w:t>
            </w:r>
          </w:p>
        </w:tc>
        <w:tc>
          <w:tcPr>
            <w:tcW w:w="597" w:type="dxa"/>
            <w:shd w:val="clear" w:color="auto" w:fill="E2EFD9" w:themeFill="accent6" w:themeFillTint="33"/>
            <w:noWrap/>
            <w:hideMark/>
          </w:tcPr>
          <w:p w14:paraId="408DE6D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1483</w:t>
            </w:r>
          </w:p>
        </w:tc>
        <w:tc>
          <w:tcPr>
            <w:tcW w:w="714" w:type="dxa"/>
            <w:shd w:val="clear" w:color="auto" w:fill="E2EFD9" w:themeFill="accent6" w:themeFillTint="33"/>
            <w:noWrap/>
            <w:hideMark/>
          </w:tcPr>
          <w:p w14:paraId="1EDE6FDF"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w:t>
            </w:r>
          </w:p>
        </w:tc>
        <w:tc>
          <w:tcPr>
            <w:tcW w:w="3757" w:type="dxa"/>
            <w:shd w:val="clear" w:color="auto" w:fill="E2EFD9" w:themeFill="accent6" w:themeFillTint="33"/>
            <w:hideMark/>
          </w:tcPr>
          <w:p w14:paraId="567691B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VASSOURA CERDAS MACIAS EM NYLON, SEM CABO - Uso doméstico; base em polipropileno reforçada com no mínimo 19cm de comprimento e 3cm de largura; sistema de rosca universal para fixação do cabo; com mínimo de 48 tufos; com cerdas macias de nylon com comprimento mínimo 9cm; tipo pontas plumadas. </w:t>
            </w:r>
          </w:p>
          <w:p w14:paraId="1DC0A27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0225CE0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7F5CD23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6FA016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D478500" w14:textId="77777777" w:rsidTr="00B50D8E">
        <w:trPr>
          <w:trHeight w:val="510"/>
        </w:trPr>
        <w:tc>
          <w:tcPr>
            <w:tcW w:w="456" w:type="dxa"/>
            <w:shd w:val="clear" w:color="auto" w:fill="E2EFD9" w:themeFill="accent6" w:themeFillTint="33"/>
            <w:noWrap/>
            <w:hideMark/>
          </w:tcPr>
          <w:p w14:paraId="2BD7E82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58</w:t>
            </w:r>
          </w:p>
        </w:tc>
        <w:tc>
          <w:tcPr>
            <w:tcW w:w="597" w:type="dxa"/>
            <w:shd w:val="clear" w:color="auto" w:fill="E2EFD9" w:themeFill="accent6" w:themeFillTint="33"/>
            <w:noWrap/>
            <w:hideMark/>
          </w:tcPr>
          <w:p w14:paraId="14F2810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730</w:t>
            </w:r>
          </w:p>
        </w:tc>
        <w:tc>
          <w:tcPr>
            <w:tcW w:w="714" w:type="dxa"/>
            <w:shd w:val="clear" w:color="auto" w:fill="E2EFD9" w:themeFill="accent6" w:themeFillTint="33"/>
            <w:noWrap/>
            <w:hideMark/>
          </w:tcPr>
          <w:p w14:paraId="364CC75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UNID</w:t>
            </w:r>
          </w:p>
        </w:tc>
        <w:tc>
          <w:tcPr>
            <w:tcW w:w="3757" w:type="dxa"/>
            <w:shd w:val="clear" w:color="auto" w:fill="E2EFD9" w:themeFill="accent6" w:themeFillTint="33"/>
            <w:hideMark/>
          </w:tcPr>
          <w:p w14:paraId="3A88B16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VASSOURINHA SANITÁRIA, TIPO LAVATINA - CORPO E CABO EM POLIPROPILENO; CERDAS EM NYLON FIRME E RESISTENTE. </w:t>
            </w:r>
          </w:p>
          <w:p w14:paraId="290B3B0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Exclusivo ME, EPP e Equiparadas.</w:t>
            </w:r>
          </w:p>
        </w:tc>
        <w:tc>
          <w:tcPr>
            <w:tcW w:w="952" w:type="dxa"/>
            <w:shd w:val="clear" w:color="auto" w:fill="E2EFD9" w:themeFill="accent6" w:themeFillTint="33"/>
          </w:tcPr>
          <w:p w14:paraId="2EE4374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E2EFD9" w:themeFill="accent6" w:themeFillTint="33"/>
          </w:tcPr>
          <w:p w14:paraId="0428D64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E2EFD9" w:themeFill="accent6" w:themeFillTint="33"/>
          </w:tcPr>
          <w:p w14:paraId="2DB0A8C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31227F53" w14:textId="77777777" w:rsidTr="00B50D8E">
        <w:trPr>
          <w:trHeight w:val="281"/>
        </w:trPr>
        <w:tc>
          <w:tcPr>
            <w:tcW w:w="456" w:type="dxa"/>
            <w:shd w:val="clear" w:color="auto" w:fill="FBE4D5" w:themeFill="accent2" w:themeFillTint="33"/>
            <w:noWrap/>
            <w:hideMark/>
          </w:tcPr>
          <w:p w14:paraId="6BC63F5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59</w:t>
            </w:r>
          </w:p>
        </w:tc>
        <w:tc>
          <w:tcPr>
            <w:tcW w:w="597" w:type="dxa"/>
            <w:shd w:val="clear" w:color="auto" w:fill="FBE4D5" w:themeFill="accent2" w:themeFillTint="33"/>
            <w:noWrap/>
            <w:hideMark/>
          </w:tcPr>
          <w:p w14:paraId="2F79E86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4226</w:t>
            </w:r>
          </w:p>
        </w:tc>
        <w:tc>
          <w:tcPr>
            <w:tcW w:w="714" w:type="dxa"/>
            <w:shd w:val="clear" w:color="auto" w:fill="FBE4D5" w:themeFill="accent2" w:themeFillTint="33"/>
            <w:noWrap/>
            <w:hideMark/>
          </w:tcPr>
          <w:p w14:paraId="72D620A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GALAO</w:t>
            </w:r>
          </w:p>
        </w:tc>
        <w:tc>
          <w:tcPr>
            <w:tcW w:w="3757" w:type="dxa"/>
            <w:shd w:val="clear" w:color="auto" w:fill="FBE4D5" w:themeFill="accent2" w:themeFillTint="33"/>
            <w:hideMark/>
          </w:tcPr>
          <w:p w14:paraId="1BB02B1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ÁGUA SANITÁRIA USO GERAL - 5 LITROS - efeito múltipla ação composta com cloro ativo, acondicionado em frasco plástico branco leitoso ou embalagem opaca, resistente, contendo 5.000ml, com tampa de rosca. Deverá constar na embalagem do produto: dados de identificação do fabricante, precauções, número do CEATOX e do SAC, instruções de uso para limpeza e desinfecção de pias, banheiras, privadas, pisos de cerâmica, azulejos, ralos, caixas d'água, roupas, tecidos e também na desinfecção de frutas, legumes e verduras. Prazo de validade mínima de 08 (oito) meses contados retroativamente da data da entrega do produto. Composição mínima: hipoclorito de sódio, carbonato de sódio e água. Princípio ativo: cloro ativo de 2,0 a 2,5 % P/P</w:t>
            </w:r>
            <w:r w:rsidRPr="00894EC1">
              <w:rPr>
                <w:rFonts w:ascii="Arial Narrow" w:eastAsia="Times New Roman" w:hAnsi="Arial Narrow" w:cs="Arial"/>
                <w:color w:val="000000"/>
                <w:sz w:val="20"/>
                <w:szCs w:val="20"/>
                <w:highlight w:val="yellow"/>
                <w:lang w:eastAsia="pt-BR"/>
              </w:rPr>
              <w:t xml:space="preserve"> Apresentar FISPQ/ANVISA</w:t>
            </w:r>
            <w:r w:rsidRPr="00894EC1">
              <w:rPr>
                <w:rFonts w:ascii="Arial Narrow" w:eastAsia="Times New Roman" w:hAnsi="Arial Narrow" w:cs="Arial"/>
                <w:color w:val="000000"/>
                <w:sz w:val="20"/>
                <w:szCs w:val="20"/>
                <w:lang w:eastAsia="pt-BR"/>
              </w:rPr>
              <w:t xml:space="preserve">. </w:t>
            </w:r>
          </w:p>
          <w:p w14:paraId="5073066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lastRenderedPageBreak/>
              <w:t>Item Cota Principal – Ampla Participação.</w:t>
            </w:r>
          </w:p>
        </w:tc>
        <w:tc>
          <w:tcPr>
            <w:tcW w:w="952" w:type="dxa"/>
            <w:shd w:val="clear" w:color="auto" w:fill="FBE4D5" w:themeFill="accent2" w:themeFillTint="33"/>
          </w:tcPr>
          <w:p w14:paraId="67CA45F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55EBABD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4D2C220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AFEE3E0" w14:textId="77777777" w:rsidTr="00B50D8E">
        <w:trPr>
          <w:trHeight w:val="1275"/>
        </w:trPr>
        <w:tc>
          <w:tcPr>
            <w:tcW w:w="456" w:type="dxa"/>
            <w:shd w:val="clear" w:color="auto" w:fill="DEEAF6" w:themeFill="accent5" w:themeFillTint="33"/>
            <w:noWrap/>
            <w:hideMark/>
          </w:tcPr>
          <w:p w14:paraId="137B54A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60 </w:t>
            </w:r>
          </w:p>
        </w:tc>
        <w:tc>
          <w:tcPr>
            <w:tcW w:w="597" w:type="dxa"/>
            <w:shd w:val="clear" w:color="auto" w:fill="DEEAF6" w:themeFill="accent5" w:themeFillTint="33"/>
            <w:noWrap/>
            <w:hideMark/>
          </w:tcPr>
          <w:p w14:paraId="7D6AE7F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1400</w:t>
            </w:r>
          </w:p>
        </w:tc>
        <w:tc>
          <w:tcPr>
            <w:tcW w:w="714" w:type="dxa"/>
            <w:shd w:val="clear" w:color="auto" w:fill="DEEAF6" w:themeFill="accent5" w:themeFillTint="33"/>
            <w:noWrap/>
            <w:hideMark/>
          </w:tcPr>
          <w:p w14:paraId="095237D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GALAO</w:t>
            </w:r>
          </w:p>
        </w:tc>
        <w:tc>
          <w:tcPr>
            <w:tcW w:w="3757" w:type="dxa"/>
            <w:shd w:val="clear" w:color="auto" w:fill="DEEAF6" w:themeFill="accent5" w:themeFillTint="33"/>
            <w:hideMark/>
          </w:tcPr>
          <w:p w14:paraId="3234FAA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ÁGUA SANITÁRIA USO GERAL - 5 LITROS - efeito múltipla ação composta com cloro ativo, acondicionado em frasco plástico branco leitoso ou embalagem opaca, resistente, contendo 5.000ml, com tampa de rosca. Deverá constar na embalagem do produto: dados de identificação do fabricante, precauções, número do CEATOX e do SAC, instruções de uso para limpeza e desinfecção de pias, banheiras, privadas, pisos de cerâmica, azulejos, ralos, caixas d'água, roupas, tecidos e também na desinfecção de frutas, legumes e verduras. Prazo de validade mínima de 08 (oito) meses contados retroativamente da data da entrega do produto. Composição mínima: hipoclorito de sódio, carbonato de sódio e água. Princípio ativo: cloro ativo de 2,0 a 2,5 % P/P.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3581112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337B739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220D1AD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6BCBF83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53A0487" w14:textId="77777777" w:rsidTr="00B50D8E">
        <w:trPr>
          <w:trHeight w:val="990"/>
        </w:trPr>
        <w:tc>
          <w:tcPr>
            <w:tcW w:w="456" w:type="dxa"/>
            <w:shd w:val="clear" w:color="auto" w:fill="FBE4D5" w:themeFill="accent2" w:themeFillTint="33"/>
            <w:noWrap/>
            <w:hideMark/>
          </w:tcPr>
          <w:p w14:paraId="6F78C657"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61</w:t>
            </w:r>
          </w:p>
        </w:tc>
        <w:tc>
          <w:tcPr>
            <w:tcW w:w="597" w:type="dxa"/>
            <w:shd w:val="clear" w:color="auto" w:fill="FBE4D5" w:themeFill="accent2" w:themeFillTint="33"/>
            <w:noWrap/>
            <w:hideMark/>
          </w:tcPr>
          <w:p w14:paraId="075DD9C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15707</w:t>
            </w:r>
          </w:p>
        </w:tc>
        <w:tc>
          <w:tcPr>
            <w:tcW w:w="714" w:type="dxa"/>
            <w:shd w:val="clear" w:color="auto" w:fill="FBE4D5" w:themeFill="accent2" w:themeFillTint="33"/>
            <w:noWrap/>
            <w:hideMark/>
          </w:tcPr>
          <w:p w14:paraId="3677E5E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L</w:t>
            </w:r>
          </w:p>
        </w:tc>
        <w:tc>
          <w:tcPr>
            <w:tcW w:w="3757" w:type="dxa"/>
            <w:shd w:val="clear" w:color="auto" w:fill="FBE4D5" w:themeFill="accent2" w:themeFillTint="33"/>
            <w:hideMark/>
          </w:tcPr>
          <w:p w14:paraId="30BAD2F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ÁLCOOL ETÍLICO LÍQUIDO 46° INPM – 1 LITRO - especialmente indicado para limpeza e desinfecção de ambiente e superfícies. O produto deverá atender às exigências da legislação vigente. Deverá constar na embalagem marca, código de barras, composição, lote, fabricação, validade e dados de identificação do fabricante. Prazo de validade mínima de 08 (oito) meses contados retroativamente da data da entrega do produto. Embalagem em material plástico resistente, contendo 01 litro do produto, com tampa de rosca.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0A3CFD1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60C72D2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541B44E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352EF35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9C435CF" w14:textId="77777777" w:rsidTr="00B50D8E">
        <w:trPr>
          <w:trHeight w:val="1840"/>
        </w:trPr>
        <w:tc>
          <w:tcPr>
            <w:tcW w:w="456" w:type="dxa"/>
            <w:shd w:val="clear" w:color="auto" w:fill="DEEAF6" w:themeFill="accent5" w:themeFillTint="33"/>
            <w:noWrap/>
            <w:hideMark/>
          </w:tcPr>
          <w:p w14:paraId="7DCCAA8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62</w:t>
            </w:r>
          </w:p>
        </w:tc>
        <w:tc>
          <w:tcPr>
            <w:tcW w:w="597" w:type="dxa"/>
            <w:shd w:val="clear" w:color="auto" w:fill="DEEAF6" w:themeFill="accent5" w:themeFillTint="33"/>
            <w:noWrap/>
            <w:hideMark/>
          </w:tcPr>
          <w:p w14:paraId="2FB6BDB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5220</w:t>
            </w:r>
          </w:p>
        </w:tc>
        <w:tc>
          <w:tcPr>
            <w:tcW w:w="714" w:type="dxa"/>
            <w:shd w:val="clear" w:color="auto" w:fill="DEEAF6" w:themeFill="accent5" w:themeFillTint="33"/>
            <w:noWrap/>
            <w:hideMark/>
          </w:tcPr>
          <w:p w14:paraId="1098994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L</w:t>
            </w:r>
          </w:p>
        </w:tc>
        <w:tc>
          <w:tcPr>
            <w:tcW w:w="3757" w:type="dxa"/>
            <w:shd w:val="clear" w:color="auto" w:fill="DEEAF6" w:themeFill="accent5" w:themeFillTint="33"/>
            <w:hideMark/>
          </w:tcPr>
          <w:p w14:paraId="493E02E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ÁLCOOL ETÍLICO LÍQUIDO 46° INPM – 1 LITRO - especialmente indicado para limpeza e desinfecção de ambiente e superfícies. O produto deverá atender às exigências da legislação vigente. Deverá constar na embalagem marca, código de barras, composição, lote, fabricação, validade e dados de identificação do fabricante. Prazo de validade mínima de 08 (oito) meses contados retroativamente da data da entrega do produto. Embalagem em material plástico resistente, contendo 01 litro do produto, com tampa de rosca. Acondicionados em caixas de papelão de alta resistência, contendo 12 unidades </w:t>
            </w:r>
            <w:r w:rsidRPr="00894EC1">
              <w:rPr>
                <w:rFonts w:ascii="Arial Narrow" w:eastAsia="Times New Roman" w:hAnsi="Arial Narrow" w:cs="Arial"/>
                <w:color w:val="000000"/>
                <w:sz w:val="20"/>
                <w:szCs w:val="20"/>
                <w:lang w:eastAsia="pt-BR"/>
              </w:rPr>
              <w:lastRenderedPageBreak/>
              <w:t xml:space="preserve">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6B0323C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72804F6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3F73E30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5BD9B36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26E4A0F4" w14:textId="77777777" w:rsidTr="00B50D8E">
        <w:trPr>
          <w:trHeight w:val="850"/>
        </w:trPr>
        <w:tc>
          <w:tcPr>
            <w:tcW w:w="456" w:type="dxa"/>
            <w:shd w:val="clear" w:color="auto" w:fill="FBE4D5" w:themeFill="accent2" w:themeFillTint="33"/>
            <w:noWrap/>
            <w:hideMark/>
          </w:tcPr>
          <w:p w14:paraId="0751134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63</w:t>
            </w:r>
          </w:p>
        </w:tc>
        <w:tc>
          <w:tcPr>
            <w:tcW w:w="597" w:type="dxa"/>
            <w:shd w:val="clear" w:color="auto" w:fill="FBE4D5" w:themeFill="accent2" w:themeFillTint="33"/>
            <w:noWrap/>
            <w:hideMark/>
          </w:tcPr>
          <w:p w14:paraId="4C5E474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10835</w:t>
            </w:r>
          </w:p>
        </w:tc>
        <w:tc>
          <w:tcPr>
            <w:tcW w:w="714" w:type="dxa"/>
            <w:shd w:val="clear" w:color="auto" w:fill="FBE4D5" w:themeFill="accent2" w:themeFillTint="33"/>
            <w:noWrap/>
            <w:hideMark/>
          </w:tcPr>
          <w:p w14:paraId="57E1C55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FBE4D5" w:themeFill="accent2" w:themeFillTint="33"/>
            <w:hideMark/>
          </w:tcPr>
          <w:p w14:paraId="0B5B695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ÁLCOOL GEL 70º INPM, P/ LIMPEZA - 500ML - translúcido, sem essência, indicado para limpeza e desinfecção de ambiente e superfícies. O produto deverá atender às exigências da legislação vigente. Deverá constar na embalagem marca, código de barras, composição, lote, fabricação, validade e dados de identificação do fabricante. Prazo de validade mínima de 08 (oito) meses contados retroativamente da data da entrega do produto. Embalagem em material plástico resistente, contendo 500ml do produto, com tampa tipo flip top ou bico dosador. Head </w:t>
            </w:r>
            <w:proofErr w:type="spellStart"/>
            <w:r w:rsidRPr="00894EC1">
              <w:rPr>
                <w:rFonts w:ascii="Arial Narrow" w:eastAsia="Times New Roman" w:hAnsi="Arial Narrow" w:cs="Arial"/>
                <w:color w:val="000000"/>
                <w:sz w:val="20"/>
                <w:szCs w:val="20"/>
                <w:lang w:eastAsia="pt-BR"/>
              </w:rPr>
              <w:t>space</w:t>
            </w:r>
            <w:proofErr w:type="spellEnd"/>
            <w:r w:rsidRPr="00894EC1">
              <w:rPr>
                <w:rFonts w:ascii="Arial Narrow" w:eastAsia="Times New Roman" w:hAnsi="Arial Narrow" w:cs="Arial"/>
                <w:color w:val="000000"/>
                <w:sz w:val="20"/>
                <w:szCs w:val="20"/>
                <w:lang w:eastAsia="pt-BR"/>
              </w:rPr>
              <w:t xml:space="preserve"> entre 5% e 10% do volume total da embalagem.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4CE4782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73E1882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2E31AEF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43120F6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1156F5F" w14:textId="77777777" w:rsidTr="00B50D8E">
        <w:trPr>
          <w:trHeight w:val="281"/>
        </w:trPr>
        <w:tc>
          <w:tcPr>
            <w:tcW w:w="456" w:type="dxa"/>
            <w:shd w:val="clear" w:color="auto" w:fill="DEEAF6" w:themeFill="accent5" w:themeFillTint="33"/>
            <w:noWrap/>
            <w:hideMark/>
          </w:tcPr>
          <w:p w14:paraId="2BFF8AA2"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64</w:t>
            </w:r>
          </w:p>
        </w:tc>
        <w:tc>
          <w:tcPr>
            <w:tcW w:w="597" w:type="dxa"/>
            <w:shd w:val="clear" w:color="auto" w:fill="DEEAF6" w:themeFill="accent5" w:themeFillTint="33"/>
            <w:noWrap/>
            <w:hideMark/>
          </w:tcPr>
          <w:p w14:paraId="0576221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3600</w:t>
            </w:r>
          </w:p>
        </w:tc>
        <w:tc>
          <w:tcPr>
            <w:tcW w:w="714" w:type="dxa"/>
            <w:shd w:val="clear" w:color="auto" w:fill="DEEAF6" w:themeFill="accent5" w:themeFillTint="33"/>
            <w:noWrap/>
            <w:hideMark/>
          </w:tcPr>
          <w:p w14:paraId="2006EA3B"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DEEAF6" w:themeFill="accent5" w:themeFillTint="33"/>
            <w:hideMark/>
          </w:tcPr>
          <w:p w14:paraId="4454A868"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ÁLCOOL GEL 70º INPM, P/ LIMPEZA - 500ML - translúcido, sem essência, indicado para limpeza e desinfecção de ambiente e superfícies. O produto deverá atender às exigências da legislação vigente. Deverá constar na embalagem marca, código de barras, composição, lote, fabricação, validade e dados de identificação do fabricante. Prazo de validade mínima de 08 (oito) meses contados retroativamente da data da entrega do produto. Embalagem em material plástico resistente, contendo 500ml do produto, com tampa tipo flip top ou bico dosador. Head </w:t>
            </w:r>
            <w:proofErr w:type="spellStart"/>
            <w:r w:rsidRPr="00894EC1">
              <w:rPr>
                <w:rFonts w:ascii="Arial Narrow" w:eastAsia="Times New Roman" w:hAnsi="Arial Narrow" w:cs="Arial"/>
                <w:color w:val="000000"/>
                <w:sz w:val="20"/>
                <w:szCs w:val="20"/>
                <w:lang w:eastAsia="pt-BR"/>
              </w:rPr>
              <w:t>space</w:t>
            </w:r>
            <w:proofErr w:type="spellEnd"/>
            <w:r w:rsidRPr="00894EC1">
              <w:rPr>
                <w:rFonts w:ascii="Arial Narrow" w:eastAsia="Times New Roman" w:hAnsi="Arial Narrow" w:cs="Arial"/>
                <w:color w:val="000000"/>
                <w:sz w:val="20"/>
                <w:szCs w:val="20"/>
                <w:lang w:eastAsia="pt-BR"/>
              </w:rPr>
              <w:t xml:space="preserve"> entre 5% e 10% do volume total da embalagem.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7ECD88D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2E0802B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045BFE9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5841D85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C6CA79D" w14:textId="77777777" w:rsidTr="00B50D8E">
        <w:trPr>
          <w:trHeight w:val="1950"/>
        </w:trPr>
        <w:tc>
          <w:tcPr>
            <w:tcW w:w="456" w:type="dxa"/>
            <w:shd w:val="clear" w:color="auto" w:fill="FBE4D5" w:themeFill="accent2" w:themeFillTint="33"/>
            <w:noWrap/>
            <w:hideMark/>
          </w:tcPr>
          <w:p w14:paraId="5E5E93A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65</w:t>
            </w:r>
          </w:p>
        </w:tc>
        <w:tc>
          <w:tcPr>
            <w:tcW w:w="597" w:type="dxa"/>
            <w:shd w:val="clear" w:color="auto" w:fill="FBE4D5" w:themeFill="accent2" w:themeFillTint="33"/>
            <w:noWrap/>
            <w:hideMark/>
          </w:tcPr>
          <w:p w14:paraId="6D548A4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22584</w:t>
            </w:r>
          </w:p>
        </w:tc>
        <w:tc>
          <w:tcPr>
            <w:tcW w:w="714" w:type="dxa"/>
            <w:shd w:val="clear" w:color="auto" w:fill="FBE4D5" w:themeFill="accent2" w:themeFillTint="33"/>
            <w:noWrap/>
            <w:hideMark/>
          </w:tcPr>
          <w:p w14:paraId="5F4A6AC3"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FBE4D5" w:themeFill="accent2" w:themeFillTint="33"/>
            <w:hideMark/>
          </w:tcPr>
          <w:p w14:paraId="44EE9D1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LIMPA ALUMÍNIO - FRASCO 500ML - Produto de ação instantânea. Deverá constar do rótulo do produto: dados de identificação do fabricante, instruções de uso, e telefone do SAC. Frasco plástico de 500ml com tampa tipo flip top ou bico dosador.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Prazo de validade mínima de 08 (oito) meses contados retroativamente da data da entrega.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110C9A6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2B8C133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37CB29B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080BEC1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8C26362" w14:textId="77777777" w:rsidTr="00B50D8E">
        <w:trPr>
          <w:trHeight w:val="1950"/>
        </w:trPr>
        <w:tc>
          <w:tcPr>
            <w:tcW w:w="456" w:type="dxa"/>
            <w:shd w:val="clear" w:color="auto" w:fill="DEEAF6" w:themeFill="accent5" w:themeFillTint="33"/>
            <w:noWrap/>
            <w:hideMark/>
          </w:tcPr>
          <w:p w14:paraId="7F66FE8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66</w:t>
            </w:r>
          </w:p>
        </w:tc>
        <w:tc>
          <w:tcPr>
            <w:tcW w:w="597" w:type="dxa"/>
            <w:shd w:val="clear" w:color="auto" w:fill="DEEAF6" w:themeFill="accent5" w:themeFillTint="33"/>
            <w:noWrap/>
            <w:hideMark/>
          </w:tcPr>
          <w:p w14:paraId="2D3FB91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7512</w:t>
            </w:r>
          </w:p>
        </w:tc>
        <w:tc>
          <w:tcPr>
            <w:tcW w:w="714" w:type="dxa"/>
            <w:shd w:val="clear" w:color="auto" w:fill="DEEAF6" w:themeFill="accent5" w:themeFillTint="33"/>
            <w:noWrap/>
            <w:hideMark/>
          </w:tcPr>
          <w:p w14:paraId="00AB9F3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FR</w:t>
            </w:r>
          </w:p>
        </w:tc>
        <w:tc>
          <w:tcPr>
            <w:tcW w:w="3757" w:type="dxa"/>
            <w:shd w:val="clear" w:color="auto" w:fill="DEEAF6" w:themeFill="accent5" w:themeFillTint="33"/>
            <w:hideMark/>
          </w:tcPr>
          <w:p w14:paraId="5307B2E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LIMPA ALUMÍNIO - FRASCO 500ML - Produto de ação instantânea. Deverá constar do rótulo do produto: dados de identificação do fabricante, instruções de uso, e telefone do SAC. Frasco plástico de 500ml com tampa tipo flip top ou bico dosador.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Prazo de validade mínima de 08 (oito) meses contados retroativamente da data da entrega.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696660E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179FF98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6F3361D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213D53B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F1A6EF6" w14:textId="77777777" w:rsidTr="00B50D8E">
        <w:trPr>
          <w:trHeight w:val="850"/>
        </w:trPr>
        <w:tc>
          <w:tcPr>
            <w:tcW w:w="456" w:type="dxa"/>
            <w:shd w:val="clear" w:color="auto" w:fill="FBE4D5" w:themeFill="accent2" w:themeFillTint="33"/>
            <w:noWrap/>
            <w:hideMark/>
          </w:tcPr>
          <w:p w14:paraId="646B8BC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67</w:t>
            </w:r>
          </w:p>
        </w:tc>
        <w:tc>
          <w:tcPr>
            <w:tcW w:w="597" w:type="dxa"/>
            <w:shd w:val="clear" w:color="auto" w:fill="FBE4D5" w:themeFill="accent2" w:themeFillTint="33"/>
            <w:noWrap/>
            <w:hideMark/>
          </w:tcPr>
          <w:p w14:paraId="0CDD4D33"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3090</w:t>
            </w:r>
          </w:p>
        </w:tc>
        <w:tc>
          <w:tcPr>
            <w:tcW w:w="714" w:type="dxa"/>
            <w:shd w:val="clear" w:color="auto" w:fill="FBE4D5" w:themeFill="accent2" w:themeFillTint="33"/>
            <w:noWrap/>
            <w:hideMark/>
          </w:tcPr>
          <w:p w14:paraId="20E7481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GALAO</w:t>
            </w:r>
          </w:p>
        </w:tc>
        <w:tc>
          <w:tcPr>
            <w:tcW w:w="3757" w:type="dxa"/>
            <w:shd w:val="clear" w:color="auto" w:fill="FBE4D5" w:themeFill="accent2" w:themeFillTint="33"/>
            <w:hideMark/>
          </w:tcPr>
          <w:p w14:paraId="63C5546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LIMPA PISO - 05 LITROS - rótulo indicando químico responsável, formas de uso, composição. Data de validade de no mínimo 10 (dez) meses a partir da entrega do produto. Embalagem em material plástico resistente, contendo 05 litros do produto, com tampa de rosca.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2444AAA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7954507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32A0BA9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5B23951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D758A5A" w14:textId="77777777" w:rsidTr="00B50D8E">
        <w:trPr>
          <w:trHeight w:val="900"/>
        </w:trPr>
        <w:tc>
          <w:tcPr>
            <w:tcW w:w="456" w:type="dxa"/>
            <w:shd w:val="clear" w:color="auto" w:fill="DEEAF6" w:themeFill="accent5" w:themeFillTint="33"/>
            <w:noWrap/>
            <w:hideMark/>
          </w:tcPr>
          <w:p w14:paraId="341FBFA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68 </w:t>
            </w:r>
          </w:p>
        </w:tc>
        <w:tc>
          <w:tcPr>
            <w:tcW w:w="597" w:type="dxa"/>
            <w:shd w:val="clear" w:color="auto" w:fill="DEEAF6" w:themeFill="accent5" w:themeFillTint="33"/>
            <w:noWrap/>
            <w:hideMark/>
          </w:tcPr>
          <w:p w14:paraId="4107BC3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1030</w:t>
            </w:r>
          </w:p>
        </w:tc>
        <w:tc>
          <w:tcPr>
            <w:tcW w:w="714" w:type="dxa"/>
            <w:shd w:val="clear" w:color="auto" w:fill="DEEAF6" w:themeFill="accent5" w:themeFillTint="33"/>
            <w:noWrap/>
            <w:hideMark/>
          </w:tcPr>
          <w:p w14:paraId="60CB4D76"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GALAO</w:t>
            </w:r>
          </w:p>
        </w:tc>
        <w:tc>
          <w:tcPr>
            <w:tcW w:w="3757" w:type="dxa"/>
            <w:shd w:val="clear" w:color="auto" w:fill="DEEAF6" w:themeFill="accent5" w:themeFillTint="33"/>
            <w:hideMark/>
          </w:tcPr>
          <w:p w14:paraId="7267816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LIMPA PISO - 05 LITROS - rótulo indicando químico responsável, formas de uso, composição. Data de validade de no mínimo 10 (dez) meses a partir da entrega do produto. Embalagem em material plástico resistente, contendo 05 litros do produto, com tampa de rosca.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07DC4EF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29CD5D9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468BAB1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772E7CC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54A66CD" w14:textId="77777777" w:rsidTr="00B50D8E">
        <w:trPr>
          <w:trHeight w:val="3225"/>
        </w:trPr>
        <w:tc>
          <w:tcPr>
            <w:tcW w:w="456" w:type="dxa"/>
            <w:shd w:val="clear" w:color="auto" w:fill="FBE4D5" w:themeFill="accent2" w:themeFillTint="33"/>
            <w:noWrap/>
            <w:hideMark/>
          </w:tcPr>
          <w:p w14:paraId="3149710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69</w:t>
            </w:r>
          </w:p>
        </w:tc>
        <w:tc>
          <w:tcPr>
            <w:tcW w:w="597" w:type="dxa"/>
            <w:shd w:val="clear" w:color="auto" w:fill="FBE4D5" w:themeFill="accent2" w:themeFillTint="33"/>
            <w:noWrap/>
            <w:hideMark/>
          </w:tcPr>
          <w:p w14:paraId="69827E5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1652</w:t>
            </w:r>
          </w:p>
        </w:tc>
        <w:tc>
          <w:tcPr>
            <w:tcW w:w="714" w:type="dxa"/>
            <w:shd w:val="clear" w:color="auto" w:fill="FBE4D5" w:themeFill="accent2" w:themeFillTint="33"/>
            <w:noWrap/>
            <w:hideMark/>
          </w:tcPr>
          <w:p w14:paraId="4E36F860"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FARDO</w:t>
            </w:r>
          </w:p>
        </w:tc>
        <w:tc>
          <w:tcPr>
            <w:tcW w:w="3757" w:type="dxa"/>
            <w:shd w:val="clear" w:color="auto" w:fill="FBE4D5" w:themeFill="accent2" w:themeFillTint="33"/>
            <w:hideMark/>
          </w:tcPr>
          <w:p w14:paraId="2DE34A0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PAPEL HIGIÊNICO 1ª LINHA, FOLHA DUPLA - 64 ROLOS - CLASSE 01; FRAGRÂNCIA NEUTRA; NA COR BRANCA; ACABAMENTO GOFRADO, EM RELEVO; PICOTADO; GRAMATURA MÍNIMA DE 29 GR/M² PARA AS DUAS FOLHAS (O ROLO DEVE PESAR NO MÍNIMO 87GR SEM O TUBETE); ALVURA ISO MAIOR QUE 80%; ÍNDICE POTENCIAL DE MACIEZ IGUAL OU MENOR QUE 5,5 NM/G; RESISTÊNCIA À TRAÇÃO PONDERADA IGUAL OU MAIOR QUE 90 N/M; QUANTIDADE DE PINTAS IGUAL OU MENOR QUE 20 MM2/M2; TEMPO DE ABSORÇÃO DE ÁGUA IGUAL OU MENOR QUE 5S; CONFORME NORMA ABNT NBR 15464-2 E 15134; CARACTERÍSTICAS COMPLEMENTARES: MATÉRIA PRIMA 100% FIBRA CELULÓSICA; COMPRIMENTO DO ROLO DE 30M - COM TOLERÂNCIA DE 2%; COM LARGURA DE 10CM - COM TOLERÂNCIA DE 2%. O PRODUTO DEVERÁ SER UNIFORME E MANTER A FOLHA DUPLA UNIDA (SEM DESFOLHAMENTO VOLUNTÁRIO) MESMO QUANDO RETIRADA DO ROLO. EMBALADO EM PACOTES CONTENDO 04 ROLOS, DEVIDAMENTE IDENTIFICADOS COM INFORMAÇÕES SOBRE O PRODUTO, FABRICANTE E DEMAIS INFORMAÇÕES E REEMBALADOS EM FARDOS COM 64 ROLOS (16X4). </w:t>
            </w:r>
            <w:r w:rsidRPr="00894EC1">
              <w:rPr>
                <w:rFonts w:ascii="Arial Narrow" w:eastAsia="Times New Roman" w:hAnsi="Arial Narrow" w:cs="Arial"/>
                <w:color w:val="000000"/>
                <w:sz w:val="20"/>
                <w:szCs w:val="20"/>
                <w:highlight w:val="yellow"/>
                <w:lang w:eastAsia="pt-BR"/>
              </w:rPr>
              <w:t>Apresentar laudo/ensaio</w:t>
            </w:r>
          </w:p>
          <w:p w14:paraId="039AB4A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6111053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65010E2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7489CB5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3E38D89" w14:textId="77777777" w:rsidTr="00B50D8E">
        <w:trPr>
          <w:trHeight w:val="283"/>
        </w:trPr>
        <w:tc>
          <w:tcPr>
            <w:tcW w:w="456" w:type="dxa"/>
            <w:shd w:val="clear" w:color="auto" w:fill="DEEAF6" w:themeFill="accent5" w:themeFillTint="33"/>
            <w:noWrap/>
            <w:hideMark/>
          </w:tcPr>
          <w:p w14:paraId="7256A81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70 </w:t>
            </w:r>
          </w:p>
        </w:tc>
        <w:tc>
          <w:tcPr>
            <w:tcW w:w="597" w:type="dxa"/>
            <w:shd w:val="clear" w:color="auto" w:fill="DEEAF6" w:themeFill="accent5" w:themeFillTint="33"/>
            <w:noWrap/>
            <w:hideMark/>
          </w:tcPr>
          <w:p w14:paraId="017BE14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550</w:t>
            </w:r>
          </w:p>
        </w:tc>
        <w:tc>
          <w:tcPr>
            <w:tcW w:w="714" w:type="dxa"/>
            <w:shd w:val="clear" w:color="auto" w:fill="DEEAF6" w:themeFill="accent5" w:themeFillTint="33"/>
            <w:noWrap/>
            <w:hideMark/>
          </w:tcPr>
          <w:p w14:paraId="087E8078"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FARDO</w:t>
            </w:r>
          </w:p>
        </w:tc>
        <w:tc>
          <w:tcPr>
            <w:tcW w:w="3757" w:type="dxa"/>
            <w:shd w:val="clear" w:color="auto" w:fill="DEEAF6" w:themeFill="accent5" w:themeFillTint="33"/>
            <w:hideMark/>
          </w:tcPr>
          <w:p w14:paraId="781331F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PAPEL HIGIÊNICO 1ª LINHA, FOLHA DUPLA - 64 ROLOS - CLASSE 01; FRAGRÂNCIA NEUTRA; NA COR BRANCA; ACABAMENTO GOFRADO, EM RELEVO; PICOTADO; GRAMATURA MÍNIMA DE 29 GR/M² PARA AS DUAS FOLHAS (O ROLO DEVE PESAR NO MÍNIMO 87GR SEM O TUBETE); ALVURA ISO MAIOR QUE 80%; ÍNDICE POTENCIAL DE MACIEZ IGUAL OU MENOR QUE 5,5 NM/G; RESISTÊNCIA À TRAÇÃO PONDERADA IGUAL OU MAIOR QUE 90 N/M; QUANTIDADE DE PINTAS IGUAL OU MENOR QUE 20 MM2/M2; TEMPO DE ABSORÇÃO DE ÁGUA IGUAL OU MENOR QUE 5S; CONFORME NORMA ABNT NBR 15464-2 E 15134; CARACTERÍSTICAS COMPLEMENTARES: MATÉRIA PRIMA 100% FIBRA CELULÓSICA; COMPRIMENTO DO ROLO DE 30M - COM TOLERÂNCIA DE 2%; COM LARGURA DE 10CM - COM TOLERÂNCIA DE 2%. O PRODUTO DEVERÁ SER UNIFORME E MANTER A FOLHA DUPLA UNIDA (SEM DESFOLHAMENTO VOLUNTÁRIO) MESMO QUANDO RETIRADA DO ROLO. EMBALADO </w:t>
            </w:r>
            <w:r w:rsidRPr="00894EC1">
              <w:rPr>
                <w:rFonts w:ascii="Arial Narrow" w:eastAsia="Times New Roman" w:hAnsi="Arial Narrow" w:cs="Arial"/>
                <w:color w:val="000000"/>
                <w:sz w:val="20"/>
                <w:szCs w:val="20"/>
                <w:lang w:eastAsia="pt-BR"/>
              </w:rPr>
              <w:lastRenderedPageBreak/>
              <w:t xml:space="preserve">EM PACOTES CONTENDO 04 ROLOS, DEVIDAMENTE IDENTIFICADOS COM INFORMAÇÕES SOBRE O PRODUTO, FABRICANTE E DEMAIS INFORMAÇÕES E REEMBALADOS EM FARDOS COM 64 ROLOS (16X4). </w:t>
            </w:r>
            <w:r w:rsidRPr="00894EC1">
              <w:rPr>
                <w:rFonts w:ascii="Arial Narrow" w:eastAsia="Times New Roman" w:hAnsi="Arial Narrow" w:cs="Arial"/>
                <w:color w:val="000000"/>
                <w:sz w:val="20"/>
                <w:szCs w:val="20"/>
                <w:highlight w:val="yellow"/>
                <w:lang w:eastAsia="pt-BR"/>
              </w:rPr>
              <w:t>Apresentar laudo/ensaio</w:t>
            </w:r>
          </w:p>
          <w:p w14:paraId="1371BDA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0D862A0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6F063CE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5D5A7FB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1ED99D1" w14:textId="77777777" w:rsidTr="00B50D8E">
        <w:trPr>
          <w:trHeight w:val="1170"/>
        </w:trPr>
        <w:tc>
          <w:tcPr>
            <w:tcW w:w="456" w:type="dxa"/>
            <w:shd w:val="clear" w:color="auto" w:fill="FBE4D5" w:themeFill="accent2" w:themeFillTint="33"/>
            <w:noWrap/>
            <w:hideMark/>
          </w:tcPr>
          <w:p w14:paraId="7BB9C81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71</w:t>
            </w:r>
          </w:p>
        </w:tc>
        <w:tc>
          <w:tcPr>
            <w:tcW w:w="597" w:type="dxa"/>
            <w:shd w:val="clear" w:color="auto" w:fill="FBE4D5" w:themeFill="accent2" w:themeFillTint="33"/>
            <w:noWrap/>
            <w:hideMark/>
          </w:tcPr>
          <w:p w14:paraId="213DF5FF"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7004</w:t>
            </w:r>
          </w:p>
        </w:tc>
        <w:tc>
          <w:tcPr>
            <w:tcW w:w="714" w:type="dxa"/>
            <w:shd w:val="clear" w:color="auto" w:fill="FBE4D5" w:themeFill="accent2" w:themeFillTint="33"/>
            <w:noWrap/>
            <w:hideMark/>
          </w:tcPr>
          <w:p w14:paraId="6112F0C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PCT</w:t>
            </w:r>
          </w:p>
        </w:tc>
        <w:tc>
          <w:tcPr>
            <w:tcW w:w="3757" w:type="dxa"/>
            <w:shd w:val="clear" w:color="auto" w:fill="FBE4D5" w:themeFill="accent2" w:themeFillTint="33"/>
            <w:hideMark/>
          </w:tcPr>
          <w:p w14:paraId="2EACFF6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PAPEL TOALHA SIMPLES, INTERFOLHADO, 20X21CM, BRANCO – 1.000 FL - tamanho da folha 20cm x 21cm, 02 dobras, gofrado, cor branca, produzido com celulose 100% virgem, sem cheiro, com boa capacidade de absorção de água, rotulagem do pacote contendo: marca, quantidade de folhas, tamanho das folhas, nome do fabricante e CNPJ – pacote papel </w:t>
            </w:r>
            <w:proofErr w:type="spellStart"/>
            <w:r w:rsidRPr="00894EC1">
              <w:rPr>
                <w:rFonts w:ascii="Arial Narrow" w:eastAsia="Times New Roman" w:hAnsi="Arial Narrow" w:cs="Arial"/>
                <w:color w:val="000000"/>
                <w:sz w:val="20"/>
                <w:szCs w:val="20"/>
                <w:lang w:eastAsia="pt-BR"/>
              </w:rPr>
              <w:t>kraft</w:t>
            </w:r>
            <w:proofErr w:type="spellEnd"/>
            <w:r w:rsidRPr="00894EC1">
              <w:rPr>
                <w:rFonts w:ascii="Arial Narrow" w:eastAsia="Times New Roman" w:hAnsi="Arial Narrow" w:cs="Arial"/>
                <w:color w:val="000000"/>
                <w:sz w:val="20"/>
                <w:szCs w:val="20"/>
                <w:lang w:eastAsia="pt-BR"/>
              </w:rPr>
              <w:t xml:space="preserve"> com 1.000 folhas. </w:t>
            </w:r>
            <w:r w:rsidRPr="00894EC1">
              <w:rPr>
                <w:rFonts w:ascii="Arial Narrow" w:eastAsia="Times New Roman" w:hAnsi="Arial Narrow" w:cs="Arial"/>
                <w:color w:val="000000"/>
                <w:sz w:val="20"/>
                <w:szCs w:val="20"/>
                <w:highlight w:val="yellow"/>
                <w:lang w:eastAsia="pt-BR"/>
              </w:rPr>
              <w:t>Apresentar laudo/ensaio</w:t>
            </w:r>
          </w:p>
          <w:p w14:paraId="3DCDFF5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22C94A9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1F3EDC6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499AC7B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288E05CE" w14:textId="77777777" w:rsidTr="00B50D8E">
        <w:trPr>
          <w:trHeight w:val="1170"/>
        </w:trPr>
        <w:tc>
          <w:tcPr>
            <w:tcW w:w="456" w:type="dxa"/>
            <w:shd w:val="clear" w:color="auto" w:fill="DEEAF6" w:themeFill="accent5" w:themeFillTint="33"/>
            <w:noWrap/>
            <w:hideMark/>
          </w:tcPr>
          <w:p w14:paraId="2332BFF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72 </w:t>
            </w:r>
          </w:p>
        </w:tc>
        <w:tc>
          <w:tcPr>
            <w:tcW w:w="597" w:type="dxa"/>
            <w:shd w:val="clear" w:color="auto" w:fill="DEEAF6" w:themeFill="accent5" w:themeFillTint="33"/>
            <w:noWrap/>
            <w:hideMark/>
          </w:tcPr>
          <w:p w14:paraId="6CFA524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2330</w:t>
            </w:r>
          </w:p>
        </w:tc>
        <w:tc>
          <w:tcPr>
            <w:tcW w:w="714" w:type="dxa"/>
            <w:shd w:val="clear" w:color="auto" w:fill="DEEAF6" w:themeFill="accent5" w:themeFillTint="33"/>
            <w:noWrap/>
            <w:hideMark/>
          </w:tcPr>
          <w:p w14:paraId="5A340DF7"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PCT</w:t>
            </w:r>
          </w:p>
        </w:tc>
        <w:tc>
          <w:tcPr>
            <w:tcW w:w="3757" w:type="dxa"/>
            <w:shd w:val="clear" w:color="auto" w:fill="DEEAF6" w:themeFill="accent5" w:themeFillTint="33"/>
            <w:hideMark/>
          </w:tcPr>
          <w:p w14:paraId="1A08AD5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PAPEL TOALHA SIMPLES, INTERFOLHADO, 20X21CM, BRANCO – 1.000 FL - tamanho da folha 20cm x 21cm, 02 dobras, gofrado, cor branca, produzido com celulose 100% virgem, sem cheiro, com boa capacidade de absorção de água, rotulagem do pacote contendo: marca, quantidade de folhas, tamanho das folhas, nome do fabricante e CNPJ – pacote papel </w:t>
            </w:r>
            <w:proofErr w:type="spellStart"/>
            <w:r w:rsidRPr="00894EC1">
              <w:rPr>
                <w:rFonts w:ascii="Arial Narrow" w:eastAsia="Times New Roman" w:hAnsi="Arial Narrow" w:cs="Arial"/>
                <w:color w:val="000000"/>
                <w:sz w:val="20"/>
                <w:szCs w:val="20"/>
                <w:lang w:eastAsia="pt-BR"/>
              </w:rPr>
              <w:t>kraft</w:t>
            </w:r>
            <w:proofErr w:type="spellEnd"/>
            <w:r w:rsidRPr="00894EC1">
              <w:rPr>
                <w:rFonts w:ascii="Arial Narrow" w:eastAsia="Times New Roman" w:hAnsi="Arial Narrow" w:cs="Arial"/>
                <w:color w:val="000000"/>
                <w:sz w:val="20"/>
                <w:szCs w:val="20"/>
                <w:lang w:eastAsia="pt-BR"/>
              </w:rPr>
              <w:t xml:space="preserve"> com 1.000 folhas. </w:t>
            </w:r>
            <w:r w:rsidRPr="00894EC1">
              <w:rPr>
                <w:rFonts w:ascii="Arial Narrow" w:eastAsia="Times New Roman" w:hAnsi="Arial Narrow" w:cs="Arial"/>
                <w:color w:val="000000"/>
                <w:sz w:val="20"/>
                <w:szCs w:val="20"/>
                <w:highlight w:val="yellow"/>
                <w:lang w:eastAsia="pt-BR"/>
              </w:rPr>
              <w:t>Apresentar laudo/ensaio</w:t>
            </w:r>
          </w:p>
          <w:p w14:paraId="59EF096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42484E4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6AEF7A1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002BBA1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62B3175D" w14:textId="77777777" w:rsidTr="00B50D8E">
        <w:trPr>
          <w:trHeight w:val="992"/>
        </w:trPr>
        <w:tc>
          <w:tcPr>
            <w:tcW w:w="456" w:type="dxa"/>
            <w:shd w:val="clear" w:color="auto" w:fill="FBE4D5" w:themeFill="accent2" w:themeFillTint="33"/>
            <w:noWrap/>
            <w:hideMark/>
          </w:tcPr>
          <w:p w14:paraId="6B816B54"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73</w:t>
            </w:r>
          </w:p>
        </w:tc>
        <w:tc>
          <w:tcPr>
            <w:tcW w:w="597" w:type="dxa"/>
            <w:shd w:val="clear" w:color="auto" w:fill="FBE4D5" w:themeFill="accent2" w:themeFillTint="33"/>
            <w:noWrap/>
            <w:hideMark/>
          </w:tcPr>
          <w:p w14:paraId="5EFF664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5093</w:t>
            </w:r>
          </w:p>
        </w:tc>
        <w:tc>
          <w:tcPr>
            <w:tcW w:w="714" w:type="dxa"/>
            <w:shd w:val="clear" w:color="auto" w:fill="FBE4D5" w:themeFill="accent2" w:themeFillTint="33"/>
            <w:noWrap/>
            <w:hideMark/>
          </w:tcPr>
          <w:p w14:paraId="0703C03C"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L</w:t>
            </w:r>
          </w:p>
        </w:tc>
        <w:tc>
          <w:tcPr>
            <w:tcW w:w="3757" w:type="dxa"/>
            <w:shd w:val="clear" w:color="auto" w:fill="FBE4D5" w:themeFill="accent2" w:themeFillTint="33"/>
            <w:hideMark/>
          </w:tcPr>
          <w:p w14:paraId="35F27CB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SABÃO / LAVA ROUPAS LÍQUIDO - princípio ativo: linear </w:t>
            </w:r>
            <w:proofErr w:type="spellStart"/>
            <w:r w:rsidRPr="00894EC1">
              <w:rPr>
                <w:rFonts w:ascii="Arial Narrow" w:eastAsia="Times New Roman" w:hAnsi="Arial Narrow" w:cs="Arial"/>
                <w:color w:val="000000"/>
                <w:sz w:val="20"/>
                <w:szCs w:val="20"/>
                <w:lang w:eastAsia="pt-BR"/>
              </w:rPr>
              <w:t>alquil</w:t>
            </w:r>
            <w:proofErr w:type="spellEnd"/>
            <w:r w:rsidRPr="00894EC1">
              <w:rPr>
                <w:rFonts w:ascii="Arial Narrow" w:eastAsia="Times New Roman" w:hAnsi="Arial Narrow" w:cs="Arial"/>
                <w:color w:val="000000"/>
                <w:sz w:val="20"/>
                <w:szCs w:val="20"/>
                <w:lang w:eastAsia="pt-BR"/>
              </w:rPr>
              <w:t xml:space="preserve"> benzeno sulfonato de sódio e/ou tensoativo aniônico, contendo ainda fragrância/essência/perfume, água e outras substâncias permitidas. Prazo de validade mínima de 08 (oito) meses contados retroativamente da data da entrega. Constar da embalagem dados do fabricante, dosagem do produto, modo de utilização, SAC, data de fabricação e número do lote. Acondicionamento em frasco plástico até 3 (três) litros, com tampa de rosca.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32A8285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781F741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69B610F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08B6AA6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6582470" w14:textId="77777777" w:rsidTr="00B50D8E">
        <w:trPr>
          <w:trHeight w:val="2310"/>
        </w:trPr>
        <w:tc>
          <w:tcPr>
            <w:tcW w:w="456" w:type="dxa"/>
            <w:shd w:val="clear" w:color="auto" w:fill="DEEAF6" w:themeFill="accent5" w:themeFillTint="33"/>
            <w:noWrap/>
            <w:hideMark/>
          </w:tcPr>
          <w:p w14:paraId="0B94399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74 </w:t>
            </w:r>
          </w:p>
        </w:tc>
        <w:tc>
          <w:tcPr>
            <w:tcW w:w="597" w:type="dxa"/>
            <w:shd w:val="clear" w:color="auto" w:fill="DEEAF6" w:themeFill="accent5" w:themeFillTint="33"/>
            <w:noWrap/>
            <w:hideMark/>
          </w:tcPr>
          <w:p w14:paraId="5072BB96"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1680</w:t>
            </w:r>
          </w:p>
        </w:tc>
        <w:tc>
          <w:tcPr>
            <w:tcW w:w="714" w:type="dxa"/>
            <w:shd w:val="clear" w:color="auto" w:fill="DEEAF6" w:themeFill="accent5" w:themeFillTint="33"/>
            <w:noWrap/>
            <w:hideMark/>
          </w:tcPr>
          <w:p w14:paraId="5C933FE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L</w:t>
            </w:r>
          </w:p>
        </w:tc>
        <w:tc>
          <w:tcPr>
            <w:tcW w:w="3757" w:type="dxa"/>
            <w:shd w:val="clear" w:color="auto" w:fill="DEEAF6" w:themeFill="accent5" w:themeFillTint="33"/>
            <w:hideMark/>
          </w:tcPr>
          <w:p w14:paraId="1806AB8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SABÃO / LAVA ROUPAS LÍQUIDO - princípio ativo: linear </w:t>
            </w:r>
            <w:proofErr w:type="spellStart"/>
            <w:r w:rsidRPr="00894EC1">
              <w:rPr>
                <w:rFonts w:ascii="Arial Narrow" w:eastAsia="Times New Roman" w:hAnsi="Arial Narrow" w:cs="Arial"/>
                <w:color w:val="000000"/>
                <w:sz w:val="20"/>
                <w:szCs w:val="20"/>
                <w:lang w:eastAsia="pt-BR"/>
              </w:rPr>
              <w:t>alquil</w:t>
            </w:r>
            <w:proofErr w:type="spellEnd"/>
            <w:r w:rsidRPr="00894EC1">
              <w:rPr>
                <w:rFonts w:ascii="Arial Narrow" w:eastAsia="Times New Roman" w:hAnsi="Arial Narrow" w:cs="Arial"/>
                <w:color w:val="000000"/>
                <w:sz w:val="20"/>
                <w:szCs w:val="20"/>
                <w:lang w:eastAsia="pt-BR"/>
              </w:rPr>
              <w:t xml:space="preserve"> benzeno sulfonato de sódio e/ou tensoativo aniônico, contendo ainda fragrância/essência/perfume, água e outras substâncias permitidas. Prazo de validade mínima de 08 (oito) meses contados retroativamente da data da entrega. Constar da embalagem dados do fabricante, dosagem do produto, modo de utilização, SAC, data de fabricação e número do lote. Acondicionamento em frasco plástico até 3 (três) litros, com tampa de rosca. Acondicionados em caixas de papelão de alta resistência, contendo 12 unidades cada. O acondicionamento deverá ser realizado de forma a preservar a integridade estrutural da embalagem, não sendo admitidas deformações, amassamentos ou quaisquer danos ao papelão ocasionados pelo peso ou disposição inadequada dos frascos. </w:t>
            </w:r>
            <w:r w:rsidRPr="00894EC1">
              <w:rPr>
                <w:rFonts w:ascii="Arial Narrow" w:eastAsia="Times New Roman" w:hAnsi="Arial Narrow" w:cs="Arial"/>
                <w:color w:val="000000"/>
                <w:sz w:val="20"/>
                <w:szCs w:val="20"/>
                <w:highlight w:val="yellow"/>
                <w:lang w:eastAsia="pt-BR"/>
              </w:rPr>
              <w:t>Apresentar FISPQ/ANVISA</w:t>
            </w:r>
            <w:r w:rsidRPr="00894EC1">
              <w:rPr>
                <w:rFonts w:ascii="Arial Narrow" w:eastAsia="Times New Roman" w:hAnsi="Arial Narrow" w:cs="Arial"/>
                <w:color w:val="000000"/>
                <w:sz w:val="20"/>
                <w:szCs w:val="20"/>
                <w:lang w:eastAsia="pt-BR"/>
              </w:rPr>
              <w:t xml:space="preserve">. </w:t>
            </w:r>
          </w:p>
          <w:p w14:paraId="52EE24A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15008AF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50DEC71E"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0D89B10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145BBE4B" w14:textId="77777777" w:rsidTr="00B50D8E">
        <w:trPr>
          <w:trHeight w:val="1260"/>
        </w:trPr>
        <w:tc>
          <w:tcPr>
            <w:tcW w:w="456" w:type="dxa"/>
            <w:shd w:val="clear" w:color="auto" w:fill="FBE4D5" w:themeFill="accent2" w:themeFillTint="33"/>
            <w:noWrap/>
            <w:hideMark/>
          </w:tcPr>
          <w:p w14:paraId="2E7ADBE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75</w:t>
            </w:r>
          </w:p>
        </w:tc>
        <w:tc>
          <w:tcPr>
            <w:tcW w:w="597" w:type="dxa"/>
            <w:shd w:val="clear" w:color="auto" w:fill="FBE4D5" w:themeFill="accent2" w:themeFillTint="33"/>
            <w:noWrap/>
            <w:hideMark/>
          </w:tcPr>
          <w:p w14:paraId="3A538A55"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915</w:t>
            </w:r>
          </w:p>
        </w:tc>
        <w:tc>
          <w:tcPr>
            <w:tcW w:w="714" w:type="dxa"/>
            <w:shd w:val="clear" w:color="auto" w:fill="FBE4D5" w:themeFill="accent2" w:themeFillTint="33"/>
            <w:noWrap/>
            <w:hideMark/>
          </w:tcPr>
          <w:p w14:paraId="31EEAF0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FD</w:t>
            </w:r>
          </w:p>
        </w:tc>
        <w:tc>
          <w:tcPr>
            <w:tcW w:w="3757" w:type="dxa"/>
            <w:shd w:val="clear" w:color="auto" w:fill="FBE4D5" w:themeFill="accent2" w:themeFillTint="33"/>
            <w:hideMark/>
          </w:tcPr>
          <w:p w14:paraId="2CBE6D3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LIXO PRETO, CAP. 200L - FD. 100 UNID - PARA USO DOMÉSTICO, FABRICADO EM POLIETILENO NA COR PRETA, CAPACIDADE DE 200 LITROS, MEDINDO APROX. 95CM LARG. X 150CM ALT.; CAPAZ DE SUPORTAR 18KG DE CARGA; AUSENTE DE FUROS, RASGOS E RANHURAS; DEVENDO ATENDER A LEGISLAÇÃO E NORMAS VIGENTES; FARDO CONTENDO 100 UNIDADES; O FARDO DEVERÁ PESAR NO MÍNIMO 12,2KG A SER CONFERIDO NO ATO DA ENTREGA. </w:t>
            </w:r>
          </w:p>
          <w:p w14:paraId="2070117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065A2D0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4C7E9E5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308C606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79E1E429" w14:textId="77777777" w:rsidTr="00B50D8E">
        <w:trPr>
          <w:trHeight w:val="1260"/>
        </w:trPr>
        <w:tc>
          <w:tcPr>
            <w:tcW w:w="456" w:type="dxa"/>
            <w:shd w:val="clear" w:color="auto" w:fill="DEEAF6" w:themeFill="accent5" w:themeFillTint="33"/>
            <w:noWrap/>
            <w:hideMark/>
          </w:tcPr>
          <w:p w14:paraId="1E9FF96C"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76 </w:t>
            </w:r>
          </w:p>
        </w:tc>
        <w:tc>
          <w:tcPr>
            <w:tcW w:w="597" w:type="dxa"/>
            <w:shd w:val="clear" w:color="auto" w:fill="DEEAF6" w:themeFill="accent5" w:themeFillTint="33"/>
            <w:noWrap/>
            <w:hideMark/>
          </w:tcPr>
          <w:p w14:paraId="7A306438"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305</w:t>
            </w:r>
          </w:p>
        </w:tc>
        <w:tc>
          <w:tcPr>
            <w:tcW w:w="714" w:type="dxa"/>
            <w:shd w:val="clear" w:color="auto" w:fill="DEEAF6" w:themeFill="accent5" w:themeFillTint="33"/>
            <w:noWrap/>
            <w:hideMark/>
          </w:tcPr>
          <w:p w14:paraId="2D81BD31"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FD</w:t>
            </w:r>
          </w:p>
        </w:tc>
        <w:tc>
          <w:tcPr>
            <w:tcW w:w="3757" w:type="dxa"/>
            <w:shd w:val="clear" w:color="auto" w:fill="DEEAF6" w:themeFill="accent5" w:themeFillTint="33"/>
            <w:hideMark/>
          </w:tcPr>
          <w:p w14:paraId="6543DC9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LIXO PRETO, CAP. 200L - FD. 100 UNID - PARA USO DOMÉSTICO, FABRICADO EM POLIETILENO NA COR PRETA, CAPACIDADE DE 200 LITROS, MEDINDO APROX. 95CM LARG. X 150CM ALT.; CAPAZ DE SUPORTAR 18KG DE CARGA; AUSENTE DE FUROS, RASGOS E RANHURAS; DEVENDO ATENDER A LEGISLAÇÃO E NORMAS VIGENTES; FARDO CONTENDO 100 UNIDADES; O FARDO DEVERÁ PESAR NO MÍNIMO 12,2KG A SER CONFERIDO NO ATO DA ENTREGA. </w:t>
            </w:r>
          </w:p>
          <w:p w14:paraId="777253E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78090CC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0E3CC62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4C8A8A2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B0EF8C9" w14:textId="77777777" w:rsidTr="00B50D8E">
        <w:trPr>
          <w:trHeight w:val="1440"/>
        </w:trPr>
        <w:tc>
          <w:tcPr>
            <w:tcW w:w="456" w:type="dxa"/>
            <w:shd w:val="clear" w:color="auto" w:fill="FBE4D5" w:themeFill="accent2" w:themeFillTint="33"/>
            <w:noWrap/>
            <w:hideMark/>
          </w:tcPr>
          <w:p w14:paraId="69FAE05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77</w:t>
            </w:r>
          </w:p>
        </w:tc>
        <w:tc>
          <w:tcPr>
            <w:tcW w:w="597" w:type="dxa"/>
            <w:shd w:val="clear" w:color="auto" w:fill="FBE4D5" w:themeFill="accent2" w:themeFillTint="33"/>
            <w:noWrap/>
            <w:hideMark/>
          </w:tcPr>
          <w:p w14:paraId="587E708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2030</w:t>
            </w:r>
          </w:p>
        </w:tc>
        <w:tc>
          <w:tcPr>
            <w:tcW w:w="714" w:type="dxa"/>
            <w:shd w:val="clear" w:color="auto" w:fill="FBE4D5" w:themeFill="accent2" w:themeFillTint="33"/>
            <w:noWrap/>
            <w:hideMark/>
          </w:tcPr>
          <w:p w14:paraId="05AEF675"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FD</w:t>
            </w:r>
          </w:p>
        </w:tc>
        <w:tc>
          <w:tcPr>
            <w:tcW w:w="3757" w:type="dxa"/>
            <w:shd w:val="clear" w:color="auto" w:fill="FBE4D5" w:themeFill="accent2" w:themeFillTint="33"/>
            <w:hideMark/>
          </w:tcPr>
          <w:p w14:paraId="2431A81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LIXO PRETO, REFORÇADO, CAP. 100L - PARA USO DOMÉSTICO, FABRICADO EM POLIETILENO NA COR PRETA, CAPACIDADE DE 100 LITROS, MEDINDO APROX. 75CM LARG. X 105CM ALT.; CAPAZ DE SUPORTAR 20KG DE CARGA; AUSENTE DE FUROS, RASGOS E RANHURAS; DEVENDO ATENDER A LEGISLAÇÃO E NORMAS VIGENTES; FARDO CONTENDO 100 UNIDADES; O FARDO DEVERÁ PESAR NO MÍNIMO 6,75KG A SER CONFERIDO NO ATO DA ENTREGA. </w:t>
            </w:r>
          </w:p>
          <w:p w14:paraId="20096B8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246F856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655D3B9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44C52AF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A41B8FB" w14:textId="77777777" w:rsidTr="00B50D8E">
        <w:trPr>
          <w:trHeight w:val="1440"/>
        </w:trPr>
        <w:tc>
          <w:tcPr>
            <w:tcW w:w="456" w:type="dxa"/>
            <w:shd w:val="clear" w:color="auto" w:fill="DEEAF6" w:themeFill="accent5" w:themeFillTint="33"/>
            <w:noWrap/>
            <w:hideMark/>
          </w:tcPr>
          <w:p w14:paraId="686B1EC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78 </w:t>
            </w:r>
          </w:p>
        </w:tc>
        <w:tc>
          <w:tcPr>
            <w:tcW w:w="597" w:type="dxa"/>
            <w:shd w:val="clear" w:color="auto" w:fill="DEEAF6" w:themeFill="accent5" w:themeFillTint="33"/>
            <w:noWrap/>
            <w:hideMark/>
          </w:tcPr>
          <w:p w14:paraId="7089418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676</w:t>
            </w:r>
          </w:p>
        </w:tc>
        <w:tc>
          <w:tcPr>
            <w:tcW w:w="714" w:type="dxa"/>
            <w:shd w:val="clear" w:color="auto" w:fill="DEEAF6" w:themeFill="accent5" w:themeFillTint="33"/>
            <w:noWrap/>
            <w:hideMark/>
          </w:tcPr>
          <w:p w14:paraId="5CA42545"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FD</w:t>
            </w:r>
          </w:p>
        </w:tc>
        <w:tc>
          <w:tcPr>
            <w:tcW w:w="3757" w:type="dxa"/>
            <w:shd w:val="clear" w:color="auto" w:fill="DEEAF6" w:themeFill="accent5" w:themeFillTint="33"/>
            <w:hideMark/>
          </w:tcPr>
          <w:p w14:paraId="2036B5B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LIXO PRETO, REFORÇADO, CAP. 100L - PARA USO DOMÉSTICO, FABRICADO EM POLIETILENO NA COR PRETA, CAPACIDADE DE 100 LITROS, MEDINDO APROX. 75CM LARG. X 105CM ALT.; CAPAZ DE SUPORTAR 20KG DE CARGA; AUSENTE DE FUROS, RASGOS E RANHURAS; DEVENDO ATENDER A LEGISLAÇÃO E NORMAS VIGENTES; FARDO CONTENDO 100 UNIDADES; O FARDO DEVERÁ PESAR NO MÍNIMO 6,75KG A SER CONFERIDO NO ATO DA ENTREGA. </w:t>
            </w:r>
          </w:p>
          <w:p w14:paraId="6DE4F0CF"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02F7272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5EA65AB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2EF3CE6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B5382F7" w14:textId="77777777" w:rsidTr="00B50D8E">
        <w:trPr>
          <w:trHeight w:val="1350"/>
        </w:trPr>
        <w:tc>
          <w:tcPr>
            <w:tcW w:w="456" w:type="dxa"/>
            <w:shd w:val="clear" w:color="auto" w:fill="FBE4D5" w:themeFill="accent2" w:themeFillTint="33"/>
            <w:noWrap/>
            <w:hideMark/>
          </w:tcPr>
          <w:p w14:paraId="2662492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79</w:t>
            </w:r>
          </w:p>
        </w:tc>
        <w:tc>
          <w:tcPr>
            <w:tcW w:w="597" w:type="dxa"/>
            <w:shd w:val="clear" w:color="auto" w:fill="FBE4D5" w:themeFill="accent2" w:themeFillTint="33"/>
            <w:noWrap/>
            <w:hideMark/>
          </w:tcPr>
          <w:p w14:paraId="239E34F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1933</w:t>
            </w:r>
          </w:p>
        </w:tc>
        <w:tc>
          <w:tcPr>
            <w:tcW w:w="714" w:type="dxa"/>
            <w:shd w:val="clear" w:color="auto" w:fill="FBE4D5" w:themeFill="accent2" w:themeFillTint="33"/>
            <w:noWrap/>
            <w:hideMark/>
          </w:tcPr>
          <w:p w14:paraId="0761C31E"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FD</w:t>
            </w:r>
          </w:p>
        </w:tc>
        <w:tc>
          <w:tcPr>
            <w:tcW w:w="3757" w:type="dxa"/>
            <w:shd w:val="clear" w:color="auto" w:fill="FBE4D5" w:themeFill="accent2" w:themeFillTint="33"/>
            <w:hideMark/>
          </w:tcPr>
          <w:p w14:paraId="4C8706E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LIXO PRETO, REFORÇADO, CAP. 50L - PARA USO DOMÉSTICO, FABRICADO EM POLIETILENO NA COR PRETA, CAPACIDADE DE 50 LITROS, MEDINDO APROX. 63CM LARG. X 80CM ALT.; CAPAZ DE SUPORTAR 10KG DE CARGA; AUSENTE DE FUROS, RASGOS E RANHURAS; DEVENDO ATENDER A LEGISLAÇÃO E NORMAS VIGENTES; FARDO CONTENDO 100 UNIDADES; O FARDO DEVERÁ PESAR NO MÍNIMO 2,6KG A SER CONFERIDO NO ATO DA ENTREGA. </w:t>
            </w:r>
          </w:p>
          <w:p w14:paraId="73209DD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455322DB"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216D13C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709CD2E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20F0002" w14:textId="77777777" w:rsidTr="00B50D8E">
        <w:trPr>
          <w:trHeight w:val="850"/>
        </w:trPr>
        <w:tc>
          <w:tcPr>
            <w:tcW w:w="456" w:type="dxa"/>
            <w:shd w:val="clear" w:color="auto" w:fill="DEEAF6" w:themeFill="accent5" w:themeFillTint="33"/>
            <w:noWrap/>
            <w:hideMark/>
          </w:tcPr>
          <w:p w14:paraId="5DD42D99"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80 </w:t>
            </w:r>
          </w:p>
        </w:tc>
        <w:tc>
          <w:tcPr>
            <w:tcW w:w="597" w:type="dxa"/>
            <w:shd w:val="clear" w:color="auto" w:fill="DEEAF6" w:themeFill="accent5" w:themeFillTint="33"/>
            <w:noWrap/>
            <w:hideMark/>
          </w:tcPr>
          <w:p w14:paraId="2FE627B1"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640</w:t>
            </w:r>
          </w:p>
        </w:tc>
        <w:tc>
          <w:tcPr>
            <w:tcW w:w="714" w:type="dxa"/>
            <w:shd w:val="clear" w:color="auto" w:fill="DEEAF6" w:themeFill="accent5" w:themeFillTint="33"/>
            <w:noWrap/>
            <w:hideMark/>
          </w:tcPr>
          <w:p w14:paraId="2B8D745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FD</w:t>
            </w:r>
          </w:p>
        </w:tc>
        <w:tc>
          <w:tcPr>
            <w:tcW w:w="3757" w:type="dxa"/>
            <w:shd w:val="clear" w:color="auto" w:fill="DEEAF6" w:themeFill="accent5" w:themeFillTint="33"/>
            <w:hideMark/>
          </w:tcPr>
          <w:p w14:paraId="6CB5DD1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 DE LIXO PRETO, REFORÇADO, CAP. 50L - PARA USO DOMÉSTICO, FABRICADO EM POLIETILENO NA COR PRETA, CAPACIDADE DE 50 LITROS, MEDINDO APROX. 63CM LARG. X 80CM ALT.; CAPAZ DE SUPORTAR 10KG DE CARGA; AUSENTE DE FUROS, RASGOS E RANHURAS; DEVENDO ATENDER A LEGISLAÇÃO E NORMAS VIGENTES; FARDO CONTENDO 100 UNIDADES; O FARDO DEVERÁ PESAR NO MÍNIMO 2,6KG A SER CONFERIDO NO ATO DA ENTREGA. </w:t>
            </w:r>
          </w:p>
          <w:p w14:paraId="17EEA161"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38B1D5B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196182C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4CE32BAA"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2789A7B" w14:textId="77777777" w:rsidTr="00B50D8E">
        <w:trPr>
          <w:trHeight w:val="450"/>
        </w:trPr>
        <w:tc>
          <w:tcPr>
            <w:tcW w:w="456" w:type="dxa"/>
            <w:shd w:val="clear" w:color="auto" w:fill="FBE4D5" w:themeFill="accent2" w:themeFillTint="33"/>
            <w:noWrap/>
            <w:hideMark/>
          </w:tcPr>
          <w:p w14:paraId="5480321B"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lastRenderedPageBreak/>
              <w:t>81</w:t>
            </w:r>
          </w:p>
        </w:tc>
        <w:tc>
          <w:tcPr>
            <w:tcW w:w="597" w:type="dxa"/>
            <w:shd w:val="clear" w:color="auto" w:fill="FBE4D5" w:themeFill="accent2" w:themeFillTint="33"/>
            <w:noWrap/>
            <w:hideMark/>
          </w:tcPr>
          <w:p w14:paraId="550F066E"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750</w:t>
            </w:r>
          </w:p>
        </w:tc>
        <w:tc>
          <w:tcPr>
            <w:tcW w:w="714" w:type="dxa"/>
            <w:shd w:val="clear" w:color="auto" w:fill="FBE4D5" w:themeFill="accent2" w:themeFillTint="33"/>
            <w:noWrap/>
            <w:hideMark/>
          </w:tcPr>
          <w:p w14:paraId="3C7694E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CENTO</w:t>
            </w:r>
          </w:p>
        </w:tc>
        <w:tc>
          <w:tcPr>
            <w:tcW w:w="3757" w:type="dxa"/>
            <w:shd w:val="clear" w:color="auto" w:fill="FBE4D5" w:themeFill="accent2" w:themeFillTint="33"/>
            <w:hideMark/>
          </w:tcPr>
          <w:p w14:paraId="2C3A83A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SACOLA PLÁSTICA BRANCA 60CM X 80CM - RESISTENTE, CONFECCIONADA EM POLIETILENO, INODORA, COM ESPESSURA MÍNIMA DE 0,05 MM. </w:t>
            </w:r>
          </w:p>
          <w:p w14:paraId="5BD9B0E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496464D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2B7D343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7D481C7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48BF4054" w14:textId="77777777" w:rsidTr="00B50D8E">
        <w:trPr>
          <w:trHeight w:val="450"/>
        </w:trPr>
        <w:tc>
          <w:tcPr>
            <w:tcW w:w="456" w:type="dxa"/>
            <w:shd w:val="clear" w:color="auto" w:fill="DEEAF6" w:themeFill="accent5" w:themeFillTint="33"/>
            <w:noWrap/>
            <w:hideMark/>
          </w:tcPr>
          <w:p w14:paraId="77CB42C3"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82 </w:t>
            </w:r>
          </w:p>
        </w:tc>
        <w:tc>
          <w:tcPr>
            <w:tcW w:w="597" w:type="dxa"/>
            <w:shd w:val="clear" w:color="auto" w:fill="DEEAF6" w:themeFill="accent5" w:themeFillTint="33"/>
            <w:noWrap/>
            <w:hideMark/>
          </w:tcPr>
          <w:p w14:paraId="4BCD2A20"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250</w:t>
            </w:r>
          </w:p>
        </w:tc>
        <w:tc>
          <w:tcPr>
            <w:tcW w:w="714" w:type="dxa"/>
            <w:shd w:val="clear" w:color="auto" w:fill="DEEAF6" w:themeFill="accent5" w:themeFillTint="33"/>
            <w:noWrap/>
            <w:hideMark/>
          </w:tcPr>
          <w:p w14:paraId="18D5EE0F"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CENTO</w:t>
            </w:r>
          </w:p>
        </w:tc>
        <w:tc>
          <w:tcPr>
            <w:tcW w:w="3757" w:type="dxa"/>
            <w:shd w:val="clear" w:color="auto" w:fill="DEEAF6" w:themeFill="accent5" w:themeFillTint="33"/>
            <w:hideMark/>
          </w:tcPr>
          <w:p w14:paraId="621A868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SACOLA PLÁSTICA BRANCA 60CM X 80CM - RESISTENTE, CONFECCIONADA EM POLIETILENO, INODORA, COM ESPESSURA MÍNIMA DE 0,05 MM. </w:t>
            </w:r>
          </w:p>
          <w:p w14:paraId="2EA78AB0"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6C804AC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10C1305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5E67A203"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0B5E4BED" w14:textId="77777777" w:rsidTr="00B50D8E">
        <w:trPr>
          <w:trHeight w:val="600"/>
        </w:trPr>
        <w:tc>
          <w:tcPr>
            <w:tcW w:w="456" w:type="dxa"/>
            <w:shd w:val="clear" w:color="auto" w:fill="FBE4D5" w:themeFill="accent2" w:themeFillTint="33"/>
            <w:noWrap/>
            <w:hideMark/>
          </w:tcPr>
          <w:p w14:paraId="6C13BE4A"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83</w:t>
            </w:r>
          </w:p>
        </w:tc>
        <w:tc>
          <w:tcPr>
            <w:tcW w:w="597" w:type="dxa"/>
            <w:shd w:val="clear" w:color="auto" w:fill="FBE4D5" w:themeFill="accent2" w:themeFillTint="33"/>
            <w:noWrap/>
            <w:hideMark/>
          </w:tcPr>
          <w:p w14:paraId="4C780CAD"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750</w:t>
            </w:r>
          </w:p>
        </w:tc>
        <w:tc>
          <w:tcPr>
            <w:tcW w:w="714" w:type="dxa"/>
            <w:shd w:val="clear" w:color="auto" w:fill="FBE4D5" w:themeFill="accent2" w:themeFillTint="33"/>
            <w:noWrap/>
            <w:hideMark/>
          </w:tcPr>
          <w:p w14:paraId="348B22FD"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CENTO</w:t>
            </w:r>
          </w:p>
        </w:tc>
        <w:tc>
          <w:tcPr>
            <w:tcW w:w="3757" w:type="dxa"/>
            <w:shd w:val="clear" w:color="auto" w:fill="FBE4D5" w:themeFill="accent2" w:themeFillTint="33"/>
            <w:hideMark/>
          </w:tcPr>
          <w:p w14:paraId="58CA0B17"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SACOLA PLÁSTICA BRANCA 90CM X 100CM - resistente, confeccionada em polietileno, inodora, com espessura mínima de 0,05 mm. </w:t>
            </w:r>
          </w:p>
          <w:p w14:paraId="5A18609F"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Principal – Ampla Participação.</w:t>
            </w:r>
          </w:p>
        </w:tc>
        <w:tc>
          <w:tcPr>
            <w:tcW w:w="952" w:type="dxa"/>
            <w:shd w:val="clear" w:color="auto" w:fill="FBE4D5" w:themeFill="accent2" w:themeFillTint="33"/>
          </w:tcPr>
          <w:p w14:paraId="743FA9D9"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FBE4D5" w:themeFill="accent2" w:themeFillTint="33"/>
          </w:tcPr>
          <w:p w14:paraId="4963CDDC"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FBE4D5" w:themeFill="accent2" w:themeFillTint="33"/>
          </w:tcPr>
          <w:p w14:paraId="14DD5DA5"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r w:rsidR="009E6910" w:rsidRPr="00894EC1" w14:paraId="58B1AB5D" w14:textId="77777777" w:rsidTr="00B50D8E">
        <w:trPr>
          <w:trHeight w:val="600"/>
        </w:trPr>
        <w:tc>
          <w:tcPr>
            <w:tcW w:w="456" w:type="dxa"/>
            <w:shd w:val="clear" w:color="auto" w:fill="DEEAF6" w:themeFill="accent5" w:themeFillTint="33"/>
            <w:noWrap/>
            <w:hideMark/>
          </w:tcPr>
          <w:p w14:paraId="3B93736D"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84 </w:t>
            </w:r>
          </w:p>
        </w:tc>
        <w:tc>
          <w:tcPr>
            <w:tcW w:w="597" w:type="dxa"/>
            <w:shd w:val="clear" w:color="auto" w:fill="DEEAF6" w:themeFill="accent5" w:themeFillTint="33"/>
            <w:noWrap/>
            <w:hideMark/>
          </w:tcPr>
          <w:p w14:paraId="22BFFC82" w14:textId="77777777" w:rsidR="009E6910" w:rsidRPr="00894EC1" w:rsidRDefault="009E6910" w:rsidP="00B50D8E">
            <w:pPr>
              <w:suppressAutoHyphens w:val="0"/>
              <w:spacing w:after="0" w:line="240" w:lineRule="auto"/>
              <w:jc w:val="right"/>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250</w:t>
            </w:r>
          </w:p>
        </w:tc>
        <w:tc>
          <w:tcPr>
            <w:tcW w:w="714" w:type="dxa"/>
            <w:shd w:val="clear" w:color="auto" w:fill="DEEAF6" w:themeFill="accent5" w:themeFillTint="33"/>
            <w:noWrap/>
            <w:hideMark/>
          </w:tcPr>
          <w:p w14:paraId="3A46CDE2" w14:textId="77777777" w:rsidR="009E6910" w:rsidRPr="00894EC1" w:rsidRDefault="009E6910" w:rsidP="00B50D8E">
            <w:pPr>
              <w:suppressAutoHyphens w:val="0"/>
              <w:spacing w:after="0" w:line="240" w:lineRule="auto"/>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CENTO</w:t>
            </w:r>
          </w:p>
        </w:tc>
        <w:tc>
          <w:tcPr>
            <w:tcW w:w="3757" w:type="dxa"/>
            <w:shd w:val="clear" w:color="auto" w:fill="DEEAF6" w:themeFill="accent5" w:themeFillTint="33"/>
            <w:hideMark/>
          </w:tcPr>
          <w:p w14:paraId="49553BF4"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000000"/>
                <w:sz w:val="20"/>
                <w:szCs w:val="20"/>
                <w:lang w:eastAsia="pt-BR"/>
              </w:rPr>
              <w:t xml:space="preserve">SACOLA PLÁSTICA BRANCA 90CM X 100CM - resistente, confeccionada em polietileno, inodora, com espessura mínima de 0,05 mm. </w:t>
            </w:r>
          </w:p>
          <w:p w14:paraId="65E9EC3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r w:rsidRPr="00894EC1">
              <w:rPr>
                <w:rFonts w:ascii="Arial Narrow" w:eastAsia="Times New Roman" w:hAnsi="Arial Narrow" w:cs="Arial"/>
                <w:color w:val="FF0000"/>
                <w:sz w:val="20"/>
                <w:szCs w:val="20"/>
                <w:lang w:eastAsia="pt-BR"/>
              </w:rPr>
              <w:t>Item Cota Reservada – Exclusivo ME, EPP e Equiparadas.</w:t>
            </w:r>
          </w:p>
        </w:tc>
        <w:tc>
          <w:tcPr>
            <w:tcW w:w="952" w:type="dxa"/>
            <w:shd w:val="clear" w:color="auto" w:fill="DEEAF6" w:themeFill="accent5" w:themeFillTint="33"/>
          </w:tcPr>
          <w:p w14:paraId="5A17B506"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890" w:type="dxa"/>
            <w:shd w:val="clear" w:color="auto" w:fill="DEEAF6" w:themeFill="accent5" w:themeFillTint="33"/>
          </w:tcPr>
          <w:p w14:paraId="5A88861D"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c>
          <w:tcPr>
            <w:tcW w:w="1701" w:type="dxa"/>
            <w:shd w:val="clear" w:color="auto" w:fill="DEEAF6" w:themeFill="accent5" w:themeFillTint="33"/>
          </w:tcPr>
          <w:p w14:paraId="428DE5B2" w14:textId="77777777" w:rsidR="009E6910" w:rsidRPr="00894EC1" w:rsidRDefault="009E6910" w:rsidP="00B50D8E">
            <w:pPr>
              <w:suppressAutoHyphens w:val="0"/>
              <w:spacing w:after="0" w:line="240" w:lineRule="auto"/>
              <w:jc w:val="both"/>
              <w:rPr>
                <w:rFonts w:ascii="Arial Narrow" w:eastAsia="Times New Roman" w:hAnsi="Arial Narrow" w:cs="Arial"/>
                <w:color w:val="000000"/>
                <w:sz w:val="20"/>
                <w:szCs w:val="20"/>
                <w:lang w:eastAsia="pt-BR"/>
              </w:rPr>
            </w:pPr>
          </w:p>
        </w:tc>
      </w:tr>
    </w:tbl>
    <w:p w14:paraId="3307F67D" w14:textId="77777777" w:rsidR="009E6910" w:rsidRDefault="009E6910" w:rsidP="009E6910">
      <w:pPr>
        <w:widowControl w:val="0"/>
        <w:spacing w:after="0" w:line="240" w:lineRule="auto"/>
        <w:jc w:val="both"/>
        <w:rPr>
          <w:rFonts w:ascii="Times New Roman" w:hAnsi="Times New Roman" w:cs="Times New Roman"/>
          <w:sz w:val="24"/>
          <w:szCs w:val="24"/>
        </w:rPr>
      </w:pPr>
    </w:p>
    <w:p w14:paraId="5387DBDF" w14:textId="77777777" w:rsidR="009E6910" w:rsidRDefault="009E6910" w:rsidP="009E6910">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 para pagamento: tais como número do banco, número da agência, se conta corrente ou poupança e número da conta. (Opcional)</w:t>
      </w:r>
    </w:p>
    <w:p w14:paraId="1E0AD846" w14:textId="77777777" w:rsidR="009E6910" w:rsidRDefault="009E6910" w:rsidP="009E6910">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em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2117BC3D" w14:textId="77777777" w:rsidR="009E6910" w:rsidRDefault="009E6910" w:rsidP="009E6910">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269D3C97" w14:textId="77777777" w:rsidR="009E6910" w:rsidRDefault="009E6910" w:rsidP="009E6910">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792A2AD1" w14:textId="77777777" w:rsidR="009E6910" w:rsidRDefault="009E6910" w:rsidP="009E6910">
      <w:pPr>
        <w:widowControl w:val="0"/>
        <w:spacing w:after="0" w:line="240" w:lineRule="auto"/>
        <w:jc w:val="both"/>
        <w:rPr>
          <w:rFonts w:ascii="Times New Roman" w:hAnsi="Times New Roman" w:cs="Times New Roman"/>
          <w:b/>
          <w:sz w:val="24"/>
          <w:szCs w:val="24"/>
        </w:rPr>
      </w:pPr>
    </w:p>
    <w:p w14:paraId="61B99C72" w14:textId="77777777" w:rsidR="009E6910" w:rsidRDefault="009E6910" w:rsidP="009E6910">
      <w:pPr>
        <w:pStyle w:val="Ttulo30"/>
        <w:widowControl w:val="0"/>
        <w:rPr>
          <w:b w:val="0"/>
          <w:sz w:val="24"/>
          <w:szCs w:val="24"/>
          <w:lang w:val="pt-BR"/>
        </w:rPr>
      </w:pPr>
      <w:r>
        <w:rPr>
          <w:b w:val="0"/>
          <w:sz w:val="24"/>
          <w:szCs w:val="24"/>
          <w:lang w:val="pt-BR"/>
        </w:rPr>
        <w:t>..............................., ............ de ............................ de 2026.</w:t>
      </w:r>
    </w:p>
    <w:p w14:paraId="28B39975" w14:textId="77777777" w:rsidR="009E6910" w:rsidRDefault="009E6910" w:rsidP="009E6910">
      <w:pPr>
        <w:pStyle w:val="Ttulo30"/>
        <w:widowControl w:val="0"/>
        <w:rPr>
          <w:b w:val="0"/>
          <w:sz w:val="24"/>
          <w:szCs w:val="24"/>
          <w:lang w:val="pt-BR"/>
        </w:rPr>
      </w:pPr>
    </w:p>
    <w:p w14:paraId="0D12E164" w14:textId="77777777" w:rsidR="009E6910" w:rsidRDefault="009E6910" w:rsidP="009E6910">
      <w:pPr>
        <w:pStyle w:val="Ttulo30"/>
        <w:widowControl w:val="0"/>
        <w:rPr>
          <w:b w:val="0"/>
          <w:sz w:val="24"/>
          <w:szCs w:val="24"/>
          <w:lang w:val="pt-BR"/>
        </w:rPr>
      </w:pPr>
      <w:r>
        <w:rPr>
          <w:b w:val="0"/>
          <w:sz w:val="24"/>
          <w:szCs w:val="24"/>
          <w:lang w:val="pt-BR"/>
        </w:rPr>
        <w:t>____________________________________</w:t>
      </w:r>
    </w:p>
    <w:p w14:paraId="285D8289" w14:textId="77777777" w:rsidR="009E6910" w:rsidRDefault="009E6910" w:rsidP="009E6910">
      <w:pPr>
        <w:pStyle w:val="Ttulo30"/>
        <w:widowControl w:val="0"/>
        <w:rPr>
          <w:b w:val="0"/>
          <w:sz w:val="24"/>
          <w:szCs w:val="24"/>
          <w:lang w:val="pt-BR"/>
        </w:rPr>
      </w:pPr>
      <w:r>
        <w:rPr>
          <w:b w:val="0"/>
          <w:sz w:val="24"/>
          <w:szCs w:val="24"/>
          <w:lang w:val="pt-BR"/>
        </w:rPr>
        <w:t>Nome e assinatura do representante legal</w:t>
      </w:r>
    </w:p>
    <w:p w14:paraId="26658701" w14:textId="77777777" w:rsidR="009E6910" w:rsidRDefault="009E6910" w:rsidP="009E6910">
      <w:pPr>
        <w:pStyle w:val="Ttulo30"/>
        <w:widowControl w:val="0"/>
        <w:rPr>
          <w:b w:val="0"/>
          <w:sz w:val="22"/>
          <w:szCs w:val="22"/>
          <w:lang w:val="pt-BR"/>
        </w:rPr>
      </w:pPr>
      <w:r>
        <w:rPr>
          <w:b w:val="0"/>
          <w:sz w:val="24"/>
          <w:szCs w:val="24"/>
          <w:lang w:val="pt-BR"/>
        </w:rPr>
        <w:t>RG nº...........................</w:t>
      </w:r>
    </w:p>
    <w:p w14:paraId="1FF904E9" w14:textId="77777777" w:rsidR="009E6910" w:rsidRDefault="009E6910" w:rsidP="009E6910">
      <w:pPr>
        <w:pStyle w:val="Ttulo30"/>
        <w:widowControl w:val="0"/>
        <w:rPr>
          <w:b w:val="0"/>
          <w:sz w:val="22"/>
          <w:szCs w:val="22"/>
          <w:lang w:val="pt-BR"/>
        </w:rPr>
      </w:pPr>
    </w:p>
    <w:p w14:paraId="2F3E266D" w14:textId="77777777" w:rsidR="009E6910" w:rsidRDefault="009E6910" w:rsidP="009E6910">
      <w:pPr>
        <w:widowControl w:val="0"/>
        <w:spacing w:after="0" w:line="240" w:lineRule="auto"/>
        <w:rPr>
          <w:rFonts w:ascii="Times New Roman" w:hAnsi="Times New Roman" w:cs="Times New Roman"/>
          <w:b/>
        </w:rPr>
      </w:pPr>
      <w:bookmarkStart w:id="3" w:name="_Hlk197675956"/>
      <w:r>
        <w:rPr>
          <w:rFonts w:ascii="Times New Roman" w:hAnsi="Times New Roman" w:cs="Times New Roman"/>
          <w:b/>
          <w:u w:val="single"/>
        </w:rPr>
        <w:t>PELO PROPONENTE</w:t>
      </w:r>
      <w:r>
        <w:rPr>
          <w:rFonts w:ascii="Times New Roman" w:hAnsi="Times New Roman" w:cs="Times New Roman"/>
          <w:b/>
        </w:rPr>
        <w:t>:</w:t>
      </w:r>
    </w:p>
    <w:p w14:paraId="7E54FDE2" w14:textId="77777777" w:rsidR="009E6910" w:rsidRDefault="009E6910" w:rsidP="009E6910">
      <w:pPr>
        <w:widowControl w:val="0"/>
        <w:spacing w:after="0" w:line="240" w:lineRule="auto"/>
        <w:rPr>
          <w:rFonts w:ascii="Times New Roman" w:hAnsi="Times New Roman" w:cs="Times New Roman"/>
          <w:b/>
        </w:rPr>
      </w:pPr>
      <w:r>
        <w:rPr>
          <w:rFonts w:ascii="Times New Roman" w:hAnsi="Times New Roman" w:cs="Times New Roman"/>
          <w:b/>
        </w:rPr>
        <w:t>Nome Completo</w:t>
      </w:r>
      <w:r>
        <w:rPr>
          <w:rFonts w:ascii="Times New Roman" w:hAnsi="Times New Roman" w:cs="Times New Roman"/>
        </w:rPr>
        <w:t xml:space="preserve">: </w:t>
      </w:r>
      <w:r w:rsidRPr="003457BD">
        <w:rPr>
          <w:rFonts w:ascii="Times New Roman" w:hAnsi="Times New Roman" w:cs="Times New Roman"/>
        </w:rPr>
        <w:t>___________________________________________________________________</w:t>
      </w:r>
    </w:p>
    <w:p w14:paraId="1D9CC296" w14:textId="77777777" w:rsidR="009E6910" w:rsidRDefault="009E6910" w:rsidP="009E6910">
      <w:pPr>
        <w:widowControl w:val="0"/>
        <w:spacing w:after="0" w:line="240" w:lineRule="auto"/>
        <w:rPr>
          <w:rFonts w:ascii="Times New Roman" w:hAnsi="Times New Roman" w:cs="Times New Roman"/>
          <w:b/>
        </w:rPr>
      </w:pPr>
      <w:r>
        <w:rPr>
          <w:rFonts w:ascii="Times New Roman" w:hAnsi="Times New Roman" w:cs="Times New Roman"/>
          <w:b/>
        </w:rPr>
        <w:t>Cargo</w:t>
      </w:r>
      <w:r>
        <w:rPr>
          <w:rFonts w:ascii="Times New Roman" w:hAnsi="Times New Roman" w:cs="Times New Roman"/>
        </w:rPr>
        <w:t xml:space="preserve"> (exemplo: Sócio administrador, procurador etc.):_____________________________________</w:t>
      </w:r>
    </w:p>
    <w:p w14:paraId="21E1B528" w14:textId="77777777" w:rsidR="009E6910" w:rsidRDefault="009E6910" w:rsidP="009E6910">
      <w:pPr>
        <w:widowControl w:val="0"/>
        <w:spacing w:after="0" w:line="240" w:lineRule="auto"/>
        <w:rPr>
          <w:rFonts w:ascii="Times New Roman" w:hAnsi="Times New Roman" w:cs="Times New Roman"/>
          <w:b/>
        </w:rPr>
      </w:pPr>
      <w:r>
        <w:rPr>
          <w:rFonts w:ascii="Times New Roman" w:hAnsi="Times New Roman" w:cs="Times New Roman"/>
          <w:b/>
        </w:rPr>
        <w:t>CPF</w:t>
      </w:r>
      <w:r>
        <w:rPr>
          <w:rFonts w:ascii="Times New Roman" w:hAnsi="Times New Roman" w:cs="Times New Roman"/>
        </w:rPr>
        <w:t>:</w:t>
      </w:r>
      <w:r w:rsidRPr="003457BD">
        <w:rPr>
          <w:rFonts w:ascii="Times New Roman" w:hAnsi="Times New Roman" w:cs="Times New Roman"/>
        </w:rPr>
        <w:t xml:space="preserve"> ____________________________</w:t>
      </w:r>
      <w:r>
        <w:rPr>
          <w:rFonts w:ascii="Times New Roman" w:hAnsi="Times New Roman" w:cs="Times New Roman"/>
          <w:b/>
        </w:rPr>
        <w:tab/>
        <w:t xml:space="preserve">              </w:t>
      </w:r>
      <w:r>
        <w:rPr>
          <w:rFonts w:ascii="Times New Roman" w:hAnsi="Times New Roman" w:cs="Times New Roman"/>
          <w:b/>
        </w:rPr>
        <w:tab/>
        <w:t>RG</w:t>
      </w:r>
      <w:r>
        <w:rPr>
          <w:rFonts w:ascii="Times New Roman" w:hAnsi="Times New Roman" w:cs="Times New Roman"/>
        </w:rPr>
        <w:t>:</w:t>
      </w:r>
      <w:r w:rsidRPr="003457BD">
        <w:rPr>
          <w:rFonts w:ascii="Times New Roman" w:hAnsi="Times New Roman" w:cs="Times New Roman"/>
        </w:rPr>
        <w:t>__________________________</w:t>
      </w:r>
      <w:r>
        <w:rPr>
          <w:rFonts w:ascii="Times New Roman" w:hAnsi="Times New Roman" w:cs="Times New Roman"/>
        </w:rPr>
        <w:t>_</w:t>
      </w:r>
      <w:r w:rsidRPr="003457BD">
        <w:rPr>
          <w:rFonts w:ascii="Times New Roman" w:hAnsi="Times New Roman" w:cs="Times New Roman"/>
        </w:rPr>
        <w:t xml:space="preserve"> </w:t>
      </w:r>
    </w:p>
    <w:p w14:paraId="6AEF9000" w14:textId="77777777" w:rsidR="009E6910" w:rsidRDefault="009E6910" w:rsidP="009E6910">
      <w:pPr>
        <w:widowControl w:val="0"/>
        <w:spacing w:after="0" w:line="240" w:lineRule="auto"/>
        <w:rPr>
          <w:rFonts w:ascii="Times New Roman" w:hAnsi="Times New Roman" w:cs="Times New Roman"/>
          <w:b/>
        </w:rPr>
      </w:pPr>
      <w:r>
        <w:rPr>
          <w:rFonts w:ascii="Times New Roman" w:hAnsi="Times New Roman" w:cs="Times New Roman"/>
          <w:b/>
        </w:rPr>
        <w:t>Endereço residencial completo</w:t>
      </w:r>
      <w:r>
        <w:rPr>
          <w:rFonts w:ascii="Times New Roman" w:hAnsi="Times New Roman" w:cs="Times New Roman"/>
        </w:rPr>
        <w:t xml:space="preserve">: </w:t>
      </w:r>
      <w:r w:rsidRPr="003457BD">
        <w:rPr>
          <w:rFonts w:ascii="Times New Roman" w:hAnsi="Times New Roman" w:cs="Times New Roman"/>
          <w:i/>
        </w:rPr>
        <w:t>_______________________________________________________</w:t>
      </w:r>
    </w:p>
    <w:p w14:paraId="0374535A" w14:textId="77777777" w:rsidR="009E6910" w:rsidRDefault="009E6910" w:rsidP="009E6910">
      <w:pPr>
        <w:widowControl w:val="0"/>
        <w:spacing w:after="0" w:line="240" w:lineRule="auto"/>
        <w:rPr>
          <w:rFonts w:ascii="Times New Roman" w:hAnsi="Times New Roman" w:cs="Times New Roman"/>
          <w:b/>
        </w:rPr>
      </w:pPr>
      <w:r>
        <w:rPr>
          <w:rFonts w:ascii="Times New Roman" w:hAnsi="Times New Roman" w:cs="Times New Roman"/>
          <w:b/>
        </w:rPr>
        <w:t xml:space="preserve">Cidade e estado: </w:t>
      </w:r>
      <w:r w:rsidRPr="003457BD">
        <w:rPr>
          <w:rFonts w:ascii="Times New Roman" w:hAnsi="Times New Roman" w:cs="Times New Roman"/>
        </w:rPr>
        <w:t xml:space="preserve">__________________________________________ </w:t>
      </w:r>
      <w:r>
        <w:rPr>
          <w:rFonts w:ascii="Times New Roman" w:hAnsi="Times New Roman" w:cs="Times New Roman"/>
          <w:b/>
        </w:rPr>
        <w:t>CEP</w:t>
      </w:r>
      <w:r w:rsidRPr="003457BD">
        <w:rPr>
          <w:rFonts w:ascii="Times New Roman" w:hAnsi="Times New Roman" w:cs="Times New Roman"/>
        </w:rPr>
        <w:t>____________________</w:t>
      </w:r>
      <w:r>
        <w:rPr>
          <w:rFonts w:ascii="Times New Roman" w:hAnsi="Times New Roman" w:cs="Times New Roman"/>
        </w:rPr>
        <w:t>_</w:t>
      </w:r>
    </w:p>
    <w:p w14:paraId="20AE6735" w14:textId="77777777" w:rsidR="009E6910" w:rsidRDefault="009E6910" w:rsidP="009E6910">
      <w:pPr>
        <w:widowControl w:val="0"/>
        <w:spacing w:after="0" w:line="240" w:lineRule="auto"/>
        <w:rPr>
          <w:rFonts w:ascii="Times New Roman" w:hAnsi="Times New Roman" w:cs="Times New Roman"/>
          <w:b/>
        </w:rPr>
      </w:pPr>
      <w:r>
        <w:rPr>
          <w:rFonts w:ascii="Times New Roman" w:hAnsi="Times New Roman" w:cs="Times New Roman"/>
          <w:b/>
        </w:rPr>
        <w:t>E-mail institucional</w:t>
      </w:r>
      <w:r>
        <w:rPr>
          <w:rFonts w:ascii="Times New Roman" w:hAnsi="Times New Roman" w:cs="Times New Roman"/>
        </w:rPr>
        <w:t>:</w:t>
      </w:r>
      <w:r w:rsidRPr="003457BD">
        <w:rPr>
          <w:rFonts w:ascii="Times New Roman" w:hAnsi="Times New Roman" w:cs="Times New Roman"/>
        </w:rPr>
        <w:t>________________________________________________________________</w:t>
      </w:r>
      <w:r>
        <w:rPr>
          <w:rFonts w:ascii="Times New Roman" w:hAnsi="Times New Roman" w:cs="Times New Roman"/>
        </w:rPr>
        <w:t>_</w:t>
      </w:r>
      <w:r w:rsidRPr="003457BD">
        <w:rPr>
          <w:rFonts w:ascii="Times New Roman" w:hAnsi="Times New Roman" w:cs="Times New Roman"/>
        </w:rPr>
        <w:t xml:space="preserve"> </w:t>
      </w:r>
    </w:p>
    <w:p w14:paraId="5DBA28FB" w14:textId="77777777" w:rsidR="009E6910" w:rsidRDefault="009E6910" w:rsidP="009E6910">
      <w:pPr>
        <w:widowControl w:val="0"/>
        <w:spacing w:after="0" w:line="240" w:lineRule="auto"/>
        <w:rPr>
          <w:rFonts w:ascii="Times New Roman" w:hAnsi="Times New Roman" w:cs="Times New Roman"/>
          <w:b/>
        </w:rPr>
      </w:pPr>
      <w:r>
        <w:rPr>
          <w:rFonts w:ascii="Times New Roman" w:hAnsi="Times New Roman" w:cs="Times New Roman"/>
          <w:b/>
        </w:rPr>
        <w:t>E-mail pessoal</w:t>
      </w:r>
      <w:r>
        <w:rPr>
          <w:rFonts w:ascii="Times New Roman" w:hAnsi="Times New Roman" w:cs="Times New Roman"/>
        </w:rPr>
        <w:t>: _____________________________________________________________________</w:t>
      </w:r>
    </w:p>
    <w:p w14:paraId="49C2FF06" w14:textId="77777777" w:rsidR="009E6910" w:rsidRPr="003457BD" w:rsidRDefault="009E6910" w:rsidP="009E6910">
      <w:pPr>
        <w:widowControl w:val="0"/>
        <w:spacing w:after="0" w:line="240" w:lineRule="auto"/>
        <w:rPr>
          <w:rFonts w:ascii="Times New Roman" w:hAnsi="Times New Roman" w:cs="Times New Roman"/>
          <w:bCs/>
          <w:sz w:val="24"/>
          <w:szCs w:val="24"/>
        </w:rPr>
      </w:pPr>
      <w:r>
        <w:rPr>
          <w:rFonts w:ascii="Times New Roman" w:hAnsi="Times New Roman" w:cs="Times New Roman"/>
          <w:b/>
        </w:rPr>
        <w:t>Telefone</w:t>
      </w:r>
      <w:r>
        <w:rPr>
          <w:rFonts w:ascii="Times New Roman" w:hAnsi="Times New Roman" w:cs="Times New Roman"/>
        </w:rPr>
        <w:t xml:space="preserve">: </w:t>
      </w:r>
      <w:r w:rsidRPr="003457BD">
        <w:rPr>
          <w:rFonts w:ascii="Times New Roman" w:hAnsi="Times New Roman" w:cs="Times New Roman"/>
        </w:rPr>
        <w:t>(________) _____________________________</w:t>
      </w:r>
    </w:p>
    <w:bookmarkEnd w:id="3"/>
    <w:p w14:paraId="58BE5ADA" w14:textId="77777777" w:rsidR="009E6910" w:rsidRDefault="009E6910" w:rsidP="009E6910">
      <w:pPr>
        <w:widowControl w:val="0"/>
        <w:spacing w:after="0" w:line="240" w:lineRule="auto"/>
        <w:jc w:val="center"/>
        <w:rPr>
          <w:rFonts w:ascii="Times New Roman" w:hAnsi="Times New Roman" w:cs="Times New Roman"/>
          <w:b/>
          <w:bCs/>
          <w:sz w:val="24"/>
          <w:szCs w:val="24"/>
        </w:rPr>
      </w:pPr>
    </w:p>
    <w:p w14:paraId="19B03696" w14:textId="77777777" w:rsidR="009E6910" w:rsidRDefault="009E6910" w:rsidP="009E6910">
      <w:pPr>
        <w:widowControl w:val="0"/>
        <w:spacing w:after="0" w:line="240" w:lineRule="auto"/>
        <w:jc w:val="center"/>
        <w:rPr>
          <w:rFonts w:ascii="Times New Roman" w:hAnsi="Times New Roman" w:cs="Times New Roman"/>
          <w:b/>
          <w:bCs/>
          <w:sz w:val="26"/>
          <w:szCs w:val="26"/>
        </w:rPr>
      </w:pPr>
      <w:bookmarkStart w:id="4" w:name="Anexo_3"/>
    </w:p>
    <w:p w14:paraId="182AE6B8" w14:textId="77777777" w:rsidR="009E6910" w:rsidRDefault="009E6910" w:rsidP="009E691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6"/>
          <w:szCs w:val="26"/>
        </w:rPr>
        <w:lastRenderedPageBreak/>
        <w:t>ANEXO III</w:t>
      </w:r>
    </w:p>
    <w:p w14:paraId="40E1EC99" w14:textId="77777777" w:rsidR="009E6910" w:rsidRDefault="009E6910" w:rsidP="009E6910">
      <w:pPr>
        <w:widowControl w:val="0"/>
        <w:spacing w:after="0" w:line="240" w:lineRule="auto"/>
        <w:jc w:val="center"/>
        <w:rPr>
          <w:rFonts w:ascii="Times New Roman" w:hAnsi="Times New Roman" w:cs="Times New Roman"/>
          <w:b/>
          <w:bCs/>
          <w:sz w:val="24"/>
          <w:szCs w:val="24"/>
        </w:rPr>
      </w:pPr>
    </w:p>
    <w:p w14:paraId="363E758F" w14:textId="77777777" w:rsidR="009E6910" w:rsidRDefault="009E6910" w:rsidP="009E6910">
      <w:pPr>
        <w:widowControl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MODELO DECLARAÇÕES (FASE HABILITAÇÃO) PREGÃO ELETRÔNICO Nº 035/2026</w:t>
      </w:r>
    </w:p>
    <w:p w14:paraId="1530CFD6" w14:textId="77777777" w:rsidR="009E6910" w:rsidRDefault="009E6910" w:rsidP="009E6910">
      <w:pPr>
        <w:widowControl w:val="0"/>
        <w:spacing w:after="0" w:line="240" w:lineRule="auto"/>
        <w:rPr>
          <w:rFonts w:ascii="Times New Roman" w:hAnsi="Times New Roman" w:cs="Times New Roman"/>
          <w:b/>
          <w:bCs/>
          <w:sz w:val="24"/>
          <w:szCs w:val="24"/>
        </w:rPr>
      </w:pPr>
    </w:p>
    <w:p w14:paraId="0CA1F2E7" w14:textId="77777777" w:rsidR="009E6910" w:rsidRDefault="009E6910" w:rsidP="009E691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Eu ___________________ (nome completo), representante legal da empresa _____________________ (denominação da pessoa jurídica), participante do Pregão Eletrônico nº 035/2026, da Prefeitura Municipal da Estância Turística de Ibitinga, </w:t>
      </w:r>
      <w:r w:rsidRPr="009E4242">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3BF03733" w14:textId="77777777" w:rsidR="009E6910" w:rsidRDefault="009E6910" w:rsidP="009E6910">
      <w:pPr>
        <w:widowControl w:val="0"/>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Nos termos do </w:t>
      </w:r>
      <w:hyperlink r:id="rId5" w:anchor=":~:text=VI%20%2D%20o%20cumprimento%20do%20disposto%20no%20inciso%20XXXIII%20do%20art.%207%C2%BA%20da%20Constitui%C3%A7%C3%A3o%20Federal." w:history="1">
        <w:r>
          <w:rPr>
            <w:rStyle w:val="Hyperlink"/>
            <w:rFonts w:ascii="Times New Roman" w:hAnsi="Times New Roman" w:cs="Times New Roman"/>
            <w:sz w:val="24"/>
            <w:szCs w:val="24"/>
          </w:rPr>
          <w:t>inc. VI, do art. 68, da Lei Federal nº 14.133, de 01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6"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inc. XXXIII, do art. 7º, da Constituição Federal</w:t>
        </w:r>
      </w:hyperlink>
      <w:r>
        <w:rPr>
          <w:rFonts w:ascii="Times New Roman" w:hAnsi="Times New Roman" w:cs="Times New Roman"/>
          <w:sz w:val="24"/>
          <w:szCs w:val="24"/>
        </w:rPr>
        <w:t>;</w:t>
      </w:r>
    </w:p>
    <w:p w14:paraId="09826A9C" w14:textId="77777777" w:rsidR="009E6910" w:rsidRDefault="009E6910" w:rsidP="009E6910">
      <w:pPr>
        <w:widowControl w:val="0"/>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b)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6B40964C" w14:textId="77777777" w:rsidR="009E6910" w:rsidRDefault="009E6910" w:rsidP="009E6910">
      <w:pPr>
        <w:pStyle w:val="PargrafodaLista"/>
        <w:widowControl w:val="0"/>
        <w:autoSpaceDE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color w:val="000000"/>
          <w:sz w:val="24"/>
          <w:szCs w:val="24"/>
        </w:rPr>
        <w:t>c)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27D2C138" w14:textId="77777777" w:rsidR="009E6910" w:rsidRDefault="009E6910" w:rsidP="009E691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 Atendimento exato ao disposto no edital independente de sua descrição detalhada nesta proposta.</w:t>
      </w:r>
    </w:p>
    <w:p w14:paraId="5B4B527D" w14:textId="77777777" w:rsidR="009E6910" w:rsidRDefault="009E6910" w:rsidP="009E691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7" w:anchor=":~:text=%C2%A7%201%C2%BA%20Constar%C3%A1%20do,entrega%20das%20propostas." w:history="1">
        <w:r>
          <w:rPr>
            <w:rStyle w:val="Hyperlink"/>
            <w:rFonts w:ascii="Times New Roman" w:hAnsi="Times New Roman" w:cs="Times New Roman"/>
            <w:sz w:val="24"/>
            <w:szCs w:val="24"/>
            <w:lang w:eastAsia="ar-SA"/>
          </w:rPr>
          <w:t>art. 63, § 1º, Lei Federal nº 14.133, de 1º de abril de 2021</w:t>
        </w:r>
      </w:hyperlink>
      <w:r>
        <w:rPr>
          <w:rFonts w:ascii="Times New Roman" w:hAnsi="Times New Roman" w:cs="Times New Roman"/>
          <w:sz w:val="24"/>
          <w:szCs w:val="24"/>
        </w:rPr>
        <w:t>).</w:t>
      </w:r>
    </w:p>
    <w:p w14:paraId="73A87ABF" w14:textId="77777777" w:rsidR="009E6910" w:rsidRDefault="009E6910" w:rsidP="009E6910">
      <w:pPr>
        <w:widowControl w:val="0"/>
        <w:spacing w:after="0" w:line="240" w:lineRule="auto"/>
        <w:jc w:val="both"/>
        <w:rPr>
          <w:rFonts w:ascii="Times New Roman" w:hAnsi="Times New Roman" w:cs="Times New Roman"/>
          <w:sz w:val="24"/>
          <w:szCs w:val="24"/>
        </w:rPr>
      </w:pPr>
    </w:p>
    <w:p w14:paraId="2179DC76" w14:textId="77777777" w:rsidR="009E6910" w:rsidRDefault="009E6910" w:rsidP="009E6910">
      <w:pPr>
        <w:widowControl w:val="0"/>
        <w:spacing w:after="0" w:line="240" w:lineRule="auto"/>
        <w:jc w:val="both"/>
        <w:rPr>
          <w:rFonts w:ascii="Times New Roman" w:hAnsi="Times New Roman" w:cs="Times New Roman"/>
          <w:sz w:val="24"/>
          <w:szCs w:val="24"/>
        </w:rPr>
      </w:pPr>
    </w:p>
    <w:p w14:paraId="5B0B6412" w14:textId="77777777" w:rsidR="009E6910" w:rsidRDefault="009E6910" w:rsidP="009E6910">
      <w:pPr>
        <w:widowControl w:val="0"/>
        <w:spacing w:after="0" w:line="240" w:lineRule="auto"/>
        <w:jc w:val="both"/>
        <w:rPr>
          <w:rFonts w:ascii="Times New Roman" w:hAnsi="Times New Roman" w:cs="Times New Roman"/>
          <w:sz w:val="24"/>
          <w:szCs w:val="24"/>
        </w:rPr>
      </w:pPr>
    </w:p>
    <w:p w14:paraId="5F0AF222" w14:textId="77777777" w:rsidR="009E6910" w:rsidRDefault="009E6910" w:rsidP="009E691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41F7FC43" w14:textId="77777777" w:rsidR="009E6910" w:rsidRDefault="009E6910" w:rsidP="009E6910">
      <w:pPr>
        <w:widowControl w:val="0"/>
        <w:spacing w:after="0" w:line="240" w:lineRule="auto"/>
        <w:jc w:val="center"/>
        <w:rPr>
          <w:rFonts w:ascii="Times New Roman" w:hAnsi="Times New Roman" w:cs="Times New Roman"/>
          <w:sz w:val="24"/>
          <w:szCs w:val="24"/>
        </w:rPr>
      </w:pPr>
    </w:p>
    <w:p w14:paraId="61955E1F" w14:textId="77777777" w:rsidR="009E6910" w:rsidRDefault="009E6910" w:rsidP="009E6910">
      <w:pPr>
        <w:widowControl w:val="0"/>
        <w:spacing w:after="0" w:line="240" w:lineRule="auto"/>
        <w:jc w:val="center"/>
        <w:rPr>
          <w:rFonts w:ascii="Times New Roman" w:hAnsi="Times New Roman" w:cs="Times New Roman"/>
          <w:sz w:val="24"/>
          <w:szCs w:val="24"/>
        </w:rPr>
      </w:pPr>
    </w:p>
    <w:p w14:paraId="3A48A58D" w14:textId="77777777" w:rsidR="009E6910" w:rsidRDefault="009E6910" w:rsidP="009E6910">
      <w:pPr>
        <w:widowControl w:val="0"/>
        <w:spacing w:after="0" w:line="240" w:lineRule="auto"/>
        <w:jc w:val="center"/>
        <w:rPr>
          <w:rFonts w:ascii="Times New Roman" w:hAnsi="Times New Roman" w:cs="Times New Roman"/>
          <w:sz w:val="24"/>
          <w:szCs w:val="24"/>
        </w:rPr>
      </w:pPr>
    </w:p>
    <w:p w14:paraId="1003E758" w14:textId="77777777" w:rsidR="009E6910" w:rsidRDefault="009E6910" w:rsidP="009E6910">
      <w:pPr>
        <w:widowControl w:val="0"/>
        <w:spacing w:after="0" w:line="240" w:lineRule="auto"/>
        <w:jc w:val="center"/>
        <w:rPr>
          <w:rFonts w:ascii="Times New Roman" w:hAnsi="Times New Roman" w:cs="Times New Roman"/>
          <w:sz w:val="24"/>
          <w:szCs w:val="24"/>
        </w:rPr>
      </w:pPr>
    </w:p>
    <w:p w14:paraId="00CEDBA3" w14:textId="77777777" w:rsidR="009E6910" w:rsidRDefault="009E6910" w:rsidP="009E691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w:t>
      </w:r>
    </w:p>
    <w:p w14:paraId="1ACCA654" w14:textId="77777777" w:rsidR="009E6910" w:rsidRDefault="009E6910" w:rsidP="009E691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38159B24" w14:textId="77777777" w:rsidR="009E6910" w:rsidRDefault="009E6910" w:rsidP="009E691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RG nº...........................</w:t>
      </w:r>
      <w:bookmarkEnd w:id="4"/>
    </w:p>
    <w:p w14:paraId="2FED8304" w14:textId="77777777" w:rsidR="009E6910" w:rsidRDefault="009E6910" w:rsidP="009E6910">
      <w:pPr>
        <w:widowControl w:val="0"/>
        <w:spacing w:after="0" w:line="240" w:lineRule="auto"/>
        <w:jc w:val="center"/>
        <w:rPr>
          <w:rFonts w:ascii="Times New Roman" w:hAnsi="Times New Roman" w:cs="Times New Roman"/>
          <w:b/>
          <w:bCs/>
          <w:sz w:val="26"/>
          <w:szCs w:val="26"/>
        </w:rPr>
      </w:pPr>
    </w:p>
    <w:p w14:paraId="45C804D3" w14:textId="77777777" w:rsidR="009E6910" w:rsidRDefault="009E6910" w:rsidP="009E6910">
      <w:pPr>
        <w:widowControl w:val="0"/>
        <w:spacing w:after="0" w:line="240" w:lineRule="auto"/>
        <w:jc w:val="center"/>
        <w:rPr>
          <w:rFonts w:ascii="Times New Roman" w:hAnsi="Times New Roman" w:cs="Times New Roman"/>
          <w:b/>
          <w:bCs/>
          <w:sz w:val="26"/>
          <w:szCs w:val="26"/>
        </w:rPr>
      </w:pPr>
      <w:bookmarkStart w:id="5" w:name="Anexo_4"/>
    </w:p>
    <w:p w14:paraId="256DDA5C" w14:textId="77777777" w:rsidR="009E6910" w:rsidRDefault="009E6910" w:rsidP="009E6910">
      <w:pPr>
        <w:widowControl w:val="0"/>
        <w:spacing w:after="0" w:line="240" w:lineRule="auto"/>
        <w:jc w:val="center"/>
        <w:rPr>
          <w:rFonts w:ascii="Times New Roman" w:hAnsi="Times New Roman" w:cs="Times New Roman"/>
          <w:b/>
          <w:bCs/>
          <w:sz w:val="26"/>
          <w:szCs w:val="26"/>
        </w:rPr>
      </w:pPr>
    </w:p>
    <w:p w14:paraId="025ECEBF" w14:textId="77777777" w:rsidR="009E6910" w:rsidRDefault="009E6910" w:rsidP="009E6910">
      <w:pPr>
        <w:widowControl w:val="0"/>
        <w:spacing w:after="0" w:line="240" w:lineRule="auto"/>
        <w:jc w:val="center"/>
        <w:rPr>
          <w:rFonts w:ascii="Times New Roman" w:hAnsi="Times New Roman" w:cs="Times New Roman"/>
          <w:b/>
          <w:bCs/>
          <w:sz w:val="26"/>
          <w:szCs w:val="26"/>
        </w:rPr>
      </w:pPr>
    </w:p>
    <w:p w14:paraId="0A2E2844" w14:textId="77777777" w:rsidR="009E6910" w:rsidRDefault="009E6910" w:rsidP="009E6910">
      <w:pPr>
        <w:widowControl w:val="0"/>
        <w:spacing w:after="0" w:line="240" w:lineRule="auto"/>
        <w:jc w:val="center"/>
        <w:rPr>
          <w:rFonts w:ascii="Times New Roman" w:hAnsi="Times New Roman" w:cs="Times New Roman"/>
          <w:b/>
          <w:bCs/>
          <w:sz w:val="26"/>
          <w:szCs w:val="26"/>
        </w:rPr>
      </w:pPr>
    </w:p>
    <w:p w14:paraId="7E5C79EA" w14:textId="77777777" w:rsidR="009E6910" w:rsidRPr="00E2585D" w:rsidRDefault="009E6910" w:rsidP="009E6910">
      <w:pPr>
        <w:pStyle w:val="Recuodecorpodetexto23"/>
        <w:widowControl w:val="0"/>
        <w:ind w:right="-1" w:firstLine="0"/>
        <w:jc w:val="center"/>
        <w:rPr>
          <w:b/>
          <w:bCs/>
          <w:sz w:val="26"/>
          <w:szCs w:val="26"/>
          <w:shd w:val="clear" w:color="auto" w:fill="FFFFFF"/>
          <w:lang w:val="x-none"/>
        </w:rPr>
      </w:pPr>
      <w:bookmarkStart w:id="6" w:name="Anexo_V"/>
      <w:bookmarkStart w:id="7" w:name="_GoBack"/>
      <w:bookmarkEnd w:id="5"/>
      <w:bookmarkEnd w:id="7"/>
      <w:r w:rsidRPr="00E2585D">
        <w:rPr>
          <w:b/>
          <w:bCs/>
          <w:sz w:val="26"/>
          <w:szCs w:val="26"/>
          <w:shd w:val="clear" w:color="auto" w:fill="FFFFFF"/>
        </w:rPr>
        <w:lastRenderedPageBreak/>
        <w:t>ANEXO V</w:t>
      </w:r>
    </w:p>
    <w:p w14:paraId="3CBE1173" w14:textId="77777777" w:rsidR="009E6910" w:rsidRPr="00E2585D" w:rsidRDefault="009E6910" w:rsidP="009E6910">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lang w:val="x-none"/>
        </w:rPr>
      </w:pPr>
    </w:p>
    <w:p w14:paraId="62B043F7" w14:textId="77777777" w:rsidR="009E6910" w:rsidRDefault="009E6910" w:rsidP="009E6910">
      <w:pPr>
        <w:widowControl w:val="0"/>
        <w:spacing w:after="0" w:line="240" w:lineRule="auto"/>
        <w:jc w:val="center"/>
        <w:outlineLvl w:val="1"/>
        <w:rPr>
          <w:rFonts w:ascii="Times New Roman" w:eastAsia="Times New Roman" w:hAnsi="Times New Roman" w:cs="Times New Roman"/>
          <w:b/>
          <w:kern w:val="2"/>
          <w:sz w:val="26"/>
          <w:szCs w:val="26"/>
        </w:rPr>
      </w:pPr>
      <w:r w:rsidRPr="00E2585D">
        <w:rPr>
          <w:rFonts w:ascii="Times New Roman" w:eastAsia="Times New Roman" w:hAnsi="Times New Roman" w:cs="Times New Roman"/>
          <w:b/>
          <w:kern w:val="2"/>
          <w:sz w:val="26"/>
          <w:szCs w:val="26"/>
        </w:rPr>
        <w:t>D</w:t>
      </w:r>
      <w:r w:rsidRPr="00E2585D">
        <w:rPr>
          <w:rFonts w:ascii="Times New Roman" w:eastAsia="Times New Roman" w:hAnsi="Times New Roman" w:cs="Times New Roman"/>
          <w:b/>
          <w:kern w:val="2"/>
          <w:sz w:val="26"/>
          <w:szCs w:val="26"/>
          <w:lang w:val="x-none"/>
        </w:rPr>
        <w:t xml:space="preserve">ECLARAÇÃO DE ENQUADRAMENTO COMO </w:t>
      </w:r>
      <w:r w:rsidRPr="008E1F03">
        <w:rPr>
          <w:rFonts w:ascii="Times New Roman" w:eastAsia="Times New Roman" w:hAnsi="Times New Roman" w:cs="Times New Roman"/>
          <w:b/>
          <w:bCs/>
          <w:kern w:val="2"/>
          <w:sz w:val="26"/>
          <w:szCs w:val="26"/>
        </w:rPr>
        <w:t>MICROEMPRESAS,</w:t>
      </w:r>
      <w:r>
        <w:rPr>
          <w:rFonts w:ascii="Times New Roman" w:eastAsia="Times New Roman" w:hAnsi="Times New Roman" w:cs="Times New Roman"/>
          <w:b/>
          <w:bCs/>
          <w:kern w:val="2"/>
          <w:sz w:val="26"/>
          <w:szCs w:val="26"/>
        </w:rPr>
        <w:t xml:space="preserve"> </w:t>
      </w:r>
      <w:r w:rsidRPr="008E1F03">
        <w:rPr>
          <w:rFonts w:ascii="Times New Roman" w:eastAsia="Times New Roman" w:hAnsi="Times New Roman" w:cs="Times New Roman"/>
          <w:b/>
          <w:bCs/>
          <w:kern w:val="2"/>
          <w:sz w:val="26"/>
          <w:szCs w:val="26"/>
        </w:rPr>
        <w:t xml:space="preserve">EMPRESAS DE PEQUENO PORTE E </w:t>
      </w:r>
      <w:r>
        <w:rPr>
          <w:rFonts w:ascii="Times New Roman" w:eastAsia="Times New Roman" w:hAnsi="Times New Roman" w:cs="Times New Roman"/>
          <w:b/>
          <w:bCs/>
          <w:kern w:val="2"/>
          <w:sz w:val="26"/>
          <w:szCs w:val="26"/>
        </w:rPr>
        <w:t>EQUIPARADAS</w:t>
      </w:r>
      <w:r w:rsidRPr="008E1F03">
        <w:rPr>
          <w:rFonts w:ascii="Times New Roman" w:eastAsia="Times New Roman" w:hAnsi="Times New Roman" w:cs="Times New Roman"/>
          <w:b/>
          <w:kern w:val="2"/>
          <w:sz w:val="26"/>
          <w:szCs w:val="26"/>
        </w:rPr>
        <w:t xml:space="preserve"> </w:t>
      </w:r>
    </w:p>
    <w:p w14:paraId="1F2C36BF" w14:textId="77777777" w:rsidR="009E6910" w:rsidRDefault="009E6910" w:rsidP="009E6910">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7E3CF2F5" w14:textId="77777777" w:rsidR="009E6910" w:rsidRDefault="009E6910" w:rsidP="009E6910">
      <w:pPr>
        <w:widowControl w:val="0"/>
        <w:spacing w:after="0" w:line="240" w:lineRule="auto"/>
        <w:jc w:val="center"/>
        <w:rPr>
          <w:rFonts w:ascii="Times New Roman" w:hAnsi="Times New Roman" w:cs="Times New Roman"/>
          <w:b/>
          <w:sz w:val="24"/>
          <w:szCs w:val="24"/>
        </w:rPr>
      </w:pPr>
    </w:p>
    <w:p w14:paraId="03419C57" w14:textId="77777777" w:rsidR="009E6910" w:rsidRDefault="009E6910" w:rsidP="009E6910">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9E6910" w14:paraId="28101D57" w14:textId="77777777" w:rsidTr="00B50D8E">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0717687C" w14:textId="77777777" w:rsidR="009E6910" w:rsidRDefault="009E6910" w:rsidP="00B50D8E">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0D42573C" w14:textId="77777777" w:rsidR="009E6910" w:rsidRDefault="009E6910" w:rsidP="009E6910">
      <w:pPr>
        <w:widowControl w:val="0"/>
        <w:spacing w:after="0" w:line="240" w:lineRule="auto"/>
        <w:jc w:val="both"/>
        <w:rPr>
          <w:rFonts w:ascii="Times New Roman" w:hAnsi="Times New Roman" w:cs="Times New Roman"/>
        </w:rPr>
      </w:pPr>
    </w:p>
    <w:p w14:paraId="45194BB6" w14:textId="77777777" w:rsidR="009E6910" w:rsidRDefault="009E6910" w:rsidP="009E6910">
      <w:pPr>
        <w:widowControl w:val="0"/>
        <w:spacing w:after="0" w:line="240" w:lineRule="auto"/>
        <w:jc w:val="both"/>
        <w:rPr>
          <w:rFonts w:ascii="Times New Roman" w:hAnsi="Times New Roman" w:cs="Times New Roman"/>
        </w:rPr>
      </w:pPr>
    </w:p>
    <w:p w14:paraId="767A5C12" w14:textId="77777777" w:rsidR="009E6910" w:rsidRDefault="009E6910" w:rsidP="009E6910">
      <w:pPr>
        <w:widowControl w:val="0"/>
        <w:spacing w:after="0" w:line="240" w:lineRule="auto"/>
        <w:jc w:val="both"/>
        <w:rPr>
          <w:rFonts w:ascii="Times New Roman" w:hAnsi="Times New Roman" w:cs="Times New Roman"/>
        </w:rPr>
      </w:pPr>
    </w:p>
    <w:p w14:paraId="4F2B03B1" w14:textId="77777777" w:rsidR="009E6910" w:rsidRDefault="009E6910" w:rsidP="009E6910">
      <w:pPr>
        <w:widowControl w:val="0"/>
        <w:spacing w:after="0" w:line="240" w:lineRule="auto"/>
        <w:jc w:val="both"/>
        <w:rPr>
          <w:rFonts w:ascii="Times New Roman" w:hAnsi="Times New Roman" w:cs="Times New Roman"/>
        </w:rPr>
      </w:pPr>
    </w:p>
    <w:p w14:paraId="40397F88" w14:textId="77777777" w:rsidR="009E6910" w:rsidRDefault="009E6910" w:rsidP="009E6910">
      <w:pPr>
        <w:widowControl w:val="0"/>
        <w:spacing w:after="0" w:line="240" w:lineRule="auto"/>
        <w:ind w:right="-1"/>
        <w:jc w:val="both"/>
        <w:rPr>
          <w:rFonts w:ascii="Times New Roman" w:eastAsiaTheme="minorHAnsi" w:hAnsi="Times New Roman" w:cs="Times New Roman"/>
          <w:sz w:val="24"/>
          <w:szCs w:val="24"/>
          <w:lang w:eastAsia="en-US"/>
        </w:rPr>
      </w:pPr>
      <w:r w:rsidRPr="00B33422">
        <w:rPr>
          <w:rFonts w:ascii="Times New Roman" w:eastAsiaTheme="minorHAnsi" w:hAnsi="Times New Roman" w:cs="Times New Roman"/>
          <w:sz w:val="24"/>
          <w:szCs w:val="24"/>
          <w:lang w:eastAsia="en-US"/>
        </w:rPr>
        <w:t>Eu,___________________________________________________________, portador do RG nº ________________________e do CPF nº____________________________, representante do licitante_</w:t>
      </w:r>
      <w:r>
        <w:rPr>
          <w:rFonts w:ascii="Times New Roman" w:eastAsiaTheme="minorHAnsi" w:hAnsi="Times New Roman" w:cs="Times New Roman"/>
          <w:sz w:val="24"/>
          <w:szCs w:val="24"/>
          <w:lang w:eastAsia="en-US"/>
        </w:rPr>
        <w:t>_______</w:t>
      </w:r>
      <w:r w:rsidRPr="00B33422">
        <w:rPr>
          <w:rFonts w:ascii="Times New Roman" w:eastAsiaTheme="minorHAnsi" w:hAnsi="Times New Roman" w:cs="Times New Roman"/>
          <w:sz w:val="24"/>
          <w:szCs w:val="24"/>
          <w:lang w:eastAsia="en-US"/>
        </w:rPr>
        <w:t>____________________________________________________ (nome empresarial), interessado em participar do Pregão Eletrônico nº 0</w:t>
      </w:r>
      <w:r>
        <w:rPr>
          <w:rFonts w:ascii="Times New Roman" w:eastAsiaTheme="minorHAnsi" w:hAnsi="Times New Roman" w:cs="Times New Roman"/>
          <w:sz w:val="24"/>
          <w:szCs w:val="24"/>
          <w:lang w:eastAsia="en-US"/>
        </w:rPr>
        <w:t>35</w:t>
      </w:r>
      <w:r w:rsidRPr="00B33422">
        <w:rPr>
          <w:rFonts w:ascii="Times New Roman" w:eastAsiaTheme="minorHAnsi" w:hAnsi="Times New Roman" w:cs="Times New Roman"/>
          <w:sz w:val="24"/>
          <w:szCs w:val="24"/>
          <w:lang w:eastAsia="en-US"/>
        </w:rPr>
        <w:t>/202</w:t>
      </w:r>
      <w:r>
        <w:rPr>
          <w:rFonts w:ascii="Times New Roman" w:eastAsiaTheme="minorHAnsi" w:hAnsi="Times New Roman" w:cs="Times New Roman"/>
          <w:sz w:val="24"/>
          <w:szCs w:val="24"/>
          <w:lang w:eastAsia="en-US"/>
        </w:rPr>
        <w:t>6</w:t>
      </w:r>
      <w:r w:rsidRPr="00B33422">
        <w:rPr>
          <w:rFonts w:ascii="Times New Roman" w:eastAsiaTheme="minorHAnsi" w:hAnsi="Times New Roman" w:cs="Times New Roman"/>
          <w:sz w:val="24"/>
          <w:szCs w:val="24"/>
          <w:lang w:eastAsia="en-US"/>
        </w:rPr>
        <w:t xml:space="preserve">, Processo n° </w:t>
      </w:r>
      <w:r>
        <w:rPr>
          <w:rFonts w:ascii="Times New Roman" w:eastAsiaTheme="minorHAnsi" w:hAnsi="Times New Roman" w:cs="Times New Roman"/>
          <w:sz w:val="24"/>
          <w:szCs w:val="24"/>
          <w:lang w:eastAsia="en-US"/>
        </w:rPr>
        <w:t>1813</w:t>
      </w:r>
      <w:r w:rsidRPr="00B33422">
        <w:rPr>
          <w:rFonts w:ascii="Times New Roman" w:eastAsiaTheme="minorHAnsi" w:hAnsi="Times New Roman" w:cs="Times New Roman"/>
          <w:sz w:val="24"/>
          <w:szCs w:val="24"/>
          <w:lang w:eastAsia="en-US"/>
        </w:rPr>
        <w:t>/202</w:t>
      </w:r>
      <w:r>
        <w:rPr>
          <w:rFonts w:ascii="Times New Roman" w:eastAsiaTheme="minorHAnsi" w:hAnsi="Times New Roman" w:cs="Times New Roman"/>
          <w:sz w:val="24"/>
          <w:szCs w:val="24"/>
          <w:lang w:eastAsia="en-US"/>
        </w:rPr>
        <w:t>6</w:t>
      </w:r>
      <w:r w:rsidRPr="00B33422">
        <w:rPr>
          <w:rFonts w:ascii="Times New Roman" w:eastAsiaTheme="minorHAnsi" w:hAnsi="Times New Roman" w:cs="Times New Roman"/>
          <w:sz w:val="24"/>
          <w:szCs w:val="24"/>
          <w:lang w:eastAsia="en-US"/>
        </w:rPr>
        <w:t xml:space="preserve">, </w:t>
      </w:r>
      <w:r w:rsidRPr="00475E0B">
        <w:rPr>
          <w:rFonts w:ascii="Times New Roman" w:eastAsiaTheme="minorHAnsi" w:hAnsi="Times New Roman" w:cs="Times New Roman"/>
          <w:b/>
          <w:sz w:val="24"/>
          <w:szCs w:val="24"/>
          <w:lang w:eastAsia="en-US"/>
        </w:rPr>
        <w:t>DECLARO</w:t>
      </w:r>
      <w:r w:rsidRPr="00475E0B">
        <w:rPr>
          <w:rFonts w:ascii="Times New Roman" w:eastAsiaTheme="minorHAnsi" w:hAnsi="Times New Roman" w:cs="Times New Roman"/>
          <w:sz w:val="24"/>
          <w:szCs w:val="24"/>
          <w:lang w:eastAsia="en-US"/>
        </w:rPr>
        <w:t xml:space="preserve">, sob as penas da lei, o enquadramento da empresa na condição de ____________________________, nos critérios previstos no </w:t>
      </w:r>
      <w:hyperlink r:id="rId8" w:anchor=":~:text=Art.%C2%A03%C2%BA,caso%2C%20desde%20que%3A" w:history="1">
        <w:r w:rsidRPr="00475E0B">
          <w:rPr>
            <w:rFonts w:ascii="Times New Roman" w:eastAsiaTheme="minorHAnsi" w:hAnsi="Times New Roman" w:cs="Times New Roman"/>
            <w:color w:val="0000FF"/>
            <w:sz w:val="24"/>
            <w:szCs w:val="24"/>
            <w:u w:val="single"/>
            <w:lang w:eastAsia="en-US"/>
          </w:rPr>
          <w:t>art. 3º, da Lei Complementar n</w:t>
        </w:r>
        <w:r>
          <w:rPr>
            <w:rFonts w:ascii="Times New Roman" w:eastAsiaTheme="minorHAnsi" w:hAnsi="Times New Roman" w:cs="Times New Roman"/>
            <w:color w:val="0000FF"/>
            <w:sz w:val="24"/>
            <w:szCs w:val="24"/>
            <w:u w:val="single"/>
            <w:lang w:eastAsia="en-US"/>
          </w:rPr>
          <w:t xml:space="preserve">º </w:t>
        </w:r>
        <w:r w:rsidRPr="00475E0B">
          <w:rPr>
            <w:rFonts w:ascii="Times New Roman" w:eastAsiaTheme="minorHAnsi" w:hAnsi="Times New Roman" w:cs="Times New Roman"/>
            <w:color w:val="0000FF"/>
            <w:sz w:val="24"/>
            <w:szCs w:val="24"/>
            <w:u w:val="single"/>
            <w:lang w:eastAsia="en-US"/>
          </w:rPr>
          <w:t>123, de 14 de dezembro de 2006</w:t>
        </w:r>
      </w:hyperlink>
      <w:r>
        <w:rPr>
          <w:rFonts w:ascii="Times New Roman" w:eastAsiaTheme="minorHAnsi" w:hAnsi="Times New Roman" w:cs="Times New Roman"/>
          <w:sz w:val="24"/>
          <w:szCs w:val="24"/>
          <w:lang w:eastAsia="en-US"/>
        </w:rPr>
        <w:t>, que a empresa não celebrou</w:t>
      </w:r>
      <w:r w:rsidRPr="00475E0B">
        <w:rPr>
          <w:rFonts w:ascii="Times New Roman" w:hAnsi="Times New Roman" w:cs="Times New Roman"/>
          <w:sz w:val="24"/>
          <w:szCs w:val="24"/>
        </w:rPr>
        <w:t xml:space="preserve"> contratos com a Administração Pública cujos valores somados extrapolem a receita bruta máxima admitida para fins de enquadramento como </w:t>
      </w:r>
      <w:r>
        <w:rPr>
          <w:rFonts w:ascii="Times New Roman" w:hAnsi="Times New Roman" w:cs="Times New Roman"/>
          <w:sz w:val="24"/>
          <w:szCs w:val="24"/>
        </w:rPr>
        <w:t>E</w:t>
      </w:r>
      <w:r w:rsidRPr="00475E0B">
        <w:rPr>
          <w:rFonts w:ascii="Times New Roman" w:hAnsi="Times New Roman" w:cs="Times New Roman"/>
          <w:sz w:val="24"/>
          <w:szCs w:val="24"/>
        </w:rPr>
        <w:t xml:space="preserve">mpresa de </w:t>
      </w:r>
      <w:r>
        <w:rPr>
          <w:rFonts w:ascii="Times New Roman" w:hAnsi="Times New Roman" w:cs="Times New Roman"/>
          <w:sz w:val="24"/>
          <w:szCs w:val="24"/>
        </w:rPr>
        <w:t>P</w:t>
      </w:r>
      <w:r w:rsidRPr="00475E0B">
        <w:rPr>
          <w:rFonts w:ascii="Times New Roman" w:hAnsi="Times New Roman" w:cs="Times New Roman"/>
          <w:sz w:val="24"/>
          <w:szCs w:val="24"/>
        </w:rPr>
        <w:t xml:space="preserve">equeno </w:t>
      </w:r>
      <w:r>
        <w:rPr>
          <w:rFonts w:ascii="Times New Roman" w:hAnsi="Times New Roman" w:cs="Times New Roman"/>
          <w:sz w:val="24"/>
          <w:szCs w:val="24"/>
        </w:rPr>
        <w:t>P</w:t>
      </w:r>
      <w:r w:rsidRPr="00475E0B">
        <w:rPr>
          <w:rFonts w:ascii="Times New Roman" w:hAnsi="Times New Roman" w:cs="Times New Roman"/>
          <w:sz w:val="24"/>
          <w:szCs w:val="24"/>
        </w:rPr>
        <w:t>orte</w:t>
      </w:r>
      <w:r>
        <w:rPr>
          <w:rFonts w:ascii="Times New Roman" w:hAnsi="Times New Roman" w:cs="Times New Roman"/>
          <w:sz w:val="24"/>
          <w:szCs w:val="24"/>
        </w:rPr>
        <w:t>,</w:t>
      </w:r>
      <w:r w:rsidRPr="00475E0B">
        <w:rPr>
          <w:rFonts w:ascii="Times New Roman" w:eastAsiaTheme="minorHAnsi" w:hAnsi="Times New Roman" w:cs="Times New Roman"/>
          <w:sz w:val="24"/>
          <w:szCs w:val="24"/>
          <w:lang w:eastAsia="en-US"/>
        </w:rPr>
        <w:t xml:space="preserve"> bem como não </w:t>
      </w:r>
      <w:r>
        <w:rPr>
          <w:rFonts w:ascii="Times New Roman" w:eastAsiaTheme="minorHAnsi" w:hAnsi="Times New Roman" w:cs="Times New Roman"/>
          <w:sz w:val="24"/>
          <w:szCs w:val="24"/>
          <w:lang w:eastAsia="en-US"/>
        </w:rPr>
        <w:t>está inclusa na</w:t>
      </w:r>
      <w:r w:rsidRPr="00475E0B">
        <w:rPr>
          <w:rFonts w:ascii="Times New Roman" w:eastAsiaTheme="minorHAnsi" w:hAnsi="Times New Roman" w:cs="Times New Roman"/>
          <w:sz w:val="24"/>
          <w:szCs w:val="24"/>
          <w:lang w:eastAsia="en-US"/>
        </w:rPr>
        <w:t>s vedações previstas no mesmo diploma legal.</w:t>
      </w:r>
    </w:p>
    <w:p w14:paraId="78DE6343" w14:textId="77777777" w:rsidR="009E6910" w:rsidRDefault="009E6910" w:rsidP="009E6910">
      <w:pPr>
        <w:widowControl w:val="0"/>
        <w:spacing w:after="0" w:line="240" w:lineRule="auto"/>
        <w:ind w:right="-1"/>
        <w:jc w:val="both"/>
        <w:rPr>
          <w:rFonts w:ascii="Times New Roman" w:hAnsi="Times New Roman" w:cs="Times New Roman"/>
        </w:rPr>
      </w:pPr>
    </w:p>
    <w:p w14:paraId="0692FFE6" w14:textId="77777777" w:rsidR="009E6910" w:rsidRDefault="009E6910" w:rsidP="009E6910">
      <w:pPr>
        <w:widowControl w:val="0"/>
        <w:spacing w:after="0" w:line="240" w:lineRule="auto"/>
        <w:jc w:val="both"/>
        <w:rPr>
          <w:rFonts w:ascii="Times New Roman" w:hAnsi="Times New Roman" w:cs="Times New Roman"/>
          <w:sz w:val="24"/>
          <w:szCs w:val="24"/>
        </w:rPr>
      </w:pPr>
    </w:p>
    <w:p w14:paraId="506FC616" w14:textId="77777777" w:rsidR="009E6910" w:rsidRDefault="009E6910" w:rsidP="009E6910">
      <w:pPr>
        <w:widowControl w:val="0"/>
        <w:spacing w:after="0" w:line="240" w:lineRule="auto"/>
        <w:jc w:val="both"/>
        <w:rPr>
          <w:rFonts w:ascii="Times New Roman" w:hAnsi="Times New Roman" w:cs="Times New Roman"/>
          <w:sz w:val="24"/>
          <w:szCs w:val="24"/>
        </w:rPr>
      </w:pPr>
    </w:p>
    <w:p w14:paraId="6B0F2849" w14:textId="77777777" w:rsidR="009E6910" w:rsidRDefault="009E6910" w:rsidP="009E6910">
      <w:pPr>
        <w:widowControl w:val="0"/>
        <w:spacing w:after="0" w:line="240" w:lineRule="auto"/>
        <w:jc w:val="both"/>
        <w:rPr>
          <w:rFonts w:ascii="Times New Roman" w:hAnsi="Times New Roman" w:cs="Times New Roman"/>
          <w:sz w:val="24"/>
          <w:szCs w:val="24"/>
        </w:rPr>
      </w:pPr>
    </w:p>
    <w:p w14:paraId="3F8960BF" w14:textId="77777777" w:rsidR="009E6910" w:rsidRDefault="009E6910" w:rsidP="009E6910">
      <w:pPr>
        <w:widowControl w:val="0"/>
        <w:spacing w:after="0" w:line="240" w:lineRule="auto"/>
        <w:rPr>
          <w:rFonts w:ascii="Times New Roman" w:hAnsi="Times New Roman" w:cs="Times New Roman"/>
          <w:b/>
          <w:sz w:val="24"/>
          <w:szCs w:val="24"/>
        </w:rPr>
      </w:pPr>
    </w:p>
    <w:p w14:paraId="14514C57" w14:textId="77777777" w:rsidR="009E6910" w:rsidRDefault="009E6910" w:rsidP="009E691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0DEA6DFD" w14:textId="77777777" w:rsidR="009E6910" w:rsidRDefault="009E6910" w:rsidP="009E6910">
      <w:pPr>
        <w:widowControl w:val="0"/>
        <w:spacing w:after="0" w:line="240" w:lineRule="auto"/>
        <w:jc w:val="center"/>
        <w:rPr>
          <w:rFonts w:ascii="Times New Roman" w:hAnsi="Times New Roman" w:cs="Times New Roman"/>
          <w:sz w:val="24"/>
          <w:szCs w:val="24"/>
        </w:rPr>
      </w:pPr>
    </w:p>
    <w:p w14:paraId="758A4837" w14:textId="77777777" w:rsidR="009E6910" w:rsidRDefault="009E6910" w:rsidP="009E6910">
      <w:pPr>
        <w:widowControl w:val="0"/>
        <w:spacing w:after="0" w:line="240" w:lineRule="auto"/>
        <w:jc w:val="center"/>
        <w:rPr>
          <w:rFonts w:ascii="Times New Roman" w:hAnsi="Times New Roman" w:cs="Times New Roman"/>
          <w:sz w:val="24"/>
          <w:szCs w:val="24"/>
        </w:rPr>
      </w:pPr>
    </w:p>
    <w:p w14:paraId="550166DB" w14:textId="77777777" w:rsidR="009E6910" w:rsidRDefault="009E6910" w:rsidP="009E6910">
      <w:pPr>
        <w:widowControl w:val="0"/>
        <w:spacing w:after="0" w:line="240" w:lineRule="auto"/>
        <w:jc w:val="center"/>
        <w:rPr>
          <w:rFonts w:ascii="Times New Roman" w:hAnsi="Times New Roman" w:cs="Times New Roman"/>
          <w:sz w:val="24"/>
          <w:szCs w:val="24"/>
        </w:rPr>
      </w:pPr>
    </w:p>
    <w:p w14:paraId="31D3C995" w14:textId="77777777" w:rsidR="009E6910" w:rsidRDefault="009E6910" w:rsidP="009E6910">
      <w:pPr>
        <w:widowControl w:val="0"/>
        <w:spacing w:after="0" w:line="240" w:lineRule="auto"/>
        <w:jc w:val="center"/>
        <w:rPr>
          <w:rFonts w:ascii="Times New Roman" w:hAnsi="Times New Roman" w:cs="Times New Roman"/>
          <w:sz w:val="24"/>
          <w:szCs w:val="24"/>
        </w:rPr>
      </w:pPr>
    </w:p>
    <w:p w14:paraId="24E933CB" w14:textId="77777777" w:rsidR="009E6910" w:rsidRDefault="009E6910" w:rsidP="009E6910">
      <w:pPr>
        <w:widowControl w:val="0"/>
        <w:spacing w:after="0" w:line="240" w:lineRule="auto"/>
        <w:jc w:val="center"/>
        <w:rPr>
          <w:rFonts w:ascii="Times New Roman" w:hAnsi="Times New Roman" w:cs="Times New Roman"/>
          <w:sz w:val="24"/>
          <w:szCs w:val="24"/>
        </w:rPr>
      </w:pPr>
    </w:p>
    <w:p w14:paraId="2174C458" w14:textId="77777777" w:rsidR="009E6910" w:rsidRDefault="009E6910" w:rsidP="009E6910">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179D3665" w14:textId="77777777" w:rsidR="009E6910" w:rsidRDefault="009E6910" w:rsidP="009E6910">
      <w:pPr>
        <w:widowControl w:val="0"/>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(Nome/assinatura do representante legal)</w:t>
      </w:r>
      <w:bookmarkEnd w:id="6"/>
    </w:p>
    <w:p w14:paraId="053C6CAE" w14:textId="77777777" w:rsidR="009E6910" w:rsidRDefault="009E6910" w:rsidP="009E6910">
      <w:pPr>
        <w:widowControl w:val="0"/>
        <w:spacing w:after="0" w:line="240" w:lineRule="auto"/>
        <w:jc w:val="center"/>
        <w:rPr>
          <w:rFonts w:ascii="Times New Roman" w:eastAsia="Times New Roman" w:hAnsi="Times New Roman" w:cs="Times New Roman"/>
          <w:bCs/>
          <w:sz w:val="24"/>
          <w:szCs w:val="24"/>
        </w:rPr>
      </w:pPr>
    </w:p>
    <w:p w14:paraId="7A21F439" w14:textId="77777777" w:rsidR="009E6910" w:rsidRDefault="009E6910" w:rsidP="009E6910">
      <w:pPr>
        <w:widowControl w:val="0"/>
        <w:spacing w:after="0" w:line="240" w:lineRule="auto"/>
        <w:jc w:val="center"/>
        <w:rPr>
          <w:sz w:val="24"/>
          <w:szCs w:val="24"/>
        </w:rPr>
      </w:pPr>
    </w:p>
    <w:p w14:paraId="03A32493" w14:textId="77777777" w:rsidR="009E6910" w:rsidRDefault="009E6910" w:rsidP="009E6910">
      <w:pPr>
        <w:widowControl w:val="0"/>
        <w:spacing w:after="0" w:line="240" w:lineRule="auto"/>
        <w:jc w:val="center"/>
        <w:rPr>
          <w:sz w:val="24"/>
          <w:szCs w:val="24"/>
        </w:rPr>
      </w:pPr>
    </w:p>
    <w:p w14:paraId="24BEC43E" w14:textId="77777777" w:rsidR="009E6910" w:rsidRDefault="009E6910" w:rsidP="009E6910">
      <w:pPr>
        <w:widowControl w:val="0"/>
        <w:spacing w:after="0" w:line="240" w:lineRule="auto"/>
        <w:jc w:val="center"/>
        <w:rPr>
          <w:sz w:val="24"/>
          <w:szCs w:val="24"/>
        </w:rPr>
      </w:pPr>
    </w:p>
    <w:p w14:paraId="457B31C6" w14:textId="77777777" w:rsidR="009E6910" w:rsidRDefault="009E6910" w:rsidP="009E6910">
      <w:pPr>
        <w:widowControl w:val="0"/>
        <w:spacing w:after="0" w:line="240" w:lineRule="auto"/>
        <w:jc w:val="center"/>
        <w:rPr>
          <w:sz w:val="24"/>
          <w:szCs w:val="24"/>
        </w:rPr>
      </w:pPr>
    </w:p>
    <w:p w14:paraId="22315C10" w14:textId="77777777" w:rsidR="009E6910" w:rsidRDefault="009E6910" w:rsidP="009E6910">
      <w:pPr>
        <w:widowControl w:val="0"/>
        <w:spacing w:after="0" w:line="240" w:lineRule="auto"/>
        <w:jc w:val="center"/>
        <w:rPr>
          <w:sz w:val="24"/>
          <w:szCs w:val="24"/>
        </w:rPr>
      </w:pPr>
    </w:p>
    <w:p w14:paraId="5AA59133" w14:textId="77777777" w:rsidR="009E6910" w:rsidRDefault="009E6910" w:rsidP="009E6910">
      <w:pPr>
        <w:widowControl w:val="0"/>
        <w:spacing w:after="0" w:line="240" w:lineRule="auto"/>
        <w:jc w:val="center"/>
        <w:rPr>
          <w:sz w:val="24"/>
          <w:szCs w:val="24"/>
        </w:rPr>
      </w:pPr>
    </w:p>
    <w:sectPr w:rsidR="009E6910" w:rsidSect="00CB20D0">
      <w:headerReference w:type="default" r:id="rId9"/>
      <w:footerReference w:type="default" r:id="rId10"/>
      <w:pgSz w:w="11906" w:h="16838"/>
      <w:pgMar w:top="2495" w:right="1134" w:bottom="1928" w:left="1701" w:header="425"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0">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MIEJL+Arial">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1E506" w14:textId="77777777" w:rsidR="00B272D4" w:rsidRDefault="009E6910" w:rsidP="002B10CE">
    <w:pPr>
      <w:pStyle w:val="Rodap"/>
      <w:spacing w:after="0" w:line="240" w:lineRule="auto"/>
      <w:jc w:val="center"/>
      <w:rPr>
        <w:rFonts w:ascii="Times New Roman" w:eastAsia="Times New Roman" w:hAnsi="Times New Roman" w:cs="Times New Roman"/>
        <w:sz w:val="16"/>
        <w:szCs w:val="16"/>
        <w:lang w:val="pt-BR" w:eastAsia="pt-BR"/>
      </w:rPr>
    </w:pPr>
  </w:p>
  <w:p w14:paraId="49ABDD16" w14:textId="77777777" w:rsidR="00B272D4" w:rsidRDefault="009E6910">
    <w:pPr>
      <w:pStyle w:val="Rodap"/>
      <w:jc w:val="right"/>
    </w:pPr>
    <w:r>
      <w:rPr>
        <w:rFonts w:ascii="Times New Roman" w:eastAsia="Times New Roman" w:hAnsi="Times New Roman" w:cs="Times New Roman"/>
        <w:sz w:val="16"/>
        <w:szCs w:val="16"/>
        <w:lang w:val="pt-BR" w:eastAsia="pt-BR"/>
      </w:rPr>
      <w:t xml:space="preserve">  </w:t>
    </w:r>
    <w:r>
      <w:rPr>
        <w:rFonts w:ascii="Times New Roman" w:hAnsi="Times New Roman" w:cs="Times New Roman"/>
        <w:sz w:val="16"/>
        <w:szCs w:val="16"/>
        <w:lang w:val="pt-BR"/>
      </w:rPr>
      <w:t>Pregão Eletrônico nº 0</w:t>
    </w:r>
    <w:r>
      <w:rPr>
        <w:rFonts w:ascii="Times New Roman" w:hAnsi="Times New Roman" w:cs="Times New Roman"/>
        <w:sz w:val="16"/>
        <w:szCs w:val="16"/>
        <w:lang w:val="pt-BR"/>
      </w:rPr>
      <w:t>35</w:t>
    </w:r>
    <w:r>
      <w:rPr>
        <w:rFonts w:ascii="Times New Roman" w:hAnsi="Times New Roman" w:cs="Times New Roman"/>
        <w:sz w:val="16"/>
        <w:szCs w:val="16"/>
        <w:lang w:val="pt-BR"/>
      </w:rPr>
      <w:t>/202</w:t>
    </w:r>
    <w:r>
      <w:rPr>
        <w:rFonts w:ascii="Times New Roman" w:hAnsi="Times New Roman" w:cs="Times New Roman"/>
        <w:sz w:val="16"/>
        <w:szCs w:val="16"/>
        <w:lang w:val="pt-BR"/>
      </w:rPr>
      <w:t>6</w:t>
    </w:r>
    <w:r>
      <w:rPr>
        <w:rFonts w:ascii="Times New Roman" w:hAnsi="Times New Roman" w:cs="Times New Roman"/>
        <w:sz w:val="16"/>
        <w:szCs w:val="16"/>
        <w:lang w:val="pt-BR"/>
      </w:rPr>
      <w:t xml:space="preserve">     Fl.: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Pr>
        <w:rFonts w:ascii="Times New Roman" w:hAnsi="Times New Roman" w:cs="Times New Roman"/>
        <w:sz w:val="16"/>
        <w:szCs w:val="16"/>
      </w:rPr>
      <w:t>47</w:t>
    </w:r>
    <w:r>
      <w:rPr>
        <w:rFonts w:ascii="Times New Roman" w:hAnsi="Times New Roman" w:cs="Times New Roman"/>
        <w:sz w:val="16"/>
        <w:szCs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35BB3" w14:textId="77777777" w:rsidR="00B272D4" w:rsidRDefault="009E6910">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8Num4"/>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4"/>
    <w:multiLevelType w:val="multilevel"/>
    <w:tmpl w:val="00000004"/>
    <w:name w:val="WW8Num5"/>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6"/>
    <w:lvl w:ilvl="0">
      <w:start w:val="2"/>
      <w:numFmt w:val="decimal"/>
      <w:lvlText w:val="%1."/>
      <w:lvlJc w:val="left"/>
      <w:pPr>
        <w:tabs>
          <w:tab w:val="num" w:pos="708"/>
        </w:tabs>
        <w:ind w:left="504" w:hanging="504"/>
      </w:pPr>
      <w:rPr>
        <w:rFonts w:hint="default"/>
        <w:b w:val="0"/>
      </w:rPr>
    </w:lvl>
    <w:lvl w:ilvl="1">
      <w:start w:val="1"/>
      <w:numFmt w:val="decimal"/>
      <w:lvlText w:val="%1.%2."/>
      <w:lvlJc w:val="left"/>
      <w:pPr>
        <w:tabs>
          <w:tab w:val="num" w:pos="0"/>
        </w:tabs>
        <w:ind w:left="788" w:hanging="504"/>
      </w:pPr>
      <w:rPr>
        <w:rFonts w:hint="default"/>
        <w:b w:val="0"/>
      </w:rPr>
    </w:lvl>
    <w:lvl w:ilvl="2">
      <w:start w:val="1"/>
      <w:numFmt w:val="decimal"/>
      <w:lvlText w:val="%1.%2.%3."/>
      <w:lvlJc w:val="left"/>
      <w:pPr>
        <w:tabs>
          <w:tab w:val="num" w:pos="708"/>
        </w:tabs>
        <w:ind w:left="1855" w:hanging="720"/>
      </w:pPr>
      <w:rPr>
        <w:rFonts w:hint="default"/>
        <w:b w:val="0"/>
      </w:rPr>
    </w:lvl>
    <w:lvl w:ilvl="3">
      <w:start w:val="1"/>
      <w:numFmt w:val="decimal"/>
      <w:lvlText w:val="%1.%2.%3.%4."/>
      <w:lvlJc w:val="left"/>
      <w:pPr>
        <w:tabs>
          <w:tab w:val="num" w:pos="0"/>
        </w:tabs>
        <w:ind w:left="1572" w:hanging="720"/>
      </w:pPr>
      <w:rPr>
        <w:rFonts w:hint="default"/>
        <w:b w:val="0"/>
      </w:rPr>
    </w:lvl>
    <w:lvl w:ilvl="4">
      <w:start w:val="1"/>
      <w:numFmt w:val="decimal"/>
      <w:lvlText w:val="%1.%2.%3.%4.%5."/>
      <w:lvlJc w:val="left"/>
      <w:pPr>
        <w:tabs>
          <w:tab w:val="num" w:pos="0"/>
        </w:tabs>
        <w:ind w:left="2216" w:hanging="1080"/>
      </w:pPr>
      <w:rPr>
        <w:rFonts w:hint="default"/>
        <w:b w:val="0"/>
      </w:rPr>
    </w:lvl>
    <w:lvl w:ilvl="5">
      <w:start w:val="1"/>
      <w:numFmt w:val="decimal"/>
      <w:lvlText w:val="%1.%2.%3.%4.%5.%6."/>
      <w:lvlJc w:val="left"/>
      <w:pPr>
        <w:tabs>
          <w:tab w:val="num" w:pos="0"/>
        </w:tabs>
        <w:ind w:left="2500" w:hanging="1080"/>
      </w:pPr>
      <w:rPr>
        <w:rFonts w:hint="default"/>
        <w:b w:val="0"/>
      </w:rPr>
    </w:lvl>
    <w:lvl w:ilvl="6">
      <w:start w:val="1"/>
      <w:numFmt w:val="decimal"/>
      <w:lvlText w:val="%1.%2.%3.%4.%5.%6.%7."/>
      <w:lvlJc w:val="left"/>
      <w:pPr>
        <w:tabs>
          <w:tab w:val="num" w:pos="0"/>
        </w:tabs>
        <w:ind w:left="3144" w:hanging="1440"/>
      </w:pPr>
      <w:rPr>
        <w:rFonts w:hint="default"/>
        <w:b w:val="0"/>
      </w:rPr>
    </w:lvl>
    <w:lvl w:ilvl="7">
      <w:start w:val="1"/>
      <w:numFmt w:val="decimal"/>
      <w:lvlText w:val="%1.%2.%3.%4.%5.%6.%7.%8."/>
      <w:lvlJc w:val="left"/>
      <w:pPr>
        <w:tabs>
          <w:tab w:val="num" w:pos="0"/>
        </w:tabs>
        <w:ind w:left="3428" w:hanging="1440"/>
      </w:pPr>
      <w:rPr>
        <w:rFonts w:hint="default"/>
        <w:b w:val="0"/>
      </w:rPr>
    </w:lvl>
    <w:lvl w:ilvl="8">
      <w:start w:val="1"/>
      <w:numFmt w:val="decimal"/>
      <w:lvlText w:val="%1.%2.%3.%4.%5.%6.%7.%8.%9."/>
      <w:lvlJc w:val="left"/>
      <w:pPr>
        <w:tabs>
          <w:tab w:val="num" w:pos="0"/>
        </w:tabs>
        <w:ind w:left="4072" w:hanging="1800"/>
      </w:pPr>
      <w:rPr>
        <w:rFonts w:hint="default"/>
        <w:b w:val="0"/>
      </w:rPr>
    </w:lvl>
  </w:abstractNum>
  <w:abstractNum w:abstractNumId="5" w15:restartNumberingAfterBreak="0">
    <w:nsid w:val="00000006"/>
    <w:multiLevelType w:val="multilevel"/>
    <w:tmpl w:val="00000006"/>
    <w:name w:val="WW8Num7"/>
    <w:lvl w:ilvl="0">
      <w:start w:val="1"/>
      <w:numFmt w:val="decimal"/>
      <w:pStyle w:val="Nivel01"/>
      <w:lvlText w:val="%1."/>
      <w:lvlJc w:val="left"/>
      <w:pPr>
        <w:tabs>
          <w:tab w:val="num" w:pos="0"/>
        </w:tabs>
        <w:ind w:left="360" w:hanging="360"/>
      </w:pPr>
      <w:rPr>
        <w:rFonts w:hint="default"/>
        <w:b/>
      </w:rPr>
    </w:lvl>
    <w:lvl w:ilvl="1">
      <w:start w:val="1"/>
      <w:numFmt w:val="decimal"/>
      <w:lvlText w:val="%1.%2."/>
      <w:lvlJc w:val="left"/>
      <w:pPr>
        <w:tabs>
          <w:tab w:val="num" w:pos="0"/>
        </w:tabs>
        <w:ind w:left="999" w:hanging="432"/>
      </w:pPr>
      <w:rPr>
        <w:rFonts w:ascii="Arial" w:hAnsi="Arial" w:cs="Arial" w:hint="default"/>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hint="default"/>
        <w:b w:val="0"/>
        <w:i w:val="0"/>
        <w:strike w:val="0"/>
        <w:dstrike w:val="0"/>
        <w:color w:val="000000"/>
        <w:sz w:val="20"/>
        <w:szCs w:val="20"/>
      </w:rPr>
    </w:lvl>
    <w:lvl w:ilvl="3">
      <w:start w:val="1"/>
      <w:numFmt w:val="decimal"/>
      <w:lvlText w:val="%1.%2.%3.%4."/>
      <w:lvlJc w:val="left"/>
      <w:pPr>
        <w:tabs>
          <w:tab w:val="num" w:pos="0"/>
        </w:tabs>
        <w:ind w:left="2491"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00000007"/>
    <w:multiLevelType w:val="multilevel"/>
    <w:tmpl w:val="00000007"/>
    <w:name w:val="WW8Num8"/>
    <w:lvl w:ilvl="0">
      <w:start w:val="7"/>
      <w:numFmt w:val="decimal"/>
      <w:lvlText w:val="%1."/>
      <w:lvlJc w:val="left"/>
      <w:pPr>
        <w:tabs>
          <w:tab w:val="num" w:pos="708"/>
        </w:tabs>
        <w:ind w:left="600" w:hanging="600"/>
      </w:pPr>
      <w:rPr>
        <w:rFonts w:hint="default"/>
      </w:rPr>
    </w:lvl>
    <w:lvl w:ilvl="1">
      <w:start w:val="22"/>
      <w:numFmt w:val="decimal"/>
      <w:lvlText w:val="%1.%2."/>
      <w:lvlJc w:val="left"/>
      <w:pPr>
        <w:tabs>
          <w:tab w:val="num" w:pos="708"/>
        </w:tabs>
        <w:ind w:left="1145" w:hanging="720"/>
      </w:pPr>
      <w:rPr>
        <w:rFonts w:hint="default"/>
      </w:rPr>
    </w:lvl>
    <w:lvl w:ilvl="2">
      <w:start w:val="2"/>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885" w:hanging="108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565" w:hanging="144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775" w:hanging="1800"/>
      </w:pPr>
      <w:rPr>
        <w:rFonts w:hint="default"/>
      </w:rPr>
    </w:lvl>
    <w:lvl w:ilvl="8">
      <w:start w:val="1"/>
      <w:numFmt w:val="decimal"/>
      <w:lvlText w:val="%1.%2.%3.%4.%5.%6.%7.%8.%9."/>
      <w:lvlJc w:val="left"/>
      <w:pPr>
        <w:tabs>
          <w:tab w:val="num" w:pos="0"/>
        </w:tabs>
        <w:ind w:left="5200" w:hanging="1800"/>
      </w:pPr>
      <w:rPr>
        <w:rFonts w:hint="default"/>
      </w:rPr>
    </w:lvl>
  </w:abstractNum>
  <w:abstractNum w:abstractNumId="7" w15:restartNumberingAfterBreak="0">
    <w:nsid w:val="0555344C"/>
    <w:multiLevelType w:val="multilevel"/>
    <w:tmpl w:val="1272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AF2561"/>
    <w:multiLevelType w:val="multilevel"/>
    <w:tmpl w:val="4D7626E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BDF1A3A"/>
    <w:multiLevelType w:val="multilevel"/>
    <w:tmpl w:val="C86EA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05247D"/>
    <w:multiLevelType w:val="multilevel"/>
    <w:tmpl w:val="F9143464"/>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C43857"/>
    <w:multiLevelType w:val="multilevel"/>
    <w:tmpl w:val="3FCA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526923"/>
    <w:multiLevelType w:val="multilevel"/>
    <w:tmpl w:val="4322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C5279"/>
    <w:multiLevelType w:val="multilevel"/>
    <w:tmpl w:val="4C92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C26442"/>
    <w:multiLevelType w:val="multilevel"/>
    <w:tmpl w:val="2E1410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C447E4"/>
    <w:multiLevelType w:val="multilevel"/>
    <w:tmpl w:val="6CA448C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9153AF5"/>
    <w:multiLevelType w:val="multilevel"/>
    <w:tmpl w:val="09E0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ED451D"/>
    <w:multiLevelType w:val="multilevel"/>
    <w:tmpl w:val="5922EEC4"/>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F32F27"/>
    <w:multiLevelType w:val="multilevel"/>
    <w:tmpl w:val="7118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B008AF"/>
    <w:multiLevelType w:val="multilevel"/>
    <w:tmpl w:val="9A98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492FE7"/>
    <w:multiLevelType w:val="multilevel"/>
    <w:tmpl w:val="D8D2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8B7C47"/>
    <w:multiLevelType w:val="multilevel"/>
    <w:tmpl w:val="2CD08878"/>
    <w:lvl w:ilvl="0">
      <w:start w:val="1"/>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7A54A08"/>
    <w:multiLevelType w:val="multilevel"/>
    <w:tmpl w:val="A8C631EE"/>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E51222"/>
    <w:multiLevelType w:val="multilevel"/>
    <w:tmpl w:val="BF88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7C54C2"/>
    <w:multiLevelType w:val="multilevel"/>
    <w:tmpl w:val="E236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A23B92"/>
    <w:multiLevelType w:val="multilevel"/>
    <w:tmpl w:val="00EE08B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28326C"/>
    <w:multiLevelType w:val="multilevel"/>
    <w:tmpl w:val="2F26266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3D5264"/>
    <w:multiLevelType w:val="multilevel"/>
    <w:tmpl w:val="1C8E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8F5195"/>
    <w:multiLevelType w:val="multilevel"/>
    <w:tmpl w:val="0512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9F35A6"/>
    <w:multiLevelType w:val="multilevel"/>
    <w:tmpl w:val="AD6C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CD5EF5"/>
    <w:multiLevelType w:val="multilevel"/>
    <w:tmpl w:val="2DEC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60017"/>
    <w:multiLevelType w:val="multilevel"/>
    <w:tmpl w:val="3C62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3D585F"/>
    <w:multiLevelType w:val="multilevel"/>
    <w:tmpl w:val="1180970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E662007"/>
    <w:multiLevelType w:val="multilevel"/>
    <w:tmpl w:val="DA5A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1C0BE1"/>
    <w:multiLevelType w:val="multilevel"/>
    <w:tmpl w:val="D4FA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592B21"/>
    <w:multiLevelType w:val="multilevel"/>
    <w:tmpl w:val="9EDA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9E3F4B"/>
    <w:multiLevelType w:val="multilevel"/>
    <w:tmpl w:val="D2E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21"/>
  </w:num>
  <w:num w:numId="10">
    <w:abstractNumId w:val="12"/>
  </w:num>
  <w:num w:numId="11">
    <w:abstractNumId w:val="31"/>
  </w:num>
  <w:num w:numId="12">
    <w:abstractNumId w:val="23"/>
  </w:num>
  <w:num w:numId="13">
    <w:abstractNumId w:val="34"/>
  </w:num>
  <w:num w:numId="14">
    <w:abstractNumId w:val="35"/>
  </w:num>
  <w:num w:numId="15">
    <w:abstractNumId w:val="30"/>
  </w:num>
  <w:num w:numId="16">
    <w:abstractNumId w:val="11"/>
  </w:num>
  <w:num w:numId="17">
    <w:abstractNumId w:val="24"/>
  </w:num>
  <w:num w:numId="18">
    <w:abstractNumId w:val="7"/>
  </w:num>
  <w:num w:numId="19">
    <w:abstractNumId w:val="13"/>
  </w:num>
  <w:num w:numId="20">
    <w:abstractNumId w:val="18"/>
  </w:num>
  <w:num w:numId="21">
    <w:abstractNumId w:val="28"/>
  </w:num>
  <w:num w:numId="22">
    <w:abstractNumId w:val="29"/>
  </w:num>
  <w:num w:numId="23">
    <w:abstractNumId w:val="16"/>
  </w:num>
  <w:num w:numId="24">
    <w:abstractNumId w:val="36"/>
  </w:num>
  <w:num w:numId="25">
    <w:abstractNumId w:val="20"/>
  </w:num>
  <w:num w:numId="26">
    <w:abstractNumId w:val="19"/>
  </w:num>
  <w:num w:numId="27">
    <w:abstractNumId w:val="33"/>
  </w:num>
  <w:num w:numId="28">
    <w:abstractNumId w:val="27"/>
  </w:num>
  <w:num w:numId="29">
    <w:abstractNumId w:val="10"/>
  </w:num>
  <w:num w:numId="30">
    <w:abstractNumId w:val="14"/>
  </w:num>
  <w:num w:numId="31">
    <w:abstractNumId w:val="15"/>
  </w:num>
  <w:num w:numId="32">
    <w:abstractNumId w:val="32"/>
  </w:num>
  <w:num w:numId="33">
    <w:abstractNumId w:val="9"/>
  </w:num>
  <w:num w:numId="34">
    <w:abstractNumId w:val="25"/>
  </w:num>
  <w:num w:numId="35">
    <w:abstractNumId w:val="17"/>
  </w:num>
  <w:num w:numId="36">
    <w:abstractNumId w:val="26"/>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2A8"/>
    <w:rsid w:val="005B52A8"/>
    <w:rsid w:val="00776A60"/>
    <w:rsid w:val="00832570"/>
    <w:rsid w:val="009E6910"/>
    <w:rsid w:val="00DF01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A4E7"/>
  <w15:chartTrackingRefBased/>
  <w15:docId w15:val="{9AAB76B4-FE7D-4B46-B0E6-DE816D3BB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6A60"/>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qFormat/>
    <w:rsid w:val="00832570"/>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link w:val="Ttulo2Char"/>
    <w:qFormat/>
    <w:rsid w:val="00832570"/>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link w:val="Ttulo3Char"/>
    <w:qFormat/>
    <w:rsid w:val="00832570"/>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link w:val="Ttulo4Char"/>
    <w:qFormat/>
    <w:rsid w:val="00832570"/>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link w:val="Ttulo5Char"/>
    <w:qFormat/>
    <w:rsid w:val="00832570"/>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link w:val="Ttulo6Char"/>
    <w:qFormat/>
    <w:rsid w:val="00832570"/>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link w:val="Ttulo7Char"/>
    <w:qFormat/>
    <w:rsid w:val="00832570"/>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link w:val="Ttulo8Char"/>
    <w:qFormat/>
    <w:rsid w:val="00832570"/>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link w:val="Ttulo9Char"/>
    <w:qFormat/>
    <w:rsid w:val="00832570"/>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32570"/>
    <w:rPr>
      <w:rFonts w:ascii="Cambria" w:eastAsia="Times New Roman" w:hAnsi="Cambria" w:cs="Cambria"/>
      <w:b/>
      <w:bCs/>
      <w:kern w:val="2"/>
      <w:sz w:val="32"/>
      <w:szCs w:val="32"/>
      <w:lang w:val="x-none" w:eastAsia="zh-CN"/>
    </w:rPr>
  </w:style>
  <w:style w:type="character" w:customStyle="1" w:styleId="Ttulo2Char">
    <w:name w:val="Título 2 Char"/>
    <w:basedOn w:val="Fontepargpadro"/>
    <w:link w:val="Ttulo2"/>
    <w:rsid w:val="00832570"/>
    <w:rPr>
      <w:rFonts w:ascii="Times New Roman" w:eastAsia="Times New Roman" w:hAnsi="Times New Roman" w:cs="Times New Roman"/>
      <w:b/>
      <w:kern w:val="2"/>
      <w:sz w:val="24"/>
      <w:szCs w:val="20"/>
      <w:lang w:val="x-none" w:eastAsia="zh-CN"/>
    </w:rPr>
  </w:style>
  <w:style w:type="character" w:customStyle="1" w:styleId="Ttulo3Char">
    <w:name w:val="Título 3 Char"/>
    <w:basedOn w:val="Fontepargpadro"/>
    <w:link w:val="Ttulo3"/>
    <w:rsid w:val="00832570"/>
    <w:rPr>
      <w:rFonts w:ascii="Times New Roman" w:eastAsia="Times New Roman" w:hAnsi="Times New Roman" w:cs="Times New Roman"/>
      <w:kern w:val="2"/>
      <w:sz w:val="24"/>
      <w:szCs w:val="20"/>
      <w:lang w:val="x-none" w:eastAsia="zh-CN"/>
    </w:rPr>
  </w:style>
  <w:style w:type="character" w:customStyle="1" w:styleId="Ttulo4Char">
    <w:name w:val="Título 4 Char"/>
    <w:basedOn w:val="Fontepargpadro"/>
    <w:link w:val="Ttulo4"/>
    <w:rsid w:val="00832570"/>
    <w:rPr>
      <w:rFonts w:ascii="Times New Roman" w:eastAsia="Times New Roman" w:hAnsi="Times New Roman" w:cs="Times New Roman"/>
      <w:b/>
      <w:kern w:val="2"/>
      <w:sz w:val="24"/>
      <w:szCs w:val="20"/>
      <w:lang w:val="x-none" w:eastAsia="zh-CN"/>
    </w:rPr>
  </w:style>
  <w:style w:type="character" w:customStyle="1" w:styleId="Ttulo5Char">
    <w:name w:val="Título 5 Char"/>
    <w:basedOn w:val="Fontepargpadro"/>
    <w:link w:val="Ttulo5"/>
    <w:rsid w:val="00832570"/>
    <w:rPr>
      <w:rFonts w:ascii="Arial" w:eastAsia="Times New Roman" w:hAnsi="Arial" w:cs="Arial"/>
      <w:i/>
      <w:szCs w:val="24"/>
      <w:lang w:val="x-none" w:eastAsia="zh-CN"/>
    </w:rPr>
  </w:style>
  <w:style w:type="character" w:customStyle="1" w:styleId="Ttulo6Char">
    <w:name w:val="Título 6 Char"/>
    <w:basedOn w:val="Fontepargpadro"/>
    <w:link w:val="Ttulo6"/>
    <w:rsid w:val="00832570"/>
    <w:rPr>
      <w:rFonts w:ascii="Times New Roman" w:eastAsia="Times New Roman" w:hAnsi="Times New Roman" w:cs="Times New Roman"/>
      <w:b/>
      <w:kern w:val="2"/>
      <w:sz w:val="24"/>
      <w:szCs w:val="20"/>
      <w:lang w:val="x-none" w:eastAsia="zh-CN"/>
    </w:rPr>
  </w:style>
  <w:style w:type="character" w:customStyle="1" w:styleId="Ttulo7Char">
    <w:name w:val="Título 7 Char"/>
    <w:basedOn w:val="Fontepargpadro"/>
    <w:link w:val="Ttulo7"/>
    <w:rsid w:val="00832570"/>
    <w:rPr>
      <w:rFonts w:ascii="Times New Roman" w:eastAsia="Times New Roman" w:hAnsi="Times New Roman" w:cs="Times New Roman"/>
      <w:kern w:val="2"/>
      <w:sz w:val="24"/>
      <w:szCs w:val="20"/>
      <w:lang w:val="x-none" w:eastAsia="zh-CN"/>
    </w:rPr>
  </w:style>
  <w:style w:type="character" w:customStyle="1" w:styleId="Ttulo8Char">
    <w:name w:val="Título 8 Char"/>
    <w:basedOn w:val="Fontepargpadro"/>
    <w:link w:val="Ttulo8"/>
    <w:rsid w:val="00832570"/>
    <w:rPr>
      <w:rFonts w:ascii="Bookman Old Style" w:eastAsia="Times New Roman" w:hAnsi="Bookman Old Style" w:cs="Bookman Old Style"/>
      <w:kern w:val="2"/>
      <w:sz w:val="24"/>
      <w:szCs w:val="20"/>
      <w:lang w:val="x-none" w:eastAsia="zh-CN"/>
    </w:rPr>
  </w:style>
  <w:style w:type="character" w:customStyle="1" w:styleId="Ttulo9Char">
    <w:name w:val="Título 9 Char"/>
    <w:basedOn w:val="Fontepargpadro"/>
    <w:link w:val="Ttulo9"/>
    <w:rsid w:val="00832570"/>
    <w:rPr>
      <w:rFonts w:ascii="Times New Roman" w:eastAsia="Times New Roman" w:hAnsi="Times New Roman" w:cs="Times New Roman"/>
      <w:b/>
      <w:bCs/>
      <w:kern w:val="2"/>
      <w:sz w:val="24"/>
      <w:szCs w:val="20"/>
      <w:lang w:val="x-none" w:eastAsia="zh-CN"/>
    </w:rPr>
  </w:style>
  <w:style w:type="character" w:customStyle="1" w:styleId="WW8Num3z0">
    <w:name w:val="WW8Num3z0"/>
    <w:rsid w:val="00832570"/>
    <w:rPr>
      <w:rFonts w:cs="Times New Roman"/>
      <w:b/>
    </w:rPr>
  </w:style>
  <w:style w:type="character" w:customStyle="1" w:styleId="WW8Num3z1">
    <w:name w:val="WW8Num3z1"/>
    <w:rsid w:val="00832570"/>
    <w:rPr>
      <w:rFonts w:cs="Times New Roman"/>
    </w:rPr>
  </w:style>
  <w:style w:type="character" w:customStyle="1" w:styleId="WW8Num4z0">
    <w:name w:val="WW8Num4z0"/>
    <w:rsid w:val="00832570"/>
    <w:rPr>
      <w:rFonts w:cs="Times New Roman"/>
    </w:rPr>
  </w:style>
  <w:style w:type="character" w:customStyle="1" w:styleId="WW8Num5z0">
    <w:name w:val="WW8Num5z0"/>
    <w:rsid w:val="00832570"/>
    <w:rPr>
      <w:rFonts w:cs="Times New Roman"/>
    </w:rPr>
  </w:style>
  <w:style w:type="character" w:customStyle="1" w:styleId="WW8Num6z0">
    <w:name w:val="WW8Num6z0"/>
    <w:rsid w:val="00832570"/>
    <w:rPr>
      <w:rFonts w:hint="default"/>
      <w:b w:val="0"/>
    </w:rPr>
  </w:style>
  <w:style w:type="character" w:customStyle="1" w:styleId="WW8Num7z0">
    <w:name w:val="WW8Num7z0"/>
    <w:rsid w:val="00832570"/>
    <w:rPr>
      <w:rFonts w:hint="default"/>
      <w:b/>
    </w:rPr>
  </w:style>
  <w:style w:type="character" w:customStyle="1" w:styleId="WW8Num7z1">
    <w:name w:val="WW8Num7z1"/>
    <w:rsid w:val="00832570"/>
    <w:rPr>
      <w:rFonts w:ascii="Arial" w:hAnsi="Arial" w:cs="Arial" w:hint="default"/>
      <w:b w:val="0"/>
      <w:i w:val="0"/>
      <w:strike w:val="0"/>
      <w:dstrike w:val="0"/>
      <w:color w:val="000000"/>
      <w:sz w:val="20"/>
      <w:szCs w:val="20"/>
      <w:u w:val="none"/>
    </w:rPr>
  </w:style>
  <w:style w:type="character" w:customStyle="1" w:styleId="WW8Num7z2">
    <w:name w:val="WW8Num7z2"/>
    <w:rsid w:val="00832570"/>
    <w:rPr>
      <w:rFonts w:ascii="Arial" w:hAnsi="Arial" w:cs="Arial" w:hint="default"/>
      <w:b w:val="0"/>
      <w:i w:val="0"/>
      <w:strike w:val="0"/>
      <w:dstrike w:val="0"/>
      <w:color w:val="000000"/>
      <w:sz w:val="20"/>
      <w:szCs w:val="20"/>
    </w:rPr>
  </w:style>
  <w:style w:type="character" w:customStyle="1" w:styleId="WW8Num7z3">
    <w:name w:val="WW8Num7z3"/>
    <w:rsid w:val="00832570"/>
    <w:rPr>
      <w:rFonts w:hint="default"/>
    </w:rPr>
  </w:style>
  <w:style w:type="character" w:customStyle="1" w:styleId="WW8Num8z0">
    <w:name w:val="WW8Num8z0"/>
    <w:rsid w:val="00832570"/>
    <w:rPr>
      <w:rFonts w:hint="default"/>
    </w:rPr>
  </w:style>
  <w:style w:type="character" w:customStyle="1" w:styleId="WW8Num9z0">
    <w:name w:val="WW8Num9z0"/>
    <w:rsid w:val="00832570"/>
    <w:rPr>
      <w:rFonts w:hint="default"/>
    </w:rPr>
  </w:style>
  <w:style w:type="character" w:customStyle="1" w:styleId="WW8Num9z1">
    <w:name w:val="WW8Num9z1"/>
    <w:rsid w:val="00832570"/>
    <w:rPr>
      <w:rFonts w:hint="default"/>
      <w:b/>
    </w:rPr>
  </w:style>
  <w:style w:type="character" w:customStyle="1" w:styleId="WW8Num10z0">
    <w:name w:val="WW8Num10z0"/>
    <w:rsid w:val="00832570"/>
    <w:rPr>
      <w:rFonts w:hint="default"/>
    </w:rPr>
  </w:style>
  <w:style w:type="character" w:customStyle="1" w:styleId="WW8Num11z0">
    <w:name w:val="WW8Num11z0"/>
    <w:rsid w:val="00832570"/>
    <w:rPr>
      <w:rFonts w:hint="default"/>
    </w:rPr>
  </w:style>
  <w:style w:type="character" w:customStyle="1" w:styleId="WW8Num11z1">
    <w:name w:val="WW8Num11z1"/>
    <w:rsid w:val="00832570"/>
    <w:rPr>
      <w:rFonts w:hint="default"/>
      <w:b/>
    </w:rPr>
  </w:style>
  <w:style w:type="character" w:customStyle="1" w:styleId="WW8Num12z0">
    <w:name w:val="WW8Num12z0"/>
    <w:rsid w:val="00832570"/>
    <w:rPr>
      <w:b/>
    </w:rPr>
  </w:style>
  <w:style w:type="character" w:customStyle="1" w:styleId="WW8Num13z1">
    <w:name w:val="WW8Num13z1"/>
    <w:rsid w:val="00832570"/>
    <w:rPr>
      <w:rFonts w:hint="default"/>
    </w:rPr>
  </w:style>
  <w:style w:type="character" w:customStyle="1" w:styleId="WW8Num14z0">
    <w:name w:val="WW8Num14z0"/>
    <w:rsid w:val="00832570"/>
    <w:rPr>
      <w:rFonts w:hint="default"/>
      <w:b/>
      <w:bCs/>
    </w:rPr>
  </w:style>
  <w:style w:type="character" w:customStyle="1" w:styleId="WW8Num15z0">
    <w:name w:val="WW8Num15z0"/>
    <w:rsid w:val="00832570"/>
    <w:rPr>
      <w:rFonts w:hint="default"/>
    </w:rPr>
  </w:style>
  <w:style w:type="character" w:customStyle="1" w:styleId="WW8Num15z1">
    <w:name w:val="WW8Num15z1"/>
    <w:rsid w:val="00832570"/>
    <w:rPr>
      <w:rFonts w:hint="default"/>
      <w:b/>
    </w:rPr>
  </w:style>
  <w:style w:type="character" w:customStyle="1" w:styleId="WW8Num16z0">
    <w:name w:val="WW8Num16z0"/>
    <w:rsid w:val="00832570"/>
    <w:rPr>
      <w:rFonts w:hint="default"/>
      <w:b/>
    </w:rPr>
  </w:style>
  <w:style w:type="character" w:customStyle="1" w:styleId="Fontepargpadro9">
    <w:name w:val="Fonte parág. padrão9"/>
    <w:rsid w:val="00832570"/>
  </w:style>
  <w:style w:type="character" w:customStyle="1" w:styleId="Fontepargpadro8">
    <w:name w:val="Fonte parág. padrão8"/>
    <w:rsid w:val="00832570"/>
  </w:style>
  <w:style w:type="character" w:customStyle="1" w:styleId="WW8Num6z1">
    <w:name w:val="WW8Num6z1"/>
    <w:rsid w:val="00832570"/>
    <w:rPr>
      <w:rFonts w:ascii="OpenSymbol" w:hAnsi="OpenSymbol" w:cs="OpenSymbol"/>
    </w:rPr>
  </w:style>
  <w:style w:type="character" w:customStyle="1" w:styleId="WW8Num13z0">
    <w:name w:val="WW8Num13z0"/>
    <w:rsid w:val="00832570"/>
    <w:rPr>
      <w:rFonts w:ascii="Times New Roman" w:eastAsia="Arial" w:hAnsi="Times New Roman" w:cs="Times New Roman"/>
      <w:sz w:val="23"/>
    </w:rPr>
  </w:style>
  <w:style w:type="character" w:customStyle="1" w:styleId="WW8Num16z1">
    <w:name w:val="WW8Num16z1"/>
    <w:rsid w:val="00832570"/>
    <w:rPr>
      <w:rFonts w:hint="default"/>
      <w:b w:val="0"/>
    </w:rPr>
  </w:style>
  <w:style w:type="character" w:customStyle="1" w:styleId="WW8Num17z0">
    <w:name w:val="WW8Num17z0"/>
    <w:rsid w:val="00832570"/>
    <w:rPr>
      <w:rFonts w:hint="default"/>
      <w:b/>
    </w:rPr>
  </w:style>
  <w:style w:type="character" w:customStyle="1" w:styleId="WW8Num17z1">
    <w:name w:val="WW8Num17z1"/>
    <w:rsid w:val="00832570"/>
    <w:rPr>
      <w:rFonts w:ascii="Arial" w:hAnsi="Arial" w:cs="Arial" w:hint="default"/>
      <w:b w:val="0"/>
      <w:i w:val="0"/>
      <w:strike w:val="0"/>
      <w:dstrike w:val="0"/>
      <w:color w:val="000000"/>
      <w:sz w:val="20"/>
      <w:szCs w:val="20"/>
      <w:u w:val="none"/>
    </w:rPr>
  </w:style>
  <w:style w:type="character" w:customStyle="1" w:styleId="WW8Num17z2">
    <w:name w:val="WW8Num17z2"/>
    <w:rsid w:val="00832570"/>
    <w:rPr>
      <w:rFonts w:ascii="Arial" w:hAnsi="Arial" w:cs="Arial" w:hint="default"/>
      <w:b w:val="0"/>
      <w:i w:val="0"/>
      <w:strike w:val="0"/>
      <w:dstrike w:val="0"/>
      <w:color w:val="000000"/>
      <w:sz w:val="20"/>
      <w:szCs w:val="20"/>
    </w:rPr>
  </w:style>
  <w:style w:type="character" w:customStyle="1" w:styleId="WW8Num17z3">
    <w:name w:val="WW8Num17z3"/>
    <w:rsid w:val="00832570"/>
    <w:rPr>
      <w:rFonts w:hint="default"/>
    </w:rPr>
  </w:style>
  <w:style w:type="character" w:customStyle="1" w:styleId="WW8Num19z0">
    <w:name w:val="WW8Num19z0"/>
    <w:rsid w:val="00832570"/>
    <w:rPr>
      <w:rFonts w:hint="default"/>
    </w:rPr>
  </w:style>
  <w:style w:type="character" w:customStyle="1" w:styleId="WW8Num20z0">
    <w:name w:val="WW8Num20z0"/>
    <w:rsid w:val="00832570"/>
    <w:rPr>
      <w:rFonts w:hint="default"/>
    </w:rPr>
  </w:style>
  <w:style w:type="character" w:customStyle="1" w:styleId="WW8Num21z0">
    <w:name w:val="WW8Num21z0"/>
    <w:rsid w:val="00832570"/>
    <w:rPr>
      <w:rFonts w:hint="default"/>
    </w:rPr>
  </w:style>
  <w:style w:type="character" w:customStyle="1" w:styleId="WW8Num22z0">
    <w:name w:val="WW8Num22z0"/>
    <w:rsid w:val="00832570"/>
    <w:rPr>
      <w:rFonts w:ascii="Times New Roman" w:eastAsia="Arial" w:hAnsi="Times New Roman" w:cs="Times New Roman"/>
      <w:sz w:val="23"/>
    </w:rPr>
  </w:style>
  <w:style w:type="character" w:customStyle="1" w:styleId="WW8Num22z1">
    <w:name w:val="WW8Num22z1"/>
    <w:rsid w:val="00832570"/>
    <w:rPr>
      <w:rFonts w:ascii="0" w:hAnsi="0" w:cs="0"/>
    </w:rPr>
  </w:style>
  <w:style w:type="character" w:customStyle="1" w:styleId="WW8Num23z0">
    <w:name w:val="WW8Num23z0"/>
    <w:rsid w:val="00832570"/>
    <w:rPr>
      <w:rFonts w:hint="default"/>
      <w:b/>
    </w:rPr>
  </w:style>
  <w:style w:type="character" w:customStyle="1" w:styleId="WW8Num23z1">
    <w:name w:val="WW8Num23z1"/>
    <w:rsid w:val="00832570"/>
    <w:rPr>
      <w:rFonts w:hint="default"/>
      <w:b w:val="0"/>
      <w:i w:val="0"/>
    </w:rPr>
  </w:style>
  <w:style w:type="character" w:customStyle="1" w:styleId="WW8Num23z2">
    <w:name w:val="WW8Num23z2"/>
    <w:rsid w:val="00832570"/>
    <w:rPr>
      <w:rFonts w:hint="default"/>
      <w:b w:val="0"/>
    </w:rPr>
  </w:style>
  <w:style w:type="character" w:customStyle="1" w:styleId="WW8Num24z0">
    <w:name w:val="WW8Num24z0"/>
    <w:rsid w:val="00832570"/>
    <w:rPr>
      <w:rFonts w:hint="default"/>
    </w:rPr>
  </w:style>
  <w:style w:type="character" w:customStyle="1" w:styleId="WW8Num25z0">
    <w:name w:val="WW8Num25z0"/>
    <w:rsid w:val="00832570"/>
    <w:rPr>
      <w:b/>
    </w:rPr>
  </w:style>
  <w:style w:type="character" w:customStyle="1" w:styleId="WW8Num26z0">
    <w:name w:val="WW8Num26z0"/>
    <w:rsid w:val="00832570"/>
    <w:rPr>
      <w:rFonts w:ascii="Times New Roman" w:hAnsi="Times New Roman" w:cs="Symbol"/>
    </w:rPr>
  </w:style>
  <w:style w:type="character" w:customStyle="1" w:styleId="WW8Num27z0">
    <w:name w:val="WW8Num27z0"/>
    <w:rsid w:val="00832570"/>
    <w:rPr>
      <w:rFonts w:eastAsia="Batang" w:hint="default"/>
      <w:b w:val="0"/>
      <w:color w:val="000000"/>
      <w:sz w:val="20"/>
    </w:rPr>
  </w:style>
  <w:style w:type="character" w:customStyle="1" w:styleId="WW8Num28z0">
    <w:name w:val="WW8Num28z0"/>
    <w:rsid w:val="00832570"/>
    <w:rPr>
      <w:rFonts w:ascii="Verdana" w:eastAsia="Verdana" w:hAnsi="Verdana" w:cs="Verdana"/>
      <w:b/>
      <w:bCs/>
      <w:spacing w:val="-1"/>
      <w:w w:val="76"/>
      <w:sz w:val="20"/>
      <w:szCs w:val="20"/>
      <w:lang w:val="pt-PT" w:bidi="ar-SA"/>
    </w:rPr>
  </w:style>
  <w:style w:type="character" w:customStyle="1" w:styleId="WW8Num28z1">
    <w:name w:val="WW8Num28z1"/>
    <w:rsid w:val="00832570"/>
    <w:rPr>
      <w:rFonts w:ascii="Symbol" w:hAnsi="Symbol" w:cs="Symbol" w:hint="default"/>
      <w:lang w:val="pt-PT" w:bidi="ar-SA"/>
    </w:rPr>
  </w:style>
  <w:style w:type="character" w:customStyle="1" w:styleId="WW8Num29z0">
    <w:name w:val="WW8Num29z0"/>
    <w:rsid w:val="00832570"/>
    <w:rPr>
      <w:rFonts w:eastAsia="Calibri" w:hint="default"/>
      <w:b/>
    </w:rPr>
  </w:style>
  <w:style w:type="character" w:customStyle="1" w:styleId="WW8Num30z1">
    <w:name w:val="WW8Num30z1"/>
    <w:rsid w:val="00832570"/>
    <w:rPr>
      <w:b/>
    </w:rPr>
  </w:style>
  <w:style w:type="character" w:customStyle="1" w:styleId="WW8Num31z0">
    <w:name w:val="WW8Num31z0"/>
    <w:rsid w:val="00832570"/>
    <w:rPr>
      <w:rFonts w:hint="default"/>
      <w:b w:val="0"/>
    </w:rPr>
  </w:style>
  <w:style w:type="character" w:customStyle="1" w:styleId="WW8Num32z0">
    <w:name w:val="WW8Num32z0"/>
    <w:rsid w:val="00832570"/>
    <w:rPr>
      <w:rFonts w:ascii="Times New Roman" w:hAnsi="Times New Roman" w:cs="Symbol"/>
    </w:rPr>
  </w:style>
  <w:style w:type="character" w:customStyle="1" w:styleId="WW8Num32z1">
    <w:name w:val="WW8Num32z1"/>
    <w:rsid w:val="00832570"/>
    <w:rPr>
      <w:rFonts w:ascii="Times New Roman" w:hAnsi="Times New Roman" w:cs="OpenSymbol"/>
    </w:rPr>
  </w:style>
  <w:style w:type="character" w:customStyle="1" w:styleId="WW8Num33z0">
    <w:name w:val="WW8Num33z0"/>
    <w:rsid w:val="00832570"/>
    <w:rPr>
      <w:rFonts w:hint="default"/>
    </w:rPr>
  </w:style>
  <w:style w:type="character" w:customStyle="1" w:styleId="WW8Num34z0">
    <w:name w:val="WW8Num34z0"/>
    <w:rsid w:val="00832570"/>
    <w:rPr>
      <w:rFonts w:ascii="Symbol" w:hAnsi="Symbol" w:cs="OpenSymbol"/>
    </w:rPr>
  </w:style>
  <w:style w:type="character" w:customStyle="1" w:styleId="WW8Num34z1">
    <w:name w:val="WW8Num34z1"/>
    <w:rsid w:val="00832570"/>
    <w:rPr>
      <w:rFonts w:ascii="OpenSymbol" w:hAnsi="OpenSymbol" w:cs="OpenSymbol"/>
    </w:rPr>
  </w:style>
  <w:style w:type="character" w:customStyle="1" w:styleId="WW8Num35z0">
    <w:name w:val="WW8Num35z0"/>
    <w:rsid w:val="00832570"/>
    <w:rPr>
      <w:b w:val="0"/>
      <w:bCs w:val="0"/>
    </w:rPr>
  </w:style>
  <w:style w:type="character" w:customStyle="1" w:styleId="WW8Num35z1">
    <w:name w:val="WW8Num35z1"/>
    <w:rsid w:val="00832570"/>
    <w:rPr>
      <w:rFonts w:ascii="Times New Roman" w:hAnsi="Times New Roman" w:cs="Courier New"/>
      <w:b/>
      <w:bCs/>
    </w:rPr>
  </w:style>
  <w:style w:type="character" w:customStyle="1" w:styleId="WW8Num35z2">
    <w:name w:val="WW8Num35z2"/>
    <w:rsid w:val="00832570"/>
    <w:rPr>
      <w:rFonts w:ascii="Times New Roman" w:hAnsi="Times New Roman" w:cs="Wingdings"/>
      <w:b/>
      <w:bCs/>
    </w:rPr>
  </w:style>
  <w:style w:type="character" w:customStyle="1" w:styleId="WW8Num35z3">
    <w:name w:val="WW8Num35z3"/>
    <w:rsid w:val="00832570"/>
    <w:rPr>
      <w:rFonts w:ascii="Times New Roman" w:hAnsi="Times New Roman" w:cs="Symbol"/>
      <w:b/>
      <w:bCs/>
    </w:rPr>
  </w:style>
  <w:style w:type="character" w:customStyle="1" w:styleId="WW8Num35z5">
    <w:name w:val="WW8Num35z5"/>
    <w:rsid w:val="00832570"/>
    <w:rPr>
      <w:rFonts w:ascii="Times New Roman" w:hAnsi="Times New Roman" w:cs="Wingdings"/>
    </w:rPr>
  </w:style>
  <w:style w:type="character" w:customStyle="1" w:styleId="WW8Num35z6">
    <w:name w:val="WW8Num35z6"/>
    <w:rsid w:val="00832570"/>
    <w:rPr>
      <w:rFonts w:ascii="Times New Roman" w:hAnsi="Times New Roman" w:cs="Symbol"/>
    </w:rPr>
  </w:style>
  <w:style w:type="character" w:customStyle="1" w:styleId="WW8Num35z7">
    <w:name w:val="WW8Num35z7"/>
    <w:rsid w:val="00832570"/>
    <w:rPr>
      <w:rFonts w:ascii="Times New Roman" w:hAnsi="Times New Roman" w:cs="Courier New"/>
    </w:rPr>
  </w:style>
  <w:style w:type="character" w:customStyle="1" w:styleId="WW8Num36z1">
    <w:name w:val="WW8Num36z1"/>
    <w:rsid w:val="00832570"/>
    <w:rPr>
      <w:rFonts w:eastAsia="Arial"/>
      <w:b/>
      <w:sz w:val="23"/>
      <w:szCs w:val="23"/>
    </w:rPr>
  </w:style>
  <w:style w:type="character" w:customStyle="1" w:styleId="WW8Num37z0">
    <w:name w:val="WW8Num37z0"/>
    <w:rsid w:val="00832570"/>
    <w:rPr>
      <w:rFonts w:hint="default"/>
      <w:lang w:val="pt-PT" w:bidi="pt-PT"/>
    </w:rPr>
  </w:style>
  <w:style w:type="character" w:customStyle="1" w:styleId="WW8Num37z3">
    <w:name w:val="WW8Num37z3"/>
    <w:rsid w:val="00832570"/>
    <w:rPr>
      <w:rFonts w:ascii="Times New Roman" w:eastAsia="Arial" w:hAnsi="Times New Roman" w:cs="Times New Roman" w:hint="default"/>
      <w:b/>
      <w:spacing w:val="-1"/>
      <w:w w:val="100"/>
      <w:sz w:val="22"/>
      <w:szCs w:val="22"/>
      <w:lang w:val="pt-PT" w:bidi="pt-PT"/>
    </w:rPr>
  </w:style>
  <w:style w:type="character" w:customStyle="1" w:styleId="WW8Num38z0">
    <w:name w:val="WW8Num38z0"/>
    <w:rsid w:val="00832570"/>
    <w:rPr>
      <w:rFonts w:ascii="Times New Roman" w:eastAsia="Arial" w:hAnsi="Times New Roman" w:cs="Times New Roman"/>
      <w:b/>
      <w:sz w:val="23"/>
    </w:rPr>
  </w:style>
  <w:style w:type="character" w:customStyle="1" w:styleId="WW8Num38z1">
    <w:name w:val="WW8Num38z1"/>
    <w:rsid w:val="00832570"/>
    <w:rPr>
      <w:rFonts w:ascii="0" w:hAnsi="0" w:cs="0"/>
    </w:rPr>
  </w:style>
  <w:style w:type="character" w:customStyle="1" w:styleId="WW8Num39z0">
    <w:name w:val="WW8Num39z0"/>
    <w:rsid w:val="00832570"/>
    <w:rPr>
      <w:rFonts w:hint="default"/>
      <w:b/>
      <w:u w:val="none"/>
    </w:rPr>
  </w:style>
  <w:style w:type="character" w:customStyle="1" w:styleId="WW8Num40z0">
    <w:name w:val="WW8Num40z0"/>
    <w:rsid w:val="00832570"/>
    <w:rPr>
      <w:rFonts w:hint="default"/>
      <w:w w:val="90"/>
    </w:rPr>
  </w:style>
  <w:style w:type="character" w:customStyle="1" w:styleId="WW8Num41z0">
    <w:name w:val="WW8Num41z0"/>
    <w:rsid w:val="00832570"/>
    <w:rPr>
      <w:rFonts w:ascii="Times New Roman" w:hAnsi="Times New Roman" w:cs="Symbol"/>
    </w:rPr>
  </w:style>
  <w:style w:type="character" w:customStyle="1" w:styleId="WW8Num41z1">
    <w:name w:val="WW8Num41z1"/>
    <w:rsid w:val="00832570"/>
    <w:rPr>
      <w:rFonts w:ascii="Times New Roman" w:hAnsi="Times New Roman" w:cs="OpenSymbol"/>
    </w:rPr>
  </w:style>
  <w:style w:type="character" w:customStyle="1" w:styleId="WW8Num43z0">
    <w:name w:val="WW8Num43z0"/>
    <w:rsid w:val="00832570"/>
    <w:rPr>
      <w:rFonts w:ascii="Times New Roman" w:hAnsi="Times New Roman" w:cs="Symbol"/>
    </w:rPr>
  </w:style>
  <w:style w:type="character" w:customStyle="1" w:styleId="WW8Num43z1">
    <w:name w:val="WW8Num43z1"/>
    <w:rsid w:val="00832570"/>
    <w:rPr>
      <w:rFonts w:ascii="Times New Roman" w:hAnsi="Times New Roman" w:cs="OpenSymbol"/>
    </w:rPr>
  </w:style>
  <w:style w:type="character" w:customStyle="1" w:styleId="WW8Num44z0">
    <w:name w:val="WW8Num44z0"/>
    <w:rsid w:val="00832570"/>
    <w:rPr>
      <w:rFonts w:eastAsia="Batang" w:hint="default"/>
      <w:b w:val="0"/>
      <w:color w:val="000000"/>
    </w:rPr>
  </w:style>
  <w:style w:type="character" w:customStyle="1" w:styleId="WW8Num45z0">
    <w:name w:val="WW8Num45z0"/>
    <w:rsid w:val="00832570"/>
    <w:rPr>
      <w:rFonts w:hint="default"/>
    </w:rPr>
  </w:style>
  <w:style w:type="character" w:customStyle="1" w:styleId="Fontepargpadro7">
    <w:name w:val="Fonte parág. padrão7"/>
    <w:rsid w:val="00832570"/>
  </w:style>
  <w:style w:type="character" w:customStyle="1" w:styleId="Fontepargpadro5">
    <w:name w:val="Fonte parág. padrão5"/>
    <w:rsid w:val="00832570"/>
  </w:style>
  <w:style w:type="character" w:customStyle="1" w:styleId="Fontepargpadro4">
    <w:name w:val="Fonte parág. padrão4"/>
    <w:rsid w:val="00832570"/>
  </w:style>
  <w:style w:type="character" w:customStyle="1" w:styleId="WW8Num2z0">
    <w:name w:val="WW8Num2z0"/>
    <w:rsid w:val="00832570"/>
    <w:rPr>
      <w:rFonts w:ascii="Times New Roman" w:hAnsi="Times New Roman" w:cs="Times New Roman"/>
      <w:b/>
      <w:bCs/>
      <w:sz w:val="24"/>
      <w:szCs w:val="24"/>
    </w:rPr>
  </w:style>
  <w:style w:type="character" w:customStyle="1" w:styleId="WW8Num4z2">
    <w:name w:val="WW8Num4z2"/>
    <w:rsid w:val="00832570"/>
    <w:rPr>
      <w:rFonts w:ascii="Arial" w:eastAsia="Arial" w:hAnsi="Arial" w:cs="Arial" w:hint="default"/>
      <w:b w:val="0"/>
      <w:bCs w:val="0"/>
      <w:i w:val="0"/>
      <w:iCs w:val="0"/>
      <w:w w:val="100"/>
      <w:sz w:val="22"/>
      <w:szCs w:val="22"/>
      <w:lang w:val="pt-PT" w:bidi="ar-SA"/>
    </w:rPr>
  </w:style>
  <w:style w:type="character" w:customStyle="1" w:styleId="WW8Num4z3">
    <w:name w:val="WW8Num4z3"/>
    <w:rsid w:val="00832570"/>
    <w:rPr>
      <w:rFonts w:hint="default"/>
      <w:lang w:val="pt-PT" w:bidi="ar-SA"/>
    </w:rPr>
  </w:style>
  <w:style w:type="character" w:customStyle="1" w:styleId="WW8Num9z2">
    <w:name w:val="WW8Num9z2"/>
    <w:rsid w:val="00832570"/>
    <w:rPr>
      <w:rFonts w:ascii="Wingdings" w:hAnsi="Wingdings" w:cs="Wingdings" w:hint="default"/>
    </w:rPr>
  </w:style>
  <w:style w:type="character" w:customStyle="1" w:styleId="WW8Num10z1">
    <w:name w:val="WW8Num10z1"/>
    <w:rsid w:val="00832570"/>
    <w:rPr>
      <w:rFonts w:ascii="Courier New" w:hAnsi="Courier New" w:cs="Courier New" w:hint="default"/>
    </w:rPr>
  </w:style>
  <w:style w:type="character" w:customStyle="1" w:styleId="WW8Num10z2">
    <w:name w:val="WW8Num10z2"/>
    <w:rsid w:val="00832570"/>
    <w:rPr>
      <w:rFonts w:ascii="Wingdings" w:hAnsi="Wingdings" w:cs="Wingdings" w:hint="default"/>
    </w:rPr>
  </w:style>
  <w:style w:type="character" w:customStyle="1" w:styleId="WW8Num16z3">
    <w:name w:val="WW8Num16z3"/>
    <w:rsid w:val="00832570"/>
    <w:rPr>
      <w:rFonts w:ascii="Symbol" w:hAnsi="Symbol" w:cs="Symbol" w:hint="default"/>
    </w:rPr>
  </w:style>
  <w:style w:type="character" w:customStyle="1" w:styleId="Fontepargpadro3">
    <w:name w:val="Fonte parág. padrão3"/>
    <w:rsid w:val="00832570"/>
  </w:style>
  <w:style w:type="character" w:customStyle="1" w:styleId="CorpodetextoChar">
    <w:name w:val="Corpo de texto Char"/>
    <w:rsid w:val="00832570"/>
    <w:rPr>
      <w:rFonts w:ascii="Times New Roman" w:eastAsia="Times New Roman" w:hAnsi="Times New Roman" w:cs="Times New Roman"/>
      <w:sz w:val="22"/>
    </w:rPr>
  </w:style>
  <w:style w:type="character" w:customStyle="1" w:styleId="CabealhoChar">
    <w:name w:val="Cabeçalho Char"/>
    <w:uiPriority w:val="99"/>
    <w:rsid w:val="00832570"/>
    <w:rPr>
      <w:sz w:val="22"/>
      <w:szCs w:val="22"/>
    </w:rPr>
  </w:style>
  <w:style w:type="character" w:customStyle="1" w:styleId="RodapChar">
    <w:name w:val="Rodapé Char"/>
    <w:uiPriority w:val="99"/>
    <w:rsid w:val="00832570"/>
    <w:rPr>
      <w:sz w:val="22"/>
      <w:szCs w:val="22"/>
    </w:rPr>
  </w:style>
  <w:style w:type="character" w:customStyle="1" w:styleId="TextodebaloChar">
    <w:name w:val="Texto de balão Char"/>
    <w:rsid w:val="00832570"/>
    <w:rPr>
      <w:rFonts w:ascii="Tahoma" w:hAnsi="Tahoma" w:cs="Tahoma"/>
      <w:sz w:val="16"/>
      <w:szCs w:val="16"/>
    </w:rPr>
  </w:style>
  <w:style w:type="character" w:styleId="Hyperlink">
    <w:name w:val="Hyperlink"/>
    <w:rsid w:val="00832570"/>
    <w:rPr>
      <w:color w:val="0000FF"/>
      <w:u w:val="single"/>
    </w:rPr>
  </w:style>
  <w:style w:type="character" w:styleId="Forte">
    <w:name w:val="Strong"/>
    <w:uiPriority w:val="22"/>
    <w:qFormat/>
    <w:rsid w:val="00832570"/>
    <w:rPr>
      <w:b/>
      <w:bCs/>
    </w:rPr>
  </w:style>
  <w:style w:type="character" w:customStyle="1" w:styleId="Absatz-Standardschriftart">
    <w:name w:val="Absatz-Standardschriftart"/>
    <w:rsid w:val="00832570"/>
  </w:style>
  <w:style w:type="character" w:customStyle="1" w:styleId="WW-Absatz-Standardschriftart">
    <w:name w:val="WW-Absatz-Standardschriftart"/>
    <w:rsid w:val="00832570"/>
  </w:style>
  <w:style w:type="character" w:customStyle="1" w:styleId="WW-Absatz-Standardschriftart1">
    <w:name w:val="WW-Absatz-Standardschriftart1"/>
    <w:rsid w:val="00832570"/>
  </w:style>
  <w:style w:type="character" w:customStyle="1" w:styleId="WW-Absatz-Standardschriftart11">
    <w:name w:val="WW-Absatz-Standardschriftart11"/>
    <w:rsid w:val="00832570"/>
  </w:style>
  <w:style w:type="character" w:customStyle="1" w:styleId="WW-Absatz-Standardschriftart111">
    <w:name w:val="WW-Absatz-Standardschriftart111"/>
    <w:rsid w:val="00832570"/>
  </w:style>
  <w:style w:type="character" w:customStyle="1" w:styleId="WW-Absatz-Standardschriftart1111">
    <w:name w:val="WW-Absatz-Standardschriftart1111"/>
    <w:rsid w:val="00832570"/>
  </w:style>
  <w:style w:type="character" w:customStyle="1" w:styleId="WW-Absatz-Standardschriftart11111">
    <w:name w:val="WW-Absatz-Standardschriftart11111"/>
    <w:rsid w:val="00832570"/>
  </w:style>
  <w:style w:type="character" w:customStyle="1" w:styleId="WW-Absatz-Standardschriftart111111">
    <w:name w:val="WW-Absatz-Standardschriftart111111"/>
    <w:rsid w:val="00832570"/>
  </w:style>
  <w:style w:type="character" w:customStyle="1" w:styleId="Fontepargpadro2">
    <w:name w:val="Fonte parág. padrão2"/>
    <w:rsid w:val="00832570"/>
  </w:style>
  <w:style w:type="character" w:customStyle="1" w:styleId="WW-Absatz-Standardschriftart1111111">
    <w:name w:val="WW-Absatz-Standardschriftart1111111"/>
    <w:rsid w:val="00832570"/>
  </w:style>
  <w:style w:type="character" w:customStyle="1" w:styleId="WW-Absatz-Standardschriftart11111111">
    <w:name w:val="WW-Absatz-Standardschriftart11111111"/>
    <w:rsid w:val="00832570"/>
  </w:style>
  <w:style w:type="character" w:customStyle="1" w:styleId="WW-Absatz-Standardschriftart111111111">
    <w:name w:val="WW-Absatz-Standardschriftart111111111"/>
    <w:rsid w:val="00832570"/>
  </w:style>
  <w:style w:type="character" w:customStyle="1" w:styleId="WW-Absatz-Standardschriftart1111111111">
    <w:name w:val="WW-Absatz-Standardschriftart1111111111"/>
    <w:rsid w:val="00832570"/>
  </w:style>
  <w:style w:type="character" w:customStyle="1" w:styleId="WW-Absatz-Standardschriftart11111111111">
    <w:name w:val="WW-Absatz-Standardschriftart11111111111"/>
    <w:rsid w:val="00832570"/>
  </w:style>
  <w:style w:type="character" w:customStyle="1" w:styleId="WW-Absatz-Standardschriftart111111111111">
    <w:name w:val="WW-Absatz-Standardschriftart111111111111"/>
    <w:rsid w:val="00832570"/>
  </w:style>
  <w:style w:type="character" w:customStyle="1" w:styleId="WW-Absatz-Standardschriftart1111111111111">
    <w:name w:val="WW-Absatz-Standardschriftart1111111111111"/>
    <w:rsid w:val="00832570"/>
  </w:style>
  <w:style w:type="character" w:customStyle="1" w:styleId="WW-Absatz-Standardschriftart11111111111111">
    <w:name w:val="WW-Absatz-Standardschriftart11111111111111"/>
    <w:rsid w:val="00832570"/>
  </w:style>
  <w:style w:type="character" w:customStyle="1" w:styleId="WW-Absatz-Standardschriftart111111111111111">
    <w:name w:val="WW-Absatz-Standardschriftart111111111111111"/>
    <w:rsid w:val="00832570"/>
  </w:style>
  <w:style w:type="character" w:customStyle="1" w:styleId="WW-Absatz-Standardschriftart1111111111111111">
    <w:name w:val="WW-Absatz-Standardschriftart1111111111111111"/>
    <w:rsid w:val="00832570"/>
  </w:style>
  <w:style w:type="character" w:customStyle="1" w:styleId="WW-Absatz-Standardschriftart11111111111111111">
    <w:name w:val="WW-Absatz-Standardschriftart11111111111111111"/>
    <w:rsid w:val="00832570"/>
  </w:style>
  <w:style w:type="character" w:customStyle="1" w:styleId="WW-Absatz-Standardschriftart111111111111111111">
    <w:name w:val="WW-Absatz-Standardschriftart111111111111111111"/>
    <w:rsid w:val="00832570"/>
  </w:style>
  <w:style w:type="character" w:customStyle="1" w:styleId="WW-Absatz-Standardschriftart1111111111111111111">
    <w:name w:val="WW-Absatz-Standardschriftart1111111111111111111"/>
    <w:rsid w:val="00832570"/>
  </w:style>
  <w:style w:type="character" w:customStyle="1" w:styleId="WW-Absatz-Standardschriftart11111111111111111111">
    <w:name w:val="WW-Absatz-Standardschriftart11111111111111111111"/>
    <w:rsid w:val="00832570"/>
  </w:style>
  <w:style w:type="character" w:customStyle="1" w:styleId="WW-Absatz-Standardschriftart111111111111111111111">
    <w:name w:val="WW-Absatz-Standardschriftart111111111111111111111"/>
    <w:rsid w:val="00832570"/>
  </w:style>
  <w:style w:type="character" w:customStyle="1" w:styleId="WW-Absatz-Standardschriftart1111111111111111111111">
    <w:name w:val="WW-Absatz-Standardschriftart1111111111111111111111"/>
    <w:rsid w:val="00832570"/>
  </w:style>
  <w:style w:type="character" w:customStyle="1" w:styleId="WW-Absatz-Standardschriftart11111111111111111111111">
    <w:name w:val="WW-Absatz-Standardschriftart11111111111111111111111"/>
    <w:rsid w:val="00832570"/>
  </w:style>
  <w:style w:type="character" w:customStyle="1" w:styleId="WW-Absatz-Standardschriftart111111111111111111111111">
    <w:name w:val="WW-Absatz-Standardschriftart111111111111111111111111"/>
    <w:rsid w:val="00832570"/>
  </w:style>
  <w:style w:type="character" w:customStyle="1" w:styleId="WW-Absatz-Standardschriftart1111111111111111111111111">
    <w:name w:val="WW-Absatz-Standardschriftart1111111111111111111111111"/>
    <w:rsid w:val="00832570"/>
  </w:style>
  <w:style w:type="character" w:customStyle="1" w:styleId="WW-Absatz-Standardschriftart11111111111111111111111111">
    <w:name w:val="WW-Absatz-Standardschriftart11111111111111111111111111"/>
    <w:rsid w:val="00832570"/>
  </w:style>
  <w:style w:type="character" w:customStyle="1" w:styleId="WW-Absatz-Standardschriftart111111111111111111111111111">
    <w:name w:val="WW-Absatz-Standardschriftart111111111111111111111111111"/>
    <w:rsid w:val="00832570"/>
  </w:style>
  <w:style w:type="character" w:customStyle="1" w:styleId="WW-Absatz-Standardschriftart1111111111111111111111111111">
    <w:name w:val="WW-Absatz-Standardschriftart1111111111111111111111111111"/>
    <w:rsid w:val="00832570"/>
  </w:style>
  <w:style w:type="character" w:customStyle="1" w:styleId="WW-Absatz-Standardschriftart11111111111111111111111111111">
    <w:name w:val="WW-Absatz-Standardschriftart11111111111111111111111111111"/>
    <w:rsid w:val="00832570"/>
  </w:style>
  <w:style w:type="character" w:customStyle="1" w:styleId="WW-Absatz-Standardschriftart111111111111111111111111111111">
    <w:name w:val="WW-Absatz-Standardschriftart111111111111111111111111111111"/>
    <w:rsid w:val="00832570"/>
  </w:style>
  <w:style w:type="character" w:customStyle="1" w:styleId="WW-Absatz-Standardschriftart1111111111111111111111111111111">
    <w:name w:val="WW-Absatz-Standardschriftart1111111111111111111111111111111"/>
    <w:rsid w:val="00832570"/>
  </w:style>
  <w:style w:type="character" w:customStyle="1" w:styleId="WW-Absatz-Standardschriftart11111111111111111111111111111111">
    <w:name w:val="WW-Absatz-Standardschriftart11111111111111111111111111111111"/>
    <w:rsid w:val="00832570"/>
  </w:style>
  <w:style w:type="character" w:customStyle="1" w:styleId="WW-Absatz-Standardschriftart111111111111111111111111111111111">
    <w:name w:val="WW-Absatz-Standardschriftart111111111111111111111111111111111"/>
    <w:rsid w:val="00832570"/>
  </w:style>
  <w:style w:type="character" w:customStyle="1" w:styleId="WW-Absatz-Standardschriftart1111111111111111111111111111111111">
    <w:name w:val="WW-Absatz-Standardschriftart1111111111111111111111111111111111"/>
    <w:rsid w:val="00832570"/>
  </w:style>
  <w:style w:type="character" w:customStyle="1" w:styleId="WW-Absatz-Standardschriftart11111111111111111111111111111111111">
    <w:name w:val="WW-Absatz-Standardschriftart11111111111111111111111111111111111"/>
    <w:rsid w:val="00832570"/>
  </w:style>
  <w:style w:type="character" w:customStyle="1" w:styleId="WW-Absatz-Standardschriftart111111111111111111111111111111111111">
    <w:name w:val="WW-Absatz-Standardschriftart111111111111111111111111111111111111"/>
    <w:rsid w:val="00832570"/>
  </w:style>
  <w:style w:type="character" w:customStyle="1" w:styleId="WW-Absatz-Standardschriftart1111111111111111111111111111111111111">
    <w:name w:val="WW-Absatz-Standardschriftart1111111111111111111111111111111111111"/>
    <w:rsid w:val="00832570"/>
  </w:style>
  <w:style w:type="character" w:customStyle="1" w:styleId="WW8Num3z2">
    <w:name w:val="WW8Num3z2"/>
    <w:rsid w:val="00832570"/>
    <w:rPr>
      <w:color w:val="000000"/>
    </w:rPr>
  </w:style>
  <w:style w:type="character" w:customStyle="1" w:styleId="WW-Absatz-Standardschriftart11111111111111111111111111111111111111">
    <w:name w:val="WW-Absatz-Standardschriftart11111111111111111111111111111111111111"/>
    <w:rsid w:val="00832570"/>
  </w:style>
  <w:style w:type="character" w:customStyle="1" w:styleId="WW-Absatz-Standardschriftart111111111111111111111111111111111111111">
    <w:name w:val="WW-Absatz-Standardschriftart111111111111111111111111111111111111111"/>
    <w:rsid w:val="00832570"/>
  </w:style>
  <w:style w:type="character" w:customStyle="1" w:styleId="WW-Absatz-Standardschriftart1111111111111111111111111111111111111111">
    <w:name w:val="WW-Absatz-Standardschriftart1111111111111111111111111111111111111111"/>
    <w:rsid w:val="00832570"/>
  </w:style>
  <w:style w:type="character" w:customStyle="1" w:styleId="WW-Absatz-Standardschriftart11111111111111111111111111111111111111111">
    <w:name w:val="WW-Absatz-Standardschriftart11111111111111111111111111111111111111111"/>
    <w:rsid w:val="00832570"/>
  </w:style>
  <w:style w:type="character" w:customStyle="1" w:styleId="WW-Absatz-Standardschriftart111111111111111111111111111111111111111111">
    <w:name w:val="WW-Absatz-Standardschriftart111111111111111111111111111111111111111111"/>
    <w:rsid w:val="00832570"/>
  </w:style>
  <w:style w:type="character" w:customStyle="1" w:styleId="WW-Absatz-Standardschriftart1111111111111111111111111111111111111111111">
    <w:name w:val="WW-Absatz-Standardschriftart1111111111111111111111111111111111111111111"/>
    <w:rsid w:val="00832570"/>
  </w:style>
  <w:style w:type="character" w:customStyle="1" w:styleId="WW-Absatz-Standardschriftart11111111111111111111111111111111111111111111">
    <w:name w:val="WW-Absatz-Standardschriftart11111111111111111111111111111111111111111111"/>
    <w:rsid w:val="00832570"/>
  </w:style>
  <w:style w:type="character" w:customStyle="1" w:styleId="WW-Absatz-Standardschriftart111111111111111111111111111111111111111111111">
    <w:name w:val="WW-Absatz-Standardschriftart111111111111111111111111111111111111111111111"/>
    <w:rsid w:val="00832570"/>
  </w:style>
  <w:style w:type="character" w:customStyle="1" w:styleId="WW-Absatz-Standardschriftart1111111111111111111111111111111111111111111111">
    <w:name w:val="WW-Absatz-Standardschriftart1111111111111111111111111111111111111111111111"/>
    <w:rsid w:val="00832570"/>
  </w:style>
  <w:style w:type="character" w:customStyle="1" w:styleId="WW-Absatz-Standardschriftart11111111111111111111111111111111111111111111111">
    <w:name w:val="WW-Absatz-Standardschriftart11111111111111111111111111111111111111111111111"/>
    <w:rsid w:val="00832570"/>
  </w:style>
  <w:style w:type="character" w:customStyle="1" w:styleId="WW-Absatz-Standardschriftart111111111111111111111111111111111111111111111111">
    <w:name w:val="WW-Absatz-Standardschriftart111111111111111111111111111111111111111111111111"/>
    <w:rsid w:val="00832570"/>
  </w:style>
  <w:style w:type="character" w:customStyle="1" w:styleId="WW-Absatz-Standardschriftart1111111111111111111111111111111111111111111111111">
    <w:name w:val="WW-Absatz-Standardschriftart1111111111111111111111111111111111111111111111111"/>
    <w:rsid w:val="00832570"/>
  </w:style>
  <w:style w:type="character" w:customStyle="1" w:styleId="WW-Absatz-Standardschriftart11111111111111111111111111111111111111111111111111">
    <w:name w:val="WW-Absatz-Standardschriftart11111111111111111111111111111111111111111111111111"/>
    <w:rsid w:val="00832570"/>
  </w:style>
  <w:style w:type="character" w:customStyle="1" w:styleId="WW-Absatz-Standardschriftart111111111111111111111111111111111111111111111111111">
    <w:name w:val="WW-Absatz-Standardschriftart111111111111111111111111111111111111111111111111111"/>
    <w:rsid w:val="00832570"/>
  </w:style>
  <w:style w:type="character" w:customStyle="1" w:styleId="WW-Absatz-Standardschriftart1111111111111111111111111111111111111111111111111111">
    <w:name w:val="WW-Absatz-Standardschriftart1111111111111111111111111111111111111111111111111111"/>
    <w:rsid w:val="00832570"/>
  </w:style>
  <w:style w:type="character" w:customStyle="1" w:styleId="WW-Absatz-Standardschriftart11111111111111111111111111111111111111111111111111111">
    <w:name w:val="WW-Absatz-Standardschriftart11111111111111111111111111111111111111111111111111111"/>
    <w:rsid w:val="00832570"/>
  </w:style>
  <w:style w:type="character" w:customStyle="1" w:styleId="WW-Absatz-Standardschriftart111111111111111111111111111111111111111111111111111111">
    <w:name w:val="WW-Absatz-Standardschriftart111111111111111111111111111111111111111111111111111111"/>
    <w:rsid w:val="00832570"/>
  </w:style>
  <w:style w:type="character" w:customStyle="1" w:styleId="WW-Absatz-Standardschriftart1111111111111111111111111111111111111111111111111111111">
    <w:name w:val="WW-Absatz-Standardschriftart1111111111111111111111111111111111111111111111111111111"/>
    <w:rsid w:val="00832570"/>
  </w:style>
  <w:style w:type="character" w:customStyle="1" w:styleId="WW-Absatz-Standardschriftart11111111111111111111111111111111111111111111111111111111">
    <w:name w:val="WW-Absatz-Standardschriftart11111111111111111111111111111111111111111111111111111111"/>
    <w:rsid w:val="00832570"/>
  </w:style>
  <w:style w:type="character" w:customStyle="1" w:styleId="WW-Absatz-Standardschriftart111111111111111111111111111111111111111111111111111111111">
    <w:name w:val="WW-Absatz-Standardschriftart111111111111111111111111111111111111111111111111111111111"/>
    <w:rsid w:val="00832570"/>
  </w:style>
  <w:style w:type="character" w:customStyle="1" w:styleId="WW-Absatz-Standardschriftart1111111111111111111111111111111111111111111111111111111111">
    <w:name w:val="WW-Absatz-Standardschriftart1111111111111111111111111111111111111111111111111111111111"/>
    <w:rsid w:val="00832570"/>
  </w:style>
  <w:style w:type="character" w:customStyle="1" w:styleId="WW-Absatz-Standardschriftart11111111111111111111111111111111111111111111111111111111111">
    <w:name w:val="WW-Absatz-Standardschriftart11111111111111111111111111111111111111111111111111111111111"/>
    <w:rsid w:val="00832570"/>
  </w:style>
  <w:style w:type="character" w:customStyle="1" w:styleId="WW-Absatz-Standardschriftart111111111111111111111111111111111111111111111111111111111111">
    <w:name w:val="WW-Absatz-Standardschriftart111111111111111111111111111111111111111111111111111111111111"/>
    <w:rsid w:val="00832570"/>
  </w:style>
  <w:style w:type="character" w:customStyle="1" w:styleId="WW-Absatz-Standardschriftart1111111111111111111111111111111111111111111111111111111111111">
    <w:name w:val="WW-Absatz-Standardschriftart1111111111111111111111111111111111111111111111111111111111111"/>
    <w:rsid w:val="00832570"/>
  </w:style>
  <w:style w:type="character" w:customStyle="1" w:styleId="WW-Absatz-Standardschriftart11111111111111111111111111111111111111111111111111111111111111">
    <w:name w:val="WW-Absatz-Standardschriftart11111111111111111111111111111111111111111111111111111111111111"/>
    <w:rsid w:val="00832570"/>
  </w:style>
  <w:style w:type="character" w:customStyle="1" w:styleId="WW-Absatz-Standardschriftart111111111111111111111111111111111111111111111111111111111111111">
    <w:name w:val="WW-Absatz-Standardschriftart111111111111111111111111111111111111111111111111111111111111111"/>
    <w:rsid w:val="00832570"/>
  </w:style>
  <w:style w:type="character" w:customStyle="1" w:styleId="WW-Absatz-Standardschriftart1111111111111111111111111111111111111111111111111111111111111111">
    <w:name w:val="WW-Absatz-Standardschriftart1111111111111111111111111111111111111111111111111111111111111111"/>
    <w:rsid w:val="00832570"/>
  </w:style>
  <w:style w:type="character" w:customStyle="1" w:styleId="WW-Absatz-Standardschriftart11111111111111111111111111111111111111111111111111111111111111111">
    <w:name w:val="WW-Absatz-Standardschriftart11111111111111111111111111111111111111111111111111111111111111111"/>
    <w:rsid w:val="00832570"/>
  </w:style>
  <w:style w:type="character" w:customStyle="1" w:styleId="WW-Absatz-Standardschriftart111111111111111111111111111111111111111111111111111111111111111111">
    <w:name w:val="WW-Absatz-Standardschriftart111111111111111111111111111111111111111111111111111111111111111111"/>
    <w:rsid w:val="00832570"/>
  </w:style>
  <w:style w:type="character" w:customStyle="1" w:styleId="WW-Absatz-Standardschriftart1111111111111111111111111111111111111111111111111111111111111111111">
    <w:name w:val="WW-Absatz-Standardschriftart1111111111111111111111111111111111111111111111111111111111111111111"/>
    <w:rsid w:val="00832570"/>
  </w:style>
  <w:style w:type="character" w:customStyle="1" w:styleId="WW-Absatz-Standardschriftart11111111111111111111111111111111111111111111111111111111111111111111">
    <w:name w:val="WW-Absatz-Standardschriftart11111111111111111111111111111111111111111111111111111111111111111111"/>
    <w:rsid w:val="00832570"/>
  </w:style>
  <w:style w:type="character" w:customStyle="1" w:styleId="WW-Absatz-Standardschriftart111111111111111111111111111111111111111111111111111111111111111111111">
    <w:name w:val="WW-Absatz-Standardschriftart111111111111111111111111111111111111111111111111111111111111111111111"/>
    <w:rsid w:val="00832570"/>
  </w:style>
  <w:style w:type="character" w:customStyle="1" w:styleId="WW-Absatz-Standardschriftart1111111111111111111111111111111111111111111111111111111111111111111111">
    <w:name w:val="WW-Absatz-Standardschriftart1111111111111111111111111111111111111111111111111111111111111111111111"/>
    <w:rsid w:val="00832570"/>
  </w:style>
  <w:style w:type="character" w:customStyle="1" w:styleId="WW-Absatz-Standardschriftart11111111111111111111111111111111111111111111111111111111111111111111111">
    <w:name w:val="WW-Absatz-Standardschriftart11111111111111111111111111111111111111111111111111111111111111111111111"/>
    <w:rsid w:val="00832570"/>
  </w:style>
  <w:style w:type="character" w:customStyle="1" w:styleId="WW-Absatz-Standardschriftart111111111111111111111111111111111111111111111111111111111111111111111111">
    <w:name w:val="WW-Absatz-Standardschriftart111111111111111111111111111111111111111111111111111111111111111111111111"/>
    <w:rsid w:val="00832570"/>
  </w:style>
  <w:style w:type="character" w:customStyle="1" w:styleId="WW-Absatz-Standardschriftart1111111111111111111111111111111111111111111111111111111111111111111111111">
    <w:name w:val="WW-Absatz-Standardschriftart1111111111111111111111111111111111111111111111111111111111111111111111111"/>
    <w:rsid w:val="00832570"/>
  </w:style>
  <w:style w:type="character" w:customStyle="1" w:styleId="WW-Absatz-Standardschriftart11111111111111111111111111111111111111111111111111111111111111111111111111">
    <w:name w:val="WW-Absatz-Standardschriftart11111111111111111111111111111111111111111111111111111111111111111111111111"/>
    <w:rsid w:val="00832570"/>
  </w:style>
  <w:style w:type="character" w:customStyle="1" w:styleId="WW-Absatz-Standardschriftart111111111111111111111111111111111111111111111111111111111111111111111111111">
    <w:name w:val="WW-Absatz-Standardschriftart111111111111111111111111111111111111111111111111111111111111111111111111111"/>
    <w:rsid w:val="0083257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83257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83257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83257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83257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83257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83257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83257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83257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83257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83257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83257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83257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83257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83257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83257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83257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832570"/>
  </w:style>
  <w:style w:type="character" w:customStyle="1" w:styleId="Fontepargpadro1">
    <w:name w:val="Fonte parág. padrão1"/>
    <w:qFormat/>
    <w:rsid w:val="00832570"/>
  </w:style>
  <w:style w:type="character" w:styleId="Nmerodepgina">
    <w:name w:val="page number"/>
    <w:basedOn w:val="Fontepargpadro1"/>
    <w:rsid w:val="00832570"/>
  </w:style>
  <w:style w:type="character" w:customStyle="1" w:styleId="WW8Num2z1">
    <w:name w:val="WW8Num2z1"/>
    <w:rsid w:val="00832570"/>
    <w:rPr>
      <w:rFonts w:ascii="Courier New" w:hAnsi="Courier New" w:cs="Courier New"/>
    </w:rPr>
  </w:style>
  <w:style w:type="character" w:customStyle="1" w:styleId="WW8Num2z3">
    <w:name w:val="WW8Num2z3"/>
    <w:rsid w:val="00832570"/>
    <w:rPr>
      <w:rFonts w:ascii="Symbol" w:hAnsi="Symbol" w:cs="Symbol"/>
    </w:rPr>
  </w:style>
  <w:style w:type="character" w:customStyle="1" w:styleId="WW8Num20z1">
    <w:name w:val="WW8Num20z1"/>
    <w:rsid w:val="00832570"/>
    <w:rPr>
      <w:rFonts w:ascii="Courier New" w:hAnsi="Courier New" w:cs="Courier New"/>
    </w:rPr>
  </w:style>
  <w:style w:type="character" w:customStyle="1" w:styleId="WW8Num20z2">
    <w:name w:val="WW8Num20z2"/>
    <w:rsid w:val="00832570"/>
    <w:rPr>
      <w:rFonts w:ascii="Wingdings" w:hAnsi="Wingdings" w:cs="Wingdings"/>
    </w:rPr>
  </w:style>
  <w:style w:type="character" w:customStyle="1" w:styleId="WW8Num22z2">
    <w:name w:val="WW8Num22z2"/>
    <w:rsid w:val="00832570"/>
    <w:rPr>
      <w:rFonts w:ascii="Wingdings" w:hAnsi="Wingdings" w:cs="Wingdings"/>
    </w:rPr>
  </w:style>
  <w:style w:type="character" w:customStyle="1" w:styleId="WW8Num22z3">
    <w:name w:val="WW8Num22z3"/>
    <w:rsid w:val="00832570"/>
    <w:rPr>
      <w:rFonts w:ascii="Symbol" w:hAnsi="Symbol" w:cs="Symbol"/>
    </w:rPr>
  </w:style>
  <w:style w:type="character" w:customStyle="1" w:styleId="WW8Num28z2">
    <w:name w:val="WW8Num28z2"/>
    <w:rsid w:val="00832570"/>
    <w:rPr>
      <w:rFonts w:ascii="Wingdings" w:hAnsi="Wingdings" w:cs="Wingdings"/>
    </w:rPr>
  </w:style>
  <w:style w:type="character" w:customStyle="1" w:styleId="FollowedHyperlink1">
    <w:name w:val="FollowedHyperlink1"/>
    <w:rsid w:val="00832570"/>
    <w:rPr>
      <w:color w:val="800080"/>
      <w:u w:val="single"/>
    </w:rPr>
  </w:style>
  <w:style w:type="character" w:customStyle="1" w:styleId="Smbolosdenumerao">
    <w:name w:val="Símbolos de numeração"/>
    <w:rsid w:val="00832570"/>
  </w:style>
  <w:style w:type="character" w:customStyle="1" w:styleId="WW-Fontepargpadro">
    <w:name w:val="WW-Fonte parág. padrão"/>
    <w:rsid w:val="00832570"/>
  </w:style>
  <w:style w:type="character" w:customStyle="1" w:styleId="Marcas">
    <w:name w:val="Marcas"/>
    <w:rsid w:val="00832570"/>
    <w:rPr>
      <w:rFonts w:ascii="OpenSymbol" w:eastAsia="OpenSymbol" w:hAnsi="OpenSymbol" w:cs="OpenSymbol"/>
    </w:rPr>
  </w:style>
  <w:style w:type="character" w:customStyle="1" w:styleId="N">
    <w:name w:val="N"/>
    <w:rsid w:val="00832570"/>
    <w:rPr>
      <w:b/>
      <w:bCs/>
    </w:rPr>
  </w:style>
  <w:style w:type="character" w:customStyle="1" w:styleId="RecuodecorpodetextoChar">
    <w:name w:val="Recuo de corpo de texto Char"/>
    <w:rsid w:val="00832570"/>
    <w:rPr>
      <w:rFonts w:ascii="Times New Roman" w:eastAsia="Times New Roman" w:hAnsi="Times New Roman" w:cs="Times New Roman"/>
      <w:kern w:val="2"/>
      <w:sz w:val="24"/>
      <w:lang w:eastAsia="zh-CN"/>
    </w:rPr>
  </w:style>
  <w:style w:type="character" w:customStyle="1" w:styleId="SubttuloChar">
    <w:name w:val="Subtítulo Char"/>
    <w:rsid w:val="00832570"/>
    <w:rPr>
      <w:rFonts w:ascii="Arial" w:eastAsia="MS Mincho" w:hAnsi="Arial" w:cs="Tahoma"/>
      <w:i/>
      <w:iCs/>
      <w:kern w:val="2"/>
      <w:sz w:val="28"/>
      <w:szCs w:val="28"/>
      <w:lang w:eastAsia="zh-CN"/>
    </w:rPr>
  </w:style>
  <w:style w:type="character" w:styleId="HiperlinkVisitado">
    <w:name w:val="FollowedHyperlink"/>
    <w:uiPriority w:val="99"/>
    <w:rsid w:val="00832570"/>
    <w:rPr>
      <w:color w:val="954F72"/>
      <w:u w:val="single"/>
    </w:rPr>
  </w:style>
  <w:style w:type="character" w:customStyle="1" w:styleId="PGE-Alteraesdestacadas">
    <w:name w:val="PGE - Alterações destacadas"/>
    <w:rsid w:val="00832570"/>
    <w:rPr>
      <w:rFonts w:ascii="Arial" w:hAnsi="Arial" w:cs="Arial"/>
      <w:b/>
      <w:color w:val="000000"/>
      <w:sz w:val="22"/>
      <w:u w:val="single"/>
    </w:rPr>
  </w:style>
  <w:style w:type="character" w:customStyle="1" w:styleId="Refdecomentrio1">
    <w:name w:val="Ref. de comentário1"/>
    <w:rsid w:val="00832570"/>
    <w:rPr>
      <w:sz w:val="16"/>
    </w:rPr>
  </w:style>
  <w:style w:type="character" w:customStyle="1" w:styleId="TextodecomentrioChar">
    <w:name w:val="Texto de comentário Char"/>
    <w:rsid w:val="00832570"/>
    <w:rPr>
      <w:rFonts w:ascii="Times New Roman" w:eastAsia="Times New Roman" w:hAnsi="Times New Roman" w:cs="Times New Roman"/>
    </w:rPr>
  </w:style>
  <w:style w:type="character" w:customStyle="1" w:styleId="TtuloChar">
    <w:name w:val="Título Char"/>
    <w:rsid w:val="00832570"/>
    <w:rPr>
      <w:rFonts w:ascii="Times New Roman" w:eastAsia="Times New Roman" w:hAnsi="Times New Roman" w:cs="Times New Roman"/>
      <w:b/>
      <w:sz w:val="28"/>
      <w:lang w:val="en-US"/>
    </w:rPr>
  </w:style>
  <w:style w:type="character" w:customStyle="1" w:styleId="fontstyle01">
    <w:name w:val="fontstyle01"/>
    <w:rsid w:val="00832570"/>
    <w:rPr>
      <w:rFonts w:ascii="ArialMT" w:hAnsi="ArialMT" w:cs="ArialMT" w:hint="default"/>
      <w:b w:val="0"/>
      <w:bCs w:val="0"/>
      <w:i w:val="0"/>
      <w:iCs w:val="0"/>
      <w:color w:val="333333"/>
      <w:sz w:val="16"/>
      <w:szCs w:val="16"/>
    </w:rPr>
  </w:style>
  <w:style w:type="character" w:customStyle="1" w:styleId="w8qarf">
    <w:name w:val="w8qarf"/>
    <w:basedOn w:val="Fontepargpadro3"/>
    <w:rsid w:val="00832570"/>
  </w:style>
  <w:style w:type="character" w:customStyle="1" w:styleId="lrzxr">
    <w:name w:val="lrzxr"/>
    <w:basedOn w:val="Fontepargpadro3"/>
    <w:rsid w:val="00832570"/>
  </w:style>
  <w:style w:type="character" w:customStyle="1" w:styleId="wwwT29">
    <w:name w:val="wwwT29"/>
    <w:rsid w:val="00832570"/>
    <w:rPr>
      <w:b w:val="0"/>
      <w:bCs w:val="0"/>
    </w:rPr>
  </w:style>
  <w:style w:type="character" w:customStyle="1" w:styleId="wwwT1">
    <w:name w:val="wwwT1"/>
    <w:rsid w:val="00832570"/>
    <w:rPr>
      <w:b w:val="0"/>
      <w:bCs w:val="0"/>
    </w:rPr>
  </w:style>
  <w:style w:type="character" w:customStyle="1" w:styleId="wwwT7">
    <w:name w:val="wwwT7"/>
    <w:rsid w:val="00832570"/>
    <w:rPr>
      <w:b w:val="0"/>
      <w:bCs w:val="0"/>
    </w:rPr>
  </w:style>
  <w:style w:type="character" w:customStyle="1" w:styleId="wwwT8">
    <w:name w:val="wwwT8"/>
    <w:rsid w:val="00832570"/>
    <w:rPr>
      <w:b w:val="0"/>
      <w:bCs w:val="0"/>
    </w:rPr>
  </w:style>
  <w:style w:type="character" w:customStyle="1" w:styleId="wwwT9">
    <w:name w:val="wwwT9"/>
    <w:rsid w:val="00832570"/>
    <w:rPr>
      <w:b w:val="0"/>
      <w:bCs w:val="0"/>
    </w:rPr>
  </w:style>
  <w:style w:type="character" w:customStyle="1" w:styleId="wwwT10">
    <w:name w:val="wwwT10"/>
    <w:rsid w:val="00832570"/>
    <w:rPr>
      <w:b w:val="0"/>
      <w:bCs w:val="0"/>
    </w:rPr>
  </w:style>
  <w:style w:type="character" w:customStyle="1" w:styleId="wwwT11">
    <w:name w:val="wwwT11"/>
    <w:rsid w:val="00832570"/>
    <w:rPr>
      <w:b w:val="0"/>
      <w:bCs w:val="0"/>
    </w:rPr>
  </w:style>
  <w:style w:type="character" w:customStyle="1" w:styleId="wwwT12">
    <w:name w:val="wwwT12"/>
    <w:rsid w:val="00832570"/>
    <w:rPr>
      <w:b w:val="0"/>
      <w:bCs w:val="0"/>
    </w:rPr>
  </w:style>
  <w:style w:type="character" w:customStyle="1" w:styleId="wwwT13">
    <w:name w:val="wwwT13"/>
    <w:rsid w:val="00832570"/>
    <w:rPr>
      <w:b w:val="0"/>
      <w:bCs w:val="0"/>
    </w:rPr>
  </w:style>
  <w:style w:type="character" w:customStyle="1" w:styleId="wwwT14">
    <w:name w:val="wwwT14"/>
    <w:rsid w:val="00832570"/>
    <w:rPr>
      <w:b w:val="0"/>
      <w:bCs w:val="0"/>
    </w:rPr>
  </w:style>
  <w:style w:type="character" w:customStyle="1" w:styleId="wwwT15">
    <w:name w:val="wwwT15"/>
    <w:rsid w:val="00832570"/>
    <w:rPr>
      <w:b w:val="0"/>
      <w:bCs w:val="0"/>
    </w:rPr>
  </w:style>
  <w:style w:type="character" w:customStyle="1" w:styleId="wwwT16">
    <w:name w:val="wwwT16"/>
    <w:rsid w:val="00832570"/>
    <w:rPr>
      <w:b w:val="0"/>
      <w:bCs w:val="0"/>
    </w:rPr>
  </w:style>
  <w:style w:type="character" w:customStyle="1" w:styleId="wwwT18">
    <w:name w:val="wwwT18"/>
    <w:rsid w:val="00832570"/>
    <w:rPr>
      <w:b/>
      <w:bCs w:val="0"/>
    </w:rPr>
  </w:style>
  <w:style w:type="character" w:customStyle="1" w:styleId="wwwT20">
    <w:name w:val="wwwT20"/>
    <w:rsid w:val="00832570"/>
    <w:rPr>
      <w:b w:val="0"/>
      <w:bCs w:val="0"/>
    </w:rPr>
  </w:style>
  <w:style w:type="character" w:customStyle="1" w:styleId="wwwT21">
    <w:name w:val="wwwT21"/>
    <w:rsid w:val="00832570"/>
    <w:rPr>
      <w:b w:val="0"/>
      <w:bCs w:val="0"/>
    </w:rPr>
  </w:style>
  <w:style w:type="character" w:customStyle="1" w:styleId="wwwT22">
    <w:name w:val="wwwT22"/>
    <w:rsid w:val="00832570"/>
    <w:rPr>
      <w:b w:val="0"/>
      <w:bCs w:val="0"/>
    </w:rPr>
  </w:style>
  <w:style w:type="character" w:customStyle="1" w:styleId="wwwT23">
    <w:name w:val="wwwT23"/>
    <w:rsid w:val="00832570"/>
    <w:rPr>
      <w:b w:val="0"/>
      <w:bCs w:val="0"/>
    </w:rPr>
  </w:style>
  <w:style w:type="character" w:customStyle="1" w:styleId="wwwT24">
    <w:name w:val="wwwT24"/>
    <w:rsid w:val="00832570"/>
    <w:rPr>
      <w:b w:val="0"/>
      <w:bCs w:val="0"/>
    </w:rPr>
  </w:style>
  <w:style w:type="character" w:customStyle="1" w:styleId="wwwT25">
    <w:name w:val="wwwT25"/>
    <w:rsid w:val="00832570"/>
    <w:rPr>
      <w:b w:val="0"/>
      <w:bCs w:val="0"/>
    </w:rPr>
  </w:style>
  <w:style w:type="character" w:customStyle="1" w:styleId="wwwT26">
    <w:name w:val="wwwT26"/>
    <w:rsid w:val="00832570"/>
    <w:rPr>
      <w:b w:val="0"/>
      <w:bCs w:val="0"/>
    </w:rPr>
  </w:style>
  <w:style w:type="character" w:customStyle="1" w:styleId="wwwT27">
    <w:name w:val="wwwT27"/>
    <w:rsid w:val="00832570"/>
    <w:rPr>
      <w:b w:val="0"/>
      <w:bCs w:val="0"/>
    </w:rPr>
  </w:style>
  <w:style w:type="character" w:customStyle="1" w:styleId="wwwT28">
    <w:name w:val="wwwT28"/>
    <w:rsid w:val="00832570"/>
    <w:rPr>
      <w:b w:val="0"/>
      <w:bCs w:val="0"/>
    </w:rPr>
  </w:style>
  <w:style w:type="character" w:customStyle="1" w:styleId="wwT1">
    <w:name w:val="wwT1"/>
    <w:rsid w:val="00832570"/>
    <w:rPr>
      <w:b/>
      <w:bCs w:val="0"/>
    </w:rPr>
  </w:style>
  <w:style w:type="character" w:customStyle="1" w:styleId="WW-LinkdaInternet">
    <w:name w:val="WW-Link da Internet"/>
    <w:rsid w:val="00832570"/>
    <w:rPr>
      <w:color w:val="0563C1"/>
      <w:u w:val="single"/>
    </w:rPr>
  </w:style>
  <w:style w:type="character" w:styleId="MenoPendente">
    <w:name w:val="Unresolved Mention"/>
    <w:uiPriority w:val="99"/>
    <w:rsid w:val="00832570"/>
    <w:rPr>
      <w:color w:val="605E5C"/>
      <w:shd w:val="clear" w:color="auto" w:fill="E1DFDD"/>
    </w:rPr>
  </w:style>
  <w:style w:type="character" w:customStyle="1" w:styleId="TtuloChar1">
    <w:name w:val="Título Char1"/>
    <w:rsid w:val="00832570"/>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rsid w:val="00832570"/>
    <w:rPr>
      <w:rFonts w:ascii="Courier New" w:hAnsi="Courier New" w:cs="Courier New"/>
      <w:sz w:val="28"/>
    </w:rPr>
  </w:style>
  <w:style w:type="character" w:customStyle="1" w:styleId="Corpodetexto2Char">
    <w:name w:val="Corpo de texto 2 Char"/>
    <w:rsid w:val="00832570"/>
    <w:rPr>
      <w:sz w:val="28"/>
    </w:rPr>
  </w:style>
  <w:style w:type="character" w:customStyle="1" w:styleId="Corpodetexto3Char">
    <w:name w:val="Corpo de texto 3 Char"/>
    <w:rsid w:val="00832570"/>
    <w:rPr>
      <w:b/>
      <w:sz w:val="28"/>
      <w:u w:val="single"/>
    </w:rPr>
  </w:style>
  <w:style w:type="character" w:customStyle="1" w:styleId="texto11">
    <w:name w:val="texto11"/>
    <w:rsid w:val="00832570"/>
    <w:rPr>
      <w:rFonts w:ascii="Arial" w:hAnsi="Arial" w:cs="Arial"/>
      <w:strike w:val="0"/>
      <w:dstrike w:val="0"/>
      <w:sz w:val="36"/>
      <w:szCs w:val="36"/>
      <w:u w:val="none"/>
    </w:rPr>
  </w:style>
  <w:style w:type="character" w:customStyle="1" w:styleId="Recuodecorpodetexto3Char">
    <w:name w:val="Recuo de corpo de texto 3 Char"/>
    <w:rsid w:val="00832570"/>
    <w:rPr>
      <w:sz w:val="16"/>
      <w:szCs w:val="16"/>
    </w:rPr>
  </w:style>
  <w:style w:type="character" w:customStyle="1" w:styleId="RecuodecorpodetextoChar1">
    <w:name w:val="Recuo de corpo de texto Char1"/>
    <w:rsid w:val="00832570"/>
  </w:style>
  <w:style w:type="character" w:customStyle="1" w:styleId="Corpodetexto2Char1">
    <w:name w:val="Corpo de texto 2 Char1"/>
    <w:rsid w:val="00832570"/>
  </w:style>
  <w:style w:type="character" w:customStyle="1" w:styleId="Refdecomentrio2">
    <w:name w:val="Ref. de comentário2"/>
    <w:rsid w:val="00832570"/>
    <w:rPr>
      <w:sz w:val="16"/>
      <w:szCs w:val="16"/>
    </w:rPr>
  </w:style>
  <w:style w:type="character" w:customStyle="1" w:styleId="AssuntodocomentrioChar">
    <w:name w:val="Assunto do comentário Char"/>
    <w:rsid w:val="00832570"/>
    <w:rPr>
      <w:b/>
      <w:bCs/>
    </w:rPr>
  </w:style>
  <w:style w:type="character" w:customStyle="1" w:styleId="Normaltext">
    <w:name w:val="Normal text"/>
    <w:rsid w:val="00832570"/>
    <w:rPr>
      <w:sz w:val="20"/>
      <w:szCs w:val="20"/>
    </w:rPr>
  </w:style>
  <w:style w:type="character" w:customStyle="1" w:styleId="corpoChar">
    <w:name w:val="corpo Char"/>
    <w:rsid w:val="00832570"/>
    <w:rPr>
      <w:sz w:val="22"/>
      <w:lang w:val="pt-BR"/>
    </w:rPr>
  </w:style>
  <w:style w:type="character" w:customStyle="1" w:styleId="fontstyle21">
    <w:name w:val="fontstyle21"/>
    <w:rsid w:val="00832570"/>
    <w:rPr>
      <w:rFonts w:ascii="Times New Roman" w:hAnsi="Times New Roman" w:cs="Times New Roman"/>
      <w:b/>
      <w:bCs/>
      <w:i w:val="0"/>
      <w:iCs w:val="0"/>
      <w:color w:val="000000"/>
      <w:sz w:val="24"/>
      <w:szCs w:val="24"/>
    </w:rPr>
  </w:style>
  <w:style w:type="character" w:customStyle="1" w:styleId="fontstyle31">
    <w:name w:val="fontstyle31"/>
    <w:rsid w:val="00832570"/>
    <w:rPr>
      <w:rFonts w:ascii="Calibri" w:hAnsi="Calibri" w:cs="Calibri"/>
      <w:b w:val="0"/>
      <w:bCs w:val="0"/>
      <w:i w:val="0"/>
      <w:iCs w:val="0"/>
      <w:color w:val="000000"/>
      <w:sz w:val="24"/>
      <w:szCs w:val="24"/>
    </w:rPr>
  </w:style>
  <w:style w:type="character" w:customStyle="1" w:styleId="LivroChar">
    <w:name w:val="Livro Char"/>
    <w:rsid w:val="00832570"/>
    <w:rPr>
      <w:rFonts w:ascii="Arial" w:hAnsi="Arial" w:cs="Arial"/>
      <w:b/>
      <w:caps/>
      <w:sz w:val="24"/>
      <w:szCs w:val="24"/>
    </w:rPr>
  </w:style>
  <w:style w:type="character" w:customStyle="1" w:styleId="TextodebaloChar1">
    <w:name w:val="Texto de balão Char1"/>
    <w:rsid w:val="00832570"/>
    <w:rPr>
      <w:rFonts w:ascii="Tahoma" w:hAnsi="Tahoma" w:cs="Tahoma"/>
      <w:sz w:val="16"/>
      <w:szCs w:val="16"/>
    </w:rPr>
  </w:style>
  <w:style w:type="character" w:customStyle="1" w:styleId="Recuodecorpodetexto2Char1">
    <w:name w:val="Recuo de corpo de texto 2 Char1"/>
    <w:rsid w:val="00832570"/>
    <w:rPr>
      <w:rFonts w:ascii="Calibri" w:eastAsia="Calibri" w:hAnsi="Calibri" w:cs="Calibri"/>
      <w:sz w:val="22"/>
      <w:szCs w:val="22"/>
      <w:lang w:eastAsia="zh-CN"/>
    </w:rPr>
  </w:style>
  <w:style w:type="character" w:customStyle="1" w:styleId="RecuodecorpodetextoChar2">
    <w:name w:val="Recuo de corpo de texto Char2"/>
    <w:basedOn w:val="Fontepargpadro7"/>
    <w:rsid w:val="00832570"/>
  </w:style>
  <w:style w:type="character" w:customStyle="1" w:styleId="Corpodetexto2Char2">
    <w:name w:val="Corpo de texto 2 Char2"/>
    <w:rsid w:val="00832570"/>
    <w:rPr>
      <w:rFonts w:ascii="Calibri" w:eastAsia="Calibri" w:hAnsi="Calibri" w:cs="Calibri"/>
      <w:sz w:val="22"/>
      <w:szCs w:val="22"/>
      <w:lang w:eastAsia="zh-CN"/>
    </w:rPr>
  </w:style>
  <w:style w:type="character" w:customStyle="1" w:styleId="Corpodetexto3Char1">
    <w:name w:val="Corpo de texto 3 Char1"/>
    <w:rsid w:val="00832570"/>
    <w:rPr>
      <w:rFonts w:ascii="Calibri" w:eastAsia="Calibri" w:hAnsi="Calibri" w:cs="Calibri"/>
      <w:sz w:val="16"/>
      <w:szCs w:val="16"/>
      <w:lang w:eastAsia="zh-CN"/>
    </w:rPr>
  </w:style>
  <w:style w:type="character" w:customStyle="1" w:styleId="Recuodecorpodetexto3Char1">
    <w:name w:val="Recuo de corpo de texto 3 Char1"/>
    <w:rsid w:val="00832570"/>
    <w:rPr>
      <w:rFonts w:ascii="Calibri" w:eastAsia="Calibri" w:hAnsi="Calibri" w:cs="Calibri"/>
      <w:sz w:val="16"/>
      <w:szCs w:val="16"/>
      <w:lang w:eastAsia="zh-CN"/>
    </w:rPr>
  </w:style>
  <w:style w:type="character" w:customStyle="1" w:styleId="TextodecomentrioChar1">
    <w:name w:val="Texto de comentário Char1"/>
    <w:rsid w:val="00832570"/>
    <w:rPr>
      <w:rFonts w:ascii="Calibri" w:eastAsia="Calibri" w:hAnsi="Calibri" w:cs="Calibri"/>
      <w:lang w:eastAsia="zh-CN"/>
    </w:rPr>
  </w:style>
  <w:style w:type="character" w:customStyle="1" w:styleId="AssuntodocomentrioChar1">
    <w:name w:val="Assunto do comentário Char1"/>
    <w:rsid w:val="00832570"/>
    <w:rPr>
      <w:rFonts w:ascii="Calibri" w:eastAsia="Calibri" w:hAnsi="Calibri" w:cs="Calibri"/>
      <w:b/>
      <w:bCs/>
      <w:lang w:eastAsia="zh-CN"/>
    </w:rPr>
  </w:style>
  <w:style w:type="character" w:customStyle="1" w:styleId="TextodenotaderodapChar">
    <w:name w:val="Texto de nota de rodapé Char"/>
    <w:rsid w:val="00832570"/>
    <w:rPr>
      <w:rFonts w:ascii="Calibri" w:eastAsia="Calibri" w:hAnsi="Calibri" w:cs="Calibri"/>
      <w:lang w:eastAsia="zh-CN"/>
    </w:rPr>
  </w:style>
  <w:style w:type="character" w:customStyle="1" w:styleId="Caracteresdenotaderodap">
    <w:name w:val="Caracteres de nota de rodapé"/>
    <w:rsid w:val="00832570"/>
    <w:rPr>
      <w:vertAlign w:val="superscript"/>
    </w:rPr>
  </w:style>
  <w:style w:type="character" w:customStyle="1" w:styleId="TextodenotaderodapChar1">
    <w:name w:val="Texto de nota de rodapé Char1"/>
    <w:rsid w:val="00832570"/>
  </w:style>
  <w:style w:type="character" w:customStyle="1" w:styleId="TextodenotadefimChar">
    <w:name w:val="Texto de nota de fim Char"/>
    <w:basedOn w:val="Fontepargpadro7"/>
    <w:rsid w:val="00832570"/>
  </w:style>
  <w:style w:type="character" w:customStyle="1" w:styleId="Caracteresdenotadefim">
    <w:name w:val="Caracteres de nota de fim"/>
    <w:rsid w:val="00832570"/>
    <w:rPr>
      <w:vertAlign w:val="superscript"/>
    </w:rPr>
  </w:style>
  <w:style w:type="character" w:customStyle="1" w:styleId="apple-converted-space">
    <w:name w:val="apple-converted-space"/>
    <w:rsid w:val="00832570"/>
    <w:rPr>
      <w:rFonts w:cs="Times New Roman"/>
    </w:rPr>
  </w:style>
  <w:style w:type="character" w:styleId="nfase">
    <w:name w:val="Emphasis"/>
    <w:qFormat/>
    <w:rsid w:val="00832570"/>
    <w:rPr>
      <w:i/>
    </w:rPr>
  </w:style>
  <w:style w:type="character" w:customStyle="1" w:styleId="TextosemFormataoChar">
    <w:name w:val="Texto sem Formatação Char"/>
    <w:rsid w:val="00832570"/>
    <w:rPr>
      <w:rFonts w:ascii="Courier New" w:hAnsi="Courier New" w:cs="Courier New"/>
      <w:szCs w:val="21"/>
    </w:rPr>
  </w:style>
  <w:style w:type="character" w:customStyle="1" w:styleId="WW8Num1z0">
    <w:name w:val="WW8Num1z0"/>
    <w:rsid w:val="00832570"/>
    <w:rPr>
      <w:rFonts w:ascii="Symbol" w:hAnsi="Symbol" w:cs="Times New Roman"/>
      <w:color w:val="000000"/>
      <w:sz w:val="24"/>
      <w:szCs w:val="24"/>
    </w:rPr>
  </w:style>
  <w:style w:type="character" w:customStyle="1" w:styleId="WW8Num2z2">
    <w:name w:val="WW8Num2z2"/>
    <w:rsid w:val="00832570"/>
    <w:rPr>
      <w:rFonts w:ascii="Wingdings" w:hAnsi="Wingdings" w:cs="Times New Roman"/>
    </w:rPr>
  </w:style>
  <w:style w:type="character" w:customStyle="1" w:styleId="WW8Num3z3">
    <w:name w:val="WW8Num3z3"/>
    <w:rsid w:val="00832570"/>
    <w:rPr>
      <w:rFonts w:ascii="Symbol" w:hAnsi="Symbol" w:cs="Times New Roman"/>
    </w:rPr>
  </w:style>
  <w:style w:type="character" w:customStyle="1" w:styleId="WW8Num6z2">
    <w:name w:val="WW8Num6z2"/>
    <w:rsid w:val="00832570"/>
    <w:rPr>
      <w:rFonts w:ascii="Wingdings" w:hAnsi="Wingdings" w:cs="Wingdings"/>
    </w:rPr>
  </w:style>
  <w:style w:type="character" w:customStyle="1" w:styleId="WW8Num10z3">
    <w:name w:val="WW8Num10z3"/>
    <w:rsid w:val="00832570"/>
    <w:rPr>
      <w:rFonts w:ascii="Symbol" w:hAnsi="Symbol" w:cs="Times New Roman"/>
    </w:rPr>
  </w:style>
  <w:style w:type="character" w:customStyle="1" w:styleId="WW8Num11z2">
    <w:name w:val="WW8Num11z2"/>
    <w:rsid w:val="00832570"/>
    <w:rPr>
      <w:rFonts w:ascii="Wingdings" w:hAnsi="Wingdings" w:cs="Wingdings"/>
    </w:rPr>
  </w:style>
  <w:style w:type="character" w:customStyle="1" w:styleId="WW8Num16z2">
    <w:name w:val="WW8Num16z2"/>
    <w:rsid w:val="00832570"/>
    <w:rPr>
      <w:rFonts w:ascii="Wingdings" w:hAnsi="Wingdings" w:cs="Times New Roman"/>
    </w:rPr>
  </w:style>
  <w:style w:type="character" w:customStyle="1" w:styleId="WW8Num18z0">
    <w:name w:val="WW8Num18z0"/>
    <w:rsid w:val="00832570"/>
    <w:rPr>
      <w:rFonts w:ascii="Symbol" w:hAnsi="Symbol" w:cs="Times New Roman"/>
    </w:rPr>
  </w:style>
  <w:style w:type="character" w:customStyle="1" w:styleId="WW8Num21z1">
    <w:name w:val="WW8Num21z1"/>
    <w:rsid w:val="00832570"/>
    <w:rPr>
      <w:rFonts w:ascii="Courier New" w:hAnsi="Courier New" w:cs="Courier New"/>
    </w:rPr>
  </w:style>
  <w:style w:type="character" w:customStyle="1" w:styleId="WW8Num21z2">
    <w:name w:val="WW8Num21z2"/>
    <w:rsid w:val="00832570"/>
    <w:rPr>
      <w:rFonts w:ascii="Wingdings" w:hAnsi="Wingdings" w:cs="Times New Roman"/>
    </w:rPr>
  </w:style>
  <w:style w:type="character" w:customStyle="1" w:styleId="WW8Num21z3">
    <w:name w:val="WW8Num21z3"/>
    <w:rsid w:val="00832570"/>
    <w:rPr>
      <w:rFonts w:ascii="Symbol" w:hAnsi="Symbol" w:cs="Times New Roman"/>
    </w:rPr>
  </w:style>
  <w:style w:type="character" w:customStyle="1" w:styleId="WW8Num24z1">
    <w:name w:val="WW8Num24z1"/>
    <w:rsid w:val="00832570"/>
    <w:rPr>
      <w:rFonts w:ascii="Courier New" w:hAnsi="Courier New" w:cs="Courier New"/>
    </w:rPr>
  </w:style>
  <w:style w:type="character" w:customStyle="1" w:styleId="WW8Num24z2">
    <w:name w:val="WW8Num24z2"/>
    <w:rsid w:val="00832570"/>
    <w:rPr>
      <w:rFonts w:ascii="Wingdings" w:hAnsi="Wingdings" w:cs="Wingdings"/>
    </w:rPr>
  </w:style>
  <w:style w:type="character" w:customStyle="1" w:styleId="WW8Num30z0">
    <w:name w:val="WW8Num30z0"/>
    <w:rsid w:val="00832570"/>
    <w:rPr>
      <w:rFonts w:ascii="Times New Roman" w:eastAsia="Times New Roman" w:hAnsi="Times New Roman" w:cs="Times New Roman"/>
    </w:rPr>
  </w:style>
  <w:style w:type="character" w:customStyle="1" w:styleId="WW8Num30z2">
    <w:name w:val="WW8Num30z2"/>
    <w:rsid w:val="00832570"/>
    <w:rPr>
      <w:rFonts w:ascii="Wingdings" w:hAnsi="Wingdings" w:cs="Times New Roman"/>
    </w:rPr>
  </w:style>
  <w:style w:type="character" w:customStyle="1" w:styleId="WW8Num30z3">
    <w:name w:val="WW8Num30z3"/>
    <w:rsid w:val="00832570"/>
    <w:rPr>
      <w:rFonts w:ascii="Symbol" w:hAnsi="Symbol" w:cs="Times New Roman"/>
    </w:rPr>
  </w:style>
  <w:style w:type="character" w:customStyle="1" w:styleId="WW8Num31z1">
    <w:name w:val="WW8Num31z1"/>
    <w:rsid w:val="00832570"/>
    <w:rPr>
      <w:rFonts w:ascii="Courier New" w:hAnsi="Courier New" w:cs="Courier New"/>
    </w:rPr>
  </w:style>
  <w:style w:type="character" w:customStyle="1" w:styleId="WW8Num31z2">
    <w:name w:val="WW8Num31z2"/>
    <w:rsid w:val="00832570"/>
    <w:rPr>
      <w:rFonts w:ascii="Wingdings" w:hAnsi="Wingdings" w:cs="Wingdings"/>
    </w:rPr>
  </w:style>
  <w:style w:type="character" w:customStyle="1" w:styleId="WW8Num31z3">
    <w:name w:val="WW8Num31z3"/>
    <w:rsid w:val="00832570"/>
    <w:rPr>
      <w:rFonts w:ascii="Symbol" w:hAnsi="Symbol" w:cs="Symbol"/>
    </w:rPr>
  </w:style>
  <w:style w:type="character" w:customStyle="1" w:styleId="WW8Num34z2">
    <w:name w:val="WW8Num34z2"/>
    <w:rsid w:val="00832570"/>
    <w:rPr>
      <w:rFonts w:ascii="Wingdings" w:hAnsi="Wingdings" w:cs="Wingdings"/>
    </w:rPr>
  </w:style>
  <w:style w:type="character" w:customStyle="1" w:styleId="WW8Num36z0">
    <w:name w:val="WW8Num36z0"/>
    <w:rsid w:val="00832570"/>
    <w:rPr>
      <w:rFonts w:ascii="Wingdings" w:hAnsi="Wingdings" w:cs="Times New Roman"/>
    </w:rPr>
  </w:style>
  <w:style w:type="character" w:customStyle="1" w:styleId="WW8Num37z1">
    <w:name w:val="WW8Num37z1"/>
    <w:rsid w:val="00832570"/>
    <w:rPr>
      <w:rFonts w:ascii="Courier New" w:hAnsi="Courier New" w:cs="Courier New"/>
    </w:rPr>
  </w:style>
  <w:style w:type="character" w:customStyle="1" w:styleId="WW8Num37z2">
    <w:name w:val="WW8Num37z2"/>
    <w:rsid w:val="00832570"/>
    <w:rPr>
      <w:rFonts w:ascii="Wingdings" w:hAnsi="Wingdings" w:cs="Times New Roman"/>
    </w:rPr>
  </w:style>
  <w:style w:type="character" w:customStyle="1" w:styleId="WW8Num38z2">
    <w:name w:val="WW8Num38z2"/>
    <w:rsid w:val="00832570"/>
    <w:rPr>
      <w:rFonts w:ascii="Wingdings" w:hAnsi="Wingdings" w:cs="Wingdings"/>
    </w:rPr>
  </w:style>
  <w:style w:type="character" w:customStyle="1" w:styleId="font2bold1">
    <w:name w:val="font2bold1"/>
    <w:rsid w:val="00832570"/>
    <w:rPr>
      <w:b/>
      <w:bCs/>
    </w:rPr>
  </w:style>
  <w:style w:type="character" w:customStyle="1" w:styleId="Nivel01Char">
    <w:name w:val="Nivel 01 Char"/>
    <w:rsid w:val="00832570"/>
    <w:rPr>
      <w:rFonts w:ascii="Ecofont_Spranq_eco_Sans" w:eastAsia="MS Gothic" w:hAnsi="Ecofont_Spranq_eco_Sans" w:cs="Ecofont_Spranq_eco_Sans"/>
      <w:b/>
      <w:bCs/>
      <w:color w:val="000000"/>
      <w:lang w:val="x-none"/>
    </w:rPr>
  </w:style>
  <w:style w:type="character" w:customStyle="1" w:styleId="citao2Char">
    <w:name w:val="citação 2 Char"/>
    <w:rsid w:val="00832570"/>
    <w:rPr>
      <w:rFonts w:ascii="Arial" w:eastAsia="Calibri" w:hAnsi="Arial" w:cs="Arial"/>
      <w:i/>
      <w:iCs/>
      <w:color w:val="000000"/>
      <w:shd w:val="clear" w:color="auto" w:fill="FFFFCC"/>
      <w:lang w:val="x-none"/>
    </w:rPr>
  </w:style>
  <w:style w:type="character" w:customStyle="1" w:styleId="CitaoChar">
    <w:name w:val="Citação Char"/>
    <w:rsid w:val="00832570"/>
    <w:rPr>
      <w:i/>
      <w:iCs/>
      <w:color w:val="000000"/>
      <w:sz w:val="24"/>
      <w:szCs w:val="24"/>
    </w:rPr>
  </w:style>
  <w:style w:type="character" w:customStyle="1" w:styleId="SemEspaamentoChar">
    <w:name w:val="Sem Espaçamento Char"/>
    <w:rsid w:val="00832570"/>
    <w:rPr>
      <w:rFonts w:ascii="Calibri" w:hAnsi="Calibri" w:cs="Calibri"/>
    </w:rPr>
  </w:style>
  <w:style w:type="character" w:customStyle="1" w:styleId="Refdenotaderodap1">
    <w:name w:val="Ref. de nota de rodapé1"/>
    <w:rsid w:val="00832570"/>
    <w:rPr>
      <w:vertAlign w:val="superscript"/>
    </w:rPr>
  </w:style>
  <w:style w:type="character" w:customStyle="1" w:styleId="WW-Caracteresdenotaderodap">
    <w:name w:val="WW-Caracteres de nota de rodapé"/>
    <w:rsid w:val="00832570"/>
  </w:style>
  <w:style w:type="character" w:customStyle="1" w:styleId="PargrafodaListaChar">
    <w:name w:val="Parágrafo da Lista Char"/>
    <w:rsid w:val="00832570"/>
    <w:rPr>
      <w:rFonts w:ascii="Calibri" w:eastAsia="Calibri" w:hAnsi="Calibri" w:cs="Calibri"/>
      <w:sz w:val="22"/>
      <w:szCs w:val="22"/>
      <w:lang w:eastAsia="zh-CN"/>
    </w:rPr>
  </w:style>
  <w:style w:type="character" w:customStyle="1" w:styleId="WW8Num1z1">
    <w:name w:val="WW8Num1z1"/>
    <w:rsid w:val="00832570"/>
  </w:style>
  <w:style w:type="character" w:customStyle="1" w:styleId="WW8Num1z2">
    <w:name w:val="WW8Num1z2"/>
    <w:rsid w:val="00832570"/>
  </w:style>
  <w:style w:type="character" w:customStyle="1" w:styleId="WW8Num1z3">
    <w:name w:val="WW8Num1z3"/>
    <w:rsid w:val="00832570"/>
  </w:style>
  <w:style w:type="character" w:customStyle="1" w:styleId="WW8Num1z4">
    <w:name w:val="WW8Num1z4"/>
    <w:rsid w:val="00832570"/>
  </w:style>
  <w:style w:type="character" w:customStyle="1" w:styleId="WW8Num1z5">
    <w:name w:val="WW8Num1z5"/>
    <w:rsid w:val="00832570"/>
  </w:style>
  <w:style w:type="character" w:customStyle="1" w:styleId="WW8Num1z6">
    <w:name w:val="WW8Num1z6"/>
    <w:rsid w:val="00832570"/>
  </w:style>
  <w:style w:type="character" w:customStyle="1" w:styleId="WW8Num1z7">
    <w:name w:val="WW8Num1z7"/>
    <w:rsid w:val="00832570"/>
  </w:style>
  <w:style w:type="character" w:customStyle="1" w:styleId="WW8Num1z8">
    <w:name w:val="WW8Num1z8"/>
    <w:rsid w:val="00832570"/>
  </w:style>
  <w:style w:type="character" w:customStyle="1" w:styleId="WW8Num4z1">
    <w:name w:val="WW8Num4z1"/>
    <w:rsid w:val="00832570"/>
    <w:rPr>
      <w:rFonts w:ascii="OpenSymbol" w:hAnsi="OpenSymbol" w:cs="OpenSymbol"/>
    </w:rPr>
  </w:style>
  <w:style w:type="character" w:customStyle="1" w:styleId="WW8Num5z1">
    <w:name w:val="WW8Num5z1"/>
    <w:rsid w:val="00832570"/>
    <w:rPr>
      <w:rFonts w:ascii="OpenSymbol" w:hAnsi="OpenSymbol" w:cs="OpenSymbol"/>
    </w:rPr>
  </w:style>
  <w:style w:type="character" w:customStyle="1" w:styleId="WW8Num2z4">
    <w:name w:val="WW8Num2z4"/>
    <w:rsid w:val="00832570"/>
    <w:rPr>
      <w:rFonts w:ascii="Courier New" w:hAnsi="Courier New" w:cs="Courier New"/>
    </w:rPr>
  </w:style>
  <w:style w:type="character" w:customStyle="1" w:styleId="WW8Num5z2">
    <w:name w:val="WW8Num5z2"/>
    <w:rsid w:val="00832570"/>
  </w:style>
  <w:style w:type="character" w:customStyle="1" w:styleId="WW8Num5z3">
    <w:name w:val="WW8Num5z3"/>
    <w:rsid w:val="00832570"/>
  </w:style>
  <w:style w:type="character" w:customStyle="1" w:styleId="WW8Num5z4">
    <w:name w:val="WW8Num5z4"/>
    <w:rsid w:val="00832570"/>
  </w:style>
  <w:style w:type="character" w:customStyle="1" w:styleId="WW8Num5z5">
    <w:name w:val="WW8Num5z5"/>
    <w:rsid w:val="00832570"/>
  </w:style>
  <w:style w:type="character" w:customStyle="1" w:styleId="WW8Num5z6">
    <w:name w:val="WW8Num5z6"/>
    <w:rsid w:val="00832570"/>
  </w:style>
  <w:style w:type="character" w:customStyle="1" w:styleId="WW8Num5z7">
    <w:name w:val="WW8Num5z7"/>
    <w:rsid w:val="00832570"/>
  </w:style>
  <w:style w:type="character" w:customStyle="1" w:styleId="WW8Num5z8">
    <w:name w:val="WW8Num5z8"/>
    <w:rsid w:val="00832570"/>
  </w:style>
  <w:style w:type="character" w:customStyle="1" w:styleId="WW8Num6z3">
    <w:name w:val="WW8Num6z3"/>
    <w:rsid w:val="00832570"/>
    <w:rPr>
      <w:rFonts w:ascii="Symbol" w:hAnsi="Symbol" w:cs="Symbol"/>
    </w:rPr>
  </w:style>
  <w:style w:type="character" w:customStyle="1" w:styleId="WW8Num8z1">
    <w:name w:val="WW8Num8z1"/>
    <w:rsid w:val="00832570"/>
    <w:rPr>
      <w:rFonts w:ascii="Courier New" w:hAnsi="Courier New" w:cs="Courier New"/>
    </w:rPr>
  </w:style>
  <w:style w:type="character" w:customStyle="1" w:styleId="WW8Num8z2">
    <w:name w:val="WW8Num8z2"/>
    <w:rsid w:val="00832570"/>
    <w:rPr>
      <w:rFonts w:ascii="Wingdings" w:hAnsi="Wingdings" w:cs="Wingdings"/>
    </w:rPr>
  </w:style>
  <w:style w:type="character" w:customStyle="1" w:styleId="WW8Num11z3">
    <w:name w:val="WW8Num11z3"/>
    <w:rsid w:val="00832570"/>
    <w:rPr>
      <w:rFonts w:ascii="Symbol" w:hAnsi="Symbol" w:cs="Symbol"/>
    </w:rPr>
  </w:style>
  <w:style w:type="character" w:customStyle="1" w:styleId="StrongEmphasis">
    <w:name w:val="Strong Emphasis"/>
    <w:rsid w:val="00832570"/>
    <w:rPr>
      <w:b/>
      <w:bCs/>
    </w:rPr>
  </w:style>
  <w:style w:type="character" w:customStyle="1" w:styleId="Internetlink">
    <w:name w:val="Internet link"/>
    <w:rsid w:val="00832570"/>
    <w:rPr>
      <w:color w:val="0000FF"/>
      <w:u w:val="single"/>
    </w:rPr>
  </w:style>
  <w:style w:type="character" w:customStyle="1" w:styleId="BulletSymbols">
    <w:name w:val="Bullet Symbols"/>
    <w:rsid w:val="00832570"/>
    <w:rPr>
      <w:rFonts w:ascii="OpenSymbol" w:eastAsia="OpenSymbol" w:hAnsi="OpenSymbol" w:cs="OpenSymbol"/>
    </w:rPr>
  </w:style>
  <w:style w:type="character" w:customStyle="1" w:styleId="ListLabel4">
    <w:name w:val="ListLabel 4"/>
    <w:rsid w:val="00832570"/>
    <w:rPr>
      <w:rFonts w:ascii="Times New Roman" w:eastAsia="Arial" w:hAnsi="Times New Roman" w:cs="Times New Roman"/>
      <w:b/>
      <w:sz w:val="23"/>
    </w:rPr>
  </w:style>
  <w:style w:type="character" w:customStyle="1" w:styleId="ListLabel5">
    <w:name w:val="ListLabel 5"/>
    <w:rsid w:val="00832570"/>
    <w:rPr>
      <w:rFonts w:ascii="Times New Roman" w:eastAsia="Arial" w:hAnsi="Times New Roman" w:cs="Times New Roman"/>
      <w:sz w:val="23"/>
    </w:rPr>
  </w:style>
  <w:style w:type="character" w:customStyle="1" w:styleId="ListLabel6">
    <w:name w:val="ListLabel 6"/>
    <w:rsid w:val="00832570"/>
    <w:rPr>
      <w:rFonts w:ascii="Times New Roman" w:eastAsia="Arial" w:hAnsi="Times New Roman" w:cs="Times New Roman"/>
      <w:sz w:val="23"/>
    </w:rPr>
  </w:style>
  <w:style w:type="character" w:customStyle="1" w:styleId="ListLabel19">
    <w:name w:val="ListLabel 19"/>
    <w:rsid w:val="00832570"/>
    <w:rPr>
      <w:rFonts w:cs="Symbol"/>
    </w:rPr>
  </w:style>
  <w:style w:type="character" w:customStyle="1" w:styleId="ListLabel20">
    <w:name w:val="ListLabel 20"/>
    <w:rsid w:val="00832570"/>
    <w:rPr>
      <w:rFonts w:cs="OpenSymbol"/>
    </w:rPr>
  </w:style>
  <w:style w:type="character" w:customStyle="1" w:styleId="ListLabel21">
    <w:name w:val="ListLabel 21"/>
    <w:rsid w:val="00832570"/>
    <w:rPr>
      <w:rFonts w:cs="OpenSymbol"/>
    </w:rPr>
  </w:style>
  <w:style w:type="character" w:customStyle="1" w:styleId="ListLabel22">
    <w:name w:val="ListLabel 22"/>
    <w:rsid w:val="00832570"/>
    <w:rPr>
      <w:rFonts w:cs="Symbol"/>
    </w:rPr>
  </w:style>
  <w:style w:type="character" w:customStyle="1" w:styleId="ListLabel23">
    <w:name w:val="ListLabel 23"/>
    <w:rsid w:val="00832570"/>
    <w:rPr>
      <w:rFonts w:cs="OpenSymbol"/>
    </w:rPr>
  </w:style>
  <w:style w:type="character" w:customStyle="1" w:styleId="ListLabel24">
    <w:name w:val="ListLabel 24"/>
    <w:rsid w:val="00832570"/>
    <w:rPr>
      <w:rFonts w:cs="OpenSymbol"/>
    </w:rPr>
  </w:style>
  <w:style w:type="character" w:customStyle="1" w:styleId="ListLabel25">
    <w:name w:val="ListLabel 25"/>
    <w:rsid w:val="00832570"/>
    <w:rPr>
      <w:rFonts w:cs="Symbol"/>
    </w:rPr>
  </w:style>
  <w:style w:type="character" w:customStyle="1" w:styleId="ListLabel26">
    <w:name w:val="ListLabel 26"/>
    <w:rsid w:val="00832570"/>
    <w:rPr>
      <w:rFonts w:cs="OpenSymbol"/>
    </w:rPr>
  </w:style>
  <w:style w:type="character" w:customStyle="1" w:styleId="ListLabel27">
    <w:name w:val="ListLabel 27"/>
    <w:rsid w:val="00832570"/>
    <w:rPr>
      <w:rFonts w:cs="OpenSymbol"/>
    </w:rPr>
  </w:style>
  <w:style w:type="character" w:customStyle="1" w:styleId="ListLabel28">
    <w:name w:val="ListLabel 28"/>
    <w:rsid w:val="00832570"/>
    <w:rPr>
      <w:rFonts w:cs="Symbol"/>
    </w:rPr>
  </w:style>
  <w:style w:type="character" w:customStyle="1" w:styleId="ListLabel29">
    <w:name w:val="ListLabel 29"/>
    <w:rsid w:val="00832570"/>
    <w:rPr>
      <w:rFonts w:cs="OpenSymbol"/>
    </w:rPr>
  </w:style>
  <w:style w:type="character" w:customStyle="1" w:styleId="ListLabel30">
    <w:name w:val="ListLabel 30"/>
    <w:rsid w:val="00832570"/>
    <w:rPr>
      <w:rFonts w:cs="OpenSymbol"/>
    </w:rPr>
  </w:style>
  <w:style w:type="character" w:customStyle="1" w:styleId="ListLabel31">
    <w:name w:val="ListLabel 31"/>
    <w:rsid w:val="00832570"/>
    <w:rPr>
      <w:rFonts w:cs="Symbol"/>
    </w:rPr>
  </w:style>
  <w:style w:type="character" w:customStyle="1" w:styleId="ListLabel32">
    <w:name w:val="ListLabel 32"/>
    <w:rsid w:val="00832570"/>
    <w:rPr>
      <w:rFonts w:cs="OpenSymbol"/>
    </w:rPr>
  </w:style>
  <w:style w:type="character" w:customStyle="1" w:styleId="ListLabel33">
    <w:name w:val="ListLabel 33"/>
    <w:rsid w:val="00832570"/>
    <w:rPr>
      <w:rFonts w:cs="OpenSymbol"/>
    </w:rPr>
  </w:style>
  <w:style w:type="character" w:customStyle="1" w:styleId="ListLabel34">
    <w:name w:val="ListLabel 34"/>
    <w:rsid w:val="00832570"/>
    <w:rPr>
      <w:rFonts w:cs="Symbol"/>
    </w:rPr>
  </w:style>
  <w:style w:type="character" w:customStyle="1" w:styleId="ListLabel35">
    <w:name w:val="ListLabel 35"/>
    <w:rsid w:val="00832570"/>
    <w:rPr>
      <w:rFonts w:cs="OpenSymbol"/>
    </w:rPr>
  </w:style>
  <w:style w:type="character" w:customStyle="1" w:styleId="ListLabel36">
    <w:name w:val="ListLabel 36"/>
    <w:rsid w:val="00832570"/>
    <w:rPr>
      <w:rFonts w:cs="OpenSymbol"/>
    </w:rPr>
  </w:style>
  <w:style w:type="character" w:customStyle="1" w:styleId="ListLabel10">
    <w:name w:val="ListLabel 10"/>
    <w:rsid w:val="00832570"/>
    <w:rPr>
      <w:b w:val="0"/>
      <w:bCs w:val="0"/>
    </w:rPr>
  </w:style>
  <w:style w:type="character" w:customStyle="1" w:styleId="ListLabel11">
    <w:name w:val="ListLabel 11"/>
    <w:rsid w:val="00832570"/>
    <w:rPr>
      <w:rFonts w:cs="Courier New"/>
      <w:b/>
      <w:bCs/>
    </w:rPr>
  </w:style>
  <w:style w:type="character" w:customStyle="1" w:styleId="ListLabel12">
    <w:name w:val="ListLabel 12"/>
    <w:rsid w:val="00832570"/>
    <w:rPr>
      <w:rFonts w:cs="Wingdings"/>
      <w:b/>
      <w:bCs/>
    </w:rPr>
  </w:style>
  <w:style w:type="character" w:customStyle="1" w:styleId="ListLabel13">
    <w:name w:val="ListLabel 13"/>
    <w:rsid w:val="00832570"/>
    <w:rPr>
      <w:rFonts w:cs="Symbol"/>
      <w:b/>
      <w:bCs/>
    </w:rPr>
  </w:style>
  <w:style w:type="character" w:customStyle="1" w:styleId="ListLabel14">
    <w:name w:val="ListLabel 14"/>
    <w:rsid w:val="00832570"/>
    <w:rPr>
      <w:rFonts w:cs="Courier New"/>
      <w:b/>
      <w:bCs/>
    </w:rPr>
  </w:style>
  <w:style w:type="character" w:customStyle="1" w:styleId="ListLabel15">
    <w:name w:val="ListLabel 15"/>
    <w:rsid w:val="00832570"/>
    <w:rPr>
      <w:rFonts w:cs="Wingdings"/>
    </w:rPr>
  </w:style>
  <w:style w:type="character" w:customStyle="1" w:styleId="ListLabel16">
    <w:name w:val="ListLabel 16"/>
    <w:rsid w:val="00832570"/>
    <w:rPr>
      <w:rFonts w:cs="Symbol"/>
    </w:rPr>
  </w:style>
  <w:style w:type="character" w:customStyle="1" w:styleId="ListLabel17">
    <w:name w:val="ListLabel 17"/>
    <w:rsid w:val="00832570"/>
    <w:rPr>
      <w:rFonts w:cs="Courier New"/>
    </w:rPr>
  </w:style>
  <w:style w:type="character" w:customStyle="1" w:styleId="ListLabel18">
    <w:name w:val="ListLabel 18"/>
    <w:rsid w:val="00832570"/>
    <w:rPr>
      <w:rFonts w:cs="Wingdings"/>
    </w:rPr>
  </w:style>
  <w:style w:type="character" w:customStyle="1" w:styleId="ListLabel37">
    <w:name w:val="ListLabel 37"/>
    <w:rsid w:val="00832570"/>
    <w:rPr>
      <w:rFonts w:cs="Symbol"/>
    </w:rPr>
  </w:style>
  <w:style w:type="character" w:customStyle="1" w:styleId="ListLabel38">
    <w:name w:val="ListLabel 38"/>
    <w:rsid w:val="00832570"/>
    <w:rPr>
      <w:rFonts w:cs="OpenSymbol"/>
    </w:rPr>
  </w:style>
  <w:style w:type="character" w:customStyle="1" w:styleId="ListLabel39">
    <w:name w:val="ListLabel 39"/>
    <w:rsid w:val="00832570"/>
    <w:rPr>
      <w:rFonts w:cs="OpenSymbol"/>
    </w:rPr>
  </w:style>
  <w:style w:type="character" w:customStyle="1" w:styleId="ListLabel40">
    <w:name w:val="ListLabel 40"/>
    <w:rsid w:val="00832570"/>
    <w:rPr>
      <w:rFonts w:cs="Symbol"/>
    </w:rPr>
  </w:style>
  <w:style w:type="character" w:customStyle="1" w:styleId="ListLabel41">
    <w:name w:val="ListLabel 41"/>
    <w:rsid w:val="00832570"/>
    <w:rPr>
      <w:rFonts w:cs="OpenSymbol"/>
    </w:rPr>
  </w:style>
  <w:style w:type="character" w:customStyle="1" w:styleId="ListLabel42">
    <w:name w:val="ListLabel 42"/>
    <w:rsid w:val="00832570"/>
    <w:rPr>
      <w:rFonts w:cs="OpenSymbol"/>
    </w:rPr>
  </w:style>
  <w:style w:type="character" w:customStyle="1" w:styleId="ListLabel43">
    <w:name w:val="ListLabel 43"/>
    <w:rsid w:val="00832570"/>
    <w:rPr>
      <w:rFonts w:cs="Symbol"/>
    </w:rPr>
  </w:style>
  <w:style w:type="character" w:customStyle="1" w:styleId="ListLabel44">
    <w:name w:val="ListLabel 44"/>
    <w:rsid w:val="00832570"/>
    <w:rPr>
      <w:rFonts w:cs="OpenSymbol"/>
    </w:rPr>
  </w:style>
  <w:style w:type="character" w:customStyle="1" w:styleId="ListLabel45">
    <w:name w:val="ListLabel 45"/>
    <w:rsid w:val="00832570"/>
    <w:rPr>
      <w:rFonts w:cs="OpenSymbol"/>
    </w:rPr>
  </w:style>
  <w:style w:type="character" w:customStyle="1" w:styleId="ListLabel46">
    <w:name w:val="ListLabel 46"/>
    <w:rsid w:val="00832570"/>
    <w:rPr>
      <w:rFonts w:cs="Symbol"/>
    </w:rPr>
  </w:style>
  <w:style w:type="character" w:customStyle="1" w:styleId="ListLabel47">
    <w:name w:val="ListLabel 47"/>
    <w:rsid w:val="00832570"/>
    <w:rPr>
      <w:rFonts w:cs="Symbol"/>
    </w:rPr>
  </w:style>
  <w:style w:type="character" w:customStyle="1" w:styleId="ListLabel48">
    <w:name w:val="ListLabel 48"/>
    <w:rsid w:val="00832570"/>
    <w:rPr>
      <w:rFonts w:cs="Symbol"/>
    </w:rPr>
  </w:style>
  <w:style w:type="character" w:customStyle="1" w:styleId="ListLabel49">
    <w:name w:val="ListLabel 49"/>
    <w:rsid w:val="00832570"/>
    <w:rPr>
      <w:rFonts w:cs="Symbol"/>
    </w:rPr>
  </w:style>
  <w:style w:type="character" w:customStyle="1" w:styleId="ListLabel50">
    <w:name w:val="ListLabel 50"/>
    <w:rsid w:val="00832570"/>
    <w:rPr>
      <w:rFonts w:cs="Symbol"/>
    </w:rPr>
  </w:style>
  <w:style w:type="character" w:customStyle="1" w:styleId="ListLabel51">
    <w:name w:val="ListLabel 51"/>
    <w:rsid w:val="00832570"/>
    <w:rPr>
      <w:rFonts w:cs="Symbol"/>
    </w:rPr>
  </w:style>
  <w:style w:type="character" w:customStyle="1" w:styleId="ListLabel52">
    <w:name w:val="ListLabel 52"/>
    <w:rsid w:val="00832570"/>
    <w:rPr>
      <w:rFonts w:cs="Symbol"/>
    </w:rPr>
  </w:style>
  <w:style w:type="character" w:customStyle="1" w:styleId="ListLabel53">
    <w:name w:val="ListLabel 53"/>
    <w:rsid w:val="00832570"/>
    <w:rPr>
      <w:rFonts w:cs="Symbol"/>
    </w:rPr>
  </w:style>
  <w:style w:type="character" w:customStyle="1" w:styleId="ListLabel54">
    <w:name w:val="ListLabel 54"/>
    <w:rsid w:val="00832570"/>
    <w:rPr>
      <w:rFonts w:cs="Symbol"/>
    </w:rPr>
  </w:style>
  <w:style w:type="character" w:customStyle="1" w:styleId="NumberingSymbols">
    <w:name w:val="Numbering Symbols"/>
    <w:rsid w:val="00832570"/>
  </w:style>
  <w:style w:type="character" w:customStyle="1" w:styleId="CorpodetextoChar1">
    <w:name w:val="Corpo de texto Char1"/>
    <w:basedOn w:val="Fontepargpadro7"/>
    <w:rsid w:val="00832570"/>
  </w:style>
  <w:style w:type="character" w:customStyle="1" w:styleId="Nivel2Char">
    <w:name w:val="Nivel 2 Char"/>
    <w:rsid w:val="00832570"/>
    <w:rPr>
      <w:rFonts w:ascii="Arial" w:hAnsi="Arial" w:cs="Arial"/>
      <w:color w:val="000000"/>
    </w:rPr>
  </w:style>
  <w:style w:type="character" w:customStyle="1" w:styleId="Nivel3Char">
    <w:name w:val="Nivel 3 Char"/>
    <w:rsid w:val="00832570"/>
    <w:rPr>
      <w:rFonts w:ascii="Arial" w:hAnsi="Arial" w:cs="Arial"/>
      <w:color w:val="000000"/>
    </w:rPr>
  </w:style>
  <w:style w:type="character" w:customStyle="1" w:styleId="Nivel4Char">
    <w:name w:val="Nivel 4 Char"/>
    <w:rsid w:val="00832570"/>
    <w:rPr>
      <w:rFonts w:ascii="Arial" w:hAnsi="Arial" w:cs="Arial"/>
    </w:rPr>
  </w:style>
  <w:style w:type="character" w:customStyle="1" w:styleId="ouChar">
    <w:name w:val="ou Char"/>
    <w:rsid w:val="00832570"/>
    <w:rPr>
      <w:rFonts w:ascii="Arial" w:hAnsi="Arial" w:cs="Arial"/>
      <w:b/>
      <w:bCs/>
      <w:i/>
      <w:iCs/>
      <w:color w:val="FF0000"/>
      <w:sz w:val="24"/>
      <w:szCs w:val="24"/>
      <w:u w:val="single"/>
      <w:lang w:val="en-US"/>
    </w:rPr>
  </w:style>
  <w:style w:type="character" w:customStyle="1" w:styleId="Nvel2-RedChar">
    <w:name w:val="Nível 2 -Red Char"/>
    <w:rsid w:val="00832570"/>
    <w:rPr>
      <w:rFonts w:ascii="Arial" w:hAnsi="Arial" w:cs="Arial"/>
      <w:i/>
      <w:iCs/>
      <w:color w:val="FF0000"/>
    </w:rPr>
  </w:style>
  <w:style w:type="character" w:customStyle="1" w:styleId="Nvel3-RChar">
    <w:name w:val="Nível 3-R Char"/>
    <w:rsid w:val="00832570"/>
    <w:rPr>
      <w:rFonts w:ascii="Arial" w:hAnsi="Arial" w:cs="Arial"/>
      <w:i/>
      <w:iCs/>
      <w:color w:val="FF0000"/>
    </w:rPr>
  </w:style>
  <w:style w:type="character" w:customStyle="1" w:styleId="Nvel4-RChar">
    <w:name w:val="Nível 4-R Char"/>
    <w:rsid w:val="00832570"/>
    <w:rPr>
      <w:rFonts w:ascii="Arial" w:hAnsi="Arial" w:cs="Arial"/>
      <w:i/>
      <w:iCs/>
      <w:color w:val="FF0000"/>
    </w:rPr>
  </w:style>
  <w:style w:type="character" w:customStyle="1" w:styleId="Nvel1-SemNumChar">
    <w:name w:val="Nível 1-Sem Num Char"/>
    <w:rsid w:val="00832570"/>
    <w:rPr>
      <w:rFonts w:ascii="Arial" w:hAnsi="Arial" w:cs="Arial"/>
      <w:b/>
      <w:bCs/>
      <w:color w:val="FF0000"/>
      <w:lang w:val="x-none"/>
    </w:rPr>
  </w:style>
  <w:style w:type="character" w:customStyle="1" w:styleId="WW8Num3z4">
    <w:name w:val="WW8Num3z4"/>
    <w:rsid w:val="00832570"/>
  </w:style>
  <w:style w:type="character" w:customStyle="1" w:styleId="WW8Num3z5">
    <w:name w:val="WW8Num3z5"/>
    <w:rsid w:val="00832570"/>
  </w:style>
  <w:style w:type="character" w:customStyle="1" w:styleId="WW8Num3z6">
    <w:name w:val="WW8Num3z6"/>
    <w:rsid w:val="00832570"/>
  </w:style>
  <w:style w:type="character" w:customStyle="1" w:styleId="WW8Num3z7">
    <w:name w:val="WW8Num3z7"/>
    <w:rsid w:val="00832570"/>
  </w:style>
  <w:style w:type="character" w:customStyle="1" w:styleId="WW8Num3z8">
    <w:name w:val="WW8Num3z8"/>
    <w:rsid w:val="00832570"/>
  </w:style>
  <w:style w:type="character" w:customStyle="1" w:styleId="WW8Num4z4">
    <w:name w:val="WW8Num4z4"/>
    <w:rsid w:val="00832570"/>
  </w:style>
  <w:style w:type="character" w:customStyle="1" w:styleId="WW8Num4z5">
    <w:name w:val="WW8Num4z5"/>
    <w:rsid w:val="00832570"/>
  </w:style>
  <w:style w:type="character" w:customStyle="1" w:styleId="WW8Num4z6">
    <w:name w:val="WW8Num4z6"/>
    <w:rsid w:val="00832570"/>
  </w:style>
  <w:style w:type="character" w:customStyle="1" w:styleId="WW8Num4z7">
    <w:name w:val="WW8Num4z7"/>
    <w:rsid w:val="00832570"/>
  </w:style>
  <w:style w:type="character" w:customStyle="1" w:styleId="WW8Num4z8">
    <w:name w:val="WW8Num4z8"/>
    <w:rsid w:val="00832570"/>
  </w:style>
  <w:style w:type="character" w:customStyle="1" w:styleId="Fontepargpadro6">
    <w:name w:val="Fonte parág. padrão6"/>
    <w:rsid w:val="00832570"/>
  </w:style>
  <w:style w:type="character" w:customStyle="1" w:styleId="WW8Num6z4">
    <w:name w:val="WW8Num6z4"/>
    <w:rsid w:val="00832570"/>
  </w:style>
  <w:style w:type="character" w:customStyle="1" w:styleId="WW8Num6z5">
    <w:name w:val="WW8Num6z5"/>
    <w:rsid w:val="00832570"/>
  </w:style>
  <w:style w:type="character" w:customStyle="1" w:styleId="WW8Num6z6">
    <w:name w:val="WW8Num6z6"/>
    <w:rsid w:val="00832570"/>
  </w:style>
  <w:style w:type="character" w:customStyle="1" w:styleId="WW8Num6z7">
    <w:name w:val="WW8Num6z7"/>
    <w:rsid w:val="00832570"/>
  </w:style>
  <w:style w:type="character" w:customStyle="1" w:styleId="WW8Num6z8">
    <w:name w:val="WW8Num6z8"/>
    <w:rsid w:val="00832570"/>
  </w:style>
  <w:style w:type="character" w:customStyle="1" w:styleId="WW8Num25z1">
    <w:name w:val="WW8Num25z1"/>
    <w:rsid w:val="00832570"/>
  </w:style>
  <w:style w:type="character" w:customStyle="1" w:styleId="WW8Num25z2">
    <w:name w:val="WW8Num25z2"/>
    <w:rsid w:val="00832570"/>
  </w:style>
  <w:style w:type="character" w:customStyle="1" w:styleId="WW8Num25z3">
    <w:name w:val="WW8Num25z3"/>
    <w:rsid w:val="00832570"/>
    <w:rPr>
      <w:color w:val="000000"/>
    </w:rPr>
  </w:style>
  <w:style w:type="character" w:customStyle="1" w:styleId="WW8Num25z4">
    <w:name w:val="WW8Num25z4"/>
    <w:rsid w:val="00832570"/>
  </w:style>
  <w:style w:type="character" w:customStyle="1" w:styleId="WW8Num25z5">
    <w:name w:val="WW8Num25z5"/>
    <w:rsid w:val="00832570"/>
  </w:style>
  <w:style w:type="character" w:customStyle="1" w:styleId="WW8Num25z6">
    <w:name w:val="WW8Num25z6"/>
    <w:rsid w:val="00832570"/>
  </w:style>
  <w:style w:type="character" w:customStyle="1" w:styleId="WW8Num25z7">
    <w:name w:val="WW8Num25z7"/>
    <w:rsid w:val="00832570"/>
  </w:style>
  <w:style w:type="character" w:customStyle="1" w:styleId="WW8Num25z8">
    <w:name w:val="WW8Num25z8"/>
    <w:rsid w:val="00832570"/>
  </w:style>
  <w:style w:type="character" w:customStyle="1" w:styleId="WW8Num42z0">
    <w:name w:val="WW8Num42z0"/>
    <w:rsid w:val="00832570"/>
  </w:style>
  <w:style w:type="character" w:customStyle="1" w:styleId="WW8Num46z0">
    <w:name w:val="WW8Num46z0"/>
    <w:rsid w:val="00832570"/>
    <w:rPr>
      <w:b/>
    </w:rPr>
  </w:style>
  <w:style w:type="character" w:customStyle="1" w:styleId="WW8Num47z0">
    <w:name w:val="WW8Num47z0"/>
    <w:rsid w:val="00832570"/>
  </w:style>
  <w:style w:type="character" w:customStyle="1" w:styleId="WW8Num48z0">
    <w:name w:val="WW8Num48z0"/>
    <w:rsid w:val="00832570"/>
    <w:rPr>
      <w:b/>
    </w:rPr>
  </w:style>
  <w:style w:type="character" w:customStyle="1" w:styleId="markedcontent">
    <w:name w:val="markedcontent"/>
    <w:rsid w:val="00832570"/>
    <w:rPr>
      <w:rFonts w:cs="Times New Roman"/>
    </w:rPr>
  </w:style>
  <w:style w:type="character" w:customStyle="1" w:styleId="WW-nfaseforte">
    <w:name w:val="WW-Ênfase forte"/>
    <w:rsid w:val="00832570"/>
    <w:rPr>
      <w:b/>
      <w:bCs/>
    </w:rPr>
  </w:style>
  <w:style w:type="character" w:customStyle="1" w:styleId="Marcadores">
    <w:name w:val="Marcadores"/>
    <w:rsid w:val="00832570"/>
    <w:rPr>
      <w:rFonts w:ascii="OpenSymbol" w:eastAsia="OpenSymbol" w:hAnsi="OpenSymbol" w:cs="OpenSymbol"/>
    </w:rPr>
  </w:style>
  <w:style w:type="character" w:customStyle="1" w:styleId="Hyperlink1">
    <w:name w:val="Hyperlink1"/>
    <w:rsid w:val="00832570"/>
    <w:rPr>
      <w:color w:val="0563C1"/>
      <w:u w:val="single"/>
    </w:rPr>
  </w:style>
  <w:style w:type="character" w:customStyle="1" w:styleId="ListLabel104">
    <w:name w:val="ListLabel 104"/>
    <w:rsid w:val="00832570"/>
  </w:style>
  <w:style w:type="paragraph" w:customStyle="1" w:styleId="Ttulo90">
    <w:name w:val="Título9"/>
    <w:basedOn w:val="Normal"/>
    <w:next w:val="Corpodetexto"/>
    <w:rsid w:val="00832570"/>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2"/>
    <w:rsid w:val="00832570"/>
    <w:pPr>
      <w:spacing w:after="0" w:line="240" w:lineRule="auto"/>
      <w:jc w:val="both"/>
    </w:pPr>
    <w:rPr>
      <w:rFonts w:ascii="Times New Roman" w:eastAsia="Times New Roman" w:hAnsi="Times New Roman" w:cs="Times New Roman"/>
      <w:szCs w:val="20"/>
      <w:lang w:val="x-none"/>
    </w:rPr>
  </w:style>
  <w:style w:type="character" w:customStyle="1" w:styleId="CorpodetextoChar2">
    <w:name w:val="Corpo de texto Char2"/>
    <w:basedOn w:val="Fontepargpadro"/>
    <w:link w:val="Corpodetexto"/>
    <w:rsid w:val="00832570"/>
    <w:rPr>
      <w:rFonts w:ascii="Times New Roman" w:eastAsia="Times New Roman" w:hAnsi="Times New Roman" w:cs="Times New Roman"/>
      <w:szCs w:val="20"/>
      <w:lang w:val="x-none" w:eastAsia="zh-CN"/>
    </w:rPr>
  </w:style>
  <w:style w:type="paragraph" w:styleId="Lista">
    <w:name w:val="List"/>
    <w:basedOn w:val="Corpodetexto"/>
    <w:rsid w:val="00832570"/>
    <w:pPr>
      <w:jc w:val="left"/>
    </w:pPr>
    <w:rPr>
      <w:rFonts w:cs="Tahoma"/>
      <w:kern w:val="2"/>
      <w:sz w:val="24"/>
    </w:rPr>
  </w:style>
  <w:style w:type="paragraph" w:styleId="Legenda">
    <w:name w:val="caption"/>
    <w:basedOn w:val="Normal"/>
    <w:qFormat/>
    <w:rsid w:val="00832570"/>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Normal"/>
    <w:rsid w:val="00832570"/>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rsid w:val="00832570"/>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rsid w:val="00832570"/>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rsid w:val="00832570"/>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rsid w:val="00832570"/>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rsid w:val="00832570"/>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rsid w:val="00832570"/>
    <w:pPr>
      <w:suppressAutoHyphens/>
      <w:autoSpaceDE w:val="0"/>
      <w:spacing w:after="0" w:line="240" w:lineRule="auto"/>
    </w:pPr>
    <w:rPr>
      <w:rFonts w:ascii="Arial" w:eastAsia="Calibri" w:hAnsi="Arial" w:cs="Arial"/>
      <w:color w:val="000000"/>
      <w:sz w:val="24"/>
      <w:szCs w:val="24"/>
      <w:lang w:eastAsia="zh-CN"/>
    </w:rPr>
  </w:style>
  <w:style w:type="paragraph" w:customStyle="1" w:styleId="Corpodetexto23">
    <w:name w:val="Corpo de texto 23"/>
    <w:basedOn w:val="Normal"/>
    <w:rsid w:val="00832570"/>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rsid w:val="00832570"/>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rsid w:val="00832570"/>
    <w:pPr>
      <w:suppressLineNumbers/>
      <w:tabs>
        <w:tab w:val="center" w:pos="4819"/>
        <w:tab w:val="right" w:pos="9638"/>
      </w:tabs>
    </w:pPr>
  </w:style>
  <w:style w:type="paragraph" w:customStyle="1" w:styleId="Cabealhoerodap1">
    <w:name w:val="Cabeçalho e rodapé1"/>
    <w:basedOn w:val="Normal"/>
    <w:rsid w:val="00832570"/>
    <w:pPr>
      <w:suppressLineNumbers/>
      <w:tabs>
        <w:tab w:val="center" w:pos="4819"/>
        <w:tab w:val="right" w:pos="9638"/>
      </w:tabs>
    </w:pPr>
  </w:style>
  <w:style w:type="paragraph" w:styleId="Cabealho">
    <w:name w:val="header"/>
    <w:basedOn w:val="Normal"/>
    <w:link w:val="CabealhoChar1"/>
    <w:uiPriority w:val="99"/>
    <w:rsid w:val="00832570"/>
    <w:pPr>
      <w:tabs>
        <w:tab w:val="center" w:pos="4252"/>
        <w:tab w:val="right" w:pos="8504"/>
      </w:tabs>
    </w:pPr>
    <w:rPr>
      <w:lang w:val="x-none"/>
    </w:rPr>
  </w:style>
  <w:style w:type="character" w:customStyle="1" w:styleId="CabealhoChar1">
    <w:name w:val="Cabeçalho Char1"/>
    <w:basedOn w:val="Fontepargpadro"/>
    <w:link w:val="Cabealho"/>
    <w:rsid w:val="00832570"/>
    <w:rPr>
      <w:rFonts w:ascii="Calibri" w:eastAsia="Calibri" w:hAnsi="Calibri" w:cs="Calibri"/>
      <w:lang w:val="x-none" w:eastAsia="zh-CN"/>
    </w:rPr>
  </w:style>
  <w:style w:type="paragraph" w:styleId="Rodap">
    <w:name w:val="footer"/>
    <w:basedOn w:val="Normal"/>
    <w:link w:val="RodapChar1"/>
    <w:uiPriority w:val="99"/>
    <w:rsid w:val="00832570"/>
    <w:pPr>
      <w:tabs>
        <w:tab w:val="center" w:pos="4252"/>
        <w:tab w:val="right" w:pos="8504"/>
      </w:tabs>
    </w:pPr>
    <w:rPr>
      <w:lang w:val="x-none"/>
    </w:rPr>
  </w:style>
  <w:style w:type="character" w:customStyle="1" w:styleId="RodapChar1">
    <w:name w:val="Rodapé Char1"/>
    <w:basedOn w:val="Fontepargpadro"/>
    <w:link w:val="Rodap"/>
    <w:rsid w:val="00832570"/>
    <w:rPr>
      <w:rFonts w:ascii="Calibri" w:eastAsia="Calibri" w:hAnsi="Calibri" w:cs="Calibri"/>
      <w:lang w:val="x-none" w:eastAsia="zh-CN"/>
    </w:rPr>
  </w:style>
  <w:style w:type="paragraph" w:customStyle="1" w:styleId="Contedodetabela">
    <w:name w:val="Conteúdo de tabela"/>
    <w:basedOn w:val="Normal"/>
    <w:rsid w:val="00832570"/>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link w:val="TextodebaloChar2"/>
    <w:rsid w:val="00832570"/>
    <w:pPr>
      <w:spacing w:after="0" w:line="240" w:lineRule="auto"/>
    </w:pPr>
    <w:rPr>
      <w:rFonts w:ascii="Tahoma" w:hAnsi="Tahoma" w:cs="Tahoma"/>
      <w:sz w:val="16"/>
      <w:szCs w:val="16"/>
      <w:lang w:val="x-none"/>
    </w:rPr>
  </w:style>
  <w:style w:type="character" w:customStyle="1" w:styleId="TextodebaloChar2">
    <w:name w:val="Texto de balão Char2"/>
    <w:basedOn w:val="Fontepargpadro"/>
    <w:link w:val="Textodebalo"/>
    <w:rsid w:val="00832570"/>
    <w:rPr>
      <w:rFonts w:ascii="Tahoma" w:eastAsia="Calibri" w:hAnsi="Tahoma" w:cs="Tahoma"/>
      <w:sz w:val="16"/>
      <w:szCs w:val="16"/>
      <w:lang w:val="x-none" w:eastAsia="zh-CN"/>
    </w:rPr>
  </w:style>
  <w:style w:type="paragraph" w:styleId="NormalWeb">
    <w:name w:val="Normal (Web)"/>
    <w:basedOn w:val="Normal"/>
    <w:uiPriority w:val="99"/>
    <w:rsid w:val="00832570"/>
    <w:pPr>
      <w:spacing w:before="280" w:after="280"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832570"/>
    <w:pPr>
      <w:ind w:left="708"/>
    </w:pPr>
  </w:style>
  <w:style w:type="paragraph" w:customStyle="1" w:styleId="Ttulo20">
    <w:name w:val="Título2"/>
    <w:basedOn w:val="Normal"/>
    <w:next w:val="Corpodetexto"/>
    <w:rsid w:val="00832570"/>
    <w:pPr>
      <w:keepNext/>
      <w:spacing w:before="240" w:after="120" w:line="240" w:lineRule="auto"/>
    </w:pPr>
    <w:rPr>
      <w:rFonts w:ascii="Arial" w:eastAsia="Microsoft YaHei" w:hAnsi="Arial" w:cs="Mangal"/>
      <w:kern w:val="2"/>
      <w:sz w:val="28"/>
      <w:szCs w:val="28"/>
    </w:rPr>
  </w:style>
  <w:style w:type="paragraph" w:customStyle="1" w:styleId="Ttulo10">
    <w:name w:val="Título1"/>
    <w:basedOn w:val="Normal"/>
    <w:next w:val="Corpodetexto"/>
    <w:rsid w:val="00832570"/>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rsid w:val="00832570"/>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link w:val="RecuodecorpodetextoChar3"/>
    <w:rsid w:val="00832570"/>
    <w:pPr>
      <w:spacing w:after="0" w:line="240" w:lineRule="auto"/>
      <w:ind w:left="567"/>
      <w:jc w:val="both"/>
    </w:pPr>
    <w:rPr>
      <w:rFonts w:ascii="Times New Roman" w:eastAsia="Times New Roman" w:hAnsi="Times New Roman" w:cs="Times New Roman"/>
      <w:kern w:val="2"/>
      <w:sz w:val="24"/>
      <w:szCs w:val="20"/>
      <w:lang w:val="x-none"/>
    </w:rPr>
  </w:style>
  <w:style w:type="character" w:customStyle="1" w:styleId="RecuodecorpodetextoChar3">
    <w:name w:val="Recuo de corpo de texto Char3"/>
    <w:basedOn w:val="Fontepargpadro"/>
    <w:link w:val="Recuodecorpodetexto"/>
    <w:rsid w:val="00832570"/>
    <w:rPr>
      <w:rFonts w:ascii="Times New Roman" w:eastAsia="Times New Roman" w:hAnsi="Times New Roman" w:cs="Times New Roman"/>
      <w:kern w:val="2"/>
      <w:sz w:val="24"/>
      <w:szCs w:val="20"/>
      <w:lang w:val="x-none" w:eastAsia="zh-CN"/>
    </w:rPr>
  </w:style>
  <w:style w:type="paragraph" w:customStyle="1" w:styleId="Contedodoquadro">
    <w:name w:val="Conteúdo do quadro"/>
    <w:basedOn w:val="Corpodetexto"/>
    <w:rsid w:val="00832570"/>
    <w:pPr>
      <w:jc w:val="left"/>
    </w:pPr>
    <w:rPr>
      <w:kern w:val="2"/>
      <w:sz w:val="24"/>
    </w:rPr>
  </w:style>
  <w:style w:type="paragraph" w:customStyle="1" w:styleId="WW-Ttulo">
    <w:name w:val="WW-Título"/>
    <w:basedOn w:val="Normal"/>
    <w:next w:val="Corpodetexto"/>
    <w:rsid w:val="00832570"/>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link w:val="SubttuloChar1"/>
    <w:qFormat/>
    <w:rsid w:val="00832570"/>
    <w:pPr>
      <w:jc w:val="center"/>
    </w:pPr>
    <w:rPr>
      <w:rFonts w:cs="Times New Roman"/>
      <w:i/>
      <w:iCs/>
      <w:lang w:val="x-none"/>
    </w:rPr>
  </w:style>
  <w:style w:type="character" w:customStyle="1" w:styleId="SubttuloChar1">
    <w:name w:val="Subtítulo Char1"/>
    <w:basedOn w:val="Fontepargpadro"/>
    <w:link w:val="Subttulo"/>
    <w:rsid w:val="00832570"/>
    <w:rPr>
      <w:rFonts w:ascii="Arial" w:eastAsia="MS Mincho" w:hAnsi="Arial" w:cs="Times New Roman"/>
      <w:i/>
      <w:iCs/>
      <w:kern w:val="2"/>
      <w:sz w:val="28"/>
      <w:szCs w:val="28"/>
      <w:lang w:val="x-none" w:eastAsia="zh-CN"/>
    </w:rPr>
  </w:style>
  <w:style w:type="paragraph" w:customStyle="1" w:styleId="Corpodetexto21">
    <w:name w:val="Corpo de texto 21"/>
    <w:basedOn w:val="Normal"/>
    <w:rsid w:val="00832570"/>
    <w:pPr>
      <w:spacing w:after="0" w:line="240" w:lineRule="exact"/>
      <w:ind w:left="1418"/>
      <w:jc w:val="both"/>
    </w:pPr>
    <w:rPr>
      <w:rFonts w:ascii="Arial" w:eastAsia="Times New Roman" w:hAnsi="Arial" w:cs="Arial"/>
      <w:kern w:val="2"/>
      <w:sz w:val="20"/>
      <w:szCs w:val="20"/>
    </w:rPr>
  </w:style>
  <w:style w:type="paragraph" w:customStyle="1" w:styleId="WW-BodyText2">
    <w:name w:val="WW-Body Text 2"/>
    <w:basedOn w:val="Normal"/>
    <w:rsid w:val="00832570"/>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rsid w:val="00832570"/>
    <w:pPr>
      <w:spacing w:after="0" w:line="240" w:lineRule="auto"/>
      <w:ind w:left="1701" w:hanging="567"/>
      <w:jc w:val="both"/>
    </w:pPr>
    <w:rPr>
      <w:rFonts w:ascii="Arial" w:eastAsia="Times New Roman" w:hAnsi="Arial" w:cs="Arial"/>
      <w:kern w:val="2"/>
      <w:szCs w:val="20"/>
    </w:rPr>
  </w:style>
  <w:style w:type="paragraph" w:customStyle="1" w:styleId="Recuodecorpodetexto31">
    <w:name w:val="Recuo de corpo de texto 31"/>
    <w:basedOn w:val="Normal"/>
    <w:rsid w:val="00832570"/>
    <w:pPr>
      <w:spacing w:after="0" w:line="240" w:lineRule="exact"/>
      <w:ind w:left="1701"/>
      <w:jc w:val="both"/>
    </w:pPr>
    <w:rPr>
      <w:rFonts w:ascii="Arial" w:eastAsia="Times New Roman" w:hAnsi="Arial" w:cs="Arial"/>
      <w:kern w:val="2"/>
      <w:szCs w:val="20"/>
    </w:rPr>
  </w:style>
  <w:style w:type="paragraph" w:customStyle="1" w:styleId="WW-BodyText21">
    <w:name w:val="WW-Body Text 21"/>
    <w:basedOn w:val="Normal"/>
    <w:rsid w:val="00832570"/>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rsid w:val="00832570"/>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rsid w:val="00832570"/>
    <w:pPr>
      <w:spacing w:after="0" w:line="240" w:lineRule="exact"/>
      <w:ind w:left="567" w:right="6"/>
      <w:jc w:val="both"/>
    </w:pPr>
    <w:rPr>
      <w:rFonts w:ascii="Times New Roman" w:eastAsia="Times New Roman" w:hAnsi="Times New Roman" w:cs="Times New Roman"/>
      <w:kern w:val="2"/>
      <w:szCs w:val="20"/>
    </w:rPr>
  </w:style>
  <w:style w:type="paragraph" w:customStyle="1" w:styleId="TxBrp4">
    <w:name w:val="TxBr_p4"/>
    <w:basedOn w:val="Normal"/>
    <w:rsid w:val="00832570"/>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rsid w:val="00832570"/>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rsid w:val="00832570"/>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rsid w:val="00832570"/>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rsid w:val="00832570"/>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rsid w:val="00832570"/>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
    <w:name w:val="Conteúdo da tabela"/>
    <w:basedOn w:val="Normal"/>
    <w:rsid w:val="00832570"/>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
    <w:rsid w:val="00832570"/>
    <w:pPr>
      <w:jc w:val="center"/>
    </w:pPr>
    <w:rPr>
      <w:b/>
      <w:bCs/>
    </w:rPr>
  </w:style>
  <w:style w:type="paragraph" w:customStyle="1" w:styleId="Ttulodetabela">
    <w:name w:val="Título de tabela"/>
    <w:basedOn w:val="Contedodetabela"/>
    <w:rsid w:val="00832570"/>
    <w:pPr>
      <w:widowControl/>
      <w:jc w:val="center"/>
    </w:pPr>
    <w:rPr>
      <w:rFonts w:eastAsia="Times New Roman" w:cs="Times New Roman"/>
      <w:b/>
      <w:bCs/>
      <w:sz w:val="20"/>
      <w:szCs w:val="20"/>
      <w:lang w:bidi="ar-SA"/>
    </w:rPr>
  </w:style>
  <w:style w:type="paragraph" w:customStyle="1" w:styleId="Corpodetexto24">
    <w:name w:val="Corpo de texto 24"/>
    <w:basedOn w:val="Normal"/>
    <w:rsid w:val="00832570"/>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rsid w:val="00832570"/>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rsid w:val="00832570"/>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rsid w:val="00832570"/>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rsid w:val="00832570"/>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rsid w:val="00832570"/>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rsid w:val="00832570"/>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rsid w:val="00832570"/>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rsid w:val="00832570"/>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rsid w:val="00832570"/>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rsid w:val="00832570"/>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rsid w:val="00832570"/>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rsid w:val="00832570"/>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rsid w:val="00832570"/>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rsid w:val="00832570"/>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rsid w:val="00832570"/>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rsid w:val="00832570"/>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rsid w:val="00832570"/>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rsid w:val="00832570"/>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rsid w:val="00832570"/>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rsid w:val="00832570"/>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rsid w:val="00832570"/>
    <w:pPr>
      <w:widowControl w:val="0"/>
      <w:suppressAutoHyphens w:val="0"/>
      <w:autoSpaceDE w:val="0"/>
      <w:spacing w:after="0" w:line="240" w:lineRule="auto"/>
    </w:pPr>
    <w:rPr>
      <w:rFonts w:ascii="Arial MT" w:eastAsia="Arial MT" w:hAnsi="Arial MT" w:cs="Arial MT"/>
      <w:lang w:val="pt-PT"/>
    </w:rPr>
  </w:style>
  <w:style w:type="paragraph" w:customStyle="1" w:styleId="Recuodecorpodetexto24">
    <w:name w:val="Recuo de corpo de texto 24"/>
    <w:basedOn w:val="Normal"/>
    <w:rsid w:val="00832570"/>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rsid w:val="00832570"/>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rsid w:val="00832570"/>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rsid w:val="00832570"/>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rsid w:val="00832570"/>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rsid w:val="00832570"/>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rsid w:val="00832570"/>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rsid w:val="00832570"/>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rsid w:val="00832570"/>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rsid w:val="00832570"/>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rsid w:val="00832570"/>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rsid w:val="00832570"/>
    <w:pPr>
      <w:suppressAutoHyphens/>
      <w:spacing w:after="0" w:line="240" w:lineRule="auto"/>
    </w:pPr>
    <w:rPr>
      <w:rFonts w:ascii="Calibri" w:eastAsia="Times New Roman" w:hAnsi="Calibri" w:cs="Calibri"/>
      <w:sz w:val="20"/>
      <w:szCs w:val="20"/>
      <w:lang w:eastAsia="zh-CN"/>
    </w:rPr>
  </w:style>
  <w:style w:type="paragraph" w:customStyle="1" w:styleId="Textodecomentrio2">
    <w:name w:val="Texto de comentário2"/>
    <w:basedOn w:val="Normal"/>
    <w:rsid w:val="00832570"/>
    <w:pPr>
      <w:suppressAutoHyphens w:val="0"/>
      <w:spacing w:after="0" w:line="240" w:lineRule="auto"/>
    </w:pPr>
    <w:rPr>
      <w:rFonts w:ascii="Times New Roman" w:eastAsia="Times New Roman" w:hAnsi="Times New Roman" w:cs="Times New Roman"/>
      <w:sz w:val="20"/>
      <w:szCs w:val="20"/>
    </w:rPr>
  </w:style>
  <w:style w:type="paragraph" w:styleId="Textodecomentrio">
    <w:name w:val="annotation text"/>
    <w:basedOn w:val="Normal"/>
    <w:link w:val="TextodecomentrioChar2"/>
    <w:uiPriority w:val="99"/>
    <w:semiHidden/>
    <w:unhideWhenUsed/>
    <w:rsid w:val="00832570"/>
    <w:pPr>
      <w:spacing w:line="240" w:lineRule="auto"/>
    </w:pPr>
    <w:rPr>
      <w:sz w:val="20"/>
      <w:szCs w:val="20"/>
    </w:rPr>
  </w:style>
  <w:style w:type="character" w:customStyle="1" w:styleId="TextodecomentrioChar2">
    <w:name w:val="Texto de comentário Char2"/>
    <w:basedOn w:val="Fontepargpadro"/>
    <w:link w:val="Textodecomentrio"/>
    <w:uiPriority w:val="99"/>
    <w:semiHidden/>
    <w:rsid w:val="00832570"/>
    <w:rPr>
      <w:sz w:val="20"/>
      <w:szCs w:val="20"/>
    </w:rPr>
  </w:style>
  <w:style w:type="paragraph" w:styleId="Assuntodocomentrio">
    <w:name w:val="annotation subject"/>
    <w:basedOn w:val="Textodecomentrio2"/>
    <w:next w:val="Textodecomentrio2"/>
    <w:link w:val="AssuntodocomentrioChar2"/>
    <w:rsid w:val="00832570"/>
    <w:rPr>
      <w:b/>
      <w:bCs/>
    </w:rPr>
  </w:style>
  <w:style w:type="character" w:customStyle="1" w:styleId="AssuntodocomentrioChar2">
    <w:name w:val="Assunto do comentário Char2"/>
    <w:basedOn w:val="TextodecomentrioChar2"/>
    <w:link w:val="Assuntodocomentrio"/>
    <w:rsid w:val="00832570"/>
    <w:rPr>
      <w:rFonts w:ascii="Times New Roman" w:eastAsia="Times New Roman" w:hAnsi="Times New Roman" w:cs="Times New Roman"/>
      <w:b/>
      <w:bCs/>
      <w:sz w:val="20"/>
      <w:szCs w:val="20"/>
      <w:lang w:eastAsia="zh-CN"/>
    </w:rPr>
  </w:style>
  <w:style w:type="paragraph" w:customStyle="1" w:styleId="ParagraphStyle">
    <w:name w:val="Paragraph Style"/>
    <w:rsid w:val="00832570"/>
    <w:pPr>
      <w:widowControl w:val="0"/>
      <w:suppressAutoHyphens/>
      <w:spacing w:after="0" w:line="240" w:lineRule="auto"/>
    </w:pPr>
    <w:rPr>
      <w:rFonts w:ascii="Arial" w:eastAsia="Times New Roman" w:hAnsi="Arial" w:cs="Arial"/>
      <w:sz w:val="24"/>
      <w:szCs w:val="24"/>
      <w:lang w:eastAsia="zh-CN"/>
    </w:rPr>
  </w:style>
  <w:style w:type="paragraph" w:customStyle="1" w:styleId="corponico">
    <w:name w:val="corponico"/>
    <w:basedOn w:val="Normal"/>
    <w:rsid w:val="00832570"/>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rsid w:val="00832570"/>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link w:val="TextodenotaderodapChar2"/>
    <w:rsid w:val="00832570"/>
    <w:pPr>
      <w:suppressAutoHyphens w:val="0"/>
      <w:spacing w:after="0" w:line="240" w:lineRule="auto"/>
    </w:pPr>
    <w:rPr>
      <w:rFonts w:ascii="Times New Roman" w:eastAsia="Times New Roman" w:hAnsi="Times New Roman" w:cs="Times New Roman"/>
      <w:sz w:val="20"/>
      <w:szCs w:val="20"/>
    </w:rPr>
  </w:style>
  <w:style w:type="character" w:customStyle="1" w:styleId="TextodenotaderodapChar2">
    <w:name w:val="Texto de nota de rodapé Char2"/>
    <w:basedOn w:val="Fontepargpadro"/>
    <w:link w:val="Textodenotaderodap"/>
    <w:rsid w:val="00832570"/>
    <w:rPr>
      <w:rFonts w:ascii="Times New Roman" w:eastAsia="Times New Roman" w:hAnsi="Times New Roman" w:cs="Times New Roman"/>
      <w:sz w:val="20"/>
      <w:szCs w:val="20"/>
      <w:lang w:eastAsia="zh-CN"/>
    </w:rPr>
  </w:style>
  <w:style w:type="paragraph" w:styleId="Textodenotadefim">
    <w:name w:val="endnote text"/>
    <w:basedOn w:val="Normal"/>
    <w:link w:val="TextodenotadefimChar1"/>
    <w:rsid w:val="00832570"/>
    <w:pPr>
      <w:suppressAutoHyphens w:val="0"/>
      <w:spacing w:after="0" w:line="240" w:lineRule="auto"/>
    </w:pPr>
    <w:rPr>
      <w:rFonts w:ascii="Times New Roman" w:eastAsia="Times New Roman" w:hAnsi="Times New Roman" w:cs="Times New Roman"/>
      <w:sz w:val="20"/>
      <w:szCs w:val="20"/>
    </w:rPr>
  </w:style>
  <w:style w:type="character" w:customStyle="1" w:styleId="TextodenotadefimChar1">
    <w:name w:val="Texto de nota de fim Char1"/>
    <w:basedOn w:val="Fontepargpadro"/>
    <w:link w:val="Textodenotadefim"/>
    <w:rsid w:val="00832570"/>
    <w:rPr>
      <w:rFonts w:ascii="Times New Roman" w:eastAsia="Times New Roman" w:hAnsi="Times New Roman" w:cs="Times New Roman"/>
      <w:sz w:val="20"/>
      <w:szCs w:val="20"/>
      <w:lang w:eastAsia="zh-CN"/>
    </w:rPr>
  </w:style>
  <w:style w:type="paragraph" w:customStyle="1" w:styleId="artigo">
    <w:name w:val="artigo"/>
    <w:basedOn w:val="Normal"/>
    <w:rsid w:val="00832570"/>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832570"/>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rsid w:val="00832570"/>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rsid w:val="00832570"/>
    <w:pPr>
      <w:spacing w:before="280" w:after="280" w:line="240" w:lineRule="auto"/>
    </w:pPr>
    <w:rPr>
      <w:rFonts w:ascii="Times New Roman" w:eastAsia="Times New Roman" w:hAnsi="Times New Roman" w:cs="Times New Roman"/>
      <w:sz w:val="24"/>
      <w:szCs w:val="24"/>
    </w:rPr>
  </w:style>
  <w:style w:type="paragraph" w:customStyle="1" w:styleId="Corpo1">
    <w:name w:val="Corpo1"/>
    <w:rsid w:val="00832570"/>
    <w:pPr>
      <w:suppressAutoHyphens/>
      <w:autoSpaceDE w:val="0"/>
      <w:spacing w:after="0" w:line="240" w:lineRule="auto"/>
    </w:pPr>
    <w:rPr>
      <w:rFonts w:ascii="Times New Roman" w:eastAsia="Times New Roman" w:hAnsi="Times New Roman" w:cs="Times New Roman"/>
      <w:color w:val="000000"/>
      <w:sz w:val="20"/>
      <w:szCs w:val="20"/>
      <w:lang w:eastAsia="zh-CN"/>
    </w:rPr>
  </w:style>
  <w:style w:type="paragraph" w:customStyle="1" w:styleId="n1">
    <w:name w:val="n1"/>
    <w:basedOn w:val="Normal"/>
    <w:rsid w:val="00832570"/>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rsid w:val="00832570"/>
    <w:pPr>
      <w:suppressAutoHyphens/>
      <w:autoSpaceDE w:val="0"/>
      <w:spacing w:after="0" w:line="240" w:lineRule="auto"/>
    </w:pPr>
    <w:rPr>
      <w:rFonts w:ascii="Times New Roman" w:eastAsia="Times New Roman" w:hAnsi="Times New Roman" w:cs="Times New Roman"/>
      <w:color w:val="000000"/>
      <w:sz w:val="20"/>
      <w:szCs w:val="20"/>
      <w:lang w:eastAsia="zh-CN"/>
    </w:rPr>
  </w:style>
  <w:style w:type="paragraph" w:customStyle="1" w:styleId="Legenda2">
    <w:name w:val="Legenda2"/>
    <w:basedOn w:val="Normal"/>
    <w:next w:val="Normal"/>
    <w:rsid w:val="00832570"/>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rsid w:val="00832570"/>
    <w:pPr>
      <w:keepLines/>
      <w:numPr>
        <w:numId w:val="6"/>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link w:val="CitaoChar1"/>
    <w:qFormat/>
    <w:rsid w:val="00832570"/>
    <w:pPr>
      <w:spacing w:after="0" w:line="240" w:lineRule="auto"/>
    </w:pPr>
    <w:rPr>
      <w:rFonts w:ascii="Times New Roman" w:eastAsia="Times New Roman" w:hAnsi="Times New Roman" w:cs="Times New Roman"/>
      <w:i/>
      <w:iCs/>
      <w:color w:val="000000"/>
      <w:sz w:val="24"/>
      <w:szCs w:val="24"/>
    </w:rPr>
  </w:style>
  <w:style w:type="character" w:customStyle="1" w:styleId="CitaoChar1">
    <w:name w:val="Citação Char1"/>
    <w:basedOn w:val="Fontepargpadro"/>
    <w:link w:val="Citao"/>
    <w:rsid w:val="00832570"/>
    <w:rPr>
      <w:rFonts w:ascii="Times New Roman" w:eastAsia="Times New Roman" w:hAnsi="Times New Roman" w:cs="Times New Roman"/>
      <w:i/>
      <w:iCs/>
      <w:color w:val="000000"/>
      <w:sz w:val="24"/>
      <w:szCs w:val="24"/>
      <w:lang w:eastAsia="zh-CN"/>
    </w:rPr>
  </w:style>
  <w:style w:type="paragraph" w:customStyle="1" w:styleId="citao2">
    <w:name w:val="citação 2"/>
    <w:basedOn w:val="Citao"/>
    <w:rsid w:val="00832570"/>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rsid w:val="00832570"/>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tulo01">
    <w:name w:val="Título 01"/>
    <w:basedOn w:val="Ttulo70"/>
    <w:rsid w:val="00832570"/>
    <w:pPr>
      <w:keepNext w:val="0"/>
      <w:spacing w:before="0" w:after="0" w:line="240" w:lineRule="auto"/>
      <w:jc w:val="center"/>
      <w:outlineLvl w:val="0"/>
    </w:pPr>
    <w:rPr>
      <w:rFonts w:ascii="Arial" w:hAnsi="Arial" w:cs="Arial"/>
      <w:b w:val="0"/>
      <w:bCs/>
      <w:caps/>
      <w:sz w:val="26"/>
    </w:rPr>
  </w:style>
  <w:style w:type="paragraph" w:customStyle="1" w:styleId="Standard">
    <w:name w:val="Standard"/>
    <w:rsid w:val="00832570"/>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Ttulo41">
    <w:name w:val="Título 41"/>
    <w:basedOn w:val="Normal"/>
    <w:rsid w:val="00832570"/>
    <w:pPr>
      <w:widowControl w:val="0"/>
      <w:suppressAutoHyphens w:val="0"/>
      <w:autoSpaceDE w:val="0"/>
      <w:spacing w:after="0" w:line="240" w:lineRule="auto"/>
      <w:ind w:left="220"/>
      <w:outlineLvl w:val="4"/>
    </w:pPr>
    <w:rPr>
      <w:rFonts w:ascii="Arial" w:eastAsia="Arial" w:hAnsi="Arial" w:cs="Arial"/>
      <w:b/>
      <w:bCs/>
      <w:lang w:val="pt-PT" w:bidi="pt-PT"/>
    </w:rPr>
  </w:style>
  <w:style w:type="paragraph" w:customStyle="1" w:styleId="Heading">
    <w:name w:val="Heading"/>
    <w:basedOn w:val="Standard"/>
    <w:next w:val="Textbody"/>
    <w:rsid w:val="00832570"/>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832570"/>
    <w:pPr>
      <w:spacing w:after="120"/>
    </w:pPr>
  </w:style>
  <w:style w:type="paragraph" w:customStyle="1" w:styleId="Index">
    <w:name w:val="Index"/>
    <w:basedOn w:val="Standard"/>
    <w:rsid w:val="00832570"/>
    <w:pPr>
      <w:suppressLineNumbers/>
    </w:pPr>
    <w:rPr>
      <w:rFonts w:cs="Lucida Sans"/>
    </w:rPr>
  </w:style>
  <w:style w:type="paragraph" w:customStyle="1" w:styleId="Textbodyindent">
    <w:name w:val="Text body indent"/>
    <w:basedOn w:val="Standard"/>
    <w:rsid w:val="00832570"/>
    <w:pPr>
      <w:jc w:val="both"/>
    </w:pPr>
    <w:rPr>
      <w:sz w:val="28"/>
    </w:rPr>
  </w:style>
  <w:style w:type="paragraph" w:customStyle="1" w:styleId="HeaderandFooter">
    <w:name w:val="Header and Footer"/>
    <w:basedOn w:val="Standard"/>
    <w:rsid w:val="00832570"/>
    <w:pPr>
      <w:suppressLineNumbers/>
      <w:tabs>
        <w:tab w:val="center" w:pos="4819"/>
        <w:tab w:val="right" w:pos="9638"/>
      </w:tabs>
    </w:pPr>
  </w:style>
  <w:style w:type="paragraph" w:customStyle="1" w:styleId="TableContents">
    <w:name w:val="Table Contents"/>
    <w:basedOn w:val="Standard"/>
    <w:rsid w:val="00832570"/>
    <w:pPr>
      <w:suppressLineNumbers/>
    </w:pPr>
  </w:style>
  <w:style w:type="paragraph" w:customStyle="1" w:styleId="TableHeading">
    <w:name w:val="Table Heading"/>
    <w:basedOn w:val="TableContents"/>
    <w:rsid w:val="00832570"/>
    <w:pPr>
      <w:jc w:val="center"/>
    </w:pPr>
    <w:rPr>
      <w:b/>
      <w:bCs/>
    </w:rPr>
  </w:style>
  <w:style w:type="paragraph" w:customStyle="1" w:styleId="Framecontents">
    <w:name w:val="Frame contents"/>
    <w:basedOn w:val="Standard"/>
    <w:rsid w:val="00832570"/>
  </w:style>
  <w:style w:type="paragraph" w:customStyle="1" w:styleId="PargrafodaLista1">
    <w:name w:val="Parágrafo da Lista1"/>
    <w:basedOn w:val="Normal"/>
    <w:rsid w:val="00832570"/>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rsid w:val="00832570"/>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rsid w:val="00832570"/>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rsid w:val="00832570"/>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rsid w:val="00832570"/>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rsid w:val="00832570"/>
    <w:pPr>
      <w:ind w:left="851"/>
    </w:pPr>
  </w:style>
  <w:style w:type="paragraph" w:customStyle="1" w:styleId="Nivel5">
    <w:name w:val="Nivel 5"/>
    <w:basedOn w:val="Nivel4"/>
    <w:rsid w:val="00832570"/>
    <w:pPr>
      <w:ind w:left="1276"/>
    </w:pPr>
  </w:style>
  <w:style w:type="paragraph" w:customStyle="1" w:styleId="ou">
    <w:name w:val="ou"/>
    <w:basedOn w:val="PargrafodaLista"/>
    <w:rsid w:val="00832570"/>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rsid w:val="00832570"/>
    <w:pPr>
      <w:ind w:left="0" w:firstLine="0"/>
    </w:pPr>
    <w:rPr>
      <w:i/>
      <w:iCs/>
      <w:color w:val="FF0000"/>
    </w:rPr>
  </w:style>
  <w:style w:type="paragraph" w:customStyle="1" w:styleId="Nvel3-R">
    <w:name w:val="Nível 3-R"/>
    <w:basedOn w:val="Nivel3"/>
    <w:rsid w:val="00832570"/>
    <w:rPr>
      <w:i/>
      <w:iCs/>
      <w:color w:val="FF0000"/>
    </w:rPr>
  </w:style>
  <w:style w:type="paragraph" w:customStyle="1" w:styleId="Nvel4-R">
    <w:name w:val="Nível 4-R"/>
    <w:basedOn w:val="Nivel4"/>
    <w:rsid w:val="00832570"/>
    <w:pPr>
      <w:ind w:left="2880" w:hanging="360"/>
    </w:pPr>
    <w:rPr>
      <w:i/>
      <w:iCs/>
      <w:color w:val="FF0000"/>
    </w:rPr>
  </w:style>
  <w:style w:type="paragraph" w:customStyle="1" w:styleId="Nvel1-SemNum">
    <w:name w:val="Nível 1-Sem Num"/>
    <w:basedOn w:val="Nivel01"/>
    <w:rsid w:val="00832570"/>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rsid w:val="00832570"/>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rsid w:val="00832570"/>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rsid w:val="00832570"/>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rsid w:val="00832570"/>
    <w:pPr>
      <w:widowControl w:val="0"/>
      <w:autoSpaceDE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rsid w:val="00832570"/>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rsid w:val="00832570"/>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rsid w:val="00832570"/>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rsid w:val="00832570"/>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rsid w:val="00832570"/>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rsid w:val="00832570"/>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rsid w:val="00832570"/>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rsid w:val="0083257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83257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rsid w:val="00832570"/>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rsid w:val="00832570"/>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rsid w:val="00832570"/>
    <w:pPr>
      <w:spacing w:before="63" w:after="0" w:line="240" w:lineRule="auto"/>
      <w:jc w:val="both"/>
    </w:pPr>
    <w:rPr>
      <w:rFonts w:ascii="Arial" w:eastAsia="Times New Roman" w:hAnsi="Arial" w:cs="Arial"/>
      <w:color w:val="000000"/>
      <w:szCs w:val="20"/>
      <w:lang w:bidi="hi-IN"/>
    </w:rPr>
  </w:style>
  <w:style w:type="paragraph" w:customStyle="1" w:styleId="PreformattedText">
    <w:name w:val="Preformatted Text"/>
    <w:basedOn w:val="Standard"/>
    <w:rsid w:val="00832570"/>
    <w:rPr>
      <w:rFonts w:ascii="Courier New" w:eastAsia="NSimSun" w:hAnsi="Courier New" w:cs="Courier New"/>
    </w:rPr>
  </w:style>
  <w:style w:type="paragraph" w:customStyle="1" w:styleId="WW-Corpodotexto">
    <w:name w:val="WW-Corpo do texto"/>
    <w:basedOn w:val="Normal"/>
    <w:rsid w:val="00832570"/>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rsid w:val="00832570"/>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qFormat/>
    <w:rsid w:val="00832570"/>
    <w:pPr>
      <w:widowControl w:val="0"/>
      <w:pBdr>
        <w:top w:val="none" w:sz="0" w:space="0" w:color="000000"/>
        <w:left w:val="none" w:sz="0" w:space="0" w:color="000000"/>
        <w:bottom w:val="none" w:sz="0" w:space="0" w:color="000000"/>
        <w:right w:val="none" w:sz="0" w:space="0" w:color="000000"/>
      </w:pBdr>
      <w:suppressAutoHyphens/>
      <w:spacing w:after="0" w:line="240" w:lineRule="auto"/>
    </w:pPr>
    <w:rPr>
      <w:rFonts w:ascii="Calibri" w:eastAsia="Segoe UI" w:hAnsi="Calibri" w:cs="Tahoma"/>
      <w:color w:val="000000"/>
      <w:lang w:eastAsia="zh-CN"/>
    </w:rPr>
  </w:style>
  <w:style w:type="paragraph" w:customStyle="1" w:styleId="LO-Normal1">
    <w:name w:val="LO-Normal1"/>
    <w:rsid w:val="00832570"/>
    <w:pPr>
      <w:widowControl w:val="0"/>
      <w:suppressAutoHyphens/>
      <w:spacing w:after="0" w:line="240" w:lineRule="auto"/>
    </w:pPr>
    <w:rPr>
      <w:rFonts w:ascii="Liberation Serif" w:eastAsia="NSimSun" w:hAnsi="Liberation Serif" w:cs="Arial"/>
      <w:sz w:val="24"/>
      <w:szCs w:val="24"/>
      <w:lang w:eastAsia="zh-CN" w:bidi="hi-IN"/>
    </w:rPr>
  </w:style>
  <w:style w:type="paragraph" w:customStyle="1" w:styleId="LO-normal11">
    <w:name w:val="LO-normal11"/>
    <w:rsid w:val="00832570"/>
    <w:pPr>
      <w:suppressAutoHyphens/>
      <w:spacing w:after="0" w:line="240" w:lineRule="auto"/>
    </w:pPr>
    <w:rPr>
      <w:rFonts w:ascii="Calibri" w:eastAsia="Calibri" w:hAnsi="Calibri" w:cs="Calibri"/>
      <w:sz w:val="24"/>
      <w:szCs w:val="24"/>
      <w:lang w:eastAsia="zh-CN" w:bidi="hi-IN"/>
    </w:rPr>
  </w:style>
  <w:style w:type="character" w:customStyle="1" w:styleId="citation-60">
    <w:name w:val="citation-60"/>
    <w:rsid w:val="00832570"/>
  </w:style>
  <w:style w:type="paragraph" w:customStyle="1" w:styleId="LO-normal10">
    <w:name w:val="LO-normal1"/>
    <w:rsid w:val="00832570"/>
    <w:pPr>
      <w:suppressAutoHyphens/>
      <w:spacing w:after="0" w:line="240" w:lineRule="auto"/>
    </w:pPr>
    <w:rPr>
      <w:rFonts w:ascii="Calibri" w:eastAsia="Calibri" w:hAnsi="Calibri" w:cs="Calibr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nalto.gov.br/ccivil_03/constituicao/constituicao.htm" TargetMode="External"/><Relationship Id="rId11" Type="http://schemas.openxmlformats.org/officeDocument/2006/relationships/fontTable" Target="fontTable.xml"/><Relationship Id="rId5" Type="http://schemas.openxmlformats.org/officeDocument/2006/relationships/hyperlink" Target="https://www.planalto.gov.br/ccivil_03/_ato2019-2022/2021/lei/l14133.htm"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22</Pages>
  <Words>7307</Words>
  <Characters>39462</Characters>
  <Application>Microsoft Office Word</Application>
  <DocSecurity>0</DocSecurity>
  <Lines>328</Lines>
  <Paragraphs>93</Paragraphs>
  <ScaleCrop>false</ScaleCrop>
  <Company/>
  <LinksUpToDate>false</LinksUpToDate>
  <CharactersWithSpaces>46676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Compras_Cassino</cp:lastModifiedBy>
  <cp:revision>4</cp:revision>
  <dcterms:created xsi:type="dcterms:W3CDTF">2025-08-29T14:15:00Z</dcterms:created>
  <dcterms:modified xsi:type="dcterms:W3CDTF">2026-04-07T14:10:00Z</dcterms:modified>
</cp:coreProperties>
</file>