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7"/>
      </w:tblGrid>
      <w:tr w:rsidR="006C3364" w:rsidRPr="00C3582B" w14:paraId="7ED4E01B" w14:textId="77777777" w:rsidTr="00873AAE">
        <w:tc>
          <w:tcPr>
            <w:tcW w:w="10307" w:type="dxa"/>
            <w:shd w:val="clear" w:color="auto" w:fill="D9D9D9" w:themeFill="background1" w:themeFillShade="D9"/>
          </w:tcPr>
          <w:p w14:paraId="090E2602" w14:textId="46664B1E" w:rsidR="006C3364" w:rsidRPr="00A22E23" w:rsidRDefault="000F2146" w:rsidP="00A22E23">
            <w:pPr>
              <w:spacing w:after="0" w:line="240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A22E23">
              <w:rPr>
                <w:b/>
                <w:bCs/>
                <w:i/>
                <w:iCs/>
                <w:sz w:val="24"/>
                <w:szCs w:val="24"/>
              </w:rPr>
              <w:t xml:space="preserve">PEDIDO DE </w:t>
            </w:r>
            <w:r w:rsidR="003A1908" w:rsidRPr="00A22E23">
              <w:rPr>
                <w:b/>
                <w:bCs/>
                <w:i/>
                <w:iCs/>
                <w:sz w:val="24"/>
                <w:szCs w:val="24"/>
              </w:rPr>
              <w:t>PROPOSTA</w:t>
            </w:r>
          </w:p>
        </w:tc>
      </w:tr>
    </w:tbl>
    <w:p w14:paraId="57AFB3A5" w14:textId="0BE169A7" w:rsidR="006C3364" w:rsidRPr="00873AAE" w:rsidRDefault="000F2146" w:rsidP="00873AAE">
      <w:pPr>
        <w:spacing w:after="0" w:line="240" w:lineRule="auto"/>
        <w:ind w:left="-142"/>
        <w:jc w:val="both"/>
        <w:rPr>
          <w:color w:val="000000" w:themeColor="text1"/>
          <w:sz w:val="24"/>
          <w:szCs w:val="24"/>
        </w:rPr>
      </w:pPr>
      <w:r w:rsidRPr="00873AAE">
        <w:rPr>
          <w:color w:val="000000" w:themeColor="text1"/>
          <w:sz w:val="24"/>
          <w:szCs w:val="24"/>
        </w:rPr>
        <w:t>Solicitamos, se possível, que a resposta/cotação seja efetuada seguindo o modelo impresso para facilitar a identificação do item.</w:t>
      </w:r>
      <w:r w:rsidR="00A22E23" w:rsidRPr="00873AAE">
        <w:rPr>
          <w:color w:val="000000" w:themeColor="text1"/>
          <w:sz w:val="24"/>
          <w:szCs w:val="24"/>
        </w:rPr>
        <w:t xml:space="preserve"> </w:t>
      </w:r>
      <w:r w:rsidRPr="00873AAE">
        <w:rPr>
          <w:color w:val="000000" w:themeColor="text1"/>
          <w:sz w:val="24"/>
          <w:szCs w:val="24"/>
        </w:rPr>
        <w:t>Solicitamos, ainda, identificar sua empresa e apor nome e assinatura do vendedor</w:t>
      </w:r>
      <w:r w:rsidR="00A22E23" w:rsidRPr="00873AAE">
        <w:rPr>
          <w:color w:val="000000" w:themeColor="text1"/>
          <w:sz w:val="24"/>
          <w:szCs w:val="24"/>
        </w:rPr>
        <w:t>.</w:t>
      </w:r>
    </w:p>
    <w:p w14:paraId="2A742D60" w14:textId="77777777" w:rsidR="00A22E23" w:rsidRPr="00C3582B" w:rsidRDefault="00A22E23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708"/>
        <w:gridCol w:w="6096"/>
        <w:gridCol w:w="1559"/>
        <w:gridCol w:w="1417"/>
      </w:tblGrid>
      <w:tr w:rsidR="00BD7C1A" w:rsidRPr="00532B21" w14:paraId="1DEA8BEF" w14:textId="04F5F085" w:rsidTr="0001275B">
        <w:trPr>
          <w:trHeight w:val="488"/>
        </w:trPr>
        <w:tc>
          <w:tcPr>
            <w:tcW w:w="568" w:type="dxa"/>
            <w:shd w:val="clear" w:color="auto" w:fill="E7E6E6"/>
            <w:vAlign w:val="center"/>
          </w:tcPr>
          <w:p w14:paraId="29F70E3C" w14:textId="45FD77E4" w:rsidR="00BD7C1A" w:rsidRPr="00532B21" w:rsidRDefault="00BD7C1A" w:rsidP="00A22E23">
            <w:pPr>
              <w:spacing w:after="0" w:line="240" w:lineRule="auto"/>
              <w:jc w:val="center"/>
              <w:rPr>
                <w:b/>
                <w:bCs/>
                <w:caps/>
                <w:highlight w:val="yellow"/>
              </w:rPr>
            </w:pPr>
            <w:r w:rsidRPr="00532B21">
              <w:rPr>
                <w:b/>
                <w:bCs/>
                <w:caps/>
                <w:highlight w:val="yellow"/>
              </w:rPr>
              <w:t>Item</w:t>
            </w:r>
          </w:p>
        </w:tc>
        <w:tc>
          <w:tcPr>
            <w:tcW w:w="708" w:type="dxa"/>
            <w:shd w:val="clear" w:color="auto" w:fill="E7E6E6"/>
            <w:vAlign w:val="center"/>
          </w:tcPr>
          <w:p w14:paraId="05E9D1FE" w14:textId="77BD8565" w:rsidR="00BD7C1A" w:rsidRPr="00532B21" w:rsidRDefault="00597202" w:rsidP="00A22E23">
            <w:pPr>
              <w:spacing w:after="0" w:line="240" w:lineRule="auto"/>
              <w:jc w:val="center"/>
              <w:rPr>
                <w:b/>
                <w:bCs/>
                <w:caps/>
                <w:highlight w:val="yellow"/>
              </w:rPr>
            </w:pPr>
            <w:r w:rsidRPr="00532B21">
              <w:rPr>
                <w:b/>
                <w:bCs/>
                <w:caps/>
                <w:highlight w:val="yellow"/>
              </w:rPr>
              <w:t>quant</w:t>
            </w:r>
          </w:p>
        </w:tc>
        <w:tc>
          <w:tcPr>
            <w:tcW w:w="6096" w:type="dxa"/>
            <w:shd w:val="clear" w:color="auto" w:fill="E7E6E6"/>
            <w:vAlign w:val="center"/>
          </w:tcPr>
          <w:p w14:paraId="370FD733" w14:textId="56879413" w:rsidR="00BD7C1A" w:rsidRPr="00532B21" w:rsidRDefault="00BD7C1A" w:rsidP="00A22E23">
            <w:pPr>
              <w:spacing w:after="0" w:line="240" w:lineRule="auto"/>
              <w:ind w:right="4"/>
              <w:jc w:val="center"/>
              <w:rPr>
                <w:b/>
                <w:bCs/>
                <w:caps/>
                <w:highlight w:val="yellow"/>
              </w:rPr>
            </w:pPr>
            <w:r w:rsidRPr="00532B21">
              <w:rPr>
                <w:b/>
                <w:bCs/>
                <w:caps/>
                <w:highlight w:val="yellow"/>
              </w:rPr>
              <w:t>Especificação do Objeto</w:t>
            </w:r>
          </w:p>
        </w:tc>
        <w:tc>
          <w:tcPr>
            <w:tcW w:w="1559" w:type="dxa"/>
            <w:shd w:val="clear" w:color="auto" w:fill="E7E6E6"/>
            <w:vAlign w:val="center"/>
          </w:tcPr>
          <w:p w14:paraId="53F08F39" w14:textId="09586490" w:rsidR="00873AAE" w:rsidRPr="00532B21" w:rsidRDefault="00BD7C1A" w:rsidP="00873AAE">
            <w:pPr>
              <w:spacing w:after="0" w:line="240" w:lineRule="auto"/>
              <w:ind w:right="4"/>
              <w:jc w:val="center"/>
              <w:rPr>
                <w:b/>
                <w:bCs/>
                <w:caps/>
                <w:highlight w:val="yellow"/>
              </w:rPr>
            </w:pPr>
            <w:r w:rsidRPr="00532B21">
              <w:rPr>
                <w:b/>
                <w:bCs/>
                <w:caps/>
                <w:highlight w:val="yellow"/>
              </w:rPr>
              <w:t>Valor</w:t>
            </w:r>
            <w:r w:rsidR="00873AAE" w:rsidRPr="00532B21">
              <w:rPr>
                <w:b/>
                <w:bCs/>
                <w:caps/>
                <w:highlight w:val="yellow"/>
              </w:rPr>
              <w:t xml:space="preserve"> </w:t>
            </w:r>
            <w:r w:rsidR="00597202" w:rsidRPr="00532B21">
              <w:rPr>
                <w:b/>
                <w:bCs/>
                <w:caps/>
                <w:highlight w:val="yellow"/>
              </w:rPr>
              <w:t>unit</w:t>
            </w:r>
            <w:r w:rsidR="00873AAE" w:rsidRPr="00532B21">
              <w:rPr>
                <w:b/>
                <w:bCs/>
                <w:caps/>
                <w:highlight w:val="yellow"/>
              </w:rPr>
              <w:t>.</w:t>
            </w:r>
            <w:r w:rsidR="00597202" w:rsidRPr="00532B21">
              <w:rPr>
                <w:b/>
                <w:bCs/>
                <w:caps/>
                <w:highlight w:val="yellow"/>
              </w:rPr>
              <w:t xml:space="preserve"> </w:t>
            </w:r>
          </w:p>
          <w:p w14:paraId="418B73E9" w14:textId="549C4037" w:rsidR="00BD7C1A" w:rsidRPr="00532B21" w:rsidRDefault="00873AAE" w:rsidP="00873AAE">
            <w:pPr>
              <w:spacing w:after="0" w:line="240" w:lineRule="auto"/>
              <w:ind w:right="4"/>
              <w:jc w:val="center"/>
              <w:rPr>
                <w:b/>
                <w:bCs/>
                <w:caps/>
                <w:highlight w:val="yellow"/>
              </w:rPr>
            </w:pPr>
            <w:r w:rsidRPr="00532B21">
              <w:rPr>
                <w:b/>
                <w:bCs/>
                <w:caps/>
                <w:highlight w:val="yellow"/>
              </w:rPr>
              <w:t>(</w:t>
            </w:r>
            <w:r w:rsidR="00597202" w:rsidRPr="00532B21">
              <w:rPr>
                <w:b/>
                <w:bCs/>
                <w:caps/>
                <w:highlight w:val="yellow"/>
              </w:rPr>
              <w:t>R$</w:t>
            </w:r>
            <w:r w:rsidRPr="00532B21">
              <w:rPr>
                <w:b/>
                <w:bCs/>
                <w:caps/>
                <w:highlight w:val="yellow"/>
              </w:rPr>
              <w:t>)</w:t>
            </w:r>
          </w:p>
        </w:tc>
        <w:tc>
          <w:tcPr>
            <w:tcW w:w="1417" w:type="dxa"/>
            <w:shd w:val="clear" w:color="auto" w:fill="E7E6E6"/>
            <w:vAlign w:val="center"/>
          </w:tcPr>
          <w:p w14:paraId="6A18C8CC" w14:textId="5A5B4280" w:rsidR="00BD7C1A" w:rsidRPr="00532B21" w:rsidRDefault="00BD7C1A" w:rsidP="00A22E23">
            <w:pPr>
              <w:spacing w:after="0" w:line="240" w:lineRule="auto"/>
              <w:ind w:right="4"/>
              <w:jc w:val="center"/>
              <w:rPr>
                <w:b/>
                <w:bCs/>
                <w:caps/>
                <w:highlight w:val="yellow"/>
              </w:rPr>
            </w:pPr>
            <w:r w:rsidRPr="00532B21">
              <w:rPr>
                <w:b/>
                <w:bCs/>
                <w:caps/>
                <w:highlight w:val="yellow"/>
              </w:rPr>
              <w:t xml:space="preserve">VALOR </w:t>
            </w:r>
            <w:r w:rsidR="00873AAE" w:rsidRPr="00532B21">
              <w:rPr>
                <w:b/>
                <w:bCs/>
                <w:caps/>
                <w:highlight w:val="yellow"/>
              </w:rPr>
              <w:t>T</w:t>
            </w:r>
            <w:r w:rsidRPr="00532B21">
              <w:rPr>
                <w:b/>
                <w:bCs/>
                <w:caps/>
                <w:highlight w:val="yellow"/>
              </w:rPr>
              <w:t>OTAL</w:t>
            </w:r>
            <w:r w:rsidR="00597202" w:rsidRPr="00532B21">
              <w:rPr>
                <w:b/>
                <w:bCs/>
                <w:caps/>
                <w:highlight w:val="yellow"/>
              </w:rPr>
              <w:t xml:space="preserve"> </w:t>
            </w:r>
            <w:r w:rsidR="00873AAE" w:rsidRPr="00532B21">
              <w:rPr>
                <w:b/>
                <w:bCs/>
                <w:caps/>
                <w:highlight w:val="yellow"/>
              </w:rPr>
              <w:t>(</w:t>
            </w:r>
            <w:r w:rsidR="00597202" w:rsidRPr="00532B21">
              <w:rPr>
                <w:b/>
                <w:bCs/>
                <w:caps/>
                <w:highlight w:val="yellow"/>
              </w:rPr>
              <w:t>R$</w:t>
            </w:r>
            <w:r w:rsidR="00873AAE" w:rsidRPr="00532B21">
              <w:rPr>
                <w:b/>
                <w:bCs/>
                <w:caps/>
                <w:highlight w:val="yellow"/>
              </w:rPr>
              <w:t>)</w:t>
            </w:r>
          </w:p>
        </w:tc>
      </w:tr>
      <w:tr w:rsidR="00BD7C1A" w:rsidRPr="00046517" w14:paraId="64E673B9" w14:textId="53DC39F0" w:rsidTr="00F13130">
        <w:trPr>
          <w:trHeight w:hRule="exact" w:val="1192"/>
        </w:trPr>
        <w:tc>
          <w:tcPr>
            <w:tcW w:w="568" w:type="dxa"/>
            <w:vAlign w:val="center"/>
          </w:tcPr>
          <w:p w14:paraId="5DC2841B" w14:textId="2A7A9F72" w:rsidR="00BD7C1A" w:rsidRPr="00F13130" w:rsidRDefault="00BD7C1A" w:rsidP="00A22E23">
            <w:pPr>
              <w:suppressAutoHyphens/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13130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708" w:type="dxa"/>
            <w:vAlign w:val="center"/>
          </w:tcPr>
          <w:p w14:paraId="0A52D681" w14:textId="047EE789" w:rsidR="00BD7C1A" w:rsidRPr="00F13130" w:rsidRDefault="0001275B" w:rsidP="00A22E23">
            <w:pPr>
              <w:spacing w:after="0" w:line="276" w:lineRule="auto"/>
              <w:ind w:left="-15"/>
              <w:jc w:val="center"/>
              <w:rPr>
                <w:rFonts w:asciiTheme="minorHAnsi" w:hAnsiTheme="minorHAnsi" w:cstheme="minorHAnsi"/>
              </w:rPr>
            </w:pPr>
            <w:r w:rsidRPr="00F1313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096" w:type="dxa"/>
            <w:vAlign w:val="center"/>
          </w:tcPr>
          <w:p w14:paraId="26FBCC69" w14:textId="706B2DF5" w:rsidR="00DB64B4" w:rsidRPr="00F13130" w:rsidRDefault="00F13130" w:rsidP="0001275B">
            <w:pPr>
              <w:suppressAutoHyphens/>
              <w:spacing w:after="0" w:line="276" w:lineRule="auto"/>
              <w:ind w:left="128" w:right="142"/>
              <w:jc w:val="both"/>
              <w:rPr>
                <w:rFonts w:asciiTheme="minorHAnsi" w:hAnsiTheme="minorHAnsi" w:cstheme="minorHAnsi"/>
              </w:rPr>
            </w:pPr>
            <w:r w:rsidRPr="00F13130">
              <w:rPr>
                <w:rFonts w:asciiTheme="minorHAnsi" w:hAnsiTheme="minorHAnsi" w:cstheme="minorHAnsi"/>
              </w:rPr>
              <w:t xml:space="preserve">Contratação de empresa especializada em serviços de engenharia para execução de adequações nas instalações hidráulicas e elétricas da FATEC Porto Ferreira/ETEC Prof. </w:t>
            </w:r>
            <w:proofErr w:type="spellStart"/>
            <w:r w:rsidRPr="00F13130">
              <w:rPr>
                <w:rFonts w:asciiTheme="minorHAnsi" w:hAnsiTheme="minorHAnsi" w:cstheme="minorHAnsi"/>
              </w:rPr>
              <w:t>Jadyr</w:t>
            </w:r>
            <w:proofErr w:type="spellEnd"/>
            <w:r w:rsidRPr="00F13130">
              <w:rPr>
                <w:rFonts w:asciiTheme="minorHAnsi" w:hAnsiTheme="minorHAnsi" w:cstheme="minorHAnsi"/>
              </w:rPr>
              <w:t xml:space="preserve"> Salles.</w:t>
            </w:r>
          </w:p>
        </w:tc>
        <w:tc>
          <w:tcPr>
            <w:tcW w:w="1559" w:type="dxa"/>
            <w:vAlign w:val="center"/>
          </w:tcPr>
          <w:p w14:paraId="65220353" w14:textId="6C6F2373" w:rsidR="00BD7C1A" w:rsidRPr="00532B21" w:rsidRDefault="00A22E23" w:rsidP="00A22E23">
            <w:pPr>
              <w:spacing w:after="0"/>
              <w:ind w:left="141"/>
              <w:rPr>
                <w:rFonts w:asciiTheme="minorHAnsi" w:hAnsiTheme="minorHAnsi" w:cstheme="minorHAnsi"/>
                <w:highlight w:val="yellow"/>
              </w:rPr>
            </w:pPr>
            <w:r w:rsidRPr="00532B21">
              <w:rPr>
                <w:rFonts w:asciiTheme="minorHAnsi" w:hAnsiTheme="minorHAnsi" w:cstheme="minorHAnsi"/>
                <w:highlight w:val="yellow"/>
              </w:rPr>
              <w:t xml:space="preserve">R$ </w:t>
            </w:r>
          </w:p>
        </w:tc>
        <w:tc>
          <w:tcPr>
            <w:tcW w:w="1417" w:type="dxa"/>
            <w:vAlign w:val="center"/>
          </w:tcPr>
          <w:p w14:paraId="42A78162" w14:textId="4092E6AB" w:rsidR="00BD7C1A" w:rsidRPr="00D17240" w:rsidRDefault="00A22E23" w:rsidP="00A22E23">
            <w:pPr>
              <w:suppressAutoHyphens/>
              <w:spacing w:after="0" w:line="276" w:lineRule="auto"/>
              <w:ind w:left="141"/>
              <w:rPr>
                <w:rFonts w:asciiTheme="minorHAnsi" w:hAnsiTheme="minorHAnsi" w:cstheme="minorHAnsi"/>
              </w:rPr>
            </w:pPr>
            <w:r w:rsidRPr="00532B21">
              <w:rPr>
                <w:rFonts w:asciiTheme="minorHAnsi" w:hAnsiTheme="minorHAnsi" w:cstheme="minorHAnsi"/>
                <w:highlight w:val="yellow"/>
              </w:rPr>
              <w:t>R$</w:t>
            </w:r>
          </w:p>
        </w:tc>
      </w:tr>
    </w:tbl>
    <w:tbl>
      <w:tblPr>
        <w:tblStyle w:val="Tabelacomgrade"/>
        <w:tblW w:w="10348" w:type="dxa"/>
        <w:tblInd w:w="-147" w:type="dxa"/>
        <w:tblLook w:val="04A0" w:firstRow="1" w:lastRow="0" w:firstColumn="1" w:lastColumn="0" w:noHBand="0" w:noVBand="1"/>
      </w:tblPr>
      <w:tblGrid>
        <w:gridCol w:w="8222"/>
        <w:gridCol w:w="2126"/>
      </w:tblGrid>
      <w:tr w:rsidR="00873AAE" w14:paraId="549EA202" w14:textId="77777777" w:rsidTr="00873AAE">
        <w:trPr>
          <w:trHeight w:val="401"/>
        </w:trPr>
        <w:tc>
          <w:tcPr>
            <w:tcW w:w="8222" w:type="dxa"/>
          </w:tcPr>
          <w:p w14:paraId="0854A536" w14:textId="012C6C9B" w:rsidR="00873AAE" w:rsidRPr="003E43BD" w:rsidRDefault="00873AAE" w:rsidP="00873AAE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</w:t>
            </w:r>
            <w:r w:rsidRPr="003E43BD">
              <w:rPr>
                <w:b/>
                <w:bCs/>
                <w:sz w:val="24"/>
                <w:szCs w:val="24"/>
              </w:rPr>
              <w:t>TOTAL DA PROPOSTA</w:t>
            </w:r>
          </w:p>
        </w:tc>
        <w:tc>
          <w:tcPr>
            <w:tcW w:w="2126" w:type="dxa"/>
          </w:tcPr>
          <w:p w14:paraId="1330DD18" w14:textId="31042D8F" w:rsidR="00873AAE" w:rsidRPr="003E43BD" w:rsidRDefault="00873AAE" w:rsidP="003E43BD">
            <w:pPr>
              <w:spacing w:after="0" w:line="240" w:lineRule="auto"/>
              <w:ind w:right="-992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2180508D" w14:textId="77777777" w:rsidR="00C3582B" w:rsidRDefault="00C3582B">
      <w:pPr>
        <w:spacing w:after="0" w:line="240" w:lineRule="auto"/>
        <w:ind w:right="-992"/>
        <w:jc w:val="both"/>
        <w:rPr>
          <w:sz w:val="24"/>
          <w:szCs w:val="24"/>
        </w:rPr>
      </w:pPr>
    </w:p>
    <w:p w14:paraId="57036118" w14:textId="72AAE782" w:rsidR="006C3364" w:rsidRDefault="000F2146">
      <w:pPr>
        <w:spacing w:after="0" w:line="240" w:lineRule="auto"/>
        <w:ind w:right="-992"/>
        <w:jc w:val="both"/>
        <w:rPr>
          <w:color w:val="EE0000"/>
          <w:sz w:val="24"/>
          <w:szCs w:val="24"/>
        </w:rPr>
      </w:pPr>
      <w:r w:rsidRPr="00A22E23">
        <w:rPr>
          <w:color w:val="EE0000"/>
          <w:sz w:val="24"/>
          <w:szCs w:val="24"/>
        </w:rPr>
        <w:t>FAVOR PREENCHER TODOS OS DADOS ABAIXO:</w:t>
      </w:r>
    </w:p>
    <w:p w14:paraId="25F3EAB2" w14:textId="77777777" w:rsidR="0001275B" w:rsidRDefault="0001275B">
      <w:pPr>
        <w:spacing w:after="0" w:line="240" w:lineRule="auto"/>
        <w:ind w:right="-992"/>
        <w:jc w:val="both"/>
        <w:rPr>
          <w:color w:val="EE0000"/>
          <w:sz w:val="24"/>
          <w:szCs w:val="24"/>
        </w:rPr>
      </w:pPr>
    </w:p>
    <w:tbl>
      <w:tblPr>
        <w:tblW w:w="1002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5"/>
        <w:gridCol w:w="236"/>
        <w:gridCol w:w="5138"/>
      </w:tblGrid>
      <w:tr w:rsidR="006C3364" w:rsidRPr="00C3582B" w14:paraId="45461780" w14:textId="77777777" w:rsidTr="00A22E23">
        <w:trPr>
          <w:trHeight w:val="397"/>
        </w:trPr>
        <w:tc>
          <w:tcPr>
            <w:tcW w:w="4655" w:type="dxa"/>
            <w:tcBorders>
              <w:top w:val="nil"/>
              <w:left w:val="nil"/>
              <w:right w:val="nil"/>
            </w:tcBorders>
            <w:vAlign w:val="center"/>
          </w:tcPr>
          <w:p w14:paraId="115CE657" w14:textId="07705714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Nome do vendedor: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D42C4" w14:textId="77777777" w:rsidR="006C3364" w:rsidRPr="00C3582B" w:rsidRDefault="006C3364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</w:p>
        </w:tc>
        <w:tc>
          <w:tcPr>
            <w:tcW w:w="5138" w:type="dxa"/>
            <w:tcBorders>
              <w:top w:val="nil"/>
              <w:left w:val="nil"/>
              <w:right w:val="nil"/>
            </w:tcBorders>
            <w:vAlign w:val="center"/>
          </w:tcPr>
          <w:p w14:paraId="15F724A9" w14:textId="7BC960B2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Telefone:</w:t>
            </w:r>
          </w:p>
        </w:tc>
      </w:tr>
      <w:tr w:rsidR="006C3364" w:rsidRPr="00C3582B" w14:paraId="6C7A1C27" w14:textId="77777777" w:rsidTr="00A22E23">
        <w:trPr>
          <w:trHeight w:val="397"/>
        </w:trPr>
        <w:tc>
          <w:tcPr>
            <w:tcW w:w="4655" w:type="dxa"/>
            <w:tcBorders>
              <w:left w:val="nil"/>
              <w:right w:val="nil"/>
            </w:tcBorders>
            <w:vAlign w:val="center"/>
          </w:tcPr>
          <w:p w14:paraId="2D005481" w14:textId="777777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Prazo de entrega: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6ABE3" w14:textId="77777777" w:rsidR="006C3364" w:rsidRPr="00C3582B" w:rsidRDefault="006C3364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</w:p>
        </w:tc>
        <w:tc>
          <w:tcPr>
            <w:tcW w:w="5138" w:type="dxa"/>
            <w:tcBorders>
              <w:left w:val="nil"/>
              <w:right w:val="nil"/>
            </w:tcBorders>
            <w:vAlign w:val="center"/>
          </w:tcPr>
          <w:p w14:paraId="7AECE0D4" w14:textId="777777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Validade da proposta:</w:t>
            </w:r>
          </w:p>
        </w:tc>
      </w:tr>
      <w:tr w:rsidR="006C3364" w:rsidRPr="00C3582B" w14:paraId="202F1709" w14:textId="77777777" w:rsidTr="00A22E23">
        <w:trPr>
          <w:trHeight w:val="397"/>
        </w:trPr>
        <w:tc>
          <w:tcPr>
            <w:tcW w:w="4655" w:type="dxa"/>
            <w:tcBorders>
              <w:left w:val="nil"/>
              <w:right w:val="nil"/>
            </w:tcBorders>
            <w:vAlign w:val="center"/>
          </w:tcPr>
          <w:p w14:paraId="2396E234" w14:textId="777777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Garantia: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0BD3B" w14:textId="77777777" w:rsidR="006C3364" w:rsidRPr="00C3582B" w:rsidRDefault="006C3364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</w:p>
        </w:tc>
        <w:tc>
          <w:tcPr>
            <w:tcW w:w="5138" w:type="dxa"/>
            <w:tcBorders>
              <w:left w:val="nil"/>
              <w:right w:val="nil"/>
            </w:tcBorders>
            <w:vAlign w:val="center"/>
          </w:tcPr>
          <w:p w14:paraId="76186030" w14:textId="777777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Condições de pagamento:</w:t>
            </w:r>
          </w:p>
        </w:tc>
      </w:tr>
      <w:tr w:rsidR="006C3364" w:rsidRPr="00C3582B" w14:paraId="3BFC22A3" w14:textId="77777777" w:rsidTr="00A22E23">
        <w:trPr>
          <w:trHeight w:val="397"/>
        </w:trPr>
        <w:tc>
          <w:tcPr>
            <w:tcW w:w="10029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9938903" w14:textId="596D84A2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 xml:space="preserve">Razão social: </w:t>
            </w:r>
            <w:r w:rsidR="003B2752" w:rsidRPr="00C3582B">
              <w:rPr>
                <w:sz w:val="24"/>
                <w:szCs w:val="24"/>
              </w:rPr>
              <w:t xml:space="preserve">                                                                 </w:t>
            </w:r>
            <w:r w:rsidR="00BF11B5">
              <w:rPr>
                <w:sz w:val="24"/>
                <w:szCs w:val="24"/>
              </w:rPr>
              <w:t xml:space="preserve"> </w:t>
            </w:r>
            <w:r w:rsidR="003B2752" w:rsidRPr="00C3582B">
              <w:rPr>
                <w:sz w:val="24"/>
                <w:szCs w:val="24"/>
              </w:rPr>
              <w:t>CNPJ:</w:t>
            </w:r>
          </w:p>
        </w:tc>
      </w:tr>
      <w:tr w:rsidR="006C3364" w:rsidRPr="00C3582B" w14:paraId="4F314F4A" w14:textId="77777777" w:rsidTr="00A22E23">
        <w:trPr>
          <w:trHeight w:val="397"/>
        </w:trPr>
        <w:tc>
          <w:tcPr>
            <w:tcW w:w="4655" w:type="dxa"/>
            <w:tcBorders>
              <w:left w:val="nil"/>
              <w:right w:val="nil"/>
            </w:tcBorders>
            <w:vAlign w:val="center"/>
          </w:tcPr>
          <w:p w14:paraId="52C9AC4B" w14:textId="778F82F9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Inscrição municipal: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vAlign w:val="center"/>
          </w:tcPr>
          <w:p w14:paraId="1DE3945C" w14:textId="77777777" w:rsidR="006C3364" w:rsidRPr="00C3582B" w:rsidRDefault="006C3364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</w:p>
        </w:tc>
        <w:tc>
          <w:tcPr>
            <w:tcW w:w="5138" w:type="dxa"/>
            <w:tcBorders>
              <w:left w:val="nil"/>
              <w:right w:val="nil"/>
            </w:tcBorders>
            <w:vAlign w:val="center"/>
          </w:tcPr>
          <w:p w14:paraId="3EBF6277" w14:textId="777777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Inscrição estadual:</w:t>
            </w:r>
          </w:p>
        </w:tc>
      </w:tr>
      <w:tr w:rsidR="006C3364" w:rsidRPr="00C3582B" w14:paraId="1D5D0806" w14:textId="77777777" w:rsidTr="00A22E23">
        <w:trPr>
          <w:trHeight w:val="397"/>
        </w:trPr>
        <w:tc>
          <w:tcPr>
            <w:tcW w:w="4655" w:type="dxa"/>
            <w:tcBorders>
              <w:left w:val="nil"/>
              <w:right w:val="nil"/>
            </w:tcBorders>
            <w:vAlign w:val="center"/>
          </w:tcPr>
          <w:p w14:paraId="31BB9E7A" w14:textId="57A083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Cidade: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B8AF0" w14:textId="77777777" w:rsidR="006C3364" w:rsidRPr="00C3582B" w:rsidRDefault="006C3364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</w:p>
        </w:tc>
        <w:tc>
          <w:tcPr>
            <w:tcW w:w="5138" w:type="dxa"/>
            <w:tcBorders>
              <w:left w:val="nil"/>
              <w:right w:val="nil"/>
            </w:tcBorders>
            <w:vAlign w:val="center"/>
          </w:tcPr>
          <w:p w14:paraId="06CDB9C9" w14:textId="777777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UF: SP</w:t>
            </w:r>
          </w:p>
        </w:tc>
      </w:tr>
      <w:tr w:rsidR="006C3364" w:rsidRPr="00C3582B" w14:paraId="4D1169F7" w14:textId="77777777" w:rsidTr="00A22E23">
        <w:trPr>
          <w:trHeight w:val="397"/>
        </w:trPr>
        <w:tc>
          <w:tcPr>
            <w:tcW w:w="4655" w:type="dxa"/>
            <w:tcBorders>
              <w:left w:val="nil"/>
              <w:right w:val="nil"/>
            </w:tcBorders>
            <w:vAlign w:val="center"/>
          </w:tcPr>
          <w:p w14:paraId="150983E8" w14:textId="43E0538F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E-MAIL: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617D3" w14:textId="77777777" w:rsidR="006C3364" w:rsidRPr="00C3582B" w:rsidRDefault="006C3364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</w:p>
        </w:tc>
        <w:tc>
          <w:tcPr>
            <w:tcW w:w="5138" w:type="dxa"/>
            <w:tcBorders>
              <w:left w:val="nil"/>
              <w:right w:val="nil"/>
            </w:tcBorders>
            <w:vAlign w:val="center"/>
          </w:tcPr>
          <w:p w14:paraId="4F9CCA80" w14:textId="77777777" w:rsidR="006C3364" w:rsidRPr="00C3582B" w:rsidRDefault="000F2146" w:rsidP="00A22E23">
            <w:pPr>
              <w:spacing w:after="0" w:line="240" w:lineRule="auto"/>
              <w:ind w:right="-992"/>
              <w:rPr>
                <w:sz w:val="24"/>
                <w:szCs w:val="24"/>
              </w:rPr>
            </w:pPr>
            <w:r w:rsidRPr="00C3582B">
              <w:rPr>
                <w:sz w:val="24"/>
                <w:szCs w:val="24"/>
              </w:rPr>
              <w:t>End. Eletrônico:</w:t>
            </w:r>
          </w:p>
        </w:tc>
      </w:tr>
    </w:tbl>
    <w:p w14:paraId="1BCFB64A" w14:textId="0C87AF92" w:rsidR="006C3364" w:rsidRPr="00C3582B" w:rsidRDefault="00873AAE" w:rsidP="00873AAE">
      <w:pPr>
        <w:spacing w:after="0" w:line="240" w:lineRule="auto"/>
        <w:ind w:left="-142" w:right="-42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0F2146" w:rsidRPr="00C3582B">
        <w:rPr>
          <w:sz w:val="24"/>
          <w:szCs w:val="24"/>
        </w:rPr>
        <w:t>O vendedor acima identificado tem ciência e concorda com a possibilidade de tratamento e divulgação dos seus dados para fins administrativos e de transparência pública, pelo Município de Porto Ferreira, conforme estabelece e determina a Lei Federal nº 13.709, de 14 de agosto de 2019 (LGPD).</w:t>
      </w:r>
    </w:p>
    <w:p w14:paraId="67173F30" w14:textId="77777777" w:rsidR="00873AAE" w:rsidRDefault="00873AAE">
      <w:pPr>
        <w:spacing w:after="0" w:line="240" w:lineRule="auto"/>
        <w:ind w:right="-992"/>
        <w:jc w:val="both"/>
        <w:rPr>
          <w:sz w:val="24"/>
          <w:szCs w:val="24"/>
        </w:rPr>
      </w:pPr>
    </w:p>
    <w:p w14:paraId="74B5FD03" w14:textId="6C7BDE97" w:rsidR="006C3364" w:rsidRPr="00C3582B" w:rsidRDefault="00DB64B4" w:rsidP="00873AAE">
      <w:pPr>
        <w:spacing w:after="0" w:line="240" w:lineRule="auto"/>
        <w:ind w:left="-142"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Local e </w:t>
      </w:r>
      <w:r w:rsidR="000F2146" w:rsidRPr="00C3582B">
        <w:rPr>
          <w:sz w:val="24"/>
          <w:szCs w:val="24"/>
        </w:rPr>
        <w:t>Data:</w:t>
      </w:r>
    </w:p>
    <w:p w14:paraId="2F605EEE" w14:textId="710ADF44" w:rsidR="006C3364" w:rsidRPr="00C3582B" w:rsidRDefault="000F2146" w:rsidP="00873AAE">
      <w:pPr>
        <w:spacing w:after="0" w:line="240" w:lineRule="auto"/>
        <w:ind w:left="-142" w:right="-992"/>
        <w:jc w:val="both"/>
        <w:rPr>
          <w:sz w:val="24"/>
          <w:szCs w:val="24"/>
        </w:rPr>
      </w:pPr>
      <w:r w:rsidRPr="00C3582B">
        <w:rPr>
          <w:sz w:val="24"/>
          <w:szCs w:val="24"/>
        </w:rPr>
        <w:t>Assinatura:</w:t>
      </w:r>
    </w:p>
    <w:sectPr w:rsidR="006C3364" w:rsidRPr="00C3582B" w:rsidSect="00873AAE">
      <w:headerReference w:type="default" r:id="rId7"/>
      <w:footerReference w:type="default" r:id="rId8"/>
      <w:pgSz w:w="11906" w:h="16838"/>
      <w:pgMar w:top="1418" w:right="707" w:bottom="1560" w:left="1134" w:header="284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AE750" w14:textId="77777777" w:rsidR="00F81699" w:rsidRDefault="00F81699">
      <w:pPr>
        <w:spacing w:line="240" w:lineRule="auto"/>
      </w:pPr>
      <w:r>
        <w:separator/>
      </w:r>
    </w:p>
  </w:endnote>
  <w:endnote w:type="continuationSeparator" w:id="0">
    <w:p w14:paraId="2C75E5AE" w14:textId="77777777" w:rsidR="00F81699" w:rsidRDefault="00F816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494D" w14:textId="2633DDEA" w:rsidR="006C3364" w:rsidRDefault="00873AAE">
    <w:pPr>
      <w:pStyle w:val="Rodap"/>
      <w:jc w:val="center"/>
      <w:rPr>
        <w:color w:val="002060"/>
      </w:rPr>
    </w:pPr>
    <w:r>
      <w:rPr>
        <w:rFonts w:ascii="Century Gothic" w:hAnsi="Century Gothic" w:cs="Arial"/>
        <w:b/>
        <w:noProof/>
        <w:color w:val="002060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FC8C20" wp14:editId="39D142B2">
              <wp:simplePos x="0" y="0"/>
              <wp:positionH relativeFrom="column">
                <wp:posOffset>-180975</wp:posOffset>
              </wp:positionH>
              <wp:positionV relativeFrom="paragraph">
                <wp:posOffset>-38100</wp:posOffset>
              </wp:positionV>
              <wp:extent cx="6588125" cy="0"/>
              <wp:effectExtent l="38100" t="38100" r="60325" b="95250"/>
              <wp:wrapNone/>
              <wp:docPr id="63" name="Conector Reto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88125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B25FD9" id="Conector Reto 6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25pt,-3pt" to="504.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" strokecolor="#002060" strokeweight="2pt">
              <v:shadow on="t" color="black" opacity="24903f" origin=",.5" offset="0,.55556mm"/>
            </v:line>
          </w:pict>
        </mc:Fallback>
      </mc:AlternateContent>
    </w:r>
    <w:r w:rsidR="00BF1531">
      <w:rPr>
        <w:rFonts w:ascii="Century Gothic" w:hAnsi="Century Gothic"/>
        <w:b/>
        <w:color w:val="002060"/>
        <w:sz w:val="16"/>
        <w:szCs w:val="16"/>
      </w:rPr>
      <w:t>Seção de Compras</w:t>
    </w:r>
    <w:r w:rsidR="000F2146">
      <w:rPr>
        <w:rFonts w:ascii="Century Gothic" w:hAnsi="Century Gothic"/>
        <w:color w:val="002060"/>
        <w:sz w:val="16"/>
        <w:szCs w:val="16"/>
      </w:rPr>
      <w:br/>
      <w:t>CNPJ: 45.339.363/0001-94</w:t>
    </w:r>
    <w:r w:rsidR="000F2146">
      <w:rPr>
        <w:rFonts w:ascii="Century Gothic" w:hAnsi="Century Gothic"/>
        <w:color w:val="002060"/>
        <w:sz w:val="16"/>
        <w:szCs w:val="16"/>
      </w:rPr>
      <w:br/>
    </w:r>
    <w:r w:rsidR="000F2146">
      <w:rPr>
        <w:rFonts w:ascii="Century Gothic" w:hAnsi="Century Gothic"/>
        <w:b/>
        <w:color w:val="002060"/>
        <w:sz w:val="16"/>
        <w:szCs w:val="16"/>
      </w:rPr>
      <w:t>Rua Cel. Procópio de Carvalho, n° 327, Piso Superior – Centro – Porto Ferreira, SP – CEP: 13660-009</w:t>
    </w:r>
    <w:r w:rsidR="000F2146">
      <w:rPr>
        <w:rFonts w:ascii="Century Gothic" w:hAnsi="Century Gothic"/>
        <w:color w:val="002060"/>
        <w:sz w:val="16"/>
        <w:szCs w:val="16"/>
      </w:rPr>
      <w:br/>
      <w:t>Fone: (19) 3589-3410 – R. 205</w:t>
    </w:r>
    <w:r w:rsidR="000F2146">
      <w:rPr>
        <w:rFonts w:ascii="Century Gothic" w:hAnsi="Century Gothic"/>
        <w:color w:val="002060"/>
        <w:sz w:val="16"/>
        <w:szCs w:val="16"/>
      </w:rPr>
      <w:br/>
    </w:r>
    <w:hyperlink r:id="rId1" w:history="1">
      <w:r w:rsidR="000F2146">
        <w:rPr>
          <w:rStyle w:val="Hyperlink"/>
          <w:rFonts w:ascii="Century Gothic" w:hAnsi="Century Gothic"/>
          <w:color w:val="002060"/>
          <w:sz w:val="16"/>
          <w:szCs w:val="16"/>
        </w:rPr>
        <w:t>www.portoferreira.sp.gov.br</w:t>
      </w:r>
    </w:hyperlink>
    <w:r w:rsidR="000F2146">
      <w:rPr>
        <w:rFonts w:ascii="Century Gothic" w:hAnsi="Century Gothic"/>
        <w:color w:val="002060"/>
        <w:sz w:val="16"/>
        <w:szCs w:val="16"/>
      </w:rPr>
      <w:t xml:space="preserve"> </w:t>
    </w:r>
    <w:r w:rsidR="000F2146" w:rsidRPr="00A22E23">
      <w:rPr>
        <w:rFonts w:ascii="Century Gothic" w:hAnsi="Century Gothic"/>
        <w:color w:val="002060"/>
        <w:sz w:val="16"/>
        <w:szCs w:val="16"/>
      </w:rPr>
      <w:t>|</w:t>
    </w:r>
    <w:r w:rsidR="000F2146" w:rsidRPr="00A22E23">
      <w:rPr>
        <w:rFonts w:ascii="Century Gothic" w:hAnsi="Century Gothic"/>
        <w:color w:val="0070C0"/>
        <w:sz w:val="16"/>
        <w:szCs w:val="16"/>
      </w:rPr>
      <w:t xml:space="preserve"> </w:t>
    </w:r>
    <w:hyperlink r:id="rId2" w:history="1">
      <w:r w:rsidR="00A22E23" w:rsidRPr="00A22E23">
        <w:rPr>
          <w:rStyle w:val="Hyperlink"/>
          <w:rFonts w:ascii="Century Gothic" w:hAnsi="Century Gothic"/>
          <w:color w:val="0070C0"/>
          <w:sz w:val="16"/>
          <w:szCs w:val="16"/>
        </w:rPr>
        <w:t>compras.propostas@portoferreira.sp.gov.br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F5420" w14:textId="77777777" w:rsidR="00F81699" w:rsidRDefault="00F81699">
      <w:pPr>
        <w:spacing w:after="0" w:line="240" w:lineRule="auto"/>
      </w:pPr>
      <w:r>
        <w:separator/>
      </w:r>
    </w:p>
  </w:footnote>
  <w:footnote w:type="continuationSeparator" w:id="0">
    <w:p w14:paraId="4FD571EC" w14:textId="77777777" w:rsidR="00F81699" w:rsidRDefault="00F81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29" w:type="dxa"/>
      <w:jc w:val="center"/>
      <w:tblLook w:val="04A0" w:firstRow="1" w:lastRow="0" w:firstColumn="1" w:lastColumn="0" w:noHBand="0" w:noVBand="1"/>
    </w:tblPr>
    <w:tblGrid>
      <w:gridCol w:w="2435"/>
      <w:gridCol w:w="8394"/>
    </w:tblGrid>
    <w:tr w:rsidR="006C3364" w14:paraId="319775F0" w14:textId="77777777">
      <w:trPr>
        <w:trHeight w:val="1984"/>
        <w:jc w:val="center"/>
      </w:trPr>
      <w:tc>
        <w:tcPr>
          <w:tcW w:w="2435" w:type="dxa"/>
          <w:vAlign w:val="center"/>
        </w:tcPr>
        <w:p w14:paraId="762C8F68" w14:textId="77777777" w:rsidR="006C3364" w:rsidRDefault="000F2146">
          <w:pPr>
            <w:pStyle w:val="Cabealho"/>
            <w:ind w:left="462" w:right="281"/>
            <w:jc w:val="center"/>
            <w:rPr>
              <w:rFonts w:ascii="Arial" w:hAnsi="Arial" w:cs="Arial"/>
              <w:b/>
              <w:bCs/>
              <w:color w:val="002060"/>
              <w:sz w:val="17"/>
              <w:szCs w:val="17"/>
            </w:rPr>
          </w:pPr>
          <w:r>
            <w:rPr>
              <w:rFonts w:ascii="Arial" w:hAnsi="Arial" w:cs="Arial"/>
              <w:b/>
              <w:bCs/>
              <w:noProof/>
              <w:sz w:val="17"/>
              <w:szCs w:val="17"/>
              <w:lang w:eastAsia="pt-BR"/>
            </w:rPr>
            <w:drawing>
              <wp:inline distT="0" distB="0" distL="0" distR="0" wp14:anchorId="0B282CD5" wp14:editId="52E4B957">
                <wp:extent cx="819150" cy="1028700"/>
                <wp:effectExtent l="0" t="0" r="0" b="0"/>
                <wp:docPr id="953549003" name="Imagem 953549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Imagem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6867282" w14:textId="77777777" w:rsidR="006C3364" w:rsidRDefault="000F2146">
          <w:pPr>
            <w:pStyle w:val="Cabealho"/>
            <w:ind w:left="306" w:right="57"/>
            <w:jc w:val="center"/>
            <w:rPr>
              <w:rFonts w:ascii="Century Gothic" w:hAnsi="Century Gothic" w:cs="Century Gothic"/>
              <w:color w:val="002060"/>
              <w:sz w:val="18"/>
              <w:szCs w:val="18"/>
            </w:rPr>
          </w:pP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E04997" wp14:editId="0C740BFC">
                    <wp:simplePos x="0" y="0"/>
                    <wp:positionH relativeFrom="column">
                      <wp:posOffset>120015</wp:posOffset>
                    </wp:positionH>
                    <wp:positionV relativeFrom="paragraph">
                      <wp:posOffset>236220</wp:posOffset>
                    </wp:positionV>
                    <wp:extent cx="6587490" cy="0"/>
                    <wp:effectExtent l="15875" t="10795" r="16510" b="17780"/>
                    <wp:wrapNone/>
                    <wp:docPr id="3" name="Conector reto 6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58749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2060"/>
                              </a:solidFill>
                              <a:miter lim="800000"/>
                            </a:ln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 xmlns:wpsCustomData="http://www.wps.cn/officeDocument/2013/wpsCustomData">
                <w:pict>
                  <v:line id="Conector reto 62" o:spid="_x0000_s1026" o:spt="20" style="position:absolute;left:0pt;margin-left:9.45pt;margin-top:18.6pt;height:0pt;width:518.7pt;z-index:251659264;mso-width-relative:page;mso-height-relative:page;" filled="f" stroked="t" coordsize="21600,21600" o:gfxdata="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KF3JHdYAAAAJAQAADwAAAAAA&#10;AAABACAAAAAiAAAAZHJzL2Rvd25yZXYueG1sUEsBAhQAFAAAAAgAh07iQLTPCmjcAQAAtwMAAA4A&#10;AAAAAAAAAQAgAAAAJQEAAGRycy9lMm9Eb2MueG1sUEsFBgAAAAAGAAYAWQEAAHMFAAAAAA==&#10;">
                    <v:fill on="f" focussize="0,0"/>
                    <v:stroke weight="1.5pt" color="#002060" miterlimit="8" joinstyle="miter"/>
                    <v:imagedata o:title=""/>
                    <o:lock v:ext="edit" aspectratio="f"/>
                  </v:line>
                </w:pict>
              </mc:Fallback>
            </mc:AlternateContent>
          </w:r>
          <w:r>
            <w:rPr>
              <w:rFonts w:ascii="Century Gothic" w:hAnsi="Century Gothic" w:cs="Century Gothic"/>
              <w:color w:val="002060"/>
              <w:sz w:val="20"/>
              <w:szCs w:val="20"/>
            </w:rPr>
            <w:t>PORTO FERREIRA</w:t>
          </w:r>
        </w:p>
      </w:tc>
      <w:tc>
        <w:tcPr>
          <w:tcW w:w="8394" w:type="dxa"/>
          <w:vAlign w:val="center"/>
        </w:tcPr>
        <w:p w14:paraId="0EE3A418" w14:textId="77777777" w:rsidR="006C3364" w:rsidRDefault="006C3364">
          <w:pPr>
            <w:pStyle w:val="Cabealho"/>
            <w:spacing w:line="276" w:lineRule="auto"/>
            <w:jc w:val="center"/>
            <w:rPr>
              <w:rFonts w:ascii="Arial" w:hAnsi="Arial" w:cs="Arial"/>
              <w:b/>
              <w:bCs/>
              <w:color w:val="002060"/>
              <w:sz w:val="24"/>
              <w:szCs w:val="24"/>
            </w:rPr>
          </w:pPr>
        </w:p>
        <w:p w14:paraId="7A5F3594" w14:textId="534B2871" w:rsidR="00696E58" w:rsidRDefault="000F2146" w:rsidP="00053658">
          <w:pPr>
            <w:pStyle w:val="Cabealho"/>
            <w:spacing w:line="276" w:lineRule="auto"/>
            <w:jc w:val="center"/>
            <w:rPr>
              <w:rFonts w:ascii="Century Gothic" w:hAnsi="Century Gothic" w:cs="Century Gothic"/>
              <w:b/>
              <w:bCs/>
              <w:color w:val="002060"/>
              <w:sz w:val="17"/>
              <w:szCs w:val="17"/>
            </w:rPr>
          </w:pPr>
          <w:r>
            <w:rPr>
              <w:rFonts w:ascii="Century Gothic" w:hAnsi="Century Gothic" w:cs="Century Gothic"/>
              <w:b/>
              <w:bCs/>
              <w:color w:val="002060"/>
              <w:sz w:val="32"/>
              <w:szCs w:val="32"/>
            </w:rPr>
            <w:t>PREFEITURA MUNICIPAL DE PORTO FERREIRA</w:t>
          </w:r>
          <w:r>
            <w:rPr>
              <w:rFonts w:ascii="Century Gothic" w:hAnsi="Century Gothic" w:cs="Century Gothic"/>
              <w:b/>
              <w:bCs/>
              <w:color w:val="002060"/>
              <w:sz w:val="32"/>
              <w:szCs w:val="32"/>
            </w:rPr>
            <w:br/>
          </w:r>
          <w:r>
            <w:rPr>
              <w:rFonts w:ascii="Century Gothic" w:hAnsi="Century Gothic" w:cs="Century Gothic"/>
              <w:color w:val="002060"/>
              <w:sz w:val="24"/>
              <w:szCs w:val="24"/>
            </w:rPr>
            <w:t>“A CAPITAL NACIONAL DA CERÂMICA ARTÍSTICA E DA DECORAÇÃO”</w:t>
          </w:r>
          <w:r>
            <w:rPr>
              <w:rFonts w:ascii="Century Gothic" w:hAnsi="Century Gothic" w:cs="Century Gothic"/>
              <w:b/>
              <w:bCs/>
              <w:color w:val="002060"/>
              <w:sz w:val="24"/>
              <w:szCs w:val="24"/>
            </w:rPr>
            <w:br/>
          </w:r>
          <w:r w:rsidR="00696E58" w:rsidRPr="00696E58">
            <w:rPr>
              <w:rFonts w:ascii="Century Gothic" w:hAnsi="Century Gothic" w:cs="Century Gothic"/>
              <w:b/>
              <w:bCs/>
              <w:color w:val="002060"/>
              <w:sz w:val="28"/>
              <w:szCs w:val="28"/>
            </w:rPr>
            <w:t>Secretaria de</w:t>
          </w:r>
          <w:r w:rsidR="00A22E23">
            <w:rPr>
              <w:rFonts w:ascii="Century Gothic" w:hAnsi="Century Gothic" w:cs="Century Gothic"/>
              <w:b/>
              <w:bCs/>
              <w:color w:val="002060"/>
              <w:sz w:val="28"/>
              <w:szCs w:val="28"/>
            </w:rPr>
            <w:t xml:space="preserve"> </w:t>
          </w:r>
          <w:r w:rsidR="00532B21">
            <w:rPr>
              <w:rFonts w:ascii="Century Gothic" w:hAnsi="Century Gothic" w:cs="Century Gothic"/>
              <w:b/>
              <w:bCs/>
              <w:color w:val="002060"/>
              <w:sz w:val="28"/>
              <w:szCs w:val="28"/>
            </w:rPr>
            <w:t>Obras e Desenvolvimento Urbano</w:t>
          </w:r>
        </w:p>
      </w:tc>
    </w:tr>
  </w:tbl>
  <w:p w14:paraId="1A9445BE" w14:textId="77777777" w:rsidR="006C3364" w:rsidRDefault="006C3364">
    <w:pPr>
      <w:pStyle w:val="Cabealho"/>
      <w:ind w:left="-851"/>
      <w:rPr>
        <w:rFonts w:ascii="Arial" w:hAnsi="Arial" w:cs="Arial"/>
        <w:b/>
        <w:bCs/>
        <w:sz w:val="17"/>
        <w:szCs w:val="1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4BB"/>
    <w:rsid w:val="000003D6"/>
    <w:rsid w:val="0001275B"/>
    <w:rsid w:val="000145C8"/>
    <w:rsid w:val="00022A67"/>
    <w:rsid w:val="000358C6"/>
    <w:rsid w:val="000374D7"/>
    <w:rsid w:val="000409E8"/>
    <w:rsid w:val="00045D95"/>
    <w:rsid w:val="00046517"/>
    <w:rsid w:val="00053658"/>
    <w:rsid w:val="000753DC"/>
    <w:rsid w:val="00091BF9"/>
    <w:rsid w:val="0009360B"/>
    <w:rsid w:val="000A5FD3"/>
    <w:rsid w:val="000B2E88"/>
    <w:rsid w:val="000F2146"/>
    <w:rsid w:val="00103F05"/>
    <w:rsid w:val="00117EA2"/>
    <w:rsid w:val="001461D8"/>
    <w:rsid w:val="001573C9"/>
    <w:rsid w:val="00184FD5"/>
    <w:rsid w:val="001933CA"/>
    <w:rsid w:val="001A1643"/>
    <w:rsid w:val="001E165F"/>
    <w:rsid w:val="001F2357"/>
    <w:rsid w:val="00216AC7"/>
    <w:rsid w:val="0025167B"/>
    <w:rsid w:val="00263EFD"/>
    <w:rsid w:val="00281E73"/>
    <w:rsid w:val="002C60A6"/>
    <w:rsid w:val="003227C8"/>
    <w:rsid w:val="003240B5"/>
    <w:rsid w:val="00333441"/>
    <w:rsid w:val="003453F2"/>
    <w:rsid w:val="00364F4A"/>
    <w:rsid w:val="00370000"/>
    <w:rsid w:val="003820C8"/>
    <w:rsid w:val="003A1908"/>
    <w:rsid w:val="003B2752"/>
    <w:rsid w:val="003E43BD"/>
    <w:rsid w:val="003F5E27"/>
    <w:rsid w:val="00413D61"/>
    <w:rsid w:val="004233EC"/>
    <w:rsid w:val="0044014E"/>
    <w:rsid w:val="0045649F"/>
    <w:rsid w:val="004B0808"/>
    <w:rsid w:val="004B5352"/>
    <w:rsid w:val="004C0DE7"/>
    <w:rsid w:val="004E0C76"/>
    <w:rsid w:val="00500119"/>
    <w:rsid w:val="00512EC7"/>
    <w:rsid w:val="00514902"/>
    <w:rsid w:val="00532B21"/>
    <w:rsid w:val="00545040"/>
    <w:rsid w:val="00552D9A"/>
    <w:rsid w:val="0057086C"/>
    <w:rsid w:val="00597202"/>
    <w:rsid w:val="005A307F"/>
    <w:rsid w:val="005B2EE2"/>
    <w:rsid w:val="005C7140"/>
    <w:rsid w:val="005E4075"/>
    <w:rsid w:val="0060504D"/>
    <w:rsid w:val="006127BE"/>
    <w:rsid w:val="0061540B"/>
    <w:rsid w:val="006558D2"/>
    <w:rsid w:val="006561E1"/>
    <w:rsid w:val="0066578B"/>
    <w:rsid w:val="00670E65"/>
    <w:rsid w:val="00695655"/>
    <w:rsid w:val="00696E58"/>
    <w:rsid w:val="006B6B76"/>
    <w:rsid w:val="006C3364"/>
    <w:rsid w:val="006D3F1E"/>
    <w:rsid w:val="006F0C4F"/>
    <w:rsid w:val="0072273F"/>
    <w:rsid w:val="00724C46"/>
    <w:rsid w:val="00734B16"/>
    <w:rsid w:val="007439A6"/>
    <w:rsid w:val="007517F4"/>
    <w:rsid w:val="00767872"/>
    <w:rsid w:val="007876B8"/>
    <w:rsid w:val="007A314F"/>
    <w:rsid w:val="007A3EC8"/>
    <w:rsid w:val="007B5A81"/>
    <w:rsid w:val="007D3B38"/>
    <w:rsid w:val="007E7416"/>
    <w:rsid w:val="007F2D65"/>
    <w:rsid w:val="0080633F"/>
    <w:rsid w:val="008248B0"/>
    <w:rsid w:val="00846746"/>
    <w:rsid w:val="0085245A"/>
    <w:rsid w:val="0087011F"/>
    <w:rsid w:val="00873AAE"/>
    <w:rsid w:val="00890963"/>
    <w:rsid w:val="008943EB"/>
    <w:rsid w:val="008A5FE5"/>
    <w:rsid w:val="008D4062"/>
    <w:rsid w:val="009141B2"/>
    <w:rsid w:val="0092234A"/>
    <w:rsid w:val="00931ADA"/>
    <w:rsid w:val="009502F4"/>
    <w:rsid w:val="00957367"/>
    <w:rsid w:val="00976F6D"/>
    <w:rsid w:val="009839A4"/>
    <w:rsid w:val="009A40C8"/>
    <w:rsid w:val="009C1E07"/>
    <w:rsid w:val="009D38FB"/>
    <w:rsid w:val="00A22E23"/>
    <w:rsid w:val="00A31E1D"/>
    <w:rsid w:val="00A80CB7"/>
    <w:rsid w:val="00AA2AC7"/>
    <w:rsid w:val="00AB167A"/>
    <w:rsid w:val="00AF05C5"/>
    <w:rsid w:val="00AF668A"/>
    <w:rsid w:val="00B01828"/>
    <w:rsid w:val="00B146FD"/>
    <w:rsid w:val="00B26AAF"/>
    <w:rsid w:val="00B47328"/>
    <w:rsid w:val="00B7247F"/>
    <w:rsid w:val="00BA5913"/>
    <w:rsid w:val="00BA6970"/>
    <w:rsid w:val="00BB6FBD"/>
    <w:rsid w:val="00BD1D5F"/>
    <w:rsid w:val="00BD7C1A"/>
    <w:rsid w:val="00BD7CE2"/>
    <w:rsid w:val="00BE27C5"/>
    <w:rsid w:val="00BF11B5"/>
    <w:rsid w:val="00BF1531"/>
    <w:rsid w:val="00BF1664"/>
    <w:rsid w:val="00C34E04"/>
    <w:rsid w:val="00C350E0"/>
    <w:rsid w:val="00C3582B"/>
    <w:rsid w:val="00C359D1"/>
    <w:rsid w:val="00C374D0"/>
    <w:rsid w:val="00C55DD3"/>
    <w:rsid w:val="00CC767E"/>
    <w:rsid w:val="00CD3C9E"/>
    <w:rsid w:val="00CD7858"/>
    <w:rsid w:val="00D110B2"/>
    <w:rsid w:val="00D129EB"/>
    <w:rsid w:val="00D14914"/>
    <w:rsid w:val="00D17240"/>
    <w:rsid w:val="00D34EF1"/>
    <w:rsid w:val="00D4334B"/>
    <w:rsid w:val="00D45911"/>
    <w:rsid w:val="00D559BD"/>
    <w:rsid w:val="00D563CC"/>
    <w:rsid w:val="00D66173"/>
    <w:rsid w:val="00D72972"/>
    <w:rsid w:val="00D869CC"/>
    <w:rsid w:val="00D9162F"/>
    <w:rsid w:val="00D93BC6"/>
    <w:rsid w:val="00DB174A"/>
    <w:rsid w:val="00DB64B4"/>
    <w:rsid w:val="00DD1229"/>
    <w:rsid w:val="00DE6FE7"/>
    <w:rsid w:val="00E0313C"/>
    <w:rsid w:val="00E153EA"/>
    <w:rsid w:val="00E16F71"/>
    <w:rsid w:val="00E70F30"/>
    <w:rsid w:val="00E731C3"/>
    <w:rsid w:val="00E73EC4"/>
    <w:rsid w:val="00E96D61"/>
    <w:rsid w:val="00EA294D"/>
    <w:rsid w:val="00ED13BE"/>
    <w:rsid w:val="00EE337C"/>
    <w:rsid w:val="00EE4B8C"/>
    <w:rsid w:val="00F04651"/>
    <w:rsid w:val="00F13130"/>
    <w:rsid w:val="00F30235"/>
    <w:rsid w:val="00F31395"/>
    <w:rsid w:val="00F464BB"/>
    <w:rsid w:val="00F5714C"/>
    <w:rsid w:val="00F72298"/>
    <w:rsid w:val="00F81699"/>
    <w:rsid w:val="00FA42F4"/>
    <w:rsid w:val="00FC1590"/>
    <w:rsid w:val="00FC5FB2"/>
    <w:rsid w:val="00FE7759"/>
    <w:rsid w:val="05C16960"/>
    <w:rsid w:val="6E274566"/>
    <w:rsid w:val="757D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32A589"/>
  <w15:docId w15:val="{63AC7033-307E-4E14-A6DA-69EC7249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qFormat/>
    <w:rPr>
      <w:color w:val="auto"/>
      <w:u w:val="single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qFormat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  <w:locked/>
  </w:style>
  <w:style w:type="character" w:customStyle="1" w:styleId="RodapChar">
    <w:name w:val="Rodapé Char"/>
    <w:basedOn w:val="Fontepargpadro"/>
    <w:link w:val="Rodap"/>
    <w:uiPriority w:val="99"/>
    <w:locked/>
  </w:style>
  <w:style w:type="paragraph" w:styleId="SemEspaamento">
    <w:name w:val="No Spacing"/>
    <w:uiPriority w:val="99"/>
    <w:qFormat/>
    <w:rPr>
      <w:rFonts w:ascii="Calibri" w:eastAsia="Calibri" w:hAnsi="Calibri" w:cs="Calibri"/>
      <w:sz w:val="22"/>
      <w:szCs w:val="22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locked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F15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.propostas@portoferreira.sp.gov.br" TargetMode="External"/><Relationship Id="rId1" Type="http://schemas.openxmlformats.org/officeDocument/2006/relationships/hyperlink" Target="http://www.portoferreir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177</Words>
  <Characters>1064</Characters>
  <Application>Microsoft Office Word</Application>
  <DocSecurity>0</DocSecurity>
  <Lines>34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Telefonica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</dc:creator>
  <cp:lastModifiedBy>Maria Julia Miguel Martiniano dos Santos</cp:lastModifiedBy>
  <cp:revision>12</cp:revision>
  <cp:lastPrinted>2026-09-16T19:02:00Z</cp:lastPrinted>
  <dcterms:created xsi:type="dcterms:W3CDTF">2026-06-17T18:42:00Z</dcterms:created>
  <dcterms:modified xsi:type="dcterms:W3CDTF">2026-09-21T19:02:00Z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1046-11.2.0.10223</vt:lpwstr>
  </property>
</Properties>
</file>