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FF566" w14:textId="77777777" w:rsidR="00A669C2" w:rsidRDefault="00A669C2" w:rsidP="0038790B">
      <w:pPr>
        <w:rPr>
          <w:rFonts w:ascii="Arial" w:hAnsi="Arial"/>
          <w:b/>
          <w:sz w:val="28"/>
          <w:szCs w:val="28"/>
        </w:rPr>
      </w:pPr>
      <w:bookmarkStart w:id="0" w:name="_Toc141249633"/>
      <w:bookmarkStart w:id="1" w:name="_Toc179688453"/>
      <w:bookmarkStart w:id="2" w:name="_Toc229994711"/>
      <w:bookmarkStart w:id="3" w:name="_Toc229996109"/>
      <w:bookmarkStart w:id="4" w:name="_Toc231960903"/>
      <w:bookmarkStart w:id="5" w:name="_Toc393535865"/>
      <w:bookmarkStart w:id="6" w:name="_Toc393535942"/>
      <w:bookmarkStart w:id="7" w:name="_Toc393622093"/>
      <w:bookmarkStart w:id="8" w:name="_Toc231960904"/>
      <w:bookmarkStart w:id="9" w:name="_Toc393622094"/>
      <w:bookmarkStart w:id="10" w:name="_Toc393535943"/>
      <w:bookmarkStart w:id="11" w:name="_Toc393535866"/>
      <w:bookmarkStart w:id="12" w:name="_Toc98060975"/>
    </w:p>
    <w:p w14:paraId="5AB2D292" w14:textId="0C746EFB" w:rsidR="007359D0" w:rsidRPr="0001031C" w:rsidRDefault="007359D0" w:rsidP="007359D0">
      <w:pPr>
        <w:jc w:val="center"/>
        <w:rPr>
          <w:rFonts w:ascii="Arial" w:hAnsi="Arial"/>
          <w:b/>
          <w:bCs/>
          <w:sz w:val="28"/>
          <w:szCs w:val="28"/>
        </w:rPr>
      </w:pPr>
      <w:r w:rsidRPr="0001031C">
        <w:rPr>
          <w:rFonts w:ascii="Arial" w:hAnsi="Arial"/>
          <w:b/>
          <w:bCs/>
          <w:sz w:val="28"/>
          <w:szCs w:val="28"/>
        </w:rPr>
        <w:t xml:space="preserve">PREGÃO ELETRÔNICO Nº </w:t>
      </w:r>
      <w:r w:rsidR="0001031C" w:rsidRPr="0001031C">
        <w:rPr>
          <w:rFonts w:ascii="Arial" w:hAnsi="Arial"/>
          <w:b/>
          <w:bCs/>
          <w:sz w:val="28"/>
          <w:szCs w:val="28"/>
        </w:rPr>
        <w:t>002</w:t>
      </w:r>
      <w:r w:rsidRPr="0001031C">
        <w:rPr>
          <w:rFonts w:ascii="Arial" w:hAnsi="Arial"/>
          <w:b/>
          <w:bCs/>
          <w:sz w:val="28"/>
          <w:szCs w:val="28"/>
        </w:rPr>
        <w:t>/2024</w:t>
      </w:r>
    </w:p>
    <w:p w14:paraId="7935DDBD" w14:textId="77777777" w:rsidR="00B6245A" w:rsidRPr="0001031C" w:rsidRDefault="00B6245A" w:rsidP="007359D0">
      <w:pPr>
        <w:jc w:val="center"/>
        <w:rPr>
          <w:rFonts w:ascii="Arial" w:hAnsi="Arial"/>
          <w:b/>
          <w:bCs/>
          <w:sz w:val="28"/>
          <w:szCs w:val="28"/>
        </w:rPr>
      </w:pPr>
    </w:p>
    <w:p w14:paraId="19451A3C" w14:textId="2143FE96" w:rsidR="007359D0" w:rsidRPr="0001031C" w:rsidRDefault="007359D0" w:rsidP="007359D0">
      <w:pPr>
        <w:jc w:val="center"/>
        <w:rPr>
          <w:rFonts w:ascii="Arial" w:hAnsi="Arial"/>
          <w:b/>
          <w:bCs/>
          <w:sz w:val="28"/>
          <w:szCs w:val="28"/>
        </w:rPr>
      </w:pPr>
      <w:r w:rsidRPr="0001031C">
        <w:rPr>
          <w:rFonts w:ascii="Arial" w:hAnsi="Arial"/>
          <w:b/>
          <w:bCs/>
          <w:sz w:val="28"/>
          <w:szCs w:val="28"/>
        </w:rPr>
        <w:t xml:space="preserve">PROCESSO Nº </w:t>
      </w:r>
      <w:r w:rsidR="0001031C" w:rsidRPr="0001031C">
        <w:rPr>
          <w:rFonts w:ascii="Arial" w:hAnsi="Arial"/>
          <w:b/>
          <w:bCs/>
          <w:sz w:val="28"/>
          <w:szCs w:val="28"/>
        </w:rPr>
        <w:t>050</w:t>
      </w:r>
      <w:r w:rsidRPr="0001031C">
        <w:rPr>
          <w:rFonts w:ascii="Arial" w:hAnsi="Arial"/>
          <w:b/>
          <w:bCs/>
          <w:sz w:val="28"/>
          <w:szCs w:val="28"/>
        </w:rPr>
        <w:t>/2024</w:t>
      </w:r>
    </w:p>
    <w:p w14:paraId="6EE2615F" w14:textId="77777777" w:rsidR="007359D0" w:rsidRPr="00BB0410" w:rsidRDefault="007359D0" w:rsidP="007359D0">
      <w:pPr>
        <w:spacing w:line="276" w:lineRule="auto"/>
        <w:jc w:val="center"/>
        <w:rPr>
          <w:rStyle w:val="TextodoEspaoReservado"/>
          <w:rFonts w:ascii="Arial" w:hAnsi="Arial"/>
          <w:color w:val="auto"/>
        </w:rPr>
      </w:pPr>
    </w:p>
    <w:p w14:paraId="7DBE65C8" w14:textId="77777777" w:rsidR="007359D0" w:rsidRDefault="007359D0" w:rsidP="007359D0">
      <w:pPr>
        <w:spacing w:line="276" w:lineRule="auto"/>
        <w:jc w:val="both"/>
        <w:rPr>
          <w:rStyle w:val="PGE-Alteraesdestacadas"/>
          <w:sz w:val="24"/>
          <w:u w:val="none"/>
        </w:rPr>
      </w:pPr>
    </w:p>
    <w:p w14:paraId="690C3535" w14:textId="77777777" w:rsidR="00A669C2" w:rsidRPr="00BB0410" w:rsidRDefault="00A669C2" w:rsidP="007359D0">
      <w:pPr>
        <w:spacing w:line="276" w:lineRule="auto"/>
        <w:jc w:val="both"/>
        <w:rPr>
          <w:rStyle w:val="PGE-Alteraesdestacadas"/>
          <w:sz w:val="24"/>
          <w:u w:val="none"/>
        </w:rPr>
      </w:pPr>
    </w:p>
    <w:p w14:paraId="0C5395A2" w14:textId="606D98DD" w:rsidR="007359D0" w:rsidRPr="00BB0410" w:rsidRDefault="007359D0" w:rsidP="007359D0">
      <w:pPr>
        <w:spacing w:line="276" w:lineRule="auto"/>
        <w:jc w:val="both"/>
        <w:rPr>
          <w:rFonts w:ascii="Arial" w:hAnsi="Arial"/>
          <w:b/>
          <w:bCs/>
        </w:rPr>
      </w:pPr>
      <w:r w:rsidRPr="00BB0410">
        <w:rPr>
          <w:rStyle w:val="PGE-Alteraesdestacadas"/>
          <w:sz w:val="24"/>
          <w:u w:val="none"/>
        </w:rPr>
        <w:t>OBJETO:</w:t>
      </w:r>
      <w:r w:rsidRPr="00BB0410">
        <w:rPr>
          <w:rStyle w:val="PGE-Alteraesdestacadas"/>
          <w:b w:val="0"/>
          <w:sz w:val="24"/>
          <w:u w:val="none"/>
        </w:rPr>
        <w:t xml:space="preserve"> </w:t>
      </w:r>
      <w:r w:rsidR="00066459" w:rsidRPr="00E249D0">
        <w:rPr>
          <w:rFonts w:ascii="Arial" w:hAnsi="Arial"/>
          <w:b/>
          <w:bCs/>
        </w:rPr>
        <w:t>CONTRATAÇÃO DE EMPRESA PARA EXECUÇÃO DE SERVIÇOS DE REPAROS,</w:t>
      </w:r>
      <w:r w:rsidR="00384601">
        <w:rPr>
          <w:rFonts w:ascii="Arial" w:hAnsi="Arial"/>
          <w:b/>
          <w:bCs/>
        </w:rPr>
        <w:t xml:space="preserve"> </w:t>
      </w:r>
      <w:r w:rsidR="00066459" w:rsidRPr="00E249D0">
        <w:rPr>
          <w:rFonts w:ascii="Arial" w:hAnsi="Arial"/>
          <w:b/>
          <w:bCs/>
        </w:rPr>
        <w:t>MANUTENÇÃO E PEQUENAS REFORMAS EM PRÓPRIOS MUNICIPAIS, COM FORNECIMENTO DE MATERIAL E MÃO DE OBRA</w:t>
      </w:r>
      <w:r w:rsidRPr="00BB0410">
        <w:rPr>
          <w:rFonts w:ascii="Arial" w:hAnsi="Arial"/>
          <w:b/>
          <w:bCs/>
        </w:rPr>
        <w:t>.</w:t>
      </w:r>
    </w:p>
    <w:p w14:paraId="7DA01195" w14:textId="77777777" w:rsidR="007359D0" w:rsidRPr="00BB0410" w:rsidRDefault="007359D0" w:rsidP="007359D0">
      <w:pPr>
        <w:spacing w:line="276" w:lineRule="auto"/>
        <w:jc w:val="both"/>
        <w:rPr>
          <w:rFonts w:ascii="Arial" w:hAnsi="Arial"/>
          <w:b/>
          <w:bCs/>
        </w:rPr>
      </w:pPr>
    </w:p>
    <w:p w14:paraId="2922A9E2" w14:textId="382C2AF3" w:rsidR="007359D0" w:rsidRPr="002260B1" w:rsidRDefault="007359D0" w:rsidP="007359D0">
      <w:pPr>
        <w:spacing w:before="120" w:line="276" w:lineRule="auto"/>
        <w:rPr>
          <w:rFonts w:ascii="Arial" w:hAnsi="Arial"/>
          <w:b/>
          <w:color w:val="FF0000"/>
        </w:rPr>
      </w:pPr>
    </w:p>
    <w:p w14:paraId="28F5ADED" w14:textId="77777777" w:rsidR="00007523" w:rsidRPr="00041AFF" w:rsidRDefault="00007523" w:rsidP="00007523">
      <w:pPr>
        <w:spacing w:line="276" w:lineRule="auto"/>
        <w:jc w:val="both"/>
        <w:rPr>
          <w:rFonts w:ascii="Arial" w:hAnsi="Arial"/>
          <w:b/>
          <w:sz w:val="28"/>
          <w:szCs w:val="28"/>
          <w:u w:val="single"/>
        </w:rPr>
      </w:pPr>
      <w:r w:rsidRPr="00041AFF">
        <w:rPr>
          <w:rFonts w:ascii="Arial" w:hAnsi="Arial"/>
          <w:b/>
          <w:sz w:val="28"/>
          <w:szCs w:val="28"/>
          <w:u w:val="single"/>
        </w:rPr>
        <w:t>OBSERVAÇÃO: HAVENDO DIVERGÊNCIA ENTRE O DESCRITIVO CONSTANTE DESTE EDITAL E O CONSTANTE NA BLL, PREVALECERÁ O CONSTANTE NO TERMO DE REFERÊNCIA DESTE EDITAL.</w:t>
      </w:r>
    </w:p>
    <w:p w14:paraId="09E24961" w14:textId="77777777" w:rsidR="00A669C2" w:rsidRPr="00BB0410" w:rsidRDefault="00A669C2" w:rsidP="007359D0">
      <w:pPr>
        <w:spacing w:line="276" w:lineRule="auto"/>
        <w:jc w:val="both"/>
        <w:rPr>
          <w:rFonts w:ascii="Arial" w:hAnsi="Arial"/>
          <w:b/>
          <w:u w:val="single"/>
        </w:rPr>
      </w:pPr>
    </w:p>
    <w:p w14:paraId="638A3414" w14:textId="69867589" w:rsidR="007359D0" w:rsidRPr="00175713" w:rsidRDefault="007359D0" w:rsidP="007359D0">
      <w:pPr>
        <w:spacing w:before="240" w:line="276" w:lineRule="auto"/>
        <w:jc w:val="both"/>
        <w:rPr>
          <w:rFonts w:ascii="Arial" w:hAnsi="Arial"/>
          <w:b/>
        </w:rPr>
      </w:pPr>
      <w:r w:rsidRPr="00175713">
        <w:rPr>
          <w:rFonts w:ascii="Arial" w:hAnsi="Arial"/>
          <w:b/>
        </w:rPr>
        <w:t>DATA DO INÍCIO DO PRAZO PARA ENVIO DA PROPOSTA ELETRÔNICA:</w:t>
      </w:r>
      <w:r w:rsidRPr="00175713">
        <w:rPr>
          <w:rStyle w:val="TextodoEspaoReservado"/>
          <w:rFonts w:ascii="Arial" w:hAnsi="Arial"/>
          <w:b/>
          <w:color w:val="auto"/>
        </w:rPr>
        <w:t xml:space="preserve"> </w:t>
      </w:r>
      <w:r w:rsidR="0001031C" w:rsidRPr="00175713">
        <w:rPr>
          <w:rStyle w:val="TextodoEspaoReservado"/>
          <w:rFonts w:ascii="Arial" w:hAnsi="Arial"/>
          <w:b/>
          <w:color w:val="auto"/>
        </w:rPr>
        <w:t>15</w:t>
      </w:r>
      <w:r w:rsidRPr="00175713">
        <w:rPr>
          <w:rStyle w:val="TextodoEspaoReservado"/>
          <w:rFonts w:ascii="Arial" w:hAnsi="Arial"/>
          <w:b/>
          <w:color w:val="auto"/>
        </w:rPr>
        <w:t xml:space="preserve"> de </w:t>
      </w:r>
      <w:r w:rsidR="0001031C" w:rsidRPr="00175713">
        <w:rPr>
          <w:rStyle w:val="TextodoEspaoReservado"/>
          <w:rFonts w:ascii="Arial" w:hAnsi="Arial"/>
          <w:b/>
          <w:color w:val="auto"/>
        </w:rPr>
        <w:t>abril</w:t>
      </w:r>
      <w:r w:rsidRPr="00175713">
        <w:rPr>
          <w:rStyle w:val="TextodoEspaoReservado"/>
          <w:rFonts w:ascii="Arial" w:hAnsi="Arial"/>
          <w:b/>
          <w:color w:val="auto"/>
        </w:rPr>
        <w:t xml:space="preserve"> de 2024.</w:t>
      </w:r>
    </w:p>
    <w:p w14:paraId="47FCDD96" w14:textId="581ED0A9" w:rsidR="007359D0" w:rsidRPr="00175713" w:rsidRDefault="007359D0" w:rsidP="007359D0">
      <w:pPr>
        <w:spacing w:before="120" w:line="276" w:lineRule="auto"/>
        <w:jc w:val="both"/>
        <w:rPr>
          <w:rFonts w:ascii="Arial" w:hAnsi="Arial"/>
          <w:b/>
        </w:rPr>
      </w:pPr>
      <w:r w:rsidRPr="00175713">
        <w:rPr>
          <w:rFonts w:ascii="Arial" w:hAnsi="Arial"/>
          <w:b/>
        </w:rPr>
        <w:t xml:space="preserve">DATA E HORA DA ABERTURA DA SESSÃO PÚBLICA: </w:t>
      </w:r>
      <w:r w:rsidR="00175713" w:rsidRPr="00175713">
        <w:rPr>
          <w:rFonts w:ascii="Arial" w:hAnsi="Arial"/>
          <w:b/>
        </w:rPr>
        <w:t>30</w:t>
      </w:r>
      <w:r w:rsidRPr="00175713">
        <w:rPr>
          <w:rFonts w:ascii="Arial" w:hAnsi="Arial"/>
          <w:b/>
        </w:rPr>
        <w:t xml:space="preserve"> de </w:t>
      </w:r>
      <w:r w:rsidR="0001031C" w:rsidRPr="00175713">
        <w:rPr>
          <w:rFonts w:ascii="Arial" w:hAnsi="Arial"/>
          <w:b/>
        </w:rPr>
        <w:t>abril</w:t>
      </w:r>
      <w:r w:rsidRPr="00175713">
        <w:rPr>
          <w:rFonts w:ascii="Arial" w:hAnsi="Arial"/>
          <w:b/>
        </w:rPr>
        <w:t xml:space="preserve"> de 2024 – às </w:t>
      </w:r>
      <w:r w:rsidRPr="00175713">
        <w:rPr>
          <w:rFonts w:ascii="Arial" w:hAnsi="Arial"/>
          <w:b/>
          <w:u w:val="single"/>
        </w:rPr>
        <w:t>09</w:t>
      </w:r>
      <w:r w:rsidRPr="00175713">
        <w:rPr>
          <w:rStyle w:val="PGE-Alteraesdestacadas"/>
          <w:color w:val="auto"/>
          <w:sz w:val="24"/>
        </w:rPr>
        <w:t>h00</w:t>
      </w:r>
      <w:r w:rsidRPr="00175713">
        <w:rPr>
          <w:rStyle w:val="PGE-Alteraesdestacadas"/>
          <w:color w:val="auto"/>
          <w:sz w:val="24"/>
          <w:u w:val="none"/>
        </w:rPr>
        <w:t>.</w:t>
      </w:r>
    </w:p>
    <w:p w14:paraId="4ACD9E74" w14:textId="77777777" w:rsidR="007359D0" w:rsidRDefault="007359D0" w:rsidP="007359D0">
      <w:pPr>
        <w:spacing w:line="276" w:lineRule="auto"/>
        <w:jc w:val="both"/>
        <w:rPr>
          <w:rFonts w:ascii="Arial" w:hAnsi="Arial"/>
          <w:snapToGrid w:val="0"/>
        </w:rPr>
      </w:pPr>
    </w:p>
    <w:p w14:paraId="5A2841FB" w14:textId="77777777" w:rsidR="00A669C2" w:rsidRPr="00BB0410" w:rsidRDefault="00A669C2" w:rsidP="007359D0">
      <w:pPr>
        <w:spacing w:line="276" w:lineRule="auto"/>
        <w:jc w:val="both"/>
        <w:rPr>
          <w:rFonts w:ascii="Arial" w:hAnsi="Arial"/>
          <w:snapToGrid w:val="0"/>
        </w:rPr>
      </w:pPr>
    </w:p>
    <w:p w14:paraId="4D44B59C" w14:textId="73A559D9" w:rsidR="007359D0" w:rsidRPr="002260B1" w:rsidRDefault="007359D0" w:rsidP="00007523">
      <w:pPr>
        <w:pStyle w:val="Nivel2"/>
        <w:widowControl w:val="0"/>
        <w:numPr>
          <w:ilvl w:val="0"/>
          <w:numId w:val="0"/>
        </w:numPr>
        <w:suppressAutoHyphens/>
        <w:spacing w:before="0" w:after="0"/>
        <w:rPr>
          <w:rFonts w:eastAsia="Times New Roman"/>
          <w:color w:val="auto"/>
          <w:sz w:val="24"/>
          <w:szCs w:val="24"/>
        </w:rPr>
      </w:pPr>
      <w:r w:rsidRPr="00333C59">
        <w:rPr>
          <w:snapToGrid w:val="0"/>
          <w:color w:val="auto"/>
          <w:sz w:val="24"/>
          <w:szCs w:val="24"/>
        </w:rPr>
        <w:t xml:space="preserve">O </w:t>
      </w:r>
      <w:r w:rsidRPr="00333C59">
        <w:rPr>
          <w:b/>
          <w:bCs/>
          <w:snapToGrid w:val="0"/>
          <w:color w:val="auto"/>
          <w:sz w:val="24"/>
          <w:szCs w:val="24"/>
        </w:rPr>
        <w:t>MUNICÍPIO DE SERTÃOZINHO</w:t>
      </w:r>
      <w:r w:rsidRPr="00333C59">
        <w:rPr>
          <w:snapToGrid w:val="0"/>
          <w:color w:val="auto"/>
          <w:sz w:val="24"/>
          <w:szCs w:val="24"/>
        </w:rPr>
        <w:t xml:space="preserve">, </w:t>
      </w:r>
      <w:r w:rsidRPr="00333C59">
        <w:rPr>
          <w:color w:val="auto"/>
          <w:sz w:val="24"/>
          <w:szCs w:val="24"/>
        </w:rPr>
        <w:t>através do Departamento de Licitações da Secretaria Municipal da Administração,</w:t>
      </w:r>
      <w:r w:rsidRPr="00333C59">
        <w:rPr>
          <w:snapToGrid w:val="0"/>
          <w:color w:val="auto"/>
          <w:sz w:val="24"/>
          <w:szCs w:val="24"/>
        </w:rPr>
        <w:t xml:space="preserve"> torna público que se acha aberta a licitação na modalidade </w:t>
      </w:r>
      <w:r w:rsidRPr="00333C59">
        <w:rPr>
          <w:b/>
          <w:snapToGrid w:val="0"/>
          <w:color w:val="auto"/>
          <w:sz w:val="24"/>
          <w:szCs w:val="24"/>
        </w:rPr>
        <w:t xml:space="preserve">PREGÃO ELETRÔNICO, </w:t>
      </w:r>
      <w:r w:rsidRPr="00333C59">
        <w:rPr>
          <w:snapToGrid w:val="0"/>
          <w:color w:val="auto"/>
          <w:sz w:val="24"/>
          <w:szCs w:val="24"/>
        </w:rPr>
        <w:t xml:space="preserve">a ser realizada por intermédio do sistema eletrônico de contratações denominado “BLL COMPRAS”, do tipo </w:t>
      </w:r>
      <w:r w:rsidR="00066459" w:rsidRPr="00333C59">
        <w:rPr>
          <w:b/>
          <w:snapToGrid w:val="0"/>
          <w:color w:val="auto"/>
          <w:sz w:val="24"/>
          <w:szCs w:val="24"/>
        </w:rPr>
        <w:t>MAIOR DESCONTO</w:t>
      </w:r>
      <w:r w:rsidRPr="00333C59">
        <w:rPr>
          <w:b/>
          <w:snapToGrid w:val="0"/>
          <w:color w:val="auto"/>
          <w:sz w:val="24"/>
          <w:szCs w:val="24"/>
        </w:rPr>
        <w:t xml:space="preserve">, </w:t>
      </w:r>
      <w:r w:rsidRPr="00333C59">
        <w:rPr>
          <w:snapToGrid w:val="0"/>
          <w:color w:val="auto"/>
          <w:sz w:val="24"/>
          <w:szCs w:val="24"/>
        </w:rPr>
        <w:t xml:space="preserve">com fundamento na </w:t>
      </w:r>
      <w:hyperlink r:id="rId8" w:history="1">
        <w:r w:rsidRPr="00333C59">
          <w:rPr>
            <w:rStyle w:val="Hyperlink"/>
            <w:color w:val="auto"/>
            <w:sz w:val="24"/>
            <w:szCs w:val="24"/>
            <w:u w:val="none"/>
          </w:rPr>
          <w:t>Lei Federal nº 14.133/21</w:t>
        </w:r>
      </w:hyperlink>
      <w:r w:rsidRPr="00333C59">
        <w:rPr>
          <w:rStyle w:val="Hyperlink"/>
          <w:color w:val="auto"/>
          <w:sz w:val="24"/>
          <w:szCs w:val="24"/>
          <w:u w:val="none"/>
        </w:rPr>
        <w:t xml:space="preserve">, Lei Complementar </w:t>
      </w:r>
      <w:r w:rsidRPr="002260B1">
        <w:rPr>
          <w:rStyle w:val="Hyperlink"/>
          <w:color w:val="auto"/>
          <w:sz w:val="24"/>
          <w:szCs w:val="24"/>
          <w:u w:val="none"/>
        </w:rPr>
        <w:t>12</w:t>
      </w:r>
      <w:r w:rsidR="00376A7D">
        <w:rPr>
          <w:rStyle w:val="Hyperlink"/>
          <w:color w:val="auto"/>
          <w:sz w:val="24"/>
          <w:szCs w:val="24"/>
          <w:u w:val="none"/>
        </w:rPr>
        <w:t>3</w:t>
      </w:r>
      <w:r w:rsidRPr="002260B1">
        <w:rPr>
          <w:rStyle w:val="Hyperlink"/>
          <w:color w:val="auto"/>
          <w:sz w:val="24"/>
          <w:szCs w:val="24"/>
          <w:u w:val="none"/>
        </w:rPr>
        <w:t xml:space="preserve">/06 e </w:t>
      </w:r>
      <w:r w:rsidRPr="002260B1">
        <w:rPr>
          <w:snapToGrid w:val="0"/>
          <w:color w:val="auto"/>
          <w:sz w:val="24"/>
          <w:szCs w:val="24"/>
        </w:rPr>
        <w:t>Decreto Municipal nº 8.109/2023</w:t>
      </w:r>
      <w:r w:rsidRPr="002260B1">
        <w:rPr>
          <w:color w:val="auto"/>
          <w:sz w:val="24"/>
          <w:szCs w:val="24"/>
        </w:rPr>
        <w:t>, demais legislação aplicável e, ainda, de acordo com as condições estabelecidas neste Edital</w:t>
      </w:r>
      <w:r w:rsidRPr="002260B1">
        <w:rPr>
          <w:rFonts w:eastAsia="Times New Roman"/>
          <w:color w:val="auto"/>
          <w:sz w:val="24"/>
          <w:szCs w:val="24"/>
        </w:rPr>
        <w:t>.</w:t>
      </w:r>
    </w:p>
    <w:p w14:paraId="5FF809F8" w14:textId="77777777" w:rsidR="007359D0" w:rsidRPr="002260B1" w:rsidRDefault="007359D0" w:rsidP="00007523">
      <w:pPr>
        <w:pStyle w:val="Nivel2"/>
        <w:widowControl w:val="0"/>
        <w:numPr>
          <w:ilvl w:val="0"/>
          <w:numId w:val="0"/>
        </w:numPr>
        <w:suppressAutoHyphens/>
        <w:spacing w:before="0" w:after="0"/>
        <w:rPr>
          <w:rFonts w:eastAsia="Times New Roman"/>
          <w:color w:val="auto"/>
          <w:sz w:val="24"/>
          <w:szCs w:val="24"/>
        </w:rPr>
      </w:pPr>
    </w:p>
    <w:p w14:paraId="49A3694D" w14:textId="77777777" w:rsidR="007359D0" w:rsidRPr="002260B1" w:rsidRDefault="007359D0" w:rsidP="00007523">
      <w:pPr>
        <w:autoSpaceDE w:val="0"/>
        <w:adjustRightInd w:val="0"/>
        <w:spacing w:line="276" w:lineRule="auto"/>
        <w:jc w:val="both"/>
        <w:rPr>
          <w:rFonts w:ascii="Arial" w:hAnsi="Arial"/>
        </w:rPr>
      </w:pPr>
      <w:r w:rsidRPr="002260B1">
        <w:rPr>
          <w:rFonts w:ascii="Arial" w:hAnsi="Arial"/>
        </w:rPr>
        <w:t>As propostas deverão obedecer às especificações deste instrumento convocatório e seus anexos e ser encaminhadas por meio eletrônico após o registro dos interessados em participar do certame e o credenciamento de seus representantes na Bolsa de Licitações e Leilões.</w:t>
      </w:r>
    </w:p>
    <w:p w14:paraId="1D0B92A1" w14:textId="77777777" w:rsidR="007359D0" w:rsidRPr="002260B1" w:rsidRDefault="007359D0" w:rsidP="00007523">
      <w:pPr>
        <w:autoSpaceDE w:val="0"/>
        <w:adjustRightInd w:val="0"/>
        <w:spacing w:line="276" w:lineRule="auto"/>
        <w:jc w:val="both"/>
        <w:rPr>
          <w:rFonts w:ascii="Arial" w:hAnsi="Arial"/>
        </w:rPr>
      </w:pPr>
    </w:p>
    <w:p w14:paraId="6004F44B" w14:textId="77777777" w:rsidR="007359D0" w:rsidRPr="002260B1" w:rsidRDefault="007359D0" w:rsidP="00007523">
      <w:pPr>
        <w:autoSpaceDE w:val="0"/>
        <w:adjustRightInd w:val="0"/>
        <w:spacing w:line="276" w:lineRule="auto"/>
        <w:jc w:val="both"/>
        <w:rPr>
          <w:rFonts w:ascii="Arial" w:hAnsi="Arial"/>
        </w:rPr>
      </w:pPr>
      <w:r w:rsidRPr="002260B1">
        <w:rPr>
          <w:rFonts w:ascii="Arial" w:hAnsi="Arial"/>
        </w:rPr>
        <w:t xml:space="preserve">A sessão pública de processamento do Pregão Eletrônico será realizada no endereço eletrônico </w:t>
      </w:r>
      <w:hyperlink r:id="rId9" w:history="1">
        <w:r w:rsidRPr="005D1A83">
          <w:rPr>
            <w:rStyle w:val="Hyperlink"/>
            <w:rFonts w:ascii="Arial" w:hAnsi="Arial"/>
          </w:rPr>
          <w:t>https://bll.org.br</w:t>
        </w:r>
      </w:hyperlink>
      <w:r>
        <w:rPr>
          <w:rFonts w:ascii="Arial" w:hAnsi="Arial"/>
        </w:rPr>
        <w:t xml:space="preserve">, </w:t>
      </w:r>
      <w:r w:rsidRPr="002260B1">
        <w:rPr>
          <w:rFonts w:ascii="Arial" w:hAnsi="Arial"/>
        </w:rPr>
        <w:t>no dia e hora mencionados no preâmbulo deste Edital, e será conduzida pelo Pregoeiro com o auxílio da equipe de apoio, designados nos autos do processo em epígrafe e indicados no sistema pela autoridade competente.</w:t>
      </w:r>
    </w:p>
    <w:p w14:paraId="757B52D1" w14:textId="63845D7D" w:rsidR="00920984" w:rsidRPr="00066459" w:rsidRDefault="007D75A3" w:rsidP="003D4904">
      <w:pPr>
        <w:spacing w:before="220"/>
        <w:jc w:val="both"/>
        <w:rPr>
          <w:rFonts w:ascii="Arial" w:hAnsi="Arial"/>
          <w:b/>
        </w:rPr>
      </w:pPr>
      <w:r w:rsidRPr="00066459">
        <w:rPr>
          <w:rFonts w:ascii="Arial" w:hAnsi="Arial"/>
          <w:b/>
        </w:rPr>
        <w:lastRenderedPageBreak/>
        <w:t>1. DO OBJETO</w:t>
      </w:r>
    </w:p>
    <w:p w14:paraId="76724891" w14:textId="6523D952" w:rsidR="00066459" w:rsidRPr="00066459" w:rsidRDefault="00066459" w:rsidP="00066459">
      <w:pPr>
        <w:pStyle w:val="Nivel2"/>
        <w:widowControl w:val="0"/>
        <w:numPr>
          <w:ilvl w:val="0"/>
          <w:numId w:val="0"/>
        </w:numPr>
        <w:suppressAutoHyphens/>
        <w:spacing w:before="240" w:after="0" w:line="240" w:lineRule="auto"/>
        <w:rPr>
          <w:sz w:val="24"/>
          <w:szCs w:val="24"/>
        </w:rPr>
      </w:pPr>
      <w:r w:rsidRPr="00066459">
        <w:rPr>
          <w:sz w:val="24"/>
          <w:szCs w:val="24"/>
        </w:rPr>
        <w:t xml:space="preserve">1.1. O objeto da presente licitação é a </w:t>
      </w:r>
      <w:r w:rsidRPr="00066459">
        <w:rPr>
          <w:b/>
          <w:bCs/>
          <w:sz w:val="24"/>
          <w:szCs w:val="24"/>
        </w:rPr>
        <w:t>contratação de empresa para execução de serviços de reparos, manutenção e pequenas reformas em próprios municipais, com fornecimento de material e mão de obra</w:t>
      </w:r>
      <w:r w:rsidRPr="00066459">
        <w:rPr>
          <w:color w:val="auto"/>
          <w:sz w:val="24"/>
          <w:szCs w:val="24"/>
        </w:rPr>
        <w:t>,</w:t>
      </w:r>
      <w:r w:rsidRPr="00066459">
        <w:rPr>
          <w:b/>
          <w:bCs/>
          <w:color w:val="00B0F0"/>
          <w:sz w:val="24"/>
          <w:szCs w:val="24"/>
        </w:rPr>
        <w:t xml:space="preserve"> </w:t>
      </w:r>
      <w:r w:rsidRPr="00066459">
        <w:rPr>
          <w:sz w:val="24"/>
          <w:szCs w:val="24"/>
        </w:rPr>
        <w:t>conforme condições, quantidades e exigências estabelecidas neste edital e seus anexos.</w:t>
      </w:r>
    </w:p>
    <w:p w14:paraId="1956D6F8" w14:textId="35C74915" w:rsidR="00066459" w:rsidRPr="00066459" w:rsidRDefault="00066459" w:rsidP="00066459">
      <w:pPr>
        <w:pStyle w:val="Nvel2-Red"/>
        <w:widowControl w:val="0"/>
        <w:numPr>
          <w:ilvl w:val="0"/>
          <w:numId w:val="0"/>
        </w:numPr>
        <w:suppressAutoHyphens/>
        <w:spacing w:before="240" w:after="0" w:line="240" w:lineRule="auto"/>
        <w:rPr>
          <w:i w:val="0"/>
          <w:iCs w:val="0"/>
          <w:color w:val="auto"/>
          <w:sz w:val="24"/>
          <w:szCs w:val="24"/>
        </w:rPr>
      </w:pPr>
      <w:r w:rsidRPr="00A07D52">
        <w:rPr>
          <w:i w:val="0"/>
          <w:iCs w:val="0"/>
          <w:color w:val="auto"/>
          <w:sz w:val="24"/>
          <w:szCs w:val="24"/>
        </w:rPr>
        <w:t xml:space="preserve">1.2. </w:t>
      </w:r>
      <w:r w:rsidR="00A07D52" w:rsidRPr="00A07D52">
        <w:rPr>
          <w:i w:val="0"/>
          <w:iCs w:val="0"/>
          <w:color w:val="auto"/>
          <w:sz w:val="24"/>
          <w:szCs w:val="24"/>
        </w:rPr>
        <w:t>A licitação será realizada em único item</w:t>
      </w:r>
      <w:r w:rsidRPr="00A07D52">
        <w:rPr>
          <w:i w:val="0"/>
          <w:iCs w:val="0"/>
          <w:color w:val="auto"/>
          <w:sz w:val="24"/>
          <w:szCs w:val="24"/>
        </w:rPr>
        <w:t xml:space="preserve">, conforme tabela constante no </w:t>
      </w:r>
      <w:r w:rsidR="00890641" w:rsidRPr="00A07D52">
        <w:rPr>
          <w:i w:val="0"/>
          <w:iCs w:val="0"/>
          <w:color w:val="auto"/>
          <w:sz w:val="24"/>
          <w:szCs w:val="24"/>
        </w:rPr>
        <w:t xml:space="preserve">termo de </w:t>
      </w:r>
      <w:r w:rsidR="00890641" w:rsidRPr="00066459">
        <w:rPr>
          <w:i w:val="0"/>
          <w:iCs w:val="0"/>
          <w:color w:val="auto"/>
          <w:sz w:val="24"/>
          <w:szCs w:val="24"/>
        </w:rPr>
        <w:t>referência.</w:t>
      </w:r>
    </w:p>
    <w:p w14:paraId="0DB007EC" w14:textId="77777777" w:rsidR="00066459" w:rsidRDefault="00066459" w:rsidP="00066459">
      <w:pPr>
        <w:pStyle w:val="Nvel2-Red"/>
        <w:widowControl w:val="0"/>
        <w:numPr>
          <w:ilvl w:val="0"/>
          <w:numId w:val="0"/>
        </w:numPr>
        <w:suppressAutoHyphens/>
        <w:spacing w:before="0" w:after="0" w:line="240" w:lineRule="auto"/>
        <w:rPr>
          <w:i w:val="0"/>
          <w:iCs w:val="0"/>
          <w:color w:val="auto"/>
          <w:sz w:val="24"/>
          <w:szCs w:val="24"/>
        </w:rPr>
      </w:pPr>
    </w:p>
    <w:tbl>
      <w:tblPr>
        <w:tblStyle w:val="TableGrid"/>
        <w:tblW w:w="892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8" w:type="dxa"/>
          <w:right w:w="8" w:type="dxa"/>
        </w:tblCellMar>
        <w:tblLook w:val="04A0" w:firstRow="1" w:lastRow="0" w:firstColumn="1" w:lastColumn="0" w:noHBand="0" w:noVBand="1"/>
      </w:tblPr>
      <w:tblGrid>
        <w:gridCol w:w="558"/>
        <w:gridCol w:w="6910"/>
        <w:gridCol w:w="1458"/>
      </w:tblGrid>
      <w:tr w:rsidR="00A07D52" w:rsidRPr="00A07D52" w14:paraId="36E023A8" w14:textId="77777777" w:rsidTr="00637BA2">
        <w:trPr>
          <w:trHeight w:val="423"/>
        </w:trPr>
        <w:tc>
          <w:tcPr>
            <w:tcW w:w="7468" w:type="dxa"/>
            <w:gridSpan w:val="2"/>
            <w:shd w:val="clear" w:color="auto" w:fill="D9D9D9" w:themeFill="background1" w:themeFillShade="D9"/>
            <w:vAlign w:val="center"/>
          </w:tcPr>
          <w:p w14:paraId="733CCE7C" w14:textId="60292945" w:rsidR="00A07D52" w:rsidRPr="00A07D52" w:rsidRDefault="00A07D52" w:rsidP="005879DA">
            <w:pPr>
              <w:spacing w:line="259" w:lineRule="auto"/>
              <w:ind w:right="25"/>
              <w:jc w:val="center"/>
              <w:rPr>
                <w:rFonts w:ascii="Arial" w:eastAsia="Arial" w:hAnsi="Arial"/>
                <w:b/>
                <w:sz w:val="24"/>
                <w:szCs w:val="24"/>
              </w:rPr>
            </w:pPr>
            <w:r w:rsidRPr="00A07D52">
              <w:rPr>
                <w:rFonts w:ascii="Arial" w:eastAsia="Arial" w:hAnsi="Arial"/>
                <w:b/>
                <w:sz w:val="24"/>
                <w:szCs w:val="24"/>
              </w:rPr>
              <w:t>Objeto licitado</w:t>
            </w:r>
          </w:p>
        </w:tc>
        <w:tc>
          <w:tcPr>
            <w:tcW w:w="1458" w:type="dxa"/>
            <w:shd w:val="clear" w:color="auto" w:fill="D9D9D9" w:themeFill="background1" w:themeFillShade="D9"/>
            <w:vAlign w:val="center"/>
          </w:tcPr>
          <w:p w14:paraId="7ECA6DB8" w14:textId="6DCBD20D" w:rsidR="00A07D52" w:rsidRPr="00A07D52" w:rsidRDefault="00A07D52" w:rsidP="005879DA">
            <w:pPr>
              <w:spacing w:line="259" w:lineRule="auto"/>
              <w:ind w:left="2"/>
              <w:jc w:val="center"/>
              <w:rPr>
                <w:rFonts w:ascii="Arial" w:eastAsia="Arial" w:hAnsi="Arial"/>
                <w:b/>
                <w:sz w:val="24"/>
                <w:szCs w:val="24"/>
              </w:rPr>
            </w:pPr>
            <w:r w:rsidRPr="00A07D52">
              <w:rPr>
                <w:rFonts w:ascii="Arial" w:eastAsia="Arial" w:hAnsi="Arial"/>
                <w:b/>
                <w:sz w:val="24"/>
                <w:szCs w:val="24"/>
              </w:rPr>
              <w:t xml:space="preserve">Valor </w:t>
            </w:r>
            <w:r w:rsidRPr="00A07D52">
              <w:rPr>
                <w:rFonts w:ascii="Arial" w:eastAsia="Arial" w:hAnsi="Arial" w:cs="Arial"/>
                <w:b/>
                <w:sz w:val="24"/>
                <w:szCs w:val="24"/>
              </w:rPr>
              <w:t>(R$)</w:t>
            </w:r>
          </w:p>
        </w:tc>
      </w:tr>
      <w:tr w:rsidR="00A07D52" w:rsidRPr="00A07D52" w14:paraId="7B6F2367" w14:textId="77777777" w:rsidTr="00637BA2">
        <w:trPr>
          <w:trHeight w:val="415"/>
        </w:trPr>
        <w:tc>
          <w:tcPr>
            <w:tcW w:w="558" w:type="dxa"/>
            <w:shd w:val="clear" w:color="auto" w:fill="D9D9D9" w:themeFill="background1" w:themeFillShade="D9"/>
            <w:vAlign w:val="center"/>
          </w:tcPr>
          <w:p w14:paraId="76A7A7A8" w14:textId="77777777" w:rsidR="00A07D52" w:rsidRPr="00A07D52" w:rsidRDefault="00A07D52" w:rsidP="005879DA">
            <w:pPr>
              <w:spacing w:line="259" w:lineRule="auto"/>
              <w:ind w:left="8"/>
              <w:jc w:val="center"/>
              <w:rPr>
                <w:rFonts w:ascii="Arial" w:hAnsi="Arial" w:cs="Arial"/>
                <w:sz w:val="24"/>
                <w:szCs w:val="24"/>
              </w:rPr>
            </w:pPr>
            <w:r w:rsidRPr="00A07D52">
              <w:rPr>
                <w:rFonts w:ascii="Arial" w:eastAsia="Arial" w:hAnsi="Arial" w:cs="Arial"/>
                <w:b/>
                <w:sz w:val="24"/>
                <w:szCs w:val="24"/>
              </w:rPr>
              <w:t>Item</w:t>
            </w:r>
          </w:p>
        </w:tc>
        <w:tc>
          <w:tcPr>
            <w:tcW w:w="6910" w:type="dxa"/>
            <w:shd w:val="clear" w:color="auto" w:fill="D9D9D9" w:themeFill="background1" w:themeFillShade="D9"/>
            <w:vAlign w:val="center"/>
          </w:tcPr>
          <w:p w14:paraId="3CB7689A" w14:textId="77777777" w:rsidR="00A07D52" w:rsidRPr="00A07D52" w:rsidRDefault="00A07D52" w:rsidP="005879DA">
            <w:pPr>
              <w:spacing w:line="259" w:lineRule="auto"/>
              <w:ind w:right="25"/>
              <w:jc w:val="center"/>
              <w:rPr>
                <w:rFonts w:ascii="Arial" w:hAnsi="Arial" w:cs="Arial"/>
                <w:sz w:val="24"/>
                <w:szCs w:val="24"/>
              </w:rPr>
            </w:pPr>
            <w:r w:rsidRPr="00A07D52">
              <w:rPr>
                <w:rFonts w:ascii="Arial" w:eastAsia="Arial" w:hAnsi="Arial" w:cs="Arial"/>
                <w:b/>
                <w:sz w:val="24"/>
                <w:szCs w:val="24"/>
              </w:rPr>
              <w:t>Descrição</w:t>
            </w:r>
          </w:p>
        </w:tc>
        <w:tc>
          <w:tcPr>
            <w:tcW w:w="1458" w:type="dxa"/>
            <w:shd w:val="clear" w:color="auto" w:fill="D9D9D9" w:themeFill="background1" w:themeFillShade="D9"/>
            <w:vAlign w:val="center"/>
          </w:tcPr>
          <w:p w14:paraId="7714FE5D" w14:textId="2C9A09CF" w:rsidR="00A07D52" w:rsidRPr="00A07D52" w:rsidRDefault="00A07D52" w:rsidP="005879DA">
            <w:pPr>
              <w:spacing w:line="259" w:lineRule="auto"/>
              <w:ind w:left="2"/>
              <w:jc w:val="center"/>
              <w:rPr>
                <w:rFonts w:ascii="Arial" w:hAnsi="Arial" w:cs="Arial"/>
                <w:sz w:val="24"/>
                <w:szCs w:val="24"/>
              </w:rPr>
            </w:pPr>
            <w:r w:rsidRPr="00A07D52">
              <w:rPr>
                <w:rFonts w:ascii="Arial" w:eastAsia="Arial" w:hAnsi="Arial" w:cs="Arial"/>
                <w:b/>
                <w:sz w:val="24"/>
                <w:szCs w:val="24"/>
              </w:rPr>
              <w:t xml:space="preserve">Total </w:t>
            </w:r>
          </w:p>
        </w:tc>
      </w:tr>
      <w:tr w:rsidR="00A07D52" w:rsidRPr="004F5993" w14:paraId="622503A9" w14:textId="77777777" w:rsidTr="00637BA2">
        <w:trPr>
          <w:trHeight w:val="427"/>
        </w:trPr>
        <w:tc>
          <w:tcPr>
            <w:tcW w:w="558" w:type="dxa"/>
            <w:vAlign w:val="center"/>
          </w:tcPr>
          <w:p w14:paraId="71AE1CBA" w14:textId="77777777" w:rsidR="00A07D52" w:rsidRPr="004F5993" w:rsidRDefault="00A07D52" w:rsidP="005879DA">
            <w:pPr>
              <w:spacing w:line="259" w:lineRule="auto"/>
              <w:ind w:right="36"/>
              <w:jc w:val="center"/>
              <w:rPr>
                <w:rFonts w:ascii="Arial" w:hAnsi="Arial" w:cs="Arial"/>
                <w:b/>
                <w:bCs/>
                <w:sz w:val="24"/>
                <w:szCs w:val="24"/>
              </w:rPr>
            </w:pPr>
            <w:r w:rsidRPr="004F5993">
              <w:rPr>
                <w:rFonts w:ascii="Arial" w:hAnsi="Arial" w:cs="Arial"/>
                <w:b/>
                <w:bCs/>
                <w:sz w:val="24"/>
                <w:szCs w:val="24"/>
              </w:rPr>
              <w:t>01</w:t>
            </w:r>
          </w:p>
        </w:tc>
        <w:tc>
          <w:tcPr>
            <w:tcW w:w="6910" w:type="dxa"/>
            <w:vAlign w:val="center"/>
          </w:tcPr>
          <w:p w14:paraId="20BD23B4" w14:textId="3054D78A" w:rsidR="00A07D52" w:rsidRPr="004F5993" w:rsidRDefault="00A07D52" w:rsidP="00A07D52">
            <w:pPr>
              <w:spacing w:line="259" w:lineRule="auto"/>
              <w:jc w:val="both"/>
              <w:rPr>
                <w:rFonts w:ascii="Arial" w:hAnsi="Arial" w:cs="Arial"/>
                <w:b/>
                <w:bCs/>
                <w:sz w:val="24"/>
                <w:szCs w:val="24"/>
              </w:rPr>
            </w:pPr>
            <w:r w:rsidRPr="004F5993">
              <w:rPr>
                <w:rFonts w:ascii="Arial" w:hAnsi="Arial" w:cs="Arial"/>
                <w:b/>
                <w:bCs/>
                <w:sz w:val="24"/>
                <w:szCs w:val="24"/>
              </w:rPr>
              <w:t>Contratação de empresa para execução de serviços de reparos, manutenção e pequenas reformas em próprios municipais, com fornecimento de material e mão de obra</w:t>
            </w:r>
            <w:r w:rsidRPr="004F5993">
              <w:rPr>
                <w:rFonts w:ascii="Arial" w:hAnsi="Arial" w:cs="Arial"/>
                <w:b/>
                <w:bCs/>
                <w:sz w:val="24"/>
                <w:szCs w:val="24"/>
                <w:lang w:eastAsia="ar-SA"/>
              </w:rPr>
              <w:t>.</w:t>
            </w:r>
          </w:p>
        </w:tc>
        <w:tc>
          <w:tcPr>
            <w:tcW w:w="1458" w:type="dxa"/>
            <w:vAlign w:val="center"/>
          </w:tcPr>
          <w:p w14:paraId="54372220" w14:textId="12FC05C7" w:rsidR="00A07D52" w:rsidRPr="004F5993" w:rsidRDefault="00A07D52" w:rsidP="005879DA">
            <w:pPr>
              <w:spacing w:line="259" w:lineRule="auto"/>
              <w:jc w:val="right"/>
              <w:rPr>
                <w:rFonts w:ascii="Arial" w:hAnsi="Arial" w:cs="Arial"/>
                <w:b/>
                <w:bCs/>
                <w:sz w:val="24"/>
                <w:szCs w:val="24"/>
              </w:rPr>
            </w:pPr>
            <w:r w:rsidRPr="004F5993">
              <w:rPr>
                <w:rFonts w:ascii="Arial" w:hAnsi="Arial" w:cs="Arial"/>
                <w:b/>
                <w:bCs/>
                <w:sz w:val="24"/>
                <w:szCs w:val="24"/>
              </w:rPr>
              <w:t>2.640.000,00</w:t>
            </w:r>
          </w:p>
        </w:tc>
      </w:tr>
    </w:tbl>
    <w:p w14:paraId="57C59FB4" w14:textId="5878BCA5" w:rsidR="007D75A3" w:rsidRPr="00B863E4" w:rsidRDefault="00066459" w:rsidP="004F5993">
      <w:pPr>
        <w:pStyle w:val="Nvel2-Red"/>
        <w:widowControl w:val="0"/>
        <w:numPr>
          <w:ilvl w:val="0"/>
          <w:numId w:val="0"/>
        </w:numPr>
        <w:suppressAutoHyphens/>
        <w:spacing w:before="246"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xml:space="preserve">. As especificações detalhadas do </w:t>
      </w:r>
      <w:r w:rsidR="00890641">
        <w:rPr>
          <w:i w:val="0"/>
          <w:iCs w:val="0"/>
          <w:color w:val="auto"/>
          <w:sz w:val="24"/>
          <w:szCs w:val="24"/>
        </w:rPr>
        <w:t xml:space="preserve">presente </w:t>
      </w:r>
      <w:r w:rsidRPr="00B863E4">
        <w:rPr>
          <w:i w:val="0"/>
          <w:iCs w:val="0"/>
          <w:color w:val="auto"/>
          <w:sz w:val="24"/>
          <w:szCs w:val="24"/>
        </w:rPr>
        <w:t>objeto constam no anexo I (</w:t>
      </w:r>
      <w:r w:rsidR="00890641" w:rsidRPr="00B863E4">
        <w:rPr>
          <w:i w:val="0"/>
          <w:iCs w:val="0"/>
          <w:color w:val="auto"/>
          <w:sz w:val="24"/>
          <w:szCs w:val="24"/>
        </w:rPr>
        <w:t>termo de referência</w:t>
      </w:r>
      <w:r w:rsidRPr="00B863E4">
        <w:rPr>
          <w:i w:val="0"/>
          <w:iCs w:val="0"/>
          <w:color w:val="auto"/>
          <w:sz w:val="24"/>
          <w:szCs w:val="24"/>
        </w:rPr>
        <w:t>), o qual faz parte integrante deste edital, constando orientações e dados objetivos para as licitantes elaborarem suas propostas.</w:t>
      </w:r>
    </w:p>
    <w:p w14:paraId="0EC9BE13" w14:textId="77777777" w:rsidR="009247A6" w:rsidRPr="00110597" w:rsidRDefault="009247A6" w:rsidP="00724737">
      <w:pPr>
        <w:tabs>
          <w:tab w:val="left" w:pos="567"/>
        </w:tabs>
        <w:autoSpaceDN/>
        <w:spacing w:before="240"/>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6C8D9081" w14:textId="1483C094" w:rsidR="009247A6" w:rsidRPr="00110597" w:rsidRDefault="009247A6" w:rsidP="00724737">
      <w:pPr>
        <w:autoSpaceDN/>
        <w:spacing w:before="240"/>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 xml:space="preserve">2.1. </w:t>
      </w:r>
      <w:bookmarkStart w:id="13" w:name="_Hlk135302270"/>
      <w:r w:rsidRPr="00110597">
        <w:rPr>
          <w:rFonts w:ascii="Arial" w:eastAsiaTheme="minorEastAsia" w:hAnsi="Arial"/>
          <w:kern w:val="0"/>
          <w:lang w:eastAsia="pt-BR" w:bidi="ar-SA"/>
        </w:rPr>
        <w:t xml:space="preserve">Poderão participar deste </w:t>
      </w:r>
      <w:r w:rsidR="00110597" w:rsidRPr="00110597">
        <w:rPr>
          <w:rFonts w:ascii="Arial" w:eastAsiaTheme="minorEastAsia" w:hAnsi="Arial"/>
          <w:kern w:val="0"/>
          <w:lang w:eastAsia="pt-BR" w:bidi="ar-SA"/>
        </w:rPr>
        <w:t>p</w:t>
      </w:r>
      <w:r w:rsidRPr="00110597">
        <w:rPr>
          <w:rFonts w:ascii="Arial" w:eastAsiaTheme="minorEastAsia" w:hAnsi="Arial"/>
          <w:kern w:val="0"/>
          <w:lang w:eastAsia="pt-BR" w:bidi="ar-SA"/>
        </w:rPr>
        <w:t>regão os interessados que atenderem todas as exigências constantes neste edital</w:t>
      </w:r>
      <w:bookmarkEnd w:id="13"/>
      <w:r w:rsidRPr="00110597">
        <w:rPr>
          <w:rFonts w:ascii="Arial" w:eastAsiaTheme="minorEastAsia" w:hAnsi="Arial"/>
          <w:kern w:val="0"/>
          <w:lang w:eastAsia="pt-BR" w:bidi="ar-SA"/>
        </w:rPr>
        <w:t>.</w:t>
      </w:r>
    </w:p>
    <w:p w14:paraId="0DED8826" w14:textId="77777777" w:rsidR="009247A6" w:rsidRPr="00110597" w:rsidRDefault="009247A6" w:rsidP="00724737">
      <w:pPr>
        <w:autoSpaceDN/>
        <w:spacing w:before="240"/>
        <w:jc w:val="both"/>
        <w:textAlignment w:val="auto"/>
        <w:rPr>
          <w:rFonts w:ascii="Arial" w:eastAsiaTheme="minorEastAsia" w:hAnsi="Arial"/>
          <w:kern w:val="0"/>
          <w:lang w:eastAsia="pt-BR" w:bidi="ar-SA"/>
        </w:rPr>
      </w:pPr>
      <w:bookmarkStart w:id="14" w:name="_Hlk135304247"/>
      <w:r w:rsidRPr="00110597">
        <w:rPr>
          <w:rFonts w:ascii="Arial" w:eastAsiaTheme="minorEastAsia" w:hAnsi="Arial"/>
          <w:kern w:val="0"/>
          <w:lang w:eastAsia="pt-BR" w:bidi="ar-SA"/>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C8CC0D7" w14:textId="77777777" w:rsidR="009247A6" w:rsidRPr="00110597" w:rsidRDefault="009247A6" w:rsidP="00724737">
      <w:pPr>
        <w:autoSpaceDN/>
        <w:spacing w:before="240"/>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ECEEA4B" w14:textId="77777777" w:rsidR="009247A6" w:rsidRDefault="009247A6" w:rsidP="00724737">
      <w:pPr>
        <w:autoSpaceDN/>
        <w:spacing w:before="240"/>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2.4. A não observância do disposto no item anterior poderá ensejar desclassificação no momento da habilitação.</w:t>
      </w:r>
    </w:p>
    <w:p w14:paraId="23AD4512" w14:textId="7819D8D9" w:rsidR="00506025" w:rsidRPr="00110597" w:rsidRDefault="00506025" w:rsidP="00724737">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2.5. </w:t>
      </w:r>
      <w:r w:rsidRPr="00506025">
        <w:rPr>
          <w:rFonts w:ascii="Arial" w:eastAsiaTheme="minorEastAsia" w:hAnsi="Arial"/>
          <w:kern w:val="0"/>
          <w:lang w:eastAsia="pt-BR" w:bidi="ar-SA"/>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bookmarkEnd w:id="14"/>
    <w:p w14:paraId="12FF388F" w14:textId="443ABE0D" w:rsidR="009247A6" w:rsidRPr="00110597" w:rsidRDefault="009247A6" w:rsidP="00724737">
      <w:pPr>
        <w:tabs>
          <w:tab w:val="left" w:pos="567"/>
        </w:tabs>
        <w:autoSpaceDN/>
        <w:spacing w:before="240"/>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506025">
        <w:rPr>
          <w:rFonts w:ascii="Arial" w:eastAsiaTheme="minorEastAsia" w:hAnsi="Arial"/>
          <w:kern w:val="0"/>
          <w:lang w:eastAsia="pt-BR" w:bidi="ar-SA"/>
        </w:rPr>
        <w:t>6</w:t>
      </w:r>
      <w:r w:rsidRPr="00110597">
        <w:rPr>
          <w:rFonts w:ascii="Arial" w:eastAsiaTheme="minorEastAsia" w:hAnsi="Arial"/>
          <w:kern w:val="0"/>
          <w:lang w:eastAsia="pt-BR" w:bidi="ar-SA"/>
        </w:rPr>
        <w:t>. Não poderão disputar esta licitação:</w:t>
      </w:r>
    </w:p>
    <w:p w14:paraId="64297C6C" w14:textId="5204E8F2" w:rsidR="009247A6" w:rsidRPr="00110597" w:rsidRDefault="009247A6" w:rsidP="00724737">
      <w:pPr>
        <w:tabs>
          <w:tab w:val="left" w:pos="567"/>
        </w:tabs>
        <w:autoSpaceDN/>
        <w:spacing w:before="240"/>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506025">
        <w:rPr>
          <w:rFonts w:ascii="Arial" w:eastAsiaTheme="minorEastAsia" w:hAnsi="Arial"/>
          <w:kern w:val="0"/>
          <w:lang w:eastAsia="pt-BR" w:bidi="ar-SA"/>
        </w:rPr>
        <w:t>6</w:t>
      </w:r>
      <w:r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Pr="00110597">
        <w:rPr>
          <w:rFonts w:ascii="Arial" w:eastAsiaTheme="minorEastAsia" w:hAnsi="Arial"/>
          <w:kern w:val="0"/>
          <w:lang w:eastAsia="pt-BR" w:bidi="ar-SA"/>
        </w:rPr>
        <w:t>dital e seu(s) anexo(s);</w:t>
      </w:r>
    </w:p>
    <w:p w14:paraId="7B84822E" w14:textId="68BEDBE5" w:rsidR="00B863E4" w:rsidRDefault="00506025" w:rsidP="00506025">
      <w:pPr>
        <w:pStyle w:val="Nivel3"/>
        <w:widowControl w:val="0"/>
        <w:numPr>
          <w:ilvl w:val="0"/>
          <w:numId w:val="0"/>
        </w:numPr>
        <w:suppressAutoHyphens/>
        <w:spacing w:before="246" w:after="0" w:line="240" w:lineRule="auto"/>
        <w:rPr>
          <w:color w:val="auto"/>
          <w:sz w:val="24"/>
          <w:szCs w:val="24"/>
        </w:rPr>
      </w:pPr>
      <w:bookmarkStart w:id="15" w:name="_Ref114659912"/>
      <w:r>
        <w:rPr>
          <w:color w:val="auto"/>
          <w:sz w:val="24"/>
          <w:szCs w:val="24"/>
        </w:rPr>
        <w:lastRenderedPageBreak/>
        <w:t xml:space="preserve">2.6.2. </w:t>
      </w:r>
      <w:r w:rsidR="00B863E4" w:rsidRPr="00110597">
        <w:rPr>
          <w:color w:val="auto"/>
          <w:sz w:val="24"/>
          <w:szCs w:val="24"/>
        </w:rPr>
        <w:t>Autor do anteprojeto, do projeto básico ou do projeto executivo, pessoa física ou jurídica, quando a licitação versar sobre serviços ou fornecimento de bens a ele relacionados;</w:t>
      </w:r>
      <w:bookmarkEnd w:id="15"/>
    </w:p>
    <w:p w14:paraId="00211804" w14:textId="3623D386" w:rsidR="007F4308" w:rsidRPr="007F4308" w:rsidRDefault="007F4308" w:rsidP="00281B4A">
      <w:pPr>
        <w:pStyle w:val="Nivel3"/>
        <w:widowControl w:val="0"/>
        <w:numPr>
          <w:ilvl w:val="0"/>
          <w:numId w:val="0"/>
        </w:numPr>
        <w:suppressAutoHyphens/>
        <w:spacing w:before="200" w:after="0" w:line="240" w:lineRule="auto"/>
        <w:rPr>
          <w:color w:val="auto"/>
          <w:sz w:val="24"/>
          <w:szCs w:val="24"/>
        </w:rPr>
      </w:pPr>
      <w:r w:rsidRPr="007F4308">
        <w:rPr>
          <w:sz w:val="24"/>
          <w:szCs w:val="24"/>
        </w:rPr>
        <w:t xml:space="preserve">2.6.3. </w:t>
      </w:r>
      <w:r w:rsidR="00281B4A">
        <w:rPr>
          <w:sz w:val="24"/>
          <w:szCs w:val="24"/>
        </w:rPr>
        <w:t>E</w:t>
      </w:r>
      <w:r w:rsidRPr="007F4308">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4"/>
          <w:szCs w:val="24"/>
        </w:rPr>
        <w:t>;</w:t>
      </w:r>
    </w:p>
    <w:p w14:paraId="321D8A91" w14:textId="2D1B135A" w:rsidR="00B863E4" w:rsidRPr="00110597" w:rsidRDefault="00506025" w:rsidP="00281B4A">
      <w:pPr>
        <w:pStyle w:val="Nivel3"/>
        <w:widowControl w:val="0"/>
        <w:numPr>
          <w:ilvl w:val="0"/>
          <w:numId w:val="0"/>
        </w:numPr>
        <w:suppressAutoHyphens/>
        <w:spacing w:before="200" w:after="0" w:line="240" w:lineRule="auto"/>
        <w:rPr>
          <w:color w:val="auto"/>
          <w:sz w:val="24"/>
          <w:szCs w:val="24"/>
        </w:rPr>
      </w:pPr>
      <w:bookmarkStart w:id="16" w:name="_Ref113883003"/>
      <w:r>
        <w:rPr>
          <w:color w:val="auto"/>
          <w:sz w:val="24"/>
          <w:szCs w:val="24"/>
        </w:rPr>
        <w:t>2.6.</w:t>
      </w:r>
      <w:r w:rsidR="007F4308">
        <w:rPr>
          <w:color w:val="auto"/>
          <w:sz w:val="24"/>
          <w:szCs w:val="24"/>
        </w:rPr>
        <w:t>4</w:t>
      </w:r>
      <w:r>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16"/>
    </w:p>
    <w:p w14:paraId="377B439D" w14:textId="6DA62622" w:rsidR="00B863E4" w:rsidRPr="00110597" w:rsidRDefault="00506025" w:rsidP="00281B4A">
      <w:pPr>
        <w:pStyle w:val="Nivel3"/>
        <w:widowControl w:val="0"/>
        <w:numPr>
          <w:ilvl w:val="0"/>
          <w:numId w:val="0"/>
        </w:numPr>
        <w:suppressAutoHyphens/>
        <w:spacing w:before="200" w:after="0" w:line="240" w:lineRule="auto"/>
        <w:rPr>
          <w:color w:val="auto"/>
          <w:sz w:val="24"/>
          <w:szCs w:val="24"/>
        </w:rPr>
      </w:pPr>
      <w:r>
        <w:rPr>
          <w:color w:val="auto"/>
          <w:sz w:val="24"/>
          <w:szCs w:val="24"/>
        </w:rPr>
        <w:t>2.6.</w:t>
      </w:r>
      <w:r w:rsidR="007F4308">
        <w:rPr>
          <w:color w:val="auto"/>
          <w:sz w:val="24"/>
          <w:szCs w:val="24"/>
        </w:rPr>
        <w:t>5</w:t>
      </w:r>
      <w:r>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7" w:name="_Ref113883579"/>
    </w:p>
    <w:p w14:paraId="486DF04E" w14:textId="39B01651" w:rsidR="00B863E4" w:rsidRPr="00110597" w:rsidRDefault="00506025" w:rsidP="00281B4A">
      <w:pPr>
        <w:pStyle w:val="Nivel3"/>
        <w:widowControl w:val="0"/>
        <w:numPr>
          <w:ilvl w:val="0"/>
          <w:numId w:val="0"/>
        </w:numPr>
        <w:suppressAutoHyphens/>
        <w:spacing w:before="200" w:after="0" w:line="240" w:lineRule="auto"/>
        <w:rPr>
          <w:color w:val="auto"/>
          <w:sz w:val="24"/>
          <w:szCs w:val="24"/>
        </w:rPr>
      </w:pPr>
      <w:r>
        <w:rPr>
          <w:color w:val="auto"/>
          <w:sz w:val="24"/>
          <w:szCs w:val="24"/>
        </w:rPr>
        <w:t>2.6.</w:t>
      </w:r>
      <w:r w:rsidR="007F4308">
        <w:rPr>
          <w:color w:val="auto"/>
          <w:sz w:val="24"/>
          <w:szCs w:val="24"/>
        </w:rPr>
        <w:t>6</w:t>
      </w:r>
      <w:r>
        <w:rPr>
          <w:color w:val="auto"/>
          <w:sz w:val="24"/>
          <w:szCs w:val="24"/>
        </w:rPr>
        <w:t xml:space="preserve">. </w:t>
      </w:r>
      <w:r w:rsidR="00B863E4" w:rsidRPr="00110597">
        <w:rPr>
          <w:color w:val="auto"/>
          <w:sz w:val="24"/>
          <w:szCs w:val="24"/>
        </w:rPr>
        <w:t>Empresas controladoras, controladas ou coligadas, nos termos da Lei nº 6.404, de 15 de dezembro de 1976, concorrendo entre si;</w:t>
      </w:r>
      <w:bookmarkEnd w:id="17"/>
    </w:p>
    <w:p w14:paraId="283A21F1" w14:textId="5CAE6317" w:rsidR="0047123A" w:rsidRPr="00110597" w:rsidRDefault="00506025" w:rsidP="00281B4A">
      <w:pPr>
        <w:pStyle w:val="Nivel3"/>
        <w:widowControl w:val="0"/>
        <w:numPr>
          <w:ilvl w:val="0"/>
          <w:numId w:val="0"/>
        </w:numPr>
        <w:suppressAutoHyphens/>
        <w:spacing w:before="200" w:after="0" w:line="240" w:lineRule="auto"/>
        <w:rPr>
          <w:color w:val="auto"/>
          <w:sz w:val="24"/>
          <w:szCs w:val="24"/>
        </w:rPr>
      </w:pPr>
      <w:r>
        <w:rPr>
          <w:color w:val="auto"/>
          <w:sz w:val="24"/>
          <w:szCs w:val="24"/>
        </w:rPr>
        <w:t>2.6.</w:t>
      </w:r>
      <w:r w:rsidR="007F4308">
        <w:rPr>
          <w:color w:val="auto"/>
          <w:sz w:val="24"/>
          <w:szCs w:val="24"/>
        </w:rPr>
        <w:t>7</w:t>
      </w:r>
      <w:r>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34CFC0" w14:textId="2BC895CE" w:rsidR="0047123A" w:rsidRPr="00110597" w:rsidRDefault="0047123A" w:rsidP="00281B4A">
      <w:pPr>
        <w:pStyle w:val="Nivel3"/>
        <w:widowControl w:val="0"/>
        <w:numPr>
          <w:ilvl w:val="2"/>
          <w:numId w:val="42"/>
        </w:numPr>
        <w:suppressAutoHyphens/>
        <w:spacing w:before="200" w:after="0" w:line="240" w:lineRule="auto"/>
        <w:ind w:left="0" w:firstLine="0"/>
        <w:rPr>
          <w:color w:val="auto"/>
          <w:sz w:val="24"/>
          <w:szCs w:val="24"/>
        </w:rPr>
      </w:pPr>
      <w:r w:rsidRPr="00110597">
        <w:rPr>
          <w:color w:val="auto"/>
          <w:sz w:val="24"/>
          <w:szCs w:val="24"/>
        </w:rPr>
        <w:t>Agente público do órgão ou entidade licitante;</w:t>
      </w:r>
    </w:p>
    <w:p w14:paraId="1EF1FEDC" w14:textId="7C4070EB" w:rsidR="0047123A" w:rsidRPr="00110597" w:rsidRDefault="00506025" w:rsidP="00281B4A">
      <w:pPr>
        <w:pStyle w:val="Nivel3"/>
        <w:widowControl w:val="0"/>
        <w:numPr>
          <w:ilvl w:val="0"/>
          <w:numId w:val="0"/>
        </w:numPr>
        <w:suppressAutoHyphens/>
        <w:spacing w:before="200" w:after="0" w:line="240" w:lineRule="auto"/>
        <w:rPr>
          <w:color w:val="auto"/>
          <w:sz w:val="24"/>
          <w:szCs w:val="24"/>
        </w:rPr>
      </w:pPr>
      <w:r>
        <w:rPr>
          <w:color w:val="auto"/>
          <w:sz w:val="24"/>
          <w:szCs w:val="24"/>
        </w:rPr>
        <w:t>2.6.</w:t>
      </w:r>
      <w:r w:rsidR="007F4308">
        <w:rPr>
          <w:color w:val="auto"/>
          <w:sz w:val="24"/>
          <w:szCs w:val="24"/>
        </w:rPr>
        <w:t>9</w:t>
      </w:r>
      <w:r w:rsidR="00731336">
        <w:rPr>
          <w:color w:val="auto"/>
          <w:sz w:val="24"/>
          <w:szCs w:val="24"/>
        </w:rPr>
        <w:t xml:space="preserve">. </w:t>
      </w:r>
      <w:r w:rsidR="0047123A" w:rsidRPr="00110597">
        <w:rPr>
          <w:color w:val="auto"/>
          <w:sz w:val="24"/>
          <w:szCs w:val="24"/>
        </w:rPr>
        <w:t>Organizações da Sociedade Civil de Interesse Público - OSCIP, atuando nessa condição;</w:t>
      </w:r>
    </w:p>
    <w:p w14:paraId="44CAEE67" w14:textId="6753A89E" w:rsidR="0047123A" w:rsidRPr="00110597" w:rsidRDefault="00506025" w:rsidP="00281B4A">
      <w:pPr>
        <w:pStyle w:val="Nivel3"/>
        <w:widowControl w:val="0"/>
        <w:numPr>
          <w:ilvl w:val="0"/>
          <w:numId w:val="0"/>
        </w:numPr>
        <w:suppressAutoHyphens/>
        <w:spacing w:before="200" w:after="0" w:line="240" w:lineRule="auto"/>
        <w:rPr>
          <w:color w:val="auto"/>
          <w:sz w:val="24"/>
          <w:szCs w:val="24"/>
        </w:rPr>
      </w:pPr>
      <w:r>
        <w:rPr>
          <w:color w:val="auto"/>
          <w:sz w:val="24"/>
          <w:szCs w:val="24"/>
        </w:rPr>
        <w:t>2.6.</w:t>
      </w:r>
      <w:r w:rsidR="007F4308">
        <w:rPr>
          <w:color w:val="auto"/>
          <w:sz w:val="24"/>
          <w:szCs w:val="24"/>
        </w:rPr>
        <w:t>10</w:t>
      </w:r>
      <w:r>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828ACE6" w14:textId="0CF86B3C" w:rsidR="0047123A" w:rsidRPr="00110597" w:rsidRDefault="0047123A" w:rsidP="00281B4A">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506025">
        <w:rPr>
          <w:color w:val="auto"/>
          <w:sz w:val="24"/>
          <w:szCs w:val="24"/>
        </w:rPr>
        <w:t xml:space="preserve">7. </w:t>
      </w:r>
      <w:r w:rsidRPr="00110597">
        <w:rPr>
          <w:color w:val="auto"/>
          <w:sz w:val="24"/>
          <w:szCs w:val="24"/>
        </w:rPr>
        <w:t xml:space="preserve">O impedimento de que trata o item </w:t>
      </w:r>
      <w:r w:rsidR="0054685E" w:rsidRPr="00110597">
        <w:rPr>
          <w:color w:val="auto"/>
          <w:sz w:val="24"/>
          <w:szCs w:val="24"/>
        </w:rPr>
        <w:t>2.</w:t>
      </w:r>
      <w:r w:rsidR="00DE09C5">
        <w:rPr>
          <w:color w:val="auto"/>
          <w:sz w:val="24"/>
          <w:szCs w:val="24"/>
        </w:rPr>
        <w:t>6</w:t>
      </w:r>
      <w:r w:rsidRPr="00110597">
        <w:rPr>
          <w:color w:val="auto"/>
          <w:sz w:val="24"/>
          <w:szCs w:val="24"/>
        </w:rPr>
        <w:t>.</w:t>
      </w:r>
      <w:r w:rsidR="00CB0C2D">
        <w:rPr>
          <w:color w:val="auto"/>
          <w:sz w:val="24"/>
          <w:szCs w:val="24"/>
        </w:rPr>
        <w:t>4</w:t>
      </w:r>
      <w:r w:rsidRPr="00110597">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5E479C86" w:rsidR="0047123A" w:rsidRPr="00110597" w:rsidRDefault="0047123A" w:rsidP="00281B4A">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506025">
        <w:rPr>
          <w:color w:val="auto"/>
          <w:sz w:val="24"/>
          <w:szCs w:val="24"/>
        </w:rPr>
        <w:t xml:space="preserve">8. </w:t>
      </w:r>
      <w:r w:rsidRPr="00110597">
        <w:rPr>
          <w:color w:val="auto"/>
          <w:sz w:val="24"/>
          <w:szCs w:val="24"/>
        </w:rPr>
        <w:t xml:space="preserve">A critério da Administração e exclusivamente a seu serviço, o autor dos projetos e a empresa a que se referem os itens </w:t>
      </w:r>
      <w:r w:rsidR="0054685E" w:rsidRPr="00110597">
        <w:rPr>
          <w:color w:val="auto"/>
          <w:sz w:val="24"/>
          <w:szCs w:val="24"/>
        </w:rPr>
        <w:t>2.</w:t>
      </w:r>
      <w:r w:rsidR="00DE09C5">
        <w:rPr>
          <w:color w:val="auto"/>
          <w:sz w:val="24"/>
          <w:szCs w:val="24"/>
        </w:rPr>
        <w:t>6</w:t>
      </w:r>
      <w:r w:rsidR="0054685E" w:rsidRPr="00110597">
        <w:rPr>
          <w:color w:val="auto"/>
          <w:sz w:val="24"/>
          <w:szCs w:val="24"/>
        </w:rPr>
        <w:t>.2 e 2.</w:t>
      </w:r>
      <w:r w:rsidR="00DE09C5">
        <w:rPr>
          <w:color w:val="auto"/>
          <w:sz w:val="24"/>
          <w:szCs w:val="24"/>
        </w:rPr>
        <w:t>6</w:t>
      </w:r>
      <w:r w:rsidR="0054685E" w:rsidRPr="00110597">
        <w:rPr>
          <w:color w:val="auto"/>
          <w:sz w:val="24"/>
          <w:szCs w:val="24"/>
        </w:rPr>
        <w:t>.3</w:t>
      </w:r>
      <w:r w:rsidRPr="00110597">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5E11A7B" w14:textId="1BF61C5E" w:rsidR="0047123A" w:rsidRPr="00110597" w:rsidRDefault="0047123A" w:rsidP="00281B4A">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DE09C5">
        <w:rPr>
          <w:color w:val="auto"/>
          <w:sz w:val="24"/>
          <w:szCs w:val="24"/>
        </w:rPr>
        <w:t>9</w:t>
      </w:r>
      <w:r w:rsidRPr="00110597">
        <w:rPr>
          <w:color w:val="auto"/>
          <w:sz w:val="24"/>
          <w:szCs w:val="24"/>
        </w:rPr>
        <w:t xml:space="preserve">. Equiparam-se aos autores do projeto as empresas integrantes do mesmo grupo </w:t>
      </w:r>
      <w:r w:rsidRPr="00110597">
        <w:rPr>
          <w:color w:val="auto"/>
          <w:sz w:val="24"/>
          <w:szCs w:val="24"/>
        </w:rPr>
        <w:lastRenderedPageBreak/>
        <w:t>econômico.</w:t>
      </w:r>
    </w:p>
    <w:p w14:paraId="57C1C636" w14:textId="77EF7729" w:rsidR="0047123A" w:rsidRPr="00110597" w:rsidRDefault="0047123A" w:rsidP="00281B4A">
      <w:pPr>
        <w:pStyle w:val="Nivel3"/>
        <w:widowControl w:val="0"/>
        <w:numPr>
          <w:ilvl w:val="0"/>
          <w:numId w:val="0"/>
        </w:numPr>
        <w:suppressAutoHyphens/>
        <w:spacing w:before="210" w:after="0" w:line="240" w:lineRule="auto"/>
        <w:rPr>
          <w:color w:val="auto"/>
          <w:sz w:val="24"/>
          <w:szCs w:val="24"/>
        </w:rPr>
      </w:pPr>
      <w:r w:rsidRPr="00110597">
        <w:rPr>
          <w:color w:val="auto"/>
          <w:sz w:val="24"/>
          <w:szCs w:val="24"/>
        </w:rPr>
        <w:t>2.</w:t>
      </w:r>
      <w:r w:rsidR="00DE09C5">
        <w:rPr>
          <w:color w:val="auto"/>
          <w:sz w:val="24"/>
          <w:szCs w:val="24"/>
        </w:rPr>
        <w:t>10</w:t>
      </w:r>
      <w:r w:rsidRPr="00110597">
        <w:rPr>
          <w:color w:val="auto"/>
          <w:sz w:val="24"/>
          <w:szCs w:val="24"/>
        </w:rPr>
        <w:t xml:space="preserve">. O disposto nos itens </w:t>
      </w:r>
      <w:r w:rsidR="0054685E" w:rsidRPr="00110597">
        <w:rPr>
          <w:color w:val="auto"/>
          <w:sz w:val="24"/>
          <w:szCs w:val="24"/>
        </w:rPr>
        <w:t>2.</w:t>
      </w:r>
      <w:r w:rsidR="00DE09C5">
        <w:rPr>
          <w:color w:val="auto"/>
          <w:sz w:val="24"/>
          <w:szCs w:val="24"/>
        </w:rPr>
        <w:t>6</w:t>
      </w:r>
      <w:r w:rsidRPr="00110597">
        <w:rPr>
          <w:color w:val="auto"/>
          <w:sz w:val="24"/>
          <w:szCs w:val="24"/>
        </w:rPr>
        <w:t xml:space="preserve">.2 e </w:t>
      </w:r>
      <w:r w:rsidR="0054685E" w:rsidRPr="00110597">
        <w:rPr>
          <w:color w:val="auto"/>
          <w:sz w:val="24"/>
          <w:szCs w:val="24"/>
        </w:rPr>
        <w:t>2.</w:t>
      </w:r>
      <w:r w:rsidR="00DE09C5">
        <w:rPr>
          <w:color w:val="auto"/>
          <w:sz w:val="24"/>
          <w:szCs w:val="24"/>
        </w:rPr>
        <w:t>6</w:t>
      </w:r>
      <w:r w:rsidRPr="00110597">
        <w:rPr>
          <w:color w:val="auto"/>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14:paraId="3FDDE441" w14:textId="71DD5BB1" w:rsidR="0047123A" w:rsidRPr="00110597" w:rsidRDefault="0047123A" w:rsidP="00281B4A">
      <w:pPr>
        <w:pStyle w:val="Nivel3"/>
        <w:widowControl w:val="0"/>
        <w:numPr>
          <w:ilvl w:val="0"/>
          <w:numId w:val="0"/>
        </w:numPr>
        <w:suppressAutoHyphens/>
        <w:spacing w:before="210" w:after="0" w:line="240" w:lineRule="auto"/>
        <w:rPr>
          <w:color w:val="auto"/>
          <w:sz w:val="24"/>
          <w:szCs w:val="24"/>
        </w:rPr>
      </w:pPr>
      <w:r w:rsidRPr="00110597">
        <w:rPr>
          <w:color w:val="auto"/>
          <w:sz w:val="24"/>
          <w:szCs w:val="24"/>
        </w:rPr>
        <w:t>2.1</w:t>
      </w:r>
      <w:r w:rsidR="00DE09C5">
        <w:rPr>
          <w:color w:val="auto"/>
          <w:sz w:val="24"/>
          <w:szCs w:val="24"/>
        </w:rPr>
        <w:t>1</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5A0D4777" w14:textId="0AF44EB9" w:rsidR="0047123A" w:rsidRPr="00110597" w:rsidRDefault="0047123A" w:rsidP="00281B4A">
      <w:pPr>
        <w:pStyle w:val="Nivel3"/>
        <w:widowControl w:val="0"/>
        <w:numPr>
          <w:ilvl w:val="0"/>
          <w:numId w:val="0"/>
        </w:numPr>
        <w:suppressAutoHyphens/>
        <w:spacing w:before="210" w:after="0" w:line="240" w:lineRule="auto"/>
        <w:rPr>
          <w:color w:val="auto"/>
          <w:sz w:val="24"/>
          <w:szCs w:val="24"/>
        </w:rPr>
      </w:pPr>
      <w:r w:rsidRPr="00110597">
        <w:rPr>
          <w:color w:val="auto"/>
          <w:sz w:val="24"/>
          <w:szCs w:val="24"/>
        </w:rPr>
        <w:t>2.1</w:t>
      </w:r>
      <w:r w:rsidR="00DE09C5">
        <w:rPr>
          <w:color w:val="auto"/>
          <w:sz w:val="24"/>
          <w:szCs w:val="24"/>
        </w:rPr>
        <w:t>2</w:t>
      </w:r>
      <w:r w:rsidRPr="00110597">
        <w:rPr>
          <w:color w:val="auto"/>
          <w:sz w:val="24"/>
          <w:szCs w:val="24"/>
        </w:rPr>
        <w:t xml:space="preserve">. A vedação de que trata o item </w:t>
      </w:r>
      <w:r w:rsidR="0054685E" w:rsidRPr="00110597">
        <w:rPr>
          <w:color w:val="auto"/>
          <w:sz w:val="24"/>
          <w:szCs w:val="24"/>
        </w:rPr>
        <w:t>2.</w:t>
      </w:r>
      <w:r w:rsidR="00DE09C5">
        <w:rPr>
          <w:color w:val="auto"/>
          <w:sz w:val="24"/>
          <w:szCs w:val="24"/>
        </w:rPr>
        <w:t>6</w:t>
      </w:r>
      <w:r w:rsidR="0054685E" w:rsidRPr="00110597">
        <w:rPr>
          <w:color w:val="auto"/>
          <w:sz w:val="24"/>
          <w:szCs w:val="24"/>
        </w:rPr>
        <w:t>.</w:t>
      </w:r>
      <w:r w:rsidR="00110597">
        <w:rPr>
          <w:color w:val="auto"/>
          <w:sz w:val="24"/>
          <w:szCs w:val="24"/>
        </w:rPr>
        <w:t>8</w:t>
      </w:r>
      <w:r w:rsidRPr="00110597">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7B4BAC8" w14:textId="77777777" w:rsidR="00700A41" w:rsidRPr="00C64A50" w:rsidRDefault="00700A41" w:rsidP="00281B4A">
      <w:pPr>
        <w:pStyle w:val="Nivel01"/>
        <w:spacing w:before="210"/>
      </w:pPr>
      <w:r w:rsidRPr="00C64A50">
        <w:t>3. DA APRESENTAÇÃO DA PROPOSTA E DO SISTEMA DE LICITAÇÕES DA BOLSA DE LICITAÇÕES E LEILÕES</w:t>
      </w:r>
    </w:p>
    <w:p w14:paraId="5B6E495F" w14:textId="03D703CB" w:rsidR="00700A41" w:rsidRPr="00C64A50" w:rsidRDefault="00700A41" w:rsidP="00281B4A">
      <w:pPr>
        <w:spacing w:before="210"/>
        <w:jc w:val="both"/>
        <w:rPr>
          <w:rFonts w:ascii="Arial" w:hAnsi="Arial"/>
          <w:lang w:eastAsia="pt-BR" w:bidi="ar-SA"/>
        </w:rPr>
      </w:pPr>
      <w:r w:rsidRPr="00C64A50">
        <w:rPr>
          <w:rFonts w:ascii="Arial" w:hAnsi="Arial"/>
          <w:lang w:eastAsia="pt-BR" w:bidi="ar-SA"/>
        </w:rPr>
        <w:t>3.1. Na presente licitação, a fase de habilitação sucederá as fases de apresentação de propostas</w:t>
      </w:r>
      <w:r w:rsidR="00EF2416">
        <w:rPr>
          <w:rFonts w:ascii="Arial" w:hAnsi="Arial"/>
          <w:lang w:eastAsia="pt-BR" w:bidi="ar-SA"/>
        </w:rPr>
        <w:t xml:space="preserve"> e </w:t>
      </w:r>
      <w:r w:rsidRPr="00C64A50">
        <w:rPr>
          <w:rFonts w:ascii="Arial" w:hAnsi="Arial"/>
          <w:lang w:eastAsia="pt-BR" w:bidi="ar-SA"/>
        </w:rPr>
        <w:t>lances e de julgamento.</w:t>
      </w:r>
    </w:p>
    <w:p w14:paraId="31019CA0" w14:textId="77777777" w:rsidR="00700A41" w:rsidRPr="00C64A50" w:rsidRDefault="00700A41" w:rsidP="00281B4A">
      <w:pPr>
        <w:spacing w:before="210"/>
        <w:jc w:val="both"/>
        <w:rPr>
          <w:rFonts w:ascii="Arial" w:hAnsi="Arial"/>
          <w:lang w:eastAsia="pt-BR" w:bidi="ar-SA"/>
        </w:rPr>
      </w:pPr>
      <w:r w:rsidRPr="00C64A50">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w:t>
      </w:r>
    </w:p>
    <w:p w14:paraId="25E27B2C" w14:textId="77777777" w:rsidR="00700A41" w:rsidRPr="00C64A50" w:rsidRDefault="00700A41" w:rsidP="00281B4A">
      <w:pPr>
        <w:spacing w:before="210"/>
        <w:jc w:val="both"/>
        <w:rPr>
          <w:rFonts w:ascii="Arial" w:hAnsi="Arial"/>
          <w:lang w:eastAsia="pt-BR" w:bidi="ar-SA"/>
        </w:rPr>
      </w:pPr>
      <w:r w:rsidRPr="00C64A50">
        <w:rPr>
          <w:rFonts w:ascii="Arial" w:hAnsi="Arial"/>
          <w:lang w:eastAsia="pt-BR" w:bidi="ar-SA"/>
        </w:rPr>
        <w:t>3.3. No cadastramento da proposta inicial, o licitante declarará, em campo próprio do sistema, que:</w:t>
      </w:r>
    </w:p>
    <w:p w14:paraId="7C9C00AD" w14:textId="77777777" w:rsidR="00700A41" w:rsidRPr="00C64A50" w:rsidRDefault="00700A41" w:rsidP="00281B4A">
      <w:pPr>
        <w:spacing w:before="210"/>
        <w:jc w:val="both"/>
        <w:rPr>
          <w:rFonts w:ascii="Arial" w:hAnsi="Arial"/>
          <w:lang w:eastAsia="pt-BR" w:bidi="ar-SA"/>
        </w:rPr>
      </w:pPr>
      <w:r w:rsidRPr="00C64A50">
        <w:rPr>
          <w:rFonts w:ascii="Arial" w:hAnsi="Arial"/>
          <w:lang w:eastAsia="pt-BR" w:bidi="ar-SA"/>
        </w:rPr>
        <w:t>3.3.1.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e que cumpre plenamente os requisitos de habilitação definidos no instrumento convocatório;</w:t>
      </w:r>
    </w:p>
    <w:p w14:paraId="07D2E7CF" w14:textId="608141EF" w:rsidR="00700A41" w:rsidRPr="00C64A50" w:rsidRDefault="00700A41" w:rsidP="00281B4A">
      <w:pPr>
        <w:spacing w:before="210"/>
        <w:jc w:val="both"/>
        <w:rPr>
          <w:rFonts w:ascii="Arial" w:hAnsi="Arial"/>
        </w:rPr>
      </w:pPr>
      <w:r w:rsidRPr="00C64A50">
        <w:rPr>
          <w:rFonts w:ascii="Arial" w:hAnsi="Arial"/>
        </w:rPr>
        <w:t>3.3.2. Não emprega menor de 18 anos em trabalho noturno, perigoso ou insalubre e não emprega menor de 16 anos, salvo menor, a partir de 14 anos, na condição de aprendiz, nos termos do artigo 7°, XXXIII, da Constituição</w:t>
      </w:r>
      <w:r w:rsidR="00EF2416">
        <w:rPr>
          <w:rFonts w:ascii="Arial" w:hAnsi="Arial"/>
        </w:rPr>
        <w:t>;</w:t>
      </w:r>
    </w:p>
    <w:p w14:paraId="4113A686" w14:textId="77777777" w:rsidR="00700A41" w:rsidRPr="00C64A50" w:rsidRDefault="00700A41" w:rsidP="00281B4A">
      <w:pPr>
        <w:spacing w:before="210"/>
        <w:jc w:val="both"/>
        <w:rPr>
          <w:rFonts w:ascii="Arial" w:hAnsi="Arial"/>
        </w:rPr>
      </w:pPr>
      <w:r w:rsidRPr="00C64A50">
        <w:rPr>
          <w:rFonts w:ascii="Arial" w:hAnsi="Arial"/>
        </w:rPr>
        <w:t xml:space="preserve">3.3.3. Não possui empregados executando trabalho degradante ou forçado, observando o disposto nos incisos III e IV do art. 1º e no inciso III do art. 5º da Constituição Federal; </w:t>
      </w:r>
    </w:p>
    <w:p w14:paraId="29E8309B" w14:textId="77777777" w:rsidR="00700A41" w:rsidRPr="00C64A50" w:rsidRDefault="00700A41" w:rsidP="00281B4A">
      <w:pPr>
        <w:spacing w:before="210"/>
        <w:jc w:val="both"/>
        <w:rPr>
          <w:rFonts w:ascii="Arial" w:hAnsi="Arial"/>
        </w:rPr>
      </w:pPr>
      <w:r w:rsidRPr="00C64A50">
        <w:rPr>
          <w:rFonts w:ascii="Arial" w:hAnsi="Arial"/>
        </w:rPr>
        <w:t>3.3.4. Cumpre as exigências de reserva de cargos para pessoa com deficiência e para reabilitado da Previdência Social, previstas em lei e em outras normas específicas.</w:t>
      </w:r>
    </w:p>
    <w:p w14:paraId="4B9D808D" w14:textId="1BB81856" w:rsidR="00700A41" w:rsidRPr="007E46EE" w:rsidRDefault="00700A41" w:rsidP="00281B4A">
      <w:pPr>
        <w:spacing w:before="210"/>
        <w:jc w:val="both"/>
        <w:rPr>
          <w:rFonts w:ascii="Arial" w:hAnsi="Arial"/>
          <w:b/>
          <w:bCs/>
          <w:u w:val="single"/>
        </w:rPr>
      </w:pPr>
      <w:bookmarkStart w:id="18" w:name="_Hlk160702248"/>
      <w:r w:rsidRPr="00C64A50">
        <w:rPr>
          <w:rFonts w:ascii="Arial" w:hAnsi="Arial"/>
        </w:rPr>
        <w:t>3.</w:t>
      </w:r>
      <w:r w:rsidR="00A17770">
        <w:rPr>
          <w:rFonts w:ascii="Arial" w:hAnsi="Arial"/>
        </w:rPr>
        <w:t>4</w:t>
      </w:r>
      <w:r w:rsidRPr="00C64A50">
        <w:rPr>
          <w:rFonts w:ascii="Arial" w:hAnsi="Arial"/>
        </w:rPr>
        <w:t>.</w:t>
      </w:r>
      <w:r w:rsidRPr="00C64A50">
        <w:rPr>
          <w:rFonts w:ascii="Arial" w:hAnsi="Arial"/>
          <w:b/>
          <w:bCs/>
        </w:rPr>
        <w:t xml:space="preserve"> </w:t>
      </w:r>
      <w:r w:rsidRPr="00C64A50">
        <w:rPr>
          <w:rFonts w:ascii="Arial" w:hAnsi="Arial"/>
        </w:rPr>
        <w:t xml:space="preserve">O licitante organizado em cooperativa deverá declarar, ainda, em campo próprio </w:t>
      </w:r>
      <w:r w:rsidRPr="00C64A50">
        <w:rPr>
          <w:rFonts w:ascii="Arial" w:hAnsi="Arial"/>
        </w:rPr>
        <w:lastRenderedPageBreak/>
        <w:t>do sistema</w:t>
      </w:r>
      <w:r w:rsidRPr="007E46EE">
        <w:rPr>
          <w:rFonts w:ascii="Arial" w:hAnsi="Arial"/>
        </w:rPr>
        <w:t xml:space="preserve"> eletrônico, que cumpre os requisitos estabelecidos no </w:t>
      </w:r>
      <w:hyperlink r:id="rId10" w:anchor="art16">
        <w:r w:rsidRPr="007E46EE">
          <w:rPr>
            <w:rStyle w:val="Hyperlink"/>
            <w:rFonts w:ascii="Arial" w:hAnsi="Arial"/>
          </w:rPr>
          <w:t>artigo 16 da Lei nº 14.133</w:t>
        </w:r>
        <w:r>
          <w:rPr>
            <w:rStyle w:val="Hyperlink"/>
            <w:rFonts w:ascii="Arial" w:hAnsi="Arial"/>
          </w:rPr>
          <w:t>/21</w:t>
        </w:r>
      </w:hyperlink>
      <w:r w:rsidRPr="007E46EE">
        <w:rPr>
          <w:rFonts w:ascii="Arial" w:hAnsi="Arial"/>
        </w:rPr>
        <w:t>.</w:t>
      </w:r>
    </w:p>
    <w:p w14:paraId="74597DAE" w14:textId="56620A59" w:rsidR="00700A41" w:rsidRDefault="00700A41" w:rsidP="001E49E9">
      <w:pPr>
        <w:spacing w:before="230"/>
        <w:jc w:val="both"/>
        <w:rPr>
          <w:rFonts w:ascii="Arial" w:hAnsi="Arial"/>
        </w:rPr>
      </w:pPr>
      <w:r>
        <w:rPr>
          <w:rFonts w:ascii="Arial" w:hAnsi="Arial"/>
        </w:rPr>
        <w:t>3.</w:t>
      </w:r>
      <w:r w:rsidR="00A17770">
        <w:rPr>
          <w:rFonts w:ascii="Arial" w:hAnsi="Arial"/>
        </w:rPr>
        <w:t>5</w:t>
      </w:r>
      <w:r>
        <w:rPr>
          <w:rFonts w:ascii="Arial" w:hAnsi="Arial"/>
        </w:rPr>
        <w:t>.</w:t>
      </w:r>
      <w:r w:rsidRPr="000D3FFB">
        <w:rPr>
          <w:rFonts w:ascii="Arial" w:hAnsi="Arial"/>
        </w:rPr>
        <w:t xml:space="preserve"> O fornecedor enquadrado como microempresa, empresa de pequeno porte ou</w:t>
      </w:r>
      <w:r w:rsidRPr="006E09BC">
        <w:rPr>
          <w:rFonts w:ascii="Arial" w:hAnsi="Arial"/>
        </w:rPr>
        <w:t xml:space="preserve"> sociedade cooperativa deverá declarar, ainda, em campo próprio do sistema eletrônico,</w:t>
      </w:r>
      <w:r>
        <w:rPr>
          <w:rFonts w:ascii="Arial" w:hAnsi="Arial"/>
        </w:rPr>
        <w:t xml:space="preserve"> </w:t>
      </w:r>
      <w:r w:rsidRPr="006E09BC">
        <w:rPr>
          <w:rFonts w:ascii="Arial" w:hAnsi="Arial"/>
        </w:rPr>
        <w:t>que cumpre os requisitos estabelecidos no artigo 3° da Lei Complementar nº 123</w:t>
      </w:r>
      <w:r>
        <w:rPr>
          <w:rFonts w:ascii="Arial" w:hAnsi="Arial"/>
        </w:rPr>
        <w:t>/06</w:t>
      </w:r>
      <w:r w:rsidRPr="006E09BC">
        <w:rPr>
          <w:rFonts w:ascii="Arial" w:hAnsi="Arial"/>
        </w:rPr>
        <w:t xml:space="preserve">, estando apto a usufruir do tratamento favorecido estabelecido em seus </w:t>
      </w:r>
      <w:proofErr w:type="spellStart"/>
      <w:r w:rsidRPr="006E09BC">
        <w:rPr>
          <w:rFonts w:ascii="Arial" w:hAnsi="Arial"/>
        </w:rPr>
        <w:t>arts</w:t>
      </w:r>
      <w:proofErr w:type="spellEnd"/>
      <w:r w:rsidRPr="006E09BC">
        <w:rPr>
          <w:rFonts w:ascii="Arial" w:hAnsi="Arial"/>
        </w:rPr>
        <w:t>. 42 a 49, observado o disposto nos §§ 1º ao 3º do art. 4º, da Lei nº 14.133</w:t>
      </w:r>
      <w:r>
        <w:rPr>
          <w:rFonts w:ascii="Arial" w:hAnsi="Arial"/>
        </w:rPr>
        <w:t>/21:</w:t>
      </w:r>
    </w:p>
    <w:p w14:paraId="283781F6" w14:textId="044BBA02" w:rsidR="00700A41" w:rsidRPr="000F500A" w:rsidRDefault="00700A41" w:rsidP="001E49E9">
      <w:pPr>
        <w:spacing w:before="230"/>
        <w:jc w:val="both"/>
        <w:rPr>
          <w:rFonts w:ascii="Arial" w:hAnsi="Arial"/>
        </w:rPr>
      </w:pPr>
      <w:r w:rsidRPr="000F500A">
        <w:rPr>
          <w:rFonts w:ascii="Arial" w:hAnsi="Arial"/>
        </w:rPr>
        <w:t>3.</w:t>
      </w:r>
      <w:r w:rsidR="00A17770">
        <w:rPr>
          <w:rFonts w:ascii="Arial" w:hAnsi="Arial"/>
        </w:rPr>
        <w:t>5</w:t>
      </w:r>
      <w:r w:rsidRPr="000F500A">
        <w:rPr>
          <w:rFonts w:ascii="Arial" w:hAnsi="Arial"/>
        </w:rPr>
        <w:t>.1.</w:t>
      </w:r>
      <w:r w:rsidRPr="000F500A">
        <w:rPr>
          <w:rFonts w:ascii="Arial" w:hAnsi="Arial"/>
        </w:rPr>
        <w:tab/>
        <w:t>No item exclusivo para participação de microempresas e empresas de pequeno porte, a assinalação do campo “não” impedirá o prosseguimento no certame, para aquele item;</w:t>
      </w:r>
    </w:p>
    <w:p w14:paraId="748176AE" w14:textId="6A49E9EC" w:rsidR="00700A41" w:rsidRPr="000F500A" w:rsidRDefault="00700A41" w:rsidP="001E49E9">
      <w:pPr>
        <w:spacing w:before="230"/>
        <w:jc w:val="both"/>
        <w:rPr>
          <w:rFonts w:ascii="Arial" w:hAnsi="Arial"/>
        </w:rPr>
      </w:pPr>
      <w:r w:rsidRPr="000F500A">
        <w:rPr>
          <w:rFonts w:ascii="Arial" w:hAnsi="Arial"/>
        </w:rPr>
        <w:t>3.</w:t>
      </w:r>
      <w:r w:rsidR="00A17770">
        <w:rPr>
          <w:rFonts w:ascii="Arial" w:hAnsi="Arial"/>
        </w:rPr>
        <w:t>5</w:t>
      </w:r>
      <w:r w:rsidRPr="000F500A">
        <w:rPr>
          <w:rFonts w:ascii="Arial" w:hAnsi="Arial"/>
        </w:rPr>
        <w:t>.2.</w:t>
      </w:r>
      <w:r w:rsidRPr="000F500A">
        <w:rPr>
          <w:rFonts w:ascii="Arial" w:hAnsi="Arial"/>
        </w:rPr>
        <w:tab/>
        <w:t>Nos itens em que a participação não for exclusiva para microempresas e empresas de pequeno porte, a assinalação do campo “não” apenas produzirá o efeito de o licitante não ter direito ao tratamento favorecido previsto na Lei Complementar nº 123</w:t>
      </w:r>
      <w:r>
        <w:rPr>
          <w:rFonts w:ascii="Arial" w:hAnsi="Arial"/>
        </w:rPr>
        <w:t>/06</w:t>
      </w:r>
      <w:r w:rsidRPr="000F500A">
        <w:rPr>
          <w:rFonts w:ascii="Arial" w:hAnsi="Arial"/>
        </w:rPr>
        <w:t>, mesmo que microempresa, empresa de pequeno porte ou sociedade cooperativa.</w:t>
      </w:r>
    </w:p>
    <w:p w14:paraId="25B2F9E2" w14:textId="7D6D07C6" w:rsidR="00700A41" w:rsidRPr="000F500A" w:rsidRDefault="00700A41" w:rsidP="001E49E9">
      <w:pPr>
        <w:pStyle w:val="Nivel2"/>
        <w:widowControl w:val="0"/>
        <w:numPr>
          <w:ilvl w:val="0"/>
          <w:numId w:val="0"/>
        </w:numPr>
        <w:suppressAutoHyphens/>
        <w:spacing w:before="230" w:after="0" w:line="240" w:lineRule="auto"/>
        <w:rPr>
          <w:sz w:val="24"/>
          <w:szCs w:val="24"/>
        </w:rPr>
      </w:pPr>
      <w:bookmarkStart w:id="19" w:name="_Hlk160702367"/>
      <w:bookmarkEnd w:id="18"/>
      <w:r w:rsidRPr="000F500A">
        <w:rPr>
          <w:sz w:val="24"/>
          <w:szCs w:val="24"/>
        </w:rPr>
        <w:t>3.</w:t>
      </w:r>
      <w:r w:rsidR="00A17770">
        <w:rPr>
          <w:sz w:val="24"/>
          <w:szCs w:val="24"/>
        </w:rPr>
        <w:t>6</w:t>
      </w:r>
      <w:r w:rsidRPr="000F500A">
        <w:rPr>
          <w:sz w:val="24"/>
          <w:szCs w:val="24"/>
        </w:rPr>
        <w:t xml:space="preserve">. A falsidade da declaração de que trata os itens </w:t>
      </w:r>
      <w:r w:rsidRPr="000F500A">
        <w:rPr>
          <w:sz w:val="24"/>
          <w:szCs w:val="24"/>
        </w:rPr>
        <w:fldChar w:fldCharType="begin"/>
      </w:r>
      <w:r w:rsidRPr="000F500A">
        <w:rPr>
          <w:sz w:val="24"/>
          <w:szCs w:val="24"/>
        </w:rPr>
        <w:instrText xml:space="preserve"> REF _Ref113968921 \r \h  \* MERGEFORMAT </w:instrText>
      </w:r>
      <w:r w:rsidRPr="000F500A">
        <w:rPr>
          <w:sz w:val="24"/>
          <w:szCs w:val="24"/>
        </w:rPr>
        <w:fldChar w:fldCharType="separate"/>
      </w:r>
      <w:r w:rsidR="00896954">
        <w:rPr>
          <w:b/>
          <w:bCs/>
          <w:sz w:val="24"/>
          <w:szCs w:val="24"/>
        </w:rPr>
        <w:t>Erro! Fonte de referência não encontrada.</w:t>
      </w:r>
      <w:r w:rsidRPr="000F500A">
        <w:rPr>
          <w:sz w:val="24"/>
          <w:szCs w:val="24"/>
        </w:rPr>
        <w:fldChar w:fldCharType="end"/>
      </w:r>
      <w:r w:rsidRPr="000F500A">
        <w:rPr>
          <w:sz w:val="24"/>
          <w:szCs w:val="24"/>
        </w:rPr>
        <w:t xml:space="preserve"> ou </w:t>
      </w:r>
      <w:r w:rsidR="00E138CB">
        <w:rPr>
          <w:sz w:val="24"/>
          <w:szCs w:val="24"/>
        </w:rPr>
        <w:t>3.5</w:t>
      </w:r>
      <w:r w:rsidRPr="000F500A">
        <w:rPr>
          <w:sz w:val="24"/>
          <w:szCs w:val="24"/>
        </w:rPr>
        <w:t xml:space="preserve"> sujeitará o licitante às sanções previstas na </w:t>
      </w:r>
      <w:hyperlink r:id="rId11" w:history="1">
        <w:r w:rsidRPr="000F500A">
          <w:rPr>
            <w:rStyle w:val="Hyperlink"/>
            <w:sz w:val="24"/>
            <w:szCs w:val="24"/>
          </w:rPr>
          <w:t>Lei nº 14.133</w:t>
        </w:r>
        <w:r>
          <w:rPr>
            <w:rStyle w:val="Hyperlink"/>
            <w:sz w:val="24"/>
            <w:szCs w:val="24"/>
          </w:rPr>
          <w:t>/</w:t>
        </w:r>
        <w:r w:rsidRPr="000F500A">
          <w:rPr>
            <w:rStyle w:val="Hyperlink"/>
            <w:sz w:val="24"/>
            <w:szCs w:val="24"/>
          </w:rPr>
          <w:t>21</w:t>
        </w:r>
      </w:hyperlink>
      <w:r w:rsidRPr="000F500A">
        <w:rPr>
          <w:sz w:val="24"/>
          <w:szCs w:val="24"/>
        </w:rPr>
        <w:t xml:space="preserve">, e neste </w:t>
      </w:r>
      <w:r>
        <w:rPr>
          <w:sz w:val="24"/>
          <w:szCs w:val="24"/>
        </w:rPr>
        <w:t>e</w:t>
      </w:r>
      <w:r w:rsidRPr="000F500A">
        <w:rPr>
          <w:sz w:val="24"/>
          <w:szCs w:val="24"/>
        </w:rPr>
        <w:t>dital.</w:t>
      </w:r>
    </w:p>
    <w:bookmarkEnd w:id="19"/>
    <w:p w14:paraId="5E291290" w14:textId="6A7A0909" w:rsidR="00700A41" w:rsidRPr="000F500A" w:rsidRDefault="00700A41" w:rsidP="001E49E9">
      <w:pPr>
        <w:spacing w:before="230"/>
        <w:jc w:val="both"/>
        <w:rPr>
          <w:rFonts w:ascii="Arial" w:hAnsi="Arial"/>
        </w:rPr>
      </w:pPr>
      <w:r w:rsidRPr="000F500A">
        <w:rPr>
          <w:rFonts w:ascii="Arial" w:hAnsi="Arial"/>
        </w:rPr>
        <w:t>3.</w:t>
      </w:r>
      <w:r w:rsidR="00EF2416">
        <w:rPr>
          <w:rFonts w:ascii="Arial" w:hAnsi="Arial"/>
        </w:rPr>
        <w:t>7</w:t>
      </w:r>
      <w:r w:rsidRPr="000F500A">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EFFDA21" w14:textId="1AA6E964" w:rsidR="00C844D5" w:rsidRPr="000F500A" w:rsidRDefault="00C844D5" w:rsidP="00C844D5">
      <w:pPr>
        <w:spacing w:before="230"/>
        <w:jc w:val="both"/>
        <w:rPr>
          <w:rFonts w:ascii="Arial" w:hAnsi="Arial"/>
        </w:rPr>
      </w:pPr>
      <w:bookmarkStart w:id="20" w:name="_Hlk160267056"/>
      <w:r w:rsidRPr="000F500A">
        <w:rPr>
          <w:rFonts w:ascii="Arial" w:hAnsi="Arial"/>
        </w:rPr>
        <w:t>3.</w:t>
      </w:r>
      <w:r w:rsidR="00950620">
        <w:rPr>
          <w:rFonts w:ascii="Arial" w:hAnsi="Arial"/>
        </w:rPr>
        <w:t>8</w:t>
      </w:r>
      <w:r w:rsidRPr="000F500A">
        <w:rPr>
          <w:rFonts w:ascii="Arial" w:hAnsi="Arial"/>
        </w:rPr>
        <w:t>. Não haverá ordem de classificação na etapa de apresentação da proposta e dos</w:t>
      </w:r>
      <w:r w:rsidRPr="006E09BC">
        <w:rPr>
          <w:rFonts w:ascii="Arial" w:hAnsi="Arial"/>
        </w:rPr>
        <w:t xml:space="preserve"> </w:t>
      </w:r>
      <w:r w:rsidRPr="00C060E6">
        <w:rPr>
          <w:rFonts w:ascii="Arial" w:hAnsi="Arial"/>
        </w:rPr>
        <w:t>documentos de habilitação pelo licitante, o que ocorrerá somente após os procedimentos de abertura da sessão pública e da fase de envio de lances.</w:t>
      </w:r>
    </w:p>
    <w:p w14:paraId="085FCD47" w14:textId="0F0C8B96" w:rsidR="00C844D5" w:rsidRDefault="00C844D5" w:rsidP="00C844D5">
      <w:pPr>
        <w:spacing w:before="232"/>
        <w:jc w:val="both"/>
        <w:rPr>
          <w:rFonts w:ascii="Arial" w:hAnsi="Arial"/>
        </w:rPr>
      </w:pPr>
      <w:r w:rsidRPr="00C060E6">
        <w:rPr>
          <w:rFonts w:ascii="Arial" w:hAnsi="Arial"/>
        </w:rPr>
        <w:t>3.</w:t>
      </w:r>
      <w:r w:rsidR="00950620">
        <w:rPr>
          <w:rFonts w:ascii="Arial" w:hAnsi="Arial"/>
        </w:rPr>
        <w:t>9</w:t>
      </w:r>
      <w:r w:rsidRPr="00C060E6">
        <w:rPr>
          <w:rFonts w:ascii="Arial" w:hAnsi="Arial"/>
        </w:rPr>
        <w:t>. Serão disponibilizados para acesso público os documentos que compõem a proposta dos licitantes convocados para apresentação de propostas, após a fase de envio de lances</w:t>
      </w:r>
      <w:r>
        <w:rPr>
          <w:rFonts w:ascii="Arial" w:hAnsi="Arial"/>
        </w:rPr>
        <w:t>.</w:t>
      </w:r>
    </w:p>
    <w:p w14:paraId="5E52D37D" w14:textId="7B6F719C" w:rsidR="00C844D5" w:rsidRPr="006E09BC" w:rsidRDefault="00C844D5" w:rsidP="00C844D5">
      <w:pPr>
        <w:spacing w:before="230"/>
        <w:jc w:val="both"/>
        <w:rPr>
          <w:rFonts w:ascii="Arial" w:hAnsi="Arial"/>
        </w:rPr>
      </w:pPr>
      <w:r>
        <w:rPr>
          <w:rFonts w:ascii="Arial" w:hAnsi="Arial"/>
        </w:rPr>
        <w:t>3.1</w:t>
      </w:r>
      <w:r w:rsidR="00950620">
        <w:rPr>
          <w:rFonts w:ascii="Arial" w:hAnsi="Arial"/>
        </w:rPr>
        <w:t>0</w:t>
      </w:r>
      <w:r w:rsidRPr="00C060E6">
        <w:rPr>
          <w:rFonts w:ascii="Arial" w:hAnsi="Arial"/>
        </w:rPr>
        <w:t xml:space="preserve">. Desde que </w:t>
      </w:r>
      <w:r w:rsidRPr="006E09BC">
        <w:rPr>
          <w:rFonts w:ascii="Arial" w:hAnsi="Arial"/>
        </w:rPr>
        <w:t>disponibilizada a funcionalidade no sistema, o licitante poderá parametrizar o seu valor final mínimo ou o seu percentual de desconto máximo quando do cadastramento da proposta e obedecerá às seguintes regras:</w:t>
      </w:r>
    </w:p>
    <w:p w14:paraId="2A88532E" w14:textId="5F4CA834" w:rsidR="00C844D5" w:rsidRPr="006E09BC" w:rsidRDefault="00C844D5" w:rsidP="00C844D5">
      <w:pPr>
        <w:spacing w:before="230"/>
        <w:jc w:val="both"/>
        <w:rPr>
          <w:rFonts w:ascii="Arial" w:hAnsi="Arial"/>
        </w:rPr>
      </w:pPr>
      <w:r>
        <w:rPr>
          <w:rFonts w:ascii="Arial" w:hAnsi="Arial"/>
        </w:rPr>
        <w:t>3.1</w:t>
      </w:r>
      <w:r w:rsidR="00950620">
        <w:rPr>
          <w:rFonts w:ascii="Arial" w:hAnsi="Arial"/>
        </w:rPr>
        <w:t>0</w:t>
      </w:r>
      <w:r>
        <w:rPr>
          <w:rFonts w:ascii="Arial" w:hAnsi="Arial"/>
        </w:rPr>
        <w:t>.1</w:t>
      </w:r>
      <w:r w:rsidRPr="006E09BC">
        <w:rPr>
          <w:rFonts w:ascii="Arial" w:hAnsi="Arial"/>
        </w:rPr>
        <w:t xml:space="preserve">. A aplicação do intervalo mínimo de diferença de valores ou de percentuais entre os lances, que incidirá tanto em relação aos lances intermediários quanto em relação ao lance que cobrir a melhor oferta; </w:t>
      </w:r>
    </w:p>
    <w:p w14:paraId="4AEBCD59" w14:textId="48D5E9F6" w:rsidR="00C844D5" w:rsidRDefault="00C844D5" w:rsidP="00C844D5">
      <w:pPr>
        <w:spacing w:before="232"/>
        <w:jc w:val="both"/>
        <w:rPr>
          <w:rFonts w:ascii="Arial" w:hAnsi="Arial"/>
        </w:rPr>
      </w:pPr>
      <w:r>
        <w:rPr>
          <w:rFonts w:ascii="Arial" w:hAnsi="Arial"/>
        </w:rPr>
        <w:t>3.1</w:t>
      </w:r>
      <w:r w:rsidR="00950620">
        <w:rPr>
          <w:rFonts w:ascii="Arial" w:hAnsi="Arial"/>
        </w:rPr>
        <w:t>0</w:t>
      </w:r>
      <w:r>
        <w:rPr>
          <w:rFonts w:ascii="Arial" w:hAnsi="Arial"/>
        </w:rPr>
        <w:t>.2</w:t>
      </w:r>
      <w:r w:rsidRPr="006E09BC">
        <w:rPr>
          <w:rFonts w:ascii="Arial" w:hAnsi="Arial"/>
        </w:rPr>
        <w:t>. Os lances serão de envio automático pelo sistema, respeitado o valor final mínimo estabelecido e o intervalo de que trata o subitem acima</w:t>
      </w:r>
      <w:r>
        <w:rPr>
          <w:rFonts w:ascii="Arial" w:hAnsi="Arial"/>
        </w:rPr>
        <w:t>.</w:t>
      </w:r>
    </w:p>
    <w:p w14:paraId="5331ADAA" w14:textId="5391948B" w:rsidR="00C844D5" w:rsidRPr="006E09BC" w:rsidRDefault="00C844D5" w:rsidP="00C844D5">
      <w:pPr>
        <w:spacing w:before="240"/>
        <w:jc w:val="both"/>
        <w:rPr>
          <w:rFonts w:ascii="Arial" w:hAnsi="Arial"/>
        </w:rPr>
      </w:pPr>
      <w:r w:rsidRPr="006E09BC">
        <w:rPr>
          <w:rFonts w:ascii="Arial" w:hAnsi="Arial"/>
        </w:rPr>
        <w:t>3.</w:t>
      </w:r>
      <w:r>
        <w:rPr>
          <w:rFonts w:ascii="Arial" w:hAnsi="Arial"/>
        </w:rPr>
        <w:t>1</w:t>
      </w:r>
      <w:r w:rsidR="00950620">
        <w:rPr>
          <w:rFonts w:ascii="Arial" w:hAnsi="Arial"/>
        </w:rPr>
        <w:t>1</w:t>
      </w:r>
      <w:r w:rsidRPr="006E09BC">
        <w:rPr>
          <w:rFonts w:ascii="Arial" w:hAnsi="Arial"/>
        </w:rPr>
        <w:t>. O valor final mínimo ou o percentual de desconto final máximo parametrizado no sistema poderá ser alterado pelo fornecedor durante a fase de disputa, sendo vedado:</w:t>
      </w:r>
    </w:p>
    <w:p w14:paraId="33E046E6" w14:textId="7A2859FF" w:rsidR="00C844D5" w:rsidRPr="006E09BC" w:rsidRDefault="00C844D5" w:rsidP="00C844D5">
      <w:pPr>
        <w:spacing w:before="240"/>
        <w:jc w:val="both"/>
        <w:rPr>
          <w:rFonts w:ascii="Arial" w:hAnsi="Arial"/>
        </w:rPr>
      </w:pPr>
      <w:r w:rsidRPr="006E09BC">
        <w:rPr>
          <w:rFonts w:ascii="Arial" w:hAnsi="Arial"/>
        </w:rPr>
        <w:t>3.</w:t>
      </w:r>
      <w:r>
        <w:rPr>
          <w:rFonts w:ascii="Arial" w:hAnsi="Arial"/>
        </w:rPr>
        <w:t>1</w:t>
      </w:r>
      <w:r w:rsidR="00950620">
        <w:rPr>
          <w:rFonts w:ascii="Arial" w:hAnsi="Arial"/>
        </w:rPr>
        <w:t>1</w:t>
      </w:r>
      <w:r w:rsidRPr="006E09BC">
        <w:rPr>
          <w:rFonts w:ascii="Arial" w:hAnsi="Arial"/>
        </w:rPr>
        <w:t xml:space="preserve">.1. Valor superior a lance já registrado pelo fornecedor no sistema, quando </w:t>
      </w:r>
      <w:r w:rsidRPr="006E09BC">
        <w:rPr>
          <w:rFonts w:ascii="Arial" w:hAnsi="Arial"/>
        </w:rPr>
        <w:lastRenderedPageBreak/>
        <w:t>adotado o critério de julgamento por menor preço</w:t>
      </w:r>
      <w:r>
        <w:rPr>
          <w:rFonts w:ascii="Arial" w:hAnsi="Arial"/>
        </w:rPr>
        <w:t>;</w:t>
      </w:r>
    </w:p>
    <w:p w14:paraId="3E0CADDC" w14:textId="30A48F10" w:rsidR="00C844D5" w:rsidRPr="00C060E6" w:rsidRDefault="00C844D5" w:rsidP="00C844D5">
      <w:pPr>
        <w:spacing w:before="240"/>
        <w:jc w:val="both"/>
        <w:rPr>
          <w:rFonts w:ascii="Arial" w:hAnsi="Arial"/>
        </w:rPr>
      </w:pPr>
      <w:r w:rsidRPr="00C060E6">
        <w:rPr>
          <w:rFonts w:ascii="Arial" w:hAnsi="Arial"/>
        </w:rPr>
        <w:t>3.</w:t>
      </w:r>
      <w:r>
        <w:rPr>
          <w:rFonts w:ascii="Arial" w:hAnsi="Arial"/>
        </w:rPr>
        <w:t>1</w:t>
      </w:r>
      <w:r w:rsidR="00950620">
        <w:rPr>
          <w:rFonts w:ascii="Arial" w:hAnsi="Arial"/>
        </w:rPr>
        <w:t>1</w:t>
      </w:r>
      <w:r w:rsidRPr="00C060E6">
        <w:rPr>
          <w:rFonts w:ascii="Arial" w:hAnsi="Arial"/>
        </w:rPr>
        <w:t>.2. Percentual de desconto inferior a lance já registrado pelo fornecedor no sistema, quando adotado o critério de julgamento por maior desconto.</w:t>
      </w:r>
    </w:p>
    <w:p w14:paraId="0776B5A1" w14:textId="0EF42ED5" w:rsidR="00C844D5" w:rsidRPr="00C060E6" w:rsidRDefault="00C844D5" w:rsidP="001168E6">
      <w:pPr>
        <w:spacing w:before="220"/>
        <w:jc w:val="both"/>
        <w:rPr>
          <w:rFonts w:ascii="Arial" w:hAnsi="Arial"/>
        </w:rPr>
      </w:pPr>
      <w:r w:rsidRPr="00C060E6">
        <w:rPr>
          <w:rFonts w:ascii="Arial" w:hAnsi="Arial"/>
        </w:rPr>
        <w:t>3.</w:t>
      </w:r>
      <w:r>
        <w:rPr>
          <w:rFonts w:ascii="Arial" w:hAnsi="Arial"/>
        </w:rPr>
        <w:t>1</w:t>
      </w:r>
      <w:r w:rsidR="00950620">
        <w:rPr>
          <w:rFonts w:ascii="Arial" w:hAnsi="Arial"/>
        </w:rPr>
        <w:t>2</w:t>
      </w:r>
      <w:r w:rsidRPr="00C060E6">
        <w:rPr>
          <w:rFonts w:ascii="Arial" w:hAnsi="Arial"/>
        </w:rPr>
        <w:t>. O valor final mínimo ou o percentual de desconto final máximo parametrizado na forma do item 3.</w:t>
      </w:r>
      <w:r>
        <w:rPr>
          <w:rFonts w:ascii="Arial" w:hAnsi="Arial"/>
        </w:rPr>
        <w:t>11</w:t>
      </w:r>
      <w:r w:rsidRPr="00C060E6">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02299C2" w14:textId="6F2EEB1C" w:rsidR="00C844D5" w:rsidRPr="006E09BC" w:rsidRDefault="00C844D5" w:rsidP="001168E6">
      <w:pPr>
        <w:spacing w:before="220"/>
        <w:jc w:val="both"/>
        <w:rPr>
          <w:rFonts w:ascii="Arial" w:hAnsi="Arial"/>
        </w:rPr>
      </w:pPr>
      <w:r w:rsidRPr="006E09BC">
        <w:rPr>
          <w:rFonts w:ascii="Arial" w:hAnsi="Arial"/>
        </w:rPr>
        <w:t>3.1</w:t>
      </w:r>
      <w:r w:rsidR="00950620">
        <w:rPr>
          <w:rFonts w:ascii="Arial" w:hAnsi="Arial"/>
        </w:rPr>
        <w:t>3</w:t>
      </w:r>
      <w:r w:rsidRPr="006E09BC">
        <w:rPr>
          <w:rFonts w:ascii="Arial" w:hAnsi="Arial"/>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A71911F" w14:textId="3D9295DF" w:rsidR="00C844D5" w:rsidRDefault="00C844D5" w:rsidP="001168E6">
      <w:pPr>
        <w:spacing w:before="220"/>
        <w:jc w:val="both"/>
        <w:rPr>
          <w:rFonts w:ascii="Arial" w:hAnsi="Arial"/>
        </w:rPr>
      </w:pPr>
      <w:r w:rsidRPr="006E09BC">
        <w:rPr>
          <w:rFonts w:ascii="Arial" w:hAnsi="Arial"/>
        </w:rPr>
        <w:t>3.1</w:t>
      </w:r>
      <w:r w:rsidR="00950620">
        <w:rPr>
          <w:rFonts w:ascii="Arial" w:hAnsi="Arial"/>
        </w:rPr>
        <w:t>4</w:t>
      </w:r>
      <w:r w:rsidRPr="006E09BC">
        <w:rPr>
          <w:rFonts w:ascii="Arial" w:hAnsi="Arial"/>
        </w:rPr>
        <w:t>. O licitante deverá comunicar imediatamente ao provedor do sistema qualquer acontecimento que possa comprometer o sigilo ou a segurança, para imediato bloqueio de acesso.</w:t>
      </w:r>
    </w:p>
    <w:p w14:paraId="71D956F5" w14:textId="11B3CA52" w:rsidR="00C844D5" w:rsidRDefault="00C844D5" w:rsidP="001168E6">
      <w:pPr>
        <w:spacing w:before="220"/>
        <w:jc w:val="both"/>
        <w:rPr>
          <w:rFonts w:ascii="Arial" w:hAnsi="Arial"/>
        </w:rPr>
      </w:pPr>
      <w:r w:rsidRPr="006E09BC">
        <w:rPr>
          <w:rFonts w:ascii="Arial" w:hAnsi="Arial"/>
        </w:rPr>
        <w:t>3.1</w:t>
      </w:r>
      <w:r w:rsidR="00950620">
        <w:rPr>
          <w:rFonts w:ascii="Arial" w:hAnsi="Arial"/>
        </w:rPr>
        <w:t>5</w:t>
      </w:r>
      <w:r w:rsidRPr="006E09BC">
        <w:rPr>
          <w:rFonts w:ascii="Arial" w:hAnsi="Arial"/>
        </w:rPr>
        <w:t xml:space="preserve">. Qualquer dúvida em relação ao acesso no sistema operacional poderá ser esclarecida pelo telefone: Curitiba-PR (41) 3097 4600 ou através da Bolsa de Licitações e Leilões do Brasil ou pelo e-mail: </w:t>
      </w:r>
      <w:hyperlink r:id="rId12" w:history="1">
        <w:r w:rsidRPr="00A708C4">
          <w:rPr>
            <w:rStyle w:val="Hyperlink"/>
            <w:rFonts w:ascii="Arial" w:hAnsi="Arial"/>
          </w:rPr>
          <w:t>contato@bll.org.br</w:t>
        </w:r>
      </w:hyperlink>
      <w:r w:rsidRPr="006E09BC">
        <w:rPr>
          <w:rFonts w:ascii="Arial" w:hAnsi="Arial"/>
        </w:rPr>
        <w:t>.</w:t>
      </w:r>
    </w:p>
    <w:p w14:paraId="4C6534D1" w14:textId="04969C41" w:rsidR="001C5FC9" w:rsidRPr="001C5FC9" w:rsidRDefault="00C844D5" w:rsidP="001168E6">
      <w:pPr>
        <w:spacing w:before="220"/>
        <w:jc w:val="both"/>
        <w:rPr>
          <w:rFonts w:ascii="Arial" w:hAnsi="Arial"/>
          <w:lang w:eastAsia="pt-BR" w:bidi="ar-SA"/>
        </w:rPr>
      </w:pPr>
      <w:r w:rsidRPr="001C5FC9">
        <w:rPr>
          <w:rFonts w:ascii="Arial" w:hAnsi="Arial"/>
        </w:rPr>
        <w:t>3.1</w:t>
      </w:r>
      <w:r w:rsidR="00950620">
        <w:rPr>
          <w:rFonts w:ascii="Arial" w:hAnsi="Arial"/>
        </w:rPr>
        <w:t>6</w:t>
      </w:r>
      <w:r w:rsidRPr="001C5FC9">
        <w:rPr>
          <w:rFonts w:ascii="Arial" w:hAnsi="Arial"/>
        </w:rPr>
        <w:t xml:space="preserve">. O credenciamento no </w:t>
      </w:r>
      <w:r w:rsidRPr="006E09BC">
        <w:rPr>
          <w:rFonts w:ascii="Arial" w:hAnsi="Arial"/>
        </w:rPr>
        <w:t xml:space="preserve">sistema operacional </w:t>
      </w:r>
      <w:r w:rsidRPr="001C5FC9">
        <w:rPr>
          <w:rFonts w:ascii="Arial" w:hAnsi="Arial"/>
        </w:rPr>
        <w:t>da Bolsa de Licitações e Leilões do Brasil não dispensa a entrega dos documentos de habilitação</w:t>
      </w:r>
      <w:r>
        <w:rPr>
          <w:rFonts w:ascii="Arial" w:hAnsi="Arial"/>
        </w:rPr>
        <w:t>.</w:t>
      </w:r>
    </w:p>
    <w:p w14:paraId="5D3A8257" w14:textId="77777777" w:rsidR="00BE57BE" w:rsidRPr="00BB0410" w:rsidRDefault="00BE57BE" w:rsidP="001168E6">
      <w:pPr>
        <w:pStyle w:val="Nivel01"/>
        <w:spacing w:before="220"/>
      </w:pPr>
      <w:bookmarkStart w:id="21" w:name="_Toc135469227"/>
      <w:bookmarkEnd w:id="20"/>
      <w:r>
        <w:t>4</w:t>
      </w:r>
      <w:r w:rsidRPr="00BB0410">
        <w:t>. DO PREENCHIMENTO DA PROPOSTA</w:t>
      </w:r>
      <w:bookmarkEnd w:id="21"/>
    </w:p>
    <w:p w14:paraId="28A7396F" w14:textId="77777777" w:rsidR="00BE57BE" w:rsidRPr="00BB0410" w:rsidRDefault="00BE57BE" w:rsidP="001168E6">
      <w:pPr>
        <w:pStyle w:val="Nivel2"/>
        <w:widowControl w:val="0"/>
        <w:numPr>
          <w:ilvl w:val="0"/>
          <w:numId w:val="0"/>
        </w:numPr>
        <w:suppressAutoHyphens/>
        <w:spacing w:before="220" w:after="0" w:line="240" w:lineRule="auto"/>
        <w:rPr>
          <w:rFonts w:eastAsia="Times New Roman"/>
          <w:sz w:val="24"/>
          <w:szCs w:val="24"/>
        </w:rPr>
      </w:pPr>
      <w:r>
        <w:rPr>
          <w:sz w:val="24"/>
          <w:szCs w:val="24"/>
        </w:rPr>
        <w:t>4</w:t>
      </w:r>
      <w:r w:rsidRPr="00BB0410">
        <w:rPr>
          <w:sz w:val="24"/>
          <w:szCs w:val="24"/>
        </w:rPr>
        <w:t>.1. O licitante deverá enviar sua proposta mediante o preenchimento, no sistema eletrônico, dos seguintes campos:</w:t>
      </w:r>
    </w:p>
    <w:p w14:paraId="32530FD2" w14:textId="5CB2EF89" w:rsidR="00BE57BE" w:rsidRPr="00FC07D4" w:rsidRDefault="00BE57BE" w:rsidP="001168E6">
      <w:pPr>
        <w:pStyle w:val="Nivel3"/>
        <w:widowControl w:val="0"/>
        <w:numPr>
          <w:ilvl w:val="0"/>
          <w:numId w:val="0"/>
        </w:numPr>
        <w:suppressAutoHyphens/>
        <w:spacing w:before="220" w:after="0" w:line="240" w:lineRule="auto"/>
        <w:rPr>
          <w:color w:val="auto"/>
          <w:sz w:val="24"/>
          <w:szCs w:val="24"/>
        </w:rPr>
      </w:pPr>
      <w:r w:rsidRPr="00FC07D4">
        <w:rPr>
          <w:color w:val="auto"/>
          <w:sz w:val="24"/>
          <w:szCs w:val="24"/>
        </w:rPr>
        <w:t xml:space="preserve">4.1.1. Valor </w:t>
      </w:r>
      <w:r w:rsidR="00637BA2" w:rsidRPr="00FC07D4">
        <w:rPr>
          <w:color w:val="auto"/>
          <w:sz w:val="24"/>
          <w:szCs w:val="24"/>
        </w:rPr>
        <w:t>do</w:t>
      </w:r>
      <w:r w:rsidR="005872FE" w:rsidRPr="00FC07D4">
        <w:rPr>
          <w:color w:val="auto"/>
          <w:sz w:val="24"/>
          <w:szCs w:val="24"/>
        </w:rPr>
        <w:t xml:space="preserve"> </w:t>
      </w:r>
      <w:r w:rsidRPr="00FC07D4">
        <w:rPr>
          <w:color w:val="auto"/>
          <w:sz w:val="24"/>
          <w:szCs w:val="24"/>
        </w:rPr>
        <w:t>desconto;</w:t>
      </w:r>
    </w:p>
    <w:p w14:paraId="3792C37B" w14:textId="77777777" w:rsidR="00BE57BE" w:rsidRPr="009A31AA" w:rsidRDefault="00BE57BE" w:rsidP="001168E6">
      <w:pPr>
        <w:pStyle w:val="Nivel3"/>
        <w:widowControl w:val="0"/>
        <w:numPr>
          <w:ilvl w:val="0"/>
          <w:numId w:val="0"/>
        </w:numPr>
        <w:suppressAutoHyphens/>
        <w:spacing w:before="220" w:after="0" w:line="240" w:lineRule="auto"/>
        <w:rPr>
          <w:sz w:val="24"/>
          <w:szCs w:val="24"/>
        </w:rPr>
      </w:pPr>
      <w:bookmarkStart w:id="22" w:name="_Hlk160703871"/>
      <w:r w:rsidRPr="009A31AA">
        <w:rPr>
          <w:sz w:val="24"/>
          <w:szCs w:val="24"/>
        </w:rPr>
        <w:t>4.1.2. Descrição do objeto licitado, contendo as informações similares à especificação do Termo de Referência</w:t>
      </w:r>
      <w:bookmarkEnd w:id="22"/>
      <w:r w:rsidRPr="009A31AA">
        <w:rPr>
          <w:sz w:val="24"/>
          <w:szCs w:val="24"/>
        </w:rPr>
        <w:t xml:space="preserve">;  </w:t>
      </w:r>
    </w:p>
    <w:p w14:paraId="14621782" w14:textId="56C29353" w:rsidR="00BE57BE" w:rsidRPr="00BB0410" w:rsidRDefault="00BE57BE" w:rsidP="001168E6">
      <w:pPr>
        <w:pStyle w:val="Nivel3"/>
        <w:widowControl w:val="0"/>
        <w:numPr>
          <w:ilvl w:val="0"/>
          <w:numId w:val="0"/>
        </w:numPr>
        <w:suppressAutoHyphens/>
        <w:spacing w:before="220" w:after="0" w:line="240" w:lineRule="auto"/>
        <w:rPr>
          <w:sz w:val="24"/>
          <w:szCs w:val="24"/>
        </w:rPr>
      </w:pPr>
      <w:r>
        <w:rPr>
          <w:sz w:val="24"/>
          <w:szCs w:val="24"/>
        </w:rPr>
        <w:t>4</w:t>
      </w:r>
      <w:r w:rsidRPr="00BB0410">
        <w:rPr>
          <w:sz w:val="24"/>
          <w:szCs w:val="24"/>
        </w:rPr>
        <w:t>.</w:t>
      </w:r>
      <w:r>
        <w:rPr>
          <w:sz w:val="24"/>
          <w:szCs w:val="24"/>
        </w:rPr>
        <w:t>2</w:t>
      </w:r>
      <w:r w:rsidRPr="00BB0410">
        <w:rPr>
          <w:sz w:val="24"/>
          <w:szCs w:val="24"/>
        </w:rPr>
        <w:t>. Todas as especificações do objeto contidas na proposta vinculam a</w:t>
      </w:r>
      <w:r>
        <w:rPr>
          <w:sz w:val="24"/>
          <w:szCs w:val="24"/>
        </w:rPr>
        <w:t>o licitante</w:t>
      </w:r>
      <w:r w:rsidRPr="00BB0410">
        <w:rPr>
          <w:sz w:val="24"/>
          <w:szCs w:val="24"/>
        </w:rPr>
        <w:t>.</w:t>
      </w:r>
    </w:p>
    <w:p w14:paraId="122C9731" w14:textId="77777777" w:rsidR="00BE57BE" w:rsidRPr="00BB0410" w:rsidRDefault="00BE57BE" w:rsidP="001168E6">
      <w:pPr>
        <w:pStyle w:val="Nivel2"/>
        <w:widowControl w:val="0"/>
        <w:numPr>
          <w:ilvl w:val="0"/>
          <w:numId w:val="0"/>
        </w:numPr>
        <w:suppressAutoHyphens/>
        <w:spacing w:before="220" w:after="0" w:line="240" w:lineRule="auto"/>
        <w:rPr>
          <w:sz w:val="24"/>
          <w:szCs w:val="24"/>
        </w:rPr>
      </w:pPr>
      <w:r>
        <w:rPr>
          <w:sz w:val="24"/>
          <w:szCs w:val="24"/>
        </w:rPr>
        <w:t>4</w:t>
      </w:r>
      <w:r w:rsidRPr="00BB0410">
        <w:rPr>
          <w:sz w:val="24"/>
          <w:szCs w:val="24"/>
        </w:rPr>
        <w:t>.</w:t>
      </w:r>
      <w:r>
        <w:rPr>
          <w:sz w:val="24"/>
          <w:szCs w:val="24"/>
        </w:rPr>
        <w:t>3</w:t>
      </w:r>
      <w:r w:rsidRPr="00BB0410">
        <w:rPr>
          <w:sz w:val="24"/>
          <w:szCs w:val="24"/>
        </w:rPr>
        <w:t>. Nos valores propostos estarão inclusos todos os custos operacionais, encargos previdenciários, trabalhistas, tributários, comerciais e quaisquer outros que incidam direta ou indiretamente na execução do objeto.</w:t>
      </w:r>
    </w:p>
    <w:p w14:paraId="53B0F8C8" w14:textId="77777777" w:rsidR="00BE57BE" w:rsidRPr="00BB0410" w:rsidRDefault="00BE57BE" w:rsidP="001168E6">
      <w:pPr>
        <w:pStyle w:val="Nivel2"/>
        <w:widowControl w:val="0"/>
        <w:numPr>
          <w:ilvl w:val="0"/>
          <w:numId w:val="0"/>
        </w:numPr>
        <w:suppressAutoHyphens/>
        <w:spacing w:before="220" w:after="0" w:line="240" w:lineRule="auto"/>
        <w:rPr>
          <w:sz w:val="24"/>
          <w:szCs w:val="24"/>
        </w:rPr>
      </w:pPr>
      <w:r>
        <w:rPr>
          <w:sz w:val="24"/>
          <w:szCs w:val="24"/>
        </w:rPr>
        <w:t>4</w:t>
      </w:r>
      <w:r w:rsidRPr="00BB0410">
        <w:rPr>
          <w:sz w:val="24"/>
          <w:szCs w:val="24"/>
        </w:rPr>
        <w:t>.</w:t>
      </w:r>
      <w:r>
        <w:rPr>
          <w:sz w:val="24"/>
          <w:szCs w:val="24"/>
        </w:rPr>
        <w:t>4</w:t>
      </w:r>
      <w:r w:rsidRPr="00BB0410">
        <w:rPr>
          <w:sz w:val="24"/>
          <w:szCs w:val="24"/>
        </w:rPr>
        <w:t>. Os preços ofertados, tanto na proposta inicial, quanto na etapa de lances, serão de exclusiva responsabilidade do licitante, não lhe assistindo o direito de pleitear qualquer alteração, sob alegação de erro, omissão ou qualquer outro pretexto.</w:t>
      </w:r>
    </w:p>
    <w:p w14:paraId="47450385" w14:textId="77777777" w:rsidR="00BE57BE" w:rsidRPr="00BB0410" w:rsidRDefault="00BE57BE" w:rsidP="001168E6">
      <w:pPr>
        <w:pStyle w:val="Nivel2"/>
        <w:widowControl w:val="0"/>
        <w:numPr>
          <w:ilvl w:val="0"/>
          <w:numId w:val="0"/>
        </w:numPr>
        <w:suppressAutoHyphens/>
        <w:spacing w:before="220" w:after="0" w:line="240" w:lineRule="auto"/>
        <w:rPr>
          <w:sz w:val="24"/>
          <w:szCs w:val="24"/>
        </w:rPr>
      </w:pPr>
      <w:r>
        <w:rPr>
          <w:sz w:val="24"/>
          <w:szCs w:val="24"/>
        </w:rPr>
        <w:t>4</w:t>
      </w:r>
      <w:r w:rsidRPr="00BB0410">
        <w:rPr>
          <w:sz w:val="24"/>
          <w:szCs w:val="24"/>
        </w:rPr>
        <w:t>.</w:t>
      </w:r>
      <w:r>
        <w:rPr>
          <w:sz w:val="24"/>
          <w:szCs w:val="24"/>
        </w:rPr>
        <w:t>5</w:t>
      </w:r>
      <w:r w:rsidRPr="00BB0410">
        <w:rPr>
          <w:sz w:val="24"/>
          <w:szCs w:val="24"/>
        </w:rPr>
        <w:t xml:space="preserve">. Se o regime tributário da empresa implicar o recolhimento de tributos em percentuais variáveis, a cotação adequada será a que corresponde à média dos efetivos recolhimentos da empresa nos últimos doze meses. </w:t>
      </w:r>
    </w:p>
    <w:p w14:paraId="3DA4F09D" w14:textId="77777777" w:rsidR="00BE57BE" w:rsidRDefault="00BE57BE" w:rsidP="001168E6">
      <w:pPr>
        <w:pStyle w:val="Nivel2"/>
        <w:widowControl w:val="0"/>
        <w:numPr>
          <w:ilvl w:val="0"/>
          <w:numId w:val="0"/>
        </w:numPr>
        <w:suppressAutoHyphens/>
        <w:spacing w:before="220" w:after="0" w:line="240" w:lineRule="auto"/>
        <w:rPr>
          <w:color w:val="auto"/>
          <w:sz w:val="24"/>
          <w:szCs w:val="24"/>
        </w:rPr>
      </w:pPr>
      <w:r w:rsidRPr="009A31AA">
        <w:rPr>
          <w:color w:val="auto"/>
          <w:sz w:val="24"/>
          <w:szCs w:val="24"/>
        </w:rPr>
        <w:t>4.6. Independentemente do percentual de tributo inserido na planilha, no pagamento serão retidos na fonte os percentuais estabelecidos na legislação vigente.</w:t>
      </w:r>
    </w:p>
    <w:p w14:paraId="7BAF9511" w14:textId="0982C5F6" w:rsidR="00BE57BE" w:rsidRPr="00C564AB" w:rsidRDefault="00BE57BE" w:rsidP="001E49E9">
      <w:pPr>
        <w:pStyle w:val="Nivel2"/>
        <w:widowControl w:val="0"/>
        <w:numPr>
          <w:ilvl w:val="0"/>
          <w:numId w:val="0"/>
        </w:numPr>
        <w:suppressAutoHyphens/>
        <w:spacing w:before="222" w:after="0" w:line="240" w:lineRule="auto"/>
        <w:rPr>
          <w:color w:val="auto"/>
          <w:sz w:val="24"/>
          <w:szCs w:val="24"/>
        </w:rPr>
      </w:pPr>
      <w:bookmarkStart w:id="23" w:name="_Hlk160703992"/>
      <w:r w:rsidRPr="00C564AB">
        <w:rPr>
          <w:color w:val="auto"/>
          <w:sz w:val="24"/>
          <w:szCs w:val="24"/>
        </w:rPr>
        <w:lastRenderedPageBreak/>
        <w:t>4.</w:t>
      </w:r>
      <w:r w:rsidR="001168E6">
        <w:rPr>
          <w:color w:val="auto"/>
          <w:sz w:val="24"/>
          <w:szCs w:val="24"/>
        </w:rPr>
        <w:t>7</w:t>
      </w:r>
      <w:r w:rsidRPr="00C564AB">
        <w:rPr>
          <w:color w:val="auto"/>
          <w:sz w:val="24"/>
          <w:szCs w:val="24"/>
        </w:rPr>
        <w:t>.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0B3812">
        <w:rPr>
          <w:color w:val="auto"/>
          <w:sz w:val="24"/>
          <w:szCs w:val="24"/>
        </w:rPr>
        <w:t>:</w:t>
      </w:r>
    </w:p>
    <w:p w14:paraId="19F6ABCF" w14:textId="58A5EADE" w:rsidR="00BE57BE" w:rsidRPr="00EF2416" w:rsidRDefault="00BE57BE" w:rsidP="0088423B">
      <w:pPr>
        <w:pStyle w:val="Nivel3"/>
        <w:widowControl w:val="0"/>
        <w:numPr>
          <w:ilvl w:val="0"/>
          <w:numId w:val="0"/>
        </w:numPr>
        <w:suppressAutoHyphens/>
        <w:spacing w:before="200" w:after="0" w:line="240" w:lineRule="auto"/>
        <w:rPr>
          <w:color w:val="auto"/>
          <w:sz w:val="24"/>
          <w:szCs w:val="24"/>
        </w:rPr>
      </w:pPr>
      <w:r w:rsidRPr="00EF2416">
        <w:rPr>
          <w:color w:val="auto"/>
          <w:sz w:val="24"/>
          <w:szCs w:val="24"/>
        </w:rPr>
        <w:t>4.</w:t>
      </w:r>
      <w:r w:rsidR="001168E6">
        <w:rPr>
          <w:color w:val="auto"/>
          <w:sz w:val="24"/>
          <w:szCs w:val="24"/>
        </w:rPr>
        <w:t>7</w:t>
      </w:r>
      <w:r w:rsidR="000B3812" w:rsidRPr="00EF2416">
        <w:rPr>
          <w:color w:val="auto"/>
          <w:sz w:val="24"/>
          <w:szCs w:val="24"/>
        </w:rPr>
        <w:t>.1</w:t>
      </w:r>
      <w:r w:rsidRPr="00EF2416">
        <w:rPr>
          <w:color w:val="auto"/>
          <w:sz w:val="24"/>
          <w:szCs w:val="24"/>
        </w:rPr>
        <w:t xml:space="preserve">. O prazo de validade da proposta não será inferior a </w:t>
      </w:r>
      <w:r w:rsidRPr="00EF2416">
        <w:rPr>
          <w:b/>
          <w:bCs/>
          <w:color w:val="auto"/>
          <w:sz w:val="24"/>
          <w:szCs w:val="24"/>
        </w:rPr>
        <w:t>60 (sessenta)</w:t>
      </w:r>
      <w:r w:rsidRPr="00EF2416">
        <w:rPr>
          <w:color w:val="auto"/>
          <w:sz w:val="24"/>
          <w:szCs w:val="24"/>
        </w:rPr>
        <w:t xml:space="preserve"> dias</w:t>
      </w:r>
      <w:r w:rsidRPr="00EF2416">
        <w:rPr>
          <w:b/>
          <w:color w:val="auto"/>
          <w:sz w:val="24"/>
          <w:szCs w:val="24"/>
        </w:rPr>
        <w:t>,</w:t>
      </w:r>
      <w:r w:rsidRPr="00EF2416">
        <w:rPr>
          <w:color w:val="auto"/>
          <w:sz w:val="24"/>
          <w:szCs w:val="24"/>
        </w:rPr>
        <w:t xml:space="preserve"> a contar da data de sua apresentação</w:t>
      </w:r>
      <w:r w:rsidR="000B3812" w:rsidRPr="00EF2416">
        <w:rPr>
          <w:color w:val="auto"/>
          <w:sz w:val="24"/>
          <w:szCs w:val="24"/>
        </w:rPr>
        <w:t>;</w:t>
      </w:r>
    </w:p>
    <w:p w14:paraId="7780A734" w14:textId="045D8A6D" w:rsidR="000B3812" w:rsidRPr="00EF2416" w:rsidRDefault="000B3812" w:rsidP="0088423B">
      <w:pPr>
        <w:pStyle w:val="Nivel3"/>
        <w:widowControl w:val="0"/>
        <w:numPr>
          <w:ilvl w:val="0"/>
          <w:numId w:val="0"/>
        </w:numPr>
        <w:suppressAutoHyphens/>
        <w:spacing w:before="200" w:after="0" w:line="240" w:lineRule="auto"/>
        <w:rPr>
          <w:color w:val="auto"/>
          <w:sz w:val="24"/>
          <w:szCs w:val="24"/>
        </w:rPr>
      </w:pPr>
      <w:r w:rsidRPr="00EF2416">
        <w:rPr>
          <w:color w:val="auto"/>
          <w:sz w:val="24"/>
          <w:szCs w:val="24"/>
        </w:rPr>
        <w:t>4.</w:t>
      </w:r>
      <w:r w:rsidR="001168E6">
        <w:rPr>
          <w:color w:val="auto"/>
          <w:sz w:val="24"/>
          <w:szCs w:val="24"/>
        </w:rPr>
        <w:t>7</w:t>
      </w:r>
      <w:r w:rsidRPr="00EF2416">
        <w:rPr>
          <w:color w:val="auto"/>
          <w:sz w:val="24"/>
          <w:szCs w:val="24"/>
        </w:rPr>
        <w:t>.2. Os licitantes devem respeitar os preços máximos estabelecidos nas normas de regência de contratações públicas federais, quando participarem de licitações públicas;</w:t>
      </w:r>
    </w:p>
    <w:p w14:paraId="1D9B78F1" w14:textId="37703C20" w:rsidR="000B3812" w:rsidRPr="00FC07D4" w:rsidRDefault="000B3812" w:rsidP="0088423B">
      <w:pPr>
        <w:pStyle w:val="Nivel3"/>
        <w:widowControl w:val="0"/>
        <w:numPr>
          <w:ilvl w:val="0"/>
          <w:numId w:val="0"/>
        </w:numPr>
        <w:suppressAutoHyphens/>
        <w:spacing w:before="200" w:after="0" w:line="240" w:lineRule="auto"/>
        <w:rPr>
          <w:color w:val="auto"/>
          <w:sz w:val="24"/>
          <w:szCs w:val="24"/>
        </w:rPr>
      </w:pPr>
      <w:r w:rsidRPr="00FC07D4">
        <w:rPr>
          <w:color w:val="auto"/>
          <w:sz w:val="24"/>
          <w:szCs w:val="24"/>
        </w:rPr>
        <w:t>4.</w:t>
      </w:r>
      <w:r w:rsidR="001168E6">
        <w:rPr>
          <w:color w:val="auto"/>
          <w:sz w:val="24"/>
          <w:szCs w:val="24"/>
        </w:rPr>
        <w:t>7</w:t>
      </w:r>
      <w:r w:rsidRPr="00FC07D4">
        <w:rPr>
          <w:color w:val="auto"/>
          <w:sz w:val="24"/>
          <w:szCs w:val="24"/>
        </w:rPr>
        <w:t>.3. Caso o critério de julgamento seja o de maior desconto, o preço já decorrente da aplicação do desconto ofertado deverá respeitar os preços máximos previstos.</w:t>
      </w:r>
    </w:p>
    <w:p w14:paraId="08C3EEE2" w14:textId="3562800F" w:rsidR="00D247C2" w:rsidRDefault="00D247C2" w:rsidP="0088423B">
      <w:pPr>
        <w:pStyle w:val="Nivel3"/>
        <w:widowControl w:val="0"/>
        <w:numPr>
          <w:ilvl w:val="0"/>
          <w:numId w:val="0"/>
        </w:numPr>
        <w:suppressAutoHyphens/>
        <w:spacing w:before="200" w:after="0" w:line="240" w:lineRule="auto"/>
        <w:rPr>
          <w:color w:val="auto"/>
          <w:sz w:val="24"/>
          <w:szCs w:val="24"/>
        </w:rPr>
      </w:pPr>
      <w:r w:rsidRPr="00EF2416">
        <w:rPr>
          <w:color w:val="auto"/>
          <w:sz w:val="24"/>
          <w:szCs w:val="24"/>
        </w:rPr>
        <w:t>4.</w:t>
      </w:r>
      <w:r w:rsidR="001168E6">
        <w:rPr>
          <w:color w:val="auto"/>
          <w:sz w:val="24"/>
          <w:szCs w:val="24"/>
        </w:rPr>
        <w:t>8</w:t>
      </w:r>
      <w:r w:rsidRPr="00EF2416">
        <w:rPr>
          <w:color w:val="auto"/>
          <w:sz w:val="24"/>
          <w:szCs w:val="24"/>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3" w:history="1">
        <w:r w:rsidRPr="00EF2416">
          <w:rPr>
            <w:rStyle w:val="Hyperlink"/>
            <w:color w:val="auto"/>
            <w:sz w:val="24"/>
            <w:szCs w:val="24"/>
          </w:rPr>
          <w:t>art. 71, inciso IX, da Constituição</w:t>
        </w:r>
      </w:hyperlink>
      <w:r w:rsidRPr="00EF2416">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12ED534" w14:textId="77777777" w:rsidR="00D247C2" w:rsidRPr="00BB0410" w:rsidRDefault="00D247C2" w:rsidP="0088423B">
      <w:pPr>
        <w:pStyle w:val="Nivel01"/>
      </w:pPr>
      <w:bookmarkStart w:id="24" w:name="_Toc135469228"/>
      <w:bookmarkEnd w:id="23"/>
      <w:r>
        <w:t>5</w:t>
      </w:r>
      <w:r w:rsidRPr="00BB0410">
        <w:t>. DA ABERTURA DA SESSÃO, CLASSIFICAÇÃO DAS PROPOSTAS E FORMULAÇÃO DE LANCES</w:t>
      </w:r>
      <w:bookmarkEnd w:id="24"/>
    </w:p>
    <w:p w14:paraId="1CB5DE52" w14:textId="77777777" w:rsidR="00D247C2" w:rsidRPr="00D247C2" w:rsidRDefault="00D247C2" w:rsidP="0088423B">
      <w:pPr>
        <w:pStyle w:val="Nivel2"/>
        <w:widowControl w:val="0"/>
        <w:numPr>
          <w:ilvl w:val="0"/>
          <w:numId w:val="0"/>
        </w:numPr>
        <w:suppressAutoHyphens/>
        <w:spacing w:before="200" w:after="0" w:line="240" w:lineRule="auto"/>
        <w:rPr>
          <w:sz w:val="24"/>
          <w:szCs w:val="24"/>
        </w:rPr>
      </w:pPr>
      <w:bookmarkStart w:id="25" w:name="_Hlk114646655"/>
      <w:r w:rsidRPr="00D247C2">
        <w:rPr>
          <w:sz w:val="24"/>
          <w:szCs w:val="24"/>
        </w:rPr>
        <w:t>5.1. A abertura da presente licitação dar-se-á automaticamente em sessão pública, por meio de sistema eletrônico, na data, horário e local indicados neste edital.</w:t>
      </w:r>
    </w:p>
    <w:p w14:paraId="0CB96244" w14:textId="77777777" w:rsidR="00D247C2" w:rsidRPr="00D247C2" w:rsidRDefault="00D247C2" w:rsidP="0088423B">
      <w:pPr>
        <w:pStyle w:val="Nivel2"/>
        <w:widowControl w:val="0"/>
        <w:numPr>
          <w:ilvl w:val="0"/>
          <w:numId w:val="0"/>
        </w:numPr>
        <w:suppressAutoHyphens/>
        <w:spacing w:before="200" w:after="0" w:line="240" w:lineRule="auto"/>
        <w:rPr>
          <w:sz w:val="24"/>
          <w:szCs w:val="24"/>
        </w:rPr>
      </w:pPr>
      <w:r w:rsidRPr="00D247C2">
        <w:rPr>
          <w:sz w:val="24"/>
          <w:szCs w:val="24"/>
        </w:rPr>
        <w:t>5.2. Os licitantes poderão retirar ou substituir a proposta ou os documentos de habilitação, quando for o caso, anteriormente inseridos no sistema, até a abertura da sessão pública.</w:t>
      </w:r>
    </w:p>
    <w:p w14:paraId="51C57524" w14:textId="744B28AE" w:rsidR="00D247C2" w:rsidRPr="00CC141F" w:rsidRDefault="00D247C2" w:rsidP="0088423B">
      <w:pPr>
        <w:pStyle w:val="Nivel2"/>
        <w:widowControl w:val="0"/>
        <w:numPr>
          <w:ilvl w:val="0"/>
          <w:numId w:val="0"/>
        </w:numPr>
        <w:suppressAutoHyphens/>
        <w:spacing w:before="200" w:after="0" w:line="240" w:lineRule="auto"/>
        <w:rPr>
          <w:sz w:val="24"/>
          <w:szCs w:val="24"/>
        </w:rPr>
      </w:pPr>
      <w:bookmarkStart w:id="26" w:name="_Hlk160710308"/>
      <w:r w:rsidRPr="00CC141F">
        <w:rPr>
          <w:sz w:val="24"/>
          <w:szCs w:val="24"/>
        </w:rPr>
        <w:t>5.3. O sistema disponibilizará campo próprio para troca de mensagens entre o pregoeiro e os licitantes.</w:t>
      </w:r>
      <w:bookmarkEnd w:id="26"/>
    </w:p>
    <w:p w14:paraId="6F385BD3" w14:textId="0A1A16DA" w:rsidR="00CC141F" w:rsidRPr="00FC07D4" w:rsidRDefault="00CC141F" w:rsidP="0088423B">
      <w:pPr>
        <w:pStyle w:val="Nivel2"/>
        <w:widowControl w:val="0"/>
        <w:numPr>
          <w:ilvl w:val="0"/>
          <w:numId w:val="0"/>
        </w:numPr>
        <w:suppressAutoHyphens/>
        <w:spacing w:before="200" w:after="0" w:line="240" w:lineRule="auto"/>
        <w:rPr>
          <w:color w:val="auto"/>
          <w:sz w:val="24"/>
          <w:szCs w:val="24"/>
        </w:rPr>
      </w:pPr>
      <w:r w:rsidRPr="00CC141F">
        <w:rPr>
          <w:sz w:val="24"/>
          <w:szCs w:val="24"/>
        </w:rPr>
        <w:t xml:space="preserve">5.4. Iniciada a etapa competitiva, os licitantes deverão encaminhar lances exclusivamente por meio de sistema eletrônico, sendo imediatamente informados do </w:t>
      </w:r>
      <w:r w:rsidRPr="00FC07D4">
        <w:rPr>
          <w:color w:val="auto"/>
          <w:sz w:val="24"/>
          <w:szCs w:val="24"/>
        </w:rPr>
        <w:t xml:space="preserve">seu recebimento e do valor consignado no registro. </w:t>
      </w:r>
    </w:p>
    <w:p w14:paraId="6A152108" w14:textId="2674E07F" w:rsidR="00CC141F" w:rsidRPr="00FC07D4" w:rsidRDefault="00CC141F" w:rsidP="0088423B">
      <w:pPr>
        <w:pStyle w:val="Nivel2"/>
        <w:widowControl w:val="0"/>
        <w:numPr>
          <w:ilvl w:val="0"/>
          <w:numId w:val="0"/>
        </w:numPr>
        <w:suppressAutoHyphens/>
        <w:spacing w:before="200" w:after="0" w:line="240" w:lineRule="auto"/>
        <w:rPr>
          <w:color w:val="auto"/>
          <w:sz w:val="24"/>
          <w:szCs w:val="24"/>
        </w:rPr>
      </w:pPr>
      <w:r w:rsidRPr="00FC07D4">
        <w:rPr>
          <w:color w:val="auto"/>
          <w:sz w:val="24"/>
          <w:szCs w:val="24"/>
        </w:rPr>
        <w:t>5.5. O lance deverá ser ofertado pelo</w:t>
      </w:r>
      <w:r w:rsidR="00FC07D4" w:rsidRPr="00FC07D4">
        <w:rPr>
          <w:color w:val="auto"/>
          <w:sz w:val="24"/>
          <w:szCs w:val="24"/>
        </w:rPr>
        <w:t xml:space="preserve"> </w:t>
      </w:r>
      <w:r w:rsidR="00F902C3" w:rsidRPr="00FC07D4">
        <w:rPr>
          <w:color w:val="auto"/>
          <w:sz w:val="24"/>
          <w:szCs w:val="24"/>
        </w:rPr>
        <w:t xml:space="preserve">maior </w:t>
      </w:r>
      <w:r w:rsidR="00FC07D4" w:rsidRPr="00FC07D4">
        <w:rPr>
          <w:color w:val="auto"/>
          <w:sz w:val="24"/>
          <w:szCs w:val="24"/>
        </w:rPr>
        <w:t xml:space="preserve">percentual de </w:t>
      </w:r>
      <w:r w:rsidR="005C20BD" w:rsidRPr="00FC07D4">
        <w:rPr>
          <w:color w:val="auto"/>
          <w:sz w:val="24"/>
          <w:szCs w:val="24"/>
        </w:rPr>
        <w:t>desconto</w:t>
      </w:r>
      <w:r w:rsidR="00E07DC8" w:rsidRPr="00FC07D4">
        <w:rPr>
          <w:color w:val="auto"/>
          <w:sz w:val="24"/>
          <w:szCs w:val="24"/>
        </w:rPr>
        <w:t>.</w:t>
      </w:r>
    </w:p>
    <w:p w14:paraId="0BE52930" w14:textId="2C53DD0D" w:rsidR="00CC141F" w:rsidRPr="00D13F8C" w:rsidRDefault="00CC141F" w:rsidP="0088423B">
      <w:pPr>
        <w:pStyle w:val="Nivel2"/>
        <w:widowControl w:val="0"/>
        <w:numPr>
          <w:ilvl w:val="0"/>
          <w:numId w:val="0"/>
        </w:numPr>
        <w:suppressAutoHyphens/>
        <w:spacing w:before="200" w:after="0" w:line="240" w:lineRule="auto"/>
        <w:rPr>
          <w:sz w:val="24"/>
          <w:szCs w:val="24"/>
        </w:rPr>
      </w:pPr>
      <w:r w:rsidRPr="00FC07D4">
        <w:rPr>
          <w:color w:val="auto"/>
          <w:sz w:val="24"/>
          <w:szCs w:val="24"/>
        </w:rPr>
        <w:t xml:space="preserve">5.6. Os licitantes poderão oferecer lances sucessivos, observando o horário fixado </w:t>
      </w:r>
      <w:r w:rsidRPr="00D13F8C">
        <w:rPr>
          <w:sz w:val="24"/>
          <w:szCs w:val="24"/>
        </w:rPr>
        <w:t xml:space="preserve">para abertura da sessão e as regras estabelecidas no </w:t>
      </w:r>
      <w:r w:rsidR="00D13F8C" w:rsidRPr="00D13F8C">
        <w:rPr>
          <w:sz w:val="24"/>
          <w:szCs w:val="24"/>
        </w:rPr>
        <w:t>e</w:t>
      </w:r>
      <w:r w:rsidRPr="00D13F8C">
        <w:rPr>
          <w:sz w:val="24"/>
          <w:szCs w:val="24"/>
        </w:rPr>
        <w:t xml:space="preserve">dital. </w:t>
      </w:r>
    </w:p>
    <w:p w14:paraId="2FBD0E37" w14:textId="4CD567FF" w:rsidR="00D13F8C" w:rsidRPr="001C5FC9" w:rsidRDefault="00CC141F" w:rsidP="0088423B">
      <w:pPr>
        <w:pStyle w:val="Nivel2"/>
        <w:widowControl w:val="0"/>
        <w:numPr>
          <w:ilvl w:val="0"/>
          <w:numId w:val="0"/>
        </w:numPr>
        <w:suppressAutoHyphens/>
        <w:spacing w:before="200" w:after="0" w:line="240" w:lineRule="auto"/>
        <w:rPr>
          <w:color w:val="auto"/>
          <w:sz w:val="24"/>
          <w:szCs w:val="24"/>
        </w:rPr>
      </w:pPr>
      <w:r w:rsidRPr="001C5FC9">
        <w:rPr>
          <w:color w:val="auto"/>
          <w:sz w:val="24"/>
          <w:szCs w:val="24"/>
        </w:rPr>
        <w:t xml:space="preserve">5.7. </w:t>
      </w:r>
      <w:r w:rsidR="00D13F8C" w:rsidRPr="001C5FC9">
        <w:rPr>
          <w:color w:val="auto"/>
          <w:sz w:val="24"/>
          <w:szCs w:val="24"/>
        </w:rPr>
        <w:t>O licitante somente poderá oferecer lance de valor inferior ou percentual de desconto superior ao último por ele ofertado e registrado pelo sistem</w:t>
      </w:r>
      <w:r w:rsidR="001C5FC9">
        <w:rPr>
          <w:color w:val="auto"/>
          <w:sz w:val="24"/>
          <w:szCs w:val="24"/>
        </w:rPr>
        <w:t>a</w:t>
      </w:r>
      <w:r w:rsidR="00FB260B" w:rsidRPr="001C5FC9">
        <w:rPr>
          <w:color w:val="auto"/>
          <w:sz w:val="24"/>
          <w:szCs w:val="24"/>
        </w:rPr>
        <w:t>:</w:t>
      </w:r>
    </w:p>
    <w:p w14:paraId="2027C3A5" w14:textId="11ED8CFD" w:rsidR="00D247C2" w:rsidRDefault="00D247C2" w:rsidP="0088423B">
      <w:pPr>
        <w:pStyle w:val="Nivel2"/>
        <w:widowControl w:val="0"/>
        <w:numPr>
          <w:ilvl w:val="0"/>
          <w:numId w:val="0"/>
        </w:numPr>
        <w:suppressAutoHyphens/>
        <w:spacing w:before="200" w:after="0" w:line="240" w:lineRule="auto"/>
        <w:rPr>
          <w:sz w:val="24"/>
          <w:szCs w:val="24"/>
        </w:rPr>
      </w:pPr>
      <w:r w:rsidRPr="00333C59">
        <w:rPr>
          <w:color w:val="auto"/>
          <w:sz w:val="24"/>
          <w:szCs w:val="24"/>
        </w:rPr>
        <w:t>5.7.1.</w:t>
      </w:r>
      <w:r w:rsidR="00333C59">
        <w:rPr>
          <w:b/>
          <w:bCs/>
          <w:color w:val="auto"/>
          <w:sz w:val="24"/>
          <w:szCs w:val="24"/>
        </w:rPr>
        <w:t xml:space="preserve"> </w:t>
      </w:r>
      <w:r w:rsidR="00333C59" w:rsidRPr="00333C59">
        <w:rPr>
          <w:sz w:val="24"/>
          <w:szCs w:val="24"/>
        </w:rPr>
        <w:t xml:space="preserve">O intervalo mínimo de diferença de valores entre os lances, que incidirá tanto em relação aos lances intermediários quanto em relação à proposta que cobrir a </w:t>
      </w:r>
      <w:r w:rsidR="00333C59" w:rsidRPr="00333C59">
        <w:rPr>
          <w:sz w:val="24"/>
          <w:szCs w:val="24"/>
        </w:rPr>
        <w:lastRenderedPageBreak/>
        <w:t xml:space="preserve">melhor oferta </w:t>
      </w:r>
      <w:r w:rsidR="00333C59" w:rsidRPr="00333C59">
        <w:rPr>
          <w:b/>
          <w:bCs/>
          <w:sz w:val="24"/>
          <w:szCs w:val="24"/>
        </w:rPr>
        <w:t>não terá valor mínimo exigido, ficando a critério de cada licitante</w:t>
      </w:r>
      <w:r w:rsidR="00333C59">
        <w:rPr>
          <w:sz w:val="24"/>
          <w:szCs w:val="24"/>
        </w:rPr>
        <w:t>;</w:t>
      </w:r>
    </w:p>
    <w:p w14:paraId="016A6658" w14:textId="1717DBE3" w:rsidR="00333C59" w:rsidRPr="00333C59" w:rsidRDefault="00333C59" w:rsidP="0088423B">
      <w:pPr>
        <w:pStyle w:val="Nivel2"/>
        <w:widowControl w:val="0"/>
        <w:numPr>
          <w:ilvl w:val="0"/>
          <w:numId w:val="0"/>
        </w:numPr>
        <w:suppressAutoHyphens/>
        <w:spacing w:before="200" w:after="0" w:line="240" w:lineRule="auto"/>
        <w:rPr>
          <w:color w:val="FF0000"/>
          <w:sz w:val="24"/>
          <w:szCs w:val="24"/>
        </w:rPr>
      </w:pPr>
      <w:bookmarkStart w:id="27" w:name="_Hlk160710852"/>
      <w:r w:rsidRPr="00333C59">
        <w:rPr>
          <w:sz w:val="24"/>
          <w:szCs w:val="24"/>
        </w:rPr>
        <w:t>5.7.2. O pregoeiro poderá ajustar o valor mínimo estabelecido acima durante a fase de lances caso perceba que a diferença nos valores dos lances está muito pequena e a disputa esteja se estendendo por muito tempo.</w:t>
      </w:r>
      <w:bookmarkEnd w:id="27"/>
    </w:p>
    <w:p w14:paraId="3B3F941D" w14:textId="17033FF6" w:rsidR="00FB260B" w:rsidRPr="00667061" w:rsidRDefault="00FB260B" w:rsidP="0088423B">
      <w:pPr>
        <w:pStyle w:val="Nivel2"/>
        <w:widowControl w:val="0"/>
        <w:numPr>
          <w:ilvl w:val="0"/>
          <w:numId w:val="0"/>
        </w:numPr>
        <w:suppressAutoHyphens/>
        <w:spacing w:before="204" w:after="0" w:line="240" w:lineRule="auto"/>
        <w:rPr>
          <w:b/>
          <w:bCs/>
          <w:color w:val="auto"/>
          <w:sz w:val="24"/>
          <w:szCs w:val="24"/>
        </w:rPr>
      </w:pPr>
      <w:bookmarkStart w:id="28" w:name="_Hlk160710957"/>
      <w:r w:rsidRPr="00667061">
        <w:rPr>
          <w:b/>
          <w:bCs/>
          <w:color w:val="auto"/>
          <w:sz w:val="24"/>
          <w:szCs w:val="24"/>
        </w:rPr>
        <w:t>5.8. O licitante poderá, uma única vez, excluir seu último lance ofertado, no intervalo de quinze segundos após o registro no sistema, na hipótese de lance inconsistente ou inexequível.</w:t>
      </w:r>
    </w:p>
    <w:bookmarkEnd w:id="28"/>
    <w:p w14:paraId="30894252" w14:textId="5D97E626" w:rsidR="00D247C2" w:rsidRPr="00FB260B" w:rsidRDefault="00D247C2" w:rsidP="0088423B">
      <w:pPr>
        <w:pStyle w:val="Nivel2"/>
        <w:widowControl w:val="0"/>
        <w:numPr>
          <w:ilvl w:val="0"/>
          <w:numId w:val="0"/>
        </w:numPr>
        <w:suppressAutoHyphens/>
        <w:spacing w:before="204" w:after="0" w:line="240" w:lineRule="auto"/>
        <w:rPr>
          <w:sz w:val="24"/>
          <w:szCs w:val="24"/>
        </w:rPr>
      </w:pPr>
      <w:r w:rsidRPr="00FB260B">
        <w:rPr>
          <w:sz w:val="24"/>
          <w:szCs w:val="24"/>
        </w:rPr>
        <w:t>5.</w:t>
      </w:r>
      <w:r w:rsidR="00FB260B" w:rsidRPr="00FB260B">
        <w:rPr>
          <w:sz w:val="24"/>
          <w:szCs w:val="24"/>
        </w:rPr>
        <w:t>9</w:t>
      </w:r>
      <w:r w:rsidRPr="00FB260B">
        <w:rPr>
          <w:sz w:val="24"/>
          <w:szCs w:val="24"/>
        </w:rPr>
        <w:t>. O procedimento seguirá de acordo com o modo de disputa adotado.</w:t>
      </w:r>
    </w:p>
    <w:p w14:paraId="1CC2122B" w14:textId="75195E41" w:rsidR="00D247C2" w:rsidRPr="00BB0410" w:rsidRDefault="00D247C2" w:rsidP="0088423B">
      <w:pPr>
        <w:pStyle w:val="Nivel2"/>
        <w:widowControl w:val="0"/>
        <w:numPr>
          <w:ilvl w:val="0"/>
          <w:numId w:val="0"/>
        </w:numPr>
        <w:suppressAutoHyphens/>
        <w:spacing w:before="204" w:after="0" w:line="240" w:lineRule="auto"/>
        <w:rPr>
          <w:sz w:val="24"/>
          <w:szCs w:val="24"/>
        </w:rPr>
      </w:pPr>
      <w:bookmarkStart w:id="29" w:name="_Hlk113697759"/>
      <w:r w:rsidRPr="00FB260B">
        <w:rPr>
          <w:sz w:val="24"/>
          <w:szCs w:val="24"/>
        </w:rPr>
        <w:t>5.</w:t>
      </w:r>
      <w:r w:rsidR="00FB260B">
        <w:rPr>
          <w:sz w:val="24"/>
          <w:szCs w:val="24"/>
        </w:rPr>
        <w:t>10</w:t>
      </w:r>
      <w:r w:rsidRPr="00FB260B">
        <w:rPr>
          <w:sz w:val="24"/>
          <w:szCs w:val="24"/>
        </w:rPr>
        <w:t>. Caso seja adotado para o envio de lances no pregão eletrônico o modo de</w:t>
      </w:r>
      <w:r w:rsidRPr="00BB0410">
        <w:rPr>
          <w:sz w:val="24"/>
          <w:szCs w:val="24"/>
        </w:rPr>
        <w:t xml:space="preserve"> </w:t>
      </w:r>
      <w:r w:rsidRPr="00E07DC8">
        <w:rPr>
          <w:color w:val="auto"/>
          <w:sz w:val="24"/>
          <w:szCs w:val="24"/>
        </w:rPr>
        <w:t xml:space="preserve">disputa </w:t>
      </w:r>
      <w:r w:rsidRPr="00E07DC8">
        <w:rPr>
          <w:b/>
          <w:bCs/>
          <w:color w:val="auto"/>
          <w:sz w:val="24"/>
          <w:szCs w:val="24"/>
        </w:rPr>
        <w:t>“aberto”,</w:t>
      </w:r>
      <w:r w:rsidRPr="00E07DC8">
        <w:rPr>
          <w:color w:val="auto"/>
          <w:sz w:val="24"/>
          <w:szCs w:val="24"/>
        </w:rPr>
        <w:t xml:space="preserve"> </w:t>
      </w:r>
      <w:r w:rsidRPr="00BB0410">
        <w:rPr>
          <w:sz w:val="24"/>
          <w:szCs w:val="24"/>
        </w:rPr>
        <w:t>os licitantes apresentarão lances públicos e sucessivos, com prorrogações</w:t>
      </w:r>
      <w:r>
        <w:rPr>
          <w:sz w:val="24"/>
          <w:szCs w:val="24"/>
        </w:rPr>
        <w:t>:</w:t>
      </w:r>
    </w:p>
    <w:p w14:paraId="5C3FAEF2" w14:textId="263A0591" w:rsidR="00D247C2" w:rsidRPr="00AB07DF" w:rsidRDefault="00D247C2" w:rsidP="0088423B">
      <w:pPr>
        <w:pStyle w:val="Nivel3"/>
        <w:widowControl w:val="0"/>
        <w:numPr>
          <w:ilvl w:val="0"/>
          <w:numId w:val="0"/>
        </w:numPr>
        <w:suppressAutoHyphens/>
        <w:spacing w:before="204" w:after="0" w:line="240" w:lineRule="auto"/>
        <w:rPr>
          <w:color w:val="auto"/>
          <w:sz w:val="24"/>
          <w:szCs w:val="24"/>
        </w:rPr>
      </w:pPr>
      <w:bookmarkStart w:id="30" w:name="_Hlk113697816"/>
      <w:bookmarkStart w:id="31" w:name="_Hlk160711017"/>
      <w:bookmarkEnd w:id="29"/>
      <w:r w:rsidRPr="00AB07DF">
        <w:rPr>
          <w:color w:val="auto"/>
          <w:sz w:val="24"/>
          <w:szCs w:val="24"/>
        </w:rPr>
        <w:t>5.</w:t>
      </w:r>
      <w:r w:rsidR="00FB260B" w:rsidRPr="00AB07DF">
        <w:rPr>
          <w:color w:val="auto"/>
          <w:sz w:val="24"/>
          <w:szCs w:val="24"/>
        </w:rPr>
        <w:t>10</w:t>
      </w:r>
      <w:r w:rsidRPr="00AB07DF">
        <w:rPr>
          <w:color w:val="auto"/>
          <w:sz w:val="24"/>
          <w:szCs w:val="24"/>
        </w:rPr>
        <w:t>.1. A etapa de lances da sessão pública terá duração de 10 (dez) minutos e, após isso, será prorrogada automaticamente pelo sistema quando houver lance ofertado nos últimos 2 (dois) minutos do período de duração da sessão pública;</w:t>
      </w:r>
    </w:p>
    <w:p w14:paraId="12276404" w14:textId="0D7C68CA" w:rsidR="00D247C2" w:rsidRPr="00AB07DF" w:rsidRDefault="00D247C2" w:rsidP="0088423B">
      <w:pPr>
        <w:pStyle w:val="Nivel3"/>
        <w:widowControl w:val="0"/>
        <w:numPr>
          <w:ilvl w:val="0"/>
          <w:numId w:val="0"/>
        </w:numPr>
        <w:suppressAutoHyphens/>
        <w:spacing w:before="204" w:after="0" w:line="240" w:lineRule="auto"/>
        <w:rPr>
          <w:sz w:val="24"/>
          <w:szCs w:val="24"/>
        </w:rPr>
      </w:pPr>
      <w:r w:rsidRPr="00AB07DF">
        <w:rPr>
          <w:sz w:val="24"/>
          <w:szCs w:val="24"/>
        </w:rPr>
        <w:t>5.</w:t>
      </w:r>
      <w:r w:rsidR="00FB260B" w:rsidRPr="00AB07DF">
        <w:rPr>
          <w:sz w:val="24"/>
          <w:szCs w:val="24"/>
        </w:rPr>
        <w:t>10</w:t>
      </w:r>
      <w:r w:rsidRPr="00AB07DF">
        <w:rPr>
          <w:sz w:val="24"/>
          <w:szCs w:val="24"/>
        </w:rPr>
        <w:t>.2. A prorrogação automática da etapa de lances, de que trata o subitem anterior, será de dois minutos e ocorrerá sucessivamente sempre que houver lances enviados nesse período de prorrogação, inclusive no caso de lances intermediários;</w:t>
      </w:r>
    </w:p>
    <w:p w14:paraId="0C34A8BA" w14:textId="70D152BC" w:rsidR="00D247C2" w:rsidRPr="00AB07DF" w:rsidRDefault="00D247C2" w:rsidP="0088423B">
      <w:pPr>
        <w:pStyle w:val="Nivel3"/>
        <w:widowControl w:val="0"/>
        <w:numPr>
          <w:ilvl w:val="0"/>
          <w:numId w:val="0"/>
        </w:numPr>
        <w:suppressAutoHyphens/>
        <w:spacing w:before="204" w:after="0" w:line="240" w:lineRule="auto"/>
        <w:rPr>
          <w:sz w:val="24"/>
          <w:szCs w:val="24"/>
        </w:rPr>
      </w:pPr>
      <w:r w:rsidRPr="00AB07DF">
        <w:rPr>
          <w:sz w:val="24"/>
          <w:szCs w:val="24"/>
        </w:rPr>
        <w:t>5.</w:t>
      </w:r>
      <w:r w:rsidR="00AB07DF" w:rsidRPr="00AB07DF">
        <w:rPr>
          <w:sz w:val="24"/>
          <w:szCs w:val="24"/>
        </w:rPr>
        <w:t>10</w:t>
      </w:r>
      <w:r w:rsidRPr="00AB07DF">
        <w:rPr>
          <w:sz w:val="24"/>
          <w:szCs w:val="24"/>
        </w:rPr>
        <w:t>.3. Não havendo novos lances na forma estabelecida nos itens anteriores, a sessão pública encerrar-se-á automaticamente, e o sistema ordenará e divulgará os lances conforme a ordem final de classificação</w:t>
      </w:r>
      <w:r w:rsidR="00AB07DF" w:rsidRPr="00AB07DF">
        <w:rPr>
          <w:sz w:val="24"/>
          <w:szCs w:val="24"/>
        </w:rPr>
        <w:t>;</w:t>
      </w:r>
    </w:p>
    <w:p w14:paraId="780E80B9" w14:textId="421CC134" w:rsidR="00AB07DF" w:rsidRPr="00667061" w:rsidRDefault="00AB07DF" w:rsidP="0088423B">
      <w:pPr>
        <w:pStyle w:val="Nivel3"/>
        <w:widowControl w:val="0"/>
        <w:numPr>
          <w:ilvl w:val="0"/>
          <w:numId w:val="0"/>
        </w:numPr>
        <w:suppressAutoHyphens/>
        <w:spacing w:before="204" w:after="0" w:line="240" w:lineRule="auto"/>
        <w:rPr>
          <w:b/>
          <w:bCs/>
          <w:color w:val="auto"/>
          <w:sz w:val="24"/>
          <w:szCs w:val="24"/>
        </w:rPr>
      </w:pPr>
      <w:r w:rsidRPr="00667061">
        <w:rPr>
          <w:b/>
          <w:bCs/>
          <w:color w:val="auto"/>
          <w:sz w:val="24"/>
          <w:szCs w:val="24"/>
        </w:rPr>
        <w:t>5.10.4.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74FAD03" w14:textId="7649D0E0" w:rsidR="00AB07DF" w:rsidRPr="00667061" w:rsidRDefault="00AB07DF" w:rsidP="0088423B">
      <w:pPr>
        <w:pStyle w:val="Nivel3"/>
        <w:widowControl w:val="0"/>
        <w:numPr>
          <w:ilvl w:val="0"/>
          <w:numId w:val="0"/>
        </w:numPr>
        <w:suppressAutoHyphens/>
        <w:spacing w:before="204" w:after="0" w:line="240" w:lineRule="auto"/>
        <w:rPr>
          <w:b/>
          <w:bCs/>
          <w:color w:val="auto"/>
          <w:sz w:val="24"/>
          <w:szCs w:val="24"/>
        </w:rPr>
      </w:pPr>
      <w:r w:rsidRPr="00667061">
        <w:rPr>
          <w:b/>
          <w:bCs/>
          <w:color w:val="auto"/>
          <w:sz w:val="24"/>
          <w:szCs w:val="24"/>
        </w:rPr>
        <w:t>5.10.5. Após o reinício previsto no item supra, os licitantes serão convocados para apresentar lances intermediários</w:t>
      </w:r>
      <w:bookmarkStart w:id="32" w:name="_Hlk113631522"/>
      <w:r w:rsidR="00667061" w:rsidRPr="00667061">
        <w:rPr>
          <w:b/>
          <w:bCs/>
          <w:color w:val="auto"/>
          <w:sz w:val="24"/>
          <w:szCs w:val="24"/>
        </w:rPr>
        <w:t>.</w:t>
      </w:r>
    </w:p>
    <w:p w14:paraId="1FF7BF69" w14:textId="735CE3D6" w:rsidR="00D06807" w:rsidRPr="00D06807" w:rsidRDefault="00D06807" w:rsidP="0088423B">
      <w:pPr>
        <w:pStyle w:val="Nivel3"/>
        <w:widowControl w:val="0"/>
        <w:numPr>
          <w:ilvl w:val="0"/>
          <w:numId w:val="0"/>
        </w:numPr>
        <w:suppressAutoHyphens/>
        <w:spacing w:before="204" w:after="0" w:line="240" w:lineRule="auto"/>
        <w:rPr>
          <w:sz w:val="24"/>
          <w:szCs w:val="24"/>
        </w:rPr>
      </w:pPr>
      <w:r w:rsidRPr="00D06807">
        <w:rPr>
          <w:sz w:val="24"/>
          <w:szCs w:val="24"/>
        </w:rPr>
        <w:t>5.11. Após o término dos prazos estabelecidos nos subitens anteriores, o sistema ordenará e divulgará os lances segundo a ordem crescente de valores.</w:t>
      </w:r>
    </w:p>
    <w:p w14:paraId="6AC4AF83" w14:textId="77777777" w:rsidR="00D06807" w:rsidRPr="00D06807" w:rsidRDefault="00D06807" w:rsidP="0088423B">
      <w:pPr>
        <w:pStyle w:val="Nivel3"/>
        <w:widowControl w:val="0"/>
        <w:numPr>
          <w:ilvl w:val="0"/>
          <w:numId w:val="0"/>
        </w:numPr>
        <w:suppressAutoHyphens/>
        <w:spacing w:before="204" w:after="0" w:line="240" w:lineRule="auto"/>
        <w:rPr>
          <w:sz w:val="24"/>
          <w:szCs w:val="24"/>
        </w:rPr>
      </w:pPr>
      <w:r w:rsidRPr="00D06807">
        <w:rPr>
          <w:sz w:val="24"/>
          <w:szCs w:val="24"/>
        </w:rPr>
        <w:t xml:space="preserve">5.12. Não serão aceitos dois ou mais lances de mesmo valor, prevalecendo aquele que for recebido e registrado em primeiro lugar. </w:t>
      </w:r>
    </w:p>
    <w:p w14:paraId="302E1724" w14:textId="71E9F8A2" w:rsidR="00D06807" w:rsidRPr="00D06807" w:rsidRDefault="00D06807" w:rsidP="0088423B">
      <w:pPr>
        <w:pStyle w:val="Nivel3"/>
        <w:widowControl w:val="0"/>
        <w:numPr>
          <w:ilvl w:val="0"/>
          <w:numId w:val="0"/>
        </w:numPr>
        <w:suppressAutoHyphens/>
        <w:spacing w:before="204" w:after="0" w:line="240" w:lineRule="auto"/>
        <w:rPr>
          <w:sz w:val="24"/>
          <w:szCs w:val="24"/>
        </w:rPr>
      </w:pPr>
      <w:r w:rsidRPr="00D06807">
        <w:rPr>
          <w:sz w:val="24"/>
          <w:szCs w:val="24"/>
        </w:rPr>
        <w:t>5.13. Durante o transcurso da sessão pública, os licitantes serão informados, em tempo real, do valor do menor lance registrado, vedada a identificação do licitante.</w:t>
      </w:r>
    </w:p>
    <w:bookmarkEnd w:id="30"/>
    <w:bookmarkEnd w:id="32"/>
    <w:p w14:paraId="5B398EAE" w14:textId="240EB3AA" w:rsidR="00D247C2" w:rsidRDefault="00D247C2" w:rsidP="0088423B">
      <w:pPr>
        <w:pStyle w:val="Nivel2"/>
        <w:widowControl w:val="0"/>
        <w:numPr>
          <w:ilvl w:val="0"/>
          <w:numId w:val="0"/>
        </w:numPr>
        <w:suppressAutoHyphens/>
        <w:spacing w:before="204" w:after="0" w:line="240" w:lineRule="auto"/>
        <w:rPr>
          <w:color w:val="auto"/>
          <w:sz w:val="24"/>
          <w:szCs w:val="24"/>
        </w:rPr>
      </w:pPr>
      <w:r w:rsidRPr="00D06807">
        <w:rPr>
          <w:color w:val="auto"/>
          <w:sz w:val="24"/>
          <w:szCs w:val="24"/>
        </w:rPr>
        <w:t>5.1</w:t>
      </w:r>
      <w:r w:rsidR="00D06807">
        <w:rPr>
          <w:color w:val="auto"/>
          <w:sz w:val="24"/>
          <w:szCs w:val="24"/>
        </w:rPr>
        <w:t>4</w:t>
      </w:r>
      <w:r w:rsidRPr="00D06807">
        <w:rPr>
          <w:color w:val="auto"/>
          <w:sz w:val="24"/>
          <w:szCs w:val="24"/>
        </w:rPr>
        <w:t>. No caso de desconexão com o pregoeiro, no decorrer da etapa competitiva do Pregão, o sistema eletrônico poderá permanecer acessível aos licitantes para a</w:t>
      </w:r>
      <w:r w:rsidRPr="00BB0410">
        <w:rPr>
          <w:color w:val="auto"/>
          <w:sz w:val="24"/>
          <w:szCs w:val="24"/>
        </w:rPr>
        <w:t xml:space="preserve"> recepção dos lances.</w:t>
      </w:r>
      <w:bookmarkEnd w:id="31"/>
    </w:p>
    <w:p w14:paraId="4A23A25F" w14:textId="35E980A1" w:rsidR="00D247C2" w:rsidRPr="001728C9" w:rsidRDefault="00D247C2" w:rsidP="0088423B">
      <w:pPr>
        <w:pStyle w:val="Nivel2"/>
        <w:widowControl w:val="0"/>
        <w:numPr>
          <w:ilvl w:val="0"/>
          <w:numId w:val="0"/>
        </w:numPr>
        <w:suppressAutoHyphens/>
        <w:spacing w:before="204" w:after="0" w:line="240" w:lineRule="auto"/>
        <w:rPr>
          <w:color w:val="auto"/>
          <w:sz w:val="24"/>
          <w:szCs w:val="24"/>
        </w:rPr>
      </w:pPr>
      <w:bookmarkStart w:id="33" w:name="_Hlk160711099"/>
      <w:r w:rsidRPr="001728C9">
        <w:rPr>
          <w:color w:val="auto"/>
          <w:sz w:val="24"/>
          <w:szCs w:val="24"/>
        </w:rPr>
        <w:t>5.1</w:t>
      </w:r>
      <w:r w:rsidR="00447D52">
        <w:rPr>
          <w:color w:val="auto"/>
          <w:sz w:val="24"/>
          <w:szCs w:val="24"/>
        </w:rPr>
        <w:t>5</w:t>
      </w:r>
      <w:r w:rsidRPr="001728C9">
        <w:rPr>
          <w:color w:val="auto"/>
          <w:sz w:val="24"/>
          <w:szCs w:val="24"/>
        </w:rPr>
        <w:t>. Quando a desconexão do sistema eletrônico para o pregoeiro persistir por tempo superior a dez minutos, a sessão pública será suspensa e reiniciada somente após decorridas vinte e quatro horas da comunicação do fato pelo Pregoeiro aos participantes.</w:t>
      </w:r>
    </w:p>
    <w:p w14:paraId="5418E556" w14:textId="2A5A55D6" w:rsidR="00D247C2" w:rsidRPr="001728C9" w:rsidRDefault="00D247C2" w:rsidP="0088423B">
      <w:pPr>
        <w:pStyle w:val="Nivel2"/>
        <w:widowControl w:val="0"/>
        <w:numPr>
          <w:ilvl w:val="0"/>
          <w:numId w:val="0"/>
        </w:numPr>
        <w:suppressAutoHyphens/>
        <w:spacing w:before="204" w:after="0" w:line="240" w:lineRule="auto"/>
        <w:rPr>
          <w:color w:val="auto"/>
          <w:sz w:val="24"/>
          <w:szCs w:val="24"/>
        </w:rPr>
      </w:pPr>
      <w:r w:rsidRPr="001728C9">
        <w:rPr>
          <w:color w:val="auto"/>
          <w:sz w:val="24"/>
          <w:szCs w:val="24"/>
        </w:rPr>
        <w:lastRenderedPageBreak/>
        <w:t>5.</w:t>
      </w:r>
      <w:r w:rsidR="00C85424">
        <w:rPr>
          <w:color w:val="auto"/>
          <w:sz w:val="24"/>
          <w:szCs w:val="24"/>
        </w:rPr>
        <w:t>16</w:t>
      </w:r>
      <w:r w:rsidRPr="001728C9">
        <w:rPr>
          <w:color w:val="auto"/>
          <w:sz w:val="24"/>
          <w:szCs w:val="24"/>
        </w:rPr>
        <w:t>. Caso o licitante não apresente lances, concorrerá com o valor de sua proposta.</w:t>
      </w:r>
    </w:p>
    <w:p w14:paraId="5A22F160" w14:textId="3D74E92E" w:rsidR="00D247C2" w:rsidRPr="00D6340D" w:rsidRDefault="00D247C2" w:rsidP="0088423B">
      <w:pPr>
        <w:pStyle w:val="Nivel2"/>
        <w:widowControl w:val="0"/>
        <w:numPr>
          <w:ilvl w:val="0"/>
          <w:numId w:val="0"/>
        </w:numPr>
        <w:suppressAutoHyphens/>
        <w:spacing w:before="204" w:after="0" w:line="240" w:lineRule="auto"/>
        <w:rPr>
          <w:color w:val="auto"/>
          <w:sz w:val="24"/>
          <w:szCs w:val="24"/>
        </w:rPr>
      </w:pPr>
      <w:r w:rsidRPr="00D6340D">
        <w:rPr>
          <w:color w:val="auto"/>
          <w:sz w:val="24"/>
          <w:szCs w:val="24"/>
        </w:rPr>
        <w:t>5.</w:t>
      </w:r>
      <w:r w:rsidR="00C85424" w:rsidRPr="00D6340D">
        <w:rPr>
          <w:color w:val="auto"/>
          <w:sz w:val="24"/>
          <w:szCs w:val="24"/>
        </w:rPr>
        <w:t>17</w:t>
      </w:r>
      <w:r w:rsidRPr="00D6340D">
        <w:rPr>
          <w:color w:val="auto"/>
          <w:sz w:val="24"/>
          <w:szCs w:val="24"/>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6340D">
        <w:rPr>
          <w:color w:val="auto"/>
          <w:sz w:val="24"/>
          <w:szCs w:val="24"/>
        </w:rPr>
        <w:t>arts</w:t>
      </w:r>
      <w:proofErr w:type="spellEnd"/>
      <w:r w:rsidRPr="00D6340D">
        <w:rPr>
          <w:color w:val="auto"/>
          <w:sz w:val="24"/>
          <w:szCs w:val="24"/>
        </w:rPr>
        <w:t>. 44 e 45 da Lei Complementar nº 123</w:t>
      </w:r>
      <w:r w:rsidR="004D522C" w:rsidRPr="00D6340D">
        <w:rPr>
          <w:color w:val="auto"/>
          <w:sz w:val="24"/>
          <w:szCs w:val="24"/>
        </w:rPr>
        <w:t>/06</w:t>
      </w:r>
      <w:r w:rsidRPr="00D6340D">
        <w:rPr>
          <w:color w:val="auto"/>
          <w:sz w:val="24"/>
          <w:szCs w:val="24"/>
        </w:rPr>
        <w:t>, regulamentada pelo Decreto nº 8.538</w:t>
      </w:r>
      <w:r w:rsidR="004D522C" w:rsidRPr="00D6340D">
        <w:rPr>
          <w:color w:val="auto"/>
          <w:sz w:val="24"/>
          <w:szCs w:val="24"/>
        </w:rPr>
        <w:t>/</w:t>
      </w:r>
      <w:r w:rsidRPr="00D6340D">
        <w:rPr>
          <w:color w:val="auto"/>
          <w:sz w:val="24"/>
          <w:szCs w:val="24"/>
        </w:rPr>
        <w:t>15:</w:t>
      </w:r>
    </w:p>
    <w:p w14:paraId="0992E79D" w14:textId="203B0381" w:rsidR="00D247C2" w:rsidRPr="00D6340D" w:rsidRDefault="00D247C2" w:rsidP="00EA2AAB">
      <w:pPr>
        <w:pStyle w:val="Nivel2"/>
        <w:widowControl w:val="0"/>
        <w:numPr>
          <w:ilvl w:val="0"/>
          <w:numId w:val="0"/>
        </w:numPr>
        <w:suppressAutoHyphens/>
        <w:spacing w:before="206" w:after="0" w:line="240" w:lineRule="auto"/>
        <w:rPr>
          <w:color w:val="auto"/>
          <w:sz w:val="24"/>
          <w:szCs w:val="24"/>
        </w:rPr>
      </w:pPr>
      <w:r w:rsidRPr="00D6340D">
        <w:rPr>
          <w:color w:val="auto"/>
          <w:sz w:val="24"/>
          <w:szCs w:val="24"/>
        </w:rPr>
        <w:t>5.</w:t>
      </w:r>
      <w:r w:rsidR="00C85424" w:rsidRPr="00D6340D">
        <w:rPr>
          <w:color w:val="auto"/>
          <w:sz w:val="24"/>
          <w:szCs w:val="24"/>
        </w:rPr>
        <w:t>17</w:t>
      </w:r>
      <w:r w:rsidRPr="00D6340D">
        <w:rPr>
          <w:color w:val="auto"/>
          <w:sz w:val="24"/>
          <w:szCs w:val="24"/>
        </w:rPr>
        <w:t>.1. Nessas condições, as propostas de microempresas e empresas de pequeno porte que se encontrarem na faixa de até 5% (cinco por cento) acima da melhor proposta ou melhor lance serão consideradas empatadas com a primeira colocada;</w:t>
      </w:r>
    </w:p>
    <w:p w14:paraId="63CC2F8D" w14:textId="785E153A" w:rsidR="00D247C2" w:rsidRPr="00D6340D" w:rsidRDefault="00D247C2" w:rsidP="00EA2AAB">
      <w:pPr>
        <w:pStyle w:val="Nivel2"/>
        <w:widowControl w:val="0"/>
        <w:numPr>
          <w:ilvl w:val="0"/>
          <w:numId w:val="0"/>
        </w:numPr>
        <w:suppressAutoHyphens/>
        <w:spacing w:before="206" w:after="0" w:line="240" w:lineRule="auto"/>
        <w:rPr>
          <w:color w:val="auto"/>
          <w:sz w:val="24"/>
          <w:szCs w:val="24"/>
        </w:rPr>
      </w:pPr>
      <w:r w:rsidRPr="00D6340D">
        <w:rPr>
          <w:color w:val="auto"/>
          <w:sz w:val="24"/>
          <w:szCs w:val="24"/>
        </w:rPr>
        <w:t>5.</w:t>
      </w:r>
      <w:r w:rsidR="00C85424" w:rsidRPr="00D6340D">
        <w:rPr>
          <w:color w:val="auto"/>
          <w:sz w:val="24"/>
          <w:szCs w:val="24"/>
        </w:rPr>
        <w:t>17</w:t>
      </w:r>
      <w:r w:rsidRPr="00D6340D">
        <w:rPr>
          <w:color w:val="auto"/>
          <w:sz w:val="24"/>
          <w:szCs w:val="24"/>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B4912EF" w14:textId="1EAB6FE8" w:rsidR="00D247C2" w:rsidRPr="00D6340D" w:rsidRDefault="00D247C2" w:rsidP="00EA2AAB">
      <w:pPr>
        <w:pStyle w:val="Nivel2"/>
        <w:widowControl w:val="0"/>
        <w:numPr>
          <w:ilvl w:val="0"/>
          <w:numId w:val="0"/>
        </w:numPr>
        <w:suppressAutoHyphens/>
        <w:spacing w:before="206" w:after="0" w:line="240" w:lineRule="auto"/>
        <w:rPr>
          <w:color w:val="auto"/>
          <w:sz w:val="24"/>
          <w:szCs w:val="24"/>
        </w:rPr>
      </w:pPr>
      <w:r w:rsidRPr="00D6340D">
        <w:rPr>
          <w:color w:val="auto"/>
          <w:sz w:val="24"/>
          <w:szCs w:val="24"/>
        </w:rPr>
        <w:t>5.</w:t>
      </w:r>
      <w:r w:rsidR="00C85424" w:rsidRPr="00D6340D">
        <w:rPr>
          <w:color w:val="auto"/>
          <w:sz w:val="24"/>
          <w:szCs w:val="24"/>
        </w:rPr>
        <w:t>17</w:t>
      </w:r>
      <w:r w:rsidRPr="00D6340D">
        <w:rPr>
          <w:color w:val="auto"/>
          <w:sz w:val="24"/>
          <w:szCs w:val="24"/>
        </w:rPr>
        <w:t>.3.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87B3DCC" w14:textId="77777777" w:rsidR="00BA4E93" w:rsidRDefault="00D247C2" w:rsidP="00BA4E93">
      <w:pPr>
        <w:pStyle w:val="Nivel2"/>
        <w:widowControl w:val="0"/>
        <w:numPr>
          <w:ilvl w:val="0"/>
          <w:numId w:val="0"/>
        </w:numPr>
        <w:suppressAutoHyphens/>
        <w:spacing w:before="206" w:after="0" w:line="240" w:lineRule="auto"/>
        <w:rPr>
          <w:color w:val="auto"/>
          <w:sz w:val="24"/>
          <w:szCs w:val="24"/>
        </w:rPr>
      </w:pPr>
      <w:r w:rsidRPr="00D6340D">
        <w:rPr>
          <w:color w:val="auto"/>
          <w:sz w:val="24"/>
          <w:szCs w:val="24"/>
        </w:rPr>
        <w:t>5.</w:t>
      </w:r>
      <w:r w:rsidR="00C85424" w:rsidRPr="00D6340D">
        <w:rPr>
          <w:color w:val="auto"/>
          <w:sz w:val="24"/>
          <w:szCs w:val="24"/>
        </w:rPr>
        <w:t>17</w:t>
      </w:r>
      <w:r w:rsidRPr="00D6340D">
        <w:rPr>
          <w:color w:val="auto"/>
          <w:sz w:val="24"/>
          <w:szCs w:val="24"/>
        </w:rPr>
        <w:t>.4.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5A35C3" w:rsidRPr="00D6340D">
        <w:rPr>
          <w:color w:val="auto"/>
          <w:sz w:val="24"/>
          <w:szCs w:val="24"/>
        </w:rPr>
        <w:t>.</w:t>
      </w:r>
    </w:p>
    <w:p w14:paraId="5D97B357" w14:textId="3709029B" w:rsidR="00BA4E93" w:rsidRPr="00BA4E93" w:rsidRDefault="00BA4E93" w:rsidP="00BA4E93">
      <w:pPr>
        <w:pStyle w:val="Nivel2"/>
        <w:widowControl w:val="0"/>
        <w:numPr>
          <w:ilvl w:val="0"/>
          <w:numId w:val="0"/>
        </w:numPr>
        <w:suppressAutoHyphens/>
        <w:spacing w:before="206" w:after="0" w:line="240" w:lineRule="auto"/>
        <w:rPr>
          <w:color w:val="auto"/>
          <w:sz w:val="24"/>
          <w:szCs w:val="24"/>
        </w:rPr>
      </w:pPr>
      <w:r w:rsidRPr="00BA4E93">
        <w:rPr>
          <w:color w:val="auto"/>
          <w:sz w:val="24"/>
          <w:szCs w:val="24"/>
        </w:rPr>
        <w:t xml:space="preserve">5.18. </w:t>
      </w:r>
      <w:r w:rsidRPr="00BA4E93">
        <w:rPr>
          <w:sz w:val="24"/>
          <w:szCs w:val="24"/>
        </w:rPr>
        <w:t>Só poderá haver empate entre propostas iguais (não seguidas de lances), ou entre lances finais da fase fechada do modo de disputa aberto e fechado</w:t>
      </w:r>
      <w:r>
        <w:rPr>
          <w:sz w:val="24"/>
          <w:szCs w:val="24"/>
        </w:rPr>
        <w:t>:</w:t>
      </w:r>
      <w:r w:rsidRPr="00BA4E93">
        <w:rPr>
          <w:sz w:val="24"/>
          <w:szCs w:val="24"/>
        </w:rPr>
        <w:t xml:space="preserve"> </w:t>
      </w:r>
    </w:p>
    <w:p w14:paraId="0F634A55" w14:textId="0000BEFE"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t>5.</w:t>
      </w:r>
      <w:r w:rsidR="00C85424">
        <w:rPr>
          <w:color w:val="auto"/>
          <w:sz w:val="24"/>
          <w:szCs w:val="24"/>
        </w:rPr>
        <w:t>18</w:t>
      </w:r>
      <w:r w:rsidRPr="00EB5F92">
        <w:rPr>
          <w:color w:val="auto"/>
          <w:sz w:val="24"/>
          <w:szCs w:val="24"/>
        </w:rPr>
        <w:t>.</w:t>
      </w:r>
      <w:r w:rsidR="00BA4E93">
        <w:rPr>
          <w:color w:val="auto"/>
          <w:sz w:val="24"/>
          <w:szCs w:val="24"/>
        </w:rPr>
        <w:t>1.</w:t>
      </w:r>
      <w:r w:rsidRPr="00EB5F92">
        <w:rPr>
          <w:color w:val="auto"/>
          <w:sz w:val="24"/>
          <w:szCs w:val="24"/>
        </w:rPr>
        <w:t xml:space="preserve"> Havendo eventual empate entre propostas ou lances, o critério de desempate será aquele previsto no art. 60 da Lei nº 14.133</w:t>
      </w:r>
      <w:r w:rsidR="00333C59">
        <w:rPr>
          <w:color w:val="auto"/>
          <w:sz w:val="24"/>
          <w:szCs w:val="24"/>
        </w:rPr>
        <w:t>/</w:t>
      </w:r>
      <w:r w:rsidRPr="00EB5F92">
        <w:rPr>
          <w:color w:val="auto"/>
          <w:sz w:val="24"/>
          <w:szCs w:val="24"/>
        </w:rPr>
        <w:t>21, nesta ordem:</w:t>
      </w:r>
    </w:p>
    <w:p w14:paraId="6F275F17" w14:textId="51D27A2B"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t>5.</w:t>
      </w:r>
      <w:r w:rsidR="00C85424">
        <w:rPr>
          <w:color w:val="auto"/>
          <w:sz w:val="24"/>
          <w:szCs w:val="24"/>
        </w:rPr>
        <w:t>18</w:t>
      </w:r>
      <w:r w:rsidRPr="00EB5F92">
        <w:rPr>
          <w:color w:val="auto"/>
          <w:sz w:val="24"/>
          <w:szCs w:val="24"/>
        </w:rPr>
        <w:t>.1.</w:t>
      </w:r>
      <w:r w:rsidR="00BA4E93">
        <w:rPr>
          <w:color w:val="auto"/>
          <w:sz w:val="24"/>
          <w:szCs w:val="24"/>
        </w:rPr>
        <w:t>1.</w:t>
      </w:r>
      <w:r w:rsidRPr="00EB5F92">
        <w:rPr>
          <w:color w:val="auto"/>
          <w:sz w:val="24"/>
          <w:szCs w:val="24"/>
        </w:rPr>
        <w:t xml:space="preserve"> Disputa final, hipótese em que os licitantes empatados poderão apresentar nova proposta em ato contínuo à classificação;</w:t>
      </w:r>
    </w:p>
    <w:p w14:paraId="5477E8BE" w14:textId="76E705EA"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t>5.</w:t>
      </w:r>
      <w:r w:rsidR="00C85424">
        <w:rPr>
          <w:color w:val="auto"/>
          <w:sz w:val="24"/>
          <w:szCs w:val="24"/>
        </w:rPr>
        <w:t>18</w:t>
      </w:r>
      <w:r w:rsidRPr="00EB5F92">
        <w:rPr>
          <w:color w:val="auto"/>
          <w:sz w:val="24"/>
          <w:szCs w:val="24"/>
        </w:rPr>
        <w:t>.</w:t>
      </w:r>
      <w:r w:rsidR="00BA4E93">
        <w:rPr>
          <w:color w:val="auto"/>
          <w:sz w:val="24"/>
          <w:szCs w:val="24"/>
        </w:rPr>
        <w:t>1.</w:t>
      </w:r>
      <w:r w:rsidRPr="00EB5F92">
        <w:rPr>
          <w:color w:val="auto"/>
          <w:sz w:val="24"/>
          <w:szCs w:val="24"/>
        </w:rPr>
        <w:t xml:space="preserve">2. Avaliação do desempenho contratual prévio dos licitantes, para a qual deverão preferencialmente ser utilizados registros cadastrais para efeito de atesto de cumprimento de obrigações previstos nesta Lei; </w:t>
      </w:r>
    </w:p>
    <w:p w14:paraId="1728B6BD" w14:textId="430844A8"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t>5.</w:t>
      </w:r>
      <w:r w:rsidR="00C85424">
        <w:rPr>
          <w:color w:val="auto"/>
          <w:sz w:val="24"/>
          <w:szCs w:val="24"/>
        </w:rPr>
        <w:t>18</w:t>
      </w:r>
      <w:r w:rsidRPr="00EB5F92">
        <w:rPr>
          <w:color w:val="auto"/>
          <w:sz w:val="24"/>
          <w:szCs w:val="24"/>
        </w:rPr>
        <w:t>.</w:t>
      </w:r>
      <w:r w:rsidR="00BA4E93">
        <w:rPr>
          <w:color w:val="auto"/>
          <w:sz w:val="24"/>
          <w:szCs w:val="24"/>
        </w:rPr>
        <w:t>1.</w:t>
      </w:r>
      <w:r w:rsidRPr="00EB5F92">
        <w:rPr>
          <w:color w:val="auto"/>
          <w:sz w:val="24"/>
          <w:szCs w:val="24"/>
        </w:rPr>
        <w:t>3. Desenvolvimento pelo licitante de ações de equidade entre homens e mulheres no ambiente de trabalho, conforme regulamento;</w:t>
      </w:r>
    </w:p>
    <w:p w14:paraId="0FF731DA" w14:textId="5F9C8453"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t>5.</w:t>
      </w:r>
      <w:r w:rsidR="00C85424">
        <w:rPr>
          <w:color w:val="auto"/>
          <w:sz w:val="24"/>
          <w:szCs w:val="24"/>
        </w:rPr>
        <w:t>18</w:t>
      </w:r>
      <w:r w:rsidRPr="00EB5F92">
        <w:rPr>
          <w:color w:val="auto"/>
          <w:sz w:val="24"/>
          <w:szCs w:val="24"/>
        </w:rPr>
        <w:t>.</w:t>
      </w:r>
      <w:r w:rsidR="00BA4E93">
        <w:rPr>
          <w:color w:val="auto"/>
          <w:sz w:val="24"/>
          <w:szCs w:val="24"/>
        </w:rPr>
        <w:t>1.</w:t>
      </w:r>
      <w:r w:rsidRPr="00EB5F92">
        <w:rPr>
          <w:color w:val="auto"/>
          <w:sz w:val="24"/>
          <w:szCs w:val="24"/>
        </w:rPr>
        <w:t>4. Desenvolvimento pelo licitante de programa de integridade, conforme orientações dos órgãos de controle</w:t>
      </w:r>
      <w:r w:rsidR="00DA14A3">
        <w:rPr>
          <w:color w:val="auto"/>
          <w:sz w:val="24"/>
          <w:szCs w:val="24"/>
        </w:rPr>
        <w:t>.</w:t>
      </w:r>
    </w:p>
    <w:p w14:paraId="19402CB9" w14:textId="396470F2"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t>5.</w:t>
      </w:r>
      <w:r w:rsidR="00C85424">
        <w:rPr>
          <w:color w:val="auto"/>
          <w:sz w:val="24"/>
          <w:szCs w:val="24"/>
        </w:rPr>
        <w:t>1</w:t>
      </w:r>
      <w:r w:rsidR="00DA14A3">
        <w:rPr>
          <w:color w:val="auto"/>
          <w:sz w:val="24"/>
          <w:szCs w:val="24"/>
        </w:rPr>
        <w:t xml:space="preserve">9. </w:t>
      </w:r>
      <w:r w:rsidRPr="00EB5F92">
        <w:rPr>
          <w:color w:val="auto"/>
          <w:sz w:val="24"/>
          <w:szCs w:val="24"/>
        </w:rPr>
        <w:t>Persistindo o empate, será assegurada preferência, sucessivamente, aos bens e serviços produzidos ou prestados por:</w:t>
      </w:r>
    </w:p>
    <w:p w14:paraId="4E007558" w14:textId="476E3F32"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lastRenderedPageBreak/>
        <w:t>5.</w:t>
      </w:r>
      <w:r w:rsidR="00DA14A3">
        <w:rPr>
          <w:color w:val="auto"/>
          <w:sz w:val="24"/>
          <w:szCs w:val="24"/>
        </w:rPr>
        <w:t>19</w:t>
      </w:r>
      <w:r w:rsidR="00BA4E93">
        <w:rPr>
          <w:color w:val="auto"/>
          <w:sz w:val="24"/>
          <w:szCs w:val="24"/>
        </w:rPr>
        <w:t>.</w:t>
      </w:r>
      <w:r w:rsidRPr="00EB5F92">
        <w:rPr>
          <w:color w:val="auto"/>
          <w:sz w:val="24"/>
          <w:szCs w:val="24"/>
        </w:rPr>
        <w:t>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2A29D65" w14:textId="71CD24C0" w:rsidR="00D247C2" w:rsidRPr="00EB5F92" w:rsidRDefault="00D247C2" w:rsidP="00461B34">
      <w:pPr>
        <w:pStyle w:val="Nivel2"/>
        <w:widowControl w:val="0"/>
        <w:numPr>
          <w:ilvl w:val="0"/>
          <w:numId w:val="0"/>
        </w:numPr>
        <w:suppressAutoHyphens/>
        <w:spacing w:before="220" w:after="0" w:line="240" w:lineRule="auto"/>
        <w:rPr>
          <w:color w:val="auto"/>
          <w:sz w:val="24"/>
          <w:szCs w:val="24"/>
        </w:rPr>
      </w:pPr>
      <w:r w:rsidRPr="00EB5F92">
        <w:rPr>
          <w:color w:val="auto"/>
          <w:sz w:val="24"/>
          <w:szCs w:val="24"/>
        </w:rPr>
        <w:t>5.</w:t>
      </w:r>
      <w:r w:rsidR="00DA14A3">
        <w:rPr>
          <w:color w:val="auto"/>
          <w:sz w:val="24"/>
          <w:szCs w:val="24"/>
        </w:rPr>
        <w:t>19</w:t>
      </w:r>
      <w:r w:rsidRPr="00EB5F92">
        <w:rPr>
          <w:color w:val="auto"/>
          <w:sz w:val="24"/>
          <w:szCs w:val="24"/>
        </w:rPr>
        <w:t>.</w:t>
      </w:r>
      <w:r w:rsidR="00BA4E93">
        <w:rPr>
          <w:color w:val="auto"/>
          <w:sz w:val="24"/>
          <w:szCs w:val="24"/>
        </w:rPr>
        <w:t>2.</w:t>
      </w:r>
      <w:r w:rsidRPr="00EB5F92">
        <w:rPr>
          <w:color w:val="auto"/>
          <w:sz w:val="24"/>
          <w:szCs w:val="24"/>
        </w:rPr>
        <w:t xml:space="preserve"> Empresas brasileiras;</w:t>
      </w:r>
    </w:p>
    <w:p w14:paraId="337CD8CD" w14:textId="4CA70080" w:rsidR="00D247C2" w:rsidRPr="00EB5F92" w:rsidRDefault="00D247C2" w:rsidP="00461B34">
      <w:pPr>
        <w:pStyle w:val="Nivel2"/>
        <w:widowControl w:val="0"/>
        <w:numPr>
          <w:ilvl w:val="0"/>
          <w:numId w:val="0"/>
        </w:numPr>
        <w:suppressAutoHyphens/>
        <w:spacing w:before="220" w:after="0" w:line="240" w:lineRule="auto"/>
        <w:rPr>
          <w:color w:val="auto"/>
          <w:sz w:val="24"/>
          <w:szCs w:val="24"/>
        </w:rPr>
      </w:pPr>
      <w:r w:rsidRPr="00EB5F92">
        <w:rPr>
          <w:color w:val="auto"/>
          <w:sz w:val="24"/>
          <w:szCs w:val="24"/>
        </w:rPr>
        <w:t>5.</w:t>
      </w:r>
      <w:r w:rsidR="00DA14A3">
        <w:rPr>
          <w:color w:val="auto"/>
          <w:sz w:val="24"/>
          <w:szCs w:val="24"/>
        </w:rPr>
        <w:t>19</w:t>
      </w:r>
      <w:r w:rsidR="00BA4E93">
        <w:rPr>
          <w:color w:val="auto"/>
          <w:sz w:val="24"/>
          <w:szCs w:val="24"/>
        </w:rPr>
        <w:t>.</w:t>
      </w:r>
      <w:r w:rsidRPr="00EB5F92">
        <w:rPr>
          <w:color w:val="auto"/>
          <w:sz w:val="24"/>
          <w:szCs w:val="24"/>
        </w:rPr>
        <w:t>3. Empresas que invistam em pesquisa e no desenvolvimento de tecnologia no País;</w:t>
      </w:r>
    </w:p>
    <w:p w14:paraId="5795F149" w14:textId="40795B19" w:rsidR="00D247C2" w:rsidRPr="00EB5F92" w:rsidRDefault="00D247C2" w:rsidP="00461B34">
      <w:pPr>
        <w:pStyle w:val="Nivel2"/>
        <w:widowControl w:val="0"/>
        <w:numPr>
          <w:ilvl w:val="0"/>
          <w:numId w:val="0"/>
        </w:numPr>
        <w:suppressAutoHyphens/>
        <w:spacing w:before="220" w:after="0" w:line="240" w:lineRule="auto"/>
        <w:rPr>
          <w:color w:val="auto"/>
          <w:sz w:val="24"/>
          <w:szCs w:val="24"/>
        </w:rPr>
      </w:pPr>
      <w:r w:rsidRPr="00EB5F92">
        <w:rPr>
          <w:color w:val="auto"/>
          <w:sz w:val="24"/>
          <w:szCs w:val="24"/>
        </w:rPr>
        <w:t>5.</w:t>
      </w:r>
      <w:r w:rsidR="00DA14A3">
        <w:rPr>
          <w:color w:val="auto"/>
          <w:sz w:val="24"/>
          <w:szCs w:val="24"/>
        </w:rPr>
        <w:t>19</w:t>
      </w:r>
      <w:r w:rsidRPr="00EB5F92">
        <w:rPr>
          <w:color w:val="auto"/>
          <w:sz w:val="24"/>
          <w:szCs w:val="24"/>
        </w:rPr>
        <w:t>.4. Empresas que comprovem a prática de mitigação, nos termos da Lei nº 12.187, de 29 de dezembro de 2009.</w:t>
      </w:r>
    </w:p>
    <w:p w14:paraId="2E5672EF" w14:textId="74F22445" w:rsidR="00D247C2" w:rsidRPr="0036057A" w:rsidRDefault="00D247C2" w:rsidP="00461B34">
      <w:pPr>
        <w:pStyle w:val="Nivel2"/>
        <w:widowControl w:val="0"/>
        <w:numPr>
          <w:ilvl w:val="0"/>
          <w:numId w:val="0"/>
        </w:numPr>
        <w:suppressAutoHyphens/>
        <w:spacing w:before="220" w:after="0" w:line="240" w:lineRule="auto"/>
        <w:rPr>
          <w:color w:val="auto"/>
          <w:sz w:val="24"/>
          <w:szCs w:val="24"/>
        </w:rPr>
      </w:pPr>
      <w:r w:rsidRPr="0036057A">
        <w:rPr>
          <w:color w:val="auto"/>
          <w:sz w:val="24"/>
          <w:szCs w:val="24"/>
        </w:rPr>
        <w:t>5.</w:t>
      </w:r>
      <w:r w:rsidR="005A35C3" w:rsidRPr="0036057A">
        <w:rPr>
          <w:color w:val="auto"/>
          <w:sz w:val="24"/>
          <w:szCs w:val="24"/>
        </w:rPr>
        <w:t>2</w:t>
      </w:r>
      <w:r w:rsidR="00C85424">
        <w:rPr>
          <w:color w:val="auto"/>
          <w:sz w:val="24"/>
          <w:szCs w:val="24"/>
        </w:rPr>
        <w:t>0</w:t>
      </w:r>
      <w:r w:rsidRPr="0036057A">
        <w:rPr>
          <w:color w:val="auto"/>
          <w:sz w:val="24"/>
          <w:szCs w:val="24"/>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36057A" w:rsidRPr="0036057A">
        <w:rPr>
          <w:color w:val="auto"/>
          <w:sz w:val="24"/>
          <w:szCs w:val="24"/>
        </w:rPr>
        <w:t>:</w:t>
      </w:r>
    </w:p>
    <w:p w14:paraId="4A8B036A" w14:textId="355A786B" w:rsidR="0036057A" w:rsidRPr="0036057A" w:rsidRDefault="0036057A" w:rsidP="00461B34">
      <w:pPr>
        <w:pStyle w:val="Nivel2"/>
        <w:widowControl w:val="0"/>
        <w:numPr>
          <w:ilvl w:val="0"/>
          <w:numId w:val="0"/>
        </w:numPr>
        <w:suppressAutoHyphens/>
        <w:spacing w:before="220" w:after="0" w:line="240" w:lineRule="auto"/>
        <w:rPr>
          <w:color w:val="auto"/>
          <w:sz w:val="24"/>
          <w:szCs w:val="24"/>
        </w:rPr>
      </w:pPr>
      <w:r w:rsidRPr="0036057A">
        <w:rPr>
          <w:sz w:val="24"/>
          <w:szCs w:val="24"/>
        </w:rPr>
        <w:t>5.2</w:t>
      </w:r>
      <w:r w:rsidR="00C85424">
        <w:rPr>
          <w:sz w:val="24"/>
          <w:szCs w:val="24"/>
        </w:rPr>
        <w:t>0</w:t>
      </w:r>
      <w:r w:rsidRPr="0036057A">
        <w:rPr>
          <w:sz w:val="24"/>
          <w:szCs w:val="24"/>
        </w:rPr>
        <w:t>.1. Não será admitida a previsão de preços diferentes em razão de local de entrega ou de acondicionamento, tamanho de lote ou qualquer outro motivo</w:t>
      </w:r>
      <w:r>
        <w:rPr>
          <w:sz w:val="24"/>
          <w:szCs w:val="24"/>
        </w:rPr>
        <w:t>;</w:t>
      </w:r>
    </w:p>
    <w:p w14:paraId="45840680" w14:textId="76031C14" w:rsidR="00D247C2" w:rsidRDefault="00D247C2" w:rsidP="00461B34">
      <w:pPr>
        <w:pStyle w:val="Nivel2"/>
        <w:widowControl w:val="0"/>
        <w:numPr>
          <w:ilvl w:val="0"/>
          <w:numId w:val="0"/>
        </w:numPr>
        <w:suppressAutoHyphens/>
        <w:spacing w:before="220" w:after="0" w:line="240" w:lineRule="auto"/>
        <w:rPr>
          <w:color w:val="auto"/>
          <w:sz w:val="24"/>
          <w:szCs w:val="24"/>
        </w:rPr>
      </w:pPr>
      <w:r w:rsidRPr="008E1203">
        <w:rPr>
          <w:color w:val="auto"/>
          <w:sz w:val="24"/>
          <w:szCs w:val="24"/>
        </w:rPr>
        <w:t>5.</w:t>
      </w:r>
      <w:r w:rsidR="0036057A">
        <w:rPr>
          <w:color w:val="auto"/>
          <w:sz w:val="24"/>
          <w:szCs w:val="24"/>
        </w:rPr>
        <w:t>2</w:t>
      </w:r>
      <w:r w:rsidR="00C85424">
        <w:rPr>
          <w:color w:val="auto"/>
          <w:sz w:val="24"/>
          <w:szCs w:val="24"/>
        </w:rPr>
        <w:t>0</w:t>
      </w:r>
      <w:r w:rsidR="0036057A">
        <w:rPr>
          <w:color w:val="auto"/>
          <w:sz w:val="24"/>
          <w:szCs w:val="24"/>
        </w:rPr>
        <w:t>.2</w:t>
      </w:r>
      <w:r w:rsidRPr="008E1203">
        <w:rPr>
          <w:color w:val="auto"/>
          <w:sz w:val="24"/>
          <w:szCs w:val="24"/>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Pr>
          <w:color w:val="auto"/>
          <w:sz w:val="24"/>
          <w:szCs w:val="24"/>
        </w:rPr>
        <w:t>;</w:t>
      </w:r>
    </w:p>
    <w:p w14:paraId="74FA47DF" w14:textId="2594859E" w:rsidR="00D247C2" w:rsidRDefault="00D247C2" w:rsidP="00461B34">
      <w:pPr>
        <w:pStyle w:val="Nivel2"/>
        <w:widowControl w:val="0"/>
        <w:numPr>
          <w:ilvl w:val="0"/>
          <w:numId w:val="0"/>
        </w:numPr>
        <w:suppressAutoHyphens/>
        <w:spacing w:before="220" w:after="0" w:line="240" w:lineRule="auto"/>
        <w:rPr>
          <w:color w:val="auto"/>
          <w:sz w:val="24"/>
          <w:szCs w:val="24"/>
        </w:rPr>
      </w:pPr>
      <w:r w:rsidRPr="008E1203">
        <w:rPr>
          <w:color w:val="auto"/>
          <w:sz w:val="24"/>
          <w:szCs w:val="24"/>
        </w:rPr>
        <w:t>5.</w:t>
      </w:r>
      <w:r w:rsidR="0036057A">
        <w:rPr>
          <w:color w:val="auto"/>
          <w:sz w:val="24"/>
          <w:szCs w:val="24"/>
        </w:rPr>
        <w:t>2</w:t>
      </w:r>
      <w:r w:rsidR="00C85424">
        <w:rPr>
          <w:color w:val="auto"/>
          <w:sz w:val="24"/>
          <w:szCs w:val="24"/>
        </w:rPr>
        <w:t>0</w:t>
      </w:r>
      <w:r w:rsidR="0036057A">
        <w:rPr>
          <w:color w:val="auto"/>
          <w:sz w:val="24"/>
          <w:szCs w:val="24"/>
        </w:rPr>
        <w:t>.3</w:t>
      </w:r>
      <w:r w:rsidRPr="008E1203">
        <w:rPr>
          <w:color w:val="auto"/>
          <w:sz w:val="24"/>
          <w:szCs w:val="24"/>
        </w:rPr>
        <w:t>.</w:t>
      </w:r>
      <w:r w:rsidR="002F2BF4">
        <w:rPr>
          <w:color w:val="auto"/>
          <w:sz w:val="24"/>
          <w:szCs w:val="24"/>
        </w:rPr>
        <w:t xml:space="preserve"> </w:t>
      </w:r>
      <w:r w:rsidRPr="008E1203">
        <w:rPr>
          <w:color w:val="auto"/>
          <w:sz w:val="24"/>
          <w:szCs w:val="24"/>
        </w:rPr>
        <w:t>A negociação será realizada por meio do sistema, podendo ser acompanhada pelos demais licitantes</w:t>
      </w:r>
      <w:r>
        <w:rPr>
          <w:color w:val="auto"/>
          <w:sz w:val="24"/>
          <w:szCs w:val="24"/>
        </w:rPr>
        <w:t>;</w:t>
      </w:r>
    </w:p>
    <w:p w14:paraId="40A41B04" w14:textId="73423557" w:rsidR="00D247C2" w:rsidRPr="008E1203" w:rsidRDefault="00D247C2" w:rsidP="00461B34">
      <w:pPr>
        <w:pStyle w:val="Nivel2"/>
        <w:widowControl w:val="0"/>
        <w:numPr>
          <w:ilvl w:val="0"/>
          <w:numId w:val="0"/>
        </w:numPr>
        <w:suppressAutoHyphens/>
        <w:spacing w:before="220" w:after="0" w:line="240" w:lineRule="auto"/>
        <w:rPr>
          <w:color w:val="auto"/>
          <w:sz w:val="24"/>
          <w:szCs w:val="24"/>
        </w:rPr>
      </w:pPr>
      <w:r w:rsidRPr="008E1203">
        <w:rPr>
          <w:color w:val="auto"/>
          <w:sz w:val="24"/>
          <w:szCs w:val="24"/>
        </w:rPr>
        <w:t>5.</w:t>
      </w:r>
      <w:r w:rsidR="0036057A">
        <w:rPr>
          <w:color w:val="auto"/>
          <w:sz w:val="24"/>
          <w:szCs w:val="24"/>
        </w:rPr>
        <w:t>2</w:t>
      </w:r>
      <w:r w:rsidR="00C85424">
        <w:rPr>
          <w:color w:val="auto"/>
          <w:sz w:val="24"/>
          <w:szCs w:val="24"/>
        </w:rPr>
        <w:t>0</w:t>
      </w:r>
      <w:r w:rsidR="0036057A">
        <w:rPr>
          <w:color w:val="auto"/>
          <w:sz w:val="24"/>
          <w:szCs w:val="24"/>
        </w:rPr>
        <w:t>.4</w:t>
      </w:r>
      <w:r w:rsidRPr="008E1203">
        <w:rPr>
          <w:color w:val="auto"/>
          <w:sz w:val="24"/>
          <w:szCs w:val="24"/>
        </w:rPr>
        <w:t>. O resultado da negociação será divulgado a todos os licitantes e anexado aos autos do processo licitatório</w:t>
      </w:r>
      <w:r>
        <w:rPr>
          <w:color w:val="auto"/>
          <w:sz w:val="24"/>
          <w:szCs w:val="24"/>
        </w:rPr>
        <w:t>;</w:t>
      </w:r>
    </w:p>
    <w:p w14:paraId="72AD3C98" w14:textId="37D529D5" w:rsidR="00D247C2" w:rsidRPr="00EA1CAE" w:rsidRDefault="00D247C2" w:rsidP="00461B34">
      <w:pPr>
        <w:pStyle w:val="Nivel2"/>
        <w:widowControl w:val="0"/>
        <w:numPr>
          <w:ilvl w:val="0"/>
          <w:numId w:val="0"/>
        </w:numPr>
        <w:suppressAutoHyphens/>
        <w:spacing w:before="220" w:after="0" w:line="240" w:lineRule="auto"/>
        <w:rPr>
          <w:color w:val="auto"/>
          <w:sz w:val="24"/>
          <w:szCs w:val="24"/>
        </w:rPr>
      </w:pPr>
      <w:r w:rsidRPr="00EA1CAE">
        <w:rPr>
          <w:color w:val="auto"/>
          <w:sz w:val="24"/>
          <w:szCs w:val="24"/>
        </w:rPr>
        <w:t>5.</w:t>
      </w:r>
      <w:r w:rsidR="0036057A">
        <w:rPr>
          <w:color w:val="auto"/>
          <w:sz w:val="24"/>
          <w:szCs w:val="24"/>
        </w:rPr>
        <w:t>2</w:t>
      </w:r>
      <w:r w:rsidR="00C85424">
        <w:rPr>
          <w:color w:val="auto"/>
          <w:sz w:val="24"/>
          <w:szCs w:val="24"/>
        </w:rPr>
        <w:t>0</w:t>
      </w:r>
      <w:r w:rsidR="0036057A">
        <w:rPr>
          <w:color w:val="auto"/>
          <w:sz w:val="24"/>
          <w:szCs w:val="24"/>
        </w:rPr>
        <w:t>.5</w:t>
      </w:r>
      <w:r w:rsidRPr="00EA1CAE">
        <w:rPr>
          <w:color w:val="auto"/>
          <w:sz w:val="24"/>
          <w:szCs w:val="24"/>
        </w:rPr>
        <w:t xml:space="preserve">. O pregoeiro solicitará ao licitante mais bem classificado que, no prazo </w:t>
      </w:r>
      <w:r w:rsidRPr="00E07DC8">
        <w:rPr>
          <w:color w:val="auto"/>
          <w:sz w:val="24"/>
          <w:szCs w:val="24"/>
        </w:rPr>
        <w:t xml:space="preserve">de </w:t>
      </w:r>
      <w:r w:rsidR="00E07DC8" w:rsidRPr="00E07DC8">
        <w:rPr>
          <w:color w:val="auto"/>
          <w:sz w:val="24"/>
          <w:szCs w:val="24"/>
        </w:rPr>
        <w:t xml:space="preserve">até </w:t>
      </w:r>
      <w:r w:rsidRPr="00E07DC8">
        <w:rPr>
          <w:color w:val="auto"/>
          <w:sz w:val="24"/>
          <w:szCs w:val="24"/>
        </w:rPr>
        <w:t>2 (duas) horas</w:t>
      </w:r>
      <w:r w:rsidRPr="00EA1CAE">
        <w:rPr>
          <w:color w:val="auto"/>
          <w:sz w:val="24"/>
          <w:szCs w:val="24"/>
        </w:rPr>
        <w:t xml:space="preserve">, envie a proposta adequada ao último lance ofertado após a negociação realizada, acompanhada, se for o caso, dos documentos complementares, quando necessários à confirmação daqueles exigidos neste </w:t>
      </w:r>
      <w:r w:rsidR="00D42D9E">
        <w:rPr>
          <w:color w:val="auto"/>
          <w:sz w:val="24"/>
          <w:szCs w:val="24"/>
        </w:rPr>
        <w:t>e</w:t>
      </w:r>
      <w:r w:rsidRPr="00EA1CAE">
        <w:rPr>
          <w:color w:val="auto"/>
          <w:sz w:val="24"/>
          <w:szCs w:val="24"/>
        </w:rPr>
        <w:t>dital e já apresentados:</w:t>
      </w:r>
    </w:p>
    <w:p w14:paraId="79DC8938" w14:textId="6AEE66E3" w:rsidR="00D247C2" w:rsidRPr="00244DE3" w:rsidRDefault="00D247C2" w:rsidP="00461B34">
      <w:pPr>
        <w:pStyle w:val="Nivel3"/>
        <w:widowControl w:val="0"/>
        <w:numPr>
          <w:ilvl w:val="0"/>
          <w:numId w:val="0"/>
        </w:numPr>
        <w:suppressAutoHyphens/>
        <w:spacing w:before="220" w:after="0" w:line="240" w:lineRule="auto"/>
        <w:rPr>
          <w:iCs/>
          <w:sz w:val="24"/>
          <w:szCs w:val="24"/>
        </w:rPr>
      </w:pPr>
      <w:r>
        <w:rPr>
          <w:sz w:val="24"/>
          <w:szCs w:val="24"/>
        </w:rPr>
        <w:t>5.</w:t>
      </w:r>
      <w:r w:rsidR="00D42D9E">
        <w:rPr>
          <w:sz w:val="24"/>
          <w:szCs w:val="24"/>
        </w:rPr>
        <w:t>2</w:t>
      </w:r>
      <w:r w:rsidR="00C85424">
        <w:rPr>
          <w:sz w:val="24"/>
          <w:szCs w:val="24"/>
        </w:rPr>
        <w:t>0</w:t>
      </w:r>
      <w:r w:rsidR="00D42D9E">
        <w:rPr>
          <w:sz w:val="24"/>
          <w:szCs w:val="24"/>
        </w:rPr>
        <w:t>.6.</w:t>
      </w:r>
      <w:r>
        <w:rPr>
          <w:sz w:val="24"/>
          <w:szCs w:val="24"/>
        </w:rPr>
        <w:t xml:space="preserve"> </w:t>
      </w:r>
      <w:r w:rsidRPr="00244DE3">
        <w:rPr>
          <w:sz w:val="24"/>
          <w:szCs w:val="24"/>
        </w:rPr>
        <w:t>É facultado ao pregoeiro prorrogar o prazo estabelecido, a partir de solicitação fundamentada feita no chat pelo licitante, antes de findo o prazo.</w:t>
      </w:r>
    </w:p>
    <w:p w14:paraId="5C612A73" w14:textId="02864788" w:rsidR="000A261D" w:rsidRPr="00D247C2" w:rsidRDefault="00D247C2" w:rsidP="00461B34">
      <w:pPr>
        <w:pStyle w:val="Nivel2"/>
        <w:widowControl w:val="0"/>
        <w:numPr>
          <w:ilvl w:val="0"/>
          <w:numId w:val="0"/>
        </w:numPr>
        <w:suppressAutoHyphens/>
        <w:spacing w:before="220" w:after="0" w:line="240" w:lineRule="auto"/>
        <w:rPr>
          <w:sz w:val="24"/>
          <w:szCs w:val="24"/>
        </w:rPr>
      </w:pPr>
      <w:r>
        <w:rPr>
          <w:sz w:val="24"/>
          <w:szCs w:val="24"/>
        </w:rPr>
        <w:t>5.</w:t>
      </w:r>
      <w:r w:rsidR="00D42D9E">
        <w:rPr>
          <w:sz w:val="24"/>
          <w:szCs w:val="24"/>
        </w:rPr>
        <w:t>2</w:t>
      </w:r>
      <w:r w:rsidR="00C85424">
        <w:rPr>
          <w:sz w:val="24"/>
          <w:szCs w:val="24"/>
        </w:rPr>
        <w:t>1</w:t>
      </w:r>
      <w:r>
        <w:rPr>
          <w:sz w:val="24"/>
          <w:szCs w:val="24"/>
        </w:rPr>
        <w:t xml:space="preserve">. </w:t>
      </w:r>
      <w:r w:rsidRPr="00244DE3">
        <w:rPr>
          <w:sz w:val="24"/>
          <w:szCs w:val="24"/>
        </w:rPr>
        <w:t>Após a negociação do preço, o Pregoeiro iniciará a fase de aceitação e julgamento da proposta.</w:t>
      </w:r>
      <w:bookmarkEnd w:id="25"/>
    </w:p>
    <w:bookmarkEnd w:id="33"/>
    <w:p w14:paraId="3659C42E" w14:textId="77777777" w:rsidR="007372AC" w:rsidRPr="00BB0410" w:rsidRDefault="007372AC" w:rsidP="00461B34">
      <w:pPr>
        <w:pStyle w:val="Nivel01"/>
        <w:spacing w:before="220"/>
      </w:pPr>
      <w:r>
        <w:t>6</w:t>
      </w:r>
      <w:r w:rsidRPr="00BB0410">
        <w:t>. DA FASE DE JULGAMENTO</w:t>
      </w:r>
    </w:p>
    <w:p w14:paraId="54C1C13D" w14:textId="77777777" w:rsidR="007F77E4" w:rsidRPr="00056FDD" w:rsidRDefault="007F77E4" w:rsidP="00461B34">
      <w:pPr>
        <w:pStyle w:val="Nivel2"/>
        <w:widowControl w:val="0"/>
        <w:numPr>
          <w:ilvl w:val="0"/>
          <w:numId w:val="0"/>
        </w:numPr>
        <w:suppressAutoHyphens/>
        <w:spacing w:before="220" w:after="0" w:line="240" w:lineRule="auto"/>
        <w:rPr>
          <w:color w:val="auto"/>
          <w:sz w:val="24"/>
          <w:szCs w:val="24"/>
        </w:rPr>
      </w:pPr>
      <w:bookmarkStart w:id="34" w:name="_Toc135469230"/>
      <w:r>
        <w:rPr>
          <w:color w:val="auto"/>
          <w:sz w:val="24"/>
          <w:szCs w:val="24"/>
        </w:rPr>
        <w:t xml:space="preserve">6.1. </w:t>
      </w:r>
      <w:r w:rsidRPr="00056FDD">
        <w:rPr>
          <w:color w:val="auto"/>
          <w:sz w:val="24"/>
          <w:szCs w:val="24"/>
        </w:rPr>
        <w:t xml:space="preserve">Encerrada a etapa de negociação, o </w:t>
      </w:r>
      <w:r>
        <w:rPr>
          <w:color w:val="auto"/>
          <w:sz w:val="24"/>
          <w:szCs w:val="24"/>
        </w:rPr>
        <w:t>pregoeiro</w:t>
      </w:r>
      <w:r w:rsidRPr="00056FDD">
        <w:rPr>
          <w:color w:val="auto"/>
          <w:sz w:val="24"/>
          <w:szCs w:val="24"/>
        </w:rPr>
        <w:t xml:space="preserve"> verificará se o licitante provisoriamente classificado em primeiro lugar atende às condições de participação no certame, conforme previsto no art. 14 da Lei nº 14.133/21, legislação correlata e no item 2.6 do edital, especialmente quanto à existência de sanção que impeça a participação no certame ou a futura contratação, mediante a consulta aos seguintes cadastros:</w:t>
      </w:r>
    </w:p>
    <w:p w14:paraId="281F3214" w14:textId="77777777" w:rsidR="007F77E4" w:rsidRPr="00C512A1" w:rsidRDefault="007F77E4" w:rsidP="00461B34">
      <w:pPr>
        <w:pStyle w:val="Nivel2"/>
        <w:widowControl w:val="0"/>
        <w:numPr>
          <w:ilvl w:val="0"/>
          <w:numId w:val="0"/>
        </w:numPr>
        <w:suppressAutoHyphens/>
        <w:spacing w:before="220" w:after="0" w:line="240" w:lineRule="auto"/>
        <w:rPr>
          <w:color w:val="auto"/>
          <w:sz w:val="24"/>
          <w:szCs w:val="24"/>
        </w:rPr>
      </w:pPr>
      <w:r w:rsidRPr="00C512A1">
        <w:rPr>
          <w:color w:val="auto"/>
          <w:sz w:val="24"/>
          <w:szCs w:val="24"/>
        </w:rPr>
        <w:lastRenderedPageBreak/>
        <w:t xml:space="preserve">6.1.1. SICAF;  </w:t>
      </w:r>
    </w:p>
    <w:p w14:paraId="4FD0F8D7" w14:textId="77777777" w:rsidR="007F77E4" w:rsidRPr="00C512A1" w:rsidRDefault="007F77E4" w:rsidP="00461B34">
      <w:pPr>
        <w:pStyle w:val="Nivel2"/>
        <w:widowControl w:val="0"/>
        <w:numPr>
          <w:ilvl w:val="0"/>
          <w:numId w:val="0"/>
        </w:numPr>
        <w:suppressAutoHyphens/>
        <w:spacing w:before="220" w:after="0" w:line="240" w:lineRule="auto"/>
        <w:rPr>
          <w:color w:val="auto"/>
          <w:sz w:val="24"/>
          <w:szCs w:val="24"/>
        </w:rPr>
      </w:pPr>
      <w:r w:rsidRPr="00C512A1">
        <w:rPr>
          <w:color w:val="auto"/>
          <w:sz w:val="24"/>
          <w:szCs w:val="24"/>
        </w:rPr>
        <w:t>6.1.2. Cadastro Nacional de Empresas Inidôneas e Suspensas - CEIS, mantido pela Controladoria-Geral da União (https://www.portaltransparencia.gov.br/</w:t>
      </w:r>
      <w:proofErr w:type="spellStart"/>
      <w:r w:rsidRPr="00C512A1">
        <w:rPr>
          <w:color w:val="auto"/>
          <w:sz w:val="24"/>
          <w:szCs w:val="24"/>
        </w:rPr>
        <w:t>sancoes</w:t>
      </w:r>
      <w:proofErr w:type="spellEnd"/>
      <w:r w:rsidRPr="00C512A1">
        <w:rPr>
          <w:color w:val="auto"/>
          <w:sz w:val="24"/>
          <w:szCs w:val="24"/>
        </w:rPr>
        <w:t>/</w:t>
      </w:r>
      <w:proofErr w:type="spellStart"/>
      <w:r w:rsidRPr="00C512A1">
        <w:rPr>
          <w:color w:val="auto"/>
          <w:sz w:val="24"/>
          <w:szCs w:val="24"/>
        </w:rPr>
        <w:t>ceis</w:t>
      </w:r>
      <w:proofErr w:type="spellEnd"/>
      <w:r w:rsidRPr="00C512A1">
        <w:rPr>
          <w:color w:val="auto"/>
          <w:sz w:val="24"/>
          <w:szCs w:val="24"/>
        </w:rPr>
        <w:t xml:space="preserve">); </w:t>
      </w:r>
    </w:p>
    <w:p w14:paraId="1EE72633" w14:textId="77777777" w:rsidR="007F77E4" w:rsidRPr="00C512A1" w:rsidRDefault="007F77E4" w:rsidP="00ED0EA8">
      <w:pPr>
        <w:pStyle w:val="Nivel2"/>
        <w:widowControl w:val="0"/>
        <w:numPr>
          <w:ilvl w:val="0"/>
          <w:numId w:val="0"/>
        </w:numPr>
        <w:suppressAutoHyphens/>
        <w:spacing w:before="208" w:after="0" w:line="240" w:lineRule="auto"/>
        <w:rPr>
          <w:color w:val="auto"/>
          <w:sz w:val="24"/>
          <w:szCs w:val="24"/>
        </w:rPr>
      </w:pPr>
      <w:r w:rsidRPr="00C512A1">
        <w:rPr>
          <w:color w:val="auto"/>
          <w:sz w:val="24"/>
          <w:szCs w:val="24"/>
        </w:rPr>
        <w:t>6.1.3.</w:t>
      </w:r>
      <w:r w:rsidRPr="00C512A1">
        <w:rPr>
          <w:color w:val="auto"/>
          <w:sz w:val="24"/>
          <w:szCs w:val="24"/>
        </w:rPr>
        <w:tab/>
        <w:t>Cadastro Nacional de Empresas Punidas – CNEP, mantido pela Controladoria-Geral da União (https://www.portaltransparencia.gov.br/</w:t>
      </w:r>
      <w:proofErr w:type="spellStart"/>
      <w:r w:rsidRPr="00C512A1">
        <w:rPr>
          <w:color w:val="auto"/>
          <w:sz w:val="24"/>
          <w:szCs w:val="24"/>
        </w:rPr>
        <w:t>sancoes</w:t>
      </w:r>
      <w:proofErr w:type="spellEnd"/>
      <w:r w:rsidRPr="00C512A1">
        <w:rPr>
          <w:color w:val="auto"/>
          <w:sz w:val="24"/>
          <w:szCs w:val="24"/>
        </w:rPr>
        <w:t>/</w:t>
      </w:r>
      <w:proofErr w:type="spellStart"/>
      <w:r w:rsidRPr="00C512A1">
        <w:rPr>
          <w:color w:val="auto"/>
          <w:sz w:val="24"/>
          <w:szCs w:val="24"/>
        </w:rPr>
        <w:t>cnep</w:t>
      </w:r>
      <w:proofErr w:type="spellEnd"/>
      <w:r w:rsidRPr="00C512A1">
        <w:rPr>
          <w:color w:val="auto"/>
          <w:sz w:val="24"/>
          <w:szCs w:val="24"/>
        </w:rPr>
        <w:t>).</w:t>
      </w:r>
    </w:p>
    <w:p w14:paraId="24B1410E" w14:textId="77777777" w:rsidR="007F77E4" w:rsidRPr="0026225F" w:rsidRDefault="007F77E4" w:rsidP="00ED0EA8">
      <w:pPr>
        <w:pStyle w:val="Nivel2"/>
        <w:widowControl w:val="0"/>
        <w:numPr>
          <w:ilvl w:val="0"/>
          <w:numId w:val="0"/>
        </w:numPr>
        <w:suppressAutoHyphens/>
        <w:spacing w:before="208" w:after="0" w:line="240" w:lineRule="auto"/>
        <w:rPr>
          <w:color w:val="auto"/>
          <w:sz w:val="24"/>
          <w:szCs w:val="24"/>
        </w:rPr>
      </w:pPr>
      <w:r w:rsidRPr="0026225F">
        <w:rPr>
          <w:color w:val="auto"/>
          <w:sz w:val="24"/>
          <w:szCs w:val="24"/>
        </w:rPr>
        <w:t xml:space="preserve">6.2. A consulta aos cadastros será realizada em nome da empresa licitante e também de seu sócio majoritário, por força da vedação de que trata o </w:t>
      </w:r>
      <w:hyperlink r:id="rId14" w:anchor=":~:text=%C3%A0s%20seguintes%20comina%C3%A7%C3%B5es%3A-,Art.,n%C2%BA%2012.120%2C%20de%202009)." w:history="1">
        <w:r w:rsidRPr="0026225F">
          <w:rPr>
            <w:rStyle w:val="Hyperlink"/>
            <w:color w:val="auto"/>
            <w:sz w:val="24"/>
            <w:szCs w:val="24"/>
            <w:u w:val="none"/>
          </w:rPr>
          <w:t>artigo 12 da Lei n° 8.429/92</w:t>
        </w:r>
      </w:hyperlink>
      <w:r w:rsidRPr="0026225F">
        <w:rPr>
          <w:color w:val="auto"/>
          <w:sz w:val="24"/>
          <w:szCs w:val="24"/>
        </w:rPr>
        <w:t>.</w:t>
      </w:r>
    </w:p>
    <w:p w14:paraId="3F197759" w14:textId="77777777" w:rsidR="007F77E4" w:rsidRPr="0026225F" w:rsidRDefault="007F77E4" w:rsidP="00ED0EA8">
      <w:pPr>
        <w:pStyle w:val="Nivel2"/>
        <w:widowControl w:val="0"/>
        <w:numPr>
          <w:ilvl w:val="0"/>
          <w:numId w:val="0"/>
        </w:numPr>
        <w:suppressAutoHyphens/>
        <w:spacing w:before="208" w:after="0" w:line="240" w:lineRule="auto"/>
        <w:rPr>
          <w:color w:val="auto"/>
          <w:sz w:val="24"/>
          <w:szCs w:val="24"/>
        </w:rPr>
      </w:pPr>
      <w:r w:rsidRPr="0026225F">
        <w:rPr>
          <w:color w:val="auto"/>
          <w:sz w:val="24"/>
          <w:szCs w:val="24"/>
        </w:rPr>
        <w:t xml:space="preserve">6.3. Caso conste na Consulta de Situação do licitante a existência de Ocorrências Impeditivas Indiretas, o </w:t>
      </w:r>
      <w:r>
        <w:rPr>
          <w:color w:val="auto"/>
          <w:sz w:val="24"/>
          <w:szCs w:val="24"/>
        </w:rPr>
        <w:t>pregoeiro</w:t>
      </w:r>
      <w:r w:rsidRPr="0026225F">
        <w:rPr>
          <w:color w:val="auto"/>
          <w:sz w:val="24"/>
          <w:szCs w:val="24"/>
        </w:rPr>
        <w:t xml:space="preserve"> diligenciará para verificar se houve fraude por parte das empresas apontadas no Relatório de Ocorrências Impeditivas Indiretas: (</w:t>
      </w:r>
      <w:hyperlink r:id="rId15" w:anchor="art29" w:history="1">
        <w:r w:rsidRPr="0026225F">
          <w:rPr>
            <w:rStyle w:val="Hyperlink"/>
            <w:color w:val="auto"/>
            <w:sz w:val="24"/>
            <w:szCs w:val="24"/>
            <w:u w:val="none"/>
          </w:rPr>
          <w:t xml:space="preserve">IN nº 3/2018, art. 29, </w:t>
        </w:r>
        <w:r w:rsidRPr="0026225F">
          <w:rPr>
            <w:rStyle w:val="Hyperlink"/>
            <w:i/>
            <w:iCs/>
            <w:color w:val="auto"/>
            <w:sz w:val="24"/>
            <w:szCs w:val="24"/>
            <w:u w:val="none"/>
          </w:rPr>
          <w:t>caput</w:t>
        </w:r>
      </w:hyperlink>
      <w:r w:rsidRPr="0026225F">
        <w:rPr>
          <w:color w:val="auto"/>
          <w:sz w:val="24"/>
          <w:szCs w:val="24"/>
        </w:rPr>
        <w:t>)</w:t>
      </w:r>
    </w:p>
    <w:p w14:paraId="4F047330" w14:textId="77777777" w:rsidR="007F77E4" w:rsidRPr="0026225F" w:rsidRDefault="007F77E4" w:rsidP="00ED0EA8">
      <w:pPr>
        <w:pStyle w:val="Nivel3"/>
        <w:widowControl w:val="0"/>
        <w:numPr>
          <w:ilvl w:val="0"/>
          <w:numId w:val="0"/>
        </w:numPr>
        <w:suppressAutoHyphens/>
        <w:spacing w:before="208" w:after="0" w:line="240" w:lineRule="auto"/>
        <w:rPr>
          <w:color w:val="auto"/>
          <w:sz w:val="24"/>
          <w:szCs w:val="24"/>
        </w:rPr>
      </w:pPr>
      <w:r w:rsidRPr="0026225F">
        <w:rPr>
          <w:color w:val="auto"/>
          <w:sz w:val="24"/>
          <w:szCs w:val="24"/>
        </w:rPr>
        <w:t>6.3.1. A tentativa de burla será verificada por meio dos vínculos societários, linhas de fornecimento similares, dentre outros; (</w:t>
      </w:r>
      <w:hyperlink r:id="rId16" w:history="1">
        <w:r w:rsidRPr="0026225F">
          <w:rPr>
            <w:rStyle w:val="Hyperlink"/>
            <w:color w:val="auto"/>
            <w:sz w:val="24"/>
            <w:szCs w:val="24"/>
            <w:u w:val="none"/>
          </w:rPr>
          <w:t>IN nº 3/2018, art. 29, §1º</w:t>
        </w:r>
      </w:hyperlink>
      <w:r w:rsidRPr="0026225F">
        <w:rPr>
          <w:color w:val="auto"/>
          <w:sz w:val="24"/>
          <w:szCs w:val="24"/>
        </w:rPr>
        <w:t>)</w:t>
      </w:r>
    </w:p>
    <w:p w14:paraId="78C3DAD1" w14:textId="77777777" w:rsidR="007F77E4" w:rsidRPr="0026225F" w:rsidRDefault="007F77E4" w:rsidP="00ED0EA8">
      <w:pPr>
        <w:pStyle w:val="Nivel3"/>
        <w:widowControl w:val="0"/>
        <w:numPr>
          <w:ilvl w:val="2"/>
          <w:numId w:val="44"/>
        </w:numPr>
        <w:suppressAutoHyphens/>
        <w:spacing w:before="208" w:after="0" w:line="240" w:lineRule="auto"/>
        <w:ind w:left="0" w:firstLine="0"/>
        <w:rPr>
          <w:color w:val="auto"/>
          <w:sz w:val="24"/>
          <w:szCs w:val="24"/>
        </w:rPr>
      </w:pPr>
      <w:r w:rsidRPr="0026225F">
        <w:rPr>
          <w:color w:val="auto"/>
          <w:sz w:val="24"/>
          <w:szCs w:val="24"/>
        </w:rPr>
        <w:t>O licitante será convocado para manifestação previamente a uma eventual desclassificação; (</w:t>
      </w:r>
      <w:hyperlink r:id="rId17" w:history="1">
        <w:r w:rsidRPr="0026225F">
          <w:rPr>
            <w:rStyle w:val="Hyperlink"/>
            <w:color w:val="auto"/>
            <w:sz w:val="24"/>
            <w:szCs w:val="24"/>
            <w:u w:val="none"/>
          </w:rPr>
          <w:t>IN nº 3/2018, art. 29, §2º</w:t>
        </w:r>
      </w:hyperlink>
      <w:r w:rsidRPr="0026225F">
        <w:rPr>
          <w:color w:val="auto"/>
          <w:sz w:val="24"/>
          <w:szCs w:val="24"/>
        </w:rPr>
        <w:t>)</w:t>
      </w:r>
    </w:p>
    <w:p w14:paraId="0CAE70BA" w14:textId="77777777" w:rsidR="007F77E4" w:rsidRPr="00C512A1" w:rsidRDefault="007F77E4" w:rsidP="00ED0EA8">
      <w:pPr>
        <w:pStyle w:val="Nivel3"/>
        <w:widowControl w:val="0"/>
        <w:numPr>
          <w:ilvl w:val="0"/>
          <w:numId w:val="0"/>
        </w:numPr>
        <w:suppressAutoHyphens/>
        <w:spacing w:before="208" w:after="0" w:line="240" w:lineRule="auto"/>
        <w:rPr>
          <w:color w:val="auto"/>
          <w:sz w:val="24"/>
          <w:szCs w:val="24"/>
        </w:rPr>
      </w:pPr>
      <w:r w:rsidRPr="00C512A1">
        <w:rPr>
          <w:color w:val="auto"/>
          <w:sz w:val="24"/>
          <w:szCs w:val="24"/>
        </w:rPr>
        <w:t>6.3.3. Constatada a existência de sanção, o licitante será reputado inabilitado, por falta de condição de participação.</w:t>
      </w:r>
    </w:p>
    <w:p w14:paraId="1B273928" w14:textId="77777777" w:rsidR="007F77E4" w:rsidRPr="00C512A1" w:rsidRDefault="007F77E4" w:rsidP="00ED0EA8">
      <w:pPr>
        <w:pStyle w:val="Nivel2"/>
        <w:widowControl w:val="0"/>
        <w:numPr>
          <w:ilvl w:val="0"/>
          <w:numId w:val="0"/>
        </w:numPr>
        <w:suppressAutoHyphens/>
        <w:spacing w:before="208" w:after="0" w:line="240" w:lineRule="auto"/>
        <w:rPr>
          <w:color w:val="auto"/>
          <w:sz w:val="24"/>
          <w:szCs w:val="24"/>
        </w:rPr>
      </w:pPr>
      <w:r w:rsidRPr="00C512A1">
        <w:rPr>
          <w:color w:val="auto"/>
          <w:sz w:val="24"/>
          <w:szCs w:val="24"/>
        </w:rPr>
        <w:t>6.4. Na hipótese de inversão das fases de habilitação e julgamento, caso atendidas as condições de participação, será iniciado o procedimento de habilitação.</w:t>
      </w:r>
    </w:p>
    <w:p w14:paraId="4AC8861A" w14:textId="77777777" w:rsidR="007F77E4" w:rsidRPr="00C512A1" w:rsidRDefault="007F77E4" w:rsidP="00ED0EA8">
      <w:pPr>
        <w:pStyle w:val="Nivel2"/>
        <w:widowControl w:val="0"/>
        <w:numPr>
          <w:ilvl w:val="0"/>
          <w:numId w:val="0"/>
        </w:numPr>
        <w:suppressAutoHyphens/>
        <w:spacing w:before="208" w:after="0" w:line="240" w:lineRule="auto"/>
        <w:rPr>
          <w:color w:val="auto"/>
          <w:sz w:val="24"/>
          <w:szCs w:val="24"/>
        </w:rPr>
      </w:pPr>
      <w:r w:rsidRPr="00C512A1">
        <w:rPr>
          <w:color w:val="auto"/>
          <w:sz w:val="24"/>
          <w:szCs w:val="24"/>
        </w:rPr>
        <w:t>6.5. Caso o licitante provisoriamente classificado em primeiro lugar tenha se utilizado de algum tratamento favorecido às ME/</w:t>
      </w:r>
      <w:proofErr w:type="spellStart"/>
      <w:r w:rsidRPr="00C512A1">
        <w:rPr>
          <w:color w:val="auto"/>
          <w:sz w:val="24"/>
          <w:szCs w:val="24"/>
        </w:rPr>
        <w:t>EPPs</w:t>
      </w:r>
      <w:proofErr w:type="spellEnd"/>
      <w:r w:rsidRPr="00C512A1">
        <w:rPr>
          <w:color w:val="auto"/>
          <w:sz w:val="24"/>
          <w:szCs w:val="24"/>
        </w:rPr>
        <w:t xml:space="preserve">, o </w:t>
      </w:r>
      <w:r>
        <w:rPr>
          <w:color w:val="auto"/>
          <w:sz w:val="24"/>
          <w:szCs w:val="24"/>
        </w:rPr>
        <w:t>pregoeiro</w:t>
      </w:r>
      <w:r w:rsidRPr="00C512A1">
        <w:rPr>
          <w:color w:val="auto"/>
          <w:sz w:val="24"/>
          <w:szCs w:val="24"/>
        </w:rPr>
        <w:t xml:space="preserve"> verificará se faz jus ao benefício, em conformidade com o item 3.5 deste edital.</w:t>
      </w:r>
    </w:p>
    <w:p w14:paraId="09CD73BB" w14:textId="77777777" w:rsidR="007F77E4" w:rsidRPr="00C512A1" w:rsidRDefault="007F77E4" w:rsidP="00ED0EA8">
      <w:pPr>
        <w:pStyle w:val="Nivel2"/>
        <w:widowControl w:val="0"/>
        <w:numPr>
          <w:ilvl w:val="0"/>
          <w:numId w:val="0"/>
        </w:numPr>
        <w:suppressAutoHyphens/>
        <w:spacing w:before="208" w:after="0" w:line="240" w:lineRule="auto"/>
        <w:rPr>
          <w:b/>
          <w:color w:val="auto"/>
          <w:sz w:val="24"/>
          <w:szCs w:val="24"/>
        </w:rPr>
      </w:pPr>
      <w:r w:rsidRPr="00C512A1">
        <w:rPr>
          <w:color w:val="auto"/>
          <w:sz w:val="24"/>
          <w:szCs w:val="24"/>
        </w:rPr>
        <w:t xml:space="preserve">6.6. Verificadas as condições de participação e de utilização do tratamento favorecido, o </w:t>
      </w:r>
      <w:r>
        <w:rPr>
          <w:color w:val="auto"/>
          <w:sz w:val="24"/>
          <w:szCs w:val="24"/>
        </w:rPr>
        <w:t>pregoeiro</w:t>
      </w:r>
      <w:r w:rsidRPr="00C512A1">
        <w:rPr>
          <w:color w:val="auto"/>
          <w:sz w:val="24"/>
          <w:szCs w:val="24"/>
        </w:rPr>
        <w:t xml:space="preserve"> examinará a proposta classificada em primeiro lugar quanto à adequação ao objeto e à compatibilidade do preço em relação ao máximo estipulado para contratação neste edital e em seus anexos, </w:t>
      </w:r>
      <w:r w:rsidRPr="0026225F">
        <w:rPr>
          <w:color w:val="auto"/>
          <w:sz w:val="24"/>
          <w:szCs w:val="24"/>
        </w:rPr>
        <w:t xml:space="preserve">observado o disposto no </w:t>
      </w:r>
      <w:hyperlink r:id="rId18" w:anchor="art29" w:history="1">
        <w:r w:rsidRPr="0026225F">
          <w:rPr>
            <w:rStyle w:val="Hyperlink"/>
            <w:color w:val="auto"/>
            <w:sz w:val="24"/>
            <w:szCs w:val="24"/>
            <w:u w:val="none"/>
          </w:rPr>
          <w:t>artigo 29 a 35 da IN SEGES nº 73, de 30 de setembro de 2022</w:t>
        </w:r>
      </w:hyperlink>
      <w:r w:rsidRPr="00C512A1">
        <w:rPr>
          <w:color w:val="auto"/>
          <w:sz w:val="24"/>
          <w:szCs w:val="24"/>
        </w:rPr>
        <w:t>.</w:t>
      </w:r>
    </w:p>
    <w:p w14:paraId="29DD9012" w14:textId="77777777" w:rsidR="007F77E4" w:rsidRPr="00C512A1" w:rsidRDefault="007F77E4" w:rsidP="00ED0EA8">
      <w:pPr>
        <w:pStyle w:val="Nivel2"/>
        <w:widowControl w:val="0"/>
        <w:numPr>
          <w:ilvl w:val="0"/>
          <w:numId w:val="0"/>
        </w:numPr>
        <w:suppressAutoHyphens/>
        <w:spacing w:before="208" w:after="0" w:line="240" w:lineRule="auto"/>
        <w:rPr>
          <w:b/>
          <w:color w:val="auto"/>
          <w:sz w:val="24"/>
          <w:szCs w:val="24"/>
        </w:rPr>
      </w:pPr>
      <w:r w:rsidRPr="00C512A1">
        <w:rPr>
          <w:color w:val="auto"/>
          <w:sz w:val="24"/>
          <w:szCs w:val="24"/>
        </w:rPr>
        <w:t xml:space="preserve">6.7. Será desclassificada a proposta vencedora que: </w:t>
      </w:r>
    </w:p>
    <w:p w14:paraId="33ECD2CA" w14:textId="77777777" w:rsidR="007F77E4" w:rsidRPr="00C512A1" w:rsidRDefault="007F77E4" w:rsidP="00ED0EA8">
      <w:pPr>
        <w:pStyle w:val="Nivel3"/>
        <w:widowControl w:val="0"/>
        <w:numPr>
          <w:ilvl w:val="0"/>
          <w:numId w:val="0"/>
        </w:numPr>
        <w:suppressAutoHyphens/>
        <w:spacing w:before="208" w:after="0" w:line="240" w:lineRule="auto"/>
        <w:rPr>
          <w:color w:val="auto"/>
          <w:sz w:val="24"/>
          <w:szCs w:val="24"/>
        </w:rPr>
      </w:pPr>
      <w:r w:rsidRPr="00C512A1">
        <w:rPr>
          <w:color w:val="auto"/>
          <w:sz w:val="24"/>
          <w:szCs w:val="24"/>
        </w:rPr>
        <w:t>6.7.1. Contiver vícios insanáveis;</w:t>
      </w:r>
    </w:p>
    <w:p w14:paraId="1F5F5777" w14:textId="77777777" w:rsidR="007F77E4" w:rsidRPr="00BB0410" w:rsidRDefault="007F77E4" w:rsidP="00ED0EA8">
      <w:pPr>
        <w:pStyle w:val="Nivel3"/>
        <w:widowControl w:val="0"/>
        <w:numPr>
          <w:ilvl w:val="0"/>
          <w:numId w:val="0"/>
        </w:numPr>
        <w:suppressAutoHyphens/>
        <w:spacing w:before="208" w:after="0" w:line="240" w:lineRule="auto"/>
        <w:rPr>
          <w:sz w:val="24"/>
          <w:szCs w:val="24"/>
        </w:rPr>
      </w:pPr>
      <w:r w:rsidRPr="00737B36">
        <w:rPr>
          <w:sz w:val="24"/>
          <w:szCs w:val="24"/>
        </w:rPr>
        <w:t>6.7.2. Não obedecer às especificações técnicas contidas no projeto básico/termo de referência</w:t>
      </w:r>
      <w:r w:rsidRPr="00BB0410">
        <w:rPr>
          <w:sz w:val="24"/>
          <w:szCs w:val="24"/>
        </w:rPr>
        <w:t>;</w:t>
      </w:r>
    </w:p>
    <w:p w14:paraId="27AB4008" w14:textId="77777777" w:rsidR="007F77E4" w:rsidRPr="00BB0410" w:rsidRDefault="007F77E4" w:rsidP="00ED0EA8">
      <w:pPr>
        <w:pStyle w:val="Nivel3"/>
        <w:widowControl w:val="0"/>
        <w:numPr>
          <w:ilvl w:val="0"/>
          <w:numId w:val="0"/>
        </w:numPr>
        <w:suppressAutoHyphens/>
        <w:spacing w:before="208" w:after="0" w:line="240" w:lineRule="auto"/>
        <w:rPr>
          <w:sz w:val="24"/>
          <w:szCs w:val="24"/>
        </w:rPr>
      </w:pPr>
      <w:r>
        <w:rPr>
          <w:sz w:val="24"/>
          <w:szCs w:val="24"/>
        </w:rPr>
        <w:t>6</w:t>
      </w:r>
      <w:r w:rsidRPr="00BB0410">
        <w:rPr>
          <w:sz w:val="24"/>
          <w:szCs w:val="24"/>
        </w:rPr>
        <w:t>.</w:t>
      </w:r>
      <w:r>
        <w:rPr>
          <w:sz w:val="24"/>
          <w:szCs w:val="24"/>
        </w:rPr>
        <w:t>7</w:t>
      </w:r>
      <w:r w:rsidRPr="00BB0410">
        <w:rPr>
          <w:sz w:val="24"/>
          <w:szCs w:val="24"/>
        </w:rPr>
        <w:t>.3. Apresentar preços inexequíveis ou permanecerem acima do preço máximo definido para a contratação;</w:t>
      </w:r>
    </w:p>
    <w:p w14:paraId="6FC4378A" w14:textId="77777777" w:rsidR="007F77E4" w:rsidRPr="00BB0410" w:rsidRDefault="007F77E4" w:rsidP="00ED0EA8">
      <w:pPr>
        <w:pStyle w:val="Nivel3"/>
        <w:widowControl w:val="0"/>
        <w:numPr>
          <w:ilvl w:val="0"/>
          <w:numId w:val="0"/>
        </w:numPr>
        <w:suppressAutoHyphens/>
        <w:spacing w:before="208" w:after="0" w:line="240" w:lineRule="auto"/>
        <w:rPr>
          <w:sz w:val="24"/>
          <w:szCs w:val="24"/>
        </w:rPr>
      </w:pPr>
      <w:r>
        <w:rPr>
          <w:sz w:val="24"/>
          <w:szCs w:val="24"/>
        </w:rPr>
        <w:t>6</w:t>
      </w:r>
      <w:r w:rsidRPr="00BB0410">
        <w:rPr>
          <w:sz w:val="24"/>
          <w:szCs w:val="24"/>
        </w:rPr>
        <w:t>.</w:t>
      </w:r>
      <w:r>
        <w:rPr>
          <w:sz w:val="24"/>
          <w:szCs w:val="24"/>
        </w:rPr>
        <w:t>7</w:t>
      </w:r>
      <w:r w:rsidRPr="00BB0410">
        <w:rPr>
          <w:sz w:val="24"/>
          <w:szCs w:val="24"/>
        </w:rPr>
        <w:t>.4. Não tiverem sua exequibilidade demonstrada, quando exigido pela Administração;</w:t>
      </w:r>
    </w:p>
    <w:p w14:paraId="559391A8" w14:textId="77777777" w:rsidR="007F77E4" w:rsidRPr="00BB0410" w:rsidRDefault="007F77E4" w:rsidP="00ED0EA8">
      <w:pPr>
        <w:pStyle w:val="Nivel3"/>
        <w:widowControl w:val="0"/>
        <w:numPr>
          <w:ilvl w:val="0"/>
          <w:numId w:val="0"/>
        </w:numPr>
        <w:suppressAutoHyphens/>
        <w:spacing w:before="208" w:after="0" w:line="240" w:lineRule="auto"/>
        <w:rPr>
          <w:sz w:val="24"/>
          <w:szCs w:val="24"/>
        </w:rPr>
      </w:pPr>
      <w:r>
        <w:rPr>
          <w:sz w:val="24"/>
          <w:szCs w:val="24"/>
        </w:rPr>
        <w:t>6</w:t>
      </w:r>
      <w:r w:rsidRPr="00BB0410">
        <w:rPr>
          <w:sz w:val="24"/>
          <w:szCs w:val="24"/>
        </w:rPr>
        <w:t>.</w:t>
      </w:r>
      <w:r>
        <w:rPr>
          <w:sz w:val="24"/>
          <w:szCs w:val="24"/>
        </w:rPr>
        <w:t>7</w:t>
      </w:r>
      <w:r w:rsidRPr="00BB0410">
        <w:rPr>
          <w:sz w:val="24"/>
          <w:szCs w:val="24"/>
        </w:rPr>
        <w:t xml:space="preserve">.5. Apresentar desconformidade com quaisquer outras exigências deste edital ou </w:t>
      </w:r>
      <w:r w:rsidRPr="00BB0410">
        <w:rPr>
          <w:sz w:val="24"/>
          <w:szCs w:val="24"/>
        </w:rPr>
        <w:lastRenderedPageBreak/>
        <w:t>seus anexos, desde que insanável.</w:t>
      </w:r>
    </w:p>
    <w:p w14:paraId="1947C2DC" w14:textId="77777777" w:rsidR="007F77E4" w:rsidRPr="00277B23" w:rsidRDefault="007F77E4" w:rsidP="00ED0EA8">
      <w:pPr>
        <w:pStyle w:val="Nivel2"/>
        <w:widowControl w:val="0"/>
        <w:numPr>
          <w:ilvl w:val="0"/>
          <w:numId w:val="0"/>
        </w:numPr>
        <w:suppressAutoHyphens/>
        <w:spacing w:before="208" w:after="0" w:line="240" w:lineRule="auto"/>
        <w:rPr>
          <w:b/>
          <w:bCs/>
          <w:color w:val="auto"/>
          <w:sz w:val="24"/>
          <w:szCs w:val="24"/>
        </w:rPr>
      </w:pPr>
      <w:r w:rsidRPr="00614E09">
        <w:rPr>
          <w:b/>
          <w:bCs/>
          <w:color w:val="auto"/>
          <w:sz w:val="24"/>
          <w:szCs w:val="24"/>
        </w:rPr>
        <w:t>6.8. No caso de bens e serviços em geral, é indício de inexequibilidade das propostas valores inferiores a 50% (cinquenta por cento) do valor orçado pela Administração</w:t>
      </w:r>
      <w:r w:rsidRPr="00277B23">
        <w:rPr>
          <w:color w:val="auto"/>
          <w:sz w:val="24"/>
          <w:szCs w:val="24"/>
        </w:rPr>
        <w:t>:</w:t>
      </w:r>
    </w:p>
    <w:p w14:paraId="710B29D1" w14:textId="77777777" w:rsidR="007F77E4" w:rsidRPr="00BB0410" w:rsidRDefault="007F77E4" w:rsidP="007F77E4">
      <w:pPr>
        <w:pStyle w:val="Nivel3"/>
        <w:widowControl w:val="0"/>
        <w:numPr>
          <w:ilvl w:val="0"/>
          <w:numId w:val="0"/>
        </w:numPr>
        <w:suppressAutoHyphens/>
        <w:spacing w:before="228" w:after="0" w:line="240" w:lineRule="auto"/>
        <w:rPr>
          <w:color w:val="auto"/>
          <w:sz w:val="24"/>
          <w:szCs w:val="24"/>
        </w:rPr>
      </w:pPr>
      <w:r>
        <w:rPr>
          <w:color w:val="auto"/>
          <w:sz w:val="24"/>
          <w:szCs w:val="24"/>
        </w:rPr>
        <w:t>6</w:t>
      </w:r>
      <w:r w:rsidRPr="00BB0410">
        <w:rPr>
          <w:color w:val="auto"/>
          <w:sz w:val="24"/>
          <w:szCs w:val="24"/>
        </w:rPr>
        <w:t>.</w:t>
      </w:r>
      <w:r>
        <w:rPr>
          <w:color w:val="auto"/>
          <w:sz w:val="24"/>
          <w:szCs w:val="24"/>
        </w:rPr>
        <w:t>8</w:t>
      </w:r>
      <w:r w:rsidRPr="00BB0410">
        <w:rPr>
          <w:color w:val="auto"/>
          <w:sz w:val="24"/>
          <w:szCs w:val="24"/>
        </w:rPr>
        <w:t xml:space="preserve">.1. A inexequibilidade, na hipótese de que trata o </w:t>
      </w:r>
      <w:r w:rsidRPr="00BB0410">
        <w:rPr>
          <w:b/>
          <w:bCs/>
          <w:color w:val="auto"/>
          <w:sz w:val="24"/>
          <w:szCs w:val="24"/>
        </w:rPr>
        <w:t>caput</w:t>
      </w:r>
      <w:r w:rsidRPr="00BB0410">
        <w:rPr>
          <w:color w:val="auto"/>
          <w:sz w:val="24"/>
          <w:szCs w:val="24"/>
        </w:rPr>
        <w:t>, só será considerada após diligência do pregoeiro, que comprove:</w:t>
      </w:r>
    </w:p>
    <w:p w14:paraId="54502418" w14:textId="77777777" w:rsidR="007F77E4" w:rsidRPr="00BB0410" w:rsidRDefault="007F77E4" w:rsidP="007F77E4">
      <w:pPr>
        <w:pStyle w:val="Nivel4"/>
        <w:widowControl w:val="0"/>
        <w:numPr>
          <w:ilvl w:val="0"/>
          <w:numId w:val="0"/>
        </w:numPr>
        <w:suppressAutoHyphens/>
        <w:spacing w:before="228" w:after="0" w:line="240" w:lineRule="auto"/>
        <w:rPr>
          <w:sz w:val="24"/>
          <w:szCs w:val="24"/>
        </w:rPr>
      </w:pPr>
      <w:r>
        <w:rPr>
          <w:sz w:val="24"/>
          <w:szCs w:val="24"/>
        </w:rPr>
        <w:t>6</w:t>
      </w:r>
      <w:r w:rsidRPr="00BB0410">
        <w:rPr>
          <w:sz w:val="24"/>
          <w:szCs w:val="24"/>
        </w:rPr>
        <w:t>.</w:t>
      </w:r>
      <w:r>
        <w:rPr>
          <w:sz w:val="24"/>
          <w:szCs w:val="24"/>
        </w:rPr>
        <w:t>8</w:t>
      </w:r>
      <w:r w:rsidRPr="00BB0410">
        <w:rPr>
          <w:sz w:val="24"/>
          <w:szCs w:val="24"/>
        </w:rPr>
        <w:t>.1.1. Que o custo do licitante ultrapassa o valor da proposta;</w:t>
      </w:r>
    </w:p>
    <w:p w14:paraId="21859F96" w14:textId="77777777" w:rsidR="007F77E4" w:rsidRDefault="007F77E4" w:rsidP="007F77E4">
      <w:pPr>
        <w:pStyle w:val="Nivel4"/>
        <w:widowControl w:val="0"/>
        <w:numPr>
          <w:ilvl w:val="0"/>
          <w:numId w:val="0"/>
        </w:numPr>
        <w:suppressAutoHyphens/>
        <w:spacing w:before="228" w:after="0" w:line="240" w:lineRule="auto"/>
        <w:rPr>
          <w:sz w:val="24"/>
          <w:szCs w:val="24"/>
        </w:rPr>
      </w:pPr>
      <w:r>
        <w:rPr>
          <w:sz w:val="24"/>
          <w:szCs w:val="24"/>
        </w:rPr>
        <w:t>6</w:t>
      </w:r>
      <w:r w:rsidRPr="00BB0410">
        <w:rPr>
          <w:sz w:val="24"/>
          <w:szCs w:val="24"/>
        </w:rPr>
        <w:t>.</w:t>
      </w:r>
      <w:r>
        <w:rPr>
          <w:sz w:val="24"/>
          <w:szCs w:val="24"/>
        </w:rPr>
        <w:t>8</w:t>
      </w:r>
      <w:r w:rsidRPr="00BB0410">
        <w:rPr>
          <w:sz w:val="24"/>
          <w:szCs w:val="24"/>
        </w:rPr>
        <w:t>.1.2. Inexistirem custos de oportunidade capazes de justificar o vulto da oferta.</w:t>
      </w:r>
    </w:p>
    <w:p w14:paraId="1E48026E" w14:textId="77777777" w:rsidR="007F77E4" w:rsidRPr="00D6340D" w:rsidRDefault="007F77E4" w:rsidP="007F77E4">
      <w:pPr>
        <w:pStyle w:val="Nivel4"/>
        <w:widowControl w:val="0"/>
        <w:numPr>
          <w:ilvl w:val="0"/>
          <w:numId w:val="0"/>
        </w:numPr>
        <w:suppressAutoHyphens/>
        <w:spacing w:before="228" w:after="0" w:line="240" w:lineRule="auto"/>
        <w:rPr>
          <w:sz w:val="24"/>
          <w:szCs w:val="24"/>
        </w:rPr>
      </w:pPr>
      <w:r w:rsidRPr="00D6340D">
        <w:rPr>
          <w:sz w:val="24"/>
          <w:szCs w:val="24"/>
        </w:rPr>
        <w:t>6.</w:t>
      </w:r>
      <w:r>
        <w:rPr>
          <w:sz w:val="24"/>
          <w:szCs w:val="24"/>
        </w:rPr>
        <w:t>9</w:t>
      </w:r>
      <w:r w:rsidRPr="00D6340D">
        <w:rPr>
          <w:sz w:val="24"/>
          <w:szCs w:val="24"/>
        </w:rPr>
        <w:t>. Em contratação de serviços de engenharia, além das disposições acima, a análise de exequibilidade e sobrepreço considerará o seguinte:</w:t>
      </w:r>
    </w:p>
    <w:p w14:paraId="4B91EDA2" w14:textId="77777777" w:rsidR="007F77E4" w:rsidRPr="00D6340D" w:rsidRDefault="007F77E4" w:rsidP="007F77E4">
      <w:pPr>
        <w:pStyle w:val="Nivel4"/>
        <w:widowControl w:val="0"/>
        <w:numPr>
          <w:ilvl w:val="0"/>
          <w:numId w:val="0"/>
        </w:numPr>
        <w:suppressAutoHyphens/>
        <w:spacing w:before="228" w:after="0" w:line="240" w:lineRule="auto"/>
        <w:rPr>
          <w:sz w:val="24"/>
          <w:szCs w:val="24"/>
        </w:rPr>
      </w:pPr>
      <w:r w:rsidRPr="00D6340D">
        <w:rPr>
          <w:sz w:val="24"/>
          <w:szCs w:val="24"/>
        </w:rPr>
        <w:t>6.</w:t>
      </w:r>
      <w:r>
        <w:rPr>
          <w:sz w:val="24"/>
          <w:szCs w:val="24"/>
        </w:rPr>
        <w:t>9</w:t>
      </w:r>
      <w:r w:rsidRPr="00D6340D">
        <w:rPr>
          <w:sz w:val="24"/>
          <w:szCs w:val="24"/>
        </w:rPr>
        <w:t xml:space="preserve">.1. Nos regimes de execução por tarefa, empreitada por preço global ou empreitada integral, </w:t>
      </w:r>
      <w:proofErr w:type="spellStart"/>
      <w:r w:rsidRPr="00D6340D">
        <w:rPr>
          <w:sz w:val="24"/>
          <w:szCs w:val="24"/>
        </w:rPr>
        <w:t>semi-integrada</w:t>
      </w:r>
      <w:proofErr w:type="spellEnd"/>
      <w:r w:rsidRPr="00D6340D">
        <w:rPr>
          <w:sz w:val="24"/>
          <w:szCs w:val="24"/>
        </w:rPr>
        <w:t xml:space="preserve"> ou integrada, a caracterização do sobrepreço se dará pela superação do valor global estimado;</w:t>
      </w:r>
    </w:p>
    <w:p w14:paraId="3856381E" w14:textId="77777777" w:rsidR="007F77E4" w:rsidRPr="00D6340D" w:rsidRDefault="007F77E4" w:rsidP="007F77E4">
      <w:pPr>
        <w:pStyle w:val="Nivel4"/>
        <w:widowControl w:val="0"/>
        <w:numPr>
          <w:ilvl w:val="0"/>
          <w:numId w:val="0"/>
        </w:numPr>
        <w:suppressAutoHyphens/>
        <w:spacing w:before="228" w:after="0" w:line="240" w:lineRule="auto"/>
        <w:rPr>
          <w:sz w:val="24"/>
          <w:szCs w:val="24"/>
        </w:rPr>
      </w:pPr>
      <w:r w:rsidRPr="00D6340D">
        <w:rPr>
          <w:sz w:val="24"/>
          <w:szCs w:val="24"/>
        </w:rPr>
        <w:t>6.</w:t>
      </w:r>
      <w:r>
        <w:rPr>
          <w:sz w:val="24"/>
          <w:szCs w:val="24"/>
        </w:rPr>
        <w:t>9</w:t>
      </w:r>
      <w:r w:rsidRPr="00D6340D">
        <w:rPr>
          <w:sz w:val="24"/>
          <w:szCs w:val="24"/>
        </w:rPr>
        <w:t>.2. No regime de empreitada por preço unitário, a caracterização do sobrepreço se dará pela superação do valor global;</w:t>
      </w:r>
    </w:p>
    <w:p w14:paraId="5EB3AFB0" w14:textId="77777777" w:rsidR="007F77E4" w:rsidRPr="00D6340D" w:rsidRDefault="007F77E4" w:rsidP="007F77E4">
      <w:pPr>
        <w:pStyle w:val="Nivel4"/>
        <w:widowControl w:val="0"/>
        <w:numPr>
          <w:ilvl w:val="0"/>
          <w:numId w:val="0"/>
        </w:numPr>
        <w:suppressAutoHyphens/>
        <w:spacing w:before="228" w:after="0" w:line="240" w:lineRule="auto"/>
        <w:rPr>
          <w:sz w:val="24"/>
          <w:szCs w:val="24"/>
        </w:rPr>
      </w:pPr>
      <w:r w:rsidRPr="00D6340D">
        <w:rPr>
          <w:sz w:val="24"/>
          <w:szCs w:val="24"/>
        </w:rPr>
        <w:t>6.</w:t>
      </w:r>
      <w:r>
        <w:rPr>
          <w:sz w:val="24"/>
          <w:szCs w:val="24"/>
        </w:rPr>
        <w:t>9</w:t>
      </w:r>
      <w:r w:rsidRPr="00D6340D">
        <w:rPr>
          <w:sz w:val="24"/>
          <w:szCs w:val="24"/>
        </w:rPr>
        <w:t>.3.</w:t>
      </w:r>
      <w:r w:rsidRPr="00D6340D">
        <w:rPr>
          <w:sz w:val="24"/>
          <w:szCs w:val="24"/>
        </w:rPr>
        <w:tab/>
        <w:t>No caso de serviços de engenharia, serão consideradas inexequíveis as propostas cujos valores forem inferiores a 75% (setenta e cinco por cento) do valor orçado pela Administração, independentemente do regime de execução.</w:t>
      </w:r>
    </w:p>
    <w:p w14:paraId="2E67D625" w14:textId="77777777" w:rsidR="007F77E4" w:rsidRPr="00D6340D" w:rsidRDefault="007F77E4" w:rsidP="007F77E4">
      <w:pPr>
        <w:pStyle w:val="Nivel4"/>
        <w:widowControl w:val="0"/>
        <w:numPr>
          <w:ilvl w:val="0"/>
          <w:numId w:val="0"/>
        </w:numPr>
        <w:suppressAutoHyphens/>
        <w:spacing w:before="228" w:after="0" w:line="240" w:lineRule="auto"/>
        <w:rPr>
          <w:sz w:val="24"/>
          <w:szCs w:val="24"/>
        </w:rPr>
      </w:pPr>
      <w:r w:rsidRPr="00D6340D">
        <w:rPr>
          <w:sz w:val="24"/>
          <w:szCs w:val="24"/>
        </w:rPr>
        <w:t>6.</w:t>
      </w:r>
      <w:r>
        <w:rPr>
          <w:sz w:val="24"/>
          <w:szCs w:val="24"/>
        </w:rPr>
        <w:t>9</w:t>
      </w:r>
      <w:r w:rsidRPr="00D6340D">
        <w:rPr>
          <w:sz w:val="24"/>
          <w:szCs w:val="24"/>
        </w:rPr>
        <w:t>.4.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08F0FCC" w14:textId="77777777" w:rsidR="007F77E4" w:rsidRDefault="007F77E4" w:rsidP="007F77E4">
      <w:pPr>
        <w:pStyle w:val="Nivel2"/>
        <w:widowControl w:val="0"/>
        <w:numPr>
          <w:ilvl w:val="0"/>
          <w:numId w:val="0"/>
        </w:numPr>
        <w:suppressAutoHyphens/>
        <w:spacing w:before="228" w:after="0" w:line="240" w:lineRule="auto"/>
        <w:rPr>
          <w:sz w:val="24"/>
          <w:szCs w:val="24"/>
        </w:rPr>
      </w:pPr>
      <w:r>
        <w:rPr>
          <w:sz w:val="24"/>
          <w:szCs w:val="24"/>
        </w:rPr>
        <w:t>6</w:t>
      </w:r>
      <w:r w:rsidRPr="00BB0410">
        <w:rPr>
          <w:sz w:val="24"/>
          <w:szCs w:val="24"/>
        </w:rPr>
        <w:t>.</w:t>
      </w:r>
      <w:r>
        <w:rPr>
          <w:sz w:val="24"/>
          <w:szCs w:val="24"/>
        </w:rPr>
        <w:t>11</w:t>
      </w:r>
      <w:r w:rsidRPr="00BB0410">
        <w:rPr>
          <w:sz w:val="24"/>
          <w:szCs w:val="24"/>
        </w:rPr>
        <w:t>. Se houver indícios de inexequibilidade da proposta de preço, ou em caso da necessidade de esclarecimentos complementares, poderão ser efetuadas diligências, para que a empresa comprove a exequibilidade da proposta.</w:t>
      </w:r>
    </w:p>
    <w:p w14:paraId="6B5DF473" w14:textId="77777777" w:rsidR="007F77E4" w:rsidRPr="006F2DD9" w:rsidRDefault="007F77E4" w:rsidP="007F77E4">
      <w:pPr>
        <w:pStyle w:val="Nivel2"/>
        <w:widowControl w:val="0"/>
        <w:numPr>
          <w:ilvl w:val="0"/>
          <w:numId w:val="0"/>
        </w:numPr>
        <w:suppressAutoHyphens/>
        <w:spacing w:before="228" w:after="0" w:line="240" w:lineRule="auto"/>
        <w:rPr>
          <w:sz w:val="24"/>
          <w:szCs w:val="24"/>
        </w:rPr>
      </w:pPr>
      <w:r w:rsidRPr="00775BF1">
        <w:rPr>
          <w:sz w:val="24"/>
          <w:szCs w:val="24"/>
        </w:rPr>
        <w:t>6.</w:t>
      </w:r>
      <w:r>
        <w:rPr>
          <w:sz w:val="24"/>
          <w:szCs w:val="24"/>
        </w:rPr>
        <w:t>12</w:t>
      </w:r>
      <w:r w:rsidRPr="00775BF1">
        <w:rPr>
          <w:sz w:val="24"/>
          <w:szCs w:val="24"/>
        </w:rPr>
        <w:t xml:space="preserve">. Caso o custo total estimado do </w:t>
      </w:r>
      <w:r>
        <w:rPr>
          <w:sz w:val="24"/>
          <w:szCs w:val="24"/>
        </w:rPr>
        <w:t>objeto</w:t>
      </w:r>
      <w:r w:rsidRPr="00775BF1">
        <w:rPr>
          <w:sz w:val="24"/>
          <w:szCs w:val="24"/>
        </w:rPr>
        <w:t xml:space="preserve"> licitado tenha sido decomposto em seus </w:t>
      </w:r>
      <w:r w:rsidRPr="006F2DD9">
        <w:rPr>
          <w:sz w:val="24"/>
          <w:szCs w:val="24"/>
        </w:rPr>
        <w:t>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Pr>
          <w:sz w:val="24"/>
          <w:szCs w:val="24"/>
        </w:rPr>
        <w:t>:</w:t>
      </w:r>
    </w:p>
    <w:p w14:paraId="0E77DCD6" w14:textId="77777777" w:rsidR="007F77E4" w:rsidRPr="006F2DD9" w:rsidRDefault="007F77E4" w:rsidP="007F77E4">
      <w:pPr>
        <w:pStyle w:val="Nivel2"/>
        <w:widowControl w:val="0"/>
        <w:numPr>
          <w:ilvl w:val="0"/>
          <w:numId w:val="0"/>
        </w:numPr>
        <w:suppressAutoHyphens/>
        <w:spacing w:before="210" w:after="0" w:line="240" w:lineRule="auto"/>
        <w:rPr>
          <w:sz w:val="24"/>
          <w:szCs w:val="24"/>
        </w:rPr>
      </w:pPr>
      <w:r w:rsidRPr="006F2DD9">
        <w:rPr>
          <w:sz w:val="24"/>
          <w:szCs w:val="24"/>
        </w:rPr>
        <w:t>6.</w:t>
      </w:r>
      <w:r>
        <w:rPr>
          <w:sz w:val="24"/>
          <w:szCs w:val="24"/>
        </w:rPr>
        <w:t>12</w:t>
      </w:r>
      <w:r w:rsidRPr="006F2DD9">
        <w:rPr>
          <w:sz w:val="24"/>
          <w:szCs w:val="24"/>
        </w:rPr>
        <w:t xml:space="preserve">.1. </w:t>
      </w:r>
      <w:bookmarkStart w:id="35" w:name="_Hlk126568356"/>
      <w:r w:rsidRPr="006F2DD9">
        <w:rPr>
          <w:sz w:val="24"/>
          <w:szCs w:val="24"/>
        </w:rPr>
        <w:t>Em se tratando de serviços de engenharia, o licitante vencedor será convocado a apresentar à Administração, por meio eletrônico, as planilhas com indicação dos quantitativos e dos custos unitários</w:t>
      </w:r>
      <w:bookmarkEnd w:id="35"/>
      <w:r w:rsidRPr="006F2DD9">
        <w:rPr>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F2DD9">
        <w:rPr>
          <w:sz w:val="24"/>
          <w:szCs w:val="24"/>
        </w:rPr>
        <w:t>semi-integrada</w:t>
      </w:r>
      <w:proofErr w:type="spellEnd"/>
      <w:r w:rsidRPr="006F2DD9">
        <w:rPr>
          <w:sz w:val="24"/>
          <w:szCs w:val="24"/>
        </w:rPr>
        <w:t xml:space="preserve"> e contratação integrada, exclusivamente para eventuais adequações indispensáveis no cronograma físico-financeiro e para balizar excepcional aditamento posterior do contrato.</w:t>
      </w:r>
    </w:p>
    <w:p w14:paraId="275FB75D" w14:textId="77777777" w:rsidR="007F77E4" w:rsidRPr="00FB5FF5" w:rsidRDefault="007F77E4" w:rsidP="007F77E4">
      <w:pPr>
        <w:pStyle w:val="Nivel2"/>
        <w:widowControl w:val="0"/>
        <w:numPr>
          <w:ilvl w:val="0"/>
          <w:numId w:val="0"/>
        </w:numPr>
        <w:suppressAutoHyphens/>
        <w:spacing w:before="208" w:after="0" w:line="240" w:lineRule="auto"/>
        <w:rPr>
          <w:b/>
          <w:color w:val="auto"/>
          <w:sz w:val="24"/>
          <w:szCs w:val="24"/>
        </w:rPr>
      </w:pPr>
      <w:r w:rsidRPr="00FB5FF5">
        <w:rPr>
          <w:color w:val="auto"/>
          <w:sz w:val="24"/>
          <w:szCs w:val="24"/>
        </w:rPr>
        <w:lastRenderedPageBreak/>
        <w:t>6.</w:t>
      </w:r>
      <w:r>
        <w:rPr>
          <w:color w:val="auto"/>
          <w:sz w:val="24"/>
          <w:szCs w:val="24"/>
        </w:rPr>
        <w:t>13</w:t>
      </w:r>
      <w:r w:rsidRPr="00FB5FF5">
        <w:rPr>
          <w:color w:val="auto"/>
          <w:sz w:val="24"/>
          <w:szCs w:val="24"/>
        </w:rPr>
        <w:t>.</w:t>
      </w:r>
      <w:r>
        <w:rPr>
          <w:color w:val="auto"/>
          <w:sz w:val="24"/>
          <w:szCs w:val="24"/>
        </w:rPr>
        <w:t xml:space="preserve"> </w:t>
      </w:r>
      <w:r w:rsidRPr="00FB5FF5">
        <w:rPr>
          <w:color w:val="auto"/>
          <w:sz w:val="24"/>
          <w:szCs w:val="24"/>
        </w:rPr>
        <w:t>Erros no preenchimento da planilha</w:t>
      </w:r>
      <w:r>
        <w:rPr>
          <w:color w:val="auto"/>
          <w:sz w:val="24"/>
          <w:szCs w:val="24"/>
        </w:rPr>
        <w:t xml:space="preserve"> </w:t>
      </w:r>
      <w:r w:rsidRPr="00FB5FF5">
        <w:rPr>
          <w:color w:val="auto"/>
          <w:sz w:val="24"/>
          <w:szCs w:val="24"/>
        </w:rPr>
        <w:t>não</w:t>
      </w:r>
      <w:r>
        <w:rPr>
          <w:color w:val="auto"/>
          <w:sz w:val="24"/>
          <w:szCs w:val="24"/>
        </w:rPr>
        <w:t xml:space="preserve"> </w:t>
      </w:r>
      <w:r w:rsidRPr="00FB5FF5">
        <w:rPr>
          <w:color w:val="auto"/>
          <w:sz w:val="24"/>
          <w:szCs w:val="24"/>
        </w:rPr>
        <w:t>constituem</w:t>
      </w:r>
      <w:r>
        <w:rPr>
          <w:color w:val="auto"/>
          <w:sz w:val="24"/>
          <w:szCs w:val="24"/>
        </w:rPr>
        <w:t xml:space="preserve"> </w:t>
      </w:r>
      <w:r w:rsidRPr="00FB5FF5">
        <w:rPr>
          <w:color w:val="auto"/>
          <w:sz w:val="24"/>
          <w:szCs w:val="24"/>
        </w:rPr>
        <w:t>motivo para a desclassificação da proposta. A planilha poderá</w:t>
      </w:r>
      <w:r>
        <w:rPr>
          <w:color w:val="auto"/>
          <w:sz w:val="24"/>
          <w:szCs w:val="24"/>
        </w:rPr>
        <w:t xml:space="preserve"> </w:t>
      </w:r>
      <w:r w:rsidRPr="00FB5FF5">
        <w:rPr>
          <w:color w:val="auto"/>
          <w:sz w:val="24"/>
          <w:szCs w:val="24"/>
        </w:rPr>
        <w:t>ser ajustada pelo fornecedor, no prazo indicado pelo sistema, desde que não haja majoração do preço:</w:t>
      </w:r>
    </w:p>
    <w:p w14:paraId="1E0A386A" w14:textId="77777777" w:rsidR="007F77E4" w:rsidRPr="00775BF1" w:rsidRDefault="007F77E4" w:rsidP="007F77E4">
      <w:pPr>
        <w:pStyle w:val="Nivel3"/>
        <w:widowControl w:val="0"/>
        <w:numPr>
          <w:ilvl w:val="0"/>
          <w:numId w:val="0"/>
        </w:numPr>
        <w:suppressAutoHyphens/>
        <w:spacing w:before="208" w:after="0" w:line="240" w:lineRule="auto"/>
        <w:rPr>
          <w:sz w:val="24"/>
          <w:szCs w:val="24"/>
        </w:rPr>
      </w:pPr>
      <w:r w:rsidRPr="00775BF1">
        <w:rPr>
          <w:sz w:val="24"/>
          <w:szCs w:val="24"/>
        </w:rPr>
        <w:t>6.</w:t>
      </w:r>
      <w:r>
        <w:rPr>
          <w:sz w:val="24"/>
          <w:szCs w:val="24"/>
        </w:rPr>
        <w:t>13</w:t>
      </w:r>
      <w:r w:rsidRPr="00775BF1">
        <w:rPr>
          <w:sz w:val="24"/>
          <w:szCs w:val="24"/>
        </w:rPr>
        <w:t>.1. O ajuste de que trata este dispositivo se limita a sanar erros ou falhas que não alterem a substância das propostas;</w:t>
      </w:r>
    </w:p>
    <w:p w14:paraId="0922F4E1" w14:textId="77777777" w:rsidR="007F77E4" w:rsidRDefault="007F77E4" w:rsidP="007F77E4">
      <w:pPr>
        <w:pStyle w:val="Nivel3"/>
        <w:widowControl w:val="0"/>
        <w:numPr>
          <w:ilvl w:val="0"/>
          <w:numId w:val="0"/>
        </w:numPr>
        <w:suppressAutoHyphens/>
        <w:spacing w:before="208" w:after="0" w:line="240" w:lineRule="auto"/>
        <w:rPr>
          <w:sz w:val="24"/>
          <w:szCs w:val="24"/>
        </w:rPr>
      </w:pPr>
      <w:r w:rsidRPr="00775BF1">
        <w:rPr>
          <w:sz w:val="24"/>
          <w:szCs w:val="24"/>
        </w:rPr>
        <w:t>6.</w:t>
      </w:r>
      <w:r>
        <w:rPr>
          <w:sz w:val="24"/>
          <w:szCs w:val="24"/>
        </w:rPr>
        <w:t>13</w:t>
      </w:r>
      <w:r w:rsidRPr="00775BF1">
        <w:rPr>
          <w:sz w:val="24"/>
          <w:szCs w:val="24"/>
        </w:rPr>
        <w:t>.2. Considera-se erro no preenchimento da planilha passível de correção a indicação de recolhimento de impostos e contribuições na forma do Simples Nacional, quando não cabível esse regime.</w:t>
      </w:r>
    </w:p>
    <w:p w14:paraId="1D192253" w14:textId="77777777" w:rsidR="007F77E4" w:rsidRPr="00BB0410" w:rsidRDefault="007F77E4" w:rsidP="007F77E4">
      <w:pPr>
        <w:pStyle w:val="Nivel3"/>
        <w:widowControl w:val="0"/>
        <w:numPr>
          <w:ilvl w:val="0"/>
          <w:numId w:val="0"/>
        </w:numPr>
        <w:suppressAutoHyphens/>
        <w:spacing w:before="208" w:after="0" w:line="240" w:lineRule="auto"/>
        <w:rPr>
          <w:sz w:val="24"/>
          <w:szCs w:val="24"/>
        </w:rPr>
      </w:pPr>
      <w:r w:rsidRPr="006F2DD9">
        <w:rPr>
          <w:sz w:val="24"/>
          <w:szCs w:val="24"/>
        </w:rPr>
        <w:t>6.1</w:t>
      </w:r>
      <w:r>
        <w:rPr>
          <w:sz w:val="24"/>
          <w:szCs w:val="24"/>
        </w:rPr>
        <w:t>4</w:t>
      </w:r>
      <w:r w:rsidRPr="006F2DD9">
        <w:rPr>
          <w:sz w:val="24"/>
          <w:szCs w:val="24"/>
        </w:rPr>
        <w:t>. 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EA2AAB">
      <w:pPr>
        <w:pStyle w:val="Nivel01"/>
        <w:spacing w:before="208"/>
      </w:pPr>
      <w:r>
        <w:t>7</w:t>
      </w:r>
      <w:r w:rsidRPr="00BB0410">
        <w:t>. DA FASE DE HABILITAÇÃO</w:t>
      </w:r>
      <w:bookmarkEnd w:id="34"/>
    </w:p>
    <w:p w14:paraId="277E940B" w14:textId="77777777" w:rsidR="00E62961" w:rsidRPr="00DC34E8" w:rsidRDefault="00E62961" w:rsidP="00E62961">
      <w:pPr>
        <w:pStyle w:val="Nivel2"/>
        <w:widowControl w:val="0"/>
        <w:numPr>
          <w:ilvl w:val="0"/>
          <w:numId w:val="0"/>
        </w:numPr>
        <w:suppressAutoHyphens/>
        <w:spacing w:before="214" w:after="0" w:line="240" w:lineRule="auto"/>
        <w:rPr>
          <w:sz w:val="24"/>
          <w:szCs w:val="24"/>
        </w:rPr>
      </w:pPr>
      <w:bookmarkStart w:id="36" w:name="_Ref114663777"/>
      <w:r w:rsidRPr="00DC34E8">
        <w:rPr>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19" w:anchor="art62" w:history="1">
        <w:proofErr w:type="spellStart"/>
        <w:r w:rsidRPr="00DC34E8">
          <w:rPr>
            <w:rStyle w:val="Hyperlink"/>
            <w:sz w:val="24"/>
            <w:szCs w:val="24"/>
          </w:rPr>
          <w:t>arts</w:t>
        </w:r>
        <w:proofErr w:type="spellEnd"/>
        <w:r w:rsidRPr="00DC34E8">
          <w:rPr>
            <w:rStyle w:val="Hyperlink"/>
            <w:sz w:val="24"/>
            <w:szCs w:val="24"/>
          </w:rPr>
          <w:t>. 62 a 70 da Lei nº 14.133/21</w:t>
        </w:r>
      </w:hyperlink>
      <w:r>
        <w:rPr>
          <w:sz w:val="24"/>
          <w:szCs w:val="24"/>
        </w:rPr>
        <w:t>:</w:t>
      </w:r>
    </w:p>
    <w:p w14:paraId="3E023526" w14:textId="77777777" w:rsidR="00E62961" w:rsidRPr="00DC34E8" w:rsidRDefault="00E62961" w:rsidP="00E62961">
      <w:pPr>
        <w:pStyle w:val="Nivel2"/>
        <w:widowControl w:val="0"/>
        <w:numPr>
          <w:ilvl w:val="0"/>
          <w:numId w:val="0"/>
        </w:numPr>
        <w:suppressAutoHyphens/>
        <w:spacing w:before="214" w:after="0" w:line="240" w:lineRule="auto"/>
        <w:rPr>
          <w:sz w:val="24"/>
          <w:szCs w:val="24"/>
        </w:rPr>
      </w:pPr>
      <w:r w:rsidRPr="00DC34E8">
        <w:rPr>
          <w:sz w:val="24"/>
          <w:szCs w:val="24"/>
        </w:rPr>
        <w:t>7.</w:t>
      </w:r>
      <w:r>
        <w:rPr>
          <w:sz w:val="24"/>
          <w:szCs w:val="24"/>
        </w:rPr>
        <w:t xml:space="preserve">2. </w:t>
      </w:r>
      <w:r w:rsidRPr="00DC34E8">
        <w:rPr>
          <w:sz w:val="24"/>
          <w:szCs w:val="24"/>
        </w:rPr>
        <w:t>Quando permitida a participação de empresas estrangeiras que não funcionem no País, as exigências de habilitação serão atendidas mediante documentos equivalentes, inicialmente apresentados em tradução livre</w:t>
      </w:r>
      <w:r>
        <w:rPr>
          <w:sz w:val="24"/>
          <w:szCs w:val="24"/>
        </w:rPr>
        <w:t>.</w:t>
      </w:r>
    </w:p>
    <w:p w14:paraId="75BDD3C2" w14:textId="77777777" w:rsidR="00E62961" w:rsidRPr="00DC34E8" w:rsidRDefault="00E62961" w:rsidP="00E62961">
      <w:pPr>
        <w:pStyle w:val="Nivel2"/>
        <w:widowControl w:val="0"/>
        <w:numPr>
          <w:ilvl w:val="0"/>
          <w:numId w:val="0"/>
        </w:numPr>
        <w:suppressAutoHyphens/>
        <w:spacing w:before="240" w:after="0" w:line="240" w:lineRule="auto"/>
        <w:rPr>
          <w:sz w:val="24"/>
          <w:szCs w:val="24"/>
        </w:rPr>
      </w:pPr>
      <w:r w:rsidRPr="00DC34E8">
        <w:rPr>
          <w:sz w:val="24"/>
          <w:szCs w:val="24"/>
        </w:rPr>
        <w:t>7.</w:t>
      </w:r>
      <w:r>
        <w:rPr>
          <w:sz w:val="24"/>
          <w:szCs w:val="24"/>
        </w:rPr>
        <w:t xml:space="preserve">3. </w:t>
      </w:r>
      <w:r w:rsidRPr="00DC34E8">
        <w:rPr>
          <w:sz w:val="24"/>
          <w:szCs w:val="24"/>
        </w:rPr>
        <w:t xml:space="preserve">Na hipótese de o licitante vencedor ser empresa estrangeira que não funcione no País, para </w:t>
      </w:r>
      <w:proofErr w:type="spellStart"/>
      <w:r w:rsidRPr="00DC34E8">
        <w:rPr>
          <w:sz w:val="24"/>
          <w:szCs w:val="24"/>
        </w:rPr>
        <w:t>ﬁns</w:t>
      </w:r>
      <w:proofErr w:type="spellEnd"/>
      <w:r w:rsidRPr="00DC34E8">
        <w:rPr>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substituí-lo, ou </w:t>
      </w:r>
      <w:proofErr w:type="spellStart"/>
      <w:r w:rsidRPr="00DC34E8">
        <w:rPr>
          <w:sz w:val="24"/>
          <w:szCs w:val="24"/>
        </w:rPr>
        <w:t>consularizados</w:t>
      </w:r>
      <w:proofErr w:type="spellEnd"/>
      <w:r w:rsidRPr="00DC34E8">
        <w:rPr>
          <w:sz w:val="24"/>
          <w:szCs w:val="24"/>
        </w:rPr>
        <w:t xml:space="preserve"> pelos respectivos consulados ou embaixadas.</w:t>
      </w:r>
    </w:p>
    <w:p w14:paraId="0E71BB55" w14:textId="77777777" w:rsidR="00E62961" w:rsidRDefault="00E62961" w:rsidP="00E62961">
      <w:pPr>
        <w:pStyle w:val="Nivel2"/>
        <w:widowControl w:val="0"/>
        <w:numPr>
          <w:ilvl w:val="0"/>
          <w:numId w:val="0"/>
        </w:numPr>
        <w:suppressAutoHyphens/>
        <w:spacing w:before="240" w:after="0" w:line="240" w:lineRule="auto"/>
        <w:rPr>
          <w:sz w:val="24"/>
          <w:szCs w:val="24"/>
        </w:rPr>
      </w:pPr>
      <w:r w:rsidRPr="00DC34E8">
        <w:rPr>
          <w:sz w:val="24"/>
          <w:szCs w:val="24"/>
        </w:rPr>
        <w:t>7.</w:t>
      </w:r>
      <w:r>
        <w:rPr>
          <w:sz w:val="24"/>
          <w:szCs w:val="24"/>
        </w:rPr>
        <w:t>4.</w:t>
      </w:r>
      <w:r w:rsidRPr="00DC34E8">
        <w:rPr>
          <w:sz w:val="24"/>
          <w:szCs w:val="24"/>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C2C571D" w14:textId="77777777" w:rsidR="00E62961" w:rsidRDefault="00E62961" w:rsidP="00E62961">
      <w:pPr>
        <w:pStyle w:val="Nivel2"/>
        <w:widowControl w:val="0"/>
        <w:numPr>
          <w:ilvl w:val="0"/>
          <w:numId w:val="0"/>
        </w:numPr>
        <w:suppressAutoHyphens/>
        <w:spacing w:before="240" w:after="0" w:line="240" w:lineRule="auto"/>
        <w:rPr>
          <w:color w:val="auto"/>
          <w:sz w:val="24"/>
          <w:szCs w:val="24"/>
        </w:rPr>
      </w:pPr>
      <w:r w:rsidRPr="00DC34E8">
        <w:rPr>
          <w:sz w:val="24"/>
          <w:szCs w:val="24"/>
        </w:rPr>
        <w:t>7.</w:t>
      </w:r>
      <w:r>
        <w:rPr>
          <w:sz w:val="24"/>
          <w:szCs w:val="24"/>
        </w:rPr>
        <w:t>5.</w:t>
      </w:r>
      <w:r w:rsidRPr="00DC34E8">
        <w:rPr>
          <w:sz w:val="24"/>
          <w:szCs w:val="24"/>
        </w:rPr>
        <w:t xml:space="preserve"> Os documentos exigidos para fins de habilitação poderão ser apresentados em </w:t>
      </w:r>
      <w:r w:rsidRPr="00DC34E8">
        <w:rPr>
          <w:color w:val="auto"/>
          <w:sz w:val="24"/>
          <w:szCs w:val="24"/>
        </w:rPr>
        <w:t>original ou por cópia</w:t>
      </w:r>
      <w:r>
        <w:rPr>
          <w:color w:val="auto"/>
          <w:sz w:val="24"/>
          <w:szCs w:val="24"/>
        </w:rPr>
        <w:t>.</w:t>
      </w:r>
    </w:p>
    <w:p w14:paraId="0C16C5F6" w14:textId="77777777" w:rsidR="00E62961" w:rsidRDefault="00E62961" w:rsidP="00E62961">
      <w:pPr>
        <w:pStyle w:val="Nivel2"/>
        <w:widowControl w:val="0"/>
        <w:numPr>
          <w:ilvl w:val="0"/>
          <w:numId w:val="0"/>
        </w:numPr>
        <w:suppressAutoHyphens/>
        <w:spacing w:before="240" w:after="0" w:line="240" w:lineRule="auto"/>
        <w:rPr>
          <w:color w:val="auto"/>
          <w:sz w:val="24"/>
          <w:szCs w:val="24"/>
        </w:rPr>
      </w:pPr>
      <w:r w:rsidRPr="00813370">
        <w:rPr>
          <w:color w:val="auto"/>
          <w:sz w:val="24"/>
          <w:szCs w:val="24"/>
        </w:rPr>
        <w:t>7.</w:t>
      </w:r>
      <w:r>
        <w:rPr>
          <w:color w:val="auto"/>
          <w:sz w:val="24"/>
          <w:szCs w:val="24"/>
        </w:rPr>
        <w:t>6.</w:t>
      </w:r>
      <w:r w:rsidRPr="00813370">
        <w:rPr>
          <w:color w:val="auto"/>
          <w:sz w:val="24"/>
          <w:szCs w:val="24"/>
        </w:rPr>
        <w:t xml:space="preserve"> Será verificado se o licitante apresentou declaração de que atende aos requisitos de habilitação, e o declarante responderá pela veracidade das informações prestadas, na forma da lei (art. 63, I, da Lei nº 14.133/21)</w:t>
      </w:r>
      <w:r>
        <w:rPr>
          <w:color w:val="auto"/>
          <w:sz w:val="24"/>
          <w:szCs w:val="24"/>
        </w:rPr>
        <w:t>:</w:t>
      </w:r>
    </w:p>
    <w:p w14:paraId="60B51A59" w14:textId="77777777" w:rsidR="00E62961" w:rsidRPr="00914B95" w:rsidRDefault="00E62961" w:rsidP="00E62961">
      <w:pPr>
        <w:pStyle w:val="Nivel2"/>
        <w:widowControl w:val="0"/>
        <w:numPr>
          <w:ilvl w:val="0"/>
          <w:numId w:val="0"/>
        </w:numPr>
        <w:suppressAutoHyphens/>
        <w:spacing w:before="240" w:after="0" w:line="240" w:lineRule="auto"/>
        <w:rPr>
          <w:color w:val="auto"/>
          <w:sz w:val="24"/>
          <w:szCs w:val="24"/>
          <w:u w:val="single"/>
        </w:rPr>
      </w:pPr>
      <w:r w:rsidRPr="00914B95">
        <w:rPr>
          <w:color w:val="auto"/>
          <w:sz w:val="24"/>
          <w:szCs w:val="24"/>
          <w:u w:val="single"/>
        </w:rPr>
        <w:t xml:space="preserve">7.6.1. </w:t>
      </w:r>
      <w:r w:rsidRPr="00914B95">
        <w:rPr>
          <w:sz w:val="24"/>
          <w:szCs w:val="24"/>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EC0BA13"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7</w:t>
      </w:r>
      <w:r w:rsidRPr="004F6DAD">
        <w:rPr>
          <w:sz w:val="24"/>
          <w:szCs w:val="24"/>
        </w:rPr>
        <w:t>.</w:t>
      </w:r>
      <w:r>
        <w:rPr>
          <w:sz w:val="24"/>
          <w:szCs w:val="24"/>
        </w:rPr>
        <w:t xml:space="preserve"> </w:t>
      </w:r>
      <w:r w:rsidRPr="004F6DAD">
        <w:rPr>
          <w:sz w:val="24"/>
          <w:szCs w:val="24"/>
        </w:rPr>
        <w:t xml:space="preserve">Somente haverá a necessidade de comprovação do preenchimento de requisitos mediante apresentação dos documentos originais não digitais quando </w:t>
      </w:r>
      <w:r w:rsidRPr="004F6DAD">
        <w:rPr>
          <w:sz w:val="24"/>
          <w:szCs w:val="24"/>
        </w:rPr>
        <w:lastRenderedPageBreak/>
        <w:t>houver dúvida em relação à integridade do documento digital ou quando a lei expressamente o exigir. (IN nº 3/2018, art. 4º, §1º, e art. 6º, §4º).</w:t>
      </w:r>
    </w:p>
    <w:p w14:paraId="62AF3A66"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8</w:t>
      </w:r>
      <w:r w:rsidRPr="004F6DAD">
        <w:rPr>
          <w:sz w:val="24"/>
          <w:szCs w:val="24"/>
        </w:rPr>
        <w:t>.</w:t>
      </w:r>
      <w:r>
        <w:rPr>
          <w:sz w:val="24"/>
          <w:szCs w:val="24"/>
        </w:rPr>
        <w:t xml:space="preserve"> </w:t>
      </w:r>
      <w:r w:rsidRPr="004F6DAD">
        <w:rPr>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r>
        <w:rPr>
          <w:sz w:val="24"/>
          <w:szCs w:val="24"/>
        </w:rPr>
        <w:t>:</w:t>
      </w:r>
    </w:p>
    <w:p w14:paraId="7760508A"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8</w:t>
      </w:r>
      <w:r w:rsidRPr="004F6DAD">
        <w:rPr>
          <w:sz w:val="24"/>
          <w:szCs w:val="24"/>
        </w:rPr>
        <w:t>.1.</w:t>
      </w:r>
      <w:r>
        <w:rPr>
          <w:sz w:val="24"/>
          <w:szCs w:val="24"/>
        </w:rPr>
        <w:t xml:space="preserve"> </w:t>
      </w:r>
      <w:r w:rsidRPr="004F6DAD">
        <w:rPr>
          <w:sz w:val="24"/>
          <w:szCs w:val="24"/>
        </w:rPr>
        <w:t>A não observância do disposto no item anterior poderá ensejar desclassificação no momento da habilitação. (IN nº 3/2018, art. 7º, parágrafo único).</w:t>
      </w:r>
    </w:p>
    <w:p w14:paraId="44FEB724"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9</w:t>
      </w:r>
      <w:r w:rsidRPr="004F6DAD">
        <w:rPr>
          <w:sz w:val="24"/>
          <w:szCs w:val="24"/>
        </w:rPr>
        <w:t>.</w:t>
      </w:r>
      <w:r>
        <w:rPr>
          <w:sz w:val="24"/>
          <w:szCs w:val="24"/>
        </w:rPr>
        <w:t xml:space="preserve"> </w:t>
      </w:r>
      <w:r w:rsidRPr="004F6DAD">
        <w:rPr>
          <w:sz w:val="24"/>
          <w:szCs w:val="24"/>
        </w:rPr>
        <w:t xml:space="preserve">A verificação pelo </w:t>
      </w:r>
      <w:r>
        <w:rPr>
          <w:sz w:val="24"/>
          <w:szCs w:val="24"/>
        </w:rPr>
        <w:t>pregoeiro</w:t>
      </w:r>
      <w:r w:rsidRPr="004F6DAD">
        <w:rPr>
          <w:sz w:val="24"/>
          <w:szCs w:val="24"/>
        </w:rPr>
        <w:t>, em sítios eletrônicos oficiais de órgãos e entidades emissores de certidões constitui meio legal de prova, para fins de habilitação</w:t>
      </w:r>
      <w:r>
        <w:rPr>
          <w:sz w:val="24"/>
          <w:szCs w:val="24"/>
        </w:rPr>
        <w:t>:</w:t>
      </w:r>
    </w:p>
    <w:p w14:paraId="7AC4C767"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9.1</w:t>
      </w:r>
      <w:r w:rsidRPr="004F6DAD">
        <w:rPr>
          <w:sz w:val="24"/>
          <w:szCs w:val="24"/>
        </w:rPr>
        <w:t>.</w:t>
      </w:r>
      <w:r>
        <w:rPr>
          <w:sz w:val="24"/>
          <w:szCs w:val="24"/>
        </w:rPr>
        <w:t xml:space="preserve"> </w:t>
      </w:r>
      <w:r w:rsidRPr="004F6DAD">
        <w:rPr>
          <w:sz w:val="24"/>
          <w:szCs w:val="24"/>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6A22A6C3"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10</w:t>
      </w:r>
      <w:r w:rsidRPr="004F6DAD">
        <w:rPr>
          <w:sz w:val="24"/>
          <w:szCs w:val="24"/>
        </w:rPr>
        <w:t>.</w:t>
      </w:r>
      <w:r>
        <w:rPr>
          <w:sz w:val="24"/>
          <w:szCs w:val="24"/>
        </w:rPr>
        <w:t xml:space="preserve"> </w:t>
      </w:r>
      <w:r w:rsidRPr="004F6DAD">
        <w:rPr>
          <w:sz w:val="24"/>
          <w:szCs w:val="24"/>
        </w:rPr>
        <w:t>A verificação no SICAF ou a exigência dos documentos nele não contidos somente será feita em relação ao licitante vencedor</w:t>
      </w:r>
      <w:r>
        <w:rPr>
          <w:sz w:val="24"/>
          <w:szCs w:val="24"/>
        </w:rPr>
        <w:t>:</w:t>
      </w:r>
    </w:p>
    <w:p w14:paraId="4E6479DB"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10</w:t>
      </w:r>
      <w:r w:rsidRPr="004F6DAD">
        <w:rPr>
          <w:sz w:val="24"/>
          <w:szCs w:val="24"/>
        </w:rPr>
        <w:t>.1.</w:t>
      </w:r>
      <w:r>
        <w:rPr>
          <w:sz w:val="24"/>
          <w:szCs w:val="24"/>
        </w:rPr>
        <w:t xml:space="preserve"> </w:t>
      </w:r>
      <w:r w:rsidRPr="004F6DAD">
        <w:rPr>
          <w:sz w:val="24"/>
          <w:szCs w:val="24"/>
        </w:rPr>
        <w:t>Os documentos relativos à regularidade fiscal que constem do projeto básico/termo de referência somente serão exigidos, em qualquer caso, em momento posterior ao julgamento das propostas, e apenas do licitante mais bem classificado</w:t>
      </w:r>
      <w:r>
        <w:rPr>
          <w:sz w:val="24"/>
          <w:szCs w:val="24"/>
        </w:rPr>
        <w:t>;</w:t>
      </w:r>
    </w:p>
    <w:p w14:paraId="7FA3996D" w14:textId="77777777" w:rsidR="00E62961" w:rsidRPr="004F6DAD"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w:t>
      </w:r>
      <w:r>
        <w:rPr>
          <w:sz w:val="24"/>
          <w:szCs w:val="24"/>
        </w:rPr>
        <w:t>10</w:t>
      </w:r>
      <w:r w:rsidRPr="004F6DAD">
        <w:rPr>
          <w:sz w:val="24"/>
          <w:szCs w:val="24"/>
        </w:rPr>
        <w:t>.2.</w:t>
      </w:r>
      <w:r>
        <w:rPr>
          <w:sz w:val="24"/>
          <w:szCs w:val="24"/>
        </w:rPr>
        <w:t xml:space="preserve"> </w:t>
      </w:r>
      <w:r w:rsidRPr="004F6DAD">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241E6C1" w14:textId="77777777" w:rsidR="00E62961" w:rsidRPr="004F6DAD"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1</w:t>
      </w:r>
      <w:r w:rsidRPr="004F6DAD">
        <w:rPr>
          <w:sz w:val="24"/>
          <w:szCs w:val="24"/>
        </w:rPr>
        <w:t>.</w:t>
      </w:r>
      <w:r w:rsidRPr="004F6DAD">
        <w:rPr>
          <w:sz w:val="24"/>
          <w:szCs w:val="24"/>
        </w:rPr>
        <w:tab/>
        <w:t>Após a entrega dos documentos para habilitação, não será permitida a substituição ou a apresentação de novos documentos, salvo em sede de diligência, para (Lei 14.133/21, art. 64, e IN 73/2022, art. 39, §4º):</w:t>
      </w:r>
    </w:p>
    <w:p w14:paraId="753E5333" w14:textId="77777777" w:rsidR="00E62961"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1</w:t>
      </w:r>
      <w:r w:rsidRPr="004F6DAD">
        <w:rPr>
          <w:sz w:val="24"/>
          <w:szCs w:val="24"/>
        </w:rPr>
        <w:t>.1.</w:t>
      </w:r>
      <w:r>
        <w:rPr>
          <w:sz w:val="24"/>
          <w:szCs w:val="24"/>
        </w:rPr>
        <w:t xml:space="preserve"> C</w:t>
      </w:r>
      <w:r w:rsidRPr="004F6DAD">
        <w:rPr>
          <w:sz w:val="24"/>
          <w:szCs w:val="24"/>
        </w:rPr>
        <w:t>omplementação de informações acerca dos documentos já apresentados pelos licitantes e desde que necessária para apurar fatos existentes à época da abertura do certame;</w:t>
      </w:r>
    </w:p>
    <w:p w14:paraId="730ACA9A" w14:textId="77777777" w:rsidR="00E62961" w:rsidRPr="004F6DAD"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1</w:t>
      </w:r>
      <w:r w:rsidRPr="004F6DAD">
        <w:rPr>
          <w:sz w:val="24"/>
          <w:szCs w:val="24"/>
        </w:rPr>
        <w:t>.2.</w:t>
      </w:r>
      <w:r>
        <w:rPr>
          <w:sz w:val="24"/>
          <w:szCs w:val="24"/>
        </w:rPr>
        <w:t xml:space="preserve"> A</w:t>
      </w:r>
      <w:r w:rsidRPr="004F6DAD">
        <w:rPr>
          <w:sz w:val="24"/>
          <w:szCs w:val="24"/>
        </w:rPr>
        <w:t>tualização de documentos cuja validade tenha expirado após a data de recebimento das propostas</w:t>
      </w:r>
      <w:r>
        <w:rPr>
          <w:sz w:val="24"/>
          <w:szCs w:val="24"/>
        </w:rPr>
        <w:t>.</w:t>
      </w:r>
    </w:p>
    <w:p w14:paraId="000B788D" w14:textId="77777777" w:rsidR="00E62961" w:rsidRPr="004F6DAD"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2</w:t>
      </w:r>
      <w:r w:rsidRPr="004F6DAD">
        <w:rPr>
          <w:sz w:val="24"/>
          <w:szCs w:val="24"/>
        </w:rPr>
        <w:t>.</w:t>
      </w:r>
      <w:r w:rsidRPr="004F6DAD">
        <w:rPr>
          <w:sz w:val="24"/>
          <w:szCs w:val="24"/>
        </w:rPr>
        <w:ta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31C5D6A" w14:textId="77777777" w:rsidR="00E62961" w:rsidRPr="004F6DAD"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3</w:t>
      </w:r>
      <w:r w:rsidRPr="004F6DAD">
        <w:rPr>
          <w:sz w:val="24"/>
          <w:szCs w:val="24"/>
        </w:rPr>
        <w:t>.</w:t>
      </w:r>
      <w:r w:rsidRPr="004F6DAD">
        <w:rPr>
          <w:sz w:val="24"/>
          <w:szCs w:val="24"/>
        </w:rPr>
        <w:tab/>
        <w:t xml:space="preserve">Na hipótese de o licitante não atender às exigências para habilitação, o </w:t>
      </w:r>
      <w:r>
        <w:rPr>
          <w:sz w:val="24"/>
          <w:szCs w:val="24"/>
        </w:rPr>
        <w:t>pregoeiro</w:t>
      </w:r>
      <w:r w:rsidRPr="004F6DAD">
        <w:rPr>
          <w:sz w:val="24"/>
          <w:szCs w:val="24"/>
        </w:rPr>
        <w:t xml:space="preserve"> examinará a proposta subsequente e assim sucessivamente, na ordem de </w:t>
      </w:r>
      <w:r w:rsidRPr="004F6DAD">
        <w:rPr>
          <w:sz w:val="24"/>
          <w:szCs w:val="24"/>
        </w:rPr>
        <w:lastRenderedPageBreak/>
        <w:t>classificação, até a apuração de uma proposta que atenda ao presente edital.</w:t>
      </w:r>
    </w:p>
    <w:p w14:paraId="02387B16" w14:textId="77777777" w:rsidR="00E62961" w:rsidRPr="004F6DAD"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4</w:t>
      </w:r>
      <w:r w:rsidRPr="004F6DAD">
        <w:rPr>
          <w:sz w:val="24"/>
          <w:szCs w:val="24"/>
        </w:rPr>
        <w:t>.</w:t>
      </w:r>
      <w:r w:rsidRPr="004F6DAD">
        <w:rPr>
          <w:sz w:val="24"/>
          <w:szCs w:val="24"/>
        </w:rPr>
        <w:tab/>
        <w:t>Somente serão disponibilizados para acesso público os documentos de habilitação do licitante cuja proposta atenda ao edital de licitação, após concluídos os procedimentos de que trata o subitem anterior.</w:t>
      </w:r>
    </w:p>
    <w:p w14:paraId="4BD6B85C" w14:textId="77777777" w:rsidR="00E62961" w:rsidRPr="004F6DAD" w:rsidRDefault="00E62961" w:rsidP="00E62961">
      <w:pPr>
        <w:pStyle w:val="Nivel2"/>
        <w:widowControl w:val="0"/>
        <w:numPr>
          <w:ilvl w:val="0"/>
          <w:numId w:val="0"/>
        </w:numPr>
        <w:suppressAutoHyphens/>
        <w:spacing w:before="206" w:after="0" w:line="240" w:lineRule="auto"/>
        <w:rPr>
          <w:sz w:val="24"/>
          <w:szCs w:val="24"/>
        </w:rPr>
      </w:pPr>
      <w:r>
        <w:rPr>
          <w:sz w:val="24"/>
          <w:szCs w:val="24"/>
        </w:rPr>
        <w:t>7</w:t>
      </w:r>
      <w:r w:rsidRPr="004F6DAD">
        <w:rPr>
          <w:sz w:val="24"/>
          <w:szCs w:val="24"/>
        </w:rPr>
        <w:t>.1</w:t>
      </w:r>
      <w:r>
        <w:rPr>
          <w:sz w:val="24"/>
          <w:szCs w:val="24"/>
        </w:rPr>
        <w:t>5</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 (art. 4º do Decreto nº 8.538/2015).</w:t>
      </w:r>
    </w:p>
    <w:p w14:paraId="076B7233" w14:textId="77777777" w:rsidR="00E62961" w:rsidRPr="00DC566A" w:rsidRDefault="00E62961" w:rsidP="00E62961">
      <w:pPr>
        <w:pStyle w:val="Nivel2"/>
        <w:widowControl w:val="0"/>
        <w:numPr>
          <w:ilvl w:val="0"/>
          <w:numId w:val="0"/>
        </w:numPr>
        <w:suppressAutoHyphens/>
        <w:spacing w:before="206"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58E7037D" w14:textId="77777777" w:rsidR="00E62961" w:rsidRDefault="00E62961" w:rsidP="00E62961">
      <w:pPr>
        <w:pStyle w:val="Nivel3"/>
        <w:widowControl w:val="0"/>
        <w:numPr>
          <w:ilvl w:val="0"/>
          <w:numId w:val="0"/>
        </w:numPr>
        <w:suppressAutoHyphens/>
        <w:spacing w:before="206" w:after="0" w:line="240"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p w14:paraId="659A6E0F" w14:textId="5D116F37" w:rsidR="007372AC" w:rsidRDefault="007372AC" w:rsidP="00E62961">
      <w:pPr>
        <w:pStyle w:val="Nivel3"/>
        <w:widowControl w:val="0"/>
        <w:numPr>
          <w:ilvl w:val="0"/>
          <w:numId w:val="0"/>
        </w:numPr>
        <w:suppressAutoHyphens/>
        <w:spacing w:before="206" w:after="0" w:line="240" w:lineRule="auto"/>
        <w:rPr>
          <w:b/>
          <w:bCs/>
          <w:sz w:val="24"/>
          <w:szCs w:val="24"/>
        </w:rPr>
      </w:pPr>
      <w:r>
        <w:rPr>
          <w:b/>
          <w:bCs/>
          <w:sz w:val="24"/>
          <w:szCs w:val="24"/>
        </w:rPr>
        <w:t>7</w:t>
      </w:r>
      <w:r w:rsidRPr="00BB0410">
        <w:rPr>
          <w:b/>
          <w:bCs/>
          <w:sz w:val="24"/>
          <w:szCs w:val="24"/>
        </w:rPr>
        <w:t>.</w:t>
      </w:r>
      <w:r w:rsidR="00E62961">
        <w:rPr>
          <w:b/>
          <w:bCs/>
          <w:sz w:val="24"/>
          <w:szCs w:val="24"/>
        </w:rPr>
        <w:t>17</w:t>
      </w:r>
      <w:r w:rsidRPr="00BB0410">
        <w:rPr>
          <w:b/>
          <w:bCs/>
          <w:sz w:val="24"/>
          <w:szCs w:val="24"/>
        </w:rPr>
        <w:t xml:space="preserve">.1. HABILITAÇÃO JURÍDICA: </w:t>
      </w:r>
    </w:p>
    <w:p w14:paraId="707D210B" w14:textId="77777777" w:rsidR="007372AC" w:rsidRPr="00742007" w:rsidRDefault="007372AC" w:rsidP="00E62961">
      <w:pPr>
        <w:pStyle w:val="Nivel3"/>
        <w:widowControl w:val="0"/>
        <w:numPr>
          <w:ilvl w:val="0"/>
          <w:numId w:val="0"/>
        </w:numPr>
        <w:suppressAutoHyphens/>
        <w:spacing w:before="206" w:after="0" w:line="240" w:lineRule="auto"/>
        <w:rPr>
          <w:sz w:val="24"/>
          <w:szCs w:val="24"/>
        </w:rPr>
      </w:pPr>
      <w:r>
        <w:rPr>
          <w:sz w:val="24"/>
          <w:szCs w:val="24"/>
        </w:rPr>
        <w:t xml:space="preserve">a) </w:t>
      </w:r>
      <w:r w:rsidRPr="00D966F1">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E62961">
      <w:pPr>
        <w:pStyle w:val="Nivel3"/>
        <w:widowControl w:val="0"/>
        <w:numPr>
          <w:ilvl w:val="0"/>
          <w:numId w:val="0"/>
        </w:numPr>
        <w:suppressAutoHyphens/>
        <w:spacing w:before="206" w:after="0" w:line="240" w:lineRule="auto"/>
        <w:rPr>
          <w:sz w:val="24"/>
          <w:szCs w:val="24"/>
        </w:rPr>
      </w:pPr>
      <w:r>
        <w:rPr>
          <w:sz w:val="24"/>
          <w:szCs w:val="24"/>
        </w:rPr>
        <w:t xml:space="preserve">b) </w:t>
      </w:r>
      <w:r w:rsidRPr="00D966F1">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6DB53823" w14:textId="77777777" w:rsidR="007372AC" w:rsidRPr="00742007" w:rsidRDefault="007372AC" w:rsidP="00E62961">
      <w:pPr>
        <w:pStyle w:val="Nivel3"/>
        <w:widowControl w:val="0"/>
        <w:numPr>
          <w:ilvl w:val="0"/>
          <w:numId w:val="0"/>
        </w:numPr>
        <w:suppressAutoHyphens/>
        <w:spacing w:before="206" w:after="0" w:line="240" w:lineRule="auto"/>
        <w:rPr>
          <w:sz w:val="24"/>
          <w:szCs w:val="24"/>
        </w:rPr>
      </w:pPr>
      <w:r>
        <w:rPr>
          <w:sz w:val="24"/>
          <w:szCs w:val="24"/>
        </w:rPr>
        <w:t xml:space="preserve">c) </w:t>
      </w:r>
      <w:r w:rsidRPr="001A6764">
        <w:rPr>
          <w:b/>
          <w:bCs/>
          <w:sz w:val="24"/>
          <w:szCs w:val="24"/>
        </w:rPr>
        <w:t>Sociedade empresária, sociedade limitada unipessoal – SLU ou sociedade identificada como empresa individual de responsabilidade limitada - EIRELI</w:t>
      </w:r>
      <w:r w:rsidRPr="00742007">
        <w:rPr>
          <w:sz w:val="24"/>
          <w:szCs w:val="24"/>
        </w:rPr>
        <w:t>: inscrição do ato constitutivo, estatuto ou contrato social no Registro Público de Empresas Mercantis, a cargo da Junta Comercial da respectiva sede, acompanhada de documento comprobatório de seus administradores;</w:t>
      </w:r>
    </w:p>
    <w:p w14:paraId="5C3777F8" w14:textId="77777777" w:rsidR="007372AC" w:rsidRPr="00742007" w:rsidRDefault="007372AC" w:rsidP="00E62961">
      <w:pPr>
        <w:pStyle w:val="Nivel3"/>
        <w:widowControl w:val="0"/>
        <w:numPr>
          <w:ilvl w:val="0"/>
          <w:numId w:val="0"/>
        </w:numPr>
        <w:suppressAutoHyphens/>
        <w:spacing w:before="206" w:after="0" w:line="240" w:lineRule="auto"/>
        <w:rPr>
          <w:sz w:val="24"/>
          <w:szCs w:val="24"/>
        </w:rPr>
      </w:pPr>
      <w:r>
        <w:rPr>
          <w:sz w:val="24"/>
          <w:szCs w:val="24"/>
        </w:rPr>
        <w:t xml:space="preserve">d) </w:t>
      </w:r>
      <w:r w:rsidRPr="001A6764">
        <w:rPr>
          <w:b/>
          <w:bCs/>
          <w:sz w:val="24"/>
          <w:szCs w:val="24"/>
        </w:rPr>
        <w:t>Sociedade empresária estrangeira</w:t>
      </w:r>
      <w:r w:rsidRPr="00742007">
        <w:rPr>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E62961">
      <w:pPr>
        <w:pStyle w:val="Nivel3"/>
        <w:widowControl w:val="0"/>
        <w:numPr>
          <w:ilvl w:val="0"/>
          <w:numId w:val="0"/>
        </w:numPr>
        <w:suppressAutoHyphens/>
        <w:spacing w:before="206" w:after="0" w:line="240" w:lineRule="auto"/>
        <w:rPr>
          <w:sz w:val="24"/>
          <w:szCs w:val="24"/>
        </w:rPr>
      </w:pPr>
      <w:r>
        <w:rPr>
          <w:sz w:val="24"/>
          <w:szCs w:val="24"/>
        </w:rPr>
        <w:t xml:space="preserve">e) </w:t>
      </w:r>
      <w:r w:rsidRPr="001A6764">
        <w:rPr>
          <w:b/>
          <w:bCs/>
          <w:sz w:val="24"/>
          <w:szCs w:val="24"/>
        </w:rPr>
        <w:t>Sociedade simples</w:t>
      </w:r>
      <w:r w:rsidRPr="00742007">
        <w:rPr>
          <w:sz w:val="24"/>
          <w:szCs w:val="24"/>
        </w:rPr>
        <w:t>: inscrição do ato constitutivo no Registro Civil de Pessoas Jurídicas do local de sua sede, acompanhada de documento comprobatório de seus administradores;</w:t>
      </w:r>
    </w:p>
    <w:p w14:paraId="10A77549" w14:textId="77777777" w:rsidR="007372AC" w:rsidRPr="00742007" w:rsidRDefault="007372AC" w:rsidP="00E62961">
      <w:pPr>
        <w:pStyle w:val="Nivel3"/>
        <w:widowControl w:val="0"/>
        <w:numPr>
          <w:ilvl w:val="0"/>
          <w:numId w:val="0"/>
        </w:numPr>
        <w:suppressAutoHyphens/>
        <w:spacing w:before="206" w:after="0" w:line="240" w:lineRule="auto"/>
        <w:rPr>
          <w:sz w:val="24"/>
          <w:szCs w:val="24"/>
        </w:rPr>
      </w:pPr>
      <w:r>
        <w:rPr>
          <w:sz w:val="24"/>
          <w:szCs w:val="24"/>
        </w:rPr>
        <w:t xml:space="preserve">f) </w:t>
      </w:r>
      <w:r w:rsidRPr="001A6764">
        <w:rPr>
          <w:b/>
          <w:bCs/>
          <w:sz w:val="24"/>
          <w:szCs w:val="24"/>
        </w:rPr>
        <w:t>Filial, sucursal ou agência de sociedade simples ou empresária</w:t>
      </w:r>
      <w:r w:rsidRPr="00742007">
        <w:rPr>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E62961">
      <w:pPr>
        <w:pStyle w:val="Nivel3"/>
        <w:widowControl w:val="0"/>
        <w:numPr>
          <w:ilvl w:val="0"/>
          <w:numId w:val="0"/>
        </w:numPr>
        <w:suppressAutoHyphens/>
        <w:spacing w:before="206"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Sociedade 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w:t>
      </w:r>
      <w:r w:rsidRPr="00B87234">
        <w:rPr>
          <w:color w:val="auto"/>
          <w:sz w:val="24"/>
          <w:szCs w:val="24"/>
        </w:rPr>
        <w:lastRenderedPageBreak/>
        <w:t xml:space="preserve">Federal nº 12.690/2012; </w:t>
      </w:r>
    </w:p>
    <w:p w14:paraId="776C3E90" w14:textId="77777777" w:rsidR="007372AC" w:rsidRPr="00B87234" w:rsidRDefault="007372AC" w:rsidP="00E62961">
      <w:pPr>
        <w:autoSpaceDE w:val="0"/>
        <w:adjustRightInd w:val="0"/>
        <w:spacing w:before="206"/>
        <w:jc w:val="both"/>
        <w:rPr>
          <w:rFonts w:ascii="Arial" w:hAnsi="Arial"/>
        </w:rPr>
      </w:pPr>
      <w:r>
        <w:rPr>
          <w:rFonts w:ascii="Arial" w:hAnsi="Arial"/>
        </w:rPr>
        <w:t>h</w:t>
      </w:r>
      <w:r w:rsidRPr="00B87234">
        <w:rPr>
          <w:rFonts w:ascii="Arial" w:hAnsi="Arial"/>
        </w:rPr>
        <w:t xml:space="preserve">) Documentos de eleição ou designação dos atuais administradores, tratando-se de sociedades empresárias ou cooperativas; </w:t>
      </w:r>
    </w:p>
    <w:bookmarkEnd w:id="36"/>
    <w:p w14:paraId="04495239" w14:textId="782A668B" w:rsidR="007372AC" w:rsidRPr="00BB0410" w:rsidRDefault="007372AC" w:rsidP="00EA2AAB">
      <w:pPr>
        <w:pStyle w:val="Nivel3"/>
        <w:widowControl w:val="0"/>
        <w:numPr>
          <w:ilvl w:val="0"/>
          <w:numId w:val="0"/>
        </w:numPr>
        <w:suppressAutoHyphens/>
        <w:spacing w:before="200" w:after="0" w:line="240" w:lineRule="auto"/>
        <w:rPr>
          <w:b/>
          <w:bCs/>
          <w:sz w:val="24"/>
          <w:szCs w:val="24"/>
        </w:rPr>
      </w:pPr>
      <w:r>
        <w:rPr>
          <w:b/>
          <w:bCs/>
          <w:sz w:val="24"/>
          <w:szCs w:val="24"/>
        </w:rPr>
        <w:t>7.</w:t>
      </w:r>
      <w:r w:rsidR="00E62961">
        <w:rPr>
          <w:b/>
          <w:bCs/>
          <w:sz w:val="24"/>
          <w:szCs w:val="24"/>
        </w:rPr>
        <w:t>17</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EA2AAB">
      <w:pPr>
        <w:autoSpaceDE w:val="0"/>
        <w:adjustRightInd w:val="0"/>
        <w:spacing w:before="20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EA2AAB">
      <w:pPr>
        <w:autoSpaceDE w:val="0"/>
        <w:adjustRightInd w:val="0"/>
        <w:spacing w:before="20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77777777" w:rsidR="007372AC" w:rsidRPr="00BB0410" w:rsidRDefault="007372AC" w:rsidP="00EA2AAB">
      <w:pPr>
        <w:autoSpaceDE w:val="0"/>
        <w:adjustRightInd w:val="0"/>
        <w:spacing w:before="20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(CRF - FGTS); </w:t>
      </w:r>
    </w:p>
    <w:p w14:paraId="08FC89EC" w14:textId="77777777" w:rsidR="007372AC" w:rsidRPr="00BB0410" w:rsidRDefault="007372AC" w:rsidP="00EA2AAB">
      <w:pPr>
        <w:spacing w:before="20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EA2AAB">
      <w:pPr>
        <w:spacing w:before="20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EA2AAB">
      <w:pPr>
        <w:tabs>
          <w:tab w:val="left" w:pos="0"/>
        </w:tabs>
        <w:autoSpaceDE w:val="0"/>
        <w:adjustRightInd w:val="0"/>
        <w:spacing w:before="20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60F30E6B" w:rsidR="007372AC" w:rsidRPr="00460F5C" w:rsidRDefault="007372AC" w:rsidP="00EA2AAB">
      <w:pPr>
        <w:pStyle w:val="Nivel3"/>
        <w:widowControl w:val="0"/>
        <w:numPr>
          <w:ilvl w:val="0"/>
          <w:numId w:val="0"/>
        </w:numPr>
        <w:suppressAutoHyphens/>
        <w:spacing w:before="200" w:after="0" w:line="240" w:lineRule="auto"/>
        <w:rPr>
          <w:b/>
          <w:bCs/>
          <w:color w:val="auto"/>
          <w:sz w:val="24"/>
          <w:szCs w:val="24"/>
        </w:rPr>
      </w:pPr>
      <w:r w:rsidRPr="00460F5C">
        <w:rPr>
          <w:b/>
          <w:bCs/>
          <w:color w:val="auto"/>
          <w:sz w:val="24"/>
          <w:szCs w:val="24"/>
        </w:rPr>
        <w:t>7.</w:t>
      </w:r>
      <w:r w:rsidR="00E62961">
        <w:rPr>
          <w:b/>
          <w:bCs/>
          <w:color w:val="auto"/>
          <w:sz w:val="24"/>
          <w:szCs w:val="24"/>
        </w:rPr>
        <w:t>17</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6105D027" w14:textId="17C14E18" w:rsidR="007372AC" w:rsidRPr="00460F5C" w:rsidRDefault="007372AC" w:rsidP="00EA2AAB">
      <w:pPr>
        <w:tabs>
          <w:tab w:val="left" w:pos="0"/>
        </w:tabs>
        <w:autoSpaceDE w:val="0"/>
        <w:adjustRightInd w:val="0"/>
        <w:spacing w:before="200"/>
        <w:jc w:val="both"/>
        <w:rPr>
          <w:rFonts w:ascii="Arial" w:hAnsi="Arial"/>
        </w:rPr>
      </w:pPr>
      <w:r w:rsidRPr="00460F5C">
        <w:rPr>
          <w:rFonts w:ascii="Arial" w:hAnsi="Arial"/>
        </w:rPr>
        <w:t>a) Certidão negativa de falência, recuperação judicial ou extrajudicial, expedida pelo distribuidor da sede da pessoa jurídica ou do domicílio do empresário individual</w:t>
      </w:r>
      <w:r w:rsidR="00373779" w:rsidRPr="00460F5C">
        <w:rPr>
          <w:rFonts w:ascii="Arial" w:hAnsi="Arial"/>
        </w:rPr>
        <w:t>. Não constando do documento o prazo de validade, será aceito documento emitido até 90 (noventa) dias imediatamente anteriores à data de sua apresentação</w:t>
      </w:r>
      <w:r w:rsidR="001879E4" w:rsidRPr="00460F5C">
        <w:rPr>
          <w:rFonts w:ascii="Arial" w:hAnsi="Arial"/>
        </w:rPr>
        <w:t>:</w:t>
      </w:r>
    </w:p>
    <w:p w14:paraId="370F5C75" w14:textId="69C20210" w:rsidR="007372AC" w:rsidRPr="00460F5C" w:rsidRDefault="007372AC" w:rsidP="00EA2AAB">
      <w:pPr>
        <w:tabs>
          <w:tab w:val="left" w:pos="0"/>
        </w:tabs>
        <w:autoSpaceDE w:val="0"/>
        <w:adjustRightInd w:val="0"/>
        <w:spacing w:before="200"/>
        <w:jc w:val="both"/>
        <w:rPr>
          <w:rFonts w:ascii="Arial" w:hAnsi="Arial"/>
        </w:rPr>
      </w:pPr>
      <w:r w:rsidRPr="00460F5C">
        <w:rPr>
          <w:rFonts w:ascii="Arial" w:hAnsi="Arial"/>
        </w:rPr>
        <w:t>a.1) Se a licitante for cooperativa ou sociedade não empresária, a certidão mencionada na alínea “a” deverá ser substituída por certidão negativa de ações de insolvência civil;</w:t>
      </w:r>
    </w:p>
    <w:p w14:paraId="635ACABF" w14:textId="19568DFE" w:rsidR="007372AC" w:rsidRPr="00460F5C" w:rsidRDefault="007372AC" w:rsidP="00EA2AAB">
      <w:pPr>
        <w:spacing w:before="200"/>
        <w:jc w:val="both"/>
        <w:rPr>
          <w:rFonts w:ascii="Arial" w:hAnsi="Arial"/>
        </w:rPr>
      </w:pPr>
      <w:r w:rsidRPr="00460F5C">
        <w:rPr>
          <w:rFonts w:ascii="Arial" w:hAnsi="Arial"/>
        </w:rPr>
        <w:t>a.2) Caso o licitante esteja em recuperação judicial ou extrajudicial</w:t>
      </w:r>
      <w:r w:rsidR="00373779" w:rsidRPr="00460F5C">
        <w:rPr>
          <w:rFonts w:ascii="Arial" w:hAnsi="Arial"/>
          <w:lang w:eastAsia="pt-BR"/>
        </w:rPr>
        <w:t xml:space="preserve"> expedida pelo distribuidor da sede da pessoa jurídica</w:t>
      </w:r>
      <w:r w:rsidRPr="00460F5C">
        <w:rPr>
          <w:rFonts w:ascii="Arial" w:hAnsi="Arial"/>
        </w:rPr>
        <w:t>, deverá ser comprovado o acolhimento do plano de recuperação judicial ou a homologação do plano de recuperação extrajudicial, conforme o caso;</w:t>
      </w:r>
    </w:p>
    <w:p w14:paraId="2A8961F6" w14:textId="546617C2" w:rsidR="001879E4" w:rsidRPr="00460F5C" w:rsidRDefault="001879E4" w:rsidP="00EA2AAB">
      <w:pPr>
        <w:spacing w:before="200"/>
        <w:jc w:val="both"/>
        <w:rPr>
          <w:rFonts w:ascii="Arial" w:hAnsi="Arial"/>
        </w:rPr>
      </w:pPr>
      <w:r w:rsidRPr="00460F5C">
        <w:rPr>
          <w:rFonts w:ascii="Arial" w:hAnsi="Arial"/>
        </w:rPr>
        <w:t>b) O licitante deverá possuir capital social de, no mínimo, 10% da somatória dos valores máximos da contratação</w:t>
      </w:r>
      <w:r w:rsidR="00460F5C" w:rsidRPr="00460F5C">
        <w:rPr>
          <w:rFonts w:ascii="Arial" w:hAnsi="Arial"/>
        </w:rPr>
        <w:t xml:space="preserve">: </w:t>
      </w:r>
    </w:p>
    <w:p w14:paraId="3C1F072F" w14:textId="7E0DB9C3" w:rsidR="00460F5C" w:rsidRPr="00460F5C" w:rsidRDefault="00460F5C" w:rsidP="00EA2AAB">
      <w:pPr>
        <w:pStyle w:val="Nivel2"/>
        <w:widowControl w:val="0"/>
        <w:numPr>
          <w:ilvl w:val="0"/>
          <w:numId w:val="0"/>
        </w:numPr>
        <w:suppressAutoHyphens/>
        <w:spacing w:before="200" w:after="0" w:line="240" w:lineRule="auto"/>
        <w:rPr>
          <w:i/>
          <w:sz w:val="24"/>
          <w:szCs w:val="24"/>
        </w:rPr>
      </w:pPr>
      <w:r w:rsidRPr="00460F5C">
        <w:rPr>
          <w:sz w:val="24"/>
          <w:szCs w:val="24"/>
        </w:rPr>
        <w:t>b.</w:t>
      </w:r>
      <w:r w:rsidR="003C4E85">
        <w:rPr>
          <w:sz w:val="24"/>
          <w:szCs w:val="24"/>
        </w:rPr>
        <w:t>1</w:t>
      </w:r>
      <w:r w:rsidRPr="00460F5C">
        <w:rPr>
          <w:sz w:val="24"/>
          <w:szCs w:val="24"/>
        </w:rPr>
        <w:t>) No caso de participação de consórcio de empresas, habilitação econômico-financeira será observado o somatório dos valores de cada consorciado</w:t>
      </w:r>
      <w:r>
        <w:rPr>
          <w:sz w:val="24"/>
          <w:szCs w:val="24"/>
        </w:rPr>
        <w:t>;</w:t>
      </w:r>
    </w:p>
    <w:p w14:paraId="0D6367AD" w14:textId="5C341067" w:rsidR="00460F5C" w:rsidRPr="00460F5C" w:rsidRDefault="00460F5C" w:rsidP="00EA2AAB">
      <w:pPr>
        <w:pStyle w:val="Nivel3"/>
        <w:widowControl w:val="0"/>
        <w:numPr>
          <w:ilvl w:val="0"/>
          <w:numId w:val="0"/>
        </w:numPr>
        <w:suppressAutoHyphens/>
        <w:spacing w:before="200" w:after="0" w:line="240" w:lineRule="auto"/>
        <w:rPr>
          <w:i/>
          <w:iCs/>
          <w:sz w:val="24"/>
          <w:szCs w:val="24"/>
        </w:rPr>
      </w:pPr>
      <w:r w:rsidRPr="00460F5C">
        <w:rPr>
          <w:sz w:val="24"/>
          <w:szCs w:val="24"/>
        </w:rPr>
        <w:t>b.</w:t>
      </w:r>
      <w:r w:rsidR="003C4E85">
        <w:rPr>
          <w:sz w:val="24"/>
          <w:szCs w:val="24"/>
        </w:rPr>
        <w:t>2</w:t>
      </w:r>
      <w:r w:rsidRPr="00460F5C">
        <w:rPr>
          <w:sz w:val="24"/>
          <w:szCs w:val="24"/>
        </w:rPr>
        <w:t xml:space="preserve">) Se o consórcio não for formado integralmente por microempresas ou empresas de pequeno porte e o termo de referência exigir requisitos de habilitação econômico-financeira, haverá um acréscimo de </w:t>
      </w:r>
      <w:r w:rsidRPr="00460F5C">
        <w:rPr>
          <w:color w:val="auto"/>
          <w:sz w:val="24"/>
          <w:szCs w:val="24"/>
        </w:rPr>
        <w:t>10% (dez por cento)</w:t>
      </w:r>
      <w:r w:rsidRPr="00460F5C">
        <w:rPr>
          <w:sz w:val="24"/>
          <w:szCs w:val="24"/>
        </w:rPr>
        <w:t xml:space="preserve"> </w:t>
      </w:r>
      <w:r w:rsidRPr="00460F5C">
        <w:rPr>
          <w:color w:val="auto"/>
          <w:sz w:val="24"/>
          <w:szCs w:val="24"/>
        </w:rPr>
        <w:t>para o consórcio em relação ao valor exigido para os licitantes individuais</w:t>
      </w:r>
      <w:r>
        <w:rPr>
          <w:color w:val="auto"/>
          <w:sz w:val="24"/>
          <w:szCs w:val="24"/>
        </w:rPr>
        <w:t>;</w:t>
      </w:r>
    </w:p>
    <w:p w14:paraId="7008FA9D" w14:textId="115400D2" w:rsidR="009D7E31" w:rsidRPr="00460F5C" w:rsidRDefault="009D7E31" w:rsidP="00EA2AAB">
      <w:pPr>
        <w:spacing w:before="200"/>
        <w:jc w:val="both"/>
        <w:rPr>
          <w:rFonts w:ascii="Arial" w:hAnsi="Arial"/>
          <w:b/>
        </w:rPr>
      </w:pPr>
      <w:r w:rsidRPr="00460F5C">
        <w:rPr>
          <w:rFonts w:ascii="Arial" w:hAnsi="Arial"/>
          <w:b/>
        </w:rPr>
        <w:lastRenderedPageBreak/>
        <w:t>7.</w:t>
      </w:r>
      <w:r w:rsidR="00E62961">
        <w:rPr>
          <w:rFonts w:ascii="Arial" w:hAnsi="Arial"/>
          <w:b/>
        </w:rPr>
        <w:t>17</w:t>
      </w:r>
      <w:r w:rsidRPr="00460F5C">
        <w:rPr>
          <w:rFonts w:ascii="Arial" w:hAnsi="Arial"/>
          <w:b/>
        </w:rPr>
        <w:t>.4. QUALIFICAÇÃO TÉCNICA:</w:t>
      </w:r>
    </w:p>
    <w:p w14:paraId="23834E9A" w14:textId="77777777" w:rsidR="009D7E31" w:rsidRPr="00460F5C" w:rsidRDefault="009D7E31" w:rsidP="00EA2AAB">
      <w:pPr>
        <w:tabs>
          <w:tab w:val="left" w:pos="360"/>
        </w:tabs>
        <w:spacing w:before="200"/>
        <w:jc w:val="both"/>
        <w:rPr>
          <w:rFonts w:ascii="Arial" w:hAnsi="Arial"/>
        </w:rPr>
      </w:pPr>
      <w:r w:rsidRPr="00460F5C">
        <w:rPr>
          <w:rFonts w:ascii="Arial" w:hAnsi="Arial"/>
        </w:rPr>
        <w:t>a) Prova de inscrição ou registro da empresa e de seus responsáveis técnicos junto ao conselho competente;</w:t>
      </w:r>
    </w:p>
    <w:p w14:paraId="4B4ECA2A" w14:textId="6F6C7D41" w:rsidR="009D7E31" w:rsidRPr="00894EBE" w:rsidRDefault="009D7E31" w:rsidP="00EA2AAB">
      <w:pPr>
        <w:pStyle w:val="Corpodetexto21"/>
        <w:tabs>
          <w:tab w:val="left" w:pos="360"/>
        </w:tabs>
        <w:spacing w:before="200"/>
        <w:rPr>
          <w:b/>
          <w:bCs/>
          <w:color w:val="auto"/>
          <w:szCs w:val="24"/>
        </w:rPr>
      </w:pPr>
      <w:r w:rsidRPr="00894EBE">
        <w:rPr>
          <w:color w:val="auto"/>
          <w:szCs w:val="24"/>
        </w:rPr>
        <w:t xml:space="preserve">b) Apresentação de no mínimo 01 (um) atestado em nome da empresa licitante, fornecido por pessoa jurídica de direito público ou privado, devidamente registrado na entidade profissional competente, demonstrativo de aptidão para o desempenho de atividade pertinente e compatível em características e quantidades com o objeto da presente licitação, especialmente </w:t>
      </w:r>
      <w:r w:rsidRPr="00894EBE">
        <w:rPr>
          <w:b/>
          <w:bCs/>
          <w:color w:val="auto"/>
          <w:szCs w:val="24"/>
        </w:rPr>
        <w:t>a comprovação de execução de:</w:t>
      </w:r>
    </w:p>
    <w:p w14:paraId="4BAC8E4E" w14:textId="3F9E35FC" w:rsidR="009D7E31" w:rsidRPr="00894EBE" w:rsidRDefault="009D7E31" w:rsidP="00EA2AAB">
      <w:pPr>
        <w:pStyle w:val="Standard"/>
        <w:widowControl w:val="0"/>
        <w:spacing w:before="200"/>
        <w:jc w:val="both"/>
        <w:rPr>
          <w:rFonts w:ascii="Arial" w:hAnsi="Arial" w:cs="Arial"/>
          <w:bCs/>
          <w:sz w:val="24"/>
          <w:szCs w:val="24"/>
        </w:rPr>
      </w:pPr>
      <w:r w:rsidRPr="00894EBE">
        <w:rPr>
          <w:rFonts w:ascii="Arial" w:hAnsi="Arial" w:cs="Arial"/>
          <w:bCs/>
          <w:sz w:val="24"/>
          <w:szCs w:val="24"/>
        </w:rPr>
        <w:t xml:space="preserve">b.1) </w:t>
      </w:r>
      <w:r w:rsidR="001E1112" w:rsidRPr="00894EBE">
        <w:rPr>
          <w:rFonts w:ascii="Arial" w:hAnsi="Arial" w:cs="Arial"/>
          <w:bCs/>
          <w:sz w:val="24"/>
          <w:szCs w:val="24"/>
        </w:rPr>
        <w:t>5</w:t>
      </w:r>
      <w:r w:rsidRPr="00894EBE">
        <w:rPr>
          <w:rFonts w:ascii="Arial" w:hAnsi="Arial" w:cs="Arial"/>
          <w:bCs/>
          <w:sz w:val="24"/>
          <w:szCs w:val="24"/>
        </w:rPr>
        <w:t>.000 m² de pintura em tinta látex acrílica/PVA,</w:t>
      </w:r>
    </w:p>
    <w:p w14:paraId="57BCFC2D" w14:textId="49EEDB9B" w:rsidR="009D7E31" w:rsidRPr="00894EBE" w:rsidRDefault="009D7E31" w:rsidP="00EA2AAB">
      <w:pPr>
        <w:pStyle w:val="Standard"/>
        <w:widowControl w:val="0"/>
        <w:spacing w:before="200"/>
        <w:jc w:val="both"/>
        <w:rPr>
          <w:rFonts w:ascii="Arial" w:hAnsi="Arial" w:cs="Arial"/>
          <w:bCs/>
          <w:sz w:val="24"/>
          <w:szCs w:val="24"/>
        </w:rPr>
      </w:pPr>
      <w:r w:rsidRPr="00894EBE">
        <w:rPr>
          <w:rFonts w:ascii="Arial" w:hAnsi="Arial" w:cs="Arial"/>
          <w:bCs/>
          <w:sz w:val="24"/>
          <w:szCs w:val="24"/>
        </w:rPr>
        <w:t xml:space="preserve">b.2) </w:t>
      </w:r>
      <w:r w:rsidR="001E1112" w:rsidRPr="00894EBE">
        <w:rPr>
          <w:rFonts w:ascii="Arial" w:hAnsi="Arial" w:cs="Arial"/>
          <w:bCs/>
          <w:sz w:val="24"/>
          <w:szCs w:val="24"/>
        </w:rPr>
        <w:t>1</w:t>
      </w:r>
      <w:r w:rsidRPr="00894EBE">
        <w:rPr>
          <w:rFonts w:ascii="Arial" w:hAnsi="Arial" w:cs="Arial"/>
          <w:bCs/>
          <w:sz w:val="24"/>
          <w:szCs w:val="24"/>
        </w:rPr>
        <w:t>.000 m² de pintura em esmalte sintético,</w:t>
      </w:r>
    </w:p>
    <w:p w14:paraId="47AE916B" w14:textId="190315A3" w:rsidR="009D7E31" w:rsidRPr="00894EBE" w:rsidRDefault="009D7E31" w:rsidP="00EA2AAB">
      <w:pPr>
        <w:pStyle w:val="Standard"/>
        <w:widowControl w:val="0"/>
        <w:spacing w:before="200"/>
        <w:jc w:val="both"/>
        <w:rPr>
          <w:rFonts w:ascii="Arial" w:hAnsi="Arial" w:cs="Arial"/>
          <w:bCs/>
          <w:sz w:val="24"/>
          <w:szCs w:val="24"/>
        </w:rPr>
      </w:pPr>
      <w:r w:rsidRPr="00894EBE">
        <w:rPr>
          <w:rFonts w:ascii="Arial" w:hAnsi="Arial" w:cs="Arial"/>
          <w:bCs/>
          <w:sz w:val="24"/>
          <w:szCs w:val="24"/>
        </w:rPr>
        <w:t xml:space="preserve">b.3) </w:t>
      </w:r>
      <w:r w:rsidR="001E1112" w:rsidRPr="00894EBE">
        <w:rPr>
          <w:rFonts w:ascii="Arial" w:hAnsi="Arial" w:cs="Arial"/>
          <w:bCs/>
          <w:sz w:val="24"/>
          <w:szCs w:val="24"/>
        </w:rPr>
        <w:t>2</w:t>
      </w:r>
      <w:r w:rsidRPr="00894EBE">
        <w:rPr>
          <w:rFonts w:ascii="Arial" w:hAnsi="Arial" w:cs="Arial"/>
          <w:bCs/>
          <w:sz w:val="24"/>
          <w:szCs w:val="24"/>
        </w:rPr>
        <w:t>00 m² de execução e/ou reforma e/ou manutenção de estrutura de madeira e cobertura em telhas cerâmicas e/ou CRFS e/ou similar,</w:t>
      </w:r>
    </w:p>
    <w:p w14:paraId="2A392E1F" w14:textId="01C304D6" w:rsidR="009D7E31" w:rsidRPr="00894EBE" w:rsidRDefault="009D7E31" w:rsidP="00EA2AAB">
      <w:pPr>
        <w:pStyle w:val="Standard"/>
        <w:widowControl w:val="0"/>
        <w:spacing w:before="200"/>
        <w:jc w:val="both"/>
        <w:rPr>
          <w:rFonts w:ascii="Arial" w:hAnsi="Arial" w:cs="Arial"/>
          <w:bCs/>
          <w:sz w:val="24"/>
          <w:szCs w:val="24"/>
        </w:rPr>
      </w:pPr>
      <w:r w:rsidRPr="00894EBE">
        <w:rPr>
          <w:rFonts w:ascii="Arial" w:hAnsi="Arial" w:cs="Arial"/>
          <w:bCs/>
          <w:sz w:val="24"/>
          <w:szCs w:val="24"/>
        </w:rPr>
        <w:t xml:space="preserve">b.4) </w:t>
      </w:r>
      <w:r w:rsidR="001E1112" w:rsidRPr="00894EBE">
        <w:rPr>
          <w:rFonts w:ascii="Arial" w:hAnsi="Arial" w:cs="Arial"/>
          <w:bCs/>
          <w:sz w:val="24"/>
          <w:szCs w:val="24"/>
        </w:rPr>
        <w:t>375</w:t>
      </w:r>
      <w:r w:rsidRPr="00894EBE">
        <w:rPr>
          <w:rFonts w:ascii="Arial" w:hAnsi="Arial" w:cs="Arial"/>
          <w:bCs/>
          <w:sz w:val="24"/>
          <w:szCs w:val="24"/>
        </w:rPr>
        <w:t xml:space="preserve"> m² execução de piso em concreto (quantidades equivalentes a 50% (cinquenta por cento) ao Termo de Referência elaborado pela Secretaria Municipal de Obras e Serviços Públicos, atendendo aos limites previstos na Súmula nº 24 do Egrégio TCE/SP;</w:t>
      </w:r>
    </w:p>
    <w:p w14:paraId="0BAEAE0A" w14:textId="235FA0A0" w:rsidR="009D7E31" w:rsidRPr="00894EBE" w:rsidRDefault="009D7E31" w:rsidP="00EA2AAB">
      <w:pPr>
        <w:pStyle w:val="Corpodetexto21"/>
        <w:widowControl w:val="0"/>
        <w:tabs>
          <w:tab w:val="left" w:pos="360"/>
        </w:tabs>
        <w:spacing w:before="200"/>
        <w:rPr>
          <w:bCs/>
          <w:color w:val="auto"/>
          <w:szCs w:val="24"/>
        </w:rPr>
      </w:pPr>
      <w:r w:rsidRPr="00894EBE">
        <w:rPr>
          <w:bCs/>
          <w:color w:val="auto"/>
          <w:szCs w:val="24"/>
        </w:rPr>
        <w:t>c) Apresentação de no mínimo 01 (uma) certidão de acervo técnico – CAT, emitida pela entidade profissional competente em nome do(s) responsável(</w:t>
      </w:r>
      <w:proofErr w:type="spellStart"/>
      <w:r w:rsidRPr="00894EBE">
        <w:rPr>
          <w:bCs/>
          <w:color w:val="auto"/>
          <w:szCs w:val="24"/>
        </w:rPr>
        <w:t>is</w:t>
      </w:r>
      <w:proofErr w:type="spellEnd"/>
      <w:r w:rsidRPr="00894EBE">
        <w:rPr>
          <w:bCs/>
          <w:color w:val="auto"/>
          <w:szCs w:val="24"/>
        </w:rPr>
        <w:t>) técnico(s) que se responsabilizará(</w:t>
      </w:r>
      <w:proofErr w:type="spellStart"/>
      <w:r w:rsidRPr="00894EBE">
        <w:rPr>
          <w:bCs/>
          <w:color w:val="auto"/>
          <w:szCs w:val="24"/>
        </w:rPr>
        <w:t>ão</w:t>
      </w:r>
      <w:proofErr w:type="spellEnd"/>
      <w:r w:rsidRPr="00894EBE">
        <w:rPr>
          <w:bCs/>
          <w:color w:val="auto"/>
          <w:szCs w:val="24"/>
        </w:rPr>
        <w:t xml:space="preserve">) pela execução dos serviços contratados e que faça parte do quadro da empresa licitante, nos termos da Súmula nº 25 do TCE/SP, na data fixada para a apresentação das propostas, de forma a comprovar experiência em serviços de mesmas características às do objeto desta licitação, </w:t>
      </w:r>
      <w:r w:rsidRPr="003F3998">
        <w:rPr>
          <w:b/>
          <w:color w:val="auto"/>
          <w:szCs w:val="24"/>
        </w:rPr>
        <w:t xml:space="preserve">especialmente a comprovação de </w:t>
      </w:r>
      <w:r w:rsidR="001C6950" w:rsidRPr="003F3998">
        <w:rPr>
          <w:b/>
          <w:color w:val="auto"/>
          <w:szCs w:val="24"/>
        </w:rPr>
        <w:t>e</w:t>
      </w:r>
      <w:r w:rsidRPr="003F3998">
        <w:rPr>
          <w:b/>
          <w:color w:val="auto"/>
          <w:szCs w:val="24"/>
        </w:rPr>
        <w:t>xecução d</w:t>
      </w:r>
      <w:r w:rsidRPr="00906C31">
        <w:rPr>
          <w:b/>
          <w:color w:val="auto"/>
          <w:szCs w:val="24"/>
        </w:rPr>
        <w:t xml:space="preserve">e:                                                                                                                                                                   </w:t>
      </w:r>
    </w:p>
    <w:p w14:paraId="47576596" w14:textId="26A1D073" w:rsidR="009D7E31" w:rsidRPr="00FA4843" w:rsidRDefault="009D7E31" w:rsidP="00EA2AAB">
      <w:pPr>
        <w:pStyle w:val="Standard"/>
        <w:widowControl w:val="0"/>
        <w:spacing w:before="200"/>
        <w:jc w:val="both"/>
        <w:rPr>
          <w:rFonts w:ascii="Arial" w:hAnsi="Arial" w:cs="Arial"/>
          <w:bCs/>
          <w:sz w:val="24"/>
          <w:szCs w:val="24"/>
        </w:rPr>
      </w:pPr>
      <w:r w:rsidRPr="00FA4843">
        <w:rPr>
          <w:rFonts w:ascii="Arial" w:hAnsi="Arial" w:cs="Arial"/>
          <w:bCs/>
          <w:sz w:val="24"/>
          <w:szCs w:val="24"/>
        </w:rPr>
        <w:t>c</w:t>
      </w:r>
      <w:r w:rsidR="001C6950" w:rsidRPr="00FA4843">
        <w:rPr>
          <w:rFonts w:ascii="Arial" w:hAnsi="Arial" w:cs="Arial"/>
          <w:bCs/>
          <w:sz w:val="24"/>
          <w:szCs w:val="24"/>
        </w:rPr>
        <w:t>.</w:t>
      </w:r>
      <w:r w:rsidRPr="00FA4843">
        <w:rPr>
          <w:rFonts w:ascii="Arial" w:hAnsi="Arial" w:cs="Arial"/>
          <w:bCs/>
          <w:sz w:val="24"/>
          <w:szCs w:val="24"/>
        </w:rPr>
        <w:t>1) pintura em tinta látex acrílica/PVA</w:t>
      </w:r>
      <w:r w:rsidR="003F3998">
        <w:rPr>
          <w:rFonts w:ascii="Arial" w:hAnsi="Arial" w:cs="Arial"/>
          <w:bCs/>
          <w:sz w:val="24"/>
          <w:szCs w:val="24"/>
        </w:rPr>
        <w:t>;</w:t>
      </w:r>
    </w:p>
    <w:p w14:paraId="1B064F00" w14:textId="28C699B4" w:rsidR="009D7E31" w:rsidRPr="00FA4843" w:rsidRDefault="009D7E31" w:rsidP="00A77D25">
      <w:pPr>
        <w:pStyle w:val="Standard"/>
        <w:widowControl w:val="0"/>
        <w:spacing w:before="232"/>
        <w:jc w:val="both"/>
        <w:rPr>
          <w:rFonts w:ascii="Arial" w:hAnsi="Arial" w:cs="Arial"/>
          <w:bCs/>
          <w:sz w:val="24"/>
          <w:szCs w:val="24"/>
        </w:rPr>
      </w:pPr>
      <w:r w:rsidRPr="00FA4843">
        <w:rPr>
          <w:rFonts w:ascii="Arial" w:hAnsi="Arial" w:cs="Arial"/>
          <w:bCs/>
          <w:sz w:val="24"/>
          <w:szCs w:val="24"/>
        </w:rPr>
        <w:t>c</w:t>
      </w:r>
      <w:r w:rsidR="001C6950" w:rsidRPr="00FA4843">
        <w:rPr>
          <w:rFonts w:ascii="Arial" w:hAnsi="Arial" w:cs="Arial"/>
          <w:bCs/>
          <w:sz w:val="24"/>
          <w:szCs w:val="24"/>
        </w:rPr>
        <w:t>.</w:t>
      </w:r>
      <w:r w:rsidRPr="00FA4843">
        <w:rPr>
          <w:rFonts w:ascii="Arial" w:hAnsi="Arial" w:cs="Arial"/>
          <w:bCs/>
          <w:sz w:val="24"/>
          <w:szCs w:val="24"/>
        </w:rPr>
        <w:t>2) pintura em esmalte sintético</w:t>
      </w:r>
      <w:r w:rsidR="003F3998">
        <w:rPr>
          <w:rFonts w:ascii="Arial" w:hAnsi="Arial" w:cs="Arial"/>
          <w:bCs/>
          <w:sz w:val="24"/>
          <w:szCs w:val="24"/>
        </w:rPr>
        <w:t>;</w:t>
      </w:r>
    </w:p>
    <w:p w14:paraId="23F997F5" w14:textId="2B387751" w:rsidR="009D7E31" w:rsidRPr="00FA4843" w:rsidRDefault="009D7E31" w:rsidP="00A77D25">
      <w:pPr>
        <w:pStyle w:val="Standard"/>
        <w:widowControl w:val="0"/>
        <w:spacing w:before="232"/>
        <w:jc w:val="both"/>
        <w:rPr>
          <w:rFonts w:ascii="Arial" w:hAnsi="Arial" w:cs="Arial"/>
          <w:bCs/>
          <w:sz w:val="24"/>
          <w:szCs w:val="24"/>
        </w:rPr>
      </w:pPr>
      <w:r w:rsidRPr="00FA4843">
        <w:rPr>
          <w:rFonts w:ascii="Arial" w:hAnsi="Arial" w:cs="Arial"/>
          <w:bCs/>
          <w:sz w:val="24"/>
          <w:szCs w:val="24"/>
        </w:rPr>
        <w:t>c</w:t>
      </w:r>
      <w:r w:rsidR="001C6950" w:rsidRPr="00FA4843">
        <w:rPr>
          <w:rFonts w:ascii="Arial" w:hAnsi="Arial" w:cs="Arial"/>
          <w:bCs/>
          <w:sz w:val="24"/>
          <w:szCs w:val="24"/>
        </w:rPr>
        <w:t>.</w:t>
      </w:r>
      <w:r w:rsidRPr="00FA4843">
        <w:rPr>
          <w:rFonts w:ascii="Arial" w:hAnsi="Arial" w:cs="Arial"/>
          <w:bCs/>
          <w:sz w:val="24"/>
          <w:szCs w:val="24"/>
        </w:rPr>
        <w:t>3) execução e/ou reforma e/ou manutenção de estrutura de madeira e cobertura em telhas cerâmicas e/ou CRFS</w:t>
      </w:r>
      <w:r w:rsidR="001C6950" w:rsidRPr="00FA4843">
        <w:rPr>
          <w:rFonts w:ascii="Arial" w:hAnsi="Arial" w:cs="Arial"/>
          <w:bCs/>
          <w:sz w:val="24"/>
          <w:szCs w:val="24"/>
        </w:rPr>
        <w:t xml:space="preserve"> e/ou similar</w:t>
      </w:r>
      <w:r w:rsidR="003F3998">
        <w:rPr>
          <w:rFonts w:ascii="Arial" w:hAnsi="Arial" w:cs="Arial"/>
          <w:bCs/>
          <w:sz w:val="24"/>
          <w:szCs w:val="24"/>
        </w:rPr>
        <w:t>;</w:t>
      </w:r>
    </w:p>
    <w:p w14:paraId="02186521" w14:textId="14EC93CD" w:rsidR="009D7E31" w:rsidRPr="00FA4843" w:rsidRDefault="009D7E31" w:rsidP="00A77D25">
      <w:pPr>
        <w:pStyle w:val="Standard"/>
        <w:widowControl w:val="0"/>
        <w:spacing w:before="232"/>
        <w:jc w:val="both"/>
        <w:rPr>
          <w:bCs/>
          <w:color w:val="000000"/>
          <w:sz w:val="24"/>
          <w:szCs w:val="24"/>
        </w:rPr>
      </w:pPr>
      <w:r w:rsidRPr="00FA4843">
        <w:rPr>
          <w:rFonts w:ascii="Arial" w:hAnsi="Arial" w:cs="Arial"/>
          <w:bCs/>
          <w:sz w:val="24"/>
          <w:szCs w:val="24"/>
        </w:rPr>
        <w:t>c</w:t>
      </w:r>
      <w:r w:rsidR="001C6950" w:rsidRPr="00FA4843">
        <w:rPr>
          <w:rFonts w:ascii="Arial" w:hAnsi="Arial" w:cs="Arial"/>
          <w:bCs/>
          <w:sz w:val="24"/>
          <w:szCs w:val="24"/>
        </w:rPr>
        <w:t>.</w:t>
      </w:r>
      <w:r w:rsidRPr="00FA4843">
        <w:rPr>
          <w:rFonts w:ascii="Arial" w:hAnsi="Arial" w:cs="Arial"/>
          <w:bCs/>
          <w:sz w:val="24"/>
          <w:szCs w:val="24"/>
        </w:rPr>
        <w:t>4) piso em concreto</w:t>
      </w:r>
      <w:r w:rsidR="00894EBE">
        <w:rPr>
          <w:rFonts w:ascii="Arial" w:hAnsi="Arial" w:cs="Arial"/>
          <w:bCs/>
          <w:sz w:val="24"/>
          <w:szCs w:val="24"/>
        </w:rPr>
        <w:t>;</w:t>
      </w:r>
    </w:p>
    <w:p w14:paraId="6C0A560B" w14:textId="1E4011E0" w:rsidR="009D7E31" w:rsidRPr="00FA4843" w:rsidRDefault="00713D9F" w:rsidP="00A77D25">
      <w:pPr>
        <w:pStyle w:val="Standard"/>
        <w:widowControl w:val="0"/>
        <w:spacing w:before="232"/>
        <w:jc w:val="both"/>
        <w:rPr>
          <w:rFonts w:ascii="Arial" w:hAnsi="Arial" w:cs="Arial"/>
          <w:bCs/>
          <w:sz w:val="24"/>
          <w:szCs w:val="24"/>
        </w:rPr>
      </w:pPr>
      <w:r>
        <w:rPr>
          <w:rFonts w:ascii="Arial" w:hAnsi="Arial" w:cs="Arial"/>
          <w:bCs/>
          <w:sz w:val="24"/>
          <w:szCs w:val="24"/>
        </w:rPr>
        <w:t>d</w:t>
      </w:r>
      <w:r w:rsidR="001C6950" w:rsidRPr="00FA4843">
        <w:rPr>
          <w:rFonts w:ascii="Arial" w:hAnsi="Arial" w:cs="Arial"/>
          <w:bCs/>
          <w:sz w:val="24"/>
          <w:szCs w:val="24"/>
        </w:rPr>
        <w:t>)</w:t>
      </w:r>
      <w:r w:rsidR="009D7E31" w:rsidRPr="00FA4843">
        <w:rPr>
          <w:rFonts w:ascii="Arial" w:hAnsi="Arial" w:cs="Arial"/>
          <w:bCs/>
          <w:sz w:val="24"/>
          <w:szCs w:val="24"/>
        </w:rPr>
        <w:t xml:space="preserve"> Apresentação de declaração formal, sob as penas da lei, que após a homologação do certame, disponibilizará no </w:t>
      </w:r>
      <w:r w:rsidR="00F67E44">
        <w:rPr>
          <w:rFonts w:ascii="Arial" w:hAnsi="Arial" w:cs="Arial"/>
          <w:bCs/>
          <w:sz w:val="24"/>
          <w:szCs w:val="24"/>
        </w:rPr>
        <w:t>m</w:t>
      </w:r>
      <w:r w:rsidR="009D7E31" w:rsidRPr="00FA4843">
        <w:rPr>
          <w:rFonts w:ascii="Arial" w:hAnsi="Arial" w:cs="Arial"/>
          <w:bCs/>
          <w:sz w:val="24"/>
          <w:szCs w:val="24"/>
        </w:rPr>
        <w:t xml:space="preserve">unicípio de Sertãozinho, no prazo de até </w:t>
      </w:r>
      <w:r w:rsidR="00FA4843" w:rsidRPr="00FA4843">
        <w:rPr>
          <w:rFonts w:ascii="Arial" w:hAnsi="Arial" w:cs="Arial"/>
          <w:bCs/>
          <w:sz w:val="24"/>
          <w:szCs w:val="24"/>
        </w:rPr>
        <w:t>45</w:t>
      </w:r>
      <w:r w:rsidR="009D7E31" w:rsidRPr="00FA4843">
        <w:rPr>
          <w:rFonts w:ascii="Arial" w:hAnsi="Arial" w:cs="Arial"/>
          <w:bCs/>
          <w:sz w:val="24"/>
          <w:szCs w:val="24"/>
        </w:rPr>
        <w:t xml:space="preserve"> (</w:t>
      </w:r>
      <w:r w:rsidR="00FA4843" w:rsidRPr="00FA4843">
        <w:rPr>
          <w:rFonts w:ascii="Arial" w:hAnsi="Arial" w:cs="Arial"/>
          <w:bCs/>
          <w:sz w:val="24"/>
          <w:szCs w:val="24"/>
        </w:rPr>
        <w:t>quarenta e cinco</w:t>
      </w:r>
      <w:r w:rsidR="009D7E31" w:rsidRPr="00FA4843">
        <w:rPr>
          <w:rFonts w:ascii="Arial" w:hAnsi="Arial" w:cs="Arial"/>
          <w:bCs/>
          <w:sz w:val="24"/>
          <w:szCs w:val="24"/>
        </w:rPr>
        <w:t xml:space="preserve">) dias, um local físico apropriado para escritório e armazenamento de materiais de consumo relacionados aos serviços a serem contratados, caso sua sede não se localize no </w:t>
      </w:r>
      <w:r w:rsidR="00FA4843">
        <w:rPr>
          <w:rFonts w:ascii="Arial" w:hAnsi="Arial" w:cs="Arial"/>
          <w:bCs/>
          <w:sz w:val="24"/>
          <w:szCs w:val="24"/>
        </w:rPr>
        <w:t>M</w:t>
      </w:r>
      <w:r w:rsidR="009D7E31" w:rsidRPr="00FA4843">
        <w:rPr>
          <w:rFonts w:ascii="Arial" w:hAnsi="Arial" w:cs="Arial"/>
          <w:bCs/>
          <w:sz w:val="24"/>
          <w:szCs w:val="24"/>
        </w:rPr>
        <w:t>unicípio</w:t>
      </w:r>
      <w:r w:rsidR="003F3998">
        <w:rPr>
          <w:rFonts w:ascii="Arial" w:hAnsi="Arial" w:cs="Arial"/>
          <w:bCs/>
          <w:sz w:val="24"/>
          <w:szCs w:val="24"/>
        </w:rPr>
        <w:t>;</w:t>
      </w:r>
    </w:p>
    <w:p w14:paraId="2D20DDDA" w14:textId="03A30E59" w:rsidR="007372AC" w:rsidRPr="00A77D25" w:rsidRDefault="007372AC" w:rsidP="00A77D25">
      <w:pPr>
        <w:pStyle w:val="SemEspaamento"/>
        <w:widowControl w:val="0"/>
        <w:suppressAutoHyphens/>
        <w:spacing w:before="232"/>
        <w:jc w:val="both"/>
        <w:rPr>
          <w:rFonts w:ascii="Arial" w:hAnsi="Arial"/>
          <w:b/>
          <w:bCs/>
          <w:sz w:val="24"/>
          <w:szCs w:val="24"/>
        </w:rPr>
      </w:pPr>
      <w:r w:rsidRPr="00A77D25">
        <w:rPr>
          <w:rFonts w:ascii="Arial" w:hAnsi="Arial"/>
          <w:b/>
          <w:bCs/>
          <w:sz w:val="24"/>
          <w:szCs w:val="24"/>
        </w:rPr>
        <w:t>7.</w:t>
      </w:r>
      <w:r w:rsidR="00E62961">
        <w:rPr>
          <w:rFonts w:ascii="Arial" w:hAnsi="Arial"/>
          <w:b/>
          <w:bCs/>
          <w:sz w:val="24"/>
          <w:szCs w:val="24"/>
        </w:rPr>
        <w:t>17</w:t>
      </w:r>
      <w:r w:rsidRPr="00A77D25">
        <w:rPr>
          <w:rFonts w:ascii="Arial" w:hAnsi="Arial"/>
          <w:b/>
          <w:bCs/>
          <w:sz w:val="24"/>
          <w:szCs w:val="24"/>
        </w:rPr>
        <w:t>.</w:t>
      </w:r>
      <w:r w:rsidR="00E62961">
        <w:rPr>
          <w:rFonts w:ascii="Arial" w:hAnsi="Arial"/>
          <w:b/>
          <w:bCs/>
          <w:sz w:val="24"/>
          <w:szCs w:val="24"/>
        </w:rPr>
        <w:t>5</w:t>
      </w:r>
      <w:r w:rsidRPr="00A77D25">
        <w:rPr>
          <w:rFonts w:ascii="Arial" w:hAnsi="Arial"/>
          <w:b/>
          <w:bCs/>
          <w:sz w:val="24"/>
          <w:szCs w:val="24"/>
        </w:rPr>
        <w:t>. DECLARAÇÕES E OUTRAS COMPROVAÇÕES</w:t>
      </w:r>
      <w:r w:rsidR="003F3998" w:rsidRPr="00A77D25">
        <w:rPr>
          <w:rFonts w:ascii="Arial" w:hAnsi="Arial"/>
          <w:b/>
          <w:bCs/>
          <w:sz w:val="24"/>
          <w:szCs w:val="24"/>
        </w:rPr>
        <w:t>:</w:t>
      </w:r>
    </w:p>
    <w:p w14:paraId="60EBAD37" w14:textId="38B0554A" w:rsidR="007372AC" w:rsidRPr="00A77D25" w:rsidRDefault="007372AC" w:rsidP="00A77D25">
      <w:pPr>
        <w:autoSpaceDE w:val="0"/>
        <w:adjustRightInd w:val="0"/>
        <w:spacing w:before="232"/>
        <w:jc w:val="both"/>
        <w:rPr>
          <w:rFonts w:ascii="Arial" w:hAnsi="Arial"/>
        </w:rPr>
      </w:pPr>
      <w:r w:rsidRPr="00A77D25">
        <w:rPr>
          <w:rFonts w:ascii="Arial" w:hAnsi="Arial"/>
        </w:rPr>
        <w:t>7.</w:t>
      </w:r>
      <w:r w:rsidR="00E62961">
        <w:rPr>
          <w:rFonts w:ascii="Arial" w:hAnsi="Arial"/>
        </w:rPr>
        <w:t>17</w:t>
      </w:r>
      <w:r w:rsidRPr="00A77D25">
        <w:rPr>
          <w:rFonts w:ascii="Arial" w:hAnsi="Arial"/>
        </w:rPr>
        <w:t>.</w:t>
      </w:r>
      <w:r w:rsidR="00E62961">
        <w:rPr>
          <w:rFonts w:ascii="Arial" w:hAnsi="Arial"/>
        </w:rPr>
        <w:t>5</w:t>
      </w:r>
      <w:r w:rsidRPr="00A77D25">
        <w:rPr>
          <w:rFonts w:ascii="Arial" w:hAnsi="Arial"/>
        </w:rPr>
        <w:t xml:space="preserve">.1. Declaração </w:t>
      </w:r>
      <w:bookmarkStart w:id="37" w:name="_Hlk160629129"/>
      <w:r w:rsidRPr="00A77D25">
        <w:rPr>
          <w:rFonts w:ascii="Arial" w:hAnsi="Arial"/>
        </w:rPr>
        <w:t>subscrita por representante legal da licitante</w:t>
      </w:r>
      <w:bookmarkEnd w:id="37"/>
      <w:r w:rsidRPr="00A77D25">
        <w:rPr>
          <w:rFonts w:ascii="Arial" w:hAnsi="Arial"/>
        </w:rPr>
        <w:t xml:space="preserve">, em conformidade com o modelo constante </w:t>
      </w:r>
      <w:r w:rsidR="00FA0362">
        <w:rPr>
          <w:rFonts w:ascii="Arial" w:hAnsi="Arial"/>
        </w:rPr>
        <w:t>n</w:t>
      </w:r>
      <w:r w:rsidRPr="00A77D25">
        <w:rPr>
          <w:rFonts w:ascii="Arial" w:hAnsi="Arial"/>
        </w:rPr>
        <w:t xml:space="preserve">o </w:t>
      </w:r>
      <w:r w:rsidR="00422926">
        <w:rPr>
          <w:rFonts w:ascii="Arial" w:hAnsi="Arial"/>
          <w:b/>
        </w:rPr>
        <w:t>a</w:t>
      </w:r>
      <w:r w:rsidRPr="00A77D25">
        <w:rPr>
          <w:rFonts w:ascii="Arial" w:hAnsi="Arial"/>
          <w:b/>
        </w:rPr>
        <w:t>nexo III.1</w:t>
      </w:r>
      <w:r w:rsidRPr="00A77D25">
        <w:rPr>
          <w:rFonts w:ascii="Arial" w:hAnsi="Arial"/>
        </w:rPr>
        <w:t>, atestando que:</w:t>
      </w:r>
    </w:p>
    <w:p w14:paraId="4C60F996" w14:textId="771E3FE2" w:rsidR="007372AC" w:rsidRPr="00A77D25" w:rsidRDefault="007372AC" w:rsidP="00A77D25">
      <w:pPr>
        <w:tabs>
          <w:tab w:val="left" w:pos="851"/>
        </w:tabs>
        <w:autoSpaceDE w:val="0"/>
        <w:adjustRightInd w:val="0"/>
        <w:spacing w:before="232"/>
        <w:jc w:val="both"/>
        <w:rPr>
          <w:rFonts w:ascii="Arial" w:hAnsi="Arial"/>
        </w:rPr>
      </w:pPr>
      <w:r w:rsidRPr="00A77D25">
        <w:rPr>
          <w:rFonts w:ascii="Arial" w:hAnsi="Arial"/>
        </w:rPr>
        <w:t xml:space="preserve">a) </w:t>
      </w:r>
      <w:r w:rsidR="00DD563F" w:rsidRPr="00A77D25">
        <w:rPr>
          <w:rFonts w:ascii="Arial" w:hAnsi="Arial"/>
        </w:rPr>
        <w:t>S</w:t>
      </w:r>
      <w:r w:rsidRPr="00A77D25">
        <w:rPr>
          <w:rFonts w:ascii="Arial" w:hAnsi="Arial"/>
        </w:rPr>
        <w:t xml:space="preserve">e encontra em situação regular perante o Ministério do Trabalho no que se refere a observância do disposto no inciso XXXIII do artigo 7.º da Constituição Federal, na </w:t>
      </w:r>
      <w:r w:rsidRPr="00A77D25">
        <w:rPr>
          <w:rFonts w:ascii="Arial" w:hAnsi="Arial"/>
        </w:rPr>
        <w:lastRenderedPageBreak/>
        <w:t>forma do Decreto Estadual nº 42.911/1998;</w:t>
      </w:r>
    </w:p>
    <w:p w14:paraId="3F53CAD5" w14:textId="325C910A" w:rsidR="007372AC" w:rsidRPr="00A77D25" w:rsidRDefault="007372AC" w:rsidP="009D0BF7">
      <w:pPr>
        <w:tabs>
          <w:tab w:val="left" w:pos="851"/>
        </w:tabs>
        <w:autoSpaceDE w:val="0"/>
        <w:adjustRightInd w:val="0"/>
        <w:spacing w:before="214"/>
        <w:jc w:val="both"/>
        <w:rPr>
          <w:rFonts w:ascii="Arial" w:hAnsi="Arial"/>
        </w:rPr>
      </w:pPr>
      <w:r w:rsidRPr="00A77D25">
        <w:rPr>
          <w:rFonts w:ascii="Arial" w:hAnsi="Arial"/>
        </w:rPr>
        <w:t xml:space="preserve">b) </w:t>
      </w:r>
      <w:r w:rsidR="00DD563F" w:rsidRPr="00A77D25">
        <w:rPr>
          <w:rFonts w:ascii="Arial" w:hAnsi="Arial"/>
        </w:rPr>
        <w:t>I</w:t>
      </w:r>
      <w:r w:rsidRPr="00A77D25">
        <w:rPr>
          <w:rFonts w:ascii="Arial" w:hAnsi="Arial"/>
        </w:rPr>
        <w:t>nexiste impedimento legal para licitar ou contratar com a Administração;</w:t>
      </w:r>
    </w:p>
    <w:p w14:paraId="0C9910F8" w14:textId="4090ACF1" w:rsidR="007372AC" w:rsidRPr="002A4EC8" w:rsidRDefault="007372AC" w:rsidP="009D0BF7">
      <w:pPr>
        <w:autoSpaceDE w:val="0"/>
        <w:adjustRightInd w:val="0"/>
        <w:spacing w:before="214"/>
        <w:jc w:val="both"/>
        <w:rPr>
          <w:rFonts w:ascii="Arial" w:hAnsi="Arial"/>
        </w:rPr>
      </w:pPr>
      <w:r w:rsidRPr="00A77D25">
        <w:rPr>
          <w:rFonts w:ascii="Arial" w:hAnsi="Arial"/>
        </w:rPr>
        <w:t>7.</w:t>
      </w:r>
      <w:r w:rsidR="00E62961">
        <w:rPr>
          <w:rFonts w:ascii="Arial" w:hAnsi="Arial"/>
        </w:rPr>
        <w:t>17</w:t>
      </w:r>
      <w:r w:rsidRPr="00A77D25">
        <w:rPr>
          <w:rFonts w:ascii="Arial" w:hAnsi="Arial"/>
        </w:rPr>
        <w:t>.</w:t>
      </w:r>
      <w:r w:rsidR="00E62961">
        <w:rPr>
          <w:rFonts w:ascii="Arial" w:hAnsi="Arial"/>
        </w:rPr>
        <w:t>5</w:t>
      </w:r>
      <w:r w:rsidRPr="00A77D25">
        <w:rPr>
          <w:rFonts w:ascii="Arial" w:hAnsi="Arial"/>
        </w:rPr>
        <w:t>.2. Declaração subscrita por representante legal da licitante, em conformidade com o modelo</w:t>
      </w:r>
      <w:r w:rsidRPr="002A4EC8">
        <w:rPr>
          <w:rFonts w:ascii="Arial" w:hAnsi="Arial"/>
        </w:rPr>
        <w:t xml:space="preserve"> constante </w:t>
      </w:r>
      <w:r w:rsidR="00FA0362">
        <w:rPr>
          <w:rFonts w:ascii="Arial" w:hAnsi="Arial"/>
        </w:rPr>
        <w:t>n</w:t>
      </w:r>
      <w:r w:rsidRPr="002A4EC8">
        <w:rPr>
          <w:rFonts w:ascii="Arial" w:hAnsi="Arial"/>
        </w:rPr>
        <w:t xml:space="preserve">o </w:t>
      </w:r>
      <w:r w:rsidR="00422926">
        <w:rPr>
          <w:rFonts w:ascii="Arial" w:hAnsi="Arial"/>
          <w:b/>
        </w:rPr>
        <w:t>a</w:t>
      </w:r>
      <w:r w:rsidRPr="002A4EC8">
        <w:rPr>
          <w:rFonts w:ascii="Arial" w:hAnsi="Arial"/>
          <w:b/>
        </w:rPr>
        <w:t>nexo III.2</w:t>
      </w:r>
      <w:r w:rsidRPr="002A4EC8">
        <w:rPr>
          <w:rFonts w:ascii="Arial" w:hAnsi="Arial"/>
        </w:rPr>
        <w:t>, afirmando que sua proposta foi elaborada de maneira independente e que conduz seus negócios de forma a coibir fraudes, corrupção e a prática de quaisquer outros atos lesivos à Administração Pública, nacional ou estrangeira, em atendimento à Lei Federal nº 12.846/ 2013;</w:t>
      </w:r>
    </w:p>
    <w:p w14:paraId="672CA76C" w14:textId="67B776CB" w:rsidR="007372AC" w:rsidRPr="002A4EC8" w:rsidRDefault="007372AC" w:rsidP="009D0BF7">
      <w:pPr>
        <w:autoSpaceDE w:val="0"/>
        <w:adjustRightInd w:val="0"/>
        <w:spacing w:before="214"/>
        <w:jc w:val="both"/>
        <w:rPr>
          <w:rFonts w:ascii="Arial" w:hAnsi="Arial"/>
        </w:rPr>
      </w:pPr>
      <w:r w:rsidRPr="002A4EC8">
        <w:rPr>
          <w:rFonts w:ascii="Arial" w:hAnsi="Arial"/>
        </w:rPr>
        <w:t>7.</w:t>
      </w:r>
      <w:r w:rsidR="00E62961">
        <w:rPr>
          <w:rFonts w:ascii="Arial" w:hAnsi="Arial"/>
        </w:rPr>
        <w:t>17</w:t>
      </w:r>
      <w:r w:rsidRPr="002A4EC8">
        <w:rPr>
          <w:rFonts w:ascii="Arial" w:hAnsi="Arial"/>
        </w:rPr>
        <w:t>.</w:t>
      </w:r>
      <w:r w:rsidR="00E62961">
        <w:rPr>
          <w:rFonts w:ascii="Arial" w:hAnsi="Arial"/>
        </w:rPr>
        <w:t>5</w:t>
      </w:r>
      <w:r w:rsidRPr="002A4EC8">
        <w:rPr>
          <w:rFonts w:ascii="Arial" w:hAnsi="Arial"/>
        </w:rPr>
        <w:t xml:space="preserve">.3. Em se tratando de microempresa ou de empresa de pequeno porte, declaração subscrita por representante legal da licitante, em conformidade com o modelo constante </w:t>
      </w:r>
      <w:r w:rsidR="00FA0362">
        <w:rPr>
          <w:rFonts w:ascii="Arial" w:hAnsi="Arial"/>
        </w:rPr>
        <w:t>n</w:t>
      </w:r>
      <w:r w:rsidRPr="002A4EC8">
        <w:rPr>
          <w:rFonts w:ascii="Arial" w:hAnsi="Arial"/>
        </w:rPr>
        <w:t xml:space="preserve">o </w:t>
      </w:r>
      <w:r w:rsidR="00422926">
        <w:rPr>
          <w:rFonts w:ascii="Arial" w:hAnsi="Arial"/>
          <w:b/>
        </w:rPr>
        <w:t>a</w:t>
      </w:r>
      <w:r w:rsidRPr="002A4EC8">
        <w:rPr>
          <w:rFonts w:ascii="Arial" w:hAnsi="Arial"/>
          <w:b/>
        </w:rPr>
        <w:t>nexo III.3</w:t>
      </w:r>
      <w:r w:rsidRPr="002A4EC8">
        <w:rPr>
          <w:rFonts w:ascii="Arial" w:hAnsi="Arial"/>
        </w:rPr>
        <w:t>, declarando seu enquadramento nos critérios previstos no artigo 3º da Lei Complementar Federal n° 123/2006, bem como sua não inclusão nas vedações previstas no mesmo diploma legal;</w:t>
      </w:r>
    </w:p>
    <w:p w14:paraId="371FD651" w14:textId="552E413E" w:rsidR="007372AC" w:rsidRPr="002A4EC8" w:rsidRDefault="007372AC" w:rsidP="009D0BF7">
      <w:pPr>
        <w:autoSpaceDE w:val="0"/>
        <w:adjustRightInd w:val="0"/>
        <w:spacing w:before="214"/>
        <w:jc w:val="both"/>
        <w:rPr>
          <w:rFonts w:ascii="Arial" w:hAnsi="Arial"/>
        </w:rPr>
      </w:pPr>
      <w:r w:rsidRPr="002A4EC8">
        <w:rPr>
          <w:rFonts w:ascii="Arial" w:hAnsi="Arial"/>
        </w:rPr>
        <w:t>7.</w:t>
      </w:r>
      <w:r w:rsidR="00E62961">
        <w:rPr>
          <w:rFonts w:ascii="Arial" w:hAnsi="Arial"/>
        </w:rPr>
        <w:t>17</w:t>
      </w:r>
      <w:r w:rsidRPr="002A4EC8">
        <w:rPr>
          <w:rFonts w:ascii="Arial" w:hAnsi="Arial"/>
        </w:rPr>
        <w:t>.</w:t>
      </w:r>
      <w:r w:rsidR="00E62961">
        <w:rPr>
          <w:rFonts w:ascii="Arial" w:hAnsi="Arial"/>
        </w:rPr>
        <w:t>5</w:t>
      </w:r>
      <w:r w:rsidRPr="002A4EC8">
        <w:rPr>
          <w:rFonts w:ascii="Arial" w:hAnsi="Arial"/>
        </w:rPr>
        <w:t xml:space="preserve">.4. Em se tratando de cooperativa que preencha as condições estabelecidas no art. 34, da Lei Federal nº 11.488/2007, declaração subscrita por representante legal da licitante, em conformidade com o modelo constante </w:t>
      </w:r>
      <w:r w:rsidR="00FA0362">
        <w:rPr>
          <w:rFonts w:ascii="Arial" w:hAnsi="Arial"/>
        </w:rPr>
        <w:t>n</w:t>
      </w:r>
      <w:r w:rsidRPr="002A4EC8">
        <w:rPr>
          <w:rFonts w:ascii="Arial" w:hAnsi="Arial"/>
        </w:rPr>
        <w:t xml:space="preserve">o </w:t>
      </w:r>
      <w:r w:rsidR="00422926">
        <w:rPr>
          <w:rFonts w:ascii="Arial" w:hAnsi="Arial"/>
          <w:b/>
        </w:rPr>
        <w:t>a</w:t>
      </w:r>
      <w:r w:rsidRPr="002A4EC8">
        <w:rPr>
          <w:rFonts w:ascii="Arial" w:hAnsi="Arial"/>
          <w:b/>
        </w:rPr>
        <w:t>nexo III.4</w:t>
      </w:r>
      <w:r w:rsidRPr="002A4EC8">
        <w:rPr>
          <w:rFonts w:ascii="Arial" w:hAnsi="Arial"/>
        </w:rPr>
        <w:t xml:space="preserve">, declarando que seu estatuto foi adequado à Lei Federal nº 12.690/2012 e que aufere Receita Bruta até o limite definido no inciso II do </w:t>
      </w:r>
      <w:r w:rsidRPr="002A4EC8">
        <w:rPr>
          <w:rFonts w:ascii="Arial" w:hAnsi="Arial"/>
          <w:i/>
        </w:rPr>
        <w:t>caput</w:t>
      </w:r>
      <w:r w:rsidRPr="002A4EC8">
        <w:rPr>
          <w:rFonts w:ascii="Arial" w:hAnsi="Arial"/>
        </w:rPr>
        <w:t xml:space="preserve"> do art. 3º da Lei Complementar Federal n° 123/2006;</w:t>
      </w:r>
    </w:p>
    <w:p w14:paraId="25F9CEF9" w14:textId="28242C25" w:rsidR="004A3AA9" w:rsidRDefault="007372AC" w:rsidP="009D0BF7">
      <w:pPr>
        <w:pStyle w:val="Ttulo1"/>
        <w:keepNext w:val="0"/>
        <w:widowControl w:val="0"/>
        <w:suppressAutoHyphens/>
        <w:spacing w:before="214"/>
        <w:rPr>
          <w:rFonts w:ascii="Arial" w:eastAsia="Arial" w:hAnsi="Arial"/>
          <w:b w:val="0"/>
          <w:bCs w:val="0"/>
          <w:sz w:val="24"/>
          <w:szCs w:val="24"/>
        </w:rPr>
      </w:pPr>
      <w:r w:rsidRPr="00F67E44">
        <w:rPr>
          <w:rFonts w:ascii="Arial" w:hAnsi="Arial"/>
          <w:b w:val="0"/>
          <w:bCs w:val="0"/>
          <w:sz w:val="24"/>
          <w:szCs w:val="24"/>
        </w:rPr>
        <w:t>7.</w:t>
      </w:r>
      <w:r w:rsidR="00E62961">
        <w:rPr>
          <w:rFonts w:ascii="Arial" w:hAnsi="Arial"/>
          <w:b w:val="0"/>
          <w:bCs w:val="0"/>
          <w:sz w:val="24"/>
          <w:szCs w:val="24"/>
        </w:rPr>
        <w:t>17</w:t>
      </w:r>
      <w:r w:rsidRPr="00F67E44">
        <w:rPr>
          <w:rFonts w:ascii="Arial" w:hAnsi="Arial"/>
          <w:b w:val="0"/>
          <w:bCs w:val="0"/>
          <w:sz w:val="24"/>
          <w:szCs w:val="24"/>
        </w:rPr>
        <w:t>.</w:t>
      </w:r>
      <w:r w:rsidR="00E62961">
        <w:rPr>
          <w:rFonts w:ascii="Arial" w:hAnsi="Arial"/>
          <w:b w:val="0"/>
          <w:bCs w:val="0"/>
          <w:sz w:val="24"/>
          <w:szCs w:val="24"/>
        </w:rPr>
        <w:t>5</w:t>
      </w:r>
      <w:r w:rsidRPr="00F67E44">
        <w:rPr>
          <w:rFonts w:ascii="Arial" w:hAnsi="Arial"/>
          <w:b w:val="0"/>
          <w:bCs w:val="0"/>
          <w:sz w:val="24"/>
          <w:szCs w:val="24"/>
        </w:rPr>
        <w:t>.</w:t>
      </w:r>
      <w:r w:rsidR="00F67E44">
        <w:rPr>
          <w:rFonts w:ascii="Arial" w:eastAsia="Arial" w:hAnsi="Arial"/>
          <w:b w:val="0"/>
          <w:bCs w:val="0"/>
          <w:sz w:val="24"/>
          <w:szCs w:val="24"/>
        </w:rPr>
        <w:t>5</w:t>
      </w:r>
      <w:r w:rsidRPr="00F67E44">
        <w:rPr>
          <w:rFonts w:ascii="Arial" w:eastAsia="Arial" w:hAnsi="Arial"/>
          <w:b w:val="0"/>
          <w:bCs w:val="0"/>
          <w:sz w:val="24"/>
          <w:szCs w:val="24"/>
        </w:rPr>
        <w:t xml:space="preserve">. </w:t>
      </w:r>
      <w:r w:rsidRPr="00F67E44">
        <w:rPr>
          <w:rFonts w:ascii="Arial" w:eastAsia="Arial" w:hAnsi="Arial"/>
          <w:b w:val="0"/>
          <w:bCs w:val="0"/>
          <w:sz w:val="24"/>
          <w:szCs w:val="24"/>
          <w:shd w:val="clear" w:color="auto" w:fill="FFFFFF"/>
        </w:rPr>
        <w:t xml:space="preserve">Sem prejuízo da declaração exigida no item </w:t>
      </w:r>
      <w:r w:rsidRPr="00F67E44">
        <w:rPr>
          <w:rFonts w:ascii="Arial" w:hAnsi="Arial"/>
          <w:b w:val="0"/>
          <w:bCs w:val="0"/>
          <w:sz w:val="24"/>
          <w:szCs w:val="24"/>
        </w:rPr>
        <w:t>7.</w:t>
      </w:r>
      <w:r w:rsidR="00E62961">
        <w:rPr>
          <w:rFonts w:ascii="Arial" w:hAnsi="Arial"/>
          <w:b w:val="0"/>
          <w:bCs w:val="0"/>
          <w:sz w:val="24"/>
          <w:szCs w:val="24"/>
        </w:rPr>
        <w:t>17</w:t>
      </w:r>
      <w:r w:rsidRPr="00F67E44">
        <w:rPr>
          <w:rFonts w:ascii="Arial" w:hAnsi="Arial"/>
          <w:b w:val="0"/>
          <w:bCs w:val="0"/>
          <w:sz w:val="24"/>
          <w:szCs w:val="24"/>
        </w:rPr>
        <w:t>.</w:t>
      </w:r>
      <w:r w:rsidR="00E62961">
        <w:rPr>
          <w:rFonts w:ascii="Arial" w:hAnsi="Arial"/>
          <w:b w:val="0"/>
          <w:bCs w:val="0"/>
          <w:sz w:val="24"/>
          <w:szCs w:val="24"/>
        </w:rPr>
        <w:t>5</w:t>
      </w:r>
      <w:r w:rsidRPr="00F67E44">
        <w:rPr>
          <w:rFonts w:ascii="Arial" w:hAnsi="Arial"/>
          <w:b w:val="0"/>
          <w:bCs w:val="0"/>
          <w:sz w:val="24"/>
          <w:szCs w:val="24"/>
        </w:rPr>
        <w:t>.</w:t>
      </w:r>
      <w:r w:rsidRPr="00F67E44">
        <w:rPr>
          <w:rFonts w:ascii="Arial" w:eastAsia="Arial" w:hAnsi="Arial"/>
          <w:b w:val="0"/>
          <w:bCs w:val="0"/>
          <w:sz w:val="24"/>
          <w:szCs w:val="24"/>
        </w:rPr>
        <w:t xml:space="preserve">4 </w:t>
      </w:r>
      <w:r w:rsidRPr="00F67E44">
        <w:rPr>
          <w:rFonts w:ascii="Arial" w:eastAsia="Arial" w:hAnsi="Arial"/>
          <w:b w:val="0"/>
          <w:bCs w:val="0"/>
          <w:sz w:val="24"/>
          <w:szCs w:val="24"/>
          <w:shd w:val="clear" w:color="auto" w:fill="FFFFFF"/>
        </w:rPr>
        <w:t xml:space="preserve">e admitida a indicação, pelo licitante, de outros meios e documentos aceitos pelo ordenamento jurídico vigente, a condição de cooperativa que preencha as condições estabelecidas no art. 34 da Lei Federal nº 11.488/2007 será comprovada </w:t>
      </w:r>
      <w:r w:rsidRPr="00F67E44">
        <w:rPr>
          <w:rFonts w:ascii="Arial" w:eastAsia="Arial" w:hAnsi="Arial"/>
          <w:b w:val="0"/>
          <w:bCs w:val="0"/>
          <w:sz w:val="24"/>
          <w:szCs w:val="24"/>
        </w:rPr>
        <w:t xml:space="preserve">pela Demonstração do Resultado do Exercício ou documento equivalente que comprove Receita Bruta até o limite definido no inciso II do </w:t>
      </w:r>
      <w:r w:rsidRPr="00F67E44">
        <w:rPr>
          <w:rFonts w:ascii="Arial" w:eastAsia="Arial" w:hAnsi="Arial"/>
          <w:b w:val="0"/>
          <w:bCs w:val="0"/>
          <w:i/>
          <w:sz w:val="24"/>
          <w:szCs w:val="24"/>
        </w:rPr>
        <w:t>caput</w:t>
      </w:r>
      <w:r w:rsidRPr="00F67E44">
        <w:rPr>
          <w:rFonts w:ascii="Arial" w:eastAsia="Arial" w:hAnsi="Arial"/>
          <w:b w:val="0"/>
          <w:bCs w:val="0"/>
          <w:sz w:val="24"/>
          <w:szCs w:val="24"/>
        </w:rPr>
        <w:t xml:space="preserve"> do art. 3º da Lei Complementar Federal n° 123/2006</w:t>
      </w:r>
      <w:r w:rsidR="00453FAC">
        <w:rPr>
          <w:rFonts w:ascii="Arial" w:eastAsia="Arial" w:hAnsi="Arial"/>
          <w:b w:val="0"/>
          <w:bCs w:val="0"/>
          <w:sz w:val="24"/>
          <w:szCs w:val="24"/>
        </w:rPr>
        <w:t>;</w:t>
      </w:r>
    </w:p>
    <w:p w14:paraId="5CB84299" w14:textId="053943D1" w:rsidR="000F34FC" w:rsidRPr="00FA0362" w:rsidRDefault="000F34FC" w:rsidP="009D0BF7">
      <w:pPr>
        <w:spacing w:before="214"/>
        <w:jc w:val="both"/>
        <w:rPr>
          <w:rFonts w:ascii="Arial" w:hAnsi="Arial"/>
        </w:rPr>
      </w:pPr>
      <w:bookmarkStart w:id="38" w:name="_Hlk160714510"/>
      <w:r w:rsidRPr="000F34FC">
        <w:rPr>
          <w:rFonts w:ascii="Arial" w:hAnsi="Arial"/>
        </w:rPr>
        <w:t>7.</w:t>
      </w:r>
      <w:r w:rsidR="00E62961">
        <w:rPr>
          <w:rFonts w:ascii="Arial" w:hAnsi="Arial"/>
        </w:rPr>
        <w:t>17</w:t>
      </w:r>
      <w:r w:rsidRPr="000F34FC">
        <w:rPr>
          <w:rFonts w:ascii="Arial" w:hAnsi="Arial"/>
        </w:rPr>
        <w:t>.</w:t>
      </w:r>
      <w:r w:rsidR="00E62961">
        <w:rPr>
          <w:rFonts w:ascii="Arial" w:hAnsi="Arial"/>
        </w:rPr>
        <w:t>5</w:t>
      </w:r>
      <w:r w:rsidRPr="000F34FC">
        <w:rPr>
          <w:rFonts w:ascii="Arial" w:hAnsi="Arial"/>
        </w:rPr>
        <w:t xml:space="preserve">.6. </w:t>
      </w:r>
      <w:r>
        <w:rPr>
          <w:rFonts w:ascii="Arial" w:hAnsi="Arial"/>
        </w:rPr>
        <w:t>D</w:t>
      </w:r>
      <w:r w:rsidRPr="000F34FC">
        <w:rPr>
          <w:rFonts w:ascii="Arial" w:hAnsi="Arial"/>
        </w:rPr>
        <w:t xml:space="preserve">eclaração </w:t>
      </w:r>
      <w:r w:rsidRPr="00A77D25">
        <w:rPr>
          <w:rFonts w:ascii="Arial" w:hAnsi="Arial"/>
        </w:rPr>
        <w:t>subscrita por representante legal da licitante</w:t>
      </w:r>
      <w:r w:rsidRPr="000F34FC">
        <w:rPr>
          <w:rFonts w:ascii="Arial" w:hAnsi="Arial"/>
        </w:rPr>
        <w:t xml:space="preserve"> de pleno atendimento aos requisitos de habilitação </w:t>
      </w:r>
      <w:r w:rsidR="00B239FD">
        <w:rPr>
          <w:rFonts w:ascii="Arial" w:hAnsi="Arial"/>
        </w:rPr>
        <w:t xml:space="preserve">conforme </w:t>
      </w:r>
      <w:r w:rsidRPr="000F34FC">
        <w:rPr>
          <w:rFonts w:ascii="Arial" w:hAnsi="Arial"/>
        </w:rPr>
        <w:t xml:space="preserve">modelo </w:t>
      </w:r>
      <w:r w:rsidR="00FA0362">
        <w:rPr>
          <w:rFonts w:ascii="Arial" w:hAnsi="Arial"/>
        </w:rPr>
        <w:t>constante</w:t>
      </w:r>
      <w:r w:rsidRPr="000F34FC">
        <w:rPr>
          <w:rFonts w:ascii="Arial" w:hAnsi="Arial"/>
        </w:rPr>
        <w:t xml:space="preserve"> no </w:t>
      </w:r>
      <w:r w:rsidR="00422926">
        <w:rPr>
          <w:rFonts w:ascii="Arial" w:hAnsi="Arial"/>
          <w:b/>
          <w:bCs/>
        </w:rPr>
        <w:t>a</w:t>
      </w:r>
      <w:r w:rsidR="00B239FD" w:rsidRPr="00422926">
        <w:rPr>
          <w:rFonts w:ascii="Arial" w:hAnsi="Arial"/>
          <w:b/>
          <w:bCs/>
        </w:rPr>
        <w:t>nexo III.5</w:t>
      </w:r>
      <w:r w:rsidR="00FA0362">
        <w:rPr>
          <w:rFonts w:ascii="Arial" w:hAnsi="Arial"/>
          <w:b/>
          <w:bCs/>
        </w:rPr>
        <w:t xml:space="preserve"> </w:t>
      </w:r>
      <w:r w:rsidR="00FA0362">
        <w:rPr>
          <w:rFonts w:ascii="Arial" w:hAnsi="Arial"/>
        </w:rPr>
        <w:t>do edital.</w:t>
      </w:r>
    </w:p>
    <w:bookmarkEnd w:id="0"/>
    <w:bookmarkEnd w:id="1"/>
    <w:bookmarkEnd w:id="2"/>
    <w:bookmarkEnd w:id="3"/>
    <w:bookmarkEnd w:id="4"/>
    <w:bookmarkEnd w:id="5"/>
    <w:bookmarkEnd w:id="6"/>
    <w:bookmarkEnd w:id="7"/>
    <w:bookmarkEnd w:id="8"/>
    <w:bookmarkEnd w:id="9"/>
    <w:bookmarkEnd w:id="10"/>
    <w:bookmarkEnd w:id="11"/>
    <w:bookmarkEnd w:id="12"/>
    <w:bookmarkEnd w:id="38"/>
    <w:p w14:paraId="6FB77C1D" w14:textId="77777777" w:rsidR="004A3AA9" w:rsidRPr="00BB0410" w:rsidRDefault="004A3AA9" w:rsidP="009D0BF7">
      <w:pPr>
        <w:pStyle w:val="Nivel01"/>
        <w:spacing w:before="214"/>
      </w:pPr>
      <w:r>
        <w:t>8</w:t>
      </w:r>
      <w:r w:rsidRPr="00BB0410">
        <w:t>. DOS RECURSOS</w:t>
      </w:r>
    </w:p>
    <w:p w14:paraId="6D214723" w14:textId="618EB9E1" w:rsidR="004A3AA9" w:rsidRPr="00BB0410" w:rsidRDefault="004A3AA9" w:rsidP="009D0BF7">
      <w:pPr>
        <w:pStyle w:val="Nivel2"/>
        <w:widowControl w:val="0"/>
        <w:numPr>
          <w:ilvl w:val="0"/>
          <w:numId w:val="0"/>
        </w:numPr>
        <w:suppressAutoHyphens/>
        <w:spacing w:before="214" w:after="0" w:line="240" w:lineRule="auto"/>
        <w:rPr>
          <w:sz w:val="24"/>
          <w:szCs w:val="24"/>
        </w:rPr>
      </w:pPr>
      <w:r>
        <w:rPr>
          <w:sz w:val="24"/>
          <w:szCs w:val="24"/>
        </w:rPr>
        <w:t>8</w:t>
      </w:r>
      <w:r w:rsidRPr="00BB0410">
        <w:rPr>
          <w:sz w:val="24"/>
          <w:szCs w:val="24"/>
        </w:rPr>
        <w:t xml:space="preserve">.1. A interposição de recurso referente ao julgamento das propostas, à habilitação ou inabilitação de licitantes, à anulação ou revogação da licitação, observará o disposto no </w:t>
      </w:r>
      <w:hyperlink r:id="rId20" w:anchor="art165" w:history="1">
        <w:r w:rsidRPr="00BB0410">
          <w:rPr>
            <w:rStyle w:val="Hyperlink"/>
            <w:sz w:val="24"/>
            <w:szCs w:val="24"/>
          </w:rPr>
          <w:t>art. 165 da Lei nº 14.133</w:t>
        </w:r>
        <w:r>
          <w:rPr>
            <w:rStyle w:val="Hyperlink"/>
            <w:sz w:val="24"/>
            <w:szCs w:val="24"/>
          </w:rPr>
          <w:t>/</w:t>
        </w:r>
        <w:r w:rsidRPr="00BB0410">
          <w:rPr>
            <w:rStyle w:val="Hyperlink"/>
            <w:sz w:val="24"/>
            <w:szCs w:val="24"/>
          </w:rPr>
          <w:t>21</w:t>
        </w:r>
      </w:hyperlink>
      <w:r w:rsidRPr="00BB0410">
        <w:rPr>
          <w:sz w:val="24"/>
          <w:szCs w:val="24"/>
        </w:rPr>
        <w:t>.</w:t>
      </w:r>
    </w:p>
    <w:p w14:paraId="30B30B6B" w14:textId="77777777" w:rsidR="004A3AA9" w:rsidRPr="00BB0410" w:rsidRDefault="004A3AA9" w:rsidP="009D0BF7">
      <w:pPr>
        <w:pStyle w:val="Nivel2"/>
        <w:widowControl w:val="0"/>
        <w:numPr>
          <w:ilvl w:val="0"/>
          <w:numId w:val="0"/>
        </w:numPr>
        <w:suppressAutoHyphens/>
        <w:spacing w:before="214" w:after="0" w:line="240" w:lineRule="auto"/>
        <w:rPr>
          <w:sz w:val="24"/>
          <w:szCs w:val="24"/>
        </w:rPr>
      </w:pPr>
      <w:r>
        <w:rPr>
          <w:sz w:val="24"/>
          <w:szCs w:val="24"/>
        </w:rPr>
        <w:t>8</w:t>
      </w:r>
      <w:r w:rsidRPr="00BB0410">
        <w:rPr>
          <w:sz w:val="24"/>
          <w:szCs w:val="24"/>
        </w:rPr>
        <w:t>.2. O prazo recursal é de 3 (três) dias úteis, contados da data de intimação ou de lavratura da ata.</w:t>
      </w:r>
    </w:p>
    <w:p w14:paraId="5FC9CB88" w14:textId="77777777" w:rsidR="004A3AA9" w:rsidRPr="00BB0410" w:rsidRDefault="004A3AA9" w:rsidP="009D0BF7">
      <w:pPr>
        <w:pStyle w:val="Nivel2"/>
        <w:widowControl w:val="0"/>
        <w:numPr>
          <w:ilvl w:val="0"/>
          <w:numId w:val="0"/>
        </w:numPr>
        <w:suppressAutoHyphens/>
        <w:spacing w:before="214" w:after="0" w:line="240" w:lineRule="auto"/>
        <w:rPr>
          <w:sz w:val="24"/>
          <w:szCs w:val="24"/>
        </w:rPr>
      </w:pPr>
      <w:r>
        <w:rPr>
          <w:sz w:val="24"/>
          <w:szCs w:val="24"/>
        </w:rPr>
        <w:t>8</w:t>
      </w:r>
      <w:r w:rsidRPr="00BB0410">
        <w:rPr>
          <w:sz w:val="24"/>
          <w:szCs w:val="24"/>
        </w:rPr>
        <w:t>.3. Quando o recurso apresentado impugnar o julgamento das propostas ou o ato de habilitação ou inabilitação do licitante:</w:t>
      </w:r>
    </w:p>
    <w:p w14:paraId="5B91FB11" w14:textId="77777777" w:rsidR="004A3AA9" w:rsidRDefault="004A3AA9" w:rsidP="009D0BF7">
      <w:pPr>
        <w:pStyle w:val="Nivel3"/>
        <w:widowControl w:val="0"/>
        <w:numPr>
          <w:ilvl w:val="0"/>
          <w:numId w:val="0"/>
        </w:numPr>
        <w:suppressAutoHyphens/>
        <w:spacing w:before="214" w:after="0" w:line="240" w:lineRule="auto"/>
        <w:rPr>
          <w:sz w:val="24"/>
          <w:szCs w:val="24"/>
        </w:rPr>
      </w:pPr>
      <w:r>
        <w:rPr>
          <w:sz w:val="24"/>
          <w:szCs w:val="24"/>
        </w:rPr>
        <w:t xml:space="preserve">8.3.1. </w:t>
      </w:r>
      <w:r w:rsidRPr="00BB0410">
        <w:rPr>
          <w:sz w:val="24"/>
          <w:szCs w:val="24"/>
        </w:rPr>
        <w:t>A intenção de recorrer deverá ser manifestada imediatamente, sob pena de preclusão;</w:t>
      </w:r>
    </w:p>
    <w:p w14:paraId="74D3B3EB" w14:textId="04730F42" w:rsidR="00354762" w:rsidRPr="0069363D" w:rsidRDefault="00984722" w:rsidP="009D0BF7">
      <w:pPr>
        <w:pStyle w:val="Nivel3"/>
        <w:widowControl w:val="0"/>
        <w:numPr>
          <w:ilvl w:val="0"/>
          <w:numId w:val="0"/>
        </w:numPr>
        <w:suppressAutoHyphens/>
        <w:spacing w:before="214" w:after="0" w:line="240" w:lineRule="auto"/>
        <w:rPr>
          <w:color w:val="auto"/>
          <w:sz w:val="24"/>
          <w:szCs w:val="24"/>
        </w:rPr>
      </w:pPr>
      <w:bookmarkStart w:id="39" w:name="_Hlk160714603"/>
      <w:r w:rsidRPr="0069363D">
        <w:rPr>
          <w:color w:val="auto"/>
          <w:sz w:val="24"/>
          <w:szCs w:val="24"/>
        </w:rPr>
        <w:t>8.3.2. O</w:t>
      </w:r>
      <w:r w:rsidR="00354762" w:rsidRPr="0069363D">
        <w:rPr>
          <w:color w:val="auto"/>
          <w:sz w:val="24"/>
          <w:szCs w:val="24"/>
        </w:rPr>
        <w:t xml:space="preserve"> prazo para a manifestação da intenção de recorrer não será inferior a 10 (dez) minutos</w:t>
      </w:r>
      <w:r w:rsidR="001B2EAF" w:rsidRPr="0069363D">
        <w:rPr>
          <w:color w:val="auto"/>
          <w:sz w:val="24"/>
          <w:szCs w:val="24"/>
        </w:rPr>
        <w:t>;</w:t>
      </w:r>
      <w:bookmarkEnd w:id="39"/>
    </w:p>
    <w:p w14:paraId="0A59B324" w14:textId="1BBB5E69" w:rsidR="004A3AA9" w:rsidRPr="00BB0410" w:rsidRDefault="004A3AA9" w:rsidP="009D0BF7">
      <w:pPr>
        <w:pStyle w:val="Nivel3"/>
        <w:widowControl w:val="0"/>
        <w:numPr>
          <w:ilvl w:val="0"/>
          <w:numId w:val="0"/>
        </w:numPr>
        <w:suppressAutoHyphens/>
        <w:spacing w:before="214" w:after="0" w:line="240" w:lineRule="auto"/>
        <w:rPr>
          <w:sz w:val="24"/>
          <w:szCs w:val="24"/>
        </w:rPr>
      </w:pPr>
      <w:r w:rsidRPr="0069363D">
        <w:rPr>
          <w:color w:val="auto"/>
          <w:sz w:val="24"/>
          <w:szCs w:val="24"/>
        </w:rPr>
        <w:t>8.3.</w:t>
      </w:r>
      <w:r w:rsidR="00984722" w:rsidRPr="0069363D">
        <w:rPr>
          <w:color w:val="auto"/>
          <w:sz w:val="24"/>
          <w:szCs w:val="24"/>
        </w:rPr>
        <w:t>3</w:t>
      </w:r>
      <w:r w:rsidRPr="0069363D">
        <w:rPr>
          <w:color w:val="auto"/>
          <w:sz w:val="24"/>
          <w:szCs w:val="24"/>
        </w:rPr>
        <w:t>. O prazo para</w:t>
      </w:r>
      <w:r w:rsidRPr="00377EB8">
        <w:rPr>
          <w:color w:val="auto"/>
          <w:sz w:val="24"/>
          <w:szCs w:val="24"/>
        </w:rPr>
        <w:t xml:space="preserve"> apresentação das razões recursais será iniciado na data de </w:t>
      </w:r>
      <w:r w:rsidRPr="00BB0410">
        <w:rPr>
          <w:sz w:val="24"/>
          <w:szCs w:val="24"/>
        </w:rPr>
        <w:lastRenderedPageBreak/>
        <w:t>intimação ou de lavratura da ata de habilitação ou inabilitação;</w:t>
      </w:r>
    </w:p>
    <w:p w14:paraId="2E3A1823" w14:textId="6B41B1BD" w:rsidR="004A3AA9" w:rsidRPr="00BB0410" w:rsidRDefault="004A3AA9" w:rsidP="00C059FF">
      <w:pPr>
        <w:pStyle w:val="Nivel3"/>
        <w:widowControl w:val="0"/>
        <w:numPr>
          <w:ilvl w:val="0"/>
          <w:numId w:val="0"/>
        </w:numPr>
        <w:suppressAutoHyphens/>
        <w:spacing w:before="232" w:after="0" w:line="240" w:lineRule="auto"/>
        <w:rPr>
          <w:sz w:val="24"/>
          <w:szCs w:val="24"/>
        </w:rPr>
      </w:pPr>
      <w:r>
        <w:rPr>
          <w:sz w:val="24"/>
          <w:szCs w:val="24"/>
        </w:rPr>
        <w:t>8.3.</w:t>
      </w:r>
      <w:r w:rsidR="00984722">
        <w:rPr>
          <w:sz w:val="24"/>
          <w:szCs w:val="24"/>
        </w:rPr>
        <w:t>4</w:t>
      </w:r>
      <w:r>
        <w:rPr>
          <w:sz w:val="24"/>
          <w:szCs w:val="24"/>
        </w:rPr>
        <w:t xml:space="preserve">. </w:t>
      </w:r>
      <w:r w:rsidR="00354762">
        <w:rPr>
          <w:sz w:val="24"/>
          <w:szCs w:val="24"/>
        </w:rPr>
        <w:t>N</w:t>
      </w:r>
      <w:r w:rsidRPr="00BB0410">
        <w:rPr>
          <w:sz w:val="24"/>
          <w:szCs w:val="24"/>
        </w:rPr>
        <w:t>a hipótese de adoção da inversão de fases prevista no </w:t>
      </w:r>
      <w:hyperlink r:id="rId21" w:anchor="art17§1" w:history="1">
        <w:r w:rsidRPr="00BB0410">
          <w:rPr>
            <w:rStyle w:val="Hyperlink"/>
            <w:sz w:val="24"/>
            <w:szCs w:val="24"/>
          </w:rPr>
          <w:t>§ 1º do art. 17 da Lei nº 14.133</w:t>
        </w:r>
        <w:r w:rsidR="00354762">
          <w:rPr>
            <w:rStyle w:val="Hyperlink"/>
            <w:sz w:val="24"/>
            <w:szCs w:val="24"/>
          </w:rPr>
          <w:t>/2</w:t>
        </w:r>
        <w:r w:rsidRPr="00BB0410">
          <w:rPr>
            <w:rStyle w:val="Hyperlink"/>
            <w:sz w:val="24"/>
            <w:szCs w:val="24"/>
          </w:rPr>
          <w:t>1</w:t>
        </w:r>
      </w:hyperlink>
      <w:r w:rsidRPr="00BB0410">
        <w:rPr>
          <w:sz w:val="24"/>
          <w:szCs w:val="24"/>
        </w:rPr>
        <w:t>, o prazo para apresentação das razões recursais será iniciado na data de intimação da ata de julgamento.</w:t>
      </w:r>
    </w:p>
    <w:p w14:paraId="05BCC911" w14:textId="77777777" w:rsidR="004A3AA9" w:rsidRPr="00BB0410" w:rsidRDefault="004A3AA9" w:rsidP="00C059FF">
      <w:pPr>
        <w:pStyle w:val="Nivel2"/>
        <w:widowControl w:val="0"/>
        <w:numPr>
          <w:ilvl w:val="0"/>
          <w:numId w:val="0"/>
        </w:numPr>
        <w:suppressAutoHyphens/>
        <w:spacing w:before="232" w:after="0" w:line="240" w:lineRule="auto"/>
        <w:rPr>
          <w:sz w:val="24"/>
          <w:szCs w:val="24"/>
        </w:rPr>
      </w:pPr>
      <w:r>
        <w:rPr>
          <w:sz w:val="24"/>
          <w:szCs w:val="24"/>
        </w:rPr>
        <w:t xml:space="preserve">8.4. </w:t>
      </w:r>
      <w:r w:rsidRPr="00BB0410">
        <w:rPr>
          <w:sz w:val="24"/>
          <w:szCs w:val="24"/>
        </w:rPr>
        <w:t>Os recursos deverão ser encaminhados em campo próprio do sistema.</w:t>
      </w:r>
    </w:p>
    <w:p w14:paraId="367A3631" w14:textId="77777777" w:rsidR="004A3AA9" w:rsidRPr="00BB0410" w:rsidRDefault="004A3AA9" w:rsidP="00C059FF">
      <w:pPr>
        <w:pStyle w:val="Nivel2"/>
        <w:widowControl w:val="0"/>
        <w:numPr>
          <w:ilvl w:val="0"/>
          <w:numId w:val="0"/>
        </w:numPr>
        <w:suppressAutoHyphens/>
        <w:spacing w:before="232" w:after="0" w:line="240" w:lineRule="auto"/>
        <w:rPr>
          <w:sz w:val="24"/>
          <w:szCs w:val="24"/>
        </w:rPr>
      </w:pPr>
      <w:r>
        <w:rPr>
          <w:sz w:val="24"/>
          <w:szCs w:val="24"/>
        </w:rPr>
        <w:t>8</w:t>
      </w:r>
      <w:r w:rsidRPr="00BB0410">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77777777" w:rsidR="004A3AA9" w:rsidRPr="00BB0410" w:rsidRDefault="004A3AA9" w:rsidP="00C059FF">
      <w:pPr>
        <w:pStyle w:val="Nivel2"/>
        <w:widowControl w:val="0"/>
        <w:numPr>
          <w:ilvl w:val="0"/>
          <w:numId w:val="0"/>
        </w:numPr>
        <w:suppressAutoHyphens/>
        <w:spacing w:before="232" w:after="0" w:line="240" w:lineRule="auto"/>
        <w:rPr>
          <w:sz w:val="24"/>
          <w:szCs w:val="24"/>
        </w:rPr>
      </w:pPr>
      <w:r>
        <w:rPr>
          <w:sz w:val="24"/>
          <w:szCs w:val="24"/>
        </w:rPr>
        <w:t>8</w:t>
      </w:r>
      <w:r w:rsidRPr="00BB0410">
        <w:rPr>
          <w:sz w:val="24"/>
          <w:szCs w:val="24"/>
        </w:rPr>
        <w:t xml:space="preserve">.6. Os recursos interpostos fora do prazo não serão conhecidos. </w:t>
      </w:r>
    </w:p>
    <w:p w14:paraId="3906EA19" w14:textId="77777777" w:rsidR="004A3AA9" w:rsidRPr="00BB0410" w:rsidRDefault="004A3AA9" w:rsidP="00C059FF">
      <w:pPr>
        <w:pStyle w:val="Nivel2"/>
        <w:widowControl w:val="0"/>
        <w:numPr>
          <w:ilvl w:val="0"/>
          <w:numId w:val="0"/>
        </w:numPr>
        <w:suppressAutoHyphens/>
        <w:spacing w:before="232" w:after="0" w:line="240" w:lineRule="auto"/>
        <w:rPr>
          <w:sz w:val="24"/>
          <w:szCs w:val="24"/>
        </w:rPr>
      </w:pPr>
      <w:r>
        <w:rPr>
          <w:sz w:val="24"/>
          <w:szCs w:val="24"/>
        </w:rPr>
        <w:t>8</w:t>
      </w:r>
      <w:r w:rsidRPr="00BB0410">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77777777" w:rsidR="004A3AA9" w:rsidRPr="00BB0410" w:rsidRDefault="004A3AA9" w:rsidP="00C059FF">
      <w:pPr>
        <w:pStyle w:val="Nivel2"/>
        <w:widowControl w:val="0"/>
        <w:numPr>
          <w:ilvl w:val="0"/>
          <w:numId w:val="0"/>
        </w:numPr>
        <w:suppressAutoHyphens/>
        <w:spacing w:before="232" w:after="0" w:line="240" w:lineRule="auto"/>
        <w:rPr>
          <w:sz w:val="24"/>
          <w:szCs w:val="24"/>
        </w:rPr>
      </w:pPr>
      <w:r>
        <w:rPr>
          <w:sz w:val="24"/>
          <w:szCs w:val="24"/>
        </w:rPr>
        <w:t>8</w:t>
      </w:r>
      <w:r w:rsidRPr="00BB0410">
        <w:rPr>
          <w:sz w:val="24"/>
          <w:szCs w:val="24"/>
        </w:rPr>
        <w:t xml:space="preserve">.8. O recurso e o pedido de reconsideração terão efeito suspensivo do ato ou da decisão recorrida até que sobrevenha decisão final da autoridade competente. </w:t>
      </w:r>
    </w:p>
    <w:p w14:paraId="5CE32DD2" w14:textId="77777777" w:rsidR="004A3AA9" w:rsidRPr="00354762" w:rsidRDefault="004A3AA9" w:rsidP="00C059FF">
      <w:pPr>
        <w:pStyle w:val="Nivel2"/>
        <w:widowControl w:val="0"/>
        <w:numPr>
          <w:ilvl w:val="0"/>
          <w:numId w:val="0"/>
        </w:numPr>
        <w:suppressAutoHyphens/>
        <w:spacing w:before="232" w:after="0" w:line="240" w:lineRule="auto"/>
        <w:rPr>
          <w:sz w:val="24"/>
          <w:szCs w:val="24"/>
        </w:rPr>
      </w:pPr>
      <w:r w:rsidRPr="00354762">
        <w:rPr>
          <w:sz w:val="24"/>
          <w:szCs w:val="24"/>
        </w:rPr>
        <w:t xml:space="preserve">8.9. O acolhimento do recurso invalida tão somente os atos insuscetíveis de aproveitamento. </w:t>
      </w:r>
    </w:p>
    <w:p w14:paraId="4A5D56DE" w14:textId="322C3619" w:rsidR="00354762" w:rsidRPr="00354762" w:rsidRDefault="00354762" w:rsidP="00C059FF">
      <w:pPr>
        <w:pStyle w:val="Nivel2"/>
        <w:widowControl w:val="0"/>
        <w:numPr>
          <w:ilvl w:val="0"/>
          <w:numId w:val="0"/>
        </w:numPr>
        <w:suppressAutoHyphens/>
        <w:spacing w:before="232" w:after="0" w:line="240" w:lineRule="auto"/>
        <w:rPr>
          <w:sz w:val="24"/>
          <w:szCs w:val="24"/>
        </w:rPr>
      </w:pPr>
      <w:bookmarkStart w:id="40" w:name="_Hlk160714638"/>
      <w:r w:rsidRPr="00354762">
        <w:rPr>
          <w:sz w:val="24"/>
          <w:szCs w:val="24"/>
        </w:rPr>
        <w:t>8.10. Os autos do processo permanecerão com vista franqueada aos interessados.</w:t>
      </w:r>
    </w:p>
    <w:p w14:paraId="1261B6AC" w14:textId="77777777" w:rsidR="004A3AA9" w:rsidRPr="00BB0410" w:rsidRDefault="004A3AA9" w:rsidP="00C059FF">
      <w:pPr>
        <w:pStyle w:val="Nivel01"/>
        <w:spacing w:before="232"/>
      </w:pPr>
      <w:bookmarkStart w:id="41" w:name="_Toc135469234"/>
      <w:bookmarkStart w:id="42" w:name="_Hlk160715138"/>
      <w:bookmarkEnd w:id="40"/>
      <w:r>
        <w:t>9.</w:t>
      </w:r>
      <w:r w:rsidRPr="00BB0410">
        <w:t xml:space="preserve"> DAS INFRAÇÕES ADMINISTRATIVAS E SANÇÕES</w:t>
      </w:r>
      <w:bookmarkEnd w:id="41"/>
    </w:p>
    <w:p w14:paraId="3A3A1ABE" w14:textId="77777777" w:rsidR="00777C0A" w:rsidRPr="00341217" w:rsidRDefault="00777C0A" w:rsidP="00C059FF">
      <w:pPr>
        <w:spacing w:before="232"/>
        <w:jc w:val="both"/>
        <w:rPr>
          <w:rFonts w:ascii="Arial" w:eastAsiaTheme="minorEastAsia" w:hAnsi="Arial"/>
          <w:color w:val="000000"/>
          <w:kern w:val="0"/>
          <w:lang w:eastAsia="pt-BR" w:bidi="ar-SA"/>
        </w:rPr>
      </w:pPr>
      <w:bookmarkStart w:id="43" w:name="_Hlk114652595"/>
      <w:r>
        <w:rPr>
          <w:rFonts w:ascii="Arial" w:eastAsiaTheme="minorEastAsia" w:hAnsi="Arial"/>
          <w:color w:val="000000"/>
          <w:kern w:val="0"/>
          <w:lang w:eastAsia="pt-BR" w:bidi="ar-SA"/>
        </w:rPr>
        <w:t xml:space="preserve">9.1. </w:t>
      </w:r>
      <w:r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9.1.1. D</w:t>
      </w:r>
      <w:r w:rsidRPr="00341217">
        <w:rPr>
          <w:rFonts w:ascii="Arial" w:eastAsiaTheme="minorEastAsia" w:hAnsi="Arial"/>
          <w:color w:val="000000"/>
          <w:kern w:val="0"/>
          <w:lang w:eastAsia="pt-BR" w:bidi="ar-SA"/>
        </w:rPr>
        <w:t>eixar de entregar a documentação exigida para o certame ou não entregar qualquer documento que tenha sido solicitado pelo/a pregoeiro/a durante o certame;</w:t>
      </w:r>
    </w:p>
    <w:p w14:paraId="1D278FBA"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9.1.2. </w:t>
      </w:r>
      <w:r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.1.2.1.</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.1.2.2.</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 xml:space="preserve">ecusar-se a enviar o detalhamento da proposta quando exigível; </w:t>
      </w:r>
    </w:p>
    <w:p w14:paraId="533D638B"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.1.2.3.</w:t>
      </w:r>
      <w:r>
        <w:rPr>
          <w:rFonts w:ascii="Arial" w:eastAsiaTheme="minorEastAsia" w:hAnsi="Arial"/>
          <w:color w:val="000000"/>
          <w:kern w:val="0"/>
          <w:lang w:eastAsia="pt-BR" w:bidi="ar-SA"/>
        </w:rPr>
        <w:t xml:space="preserve"> P</w:t>
      </w:r>
      <w:r w:rsidRPr="00341217">
        <w:rPr>
          <w:rFonts w:ascii="Arial" w:eastAsiaTheme="minorEastAsia" w:hAnsi="Arial"/>
          <w:color w:val="000000"/>
          <w:kern w:val="0"/>
          <w:lang w:eastAsia="pt-BR" w:bidi="ar-SA"/>
        </w:rPr>
        <w:t xml:space="preserve">edir para ser desclassificado quando encerrada a etapa competitiva; ou </w:t>
      </w:r>
    </w:p>
    <w:p w14:paraId="7520B91D"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.1.2.4.</w:t>
      </w:r>
      <w:r>
        <w:rPr>
          <w:rFonts w:ascii="Arial" w:eastAsiaTheme="minorEastAsia" w:hAnsi="Arial"/>
          <w:color w:val="000000"/>
          <w:kern w:val="0"/>
          <w:lang w:eastAsia="pt-BR" w:bidi="ar-SA"/>
        </w:rPr>
        <w:t xml:space="preserve"> D</w:t>
      </w:r>
      <w:r w:rsidRPr="00341217">
        <w:rPr>
          <w:rFonts w:ascii="Arial" w:eastAsiaTheme="minorEastAsia" w:hAnsi="Arial"/>
          <w:color w:val="000000"/>
          <w:kern w:val="0"/>
          <w:lang w:eastAsia="pt-BR" w:bidi="ar-SA"/>
        </w:rPr>
        <w:t>eixar de apresentar amostra;</w:t>
      </w:r>
    </w:p>
    <w:p w14:paraId="036A83C7"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9.1.2.5. A</w:t>
      </w:r>
      <w:r w:rsidRPr="00341217">
        <w:rPr>
          <w:rFonts w:ascii="Arial" w:eastAsiaTheme="minorEastAsia" w:hAnsi="Arial"/>
          <w:color w:val="000000"/>
          <w:kern w:val="0"/>
          <w:lang w:eastAsia="pt-BR" w:bidi="ar-SA"/>
        </w:rPr>
        <w:t xml:space="preserve">presentar proposta ou amostra em desacordo com as especificações do edital; </w:t>
      </w:r>
    </w:p>
    <w:p w14:paraId="284E0EAF"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 xml:space="preserve">ão celebrar o contrato ou não entregar a documentação exigida para a </w:t>
      </w:r>
      <w:r w:rsidRPr="00341217">
        <w:rPr>
          <w:rFonts w:ascii="Arial" w:eastAsiaTheme="minorEastAsia" w:hAnsi="Arial"/>
          <w:color w:val="000000"/>
          <w:kern w:val="0"/>
          <w:lang w:eastAsia="pt-BR" w:bidi="ar-SA"/>
        </w:rPr>
        <w:lastRenderedPageBreak/>
        <w:t>contratação, quando convocado dentro do prazo de validade de sua proposta;</w:t>
      </w:r>
    </w:p>
    <w:p w14:paraId="55961B8D"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.1.3.1.</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Pr>
          <w:rFonts w:ascii="Arial" w:eastAsiaTheme="minorEastAsia" w:hAnsi="Arial"/>
          <w:color w:val="000000"/>
          <w:kern w:val="0"/>
          <w:lang w:eastAsia="pt-BR" w:bidi="ar-SA"/>
        </w:rPr>
        <w:t>;</w:t>
      </w:r>
    </w:p>
    <w:p w14:paraId="2C81CD54"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F</w:t>
      </w:r>
      <w:r w:rsidRPr="00341217">
        <w:rPr>
          <w:rFonts w:ascii="Arial" w:eastAsiaTheme="minorEastAsia" w:hAnsi="Arial"/>
          <w:color w:val="000000"/>
          <w:kern w:val="0"/>
          <w:lang w:eastAsia="pt-BR" w:bidi="ar-SA"/>
        </w:rPr>
        <w:t>raudar a licitação</w:t>
      </w:r>
      <w:r>
        <w:rPr>
          <w:rFonts w:ascii="Arial" w:eastAsiaTheme="minorEastAsia" w:hAnsi="Arial"/>
          <w:color w:val="000000"/>
          <w:kern w:val="0"/>
          <w:lang w:eastAsia="pt-BR" w:bidi="ar-SA"/>
        </w:rPr>
        <w:t>;</w:t>
      </w:r>
    </w:p>
    <w:p w14:paraId="0AAEE52A"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w:t>
      </w:r>
      <w:r>
        <w:rPr>
          <w:rFonts w:ascii="Arial" w:eastAsiaTheme="minorEastAsia" w:hAnsi="Arial"/>
          <w:color w:val="000000"/>
          <w:kern w:val="0"/>
          <w:lang w:eastAsia="pt-BR" w:bidi="ar-SA"/>
        </w:rPr>
        <w:t xml:space="preserve"> C</w:t>
      </w:r>
      <w:r w:rsidRPr="00341217">
        <w:rPr>
          <w:rFonts w:ascii="Arial" w:eastAsiaTheme="minorEastAsia" w:hAnsi="Arial"/>
          <w:color w:val="000000"/>
          <w:kern w:val="0"/>
          <w:lang w:eastAsia="pt-BR" w:bidi="ar-SA"/>
        </w:rPr>
        <w:t>omportar-se de modo inidôneo ou cometer fraude de qualquer natureza, em especial quando:</w:t>
      </w:r>
    </w:p>
    <w:p w14:paraId="729A20F8"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.1.6.1.</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gir em conluio ou em desconformidade com a lei; </w:t>
      </w:r>
    </w:p>
    <w:p w14:paraId="1DEFCA73"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.1.6.2.</w:t>
      </w:r>
      <w:r>
        <w:rPr>
          <w:rFonts w:ascii="Arial" w:eastAsiaTheme="minorEastAsia" w:hAnsi="Arial"/>
          <w:color w:val="000000"/>
          <w:kern w:val="0"/>
          <w:lang w:eastAsia="pt-BR" w:bidi="ar-SA"/>
        </w:rPr>
        <w:t xml:space="preserve"> I</w:t>
      </w:r>
      <w:r w:rsidRPr="00341217">
        <w:rPr>
          <w:rFonts w:ascii="Arial" w:eastAsiaTheme="minorEastAsia" w:hAnsi="Arial"/>
          <w:color w:val="000000"/>
          <w:kern w:val="0"/>
          <w:lang w:eastAsia="pt-BR" w:bidi="ar-SA"/>
        </w:rPr>
        <w:t xml:space="preserve">nduzir deliberadamente a erro no julgamento; </w:t>
      </w:r>
    </w:p>
    <w:p w14:paraId="1336571A"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.1.6.3.</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presentar amostra falsificada ou deteriorada; </w:t>
      </w:r>
    </w:p>
    <w:p w14:paraId="26B83233"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.1.7.</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atos ilícitos com vistas a frustrar os objetivos da licitação</w:t>
      </w:r>
      <w:r>
        <w:rPr>
          <w:rFonts w:ascii="Arial" w:eastAsiaTheme="minorEastAsia" w:hAnsi="Arial"/>
          <w:color w:val="000000"/>
          <w:kern w:val="0"/>
          <w:lang w:eastAsia="pt-BR" w:bidi="ar-SA"/>
        </w:rPr>
        <w:t>;</w:t>
      </w:r>
    </w:p>
    <w:p w14:paraId="036A9962"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.1.8.</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 lesivo previsto no art. 5º da Lei nº 12.846, de 2013.</w:t>
      </w:r>
    </w:p>
    <w:p w14:paraId="2B8B09B0"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 xml:space="preserve">Com fulcro na Lei nº 14.133, de 2021, a Administração poderá, garantida a prévia defesa, aplicar aos licitantes e/ou adjudicatários as seguintes sanções, sem prejuízo das responsabilidades civil e criminal: </w:t>
      </w:r>
    </w:p>
    <w:p w14:paraId="0FFF6A8D"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dvertência; </w:t>
      </w:r>
    </w:p>
    <w:p w14:paraId="54A74CE2"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.2.2.</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M</w:t>
      </w:r>
      <w:r w:rsidRPr="00341217">
        <w:rPr>
          <w:rFonts w:ascii="Arial" w:eastAsiaTheme="minorEastAsia" w:hAnsi="Arial"/>
          <w:color w:val="000000"/>
          <w:kern w:val="0"/>
          <w:lang w:eastAsia="pt-BR" w:bidi="ar-SA"/>
        </w:rPr>
        <w:t>ulta;</w:t>
      </w:r>
    </w:p>
    <w:p w14:paraId="313D53A4"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I</w:t>
      </w:r>
      <w:r w:rsidRPr="00341217">
        <w:rPr>
          <w:rFonts w:ascii="Arial" w:eastAsiaTheme="minorEastAsia" w:hAnsi="Arial"/>
          <w:color w:val="000000"/>
          <w:kern w:val="0"/>
          <w:lang w:eastAsia="pt-BR" w:bidi="ar-SA"/>
        </w:rPr>
        <w:t>mpedimento de licitar e contratar</w:t>
      </w:r>
      <w:r>
        <w:rPr>
          <w:rFonts w:ascii="Arial" w:eastAsiaTheme="minorEastAsia" w:hAnsi="Arial"/>
          <w:color w:val="000000"/>
          <w:kern w:val="0"/>
          <w:lang w:eastAsia="pt-BR" w:bidi="ar-SA"/>
        </w:rPr>
        <w:t>;</w:t>
      </w:r>
    </w:p>
    <w:p w14:paraId="18BE96BE"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D</w:t>
      </w:r>
      <w:r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7621D980"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w:t>
      </w:r>
      <w:r w:rsidR="00CA5B95">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Na aplicação das sanções serão considerados:</w:t>
      </w:r>
    </w:p>
    <w:p w14:paraId="2465E680" w14:textId="6893A111"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natureza e a gravidade da infração cometida</w:t>
      </w:r>
      <w:r>
        <w:rPr>
          <w:rFonts w:ascii="Arial" w:eastAsiaTheme="minorEastAsia" w:hAnsi="Arial"/>
          <w:color w:val="000000"/>
          <w:kern w:val="0"/>
          <w:lang w:eastAsia="pt-BR" w:bidi="ar-SA"/>
        </w:rPr>
        <w:t>;</w:t>
      </w:r>
    </w:p>
    <w:p w14:paraId="74486FF9" w14:textId="0296F42D"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.3.2.</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s peculiaridades do caso concreto</w:t>
      </w:r>
      <w:r>
        <w:rPr>
          <w:rFonts w:ascii="Arial" w:eastAsiaTheme="minorEastAsia" w:hAnsi="Arial"/>
          <w:color w:val="000000"/>
          <w:kern w:val="0"/>
          <w:lang w:eastAsia="pt-BR" w:bidi="ar-SA"/>
        </w:rPr>
        <w:t>;</w:t>
      </w:r>
    </w:p>
    <w:p w14:paraId="19FC9B7F" w14:textId="74222482"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s circunstâncias agravantes ou atenuantes</w:t>
      </w:r>
      <w:r>
        <w:rPr>
          <w:rFonts w:ascii="Arial" w:eastAsiaTheme="minorEastAsia" w:hAnsi="Arial"/>
          <w:color w:val="000000"/>
          <w:kern w:val="0"/>
          <w:lang w:eastAsia="pt-BR" w:bidi="ar-SA"/>
        </w:rPr>
        <w:t>;</w:t>
      </w:r>
    </w:p>
    <w:p w14:paraId="0AE60A51" w14:textId="5CDF77FA"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O</w:t>
      </w:r>
      <w:r w:rsidRPr="00341217">
        <w:rPr>
          <w:rFonts w:ascii="Arial" w:eastAsiaTheme="minorEastAsia" w:hAnsi="Arial"/>
          <w:color w:val="000000"/>
          <w:kern w:val="0"/>
          <w:lang w:eastAsia="pt-BR" w:bidi="ar-SA"/>
        </w:rPr>
        <w:t>s danos que dela provierem para a Administração Pública</w:t>
      </w:r>
      <w:r>
        <w:rPr>
          <w:rFonts w:ascii="Arial" w:eastAsiaTheme="minorEastAsia" w:hAnsi="Arial"/>
          <w:color w:val="000000"/>
          <w:kern w:val="0"/>
          <w:lang w:eastAsia="pt-BR" w:bidi="ar-SA"/>
        </w:rPr>
        <w:t>;</w:t>
      </w:r>
    </w:p>
    <w:p w14:paraId="36267B3A"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w:t>
      </w:r>
      <w:r>
        <w:rPr>
          <w:rFonts w:ascii="Arial" w:eastAsiaTheme="minorEastAsia" w:hAnsi="Arial"/>
          <w:color w:val="000000"/>
          <w:kern w:val="0"/>
          <w:lang w:eastAsia="pt-BR" w:bidi="ar-SA"/>
        </w:rPr>
        <w:t>3.5.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4BFE3ACC" w:rsidR="00777C0A" w:rsidRPr="00FE66CF" w:rsidRDefault="002D76B1" w:rsidP="00131AA3">
      <w:pPr>
        <w:spacing w:before="224"/>
        <w:jc w:val="both"/>
        <w:rPr>
          <w:rFonts w:ascii="Arial" w:eastAsiaTheme="minorEastAsia" w:hAnsi="Arial"/>
          <w:b/>
          <w:bCs/>
          <w:kern w:val="0"/>
          <w:lang w:eastAsia="pt-BR" w:bidi="ar-SA"/>
        </w:rPr>
      </w:pPr>
      <w:r w:rsidRPr="00FE66CF">
        <w:rPr>
          <w:rFonts w:ascii="Arial" w:eastAsiaTheme="minorEastAsia" w:hAnsi="Arial"/>
          <w:b/>
          <w:bCs/>
          <w:kern w:val="0"/>
          <w:lang w:eastAsia="pt-BR" w:bidi="ar-SA"/>
        </w:rPr>
        <w:t>9</w:t>
      </w:r>
      <w:r w:rsidR="00777C0A" w:rsidRPr="00FE66CF">
        <w:rPr>
          <w:rFonts w:ascii="Arial" w:eastAsiaTheme="minorEastAsia" w:hAnsi="Arial"/>
          <w:b/>
          <w:bCs/>
          <w:kern w:val="0"/>
          <w:lang w:eastAsia="pt-BR" w:bidi="ar-SA"/>
        </w:rPr>
        <w:t>.4.</w:t>
      </w:r>
      <w:r w:rsidR="00183962" w:rsidRPr="00FE66CF">
        <w:rPr>
          <w:rFonts w:ascii="Arial" w:eastAsiaTheme="minorEastAsia" w:hAnsi="Arial"/>
          <w:b/>
          <w:bCs/>
          <w:kern w:val="0"/>
          <w:lang w:eastAsia="pt-BR" w:bidi="ar-SA"/>
        </w:rPr>
        <w:t xml:space="preserve"> </w:t>
      </w:r>
      <w:r w:rsidR="00777C0A" w:rsidRPr="00FE66CF">
        <w:rPr>
          <w:rFonts w:ascii="Arial" w:eastAsiaTheme="minorEastAsia" w:hAnsi="Arial"/>
          <w:b/>
          <w:bCs/>
          <w:kern w:val="0"/>
          <w:lang w:eastAsia="pt-BR" w:bidi="ar-SA"/>
        </w:rPr>
        <w:t xml:space="preserve">A multa será recolhida em percentual de 0,5% a 30% incidente sobre o valor do contrato licitado, recolhida no prazo máximo de </w:t>
      </w:r>
      <w:r w:rsidR="00183962" w:rsidRPr="00FE66CF">
        <w:rPr>
          <w:rFonts w:ascii="Arial" w:eastAsiaTheme="minorEastAsia" w:hAnsi="Arial"/>
          <w:b/>
          <w:bCs/>
          <w:kern w:val="0"/>
          <w:lang w:eastAsia="pt-BR" w:bidi="ar-SA"/>
        </w:rPr>
        <w:t>1</w:t>
      </w:r>
      <w:r w:rsidR="00A16895" w:rsidRPr="00FE66CF">
        <w:rPr>
          <w:rFonts w:ascii="Arial" w:eastAsiaTheme="minorEastAsia" w:hAnsi="Arial"/>
          <w:b/>
          <w:bCs/>
          <w:kern w:val="0"/>
          <w:lang w:eastAsia="pt-BR" w:bidi="ar-SA"/>
        </w:rPr>
        <w:t>5</w:t>
      </w:r>
      <w:r w:rsidR="00183962" w:rsidRPr="00FE66CF">
        <w:rPr>
          <w:rFonts w:ascii="Arial" w:eastAsiaTheme="minorEastAsia" w:hAnsi="Arial"/>
          <w:b/>
          <w:bCs/>
          <w:kern w:val="0"/>
          <w:lang w:eastAsia="pt-BR" w:bidi="ar-SA"/>
        </w:rPr>
        <w:t xml:space="preserve"> </w:t>
      </w:r>
      <w:r w:rsidR="00777C0A" w:rsidRPr="00FE66CF">
        <w:rPr>
          <w:rFonts w:ascii="Arial" w:eastAsiaTheme="minorEastAsia" w:hAnsi="Arial"/>
          <w:b/>
          <w:bCs/>
          <w:kern w:val="0"/>
          <w:lang w:eastAsia="pt-BR" w:bidi="ar-SA"/>
        </w:rPr>
        <w:t>(</w:t>
      </w:r>
      <w:r w:rsidR="00A16895" w:rsidRPr="00FE66CF">
        <w:rPr>
          <w:rFonts w:ascii="Arial" w:eastAsiaTheme="minorEastAsia" w:hAnsi="Arial"/>
          <w:b/>
          <w:bCs/>
          <w:kern w:val="0"/>
          <w:lang w:eastAsia="pt-BR" w:bidi="ar-SA"/>
        </w:rPr>
        <w:t>quinze</w:t>
      </w:r>
      <w:r w:rsidR="00777C0A" w:rsidRPr="00FE66CF">
        <w:rPr>
          <w:rFonts w:ascii="Arial" w:eastAsiaTheme="minorEastAsia" w:hAnsi="Arial"/>
          <w:b/>
          <w:bCs/>
          <w:kern w:val="0"/>
          <w:lang w:eastAsia="pt-BR" w:bidi="ar-SA"/>
        </w:rPr>
        <w:t>) dias úteis, a contar da comunicação oficial</w:t>
      </w:r>
      <w:r w:rsidR="00183962" w:rsidRPr="00FE66CF">
        <w:rPr>
          <w:rFonts w:ascii="Arial" w:eastAsiaTheme="minorEastAsia" w:hAnsi="Arial"/>
          <w:b/>
          <w:bCs/>
          <w:kern w:val="0"/>
          <w:lang w:eastAsia="pt-BR" w:bidi="ar-SA"/>
        </w:rPr>
        <w:t>:</w:t>
      </w:r>
    </w:p>
    <w:p w14:paraId="532BD7DB" w14:textId="0E6E8428" w:rsidR="00777C0A" w:rsidRPr="00341217" w:rsidRDefault="00183962" w:rsidP="00D745F3">
      <w:pPr>
        <w:spacing w:before="21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 xml:space="preserve">9.4.1. </w:t>
      </w:r>
      <w:r w:rsidR="00777C0A" w:rsidRPr="00341217">
        <w:rPr>
          <w:rFonts w:ascii="Arial" w:eastAsiaTheme="minorEastAsia" w:hAnsi="Arial"/>
          <w:color w:val="000000"/>
          <w:kern w:val="0"/>
          <w:lang w:eastAsia="pt-BR" w:bidi="ar-SA"/>
        </w:rPr>
        <w:t xml:space="preserve">Para as infrações previstas nos itens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.1.1,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.1.2 e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.1.3, a multa será de 0,5% a 15% do valor do contrato licitado</w:t>
      </w:r>
      <w:r w:rsidR="00D7402D">
        <w:rPr>
          <w:rFonts w:ascii="Arial" w:eastAsiaTheme="minorEastAsia" w:hAnsi="Arial"/>
          <w:color w:val="000000"/>
          <w:kern w:val="0"/>
          <w:lang w:eastAsia="pt-BR" w:bidi="ar-SA"/>
        </w:rPr>
        <w:t>;</w:t>
      </w:r>
    </w:p>
    <w:p w14:paraId="5404C666" w14:textId="0EA05627" w:rsidR="00777C0A" w:rsidRPr="00341217" w:rsidRDefault="00183962" w:rsidP="00D7402D">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9.4.2. </w:t>
      </w:r>
      <w:r w:rsidR="00777C0A" w:rsidRPr="00341217">
        <w:rPr>
          <w:rFonts w:ascii="Arial" w:eastAsiaTheme="minorEastAsia" w:hAnsi="Arial"/>
          <w:color w:val="000000"/>
          <w:kern w:val="0"/>
          <w:lang w:eastAsia="pt-BR" w:bidi="ar-SA"/>
        </w:rPr>
        <w:t xml:space="preserve">Para as infrações previstas nos itens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.1.4,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.1.5,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.1.6,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.1.7 e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.1.8, a multa será de 15% a 30% do valor do contrato licitado.</w:t>
      </w:r>
    </w:p>
    <w:p w14:paraId="563C08BA" w14:textId="4AF3869D" w:rsidR="00777C0A" w:rsidRPr="00341217" w:rsidRDefault="00184A8E" w:rsidP="00D7402D">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.5.</w:t>
      </w:r>
      <w:r w:rsidR="00132F60">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2C774C66" w:rsidR="00777C0A" w:rsidRPr="00FE66CF" w:rsidRDefault="00184A8E" w:rsidP="00D7402D">
      <w:pPr>
        <w:spacing w:before="240"/>
        <w:jc w:val="both"/>
        <w:rPr>
          <w:rFonts w:ascii="Arial" w:eastAsiaTheme="minorEastAsia" w:hAnsi="Arial"/>
          <w:b/>
          <w:bCs/>
          <w:color w:val="000000"/>
          <w:kern w:val="0"/>
          <w:lang w:eastAsia="pt-BR" w:bidi="ar-SA"/>
        </w:rPr>
      </w:pPr>
      <w:r w:rsidRPr="00FE66CF">
        <w:rPr>
          <w:rFonts w:ascii="Arial" w:eastAsiaTheme="minorEastAsia" w:hAnsi="Arial"/>
          <w:b/>
          <w:bCs/>
          <w:color w:val="000000"/>
          <w:kern w:val="0"/>
          <w:lang w:eastAsia="pt-BR" w:bidi="ar-SA"/>
        </w:rPr>
        <w:t>9</w:t>
      </w:r>
      <w:r w:rsidR="00777C0A" w:rsidRPr="00FE66CF">
        <w:rPr>
          <w:rFonts w:ascii="Arial" w:eastAsiaTheme="minorEastAsia" w:hAnsi="Arial"/>
          <w:b/>
          <w:bCs/>
          <w:color w:val="000000"/>
          <w:kern w:val="0"/>
          <w:lang w:eastAsia="pt-BR" w:bidi="ar-SA"/>
        </w:rPr>
        <w:t>.6.</w:t>
      </w:r>
      <w:r w:rsidR="00333C59" w:rsidRPr="00FE66CF">
        <w:rPr>
          <w:rFonts w:ascii="Arial" w:eastAsiaTheme="minorEastAsia" w:hAnsi="Arial"/>
          <w:b/>
          <w:bCs/>
          <w:color w:val="000000"/>
          <w:kern w:val="0"/>
          <w:lang w:eastAsia="pt-BR" w:bidi="ar-SA"/>
        </w:rPr>
        <w:t xml:space="preserve"> </w:t>
      </w:r>
      <w:r w:rsidR="00777C0A" w:rsidRPr="00FE66CF">
        <w:rPr>
          <w:rFonts w:ascii="Arial" w:eastAsiaTheme="minorEastAsia" w:hAnsi="Arial"/>
          <w:b/>
          <w:bCs/>
          <w:color w:val="000000"/>
          <w:kern w:val="0"/>
          <w:lang w:eastAsia="pt-BR" w:bidi="ar-SA"/>
        </w:rPr>
        <w:t>Na aplicação da sanção de multa será facultada a defesa do interessado no prazo de 15 (quinze) dias úteis, contado da data de sua intimação.</w:t>
      </w:r>
    </w:p>
    <w:p w14:paraId="0356CB99" w14:textId="4F977EFB" w:rsidR="00777C0A" w:rsidRPr="00377EB8" w:rsidRDefault="00184A8E" w:rsidP="00D7402D">
      <w:pPr>
        <w:spacing w:before="240"/>
        <w:jc w:val="both"/>
        <w:rPr>
          <w:rFonts w:ascii="Arial" w:eastAsiaTheme="minorEastAsia" w:hAnsi="Arial"/>
          <w:kern w:val="0"/>
          <w:lang w:eastAsia="pt-BR" w:bidi="ar-SA"/>
        </w:rPr>
      </w:pPr>
      <w:r w:rsidRPr="00377EB8">
        <w:rPr>
          <w:rFonts w:ascii="Arial" w:eastAsiaTheme="minorEastAsia" w:hAnsi="Arial"/>
          <w:kern w:val="0"/>
          <w:lang w:eastAsia="pt-BR" w:bidi="ar-SA"/>
        </w:rPr>
        <w:t xml:space="preserve">9.7. </w:t>
      </w:r>
      <w:r w:rsidR="00777C0A" w:rsidRPr="00377EB8">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377EB8">
        <w:rPr>
          <w:rFonts w:ascii="Arial" w:eastAsiaTheme="minorEastAsia" w:hAnsi="Arial"/>
          <w:kern w:val="0"/>
          <w:lang w:eastAsia="pt-BR" w:bidi="ar-SA"/>
        </w:rPr>
        <w:t>9</w:t>
      </w:r>
      <w:r w:rsidR="00777C0A" w:rsidRPr="00377EB8">
        <w:rPr>
          <w:rFonts w:ascii="Arial" w:eastAsiaTheme="minorEastAsia" w:hAnsi="Arial"/>
          <w:kern w:val="0"/>
          <w:lang w:eastAsia="pt-BR" w:bidi="ar-SA"/>
        </w:rPr>
        <w:t xml:space="preserve">.1.1, </w:t>
      </w:r>
      <w:r w:rsidRPr="00377EB8">
        <w:rPr>
          <w:rFonts w:ascii="Arial" w:eastAsiaTheme="minorEastAsia" w:hAnsi="Arial"/>
          <w:kern w:val="0"/>
          <w:lang w:eastAsia="pt-BR" w:bidi="ar-SA"/>
        </w:rPr>
        <w:t>9</w:t>
      </w:r>
      <w:r w:rsidR="00777C0A" w:rsidRPr="00377EB8">
        <w:rPr>
          <w:rFonts w:ascii="Arial" w:eastAsiaTheme="minorEastAsia" w:hAnsi="Arial"/>
          <w:kern w:val="0"/>
          <w:lang w:eastAsia="pt-BR" w:bidi="ar-SA"/>
        </w:rPr>
        <w:t xml:space="preserve">.1.2 e </w:t>
      </w:r>
      <w:r w:rsidRPr="00377EB8">
        <w:rPr>
          <w:rFonts w:ascii="Arial" w:eastAsiaTheme="minorEastAsia" w:hAnsi="Arial"/>
          <w:kern w:val="0"/>
          <w:lang w:eastAsia="pt-BR" w:bidi="ar-SA"/>
        </w:rPr>
        <w:t>9</w:t>
      </w:r>
      <w:r w:rsidR="00777C0A" w:rsidRPr="00377EB8">
        <w:rPr>
          <w:rFonts w:ascii="Arial" w:eastAsiaTheme="minorEastAsia" w:hAnsi="Arial"/>
          <w:kern w:val="0"/>
          <w:lang w:eastAsia="pt-BR" w:bidi="ar-SA"/>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234068E0" w:rsidR="00777C0A" w:rsidRPr="00341217" w:rsidRDefault="00184A8E" w:rsidP="00D7402D">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.1.4,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.1.5,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.1.6,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.1.7 e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.1.8, bem como pelas infrações administrativas previstas nos itens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.1.1,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.1.2 e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.1.3 que justifiquem a imposição de penalidade mais grave que a sanção de impedimento de licitar e contratar, cuja duração observará o prazo previsto no art. 156, §5º, da Lei n.º 14.133/21.</w:t>
      </w:r>
    </w:p>
    <w:p w14:paraId="66CE896F" w14:textId="6A08CFC1" w:rsidR="00777C0A" w:rsidRPr="00C074B4" w:rsidRDefault="00184A8E" w:rsidP="00D7402D">
      <w:pPr>
        <w:spacing w:before="240"/>
        <w:jc w:val="both"/>
        <w:rPr>
          <w:rFonts w:ascii="Arial" w:eastAsiaTheme="minorEastAsia" w:hAnsi="Arial"/>
          <w:kern w:val="0"/>
          <w:lang w:eastAsia="pt-BR" w:bidi="ar-SA"/>
        </w:rPr>
      </w:pPr>
      <w:r w:rsidRPr="00C074B4">
        <w:rPr>
          <w:rFonts w:ascii="Arial" w:eastAsiaTheme="minorEastAsia" w:hAnsi="Arial"/>
          <w:kern w:val="0"/>
          <w:lang w:eastAsia="pt-BR" w:bidi="ar-SA"/>
        </w:rPr>
        <w:t>9</w:t>
      </w:r>
      <w:r w:rsidR="00777C0A" w:rsidRPr="00C074B4">
        <w:rPr>
          <w:rFonts w:ascii="Arial" w:eastAsiaTheme="minorEastAsia" w:hAnsi="Arial"/>
          <w:kern w:val="0"/>
          <w:lang w:eastAsia="pt-BR" w:bidi="ar-SA"/>
        </w:rPr>
        <w:t>.9.</w:t>
      </w:r>
      <w:r w:rsidRPr="00C074B4">
        <w:rPr>
          <w:rFonts w:ascii="Arial" w:eastAsiaTheme="minorEastAsia" w:hAnsi="Arial"/>
          <w:kern w:val="0"/>
          <w:lang w:eastAsia="pt-BR" w:bidi="ar-SA"/>
        </w:rPr>
        <w:t xml:space="preserve"> </w:t>
      </w:r>
      <w:r w:rsidR="00777C0A" w:rsidRPr="00C074B4">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C074B4">
        <w:rPr>
          <w:rFonts w:ascii="Arial" w:eastAsiaTheme="minorEastAsia" w:hAnsi="Arial"/>
          <w:kern w:val="0"/>
          <w:lang w:eastAsia="pt-BR" w:bidi="ar-SA"/>
        </w:rPr>
        <w:t>9</w:t>
      </w:r>
      <w:r w:rsidR="00777C0A" w:rsidRPr="00C074B4">
        <w:rPr>
          <w:rFonts w:ascii="Arial" w:eastAsiaTheme="minorEastAsia" w:hAnsi="Arial"/>
          <w:kern w:val="0"/>
          <w:lang w:eastAsia="pt-BR" w:bidi="ar-SA"/>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1C7B4836" w14:textId="40EBDE7E" w:rsidR="00777C0A" w:rsidRPr="00341217" w:rsidRDefault="00184A8E" w:rsidP="00D7402D">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22630B09" w:rsidR="00777C0A" w:rsidRPr="00341217" w:rsidRDefault="00184A8E" w:rsidP="00D7402D">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.11.</w:t>
      </w:r>
      <w:r w:rsidR="00D7402D">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5A80DDF4" w:rsidR="00777C0A" w:rsidRPr="00341217" w:rsidRDefault="00184A8E" w:rsidP="00D7402D">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.12.</w:t>
      </w:r>
      <w:r w:rsidR="00D7402D">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Caberá a apresentação de pedido de reconsideração da aplicação da sanção de declaração de inidoneidade para licitar ou contratar no prazo de 15 (quinze) dias </w:t>
      </w:r>
      <w:r w:rsidR="00777C0A" w:rsidRPr="00341217">
        <w:rPr>
          <w:rFonts w:ascii="Arial" w:eastAsiaTheme="minorEastAsia" w:hAnsi="Arial"/>
          <w:color w:val="000000"/>
          <w:kern w:val="0"/>
          <w:lang w:eastAsia="pt-BR" w:bidi="ar-SA"/>
        </w:rPr>
        <w:lastRenderedPageBreak/>
        <w:t>úteis, contado da data da intimação, e decidido no prazo máximo de 20 (vinte) dias úteis, contado do seu recebimento.</w:t>
      </w:r>
    </w:p>
    <w:p w14:paraId="1321C47C" w14:textId="66DA8AB7" w:rsidR="00777C0A" w:rsidRPr="00341217" w:rsidRDefault="00DF2581" w:rsidP="00F65A30">
      <w:pPr>
        <w:spacing w:before="21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.13.</w:t>
      </w:r>
      <w:r w:rsidR="00D7402D">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3"/>
    <w:p w14:paraId="000CE2E2" w14:textId="0714AFBC" w:rsidR="004A3AA9" w:rsidRDefault="00DF2581" w:rsidP="00F65A30">
      <w:pPr>
        <w:spacing w:before="216"/>
        <w:jc w:val="both"/>
        <w:rPr>
          <w:rFonts w:ascii="Arial" w:hAnsi="Arial"/>
        </w:rPr>
      </w:pPr>
      <w:r>
        <w:rPr>
          <w:rFonts w:ascii="Arial" w:eastAsiaTheme="minorEastAsia" w:hAnsi="Arial"/>
          <w:color w:val="000000"/>
          <w:kern w:val="0"/>
          <w:lang w:eastAsia="pt-BR" w:bidi="ar-SA"/>
        </w:rPr>
        <w:t>9</w:t>
      </w:r>
      <w:r w:rsidRPr="00DF2581">
        <w:rPr>
          <w:rFonts w:ascii="Arial" w:eastAsiaTheme="minorEastAsia" w:hAnsi="Arial"/>
          <w:color w:val="000000"/>
          <w:kern w:val="0"/>
          <w:lang w:eastAsia="pt-BR" w:bidi="ar-SA"/>
        </w:rPr>
        <w:t>.14.</w:t>
      </w:r>
      <w:r w:rsidR="00D7402D">
        <w:rPr>
          <w:rFonts w:ascii="Arial" w:eastAsiaTheme="minorEastAsia" w:hAnsi="Arial"/>
          <w:color w:val="000000"/>
          <w:kern w:val="0"/>
          <w:lang w:eastAsia="pt-BR" w:bidi="ar-SA"/>
        </w:rPr>
        <w:t xml:space="preserve"> </w:t>
      </w:r>
      <w:r w:rsidRPr="00DF258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2"/>
      <w:r w:rsidR="004A3AA9" w:rsidRPr="00BB0410">
        <w:rPr>
          <w:rFonts w:ascii="Arial" w:hAnsi="Arial"/>
        </w:rPr>
        <w:t xml:space="preserve"> </w:t>
      </w:r>
    </w:p>
    <w:p w14:paraId="096895B4" w14:textId="77777777" w:rsidR="004A3AA9" w:rsidRDefault="004A3AA9" w:rsidP="00F65A30">
      <w:pPr>
        <w:spacing w:before="216"/>
        <w:jc w:val="both"/>
        <w:rPr>
          <w:rFonts w:ascii="Arial" w:hAnsi="Arial"/>
        </w:rPr>
      </w:pPr>
      <w:r w:rsidRPr="00BC4C14">
        <w:rPr>
          <w:rFonts w:ascii="Arial" w:hAnsi="Arial"/>
          <w:b/>
          <w:bCs/>
        </w:rPr>
        <w:t>10. DA IMPUGNAÇÃO AO EDITAL E DO PEDIDO DE ESCLARECIMENTO</w:t>
      </w:r>
      <w:r w:rsidRPr="00BB0410">
        <w:rPr>
          <w:rFonts w:ascii="Arial" w:hAnsi="Arial"/>
        </w:rPr>
        <w:t xml:space="preserve"> </w:t>
      </w:r>
    </w:p>
    <w:p w14:paraId="0C43C435" w14:textId="0F29C7CD" w:rsidR="004A3AA9" w:rsidRDefault="004A3AA9" w:rsidP="00F65A30">
      <w:pPr>
        <w:spacing w:before="216"/>
        <w:jc w:val="both"/>
        <w:rPr>
          <w:rFonts w:ascii="Arial" w:hAnsi="Arial"/>
        </w:rPr>
      </w:pPr>
      <w:r w:rsidRPr="00BB0410">
        <w:rPr>
          <w:rFonts w:ascii="Arial" w:hAnsi="Arial"/>
        </w:rPr>
        <w:t xml:space="preserve">10.1. Qualquer pessoa é parte legítima para impugnar este </w:t>
      </w:r>
      <w:r w:rsidR="0088423B">
        <w:rPr>
          <w:rFonts w:ascii="Arial" w:hAnsi="Arial"/>
        </w:rPr>
        <w:t>e</w:t>
      </w:r>
      <w:r w:rsidRPr="00BB0410">
        <w:rPr>
          <w:rFonts w:ascii="Arial" w:hAnsi="Arial"/>
        </w:rPr>
        <w:t xml:space="preserve">dital por irregularidade na aplicação da Lei </w:t>
      </w:r>
      <w:r>
        <w:rPr>
          <w:rFonts w:ascii="Arial" w:hAnsi="Arial"/>
        </w:rPr>
        <w:t xml:space="preserve">federal </w:t>
      </w:r>
      <w:r w:rsidRPr="00BB0410">
        <w:rPr>
          <w:rFonts w:ascii="Arial" w:hAnsi="Arial"/>
        </w:rPr>
        <w:t>nº 14.133</w:t>
      </w:r>
      <w:r w:rsidR="00CE6681">
        <w:rPr>
          <w:rFonts w:ascii="Arial" w:hAnsi="Arial"/>
        </w:rPr>
        <w:t>/</w:t>
      </w:r>
      <w:r w:rsidRPr="00BB0410">
        <w:rPr>
          <w:rFonts w:ascii="Arial" w:hAnsi="Arial"/>
        </w:rPr>
        <w:t xml:space="preserve">21, devendo protocolar o pedido até 3 (três) dias úteis antes da data da abertura do certame. </w:t>
      </w:r>
    </w:p>
    <w:p w14:paraId="1ECACDA9" w14:textId="77777777" w:rsidR="004A3AA9" w:rsidRDefault="004A3AA9" w:rsidP="00F65A30">
      <w:pPr>
        <w:spacing w:before="216"/>
        <w:jc w:val="both"/>
        <w:rPr>
          <w:rFonts w:ascii="Arial" w:hAnsi="Arial"/>
        </w:rPr>
      </w:pPr>
      <w:r w:rsidRPr="00BB0410">
        <w:rPr>
          <w:rFonts w:ascii="Arial" w:hAnsi="Arial"/>
        </w:rPr>
        <w:t xml:space="preserve">10.2. A resposta à impugnação ou ao pedido de esclarecimento será divulgado em sítio eletrônico oficial no prazo de até 3 (três) dias úteis, limitado ao último dia útil anterior à data da abertura do certame. </w:t>
      </w:r>
    </w:p>
    <w:p w14:paraId="65409AB6" w14:textId="77777777" w:rsidR="004A3AA9" w:rsidRDefault="004A3AA9" w:rsidP="00F65A30">
      <w:pPr>
        <w:spacing w:before="216"/>
        <w:jc w:val="both"/>
        <w:rPr>
          <w:rFonts w:ascii="Arial" w:hAnsi="Arial"/>
        </w:rPr>
      </w:pPr>
      <w:r w:rsidRPr="00BB0410">
        <w:rPr>
          <w:rFonts w:ascii="Arial" w:hAnsi="Arial"/>
        </w:rPr>
        <w:t xml:space="preserve">10.3. As impugnações ou pedidos de esclarecimentos poderão ser realizados por forma eletrônica, através da Plataforma Eletrônica. </w:t>
      </w:r>
    </w:p>
    <w:p w14:paraId="7A7C2955" w14:textId="77777777" w:rsidR="004A3AA9" w:rsidRDefault="004A3AA9" w:rsidP="00F65A30">
      <w:pPr>
        <w:spacing w:before="216"/>
        <w:jc w:val="both"/>
        <w:rPr>
          <w:rFonts w:ascii="Arial" w:hAnsi="Arial"/>
        </w:rPr>
      </w:pPr>
      <w:r>
        <w:rPr>
          <w:rFonts w:ascii="Arial" w:hAnsi="Arial"/>
        </w:rPr>
        <w:t xml:space="preserve">10.4. </w:t>
      </w:r>
      <w:r w:rsidRPr="00BB0410">
        <w:rPr>
          <w:rFonts w:ascii="Arial" w:hAnsi="Arial"/>
        </w:rPr>
        <w:t xml:space="preserve">As impugnações e pedidos de esclarecimentos não suspendem os prazos previstos no certame. </w:t>
      </w:r>
    </w:p>
    <w:p w14:paraId="084A8D54" w14:textId="77777777" w:rsidR="004A3AA9" w:rsidRDefault="004A3AA9" w:rsidP="00F65A30">
      <w:pPr>
        <w:spacing w:before="216"/>
        <w:jc w:val="both"/>
        <w:rPr>
          <w:rFonts w:ascii="Arial" w:hAnsi="Arial"/>
        </w:rPr>
      </w:pPr>
      <w:r w:rsidRPr="00BB0410">
        <w:rPr>
          <w:rFonts w:ascii="Arial" w:hAnsi="Arial"/>
        </w:rPr>
        <w:t xml:space="preserve">10.5. Acolhida a impugnação, será definida e publicada nova data para a realização do certame. </w:t>
      </w:r>
    </w:p>
    <w:p w14:paraId="2F1C9546" w14:textId="77777777" w:rsidR="004A3AA9" w:rsidRPr="00C10098" w:rsidRDefault="004A3AA9" w:rsidP="00F65A30">
      <w:pPr>
        <w:spacing w:before="216"/>
        <w:jc w:val="both"/>
        <w:rPr>
          <w:rFonts w:ascii="Arial" w:hAnsi="Arial"/>
          <w:b/>
          <w:bCs/>
        </w:rPr>
      </w:pPr>
      <w:bookmarkStart w:id="44" w:name="_Hlk160715189"/>
      <w:r w:rsidRPr="00C10098">
        <w:rPr>
          <w:rFonts w:ascii="Arial" w:hAnsi="Arial"/>
          <w:b/>
          <w:bCs/>
        </w:rPr>
        <w:t xml:space="preserve">11. DAS DISPOSIÇÕES GERAIS </w:t>
      </w:r>
    </w:p>
    <w:p w14:paraId="76977C63" w14:textId="77777777" w:rsidR="004A3AA9" w:rsidRDefault="004A3AA9" w:rsidP="00F65A30">
      <w:pPr>
        <w:spacing w:before="216"/>
        <w:jc w:val="both"/>
        <w:rPr>
          <w:rFonts w:ascii="Arial" w:hAnsi="Arial"/>
        </w:rPr>
      </w:pPr>
      <w:r w:rsidRPr="00BB0410">
        <w:rPr>
          <w:rFonts w:ascii="Arial" w:hAnsi="Arial"/>
        </w:rPr>
        <w:t xml:space="preserve">11.1. Será divulgada ata da sessão pública no sistema eletrônico. </w:t>
      </w:r>
    </w:p>
    <w:p w14:paraId="2C8BD9A0" w14:textId="77777777" w:rsidR="004A3AA9" w:rsidRDefault="004A3AA9" w:rsidP="00F65A30">
      <w:pPr>
        <w:spacing w:before="216"/>
        <w:jc w:val="both"/>
        <w:rPr>
          <w:rFonts w:ascii="Arial" w:hAnsi="Arial"/>
        </w:rPr>
      </w:pPr>
      <w:r w:rsidRPr="00BB0410">
        <w:rPr>
          <w:rFonts w:ascii="Arial" w:hAnsi="Arial"/>
        </w:rPr>
        <w:t xml:space="preserve">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C28AC1D" w14:textId="77777777" w:rsidR="004A3AA9" w:rsidRDefault="004A3AA9" w:rsidP="00F65A30">
      <w:pPr>
        <w:spacing w:before="216"/>
        <w:jc w:val="both"/>
        <w:rPr>
          <w:rFonts w:ascii="Arial" w:hAnsi="Arial"/>
        </w:rPr>
      </w:pPr>
      <w:r w:rsidRPr="00BB0410">
        <w:rPr>
          <w:rFonts w:ascii="Arial" w:hAnsi="Arial"/>
        </w:rPr>
        <w:t xml:space="preserve">11.3. Todas as referências de tempo no Edital, no aviso e durante a sessão pública observarão o horário de Brasília - DF. </w:t>
      </w:r>
    </w:p>
    <w:p w14:paraId="6155F137" w14:textId="77777777" w:rsidR="004A3AA9" w:rsidRDefault="004A3AA9" w:rsidP="00A255AD">
      <w:pPr>
        <w:spacing w:before="240"/>
        <w:jc w:val="both"/>
        <w:rPr>
          <w:rFonts w:ascii="Arial" w:hAnsi="Arial"/>
        </w:rPr>
      </w:pPr>
      <w:r w:rsidRPr="00BB0410">
        <w:rPr>
          <w:rFonts w:ascii="Arial" w:hAnsi="Arial"/>
        </w:rPr>
        <w:t xml:space="preserve">11.4. A homologação do resultado desta licitação não implicará direito à contratação. </w:t>
      </w:r>
    </w:p>
    <w:p w14:paraId="4244F6D9" w14:textId="77777777" w:rsidR="004A3AA9" w:rsidRDefault="004A3AA9" w:rsidP="00A255AD">
      <w:pPr>
        <w:spacing w:before="240"/>
        <w:jc w:val="both"/>
        <w:rPr>
          <w:rFonts w:ascii="Arial" w:hAnsi="Arial"/>
        </w:rPr>
      </w:pPr>
      <w:r w:rsidRPr="00BB0410">
        <w:rPr>
          <w:rFonts w:ascii="Arial" w:hAnsi="Arial"/>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77777777" w:rsidR="004A3AA9" w:rsidRDefault="004A3AA9" w:rsidP="00A255AD">
      <w:pPr>
        <w:spacing w:before="240"/>
        <w:jc w:val="both"/>
        <w:rPr>
          <w:rFonts w:ascii="Arial" w:hAnsi="Arial"/>
        </w:rPr>
      </w:pPr>
      <w:r w:rsidRPr="00BB0410">
        <w:rPr>
          <w:rFonts w:ascii="Arial" w:hAnsi="Arial"/>
        </w:rPr>
        <w:t xml:space="preserve">11.6. Os licitantes assumem todos os custos de preparação e apresentação de suas propostas e a Administração não será, em nenhum caso, responsável por esses custos, independentemente da condução ou do resultado do processo licitatório. </w:t>
      </w:r>
    </w:p>
    <w:p w14:paraId="084A2347" w14:textId="77777777" w:rsidR="004A3AA9" w:rsidRDefault="004A3AA9" w:rsidP="00A255AD">
      <w:pPr>
        <w:spacing w:before="240"/>
        <w:jc w:val="both"/>
        <w:rPr>
          <w:rFonts w:ascii="Arial" w:hAnsi="Arial"/>
        </w:rPr>
      </w:pPr>
      <w:r w:rsidRPr="00BB0410">
        <w:rPr>
          <w:rFonts w:ascii="Arial" w:hAnsi="Arial"/>
        </w:rPr>
        <w:t xml:space="preserve">11.7. Na contagem dos prazos estabelecidos neste Edital e seus Anexos, excluir-se-á o dia do início e incluir-se-á o do vencimento. Só se iniciam e vencem os prazos </w:t>
      </w:r>
      <w:r w:rsidRPr="00BB0410">
        <w:rPr>
          <w:rFonts w:ascii="Arial" w:hAnsi="Arial"/>
        </w:rPr>
        <w:lastRenderedPageBreak/>
        <w:t xml:space="preserve">em dias de expediente na Administração. </w:t>
      </w:r>
    </w:p>
    <w:p w14:paraId="43C7A767" w14:textId="77777777" w:rsidR="004A3AA9" w:rsidRDefault="004A3AA9" w:rsidP="00A255AD">
      <w:pPr>
        <w:spacing w:before="240"/>
        <w:jc w:val="both"/>
        <w:rPr>
          <w:rFonts w:ascii="Arial" w:hAnsi="Arial"/>
        </w:rPr>
      </w:pPr>
      <w:r w:rsidRPr="00BB0410">
        <w:rPr>
          <w:rFonts w:ascii="Arial" w:hAnsi="Arial"/>
        </w:rPr>
        <w:t xml:space="preserve">11.8. O desatendimento de exigências formais não essenciais não importará o afastamento do licitante, desde que seja possível o aproveitamento do ato, observados os princípios da isonomia e do interesse público. </w:t>
      </w:r>
    </w:p>
    <w:p w14:paraId="5F516D5C" w14:textId="154A096C" w:rsidR="004A3AA9" w:rsidRDefault="004A3AA9" w:rsidP="00A255AD">
      <w:pPr>
        <w:spacing w:before="240"/>
        <w:jc w:val="both"/>
        <w:rPr>
          <w:rFonts w:ascii="Arial" w:hAnsi="Arial"/>
        </w:rPr>
      </w:pPr>
      <w:r w:rsidRPr="00BB0410">
        <w:rPr>
          <w:rFonts w:ascii="Arial" w:hAnsi="Arial"/>
        </w:rPr>
        <w:t xml:space="preserve">11.9. Em caso de divergência entre disposições deste </w:t>
      </w:r>
      <w:r w:rsidR="00A669C2">
        <w:rPr>
          <w:rFonts w:ascii="Arial" w:hAnsi="Arial"/>
        </w:rPr>
        <w:t>e</w:t>
      </w:r>
      <w:r w:rsidRPr="00BB0410">
        <w:rPr>
          <w:rFonts w:ascii="Arial" w:hAnsi="Arial"/>
        </w:rPr>
        <w:t xml:space="preserve">dital e de seus anexos ou demais peças que compõem o processo, prevalecerá as deste </w:t>
      </w:r>
      <w:r w:rsidR="00A669C2">
        <w:rPr>
          <w:rFonts w:ascii="Arial" w:hAnsi="Arial"/>
        </w:rPr>
        <w:t>e</w:t>
      </w:r>
      <w:r w:rsidRPr="00BB0410">
        <w:rPr>
          <w:rFonts w:ascii="Arial" w:hAnsi="Arial"/>
        </w:rPr>
        <w:t xml:space="preserve">dital. </w:t>
      </w:r>
    </w:p>
    <w:p w14:paraId="33DE5427" w14:textId="4CFB6C33" w:rsidR="004A3AA9" w:rsidRPr="005A77B4" w:rsidRDefault="004A3AA9" w:rsidP="00A255AD">
      <w:pPr>
        <w:spacing w:before="240"/>
        <w:jc w:val="both"/>
        <w:rPr>
          <w:rFonts w:ascii="Arial" w:hAnsi="Arial"/>
        </w:rPr>
      </w:pPr>
      <w:r w:rsidRPr="005A77B4">
        <w:rPr>
          <w:rFonts w:ascii="Arial" w:hAnsi="Arial"/>
        </w:rPr>
        <w:t xml:space="preserve">11.10. O </w:t>
      </w:r>
      <w:r w:rsidR="00A255AD">
        <w:rPr>
          <w:rFonts w:ascii="Arial" w:hAnsi="Arial"/>
        </w:rPr>
        <w:t>e</w:t>
      </w:r>
      <w:r w:rsidRPr="005A77B4">
        <w:rPr>
          <w:rFonts w:ascii="Arial" w:hAnsi="Arial"/>
        </w:rPr>
        <w:t xml:space="preserve">dital e seus anexos estão disponíveis, na íntegra, no Portal Nacional de Contratações Públicas </w:t>
      </w:r>
      <w:r w:rsidRPr="00095F06">
        <w:rPr>
          <w:rFonts w:ascii="Arial" w:eastAsia="Arial" w:hAnsi="Arial"/>
          <w:bCs/>
        </w:rPr>
        <w:t>(PNCP)</w:t>
      </w:r>
      <w:r w:rsidRPr="005A77B4">
        <w:rPr>
          <w:rFonts w:ascii="Arial" w:eastAsia="Arial" w:hAnsi="Arial"/>
          <w:bCs/>
        </w:rPr>
        <w:t>, no</w:t>
      </w:r>
      <w:r>
        <w:rPr>
          <w:rFonts w:ascii="Arial" w:eastAsia="Arial" w:hAnsi="Arial"/>
          <w:b/>
        </w:rPr>
        <w:t xml:space="preserve"> </w:t>
      </w:r>
      <w:r w:rsidRPr="005A77B4">
        <w:rPr>
          <w:rFonts w:ascii="Arial" w:hAnsi="Arial"/>
        </w:rPr>
        <w:t xml:space="preserve">endereço eletrônico do Município </w:t>
      </w:r>
      <w:hyperlink r:id="rId22" w:history="1">
        <w:r w:rsidRPr="005A77B4">
          <w:rPr>
            <w:rStyle w:val="Hyperlink"/>
            <w:rFonts w:ascii="Arial" w:hAnsi="Arial"/>
          </w:rPr>
          <w:t>www.sertaozinho.sp.gov.br</w:t>
        </w:r>
      </w:hyperlink>
      <w:r>
        <w:rPr>
          <w:rFonts w:ascii="Arial" w:hAnsi="Arial"/>
        </w:rPr>
        <w:t xml:space="preserve"> e </w:t>
      </w:r>
      <w:r w:rsidRPr="005A77B4">
        <w:rPr>
          <w:rFonts w:ascii="Arial" w:hAnsi="Arial"/>
        </w:rPr>
        <w:t>na Bolsa de Licitações e Leilões (</w:t>
      </w:r>
      <w:hyperlink r:id="rId23" w:history="1">
        <w:r w:rsidRPr="005A77B4">
          <w:rPr>
            <w:rStyle w:val="Hyperlink"/>
            <w:rFonts w:ascii="Arial" w:hAnsi="Arial"/>
          </w:rPr>
          <w:t>www.bll.org.br</w:t>
        </w:r>
      </w:hyperlink>
      <w:r w:rsidRPr="005A77B4">
        <w:rPr>
          <w:rFonts w:ascii="Arial" w:hAnsi="Arial"/>
        </w:rPr>
        <w:t>)</w:t>
      </w:r>
      <w:bookmarkEnd w:id="44"/>
      <w:r w:rsidR="00A43C42">
        <w:rPr>
          <w:rFonts w:ascii="Arial" w:hAnsi="Arial"/>
        </w:rPr>
        <w:t>.</w:t>
      </w:r>
    </w:p>
    <w:p w14:paraId="734F32A2" w14:textId="77777777" w:rsidR="004A3AA9" w:rsidRPr="005A77B4" w:rsidRDefault="004A3AA9" w:rsidP="004A3AA9">
      <w:pPr>
        <w:jc w:val="both"/>
        <w:rPr>
          <w:rFonts w:ascii="Arial" w:hAnsi="Arial"/>
        </w:rPr>
      </w:pPr>
    </w:p>
    <w:p w14:paraId="40566238" w14:textId="77777777" w:rsidR="004A3AA9" w:rsidRPr="00B141E7" w:rsidRDefault="004A3AA9" w:rsidP="004A3AA9">
      <w:pPr>
        <w:pStyle w:val="Ttulo1"/>
        <w:keepNext w:val="0"/>
        <w:widowControl w:val="0"/>
        <w:suppressAutoHyphens/>
        <w:rPr>
          <w:rFonts w:ascii="Arial" w:hAnsi="Arial" w:cs="Arial"/>
          <w:sz w:val="24"/>
          <w:szCs w:val="24"/>
        </w:rPr>
      </w:pPr>
      <w:r w:rsidRPr="00B141E7">
        <w:rPr>
          <w:rStyle w:val="PGE-Alteraesdestacadas"/>
          <w:rFonts w:cs="Arial"/>
          <w:b/>
          <w:sz w:val="24"/>
          <w:szCs w:val="24"/>
          <w:u w:val="none"/>
        </w:rPr>
        <w:t>1</w:t>
      </w:r>
      <w:r>
        <w:rPr>
          <w:rStyle w:val="PGE-Alteraesdestacadas"/>
          <w:rFonts w:cs="Arial"/>
          <w:b/>
          <w:sz w:val="24"/>
          <w:szCs w:val="24"/>
          <w:u w:val="none"/>
        </w:rPr>
        <w:t>2</w:t>
      </w:r>
      <w:r w:rsidRPr="00B141E7">
        <w:rPr>
          <w:rStyle w:val="PGE-Alteraesdestacadas"/>
          <w:rFonts w:cs="Arial"/>
          <w:b/>
          <w:sz w:val="24"/>
          <w:szCs w:val="24"/>
          <w:u w:val="none"/>
        </w:rPr>
        <w:t>.</w:t>
      </w:r>
      <w:r w:rsidRPr="00B141E7">
        <w:rPr>
          <w:rFonts w:ascii="Arial" w:hAnsi="Arial" w:cs="Arial"/>
          <w:sz w:val="24"/>
          <w:szCs w:val="24"/>
        </w:rPr>
        <w:t xml:space="preserve"> DOS ANEXOS </w:t>
      </w:r>
    </w:p>
    <w:p w14:paraId="4D02D170" w14:textId="77777777" w:rsidR="004A3AA9" w:rsidRPr="00B141E7" w:rsidRDefault="004A3AA9" w:rsidP="004A3AA9">
      <w:pPr>
        <w:jc w:val="both"/>
        <w:rPr>
          <w:rFonts w:ascii="Arial" w:hAnsi="Arial"/>
        </w:rPr>
      </w:pPr>
    </w:p>
    <w:p w14:paraId="0029A064" w14:textId="77777777" w:rsidR="004A3AA9" w:rsidRPr="004D2F4E" w:rsidRDefault="004A3AA9" w:rsidP="004A3AA9">
      <w:pPr>
        <w:tabs>
          <w:tab w:val="left" w:pos="0"/>
        </w:tabs>
        <w:autoSpaceDE w:val="0"/>
        <w:adjustRightInd w:val="0"/>
        <w:jc w:val="both"/>
        <w:rPr>
          <w:rFonts w:ascii="Arial" w:hAnsi="Arial"/>
        </w:rPr>
      </w:pPr>
      <w:r w:rsidRPr="008C267E">
        <w:rPr>
          <w:rStyle w:val="PGE-Alteraesdestacadas"/>
          <w:b w:val="0"/>
          <w:bCs/>
          <w:sz w:val="24"/>
          <w:u w:val="none"/>
        </w:rPr>
        <w:t>12.1.</w:t>
      </w:r>
      <w:r w:rsidRPr="00B141E7">
        <w:rPr>
          <w:rStyle w:val="PGE-Alteraesdestacadas"/>
          <w:sz w:val="24"/>
          <w:u w:val="none"/>
        </w:rPr>
        <w:t xml:space="preserve"> </w:t>
      </w:r>
      <w:r w:rsidRPr="00B141E7">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 – Termo de Referência;</w:t>
      </w:r>
    </w:p>
    <w:p w14:paraId="4A08FA45"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 – Modelo de planilha de proposta;</w:t>
      </w:r>
    </w:p>
    <w:p w14:paraId="55760D3F"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III – Modelos de Declarações;</w:t>
      </w:r>
    </w:p>
    <w:p w14:paraId="2CE6FE1C"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IV – Minuta de Contrato.</w:t>
      </w:r>
    </w:p>
    <w:p w14:paraId="34AF31F1" w14:textId="77777777" w:rsidR="004A3AA9" w:rsidRDefault="004A3AA9" w:rsidP="004A3AA9">
      <w:pPr>
        <w:jc w:val="both"/>
        <w:rPr>
          <w:rFonts w:ascii="Arial" w:hAnsi="Arial"/>
        </w:rPr>
      </w:pPr>
      <w:r w:rsidRPr="00BB0410">
        <w:rPr>
          <w:rFonts w:ascii="Arial" w:hAnsi="Arial"/>
        </w:rPr>
        <w:t xml:space="preserve">: </w:t>
      </w:r>
    </w:p>
    <w:p w14:paraId="401BC61D" w14:textId="77777777" w:rsidR="004A3AA9" w:rsidRDefault="004A3AA9" w:rsidP="004A3AA9">
      <w:pPr>
        <w:jc w:val="both"/>
        <w:rPr>
          <w:rFonts w:ascii="Arial" w:hAnsi="Arial"/>
        </w:rPr>
      </w:pPr>
    </w:p>
    <w:p w14:paraId="048C1F08" w14:textId="77777777" w:rsidR="004A3AA9" w:rsidRDefault="004A3AA9" w:rsidP="004A3AA9">
      <w:pPr>
        <w:jc w:val="both"/>
        <w:rPr>
          <w:rFonts w:ascii="Arial" w:hAnsi="Arial"/>
        </w:rPr>
      </w:pPr>
    </w:p>
    <w:p w14:paraId="0E8F16E1" w14:textId="77777777" w:rsidR="004A3AA9" w:rsidRDefault="004A3AA9" w:rsidP="004A3AA9">
      <w:pPr>
        <w:jc w:val="both"/>
        <w:rPr>
          <w:rFonts w:ascii="Arial" w:hAnsi="Arial"/>
        </w:rPr>
      </w:pPr>
    </w:p>
    <w:p w14:paraId="226D6638" w14:textId="106C7D78" w:rsidR="004A3AA9" w:rsidRPr="008C267E" w:rsidRDefault="004A3AA9" w:rsidP="004A3AA9">
      <w:pPr>
        <w:tabs>
          <w:tab w:val="left" w:pos="0"/>
        </w:tabs>
        <w:spacing w:line="276" w:lineRule="auto"/>
        <w:ind w:firstLine="1701"/>
        <w:jc w:val="both"/>
        <w:rPr>
          <w:rFonts w:ascii="Arial" w:hAnsi="Arial"/>
          <w:color w:val="FF0000"/>
        </w:rPr>
      </w:pPr>
      <w:r w:rsidRPr="008C267E">
        <w:rPr>
          <w:rFonts w:ascii="Arial" w:hAnsi="Arial"/>
          <w:color w:val="FF0000"/>
        </w:rPr>
        <w:t xml:space="preserve">           </w:t>
      </w:r>
      <w:r w:rsidRPr="00E62961">
        <w:rPr>
          <w:rFonts w:ascii="Arial" w:hAnsi="Arial"/>
        </w:rPr>
        <w:t xml:space="preserve">  Sertãozinho, </w:t>
      </w:r>
      <w:r w:rsidR="0069363D" w:rsidRPr="00E62961">
        <w:rPr>
          <w:rFonts w:ascii="Arial" w:hAnsi="Arial"/>
        </w:rPr>
        <w:t>12</w:t>
      </w:r>
      <w:r w:rsidRPr="00E62961">
        <w:rPr>
          <w:rFonts w:ascii="Arial" w:hAnsi="Arial"/>
        </w:rPr>
        <w:t xml:space="preserve"> de </w:t>
      </w:r>
      <w:r w:rsidR="0069363D" w:rsidRPr="00E62961">
        <w:rPr>
          <w:rFonts w:ascii="Arial" w:hAnsi="Arial"/>
        </w:rPr>
        <w:t>abril</w:t>
      </w:r>
      <w:r w:rsidRPr="00E62961">
        <w:rPr>
          <w:rFonts w:ascii="Arial" w:hAnsi="Arial"/>
        </w:rPr>
        <w:t xml:space="preserve"> de 2024.</w:t>
      </w:r>
    </w:p>
    <w:p w14:paraId="59F739D3" w14:textId="77777777" w:rsidR="004A3AA9" w:rsidRPr="00E72FFD" w:rsidRDefault="004A3AA9" w:rsidP="004A3AA9">
      <w:pPr>
        <w:pStyle w:val="Default"/>
        <w:spacing w:line="276" w:lineRule="auto"/>
        <w:rPr>
          <w:color w:val="FF0000"/>
        </w:rPr>
      </w:pPr>
    </w:p>
    <w:p w14:paraId="7C72386D" w14:textId="77777777" w:rsidR="004A3AA9" w:rsidRDefault="004A3AA9" w:rsidP="004A3AA9">
      <w:pPr>
        <w:pStyle w:val="Default"/>
        <w:spacing w:line="276" w:lineRule="auto"/>
      </w:pPr>
    </w:p>
    <w:p w14:paraId="44EBB990" w14:textId="77777777" w:rsidR="004A3AA9" w:rsidRDefault="004A3AA9" w:rsidP="004A3AA9">
      <w:pPr>
        <w:pStyle w:val="Default"/>
        <w:spacing w:line="276" w:lineRule="auto"/>
      </w:pPr>
    </w:p>
    <w:p w14:paraId="223AAED8" w14:textId="77777777" w:rsidR="004A3AA9" w:rsidRPr="0085102C" w:rsidRDefault="004A3AA9" w:rsidP="004A3AA9">
      <w:pPr>
        <w:pStyle w:val="Default"/>
        <w:spacing w:line="276" w:lineRule="auto"/>
      </w:pPr>
    </w:p>
    <w:p w14:paraId="40524CAA" w14:textId="77777777" w:rsidR="004A3AA9" w:rsidRPr="0085102C" w:rsidRDefault="004A3AA9" w:rsidP="004A3AA9">
      <w:pPr>
        <w:pStyle w:val="Corpodetexto"/>
        <w:widowControl w:val="0"/>
        <w:rPr>
          <w:rFonts w:ascii="Arial" w:hAnsi="Arial" w:cs="Arial"/>
          <w:sz w:val="24"/>
        </w:rPr>
      </w:pPr>
      <w:r w:rsidRPr="0085102C">
        <w:rPr>
          <w:rFonts w:ascii="Arial" w:eastAsia="Arial" w:hAnsi="Arial" w:cs="Arial"/>
          <w:sz w:val="24"/>
        </w:rPr>
        <w:t xml:space="preserve">Valdir </w:t>
      </w:r>
      <w:proofErr w:type="spellStart"/>
      <w:r w:rsidRPr="0085102C">
        <w:rPr>
          <w:rFonts w:ascii="Arial" w:eastAsia="Arial" w:hAnsi="Arial" w:cs="Arial"/>
          <w:sz w:val="24"/>
        </w:rPr>
        <w:t>Zamoner</w:t>
      </w:r>
      <w:proofErr w:type="spellEnd"/>
    </w:p>
    <w:p w14:paraId="76566AD8" w14:textId="3053F871" w:rsidR="00C23FA5" w:rsidRPr="0085102C" w:rsidRDefault="004A3AA9" w:rsidP="004A3AA9">
      <w:pPr>
        <w:pStyle w:val="Corpodetexto"/>
        <w:spacing w:line="200" w:lineRule="atLeast"/>
        <w:rPr>
          <w:rFonts w:ascii="Arial" w:hAnsi="Arial" w:cs="Arial"/>
          <w:kern w:val="1"/>
          <w:sz w:val="24"/>
        </w:rPr>
      </w:pPr>
      <w:r w:rsidRPr="0085102C">
        <w:rPr>
          <w:rFonts w:ascii="Arial" w:hAnsi="Arial"/>
          <w:kern w:val="1"/>
          <w:sz w:val="24"/>
        </w:rPr>
        <w:t>Secretário Municipal de Administração</w:t>
      </w:r>
    </w:p>
    <w:p w14:paraId="373F49B6" w14:textId="78E43602" w:rsidR="00B37B62" w:rsidRDefault="00B37B62" w:rsidP="00C23FA5">
      <w:pPr>
        <w:rPr>
          <w:rFonts w:ascii="Arial" w:eastAsia="Calibri" w:hAnsi="Arial"/>
          <w:color w:val="000000"/>
          <w:kern w:val="0"/>
          <w:lang w:eastAsia="pt-BR" w:bidi="ar-SA"/>
        </w:rPr>
      </w:pPr>
    </w:p>
    <w:p w14:paraId="39469E1B" w14:textId="77777777" w:rsidR="007A774B" w:rsidRDefault="007A774B" w:rsidP="00C23FA5">
      <w:pPr>
        <w:rPr>
          <w:rFonts w:ascii="Arial" w:hAnsi="Arial"/>
          <w:b/>
        </w:rPr>
      </w:pPr>
    </w:p>
    <w:p w14:paraId="213A05C3" w14:textId="77777777" w:rsidR="00A33BC5" w:rsidRDefault="00A33BC5" w:rsidP="00C23FA5">
      <w:pPr>
        <w:rPr>
          <w:rFonts w:ascii="Arial" w:hAnsi="Arial"/>
          <w:b/>
        </w:rPr>
      </w:pPr>
    </w:p>
    <w:p w14:paraId="5B588CB6" w14:textId="77777777" w:rsidR="00931B3C" w:rsidRDefault="00931B3C" w:rsidP="005234EC">
      <w:pPr>
        <w:jc w:val="center"/>
        <w:rPr>
          <w:rFonts w:ascii="Arial" w:hAnsi="Arial"/>
          <w:b/>
          <w:color w:val="FF0000"/>
          <w:sz w:val="28"/>
          <w:szCs w:val="28"/>
        </w:rPr>
      </w:pPr>
    </w:p>
    <w:p w14:paraId="612AA2BE" w14:textId="77777777" w:rsidR="00E62961" w:rsidRDefault="00E62961" w:rsidP="005234EC">
      <w:pPr>
        <w:jc w:val="center"/>
        <w:rPr>
          <w:rFonts w:ascii="Arial" w:hAnsi="Arial"/>
          <w:b/>
          <w:color w:val="FF0000"/>
          <w:sz w:val="28"/>
          <w:szCs w:val="28"/>
        </w:rPr>
      </w:pPr>
    </w:p>
    <w:p w14:paraId="3FB49D4C" w14:textId="77777777" w:rsidR="00E62961" w:rsidRDefault="00E62961" w:rsidP="005234EC">
      <w:pPr>
        <w:jc w:val="center"/>
        <w:rPr>
          <w:rFonts w:ascii="Arial" w:hAnsi="Arial"/>
          <w:b/>
          <w:color w:val="FF0000"/>
          <w:sz w:val="28"/>
          <w:szCs w:val="28"/>
        </w:rPr>
      </w:pPr>
    </w:p>
    <w:p w14:paraId="0C285626" w14:textId="77777777" w:rsidR="00E62961" w:rsidRDefault="00E62961" w:rsidP="005234EC">
      <w:pPr>
        <w:jc w:val="center"/>
        <w:rPr>
          <w:rFonts w:ascii="Arial" w:hAnsi="Arial"/>
          <w:b/>
          <w:color w:val="FF0000"/>
          <w:sz w:val="28"/>
          <w:szCs w:val="28"/>
        </w:rPr>
      </w:pPr>
    </w:p>
    <w:p w14:paraId="2C494C29" w14:textId="77777777" w:rsidR="00E62961" w:rsidRDefault="00E62961" w:rsidP="005234EC">
      <w:pPr>
        <w:jc w:val="center"/>
        <w:rPr>
          <w:rFonts w:ascii="Arial" w:hAnsi="Arial"/>
          <w:b/>
          <w:color w:val="FF0000"/>
          <w:sz w:val="28"/>
          <w:szCs w:val="28"/>
        </w:rPr>
      </w:pPr>
    </w:p>
    <w:p w14:paraId="58AB6FA3" w14:textId="77777777" w:rsidR="00E62961" w:rsidRDefault="00E62961" w:rsidP="005234EC">
      <w:pPr>
        <w:jc w:val="center"/>
        <w:rPr>
          <w:rFonts w:ascii="Arial" w:hAnsi="Arial"/>
          <w:b/>
          <w:color w:val="FF0000"/>
          <w:sz w:val="28"/>
          <w:szCs w:val="28"/>
        </w:rPr>
      </w:pPr>
    </w:p>
    <w:p w14:paraId="00662020" w14:textId="77777777" w:rsidR="00E62961" w:rsidRDefault="00E62961" w:rsidP="005234EC">
      <w:pPr>
        <w:jc w:val="center"/>
        <w:rPr>
          <w:rFonts w:ascii="Arial" w:hAnsi="Arial"/>
          <w:b/>
          <w:color w:val="FF0000"/>
          <w:sz w:val="28"/>
          <w:szCs w:val="28"/>
        </w:rPr>
      </w:pPr>
    </w:p>
    <w:p w14:paraId="1DD3089B" w14:textId="77777777" w:rsidR="00E62961" w:rsidRDefault="00E62961" w:rsidP="005234EC">
      <w:pPr>
        <w:jc w:val="center"/>
        <w:rPr>
          <w:rFonts w:ascii="Arial" w:hAnsi="Arial"/>
          <w:b/>
          <w:color w:val="FF0000"/>
          <w:sz w:val="28"/>
          <w:szCs w:val="28"/>
        </w:rPr>
      </w:pPr>
    </w:p>
    <w:p w14:paraId="7E43F790" w14:textId="77777777" w:rsidR="00E62961" w:rsidRDefault="00E62961" w:rsidP="005234EC">
      <w:pPr>
        <w:jc w:val="center"/>
        <w:rPr>
          <w:rFonts w:ascii="Arial" w:hAnsi="Arial"/>
          <w:b/>
          <w:color w:val="FF0000"/>
          <w:sz w:val="28"/>
          <w:szCs w:val="28"/>
        </w:rPr>
      </w:pPr>
    </w:p>
    <w:p w14:paraId="3409B990" w14:textId="77777777" w:rsidR="00E62961" w:rsidRDefault="00E62961" w:rsidP="005234EC">
      <w:pPr>
        <w:jc w:val="center"/>
        <w:rPr>
          <w:rFonts w:ascii="Arial" w:hAnsi="Arial"/>
          <w:b/>
          <w:color w:val="FF0000"/>
          <w:sz w:val="28"/>
          <w:szCs w:val="28"/>
        </w:rPr>
      </w:pPr>
    </w:p>
    <w:p w14:paraId="1EEFB115" w14:textId="77777777" w:rsidR="00E62961" w:rsidRDefault="00E62961" w:rsidP="005234EC">
      <w:pPr>
        <w:jc w:val="center"/>
        <w:rPr>
          <w:rFonts w:ascii="Arial" w:hAnsi="Arial"/>
          <w:b/>
          <w:color w:val="FF0000"/>
          <w:sz w:val="28"/>
          <w:szCs w:val="28"/>
        </w:rPr>
      </w:pPr>
    </w:p>
    <w:p w14:paraId="193DE79A" w14:textId="77777777" w:rsidR="00E62961" w:rsidRDefault="00E62961" w:rsidP="005234EC">
      <w:pPr>
        <w:jc w:val="center"/>
        <w:rPr>
          <w:rFonts w:ascii="Arial" w:hAnsi="Arial"/>
          <w:b/>
          <w:color w:val="FF0000"/>
          <w:sz w:val="28"/>
          <w:szCs w:val="28"/>
        </w:rPr>
      </w:pPr>
    </w:p>
    <w:p w14:paraId="29327836" w14:textId="77777777" w:rsidR="00E62961" w:rsidRDefault="00E62961" w:rsidP="005234EC">
      <w:pPr>
        <w:jc w:val="center"/>
        <w:rPr>
          <w:rFonts w:ascii="Arial" w:hAnsi="Arial"/>
          <w:b/>
          <w:color w:val="FF0000"/>
          <w:sz w:val="28"/>
          <w:szCs w:val="28"/>
        </w:rPr>
      </w:pPr>
    </w:p>
    <w:p w14:paraId="300BA6F0" w14:textId="77777777" w:rsidR="00E62961" w:rsidRDefault="00E62961" w:rsidP="005234EC">
      <w:pPr>
        <w:jc w:val="center"/>
        <w:rPr>
          <w:rFonts w:ascii="Arial" w:hAnsi="Arial"/>
          <w:b/>
          <w:color w:val="FF0000"/>
          <w:sz w:val="28"/>
          <w:szCs w:val="28"/>
        </w:rPr>
      </w:pPr>
    </w:p>
    <w:p w14:paraId="644186B8" w14:textId="77777777" w:rsidR="00E62961" w:rsidRDefault="00E62961" w:rsidP="005234EC">
      <w:pPr>
        <w:jc w:val="center"/>
        <w:rPr>
          <w:rFonts w:ascii="Arial" w:hAnsi="Arial"/>
          <w:b/>
          <w:color w:val="FF0000"/>
          <w:sz w:val="28"/>
          <w:szCs w:val="28"/>
        </w:rPr>
      </w:pPr>
    </w:p>
    <w:p w14:paraId="2DDD59FD" w14:textId="1E257B68" w:rsidR="005234EC" w:rsidRPr="00E62961" w:rsidRDefault="00EE5D30" w:rsidP="005234EC">
      <w:pPr>
        <w:jc w:val="center"/>
        <w:rPr>
          <w:rFonts w:ascii="Arial" w:hAnsi="Arial"/>
          <w:b/>
          <w:sz w:val="28"/>
          <w:szCs w:val="28"/>
        </w:rPr>
      </w:pPr>
      <w:r w:rsidRPr="00E62961">
        <w:rPr>
          <w:rFonts w:ascii="Arial" w:hAnsi="Arial"/>
          <w:b/>
          <w:sz w:val="28"/>
          <w:szCs w:val="28"/>
        </w:rPr>
        <w:t xml:space="preserve">PREGÃO ELETRÔNICO Nº </w:t>
      </w:r>
      <w:r w:rsidR="00E62961" w:rsidRPr="00E62961">
        <w:rPr>
          <w:rFonts w:ascii="Arial" w:hAnsi="Arial"/>
          <w:b/>
          <w:sz w:val="28"/>
          <w:szCs w:val="28"/>
        </w:rPr>
        <w:t>002</w:t>
      </w:r>
      <w:r w:rsidR="00C23FA5" w:rsidRPr="00E62961">
        <w:rPr>
          <w:rFonts w:ascii="Arial" w:hAnsi="Arial"/>
          <w:b/>
          <w:sz w:val="28"/>
          <w:szCs w:val="28"/>
        </w:rPr>
        <w:t>/202</w:t>
      </w:r>
      <w:r w:rsidR="00F4798C" w:rsidRPr="00E62961">
        <w:rPr>
          <w:rFonts w:ascii="Arial" w:hAnsi="Arial"/>
          <w:b/>
          <w:sz w:val="28"/>
          <w:szCs w:val="28"/>
        </w:rPr>
        <w:t>4</w:t>
      </w:r>
    </w:p>
    <w:p w14:paraId="1FD209B1" w14:textId="77777777" w:rsidR="008D7975" w:rsidRPr="00E62961" w:rsidRDefault="008D7975" w:rsidP="005234EC">
      <w:pPr>
        <w:jc w:val="center"/>
        <w:rPr>
          <w:rFonts w:ascii="Arial" w:hAnsi="Arial"/>
          <w:b/>
          <w:sz w:val="28"/>
          <w:szCs w:val="28"/>
        </w:rPr>
      </w:pPr>
    </w:p>
    <w:p w14:paraId="57CA896A" w14:textId="0193FE49" w:rsidR="005234EC" w:rsidRPr="00E62961" w:rsidRDefault="00EE5D30" w:rsidP="005234EC">
      <w:pPr>
        <w:spacing w:line="276" w:lineRule="auto"/>
        <w:jc w:val="center"/>
        <w:rPr>
          <w:rFonts w:ascii="Arial" w:hAnsi="Arial"/>
          <w:b/>
          <w:bCs/>
          <w:sz w:val="28"/>
          <w:szCs w:val="28"/>
        </w:rPr>
      </w:pPr>
      <w:r w:rsidRPr="00E62961">
        <w:rPr>
          <w:rFonts w:ascii="Arial" w:hAnsi="Arial"/>
          <w:b/>
          <w:sz w:val="28"/>
          <w:szCs w:val="28"/>
        </w:rPr>
        <w:t xml:space="preserve">PROCESSO Nº </w:t>
      </w:r>
      <w:r w:rsidR="00E62961" w:rsidRPr="00E62961">
        <w:rPr>
          <w:rFonts w:ascii="Arial" w:hAnsi="Arial"/>
          <w:b/>
          <w:sz w:val="28"/>
          <w:szCs w:val="28"/>
        </w:rPr>
        <w:t>050</w:t>
      </w:r>
      <w:r w:rsidR="00F76F9B" w:rsidRPr="00E62961">
        <w:rPr>
          <w:rFonts w:ascii="Arial" w:hAnsi="Arial"/>
          <w:b/>
          <w:sz w:val="28"/>
          <w:szCs w:val="28"/>
        </w:rPr>
        <w:t>/</w:t>
      </w:r>
      <w:r w:rsidR="00C23FA5" w:rsidRPr="00E62961">
        <w:rPr>
          <w:rFonts w:ascii="Arial" w:hAnsi="Arial"/>
          <w:b/>
          <w:sz w:val="28"/>
          <w:szCs w:val="28"/>
        </w:rPr>
        <w:t>202</w:t>
      </w:r>
      <w:r w:rsidR="00F4798C" w:rsidRPr="00E62961">
        <w:rPr>
          <w:rFonts w:ascii="Arial" w:hAnsi="Arial"/>
          <w:b/>
          <w:sz w:val="28"/>
          <w:szCs w:val="28"/>
        </w:rPr>
        <w:t>4</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Pr="008D7975" w:rsidRDefault="00FE4B59" w:rsidP="00FE4B59">
      <w:pPr>
        <w:pStyle w:val="Ttulo1"/>
        <w:spacing w:line="276" w:lineRule="auto"/>
        <w:jc w:val="center"/>
      </w:pPr>
      <w:r w:rsidRPr="008D7975">
        <w:rPr>
          <w:rFonts w:ascii="Arial" w:hAnsi="Arial" w:cs="Arial"/>
        </w:rPr>
        <w:t>TERMO DE REFERÊNCIA</w:t>
      </w:r>
    </w:p>
    <w:p w14:paraId="0D260537" w14:textId="77777777" w:rsidR="00FE4B59" w:rsidRPr="006C7BED" w:rsidRDefault="00FE4B59" w:rsidP="00FE4B59">
      <w:pPr>
        <w:spacing w:line="276" w:lineRule="auto"/>
        <w:rPr>
          <w:rFonts w:ascii="Arial" w:hAnsi="Arial"/>
          <w:b/>
        </w:rPr>
      </w:pPr>
    </w:p>
    <w:p w14:paraId="76B62566" w14:textId="0F086B36" w:rsidR="00D238F7" w:rsidRPr="00D710AC" w:rsidRDefault="00FE4B59" w:rsidP="00F4798C">
      <w:pPr>
        <w:pStyle w:val="WW-Cabealho"/>
        <w:tabs>
          <w:tab w:val="clear" w:pos="4419"/>
          <w:tab w:val="clear" w:pos="8838"/>
          <w:tab w:val="left" w:pos="6949"/>
        </w:tabs>
        <w:jc w:val="both"/>
        <w:rPr>
          <w:rFonts w:ascii="Arial" w:hAnsi="Arial" w:cs="Arial"/>
          <w:b/>
          <w:bCs/>
          <w:u w:val="single"/>
        </w:rPr>
      </w:pPr>
      <w:r w:rsidRPr="00D710AC">
        <w:rPr>
          <w:rStyle w:val="PGE-Alteraesdestacadas"/>
          <w:rFonts w:cs="Arial"/>
          <w:sz w:val="24"/>
        </w:rPr>
        <w:t xml:space="preserve">OBJETO: </w:t>
      </w:r>
      <w:r w:rsidR="00F4798C" w:rsidRPr="00D710AC">
        <w:rPr>
          <w:rFonts w:ascii="Arial" w:hAnsi="Arial" w:cs="Arial"/>
          <w:b/>
          <w:bCs/>
          <w:u w:val="single"/>
        </w:rPr>
        <w:t>CONTRATAÇÃO DE EMPRESA PARA EXECUÇÃO DE SERVIÇOS DE REPAROS, MANUTENÇÃO E PEQUENAS REFORMAS EM PRÓPRIOS MUNICIPAIS, COM FORNECIMENTO DE MATERIAL E MÃO DE OBRA.</w:t>
      </w:r>
    </w:p>
    <w:p w14:paraId="61750B3A" w14:textId="77777777" w:rsidR="00F4798C" w:rsidRPr="00B6245A" w:rsidRDefault="00F4798C" w:rsidP="00F4798C">
      <w:pPr>
        <w:pStyle w:val="WW-Cabealho"/>
        <w:tabs>
          <w:tab w:val="clear" w:pos="4419"/>
          <w:tab w:val="clear" w:pos="8838"/>
          <w:tab w:val="left" w:pos="6949"/>
        </w:tabs>
        <w:jc w:val="both"/>
        <w:rPr>
          <w:rStyle w:val="PGE-Alteraesdestacadas"/>
          <w:rFonts w:cs="Arial"/>
          <w:b w:val="0"/>
          <w:color w:val="auto"/>
          <w:sz w:val="24"/>
          <w:u w:val="none"/>
        </w:rPr>
      </w:pPr>
    </w:p>
    <w:p w14:paraId="79AE7585" w14:textId="77777777" w:rsidR="00B6245A" w:rsidRPr="00B6245A" w:rsidRDefault="00B6245A" w:rsidP="00F4798C">
      <w:pPr>
        <w:pStyle w:val="WW-Cabealho"/>
        <w:tabs>
          <w:tab w:val="clear" w:pos="4419"/>
          <w:tab w:val="clear" w:pos="8838"/>
          <w:tab w:val="left" w:pos="6949"/>
        </w:tabs>
        <w:jc w:val="both"/>
        <w:rPr>
          <w:rStyle w:val="PGE-Alteraesdestacadas"/>
          <w:rFonts w:cs="Arial"/>
          <w:b w:val="0"/>
          <w:color w:val="auto"/>
          <w:sz w:val="24"/>
          <w:u w:val="none"/>
        </w:rPr>
      </w:pPr>
    </w:p>
    <w:p w14:paraId="47FA5BB5" w14:textId="1295BDA9" w:rsidR="009500F5" w:rsidRPr="00C074B4" w:rsidRDefault="009500F5" w:rsidP="009500F5">
      <w:pPr>
        <w:ind w:right="403"/>
        <w:jc w:val="both"/>
        <w:rPr>
          <w:rStyle w:val="PGE-Alteraesdestacadas"/>
          <w:color w:val="auto"/>
          <w:sz w:val="24"/>
        </w:rPr>
      </w:pPr>
      <w:r w:rsidRPr="00C074B4">
        <w:rPr>
          <w:rStyle w:val="PGE-Alteraesdestacadas"/>
          <w:color w:val="auto"/>
          <w:sz w:val="24"/>
        </w:rPr>
        <w:t xml:space="preserve">- </w:t>
      </w:r>
      <w:r w:rsidR="00333C59" w:rsidRPr="00C074B4">
        <w:rPr>
          <w:rStyle w:val="PGE-Alteraesdestacadas"/>
          <w:color w:val="auto"/>
          <w:sz w:val="24"/>
        </w:rPr>
        <w:t>MAIOR DESCONTO</w:t>
      </w:r>
    </w:p>
    <w:p w14:paraId="3CA28D16" w14:textId="77777777" w:rsidR="00FE4B59" w:rsidRPr="00B6245A" w:rsidRDefault="00FE4B59" w:rsidP="00FE4B59">
      <w:pPr>
        <w:ind w:right="403"/>
        <w:jc w:val="both"/>
        <w:rPr>
          <w:rStyle w:val="PGE-Alteraesdestacadas"/>
          <w:b w:val="0"/>
          <w:sz w:val="24"/>
          <w:u w:val="none"/>
        </w:rPr>
      </w:pPr>
    </w:p>
    <w:p w14:paraId="1D7D51A5" w14:textId="77777777" w:rsidR="000E0B20" w:rsidRPr="00B6245A" w:rsidRDefault="000E0B20" w:rsidP="000E0B20">
      <w:pPr>
        <w:jc w:val="both"/>
        <w:rPr>
          <w:rFonts w:ascii="Arial" w:hAnsi="Arial"/>
        </w:rPr>
      </w:pPr>
    </w:p>
    <w:p w14:paraId="13F5C72D" w14:textId="5B094E9A" w:rsidR="004C1C57" w:rsidRPr="00B6245A" w:rsidRDefault="004C1C57" w:rsidP="000E0B20">
      <w:pPr>
        <w:jc w:val="both"/>
        <w:rPr>
          <w:rFonts w:ascii="Arial" w:hAnsi="Arial"/>
          <w:b/>
          <w:bCs/>
        </w:rPr>
      </w:pPr>
      <w:r w:rsidRPr="00B6245A">
        <w:rPr>
          <w:rFonts w:ascii="Arial" w:hAnsi="Arial"/>
          <w:b/>
          <w:bCs/>
        </w:rPr>
        <w:t xml:space="preserve">CONCEITUAÇÃO DO OBJETO </w:t>
      </w:r>
    </w:p>
    <w:p w14:paraId="56E6BCAC" w14:textId="106942D7" w:rsidR="004C1C57" w:rsidRPr="00B6245A" w:rsidRDefault="004C1C57" w:rsidP="000E0B20">
      <w:pPr>
        <w:jc w:val="both"/>
        <w:rPr>
          <w:rFonts w:ascii="Arial" w:hAnsi="Arial"/>
        </w:rPr>
      </w:pPr>
      <w:r w:rsidRPr="00B6245A">
        <w:rPr>
          <w:rFonts w:ascii="Arial" w:hAnsi="Arial"/>
          <w:b/>
          <w:bCs/>
        </w:rPr>
        <w:t>Objeto a ser contratado</w:t>
      </w:r>
      <w:r w:rsidR="000E0B20" w:rsidRPr="00B6245A">
        <w:rPr>
          <w:rFonts w:ascii="Arial" w:hAnsi="Arial"/>
          <w:b/>
          <w:bCs/>
        </w:rPr>
        <w:t>:</w:t>
      </w:r>
      <w:r w:rsidR="000E0B20" w:rsidRPr="00B6245A">
        <w:rPr>
          <w:rFonts w:ascii="Arial" w:hAnsi="Arial"/>
        </w:rPr>
        <w:t xml:space="preserve"> </w:t>
      </w:r>
      <w:r w:rsidRPr="00B6245A">
        <w:rPr>
          <w:rFonts w:ascii="Arial" w:hAnsi="Arial"/>
        </w:rPr>
        <w:t>A prestação de serviços de reparos, manutenção e pequenas reformas em próprios municipais com fornecimento de material e mão de obra.</w:t>
      </w:r>
    </w:p>
    <w:p w14:paraId="0E46C1C4" w14:textId="27E22476" w:rsidR="004C1C57" w:rsidRPr="00B6245A" w:rsidRDefault="004C1C57" w:rsidP="000E0B20">
      <w:pPr>
        <w:jc w:val="both"/>
        <w:rPr>
          <w:rFonts w:ascii="Arial" w:hAnsi="Arial"/>
        </w:rPr>
      </w:pPr>
      <w:r w:rsidRPr="00B6245A">
        <w:rPr>
          <w:rFonts w:ascii="Arial" w:hAnsi="Arial"/>
        </w:rPr>
        <w:t xml:space="preserve">     </w:t>
      </w:r>
    </w:p>
    <w:p w14:paraId="4547C7B6" w14:textId="7D71F940" w:rsidR="000E0B20" w:rsidRPr="00B6245A" w:rsidRDefault="004C1C57" w:rsidP="000E0B20">
      <w:pPr>
        <w:jc w:val="both"/>
        <w:rPr>
          <w:rFonts w:ascii="Arial" w:hAnsi="Arial"/>
        </w:rPr>
      </w:pPr>
      <w:r w:rsidRPr="00B6245A">
        <w:rPr>
          <w:rFonts w:ascii="Arial" w:hAnsi="Arial"/>
          <w:b/>
          <w:bCs/>
        </w:rPr>
        <w:t>Natureza do objeto</w:t>
      </w:r>
      <w:r w:rsidR="000E0B20" w:rsidRPr="00B6245A">
        <w:rPr>
          <w:rFonts w:ascii="Arial" w:hAnsi="Arial"/>
          <w:b/>
          <w:bCs/>
        </w:rPr>
        <w:t xml:space="preserve">: </w:t>
      </w:r>
      <w:r w:rsidRPr="00B6245A">
        <w:rPr>
          <w:rFonts w:ascii="Arial" w:hAnsi="Arial"/>
        </w:rPr>
        <w:t>Serviço de engenharia</w:t>
      </w:r>
    </w:p>
    <w:p w14:paraId="274E8D18" w14:textId="2E852777" w:rsidR="004C1C57" w:rsidRPr="00B6245A" w:rsidRDefault="004C1C57" w:rsidP="000E0B20">
      <w:pPr>
        <w:jc w:val="both"/>
        <w:rPr>
          <w:rFonts w:ascii="Arial" w:hAnsi="Arial"/>
        </w:rPr>
      </w:pPr>
      <w:r w:rsidRPr="00B6245A">
        <w:rPr>
          <w:rFonts w:ascii="Arial" w:hAnsi="Arial"/>
        </w:rPr>
        <w:t xml:space="preserve"> </w:t>
      </w:r>
    </w:p>
    <w:p w14:paraId="6C88B8BE" w14:textId="38FE2A0C" w:rsidR="004C1C57" w:rsidRPr="00B6245A" w:rsidRDefault="004C1C57" w:rsidP="000E0B20">
      <w:pPr>
        <w:jc w:val="both"/>
        <w:rPr>
          <w:rFonts w:ascii="Arial" w:hAnsi="Arial"/>
        </w:rPr>
      </w:pPr>
      <w:r w:rsidRPr="00B6245A">
        <w:rPr>
          <w:rFonts w:ascii="Arial" w:hAnsi="Arial"/>
          <w:b/>
          <w:bCs/>
        </w:rPr>
        <w:t>Fundamentação da contratação</w:t>
      </w:r>
      <w:r w:rsidR="000E0B20" w:rsidRPr="00B6245A">
        <w:rPr>
          <w:rFonts w:ascii="Arial" w:hAnsi="Arial"/>
          <w:b/>
          <w:bCs/>
        </w:rPr>
        <w:t>:</w:t>
      </w:r>
      <w:r w:rsidR="000E0B20" w:rsidRPr="00B6245A">
        <w:rPr>
          <w:rFonts w:ascii="Arial" w:hAnsi="Arial"/>
        </w:rPr>
        <w:t xml:space="preserve"> </w:t>
      </w:r>
      <w:r w:rsidRPr="00B6245A">
        <w:rPr>
          <w:rFonts w:ascii="Arial" w:hAnsi="Arial"/>
        </w:rPr>
        <w:t xml:space="preserve"> </w:t>
      </w:r>
      <w:r w:rsidR="000E0B20" w:rsidRPr="00B6245A">
        <w:rPr>
          <w:rFonts w:ascii="Arial" w:hAnsi="Arial"/>
        </w:rPr>
        <w:t>D</w:t>
      </w:r>
      <w:r w:rsidRPr="00B6245A">
        <w:rPr>
          <w:rFonts w:ascii="Arial" w:hAnsi="Arial"/>
        </w:rPr>
        <w:t>ocumento está baseado em Estudo Técnico.</w:t>
      </w:r>
    </w:p>
    <w:p w14:paraId="3C0C77FD" w14:textId="77777777" w:rsidR="000E0B20" w:rsidRPr="00B6245A" w:rsidRDefault="000E0B20" w:rsidP="000E0B20">
      <w:pPr>
        <w:jc w:val="both"/>
        <w:rPr>
          <w:rFonts w:ascii="Arial" w:hAnsi="Arial"/>
        </w:rPr>
      </w:pPr>
    </w:p>
    <w:p w14:paraId="5424453C" w14:textId="2752A073" w:rsidR="004C1C57" w:rsidRPr="00B6245A" w:rsidRDefault="004C1C57" w:rsidP="000E0B20">
      <w:pPr>
        <w:jc w:val="both"/>
        <w:rPr>
          <w:rFonts w:ascii="Arial" w:hAnsi="Arial"/>
          <w:b/>
          <w:bCs/>
        </w:rPr>
      </w:pPr>
      <w:r w:rsidRPr="00B6245A">
        <w:rPr>
          <w:rFonts w:ascii="Arial" w:hAnsi="Arial"/>
          <w:b/>
          <w:bCs/>
        </w:rPr>
        <w:t>Há legislação especial que deva ser considerada na contratação?</w:t>
      </w:r>
    </w:p>
    <w:p w14:paraId="0E810483" w14:textId="77777777" w:rsidR="004C1C57" w:rsidRPr="00B6245A" w:rsidRDefault="004C1C57" w:rsidP="000E0B20">
      <w:pPr>
        <w:jc w:val="both"/>
        <w:rPr>
          <w:rFonts w:ascii="Arial" w:hAnsi="Arial"/>
        </w:rPr>
      </w:pPr>
      <w:r w:rsidRPr="00B6245A">
        <w:rPr>
          <w:rFonts w:ascii="Segoe UI Symbol" w:hAnsi="Segoe UI Symbol" w:cs="Segoe UI Symbol"/>
        </w:rPr>
        <w:t>☐</w:t>
      </w:r>
      <w:r w:rsidRPr="00B6245A">
        <w:rPr>
          <w:rFonts w:ascii="Arial" w:hAnsi="Arial"/>
        </w:rPr>
        <w:t xml:space="preserve"> Sim      </w:t>
      </w:r>
      <w:r w:rsidRPr="00B6245A">
        <w:rPr>
          <w:rFonts w:ascii="Segoe UI Symbol" w:hAnsi="Segoe UI Symbol" w:cs="Segoe UI Symbol"/>
        </w:rPr>
        <w:t>☒</w:t>
      </w:r>
      <w:r w:rsidRPr="00B6245A">
        <w:rPr>
          <w:rFonts w:ascii="Arial" w:hAnsi="Arial"/>
        </w:rPr>
        <w:t xml:space="preserve"> Não </w:t>
      </w:r>
    </w:p>
    <w:p w14:paraId="0696D6C8" w14:textId="77777777" w:rsidR="004C1C57" w:rsidRPr="00B6245A" w:rsidRDefault="004C1C57" w:rsidP="000E0B20">
      <w:pPr>
        <w:jc w:val="both"/>
        <w:rPr>
          <w:rFonts w:ascii="Arial" w:hAnsi="Arial"/>
        </w:rPr>
      </w:pPr>
      <w:r w:rsidRPr="00B6245A">
        <w:rPr>
          <w:rFonts w:ascii="Arial" w:hAnsi="Arial"/>
        </w:rPr>
        <w:t xml:space="preserve">    </w:t>
      </w:r>
    </w:p>
    <w:p w14:paraId="01AEAA38" w14:textId="0A259148" w:rsidR="004C1C57" w:rsidRPr="00B6245A" w:rsidRDefault="004C1C57" w:rsidP="000E0B20">
      <w:pPr>
        <w:jc w:val="both"/>
        <w:rPr>
          <w:rFonts w:ascii="Arial" w:hAnsi="Arial"/>
          <w:b/>
          <w:bCs/>
        </w:rPr>
      </w:pPr>
      <w:r w:rsidRPr="00B6245A">
        <w:rPr>
          <w:rFonts w:ascii="Arial" w:hAnsi="Arial"/>
          <w:b/>
          <w:bCs/>
        </w:rPr>
        <w:t xml:space="preserve">Justificativa da contratação  </w:t>
      </w:r>
    </w:p>
    <w:p w14:paraId="24C4C60A" w14:textId="77777777" w:rsidR="004C1C57" w:rsidRPr="00B6245A" w:rsidRDefault="004C1C57" w:rsidP="000E0B20">
      <w:pPr>
        <w:jc w:val="both"/>
        <w:rPr>
          <w:rFonts w:ascii="Arial" w:hAnsi="Arial"/>
        </w:rPr>
      </w:pPr>
      <w:r w:rsidRPr="00B6245A">
        <w:rPr>
          <w:rFonts w:ascii="Arial" w:hAnsi="Arial"/>
        </w:rPr>
        <w:t>A contratação se justifica para garantir a operação de diversas atividades do Município de Sertãozinho, além do bem-estar de todos os munícipes, por meio da contratação de uma empresa que efetue os serviços de manutenção e pequenos reparos civis e hidráulicos dos próprios públicos municipais, pois dependendo do tipo de serviço que não seja executado com a devida agilidade, pode ensejar sérios transtornos e até desperdícios, além de inviabilizar a utilização de algum ou de vários locais públicos. E também, por poder propiciar maior eficiência e efetividade na execução dos serviços a serem realizados.</w:t>
      </w:r>
    </w:p>
    <w:p w14:paraId="2BEE411B" w14:textId="77777777" w:rsidR="004C1C57" w:rsidRPr="000E0B20" w:rsidRDefault="004C1C57" w:rsidP="000E0B20">
      <w:pPr>
        <w:jc w:val="both"/>
        <w:rPr>
          <w:rFonts w:ascii="Arial" w:hAnsi="Arial"/>
        </w:rPr>
      </w:pPr>
    </w:p>
    <w:p w14:paraId="1480843D" w14:textId="2AAFA5A7" w:rsidR="004C1C57" w:rsidRPr="000E0B20" w:rsidRDefault="004C1C57" w:rsidP="000E0B20">
      <w:pPr>
        <w:jc w:val="both"/>
        <w:rPr>
          <w:rFonts w:ascii="Arial" w:hAnsi="Arial"/>
          <w:b/>
          <w:bCs/>
        </w:rPr>
      </w:pPr>
      <w:r w:rsidRPr="000E0B20">
        <w:rPr>
          <w:rFonts w:ascii="Arial" w:hAnsi="Arial"/>
          <w:b/>
          <w:bCs/>
        </w:rPr>
        <w:t xml:space="preserve">Requisitos da contratação  </w:t>
      </w:r>
    </w:p>
    <w:p w14:paraId="215DE33E" w14:textId="77777777" w:rsidR="004C1C57" w:rsidRPr="000E0B20" w:rsidRDefault="004C1C57" w:rsidP="000E0B20">
      <w:pPr>
        <w:ind w:firstLine="709"/>
        <w:jc w:val="both"/>
        <w:rPr>
          <w:rFonts w:ascii="Arial" w:hAnsi="Arial"/>
        </w:rPr>
      </w:pPr>
      <w:r w:rsidRPr="000E0B20">
        <w:rPr>
          <w:rFonts w:ascii="Arial" w:hAnsi="Arial"/>
        </w:rPr>
        <w:t>A empresa a ser contratada deverá disponibilizar todos os equipamentos, materiais e insumos necessários a perfeita execução dos serviços, sendo integralmente responsável pelo seu uso, manutenção e conservação.</w:t>
      </w:r>
    </w:p>
    <w:p w14:paraId="59DDB4FB" w14:textId="77777777" w:rsidR="000E0B20" w:rsidRDefault="004C1C57" w:rsidP="000E0B20">
      <w:pPr>
        <w:ind w:firstLine="709"/>
        <w:jc w:val="both"/>
        <w:rPr>
          <w:rFonts w:ascii="Arial" w:hAnsi="Arial"/>
        </w:rPr>
      </w:pPr>
      <w:r w:rsidRPr="000E0B20">
        <w:rPr>
          <w:rFonts w:ascii="Arial" w:hAnsi="Arial"/>
        </w:rPr>
        <w:t xml:space="preserve">A empresa contratada se responsabilizará pela equipe padrão mínima composta de: 01 (um) supervisor técnico, 01 (um) encarregado de manutenção (campo), 02 (dois) pedreiros, 02 (dois) ajudantes em manutenção civil, 01 (um) </w:t>
      </w:r>
      <w:r w:rsidRPr="000E0B20">
        <w:rPr>
          <w:rFonts w:ascii="Arial" w:hAnsi="Arial"/>
        </w:rPr>
        <w:lastRenderedPageBreak/>
        <w:t xml:space="preserve">serralheiro, 01 (um) ajudante de serralheiro, 01 (um) carpinteiro/marceneiro, 02 (dois) ajudantes de serviços gerais, 01 (um) </w:t>
      </w:r>
      <w:proofErr w:type="spellStart"/>
      <w:r w:rsidRPr="000E0B20">
        <w:rPr>
          <w:rFonts w:ascii="Arial" w:hAnsi="Arial"/>
        </w:rPr>
        <w:t>telhadista</w:t>
      </w:r>
      <w:proofErr w:type="spellEnd"/>
      <w:r w:rsidRPr="000E0B20">
        <w:rPr>
          <w:rFonts w:ascii="Arial" w:hAnsi="Arial"/>
        </w:rPr>
        <w:t xml:space="preserve">, 01 (um) ajudantes de </w:t>
      </w:r>
      <w:proofErr w:type="spellStart"/>
      <w:r w:rsidRPr="000E0B20">
        <w:rPr>
          <w:rFonts w:ascii="Arial" w:hAnsi="Arial"/>
        </w:rPr>
        <w:t>telhadista</w:t>
      </w:r>
      <w:proofErr w:type="spellEnd"/>
      <w:r w:rsidRPr="000E0B20">
        <w:rPr>
          <w:rFonts w:ascii="Arial" w:hAnsi="Arial"/>
        </w:rPr>
        <w:t xml:space="preserve">, 02 (dois) encanadores e 02 (dois) ajudantes em manutenção hidráulica para serviços para serviços emergenciais, além de todo o ferramental necessário para a perfeita execução dos serviços. </w:t>
      </w:r>
    </w:p>
    <w:p w14:paraId="29E37527" w14:textId="535408AD" w:rsidR="004C1C57" w:rsidRPr="000E0B20" w:rsidRDefault="004C1C57" w:rsidP="008B0904">
      <w:pPr>
        <w:ind w:firstLine="709"/>
        <w:jc w:val="both"/>
        <w:rPr>
          <w:rFonts w:ascii="Arial" w:hAnsi="Arial"/>
        </w:rPr>
      </w:pPr>
      <w:r w:rsidRPr="000E0B20">
        <w:rPr>
          <w:rFonts w:ascii="Arial" w:hAnsi="Arial"/>
        </w:rPr>
        <w:t xml:space="preserve">Salientamos que a equipe de colaboradores poderá ser maior em virtude da obrigação da contratada de executar a demanda de serviços municipais.     </w:t>
      </w:r>
    </w:p>
    <w:p w14:paraId="1612126B" w14:textId="77777777" w:rsidR="004C1C57" w:rsidRPr="000E0B20" w:rsidRDefault="004C1C57" w:rsidP="008B0904">
      <w:pPr>
        <w:jc w:val="both"/>
        <w:rPr>
          <w:rFonts w:ascii="Arial" w:hAnsi="Arial"/>
        </w:rPr>
      </w:pPr>
      <w:r w:rsidRPr="000E0B20">
        <w:rPr>
          <w:rFonts w:ascii="Arial" w:hAnsi="Arial"/>
        </w:rPr>
        <w:t xml:space="preserve"> </w:t>
      </w:r>
    </w:p>
    <w:p w14:paraId="4E593DA8" w14:textId="5E4334F8" w:rsidR="004C1C57" w:rsidRPr="000E0B20" w:rsidRDefault="004C1C57" w:rsidP="008B0904">
      <w:pPr>
        <w:jc w:val="both"/>
        <w:rPr>
          <w:rFonts w:ascii="Arial" w:hAnsi="Arial"/>
          <w:b/>
          <w:bCs/>
        </w:rPr>
      </w:pPr>
      <w:r w:rsidRPr="000E0B20">
        <w:rPr>
          <w:rFonts w:ascii="Arial" w:hAnsi="Arial"/>
          <w:b/>
          <w:bCs/>
        </w:rPr>
        <w:t xml:space="preserve">Análise dos riscos da contratação  </w:t>
      </w:r>
    </w:p>
    <w:p w14:paraId="509F2501" w14:textId="77777777" w:rsidR="004C1C57" w:rsidRPr="000E0B20" w:rsidRDefault="004C1C57" w:rsidP="008B0904">
      <w:pPr>
        <w:ind w:firstLine="709"/>
        <w:jc w:val="both"/>
        <w:rPr>
          <w:rFonts w:ascii="Arial" w:hAnsi="Arial"/>
        </w:rPr>
      </w:pPr>
      <w:r w:rsidRPr="000E0B20">
        <w:rPr>
          <w:rFonts w:ascii="Arial" w:hAnsi="Arial"/>
        </w:rPr>
        <w:t>Na contratação de empresa para execução de serviços de reparos, manutenção e pequenas reformas em próprios municipais, com fornecimento de material e mão de obra, o principal risco a ser considerado é a execução insatisfatória dos serviços, pois a má qualidade nos mesmos levaria a maior deterioração de um próprio por não ter sido atendido tempestivamente, gerando desperdício de recursos públicos.</w:t>
      </w:r>
    </w:p>
    <w:p w14:paraId="045B8271" w14:textId="77777777" w:rsidR="004C1C57" w:rsidRPr="000E0B20" w:rsidRDefault="004C1C57" w:rsidP="008B0904">
      <w:pPr>
        <w:ind w:firstLine="709"/>
        <w:jc w:val="both"/>
        <w:rPr>
          <w:rFonts w:ascii="Arial" w:hAnsi="Arial"/>
        </w:rPr>
      </w:pPr>
      <w:r w:rsidRPr="000E0B20">
        <w:rPr>
          <w:rFonts w:ascii="Arial" w:hAnsi="Arial"/>
        </w:rPr>
        <w:t>Para tanto, deverá ser exigida a qualificação técnica operacional e profissional além de uma das modalidades de garantia para assinatura de contrato.</w:t>
      </w:r>
    </w:p>
    <w:p w14:paraId="5142F58E" w14:textId="7AC4976C" w:rsidR="004C1C57" w:rsidRPr="000E0B20" w:rsidRDefault="004C1C57" w:rsidP="008B0904">
      <w:pPr>
        <w:jc w:val="both"/>
        <w:rPr>
          <w:rFonts w:ascii="Arial" w:hAnsi="Arial"/>
        </w:rPr>
      </w:pPr>
      <w:r w:rsidRPr="000E0B20">
        <w:rPr>
          <w:rFonts w:ascii="Arial" w:hAnsi="Arial"/>
        </w:rPr>
        <w:t xml:space="preserve">      </w:t>
      </w:r>
    </w:p>
    <w:p w14:paraId="10D32041" w14:textId="011E1277" w:rsidR="004C1C57" w:rsidRPr="000E0B20" w:rsidRDefault="004C1C57" w:rsidP="008B0904">
      <w:pPr>
        <w:jc w:val="both"/>
        <w:rPr>
          <w:rFonts w:ascii="Arial" w:hAnsi="Arial"/>
          <w:b/>
          <w:bCs/>
        </w:rPr>
      </w:pPr>
      <w:r w:rsidRPr="000E0B20">
        <w:rPr>
          <w:rFonts w:ascii="Arial" w:hAnsi="Arial"/>
          <w:b/>
          <w:bCs/>
        </w:rPr>
        <w:t>Haverá necessidade de matriz de alocação de riscos no contrato?</w:t>
      </w:r>
    </w:p>
    <w:p w14:paraId="0E892506" w14:textId="78199CB4" w:rsidR="004C1C57" w:rsidRDefault="004C1C57" w:rsidP="008B0904">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7C09B673" w14:textId="77777777" w:rsidR="000E0B20" w:rsidRPr="000E0B20" w:rsidRDefault="000E0B20" w:rsidP="008B0904">
      <w:pPr>
        <w:jc w:val="both"/>
        <w:rPr>
          <w:rFonts w:ascii="Arial" w:hAnsi="Arial"/>
        </w:rPr>
      </w:pPr>
    </w:p>
    <w:p w14:paraId="3E5E0EA1" w14:textId="7E1669C7" w:rsidR="004C1C57" w:rsidRPr="000E0B20" w:rsidRDefault="004C1C57" w:rsidP="008B0904">
      <w:pPr>
        <w:jc w:val="both"/>
        <w:rPr>
          <w:rFonts w:ascii="Arial" w:hAnsi="Arial"/>
          <w:b/>
          <w:bCs/>
        </w:rPr>
      </w:pPr>
      <w:r w:rsidRPr="000E0B20">
        <w:rPr>
          <w:rFonts w:ascii="Arial" w:hAnsi="Arial"/>
          <w:b/>
          <w:bCs/>
        </w:rPr>
        <w:t>A seleção será restrita a produtos pré-qualificados?</w:t>
      </w:r>
    </w:p>
    <w:p w14:paraId="3963F9D9" w14:textId="4BA2DBDB" w:rsidR="004C1C57" w:rsidRDefault="004C1C57" w:rsidP="008B0904">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48FDA60F" w14:textId="77777777" w:rsidR="000E0B20" w:rsidRPr="000E0B20" w:rsidRDefault="000E0B20" w:rsidP="008B0904">
      <w:pPr>
        <w:jc w:val="both"/>
        <w:rPr>
          <w:rFonts w:ascii="Arial" w:hAnsi="Arial"/>
        </w:rPr>
      </w:pPr>
    </w:p>
    <w:p w14:paraId="4B74DEFC" w14:textId="3559026F" w:rsidR="004C1C57" w:rsidRPr="000E0B20" w:rsidRDefault="004C1C57" w:rsidP="008B0904">
      <w:pPr>
        <w:jc w:val="both"/>
        <w:rPr>
          <w:rFonts w:ascii="Arial" w:hAnsi="Arial"/>
          <w:b/>
          <w:bCs/>
        </w:rPr>
      </w:pPr>
      <w:r w:rsidRPr="000E0B20">
        <w:rPr>
          <w:rFonts w:ascii="Arial" w:hAnsi="Arial"/>
          <w:b/>
          <w:bCs/>
        </w:rPr>
        <w:t>O objeto é um produto com julgamento pelo ciclo de vida?</w:t>
      </w:r>
    </w:p>
    <w:p w14:paraId="5D9B4BA0" w14:textId="77777777" w:rsidR="004C1C57" w:rsidRPr="000E0B20" w:rsidRDefault="004C1C57" w:rsidP="008B0904">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29B1306A" w14:textId="77777777" w:rsidR="004C1C57" w:rsidRPr="000E0B20" w:rsidRDefault="004C1C57" w:rsidP="008B0904">
      <w:pPr>
        <w:jc w:val="both"/>
        <w:rPr>
          <w:rFonts w:ascii="Arial" w:hAnsi="Arial"/>
        </w:rPr>
      </w:pPr>
      <w:r w:rsidRPr="000E0B20">
        <w:rPr>
          <w:rFonts w:ascii="Arial" w:hAnsi="Arial"/>
        </w:rPr>
        <w:t xml:space="preserve"> </w:t>
      </w:r>
    </w:p>
    <w:p w14:paraId="0D9B0C95" w14:textId="193EBC39" w:rsidR="004C1C57" w:rsidRPr="000E0B20" w:rsidRDefault="004C1C57" w:rsidP="008B0904">
      <w:pPr>
        <w:jc w:val="both"/>
        <w:rPr>
          <w:rFonts w:ascii="Arial" w:hAnsi="Arial"/>
          <w:b/>
          <w:bCs/>
        </w:rPr>
      </w:pPr>
      <w:r w:rsidRPr="000E0B20">
        <w:rPr>
          <w:rFonts w:ascii="Arial" w:hAnsi="Arial"/>
          <w:b/>
          <w:bCs/>
        </w:rPr>
        <w:t>O objeto possui critérios de inovação e/ou desenvolvimento nacional sustentável?</w:t>
      </w:r>
    </w:p>
    <w:p w14:paraId="103E5AD7" w14:textId="77777777" w:rsidR="004C1C57" w:rsidRPr="000E0B20" w:rsidRDefault="004C1C57" w:rsidP="008B0904">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17D0CB5E" w14:textId="61AE677A" w:rsidR="004C1C57" w:rsidRPr="000E0B20" w:rsidRDefault="004C1C57" w:rsidP="008B0904">
      <w:pPr>
        <w:jc w:val="both"/>
        <w:rPr>
          <w:rFonts w:ascii="Arial" w:hAnsi="Arial"/>
        </w:rPr>
      </w:pPr>
      <w:r w:rsidRPr="000E0B20">
        <w:rPr>
          <w:rFonts w:ascii="Arial" w:hAnsi="Arial"/>
        </w:rPr>
        <w:t xml:space="preserve">     </w:t>
      </w:r>
    </w:p>
    <w:p w14:paraId="40169DE7" w14:textId="7CF9F0A7" w:rsidR="004C1C57" w:rsidRPr="000E0B20" w:rsidRDefault="004C1C57" w:rsidP="008B0904">
      <w:pPr>
        <w:jc w:val="both"/>
        <w:rPr>
          <w:rFonts w:ascii="Arial" w:hAnsi="Arial"/>
          <w:b/>
          <w:bCs/>
        </w:rPr>
      </w:pPr>
      <w:r w:rsidRPr="000E0B20">
        <w:rPr>
          <w:rFonts w:ascii="Arial" w:hAnsi="Arial"/>
          <w:b/>
          <w:bCs/>
        </w:rPr>
        <w:t>DESCRIÇÃO DA SOLUÇÃO</w:t>
      </w:r>
    </w:p>
    <w:p w14:paraId="3EB48F12" w14:textId="2F72C9A4" w:rsidR="004C1C57" w:rsidRPr="000E0B20" w:rsidRDefault="004C1C57" w:rsidP="008B0904">
      <w:pPr>
        <w:jc w:val="both"/>
        <w:rPr>
          <w:rFonts w:ascii="Arial" w:hAnsi="Arial"/>
          <w:b/>
          <w:bCs/>
        </w:rPr>
      </w:pPr>
      <w:r w:rsidRPr="000E0B20">
        <w:rPr>
          <w:rFonts w:ascii="Arial" w:hAnsi="Arial"/>
          <w:b/>
          <w:bCs/>
        </w:rPr>
        <w:t>Especificação e quantidades da solução</w:t>
      </w:r>
      <w:r w:rsidR="000E0B20" w:rsidRPr="000E0B20">
        <w:rPr>
          <w:rFonts w:ascii="Arial" w:hAnsi="Arial"/>
          <w:b/>
          <w:bCs/>
        </w:rPr>
        <w:t>:</w:t>
      </w:r>
      <w:r w:rsidRPr="000E0B20">
        <w:rPr>
          <w:rFonts w:ascii="Arial" w:hAnsi="Arial"/>
          <w:b/>
          <w:bCs/>
        </w:rPr>
        <w:t xml:space="preserve">  </w:t>
      </w:r>
    </w:p>
    <w:p w14:paraId="2FE16B73" w14:textId="77777777" w:rsidR="004C1C57" w:rsidRPr="000E0B20" w:rsidRDefault="004C1C57" w:rsidP="008B0904">
      <w:pPr>
        <w:jc w:val="both"/>
        <w:rPr>
          <w:rFonts w:ascii="Arial" w:hAnsi="Arial"/>
        </w:rPr>
      </w:pPr>
    </w:p>
    <w:p w14:paraId="75E3E04F" w14:textId="77777777" w:rsidR="004C1C57" w:rsidRPr="000E0B20" w:rsidRDefault="004C1C57" w:rsidP="008B0904">
      <w:pPr>
        <w:jc w:val="both"/>
        <w:rPr>
          <w:rFonts w:ascii="Arial" w:hAnsi="Arial"/>
          <w:b/>
          <w:bCs/>
        </w:rPr>
      </w:pPr>
      <w:r w:rsidRPr="000E0B20">
        <w:rPr>
          <w:rFonts w:ascii="Arial" w:hAnsi="Arial"/>
          <w:b/>
          <w:bCs/>
        </w:rPr>
        <w:t>INSTALAÇÕES HIDRÁULICAS, SANITÁRIAS, REVESTIMENTO, PINTURA e CARPINTARIA.</w:t>
      </w:r>
    </w:p>
    <w:p w14:paraId="0CC02AA3" w14:textId="3345556A" w:rsidR="004C1C57" w:rsidRPr="000E0B20" w:rsidRDefault="004C1C57" w:rsidP="008B0904">
      <w:pPr>
        <w:jc w:val="both"/>
        <w:rPr>
          <w:rFonts w:ascii="Arial" w:hAnsi="Arial"/>
        </w:rPr>
      </w:pPr>
      <w:r w:rsidRPr="000E0B20">
        <w:rPr>
          <w:rFonts w:ascii="Arial" w:hAnsi="Arial"/>
        </w:rPr>
        <w:t xml:space="preserve">INSTALAÇÕES HIDROSSANITÁRIA </w:t>
      </w:r>
    </w:p>
    <w:p w14:paraId="43306B9B" w14:textId="77777777" w:rsidR="004C1C57" w:rsidRPr="000E0B20" w:rsidRDefault="004C1C57" w:rsidP="008B0904">
      <w:pPr>
        <w:jc w:val="both"/>
        <w:rPr>
          <w:rFonts w:ascii="Arial" w:hAnsi="Arial"/>
        </w:rPr>
      </w:pPr>
    </w:p>
    <w:p w14:paraId="339D0295" w14:textId="05EA9303" w:rsidR="004C1C57" w:rsidRPr="000E0B20" w:rsidRDefault="004C1C57" w:rsidP="008B0904">
      <w:pPr>
        <w:jc w:val="both"/>
        <w:rPr>
          <w:rFonts w:ascii="Arial" w:hAnsi="Arial"/>
          <w:b/>
          <w:bCs/>
        </w:rPr>
      </w:pPr>
      <w:r w:rsidRPr="000E0B20">
        <w:rPr>
          <w:rFonts w:ascii="Arial" w:hAnsi="Arial"/>
          <w:b/>
          <w:bCs/>
        </w:rPr>
        <w:t xml:space="preserve">Reservatórios </w:t>
      </w:r>
    </w:p>
    <w:p w14:paraId="2978EFD6" w14:textId="77777777" w:rsidR="004C1C57" w:rsidRPr="000E0B20" w:rsidRDefault="004C1C57" w:rsidP="008B0904">
      <w:pPr>
        <w:jc w:val="both"/>
        <w:rPr>
          <w:rFonts w:ascii="Arial" w:hAnsi="Arial"/>
        </w:rPr>
      </w:pPr>
      <w:r w:rsidRPr="000E0B20">
        <w:rPr>
          <w:rFonts w:ascii="Arial" w:hAnsi="Arial"/>
        </w:rPr>
        <w:t xml:space="preserve">-Inspecionar e reparar o medidor de nível, torneira de boia, extravasor, registros de válvulas de pé e de retenção; </w:t>
      </w:r>
    </w:p>
    <w:p w14:paraId="1F95B930" w14:textId="77777777" w:rsidR="004C1C57" w:rsidRPr="000E0B20" w:rsidRDefault="004C1C57" w:rsidP="008B0904">
      <w:pPr>
        <w:jc w:val="both"/>
        <w:rPr>
          <w:rFonts w:ascii="Arial" w:hAnsi="Arial"/>
        </w:rPr>
      </w:pPr>
      <w:r w:rsidRPr="000E0B20">
        <w:rPr>
          <w:rFonts w:ascii="Arial" w:hAnsi="Arial"/>
        </w:rPr>
        <w:t xml:space="preserve">-Inspecionar a ventilação do ambiente e das aberturas de acesso; </w:t>
      </w:r>
    </w:p>
    <w:p w14:paraId="4DEE351D" w14:textId="77777777" w:rsidR="004C1C57" w:rsidRPr="000E0B20" w:rsidRDefault="004C1C57" w:rsidP="008B0904">
      <w:pPr>
        <w:jc w:val="both"/>
        <w:rPr>
          <w:rFonts w:ascii="Arial" w:hAnsi="Arial"/>
        </w:rPr>
      </w:pPr>
      <w:r w:rsidRPr="000E0B20">
        <w:rPr>
          <w:rFonts w:ascii="Arial" w:hAnsi="Arial"/>
        </w:rPr>
        <w:t xml:space="preserve">-Controlar o nível de água para verificação de vazamentos; e </w:t>
      </w:r>
    </w:p>
    <w:p w14:paraId="467868BC" w14:textId="77777777" w:rsidR="004C1C57" w:rsidRPr="000E0B20" w:rsidRDefault="004C1C57" w:rsidP="008B0904">
      <w:pPr>
        <w:jc w:val="both"/>
        <w:rPr>
          <w:rFonts w:ascii="Arial" w:hAnsi="Arial"/>
        </w:rPr>
      </w:pPr>
      <w:r w:rsidRPr="000E0B20">
        <w:rPr>
          <w:rFonts w:ascii="Arial" w:hAnsi="Arial"/>
        </w:rPr>
        <w:t xml:space="preserve">-Inspecionar as tubulações imersas na água. </w:t>
      </w:r>
    </w:p>
    <w:p w14:paraId="1456CDEA" w14:textId="77777777" w:rsidR="004C1C57" w:rsidRPr="000E0B20" w:rsidRDefault="004C1C57" w:rsidP="008B0904">
      <w:pPr>
        <w:jc w:val="both"/>
        <w:rPr>
          <w:rFonts w:ascii="Arial" w:hAnsi="Arial"/>
        </w:rPr>
      </w:pPr>
    </w:p>
    <w:p w14:paraId="612646C6" w14:textId="131682DB" w:rsidR="004C1C57" w:rsidRPr="000E0B20" w:rsidRDefault="004C1C57" w:rsidP="008B0904">
      <w:pPr>
        <w:jc w:val="both"/>
        <w:rPr>
          <w:rFonts w:ascii="Arial" w:hAnsi="Arial"/>
        </w:rPr>
      </w:pPr>
      <w:r w:rsidRPr="000E0B20">
        <w:rPr>
          <w:rFonts w:ascii="Arial" w:hAnsi="Arial"/>
        </w:rPr>
        <w:t xml:space="preserve">Válvulas e caixas de descarga </w:t>
      </w:r>
    </w:p>
    <w:p w14:paraId="1475FFAF" w14:textId="77777777" w:rsidR="004C1C57" w:rsidRPr="000E0B20" w:rsidRDefault="004C1C57" w:rsidP="008B0904">
      <w:pPr>
        <w:jc w:val="both"/>
        <w:rPr>
          <w:rFonts w:ascii="Arial" w:hAnsi="Arial"/>
        </w:rPr>
      </w:pPr>
      <w:r w:rsidRPr="000E0B20">
        <w:rPr>
          <w:rFonts w:ascii="Arial" w:hAnsi="Arial"/>
        </w:rPr>
        <w:t xml:space="preserve">- Inspecionar os vazamentos; </w:t>
      </w:r>
    </w:p>
    <w:p w14:paraId="0DDEA9AE" w14:textId="77777777" w:rsidR="004C1C57" w:rsidRPr="000E0B20" w:rsidRDefault="004C1C57" w:rsidP="008B0904">
      <w:pPr>
        <w:jc w:val="both"/>
        <w:rPr>
          <w:rFonts w:ascii="Arial" w:hAnsi="Arial"/>
        </w:rPr>
      </w:pPr>
      <w:r w:rsidRPr="000E0B20">
        <w:rPr>
          <w:rFonts w:ascii="Arial" w:hAnsi="Arial"/>
        </w:rPr>
        <w:t xml:space="preserve">- Regular e reparar os elementos componentes; e </w:t>
      </w:r>
    </w:p>
    <w:p w14:paraId="3220282B" w14:textId="77777777" w:rsidR="004C1C57" w:rsidRPr="000E0B20" w:rsidRDefault="004C1C57" w:rsidP="008B0904">
      <w:pPr>
        <w:jc w:val="both"/>
        <w:rPr>
          <w:rFonts w:ascii="Arial" w:hAnsi="Arial"/>
        </w:rPr>
      </w:pPr>
      <w:r w:rsidRPr="000E0B20">
        <w:rPr>
          <w:rFonts w:ascii="Arial" w:hAnsi="Arial"/>
        </w:rPr>
        <w:t xml:space="preserve">- Testar vazamentos nas válvulas e caixas de descarga. </w:t>
      </w:r>
    </w:p>
    <w:p w14:paraId="16B1B6B1" w14:textId="77777777" w:rsidR="004C1C57" w:rsidRPr="000E0B20" w:rsidRDefault="004C1C57" w:rsidP="008B0904">
      <w:pPr>
        <w:jc w:val="both"/>
        <w:rPr>
          <w:rFonts w:ascii="Arial" w:hAnsi="Arial"/>
        </w:rPr>
      </w:pPr>
    </w:p>
    <w:p w14:paraId="3ABA5933" w14:textId="61A6B7D7" w:rsidR="004C1C57" w:rsidRPr="000E0B20" w:rsidRDefault="004C1C57" w:rsidP="008B0904">
      <w:pPr>
        <w:jc w:val="both"/>
        <w:rPr>
          <w:rFonts w:ascii="Arial" w:hAnsi="Arial"/>
        </w:rPr>
      </w:pPr>
      <w:r w:rsidRPr="000E0B20">
        <w:rPr>
          <w:rFonts w:ascii="Arial" w:hAnsi="Arial"/>
        </w:rPr>
        <w:t xml:space="preserve">Registros, torneiras e metais sanitários </w:t>
      </w:r>
    </w:p>
    <w:p w14:paraId="19FCDC83" w14:textId="77777777" w:rsidR="004C1C57" w:rsidRPr="000E0B20" w:rsidRDefault="004C1C57" w:rsidP="000E0B20">
      <w:pPr>
        <w:jc w:val="both"/>
        <w:rPr>
          <w:rFonts w:ascii="Arial" w:hAnsi="Arial"/>
        </w:rPr>
      </w:pPr>
      <w:r w:rsidRPr="000E0B20">
        <w:rPr>
          <w:rFonts w:ascii="Arial" w:hAnsi="Arial"/>
        </w:rPr>
        <w:t xml:space="preserve">- Inspecionar o funcionamento; </w:t>
      </w:r>
    </w:p>
    <w:p w14:paraId="14A43F0C" w14:textId="77777777" w:rsidR="004C1C57" w:rsidRPr="000E0B20" w:rsidRDefault="004C1C57" w:rsidP="000E0B20">
      <w:pPr>
        <w:jc w:val="both"/>
        <w:rPr>
          <w:rFonts w:ascii="Arial" w:hAnsi="Arial"/>
        </w:rPr>
      </w:pPr>
      <w:r w:rsidRPr="000E0B20">
        <w:rPr>
          <w:rFonts w:ascii="Arial" w:hAnsi="Arial"/>
        </w:rPr>
        <w:t xml:space="preserve">- Reparar vazamento com troca de guarnição, aperto de gaxeta e substituição do material completo, em tubulações (tubos, conexões, fixações e acessórios); </w:t>
      </w:r>
    </w:p>
    <w:p w14:paraId="7C135E56" w14:textId="77777777" w:rsidR="004C1C57" w:rsidRPr="000E0B20" w:rsidRDefault="004C1C57" w:rsidP="000E0B20">
      <w:pPr>
        <w:jc w:val="both"/>
        <w:rPr>
          <w:rFonts w:ascii="Arial" w:hAnsi="Arial"/>
        </w:rPr>
      </w:pPr>
      <w:r w:rsidRPr="000E0B20">
        <w:rPr>
          <w:rFonts w:ascii="Arial" w:hAnsi="Arial"/>
        </w:rPr>
        <w:t xml:space="preserve">- Inspecionar corrosão; </w:t>
      </w:r>
    </w:p>
    <w:p w14:paraId="0E17052D" w14:textId="77777777" w:rsidR="004C1C57" w:rsidRPr="000E0B20" w:rsidRDefault="004C1C57" w:rsidP="000E0B20">
      <w:pPr>
        <w:jc w:val="both"/>
        <w:rPr>
          <w:rFonts w:ascii="Arial" w:hAnsi="Arial"/>
        </w:rPr>
      </w:pPr>
      <w:r w:rsidRPr="000E0B20">
        <w:rPr>
          <w:rFonts w:ascii="Arial" w:hAnsi="Arial"/>
        </w:rPr>
        <w:t xml:space="preserve">- Inspecionar vazamentos; </w:t>
      </w:r>
    </w:p>
    <w:p w14:paraId="242E539C" w14:textId="77777777" w:rsidR="004C1C57" w:rsidRPr="000E0B20" w:rsidRDefault="004C1C57" w:rsidP="000E0B20">
      <w:pPr>
        <w:jc w:val="both"/>
        <w:rPr>
          <w:rFonts w:ascii="Arial" w:hAnsi="Arial"/>
        </w:rPr>
      </w:pPr>
      <w:r w:rsidRPr="000E0B20">
        <w:rPr>
          <w:rFonts w:ascii="Arial" w:hAnsi="Arial"/>
        </w:rPr>
        <w:t xml:space="preserve">- Efetuar serviços de limpeza e desobstrução; </w:t>
      </w:r>
    </w:p>
    <w:p w14:paraId="204A4D5C" w14:textId="77777777" w:rsidR="004C1C57" w:rsidRPr="000E0B20" w:rsidRDefault="004C1C57" w:rsidP="000E0B20">
      <w:pPr>
        <w:jc w:val="both"/>
        <w:rPr>
          <w:rFonts w:ascii="Arial" w:hAnsi="Arial"/>
        </w:rPr>
      </w:pPr>
      <w:r w:rsidRPr="000E0B20">
        <w:rPr>
          <w:rFonts w:ascii="Arial" w:hAnsi="Arial"/>
        </w:rPr>
        <w:t xml:space="preserve">- Reparar trechos e fixações, inclusive repintura; </w:t>
      </w:r>
    </w:p>
    <w:p w14:paraId="5D86730D" w14:textId="77777777" w:rsidR="004C1C57" w:rsidRPr="000E0B20" w:rsidRDefault="004C1C57" w:rsidP="000E0B20">
      <w:pPr>
        <w:jc w:val="both"/>
        <w:rPr>
          <w:rFonts w:ascii="Arial" w:hAnsi="Arial"/>
        </w:rPr>
      </w:pPr>
      <w:r w:rsidRPr="000E0B20">
        <w:rPr>
          <w:rFonts w:ascii="Arial" w:hAnsi="Arial"/>
        </w:rPr>
        <w:t xml:space="preserve">- Inspecionar as uniões dos tubos e conexões; e </w:t>
      </w:r>
    </w:p>
    <w:p w14:paraId="09F88F25" w14:textId="77777777" w:rsidR="004C1C57" w:rsidRPr="000E0B20" w:rsidRDefault="004C1C57" w:rsidP="000E0B20">
      <w:pPr>
        <w:jc w:val="both"/>
        <w:rPr>
          <w:rFonts w:ascii="Arial" w:hAnsi="Arial"/>
        </w:rPr>
      </w:pPr>
      <w:r w:rsidRPr="000E0B20">
        <w:rPr>
          <w:rFonts w:ascii="Arial" w:hAnsi="Arial"/>
        </w:rPr>
        <w:t xml:space="preserve">- Inspecionar tubulações das colunas de água. </w:t>
      </w:r>
    </w:p>
    <w:p w14:paraId="1F98349E" w14:textId="77777777" w:rsidR="004C1C57" w:rsidRPr="000E0B20" w:rsidRDefault="004C1C57" w:rsidP="000E0B20">
      <w:pPr>
        <w:jc w:val="both"/>
        <w:rPr>
          <w:rFonts w:ascii="Arial" w:hAnsi="Arial"/>
        </w:rPr>
      </w:pPr>
    </w:p>
    <w:p w14:paraId="2D275164" w14:textId="53E79A5B" w:rsidR="004C1C57" w:rsidRPr="000E0B20" w:rsidRDefault="004C1C57" w:rsidP="000E0B20">
      <w:pPr>
        <w:jc w:val="both"/>
        <w:rPr>
          <w:rFonts w:ascii="Arial" w:hAnsi="Arial"/>
        </w:rPr>
      </w:pPr>
      <w:r w:rsidRPr="000E0B20">
        <w:rPr>
          <w:rFonts w:ascii="Arial" w:hAnsi="Arial"/>
        </w:rPr>
        <w:t xml:space="preserve">Esgotos sanitários </w:t>
      </w:r>
    </w:p>
    <w:p w14:paraId="586A2173" w14:textId="77777777" w:rsidR="004C1C57" w:rsidRPr="000E0B20" w:rsidRDefault="004C1C57" w:rsidP="000E0B20">
      <w:pPr>
        <w:jc w:val="both"/>
        <w:rPr>
          <w:rFonts w:ascii="Arial" w:hAnsi="Arial"/>
        </w:rPr>
      </w:pPr>
      <w:r w:rsidRPr="000E0B20">
        <w:rPr>
          <w:rFonts w:ascii="Arial" w:hAnsi="Arial"/>
        </w:rPr>
        <w:t xml:space="preserve">- Tubulações (tubos, conexões, fixações e acessórios); </w:t>
      </w:r>
    </w:p>
    <w:p w14:paraId="7A92147C" w14:textId="77777777" w:rsidR="004C1C57" w:rsidRPr="000E0B20" w:rsidRDefault="004C1C57" w:rsidP="000E0B20">
      <w:pPr>
        <w:jc w:val="both"/>
        <w:rPr>
          <w:rFonts w:ascii="Arial" w:hAnsi="Arial"/>
        </w:rPr>
      </w:pPr>
      <w:r w:rsidRPr="000E0B20">
        <w:rPr>
          <w:rFonts w:ascii="Arial" w:hAnsi="Arial"/>
        </w:rPr>
        <w:t xml:space="preserve">- Inspecionar corrosão; </w:t>
      </w:r>
    </w:p>
    <w:p w14:paraId="5128E5D6" w14:textId="77777777" w:rsidR="004C1C57" w:rsidRPr="000E0B20" w:rsidRDefault="004C1C57" w:rsidP="000E0B20">
      <w:pPr>
        <w:jc w:val="both"/>
        <w:rPr>
          <w:rFonts w:ascii="Arial" w:hAnsi="Arial"/>
        </w:rPr>
      </w:pPr>
      <w:r w:rsidRPr="000E0B20">
        <w:rPr>
          <w:rFonts w:ascii="Arial" w:hAnsi="Arial"/>
        </w:rPr>
        <w:t xml:space="preserve">- Inspecionar vazamento; </w:t>
      </w:r>
    </w:p>
    <w:p w14:paraId="29062846" w14:textId="77777777" w:rsidR="004C1C57" w:rsidRPr="000E0B20" w:rsidRDefault="004C1C57" w:rsidP="000E0B20">
      <w:pPr>
        <w:jc w:val="both"/>
        <w:rPr>
          <w:rFonts w:ascii="Arial" w:hAnsi="Arial"/>
        </w:rPr>
      </w:pPr>
      <w:r w:rsidRPr="000E0B20">
        <w:rPr>
          <w:rFonts w:ascii="Arial" w:hAnsi="Arial"/>
        </w:rPr>
        <w:t xml:space="preserve">- Efetuar serviços de limpeza e desobstrução; </w:t>
      </w:r>
    </w:p>
    <w:p w14:paraId="6C43BDA0" w14:textId="77777777" w:rsidR="004C1C57" w:rsidRPr="000E0B20" w:rsidRDefault="004C1C57" w:rsidP="000E0B20">
      <w:pPr>
        <w:jc w:val="both"/>
        <w:rPr>
          <w:rFonts w:ascii="Arial" w:hAnsi="Arial"/>
        </w:rPr>
      </w:pPr>
      <w:r w:rsidRPr="000E0B20">
        <w:rPr>
          <w:rFonts w:ascii="Arial" w:hAnsi="Arial"/>
        </w:rPr>
        <w:t xml:space="preserve">- Reparar trechos e fixações, inclusive repintura; e </w:t>
      </w:r>
    </w:p>
    <w:p w14:paraId="7DCE85CD" w14:textId="77777777" w:rsidR="004C1C57" w:rsidRPr="000E0B20" w:rsidRDefault="004C1C57" w:rsidP="000E0B20">
      <w:pPr>
        <w:jc w:val="both"/>
        <w:rPr>
          <w:rFonts w:ascii="Arial" w:hAnsi="Arial"/>
        </w:rPr>
      </w:pPr>
      <w:r w:rsidRPr="000E0B20">
        <w:rPr>
          <w:rFonts w:ascii="Arial" w:hAnsi="Arial"/>
        </w:rPr>
        <w:t>- Inspecionar as uniões dos tubos e conexões.</w:t>
      </w:r>
    </w:p>
    <w:p w14:paraId="31A220A0" w14:textId="77777777" w:rsidR="000E0B20" w:rsidRDefault="000E0B20" w:rsidP="000E0B20">
      <w:pPr>
        <w:jc w:val="both"/>
        <w:rPr>
          <w:rFonts w:ascii="Arial" w:hAnsi="Arial"/>
        </w:rPr>
      </w:pPr>
    </w:p>
    <w:p w14:paraId="72F7B4D9" w14:textId="277AEB50" w:rsidR="004C1C57" w:rsidRPr="000E0B20" w:rsidRDefault="004C1C57" w:rsidP="000E0B20">
      <w:pPr>
        <w:jc w:val="both"/>
        <w:rPr>
          <w:rFonts w:ascii="Arial" w:hAnsi="Arial"/>
        </w:rPr>
      </w:pPr>
      <w:r w:rsidRPr="000E0B20">
        <w:rPr>
          <w:rFonts w:ascii="Arial" w:hAnsi="Arial"/>
        </w:rPr>
        <w:t xml:space="preserve">Ralos e aparelhos sanitários </w:t>
      </w:r>
    </w:p>
    <w:p w14:paraId="23E1E630" w14:textId="77777777" w:rsidR="004C1C57" w:rsidRPr="000E0B20" w:rsidRDefault="004C1C57" w:rsidP="000E0B20">
      <w:pPr>
        <w:jc w:val="both"/>
        <w:rPr>
          <w:rFonts w:ascii="Arial" w:hAnsi="Arial"/>
        </w:rPr>
      </w:pPr>
      <w:r w:rsidRPr="000E0B20">
        <w:rPr>
          <w:rFonts w:ascii="Arial" w:hAnsi="Arial"/>
        </w:rPr>
        <w:t xml:space="preserve">- Inspecionar o funcionamento; e </w:t>
      </w:r>
    </w:p>
    <w:p w14:paraId="2C4894EF" w14:textId="77777777" w:rsidR="004C1C57" w:rsidRPr="000E0B20" w:rsidRDefault="004C1C57" w:rsidP="000E0B20">
      <w:pPr>
        <w:jc w:val="both"/>
        <w:rPr>
          <w:rFonts w:ascii="Arial" w:hAnsi="Arial"/>
        </w:rPr>
      </w:pPr>
      <w:r w:rsidRPr="000E0B20">
        <w:rPr>
          <w:rFonts w:ascii="Arial" w:hAnsi="Arial"/>
        </w:rPr>
        <w:t xml:space="preserve">- Efetuar serviços de limpeza e desobstrução. </w:t>
      </w:r>
    </w:p>
    <w:p w14:paraId="778651F6" w14:textId="77777777" w:rsidR="004C1C57" w:rsidRPr="000E0B20" w:rsidRDefault="004C1C57" w:rsidP="000E0B20">
      <w:pPr>
        <w:jc w:val="both"/>
        <w:rPr>
          <w:rFonts w:ascii="Arial" w:hAnsi="Arial"/>
        </w:rPr>
      </w:pPr>
    </w:p>
    <w:p w14:paraId="770352F5" w14:textId="33CA5552" w:rsidR="004C1C57" w:rsidRPr="000E0B20" w:rsidRDefault="004C1C57" w:rsidP="000E0B20">
      <w:pPr>
        <w:jc w:val="both"/>
        <w:rPr>
          <w:rFonts w:ascii="Arial" w:hAnsi="Arial"/>
        </w:rPr>
      </w:pPr>
      <w:r w:rsidRPr="000E0B20">
        <w:rPr>
          <w:rFonts w:ascii="Arial" w:hAnsi="Arial"/>
        </w:rPr>
        <w:t xml:space="preserve">Caixas coletoras, caixas de gordura e caixas de decantação </w:t>
      </w:r>
    </w:p>
    <w:p w14:paraId="5592864D" w14:textId="77777777" w:rsidR="004C1C57" w:rsidRPr="000E0B20" w:rsidRDefault="004C1C57" w:rsidP="000E0B20">
      <w:pPr>
        <w:jc w:val="both"/>
        <w:rPr>
          <w:rFonts w:ascii="Arial" w:hAnsi="Arial"/>
        </w:rPr>
      </w:pPr>
      <w:r w:rsidRPr="000E0B20">
        <w:rPr>
          <w:rFonts w:ascii="Arial" w:hAnsi="Arial"/>
        </w:rPr>
        <w:t xml:space="preserve">- Inspecionar no geral; </w:t>
      </w:r>
    </w:p>
    <w:p w14:paraId="71371734" w14:textId="77777777" w:rsidR="004C1C57" w:rsidRPr="000E0B20" w:rsidRDefault="004C1C57" w:rsidP="000E0B20">
      <w:pPr>
        <w:jc w:val="both"/>
        <w:rPr>
          <w:rFonts w:ascii="Arial" w:hAnsi="Arial"/>
        </w:rPr>
      </w:pPr>
      <w:r w:rsidRPr="000E0B20">
        <w:rPr>
          <w:rFonts w:ascii="Arial" w:hAnsi="Arial"/>
        </w:rPr>
        <w:t xml:space="preserve">- Retirar os materiais sólidos; e </w:t>
      </w:r>
    </w:p>
    <w:p w14:paraId="698220EC" w14:textId="77777777" w:rsidR="004C1C57" w:rsidRPr="000E0B20" w:rsidRDefault="004C1C57" w:rsidP="000E0B20">
      <w:pPr>
        <w:jc w:val="both"/>
        <w:rPr>
          <w:rFonts w:ascii="Arial" w:hAnsi="Arial"/>
        </w:rPr>
      </w:pPr>
      <w:r w:rsidRPr="000E0B20">
        <w:rPr>
          <w:rFonts w:ascii="Arial" w:hAnsi="Arial"/>
        </w:rPr>
        <w:t xml:space="preserve">- Retirar óleos e gorduras. </w:t>
      </w:r>
    </w:p>
    <w:p w14:paraId="4035E177" w14:textId="77777777" w:rsidR="004C1C57" w:rsidRPr="000E0B20" w:rsidRDefault="004C1C57" w:rsidP="000E0B20">
      <w:pPr>
        <w:jc w:val="both"/>
        <w:rPr>
          <w:rFonts w:ascii="Arial" w:hAnsi="Arial"/>
        </w:rPr>
      </w:pPr>
    </w:p>
    <w:p w14:paraId="6E176300" w14:textId="7437F14B" w:rsidR="004C1C57" w:rsidRPr="000E0B20" w:rsidRDefault="004C1C57" w:rsidP="000E0B20">
      <w:pPr>
        <w:jc w:val="both"/>
        <w:rPr>
          <w:rFonts w:ascii="Arial" w:hAnsi="Arial"/>
          <w:b/>
          <w:bCs/>
        </w:rPr>
      </w:pPr>
      <w:r w:rsidRPr="000E0B20">
        <w:rPr>
          <w:rFonts w:ascii="Arial" w:hAnsi="Arial"/>
          <w:b/>
          <w:bCs/>
        </w:rPr>
        <w:t xml:space="preserve">Rede de Água Pluvial </w:t>
      </w:r>
    </w:p>
    <w:p w14:paraId="6D27A44F" w14:textId="2130C787" w:rsidR="004C1C57" w:rsidRPr="000E0B20" w:rsidRDefault="004C1C57" w:rsidP="000E0B20">
      <w:pPr>
        <w:jc w:val="both"/>
        <w:rPr>
          <w:rFonts w:ascii="Arial" w:hAnsi="Arial"/>
        </w:rPr>
      </w:pPr>
      <w:r w:rsidRPr="000E0B20">
        <w:rPr>
          <w:rFonts w:ascii="Arial" w:hAnsi="Arial"/>
        </w:rPr>
        <w:t xml:space="preserve">Poços de recalque </w:t>
      </w:r>
    </w:p>
    <w:p w14:paraId="24D75F4A" w14:textId="77777777" w:rsidR="004C1C57" w:rsidRPr="000E0B20" w:rsidRDefault="004C1C57" w:rsidP="000E0B20">
      <w:pPr>
        <w:jc w:val="both"/>
        <w:rPr>
          <w:rFonts w:ascii="Arial" w:hAnsi="Arial"/>
        </w:rPr>
      </w:pPr>
      <w:r w:rsidRPr="000E0B20">
        <w:rPr>
          <w:rFonts w:ascii="Arial" w:hAnsi="Arial"/>
        </w:rPr>
        <w:t xml:space="preserve">- Inspecionar e reparar as tampas herméticas, registro de gaveta e válvula de retenção; </w:t>
      </w:r>
    </w:p>
    <w:p w14:paraId="756F65A2" w14:textId="77777777" w:rsidR="004C1C57" w:rsidRPr="000E0B20" w:rsidRDefault="004C1C57" w:rsidP="000E0B20">
      <w:pPr>
        <w:jc w:val="both"/>
        <w:rPr>
          <w:rFonts w:ascii="Arial" w:hAnsi="Arial"/>
        </w:rPr>
      </w:pPr>
      <w:r w:rsidRPr="000E0B20">
        <w:rPr>
          <w:rFonts w:ascii="Arial" w:hAnsi="Arial"/>
        </w:rPr>
        <w:t xml:space="preserve">- Inspecionar a ventilação do ambiente e das aberturas de acesso, controle periódico das trincas nas paredes para verificação de vazamentos; e </w:t>
      </w:r>
    </w:p>
    <w:p w14:paraId="4D9AEA31" w14:textId="77777777" w:rsidR="004C1C57" w:rsidRPr="000E0B20" w:rsidRDefault="004C1C57" w:rsidP="000E0B20">
      <w:pPr>
        <w:jc w:val="both"/>
        <w:rPr>
          <w:rFonts w:ascii="Arial" w:hAnsi="Arial"/>
        </w:rPr>
      </w:pPr>
      <w:r w:rsidRPr="000E0B20">
        <w:rPr>
          <w:rFonts w:ascii="Arial" w:hAnsi="Arial"/>
        </w:rPr>
        <w:t xml:space="preserve">- Inspecionar as chaves de acionamento das bombas. </w:t>
      </w:r>
    </w:p>
    <w:p w14:paraId="4B173AD5" w14:textId="77777777" w:rsidR="004C1C57" w:rsidRPr="000E0B20" w:rsidRDefault="004C1C57" w:rsidP="000E0B20">
      <w:pPr>
        <w:jc w:val="both"/>
        <w:rPr>
          <w:rFonts w:ascii="Arial" w:hAnsi="Arial"/>
        </w:rPr>
      </w:pPr>
    </w:p>
    <w:p w14:paraId="5538DFD5" w14:textId="6763547E" w:rsidR="004C1C57" w:rsidRPr="000E0B20" w:rsidRDefault="004C1C57" w:rsidP="000E0B20">
      <w:pPr>
        <w:jc w:val="both"/>
        <w:rPr>
          <w:rFonts w:ascii="Arial" w:hAnsi="Arial"/>
        </w:rPr>
      </w:pPr>
      <w:r w:rsidRPr="000E0B20">
        <w:rPr>
          <w:rFonts w:ascii="Arial" w:hAnsi="Arial"/>
        </w:rPr>
        <w:t xml:space="preserve">Tubulações (tubos, conexões, fixações e acessórios) </w:t>
      </w:r>
    </w:p>
    <w:p w14:paraId="01EFE226" w14:textId="77777777" w:rsidR="004C1C57" w:rsidRPr="000E0B20" w:rsidRDefault="004C1C57" w:rsidP="000E0B20">
      <w:pPr>
        <w:jc w:val="both"/>
        <w:rPr>
          <w:rFonts w:ascii="Arial" w:hAnsi="Arial"/>
        </w:rPr>
      </w:pPr>
      <w:r w:rsidRPr="000E0B20">
        <w:rPr>
          <w:rFonts w:ascii="Arial" w:hAnsi="Arial"/>
        </w:rPr>
        <w:t xml:space="preserve">- Inspecionar corrosão (fixadores e calhas); </w:t>
      </w:r>
    </w:p>
    <w:p w14:paraId="6AC37144" w14:textId="77777777" w:rsidR="004C1C57" w:rsidRPr="000E0B20" w:rsidRDefault="004C1C57" w:rsidP="000E0B20">
      <w:pPr>
        <w:jc w:val="both"/>
        <w:rPr>
          <w:rFonts w:ascii="Arial" w:hAnsi="Arial"/>
        </w:rPr>
      </w:pPr>
      <w:r w:rsidRPr="000E0B20">
        <w:rPr>
          <w:rFonts w:ascii="Arial" w:hAnsi="Arial"/>
        </w:rPr>
        <w:t xml:space="preserve">- Inspecionar vazamento; </w:t>
      </w:r>
    </w:p>
    <w:p w14:paraId="66DD3703" w14:textId="77777777" w:rsidR="004C1C57" w:rsidRPr="000E0B20" w:rsidRDefault="004C1C57" w:rsidP="000E0B20">
      <w:pPr>
        <w:jc w:val="both"/>
        <w:rPr>
          <w:rFonts w:ascii="Arial" w:hAnsi="Arial"/>
        </w:rPr>
      </w:pPr>
      <w:r w:rsidRPr="000E0B20">
        <w:rPr>
          <w:rFonts w:ascii="Arial" w:hAnsi="Arial"/>
        </w:rPr>
        <w:t xml:space="preserve">- Efetuar serviços de limpeza e desobstrução; </w:t>
      </w:r>
    </w:p>
    <w:p w14:paraId="4F9461DA" w14:textId="77777777" w:rsidR="004C1C57" w:rsidRPr="000E0B20" w:rsidRDefault="004C1C57" w:rsidP="000E0B20">
      <w:pPr>
        <w:jc w:val="both"/>
        <w:rPr>
          <w:rFonts w:ascii="Arial" w:hAnsi="Arial"/>
        </w:rPr>
      </w:pPr>
      <w:r w:rsidRPr="000E0B20">
        <w:rPr>
          <w:rFonts w:ascii="Arial" w:hAnsi="Arial"/>
        </w:rPr>
        <w:t xml:space="preserve">- Reparar trechos e fixações, inclusive repintura; e </w:t>
      </w:r>
    </w:p>
    <w:p w14:paraId="0A7ADA64" w14:textId="77777777" w:rsidR="004C1C57" w:rsidRPr="000E0B20" w:rsidRDefault="004C1C57" w:rsidP="000E0B20">
      <w:pPr>
        <w:jc w:val="both"/>
        <w:rPr>
          <w:rFonts w:ascii="Arial" w:hAnsi="Arial"/>
        </w:rPr>
      </w:pPr>
      <w:r w:rsidRPr="000E0B20">
        <w:rPr>
          <w:rFonts w:ascii="Arial" w:hAnsi="Arial"/>
        </w:rPr>
        <w:t xml:space="preserve">- Inspecionar as uniões dos tubos e conexões. </w:t>
      </w:r>
    </w:p>
    <w:p w14:paraId="2618DAEA" w14:textId="77777777" w:rsidR="004C1C57" w:rsidRPr="000E0B20" w:rsidRDefault="004C1C57" w:rsidP="000E0B20">
      <w:pPr>
        <w:jc w:val="both"/>
        <w:rPr>
          <w:rFonts w:ascii="Arial" w:hAnsi="Arial"/>
        </w:rPr>
      </w:pPr>
    </w:p>
    <w:p w14:paraId="2292F968" w14:textId="68AD466E" w:rsidR="004C1C57" w:rsidRPr="000E0B20" w:rsidRDefault="004C1C57" w:rsidP="000E0B20">
      <w:pPr>
        <w:jc w:val="both"/>
        <w:rPr>
          <w:rFonts w:ascii="Arial" w:hAnsi="Arial"/>
        </w:rPr>
      </w:pPr>
      <w:r w:rsidRPr="000E0B20">
        <w:rPr>
          <w:rFonts w:ascii="Arial" w:hAnsi="Arial"/>
        </w:rPr>
        <w:t xml:space="preserve">Ralos </w:t>
      </w:r>
    </w:p>
    <w:p w14:paraId="7B76DFAC" w14:textId="77777777" w:rsidR="004C1C57" w:rsidRPr="000E0B20" w:rsidRDefault="004C1C57" w:rsidP="000E0B20">
      <w:pPr>
        <w:jc w:val="both"/>
        <w:rPr>
          <w:rFonts w:ascii="Arial" w:hAnsi="Arial"/>
        </w:rPr>
      </w:pPr>
      <w:r w:rsidRPr="000E0B20">
        <w:rPr>
          <w:rFonts w:ascii="Arial" w:hAnsi="Arial"/>
        </w:rPr>
        <w:t xml:space="preserve">- Inspecionar periodicamente o funcionamento; e </w:t>
      </w:r>
    </w:p>
    <w:p w14:paraId="1A6FC1F9" w14:textId="77777777" w:rsidR="004C1C57" w:rsidRPr="000E0B20" w:rsidRDefault="004C1C57" w:rsidP="000E0B20">
      <w:pPr>
        <w:jc w:val="both"/>
        <w:rPr>
          <w:rFonts w:ascii="Arial" w:hAnsi="Arial"/>
        </w:rPr>
      </w:pPr>
      <w:r w:rsidRPr="000E0B20">
        <w:rPr>
          <w:rFonts w:ascii="Arial" w:hAnsi="Arial"/>
        </w:rPr>
        <w:t xml:space="preserve">- Efetuar serviços de limpeza e desobstrução. </w:t>
      </w:r>
    </w:p>
    <w:p w14:paraId="4C7123EE" w14:textId="77777777" w:rsidR="004C1C57" w:rsidRPr="000E0B20" w:rsidRDefault="004C1C57" w:rsidP="000E0B20">
      <w:pPr>
        <w:jc w:val="both"/>
        <w:rPr>
          <w:rFonts w:ascii="Arial" w:hAnsi="Arial"/>
        </w:rPr>
      </w:pPr>
    </w:p>
    <w:p w14:paraId="2B7C3D53" w14:textId="5A73CFF0" w:rsidR="004C1C57" w:rsidRPr="000E0B20" w:rsidRDefault="004C1C57" w:rsidP="000E0B20">
      <w:pPr>
        <w:jc w:val="both"/>
        <w:rPr>
          <w:rFonts w:ascii="Arial" w:hAnsi="Arial"/>
        </w:rPr>
      </w:pPr>
      <w:r w:rsidRPr="000E0B20">
        <w:rPr>
          <w:rFonts w:ascii="Arial" w:hAnsi="Arial"/>
        </w:rPr>
        <w:t xml:space="preserve">Calhas </w:t>
      </w:r>
    </w:p>
    <w:p w14:paraId="58496727" w14:textId="77777777" w:rsidR="004C1C57" w:rsidRPr="000E0B20" w:rsidRDefault="004C1C57" w:rsidP="000E0B20">
      <w:pPr>
        <w:jc w:val="both"/>
        <w:rPr>
          <w:rFonts w:ascii="Arial" w:hAnsi="Arial"/>
        </w:rPr>
      </w:pPr>
      <w:r w:rsidRPr="000E0B20">
        <w:rPr>
          <w:rFonts w:ascii="Arial" w:hAnsi="Arial"/>
        </w:rPr>
        <w:t xml:space="preserve">- Inspecionar vazamento; </w:t>
      </w:r>
    </w:p>
    <w:p w14:paraId="13072062" w14:textId="77777777" w:rsidR="004C1C57" w:rsidRPr="000E0B20" w:rsidRDefault="004C1C57" w:rsidP="000E0B20">
      <w:pPr>
        <w:jc w:val="both"/>
        <w:rPr>
          <w:rFonts w:ascii="Arial" w:hAnsi="Arial"/>
        </w:rPr>
      </w:pPr>
      <w:r w:rsidRPr="000E0B20">
        <w:rPr>
          <w:rFonts w:ascii="Arial" w:hAnsi="Arial"/>
        </w:rPr>
        <w:lastRenderedPageBreak/>
        <w:t xml:space="preserve">- Efetuar serviços de limpeza e desobstrução; </w:t>
      </w:r>
    </w:p>
    <w:p w14:paraId="13720195" w14:textId="77777777" w:rsidR="004C1C57" w:rsidRPr="000E0B20" w:rsidRDefault="004C1C57" w:rsidP="000E0B20">
      <w:pPr>
        <w:jc w:val="both"/>
        <w:rPr>
          <w:rFonts w:ascii="Arial" w:hAnsi="Arial"/>
        </w:rPr>
      </w:pPr>
      <w:r w:rsidRPr="000E0B20">
        <w:rPr>
          <w:rFonts w:ascii="Arial" w:hAnsi="Arial"/>
        </w:rPr>
        <w:t xml:space="preserve">- Reparar e/ou substituir trechos e fixações; e </w:t>
      </w:r>
    </w:p>
    <w:p w14:paraId="17B36A87" w14:textId="77777777" w:rsidR="004C1C57" w:rsidRPr="000E0B20" w:rsidRDefault="004C1C57" w:rsidP="000E0B20">
      <w:pPr>
        <w:jc w:val="both"/>
        <w:rPr>
          <w:rFonts w:ascii="Arial" w:hAnsi="Arial"/>
        </w:rPr>
      </w:pPr>
      <w:r w:rsidRPr="000E0B20">
        <w:rPr>
          <w:rFonts w:ascii="Arial" w:hAnsi="Arial"/>
        </w:rPr>
        <w:t xml:space="preserve">- Inspecionar as uniões, calhas e tubos. </w:t>
      </w:r>
    </w:p>
    <w:p w14:paraId="590A75C3" w14:textId="77777777" w:rsidR="004C1C57" w:rsidRPr="000E0B20" w:rsidRDefault="004C1C57" w:rsidP="000E0B20">
      <w:pPr>
        <w:jc w:val="both"/>
        <w:rPr>
          <w:rFonts w:ascii="Arial" w:hAnsi="Arial"/>
        </w:rPr>
      </w:pPr>
    </w:p>
    <w:p w14:paraId="0154A6F1" w14:textId="27FD0C32" w:rsidR="004C1C57" w:rsidRPr="000E0B20" w:rsidRDefault="004C1C57" w:rsidP="000E0B20">
      <w:pPr>
        <w:jc w:val="both"/>
        <w:rPr>
          <w:rFonts w:ascii="Arial" w:hAnsi="Arial"/>
        </w:rPr>
      </w:pPr>
      <w:r w:rsidRPr="000E0B20">
        <w:rPr>
          <w:rFonts w:ascii="Arial" w:hAnsi="Arial"/>
        </w:rPr>
        <w:t xml:space="preserve">Caixas de inspeção </w:t>
      </w:r>
    </w:p>
    <w:p w14:paraId="27950AA6" w14:textId="77777777" w:rsidR="004C1C57" w:rsidRPr="000E0B20" w:rsidRDefault="004C1C57" w:rsidP="000E0B20">
      <w:pPr>
        <w:jc w:val="both"/>
        <w:rPr>
          <w:rFonts w:ascii="Arial" w:hAnsi="Arial"/>
        </w:rPr>
      </w:pPr>
      <w:r w:rsidRPr="000E0B20">
        <w:rPr>
          <w:rFonts w:ascii="Arial" w:hAnsi="Arial"/>
        </w:rPr>
        <w:t xml:space="preserve">- Inspecionar periodicamente o funcionamento; e </w:t>
      </w:r>
    </w:p>
    <w:p w14:paraId="1BC64465" w14:textId="77777777" w:rsidR="004C1C57" w:rsidRPr="000E0B20" w:rsidRDefault="004C1C57" w:rsidP="000E0B20">
      <w:pPr>
        <w:jc w:val="both"/>
        <w:rPr>
          <w:rFonts w:ascii="Arial" w:hAnsi="Arial"/>
        </w:rPr>
      </w:pPr>
      <w:r w:rsidRPr="000E0B20">
        <w:rPr>
          <w:rFonts w:ascii="Arial" w:hAnsi="Arial"/>
        </w:rPr>
        <w:t xml:space="preserve">- Efetuar serviços de limpeza e desobstrução. </w:t>
      </w:r>
    </w:p>
    <w:p w14:paraId="203A9D9D" w14:textId="77777777" w:rsidR="004C1C57" w:rsidRPr="000E0B20" w:rsidRDefault="004C1C57" w:rsidP="000E0B20">
      <w:pPr>
        <w:jc w:val="both"/>
        <w:rPr>
          <w:rFonts w:ascii="Arial" w:hAnsi="Arial"/>
        </w:rPr>
      </w:pPr>
    </w:p>
    <w:p w14:paraId="11421E44" w14:textId="31C9A41F" w:rsidR="004C1C57" w:rsidRPr="000E0B20" w:rsidRDefault="004C1C57" w:rsidP="000E0B20">
      <w:pPr>
        <w:jc w:val="both"/>
        <w:rPr>
          <w:rFonts w:ascii="Arial" w:hAnsi="Arial"/>
          <w:b/>
          <w:bCs/>
        </w:rPr>
      </w:pPr>
      <w:r w:rsidRPr="000E0B20">
        <w:rPr>
          <w:rFonts w:ascii="Arial" w:hAnsi="Arial"/>
          <w:b/>
          <w:bCs/>
        </w:rPr>
        <w:t>Estrutura Civil</w:t>
      </w:r>
    </w:p>
    <w:p w14:paraId="18A0B90F" w14:textId="1FA9F774" w:rsidR="004C1C57" w:rsidRPr="000E0B20" w:rsidRDefault="004C1C57" w:rsidP="000E0B20">
      <w:pPr>
        <w:jc w:val="both"/>
        <w:rPr>
          <w:rFonts w:ascii="Arial" w:hAnsi="Arial"/>
        </w:rPr>
      </w:pPr>
      <w:r w:rsidRPr="000E0B20">
        <w:rPr>
          <w:rFonts w:ascii="Arial" w:hAnsi="Arial"/>
        </w:rPr>
        <w:t>Instalações Civis</w:t>
      </w:r>
    </w:p>
    <w:p w14:paraId="31AD3E87" w14:textId="77777777" w:rsidR="004C1C57" w:rsidRPr="000E0B20" w:rsidRDefault="004C1C57" w:rsidP="000E0B20">
      <w:pPr>
        <w:jc w:val="both"/>
        <w:rPr>
          <w:rFonts w:ascii="Arial" w:hAnsi="Arial"/>
        </w:rPr>
      </w:pPr>
      <w:r w:rsidRPr="000E0B20">
        <w:rPr>
          <w:rFonts w:ascii="Arial" w:hAnsi="Arial"/>
        </w:rPr>
        <w:t xml:space="preserve">Os serviços de manutenção e conservação das instalações civis correspondem às atividades de inspeção e reparos dos componentes e sistemas da edificação e serão executadas mediante rotinas abaixo: </w:t>
      </w:r>
    </w:p>
    <w:p w14:paraId="5E449184" w14:textId="77777777" w:rsidR="004C1C57" w:rsidRPr="000E0B20" w:rsidRDefault="004C1C57" w:rsidP="000E0B20">
      <w:pPr>
        <w:jc w:val="both"/>
        <w:rPr>
          <w:rFonts w:ascii="Arial" w:hAnsi="Arial"/>
        </w:rPr>
      </w:pPr>
      <w:r w:rsidRPr="000E0B20">
        <w:rPr>
          <w:rFonts w:ascii="Arial" w:hAnsi="Arial"/>
        </w:rPr>
        <w:t xml:space="preserve">- Inspecionar o estado de conservação das fachadas, observando rachaduras, fissuras, infiltrações, corrigindo os elementos danificados; </w:t>
      </w:r>
    </w:p>
    <w:p w14:paraId="078F51F1" w14:textId="77777777" w:rsidR="004C1C57" w:rsidRPr="000E0B20" w:rsidRDefault="004C1C57" w:rsidP="000E0B20">
      <w:pPr>
        <w:jc w:val="both"/>
        <w:rPr>
          <w:rFonts w:ascii="Arial" w:hAnsi="Arial"/>
        </w:rPr>
      </w:pPr>
      <w:r w:rsidRPr="000E0B20">
        <w:rPr>
          <w:rFonts w:ascii="Arial" w:hAnsi="Arial"/>
        </w:rPr>
        <w:t xml:space="preserve">- Inspecionar o estado de conservação das coberturas dos prédios, observando rachaduras, fissuras, infiltrações nas lajes, telhados, forros, vigas de sustentação, entre outros, corrigindo os elementos danificados; </w:t>
      </w:r>
    </w:p>
    <w:p w14:paraId="20474DFD" w14:textId="77777777" w:rsidR="004C1C57" w:rsidRPr="000E0B20" w:rsidRDefault="004C1C57" w:rsidP="000E0B20">
      <w:pPr>
        <w:jc w:val="both"/>
        <w:rPr>
          <w:rFonts w:ascii="Arial" w:hAnsi="Arial"/>
        </w:rPr>
      </w:pPr>
      <w:r w:rsidRPr="000E0B20">
        <w:rPr>
          <w:rFonts w:ascii="Arial" w:hAnsi="Arial"/>
        </w:rPr>
        <w:t xml:space="preserve">- Inspecionar o estado de conservação dos muros e paletas, observando as condições, corrigindo e substituindo os elementos danificados; </w:t>
      </w:r>
    </w:p>
    <w:p w14:paraId="6A87A8AB" w14:textId="77777777" w:rsidR="004C1C57" w:rsidRPr="000E0B20" w:rsidRDefault="004C1C57" w:rsidP="000E0B20">
      <w:pPr>
        <w:jc w:val="both"/>
        <w:rPr>
          <w:rFonts w:ascii="Arial" w:hAnsi="Arial"/>
        </w:rPr>
      </w:pPr>
      <w:r w:rsidRPr="000E0B20">
        <w:rPr>
          <w:rFonts w:ascii="Arial" w:hAnsi="Arial"/>
        </w:rPr>
        <w:t xml:space="preserve">- Inspecionar o estado de conservação das caixas de embutir dos prédios, corrigindo os elementos danificados; </w:t>
      </w:r>
    </w:p>
    <w:p w14:paraId="715E8614" w14:textId="77777777" w:rsidR="004C1C57" w:rsidRPr="000E0B20" w:rsidRDefault="004C1C57" w:rsidP="000E0B20">
      <w:pPr>
        <w:jc w:val="both"/>
        <w:rPr>
          <w:rFonts w:ascii="Arial" w:hAnsi="Arial"/>
        </w:rPr>
      </w:pPr>
      <w:r w:rsidRPr="000E0B20">
        <w:rPr>
          <w:rFonts w:ascii="Arial" w:hAnsi="Arial"/>
        </w:rPr>
        <w:t xml:space="preserve">- Inspecionar o estado de fixação das pedras e perfis metálicos das fachadas, com reparo dos elementos danificados, se for o caso; </w:t>
      </w:r>
    </w:p>
    <w:p w14:paraId="524AA4ED" w14:textId="77777777" w:rsidR="004C1C57" w:rsidRPr="000E0B20" w:rsidRDefault="004C1C57" w:rsidP="000E0B20">
      <w:pPr>
        <w:jc w:val="both"/>
        <w:rPr>
          <w:rFonts w:ascii="Arial" w:hAnsi="Arial"/>
        </w:rPr>
      </w:pPr>
      <w:r w:rsidRPr="000E0B20">
        <w:rPr>
          <w:rFonts w:ascii="Arial" w:hAnsi="Arial"/>
        </w:rPr>
        <w:t xml:space="preserve">- Inspecionar portas e janelas, com reparo dos elementos danificados, se for o caso; </w:t>
      </w:r>
    </w:p>
    <w:p w14:paraId="14A5F516" w14:textId="77777777" w:rsidR="004C1C57" w:rsidRPr="000E0B20" w:rsidRDefault="004C1C57" w:rsidP="000E0B20">
      <w:pPr>
        <w:jc w:val="both"/>
        <w:rPr>
          <w:rFonts w:ascii="Arial" w:hAnsi="Arial"/>
        </w:rPr>
      </w:pPr>
      <w:r w:rsidRPr="000E0B20">
        <w:rPr>
          <w:rFonts w:ascii="Arial" w:hAnsi="Arial"/>
        </w:rPr>
        <w:t xml:space="preserve">- Inspecionar o estado de fixação dos </w:t>
      </w:r>
      <w:proofErr w:type="spellStart"/>
      <w:r w:rsidRPr="000E0B20">
        <w:rPr>
          <w:rFonts w:ascii="Arial" w:hAnsi="Arial"/>
        </w:rPr>
        <w:t>brises</w:t>
      </w:r>
      <w:proofErr w:type="spellEnd"/>
      <w:r w:rsidRPr="000E0B20">
        <w:rPr>
          <w:rFonts w:ascii="Arial" w:hAnsi="Arial"/>
        </w:rPr>
        <w:t xml:space="preserve"> das fachadas, com reparo dos elementos danificados; </w:t>
      </w:r>
    </w:p>
    <w:p w14:paraId="3DB8106E" w14:textId="77777777" w:rsidR="004C1C57" w:rsidRPr="000E0B20" w:rsidRDefault="004C1C57" w:rsidP="000E0B20">
      <w:pPr>
        <w:jc w:val="both"/>
        <w:rPr>
          <w:rFonts w:ascii="Arial" w:hAnsi="Arial"/>
        </w:rPr>
      </w:pPr>
      <w:r w:rsidRPr="000E0B20">
        <w:rPr>
          <w:rFonts w:ascii="Arial" w:hAnsi="Arial"/>
        </w:rPr>
        <w:t xml:space="preserve">- Lavar as </w:t>
      </w:r>
      <w:proofErr w:type="spellStart"/>
      <w:r w:rsidRPr="000E0B20">
        <w:rPr>
          <w:rFonts w:ascii="Arial" w:hAnsi="Arial"/>
        </w:rPr>
        <w:t>brises</w:t>
      </w:r>
      <w:proofErr w:type="spellEnd"/>
      <w:r w:rsidRPr="000E0B20">
        <w:rPr>
          <w:rFonts w:ascii="Arial" w:hAnsi="Arial"/>
        </w:rPr>
        <w:t xml:space="preserve"> externas, aplicação de tratamento anticorrosivo e pintura; </w:t>
      </w:r>
    </w:p>
    <w:p w14:paraId="595B11B8" w14:textId="77777777" w:rsidR="004C1C57" w:rsidRPr="000E0B20" w:rsidRDefault="004C1C57" w:rsidP="000E0B20">
      <w:pPr>
        <w:jc w:val="both"/>
        <w:rPr>
          <w:rFonts w:ascii="Arial" w:hAnsi="Arial"/>
        </w:rPr>
      </w:pPr>
      <w:r w:rsidRPr="000E0B20">
        <w:rPr>
          <w:rFonts w:ascii="Arial" w:hAnsi="Arial"/>
        </w:rPr>
        <w:t>- Executar serviços de desmontagem, realocação e montagem de paredes e portas divisórias, perfis, guias (inferiores e intermediárias), requadros, fechaduras, miolos, painéis ou vidros, se for o caso, e obedecer a padronagem existente, com aprovação da CONTRATANTE, verificando na execução dos serviços as demais necessidades oriundas dos mesmos (troca ou complementação do revestimento de pisos, regularização, entre outros).</w:t>
      </w:r>
    </w:p>
    <w:p w14:paraId="15C39DCF" w14:textId="77777777" w:rsidR="004C1C57" w:rsidRPr="000E0B20" w:rsidRDefault="004C1C57" w:rsidP="000E0B20">
      <w:pPr>
        <w:jc w:val="both"/>
        <w:rPr>
          <w:rFonts w:ascii="Arial" w:hAnsi="Arial"/>
        </w:rPr>
      </w:pPr>
      <w:r w:rsidRPr="000E0B20">
        <w:rPr>
          <w:rFonts w:ascii="Arial" w:hAnsi="Arial"/>
        </w:rPr>
        <w:t xml:space="preserve">- Executar consertos em paredes, trincas, cantos quebrados, entre outros, bem como reparos em revestimentos de paredes (pinturas, revestimentos em granitos, mármores, azulejos, rebocos, </w:t>
      </w:r>
      <w:proofErr w:type="spellStart"/>
      <w:r w:rsidRPr="000E0B20">
        <w:rPr>
          <w:rFonts w:ascii="Arial" w:hAnsi="Arial"/>
        </w:rPr>
        <w:t>granilhas</w:t>
      </w:r>
      <w:proofErr w:type="spellEnd"/>
      <w:r w:rsidRPr="000E0B20">
        <w:rPr>
          <w:rFonts w:ascii="Arial" w:hAnsi="Arial"/>
        </w:rPr>
        <w:t xml:space="preserve">, entre outros); e </w:t>
      </w:r>
    </w:p>
    <w:p w14:paraId="0C89B923" w14:textId="77777777" w:rsidR="004C1C57" w:rsidRPr="000E0B20" w:rsidRDefault="004C1C57" w:rsidP="000E0B20">
      <w:pPr>
        <w:jc w:val="both"/>
        <w:rPr>
          <w:rFonts w:ascii="Arial" w:hAnsi="Arial"/>
        </w:rPr>
      </w:pPr>
      <w:r w:rsidRPr="000E0B20">
        <w:rPr>
          <w:rFonts w:ascii="Arial" w:hAnsi="Arial"/>
        </w:rPr>
        <w:t>- Efetuar montagem/desmontagem, realocação e substituição de pias, bancadas de cozinha e similares.</w:t>
      </w:r>
    </w:p>
    <w:p w14:paraId="1A902A44" w14:textId="77777777" w:rsidR="004C1C57" w:rsidRPr="000E0B20" w:rsidRDefault="004C1C57" w:rsidP="000E0B20">
      <w:pPr>
        <w:jc w:val="both"/>
        <w:rPr>
          <w:rFonts w:ascii="Arial" w:hAnsi="Arial"/>
        </w:rPr>
      </w:pPr>
      <w:r w:rsidRPr="000E0B20">
        <w:rPr>
          <w:rFonts w:ascii="Arial" w:hAnsi="Arial"/>
        </w:rPr>
        <w:t>Observações:</w:t>
      </w:r>
    </w:p>
    <w:p w14:paraId="27B22F2C" w14:textId="77777777" w:rsidR="004C1C57" w:rsidRPr="000E0B20" w:rsidRDefault="004C1C57" w:rsidP="000E0B20">
      <w:pPr>
        <w:jc w:val="both"/>
        <w:rPr>
          <w:rFonts w:ascii="Arial" w:hAnsi="Arial"/>
        </w:rPr>
      </w:pPr>
    </w:p>
    <w:p w14:paraId="79C874DC" w14:textId="77777777" w:rsidR="004C1C57" w:rsidRPr="000E0B20" w:rsidRDefault="004C1C57" w:rsidP="000E0B20">
      <w:pPr>
        <w:jc w:val="both"/>
        <w:rPr>
          <w:rFonts w:ascii="Arial" w:hAnsi="Arial"/>
        </w:rPr>
      </w:pPr>
      <w:r w:rsidRPr="000E0B20">
        <w:rPr>
          <w:rFonts w:ascii="Arial" w:hAnsi="Arial"/>
        </w:rPr>
        <w:t xml:space="preserve">a) Os serviços de manutenção e conservação das instalações civis normalmente restringem-se à substituição de elementos quebrados ou deteriorados. Esta substituição deve ser feita após a remoção do elemento falho e da reconstituição original, se assim for o caso, de sua base de apoio, adotando-se, então, o mesmo processo construtivo original da edificação; </w:t>
      </w:r>
    </w:p>
    <w:p w14:paraId="1A381FE0" w14:textId="77777777" w:rsidR="004C1C57" w:rsidRPr="000E0B20" w:rsidRDefault="004C1C57" w:rsidP="000E0B20">
      <w:pPr>
        <w:jc w:val="both"/>
        <w:rPr>
          <w:rFonts w:ascii="Arial" w:hAnsi="Arial"/>
        </w:rPr>
      </w:pPr>
      <w:r w:rsidRPr="000E0B20">
        <w:rPr>
          <w:rFonts w:ascii="Arial" w:hAnsi="Arial"/>
        </w:rPr>
        <w:t xml:space="preserve">b) Conforme o caso, será necessária a substituição de toda uma área ao redor do elemento danificado, de modo que, na reconstituição do componente, não sejam notadas áreas diferenciadas, manchadas ou de aspecto diferente, bem como seja garantido o mesmo desempenho do conjunto; </w:t>
      </w:r>
    </w:p>
    <w:p w14:paraId="762B82E7" w14:textId="77777777" w:rsidR="004C1C57" w:rsidRPr="000E0B20" w:rsidRDefault="004C1C57" w:rsidP="000E0B20">
      <w:pPr>
        <w:jc w:val="both"/>
        <w:rPr>
          <w:rFonts w:ascii="Arial" w:hAnsi="Arial"/>
        </w:rPr>
      </w:pPr>
      <w:r w:rsidRPr="000E0B20">
        <w:rPr>
          <w:rFonts w:ascii="Arial" w:hAnsi="Arial"/>
        </w:rPr>
        <w:lastRenderedPageBreak/>
        <w:t xml:space="preserve">c) Se a deterioração do elemento for derivada de causas ou defeitos de base, esta deverá ser substituída também. Outras causas decorrentes de sistemas danificados de áreas técnicas hidráulicas deverão ser verificadas e sanadas antes da correção das instalações civis; </w:t>
      </w:r>
    </w:p>
    <w:p w14:paraId="7E49D066" w14:textId="77777777" w:rsidR="004C1C57" w:rsidRPr="000E0B20" w:rsidRDefault="004C1C57" w:rsidP="000E0B20">
      <w:pPr>
        <w:jc w:val="both"/>
        <w:rPr>
          <w:rFonts w:ascii="Arial" w:hAnsi="Arial"/>
        </w:rPr>
      </w:pPr>
      <w:r w:rsidRPr="000E0B20">
        <w:rPr>
          <w:rFonts w:ascii="Arial" w:hAnsi="Arial"/>
        </w:rPr>
        <w:t xml:space="preserve">d) Manutenção de Coberturas, esquadrias; e </w:t>
      </w:r>
    </w:p>
    <w:p w14:paraId="70CCDC40" w14:textId="77777777" w:rsidR="004C1C57" w:rsidRPr="000E0B20" w:rsidRDefault="004C1C57" w:rsidP="000E0B20">
      <w:pPr>
        <w:jc w:val="both"/>
        <w:rPr>
          <w:rFonts w:ascii="Arial" w:hAnsi="Arial"/>
        </w:rPr>
      </w:pPr>
      <w:r w:rsidRPr="000E0B20">
        <w:rPr>
          <w:rFonts w:ascii="Arial" w:hAnsi="Arial"/>
        </w:rPr>
        <w:t xml:space="preserve">e) Deverão ser realizados todos os procedimentos, as intervenções, as rotinas e as tarefas de manutenção preventiva e corretiva recomendadas pela boa técnica, conforme as leis, as normas e as instruções aplicáveis a cada caso, inclusive recomendações do fabricante dos equipamentos. </w:t>
      </w:r>
    </w:p>
    <w:p w14:paraId="7E2A858C" w14:textId="77777777" w:rsidR="004C1C57" w:rsidRPr="000E0B20" w:rsidRDefault="004C1C57" w:rsidP="000E0B20">
      <w:pPr>
        <w:jc w:val="both"/>
        <w:rPr>
          <w:rFonts w:ascii="Arial" w:hAnsi="Arial"/>
        </w:rPr>
      </w:pPr>
    </w:p>
    <w:p w14:paraId="40524744" w14:textId="5686EDD6" w:rsidR="004C1C57" w:rsidRPr="000E0B20" w:rsidRDefault="004C1C57" w:rsidP="000E0B20">
      <w:pPr>
        <w:jc w:val="both"/>
        <w:rPr>
          <w:rFonts w:ascii="Arial" w:hAnsi="Arial"/>
        </w:rPr>
      </w:pPr>
      <w:r w:rsidRPr="000E0B20">
        <w:rPr>
          <w:rFonts w:ascii="Arial" w:hAnsi="Arial"/>
        </w:rPr>
        <w:t xml:space="preserve">Coberturas </w:t>
      </w:r>
    </w:p>
    <w:p w14:paraId="2F84DBD6" w14:textId="77777777" w:rsidR="004C1C57" w:rsidRPr="000E0B20" w:rsidRDefault="004C1C57" w:rsidP="000E0B20">
      <w:pPr>
        <w:jc w:val="both"/>
        <w:rPr>
          <w:rFonts w:ascii="Arial" w:hAnsi="Arial"/>
        </w:rPr>
      </w:pPr>
      <w:r w:rsidRPr="000E0B20">
        <w:rPr>
          <w:rFonts w:ascii="Arial" w:hAnsi="Arial"/>
        </w:rPr>
        <w:t xml:space="preserve">- Executar tarefas de manutenção, reparos, limpeza de superfícies, calhas e condutores e consertos de coberturas; </w:t>
      </w:r>
    </w:p>
    <w:p w14:paraId="16F27C4F" w14:textId="77777777" w:rsidR="004C1C57" w:rsidRPr="000E0B20" w:rsidRDefault="004C1C57" w:rsidP="000E0B20">
      <w:pPr>
        <w:jc w:val="both"/>
        <w:rPr>
          <w:rFonts w:ascii="Arial" w:hAnsi="Arial"/>
        </w:rPr>
      </w:pPr>
      <w:r w:rsidRPr="000E0B20">
        <w:rPr>
          <w:rFonts w:ascii="Arial" w:hAnsi="Arial"/>
        </w:rPr>
        <w:t xml:space="preserve">- Efetuar os trabalhos técnicos necessários às recuperações de coberturas devendo os serviços obedecerem ao padrão técnico existente e recomendado; </w:t>
      </w:r>
    </w:p>
    <w:p w14:paraId="6F9794D3" w14:textId="77777777" w:rsidR="004C1C57" w:rsidRPr="000E0B20" w:rsidRDefault="004C1C57" w:rsidP="000E0B20">
      <w:pPr>
        <w:jc w:val="both"/>
        <w:rPr>
          <w:rFonts w:ascii="Arial" w:hAnsi="Arial"/>
        </w:rPr>
      </w:pPr>
      <w:r w:rsidRPr="000E0B20">
        <w:rPr>
          <w:rFonts w:ascii="Arial" w:hAnsi="Arial"/>
        </w:rPr>
        <w:t xml:space="preserve">- Observar que todos os materiais deverão ser similares aos já existentes para a correta adaptação à estrutura e obedecendo as normas técnicas de segurança e serem perfeitamente montados e aplicados a fim de evitar-se qualquer problema de ajuste, transpasse ou homogeneidade; </w:t>
      </w:r>
    </w:p>
    <w:p w14:paraId="25355059" w14:textId="77777777" w:rsidR="004C1C57" w:rsidRPr="000E0B20" w:rsidRDefault="004C1C57" w:rsidP="000E0B20">
      <w:pPr>
        <w:jc w:val="both"/>
        <w:rPr>
          <w:rFonts w:ascii="Arial" w:hAnsi="Arial"/>
        </w:rPr>
      </w:pPr>
      <w:r w:rsidRPr="000E0B20">
        <w:rPr>
          <w:rFonts w:ascii="Arial" w:hAnsi="Arial"/>
        </w:rPr>
        <w:t xml:space="preserve">- Observar que quaisquer trabalhos relativos a estas rotinas, necessariamente, deverão receber orientação técnica e autorização do setor competente da Contratante; e </w:t>
      </w:r>
    </w:p>
    <w:p w14:paraId="09583D2D" w14:textId="77777777" w:rsidR="004C1C57" w:rsidRPr="000E0B20" w:rsidRDefault="004C1C57" w:rsidP="000E0B20">
      <w:pPr>
        <w:jc w:val="both"/>
        <w:rPr>
          <w:rFonts w:ascii="Arial" w:hAnsi="Arial"/>
        </w:rPr>
      </w:pPr>
      <w:r w:rsidRPr="000E0B20">
        <w:rPr>
          <w:rFonts w:ascii="Arial" w:hAnsi="Arial"/>
        </w:rPr>
        <w:t xml:space="preserve">- Compreende-se na cobertura, todos os serviços inerentes ao </w:t>
      </w:r>
      <w:proofErr w:type="spellStart"/>
      <w:r w:rsidRPr="000E0B20">
        <w:rPr>
          <w:rFonts w:ascii="Arial" w:hAnsi="Arial"/>
        </w:rPr>
        <w:t>telhamento</w:t>
      </w:r>
      <w:proofErr w:type="spellEnd"/>
      <w:r w:rsidRPr="000E0B20">
        <w:rPr>
          <w:rFonts w:ascii="Arial" w:hAnsi="Arial"/>
        </w:rPr>
        <w:t xml:space="preserve">, estrutura de madeira e sistema de captação de águas pluviais por meio de calhas e tubos de queda. </w:t>
      </w:r>
    </w:p>
    <w:p w14:paraId="192FAED5" w14:textId="77777777" w:rsidR="004C1C57" w:rsidRPr="000E0B20" w:rsidRDefault="004C1C57" w:rsidP="000E0B20">
      <w:pPr>
        <w:jc w:val="both"/>
        <w:rPr>
          <w:rFonts w:ascii="Arial" w:hAnsi="Arial"/>
        </w:rPr>
      </w:pPr>
    </w:p>
    <w:p w14:paraId="5552DFCB" w14:textId="115F1CA3" w:rsidR="004C1C57" w:rsidRPr="000E0B20" w:rsidRDefault="004C1C57" w:rsidP="000E0B20">
      <w:pPr>
        <w:jc w:val="both"/>
        <w:rPr>
          <w:rFonts w:ascii="Arial" w:hAnsi="Arial"/>
        </w:rPr>
      </w:pPr>
      <w:r w:rsidRPr="000E0B20">
        <w:rPr>
          <w:rFonts w:ascii="Arial" w:hAnsi="Arial"/>
        </w:rPr>
        <w:t xml:space="preserve">Revestimento e Pintura </w:t>
      </w:r>
    </w:p>
    <w:p w14:paraId="7590BFDB" w14:textId="77777777" w:rsidR="004C1C57" w:rsidRPr="000E0B20" w:rsidRDefault="004C1C57" w:rsidP="000E0B20">
      <w:pPr>
        <w:jc w:val="both"/>
        <w:rPr>
          <w:rFonts w:ascii="Arial" w:hAnsi="Arial"/>
        </w:rPr>
      </w:pPr>
      <w:r w:rsidRPr="000E0B20">
        <w:rPr>
          <w:rFonts w:ascii="Arial" w:hAnsi="Arial"/>
        </w:rPr>
        <w:t>- Executar emassamentos e pinturas em geral;</w:t>
      </w:r>
    </w:p>
    <w:p w14:paraId="4D1D397B" w14:textId="77777777" w:rsidR="004C1C57" w:rsidRPr="000E0B20" w:rsidRDefault="004C1C57" w:rsidP="000E0B20">
      <w:pPr>
        <w:jc w:val="both"/>
        <w:rPr>
          <w:rFonts w:ascii="Arial" w:hAnsi="Arial"/>
        </w:rPr>
      </w:pPr>
      <w:r w:rsidRPr="000E0B20">
        <w:rPr>
          <w:rFonts w:ascii="Arial" w:hAnsi="Arial"/>
        </w:rPr>
        <w:t xml:space="preserve">- Executar pintura de tubulações, esquadrias metálicas e de madeira; </w:t>
      </w:r>
    </w:p>
    <w:p w14:paraId="75330683" w14:textId="77777777" w:rsidR="004C1C57" w:rsidRPr="000E0B20" w:rsidRDefault="004C1C57" w:rsidP="000E0B20">
      <w:pPr>
        <w:jc w:val="both"/>
        <w:rPr>
          <w:rFonts w:ascii="Arial" w:hAnsi="Arial"/>
        </w:rPr>
      </w:pPr>
      <w:r w:rsidRPr="000E0B20">
        <w:rPr>
          <w:rFonts w:ascii="Arial" w:hAnsi="Arial"/>
        </w:rPr>
        <w:t xml:space="preserve">- Quaisquer trabalhos relativos a estas rotinas, necessariamente, deverão receber orientação técnica e autorização do setor competente da Contratante; </w:t>
      </w:r>
    </w:p>
    <w:p w14:paraId="418DBFD5" w14:textId="77777777" w:rsidR="004C1C57" w:rsidRPr="000E0B20" w:rsidRDefault="004C1C57" w:rsidP="000E0B20">
      <w:pPr>
        <w:jc w:val="both"/>
        <w:rPr>
          <w:rFonts w:ascii="Arial" w:hAnsi="Arial"/>
        </w:rPr>
      </w:pPr>
      <w:r w:rsidRPr="000E0B20">
        <w:rPr>
          <w:rFonts w:ascii="Arial" w:hAnsi="Arial"/>
        </w:rPr>
        <w:t xml:space="preserve">- Observar todos os serviços de pedreiro, incluso assentamento de azulejos, seguirão as técnicas especificadas pelo setor competente da Contratante; e </w:t>
      </w:r>
    </w:p>
    <w:p w14:paraId="76052C1C" w14:textId="77777777" w:rsidR="004C1C57" w:rsidRPr="000E0B20" w:rsidRDefault="004C1C57" w:rsidP="000E0B20">
      <w:pPr>
        <w:jc w:val="both"/>
        <w:rPr>
          <w:rFonts w:ascii="Arial" w:hAnsi="Arial"/>
        </w:rPr>
      </w:pPr>
      <w:r w:rsidRPr="000E0B20">
        <w:rPr>
          <w:rFonts w:ascii="Arial" w:hAnsi="Arial"/>
        </w:rPr>
        <w:t xml:space="preserve">- A manutenção em revestimento e pintura obedecerão sempre às orientações técnicas preliminares, devendo ocorrer mediante o emprego de idênticos materiais e cores, exceto quando existir determinação em contrário; </w:t>
      </w:r>
    </w:p>
    <w:p w14:paraId="3F7A374B" w14:textId="77777777" w:rsidR="004C1C57" w:rsidRPr="000E0B20" w:rsidRDefault="004C1C57" w:rsidP="000E0B20">
      <w:pPr>
        <w:jc w:val="both"/>
        <w:rPr>
          <w:rFonts w:ascii="Arial" w:hAnsi="Arial"/>
        </w:rPr>
      </w:pPr>
    </w:p>
    <w:p w14:paraId="4EA7FB4E" w14:textId="08DA504A" w:rsidR="004C1C57" w:rsidRPr="000E0B20" w:rsidRDefault="004C1C57" w:rsidP="000E0B20">
      <w:pPr>
        <w:jc w:val="both"/>
        <w:rPr>
          <w:rFonts w:ascii="Arial" w:hAnsi="Arial"/>
        </w:rPr>
      </w:pPr>
      <w:r w:rsidRPr="000E0B20">
        <w:rPr>
          <w:rFonts w:ascii="Arial" w:hAnsi="Arial"/>
        </w:rPr>
        <w:t xml:space="preserve">Serviços de Alvenaria </w:t>
      </w:r>
    </w:p>
    <w:p w14:paraId="1D60CEFB" w14:textId="77777777" w:rsidR="004C1C57" w:rsidRPr="000E0B20" w:rsidRDefault="004C1C57" w:rsidP="000E0B20">
      <w:pPr>
        <w:jc w:val="both"/>
        <w:rPr>
          <w:rFonts w:ascii="Arial" w:hAnsi="Arial"/>
        </w:rPr>
      </w:pPr>
      <w:r w:rsidRPr="000E0B20">
        <w:rPr>
          <w:rFonts w:ascii="Arial" w:hAnsi="Arial"/>
        </w:rPr>
        <w:t xml:space="preserve">- Executar tarefas de alvenaria, referentes à restauração de revestimento das paredes, retiradas de trincas e fissuras; </w:t>
      </w:r>
    </w:p>
    <w:p w14:paraId="25F13F63" w14:textId="77777777" w:rsidR="004C1C57" w:rsidRPr="000E0B20" w:rsidRDefault="004C1C57" w:rsidP="000E0B20">
      <w:pPr>
        <w:jc w:val="both"/>
        <w:rPr>
          <w:rFonts w:ascii="Arial" w:hAnsi="Arial"/>
        </w:rPr>
      </w:pPr>
      <w:r w:rsidRPr="000E0B20">
        <w:rPr>
          <w:rFonts w:ascii="Arial" w:hAnsi="Arial"/>
        </w:rPr>
        <w:t xml:space="preserve">- Reparar e efetuar serviços de acabamento gerais nas edificações e telhados; </w:t>
      </w:r>
    </w:p>
    <w:p w14:paraId="33198864" w14:textId="77777777" w:rsidR="004C1C57" w:rsidRPr="000E0B20" w:rsidRDefault="004C1C57" w:rsidP="000E0B20">
      <w:pPr>
        <w:jc w:val="both"/>
        <w:rPr>
          <w:rFonts w:ascii="Arial" w:hAnsi="Arial"/>
        </w:rPr>
      </w:pPr>
      <w:r w:rsidRPr="000E0B20">
        <w:rPr>
          <w:rFonts w:ascii="Arial" w:hAnsi="Arial"/>
        </w:rPr>
        <w:t xml:space="preserve">- Preparar massa para alvenaria em geral; </w:t>
      </w:r>
    </w:p>
    <w:p w14:paraId="75922C7B" w14:textId="77777777" w:rsidR="004C1C57" w:rsidRPr="000E0B20" w:rsidRDefault="004C1C57" w:rsidP="000E0B20">
      <w:pPr>
        <w:jc w:val="both"/>
        <w:rPr>
          <w:rFonts w:ascii="Arial" w:hAnsi="Arial"/>
        </w:rPr>
      </w:pPr>
      <w:r w:rsidRPr="000E0B20">
        <w:rPr>
          <w:rFonts w:ascii="Arial" w:hAnsi="Arial"/>
        </w:rPr>
        <w:t xml:space="preserve">- Preparar superfícies de paredes; </w:t>
      </w:r>
    </w:p>
    <w:p w14:paraId="03C167D1" w14:textId="77777777" w:rsidR="004C1C57" w:rsidRPr="000E0B20" w:rsidRDefault="004C1C57" w:rsidP="000E0B20">
      <w:pPr>
        <w:jc w:val="both"/>
        <w:rPr>
          <w:rFonts w:ascii="Arial" w:hAnsi="Arial"/>
        </w:rPr>
      </w:pPr>
      <w:r w:rsidRPr="000E0B20">
        <w:rPr>
          <w:rFonts w:ascii="Arial" w:hAnsi="Arial"/>
        </w:rPr>
        <w:t xml:space="preserve">- Observar que os materiais para execução dos serviços serão fornecidos pela Contratada. </w:t>
      </w:r>
    </w:p>
    <w:p w14:paraId="2E8D0CCB" w14:textId="77777777" w:rsidR="000E0B20" w:rsidRDefault="000E0B20" w:rsidP="000E0B20">
      <w:pPr>
        <w:jc w:val="both"/>
        <w:rPr>
          <w:rFonts w:ascii="Arial" w:hAnsi="Arial"/>
        </w:rPr>
      </w:pPr>
    </w:p>
    <w:p w14:paraId="19B6DA55" w14:textId="4E1C4B99" w:rsidR="004C1C57" w:rsidRPr="000E0B20" w:rsidRDefault="004C1C57" w:rsidP="000E0B20">
      <w:pPr>
        <w:jc w:val="both"/>
        <w:rPr>
          <w:rFonts w:ascii="Arial" w:hAnsi="Arial"/>
        </w:rPr>
      </w:pPr>
      <w:r w:rsidRPr="000E0B20">
        <w:rPr>
          <w:rFonts w:ascii="Arial" w:hAnsi="Arial"/>
        </w:rPr>
        <w:t xml:space="preserve">Esquadrias e Divisórias (material celular, madeira e gesso) </w:t>
      </w:r>
    </w:p>
    <w:p w14:paraId="16E2A581" w14:textId="77777777" w:rsidR="004C1C57" w:rsidRPr="000E0B20" w:rsidRDefault="004C1C57" w:rsidP="000E0B20">
      <w:pPr>
        <w:jc w:val="both"/>
        <w:rPr>
          <w:rFonts w:ascii="Arial" w:hAnsi="Arial"/>
        </w:rPr>
      </w:pPr>
      <w:r w:rsidRPr="000E0B20">
        <w:rPr>
          <w:rFonts w:ascii="Arial" w:hAnsi="Arial"/>
        </w:rPr>
        <w:t xml:space="preserve">- Executar tarefas de manutenção, reparos e consertos em esquadrias e divisórias; </w:t>
      </w:r>
    </w:p>
    <w:p w14:paraId="0FF4094D" w14:textId="77777777" w:rsidR="004C1C57" w:rsidRPr="000E0B20" w:rsidRDefault="004C1C57" w:rsidP="000E0B20">
      <w:pPr>
        <w:jc w:val="both"/>
        <w:rPr>
          <w:rFonts w:ascii="Arial" w:hAnsi="Arial"/>
        </w:rPr>
      </w:pPr>
      <w:r w:rsidRPr="000E0B20">
        <w:rPr>
          <w:rFonts w:ascii="Arial" w:hAnsi="Arial"/>
        </w:rPr>
        <w:t xml:space="preserve">- Verificar e combater, caso exista, focos de cupins; </w:t>
      </w:r>
    </w:p>
    <w:p w14:paraId="201594BC" w14:textId="77777777" w:rsidR="004C1C57" w:rsidRPr="000E0B20" w:rsidRDefault="004C1C57" w:rsidP="000E0B20">
      <w:pPr>
        <w:jc w:val="both"/>
        <w:rPr>
          <w:rFonts w:ascii="Arial" w:hAnsi="Arial"/>
        </w:rPr>
      </w:pPr>
      <w:r w:rsidRPr="000E0B20">
        <w:rPr>
          <w:rFonts w:ascii="Arial" w:hAnsi="Arial"/>
        </w:rPr>
        <w:t xml:space="preserve">- Observar no caso de esquadrias e divisórias, remanejamentos, substituições, </w:t>
      </w:r>
      <w:r w:rsidRPr="000E0B20">
        <w:rPr>
          <w:rFonts w:ascii="Arial" w:hAnsi="Arial"/>
        </w:rPr>
        <w:lastRenderedPageBreak/>
        <w:t xml:space="preserve">alterações e/ou complementações somente poderão ocorrer mediante o emprego de materiais de idêntica qualidade, acabamento e tenacidade, assim como os demais complementos (montantes, rodapés, alumínios, vidros, entre outros) deverão ser da linha existente. Ainda, na manutenção das esquadrias implicará sempre que necessário a execução da pintura de revestimento; e </w:t>
      </w:r>
    </w:p>
    <w:p w14:paraId="76F7A7E4" w14:textId="77777777" w:rsidR="004C1C57" w:rsidRPr="000E0B20" w:rsidRDefault="004C1C57" w:rsidP="000E0B20">
      <w:pPr>
        <w:jc w:val="both"/>
        <w:rPr>
          <w:rFonts w:ascii="Arial" w:hAnsi="Arial"/>
        </w:rPr>
      </w:pPr>
      <w:r w:rsidRPr="000E0B20">
        <w:rPr>
          <w:rFonts w:ascii="Arial" w:hAnsi="Arial"/>
        </w:rPr>
        <w:t>- Quaisquer trabalhos relativos a estas rotinas, necessariamente, deverão receber autorização do setor competente da Contratante.</w:t>
      </w:r>
    </w:p>
    <w:p w14:paraId="15F0CD7E" w14:textId="77777777" w:rsidR="004C1C57" w:rsidRPr="000E0B20" w:rsidRDefault="004C1C57" w:rsidP="000E0B20">
      <w:pPr>
        <w:jc w:val="both"/>
        <w:rPr>
          <w:rFonts w:ascii="Arial" w:hAnsi="Arial"/>
        </w:rPr>
      </w:pPr>
    </w:p>
    <w:p w14:paraId="52081165" w14:textId="743083E9" w:rsidR="004C1C57" w:rsidRPr="000E0B20" w:rsidRDefault="004C1C57" w:rsidP="000E0B20">
      <w:pPr>
        <w:jc w:val="both"/>
        <w:rPr>
          <w:rFonts w:ascii="Arial" w:hAnsi="Arial"/>
          <w:b/>
          <w:bCs/>
        </w:rPr>
      </w:pPr>
      <w:r w:rsidRPr="000E0B20">
        <w:rPr>
          <w:rFonts w:ascii="Arial" w:hAnsi="Arial"/>
          <w:b/>
          <w:bCs/>
        </w:rPr>
        <w:t xml:space="preserve">SERRALHERIA </w:t>
      </w:r>
    </w:p>
    <w:p w14:paraId="29FA5C89" w14:textId="77777777" w:rsidR="004C1C57" w:rsidRPr="000E0B20" w:rsidRDefault="004C1C57" w:rsidP="000E0B20">
      <w:pPr>
        <w:jc w:val="both"/>
        <w:rPr>
          <w:rFonts w:ascii="Arial" w:hAnsi="Arial"/>
        </w:rPr>
      </w:pPr>
      <w:r w:rsidRPr="000E0B20">
        <w:rPr>
          <w:rFonts w:ascii="Arial" w:hAnsi="Arial"/>
        </w:rPr>
        <w:t xml:space="preserve">A Contratada executará tarefas de serralheria, conforme a seguir: </w:t>
      </w:r>
    </w:p>
    <w:p w14:paraId="04BCAB5F" w14:textId="77777777" w:rsidR="004C1C57" w:rsidRPr="000E0B20" w:rsidRDefault="004C1C57" w:rsidP="000E0B20">
      <w:pPr>
        <w:jc w:val="both"/>
        <w:rPr>
          <w:rFonts w:ascii="Arial" w:hAnsi="Arial"/>
        </w:rPr>
      </w:pPr>
      <w:r w:rsidRPr="000E0B20">
        <w:rPr>
          <w:rFonts w:ascii="Arial" w:hAnsi="Arial"/>
        </w:rPr>
        <w:t xml:space="preserve">- Inspecionar as instalações; </w:t>
      </w:r>
    </w:p>
    <w:p w14:paraId="55070672" w14:textId="77777777" w:rsidR="004C1C57" w:rsidRPr="000E0B20" w:rsidRDefault="004C1C57" w:rsidP="000E0B20">
      <w:pPr>
        <w:jc w:val="both"/>
        <w:rPr>
          <w:rFonts w:ascii="Arial" w:hAnsi="Arial"/>
        </w:rPr>
      </w:pPr>
      <w:r w:rsidRPr="000E0B20">
        <w:rPr>
          <w:rFonts w:ascii="Arial" w:hAnsi="Arial"/>
        </w:rPr>
        <w:t>- Reparar armações, grades, portões e esquadrias metálicas, inclusive serviços de solda;</w:t>
      </w:r>
    </w:p>
    <w:p w14:paraId="098F2054" w14:textId="77777777" w:rsidR="004C1C57" w:rsidRPr="000E0B20" w:rsidRDefault="004C1C57" w:rsidP="000E0B20">
      <w:pPr>
        <w:jc w:val="both"/>
        <w:rPr>
          <w:rFonts w:ascii="Arial" w:hAnsi="Arial"/>
        </w:rPr>
      </w:pPr>
    </w:p>
    <w:p w14:paraId="52D7F2FB" w14:textId="04417C62" w:rsidR="004C1C57" w:rsidRPr="000E0B20" w:rsidRDefault="004C1C57" w:rsidP="000E0B20">
      <w:pPr>
        <w:jc w:val="both"/>
        <w:rPr>
          <w:rFonts w:ascii="Arial" w:hAnsi="Arial"/>
        </w:rPr>
      </w:pPr>
      <w:r w:rsidRPr="000E0B20">
        <w:rPr>
          <w:rFonts w:ascii="Arial" w:hAnsi="Arial"/>
        </w:rPr>
        <w:t>Da estimativa de quantidades: não há como mensurar o quantitativo de cada serviço, visto que dependerá da demanda e necessidade de cada local.</w:t>
      </w:r>
    </w:p>
    <w:p w14:paraId="049F6E30" w14:textId="77777777" w:rsidR="004C1C57" w:rsidRPr="000E0B20" w:rsidRDefault="004C1C57" w:rsidP="000E0B20">
      <w:pPr>
        <w:jc w:val="both"/>
        <w:rPr>
          <w:rFonts w:ascii="Arial" w:hAnsi="Arial"/>
        </w:rPr>
      </w:pPr>
      <w:r w:rsidRPr="000E0B20">
        <w:rPr>
          <w:rFonts w:ascii="Arial" w:hAnsi="Arial"/>
        </w:rPr>
        <w:t xml:space="preserve"> </w:t>
      </w:r>
    </w:p>
    <w:p w14:paraId="7352D5E4" w14:textId="35F942FA" w:rsidR="004C1C57" w:rsidRPr="000E0B20" w:rsidRDefault="004C1C57" w:rsidP="000E0B20">
      <w:pPr>
        <w:jc w:val="both"/>
        <w:rPr>
          <w:rFonts w:ascii="Arial" w:hAnsi="Arial"/>
          <w:b/>
          <w:bCs/>
        </w:rPr>
      </w:pPr>
      <w:r w:rsidRPr="000E0B20">
        <w:rPr>
          <w:rFonts w:ascii="Arial" w:hAnsi="Arial"/>
          <w:b/>
          <w:bCs/>
        </w:rPr>
        <w:t xml:space="preserve">Prazo para início da execução do objeto </w:t>
      </w:r>
    </w:p>
    <w:p w14:paraId="4BE47D58" w14:textId="77777777" w:rsidR="004C1C57" w:rsidRPr="000E0B20" w:rsidRDefault="004C1C57" w:rsidP="000E0B20">
      <w:pPr>
        <w:jc w:val="both"/>
        <w:rPr>
          <w:rFonts w:ascii="Arial" w:hAnsi="Arial"/>
        </w:rPr>
      </w:pPr>
      <w:r w:rsidRPr="000E0B20">
        <w:rPr>
          <w:rFonts w:ascii="Arial" w:hAnsi="Arial"/>
        </w:rPr>
        <w:t>O início da prestação de serviços será a partir da data estabelecida na OS (Ordem de Serviços), emanada pela Secretaria de Obras, Conservação e Serviços Públicos, em comum acordo com a empresa. O prazo entre a publicação do contrato e a data de início da execução de serviços estabelecida na OS, não deverá ultrapassar 45 (quarenta e cinco) dias.</w:t>
      </w:r>
    </w:p>
    <w:p w14:paraId="117B39E8" w14:textId="368B41D2" w:rsidR="004C1C57" w:rsidRPr="000E0B20" w:rsidRDefault="004C1C57" w:rsidP="000E0B20">
      <w:pPr>
        <w:jc w:val="both"/>
        <w:rPr>
          <w:rFonts w:ascii="Arial" w:hAnsi="Arial"/>
        </w:rPr>
      </w:pPr>
    </w:p>
    <w:p w14:paraId="3F69451C" w14:textId="406F4AFD" w:rsidR="004C1C57" w:rsidRPr="000E0B20" w:rsidRDefault="004C1C57" w:rsidP="000E0B20">
      <w:pPr>
        <w:jc w:val="both"/>
        <w:rPr>
          <w:rFonts w:ascii="Arial" w:hAnsi="Arial"/>
        </w:rPr>
      </w:pPr>
      <w:r w:rsidRPr="000E0B20">
        <w:rPr>
          <w:rFonts w:ascii="Arial" w:hAnsi="Arial"/>
          <w:b/>
          <w:bCs/>
        </w:rPr>
        <w:t>Prazo de entrega ou de execução do objeto</w:t>
      </w:r>
    </w:p>
    <w:p w14:paraId="448D161E" w14:textId="77777777" w:rsidR="004C1C57" w:rsidRPr="000E0B20" w:rsidRDefault="004C1C57" w:rsidP="000E0B20">
      <w:pPr>
        <w:ind w:firstLine="709"/>
        <w:jc w:val="both"/>
        <w:rPr>
          <w:rFonts w:ascii="Arial" w:hAnsi="Arial"/>
        </w:rPr>
      </w:pPr>
      <w:r w:rsidRPr="000E0B20">
        <w:rPr>
          <w:rFonts w:ascii="Arial" w:hAnsi="Arial"/>
        </w:rPr>
        <w:t>O atendimento emergencial é aquele que, a critério da CONTRATANTE, deverá ser realizado para solucionar problemas que impeçam o funcionamento normal do prédio (local). Deverá ser disponibilizada equipe técnica de plantão 24h/dia, sete dias por semana, para prestar imediatamente o atendimento. Para este tipo de atendimento, a equipe deverá chegar ao local em até 02 (duas) horas após a abertura do chamado, para serviços tais como: goteiras e/ou infiltrações, telhado, vazamentos, calhas, rufos, troca de fechaduras, serralheria, vazamento hidráulico, entupimento, equipamentos quebrados, entre outros que se caracterizem pela urgência de acordo com a demanda do CONTRATANTE.</w:t>
      </w:r>
    </w:p>
    <w:p w14:paraId="69FA7D49" w14:textId="77777777" w:rsidR="004C1C57" w:rsidRPr="000E0B20" w:rsidRDefault="004C1C57" w:rsidP="000E0B20">
      <w:pPr>
        <w:ind w:firstLine="709"/>
        <w:jc w:val="both"/>
        <w:rPr>
          <w:rFonts w:ascii="Arial" w:hAnsi="Arial"/>
        </w:rPr>
      </w:pPr>
      <w:r w:rsidRPr="000E0B20">
        <w:rPr>
          <w:rFonts w:ascii="Arial" w:hAnsi="Arial"/>
        </w:rPr>
        <w:t>Os atendimentos não emergenciais deverão ser atendidos dentro do horário comercial e deverão ser agendados junto ao Departamento de Manutenção e Conservação Municipal, conforme cronograma determinado pela Contratante, com prazo máximo de até 03 (três) dias úteis para execução do serviço.</w:t>
      </w:r>
    </w:p>
    <w:p w14:paraId="664AAD11" w14:textId="089C9EB6" w:rsidR="004C1C57" w:rsidRPr="000E0B20" w:rsidRDefault="004C1C57" w:rsidP="000E0B20">
      <w:pPr>
        <w:jc w:val="both"/>
        <w:rPr>
          <w:rFonts w:ascii="Arial" w:hAnsi="Arial"/>
        </w:rPr>
      </w:pPr>
      <w:r w:rsidRPr="000E0B20">
        <w:rPr>
          <w:rFonts w:ascii="Arial" w:hAnsi="Arial"/>
        </w:rPr>
        <w:t xml:space="preserve">     </w:t>
      </w:r>
    </w:p>
    <w:p w14:paraId="59DE6347" w14:textId="49F5055D" w:rsidR="004C1C57" w:rsidRPr="000E0B20" w:rsidRDefault="004C1C57" w:rsidP="000E0B20">
      <w:pPr>
        <w:jc w:val="both"/>
        <w:rPr>
          <w:rFonts w:ascii="Arial" w:hAnsi="Arial"/>
          <w:b/>
          <w:bCs/>
        </w:rPr>
      </w:pPr>
      <w:r w:rsidRPr="000E0B20">
        <w:rPr>
          <w:rFonts w:ascii="Arial" w:hAnsi="Arial"/>
          <w:b/>
          <w:bCs/>
        </w:rPr>
        <w:t>Local de entrega ou execução</w:t>
      </w:r>
    </w:p>
    <w:p w14:paraId="43938F88" w14:textId="77777777" w:rsidR="004C1C57" w:rsidRDefault="004C1C57" w:rsidP="00B6245A">
      <w:pPr>
        <w:ind w:firstLine="709"/>
        <w:jc w:val="both"/>
        <w:rPr>
          <w:rFonts w:ascii="Arial" w:hAnsi="Arial"/>
        </w:rPr>
      </w:pPr>
      <w:r w:rsidRPr="000E0B20">
        <w:rPr>
          <w:rFonts w:ascii="Arial" w:hAnsi="Arial"/>
        </w:rPr>
        <w:t>A execução será realizada em cada próprio público municipal, conforme demanda.</w:t>
      </w:r>
    </w:p>
    <w:p w14:paraId="78A45228" w14:textId="77777777" w:rsidR="00B6245A" w:rsidRPr="000E0B20" w:rsidRDefault="00B6245A" w:rsidP="00B6245A">
      <w:pPr>
        <w:ind w:firstLine="709"/>
        <w:jc w:val="both"/>
        <w:rPr>
          <w:rFonts w:ascii="Arial" w:hAnsi="Arial"/>
        </w:rPr>
      </w:pPr>
    </w:p>
    <w:p w14:paraId="34B78B8F" w14:textId="21544071" w:rsidR="004C1C57" w:rsidRPr="000E0B20" w:rsidRDefault="004C1C57" w:rsidP="000E0B20">
      <w:pPr>
        <w:jc w:val="both"/>
        <w:rPr>
          <w:rFonts w:ascii="Arial" w:hAnsi="Arial"/>
          <w:b/>
          <w:bCs/>
        </w:rPr>
      </w:pPr>
      <w:r w:rsidRPr="000E0B20">
        <w:rPr>
          <w:rFonts w:ascii="Arial" w:hAnsi="Arial"/>
          <w:b/>
          <w:bCs/>
        </w:rPr>
        <w:t>O objeto possui exigências a serem feitas após a entrega/execução?</w:t>
      </w:r>
    </w:p>
    <w:p w14:paraId="0071BA6E" w14:textId="77777777"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7CCF5EC0" w14:textId="77777777" w:rsidR="000E0B20" w:rsidRPr="000E0B20" w:rsidRDefault="000E0B20" w:rsidP="000E0B20">
      <w:pPr>
        <w:jc w:val="both"/>
        <w:rPr>
          <w:rFonts w:ascii="Arial" w:hAnsi="Arial"/>
        </w:rPr>
      </w:pPr>
    </w:p>
    <w:p w14:paraId="2609BA65" w14:textId="534021F3" w:rsidR="004C1C57" w:rsidRPr="000E0B20" w:rsidRDefault="004C1C57" w:rsidP="000E0B20">
      <w:pPr>
        <w:jc w:val="both"/>
        <w:rPr>
          <w:rFonts w:ascii="Arial" w:hAnsi="Arial"/>
          <w:b/>
          <w:bCs/>
        </w:rPr>
      </w:pPr>
      <w:r w:rsidRPr="000E0B20">
        <w:rPr>
          <w:rFonts w:ascii="Arial" w:hAnsi="Arial"/>
          <w:b/>
          <w:bCs/>
        </w:rPr>
        <w:t>Garantia exigida do objeto:</w:t>
      </w:r>
    </w:p>
    <w:p w14:paraId="5E408384" w14:textId="77777777" w:rsidR="004C1C57" w:rsidRDefault="004C1C57" w:rsidP="00B6245A">
      <w:pPr>
        <w:ind w:firstLine="709"/>
        <w:jc w:val="both"/>
        <w:rPr>
          <w:rFonts w:ascii="Arial" w:hAnsi="Arial"/>
        </w:rPr>
      </w:pPr>
      <w:r w:rsidRPr="000E0B20">
        <w:rPr>
          <w:rFonts w:ascii="Arial" w:hAnsi="Arial"/>
        </w:rPr>
        <w:t xml:space="preserve">A CONTRATADA garantirá ao Município de Sertãozinho em caso de execução imperfeita ou incompleta dos serviços, a nova realização dos mesmos imediatamente após a constatação da falha, sem qualquer custo adicional à </w:t>
      </w:r>
      <w:r w:rsidRPr="000E0B20">
        <w:rPr>
          <w:rFonts w:ascii="Arial" w:hAnsi="Arial"/>
        </w:rPr>
        <w:lastRenderedPageBreak/>
        <w:t>Contratante, de acordo com as normas vigentes.</w:t>
      </w:r>
    </w:p>
    <w:p w14:paraId="6C024797" w14:textId="000E1938" w:rsidR="004C1C57" w:rsidRPr="00E86B8D" w:rsidRDefault="004C1C57" w:rsidP="000E0B20">
      <w:pPr>
        <w:jc w:val="both"/>
        <w:rPr>
          <w:rFonts w:ascii="Arial" w:hAnsi="Arial"/>
        </w:rPr>
      </w:pPr>
      <w:r w:rsidRPr="00E86B8D">
        <w:rPr>
          <w:rFonts w:ascii="Arial" w:hAnsi="Arial"/>
        </w:rPr>
        <w:t>Condições de manutenção</w:t>
      </w:r>
      <w:r w:rsidR="000E0B20" w:rsidRPr="00E86B8D">
        <w:rPr>
          <w:rFonts w:ascii="Arial" w:hAnsi="Arial"/>
        </w:rPr>
        <w:t>:</w:t>
      </w:r>
    </w:p>
    <w:p w14:paraId="2E814BEA" w14:textId="77777777" w:rsidR="004C1C57" w:rsidRPr="00E86B8D" w:rsidRDefault="004C1C57" w:rsidP="000E0B20">
      <w:pPr>
        <w:jc w:val="both"/>
        <w:rPr>
          <w:rFonts w:ascii="Arial" w:hAnsi="Arial"/>
        </w:rPr>
      </w:pPr>
      <w:r w:rsidRPr="00E86B8D">
        <w:rPr>
          <w:rFonts w:ascii="Arial" w:hAnsi="Arial"/>
        </w:rPr>
        <w:t>Não se aplica.</w:t>
      </w:r>
    </w:p>
    <w:p w14:paraId="44672E10" w14:textId="77777777" w:rsidR="000E0B20" w:rsidRPr="00E86B8D" w:rsidRDefault="000E0B20" w:rsidP="000E0B20">
      <w:pPr>
        <w:jc w:val="both"/>
        <w:rPr>
          <w:rFonts w:ascii="Arial" w:hAnsi="Arial"/>
        </w:rPr>
      </w:pPr>
    </w:p>
    <w:p w14:paraId="314A24C1" w14:textId="2C8CF40F" w:rsidR="004C1C57" w:rsidRPr="00E86B8D" w:rsidRDefault="004C1C57" w:rsidP="000E0B20">
      <w:pPr>
        <w:jc w:val="both"/>
        <w:rPr>
          <w:rFonts w:ascii="Arial" w:hAnsi="Arial"/>
        </w:rPr>
      </w:pPr>
      <w:r w:rsidRPr="00E86B8D">
        <w:rPr>
          <w:rFonts w:ascii="Arial" w:hAnsi="Arial"/>
        </w:rPr>
        <w:t>Condições de assistência técnica</w:t>
      </w:r>
      <w:r w:rsidR="000E0B20" w:rsidRPr="00E86B8D">
        <w:rPr>
          <w:rFonts w:ascii="Arial" w:hAnsi="Arial"/>
        </w:rPr>
        <w:t>:</w:t>
      </w:r>
      <w:r w:rsidRPr="00E86B8D">
        <w:rPr>
          <w:rFonts w:ascii="Arial" w:hAnsi="Arial"/>
        </w:rPr>
        <w:t xml:space="preserve">  </w:t>
      </w:r>
    </w:p>
    <w:p w14:paraId="0470C44D" w14:textId="77777777" w:rsidR="004C1C57" w:rsidRPr="000E0B20" w:rsidRDefault="004C1C57" w:rsidP="000E0B20">
      <w:pPr>
        <w:jc w:val="both"/>
        <w:rPr>
          <w:rFonts w:ascii="Arial" w:hAnsi="Arial"/>
        </w:rPr>
      </w:pPr>
      <w:r w:rsidRPr="000E0B20">
        <w:rPr>
          <w:rFonts w:ascii="Arial" w:hAnsi="Arial"/>
        </w:rPr>
        <w:t>Não se aplica.</w:t>
      </w:r>
    </w:p>
    <w:p w14:paraId="054B642E" w14:textId="13F71444" w:rsidR="004C1C57" w:rsidRPr="000E0B20" w:rsidRDefault="004C1C57" w:rsidP="000E0B20">
      <w:pPr>
        <w:jc w:val="both"/>
        <w:rPr>
          <w:rFonts w:ascii="Arial" w:hAnsi="Arial"/>
        </w:rPr>
      </w:pPr>
      <w:r w:rsidRPr="000E0B20">
        <w:rPr>
          <w:rFonts w:ascii="Arial" w:hAnsi="Arial"/>
        </w:rPr>
        <w:t xml:space="preserve">     </w:t>
      </w:r>
    </w:p>
    <w:p w14:paraId="384EF76D" w14:textId="33CD8EE9" w:rsidR="004C1C57" w:rsidRDefault="004C1C57" w:rsidP="000E0B20">
      <w:pPr>
        <w:jc w:val="both"/>
        <w:rPr>
          <w:rFonts w:ascii="Arial" w:hAnsi="Arial"/>
        </w:rPr>
      </w:pPr>
      <w:r w:rsidRPr="000E0B20">
        <w:rPr>
          <w:rFonts w:ascii="Arial" w:hAnsi="Arial"/>
        </w:rPr>
        <w:t>Exige respeito às normas específicas de descarte?</w:t>
      </w:r>
    </w:p>
    <w:p w14:paraId="4876EBB6" w14:textId="77777777"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298DE7A8" w14:textId="77777777" w:rsidR="000E0B20" w:rsidRPr="000E0B20" w:rsidRDefault="000E0B20" w:rsidP="000E0B20">
      <w:pPr>
        <w:jc w:val="both"/>
        <w:rPr>
          <w:rFonts w:ascii="Arial" w:hAnsi="Arial"/>
        </w:rPr>
      </w:pPr>
    </w:p>
    <w:p w14:paraId="153D7A2A" w14:textId="4C084D93" w:rsidR="004C1C57" w:rsidRDefault="004C1C57" w:rsidP="000E0B20">
      <w:pPr>
        <w:jc w:val="both"/>
        <w:rPr>
          <w:rFonts w:ascii="Arial" w:hAnsi="Arial"/>
        </w:rPr>
      </w:pPr>
      <w:r w:rsidRPr="000E0B20">
        <w:rPr>
          <w:rFonts w:ascii="Arial" w:hAnsi="Arial"/>
        </w:rPr>
        <w:t>Quais são as normas específicas de descarte?</w:t>
      </w:r>
    </w:p>
    <w:p w14:paraId="728456F3" w14:textId="77777777" w:rsidR="004C1C57" w:rsidRPr="000E0B20" w:rsidRDefault="004C1C57" w:rsidP="000E0B20">
      <w:pPr>
        <w:jc w:val="both"/>
        <w:rPr>
          <w:rFonts w:ascii="Arial" w:hAnsi="Arial"/>
        </w:rPr>
      </w:pPr>
      <w:r w:rsidRPr="000E0B20">
        <w:rPr>
          <w:rFonts w:ascii="Arial" w:hAnsi="Arial"/>
        </w:rPr>
        <w:t>ABNT NBR 10004</w:t>
      </w:r>
    </w:p>
    <w:p w14:paraId="5A08A33C" w14:textId="77777777" w:rsidR="004C1C57" w:rsidRDefault="004C1C57" w:rsidP="000E0B20">
      <w:pPr>
        <w:jc w:val="both"/>
        <w:rPr>
          <w:rFonts w:ascii="Arial" w:hAnsi="Arial"/>
        </w:rPr>
      </w:pPr>
      <w:r w:rsidRPr="000E0B20">
        <w:rPr>
          <w:rFonts w:ascii="Arial" w:hAnsi="Arial"/>
        </w:rPr>
        <w:t>ABNT NBR 15575</w:t>
      </w:r>
    </w:p>
    <w:p w14:paraId="6D4B4E40" w14:textId="77777777" w:rsidR="00E86B8D" w:rsidRPr="000E0B20" w:rsidRDefault="00E86B8D" w:rsidP="000E0B20">
      <w:pPr>
        <w:jc w:val="both"/>
        <w:rPr>
          <w:rFonts w:ascii="Arial" w:hAnsi="Arial"/>
        </w:rPr>
      </w:pPr>
    </w:p>
    <w:p w14:paraId="186B117C" w14:textId="7D05D89E" w:rsidR="004C1C57" w:rsidRPr="00E86B8D" w:rsidRDefault="004C1C57" w:rsidP="000E0B20">
      <w:pPr>
        <w:jc w:val="both"/>
        <w:rPr>
          <w:rFonts w:ascii="Arial" w:hAnsi="Arial"/>
          <w:b/>
          <w:bCs/>
        </w:rPr>
      </w:pPr>
      <w:r w:rsidRPr="00E86B8D">
        <w:rPr>
          <w:rFonts w:ascii="Arial" w:hAnsi="Arial"/>
          <w:b/>
          <w:bCs/>
        </w:rPr>
        <w:t>MODELO DE EXECUÇÃO DO OBJETO</w:t>
      </w:r>
    </w:p>
    <w:p w14:paraId="5E8A8FF9" w14:textId="645430D7" w:rsidR="004C1C57" w:rsidRPr="00E86B8D" w:rsidRDefault="004C1C57" w:rsidP="000E0B20">
      <w:pPr>
        <w:jc w:val="both"/>
        <w:rPr>
          <w:rFonts w:ascii="Arial" w:hAnsi="Arial"/>
          <w:b/>
          <w:bCs/>
        </w:rPr>
      </w:pPr>
      <w:r w:rsidRPr="00E86B8D">
        <w:rPr>
          <w:rFonts w:ascii="Arial" w:hAnsi="Arial"/>
          <w:b/>
          <w:bCs/>
        </w:rPr>
        <w:t xml:space="preserve">Como atingiremos os resultados pretendidos do contrato? </w:t>
      </w:r>
    </w:p>
    <w:p w14:paraId="04C219B4" w14:textId="77777777" w:rsidR="004C1C57" w:rsidRPr="000E0B20" w:rsidRDefault="004C1C57" w:rsidP="00E86B8D">
      <w:pPr>
        <w:ind w:firstLine="709"/>
        <w:jc w:val="both"/>
        <w:rPr>
          <w:rFonts w:ascii="Arial" w:hAnsi="Arial"/>
        </w:rPr>
      </w:pPr>
      <w:r w:rsidRPr="000E0B20">
        <w:rPr>
          <w:rFonts w:ascii="Arial" w:hAnsi="Arial"/>
        </w:rPr>
        <w:t>Os resultados pretendidos com a contratação de empresa para execução de serviços de reparos, manutenção e pequenas reformas em próprios municipais, com fornecimento de material e mão de obra são: eficiência na resolução e atendimento das demandas.</w:t>
      </w:r>
    </w:p>
    <w:p w14:paraId="2560C47E" w14:textId="77777777" w:rsidR="004C1C57" w:rsidRPr="000E0B20" w:rsidRDefault="004C1C57" w:rsidP="00E86B8D">
      <w:pPr>
        <w:ind w:firstLine="709"/>
        <w:jc w:val="both"/>
        <w:rPr>
          <w:rFonts w:ascii="Arial" w:hAnsi="Arial"/>
        </w:rPr>
      </w:pPr>
      <w:r w:rsidRPr="000E0B20">
        <w:rPr>
          <w:rFonts w:ascii="Arial" w:hAnsi="Arial"/>
        </w:rPr>
        <w:t>Para atingir os resultados pretendidos, o contrato deverá ser executado de acordo com o prazo de entrega definido no ETP, mediante autorizações de execução encaminhadas pelo Departamento de Manutenção de Próprios Municipais. Os serviços serão fiscalizados e deverão apresentar execução satisfatória.</w:t>
      </w:r>
    </w:p>
    <w:p w14:paraId="0C5ECECC" w14:textId="77777777" w:rsidR="004C1C57" w:rsidRPr="000E0B20" w:rsidRDefault="004C1C57" w:rsidP="000E0B20">
      <w:pPr>
        <w:jc w:val="both"/>
        <w:rPr>
          <w:rFonts w:ascii="Arial" w:hAnsi="Arial"/>
        </w:rPr>
      </w:pPr>
      <w:r w:rsidRPr="000E0B20">
        <w:rPr>
          <w:rFonts w:ascii="Arial" w:hAnsi="Arial"/>
        </w:rPr>
        <w:t xml:space="preserve">  </w:t>
      </w:r>
    </w:p>
    <w:p w14:paraId="2C30245A" w14:textId="0CE2834C" w:rsidR="004C1C57" w:rsidRPr="00E86B8D" w:rsidRDefault="004C1C57" w:rsidP="000E0B20">
      <w:pPr>
        <w:jc w:val="both"/>
        <w:rPr>
          <w:rFonts w:ascii="Arial" w:hAnsi="Arial"/>
          <w:b/>
          <w:bCs/>
        </w:rPr>
      </w:pPr>
      <w:r w:rsidRPr="00E86B8D">
        <w:rPr>
          <w:rFonts w:ascii="Arial" w:hAnsi="Arial"/>
          <w:b/>
          <w:bCs/>
        </w:rPr>
        <w:t>Forma de execução do contrato</w:t>
      </w:r>
    </w:p>
    <w:p w14:paraId="4DEF6C08" w14:textId="1C1DAFEB" w:rsidR="004C1C57" w:rsidRDefault="004C1C57" w:rsidP="00B6245A">
      <w:pPr>
        <w:ind w:firstLine="709"/>
        <w:jc w:val="both"/>
        <w:rPr>
          <w:rFonts w:ascii="Arial" w:hAnsi="Arial"/>
        </w:rPr>
      </w:pPr>
      <w:r w:rsidRPr="000E0B20">
        <w:rPr>
          <w:rFonts w:ascii="Arial" w:hAnsi="Arial"/>
        </w:rPr>
        <w:t>Contrato de fornecimento com serviço continuado sem dedicação exclusiva de mão de obra</w:t>
      </w:r>
    </w:p>
    <w:p w14:paraId="2617E7E9" w14:textId="77777777" w:rsidR="00E86B8D" w:rsidRPr="000E0B20" w:rsidRDefault="00E86B8D" w:rsidP="000E0B20">
      <w:pPr>
        <w:jc w:val="both"/>
        <w:rPr>
          <w:rFonts w:ascii="Arial" w:hAnsi="Arial"/>
        </w:rPr>
      </w:pPr>
    </w:p>
    <w:p w14:paraId="751058DA" w14:textId="50B8ACF3" w:rsidR="004C1C57" w:rsidRPr="000E0B20" w:rsidRDefault="004C1C57" w:rsidP="000E0B20">
      <w:pPr>
        <w:jc w:val="both"/>
        <w:rPr>
          <w:rFonts w:ascii="Arial" w:hAnsi="Arial"/>
        </w:rPr>
      </w:pPr>
      <w:r w:rsidRPr="000E0B20">
        <w:rPr>
          <w:rFonts w:ascii="Arial" w:hAnsi="Arial"/>
        </w:rPr>
        <w:t>Se a forma for continuada, qual é o prazo limite de renovação do contrato</w:t>
      </w:r>
    </w:p>
    <w:p w14:paraId="0F2D9D42" w14:textId="77777777" w:rsidR="004C1C57" w:rsidRPr="000E0B20" w:rsidRDefault="004C1C57" w:rsidP="000E0B20">
      <w:pPr>
        <w:jc w:val="both"/>
        <w:rPr>
          <w:rFonts w:ascii="Arial" w:hAnsi="Arial"/>
        </w:rPr>
      </w:pPr>
      <w:r w:rsidRPr="000E0B20">
        <w:rPr>
          <w:rFonts w:ascii="Arial" w:hAnsi="Arial"/>
        </w:rPr>
        <w:t>Prorrogável conforme os termos da lei.</w:t>
      </w:r>
    </w:p>
    <w:p w14:paraId="63F69C68" w14:textId="77777777" w:rsidR="004C1C57" w:rsidRPr="000E0B20" w:rsidRDefault="004C1C57" w:rsidP="000E0B20">
      <w:pPr>
        <w:jc w:val="both"/>
        <w:rPr>
          <w:rFonts w:ascii="Arial" w:hAnsi="Arial"/>
        </w:rPr>
      </w:pPr>
      <w:r w:rsidRPr="000E0B20">
        <w:rPr>
          <w:rFonts w:ascii="Arial" w:hAnsi="Arial"/>
        </w:rPr>
        <w:t xml:space="preserve">  </w:t>
      </w:r>
    </w:p>
    <w:p w14:paraId="06DB1ACD" w14:textId="7FC2494B" w:rsidR="004C1C57" w:rsidRPr="000E0B20" w:rsidRDefault="004C1C57" w:rsidP="000E0B20">
      <w:pPr>
        <w:jc w:val="both"/>
        <w:rPr>
          <w:rFonts w:ascii="Arial" w:hAnsi="Arial"/>
        </w:rPr>
      </w:pPr>
      <w:r w:rsidRPr="000E0B20">
        <w:rPr>
          <w:rFonts w:ascii="Arial" w:hAnsi="Arial"/>
        </w:rPr>
        <w:t>Prazo de vigência do contrato</w:t>
      </w:r>
    </w:p>
    <w:p w14:paraId="1E9FD5DC" w14:textId="77777777" w:rsidR="004C1C57" w:rsidRPr="000E0B20" w:rsidRDefault="004C1C57" w:rsidP="000E0B20">
      <w:pPr>
        <w:jc w:val="both"/>
        <w:rPr>
          <w:rFonts w:ascii="Arial" w:hAnsi="Arial"/>
        </w:rPr>
      </w:pPr>
      <w:r w:rsidRPr="000E0B20">
        <w:rPr>
          <w:rFonts w:ascii="Arial" w:hAnsi="Arial"/>
        </w:rPr>
        <w:t xml:space="preserve">12 (doze) meses, prorrogável conforme os termos da lei. </w:t>
      </w:r>
    </w:p>
    <w:p w14:paraId="74DC12EA" w14:textId="77777777" w:rsidR="004C1C57" w:rsidRPr="000E0B20" w:rsidRDefault="004C1C57" w:rsidP="000E0B20">
      <w:pPr>
        <w:jc w:val="both"/>
        <w:rPr>
          <w:rFonts w:ascii="Arial" w:hAnsi="Arial"/>
        </w:rPr>
      </w:pPr>
      <w:r w:rsidRPr="000E0B20">
        <w:rPr>
          <w:rFonts w:ascii="Arial" w:hAnsi="Arial"/>
        </w:rPr>
        <w:t xml:space="preserve"> </w:t>
      </w:r>
    </w:p>
    <w:p w14:paraId="39CE8B7A" w14:textId="5B82D09C" w:rsidR="004C1C57" w:rsidRPr="00E86B8D" w:rsidRDefault="004C1C57" w:rsidP="000E0B20">
      <w:pPr>
        <w:jc w:val="both"/>
        <w:rPr>
          <w:rFonts w:ascii="Arial" w:hAnsi="Arial"/>
          <w:b/>
          <w:bCs/>
        </w:rPr>
      </w:pPr>
      <w:r w:rsidRPr="00E86B8D">
        <w:rPr>
          <w:rFonts w:ascii="Arial" w:hAnsi="Arial"/>
          <w:b/>
          <w:bCs/>
        </w:rPr>
        <w:t>MODELO DE GESTÃO DO CONTRATO</w:t>
      </w:r>
    </w:p>
    <w:p w14:paraId="43C99386" w14:textId="4489CF02" w:rsidR="004C1C57" w:rsidRPr="00E86B8D" w:rsidRDefault="004C1C57" w:rsidP="000E0B20">
      <w:pPr>
        <w:jc w:val="both"/>
        <w:rPr>
          <w:rFonts w:ascii="Arial" w:hAnsi="Arial"/>
          <w:b/>
          <w:bCs/>
        </w:rPr>
      </w:pPr>
      <w:r w:rsidRPr="00E86B8D">
        <w:rPr>
          <w:rFonts w:ascii="Arial" w:hAnsi="Arial"/>
          <w:b/>
          <w:bCs/>
        </w:rPr>
        <w:t>Existem requisitos anteriores à execução?</w:t>
      </w:r>
    </w:p>
    <w:p w14:paraId="272D4B1B" w14:textId="6CE2B2A8"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480A9895" w14:textId="77777777" w:rsidR="00E86B8D" w:rsidRPr="000E0B20" w:rsidRDefault="00E86B8D" w:rsidP="000E0B20">
      <w:pPr>
        <w:jc w:val="both"/>
        <w:rPr>
          <w:rFonts w:ascii="Arial" w:hAnsi="Arial"/>
        </w:rPr>
      </w:pPr>
    </w:p>
    <w:p w14:paraId="0FA712F8" w14:textId="0954DE0F" w:rsidR="004C1C57" w:rsidRPr="00E86B8D" w:rsidRDefault="004C1C57" w:rsidP="000E0B20">
      <w:pPr>
        <w:jc w:val="both"/>
        <w:rPr>
          <w:rFonts w:ascii="Arial" w:hAnsi="Arial"/>
          <w:b/>
          <w:bCs/>
        </w:rPr>
      </w:pPr>
      <w:r w:rsidRPr="00E86B8D">
        <w:rPr>
          <w:rFonts w:ascii="Arial" w:hAnsi="Arial"/>
          <w:b/>
          <w:bCs/>
        </w:rPr>
        <w:t>Será exigida garantia financeira do contrato?</w:t>
      </w:r>
    </w:p>
    <w:p w14:paraId="178F6480" w14:textId="57063E23"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2B8AB2FE" w14:textId="039EF393" w:rsidR="004C1C57" w:rsidRDefault="004C1C57" w:rsidP="000E0B20">
      <w:pPr>
        <w:jc w:val="both"/>
        <w:rPr>
          <w:rFonts w:ascii="Arial" w:hAnsi="Arial"/>
        </w:rPr>
      </w:pPr>
      <w:r w:rsidRPr="000E0B20">
        <w:rPr>
          <w:rFonts w:ascii="Arial" w:hAnsi="Arial"/>
        </w:rPr>
        <w:t>Se sim, o percentual de garantia financeira do contrato é:</w:t>
      </w:r>
      <w:r w:rsidR="00E86B8D">
        <w:rPr>
          <w:rFonts w:ascii="Arial" w:hAnsi="Arial"/>
        </w:rPr>
        <w:t xml:space="preserve"> </w:t>
      </w:r>
      <w:r w:rsidRPr="000E0B20">
        <w:rPr>
          <w:rFonts w:ascii="Arial" w:hAnsi="Arial"/>
        </w:rPr>
        <w:t>5% (cinco por cento) do valor total do contrato.</w:t>
      </w:r>
    </w:p>
    <w:p w14:paraId="1D3CDF2C" w14:textId="77777777" w:rsidR="00E86B8D" w:rsidRPr="000E0B20" w:rsidRDefault="00E86B8D" w:rsidP="000E0B20">
      <w:pPr>
        <w:jc w:val="both"/>
        <w:rPr>
          <w:rFonts w:ascii="Arial" w:hAnsi="Arial"/>
        </w:rPr>
      </w:pPr>
    </w:p>
    <w:p w14:paraId="03017924" w14:textId="434A4D69" w:rsidR="004C1C57" w:rsidRPr="00E86B8D" w:rsidRDefault="004C1C57" w:rsidP="000E0B20">
      <w:pPr>
        <w:jc w:val="both"/>
        <w:rPr>
          <w:rFonts w:ascii="Arial" w:hAnsi="Arial"/>
          <w:b/>
          <w:bCs/>
        </w:rPr>
      </w:pPr>
      <w:r w:rsidRPr="00E86B8D">
        <w:rPr>
          <w:rFonts w:ascii="Arial" w:hAnsi="Arial"/>
          <w:b/>
          <w:bCs/>
        </w:rPr>
        <w:t>Há outros requisitos anteriores à execução?</w:t>
      </w:r>
    </w:p>
    <w:p w14:paraId="6A911CC3" w14:textId="77777777"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57497B0D" w14:textId="77777777" w:rsidR="00E86B8D" w:rsidRPr="000E0B20" w:rsidRDefault="00E86B8D" w:rsidP="000E0B20">
      <w:pPr>
        <w:jc w:val="both"/>
        <w:rPr>
          <w:rFonts w:ascii="Arial" w:hAnsi="Arial"/>
        </w:rPr>
      </w:pPr>
    </w:p>
    <w:p w14:paraId="5C095801" w14:textId="0F61978F" w:rsidR="004C1C57" w:rsidRPr="00E86B8D" w:rsidRDefault="004C1C57" w:rsidP="000E0B20">
      <w:pPr>
        <w:jc w:val="both"/>
        <w:rPr>
          <w:rFonts w:ascii="Arial" w:hAnsi="Arial"/>
          <w:b/>
          <w:bCs/>
        </w:rPr>
      </w:pPr>
      <w:r w:rsidRPr="00E86B8D">
        <w:rPr>
          <w:rFonts w:ascii="Arial" w:hAnsi="Arial"/>
          <w:b/>
          <w:bCs/>
        </w:rPr>
        <w:t>Se sim, quais requisitos anteriores à execução?</w:t>
      </w:r>
    </w:p>
    <w:p w14:paraId="6D82162C" w14:textId="77777777" w:rsidR="004C1C57" w:rsidRPr="000E0B20" w:rsidRDefault="004C1C57" w:rsidP="00E86B8D">
      <w:pPr>
        <w:ind w:firstLine="709"/>
        <w:jc w:val="both"/>
        <w:rPr>
          <w:rFonts w:ascii="Arial" w:hAnsi="Arial"/>
        </w:rPr>
      </w:pPr>
      <w:r w:rsidRPr="000E0B20">
        <w:rPr>
          <w:rFonts w:ascii="Arial" w:hAnsi="Arial"/>
        </w:rPr>
        <w:t xml:space="preserve">A empresa contratada deverá manter no Município de Sertãozinho um local </w:t>
      </w:r>
      <w:r w:rsidRPr="000E0B20">
        <w:rPr>
          <w:rFonts w:ascii="Arial" w:hAnsi="Arial"/>
        </w:rPr>
        <w:lastRenderedPageBreak/>
        <w:t>físico apropriado para armazenamento de materiais de consumo relacionados aos serviços contratados. A fim de que haja maior efetividade na execução dos serviços, pois por se tratar de prestação de serviços sob demanda (conforme a necessidade), o local de armazenamento de materiais é de fundamental importância na efetividade dos serviços a serem executados. Por exemplo, em serviços da parte hidráulica, onde a empresa contratada que dispõe do local com materiais básicos de manutenção, providenciará o conserto de forma célere e eficaz, evitando assim, que haja vazamentos de torneiras, danos em canos de água potável, desentupimentos de banheiros entre outros serviços que exigem grande agilidade na resolução.</w:t>
      </w:r>
    </w:p>
    <w:p w14:paraId="329980D5" w14:textId="77777777" w:rsidR="004C1C57" w:rsidRPr="000E0B20" w:rsidRDefault="004C1C57" w:rsidP="00E86B8D">
      <w:pPr>
        <w:ind w:firstLine="709"/>
        <w:jc w:val="both"/>
        <w:rPr>
          <w:rFonts w:ascii="Arial" w:hAnsi="Arial"/>
        </w:rPr>
      </w:pPr>
      <w:r w:rsidRPr="000E0B20">
        <w:rPr>
          <w:rFonts w:ascii="Arial" w:hAnsi="Arial"/>
        </w:rPr>
        <w:t>A empresa deverá indicar o local, acima descrito, em até 45 (quarenta e cinco) dias, da data de assinatura do contrato.</w:t>
      </w:r>
    </w:p>
    <w:p w14:paraId="45F0461E" w14:textId="77777777" w:rsidR="004C1C57" w:rsidRPr="000E0B20" w:rsidRDefault="004C1C57" w:rsidP="000E0B20">
      <w:pPr>
        <w:jc w:val="both"/>
        <w:rPr>
          <w:rFonts w:ascii="Arial" w:hAnsi="Arial"/>
        </w:rPr>
      </w:pPr>
      <w:r w:rsidRPr="000E0B20">
        <w:rPr>
          <w:rFonts w:ascii="Arial" w:hAnsi="Arial"/>
        </w:rPr>
        <w:t xml:space="preserve">  </w:t>
      </w:r>
    </w:p>
    <w:p w14:paraId="2DBEC577" w14:textId="2E000F9C" w:rsidR="004C1C57" w:rsidRPr="00E86B8D" w:rsidRDefault="004C1C57" w:rsidP="000E0B20">
      <w:pPr>
        <w:jc w:val="both"/>
        <w:rPr>
          <w:rFonts w:ascii="Arial" w:hAnsi="Arial"/>
          <w:b/>
          <w:bCs/>
        </w:rPr>
      </w:pPr>
      <w:r w:rsidRPr="00E86B8D">
        <w:rPr>
          <w:rFonts w:ascii="Arial" w:hAnsi="Arial"/>
          <w:b/>
          <w:bCs/>
        </w:rPr>
        <w:t xml:space="preserve">Metodologia de acompanhamento da execução do contrato e principais pontos de controle  </w:t>
      </w:r>
    </w:p>
    <w:p w14:paraId="0AAA3489" w14:textId="77777777" w:rsidR="004C1C57" w:rsidRPr="000E0B20" w:rsidRDefault="004C1C57" w:rsidP="00E86B8D">
      <w:pPr>
        <w:ind w:firstLine="709"/>
        <w:jc w:val="both"/>
        <w:rPr>
          <w:rFonts w:ascii="Arial" w:hAnsi="Arial"/>
        </w:rPr>
      </w:pPr>
      <w:r w:rsidRPr="000E0B20">
        <w:rPr>
          <w:rFonts w:ascii="Arial" w:hAnsi="Arial"/>
        </w:rPr>
        <w:t>O acompanhamento e a fiscalização da execução do contrato, consiste na verificação da conformidade da execução dos serviços realizados, para que se tenha total controle dos serviços executados, através de servidor do Departamento de Próprios Municipais.</w:t>
      </w:r>
    </w:p>
    <w:p w14:paraId="37E071D8" w14:textId="77777777" w:rsidR="004C1C57" w:rsidRPr="000E0B20" w:rsidRDefault="004C1C57" w:rsidP="00E86B8D">
      <w:pPr>
        <w:ind w:firstLine="709"/>
        <w:jc w:val="both"/>
        <w:rPr>
          <w:rFonts w:ascii="Arial" w:hAnsi="Arial"/>
        </w:rPr>
      </w:pPr>
      <w:r w:rsidRPr="000E0B20">
        <w:rPr>
          <w:rFonts w:ascii="Arial" w:hAnsi="Arial"/>
        </w:rPr>
        <w:t xml:space="preserve">Responsável pela fiscalização do contrato: Eng. Ricardo </w:t>
      </w:r>
      <w:proofErr w:type="spellStart"/>
      <w:r w:rsidRPr="000E0B20">
        <w:rPr>
          <w:rFonts w:ascii="Arial" w:hAnsi="Arial"/>
        </w:rPr>
        <w:t>Pelicioni</w:t>
      </w:r>
      <w:proofErr w:type="spellEnd"/>
      <w:r w:rsidRPr="000E0B20">
        <w:rPr>
          <w:rFonts w:ascii="Arial" w:hAnsi="Arial"/>
        </w:rPr>
        <w:t xml:space="preserve"> Savegnago, Diretor de Depto de Manutenção de Próprios Municipais, RG: 37.086.803-1, CPF: 392.932.938-70.</w:t>
      </w:r>
    </w:p>
    <w:p w14:paraId="387C4CBA" w14:textId="77777777" w:rsidR="004C1C57" w:rsidRPr="000E0B20" w:rsidRDefault="004C1C57" w:rsidP="000E0B20">
      <w:pPr>
        <w:jc w:val="both"/>
        <w:rPr>
          <w:rFonts w:ascii="Arial" w:hAnsi="Arial"/>
        </w:rPr>
      </w:pPr>
    </w:p>
    <w:p w14:paraId="54BE3E13" w14:textId="3C4C666F" w:rsidR="004C1C57" w:rsidRPr="00E86B8D" w:rsidRDefault="004C1C57" w:rsidP="000E0B20">
      <w:pPr>
        <w:jc w:val="both"/>
        <w:rPr>
          <w:rFonts w:ascii="Arial" w:hAnsi="Arial"/>
          <w:b/>
          <w:bCs/>
        </w:rPr>
      </w:pPr>
      <w:r w:rsidRPr="00E86B8D">
        <w:rPr>
          <w:rFonts w:ascii="Arial" w:hAnsi="Arial"/>
          <w:b/>
          <w:bCs/>
        </w:rPr>
        <w:t>Obrigações específicas do contratado</w:t>
      </w:r>
    </w:p>
    <w:p w14:paraId="364E4C1E" w14:textId="77777777" w:rsidR="00E86B8D" w:rsidRDefault="004C1C57" w:rsidP="00E86B8D">
      <w:pPr>
        <w:ind w:firstLine="709"/>
        <w:jc w:val="both"/>
        <w:rPr>
          <w:rFonts w:ascii="Arial" w:hAnsi="Arial"/>
        </w:rPr>
      </w:pPr>
      <w:r w:rsidRPr="000E0B20">
        <w:rPr>
          <w:rFonts w:ascii="Arial" w:hAnsi="Arial"/>
        </w:rPr>
        <w:t>Entregar a cada medição do período as fichas individuais (modelo e ser fornecido e orientado pela CONTRATANTE) referentes aos serviços executados, contendo discriminados a identificação da ordem de serviço (número da série), local onde o serviço foi realizado, data de realização do serviço (ou intervalo em que o serviço foi realizado), número de série de identificação do controle do documento (canhoto), descrição do serviço/material realizado e/ou utilizado atrelado aos respectivos quantitativos.</w:t>
      </w:r>
    </w:p>
    <w:p w14:paraId="21605238" w14:textId="6D38C79A" w:rsidR="004C1C57" w:rsidRPr="000E0B20" w:rsidRDefault="004C1C57" w:rsidP="00E86B8D">
      <w:pPr>
        <w:ind w:firstLine="709"/>
        <w:jc w:val="both"/>
        <w:rPr>
          <w:rFonts w:ascii="Arial" w:hAnsi="Arial"/>
        </w:rPr>
      </w:pPr>
      <w:r w:rsidRPr="000E0B20">
        <w:rPr>
          <w:rFonts w:ascii="Arial" w:hAnsi="Arial"/>
        </w:rPr>
        <w:t>O documento descrito acima deve ser entregue junto com o pleito de medição mensal da empresa, assinado pelo representante responsável da secretaria de origem do próprio público onde o serviço foi realizado (pedido solicitado).</w:t>
      </w:r>
    </w:p>
    <w:p w14:paraId="073EF6BA" w14:textId="77777777" w:rsidR="004C1C57" w:rsidRPr="000E0B20" w:rsidRDefault="004C1C57" w:rsidP="000E0B20">
      <w:pPr>
        <w:jc w:val="both"/>
        <w:rPr>
          <w:rFonts w:ascii="Arial" w:hAnsi="Arial"/>
        </w:rPr>
      </w:pPr>
    </w:p>
    <w:p w14:paraId="158C02E2" w14:textId="74CAE766" w:rsidR="004C1C57" w:rsidRPr="000E0B20" w:rsidRDefault="004C1C57" w:rsidP="000E0B20">
      <w:pPr>
        <w:jc w:val="both"/>
        <w:rPr>
          <w:rFonts w:ascii="Arial" w:hAnsi="Arial"/>
        </w:rPr>
      </w:pPr>
      <w:r w:rsidRPr="00E86B8D">
        <w:rPr>
          <w:rFonts w:ascii="Arial" w:hAnsi="Arial"/>
          <w:b/>
          <w:bCs/>
        </w:rPr>
        <w:t>Obrigações específicas do Município</w:t>
      </w:r>
      <w:r w:rsidRPr="000E0B20">
        <w:rPr>
          <w:rFonts w:ascii="Arial" w:hAnsi="Arial"/>
        </w:rPr>
        <w:t xml:space="preserve"> </w:t>
      </w:r>
    </w:p>
    <w:p w14:paraId="37574C41" w14:textId="77777777" w:rsidR="004C1C57" w:rsidRPr="000E0B20" w:rsidRDefault="004C1C57" w:rsidP="000E0B20">
      <w:pPr>
        <w:jc w:val="both"/>
        <w:rPr>
          <w:rFonts w:ascii="Arial" w:hAnsi="Arial"/>
        </w:rPr>
      </w:pPr>
      <w:r w:rsidRPr="000E0B20">
        <w:rPr>
          <w:rFonts w:ascii="Arial" w:hAnsi="Arial"/>
        </w:rPr>
        <w:t>Não se aplica.</w:t>
      </w:r>
    </w:p>
    <w:p w14:paraId="6410E117" w14:textId="77777777" w:rsidR="004C1C57" w:rsidRPr="000E0B20" w:rsidRDefault="004C1C57" w:rsidP="000E0B20">
      <w:pPr>
        <w:jc w:val="both"/>
        <w:rPr>
          <w:rFonts w:ascii="Arial" w:hAnsi="Arial"/>
        </w:rPr>
      </w:pPr>
      <w:r w:rsidRPr="000E0B20">
        <w:rPr>
          <w:rFonts w:ascii="Arial" w:hAnsi="Arial"/>
        </w:rPr>
        <w:t xml:space="preserve"> </w:t>
      </w:r>
    </w:p>
    <w:p w14:paraId="76982750" w14:textId="271C1F5B" w:rsidR="004C1C57" w:rsidRPr="000E0B20" w:rsidRDefault="004C1C57" w:rsidP="000E0B20">
      <w:pPr>
        <w:jc w:val="both"/>
        <w:rPr>
          <w:rFonts w:ascii="Arial" w:hAnsi="Arial"/>
        </w:rPr>
      </w:pPr>
      <w:r w:rsidRPr="000E0B20">
        <w:rPr>
          <w:rFonts w:ascii="Arial" w:hAnsi="Arial"/>
        </w:rPr>
        <w:t>Existem requisitos posteriores à execução?</w:t>
      </w:r>
    </w:p>
    <w:p w14:paraId="462920D9"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32DDF72E" w14:textId="77777777" w:rsidR="004C1C57" w:rsidRPr="000E0B20" w:rsidRDefault="004C1C57" w:rsidP="000E0B20">
      <w:pPr>
        <w:jc w:val="both"/>
        <w:rPr>
          <w:rFonts w:ascii="Arial" w:hAnsi="Arial"/>
        </w:rPr>
      </w:pPr>
      <w:r w:rsidRPr="000E0B20">
        <w:rPr>
          <w:rFonts w:ascii="Arial" w:hAnsi="Arial"/>
        </w:rPr>
        <w:t xml:space="preserve">  </w:t>
      </w:r>
    </w:p>
    <w:p w14:paraId="08606B18" w14:textId="760EE732" w:rsidR="004C1C57" w:rsidRPr="00E86B8D" w:rsidRDefault="004C1C57" w:rsidP="000E0B20">
      <w:pPr>
        <w:jc w:val="both"/>
        <w:rPr>
          <w:rFonts w:ascii="Arial" w:hAnsi="Arial"/>
          <w:b/>
          <w:bCs/>
        </w:rPr>
      </w:pPr>
      <w:r w:rsidRPr="00E86B8D">
        <w:rPr>
          <w:rFonts w:ascii="Arial" w:hAnsi="Arial"/>
          <w:b/>
          <w:bCs/>
        </w:rPr>
        <w:t xml:space="preserve">Infrações e penalidades do Contrato </w:t>
      </w:r>
    </w:p>
    <w:p w14:paraId="75F920DA" w14:textId="77777777" w:rsidR="004C1C57" w:rsidRPr="000E0B20" w:rsidRDefault="004C1C57" w:rsidP="00E86B8D">
      <w:pPr>
        <w:ind w:firstLine="709"/>
        <w:jc w:val="both"/>
        <w:rPr>
          <w:rFonts w:ascii="Arial" w:hAnsi="Arial"/>
        </w:rPr>
      </w:pPr>
      <w:r w:rsidRPr="000E0B20">
        <w:rPr>
          <w:rFonts w:ascii="Arial" w:hAnsi="Arial"/>
        </w:rPr>
        <w:t>Nos casos em que o contratado cometer ato de descumprimento parcial do contrato, sem que gere dano ao Município, o fiscal do contrato aplicará sanção de advertência ao contratado.</w:t>
      </w:r>
    </w:p>
    <w:p w14:paraId="716E40AE" w14:textId="77777777" w:rsidR="004C1C57" w:rsidRPr="000E0B20" w:rsidRDefault="004C1C57" w:rsidP="00E86B8D">
      <w:pPr>
        <w:ind w:firstLine="709"/>
        <w:jc w:val="both"/>
        <w:rPr>
          <w:rFonts w:ascii="Arial" w:hAnsi="Arial"/>
        </w:rPr>
      </w:pPr>
      <w:r w:rsidRPr="000E0B20">
        <w:rPr>
          <w:rFonts w:ascii="Arial" w:hAnsi="Arial"/>
        </w:rPr>
        <w:t>Será aplicada multa moratória não inferior a 0,5% (zero vírgula cinco por cento) por dia de atraso injustificado sobre o valor da parcela inadimplida, até o limite de 40 (quarenta) dias.</w:t>
      </w:r>
    </w:p>
    <w:p w14:paraId="2DB44C39" w14:textId="77777777" w:rsidR="004C1C57" w:rsidRPr="000E0B20" w:rsidRDefault="004C1C57" w:rsidP="00E86B8D">
      <w:pPr>
        <w:ind w:firstLine="709"/>
        <w:jc w:val="both"/>
        <w:rPr>
          <w:rFonts w:ascii="Arial" w:hAnsi="Arial"/>
        </w:rPr>
      </w:pPr>
      <w:r w:rsidRPr="000E0B20">
        <w:rPr>
          <w:rFonts w:ascii="Arial" w:hAnsi="Arial"/>
        </w:rPr>
        <w:t xml:space="preserve">Ultrapassado o prazo máximo de multa moratória, o Município poderá optar por comunicar ao contratado a rescisão contratual, com a substituição da multa moratória por multa compensatória de 20% (vinte por cento) sobre o valor da parcela </w:t>
      </w:r>
      <w:r w:rsidRPr="000E0B20">
        <w:rPr>
          <w:rFonts w:ascii="Arial" w:hAnsi="Arial"/>
        </w:rPr>
        <w:lastRenderedPageBreak/>
        <w:t>inadimplida.</w:t>
      </w:r>
    </w:p>
    <w:p w14:paraId="78DCE7AB" w14:textId="77777777" w:rsidR="004C1C57" w:rsidRPr="000E0B20" w:rsidRDefault="004C1C57" w:rsidP="00E86B8D">
      <w:pPr>
        <w:ind w:firstLine="709"/>
        <w:jc w:val="both"/>
        <w:rPr>
          <w:rFonts w:ascii="Arial" w:hAnsi="Arial"/>
        </w:rPr>
      </w:pPr>
      <w:r w:rsidRPr="000E0B20">
        <w:rPr>
          <w:rFonts w:ascii="Arial" w:hAnsi="Arial"/>
        </w:rPr>
        <w:t>Nos casos de inexecução total do contrato, o Município aplicará multa de 20% (vinte por cento) sobre o valor do saldo contratual a executar.</w:t>
      </w:r>
    </w:p>
    <w:p w14:paraId="4DB07778" w14:textId="77777777" w:rsidR="004C1C57" w:rsidRDefault="004C1C57" w:rsidP="00E86B8D">
      <w:pPr>
        <w:ind w:firstLine="709"/>
        <w:jc w:val="both"/>
        <w:rPr>
          <w:rFonts w:ascii="Arial" w:hAnsi="Arial"/>
        </w:rPr>
      </w:pPr>
      <w:r w:rsidRPr="000E0B20">
        <w:rPr>
          <w:rFonts w:ascii="Arial" w:hAnsi="Arial"/>
        </w:rPr>
        <w:t>A penalidade de multa poderá ser cumulada com penalidade de impedimento de licitar e contratar, nos termos da tabela:</w:t>
      </w:r>
    </w:p>
    <w:p w14:paraId="6779E367" w14:textId="77777777" w:rsidR="00E86B8D" w:rsidRDefault="00E86B8D" w:rsidP="00E86B8D">
      <w:pPr>
        <w:ind w:firstLine="709"/>
        <w:jc w:val="both"/>
        <w:rPr>
          <w:rFonts w:ascii="Arial" w:hAnsi="Arial"/>
        </w:rPr>
      </w:pPr>
    </w:p>
    <w:tbl>
      <w:tblPr>
        <w:tblStyle w:val="Tabelacomgrade"/>
        <w:tblW w:w="9077" w:type="dxa"/>
        <w:tblCellMar>
          <w:left w:w="57" w:type="dxa"/>
          <w:right w:w="57" w:type="dxa"/>
        </w:tblCellMar>
        <w:tblLook w:val="04A0" w:firstRow="1" w:lastRow="0" w:firstColumn="1" w:lastColumn="0" w:noHBand="0" w:noVBand="1"/>
      </w:tblPr>
      <w:tblGrid>
        <w:gridCol w:w="3827"/>
        <w:gridCol w:w="3402"/>
        <w:gridCol w:w="1848"/>
      </w:tblGrid>
      <w:tr w:rsidR="00FE66CF" w:rsidRPr="00FE66CF" w14:paraId="18A23EF0" w14:textId="77777777" w:rsidTr="00E86B8D">
        <w:tc>
          <w:tcPr>
            <w:tcW w:w="3827" w:type="dxa"/>
            <w:vAlign w:val="center"/>
          </w:tcPr>
          <w:p w14:paraId="16493CB9"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INFRAÇÃO COMETIDA</w:t>
            </w:r>
          </w:p>
        </w:tc>
        <w:tc>
          <w:tcPr>
            <w:tcW w:w="3402" w:type="dxa"/>
            <w:vAlign w:val="center"/>
          </w:tcPr>
          <w:p w14:paraId="12AB3D08"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PENALIDADE</w:t>
            </w:r>
          </w:p>
        </w:tc>
        <w:tc>
          <w:tcPr>
            <w:tcW w:w="1848" w:type="dxa"/>
            <w:vAlign w:val="center"/>
          </w:tcPr>
          <w:p w14:paraId="4E511BBF"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PRAZO</w:t>
            </w:r>
          </w:p>
        </w:tc>
      </w:tr>
      <w:tr w:rsidR="00FE66CF" w:rsidRPr="00FE66CF" w14:paraId="66384A4B" w14:textId="77777777" w:rsidTr="00E86B8D">
        <w:tc>
          <w:tcPr>
            <w:tcW w:w="3827" w:type="dxa"/>
            <w:vAlign w:val="center"/>
          </w:tcPr>
          <w:p w14:paraId="23553AC8"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Ensejar o retardamento da execução do contrato sem motivo justificado</w:t>
            </w:r>
          </w:p>
        </w:tc>
        <w:tc>
          <w:tcPr>
            <w:tcW w:w="3402" w:type="dxa"/>
            <w:vAlign w:val="center"/>
          </w:tcPr>
          <w:p w14:paraId="17BCC9F9"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848" w:type="dxa"/>
            <w:vAlign w:val="center"/>
          </w:tcPr>
          <w:p w14:paraId="409D1B97"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6 meses</w:t>
            </w:r>
          </w:p>
        </w:tc>
      </w:tr>
      <w:tr w:rsidR="00FE66CF" w:rsidRPr="00FE66CF" w14:paraId="2E35D1F9" w14:textId="77777777" w:rsidTr="00E86B8D">
        <w:tc>
          <w:tcPr>
            <w:tcW w:w="3827" w:type="dxa"/>
            <w:vAlign w:val="center"/>
          </w:tcPr>
          <w:p w14:paraId="1887024E"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Dar causa à inexecução parcial do contrato que cause grave dano à Administração, ao funcionamento dos serviços públicos ou ao interesse coletivo</w:t>
            </w:r>
          </w:p>
        </w:tc>
        <w:tc>
          <w:tcPr>
            <w:tcW w:w="3402" w:type="dxa"/>
            <w:vAlign w:val="center"/>
          </w:tcPr>
          <w:p w14:paraId="0E7022C3"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848" w:type="dxa"/>
            <w:vAlign w:val="center"/>
          </w:tcPr>
          <w:p w14:paraId="7EF23DB2"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12 meses</w:t>
            </w:r>
          </w:p>
        </w:tc>
      </w:tr>
      <w:tr w:rsidR="00FE66CF" w:rsidRPr="00FE66CF" w14:paraId="28B4CBF5" w14:textId="77777777" w:rsidTr="00E86B8D">
        <w:tc>
          <w:tcPr>
            <w:tcW w:w="3827" w:type="dxa"/>
            <w:vAlign w:val="center"/>
          </w:tcPr>
          <w:p w14:paraId="61C4FE1E"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Dar causa à inexecução total do contrato</w:t>
            </w:r>
          </w:p>
        </w:tc>
        <w:tc>
          <w:tcPr>
            <w:tcW w:w="3402" w:type="dxa"/>
            <w:vAlign w:val="center"/>
          </w:tcPr>
          <w:p w14:paraId="5D55BBBC"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848" w:type="dxa"/>
            <w:vAlign w:val="center"/>
          </w:tcPr>
          <w:p w14:paraId="3D0FF849"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18 meses</w:t>
            </w:r>
          </w:p>
        </w:tc>
      </w:tr>
      <w:tr w:rsidR="00FE66CF" w:rsidRPr="00FE66CF" w14:paraId="7EB89479" w14:textId="77777777" w:rsidTr="00E86B8D">
        <w:tc>
          <w:tcPr>
            <w:tcW w:w="3827" w:type="dxa"/>
            <w:vAlign w:val="center"/>
          </w:tcPr>
          <w:p w14:paraId="3B013BC3"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Prestar declaração falsa durante a execução do contrato</w:t>
            </w:r>
          </w:p>
        </w:tc>
        <w:tc>
          <w:tcPr>
            <w:tcW w:w="3402" w:type="dxa"/>
            <w:vAlign w:val="center"/>
          </w:tcPr>
          <w:p w14:paraId="395E85CD"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848" w:type="dxa"/>
            <w:vAlign w:val="center"/>
          </w:tcPr>
          <w:p w14:paraId="7A3FDAC4"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4 anos e 6 meses</w:t>
            </w:r>
          </w:p>
        </w:tc>
      </w:tr>
      <w:tr w:rsidR="00FE66CF" w:rsidRPr="00FE66CF" w14:paraId="768CC49F" w14:textId="77777777" w:rsidTr="00E86B8D">
        <w:tc>
          <w:tcPr>
            <w:tcW w:w="3827" w:type="dxa"/>
            <w:vAlign w:val="center"/>
          </w:tcPr>
          <w:p w14:paraId="0A24EF28"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Praticar ato fraudulento na execução do contrato</w:t>
            </w:r>
          </w:p>
        </w:tc>
        <w:tc>
          <w:tcPr>
            <w:tcW w:w="3402" w:type="dxa"/>
            <w:vAlign w:val="center"/>
          </w:tcPr>
          <w:p w14:paraId="45F7751F"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848" w:type="dxa"/>
            <w:vAlign w:val="center"/>
          </w:tcPr>
          <w:p w14:paraId="41550AD1"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4 anos e 6 meses</w:t>
            </w:r>
          </w:p>
        </w:tc>
      </w:tr>
      <w:tr w:rsidR="00FE66CF" w:rsidRPr="00FE66CF" w14:paraId="61EB84B2" w14:textId="77777777" w:rsidTr="00E86B8D">
        <w:tc>
          <w:tcPr>
            <w:tcW w:w="3827" w:type="dxa"/>
            <w:vAlign w:val="center"/>
          </w:tcPr>
          <w:p w14:paraId="115FF9A8"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Comportar-se de modo inidôneo ou cometer fraude de qualquer natureza</w:t>
            </w:r>
          </w:p>
        </w:tc>
        <w:tc>
          <w:tcPr>
            <w:tcW w:w="3402" w:type="dxa"/>
            <w:vAlign w:val="center"/>
          </w:tcPr>
          <w:p w14:paraId="29F9591B"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848" w:type="dxa"/>
            <w:vAlign w:val="center"/>
          </w:tcPr>
          <w:p w14:paraId="5DDC27B0"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4 anos e 6 meses</w:t>
            </w:r>
          </w:p>
        </w:tc>
      </w:tr>
      <w:tr w:rsidR="00FE66CF" w:rsidRPr="00FE66CF" w14:paraId="7314095A" w14:textId="77777777" w:rsidTr="00E86B8D">
        <w:tc>
          <w:tcPr>
            <w:tcW w:w="3827" w:type="dxa"/>
            <w:vAlign w:val="center"/>
          </w:tcPr>
          <w:p w14:paraId="234E80E0"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Praticar ato lesivo previsto no art. 5º da Lei nº 12.846, de 1º de agosto de 2013</w:t>
            </w:r>
          </w:p>
        </w:tc>
        <w:tc>
          <w:tcPr>
            <w:tcW w:w="3402" w:type="dxa"/>
            <w:vAlign w:val="center"/>
          </w:tcPr>
          <w:p w14:paraId="15B2CD8C"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848" w:type="dxa"/>
            <w:vAlign w:val="center"/>
          </w:tcPr>
          <w:p w14:paraId="078421DE"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4 anos e 6 meses</w:t>
            </w:r>
          </w:p>
        </w:tc>
      </w:tr>
    </w:tbl>
    <w:p w14:paraId="5D440A3A" w14:textId="77777777" w:rsidR="00E86B8D" w:rsidRPr="000E0B20" w:rsidRDefault="00E86B8D" w:rsidP="00E86B8D">
      <w:pPr>
        <w:ind w:firstLine="709"/>
        <w:jc w:val="both"/>
        <w:rPr>
          <w:rFonts w:ascii="Arial" w:hAnsi="Arial"/>
        </w:rPr>
      </w:pPr>
    </w:p>
    <w:p w14:paraId="780FC5D0" w14:textId="5244F37A" w:rsidR="004C1C57" w:rsidRPr="00E86B8D" w:rsidRDefault="004C1C57" w:rsidP="000E0B20">
      <w:pPr>
        <w:jc w:val="both"/>
        <w:rPr>
          <w:rFonts w:ascii="Arial" w:hAnsi="Arial"/>
          <w:b/>
          <w:bCs/>
        </w:rPr>
      </w:pPr>
      <w:r w:rsidRPr="00E86B8D">
        <w:rPr>
          <w:rFonts w:ascii="Arial" w:hAnsi="Arial"/>
          <w:b/>
          <w:bCs/>
        </w:rPr>
        <w:t>Matriz de riscos</w:t>
      </w:r>
    </w:p>
    <w:p w14:paraId="1024AF35" w14:textId="77777777" w:rsidR="004C1C57" w:rsidRDefault="004C1C57" w:rsidP="000E0B20">
      <w:pPr>
        <w:jc w:val="both"/>
        <w:rPr>
          <w:rFonts w:ascii="Arial" w:hAnsi="Arial"/>
        </w:rPr>
      </w:pPr>
    </w:p>
    <w:tbl>
      <w:tblPr>
        <w:tblStyle w:val="Tabelacomgrade"/>
        <w:tblW w:w="0" w:type="auto"/>
        <w:jc w:val="center"/>
        <w:tblCellMar>
          <w:left w:w="57" w:type="dxa"/>
          <w:right w:w="57" w:type="dxa"/>
        </w:tblCellMar>
        <w:tblLook w:val="04A0" w:firstRow="1" w:lastRow="0" w:firstColumn="1" w:lastColumn="0" w:noHBand="0" w:noVBand="1"/>
      </w:tblPr>
      <w:tblGrid>
        <w:gridCol w:w="3966"/>
        <w:gridCol w:w="1542"/>
        <w:gridCol w:w="3411"/>
      </w:tblGrid>
      <w:tr w:rsidR="00E86B8D" w:rsidRPr="00E86B8D" w14:paraId="2D55D8F3" w14:textId="77777777" w:rsidTr="005879DA">
        <w:trPr>
          <w:jc w:val="center"/>
        </w:trPr>
        <w:tc>
          <w:tcPr>
            <w:tcW w:w="4111" w:type="dxa"/>
            <w:vAlign w:val="center"/>
          </w:tcPr>
          <w:p w14:paraId="6A5BBA8A"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Evento de risco</w:t>
            </w:r>
          </w:p>
        </w:tc>
        <w:tc>
          <w:tcPr>
            <w:tcW w:w="1559" w:type="dxa"/>
            <w:vAlign w:val="center"/>
          </w:tcPr>
          <w:p w14:paraId="5C1028A8"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Alocação</w:t>
            </w:r>
          </w:p>
        </w:tc>
        <w:tc>
          <w:tcPr>
            <w:tcW w:w="3537" w:type="dxa"/>
            <w:vAlign w:val="center"/>
          </w:tcPr>
          <w:p w14:paraId="72F49DC7"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Consequência</w:t>
            </w:r>
          </w:p>
        </w:tc>
      </w:tr>
      <w:tr w:rsidR="00E86B8D" w:rsidRPr="00E86B8D" w14:paraId="680C5009" w14:textId="77777777" w:rsidTr="005879DA">
        <w:trPr>
          <w:jc w:val="center"/>
        </w:trPr>
        <w:tc>
          <w:tcPr>
            <w:tcW w:w="4111" w:type="dxa"/>
            <w:vAlign w:val="center"/>
          </w:tcPr>
          <w:p w14:paraId="5170AD48"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Criação, extinção ou alteração de tributos, taxas ou encargos</w:t>
            </w:r>
          </w:p>
        </w:tc>
        <w:tc>
          <w:tcPr>
            <w:tcW w:w="1559" w:type="dxa"/>
            <w:vAlign w:val="center"/>
          </w:tcPr>
          <w:p w14:paraId="6AB4762D"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Município</w:t>
            </w:r>
          </w:p>
        </w:tc>
        <w:tc>
          <w:tcPr>
            <w:tcW w:w="3537" w:type="dxa"/>
            <w:vAlign w:val="center"/>
          </w:tcPr>
          <w:p w14:paraId="28268014"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Reequilíbrio contratual</w:t>
            </w:r>
          </w:p>
        </w:tc>
      </w:tr>
      <w:tr w:rsidR="00E86B8D" w:rsidRPr="00E86B8D" w14:paraId="211D1F18" w14:textId="77777777" w:rsidTr="005879DA">
        <w:trPr>
          <w:jc w:val="center"/>
        </w:trPr>
        <w:tc>
          <w:tcPr>
            <w:tcW w:w="4111" w:type="dxa"/>
            <w:vAlign w:val="center"/>
          </w:tcPr>
          <w:p w14:paraId="3B676221"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Atraso no pagamento</w:t>
            </w:r>
          </w:p>
        </w:tc>
        <w:tc>
          <w:tcPr>
            <w:tcW w:w="1559" w:type="dxa"/>
            <w:vAlign w:val="center"/>
          </w:tcPr>
          <w:p w14:paraId="082C654E"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Município</w:t>
            </w:r>
          </w:p>
        </w:tc>
        <w:tc>
          <w:tcPr>
            <w:tcW w:w="3537" w:type="dxa"/>
            <w:vAlign w:val="center"/>
          </w:tcPr>
          <w:p w14:paraId="2A372898"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Juros e atualização monetária</w:t>
            </w:r>
          </w:p>
        </w:tc>
      </w:tr>
      <w:tr w:rsidR="00E86B8D" w:rsidRPr="00E86B8D" w14:paraId="0477F8F2" w14:textId="77777777" w:rsidTr="005879DA">
        <w:trPr>
          <w:jc w:val="center"/>
        </w:trPr>
        <w:tc>
          <w:tcPr>
            <w:tcW w:w="4111" w:type="dxa"/>
            <w:vAlign w:val="center"/>
          </w:tcPr>
          <w:p w14:paraId="753EA752"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Problemas com empregados do contratado</w:t>
            </w:r>
          </w:p>
        </w:tc>
        <w:tc>
          <w:tcPr>
            <w:tcW w:w="1559" w:type="dxa"/>
            <w:vAlign w:val="center"/>
          </w:tcPr>
          <w:p w14:paraId="7FA5D930"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Contratado</w:t>
            </w:r>
          </w:p>
        </w:tc>
        <w:tc>
          <w:tcPr>
            <w:tcW w:w="3537" w:type="dxa"/>
            <w:vAlign w:val="center"/>
          </w:tcPr>
          <w:p w14:paraId="188A15EE"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Manutenção do valor</w:t>
            </w:r>
          </w:p>
        </w:tc>
      </w:tr>
      <w:tr w:rsidR="00E86B8D" w:rsidRPr="00E86B8D" w14:paraId="519AB31D" w14:textId="77777777" w:rsidTr="005879DA">
        <w:trPr>
          <w:jc w:val="center"/>
        </w:trPr>
        <w:tc>
          <w:tcPr>
            <w:tcW w:w="4111" w:type="dxa"/>
            <w:vAlign w:val="center"/>
          </w:tcPr>
          <w:p w14:paraId="09961936"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Erros na execução</w:t>
            </w:r>
          </w:p>
        </w:tc>
        <w:tc>
          <w:tcPr>
            <w:tcW w:w="1559" w:type="dxa"/>
            <w:vAlign w:val="center"/>
          </w:tcPr>
          <w:p w14:paraId="5E51D00F"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Contratado</w:t>
            </w:r>
          </w:p>
        </w:tc>
        <w:tc>
          <w:tcPr>
            <w:tcW w:w="3537" w:type="dxa"/>
            <w:vAlign w:val="center"/>
          </w:tcPr>
          <w:p w14:paraId="03A7A612"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Correção com manutenção do valor</w:t>
            </w:r>
          </w:p>
        </w:tc>
      </w:tr>
      <w:tr w:rsidR="00E86B8D" w:rsidRPr="00E86B8D" w14:paraId="1104C98A" w14:textId="77777777" w:rsidTr="005879DA">
        <w:trPr>
          <w:jc w:val="center"/>
        </w:trPr>
        <w:tc>
          <w:tcPr>
            <w:tcW w:w="4111" w:type="dxa"/>
            <w:vAlign w:val="center"/>
          </w:tcPr>
          <w:p w14:paraId="36D650AE"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lastRenderedPageBreak/>
              <w:t>Atrasos e inadimplementos</w:t>
            </w:r>
          </w:p>
        </w:tc>
        <w:tc>
          <w:tcPr>
            <w:tcW w:w="1559" w:type="dxa"/>
            <w:vAlign w:val="center"/>
          </w:tcPr>
          <w:p w14:paraId="56E1E153"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Contratado</w:t>
            </w:r>
          </w:p>
        </w:tc>
        <w:tc>
          <w:tcPr>
            <w:tcW w:w="3537" w:type="dxa"/>
            <w:vAlign w:val="center"/>
          </w:tcPr>
          <w:p w14:paraId="328E1D3F"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Glosa do valor não executado e aplicação de penalidades</w:t>
            </w:r>
          </w:p>
        </w:tc>
      </w:tr>
      <w:tr w:rsidR="00E86B8D" w:rsidRPr="00E86B8D" w14:paraId="3545753D" w14:textId="77777777" w:rsidTr="005879DA">
        <w:trPr>
          <w:jc w:val="center"/>
        </w:trPr>
        <w:tc>
          <w:tcPr>
            <w:tcW w:w="4111" w:type="dxa"/>
            <w:vAlign w:val="center"/>
          </w:tcPr>
          <w:p w14:paraId="7FB469D4"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Outros eventos não previstos caracterizados como caso fortuito, força maior, fato do príncipe ou fato da administração</w:t>
            </w:r>
          </w:p>
        </w:tc>
        <w:tc>
          <w:tcPr>
            <w:tcW w:w="1559" w:type="dxa"/>
            <w:vAlign w:val="center"/>
          </w:tcPr>
          <w:p w14:paraId="474CDAC8"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Município</w:t>
            </w:r>
          </w:p>
        </w:tc>
        <w:tc>
          <w:tcPr>
            <w:tcW w:w="3537" w:type="dxa"/>
            <w:vAlign w:val="center"/>
          </w:tcPr>
          <w:p w14:paraId="6A7212BB"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Reequilíbrio contratual</w:t>
            </w:r>
          </w:p>
        </w:tc>
      </w:tr>
    </w:tbl>
    <w:p w14:paraId="69C29F07" w14:textId="77777777" w:rsidR="00E86B8D" w:rsidRPr="000E0B20" w:rsidRDefault="00E86B8D" w:rsidP="000E0B20">
      <w:pPr>
        <w:jc w:val="both"/>
        <w:rPr>
          <w:rFonts w:ascii="Arial" w:hAnsi="Arial"/>
        </w:rPr>
      </w:pPr>
    </w:p>
    <w:p w14:paraId="09E119EE" w14:textId="556326F0" w:rsidR="004C1C57" w:rsidRPr="000E0B20" w:rsidRDefault="004C1C57" w:rsidP="000E0B20">
      <w:pPr>
        <w:jc w:val="both"/>
        <w:rPr>
          <w:rFonts w:ascii="Arial" w:hAnsi="Arial"/>
        </w:rPr>
      </w:pPr>
      <w:r w:rsidRPr="000E0B20">
        <w:rPr>
          <w:rFonts w:ascii="Arial" w:hAnsi="Arial"/>
        </w:rPr>
        <w:t>Qual será a regra da subcontratação?</w:t>
      </w:r>
    </w:p>
    <w:p w14:paraId="1BAC6E12" w14:textId="77777777" w:rsidR="004C1C57" w:rsidRPr="000E0B20" w:rsidRDefault="004C1C57" w:rsidP="000E0B20">
      <w:pPr>
        <w:jc w:val="both"/>
        <w:rPr>
          <w:rFonts w:ascii="Arial" w:hAnsi="Arial"/>
        </w:rPr>
      </w:pPr>
      <w:r w:rsidRPr="000E0B20">
        <w:rPr>
          <w:rFonts w:ascii="Arial" w:hAnsi="Arial"/>
        </w:rPr>
        <w:t>Será permitida a subcontratação</w:t>
      </w:r>
    </w:p>
    <w:p w14:paraId="41075B44" w14:textId="77777777" w:rsidR="004C1C57" w:rsidRPr="000E0B20" w:rsidRDefault="004C1C57" w:rsidP="000E0B20">
      <w:pPr>
        <w:jc w:val="both"/>
        <w:rPr>
          <w:rFonts w:ascii="Arial" w:hAnsi="Arial"/>
        </w:rPr>
      </w:pPr>
      <w:r w:rsidRPr="000E0B20">
        <w:rPr>
          <w:rFonts w:ascii="Arial" w:hAnsi="Arial"/>
        </w:rPr>
        <w:t xml:space="preserve"> </w:t>
      </w:r>
    </w:p>
    <w:p w14:paraId="5245186B" w14:textId="7DC7B0D2" w:rsidR="004C1C57" w:rsidRPr="000E0B20" w:rsidRDefault="004C1C57" w:rsidP="000E0B20">
      <w:pPr>
        <w:jc w:val="both"/>
        <w:rPr>
          <w:rFonts w:ascii="Arial" w:hAnsi="Arial"/>
        </w:rPr>
      </w:pPr>
      <w:r w:rsidRPr="000E0B20">
        <w:rPr>
          <w:rFonts w:ascii="Arial" w:hAnsi="Arial"/>
        </w:rPr>
        <w:t>Se permitida, quais os limites da subcontratação?</w:t>
      </w:r>
    </w:p>
    <w:p w14:paraId="3FC69D1C" w14:textId="77777777" w:rsidR="004C1C57" w:rsidRPr="000E0B20" w:rsidRDefault="004C1C57" w:rsidP="000E0B20">
      <w:pPr>
        <w:jc w:val="both"/>
        <w:rPr>
          <w:rFonts w:ascii="Arial" w:hAnsi="Arial"/>
        </w:rPr>
      </w:pPr>
      <w:r w:rsidRPr="000E0B20">
        <w:rPr>
          <w:rFonts w:ascii="Arial" w:hAnsi="Arial"/>
        </w:rPr>
        <w:t xml:space="preserve">Serão permitidas subcontratações de serviços relacionados a: </w:t>
      </w:r>
    </w:p>
    <w:p w14:paraId="418605A7" w14:textId="77777777" w:rsidR="004C1C57" w:rsidRPr="000E0B20" w:rsidRDefault="004C1C57" w:rsidP="000E0B20">
      <w:pPr>
        <w:jc w:val="both"/>
        <w:rPr>
          <w:rFonts w:ascii="Arial" w:hAnsi="Arial"/>
        </w:rPr>
      </w:pPr>
      <w:r w:rsidRPr="000E0B20">
        <w:rPr>
          <w:rFonts w:ascii="Arial" w:hAnsi="Arial"/>
        </w:rPr>
        <w:t>- Rufos, calhas e afins;</w:t>
      </w:r>
    </w:p>
    <w:p w14:paraId="4D93A046" w14:textId="77777777" w:rsidR="004C1C57" w:rsidRPr="000E0B20" w:rsidRDefault="004C1C57" w:rsidP="000E0B20">
      <w:pPr>
        <w:jc w:val="both"/>
        <w:rPr>
          <w:rFonts w:ascii="Arial" w:hAnsi="Arial"/>
        </w:rPr>
      </w:pPr>
      <w:r w:rsidRPr="000E0B20">
        <w:rPr>
          <w:rFonts w:ascii="Arial" w:hAnsi="Arial"/>
        </w:rPr>
        <w:t>- Substituição de vidros e afins;</w:t>
      </w:r>
    </w:p>
    <w:p w14:paraId="337877A5" w14:textId="77777777" w:rsidR="004C1C57" w:rsidRPr="000E0B20" w:rsidRDefault="004C1C57" w:rsidP="000E0B20">
      <w:pPr>
        <w:jc w:val="both"/>
        <w:rPr>
          <w:rFonts w:ascii="Arial" w:hAnsi="Arial"/>
        </w:rPr>
      </w:pPr>
      <w:r w:rsidRPr="000E0B20">
        <w:rPr>
          <w:rFonts w:ascii="Arial" w:hAnsi="Arial"/>
        </w:rPr>
        <w:t>- Divisórias navais, cimentícias, gesso acartonado e afins;</w:t>
      </w:r>
    </w:p>
    <w:p w14:paraId="2F92C318" w14:textId="77777777" w:rsidR="004C1C57" w:rsidRPr="000E0B20" w:rsidRDefault="004C1C57" w:rsidP="000E0B20">
      <w:pPr>
        <w:jc w:val="both"/>
        <w:rPr>
          <w:rFonts w:ascii="Arial" w:hAnsi="Arial"/>
        </w:rPr>
      </w:pPr>
      <w:r w:rsidRPr="000E0B20">
        <w:rPr>
          <w:rFonts w:ascii="Arial" w:hAnsi="Arial"/>
        </w:rPr>
        <w:t>- Outros serviços, desde que autorizados previamente pela fiscalização.</w:t>
      </w:r>
    </w:p>
    <w:p w14:paraId="2C533481" w14:textId="77777777" w:rsidR="004C1C57" w:rsidRPr="000E0B20" w:rsidRDefault="004C1C57" w:rsidP="000E0B20">
      <w:pPr>
        <w:jc w:val="both"/>
        <w:rPr>
          <w:rFonts w:ascii="Arial" w:hAnsi="Arial"/>
        </w:rPr>
      </w:pPr>
      <w:r w:rsidRPr="000E0B20">
        <w:rPr>
          <w:rFonts w:ascii="Arial" w:hAnsi="Arial"/>
        </w:rPr>
        <w:t xml:space="preserve">  </w:t>
      </w:r>
    </w:p>
    <w:p w14:paraId="0F1208F7" w14:textId="70D7705B" w:rsidR="004C1C57" w:rsidRPr="000E0B20" w:rsidRDefault="004C1C57" w:rsidP="000E0B20">
      <w:pPr>
        <w:jc w:val="both"/>
        <w:rPr>
          <w:rFonts w:ascii="Arial" w:hAnsi="Arial"/>
        </w:rPr>
      </w:pPr>
      <w:r w:rsidRPr="000E0B20">
        <w:rPr>
          <w:rFonts w:ascii="Arial" w:hAnsi="Arial"/>
        </w:rPr>
        <w:t>Além da conciliação, haverá outro método alternativo de resolução de controvérsias?</w:t>
      </w:r>
    </w:p>
    <w:p w14:paraId="41EEA5E0"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7B5E5A6A" w14:textId="77777777" w:rsidR="004C1C57" w:rsidRPr="000E0B20" w:rsidRDefault="004C1C57" w:rsidP="000E0B20">
      <w:pPr>
        <w:jc w:val="both"/>
        <w:rPr>
          <w:rFonts w:ascii="Arial" w:hAnsi="Arial"/>
        </w:rPr>
      </w:pPr>
      <w:r w:rsidRPr="000E0B20">
        <w:rPr>
          <w:rFonts w:ascii="Arial" w:hAnsi="Arial"/>
        </w:rPr>
        <w:t xml:space="preserve">  </w:t>
      </w:r>
    </w:p>
    <w:p w14:paraId="6DBF7EC1" w14:textId="13FE4DDE" w:rsidR="004C1C57" w:rsidRPr="00E86B8D" w:rsidRDefault="004C1C57" w:rsidP="000E0B20">
      <w:pPr>
        <w:jc w:val="both"/>
        <w:rPr>
          <w:rFonts w:ascii="Arial" w:hAnsi="Arial"/>
          <w:b/>
          <w:bCs/>
        </w:rPr>
      </w:pPr>
      <w:r w:rsidRPr="00E86B8D">
        <w:rPr>
          <w:rFonts w:ascii="Arial" w:hAnsi="Arial"/>
          <w:b/>
          <w:bCs/>
        </w:rPr>
        <w:t>CRITÉRIOS DE MEDIÇÃO E PAGAMENTO</w:t>
      </w:r>
    </w:p>
    <w:p w14:paraId="666EA1D4" w14:textId="666927F5" w:rsidR="004C1C57" w:rsidRPr="00E86B8D" w:rsidRDefault="004C1C57" w:rsidP="000E0B20">
      <w:pPr>
        <w:jc w:val="both"/>
        <w:rPr>
          <w:rFonts w:ascii="Arial" w:hAnsi="Arial"/>
          <w:b/>
          <w:bCs/>
        </w:rPr>
      </w:pPr>
      <w:r w:rsidRPr="00E86B8D">
        <w:rPr>
          <w:rFonts w:ascii="Arial" w:hAnsi="Arial"/>
          <w:b/>
          <w:bCs/>
        </w:rPr>
        <w:t xml:space="preserve">Prazo de pagamento:  </w:t>
      </w:r>
    </w:p>
    <w:p w14:paraId="3D433BA0" w14:textId="77777777" w:rsidR="004C1C57" w:rsidRPr="000E0B20" w:rsidRDefault="004C1C57" w:rsidP="00E86B8D">
      <w:pPr>
        <w:ind w:firstLine="709"/>
        <w:jc w:val="both"/>
        <w:rPr>
          <w:rFonts w:ascii="Arial" w:hAnsi="Arial"/>
        </w:rPr>
      </w:pPr>
      <w:r w:rsidRPr="000E0B20">
        <w:rPr>
          <w:rFonts w:ascii="Arial" w:hAnsi="Arial"/>
        </w:rPr>
        <w:t xml:space="preserve">A liberação do pagamento deverá ser realizada por medição aprovada previamente, acompanhada pela nota fiscal, que será paga no 15º (décimo quinto) dia após o registro da nota fiscal. </w:t>
      </w:r>
    </w:p>
    <w:p w14:paraId="57533B65" w14:textId="77777777" w:rsidR="004C1C57" w:rsidRPr="000E0B20" w:rsidRDefault="004C1C57" w:rsidP="000E0B20">
      <w:pPr>
        <w:jc w:val="both"/>
        <w:rPr>
          <w:rFonts w:ascii="Arial" w:hAnsi="Arial"/>
        </w:rPr>
      </w:pPr>
      <w:r w:rsidRPr="000E0B20">
        <w:rPr>
          <w:rFonts w:ascii="Arial" w:hAnsi="Arial"/>
        </w:rPr>
        <w:t xml:space="preserve"> </w:t>
      </w:r>
    </w:p>
    <w:p w14:paraId="2F1A7C77" w14:textId="362E7B39" w:rsidR="004C1C57" w:rsidRPr="00E86B8D" w:rsidRDefault="004C1C57" w:rsidP="000E0B20">
      <w:pPr>
        <w:jc w:val="both"/>
        <w:rPr>
          <w:rFonts w:ascii="Arial" w:hAnsi="Arial"/>
          <w:b/>
          <w:bCs/>
        </w:rPr>
      </w:pPr>
      <w:r w:rsidRPr="00E86B8D">
        <w:rPr>
          <w:rFonts w:ascii="Arial" w:hAnsi="Arial"/>
          <w:b/>
          <w:bCs/>
        </w:rPr>
        <w:t>Critério de reajuste e repactuação:</w:t>
      </w:r>
    </w:p>
    <w:p w14:paraId="2625B4DA" w14:textId="695C4423" w:rsidR="004C1C57" w:rsidRPr="00E86B8D" w:rsidRDefault="004C1C57" w:rsidP="00E86B8D">
      <w:pPr>
        <w:jc w:val="both"/>
        <w:rPr>
          <w:rFonts w:ascii="Arial" w:hAnsi="Arial"/>
          <w:b/>
          <w:bCs/>
        </w:rPr>
      </w:pPr>
      <w:r w:rsidRPr="00E86B8D">
        <w:rPr>
          <w:rFonts w:ascii="Arial" w:hAnsi="Arial"/>
          <w:b/>
          <w:bCs/>
        </w:rPr>
        <w:t>Índice de reajuste ou repactuação dos insumos</w:t>
      </w:r>
    </w:p>
    <w:p w14:paraId="0F97DDF3" w14:textId="77777777" w:rsidR="004C1C57" w:rsidRPr="000E0B20" w:rsidRDefault="004C1C57" w:rsidP="00E86B8D">
      <w:pPr>
        <w:ind w:firstLine="709"/>
        <w:jc w:val="both"/>
        <w:rPr>
          <w:rFonts w:ascii="Arial" w:hAnsi="Arial"/>
        </w:rPr>
      </w:pPr>
      <w:r w:rsidRPr="000E0B20">
        <w:rPr>
          <w:rFonts w:ascii="Arial" w:hAnsi="Arial"/>
        </w:rPr>
        <w:t>O preço ofertado ficará vinculado à data de janeiro de cada exercício, tendo em vista que a data de parâmetro do presente Termo de Referência é a Listagem de Preços do FDE de outubro/2023. Portanto, caso haja prorrogação do contrato, o maior desconto ofertado permanecerá fixo em relação à Listagem de Preços do FDE de janeiro de cada ano, como forma de atualização de preços.</w:t>
      </w:r>
    </w:p>
    <w:p w14:paraId="0B9F7799" w14:textId="77777777" w:rsidR="00E86B8D" w:rsidRDefault="00E86B8D" w:rsidP="000E0B20">
      <w:pPr>
        <w:jc w:val="both"/>
        <w:rPr>
          <w:rFonts w:ascii="Arial" w:hAnsi="Arial"/>
        </w:rPr>
      </w:pPr>
    </w:p>
    <w:p w14:paraId="0527F220" w14:textId="5553D1AB" w:rsidR="004C1C57" w:rsidRPr="000E0B20" w:rsidRDefault="004C1C57" w:rsidP="000E0B20">
      <w:pPr>
        <w:jc w:val="both"/>
        <w:rPr>
          <w:rFonts w:ascii="Arial" w:hAnsi="Arial"/>
        </w:rPr>
      </w:pPr>
      <w:r w:rsidRPr="00E86B8D">
        <w:rPr>
          <w:rFonts w:ascii="Arial" w:hAnsi="Arial"/>
          <w:b/>
          <w:bCs/>
        </w:rPr>
        <w:t>Critério de repactuação da mão de obra</w:t>
      </w:r>
      <w:r w:rsidR="00E86B8D" w:rsidRPr="00E86B8D">
        <w:rPr>
          <w:rFonts w:ascii="Arial" w:hAnsi="Arial"/>
          <w:b/>
          <w:bCs/>
        </w:rPr>
        <w:t>:</w:t>
      </w:r>
      <w:r w:rsidR="00E86B8D">
        <w:rPr>
          <w:rFonts w:ascii="Arial" w:hAnsi="Arial"/>
        </w:rPr>
        <w:t xml:space="preserve"> </w:t>
      </w:r>
      <w:r w:rsidRPr="000E0B20">
        <w:rPr>
          <w:rFonts w:ascii="Arial" w:hAnsi="Arial"/>
        </w:rPr>
        <w:t>Não se aplica.</w:t>
      </w:r>
    </w:p>
    <w:p w14:paraId="59A9FB7E" w14:textId="77777777" w:rsidR="00E86B8D" w:rsidRDefault="00E86B8D" w:rsidP="000E0B20">
      <w:pPr>
        <w:jc w:val="both"/>
        <w:rPr>
          <w:rFonts w:ascii="Arial" w:hAnsi="Arial"/>
        </w:rPr>
      </w:pPr>
    </w:p>
    <w:p w14:paraId="2E20A02F" w14:textId="6599D5BF" w:rsidR="004C1C57" w:rsidRPr="000E0B20" w:rsidRDefault="004C1C57" w:rsidP="000E0B20">
      <w:pPr>
        <w:jc w:val="both"/>
        <w:rPr>
          <w:rFonts w:ascii="Arial" w:hAnsi="Arial"/>
        </w:rPr>
      </w:pPr>
      <w:r w:rsidRPr="000E0B20">
        <w:rPr>
          <w:rFonts w:ascii="Arial" w:hAnsi="Arial"/>
        </w:rPr>
        <w:t>Haverá Instrumento de Medição de Resultado?</w:t>
      </w:r>
    </w:p>
    <w:p w14:paraId="5E5701EB" w14:textId="77777777" w:rsidR="00E86B8D"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7B90B7C3" w14:textId="77777777" w:rsidR="00B6245A" w:rsidRDefault="00B6245A" w:rsidP="000E0B20">
      <w:pPr>
        <w:jc w:val="both"/>
        <w:rPr>
          <w:rFonts w:ascii="Arial" w:hAnsi="Arial"/>
        </w:rPr>
      </w:pPr>
    </w:p>
    <w:p w14:paraId="0DB93FB7" w14:textId="5F5516C2" w:rsidR="004C1C57" w:rsidRPr="000E0B20" w:rsidRDefault="004C1C57" w:rsidP="000E0B20">
      <w:pPr>
        <w:jc w:val="both"/>
        <w:rPr>
          <w:rFonts w:ascii="Arial" w:hAnsi="Arial"/>
        </w:rPr>
      </w:pPr>
      <w:r w:rsidRPr="000E0B20">
        <w:rPr>
          <w:rFonts w:ascii="Arial" w:hAnsi="Arial"/>
        </w:rPr>
        <w:t>Haverá Remuneração Variável?</w:t>
      </w:r>
    </w:p>
    <w:p w14:paraId="16CDF5C6" w14:textId="4AF16E5C"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765A596F" w14:textId="77777777" w:rsidR="004C1C57" w:rsidRPr="000E0B20" w:rsidRDefault="004C1C57" w:rsidP="000E0B20">
      <w:pPr>
        <w:jc w:val="both"/>
        <w:rPr>
          <w:rFonts w:ascii="Arial" w:hAnsi="Arial"/>
        </w:rPr>
      </w:pPr>
    </w:p>
    <w:p w14:paraId="61FA8EC6" w14:textId="672A2BD3" w:rsidR="004C1C57" w:rsidRDefault="004C1C57" w:rsidP="000E0B20">
      <w:pPr>
        <w:jc w:val="both"/>
        <w:rPr>
          <w:rFonts w:ascii="Arial" w:hAnsi="Arial"/>
        </w:rPr>
      </w:pPr>
      <w:r w:rsidRPr="000E0B20">
        <w:rPr>
          <w:rFonts w:ascii="Arial" w:hAnsi="Arial"/>
        </w:rPr>
        <w:t xml:space="preserve">Justificativa para a utilização da Remuneração </w:t>
      </w:r>
      <w:proofErr w:type="gramStart"/>
      <w:r w:rsidRPr="000E0B20">
        <w:rPr>
          <w:rFonts w:ascii="Arial" w:hAnsi="Arial"/>
        </w:rPr>
        <w:t>Variável?</w:t>
      </w:r>
      <w:r w:rsidR="00E86B8D">
        <w:rPr>
          <w:rFonts w:ascii="Arial" w:hAnsi="Arial"/>
        </w:rPr>
        <w:t>:</w:t>
      </w:r>
      <w:proofErr w:type="gramEnd"/>
      <w:r w:rsidR="00E86B8D">
        <w:rPr>
          <w:rFonts w:ascii="Arial" w:hAnsi="Arial"/>
        </w:rPr>
        <w:t xml:space="preserve"> </w:t>
      </w:r>
      <w:r w:rsidRPr="000E0B20">
        <w:rPr>
          <w:rFonts w:ascii="Arial" w:hAnsi="Arial"/>
        </w:rPr>
        <w:t>Não se aplica.</w:t>
      </w:r>
    </w:p>
    <w:p w14:paraId="505E6FFB" w14:textId="77777777" w:rsidR="00E86B8D" w:rsidRPr="000E0B20" w:rsidRDefault="00E86B8D" w:rsidP="000E0B20">
      <w:pPr>
        <w:jc w:val="both"/>
        <w:rPr>
          <w:rFonts w:ascii="Arial" w:hAnsi="Arial"/>
        </w:rPr>
      </w:pPr>
    </w:p>
    <w:p w14:paraId="64441AA5" w14:textId="51FACDFE" w:rsidR="004C1C57" w:rsidRPr="000E0B20" w:rsidRDefault="004C1C57" w:rsidP="000E0B20">
      <w:pPr>
        <w:jc w:val="both"/>
        <w:rPr>
          <w:rFonts w:ascii="Arial" w:hAnsi="Arial"/>
        </w:rPr>
      </w:pPr>
      <w:r w:rsidRPr="000E0B20">
        <w:rPr>
          <w:rFonts w:ascii="Arial" w:hAnsi="Arial"/>
        </w:rPr>
        <w:t xml:space="preserve">Haverá a adoção do regime de conta vinculada?    </w:t>
      </w:r>
    </w:p>
    <w:p w14:paraId="23BF1F2F" w14:textId="57A67876"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761C0F7C" w14:textId="77777777" w:rsidR="004C1C57" w:rsidRPr="000E0B20" w:rsidRDefault="004C1C57" w:rsidP="000E0B20">
      <w:pPr>
        <w:jc w:val="both"/>
        <w:rPr>
          <w:rFonts w:ascii="Arial" w:hAnsi="Arial"/>
        </w:rPr>
      </w:pPr>
    </w:p>
    <w:p w14:paraId="4752CD3E" w14:textId="6575469F" w:rsidR="004C1C57" w:rsidRPr="000E0B20" w:rsidRDefault="004C1C57" w:rsidP="000E0B20">
      <w:pPr>
        <w:jc w:val="both"/>
        <w:rPr>
          <w:rFonts w:ascii="Arial" w:hAnsi="Arial"/>
        </w:rPr>
      </w:pPr>
      <w:r w:rsidRPr="000E0B20">
        <w:rPr>
          <w:rFonts w:ascii="Arial" w:hAnsi="Arial"/>
        </w:rPr>
        <w:t>Critério e prazo para recebimento provisório</w:t>
      </w:r>
      <w:r w:rsidR="00E86B8D">
        <w:rPr>
          <w:rFonts w:ascii="Arial" w:hAnsi="Arial"/>
        </w:rPr>
        <w:t xml:space="preserve">: </w:t>
      </w:r>
      <w:r w:rsidRPr="000E0B20">
        <w:rPr>
          <w:rFonts w:ascii="Arial" w:hAnsi="Arial"/>
        </w:rPr>
        <w:t>Não se aplica.</w:t>
      </w:r>
    </w:p>
    <w:p w14:paraId="52CDC872" w14:textId="0A37E28C" w:rsidR="004C1C57" w:rsidRPr="000E0B20" w:rsidRDefault="004C1C57" w:rsidP="000E0B20">
      <w:pPr>
        <w:jc w:val="both"/>
        <w:rPr>
          <w:rFonts w:ascii="Arial" w:hAnsi="Arial"/>
        </w:rPr>
      </w:pPr>
      <w:r w:rsidRPr="000E0B20">
        <w:rPr>
          <w:rFonts w:ascii="Arial" w:hAnsi="Arial"/>
        </w:rPr>
        <w:lastRenderedPageBreak/>
        <w:t>Critério e prazo para recebimento definitivo</w:t>
      </w:r>
      <w:r w:rsidR="00E86B8D">
        <w:rPr>
          <w:rFonts w:ascii="Arial" w:hAnsi="Arial"/>
        </w:rPr>
        <w:t xml:space="preserve">: </w:t>
      </w:r>
      <w:r w:rsidRPr="000E0B20">
        <w:rPr>
          <w:rFonts w:ascii="Arial" w:hAnsi="Arial"/>
        </w:rPr>
        <w:t>Não se aplica.</w:t>
      </w:r>
    </w:p>
    <w:p w14:paraId="3B8F8D23" w14:textId="77777777" w:rsidR="004C1C57" w:rsidRPr="000E0B20" w:rsidRDefault="004C1C57" w:rsidP="000E0B20">
      <w:pPr>
        <w:jc w:val="both"/>
        <w:rPr>
          <w:rFonts w:ascii="Arial" w:hAnsi="Arial"/>
        </w:rPr>
      </w:pPr>
      <w:r w:rsidRPr="000E0B20">
        <w:rPr>
          <w:rFonts w:ascii="Arial" w:hAnsi="Arial"/>
        </w:rPr>
        <w:t xml:space="preserve">  </w:t>
      </w:r>
    </w:p>
    <w:p w14:paraId="0D265BBF" w14:textId="227FF85D" w:rsidR="004C1C57" w:rsidRPr="000E0B20" w:rsidRDefault="004C1C57" w:rsidP="000E0B20">
      <w:pPr>
        <w:jc w:val="both"/>
        <w:rPr>
          <w:rFonts w:ascii="Arial" w:hAnsi="Arial"/>
        </w:rPr>
      </w:pPr>
      <w:r w:rsidRPr="00E86B8D">
        <w:rPr>
          <w:rFonts w:ascii="Arial" w:hAnsi="Arial"/>
          <w:b/>
          <w:bCs/>
        </w:rPr>
        <w:t>É UMA CONTRATAÇÃO DIRETA?</w:t>
      </w:r>
      <w:r w:rsidRPr="000E0B20">
        <w:rPr>
          <w:rFonts w:ascii="Arial" w:hAnsi="Arial"/>
        </w:rPr>
        <w:t xml:space="preserve"> </w:t>
      </w:r>
    </w:p>
    <w:p w14:paraId="139A74AC"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277AAC7F" w14:textId="77777777" w:rsidR="004C1C57" w:rsidRPr="000E0B20" w:rsidRDefault="004C1C57" w:rsidP="000E0B20">
      <w:pPr>
        <w:jc w:val="both"/>
        <w:rPr>
          <w:rFonts w:ascii="Arial" w:hAnsi="Arial"/>
        </w:rPr>
      </w:pPr>
    </w:p>
    <w:p w14:paraId="28385EF4" w14:textId="2267CF1E" w:rsidR="004C1C57" w:rsidRPr="000E0B20" w:rsidRDefault="004C1C57" w:rsidP="000E0B20">
      <w:pPr>
        <w:jc w:val="both"/>
        <w:rPr>
          <w:rFonts w:ascii="Arial" w:hAnsi="Arial"/>
        </w:rPr>
      </w:pPr>
      <w:r w:rsidRPr="000E0B20">
        <w:rPr>
          <w:rFonts w:ascii="Arial" w:hAnsi="Arial"/>
        </w:rPr>
        <w:t xml:space="preserve">É um caso de inexigibilidade de licitação? </w:t>
      </w:r>
    </w:p>
    <w:p w14:paraId="159F6FD0"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209148BE" w14:textId="77777777" w:rsidR="004C1C57" w:rsidRPr="000E0B20" w:rsidRDefault="004C1C57" w:rsidP="000E0B20">
      <w:pPr>
        <w:jc w:val="both"/>
        <w:rPr>
          <w:rFonts w:ascii="Arial" w:hAnsi="Arial"/>
        </w:rPr>
      </w:pPr>
    </w:p>
    <w:p w14:paraId="00A07420" w14:textId="038188BF" w:rsidR="004C1C57" w:rsidRPr="000E0B20" w:rsidRDefault="004C1C57" w:rsidP="000E0B20">
      <w:pPr>
        <w:jc w:val="both"/>
        <w:rPr>
          <w:rFonts w:ascii="Arial" w:hAnsi="Arial"/>
        </w:rPr>
      </w:pPr>
      <w:r w:rsidRPr="000E0B20">
        <w:rPr>
          <w:rFonts w:ascii="Arial" w:hAnsi="Arial"/>
        </w:rPr>
        <w:t>Qual embasamento legal da inexigibilidade?</w:t>
      </w:r>
    </w:p>
    <w:p w14:paraId="26938D99" w14:textId="77777777" w:rsidR="004C1C57" w:rsidRPr="000E0B20" w:rsidRDefault="004C1C57" w:rsidP="000E0B20">
      <w:pPr>
        <w:jc w:val="both"/>
        <w:rPr>
          <w:rFonts w:ascii="Arial" w:hAnsi="Arial"/>
        </w:rPr>
      </w:pPr>
      <w:r w:rsidRPr="000E0B20">
        <w:rPr>
          <w:rFonts w:ascii="Arial" w:hAnsi="Arial"/>
        </w:rPr>
        <w:t>Não se aplica.</w:t>
      </w:r>
    </w:p>
    <w:p w14:paraId="05ABF33D" w14:textId="77777777" w:rsidR="004C1C57" w:rsidRPr="000E0B20" w:rsidRDefault="004C1C57" w:rsidP="000E0B20">
      <w:pPr>
        <w:jc w:val="both"/>
        <w:rPr>
          <w:rFonts w:ascii="Arial" w:hAnsi="Arial"/>
        </w:rPr>
      </w:pPr>
    </w:p>
    <w:p w14:paraId="309F232C" w14:textId="1B67A882" w:rsidR="004C1C57" w:rsidRPr="000E0B20" w:rsidRDefault="004C1C57" w:rsidP="000E0B20">
      <w:pPr>
        <w:jc w:val="both"/>
        <w:rPr>
          <w:rFonts w:ascii="Arial" w:hAnsi="Arial"/>
        </w:rPr>
      </w:pPr>
      <w:r w:rsidRPr="000E0B20">
        <w:rPr>
          <w:rFonts w:ascii="Arial" w:hAnsi="Arial"/>
        </w:rPr>
        <w:t xml:space="preserve">Qual o critério para seleção do fornecedor?  </w:t>
      </w:r>
    </w:p>
    <w:p w14:paraId="64150D10" w14:textId="77777777" w:rsidR="004C1C57" w:rsidRPr="000E0B20" w:rsidRDefault="004C1C57" w:rsidP="000E0B20">
      <w:pPr>
        <w:jc w:val="both"/>
        <w:rPr>
          <w:rFonts w:ascii="Arial" w:hAnsi="Arial"/>
        </w:rPr>
      </w:pPr>
      <w:r w:rsidRPr="000E0B20">
        <w:rPr>
          <w:rFonts w:ascii="Arial" w:hAnsi="Arial"/>
        </w:rPr>
        <w:t>Não se aplica.</w:t>
      </w:r>
    </w:p>
    <w:p w14:paraId="16A2F83E" w14:textId="77777777" w:rsidR="004C1C57" w:rsidRPr="000E0B20" w:rsidRDefault="004C1C57" w:rsidP="000E0B20">
      <w:pPr>
        <w:jc w:val="both"/>
        <w:rPr>
          <w:rFonts w:ascii="Arial" w:hAnsi="Arial"/>
        </w:rPr>
      </w:pPr>
    </w:p>
    <w:p w14:paraId="051A2104" w14:textId="72B841A4" w:rsidR="004C1C57" w:rsidRPr="000E0B20" w:rsidRDefault="004C1C57" w:rsidP="000E0B20">
      <w:pPr>
        <w:jc w:val="both"/>
        <w:rPr>
          <w:rFonts w:ascii="Arial" w:hAnsi="Arial"/>
        </w:rPr>
      </w:pPr>
      <w:r w:rsidRPr="000E0B20">
        <w:rPr>
          <w:rFonts w:ascii="Arial" w:hAnsi="Arial"/>
        </w:rPr>
        <w:t xml:space="preserve">É uma licitação dispensada?  </w:t>
      </w:r>
    </w:p>
    <w:p w14:paraId="56715CA9"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55FCA0CD" w14:textId="77777777" w:rsidR="004C1C57" w:rsidRPr="000E0B20" w:rsidRDefault="004C1C57" w:rsidP="000E0B20">
      <w:pPr>
        <w:jc w:val="both"/>
        <w:rPr>
          <w:rFonts w:ascii="Arial" w:hAnsi="Arial"/>
        </w:rPr>
      </w:pPr>
    </w:p>
    <w:p w14:paraId="57B1B768" w14:textId="21BB162F" w:rsidR="004C1C57" w:rsidRPr="000E0B20" w:rsidRDefault="004C1C57" w:rsidP="000E0B20">
      <w:pPr>
        <w:jc w:val="both"/>
        <w:rPr>
          <w:rFonts w:ascii="Arial" w:hAnsi="Arial"/>
        </w:rPr>
      </w:pPr>
      <w:r w:rsidRPr="000E0B20">
        <w:rPr>
          <w:rFonts w:ascii="Arial" w:hAnsi="Arial"/>
        </w:rPr>
        <w:t xml:space="preserve">Em qual hipótese do art. 76 da Lei nº 14.133/2021? </w:t>
      </w:r>
    </w:p>
    <w:p w14:paraId="57D5EFF0" w14:textId="77777777" w:rsidR="004C1C57" w:rsidRDefault="004C1C57" w:rsidP="000E0B20">
      <w:pPr>
        <w:jc w:val="both"/>
        <w:rPr>
          <w:rFonts w:ascii="Arial" w:hAnsi="Arial"/>
        </w:rPr>
      </w:pPr>
      <w:r w:rsidRPr="000E0B20">
        <w:rPr>
          <w:rFonts w:ascii="Arial" w:hAnsi="Arial"/>
        </w:rPr>
        <w:t>Não se aplica.</w:t>
      </w:r>
    </w:p>
    <w:p w14:paraId="6664AAB8" w14:textId="77777777" w:rsidR="00E86B8D" w:rsidRPr="000E0B20" w:rsidRDefault="00E86B8D" w:rsidP="000E0B20">
      <w:pPr>
        <w:jc w:val="both"/>
        <w:rPr>
          <w:rFonts w:ascii="Arial" w:hAnsi="Arial"/>
        </w:rPr>
      </w:pPr>
    </w:p>
    <w:p w14:paraId="4562BE40" w14:textId="77777777" w:rsidR="004C1C57" w:rsidRPr="000E0B20" w:rsidRDefault="004C1C57" w:rsidP="000E0B20">
      <w:pPr>
        <w:jc w:val="both"/>
        <w:rPr>
          <w:rFonts w:ascii="Arial" w:hAnsi="Arial"/>
        </w:rPr>
      </w:pPr>
      <w:r w:rsidRPr="000E0B20">
        <w:rPr>
          <w:rFonts w:ascii="Arial" w:hAnsi="Arial"/>
        </w:rPr>
        <w:t>7.2.2.</w:t>
      </w:r>
      <w:r w:rsidRPr="000E0B20">
        <w:rPr>
          <w:rFonts w:ascii="Arial" w:hAnsi="Arial"/>
        </w:rPr>
        <w:tab/>
        <w:t xml:space="preserve">Qual a justificativa para seleção do recebedor da alienação?  </w:t>
      </w:r>
    </w:p>
    <w:p w14:paraId="782984F3" w14:textId="77777777" w:rsidR="004C1C57" w:rsidRDefault="004C1C57" w:rsidP="000E0B20">
      <w:pPr>
        <w:jc w:val="both"/>
        <w:rPr>
          <w:rFonts w:ascii="Arial" w:hAnsi="Arial"/>
        </w:rPr>
      </w:pPr>
      <w:r w:rsidRPr="000E0B20">
        <w:rPr>
          <w:rFonts w:ascii="Arial" w:hAnsi="Arial"/>
        </w:rPr>
        <w:t>Não se aplica.</w:t>
      </w:r>
    </w:p>
    <w:p w14:paraId="7AA287F9" w14:textId="77777777" w:rsidR="00E86B8D" w:rsidRPr="000E0B20" w:rsidRDefault="00E86B8D" w:rsidP="000E0B20">
      <w:pPr>
        <w:jc w:val="both"/>
        <w:rPr>
          <w:rFonts w:ascii="Arial" w:hAnsi="Arial"/>
        </w:rPr>
      </w:pPr>
    </w:p>
    <w:p w14:paraId="6BDE471A" w14:textId="48475990" w:rsidR="004C1C57" w:rsidRPr="000E0B20" w:rsidRDefault="004C1C57" w:rsidP="000E0B20">
      <w:pPr>
        <w:jc w:val="both"/>
        <w:rPr>
          <w:rFonts w:ascii="Arial" w:hAnsi="Arial"/>
        </w:rPr>
      </w:pPr>
      <w:r w:rsidRPr="000E0B20">
        <w:rPr>
          <w:rFonts w:ascii="Arial" w:hAnsi="Arial"/>
        </w:rPr>
        <w:t xml:space="preserve">É uma licitação dispensável? </w:t>
      </w:r>
    </w:p>
    <w:p w14:paraId="495A8EC8"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32245C82" w14:textId="77777777" w:rsidR="004C1C57" w:rsidRPr="000E0B20" w:rsidRDefault="004C1C57" w:rsidP="000E0B20">
      <w:pPr>
        <w:jc w:val="both"/>
        <w:rPr>
          <w:rFonts w:ascii="Arial" w:hAnsi="Arial"/>
        </w:rPr>
      </w:pPr>
    </w:p>
    <w:p w14:paraId="37FDB680" w14:textId="7443B7C2" w:rsidR="004C1C57" w:rsidRPr="000E0B20" w:rsidRDefault="004C1C57" w:rsidP="000E0B20">
      <w:pPr>
        <w:jc w:val="both"/>
        <w:rPr>
          <w:rFonts w:ascii="Arial" w:hAnsi="Arial"/>
        </w:rPr>
      </w:pPr>
      <w:r w:rsidRPr="000E0B20">
        <w:rPr>
          <w:rFonts w:ascii="Arial" w:hAnsi="Arial"/>
        </w:rPr>
        <w:t xml:space="preserve">Qual hipótese de licitação dispensável do art. 75 Lei nº 14.133/2021?  </w:t>
      </w:r>
    </w:p>
    <w:p w14:paraId="1B4F2D16" w14:textId="77777777" w:rsidR="004C1C57" w:rsidRDefault="004C1C57" w:rsidP="000E0B20">
      <w:pPr>
        <w:jc w:val="both"/>
        <w:rPr>
          <w:rFonts w:ascii="Arial" w:hAnsi="Arial"/>
        </w:rPr>
      </w:pPr>
      <w:r w:rsidRPr="000E0B20">
        <w:rPr>
          <w:rFonts w:ascii="Arial" w:hAnsi="Arial"/>
        </w:rPr>
        <w:t>Não se aplica.</w:t>
      </w:r>
    </w:p>
    <w:p w14:paraId="0966B245" w14:textId="77777777" w:rsidR="00E86B8D" w:rsidRPr="000E0B20" w:rsidRDefault="00E86B8D" w:rsidP="000E0B20">
      <w:pPr>
        <w:jc w:val="both"/>
        <w:rPr>
          <w:rFonts w:ascii="Arial" w:hAnsi="Arial"/>
        </w:rPr>
      </w:pPr>
    </w:p>
    <w:p w14:paraId="47815DA3" w14:textId="43D1A448" w:rsidR="004C1C57" w:rsidRPr="000E0B20" w:rsidRDefault="004C1C57" w:rsidP="000E0B20">
      <w:pPr>
        <w:jc w:val="both"/>
        <w:rPr>
          <w:rFonts w:ascii="Arial" w:hAnsi="Arial"/>
        </w:rPr>
      </w:pPr>
      <w:r w:rsidRPr="000E0B20">
        <w:rPr>
          <w:rFonts w:ascii="Arial" w:hAnsi="Arial"/>
        </w:rPr>
        <w:t xml:space="preserve">Qual a justificativa para seleção do fornecedor?  </w:t>
      </w:r>
    </w:p>
    <w:p w14:paraId="48F21C58" w14:textId="77777777" w:rsidR="004C1C57" w:rsidRPr="000E0B20" w:rsidRDefault="004C1C57" w:rsidP="000E0B20">
      <w:pPr>
        <w:jc w:val="both"/>
        <w:rPr>
          <w:rFonts w:ascii="Arial" w:hAnsi="Arial"/>
        </w:rPr>
      </w:pPr>
      <w:r w:rsidRPr="000E0B20">
        <w:rPr>
          <w:rFonts w:ascii="Arial" w:hAnsi="Arial"/>
        </w:rPr>
        <w:t>Não se aplica.</w:t>
      </w:r>
    </w:p>
    <w:p w14:paraId="0B36258D" w14:textId="77777777" w:rsidR="004C1C57" w:rsidRPr="000E0B20" w:rsidRDefault="004C1C57" w:rsidP="000E0B20">
      <w:pPr>
        <w:jc w:val="both"/>
        <w:rPr>
          <w:rFonts w:ascii="Arial" w:hAnsi="Arial"/>
        </w:rPr>
      </w:pPr>
    </w:p>
    <w:p w14:paraId="374B53F0" w14:textId="5C98463B" w:rsidR="004C1C57" w:rsidRPr="00E86B8D" w:rsidRDefault="004C1C57" w:rsidP="000E0B20">
      <w:pPr>
        <w:jc w:val="both"/>
        <w:rPr>
          <w:rFonts w:ascii="Arial" w:hAnsi="Arial"/>
          <w:b/>
          <w:bCs/>
        </w:rPr>
      </w:pPr>
      <w:r w:rsidRPr="00E86B8D">
        <w:rPr>
          <w:rFonts w:ascii="Arial" w:hAnsi="Arial"/>
          <w:b/>
          <w:bCs/>
        </w:rPr>
        <w:t>EXISTE A NECESSIDADE DE ELABORAR UM EDITAL DE SELEÇÃO?</w:t>
      </w:r>
    </w:p>
    <w:p w14:paraId="5FDFDD20" w14:textId="77777777"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05335E52" w14:textId="77777777" w:rsidR="00E86B8D" w:rsidRPr="000E0B20" w:rsidRDefault="00E86B8D" w:rsidP="000E0B20">
      <w:pPr>
        <w:jc w:val="both"/>
        <w:rPr>
          <w:rFonts w:ascii="Arial" w:hAnsi="Arial"/>
        </w:rPr>
      </w:pPr>
    </w:p>
    <w:p w14:paraId="699EB84D" w14:textId="21FD99CB" w:rsidR="00E86B8D" w:rsidRDefault="004C1C57" w:rsidP="000E0B20">
      <w:pPr>
        <w:jc w:val="both"/>
        <w:rPr>
          <w:rFonts w:ascii="Arial" w:hAnsi="Arial"/>
        </w:rPr>
      </w:pPr>
      <w:r w:rsidRPr="000E0B20">
        <w:rPr>
          <w:rFonts w:ascii="Arial" w:hAnsi="Arial"/>
        </w:rPr>
        <w:t>Rito de seleção</w:t>
      </w:r>
      <w:r w:rsidR="00E86B8D">
        <w:rPr>
          <w:rFonts w:ascii="Arial" w:hAnsi="Arial"/>
        </w:rPr>
        <w:t xml:space="preserve">: </w:t>
      </w:r>
      <w:r w:rsidRPr="000E0B20">
        <w:rPr>
          <w:rFonts w:ascii="Arial" w:hAnsi="Arial"/>
        </w:rPr>
        <w:t>Pregão</w:t>
      </w:r>
    </w:p>
    <w:p w14:paraId="0245F6A0" w14:textId="49E176FE" w:rsidR="004C1C57" w:rsidRPr="000E0B20" w:rsidRDefault="004C1C57" w:rsidP="000E0B20">
      <w:pPr>
        <w:jc w:val="both"/>
        <w:rPr>
          <w:rFonts w:ascii="Arial" w:hAnsi="Arial"/>
        </w:rPr>
      </w:pPr>
      <w:r w:rsidRPr="000E0B20">
        <w:rPr>
          <w:rFonts w:ascii="Arial" w:hAnsi="Arial"/>
        </w:rPr>
        <w:t xml:space="preserve">   </w:t>
      </w:r>
    </w:p>
    <w:p w14:paraId="63CA97F2" w14:textId="787806DF" w:rsidR="004C1C57" w:rsidRPr="000E0B20" w:rsidRDefault="004C1C57" w:rsidP="000E0B20">
      <w:pPr>
        <w:jc w:val="both"/>
        <w:rPr>
          <w:rFonts w:ascii="Arial" w:hAnsi="Arial"/>
        </w:rPr>
      </w:pPr>
      <w:r w:rsidRPr="000E0B20">
        <w:rPr>
          <w:rFonts w:ascii="Arial" w:hAnsi="Arial"/>
        </w:rPr>
        <w:t>Forma da seleção</w:t>
      </w:r>
      <w:r w:rsidR="00E86B8D">
        <w:rPr>
          <w:rFonts w:ascii="Arial" w:hAnsi="Arial"/>
        </w:rPr>
        <w:t xml:space="preserve">: </w:t>
      </w:r>
      <w:r w:rsidRPr="000E0B20">
        <w:rPr>
          <w:rFonts w:ascii="Segoe UI Symbol" w:hAnsi="Segoe UI Symbol" w:cs="Segoe UI Symbol"/>
        </w:rPr>
        <w:t>☐</w:t>
      </w:r>
      <w:r w:rsidRPr="000E0B20">
        <w:rPr>
          <w:rFonts w:ascii="Arial" w:hAnsi="Arial"/>
        </w:rPr>
        <w:t xml:space="preserve"> Presencial      </w:t>
      </w:r>
      <w:r w:rsidRPr="000E0B20">
        <w:rPr>
          <w:rFonts w:ascii="Segoe UI Symbol" w:hAnsi="Segoe UI Symbol" w:cs="Segoe UI Symbol"/>
        </w:rPr>
        <w:t>☒</w:t>
      </w:r>
      <w:r w:rsidRPr="000E0B20">
        <w:rPr>
          <w:rFonts w:ascii="Arial" w:hAnsi="Arial"/>
        </w:rPr>
        <w:t xml:space="preserve"> Eletrônica </w:t>
      </w:r>
    </w:p>
    <w:p w14:paraId="520EB837" w14:textId="77777777" w:rsidR="00E86B8D" w:rsidRDefault="004C1C57" w:rsidP="000E0B20">
      <w:pPr>
        <w:jc w:val="both"/>
        <w:rPr>
          <w:rFonts w:ascii="Arial" w:hAnsi="Arial"/>
        </w:rPr>
      </w:pPr>
      <w:r w:rsidRPr="000E0B20">
        <w:rPr>
          <w:rFonts w:ascii="Arial" w:hAnsi="Arial"/>
        </w:rPr>
        <w:t>Critério de julgamento</w:t>
      </w:r>
      <w:r w:rsidR="00E86B8D">
        <w:rPr>
          <w:rFonts w:ascii="Arial" w:hAnsi="Arial"/>
        </w:rPr>
        <w:t xml:space="preserve">: </w:t>
      </w:r>
      <w:r w:rsidRPr="000E0B20">
        <w:rPr>
          <w:rFonts w:ascii="Arial" w:hAnsi="Arial"/>
        </w:rPr>
        <w:t>Maior desconto</w:t>
      </w:r>
    </w:p>
    <w:p w14:paraId="16C357C3" w14:textId="777B58E8" w:rsidR="004C1C57" w:rsidRPr="000E0B20" w:rsidRDefault="004C1C57" w:rsidP="000E0B20">
      <w:pPr>
        <w:jc w:val="both"/>
        <w:rPr>
          <w:rFonts w:ascii="Arial" w:hAnsi="Arial"/>
        </w:rPr>
      </w:pPr>
      <w:r w:rsidRPr="000E0B20">
        <w:rPr>
          <w:rFonts w:ascii="Arial" w:hAnsi="Arial"/>
        </w:rPr>
        <w:t xml:space="preserve"> </w:t>
      </w:r>
    </w:p>
    <w:p w14:paraId="5F0AA1B0" w14:textId="77777777" w:rsidR="004C1C57" w:rsidRPr="000E0B20" w:rsidRDefault="004C1C57" w:rsidP="000E0B20">
      <w:pPr>
        <w:jc w:val="both"/>
        <w:rPr>
          <w:rFonts w:ascii="Arial" w:hAnsi="Arial"/>
        </w:rPr>
      </w:pPr>
      <w:r w:rsidRPr="000E0B20">
        <w:rPr>
          <w:rFonts w:ascii="Arial" w:hAnsi="Arial"/>
        </w:rPr>
        <w:t>Em relação à planilha de preços da Tabela do FDE – Governo do Estado de São Paulo, relativa ao mês de outubro/2023.</w:t>
      </w:r>
    </w:p>
    <w:p w14:paraId="35E9D293" w14:textId="77777777" w:rsidR="004C1C57" w:rsidRPr="000E0B20" w:rsidRDefault="004C1C57" w:rsidP="000E0B20">
      <w:pPr>
        <w:jc w:val="both"/>
        <w:rPr>
          <w:rFonts w:ascii="Arial" w:hAnsi="Arial"/>
        </w:rPr>
      </w:pPr>
    </w:p>
    <w:p w14:paraId="664031FC" w14:textId="19BDF12C" w:rsidR="004C1C57" w:rsidRPr="000E0B20" w:rsidRDefault="004C1C57" w:rsidP="000E0B20">
      <w:pPr>
        <w:jc w:val="both"/>
        <w:rPr>
          <w:rFonts w:ascii="Arial" w:hAnsi="Arial"/>
        </w:rPr>
      </w:pPr>
      <w:r w:rsidRPr="000E0B20">
        <w:rPr>
          <w:rFonts w:ascii="Arial" w:hAnsi="Arial"/>
        </w:rPr>
        <w:t xml:space="preserve">A contratação será global, por lotes de itens, ou por itens  </w:t>
      </w:r>
    </w:p>
    <w:p w14:paraId="47CA6F8E"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Global      </w:t>
      </w:r>
      <w:r w:rsidRPr="000E0B20">
        <w:rPr>
          <w:rFonts w:ascii="Segoe UI Symbol" w:hAnsi="Segoe UI Symbol" w:cs="Segoe UI Symbol"/>
        </w:rPr>
        <w:t>☐</w:t>
      </w:r>
      <w:r w:rsidRPr="000E0B20">
        <w:rPr>
          <w:rFonts w:ascii="Arial" w:hAnsi="Arial"/>
        </w:rPr>
        <w:t xml:space="preserve"> Lotes de itens      </w:t>
      </w:r>
      <w:r w:rsidRPr="000E0B20">
        <w:rPr>
          <w:rFonts w:ascii="Segoe UI Symbol" w:hAnsi="Segoe UI Symbol" w:cs="Segoe UI Symbol"/>
        </w:rPr>
        <w:t>☐</w:t>
      </w:r>
      <w:r w:rsidRPr="000E0B20">
        <w:rPr>
          <w:rFonts w:ascii="Arial" w:hAnsi="Arial"/>
        </w:rPr>
        <w:t xml:space="preserve"> Por itens</w:t>
      </w:r>
    </w:p>
    <w:p w14:paraId="2C24B610" w14:textId="77777777" w:rsidR="004C1C57" w:rsidRPr="000E0B20" w:rsidRDefault="004C1C57" w:rsidP="000E0B20">
      <w:pPr>
        <w:jc w:val="both"/>
        <w:rPr>
          <w:rFonts w:ascii="Arial" w:hAnsi="Arial"/>
        </w:rPr>
      </w:pPr>
      <w:r w:rsidRPr="000E0B20">
        <w:rPr>
          <w:rFonts w:ascii="Arial" w:hAnsi="Arial"/>
        </w:rPr>
        <w:t xml:space="preserve"> </w:t>
      </w:r>
    </w:p>
    <w:p w14:paraId="3C9D0AFC" w14:textId="53E73A23" w:rsidR="004C1C57" w:rsidRDefault="004C1C57" w:rsidP="000E0B20">
      <w:pPr>
        <w:jc w:val="both"/>
        <w:rPr>
          <w:rFonts w:ascii="Arial" w:hAnsi="Arial"/>
        </w:rPr>
      </w:pPr>
      <w:r w:rsidRPr="000E0B20">
        <w:rPr>
          <w:rFonts w:ascii="Arial" w:hAnsi="Arial"/>
        </w:rPr>
        <w:t>Modo de disputa</w:t>
      </w:r>
      <w:r w:rsidR="00E86B8D">
        <w:rPr>
          <w:rFonts w:ascii="Arial" w:hAnsi="Arial"/>
        </w:rPr>
        <w:t xml:space="preserve">: </w:t>
      </w:r>
      <w:r w:rsidRPr="000E0B20">
        <w:rPr>
          <w:rFonts w:ascii="Arial" w:hAnsi="Arial"/>
        </w:rPr>
        <w:t>Aberto</w:t>
      </w:r>
    </w:p>
    <w:p w14:paraId="7FDC5623" w14:textId="77777777" w:rsidR="00E86B8D" w:rsidRPr="000E0B20" w:rsidRDefault="00E86B8D" w:rsidP="000E0B20">
      <w:pPr>
        <w:jc w:val="both"/>
        <w:rPr>
          <w:rFonts w:ascii="Arial" w:hAnsi="Arial"/>
        </w:rPr>
      </w:pPr>
    </w:p>
    <w:p w14:paraId="6FBB2F33" w14:textId="00B5A189" w:rsidR="004C1C57" w:rsidRPr="000E0B20" w:rsidRDefault="004C1C57" w:rsidP="000E0B20">
      <w:pPr>
        <w:jc w:val="both"/>
        <w:rPr>
          <w:rFonts w:ascii="Arial" w:hAnsi="Arial"/>
        </w:rPr>
      </w:pPr>
      <w:r w:rsidRPr="000E0B20">
        <w:rPr>
          <w:rFonts w:ascii="Arial" w:hAnsi="Arial"/>
        </w:rPr>
        <w:t>Haverá antecipação da habilitação?</w:t>
      </w:r>
    </w:p>
    <w:p w14:paraId="7B0EA691" w14:textId="77777777" w:rsidR="004C1C57" w:rsidRPr="000E0B20" w:rsidRDefault="004C1C57" w:rsidP="000E0B20">
      <w:pPr>
        <w:jc w:val="both"/>
        <w:rPr>
          <w:rFonts w:ascii="Arial" w:hAnsi="Arial"/>
        </w:rPr>
      </w:pPr>
      <w:r w:rsidRPr="000E0B20">
        <w:rPr>
          <w:rFonts w:ascii="Segoe UI Symbol" w:hAnsi="Segoe UI Symbol" w:cs="Segoe UI Symbol"/>
        </w:rPr>
        <w:lastRenderedPageBreak/>
        <w:t>☐</w:t>
      </w:r>
      <w:r w:rsidRPr="000E0B20">
        <w:rPr>
          <w:rFonts w:ascii="Arial" w:hAnsi="Arial"/>
        </w:rPr>
        <w:t xml:space="preserve"> Sim, rito com habilitação antecipada        </w:t>
      </w:r>
      <w:r w:rsidRPr="000E0B20">
        <w:rPr>
          <w:rFonts w:ascii="Segoe UI Symbol" w:hAnsi="Segoe UI Symbol" w:cs="Segoe UI Symbol"/>
        </w:rPr>
        <w:t>☒</w:t>
      </w:r>
      <w:r w:rsidRPr="000E0B20">
        <w:rPr>
          <w:rFonts w:ascii="Arial" w:hAnsi="Arial"/>
        </w:rPr>
        <w:t xml:space="preserve"> Não, rito procedimental comum  </w:t>
      </w:r>
    </w:p>
    <w:p w14:paraId="7C19105E" w14:textId="77777777" w:rsidR="004C1C57" w:rsidRPr="000E0B20" w:rsidRDefault="004C1C57" w:rsidP="000E0B20">
      <w:pPr>
        <w:jc w:val="both"/>
        <w:rPr>
          <w:rFonts w:ascii="Arial" w:hAnsi="Arial"/>
        </w:rPr>
      </w:pPr>
      <w:r w:rsidRPr="000E0B20">
        <w:rPr>
          <w:rFonts w:ascii="Arial" w:hAnsi="Arial"/>
        </w:rPr>
        <w:t xml:space="preserve"> </w:t>
      </w:r>
    </w:p>
    <w:p w14:paraId="6895E48D" w14:textId="2C86F1BA" w:rsidR="004C1C57" w:rsidRDefault="004C1C57" w:rsidP="000E0B20">
      <w:pPr>
        <w:jc w:val="both"/>
        <w:rPr>
          <w:rFonts w:ascii="Arial" w:hAnsi="Arial"/>
        </w:rPr>
      </w:pPr>
      <w:r w:rsidRPr="000E0B20">
        <w:rPr>
          <w:rFonts w:ascii="Arial" w:hAnsi="Arial"/>
        </w:rPr>
        <w:t xml:space="preserve">Benefícios para Micro e Pequenas Empresas </w:t>
      </w:r>
      <w:r w:rsidR="00E86B8D">
        <w:rPr>
          <w:rFonts w:ascii="Arial" w:hAnsi="Arial"/>
        </w:rPr>
        <w:t>–</w:t>
      </w:r>
      <w:r w:rsidRPr="000E0B20">
        <w:rPr>
          <w:rFonts w:ascii="Arial" w:hAnsi="Arial"/>
        </w:rPr>
        <w:t xml:space="preserve"> MPE</w:t>
      </w:r>
    </w:p>
    <w:p w14:paraId="596DDF8B" w14:textId="2997BE68" w:rsidR="004C1C57" w:rsidRDefault="004C1C57" w:rsidP="000E0B20">
      <w:pPr>
        <w:jc w:val="both"/>
        <w:rPr>
          <w:rFonts w:ascii="Arial" w:hAnsi="Arial"/>
        </w:rPr>
      </w:pPr>
      <w:r w:rsidRPr="000E0B20">
        <w:rPr>
          <w:rFonts w:ascii="Arial" w:hAnsi="Arial"/>
        </w:rPr>
        <w:t>Desempate ficto, prazo para regularidade fiscal e direito de preferência</w:t>
      </w:r>
    </w:p>
    <w:p w14:paraId="1E37C81E" w14:textId="77777777" w:rsidR="00E86B8D" w:rsidRPr="000E0B20" w:rsidRDefault="00E86B8D" w:rsidP="000E0B20">
      <w:pPr>
        <w:jc w:val="both"/>
        <w:rPr>
          <w:rFonts w:ascii="Arial" w:hAnsi="Arial"/>
        </w:rPr>
      </w:pPr>
    </w:p>
    <w:p w14:paraId="6725CE08" w14:textId="5D04E922" w:rsidR="004C1C57" w:rsidRPr="000E0B20" w:rsidRDefault="004C1C57" w:rsidP="000E0B20">
      <w:pPr>
        <w:jc w:val="both"/>
        <w:rPr>
          <w:rFonts w:ascii="Arial" w:hAnsi="Arial"/>
        </w:rPr>
      </w:pPr>
      <w:r w:rsidRPr="000E0B20">
        <w:rPr>
          <w:rFonts w:ascii="Arial" w:hAnsi="Arial"/>
        </w:rPr>
        <w:t>Exigências específicas para a fase de proposta</w:t>
      </w:r>
    </w:p>
    <w:p w14:paraId="305DF062"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Existem exigências específicas        </w:t>
      </w:r>
      <w:r w:rsidRPr="000E0B20">
        <w:rPr>
          <w:rFonts w:ascii="Segoe UI Symbol" w:hAnsi="Segoe UI Symbol" w:cs="Segoe UI Symbol"/>
        </w:rPr>
        <w:t>☒</w:t>
      </w:r>
      <w:r w:rsidRPr="000E0B20">
        <w:rPr>
          <w:rFonts w:ascii="Arial" w:hAnsi="Arial"/>
        </w:rPr>
        <w:t xml:space="preserve"> Não se aplica o item   </w:t>
      </w:r>
    </w:p>
    <w:p w14:paraId="1EDBB386" w14:textId="77777777" w:rsidR="004C1C57" w:rsidRPr="000E0B20" w:rsidRDefault="004C1C57" w:rsidP="000E0B20">
      <w:pPr>
        <w:jc w:val="both"/>
        <w:rPr>
          <w:rFonts w:ascii="Arial" w:hAnsi="Arial"/>
        </w:rPr>
      </w:pPr>
    </w:p>
    <w:p w14:paraId="50D5E63C" w14:textId="0CFE56BB" w:rsidR="004C1C57" w:rsidRPr="000E0B20" w:rsidRDefault="004C1C57" w:rsidP="000E0B20">
      <w:pPr>
        <w:jc w:val="both"/>
        <w:rPr>
          <w:rFonts w:ascii="Arial" w:hAnsi="Arial"/>
        </w:rPr>
      </w:pPr>
      <w:r w:rsidRPr="000E0B20">
        <w:rPr>
          <w:rFonts w:ascii="Arial" w:hAnsi="Arial"/>
        </w:rPr>
        <w:t>Exigência de documento junto com a proposta</w:t>
      </w:r>
      <w:r w:rsidR="00E86B8D">
        <w:rPr>
          <w:rFonts w:ascii="Arial" w:hAnsi="Arial"/>
        </w:rPr>
        <w:t xml:space="preserve">: </w:t>
      </w:r>
      <w:r w:rsidRPr="000E0B20">
        <w:rPr>
          <w:rFonts w:ascii="Arial" w:hAnsi="Arial"/>
        </w:rPr>
        <w:t>Não se aplica.</w:t>
      </w:r>
    </w:p>
    <w:p w14:paraId="38EE62F0" w14:textId="77777777" w:rsidR="004C1C57" w:rsidRPr="000E0B20" w:rsidRDefault="004C1C57" w:rsidP="000E0B20">
      <w:pPr>
        <w:jc w:val="both"/>
        <w:rPr>
          <w:rFonts w:ascii="Arial" w:hAnsi="Arial"/>
        </w:rPr>
      </w:pPr>
      <w:r w:rsidRPr="000E0B20">
        <w:rPr>
          <w:rFonts w:ascii="Arial" w:hAnsi="Arial"/>
        </w:rPr>
        <w:t xml:space="preserve">  </w:t>
      </w:r>
    </w:p>
    <w:p w14:paraId="0BC1CCCB" w14:textId="29001823" w:rsidR="004C1C57" w:rsidRPr="000E0B20" w:rsidRDefault="004C1C57" w:rsidP="000E0B20">
      <w:pPr>
        <w:jc w:val="both"/>
        <w:rPr>
          <w:rFonts w:ascii="Arial" w:hAnsi="Arial"/>
        </w:rPr>
      </w:pPr>
      <w:r w:rsidRPr="000E0B20">
        <w:rPr>
          <w:rFonts w:ascii="Arial" w:hAnsi="Arial"/>
        </w:rPr>
        <w:t>Há necessidade de amostra para o julgamento das propostas?</w:t>
      </w:r>
    </w:p>
    <w:p w14:paraId="651B947C" w14:textId="7BDB556C"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6E1C5846" w14:textId="77777777" w:rsidR="004C1C57" w:rsidRPr="000E0B20" w:rsidRDefault="004C1C57" w:rsidP="000E0B20">
      <w:pPr>
        <w:jc w:val="both"/>
        <w:rPr>
          <w:rFonts w:ascii="Arial" w:hAnsi="Arial"/>
        </w:rPr>
      </w:pPr>
      <w:r w:rsidRPr="000E0B20">
        <w:rPr>
          <w:rFonts w:ascii="Arial" w:hAnsi="Arial"/>
        </w:rPr>
        <w:t xml:space="preserve"> </w:t>
      </w:r>
    </w:p>
    <w:p w14:paraId="0757C717" w14:textId="2AD677F2" w:rsidR="004C1C57" w:rsidRPr="00E86B8D" w:rsidRDefault="004C1C57" w:rsidP="000E0B20">
      <w:pPr>
        <w:jc w:val="both"/>
        <w:rPr>
          <w:rFonts w:ascii="Arial" w:hAnsi="Arial"/>
          <w:b/>
          <w:bCs/>
        </w:rPr>
      </w:pPr>
      <w:r w:rsidRPr="00E86B8D">
        <w:rPr>
          <w:rFonts w:ascii="Arial" w:hAnsi="Arial"/>
          <w:b/>
          <w:bCs/>
        </w:rPr>
        <w:t xml:space="preserve">Exigências específicas para a fase de habilitação   </w:t>
      </w:r>
    </w:p>
    <w:p w14:paraId="4B15771C" w14:textId="77777777" w:rsidR="00E86B8D" w:rsidRDefault="00E86B8D" w:rsidP="000E0B20">
      <w:pPr>
        <w:jc w:val="both"/>
        <w:rPr>
          <w:rFonts w:ascii="Arial" w:hAnsi="Arial"/>
          <w:b/>
          <w:bCs/>
        </w:rPr>
      </w:pPr>
    </w:p>
    <w:p w14:paraId="4D7D660B" w14:textId="065A23A0" w:rsidR="004C1C57" w:rsidRPr="00E86B8D" w:rsidRDefault="004C1C57" w:rsidP="000E0B20">
      <w:pPr>
        <w:jc w:val="both"/>
        <w:rPr>
          <w:rFonts w:ascii="Arial" w:hAnsi="Arial"/>
          <w:b/>
          <w:bCs/>
        </w:rPr>
      </w:pPr>
      <w:r w:rsidRPr="00E86B8D">
        <w:rPr>
          <w:rFonts w:ascii="Arial" w:hAnsi="Arial"/>
          <w:b/>
          <w:bCs/>
        </w:rPr>
        <w:t xml:space="preserve">Qualificação econômico-financeira:   </w:t>
      </w:r>
    </w:p>
    <w:p w14:paraId="5EC07FAC"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Índices contábeis #ICPL </w:t>
      </w:r>
    </w:p>
    <w:p w14:paraId="19EED4DC" w14:textId="323885C5"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Patrimônio líquido mínimo   ou    </w:t>
      </w:r>
      <w:r w:rsidRPr="000E0B20">
        <w:rPr>
          <w:rFonts w:ascii="Segoe UI Symbol" w:hAnsi="Segoe UI Symbol" w:cs="Segoe UI Symbol"/>
        </w:rPr>
        <w:t>☒</w:t>
      </w:r>
      <w:r w:rsidRPr="000E0B20">
        <w:rPr>
          <w:rFonts w:ascii="Arial" w:hAnsi="Arial"/>
        </w:rPr>
        <w:t xml:space="preserve"> Capital social mínimo</w:t>
      </w:r>
    </w:p>
    <w:p w14:paraId="7A68BA8F" w14:textId="268B5EB2" w:rsidR="004C1C57" w:rsidRPr="000E0B20" w:rsidRDefault="004C1C57" w:rsidP="000E0B20">
      <w:pPr>
        <w:jc w:val="both"/>
        <w:rPr>
          <w:rFonts w:ascii="Arial" w:hAnsi="Arial"/>
        </w:rPr>
      </w:pPr>
      <w:r w:rsidRPr="000E0B20">
        <w:rPr>
          <w:rFonts w:ascii="Arial" w:hAnsi="Arial"/>
        </w:rPr>
        <w:t>Percentual mínimo do capital social ou patrimônio líquido:</w:t>
      </w:r>
    </w:p>
    <w:p w14:paraId="1EC9FA76" w14:textId="77777777" w:rsidR="004C1C57" w:rsidRPr="000E0B20" w:rsidRDefault="004C1C57" w:rsidP="000E0B20">
      <w:pPr>
        <w:jc w:val="both"/>
        <w:rPr>
          <w:rFonts w:ascii="Arial" w:hAnsi="Arial"/>
        </w:rPr>
      </w:pPr>
      <w:r w:rsidRPr="000E0B20">
        <w:rPr>
          <w:rFonts w:ascii="Arial" w:hAnsi="Arial"/>
        </w:rPr>
        <w:t>10% (dez por cento) do valor do contrato.</w:t>
      </w:r>
    </w:p>
    <w:p w14:paraId="47BFE6AD" w14:textId="77777777" w:rsidR="004C1C57" w:rsidRPr="000E0B20" w:rsidRDefault="004C1C57" w:rsidP="000E0B20">
      <w:pPr>
        <w:jc w:val="both"/>
        <w:rPr>
          <w:rFonts w:ascii="Arial" w:hAnsi="Arial"/>
        </w:rPr>
      </w:pPr>
      <w:r w:rsidRPr="000E0B20">
        <w:rPr>
          <w:rFonts w:ascii="Arial" w:hAnsi="Arial"/>
        </w:rPr>
        <w:t xml:space="preserve"> </w:t>
      </w:r>
    </w:p>
    <w:p w14:paraId="28014ED8" w14:textId="4BBCACA7" w:rsidR="004C1C57" w:rsidRPr="000E0B20" w:rsidRDefault="004C1C57" w:rsidP="000E0B20">
      <w:pPr>
        <w:jc w:val="both"/>
        <w:rPr>
          <w:rFonts w:ascii="Arial" w:hAnsi="Arial"/>
        </w:rPr>
      </w:pPr>
      <w:r w:rsidRPr="000E0B20">
        <w:rPr>
          <w:rFonts w:ascii="Arial" w:hAnsi="Arial"/>
        </w:rPr>
        <w:t>Inscrição em entidade profissional</w:t>
      </w:r>
    </w:p>
    <w:p w14:paraId="344727C9" w14:textId="77777777" w:rsidR="001F014E"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2CFFB58C" w14:textId="68E49493" w:rsidR="001F014E" w:rsidRDefault="004C1C57" w:rsidP="000E0B20">
      <w:pPr>
        <w:jc w:val="both"/>
        <w:rPr>
          <w:rFonts w:ascii="Arial" w:hAnsi="Arial"/>
        </w:rPr>
      </w:pPr>
      <w:r w:rsidRPr="000E0B20">
        <w:rPr>
          <w:rFonts w:ascii="Arial" w:hAnsi="Arial"/>
        </w:rPr>
        <w:t xml:space="preserve"> </w:t>
      </w:r>
    </w:p>
    <w:p w14:paraId="4041B797" w14:textId="0CA84D0F" w:rsidR="004C1C57" w:rsidRPr="000E0B20" w:rsidRDefault="004C1C57" w:rsidP="000E0B20">
      <w:pPr>
        <w:jc w:val="both"/>
        <w:rPr>
          <w:rFonts w:ascii="Arial" w:hAnsi="Arial"/>
        </w:rPr>
      </w:pPr>
      <w:r w:rsidRPr="000E0B20">
        <w:rPr>
          <w:rFonts w:ascii="Arial" w:hAnsi="Arial"/>
        </w:rPr>
        <w:t>Qual a entidade profissional:</w:t>
      </w:r>
    </w:p>
    <w:p w14:paraId="342CF339" w14:textId="77777777" w:rsidR="004C1C57" w:rsidRPr="000E0B20" w:rsidRDefault="004C1C57" w:rsidP="000E0B20">
      <w:pPr>
        <w:jc w:val="both"/>
        <w:rPr>
          <w:rFonts w:ascii="Arial" w:hAnsi="Arial"/>
        </w:rPr>
      </w:pPr>
      <w:r w:rsidRPr="000E0B20">
        <w:rPr>
          <w:rFonts w:ascii="Arial" w:hAnsi="Arial"/>
        </w:rPr>
        <w:t>A empresa e seus responsáveis técnicos deverão possuir o registro, em vigência, junto ao conselho competente (CREA ou CAU).</w:t>
      </w:r>
    </w:p>
    <w:p w14:paraId="3B7BA39B" w14:textId="77777777" w:rsidR="004C1C57" w:rsidRPr="000E0B20" w:rsidRDefault="004C1C57" w:rsidP="000E0B20">
      <w:pPr>
        <w:jc w:val="both"/>
        <w:rPr>
          <w:rFonts w:ascii="Arial" w:hAnsi="Arial"/>
        </w:rPr>
      </w:pPr>
      <w:r w:rsidRPr="000E0B20">
        <w:rPr>
          <w:rFonts w:ascii="Arial" w:hAnsi="Arial"/>
        </w:rPr>
        <w:t xml:space="preserve">     </w:t>
      </w:r>
    </w:p>
    <w:p w14:paraId="67E0C162" w14:textId="4DC00B76" w:rsidR="004C1C57" w:rsidRPr="000E0B20" w:rsidRDefault="004C1C57" w:rsidP="000E0B20">
      <w:pPr>
        <w:jc w:val="both"/>
        <w:rPr>
          <w:rFonts w:ascii="Arial" w:hAnsi="Arial"/>
        </w:rPr>
      </w:pPr>
      <w:r w:rsidRPr="000E0B20">
        <w:rPr>
          <w:rFonts w:ascii="Arial" w:hAnsi="Arial"/>
        </w:rPr>
        <w:t>Será exigido atestado de capacidade técnico-operacional?</w:t>
      </w:r>
    </w:p>
    <w:p w14:paraId="0EE57B09" w14:textId="77777777" w:rsidR="001F014E"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3467BFD8" w14:textId="1D77903F" w:rsidR="004C1C57" w:rsidRPr="000E0B20" w:rsidRDefault="004C1C57" w:rsidP="000E0B20">
      <w:pPr>
        <w:jc w:val="both"/>
        <w:rPr>
          <w:rFonts w:ascii="Arial" w:hAnsi="Arial"/>
        </w:rPr>
      </w:pPr>
      <w:r w:rsidRPr="000E0B20">
        <w:rPr>
          <w:rFonts w:ascii="Arial" w:hAnsi="Arial"/>
        </w:rPr>
        <w:t xml:space="preserve">   </w:t>
      </w:r>
    </w:p>
    <w:p w14:paraId="0B3782E2" w14:textId="67C36329" w:rsidR="004C1C57" w:rsidRPr="000E0B20" w:rsidRDefault="004C1C57" w:rsidP="000E0B20">
      <w:pPr>
        <w:jc w:val="both"/>
        <w:rPr>
          <w:rFonts w:ascii="Arial" w:hAnsi="Arial"/>
        </w:rPr>
      </w:pPr>
      <w:r w:rsidRPr="000E0B20">
        <w:rPr>
          <w:rFonts w:ascii="Arial" w:hAnsi="Arial"/>
        </w:rPr>
        <w:t xml:space="preserve">Requisito mínimo do atestado de capacidade técnico-operacional: </w:t>
      </w:r>
    </w:p>
    <w:p w14:paraId="6BA4E187" w14:textId="77777777" w:rsidR="004C1C57" w:rsidRPr="000E0B20" w:rsidRDefault="004C1C57" w:rsidP="000E0B20">
      <w:pPr>
        <w:jc w:val="both"/>
        <w:rPr>
          <w:rFonts w:ascii="Arial" w:hAnsi="Arial"/>
        </w:rPr>
      </w:pPr>
      <w:r w:rsidRPr="000E0B20">
        <w:rPr>
          <w:rFonts w:ascii="Arial" w:hAnsi="Arial"/>
        </w:rPr>
        <w:t>As quantidades mais relevantes dos serviços executados no último ano foram:</w:t>
      </w:r>
    </w:p>
    <w:p w14:paraId="2F6CF88C" w14:textId="77777777" w:rsidR="004C1C57" w:rsidRPr="000E0B20" w:rsidRDefault="004C1C57" w:rsidP="000E0B20">
      <w:pPr>
        <w:jc w:val="both"/>
        <w:rPr>
          <w:rFonts w:ascii="Arial" w:hAnsi="Arial"/>
        </w:rPr>
      </w:pPr>
    </w:p>
    <w:p w14:paraId="0287DA1F" w14:textId="2C2E0C71" w:rsidR="004C1C57" w:rsidRPr="000E0B20" w:rsidRDefault="004C1C57" w:rsidP="000E0B20">
      <w:pPr>
        <w:jc w:val="both"/>
        <w:rPr>
          <w:rFonts w:ascii="Arial" w:hAnsi="Arial"/>
        </w:rPr>
      </w:pPr>
      <w:r w:rsidRPr="000E0B20">
        <w:rPr>
          <w:rFonts w:ascii="Arial" w:hAnsi="Arial"/>
        </w:rPr>
        <w:t>•10.000 m² de pintura em tinta látex acrílica/</w:t>
      </w:r>
      <w:r w:rsidR="00B6245A" w:rsidRPr="000E0B20">
        <w:rPr>
          <w:rFonts w:ascii="Arial" w:hAnsi="Arial"/>
        </w:rPr>
        <w:t>PVA</w:t>
      </w:r>
    </w:p>
    <w:p w14:paraId="30C780C6" w14:textId="7DA01620" w:rsidR="004C1C57" w:rsidRPr="000E0B20" w:rsidRDefault="004C1C57" w:rsidP="000E0B20">
      <w:pPr>
        <w:jc w:val="both"/>
        <w:rPr>
          <w:rFonts w:ascii="Arial" w:hAnsi="Arial"/>
        </w:rPr>
      </w:pPr>
      <w:r w:rsidRPr="000E0B20">
        <w:rPr>
          <w:rFonts w:ascii="Arial" w:hAnsi="Arial"/>
        </w:rPr>
        <w:t>•2.000 m² de pintura em esmalte sintético</w:t>
      </w:r>
    </w:p>
    <w:p w14:paraId="70A3F788" w14:textId="017DC9FB" w:rsidR="004C1C57" w:rsidRPr="000E0B20" w:rsidRDefault="004C1C57" w:rsidP="000E0B20">
      <w:pPr>
        <w:jc w:val="both"/>
        <w:rPr>
          <w:rFonts w:ascii="Arial" w:hAnsi="Arial"/>
        </w:rPr>
      </w:pPr>
      <w:r w:rsidRPr="000E0B20">
        <w:rPr>
          <w:rFonts w:ascii="Arial" w:hAnsi="Arial"/>
        </w:rPr>
        <w:t xml:space="preserve">•400 m² de execução e/ou reforma e/ou manutenção de estrutura de madeira e cobertura em telhas cerâmicas e/ou </w:t>
      </w:r>
      <w:r w:rsidR="00B6245A" w:rsidRPr="000E0B20">
        <w:rPr>
          <w:rFonts w:ascii="Arial" w:hAnsi="Arial"/>
        </w:rPr>
        <w:t>CRFS</w:t>
      </w:r>
      <w:r w:rsidRPr="000E0B20">
        <w:rPr>
          <w:rFonts w:ascii="Arial" w:hAnsi="Arial"/>
        </w:rPr>
        <w:t xml:space="preserve"> e/ou similar</w:t>
      </w:r>
    </w:p>
    <w:p w14:paraId="5D5C17D0" w14:textId="51BA5B81" w:rsidR="004C1C57" w:rsidRPr="000E0B20" w:rsidRDefault="004C1C57" w:rsidP="000E0B20">
      <w:pPr>
        <w:jc w:val="both"/>
        <w:rPr>
          <w:rFonts w:ascii="Arial" w:hAnsi="Arial"/>
        </w:rPr>
      </w:pPr>
      <w:r w:rsidRPr="000E0B20">
        <w:rPr>
          <w:rFonts w:ascii="Arial" w:hAnsi="Arial"/>
        </w:rPr>
        <w:t>•750 m² execução de piso em concreto</w:t>
      </w:r>
    </w:p>
    <w:p w14:paraId="310A66B2" w14:textId="77777777" w:rsidR="004C1C57" w:rsidRPr="000E0B20" w:rsidRDefault="004C1C57" w:rsidP="000E0B20">
      <w:pPr>
        <w:jc w:val="both"/>
        <w:rPr>
          <w:rFonts w:ascii="Arial" w:hAnsi="Arial"/>
        </w:rPr>
      </w:pPr>
    </w:p>
    <w:p w14:paraId="77129639" w14:textId="77777777" w:rsidR="004C1C57" w:rsidRPr="000E0B20" w:rsidRDefault="004C1C57" w:rsidP="000E0B20">
      <w:pPr>
        <w:jc w:val="both"/>
        <w:rPr>
          <w:rFonts w:ascii="Arial" w:hAnsi="Arial"/>
        </w:rPr>
      </w:pPr>
      <w:r w:rsidRPr="000E0B20">
        <w:rPr>
          <w:rFonts w:ascii="Arial" w:hAnsi="Arial"/>
        </w:rPr>
        <w:t>Dessa forma, as quantidades acima descritas servem de referência para a comprovação de capacidade técnica operacional, de acordo com a súmula n° 24 do Egrégio TCE/SP, devendo a empresa licitante comprovar pelo menos 50% (cinquenta por cento) das quantidades acima, por meio de atestados devidamente registrados no conselho competente.</w:t>
      </w:r>
    </w:p>
    <w:p w14:paraId="44A0E6B8" w14:textId="77777777" w:rsidR="004C1C57" w:rsidRPr="000E0B20" w:rsidRDefault="004C1C57" w:rsidP="000E0B20">
      <w:pPr>
        <w:jc w:val="both"/>
        <w:rPr>
          <w:rFonts w:ascii="Arial" w:hAnsi="Arial"/>
        </w:rPr>
      </w:pPr>
      <w:r w:rsidRPr="000E0B20">
        <w:rPr>
          <w:rFonts w:ascii="Arial" w:hAnsi="Arial"/>
        </w:rPr>
        <w:t xml:space="preserve">  </w:t>
      </w:r>
    </w:p>
    <w:p w14:paraId="6BBFFEA7" w14:textId="5B849976" w:rsidR="004C1C57" w:rsidRPr="000E0B20" w:rsidRDefault="004C1C57" w:rsidP="000E0B20">
      <w:pPr>
        <w:jc w:val="both"/>
        <w:rPr>
          <w:rFonts w:ascii="Arial" w:hAnsi="Arial"/>
        </w:rPr>
      </w:pPr>
      <w:r w:rsidRPr="000E0B20">
        <w:rPr>
          <w:rFonts w:ascii="Arial" w:hAnsi="Arial"/>
        </w:rPr>
        <w:t>Será admitida a utilização por atestado do subcontratado?</w:t>
      </w:r>
    </w:p>
    <w:p w14:paraId="3F993664"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38DF612B" w14:textId="09003DC7" w:rsidR="004C1C57" w:rsidRPr="000E0B20" w:rsidRDefault="004C1C57" w:rsidP="000E0B20">
      <w:pPr>
        <w:jc w:val="both"/>
        <w:rPr>
          <w:rFonts w:ascii="Arial" w:hAnsi="Arial"/>
        </w:rPr>
      </w:pPr>
      <w:r w:rsidRPr="000E0B20">
        <w:rPr>
          <w:rFonts w:ascii="Arial" w:hAnsi="Arial"/>
        </w:rPr>
        <w:lastRenderedPageBreak/>
        <w:t>Os atestados de capacidade técnico-operacional podem ser substituídos por outras provas hábeis?</w:t>
      </w:r>
    </w:p>
    <w:p w14:paraId="6C9F7713"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3CA8068B" w14:textId="77777777" w:rsidR="004C1C57" w:rsidRPr="000E0B20" w:rsidRDefault="004C1C57" w:rsidP="000E0B20">
      <w:pPr>
        <w:jc w:val="both"/>
        <w:rPr>
          <w:rFonts w:ascii="Arial" w:hAnsi="Arial"/>
        </w:rPr>
      </w:pPr>
      <w:r w:rsidRPr="000E0B20">
        <w:rPr>
          <w:rFonts w:ascii="Arial" w:hAnsi="Arial"/>
        </w:rPr>
        <w:t xml:space="preserve"> </w:t>
      </w:r>
    </w:p>
    <w:p w14:paraId="150FD90B" w14:textId="694EC312" w:rsidR="004C1C57" w:rsidRPr="000E0B20" w:rsidRDefault="004C1C57" w:rsidP="000E0B20">
      <w:pPr>
        <w:jc w:val="both"/>
        <w:rPr>
          <w:rFonts w:ascii="Arial" w:hAnsi="Arial"/>
        </w:rPr>
      </w:pPr>
      <w:r w:rsidRPr="000E0B20">
        <w:rPr>
          <w:rFonts w:ascii="Arial" w:hAnsi="Arial"/>
        </w:rPr>
        <w:t>Exigência de atestado de capacidade técnico-profissional</w:t>
      </w:r>
    </w:p>
    <w:p w14:paraId="16284EEC" w14:textId="77777777" w:rsidR="001F014E"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1C06269B" w14:textId="0D9E8A32" w:rsidR="004C1C57" w:rsidRPr="000E0B20" w:rsidRDefault="004C1C57" w:rsidP="000E0B20">
      <w:pPr>
        <w:jc w:val="both"/>
        <w:rPr>
          <w:rFonts w:ascii="Arial" w:hAnsi="Arial"/>
        </w:rPr>
      </w:pPr>
      <w:r w:rsidRPr="000E0B20">
        <w:rPr>
          <w:rFonts w:ascii="Arial" w:hAnsi="Arial"/>
        </w:rPr>
        <w:t xml:space="preserve">    </w:t>
      </w:r>
    </w:p>
    <w:p w14:paraId="3303D736" w14:textId="75D2936A" w:rsidR="004C1C57" w:rsidRPr="000E0B20" w:rsidRDefault="004C1C57" w:rsidP="000E0B20">
      <w:pPr>
        <w:jc w:val="both"/>
        <w:rPr>
          <w:rFonts w:ascii="Arial" w:hAnsi="Arial"/>
        </w:rPr>
      </w:pPr>
      <w:r w:rsidRPr="000E0B20">
        <w:rPr>
          <w:rFonts w:ascii="Arial" w:hAnsi="Arial"/>
        </w:rPr>
        <w:t xml:space="preserve">Requisito mínimo do atestado de capacidade técnico-profissional:   </w:t>
      </w:r>
    </w:p>
    <w:p w14:paraId="3563F05C" w14:textId="680CF1CA" w:rsidR="004C1C57" w:rsidRPr="000E0B20" w:rsidRDefault="004C1C57" w:rsidP="000E0B20">
      <w:pPr>
        <w:jc w:val="both"/>
        <w:rPr>
          <w:rFonts w:ascii="Arial" w:hAnsi="Arial"/>
        </w:rPr>
      </w:pPr>
      <w:r w:rsidRPr="000E0B20">
        <w:rPr>
          <w:rFonts w:ascii="Arial" w:hAnsi="Arial"/>
        </w:rPr>
        <w:t>•</w:t>
      </w:r>
      <w:r w:rsidR="001F014E">
        <w:rPr>
          <w:rFonts w:ascii="Arial" w:hAnsi="Arial"/>
        </w:rPr>
        <w:t xml:space="preserve"> </w:t>
      </w:r>
      <w:r w:rsidRPr="000E0B20">
        <w:rPr>
          <w:rFonts w:ascii="Arial" w:hAnsi="Arial"/>
        </w:rPr>
        <w:t>pintura em tinta látex acrílica/</w:t>
      </w:r>
      <w:r w:rsidR="001F014E" w:rsidRPr="000E0B20">
        <w:rPr>
          <w:rFonts w:ascii="Arial" w:hAnsi="Arial"/>
        </w:rPr>
        <w:t>PVA</w:t>
      </w:r>
    </w:p>
    <w:p w14:paraId="5608C6AC" w14:textId="6FF4126D" w:rsidR="004C1C57" w:rsidRPr="000E0B20" w:rsidRDefault="004C1C57" w:rsidP="000E0B20">
      <w:pPr>
        <w:jc w:val="both"/>
        <w:rPr>
          <w:rFonts w:ascii="Arial" w:hAnsi="Arial"/>
        </w:rPr>
      </w:pPr>
      <w:r w:rsidRPr="000E0B20">
        <w:rPr>
          <w:rFonts w:ascii="Arial" w:hAnsi="Arial"/>
        </w:rPr>
        <w:t>•</w:t>
      </w:r>
      <w:r w:rsidR="001F014E">
        <w:rPr>
          <w:rFonts w:ascii="Arial" w:hAnsi="Arial"/>
        </w:rPr>
        <w:t xml:space="preserve"> </w:t>
      </w:r>
      <w:r w:rsidRPr="000E0B20">
        <w:rPr>
          <w:rFonts w:ascii="Arial" w:hAnsi="Arial"/>
        </w:rPr>
        <w:t>pintura em esmalte sintético</w:t>
      </w:r>
    </w:p>
    <w:p w14:paraId="29BA98BD" w14:textId="55A28A1D" w:rsidR="004C1C57" w:rsidRPr="000E0B20" w:rsidRDefault="004C1C57" w:rsidP="000E0B20">
      <w:pPr>
        <w:jc w:val="both"/>
        <w:rPr>
          <w:rFonts w:ascii="Arial" w:hAnsi="Arial"/>
        </w:rPr>
      </w:pPr>
      <w:r w:rsidRPr="000E0B20">
        <w:rPr>
          <w:rFonts w:ascii="Arial" w:hAnsi="Arial"/>
        </w:rPr>
        <w:t>•</w:t>
      </w:r>
      <w:r w:rsidR="001F014E">
        <w:rPr>
          <w:rFonts w:ascii="Arial" w:hAnsi="Arial"/>
        </w:rPr>
        <w:t xml:space="preserve"> </w:t>
      </w:r>
      <w:r w:rsidRPr="000E0B20">
        <w:rPr>
          <w:rFonts w:ascii="Arial" w:hAnsi="Arial"/>
        </w:rPr>
        <w:t xml:space="preserve">execução e/ou reforma e/ou manutenção de estrutura de madeira e cobertura em telhas cerâmicas e/ou </w:t>
      </w:r>
      <w:r w:rsidR="001F014E" w:rsidRPr="000E0B20">
        <w:rPr>
          <w:rFonts w:ascii="Arial" w:hAnsi="Arial"/>
        </w:rPr>
        <w:t>CRFS</w:t>
      </w:r>
      <w:r w:rsidRPr="000E0B20">
        <w:rPr>
          <w:rFonts w:ascii="Arial" w:hAnsi="Arial"/>
        </w:rPr>
        <w:t xml:space="preserve"> e/ou similar</w:t>
      </w:r>
    </w:p>
    <w:p w14:paraId="768265D8" w14:textId="33ADBCD4" w:rsidR="004C1C57" w:rsidRPr="000E0B20" w:rsidRDefault="004C1C57" w:rsidP="000E0B20">
      <w:pPr>
        <w:jc w:val="both"/>
        <w:rPr>
          <w:rFonts w:ascii="Arial" w:hAnsi="Arial"/>
        </w:rPr>
      </w:pPr>
      <w:r w:rsidRPr="000E0B20">
        <w:rPr>
          <w:rFonts w:ascii="Arial" w:hAnsi="Arial"/>
        </w:rPr>
        <w:t>•</w:t>
      </w:r>
      <w:r w:rsidR="001F014E">
        <w:rPr>
          <w:rFonts w:ascii="Arial" w:hAnsi="Arial"/>
        </w:rPr>
        <w:t xml:space="preserve"> </w:t>
      </w:r>
      <w:r w:rsidRPr="000E0B20">
        <w:rPr>
          <w:rFonts w:ascii="Arial" w:hAnsi="Arial"/>
        </w:rPr>
        <w:t>execução de piso em concreto</w:t>
      </w:r>
    </w:p>
    <w:p w14:paraId="038A11D9" w14:textId="77777777" w:rsidR="004C1C57" w:rsidRPr="000E0B20" w:rsidRDefault="004C1C57" w:rsidP="000E0B20">
      <w:pPr>
        <w:jc w:val="both"/>
        <w:rPr>
          <w:rFonts w:ascii="Arial" w:hAnsi="Arial"/>
        </w:rPr>
      </w:pPr>
      <w:r w:rsidRPr="000E0B20">
        <w:rPr>
          <w:rFonts w:ascii="Arial" w:hAnsi="Arial"/>
        </w:rPr>
        <w:t xml:space="preserve">  </w:t>
      </w:r>
    </w:p>
    <w:p w14:paraId="62DB6767" w14:textId="3DD37CB6" w:rsidR="004C1C57" w:rsidRPr="000E0B20" w:rsidRDefault="004C1C57" w:rsidP="000E0B20">
      <w:pPr>
        <w:jc w:val="both"/>
        <w:rPr>
          <w:rFonts w:ascii="Arial" w:hAnsi="Arial"/>
        </w:rPr>
      </w:pPr>
      <w:r w:rsidRPr="000E0B20">
        <w:rPr>
          <w:rFonts w:ascii="Arial" w:hAnsi="Arial"/>
        </w:rPr>
        <w:t>Os atestados de capacidade técnico-profissional, se exigidos, precisam estar registrados na entidade profissional competente?</w:t>
      </w:r>
    </w:p>
    <w:p w14:paraId="161AD5C1" w14:textId="75641DDE"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1E86FFD8" w14:textId="77777777" w:rsidR="004C1C57" w:rsidRPr="000E0B20" w:rsidRDefault="004C1C57" w:rsidP="000E0B20">
      <w:pPr>
        <w:jc w:val="both"/>
        <w:rPr>
          <w:rFonts w:ascii="Arial" w:hAnsi="Arial"/>
        </w:rPr>
      </w:pPr>
    </w:p>
    <w:p w14:paraId="0E2C5B87" w14:textId="0F042DF2" w:rsidR="004C1C57" w:rsidRPr="000E0B20" w:rsidRDefault="004C1C57" w:rsidP="000E0B20">
      <w:pPr>
        <w:jc w:val="both"/>
        <w:rPr>
          <w:rFonts w:ascii="Arial" w:hAnsi="Arial"/>
        </w:rPr>
      </w:pPr>
      <w:r w:rsidRPr="000E0B20">
        <w:rPr>
          <w:rFonts w:ascii="Arial" w:hAnsi="Arial"/>
        </w:rPr>
        <w:t>Justificativa para registro em outro conselho além do CREA ou CAU:  Não se aplica.</w:t>
      </w:r>
    </w:p>
    <w:p w14:paraId="2E69C7BC" w14:textId="77777777" w:rsidR="004C1C57" w:rsidRPr="000E0B20" w:rsidRDefault="004C1C57" w:rsidP="000E0B20">
      <w:pPr>
        <w:jc w:val="both"/>
        <w:rPr>
          <w:rFonts w:ascii="Arial" w:hAnsi="Arial"/>
        </w:rPr>
      </w:pPr>
      <w:r w:rsidRPr="000E0B20">
        <w:rPr>
          <w:rFonts w:ascii="Arial" w:hAnsi="Arial"/>
        </w:rPr>
        <w:t xml:space="preserve"> </w:t>
      </w:r>
    </w:p>
    <w:p w14:paraId="2B204573" w14:textId="2E635902" w:rsidR="004C1C57" w:rsidRPr="000E0B20" w:rsidRDefault="004C1C57" w:rsidP="000E0B20">
      <w:pPr>
        <w:jc w:val="both"/>
        <w:rPr>
          <w:rFonts w:ascii="Arial" w:hAnsi="Arial"/>
        </w:rPr>
      </w:pPr>
      <w:r w:rsidRPr="000E0B20">
        <w:rPr>
          <w:rFonts w:ascii="Arial" w:hAnsi="Arial"/>
        </w:rPr>
        <w:t>Os atestados de capacidade técnico-profissional podem ser substituídos por outras provas hábeis?</w:t>
      </w:r>
    </w:p>
    <w:p w14:paraId="10151191"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134F916A" w14:textId="77777777" w:rsidR="004C1C57" w:rsidRPr="000E0B20" w:rsidRDefault="004C1C57" w:rsidP="000E0B20">
      <w:pPr>
        <w:jc w:val="both"/>
        <w:rPr>
          <w:rFonts w:ascii="Arial" w:hAnsi="Arial"/>
        </w:rPr>
      </w:pPr>
      <w:r w:rsidRPr="000E0B20">
        <w:rPr>
          <w:rFonts w:ascii="Arial" w:hAnsi="Arial"/>
        </w:rPr>
        <w:t xml:space="preserve"> </w:t>
      </w:r>
    </w:p>
    <w:p w14:paraId="6E8A49A6" w14:textId="345A6F21" w:rsidR="004C1C57" w:rsidRPr="000E0B20" w:rsidRDefault="004C1C57" w:rsidP="000E0B20">
      <w:pPr>
        <w:jc w:val="both"/>
        <w:rPr>
          <w:rFonts w:ascii="Arial" w:hAnsi="Arial"/>
        </w:rPr>
      </w:pPr>
      <w:r w:rsidRPr="000E0B20">
        <w:rPr>
          <w:rFonts w:ascii="Arial" w:hAnsi="Arial"/>
        </w:rPr>
        <w:t>Há outro requisito previsto em lei especial?</w:t>
      </w:r>
    </w:p>
    <w:p w14:paraId="4A3863B5"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70560113" w14:textId="77777777" w:rsidR="004C1C57" w:rsidRPr="000E0B20" w:rsidRDefault="004C1C57" w:rsidP="000E0B20">
      <w:pPr>
        <w:jc w:val="both"/>
        <w:rPr>
          <w:rFonts w:ascii="Arial" w:hAnsi="Arial"/>
        </w:rPr>
      </w:pPr>
      <w:r w:rsidRPr="000E0B20">
        <w:rPr>
          <w:rFonts w:ascii="Arial" w:hAnsi="Arial"/>
        </w:rPr>
        <w:t xml:space="preserve"> </w:t>
      </w:r>
    </w:p>
    <w:p w14:paraId="2E742C71" w14:textId="0C6610D2" w:rsidR="004C1C57" w:rsidRPr="000E0B20" w:rsidRDefault="004C1C57" w:rsidP="000E0B20">
      <w:pPr>
        <w:jc w:val="both"/>
        <w:rPr>
          <w:rFonts w:ascii="Arial" w:hAnsi="Arial"/>
        </w:rPr>
      </w:pPr>
      <w:r w:rsidRPr="000E0B20">
        <w:rPr>
          <w:rFonts w:ascii="Arial" w:hAnsi="Arial"/>
        </w:rPr>
        <w:t>Será vedada a participação de consórcios?</w:t>
      </w:r>
    </w:p>
    <w:p w14:paraId="39D9AC50" w14:textId="429FF4DF"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4C3EDFD3" w14:textId="77777777" w:rsidR="001F014E" w:rsidRPr="000E0B20" w:rsidRDefault="001F014E" w:rsidP="000E0B20">
      <w:pPr>
        <w:jc w:val="both"/>
        <w:rPr>
          <w:rFonts w:ascii="Arial" w:hAnsi="Arial"/>
        </w:rPr>
      </w:pPr>
    </w:p>
    <w:p w14:paraId="6EB45AEB" w14:textId="66D3EE10" w:rsidR="004C1C57" w:rsidRPr="000E0B20" w:rsidRDefault="004C1C57" w:rsidP="000E0B20">
      <w:pPr>
        <w:jc w:val="both"/>
        <w:rPr>
          <w:rFonts w:ascii="Arial" w:hAnsi="Arial"/>
        </w:rPr>
      </w:pPr>
      <w:r w:rsidRPr="000E0B20">
        <w:rPr>
          <w:rFonts w:ascii="Arial" w:hAnsi="Arial"/>
        </w:rPr>
        <w:t>Haverá limite máximo do número de consorciados em um consórcio?</w:t>
      </w:r>
    </w:p>
    <w:p w14:paraId="1810CBC1" w14:textId="77777777"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3BEF4FC4" w14:textId="77777777" w:rsidR="001F014E" w:rsidRPr="000E0B20" w:rsidRDefault="001F014E" w:rsidP="000E0B20">
      <w:pPr>
        <w:jc w:val="both"/>
        <w:rPr>
          <w:rFonts w:ascii="Arial" w:hAnsi="Arial"/>
        </w:rPr>
      </w:pPr>
    </w:p>
    <w:p w14:paraId="69C4B7AD" w14:textId="52D6E54A" w:rsidR="004C1C57" w:rsidRPr="000E0B20" w:rsidRDefault="004C1C57" w:rsidP="000E0B20">
      <w:pPr>
        <w:jc w:val="both"/>
        <w:rPr>
          <w:rFonts w:ascii="Arial" w:hAnsi="Arial"/>
        </w:rPr>
      </w:pPr>
      <w:r w:rsidRPr="000E0B20">
        <w:rPr>
          <w:rFonts w:ascii="Arial" w:hAnsi="Arial"/>
        </w:rPr>
        <w:t xml:space="preserve">Qual o limite de consorciados? Não se aplica. </w:t>
      </w:r>
    </w:p>
    <w:p w14:paraId="3AC75CA9" w14:textId="77777777" w:rsidR="004C1C57" w:rsidRPr="000E0B20" w:rsidRDefault="004C1C57" w:rsidP="000E0B20">
      <w:pPr>
        <w:jc w:val="both"/>
        <w:rPr>
          <w:rFonts w:ascii="Arial" w:hAnsi="Arial"/>
        </w:rPr>
      </w:pPr>
      <w:r w:rsidRPr="000E0B20">
        <w:rPr>
          <w:rFonts w:ascii="Arial" w:hAnsi="Arial"/>
        </w:rPr>
        <w:t xml:space="preserve">  </w:t>
      </w:r>
    </w:p>
    <w:p w14:paraId="0D3AA00E" w14:textId="659D7C6F" w:rsidR="004C1C57" w:rsidRPr="009C0924" w:rsidRDefault="004C1C57" w:rsidP="000E0B20">
      <w:pPr>
        <w:jc w:val="both"/>
        <w:rPr>
          <w:rFonts w:ascii="Arial" w:hAnsi="Arial"/>
          <w:b/>
          <w:bCs/>
        </w:rPr>
      </w:pPr>
      <w:r w:rsidRPr="009C0924">
        <w:rPr>
          <w:rFonts w:ascii="Arial" w:hAnsi="Arial"/>
          <w:b/>
          <w:bCs/>
        </w:rPr>
        <w:t>Infrações e penalidades no certame</w:t>
      </w:r>
    </w:p>
    <w:p w14:paraId="1D1AF8B4" w14:textId="77777777" w:rsidR="004C1C57" w:rsidRDefault="004C1C57" w:rsidP="000E0B20">
      <w:pPr>
        <w:jc w:val="both"/>
        <w:rPr>
          <w:rFonts w:ascii="Arial" w:hAnsi="Arial"/>
        </w:rPr>
      </w:pPr>
      <w:r w:rsidRPr="000E0B20">
        <w:rPr>
          <w:rFonts w:ascii="Arial" w:hAnsi="Arial"/>
        </w:rPr>
        <w:t>Ao licitante infrator poderá ser aplicada penalidade de impedimento de licitar e contratar, nos termos da tabela:</w:t>
      </w:r>
    </w:p>
    <w:p w14:paraId="68EC77FB" w14:textId="77777777" w:rsidR="009C0924" w:rsidRPr="009C0924" w:rsidRDefault="009C0924" w:rsidP="000E0B20">
      <w:pPr>
        <w:jc w:val="both"/>
        <w:rPr>
          <w:rFonts w:ascii="Arial" w:hAnsi="Arial"/>
        </w:rPr>
      </w:pPr>
    </w:p>
    <w:tbl>
      <w:tblPr>
        <w:tblStyle w:val="Tabelacomgrade"/>
        <w:tblW w:w="8931" w:type="dxa"/>
        <w:tblInd w:w="-5" w:type="dxa"/>
        <w:tblCellMar>
          <w:left w:w="57" w:type="dxa"/>
          <w:right w:w="57" w:type="dxa"/>
        </w:tblCellMar>
        <w:tblLook w:val="04A0" w:firstRow="1" w:lastRow="0" w:firstColumn="1" w:lastColumn="0" w:noHBand="0" w:noVBand="1"/>
      </w:tblPr>
      <w:tblGrid>
        <w:gridCol w:w="4395"/>
        <w:gridCol w:w="2976"/>
        <w:gridCol w:w="1560"/>
      </w:tblGrid>
      <w:tr w:rsidR="00FE66CF" w:rsidRPr="00FE66CF" w14:paraId="7ADD8F1F" w14:textId="77777777" w:rsidTr="009C0924">
        <w:tc>
          <w:tcPr>
            <w:tcW w:w="4395" w:type="dxa"/>
            <w:vAlign w:val="center"/>
          </w:tcPr>
          <w:p w14:paraId="27D4954E" w14:textId="77777777" w:rsidR="009C0924" w:rsidRPr="00FE66CF" w:rsidRDefault="009C0924" w:rsidP="005879DA">
            <w:pPr>
              <w:spacing w:before="80" w:after="80" w:line="264" w:lineRule="auto"/>
              <w:jc w:val="center"/>
              <w:rPr>
                <w:rFonts w:ascii="Arial" w:hAnsi="Arial" w:cs="Arial"/>
                <w:b/>
                <w:bCs/>
                <w:sz w:val="24"/>
                <w:szCs w:val="24"/>
              </w:rPr>
            </w:pPr>
            <w:r w:rsidRPr="00FE66CF">
              <w:rPr>
                <w:rFonts w:ascii="Arial" w:hAnsi="Arial" w:cs="Arial"/>
                <w:b/>
                <w:bCs/>
                <w:sz w:val="24"/>
                <w:szCs w:val="24"/>
              </w:rPr>
              <w:t>INFRAÇÃO COMETIDA</w:t>
            </w:r>
          </w:p>
        </w:tc>
        <w:tc>
          <w:tcPr>
            <w:tcW w:w="2976" w:type="dxa"/>
            <w:vAlign w:val="center"/>
          </w:tcPr>
          <w:p w14:paraId="2170A7CE" w14:textId="77777777" w:rsidR="009C0924" w:rsidRPr="00FE66CF" w:rsidRDefault="009C0924" w:rsidP="005879DA">
            <w:pPr>
              <w:spacing w:before="80" w:after="80" w:line="264" w:lineRule="auto"/>
              <w:jc w:val="center"/>
              <w:rPr>
                <w:rFonts w:ascii="Arial" w:hAnsi="Arial" w:cs="Arial"/>
                <w:b/>
                <w:bCs/>
                <w:sz w:val="24"/>
                <w:szCs w:val="24"/>
              </w:rPr>
            </w:pPr>
            <w:r w:rsidRPr="00FE66CF">
              <w:rPr>
                <w:rFonts w:ascii="Arial" w:hAnsi="Arial" w:cs="Arial"/>
                <w:b/>
                <w:bCs/>
                <w:sz w:val="24"/>
                <w:szCs w:val="24"/>
              </w:rPr>
              <w:t>PENALIDADE</w:t>
            </w:r>
          </w:p>
        </w:tc>
        <w:tc>
          <w:tcPr>
            <w:tcW w:w="1560" w:type="dxa"/>
            <w:vAlign w:val="center"/>
          </w:tcPr>
          <w:p w14:paraId="79E254D6" w14:textId="77777777" w:rsidR="009C0924" w:rsidRPr="00FE66CF" w:rsidRDefault="009C0924" w:rsidP="005879DA">
            <w:pPr>
              <w:spacing w:before="80" w:after="80" w:line="264" w:lineRule="auto"/>
              <w:jc w:val="center"/>
              <w:rPr>
                <w:rFonts w:ascii="Arial" w:hAnsi="Arial" w:cs="Arial"/>
                <w:b/>
                <w:bCs/>
                <w:sz w:val="24"/>
                <w:szCs w:val="24"/>
              </w:rPr>
            </w:pPr>
            <w:r w:rsidRPr="00FE66CF">
              <w:rPr>
                <w:rFonts w:ascii="Arial" w:hAnsi="Arial" w:cs="Arial"/>
                <w:b/>
                <w:bCs/>
                <w:sz w:val="24"/>
                <w:szCs w:val="24"/>
              </w:rPr>
              <w:t>PRAZO</w:t>
            </w:r>
          </w:p>
        </w:tc>
      </w:tr>
      <w:tr w:rsidR="00FE66CF" w:rsidRPr="00FE66CF" w14:paraId="10E9F295" w14:textId="77777777" w:rsidTr="009C0924">
        <w:tc>
          <w:tcPr>
            <w:tcW w:w="4395" w:type="dxa"/>
            <w:vAlign w:val="center"/>
          </w:tcPr>
          <w:p w14:paraId="20C8A25B"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Deixar de entregar a documentação exigida para o certame, mesmo após a possibilidade de saneamento</w:t>
            </w:r>
          </w:p>
        </w:tc>
        <w:tc>
          <w:tcPr>
            <w:tcW w:w="2976" w:type="dxa"/>
            <w:vAlign w:val="center"/>
          </w:tcPr>
          <w:p w14:paraId="4C094DE8"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560" w:type="dxa"/>
            <w:vAlign w:val="center"/>
          </w:tcPr>
          <w:p w14:paraId="1BFE96C0"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seis meses</w:t>
            </w:r>
          </w:p>
        </w:tc>
      </w:tr>
      <w:tr w:rsidR="00FE66CF" w:rsidRPr="00FE66CF" w14:paraId="6B1E320A" w14:textId="77777777" w:rsidTr="009C0924">
        <w:tc>
          <w:tcPr>
            <w:tcW w:w="4395" w:type="dxa"/>
            <w:vAlign w:val="center"/>
          </w:tcPr>
          <w:p w14:paraId="7A0C05C2"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Não manter a proposta, salvo em decorrência de fato superveniente devidamente justificado</w:t>
            </w:r>
          </w:p>
        </w:tc>
        <w:tc>
          <w:tcPr>
            <w:tcW w:w="2976" w:type="dxa"/>
            <w:vAlign w:val="center"/>
          </w:tcPr>
          <w:p w14:paraId="3A45D631"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560" w:type="dxa"/>
            <w:vAlign w:val="center"/>
          </w:tcPr>
          <w:p w14:paraId="2436F33D"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seis meses</w:t>
            </w:r>
          </w:p>
        </w:tc>
      </w:tr>
      <w:tr w:rsidR="00FE66CF" w:rsidRPr="00FE66CF" w14:paraId="431F40B2" w14:textId="77777777" w:rsidTr="009C0924">
        <w:tc>
          <w:tcPr>
            <w:tcW w:w="4395" w:type="dxa"/>
            <w:vAlign w:val="center"/>
          </w:tcPr>
          <w:p w14:paraId="0072A365"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lastRenderedPageBreak/>
              <w:t>Não celebrar o contrato ou não entregar a documentação exigida para a contratação, quando convocado dentro do prazo de validade de sua proposta</w:t>
            </w:r>
          </w:p>
        </w:tc>
        <w:tc>
          <w:tcPr>
            <w:tcW w:w="2976" w:type="dxa"/>
            <w:vAlign w:val="center"/>
          </w:tcPr>
          <w:p w14:paraId="48F3139C"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560" w:type="dxa"/>
            <w:vAlign w:val="center"/>
          </w:tcPr>
          <w:p w14:paraId="3044312C"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seis meses</w:t>
            </w:r>
          </w:p>
        </w:tc>
      </w:tr>
      <w:tr w:rsidR="00FE66CF" w:rsidRPr="00FE66CF" w14:paraId="30B28630" w14:textId="77777777" w:rsidTr="009C0924">
        <w:tc>
          <w:tcPr>
            <w:tcW w:w="4395" w:type="dxa"/>
            <w:vAlign w:val="center"/>
          </w:tcPr>
          <w:p w14:paraId="2101D318"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Apresentar recursos manifestamente protelatórios</w:t>
            </w:r>
          </w:p>
        </w:tc>
        <w:tc>
          <w:tcPr>
            <w:tcW w:w="2976" w:type="dxa"/>
            <w:vAlign w:val="center"/>
          </w:tcPr>
          <w:p w14:paraId="5E0BFECF"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560" w:type="dxa"/>
            <w:vAlign w:val="center"/>
          </w:tcPr>
          <w:p w14:paraId="0D3B22CB"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seis meses</w:t>
            </w:r>
          </w:p>
        </w:tc>
      </w:tr>
      <w:tr w:rsidR="00FE66CF" w:rsidRPr="00FE66CF" w14:paraId="4720C012" w14:textId="77777777" w:rsidTr="009C0924">
        <w:tc>
          <w:tcPr>
            <w:tcW w:w="4395" w:type="dxa"/>
            <w:vAlign w:val="center"/>
          </w:tcPr>
          <w:p w14:paraId="4BD29B01"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Apresentar declaração ou documentação falsa exigida para o certame ou prestar declaração falsa durante a seleção do fornecedor</w:t>
            </w:r>
          </w:p>
        </w:tc>
        <w:tc>
          <w:tcPr>
            <w:tcW w:w="2976" w:type="dxa"/>
            <w:vAlign w:val="center"/>
          </w:tcPr>
          <w:p w14:paraId="69915EB6"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560" w:type="dxa"/>
            <w:vAlign w:val="center"/>
          </w:tcPr>
          <w:p w14:paraId="08EB54CC"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4 anos e seis meses</w:t>
            </w:r>
          </w:p>
        </w:tc>
      </w:tr>
      <w:tr w:rsidR="00FE66CF" w:rsidRPr="00FE66CF" w14:paraId="2729644C" w14:textId="77777777" w:rsidTr="009C0924">
        <w:tc>
          <w:tcPr>
            <w:tcW w:w="4395" w:type="dxa"/>
            <w:vAlign w:val="center"/>
          </w:tcPr>
          <w:p w14:paraId="4E754196"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Fraudar a seleção do fornecedor</w:t>
            </w:r>
          </w:p>
        </w:tc>
        <w:tc>
          <w:tcPr>
            <w:tcW w:w="2976" w:type="dxa"/>
            <w:vAlign w:val="center"/>
          </w:tcPr>
          <w:p w14:paraId="03620989"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560" w:type="dxa"/>
            <w:vAlign w:val="center"/>
          </w:tcPr>
          <w:p w14:paraId="631491C7"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4 anos e seis meses</w:t>
            </w:r>
          </w:p>
        </w:tc>
      </w:tr>
      <w:tr w:rsidR="00FE66CF" w:rsidRPr="00FE66CF" w14:paraId="7CD5DB40" w14:textId="77777777" w:rsidTr="009C0924">
        <w:tc>
          <w:tcPr>
            <w:tcW w:w="4395" w:type="dxa"/>
            <w:vAlign w:val="center"/>
          </w:tcPr>
          <w:p w14:paraId="79F98BC0"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Comportar-se de modo inidôneo ou cometer fraude de qualquer natureza</w:t>
            </w:r>
          </w:p>
        </w:tc>
        <w:tc>
          <w:tcPr>
            <w:tcW w:w="2976" w:type="dxa"/>
            <w:vAlign w:val="center"/>
          </w:tcPr>
          <w:p w14:paraId="75734446"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560" w:type="dxa"/>
            <w:vAlign w:val="center"/>
          </w:tcPr>
          <w:p w14:paraId="620F37A0"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4 anos e seis meses</w:t>
            </w:r>
          </w:p>
        </w:tc>
      </w:tr>
      <w:tr w:rsidR="00FE66CF" w:rsidRPr="00FE66CF" w14:paraId="2F1E73A6" w14:textId="77777777" w:rsidTr="009C0924">
        <w:tc>
          <w:tcPr>
            <w:tcW w:w="4395" w:type="dxa"/>
            <w:vAlign w:val="center"/>
          </w:tcPr>
          <w:p w14:paraId="33491632"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Praticar atos ilícitos com vistas a frustrar os objetivos da seleção do fornecedor</w:t>
            </w:r>
          </w:p>
        </w:tc>
        <w:tc>
          <w:tcPr>
            <w:tcW w:w="2976" w:type="dxa"/>
            <w:vAlign w:val="center"/>
          </w:tcPr>
          <w:p w14:paraId="15E53E07"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560" w:type="dxa"/>
            <w:vAlign w:val="center"/>
          </w:tcPr>
          <w:p w14:paraId="16895F6C"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4 anos e seis meses</w:t>
            </w:r>
          </w:p>
        </w:tc>
      </w:tr>
      <w:tr w:rsidR="00FE66CF" w:rsidRPr="00FE66CF" w14:paraId="45AE0CEB" w14:textId="77777777" w:rsidTr="009C0924">
        <w:tc>
          <w:tcPr>
            <w:tcW w:w="4395" w:type="dxa"/>
            <w:vAlign w:val="center"/>
          </w:tcPr>
          <w:p w14:paraId="3E4770BC"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Praticar ato lesivo previsto no art. 5º da Lei nº 12.846, de 1º de agosto de 2013</w:t>
            </w:r>
          </w:p>
        </w:tc>
        <w:tc>
          <w:tcPr>
            <w:tcW w:w="2976" w:type="dxa"/>
            <w:vAlign w:val="center"/>
          </w:tcPr>
          <w:p w14:paraId="55BCB66F"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560" w:type="dxa"/>
            <w:vAlign w:val="center"/>
          </w:tcPr>
          <w:p w14:paraId="43AFADDF"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4 anos e seis meses</w:t>
            </w:r>
          </w:p>
        </w:tc>
      </w:tr>
    </w:tbl>
    <w:p w14:paraId="6BC628AC" w14:textId="4B0F5FA2" w:rsidR="004C1C57" w:rsidRPr="000E0B20" w:rsidRDefault="004C1C57" w:rsidP="000E0B20">
      <w:pPr>
        <w:jc w:val="both"/>
        <w:rPr>
          <w:rFonts w:ascii="Arial" w:hAnsi="Arial"/>
        </w:rPr>
      </w:pPr>
    </w:p>
    <w:p w14:paraId="2C1349F8" w14:textId="0BF7BFD6" w:rsidR="004C1C57" w:rsidRPr="009C0924" w:rsidRDefault="004C1C57" w:rsidP="000E0B20">
      <w:pPr>
        <w:jc w:val="both"/>
        <w:rPr>
          <w:rFonts w:ascii="Arial" w:hAnsi="Arial"/>
          <w:b/>
          <w:bCs/>
        </w:rPr>
      </w:pPr>
      <w:r w:rsidRPr="009C0924">
        <w:rPr>
          <w:rFonts w:ascii="Arial" w:hAnsi="Arial"/>
          <w:b/>
          <w:bCs/>
        </w:rPr>
        <w:t>É UMA CONTRATAÇÃO SOB O SISTEMA DE REGISTRO DE PREÇOS?</w:t>
      </w:r>
    </w:p>
    <w:p w14:paraId="7B096FC1" w14:textId="79E69E16"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Sistema de Registro de Preços      </w:t>
      </w:r>
      <w:r w:rsidRPr="000E0B20">
        <w:rPr>
          <w:rFonts w:ascii="Segoe UI Symbol" w:hAnsi="Segoe UI Symbol" w:cs="Segoe UI Symbol"/>
        </w:rPr>
        <w:t>☒</w:t>
      </w:r>
      <w:r w:rsidRPr="000E0B20">
        <w:rPr>
          <w:rFonts w:ascii="Arial" w:hAnsi="Arial"/>
        </w:rPr>
        <w:t xml:space="preserve"> Contratação tradicional</w:t>
      </w:r>
    </w:p>
    <w:p w14:paraId="3387965D" w14:textId="77777777" w:rsidR="00B6245A" w:rsidRPr="000E0B20" w:rsidRDefault="00B6245A" w:rsidP="000E0B20">
      <w:pPr>
        <w:jc w:val="both"/>
        <w:rPr>
          <w:rFonts w:ascii="Arial" w:hAnsi="Arial"/>
        </w:rPr>
      </w:pPr>
    </w:p>
    <w:p w14:paraId="134F886B" w14:textId="64D0DB96" w:rsidR="004C1C57" w:rsidRDefault="004C1C57" w:rsidP="000E0B20">
      <w:pPr>
        <w:jc w:val="both"/>
        <w:rPr>
          <w:rFonts w:ascii="Arial" w:hAnsi="Arial"/>
        </w:rPr>
      </w:pPr>
      <w:r w:rsidRPr="000E0B20">
        <w:rPr>
          <w:rFonts w:ascii="Arial" w:hAnsi="Arial"/>
        </w:rPr>
        <w:t>Tabela com itens, quantidades e periodicidade para cada órgão</w:t>
      </w:r>
      <w:r w:rsidR="009C0924">
        <w:rPr>
          <w:rFonts w:ascii="Arial" w:hAnsi="Arial"/>
        </w:rPr>
        <w:t xml:space="preserve">: </w:t>
      </w:r>
      <w:r w:rsidRPr="000E0B20">
        <w:rPr>
          <w:rFonts w:ascii="Arial" w:hAnsi="Arial"/>
        </w:rPr>
        <w:t>Não se aplica.</w:t>
      </w:r>
    </w:p>
    <w:p w14:paraId="78CF0EF9" w14:textId="77777777" w:rsidR="009C0924" w:rsidRPr="000E0B20" w:rsidRDefault="009C0924" w:rsidP="000E0B20">
      <w:pPr>
        <w:jc w:val="both"/>
        <w:rPr>
          <w:rFonts w:ascii="Arial" w:hAnsi="Arial"/>
        </w:rPr>
      </w:pPr>
    </w:p>
    <w:p w14:paraId="10076A9F" w14:textId="298EFFAE" w:rsidR="004C1C57" w:rsidRDefault="004C1C57" w:rsidP="000E0B20">
      <w:pPr>
        <w:jc w:val="both"/>
        <w:rPr>
          <w:rFonts w:ascii="Arial" w:hAnsi="Arial"/>
        </w:rPr>
      </w:pPr>
      <w:r w:rsidRPr="000E0B20">
        <w:rPr>
          <w:rFonts w:ascii="Arial" w:hAnsi="Arial"/>
        </w:rPr>
        <w:t>É uma contratação sem previsão no Plano de Contratações Anual?</w:t>
      </w:r>
      <w:r w:rsidR="009C0924">
        <w:rPr>
          <w:rFonts w:ascii="Arial" w:hAnsi="Arial"/>
        </w:rPr>
        <w:t xml:space="preserve"> </w:t>
      </w:r>
      <w:r w:rsidRPr="000E0B20">
        <w:rPr>
          <w:rFonts w:ascii="Arial" w:hAnsi="Arial"/>
        </w:rPr>
        <w:t>Não se aplica.</w:t>
      </w:r>
    </w:p>
    <w:p w14:paraId="332C5CEE" w14:textId="77777777" w:rsidR="009C0924" w:rsidRPr="000E0B20" w:rsidRDefault="009C0924" w:rsidP="000E0B20">
      <w:pPr>
        <w:jc w:val="both"/>
        <w:rPr>
          <w:rFonts w:ascii="Arial" w:hAnsi="Arial"/>
        </w:rPr>
      </w:pPr>
    </w:p>
    <w:p w14:paraId="0936F24D" w14:textId="6DCA9DF4" w:rsidR="004C1C57" w:rsidRPr="000E0B20" w:rsidRDefault="004C1C57" w:rsidP="000E0B20">
      <w:pPr>
        <w:jc w:val="both"/>
        <w:rPr>
          <w:rFonts w:ascii="Arial" w:hAnsi="Arial"/>
        </w:rPr>
      </w:pPr>
      <w:r w:rsidRPr="000E0B20">
        <w:rPr>
          <w:rFonts w:ascii="Arial" w:hAnsi="Arial"/>
        </w:rPr>
        <w:t>Será dispensada a publicação da intenção de registro de preços, mesmo que a contratação não esteja prevista no Plano de Contratações Anual??</w:t>
      </w:r>
      <w:r w:rsidR="009C0924">
        <w:rPr>
          <w:rFonts w:ascii="Arial" w:hAnsi="Arial"/>
        </w:rPr>
        <w:t xml:space="preserve"> </w:t>
      </w:r>
      <w:r w:rsidRPr="000E0B20">
        <w:rPr>
          <w:rFonts w:ascii="Arial" w:hAnsi="Arial"/>
        </w:rPr>
        <w:t>Não se aplica.</w:t>
      </w:r>
    </w:p>
    <w:p w14:paraId="1BFA238E" w14:textId="77777777" w:rsidR="004C1C57" w:rsidRPr="000E0B20" w:rsidRDefault="004C1C57" w:rsidP="000E0B20">
      <w:pPr>
        <w:jc w:val="both"/>
        <w:rPr>
          <w:rFonts w:ascii="Arial" w:hAnsi="Arial"/>
        </w:rPr>
      </w:pPr>
    </w:p>
    <w:p w14:paraId="43DCEADA" w14:textId="234322D9" w:rsidR="004C1C57" w:rsidRDefault="004C1C57" w:rsidP="000E0B20">
      <w:pPr>
        <w:jc w:val="both"/>
        <w:rPr>
          <w:rFonts w:ascii="Arial" w:hAnsi="Arial"/>
        </w:rPr>
      </w:pPr>
      <w:r w:rsidRPr="000E0B20">
        <w:rPr>
          <w:rFonts w:ascii="Arial" w:hAnsi="Arial"/>
        </w:rPr>
        <w:t>Será dispensada a regra de comunicação da intenção de compra em 24h? Não se aplica.</w:t>
      </w:r>
    </w:p>
    <w:p w14:paraId="755515F1" w14:textId="77777777" w:rsidR="009C0924" w:rsidRPr="000E0B20" w:rsidRDefault="009C0924" w:rsidP="000E0B20">
      <w:pPr>
        <w:jc w:val="both"/>
        <w:rPr>
          <w:rFonts w:ascii="Arial" w:hAnsi="Arial"/>
        </w:rPr>
      </w:pPr>
    </w:p>
    <w:p w14:paraId="34A20966" w14:textId="44DB11B5" w:rsidR="004C1C57" w:rsidRDefault="004C1C57" w:rsidP="000E0B20">
      <w:pPr>
        <w:jc w:val="both"/>
        <w:rPr>
          <w:rFonts w:ascii="Arial" w:hAnsi="Arial"/>
        </w:rPr>
      </w:pPr>
      <w:r w:rsidRPr="000E0B20">
        <w:rPr>
          <w:rFonts w:ascii="Arial" w:hAnsi="Arial"/>
        </w:rPr>
        <w:t>Justificar o afastamento da regra de comunicação:</w:t>
      </w:r>
      <w:r w:rsidR="009C0924">
        <w:rPr>
          <w:rFonts w:ascii="Arial" w:hAnsi="Arial"/>
        </w:rPr>
        <w:t xml:space="preserve"> </w:t>
      </w:r>
      <w:r w:rsidRPr="000E0B20">
        <w:rPr>
          <w:rFonts w:ascii="Arial" w:hAnsi="Arial"/>
        </w:rPr>
        <w:t>Não se aplica.</w:t>
      </w:r>
    </w:p>
    <w:p w14:paraId="49D64A72" w14:textId="57FBB26B" w:rsidR="004C1C57" w:rsidRPr="000E0B20" w:rsidRDefault="004C1C57" w:rsidP="000E0B20">
      <w:pPr>
        <w:jc w:val="both"/>
        <w:rPr>
          <w:rFonts w:ascii="Arial" w:hAnsi="Arial"/>
        </w:rPr>
      </w:pPr>
      <w:r w:rsidRPr="000E0B20">
        <w:rPr>
          <w:rFonts w:ascii="Arial" w:hAnsi="Arial"/>
        </w:rPr>
        <w:lastRenderedPageBreak/>
        <w:t>Infrações e penalidades da Ata de Registro de Preços</w:t>
      </w:r>
      <w:r w:rsidR="009C0924">
        <w:rPr>
          <w:rFonts w:ascii="Arial" w:hAnsi="Arial"/>
        </w:rPr>
        <w:t xml:space="preserve">: </w:t>
      </w:r>
      <w:r w:rsidRPr="000E0B20">
        <w:rPr>
          <w:rFonts w:ascii="Arial" w:hAnsi="Arial"/>
        </w:rPr>
        <w:t>Não se aplica.</w:t>
      </w:r>
    </w:p>
    <w:p w14:paraId="3CF2C6D7" w14:textId="77777777" w:rsidR="004C1C57" w:rsidRPr="000E0B20" w:rsidRDefault="004C1C57" w:rsidP="000E0B20">
      <w:pPr>
        <w:jc w:val="both"/>
        <w:rPr>
          <w:rFonts w:ascii="Arial" w:hAnsi="Arial"/>
        </w:rPr>
      </w:pPr>
      <w:r w:rsidRPr="000E0B20">
        <w:rPr>
          <w:rFonts w:ascii="Arial" w:hAnsi="Arial"/>
        </w:rPr>
        <w:t xml:space="preserve"> </w:t>
      </w:r>
    </w:p>
    <w:p w14:paraId="48C2EE43" w14:textId="6DF8891C" w:rsidR="004C1C57" w:rsidRPr="009C0924" w:rsidRDefault="004C1C57" w:rsidP="000E0B20">
      <w:pPr>
        <w:jc w:val="both"/>
        <w:rPr>
          <w:rFonts w:ascii="Arial" w:hAnsi="Arial"/>
          <w:b/>
          <w:bCs/>
        </w:rPr>
      </w:pPr>
      <w:r w:rsidRPr="009C0924">
        <w:rPr>
          <w:rFonts w:ascii="Arial" w:hAnsi="Arial"/>
          <w:b/>
          <w:bCs/>
        </w:rPr>
        <w:t>É UMA OBRA OU SERVIÇO DE ENGENHARIA?</w:t>
      </w:r>
    </w:p>
    <w:p w14:paraId="0DAEE13E" w14:textId="77777777" w:rsidR="009C0924"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793B571B" w14:textId="0A738B2D" w:rsidR="004C1C57" w:rsidRPr="000E0B20" w:rsidRDefault="004C1C57" w:rsidP="000E0B20">
      <w:pPr>
        <w:jc w:val="both"/>
        <w:rPr>
          <w:rFonts w:ascii="Arial" w:hAnsi="Arial"/>
        </w:rPr>
      </w:pPr>
      <w:r w:rsidRPr="000E0B20">
        <w:rPr>
          <w:rFonts w:ascii="Arial" w:hAnsi="Arial"/>
        </w:rPr>
        <w:t xml:space="preserve">    </w:t>
      </w:r>
    </w:p>
    <w:p w14:paraId="5C0D5B8C" w14:textId="5AF237E4" w:rsidR="004C1C57" w:rsidRPr="000E0B20" w:rsidRDefault="004C1C57" w:rsidP="000E0B20">
      <w:pPr>
        <w:jc w:val="both"/>
        <w:rPr>
          <w:rFonts w:ascii="Arial" w:hAnsi="Arial"/>
        </w:rPr>
      </w:pPr>
      <w:r w:rsidRPr="000E0B20">
        <w:rPr>
          <w:rFonts w:ascii="Arial" w:hAnsi="Arial"/>
        </w:rPr>
        <w:t>Regime de execução do contrato</w:t>
      </w:r>
      <w:r w:rsidR="009C0924">
        <w:rPr>
          <w:rFonts w:ascii="Arial" w:hAnsi="Arial"/>
        </w:rPr>
        <w:t xml:space="preserve">: </w:t>
      </w:r>
      <w:r w:rsidRPr="000E0B20">
        <w:rPr>
          <w:rFonts w:ascii="Arial" w:hAnsi="Arial"/>
        </w:rPr>
        <w:t>Empreitada por preço</w:t>
      </w:r>
      <w:r w:rsidR="00375EE4">
        <w:rPr>
          <w:rFonts w:ascii="Arial" w:hAnsi="Arial"/>
        </w:rPr>
        <w:t xml:space="preserve"> unitário</w:t>
      </w:r>
    </w:p>
    <w:p w14:paraId="077DF622" w14:textId="77777777" w:rsidR="004C1C57" w:rsidRPr="000E0B20" w:rsidRDefault="004C1C57" w:rsidP="000E0B20">
      <w:pPr>
        <w:jc w:val="both"/>
        <w:rPr>
          <w:rFonts w:ascii="Arial" w:hAnsi="Arial"/>
        </w:rPr>
      </w:pPr>
      <w:r w:rsidRPr="000E0B20">
        <w:rPr>
          <w:rFonts w:ascii="Arial" w:hAnsi="Arial"/>
        </w:rPr>
        <w:t xml:space="preserve"> </w:t>
      </w:r>
    </w:p>
    <w:p w14:paraId="06583BE4" w14:textId="1BA4F5C1" w:rsidR="004C1C57" w:rsidRPr="009C0924" w:rsidRDefault="004C1C57" w:rsidP="000E0B20">
      <w:pPr>
        <w:jc w:val="both"/>
        <w:rPr>
          <w:rFonts w:ascii="Arial" w:hAnsi="Arial"/>
          <w:b/>
          <w:bCs/>
        </w:rPr>
      </w:pPr>
      <w:r w:rsidRPr="009C0924">
        <w:rPr>
          <w:rFonts w:ascii="Arial" w:hAnsi="Arial"/>
          <w:b/>
          <w:bCs/>
        </w:rPr>
        <w:t>ESTIMATIVA DO VALOR DA CONTRATAÇÃO</w:t>
      </w:r>
    </w:p>
    <w:p w14:paraId="01FE3C86" w14:textId="77777777" w:rsidR="004C1C57" w:rsidRPr="000E0B20" w:rsidRDefault="004C1C57" w:rsidP="000E0B20">
      <w:pPr>
        <w:jc w:val="both"/>
        <w:rPr>
          <w:rFonts w:ascii="Arial" w:hAnsi="Arial"/>
        </w:rPr>
      </w:pPr>
      <w:r w:rsidRPr="000E0B20">
        <w:rPr>
          <w:rFonts w:ascii="Arial" w:hAnsi="Arial"/>
        </w:rPr>
        <w:t>Portanto, o valor estimado para a contratação é de R$ 2.640.000,00 (dois milhões, seiscentos e quarenta mil reais), baseado no histórico de execução de contratos anteriores combinado com o recurso orçamentário disponibilizado.</w:t>
      </w:r>
    </w:p>
    <w:p w14:paraId="116497FB" w14:textId="77777777" w:rsidR="004C1C57" w:rsidRPr="000E0B20" w:rsidRDefault="004C1C57" w:rsidP="000E0B20">
      <w:pPr>
        <w:jc w:val="both"/>
        <w:rPr>
          <w:rFonts w:ascii="Arial" w:hAnsi="Arial"/>
        </w:rPr>
      </w:pPr>
      <w:r w:rsidRPr="000E0B20">
        <w:rPr>
          <w:rFonts w:ascii="Arial" w:hAnsi="Arial"/>
        </w:rPr>
        <w:t>Contrato 120/2021 – Valor contratado: R$ 2.100.000,00 (dois milhões e cem reais);</w:t>
      </w:r>
    </w:p>
    <w:p w14:paraId="5B272D9C" w14:textId="77777777" w:rsidR="004C1C57" w:rsidRPr="000E0B20" w:rsidRDefault="004C1C57" w:rsidP="000E0B20">
      <w:pPr>
        <w:jc w:val="both"/>
        <w:rPr>
          <w:rFonts w:ascii="Arial" w:hAnsi="Arial"/>
        </w:rPr>
      </w:pPr>
      <w:r w:rsidRPr="000E0B20">
        <w:rPr>
          <w:rFonts w:ascii="Arial" w:hAnsi="Arial"/>
        </w:rPr>
        <w:t>Contrato 183/2022 (aditivo) – Valor contratado: R$ 2.625.000,00 (dois milhões, seiscentos e vinte e cinco mil reais).</w:t>
      </w:r>
    </w:p>
    <w:p w14:paraId="090D97B6" w14:textId="77777777" w:rsidR="004C1C57" w:rsidRDefault="004C1C57" w:rsidP="000E0B20">
      <w:pPr>
        <w:jc w:val="both"/>
        <w:rPr>
          <w:rFonts w:ascii="Arial" w:hAnsi="Arial"/>
        </w:rPr>
      </w:pPr>
      <w:r w:rsidRPr="000E0B20">
        <w:rPr>
          <w:rFonts w:ascii="Arial" w:hAnsi="Arial"/>
        </w:rPr>
        <w:t xml:space="preserve">     </w:t>
      </w:r>
    </w:p>
    <w:p w14:paraId="105A0084" w14:textId="41BC70A1" w:rsidR="004C1C57" w:rsidRPr="000E0B20" w:rsidRDefault="004C1C57" w:rsidP="000E0B20">
      <w:pPr>
        <w:jc w:val="both"/>
        <w:rPr>
          <w:rFonts w:ascii="Arial" w:hAnsi="Arial"/>
        </w:rPr>
      </w:pPr>
      <w:r w:rsidRPr="000E0B20">
        <w:rPr>
          <w:rFonts w:ascii="Arial" w:hAnsi="Arial"/>
        </w:rPr>
        <w:t>Data da conclusão da formação de preço: 22 de janeiro de 2024.</w:t>
      </w:r>
    </w:p>
    <w:p w14:paraId="2BE4A439" w14:textId="77777777" w:rsidR="009C0924" w:rsidRDefault="009C0924" w:rsidP="000E0B20">
      <w:pPr>
        <w:jc w:val="both"/>
        <w:rPr>
          <w:rFonts w:ascii="Arial" w:hAnsi="Arial"/>
        </w:rPr>
      </w:pPr>
    </w:p>
    <w:p w14:paraId="67D28E4F" w14:textId="3E17A368" w:rsidR="004C1C57" w:rsidRPr="000E0B20" w:rsidRDefault="004C1C57" w:rsidP="000E0B20">
      <w:pPr>
        <w:jc w:val="both"/>
        <w:rPr>
          <w:rFonts w:ascii="Arial" w:hAnsi="Arial"/>
        </w:rPr>
      </w:pPr>
      <w:r w:rsidRPr="000E0B20">
        <w:rPr>
          <w:rFonts w:ascii="Arial" w:hAnsi="Arial"/>
        </w:rPr>
        <w:t xml:space="preserve">O preço de referência será sigiloso no processo?  </w:t>
      </w:r>
    </w:p>
    <w:p w14:paraId="13AA5C0C"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0999E8B1" w14:textId="77777777" w:rsidR="004C1C57" w:rsidRPr="000E0B20" w:rsidRDefault="004C1C57" w:rsidP="000E0B20">
      <w:pPr>
        <w:jc w:val="both"/>
        <w:rPr>
          <w:rFonts w:ascii="Arial" w:hAnsi="Arial"/>
        </w:rPr>
      </w:pPr>
      <w:r w:rsidRPr="000E0B20">
        <w:rPr>
          <w:rFonts w:ascii="Arial" w:hAnsi="Arial"/>
        </w:rPr>
        <w:t xml:space="preserve">  </w:t>
      </w:r>
    </w:p>
    <w:p w14:paraId="708087D8" w14:textId="7D7CF792" w:rsidR="004C1C57" w:rsidRPr="009C0924" w:rsidRDefault="004C1C57" w:rsidP="000E0B20">
      <w:pPr>
        <w:jc w:val="both"/>
        <w:rPr>
          <w:rFonts w:ascii="Arial" w:hAnsi="Arial"/>
          <w:b/>
          <w:bCs/>
        </w:rPr>
      </w:pPr>
      <w:r w:rsidRPr="009C0924">
        <w:rPr>
          <w:rFonts w:ascii="Arial" w:hAnsi="Arial"/>
          <w:b/>
          <w:bCs/>
        </w:rPr>
        <w:t>ADEQUAÇÃO ORÇAMENTÁRIA</w:t>
      </w:r>
    </w:p>
    <w:p w14:paraId="254ADE57" w14:textId="6AF70716" w:rsidR="004C1C57" w:rsidRPr="000E0B20" w:rsidRDefault="004C1C57" w:rsidP="000E0B20">
      <w:pPr>
        <w:jc w:val="both"/>
        <w:rPr>
          <w:rFonts w:ascii="Arial" w:hAnsi="Arial"/>
        </w:rPr>
      </w:pPr>
      <w:r w:rsidRPr="009C0924">
        <w:rPr>
          <w:rFonts w:ascii="Arial" w:hAnsi="Arial"/>
        </w:rPr>
        <w:t>Previsão orçamentária para a contratação</w:t>
      </w:r>
      <w:r w:rsidR="009C0924" w:rsidRPr="009C0924">
        <w:rPr>
          <w:rFonts w:ascii="Arial" w:hAnsi="Arial"/>
        </w:rPr>
        <w:t>:</w:t>
      </w:r>
      <w:r w:rsidR="009C0924">
        <w:rPr>
          <w:rFonts w:ascii="Arial" w:hAnsi="Arial"/>
          <w:b/>
          <w:bCs/>
        </w:rPr>
        <w:t xml:space="preserve"> </w:t>
      </w:r>
      <w:r w:rsidRPr="000E0B20">
        <w:rPr>
          <w:rFonts w:ascii="Arial" w:hAnsi="Arial"/>
        </w:rPr>
        <w:t>Existe previsão orçamentária</w:t>
      </w:r>
    </w:p>
    <w:p w14:paraId="0A660890" w14:textId="39B7FB93" w:rsidR="004C1C57" w:rsidRPr="000E0B20" w:rsidRDefault="004C1C57" w:rsidP="000E0B20">
      <w:pPr>
        <w:jc w:val="both"/>
        <w:rPr>
          <w:rFonts w:ascii="Arial" w:hAnsi="Arial"/>
        </w:rPr>
      </w:pPr>
      <w:r w:rsidRPr="000E0B20">
        <w:rPr>
          <w:rFonts w:ascii="Arial" w:hAnsi="Arial"/>
        </w:rPr>
        <w:t>Rubrica orçamentária para a contratação</w:t>
      </w:r>
      <w:r w:rsidR="009C0924">
        <w:rPr>
          <w:rFonts w:ascii="Arial" w:hAnsi="Arial"/>
        </w:rPr>
        <w:t xml:space="preserve">: </w:t>
      </w:r>
      <w:r w:rsidRPr="000E0B20">
        <w:rPr>
          <w:rFonts w:ascii="Arial" w:hAnsi="Arial"/>
        </w:rPr>
        <w:t>Dotação 338 – 2024</w:t>
      </w:r>
      <w:r w:rsidR="009C0924">
        <w:rPr>
          <w:rFonts w:ascii="Arial" w:hAnsi="Arial"/>
        </w:rPr>
        <w:t xml:space="preserve">, </w:t>
      </w:r>
      <w:r w:rsidRPr="000E0B20">
        <w:rPr>
          <w:rFonts w:ascii="Arial" w:hAnsi="Arial"/>
        </w:rPr>
        <w:t>Classificação funcional – 15.452.0044.2.374</w:t>
      </w:r>
      <w:r w:rsidR="009C0924">
        <w:rPr>
          <w:rFonts w:ascii="Arial" w:hAnsi="Arial"/>
        </w:rPr>
        <w:t xml:space="preserve">, </w:t>
      </w:r>
      <w:r w:rsidRPr="000E0B20">
        <w:rPr>
          <w:rFonts w:ascii="Arial" w:hAnsi="Arial"/>
        </w:rPr>
        <w:t>Vínculo – 01.110.0000</w:t>
      </w:r>
    </w:p>
    <w:p w14:paraId="07633569" w14:textId="77777777" w:rsidR="004C1C57" w:rsidRPr="000E0B20" w:rsidRDefault="004C1C57" w:rsidP="000E0B20">
      <w:pPr>
        <w:jc w:val="both"/>
        <w:rPr>
          <w:rFonts w:ascii="Arial" w:hAnsi="Arial"/>
        </w:rPr>
      </w:pPr>
      <w:r w:rsidRPr="000E0B20">
        <w:rPr>
          <w:rFonts w:ascii="Arial" w:hAnsi="Arial"/>
        </w:rPr>
        <w:t xml:space="preserve">     </w:t>
      </w:r>
    </w:p>
    <w:p w14:paraId="4D6A1835" w14:textId="77777777" w:rsidR="004C1C57" w:rsidRPr="000E0B20" w:rsidRDefault="004C1C57" w:rsidP="000E0B20">
      <w:pPr>
        <w:jc w:val="both"/>
        <w:rPr>
          <w:rFonts w:ascii="Arial" w:hAnsi="Arial"/>
        </w:rPr>
      </w:pPr>
    </w:p>
    <w:p w14:paraId="4CA9B639" w14:textId="77777777" w:rsidR="004C1C57" w:rsidRPr="000E0B20" w:rsidRDefault="004C1C57" w:rsidP="000E0B20">
      <w:pPr>
        <w:jc w:val="both"/>
        <w:rPr>
          <w:rFonts w:ascii="Arial" w:hAnsi="Arial"/>
        </w:rPr>
      </w:pPr>
    </w:p>
    <w:p w14:paraId="25C08C37" w14:textId="77777777" w:rsidR="004C1C57" w:rsidRPr="000E0B20" w:rsidRDefault="004C1C57" w:rsidP="000E0B20">
      <w:pPr>
        <w:jc w:val="both"/>
        <w:rPr>
          <w:rFonts w:ascii="Arial" w:hAnsi="Arial"/>
        </w:rPr>
      </w:pPr>
    </w:p>
    <w:p w14:paraId="66CFD5D9" w14:textId="623B07C6" w:rsidR="004C1C57" w:rsidRPr="000E0B20" w:rsidRDefault="004C1C57" w:rsidP="009C0924">
      <w:pPr>
        <w:jc w:val="center"/>
        <w:rPr>
          <w:rFonts w:ascii="Arial" w:hAnsi="Arial"/>
        </w:rPr>
      </w:pPr>
      <w:r w:rsidRPr="000E0B20">
        <w:rPr>
          <w:rFonts w:ascii="Arial" w:hAnsi="Arial"/>
        </w:rPr>
        <w:t xml:space="preserve">Ricardo </w:t>
      </w:r>
      <w:proofErr w:type="spellStart"/>
      <w:r w:rsidRPr="000E0B20">
        <w:rPr>
          <w:rFonts w:ascii="Arial" w:hAnsi="Arial"/>
        </w:rPr>
        <w:t>Pelicioni</w:t>
      </w:r>
      <w:proofErr w:type="spellEnd"/>
      <w:r w:rsidRPr="000E0B20">
        <w:rPr>
          <w:rFonts w:ascii="Arial" w:hAnsi="Arial"/>
        </w:rPr>
        <w:t xml:space="preserve"> Savegnago</w:t>
      </w:r>
    </w:p>
    <w:p w14:paraId="4E4BC4B1" w14:textId="5D257039" w:rsidR="004C1C57" w:rsidRPr="000E0B20" w:rsidRDefault="009C0924" w:rsidP="009C0924">
      <w:pPr>
        <w:jc w:val="center"/>
        <w:rPr>
          <w:rFonts w:ascii="Arial" w:hAnsi="Arial"/>
        </w:rPr>
      </w:pPr>
      <w:r>
        <w:rPr>
          <w:rFonts w:ascii="Arial" w:hAnsi="Arial"/>
        </w:rPr>
        <w:t xml:space="preserve">Diretor do </w:t>
      </w:r>
      <w:r w:rsidR="004C1C57" w:rsidRPr="000E0B20">
        <w:rPr>
          <w:rFonts w:ascii="Arial" w:hAnsi="Arial"/>
        </w:rPr>
        <w:t>Departamento de Manutenção de Próprios Municipais</w:t>
      </w:r>
    </w:p>
    <w:p w14:paraId="4BC5927E" w14:textId="77777777" w:rsidR="004C1C57" w:rsidRPr="000E0B20" w:rsidRDefault="004C1C57" w:rsidP="000E0B20">
      <w:pPr>
        <w:jc w:val="both"/>
        <w:rPr>
          <w:rFonts w:ascii="Arial" w:hAnsi="Arial"/>
        </w:rPr>
      </w:pPr>
    </w:p>
    <w:p w14:paraId="2DE25BEB" w14:textId="77777777" w:rsidR="004C1C57" w:rsidRPr="000E0B20" w:rsidRDefault="004C1C57" w:rsidP="000E0B20">
      <w:pPr>
        <w:jc w:val="both"/>
        <w:rPr>
          <w:rFonts w:ascii="Arial" w:hAnsi="Arial"/>
        </w:rPr>
      </w:pPr>
    </w:p>
    <w:p w14:paraId="5FED19EA" w14:textId="77777777" w:rsidR="004C1C57" w:rsidRPr="000E0B20" w:rsidRDefault="004C1C57" w:rsidP="000E0B20">
      <w:pPr>
        <w:jc w:val="both"/>
        <w:rPr>
          <w:rFonts w:ascii="Arial" w:hAnsi="Arial"/>
        </w:rPr>
      </w:pPr>
    </w:p>
    <w:p w14:paraId="26081428" w14:textId="77777777" w:rsidR="004C1C57" w:rsidRPr="000E0B20" w:rsidRDefault="004C1C57" w:rsidP="000E0B20">
      <w:pPr>
        <w:jc w:val="both"/>
        <w:rPr>
          <w:rFonts w:ascii="Arial" w:hAnsi="Arial"/>
        </w:rPr>
      </w:pPr>
    </w:p>
    <w:p w14:paraId="1EF9F675" w14:textId="004F2A94" w:rsidR="004C1C57" w:rsidRPr="000E0B20" w:rsidRDefault="004C1C57" w:rsidP="009C0924">
      <w:pPr>
        <w:jc w:val="center"/>
        <w:rPr>
          <w:rFonts w:ascii="Arial" w:hAnsi="Arial"/>
        </w:rPr>
      </w:pPr>
      <w:r w:rsidRPr="000E0B20">
        <w:rPr>
          <w:rFonts w:ascii="Arial" w:hAnsi="Arial"/>
        </w:rPr>
        <w:t>Gustavo Vladimir Guarino</w:t>
      </w:r>
    </w:p>
    <w:p w14:paraId="25F37D72" w14:textId="7670BB9F" w:rsidR="00C01F7B" w:rsidRPr="000E0B20" w:rsidRDefault="004C1C57" w:rsidP="009C0924">
      <w:pPr>
        <w:jc w:val="center"/>
        <w:rPr>
          <w:rFonts w:ascii="Arial" w:hAnsi="Arial"/>
          <w:b/>
          <w:color w:val="FF0000"/>
        </w:rPr>
      </w:pPr>
      <w:r w:rsidRPr="000E0B20">
        <w:rPr>
          <w:rFonts w:ascii="Arial" w:hAnsi="Arial"/>
        </w:rPr>
        <w:t>Secretário Municipal de Obras, Conservação e Serviços Públicos</w:t>
      </w:r>
    </w:p>
    <w:p w14:paraId="6DA685D6" w14:textId="77777777" w:rsidR="00EE1874" w:rsidRDefault="00EE1874" w:rsidP="001F34FA">
      <w:pPr>
        <w:rPr>
          <w:rFonts w:ascii="Arial" w:hAnsi="Arial"/>
          <w:b/>
          <w:color w:val="FF0000"/>
          <w:sz w:val="28"/>
          <w:szCs w:val="28"/>
        </w:rPr>
      </w:pPr>
    </w:p>
    <w:p w14:paraId="21298ED5" w14:textId="77777777" w:rsidR="00A77BA0" w:rsidRDefault="00A77BA0" w:rsidP="0012692E">
      <w:pPr>
        <w:jc w:val="center"/>
        <w:rPr>
          <w:rFonts w:ascii="Arial" w:hAnsi="Arial"/>
          <w:b/>
          <w:color w:val="FF0000"/>
          <w:sz w:val="28"/>
          <w:szCs w:val="28"/>
        </w:rPr>
      </w:pPr>
    </w:p>
    <w:p w14:paraId="46F3BD33" w14:textId="77777777" w:rsidR="00A77BA0" w:rsidRDefault="00A77BA0" w:rsidP="0012692E">
      <w:pPr>
        <w:jc w:val="center"/>
        <w:rPr>
          <w:rFonts w:ascii="Arial" w:hAnsi="Arial"/>
          <w:b/>
          <w:color w:val="FF0000"/>
          <w:sz w:val="28"/>
          <w:szCs w:val="28"/>
        </w:rPr>
      </w:pPr>
    </w:p>
    <w:p w14:paraId="65C643DB" w14:textId="77777777" w:rsidR="00B6245A" w:rsidRDefault="00B6245A" w:rsidP="0012692E">
      <w:pPr>
        <w:jc w:val="center"/>
        <w:rPr>
          <w:rFonts w:ascii="Arial" w:hAnsi="Arial"/>
          <w:b/>
          <w:color w:val="FF0000"/>
          <w:sz w:val="28"/>
          <w:szCs w:val="28"/>
        </w:rPr>
      </w:pPr>
    </w:p>
    <w:p w14:paraId="0C0ADD1F" w14:textId="77777777" w:rsidR="00B6245A" w:rsidRDefault="00B6245A" w:rsidP="0012692E">
      <w:pPr>
        <w:jc w:val="center"/>
        <w:rPr>
          <w:rFonts w:ascii="Arial" w:hAnsi="Arial"/>
          <w:b/>
          <w:color w:val="FF0000"/>
          <w:sz w:val="28"/>
          <w:szCs w:val="28"/>
        </w:rPr>
      </w:pPr>
    </w:p>
    <w:p w14:paraId="5F0BC5C6" w14:textId="77777777" w:rsidR="00B6245A" w:rsidRDefault="00B6245A" w:rsidP="0012692E">
      <w:pPr>
        <w:jc w:val="center"/>
        <w:rPr>
          <w:rFonts w:ascii="Arial" w:hAnsi="Arial"/>
          <w:b/>
          <w:color w:val="FF0000"/>
          <w:sz w:val="28"/>
          <w:szCs w:val="28"/>
        </w:rPr>
      </w:pPr>
    </w:p>
    <w:p w14:paraId="1810026D" w14:textId="77777777" w:rsidR="00B6245A" w:rsidRDefault="00B6245A" w:rsidP="0012692E">
      <w:pPr>
        <w:jc w:val="center"/>
        <w:rPr>
          <w:rFonts w:ascii="Arial" w:hAnsi="Arial"/>
          <w:b/>
          <w:color w:val="FF0000"/>
          <w:sz w:val="28"/>
          <w:szCs w:val="28"/>
        </w:rPr>
      </w:pPr>
    </w:p>
    <w:p w14:paraId="78BB3909" w14:textId="77777777" w:rsidR="00B6245A" w:rsidRDefault="00B6245A" w:rsidP="0012692E">
      <w:pPr>
        <w:jc w:val="center"/>
        <w:rPr>
          <w:rFonts w:ascii="Arial" w:hAnsi="Arial"/>
          <w:b/>
          <w:color w:val="FF0000"/>
          <w:sz w:val="28"/>
          <w:szCs w:val="28"/>
        </w:rPr>
      </w:pPr>
    </w:p>
    <w:p w14:paraId="1B0A906E" w14:textId="77777777" w:rsidR="00B6245A" w:rsidRDefault="00B6245A" w:rsidP="0012692E">
      <w:pPr>
        <w:jc w:val="center"/>
        <w:rPr>
          <w:rFonts w:ascii="Arial" w:hAnsi="Arial"/>
          <w:b/>
          <w:color w:val="FF0000"/>
          <w:sz w:val="28"/>
          <w:szCs w:val="28"/>
        </w:rPr>
      </w:pPr>
    </w:p>
    <w:p w14:paraId="45A52B4F" w14:textId="77777777" w:rsidR="00B6245A" w:rsidRDefault="00B6245A" w:rsidP="0012692E">
      <w:pPr>
        <w:jc w:val="center"/>
        <w:rPr>
          <w:rFonts w:ascii="Arial" w:hAnsi="Arial"/>
          <w:b/>
          <w:color w:val="FF0000"/>
          <w:sz w:val="28"/>
          <w:szCs w:val="28"/>
        </w:rPr>
      </w:pPr>
    </w:p>
    <w:p w14:paraId="540E5721" w14:textId="77777777" w:rsidR="00B6245A" w:rsidRDefault="00B6245A" w:rsidP="0012692E">
      <w:pPr>
        <w:jc w:val="center"/>
        <w:rPr>
          <w:rFonts w:ascii="Arial" w:hAnsi="Arial"/>
          <w:b/>
          <w:color w:val="FF0000"/>
          <w:sz w:val="28"/>
          <w:szCs w:val="28"/>
        </w:rPr>
      </w:pPr>
    </w:p>
    <w:p w14:paraId="1342A4B1" w14:textId="77777777" w:rsidR="00B6245A" w:rsidRDefault="00B6245A" w:rsidP="0012692E">
      <w:pPr>
        <w:jc w:val="center"/>
        <w:rPr>
          <w:rFonts w:ascii="Arial" w:hAnsi="Arial"/>
          <w:b/>
          <w:color w:val="FF0000"/>
          <w:sz w:val="28"/>
          <w:szCs w:val="28"/>
        </w:rPr>
      </w:pPr>
    </w:p>
    <w:p w14:paraId="36227302" w14:textId="0FB0E16E" w:rsidR="0012692E" w:rsidRPr="00E62961" w:rsidRDefault="0012692E" w:rsidP="0012692E">
      <w:pPr>
        <w:jc w:val="center"/>
        <w:rPr>
          <w:rFonts w:ascii="Arial" w:hAnsi="Arial"/>
          <w:b/>
          <w:sz w:val="28"/>
          <w:szCs w:val="28"/>
        </w:rPr>
      </w:pPr>
      <w:r w:rsidRPr="00E62961">
        <w:rPr>
          <w:rFonts w:ascii="Arial" w:hAnsi="Arial"/>
          <w:b/>
          <w:sz w:val="28"/>
          <w:szCs w:val="28"/>
        </w:rPr>
        <w:t xml:space="preserve">PREGÃO ELETRÔNICO Nº </w:t>
      </w:r>
      <w:r w:rsidR="00E62961" w:rsidRPr="00E62961">
        <w:rPr>
          <w:rFonts w:ascii="Arial" w:hAnsi="Arial"/>
          <w:b/>
          <w:sz w:val="28"/>
          <w:szCs w:val="28"/>
        </w:rPr>
        <w:t>002</w:t>
      </w:r>
      <w:r w:rsidRPr="00E62961">
        <w:rPr>
          <w:rFonts w:ascii="Arial" w:hAnsi="Arial"/>
          <w:b/>
          <w:sz w:val="28"/>
          <w:szCs w:val="28"/>
        </w:rPr>
        <w:t>/202</w:t>
      </w:r>
      <w:r w:rsidR="009C0924" w:rsidRPr="00E62961">
        <w:rPr>
          <w:rFonts w:ascii="Arial" w:hAnsi="Arial"/>
          <w:b/>
          <w:sz w:val="28"/>
          <w:szCs w:val="28"/>
        </w:rPr>
        <w:t>4</w:t>
      </w:r>
    </w:p>
    <w:p w14:paraId="62A2F655" w14:textId="77777777" w:rsidR="0012692E" w:rsidRPr="00E62961" w:rsidRDefault="0012692E" w:rsidP="0012692E">
      <w:pPr>
        <w:jc w:val="center"/>
        <w:rPr>
          <w:rFonts w:ascii="Arial" w:hAnsi="Arial"/>
          <w:b/>
          <w:sz w:val="28"/>
          <w:szCs w:val="28"/>
        </w:rPr>
      </w:pPr>
    </w:p>
    <w:p w14:paraId="20D0F638" w14:textId="32FB5073" w:rsidR="0012692E" w:rsidRPr="00E62961" w:rsidRDefault="0012692E" w:rsidP="0012692E">
      <w:pPr>
        <w:spacing w:line="276" w:lineRule="auto"/>
        <w:jc w:val="center"/>
        <w:rPr>
          <w:rFonts w:ascii="Arial" w:hAnsi="Arial"/>
          <w:b/>
          <w:bCs/>
          <w:sz w:val="28"/>
          <w:szCs w:val="28"/>
        </w:rPr>
      </w:pPr>
      <w:r w:rsidRPr="00E62961">
        <w:rPr>
          <w:rFonts w:ascii="Arial" w:hAnsi="Arial"/>
          <w:b/>
          <w:sz w:val="28"/>
          <w:szCs w:val="28"/>
        </w:rPr>
        <w:t xml:space="preserve">PROCESSO Nº </w:t>
      </w:r>
      <w:r w:rsidR="00E62961" w:rsidRPr="00E62961">
        <w:rPr>
          <w:rFonts w:ascii="Arial" w:hAnsi="Arial"/>
          <w:b/>
          <w:sz w:val="28"/>
          <w:szCs w:val="28"/>
        </w:rPr>
        <w:t>050</w:t>
      </w:r>
      <w:r w:rsidRPr="00E62961">
        <w:rPr>
          <w:rFonts w:ascii="Arial" w:hAnsi="Arial"/>
          <w:b/>
          <w:sz w:val="28"/>
          <w:szCs w:val="28"/>
        </w:rPr>
        <w:t>/202</w:t>
      </w:r>
      <w:r w:rsidR="009C0924" w:rsidRPr="00E62961">
        <w:rPr>
          <w:rFonts w:ascii="Arial" w:hAnsi="Arial"/>
          <w:b/>
          <w:sz w:val="28"/>
          <w:szCs w:val="28"/>
        </w:rPr>
        <w:t>4</w:t>
      </w:r>
    </w:p>
    <w:p w14:paraId="5F5C3D4F" w14:textId="77777777" w:rsidR="005234EC" w:rsidRPr="004D2F4E" w:rsidRDefault="005234EC" w:rsidP="003566D8">
      <w:pPr>
        <w:spacing w:line="276" w:lineRule="auto"/>
        <w:jc w:val="center"/>
        <w:rPr>
          <w:rFonts w:ascii="Arial" w:hAnsi="Arial"/>
          <w:bCs/>
        </w:rPr>
      </w:pPr>
    </w:p>
    <w:p w14:paraId="70A8E7B2" w14:textId="77777777" w:rsidR="007D75A3" w:rsidRPr="004D2F4E"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1ACD9C5D" w14:textId="77777777" w:rsidR="007D75A3" w:rsidRPr="004D2F4E" w:rsidRDefault="007D75A3" w:rsidP="003566D8">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B24A0A">
      <w:pPr>
        <w:spacing w:line="276" w:lineRule="auto"/>
        <w:rPr>
          <w:rFonts w:ascii="Arial" w:hAnsi="Arial"/>
        </w:rPr>
      </w:pP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1D2983FF" w14:textId="77777777" w:rsidR="00957988" w:rsidRDefault="00957988" w:rsidP="00B24A0A">
      <w:pPr>
        <w:spacing w:line="276" w:lineRule="auto"/>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245"/>
        <w:gridCol w:w="2552"/>
      </w:tblGrid>
      <w:tr w:rsidR="009C0924" w:rsidRPr="00A0174E" w14:paraId="1B8FDBAB" w14:textId="77777777" w:rsidTr="005879DA">
        <w:tc>
          <w:tcPr>
            <w:tcW w:w="8926" w:type="dxa"/>
            <w:gridSpan w:val="3"/>
            <w:shd w:val="clear" w:color="auto" w:fill="D9D9D9" w:themeFill="background1" w:themeFillShade="D9"/>
          </w:tcPr>
          <w:p w14:paraId="52B597DD" w14:textId="4F3ED097" w:rsidR="009C0924" w:rsidRPr="00A0174E" w:rsidRDefault="009C0924" w:rsidP="005879DA">
            <w:pPr>
              <w:spacing w:before="60" w:after="60"/>
              <w:jc w:val="center"/>
              <w:rPr>
                <w:rFonts w:ascii="Arial" w:hAnsi="Arial"/>
                <w:b/>
              </w:rPr>
            </w:pPr>
            <w:r w:rsidRPr="00A0174E">
              <w:rPr>
                <w:rFonts w:ascii="Arial" w:hAnsi="Arial"/>
                <w:b/>
              </w:rPr>
              <w:t>Objeto licitado</w:t>
            </w:r>
          </w:p>
        </w:tc>
      </w:tr>
      <w:tr w:rsidR="009C0924" w:rsidRPr="00A0174E" w14:paraId="16B8F000" w14:textId="77777777" w:rsidTr="00557996">
        <w:tc>
          <w:tcPr>
            <w:tcW w:w="1129" w:type="dxa"/>
            <w:shd w:val="clear" w:color="auto" w:fill="D9D9D9" w:themeFill="background1" w:themeFillShade="D9"/>
            <w:vAlign w:val="center"/>
          </w:tcPr>
          <w:p w14:paraId="404248E6" w14:textId="77777777" w:rsidR="009C0924" w:rsidRPr="00A0174E" w:rsidRDefault="009C0924" w:rsidP="005879DA">
            <w:pPr>
              <w:spacing w:before="60" w:after="60"/>
              <w:jc w:val="center"/>
              <w:rPr>
                <w:rFonts w:ascii="Arial" w:hAnsi="Arial"/>
                <w:b/>
              </w:rPr>
            </w:pPr>
            <w:bookmarkStart w:id="45" w:name="_Hlk82417258"/>
            <w:r w:rsidRPr="00A0174E">
              <w:rPr>
                <w:rFonts w:ascii="Arial" w:hAnsi="Arial"/>
                <w:b/>
              </w:rPr>
              <w:t>Item</w:t>
            </w:r>
          </w:p>
        </w:tc>
        <w:tc>
          <w:tcPr>
            <w:tcW w:w="5245" w:type="dxa"/>
            <w:shd w:val="clear" w:color="auto" w:fill="D9D9D9" w:themeFill="background1" w:themeFillShade="D9"/>
            <w:vAlign w:val="center"/>
          </w:tcPr>
          <w:p w14:paraId="4BEA2613" w14:textId="77777777" w:rsidR="009C0924" w:rsidRPr="00A0174E" w:rsidRDefault="009C0924" w:rsidP="005879DA">
            <w:pPr>
              <w:spacing w:before="60" w:after="60"/>
              <w:jc w:val="center"/>
              <w:rPr>
                <w:rFonts w:ascii="Arial" w:hAnsi="Arial"/>
                <w:b/>
              </w:rPr>
            </w:pPr>
            <w:r w:rsidRPr="00A0174E">
              <w:rPr>
                <w:rFonts w:ascii="Arial" w:hAnsi="Arial"/>
                <w:b/>
              </w:rPr>
              <w:t>Descrição</w:t>
            </w:r>
          </w:p>
        </w:tc>
        <w:tc>
          <w:tcPr>
            <w:tcW w:w="2552" w:type="dxa"/>
            <w:shd w:val="clear" w:color="auto" w:fill="D9D9D9" w:themeFill="background1" w:themeFillShade="D9"/>
            <w:vAlign w:val="center"/>
          </w:tcPr>
          <w:p w14:paraId="70C37DAB" w14:textId="0C242182" w:rsidR="009C0924" w:rsidRPr="00A0174E" w:rsidRDefault="009C0924" w:rsidP="005879DA">
            <w:pPr>
              <w:spacing w:before="60" w:after="60"/>
              <w:jc w:val="center"/>
              <w:rPr>
                <w:rFonts w:ascii="Arial" w:hAnsi="Arial"/>
                <w:b/>
              </w:rPr>
            </w:pPr>
            <w:r w:rsidRPr="00A0174E">
              <w:rPr>
                <w:rFonts w:ascii="Arial" w:hAnsi="Arial"/>
                <w:b/>
              </w:rPr>
              <w:t>Desconto sobre a tabela FDE</w:t>
            </w:r>
            <w:r w:rsidR="005872FE">
              <w:rPr>
                <w:rFonts w:ascii="Arial" w:hAnsi="Arial"/>
                <w:b/>
              </w:rPr>
              <w:t xml:space="preserve"> %</w:t>
            </w:r>
          </w:p>
        </w:tc>
      </w:tr>
      <w:tr w:rsidR="006E4618" w:rsidRPr="00A0174E" w14:paraId="7E9DAFDD" w14:textId="77777777" w:rsidTr="009C0924">
        <w:tc>
          <w:tcPr>
            <w:tcW w:w="1129" w:type="dxa"/>
            <w:vAlign w:val="center"/>
          </w:tcPr>
          <w:p w14:paraId="4FDBF29C" w14:textId="769996D6" w:rsidR="006E4618" w:rsidRPr="00A0174E" w:rsidRDefault="006E4618" w:rsidP="006E4618">
            <w:pPr>
              <w:spacing w:before="60" w:after="60"/>
              <w:jc w:val="center"/>
              <w:rPr>
                <w:rFonts w:ascii="Arial" w:hAnsi="Arial"/>
                <w:b/>
                <w:bCs/>
              </w:rPr>
            </w:pPr>
            <w:r w:rsidRPr="00A0174E">
              <w:rPr>
                <w:rFonts w:ascii="Arial" w:hAnsi="Arial"/>
                <w:b/>
                <w:lang w:val="pt-PT"/>
              </w:rPr>
              <w:t>01</w:t>
            </w:r>
          </w:p>
        </w:tc>
        <w:tc>
          <w:tcPr>
            <w:tcW w:w="5245" w:type="dxa"/>
          </w:tcPr>
          <w:p w14:paraId="7EF545F0" w14:textId="13C7B291" w:rsidR="006E4618" w:rsidRPr="00A0174E" w:rsidRDefault="006E4618" w:rsidP="006E4618">
            <w:pPr>
              <w:pStyle w:val="Cabealho"/>
              <w:tabs>
                <w:tab w:val="left" w:pos="6949"/>
              </w:tabs>
              <w:jc w:val="both"/>
              <w:rPr>
                <w:rFonts w:ascii="Arial" w:hAnsi="Arial" w:cs="Arial"/>
                <w:b/>
                <w:bCs/>
                <w:color w:val="FF0000"/>
                <w:szCs w:val="24"/>
              </w:rPr>
            </w:pPr>
            <w:r w:rsidRPr="002977FF">
              <w:rPr>
                <w:rFonts w:ascii="Arial" w:hAnsi="Arial" w:cs="Arial"/>
                <w:b/>
                <w:bCs/>
                <w:szCs w:val="24"/>
              </w:rPr>
              <w:t>CONTRATAÇÃO DE EMPRESA PARA EXECUÇÃO DE SERVIÇOS DE REPAROS, MANUTENÇÃO E PEQUENAS REFORMAS EM PRÓPRIOS MUNICIPAIS, COM FORNECIMENTO DE MATERIAL E MÃO DE OBRA</w:t>
            </w:r>
            <w:r>
              <w:rPr>
                <w:rFonts w:ascii="Arial" w:hAnsi="Arial" w:cs="Arial"/>
                <w:b/>
                <w:bCs/>
                <w:szCs w:val="24"/>
              </w:rPr>
              <w:t>.</w:t>
            </w:r>
          </w:p>
        </w:tc>
        <w:tc>
          <w:tcPr>
            <w:tcW w:w="2552" w:type="dxa"/>
          </w:tcPr>
          <w:p w14:paraId="22890BFD" w14:textId="77777777" w:rsidR="006E4618" w:rsidRPr="00A0174E" w:rsidRDefault="006E4618" w:rsidP="006E4618">
            <w:pPr>
              <w:spacing w:before="60" w:after="60"/>
              <w:jc w:val="center"/>
              <w:rPr>
                <w:rFonts w:ascii="Arial" w:hAnsi="Arial"/>
                <w:b/>
                <w:bCs/>
                <w:color w:val="FF0000"/>
              </w:rPr>
            </w:pPr>
          </w:p>
        </w:tc>
      </w:tr>
      <w:bookmarkEnd w:id="45"/>
    </w:tbl>
    <w:p w14:paraId="168B6158" w14:textId="77777777" w:rsidR="00AD75FB" w:rsidRDefault="00AD75FB" w:rsidP="00B24A0A">
      <w:pPr>
        <w:spacing w:line="276" w:lineRule="auto"/>
        <w:rPr>
          <w:rFonts w:ascii="Arial" w:hAnsi="Arial"/>
          <w:b/>
        </w:rPr>
      </w:pPr>
    </w:p>
    <w:p w14:paraId="66301327" w14:textId="01EA3EBB" w:rsidR="005872FE" w:rsidRPr="005872FE" w:rsidRDefault="005872FE" w:rsidP="005872FE">
      <w:pPr>
        <w:pStyle w:val="Nvel2-Red"/>
        <w:widowControl w:val="0"/>
        <w:numPr>
          <w:ilvl w:val="0"/>
          <w:numId w:val="0"/>
        </w:numPr>
        <w:suppressAutoHyphens/>
        <w:spacing w:before="246" w:after="0" w:line="240" w:lineRule="auto"/>
        <w:rPr>
          <w:b/>
          <w:i w:val="0"/>
          <w:iCs w:val="0"/>
          <w:color w:val="auto"/>
          <w:sz w:val="24"/>
          <w:szCs w:val="24"/>
        </w:rPr>
      </w:pPr>
      <w:r w:rsidRPr="005872FE">
        <w:rPr>
          <w:b/>
          <w:bCs/>
          <w:i w:val="0"/>
          <w:iCs w:val="0"/>
          <w:color w:val="auto"/>
          <w:sz w:val="24"/>
          <w:szCs w:val="24"/>
        </w:rPr>
        <w:t>OBS.: A empresa deverá apresentar preenchido o modelo de proposta, com o</w:t>
      </w:r>
      <w:r w:rsidRPr="005872FE">
        <w:rPr>
          <w:i w:val="0"/>
          <w:iCs w:val="0"/>
          <w:color w:val="auto"/>
          <w:sz w:val="24"/>
          <w:szCs w:val="24"/>
        </w:rPr>
        <w:t xml:space="preserve"> </w:t>
      </w:r>
      <w:r w:rsidRPr="005872FE">
        <w:rPr>
          <w:b/>
          <w:bCs/>
          <w:i w:val="0"/>
          <w:iCs w:val="0"/>
          <w:color w:val="auto"/>
          <w:sz w:val="24"/>
          <w:szCs w:val="24"/>
        </w:rPr>
        <w:t>d</w:t>
      </w:r>
      <w:r w:rsidRPr="005872FE">
        <w:rPr>
          <w:b/>
          <w:i w:val="0"/>
          <w:iCs w:val="0"/>
          <w:color w:val="auto"/>
          <w:sz w:val="24"/>
          <w:szCs w:val="24"/>
        </w:rPr>
        <w:t>esconto proposto sobre a listagem de preços da Tabela FDE, outubro/2023. O valor disponibilizado para 12 (doze) meses de contratação está previsto em R$ 2.640.000,00 (dois milhões e seiscentos e quarenta mil reais).</w:t>
      </w:r>
    </w:p>
    <w:p w14:paraId="78E78D99" w14:textId="77777777" w:rsidR="005872FE" w:rsidRDefault="005872FE" w:rsidP="00557996">
      <w:pPr>
        <w:spacing w:line="276" w:lineRule="auto"/>
        <w:jc w:val="both"/>
        <w:rPr>
          <w:rFonts w:ascii="Arial" w:eastAsia="Lucida Sans Unicode" w:hAnsi="Arial" w:cs="Tahoma"/>
          <w:b/>
          <w:bCs/>
        </w:rPr>
      </w:pPr>
    </w:p>
    <w:p w14:paraId="266A6592" w14:textId="77777777" w:rsidR="00557996" w:rsidRDefault="00557996" w:rsidP="00B24A0A">
      <w:pPr>
        <w:spacing w:line="276" w:lineRule="auto"/>
        <w:rPr>
          <w:rFonts w:ascii="Arial" w:hAnsi="Arial"/>
          <w:b/>
        </w:rPr>
      </w:pPr>
    </w:p>
    <w:p w14:paraId="4FB2FC57" w14:textId="77777777" w:rsidR="00AD75FB" w:rsidRPr="006C7BED" w:rsidRDefault="00AD75FB" w:rsidP="00AD75FB">
      <w:pPr>
        <w:rPr>
          <w:rFonts w:ascii="Arial" w:hAnsi="Arial"/>
          <w:b/>
        </w:rPr>
      </w:pPr>
      <w:r w:rsidRPr="006C7BED">
        <w:rPr>
          <w:rFonts w:ascii="Arial" w:hAnsi="Arial"/>
          <w:b/>
        </w:rPr>
        <w:t>Validade da proposta: 60 (sessenta) dias.</w:t>
      </w:r>
    </w:p>
    <w:p w14:paraId="208771EB" w14:textId="2BF65D16" w:rsidR="00AD75FB" w:rsidRDefault="00AD75FB" w:rsidP="00AD75FB">
      <w:pPr>
        <w:autoSpaceDE w:val="0"/>
        <w:adjustRightInd w:val="0"/>
        <w:spacing w:line="276" w:lineRule="auto"/>
        <w:jc w:val="both"/>
        <w:rPr>
          <w:rFonts w:ascii="Arial" w:hAnsi="Arial"/>
          <w:b/>
        </w:rPr>
      </w:pPr>
      <w:r w:rsidRPr="006C7BED">
        <w:rPr>
          <w:rFonts w:ascii="Arial" w:hAnsi="Arial"/>
          <w:b/>
        </w:rPr>
        <w:t xml:space="preserve">Todos os custos decorrentes da entrega correm por conta da </w:t>
      </w:r>
      <w:r w:rsidR="00222FE8">
        <w:rPr>
          <w:rFonts w:ascii="Arial" w:hAnsi="Arial"/>
          <w:b/>
        </w:rPr>
        <w:t>C</w:t>
      </w:r>
      <w:r w:rsidRPr="006C7BED">
        <w:rPr>
          <w:rFonts w:ascii="Arial" w:hAnsi="Arial"/>
          <w:b/>
        </w:rPr>
        <w:t>ontratada.</w:t>
      </w:r>
    </w:p>
    <w:p w14:paraId="072A15D2" w14:textId="77777777" w:rsidR="00AD75FB" w:rsidRDefault="00AD75FB" w:rsidP="00AD75FB">
      <w:pPr>
        <w:spacing w:line="276" w:lineRule="auto"/>
        <w:rPr>
          <w:rFonts w:ascii="Arial" w:hAnsi="Arial"/>
          <w:b/>
          <w:color w:val="000000" w:themeColor="text1"/>
        </w:rPr>
      </w:pPr>
    </w:p>
    <w:p w14:paraId="7493DDC5" w14:textId="77777777" w:rsidR="00AD75FB" w:rsidRDefault="00AD75FB"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 xml:space="preserve">BANCO Nº             </w:t>
      </w:r>
      <w:proofErr w:type="spellStart"/>
      <w:r w:rsidRPr="006C7BED">
        <w:rPr>
          <w:rFonts w:ascii="Arial" w:hAnsi="Arial" w:cs="Arial"/>
          <w:b/>
          <w:bCs/>
          <w:color w:val="000000" w:themeColor="text1"/>
          <w:sz w:val="24"/>
        </w:rPr>
        <w:t>Nº</w:t>
      </w:r>
      <w:proofErr w:type="spellEnd"/>
      <w:r w:rsidRPr="006C7BED">
        <w:rPr>
          <w:rFonts w:ascii="Arial" w:hAnsi="Arial" w:cs="Arial"/>
          <w:b/>
          <w:bCs/>
          <w:color w:val="000000" w:themeColor="text1"/>
          <w:sz w:val="24"/>
        </w:rPr>
        <w:t xml:space="preserve">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6DC6B95D"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2B2029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lastRenderedPageBreak/>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4A540EC" w14:textId="76503A38" w:rsidR="00AD75FB" w:rsidRDefault="00AD75FB" w:rsidP="00B30D7E">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2B85C60" w14:textId="77777777" w:rsidR="00AD75FB" w:rsidRDefault="00AD75FB" w:rsidP="00AD75FB">
      <w:pPr>
        <w:pStyle w:val="Corpodetexto"/>
        <w:spacing w:line="276" w:lineRule="auto"/>
        <w:ind w:right="-1"/>
        <w:jc w:val="both"/>
        <w:rPr>
          <w:rFonts w:ascii="Arial" w:hAnsi="Arial" w:cs="Arial"/>
          <w:bCs/>
          <w:sz w:val="24"/>
        </w:rPr>
      </w:pPr>
    </w:p>
    <w:p w14:paraId="05BCA306"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7ED8AFC3" w14:textId="77777777" w:rsidR="00AD75FB" w:rsidRDefault="00AD75FB" w:rsidP="00AD75FB">
      <w:pPr>
        <w:adjustRightInd w:val="0"/>
        <w:spacing w:line="276" w:lineRule="auto"/>
        <w:rPr>
          <w:rFonts w:ascii="Arial" w:hAnsi="Arial"/>
        </w:rPr>
      </w:pPr>
    </w:p>
    <w:p w14:paraId="59DBBD0E" w14:textId="77777777" w:rsidR="00AD75FB" w:rsidRDefault="00AD75FB" w:rsidP="00AD75FB">
      <w:pPr>
        <w:adjustRightInd w:val="0"/>
        <w:spacing w:line="276" w:lineRule="auto"/>
        <w:rPr>
          <w:rFonts w:ascii="Arial" w:hAnsi="Arial"/>
        </w:rPr>
      </w:pPr>
    </w:p>
    <w:p w14:paraId="5DF0AD9B" w14:textId="77777777" w:rsidR="00AD75FB" w:rsidRDefault="00AD75FB" w:rsidP="00AD75FB">
      <w:pPr>
        <w:adjustRightInd w:val="0"/>
        <w:spacing w:line="276" w:lineRule="auto"/>
        <w:rPr>
          <w:rFonts w:ascii="Arial" w:hAnsi="Arial"/>
        </w:rPr>
      </w:pPr>
    </w:p>
    <w:p w14:paraId="7541063F" w14:textId="77777777" w:rsidR="00AD75FB" w:rsidRPr="006C7BED"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46B79C45" w14:textId="64FB131E" w:rsidR="00E6221D" w:rsidRPr="004D2F4E" w:rsidRDefault="00AD75FB" w:rsidP="003954BA">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pPr>
        <w:suppressAutoHyphens w:val="0"/>
        <w:rPr>
          <w:rFonts w:ascii="Arial" w:hAnsi="Arial"/>
          <w:b/>
          <w:bCs/>
        </w:rPr>
      </w:pPr>
    </w:p>
    <w:p w14:paraId="24785F89" w14:textId="77777777" w:rsidR="00716894" w:rsidRPr="004D2F4E" w:rsidRDefault="00716894">
      <w:pPr>
        <w:suppressAutoHyphens w:val="0"/>
        <w:rPr>
          <w:rFonts w:ascii="Arial" w:hAnsi="Arial"/>
          <w:b/>
          <w:bCs/>
        </w:rPr>
      </w:pPr>
    </w:p>
    <w:p w14:paraId="04EDC0BE" w14:textId="77777777" w:rsidR="007D75A3" w:rsidRPr="004D2F4E" w:rsidRDefault="007D75A3" w:rsidP="003566D8">
      <w:pPr>
        <w:spacing w:line="276" w:lineRule="auto"/>
        <w:jc w:val="center"/>
        <w:rPr>
          <w:rFonts w:ascii="Arial" w:hAnsi="Arial"/>
          <w:b/>
          <w:bCs/>
          <w:sz w:val="36"/>
          <w:szCs w:val="36"/>
        </w:rPr>
      </w:pPr>
      <w:r w:rsidRPr="004D2F4E">
        <w:rPr>
          <w:rFonts w:ascii="Arial" w:hAnsi="Arial"/>
          <w:b/>
          <w:bCs/>
          <w:sz w:val="36"/>
          <w:szCs w:val="36"/>
        </w:rPr>
        <w:t>ANEXO III</w:t>
      </w:r>
      <w:r w:rsidR="00685FFB" w:rsidRPr="004D2F4E">
        <w:rPr>
          <w:rFonts w:ascii="Arial" w:hAnsi="Arial"/>
          <w:b/>
          <w:bCs/>
          <w:sz w:val="36"/>
          <w:szCs w:val="36"/>
        </w:rPr>
        <w:t>.1</w:t>
      </w:r>
    </w:p>
    <w:p w14:paraId="3007F74A" w14:textId="77777777" w:rsidR="007D75A3" w:rsidRPr="004D2F4E" w:rsidRDefault="007D75A3" w:rsidP="003566D8">
      <w:pPr>
        <w:spacing w:line="276" w:lineRule="auto"/>
        <w:rPr>
          <w:rFonts w:ascii="Arial" w:hAnsi="Arial"/>
          <w:b/>
        </w:rPr>
      </w:pPr>
    </w:p>
    <w:p w14:paraId="0B8285EF" w14:textId="6EAA7512" w:rsidR="0012692E" w:rsidRPr="00A0174E" w:rsidRDefault="0012692E" w:rsidP="0012692E">
      <w:pPr>
        <w:jc w:val="center"/>
        <w:rPr>
          <w:rFonts w:ascii="Arial" w:hAnsi="Arial"/>
          <w:b/>
          <w:color w:val="FF0000"/>
          <w:sz w:val="28"/>
          <w:szCs w:val="28"/>
        </w:rPr>
      </w:pPr>
      <w:r w:rsidRPr="00A0174E">
        <w:rPr>
          <w:rFonts w:ascii="Arial" w:hAnsi="Arial"/>
          <w:b/>
          <w:color w:val="FF0000"/>
          <w:sz w:val="28"/>
          <w:szCs w:val="28"/>
        </w:rPr>
        <w:t xml:space="preserve">PREGÃO ELETRÔNICO Nº </w:t>
      </w:r>
      <w:r w:rsidR="00E62961">
        <w:rPr>
          <w:rFonts w:ascii="Arial" w:hAnsi="Arial"/>
          <w:b/>
          <w:color w:val="FF0000"/>
          <w:sz w:val="28"/>
          <w:szCs w:val="28"/>
        </w:rPr>
        <w:t>002</w:t>
      </w:r>
      <w:r w:rsidRPr="00A0174E">
        <w:rPr>
          <w:rFonts w:ascii="Arial" w:hAnsi="Arial"/>
          <w:b/>
          <w:color w:val="FF0000"/>
          <w:sz w:val="28"/>
          <w:szCs w:val="28"/>
        </w:rPr>
        <w:t>/202</w:t>
      </w:r>
      <w:r w:rsidR="00A0174E" w:rsidRPr="00A0174E">
        <w:rPr>
          <w:rFonts w:ascii="Arial" w:hAnsi="Arial"/>
          <w:b/>
          <w:color w:val="FF0000"/>
          <w:sz w:val="28"/>
          <w:szCs w:val="28"/>
        </w:rPr>
        <w:t>4</w:t>
      </w:r>
    </w:p>
    <w:p w14:paraId="2958CF28" w14:textId="77777777" w:rsidR="0012692E" w:rsidRPr="00A0174E" w:rsidRDefault="0012692E" w:rsidP="0012692E">
      <w:pPr>
        <w:jc w:val="center"/>
        <w:rPr>
          <w:rFonts w:ascii="Arial" w:hAnsi="Arial"/>
          <w:b/>
          <w:color w:val="FF0000"/>
          <w:sz w:val="28"/>
          <w:szCs w:val="28"/>
        </w:rPr>
      </w:pPr>
    </w:p>
    <w:p w14:paraId="4F100740" w14:textId="720DBAF6" w:rsidR="0012692E" w:rsidRPr="00A0174E" w:rsidRDefault="0012692E" w:rsidP="0012692E">
      <w:pPr>
        <w:spacing w:line="276" w:lineRule="auto"/>
        <w:jc w:val="center"/>
        <w:rPr>
          <w:rFonts w:ascii="Arial" w:hAnsi="Arial"/>
          <w:b/>
          <w:bCs/>
          <w:color w:val="FF0000"/>
          <w:sz w:val="28"/>
          <w:szCs w:val="28"/>
        </w:rPr>
      </w:pPr>
      <w:r w:rsidRPr="00A0174E">
        <w:rPr>
          <w:rFonts w:ascii="Arial" w:hAnsi="Arial"/>
          <w:b/>
          <w:color w:val="FF0000"/>
          <w:sz w:val="28"/>
          <w:szCs w:val="28"/>
        </w:rPr>
        <w:t xml:space="preserve">PROCESSO Nº </w:t>
      </w:r>
      <w:r w:rsidR="00E62961">
        <w:rPr>
          <w:rFonts w:ascii="Arial" w:hAnsi="Arial"/>
          <w:b/>
          <w:color w:val="FF0000"/>
          <w:sz w:val="28"/>
          <w:szCs w:val="28"/>
        </w:rPr>
        <w:t>050</w:t>
      </w:r>
      <w:r w:rsidRPr="00A0174E">
        <w:rPr>
          <w:rFonts w:ascii="Arial" w:hAnsi="Arial"/>
          <w:b/>
          <w:color w:val="FF0000"/>
          <w:sz w:val="28"/>
          <w:szCs w:val="28"/>
        </w:rPr>
        <w:t>/202</w:t>
      </w:r>
      <w:r w:rsidR="00A0174E" w:rsidRPr="00A0174E">
        <w:rPr>
          <w:rFonts w:ascii="Arial" w:hAnsi="Arial"/>
          <w:b/>
          <w:color w:val="FF0000"/>
          <w:sz w:val="28"/>
          <w:szCs w:val="28"/>
        </w:rPr>
        <w:t>4</w:t>
      </w:r>
    </w:p>
    <w:p w14:paraId="3F85F74D" w14:textId="77777777" w:rsidR="007D75A3" w:rsidRPr="00080E2D" w:rsidRDefault="007D75A3" w:rsidP="001B0C3F">
      <w:pPr>
        <w:spacing w:line="276" w:lineRule="auto"/>
        <w:rPr>
          <w:rFonts w:ascii="Arial" w:hAnsi="Arial"/>
          <w:b/>
          <w:color w:val="FF0000"/>
          <w:sz w:val="28"/>
          <w:szCs w:val="28"/>
        </w:rPr>
      </w:pPr>
    </w:p>
    <w:p w14:paraId="116D0856" w14:textId="05120CA9" w:rsidR="007D75A3" w:rsidRPr="001C578D" w:rsidRDefault="007D75A3" w:rsidP="007E44F5">
      <w:pPr>
        <w:spacing w:line="276" w:lineRule="auto"/>
        <w:jc w:val="center"/>
        <w:rPr>
          <w:rFonts w:ascii="Arial" w:hAnsi="Arial"/>
          <w:b/>
        </w:rPr>
      </w:pPr>
      <w:r w:rsidRPr="001C578D">
        <w:rPr>
          <w:rFonts w:ascii="Arial" w:hAnsi="Arial"/>
          <w:b/>
        </w:rPr>
        <w:t>MODELO</w:t>
      </w:r>
      <w:r w:rsidR="007E44F5" w:rsidRPr="001C578D">
        <w:rPr>
          <w:rFonts w:ascii="Arial" w:hAnsi="Arial"/>
          <w:b/>
        </w:rPr>
        <w:t xml:space="preserve"> </w:t>
      </w:r>
      <w:r w:rsidRPr="001C578D">
        <w:rPr>
          <w:rFonts w:ascii="Arial" w:hAnsi="Arial"/>
          <w:b/>
        </w:rPr>
        <w:t xml:space="preserve">A QUE SE REFERE O ITEM </w:t>
      </w:r>
      <w:r w:rsidR="00117211">
        <w:rPr>
          <w:rFonts w:ascii="Arial" w:hAnsi="Arial"/>
          <w:b/>
        </w:rPr>
        <w:t>7.</w:t>
      </w:r>
      <w:r w:rsidR="00E62961">
        <w:rPr>
          <w:rFonts w:ascii="Arial" w:hAnsi="Arial"/>
          <w:b/>
        </w:rPr>
        <w:t>17</w:t>
      </w:r>
      <w:r w:rsidRPr="001C578D">
        <w:rPr>
          <w:rFonts w:ascii="Arial" w:hAnsi="Arial"/>
          <w:b/>
        </w:rPr>
        <w:t>.</w:t>
      </w:r>
      <w:r w:rsidR="00E62961">
        <w:rPr>
          <w:rFonts w:ascii="Arial" w:hAnsi="Arial"/>
          <w:b/>
        </w:rPr>
        <w:t>5</w:t>
      </w:r>
      <w:r w:rsidRPr="001C578D">
        <w:rPr>
          <w:rFonts w:ascii="Arial" w:hAnsi="Arial"/>
          <w:b/>
        </w:rPr>
        <w:t>.1. DO EDITAL</w:t>
      </w:r>
    </w:p>
    <w:p w14:paraId="1EE58A09" w14:textId="77777777" w:rsidR="007D75A3" w:rsidRPr="001C578D" w:rsidRDefault="007E44F5" w:rsidP="001B0C3F">
      <w:pPr>
        <w:spacing w:line="276" w:lineRule="auto"/>
        <w:jc w:val="both"/>
        <w:rPr>
          <w:rFonts w:ascii="Arial" w:hAnsi="Arial"/>
          <w:bCs/>
          <w:iCs/>
        </w:rPr>
      </w:pPr>
      <w:bookmarkStart w:id="46" w:name="_DECLARAÇÃO_DE_REGULARIDADE"/>
      <w:bookmarkStart w:id="47" w:name="_DECLARAÇÃO_DE_REGULARIDADE_PERANTE_"/>
      <w:bookmarkEnd w:id="46"/>
      <w:bookmarkEnd w:id="47"/>
      <w:r w:rsidRPr="001C578D">
        <w:rPr>
          <w:rFonts w:ascii="Arial" w:hAnsi="Arial"/>
          <w:b/>
        </w:rPr>
        <w:t xml:space="preserve">                                         </w:t>
      </w:r>
      <w:r w:rsidRPr="001C578D">
        <w:rPr>
          <w:rFonts w:ascii="Arial" w:hAnsi="Arial"/>
        </w:rPr>
        <w:t>(em papel timbrado da licitante)</w:t>
      </w:r>
    </w:p>
    <w:p w14:paraId="66ED36FC" w14:textId="77777777" w:rsidR="007D75A3" w:rsidRPr="004D2F4E" w:rsidRDefault="007D75A3" w:rsidP="001B0C3F">
      <w:pPr>
        <w:spacing w:line="276" w:lineRule="auto"/>
        <w:rPr>
          <w:rFonts w:ascii="Arial" w:hAnsi="Arial"/>
          <w:b/>
          <w:bCs/>
          <w:iCs/>
        </w:rPr>
      </w:pPr>
    </w:p>
    <w:p w14:paraId="356358D5" w14:textId="77777777" w:rsidR="007D75A3" w:rsidRPr="004D2F4E" w:rsidRDefault="007D75A3" w:rsidP="003566D8">
      <w:pPr>
        <w:spacing w:line="276" w:lineRule="auto"/>
        <w:rPr>
          <w:rFonts w:ascii="Arial" w:hAnsi="Arial"/>
        </w:rPr>
      </w:pPr>
    </w:p>
    <w:p w14:paraId="3F53C3D0" w14:textId="66F9A484" w:rsidR="007D75A3" w:rsidRPr="004D2F4E" w:rsidRDefault="007D75A3" w:rsidP="003566D8">
      <w:pPr>
        <w:spacing w:line="276" w:lineRule="auto"/>
        <w:rPr>
          <w:rFonts w:ascii="Arial" w:hAnsi="Arial"/>
        </w:rPr>
      </w:pPr>
      <w:r w:rsidRPr="004D2F4E">
        <w:rPr>
          <w:rFonts w:ascii="Arial" w:hAnsi="Arial"/>
        </w:rPr>
        <w:t>Nome completo: _____________________________</w:t>
      </w:r>
      <w:r w:rsidR="00AC36F2" w:rsidRPr="004D2F4E">
        <w:rPr>
          <w:rFonts w:ascii="Arial" w:hAnsi="Arial"/>
        </w:rPr>
        <w:t>________________________</w:t>
      </w:r>
    </w:p>
    <w:p w14:paraId="0B8BD3A3" w14:textId="77777777" w:rsidR="007D75A3" w:rsidRPr="004D2F4E" w:rsidRDefault="007D75A3" w:rsidP="001B0C3F">
      <w:pPr>
        <w:spacing w:line="276" w:lineRule="auto"/>
        <w:rPr>
          <w:rFonts w:ascii="Arial" w:hAnsi="Arial"/>
        </w:rPr>
      </w:pPr>
    </w:p>
    <w:p w14:paraId="0E42DC39" w14:textId="7A2DCD66" w:rsidR="007D75A3" w:rsidRPr="004D2F4E" w:rsidRDefault="007D75A3" w:rsidP="003566D8">
      <w:pPr>
        <w:spacing w:line="276" w:lineRule="auto"/>
        <w:rPr>
          <w:rFonts w:ascii="Arial" w:hAnsi="Arial"/>
        </w:rPr>
      </w:pPr>
      <w:r w:rsidRPr="004D2F4E">
        <w:rPr>
          <w:rFonts w:ascii="Arial" w:hAnsi="Arial"/>
        </w:rPr>
        <w:t>RG nº</w:t>
      </w:r>
      <w:r w:rsidRPr="00FF11C0">
        <w:rPr>
          <w:rFonts w:ascii="Arial" w:hAnsi="Arial"/>
        </w:rPr>
        <w:t xml:space="preserve">: </w:t>
      </w:r>
      <w:r w:rsidR="00AC36F2" w:rsidRPr="00FF11C0">
        <w:rPr>
          <w:rFonts w:ascii="Arial" w:hAnsi="Arial"/>
        </w:rPr>
        <w:t>_______________________</w:t>
      </w:r>
      <w:r w:rsidRPr="004D2F4E">
        <w:rPr>
          <w:rFonts w:ascii="Arial" w:hAnsi="Arial"/>
          <w:b/>
        </w:rPr>
        <w:t xml:space="preserve">          </w:t>
      </w:r>
      <w:r w:rsidRPr="004D2F4E">
        <w:rPr>
          <w:rFonts w:ascii="Arial" w:hAnsi="Arial"/>
        </w:rPr>
        <w:t>CPF nº:__________________________</w:t>
      </w:r>
    </w:p>
    <w:p w14:paraId="36073F8A" w14:textId="77777777" w:rsidR="007D75A3" w:rsidRPr="004D2F4E" w:rsidRDefault="007D75A3" w:rsidP="001B0C3F">
      <w:pPr>
        <w:spacing w:line="276" w:lineRule="auto"/>
        <w:rPr>
          <w:rFonts w:ascii="Arial" w:hAnsi="Arial"/>
          <w:b/>
          <w:bCs/>
          <w:iCs/>
        </w:rPr>
      </w:pPr>
    </w:p>
    <w:p w14:paraId="4F1D59E3" w14:textId="77777777" w:rsidR="007D75A3" w:rsidRPr="004D2F4E" w:rsidRDefault="007D75A3" w:rsidP="001B0C3F">
      <w:pPr>
        <w:spacing w:line="276" w:lineRule="auto"/>
        <w:rPr>
          <w:rFonts w:ascii="Arial" w:hAnsi="Arial"/>
          <w:b/>
          <w:bCs/>
          <w:iCs/>
        </w:rPr>
      </w:pPr>
    </w:p>
    <w:p w14:paraId="340E419E" w14:textId="77777777" w:rsidR="007D75A3" w:rsidRPr="004D2F4E" w:rsidRDefault="007D75A3" w:rsidP="001B0C3F">
      <w:pPr>
        <w:spacing w:line="276" w:lineRule="auto"/>
        <w:rPr>
          <w:rFonts w:ascii="Arial" w:hAnsi="Arial"/>
          <w:b/>
          <w:bCs/>
          <w:iCs/>
        </w:rPr>
      </w:pPr>
    </w:p>
    <w:p w14:paraId="21F8104F" w14:textId="77777777" w:rsidR="007D75A3" w:rsidRPr="004D2F4E" w:rsidRDefault="007D75A3" w:rsidP="003566D8">
      <w:pPr>
        <w:spacing w:line="276" w:lineRule="auto"/>
        <w:jc w:val="both"/>
        <w:rPr>
          <w:rFonts w:ascii="Arial" w:hAnsi="Arial"/>
        </w:rPr>
      </w:pPr>
      <w:r w:rsidRPr="004D2F4E">
        <w:rPr>
          <w:rFonts w:ascii="Arial" w:hAnsi="Arial"/>
          <w:b/>
        </w:rPr>
        <w:t xml:space="preserve">DECLARO, </w:t>
      </w:r>
      <w:r w:rsidRPr="004D2F4E">
        <w:rPr>
          <w:rFonts w:ascii="Arial" w:hAnsi="Arial"/>
        </w:rPr>
        <w:t>sob as penas da Lei, que o licitante ________________________ (</w:t>
      </w:r>
      <w:r w:rsidRPr="004D2F4E">
        <w:rPr>
          <w:rFonts w:ascii="Arial" w:hAnsi="Arial"/>
          <w:i/>
        </w:rPr>
        <w:t>nome empresarial</w:t>
      </w:r>
      <w:r w:rsidRPr="004D2F4E">
        <w:rPr>
          <w:rFonts w:ascii="Arial" w:hAnsi="Arial"/>
        </w:rPr>
        <w:t xml:space="preserve">), interessado em participar do Pregão Eletrônico nº ___/___, Processo n° ___/___: </w:t>
      </w:r>
    </w:p>
    <w:p w14:paraId="44966C3C" w14:textId="77777777" w:rsidR="007D75A3" w:rsidRPr="004D2F4E" w:rsidRDefault="007D75A3" w:rsidP="001B0C3F">
      <w:pPr>
        <w:spacing w:line="276" w:lineRule="auto"/>
        <w:jc w:val="both"/>
        <w:rPr>
          <w:rFonts w:ascii="Arial" w:hAnsi="Arial"/>
        </w:rPr>
      </w:pPr>
    </w:p>
    <w:p w14:paraId="59C302DA" w14:textId="77777777" w:rsidR="007D75A3" w:rsidRPr="004D2F4E" w:rsidRDefault="007D75A3" w:rsidP="003566D8">
      <w:pPr>
        <w:spacing w:line="276" w:lineRule="auto"/>
        <w:jc w:val="both"/>
        <w:rPr>
          <w:rFonts w:ascii="Arial" w:hAnsi="Arial"/>
        </w:rPr>
      </w:pPr>
      <w:r w:rsidRPr="004D2F4E">
        <w:rPr>
          <w:rFonts w:ascii="Arial" w:hAnsi="Arial"/>
        </w:rPr>
        <w:t xml:space="preserve">a) está em situação regular perante o Ministério do Trabalho no que se refere a observância do disposto no inciso XXXIII do artigo 7.º da Constituição Federal, na forma do Decreto Estadual nº. 42.911/1998; </w:t>
      </w:r>
    </w:p>
    <w:p w14:paraId="295142DB" w14:textId="77777777" w:rsidR="007D75A3" w:rsidRPr="004D2F4E" w:rsidRDefault="007D75A3" w:rsidP="003566D8">
      <w:pPr>
        <w:spacing w:line="276" w:lineRule="auto"/>
        <w:jc w:val="both"/>
        <w:rPr>
          <w:rFonts w:ascii="Arial" w:hAnsi="Arial"/>
        </w:rPr>
      </w:pPr>
      <w:r w:rsidRPr="004D2F4E">
        <w:rPr>
          <w:rFonts w:ascii="Arial" w:hAnsi="Arial"/>
        </w:rPr>
        <w:t xml:space="preserve">b) não possui impedimento legal para licitar ou contratar com a Administração; </w:t>
      </w:r>
    </w:p>
    <w:p w14:paraId="2D7EA759" w14:textId="77777777" w:rsidR="007D75A3" w:rsidRPr="004D2F4E" w:rsidRDefault="007D75A3" w:rsidP="001B0C3F">
      <w:pPr>
        <w:adjustRightInd w:val="0"/>
        <w:spacing w:line="276" w:lineRule="auto"/>
        <w:rPr>
          <w:rFonts w:ascii="Arial" w:hAnsi="Arial"/>
        </w:rPr>
      </w:pPr>
    </w:p>
    <w:p w14:paraId="6EE6C85D" w14:textId="77777777" w:rsidR="007D75A3" w:rsidRPr="004D2F4E" w:rsidRDefault="007D75A3" w:rsidP="003566D8">
      <w:pPr>
        <w:adjustRightInd w:val="0"/>
        <w:spacing w:line="276" w:lineRule="auto"/>
        <w:rPr>
          <w:rFonts w:ascii="Arial" w:hAnsi="Arial"/>
        </w:rPr>
      </w:pPr>
    </w:p>
    <w:p w14:paraId="26A1791E" w14:textId="77777777" w:rsidR="007D75A3" w:rsidRPr="004D2F4E" w:rsidRDefault="007D75A3" w:rsidP="001B0C3F">
      <w:pPr>
        <w:adjustRightInd w:val="0"/>
        <w:spacing w:line="276" w:lineRule="auto"/>
        <w:rPr>
          <w:rFonts w:ascii="Arial" w:hAnsi="Arial"/>
        </w:rPr>
      </w:pPr>
    </w:p>
    <w:p w14:paraId="1BB04BF1"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555E206F" w14:textId="77777777" w:rsidR="007D75A3" w:rsidRPr="004D2F4E" w:rsidRDefault="007D75A3" w:rsidP="001B0C3F">
      <w:pPr>
        <w:adjustRightInd w:val="0"/>
        <w:spacing w:line="276" w:lineRule="auto"/>
        <w:rPr>
          <w:rFonts w:ascii="Arial" w:hAnsi="Arial"/>
        </w:rPr>
      </w:pPr>
    </w:p>
    <w:p w14:paraId="170F31E5" w14:textId="77777777" w:rsidR="007D75A3" w:rsidRPr="004D2F4E" w:rsidRDefault="007D75A3" w:rsidP="001B0C3F">
      <w:pPr>
        <w:adjustRightInd w:val="0"/>
        <w:spacing w:line="276" w:lineRule="auto"/>
        <w:rPr>
          <w:rFonts w:ascii="Arial" w:hAnsi="Arial"/>
        </w:rPr>
      </w:pPr>
    </w:p>
    <w:p w14:paraId="3CF9E36D" w14:textId="4DA9161A" w:rsidR="007D75A3" w:rsidRDefault="007D75A3" w:rsidP="001B0C3F">
      <w:pPr>
        <w:adjustRightInd w:val="0"/>
        <w:spacing w:line="276" w:lineRule="auto"/>
        <w:rPr>
          <w:rFonts w:ascii="Arial" w:hAnsi="Arial"/>
        </w:rPr>
      </w:pPr>
    </w:p>
    <w:p w14:paraId="6AC1C334" w14:textId="77777777" w:rsidR="00D8523A" w:rsidRPr="004D2F4E" w:rsidRDefault="00D8523A" w:rsidP="001B0C3F">
      <w:pPr>
        <w:adjustRightInd w:val="0"/>
        <w:spacing w:line="276" w:lineRule="auto"/>
        <w:rPr>
          <w:rFonts w:ascii="Arial" w:hAnsi="Arial"/>
        </w:rPr>
      </w:pPr>
    </w:p>
    <w:p w14:paraId="5996A024" w14:textId="77777777" w:rsidR="007D75A3" w:rsidRPr="004D2F4E" w:rsidRDefault="008D660C" w:rsidP="008F3559">
      <w:pPr>
        <w:adjustRightInd w:val="0"/>
        <w:spacing w:line="276" w:lineRule="auto"/>
        <w:jc w:val="center"/>
        <w:rPr>
          <w:rFonts w:ascii="Arial" w:hAnsi="Arial"/>
        </w:rPr>
      </w:pPr>
      <w:r w:rsidRPr="004D2F4E">
        <w:rPr>
          <w:rFonts w:ascii="Arial" w:hAnsi="Arial"/>
        </w:rPr>
        <w:t>_____</w:t>
      </w:r>
      <w:r w:rsidR="007D75A3" w:rsidRPr="004D2F4E">
        <w:rPr>
          <w:rFonts w:ascii="Arial" w:hAnsi="Arial"/>
        </w:rPr>
        <w:t>_______________________________</w:t>
      </w:r>
    </w:p>
    <w:p w14:paraId="028A733A" w14:textId="77777777" w:rsidR="007D75A3" w:rsidRPr="004D2F4E" w:rsidRDefault="007D75A3" w:rsidP="008F3559">
      <w:pPr>
        <w:pStyle w:val="Ttulo"/>
        <w:spacing w:before="0" w:line="276" w:lineRule="auto"/>
        <w:jc w:val="center"/>
        <w:rPr>
          <w:b/>
          <w:bCs/>
          <w:sz w:val="24"/>
          <w:szCs w:val="24"/>
        </w:rPr>
      </w:pPr>
      <w:r w:rsidRPr="004D2F4E">
        <w:rPr>
          <w:bCs/>
          <w:sz w:val="24"/>
          <w:szCs w:val="24"/>
        </w:rPr>
        <w:t>(Nome/assinatura do representante legal)</w:t>
      </w:r>
    </w:p>
    <w:p w14:paraId="14732C00" w14:textId="77777777" w:rsidR="00E6221D" w:rsidRPr="004D2F4E" w:rsidRDefault="00E6221D">
      <w:pPr>
        <w:suppressAutoHyphens w:val="0"/>
        <w:rPr>
          <w:rFonts w:ascii="Arial" w:hAnsi="Arial"/>
          <w:b/>
          <w:bCs/>
        </w:rPr>
      </w:pPr>
      <w:r w:rsidRPr="004D2F4E">
        <w:rPr>
          <w:rFonts w:ascii="Arial" w:hAnsi="Arial"/>
          <w:b/>
          <w:bCs/>
        </w:rPr>
        <w:br w:type="page"/>
      </w:r>
    </w:p>
    <w:p w14:paraId="216BAAC3" w14:textId="38F5E3DC" w:rsidR="008D7975" w:rsidRDefault="008D7975" w:rsidP="003566D8">
      <w:pPr>
        <w:spacing w:line="276" w:lineRule="auto"/>
        <w:jc w:val="center"/>
        <w:rPr>
          <w:rFonts w:ascii="Arial" w:hAnsi="Arial"/>
          <w:b/>
          <w:bCs/>
        </w:rPr>
      </w:pPr>
    </w:p>
    <w:p w14:paraId="4C3347A3" w14:textId="77777777" w:rsidR="00716894" w:rsidRPr="004D2F4E" w:rsidRDefault="00716894" w:rsidP="003566D8">
      <w:pPr>
        <w:spacing w:line="276" w:lineRule="auto"/>
        <w:jc w:val="center"/>
        <w:rPr>
          <w:rFonts w:ascii="Arial" w:hAnsi="Arial"/>
          <w:b/>
          <w:bCs/>
        </w:rPr>
      </w:pPr>
    </w:p>
    <w:p w14:paraId="3A82AC25" w14:textId="77777777" w:rsidR="007D75A3" w:rsidRPr="007807AD" w:rsidRDefault="007D75A3" w:rsidP="003566D8">
      <w:pPr>
        <w:spacing w:line="276" w:lineRule="auto"/>
        <w:jc w:val="center"/>
        <w:rPr>
          <w:rFonts w:ascii="Arial" w:hAnsi="Arial"/>
          <w:b/>
          <w:sz w:val="36"/>
          <w:szCs w:val="36"/>
        </w:rPr>
      </w:pPr>
      <w:r w:rsidRPr="007807AD">
        <w:rPr>
          <w:rFonts w:ascii="Arial" w:hAnsi="Arial"/>
          <w:b/>
          <w:bCs/>
          <w:sz w:val="36"/>
          <w:szCs w:val="36"/>
        </w:rPr>
        <w:t>ANEXO III.2</w:t>
      </w:r>
    </w:p>
    <w:p w14:paraId="4212CED9" w14:textId="77777777" w:rsidR="007D75A3" w:rsidRPr="00A71CE3" w:rsidRDefault="007D75A3" w:rsidP="00B0002C">
      <w:pPr>
        <w:spacing w:line="276" w:lineRule="auto"/>
        <w:rPr>
          <w:rFonts w:ascii="Arial" w:hAnsi="Arial"/>
          <w:color w:val="FF0000"/>
        </w:rPr>
      </w:pPr>
    </w:p>
    <w:p w14:paraId="34F2F44C" w14:textId="2CB4E14D" w:rsidR="0012692E" w:rsidRPr="00E62961" w:rsidRDefault="0012692E" w:rsidP="0012692E">
      <w:pPr>
        <w:jc w:val="center"/>
        <w:rPr>
          <w:rFonts w:ascii="Arial" w:hAnsi="Arial"/>
          <w:b/>
          <w:sz w:val="28"/>
          <w:szCs w:val="28"/>
        </w:rPr>
      </w:pPr>
      <w:r w:rsidRPr="00E62961">
        <w:rPr>
          <w:rFonts w:ascii="Arial" w:hAnsi="Arial"/>
          <w:b/>
          <w:sz w:val="28"/>
          <w:szCs w:val="28"/>
        </w:rPr>
        <w:t xml:space="preserve">PREGÃO ELETRÔNICO Nº </w:t>
      </w:r>
      <w:r w:rsidR="00E62961" w:rsidRPr="00E62961">
        <w:rPr>
          <w:rFonts w:ascii="Arial" w:hAnsi="Arial"/>
          <w:b/>
          <w:sz w:val="28"/>
          <w:szCs w:val="28"/>
        </w:rPr>
        <w:t>002</w:t>
      </w:r>
      <w:r w:rsidRPr="00E62961">
        <w:rPr>
          <w:rFonts w:ascii="Arial" w:hAnsi="Arial"/>
          <w:b/>
          <w:sz w:val="28"/>
          <w:szCs w:val="28"/>
        </w:rPr>
        <w:t>/202</w:t>
      </w:r>
      <w:r w:rsidR="00117211" w:rsidRPr="00E62961">
        <w:rPr>
          <w:rFonts w:ascii="Arial" w:hAnsi="Arial"/>
          <w:b/>
          <w:sz w:val="28"/>
          <w:szCs w:val="28"/>
        </w:rPr>
        <w:t>4</w:t>
      </w:r>
    </w:p>
    <w:p w14:paraId="6792DD7A" w14:textId="77777777" w:rsidR="0012692E" w:rsidRPr="00E62961" w:rsidRDefault="0012692E" w:rsidP="0012692E">
      <w:pPr>
        <w:jc w:val="center"/>
        <w:rPr>
          <w:rFonts w:ascii="Arial" w:hAnsi="Arial"/>
          <w:b/>
          <w:sz w:val="28"/>
          <w:szCs w:val="28"/>
        </w:rPr>
      </w:pPr>
    </w:p>
    <w:p w14:paraId="0847714F" w14:textId="0164A4DC" w:rsidR="0012692E" w:rsidRPr="00E62961" w:rsidRDefault="0012692E" w:rsidP="0012692E">
      <w:pPr>
        <w:spacing w:line="276" w:lineRule="auto"/>
        <w:jc w:val="center"/>
        <w:rPr>
          <w:rFonts w:ascii="Arial" w:hAnsi="Arial"/>
          <w:b/>
          <w:bCs/>
          <w:sz w:val="28"/>
          <w:szCs w:val="28"/>
        </w:rPr>
      </w:pPr>
      <w:r w:rsidRPr="00E62961">
        <w:rPr>
          <w:rFonts w:ascii="Arial" w:hAnsi="Arial"/>
          <w:b/>
          <w:sz w:val="28"/>
          <w:szCs w:val="28"/>
        </w:rPr>
        <w:t xml:space="preserve">PROCESSO Nº </w:t>
      </w:r>
      <w:r w:rsidR="00E62961" w:rsidRPr="00E62961">
        <w:rPr>
          <w:rFonts w:ascii="Arial" w:hAnsi="Arial"/>
          <w:b/>
          <w:sz w:val="28"/>
          <w:szCs w:val="28"/>
        </w:rPr>
        <w:t>050</w:t>
      </w:r>
      <w:r w:rsidRPr="00E62961">
        <w:rPr>
          <w:rFonts w:ascii="Arial" w:hAnsi="Arial"/>
          <w:b/>
          <w:sz w:val="28"/>
          <w:szCs w:val="28"/>
        </w:rPr>
        <w:t>/202</w:t>
      </w:r>
      <w:r w:rsidR="00117211" w:rsidRPr="00E62961">
        <w:rPr>
          <w:rFonts w:ascii="Arial" w:hAnsi="Arial"/>
          <w:b/>
          <w:sz w:val="28"/>
          <w:szCs w:val="28"/>
        </w:rPr>
        <w:t>4</w:t>
      </w:r>
    </w:p>
    <w:p w14:paraId="438ED020" w14:textId="77777777" w:rsidR="005234EC" w:rsidRPr="000A2282" w:rsidRDefault="005234EC" w:rsidP="00B0002C">
      <w:pPr>
        <w:spacing w:line="276" w:lineRule="auto"/>
        <w:rPr>
          <w:rFonts w:ascii="Arial" w:hAnsi="Arial"/>
          <w:color w:val="FF0000"/>
          <w:sz w:val="28"/>
          <w:szCs w:val="28"/>
        </w:rPr>
      </w:pPr>
    </w:p>
    <w:p w14:paraId="58D33DB4" w14:textId="77777777" w:rsidR="007D75A3" w:rsidRPr="004D2F4E" w:rsidRDefault="007D75A3" w:rsidP="00A61989">
      <w:pPr>
        <w:pStyle w:val="Ttulo2"/>
        <w:keepNext w:val="0"/>
        <w:suppressAutoHyphens/>
        <w:spacing w:line="276" w:lineRule="auto"/>
        <w:jc w:val="center"/>
        <w:rPr>
          <w:i/>
          <w:sz w:val="24"/>
        </w:rPr>
      </w:pPr>
      <w:r w:rsidRPr="004D2F4E">
        <w:rPr>
          <w:sz w:val="24"/>
        </w:rPr>
        <w:t>DECLARAÇÃO DE ELABORAÇÃO INDEPENDENTE DE PROPOSTA E ATUAÇÃO CONFORME AO MARCO LEGAL ANTICORRUPÇÃO</w:t>
      </w:r>
    </w:p>
    <w:p w14:paraId="3AF319AD" w14:textId="77777777" w:rsidR="007D75A3" w:rsidRPr="004D2F4E" w:rsidRDefault="007D75A3" w:rsidP="003566D8">
      <w:pPr>
        <w:spacing w:line="276" w:lineRule="auto"/>
        <w:jc w:val="center"/>
        <w:rPr>
          <w:rFonts w:ascii="Arial" w:hAnsi="Arial"/>
        </w:rPr>
      </w:pPr>
      <w:r w:rsidRPr="004D2F4E">
        <w:rPr>
          <w:rFonts w:ascii="Arial" w:hAnsi="Arial"/>
        </w:rPr>
        <w:t>(em papel timbrado da licitante)</w:t>
      </w:r>
    </w:p>
    <w:p w14:paraId="1B2CE248" w14:textId="77777777" w:rsidR="007D75A3" w:rsidRPr="004D2F4E" w:rsidRDefault="007D75A3" w:rsidP="003566D8">
      <w:pPr>
        <w:spacing w:line="276" w:lineRule="auto"/>
        <w:rPr>
          <w:rFonts w:ascii="Arial" w:hAnsi="Arial"/>
        </w:rPr>
      </w:pPr>
    </w:p>
    <w:p w14:paraId="23F1B53B" w14:textId="77777777" w:rsidR="007D75A3" w:rsidRPr="004D2F4E" w:rsidRDefault="007D75A3" w:rsidP="003566D8">
      <w:pPr>
        <w:spacing w:line="276" w:lineRule="auto"/>
        <w:jc w:val="both"/>
        <w:rPr>
          <w:rFonts w:ascii="Arial" w:hAnsi="Arial"/>
        </w:rPr>
      </w:pPr>
    </w:p>
    <w:p w14:paraId="0AC26071" w14:textId="77777777" w:rsidR="007D75A3" w:rsidRPr="004D2F4E" w:rsidRDefault="007D75A3" w:rsidP="003566D8">
      <w:pPr>
        <w:spacing w:line="276" w:lineRule="auto"/>
        <w:jc w:val="both"/>
        <w:rPr>
          <w:rFonts w:ascii="Arial" w:hAnsi="Arial"/>
        </w:rPr>
      </w:pPr>
    </w:p>
    <w:p w14:paraId="5DFA97E1" w14:textId="77777777" w:rsidR="007D75A3" w:rsidRPr="004D2F4E" w:rsidRDefault="007D75A3" w:rsidP="003566D8">
      <w:pPr>
        <w:spacing w:line="276" w:lineRule="auto"/>
        <w:jc w:val="both"/>
        <w:rPr>
          <w:rFonts w:ascii="Arial" w:hAnsi="Arial"/>
        </w:rPr>
      </w:pPr>
      <w:r w:rsidRPr="004D2F4E">
        <w:rPr>
          <w:rFonts w:ascii="Arial" w:hAnsi="Arial"/>
        </w:rPr>
        <w:t xml:space="preserve">Eu, ___________________________________, </w:t>
      </w:r>
      <w:r w:rsidRPr="004D2F4E">
        <w:rPr>
          <w:rFonts w:ascii="Arial" w:hAnsi="Arial"/>
          <w:bCs/>
        </w:rPr>
        <w:t xml:space="preserve">portador do </w:t>
      </w:r>
      <w:r w:rsidRPr="004D2F4E">
        <w:rPr>
          <w:rFonts w:ascii="Arial" w:hAnsi="Arial"/>
          <w:snapToGrid w:val="0"/>
        </w:rPr>
        <w:t xml:space="preserve">RG nº </w:t>
      </w:r>
      <w:r w:rsidRPr="008E2CA0">
        <w:rPr>
          <w:rFonts w:ascii="Arial" w:hAnsi="Arial"/>
          <w:bCs/>
        </w:rPr>
        <w:t>_____________</w:t>
      </w:r>
      <w:r w:rsidRPr="008E2CA0">
        <w:rPr>
          <w:rFonts w:ascii="Arial" w:hAnsi="Arial"/>
          <w:bCs/>
          <w:snapToGrid w:val="0"/>
        </w:rPr>
        <w:t xml:space="preserve"> </w:t>
      </w:r>
      <w:r w:rsidRPr="004D2F4E">
        <w:rPr>
          <w:rFonts w:ascii="Arial" w:hAnsi="Arial"/>
          <w:snapToGrid w:val="0"/>
        </w:rPr>
        <w:t xml:space="preserve">e do CPF nº </w:t>
      </w:r>
      <w:r w:rsidRPr="00A144A9">
        <w:rPr>
          <w:rFonts w:ascii="Arial" w:hAnsi="Arial"/>
          <w:bCs/>
        </w:rPr>
        <w:t>_____________</w:t>
      </w:r>
      <w:r w:rsidRPr="00A144A9">
        <w:rPr>
          <w:rFonts w:ascii="Arial" w:hAnsi="Arial"/>
          <w:bCs/>
          <w:snapToGrid w:val="0"/>
          <w:u w:val="single"/>
        </w:rPr>
        <w:t>,</w:t>
      </w:r>
      <w:r w:rsidRPr="004D2F4E">
        <w:rPr>
          <w:rFonts w:ascii="Arial" w:hAnsi="Arial"/>
        </w:rPr>
        <w:t xml:space="preserve"> representante legal do licitante ________________________ (</w:t>
      </w:r>
      <w:r w:rsidRPr="004D2F4E">
        <w:rPr>
          <w:rFonts w:ascii="Arial" w:hAnsi="Arial"/>
          <w:i/>
        </w:rPr>
        <w:t>nome empresarial</w:t>
      </w:r>
      <w:r w:rsidRPr="004D2F4E">
        <w:rPr>
          <w:rFonts w:ascii="Arial" w:hAnsi="Arial"/>
        </w:rPr>
        <w:t>), interessado em participar do Pregão Eletrônico nº ___/___, Processo n° ___/___,</w:t>
      </w:r>
      <w:r w:rsidRPr="004D2F4E">
        <w:rPr>
          <w:rFonts w:ascii="Arial" w:hAnsi="Arial"/>
          <w:b/>
        </w:rPr>
        <w:t xml:space="preserve"> DECLARO, </w:t>
      </w:r>
      <w:r w:rsidRPr="004D2F4E">
        <w:rPr>
          <w:rFonts w:ascii="Arial" w:hAnsi="Arial"/>
        </w:rPr>
        <w:t>sob as penas da Lei, especialmente o artigo 299 do Código Penal Brasileiro, que:</w:t>
      </w:r>
    </w:p>
    <w:p w14:paraId="71A181DB" w14:textId="77777777" w:rsidR="007D75A3" w:rsidRPr="004D2F4E" w:rsidRDefault="007D75A3" w:rsidP="003566D8">
      <w:pPr>
        <w:spacing w:line="276" w:lineRule="auto"/>
        <w:ind w:firstLine="708"/>
        <w:jc w:val="both"/>
        <w:rPr>
          <w:rFonts w:ascii="Arial" w:hAnsi="Arial"/>
        </w:rPr>
      </w:pPr>
    </w:p>
    <w:p w14:paraId="5BFF96B5" w14:textId="77777777" w:rsidR="007D75A3" w:rsidRPr="004D2F4E" w:rsidRDefault="007D75A3" w:rsidP="003566D8">
      <w:pPr>
        <w:spacing w:line="276" w:lineRule="auto"/>
        <w:ind w:left="426"/>
        <w:jc w:val="both"/>
        <w:rPr>
          <w:rFonts w:ascii="Arial" w:hAnsi="Arial"/>
        </w:rPr>
      </w:pPr>
      <w:r w:rsidRPr="004D2F4E">
        <w:rPr>
          <w:rFonts w:ascii="Arial" w:hAnsi="Arial"/>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77458A2C" w14:textId="77777777" w:rsidR="007D75A3" w:rsidRPr="004D2F4E" w:rsidRDefault="007D75A3" w:rsidP="003566D8">
      <w:pPr>
        <w:spacing w:line="276" w:lineRule="auto"/>
        <w:ind w:left="426"/>
        <w:jc w:val="both"/>
        <w:rPr>
          <w:rFonts w:ascii="Arial" w:hAnsi="Arial"/>
        </w:rPr>
      </w:pPr>
      <w:r w:rsidRPr="004D2F4E">
        <w:rPr>
          <w:rFonts w:ascii="Arial" w:hAnsi="Arial"/>
        </w:rPr>
        <w:t>b) a intenção de apresentar a proposta não foi informada ou discutida com qualquer outro licitante ou interessado, em potencial ou de fato, no presente procedimento licitatório;</w:t>
      </w:r>
    </w:p>
    <w:p w14:paraId="41D2B3D1" w14:textId="77777777" w:rsidR="007D75A3" w:rsidRPr="004D2F4E" w:rsidRDefault="007D75A3" w:rsidP="003566D8">
      <w:pPr>
        <w:spacing w:line="276" w:lineRule="auto"/>
        <w:ind w:left="426"/>
        <w:jc w:val="both"/>
        <w:rPr>
          <w:rFonts w:ascii="Arial" w:hAnsi="Arial"/>
        </w:rPr>
      </w:pPr>
      <w:r w:rsidRPr="004D2F4E">
        <w:rPr>
          <w:rFonts w:ascii="Arial" w:hAnsi="Arial"/>
        </w:rPr>
        <w:t>c) o licitante não tentou, por qualquer meio ou por qualquer pessoa, influir na decisão de qualquer outro licitante ou interessado, em potencial ou de fato, no presente procedimento licitatório;</w:t>
      </w:r>
    </w:p>
    <w:p w14:paraId="4B494040" w14:textId="77777777" w:rsidR="007D75A3" w:rsidRPr="004D2F4E" w:rsidRDefault="007D75A3" w:rsidP="003566D8">
      <w:pPr>
        <w:spacing w:line="276" w:lineRule="auto"/>
        <w:ind w:left="426"/>
        <w:jc w:val="both"/>
        <w:rPr>
          <w:rFonts w:ascii="Arial" w:hAnsi="Arial"/>
        </w:rPr>
      </w:pPr>
      <w:r w:rsidRPr="004D2F4E">
        <w:rPr>
          <w:rFonts w:ascii="Arial" w:hAnsi="Arial"/>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5432C398"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e) o conteúdo da proposta apresentada não foi, no todo ou em parte, informado, discutido ou recebido de qualquer integrante relacionado, direta ou indiretamente, ao órgão licitante antes da abertura oficial das propostas; e </w:t>
      </w:r>
    </w:p>
    <w:p w14:paraId="3A869116" w14:textId="77777777" w:rsidR="007D75A3" w:rsidRPr="004D2F4E" w:rsidRDefault="007D75A3" w:rsidP="003566D8">
      <w:pPr>
        <w:spacing w:line="276" w:lineRule="auto"/>
        <w:ind w:left="426"/>
        <w:jc w:val="both"/>
        <w:rPr>
          <w:rFonts w:ascii="Arial" w:hAnsi="Arial"/>
        </w:rPr>
      </w:pPr>
      <w:r w:rsidRPr="004D2F4E">
        <w:rPr>
          <w:rFonts w:ascii="Arial" w:hAnsi="Arial"/>
        </w:rPr>
        <w:t>f) o representante legal do licitante está plenamente ciente do teor e da extensão desta declaração e que detém plenos poderes e informações para firmá-la.</w:t>
      </w:r>
    </w:p>
    <w:p w14:paraId="5778BDED" w14:textId="77777777" w:rsidR="007D75A3" w:rsidRPr="004D2F4E" w:rsidRDefault="007D75A3" w:rsidP="003566D8">
      <w:pPr>
        <w:spacing w:line="276" w:lineRule="auto"/>
        <w:jc w:val="both"/>
        <w:rPr>
          <w:rFonts w:ascii="Arial" w:hAnsi="Arial"/>
        </w:rPr>
      </w:pPr>
    </w:p>
    <w:p w14:paraId="4E1B0B22" w14:textId="77777777" w:rsidR="007D75A3" w:rsidRPr="004D2F4E" w:rsidRDefault="007D75A3" w:rsidP="003566D8">
      <w:pPr>
        <w:spacing w:line="276" w:lineRule="auto"/>
        <w:jc w:val="both"/>
        <w:rPr>
          <w:rFonts w:ascii="Arial" w:hAnsi="Arial"/>
        </w:rPr>
      </w:pPr>
      <w:r w:rsidRPr="004D2F4E">
        <w:rPr>
          <w:rFonts w:ascii="Arial" w:hAnsi="Arial"/>
          <w:b/>
        </w:rPr>
        <w:t>DECLARO</w:t>
      </w:r>
      <w:r w:rsidRPr="004D2F4E">
        <w:rPr>
          <w:rFonts w:ascii="Arial" w:hAnsi="Arial"/>
        </w:rPr>
        <w:t xml:space="preserve">, ainda, que a pessoa jurídica que represento conduz </w:t>
      </w:r>
      <w:r w:rsidRPr="004D2F4E">
        <w:rPr>
          <w:rFonts w:ascii="Arial" w:hAnsi="Arial"/>
          <w:color w:val="000000"/>
        </w:rPr>
        <w:t xml:space="preserve">seus negócios de forma a coibir fraudes, corrupção e a prática de quaisquer outros atos lesivos à </w:t>
      </w:r>
      <w:r w:rsidRPr="004D2F4E">
        <w:rPr>
          <w:rFonts w:ascii="Arial" w:hAnsi="Arial"/>
          <w:color w:val="000000"/>
        </w:rPr>
        <w:lastRenderedPageBreak/>
        <w:t>Administração Pública, nacional ou estrangeira, em atendimento à Lei Federal nº 12.846/ 2013 e ao Decreto Estadual nº 60.106/2014</w:t>
      </w:r>
      <w:r w:rsidR="008D660C" w:rsidRPr="004D2F4E">
        <w:rPr>
          <w:rFonts w:ascii="Arial" w:hAnsi="Arial"/>
        </w:rPr>
        <w:t>, tais como:</w:t>
      </w:r>
    </w:p>
    <w:p w14:paraId="7E86EF9D" w14:textId="77777777" w:rsidR="007D75A3" w:rsidRPr="004D2F4E" w:rsidRDefault="007D75A3" w:rsidP="003566D8">
      <w:pPr>
        <w:spacing w:line="276" w:lineRule="auto"/>
        <w:jc w:val="both"/>
        <w:rPr>
          <w:rFonts w:ascii="Arial" w:hAnsi="Arial"/>
        </w:rPr>
      </w:pPr>
    </w:p>
    <w:p w14:paraId="19A35931"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 – </w:t>
      </w:r>
      <w:r w:rsidR="005C5A3E" w:rsidRPr="004D2F4E">
        <w:rPr>
          <w:rFonts w:ascii="Arial" w:hAnsi="Arial"/>
        </w:rPr>
        <w:t>Prometer, oferecer</w:t>
      </w:r>
      <w:r w:rsidRPr="004D2F4E">
        <w:rPr>
          <w:rFonts w:ascii="Arial" w:hAnsi="Arial"/>
        </w:rPr>
        <w:t xml:space="preserve"> ou dar, direta ou indiretamente, vantagem indevida a agente público, ou a terceira pessoa a ele relacionada; </w:t>
      </w:r>
    </w:p>
    <w:p w14:paraId="2AA169B8"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II – </w:t>
      </w:r>
      <w:r w:rsidR="005C5A3E" w:rsidRPr="004D2F4E">
        <w:rPr>
          <w:rFonts w:ascii="Arial" w:hAnsi="Arial"/>
        </w:rPr>
        <w:t>Comprovadamente</w:t>
      </w:r>
      <w:r w:rsidRPr="004D2F4E">
        <w:rPr>
          <w:rFonts w:ascii="Arial" w:hAnsi="Arial"/>
        </w:rPr>
        <w:t xml:space="preserve">, financiar, custear, patrocinar ou de qualquer modo subvencionar a prática dos atos ilícitos previstos em Lei; </w:t>
      </w:r>
    </w:p>
    <w:p w14:paraId="0D61852C"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III – comprovadamente, utilizar-se de interposta pessoa física ou jurídica para ocultar ou dissimular seus reais interesses ou a identidade dos beneficiários dos atos praticados; </w:t>
      </w:r>
    </w:p>
    <w:p w14:paraId="713EADD7"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IV – </w:t>
      </w:r>
      <w:proofErr w:type="gramStart"/>
      <w:r w:rsidRPr="004D2F4E">
        <w:rPr>
          <w:rFonts w:ascii="Arial" w:hAnsi="Arial"/>
        </w:rPr>
        <w:t>no</w:t>
      </w:r>
      <w:proofErr w:type="gramEnd"/>
      <w:r w:rsidRPr="004D2F4E">
        <w:rPr>
          <w:rFonts w:ascii="Arial" w:hAnsi="Arial"/>
        </w:rPr>
        <w:t xml:space="preserve"> tocante a licitações e contratos: </w:t>
      </w:r>
    </w:p>
    <w:p w14:paraId="0CA00E8A"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a)  frustrar ou fraudar, mediante ajuste, combinação ou qualquer outro expediente, o caráter competitivo de procedimento licitatório público; </w:t>
      </w:r>
    </w:p>
    <w:p w14:paraId="735A7A4E"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b) impedir, perturbar ou fraudar a realização de qualquer ato de procedimento licitatório público; </w:t>
      </w:r>
    </w:p>
    <w:p w14:paraId="7112E8AF"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c) afastar ou procurar afastar licitante, por meio de fraude ou oferecimento de vantagem de qualquer tipo; </w:t>
      </w:r>
    </w:p>
    <w:p w14:paraId="7D758692"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d) fraudar licitação pública ou contrato dela decorrente; </w:t>
      </w:r>
    </w:p>
    <w:p w14:paraId="20B878C4"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e) criar, de modo fraudulento ou irregular, pessoa jurídica para participar de licitação pública ou celebrar contrato administrativo; </w:t>
      </w:r>
    </w:p>
    <w:p w14:paraId="5FFDB611"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f)  obter vantagem ou benefício indevido, de modo fraudulento, de modificações ou prorrogações de contratos </w:t>
      </w:r>
    </w:p>
    <w:p w14:paraId="233E933A"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celebrados com a administração pública, sem autorização em lei, no ato convocatório da licitação pública ou nos </w:t>
      </w:r>
    </w:p>
    <w:p w14:paraId="32A2E4DF"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respectivos instrumentos contratuais; ou </w:t>
      </w:r>
    </w:p>
    <w:p w14:paraId="2E331FD2"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g) manipular ou fraudar o equilíbrio econômico-financeiro dos contratos celebrados com a administração pública; </w:t>
      </w:r>
    </w:p>
    <w:p w14:paraId="7A5888D6"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V – </w:t>
      </w:r>
      <w:r w:rsidR="005C5A3E" w:rsidRPr="004D2F4E">
        <w:rPr>
          <w:rFonts w:ascii="Arial" w:hAnsi="Arial"/>
        </w:rPr>
        <w:t>Dificultar</w:t>
      </w:r>
      <w:r w:rsidRPr="004D2F4E">
        <w:rPr>
          <w:rFonts w:ascii="Arial" w:hAnsi="Arial"/>
        </w:rPr>
        <w:t xml:space="preserve"> atividade de investigação ou fiscalização de órgãos, entidades ou agentes públicos, ou intervir em sua atuação, inclusive no âmbito das agências reguladoras e dos órgãos de fiscalização do sistema financeiro nacional.</w:t>
      </w:r>
    </w:p>
    <w:p w14:paraId="318679DF" w14:textId="77777777" w:rsidR="007D75A3" w:rsidRPr="004D2F4E" w:rsidRDefault="007D75A3" w:rsidP="003566D8">
      <w:pPr>
        <w:spacing w:line="276" w:lineRule="auto"/>
        <w:rPr>
          <w:rFonts w:ascii="Arial" w:hAnsi="Arial"/>
          <w:b/>
        </w:rPr>
      </w:pPr>
    </w:p>
    <w:p w14:paraId="0EFE2ADE" w14:textId="77777777" w:rsidR="007D75A3" w:rsidRPr="004D2F4E" w:rsidRDefault="007D75A3" w:rsidP="003566D8">
      <w:pPr>
        <w:spacing w:line="276" w:lineRule="auto"/>
        <w:rPr>
          <w:rFonts w:ascii="Arial" w:hAnsi="Arial"/>
          <w:b/>
        </w:rPr>
      </w:pPr>
    </w:p>
    <w:p w14:paraId="47BF4BBB"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10C930E9" w14:textId="77777777" w:rsidR="007D75A3" w:rsidRPr="004D2F4E" w:rsidRDefault="007D75A3" w:rsidP="003566D8">
      <w:pPr>
        <w:adjustRightInd w:val="0"/>
        <w:spacing w:line="276" w:lineRule="auto"/>
        <w:jc w:val="center"/>
        <w:rPr>
          <w:rFonts w:ascii="Arial" w:hAnsi="Arial"/>
        </w:rPr>
      </w:pPr>
    </w:p>
    <w:p w14:paraId="11BFFDE1" w14:textId="77777777" w:rsidR="00AC36F2" w:rsidRPr="004D2F4E" w:rsidRDefault="00AC36F2" w:rsidP="003566D8">
      <w:pPr>
        <w:adjustRightInd w:val="0"/>
        <w:spacing w:line="276" w:lineRule="auto"/>
        <w:jc w:val="center"/>
        <w:rPr>
          <w:rFonts w:ascii="Arial" w:hAnsi="Arial"/>
        </w:rPr>
      </w:pPr>
    </w:p>
    <w:p w14:paraId="0D7B568A" w14:textId="7887B3B9" w:rsidR="00AC36F2" w:rsidRDefault="00AC36F2" w:rsidP="003566D8">
      <w:pPr>
        <w:adjustRightInd w:val="0"/>
        <w:spacing w:line="276" w:lineRule="auto"/>
        <w:jc w:val="center"/>
        <w:rPr>
          <w:rFonts w:ascii="Arial" w:hAnsi="Arial"/>
        </w:rPr>
      </w:pPr>
    </w:p>
    <w:p w14:paraId="0906A97C" w14:textId="5FA0B577" w:rsidR="00E90EE7" w:rsidRDefault="00E90EE7" w:rsidP="003566D8">
      <w:pPr>
        <w:adjustRightInd w:val="0"/>
        <w:spacing w:line="276" w:lineRule="auto"/>
        <w:jc w:val="center"/>
        <w:rPr>
          <w:rFonts w:ascii="Arial" w:hAnsi="Arial"/>
        </w:rPr>
      </w:pPr>
    </w:p>
    <w:p w14:paraId="335E71A5" w14:textId="77777777" w:rsidR="00E90EE7" w:rsidRPr="004D2F4E" w:rsidRDefault="00E90EE7" w:rsidP="003566D8">
      <w:pPr>
        <w:adjustRightInd w:val="0"/>
        <w:spacing w:line="276" w:lineRule="auto"/>
        <w:jc w:val="center"/>
        <w:rPr>
          <w:rFonts w:ascii="Arial" w:hAnsi="Arial"/>
        </w:rPr>
      </w:pPr>
    </w:p>
    <w:p w14:paraId="4FB3AFA4" w14:textId="77777777" w:rsidR="007D75A3" w:rsidRPr="004D2F4E" w:rsidRDefault="008D660C" w:rsidP="005C5A3E">
      <w:pPr>
        <w:adjustRightInd w:val="0"/>
        <w:spacing w:line="276" w:lineRule="auto"/>
        <w:jc w:val="center"/>
        <w:rPr>
          <w:rFonts w:ascii="Arial" w:hAnsi="Arial"/>
        </w:rPr>
      </w:pPr>
      <w:r w:rsidRPr="004D2F4E">
        <w:rPr>
          <w:rFonts w:ascii="Arial" w:hAnsi="Arial"/>
        </w:rPr>
        <w:t>____</w:t>
      </w:r>
      <w:r w:rsidR="007D75A3" w:rsidRPr="004D2F4E">
        <w:rPr>
          <w:rFonts w:ascii="Arial" w:hAnsi="Arial"/>
        </w:rPr>
        <w:t>_______________________________</w:t>
      </w:r>
    </w:p>
    <w:p w14:paraId="3B6619AB" w14:textId="77777777" w:rsidR="007D75A3" w:rsidRPr="004D2F4E" w:rsidRDefault="007D75A3" w:rsidP="005C5A3E">
      <w:pPr>
        <w:pStyle w:val="Ttulo"/>
        <w:spacing w:before="0" w:line="276" w:lineRule="auto"/>
        <w:jc w:val="center"/>
        <w:rPr>
          <w:b/>
          <w:bCs/>
          <w:sz w:val="24"/>
          <w:szCs w:val="24"/>
        </w:rPr>
      </w:pPr>
      <w:r w:rsidRPr="004D2F4E">
        <w:rPr>
          <w:bCs/>
          <w:sz w:val="24"/>
          <w:szCs w:val="24"/>
        </w:rPr>
        <w:t>(Nome/assinatura do representante legal)</w:t>
      </w:r>
    </w:p>
    <w:p w14:paraId="56F38EF6" w14:textId="77777777" w:rsidR="00E6221D" w:rsidRPr="004D2F4E" w:rsidRDefault="00E6221D">
      <w:pPr>
        <w:suppressAutoHyphens w:val="0"/>
        <w:rPr>
          <w:rFonts w:ascii="Arial" w:hAnsi="Arial"/>
          <w:b/>
          <w:bCs/>
        </w:rPr>
      </w:pPr>
      <w:r w:rsidRPr="004D2F4E">
        <w:rPr>
          <w:rFonts w:ascii="Arial" w:hAnsi="Arial"/>
          <w:b/>
          <w:bCs/>
        </w:rPr>
        <w:br w:type="page"/>
      </w:r>
    </w:p>
    <w:p w14:paraId="58C0450A" w14:textId="77777777" w:rsidR="008D7975" w:rsidRDefault="008D7975" w:rsidP="003566D8">
      <w:pPr>
        <w:spacing w:line="276" w:lineRule="auto"/>
        <w:jc w:val="center"/>
        <w:rPr>
          <w:rFonts w:ascii="Arial" w:hAnsi="Arial"/>
          <w:b/>
          <w:bCs/>
        </w:rPr>
      </w:pPr>
    </w:p>
    <w:p w14:paraId="0F9BD842" w14:textId="77777777" w:rsidR="008F3559" w:rsidRPr="004D2F4E" w:rsidRDefault="008F3559" w:rsidP="003566D8">
      <w:pPr>
        <w:spacing w:line="276" w:lineRule="auto"/>
        <w:jc w:val="center"/>
        <w:rPr>
          <w:rFonts w:ascii="Arial" w:hAnsi="Arial"/>
          <w:b/>
          <w:bCs/>
        </w:rPr>
      </w:pPr>
    </w:p>
    <w:p w14:paraId="63256A05" w14:textId="77777777" w:rsidR="007D75A3" w:rsidRPr="004D2F4E" w:rsidRDefault="00685FFB" w:rsidP="003566D8">
      <w:pPr>
        <w:spacing w:line="276" w:lineRule="auto"/>
        <w:jc w:val="center"/>
        <w:rPr>
          <w:rFonts w:ascii="Arial" w:hAnsi="Arial"/>
          <w:b/>
          <w:sz w:val="36"/>
          <w:szCs w:val="36"/>
        </w:rPr>
      </w:pPr>
      <w:r w:rsidRPr="004D2F4E">
        <w:rPr>
          <w:rFonts w:ascii="Arial" w:hAnsi="Arial"/>
          <w:b/>
          <w:bCs/>
          <w:sz w:val="36"/>
          <w:szCs w:val="36"/>
        </w:rPr>
        <w:t>ANEXO III.3</w:t>
      </w:r>
    </w:p>
    <w:p w14:paraId="2D613668" w14:textId="77777777" w:rsidR="007D75A3" w:rsidRPr="004D2F4E" w:rsidRDefault="007D75A3" w:rsidP="003566D8">
      <w:pPr>
        <w:spacing w:line="276" w:lineRule="auto"/>
        <w:jc w:val="center"/>
        <w:rPr>
          <w:rFonts w:ascii="Arial" w:hAnsi="Arial"/>
        </w:rPr>
      </w:pPr>
    </w:p>
    <w:p w14:paraId="37D28AF6" w14:textId="7CB92FC6" w:rsidR="0012692E" w:rsidRPr="00E62961" w:rsidRDefault="0012692E" w:rsidP="0012692E">
      <w:pPr>
        <w:jc w:val="center"/>
        <w:rPr>
          <w:rFonts w:ascii="Arial" w:hAnsi="Arial"/>
          <w:b/>
          <w:sz w:val="28"/>
          <w:szCs w:val="28"/>
        </w:rPr>
      </w:pPr>
      <w:r w:rsidRPr="00E62961">
        <w:rPr>
          <w:rFonts w:ascii="Arial" w:hAnsi="Arial"/>
          <w:b/>
          <w:sz w:val="28"/>
          <w:szCs w:val="28"/>
        </w:rPr>
        <w:t xml:space="preserve">PREGÃO ELETRÔNICO Nº </w:t>
      </w:r>
      <w:r w:rsidR="00E62961" w:rsidRPr="00E62961">
        <w:rPr>
          <w:rFonts w:ascii="Arial" w:hAnsi="Arial"/>
          <w:b/>
          <w:sz w:val="28"/>
          <w:szCs w:val="28"/>
        </w:rPr>
        <w:t>002</w:t>
      </w:r>
      <w:r w:rsidRPr="00E62961">
        <w:rPr>
          <w:rFonts w:ascii="Arial" w:hAnsi="Arial"/>
          <w:b/>
          <w:sz w:val="28"/>
          <w:szCs w:val="28"/>
        </w:rPr>
        <w:t>/202</w:t>
      </w:r>
      <w:r w:rsidR="00D710AC" w:rsidRPr="00E62961">
        <w:rPr>
          <w:rFonts w:ascii="Arial" w:hAnsi="Arial"/>
          <w:b/>
          <w:sz w:val="28"/>
          <w:szCs w:val="28"/>
        </w:rPr>
        <w:t>4</w:t>
      </w:r>
    </w:p>
    <w:p w14:paraId="2329E01A" w14:textId="77777777" w:rsidR="0012692E" w:rsidRPr="00E62961" w:rsidRDefault="0012692E" w:rsidP="0012692E">
      <w:pPr>
        <w:jc w:val="center"/>
        <w:rPr>
          <w:rFonts w:ascii="Arial" w:hAnsi="Arial"/>
          <w:b/>
          <w:sz w:val="28"/>
          <w:szCs w:val="28"/>
        </w:rPr>
      </w:pPr>
    </w:p>
    <w:p w14:paraId="18870C08" w14:textId="00F3ACA2" w:rsidR="0012692E" w:rsidRPr="00E62961" w:rsidRDefault="0012692E" w:rsidP="0012692E">
      <w:pPr>
        <w:spacing w:line="276" w:lineRule="auto"/>
        <w:jc w:val="center"/>
        <w:rPr>
          <w:rFonts w:ascii="Arial" w:hAnsi="Arial"/>
          <w:b/>
          <w:bCs/>
          <w:sz w:val="28"/>
          <w:szCs w:val="28"/>
        </w:rPr>
      </w:pPr>
      <w:r w:rsidRPr="00E62961">
        <w:rPr>
          <w:rFonts w:ascii="Arial" w:hAnsi="Arial"/>
          <w:b/>
          <w:sz w:val="28"/>
          <w:szCs w:val="28"/>
        </w:rPr>
        <w:t xml:space="preserve">PROCESSO Nº </w:t>
      </w:r>
      <w:r w:rsidR="00E62961" w:rsidRPr="00E62961">
        <w:rPr>
          <w:rFonts w:ascii="Arial" w:hAnsi="Arial"/>
          <w:b/>
          <w:sz w:val="28"/>
          <w:szCs w:val="28"/>
        </w:rPr>
        <w:t>050</w:t>
      </w:r>
      <w:r w:rsidRPr="00E62961">
        <w:rPr>
          <w:rFonts w:ascii="Arial" w:hAnsi="Arial"/>
          <w:b/>
          <w:sz w:val="28"/>
          <w:szCs w:val="28"/>
        </w:rPr>
        <w:t>/202</w:t>
      </w:r>
      <w:r w:rsidR="00D710AC" w:rsidRPr="00E62961">
        <w:rPr>
          <w:rFonts w:ascii="Arial" w:hAnsi="Arial"/>
          <w:b/>
          <w:sz w:val="28"/>
          <w:szCs w:val="28"/>
        </w:rPr>
        <w:t>4</w:t>
      </w:r>
    </w:p>
    <w:p w14:paraId="40473176" w14:textId="77777777" w:rsidR="001C578D" w:rsidRDefault="001C578D" w:rsidP="003566D8">
      <w:pPr>
        <w:pStyle w:val="Ttulo2"/>
        <w:spacing w:line="276" w:lineRule="auto"/>
        <w:jc w:val="center"/>
        <w:rPr>
          <w:sz w:val="24"/>
        </w:rPr>
      </w:pPr>
    </w:p>
    <w:p w14:paraId="0608D197" w14:textId="77777777" w:rsidR="007D75A3" w:rsidRPr="004D2F4E" w:rsidRDefault="007D75A3" w:rsidP="004979B7">
      <w:pPr>
        <w:pStyle w:val="Ttulo2"/>
        <w:keepNext w:val="0"/>
        <w:suppressAutoHyphens/>
        <w:jc w:val="center"/>
        <w:rPr>
          <w:i/>
          <w:sz w:val="24"/>
        </w:rPr>
      </w:pPr>
      <w:r w:rsidRPr="004D2F4E">
        <w:rPr>
          <w:sz w:val="24"/>
        </w:rPr>
        <w:t>DECLARAÇÃO DE ENQUADRAMENTO COMO MICROEMPRESA OU EMPRESA DE PEQUENO PORTE</w:t>
      </w:r>
    </w:p>
    <w:p w14:paraId="1B5D3D23" w14:textId="77777777" w:rsidR="007D75A3" w:rsidRPr="004D2F4E" w:rsidRDefault="007D75A3" w:rsidP="003566D8">
      <w:pPr>
        <w:spacing w:line="276" w:lineRule="auto"/>
        <w:jc w:val="center"/>
        <w:rPr>
          <w:rFonts w:ascii="Arial" w:hAnsi="Arial"/>
        </w:rPr>
      </w:pPr>
      <w:r w:rsidRPr="004D2F4E">
        <w:rPr>
          <w:rFonts w:ascii="Arial" w:hAnsi="Arial"/>
        </w:rPr>
        <w:t>(em papel timbrado da licitante)</w:t>
      </w:r>
    </w:p>
    <w:p w14:paraId="62FF32CB" w14:textId="77777777" w:rsidR="00AC36F2" w:rsidRPr="004D2F4E" w:rsidRDefault="00AC36F2" w:rsidP="00AC36F2">
      <w:pPr>
        <w:spacing w:line="276" w:lineRule="auto"/>
        <w:rPr>
          <w:rFonts w:ascii="Arial" w:hAnsi="Arial"/>
          <w:b/>
        </w:rPr>
      </w:pPr>
    </w:p>
    <w:p w14:paraId="734C6FBB" w14:textId="77777777" w:rsidR="007D75A3" w:rsidRPr="004D2F4E" w:rsidRDefault="007D75A3" w:rsidP="00AC36F2">
      <w:pPr>
        <w:spacing w:line="276" w:lineRule="auto"/>
        <w:rPr>
          <w:rFonts w:ascii="Arial" w:hAnsi="Arial"/>
          <w:b/>
        </w:rPr>
      </w:pPr>
    </w:p>
    <w:tbl>
      <w:tblPr>
        <w:tblStyle w:val="Tabelacomgrade"/>
        <w:tblW w:w="0" w:type="auto"/>
        <w:tblLook w:val="04A0" w:firstRow="1" w:lastRow="0" w:firstColumn="1" w:lastColumn="0" w:noHBand="0" w:noVBand="1"/>
      </w:tblPr>
      <w:tblGrid>
        <w:gridCol w:w="8919"/>
      </w:tblGrid>
      <w:tr w:rsidR="007D75A3" w:rsidRPr="004D2F4E" w14:paraId="56B0BB6D" w14:textId="77777777" w:rsidTr="007D75A3">
        <w:tc>
          <w:tcPr>
            <w:tcW w:w="9345" w:type="dxa"/>
          </w:tcPr>
          <w:p w14:paraId="56675EE8" w14:textId="1C326302" w:rsidR="007D75A3" w:rsidRPr="008A4B8C" w:rsidRDefault="007D75A3" w:rsidP="003566D8">
            <w:pPr>
              <w:spacing w:line="276" w:lineRule="auto"/>
              <w:jc w:val="both"/>
              <w:rPr>
                <w:rFonts w:ascii="Arial" w:hAnsi="Arial"/>
                <w:b/>
                <w:sz w:val="24"/>
                <w:szCs w:val="24"/>
              </w:rPr>
            </w:pPr>
            <w:r w:rsidRPr="008A4B8C">
              <w:rPr>
                <w:rFonts w:ascii="Arial" w:hAnsi="Arial"/>
                <w:b/>
                <w:sz w:val="24"/>
                <w:szCs w:val="24"/>
              </w:rPr>
              <w:t xml:space="preserve">ATENÇÃO: ESTA DECLARAÇÃO DEVE SER APRESENTADA APENAS POR LICITANTES QUE SEJAM ME/EPP, NOS TERMOS DO ITEM </w:t>
            </w:r>
            <w:r w:rsidR="00117211">
              <w:rPr>
                <w:rFonts w:ascii="Arial" w:hAnsi="Arial"/>
                <w:b/>
                <w:sz w:val="24"/>
                <w:szCs w:val="24"/>
              </w:rPr>
              <w:t>7.</w:t>
            </w:r>
            <w:r w:rsidR="00E62961">
              <w:rPr>
                <w:rFonts w:ascii="Arial" w:hAnsi="Arial"/>
                <w:b/>
                <w:sz w:val="24"/>
                <w:szCs w:val="24"/>
              </w:rPr>
              <w:t>17</w:t>
            </w:r>
            <w:r w:rsidRPr="008A4B8C">
              <w:rPr>
                <w:rFonts w:ascii="Arial" w:hAnsi="Arial"/>
                <w:b/>
                <w:sz w:val="24"/>
                <w:szCs w:val="24"/>
              </w:rPr>
              <w:t>.</w:t>
            </w:r>
            <w:r w:rsidR="00E62961">
              <w:rPr>
                <w:rFonts w:ascii="Arial" w:hAnsi="Arial"/>
                <w:b/>
                <w:sz w:val="24"/>
                <w:szCs w:val="24"/>
              </w:rPr>
              <w:t>5</w:t>
            </w:r>
            <w:r w:rsidRPr="008A4B8C">
              <w:rPr>
                <w:rFonts w:ascii="Arial" w:hAnsi="Arial"/>
                <w:b/>
                <w:sz w:val="24"/>
                <w:szCs w:val="24"/>
              </w:rPr>
              <w:t>.3. DO EDITAL.</w:t>
            </w:r>
          </w:p>
        </w:tc>
      </w:tr>
    </w:tbl>
    <w:p w14:paraId="551339EF" w14:textId="77777777" w:rsidR="007D75A3" w:rsidRPr="004D2F4E" w:rsidRDefault="007D75A3" w:rsidP="003566D8">
      <w:pPr>
        <w:spacing w:line="276" w:lineRule="auto"/>
        <w:jc w:val="both"/>
        <w:rPr>
          <w:rFonts w:ascii="Arial" w:hAnsi="Arial"/>
        </w:rPr>
      </w:pPr>
    </w:p>
    <w:p w14:paraId="5DA270E5" w14:textId="77777777" w:rsidR="007D75A3" w:rsidRPr="004D2F4E" w:rsidRDefault="007D75A3" w:rsidP="003566D8">
      <w:pPr>
        <w:spacing w:line="276" w:lineRule="auto"/>
        <w:jc w:val="both"/>
        <w:rPr>
          <w:rFonts w:ascii="Arial" w:hAnsi="Arial"/>
        </w:rPr>
      </w:pPr>
    </w:p>
    <w:p w14:paraId="3BD1F0AF" w14:textId="77777777" w:rsidR="007D75A3" w:rsidRPr="004D2F4E" w:rsidRDefault="007D75A3" w:rsidP="003566D8">
      <w:pPr>
        <w:spacing w:line="276" w:lineRule="auto"/>
        <w:jc w:val="both"/>
        <w:rPr>
          <w:rFonts w:ascii="Arial" w:hAnsi="Arial"/>
        </w:rPr>
      </w:pPr>
    </w:p>
    <w:p w14:paraId="000B4E35" w14:textId="77777777" w:rsidR="007D75A3" w:rsidRPr="004D2F4E" w:rsidRDefault="007D75A3" w:rsidP="003566D8">
      <w:pPr>
        <w:spacing w:line="276" w:lineRule="auto"/>
        <w:jc w:val="both"/>
        <w:rPr>
          <w:rFonts w:ascii="Arial" w:hAnsi="Arial"/>
        </w:rPr>
      </w:pPr>
      <w:r w:rsidRPr="004D2F4E">
        <w:rPr>
          <w:rFonts w:ascii="Arial" w:hAnsi="Arial"/>
        </w:rPr>
        <w:t xml:space="preserve">Eu, ___________________________________, </w:t>
      </w:r>
      <w:r w:rsidRPr="004D2F4E">
        <w:rPr>
          <w:rFonts w:ascii="Arial" w:hAnsi="Arial"/>
          <w:bCs/>
        </w:rPr>
        <w:t xml:space="preserve">portador do </w:t>
      </w:r>
      <w:r w:rsidRPr="004D2F4E">
        <w:rPr>
          <w:rFonts w:ascii="Arial" w:hAnsi="Arial"/>
          <w:snapToGrid w:val="0"/>
        </w:rPr>
        <w:t xml:space="preserve">RG nº </w:t>
      </w:r>
      <w:r w:rsidRPr="004D2F4E">
        <w:rPr>
          <w:rFonts w:ascii="Arial" w:hAnsi="Arial"/>
          <w:b/>
        </w:rPr>
        <w:t>_____________</w:t>
      </w:r>
      <w:r w:rsidRPr="004D2F4E">
        <w:rPr>
          <w:rFonts w:ascii="Arial" w:hAnsi="Arial"/>
          <w:snapToGrid w:val="0"/>
        </w:rPr>
        <w:t xml:space="preserve"> e do CPF nº </w:t>
      </w:r>
      <w:r w:rsidRPr="004D2F4E">
        <w:rPr>
          <w:rFonts w:ascii="Arial" w:hAnsi="Arial"/>
          <w:b/>
        </w:rPr>
        <w:t>_____________</w:t>
      </w:r>
      <w:r w:rsidRPr="004D2F4E">
        <w:rPr>
          <w:rFonts w:ascii="Arial" w:hAnsi="Arial"/>
          <w:snapToGrid w:val="0"/>
          <w:u w:val="single"/>
        </w:rPr>
        <w:t>,</w:t>
      </w:r>
      <w:r w:rsidRPr="004D2F4E">
        <w:rPr>
          <w:rFonts w:ascii="Arial" w:hAnsi="Arial"/>
        </w:rPr>
        <w:t xml:space="preserve"> representante legal do licitante ________________________ (</w:t>
      </w:r>
      <w:r w:rsidRPr="004D2F4E">
        <w:rPr>
          <w:rFonts w:ascii="Arial" w:hAnsi="Arial"/>
          <w:i/>
        </w:rPr>
        <w:t>nome empresarial</w:t>
      </w:r>
      <w:r w:rsidRPr="004D2F4E">
        <w:rPr>
          <w:rFonts w:ascii="Arial" w:hAnsi="Arial"/>
        </w:rPr>
        <w:t>), interessado em participar do Pregão Eletrônico nº ___/___, Processo n° ___/___,</w:t>
      </w:r>
      <w:r w:rsidRPr="004D2F4E">
        <w:rPr>
          <w:rFonts w:ascii="Arial" w:hAnsi="Arial"/>
          <w:b/>
        </w:rPr>
        <w:t xml:space="preserve"> DECLARO, </w:t>
      </w:r>
      <w:r w:rsidRPr="004D2F4E">
        <w:rPr>
          <w:rFonts w:ascii="Arial" w:hAnsi="Arial"/>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4CC3F88E" w14:textId="77777777" w:rsidR="007D75A3" w:rsidRPr="004D2F4E" w:rsidRDefault="007D75A3" w:rsidP="003566D8">
      <w:pPr>
        <w:spacing w:line="276" w:lineRule="auto"/>
        <w:jc w:val="both"/>
        <w:rPr>
          <w:rFonts w:ascii="Arial" w:hAnsi="Arial"/>
        </w:rPr>
      </w:pPr>
    </w:p>
    <w:p w14:paraId="15234D5C" w14:textId="77777777" w:rsidR="007D75A3" w:rsidRPr="004D2F4E" w:rsidRDefault="007D75A3" w:rsidP="003566D8">
      <w:pPr>
        <w:spacing w:line="276" w:lineRule="auto"/>
        <w:rPr>
          <w:rFonts w:ascii="Arial" w:hAnsi="Arial"/>
          <w:b/>
        </w:rPr>
      </w:pPr>
    </w:p>
    <w:p w14:paraId="065B8782" w14:textId="77777777" w:rsidR="00AC36F2" w:rsidRPr="004D2F4E" w:rsidRDefault="00AC36F2" w:rsidP="003566D8">
      <w:pPr>
        <w:spacing w:line="276" w:lineRule="auto"/>
        <w:rPr>
          <w:rFonts w:ascii="Arial" w:hAnsi="Arial"/>
          <w:b/>
        </w:rPr>
      </w:pPr>
    </w:p>
    <w:p w14:paraId="006A4BD7"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08EC20C5" w14:textId="77777777" w:rsidR="007D75A3" w:rsidRPr="004D2F4E" w:rsidRDefault="007D75A3" w:rsidP="003566D8">
      <w:pPr>
        <w:adjustRightInd w:val="0"/>
        <w:spacing w:line="276" w:lineRule="auto"/>
        <w:jc w:val="center"/>
        <w:rPr>
          <w:rFonts w:ascii="Arial" w:hAnsi="Arial"/>
        </w:rPr>
      </w:pPr>
    </w:p>
    <w:p w14:paraId="65B1D8BE" w14:textId="77777777" w:rsidR="007D75A3" w:rsidRPr="004D2F4E" w:rsidRDefault="007D75A3" w:rsidP="003566D8">
      <w:pPr>
        <w:adjustRightInd w:val="0"/>
        <w:spacing w:line="276" w:lineRule="auto"/>
        <w:jc w:val="center"/>
        <w:rPr>
          <w:rFonts w:ascii="Arial" w:hAnsi="Arial"/>
        </w:rPr>
      </w:pPr>
    </w:p>
    <w:p w14:paraId="72D4D8AF" w14:textId="77777777" w:rsidR="007D75A3" w:rsidRPr="004D2F4E" w:rsidRDefault="007D75A3" w:rsidP="003566D8">
      <w:pPr>
        <w:adjustRightInd w:val="0"/>
        <w:spacing w:line="276" w:lineRule="auto"/>
        <w:jc w:val="center"/>
        <w:rPr>
          <w:rFonts w:ascii="Arial" w:hAnsi="Arial"/>
        </w:rPr>
      </w:pPr>
    </w:p>
    <w:p w14:paraId="6A89AA0E" w14:textId="77777777" w:rsidR="00AC36F2" w:rsidRPr="004D2F4E" w:rsidRDefault="00AC36F2" w:rsidP="003566D8">
      <w:pPr>
        <w:adjustRightInd w:val="0"/>
        <w:spacing w:line="276" w:lineRule="auto"/>
        <w:jc w:val="center"/>
        <w:rPr>
          <w:rFonts w:ascii="Arial" w:hAnsi="Arial"/>
        </w:rPr>
      </w:pPr>
    </w:p>
    <w:p w14:paraId="3E4DDE49" w14:textId="77777777" w:rsidR="00AC36F2" w:rsidRPr="004D2F4E" w:rsidRDefault="00AC36F2" w:rsidP="003566D8">
      <w:pPr>
        <w:adjustRightInd w:val="0"/>
        <w:spacing w:line="276" w:lineRule="auto"/>
        <w:jc w:val="center"/>
        <w:rPr>
          <w:rFonts w:ascii="Arial" w:hAnsi="Arial"/>
        </w:rPr>
      </w:pPr>
    </w:p>
    <w:p w14:paraId="4C557262" w14:textId="77777777" w:rsidR="008D660C" w:rsidRPr="004D2F4E" w:rsidRDefault="008D660C" w:rsidP="005C5A3E">
      <w:pPr>
        <w:adjustRightInd w:val="0"/>
        <w:spacing w:line="276" w:lineRule="auto"/>
        <w:jc w:val="center"/>
        <w:rPr>
          <w:rFonts w:ascii="Arial" w:hAnsi="Arial"/>
        </w:rPr>
      </w:pPr>
      <w:r w:rsidRPr="004D2F4E">
        <w:rPr>
          <w:rFonts w:ascii="Arial" w:hAnsi="Arial"/>
        </w:rPr>
        <w:t>___________________________________</w:t>
      </w:r>
    </w:p>
    <w:p w14:paraId="0511E79B" w14:textId="77777777" w:rsidR="007D75A3" w:rsidRPr="004D2F4E" w:rsidRDefault="007D75A3" w:rsidP="005C5A3E">
      <w:pPr>
        <w:pStyle w:val="Ttulo"/>
        <w:spacing w:before="0" w:line="276" w:lineRule="auto"/>
        <w:jc w:val="center"/>
        <w:rPr>
          <w:b/>
          <w:bCs/>
          <w:sz w:val="24"/>
          <w:szCs w:val="24"/>
        </w:rPr>
      </w:pPr>
      <w:r w:rsidRPr="004D2F4E">
        <w:rPr>
          <w:bCs/>
          <w:sz w:val="24"/>
          <w:szCs w:val="24"/>
        </w:rPr>
        <w:t>(Nome/assinatura do representante legal)</w:t>
      </w:r>
    </w:p>
    <w:p w14:paraId="1AEEDC29" w14:textId="77777777" w:rsidR="00E6221D" w:rsidRPr="004D2F4E" w:rsidRDefault="00E6221D">
      <w:pPr>
        <w:suppressAutoHyphens w:val="0"/>
        <w:rPr>
          <w:rFonts w:ascii="Arial" w:hAnsi="Arial"/>
          <w:b/>
          <w:bCs/>
        </w:rPr>
      </w:pPr>
      <w:r w:rsidRPr="004D2F4E">
        <w:rPr>
          <w:rFonts w:ascii="Arial" w:hAnsi="Arial"/>
          <w:b/>
          <w:bCs/>
        </w:rPr>
        <w:br w:type="page"/>
      </w:r>
    </w:p>
    <w:p w14:paraId="5880C2DF" w14:textId="77777777" w:rsidR="008D7975" w:rsidRPr="004D2F4E" w:rsidRDefault="008D7975" w:rsidP="003566D8">
      <w:pPr>
        <w:spacing w:line="276" w:lineRule="auto"/>
        <w:jc w:val="center"/>
        <w:rPr>
          <w:rFonts w:ascii="Arial" w:hAnsi="Arial"/>
          <w:b/>
          <w:bCs/>
          <w:sz w:val="36"/>
          <w:szCs w:val="36"/>
        </w:rPr>
      </w:pPr>
    </w:p>
    <w:p w14:paraId="5EC0C4C5" w14:textId="77777777" w:rsidR="007D75A3" w:rsidRPr="004D2F4E" w:rsidRDefault="00E6221D" w:rsidP="003566D8">
      <w:pPr>
        <w:spacing w:line="276" w:lineRule="auto"/>
        <w:jc w:val="center"/>
        <w:rPr>
          <w:rFonts w:ascii="Arial" w:hAnsi="Arial"/>
          <w:b/>
          <w:sz w:val="36"/>
          <w:szCs w:val="36"/>
        </w:rPr>
      </w:pPr>
      <w:r w:rsidRPr="004D2F4E">
        <w:rPr>
          <w:rFonts w:ascii="Arial" w:hAnsi="Arial"/>
          <w:b/>
          <w:bCs/>
          <w:sz w:val="36"/>
          <w:szCs w:val="36"/>
        </w:rPr>
        <w:t>A</w:t>
      </w:r>
      <w:r w:rsidR="007D75A3" w:rsidRPr="004D2F4E">
        <w:rPr>
          <w:rFonts w:ascii="Arial" w:hAnsi="Arial"/>
          <w:b/>
          <w:bCs/>
          <w:sz w:val="36"/>
          <w:szCs w:val="36"/>
        </w:rPr>
        <w:t>NEXO III.4</w:t>
      </w:r>
    </w:p>
    <w:p w14:paraId="244998A7" w14:textId="77777777" w:rsidR="007D75A3" w:rsidRPr="004D2F4E" w:rsidRDefault="007D75A3" w:rsidP="003566D8">
      <w:pPr>
        <w:spacing w:line="276" w:lineRule="auto"/>
        <w:jc w:val="center"/>
        <w:rPr>
          <w:rFonts w:ascii="Arial" w:hAnsi="Arial"/>
        </w:rPr>
      </w:pPr>
    </w:p>
    <w:p w14:paraId="6E516225" w14:textId="6948EEFF" w:rsidR="00117211" w:rsidRPr="00E62961" w:rsidRDefault="00117211" w:rsidP="00117211">
      <w:pPr>
        <w:jc w:val="center"/>
        <w:rPr>
          <w:rFonts w:ascii="Arial" w:hAnsi="Arial"/>
          <w:b/>
          <w:sz w:val="28"/>
          <w:szCs w:val="28"/>
        </w:rPr>
      </w:pPr>
      <w:r w:rsidRPr="00E62961">
        <w:rPr>
          <w:rFonts w:ascii="Arial" w:hAnsi="Arial"/>
          <w:b/>
          <w:sz w:val="28"/>
          <w:szCs w:val="28"/>
        </w:rPr>
        <w:t xml:space="preserve">PREGÃO ELETRÔNICO Nº </w:t>
      </w:r>
      <w:r w:rsidR="00E62961" w:rsidRPr="00E62961">
        <w:rPr>
          <w:rFonts w:ascii="Arial" w:hAnsi="Arial"/>
          <w:b/>
          <w:sz w:val="28"/>
          <w:szCs w:val="28"/>
        </w:rPr>
        <w:t>002</w:t>
      </w:r>
      <w:r w:rsidRPr="00E62961">
        <w:rPr>
          <w:rFonts w:ascii="Arial" w:hAnsi="Arial"/>
          <w:b/>
          <w:sz w:val="28"/>
          <w:szCs w:val="28"/>
        </w:rPr>
        <w:t>/202</w:t>
      </w:r>
      <w:r w:rsidR="00D710AC" w:rsidRPr="00E62961">
        <w:rPr>
          <w:rFonts w:ascii="Arial" w:hAnsi="Arial"/>
          <w:b/>
          <w:sz w:val="28"/>
          <w:szCs w:val="28"/>
        </w:rPr>
        <w:t>4</w:t>
      </w:r>
    </w:p>
    <w:p w14:paraId="432F086C" w14:textId="77777777" w:rsidR="00117211" w:rsidRPr="00E62961" w:rsidRDefault="00117211" w:rsidP="00117211">
      <w:pPr>
        <w:jc w:val="center"/>
        <w:rPr>
          <w:rFonts w:ascii="Arial" w:hAnsi="Arial"/>
          <w:b/>
          <w:sz w:val="28"/>
          <w:szCs w:val="28"/>
        </w:rPr>
      </w:pPr>
    </w:p>
    <w:p w14:paraId="20A4DAD1" w14:textId="23383F0A" w:rsidR="00C74071" w:rsidRPr="00E62961" w:rsidRDefault="00117211" w:rsidP="00117211">
      <w:pPr>
        <w:spacing w:line="276" w:lineRule="auto"/>
        <w:jc w:val="center"/>
        <w:rPr>
          <w:rFonts w:ascii="Arial" w:hAnsi="Arial"/>
          <w:b/>
          <w:bCs/>
          <w:sz w:val="28"/>
          <w:szCs w:val="28"/>
        </w:rPr>
      </w:pPr>
      <w:r w:rsidRPr="00E62961">
        <w:rPr>
          <w:rFonts w:ascii="Arial" w:hAnsi="Arial"/>
          <w:b/>
          <w:sz w:val="28"/>
          <w:szCs w:val="28"/>
        </w:rPr>
        <w:t xml:space="preserve">PROCESSO Nº </w:t>
      </w:r>
      <w:r w:rsidR="00E62961" w:rsidRPr="00E62961">
        <w:rPr>
          <w:rFonts w:ascii="Arial" w:hAnsi="Arial"/>
          <w:b/>
          <w:sz w:val="28"/>
          <w:szCs w:val="28"/>
        </w:rPr>
        <w:t>050</w:t>
      </w:r>
      <w:r w:rsidRPr="00E62961">
        <w:rPr>
          <w:rFonts w:ascii="Arial" w:hAnsi="Arial"/>
          <w:b/>
          <w:sz w:val="28"/>
          <w:szCs w:val="28"/>
        </w:rPr>
        <w:t>/202</w:t>
      </w:r>
      <w:r w:rsidR="00D710AC" w:rsidRPr="00E62961">
        <w:rPr>
          <w:rFonts w:ascii="Arial" w:hAnsi="Arial"/>
          <w:b/>
          <w:sz w:val="28"/>
          <w:szCs w:val="28"/>
        </w:rPr>
        <w:t>4</w:t>
      </w:r>
    </w:p>
    <w:p w14:paraId="4C5C4AD3" w14:textId="77777777" w:rsidR="005234EC" w:rsidRPr="004D2F4E" w:rsidRDefault="005234EC" w:rsidP="003566D8">
      <w:pPr>
        <w:spacing w:line="276" w:lineRule="auto"/>
        <w:jc w:val="center"/>
        <w:rPr>
          <w:rFonts w:ascii="Arial" w:hAnsi="Arial"/>
        </w:rPr>
      </w:pPr>
    </w:p>
    <w:p w14:paraId="0BAF6270" w14:textId="77777777" w:rsidR="007D75A3" w:rsidRPr="004D2F4E" w:rsidRDefault="007D75A3" w:rsidP="003566D8">
      <w:pPr>
        <w:spacing w:line="276" w:lineRule="auto"/>
        <w:jc w:val="center"/>
        <w:rPr>
          <w:rFonts w:ascii="Arial" w:hAnsi="Arial"/>
          <w:b/>
        </w:rPr>
      </w:pPr>
      <w:r w:rsidRPr="004D2F4E">
        <w:rPr>
          <w:rFonts w:ascii="Arial" w:hAnsi="Arial"/>
          <w:b/>
        </w:rPr>
        <w:t xml:space="preserve">DECLARAÇÃO DE ENQUADRAMENTO COMO COOPERATIVA QUE PREENCHA AS CONDIÇÕES ESTABELECIDAS NO ART. 34, DA LEI FEDERAL Nº 11.488/2007 </w:t>
      </w:r>
    </w:p>
    <w:p w14:paraId="626017BC" w14:textId="77777777" w:rsidR="007D75A3" w:rsidRPr="004D2F4E" w:rsidRDefault="007D75A3" w:rsidP="003566D8">
      <w:pPr>
        <w:spacing w:line="276" w:lineRule="auto"/>
        <w:jc w:val="center"/>
        <w:rPr>
          <w:rFonts w:ascii="Arial" w:hAnsi="Arial"/>
        </w:rPr>
      </w:pPr>
      <w:r w:rsidRPr="004D2F4E">
        <w:rPr>
          <w:rFonts w:ascii="Arial" w:hAnsi="Arial"/>
        </w:rPr>
        <w:t>(em papel timbrado da licitante)</w:t>
      </w:r>
    </w:p>
    <w:p w14:paraId="553F0EAD" w14:textId="77777777" w:rsidR="007D75A3" w:rsidRPr="004D2F4E" w:rsidRDefault="007D75A3" w:rsidP="00035750">
      <w:pPr>
        <w:spacing w:line="276" w:lineRule="auto"/>
        <w:rPr>
          <w:rFonts w:ascii="Arial" w:hAnsi="Arial"/>
          <w:b/>
        </w:rPr>
      </w:pPr>
    </w:p>
    <w:tbl>
      <w:tblPr>
        <w:tblStyle w:val="Tabelacomgrade"/>
        <w:tblW w:w="0" w:type="auto"/>
        <w:tblLook w:val="04A0" w:firstRow="1" w:lastRow="0" w:firstColumn="1" w:lastColumn="0" w:noHBand="0" w:noVBand="1"/>
      </w:tblPr>
      <w:tblGrid>
        <w:gridCol w:w="8919"/>
      </w:tblGrid>
      <w:tr w:rsidR="007D75A3" w:rsidRPr="004D2F4E" w14:paraId="2B86CEED" w14:textId="77777777" w:rsidTr="007D75A3">
        <w:tc>
          <w:tcPr>
            <w:tcW w:w="9345" w:type="dxa"/>
          </w:tcPr>
          <w:p w14:paraId="6F22F7BC" w14:textId="19525FBC" w:rsidR="007D75A3" w:rsidRPr="00D4639C" w:rsidRDefault="007D75A3" w:rsidP="003566D8">
            <w:pPr>
              <w:spacing w:line="276" w:lineRule="auto"/>
              <w:jc w:val="both"/>
              <w:rPr>
                <w:rFonts w:ascii="Arial" w:hAnsi="Arial"/>
                <w:b/>
                <w:sz w:val="24"/>
                <w:szCs w:val="24"/>
              </w:rPr>
            </w:pPr>
            <w:r w:rsidRPr="00D4639C">
              <w:rPr>
                <w:rFonts w:ascii="Arial" w:hAnsi="Arial"/>
                <w:b/>
                <w:sz w:val="24"/>
                <w:szCs w:val="24"/>
              </w:rPr>
              <w:t xml:space="preserve">ATENÇÃO: ESTA DECLARAÇÃO DEVE SER APRESENTADA APENAS POR LICITANTES QUE SEJAM COOPERATIVAS, NOS TERMOS DO ITEM </w:t>
            </w:r>
            <w:r w:rsidR="00117211">
              <w:rPr>
                <w:rFonts w:ascii="Arial" w:hAnsi="Arial"/>
                <w:b/>
                <w:sz w:val="24"/>
                <w:szCs w:val="24"/>
              </w:rPr>
              <w:t>7.</w:t>
            </w:r>
            <w:r w:rsidR="00E62961">
              <w:rPr>
                <w:rFonts w:ascii="Arial" w:hAnsi="Arial"/>
                <w:b/>
                <w:sz w:val="24"/>
                <w:szCs w:val="24"/>
              </w:rPr>
              <w:t>17</w:t>
            </w:r>
            <w:r w:rsidRPr="00D4639C">
              <w:rPr>
                <w:rFonts w:ascii="Arial" w:hAnsi="Arial"/>
                <w:b/>
                <w:sz w:val="24"/>
                <w:szCs w:val="24"/>
              </w:rPr>
              <w:t>.</w:t>
            </w:r>
            <w:r w:rsidR="00E62961">
              <w:rPr>
                <w:rFonts w:ascii="Arial" w:hAnsi="Arial"/>
                <w:b/>
                <w:sz w:val="24"/>
                <w:szCs w:val="24"/>
              </w:rPr>
              <w:t>5</w:t>
            </w:r>
            <w:r w:rsidRPr="00D4639C">
              <w:rPr>
                <w:rFonts w:ascii="Arial" w:hAnsi="Arial"/>
                <w:b/>
                <w:sz w:val="24"/>
                <w:szCs w:val="24"/>
              </w:rPr>
              <w:t>.4. DO EDITAL.</w:t>
            </w:r>
          </w:p>
        </w:tc>
      </w:tr>
    </w:tbl>
    <w:p w14:paraId="6DBD15AA" w14:textId="77777777" w:rsidR="007D75A3" w:rsidRPr="004D2F4E" w:rsidRDefault="007D75A3" w:rsidP="003566D8">
      <w:pPr>
        <w:spacing w:line="276" w:lineRule="auto"/>
        <w:jc w:val="both"/>
        <w:rPr>
          <w:rFonts w:ascii="Arial" w:hAnsi="Arial"/>
        </w:rPr>
      </w:pPr>
    </w:p>
    <w:p w14:paraId="09F5041C" w14:textId="77777777" w:rsidR="007D75A3" w:rsidRPr="004D2F4E" w:rsidRDefault="007D75A3" w:rsidP="003566D8">
      <w:pPr>
        <w:spacing w:line="276" w:lineRule="auto"/>
        <w:jc w:val="both"/>
        <w:rPr>
          <w:rFonts w:ascii="Arial" w:hAnsi="Arial"/>
        </w:rPr>
      </w:pPr>
    </w:p>
    <w:p w14:paraId="17AB68A3" w14:textId="77777777" w:rsidR="007D75A3" w:rsidRPr="004D2F4E" w:rsidRDefault="007D75A3" w:rsidP="003566D8">
      <w:pPr>
        <w:spacing w:line="276" w:lineRule="auto"/>
        <w:jc w:val="both"/>
        <w:rPr>
          <w:rFonts w:ascii="Arial" w:hAnsi="Arial"/>
        </w:rPr>
      </w:pPr>
    </w:p>
    <w:p w14:paraId="25D9ED1D" w14:textId="77777777" w:rsidR="007D75A3" w:rsidRPr="004D2F4E" w:rsidRDefault="007D75A3" w:rsidP="003566D8">
      <w:pPr>
        <w:spacing w:line="276" w:lineRule="auto"/>
        <w:jc w:val="both"/>
        <w:rPr>
          <w:rFonts w:ascii="Arial" w:hAnsi="Arial"/>
        </w:rPr>
      </w:pPr>
      <w:r w:rsidRPr="004D2F4E">
        <w:rPr>
          <w:rFonts w:ascii="Arial" w:hAnsi="Arial"/>
        </w:rPr>
        <w:t xml:space="preserve">Eu, ___________________________________, </w:t>
      </w:r>
      <w:r w:rsidRPr="004D2F4E">
        <w:rPr>
          <w:rFonts w:ascii="Arial" w:hAnsi="Arial"/>
          <w:bCs/>
        </w:rPr>
        <w:t xml:space="preserve">portador do </w:t>
      </w:r>
      <w:r w:rsidRPr="004D2F4E">
        <w:rPr>
          <w:rFonts w:ascii="Arial" w:hAnsi="Arial"/>
          <w:snapToGrid w:val="0"/>
        </w:rPr>
        <w:t xml:space="preserve">RG nº </w:t>
      </w:r>
      <w:r w:rsidRPr="004D2F4E">
        <w:rPr>
          <w:rFonts w:ascii="Arial" w:hAnsi="Arial"/>
          <w:b/>
        </w:rPr>
        <w:t>_____________</w:t>
      </w:r>
      <w:r w:rsidRPr="004D2F4E">
        <w:rPr>
          <w:rFonts w:ascii="Arial" w:hAnsi="Arial"/>
          <w:snapToGrid w:val="0"/>
        </w:rPr>
        <w:t xml:space="preserve"> e do CPF nº </w:t>
      </w:r>
      <w:r w:rsidRPr="004D2F4E">
        <w:rPr>
          <w:rFonts w:ascii="Arial" w:hAnsi="Arial"/>
          <w:b/>
        </w:rPr>
        <w:t>_____________</w:t>
      </w:r>
      <w:r w:rsidRPr="004D2F4E">
        <w:rPr>
          <w:rFonts w:ascii="Arial" w:hAnsi="Arial"/>
          <w:snapToGrid w:val="0"/>
          <w:u w:val="single"/>
        </w:rPr>
        <w:t>,</w:t>
      </w:r>
      <w:r w:rsidRPr="004D2F4E">
        <w:rPr>
          <w:rFonts w:ascii="Arial" w:hAnsi="Arial"/>
        </w:rPr>
        <w:t xml:space="preserve"> representante legal do licitante ________________________ (</w:t>
      </w:r>
      <w:r w:rsidRPr="004D2F4E">
        <w:rPr>
          <w:rFonts w:ascii="Arial" w:hAnsi="Arial"/>
          <w:i/>
        </w:rPr>
        <w:t>nome empresarial</w:t>
      </w:r>
      <w:r w:rsidRPr="004D2F4E">
        <w:rPr>
          <w:rFonts w:ascii="Arial" w:hAnsi="Arial"/>
        </w:rPr>
        <w:t xml:space="preserve">), interessado em participar do Pregão Eletrônico nº ___/___, Processo n° ___/___, </w:t>
      </w:r>
      <w:r w:rsidRPr="004D2F4E">
        <w:rPr>
          <w:rFonts w:ascii="Arial" w:hAnsi="Arial"/>
          <w:b/>
        </w:rPr>
        <w:t xml:space="preserve">DECLARO, </w:t>
      </w:r>
      <w:r w:rsidRPr="004D2F4E">
        <w:rPr>
          <w:rFonts w:ascii="Arial" w:hAnsi="Arial"/>
        </w:rPr>
        <w:t>sob as penas da Lei, que:</w:t>
      </w:r>
    </w:p>
    <w:p w14:paraId="346A3858" w14:textId="77777777" w:rsidR="007D75A3" w:rsidRPr="004D2F4E" w:rsidRDefault="007D75A3" w:rsidP="003566D8">
      <w:pPr>
        <w:spacing w:line="276" w:lineRule="auto"/>
        <w:jc w:val="both"/>
        <w:rPr>
          <w:rFonts w:ascii="Arial" w:hAnsi="Arial"/>
        </w:rPr>
      </w:pPr>
    </w:p>
    <w:p w14:paraId="6A005465" w14:textId="77777777" w:rsidR="007D75A3" w:rsidRPr="004D2F4E" w:rsidRDefault="007D75A3" w:rsidP="005C2FDD">
      <w:pPr>
        <w:pStyle w:val="PargrafodaLista"/>
        <w:numPr>
          <w:ilvl w:val="0"/>
          <w:numId w:val="7"/>
        </w:numPr>
        <w:overflowPunct/>
        <w:autoSpaceDE/>
        <w:autoSpaceDN/>
        <w:adjustRightInd/>
        <w:spacing w:line="276" w:lineRule="auto"/>
        <w:contextualSpacing/>
        <w:jc w:val="both"/>
        <w:textAlignment w:val="auto"/>
        <w:rPr>
          <w:rFonts w:ascii="Arial" w:hAnsi="Arial" w:cs="Arial"/>
          <w:color w:val="000000"/>
          <w:sz w:val="24"/>
          <w:szCs w:val="24"/>
        </w:rPr>
      </w:pPr>
      <w:r w:rsidRPr="004D2F4E">
        <w:rPr>
          <w:rFonts w:ascii="Arial" w:hAnsi="Arial" w:cs="Arial"/>
          <w:color w:val="000000"/>
          <w:sz w:val="24"/>
          <w:szCs w:val="24"/>
        </w:rPr>
        <w:t>O Estatuto Social da cooperativa encontra-se adequado à Lei Federal nº 12.690/2012;</w:t>
      </w:r>
    </w:p>
    <w:p w14:paraId="29B28B06" w14:textId="77777777" w:rsidR="007D75A3" w:rsidRPr="004D2F4E" w:rsidRDefault="007D75A3" w:rsidP="005C2FDD">
      <w:pPr>
        <w:pStyle w:val="PargrafodaLista"/>
        <w:numPr>
          <w:ilvl w:val="0"/>
          <w:numId w:val="7"/>
        </w:numPr>
        <w:overflowPunct/>
        <w:autoSpaceDE/>
        <w:autoSpaceDN/>
        <w:adjustRightInd/>
        <w:spacing w:line="276" w:lineRule="auto"/>
        <w:contextualSpacing/>
        <w:jc w:val="both"/>
        <w:textAlignment w:val="auto"/>
        <w:rPr>
          <w:rFonts w:ascii="Arial" w:hAnsi="Arial" w:cs="Arial"/>
          <w:color w:val="000000"/>
          <w:sz w:val="24"/>
          <w:szCs w:val="24"/>
        </w:rPr>
      </w:pPr>
      <w:r w:rsidRPr="004D2F4E">
        <w:rPr>
          <w:rFonts w:ascii="Arial" w:hAnsi="Arial" w:cs="Arial"/>
          <w:color w:val="000000"/>
          <w:sz w:val="24"/>
          <w:szCs w:val="24"/>
        </w:rPr>
        <w:t xml:space="preserve">A cooperativa aufere Receita Bruta até o limite definido no inciso II do </w:t>
      </w:r>
      <w:r w:rsidRPr="004D2F4E">
        <w:rPr>
          <w:rFonts w:ascii="Arial" w:hAnsi="Arial" w:cs="Arial"/>
          <w:i/>
          <w:iCs/>
          <w:color w:val="000000"/>
          <w:sz w:val="24"/>
          <w:szCs w:val="24"/>
        </w:rPr>
        <w:t>caput</w:t>
      </w:r>
      <w:r w:rsidRPr="004D2F4E">
        <w:rPr>
          <w:rFonts w:ascii="Arial" w:hAnsi="Arial" w:cs="Arial"/>
          <w:color w:val="000000"/>
          <w:sz w:val="24"/>
          <w:szCs w:val="24"/>
        </w:rPr>
        <w:t xml:space="preserve"> do art. 3º da Lei Complementar Federal n° 123/2006, a ser comprovado mediante Demonstração do Resultado do Exercício ou documento equivalente;</w:t>
      </w:r>
    </w:p>
    <w:p w14:paraId="418C20F9" w14:textId="77777777" w:rsidR="007D75A3" w:rsidRPr="004D2F4E" w:rsidRDefault="007D75A3" w:rsidP="003566D8">
      <w:pPr>
        <w:spacing w:line="276" w:lineRule="auto"/>
        <w:jc w:val="both"/>
        <w:rPr>
          <w:rFonts w:ascii="Arial" w:hAnsi="Arial"/>
          <w:color w:val="000000"/>
        </w:rPr>
      </w:pPr>
    </w:p>
    <w:p w14:paraId="37D9C859" w14:textId="77777777" w:rsidR="007D75A3" w:rsidRPr="004D2F4E" w:rsidRDefault="007D75A3" w:rsidP="003566D8">
      <w:pPr>
        <w:spacing w:line="276" w:lineRule="auto"/>
        <w:rPr>
          <w:rFonts w:ascii="Arial" w:hAnsi="Arial"/>
          <w:b/>
        </w:rPr>
      </w:pPr>
    </w:p>
    <w:p w14:paraId="38E7DAA5"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31BBBD64" w14:textId="77777777" w:rsidR="007D75A3" w:rsidRPr="004D2F4E" w:rsidRDefault="007D75A3" w:rsidP="003566D8">
      <w:pPr>
        <w:adjustRightInd w:val="0"/>
        <w:spacing w:line="276" w:lineRule="auto"/>
        <w:jc w:val="center"/>
        <w:rPr>
          <w:rFonts w:ascii="Arial" w:hAnsi="Arial"/>
        </w:rPr>
      </w:pPr>
    </w:p>
    <w:p w14:paraId="0A5D69D1" w14:textId="77777777" w:rsidR="007D75A3" w:rsidRPr="004D2F4E" w:rsidRDefault="007D75A3" w:rsidP="003566D8">
      <w:pPr>
        <w:adjustRightInd w:val="0"/>
        <w:spacing w:line="276" w:lineRule="auto"/>
        <w:jc w:val="center"/>
        <w:rPr>
          <w:rFonts w:ascii="Arial" w:hAnsi="Arial"/>
        </w:rPr>
      </w:pPr>
    </w:p>
    <w:p w14:paraId="3CB12B27" w14:textId="77777777" w:rsidR="007D75A3" w:rsidRPr="004D2F4E" w:rsidRDefault="007D75A3" w:rsidP="003566D8">
      <w:pPr>
        <w:adjustRightInd w:val="0"/>
        <w:spacing w:line="276" w:lineRule="auto"/>
        <w:jc w:val="center"/>
        <w:rPr>
          <w:rFonts w:ascii="Arial" w:hAnsi="Arial"/>
        </w:rPr>
      </w:pPr>
    </w:p>
    <w:p w14:paraId="73D141CB" w14:textId="77777777" w:rsidR="00AC36F2" w:rsidRPr="004D2F4E" w:rsidRDefault="00AC36F2" w:rsidP="003566D8">
      <w:pPr>
        <w:adjustRightInd w:val="0"/>
        <w:spacing w:line="276" w:lineRule="auto"/>
        <w:jc w:val="center"/>
        <w:rPr>
          <w:rFonts w:ascii="Arial" w:hAnsi="Arial"/>
        </w:rPr>
      </w:pPr>
    </w:p>
    <w:p w14:paraId="3DD605A7" w14:textId="77777777" w:rsidR="008D660C" w:rsidRPr="004D2F4E" w:rsidRDefault="008D660C" w:rsidP="005C5A3E">
      <w:pPr>
        <w:adjustRightInd w:val="0"/>
        <w:spacing w:line="276" w:lineRule="auto"/>
        <w:jc w:val="center"/>
        <w:rPr>
          <w:rFonts w:ascii="Arial" w:hAnsi="Arial"/>
        </w:rPr>
      </w:pPr>
      <w:r w:rsidRPr="004D2F4E">
        <w:rPr>
          <w:rFonts w:ascii="Arial" w:hAnsi="Arial"/>
        </w:rPr>
        <w:t>___________________________________</w:t>
      </w:r>
    </w:p>
    <w:p w14:paraId="56A3A9B7" w14:textId="77777777" w:rsidR="007D75A3" w:rsidRPr="004D2F4E" w:rsidRDefault="007D75A3" w:rsidP="005C5A3E">
      <w:pPr>
        <w:pStyle w:val="Ttulo"/>
        <w:spacing w:before="0" w:line="276" w:lineRule="auto"/>
        <w:jc w:val="center"/>
        <w:rPr>
          <w:b/>
          <w:bCs/>
          <w:sz w:val="24"/>
          <w:szCs w:val="24"/>
        </w:rPr>
      </w:pPr>
      <w:r w:rsidRPr="004D2F4E">
        <w:rPr>
          <w:bCs/>
          <w:sz w:val="24"/>
          <w:szCs w:val="24"/>
        </w:rPr>
        <w:t>(Nome/assinatura do representante legal)</w:t>
      </w:r>
    </w:p>
    <w:p w14:paraId="5FB2A759" w14:textId="77777777" w:rsidR="00E6221D" w:rsidRPr="004D2F4E" w:rsidRDefault="00E6221D">
      <w:pPr>
        <w:suppressAutoHyphens w:val="0"/>
        <w:rPr>
          <w:rFonts w:ascii="Arial" w:hAnsi="Arial"/>
        </w:rPr>
      </w:pPr>
      <w:r w:rsidRPr="004D2F4E">
        <w:rPr>
          <w:rFonts w:ascii="Arial" w:hAnsi="Arial"/>
        </w:rPr>
        <w:br w:type="page"/>
      </w:r>
    </w:p>
    <w:p w14:paraId="4BD101A2" w14:textId="77777777" w:rsidR="000A261D" w:rsidRDefault="000A261D" w:rsidP="000A261D">
      <w:pPr>
        <w:jc w:val="center"/>
        <w:rPr>
          <w:rFonts w:ascii="Arial" w:hAnsi="Arial"/>
          <w:b/>
        </w:rPr>
      </w:pPr>
    </w:p>
    <w:p w14:paraId="6A092549" w14:textId="77777777" w:rsidR="00FC07D4" w:rsidRDefault="00FC07D4" w:rsidP="000A261D">
      <w:pPr>
        <w:jc w:val="center"/>
        <w:rPr>
          <w:rFonts w:ascii="Arial" w:hAnsi="Arial"/>
          <w:b/>
        </w:rPr>
      </w:pPr>
    </w:p>
    <w:p w14:paraId="67AD3167" w14:textId="3D793C0E" w:rsidR="00C144DE" w:rsidRPr="004D2F4E" w:rsidRDefault="00C144DE" w:rsidP="00C144DE">
      <w:pPr>
        <w:spacing w:line="276" w:lineRule="auto"/>
        <w:jc w:val="center"/>
        <w:rPr>
          <w:rFonts w:ascii="Arial" w:hAnsi="Arial"/>
          <w:b/>
          <w:sz w:val="36"/>
          <w:szCs w:val="36"/>
        </w:rPr>
      </w:pPr>
      <w:r w:rsidRPr="004D2F4E">
        <w:rPr>
          <w:rFonts w:ascii="Arial" w:hAnsi="Arial"/>
          <w:b/>
          <w:bCs/>
          <w:sz w:val="36"/>
          <w:szCs w:val="36"/>
        </w:rPr>
        <w:t>ANEXO III.</w:t>
      </w:r>
      <w:r>
        <w:rPr>
          <w:rFonts w:ascii="Arial" w:hAnsi="Arial"/>
          <w:b/>
          <w:bCs/>
          <w:sz w:val="36"/>
          <w:szCs w:val="36"/>
        </w:rPr>
        <w:t>5</w:t>
      </w:r>
    </w:p>
    <w:p w14:paraId="7A4D1BE0" w14:textId="77777777" w:rsidR="00C144DE" w:rsidRPr="004D2F4E" w:rsidRDefault="00C144DE" w:rsidP="00C144DE">
      <w:pPr>
        <w:spacing w:line="276" w:lineRule="auto"/>
        <w:jc w:val="center"/>
        <w:rPr>
          <w:rFonts w:ascii="Arial" w:hAnsi="Arial"/>
        </w:rPr>
      </w:pPr>
    </w:p>
    <w:p w14:paraId="7B3349F2" w14:textId="2304FA54" w:rsidR="00C144DE" w:rsidRPr="00E62961" w:rsidRDefault="00C144DE" w:rsidP="00C144DE">
      <w:pPr>
        <w:jc w:val="center"/>
        <w:rPr>
          <w:rFonts w:ascii="Arial" w:hAnsi="Arial"/>
          <w:b/>
          <w:sz w:val="28"/>
          <w:szCs w:val="28"/>
        </w:rPr>
      </w:pPr>
      <w:r w:rsidRPr="00E62961">
        <w:rPr>
          <w:rFonts w:ascii="Arial" w:hAnsi="Arial"/>
          <w:b/>
          <w:sz w:val="28"/>
          <w:szCs w:val="28"/>
        </w:rPr>
        <w:t xml:space="preserve">PREGÃO ELETRÔNICO Nº </w:t>
      </w:r>
      <w:r w:rsidR="00E62961" w:rsidRPr="00E62961">
        <w:rPr>
          <w:rFonts w:ascii="Arial" w:hAnsi="Arial"/>
          <w:b/>
          <w:sz w:val="28"/>
          <w:szCs w:val="28"/>
        </w:rPr>
        <w:t>002</w:t>
      </w:r>
      <w:r w:rsidRPr="00E62961">
        <w:rPr>
          <w:rFonts w:ascii="Arial" w:hAnsi="Arial"/>
          <w:b/>
          <w:sz w:val="28"/>
          <w:szCs w:val="28"/>
        </w:rPr>
        <w:t>/202</w:t>
      </w:r>
      <w:r w:rsidR="00D710AC" w:rsidRPr="00E62961">
        <w:rPr>
          <w:rFonts w:ascii="Arial" w:hAnsi="Arial"/>
          <w:b/>
          <w:sz w:val="28"/>
          <w:szCs w:val="28"/>
        </w:rPr>
        <w:t>4</w:t>
      </w:r>
    </w:p>
    <w:p w14:paraId="79A8C691" w14:textId="77777777" w:rsidR="00C144DE" w:rsidRPr="00E62961" w:rsidRDefault="00C144DE" w:rsidP="00C144DE">
      <w:pPr>
        <w:jc w:val="center"/>
        <w:rPr>
          <w:rFonts w:ascii="Arial" w:hAnsi="Arial"/>
          <w:b/>
          <w:sz w:val="28"/>
          <w:szCs w:val="28"/>
        </w:rPr>
      </w:pPr>
    </w:p>
    <w:p w14:paraId="5AD69A0A" w14:textId="6771A230" w:rsidR="00C144DE" w:rsidRPr="00E62961" w:rsidRDefault="00C144DE" w:rsidP="00C144DE">
      <w:pPr>
        <w:spacing w:line="276" w:lineRule="auto"/>
        <w:jc w:val="center"/>
        <w:rPr>
          <w:rFonts w:ascii="Arial" w:hAnsi="Arial"/>
          <w:b/>
          <w:bCs/>
          <w:sz w:val="28"/>
          <w:szCs w:val="28"/>
        </w:rPr>
      </w:pPr>
      <w:r w:rsidRPr="00E62961">
        <w:rPr>
          <w:rFonts w:ascii="Arial" w:hAnsi="Arial"/>
          <w:b/>
          <w:sz w:val="28"/>
          <w:szCs w:val="28"/>
        </w:rPr>
        <w:t xml:space="preserve">PROCESSO Nº </w:t>
      </w:r>
      <w:r w:rsidR="00E62961" w:rsidRPr="00E62961">
        <w:rPr>
          <w:rFonts w:ascii="Arial" w:hAnsi="Arial"/>
          <w:b/>
          <w:sz w:val="28"/>
          <w:szCs w:val="28"/>
        </w:rPr>
        <w:t>050</w:t>
      </w:r>
      <w:r w:rsidRPr="00E62961">
        <w:rPr>
          <w:rFonts w:ascii="Arial" w:hAnsi="Arial"/>
          <w:b/>
          <w:sz w:val="28"/>
          <w:szCs w:val="28"/>
        </w:rPr>
        <w:t>/202</w:t>
      </w:r>
      <w:r w:rsidR="00D710AC" w:rsidRPr="00E62961">
        <w:rPr>
          <w:rFonts w:ascii="Arial" w:hAnsi="Arial"/>
          <w:b/>
          <w:sz w:val="28"/>
          <w:szCs w:val="28"/>
        </w:rPr>
        <w:t>4</w:t>
      </w:r>
    </w:p>
    <w:p w14:paraId="45EB94D7" w14:textId="77777777" w:rsidR="00C144DE" w:rsidRDefault="00C144DE" w:rsidP="00C144DE">
      <w:pPr>
        <w:pStyle w:val="Textosimples"/>
        <w:jc w:val="center"/>
        <w:rPr>
          <w:rFonts w:ascii="Arial" w:eastAsia="Lucida Sans Unicode" w:hAnsi="Arial" w:cs="Arial"/>
          <w:b/>
          <w:bCs/>
          <w:sz w:val="28"/>
          <w:szCs w:val="28"/>
        </w:rPr>
      </w:pPr>
    </w:p>
    <w:p w14:paraId="79B9D112" w14:textId="77777777" w:rsidR="00C144DE" w:rsidRDefault="00C144DE" w:rsidP="00C144DE">
      <w:pPr>
        <w:pStyle w:val="Textosimples"/>
        <w:jc w:val="both"/>
        <w:rPr>
          <w:rFonts w:ascii="Arial" w:eastAsia="Lucida Sans Unicode" w:hAnsi="Arial" w:cs="Arial"/>
          <w:sz w:val="24"/>
          <w:szCs w:val="24"/>
        </w:rPr>
      </w:pPr>
    </w:p>
    <w:p w14:paraId="68969EFD" w14:textId="77777777" w:rsidR="00C144DE" w:rsidRDefault="00C144DE" w:rsidP="00C144DE">
      <w:pPr>
        <w:pStyle w:val="Textosimples"/>
        <w:jc w:val="both"/>
        <w:rPr>
          <w:rFonts w:ascii="Arial" w:eastAsia="Lucida Sans Unicode" w:hAnsi="Arial" w:cs="Arial"/>
          <w:sz w:val="24"/>
          <w:szCs w:val="24"/>
        </w:rPr>
      </w:pPr>
    </w:p>
    <w:p w14:paraId="755E4F0F" w14:textId="77777777" w:rsidR="00C144DE" w:rsidRDefault="00C144DE" w:rsidP="00C144DE">
      <w:pPr>
        <w:pStyle w:val="Textosimples"/>
        <w:jc w:val="both"/>
        <w:rPr>
          <w:rFonts w:ascii="Arial" w:eastAsia="Lucida Sans Unicode" w:hAnsi="Arial" w:cs="Arial"/>
          <w:b/>
          <w:sz w:val="24"/>
          <w:szCs w:val="24"/>
        </w:rPr>
      </w:pPr>
      <w:r>
        <w:rPr>
          <w:rFonts w:ascii="Arial" w:eastAsia="Lucida Sans Unicode" w:hAnsi="Arial" w:cs="Arial"/>
          <w:b/>
          <w:sz w:val="24"/>
          <w:szCs w:val="24"/>
        </w:rPr>
        <w:t>DECLARAÇÃO DE PLENO ATENDIMENTO AOS REQUISITOS DE HABILITAÇÃO</w:t>
      </w:r>
    </w:p>
    <w:p w14:paraId="3E0BFC05" w14:textId="77777777" w:rsidR="00C144DE" w:rsidRDefault="00C144DE" w:rsidP="00C144DE">
      <w:pPr>
        <w:pStyle w:val="Textosimples"/>
        <w:jc w:val="both"/>
        <w:rPr>
          <w:rFonts w:ascii="Arial" w:eastAsia="Lucida Sans Unicode" w:hAnsi="Arial" w:cs="Arial"/>
          <w:sz w:val="24"/>
          <w:szCs w:val="24"/>
        </w:rPr>
      </w:pPr>
      <w:r>
        <w:rPr>
          <w:rFonts w:ascii="Arial" w:eastAsia="Arial" w:hAnsi="Arial" w:cs="Arial"/>
          <w:sz w:val="24"/>
          <w:szCs w:val="24"/>
        </w:rPr>
        <w:t xml:space="preserve">                                     </w:t>
      </w:r>
      <w:r>
        <w:rPr>
          <w:rFonts w:ascii="Arial" w:eastAsia="Lucida Sans Unicode" w:hAnsi="Arial" w:cs="Arial"/>
          <w:sz w:val="24"/>
          <w:szCs w:val="24"/>
        </w:rPr>
        <w:t>(em papel timbrado da empresa)</w:t>
      </w:r>
    </w:p>
    <w:p w14:paraId="6CD0122C" w14:textId="77777777" w:rsidR="00C144DE" w:rsidRDefault="00C144DE" w:rsidP="00C144DE">
      <w:pPr>
        <w:pStyle w:val="Textosimples"/>
        <w:jc w:val="both"/>
        <w:rPr>
          <w:rFonts w:ascii="Arial" w:eastAsia="Lucida Sans Unicode" w:hAnsi="Arial" w:cs="Arial"/>
          <w:sz w:val="24"/>
          <w:szCs w:val="24"/>
        </w:rPr>
      </w:pPr>
    </w:p>
    <w:p w14:paraId="05561155" w14:textId="77777777" w:rsidR="00C144DE" w:rsidRDefault="00C144DE" w:rsidP="00C144DE">
      <w:pPr>
        <w:pStyle w:val="Textosimples"/>
        <w:jc w:val="both"/>
        <w:rPr>
          <w:rFonts w:ascii="Arial" w:eastAsia="Lucida Sans Unicode" w:hAnsi="Arial" w:cs="Arial"/>
          <w:sz w:val="24"/>
          <w:szCs w:val="24"/>
        </w:rPr>
      </w:pPr>
    </w:p>
    <w:p w14:paraId="51E39A5B" w14:textId="6F01B1BC" w:rsidR="00C144DE" w:rsidRDefault="00C144DE" w:rsidP="00C144DE">
      <w:pPr>
        <w:pStyle w:val="Textosimples"/>
        <w:jc w:val="both"/>
        <w:rPr>
          <w:rFonts w:ascii="Arial" w:eastAsia="Lucida Sans Unicode" w:hAnsi="Arial" w:cs="Arial"/>
          <w:sz w:val="24"/>
          <w:szCs w:val="24"/>
        </w:rPr>
      </w:pPr>
      <w:r>
        <w:rPr>
          <w:rFonts w:ascii="Arial" w:eastAsia="Lucida Sans Unicode" w:hAnsi="Arial" w:cs="Arial"/>
          <w:sz w:val="24"/>
          <w:szCs w:val="24"/>
        </w:rPr>
        <w:t xml:space="preserve">Processo nº </w:t>
      </w:r>
    </w:p>
    <w:p w14:paraId="23A582E8" w14:textId="77777777" w:rsidR="00C144DE" w:rsidRDefault="00C144DE" w:rsidP="00C144DE">
      <w:pPr>
        <w:pStyle w:val="Textosimples"/>
        <w:jc w:val="both"/>
        <w:rPr>
          <w:rFonts w:ascii="Arial" w:eastAsia="Lucida Sans Unicode" w:hAnsi="Arial" w:cs="Arial"/>
          <w:sz w:val="24"/>
          <w:szCs w:val="24"/>
        </w:rPr>
      </w:pPr>
    </w:p>
    <w:p w14:paraId="1F9BBCB3" w14:textId="0056D886" w:rsidR="00C144DE" w:rsidRDefault="00C144DE" w:rsidP="00C144DE">
      <w:pPr>
        <w:pStyle w:val="Textosimples"/>
        <w:jc w:val="both"/>
        <w:rPr>
          <w:rFonts w:ascii="Arial" w:eastAsia="Lucida Sans Unicode" w:hAnsi="Arial" w:cs="Arial"/>
          <w:sz w:val="24"/>
          <w:szCs w:val="24"/>
        </w:rPr>
      </w:pPr>
      <w:r>
        <w:rPr>
          <w:rFonts w:ascii="Arial" w:eastAsia="Lucida Sans Unicode" w:hAnsi="Arial" w:cs="Arial"/>
          <w:sz w:val="24"/>
          <w:szCs w:val="24"/>
        </w:rPr>
        <w:t xml:space="preserve">Pregão Eletrônico </w:t>
      </w:r>
    </w:p>
    <w:p w14:paraId="34A2DE45" w14:textId="77777777" w:rsidR="00C144DE" w:rsidRDefault="00C144DE" w:rsidP="00C144DE">
      <w:pPr>
        <w:pStyle w:val="Textosimples"/>
        <w:jc w:val="both"/>
        <w:rPr>
          <w:rFonts w:ascii="Arial" w:eastAsia="Lucida Sans Unicode" w:hAnsi="Arial" w:cs="Arial"/>
          <w:sz w:val="24"/>
          <w:szCs w:val="24"/>
        </w:rPr>
      </w:pPr>
    </w:p>
    <w:p w14:paraId="6735BC3B" w14:textId="77777777" w:rsidR="00C144DE" w:rsidRDefault="00C144DE" w:rsidP="00C144DE">
      <w:pPr>
        <w:pStyle w:val="Textosimples"/>
        <w:jc w:val="both"/>
        <w:rPr>
          <w:rFonts w:ascii="Arial" w:eastAsia="Lucida Sans Unicode" w:hAnsi="Arial" w:cs="Arial"/>
          <w:sz w:val="24"/>
          <w:szCs w:val="24"/>
        </w:rPr>
      </w:pPr>
    </w:p>
    <w:p w14:paraId="138301FF" w14:textId="77777777" w:rsidR="00C144DE" w:rsidRDefault="00C144DE" w:rsidP="00C144DE">
      <w:pPr>
        <w:pStyle w:val="Textosimples"/>
        <w:jc w:val="both"/>
        <w:rPr>
          <w:rFonts w:ascii="Arial" w:eastAsia="Lucida Sans Unicode" w:hAnsi="Arial" w:cs="Arial"/>
          <w:sz w:val="24"/>
          <w:szCs w:val="24"/>
        </w:rPr>
      </w:pPr>
    </w:p>
    <w:p w14:paraId="23F04FF5" w14:textId="77777777" w:rsidR="00C144DE" w:rsidRDefault="00C144DE" w:rsidP="00C144DE">
      <w:pPr>
        <w:pStyle w:val="Textosimples"/>
        <w:jc w:val="both"/>
        <w:rPr>
          <w:rFonts w:ascii="Arial" w:eastAsia="Lucida Sans Unicode" w:hAnsi="Arial" w:cs="Arial"/>
          <w:sz w:val="24"/>
          <w:szCs w:val="24"/>
        </w:rPr>
      </w:pPr>
    </w:p>
    <w:p w14:paraId="553825F2" w14:textId="46CFA1A6" w:rsidR="00C144DE" w:rsidRDefault="00C144DE" w:rsidP="00C144DE">
      <w:pPr>
        <w:pStyle w:val="Textosimples"/>
        <w:jc w:val="both"/>
        <w:rPr>
          <w:rFonts w:ascii="Arial" w:eastAsia="Lucida Sans Unicode" w:hAnsi="Arial" w:cs="Arial"/>
          <w:sz w:val="24"/>
          <w:szCs w:val="24"/>
        </w:rPr>
      </w:pPr>
      <w:r>
        <w:rPr>
          <w:rFonts w:ascii="Arial" w:eastAsia="Arial" w:hAnsi="Arial" w:cs="Arial"/>
          <w:sz w:val="24"/>
          <w:szCs w:val="24"/>
        </w:rPr>
        <w:t xml:space="preserve">            </w:t>
      </w:r>
      <w:r>
        <w:rPr>
          <w:rFonts w:ascii="Arial" w:eastAsia="Lucida Sans Unicode" w:hAnsi="Arial" w:cs="Arial"/>
          <w:sz w:val="24"/>
          <w:szCs w:val="24"/>
        </w:rPr>
        <w:tab/>
      </w:r>
      <w:r>
        <w:rPr>
          <w:rFonts w:ascii="Arial" w:eastAsia="Lucida Sans Unicode" w:hAnsi="Arial" w:cs="Arial"/>
          <w:sz w:val="24"/>
          <w:szCs w:val="24"/>
        </w:rPr>
        <w:tab/>
        <w:t>A empresa...........................................................................  por meio de seu representante legal, inscrita no CNPJ sob nº ........../.....-...., com sede na .........................................................................., na cidade de .................................................................................., estado......, nos termos do artigo 63, I, da Lei Federal nº 14.133/21, declara para os devidos fins de direito que cumpre plenamente os requisitos da habilitação estabelecidos no edital em epígrafe.</w:t>
      </w:r>
    </w:p>
    <w:p w14:paraId="66149ABD" w14:textId="77777777" w:rsidR="00C144DE" w:rsidRDefault="00C144DE" w:rsidP="00C144DE">
      <w:pPr>
        <w:pStyle w:val="Textosimples"/>
        <w:jc w:val="both"/>
        <w:rPr>
          <w:rFonts w:ascii="Arial" w:eastAsia="Lucida Sans Unicode" w:hAnsi="Arial" w:cs="Arial"/>
          <w:sz w:val="24"/>
          <w:szCs w:val="24"/>
        </w:rPr>
      </w:pPr>
    </w:p>
    <w:p w14:paraId="3F813F18" w14:textId="77777777" w:rsidR="00C144DE" w:rsidRDefault="00C144DE" w:rsidP="00C144DE">
      <w:pPr>
        <w:pStyle w:val="Textosimples"/>
        <w:ind w:firstLine="2080"/>
        <w:jc w:val="both"/>
        <w:rPr>
          <w:rFonts w:ascii="Arial" w:eastAsia="Lucida Sans Unicode" w:hAnsi="Arial" w:cs="Arial"/>
          <w:sz w:val="24"/>
          <w:szCs w:val="24"/>
        </w:rPr>
      </w:pPr>
    </w:p>
    <w:p w14:paraId="5C5E4DEA" w14:textId="77777777" w:rsidR="00C144DE" w:rsidRDefault="00C144DE" w:rsidP="00C144DE">
      <w:pPr>
        <w:pStyle w:val="Textosimples"/>
        <w:ind w:firstLine="2080"/>
        <w:jc w:val="both"/>
        <w:rPr>
          <w:rFonts w:ascii="Arial" w:eastAsia="Lucida Sans Unicode" w:hAnsi="Arial" w:cs="Arial"/>
          <w:sz w:val="24"/>
          <w:szCs w:val="24"/>
        </w:rPr>
      </w:pPr>
      <w:r>
        <w:rPr>
          <w:rFonts w:ascii="Arial" w:eastAsia="Lucida Sans Unicode" w:hAnsi="Arial" w:cs="Arial"/>
          <w:sz w:val="24"/>
          <w:szCs w:val="24"/>
        </w:rPr>
        <w:t>Sendo expressão da verdade subscrevo-me.</w:t>
      </w:r>
    </w:p>
    <w:p w14:paraId="28DFEDD0" w14:textId="77777777" w:rsidR="00C144DE" w:rsidRDefault="00C144DE" w:rsidP="00C144DE">
      <w:pPr>
        <w:pStyle w:val="Textosimples"/>
        <w:ind w:firstLine="2131"/>
        <w:jc w:val="both"/>
        <w:rPr>
          <w:rFonts w:ascii="Arial" w:eastAsia="Lucida Sans Unicode" w:hAnsi="Arial" w:cs="Arial"/>
          <w:sz w:val="24"/>
          <w:szCs w:val="24"/>
        </w:rPr>
      </w:pPr>
    </w:p>
    <w:p w14:paraId="31B31C4E" w14:textId="77777777" w:rsidR="00C144DE" w:rsidRDefault="00C144DE" w:rsidP="00C144DE">
      <w:pPr>
        <w:pStyle w:val="Textosimples"/>
        <w:ind w:firstLine="2131"/>
        <w:jc w:val="both"/>
        <w:rPr>
          <w:rFonts w:ascii="Arial" w:eastAsia="Lucida Sans Unicode" w:hAnsi="Arial" w:cs="Arial"/>
          <w:sz w:val="24"/>
          <w:szCs w:val="24"/>
        </w:rPr>
      </w:pPr>
    </w:p>
    <w:p w14:paraId="3F51AAB6" w14:textId="77777777" w:rsidR="00C144DE" w:rsidRDefault="00C144DE" w:rsidP="00C144DE">
      <w:pPr>
        <w:pStyle w:val="Textosimples"/>
        <w:ind w:firstLine="2131"/>
        <w:jc w:val="both"/>
        <w:rPr>
          <w:rFonts w:ascii="Arial" w:eastAsia="Lucida Sans Unicode" w:hAnsi="Arial" w:cs="Arial"/>
          <w:sz w:val="24"/>
          <w:szCs w:val="24"/>
        </w:rPr>
      </w:pPr>
    </w:p>
    <w:p w14:paraId="1BA59F8D" w14:textId="77777777" w:rsidR="00FC07D4" w:rsidRPr="004D2F4E" w:rsidRDefault="00FC07D4" w:rsidP="00FC07D4">
      <w:pPr>
        <w:adjustRightInd w:val="0"/>
        <w:spacing w:line="276" w:lineRule="auto"/>
        <w:jc w:val="center"/>
        <w:rPr>
          <w:rFonts w:ascii="Arial" w:hAnsi="Arial"/>
        </w:rPr>
      </w:pPr>
      <w:r w:rsidRPr="004D2F4E">
        <w:rPr>
          <w:rFonts w:ascii="Arial" w:hAnsi="Arial"/>
        </w:rPr>
        <w:t>(Local e data).</w:t>
      </w:r>
    </w:p>
    <w:p w14:paraId="3BE6930E" w14:textId="77777777" w:rsidR="00FC07D4" w:rsidRPr="004D2F4E" w:rsidRDefault="00FC07D4" w:rsidP="00FC07D4">
      <w:pPr>
        <w:adjustRightInd w:val="0"/>
        <w:spacing w:line="276" w:lineRule="auto"/>
        <w:jc w:val="center"/>
        <w:rPr>
          <w:rFonts w:ascii="Arial" w:hAnsi="Arial"/>
        </w:rPr>
      </w:pPr>
    </w:p>
    <w:p w14:paraId="17A447B8" w14:textId="77777777" w:rsidR="00FC07D4" w:rsidRPr="004D2F4E" w:rsidRDefault="00FC07D4" w:rsidP="00FC07D4">
      <w:pPr>
        <w:adjustRightInd w:val="0"/>
        <w:spacing w:line="276" w:lineRule="auto"/>
        <w:jc w:val="center"/>
        <w:rPr>
          <w:rFonts w:ascii="Arial" w:hAnsi="Arial"/>
        </w:rPr>
      </w:pPr>
    </w:p>
    <w:p w14:paraId="14602A33" w14:textId="77777777" w:rsidR="00FC07D4" w:rsidRPr="004D2F4E" w:rsidRDefault="00FC07D4" w:rsidP="00FC07D4">
      <w:pPr>
        <w:adjustRightInd w:val="0"/>
        <w:spacing w:line="276" w:lineRule="auto"/>
        <w:jc w:val="center"/>
        <w:rPr>
          <w:rFonts w:ascii="Arial" w:hAnsi="Arial"/>
        </w:rPr>
      </w:pPr>
    </w:p>
    <w:p w14:paraId="483F9D86" w14:textId="77777777" w:rsidR="00FC07D4" w:rsidRPr="004D2F4E" w:rsidRDefault="00FC07D4" w:rsidP="00FC07D4">
      <w:pPr>
        <w:adjustRightInd w:val="0"/>
        <w:spacing w:line="276" w:lineRule="auto"/>
        <w:jc w:val="center"/>
        <w:rPr>
          <w:rFonts w:ascii="Arial" w:hAnsi="Arial"/>
        </w:rPr>
      </w:pPr>
    </w:p>
    <w:p w14:paraId="4B8B03F5" w14:textId="77777777" w:rsidR="00FC07D4" w:rsidRPr="004D2F4E" w:rsidRDefault="00FC07D4" w:rsidP="00FC07D4">
      <w:pPr>
        <w:adjustRightInd w:val="0"/>
        <w:spacing w:line="276" w:lineRule="auto"/>
        <w:jc w:val="center"/>
        <w:rPr>
          <w:rFonts w:ascii="Arial" w:hAnsi="Arial"/>
        </w:rPr>
      </w:pPr>
      <w:r w:rsidRPr="004D2F4E">
        <w:rPr>
          <w:rFonts w:ascii="Arial" w:hAnsi="Arial"/>
        </w:rPr>
        <w:t>___________________________________</w:t>
      </w:r>
    </w:p>
    <w:p w14:paraId="2F23A586" w14:textId="77777777" w:rsidR="00FC07D4" w:rsidRPr="004D2F4E" w:rsidRDefault="00FC07D4" w:rsidP="00FC07D4">
      <w:pPr>
        <w:pStyle w:val="Ttulo"/>
        <w:spacing w:before="0" w:line="276" w:lineRule="auto"/>
        <w:jc w:val="center"/>
        <w:rPr>
          <w:b/>
          <w:bCs/>
          <w:sz w:val="24"/>
          <w:szCs w:val="24"/>
        </w:rPr>
      </w:pPr>
      <w:r w:rsidRPr="004D2F4E">
        <w:rPr>
          <w:bCs/>
          <w:sz w:val="24"/>
          <w:szCs w:val="24"/>
        </w:rPr>
        <w:t>(Nome/assinatura do representante legal)</w:t>
      </w:r>
    </w:p>
    <w:p w14:paraId="6B43F7A8" w14:textId="5CAAB319" w:rsidR="00C144DE" w:rsidRDefault="00C144DE" w:rsidP="00C144DE">
      <w:pPr>
        <w:pStyle w:val="Textosimples"/>
        <w:jc w:val="both"/>
        <w:rPr>
          <w:rFonts w:ascii="Arial" w:eastAsia="Lucida Sans Unicode" w:hAnsi="Arial" w:cs="Arial"/>
          <w:sz w:val="24"/>
          <w:szCs w:val="24"/>
        </w:rPr>
      </w:pPr>
    </w:p>
    <w:p w14:paraId="131D63B2" w14:textId="77777777" w:rsidR="00C144DE" w:rsidRDefault="00C144DE" w:rsidP="000A261D">
      <w:pPr>
        <w:jc w:val="center"/>
        <w:rPr>
          <w:rFonts w:ascii="Arial" w:hAnsi="Arial"/>
          <w:b/>
          <w:sz w:val="36"/>
          <w:szCs w:val="36"/>
        </w:rPr>
      </w:pPr>
    </w:p>
    <w:p w14:paraId="65E022AC" w14:textId="77777777" w:rsidR="00C144DE" w:rsidRDefault="00C144DE" w:rsidP="000A261D">
      <w:pPr>
        <w:jc w:val="center"/>
        <w:rPr>
          <w:rFonts w:ascii="Arial" w:hAnsi="Arial"/>
          <w:b/>
          <w:sz w:val="36"/>
          <w:szCs w:val="36"/>
        </w:rPr>
      </w:pPr>
    </w:p>
    <w:p w14:paraId="0D0F191D" w14:textId="77777777" w:rsidR="00C144DE" w:rsidRDefault="00C144DE" w:rsidP="000A261D">
      <w:pPr>
        <w:jc w:val="center"/>
        <w:rPr>
          <w:rFonts w:ascii="Arial" w:hAnsi="Arial"/>
          <w:b/>
          <w:sz w:val="36"/>
          <w:szCs w:val="36"/>
        </w:rPr>
      </w:pPr>
    </w:p>
    <w:p w14:paraId="06983348" w14:textId="77777777" w:rsidR="00C144DE" w:rsidRDefault="00C144DE" w:rsidP="000A261D">
      <w:pPr>
        <w:jc w:val="center"/>
        <w:rPr>
          <w:rFonts w:ascii="Arial" w:hAnsi="Arial"/>
          <w:b/>
          <w:sz w:val="36"/>
          <w:szCs w:val="36"/>
        </w:rPr>
      </w:pPr>
    </w:p>
    <w:p w14:paraId="07234F5F" w14:textId="77777777" w:rsidR="00C144DE" w:rsidRDefault="00C144DE" w:rsidP="000A261D">
      <w:pPr>
        <w:jc w:val="center"/>
        <w:rPr>
          <w:rFonts w:ascii="Arial" w:hAnsi="Arial"/>
          <w:b/>
          <w:sz w:val="36"/>
          <w:szCs w:val="36"/>
        </w:rPr>
      </w:pPr>
    </w:p>
    <w:p w14:paraId="7932AE0C" w14:textId="17F402FD" w:rsidR="008D7975" w:rsidRPr="004D2F4E" w:rsidRDefault="004F3B9F" w:rsidP="000A261D">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844A8F">
      <w:pPr>
        <w:rPr>
          <w:rFonts w:ascii="Arial" w:hAnsi="Arial"/>
          <w:b/>
          <w:u w:val="single"/>
        </w:rPr>
      </w:pPr>
    </w:p>
    <w:p w14:paraId="0A70AC29" w14:textId="4A6D37F3" w:rsidR="0012692E" w:rsidRPr="00AA238D" w:rsidRDefault="0012692E" w:rsidP="0012692E">
      <w:pPr>
        <w:jc w:val="center"/>
        <w:rPr>
          <w:rFonts w:ascii="Arial" w:hAnsi="Arial"/>
          <w:b/>
          <w:sz w:val="28"/>
          <w:szCs w:val="28"/>
        </w:rPr>
      </w:pPr>
      <w:r w:rsidRPr="00AA238D">
        <w:rPr>
          <w:rFonts w:ascii="Arial" w:hAnsi="Arial"/>
          <w:b/>
          <w:sz w:val="28"/>
          <w:szCs w:val="28"/>
        </w:rPr>
        <w:t xml:space="preserve">PREGÃO ELETRÔNICO Nº </w:t>
      </w:r>
      <w:r w:rsidR="00E62961" w:rsidRPr="00AA238D">
        <w:rPr>
          <w:rFonts w:ascii="Arial" w:hAnsi="Arial"/>
          <w:b/>
          <w:sz w:val="28"/>
          <w:szCs w:val="28"/>
        </w:rPr>
        <w:t>002</w:t>
      </w:r>
      <w:r w:rsidRPr="00AA238D">
        <w:rPr>
          <w:rFonts w:ascii="Arial" w:hAnsi="Arial"/>
          <w:b/>
          <w:sz w:val="28"/>
          <w:szCs w:val="28"/>
        </w:rPr>
        <w:t>/202</w:t>
      </w:r>
      <w:r w:rsidR="00D710AC" w:rsidRPr="00AA238D">
        <w:rPr>
          <w:rFonts w:ascii="Arial" w:hAnsi="Arial"/>
          <w:b/>
          <w:sz w:val="28"/>
          <w:szCs w:val="28"/>
        </w:rPr>
        <w:t>4</w:t>
      </w:r>
    </w:p>
    <w:p w14:paraId="1F89574B" w14:textId="308B4D07" w:rsidR="0012692E" w:rsidRPr="00AA238D" w:rsidRDefault="0012692E" w:rsidP="0012692E">
      <w:pPr>
        <w:spacing w:line="276" w:lineRule="auto"/>
        <w:jc w:val="center"/>
        <w:rPr>
          <w:rFonts w:ascii="Arial" w:hAnsi="Arial"/>
          <w:b/>
          <w:bCs/>
          <w:sz w:val="28"/>
          <w:szCs w:val="28"/>
        </w:rPr>
      </w:pPr>
      <w:r w:rsidRPr="00AA238D">
        <w:rPr>
          <w:rFonts w:ascii="Arial" w:hAnsi="Arial"/>
          <w:b/>
          <w:sz w:val="28"/>
          <w:szCs w:val="28"/>
        </w:rPr>
        <w:t xml:space="preserve">PROCESSO Nº </w:t>
      </w:r>
      <w:r w:rsidR="00E62961" w:rsidRPr="00AA238D">
        <w:rPr>
          <w:rFonts w:ascii="Arial" w:hAnsi="Arial"/>
          <w:b/>
          <w:sz w:val="28"/>
          <w:szCs w:val="28"/>
        </w:rPr>
        <w:t>050</w:t>
      </w:r>
      <w:r w:rsidRPr="00AA238D">
        <w:rPr>
          <w:rFonts w:ascii="Arial" w:hAnsi="Arial"/>
          <w:b/>
          <w:sz w:val="28"/>
          <w:szCs w:val="28"/>
        </w:rPr>
        <w:t>/202</w:t>
      </w:r>
      <w:r w:rsidR="00D710AC" w:rsidRPr="00AA238D">
        <w:rPr>
          <w:rFonts w:ascii="Arial" w:hAnsi="Arial"/>
          <w:b/>
          <w:sz w:val="28"/>
          <w:szCs w:val="28"/>
        </w:rPr>
        <w:t>4</w:t>
      </w:r>
    </w:p>
    <w:p w14:paraId="1A840C7D" w14:textId="77777777" w:rsidR="008D7975" w:rsidRPr="004775AC" w:rsidRDefault="008D7975" w:rsidP="005C5A3E">
      <w:pPr>
        <w:tabs>
          <w:tab w:val="left" w:pos="4245"/>
          <w:tab w:val="left" w:pos="4605"/>
        </w:tabs>
        <w:jc w:val="both"/>
        <w:rPr>
          <w:rFonts w:ascii="Arial" w:hAnsi="Arial"/>
          <w:b/>
          <w:color w:val="FF0000"/>
        </w:rPr>
      </w:pPr>
    </w:p>
    <w:p w14:paraId="56DFD706" w14:textId="10A9A7A0"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B10DEF">
      <w:pPr>
        <w:ind w:left="2835"/>
        <w:jc w:val="both"/>
        <w:rPr>
          <w:rFonts w:ascii="Arial" w:hAnsi="Arial"/>
          <w:b/>
          <w:color w:val="FF0000"/>
        </w:rPr>
      </w:pPr>
    </w:p>
    <w:p w14:paraId="68300083" w14:textId="3F8A25ED" w:rsidR="00441176" w:rsidRPr="007C3C0A" w:rsidRDefault="008E2512" w:rsidP="00441176">
      <w:pPr>
        <w:pStyle w:val="Cabealho"/>
        <w:tabs>
          <w:tab w:val="left" w:pos="6949"/>
        </w:tabs>
        <w:jc w:val="both"/>
        <w:rPr>
          <w:rFonts w:ascii="Arial" w:hAnsi="Arial" w:cs="Arial"/>
          <w:b/>
          <w:bCs/>
          <w:color w:val="FF0000"/>
          <w:szCs w:val="24"/>
        </w:rPr>
      </w:pPr>
      <w:r w:rsidRPr="00433473">
        <w:rPr>
          <w:rFonts w:ascii="Arial" w:hAnsi="Arial" w:cs="Arial"/>
          <w:b/>
          <w:szCs w:val="24"/>
        </w:rPr>
        <w:t xml:space="preserve">CONTRATO QUE ENTRE SI CELEBRAM O MUNICÍPIO DE SERTÃOZINHO E A </w:t>
      </w:r>
      <w:r w:rsidRPr="00D32912">
        <w:rPr>
          <w:rFonts w:ascii="Arial" w:hAnsi="Arial" w:cs="Arial"/>
          <w:b/>
          <w:szCs w:val="24"/>
        </w:rPr>
        <w:t xml:space="preserve">EMPRESA_______________, TENDO POR OBJETO </w:t>
      </w:r>
      <w:r w:rsidRPr="00643416">
        <w:rPr>
          <w:rFonts w:ascii="Arial" w:hAnsi="Arial" w:cs="Arial"/>
          <w:b/>
          <w:szCs w:val="24"/>
        </w:rPr>
        <w:t>A</w:t>
      </w:r>
      <w:r w:rsidRPr="002D7F6E">
        <w:rPr>
          <w:rFonts w:ascii="Arial" w:hAnsi="Arial" w:cs="Arial"/>
          <w:b/>
          <w:bCs/>
        </w:rPr>
        <w:t xml:space="preserve"> </w:t>
      </w:r>
      <w:r w:rsidR="00643EF5" w:rsidRPr="002977FF">
        <w:rPr>
          <w:rFonts w:ascii="Arial" w:hAnsi="Arial" w:cs="Arial"/>
          <w:b/>
          <w:bCs/>
          <w:szCs w:val="24"/>
        </w:rPr>
        <w:t>CONTRATAÇÃO DE EMPRESA PARA EXECUÇÃO DE SERVIÇOS DE REPAROS, MANUTENÇÃO E PEQUENAS REFORMAS EM PRÓPRIOS MUNICIPAIS, COM FORNECIMENTO DE MATERIAL E MÃO DE OBRA</w:t>
      </w:r>
      <w:r w:rsidR="00441176" w:rsidRPr="004D2F4E">
        <w:rPr>
          <w:rFonts w:ascii="Arial" w:hAnsi="Arial"/>
          <w:b/>
          <w:color w:val="000000"/>
        </w:rPr>
        <w:t xml:space="preserve"> “.......</w:t>
      </w:r>
      <w:r w:rsidR="00441176">
        <w:rPr>
          <w:rFonts w:ascii="Arial" w:hAnsi="Arial"/>
          <w:b/>
          <w:color w:val="000000"/>
        </w:rPr>
        <w:t>...</w:t>
      </w:r>
      <w:r w:rsidR="004C42DB">
        <w:rPr>
          <w:rFonts w:ascii="Arial" w:hAnsi="Arial"/>
          <w:b/>
          <w:color w:val="000000"/>
        </w:rPr>
        <w:t>...............</w:t>
      </w:r>
      <w:r w:rsidR="00441176">
        <w:rPr>
          <w:rFonts w:ascii="Arial" w:hAnsi="Arial"/>
          <w:b/>
          <w:color w:val="000000"/>
        </w:rPr>
        <w:t>.</w:t>
      </w:r>
      <w:r w:rsidR="00441176" w:rsidRPr="004D2F4E">
        <w:rPr>
          <w:rFonts w:ascii="Arial" w:hAnsi="Arial"/>
          <w:b/>
          <w:color w:val="000000"/>
        </w:rPr>
        <w:t>.</w:t>
      </w:r>
      <w:r w:rsidR="00441176">
        <w:rPr>
          <w:rFonts w:ascii="Arial" w:hAnsi="Arial"/>
          <w:b/>
          <w:color w:val="000000"/>
        </w:rPr>
        <w:t>...</w:t>
      </w:r>
      <w:r w:rsidR="00441176" w:rsidRPr="004D2F4E">
        <w:rPr>
          <w:rFonts w:ascii="Arial" w:hAnsi="Arial"/>
          <w:b/>
          <w:color w:val="000000"/>
        </w:rPr>
        <w:t>.</w:t>
      </w:r>
      <w:r w:rsidR="00066EEE">
        <w:rPr>
          <w:rFonts w:ascii="Arial" w:hAnsi="Arial"/>
          <w:b/>
          <w:color w:val="000000"/>
        </w:rPr>
        <w:t>...................................</w:t>
      </w:r>
      <w:r w:rsidR="00441176" w:rsidRPr="004D2F4E">
        <w:rPr>
          <w:rFonts w:ascii="Arial" w:hAnsi="Arial"/>
          <w:b/>
          <w:color w:val="000000"/>
        </w:rPr>
        <w:t>..</w:t>
      </w:r>
      <w:r w:rsidR="00441176">
        <w:rPr>
          <w:rFonts w:ascii="Arial" w:hAnsi="Arial"/>
          <w:b/>
          <w:color w:val="000000"/>
        </w:rPr>
        <w:t>.</w:t>
      </w:r>
      <w:r w:rsidR="00441176" w:rsidRPr="004D2F4E">
        <w:rPr>
          <w:rFonts w:ascii="Arial" w:hAnsi="Arial"/>
          <w:b/>
          <w:color w:val="000000"/>
        </w:rPr>
        <w:t>...</w:t>
      </w:r>
      <w:r w:rsidR="00441176">
        <w:rPr>
          <w:rFonts w:ascii="Arial" w:hAnsi="Arial"/>
          <w:b/>
          <w:color w:val="000000"/>
        </w:rPr>
        <w:t>.</w:t>
      </w:r>
      <w:r w:rsidR="00441176" w:rsidRPr="004D2F4E">
        <w:rPr>
          <w:rFonts w:ascii="Arial" w:hAnsi="Arial"/>
          <w:b/>
          <w:color w:val="000000"/>
        </w:rPr>
        <w:t>...”</w:t>
      </w:r>
    </w:p>
    <w:p w14:paraId="5F5290CC" w14:textId="77777777" w:rsidR="00B10DEF" w:rsidRPr="00D73F1D" w:rsidRDefault="00B10DEF" w:rsidP="008D0EE4">
      <w:pPr>
        <w:spacing w:line="259" w:lineRule="auto"/>
        <w:jc w:val="both"/>
        <w:rPr>
          <w:rFonts w:ascii="Arial" w:hAnsi="Arial"/>
          <w:b/>
          <w:color w:val="FF0000"/>
        </w:rPr>
      </w:pPr>
    </w:p>
    <w:p w14:paraId="007D504A" w14:textId="3907489A" w:rsidR="00D6249B" w:rsidRDefault="00643EF5" w:rsidP="00A61989">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Pr="00224D8B">
        <w:rPr>
          <w:b/>
          <w:color w:val="000000"/>
          <w:sz w:val="24"/>
          <w:szCs w:val="24"/>
        </w:rPr>
        <w:t>WILSON FERNANDES PIRES FILHO</w:t>
      </w:r>
      <w:r w:rsidRPr="00224D8B">
        <w:rPr>
          <w:rFonts w:cs="Arial"/>
          <w:b/>
          <w:sz w:val="24"/>
          <w:szCs w:val="24"/>
        </w:rPr>
        <w:t xml:space="preserve">, </w:t>
      </w:r>
      <w:r w:rsidRPr="00224D8B">
        <w:rPr>
          <w:rFonts w:cs="Arial"/>
          <w:sz w:val="24"/>
          <w:szCs w:val="24"/>
        </w:rPr>
        <w:t>e de outro lado a empresa............................... CNPJ nº</w:t>
      </w:r>
      <w:r w:rsidRPr="00DC2C39">
        <w:rPr>
          <w:rFonts w:cs="Arial"/>
          <w:i/>
          <w:sz w:val="24"/>
          <w:szCs w:val="24"/>
        </w:rPr>
        <w:t>.........-</w:t>
      </w:r>
      <w:proofErr w:type="gramStart"/>
      <w:r w:rsidRPr="00DC2C39">
        <w:rPr>
          <w:rFonts w:cs="Arial"/>
          <w:i/>
          <w:sz w:val="24"/>
          <w:szCs w:val="24"/>
        </w:rPr>
        <w:t>.....</w:t>
      </w:r>
      <w:proofErr w:type="gramEnd"/>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 xml:space="preserve">.................., na </w:t>
      </w:r>
      <w:r w:rsidRPr="008052F1">
        <w:rPr>
          <w:rFonts w:cs="Arial"/>
          <w:sz w:val="24"/>
          <w:szCs w:val="24"/>
        </w:rPr>
        <w:t xml:space="preserve">cidade de ....................., </w:t>
      </w:r>
      <w:r>
        <w:rPr>
          <w:rFonts w:cs="Arial"/>
          <w:sz w:val="24"/>
          <w:szCs w:val="24"/>
        </w:rPr>
        <w:t>neste ato representada por......</w:t>
      </w:r>
      <w:r w:rsidRPr="008052F1">
        <w:rPr>
          <w:rFonts w:cs="Arial"/>
          <w:sz w:val="24"/>
          <w:szCs w:val="24"/>
        </w:rPr>
        <w:t xml:space="preserve">, doravante denominada </w:t>
      </w:r>
      <w:r w:rsidRPr="00AA238D">
        <w:rPr>
          <w:rFonts w:cs="Arial"/>
          <w:b/>
          <w:sz w:val="24"/>
          <w:szCs w:val="24"/>
        </w:rPr>
        <w:t>CONTRATADA</w:t>
      </w:r>
      <w:r w:rsidRPr="00AA238D">
        <w:rPr>
          <w:rFonts w:cs="Arial"/>
          <w:sz w:val="24"/>
          <w:szCs w:val="24"/>
        </w:rPr>
        <w:t xml:space="preserve">, tendo em vista a homologação do resultado do processo licitatório nº </w:t>
      </w:r>
      <w:r w:rsidR="00AA238D" w:rsidRPr="00AA238D">
        <w:rPr>
          <w:rFonts w:cs="Arial"/>
          <w:sz w:val="24"/>
          <w:szCs w:val="24"/>
        </w:rPr>
        <w:t>050</w:t>
      </w:r>
      <w:r w:rsidRPr="00AA238D">
        <w:rPr>
          <w:rFonts w:cs="Arial"/>
          <w:sz w:val="24"/>
          <w:szCs w:val="24"/>
        </w:rPr>
        <w:t xml:space="preserve">/2024, na modalidade de Pregão Eletrônico nº </w:t>
      </w:r>
      <w:r w:rsidR="00AA238D" w:rsidRPr="00AA238D">
        <w:rPr>
          <w:rFonts w:cs="Arial"/>
          <w:sz w:val="24"/>
          <w:szCs w:val="24"/>
        </w:rPr>
        <w:t>002</w:t>
      </w:r>
      <w:r w:rsidRPr="00AA238D">
        <w:rPr>
          <w:rFonts w:cs="Arial"/>
          <w:sz w:val="24"/>
          <w:szCs w:val="24"/>
        </w:rPr>
        <w:t xml:space="preserve">/2024, pelo Senhor Prefeito Municipal, pelo tipo de Licitação de menor preço, Lei Federal nº 14.133, de 1º de </w:t>
      </w:r>
      <w:r>
        <w:rPr>
          <w:rFonts w:cs="Arial"/>
          <w:sz w:val="24"/>
          <w:szCs w:val="24"/>
        </w:rPr>
        <w:t>abril</w:t>
      </w:r>
      <w:r w:rsidRPr="006757FA">
        <w:rPr>
          <w:rFonts w:cs="Arial"/>
          <w:sz w:val="24"/>
          <w:szCs w:val="24"/>
        </w:rPr>
        <w:t xml:space="preserve"> de 20</w:t>
      </w:r>
      <w:r>
        <w:rPr>
          <w:rFonts w:cs="Arial"/>
          <w:sz w:val="24"/>
          <w:szCs w:val="24"/>
        </w:rPr>
        <w:t>21</w:t>
      </w:r>
      <w:r w:rsidRPr="006757FA">
        <w:rPr>
          <w:rFonts w:cs="Arial"/>
          <w:sz w:val="24"/>
          <w:szCs w:val="24"/>
        </w:rPr>
        <w:t>,</w:t>
      </w:r>
      <w:r>
        <w:rPr>
          <w:rFonts w:cs="Arial"/>
          <w:sz w:val="24"/>
          <w:szCs w:val="24"/>
        </w:rPr>
        <w:t xml:space="preserve"> </w:t>
      </w:r>
      <w:r w:rsidRPr="00A4370D">
        <w:rPr>
          <w:rFonts w:cs="Arial"/>
          <w:sz w:val="24"/>
          <w:szCs w:val="24"/>
        </w:rPr>
        <w:t>com as alterações posteriores</w:t>
      </w:r>
      <w:r w:rsidRPr="004D2F4E">
        <w:rPr>
          <w:rFonts w:cs="Arial"/>
          <w:sz w:val="24"/>
          <w:szCs w:val="24"/>
        </w:rPr>
        <w:t>, têm entre si justo e acordado o que segue</w:t>
      </w:r>
      <w:r w:rsidR="00D6249B" w:rsidRPr="004D2F4E">
        <w:rPr>
          <w:rFonts w:cs="Arial"/>
          <w:sz w:val="24"/>
          <w:szCs w:val="24"/>
        </w:rPr>
        <w:t>:</w:t>
      </w:r>
    </w:p>
    <w:p w14:paraId="56534CA5" w14:textId="25F4488F" w:rsidR="00B10DEF" w:rsidRPr="004D2F4E" w:rsidRDefault="00B10DEF" w:rsidP="0015284B">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3D6CD11D" w:rsidR="00C633C5" w:rsidRDefault="00C633C5" w:rsidP="0015284B">
      <w:pPr>
        <w:pStyle w:val="WW-Cabealho"/>
        <w:widowControl w:val="0"/>
        <w:tabs>
          <w:tab w:val="clear" w:pos="4419"/>
          <w:tab w:val="clear" w:pos="8838"/>
          <w:tab w:val="left" w:pos="6949"/>
        </w:tabs>
        <w:spacing w:before="216"/>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Constitui-se objeto do presente </w:t>
      </w:r>
      <w:r w:rsidR="00960DA1">
        <w:rPr>
          <w:rFonts w:ascii="Arial" w:hAnsi="Arial"/>
          <w:color w:val="000000"/>
        </w:rPr>
        <w:t>instrumento</w:t>
      </w:r>
      <w:r w:rsidR="00960DA1" w:rsidRPr="006C7BED">
        <w:rPr>
          <w:rFonts w:ascii="Arial" w:hAnsi="Arial"/>
          <w:color w:val="000000"/>
        </w:rPr>
        <w:t xml:space="preserve"> </w:t>
      </w:r>
      <w:r w:rsidRPr="006C7BED">
        <w:rPr>
          <w:rFonts w:ascii="Arial" w:hAnsi="Arial"/>
          <w:color w:val="000000"/>
        </w:rPr>
        <w:t xml:space="preserve">a </w:t>
      </w:r>
      <w:r w:rsidR="00B5637C" w:rsidRPr="002977FF">
        <w:rPr>
          <w:rFonts w:ascii="Arial" w:hAnsi="Arial" w:cs="Arial"/>
          <w:b/>
          <w:bCs/>
          <w:szCs w:val="24"/>
        </w:rPr>
        <w:t>contratação de empresa para execução de serviços de reparos, manutenção e pequenas reformas em próprios municipais, com fornecimento de material e mão de obra</w:t>
      </w:r>
      <w:r w:rsidRPr="00635030">
        <w:rPr>
          <w:rFonts w:ascii="Arial" w:hAnsi="Arial"/>
          <w:color w:val="000000"/>
        </w:rPr>
        <w:t>,</w:t>
      </w:r>
      <w:r w:rsidRPr="006C7BED">
        <w:rPr>
          <w:rFonts w:ascii="Arial" w:hAnsi="Arial"/>
          <w:color w:val="000000"/>
        </w:rPr>
        <w:t xml:space="preserve"> conforme </w:t>
      </w:r>
      <w:r w:rsidR="003954BA">
        <w:rPr>
          <w:rFonts w:ascii="Arial" w:hAnsi="Arial"/>
          <w:color w:val="000000"/>
        </w:rPr>
        <w:t>a</w:t>
      </w:r>
      <w:r w:rsidRPr="006C7BED">
        <w:rPr>
          <w:rFonts w:ascii="Arial" w:hAnsi="Arial"/>
          <w:color w:val="000000"/>
        </w:rPr>
        <w:t>nexo I, que fica fazendo parte integrante e inseparável deste instrumento.</w:t>
      </w:r>
    </w:p>
    <w:p w14:paraId="73E34797" w14:textId="77777777" w:rsidR="006E4618" w:rsidRDefault="006E4618" w:rsidP="006E4618">
      <w:pPr>
        <w:jc w:val="both"/>
        <w:rPr>
          <w:rFonts w:ascii="Arial" w:hAnsi="Arial"/>
          <w:color w:val="000000"/>
        </w:rPr>
      </w:pPr>
    </w:p>
    <w:p w14:paraId="2B66BF8C" w14:textId="3B52D5DD" w:rsidR="006E4618" w:rsidRDefault="006E4618" w:rsidP="006E4618">
      <w:pPr>
        <w:jc w:val="both"/>
        <w:rPr>
          <w:rFonts w:ascii="Arial" w:hAnsi="Arial"/>
          <w:color w:val="000000"/>
        </w:rPr>
      </w:pPr>
      <w:r w:rsidRPr="00185DB8">
        <w:rPr>
          <w:rFonts w:ascii="Arial" w:hAnsi="Arial"/>
          <w:color w:val="000000"/>
        </w:rPr>
        <w:t>1.2. Objeto da contratação:</w:t>
      </w:r>
    </w:p>
    <w:p w14:paraId="51AF4E41" w14:textId="77777777" w:rsidR="006E4618" w:rsidRPr="00185DB8" w:rsidRDefault="006E4618" w:rsidP="006E4618">
      <w:pPr>
        <w:jc w:val="both"/>
        <w:rPr>
          <w:rFonts w:ascii="Arial" w:hAnsi="Arial"/>
          <w:color w:val="00000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245"/>
        <w:gridCol w:w="2552"/>
      </w:tblGrid>
      <w:tr w:rsidR="006E4618" w:rsidRPr="00A0174E" w14:paraId="0BB63900" w14:textId="77777777" w:rsidTr="005879DA">
        <w:tc>
          <w:tcPr>
            <w:tcW w:w="8926" w:type="dxa"/>
            <w:gridSpan w:val="3"/>
            <w:shd w:val="clear" w:color="auto" w:fill="D9D9D9" w:themeFill="background1" w:themeFillShade="D9"/>
          </w:tcPr>
          <w:p w14:paraId="124F6A85" w14:textId="77777777" w:rsidR="006E4618" w:rsidRPr="00A0174E" w:rsidRDefault="006E4618" w:rsidP="005879DA">
            <w:pPr>
              <w:spacing w:before="60" w:after="60"/>
              <w:jc w:val="center"/>
              <w:rPr>
                <w:rFonts w:ascii="Arial" w:hAnsi="Arial"/>
                <w:b/>
              </w:rPr>
            </w:pPr>
            <w:r w:rsidRPr="00A0174E">
              <w:rPr>
                <w:rFonts w:ascii="Arial" w:hAnsi="Arial"/>
                <w:b/>
              </w:rPr>
              <w:t>Objeto licitado</w:t>
            </w:r>
          </w:p>
        </w:tc>
      </w:tr>
      <w:tr w:rsidR="006E4618" w:rsidRPr="00A0174E" w14:paraId="331C49DB" w14:textId="77777777" w:rsidTr="005879DA">
        <w:tc>
          <w:tcPr>
            <w:tcW w:w="1129" w:type="dxa"/>
            <w:shd w:val="clear" w:color="auto" w:fill="D9D9D9" w:themeFill="background1" w:themeFillShade="D9"/>
          </w:tcPr>
          <w:p w14:paraId="68B56FD1" w14:textId="77777777" w:rsidR="006E4618" w:rsidRPr="00A0174E" w:rsidRDefault="006E4618" w:rsidP="005879DA">
            <w:pPr>
              <w:spacing w:before="60" w:after="60"/>
              <w:jc w:val="center"/>
              <w:rPr>
                <w:rFonts w:ascii="Arial" w:hAnsi="Arial"/>
                <w:b/>
              </w:rPr>
            </w:pPr>
            <w:r w:rsidRPr="00A0174E">
              <w:rPr>
                <w:rFonts w:ascii="Arial" w:hAnsi="Arial"/>
                <w:b/>
              </w:rPr>
              <w:t>Item</w:t>
            </w:r>
          </w:p>
        </w:tc>
        <w:tc>
          <w:tcPr>
            <w:tcW w:w="5245" w:type="dxa"/>
            <w:shd w:val="clear" w:color="auto" w:fill="D9D9D9" w:themeFill="background1" w:themeFillShade="D9"/>
          </w:tcPr>
          <w:p w14:paraId="138F9552" w14:textId="77777777" w:rsidR="006E4618" w:rsidRPr="00A0174E" w:rsidRDefault="006E4618" w:rsidP="005879DA">
            <w:pPr>
              <w:spacing w:before="60" w:after="60"/>
              <w:jc w:val="center"/>
              <w:rPr>
                <w:rFonts w:ascii="Arial" w:hAnsi="Arial"/>
                <w:b/>
              </w:rPr>
            </w:pPr>
            <w:r w:rsidRPr="00A0174E">
              <w:rPr>
                <w:rFonts w:ascii="Arial" w:hAnsi="Arial"/>
                <w:b/>
              </w:rPr>
              <w:t>Descrição</w:t>
            </w:r>
          </w:p>
        </w:tc>
        <w:tc>
          <w:tcPr>
            <w:tcW w:w="2552" w:type="dxa"/>
            <w:shd w:val="clear" w:color="auto" w:fill="D9D9D9" w:themeFill="background1" w:themeFillShade="D9"/>
          </w:tcPr>
          <w:p w14:paraId="06602FF4" w14:textId="77777777" w:rsidR="006E4618" w:rsidRPr="00A0174E" w:rsidRDefault="006E4618" w:rsidP="005879DA">
            <w:pPr>
              <w:spacing w:before="60" w:after="60"/>
              <w:jc w:val="center"/>
              <w:rPr>
                <w:rFonts w:ascii="Arial" w:hAnsi="Arial"/>
                <w:b/>
              </w:rPr>
            </w:pPr>
            <w:r w:rsidRPr="00A0174E">
              <w:rPr>
                <w:rFonts w:ascii="Arial" w:hAnsi="Arial"/>
                <w:b/>
              </w:rPr>
              <w:t>Desconto sobre a tabela FDE</w:t>
            </w:r>
          </w:p>
        </w:tc>
      </w:tr>
      <w:tr w:rsidR="006E4618" w:rsidRPr="00A0174E" w14:paraId="6F0F97E0" w14:textId="77777777" w:rsidTr="005879DA">
        <w:tc>
          <w:tcPr>
            <w:tcW w:w="1129" w:type="dxa"/>
            <w:vAlign w:val="center"/>
          </w:tcPr>
          <w:p w14:paraId="5F4A2276" w14:textId="77777777" w:rsidR="006E4618" w:rsidRPr="00A0174E" w:rsidRDefault="006E4618" w:rsidP="005879DA">
            <w:pPr>
              <w:spacing w:before="60" w:after="60"/>
              <w:jc w:val="center"/>
              <w:rPr>
                <w:rFonts w:ascii="Arial" w:hAnsi="Arial"/>
                <w:b/>
                <w:bCs/>
              </w:rPr>
            </w:pPr>
            <w:r w:rsidRPr="00A0174E">
              <w:rPr>
                <w:rFonts w:ascii="Arial" w:hAnsi="Arial"/>
                <w:b/>
                <w:lang w:val="pt-PT"/>
              </w:rPr>
              <w:t>01</w:t>
            </w:r>
          </w:p>
        </w:tc>
        <w:tc>
          <w:tcPr>
            <w:tcW w:w="5245" w:type="dxa"/>
          </w:tcPr>
          <w:p w14:paraId="3A18E2C8" w14:textId="4D59E2E3" w:rsidR="006E4618" w:rsidRPr="00A0174E" w:rsidRDefault="006E4618" w:rsidP="005879DA">
            <w:pPr>
              <w:pStyle w:val="Cabealho"/>
              <w:tabs>
                <w:tab w:val="left" w:pos="6949"/>
              </w:tabs>
              <w:jc w:val="both"/>
              <w:rPr>
                <w:rFonts w:ascii="Arial" w:hAnsi="Arial" w:cs="Arial"/>
                <w:b/>
                <w:bCs/>
                <w:color w:val="FF0000"/>
                <w:szCs w:val="24"/>
              </w:rPr>
            </w:pPr>
            <w:r w:rsidRPr="002977FF">
              <w:rPr>
                <w:rFonts w:ascii="Arial" w:hAnsi="Arial" w:cs="Arial"/>
                <w:b/>
                <w:bCs/>
                <w:szCs w:val="24"/>
              </w:rPr>
              <w:t>CONTRATAÇÃO DE EMPRESA PARA EXECUÇÃO DE SERVIÇOS DE REPAROS, MANUTENÇÃO E PEQUENAS REFORMAS EM PRÓPRIOS MUNICIPAIS, COM FORNECIMENTO DE MATERIAL E MÃO DE OBRA</w:t>
            </w:r>
            <w:r>
              <w:rPr>
                <w:rFonts w:ascii="Arial" w:hAnsi="Arial" w:cs="Arial"/>
                <w:b/>
                <w:bCs/>
                <w:szCs w:val="24"/>
              </w:rPr>
              <w:t>.</w:t>
            </w:r>
          </w:p>
        </w:tc>
        <w:tc>
          <w:tcPr>
            <w:tcW w:w="2552" w:type="dxa"/>
          </w:tcPr>
          <w:p w14:paraId="67C0EB4B" w14:textId="77777777" w:rsidR="006E4618" w:rsidRPr="00A0174E" w:rsidRDefault="006E4618" w:rsidP="005879DA">
            <w:pPr>
              <w:spacing w:before="60" w:after="60"/>
              <w:jc w:val="center"/>
              <w:rPr>
                <w:rFonts w:ascii="Arial" w:hAnsi="Arial"/>
                <w:b/>
                <w:bCs/>
                <w:color w:val="FF0000"/>
              </w:rPr>
            </w:pPr>
          </w:p>
        </w:tc>
      </w:tr>
    </w:tbl>
    <w:p w14:paraId="4E369195" w14:textId="004F8C1D" w:rsidR="00B1031B" w:rsidRPr="00B1031B" w:rsidRDefault="00B1031B" w:rsidP="00B1031B">
      <w:pPr>
        <w:pStyle w:val="Nivel2"/>
        <w:numPr>
          <w:ilvl w:val="0"/>
          <w:numId w:val="0"/>
        </w:numPr>
        <w:rPr>
          <w:sz w:val="24"/>
          <w:szCs w:val="24"/>
        </w:rPr>
      </w:pPr>
      <w:r>
        <w:rPr>
          <w:sz w:val="24"/>
          <w:szCs w:val="24"/>
        </w:rPr>
        <w:lastRenderedPageBreak/>
        <w:t xml:space="preserve">1.3. </w:t>
      </w:r>
      <w:r w:rsidRPr="00B1031B">
        <w:rPr>
          <w:sz w:val="24"/>
          <w:szCs w:val="24"/>
        </w:rPr>
        <w:t>Vinculam esta contratação, independentemente de transcrição:</w:t>
      </w:r>
    </w:p>
    <w:p w14:paraId="1E7BE263" w14:textId="071361E9" w:rsidR="00B1031B" w:rsidRPr="00B1031B" w:rsidRDefault="00B1031B" w:rsidP="00B1031B">
      <w:pPr>
        <w:pStyle w:val="Nivel3"/>
        <w:numPr>
          <w:ilvl w:val="0"/>
          <w:numId w:val="0"/>
        </w:numPr>
        <w:rPr>
          <w:sz w:val="24"/>
          <w:szCs w:val="24"/>
        </w:rPr>
      </w:pPr>
      <w:r w:rsidRPr="00B1031B">
        <w:rPr>
          <w:sz w:val="24"/>
          <w:szCs w:val="24"/>
        </w:rPr>
        <w:t>1.3.1. O Termo de Referência;</w:t>
      </w:r>
    </w:p>
    <w:p w14:paraId="11A8C0F7" w14:textId="39D81E96" w:rsidR="00B1031B" w:rsidRPr="00B1031B" w:rsidRDefault="00B1031B" w:rsidP="00B1031B">
      <w:pPr>
        <w:pStyle w:val="Nivel3"/>
        <w:numPr>
          <w:ilvl w:val="0"/>
          <w:numId w:val="0"/>
        </w:numPr>
        <w:rPr>
          <w:sz w:val="24"/>
          <w:szCs w:val="24"/>
        </w:rPr>
      </w:pPr>
      <w:r w:rsidRPr="00B1031B">
        <w:rPr>
          <w:sz w:val="24"/>
          <w:szCs w:val="24"/>
        </w:rPr>
        <w:t>1.3.2. O Edital da Licitação;</w:t>
      </w:r>
    </w:p>
    <w:p w14:paraId="11FF84C5" w14:textId="1616E1AD" w:rsidR="00B1031B" w:rsidRPr="00B1031B" w:rsidRDefault="00B1031B" w:rsidP="00B1031B">
      <w:pPr>
        <w:pStyle w:val="Nivel3"/>
        <w:numPr>
          <w:ilvl w:val="0"/>
          <w:numId w:val="0"/>
        </w:numPr>
        <w:rPr>
          <w:sz w:val="24"/>
          <w:szCs w:val="24"/>
        </w:rPr>
      </w:pPr>
      <w:r w:rsidRPr="00B1031B">
        <w:rPr>
          <w:sz w:val="24"/>
          <w:szCs w:val="24"/>
        </w:rPr>
        <w:t>1.3.3. A Proposta do contratado;</w:t>
      </w:r>
    </w:p>
    <w:p w14:paraId="12954685" w14:textId="43CC4FA0" w:rsidR="00B1031B" w:rsidRDefault="00B1031B" w:rsidP="00B1031B">
      <w:pPr>
        <w:pStyle w:val="Nivel3"/>
        <w:numPr>
          <w:ilvl w:val="0"/>
          <w:numId w:val="0"/>
        </w:numPr>
        <w:rPr>
          <w:sz w:val="24"/>
          <w:szCs w:val="24"/>
        </w:rPr>
      </w:pPr>
      <w:r w:rsidRPr="00B1031B">
        <w:rPr>
          <w:sz w:val="24"/>
          <w:szCs w:val="24"/>
        </w:rPr>
        <w:t>1.3.4. Eventuais anexos dos documentos supracitados.</w:t>
      </w:r>
    </w:p>
    <w:p w14:paraId="683A2D5B" w14:textId="3B9513E2" w:rsidR="00792147" w:rsidRPr="0059325E" w:rsidRDefault="00792147" w:rsidP="00B1031B">
      <w:pPr>
        <w:pStyle w:val="Nivel3"/>
        <w:numPr>
          <w:ilvl w:val="0"/>
          <w:numId w:val="0"/>
        </w:numPr>
        <w:rPr>
          <w:color w:val="auto"/>
          <w:sz w:val="24"/>
          <w:szCs w:val="24"/>
        </w:rPr>
      </w:pPr>
      <w:r w:rsidRPr="0059325E">
        <w:rPr>
          <w:color w:val="auto"/>
          <w:sz w:val="24"/>
          <w:szCs w:val="24"/>
        </w:rPr>
        <w:t xml:space="preserve">1.4. </w:t>
      </w:r>
      <w:r w:rsidR="007B555C" w:rsidRPr="0059325E">
        <w:rPr>
          <w:color w:val="auto"/>
          <w:sz w:val="24"/>
          <w:szCs w:val="24"/>
        </w:rPr>
        <w:t xml:space="preserve">O regime de execução é o de empreitada por preço </w:t>
      </w:r>
      <w:r w:rsidR="0059325E" w:rsidRPr="0059325E">
        <w:rPr>
          <w:color w:val="auto"/>
          <w:sz w:val="24"/>
          <w:szCs w:val="24"/>
        </w:rPr>
        <w:t>unitário</w:t>
      </w:r>
      <w:r w:rsidR="007B555C" w:rsidRPr="0059325E">
        <w:rPr>
          <w:color w:val="auto"/>
          <w:sz w:val="24"/>
          <w:szCs w:val="24"/>
        </w:rPr>
        <w:t>.</w:t>
      </w:r>
    </w:p>
    <w:p w14:paraId="3CE841ED" w14:textId="7FA97FED" w:rsidR="009A558D" w:rsidRPr="00AC77D6" w:rsidRDefault="009A558D" w:rsidP="009A558D">
      <w:pPr>
        <w:pStyle w:val="Ttulo2"/>
        <w:tabs>
          <w:tab w:val="left" w:pos="0"/>
        </w:tabs>
        <w:spacing w:before="216"/>
        <w:rPr>
          <w:sz w:val="24"/>
          <w:u w:val="single"/>
        </w:rPr>
      </w:pPr>
      <w:r w:rsidRPr="00AC77D6">
        <w:rPr>
          <w:sz w:val="24"/>
          <w:u w:val="single"/>
        </w:rPr>
        <w:t xml:space="preserve">CLÁUSULA SEGUNDA </w:t>
      </w:r>
      <w:r w:rsidR="00B65303" w:rsidRPr="00AC77D6">
        <w:rPr>
          <w:sz w:val="24"/>
          <w:u w:val="single"/>
        </w:rPr>
        <w:t>-</w:t>
      </w:r>
      <w:r w:rsidRPr="00AC77D6">
        <w:rPr>
          <w:sz w:val="24"/>
          <w:u w:val="single"/>
        </w:rPr>
        <w:t xml:space="preserve"> VIGÊNCIA E PRORROGAÇÃO</w:t>
      </w:r>
    </w:p>
    <w:p w14:paraId="24C7B235" w14:textId="68F3AE6E" w:rsidR="009A558D" w:rsidRPr="00AC77D6" w:rsidRDefault="009A558D" w:rsidP="00AE50CC">
      <w:pPr>
        <w:pStyle w:val="Ttulo2"/>
        <w:keepNext w:val="0"/>
        <w:tabs>
          <w:tab w:val="left" w:pos="0"/>
        </w:tabs>
        <w:suppressAutoHyphens/>
        <w:spacing w:before="216"/>
        <w:rPr>
          <w:b w:val="0"/>
          <w:bCs/>
          <w:sz w:val="24"/>
        </w:rPr>
      </w:pPr>
      <w:r w:rsidRPr="00AC77D6">
        <w:rPr>
          <w:b w:val="0"/>
          <w:bCs/>
          <w:sz w:val="24"/>
        </w:rPr>
        <w:t xml:space="preserve">2.1. O prazo de vigência contratual será de 12 (doze) meses, contados a partir da data indicada pela CONTRATANTE na Ordem de Início dos Serviços, expedida pela Secretaria de Obras e Serviços Públicos do Município de Sertãozinho, podendo a vigência contratual, ser prorrogada por iguais e sucessivos períodos, até o limite de </w:t>
      </w:r>
      <w:r w:rsidR="007B555C">
        <w:rPr>
          <w:b w:val="0"/>
          <w:bCs/>
          <w:sz w:val="24"/>
        </w:rPr>
        <w:t>05 (cinco)</w:t>
      </w:r>
      <w:r w:rsidRPr="00AC77D6">
        <w:rPr>
          <w:b w:val="0"/>
          <w:bCs/>
          <w:sz w:val="24"/>
        </w:rPr>
        <w:t xml:space="preserve">, nos termos do artigo </w:t>
      </w:r>
      <w:r w:rsidR="00537509" w:rsidRPr="00AC77D6">
        <w:rPr>
          <w:b w:val="0"/>
          <w:bCs/>
          <w:sz w:val="24"/>
        </w:rPr>
        <w:t>106</w:t>
      </w:r>
      <w:r w:rsidRPr="00AC77D6">
        <w:rPr>
          <w:b w:val="0"/>
          <w:bCs/>
          <w:sz w:val="24"/>
        </w:rPr>
        <w:t>,</w:t>
      </w:r>
      <w:r w:rsidR="00537509" w:rsidRPr="00AC77D6">
        <w:rPr>
          <w:b w:val="0"/>
          <w:bCs/>
          <w:sz w:val="24"/>
        </w:rPr>
        <w:t xml:space="preserve"> </w:t>
      </w:r>
      <w:r w:rsidRPr="00AC77D6">
        <w:rPr>
          <w:b w:val="0"/>
          <w:bCs/>
          <w:sz w:val="24"/>
        </w:rPr>
        <w:t xml:space="preserve">Lei nº </w:t>
      </w:r>
      <w:r w:rsidR="00537509" w:rsidRPr="00AC77D6">
        <w:rPr>
          <w:b w:val="0"/>
          <w:bCs/>
          <w:sz w:val="24"/>
        </w:rPr>
        <w:t>14.133</w:t>
      </w:r>
      <w:r w:rsidRPr="00AC77D6">
        <w:rPr>
          <w:b w:val="0"/>
          <w:bCs/>
          <w:sz w:val="24"/>
        </w:rPr>
        <w:t>/</w:t>
      </w:r>
      <w:r w:rsidR="00537509" w:rsidRPr="00AC77D6">
        <w:rPr>
          <w:b w:val="0"/>
          <w:bCs/>
          <w:sz w:val="24"/>
        </w:rPr>
        <w:t>21</w:t>
      </w:r>
      <w:r w:rsidRPr="00AC77D6">
        <w:rPr>
          <w:b w:val="0"/>
          <w:bCs/>
          <w:sz w:val="24"/>
        </w:rPr>
        <w:t>, com vistas à obtenção de preços e condições mais vantajosas para a Administração</w:t>
      </w:r>
      <w:r w:rsidR="008B0904" w:rsidRPr="00AC77D6">
        <w:rPr>
          <w:b w:val="0"/>
          <w:bCs/>
          <w:sz w:val="24"/>
        </w:rPr>
        <w:t>.</w:t>
      </w:r>
    </w:p>
    <w:p w14:paraId="094B7661" w14:textId="198718D9" w:rsidR="001E6E16" w:rsidRPr="00AC77D6" w:rsidRDefault="001E6E16" w:rsidP="00AE50CC">
      <w:pPr>
        <w:pStyle w:val="Ttulo2"/>
        <w:keepNext w:val="0"/>
        <w:tabs>
          <w:tab w:val="left" w:pos="0"/>
        </w:tabs>
        <w:suppressAutoHyphens/>
        <w:spacing w:before="216"/>
        <w:rPr>
          <w:b w:val="0"/>
          <w:bCs/>
          <w:sz w:val="24"/>
        </w:rPr>
      </w:pPr>
      <w:r w:rsidRPr="00AC77D6">
        <w:rPr>
          <w:b w:val="0"/>
          <w:bCs/>
          <w:sz w:val="24"/>
        </w:rPr>
        <w:t xml:space="preserve">2.2. Fica expressamente esclarecido que a prerrogativa de prorrogação da vigência contratual estabelecida em favor do </w:t>
      </w:r>
      <w:r w:rsidR="009B085D" w:rsidRPr="00AC77D6">
        <w:rPr>
          <w:b w:val="0"/>
          <w:bCs/>
          <w:sz w:val="24"/>
        </w:rPr>
        <w:t>m</w:t>
      </w:r>
      <w:r w:rsidRPr="00AC77D6">
        <w:rPr>
          <w:b w:val="0"/>
          <w:bCs/>
          <w:sz w:val="24"/>
        </w:rPr>
        <w:t xml:space="preserve">unicípio de Sertãozinho, na forma prevista no item antecedente e em observância ao dispositivo legal indicado, condiciona-se </w:t>
      </w:r>
      <w:r w:rsidR="00AC77D6">
        <w:rPr>
          <w:b w:val="0"/>
          <w:bCs/>
          <w:sz w:val="24"/>
        </w:rPr>
        <w:t>à</w:t>
      </w:r>
      <w:r w:rsidRPr="00AC77D6">
        <w:rPr>
          <w:b w:val="0"/>
          <w:bCs/>
          <w:sz w:val="24"/>
        </w:rPr>
        <w:t xml:space="preserve"> averiguação da efetiva vantajosidade econômica na ocasião, levando em conta preços e condições mercadológicas favoráveis, que serão analisadas na oportunidade</w:t>
      </w:r>
      <w:r w:rsidR="008B0904" w:rsidRPr="00AC77D6">
        <w:rPr>
          <w:b w:val="0"/>
          <w:bCs/>
          <w:sz w:val="24"/>
        </w:rPr>
        <w:t>.</w:t>
      </w:r>
    </w:p>
    <w:p w14:paraId="0A9218D2" w14:textId="79A25C13" w:rsidR="001E6E16" w:rsidRPr="00AC77D6" w:rsidRDefault="001E6E16" w:rsidP="00AE50CC">
      <w:pPr>
        <w:pStyle w:val="Ttulo2"/>
        <w:keepNext w:val="0"/>
        <w:tabs>
          <w:tab w:val="left" w:pos="0"/>
        </w:tabs>
        <w:suppressAutoHyphens/>
        <w:spacing w:before="216"/>
        <w:rPr>
          <w:b w:val="0"/>
          <w:bCs/>
          <w:sz w:val="24"/>
        </w:rPr>
      </w:pPr>
      <w:r w:rsidRPr="00AC77D6">
        <w:rPr>
          <w:b w:val="0"/>
          <w:bCs/>
          <w:sz w:val="24"/>
        </w:rPr>
        <w:t xml:space="preserve">2.3. Somente na hipótese de se concluir pela vantagem econômica ao </w:t>
      </w:r>
      <w:r w:rsidR="00792147" w:rsidRPr="00AC77D6">
        <w:rPr>
          <w:b w:val="0"/>
          <w:bCs/>
          <w:sz w:val="24"/>
        </w:rPr>
        <w:t>m</w:t>
      </w:r>
      <w:r w:rsidRPr="00AC77D6">
        <w:rPr>
          <w:b w:val="0"/>
          <w:bCs/>
          <w:sz w:val="24"/>
        </w:rPr>
        <w:t>unicípio de Sertãozinho, observadas as condições favoráveis especificadas, é que a vigência da contratação será prorrogada, sendo a análise peculiar realizada em cada oportunidade dos períodos sucessivos passíveis de prorrogação, sendo o reajustamento sobre a listagem de preços do FDE.</w:t>
      </w:r>
    </w:p>
    <w:p w14:paraId="3D42804E" w14:textId="3F61BCE5" w:rsidR="009A558D" w:rsidRPr="00AC77D6" w:rsidRDefault="001E6E16" w:rsidP="00AE50CC">
      <w:pPr>
        <w:pStyle w:val="Ttulo2"/>
        <w:keepNext w:val="0"/>
        <w:tabs>
          <w:tab w:val="left" w:pos="0"/>
        </w:tabs>
        <w:suppressAutoHyphens/>
        <w:spacing w:before="216"/>
        <w:rPr>
          <w:b w:val="0"/>
          <w:bCs/>
          <w:sz w:val="24"/>
        </w:rPr>
      </w:pPr>
      <w:r w:rsidRPr="00AC77D6">
        <w:rPr>
          <w:b w:val="0"/>
          <w:bCs/>
          <w:sz w:val="24"/>
        </w:rPr>
        <w:t xml:space="preserve">2.4. O preço ofertado ficará vinculado à data de janeiro de cada exercício, tendo em </w:t>
      </w:r>
      <w:r w:rsidR="00AC77D6">
        <w:rPr>
          <w:b w:val="0"/>
          <w:bCs/>
          <w:sz w:val="24"/>
        </w:rPr>
        <w:t>que o</w:t>
      </w:r>
      <w:r w:rsidRPr="00AC77D6">
        <w:rPr>
          <w:b w:val="0"/>
          <w:bCs/>
          <w:sz w:val="24"/>
        </w:rPr>
        <w:t xml:space="preserve"> parâmetro do presente Termo de Referência é a Listagem de Preços do FDE de outubro/2023. Portanto, caso haja prorrogação do contrato, o maior desconto ofertado permanecerá fixo em relação à Listagem de Preços do FDE de janeiro de cada ano.</w:t>
      </w:r>
    </w:p>
    <w:p w14:paraId="0ABF0334" w14:textId="1B83E3D3" w:rsidR="00B65303" w:rsidRPr="0097012A" w:rsidRDefault="00B65303" w:rsidP="00B65303">
      <w:pPr>
        <w:pStyle w:val="Nivel01"/>
        <w:rPr>
          <w:color w:val="FFFFFF" w:themeColor="background1"/>
        </w:rPr>
      </w:pPr>
      <w:r w:rsidRPr="00B65303">
        <w:rPr>
          <w:u w:val="single"/>
        </w:rPr>
        <w:t>CLÁUSULA TERCEIRA</w:t>
      </w:r>
      <w:r w:rsidRPr="0097012A">
        <w:t xml:space="preserve"> </w:t>
      </w:r>
      <w:r>
        <w:t>-</w:t>
      </w:r>
      <w:r w:rsidRPr="0097012A">
        <w:t xml:space="preserve"> MODELOS DE EXECUÇÃO E GESTÃO CONTRATUAIS</w:t>
      </w:r>
    </w:p>
    <w:p w14:paraId="68BD37A5" w14:textId="77777777" w:rsidR="00B65303" w:rsidRDefault="00B65303" w:rsidP="00B65303"/>
    <w:p w14:paraId="27FEE3B2" w14:textId="77777777" w:rsidR="00E73106" w:rsidRDefault="00B65303" w:rsidP="00B65303">
      <w:pPr>
        <w:jc w:val="both"/>
        <w:rPr>
          <w:rFonts w:ascii="Arial" w:hAnsi="Arial"/>
        </w:rPr>
      </w:pPr>
      <w:r w:rsidRPr="00B65303">
        <w:rPr>
          <w:rFonts w:ascii="Arial" w:hAnsi="Arial"/>
        </w:rPr>
        <w:t xml:space="preserve">3.1. O regime de execução contratual, os modelos de gestão e de execução, assim como os prazos e condições de conclusão, entrega, observação e recebimento do objeto constam no Termo de Referência, anexo a este </w:t>
      </w:r>
      <w:r>
        <w:rPr>
          <w:rFonts w:ascii="Arial" w:hAnsi="Arial"/>
        </w:rPr>
        <w:t>c</w:t>
      </w:r>
      <w:r w:rsidRPr="00B65303">
        <w:rPr>
          <w:rFonts w:ascii="Arial" w:hAnsi="Arial"/>
        </w:rPr>
        <w:t>ontrato.</w:t>
      </w:r>
      <w:r w:rsidR="00E73106">
        <w:rPr>
          <w:rFonts w:ascii="Arial" w:hAnsi="Arial"/>
        </w:rPr>
        <w:t xml:space="preserve"> </w:t>
      </w:r>
    </w:p>
    <w:p w14:paraId="4373E4F2" w14:textId="77777777" w:rsidR="00E73106" w:rsidRDefault="00E73106" w:rsidP="00B65303">
      <w:pPr>
        <w:jc w:val="both"/>
        <w:rPr>
          <w:rFonts w:ascii="Arial" w:hAnsi="Arial"/>
        </w:rPr>
      </w:pPr>
    </w:p>
    <w:p w14:paraId="1F4D45F7" w14:textId="4992A2A9" w:rsidR="00E73106" w:rsidRPr="00CA5B95" w:rsidRDefault="00E73106" w:rsidP="00B65303">
      <w:pPr>
        <w:jc w:val="both"/>
        <w:rPr>
          <w:rFonts w:ascii="Arial" w:hAnsi="Arial"/>
          <w:b/>
          <w:bCs/>
        </w:rPr>
      </w:pPr>
      <w:r w:rsidRPr="00CA5B95">
        <w:rPr>
          <w:rFonts w:ascii="Arial" w:hAnsi="Arial"/>
          <w:b/>
          <w:bCs/>
        </w:rPr>
        <w:t>3.2. MATRIZ DE RISCO</w:t>
      </w:r>
      <w:r w:rsidR="00886124" w:rsidRPr="00CA5B95">
        <w:rPr>
          <w:rFonts w:ascii="Arial" w:hAnsi="Arial"/>
          <w:b/>
          <w:bCs/>
        </w:rPr>
        <w:t>S</w:t>
      </w:r>
      <w:r w:rsidRPr="00CA5B95">
        <w:rPr>
          <w:rFonts w:ascii="Arial" w:hAnsi="Arial"/>
          <w:b/>
          <w:bCs/>
        </w:rPr>
        <w:t>:</w:t>
      </w:r>
    </w:p>
    <w:p w14:paraId="124D2E4C" w14:textId="77777777" w:rsidR="005C7332" w:rsidRDefault="005C7332" w:rsidP="00B65303">
      <w:pPr>
        <w:jc w:val="both"/>
        <w:rPr>
          <w:rFonts w:ascii="Arial" w:hAnsi="Arial"/>
          <w:b/>
          <w:bCs/>
        </w:rPr>
      </w:pPr>
    </w:p>
    <w:p w14:paraId="35B1E9A9" w14:textId="335EC6E3" w:rsidR="005C7332" w:rsidRPr="005C7332" w:rsidRDefault="005C7332" w:rsidP="00B65303">
      <w:pPr>
        <w:jc w:val="both"/>
        <w:rPr>
          <w:rFonts w:ascii="Arial" w:hAnsi="Arial"/>
        </w:rPr>
      </w:pPr>
      <w:r w:rsidRPr="005C7332">
        <w:rPr>
          <w:rFonts w:ascii="Arial" w:hAnsi="Arial"/>
        </w:rPr>
        <w:t>3.2.1. O presente contrato terá sua análise de riscos que podem ensejar o reequilíbrio econômico-financeiro na forma da tabela</w:t>
      </w:r>
      <w:r>
        <w:rPr>
          <w:rFonts w:ascii="Arial" w:hAnsi="Arial"/>
        </w:rPr>
        <w:t>:</w:t>
      </w:r>
    </w:p>
    <w:p w14:paraId="5C0D983D" w14:textId="77777777" w:rsidR="00E73106" w:rsidRDefault="00E73106" w:rsidP="00B65303">
      <w:pPr>
        <w:jc w:val="both"/>
        <w:rPr>
          <w:rFonts w:ascii="Arial" w:hAnsi="Arial"/>
          <w:color w:val="FF0000"/>
        </w:rPr>
      </w:pPr>
    </w:p>
    <w:tbl>
      <w:tblPr>
        <w:tblStyle w:val="Tabelacomgrade"/>
        <w:tblW w:w="0" w:type="auto"/>
        <w:jc w:val="center"/>
        <w:tblCellMar>
          <w:left w:w="57" w:type="dxa"/>
          <w:right w:w="57" w:type="dxa"/>
        </w:tblCellMar>
        <w:tblLook w:val="04A0" w:firstRow="1" w:lastRow="0" w:firstColumn="1" w:lastColumn="0" w:noHBand="0" w:noVBand="1"/>
      </w:tblPr>
      <w:tblGrid>
        <w:gridCol w:w="3966"/>
        <w:gridCol w:w="1542"/>
        <w:gridCol w:w="3411"/>
      </w:tblGrid>
      <w:tr w:rsidR="00E73106" w:rsidRPr="007B555C" w14:paraId="0049AF2B" w14:textId="77777777" w:rsidTr="005C7332">
        <w:trPr>
          <w:jc w:val="center"/>
        </w:trPr>
        <w:tc>
          <w:tcPr>
            <w:tcW w:w="3966" w:type="dxa"/>
            <w:vAlign w:val="center"/>
          </w:tcPr>
          <w:p w14:paraId="3E2E227F" w14:textId="77777777" w:rsidR="00E73106" w:rsidRPr="007B555C" w:rsidRDefault="00E73106" w:rsidP="00E73106">
            <w:pPr>
              <w:spacing w:before="80" w:after="80"/>
              <w:jc w:val="center"/>
              <w:rPr>
                <w:rFonts w:ascii="Arial" w:hAnsi="Arial" w:cs="Arial"/>
                <w:sz w:val="24"/>
                <w:szCs w:val="24"/>
              </w:rPr>
            </w:pPr>
            <w:r w:rsidRPr="007B555C">
              <w:rPr>
                <w:rFonts w:ascii="Arial" w:hAnsi="Arial" w:cs="Arial"/>
                <w:sz w:val="24"/>
                <w:szCs w:val="24"/>
              </w:rPr>
              <w:t>Evento de risco</w:t>
            </w:r>
          </w:p>
        </w:tc>
        <w:tc>
          <w:tcPr>
            <w:tcW w:w="1542" w:type="dxa"/>
            <w:vAlign w:val="center"/>
          </w:tcPr>
          <w:p w14:paraId="0AEE40C6" w14:textId="77777777" w:rsidR="00E73106" w:rsidRPr="007B555C" w:rsidRDefault="00E73106" w:rsidP="00E73106">
            <w:pPr>
              <w:spacing w:before="80" w:after="80"/>
              <w:jc w:val="center"/>
              <w:rPr>
                <w:rFonts w:ascii="Arial" w:hAnsi="Arial" w:cs="Arial"/>
                <w:sz w:val="24"/>
                <w:szCs w:val="24"/>
              </w:rPr>
            </w:pPr>
            <w:r w:rsidRPr="007B555C">
              <w:rPr>
                <w:rFonts w:ascii="Arial" w:hAnsi="Arial" w:cs="Arial"/>
                <w:sz w:val="24"/>
                <w:szCs w:val="24"/>
              </w:rPr>
              <w:t>Alocação</w:t>
            </w:r>
          </w:p>
        </w:tc>
        <w:tc>
          <w:tcPr>
            <w:tcW w:w="3411" w:type="dxa"/>
            <w:vAlign w:val="center"/>
          </w:tcPr>
          <w:p w14:paraId="7137AF36" w14:textId="77777777" w:rsidR="00E73106" w:rsidRPr="007B555C" w:rsidRDefault="00E73106" w:rsidP="00E73106">
            <w:pPr>
              <w:spacing w:before="80" w:after="80"/>
              <w:jc w:val="center"/>
              <w:rPr>
                <w:rFonts w:ascii="Arial" w:hAnsi="Arial" w:cs="Arial"/>
                <w:sz w:val="24"/>
                <w:szCs w:val="24"/>
              </w:rPr>
            </w:pPr>
            <w:r w:rsidRPr="007B555C">
              <w:rPr>
                <w:rFonts w:ascii="Arial" w:hAnsi="Arial" w:cs="Arial"/>
                <w:sz w:val="24"/>
                <w:szCs w:val="24"/>
              </w:rPr>
              <w:t>Consequência</w:t>
            </w:r>
          </w:p>
        </w:tc>
      </w:tr>
      <w:tr w:rsidR="00E73106" w:rsidRPr="007B555C" w14:paraId="795844FD" w14:textId="77777777" w:rsidTr="005C7332">
        <w:trPr>
          <w:jc w:val="center"/>
        </w:trPr>
        <w:tc>
          <w:tcPr>
            <w:tcW w:w="3966" w:type="dxa"/>
            <w:vAlign w:val="center"/>
          </w:tcPr>
          <w:p w14:paraId="25D1C489" w14:textId="77777777" w:rsidR="00E73106" w:rsidRPr="007B555C" w:rsidRDefault="00E73106" w:rsidP="00E73106">
            <w:pPr>
              <w:spacing w:before="80" w:after="80"/>
              <w:jc w:val="both"/>
              <w:rPr>
                <w:rFonts w:ascii="Arial" w:hAnsi="Arial" w:cs="Arial"/>
                <w:sz w:val="24"/>
                <w:szCs w:val="24"/>
              </w:rPr>
            </w:pPr>
            <w:r w:rsidRPr="007B555C">
              <w:rPr>
                <w:rFonts w:ascii="Arial" w:hAnsi="Arial" w:cs="Arial"/>
                <w:sz w:val="24"/>
                <w:szCs w:val="24"/>
              </w:rPr>
              <w:lastRenderedPageBreak/>
              <w:t>Criação, extinção ou alteração de tributos, taxas ou encargos</w:t>
            </w:r>
          </w:p>
        </w:tc>
        <w:tc>
          <w:tcPr>
            <w:tcW w:w="1542" w:type="dxa"/>
            <w:vAlign w:val="center"/>
          </w:tcPr>
          <w:p w14:paraId="7B6D9349"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Município</w:t>
            </w:r>
          </w:p>
        </w:tc>
        <w:tc>
          <w:tcPr>
            <w:tcW w:w="3411" w:type="dxa"/>
            <w:vAlign w:val="center"/>
          </w:tcPr>
          <w:p w14:paraId="35B845BD"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Reequilíbrio contratual</w:t>
            </w:r>
          </w:p>
        </w:tc>
      </w:tr>
      <w:tr w:rsidR="00E73106" w:rsidRPr="007B555C" w14:paraId="157DF8E2" w14:textId="77777777" w:rsidTr="005C7332">
        <w:trPr>
          <w:jc w:val="center"/>
        </w:trPr>
        <w:tc>
          <w:tcPr>
            <w:tcW w:w="3966" w:type="dxa"/>
            <w:vAlign w:val="center"/>
          </w:tcPr>
          <w:p w14:paraId="4A5B9C3D" w14:textId="77777777" w:rsidR="00E73106" w:rsidRPr="007B555C" w:rsidRDefault="00E73106" w:rsidP="00E73106">
            <w:pPr>
              <w:spacing w:before="80" w:after="80"/>
              <w:jc w:val="both"/>
              <w:rPr>
                <w:rFonts w:ascii="Arial" w:hAnsi="Arial" w:cs="Arial"/>
                <w:sz w:val="24"/>
                <w:szCs w:val="24"/>
              </w:rPr>
            </w:pPr>
            <w:r w:rsidRPr="007B555C">
              <w:rPr>
                <w:rFonts w:ascii="Arial" w:hAnsi="Arial" w:cs="Arial"/>
                <w:sz w:val="24"/>
                <w:szCs w:val="24"/>
              </w:rPr>
              <w:t>Atraso no pagamento</w:t>
            </w:r>
          </w:p>
        </w:tc>
        <w:tc>
          <w:tcPr>
            <w:tcW w:w="1542" w:type="dxa"/>
            <w:vAlign w:val="center"/>
          </w:tcPr>
          <w:p w14:paraId="3785B397"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Município</w:t>
            </w:r>
          </w:p>
        </w:tc>
        <w:tc>
          <w:tcPr>
            <w:tcW w:w="3411" w:type="dxa"/>
            <w:vAlign w:val="center"/>
          </w:tcPr>
          <w:p w14:paraId="1F47831F"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Juros e atualização monetária</w:t>
            </w:r>
          </w:p>
        </w:tc>
      </w:tr>
      <w:tr w:rsidR="00E73106" w:rsidRPr="007B555C" w14:paraId="0E60B605" w14:textId="77777777" w:rsidTr="005C7332">
        <w:trPr>
          <w:jc w:val="center"/>
        </w:trPr>
        <w:tc>
          <w:tcPr>
            <w:tcW w:w="3966" w:type="dxa"/>
            <w:vAlign w:val="center"/>
          </w:tcPr>
          <w:p w14:paraId="1CC1A78F" w14:textId="77777777" w:rsidR="00E73106" w:rsidRPr="007B555C" w:rsidRDefault="00E73106" w:rsidP="00E73106">
            <w:pPr>
              <w:spacing w:before="80" w:after="80"/>
              <w:jc w:val="both"/>
              <w:rPr>
                <w:rFonts w:ascii="Arial" w:hAnsi="Arial" w:cs="Arial"/>
                <w:sz w:val="24"/>
                <w:szCs w:val="24"/>
              </w:rPr>
            </w:pPr>
            <w:r w:rsidRPr="007B555C">
              <w:rPr>
                <w:rFonts w:ascii="Arial" w:hAnsi="Arial" w:cs="Arial"/>
                <w:sz w:val="24"/>
                <w:szCs w:val="24"/>
              </w:rPr>
              <w:t>Problemas com empregados do contratado</w:t>
            </w:r>
          </w:p>
        </w:tc>
        <w:tc>
          <w:tcPr>
            <w:tcW w:w="1542" w:type="dxa"/>
            <w:vAlign w:val="center"/>
          </w:tcPr>
          <w:p w14:paraId="4C45C7EE" w14:textId="60B2E80A"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Contratad</w:t>
            </w:r>
            <w:r w:rsidR="005B42E5">
              <w:rPr>
                <w:rFonts w:ascii="Arial" w:hAnsi="Arial" w:cs="Arial"/>
                <w:sz w:val="24"/>
                <w:szCs w:val="24"/>
              </w:rPr>
              <w:t>o</w:t>
            </w:r>
          </w:p>
        </w:tc>
        <w:tc>
          <w:tcPr>
            <w:tcW w:w="3411" w:type="dxa"/>
            <w:vAlign w:val="center"/>
          </w:tcPr>
          <w:p w14:paraId="2C13CB08"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Manutenção do valor</w:t>
            </w:r>
          </w:p>
        </w:tc>
      </w:tr>
      <w:tr w:rsidR="00E73106" w:rsidRPr="007B555C" w14:paraId="0C8085A0" w14:textId="77777777" w:rsidTr="005C7332">
        <w:trPr>
          <w:jc w:val="center"/>
        </w:trPr>
        <w:tc>
          <w:tcPr>
            <w:tcW w:w="3966" w:type="dxa"/>
            <w:vAlign w:val="center"/>
          </w:tcPr>
          <w:p w14:paraId="2F339590" w14:textId="77777777" w:rsidR="00E73106" w:rsidRPr="007B555C" w:rsidRDefault="00E73106" w:rsidP="00E73106">
            <w:pPr>
              <w:spacing w:before="80" w:after="80"/>
              <w:jc w:val="both"/>
              <w:rPr>
                <w:rFonts w:ascii="Arial" w:hAnsi="Arial" w:cs="Arial"/>
                <w:sz w:val="24"/>
                <w:szCs w:val="24"/>
              </w:rPr>
            </w:pPr>
            <w:r w:rsidRPr="007B555C">
              <w:rPr>
                <w:rFonts w:ascii="Arial" w:hAnsi="Arial" w:cs="Arial"/>
                <w:sz w:val="24"/>
                <w:szCs w:val="24"/>
              </w:rPr>
              <w:t>Erros na execução</w:t>
            </w:r>
          </w:p>
        </w:tc>
        <w:tc>
          <w:tcPr>
            <w:tcW w:w="1542" w:type="dxa"/>
            <w:vAlign w:val="center"/>
          </w:tcPr>
          <w:p w14:paraId="68FD948B" w14:textId="2F1F7905"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Contratad</w:t>
            </w:r>
            <w:r w:rsidR="005B42E5">
              <w:rPr>
                <w:rFonts w:ascii="Arial" w:hAnsi="Arial" w:cs="Arial"/>
                <w:sz w:val="24"/>
                <w:szCs w:val="24"/>
              </w:rPr>
              <w:t>o</w:t>
            </w:r>
          </w:p>
        </w:tc>
        <w:tc>
          <w:tcPr>
            <w:tcW w:w="3411" w:type="dxa"/>
            <w:vAlign w:val="center"/>
          </w:tcPr>
          <w:p w14:paraId="63389387"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Correção com manutenção do valor</w:t>
            </w:r>
          </w:p>
        </w:tc>
      </w:tr>
      <w:tr w:rsidR="00E73106" w:rsidRPr="007B555C" w14:paraId="01FEBE2E" w14:textId="77777777" w:rsidTr="005C7332">
        <w:trPr>
          <w:jc w:val="center"/>
        </w:trPr>
        <w:tc>
          <w:tcPr>
            <w:tcW w:w="3966" w:type="dxa"/>
            <w:vAlign w:val="center"/>
          </w:tcPr>
          <w:p w14:paraId="39930DF6" w14:textId="77777777" w:rsidR="00E73106" w:rsidRPr="007B555C" w:rsidRDefault="00E73106" w:rsidP="00E73106">
            <w:pPr>
              <w:spacing w:before="80" w:after="80"/>
              <w:jc w:val="both"/>
              <w:rPr>
                <w:rFonts w:ascii="Arial" w:hAnsi="Arial" w:cs="Arial"/>
                <w:sz w:val="24"/>
                <w:szCs w:val="24"/>
              </w:rPr>
            </w:pPr>
            <w:r w:rsidRPr="007B555C">
              <w:rPr>
                <w:rFonts w:ascii="Arial" w:hAnsi="Arial" w:cs="Arial"/>
                <w:sz w:val="24"/>
                <w:szCs w:val="24"/>
              </w:rPr>
              <w:t>Atrasos e inadimplementos</w:t>
            </w:r>
          </w:p>
        </w:tc>
        <w:tc>
          <w:tcPr>
            <w:tcW w:w="1542" w:type="dxa"/>
            <w:vAlign w:val="center"/>
          </w:tcPr>
          <w:p w14:paraId="598B711B" w14:textId="75ACA226"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Contratad</w:t>
            </w:r>
            <w:r w:rsidR="005B42E5">
              <w:rPr>
                <w:rFonts w:ascii="Arial" w:hAnsi="Arial" w:cs="Arial"/>
                <w:sz w:val="24"/>
                <w:szCs w:val="24"/>
              </w:rPr>
              <w:t>o</w:t>
            </w:r>
          </w:p>
        </w:tc>
        <w:tc>
          <w:tcPr>
            <w:tcW w:w="3411" w:type="dxa"/>
            <w:vAlign w:val="center"/>
          </w:tcPr>
          <w:p w14:paraId="557EF15F"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Glosa do valor não executado e aplicação de penalidades</w:t>
            </w:r>
          </w:p>
        </w:tc>
      </w:tr>
      <w:tr w:rsidR="00E73106" w:rsidRPr="007B555C" w14:paraId="05908793" w14:textId="77777777" w:rsidTr="005C7332">
        <w:trPr>
          <w:jc w:val="center"/>
        </w:trPr>
        <w:tc>
          <w:tcPr>
            <w:tcW w:w="3966" w:type="dxa"/>
            <w:vAlign w:val="center"/>
          </w:tcPr>
          <w:p w14:paraId="24D29712" w14:textId="77777777" w:rsidR="00E73106" w:rsidRPr="007B555C" w:rsidRDefault="00E73106" w:rsidP="00E73106">
            <w:pPr>
              <w:spacing w:before="80" w:after="80"/>
              <w:jc w:val="both"/>
              <w:rPr>
                <w:rFonts w:ascii="Arial" w:hAnsi="Arial" w:cs="Arial"/>
                <w:sz w:val="24"/>
                <w:szCs w:val="24"/>
              </w:rPr>
            </w:pPr>
            <w:r w:rsidRPr="007B555C">
              <w:rPr>
                <w:rFonts w:ascii="Arial" w:hAnsi="Arial" w:cs="Arial"/>
                <w:sz w:val="24"/>
                <w:szCs w:val="24"/>
              </w:rPr>
              <w:t>Outros eventos não previstos caracterizados como caso fortuito, força maior, fato do príncipe ou fato da administração</w:t>
            </w:r>
          </w:p>
        </w:tc>
        <w:tc>
          <w:tcPr>
            <w:tcW w:w="1542" w:type="dxa"/>
            <w:vAlign w:val="center"/>
          </w:tcPr>
          <w:p w14:paraId="3DFA5566"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Município</w:t>
            </w:r>
          </w:p>
        </w:tc>
        <w:tc>
          <w:tcPr>
            <w:tcW w:w="3411" w:type="dxa"/>
            <w:vAlign w:val="center"/>
          </w:tcPr>
          <w:p w14:paraId="47AAFBF3"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Reequilíbrio contratual</w:t>
            </w:r>
          </w:p>
        </w:tc>
      </w:tr>
    </w:tbl>
    <w:p w14:paraId="7B3B8ABE" w14:textId="0C4B1026" w:rsidR="005C7332" w:rsidRDefault="005C7332" w:rsidP="005C7332">
      <w:pPr>
        <w:pStyle w:val="2oNvel"/>
        <w:widowControl w:val="0"/>
        <w:numPr>
          <w:ilvl w:val="0"/>
          <w:numId w:val="0"/>
        </w:numPr>
        <w:suppressAutoHyphens/>
        <w:spacing w:before="240" w:line="240" w:lineRule="auto"/>
      </w:pPr>
      <w:bookmarkStart w:id="48" w:name="_Ref108341857"/>
      <w:r>
        <w:t>3.2.2. 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364690BD" w14:textId="02E5A4A1" w:rsidR="005C7332" w:rsidRPr="00CA5B95" w:rsidRDefault="005C7332" w:rsidP="005C7332">
      <w:pPr>
        <w:pStyle w:val="2oNvel"/>
        <w:widowControl w:val="0"/>
        <w:numPr>
          <w:ilvl w:val="0"/>
          <w:numId w:val="0"/>
        </w:numPr>
        <w:suppressAutoHyphens/>
        <w:spacing w:before="240" w:line="240" w:lineRule="auto"/>
      </w:pPr>
      <w:r w:rsidRPr="00CA5B95">
        <w:t>3.2.3. O contratado terá a obrigação de demonstrar, no prazo de 30 (trinta) dias contados da assinatura do contrato, o pagamento dos seguros eventualmente solicitados pela matriz de risco contratual.</w:t>
      </w:r>
    </w:p>
    <w:p w14:paraId="7C97FC2E" w14:textId="52CC7A9B" w:rsidR="005C7332" w:rsidRDefault="005C7332" w:rsidP="005C7332">
      <w:pPr>
        <w:pStyle w:val="2oNvel"/>
        <w:widowControl w:val="0"/>
        <w:numPr>
          <w:ilvl w:val="0"/>
          <w:numId w:val="0"/>
        </w:numPr>
        <w:suppressAutoHyphens/>
        <w:spacing w:before="240" w:line="240" w:lineRule="auto"/>
        <w:rPr>
          <w:highlight w:val="lightGray"/>
        </w:rPr>
      </w:pPr>
      <w:r w:rsidRPr="00CA5B95">
        <w:t xml:space="preserve">3.2.4. O fiscal do contrato acompanhará os mecanismos de mitigação dos riscos </w:t>
      </w:r>
      <w:r>
        <w:t>previstos na matriz de risco contratual</w:t>
      </w:r>
      <w:r w:rsidR="00CF6005">
        <w:t>.</w:t>
      </w:r>
    </w:p>
    <w:bookmarkEnd w:id="48"/>
    <w:p w14:paraId="5FDACF37" w14:textId="6F9278AA" w:rsidR="009A558D" w:rsidRPr="00FE66CF" w:rsidRDefault="009A558D" w:rsidP="009A558D">
      <w:pPr>
        <w:pStyle w:val="Ttulo2"/>
        <w:tabs>
          <w:tab w:val="left" w:pos="0"/>
        </w:tabs>
        <w:spacing w:before="216"/>
        <w:rPr>
          <w:sz w:val="24"/>
        </w:rPr>
      </w:pPr>
      <w:r w:rsidRPr="00FE66CF">
        <w:rPr>
          <w:sz w:val="24"/>
          <w:u w:val="single"/>
        </w:rPr>
        <w:t xml:space="preserve">CLÁUSULA </w:t>
      </w:r>
      <w:r w:rsidR="00E73106" w:rsidRPr="00FE66CF">
        <w:rPr>
          <w:sz w:val="24"/>
          <w:u w:val="single"/>
        </w:rPr>
        <w:t>QUARTA</w:t>
      </w:r>
      <w:r w:rsidRPr="00FE66CF">
        <w:rPr>
          <w:sz w:val="24"/>
        </w:rPr>
        <w:t xml:space="preserve"> </w:t>
      </w:r>
      <w:r w:rsidR="00286414" w:rsidRPr="00FE66CF">
        <w:rPr>
          <w:sz w:val="24"/>
        </w:rPr>
        <w:t>-</w:t>
      </w:r>
      <w:r w:rsidRPr="00FE66CF">
        <w:rPr>
          <w:sz w:val="24"/>
        </w:rPr>
        <w:t xml:space="preserve"> </w:t>
      </w:r>
      <w:r w:rsidR="00286414" w:rsidRPr="00FE66CF">
        <w:rPr>
          <w:sz w:val="24"/>
        </w:rPr>
        <w:t xml:space="preserve">DA </w:t>
      </w:r>
      <w:r w:rsidRPr="00FE66CF">
        <w:rPr>
          <w:sz w:val="24"/>
        </w:rPr>
        <w:t>SUBCONTRATAÇÃO</w:t>
      </w:r>
    </w:p>
    <w:p w14:paraId="264A9778" w14:textId="478113C7" w:rsidR="00057071" w:rsidRPr="00AE50CC" w:rsidRDefault="00E73106" w:rsidP="00286414">
      <w:pPr>
        <w:pStyle w:val="Ttulo2"/>
        <w:keepNext w:val="0"/>
        <w:tabs>
          <w:tab w:val="left" w:pos="0"/>
        </w:tabs>
        <w:suppressAutoHyphens/>
        <w:spacing w:before="240"/>
        <w:rPr>
          <w:b w:val="0"/>
          <w:bCs/>
          <w:sz w:val="24"/>
        </w:rPr>
      </w:pPr>
      <w:r>
        <w:rPr>
          <w:b w:val="0"/>
          <w:bCs/>
          <w:sz w:val="24"/>
        </w:rPr>
        <w:t>4</w:t>
      </w:r>
      <w:r w:rsidR="00057071" w:rsidRPr="00AE50CC">
        <w:rPr>
          <w:b w:val="0"/>
          <w:bCs/>
          <w:sz w:val="24"/>
        </w:rPr>
        <w:t>.1. Será permitida a subcontratação, nas seguintes condições:</w:t>
      </w:r>
    </w:p>
    <w:p w14:paraId="28D08C9E" w14:textId="6A797C88" w:rsidR="00286414" w:rsidRPr="00AE50CC" w:rsidRDefault="00E73106" w:rsidP="00286414">
      <w:pPr>
        <w:spacing w:before="240"/>
        <w:jc w:val="both"/>
        <w:rPr>
          <w:rFonts w:ascii="Arial" w:hAnsi="Arial"/>
          <w:bCs/>
        </w:rPr>
      </w:pPr>
      <w:r>
        <w:rPr>
          <w:rFonts w:ascii="Arial" w:hAnsi="Arial"/>
          <w:bCs/>
        </w:rPr>
        <w:t>4</w:t>
      </w:r>
      <w:r w:rsidR="00286414" w:rsidRPr="00AE50CC">
        <w:rPr>
          <w:rFonts w:ascii="Arial" w:hAnsi="Arial"/>
          <w:bCs/>
        </w:rPr>
        <w:t>.1.1. A Contratada poderá solicitar a autorização para subcontratação de serviços específicos que demandem certas particularidades;</w:t>
      </w:r>
    </w:p>
    <w:p w14:paraId="59D27497" w14:textId="3600C938" w:rsidR="00286414" w:rsidRPr="00AE50CC" w:rsidRDefault="00E73106" w:rsidP="00286414">
      <w:pPr>
        <w:spacing w:before="240"/>
        <w:jc w:val="both"/>
        <w:rPr>
          <w:rFonts w:ascii="Arial" w:hAnsi="Arial"/>
          <w:bCs/>
        </w:rPr>
      </w:pPr>
      <w:r>
        <w:rPr>
          <w:rFonts w:ascii="Arial" w:hAnsi="Arial"/>
          <w:bCs/>
        </w:rPr>
        <w:t>4</w:t>
      </w:r>
      <w:r w:rsidR="00286414" w:rsidRPr="00AE50CC">
        <w:rPr>
          <w:rFonts w:ascii="Arial" w:hAnsi="Arial"/>
          <w:bCs/>
        </w:rPr>
        <w:t>.1.2. A proposta de subcontratação, no ato da execução, deverá ser apresentada por escrito, e somente após a aprovação da fiscalização do contrato, os serviços a serem realizados pela subcontratada poderão ser iniciados</w:t>
      </w:r>
      <w:r w:rsidR="00AE50CC">
        <w:rPr>
          <w:rFonts w:ascii="Arial" w:hAnsi="Arial"/>
          <w:bCs/>
        </w:rPr>
        <w:t>.</w:t>
      </w:r>
      <w:r w:rsidR="00286414" w:rsidRPr="00AE50CC">
        <w:rPr>
          <w:rFonts w:ascii="Arial" w:hAnsi="Arial"/>
          <w:bCs/>
        </w:rPr>
        <w:t xml:space="preserve"> </w:t>
      </w:r>
    </w:p>
    <w:p w14:paraId="648021A3" w14:textId="09DFE0D0" w:rsidR="00057071" w:rsidRPr="00AE50CC" w:rsidRDefault="00E73106" w:rsidP="00286414">
      <w:pPr>
        <w:pStyle w:val="Ttulo2"/>
        <w:keepNext w:val="0"/>
        <w:tabs>
          <w:tab w:val="left" w:pos="0"/>
        </w:tabs>
        <w:suppressAutoHyphens/>
        <w:spacing w:before="240"/>
        <w:rPr>
          <w:b w:val="0"/>
          <w:bCs/>
          <w:sz w:val="24"/>
        </w:rPr>
      </w:pPr>
      <w:r>
        <w:rPr>
          <w:b w:val="0"/>
          <w:bCs/>
          <w:sz w:val="24"/>
        </w:rPr>
        <w:t>4</w:t>
      </w:r>
      <w:r w:rsidR="00286414" w:rsidRPr="00AE50CC">
        <w:rPr>
          <w:b w:val="0"/>
          <w:bCs/>
          <w:sz w:val="24"/>
        </w:rPr>
        <w:t>.2. Serão permitidas subcontratações de serviços relacionados a</w:t>
      </w:r>
      <w:r w:rsidR="00057071" w:rsidRPr="00AE50CC">
        <w:rPr>
          <w:b w:val="0"/>
          <w:bCs/>
          <w:sz w:val="24"/>
        </w:rPr>
        <w:t xml:space="preserve">: </w:t>
      </w:r>
    </w:p>
    <w:p w14:paraId="6B509E3D" w14:textId="25509F0A" w:rsidR="00286414" w:rsidRPr="00AE50CC" w:rsidRDefault="00E73106" w:rsidP="00286414">
      <w:pPr>
        <w:pStyle w:val="Textbody"/>
        <w:widowControl w:val="0"/>
        <w:spacing w:before="240"/>
        <w:rPr>
          <w:rFonts w:ascii="Arial" w:hAnsi="Arial" w:cs="Arial"/>
          <w:sz w:val="24"/>
          <w:szCs w:val="24"/>
        </w:rPr>
      </w:pPr>
      <w:r>
        <w:rPr>
          <w:rFonts w:ascii="Arial" w:hAnsi="Arial" w:cs="Arial"/>
          <w:bCs/>
          <w:sz w:val="24"/>
          <w:szCs w:val="24"/>
        </w:rPr>
        <w:t>4</w:t>
      </w:r>
      <w:r w:rsidR="00286414" w:rsidRPr="00AE50CC">
        <w:rPr>
          <w:rFonts w:ascii="Arial" w:hAnsi="Arial" w:cs="Arial"/>
          <w:bCs/>
          <w:sz w:val="24"/>
          <w:szCs w:val="24"/>
        </w:rPr>
        <w:t xml:space="preserve">.2.1. </w:t>
      </w:r>
      <w:r w:rsidR="00286414" w:rsidRPr="00AE50CC">
        <w:rPr>
          <w:rFonts w:ascii="Arial" w:hAnsi="Arial" w:cs="Arial"/>
          <w:sz w:val="24"/>
          <w:szCs w:val="24"/>
        </w:rPr>
        <w:t>Rufos, calhas e afins;</w:t>
      </w:r>
    </w:p>
    <w:p w14:paraId="5F795CB1" w14:textId="02B125D7" w:rsidR="00286414" w:rsidRPr="00AE50CC" w:rsidRDefault="00E73106" w:rsidP="00286414">
      <w:pPr>
        <w:pStyle w:val="Textbody"/>
        <w:widowControl w:val="0"/>
        <w:spacing w:before="240"/>
        <w:rPr>
          <w:rFonts w:ascii="Arial" w:hAnsi="Arial" w:cs="Arial"/>
          <w:sz w:val="24"/>
          <w:szCs w:val="24"/>
        </w:rPr>
      </w:pPr>
      <w:r>
        <w:rPr>
          <w:rFonts w:ascii="Arial" w:hAnsi="Arial" w:cs="Arial"/>
          <w:sz w:val="24"/>
          <w:szCs w:val="24"/>
        </w:rPr>
        <w:t>4</w:t>
      </w:r>
      <w:r w:rsidR="00286414" w:rsidRPr="00AE50CC">
        <w:rPr>
          <w:rFonts w:ascii="Arial" w:hAnsi="Arial" w:cs="Arial"/>
          <w:sz w:val="24"/>
          <w:szCs w:val="24"/>
        </w:rPr>
        <w:t>.2.3. Divisórias navais, cimentícias, gesso acartonado e afins;</w:t>
      </w:r>
    </w:p>
    <w:p w14:paraId="4DE5E517" w14:textId="2692483C" w:rsidR="00286414" w:rsidRPr="00AE50CC" w:rsidRDefault="00E73106" w:rsidP="00286414">
      <w:pPr>
        <w:pStyle w:val="Expandido"/>
        <w:widowControl w:val="0"/>
        <w:suppressAutoHyphens/>
        <w:spacing w:before="240"/>
        <w:ind w:left="0"/>
        <w:rPr>
          <w:rFonts w:ascii="Arial" w:hAnsi="Arial" w:cs="Arial"/>
          <w:color w:val="auto"/>
          <w:sz w:val="24"/>
        </w:rPr>
      </w:pPr>
      <w:r>
        <w:rPr>
          <w:rFonts w:ascii="Arial" w:hAnsi="Arial" w:cs="Arial"/>
          <w:color w:val="auto"/>
          <w:sz w:val="24"/>
        </w:rPr>
        <w:t>4</w:t>
      </w:r>
      <w:r w:rsidR="00286414" w:rsidRPr="00AE50CC">
        <w:rPr>
          <w:rFonts w:ascii="Arial" w:hAnsi="Arial" w:cs="Arial"/>
          <w:color w:val="auto"/>
          <w:sz w:val="24"/>
        </w:rPr>
        <w:t>.2.4. Outros serviços, desde que autorizados previamente pela fiscalização.</w:t>
      </w:r>
    </w:p>
    <w:p w14:paraId="41B5D3EA" w14:textId="2DED19D0" w:rsidR="00F90478" w:rsidRPr="00AE50CC" w:rsidRDefault="00E73106" w:rsidP="00F90478">
      <w:pPr>
        <w:spacing w:before="240"/>
        <w:jc w:val="both"/>
        <w:rPr>
          <w:rFonts w:ascii="Arial" w:hAnsi="Arial"/>
          <w:bCs/>
        </w:rPr>
      </w:pPr>
      <w:r>
        <w:rPr>
          <w:rFonts w:ascii="Arial" w:hAnsi="Arial"/>
          <w:bCs/>
        </w:rPr>
        <w:t>4</w:t>
      </w:r>
      <w:r w:rsidR="00F90478" w:rsidRPr="00AE50CC">
        <w:rPr>
          <w:rFonts w:ascii="Arial" w:hAnsi="Arial"/>
          <w:bCs/>
        </w:rPr>
        <w:t xml:space="preserve">.3. Esta Administração não reconhecerá qualquer vínculo com empresas subcontratadas, sendo que qualquer contato porventura necessário, de natureza técnica, administrativa, financeira ou jurídica que decorra dos trabalhos realizados </w:t>
      </w:r>
      <w:r w:rsidR="00F90478" w:rsidRPr="00AE50CC">
        <w:rPr>
          <w:rFonts w:ascii="Arial" w:hAnsi="Arial"/>
          <w:bCs/>
        </w:rPr>
        <w:lastRenderedPageBreak/>
        <w:t>será mantido exclusivamente com a CONTRATADA, que responderá por seu pessoal técnico e operacional e, também, por prejuízos e danos que eventualmente estas causarem.</w:t>
      </w:r>
    </w:p>
    <w:p w14:paraId="580831E8" w14:textId="43A99C46" w:rsidR="00F90478" w:rsidRPr="00AE50CC" w:rsidRDefault="00E73106" w:rsidP="00F90478">
      <w:pPr>
        <w:pStyle w:val="Ttulo2"/>
        <w:keepNext w:val="0"/>
        <w:tabs>
          <w:tab w:val="left" w:pos="0"/>
        </w:tabs>
        <w:suppressAutoHyphens/>
        <w:spacing w:before="240"/>
        <w:rPr>
          <w:b w:val="0"/>
          <w:bCs/>
          <w:sz w:val="24"/>
        </w:rPr>
      </w:pPr>
      <w:r>
        <w:rPr>
          <w:b w:val="0"/>
          <w:bCs/>
          <w:sz w:val="24"/>
        </w:rPr>
        <w:t>4</w:t>
      </w:r>
      <w:r w:rsidR="00286414" w:rsidRPr="00AE50CC">
        <w:rPr>
          <w:b w:val="0"/>
          <w:bCs/>
          <w:sz w:val="24"/>
        </w:rPr>
        <w:t>.</w:t>
      </w:r>
      <w:r w:rsidR="00F90478" w:rsidRPr="00AE50CC">
        <w:rPr>
          <w:b w:val="0"/>
          <w:bCs/>
          <w:sz w:val="24"/>
        </w:rPr>
        <w:t>4</w:t>
      </w:r>
      <w:r w:rsidR="00057071" w:rsidRPr="00AE50CC">
        <w:rPr>
          <w:b w:val="0"/>
          <w:bCs/>
          <w:sz w:val="24"/>
        </w:rPr>
        <w:t>.</w:t>
      </w:r>
      <w:r w:rsidR="00286414" w:rsidRPr="00AE50CC">
        <w:rPr>
          <w:b w:val="0"/>
          <w:bCs/>
          <w:sz w:val="24"/>
        </w:rPr>
        <w:t xml:space="preserve"> </w:t>
      </w:r>
      <w:r w:rsidR="00057071" w:rsidRPr="00AE50CC">
        <w:rPr>
          <w:b w:val="0"/>
          <w:bCs/>
          <w:sz w:val="24"/>
        </w:rPr>
        <w:t>Em qualquer hipótese de subcontratação, permanece a responsabilidade integral d</w:t>
      </w:r>
      <w:r w:rsidR="00286414" w:rsidRPr="00AE50CC">
        <w:rPr>
          <w:b w:val="0"/>
          <w:bCs/>
          <w:sz w:val="24"/>
        </w:rPr>
        <w:t>a C</w:t>
      </w:r>
      <w:r w:rsidR="00057071" w:rsidRPr="00AE50CC">
        <w:rPr>
          <w:b w:val="0"/>
          <w:bCs/>
          <w:sz w:val="24"/>
        </w:rPr>
        <w:t>ontratad</w:t>
      </w:r>
      <w:r w:rsidR="00286414" w:rsidRPr="00AE50CC">
        <w:rPr>
          <w:b w:val="0"/>
          <w:bCs/>
          <w:sz w:val="24"/>
        </w:rPr>
        <w:t>a</w:t>
      </w:r>
      <w:r w:rsidR="00057071" w:rsidRPr="00AE50CC">
        <w:rPr>
          <w:b w:val="0"/>
          <w:bCs/>
          <w:sz w:val="24"/>
        </w:rPr>
        <w:t xml:space="preserve"> pela perfeita execução contratual, cabendo-lhe realizar a supervisão e coordenação das atividades do subcontratado, bem como responder perante </w:t>
      </w:r>
      <w:r w:rsidR="00286414" w:rsidRPr="00AE50CC">
        <w:rPr>
          <w:b w:val="0"/>
          <w:bCs/>
          <w:sz w:val="24"/>
        </w:rPr>
        <w:t>o c</w:t>
      </w:r>
      <w:r w:rsidR="00057071" w:rsidRPr="00AE50CC">
        <w:rPr>
          <w:b w:val="0"/>
          <w:bCs/>
          <w:sz w:val="24"/>
        </w:rPr>
        <w:t>ontratante pelo rigoroso cumprimento das obrigações contratuais correspondentes ao objeto da subcontratação.</w:t>
      </w:r>
    </w:p>
    <w:p w14:paraId="684C5B74" w14:textId="239FD917" w:rsidR="009A558D" w:rsidRPr="00AE50CC" w:rsidRDefault="00E73106" w:rsidP="00F90478">
      <w:pPr>
        <w:pStyle w:val="Ttulo2"/>
        <w:keepNext w:val="0"/>
        <w:tabs>
          <w:tab w:val="left" w:pos="0"/>
        </w:tabs>
        <w:suppressAutoHyphens/>
        <w:spacing w:before="240"/>
        <w:rPr>
          <w:b w:val="0"/>
          <w:bCs/>
          <w:sz w:val="24"/>
        </w:rPr>
      </w:pPr>
      <w:r>
        <w:rPr>
          <w:b w:val="0"/>
          <w:bCs/>
          <w:sz w:val="24"/>
        </w:rPr>
        <w:t>4</w:t>
      </w:r>
      <w:r w:rsidR="00F90478" w:rsidRPr="00AE50CC">
        <w:rPr>
          <w:b w:val="0"/>
          <w:bCs/>
          <w:sz w:val="24"/>
        </w:rPr>
        <w:t xml:space="preserve">.5. </w:t>
      </w:r>
      <w:r w:rsidR="00057071" w:rsidRPr="00AE50CC">
        <w:rPr>
          <w:b w:val="0"/>
          <w:bCs/>
          <w:sz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545D4F40" w14:textId="2EAEC214" w:rsidR="009A558D" w:rsidRPr="00F90478" w:rsidRDefault="009A558D" w:rsidP="00E80A81">
      <w:pPr>
        <w:pStyle w:val="Ttulo2"/>
        <w:keepNext w:val="0"/>
        <w:tabs>
          <w:tab w:val="left" w:pos="0"/>
        </w:tabs>
        <w:suppressAutoHyphens/>
        <w:spacing w:before="228"/>
        <w:rPr>
          <w:sz w:val="24"/>
        </w:rPr>
      </w:pPr>
      <w:r w:rsidRPr="00F90478">
        <w:rPr>
          <w:sz w:val="24"/>
          <w:u w:val="single"/>
        </w:rPr>
        <w:t>CLÁUSULA QU</w:t>
      </w:r>
      <w:r w:rsidR="00E73106">
        <w:rPr>
          <w:sz w:val="24"/>
          <w:u w:val="single"/>
        </w:rPr>
        <w:t>INTA</w:t>
      </w:r>
      <w:r w:rsidRPr="00F90478">
        <w:rPr>
          <w:sz w:val="24"/>
        </w:rPr>
        <w:t xml:space="preserve"> - PREÇO</w:t>
      </w:r>
    </w:p>
    <w:p w14:paraId="3CD061FA" w14:textId="336DB082" w:rsidR="007566A9" w:rsidRDefault="00E73106" w:rsidP="00E80A81">
      <w:pPr>
        <w:spacing w:before="228"/>
        <w:jc w:val="both"/>
        <w:rPr>
          <w:rFonts w:ascii="Arial" w:hAnsi="Arial"/>
        </w:rPr>
      </w:pPr>
      <w:r>
        <w:rPr>
          <w:rFonts w:ascii="Arial" w:hAnsi="Arial"/>
          <w:bCs/>
        </w:rPr>
        <w:t>5</w:t>
      </w:r>
      <w:r w:rsidR="009A558D" w:rsidRPr="007566A9">
        <w:rPr>
          <w:rFonts w:ascii="Arial" w:hAnsi="Arial"/>
          <w:bCs/>
        </w:rPr>
        <w:t>.1</w:t>
      </w:r>
      <w:r w:rsidR="007566A9" w:rsidRPr="007566A9">
        <w:rPr>
          <w:rFonts w:ascii="Arial" w:hAnsi="Arial"/>
          <w:bCs/>
        </w:rPr>
        <w:t>.</w:t>
      </w:r>
      <w:r w:rsidR="007566A9">
        <w:rPr>
          <w:rFonts w:ascii="Arial" w:hAnsi="Arial"/>
        </w:rPr>
        <w:t xml:space="preserve"> O valor global do contrato é de </w:t>
      </w:r>
      <w:r w:rsidR="007566A9" w:rsidRPr="005B34E3">
        <w:rPr>
          <w:rFonts w:ascii="Arial" w:hAnsi="Arial"/>
          <w:b/>
          <w:bCs/>
        </w:rPr>
        <w:t>R$ 2.</w:t>
      </w:r>
      <w:r w:rsidR="007566A9">
        <w:rPr>
          <w:rFonts w:ascii="Arial" w:hAnsi="Arial"/>
          <w:b/>
          <w:bCs/>
        </w:rPr>
        <w:t>64</w:t>
      </w:r>
      <w:r w:rsidR="007566A9" w:rsidRPr="005B34E3">
        <w:rPr>
          <w:rFonts w:ascii="Arial" w:hAnsi="Arial"/>
          <w:b/>
          <w:bCs/>
        </w:rPr>
        <w:t>0.000,00</w:t>
      </w:r>
      <w:r w:rsidR="007566A9">
        <w:rPr>
          <w:rFonts w:ascii="Arial" w:hAnsi="Arial"/>
        </w:rPr>
        <w:t xml:space="preserve"> (dois milhões e seiscentos e quarenta mil reais), com percentual fixo de desconto de ...... (</w:t>
      </w:r>
      <w:proofErr w:type="gramStart"/>
      <w:r w:rsidR="007566A9">
        <w:rPr>
          <w:rFonts w:ascii="Arial" w:hAnsi="Arial"/>
        </w:rPr>
        <w:t>.....</w:t>
      </w:r>
      <w:proofErr w:type="gramEnd"/>
      <w:r w:rsidR="007566A9">
        <w:rPr>
          <w:rFonts w:ascii="Arial" w:hAnsi="Arial"/>
        </w:rPr>
        <w:t>por cento), em relação à listagem de preços do FDE, referência outubro/2023:</w:t>
      </w:r>
    </w:p>
    <w:p w14:paraId="685976A5" w14:textId="6E5BDBC5" w:rsidR="009A558D" w:rsidRPr="00605160" w:rsidRDefault="00E73106" w:rsidP="00E80A81">
      <w:pPr>
        <w:pStyle w:val="Ttulo2"/>
        <w:keepNext w:val="0"/>
        <w:tabs>
          <w:tab w:val="left" w:pos="0"/>
        </w:tabs>
        <w:suppressAutoHyphens/>
        <w:spacing w:before="228"/>
        <w:rPr>
          <w:b w:val="0"/>
          <w:bCs/>
          <w:sz w:val="24"/>
        </w:rPr>
      </w:pPr>
      <w:r>
        <w:rPr>
          <w:b w:val="0"/>
          <w:bCs/>
          <w:sz w:val="24"/>
        </w:rPr>
        <w:t>5</w:t>
      </w:r>
      <w:r w:rsidR="009A558D" w:rsidRPr="009A558D">
        <w:rPr>
          <w:b w:val="0"/>
          <w:bCs/>
          <w:sz w:val="24"/>
        </w:rPr>
        <w:t>.2</w:t>
      </w:r>
      <w:r w:rsidR="007566A9">
        <w:rPr>
          <w:b w:val="0"/>
          <w:bCs/>
          <w:sz w:val="24"/>
        </w:rPr>
        <w:t>.</w:t>
      </w:r>
      <w:r w:rsidR="009A558D" w:rsidRPr="009A558D">
        <w:rPr>
          <w:b w:val="0"/>
          <w:bCs/>
          <w:sz w:val="24"/>
        </w:rPr>
        <w:t xml:space="preserve"> No valor acima estão incluídas todas as despesas ordinárias diretas e indiretas decorrentes da execução do objeto,</w:t>
      </w:r>
      <w:r w:rsidR="007566A9">
        <w:rPr>
          <w:b w:val="0"/>
          <w:bCs/>
          <w:sz w:val="24"/>
        </w:rPr>
        <w:t xml:space="preserve"> </w:t>
      </w:r>
      <w:r w:rsidR="009A558D" w:rsidRPr="009A558D">
        <w:rPr>
          <w:b w:val="0"/>
          <w:bCs/>
          <w:sz w:val="24"/>
        </w:rPr>
        <w:t>inclusive tributos e/ou impostos, encargos sociais, trabalhistas, previdenciários, fiscais e comerciais incidentes, taxa de</w:t>
      </w:r>
      <w:r w:rsidR="007566A9">
        <w:rPr>
          <w:b w:val="0"/>
          <w:bCs/>
          <w:sz w:val="24"/>
        </w:rPr>
        <w:t xml:space="preserve"> </w:t>
      </w:r>
      <w:r w:rsidR="009A558D" w:rsidRPr="009A558D">
        <w:rPr>
          <w:b w:val="0"/>
          <w:bCs/>
          <w:sz w:val="24"/>
        </w:rPr>
        <w:t xml:space="preserve">administração, frete, seguro e outros necessários ao cumprimento integral do objeto </w:t>
      </w:r>
      <w:r w:rsidR="009A558D" w:rsidRPr="00605160">
        <w:rPr>
          <w:b w:val="0"/>
          <w:bCs/>
          <w:sz w:val="24"/>
        </w:rPr>
        <w:t>da contratação.</w:t>
      </w:r>
    </w:p>
    <w:p w14:paraId="15E11390" w14:textId="7BF00F75" w:rsidR="009A558D" w:rsidRPr="001A49D4" w:rsidRDefault="00E73106" w:rsidP="00E80A81">
      <w:pPr>
        <w:pStyle w:val="Ttulo2"/>
        <w:keepNext w:val="0"/>
        <w:tabs>
          <w:tab w:val="left" w:pos="0"/>
        </w:tabs>
        <w:suppressAutoHyphens/>
        <w:spacing w:before="228"/>
        <w:rPr>
          <w:b w:val="0"/>
          <w:bCs/>
          <w:sz w:val="24"/>
        </w:rPr>
      </w:pPr>
      <w:r w:rsidRPr="001A49D4">
        <w:rPr>
          <w:b w:val="0"/>
          <w:bCs/>
          <w:sz w:val="24"/>
        </w:rPr>
        <w:t>5</w:t>
      </w:r>
      <w:r w:rsidR="009A558D" w:rsidRPr="001A49D4">
        <w:rPr>
          <w:b w:val="0"/>
          <w:bCs/>
          <w:sz w:val="24"/>
        </w:rPr>
        <w:t>.3</w:t>
      </w:r>
      <w:r w:rsidR="007566A9" w:rsidRPr="001A49D4">
        <w:rPr>
          <w:b w:val="0"/>
          <w:bCs/>
          <w:sz w:val="24"/>
        </w:rPr>
        <w:t>.</w:t>
      </w:r>
      <w:r w:rsidR="009A558D" w:rsidRPr="001A49D4">
        <w:rPr>
          <w:b w:val="0"/>
          <w:bCs/>
          <w:sz w:val="24"/>
        </w:rPr>
        <w:t xml:space="preserve"> O valor acima é meramente estimativo, de forma que os pagamentos devidos ao contratado dependerão dos quantitativos de serviços efetivamente prestados.</w:t>
      </w:r>
      <w:r w:rsidR="005C7332" w:rsidRPr="001A49D4">
        <w:rPr>
          <w:b w:val="0"/>
          <w:bCs/>
          <w:sz w:val="24"/>
        </w:rPr>
        <w:t xml:space="preserve"> </w:t>
      </w:r>
    </w:p>
    <w:p w14:paraId="4A2A688F" w14:textId="52C61A54" w:rsidR="00754446" w:rsidRPr="00FE66CF" w:rsidRDefault="009A558D" w:rsidP="00E80A81">
      <w:pPr>
        <w:pStyle w:val="Ttulo2"/>
        <w:keepNext w:val="0"/>
        <w:tabs>
          <w:tab w:val="left" w:pos="0"/>
        </w:tabs>
        <w:suppressAutoHyphens/>
        <w:spacing w:before="228"/>
        <w:rPr>
          <w:sz w:val="24"/>
        </w:rPr>
      </w:pPr>
      <w:r w:rsidRPr="00FE66CF">
        <w:rPr>
          <w:sz w:val="24"/>
          <w:u w:val="single"/>
        </w:rPr>
        <w:t xml:space="preserve">CLÁUSULA </w:t>
      </w:r>
      <w:r w:rsidR="00E73106" w:rsidRPr="00FE66CF">
        <w:rPr>
          <w:sz w:val="24"/>
          <w:u w:val="single"/>
        </w:rPr>
        <w:t>SEXTA</w:t>
      </w:r>
      <w:r w:rsidRPr="00FE66CF">
        <w:rPr>
          <w:sz w:val="24"/>
        </w:rPr>
        <w:t xml:space="preserve"> </w:t>
      </w:r>
      <w:r w:rsidR="00540994" w:rsidRPr="00FE66CF">
        <w:rPr>
          <w:sz w:val="24"/>
        </w:rPr>
        <w:t>-</w:t>
      </w:r>
      <w:r w:rsidRPr="00FE66CF">
        <w:rPr>
          <w:sz w:val="24"/>
        </w:rPr>
        <w:t xml:space="preserve"> </w:t>
      </w:r>
      <w:r w:rsidR="00754446" w:rsidRPr="00FE66CF">
        <w:rPr>
          <w:sz w:val="24"/>
        </w:rPr>
        <w:t>DAS MEDIÇÕES DOS SERVIÇOS EXECUTADOS E CONDIÇÕES DO PAGAMENTO</w:t>
      </w:r>
    </w:p>
    <w:p w14:paraId="47A9AB8D" w14:textId="2142E871" w:rsidR="00754446" w:rsidRPr="00FE66CF" w:rsidRDefault="00E73106" w:rsidP="00E80A81">
      <w:pPr>
        <w:spacing w:before="228"/>
        <w:jc w:val="both"/>
        <w:rPr>
          <w:rFonts w:ascii="Arial" w:hAnsi="Arial"/>
        </w:rPr>
      </w:pPr>
      <w:r w:rsidRPr="00FE66CF">
        <w:rPr>
          <w:rFonts w:ascii="Arial" w:hAnsi="Arial"/>
        </w:rPr>
        <w:t>6</w:t>
      </w:r>
      <w:r w:rsidR="00754446" w:rsidRPr="00FE66CF">
        <w:rPr>
          <w:rFonts w:ascii="Arial" w:hAnsi="Arial"/>
        </w:rPr>
        <w:t>.1. As medições dos serviços contratados estão previstas para ocorrer a cada período de 30 (trinta) dias, após a data indicada na Ordem de Serviços</w:t>
      </w:r>
      <w:r w:rsidR="00540994" w:rsidRPr="00FE66CF">
        <w:rPr>
          <w:rFonts w:ascii="Arial" w:hAnsi="Arial"/>
        </w:rPr>
        <w:t>.</w:t>
      </w:r>
    </w:p>
    <w:p w14:paraId="624A4A6A" w14:textId="25E6F679" w:rsidR="00540994" w:rsidRPr="00DC5C4B" w:rsidRDefault="00E73106" w:rsidP="00540994">
      <w:pPr>
        <w:spacing w:before="228"/>
        <w:jc w:val="both"/>
        <w:rPr>
          <w:rFonts w:ascii="Arial" w:hAnsi="Arial"/>
        </w:rPr>
      </w:pPr>
      <w:r w:rsidRPr="00DC5C4B">
        <w:rPr>
          <w:rFonts w:ascii="Arial" w:hAnsi="Arial"/>
        </w:rPr>
        <w:t>6.</w:t>
      </w:r>
      <w:r w:rsidR="00FE66CF" w:rsidRPr="00DC5C4B">
        <w:rPr>
          <w:rFonts w:ascii="Arial" w:hAnsi="Arial"/>
        </w:rPr>
        <w:t>2</w:t>
      </w:r>
      <w:r w:rsidR="00540994" w:rsidRPr="00DC5C4B">
        <w:rPr>
          <w:rFonts w:ascii="Arial" w:hAnsi="Arial"/>
        </w:rPr>
        <w:t xml:space="preserve">. O fiscal do contrato deverá conferir e aprovar a medição em até 5 (cinco) dias úteis após o seu recebimento e autorizar </w:t>
      </w:r>
      <w:r w:rsidR="00C25C81" w:rsidRPr="00DC5C4B">
        <w:rPr>
          <w:rFonts w:ascii="Arial" w:hAnsi="Arial"/>
        </w:rPr>
        <w:t>a</w:t>
      </w:r>
      <w:r w:rsidR="00540994" w:rsidRPr="00DC5C4B">
        <w:rPr>
          <w:rFonts w:ascii="Arial" w:hAnsi="Arial"/>
        </w:rPr>
        <w:t xml:space="preserve"> </w:t>
      </w:r>
      <w:r w:rsidR="00C25C81" w:rsidRPr="00DC5C4B">
        <w:rPr>
          <w:rFonts w:ascii="Arial" w:hAnsi="Arial"/>
        </w:rPr>
        <w:t>C</w:t>
      </w:r>
      <w:r w:rsidR="00540994" w:rsidRPr="00DC5C4B">
        <w:rPr>
          <w:rFonts w:ascii="Arial" w:hAnsi="Arial"/>
        </w:rPr>
        <w:t>ontratad</w:t>
      </w:r>
      <w:r w:rsidR="00C25C81" w:rsidRPr="00DC5C4B">
        <w:rPr>
          <w:rFonts w:ascii="Arial" w:hAnsi="Arial"/>
        </w:rPr>
        <w:t>a</w:t>
      </w:r>
      <w:r w:rsidR="00540994" w:rsidRPr="00DC5C4B">
        <w:rPr>
          <w:rFonts w:ascii="Arial" w:hAnsi="Arial"/>
        </w:rPr>
        <w:t xml:space="preserve"> a emitir a nota fiscal referente àquela medição.</w:t>
      </w:r>
    </w:p>
    <w:p w14:paraId="20924D4B" w14:textId="5A1A6D07" w:rsidR="00754446" w:rsidRPr="00DC5C4B" w:rsidRDefault="00E73106" w:rsidP="00540994">
      <w:pPr>
        <w:spacing w:before="228"/>
        <w:jc w:val="both"/>
        <w:rPr>
          <w:rFonts w:ascii="Arial" w:hAnsi="Arial"/>
        </w:rPr>
      </w:pPr>
      <w:r w:rsidRPr="00DC5C4B">
        <w:rPr>
          <w:rFonts w:ascii="Arial" w:hAnsi="Arial"/>
        </w:rPr>
        <w:t>6</w:t>
      </w:r>
      <w:r w:rsidR="00540994" w:rsidRPr="00DC5C4B">
        <w:rPr>
          <w:rFonts w:ascii="Arial" w:hAnsi="Arial"/>
        </w:rPr>
        <w:t>.</w:t>
      </w:r>
      <w:r w:rsidR="00FE66CF" w:rsidRPr="00DC5C4B">
        <w:rPr>
          <w:rFonts w:ascii="Arial" w:hAnsi="Arial"/>
        </w:rPr>
        <w:t>3</w:t>
      </w:r>
      <w:r w:rsidR="00540994" w:rsidRPr="00DC5C4B">
        <w:rPr>
          <w:rFonts w:ascii="Arial" w:hAnsi="Arial"/>
        </w:rPr>
        <w:t>. Caso não seja aprovada a medição, o contratado deverá refazê-la e reapresentá-la, já corrigida, ou demonstrar que a medição estava correta, em até 5 (cinco) dias úteis para aprovação do fiscal.</w:t>
      </w:r>
    </w:p>
    <w:p w14:paraId="15E8E8DE" w14:textId="15BDCAAB" w:rsidR="00E80A81" w:rsidRPr="00FE66CF" w:rsidRDefault="00E73106" w:rsidP="00E80A81">
      <w:pPr>
        <w:spacing w:before="240"/>
        <w:jc w:val="both"/>
        <w:rPr>
          <w:rFonts w:ascii="Arial" w:hAnsi="Arial"/>
          <w:b/>
        </w:rPr>
      </w:pPr>
      <w:r w:rsidRPr="00FE66CF">
        <w:rPr>
          <w:rFonts w:ascii="Arial" w:hAnsi="Arial"/>
        </w:rPr>
        <w:t>6</w:t>
      </w:r>
      <w:r w:rsidR="00754446" w:rsidRPr="00FE66CF">
        <w:rPr>
          <w:rFonts w:ascii="Arial" w:hAnsi="Arial"/>
        </w:rPr>
        <w:t>.</w:t>
      </w:r>
      <w:r w:rsidR="00FE66CF" w:rsidRPr="00FE66CF">
        <w:rPr>
          <w:rFonts w:ascii="Arial" w:hAnsi="Arial"/>
        </w:rPr>
        <w:t>4</w:t>
      </w:r>
      <w:r w:rsidR="00754446" w:rsidRPr="00FE66CF">
        <w:rPr>
          <w:rFonts w:ascii="Arial" w:hAnsi="Arial"/>
        </w:rPr>
        <w:t xml:space="preserve">. </w:t>
      </w:r>
      <w:r w:rsidR="00E80A81" w:rsidRPr="00FE66CF">
        <w:rPr>
          <w:rFonts w:ascii="Arial" w:hAnsi="Arial"/>
        </w:rPr>
        <w:t xml:space="preserve">O município de Sertãozinho efetuará </w:t>
      </w:r>
      <w:r w:rsidR="00E80A81" w:rsidRPr="00FE66CF">
        <w:rPr>
          <w:rFonts w:ascii="Arial" w:hAnsi="Arial"/>
          <w:bCs/>
        </w:rPr>
        <w:t>o pagamento</w:t>
      </w:r>
      <w:r w:rsidR="00E80A81" w:rsidRPr="00FE66CF">
        <w:rPr>
          <w:rFonts w:ascii="Arial" w:hAnsi="Arial"/>
          <w:b/>
          <w:bCs/>
        </w:rPr>
        <w:t xml:space="preserve"> </w:t>
      </w:r>
      <w:r w:rsidR="00E80A81" w:rsidRPr="00FE66CF">
        <w:rPr>
          <w:rFonts w:ascii="Arial" w:hAnsi="Arial"/>
          <w:b/>
          <w:bCs/>
          <w:kern w:val="1"/>
        </w:rPr>
        <w:t xml:space="preserve">no 15º (décimo quinto) dia </w:t>
      </w:r>
      <w:r w:rsidR="00E80A81" w:rsidRPr="00FE66CF">
        <w:rPr>
          <w:rFonts w:ascii="Arial" w:hAnsi="Arial"/>
          <w:b/>
          <w:bCs/>
        </w:rPr>
        <w:t xml:space="preserve">após o registro da nota fiscal, </w:t>
      </w:r>
      <w:r w:rsidR="00E80A81" w:rsidRPr="00FE66CF">
        <w:rPr>
          <w:rFonts w:ascii="Arial" w:hAnsi="Arial"/>
          <w:bCs/>
        </w:rPr>
        <w:t>que ocorrerá</w:t>
      </w:r>
      <w:r w:rsidR="00E80A81" w:rsidRPr="00FE66CF">
        <w:rPr>
          <w:rFonts w:ascii="Arial" w:hAnsi="Arial"/>
          <w:b/>
          <w:bCs/>
        </w:rPr>
        <w:t xml:space="preserve"> </w:t>
      </w:r>
      <w:r w:rsidR="00E80A81" w:rsidRPr="00FE66CF">
        <w:rPr>
          <w:rFonts w:ascii="Arial" w:hAnsi="Arial"/>
        </w:rPr>
        <w:t>mediante a apresentação da documentação fiscal pertinente, devida e regularmente atestada pela Secretaria requisitante,</w:t>
      </w:r>
      <w:r w:rsidR="00E80A81" w:rsidRPr="00FE66CF">
        <w:rPr>
          <w:rFonts w:ascii="Arial" w:hAnsi="Arial"/>
          <w:b/>
          <w:bCs/>
          <w:kern w:val="1"/>
        </w:rPr>
        <w:t xml:space="preserve"> após o recebimento definitivo da medição realizada:</w:t>
      </w:r>
    </w:p>
    <w:p w14:paraId="233A4D8A" w14:textId="12A950AA" w:rsidR="00E80A81" w:rsidRPr="00FE66CF" w:rsidRDefault="00E73106" w:rsidP="00E80A81">
      <w:pPr>
        <w:spacing w:before="240"/>
        <w:jc w:val="both"/>
        <w:rPr>
          <w:rStyle w:val="Forte"/>
          <w:rFonts w:ascii="Arial" w:hAnsi="Arial"/>
          <w:bCs/>
          <w:kern w:val="1"/>
        </w:rPr>
      </w:pPr>
      <w:r w:rsidRPr="00FE66CF">
        <w:rPr>
          <w:rFonts w:ascii="Arial" w:hAnsi="Arial"/>
          <w:b/>
        </w:rPr>
        <w:t>6</w:t>
      </w:r>
      <w:r w:rsidR="00E80A81" w:rsidRPr="00FE66CF">
        <w:rPr>
          <w:rFonts w:ascii="Arial" w:hAnsi="Arial"/>
          <w:b/>
        </w:rPr>
        <w:t>.</w:t>
      </w:r>
      <w:r w:rsidR="00FE66CF" w:rsidRPr="00FE66CF">
        <w:rPr>
          <w:rFonts w:ascii="Arial" w:hAnsi="Arial"/>
          <w:b/>
        </w:rPr>
        <w:t>4</w:t>
      </w:r>
      <w:r w:rsidR="00E80A81" w:rsidRPr="00FE66CF">
        <w:rPr>
          <w:rFonts w:ascii="Arial" w:hAnsi="Arial"/>
          <w:b/>
        </w:rPr>
        <w:t>.1.</w:t>
      </w:r>
      <w:r w:rsidR="00E80A81" w:rsidRPr="00FE66CF">
        <w:rPr>
          <w:rFonts w:ascii="Arial" w:hAnsi="Arial"/>
        </w:rPr>
        <w:t xml:space="preserve"> </w:t>
      </w:r>
      <w:r w:rsidR="00E80A81" w:rsidRPr="00FE66CF">
        <w:rPr>
          <w:rStyle w:val="Forte"/>
          <w:rFonts w:ascii="Arial" w:hAnsi="Arial"/>
          <w:bCs/>
          <w:kern w:val="1"/>
        </w:rPr>
        <w:t>Na(s) nota(s) fiscal(</w:t>
      </w:r>
      <w:proofErr w:type="spellStart"/>
      <w:r w:rsidR="00E80A81" w:rsidRPr="00FE66CF">
        <w:rPr>
          <w:rStyle w:val="Forte"/>
          <w:rFonts w:ascii="Arial" w:hAnsi="Arial"/>
          <w:bCs/>
          <w:kern w:val="1"/>
        </w:rPr>
        <w:t>is</w:t>
      </w:r>
      <w:proofErr w:type="spellEnd"/>
      <w:r w:rsidR="00E80A81" w:rsidRPr="00FE66CF">
        <w:rPr>
          <w:rStyle w:val="Forte"/>
          <w:rFonts w:ascii="Arial" w:hAnsi="Arial"/>
          <w:bCs/>
          <w:kern w:val="1"/>
        </w:rPr>
        <w:t>) deverá(</w:t>
      </w:r>
      <w:proofErr w:type="spellStart"/>
      <w:r w:rsidR="00E80A81" w:rsidRPr="00FE66CF">
        <w:rPr>
          <w:rStyle w:val="Forte"/>
          <w:rFonts w:ascii="Arial" w:hAnsi="Arial"/>
          <w:bCs/>
          <w:kern w:val="1"/>
        </w:rPr>
        <w:t>ão</w:t>
      </w:r>
      <w:proofErr w:type="spellEnd"/>
      <w:r w:rsidR="00E80A81" w:rsidRPr="00FE66CF">
        <w:rPr>
          <w:rStyle w:val="Forte"/>
          <w:rFonts w:ascii="Arial" w:hAnsi="Arial"/>
          <w:bCs/>
          <w:kern w:val="1"/>
        </w:rPr>
        <w:t xml:space="preserve">) constar o número do Processo, do </w:t>
      </w:r>
      <w:r w:rsidR="00E80A81" w:rsidRPr="00FE66CF">
        <w:rPr>
          <w:rStyle w:val="Forte"/>
          <w:rFonts w:ascii="Arial" w:hAnsi="Arial"/>
          <w:bCs/>
          <w:kern w:val="1"/>
        </w:rPr>
        <w:lastRenderedPageBreak/>
        <w:t>Pregão e da(s) Ordem(</w:t>
      </w:r>
      <w:proofErr w:type="spellStart"/>
      <w:r w:rsidR="00E80A81" w:rsidRPr="00FE66CF">
        <w:rPr>
          <w:rStyle w:val="Forte"/>
          <w:rFonts w:ascii="Arial" w:hAnsi="Arial"/>
          <w:bCs/>
          <w:kern w:val="1"/>
        </w:rPr>
        <w:t>ns</w:t>
      </w:r>
      <w:proofErr w:type="spellEnd"/>
      <w:r w:rsidR="00E80A81" w:rsidRPr="00FE66CF">
        <w:rPr>
          <w:rStyle w:val="Forte"/>
          <w:rFonts w:ascii="Arial" w:hAnsi="Arial"/>
          <w:bCs/>
          <w:kern w:val="1"/>
        </w:rPr>
        <w:t>) de Serviço encaminhada(s) à empresa. Deverá ser emitida uma nota fiscal para cada Ordem de Serviço. Caso não constem essas informações, a(s) nota(s) fiscal(</w:t>
      </w:r>
      <w:proofErr w:type="spellStart"/>
      <w:r w:rsidR="00E80A81" w:rsidRPr="00FE66CF">
        <w:rPr>
          <w:rStyle w:val="Forte"/>
          <w:rFonts w:ascii="Arial" w:hAnsi="Arial"/>
          <w:bCs/>
          <w:kern w:val="1"/>
        </w:rPr>
        <w:t>is</w:t>
      </w:r>
      <w:proofErr w:type="spellEnd"/>
      <w:r w:rsidR="00E80A81" w:rsidRPr="00FE66CF">
        <w:rPr>
          <w:rStyle w:val="Forte"/>
          <w:rFonts w:ascii="Arial" w:hAnsi="Arial"/>
          <w:bCs/>
          <w:kern w:val="1"/>
        </w:rPr>
        <w:t>) será(</w:t>
      </w:r>
      <w:proofErr w:type="spellStart"/>
      <w:r w:rsidR="00E80A81" w:rsidRPr="00FE66CF">
        <w:rPr>
          <w:rStyle w:val="Forte"/>
          <w:rFonts w:ascii="Arial" w:hAnsi="Arial"/>
          <w:bCs/>
          <w:kern w:val="1"/>
        </w:rPr>
        <w:t>ão</w:t>
      </w:r>
      <w:proofErr w:type="spellEnd"/>
      <w:r w:rsidR="00E80A81" w:rsidRPr="00FE66CF">
        <w:rPr>
          <w:rStyle w:val="Forte"/>
          <w:rFonts w:ascii="Arial" w:hAnsi="Arial"/>
          <w:bCs/>
          <w:kern w:val="1"/>
        </w:rPr>
        <w:t>) devolvida(s).</w:t>
      </w:r>
    </w:p>
    <w:p w14:paraId="09A25A72" w14:textId="2D805183" w:rsidR="009B4542" w:rsidRPr="005C7332" w:rsidRDefault="009B4542" w:rsidP="003B0176">
      <w:pPr>
        <w:spacing w:before="214"/>
        <w:jc w:val="both"/>
        <w:rPr>
          <w:rFonts w:ascii="Arial" w:hAnsi="Arial"/>
          <w:color w:val="FF0000"/>
        </w:rPr>
      </w:pPr>
      <w:bookmarkStart w:id="49" w:name="_Hlk115764836"/>
      <w:r>
        <w:rPr>
          <w:rFonts w:ascii="Arial" w:hAnsi="Arial"/>
        </w:rPr>
        <w:t>6.</w:t>
      </w:r>
      <w:r w:rsidR="00FE66CF">
        <w:rPr>
          <w:rFonts w:ascii="Arial" w:hAnsi="Arial"/>
        </w:rPr>
        <w:t>5</w:t>
      </w:r>
      <w:r>
        <w:rPr>
          <w:rFonts w:ascii="Arial" w:hAnsi="Arial"/>
        </w:rPr>
        <w:t xml:space="preserve">. </w:t>
      </w:r>
      <w:r w:rsidRPr="00417664">
        <w:rPr>
          <w:rFonts w:ascii="Arial" w:hAnsi="Arial"/>
        </w:rPr>
        <w:t xml:space="preserve">Havendo devolução da nota fiscal à </w:t>
      </w:r>
      <w:r w:rsidR="00FE66CF">
        <w:rPr>
          <w:rFonts w:ascii="Arial" w:hAnsi="Arial"/>
        </w:rPr>
        <w:t>C</w:t>
      </w:r>
      <w:r w:rsidRPr="00417664">
        <w:rPr>
          <w:rFonts w:ascii="Arial" w:hAnsi="Arial"/>
        </w:rPr>
        <w:t>ontratada, após o registro, fica estabelecido que na data da reapresentação da nota fiscal, caso já tenha ultrapassado a data de pagamento do registro anterior, o pagamento ocorrerá em 5 (cinco) dias da data do novo registro da nota fiscal.</w:t>
      </w:r>
      <w:bookmarkEnd w:id="49"/>
    </w:p>
    <w:p w14:paraId="29CD357B" w14:textId="28E29D4C" w:rsidR="00754446" w:rsidRPr="00F63E27" w:rsidRDefault="00E73106" w:rsidP="003B0176">
      <w:pPr>
        <w:spacing w:before="214"/>
        <w:jc w:val="both"/>
        <w:rPr>
          <w:rFonts w:ascii="Arial" w:hAnsi="Arial"/>
        </w:rPr>
      </w:pPr>
      <w:r w:rsidRPr="00F63E27">
        <w:rPr>
          <w:rFonts w:ascii="Arial" w:hAnsi="Arial"/>
        </w:rPr>
        <w:t>6</w:t>
      </w:r>
      <w:r w:rsidR="005E392B" w:rsidRPr="00F63E27">
        <w:rPr>
          <w:rFonts w:ascii="Arial" w:hAnsi="Arial"/>
        </w:rPr>
        <w:t>.</w:t>
      </w:r>
      <w:r w:rsidR="00FE66CF" w:rsidRPr="00F63E27">
        <w:rPr>
          <w:rFonts w:ascii="Arial" w:hAnsi="Arial"/>
        </w:rPr>
        <w:t>6</w:t>
      </w:r>
      <w:r w:rsidR="005E392B" w:rsidRPr="00F63E27">
        <w:rPr>
          <w:rFonts w:ascii="Arial" w:hAnsi="Arial"/>
        </w:rPr>
        <w:t>.</w:t>
      </w:r>
      <w:r w:rsidR="00754446" w:rsidRPr="00F63E27">
        <w:rPr>
          <w:rFonts w:ascii="Arial" w:hAnsi="Arial"/>
        </w:rPr>
        <w:t xml:space="preserve"> A Administração Contratante realizará a devida retenção do valor dos documentos fiscais relativamente aos serviços prestados pela Contratada, para o devido repasse ao INSS, na forma estabelecida pela legislação pertinente, observados os procedimentos e critérios definidos pela legislação aplicável, como de rigor</w:t>
      </w:r>
      <w:r w:rsidR="005E392B" w:rsidRPr="00F63E27">
        <w:rPr>
          <w:rFonts w:ascii="Arial" w:hAnsi="Arial"/>
        </w:rPr>
        <w:t>.</w:t>
      </w:r>
    </w:p>
    <w:p w14:paraId="40898208" w14:textId="12FC478D" w:rsidR="00754446" w:rsidRPr="00F63E27" w:rsidRDefault="00E73106" w:rsidP="003B0176">
      <w:pPr>
        <w:spacing w:before="214"/>
        <w:jc w:val="both"/>
        <w:rPr>
          <w:rFonts w:ascii="Arial" w:hAnsi="Arial"/>
        </w:rPr>
      </w:pPr>
      <w:r w:rsidRPr="00F63E27">
        <w:rPr>
          <w:rFonts w:ascii="Arial" w:hAnsi="Arial"/>
        </w:rPr>
        <w:t>6</w:t>
      </w:r>
      <w:r w:rsidR="005E392B" w:rsidRPr="00F63E27">
        <w:rPr>
          <w:rFonts w:ascii="Arial" w:hAnsi="Arial"/>
        </w:rPr>
        <w:t>.</w:t>
      </w:r>
      <w:r w:rsidR="00FE66CF" w:rsidRPr="00F63E27">
        <w:rPr>
          <w:rFonts w:ascii="Arial" w:hAnsi="Arial"/>
        </w:rPr>
        <w:t>7</w:t>
      </w:r>
      <w:r w:rsidR="005E392B" w:rsidRPr="00F63E27">
        <w:rPr>
          <w:rFonts w:ascii="Arial" w:hAnsi="Arial"/>
        </w:rPr>
        <w:t>.</w:t>
      </w:r>
      <w:r w:rsidR="00754446" w:rsidRPr="00F63E27">
        <w:rPr>
          <w:rFonts w:ascii="Arial" w:hAnsi="Arial"/>
        </w:rPr>
        <w:t xml:space="preserve"> Dos pagamentos devidos à Contratada, serão descontados os valores de multas ou eventuais débitos daquela com a Administração Contratante, referentes a quaisquer contratos entre as mesmas partes, sem obrigatoriedade de prévio aviso;</w:t>
      </w:r>
    </w:p>
    <w:p w14:paraId="764E3848" w14:textId="20F79EB5" w:rsidR="00754446" w:rsidRPr="00F63E27" w:rsidRDefault="00E73106" w:rsidP="003B0176">
      <w:pPr>
        <w:spacing w:before="214"/>
        <w:jc w:val="both"/>
        <w:rPr>
          <w:rFonts w:ascii="Arial" w:hAnsi="Arial"/>
        </w:rPr>
      </w:pPr>
      <w:r w:rsidRPr="00F63E27">
        <w:rPr>
          <w:rFonts w:ascii="Arial" w:hAnsi="Arial"/>
        </w:rPr>
        <w:t>6</w:t>
      </w:r>
      <w:r w:rsidR="005E392B" w:rsidRPr="00F63E27">
        <w:rPr>
          <w:rFonts w:ascii="Arial" w:hAnsi="Arial"/>
        </w:rPr>
        <w:t>.</w:t>
      </w:r>
      <w:r w:rsidR="00FE66CF" w:rsidRPr="00F63E27">
        <w:rPr>
          <w:rFonts w:ascii="Arial" w:hAnsi="Arial"/>
        </w:rPr>
        <w:t>8</w:t>
      </w:r>
      <w:r w:rsidR="005E392B" w:rsidRPr="00F63E27">
        <w:rPr>
          <w:rFonts w:ascii="Arial" w:hAnsi="Arial"/>
        </w:rPr>
        <w:t>.</w:t>
      </w:r>
      <w:r w:rsidR="00754446" w:rsidRPr="00F63E27">
        <w:rPr>
          <w:rFonts w:ascii="Arial" w:hAnsi="Arial"/>
        </w:rPr>
        <w:t xml:space="preserve"> Os pagamentos serão efetuados através do crédito em conta corrente bancária da Contratada</w:t>
      </w:r>
      <w:r w:rsidR="005E392B" w:rsidRPr="00F63E27">
        <w:rPr>
          <w:rFonts w:ascii="Arial" w:hAnsi="Arial"/>
        </w:rPr>
        <w:t>.</w:t>
      </w:r>
    </w:p>
    <w:p w14:paraId="31D21805" w14:textId="7594623E" w:rsidR="00754446" w:rsidRPr="00F63E27" w:rsidRDefault="00E73106" w:rsidP="003B0176">
      <w:pPr>
        <w:spacing w:before="214"/>
        <w:jc w:val="both"/>
        <w:rPr>
          <w:rFonts w:ascii="Arial" w:hAnsi="Arial"/>
        </w:rPr>
      </w:pPr>
      <w:r w:rsidRPr="00F63E27">
        <w:rPr>
          <w:rFonts w:ascii="Arial" w:hAnsi="Arial"/>
        </w:rPr>
        <w:t>6</w:t>
      </w:r>
      <w:r w:rsidR="005E392B" w:rsidRPr="00F63E27">
        <w:rPr>
          <w:rFonts w:ascii="Arial" w:hAnsi="Arial"/>
        </w:rPr>
        <w:t>.</w:t>
      </w:r>
      <w:r w:rsidR="00FE66CF" w:rsidRPr="00F63E27">
        <w:rPr>
          <w:rFonts w:ascii="Arial" w:hAnsi="Arial"/>
        </w:rPr>
        <w:t>9</w:t>
      </w:r>
      <w:r w:rsidR="005E392B" w:rsidRPr="00F63E27">
        <w:rPr>
          <w:rFonts w:ascii="Arial" w:hAnsi="Arial"/>
        </w:rPr>
        <w:t>.</w:t>
      </w:r>
      <w:r w:rsidR="00754446" w:rsidRPr="00F63E27">
        <w:rPr>
          <w:rFonts w:ascii="Arial" w:hAnsi="Arial"/>
        </w:rPr>
        <w:t xml:space="preserve"> Por ocasião da apresentação das faturas à Administração, para efeito de pagamento, a Contratada deverá demonstrar e comprovar, necessariamente, através de documentação hábil, o atendimento e observância das obrigações trabalhistas e sociais no que se refere ao pessoal utilizado na execução dos serviços, relativamente aos meses imediatamente anteriores</w:t>
      </w:r>
      <w:r w:rsidR="005E392B" w:rsidRPr="00F63E27">
        <w:rPr>
          <w:rFonts w:ascii="Arial" w:hAnsi="Arial"/>
        </w:rPr>
        <w:t>.</w:t>
      </w:r>
      <w:r w:rsidR="005C7332" w:rsidRPr="00F63E27">
        <w:rPr>
          <w:rFonts w:ascii="Arial" w:hAnsi="Arial"/>
        </w:rPr>
        <w:t xml:space="preserve"> Mantém?</w:t>
      </w:r>
    </w:p>
    <w:p w14:paraId="4891DC22" w14:textId="39CB6B57" w:rsidR="00754446" w:rsidRPr="00F63E27" w:rsidRDefault="00E73106" w:rsidP="003B0176">
      <w:pPr>
        <w:pStyle w:val="Ttulo2"/>
        <w:keepNext w:val="0"/>
        <w:tabs>
          <w:tab w:val="left" w:pos="0"/>
        </w:tabs>
        <w:suppressAutoHyphens/>
        <w:spacing w:before="214"/>
        <w:rPr>
          <w:b w:val="0"/>
          <w:bCs/>
          <w:sz w:val="24"/>
        </w:rPr>
      </w:pPr>
      <w:r w:rsidRPr="00F63E27">
        <w:rPr>
          <w:b w:val="0"/>
          <w:bCs/>
          <w:sz w:val="24"/>
        </w:rPr>
        <w:t>6</w:t>
      </w:r>
      <w:r w:rsidR="005E392B" w:rsidRPr="00F63E27">
        <w:rPr>
          <w:b w:val="0"/>
          <w:bCs/>
          <w:sz w:val="24"/>
        </w:rPr>
        <w:t>.1</w:t>
      </w:r>
      <w:r w:rsidR="00FE66CF" w:rsidRPr="00F63E27">
        <w:rPr>
          <w:b w:val="0"/>
          <w:bCs/>
          <w:sz w:val="24"/>
        </w:rPr>
        <w:t>0</w:t>
      </w:r>
      <w:r w:rsidR="005E392B" w:rsidRPr="00F63E27">
        <w:rPr>
          <w:b w:val="0"/>
          <w:bCs/>
          <w:sz w:val="24"/>
        </w:rPr>
        <w:t>.</w:t>
      </w:r>
      <w:r w:rsidR="00754446" w:rsidRPr="00F63E27">
        <w:rPr>
          <w:b w:val="0"/>
          <w:bCs/>
          <w:sz w:val="24"/>
        </w:rPr>
        <w:t xml:space="preserve"> Havendo atraso nos pagamentos, sobre a quantia devida incidirá correção monetária nos termos do artigo 12° da Lei </w:t>
      </w:r>
      <w:r w:rsidR="005E392B" w:rsidRPr="00F63E27">
        <w:rPr>
          <w:b w:val="0"/>
          <w:bCs/>
          <w:sz w:val="24"/>
        </w:rPr>
        <w:t xml:space="preserve">Federal </w:t>
      </w:r>
      <w:r w:rsidR="00754446" w:rsidRPr="00F63E27">
        <w:rPr>
          <w:b w:val="0"/>
          <w:bCs/>
          <w:sz w:val="24"/>
        </w:rPr>
        <w:t>nº 14.133/21, bem como juros moratórios, à razão de 0,5 % (meio por cento) ao mês.</w:t>
      </w:r>
    </w:p>
    <w:p w14:paraId="567B810A" w14:textId="2CF6D041" w:rsidR="009A558D" w:rsidRPr="009B4542" w:rsidRDefault="009A558D" w:rsidP="003B0176">
      <w:pPr>
        <w:pStyle w:val="Ttulo2"/>
        <w:keepNext w:val="0"/>
        <w:tabs>
          <w:tab w:val="left" w:pos="0"/>
        </w:tabs>
        <w:suppressAutoHyphens/>
        <w:spacing w:before="214"/>
        <w:rPr>
          <w:sz w:val="24"/>
        </w:rPr>
      </w:pPr>
      <w:r w:rsidRPr="009B4542">
        <w:rPr>
          <w:sz w:val="24"/>
          <w:u w:val="single"/>
        </w:rPr>
        <w:t>CLÁUSULA S</w:t>
      </w:r>
      <w:r w:rsidR="00E73106" w:rsidRPr="009B4542">
        <w:rPr>
          <w:sz w:val="24"/>
          <w:u w:val="single"/>
        </w:rPr>
        <w:t>ÉTIMA</w:t>
      </w:r>
      <w:r w:rsidRPr="009B4542">
        <w:rPr>
          <w:sz w:val="24"/>
        </w:rPr>
        <w:t xml:space="preserve"> - REAJUSTE</w:t>
      </w:r>
    </w:p>
    <w:p w14:paraId="05C57AD8" w14:textId="028679C6" w:rsidR="00D05241" w:rsidRPr="00D05241" w:rsidRDefault="00E73106" w:rsidP="003B0176">
      <w:pPr>
        <w:pStyle w:val="Nivel2"/>
        <w:widowControl w:val="0"/>
        <w:numPr>
          <w:ilvl w:val="0"/>
          <w:numId w:val="0"/>
        </w:numPr>
        <w:suppressAutoHyphens/>
        <w:spacing w:before="214" w:after="0" w:line="240" w:lineRule="auto"/>
        <w:rPr>
          <w:bCs/>
          <w:color w:val="auto"/>
          <w:sz w:val="24"/>
          <w:szCs w:val="24"/>
        </w:rPr>
      </w:pPr>
      <w:r>
        <w:rPr>
          <w:bCs/>
          <w:color w:val="auto"/>
          <w:sz w:val="24"/>
          <w:szCs w:val="24"/>
        </w:rPr>
        <w:t>7</w:t>
      </w:r>
      <w:r w:rsidR="009A558D" w:rsidRPr="00D05241">
        <w:rPr>
          <w:bCs/>
          <w:color w:val="auto"/>
          <w:sz w:val="24"/>
          <w:szCs w:val="24"/>
        </w:rPr>
        <w:t>.1</w:t>
      </w:r>
      <w:r w:rsidR="00540994" w:rsidRPr="00D05241">
        <w:rPr>
          <w:bCs/>
          <w:color w:val="auto"/>
          <w:sz w:val="24"/>
          <w:szCs w:val="24"/>
        </w:rPr>
        <w:t>.</w:t>
      </w:r>
      <w:r w:rsidR="009A558D" w:rsidRPr="00D05241">
        <w:rPr>
          <w:bCs/>
          <w:color w:val="auto"/>
          <w:sz w:val="24"/>
          <w:szCs w:val="24"/>
        </w:rPr>
        <w:t xml:space="preserve"> </w:t>
      </w:r>
      <w:r w:rsidR="00AC4853" w:rsidRPr="00D05241">
        <w:rPr>
          <w:bCs/>
          <w:color w:val="auto"/>
          <w:sz w:val="24"/>
          <w:szCs w:val="24"/>
        </w:rPr>
        <w:t>Os preços inicialmente contratados são fixos e irreajustáveis no prazo de um ano contado da data do orçamento estimado.</w:t>
      </w:r>
    </w:p>
    <w:p w14:paraId="6901BEF3" w14:textId="1544F27A" w:rsidR="00D05241" w:rsidRDefault="00E73106" w:rsidP="003B0176">
      <w:pPr>
        <w:pStyle w:val="Nivel2"/>
        <w:widowControl w:val="0"/>
        <w:numPr>
          <w:ilvl w:val="0"/>
          <w:numId w:val="0"/>
        </w:numPr>
        <w:suppressAutoHyphens/>
        <w:spacing w:before="214" w:after="0" w:line="240" w:lineRule="auto"/>
        <w:rPr>
          <w:rStyle w:val="Forte"/>
          <w:b w:val="0"/>
          <w:bCs/>
          <w:color w:val="auto"/>
          <w:sz w:val="24"/>
          <w:szCs w:val="24"/>
        </w:rPr>
      </w:pPr>
      <w:r>
        <w:rPr>
          <w:color w:val="auto"/>
          <w:sz w:val="24"/>
          <w:szCs w:val="24"/>
        </w:rPr>
        <w:t>7</w:t>
      </w:r>
      <w:r w:rsidR="00FA3B0E" w:rsidRPr="00D05241">
        <w:rPr>
          <w:color w:val="auto"/>
          <w:sz w:val="24"/>
          <w:szCs w:val="24"/>
        </w:rPr>
        <w:t>.2.</w:t>
      </w:r>
      <w:r w:rsidR="00D05241" w:rsidRPr="00D05241">
        <w:rPr>
          <w:bCs/>
          <w:color w:val="auto"/>
          <w:sz w:val="24"/>
          <w:szCs w:val="24"/>
        </w:rPr>
        <w:t xml:space="preserve"> </w:t>
      </w:r>
      <w:r w:rsidR="00D05241" w:rsidRPr="00D05241">
        <w:rPr>
          <w:color w:val="auto"/>
          <w:sz w:val="24"/>
          <w:szCs w:val="24"/>
        </w:rPr>
        <w:t>Após o interregno de um</w:t>
      </w:r>
      <w:r w:rsidR="00D05241" w:rsidRPr="00D05241">
        <w:rPr>
          <w:bCs/>
          <w:color w:val="auto"/>
          <w:sz w:val="24"/>
          <w:szCs w:val="24"/>
        </w:rPr>
        <w:t xml:space="preserve"> ano, e independentemente de pedido d</w:t>
      </w:r>
      <w:r w:rsidR="00D05241" w:rsidRPr="00D05241">
        <w:rPr>
          <w:bCs/>
          <w:color w:val="auto"/>
          <w:sz w:val="24"/>
        </w:rPr>
        <w:t>a</w:t>
      </w:r>
      <w:r w:rsidR="00D05241" w:rsidRPr="00D05241">
        <w:rPr>
          <w:bCs/>
          <w:color w:val="auto"/>
          <w:sz w:val="24"/>
          <w:szCs w:val="24"/>
        </w:rPr>
        <w:t xml:space="preserve"> </w:t>
      </w:r>
      <w:r w:rsidR="00D05241" w:rsidRPr="00D05241">
        <w:rPr>
          <w:bCs/>
          <w:color w:val="auto"/>
          <w:sz w:val="24"/>
        </w:rPr>
        <w:t>C</w:t>
      </w:r>
      <w:r w:rsidR="00D05241" w:rsidRPr="00D05241">
        <w:rPr>
          <w:bCs/>
          <w:color w:val="auto"/>
          <w:sz w:val="24"/>
          <w:szCs w:val="24"/>
        </w:rPr>
        <w:t>ontratad</w:t>
      </w:r>
      <w:r w:rsidR="00D05241" w:rsidRPr="00D05241">
        <w:rPr>
          <w:bCs/>
          <w:color w:val="auto"/>
          <w:sz w:val="24"/>
        </w:rPr>
        <w:t>a</w:t>
      </w:r>
      <w:r w:rsidR="00D05241" w:rsidRPr="00D05241">
        <w:rPr>
          <w:bCs/>
          <w:color w:val="auto"/>
          <w:sz w:val="24"/>
          <w:szCs w:val="24"/>
        </w:rPr>
        <w:t>, os preços iniciais serão reajustados.</w:t>
      </w:r>
      <w:r w:rsidR="00D05241" w:rsidRPr="00D05241">
        <w:rPr>
          <w:color w:val="auto"/>
          <w:sz w:val="24"/>
          <w:szCs w:val="24"/>
        </w:rPr>
        <w:t xml:space="preserve"> O </w:t>
      </w:r>
      <w:r w:rsidR="00D05241" w:rsidRPr="00D05241">
        <w:rPr>
          <w:rStyle w:val="Forte"/>
          <w:b w:val="0"/>
          <w:bCs/>
          <w:color w:val="auto"/>
          <w:sz w:val="24"/>
          <w:szCs w:val="24"/>
        </w:rPr>
        <w:t>preço ofertado ficará vinculado à data de janeiro de cada exercício, tendo em vista a Listagem de Preços do FDE de outubro/2023</w:t>
      </w:r>
      <w:r w:rsidR="00D05241">
        <w:rPr>
          <w:rStyle w:val="Forte"/>
          <w:b w:val="0"/>
          <w:bCs/>
          <w:color w:val="auto"/>
          <w:sz w:val="24"/>
          <w:szCs w:val="24"/>
        </w:rPr>
        <w:t>:</w:t>
      </w:r>
    </w:p>
    <w:p w14:paraId="3130809A" w14:textId="1116EB45" w:rsidR="00D05241" w:rsidRPr="00D05241" w:rsidRDefault="00E73106" w:rsidP="003B0176">
      <w:pPr>
        <w:pStyle w:val="Nivel2"/>
        <w:widowControl w:val="0"/>
        <w:numPr>
          <w:ilvl w:val="0"/>
          <w:numId w:val="0"/>
        </w:numPr>
        <w:suppressAutoHyphens/>
        <w:spacing w:before="214" w:after="0" w:line="240" w:lineRule="auto"/>
        <w:rPr>
          <w:rStyle w:val="Forte"/>
          <w:b w:val="0"/>
          <w:bCs/>
          <w:color w:val="FF0000"/>
          <w:sz w:val="24"/>
          <w:szCs w:val="24"/>
        </w:rPr>
      </w:pPr>
      <w:r>
        <w:rPr>
          <w:rStyle w:val="Forte"/>
          <w:b w:val="0"/>
          <w:bCs/>
          <w:color w:val="auto"/>
          <w:sz w:val="24"/>
          <w:szCs w:val="24"/>
        </w:rPr>
        <w:t>7</w:t>
      </w:r>
      <w:r w:rsidR="00D05241">
        <w:rPr>
          <w:rStyle w:val="Forte"/>
          <w:b w:val="0"/>
          <w:bCs/>
          <w:color w:val="auto"/>
          <w:sz w:val="24"/>
          <w:szCs w:val="24"/>
        </w:rPr>
        <w:t xml:space="preserve">.2.1. </w:t>
      </w:r>
      <w:r w:rsidR="00D05241">
        <w:rPr>
          <w:rStyle w:val="Forte"/>
          <w:b w:val="0"/>
          <w:bCs/>
          <w:sz w:val="24"/>
          <w:szCs w:val="24"/>
        </w:rPr>
        <w:t>O</w:t>
      </w:r>
      <w:r w:rsidR="00D05241" w:rsidRPr="00D05241">
        <w:rPr>
          <w:rStyle w:val="Forte"/>
          <w:b w:val="0"/>
          <w:bCs/>
          <w:sz w:val="24"/>
          <w:szCs w:val="24"/>
        </w:rPr>
        <w:t xml:space="preserve"> maior desconto ofertado permanecerá fixo em relação à Listagem de Preços do FDE, como forma de atualização de preços.</w:t>
      </w:r>
    </w:p>
    <w:p w14:paraId="4B080318" w14:textId="1427BC40" w:rsidR="009A558D" w:rsidRPr="009A558D" w:rsidRDefault="00E73106" w:rsidP="003B0176">
      <w:pPr>
        <w:pStyle w:val="Ttulo2"/>
        <w:keepNext w:val="0"/>
        <w:tabs>
          <w:tab w:val="left" w:pos="0"/>
        </w:tabs>
        <w:suppressAutoHyphens/>
        <w:spacing w:before="214"/>
        <w:rPr>
          <w:b w:val="0"/>
          <w:bCs/>
          <w:sz w:val="24"/>
        </w:rPr>
      </w:pPr>
      <w:r>
        <w:rPr>
          <w:b w:val="0"/>
          <w:bCs/>
          <w:sz w:val="24"/>
        </w:rPr>
        <w:t>7</w:t>
      </w:r>
      <w:r w:rsidR="00FA3B0E">
        <w:rPr>
          <w:b w:val="0"/>
          <w:bCs/>
          <w:sz w:val="24"/>
        </w:rPr>
        <w:t>.</w:t>
      </w:r>
      <w:r w:rsidR="00D05241">
        <w:rPr>
          <w:b w:val="0"/>
          <w:bCs/>
          <w:sz w:val="24"/>
        </w:rPr>
        <w:t>3</w:t>
      </w:r>
      <w:r w:rsidR="00AC4853">
        <w:rPr>
          <w:b w:val="0"/>
          <w:bCs/>
          <w:sz w:val="24"/>
        </w:rPr>
        <w:t>.</w:t>
      </w:r>
      <w:r w:rsidR="009A558D" w:rsidRPr="009A558D">
        <w:rPr>
          <w:b w:val="0"/>
          <w:bCs/>
          <w:sz w:val="24"/>
        </w:rPr>
        <w:t xml:space="preserve"> Nos reajustes subsequentes ao primeiro, o interregno mínimo de um ano será contado a partir dos efeitos financeiros do último reajuste.</w:t>
      </w:r>
    </w:p>
    <w:p w14:paraId="6D4B73BB" w14:textId="2F1F4507" w:rsidR="009A558D" w:rsidRPr="009A558D" w:rsidRDefault="00E73106" w:rsidP="003B0176">
      <w:pPr>
        <w:pStyle w:val="Ttulo2"/>
        <w:keepNext w:val="0"/>
        <w:tabs>
          <w:tab w:val="left" w:pos="0"/>
        </w:tabs>
        <w:suppressAutoHyphens/>
        <w:spacing w:before="214"/>
        <w:rPr>
          <w:b w:val="0"/>
          <w:bCs/>
          <w:sz w:val="24"/>
        </w:rPr>
      </w:pPr>
      <w:r>
        <w:rPr>
          <w:b w:val="0"/>
          <w:bCs/>
          <w:sz w:val="24"/>
        </w:rPr>
        <w:t>7</w:t>
      </w:r>
      <w:r w:rsidR="00FA3B0E">
        <w:rPr>
          <w:b w:val="0"/>
          <w:bCs/>
          <w:sz w:val="24"/>
        </w:rPr>
        <w:t>.</w:t>
      </w:r>
      <w:r w:rsidR="00D05241">
        <w:rPr>
          <w:b w:val="0"/>
          <w:bCs/>
          <w:sz w:val="24"/>
        </w:rPr>
        <w:t>4</w:t>
      </w:r>
      <w:r w:rsidR="00FA3B0E">
        <w:rPr>
          <w:b w:val="0"/>
          <w:bCs/>
          <w:sz w:val="24"/>
        </w:rPr>
        <w:t>.</w:t>
      </w:r>
      <w:r w:rsidR="009A558D" w:rsidRPr="009A558D">
        <w:rPr>
          <w:b w:val="0"/>
          <w:bCs/>
          <w:sz w:val="24"/>
        </w:rPr>
        <w:t xml:space="preserve"> No caso de atraso ou não divulgação do</w:t>
      </w:r>
      <w:r w:rsidR="00FA3B0E">
        <w:rPr>
          <w:b w:val="0"/>
          <w:bCs/>
          <w:sz w:val="24"/>
        </w:rPr>
        <w:t xml:space="preserve"> </w:t>
      </w:r>
      <w:r w:rsidR="009A558D" w:rsidRPr="009A558D">
        <w:rPr>
          <w:b w:val="0"/>
          <w:bCs/>
          <w:sz w:val="24"/>
        </w:rPr>
        <w:t>índice</w:t>
      </w:r>
      <w:r w:rsidR="00FA3B0E">
        <w:rPr>
          <w:b w:val="0"/>
          <w:bCs/>
          <w:sz w:val="24"/>
        </w:rPr>
        <w:t xml:space="preserve"> </w:t>
      </w:r>
      <w:r w:rsidR="009A558D" w:rsidRPr="009A558D">
        <w:rPr>
          <w:b w:val="0"/>
          <w:bCs/>
          <w:sz w:val="24"/>
        </w:rPr>
        <w:t xml:space="preserve">de reajustamento, </w:t>
      </w:r>
      <w:r w:rsidR="00D05241">
        <w:rPr>
          <w:b w:val="0"/>
          <w:bCs/>
          <w:sz w:val="24"/>
        </w:rPr>
        <w:t>a</w:t>
      </w:r>
      <w:r w:rsidR="009A558D" w:rsidRPr="009A558D">
        <w:rPr>
          <w:b w:val="0"/>
          <w:bCs/>
          <w:sz w:val="24"/>
        </w:rPr>
        <w:t xml:space="preserve"> </w:t>
      </w:r>
      <w:r w:rsidR="00FA3B0E">
        <w:rPr>
          <w:b w:val="0"/>
          <w:bCs/>
          <w:sz w:val="24"/>
        </w:rPr>
        <w:t>C</w:t>
      </w:r>
      <w:r w:rsidR="009A558D" w:rsidRPr="009A558D">
        <w:rPr>
          <w:b w:val="0"/>
          <w:bCs/>
          <w:sz w:val="24"/>
        </w:rPr>
        <w:t xml:space="preserve">ontratante pagará </w:t>
      </w:r>
      <w:r w:rsidR="00FA3B0E">
        <w:rPr>
          <w:b w:val="0"/>
          <w:bCs/>
          <w:sz w:val="24"/>
        </w:rPr>
        <w:t>à</w:t>
      </w:r>
      <w:r w:rsidR="009A558D" w:rsidRPr="009A558D">
        <w:rPr>
          <w:b w:val="0"/>
          <w:bCs/>
          <w:sz w:val="24"/>
        </w:rPr>
        <w:t xml:space="preserve"> </w:t>
      </w:r>
      <w:r w:rsidR="00FA3B0E">
        <w:rPr>
          <w:b w:val="0"/>
          <w:bCs/>
          <w:sz w:val="24"/>
        </w:rPr>
        <w:t>C</w:t>
      </w:r>
      <w:r w:rsidR="009A558D" w:rsidRPr="009A558D">
        <w:rPr>
          <w:b w:val="0"/>
          <w:bCs/>
          <w:sz w:val="24"/>
        </w:rPr>
        <w:t>ontratad</w:t>
      </w:r>
      <w:r w:rsidR="00FA3B0E">
        <w:rPr>
          <w:b w:val="0"/>
          <w:bCs/>
          <w:sz w:val="24"/>
        </w:rPr>
        <w:t>a</w:t>
      </w:r>
      <w:r w:rsidR="009A558D" w:rsidRPr="009A558D">
        <w:rPr>
          <w:b w:val="0"/>
          <w:bCs/>
          <w:sz w:val="24"/>
        </w:rPr>
        <w:t xml:space="preserve"> a importância calculada pela última variação conhecida, liquidando a diferença correspondente tão logo seja divulgado</w:t>
      </w:r>
      <w:r w:rsidR="00FA3B0E">
        <w:rPr>
          <w:b w:val="0"/>
          <w:bCs/>
          <w:sz w:val="24"/>
        </w:rPr>
        <w:t xml:space="preserve"> </w:t>
      </w:r>
      <w:r w:rsidR="009A558D" w:rsidRPr="009A558D">
        <w:rPr>
          <w:b w:val="0"/>
          <w:bCs/>
          <w:sz w:val="24"/>
        </w:rPr>
        <w:t>o índice definitivo</w:t>
      </w:r>
      <w:r w:rsidR="00D05241">
        <w:rPr>
          <w:b w:val="0"/>
          <w:bCs/>
          <w:sz w:val="24"/>
        </w:rPr>
        <w:t>:</w:t>
      </w:r>
    </w:p>
    <w:p w14:paraId="61748449" w14:textId="535DA4FA" w:rsidR="009A558D" w:rsidRPr="00F63E27" w:rsidRDefault="00E73106" w:rsidP="003B0176">
      <w:pPr>
        <w:pStyle w:val="Ttulo2"/>
        <w:keepNext w:val="0"/>
        <w:tabs>
          <w:tab w:val="left" w:pos="0"/>
        </w:tabs>
        <w:suppressAutoHyphens/>
        <w:spacing w:before="214"/>
        <w:rPr>
          <w:b w:val="0"/>
          <w:bCs/>
          <w:sz w:val="24"/>
        </w:rPr>
      </w:pPr>
      <w:r w:rsidRPr="00F63E27">
        <w:rPr>
          <w:b w:val="0"/>
          <w:bCs/>
          <w:sz w:val="24"/>
        </w:rPr>
        <w:t>7</w:t>
      </w:r>
      <w:r w:rsidR="00FA3B0E" w:rsidRPr="00F63E27">
        <w:rPr>
          <w:b w:val="0"/>
          <w:bCs/>
          <w:sz w:val="24"/>
        </w:rPr>
        <w:t>.</w:t>
      </w:r>
      <w:r w:rsidR="00D05241" w:rsidRPr="00F63E27">
        <w:rPr>
          <w:b w:val="0"/>
          <w:bCs/>
          <w:sz w:val="24"/>
        </w:rPr>
        <w:t>4</w:t>
      </w:r>
      <w:r w:rsidR="00FA3B0E" w:rsidRPr="00F63E27">
        <w:rPr>
          <w:b w:val="0"/>
          <w:bCs/>
          <w:sz w:val="24"/>
        </w:rPr>
        <w:t>.</w:t>
      </w:r>
      <w:r w:rsidR="009A558D" w:rsidRPr="00F63E27">
        <w:rPr>
          <w:b w:val="0"/>
          <w:bCs/>
          <w:sz w:val="24"/>
        </w:rPr>
        <w:t>1</w:t>
      </w:r>
      <w:r w:rsidR="00AC4853" w:rsidRPr="00F63E27">
        <w:rPr>
          <w:b w:val="0"/>
          <w:bCs/>
          <w:sz w:val="24"/>
        </w:rPr>
        <w:t>.</w:t>
      </w:r>
      <w:r w:rsidR="009A558D" w:rsidRPr="00F63E27">
        <w:rPr>
          <w:b w:val="0"/>
          <w:bCs/>
          <w:sz w:val="24"/>
        </w:rPr>
        <w:t xml:space="preserve"> Fica </w:t>
      </w:r>
      <w:r w:rsidR="00D05241" w:rsidRPr="00F63E27">
        <w:rPr>
          <w:b w:val="0"/>
          <w:bCs/>
          <w:sz w:val="24"/>
        </w:rPr>
        <w:t>a</w:t>
      </w:r>
      <w:r w:rsidR="009A558D" w:rsidRPr="00F63E27">
        <w:rPr>
          <w:b w:val="0"/>
          <w:bCs/>
          <w:sz w:val="24"/>
        </w:rPr>
        <w:t xml:space="preserve"> </w:t>
      </w:r>
      <w:r w:rsidR="00D05241" w:rsidRPr="00F63E27">
        <w:rPr>
          <w:b w:val="0"/>
          <w:bCs/>
          <w:sz w:val="24"/>
        </w:rPr>
        <w:t>C</w:t>
      </w:r>
      <w:r w:rsidR="009A558D" w:rsidRPr="00F63E27">
        <w:rPr>
          <w:b w:val="0"/>
          <w:bCs/>
          <w:sz w:val="24"/>
        </w:rPr>
        <w:t>ontratad</w:t>
      </w:r>
      <w:r w:rsidR="00D05241" w:rsidRPr="00F63E27">
        <w:rPr>
          <w:b w:val="0"/>
          <w:bCs/>
          <w:sz w:val="24"/>
        </w:rPr>
        <w:t>a</w:t>
      </w:r>
      <w:r w:rsidR="009A558D" w:rsidRPr="00F63E27">
        <w:rPr>
          <w:b w:val="0"/>
          <w:bCs/>
          <w:sz w:val="24"/>
        </w:rPr>
        <w:t xml:space="preserve"> obrigado a apresentar memória de cálculo referente ao </w:t>
      </w:r>
      <w:r w:rsidR="009A558D" w:rsidRPr="00F63E27">
        <w:rPr>
          <w:b w:val="0"/>
          <w:bCs/>
          <w:sz w:val="24"/>
        </w:rPr>
        <w:lastRenderedPageBreak/>
        <w:t>reajustamento de preços do valor remanescente, sempre que este ocorrer.</w:t>
      </w:r>
    </w:p>
    <w:p w14:paraId="4E03DFDA" w14:textId="187BBCD0" w:rsidR="009A558D" w:rsidRPr="009A558D" w:rsidRDefault="00E73106" w:rsidP="003B0176">
      <w:pPr>
        <w:pStyle w:val="Ttulo2"/>
        <w:keepNext w:val="0"/>
        <w:tabs>
          <w:tab w:val="left" w:pos="0"/>
        </w:tabs>
        <w:suppressAutoHyphens/>
        <w:spacing w:before="240"/>
        <w:rPr>
          <w:b w:val="0"/>
          <w:bCs/>
          <w:sz w:val="24"/>
        </w:rPr>
      </w:pPr>
      <w:r>
        <w:rPr>
          <w:b w:val="0"/>
          <w:bCs/>
          <w:sz w:val="24"/>
        </w:rPr>
        <w:t>7</w:t>
      </w:r>
      <w:r w:rsidR="00FA3B0E">
        <w:rPr>
          <w:b w:val="0"/>
          <w:bCs/>
          <w:sz w:val="24"/>
        </w:rPr>
        <w:t>.</w:t>
      </w:r>
      <w:r w:rsidR="00D05241">
        <w:rPr>
          <w:b w:val="0"/>
          <w:bCs/>
          <w:sz w:val="24"/>
        </w:rPr>
        <w:t>5</w:t>
      </w:r>
      <w:r w:rsidR="00FA3B0E">
        <w:rPr>
          <w:b w:val="0"/>
          <w:bCs/>
          <w:sz w:val="24"/>
        </w:rPr>
        <w:t>.</w:t>
      </w:r>
      <w:r w:rsidR="009A558D" w:rsidRPr="009A558D">
        <w:rPr>
          <w:b w:val="0"/>
          <w:bCs/>
          <w:sz w:val="24"/>
        </w:rPr>
        <w:t xml:space="preserve"> Nas aferições finais, o(s) índice(s) utilizado(s) para reajuste será(</w:t>
      </w:r>
      <w:proofErr w:type="spellStart"/>
      <w:r w:rsidR="009A558D" w:rsidRPr="009A558D">
        <w:rPr>
          <w:b w:val="0"/>
          <w:bCs/>
          <w:sz w:val="24"/>
        </w:rPr>
        <w:t>ão</w:t>
      </w:r>
      <w:proofErr w:type="spellEnd"/>
      <w:r w:rsidR="009A558D" w:rsidRPr="009A558D">
        <w:rPr>
          <w:b w:val="0"/>
          <w:bCs/>
          <w:sz w:val="24"/>
        </w:rPr>
        <w:t>), obrigatoriamente, o(s) definitivo(s).</w:t>
      </w:r>
    </w:p>
    <w:p w14:paraId="7F7CDA77" w14:textId="54474D97" w:rsidR="009A558D" w:rsidRPr="009A558D" w:rsidRDefault="00E73106" w:rsidP="003B0176">
      <w:pPr>
        <w:pStyle w:val="Ttulo2"/>
        <w:keepNext w:val="0"/>
        <w:tabs>
          <w:tab w:val="left" w:pos="0"/>
        </w:tabs>
        <w:suppressAutoHyphens/>
        <w:spacing w:before="240"/>
        <w:rPr>
          <w:b w:val="0"/>
          <w:bCs/>
          <w:sz w:val="24"/>
        </w:rPr>
      </w:pPr>
      <w:r>
        <w:rPr>
          <w:b w:val="0"/>
          <w:bCs/>
          <w:sz w:val="24"/>
        </w:rPr>
        <w:t>7</w:t>
      </w:r>
      <w:r w:rsidR="00FA3B0E">
        <w:rPr>
          <w:b w:val="0"/>
          <w:bCs/>
          <w:sz w:val="24"/>
        </w:rPr>
        <w:t>.</w:t>
      </w:r>
      <w:r w:rsidR="00D05241">
        <w:rPr>
          <w:b w:val="0"/>
          <w:bCs/>
          <w:sz w:val="24"/>
        </w:rPr>
        <w:t>6</w:t>
      </w:r>
      <w:r w:rsidR="00FA3B0E">
        <w:rPr>
          <w:b w:val="0"/>
          <w:bCs/>
          <w:sz w:val="24"/>
        </w:rPr>
        <w:t>.</w:t>
      </w:r>
      <w:r w:rsidR="009A558D" w:rsidRPr="009A558D">
        <w:rPr>
          <w:b w:val="0"/>
          <w:bCs/>
          <w:sz w:val="24"/>
        </w:rPr>
        <w:t xml:space="preserve"> Caso o(s) índice(s) estabelecido(s) para reajustamento venha(m) a ser extinto(s) ou de qualquer forma não possa(m) mais ser utilizado(s), será(</w:t>
      </w:r>
      <w:proofErr w:type="spellStart"/>
      <w:r w:rsidR="009A558D" w:rsidRPr="009A558D">
        <w:rPr>
          <w:b w:val="0"/>
          <w:bCs/>
          <w:sz w:val="24"/>
        </w:rPr>
        <w:t>ão</w:t>
      </w:r>
      <w:proofErr w:type="spellEnd"/>
      <w:r w:rsidR="009A558D" w:rsidRPr="009A558D">
        <w:rPr>
          <w:b w:val="0"/>
          <w:bCs/>
          <w:sz w:val="24"/>
        </w:rPr>
        <w:t>) adotado(s), em substituição, o(s) que vier(em) a ser determinado(s) pela legislação então em vigor.</w:t>
      </w:r>
    </w:p>
    <w:p w14:paraId="7297D9B6" w14:textId="7C71770D" w:rsidR="009A558D" w:rsidRPr="009A558D" w:rsidRDefault="00E73106" w:rsidP="003B0176">
      <w:pPr>
        <w:pStyle w:val="Ttulo2"/>
        <w:keepNext w:val="0"/>
        <w:tabs>
          <w:tab w:val="left" w:pos="0"/>
        </w:tabs>
        <w:suppressAutoHyphens/>
        <w:spacing w:before="240"/>
        <w:rPr>
          <w:b w:val="0"/>
          <w:bCs/>
          <w:sz w:val="24"/>
        </w:rPr>
      </w:pPr>
      <w:r>
        <w:rPr>
          <w:b w:val="0"/>
          <w:bCs/>
          <w:sz w:val="24"/>
        </w:rPr>
        <w:t>7</w:t>
      </w:r>
      <w:r w:rsidR="00FA3B0E">
        <w:rPr>
          <w:b w:val="0"/>
          <w:bCs/>
          <w:sz w:val="24"/>
        </w:rPr>
        <w:t>.</w:t>
      </w:r>
      <w:r w:rsidR="00D05241">
        <w:rPr>
          <w:b w:val="0"/>
          <w:bCs/>
          <w:sz w:val="24"/>
        </w:rPr>
        <w:t>7</w:t>
      </w:r>
      <w:r w:rsidR="00FA3B0E">
        <w:rPr>
          <w:b w:val="0"/>
          <w:bCs/>
          <w:sz w:val="24"/>
        </w:rPr>
        <w:t>.</w:t>
      </w:r>
      <w:r w:rsidR="009A558D" w:rsidRPr="009A558D">
        <w:rPr>
          <w:b w:val="0"/>
          <w:bCs/>
          <w:sz w:val="24"/>
        </w:rPr>
        <w:t xml:space="preserve"> Na ausência de previsão legal quanto ao índice substituto, as partes elegerão novo índice oficial, para reajustamento do preço do valor remanescente, por meio de termo aditivo. </w:t>
      </w:r>
    </w:p>
    <w:p w14:paraId="4688007F" w14:textId="68C9A24C" w:rsidR="009A558D" w:rsidRPr="009A558D" w:rsidRDefault="00E73106" w:rsidP="003B0176">
      <w:pPr>
        <w:pStyle w:val="Ttulo2"/>
        <w:keepNext w:val="0"/>
        <w:tabs>
          <w:tab w:val="left" w:pos="0"/>
        </w:tabs>
        <w:suppressAutoHyphens/>
        <w:spacing w:before="240"/>
        <w:rPr>
          <w:b w:val="0"/>
          <w:bCs/>
          <w:sz w:val="24"/>
        </w:rPr>
      </w:pPr>
      <w:r>
        <w:rPr>
          <w:b w:val="0"/>
          <w:bCs/>
          <w:sz w:val="24"/>
        </w:rPr>
        <w:t>7</w:t>
      </w:r>
      <w:r w:rsidR="00FA3B0E">
        <w:rPr>
          <w:b w:val="0"/>
          <w:bCs/>
          <w:sz w:val="24"/>
        </w:rPr>
        <w:t>.</w:t>
      </w:r>
      <w:r w:rsidR="00D05241">
        <w:rPr>
          <w:b w:val="0"/>
          <w:bCs/>
          <w:sz w:val="24"/>
        </w:rPr>
        <w:t>8</w:t>
      </w:r>
      <w:r w:rsidR="00AC4853">
        <w:rPr>
          <w:b w:val="0"/>
          <w:bCs/>
          <w:sz w:val="24"/>
        </w:rPr>
        <w:t>.</w:t>
      </w:r>
      <w:r w:rsidR="009A558D" w:rsidRPr="009A558D">
        <w:rPr>
          <w:b w:val="0"/>
          <w:bCs/>
          <w:sz w:val="24"/>
        </w:rPr>
        <w:t xml:space="preserve"> O reajuste será realizado por apostilamento.</w:t>
      </w:r>
    </w:p>
    <w:p w14:paraId="453E7D8C" w14:textId="6D75C939" w:rsidR="00D7229E" w:rsidRDefault="009A558D" w:rsidP="003B0176">
      <w:pPr>
        <w:pStyle w:val="Ttulo2"/>
        <w:tabs>
          <w:tab w:val="left" w:pos="0"/>
        </w:tabs>
        <w:spacing w:before="240"/>
        <w:rPr>
          <w:sz w:val="24"/>
        </w:rPr>
      </w:pPr>
      <w:r w:rsidRPr="00AC4853">
        <w:rPr>
          <w:sz w:val="24"/>
          <w:u w:val="single"/>
        </w:rPr>
        <w:t>CLÁUSULA OITAVA</w:t>
      </w:r>
      <w:r w:rsidRPr="00AC4853">
        <w:rPr>
          <w:sz w:val="24"/>
        </w:rPr>
        <w:t xml:space="preserve"> - </w:t>
      </w:r>
      <w:r w:rsidR="00D7229E">
        <w:rPr>
          <w:sz w:val="24"/>
        </w:rPr>
        <w:t xml:space="preserve">DAS </w:t>
      </w:r>
      <w:r w:rsidRPr="00AC4853">
        <w:rPr>
          <w:sz w:val="24"/>
        </w:rPr>
        <w:t xml:space="preserve">OBRIGAÇÕES </w:t>
      </w:r>
      <w:r w:rsidR="00F859FA">
        <w:rPr>
          <w:sz w:val="24"/>
        </w:rPr>
        <w:t>DO CONTRANTE</w:t>
      </w:r>
    </w:p>
    <w:p w14:paraId="3DE47173" w14:textId="58B91F60" w:rsidR="00AC4853" w:rsidRPr="00AC4853" w:rsidRDefault="00AC4853" w:rsidP="003B0176">
      <w:pPr>
        <w:pStyle w:val="Ttulo2"/>
        <w:keepNext w:val="0"/>
        <w:tabs>
          <w:tab w:val="left" w:pos="0"/>
        </w:tabs>
        <w:suppressAutoHyphens/>
        <w:spacing w:before="240"/>
        <w:rPr>
          <w:b w:val="0"/>
          <w:bCs/>
          <w:sz w:val="24"/>
        </w:rPr>
      </w:pPr>
      <w:r w:rsidRPr="00AC4853">
        <w:rPr>
          <w:b w:val="0"/>
          <w:bCs/>
          <w:sz w:val="24"/>
        </w:rPr>
        <w:t>8.</w:t>
      </w:r>
      <w:r w:rsidR="00AE4063">
        <w:rPr>
          <w:b w:val="0"/>
          <w:bCs/>
          <w:sz w:val="24"/>
        </w:rPr>
        <w:t>1</w:t>
      </w:r>
      <w:r w:rsidRPr="00AC4853">
        <w:rPr>
          <w:b w:val="0"/>
          <w:bCs/>
          <w:sz w:val="24"/>
        </w:rPr>
        <w:t>.</w:t>
      </w:r>
      <w:r w:rsidR="00F77E8F">
        <w:rPr>
          <w:b w:val="0"/>
          <w:bCs/>
          <w:sz w:val="24"/>
        </w:rPr>
        <w:t xml:space="preserve"> </w:t>
      </w:r>
      <w:r w:rsidRPr="00AC4853">
        <w:rPr>
          <w:b w:val="0"/>
          <w:bCs/>
          <w:sz w:val="24"/>
        </w:rPr>
        <w:t xml:space="preserve">Exigir o cumprimento de todas as obrigações assumidas pelo </w:t>
      </w:r>
      <w:r w:rsidR="00F77E8F">
        <w:rPr>
          <w:b w:val="0"/>
          <w:bCs/>
          <w:sz w:val="24"/>
        </w:rPr>
        <w:t>c</w:t>
      </w:r>
      <w:r w:rsidRPr="00AC4853">
        <w:rPr>
          <w:b w:val="0"/>
          <w:bCs/>
          <w:sz w:val="24"/>
        </w:rPr>
        <w:t>ontratado, de acordo com o contrato e seus anexos</w:t>
      </w:r>
      <w:r w:rsidR="00A424AB">
        <w:rPr>
          <w:b w:val="0"/>
          <w:bCs/>
          <w:sz w:val="24"/>
        </w:rPr>
        <w:t>.</w:t>
      </w:r>
    </w:p>
    <w:p w14:paraId="7FE11F9E" w14:textId="745CAAB8" w:rsidR="00AC4853" w:rsidRPr="00AC4853" w:rsidRDefault="00AC4853" w:rsidP="003B0176">
      <w:pPr>
        <w:pStyle w:val="Ttulo2"/>
        <w:keepNext w:val="0"/>
        <w:tabs>
          <w:tab w:val="left" w:pos="0"/>
        </w:tabs>
        <w:suppressAutoHyphens/>
        <w:spacing w:before="240"/>
        <w:rPr>
          <w:b w:val="0"/>
          <w:bCs/>
          <w:sz w:val="24"/>
        </w:rPr>
      </w:pPr>
      <w:r w:rsidRPr="00AC4853">
        <w:rPr>
          <w:b w:val="0"/>
          <w:bCs/>
          <w:sz w:val="24"/>
        </w:rPr>
        <w:t>8.</w:t>
      </w:r>
      <w:r w:rsidR="00F859FA">
        <w:rPr>
          <w:b w:val="0"/>
          <w:bCs/>
          <w:sz w:val="24"/>
        </w:rPr>
        <w:t>2</w:t>
      </w:r>
      <w:r w:rsidR="00D7229E">
        <w:rPr>
          <w:b w:val="0"/>
          <w:bCs/>
          <w:sz w:val="24"/>
        </w:rPr>
        <w:t>.</w:t>
      </w:r>
      <w:r w:rsidR="00F77E8F">
        <w:rPr>
          <w:b w:val="0"/>
          <w:bCs/>
          <w:sz w:val="24"/>
        </w:rPr>
        <w:t xml:space="preserve"> </w:t>
      </w:r>
      <w:r w:rsidRPr="00AC4853">
        <w:rPr>
          <w:b w:val="0"/>
          <w:bCs/>
          <w:sz w:val="24"/>
        </w:rPr>
        <w:t xml:space="preserve">Receber o objeto no prazo e condições estabelecidas no </w:t>
      </w:r>
      <w:r w:rsidR="00F26B3D" w:rsidRPr="00AC4853">
        <w:rPr>
          <w:b w:val="0"/>
          <w:bCs/>
          <w:sz w:val="24"/>
        </w:rPr>
        <w:t>termo de referência</w:t>
      </w:r>
      <w:r w:rsidR="00A424AB">
        <w:rPr>
          <w:b w:val="0"/>
          <w:bCs/>
          <w:sz w:val="24"/>
        </w:rPr>
        <w:t>.</w:t>
      </w:r>
    </w:p>
    <w:p w14:paraId="7A86DE3D" w14:textId="1A85833F" w:rsidR="00AC4853" w:rsidRPr="00AC4853" w:rsidRDefault="00AC4853" w:rsidP="003B0176">
      <w:pPr>
        <w:pStyle w:val="Ttulo2"/>
        <w:keepNext w:val="0"/>
        <w:tabs>
          <w:tab w:val="left" w:pos="0"/>
        </w:tabs>
        <w:suppressAutoHyphens/>
        <w:spacing w:before="240"/>
        <w:rPr>
          <w:b w:val="0"/>
          <w:bCs/>
          <w:sz w:val="24"/>
        </w:rPr>
      </w:pPr>
      <w:r w:rsidRPr="00AC4853">
        <w:rPr>
          <w:b w:val="0"/>
          <w:bCs/>
          <w:sz w:val="24"/>
        </w:rPr>
        <w:t>8.</w:t>
      </w:r>
      <w:r w:rsidR="00F859FA">
        <w:rPr>
          <w:b w:val="0"/>
          <w:bCs/>
          <w:sz w:val="24"/>
        </w:rPr>
        <w:t>3</w:t>
      </w:r>
      <w:r w:rsidR="00D7229E">
        <w:rPr>
          <w:b w:val="0"/>
          <w:bCs/>
          <w:sz w:val="24"/>
        </w:rPr>
        <w:t>.</w:t>
      </w:r>
      <w:r w:rsidR="00F77E8F">
        <w:rPr>
          <w:b w:val="0"/>
          <w:bCs/>
          <w:sz w:val="24"/>
        </w:rPr>
        <w:t xml:space="preserve"> </w:t>
      </w:r>
      <w:r w:rsidRPr="00AC4853">
        <w:rPr>
          <w:b w:val="0"/>
          <w:bCs/>
          <w:sz w:val="24"/>
        </w:rPr>
        <w:t xml:space="preserve">Notificar o </w:t>
      </w:r>
      <w:r w:rsidR="00F26B3D">
        <w:rPr>
          <w:b w:val="0"/>
          <w:bCs/>
          <w:sz w:val="24"/>
        </w:rPr>
        <w:t>c</w:t>
      </w:r>
      <w:r w:rsidRPr="00AC4853">
        <w:rPr>
          <w:b w:val="0"/>
          <w:bCs/>
          <w:sz w:val="24"/>
        </w:rPr>
        <w:t>ontratado por escrito da ocorrência de eventuais imperfeições, falhas ou irregularidades constatadas no curso da execução dos serviços, fixando prazo para a sua correção, certificando-se de que as soluções por ele propostas sejam as mais adequadas</w:t>
      </w:r>
      <w:r w:rsidR="00A424AB">
        <w:rPr>
          <w:b w:val="0"/>
          <w:bCs/>
          <w:sz w:val="24"/>
        </w:rPr>
        <w:t>.</w:t>
      </w:r>
    </w:p>
    <w:p w14:paraId="2308D574" w14:textId="6086A83C" w:rsidR="00AC4853" w:rsidRPr="00AC4853" w:rsidRDefault="00AC4853" w:rsidP="003B0176">
      <w:pPr>
        <w:pStyle w:val="Ttulo2"/>
        <w:keepNext w:val="0"/>
        <w:tabs>
          <w:tab w:val="left" w:pos="0"/>
        </w:tabs>
        <w:suppressAutoHyphens/>
        <w:spacing w:before="240"/>
        <w:rPr>
          <w:b w:val="0"/>
          <w:bCs/>
          <w:sz w:val="24"/>
        </w:rPr>
      </w:pPr>
      <w:r w:rsidRPr="00AC4853">
        <w:rPr>
          <w:b w:val="0"/>
          <w:bCs/>
          <w:sz w:val="24"/>
        </w:rPr>
        <w:t>8.</w:t>
      </w:r>
      <w:r w:rsidR="00AE4063">
        <w:rPr>
          <w:b w:val="0"/>
          <w:bCs/>
          <w:sz w:val="24"/>
        </w:rPr>
        <w:t>4</w:t>
      </w:r>
      <w:r w:rsidRPr="00AC4853">
        <w:rPr>
          <w:b w:val="0"/>
          <w:bCs/>
          <w:sz w:val="24"/>
        </w:rPr>
        <w:t>.</w:t>
      </w:r>
      <w:r w:rsidR="00F77E8F">
        <w:rPr>
          <w:b w:val="0"/>
          <w:bCs/>
          <w:sz w:val="24"/>
        </w:rPr>
        <w:t xml:space="preserve"> </w:t>
      </w:r>
      <w:r w:rsidRPr="00AC4853">
        <w:rPr>
          <w:b w:val="0"/>
          <w:bCs/>
          <w:sz w:val="24"/>
        </w:rPr>
        <w:t xml:space="preserve">Notificar o </w:t>
      </w:r>
      <w:r w:rsidR="00F26B3D">
        <w:rPr>
          <w:b w:val="0"/>
          <w:bCs/>
          <w:sz w:val="24"/>
        </w:rPr>
        <w:t>c</w:t>
      </w:r>
      <w:r w:rsidRPr="00AC4853">
        <w:rPr>
          <w:b w:val="0"/>
          <w:bCs/>
          <w:sz w:val="24"/>
        </w:rPr>
        <w:t>ontratado, por escrito, sobre vícios, defeitos ou incorreções verificadas no objeto fornecido, para que seja por ele substituído, reparado ou corrigido, no total ou em parte, às suas expensas</w:t>
      </w:r>
      <w:r w:rsidR="00A424AB">
        <w:rPr>
          <w:b w:val="0"/>
          <w:bCs/>
          <w:sz w:val="24"/>
        </w:rPr>
        <w:t>.</w:t>
      </w:r>
    </w:p>
    <w:p w14:paraId="24F19065" w14:textId="3F15FB7A" w:rsidR="00AC4853" w:rsidRPr="00760E42" w:rsidRDefault="00AC4853" w:rsidP="003B0176">
      <w:pPr>
        <w:pStyle w:val="Ttulo2"/>
        <w:keepNext w:val="0"/>
        <w:tabs>
          <w:tab w:val="left" w:pos="0"/>
        </w:tabs>
        <w:suppressAutoHyphens/>
        <w:spacing w:before="240"/>
        <w:rPr>
          <w:b w:val="0"/>
          <w:bCs/>
          <w:sz w:val="24"/>
        </w:rPr>
      </w:pPr>
      <w:r w:rsidRPr="00760E42">
        <w:rPr>
          <w:b w:val="0"/>
          <w:bCs/>
          <w:sz w:val="24"/>
        </w:rPr>
        <w:t>8.</w:t>
      </w:r>
      <w:r w:rsidR="00AE4063" w:rsidRPr="00760E42">
        <w:rPr>
          <w:b w:val="0"/>
          <w:bCs/>
          <w:sz w:val="24"/>
        </w:rPr>
        <w:t>5</w:t>
      </w:r>
      <w:r w:rsidRPr="00760E42">
        <w:rPr>
          <w:b w:val="0"/>
          <w:bCs/>
          <w:sz w:val="24"/>
        </w:rPr>
        <w:t>.</w:t>
      </w:r>
      <w:r w:rsidR="00F77E8F" w:rsidRPr="00760E42">
        <w:rPr>
          <w:b w:val="0"/>
          <w:bCs/>
          <w:sz w:val="24"/>
        </w:rPr>
        <w:t xml:space="preserve"> </w:t>
      </w:r>
      <w:bookmarkStart w:id="50" w:name="_Hlk160881450"/>
      <w:r w:rsidR="00AE4063" w:rsidRPr="00760E42">
        <w:rPr>
          <w:rFonts w:eastAsia="Lucida Sans Unicode" w:cs="Tahoma"/>
          <w:b w:val="0"/>
          <w:bCs/>
          <w:sz w:val="24"/>
        </w:rPr>
        <w:t>Indicar o responsável pela fiscalização e acompanhamento da</w:t>
      </w:r>
      <w:r w:rsidRPr="00760E42">
        <w:rPr>
          <w:b w:val="0"/>
          <w:bCs/>
          <w:sz w:val="24"/>
        </w:rPr>
        <w:t xml:space="preserve"> execução do contrato e o cumprimento das obrigações pelo </w:t>
      </w:r>
      <w:r w:rsidR="00760E42">
        <w:rPr>
          <w:b w:val="0"/>
          <w:bCs/>
          <w:sz w:val="24"/>
        </w:rPr>
        <w:t>C</w:t>
      </w:r>
      <w:r w:rsidRPr="00760E42">
        <w:rPr>
          <w:b w:val="0"/>
          <w:bCs/>
          <w:sz w:val="24"/>
        </w:rPr>
        <w:t>ontratado</w:t>
      </w:r>
      <w:bookmarkEnd w:id="50"/>
      <w:r w:rsidR="00A424AB">
        <w:rPr>
          <w:b w:val="0"/>
          <w:bCs/>
          <w:sz w:val="24"/>
        </w:rPr>
        <w:t>.</w:t>
      </w:r>
    </w:p>
    <w:p w14:paraId="623D3095" w14:textId="15337373" w:rsidR="00AC4853" w:rsidRPr="00A424AB" w:rsidRDefault="00AC4853" w:rsidP="003B0176">
      <w:pPr>
        <w:pStyle w:val="Ttulo2"/>
        <w:keepNext w:val="0"/>
        <w:tabs>
          <w:tab w:val="left" w:pos="0"/>
        </w:tabs>
        <w:suppressAutoHyphens/>
        <w:spacing w:before="240"/>
        <w:rPr>
          <w:b w:val="0"/>
          <w:bCs/>
          <w:sz w:val="24"/>
        </w:rPr>
      </w:pPr>
      <w:r w:rsidRPr="00A424AB">
        <w:rPr>
          <w:b w:val="0"/>
          <w:bCs/>
          <w:sz w:val="24"/>
        </w:rPr>
        <w:t>8.</w:t>
      </w:r>
      <w:r w:rsidR="00AE4063" w:rsidRPr="00A424AB">
        <w:rPr>
          <w:b w:val="0"/>
          <w:bCs/>
          <w:sz w:val="24"/>
        </w:rPr>
        <w:t>6</w:t>
      </w:r>
      <w:r w:rsidRPr="00A424AB">
        <w:rPr>
          <w:b w:val="0"/>
          <w:bCs/>
          <w:sz w:val="24"/>
        </w:rPr>
        <w:t>.</w:t>
      </w:r>
      <w:r w:rsidR="00F77E8F" w:rsidRPr="00A424AB">
        <w:rPr>
          <w:b w:val="0"/>
          <w:bCs/>
          <w:sz w:val="24"/>
        </w:rPr>
        <w:t xml:space="preserve"> </w:t>
      </w:r>
      <w:r w:rsidRPr="00A424AB">
        <w:rPr>
          <w:b w:val="0"/>
          <w:bCs/>
          <w:sz w:val="24"/>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w:t>
      </w:r>
      <w:r w:rsidR="009F5937" w:rsidRPr="00A424AB">
        <w:rPr>
          <w:b w:val="0"/>
          <w:bCs/>
          <w:sz w:val="24"/>
        </w:rPr>
        <w:t>/</w:t>
      </w:r>
      <w:r w:rsidRPr="00A424AB">
        <w:rPr>
          <w:b w:val="0"/>
          <w:bCs/>
          <w:sz w:val="24"/>
        </w:rPr>
        <w:t>21</w:t>
      </w:r>
      <w:r w:rsidR="00A424AB" w:rsidRPr="00A424AB">
        <w:rPr>
          <w:b w:val="0"/>
          <w:bCs/>
          <w:sz w:val="24"/>
        </w:rPr>
        <w:t>.</w:t>
      </w:r>
    </w:p>
    <w:p w14:paraId="607D9F51" w14:textId="752A2550" w:rsidR="00AC4853" w:rsidRPr="00AC4853" w:rsidRDefault="00AC4853" w:rsidP="003B0176">
      <w:pPr>
        <w:pStyle w:val="Ttulo2"/>
        <w:keepNext w:val="0"/>
        <w:tabs>
          <w:tab w:val="left" w:pos="0"/>
        </w:tabs>
        <w:suppressAutoHyphens/>
        <w:spacing w:before="240"/>
        <w:rPr>
          <w:b w:val="0"/>
          <w:bCs/>
          <w:sz w:val="24"/>
        </w:rPr>
      </w:pPr>
      <w:r w:rsidRPr="00AC4853">
        <w:rPr>
          <w:b w:val="0"/>
          <w:bCs/>
          <w:sz w:val="24"/>
        </w:rPr>
        <w:t>8.</w:t>
      </w:r>
      <w:r w:rsidR="00F859FA">
        <w:rPr>
          <w:b w:val="0"/>
          <w:bCs/>
          <w:sz w:val="24"/>
        </w:rPr>
        <w:t xml:space="preserve"> </w:t>
      </w:r>
      <w:r w:rsidR="00AE4063">
        <w:rPr>
          <w:b w:val="0"/>
          <w:bCs/>
          <w:sz w:val="24"/>
        </w:rPr>
        <w:t>7</w:t>
      </w:r>
      <w:r w:rsidRPr="00AC4853">
        <w:rPr>
          <w:b w:val="0"/>
          <w:bCs/>
          <w:sz w:val="24"/>
        </w:rPr>
        <w:t>.</w:t>
      </w:r>
      <w:r w:rsidR="00F77E8F">
        <w:rPr>
          <w:b w:val="0"/>
          <w:bCs/>
          <w:sz w:val="24"/>
        </w:rPr>
        <w:t xml:space="preserve"> </w:t>
      </w:r>
      <w:r w:rsidRPr="00AC4853">
        <w:rPr>
          <w:b w:val="0"/>
          <w:bCs/>
          <w:sz w:val="24"/>
        </w:rPr>
        <w:t xml:space="preserve">Efetuar o pagamento </w:t>
      </w:r>
      <w:r w:rsidR="00C25C81">
        <w:rPr>
          <w:b w:val="0"/>
          <w:bCs/>
          <w:sz w:val="24"/>
        </w:rPr>
        <w:t>à</w:t>
      </w:r>
      <w:r w:rsidRPr="00AC4853">
        <w:rPr>
          <w:b w:val="0"/>
          <w:bCs/>
          <w:sz w:val="24"/>
        </w:rPr>
        <w:t xml:space="preserve"> Contratad</w:t>
      </w:r>
      <w:r w:rsidR="00C25C81">
        <w:rPr>
          <w:b w:val="0"/>
          <w:bCs/>
          <w:sz w:val="24"/>
        </w:rPr>
        <w:t>a</w:t>
      </w:r>
      <w:r w:rsidRPr="00AC4853">
        <w:rPr>
          <w:b w:val="0"/>
          <w:bCs/>
          <w:sz w:val="24"/>
        </w:rPr>
        <w:t xml:space="preserve"> do valor </w:t>
      </w:r>
      <w:r w:rsidR="00C25C81">
        <w:rPr>
          <w:b w:val="0"/>
          <w:bCs/>
          <w:sz w:val="24"/>
        </w:rPr>
        <w:t xml:space="preserve">devido </w:t>
      </w:r>
      <w:r w:rsidRPr="00AC4853">
        <w:rPr>
          <w:b w:val="0"/>
          <w:bCs/>
          <w:sz w:val="24"/>
        </w:rPr>
        <w:t xml:space="preserve">correspondente à execução do objeto, no prazo, forma e condições estabelecidos no presente </w:t>
      </w:r>
      <w:r w:rsidR="009F5937">
        <w:rPr>
          <w:b w:val="0"/>
          <w:bCs/>
          <w:sz w:val="24"/>
        </w:rPr>
        <w:t>c</w:t>
      </w:r>
      <w:r w:rsidRPr="00AC4853">
        <w:rPr>
          <w:b w:val="0"/>
          <w:bCs/>
          <w:sz w:val="24"/>
        </w:rPr>
        <w:t>ontrato e no Termo de Referência</w:t>
      </w:r>
      <w:r w:rsidR="00A424AB">
        <w:rPr>
          <w:b w:val="0"/>
          <w:bCs/>
          <w:sz w:val="24"/>
        </w:rPr>
        <w:t>.</w:t>
      </w:r>
    </w:p>
    <w:p w14:paraId="4E55C270" w14:textId="01D21810" w:rsidR="00AC4853" w:rsidRPr="00AC4853" w:rsidRDefault="00AC4853" w:rsidP="003B0176">
      <w:pPr>
        <w:pStyle w:val="Ttulo2"/>
        <w:keepNext w:val="0"/>
        <w:tabs>
          <w:tab w:val="left" w:pos="0"/>
        </w:tabs>
        <w:suppressAutoHyphens/>
        <w:spacing w:before="240"/>
        <w:rPr>
          <w:b w:val="0"/>
          <w:bCs/>
          <w:sz w:val="24"/>
        </w:rPr>
      </w:pPr>
      <w:r w:rsidRPr="00AC4853">
        <w:rPr>
          <w:b w:val="0"/>
          <w:bCs/>
          <w:sz w:val="24"/>
        </w:rPr>
        <w:t>8.</w:t>
      </w:r>
      <w:r w:rsidR="00D7229E">
        <w:rPr>
          <w:b w:val="0"/>
          <w:bCs/>
          <w:sz w:val="24"/>
        </w:rPr>
        <w:t>8</w:t>
      </w:r>
      <w:r w:rsidRPr="00AC4853">
        <w:rPr>
          <w:b w:val="0"/>
          <w:bCs/>
          <w:sz w:val="24"/>
        </w:rPr>
        <w:t>.</w:t>
      </w:r>
      <w:r w:rsidR="00F77E8F">
        <w:rPr>
          <w:b w:val="0"/>
          <w:bCs/>
          <w:sz w:val="24"/>
        </w:rPr>
        <w:t xml:space="preserve"> </w:t>
      </w:r>
      <w:r w:rsidRPr="00AC4853">
        <w:rPr>
          <w:b w:val="0"/>
          <w:bCs/>
          <w:sz w:val="24"/>
        </w:rPr>
        <w:t xml:space="preserve">Aplicar </w:t>
      </w:r>
      <w:r w:rsidR="00916B2E">
        <w:rPr>
          <w:b w:val="0"/>
          <w:bCs/>
          <w:sz w:val="24"/>
        </w:rPr>
        <w:t>à</w:t>
      </w:r>
      <w:r w:rsidRPr="00AC4853">
        <w:rPr>
          <w:b w:val="0"/>
          <w:bCs/>
          <w:sz w:val="24"/>
        </w:rPr>
        <w:t xml:space="preserve"> Contratad</w:t>
      </w:r>
      <w:r w:rsidR="00916B2E">
        <w:rPr>
          <w:b w:val="0"/>
          <w:bCs/>
          <w:sz w:val="24"/>
        </w:rPr>
        <w:t>a</w:t>
      </w:r>
      <w:r w:rsidRPr="00AC4853">
        <w:rPr>
          <w:b w:val="0"/>
          <w:bCs/>
          <w:sz w:val="24"/>
        </w:rPr>
        <w:t xml:space="preserve"> as sanções previstas na lei e neste </w:t>
      </w:r>
      <w:r w:rsidR="00AE4063">
        <w:rPr>
          <w:b w:val="0"/>
          <w:bCs/>
          <w:sz w:val="24"/>
        </w:rPr>
        <w:t>c</w:t>
      </w:r>
      <w:r w:rsidRPr="00AC4853">
        <w:rPr>
          <w:b w:val="0"/>
          <w:bCs/>
          <w:sz w:val="24"/>
        </w:rPr>
        <w:t>ontrato</w:t>
      </w:r>
      <w:r w:rsidR="00A424AB">
        <w:rPr>
          <w:b w:val="0"/>
          <w:bCs/>
          <w:sz w:val="24"/>
        </w:rPr>
        <w:t>.</w:t>
      </w:r>
    </w:p>
    <w:p w14:paraId="6AD0B517" w14:textId="516646C4" w:rsidR="00AC4853" w:rsidRPr="00A424AB" w:rsidRDefault="00AC4853" w:rsidP="003B0176">
      <w:pPr>
        <w:pStyle w:val="Ttulo2"/>
        <w:keepNext w:val="0"/>
        <w:tabs>
          <w:tab w:val="left" w:pos="0"/>
        </w:tabs>
        <w:suppressAutoHyphens/>
        <w:spacing w:before="240"/>
        <w:rPr>
          <w:b w:val="0"/>
          <w:bCs/>
          <w:sz w:val="24"/>
        </w:rPr>
      </w:pPr>
      <w:r w:rsidRPr="00A424AB">
        <w:rPr>
          <w:b w:val="0"/>
          <w:bCs/>
          <w:sz w:val="24"/>
        </w:rPr>
        <w:t>8.</w:t>
      </w:r>
      <w:r w:rsidR="00A424AB" w:rsidRPr="00A424AB">
        <w:rPr>
          <w:b w:val="0"/>
          <w:bCs/>
          <w:sz w:val="24"/>
        </w:rPr>
        <w:t>9</w:t>
      </w:r>
      <w:r w:rsidRPr="00A424AB">
        <w:rPr>
          <w:b w:val="0"/>
          <w:bCs/>
          <w:sz w:val="24"/>
        </w:rPr>
        <w:t>.</w:t>
      </w:r>
      <w:r w:rsidR="00F77E8F" w:rsidRPr="00A424AB">
        <w:rPr>
          <w:b w:val="0"/>
          <w:bCs/>
          <w:sz w:val="24"/>
        </w:rPr>
        <w:t xml:space="preserve"> </w:t>
      </w:r>
      <w:r w:rsidRPr="00A424AB">
        <w:rPr>
          <w:b w:val="0"/>
          <w:bCs/>
          <w:sz w:val="24"/>
        </w:rPr>
        <w:t xml:space="preserve">Explicitamente emitir decisão sobre todas as solicitações e reclamações relacionadas à execução do presente </w:t>
      </w:r>
      <w:r w:rsidR="00A424AB" w:rsidRPr="00A424AB">
        <w:rPr>
          <w:b w:val="0"/>
          <w:bCs/>
          <w:sz w:val="24"/>
        </w:rPr>
        <w:t>c</w:t>
      </w:r>
      <w:r w:rsidRPr="00A424AB">
        <w:rPr>
          <w:b w:val="0"/>
          <w:bCs/>
          <w:sz w:val="24"/>
        </w:rPr>
        <w:t>ontrato, ressalvados os requerimentos manifestamente impertinentes, meramente protelatórios ou de nenhum interesse para a boa execução do ajuste</w:t>
      </w:r>
      <w:r w:rsidR="009B4542" w:rsidRPr="00A424AB">
        <w:rPr>
          <w:b w:val="0"/>
          <w:bCs/>
          <w:sz w:val="24"/>
        </w:rPr>
        <w:t>:</w:t>
      </w:r>
    </w:p>
    <w:p w14:paraId="63C032CE" w14:textId="548A9F20" w:rsidR="00AC4853" w:rsidRPr="00A424AB" w:rsidRDefault="00AC4853" w:rsidP="003B0176">
      <w:pPr>
        <w:pStyle w:val="Ttulo2"/>
        <w:keepNext w:val="0"/>
        <w:tabs>
          <w:tab w:val="left" w:pos="0"/>
        </w:tabs>
        <w:suppressAutoHyphens/>
        <w:spacing w:before="240"/>
        <w:rPr>
          <w:b w:val="0"/>
          <w:bCs/>
          <w:sz w:val="24"/>
        </w:rPr>
      </w:pPr>
      <w:r w:rsidRPr="00A424AB">
        <w:rPr>
          <w:b w:val="0"/>
          <w:bCs/>
          <w:sz w:val="24"/>
        </w:rPr>
        <w:t>8.</w:t>
      </w:r>
      <w:r w:rsidR="00A424AB" w:rsidRPr="00A424AB">
        <w:rPr>
          <w:b w:val="0"/>
          <w:bCs/>
          <w:sz w:val="24"/>
        </w:rPr>
        <w:t>9</w:t>
      </w:r>
      <w:r w:rsidRPr="00A424AB">
        <w:rPr>
          <w:b w:val="0"/>
          <w:bCs/>
          <w:sz w:val="24"/>
        </w:rPr>
        <w:t>.1.</w:t>
      </w:r>
      <w:r w:rsidR="00F77E8F" w:rsidRPr="00A424AB">
        <w:rPr>
          <w:b w:val="0"/>
          <w:bCs/>
          <w:sz w:val="24"/>
        </w:rPr>
        <w:t xml:space="preserve"> </w:t>
      </w:r>
      <w:r w:rsidRPr="00A424AB">
        <w:rPr>
          <w:b w:val="0"/>
          <w:bCs/>
          <w:sz w:val="24"/>
        </w:rPr>
        <w:t xml:space="preserve">A Administração terá o prazo de </w:t>
      </w:r>
      <w:r w:rsidR="00A424AB" w:rsidRPr="00A424AB">
        <w:rPr>
          <w:b w:val="0"/>
          <w:bCs/>
          <w:sz w:val="24"/>
        </w:rPr>
        <w:t>até 01 (um) mês</w:t>
      </w:r>
      <w:r w:rsidRPr="00A424AB">
        <w:rPr>
          <w:b w:val="0"/>
          <w:bCs/>
          <w:sz w:val="24"/>
        </w:rPr>
        <w:t xml:space="preserve">, a contar da data do protocolo do requerimento para decidir, admitida a prorrogação motivada, por igual período. </w:t>
      </w:r>
    </w:p>
    <w:p w14:paraId="5F6A07FD" w14:textId="68A6EA3F" w:rsidR="00AC4853" w:rsidRPr="00A424AB" w:rsidRDefault="00AC4853" w:rsidP="003B0176">
      <w:pPr>
        <w:pStyle w:val="Ttulo2"/>
        <w:keepNext w:val="0"/>
        <w:tabs>
          <w:tab w:val="left" w:pos="0"/>
        </w:tabs>
        <w:suppressAutoHyphens/>
        <w:spacing w:before="240"/>
        <w:rPr>
          <w:b w:val="0"/>
          <w:bCs/>
          <w:sz w:val="24"/>
        </w:rPr>
      </w:pPr>
      <w:r w:rsidRPr="00A424AB">
        <w:rPr>
          <w:b w:val="0"/>
          <w:bCs/>
          <w:sz w:val="24"/>
        </w:rPr>
        <w:lastRenderedPageBreak/>
        <w:t>8.1</w:t>
      </w:r>
      <w:r w:rsidR="00A424AB" w:rsidRPr="00A424AB">
        <w:rPr>
          <w:b w:val="0"/>
          <w:bCs/>
          <w:sz w:val="24"/>
        </w:rPr>
        <w:t>0</w:t>
      </w:r>
      <w:r w:rsidRPr="00A424AB">
        <w:rPr>
          <w:b w:val="0"/>
          <w:bCs/>
          <w:sz w:val="24"/>
        </w:rPr>
        <w:t>.</w:t>
      </w:r>
      <w:r w:rsidRPr="00A424AB">
        <w:rPr>
          <w:b w:val="0"/>
          <w:bCs/>
          <w:sz w:val="24"/>
        </w:rPr>
        <w:tab/>
        <w:t xml:space="preserve">Responder eventuais pedidos de reestabelecimento do equilíbrio econômico-financeiro feitos pelo contratado no prazo máximo de </w:t>
      </w:r>
      <w:r w:rsidR="00A424AB" w:rsidRPr="00A424AB">
        <w:rPr>
          <w:b w:val="0"/>
          <w:bCs/>
          <w:sz w:val="24"/>
        </w:rPr>
        <w:t>até 01 (um) mês</w:t>
      </w:r>
      <w:r w:rsidRPr="00A424AB">
        <w:rPr>
          <w:b w:val="0"/>
          <w:bCs/>
          <w:sz w:val="24"/>
        </w:rPr>
        <w:t>.</w:t>
      </w:r>
    </w:p>
    <w:p w14:paraId="01C1581F" w14:textId="3BEB6400" w:rsidR="00AC4853" w:rsidRPr="00A424AB" w:rsidRDefault="00AC4853" w:rsidP="0075347F">
      <w:pPr>
        <w:pStyle w:val="Ttulo2"/>
        <w:keepNext w:val="0"/>
        <w:tabs>
          <w:tab w:val="left" w:pos="0"/>
        </w:tabs>
        <w:suppressAutoHyphens/>
        <w:spacing w:before="216"/>
        <w:rPr>
          <w:b w:val="0"/>
          <w:bCs/>
          <w:sz w:val="24"/>
        </w:rPr>
      </w:pPr>
      <w:r w:rsidRPr="00A424AB">
        <w:rPr>
          <w:b w:val="0"/>
          <w:bCs/>
          <w:sz w:val="24"/>
        </w:rPr>
        <w:t>8.1</w:t>
      </w:r>
      <w:r w:rsidR="00A424AB" w:rsidRPr="00A424AB">
        <w:rPr>
          <w:b w:val="0"/>
          <w:bCs/>
          <w:sz w:val="24"/>
        </w:rPr>
        <w:t>1</w:t>
      </w:r>
      <w:r w:rsidRPr="00A424AB">
        <w:rPr>
          <w:b w:val="0"/>
          <w:bCs/>
          <w:sz w:val="24"/>
        </w:rPr>
        <w:t>.</w:t>
      </w:r>
      <w:r w:rsidRPr="00A424AB">
        <w:rPr>
          <w:b w:val="0"/>
          <w:bCs/>
          <w:sz w:val="24"/>
        </w:rPr>
        <w:tab/>
        <w:t>Notificar os emitentes das garantias quanto ao início de processo administrativo para apuração de descumprimento de cláusulas contratuais.</w:t>
      </w:r>
    </w:p>
    <w:p w14:paraId="3BD403EB" w14:textId="45661D4A" w:rsidR="00A424AB" w:rsidRPr="00A424AB" w:rsidRDefault="00A424AB" w:rsidP="0075347F">
      <w:pPr>
        <w:pStyle w:val="Nivel2"/>
        <w:numPr>
          <w:ilvl w:val="0"/>
          <w:numId w:val="0"/>
        </w:numPr>
        <w:spacing w:before="216" w:after="0" w:line="240" w:lineRule="auto"/>
        <w:rPr>
          <w:color w:val="auto"/>
          <w:sz w:val="24"/>
          <w:szCs w:val="24"/>
        </w:rPr>
      </w:pPr>
      <w:r w:rsidRPr="00A424AB">
        <w:rPr>
          <w:color w:val="auto"/>
          <w:sz w:val="24"/>
          <w:szCs w:val="24"/>
        </w:rPr>
        <w:t xml:space="preserve">8.12. Comunicar o Contratado na hipótese de posterior alteração do projeto pelo Contratante, no caso </w:t>
      </w:r>
      <w:hyperlink r:id="rId24" w:anchor="art93§2" w:history="1">
        <w:r w:rsidRPr="00A424AB">
          <w:rPr>
            <w:rStyle w:val="Hyperlink"/>
            <w:color w:val="auto"/>
            <w:sz w:val="24"/>
            <w:szCs w:val="24"/>
          </w:rPr>
          <w:t>do art. 93, §2º, da Lei nº 14.133/21</w:t>
        </w:r>
      </w:hyperlink>
      <w:r w:rsidRPr="00A424AB">
        <w:rPr>
          <w:color w:val="auto"/>
          <w:sz w:val="24"/>
          <w:szCs w:val="24"/>
        </w:rPr>
        <w:t>.</w:t>
      </w:r>
    </w:p>
    <w:p w14:paraId="4760D5F5" w14:textId="041EDF3C" w:rsidR="00AC4853" w:rsidRPr="00A424AB" w:rsidRDefault="00AC4853" w:rsidP="0075347F">
      <w:pPr>
        <w:pStyle w:val="Ttulo2"/>
        <w:keepNext w:val="0"/>
        <w:tabs>
          <w:tab w:val="left" w:pos="0"/>
        </w:tabs>
        <w:suppressAutoHyphens/>
        <w:spacing w:before="216"/>
        <w:rPr>
          <w:b w:val="0"/>
          <w:bCs/>
          <w:sz w:val="24"/>
        </w:rPr>
      </w:pPr>
      <w:r w:rsidRPr="00A424AB">
        <w:rPr>
          <w:b w:val="0"/>
          <w:bCs/>
          <w:sz w:val="24"/>
        </w:rPr>
        <w:t>8.1</w:t>
      </w:r>
      <w:r w:rsidR="00A424AB" w:rsidRPr="00A424AB">
        <w:rPr>
          <w:b w:val="0"/>
          <w:bCs/>
          <w:sz w:val="24"/>
        </w:rPr>
        <w:t>3</w:t>
      </w:r>
      <w:r w:rsidRPr="00A424AB">
        <w:rPr>
          <w:b w:val="0"/>
          <w:bCs/>
          <w:sz w:val="24"/>
        </w:rPr>
        <w:t>.</w:t>
      </w:r>
      <w:r w:rsidRPr="00A424AB">
        <w:rPr>
          <w:b w:val="0"/>
          <w:bCs/>
          <w:sz w:val="24"/>
        </w:rPr>
        <w:tab/>
        <w:t>Fornecer por escrito as informações necessárias para o desenvolvimento dos serviços objeto do contrato.</w:t>
      </w:r>
    </w:p>
    <w:p w14:paraId="7769A5F7" w14:textId="1A1EB798" w:rsidR="00A424AB" w:rsidRDefault="00AC4853" w:rsidP="0075347F">
      <w:pPr>
        <w:pStyle w:val="Ttulo2"/>
        <w:keepNext w:val="0"/>
        <w:tabs>
          <w:tab w:val="left" w:pos="0"/>
        </w:tabs>
        <w:suppressAutoHyphens/>
        <w:spacing w:before="216"/>
      </w:pPr>
      <w:r w:rsidRPr="00A424AB">
        <w:rPr>
          <w:b w:val="0"/>
          <w:bCs/>
          <w:sz w:val="24"/>
        </w:rPr>
        <w:t>8.1</w:t>
      </w:r>
      <w:r w:rsidR="00A424AB">
        <w:rPr>
          <w:b w:val="0"/>
          <w:bCs/>
          <w:sz w:val="24"/>
        </w:rPr>
        <w:t>4</w:t>
      </w:r>
      <w:r w:rsidRPr="00A424AB">
        <w:rPr>
          <w:b w:val="0"/>
          <w:bCs/>
          <w:sz w:val="24"/>
        </w:rPr>
        <w:t>.</w:t>
      </w:r>
      <w:r w:rsidRPr="00A424AB">
        <w:rPr>
          <w:b w:val="0"/>
          <w:bCs/>
          <w:sz w:val="24"/>
        </w:rPr>
        <w:tab/>
        <w:t>Realizar avaliações periódicas da qualidade dos serviços, após seu recebimento.</w:t>
      </w:r>
    </w:p>
    <w:p w14:paraId="6DCBE37D" w14:textId="57EB2DB5" w:rsidR="00AC4853" w:rsidRPr="00AC4853" w:rsidRDefault="00AC4853" w:rsidP="0075347F">
      <w:pPr>
        <w:pStyle w:val="Ttulo2"/>
        <w:keepNext w:val="0"/>
        <w:tabs>
          <w:tab w:val="left" w:pos="0"/>
        </w:tabs>
        <w:suppressAutoHyphens/>
        <w:spacing w:before="216"/>
        <w:rPr>
          <w:b w:val="0"/>
          <w:bCs/>
          <w:sz w:val="24"/>
        </w:rPr>
      </w:pPr>
      <w:r w:rsidRPr="00AC4853">
        <w:rPr>
          <w:b w:val="0"/>
          <w:bCs/>
          <w:sz w:val="24"/>
        </w:rPr>
        <w:t>8.1</w:t>
      </w:r>
      <w:r w:rsidR="00A424AB">
        <w:rPr>
          <w:b w:val="0"/>
          <w:bCs/>
          <w:sz w:val="24"/>
        </w:rPr>
        <w:t>5</w:t>
      </w:r>
      <w:r w:rsidRPr="00AC4853">
        <w:rPr>
          <w:b w:val="0"/>
          <w:bCs/>
          <w:sz w:val="24"/>
        </w:rPr>
        <w:t>.</w:t>
      </w:r>
      <w:r w:rsidRPr="00AC4853">
        <w:rPr>
          <w:b w:val="0"/>
          <w:bCs/>
          <w:sz w:val="24"/>
        </w:rPr>
        <w:tab/>
        <w:t>Assegurar que o ambiente de trabalho, inclusive seus equipamentos e instalações, apresentem condições adequadas ao cumprimento, pel</w:t>
      </w:r>
      <w:r w:rsidR="00916B2E">
        <w:rPr>
          <w:b w:val="0"/>
          <w:bCs/>
          <w:sz w:val="24"/>
        </w:rPr>
        <w:t>a</w:t>
      </w:r>
      <w:r w:rsidRPr="00AC4853">
        <w:rPr>
          <w:b w:val="0"/>
          <w:bCs/>
          <w:sz w:val="24"/>
        </w:rPr>
        <w:t xml:space="preserve"> Contratad</w:t>
      </w:r>
      <w:r w:rsidR="00916B2E">
        <w:rPr>
          <w:b w:val="0"/>
          <w:bCs/>
          <w:sz w:val="24"/>
        </w:rPr>
        <w:t>a</w:t>
      </w:r>
      <w:r w:rsidRPr="00AC4853">
        <w:rPr>
          <w:b w:val="0"/>
          <w:bCs/>
          <w:sz w:val="24"/>
        </w:rPr>
        <w:t>, das normas de segurança e saúde no trabalho, quando o serviço for executado em suas dependências, ou em local por ela designado.</w:t>
      </w:r>
    </w:p>
    <w:p w14:paraId="41E3219B" w14:textId="1E998450" w:rsidR="00AC4853" w:rsidRPr="00AC4853" w:rsidRDefault="00AC4853" w:rsidP="0075347F">
      <w:pPr>
        <w:pStyle w:val="Ttulo2"/>
        <w:keepNext w:val="0"/>
        <w:tabs>
          <w:tab w:val="left" w:pos="0"/>
        </w:tabs>
        <w:suppressAutoHyphens/>
        <w:spacing w:before="216"/>
        <w:rPr>
          <w:b w:val="0"/>
          <w:bCs/>
          <w:sz w:val="24"/>
        </w:rPr>
      </w:pPr>
      <w:r w:rsidRPr="00AC4853">
        <w:rPr>
          <w:b w:val="0"/>
          <w:bCs/>
          <w:sz w:val="24"/>
        </w:rPr>
        <w:t>8.</w:t>
      </w:r>
      <w:r w:rsidR="00F859FA">
        <w:rPr>
          <w:b w:val="0"/>
          <w:bCs/>
          <w:sz w:val="24"/>
        </w:rPr>
        <w:t>1</w:t>
      </w:r>
      <w:r w:rsidR="00A424AB">
        <w:rPr>
          <w:b w:val="0"/>
          <w:bCs/>
          <w:sz w:val="24"/>
        </w:rPr>
        <w:t>6</w:t>
      </w:r>
      <w:r w:rsidRPr="00AC4853">
        <w:rPr>
          <w:b w:val="0"/>
          <w:bCs/>
          <w:sz w:val="24"/>
        </w:rPr>
        <w:t>.</w:t>
      </w:r>
      <w:r w:rsidRPr="00AC4853">
        <w:rPr>
          <w:b w:val="0"/>
          <w:bCs/>
          <w:sz w:val="24"/>
        </w:rPr>
        <w:tab/>
        <w:t>Não responder por quaisquer compromissos assumidos pel</w:t>
      </w:r>
      <w:r w:rsidR="00916B2E">
        <w:rPr>
          <w:b w:val="0"/>
          <w:bCs/>
          <w:sz w:val="24"/>
        </w:rPr>
        <w:t>a</w:t>
      </w:r>
      <w:r w:rsidRPr="00AC4853">
        <w:rPr>
          <w:b w:val="0"/>
          <w:bCs/>
          <w:sz w:val="24"/>
        </w:rPr>
        <w:t xml:space="preserve"> Contratad</w:t>
      </w:r>
      <w:r w:rsidR="00916B2E">
        <w:rPr>
          <w:b w:val="0"/>
          <w:bCs/>
          <w:sz w:val="24"/>
        </w:rPr>
        <w:t>a</w:t>
      </w:r>
      <w:r w:rsidRPr="00AC4853">
        <w:rPr>
          <w:b w:val="0"/>
          <w:bCs/>
          <w:sz w:val="24"/>
        </w:rPr>
        <w:t xml:space="preserve"> com terceiros, ainda que vinculados à execução do contrato, bem como por qualquer dano causado a terceiros em decorrência de ato d</w:t>
      </w:r>
      <w:r w:rsidR="00916B2E">
        <w:rPr>
          <w:b w:val="0"/>
          <w:bCs/>
          <w:sz w:val="24"/>
        </w:rPr>
        <w:t>a</w:t>
      </w:r>
      <w:r w:rsidRPr="00AC4853">
        <w:rPr>
          <w:b w:val="0"/>
          <w:bCs/>
          <w:sz w:val="24"/>
        </w:rPr>
        <w:t xml:space="preserve"> Contratad</w:t>
      </w:r>
      <w:r w:rsidR="00916B2E">
        <w:rPr>
          <w:b w:val="0"/>
          <w:bCs/>
          <w:sz w:val="24"/>
        </w:rPr>
        <w:t>a</w:t>
      </w:r>
      <w:r w:rsidRPr="00AC4853">
        <w:rPr>
          <w:b w:val="0"/>
          <w:bCs/>
          <w:sz w:val="24"/>
        </w:rPr>
        <w:t>, de seus empregados, prepostos ou subordinados.</w:t>
      </w:r>
    </w:p>
    <w:p w14:paraId="418D0010" w14:textId="54EFCE10" w:rsidR="00AC4853" w:rsidRPr="00AC4853" w:rsidRDefault="00AC4853" w:rsidP="0075347F">
      <w:pPr>
        <w:pStyle w:val="Ttulo2"/>
        <w:keepNext w:val="0"/>
        <w:tabs>
          <w:tab w:val="left" w:pos="0"/>
        </w:tabs>
        <w:suppressAutoHyphens/>
        <w:spacing w:before="216"/>
        <w:rPr>
          <w:b w:val="0"/>
          <w:bCs/>
          <w:sz w:val="24"/>
        </w:rPr>
      </w:pPr>
      <w:r w:rsidRPr="00AC4853">
        <w:rPr>
          <w:b w:val="0"/>
          <w:bCs/>
          <w:sz w:val="24"/>
        </w:rPr>
        <w:t>8.</w:t>
      </w:r>
      <w:r w:rsidR="00F859FA">
        <w:rPr>
          <w:b w:val="0"/>
          <w:bCs/>
          <w:sz w:val="24"/>
        </w:rPr>
        <w:t>1</w:t>
      </w:r>
      <w:r w:rsidR="00A424AB">
        <w:rPr>
          <w:b w:val="0"/>
          <w:bCs/>
          <w:sz w:val="24"/>
        </w:rPr>
        <w:t>7</w:t>
      </w:r>
      <w:r w:rsidRPr="00AC4853">
        <w:rPr>
          <w:b w:val="0"/>
          <w:bCs/>
          <w:sz w:val="24"/>
        </w:rPr>
        <w:t>.</w:t>
      </w:r>
      <w:r w:rsidRPr="00AC4853">
        <w:rPr>
          <w:b w:val="0"/>
          <w:bCs/>
          <w:sz w:val="24"/>
        </w:rPr>
        <w:tab/>
        <w:t>Previamente à expedição da ordem de serviço, verificar pendências, liberar áreas e/ou adotar providências cabíveis para a regularidade do início da sua execução.</w:t>
      </w:r>
    </w:p>
    <w:p w14:paraId="1E49E540" w14:textId="36F1C1F3" w:rsidR="00C56226" w:rsidRDefault="00C56226" w:rsidP="0075347F">
      <w:pPr>
        <w:pStyle w:val="Ttulo2"/>
        <w:tabs>
          <w:tab w:val="left" w:pos="0"/>
        </w:tabs>
        <w:spacing w:before="216"/>
        <w:rPr>
          <w:sz w:val="24"/>
        </w:rPr>
      </w:pPr>
      <w:r w:rsidRPr="00AC4853">
        <w:rPr>
          <w:sz w:val="24"/>
          <w:u w:val="single"/>
        </w:rPr>
        <w:t xml:space="preserve">CLÁUSULA </w:t>
      </w:r>
      <w:r w:rsidR="00F31B57">
        <w:rPr>
          <w:sz w:val="24"/>
          <w:u w:val="single"/>
        </w:rPr>
        <w:t>NONA</w:t>
      </w:r>
      <w:r w:rsidRPr="00AC4853">
        <w:rPr>
          <w:sz w:val="24"/>
        </w:rPr>
        <w:t xml:space="preserve"> - </w:t>
      </w:r>
      <w:r>
        <w:rPr>
          <w:sz w:val="24"/>
        </w:rPr>
        <w:t xml:space="preserve">DAS </w:t>
      </w:r>
      <w:r w:rsidRPr="00AC4853">
        <w:rPr>
          <w:sz w:val="24"/>
        </w:rPr>
        <w:t xml:space="preserve">OBRIGAÇÕES </w:t>
      </w:r>
      <w:r>
        <w:rPr>
          <w:sz w:val="24"/>
        </w:rPr>
        <w:t>DO CONTRA</w:t>
      </w:r>
      <w:r w:rsidR="00F31B57">
        <w:rPr>
          <w:sz w:val="24"/>
        </w:rPr>
        <w:t>TADO</w:t>
      </w:r>
    </w:p>
    <w:p w14:paraId="45E3C2A3" w14:textId="18EAC22F" w:rsidR="00AC4853" w:rsidRPr="00AC4853" w:rsidRDefault="00F31B57" w:rsidP="0075347F">
      <w:pPr>
        <w:pStyle w:val="Ttulo2"/>
        <w:keepNext w:val="0"/>
        <w:tabs>
          <w:tab w:val="left" w:pos="0"/>
        </w:tabs>
        <w:suppressAutoHyphens/>
        <w:spacing w:before="216"/>
        <w:rPr>
          <w:b w:val="0"/>
          <w:bCs/>
          <w:sz w:val="24"/>
        </w:rPr>
      </w:pPr>
      <w:r>
        <w:rPr>
          <w:b w:val="0"/>
          <w:bCs/>
          <w:sz w:val="24"/>
        </w:rPr>
        <w:t>9</w:t>
      </w:r>
      <w:r w:rsidR="00D10B36">
        <w:rPr>
          <w:b w:val="0"/>
          <w:bCs/>
          <w:sz w:val="24"/>
        </w:rPr>
        <w:t>.1</w:t>
      </w:r>
      <w:r w:rsidR="00AC4853" w:rsidRPr="00AC4853">
        <w:rPr>
          <w:b w:val="0"/>
          <w:bCs/>
          <w:sz w:val="24"/>
        </w:rPr>
        <w:t>.</w:t>
      </w:r>
      <w:r w:rsidR="00B36BEB">
        <w:rPr>
          <w:b w:val="0"/>
          <w:bCs/>
          <w:sz w:val="24"/>
        </w:rPr>
        <w:t xml:space="preserve"> </w:t>
      </w:r>
      <w:r w:rsidR="00916B2E">
        <w:rPr>
          <w:b w:val="0"/>
          <w:bCs/>
          <w:sz w:val="24"/>
        </w:rPr>
        <w:t>A</w:t>
      </w:r>
      <w:r w:rsidR="00AC4853" w:rsidRPr="00AC4853">
        <w:rPr>
          <w:b w:val="0"/>
          <w:bCs/>
          <w:sz w:val="24"/>
        </w:rPr>
        <w:t xml:space="preserve"> Contratad</w:t>
      </w:r>
      <w:r w:rsidR="00916B2E">
        <w:rPr>
          <w:b w:val="0"/>
          <w:bCs/>
          <w:sz w:val="24"/>
        </w:rPr>
        <w:t>a</w:t>
      </w:r>
      <w:r w:rsidR="00AC4853" w:rsidRPr="00AC4853">
        <w:rPr>
          <w:b w:val="0"/>
          <w:bCs/>
          <w:sz w:val="24"/>
        </w:rPr>
        <w:t xml:space="preserve"> deve cumprir todas as obrigações constantes deste </w:t>
      </w:r>
      <w:r w:rsidR="00B36BEB">
        <w:rPr>
          <w:b w:val="0"/>
          <w:bCs/>
          <w:sz w:val="24"/>
        </w:rPr>
        <w:t>c</w:t>
      </w:r>
      <w:r w:rsidR="00AC4853" w:rsidRPr="00AC4853">
        <w:rPr>
          <w:b w:val="0"/>
          <w:bCs/>
          <w:sz w:val="24"/>
        </w:rPr>
        <w:t>ontrato e de seus anexos, assumindo como exclusivamente seus os riscos e as despesas decorrentes da boa e perfeita execução do objeto</w:t>
      </w:r>
      <w:r w:rsidR="00586D54">
        <w:rPr>
          <w:b w:val="0"/>
          <w:bCs/>
          <w:sz w:val="24"/>
        </w:rPr>
        <w:t>.</w:t>
      </w:r>
    </w:p>
    <w:p w14:paraId="4DAED31C" w14:textId="6789E981" w:rsidR="00AC4853" w:rsidRPr="00AC4853" w:rsidRDefault="00F31B57" w:rsidP="0075347F">
      <w:pPr>
        <w:pStyle w:val="Ttulo2"/>
        <w:keepNext w:val="0"/>
        <w:tabs>
          <w:tab w:val="left" w:pos="0"/>
        </w:tabs>
        <w:suppressAutoHyphens/>
        <w:spacing w:before="216"/>
        <w:rPr>
          <w:b w:val="0"/>
          <w:bCs/>
          <w:sz w:val="24"/>
        </w:rPr>
      </w:pPr>
      <w:r>
        <w:rPr>
          <w:b w:val="0"/>
          <w:bCs/>
          <w:sz w:val="24"/>
        </w:rPr>
        <w:t>9</w:t>
      </w:r>
      <w:r w:rsidR="00AC4853" w:rsidRPr="00AC4853">
        <w:rPr>
          <w:b w:val="0"/>
          <w:bCs/>
          <w:sz w:val="24"/>
        </w:rPr>
        <w:t>.</w:t>
      </w:r>
      <w:r w:rsidR="00D10B36">
        <w:rPr>
          <w:b w:val="0"/>
          <w:bCs/>
          <w:sz w:val="24"/>
        </w:rPr>
        <w:t>2.</w:t>
      </w:r>
      <w:r w:rsidR="00C25C48">
        <w:rPr>
          <w:b w:val="0"/>
          <w:bCs/>
          <w:sz w:val="24"/>
        </w:rPr>
        <w:t xml:space="preserve"> </w:t>
      </w:r>
      <w:r w:rsidR="00AC4853" w:rsidRPr="00AC4853">
        <w:rPr>
          <w:b w:val="0"/>
          <w:bCs/>
          <w:sz w:val="24"/>
        </w:rPr>
        <w:t>Manter preposto aceito pela Administração no local do serviço para representá-lo na execução do contrato</w:t>
      </w:r>
      <w:r w:rsidR="00D04A89">
        <w:rPr>
          <w:b w:val="0"/>
          <w:bCs/>
          <w:sz w:val="24"/>
        </w:rPr>
        <w:t>.</w:t>
      </w:r>
    </w:p>
    <w:p w14:paraId="46E5C897" w14:textId="38798C2F" w:rsidR="00AC4853" w:rsidRPr="00AC4853" w:rsidRDefault="00F31B57" w:rsidP="0075347F">
      <w:pPr>
        <w:pStyle w:val="Ttulo2"/>
        <w:keepNext w:val="0"/>
        <w:tabs>
          <w:tab w:val="left" w:pos="0"/>
        </w:tabs>
        <w:suppressAutoHyphens/>
        <w:spacing w:before="216"/>
        <w:rPr>
          <w:b w:val="0"/>
          <w:bCs/>
          <w:sz w:val="24"/>
        </w:rPr>
      </w:pPr>
      <w:r>
        <w:rPr>
          <w:b w:val="0"/>
          <w:bCs/>
          <w:sz w:val="24"/>
        </w:rPr>
        <w:t>9</w:t>
      </w:r>
      <w:r w:rsidR="00D10B36">
        <w:rPr>
          <w:b w:val="0"/>
          <w:bCs/>
          <w:sz w:val="24"/>
        </w:rPr>
        <w:t>.3.</w:t>
      </w:r>
      <w:r w:rsidR="00C25C48">
        <w:rPr>
          <w:b w:val="0"/>
          <w:bCs/>
          <w:sz w:val="24"/>
        </w:rPr>
        <w:t xml:space="preserve"> </w:t>
      </w:r>
      <w:r w:rsidR="00AC4853" w:rsidRPr="00AC4853">
        <w:rPr>
          <w:b w:val="0"/>
          <w:bCs/>
          <w:sz w:val="24"/>
        </w:rPr>
        <w:t>A indicação ou a manutenção do preposto da empresa poderá ser recusada pelo órgão ou entidade, desde que devidamente justificada, devendo a empresa designar outro para o exercício da atividade</w:t>
      </w:r>
      <w:r w:rsidR="00D04A89">
        <w:rPr>
          <w:b w:val="0"/>
          <w:bCs/>
          <w:sz w:val="24"/>
        </w:rPr>
        <w:t>.</w:t>
      </w:r>
    </w:p>
    <w:p w14:paraId="784D2683" w14:textId="697FF486" w:rsidR="00AC4853" w:rsidRPr="00AC4853" w:rsidRDefault="00F31B57" w:rsidP="0075347F">
      <w:pPr>
        <w:pStyle w:val="Ttulo2"/>
        <w:keepNext w:val="0"/>
        <w:tabs>
          <w:tab w:val="left" w:pos="0"/>
        </w:tabs>
        <w:suppressAutoHyphens/>
        <w:spacing w:before="216"/>
        <w:rPr>
          <w:b w:val="0"/>
          <w:bCs/>
          <w:sz w:val="24"/>
        </w:rPr>
      </w:pPr>
      <w:r>
        <w:rPr>
          <w:b w:val="0"/>
          <w:bCs/>
          <w:sz w:val="24"/>
        </w:rPr>
        <w:t>9</w:t>
      </w:r>
      <w:r w:rsidR="00AC4853" w:rsidRPr="00AC4853">
        <w:rPr>
          <w:b w:val="0"/>
          <w:bCs/>
          <w:sz w:val="24"/>
        </w:rPr>
        <w:t>.</w:t>
      </w:r>
      <w:r w:rsidR="00C25C48">
        <w:rPr>
          <w:b w:val="0"/>
          <w:bCs/>
          <w:sz w:val="24"/>
        </w:rPr>
        <w:t xml:space="preserve">4. </w:t>
      </w:r>
      <w:r w:rsidR="00AC4853" w:rsidRPr="00AC4853">
        <w:rPr>
          <w:b w:val="0"/>
          <w:bCs/>
          <w:sz w:val="24"/>
        </w:rPr>
        <w:t>Atender às determinações regulares emitidas pelo fiscal do contrato ou autoridade superior (art. 137, II) e prestar todo esclarecimento ou informação por eles solicitados;</w:t>
      </w:r>
    </w:p>
    <w:p w14:paraId="42CB71BE" w14:textId="2A03C1AA" w:rsidR="00AC4853" w:rsidRPr="00AC4853" w:rsidRDefault="00F31B57" w:rsidP="0075347F">
      <w:pPr>
        <w:pStyle w:val="Ttulo2"/>
        <w:keepNext w:val="0"/>
        <w:tabs>
          <w:tab w:val="left" w:pos="0"/>
        </w:tabs>
        <w:suppressAutoHyphens/>
        <w:spacing w:before="216"/>
        <w:rPr>
          <w:b w:val="0"/>
          <w:bCs/>
          <w:sz w:val="24"/>
        </w:rPr>
      </w:pPr>
      <w:r>
        <w:rPr>
          <w:b w:val="0"/>
          <w:bCs/>
          <w:sz w:val="24"/>
        </w:rPr>
        <w:t>9</w:t>
      </w:r>
      <w:r w:rsidR="00AC4853" w:rsidRPr="00AC4853">
        <w:rPr>
          <w:b w:val="0"/>
          <w:bCs/>
          <w:sz w:val="24"/>
        </w:rPr>
        <w:t>.</w:t>
      </w:r>
      <w:r w:rsidR="00C25C48">
        <w:rPr>
          <w:b w:val="0"/>
          <w:bCs/>
          <w:sz w:val="24"/>
        </w:rPr>
        <w:t xml:space="preserve">5. </w:t>
      </w:r>
      <w:r w:rsidR="00AC4853" w:rsidRPr="00AC4853">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sidR="00D04A89">
        <w:rPr>
          <w:b w:val="0"/>
          <w:bCs/>
          <w:sz w:val="24"/>
        </w:rPr>
        <w:t>.</w:t>
      </w:r>
    </w:p>
    <w:p w14:paraId="11D74D22" w14:textId="1357081C" w:rsidR="00AC4853" w:rsidRPr="00AC4853" w:rsidRDefault="00F31B57" w:rsidP="0075347F">
      <w:pPr>
        <w:pStyle w:val="Ttulo2"/>
        <w:keepNext w:val="0"/>
        <w:tabs>
          <w:tab w:val="left" w:pos="0"/>
        </w:tabs>
        <w:suppressAutoHyphens/>
        <w:spacing w:before="216"/>
        <w:rPr>
          <w:b w:val="0"/>
          <w:bCs/>
          <w:sz w:val="24"/>
        </w:rPr>
      </w:pPr>
      <w:r>
        <w:rPr>
          <w:b w:val="0"/>
          <w:bCs/>
          <w:sz w:val="24"/>
        </w:rPr>
        <w:t>9</w:t>
      </w:r>
      <w:r w:rsidR="00AC4853" w:rsidRPr="00AC4853">
        <w:rPr>
          <w:b w:val="0"/>
          <w:bCs/>
          <w:sz w:val="24"/>
        </w:rPr>
        <w:t>.</w:t>
      </w:r>
      <w:r w:rsidR="00C25C48">
        <w:rPr>
          <w:b w:val="0"/>
          <w:bCs/>
          <w:sz w:val="24"/>
        </w:rPr>
        <w:t xml:space="preserve">6. </w:t>
      </w:r>
      <w:r w:rsidR="00AC4853" w:rsidRPr="00AC4853">
        <w:rPr>
          <w:b w:val="0"/>
          <w:bCs/>
          <w:sz w:val="24"/>
        </w:rPr>
        <w:t xml:space="preserve">Reparar, corrigir, remover, reconstruir ou substituir, às suas expensas, no total </w:t>
      </w:r>
      <w:r w:rsidR="00AC4853" w:rsidRPr="00AC4853">
        <w:rPr>
          <w:b w:val="0"/>
          <w:bCs/>
          <w:sz w:val="24"/>
        </w:rPr>
        <w:lastRenderedPageBreak/>
        <w:t>ou em parte, no prazo fixado pelo fiscal do contrato, os serviços nos quais se verificarem vícios, defeitos ou incorreções resultantes da execução ou dos materiais empregados</w:t>
      </w:r>
      <w:r w:rsidR="003534F5">
        <w:rPr>
          <w:b w:val="0"/>
          <w:bCs/>
          <w:sz w:val="24"/>
        </w:rPr>
        <w:t>.</w:t>
      </w:r>
    </w:p>
    <w:p w14:paraId="0BB6D34B" w14:textId="15DFDAA3"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AC4853" w:rsidRPr="00AC4853">
        <w:rPr>
          <w:b w:val="0"/>
          <w:bCs/>
          <w:sz w:val="24"/>
        </w:rPr>
        <w:t>.</w:t>
      </w:r>
      <w:r w:rsidR="00C25C48">
        <w:rPr>
          <w:b w:val="0"/>
          <w:bCs/>
          <w:sz w:val="24"/>
        </w:rPr>
        <w:t xml:space="preserve">7. </w:t>
      </w:r>
      <w:r w:rsidR="00AC4853" w:rsidRPr="00AC4853">
        <w:rPr>
          <w:b w:val="0"/>
          <w:bCs/>
          <w:sz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3534F5">
        <w:rPr>
          <w:b w:val="0"/>
          <w:bCs/>
          <w:sz w:val="24"/>
        </w:rPr>
        <w:t>.</w:t>
      </w:r>
    </w:p>
    <w:p w14:paraId="18E7703A" w14:textId="09A70235"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AC4853" w:rsidRPr="00AC4853">
        <w:rPr>
          <w:b w:val="0"/>
          <w:bCs/>
          <w:sz w:val="24"/>
        </w:rPr>
        <w:t>.</w:t>
      </w:r>
      <w:r w:rsidR="00586D54">
        <w:rPr>
          <w:b w:val="0"/>
          <w:bCs/>
          <w:sz w:val="24"/>
        </w:rPr>
        <w:t>8</w:t>
      </w:r>
      <w:r w:rsidR="00C25C48">
        <w:rPr>
          <w:b w:val="0"/>
          <w:bCs/>
          <w:sz w:val="24"/>
        </w:rPr>
        <w:t xml:space="preserve">. </w:t>
      </w:r>
      <w:r w:rsidR="00AC4853" w:rsidRPr="00AC4853">
        <w:rPr>
          <w:b w:val="0"/>
          <w:bCs/>
          <w:sz w:val="24"/>
        </w:rPr>
        <w:t>Não contratar, durante a vigência do contrato, cônjuge, companheiro ou parente em linha reta, colateral ou por afinidade, até o terceiro grau, de dirigente do contratante ou do fiscal ou gestor do contrato, nos termos do artigo 48, parágrafo único, da Lei nº 14.133</w:t>
      </w:r>
      <w:r w:rsidR="00586D54">
        <w:rPr>
          <w:b w:val="0"/>
          <w:bCs/>
          <w:sz w:val="24"/>
        </w:rPr>
        <w:t>/2</w:t>
      </w:r>
      <w:r w:rsidR="00AC4853" w:rsidRPr="00AC4853">
        <w:rPr>
          <w:b w:val="0"/>
          <w:bCs/>
          <w:sz w:val="24"/>
        </w:rPr>
        <w:t>1</w:t>
      </w:r>
      <w:r w:rsidR="003534F5">
        <w:rPr>
          <w:b w:val="0"/>
          <w:bCs/>
          <w:sz w:val="24"/>
        </w:rPr>
        <w:t>.</w:t>
      </w:r>
    </w:p>
    <w:p w14:paraId="490D0EDA" w14:textId="36C7C3A8" w:rsidR="00AC4853" w:rsidRPr="00F63E27" w:rsidRDefault="00F63E27" w:rsidP="003534F5">
      <w:pPr>
        <w:pStyle w:val="Ttulo2"/>
        <w:keepNext w:val="0"/>
        <w:tabs>
          <w:tab w:val="left" w:pos="0"/>
        </w:tabs>
        <w:suppressAutoHyphens/>
        <w:spacing w:before="200"/>
        <w:rPr>
          <w:b w:val="0"/>
          <w:bCs/>
          <w:sz w:val="24"/>
        </w:rPr>
      </w:pPr>
      <w:r w:rsidRPr="00F63E27">
        <w:rPr>
          <w:b w:val="0"/>
          <w:bCs/>
          <w:sz w:val="24"/>
        </w:rPr>
        <w:t>9.9. O</w:t>
      </w:r>
      <w:r w:rsidR="00AC4853" w:rsidRPr="00F63E27">
        <w:rPr>
          <w:b w:val="0"/>
          <w:bCs/>
          <w:sz w:val="24"/>
        </w:rPr>
        <w:t xml:space="preserve"> contratado deverá entregar ao setor responsável pela fiscalização do contrato, até o dia trinta do mês seguinte ao da prestação dos </w:t>
      </w:r>
      <w:r w:rsidR="00B36BEB" w:rsidRPr="00F63E27">
        <w:rPr>
          <w:b w:val="0"/>
          <w:bCs/>
          <w:sz w:val="24"/>
        </w:rPr>
        <w:t>s</w:t>
      </w:r>
      <w:r w:rsidR="00AC4853" w:rsidRPr="00F63E27">
        <w:rPr>
          <w:b w:val="0"/>
          <w:bCs/>
          <w:sz w:val="24"/>
        </w:rPr>
        <w:t>erviços, os seguintes documentos:</w:t>
      </w:r>
      <w:r w:rsidR="00C838AF" w:rsidRPr="00F63E27">
        <w:rPr>
          <w:b w:val="0"/>
          <w:bCs/>
          <w:sz w:val="24"/>
        </w:rPr>
        <w:t xml:space="preserve"> </w:t>
      </w:r>
      <w:r w:rsidR="00AC4853" w:rsidRPr="00F63E27">
        <w:rPr>
          <w:b w:val="0"/>
          <w:bCs/>
          <w:sz w:val="24"/>
        </w:rPr>
        <w:t xml:space="preserve">prova de regularidade relativa à Seguridade Social; </w:t>
      </w:r>
      <w:r w:rsidR="00C838AF" w:rsidRPr="00F63E27">
        <w:rPr>
          <w:b w:val="0"/>
          <w:bCs/>
          <w:sz w:val="24"/>
        </w:rPr>
        <w:t>c</w:t>
      </w:r>
      <w:r w:rsidR="00AC4853" w:rsidRPr="00F63E27">
        <w:rPr>
          <w:b w:val="0"/>
          <w:bCs/>
          <w:sz w:val="24"/>
        </w:rPr>
        <w:t>ertidão conjunta relativa aos tributos federais e à Dívida Ativa da União;</w:t>
      </w:r>
      <w:r w:rsidR="00C838AF" w:rsidRPr="00F63E27">
        <w:rPr>
          <w:b w:val="0"/>
          <w:bCs/>
          <w:sz w:val="24"/>
        </w:rPr>
        <w:t xml:space="preserve"> </w:t>
      </w:r>
      <w:r w:rsidR="00AC4853" w:rsidRPr="00F63E27">
        <w:rPr>
          <w:b w:val="0"/>
          <w:bCs/>
          <w:sz w:val="24"/>
        </w:rPr>
        <w:t>certidões que comprovem a regularidade perante a Fazenda Municipal ou Distrital do domicílio ou sede do contratado; Certidão de Regularidade do FGTS – CRF; e</w:t>
      </w:r>
      <w:r w:rsidR="00C838AF" w:rsidRPr="00F63E27">
        <w:rPr>
          <w:b w:val="0"/>
          <w:bCs/>
          <w:sz w:val="24"/>
        </w:rPr>
        <w:t xml:space="preserve"> </w:t>
      </w:r>
      <w:r w:rsidR="00AC4853" w:rsidRPr="00F63E27">
        <w:rPr>
          <w:b w:val="0"/>
          <w:bCs/>
          <w:sz w:val="24"/>
        </w:rPr>
        <w:t>Certidão Negativa de Débitos Trabalhistas – CNDT</w:t>
      </w:r>
      <w:r w:rsidR="003534F5">
        <w:rPr>
          <w:b w:val="0"/>
          <w:bCs/>
          <w:sz w:val="24"/>
        </w:rPr>
        <w:t>.</w:t>
      </w:r>
    </w:p>
    <w:p w14:paraId="2B534C4F" w14:textId="78427A6C" w:rsidR="00AC4853" w:rsidRPr="00AC4853" w:rsidRDefault="00F31B57" w:rsidP="003534F5">
      <w:pPr>
        <w:pStyle w:val="Ttulo2"/>
        <w:keepNext w:val="0"/>
        <w:tabs>
          <w:tab w:val="left" w:pos="0"/>
        </w:tabs>
        <w:suppressAutoHyphens/>
        <w:spacing w:before="200"/>
        <w:rPr>
          <w:b w:val="0"/>
          <w:bCs/>
          <w:sz w:val="24"/>
        </w:rPr>
      </w:pPr>
      <w:r w:rsidRPr="00F63E27">
        <w:rPr>
          <w:b w:val="0"/>
          <w:bCs/>
          <w:sz w:val="24"/>
        </w:rPr>
        <w:t>9</w:t>
      </w:r>
      <w:r w:rsidR="00EF1E0F" w:rsidRPr="00F63E27">
        <w:rPr>
          <w:b w:val="0"/>
          <w:bCs/>
          <w:sz w:val="24"/>
        </w:rPr>
        <w:t>.</w:t>
      </w:r>
      <w:r w:rsidR="00F63E27">
        <w:rPr>
          <w:b w:val="0"/>
          <w:bCs/>
          <w:sz w:val="24"/>
        </w:rPr>
        <w:t>10</w:t>
      </w:r>
      <w:r w:rsidR="00EF1E0F" w:rsidRPr="00F63E27">
        <w:rPr>
          <w:b w:val="0"/>
          <w:bCs/>
          <w:sz w:val="24"/>
        </w:rPr>
        <w:t xml:space="preserve">. </w:t>
      </w:r>
      <w:r w:rsidR="00AC4853" w:rsidRPr="00F63E27">
        <w:rPr>
          <w:b w:val="0"/>
          <w:bCs/>
          <w:sz w:val="24"/>
        </w:rPr>
        <w:t xml:space="preserve">Comunicar ao </w:t>
      </w:r>
      <w:r w:rsidR="00586D54" w:rsidRPr="00F63E27">
        <w:rPr>
          <w:b w:val="0"/>
          <w:bCs/>
          <w:sz w:val="24"/>
        </w:rPr>
        <w:t>fiscal d</w:t>
      </w:r>
      <w:r w:rsidR="00AC4853" w:rsidRPr="00F63E27">
        <w:rPr>
          <w:b w:val="0"/>
          <w:bCs/>
          <w:sz w:val="24"/>
        </w:rPr>
        <w:t xml:space="preserve">o contrato, no prazo de 24 (vinte e quatro) horas, qualquer </w:t>
      </w:r>
      <w:r w:rsidR="00AC4853" w:rsidRPr="00AC4853">
        <w:rPr>
          <w:b w:val="0"/>
          <w:bCs/>
          <w:sz w:val="24"/>
        </w:rPr>
        <w:t>ocorrência anormal ou acidente que se verifique no local dos serviços.</w:t>
      </w:r>
    </w:p>
    <w:p w14:paraId="35A32F78" w14:textId="4D88935E"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.1</w:t>
      </w:r>
      <w:r w:rsidR="00F63E27">
        <w:rPr>
          <w:b w:val="0"/>
          <w:bCs/>
          <w:sz w:val="24"/>
        </w:rPr>
        <w:t>1</w:t>
      </w:r>
      <w:r w:rsidR="00EF1E0F">
        <w:rPr>
          <w:b w:val="0"/>
          <w:bCs/>
          <w:sz w:val="24"/>
        </w:rPr>
        <w:t xml:space="preserve">. </w:t>
      </w:r>
      <w:r w:rsidR="00AC4853" w:rsidRPr="00AC4853">
        <w:rPr>
          <w:b w:val="0"/>
          <w:bCs/>
          <w:sz w:val="24"/>
        </w:rPr>
        <w:t>Prestar todo esclarecimento ou informação solicitada pelo Contratante ou por seus prepostos, garantindo-lhes o acesso, a qualquer tempo, ao local dos trabalhos, bem como aos documentos relativos à execução do empreendimento.</w:t>
      </w:r>
    </w:p>
    <w:p w14:paraId="5060CDFB" w14:textId="575D00E1"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.1</w:t>
      </w:r>
      <w:r w:rsidR="00F63E27">
        <w:rPr>
          <w:b w:val="0"/>
          <w:bCs/>
          <w:sz w:val="24"/>
        </w:rPr>
        <w:t>2</w:t>
      </w:r>
      <w:r w:rsidR="00EF1E0F">
        <w:rPr>
          <w:b w:val="0"/>
          <w:bCs/>
          <w:sz w:val="24"/>
        </w:rPr>
        <w:t xml:space="preserve">. </w:t>
      </w:r>
      <w:r w:rsidR="00AC4853" w:rsidRPr="00AC4853">
        <w:rPr>
          <w:b w:val="0"/>
          <w:bCs/>
          <w:sz w:val="24"/>
        </w:rPr>
        <w:t>Paralisar, por determinação do Contratante, qualquer atividade que não esteja sendo executada de acordo com a boa técnica ou que ponha em risco a segurança de pessoas ou bens de terceiros.</w:t>
      </w:r>
    </w:p>
    <w:p w14:paraId="043DFBA0" w14:textId="284D6D46"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.1</w:t>
      </w:r>
      <w:r w:rsidR="00F63E27">
        <w:rPr>
          <w:b w:val="0"/>
          <w:bCs/>
          <w:sz w:val="24"/>
        </w:rPr>
        <w:t>3</w:t>
      </w:r>
      <w:r w:rsidR="00EF1E0F">
        <w:rPr>
          <w:b w:val="0"/>
          <w:bCs/>
          <w:sz w:val="24"/>
        </w:rPr>
        <w:t xml:space="preserve">. </w:t>
      </w:r>
      <w:r w:rsidR="00AC4853" w:rsidRPr="00AC4853">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58EAE631" w14:textId="0592345D"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.1</w:t>
      </w:r>
      <w:r w:rsidR="00F63E27">
        <w:rPr>
          <w:b w:val="0"/>
          <w:bCs/>
          <w:sz w:val="24"/>
        </w:rPr>
        <w:t>4</w:t>
      </w:r>
      <w:r w:rsidR="00EF1E0F">
        <w:rPr>
          <w:b w:val="0"/>
          <w:bCs/>
          <w:sz w:val="24"/>
        </w:rPr>
        <w:t xml:space="preserve">. </w:t>
      </w:r>
      <w:r w:rsidR="00AC4853" w:rsidRPr="00AC4853">
        <w:rPr>
          <w:b w:val="0"/>
          <w:bCs/>
          <w:sz w:val="24"/>
        </w:rPr>
        <w:t>Submeter previamente, por escrito, ao Contratante, para análise e aprovação, quaisquer mudanças nos métodos executivos que fujam às especificações do memorial descritivo ou instrumento congênere.</w:t>
      </w:r>
    </w:p>
    <w:p w14:paraId="468DC110" w14:textId="1CB85AF1" w:rsidR="00AC4853" w:rsidRPr="00C25C48"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.1</w:t>
      </w:r>
      <w:r w:rsidR="00F63E27">
        <w:rPr>
          <w:b w:val="0"/>
          <w:bCs/>
          <w:sz w:val="24"/>
        </w:rPr>
        <w:t>5</w:t>
      </w:r>
      <w:r w:rsidR="00EF1E0F">
        <w:rPr>
          <w:b w:val="0"/>
          <w:bCs/>
          <w:sz w:val="24"/>
        </w:rPr>
        <w:t xml:space="preserve">. </w:t>
      </w:r>
      <w:r w:rsidR="00AC4853" w:rsidRPr="00C25C48">
        <w:rPr>
          <w:b w:val="0"/>
          <w:bCs/>
          <w:sz w:val="24"/>
        </w:rPr>
        <w:t>Não permitir a utilização de qualquer trabalho do menor de dezesseis anos, exceto na condição de aprendiz para os maiores de quatorze anos, nem permitir a utilização do trabalho do menor de dezoito anos em trabalho noturno, perigoso ou insalubre</w:t>
      </w:r>
      <w:r w:rsidR="003534F5">
        <w:rPr>
          <w:b w:val="0"/>
          <w:bCs/>
          <w:sz w:val="24"/>
        </w:rPr>
        <w:t>.</w:t>
      </w:r>
    </w:p>
    <w:p w14:paraId="57800DA8" w14:textId="26B4070C"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.1</w:t>
      </w:r>
      <w:r w:rsidR="00F63E27">
        <w:rPr>
          <w:b w:val="0"/>
          <w:bCs/>
          <w:sz w:val="24"/>
        </w:rPr>
        <w:t>6</w:t>
      </w:r>
      <w:r w:rsidR="00EF1E0F">
        <w:rPr>
          <w:b w:val="0"/>
          <w:bCs/>
          <w:sz w:val="24"/>
        </w:rPr>
        <w:t xml:space="preserve">. </w:t>
      </w:r>
      <w:r w:rsidR="00AC4853" w:rsidRPr="00AC4853">
        <w:rPr>
          <w:b w:val="0"/>
          <w:bCs/>
          <w:sz w:val="24"/>
        </w:rPr>
        <w:t xml:space="preserve">Manter durante toda a vigência do contrato, em compatibilidade com as obrigações assumidas, todas as condições exigidas para habilitação na </w:t>
      </w:r>
      <w:r w:rsidR="003534F5">
        <w:rPr>
          <w:b w:val="0"/>
          <w:bCs/>
          <w:sz w:val="24"/>
        </w:rPr>
        <w:t>licitação.</w:t>
      </w:r>
    </w:p>
    <w:p w14:paraId="6698BB99" w14:textId="2215FA6D"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w:t>
      </w:r>
      <w:r w:rsidR="00586D54">
        <w:rPr>
          <w:b w:val="0"/>
          <w:bCs/>
          <w:sz w:val="24"/>
        </w:rPr>
        <w:t>1</w:t>
      </w:r>
      <w:r w:rsidR="00F63E27">
        <w:rPr>
          <w:b w:val="0"/>
          <w:bCs/>
          <w:sz w:val="24"/>
        </w:rPr>
        <w:t>7</w:t>
      </w:r>
      <w:r w:rsidR="00EF1E0F">
        <w:rPr>
          <w:b w:val="0"/>
          <w:bCs/>
          <w:sz w:val="24"/>
        </w:rPr>
        <w:t xml:space="preserve">. </w:t>
      </w:r>
      <w:r w:rsidR="00AC4853" w:rsidRPr="00AC4853">
        <w:rPr>
          <w:b w:val="0"/>
          <w:bCs/>
          <w:sz w:val="24"/>
        </w:rPr>
        <w:t xml:space="preserve">Guardar sigilo sobre todas as informações obtidas em decorrência do </w:t>
      </w:r>
      <w:r w:rsidR="00AC4853" w:rsidRPr="00AC4853">
        <w:rPr>
          <w:b w:val="0"/>
          <w:bCs/>
          <w:sz w:val="24"/>
        </w:rPr>
        <w:lastRenderedPageBreak/>
        <w:t>cumprimento do contrato</w:t>
      </w:r>
      <w:r w:rsidR="003534F5">
        <w:rPr>
          <w:b w:val="0"/>
          <w:bCs/>
          <w:sz w:val="24"/>
        </w:rPr>
        <w:t>.</w:t>
      </w:r>
    </w:p>
    <w:p w14:paraId="0C61C70F" w14:textId="3EF6C14B" w:rsidR="00AC4853" w:rsidRPr="00AC4853" w:rsidRDefault="00F31B57" w:rsidP="00D04A89">
      <w:pPr>
        <w:pStyle w:val="Ttulo2"/>
        <w:keepNext w:val="0"/>
        <w:tabs>
          <w:tab w:val="left" w:pos="0"/>
        </w:tabs>
        <w:suppressAutoHyphens/>
        <w:spacing w:before="226"/>
        <w:rPr>
          <w:b w:val="0"/>
          <w:bCs/>
          <w:sz w:val="24"/>
        </w:rPr>
      </w:pPr>
      <w:r>
        <w:rPr>
          <w:b w:val="0"/>
          <w:bCs/>
          <w:sz w:val="24"/>
        </w:rPr>
        <w:t>9</w:t>
      </w:r>
      <w:r w:rsidR="00EF1E0F">
        <w:rPr>
          <w:b w:val="0"/>
          <w:bCs/>
          <w:sz w:val="24"/>
        </w:rPr>
        <w:t>.</w:t>
      </w:r>
      <w:r w:rsidR="00586D54">
        <w:rPr>
          <w:b w:val="0"/>
          <w:bCs/>
          <w:sz w:val="24"/>
        </w:rPr>
        <w:t>1</w:t>
      </w:r>
      <w:r w:rsidR="00F63E27">
        <w:rPr>
          <w:b w:val="0"/>
          <w:bCs/>
          <w:sz w:val="24"/>
        </w:rPr>
        <w:t>8</w:t>
      </w:r>
      <w:r w:rsidR="00EF1E0F">
        <w:rPr>
          <w:b w:val="0"/>
          <w:bCs/>
          <w:sz w:val="24"/>
        </w:rPr>
        <w:t xml:space="preserve">. </w:t>
      </w:r>
      <w:r w:rsidR="00AC4853" w:rsidRPr="00AC4853">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w:t>
      </w:r>
      <w:r w:rsidR="00AC4853" w:rsidRPr="00AC4853">
        <w:rPr>
          <w:b w:val="0"/>
          <w:bCs/>
          <w:sz w:val="24"/>
        </w:rPr>
        <w:t>21</w:t>
      </w:r>
      <w:r w:rsidR="003534F5">
        <w:rPr>
          <w:b w:val="0"/>
          <w:bCs/>
          <w:sz w:val="24"/>
        </w:rPr>
        <w:t>.</w:t>
      </w:r>
    </w:p>
    <w:p w14:paraId="1E1E4233" w14:textId="53690306" w:rsidR="00AC4853" w:rsidRPr="00AC4853" w:rsidRDefault="00F31B57" w:rsidP="00D04A89">
      <w:pPr>
        <w:pStyle w:val="Ttulo2"/>
        <w:keepNext w:val="0"/>
        <w:tabs>
          <w:tab w:val="left" w:pos="0"/>
        </w:tabs>
        <w:suppressAutoHyphens/>
        <w:spacing w:before="226"/>
        <w:rPr>
          <w:b w:val="0"/>
          <w:bCs/>
          <w:sz w:val="24"/>
        </w:rPr>
      </w:pPr>
      <w:r>
        <w:rPr>
          <w:b w:val="0"/>
          <w:bCs/>
          <w:sz w:val="24"/>
        </w:rPr>
        <w:t>9</w:t>
      </w:r>
      <w:r w:rsidR="00EF1E0F">
        <w:rPr>
          <w:b w:val="0"/>
          <w:bCs/>
          <w:sz w:val="24"/>
        </w:rPr>
        <w:t>.</w:t>
      </w:r>
      <w:r w:rsidR="00586D54">
        <w:rPr>
          <w:b w:val="0"/>
          <w:bCs/>
          <w:sz w:val="24"/>
        </w:rPr>
        <w:t>1</w:t>
      </w:r>
      <w:r w:rsidR="00F63E27">
        <w:rPr>
          <w:b w:val="0"/>
          <w:bCs/>
          <w:sz w:val="24"/>
        </w:rPr>
        <w:t>9</w:t>
      </w:r>
      <w:r w:rsidR="00EF1E0F">
        <w:rPr>
          <w:b w:val="0"/>
          <w:bCs/>
          <w:sz w:val="24"/>
        </w:rPr>
        <w:t xml:space="preserve">. </w:t>
      </w:r>
      <w:r w:rsidR="00AC4853" w:rsidRPr="00AC4853">
        <w:rPr>
          <w:b w:val="0"/>
          <w:bCs/>
          <w:sz w:val="24"/>
        </w:rPr>
        <w:t>Cumprir, além dos postulados legais vigentes de âmbito federal, estadual ou municipal, as normas de segurança do Contratante</w:t>
      </w:r>
      <w:r w:rsidR="003534F5">
        <w:rPr>
          <w:b w:val="0"/>
          <w:bCs/>
          <w:sz w:val="24"/>
        </w:rPr>
        <w:t>.</w:t>
      </w:r>
    </w:p>
    <w:p w14:paraId="7C585E43" w14:textId="58E6DA04" w:rsidR="009A558D" w:rsidRPr="00CA58B9" w:rsidRDefault="009A558D" w:rsidP="00D04A89">
      <w:pPr>
        <w:pStyle w:val="Ttulo2"/>
        <w:keepNext w:val="0"/>
        <w:tabs>
          <w:tab w:val="left" w:pos="0"/>
        </w:tabs>
        <w:suppressAutoHyphens/>
        <w:spacing w:before="226"/>
        <w:rPr>
          <w:sz w:val="24"/>
        </w:rPr>
      </w:pPr>
      <w:r w:rsidRPr="00CA72D9">
        <w:rPr>
          <w:sz w:val="24"/>
          <w:u w:val="single"/>
        </w:rPr>
        <w:t>CLÁUSULA DÉCIMA</w:t>
      </w:r>
      <w:r w:rsidR="00CA58B9">
        <w:rPr>
          <w:sz w:val="24"/>
        </w:rPr>
        <w:t xml:space="preserve"> </w:t>
      </w:r>
      <w:r w:rsidR="00CA72D9">
        <w:rPr>
          <w:sz w:val="24"/>
        </w:rPr>
        <w:t>–</w:t>
      </w:r>
      <w:r w:rsidRPr="00CA58B9">
        <w:rPr>
          <w:sz w:val="24"/>
        </w:rPr>
        <w:t xml:space="preserve"> </w:t>
      </w:r>
      <w:r w:rsidR="00CA72D9">
        <w:rPr>
          <w:sz w:val="24"/>
        </w:rPr>
        <w:t>PROTEÇÃO DE DADOS</w:t>
      </w:r>
    </w:p>
    <w:p w14:paraId="36A94F1E" w14:textId="5D347BCC" w:rsidR="00CA72D9" w:rsidRPr="00CA72D9" w:rsidRDefault="00CA72D9" w:rsidP="00D04A89">
      <w:pPr>
        <w:pStyle w:val="PargrafodaLista"/>
        <w:widowControl w:val="0"/>
        <w:tabs>
          <w:tab w:val="left" w:pos="851"/>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 xml:space="preserve">10.1. </w:t>
      </w:r>
      <w:r w:rsidRPr="00CA72D9">
        <w:rPr>
          <w:rFonts w:ascii="Arial" w:hAnsi="Arial" w:cs="Arial"/>
          <w:sz w:val="24"/>
          <w:szCs w:val="24"/>
        </w:rPr>
        <w:t xml:space="preserve">As partes se obrigam a cumprir a Lei Geral de Proteção de Dados - Lei n° 13.709/2018, no que for cabível em face do objeto deste contrato, em especial a: </w:t>
      </w:r>
    </w:p>
    <w:p w14:paraId="184CF09E" w14:textId="3332AEC5" w:rsidR="00CA72D9" w:rsidRPr="00CA72D9" w:rsidRDefault="00CA72D9"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10.1.1. G</w:t>
      </w:r>
      <w:r w:rsidRPr="00CA72D9">
        <w:rPr>
          <w:rFonts w:ascii="Arial" w:hAnsi="Arial" w:cs="Arial"/>
          <w:sz w:val="24"/>
          <w:szCs w:val="24"/>
        </w:rPr>
        <w:t xml:space="preserve">uardar sigilo quanto aos dados pessoais aos quais eventualmente tenham acesso em razão da execução do objeto deste contrato; </w:t>
      </w:r>
    </w:p>
    <w:p w14:paraId="5AB79226" w14:textId="1E077856" w:rsidR="00CA72D9" w:rsidRPr="00CA72D9" w:rsidRDefault="00CA72D9"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10.1.2. T</w:t>
      </w:r>
      <w:r w:rsidRPr="00CA72D9">
        <w:rPr>
          <w:rFonts w:ascii="Arial" w:hAnsi="Arial" w:cs="Arial"/>
          <w:sz w:val="24"/>
          <w:szCs w:val="24"/>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4F6E90D9" w14:textId="1469F334" w:rsidR="00CA72D9" w:rsidRPr="00CA72D9" w:rsidRDefault="00CA72D9"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10.1.3. G</w:t>
      </w:r>
      <w:r w:rsidRPr="00CA72D9">
        <w:rPr>
          <w:rFonts w:ascii="Arial" w:hAnsi="Arial" w:cs="Arial"/>
          <w:sz w:val="24"/>
          <w:szCs w:val="24"/>
        </w:rPr>
        <w:t xml:space="preserve">arantir ao titular de dados a consulta gratuita e facilitada aos seus dados pessoais, bem como a forma, duração e finalidade do tratamento; </w:t>
      </w:r>
    </w:p>
    <w:p w14:paraId="5FB7B4E3" w14:textId="5153B1AA" w:rsidR="00CA72D9" w:rsidRPr="00CA72D9" w:rsidRDefault="00CA72D9"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10.1.4. N</w:t>
      </w:r>
      <w:r w:rsidRPr="00CA72D9">
        <w:rPr>
          <w:rFonts w:ascii="Arial" w:hAnsi="Arial" w:cs="Arial"/>
          <w:sz w:val="24"/>
          <w:szCs w:val="24"/>
        </w:rPr>
        <w:t xml:space="preserve">ão utilizar os dados pessoais recebidos ou tratá-los com fins discriminatórios, ilícitos, abusivos ou para finalidade distinta da contratação; </w:t>
      </w:r>
    </w:p>
    <w:p w14:paraId="25A3636D" w14:textId="5B4A8A2B" w:rsidR="00CA72D9" w:rsidRPr="00CA72D9" w:rsidRDefault="00CA72D9"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10.1.5. Fa</w:t>
      </w:r>
      <w:r w:rsidRPr="00CA72D9">
        <w:rPr>
          <w:rFonts w:ascii="Arial" w:hAnsi="Arial" w:cs="Arial"/>
          <w:sz w:val="24"/>
          <w:szCs w:val="24"/>
        </w:rPr>
        <w:t xml:space="preserve">zer uso somente dos dados pessoais que forem imprescindíveis à execução do objeto; </w:t>
      </w:r>
    </w:p>
    <w:p w14:paraId="082A02D9" w14:textId="29A38785" w:rsidR="00CA72D9" w:rsidRPr="00CA72D9" w:rsidRDefault="00707E27"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10.1.6. A</w:t>
      </w:r>
      <w:r w:rsidR="00CA72D9" w:rsidRPr="00CA72D9">
        <w:rPr>
          <w:rFonts w:ascii="Arial" w:hAnsi="Arial" w:cs="Arial"/>
          <w:sz w:val="24"/>
          <w:szCs w:val="24"/>
        </w:rPr>
        <w:t xml:space="preserve">dotar todas as medidas previstas em lei para evitar o vazamento de dados pessoais que receber ou o acesso por pessoal não autorizado; </w:t>
      </w:r>
    </w:p>
    <w:p w14:paraId="4EBC05CA" w14:textId="20A23B28" w:rsidR="00CA72D9" w:rsidRPr="00CA72D9" w:rsidRDefault="00707E27"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10.1.7. E</w:t>
      </w:r>
      <w:r w:rsidR="00CA72D9" w:rsidRPr="00CA72D9">
        <w:rPr>
          <w:rFonts w:ascii="Arial" w:hAnsi="Arial" w:cs="Arial"/>
          <w:sz w:val="24"/>
          <w:szCs w:val="24"/>
        </w:rPr>
        <w:t xml:space="preserve">m caso de vazamento de dados pessoais, adotar as providências necessárias para mitigar as consequências do dano, informando ao contratante, no prazo de até 48 (quarenta e oito) horas: </w:t>
      </w:r>
    </w:p>
    <w:p w14:paraId="1E36F0C0" w14:textId="5499673F" w:rsidR="00CA72D9" w:rsidRPr="00CA72D9" w:rsidRDefault="00707E27" w:rsidP="00D04A89">
      <w:pPr>
        <w:pStyle w:val="PargrafodaLista"/>
        <w:widowControl w:val="0"/>
        <w:tabs>
          <w:tab w:val="left" w:pos="1276"/>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10.1.7.1. A</w:t>
      </w:r>
      <w:r w:rsidR="00CA72D9" w:rsidRPr="00CA72D9">
        <w:rPr>
          <w:rFonts w:ascii="Arial" w:hAnsi="Arial" w:cs="Arial"/>
          <w:sz w:val="24"/>
          <w:szCs w:val="24"/>
        </w:rPr>
        <w:t xml:space="preserve"> descrição da natureza dos dados pessoais afetados;</w:t>
      </w:r>
    </w:p>
    <w:p w14:paraId="3CBEAB79" w14:textId="1C3160A3" w:rsidR="00CA72D9" w:rsidRPr="00CA72D9" w:rsidRDefault="00707E27" w:rsidP="00D04A89">
      <w:pPr>
        <w:pStyle w:val="PargrafodaLista"/>
        <w:widowControl w:val="0"/>
        <w:tabs>
          <w:tab w:val="left" w:pos="1276"/>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10.1.7.2. A</w:t>
      </w:r>
      <w:r w:rsidR="00CA72D9" w:rsidRPr="00CA72D9">
        <w:rPr>
          <w:rFonts w:ascii="Arial" w:hAnsi="Arial" w:cs="Arial"/>
          <w:sz w:val="24"/>
          <w:szCs w:val="24"/>
        </w:rPr>
        <w:t xml:space="preserve">s informações sobre os titulares envolvidos; </w:t>
      </w:r>
    </w:p>
    <w:p w14:paraId="79C523DC" w14:textId="666E8BA1" w:rsidR="00CA72D9" w:rsidRPr="00CA72D9" w:rsidRDefault="00707E27" w:rsidP="00D04A89">
      <w:pPr>
        <w:pStyle w:val="PargrafodaLista"/>
        <w:widowControl w:val="0"/>
        <w:tabs>
          <w:tab w:val="left" w:pos="1276"/>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 xml:space="preserve">10.1.7.3. A </w:t>
      </w:r>
      <w:r w:rsidR="00CA72D9" w:rsidRPr="00CA72D9">
        <w:rPr>
          <w:rFonts w:ascii="Arial" w:hAnsi="Arial" w:cs="Arial"/>
          <w:sz w:val="24"/>
          <w:szCs w:val="24"/>
        </w:rPr>
        <w:t>indicação das medidas técnicas e de segurança utilizadas para a proteção dos dados, observados os segredos comercial e industrial;</w:t>
      </w:r>
    </w:p>
    <w:p w14:paraId="1AFDA623" w14:textId="4BDEDF77" w:rsidR="00CA72D9" w:rsidRPr="00CA72D9" w:rsidRDefault="00707E27" w:rsidP="00D04A89">
      <w:pPr>
        <w:pStyle w:val="PargrafodaLista"/>
        <w:widowControl w:val="0"/>
        <w:tabs>
          <w:tab w:val="left" w:pos="1276"/>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10.1.7.4. O</w:t>
      </w:r>
      <w:r w:rsidR="00CA72D9" w:rsidRPr="00CA72D9">
        <w:rPr>
          <w:rFonts w:ascii="Arial" w:hAnsi="Arial" w:cs="Arial"/>
          <w:sz w:val="24"/>
          <w:szCs w:val="24"/>
        </w:rPr>
        <w:t xml:space="preserve">s riscos relacionados ao incidente; </w:t>
      </w:r>
    </w:p>
    <w:p w14:paraId="0FDB3FE5" w14:textId="2DF6148D" w:rsidR="00CA72D9" w:rsidRPr="00CA72D9" w:rsidRDefault="00707E27" w:rsidP="00D04A89">
      <w:pPr>
        <w:pStyle w:val="PargrafodaLista"/>
        <w:widowControl w:val="0"/>
        <w:tabs>
          <w:tab w:val="left" w:pos="1276"/>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10.1.7.5. O</w:t>
      </w:r>
      <w:r w:rsidR="00CA72D9" w:rsidRPr="00CA72D9">
        <w:rPr>
          <w:rFonts w:ascii="Arial" w:hAnsi="Arial" w:cs="Arial"/>
          <w:sz w:val="24"/>
          <w:szCs w:val="24"/>
        </w:rPr>
        <w:t>s motivos da demora, no caso de a comunicação não ter sido imediata; e</w:t>
      </w:r>
    </w:p>
    <w:p w14:paraId="692EE9FD" w14:textId="37942954" w:rsidR="00CA72D9" w:rsidRPr="00CA72D9" w:rsidRDefault="00707E27" w:rsidP="00707E27">
      <w:pPr>
        <w:pStyle w:val="PargrafodaLista"/>
        <w:widowControl w:val="0"/>
        <w:tabs>
          <w:tab w:val="left" w:pos="1276"/>
          <w:tab w:val="left" w:pos="1843"/>
        </w:tabs>
        <w:suppressAutoHyphens/>
        <w:overflowPunct/>
        <w:autoSpaceDE/>
        <w:autoSpaceDN/>
        <w:adjustRightInd/>
        <w:spacing w:before="240"/>
        <w:ind w:left="0"/>
        <w:jc w:val="both"/>
        <w:textAlignment w:val="auto"/>
        <w:rPr>
          <w:rFonts w:ascii="Arial" w:hAnsi="Arial" w:cs="Arial"/>
          <w:sz w:val="24"/>
          <w:szCs w:val="24"/>
        </w:rPr>
      </w:pPr>
      <w:r>
        <w:rPr>
          <w:rFonts w:ascii="Arial" w:hAnsi="Arial" w:cs="Arial"/>
          <w:sz w:val="24"/>
          <w:szCs w:val="24"/>
        </w:rPr>
        <w:lastRenderedPageBreak/>
        <w:t>10.1.7.6. A</w:t>
      </w:r>
      <w:r w:rsidR="00CA72D9" w:rsidRPr="00CA72D9">
        <w:rPr>
          <w:rFonts w:ascii="Arial" w:hAnsi="Arial" w:cs="Arial"/>
          <w:sz w:val="24"/>
          <w:szCs w:val="24"/>
        </w:rPr>
        <w:t>s medidas que foram ou que serão adotadas para reverter ou mitigar os efeitos do prejuízo</w:t>
      </w:r>
      <w:r>
        <w:rPr>
          <w:rFonts w:ascii="Arial" w:hAnsi="Arial" w:cs="Arial"/>
          <w:sz w:val="24"/>
          <w:szCs w:val="24"/>
        </w:rPr>
        <w:t>;</w:t>
      </w:r>
    </w:p>
    <w:p w14:paraId="47D378C9" w14:textId="373188E3" w:rsidR="00CA72D9" w:rsidRPr="00CA72D9" w:rsidRDefault="00707E27" w:rsidP="006578E7">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10.1.8. D</w:t>
      </w:r>
      <w:r w:rsidR="00CA72D9" w:rsidRPr="00CA72D9">
        <w:rPr>
          <w:rFonts w:ascii="Arial" w:hAnsi="Arial" w:cs="Arial"/>
          <w:sz w:val="24"/>
          <w:szCs w:val="24"/>
        </w:rPr>
        <w:t xml:space="preserve">emonstrar, sempre que solicitado, a adoção de medidas eficazes para comprovar a observância e o cumprimento das normas de proteção de dados; </w:t>
      </w:r>
    </w:p>
    <w:p w14:paraId="16CD83C0" w14:textId="4D2A3B10" w:rsidR="00CA72D9" w:rsidRPr="00CA72D9" w:rsidRDefault="00707E27" w:rsidP="006578E7">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10.1.9. U</w:t>
      </w:r>
      <w:r w:rsidR="00CA72D9" w:rsidRPr="00CA72D9">
        <w:rPr>
          <w:rFonts w:ascii="Arial" w:hAnsi="Arial" w:cs="Arial"/>
          <w:sz w:val="24"/>
          <w:szCs w:val="24"/>
        </w:rPr>
        <w:t xml:space="preserve">tilizar medidas técnicas e organizacionais de modo a proteger os dados pessoais de tratamento não autorizado; </w:t>
      </w:r>
    </w:p>
    <w:p w14:paraId="65441039" w14:textId="4F02AB5D" w:rsidR="00CA72D9" w:rsidRPr="00CA72D9" w:rsidRDefault="00707E27" w:rsidP="006578E7">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10.1.10. A</w:t>
      </w:r>
      <w:r w:rsidR="00CA72D9" w:rsidRPr="00CA72D9">
        <w:rPr>
          <w:rFonts w:ascii="Arial" w:hAnsi="Arial" w:cs="Arial"/>
          <w:sz w:val="24"/>
          <w:szCs w:val="24"/>
        </w:rPr>
        <w:t xml:space="preserve">rmazenar os dados somente pelo período necessário para cumprir as obrigações contratuais e legais; </w:t>
      </w:r>
    </w:p>
    <w:p w14:paraId="7F2F52BD" w14:textId="7B1DDCBF" w:rsidR="00CA72D9" w:rsidRPr="00CA72D9" w:rsidRDefault="00707E27" w:rsidP="006578E7">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10.1.11. A</w:t>
      </w:r>
      <w:r w:rsidR="00CA72D9" w:rsidRPr="00CA72D9">
        <w:rPr>
          <w:rFonts w:ascii="Arial" w:hAnsi="Arial" w:cs="Arial"/>
          <w:sz w:val="24"/>
          <w:szCs w:val="24"/>
        </w:rPr>
        <w:t xml:space="preserve">pagar todos os dados pessoais quando solicitado pelo contratante ou, não sendo possível, justificar com a base legal ou contratual a retenção dos dados; </w:t>
      </w:r>
    </w:p>
    <w:p w14:paraId="55861C69" w14:textId="6F00509C" w:rsidR="00CA72D9" w:rsidRPr="00CA72D9" w:rsidRDefault="00707E27" w:rsidP="006578E7">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10.1.12. A</w:t>
      </w:r>
      <w:r w:rsidR="00CA72D9" w:rsidRPr="00CA72D9">
        <w:rPr>
          <w:rFonts w:ascii="Arial" w:hAnsi="Arial" w:cs="Arial"/>
          <w:sz w:val="24"/>
          <w:szCs w:val="24"/>
        </w:rPr>
        <w:t>nonimizar os dados pessoais quando solicitado pelo contratante, ou, não sendo possível, justificar com a base legal ou contratual; e</w:t>
      </w:r>
    </w:p>
    <w:p w14:paraId="14FCDCD0" w14:textId="7F3CF762" w:rsidR="00CA72D9" w:rsidRPr="00CA72D9" w:rsidRDefault="00707E27" w:rsidP="006578E7">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10.1.13. N</w:t>
      </w:r>
      <w:r w:rsidR="00CA72D9" w:rsidRPr="00CA72D9">
        <w:rPr>
          <w:rFonts w:ascii="Arial" w:hAnsi="Arial" w:cs="Arial"/>
          <w:sz w:val="24"/>
          <w:szCs w:val="24"/>
        </w:rPr>
        <w:t>ão compartilhar com terceiros, em hipótese alguma, os dados pessoais que receber em decorrência do contrato.</w:t>
      </w:r>
    </w:p>
    <w:p w14:paraId="43AFC3EC" w14:textId="218BBABA" w:rsidR="00CA72D9" w:rsidRDefault="00707E27" w:rsidP="006578E7">
      <w:pPr>
        <w:pStyle w:val="PargrafodaLista"/>
        <w:widowControl w:val="0"/>
        <w:tabs>
          <w:tab w:val="left" w:pos="851"/>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 xml:space="preserve">10.2. </w:t>
      </w:r>
      <w:r w:rsidR="00CA72D9" w:rsidRPr="00CA72D9">
        <w:rPr>
          <w:rFonts w:ascii="Arial" w:hAnsi="Arial" w:cs="Arial"/>
          <w:sz w:val="24"/>
          <w:szCs w:val="24"/>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28D85D8" w14:textId="4374313B" w:rsidR="009A558D" w:rsidRPr="00CF6005" w:rsidRDefault="009A558D" w:rsidP="006578E7">
      <w:pPr>
        <w:pStyle w:val="Ttulo2"/>
        <w:keepNext w:val="0"/>
        <w:tabs>
          <w:tab w:val="left" w:pos="0"/>
        </w:tabs>
        <w:suppressAutoHyphens/>
        <w:spacing w:before="226"/>
        <w:rPr>
          <w:b w:val="0"/>
          <w:bCs/>
          <w:sz w:val="24"/>
        </w:rPr>
      </w:pPr>
      <w:bookmarkStart w:id="51" w:name="_Hlk160785918"/>
      <w:r w:rsidRPr="00CF6005">
        <w:rPr>
          <w:sz w:val="24"/>
          <w:u w:val="single"/>
        </w:rPr>
        <w:t>CLÁUSULA DÉCIMA PRIMEIRA</w:t>
      </w:r>
      <w:r w:rsidRPr="00CF6005">
        <w:rPr>
          <w:sz w:val="24"/>
        </w:rPr>
        <w:t xml:space="preserve"> </w:t>
      </w:r>
      <w:r w:rsidR="00707E27" w:rsidRPr="00CF6005">
        <w:rPr>
          <w:sz w:val="24"/>
        </w:rPr>
        <w:t>-</w:t>
      </w:r>
      <w:r w:rsidRPr="00CF6005">
        <w:rPr>
          <w:sz w:val="24"/>
        </w:rPr>
        <w:t xml:space="preserve"> GARANTIA DE EXECUÇÃO</w:t>
      </w:r>
    </w:p>
    <w:p w14:paraId="0BFEB936" w14:textId="61A9DD33" w:rsidR="00B5656D" w:rsidRPr="00A65181" w:rsidRDefault="00FE7BDB" w:rsidP="006578E7">
      <w:pPr>
        <w:spacing w:before="226"/>
        <w:jc w:val="both"/>
        <w:rPr>
          <w:rFonts w:ascii="Arial" w:eastAsia="Lucida Sans Unicode" w:hAnsi="Arial" w:cs="Tahoma"/>
        </w:rPr>
      </w:pPr>
      <w:r w:rsidRPr="00A65181">
        <w:rPr>
          <w:rFonts w:ascii="Arial" w:eastAsia="Lucida Sans Unicode" w:hAnsi="Arial" w:cs="Tahoma"/>
        </w:rPr>
        <w:t xml:space="preserve">11.1. </w:t>
      </w:r>
      <w:r w:rsidR="00B5656D" w:rsidRPr="00A65181">
        <w:rPr>
          <w:rFonts w:ascii="Arial" w:eastAsia="Lucida Sans Unicode" w:hAnsi="Arial" w:cs="Tahoma"/>
        </w:rPr>
        <w:t>A adjudicatária deverá oferecer, a título de garantia do contrato, e conforme o art. 96 da Lei Federal nº</w:t>
      </w:r>
      <w:r w:rsidR="00B5656D" w:rsidRPr="00A65181">
        <w:rPr>
          <w:rFonts w:ascii="Arial" w:eastAsia="Lucida Sans Unicode" w:hAnsi="Arial" w:cs="Tahoma"/>
          <w:position w:val="6"/>
        </w:rPr>
        <w:t xml:space="preserve"> </w:t>
      </w:r>
      <w:r w:rsidR="00B5656D" w:rsidRPr="00A65181">
        <w:rPr>
          <w:rFonts w:ascii="Arial" w:eastAsia="Lucida Sans Unicode" w:hAnsi="Arial" w:cs="Tahoma"/>
        </w:rPr>
        <w:t>14.133/21, o montante de 5% (cinco por cento) do valor global do mesmo, podendo optar pelas modalidades:</w:t>
      </w:r>
    </w:p>
    <w:p w14:paraId="46140078" w14:textId="37312ECA" w:rsidR="00B5656D" w:rsidRPr="00A65181" w:rsidRDefault="00FE7BDB" w:rsidP="006578E7">
      <w:pPr>
        <w:pStyle w:val="NormalWeb"/>
        <w:widowControl w:val="0"/>
        <w:suppressAutoHyphens/>
        <w:spacing w:before="226" w:beforeAutospacing="0" w:after="0" w:afterAutospacing="0"/>
        <w:jc w:val="both"/>
      </w:pPr>
      <w:r w:rsidRPr="00A65181">
        <w:rPr>
          <w:rFonts w:ascii="Arial" w:hAnsi="Arial" w:cs="Arial"/>
        </w:rPr>
        <w:t>11</w:t>
      </w:r>
      <w:r w:rsidR="00B5656D" w:rsidRPr="00A65181">
        <w:rPr>
          <w:rFonts w:ascii="Arial" w:hAnsi="Arial" w:cs="Arial"/>
        </w:rPr>
        <w:t>.1.1.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862C9BF" w14:textId="4FD8B814" w:rsidR="00B5656D" w:rsidRPr="00A65181" w:rsidRDefault="00FE7BDB" w:rsidP="006578E7">
      <w:pPr>
        <w:pStyle w:val="NormalWeb"/>
        <w:widowControl w:val="0"/>
        <w:suppressAutoHyphens/>
        <w:spacing w:before="226" w:beforeAutospacing="0" w:after="0" w:afterAutospacing="0"/>
        <w:jc w:val="both"/>
      </w:pPr>
      <w:bookmarkStart w:id="52" w:name="art96§1ii"/>
      <w:bookmarkEnd w:id="52"/>
      <w:r w:rsidRPr="00A65181">
        <w:rPr>
          <w:rFonts w:ascii="Arial" w:hAnsi="Arial" w:cs="Arial"/>
        </w:rPr>
        <w:t>11</w:t>
      </w:r>
      <w:r w:rsidR="00B5656D" w:rsidRPr="00A65181">
        <w:rPr>
          <w:rFonts w:ascii="Arial" w:hAnsi="Arial" w:cs="Arial"/>
        </w:rPr>
        <w:t>.1.2. Seguro garantia;</w:t>
      </w:r>
    </w:p>
    <w:p w14:paraId="50E2692C" w14:textId="421B123E" w:rsidR="00B5656D" w:rsidRPr="00A65181" w:rsidRDefault="00FE7BDB" w:rsidP="006578E7">
      <w:pPr>
        <w:pStyle w:val="NormalWeb"/>
        <w:widowControl w:val="0"/>
        <w:suppressAutoHyphens/>
        <w:spacing w:before="226" w:beforeAutospacing="0" w:after="0" w:afterAutospacing="0"/>
        <w:jc w:val="both"/>
      </w:pPr>
      <w:bookmarkStart w:id="53" w:name="art96§1iii"/>
      <w:bookmarkEnd w:id="53"/>
      <w:r w:rsidRPr="00A65181">
        <w:rPr>
          <w:rFonts w:ascii="Arial" w:hAnsi="Arial" w:cs="Arial"/>
        </w:rPr>
        <w:t>11</w:t>
      </w:r>
      <w:r w:rsidR="00B5656D" w:rsidRPr="00A65181">
        <w:rPr>
          <w:rFonts w:ascii="Arial" w:hAnsi="Arial" w:cs="Arial"/>
        </w:rPr>
        <w:t>.1.3. Fiança bancária;</w:t>
      </w:r>
    </w:p>
    <w:p w14:paraId="18E98D16" w14:textId="05D9EB16" w:rsidR="00B5656D" w:rsidRPr="00A65181" w:rsidRDefault="00FE7BDB" w:rsidP="006578E7">
      <w:pPr>
        <w:pStyle w:val="NormalWeb"/>
        <w:widowControl w:val="0"/>
        <w:suppressAutoHyphens/>
        <w:spacing w:before="226" w:beforeAutospacing="0" w:after="0" w:afterAutospacing="0"/>
        <w:jc w:val="both"/>
        <w:rPr>
          <w:rFonts w:ascii="Arial" w:eastAsia="Lucida Sans Unicode" w:hAnsi="Arial" w:cs="Tahoma"/>
        </w:rPr>
      </w:pPr>
      <w:bookmarkStart w:id="54" w:name="art96§1iv"/>
      <w:bookmarkEnd w:id="54"/>
      <w:r w:rsidRPr="00A65181">
        <w:rPr>
          <w:rFonts w:ascii="Arial" w:hAnsi="Arial" w:cs="Arial"/>
        </w:rPr>
        <w:t>11</w:t>
      </w:r>
      <w:r w:rsidR="00B5656D" w:rsidRPr="00A65181">
        <w:rPr>
          <w:rFonts w:ascii="Arial" w:hAnsi="Arial" w:cs="Arial"/>
        </w:rPr>
        <w:t>.1.4. Título de capitalização</w:t>
      </w:r>
      <w:r w:rsidRPr="00A65181">
        <w:rPr>
          <w:rFonts w:ascii="Arial" w:hAnsi="Arial" w:cs="Arial"/>
        </w:rPr>
        <w:t xml:space="preserve"> custeado por pagamento único.</w:t>
      </w:r>
    </w:p>
    <w:p w14:paraId="52D63F23" w14:textId="651A2886" w:rsidR="00B5656D" w:rsidRPr="00A65181" w:rsidRDefault="00FE7BDB" w:rsidP="006578E7">
      <w:pPr>
        <w:spacing w:before="226"/>
        <w:jc w:val="both"/>
        <w:rPr>
          <w:rFonts w:ascii="Arial" w:eastAsia="Lucida Sans Unicode" w:hAnsi="Arial" w:cs="Tahoma"/>
        </w:rPr>
      </w:pPr>
      <w:r w:rsidRPr="00A65181">
        <w:rPr>
          <w:rFonts w:ascii="Arial" w:eastAsia="Lucida Sans Unicode" w:hAnsi="Arial" w:cs="Tahoma"/>
        </w:rPr>
        <w:t xml:space="preserve">11.2. </w:t>
      </w:r>
      <w:r w:rsidR="00B5656D" w:rsidRPr="00A65181">
        <w:rPr>
          <w:rFonts w:ascii="Arial" w:eastAsia="Lucida Sans Unicode" w:hAnsi="Arial" w:cs="Tahoma"/>
        </w:rPr>
        <w:t>Se a caução for prestada em título da dívida pública, deverá a vencedora apresentar, no ato, relação dos mesmos</w:t>
      </w:r>
      <w:r w:rsidRPr="00A65181">
        <w:rPr>
          <w:rFonts w:ascii="Arial" w:eastAsia="Lucida Sans Unicode" w:hAnsi="Arial" w:cs="Tahoma"/>
        </w:rPr>
        <w:t>.</w:t>
      </w:r>
    </w:p>
    <w:p w14:paraId="54E00370" w14:textId="0F0DB231" w:rsidR="00BE7533" w:rsidRPr="00A65181" w:rsidRDefault="00FE7BDB" w:rsidP="006578E7">
      <w:pPr>
        <w:spacing w:before="226"/>
        <w:jc w:val="both"/>
        <w:rPr>
          <w:rFonts w:ascii="Arial" w:hAnsi="Arial"/>
        </w:rPr>
      </w:pPr>
      <w:r w:rsidRPr="00A65181">
        <w:rPr>
          <w:rFonts w:ascii="Arial" w:eastAsia="Lucida Sans Unicode" w:hAnsi="Arial"/>
        </w:rPr>
        <w:t>11</w:t>
      </w:r>
      <w:r w:rsidR="00B5656D" w:rsidRPr="00A65181">
        <w:rPr>
          <w:rFonts w:ascii="Arial" w:eastAsia="Lucida Sans Unicode" w:hAnsi="Arial"/>
        </w:rPr>
        <w:t>.3.</w:t>
      </w:r>
      <w:r w:rsidR="006578E7">
        <w:rPr>
          <w:rFonts w:ascii="Arial" w:eastAsia="Lucida Sans Unicode" w:hAnsi="Arial"/>
        </w:rPr>
        <w:t xml:space="preserve"> </w:t>
      </w:r>
      <w:r w:rsidR="00B5656D" w:rsidRPr="00A65181">
        <w:rPr>
          <w:rFonts w:ascii="Arial" w:eastAsia="Lucida Sans Unicode" w:hAnsi="Arial"/>
        </w:rPr>
        <w:t>A garantia prestada será liberada ou restituída após 05 (cinco) dias da emissão do</w:t>
      </w:r>
      <w:r w:rsidR="006578E7">
        <w:rPr>
          <w:rFonts w:ascii="Arial" w:eastAsia="Lucida Sans Unicode" w:hAnsi="Arial"/>
        </w:rPr>
        <w:t xml:space="preserve"> </w:t>
      </w:r>
      <w:r w:rsidR="00B5656D" w:rsidRPr="00A65181">
        <w:rPr>
          <w:rFonts w:ascii="Arial" w:eastAsia="Lucida Sans Unicode" w:hAnsi="Arial"/>
        </w:rPr>
        <w:t xml:space="preserve">Termo de Encerramento de Obrigações Contratuais, </w:t>
      </w:r>
      <w:r w:rsidRPr="00A65181">
        <w:rPr>
          <w:rFonts w:ascii="Arial" w:hAnsi="Arial"/>
        </w:rPr>
        <w:t>solicitação da CONTRATADA e, quando em dinheiro</w:t>
      </w:r>
      <w:r w:rsidR="00986C75">
        <w:rPr>
          <w:rFonts w:ascii="Arial" w:hAnsi="Arial"/>
        </w:rPr>
        <w:t>;</w:t>
      </w:r>
      <w:r w:rsidRPr="00A65181">
        <w:rPr>
          <w:rFonts w:ascii="Arial" w:hAnsi="Arial"/>
        </w:rPr>
        <w:t xml:space="preserve"> ou pela rescisão do contrato, salvo se esta ocorrer por culpa da CONTRATADA.</w:t>
      </w:r>
    </w:p>
    <w:p w14:paraId="666B85F0" w14:textId="335918EC" w:rsidR="00B5656D" w:rsidRDefault="00BE7533" w:rsidP="006578E7">
      <w:pPr>
        <w:spacing w:before="226"/>
        <w:jc w:val="both"/>
        <w:rPr>
          <w:rFonts w:ascii="Arial" w:eastAsia="Lucida Sans Unicode" w:hAnsi="Arial" w:cs="Tahoma"/>
        </w:rPr>
      </w:pPr>
      <w:r w:rsidRPr="00A65181">
        <w:rPr>
          <w:rFonts w:ascii="Arial" w:hAnsi="Arial"/>
        </w:rPr>
        <w:t xml:space="preserve">11.4. </w:t>
      </w:r>
      <w:r w:rsidR="00B5656D" w:rsidRPr="00A65181">
        <w:rPr>
          <w:rFonts w:ascii="Arial" w:eastAsia="Lucida Sans Unicode" w:hAnsi="Arial" w:cs="Tahoma"/>
        </w:rPr>
        <w:t xml:space="preserve">Desfalcada a garantia prestada, pela imposição de multas ou outro motivo de </w:t>
      </w:r>
      <w:r w:rsidR="00B5656D" w:rsidRPr="00A65181">
        <w:rPr>
          <w:rFonts w:ascii="Arial" w:eastAsia="Lucida Sans Unicode" w:hAnsi="Arial" w:cs="Tahoma"/>
        </w:rPr>
        <w:lastRenderedPageBreak/>
        <w:t>direito, será notificada a Contratada através de corres</w:t>
      </w:r>
      <w:r w:rsidR="00B5656D" w:rsidRPr="00A65181">
        <w:rPr>
          <w:rFonts w:ascii="Arial" w:eastAsia="Lucida Sans Unicode" w:hAnsi="Arial" w:cs="Tahoma"/>
        </w:rPr>
        <w:softHyphen/>
        <w:t xml:space="preserve">pondência simples para, no prazo de 05 dias, complementar o valor caucionado. A não apresentação da cobertura da garantia importará em rescisão contratual. À Administração cabe descontar da garantia toda a importância que a qualquer título lhe for devida pela </w:t>
      </w:r>
      <w:r w:rsidR="00A65181">
        <w:rPr>
          <w:rFonts w:ascii="Arial" w:eastAsia="Lucida Sans Unicode" w:hAnsi="Arial" w:cs="Tahoma"/>
        </w:rPr>
        <w:t>C</w:t>
      </w:r>
      <w:r w:rsidR="00B5656D" w:rsidRPr="00A65181">
        <w:rPr>
          <w:rFonts w:ascii="Arial" w:eastAsia="Lucida Sans Unicode" w:hAnsi="Arial" w:cs="Tahoma"/>
        </w:rPr>
        <w:t>ontratada.</w:t>
      </w:r>
    </w:p>
    <w:p w14:paraId="7599A96A" w14:textId="77777777" w:rsidR="00586D54" w:rsidRDefault="00586D54" w:rsidP="00854F8B">
      <w:pPr>
        <w:spacing w:before="240"/>
        <w:jc w:val="both"/>
        <w:rPr>
          <w:rFonts w:ascii="Arial" w:hAnsi="Arial"/>
        </w:rPr>
      </w:pPr>
    </w:p>
    <w:p w14:paraId="25312B6D" w14:textId="1B2FD337" w:rsidR="00586D54" w:rsidRPr="000E043E" w:rsidRDefault="00586D54" w:rsidP="00854F8B">
      <w:pPr>
        <w:spacing w:before="240"/>
        <w:jc w:val="both"/>
        <w:rPr>
          <w:rFonts w:ascii="Arial" w:hAnsi="Arial"/>
        </w:rPr>
      </w:pPr>
      <w:r>
        <w:rPr>
          <w:rFonts w:ascii="Arial" w:hAnsi="Arial"/>
        </w:rPr>
        <w:t xml:space="preserve">11.5. </w:t>
      </w:r>
      <w:r w:rsidRPr="000E043E">
        <w:rPr>
          <w:rFonts w:ascii="Arial" w:hAnsi="Arial"/>
        </w:rPr>
        <w:t>A garantia contratual deve prever expressamente:</w:t>
      </w:r>
    </w:p>
    <w:p w14:paraId="6A5BB914" w14:textId="738F9EB6" w:rsidR="00586D54" w:rsidRPr="00EC3501" w:rsidRDefault="00586D54" w:rsidP="00854F8B">
      <w:pPr>
        <w:spacing w:before="240"/>
        <w:jc w:val="both"/>
        <w:rPr>
          <w:rFonts w:ascii="Arial" w:hAnsi="Arial"/>
          <w:bCs/>
        </w:rPr>
      </w:pPr>
      <w:r w:rsidRPr="00EC3501">
        <w:rPr>
          <w:rFonts w:ascii="Arial" w:hAnsi="Arial"/>
          <w:bCs/>
        </w:rPr>
        <w:t xml:space="preserve">11.5.1. Prazo de 90 (noventa) dias, contados do término da vigência contratual, para apuração de eventual inadimplemento da CONTRATADA ocorrido durante a vigência do </w:t>
      </w:r>
      <w:r w:rsidR="002E5344" w:rsidRPr="00EC3501">
        <w:rPr>
          <w:rFonts w:ascii="Arial" w:hAnsi="Arial"/>
          <w:bCs/>
        </w:rPr>
        <w:t>c</w:t>
      </w:r>
      <w:r w:rsidRPr="00EC3501">
        <w:rPr>
          <w:rFonts w:ascii="Arial" w:hAnsi="Arial"/>
          <w:bCs/>
        </w:rPr>
        <w:t>ontrato, observados os prazos prescricionais pertinentes.</w:t>
      </w:r>
      <w:bookmarkEnd w:id="51"/>
    </w:p>
    <w:p w14:paraId="5D0C94DB" w14:textId="252A24D3" w:rsidR="009A558D" w:rsidRPr="00F63E27" w:rsidRDefault="009A558D" w:rsidP="00854F8B">
      <w:pPr>
        <w:pStyle w:val="Ttulo2"/>
        <w:keepNext w:val="0"/>
        <w:tabs>
          <w:tab w:val="left" w:pos="0"/>
        </w:tabs>
        <w:suppressAutoHyphens/>
        <w:spacing w:before="240"/>
        <w:rPr>
          <w:sz w:val="24"/>
        </w:rPr>
      </w:pPr>
      <w:r w:rsidRPr="00F63E27">
        <w:rPr>
          <w:sz w:val="24"/>
          <w:u w:val="single"/>
        </w:rPr>
        <w:t>CLÁUSULA DÉCIMA SEGUNDA</w:t>
      </w:r>
      <w:r w:rsidRPr="00F63E27">
        <w:rPr>
          <w:sz w:val="24"/>
        </w:rPr>
        <w:t xml:space="preserve"> </w:t>
      </w:r>
      <w:r w:rsidR="007608E2" w:rsidRPr="00F63E27">
        <w:rPr>
          <w:sz w:val="24"/>
        </w:rPr>
        <w:t>-</w:t>
      </w:r>
      <w:r w:rsidRPr="00F63E27">
        <w:rPr>
          <w:sz w:val="24"/>
        </w:rPr>
        <w:t xml:space="preserve"> INFRAÇÕES E SANÇÕES ADMINISTRATIVAS</w:t>
      </w:r>
    </w:p>
    <w:p w14:paraId="46B7711F"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12.1 Comete infração administrativa, nos termos da Lei nº 14.133, de 2021, o contratado que:</w:t>
      </w:r>
    </w:p>
    <w:p w14:paraId="067B8AC2"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a) der causa à inexecução parcial do contrato;</w:t>
      </w:r>
    </w:p>
    <w:p w14:paraId="6BB74D41" w14:textId="1B34368D"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b) der causa à inexecução parcial do contrato que cause grave dano à Administração ou ao funcionamento dos</w:t>
      </w:r>
      <w:r w:rsidR="00B5656D">
        <w:rPr>
          <w:b w:val="0"/>
          <w:bCs/>
          <w:sz w:val="24"/>
        </w:rPr>
        <w:t xml:space="preserve"> </w:t>
      </w:r>
      <w:r w:rsidRPr="009A558D">
        <w:rPr>
          <w:b w:val="0"/>
          <w:bCs/>
          <w:sz w:val="24"/>
        </w:rPr>
        <w:t>serviços públicos ou ao interesse coletivo;</w:t>
      </w:r>
    </w:p>
    <w:p w14:paraId="721BA475"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c) der causa à inexecução total do contrato;</w:t>
      </w:r>
    </w:p>
    <w:p w14:paraId="2981016F"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d) ensejar o retardamento da execução ou da entrega do objeto da contratação sem motivo justificado;</w:t>
      </w:r>
    </w:p>
    <w:p w14:paraId="5520CC93"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e) apresentar documentação falsa ou prestar declaração falsa durante a execução do contrato;</w:t>
      </w:r>
    </w:p>
    <w:p w14:paraId="665507A8"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f) praticar ato fraudulento na execução do contrato;</w:t>
      </w:r>
    </w:p>
    <w:p w14:paraId="67139338"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g) comportar-se de modo inidôneo ou cometer fraude de qualquer natureza;</w:t>
      </w:r>
    </w:p>
    <w:p w14:paraId="7503A75A" w14:textId="36AD447C"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h) praticar ato lesivo previsto no art. 5º da Lei nº 12.846</w:t>
      </w:r>
      <w:r w:rsidR="00963E66">
        <w:rPr>
          <w:b w:val="0"/>
          <w:bCs/>
          <w:sz w:val="24"/>
        </w:rPr>
        <w:t>/</w:t>
      </w:r>
      <w:r w:rsidRPr="009A558D">
        <w:rPr>
          <w:b w:val="0"/>
          <w:bCs/>
          <w:sz w:val="24"/>
        </w:rPr>
        <w:t>13.</w:t>
      </w:r>
    </w:p>
    <w:p w14:paraId="283829FF"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12.2 Serão aplicadas ao contratado que incorrer nas infrações acima descritas as seguintes sanções:</w:t>
      </w:r>
    </w:p>
    <w:p w14:paraId="31B12345" w14:textId="3501D1A9"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 xml:space="preserve">i) </w:t>
      </w:r>
      <w:r w:rsidRPr="00A65181">
        <w:rPr>
          <w:sz w:val="24"/>
        </w:rPr>
        <w:t>Advertência</w:t>
      </w:r>
      <w:r w:rsidRPr="009A558D">
        <w:rPr>
          <w:b w:val="0"/>
          <w:bCs/>
          <w:sz w:val="24"/>
        </w:rPr>
        <w:t>, quando o contratado der causa à inexecução parcial do contrato, sempre que não se justificar a imposição de penalidade mais grave (art. 156, §2º, da Lei nº 14.133</w:t>
      </w:r>
      <w:r w:rsidR="007608E2">
        <w:rPr>
          <w:b w:val="0"/>
          <w:bCs/>
          <w:sz w:val="24"/>
        </w:rPr>
        <w:t>/</w:t>
      </w:r>
      <w:r w:rsidRPr="009A558D">
        <w:rPr>
          <w:b w:val="0"/>
          <w:bCs/>
          <w:sz w:val="24"/>
        </w:rPr>
        <w:t>21);</w:t>
      </w:r>
    </w:p>
    <w:p w14:paraId="4CC9F5AF" w14:textId="5B25CACA" w:rsidR="009A558D" w:rsidRPr="009A558D" w:rsidRDefault="009A558D" w:rsidP="00854F8B">
      <w:pPr>
        <w:pStyle w:val="Ttulo2"/>
        <w:keepNext w:val="0"/>
        <w:tabs>
          <w:tab w:val="left" w:pos="0"/>
        </w:tabs>
        <w:suppressAutoHyphens/>
        <w:spacing w:before="240"/>
        <w:rPr>
          <w:b w:val="0"/>
          <w:bCs/>
          <w:sz w:val="24"/>
        </w:rPr>
      </w:pPr>
      <w:proofErr w:type="spellStart"/>
      <w:r w:rsidRPr="009A558D">
        <w:rPr>
          <w:b w:val="0"/>
          <w:bCs/>
          <w:sz w:val="24"/>
        </w:rPr>
        <w:t>ii</w:t>
      </w:r>
      <w:proofErr w:type="spellEnd"/>
      <w:r w:rsidRPr="009A558D">
        <w:rPr>
          <w:b w:val="0"/>
          <w:bCs/>
          <w:sz w:val="24"/>
        </w:rPr>
        <w:t xml:space="preserve">) </w:t>
      </w:r>
      <w:r w:rsidRPr="00A65181">
        <w:rPr>
          <w:sz w:val="24"/>
        </w:rPr>
        <w:t>Impedimento de licitar e contratar</w:t>
      </w:r>
      <w:r w:rsidRPr="009A558D">
        <w:rPr>
          <w:b w:val="0"/>
          <w:bCs/>
          <w:sz w:val="24"/>
        </w:rPr>
        <w:t xml:space="preserve">, quando praticadas as condutas descritas nas alíneas “b”, “c” e “d” do subitem acima deste </w:t>
      </w:r>
      <w:r w:rsidR="007608E2">
        <w:rPr>
          <w:b w:val="0"/>
          <w:bCs/>
          <w:sz w:val="24"/>
        </w:rPr>
        <w:t>c</w:t>
      </w:r>
      <w:r w:rsidRPr="009A558D">
        <w:rPr>
          <w:b w:val="0"/>
          <w:bCs/>
          <w:sz w:val="24"/>
        </w:rPr>
        <w:t>ontrato, sempre que não se justificar a imposição de penalidade mais grave (art. 156, § 4º, da Lei nº 14.133</w:t>
      </w:r>
      <w:r w:rsidR="007608E2">
        <w:rPr>
          <w:b w:val="0"/>
          <w:bCs/>
          <w:sz w:val="24"/>
        </w:rPr>
        <w:t>/</w:t>
      </w:r>
      <w:r w:rsidRPr="009A558D">
        <w:rPr>
          <w:b w:val="0"/>
          <w:bCs/>
          <w:sz w:val="24"/>
        </w:rPr>
        <w:t>21);</w:t>
      </w:r>
    </w:p>
    <w:p w14:paraId="4934BB69" w14:textId="0D4BBD1E" w:rsidR="009A558D" w:rsidRPr="009A558D" w:rsidRDefault="009A558D" w:rsidP="00854F8B">
      <w:pPr>
        <w:pStyle w:val="Ttulo2"/>
        <w:keepNext w:val="0"/>
        <w:tabs>
          <w:tab w:val="left" w:pos="0"/>
        </w:tabs>
        <w:suppressAutoHyphens/>
        <w:spacing w:before="240"/>
        <w:rPr>
          <w:b w:val="0"/>
          <w:bCs/>
          <w:sz w:val="24"/>
        </w:rPr>
      </w:pPr>
      <w:proofErr w:type="spellStart"/>
      <w:r w:rsidRPr="009A558D">
        <w:rPr>
          <w:b w:val="0"/>
          <w:bCs/>
          <w:sz w:val="24"/>
        </w:rPr>
        <w:t>iii</w:t>
      </w:r>
      <w:proofErr w:type="spellEnd"/>
      <w:r w:rsidRPr="009A558D">
        <w:rPr>
          <w:b w:val="0"/>
          <w:bCs/>
          <w:sz w:val="24"/>
        </w:rPr>
        <w:t xml:space="preserve">) </w:t>
      </w:r>
      <w:r w:rsidRPr="00A65181">
        <w:rPr>
          <w:sz w:val="24"/>
        </w:rPr>
        <w:t>Declaração de inidoneidade para licitar e contratar</w:t>
      </w:r>
      <w:r w:rsidRPr="009A558D">
        <w:rPr>
          <w:b w:val="0"/>
          <w:bCs/>
          <w:sz w:val="24"/>
        </w:rPr>
        <w:t xml:space="preserve">, quando praticadas as condutas descritas nas alíneas “e”, “f”, “g” e “h” do subitem acima deste </w:t>
      </w:r>
      <w:r w:rsidR="007608E2">
        <w:rPr>
          <w:b w:val="0"/>
          <w:bCs/>
          <w:sz w:val="24"/>
        </w:rPr>
        <w:t>c</w:t>
      </w:r>
      <w:r w:rsidRPr="009A558D">
        <w:rPr>
          <w:b w:val="0"/>
          <w:bCs/>
          <w:sz w:val="24"/>
        </w:rPr>
        <w:t xml:space="preserve">ontrato, bem como nas alíneas “b”, “c” e “d”, que justifiquem a imposição de penalidade mais </w:t>
      </w:r>
      <w:r w:rsidRPr="009A558D">
        <w:rPr>
          <w:b w:val="0"/>
          <w:bCs/>
          <w:sz w:val="24"/>
        </w:rPr>
        <w:lastRenderedPageBreak/>
        <w:t>grave (art. 156, §5º, da Lei nº 14.133</w:t>
      </w:r>
      <w:r w:rsidR="007608E2">
        <w:rPr>
          <w:b w:val="0"/>
          <w:bCs/>
          <w:sz w:val="24"/>
        </w:rPr>
        <w:t>/</w:t>
      </w:r>
      <w:r w:rsidRPr="009A558D">
        <w:rPr>
          <w:b w:val="0"/>
          <w:bCs/>
          <w:sz w:val="24"/>
        </w:rPr>
        <w:t>21).</w:t>
      </w:r>
    </w:p>
    <w:p w14:paraId="0706830A" w14:textId="77777777" w:rsidR="009A558D" w:rsidRPr="00AE138F" w:rsidRDefault="009A558D" w:rsidP="00854F8B">
      <w:pPr>
        <w:pStyle w:val="Ttulo2"/>
        <w:keepNext w:val="0"/>
        <w:tabs>
          <w:tab w:val="left" w:pos="0"/>
        </w:tabs>
        <w:suppressAutoHyphens/>
        <w:spacing w:before="240"/>
        <w:rPr>
          <w:b w:val="0"/>
          <w:bCs/>
          <w:sz w:val="24"/>
        </w:rPr>
      </w:pPr>
      <w:proofErr w:type="spellStart"/>
      <w:r w:rsidRPr="00AE138F">
        <w:rPr>
          <w:b w:val="0"/>
          <w:bCs/>
          <w:sz w:val="24"/>
        </w:rPr>
        <w:t>iv</w:t>
      </w:r>
      <w:proofErr w:type="spellEnd"/>
      <w:r w:rsidRPr="00AE138F">
        <w:rPr>
          <w:b w:val="0"/>
          <w:bCs/>
          <w:sz w:val="24"/>
        </w:rPr>
        <w:t xml:space="preserve">) </w:t>
      </w:r>
      <w:r w:rsidRPr="00AE138F">
        <w:rPr>
          <w:sz w:val="24"/>
        </w:rPr>
        <w:t>Multa</w:t>
      </w:r>
      <w:r w:rsidRPr="00AE138F">
        <w:rPr>
          <w:b w:val="0"/>
          <w:bCs/>
          <w:sz w:val="24"/>
        </w:rPr>
        <w:t>:</w:t>
      </w:r>
    </w:p>
    <w:p w14:paraId="348C0C8D" w14:textId="1F78FCDB" w:rsidR="00AE138F" w:rsidRPr="00AE138F" w:rsidRDefault="00FA4A34" w:rsidP="00AE138F">
      <w:pPr>
        <w:spacing w:before="240" w:after="240" w:line="276" w:lineRule="auto"/>
        <w:rPr>
          <w:rFonts w:ascii="Arial" w:hAnsi="Arial"/>
          <w:szCs w:val="20"/>
        </w:rPr>
      </w:pPr>
      <w:r w:rsidRPr="002F6F91">
        <w:rPr>
          <w:rFonts w:ascii="Arial" w:hAnsi="Arial"/>
          <w:bCs/>
        </w:rPr>
        <w:t>(1)</w:t>
      </w:r>
      <w:r w:rsidR="002F6F91">
        <w:rPr>
          <w:rFonts w:ascii="Arial" w:hAnsi="Arial"/>
          <w:bCs/>
        </w:rPr>
        <w:t xml:space="preserve"> </w:t>
      </w:r>
      <w:r w:rsidR="00AE138F" w:rsidRPr="00AE138F">
        <w:rPr>
          <w:rFonts w:ascii="Arial" w:hAnsi="Arial"/>
          <w:szCs w:val="20"/>
        </w:rPr>
        <w:t>Será aplicada multa moratória não inferior a 0,5% (zero vírgula cinco por cento) por dia de atraso injustificado sobre o valor da parcela inadimplida, até o limite de 40 (quarenta) dias</w:t>
      </w:r>
      <w:r w:rsidR="002F6F91">
        <w:rPr>
          <w:rFonts w:ascii="Arial" w:hAnsi="Arial"/>
          <w:szCs w:val="20"/>
        </w:rPr>
        <w:t>;</w:t>
      </w:r>
    </w:p>
    <w:p w14:paraId="7BCA4F1E" w14:textId="49BE082A" w:rsidR="00AE138F" w:rsidRPr="00AE138F" w:rsidRDefault="00AE138F" w:rsidP="00AE138F">
      <w:pPr>
        <w:spacing w:before="240"/>
        <w:jc w:val="both"/>
        <w:rPr>
          <w:rFonts w:ascii="Arial" w:hAnsi="Arial"/>
          <w:szCs w:val="20"/>
        </w:rPr>
      </w:pPr>
      <w:r w:rsidRPr="00AE138F">
        <w:rPr>
          <w:rFonts w:ascii="Arial" w:hAnsi="Arial"/>
          <w:szCs w:val="20"/>
        </w:rPr>
        <w:t>(2) Ultrapassado o prazo máximo de multa moratória, o Município poderá optar por comunicar ao contratado a rescisão contratual, com a substituição da multa moratória por multa compensatória de 20% (vinte por cento) sobre o valor da parcela inadimplida</w:t>
      </w:r>
      <w:r w:rsidR="002F6F91">
        <w:rPr>
          <w:rFonts w:ascii="Arial" w:hAnsi="Arial"/>
          <w:szCs w:val="20"/>
        </w:rPr>
        <w:t>;</w:t>
      </w:r>
    </w:p>
    <w:p w14:paraId="1B4A2032" w14:textId="71F2D183" w:rsidR="00AE138F" w:rsidRPr="00AE138F" w:rsidRDefault="00AE138F" w:rsidP="00AE138F">
      <w:pPr>
        <w:spacing w:before="240"/>
        <w:jc w:val="both"/>
        <w:rPr>
          <w:rFonts w:ascii="Arial" w:hAnsi="Arial"/>
          <w:szCs w:val="20"/>
        </w:rPr>
      </w:pPr>
      <w:r w:rsidRPr="00AE138F">
        <w:rPr>
          <w:rFonts w:ascii="Arial" w:hAnsi="Arial"/>
          <w:szCs w:val="20"/>
        </w:rPr>
        <w:t>(3) Nos casos de inexecução total do contrato, o Município aplicará multa de 20% (vinte por cento) sobre o valor do saldo contratual a executar</w:t>
      </w:r>
      <w:r w:rsidR="002F6F91">
        <w:rPr>
          <w:rFonts w:ascii="Arial" w:hAnsi="Arial"/>
          <w:szCs w:val="20"/>
        </w:rPr>
        <w:t>;</w:t>
      </w:r>
    </w:p>
    <w:p w14:paraId="2CF356BC" w14:textId="7532D1D7" w:rsidR="009A558D" w:rsidRPr="00AE138F" w:rsidRDefault="009A558D" w:rsidP="00AE138F">
      <w:pPr>
        <w:pStyle w:val="Ttulo2"/>
        <w:keepNext w:val="0"/>
        <w:tabs>
          <w:tab w:val="left" w:pos="0"/>
        </w:tabs>
        <w:suppressAutoHyphens/>
        <w:spacing w:before="240"/>
        <w:rPr>
          <w:b w:val="0"/>
          <w:bCs/>
          <w:sz w:val="24"/>
        </w:rPr>
      </w:pPr>
      <w:r w:rsidRPr="00AE138F">
        <w:rPr>
          <w:b w:val="0"/>
          <w:bCs/>
          <w:sz w:val="24"/>
        </w:rPr>
        <w:t>12.</w:t>
      </w:r>
      <w:r w:rsidR="00963E66" w:rsidRPr="00AE138F">
        <w:rPr>
          <w:b w:val="0"/>
          <w:bCs/>
          <w:sz w:val="24"/>
        </w:rPr>
        <w:t>3.</w:t>
      </w:r>
      <w:r w:rsidRPr="00AE138F">
        <w:rPr>
          <w:b w:val="0"/>
          <w:bCs/>
          <w:sz w:val="24"/>
        </w:rPr>
        <w:t xml:space="preserve"> A aplicação das sanções previstas neste </w:t>
      </w:r>
      <w:r w:rsidR="00963E66" w:rsidRPr="00AE138F">
        <w:rPr>
          <w:b w:val="0"/>
          <w:bCs/>
          <w:sz w:val="24"/>
        </w:rPr>
        <w:t>c</w:t>
      </w:r>
      <w:r w:rsidRPr="00AE138F">
        <w:rPr>
          <w:b w:val="0"/>
          <w:bCs/>
          <w:sz w:val="24"/>
        </w:rPr>
        <w:t xml:space="preserve">ontrato não exclui, em hipótese alguma, a obrigação de reparação integral do dano causado </w:t>
      </w:r>
      <w:r w:rsidR="00963E66" w:rsidRPr="00AE138F">
        <w:rPr>
          <w:b w:val="0"/>
          <w:bCs/>
          <w:sz w:val="24"/>
        </w:rPr>
        <w:t>à</w:t>
      </w:r>
      <w:r w:rsidRPr="00AE138F">
        <w:rPr>
          <w:b w:val="0"/>
          <w:bCs/>
          <w:sz w:val="24"/>
        </w:rPr>
        <w:t xml:space="preserve"> Contratante</w:t>
      </w:r>
    </w:p>
    <w:p w14:paraId="0E5340D8" w14:textId="0BD195F8" w:rsidR="009A558D" w:rsidRPr="009A558D" w:rsidRDefault="009A558D" w:rsidP="00AE138F">
      <w:pPr>
        <w:pStyle w:val="Ttulo2"/>
        <w:keepNext w:val="0"/>
        <w:tabs>
          <w:tab w:val="left" w:pos="0"/>
        </w:tabs>
        <w:suppressAutoHyphens/>
        <w:spacing w:before="240"/>
        <w:rPr>
          <w:b w:val="0"/>
          <w:bCs/>
          <w:sz w:val="24"/>
        </w:rPr>
      </w:pPr>
      <w:r w:rsidRPr="00AE138F">
        <w:rPr>
          <w:b w:val="0"/>
          <w:bCs/>
          <w:sz w:val="24"/>
        </w:rPr>
        <w:t>12.</w:t>
      </w:r>
      <w:r w:rsidR="00963E66" w:rsidRPr="00AE138F">
        <w:rPr>
          <w:b w:val="0"/>
          <w:bCs/>
          <w:sz w:val="24"/>
        </w:rPr>
        <w:t xml:space="preserve">4. </w:t>
      </w:r>
      <w:r w:rsidRPr="00AE138F">
        <w:rPr>
          <w:b w:val="0"/>
          <w:bCs/>
          <w:sz w:val="24"/>
        </w:rPr>
        <w:t xml:space="preserve">Todas as sanções previstas neste </w:t>
      </w:r>
      <w:r w:rsidR="00963E66" w:rsidRPr="00AE138F">
        <w:rPr>
          <w:b w:val="0"/>
          <w:bCs/>
          <w:sz w:val="24"/>
        </w:rPr>
        <w:t>c</w:t>
      </w:r>
      <w:r w:rsidRPr="00AE138F">
        <w:rPr>
          <w:b w:val="0"/>
          <w:bCs/>
          <w:sz w:val="24"/>
        </w:rPr>
        <w:t xml:space="preserve">ontrato poderão ser aplicadas </w:t>
      </w:r>
      <w:r w:rsidRPr="009A558D">
        <w:rPr>
          <w:b w:val="0"/>
          <w:bCs/>
          <w:sz w:val="24"/>
        </w:rPr>
        <w:t>cumulativamente com a multa</w:t>
      </w:r>
      <w:r w:rsidR="00963E66">
        <w:rPr>
          <w:b w:val="0"/>
          <w:bCs/>
          <w:sz w:val="24"/>
        </w:rPr>
        <w:t>:</w:t>
      </w:r>
    </w:p>
    <w:p w14:paraId="1F85B02B" w14:textId="38BC9E64" w:rsidR="009A558D" w:rsidRPr="009A558D" w:rsidRDefault="009A558D" w:rsidP="00B5656D">
      <w:pPr>
        <w:pStyle w:val="Ttulo2"/>
        <w:keepNext w:val="0"/>
        <w:tabs>
          <w:tab w:val="left" w:pos="0"/>
        </w:tabs>
        <w:suppressAutoHyphens/>
        <w:spacing w:before="240"/>
        <w:rPr>
          <w:b w:val="0"/>
          <w:bCs/>
          <w:sz w:val="24"/>
        </w:rPr>
      </w:pPr>
      <w:r w:rsidRPr="009A558D">
        <w:rPr>
          <w:b w:val="0"/>
          <w:bCs/>
          <w:sz w:val="24"/>
        </w:rPr>
        <w:t>12.</w:t>
      </w:r>
      <w:r w:rsidR="00963E66">
        <w:rPr>
          <w:b w:val="0"/>
          <w:bCs/>
          <w:sz w:val="24"/>
        </w:rPr>
        <w:t>4</w:t>
      </w:r>
      <w:r w:rsidRPr="009A558D">
        <w:rPr>
          <w:b w:val="0"/>
          <w:bCs/>
          <w:sz w:val="24"/>
        </w:rPr>
        <w:t>.1</w:t>
      </w:r>
      <w:r w:rsidR="00963E66">
        <w:rPr>
          <w:b w:val="0"/>
          <w:bCs/>
          <w:sz w:val="24"/>
        </w:rPr>
        <w:t xml:space="preserve">. </w:t>
      </w:r>
      <w:r w:rsidRPr="009A558D">
        <w:rPr>
          <w:b w:val="0"/>
          <w:bCs/>
          <w:sz w:val="24"/>
        </w:rPr>
        <w:t xml:space="preserve"> Antes da aplicação da multa será facultada a defesa do interessado no prazo de 15 (quinze) dias úteis, contado da data de sua intimação</w:t>
      </w:r>
      <w:r w:rsidR="00963E66">
        <w:rPr>
          <w:b w:val="0"/>
          <w:bCs/>
          <w:sz w:val="24"/>
        </w:rPr>
        <w:t>;</w:t>
      </w:r>
    </w:p>
    <w:p w14:paraId="07B23D87" w14:textId="3EDAF183" w:rsidR="009A558D" w:rsidRPr="00AE138F" w:rsidRDefault="009A558D" w:rsidP="00B5656D">
      <w:pPr>
        <w:pStyle w:val="Ttulo2"/>
        <w:keepNext w:val="0"/>
        <w:tabs>
          <w:tab w:val="left" w:pos="0"/>
        </w:tabs>
        <w:suppressAutoHyphens/>
        <w:spacing w:before="240"/>
        <w:rPr>
          <w:b w:val="0"/>
          <w:bCs/>
          <w:sz w:val="24"/>
        </w:rPr>
      </w:pPr>
      <w:r w:rsidRPr="009A558D">
        <w:rPr>
          <w:b w:val="0"/>
          <w:bCs/>
          <w:sz w:val="24"/>
        </w:rPr>
        <w:t>12.</w:t>
      </w:r>
      <w:r w:rsidR="00963E66">
        <w:rPr>
          <w:b w:val="0"/>
          <w:bCs/>
          <w:sz w:val="24"/>
        </w:rPr>
        <w:t>4</w:t>
      </w:r>
      <w:r w:rsidRPr="009A558D">
        <w:rPr>
          <w:b w:val="0"/>
          <w:bCs/>
          <w:sz w:val="24"/>
        </w:rPr>
        <w:t>.2</w:t>
      </w:r>
      <w:r w:rsidR="00963E66">
        <w:rPr>
          <w:b w:val="0"/>
          <w:bCs/>
          <w:sz w:val="24"/>
        </w:rPr>
        <w:t>.</w:t>
      </w:r>
      <w:r w:rsidRPr="009A558D">
        <w:rPr>
          <w:b w:val="0"/>
          <w:bCs/>
          <w:sz w:val="24"/>
        </w:rPr>
        <w:t xml:space="preserve"> Se a multa aplicada e as indenizações cabíveis forem superiores ao valor do pagamento eventualmente devido pelo Contratante ao Contratado, além da perda desse valor, a diferença será descontada da garantia prestada ou será cobrada </w:t>
      </w:r>
      <w:r w:rsidRPr="00AE138F">
        <w:rPr>
          <w:b w:val="0"/>
          <w:bCs/>
          <w:sz w:val="24"/>
        </w:rPr>
        <w:t>judicialmente</w:t>
      </w:r>
      <w:r w:rsidR="00963E66" w:rsidRPr="00AE138F">
        <w:rPr>
          <w:b w:val="0"/>
          <w:bCs/>
          <w:sz w:val="24"/>
        </w:rPr>
        <w:t>;</w:t>
      </w:r>
    </w:p>
    <w:p w14:paraId="6F19A754" w14:textId="26134136" w:rsidR="009A558D" w:rsidRPr="00AE138F" w:rsidRDefault="009A558D" w:rsidP="00B5656D">
      <w:pPr>
        <w:pStyle w:val="Ttulo2"/>
        <w:keepNext w:val="0"/>
        <w:tabs>
          <w:tab w:val="left" w:pos="0"/>
        </w:tabs>
        <w:suppressAutoHyphens/>
        <w:spacing w:before="240"/>
        <w:rPr>
          <w:b w:val="0"/>
          <w:bCs/>
          <w:sz w:val="24"/>
        </w:rPr>
      </w:pPr>
      <w:r w:rsidRPr="00AE138F">
        <w:rPr>
          <w:b w:val="0"/>
          <w:bCs/>
          <w:sz w:val="24"/>
        </w:rPr>
        <w:t>12.</w:t>
      </w:r>
      <w:r w:rsidR="00963E66" w:rsidRPr="00AE138F">
        <w:rPr>
          <w:b w:val="0"/>
          <w:bCs/>
          <w:sz w:val="24"/>
        </w:rPr>
        <w:t>4</w:t>
      </w:r>
      <w:r w:rsidRPr="00AE138F">
        <w:rPr>
          <w:b w:val="0"/>
          <w:bCs/>
          <w:sz w:val="24"/>
        </w:rPr>
        <w:t>.3</w:t>
      </w:r>
      <w:r w:rsidR="00963E66" w:rsidRPr="00AE138F">
        <w:rPr>
          <w:b w:val="0"/>
          <w:bCs/>
          <w:sz w:val="24"/>
        </w:rPr>
        <w:t xml:space="preserve">. </w:t>
      </w:r>
      <w:r w:rsidRPr="00AE138F">
        <w:rPr>
          <w:b w:val="0"/>
          <w:bCs/>
          <w:sz w:val="24"/>
        </w:rPr>
        <w:t xml:space="preserve">Previamente ao encaminhamento à cobrança judicial, a multa poderá ser recolhida administrativamente no prazo máximo de </w:t>
      </w:r>
      <w:r w:rsidR="00FA4A34" w:rsidRPr="00AE138F">
        <w:rPr>
          <w:b w:val="0"/>
          <w:bCs/>
          <w:sz w:val="24"/>
        </w:rPr>
        <w:t>10</w:t>
      </w:r>
      <w:r w:rsidRPr="00AE138F">
        <w:rPr>
          <w:b w:val="0"/>
          <w:bCs/>
          <w:sz w:val="24"/>
        </w:rPr>
        <w:t xml:space="preserve"> (</w:t>
      </w:r>
      <w:r w:rsidR="00FA4A34" w:rsidRPr="00AE138F">
        <w:rPr>
          <w:b w:val="0"/>
          <w:bCs/>
          <w:sz w:val="24"/>
        </w:rPr>
        <w:t>dez</w:t>
      </w:r>
      <w:r w:rsidRPr="00AE138F">
        <w:rPr>
          <w:b w:val="0"/>
          <w:bCs/>
          <w:sz w:val="24"/>
        </w:rPr>
        <w:t>) dias, a contar da data do recebimento da comunicação enviada pela autoridade competente.</w:t>
      </w:r>
    </w:p>
    <w:p w14:paraId="55DA6536" w14:textId="306D7098" w:rsidR="009A558D" w:rsidRPr="009A558D" w:rsidRDefault="009A558D" w:rsidP="00B5656D">
      <w:pPr>
        <w:pStyle w:val="Ttulo2"/>
        <w:keepNext w:val="0"/>
        <w:tabs>
          <w:tab w:val="left" w:pos="0"/>
        </w:tabs>
        <w:suppressAutoHyphens/>
        <w:spacing w:before="240"/>
        <w:rPr>
          <w:b w:val="0"/>
          <w:bCs/>
          <w:sz w:val="24"/>
        </w:rPr>
      </w:pPr>
      <w:r w:rsidRPr="00AE138F">
        <w:rPr>
          <w:b w:val="0"/>
          <w:bCs/>
          <w:sz w:val="24"/>
        </w:rPr>
        <w:t>12.</w:t>
      </w:r>
      <w:r w:rsidR="00963E66" w:rsidRPr="00AE138F">
        <w:rPr>
          <w:b w:val="0"/>
          <w:bCs/>
          <w:sz w:val="24"/>
        </w:rPr>
        <w:t>5.</w:t>
      </w:r>
      <w:r w:rsidRPr="00AE138F">
        <w:rPr>
          <w:b w:val="0"/>
          <w:bCs/>
          <w:sz w:val="24"/>
        </w:rPr>
        <w:t xml:space="preserve"> A aplicação das sanções realizar-se-á em processo administrativo que </w:t>
      </w:r>
      <w:r w:rsidRPr="009A558D">
        <w:rPr>
          <w:b w:val="0"/>
          <w:bCs/>
          <w:sz w:val="24"/>
        </w:rPr>
        <w:t>assegure o contraditório e a ampla defesa ao Contratado, observando-se o procedimento previsto no caput e parágrafos do art. 158 da Lei nº 14.133</w:t>
      </w:r>
      <w:r w:rsidR="00963E66">
        <w:rPr>
          <w:b w:val="0"/>
          <w:bCs/>
          <w:sz w:val="24"/>
        </w:rPr>
        <w:t>/</w:t>
      </w:r>
      <w:r w:rsidRPr="009A558D">
        <w:rPr>
          <w:b w:val="0"/>
          <w:bCs/>
          <w:sz w:val="24"/>
        </w:rPr>
        <w:t>21, para as penalidades de impedimento de licitar e contratar e de declaração de inidoneidade para licitar ou contratar.</w:t>
      </w:r>
    </w:p>
    <w:p w14:paraId="3669A11C" w14:textId="5328DEEA" w:rsidR="009A558D" w:rsidRPr="009A558D" w:rsidRDefault="009A558D" w:rsidP="00C838AF">
      <w:pPr>
        <w:pStyle w:val="Ttulo2"/>
        <w:keepNext w:val="0"/>
        <w:tabs>
          <w:tab w:val="left" w:pos="0"/>
        </w:tabs>
        <w:suppressAutoHyphens/>
        <w:spacing w:before="230"/>
        <w:rPr>
          <w:b w:val="0"/>
          <w:bCs/>
          <w:sz w:val="24"/>
        </w:rPr>
      </w:pPr>
      <w:r w:rsidRPr="009A558D">
        <w:rPr>
          <w:b w:val="0"/>
          <w:bCs/>
          <w:sz w:val="24"/>
        </w:rPr>
        <w:t>12.</w:t>
      </w:r>
      <w:r w:rsidR="00963E66">
        <w:rPr>
          <w:b w:val="0"/>
          <w:bCs/>
          <w:sz w:val="24"/>
        </w:rPr>
        <w:t>6.</w:t>
      </w:r>
      <w:r w:rsidRPr="009A558D">
        <w:rPr>
          <w:b w:val="0"/>
          <w:bCs/>
          <w:sz w:val="24"/>
        </w:rPr>
        <w:t xml:space="preserve"> Na aplicação das sanções serão considerados:</w:t>
      </w:r>
    </w:p>
    <w:p w14:paraId="0D567682" w14:textId="77777777" w:rsidR="009A558D" w:rsidRPr="009A558D" w:rsidRDefault="009A558D" w:rsidP="00C838AF">
      <w:pPr>
        <w:pStyle w:val="Ttulo2"/>
        <w:keepNext w:val="0"/>
        <w:tabs>
          <w:tab w:val="left" w:pos="0"/>
        </w:tabs>
        <w:suppressAutoHyphens/>
        <w:spacing w:before="230"/>
        <w:rPr>
          <w:b w:val="0"/>
          <w:bCs/>
          <w:sz w:val="24"/>
        </w:rPr>
      </w:pPr>
      <w:r w:rsidRPr="009A558D">
        <w:rPr>
          <w:b w:val="0"/>
          <w:bCs/>
          <w:sz w:val="24"/>
        </w:rPr>
        <w:t>a) a natureza e a gravidade da infração cometida;</w:t>
      </w:r>
    </w:p>
    <w:p w14:paraId="490D09B4" w14:textId="77777777" w:rsidR="009A558D" w:rsidRPr="009A558D" w:rsidRDefault="009A558D" w:rsidP="00C838AF">
      <w:pPr>
        <w:pStyle w:val="Ttulo2"/>
        <w:keepNext w:val="0"/>
        <w:tabs>
          <w:tab w:val="left" w:pos="0"/>
        </w:tabs>
        <w:suppressAutoHyphens/>
        <w:spacing w:before="230"/>
        <w:rPr>
          <w:b w:val="0"/>
          <w:bCs/>
          <w:sz w:val="24"/>
        </w:rPr>
      </w:pPr>
      <w:r w:rsidRPr="009A558D">
        <w:rPr>
          <w:b w:val="0"/>
          <w:bCs/>
          <w:sz w:val="24"/>
        </w:rPr>
        <w:t>b) as peculiaridades do caso concreto;</w:t>
      </w:r>
    </w:p>
    <w:p w14:paraId="143A2C3D" w14:textId="77777777" w:rsidR="009A558D" w:rsidRPr="009A558D" w:rsidRDefault="009A558D" w:rsidP="00C838AF">
      <w:pPr>
        <w:pStyle w:val="Ttulo2"/>
        <w:keepNext w:val="0"/>
        <w:tabs>
          <w:tab w:val="left" w:pos="0"/>
        </w:tabs>
        <w:suppressAutoHyphens/>
        <w:spacing w:before="230"/>
        <w:rPr>
          <w:b w:val="0"/>
          <w:bCs/>
          <w:sz w:val="24"/>
        </w:rPr>
      </w:pPr>
      <w:r w:rsidRPr="009A558D">
        <w:rPr>
          <w:b w:val="0"/>
          <w:bCs/>
          <w:sz w:val="24"/>
        </w:rPr>
        <w:t>c) as circunstâncias agravantes ou atenuantes;</w:t>
      </w:r>
    </w:p>
    <w:p w14:paraId="16BFDE94" w14:textId="77777777" w:rsidR="009A558D" w:rsidRPr="009A558D" w:rsidRDefault="009A558D" w:rsidP="00C838AF">
      <w:pPr>
        <w:pStyle w:val="Ttulo2"/>
        <w:keepNext w:val="0"/>
        <w:tabs>
          <w:tab w:val="left" w:pos="0"/>
        </w:tabs>
        <w:suppressAutoHyphens/>
        <w:spacing w:before="230"/>
        <w:rPr>
          <w:b w:val="0"/>
          <w:bCs/>
          <w:sz w:val="24"/>
        </w:rPr>
      </w:pPr>
      <w:r w:rsidRPr="009A558D">
        <w:rPr>
          <w:b w:val="0"/>
          <w:bCs/>
          <w:sz w:val="24"/>
        </w:rPr>
        <w:t>d) os danos que dela provierem para o Contratante;</w:t>
      </w:r>
    </w:p>
    <w:p w14:paraId="4B7672E4" w14:textId="51809692" w:rsidR="009A558D" w:rsidRPr="009A558D" w:rsidRDefault="009A558D" w:rsidP="00C838AF">
      <w:pPr>
        <w:pStyle w:val="Ttulo2"/>
        <w:keepNext w:val="0"/>
        <w:tabs>
          <w:tab w:val="left" w:pos="0"/>
        </w:tabs>
        <w:suppressAutoHyphens/>
        <w:spacing w:before="230"/>
        <w:rPr>
          <w:b w:val="0"/>
          <w:bCs/>
          <w:sz w:val="24"/>
        </w:rPr>
      </w:pPr>
      <w:r w:rsidRPr="009A558D">
        <w:rPr>
          <w:b w:val="0"/>
          <w:bCs/>
          <w:sz w:val="24"/>
        </w:rPr>
        <w:t>e) a implantação ou o aperfeiçoamento de programa de integridade, conforme normas e orientações dos órgãos de controle.</w:t>
      </w:r>
    </w:p>
    <w:p w14:paraId="256C758D" w14:textId="186C403B" w:rsidR="009A558D" w:rsidRPr="009A558D" w:rsidRDefault="009A558D" w:rsidP="00C838AF">
      <w:pPr>
        <w:pStyle w:val="Ttulo2"/>
        <w:keepNext w:val="0"/>
        <w:tabs>
          <w:tab w:val="left" w:pos="0"/>
        </w:tabs>
        <w:suppressAutoHyphens/>
        <w:spacing w:before="230"/>
        <w:rPr>
          <w:b w:val="0"/>
          <w:bCs/>
          <w:sz w:val="24"/>
        </w:rPr>
      </w:pPr>
      <w:r w:rsidRPr="009A558D">
        <w:rPr>
          <w:b w:val="0"/>
          <w:bCs/>
          <w:sz w:val="24"/>
        </w:rPr>
        <w:lastRenderedPageBreak/>
        <w:t>12.</w:t>
      </w:r>
      <w:r w:rsidR="00963E66">
        <w:rPr>
          <w:b w:val="0"/>
          <w:bCs/>
          <w:sz w:val="24"/>
        </w:rPr>
        <w:t>7.</w:t>
      </w:r>
      <w:r w:rsidRPr="009A558D">
        <w:rPr>
          <w:b w:val="0"/>
          <w:bCs/>
          <w:sz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BF9E75C" w14:textId="170A21BE" w:rsidR="009A558D" w:rsidRPr="00963E66" w:rsidRDefault="009A558D" w:rsidP="00A65BE4">
      <w:pPr>
        <w:pStyle w:val="Ttulo2"/>
        <w:keepNext w:val="0"/>
        <w:tabs>
          <w:tab w:val="left" w:pos="0"/>
        </w:tabs>
        <w:suppressAutoHyphens/>
        <w:spacing w:before="208"/>
        <w:rPr>
          <w:b w:val="0"/>
          <w:bCs/>
          <w:sz w:val="24"/>
        </w:rPr>
      </w:pPr>
      <w:r w:rsidRPr="00963E66">
        <w:rPr>
          <w:b w:val="0"/>
          <w:bCs/>
          <w:sz w:val="24"/>
        </w:rPr>
        <w:t>12.</w:t>
      </w:r>
      <w:r w:rsidR="00963E66" w:rsidRPr="00963E66">
        <w:rPr>
          <w:b w:val="0"/>
          <w:bCs/>
          <w:sz w:val="24"/>
        </w:rPr>
        <w:t>8.</w:t>
      </w:r>
      <w:r w:rsidRPr="00963E66">
        <w:rPr>
          <w:b w:val="0"/>
          <w:bCs/>
          <w:sz w:val="24"/>
        </w:rPr>
        <w:t xml:space="preserve"> A personalidade jurídica do Contratado poderá ser desconsiderada sempre que utilizada com abuso do direito para facilitar, encobrir ou dissimular a prática dos atos ilícitos previstos neste Contrato ou para provocar confusão </w:t>
      </w:r>
      <w:r w:rsidR="00963E66" w:rsidRPr="00963E66">
        <w:rPr>
          <w:b w:val="0"/>
          <w:bCs/>
          <w:sz w:val="24"/>
        </w:rPr>
        <w:t>patrimonial, e</w:t>
      </w:r>
      <w:r w:rsidRPr="00963E66">
        <w:rPr>
          <w:b w:val="0"/>
          <w:bCs/>
          <w:sz w:val="24"/>
        </w:rPr>
        <w:t>,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963E66" w:rsidRPr="00963E66">
        <w:rPr>
          <w:b w:val="0"/>
          <w:bCs/>
          <w:sz w:val="24"/>
        </w:rPr>
        <w:t xml:space="preserve"> (</w:t>
      </w:r>
      <w:hyperlink r:id="rId25" w:anchor="art160" w:history="1">
        <w:r w:rsidR="00963E66" w:rsidRPr="00963E66">
          <w:rPr>
            <w:rStyle w:val="Hyperlink"/>
            <w:b w:val="0"/>
            <w:bCs/>
            <w:sz w:val="24"/>
          </w:rPr>
          <w:t>art. 160, da Lei nº 14.133</w:t>
        </w:r>
        <w:r w:rsidR="00963E66">
          <w:rPr>
            <w:rStyle w:val="Hyperlink"/>
            <w:b w:val="0"/>
            <w:bCs/>
            <w:sz w:val="24"/>
          </w:rPr>
          <w:t>/</w:t>
        </w:r>
        <w:r w:rsidR="00963E66" w:rsidRPr="00963E66">
          <w:rPr>
            <w:rStyle w:val="Hyperlink"/>
            <w:b w:val="0"/>
            <w:bCs/>
            <w:sz w:val="24"/>
          </w:rPr>
          <w:t>21</w:t>
        </w:r>
      </w:hyperlink>
      <w:r w:rsidR="00963E66" w:rsidRPr="00963E66">
        <w:rPr>
          <w:b w:val="0"/>
          <w:bCs/>
          <w:sz w:val="24"/>
        </w:rPr>
        <w:t>)</w:t>
      </w:r>
      <w:r w:rsidR="00963E66">
        <w:rPr>
          <w:b w:val="0"/>
          <w:bCs/>
          <w:sz w:val="24"/>
        </w:rPr>
        <w:t>.</w:t>
      </w:r>
    </w:p>
    <w:p w14:paraId="3B6EF012" w14:textId="54A2C0A7" w:rsidR="009A558D" w:rsidRPr="009A558D" w:rsidRDefault="009A558D" w:rsidP="00A65BE4">
      <w:pPr>
        <w:pStyle w:val="Ttulo2"/>
        <w:keepNext w:val="0"/>
        <w:tabs>
          <w:tab w:val="left" w:pos="0"/>
        </w:tabs>
        <w:suppressAutoHyphens/>
        <w:spacing w:before="208"/>
        <w:rPr>
          <w:b w:val="0"/>
          <w:bCs/>
          <w:sz w:val="24"/>
        </w:rPr>
      </w:pPr>
      <w:r w:rsidRPr="009A558D">
        <w:rPr>
          <w:b w:val="0"/>
          <w:bCs/>
          <w:sz w:val="24"/>
        </w:rPr>
        <w:t>12.</w:t>
      </w:r>
      <w:r w:rsidR="00963E66">
        <w:rPr>
          <w:b w:val="0"/>
          <w:bCs/>
          <w:sz w:val="24"/>
        </w:rPr>
        <w:t>9.</w:t>
      </w:r>
      <w:r w:rsidRPr="009A558D">
        <w:rPr>
          <w:b w:val="0"/>
          <w:bCs/>
          <w:sz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A558D">
        <w:rPr>
          <w:b w:val="0"/>
          <w:bCs/>
          <w:sz w:val="24"/>
        </w:rPr>
        <w:t>Ceis</w:t>
      </w:r>
      <w:proofErr w:type="spellEnd"/>
      <w:r w:rsidRPr="009A558D">
        <w:rPr>
          <w:b w:val="0"/>
          <w:bCs/>
          <w:sz w:val="24"/>
        </w:rPr>
        <w:t>) e no Cadastro Nacional de Empresas Punidas (</w:t>
      </w:r>
      <w:proofErr w:type="spellStart"/>
      <w:r w:rsidRPr="009A558D">
        <w:rPr>
          <w:b w:val="0"/>
          <w:bCs/>
          <w:sz w:val="24"/>
        </w:rPr>
        <w:t>Cnep</w:t>
      </w:r>
      <w:proofErr w:type="spellEnd"/>
      <w:r w:rsidRPr="009A558D">
        <w:rPr>
          <w:b w:val="0"/>
          <w:bCs/>
          <w:sz w:val="24"/>
        </w:rPr>
        <w:t xml:space="preserve">), instituídos no âmbito do Poder Executivo Federal. </w:t>
      </w:r>
    </w:p>
    <w:p w14:paraId="615D7531" w14:textId="0868CF4E" w:rsidR="009A558D" w:rsidRPr="009A558D" w:rsidRDefault="009A558D" w:rsidP="00A65BE4">
      <w:pPr>
        <w:pStyle w:val="Ttulo2"/>
        <w:keepNext w:val="0"/>
        <w:tabs>
          <w:tab w:val="left" w:pos="0"/>
        </w:tabs>
        <w:suppressAutoHyphens/>
        <w:spacing w:before="208"/>
        <w:rPr>
          <w:b w:val="0"/>
          <w:bCs/>
          <w:sz w:val="24"/>
        </w:rPr>
      </w:pPr>
      <w:r w:rsidRPr="009A558D">
        <w:rPr>
          <w:b w:val="0"/>
          <w:bCs/>
          <w:sz w:val="24"/>
        </w:rPr>
        <w:t>12.1</w:t>
      </w:r>
      <w:r w:rsidR="00963E66">
        <w:rPr>
          <w:b w:val="0"/>
          <w:bCs/>
          <w:sz w:val="24"/>
        </w:rPr>
        <w:t>0.</w:t>
      </w:r>
      <w:r w:rsidRPr="009A558D">
        <w:rPr>
          <w:b w:val="0"/>
          <w:bCs/>
          <w:sz w:val="24"/>
        </w:rPr>
        <w:t xml:space="preserve"> As sanções de impedimento de licitar e contratar e declaração de inidoneidade para licitar ou contratar são passíveis de reabilitação na forma do art. 163 da Lei nº 14.133/21.</w:t>
      </w:r>
    </w:p>
    <w:p w14:paraId="405564FD" w14:textId="2FA11C6E" w:rsidR="009A558D" w:rsidRPr="009A558D" w:rsidRDefault="009A558D" w:rsidP="00A65BE4">
      <w:pPr>
        <w:pStyle w:val="Ttulo2"/>
        <w:keepNext w:val="0"/>
        <w:tabs>
          <w:tab w:val="left" w:pos="0"/>
        </w:tabs>
        <w:suppressAutoHyphens/>
        <w:spacing w:before="208"/>
        <w:rPr>
          <w:b w:val="0"/>
          <w:bCs/>
          <w:sz w:val="24"/>
        </w:rPr>
      </w:pPr>
      <w:r w:rsidRPr="009A558D">
        <w:rPr>
          <w:b w:val="0"/>
          <w:bCs/>
          <w:sz w:val="24"/>
        </w:rPr>
        <w:t>12.1</w:t>
      </w:r>
      <w:r w:rsidR="00963E66">
        <w:rPr>
          <w:b w:val="0"/>
          <w:bCs/>
          <w:sz w:val="24"/>
        </w:rPr>
        <w:t>1.</w:t>
      </w:r>
      <w:r w:rsidRPr="009A558D">
        <w:rPr>
          <w:b w:val="0"/>
          <w:bCs/>
          <w:sz w:val="24"/>
        </w:rPr>
        <w:t xml:space="preserve"> Os débitos do contratado para com a Administração </w:t>
      </w:r>
      <w:r w:rsidR="00CF6005">
        <w:rPr>
          <w:b w:val="0"/>
          <w:bCs/>
          <w:sz w:val="24"/>
        </w:rPr>
        <w:t>C</w:t>
      </w:r>
      <w:r w:rsidRPr="009A558D">
        <w:rPr>
          <w:b w:val="0"/>
          <w:bCs/>
          <w:sz w:val="24"/>
        </w:rPr>
        <w:t xml:space="preserve">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271012F5" w14:textId="666F8047" w:rsidR="009A558D" w:rsidRPr="00B5656D" w:rsidRDefault="009A558D" w:rsidP="00A65BE4">
      <w:pPr>
        <w:pStyle w:val="Ttulo2"/>
        <w:keepNext w:val="0"/>
        <w:tabs>
          <w:tab w:val="left" w:pos="0"/>
        </w:tabs>
        <w:suppressAutoHyphens/>
        <w:spacing w:before="208"/>
        <w:rPr>
          <w:sz w:val="24"/>
        </w:rPr>
      </w:pPr>
      <w:r w:rsidRPr="00963E66">
        <w:rPr>
          <w:sz w:val="24"/>
          <w:u w:val="single"/>
        </w:rPr>
        <w:t>CLÁUSULA DÉCIMA TERCEIRA</w:t>
      </w:r>
      <w:r w:rsidRPr="00B5656D">
        <w:rPr>
          <w:sz w:val="24"/>
        </w:rPr>
        <w:t xml:space="preserve"> </w:t>
      </w:r>
      <w:r w:rsidR="00B1093B">
        <w:rPr>
          <w:sz w:val="24"/>
        </w:rPr>
        <w:t>-</w:t>
      </w:r>
      <w:r w:rsidRPr="00B5656D">
        <w:rPr>
          <w:sz w:val="24"/>
        </w:rPr>
        <w:t xml:space="preserve"> DA EXTINÇÃO CONTRATUAL</w:t>
      </w:r>
    </w:p>
    <w:p w14:paraId="5C6F13AA" w14:textId="4F3D09D6" w:rsidR="00B1093B" w:rsidRPr="00B1093B" w:rsidRDefault="00B1093B"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13.1. </w:t>
      </w:r>
      <w:r w:rsidRPr="00B1093B">
        <w:rPr>
          <w:rFonts w:ascii="Arial" w:eastAsiaTheme="minorEastAsia" w:hAnsi="Arial" w:cs="Arial"/>
          <w:color w:val="000000"/>
        </w:rPr>
        <w:t>O contrato poderá ser extinto antes de cumpridas as obrigações nele estipuladas, ou antes do prazo nele fixado, por algum dos motivos previstos no artigo 137 da Lei nº 14.133/21, bem como amigavelmente, assegurados o contraditório e a ampla defesa</w:t>
      </w:r>
      <w:r>
        <w:rPr>
          <w:rFonts w:ascii="Arial" w:eastAsiaTheme="minorEastAsia" w:hAnsi="Arial" w:cs="Arial"/>
          <w:color w:val="000000"/>
        </w:rPr>
        <w:t>:</w:t>
      </w:r>
    </w:p>
    <w:p w14:paraId="2C5241DE" w14:textId="2A80F0B3" w:rsidR="00B1093B" w:rsidRPr="00B1093B" w:rsidRDefault="00B1093B"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13.1.1. </w:t>
      </w:r>
      <w:r w:rsidRPr="00B1093B">
        <w:rPr>
          <w:rFonts w:ascii="Arial" w:eastAsiaTheme="minorEastAsia" w:hAnsi="Arial" w:cs="Arial"/>
          <w:color w:val="000000"/>
        </w:rPr>
        <w:t>Nesta hipótese, aplicam-se também os artigos 138 e 139 da mesma Lei.</w:t>
      </w:r>
    </w:p>
    <w:p w14:paraId="6AB5A4B5" w14:textId="12C06686" w:rsidR="00B1093B" w:rsidRPr="00B1093B" w:rsidRDefault="00B1093B"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13.1.2. </w:t>
      </w:r>
      <w:r w:rsidRPr="00B1093B">
        <w:rPr>
          <w:rFonts w:ascii="Arial" w:eastAsiaTheme="minorEastAsia" w:hAnsi="Arial" w:cs="Arial"/>
          <w:color w:val="000000"/>
        </w:rPr>
        <w:t>A alteração social ou a modificação da finalidade ou da estrutura da empresa não ensejará a extinção se não restringir sua capacidade de concluir o contrato</w:t>
      </w:r>
      <w:r>
        <w:rPr>
          <w:rFonts w:ascii="Arial" w:eastAsiaTheme="minorEastAsia" w:hAnsi="Arial" w:cs="Arial"/>
          <w:color w:val="000000"/>
        </w:rPr>
        <w:t>:</w:t>
      </w:r>
    </w:p>
    <w:p w14:paraId="557CA365" w14:textId="6C2BBBA4" w:rsidR="00B1093B" w:rsidRPr="00B1093B" w:rsidRDefault="00B1093B"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13.1.2.1. </w:t>
      </w:r>
      <w:r w:rsidRPr="00B1093B">
        <w:rPr>
          <w:rFonts w:ascii="Arial" w:eastAsiaTheme="minorEastAsia" w:hAnsi="Arial" w:cs="Arial"/>
          <w:color w:val="000000"/>
        </w:rPr>
        <w:t>Se a operação implicar mudança da pessoa jurídica contratada, deverá ser formalizado termo aditivo para alteração subjetiva.</w:t>
      </w:r>
    </w:p>
    <w:p w14:paraId="29954C42" w14:textId="45A7E3F7" w:rsidR="00B1093B" w:rsidRPr="00B1093B" w:rsidRDefault="00EC3501"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13.2. </w:t>
      </w:r>
      <w:r w:rsidR="00B1093B" w:rsidRPr="00B1093B">
        <w:rPr>
          <w:rFonts w:ascii="Arial" w:eastAsiaTheme="minorEastAsia" w:hAnsi="Arial" w:cs="Arial"/>
          <w:color w:val="000000"/>
        </w:rPr>
        <w:t>O termo de extinção, sempre que possível, será precedido:</w:t>
      </w:r>
    </w:p>
    <w:p w14:paraId="5F9B4F66" w14:textId="62AC033F" w:rsidR="00B1093B" w:rsidRPr="00B1093B" w:rsidRDefault="00EC3501"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13.2.1. </w:t>
      </w:r>
      <w:r w:rsidR="00B1093B" w:rsidRPr="00B1093B">
        <w:rPr>
          <w:rFonts w:ascii="Arial" w:eastAsiaTheme="minorEastAsia" w:hAnsi="Arial" w:cs="Arial"/>
          <w:color w:val="000000"/>
        </w:rPr>
        <w:t>Balanço dos eventos contratuais já cumpridos ou parcialmente cumpridos;</w:t>
      </w:r>
    </w:p>
    <w:p w14:paraId="6441EA92" w14:textId="48C0929D" w:rsidR="00B1093B" w:rsidRPr="00B1093B" w:rsidRDefault="00EC3501"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13.2.2. </w:t>
      </w:r>
      <w:r w:rsidR="00B1093B" w:rsidRPr="00B1093B">
        <w:rPr>
          <w:rFonts w:ascii="Arial" w:eastAsiaTheme="minorEastAsia" w:hAnsi="Arial" w:cs="Arial"/>
          <w:color w:val="000000"/>
        </w:rPr>
        <w:t>Relação dos pagamentos já efetuados e ainda devidos;</w:t>
      </w:r>
    </w:p>
    <w:p w14:paraId="4FD0E02B" w14:textId="65B4239F" w:rsidR="00B1093B" w:rsidRPr="00B1093B" w:rsidRDefault="00EC3501" w:rsidP="00A65BE4">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lastRenderedPageBreak/>
        <w:t xml:space="preserve">13.2.3. </w:t>
      </w:r>
      <w:r w:rsidR="00B1093B" w:rsidRPr="00B1093B">
        <w:rPr>
          <w:rFonts w:ascii="Arial" w:eastAsiaTheme="minorEastAsia" w:hAnsi="Arial" w:cs="Arial"/>
          <w:color w:val="000000"/>
        </w:rPr>
        <w:t>Indenizações e multas.</w:t>
      </w:r>
    </w:p>
    <w:p w14:paraId="1B34B880" w14:textId="70434B8B" w:rsidR="00B1093B" w:rsidRPr="00B1093B" w:rsidRDefault="00EC3501" w:rsidP="00A65BE4">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13.3. </w:t>
      </w:r>
      <w:r w:rsidR="00B1093B" w:rsidRPr="00B1093B">
        <w:rPr>
          <w:rFonts w:ascii="Arial" w:eastAsiaTheme="minorEastAsia" w:hAnsi="Arial" w:cs="Arial"/>
          <w:color w:val="000000"/>
        </w:rPr>
        <w:t>A extinção do contrato não configura óbice para o reconhecimento do desequilíbrio econômico-financeiro, hipótese em que será concedida indenização por meio de termo indenizatório (art. 131, caput, da Lei n.º 14.133</w:t>
      </w:r>
      <w:r>
        <w:rPr>
          <w:rFonts w:ascii="Arial" w:eastAsiaTheme="minorEastAsia" w:hAnsi="Arial" w:cs="Arial"/>
          <w:color w:val="000000"/>
        </w:rPr>
        <w:t>/</w:t>
      </w:r>
      <w:r w:rsidR="00B1093B" w:rsidRPr="00B1093B">
        <w:rPr>
          <w:rFonts w:ascii="Arial" w:eastAsiaTheme="minorEastAsia" w:hAnsi="Arial" w:cs="Arial"/>
          <w:color w:val="000000"/>
        </w:rPr>
        <w:t xml:space="preserve">21). </w:t>
      </w:r>
    </w:p>
    <w:p w14:paraId="5096C909" w14:textId="0156CD08" w:rsidR="00B1093B" w:rsidRPr="00B1093B" w:rsidRDefault="00EC3501" w:rsidP="00A65BE4">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13.4. </w:t>
      </w:r>
      <w:r w:rsidR="00B1093B" w:rsidRPr="00B1093B">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w:t>
      </w:r>
      <w:r w:rsidR="00742CE6">
        <w:rPr>
          <w:rFonts w:ascii="Arial" w:eastAsiaTheme="minorEastAsia" w:hAnsi="Arial" w:cs="Arial"/>
          <w:color w:val="000000"/>
        </w:rPr>
        <w:t>/</w:t>
      </w:r>
      <w:r w:rsidR="00B1093B" w:rsidRPr="00B1093B">
        <w:rPr>
          <w:rFonts w:ascii="Arial" w:eastAsiaTheme="minorEastAsia" w:hAnsi="Arial" w:cs="Arial"/>
          <w:color w:val="000000"/>
        </w:rPr>
        <w:t>21).</w:t>
      </w:r>
    </w:p>
    <w:p w14:paraId="7B32128F" w14:textId="056F1E5E" w:rsidR="002328A0" w:rsidRPr="00080090" w:rsidRDefault="002328A0" w:rsidP="00A65BE4">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EC3501">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4AFEFEE5" w14:textId="1C45A85F" w:rsidR="002328A0" w:rsidRDefault="002328A0" w:rsidP="00A65BE4">
      <w:pPr>
        <w:pStyle w:val="NormalWeb"/>
        <w:widowControl w:val="0"/>
        <w:suppressAutoHyphens/>
        <w:spacing w:before="240" w:beforeAutospacing="0" w:after="0" w:afterAutospacing="0"/>
        <w:jc w:val="both"/>
        <w:rPr>
          <w:rFonts w:ascii="Arial" w:hAnsi="Arial"/>
        </w:rPr>
      </w:pPr>
      <w:r w:rsidRPr="005F4315">
        <w:rPr>
          <w:rFonts w:ascii="Arial" w:hAnsi="Arial" w:cs="Arial"/>
          <w:color w:val="000000"/>
        </w:rPr>
        <w:t>1</w:t>
      </w:r>
      <w:r w:rsidR="00EC3501">
        <w:rPr>
          <w:rFonts w:ascii="Arial" w:hAnsi="Arial" w:cs="Arial"/>
          <w:color w:val="000000"/>
        </w:rPr>
        <w:t>4</w:t>
      </w:r>
      <w:r w:rsidRPr="005F4315">
        <w:rPr>
          <w:rFonts w:ascii="Arial" w:hAnsi="Arial" w:cs="Arial"/>
          <w:color w:val="000000"/>
        </w:rPr>
        <w:t xml:space="preserve">.1. </w:t>
      </w:r>
      <w:r w:rsidRPr="003C174B">
        <w:rPr>
          <w:rFonts w:ascii="Arial" w:hAnsi="Arial"/>
        </w:rPr>
        <w:t xml:space="preserve">As despesas decorrentes da contratação correrão por conta de dotação própria, </w:t>
      </w:r>
      <w:r w:rsidRPr="00657AB7">
        <w:rPr>
          <w:rFonts w:ascii="Arial" w:hAnsi="Arial"/>
        </w:rPr>
        <w:t>relativo ao exercício financeiro de 202</w:t>
      </w:r>
      <w:r>
        <w:rPr>
          <w:rFonts w:ascii="Arial" w:hAnsi="Arial"/>
        </w:rPr>
        <w:t>4</w:t>
      </w:r>
      <w:r w:rsidRPr="00657AB7">
        <w:rPr>
          <w:rFonts w:ascii="Arial" w:hAnsi="Arial"/>
        </w:rPr>
        <w:t>, na classificação orçamentária abaixo relacionada</w:t>
      </w:r>
      <w:r>
        <w:rPr>
          <w:rFonts w:ascii="Arial" w:hAnsi="Arial"/>
        </w:rPr>
        <w:t>.</w:t>
      </w:r>
    </w:p>
    <w:p w14:paraId="33857647" w14:textId="77777777" w:rsidR="002328A0" w:rsidRPr="005F4315" w:rsidRDefault="002328A0" w:rsidP="002328A0">
      <w:pPr>
        <w:pStyle w:val="NormalWeb"/>
        <w:widowControl w:val="0"/>
        <w:suppressAutoHyphens/>
        <w:spacing w:before="0" w:beforeAutospacing="0" w:after="0" w:afterAutospacing="0"/>
        <w:jc w:val="both"/>
        <w:rPr>
          <w:rFonts w:ascii="Arial" w:hAnsi="Arial" w:cs="Arial"/>
          <w:color w:val="000000"/>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2328A0" w:rsidRPr="00C8412C" w14:paraId="088C9EF4" w14:textId="77777777" w:rsidTr="005879DA">
        <w:trPr>
          <w:jc w:val="center"/>
        </w:trPr>
        <w:tc>
          <w:tcPr>
            <w:tcW w:w="2142" w:type="dxa"/>
            <w:tcBorders>
              <w:top w:val="single" w:sz="1" w:space="0" w:color="000000"/>
              <w:left w:val="single" w:sz="1" w:space="0" w:color="000000"/>
              <w:bottom w:val="single" w:sz="4" w:space="0" w:color="auto"/>
            </w:tcBorders>
            <w:shd w:val="clear" w:color="auto" w:fill="auto"/>
          </w:tcPr>
          <w:p w14:paraId="22174887" w14:textId="77777777" w:rsidR="002328A0" w:rsidRPr="00BD0C1A" w:rsidRDefault="002328A0" w:rsidP="005879DA">
            <w:pPr>
              <w:snapToGrid w:val="0"/>
              <w:ind w:left="142"/>
              <w:jc w:val="center"/>
              <w:rPr>
                <w:rFonts w:ascii="Arial" w:hAnsi="Arial"/>
                <w:b/>
              </w:rPr>
            </w:pPr>
            <w:r w:rsidRPr="00BD0C1A">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shd w:val="clear" w:color="auto" w:fill="auto"/>
          </w:tcPr>
          <w:p w14:paraId="72462880" w14:textId="77777777" w:rsidR="002328A0" w:rsidRPr="00BD0C1A" w:rsidRDefault="002328A0" w:rsidP="005879DA">
            <w:pPr>
              <w:snapToGrid w:val="0"/>
              <w:ind w:left="142"/>
              <w:jc w:val="center"/>
              <w:rPr>
                <w:rFonts w:ascii="Arial" w:hAnsi="Arial"/>
                <w:b/>
              </w:rPr>
            </w:pPr>
            <w:r w:rsidRPr="00BD0C1A">
              <w:rPr>
                <w:rFonts w:ascii="Arial" w:hAnsi="Arial"/>
                <w:b/>
              </w:rPr>
              <w:t>FUNCIONAL PROGR.</w:t>
            </w:r>
          </w:p>
        </w:tc>
      </w:tr>
      <w:tr w:rsidR="002328A0" w:rsidRPr="00C8412C" w14:paraId="3D12F09F" w14:textId="77777777" w:rsidTr="005879D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15BAB236" w14:textId="1354E229" w:rsidR="002328A0" w:rsidRPr="00BD0C1A" w:rsidRDefault="002328A0" w:rsidP="005879DA">
            <w:pPr>
              <w:snapToGrid w:val="0"/>
              <w:ind w:left="142"/>
              <w:jc w:val="center"/>
              <w:rPr>
                <w:rFonts w:ascii="Arial" w:hAnsi="Arial"/>
                <w:b/>
              </w:rPr>
            </w:pPr>
            <w:r w:rsidRPr="00BD0C1A">
              <w:rPr>
                <w:rFonts w:ascii="Arial" w:hAnsi="Arial"/>
                <w:b/>
              </w:rPr>
              <w:t>3.3.90.3</w:t>
            </w:r>
            <w:r w:rsidR="004F585C">
              <w:rPr>
                <w:rFonts w:ascii="Arial" w:hAnsi="Arial"/>
                <w:b/>
              </w:rPr>
              <w:t>9</w:t>
            </w:r>
            <w:r w:rsidRPr="00BD0C1A">
              <w:rPr>
                <w:rFonts w:ascii="Arial" w:hAnsi="Arial"/>
                <w:b/>
              </w:rPr>
              <w:t>.00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3653849B" w14:textId="543B8569" w:rsidR="002328A0" w:rsidRPr="00BD0C1A" w:rsidRDefault="002328A0" w:rsidP="005879DA">
            <w:pPr>
              <w:snapToGrid w:val="0"/>
              <w:ind w:left="142"/>
              <w:jc w:val="center"/>
              <w:rPr>
                <w:rFonts w:ascii="Arial" w:hAnsi="Arial"/>
                <w:b/>
              </w:rPr>
            </w:pPr>
            <w:r w:rsidRPr="00BD0C1A">
              <w:rPr>
                <w:rFonts w:ascii="Arial" w:hAnsi="Arial"/>
                <w:b/>
              </w:rPr>
              <w:t>1</w:t>
            </w:r>
            <w:r w:rsidR="004F585C">
              <w:rPr>
                <w:rFonts w:ascii="Arial" w:hAnsi="Arial"/>
                <w:b/>
              </w:rPr>
              <w:t>5</w:t>
            </w:r>
            <w:r w:rsidRPr="00BD0C1A">
              <w:rPr>
                <w:rFonts w:ascii="Arial" w:hAnsi="Arial"/>
                <w:b/>
              </w:rPr>
              <w:t>.</w:t>
            </w:r>
            <w:r w:rsidR="004F585C">
              <w:rPr>
                <w:rFonts w:ascii="Arial" w:hAnsi="Arial"/>
                <w:b/>
              </w:rPr>
              <w:t>452</w:t>
            </w:r>
            <w:r>
              <w:rPr>
                <w:rFonts w:ascii="Arial" w:hAnsi="Arial"/>
                <w:b/>
              </w:rPr>
              <w:t>.004</w:t>
            </w:r>
            <w:r w:rsidR="004F585C">
              <w:rPr>
                <w:rFonts w:ascii="Arial" w:hAnsi="Arial"/>
                <w:b/>
              </w:rPr>
              <w:t>4</w:t>
            </w:r>
            <w:r>
              <w:rPr>
                <w:rFonts w:ascii="Arial" w:hAnsi="Arial"/>
                <w:b/>
              </w:rPr>
              <w:t>.2.</w:t>
            </w:r>
            <w:r w:rsidR="004F585C">
              <w:rPr>
                <w:rFonts w:ascii="Arial" w:hAnsi="Arial"/>
                <w:b/>
              </w:rPr>
              <w:t>374</w:t>
            </w:r>
          </w:p>
        </w:tc>
      </w:tr>
    </w:tbl>
    <w:p w14:paraId="1AA5D416" w14:textId="4DBBA993" w:rsidR="002328A0" w:rsidRPr="00824387" w:rsidRDefault="002328A0" w:rsidP="00C838AF">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QUINTA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66C61F0A" w14:textId="224A41BB" w:rsidR="002328A0" w:rsidRPr="00DF4613" w:rsidRDefault="002328A0" w:rsidP="00C838AF">
      <w:pPr>
        <w:pStyle w:val="NormalWeb"/>
        <w:widowControl w:val="0"/>
        <w:suppressAutoHyphens/>
        <w:spacing w:before="240" w:beforeAutospacing="0" w:after="0" w:afterAutospacing="0"/>
        <w:jc w:val="both"/>
        <w:rPr>
          <w:rFonts w:ascii="Arial" w:hAnsi="Arial" w:cs="Arial"/>
          <w:color w:val="000000"/>
        </w:rPr>
      </w:pPr>
      <w:r w:rsidRPr="00DF4613">
        <w:rPr>
          <w:rFonts w:ascii="Arial" w:hAnsi="Arial" w:cs="Arial"/>
          <w:color w:val="000000"/>
        </w:rPr>
        <w:t>1</w:t>
      </w:r>
      <w:r w:rsidR="00EC3501">
        <w:rPr>
          <w:rFonts w:ascii="Arial" w:hAnsi="Arial" w:cs="Arial"/>
          <w:color w:val="000000"/>
        </w:rPr>
        <w:t>5</w:t>
      </w:r>
      <w:r w:rsidRPr="00DF4613">
        <w:rPr>
          <w:rFonts w:ascii="Arial" w:hAnsi="Arial" w:cs="Arial"/>
          <w:color w:val="000000"/>
        </w:rPr>
        <w:t xml:space="preserve">.1. Os casos omissos serão </w:t>
      </w:r>
      <w:r w:rsidRPr="00DF4613">
        <w:rPr>
          <w:rFonts w:ascii="Arial" w:hAnsi="Arial" w:cs="Arial"/>
        </w:rPr>
        <w:t xml:space="preserve">resolvidos à luz </w:t>
      </w:r>
      <w:r>
        <w:rPr>
          <w:rFonts w:ascii="Arial" w:hAnsi="Arial" w:cs="Arial"/>
        </w:rPr>
        <w:t xml:space="preserve">das </w:t>
      </w:r>
      <w:r w:rsidRPr="00DF4613">
        <w:rPr>
          <w:rFonts w:ascii="Arial" w:hAnsi="Arial" w:cs="Arial"/>
        </w:rPr>
        <w:t>disposições expressas na Lei nº 14.133/</w:t>
      </w:r>
      <w:r w:rsidR="00EC3501">
        <w:rPr>
          <w:rFonts w:ascii="Arial" w:hAnsi="Arial" w:cs="Arial"/>
        </w:rPr>
        <w:t>2</w:t>
      </w:r>
      <w:r w:rsidRPr="00DF4613">
        <w:rPr>
          <w:rFonts w:ascii="Arial" w:hAnsi="Arial" w:cs="Arial"/>
        </w:rPr>
        <w:t>1 e pelos preceitos de direito público, sendo aplicados, supletivamente, os princípios da teoria geral dos contratos e as disposições de direito privado</w:t>
      </w:r>
      <w:r>
        <w:rPr>
          <w:rFonts w:ascii="Arial" w:hAnsi="Arial" w:cs="Arial"/>
        </w:rPr>
        <w:t>,</w:t>
      </w:r>
      <w:r w:rsidRPr="00DF4613">
        <w:rPr>
          <w:rFonts w:ascii="Arial" w:hAnsi="Arial" w:cs="Arial"/>
        </w:rPr>
        <w:t xml:space="preserve"> recorrendo-se à analogia, aos costumes e aos princípios gerais do direito</w:t>
      </w:r>
      <w:r w:rsidRPr="00DF4613">
        <w:rPr>
          <w:rFonts w:ascii="Arial" w:hAnsi="Arial" w:cs="Arial"/>
          <w:color w:val="000000"/>
        </w:rPr>
        <w:t>.</w:t>
      </w:r>
    </w:p>
    <w:p w14:paraId="59A1B4AC" w14:textId="78D002B7" w:rsidR="002328A0" w:rsidRPr="00DF4613" w:rsidRDefault="002328A0" w:rsidP="00C838AF">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sidR="00EC3501">
        <w:rPr>
          <w:rFonts w:ascii="Arial" w:hAnsi="Arial" w:cs="Arial"/>
          <w:b/>
          <w:bCs/>
          <w:color w:val="000000"/>
          <w:u w:val="single"/>
        </w:rPr>
        <w:t>SEXT</w:t>
      </w:r>
      <w:r>
        <w:rPr>
          <w:rFonts w:ascii="Arial" w:hAnsi="Arial" w:cs="Arial"/>
          <w:b/>
          <w:bCs/>
          <w:color w:val="000000"/>
          <w:u w:val="single"/>
        </w:rPr>
        <w: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2B9D15DC" w14:textId="14B302C8" w:rsidR="002328A0" w:rsidRPr="005F4315" w:rsidRDefault="002328A0" w:rsidP="00C838AF">
      <w:pPr>
        <w:pStyle w:val="NormalWeb"/>
        <w:widowControl w:val="0"/>
        <w:suppressAutoHyphens/>
        <w:spacing w:before="240" w:beforeAutospacing="0" w:after="0" w:afterAutospacing="0"/>
        <w:jc w:val="both"/>
        <w:rPr>
          <w:rFonts w:ascii="Arial" w:hAnsi="Arial" w:cs="Arial"/>
          <w:color w:val="000000"/>
        </w:rPr>
      </w:pPr>
      <w:r w:rsidRPr="005F4315">
        <w:rPr>
          <w:rFonts w:ascii="Arial" w:hAnsi="Arial" w:cs="Arial"/>
          <w:color w:val="000000"/>
        </w:rPr>
        <w:t>1</w:t>
      </w:r>
      <w:r w:rsidR="00BB2076">
        <w:rPr>
          <w:rFonts w:ascii="Arial" w:hAnsi="Arial" w:cs="Arial"/>
          <w:color w:val="000000"/>
        </w:rPr>
        <w:t>6</w:t>
      </w:r>
      <w:r w:rsidRPr="005F4315">
        <w:rPr>
          <w:rFonts w:ascii="Arial" w:hAnsi="Arial" w:cs="Arial"/>
          <w:color w:val="000000"/>
        </w:rPr>
        <w:t xml:space="preserve">.1. Eventuais alterações contratuais reger-se-ão pela disciplina dos </w:t>
      </w:r>
      <w:proofErr w:type="spellStart"/>
      <w:r w:rsidRPr="005F4315">
        <w:rPr>
          <w:rFonts w:ascii="Arial" w:hAnsi="Arial" w:cs="Arial"/>
          <w:color w:val="000000"/>
        </w:rPr>
        <w:t>arts</w:t>
      </w:r>
      <w:proofErr w:type="spellEnd"/>
      <w:r w:rsidRPr="005F4315">
        <w:rPr>
          <w:rFonts w:ascii="Arial" w:hAnsi="Arial" w:cs="Arial"/>
          <w:color w:val="000000"/>
        </w:rPr>
        <w:t>. 124 e seguintes da Lei nº 14.133</w:t>
      </w:r>
      <w:r w:rsidR="00384601">
        <w:rPr>
          <w:rFonts w:ascii="Arial" w:hAnsi="Arial" w:cs="Arial"/>
          <w:color w:val="000000"/>
        </w:rPr>
        <w:t>/</w:t>
      </w:r>
      <w:r w:rsidRPr="005F4315">
        <w:rPr>
          <w:rFonts w:ascii="Arial" w:hAnsi="Arial" w:cs="Arial"/>
          <w:color w:val="000000"/>
        </w:rPr>
        <w:t>21.</w:t>
      </w:r>
    </w:p>
    <w:p w14:paraId="445C5790" w14:textId="35D63B63" w:rsidR="002328A0" w:rsidRPr="005F4315" w:rsidRDefault="002328A0" w:rsidP="002328A0">
      <w:pPr>
        <w:pStyle w:val="NormalWeb"/>
        <w:widowControl w:val="0"/>
        <w:suppressAutoHyphens/>
        <w:spacing w:before="206" w:beforeAutospacing="0" w:after="0" w:afterAutospacing="0"/>
        <w:jc w:val="both"/>
        <w:rPr>
          <w:rFonts w:ascii="Arial" w:hAnsi="Arial" w:cs="Arial"/>
          <w:color w:val="000000"/>
        </w:rPr>
      </w:pPr>
      <w:r w:rsidRPr="005F4315">
        <w:rPr>
          <w:rFonts w:ascii="Arial" w:hAnsi="Arial" w:cs="Arial"/>
          <w:color w:val="000000"/>
        </w:rPr>
        <w:t>1</w:t>
      </w:r>
      <w:r w:rsidR="00BB2076">
        <w:rPr>
          <w:rFonts w:ascii="Arial" w:hAnsi="Arial" w:cs="Arial"/>
          <w:color w:val="000000"/>
        </w:rPr>
        <w:t>6</w:t>
      </w:r>
      <w:r w:rsidRPr="005F4315">
        <w:rPr>
          <w:rFonts w:ascii="Arial" w:hAnsi="Arial" w:cs="Arial"/>
          <w:color w:val="000000"/>
        </w:rPr>
        <w:t xml:space="preserve">.2. </w:t>
      </w:r>
      <w:r>
        <w:rPr>
          <w:rFonts w:ascii="Arial" w:hAnsi="Arial" w:cs="Arial"/>
          <w:color w:val="000000"/>
        </w:rPr>
        <w:t>A</w:t>
      </w:r>
      <w:r w:rsidRPr="005F4315">
        <w:rPr>
          <w:rFonts w:ascii="Arial" w:hAnsi="Arial" w:cs="Arial"/>
          <w:color w:val="000000"/>
        </w:rPr>
        <w:t xml:space="preserve"> </w:t>
      </w:r>
      <w:r>
        <w:rPr>
          <w:rFonts w:ascii="Arial" w:hAnsi="Arial" w:cs="Arial"/>
          <w:color w:val="000000"/>
        </w:rPr>
        <w:t>C</w:t>
      </w:r>
      <w:r w:rsidRPr="005F4315">
        <w:rPr>
          <w:rFonts w:ascii="Arial" w:hAnsi="Arial" w:cs="Arial"/>
          <w:color w:val="000000"/>
        </w:rPr>
        <w:t>ontratad</w:t>
      </w:r>
      <w:r>
        <w:rPr>
          <w:rFonts w:ascii="Arial" w:hAnsi="Arial" w:cs="Arial"/>
          <w:color w:val="000000"/>
        </w:rPr>
        <w:t>a</w:t>
      </w:r>
      <w:r w:rsidRPr="005F4315">
        <w:rPr>
          <w:rFonts w:ascii="Arial" w:hAnsi="Arial" w:cs="Arial"/>
          <w:color w:val="000000"/>
        </w:rPr>
        <w:t xml:space="preserve"> é obrigad</w:t>
      </w:r>
      <w:r>
        <w:rPr>
          <w:rFonts w:ascii="Arial" w:hAnsi="Arial" w:cs="Arial"/>
          <w:color w:val="000000"/>
        </w:rPr>
        <w:t>a</w:t>
      </w:r>
      <w:r w:rsidRPr="005F4315">
        <w:rPr>
          <w:rFonts w:ascii="Arial" w:hAnsi="Arial" w:cs="Arial"/>
          <w:color w:val="000000"/>
        </w:rPr>
        <w:t xml:space="preserve"> a aceitar, nas mesmas condições contratuais, os acréscimos ou supressões que se fizerem necessários, até o limite de 25% (vinte e cinco por cento) do valor inicial atualizado do contrato.</w:t>
      </w:r>
    </w:p>
    <w:p w14:paraId="25980375" w14:textId="02B5A4FF" w:rsidR="002328A0" w:rsidRPr="005D7E88" w:rsidRDefault="002328A0" w:rsidP="002328A0">
      <w:pPr>
        <w:pStyle w:val="NormalWeb"/>
        <w:widowControl w:val="0"/>
        <w:suppressAutoHyphens/>
        <w:spacing w:before="206" w:beforeAutospacing="0" w:after="0" w:afterAutospacing="0"/>
        <w:jc w:val="both"/>
        <w:rPr>
          <w:rFonts w:ascii="Arial" w:hAnsi="Arial" w:cs="Arial"/>
        </w:rPr>
      </w:pPr>
      <w:r w:rsidRPr="005D7E88">
        <w:rPr>
          <w:rFonts w:ascii="Arial" w:hAnsi="Arial" w:cs="Arial"/>
        </w:rPr>
        <w:t>1</w:t>
      </w:r>
      <w:r w:rsidR="00BB2076" w:rsidRPr="005D7E88">
        <w:rPr>
          <w:rFonts w:ascii="Arial" w:hAnsi="Arial" w:cs="Arial"/>
        </w:rPr>
        <w:t>6</w:t>
      </w:r>
      <w:r w:rsidRPr="005D7E88">
        <w:rPr>
          <w:rFonts w:ascii="Arial" w:hAnsi="Arial" w:cs="Arial"/>
        </w:rPr>
        <w:t>.3.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w:t>
      </w:r>
      <w:r w:rsidR="00384601" w:rsidRPr="005D7E88">
        <w:rPr>
          <w:rFonts w:ascii="Arial" w:hAnsi="Arial" w:cs="Arial"/>
        </w:rPr>
        <w:t>/</w:t>
      </w:r>
      <w:r w:rsidRPr="005D7E88">
        <w:rPr>
          <w:rFonts w:ascii="Arial" w:hAnsi="Arial" w:cs="Arial"/>
        </w:rPr>
        <w:t>21).</w:t>
      </w:r>
    </w:p>
    <w:p w14:paraId="53C978AB" w14:textId="22206EA9" w:rsidR="002328A0" w:rsidRPr="00B804FB" w:rsidRDefault="002328A0" w:rsidP="002328A0">
      <w:pPr>
        <w:pStyle w:val="NormalWeb"/>
        <w:widowControl w:val="0"/>
        <w:suppressAutoHyphens/>
        <w:spacing w:before="206" w:beforeAutospacing="0" w:after="0" w:afterAutospacing="0"/>
        <w:jc w:val="both"/>
        <w:rPr>
          <w:rFonts w:ascii="Arial" w:hAnsi="Arial" w:cs="Arial"/>
          <w:color w:val="000000"/>
        </w:rPr>
      </w:pPr>
      <w:r w:rsidRPr="00B804FB">
        <w:rPr>
          <w:rFonts w:ascii="Arial" w:hAnsi="Arial" w:cs="Arial"/>
          <w:color w:val="000000"/>
        </w:rPr>
        <w:t>1</w:t>
      </w:r>
      <w:r w:rsidR="00BB2076">
        <w:rPr>
          <w:rFonts w:ascii="Arial" w:hAnsi="Arial" w:cs="Arial"/>
          <w:color w:val="000000"/>
        </w:rPr>
        <w:t>6</w:t>
      </w:r>
      <w:r w:rsidRPr="00B804FB">
        <w:rPr>
          <w:rFonts w:ascii="Arial" w:hAnsi="Arial" w:cs="Arial"/>
          <w:color w:val="000000"/>
        </w:rPr>
        <w:t>.4. Registros que não caracterizam alteração do contrato podem ser realizados por simples apostila, dispensada a celebração de termo aditivo, na forma do art. 136 da Lei nº 14.133</w:t>
      </w:r>
      <w:r w:rsidR="00384601">
        <w:rPr>
          <w:rFonts w:ascii="Arial" w:hAnsi="Arial" w:cs="Arial"/>
          <w:color w:val="000000"/>
        </w:rPr>
        <w:t>/</w:t>
      </w:r>
      <w:r w:rsidRPr="00B804FB">
        <w:rPr>
          <w:rFonts w:ascii="Arial" w:hAnsi="Arial" w:cs="Arial"/>
          <w:color w:val="000000"/>
        </w:rPr>
        <w:t>21.</w:t>
      </w:r>
    </w:p>
    <w:p w14:paraId="177ABB3D" w14:textId="0A3D56F0" w:rsidR="009A558D" w:rsidRPr="00384601" w:rsidRDefault="009A558D" w:rsidP="009A558D">
      <w:pPr>
        <w:pStyle w:val="Ttulo2"/>
        <w:tabs>
          <w:tab w:val="left" w:pos="0"/>
        </w:tabs>
        <w:spacing w:before="216"/>
        <w:rPr>
          <w:sz w:val="24"/>
        </w:rPr>
      </w:pPr>
      <w:r w:rsidRPr="00384601">
        <w:rPr>
          <w:sz w:val="24"/>
          <w:u w:val="single"/>
        </w:rPr>
        <w:t xml:space="preserve">CLÁUSULA DÉCIMA </w:t>
      </w:r>
      <w:r w:rsidR="00BB2076">
        <w:rPr>
          <w:sz w:val="24"/>
          <w:u w:val="single"/>
        </w:rPr>
        <w:t>SÉTIM</w:t>
      </w:r>
      <w:r w:rsidR="00384601">
        <w:rPr>
          <w:sz w:val="24"/>
          <w:u w:val="single"/>
        </w:rPr>
        <w:t>A</w:t>
      </w:r>
      <w:r w:rsidR="00384601">
        <w:rPr>
          <w:sz w:val="24"/>
        </w:rPr>
        <w:t xml:space="preserve"> </w:t>
      </w:r>
      <w:r w:rsidR="00A65BE4">
        <w:rPr>
          <w:sz w:val="24"/>
        </w:rPr>
        <w:t>-</w:t>
      </w:r>
      <w:r w:rsidRPr="00384601">
        <w:rPr>
          <w:sz w:val="24"/>
        </w:rPr>
        <w:t xml:space="preserve"> FORO </w:t>
      </w:r>
    </w:p>
    <w:p w14:paraId="04629E96" w14:textId="2F063B71" w:rsidR="002328A0" w:rsidRPr="005F4315" w:rsidRDefault="002328A0" w:rsidP="002328A0">
      <w:pPr>
        <w:spacing w:before="240"/>
        <w:jc w:val="both"/>
        <w:rPr>
          <w:rFonts w:ascii="Arial" w:hAnsi="Arial"/>
          <w:b/>
          <w:color w:val="000000"/>
          <w:u w:val="single"/>
        </w:rPr>
      </w:pPr>
      <w:r>
        <w:rPr>
          <w:rFonts w:ascii="Arial" w:hAnsi="Arial"/>
          <w:color w:val="000000"/>
        </w:rPr>
        <w:t>1</w:t>
      </w:r>
      <w:r w:rsidR="00BB2076">
        <w:rPr>
          <w:rFonts w:ascii="Arial" w:hAnsi="Arial"/>
          <w:color w:val="000000"/>
        </w:rPr>
        <w:t>7</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 SP.</w:t>
      </w:r>
      <w:r w:rsidRPr="005F4315">
        <w:rPr>
          <w:rFonts w:ascii="Arial" w:hAnsi="Arial"/>
          <w:color w:val="000000"/>
        </w:rPr>
        <w:tab/>
      </w:r>
    </w:p>
    <w:p w14:paraId="566A84D5" w14:textId="77777777" w:rsidR="002328A0" w:rsidRPr="005F4315" w:rsidRDefault="002328A0" w:rsidP="002328A0">
      <w:pPr>
        <w:spacing w:before="240"/>
        <w:jc w:val="both"/>
        <w:rPr>
          <w:rFonts w:ascii="Arial" w:hAnsi="Arial"/>
          <w:color w:val="000000"/>
        </w:rPr>
      </w:pPr>
      <w:r w:rsidRPr="005F4315">
        <w:rPr>
          <w:rFonts w:ascii="Arial" w:hAnsi="Arial"/>
          <w:color w:val="000000"/>
        </w:rPr>
        <w:lastRenderedPageBreak/>
        <w:t>Assim estando justos e pactuados, assinam as partes este Termo de Contrato, em 02 (duas) vias de igual teor, na presença das testemunhas adiante nomeadas e assinadas.</w:t>
      </w:r>
    </w:p>
    <w:p w14:paraId="4F76BCE4" w14:textId="77777777" w:rsidR="002328A0" w:rsidRPr="005F4315" w:rsidRDefault="002328A0" w:rsidP="002328A0">
      <w:pPr>
        <w:ind w:left="180"/>
        <w:jc w:val="both"/>
        <w:rPr>
          <w:rFonts w:ascii="Arial" w:hAnsi="Arial"/>
          <w:b/>
          <w:color w:val="000000"/>
          <w:u w:val="single"/>
        </w:rPr>
      </w:pPr>
    </w:p>
    <w:p w14:paraId="4DF96648" w14:textId="77777777" w:rsidR="002328A0" w:rsidRPr="005F4315" w:rsidRDefault="002328A0" w:rsidP="002328A0">
      <w:pPr>
        <w:jc w:val="both"/>
        <w:rPr>
          <w:rFonts w:ascii="Arial" w:hAnsi="Arial"/>
          <w:b/>
          <w:color w:val="FF0000"/>
          <w:u w:val="single"/>
        </w:rPr>
      </w:pPr>
    </w:p>
    <w:p w14:paraId="73D5C03B" w14:textId="77777777" w:rsidR="002328A0" w:rsidRPr="005F4315" w:rsidRDefault="002328A0" w:rsidP="002328A0">
      <w:pPr>
        <w:jc w:val="both"/>
        <w:rPr>
          <w:rFonts w:ascii="Arial" w:hAnsi="Arial"/>
          <w:b/>
          <w:bCs/>
          <w:color w:val="000000"/>
        </w:rPr>
      </w:pPr>
    </w:p>
    <w:p w14:paraId="6A3C7CBC" w14:textId="77777777" w:rsidR="002328A0" w:rsidRPr="005F4315" w:rsidRDefault="002328A0" w:rsidP="002328A0">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Pr>
          <w:rFonts w:ascii="Arial" w:hAnsi="Arial"/>
          <w:b/>
          <w:bCs/>
          <w:color w:val="000000"/>
        </w:rPr>
        <w:t>4.</w:t>
      </w:r>
    </w:p>
    <w:p w14:paraId="2CD2DF9F" w14:textId="77777777" w:rsidR="004C784C" w:rsidRDefault="004C784C" w:rsidP="00295D0D">
      <w:pPr>
        <w:autoSpaceDE w:val="0"/>
        <w:ind w:right="57"/>
        <w:jc w:val="center"/>
        <w:rPr>
          <w:rFonts w:ascii="Arial" w:eastAsia="Arial" w:hAnsi="Arial"/>
          <w:b/>
          <w:sz w:val="28"/>
          <w:szCs w:val="28"/>
        </w:rPr>
      </w:pPr>
    </w:p>
    <w:p w14:paraId="4E5E7A2F" w14:textId="77777777" w:rsidR="00BF2A54" w:rsidRDefault="00BF2A54" w:rsidP="00295D0D">
      <w:pPr>
        <w:autoSpaceDE w:val="0"/>
        <w:ind w:right="57"/>
        <w:jc w:val="center"/>
        <w:rPr>
          <w:rFonts w:ascii="Arial" w:eastAsia="Arial" w:hAnsi="Arial"/>
          <w:b/>
          <w:sz w:val="28"/>
          <w:szCs w:val="28"/>
        </w:rPr>
      </w:pPr>
    </w:p>
    <w:p w14:paraId="53C45452" w14:textId="77777777" w:rsidR="006A5B0C" w:rsidRDefault="006A5B0C" w:rsidP="00295D0D">
      <w:pPr>
        <w:autoSpaceDE w:val="0"/>
        <w:ind w:right="57"/>
        <w:jc w:val="center"/>
        <w:rPr>
          <w:rFonts w:ascii="Arial" w:eastAsia="Arial" w:hAnsi="Arial"/>
          <w:b/>
          <w:sz w:val="28"/>
          <w:szCs w:val="28"/>
        </w:rPr>
      </w:pPr>
    </w:p>
    <w:p w14:paraId="5B390FE3" w14:textId="77777777" w:rsidR="002907CD" w:rsidRDefault="002907CD" w:rsidP="00295D0D">
      <w:pPr>
        <w:autoSpaceDE w:val="0"/>
        <w:ind w:right="57"/>
        <w:jc w:val="center"/>
        <w:rPr>
          <w:rFonts w:ascii="Arial" w:eastAsia="Arial" w:hAnsi="Arial"/>
          <w:b/>
          <w:sz w:val="28"/>
          <w:szCs w:val="28"/>
        </w:rPr>
      </w:pPr>
    </w:p>
    <w:p w14:paraId="0FDFCD30" w14:textId="77777777" w:rsidR="00384601" w:rsidRPr="005F4315" w:rsidRDefault="00384601" w:rsidP="00384601">
      <w:pPr>
        <w:jc w:val="center"/>
        <w:rPr>
          <w:rFonts w:ascii="Arial" w:hAnsi="Arial"/>
          <w:b/>
        </w:rPr>
      </w:pPr>
      <w:r w:rsidRPr="005F4315">
        <w:rPr>
          <w:rFonts w:ascii="Arial" w:hAnsi="Arial"/>
          <w:b/>
        </w:rPr>
        <w:t>WILSON FERNANDES PIRES FILHO</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4964D4E6" w14:textId="77777777" w:rsidR="00384601" w:rsidRPr="005F4315" w:rsidRDefault="00384601" w:rsidP="00384601">
      <w:pPr>
        <w:jc w:val="center"/>
        <w:rPr>
          <w:rFonts w:ascii="Arial" w:hAnsi="Arial"/>
          <w:b/>
        </w:rPr>
      </w:pPr>
    </w:p>
    <w:p w14:paraId="3EAD4D9B" w14:textId="77777777" w:rsidR="00384601" w:rsidRDefault="00384601" w:rsidP="00384601">
      <w:pPr>
        <w:jc w:val="center"/>
        <w:rPr>
          <w:rFonts w:ascii="Arial" w:hAnsi="Arial"/>
          <w:b/>
          <w:color w:val="000000"/>
        </w:rPr>
      </w:pPr>
    </w:p>
    <w:p w14:paraId="123DD62E" w14:textId="77777777" w:rsidR="006A5B0C" w:rsidRPr="005F4315" w:rsidRDefault="006A5B0C" w:rsidP="00384601">
      <w:pPr>
        <w:jc w:val="center"/>
        <w:rPr>
          <w:rFonts w:ascii="Arial" w:hAnsi="Arial"/>
          <w:b/>
          <w:color w:val="000000"/>
        </w:rPr>
      </w:pPr>
    </w:p>
    <w:p w14:paraId="1986FB9E" w14:textId="77777777" w:rsidR="00384601" w:rsidRDefault="00384601" w:rsidP="00384601">
      <w:pPr>
        <w:jc w:val="center"/>
        <w:rPr>
          <w:rFonts w:ascii="Arial" w:hAnsi="Arial"/>
          <w:b/>
          <w:color w:val="000000"/>
        </w:rPr>
      </w:pPr>
    </w:p>
    <w:p w14:paraId="1565E128" w14:textId="77777777" w:rsidR="00384601" w:rsidRPr="005F4315" w:rsidRDefault="00384601" w:rsidP="00384601">
      <w:pPr>
        <w:ind w:left="180"/>
        <w:jc w:val="center"/>
        <w:rPr>
          <w:rFonts w:ascii="Arial" w:hAnsi="Arial"/>
          <w:b/>
          <w:color w:val="000000"/>
        </w:rPr>
      </w:pPr>
    </w:p>
    <w:p w14:paraId="007B6CB0" w14:textId="33D8C1D2" w:rsidR="00384601" w:rsidRPr="005F4315" w:rsidRDefault="00A65BE4" w:rsidP="00384601">
      <w:pPr>
        <w:ind w:left="180"/>
        <w:jc w:val="center"/>
        <w:rPr>
          <w:rFonts w:ascii="Arial" w:hAnsi="Arial"/>
          <w:b/>
          <w:color w:val="000000"/>
        </w:rPr>
      </w:pPr>
      <w:r>
        <w:rPr>
          <w:rFonts w:ascii="Arial" w:hAnsi="Arial"/>
          <w:b/>
          <w:color w:val="000000"/>
        </w:rPr>
        <w:t>GUSTAVO VLADIMIR GUARINO</w:t>
      </w:r>
    </w:p>
    <w:p w14:paraId="1A055569" w14:textId="2CBC24C5" w:rsidR="00384601" w:rsidRPr="005F4315" w:rsidRDefault="00A65BE4" w:rsidP="00384601">
      <w:pPr>
        <w:ind w:left="180"/>
        <w:jc w:val="center"/>
        <w:rPr>
          <w:rFonts w:ascii="Arial" w:hAnsi="Arial"/>
          <w:b/>
          <w:color w:val="000000"/>
        </w:rPr>
      </w:pPr>
      <w:r w:rsidRPr="005F4315">
        <w:rPr>
          <w:rFonts w:ascii="Arial" w:hAnsi="Arial"/>
          <w:b/>
          <w:color w:val="000000"/>
        </w:rPr>
        <w:t>SECRETÁRI</w:t>
      </w:r>
      <w:r>
        <w:rPr>
          <w:rFonts w:ascii="Arial" w:hAnsi="Arial"/>
          <w:b/>
          <w:color w:val="000000"/>
        </w:rPr>
        <w:t>O</w:t>
      </w:r>
      <w:r w:rsidRPr="005F4315">
        <w:rPr>
          <w:rFonts w:ascii="Arial" w:hAnsi="Arial"/>
          <w:b/>
          <w:color w:val="000000"/>
        </w:rPr>
        <w:t xml:space="preserve"> MUNICIPAL DE </w:t>
      </w:r>
      <w:r>
        <w:rPr>
          <w:rFonts w:ascii="Arial" w:hAnsi="Arial"/>
          <w:b/>
          <w:color w:val="000000"/>
        </w:rPr>
        <w:t>OBRAS, CONSERVAÇÃO E SERVIÇOS PÚBLICOS</w:t>
      </w:r>
    </w:p>
    <w:p w14:paraId="59AA5CD5" w14:textId="77777777" w:rsidR="00384601" w:rsidRPr="005F4315" w:rsidRDefault="00384601" w:rsidP="00384601">
      <w:pPr>
        <w:ind w:left="180"/>
        <w:jc w:val="center"/>
        <w:rPr>
          <w:rFonts w:ascii="Arial" w:hAnsi="Arial"/>
          <w:b/>
          <w:color w:val="FF0000"/>
        </w:rPr>
      </w:pPr>
    </w:p>
    <w:p w14:paraId="77B84BDA" w14:textId="77777777" w:rsidR="00384601" w:rsidRPr="005F4315" w:rsidRDefault="00384601" w:rsidP="00384601">
      <w:pPr>
        <w:jc w:val="center"/>
        <w:rPr>
          <w:rFonts w:ascii="Arial" w:hAnsi="Arial"/>
          <w:b/>
          <w:color w:val="000000"/>
        </w:rPr>
      </w:pPr>
    </w:p>
    <w:p w14:paraId="72862110" w14:textId="77777777" w:rsidR="00384601" w:rsidRDefault="00384601" w:rsidP="00384601">
      <w:pPr>
        <w:jc w:val="center"/>
        <w:rPr>
          <w:rFonts w:ascii="Arial" w:hAnsi="Arial"/>
          <w:b/>
          <w:color w:val="000000"/>
        </w:rPr>
      </w:pPr>
    </w:p>
    <w:p w14:paraId="1EAF64AA" w14:textId="77777777" w:rsidR="00384601" w:rsidRDefault="00384601" w:rsidP="00384601">
      <w:pPr>
        <w:jc w:val="center"/>
        <w:rPr>
          <w:rFonts w:ascii="Arial" w:hAnsi="Arial"/>
          <w:b/>
          <w:color w:val="000000"/>
        </w:rPr>
      </w:pPr>
    </w:p>
    <w:p w14:paraId="7E6134B1" w14:textId="77777777" w:rsidR="006A5B0C" w:rsidRPr="005F4315" w:rsidRDefault="006A5B0C" w:rsidP="00384601">
      <w:pPr>
        <w:jc w:val="cente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57AF387B" w14:textId="77777777" w:rsidR="00384601" w:rsidRPr="005F4315" w:rsidRDefault="00384601" w:rsidP="00384601">
      <w:pPr>
        <w:ind w:left="180"/>
        <w:jc w:val="center"/>
        <w:rPr>
          <w:rFonts w:ascii="Arial" w:hAnsi="Arial"/>
          <w:b/>
          <w:color w:val="000000"/>
        </w:rPr>
      </w:pPr>
      <w:r w:rsidRPr="005F4315">
        <w:rPr>
          <w:rFonts w:ascii="Arial" w:hAnsi="Arial"/>
          <w:b/>
          <w:color w:val="000000"/>
        </w:rPr>
        <w:t>CONTRATADA</w:t>
      </w:r>
    </w:p>
    <w:p w14:paraId="28AF79AF" w14:textId="77777777" w:rsidR="00384601" w:rsidRDefault="00384601" w:rsidP="00384601">
      <w:pPr>
        <w:ind w:left="180"/>
        <w:jc w:val="center"/>
        <w:rPr>
          <w:rFonts w:ascii="Arial" w:hAnsi="Arial"/>
          <w:b/>
          <w:color w:val="000000"/>
        </w:rPr>
      </w:pPr>
    </w:p>
    <w:p w14:paraId="3B6F6039" w14:textId="77777777" w:rsidR="006A5B0C" w:rsidRDefault="006A5B0C" w:rsidP="00384601">
      <w:pPr>
        <w:ind w:left="180"/>
        <w:jc w:val="center"/>
        <w:rPr>
          <w:rFonts w:ascii="Arial" w:hAnsi="Arial"/>
          <w:b/>
          <w:color w:val="000000"/>
        </w:rPr>
      </w:pPr>
    </w:p>
    <w:p w14:paraId="21C40F89" w14:textId="77777777" w:rsidR="006A5B0C" w:rsidRDefault="006A5B0C" w:rsidP="00384601">
      <w:pPr>
        <w:ind w:left="180"/>
        <w:jc w:val="center"/>
        <w:rPr>
          <w:rFonts w:ascii="Arial" w:hAnsi="Arial"/>
          <w:b/>
          <w:color w:val="000000"/>
        </w:rPr>
      </w:pPr>
    </w:p>
    <w:p w14:paraId="5A829AD0" w14:textId="77777777" w:rsidR="006A5B0C" w:rsidRDefault="006A5B0C" w:rsidP="00384601">
      <w:pPr>
        <w:ind w:left="180"/>
        <w:jc w:val="center"/>
        <w:rPr>
          <w:rFonts w:ascii="Arial" w:hAnsi="Arial"/>
          <w:b/>
          <w:color w:val="000000"/>
        </w:rPr>
      </w:pPr>
    </w:p>
    <w:p w14:paraId="66B2E977" w14:textId="77777777" w:rsidR="006A5B0C" w:rsidRPr="005F4315" w:rsidRDefault="006A5B0C" w:rsidP="00384601">
      <w:pPr>
        <w:ind w:left="180"/>
        <w:jc w:val="center"/>
        <w:rPr>
          <w:rFonts w:ascii="Arial" w:hAnsi="Arial"/>
          <w:b/>
          <w:color w:val="000000"/>
        </w:rPr>
      </w:pPr>
    </w:p>
    <w:p w14:paraId="6EDBF8FA" w14:textId="77777777" w:rsidR="00384601" w:rsidRPr="005F4315" w:rsidRDefault="00384601" w:rsidP="00384601">
      <w:pPr>
        <w:ind w:left="180"/>
        <w:jc w:val="center"/>
        <w:rPr>
          <w:rFonts w:ascii="Arial" w:hAnsi="Arial"/>
          <w:b/>
          <w:color w:val="000000"/>
        </w:rPr>
      </w:pPr>
    </w:p>
    <w:p w14:paraId="07EB76D3" w14:textId="77777777" w:rsidR="00384601" w:rsidRPr="005F4315" w:rsidRDefault="00384601" w:rsidP="00384601">
      <w:pPr>
        <w:ind w:left="180"/>
        <w:jc w:val="center"/>
        <w:rPr>
          <w:rFonts w:ascii="Arial" w:hAnsi="Arial"/>
          <w:b/>
          <w:color w:val="000000"/>
        </w:rPr>
      </w:pPr>
    </w:p>
    <w:p w14:paraId="6F3A349F" w14:textId="77777777" w:rsidR="00384601" w:rsidRDefault="00384601" w:rsidP="00384601">
      <w:pPr>
        <w:ind w:left="180"/>
        <w:rPr>
          <w:rFonts w:ascii="Arial" w:hAnsi="Arial"/>
          <w:b/>
          <w:color w:val="000000"/>
        </w:rPr>
      </w:pPr>
      <w:r w:rsidRPr="005F4315">
        <w:rPr>
          <w:rFonts w:ascii="Arial" w:hAnsi="Arial"/>
          <w:b/>
          <w:color w:val="000000"/>
        </w:rPr>
        <w:t>TESTEMUNHAS</w:t>
      </w:r>
    </w:p>
    <w:p w14:paraId="1E387E15" w14:textId="77777777" w:rsidR="006A5B0C" w:rsidRPr="005F4315" w:rsidRDefault="006A5B0C" w:rsidP="00384601">
      <w:pPr>
        <w:ind w:left="180"/>
        <w:rPr>
          <w:rFonts w:ascii="Arial" w:hAnsi="Arial"/>
          <w:b/>
          <w:color w:val="000000"/>
        </w:rPr>
      </w:pPr>
    </w:p>
    <w:p w14:paraId="2701ABE7" w14:textId="77777777" w:rsidR="00384601" w:rsidRPr="005F4315" w:rsidRDefault="00384601" w:rsidP="00384601">
      <w:pPr>
        <w:ind w:left="180"/>
        <w:jc w:val="center"/>
        <w:rPr>
          <w:rFonts w:ascii="Arial" w:hAnsi="Arial"/>
          <w:b/>
          <w:color w:val="000000"/>
        </w:rPr>
      </w:pPr>
    </w:p>
    <w:p w14:paraId="062C8561" w14:textId="77777777" w:rsidR="00384601" w:rsidRPr="005F4315" w:rsidRDefault="00384601" w:rsidP="00384601">
      <w:pPr>
        <w:ind w:left="180"/>
        <w:jc w:val="center"/>
        <w:rPr>
          <w:rFonts w:ascii="Arial" w:hAnsi="Arial"/>
          <w:b/>
          <w:color w:val="000000"/>
        </w:rPr>
      </w:pPr>
      <w:r w:rsidRPr="005F4315">
        <w:rPr>
          <w:rFonts w:ascii="Arial" w:hAnsi="Arial"/>
          <w:b/>
          <w:color w:val="000000"/>
        </w:rPr>
        <w:t>1 - _________________________          2 - ___________________________</w:t>
      </w:r>
    </w:p>
    <w:p w14:paraId="34A489E9" w14:textId="77777777" w:rsidR="009642FC" w:rsidRDefault="009642FC" w:rsidP="00295D0D">
      <w:pPr>
        <w:autoSpaceDE w:val="0"/>
        <w:ind w:right="57"/>
        <w:jc w:val="center"/>
        <w:rPr>
          <w:rFonts w:ascii="Arial" w:eastAsia="Arial" w:hAnsi="Arial"/>
          <w:b/>
          <w:sz w:val="28"/>
          <w:szCs w:val="28"/>
        </w:rPr>
      </w:pPr>
    </w:p>
    <w:p w14:paraId="6F325D08" w14:textId="77777777" w:rsidR="005D7E88" w:rsidRDefault="005D7E88" w:rsidP="00295D0D">
      <w:pPr>
        <w:autoSpaceDE w:val="0"/>
        <w:ind w:right="57"/>
        <w:jc w:val="center"/>
        <w:rPr>
          <w:rFonts w:ascii="Arial" w:eastAsia="Arial" w:hAnsi="Arial"/>
          <w:b/>
          <w:sz w:val="28"/>
          <w:szCs w:val="28"/>
        </w:rPr>
      </w:pPr>
    </w:p>
    <w:p w14:paraId="0E6AB2ED" w14:textId="77777777" w:rsidR="00AE138F" w:rsidRDefault="00AE138F" w:rsidP="00295D0D">
      <w:pPr>
        <w:autoSpaceDE w:val="0"/>
        <w:ind w:right="57"/>
        <w:jc w:val="center"/>
        <w:rPr>
          <w:rFonts w:ascii="Arial" w:eastAsia="Arial" w:hAnsi="Arial"/>
          <w:b/>
          <w:sz w:val="28"/>
          <w:szCs w:val="28"/>
        </w:rPr>
      </w:pPr>
    </w:p>
    <w:p w14:paraId="0A4B2735" w14:textId="77777777" w:rsidR="00AE138F" w:rsidRDefault="00AE138F" w:rsidP="00295D0D">
      <w:pPr>
        <w:autoSpaceDE w:val="0"/>
        <w:ind w:right="57"/>
        <w:jc w:val="center"/>
        <w:rPr>
          <w:rFonts w:ascii="Arial" w:eastAsia="Arial" w:hAnsi="Arial"/>
          <w:b/>
          <w:sz w:val="28"/>
          <w:szCs w:val="28"/>
        </w:rPr>
      </w:pPr>
    </w:p>
    <w:p w14:paraId="29B382CB" w14:textId="77777777" w:rsidR="00AE138F" w:rsidRDefault="00AE138F" w:rsidP="00295D0D">
      <w:pPr>
        <w:autoSpaceDE w:val="0"/>
        <w:ind w:right="57"/>
        <w:jc w:val="center"/>
        <w:rPr>
          <w:rFonts w:ascii="Arial" w:eastAsia="Arial" w:hAnsi="Arial"/>
          <w:b/>
          <w:sz w:val="28"/>
          <w:szCs w:val="28"/>
        </w:rPr>
      </w:pPr>
    </w:p>
    <w:p w14:paraId="23B4DAB9" w14:textId="77777777" w:rsidR="00AE138F" w:rsidRDefault="00AE138F" w:rsidP="00295D0D">
      <w:pPr>
        <w:autoSpaceDE w:val="0"/>
        <w:ind w:right="57"/>
        <w:jc w:val="center"/>
        <w:rPr>
          <w:rFonts w:ascii="Arial" w:eastAsia="Arial" w:hAnsi="Arial"/>
          <w:b/>
          <w:sz w:val="28"/>
          <w:szCs w:val="28"/>
        </w:rPr>
      </w:pPr>
    </w:p>
    <w:p w14:paraId="30AF24A1" w14:textId="77777777" w:rsidR="00AE138F" w:rsidRDefault="00AE138F" w:rsidP="00295D0D">
      <w:pPr>
        <w:autoSpaceDE w:val="0"/>
        <w:ind w:right="57"/>
        <w:jc w:val="center"/>
        <w:rPr>
          <w:rFonts w:ascii="Arial" w:eastAsia="Arial" w:hAnsi="Arial"/>
          <w:b/>
          <w:sz w:val="28"/>
          <w:szCs w:val="28"/>
        </w:rPr>
      </w:pPr>
    </w:p>
    <w:p w14:paraId="575402D8" w14:textId="77777777" w:rsidR="00AE138F" w:rsidRDefault="00AE138F" w:rsidP="00295D0D">
      <w:pPr>
        <w:autoSpaceDE w:val="0"/>
        <w:ind w:right="57"/>
        <w:jc w:val="center"/>
        <w:rPr>
          <w:rFonts w:ascii="Arial" w:eastAsia="Arial" w:hAnsi="Arial"/>
          <w:b/>
          <w:sz w:val="28"/>
          <w:szCs w:val="28"/>
        </w:rPr>
      </w:pPr>
    </w:p>
    <w:p w14:paraId="54704D85" w14:textId="77777777" w:rsidR="00A65BE4" w:rsidRDefault="00A65BE4" w:rsidP="00295D0D">
      <w:pPr>
        <w:autoSpaceDE w:val="0"/>
        <w:ind w:right="57"/>
        <w:jc w:val="center"/>
        <w:rPr>
          <w:rFonts w:ascii="Arial" w:eastAsia="Arial" w:hAnsi="Arial"/>
          <w:b/>
          <w:sz w:val="28"/>
          <w:szCs w:val="28"/>
        </w:rPr>
      </w:pPr>
    </w:p>
    <w:p w14:paraId="1A4E2DBA" w14:textId="126554BB" w:rsidR="007C229F" w:rsidRPr="0016301F" w:rsidRDefault="007C229F" w:rsidP="00295D0D">
      <w:pPr>
        <w:autoSpaceDE w:val="0"/>
        <w:ind w:right="57"/>
        <w:jc w:val="center"/>
        <w:rPr>
          <w:rFonts w:ascii="Arial" w:eastAsia="Arial" w:hAnsi="Arial"/>
          <w:b/>
          <w:sz w:val="28"/>
          <w:szCs w:val="28"/>
        </w:rPr>
      </w:pPr>
      <w:r w:rsidRPr="0016301F">
        <w:rPr>
          <w:rFonts w:ascii="Arial" w:eastAsia="Arial" w:hAnsi="Arial"/>
          <w:b/>
          <w:sz w:val="28"/>
          <w:szCs w:val="28"/>
        </w:rPr>
        <w:t xml:space="preserve">TERMO DE CIÊNCIA E DE NOTIFICAÇÃO </w:t>
      </w:r>
    </w:p>
    <w:p w14:paraId="443CF497" w14:textId="77777777" w:rsidR="007C229F" w:rsidRPr="0016301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77777777" w:rsidR="007C229F" w:rsidRPr="00B47148" w:rsidRDefault="007C229F" w:rsidP="00295D0D">
      <w:pPr>
        <w:jc w:val="both"/>
        <w:rPr>
          <w:rFonts w:ascii="Arial" w:hAnsi="Arial"/>
          <w:b/>
        </w:rPr>
      </w:pPr>
      <w:r w:rsidRPr="00B47148">
        <w:rPr>
          <w:rFonts w:ascii="Arial" w:hAnsi="Arial"/>
          <w:b/>
        </w:rPr>
        <w:t>CONTRATAD</w:t>
      </w:r>
      <w:r>
        <w:rPr>
          <w:rFonts w:ascii="Arial" w:hAnsi="Arial"/>
          <w:b/>
        </w:rPr>
        <w:t>A</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77777777" w:rsidR="007C229F" w:rsidRPr="00B47148" w:rsidRDefault="007C229F" w:rsidP="00295D0D">
      <w:pPr>
        <w:jc w:val="both"/>
        <w:rPr>
          <w:rFonts w:ascii="Arial" w:hAnsi="Arial"/>
          <w:b/>
        </w:rPr>
      </w:pPr>
      <w:r w:rsidRPr="00B47148">
        <w:rPr>
          <w:rFonts w:ascii="Arial" w:hAnsi="Arial"/>
          <w:b/>
        </w:rPr>
        <w:t>CONTRATO Nº:__________</w:t>
      </w:r>
      <w:r>
        <w:rPr>
          <w:rFonts w:ascii="Arial" w:hAnsi="Arial"/>
          <w:b/>
        </w:rPr>
        <w:t>________________________________________</w:t>
      </w:r>
    </w:p>
    <w:p w14:paraId="2565F6F1" w14:textId="77777777" w:rsidR="007C229F" w:rsidRPr="00B47148" w:rsidRDefault="007C229F" w:rsidP="00295D0D">
      <w:pPr>
        <w:jc w:val="both"/>
        <w:rPr>
          <w:rFonts w:ascii="Arial" w:hAnsi="Arial"/>
          <w:b/>
        </w:rPr>
      </w:pPr>
    </w:p>
    <w:p w14:paraId="2833919B" w14:textId="2FCF347B" w:rsidR="007C229F" w:rsidRPr="00740590" w:rsidRDefault="007C229F" w:rsidP="00295D0D">
      <w:pPr>
        <w:pStyle w:val="WW-Cabealho"/>
        <w:widowControl w:val="0"/>
        <w:tabs>
          <w:tab w:val="clear" w:pos="4419"/>
          <w:tab w:val="clear" w:pos="8838"/>
          <w:tab w:val="left" w:pos="6949"/>
        </w:tabs>
        <w:jc w:val="both"/>
        <w:rPr>
          <w:rFonts w:ascii="Arial" w:hAnsi="Arial" w:cs="Arial"/>
          <w:b/>
          <w:bCs/>
          <w:szCs w:val="24"/>
        </w:rPr>
      </w:pPr>
      <w:r w:rsidRPr="00B47148">
        <w:rPr>
          <w:rFonts w:ascii="Arial" w:hAnsi="Arial"/>
          <w:b/>
        </w:rPr>
        <w:t>OBJETO:</w:t>
      </w:r>
      <w:r>
        <w:rPr>
          <w:rFonts w:ascii="Arial" w:hAnsi="Arial"/>
          <w:b/>
        </w:rPr>
        <w:t xml:space="preserve"> </w:t>
      </w:r>
      <w:r w:rsidR="00384601" w:rsidRPr="00E249D0">
        <w:rPr>
          <w:rFonts w:ascii="Arial" w:hAnsi="Arial"/>
          <w:b/>
          <w:bCs/>
        </w:rPr>
        <w:t>CONTRATAÇÃO DE EMPRESA PARA EXECUÇÃO DE SERVIÇOS DE REPAROS,</w:t>
      </w:r>
      <w:r w:rsidR="00384601">
        <w:rPr>
          <w:rFonts w:ascii="Arial" w:hAnsi="Arial"/>
          <w:b/>
          <w:bCs/>
        </w:rPr>
        <w:t xml:space="preserve"> </w:t>
      </w:r>
      <w:r w:rsidR="00384601" w:rsidRPr="00E249D0">
        <w:rPr>
          <w:rFonts w:ascii="Arial" w:hAnsi="Arial"/>
          <w:b/>
          <w:bCs/>
        </w:rPr>
        <w:t>MANUTENÇÃO E PEQUENAS REFORMAS EM PRÓPRIOS MUNICIPAIS, COM FORNECIMENTO DE MATERIAL E MÃO DE OBRA</w:t>
      </w:r>
      <w:r w:rsidR="00384601" w:rsidRPr="00BB0410">
        <w:rPr>
          <w:rFonts w:ascii="Arial" w:hAnsi="Arial"/>
          <w:b/>
          <w:bCs/>
        </w:rPr>
        <w:t>.</w:t>
      </w: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1B7E1F5B" w:rsidR="004C784C" w:rsidRDefault="009642FC" w:rsidP="009642FC">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933C58">
        <w:rPr>
          <w:rFonts w:ascii="Arial" w:hAnsi="Arial"/>
          <w:b/>
        </w:rPr>
        <w:t>4</w:t>
      </w:r>
      <w:r>
        <w:rPr>
          <w:rFonts w:ascii="Arial" w:hAnsi="Arial"/>
          <w:b/>
        </w:rPr>
        <w:t>.</w:t>
      </w:r>
    </w:p>
    <w:p w14:paraId="5A9CE716" w14:textId="77777777" w:rsidR="009642FC" w:rsidRDefault="009642FC" w:rsidP="00E17313">
      <w:pPr>
        <w:ind w:right="403"/>
        <w:jc w:val="both"/>
        <w:rPr>
          <w:rFonts w:ascii="Arial" w:hAnsi="Arial"/>
          <w:b/>
          <w:bCs/>
        </w:rPr>
      </w:pPr>
    </w:p>
    <w:p w14:paraId="5EAFC65C" w14:textId="77777777" w:rsidR="005B6487" w:rsidRDefault="005B6487" w:rsidP="00E17313">
      <w:pPr>
        <w:ind w:right="403"/>
        <w:jc w:val="both"/>
        <w:rPr>
          <w:rFonts w:ascii="Arial" w:hAnsi="Arial"/>
          <w:b/>
          <w:bCs/>
        </w:rPr>
      </w:pPr>
    </w:p>
    <w:p w14:paraId="43C9B39A" w14:textId="77777777" w:rsidR="005B6487" w:rsidRDefault="005B6487" w:rsidP="00E17313">
      <w:pPr>
        <w:ind w:right="403"/>
        <w:jc w:val="both"/>
        <w:rPr>
          <w:rFonts w:ascii="Arial" w:hAnsi="Arial"/>
          <w:b/>
          <w:bCs/>
        </w:rPr>
      </w:pPr>
    </w:p>
    <w:p w14:paraId="4972BCE8" w14:textId="1859B036" w:rsidR="00E17313" w:rsidRDefault="00E17313" w:rsidP="00E17313">
      <w:pPr>
        <w:ind w:right="403"/>
        <w:jc w:val="both"/>
        <w:rPr>
          <w:rFonts w:ascii="Arial" w:hAnsi="Arial"/>
          <w:b/>
          <w:bCs/>
        </w:rPr>
      </w:pPr>
      <w:r w:rsidRPr="000B19D2">
        <w:rPr>
          <w:rFonts w:ascii="Arial" w:hAnsi="Arial"/>
          <w:b/>
          <w:bCs/>
        </w:rPr>
        <w:lastRenderedPageBreak/>
        <w:t>AUTORIDADE MÁXIMA DO ÓRGÃO/ENTIDADE</w:t>
      </w:r>
    </w:p>
    <w:p w14:paraId="51C5FCDA"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3382189A"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77777777" w:rsidR="00E17313" w:rsidRPr="000B19D2"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1D73CE51" w14:textId="77777777" w:rsidR="00E17313" w:rsidRPr="000B19D2" w:rsidRDefault="00E17313" w:rsidP="00E17313">
      <w:pPr>
        <w:ind w:right="-2"/>
        <w:jc w:val="both"/>
        <w:rPr>
          <w:rFonts w:ascii="Arial" w:hAnsi="Arial"/>
          <w:b/>
          <w:bCs/>
        </w:rPr>
      </w:pPr>
      <w:r w:rsidRPr="000B19D2">
        <w:rPr>
          <w:rFonts w:ascii="Arial" w:hAnsi="Arial"/>
          <w:b/>
          <w:bCs/>
        </w:rPr>
        <w:t>RESPONSÁVEIS PELA HOMOLOGAÇÃO DO CERTAME OU RATIFICAÇÃO DA DISPENSA/INEXIGIBILIDADE DE LICITAÇÃO</w:t>
      </w:r>
    </w:p>
    <w:p w14:paraId="7EBEBBE2"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763AD1B9"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77777777" w:rsidR="00E17313"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6BA0FA71"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451C1B28" w14:textId="77777777" w:rsidR="00E17313" w:rsidRDefault="00E17313" w:rsidP="00E17313">
      <w:pPr>
        <w:rPr>
          <w:rFonts w:ascii="Arial" w:hAnsi="Arial"/>
          <w:b/>
          <w:u w:val="single"/>
        </w:rPr>
      </w:pPr>
    </w:p>
    <w:p w14:paraId="69839568" w14:textId="77777777" w:rsidR="009642FC" w:rsidRDefault="009642FC" w:rsidP="00E17313">
      <w:pPr>
        <w:rPr>
          <w:rFonts w:ascii="Arial" w:hAnsi="Arial"/>
          <w:b/>
          <w:u w:val="single"/>
        </w:rPr>
      </w:pPr>
    </w:p>
    <w:p w14:paraId="16FAB1CB" w14:textId="624AB47B" w:rsidR="002B7F46" w:rsidRPr="00B47148" w:rsidRDefault="00E17313" w:rsidP="00E17313">
      <w:pPr>
        <w:rPr>
          <w:rFonts w:ascii="Arial" w:hAnsi="Arial"/>
        </w:rPr>
      </w:pPr>
      <w:r w:rsidRPr="00CA4038">
        <w:rPr>
          <w:rFonts w:ascii="Arial" w:hAnsi="Arial"/>
          <w:b/>
          <w:u w:val="single"/>
        </w:rPr>
        <w:t>PEL</w:t>
      </w:r>
      <w:r>
        <w:rPr>
          <w:rFonts w:ascii="Arial" w:hAnsi="Arial"/>
          <w:b/>
          <w:u w:val="single"/>
        </w:rPr>
        <w:t>A</w:t>
      </w:r>
      <w:r w:rsidRPr="00CA4038">
        <w:rPr>
          <w:rFonts w:ascii="Arial" w:hAnsi="Arial"/>
          <w:b/>
          <w:u w:val="single"/>
        </w:rPr>
        <w:t xml:space="preserve"> CONTRATANTE</w:t>
      </w:r>
    </w:p>
    <w:p w14:paraId="3F2E3D2E" w14:textId="77777777" w:rsidR="00701ADE" w:rsidRPr="00FB7DC4" w:rsidRDefault="00701ADE" w:rsidP="00701ADE">
      <w:pPr>
        <w:rPr>
          <w:rFonts w:ascii="Arial" w:hAnsi="Arial"/>
        </w:rPr>
      </w:pPr>
      <w:r w:rsidRPr="00FB7DC4">
        <w:rPr>
          <w:rFonts w:ascii="Arial" w:hAnsi="Arial"/>
        </w:rPr>
        <w:t xml:space="preserve">Nome: </w:t>
      </w:r>
      <w:r>
        <w:rPr>
          <w:rFonts w:ascii="Arial" w:hAnsi="Arial"/>
          <w:b/>
          <w:bCs/>
          <w:kern w:val="0"/>
        </w:rPr>
        <w:t>Gustavo Vladimir Guarino</w:t>
      </w:r>
    </w:p>
    <w:p w14:paraId="6BEDF58F" w14:textId="5AAE6B23" w:rsidR="00701ADE" w:rsidRPr="00FB7DC4" w:rsidRDefault="00701ADE" w:rsidP="00701ADE">
      <w:pPr>
        <w:rPr>
          <w:rFonts w:ascii="Arial" w:hAnsi="Arial"/>
        </w:rPr>
      </w:pPr>
      <w:r w:rsidRPr="00FB7DC4">
        <w:rPr>
          <w:rFonts w:ascii="Arial" w:hAnsi="Arial"/>
        </w:rPr>
        <w:t>Cargo: Secretário de Obras</w:t>
      </w:r>
      <w:r w:rsidR="00A65BE4">
        <w:rPr>
          <w:rFonts w:ascii="Arial" w:hAnsi="Arial"/>
        </w:rPr>
        <w:t>, Conservação</w:t>
      </w:r>
      <w:r w:rsidRPr="00FB7DC4">
        <w:rPr>
          <w:rFonts w:ascii="Arial" w:hAnsi="Arial"/>
        </w:rPr>
        <w:t xml:space="preserve"> e Serviços Públicos</w:t>
      </w:r>
    </w:p>
    <w:p w14:paraId="042CF5C5" w14:textId="22F265B6" w:rsidR="002B7F46" w:rsidRPr="00030B86" w:rsidRDefault="00701ADE" w:rsidP="00701ADE">
      <w:pPr>
        <w:rPr>
          <w:rFonts w:ascii="Arial" w:hAnsi="Arial"/>
        </w:rPr>
      </w:pPr>
      <w:r w:rsidRPr="00FB7DC4">
        <w:rPr>
          <w:rFonts w:ascii="Arial" w:hAnsi="Arial"/>
        </w:rPr>
        <w:t>CPF: 394.000.138-41</w:t>
      </w:r>
    </w:p>
    <w:p w14:paraId="5383386D" w14:textId="6C18832A" w:rsidR="00072DED" w:rsidRDefault="00072DED" w:rsidP="007C229F">
      <w:pPr>
        <w:rPr>
          <w:rFonts w:ascii="Arial" w:hAnsi="Arial"/>
          <w:b/>
          <w:u w:val="single"/>
        </w:rPr>
      </w:pPr>
    </w:p>
    <w:p w14:paraId="036CCCBC" w14:textId="7FF7001D" w:rsidR="00072DED" w:rsidRDefault="00072DED" w:rsidP="007C229F">
      <w:pPr>
        <w:rPr>
          <w:rFonts w:ascii="Arial" w:hAnsi="Arial"/>
          <w:b/>
          <w:u w:val="single"/>
        </w:rPr>
      </w:pPr>
    </w:p>
    <w:p w14:paraId="4DE3E5AC" w14:textId="74252AD4" w:rsidR="007C229F" w:rsidRPr="00B47148" w:rsidRDefault="00E17313" w:rsidP="007C229F">
      <w:pPr>
        <w:rPr>
          <w:rFonts w:ascii="Arial" w:hAnsi="Arial"/>
        </w:rPr>
      </w:pPr>
      <w:r w:rsidRPr="00B47148">
        <w:rPr>
          <w:rFonts w:ascii="Arial" w:hAnsi="Arial"/>
          <w:b/>
          <w:u w:val="single"/>
        </w:rPr>
        <w:t>PELA CONTRATADA</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20ADEE57" w14:textId="77777777" w:rsidR="00E17313" w:rsidRPr="00CA4038" w:rsidRDefault="00E17313" w:rsidP="00E17313">
      <w:pPr>
        <w:ind w:right="403"/>
        <w:jc w:val="both"/>
        <w:rPr>
          <w:rFonts w:ascii="Arial" w:hAnsi="Arial"/>
        </w:rPr>
      </w:pPr>
      <w:r w:rsidRPr="00CA4038">
        <w:rPr>
          <w:rFonts w:ascii="Arial" w:hAnsi="Arial"/>
        </w:rPr>
        <w:t xml:space="preserve">Nome: </w:t>
      </w:r>
      <w:r w:rsidRPr="00701ADE">
        <w:rPr>
          <w:rFonts w:ascii="Arial" w:hAnsi="Arial"/>
          <w:b/>
          <w:bCs/>
        </w:rPr>
        <w:t>Wilson Fernandes Pires Filho</w:t>
      </w:r>
    </w:p>
    <w:p w14:paraId="4B9D431E" w14:textId="77777777" w:rsidR="00E17313" w:rsidRPr="00CA4038" w:rsidRDefault="00E17313" w:rsidP="00E17313">
      <w:pPr>
        <w:ind w:right="403"/>
        <w:jc w:val="both"/>
        <w:rPr>
          <w:rFonts w:ascii="Arial" w:hAnsi="Arial"/>
        </w:rPr>
      </w:pPr>
      <w:r w:rsidRPr="00CA4038">
        <w:rPr>
          <w:rFonts w:ascii="Arial" w:hAnsi="Arial"/>
        </w:rPr>
        <w:t>Cargo: Prefeito Municipal</w:t>
      </w:r>
    </w:p>
    <w:p w14:paraId="6B24B102" w14:textId="77777777" w:rsidR="00E17313" w:rsidRPr="00CA4038" w:rsidRDefault="00E17313" w:rsidP="00E17313">
      <w:pPr>
        <w:ind w:right="403"/>
        <w:jc w:val="both"/>
        <w:rPr>
          <w:rFonts w:ascii="Arial" w:hAnsi="Arial"/>
        </w:rPr>
      </w:pPr>
      <w:r w:rsidRPr="00CA4038">
        <w:rPr>
          <w:rFonts w:ascii="Arial" w:hAnsi="Arial"/>
        </w:rPr>
        <w:t xml:space="preserve">CPF: 032.735.508-56 </w:t>
      </w:r>
    </w:p>
    <w:p w14:paraId="79A79521" w14:textId="77777777" w:rsidR="00E17313" w:rsidRPr="00CA4038" w:rsidRDefault="00E17313" w:rsidP="00E17313">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lastRenderedPageBreak/>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lang w:eastAsia="pt-BR" w:bidi="ar-SA"/>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093D10D2" w:rsidR="007C229F" w:rsidRPr="0016301F" w:rsidRDefault="00E17313" w:rsidP="00E17313">
      <w:pPr>
        <w:autoSpaceDE w:val="0"/>
        <w:jc w:val="both"/>
        <w:rPr>
          <w:rFonts w:ascii="Arial" w:eastAsia="Arial" w:hAnsi="Arial"/>
        </w:rPr>
      </w:pPr>
      <w:r w:rsidRPr="00A318F9">
        <w:rPr>
          <w:rFonts w:ascii="Arial" w:eastAsia="Arial" w:hAnsi="Arial"/>
          <w:sz w:val="20"/>
          <w:szCs w:val="20"/>
        </w:rPr>
        <w:t>(*) - 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65D27709" w14:textId="0CDA819D" w:rsidR="002C0697" w:rsidRDefault="002C0697" w:rsidP="002C0697">
      <w:pPr>
        <w:rPr>
          <w:rFonts w:ascii="Arial" w:hAnsi="Arial"/>
          <w:b/>
          <w:sz w:val="28"/>
          <w:szCs w:val="28"/>
        </w:rPr>
      </w:pPr>
    </w:p>
    <w:p w14:paraId="35AB1E41" w14:textId="00B482A0" w:rsidR="00A36581" w:rsidRDefault="00A36581" w:rsidP="002C0697">
      <w:pPr>
        <w:rPr>
          <w:rFonts w:ascii="Arial" w:hAnsi="Arial"/>
          <w:b/>
          <w:sz w:val="28"/>
          <w:szCs w:val="28"/>
        </w:rPr>
      </w:pPr>
    </w:p>
    <w:p w14:paraId="2803F3E4" w14:textId="3AB03B69" w:rsidR="00A36581" w:rsidRDefault="00A36581" w:rsidP="002C0697">
      <w:pPr>
        <w:rPr>
          <w:rFonts w:ascii="Arial" w:hAnsi="Arial"/>
          <w:b/>
          <w:sz w:val="28"/>
          <w:szCs w:val="28"/>
        </w:rPr>
      </w:pPr>
    </w:p>
    <w:p w14:paraId="15E3F85C" w14:textId="506CC3FE" w:rsidR="00A36581" w:rsidRDefault="00A36581" w:rsidP="002C0697">
      <w:pPr>
        <w:rPr>
          <w:rFonts w:ascii="Arial" w:hAnsi="Arial"/>
          <w:b/>
          <w:sz w:val="28"/>
          <w:szCs w:val="28"/>
        </w:rPr>
      </w:pPr>
    </w:p>
    <w:p w14:paraId="3FE6CB2D" w14:textId="190098B4" w:rsidR="00A25FC5" w:rsidRDefault="00A25FC5" w:rsidP="002C0697">
      <w:pPr>
        <w:rPr>
          <w:lang w:eastAsia="pt-BR" w:bidi="ar-SA"/>
        </w:rPr>
      </w:pPr>
    </w:p>
    <w:p w14:paraId="46EEE17F" w14:textId="554D9024" w:rsidR="00D73648" w:rsidRDefault="00D73648" w:rsidP="002C0697">
      <w:pPr>
        <w:rPr>
          <w:lang w:eastAsia="pt-BR" w:bidi="ar-SA"/>
        </w:rPr>
      </w:pPr>
    </w:p>
    <w:p w14:paraId="1B9F881A" w14:textId="52350AD0" w:rsidR="00D73648" w:rsidRDefault="00D73648" w:rsidP="002C0697">
      <w:pPr>
        <w:rPr>
          <w:lang w:eastAsia="pt-BR" w:bidi="ar-SA"/>
        </w:rPr>
      </w:pPr>
    </w:p>
    <w:p w14:paraId="57EC9E56" w14:textId="2B831BBD" w:rsidR="00D73648" w:rsidRDefault="00D73648" w:rsidP="002C0697">
      <w:pPr>
        <w:rPr>
          <w:lang w:eastAsia="pt-BR" w:bidi="ar-SA"/>
        </w:rPr>
      </w:pPr>
    </w:p>
    <w:p w14:paraId="5FCBFAF9" w14:textId="1A892342" w:rsidR="00D73648" w:rsidRDefault="00D73648" w:rsidP="002C0697">
      <w:pPr>
        <w:rPr>
          <w:lang w:eastAsia="pt-BR" w:bidi="ar-SA"/>
        </w:rPr>
      </w:pPr>
    </w:p>
    <w:p w14:paraId="201A4956" w14:textId="77777777" w:rsidR="00CF0748" w:rsidRDefault="00CF0748" w:rsidP="002C0697">
      <w:pPr>
        <w:rPr>
          <w:lang w:eastAsia="pt-BR" w:bidi="ar-SA"/>
        </w:rPr>
      </w:pPr>
    </w:p>
    <w:p w14:paraId="57CC5F23" w14:textId="77777777" w:rsidR="00CF0748" w:rsidRDefault="00CF0748" w:rsidP="002C0697">
      <w:pPr>
        <w:rPr>
          <w:lang w:eastAsia="pt-BR" w:bidi="ar-SA"/>
        </w:rPr>
      </w:pPr>
    </w:p>
    <w:p w14:paraId="55A46850" w14:textId="77777777" w:rsidR="00CF0748" w:rsidRDefault="00CF0748" w:rsidP="002C0697">
      <w:pPr>
        <w:rPr>
          <w:lang w:eastAsia="pt-BR" w:bidi="ar-SA"/>
        </w:rPr>
      </w:pPr>
    </w:p>
    <w:p w14:paraId="5C749775" w14:textId="77777777" w:rsidR="00CF0748" w:rsidRDefault="00CF0748" w:rsidP="002C0697">
      <w:pPr>
        <w:rPr>
          <w:lang w:eastAsia="pt-BR" w:bidi="ar-SA"/>
        </w:rPr>
      </w:pPr>
    </w:p>
    <w:p w14:paraId="4B78CD5B" w14:textId="77777777" w:rsidR="00CF0748" w:rsidRDefault="00CF0748" w:rsidP="002C0697">
      <w:pPr>
        <w:rPr>
          <w:lang w:eastAsia="pt-BR" w:bidi="ar-SA"/>
        </w:rPr>
      </w:pPr>
    </w:p>
    <w:p w14:paraId="47D279EE" w14:textId="77777777" w:rsidR="00CF0748" w:rsidRDefault="00CF0748" w:rsidP="002C0697">
      <w:pPr>
        <w:rPr>
          <w:lang w:eastAsia="pt-BR" w:bidi="ar-SA"/>
        </w:rPr>
      </w:pPr>
    </w:p>
    <w:p w14:paraId="408132A4" w14:textId="77777777" w:rsidR="00CF0748" w:rsidRDefault="00CF0748" w:rsidP="002C0697">
      <w:pPr>
        <w:rPr>
          <w:lang w:eastAsia="pt-BR" w:bidi="ar-SA"/>
        </w:rPr>
      </w:pPr>
    </w:p>
    <w:p w14:paraId="327F3600" w14:textId="77777777" w:rsidR="00933C58" w:rsidRDefault="00933C58" w:rsidP="008723EE">
      <w:pPr>
        <w:pStyle w:val="Ttulo6"/>
        <w:spacing w:after="160"/>
        <w:jc w:val="center"/>
        <w:rPr>
          <w:rFonts w:cs="Arial"/>
          <w:sz w:val="28"/>
          <w:szCs w:val="28"/>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00BAFB3F" w:rsidR="00B96068" w:rsidRPr="005D7E88" w:rsidRDefault="008723EE" w:rsidP="008723EE">
      <w:pPr>
        <w:spacing w:after="160"/>
        <w:ind w:left="561"/>
        <w:rPr>
          <w:rFonts w:ascii="Arial" w:hAnsi="Arial"/>
          <w:b/>
          <w:bCs/>
          <w:color w:val="FF0000"/>
          <w:sz w:val="28"/>
          <w:szCs w:val="28"/>
        </w:rPr>
      </w:pPr>
      <w:r w:rsidRPr="005D7E88">
        <w:rPr>
          <w:rFonts w:ascii="Arial" w:hAnsi="Arial"/>
          <w:b/>
          <w:bCs/>
          <w:color w:val="FF0000"/>
          <w:sz w:val="28"/>
          <w:szCs w:val="28"/>
        </w:rPr>
        <w:t xml:space="preserve">                   </w:t>
      </w:r>
      <w:r w:rsidR="00B96068" w:rsidRPr="00D7402D">
        <w:rPr>
          <w:rFonts w:ascii="Arial" w:hAnsi="Arial"/>
          <w:b/>
          <w:bCs/>
          <w:sz w:val="28"/>
          <w:szCs w:val="28"/>
        </w:rPr>
        <w:t xml:space="preserve">PREGÃO ELETRÔNICO </w:t>
      </w:r>
      <w:r w:rsidR="00CF0748" w:rsidRPr="00D7402D">
        <w:rPr>
          <w:rFonts w:ascii="Arial" w:hAnsi="Arial"/>
          <w:b/>
          <w:bCs/>
          <w:sz w:val="28"/>
          <w:szCs w:val="28"/>
        </w:rPr>
        <w:t>Nº</w:t>
      </w:r>
      <w:r w:rsidR="00B96068" w:rsidRPr="00D7402D">
        <w:rPr>
          <w:rFonts w:ascii="Arial" w:hAnsi="Arial"/>
          <w:b/>
          <w:bCs/>
          <w:sz w:val="28"/>
          <w:szCs w:val="28"/>
        </w:rPr>
        <w:t xml:space="preserve"> </w:t>
      </w:r>
      <w:r w:rsidR="00D7402D" w:rsidRPr="00D7402D">
        <w:rPr>
          <w:rFonts w:ascii="Arial" w:hAnsi="Arial"/>
          <w:b/>
          <w:bCs/>
          <w:sz w:val="28"/>
          <w:szCs w:val="28"/>
        </w:rPr>
        <w:t>002</w:t>
      </w:r>
      <w:r w:rsidR="007B61E2" w:rsidRPr="00D7402D">
        <w:rPr>
          <w:rFonts w:ascii="Arial" w:hAnsi="Arial"/>
          <w:b/>
          <w:bCs/>
          <w:sz w:val="28"/>
          <w:szCs w:val="28"/>
        </w:rPr>
        <w:t>/</w:t>
      </w:r>
      <w:r w:rsidR="00B96068" w:rsidRPr="00D7402D">
        <w:rPr>
          <w:rFonts w:ascii="Arial" w:hAnsi="Arial"/>
          <w:b/>
          <w:bCs/>
          <w:sz w:val="28"/>
          <w:szCs w:val="28"/>
        </w:rPr>
        <w:t>20</w:t>
      </w:r>
      <w:r w:rsidR="002D7FB1" w:rsidRPr="00D7402D">
        <w:rPr>
          <w:rFonts w:ascii="Arial" w:hAnsi="Arial"/>
          <w:b/>
          <w:bCs/>
          <w:sz w:val="28"/>
          <w:szCs w:val="28"/>
        </w:rPr>
        <w:t>2</w:t>
      </w:r>
      <w:r w:rsidR="00384601" w:rsidRPr="00D7402D">
        <w:rPr>
          <w:rFonts w:ascii="Arial" w:hAnsi="Arial"/>
          <w:b/>
          <w:bCs/>
          <w:sz w:val="28"/>
          <w:szCs w:val="28"/>
        </w:rPr>
        <w:t>4</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5FBED03F"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384601">
        <w:rPr>
          <w:rFonts w:ascii="Arial" w:hAnsi="Arial"/>
        </w:rPr>
        <w:t>4</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5E229975" w14:textId="7065F757" w:rsidR="0016301F" w:rsidRDefault="0016301F" w:rsidP="008F79DF">
      <w:pPr>
        <w:jc w:val="center"/>
        <w:rPr>
          <w:rFonts w:ascii="Arial" w:hAnsi="Arial"/>
          <w:i/>
          <w:iCs/>
        </w:rPr>
      </w:pPr>
    </w:p>
    <w:p w14:paraId="7E1E95A3" w14:textId="77777777" w:rsidR="00D81543" w:rsidRDefault="00D81543" w:rsidP="00184616">
      <w:pPr>
        <w:rPr>
          <w:rFonts w:ascii="Arial" w:hAnsi="Arial"/>
          <w:b/>
          <w:u w:val="single"/>
        </w:rPr>
      </w:pPr>
    </w:p>
    <w:p w14:paraId="09F04AE0" w14:textId="77777777" w:rsidR="00F73AD7" w:rsidRPr="00526188" w:rsidRDefault="00F73AD7" w:rsidP="00F73AD7">
      <w:pPr>
        <w:tabs>
          <w:tab w:val="left" w:pos="4245"/>
          <w:tab w:val="left" w:pos="4605"/>
        </w:tabs>
        <w:jc w:val="both"/>
        <w:rPr>
          <w:rFonts w:ascii="Arial" w:hAnsi="Arial"/>
          <w:b/>
        </w:rPr>
      </w:pPr>
    </w:p>
    <w:sectPr w:rsidR="00F73AD7" w:rsidRPr="00526188" w:rsidSect="006C6541">
      <w:headerReference w:type="default" r:id="rId26"/>
      <w:footerReference w:type="default" r:id="rId27"/>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63916" w14:textId="77777777" w:rsidR="005879DA" w:rsidRDefault="005879DA" w:rsidP="005719AD">
      <w:r>
        <w:separator/>
      </w:r>
    </w:p>
  </w:endnote>
  <w:endnote w:type="continuationSeparator" w:id="0">
    <w:p w14:paraId="7C45896E" w14:textId="77777777" w:rsidR="005879DA" w:rsidRDefault="005879DA"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6862"/>
      <w:docPartObj>
        <w:docPartGallery w:val="Page Numbers (Bottom of Page)"/>
        <w:docPartUnique/>
      </w:docPartObj>
    </w:sdtPr>
    <w:sdtEndPr/>
    <w:sdtContent>
      <w:p w14:paraId="2F865CC4" w14:textId="3A48562C" w:rsidR="005879DA" w:rsidRDefault="005879DA"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 Centro – CEP 14160-030</w:t>
        </w:r>
      </w:p>
      <w:p w14:paraId="50A191A3" w14:textId="77777777" w:rsidR="005879DA" w:rsidRDefault="005879DA" w:rsidP="00A65501">
        <w:pPr>
          <w:pStyle w:val="Rodap"/>
          <w:jc w:val="center"/>
          <w:rPr>
            <w:rFonts w:ascii="Tahoma" w:hAnsi="Tahoma"/>
            <w:b/>
            <w:sz w:val="18"/>
            <w:szCs w:val="18"/>
          </w:rPr>
        </w:pPr>
        <w:r>
          <w:rPr>
            <w:rFonts w:ascii="Tahoma" w:hAnsi="Tahoma"/>
            <w:b/>
            <w:sz w:val="18"/>
            <w:szCs w:val="18"/>
          </w:rPr>
          <w:t>PABX: (16) 2105-3000 – Fone: (16) 2105-3044/3052</w:t>
        </w:r>
      </w:p>
      <w:p w14:paraId="615CEA29" w14:textId="77777777" w:rsidR="005879DA" w:rsidRDefault="005879DA"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77777777" w:rsidR="005879DA" w:rsidRDefault="00896954" w:rsidP="003566D8">
        <w:pPr>
          <w:pStyle w:val="Rodap"/>
          <w:tabs>
            <w:tab w:val="clear" w:pos="4252"/>
            <w:tab w:val="clear" w:pos="8504"/>
            <w:tab w:val="center" w:pos="0"/>
            <w:tab w:val="right" w:pos="9498"/>
          </w:tabs>
          <w:jc w:val="right"/>
        </w:pPr>
      </w:p>
    </w:sdtContent>
  </w:sdt>
  <w:p w14:paraId="6821E84C" w14:textId="77777777" w:rsidR="005879DA" w:rsidRPr="003566D8" w:rsidRDefault="005879DA" w:rsidP="003566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69070" w14:textId="77777777" w:rsidR="005879DA" w:rsidRDefault="005879DA" w:rsidP="005719AD">
      <w:r w:rsidRPr="005719AD">
        <w:rPr>
          <w:color w:val="000000"/>
        </w:rPr>
        <w:separator/>
      </w:r>
    </w:p>
  </w:footnote>
  <w:footnote w:type="continuationSeparator" w:id="0">
    <w:p w14:paraId="10BA19E5" w14:textId="77777777" w:rsidR="005879DA" w:rsidRDefault="005879DA"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93651" w14:textId="041E990D" w:rsidR="005879DA" w:rsidRDefault="00896954"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774431317" r:id="rId2"/>
      </w:object>
    </w:r>
    <w:r w:rsidR="005879DA">
      <w:rPr>
        <w:rFonts w:ascii="Tahoma" w:hAnsi="Tahoma"/>
        <w:b/>
        <w:sz w:val="36"/>
        <w:szCs w:val="36"/>
      </w:rPr>
      <w:t xml:space="preserve">                 </w:t>
    </w:r>
    <w:r w:rsidR="005879DA" w:rsidRPr="004F6D51">
      <w:rPr>
        <w:rFonts w:ascii="Tahoma" w:hAnsi="Tahoma"/>
        <w:b/>
        <w:sz w:val="36"/>
        <w:szCs w:val="36"/>
      </w:rPr>
      <w:t>MUNICÍPIO DE SERTÃOZINHO</w:t>
    </w:r>
  </w:p>
  <w:p w14:paraId="1D159785" w14:textId="77777777" w:rsidR="005879DA" w:rsidRPr="004F6D51" w:rsidRDefault="005879DA" w:rsidP="00D52EED">
    <w:pPr>
      <w:pStyle w:val="Cabealho"/>
      <w:rPr>
        <w:rFonts w:ascii="Tahoma" w:hAnsi="Tahoma"/>
      </w:rPr>
    </w:pPr>
  </w:p>
  <w:p w14:paraId="606297D7" w14:textId="23F05E13" w:rsidR="005879DA" w:rsidRDefault="005879DA" w:rsidP="00D52EED">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p w14:paraId="4167FABB" w14:textId="77777777" w:rsidR="005879DA" w:rsidRPr="00B24815" w:rsidRDefault="005879DA" w:rsidP="008C4506">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2"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3"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4"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5"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6"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7"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8"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9"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0"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1"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2"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0CEC7158"/>
    <w:multiLevelType w:val="multilevel"/>
    <w:tmpl w:val="30188070"/>
    <w:lvl w:ilvl="0">
      <w:start w:val="6"/>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19336969"/>
    <w:multiLevelType w:val="multilevel"/>
    <w:tmpl w:val="53509A2E"/>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1B926B87"/>
    <w:multiLevelType w:val="multilevel"/>
    <w:tmpl w:val="CC2A0FF2"/>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1CAA6EEB"/>
    <w:multiLevelType w:val="multilevel"/>
    <w:tmpl w:val="F89645AA"/>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EB705D7"/>
    <w:multiLevelType w:val="multilevel"/>
    <w:tmpl w:val="6FAA57EA"/>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1DF3026"/>
    <w:multiLevelType w:val="multilevel"/>
    <w:tmpl w:val="9ED6EE42"/>
    <w:styleLink w:val="WW8Num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66A73F3"/>
    <w:multiLevelType w:val="multilevel"/>
    <w:tmpl w:val="ECBA35CA"/>
    <w:lvl w:ilvl="0">
      <w:start w:val="1"/>
      <w:numFmt w:val="decimal"/>
      <w:lvlText w:val="%1."/>
      <w:lvlJc w:val="left"/>
      <w:pPr>
        <w:tabs>
          <w:tab w:val="num" w:pos="0"/>
        </w:tabs>
        <w:ind w:left="381" w:hanging="269"/>
      </w:pPr>
      <w:rPr>
        <w:b/>
        <w:bCs/>
        <w:w w:val="99"/>
        <w:lang w:val="pt-PT" w:eastAsia="en-US" w:bidi="ar-SA"/>
      </w:rPr>
    </w:lvl>
    <w:lvl w:ilvl="1">
      <w:start w:val="1"/>
      <w:numFmt w:val="decimal"/>
      <w:lvlText w:val="%1.%2."/>
      <w:lvlJc w:val="left"/>
      <w:pPr>
        <w:tabs>
          <w:tab w:val="num" w:pos="2607"/>
        </w:tabs>
        <w:ind w:left="2720" w:hanging="593"/>
      </w:pPr>
      <w:rPr>
        <w:rFonts w:ascii="Arial" w:hAnsi="Arial" w:cs="Arial"/>
        <w:b/>
        <w:bCs/>
        <w:color w:val="auto"/>
        <w:spacing w:val="-1"/>
        <w:w w:val="99"/>
        <w:lang w:val="pt-PT" w:eastAsia="en-US" w:bidi="ar-SA"/>
      </w:rPr>
    </w:lvl>
    <w:lvl w:ilvl="2">
      <w:start w:val="1"/>
      <w:numFmt w:val="decimal"/>
      <w:lvlText w:val="%1.%2.%3."/>
      <w:lvlJc w:val="left"/>
      <w:pPr>
        <w:tabs>
          <w:tab w:val="num" w:pos="0"/>
        </w:tabs>
        <w:ind w:left="113" w:hanging="593"/>
      </w:pPr>
      <w:rPr>
        <w:b/>
        <w:bCs/>
        <w:spacing w:val="-2"/>
        <w:w w:val="99"/>
        <w:lang w:val="pt-PT" w:eastAsia="en-US" w:bidi="ar-SA"/>
      </w:rPr>
    </w:lvl>
    <w:lvl w:ilvl="3">
      <w:numFmt w:val="bullet"/>
      <w:lvlText w:val=""/>
      <w:lvlJc w:val="left"/>
      <w:pPr>
        <w:tabs>
          <w:tab w:val="num" w:pos="0"/>
        </w:tabs>
        <w:ind w:left="760" w:hanging="593"/>
      </w:pPr>
      <w:rPr>
        <w:rFonts w:ascii="Symbol" w:hAnsi="Symbol" w:cs="Symbol" w:hint="default"/>
        <w:lang w:val="pt-PT" w:eastAsia="en-US" w:bidi="ar-SA"/>
      </w:rPr>
    </w:lvl>
    <w:lvl w:ilvl="4">
      <w:numFmt w:val="bullet"/>
      <w:lvlText w:val=""/>
      <w:lvlJc w:val="left"/>
      <w:pPr>
        <w:tabs>
          <w:tab w:val="num" w:pos="0"/>
        </w:tabs>
        <w:ind w:left="780" w:hanging="593"/>
      </w:pPr>
      <w:rPr>
        <w:rFonts w:ascii="Symbol" w:hAnsi="Symbol" w:cs="Symbol" w:hint="default"/>
        <w:lang w:val="pt-PT" w:eastAsia="en-US" w:bidi="ar-SA"/>
      </w:rPr>
    </w:lvl>
    <w:lvl w:ilvl="5">
      <w:numFmt w:val="bullet"/>
      <w:lvlText w:val=""/>
      <w:lvlJc w:val="left"/>
      <w:pPr>
        <w:tabs>
          <w:tab w:val="num" w:pos="0"/>
        </w:tabs>
        <w:ind w:left="2354" w:hanging="593"/>
      </w:pPr>
      <w:rPr>
        <w:rFonts w:ascii="Symbol" w:hAnsi="Symbol" w:cs="Symbol" w:hint="default"/>
        <w:lang w:val="pt-PT" w:eastAsia="en-US" w:bidi="ar-SA"/>
      </w:rPr>
    </w:lvl>
    <w:lvl w:ilvl="6">
      <w:numFmt w:val="bullet"/>
      <w:lvlText w:val=""/>
      <w:lvlJc w:val="left"/>
      <w:pPr>
        <w:tabs>
          <w:tab w:val="num" w:pos="0"/>
        </w:tabs>
        <w:ind w:left="3928" w:hanging="593"/>
      </w:pPr>
      <w:rPr>
        <w:rFonts w:ascii="Symbol" w:hAnsi="Symbol" w:cs="Symbol" w:hint="default"/>
        <w:lang w:val="pt-PT" w:eastAsia="en-US" w:bidi="ar-SA"/>
      </w:rPr>
    </w:lvl>
    <w:lvl w:ilvl="7">
      <w:numFmt w:val="bullet"/>
      <w:lvlText w:val=""/>
      <w:lvlJc w:val="left"/>
      <w:pPr>
        <w:tabs>
          <w:tab w:val="num" w:pos="0"/>
        </w:tabs>
        <w:ind w:left="5503" w:hanging="593"/>
      </w:pPr>
      <w:rPr>
        <w:rFonts w:ascii="Symbol" w:hAnsi="Symbol" w:cs="Symbol" w:hint="default"/>
        <w:lang w:val="pt-PT" w:eastAsia="en-US" w:bidi="ar-SA"/>
      </w:rPr>
    </w:lvl>
    <w:lvl w:ilvl="8">
      <w:numFmt w:val="bullet"/>
      <w:lvlText w:val=""/>
      <w:lvlJc w:val="left"/>
      <w:pPr>
        <w:tabs>
          <w:tab w:val="num" w:pos="0"/>
        </w:tabs>
        <w:ind w:left="7077" w:hanging="593"/>
      </w:pPr>
      <w:rPr>
        <w:rFonts w:ascii="Symbol" w:hAnsi="Symbol" w:cs="Symbol" w:hint="default"/>
        <w:lang w:val="pt-PT" w:eastAsia="en-US" w:bidi="ar-SA"/>
      </w:rPr>
    </w:lvl>
  </w:abstractNum>
  <w:abstractNum w:abstractNumId="24"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6" w15:restartNumberingAfterBreak="0">
    <w:nsid w:val="2FB90FE1"/>
    <w:multiLevelType w:val="multilevel"/>
    <w:tmpl w:val="C090C772"/>
    <w:lvl w:ilvl="0">
      <w:start w:val="1"/>
      <w:numFmt w:val="lowerLetter"/>
      <w:lvlText w:val="%1)"/>
      <w:lvlJc w:val="left"/>
      <w:pPr>
        <w:tabs>
          <w:tab w:val="num" w:pos="0"/>
        </w:tabs>
        <w:ind w:left="113" w:hanging="322"/>
      </w:pPr>
      <w:rPr>
        <w:rFonts w:ascii="Arial" w:eastAsia="Arial" w:hAnsi="Arial" w:cs="Arial"/>
        <w:b/>
        <w:bCs/>
        <w:w w:val="100"/>
        <w:sz w:val="24"/>
        <w:szCs w:val="24"/>
        <w:lang w:val="pt-PT" w:eastAsia="en-US" w:bidi="ar-SA"/>
      </w:rPr>
    </w:lvl>
    <w:lvl w:ilvl="1">
      <w:numFmt w:val="bullet"/>
      <w:lvlText w:val=""/>
      <w:lvlJc w:val="left"/>
      <w:pPr>
        <w:tabs>
          <w:tab w:val="num" w:pos="0"/>
        </w:tabs>
        <w:ind w:left="1130" w:hanging="322"/>
      </w:pPr>
      <w:rPr>
        <w:rFonts w:ascii="Symbol" w:hAnsi="Symbol" w:cs="Symbol" w:hint="default"/>
        <w:lang w:val="pt-PT" w:eastAsia="en-US" w:bidi="ar-SA"/>
      </w:rPr>
    </w:lvl>
    <w:lvl w:ilvl="2">
      <w:numFmt w:val="bullet"/>
      <w:lvlText w:val=""/>
      <w:lvlJc w:val="left"/>
      <w:pPr>
        <w:tabs>
          <w:tab w:val="num" w:pos="0"/>
        </w:tabs>
        <w:ind w:left="2141" w:hanging="322"/>
      </w:pPr>
      <w:rPr>
        <w:rFonts w:ascii="Symbol" w:hAnsi="Symbol" w:cs="Symbol" w:hint="default"/>
        <w:lang w:val="pt-PT" w:eastAsia="en-US" w:bidi="ar-SA"/>
      </w:rPr>
    </w:lvl>
    <w:lvl w:ilvl="3">
      <w:numFmt w:val="bullet"/>
      <w:lvlText w:val=""/>
      <w:lvlJc w:val="left"/>
      <w:pPr>
        <w:tabs>
          <w:tab w:val="num" w:pos="0"/>
        </w:tabs>
        <w:ind w:left="3151" w:hanging="322"/>
      </w:pPr>
      <w:rPr>
        <w:rFonts w:ascii="Symbol" w:hAnsi="Symbol" w:cs="Symbol" w:hint="default"/>
        <w:lang w:val="pt-PT" w:eastAsia="en-US" w:bidi="ar-SA"/>
      </w:rPr>
    </w:lvl>
    <w:lvl w:ilvl="4">
      <w:numFmt w:val="bullet"/>
      <w:lvlText w:val=""/>
      <w:lvlJc w:val="left"/>
      <w:pPr>
        <w:tabs>
          <w:tab w:val="num" w:pos="0"/>
        </w:tabs>
        <w:ind w:left="4162" w:hanging="322"/>
      </w:pPr>
      <w:rPr>
        <w:rFonts w:ascii="Symbol" w:hAnsi="Symbol" w:cs="Symbol" w:hint="default"/>
        <w:lang w:val="pt-PT" w:eastAsia="en-US" w:bidi="ar-SA"/>
      </w:rPr>
    </w:lvl>
    <w:lvl w:ilvl="5">
      <w:numFmt w:val="bullet"/>
      <w:lvlText w:val=""/>
      <w:lvlJc w:val="left"/>
      <w:pPr>
        <w:tabs>
          <w:tab w:val="num" w:pos="0"/>
        </w:tabs>
        <w:ind w:left="5173" w:hanging="322"/>
      </w:pPr>
      <w:rPr>
        <w:rFonts w:ascii="Symbol" w:hAnsi="Symbol" w:cs="Symbol" w:hint="default"/>
        <w:lang w:val="pt-PT" w:eastAsia="en-US" w:bidi="ar-SA"/>
      </w:rPr>
    </w:lvl>
    <w:lvl w:ilvl="6">
      <w:numFmt w:val="bullet"/>
      <w:lvlText w:val=""/>
      <w:lvlJc w:val="left"/>
      <w:pPr>
        <w:tabs>
          <w:tab w:val="num" w:pos="0"/>
        </w:tabs>
        <w:ind w:left="6183" w:hanging="322"/>
      </w:pPr>
      <w:rPr>
        <w:rFonts w:ascii="Symbol" w:hAnsi="Symbol" w:cs="Symbol" w:hint="default"/>
        <w:lang w:val="pt-PT" w:eastAsia="en-US" w:bidi="ar-SA"/>
      </w:rPr>
    </w:lvl>
    <w:lvl w:ilvl="7">
      <w:numFmt w:val="bullet"/>
      <w:lvlText w:val=""/>
      <w:lvlJc w:val="left"/>
      <w:pPr>
        <w:tabs>
          <w:tab w:val="num" w:pos="0"/>
        </w:tabs>
        <w:ind w:left="7194" w:hanging="322"/>
      </w:pPr>
      <w:rPr>
        <w:rFonts w:ascii="Symbol" w:hAnsi="Symbol" w:cs="Symbol" w:hint="default"/>
        <w:lang w:val="pt-PT" w:eastAsia="en-US" w:bidi="ar-SA"/>
      </w:rPr>
    </w:lvl>
    <w:lvl w:ilvl="8">
      <w:numFmt w:val="bullet"/>
      <w:lvlText w:val=""/>
      <w:lvlJc w:val="left"/>
      <w:pPr>
        <w:tabs>
          <w:tab w:val="num" w:pos="0"/>
        </w:tabs>
        <w:ind w:left="8205" w:hanging="322"/>
      </w:pPr>
      <w:rPr>
        <w:rFonts w:ascii="Symbol" w:hAnsi="Symbol" w:cs="Symbol" w:hint="default"/>
        <w:lang w:val="pt-PT" w:eastAsia="en-US" w:bidi="ar-SA"/>
      </w:rPr>
    </w:lvl>
  </w:abstractNum>
  <w:abstractNum w:abstractNumId="27" w15:restartNumberingAfterBreak="0">
    <w:nsid w:val="330C01A4"/>
    <w:multiLevelType w:val="multilevel"/>
    <w:tmpl w:val="1DF250AE"/>
    <w:lvl w:ilvl="0">
      <w:start w:val="1"/>
      <w:numFmt w:val="lowerLetter"/>
      <w:lvlText w:val="%1)"/>
      <w:lvlJc w:val="left"/>
      <w:pPr>
        <w:tabs>
          <w:tab w:val="num" w:pos="0"/>
        </w:tabs>
        <w:ind w:left="113" w:hanging="296"/>
      </w:pPr>
      <w:rPr>
        <w:rFonts w:ascii="Arial" w:eastAsia="Arial" w:hAnsi="Arial" w:cs="Arial"/>
        <w:b/>
        <w:bCs/>
        <w:w w:val="100"/>
        <w:sz w:val="24"/>
        <w:szCs w:val="24"/>
        <w:lang w:val="pt-PT" w:eastAsia="en-US" w:bidi="ar-SA"/>
      </w:rPr>
    </w:lvl>
    <w:lvl w:ilvl="1">
      <w:numFmt w:val="bullet"/>
      <w:lvlText w:val=""/>
      <w:lvlJc w:val="left"/>
      <w:pPr>
        <w:tabs>
          <w:tab w:val="num" w:pos="0"/>
        </w:tabs>
        <w:ind w:left="1130" w:hanging="296"/>
      </w:pPr>
      <w:rPr>
        <w:rFonts w:ascii="Symbol" w:hAnsi="Symbol" w:cs="Symbol" w:hint="default"/>
        <w:lang w:val="pt-PT" w:eastAsia="en-US" w:bidi="ar-SA"/>
      </w:rPr>
    </w:lvl>
    <w:lvl w:ilvl="2">
      <w:numFmt w:val="bullet"/>
      <w:lvlText w:val=""/>
      <w:lvlJc w:val="left"/>
      <w:pPr>
        <w:tabs>
          <w:tab w:val="num" w:pos="0"/>
        </w:tabs>
        <w:ind w:left="2141" w:hanging="296"/>
      </w:pPr>
      <w:rPr>
        <w:rFonts w:ascii="Symbol" w:hAnsi="Symbol" w:cs="Symbol" w:hint="default"/>
        <w:lang w:val="pt-PT" w:eastAsia="en-US" w:bidi="ar-SA"/>
      </w:rPr>
    </w:lvl>
    <w:lvl w:ilvl="3">
      <w:numFmt w:val="bullet"/>
      <w:lvlText w:val=""/>
      <w:lvlJc w:val="left"/>
      <w:pPr>
        <w:tabs>
          <w:tab w:val="num" w:pos="0"/>
        </w:tabs>
        <w:ind w:left="3151" w:hanging="296"/>
      </w:pPr>
      <w:rPr>
        <w:rFonts w:ascii="Symbol" w:hAnsi="Symbol" w:cs="Symbol" w:hint="default"/>
        <w:lang w:val="pt-PT" w:eastAsia="en-US" w:bidi="ar-SA"/>
      </w:rPr>
    </w:lvl>
    <w:lvl w:ilvl="4">
      <w:numFmt w:val="bullet"/>
      <w:lvlText w:val=""/>
      <w:lvlJc w:val="left"/>
      <w:pPr>
        <w:tabs>
          <w:tab w:val="num" w:pos="0"/>
        </w:tabs>
        <w:ind w:left="4162" w:hanging="296"/>
      </w:pPr>
      <w:rPr>
        <w:rFonts w:ascii="Symbol" w:hAnsi="Symbol" w:cs="Symbol" w:hint="default"/>
        <w:lang w:val="pt-PT" w:eastAsia="en-US" w:bidi="ar-SA"/>
      </w:rPr>
    </w:lvl>
    <w:lvl w:ilvl="5">
      <w:numFmt w:val="bullet"/>
      <w:lvlText w:val=""/>
      <w:lvlJc w:val="left"/>
      <w:pPr>
        <w:tabs>
          <w:tab w:val="num" w:pos="0"/>
        </w:tabs>
        <w:ind w:left="5173" w:hanging="296"/>
      </w:pPr>
      <w:rPr>
        <w:rFonts w:ascii="Symbol" w:hAnsi="Symbol" w:cs="Symbol" w:hint="default"/>
        <w:lang w:val="pt-PT" w:eastAsia="en-US" w:bidi="ar-SA"/>
      </w:rPr>
    </w:lvl>
    <w:lvl w:ilvl="6">
      <w:numFmt w:val="bullet"/>
      <w:lvlText w:val=""/>
      <w:lvlJc w:val="left"/>
      <w:pPr>
        <w:tabs>
          <w:tab w:val="num" w:pos="0"/>
        </w:tabs>
        <w:ind w:left="6183" w:hanging="296"/>
      </w:pPr>
      <w:rPr>
        <w:rFonts w:ascii="Symbol" w:hAnsi="Symbol" w:cs="Symbol" w:hint="default"/>
        <w:lang w:val="pt-PT" w:eastAsia="en-US" w:bidi="ar-SA"/>
      </w:rPr>
    </w:lvl>
    <w:lvl w:ilvl="7">
      <w:numFmt w:val="bullet"/>
      <w:lvlText w:val=""/>
      <w:lvlJc w:val="left"/>
      <w:pPr>
        <w:tabs>
          <w:tab w:val="num" w:pos="0"/>
        </w:tabs>
        <w:ind w:left="7194" w:hanging="296"/>
      </w:pPr>
      <w:rPr>
        <w:rFonts w:ascii="Symbol" w:hAnsi="Symbol" w:cs="Symbol" w:hint="default"/>
        <w:lang w:val="pt-PT" w:eastAsia="en-US" w:bidi="ar-SA"/>
      </w:rPr>
    </w:lvl>
    <w:lvl w:ilvl="8">
      <w:numFmt w:val="bullet"/>
      <w:lvlText w:val=""/>
      <w:lvlJc w:val="left"/>
      <w:pPr>
        <w:tabs>
          <w:tab w:val="num" w:pos="0"/>
        </w:tabs>
        <w:ind w:left="8205" w:hanging="296"/>
      </w:pPr>
      <w:rPr>
        <w:rFonts w:ascii="Symbol" w:hAnsi="Symbol" w:cs="Symbol" w:hint="default"/>
        <w:lang w:val="pt-PT" w:eastAsia="en-US" w:bidi="ar-SA"/>
      </w:rPr>
    </w:lvl>
  </w:abstractNum>
  <w:abstractNum w:abstractNumId="28"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9"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1" w15:restartNumberingAfterBreak="0">
    <w:nsid w:val="3C251E41"/>
    <w:multiLevelType w:val="multilevel"/>
    <w:tmpl w:val="A41A08EC"/>
    <w:styleLink w:val="WW8Num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413C67BE"/>
    <w:multiLevelType w:val="multilevel"/>
    <w:tmpl w:val="7CCE8A74"/>
    <w:lvl w:ilvl="0">
      <w:start w:val="12"/>
      <w:numFmt w:val="lowerLetter"/>
      <w:lvlText w:val="%1)"/>
      <w:lvlJc w:val="left"/>
      <w:pPr>
        <w:tabs>
          <w:tab w:val="num" w:pos="0"/>
        </w:tabs>
        <w:ind w:left="113" w:hanging="267"/>
      </w:pPr>
      <w:rPr>
        <w:b/>
        <w:bCs/>
        <w:w w:val="100"/>
        <w:lang w:val="pt-PT" w:eastAsia="en-US" w:bidi="ar-SA"/>
      </w:rPr>
    </w:lvl>
    <w:lvl w:ilvl="1">
      <w:numFmt w:val="bullet"/>
      <w:lvlText w:val=""/>
      <w:lvlJc w:val="left"/>
      <w:pPr>
        <w:tabs>
          <w:tab w:val="num" w:pos="0"/>
        </w:tabs>
        <w:ind w:left="1130" w:hanging="267"/>
      </w:pPr>
      <w:rPr>
        <w:rFonts w:ascii="Symbol" w:hAnsi="Symbol" w:cs="Symbol" w:hint="default"/>
        <w:lang w:val="pt-PT" w:eastAsia="en-US" w:bidi="ar-SA"/>
      </w:rPr>
    </w:lvl>
    <w:lvl w:ilvl="2">
      <w:numFmt w:val="bullet"/>
      <w:lvlText w:val=""/>
      <w:lvlJc w:val="left"/>
      <w:pPr>
        <w:tabs>
          <w:tab w:val="num" w:pos="0"/>
        </w:tabs>
        <w:ind w:left="2141" w:hanging="267"/>
      </w:pPr>
      <w:rPr>
        <w:rFonts w:ascii="Symbol" w:hAnsi="Symbol" w:cs="Symbol" w:hint="default"/>
        <w:lang w:val="pt-PT" w:eastAsia="en-US" w:bidi="ar-SA"/>
      </w:rPr>
    </w:lvl>
    <w:lvl w:ilvl="3">
      <w:numFmt w:val="bullet"/>
      <w:lvlText w:val=""/>
      <w:lvlJc w:val="left"/>
      <w:pPr>
        <w:tabs>
          <w:tab w:val="num" w:pos="0"/>
        </w:tabs>
        <w:ind w:left="3151" w:hanging="267"/>
      </w:pPr>
      <w:rPr>
        <w:rFonts w:ascii="Symbol" w:hAnsi="Symbol" w:cs="Symbol" w:hint="default"/>
        <w:lang w:val="pt-PT" w:eastAsia="en-US" w:bidi="ar-SA"/>
      </w:rPr>
    </w:lvl>
    <w:lvl w:ilvl="4">
      <w:numFmt w:val="bullet"/>
      <w:lvlText w:val=""/>
      <w:lvlJc w:val="left"/>
      <w:pPr>
        <w:tabs>
          <w:tab w:val="num" w:pos="0"/>
        </w:tabs>
        <w:ind w:left="4162" w:hanging="267"/>
      </w:pPr>
      <w:rPr>
        <w:rFonts w:ascii="Symbol" w:hAnsi="Symbol" w:cs="Symbol" w:hint="default"/>
        <w:lang w:val="pt-PT" w:eastAsia="en-US" w:bidi="ar-SA"/>
      </w:rPr>
    </w:lvl>
    <w:lvl w:ilvl="5">
      <w:numFmt w:val="bullet"/>
      <w:lvlText w:val=""/>
      <w:lvlJc w:val="left"/>
      <w:pPr>
        <w:tabs>
          <w:tab w:val="num" w:pos="0"/>
        </w:tabs>
        <w:ind w:left="5173" w:hanging="267"/>
      </w:pPr>
      <w:rPr>
        <w:rFonts w:ascii="Symbol" w:hAnsi="Symbol" w:cs="Symbol" w:hint="default"/>
        <w:lang w:val="pt-PT" w:eastAsia="en-US" w:bidi="ar-SA"/>
      </w:rPr>
    </w:lvl>
    <w:lvl w:ilvl="6">
      <w:numFmt w:val="bullet"/>
      <w:lvlText w:val=""/>
      <w:lvlJc w:val="left"/>
      <w:pPr>
        <w:tabs>
          <w:tab w:val="num" w:pos="0"/>
        </w:tabs>
        <w:ind w:left="6183" w:hanging="267"/>
      </w:pPr>
      <w:rPr>
        <w:rFonts w:ascii="Symbol" w:hAnsi="Symbol" w:cs="Symbol" w:hint="default"/>
        <w:lang w:val="pt-PT" w:eastAsia="en-US" w:bidi="ar-SA"/>
      </w:rPr>
    </w:lvl>
    <w:lvl w:ilvl="7">
      <w:numFmt w:val="bullet"/>
      <w:lvlText w:val=""/>
      <w:lvlJc w:val="left"/>
      <w:pPr>
        <w:tabs>
          <w:tab w:val="num" w:pos="0"/>
        </w:tabs>
        <w:ind w:left="7194" w:hanging="267"/>
      </w:pPr>
      <w:rPr>
        <w:rFonts w:ascii="Symbol" w:hAnsi="Symbol" w:cs="Symbol" w:hint="default"/>
        <w:lang w:val="pt-PT" w:eastAsia="en-US" w:bidi="ar-SA"/>
      </w:rPr>
    </w:lvl>
    <w:lvl w:ilvl="8">
      <w:numFmt w:val="bullet"/>
      <w:lvlText w:val=""/>
      <w:lvlJc w:val="left"/>
      <w:pPr>
        <w:tabs>
          <w:tab w:val="num" w:pos="0"/>
        </w:tabs>
        <w:ind w:left="8205" w:hanging="267"/>
      </w:pPr>
      <w:rPr>
        <w:rFonts w:ascii="Symbol" w:hAnsi="Symbol" w:cs="Symbol" w:hint="default"/>
        <w:lang w:val="pt-PT" w:eastAsia="en-US" w:bidi="ar-SA"/>
      </w:rPr>
    </w:lvl>
  </w:abstractNum>
  <w:abstractNum w:abstractNumId="33" w15:restartNumberingAfterBreak="0">
    <w:nsid w:val="416F109F"/>
    <w:multiLevelType w:val="hybridMultilevel"/>
    <w:tmpl w:val="582C0692"/>
    <w:lvl w:ilvl="0" w:tplc="FFFFFFFF">
      <w:start w:val="1"/>
      <w:numFmt w:val="low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5"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1D2251F"/>
    <w:multiLevelType w:val="multilevel"/>
    <w:tmpl w:val="A4025D6A"/>
    <w:lvl w:ilvl="0">
      <w:start w:val="1"/>
      <w:numFmt w:val="lowerLetter"/>
      <w:lvlText w:val="%1)"/>
      <w:lvlJc w:val="left"/>
      <w:pPr>
        <w:tabs>
          <w:tab w:val="num" w:pos="0"/>
        </w:tabs>
        <w:ind w:left="113" w:hanging="358"/>
      </w:pPr>
      <w:rPr>
        <w:rFonts w:ascii="Arial" w:eastAsia="Arial" w:hAnsi="Arial" w:cs="Arial"/>
        <w:b/>
        <w:bCs/>
        <w:w w:val="99"/>
        <w:sz w:val="24"/>
        <w:szCs w:val="24"/>
        <w:lang w:val="pt-PT" w:eastAsia="en-US" w:bidi="ar-SA"/>
      </w:rPr>
    </w:lvl>
    <w:lvl w:ilvl="1">
      <w:numFmt w:val="bullet"/>
      <w:lvlText w:val=""/>
      <w:lvlJc w:val="left"/>
      <w:pPr>
        <w:tabs>
          <w:tab w:val="num" w:pos="0"/>
        </w:tabs>
        <w:ind w:left="1130" w:hanging="358"/>
      </w:pPr>
      <w:rPr>
        <w:rFonts w:ascii="Symbol" w:hAnsi="Symbol" w:cs="Symbol" w:hint="default"/>
        <w:lang w:val="pt-PT" w:eastAsia="en-US" w:bidi="ar-SA"/>
      </w:rPr>
    </w:lvl>
    <w:lvl w:ilvl="2">
      <w:numFmt w:val="bullet"/>
      <w:lvlText w:val=""/>
      <w:lvlJc w:val="left"/>
      <w:pPr>
        <w:tabs>
          <w:tab w:val="num" w:pos="0"/>
        </w:tabs>
        <w:ind w:left="2141" w:hanging="358"/>
      </w:pPr>
      <w:rPr>
        <w:rFonts w:ascii="Symbol" w:hAnsi="Symbol" w:cs="Symbol" w:hint="default"/>
        <w:lang w:val="pt-PT" w:eastAsia="en-US" w:bidi="ar-SA"/>
      </w:rPr>
    </w:lvl>
    <w:lvl w:ilvl="3">
      <w:numFmt w:val="bullet"/>
      <w:lvlText w:val=""/>
      <w:lvlJc w:val="left"/>
      <w:pPr>
        <w:tabs>
          <w:tab w:val="num" w:pos="0"/>
        </w:tabs>
        <w:ind w:left="3151" w:hanging="358"/>
      </w:pPr>
      <w:rPr>
        <w:rFonts w:ascii="Symbol" w:hAnsi="Symbol" w:cs="Symbol" w:hint="default"/>
        <w:lang w:val="pt-PT" w:eastAsia="en-US" w:bidi="ar-SA"/>
      </w:rPr>
    </w:lvl>
    <w:lvl w:ilvl="4">
      <w:numFmt w:val="bullet"/>
      <w:lvlText w:val=""/>
      <w:lvlJc w:val="left"/>
      <w:pPr>
        <w:tabs>
          <w:tab w:val="num" w:pos="0"/>
        </w:tabs>
        <w:ind w:left="4162" w:hanging="358"/>
      </w:pPr>
      <w:rPr>
        <w:rFonts w:ascii="Symbol" w:hAnsi="Symbol" w:cs="Symbol" w:hint="default"/>
        <w:lang w:val="pt-PT" w:eastAsia="en-US" w:bidi="ar-SA"/>
      </w:rPr>
    </w:lvl>
    <w:lvl w:ilvl="5">
      <w:numFmt w:val="bullet"/>
      <w:lvlText w:val=""/>
      <w:lvlJc w:val="left"/>
      <w:pPr>
        <w:tabs>
          <w:tab w:val="num" w:pos="0"/>
        </w:tabs>
        <w:ind w:left="5173" w:hanging="358"/>
      </w:pPr>
      <w:rPr>
        <w:rFonts w:ascii="Symbol" w:hAnsi="Symbol" w:cs="Symbol" w:hint="default"/>
        <w:lang w:val="pt-PT" w:eastAsia="en-US" w:bidi="ar-SA"/>
      </w:rPr>
    </w:lvl>
    <w:lvl w:ilvl="6">
      <w:numFmt w:val="bullet"/>
      <w:lvlText w:val=""/>
      <w:lvlJc w:val="left"/>
      <w:pPr>
        <w:tabs>
          <w:tab w:val="num" w:pos="0"/>
        </w:tabs>
        <w:ind w:left="6183" w:hanging="358"/>
      </w:pPr>
      <w:rPr>
        <w:rFonts w:ascii="Symbol" w:hAnsi="Symbol" w:cs="Symbol" w:hint="default"/>
        <w:lang w:val="pt-PT" w:eastAsia="en-US" w:bidi="ar-SA"/>
      </w:rPr>
    </w:lvl>
    <w:lvl w:ilvl="7">
      <w:numFmt w:val="bullet"/>
      <w:lvlText w:val=""/>
      <w:lvlJc w:val="left"/>
      <w:pPr>
        <w:tabs>
          <w:tab w:val="num" w:pos="0"/>
        </w:tabs>
        <w:ind w:left="7194" w:hanging="358"/>
      </w:pPr>
      <w:rPr>
        <w:rFonts w:ascii="Symbol" w:hAnsi="Symbol" w:cs="Symbol" w:hint="default"/>
        <w:lang w:val="pt-PT" w:eastAsia="en-US" w:bidi="ar-SA"/>
      </w:rPr>
    </w:lvl>
    <w:lvl w:ilvl="8">
      <w:numFmt w:val="bullet"/>
      <w:lvlText w:val=""/>
      <w:lvlJc w:val="left"/>
      <w:pPr>
        <w:tabs>
          <w:tab w:val="num" w:pos="0"/>
        </w:tabs>
        <w:ind w:left="8205" w:hanging="358"/>
      </w:pPr>
      <w:rPr>
        <w:rFonts w:ascii="Symbol" w:hAnsi="Symbol" w:cs="Symbol" w:hint="default"/>
        <w:lang w:val="pt-PT" w:eastAsia="en-US" w:bidi="ar-SA"/>
      </w:rPr>
    </w:lvl>
  </w:abstractNum>
  <w:abstractNum w:abstractNumId="37" w15:restartNumberingAfterBreak="0">
    <w:nsid w:val="523B5CBF"/>
    <w:multiLevelType w:val="multilevel"/>
    <w:tmpl w:val="B2C4750A"/>
    <w:lvl w:ilvl="0">
      <w:start w:val="1"/>
      <w:numFmt w:val="lowerLetter"/>
      <w:lvlText w:val="%1)"/>
      <w:lvlJc w:val="left"/>
      <w:pPr>
        <w:tabs>
          <w:tab w:val="num" w:pos="0"/>
        </w:tabs>
        <w:ind w:left="113" w:hanging="291"/>
      </w:pPr>
      <w:rPr>
        <w:rFonts w:ascii="Arial" w:eastAsia="Arial" w:hAnsi="Arial" w:cs="Arial"/>
        <w:b/>
        <w:bCs/>
        <w:w w:val="100"/>
        <w:sz w:val="24"/>
        <w:szCs w:val="24"/>
        <w:lang w:val="pt-PT" w:eastAsia="en-US" w:bidi="ar-SA"/>
      </w:rPr>
    </w:lvl>
    <w:lvl w:ilvl="1">
      <w:numFmt w:val="bullet"/>
      <w:lvlText w:val=""/>
      <w:lvlJc w:val="left"/>
      <w:pPr>
        <w:tabs>
          <w:tab w:val="num" w:pos="0"/>
        </w:tabs>
        <w:ind w:left="1130" w:hanging="291"/>
      </w:pPr>
      <w:rPr>
        <w:rFonts w:ascii="Symbol" w:hAnsi="Symbol" w:cs="Symbol" w:hint="default"/>
        <w:lang w:val="pt-PT" w:eastAsia="en-US" w:bidi="ar-SA"/>
      </w:rPr>
    </w:lvl>
    <w:lvl w:ilvl="2">
      <w:numFmt w:val="bullet"/>
      <w:lvlText w:val=""/>
      <w:lvlJc w:val="left"/>
      <w:pPr>
        <w:tabs>
          <w:tab w:val="num" w:pos="0"/>
        </w:tabs>
        <w:ind w:left="2141" w:hanging="291"/>
      </w:pPr>
      <w:rPr>
        <w:rFonts w:ascii="Symbol" w:hAnsi="Symbol" w:cs="Symbol" w:hint="default"/>
        <w:lang w:val="pt-PT" w:eastAsia="en-US" w:bidi="ar-SA"/>
      </w:rPr>
    </w:lvl>
    <w:lvl w:ilvl="3">
      <w:numFmt w:val="bullet"/>
      <w:lvlText w:val=""/>
      <w:lvlJc w:val="left"/>
      <w:pPr>
        <w:tabs>
          <w:tab w:val="num" w:pos="0"/>
        </w:tabs>
        <w:ind w:left="3151" w:hanging="291"/>
      </w:pPr>
      <w:rPr>
        <w:rFonts w:ascii="Symbol" w:hAnsi="Symbol" w:cs="Symbol" w:hint="default"/>
        <w:lang w:val="pt-PT" w:eastAsia="en-US" w:bidi="ar-SA"/>
      </w:rPr>
    </w:lvl>
    <w:lvl w:ilvl="4">
      <w:numFmt w:val="bullet"/>
      <w:lvlText w:val=""/>
      <w:lvlJc w:val="left"/>
      <w:pPr>
        <w:tabs>
          <w:tab w:val="num" w:pos="0"/>
        </w:tabs>
        <w:ind w:left="4162" w:hanging="291"/>
      </w:pPr>
      <w:rPr>
        <w:rFonts w:ascii="Symbol" w:hAnsi="Symbol" w:cs="Symbol" w:hint="default"/>
        <w:lang w:val="pt-PT" w:eastAsia="en-US" w:bidi="ar-SA"/>
      </w:rPr>
    </w:lvl>
    <w:lvl w:ilvl="5">
      <w:numFmt w:val="bullet"/>
      <w:lvlText w:val=""/>
      <w:lvlJc w:val="left"/>
      <w:pPr>
        <w:tabs>
          <w:tab w:val="num" w:pos="0"/>
        </w:tabs>
        <w:ind w:left="5173" w:hanging="291"/>
      </w:pPr>
      <w:rPr>
        <w:rFonts w:ascii="Symbol" w:hAnsi="Symbol" w:cs="Symbol" w:hint="default"/>
        <w:lang w:val="pt-PT" w:eastAsia="en-US" w:bidi="ar-SA"/>
      </w:rPr>
    </w:lvl>
    <w:lvl w:ilvl="6">
      <w:numFmt w:val="bullet"/>
      <w:lvlText w:val=""/>
      <w:lvlJc w:val="left"/>
      <w:pPr>
        <w:tabs>
          <w:tab w:val="num" w:pos="0"/>
        </w:tabs>
        <w:ind w:left="6183" w:hanging="291"/>
      </w:pPr>
      <w:rPr>
        <w:rFonts w:ascii="Symbol" w:hAnsi="Symbol" w:cs="Symbol" w:hint="default"/>
        <w:lang w:val="pt-PT" w:eastAsia="en-US" w:bidi="ar-SA"/>
      </w:rPr>
    </w:lvl>
    <w:lvl w:ilvl="7">
      <w:numFmt w:val="bullet"/>
      <w:lvlText w:val=""/>
      <w:lvlJc w:val="left"/>
      <w:pPr>
        <w:tabs>
          <w:tab w:val="num" w:pos="0"/>
        </w:tabs>
        <w:ind w:left="7194" w:hanging="291"/>
      </w:pPr>
      <w:rPr>
        <w:rFonts w:ascii="Symbol" w:hAnsi="Symbol" w:cs="Symbol" w:hint="default"/>
        <w:lang w:val="pt-PT" w:eastAsia="en-US" w:bidi="ar-SA"/>
      </w:rPr>
    </w:lvl>
    <w:lvl w:ilvl="8">
      <w:numFmt w:val="bullet"/>
      <w:lvlText w:val=""/>
      <w:lvlJc w:val="left"/>
      <w:pPr>
        <w:tabs>
          <w:tab w:val="num" w:pos="0"/>
        </w:tabs>
        <w:ind w:left="8205" w:hanging="291"/>
      </w:pPr>
      <w:rPr>
        <w:rFonts w:ascii="Symbol" w:hAnsi="Symbol" w:cs="Symbol" w:hint="default"/>
        <w:lang w:val="pt-PT" w:eastAsia="en-US" w:bidi="ar-SA"/>
      </w:rPr>
    </w:lvl>
  </w:abstractNum>
  <w:abstractNum w:abstractNumId="38" w15:restartNumberingAfterBreak="0">
    <w:nsid w:val="525312E1"/>
    <w:multiLevelType w:val="multilevel"/>
    <w:tmpl w:val="0C5ED8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9" w15:restartNumberingAfterBreak="0">
    <w:nsid w:val="56DE4DAA"/>
    <w:multiLevelType w:val="multilevel"/>
    <w:tmpl w:val="85BE41A4"/>
    <w:lvl w:ilvl="0">
      <w:start w:val="1"/>
      <w:numFmt w:val="decimal"/>
      <w:lvlText w:val="%1."/>
      <w:lvlJc w:val="left"/>
      <w:pPr>
        <w:ind w:left="510" w:hanging="51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0"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1" w15:restartNumberingAfterBreak="0">
    <w:nsid w:val="5A6814CD"/>
    <w:multiLevelType w:val="multilevel"/>
    <w:tmpl w:val="6DB2C08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BDF52FE"/>
    <w:multiLevelType w:val="multilevel"/>
    <w:tmpl w:val="49F80E88"/>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F004D89"/>
    <w:multiLevelType w:val="multilevel"/>
    <w:tmpl w:val="8FA4F128"/>
    <w:styleLink w:val="WW8Num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4"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59D175D"/>
    <w:multiLevelType w:val="hybridMultilevel"/>
    <w:tmpl w:val="1AC43076"/>
    <w:lvl w:ilvl="0" w:tplc="651C590E">
      <w:start w:val="1"/>
      <w:numFmt w:val="decimal"/>
      <w:lvlText w:val="%1"/>
      <w:lvlJc w:val="left"/>
      <w:pPr>
        <w:ind w:left="3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3494CE">
      <w:start w:val="15"/>
      <w:numFmt w:val="upperLetter"/>
      <w:lvlText w:val="%2"/>
      <w:lvlJc w:val="left"/>
      <w:pPr>
        <w:ind w:left="62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42007D98">
      <w:start w:val="1"/>
      <w:numFmt w:val="lowerRoman"/>
      <w:lvlText w:val="%3"/>
      <w:lvlJc w:val="left"/>
      <w:pPr>
        <w:ind w:left="170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D45EB8F0">
      <w:start w:val="1"/>
      <w:numFmt w:val="decimal"/>
      <w:lvlText w:val="%4"/>
      <w:lvlJc w:val="left"/>
      <w:pPr>
        <w:ind w:left="242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6FC09C00">
      <w:start w:val="1"/>
      <w:numFmt w:val="lowerLetter"/>
      <w:lvlText w:val="%5"/>
      <w:lvlJc w:val="left"/>
      <w:pPr>
        <w:ind w:left="314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2DFC7EEA">
      <w:start w:val="1"/>
      <w:numFmt w:val="lowerRoman"/>
      <w:lvlText w:val="%6"/>
      <w:lvlJc w:val="left"/>
      <w:pPr>
        <w:ind w:left="386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5BB489B2">
      <w:start w:val="1"/>
      <w:numFmt w:val="decimal"/>
      <w:lvlText w:val="%7"/>
      <w:lvlJc w:val="left"/>
      <w:pPr>
        <w:ind w:left="458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009E0E52">
      <w:start w:val="1"/>
      <w:numFmt w:val="lowerLetter"/>
      <w:lvlText w:val="%8"/>
      <w:lvlJc w:val="left"/>
      <w:pPr>
        <w:ind w:left="530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B4F21FE8">
      <w:start w:val="1"/>
      <w:numFmt w:val="lowerRoman"/>
      <w:lvlText w:val="%9"/>
      <w:lvlJc w:val="left"/>
      <w:pPr>
        <w:ind w:left="602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46" w15:restartNumberingAfterBreak="0">
    <w:nsid w:val="66046D3F"/>
    <w:multiLevelType w:val="multilevel"/>
    <w:tmpl w:val="99908DC8"/>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688512B0"/>
    <w:multiLevelType w:val="multilevel"/>
    <w:tmpl w:val="4814A044"/>
    <w:lvl w:ilvl="0">
      <w:start w:val="1"/>
      <w:numFmt w:val="decimal"/>
      <w:lvlText w:val="%1."/>
      <w:lvlJc w:val="left"/>
      <w:pPr>
        <w:ind w:left="510" w:hanging="51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8"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6B4F74E4"/>
    <w:multiLevelType w:val="multilevel"/>
    <w:tmpl w:val="4BBE44DC"/>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2"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53" w15:restartNumberingAfterBreak="0">
    <w:nsid w:val="7599493A"/>
    <w:multiLevelType w:val="multilevel"/>
    <w:tmpl w:val="E5F6B866"/>
    <w:lvl w:ilvl="0">
      <w:start w:val="1"/>
      <w:numFmt w:val="lowerLetter"/>
      <w:lvlText w:val="%1)"/>
      <w:lvlJc w:val="left"/>
      <w:pPr>
        <w:tabs>
          <w:tab w:val="num" w:pos="0"/>
        </w:tabs>
        <w:ind w:left="113" w:hanging="264"/>
      </w:pPr>
      <w:rPr>
        <w:rFonts w:ascii="Arial" w:eastAsia="Arial" w:hAnsi="Arial" w:cs="Arial"/>
        <w:b/>
        <w:bCs/>
        <w:w w:val="100"/>
        <w:sz w:val="24"/>
        <w:szCs w:val="24"/>
        <w:lang w:val="pt-PT" w:eastAsia="en-US" w:bidi="ar-SA"/>
      </w:rPr>
    </w:lvl>
    <w:lvl w:ilvl="1">
      <w:numFmt w:val="bullet"/>
      <w:lvlText w:val=""/>
      <w:lvlJc w:val="left"/>
      <w:pPr>
        <w:tabs>
          <w:tab w:val="num" w:pos="0"/>
        </w:tabs>
        <w:ind w:left="1130" w:hanging="264"/>
      </w:pPr>
      <w:rPr>
        <w:rFonts w:ascii="Symbol" w:hAnsi="Symbol" w:cs="Symbol" w:hint="default"/>
        <w:lang w:val="pt-PT" w:eastAsia="en-US" w:bidi="ar-SA"/>
      </w:rPr>
    </w:lvl>
    <w:lvl w:ilvl="2">
      <w:numFmt w:val="bullet"/>
      <w:lvlText w:val=""/>
      <w:lvlJc w:val="left"/>
      <w:pPr>
        <w:tabs>
          <w:tab w:val="num" w:pos="0"/>
        </w:tabs>
        <w:ind w:left="2141" w:hanging="264"/>
      </w:pPr>
      <w:rPr>
        <w:rFonts w:ascii="Symbol" w:hAnsi="Symbol" w:cs="Symbol" w:hint="default"/>
        <w:lang w:val="pt-PT" w:eastAsia="en-US" w:bidi="ar-SA"/>
      </w:rPr>
    </w:lvl>
    <w:lvl w:ilvl="3">
      <w:numFmt w:val="bullet"/>
      <w:lvlText w:val=""/>
      <w:lvlJc w:val="left"/>
      <w:pPr>
        <w:tabs>
          <w:tab w:val="num" w:pos="0"/>
        </w:tabs>
        <w:ind w:left="3151" w:hanging="264"/>
      </w:pPr>
      <w:rPr>
        <w:rFonts w:ascii="Symbol" w:hAnsi="Symbol" w:cs="Symbol" w:hint="default"/>
        <w:lang w:val="pt-PT" w:eastAsia="en-US" w:bidi="ar-SA"/>
      </w:rPr>
    </w:lvl>
    <w:lvl w:ilvl="4">
      <w:numFmt w:val="bullet"/>
      <w:lvlText w:val=""/>
      <w:lvlJc w:val="left"/>
      <w:pPr>
        <w:tabs>
          <w:tab w:val="num" w:pos="0"/>
        </w:tabs>
        <w:ind w:left="4162" w:hanging="264"/>
      </w:pPr>
      <w:rPr>
        <w:rFonts w:ascii="Symbol" w:hAnsi="Symbol" w:cs="Symbol" w:hint="default"/>
        <w:lang w:val="pt-PT" w:eastAsia="en-US" w:bidi="ar-SA"/>
      </w:rPr>
    </w:lvl>
    <w:lvl w:ilvl="5">
      <w:numFmt w:val="bullet"/>
      <w:lvlText w:val=""/>
      <w:lvlJc w:val="left"/>
      <w:pPr>
        <w:tabs>
          <w:tab w:val="num" w:pos="0"/>
        </w:tabs>
        <w:ind w:left="5173" w:hanging="264"/>
      </w:pPr>
      <w:rPr>
        <w:rFonts w:ascii="Symbol" w:hAnsi="Symbol" w:cs="Symbol" w:hint="default"/>
        <w:lang w:val="pt-PT" w:eastAsia="en-US" w:bidi="ar-SA"/>
      </w:rPr>
    </w:lvl>
    <w:lvl w:ilvl="6">
      <w:numFmt w:val="bullet"/>
      <w:lvlText w:val=""/>
      <w:lvlJc w:val="left"/>
      <w:pPr>
        <w:tabs>
          <w:tab w:val="num" w:pos="0"/>
        </w:tabs>
        <w:ind w:left="6183" w:hanging="264"/>
      </w:pPr>
      <w:rPr>
        <w:rFonts w:ascii="Symbol" w:hAnsi="Symbol" w:cs="Symbol" w:hint="default"/>
        <w:lang w:val="pt-PT" w:eastAsia="en-US" w:bidi="ar-SA"/>
      </w:rPr>
    </w:lvl>
    <w:lvl w:ilvl="7">
      <w:numFmt w:val="bullet"/>
      <w:lvlText w:val=""/>
      <w:lvlJc w:val="left"/>
      <w:pPr>
        <w:tabs>
          <w:tab w:val="num" w:pos="0"/>
        </w:tabs>
        <w:ind w:left="7194" w:hanging="264"/>
      </w:pPr>
      <w:rPr>
        <w:rFonts w:ascii="Symbol" w:hAnsi="Symbol" w:cs="Symbol" w:hint="default"/>
        <w:lang w:val="pt-PT" w:eastAsia="en-US" w:bidi="ar-SA"/>
      </w:rPr>
    </w:lvl>
    <w:lvl w:ilvl="8">
      <w:numFmt w:val="bullet"/>
      <w:lvlText w:val=""/>
      <w:lvlJc w:val="left"/>
      <w:pPr>
        <w:tabs>
          <w:tab w:val="num" w:pos="0"/>
        </w:tabs>
        <w:ind w:left="8205" w:hanging="264"/>
      </w:pPr>
      <w:rPr>
        <w:rFonts w:ascii="Symbol" w:hAnsi="Symbol" w:cs="Symbol" w:hint="default"/>
        <w:lang w:val="pt-PT" w:eastAsia="en-US" w:bidi="ar-SA"/>
      </w:rPr>
    </w:lvl>
  </w:abstractNum>
  <w:abstractNum w:abstractNumId="54"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5"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745297630">
    <w:abstractNumId w:val="29"/>
  </w:num>
  <w:num w:numId="2" w16cid:durableId="2117555440">
    <w:abstractNumId w:val="31"/>
  </w:num>
  <w:num w:numId="3" w16cid:durableId="1605729517">
    <w:abstractNumId w:val="43"/>
  </w:num>
  <w:num w:numId="4" w16cid:durableId="1910919712">
    <w:abstractNumId w:val="22"/>
  </w:num>
  <w:num w:numId="5" w16cid:durableId="552430145">
    <w:abstractNumId w:val="28"/>
  </w:num>
  <w:num w:numId="6" w16cid:durableId="473715205">
    <w:abstractNumId w:val="25"/>
  </w:num>
  <w:num w:numId="7" w16cid:durableId="549539239">
    <w:abstractNumId w:val="52"/>
  </w:num>
  <w:num w:numId="8" w16cid:durableId="575944324">
    <w:abstractNumId w:val="49"/>
  </w:num>
  <w:num w:numId="9" w16cid:durableId="1486582618">
    <w:abstractNumId w:val="48"/>
  </w:num>
  <w:num w:numId="10" w16cid:durableId="961493942">
    <w:abstractNumId w:val="55"/>
  </w:num>
  <w:num w:numId="11" w16cid:durableId="1484464646">
    <w:abstractNumId w:val="40"/>
  </w:num>
  <w:num w:numId="12" w16cid:durableId="2102673815">
    <w:abstractNumId w:val="13"/>
  </w:num>
  <w:num w:numId="13" w16cid:durableId="513495475">
    <w:abstractNumId w:val="15"/>
  </w:num>
  <w:num w:numId="14" w16cid:durableId="935672336">
    <w:abstractNumId w:val="54"/>
  </w:num>
  <w:num w:numId="15" w16cid:durableId="93130701">
    <w:abstractNumId w:val="24"/>
  </w:num>
  <w:num w:numId="16" w16cid:durableId="588126091">
    <w:abstractNumId w:val="44"/>
  </w:num>
  <w:num w:numId="17" w16cid:durableId="279609259">
    <w:abstractNumId w:val="16"/>
  </w:num>
  <w:num w:numId="18" w16cid:durableId="2065714361">
    <w:abstractNumId w:val="12"/>
  </w:num>
  <w:num w:numId="19" w16cid:durableId="805704359">
    <w:abstractNumId w:val="34"/>
  </w:num>
  <w:num w:numId="20" w16cid:durableId="1222601056">
    <w:abstractNumId w:val="33"/>
  </w:num>
  <w:num w:numId="21" w16cid:durableId="125664799">
    <w:abstractNumId w:val="30"/>
  </w:num>
  <w:num w:numId="22" w16cid:durableId="900870625">
    <w:abstractNumId w:val="36"/>
  </w:num>
  <w:num w:numId="23" w16cid:durableId="182785194">
    <w:abstractNumId w:val="26"/>
  </w:num>
  <w:num w:numId="24" w16cid:durableId="1625426948">
    <w:abstractNumId w:val="27"/>
  </w:num>
  <w:num w:numId="25" w16cid:durableId="516886707">
    <w:abstractNumId w:val="32"/>
  </w:num>
  <w:num w:numId="26" w16cid:durableId="111441344">
    <w:abstractNumId w:val="37"/>
  </w:num>
  <w:num w:numId="27" w16cid:durableId="438917278">
    <w:abstractNumId w:val="53"/>
  </w:num>
  <w:num w:numId="28" w16cid:durableId="1639721632">
    <w:abstractNumId w:val="23"/>
  </w:num>
  <w:num w:numId="29" w16cid:durableId="1429617251">
    <w:abstractNumId w:val="38"/>
  </w:num>
  <w:num w:numId="30" w16cid:durableId="1003555469">
    <w:abstractNumId w:val="45"/>
  </w:num>
  <w:num w:numId="31" w16cid:durableId="921525983">
    <w:abstractNumId w:val="39"/>
  </w:num>
  <w:num w:numId="32" w16cid:durableId="1360661071">
    <w:abstractNumId w:val="47"/>
  </w:num>
  <w:num w:numId="33" w16cid:durableId="44372328">
    <w:abstractNumId w:val="20"/>
  </w:num>
  <w:num w:numId="34" w16cid:durableId="813715970">
    <w:abstractNumId w:val="21"/>
  </w:num>
  <w:num w:numId="35" w16cid:durableId="1869949471">
    <w:abstractNumId w:val="42"/>
  </w:num>
  <w:num w:numId="36" w16cid:durableId="1292786836">
    <w:abstractNumId w:val="17"/>
  </w:num>
  <w:num w:numId="37" w16cid:durableId="758796175">
    <w:abstractNumId w:val="35"/>
  </w:num>
  <w:num w:numId="38" w16cid:durableId="474639397">
    <w:abstractNumId w:val="41"/>
  </w:num>
  <w:num w:numId="39" w16cid:durableId="435952828">
    <w:abstractNumId w:val="46"/>
  </w:num>
  <w:num w:numId="40" w16cid:durableId="884483335">
    <w:abstractNumId w:val="19"/>
  </w:num>
  <w:num w:numId="41" w16cid:durableId="1154033414">
    <w:abstractNumId w:val="18"/>
  </w:num>
  <w:num w:numId="42" w16cid:durableId="1728719613">
    <w:abstractNumId w:val="50"/>
  </w:num>
  <w:num w:numId="43" w16cid:durableId="932859337">
    <w:abstractNumId w:val="51"/>
  </w:num>
  <w:num w:numId="44" w16cid:durableId="1930887323">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9F6"/>
    <w:rsid w:val="000027A2"/>
    <w:rsid w:val="000034D4"/>
    <w:rsid w:val="00003651"/>
    <w:rsid w:val="00004867"/>
    <w:rsid w:val="00004D50"/>
    <w:rsid w:val="00004DBD"/>
    <w:rsid w:val="00004FDB"/>
    <w:rsid w:val="000060C7"/>
    <w:rsid w:val="00007523"/>
    <w:rsid w:val="0001031C"/>
    <w:rsid w:val="00010625"/>
    <w:rsid w:val="00010F47"/>
    <w:rsid w:val="00011068"/>
    <w:rsid w:val="00011A68"/>
    <w:rsid w:val="000131FA"/>
    <w:rsid w:val="0001420F"/>
    <w:rsid w:val="0001483E"/>
    <w:rsid w:val="00015287"/>
    <w:rsid w:val="00015EF2"/>
    <w:rsid w:val="00016AD9"/>
    <w:rsid w:val="00016C04"/>
    <w:rsid w:val="000179E0"/>
    <w:rsid w:val="000209DB"/>
    <w:rsid w:val="00020B23"/>
    <w:rsid w:val="00022190"/>
    <w:rsid w:val="00022927"/>
    <w:rsid w:val="00023A82"/>
    <w:rsid w:val="00026989"/>
    <w:rsid w:val="00027498"/>
    <w:rsid w:val="00030C1E"/>
    <w:rsid w:val="00032D74"/>
    <w:rsid w:val="00032F77"/>
    <w:rsid w:val="0003304E"/>
    <w:rsid w:val="00034B29"/>
    <w:rsid w:val="00035750"/>
    <w:rsid w:val="000361A7"/>
    <w:rsid w:val="000361F4"/>
    <w:rsid w:val="0003678D"/>
    <w:rsid w:val="000367B3"/>
    <w:rsid w:val="0003687C"/>
    <w:rsid w:val="00037AA0"/>
    <w:rsid w:val="00041849"/>
    <w:rsid w:val="00042783"/>
    <w:rsid w:val="0004279B"/>
    <w:rsid w:val="00043460"/>
    <w:rsid w:val="0004473A"/>
    <w:rsid w:val="0004483A"/>
    <w:rsid w:val="00044CB5"/>
    <w:rsid w:val="000471C1"/>
    <w:rsid w:val="00047605"/>
    <w:rsid w:val="00050893"/>
    <w:rsid w:val="0005278E"/>
    <w:rsid w:val="00053306"/>
    <w:rsid w:val="000535DE"/>
    <w:rsid w:val="00054886"/>
    <w:rsid w:val="0005519C"/>
    <w:rsid w:val="000559D3"/>
    <w:rsid w:val="00055C21"/>
    <w:rsid w:val="00055D0A"/>
    <w:rsid w:val="00055EB8"/>
    <w:rsid w:val="00057071"/>
    <w:rsid w:val="00062052"/>
    <w:rsid w:val="00063603"/>
    <w:rsid w:val="00064161"/>
    <w:rsid w:val="00064527"/>
    <w:rsid w:val="00065529"/>
    <w:rsid w:val="00065C1A"/>
    <w:rsid w:val="00066459"/>
    <w:rsid w:val="00066AA1"/>
    <w:rsid w:val="00066EEE"/>
    <w:rsid w:val="00066FD8"/>
    <w:rsid w:val="00070019"/>
    <w:rsid w:val="00070073"/>
    <w:rsid w:val="000707A2"/>
    <w:rsid w:val="00070F3F"/>
    <w:rsid w:val="0007107B"/>
    <w:rsid w:val="00071831"/>
    <w:rsid w:val="00071938"/>
    <w:rsid w:val="00071D5B"/>
    <w:rsid w:val="00071D78"/>
    <w:rsid w:val="0007280E"/>
    <w:rsid w:val="00072DED"/>
    <w:rsid w:val="00073371"/>
    <w:rsid w:val="00074501"/>
    <w:rsid w:val="00074B36"/>
    <w:rsid w:val="00075E92"/>
    <w:rsid w:val="000765AD"/>
    <w:rsid w:val="000768B1"/>
    <w:rsid w:val="00077229"/>
    <w:rsid w:val="000779C8"/>
    <w:rsid w:val="00077C84"/>
    <w:rsid w:val="00080E2D"/>
    <w:rsid w:val="0008126F"/>
    <w:rsid w:val="00082B37"/>
    <w:rsid w:val="000834BA"/>
    <w:rsid w:val="000844E0"/>
    <w:rsid w:val="00085286"/>
    <w:rsid w:val="000905F5"/>
    <w:rsid w:val="00091085"/>
    <w:rsid w:val="0009168F"/>
    <w:rsid w:val="00092565"/>
    <w:rsid w:val="00092E56"/>
    <w:rsid w:val="00092E57"/>
    <w:rsid w:val="00093176"/>
    <w:rsid w:val="000934E0"/>
    <w:rsid w:val="000941C7"/>
    <w:rsid w:val="00095C73"/>
    <w:rsid w:val="00095E54"/>
    <w:rsid w:val="0009619F"/>
    <w:rsid w:val="00096328"/>
    <w:rsid w:val="0009651B"/>
    <w:rsid w:val="00096C8D"/>
    <w:rsid w:val="000970C8"/>
    <w:rsid w:val="00097DD6"/>
    <w:rsid w:val="000A02AB"/>
    <w:rsid w:val="000A0D50"/>
    <w:rsid w:val="000A1A17"/>
    <w:rsid w:val="000A2282"/>
    <w:rsid w:val="000A2439"/>
    <w:rsid w:val="000A24C0"/>
    <w:rsid w:val="000A261D"/>
    <w:rsid w:val="000A4D90"/>
    <w:rsid w:val="000A5B05"/>
    <w:rsid w:val="000A5EE3"/>
    <w:rsid w:val="000B0363"/>
    <w:rsid w:val="000B046D"/>
    <w:rsid w:val="000B06BC"/>
    <w:rsid w:val="000B0912"/>
    <w:rsid w:val="000B1318"/>
    <w:rsid w:val="000B17D5"/>
    <w:rsid w:val="000B208B"/>
    <w:rsid w:val="000B319B"/>
    <w:rsid w:val="000B3812"/>
    <w:rsid w:val="000B7261"/>
    <w:rsid w:val="000C3616"/>
    <w:rsid w:val="000C405A"/>
    <w:rsid w:val="000C4325"/>
    <w:rsid w:val="000C476B"/>
    <w:rsid w:val="000C4928"/>
    <w:rsid w:val="000C537E"/>
    <w:rsid w:val="000C5BFA"/>
    <w:rsid w:val="000C6961"/>
    <w:rsid w:val="000C6E33"/>
    <w:rsid w:val="000D20C7"/>
    <w:rsid w:val="000D2C8F"/>
    <w:rsid w:val="000D3582"/>
    <w:rsid w:val="000D3891"/>
    <w:rsid w:val="000D3A22"/>
    <w:rsid w:val="000D5812"/>
    <w:rsid w:val="000D5824"/>
    <w:rsid w:val="000D5DFC"/>
    <w:rsid w:val="000D6C44"/>
    <w:rsid w:val="000D6D3D"/>
    <w:rsid w:val="000D71A9"/>
    <w:rsid w:val="000D77A5"/>
    <w:rsid w:val="000D7FCA"/>
    <w:rsid w:val="000E0B20"/>
    <w:rsid w:val="000E137B"/>
    <w:rsid w:val="000E234D"/>
    <w:rsid w:val="000E2CF0"/>
    <w:rsid w:val="000E2F04"/>
    <w:rsid w:val="000E32D2"/>
    <w:rsid w:val="000E33D2"/>
    <w:rsid w:val="000E4C24"/>
    <w:rsid w:val="000E4F93"/>
    <w:rsid w:val="000E5824"/>
    <w:rsid w:val="000E5C74"/>
    <w:rsid w:val="000E5D0A"/>
    <w:rsid w:val="000E5DF3"/>
    <w:rsid w:val="000E5E93"/>
    <w:rsid w:val="000E69A6"/>
    <w:rsid w:val="000E6DE2"/>
    <w:rsid w:val="000E7515"/>
    <w:rsid w:val="000E7DA1"/>
    <w:rsid w:val="000F0484"/>
    <w:rsid w:val="000F0631"/>
    <w:rsid w:val="000F080D"/>
    <w:rsid w:val="000F0AB2"/>
    <w:rsid w:val="000F10B4"/>
    <w:rsid w:val="000F2605"/>
    <w:rsid w:val="000F2FE3"/>
    <w:rsid w:val="000F34FC"/>
    <w:rsid w:val="000F3702"/>
    <w:rsid w:val="000F3E35"/>
    <w:rsid w:val="000F3F63"/>
    <w:rsid w:val="000F4E13"/>
    <w:rsid w:val="000F510B"/>
    <w:rsid w:val="000F5A6E"/>
    <w:rsid w:val="000F5F5D"/>
    <w:rsid w:val="000F6853"/>
    <w:rsid w:val="000F6F05"/>
    <w:rsid w:val="0010071E"/>
    <w:rsid w:val="001017E2"/>
    <w:rsid w:val="00101BC6"/>
    <w:rsid w:val="00102738"/>
    <w:rsid w:val="00102892"/>
    <w:rsid w:val="00102897"/>
    <w:rsid w:val="00102D18"/>
    <w:rsid w:val="001037D8"/>
    <w:rsid w:val="00103B28"/>
    <w:rsid w:val="00104E16"/>
    <w:rsid w:val="00104E71"/>
    <w:rsid w:val="00104F53"/>
    <w:rsid w:val="0010598B"/>
    <w:rsid w:val="00106A7D"/>
    <w:rsid w:val="00106D6C"/>
    <w:rsid w:val="00110597"/>
    <w:rsid w:val="001105E5"/>
    <w:rsid w:val="001107B9"/>
    <w:rsid w:val="00111291"/>
    <w:rsid w:val="00112075"/>
    <w:rsid w:val="0011235F"/>
    <w:rsid w:val="0011236F"/>
    <w:rsid w:val="00112D3E"/>
    <w:rsid w:val="001130E6"/>
    <w:rsid w:val="001133C7"/>
    <w:rsid w:val="0011409D"/>
    <w:rsid w:val="00114D9F"/>
    <w:rsid w:val="00114F9B"/>
    <w:rsid w:val="001168E6"/>
    <w:rsid w:val="00116C77"/>
    <w:rsid w:val="00117211"/>
    <w:rsid w:val="0011772C"/>
    <w:rsid w:val="00117B57"/>
    <w:rsid w:val="00120BC7"/>
    <w:rsid w:val="00120E97"/>
    <w:rsid w:val="00122460"/>
    <w:rsid w:val="00122920"/>
    <w:rsid w:val="00122EDC"/>
    <w:rsid w:val="001238EA"/>
    <w:rsid w:val="00123E1D"/>
    <w:rsid w:val="001242C2"/>
    <w:rsid w:val="00125700"/>
    <w:rsid w:val="001263FF"/>
    <w:rsid w:val="0012692E"/>
    <w:rsid w:val="00126C40"/>
    <w:rsid w:val="00130495"/>
    <w:rsid w:val="00130B8D"/>
    <w:rsid w:val="00130D5B"/>
    <w:rsid w:val="001310EE"/>
    <w:rsid w:val="001316F4"/>
    <w:rsid w:val="00131AA3"/>
    <w:rsid w:val="001324E8"/>
    <w:rsid w:val="00132520"/>
    <w:rsid w:val="0013299B"/>
    <w:rsid w:val="00132F60"/>
    <w:rsid w:val="00133440"/>
    <w:rsid w:val="0013401B"/>
    <w:rsid w:val="00134C12"/>
    <w:rsid w:val="00135496"/>
    <w:rsid w:val="0013752B"/>
    <w:rsid w:val="00137918"/>
    <w:rsid w:val="001379AA"/>
    <w:rsid w:val="00137C73"/>
    <w:rsid w:val="00140D52"/>
    <w:rsid w:val="00140DB2"/>
    <w:rsid w:val="00142017"/>
    <w:rsid w:val="00142DB4"/>
    <w:rsid w:val="00143F19"/>
    <w:rsid w:val="001442DC"/>
    <w:rsid w:val="00144601"/>
    <w:rsid w:val="00144CB8"/>
    <w:rsid w:val="0014551C"/>
    <w:rsid w:val="00145827"/>
    <w:rsid w:val="00145A18"/>
    <w:rsid w:val="00150C6F"/>
    <w:rsid w:val="00151272"/>
    <w:rsid w:val="00151888"/>
    <w:rsid w:val="0015284B"/>
    <w:rsid w:val="001529A1"/>
    <w:rsid w:val="00152C57"/>
    <w:rsid w:val="00153EAF"/>
    <w:rsid w:val="00154522"/>
    <w:rsid w:val="00155682"/>
    <w:rsid w:val="00156356"/>
    <w:rsid w:val="0015706F"/>
    <w:rsid w:val="00160249"/>
    <w:rsid w:val="00160889"/>
    <w:rsid w:val="00161C7C"/>
    <w:rsid w:val="00162709"/>
    <w:rsid w:val="00162E1A"/>
    <w:rsid w:val="0016301F"/>
    <w:rsid w:val="0016326C"/>
    <w:rsid w:val="00163F89"/>
    <w:rsid w:val="00164824"/>
    <w:rsid w:val="001651D6"/>
    <w:rsid w:val="00165211"/>
    <w:rsid w:val="00165674"/>
    <w:rsid w:val="00167349"/>
    <w:rsid w:val="0016746B"/>
    <w:rsid w:val="0016763F"/>
    <w:rsid w:val="00167E63"/>
    <w:rsid w:val="00171866"/>
    <w:rsid w:val="001720F6"/>
    <w:rsid w:val="0017229D"/>
    <w:rsid w:val="001724CE"/>
    <w:rsid w:val="0017274B"/>
    <w:rsid w:val="0017326C"/>
    <w:rsid w:val="001735F6"/>
    <w:rsid w:val="001741A7"/>
    <w:rsid w:val="0017435B"/>
    <w:rsid w:val="00175507"/>
    <w:rsid w:val="00175713"/>
    <w:rsid w:val="00176473"/>
    <w:rsid w:val="00177163"/>
    <w:rsid w:val="00177D83"/>
    <w:rsid w:val="00180424"/>
    <w:rsid w:val="001811E6"/>
    <w:rsid w:val="001824CA"/>
    <w:rsid w:val="00182611"/>
    <w:rsid w:val="00183962"/>
    <w:rsid w:val="00183F74"/>
    <w:rsid w:val="00184616"/>
    <w:rsid w:val="00184A8E"/>
    <w:rsid w:val="00184BB7"/>
    <w:rsid w:val="00184E27"/>
    <w:rsid w:val="001855C3"/>
    <w:rsid w:val="00185A0D"/>
    <w:rsid w:val="00185B2F"/>
    <w:rsid w:val="00185C38"/>
    <w:rsid w:val="0018727D"/>
    <w:rsid w:val="00187662"/>
    <w:rsid w:val="001879E4"/>
    <w:rsid w:val="00190F05"/>
    <w:rsid w:val="001916CA"/>
    <w:rsid w:val="00191C73"/>
    <w:rsid w:val="001939FF"/>
    <w:rsid w:val="00193CCC"/>
    <w:rsid w:val="00193E50"/>
    <w:rsid w:val="00195B71"/>
    <w:rsid w:val="001964D2"/>
    <w:rsid w:val="00196ECB"/>
    <w:rsid w:val="00196F0A"/>
    <w:rsid w:val="00197338"/>
    <w:rsid w:val="001A0325"/>
    <w:rsid w:val="001A0499"/>
    <w:rsid w:val="001A0CF4"/>
    <w:rsid w:val="001A176A"/>
    <w:rsid w:val="001A2338"/>
    <w:rsid w:val="001A2436"/>
    <w:rsid w:val="001A45F3"/>
    <w:rsid w:val="001A49D4"/>
    <w:rsid w:val="001A6167"/>
    <w:rsid w:val="001A6487"/>
    <w:rsid w:val="001A7D2D"/>
    <w:rsid w:val="001B02C8"/>
    <w:rsid w:val="001B0C3F"/>
    <w:rsid w:val="001B162C"/>
    <w:rsid w:val="001B18AE"/>
    <w:rsid w:val="001B204F"/>
    <w:rsid w:val="001B2EAF"/>
    <w:rsid w:val="001B32B2"/>
    <w:rsid w:val="001B3670"/>
    <w:rsid w:val="001B46A6"/>
    <w:rsid w:val="001B4DC9"/>
    <w:rsid w:val="001B5AFA"/>
    <w:rsid w:val="001B6A03"/>
    <w:rsid w:val="001B6C38"/>
    <w:rsid w:val="001C0667"/>
    <w:rsid w:val="001C1115"/>
    <w:rsid w:val="001C122C"/>
    <w:rsid w:val="001C15BD"/>
    <w:rsid w:val="001C212F"/>
    <w:rsid w:val="001C29FA"/>
    <w:rsid w:val="001C2E2B"/>
    <w:rsid w:val="001C36A2"/>
    <w:rsid w:val="001C461A"/>
    <w:rsid w:val="001C52FA"/>
    <w:rsid w:val="001C578D"/>
    <w:rsid w:val="001C59A3"/>
    <w:rsid w:val="001C5FC9"/>
    <w:rsid w:val="001C645E"/>
    <w:rsid w:val="001C666A"/>
    <w:rsid w:val="001C6950"/>
    <w:rsid w:val="001C7B05"/>
    <w:rsid w:val="001D0DE3"/>
    <w:rsid w:val="001D0EF1"/>
    <w:rsid w:val="001D198C"/>
    <w:rsid w:val="001D3B6F"/>
    <w:rsid w:val="001D42B9"/>
    <w:rsid w:val="001D43AF"/>
    <w:rsid w:val="001D506C"/>
    <w:rsid w:val="001D5ED5"/>
    <w:rsid w:val="001D6E41"/>
    <w:rsid w:val="001D7C53"/>
    <w:rsid w:val="001E02F7"/>
    <w:rsid w:val="001E036C"/>
    <w:rsid w:val="001E1112"/>
    <w:rsid w:val="001E12E9"/>
    <w:rsid w:val="001E48C7"/>
    <w:rsid w:val="001E49E9"/>
    <w:rsid w:val="001E58B8"/>
    <w:rsid w:val="001E6651"/>
    <w:rsid w:val="001E6704"/>
    <w:rsid w:val="001E6A31"/>
    <w:rsid w:val="001E6E16"/>
    <w:rsid w:val="001E7A18"/>
    <w:rsid w:val="001E7B63"/>
    <w:rsid w:val="001F014E"/>
    <w:rsid w:val="001F0E3A"/>
    <w:rsid w:val="001F101E"/>
    <w:rsid w:val="001F1FCB"/>
    <w:rsid w:val="001F2756"/>
    <w:rsid w:val="001F2860"/>
    <w:rsid w:val="001F2BE5"/>
    <w:rsid w:val="001F34FA"/>
    <w:rsid w:val="001F3685"/>
    <w:rsid w:val="001F39D8"/>
    <w:rsid w:val="001F4697"/>
    <w:rsid w:val="001F4C5F"/>
    <w:rsid w:val="001F4D3C"/>
    <w:rsid w:val="001F53F6"/>
    <w:rsid w:val="001F5817"/>
    <w:rsid w:val="001F5CCB"/>
    <w:rsid w:val="001F5D22"/>
    <w:rsid w:val="001F6927"/>
    <w:rsid w:val="001F7829"/>
    <w:rsid w:val="001F7DA1"/>
    <w:rsid w:val="00200FEA"/>
    <w:rsid w:val="00205BA3"/>
    <w:rsid w:val="00205E7B"/>
    <w:rsid w:val="002065D2"/>
    <w:rsid w:val="00206F12"/>
    <w:rsid w:val="0021033D"/>
    <w:rsid w:val="00212183"/>
    <w:rsid w:val="00213B60"/>
    <w:rsid w:val="00213F66"/>
    <w:rsid w:val="00214FA4"/>
    <w:rsid w:val="00215664"/>
    <w:rsid w:val="00216E35"/>
    <w:rsid w:val="002171F4"/>
    <w:rsid w:val="002177D6"/>
    <w:rsid w:val="00217C95"/>
    <w:rsid w:val="0022096E"/>
    <w:rsid w:val="002209C2"/>
    <w:rsid w:val="002222FC"/>
    <w:rsid w:val="0022253B"/>
    <w:rsid w:val="00222FE8"/>
    <w:rsid w:val="00223068"/>
    <w:rsid w:val="002234E2"/>
    <w:rsid w:val="00223B2A"/>
    <w:rsid w:val="00224A3F"/>
    <w:rsid w:val="00225471"/>
    <w:rsid w:val="00225B1B"/>
    <w:rsid w:val="00226E86"/>
    <w:rsid w:val="00230856"/>
    <w:rsid w:val="00230C70"/>
    <w:rsid w:val="00230F2B"/>
    <w:rsid w:val="002310D6"/>
    <w:rsid w:val="002328A0"/>
    <w:rsid w:val="00232F0C"/>
    <w:rsid w:val="0023332D"/>
    <w:rsid w:val="00233BB3"/>
    <w:rsid w:val="00237279"/>
    <w:rsid w:val="00237F8C"/>
    <w:rsid w:val="0024096C"/>
    <w:rsid w:val="002425CC"/>
    <w:rsid w:val="00242BA7"/>
    <w:rsid w:val="002445A3"/>
    <w:rsid w:val="00244FAE"/>
    <w:rsid w:val="00245E9A"/>
    <w:rsid w:val="002476AD"/>
    <w:rsid w:val="002479D0"/>
    <w:rsid w:val="00247CEC"/>
    <w:rsid w:val="002501A6"/>
    <w:rsid w:val="00251EAF"/>
    <w:rsid w:val="00252024"/>
    <w:rsid w:val="0025269D"/>
    <w:rsid w:val="002539FB"/>
    <w:rsid w:val="00254090"/>
    <w:rsid w:val="002542C9"/>
    <w:rsid w:val="00254653"/>
    <w:rsid w:val="00254B7D"/>
    <w:rsid w:val="00254C3F"/>
    <w:rsid w:val="00254C6A"/>
    <w:rsid w:val="00256426"/>
    <w:rsid w:val="00260317"/>
    <w:rsid w:val="002607C8"/>
    <w:rsid w:val="002608A1"/>
    <w:rsid w:val="002610D6"/>
    <w:rsid w:val="0026160B"/>
    <w:rsid w:val="0026194E"/>
    <w:rsid w:val="00261DED"/>
    <w:rsid w:val="00262076"/>
    <w:rsid w:val="0026432A"/>
    <w:rsid w:val="00265330"/>
    <w:rsid w:val="00265A76"/>
    <w:rsid w:val="0026723A"/>
    <w:rsid w:val="0027039A"/>
    <w:rsid w:val="002707EC"/>
    <w:rsid w:val="00270FC5"/>
    <w:rsid w:val="00271879"/>
    <w:rsid w:val="00271C6A"/>
    <w:rsid w:val="00274D99"/>
    <w:rsid w:val="00274FC5"/>
    <w:rsid w:val="00275779"/>
    <w:rsid w:val="002764E0"/>
    <w:rsid w:val="00277466"/>
    <w:rsid w:val="002808D3"/>
    <w:rsid w:val="00281A65"/>
    <w:rsid w:val="00281B4A"/>
    <w:rsid w:val="00282FEA"/>
    <w:rsid w:val="00284748"/>
    <w:rsid w:val="00284C35"/>
    <w:rsid w:val="002856D3"/>
    <w:rsid w:val="00286414"/>
    <w:rsid w:val="002865F4"/>
    <w:rsid w:val="00287807"/>
    <w:rsid w:val="0029057B"/>
    <w:rsid w:val="002907CD"/>
    <w:rsid w:val="002915C9"/>
    <w:rsid w:val="00291AC5"/>
    <w:rsid w:val="002934A8"/>
    <w:rsid w:val="002945EF"/>
    <w:rsid w:val="00295D0D"/>
    <w:rsid w:val="002961C4"/>
    <w:rsid w:val="00296E1D"/>
    <w:rsid w:val="002972BB"/>
    <w:rsid w:val="002975B7"/>
    <w:rsid w:val="002A07F6"/>
    <w:rsid w:val="002A0AFC"/>
    <w:rsid w:val="002A0C5F"/>
    <w:rsid w:val="002A0EB7"/>
    <w:rsid w:val="002A31EB"/>
    <w:rsid w:val="002A3E9A"/>
    <w:rsid w:val="002A40B7"/>
    <w:rsid w:val="002A4EC8"/>
    <w:rsid w:val="002A5111"/>
    <w:rsid w:val="002A61E4"/>
    <w:rsid w:val="002A66CD"/>
    <w:rsid w:val="002A6C84"/>
    <w:rsid w:val="002A6D75"/>
    <w:rsid w:val="002A71CD"/>
    <w:rsid w:val="002A7E25"/>
    <w:rsid w:val="002A7EFB"/>
    <w:rsid w:val="002B03E0"/>
    <w:rsid w:val="002B1603"/>
    <w:rsid w:val="002B3108"/>
    <w:rsid w:val="002B3D13"/>
    <w:rsid w:val="002B4B9C"/>
    <w:rsid w:val="002B6A14"/>
    <w:rsid w:val="002B6FA0"/>
    <w:rsid w:val="002B7F46"/>
    <w:rsid w:val="002C0585"/>
    <w:rsid w:val="002C0697"/>
    <w:rsid w:val="002C1500"/>
    <w:rsid w:val="002C1A81"/>
    <w:rsid w:val="002C1AFA"/>
    <w:rsid w:val="002C20F7"/>
    <w:rsid w:val="002C2A18"/>
    <w:rsid w:val="002C6D86"/>
    <w:rsid w:val="002D03AD"/>
    <w:rsid w:val="002D1817"/>
    <w:rsid w:val="002D1A58"/>
    <w:rsid w:val="002D21CB"/>
    <w:rsid w:val="002D2BE5"/>
    <w:rsid w:val="002D5991"/>
    <w:rsid w:val="002D5C89"/>
    <w:rsid w:val="002D6122"/>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6A20"/>
    <w:rsid w:val="002E6AB8"/>
    <w:rsid w:val="002E6C81"/>
    <w:rsid w:val="002E703A"/>
    <w:rsid w:val="002F0E6F"/>
    <w:rsid w:val="002F29E5"/>
    <w:rsid w:val="002F2BF4"/>
    <w:rsid w:val="002F2F0B"/>
    <w:rsid w:val="002F3039"/>
    <w:rsid w:val="002F33D3"/>
    <w:rsid w:val="002F34DA"/>
    <w:rsid w:val="002F469F"/>
    <w:rsid w:val="002F4B50"/>
    <w:rsid w:val="002F5337"/>
    <w:rsid w:val="002F6021"/>
    <w:rsid w:val="002F6CB5"/>
    <w:rsid w:val="002F6F91"/>
    <w:rsid w:val="002F75D5"/>
    <w:rsid w:val="002F77C5"/>
    <w:rsid w:val="00300C6C"/>
    <w:rsid w:val="00301CA6"/>
    <w:rsid w:val="00302F4D"/>
    <w:rsid w:val="00305597"/>
    <w:rsid w:val="00305779"/>
    <w:rsid w:val="0030578A"/>
    <w:rsid w:val="00305CD9"/>
    <w:rsid w:val="00306ADE"/>
    <w:rsid w:val="00306BF3"/>
    <w:rsid w:val="00306E7A"/>
    <w:rsid w:val="00307612"/>
    <w:rsid w:val="003100E4"/>
    <w:rsid w:val="003141F9"/>
    <w:rsid w:val="00314766"/>
    <w:rsid w:val="00315527"/>
    <w:rsid w:val="00315766"/>
    <w:rsid w:val="003166D4"/>
    <w:rsid w:val="003177A7"/>
    <w:rsid w:val="00317FE4"/>
    <w:rsid w:val="00320842"/>
    <w:rsid w:val="00320DB3"/>
    <w:rsid w:val="00325248"/>
    <w:rsid w:val="00325E5D"/>
    <w:rsid w:val="00326768"/>
    <w:rsid w:val="003306D7"/>
    <w:rsid w:val="0033101E"/>
    <w:rsid w:val="00331510"/>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7AC"/>
    <w:rsid w:val="00337C53"/>
    <w:rsid w:val="00340605"/>
    <w:rsid w:val="0034320D"/>
    <w:rsid w:val="00344140"/>
    <w:rsid w:val="003442A8"/>
    <w:rsid w:val="003450C4"/>
    <w:rsid w:val="00346E1E"/>
    <w:rsid w:val="003477E6"/>
    <w:rsid w:val="00351DEF"/>
    <w:rsid w:val="003527E9"/>
    <w:rsid w:val="00352920"/>
    <w:rsid w:val="003534F5"/>
    <w:rsid w:val="00353A78"/>
    <w:rsid w:val="00354762"/>
    <w:rsid w:val="003563D2"/>
    <w:rsid w:val="003566D8"/>
    <w:rsid w:val="0036057A"/>
    <w:rsid w:val="0036062B"/>
    <w:rsid w:val="003606B0"/>
    <w:rsid w:val="00360B7B"/>
    <w:rsid w:val="0036120A"/>
    <w:rsid w:val="00364B6A"/>
    <w:rsid w:val="00364DA4"/>
    <w:rsid w:val="00366425"/>
    <w:rsid w:val="0036667B"/>
    <w:rsid w:val="0036704E"/>
    <w:rsid w:val="00367394"/>
    <w:rsid w:val="0036742F"/>
    <w:rsid w:val="0036788E"/>
    <w:rsid w:val="00371D7F"/>
    <w:rsid w:val="0037223E"/>
    <w:rsid w:val="00372619"/>
    <w:rsid w:val="00372AB7"/>
    <w:rsid w:val="00373779"/>
    <w:rsid w:val="00373A9E"/>
    <w:rsid w:val="00375EE4"/>
    <w:rsid w:val="00376A7D"/>
    <w:rsid w:val="00376E72"/>
    <w:rsid w:val="00377CB5"/>
    <w:rsid w:val="00377EB8"/>
    <w:rsid w:val="00377F6F"/>
    <w:rsid w:val="003814DE"/>
    <w:rsid w:val="0038214F"/>
    <w:rsid w:val="0038375E"/>
    <w:rsid w:val="003843FC"/>
    <w:rsid w:val="00384418"/>
    <w:rsid w:val="0038441F"/>
    <w:rsid w:val="00384601"/>
    <w:rsid w:val="003857F1"/>
    <w:rsid w:val="00386654"/>
    <w:rsid w:val="00386FE4"/>
    <w:rsid w:val="00387852"/>
    <w:rsid w:val="0038790B"/>
    <w:rsid w:val="00387D65"/>
    <w:rsid w:val="00392809"/>
    <w:rsid w:val="0039281E"/>
    <w:rsid w:val="00392D70"/>
    <w:rsid w:val="00393C0A"/>
    <w:rsid w:val="0039420B"/>
    <w:rsid w:val="003954BA"/>
    <w:rsid w:val="00395DB4"/>
    <w:rsid w:val="00396EE3"/>
    <w:rsid w:val="00396F34"/>
    <w:rsid w:val="00397129"/>
    <w:rsid w:val="00397236"/>
    <w:rsid w:val="003973C4"/>
    <w:rsid w:val="00397C46"/>
    <w:rsid w:val="00397E98"/>
    <w:rsid w:val="003A1375"/>
    <w:rsid w:val="003A15FD"/>
    <w:rsid w:val="003A2D7A"/>
    <w:rsid w:val="003A4F8B"/>
    <w:rsid w:val="003A5AE4"/>
    <w:rsid w:val="003A67D8"/>
    <w:rsid w:val="003A7602"/>
    <w:rsid w:val="003A7E84"/>
    <w:rsid w:val="003B0176"/>
    <w:rsid w:val="003B0715"/>
    <w:rsid w:val="003B10C0"/>
    <w:rsid w:val="003B1741"/>
    <w:rsid w:val="003B34F9"/>
    <w:rsid w:val="003B36F9"/>
    <w:rsid w:val="003B4F94"/>
    <w:rsid w:val="003B5084"/>
    <w:rsid w:val="003B512B"/>
    <w:rsid w:val="003B55BA"/>
    <w:rsid w:val="003B5CAC"/>
    <w:rsid w:val="003B641A"/>
    <w:rsid w:val="003B69B4"/>
    <w:rsid w:val="003B76D4"/>
    <w:rsid w:val="003B779A"/>
    <w:rsid w:val="003B7C31"/>
    <w:rsid w:val="003C00DC"/>
    <w:rsid w:val="003C0661"/>
    <w:rsid w:val="003C06D8"/>
    <w:rsid w:val="003C08CE"/>
    <w:rsid w:val="003C1496"/>
    <w:rsid w:val="003C18BA"/>
    <w:rsid w:val="003C257C"/>
    <w:rsid w:val="003C2CC6"/>
    <w:rsid w:val="003C4162"/>
    <w:rsid w:val="003C491E"/>
    <w:rsid w:val="003C4C71"/>
    <w:rsid w:val="003C4DE5"/>
    <w:rsid w:val="003C4E85"/>
    <w:rsid w:val="003C5A34"/>
    <w:rsid w:val="003C60D8"/>
    <w:rsid w:val="003C6878"/>
    <w:rsid w:val="003C7DC5"/>
    <w:rsid w:val="003C7E7B"/>
    <w:rsid w:val="003D00F2"/>
    <w:rsid w:val="003D02F0"/>
    <w:rsid w:val="003D063E"/>
    <w:rsid w:val="003D0C6A"/>
    <w:rsid w:val="003D19C5"/>
    <w:rsid w:val="003D1DFB"/>
    <w:rsid w:val="003D20BD"/>
    <w:rsid w:val="003D247F"/>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C91"/>
    <w:rsid w:val="003E00D0"/>
    <w:rsid w:val="003E262A"/>
    <w:rsid w:val="003E306B"/>
    <w:rsid w:val="003E3AE1"/>
    <w:rsid w:val="003E3D16"/>
    <w:rsid w:val="003E63A8"/>
    <w:rsid w:val="003E6730"/>
    <w:rsid w:val="003E6B01"/>
    <w:rsid w:val="003E7D8B"/>
    <w:rsid w:val="003F0A1F"/>
    <w:rsid w:val="003F128E"/>
    <w:rsid w:val="003F1599"/>
    <w:rsid w:val="003F2609"/>
    <w:rsid w:val="003F37D3"/>
    <w:rsid w:val="003F3998"/>
    <w:rsid w:val="003F3B7A"/>
    <w:rsid w:val="003F42B8"/>
    <w:rsid w:val="003F4E80"/>
    <w:rsid w:val="003F5B30"/>
    <w:rsid w:val="003F7BF4"/>
    <w:rsid w:val="003F7D97"/>
    <w:rsid w:val="003F7DF8"/>
    <w:rsid w:val="00400973"/>
    <w:rsid w:val="00400D7B"/>
    <w:rsid w:val="00401AD3"/>
    <w:rsid w:val="00401DF5"/>
    <w:rsid w:val="00401E21"/>
    <w:rsid w:val="00402932"/>
    <w:rsid w:val="00402D03"/>
    <w:rsid w:val="004030E8"/>
    <w:rsid w:val="004031C9"/>
    <w:rsid w:val="0040381C"/>
    <w:rsid w:val="00406102"/>
    <w:rsid w:val="00407275"/>
    <w:rsid w:val="00407300"/>
    <w:rsid w:val="004073EE"/>
    <w:rsid w:val="0041066A"/>
    <w:rsid w:val="0041330F"/>
    <w:rsid w:val="004142D8"/>
    <w:rsid w:val="00415D9A"/>
    <w:rsid w:val="00416700"/>
    <w:rsid w:val="00416BEF"/>
    <w:rsid w:val="0041755A"/>
    <w:rsid w:val="00417A5F"/>
    <w:rsid w:val="00420079"/>
    <w:rsid w:val="004200AD"/>
    <w:rsid w:val="004200F1"/>
    <w:rsid w:val="004201E9"/>
    <w:rsid w:val="00420732"/>
    <w:rsid w:val="00420D2D"/>
    <w:rsid w:val="00420FF3"/>
    <w:rsid w:val="00422410"/>
    <w:rsid w:val="004224AA"/>
    <w:rsid w:val="00422926"/>
    <w:rsid w:val="00423DC0"/>
    <w:rsid w:val="00425C58"/>
    <w:rsid w:val="00425EAE"/>
    <w:rsid w:val="004276F8"/>
    <w:rsid w:val="00427939"/>
    <w:rsid w:val="0043028A"/>
    <w:rsid w:val="0043077A"/>
    <w:rsid w:val="0043169B"/>
    <w:rsid w:val="0043249D"/>
    <w:rsid w:val="00432526"/>
    <w:rsid w:val="00433717"/>
    <w:rsid w:val="00434182"/>
    <w:rsid w:val="004343AD"/>
    <w:rsid w:val="0043526F"/>
    <w:rsid w:val="00436267"/>
    <w:rsid w:val="004370BF"/>
    <w:rsid w:val="004373F2"/>
    <w:rsid w:val="0043774D"/>
    <w:rsid w:val="00437BC9"/>
    <w:rsid w:val="004401D4"/>
    <w:rsid w:val="00440859"/>
    <w:rsid w:val="00440BE4"/>
    <w:rsid w:val="00440E4C"/>
    <w:rsid w:val="00441176"/>
    <w:rsid w:val="00441239"/>
    <w:rsid w:val="004426BA"/>
    <w:rsid w:val="00443938"/>
    <w:rsid w:val="00443F7C"/>
    <w:rsid w:val="00444C8E"/>
    <w:rsid w:val="00445C2E"/>
    <w:rsid w:val="004467BE"/>
    <w:rsid w:val="00447D52"/>
    <w:rsid w:val="00447DCB"/>
    <w:rsid w:val="00450468"/>
    <w:rsid w:val="00451AC6"/>
    <w:rsid w:val="00451F5D"/>
    <w:rsid w:val="00452597"/>
    <w:rsid w:val="004531A4"/>
    <w:rsid w:val="004534BA"/>
    <w:rsid w:val="0045373C"/>
    <w:rsid w:val="004538A5"/>
    <w:rsid w:val="00453FAC"/>
    <w:rsid w:val="004540C2"/>
    <w:rsid w:val="004545BB"/>
    <w:rsid w:val="004547C3"/>
    <w:rsid w:val="00455366"/>
    <w:rsid w:val="004556CC"/>
    <w:rsid w:val="004556EB"/>
    <w:rsid w:val="00455D2F"/>
    <w:rsid w:val="004577F6"/>
    <w:rsid w:val="004579F6"/>
    <w:rsid w:val="00457C7D"/>
    <w:rsid w:val="00457FC2"/>
    <w:rsid w:val="004602F7"/>
    <w:rsid w:val="00460DA5"/>
    <w:rsid w:val="00460F5C"/>
    <w:rsid w:val="00461B34"/>
    <w:rsid w:val="00461E35"/>
    <w:rsid w:val="004622D8"/>
    <w:rsid w:val="00462EB7"/>
    <w:rsid w:val="00463ACD"/>
    <w:rsid w:val="004658CB"/>
    <w:rsid w:val="00466393"/>
    <w:rsid w:val="00466D57"/>
    <w:rsid w:val="00467376"/>
    <w:rsid w:val="004679F7"/>
    <w:rsid w:val="00470262"/>
    <w:rsid w:val="0047123A"/>
    <w:rsid w:val="00471E3A"/>
    <w:rsid w:val="00472603"/>
    <w:rsid w:val="0047337E"/>
    <w:rsid w:val="0047480F"/>
    <w:rsid w:val="004752AB"/>
    <w:rsid w:val="0047570E"/>
    <w:rsid w:val="00476B3E"/>
    <w:rsid w:val="004775AC"/>
    <w:rsid w:val="00477D33"/>
    <w:rsid w:val="00477D9A"/>
    <w:rsid w:val="0048176A"/>
    <w:rsid w:val="00482517"/>
    <w:rsid w:val="00483B5E"/>
    <w:rsid w:val="00483FAD"/>
    <w:rsid w:val="00484320"/>
    <w:rsid w:val="004844B2"/>
    <w:rsid w:val="00484BA4"/>
    <w:rsid w:val="00484D3E"/>
    <w:rsid w:val="00484EC3"/>
    <w:rsid w:val="00485049"/>
    <w:rsid w:val="00485DA3"/>
    <w:rsid w:val="004860D2"/>
    <w:rsid w:val="00487468"/>
    <w:rsid w:val="00487BEC"/>
    <w:rsid w:val="004904EB"/>
    <w:rsid w:val="00491B4C"/>
    <w:rsid w:val="00492A3B"/>
    <w:rsid w:val="0049363A"/>
    <w:rsid w:val="00493B95"/>
    <w:rsid w:val="00494D93"/>
    <w:rsid w:val="00495ACB"/>
    <w:rsid w:val="0049663E"/>
    <w:rsid w:val="00496D0A"/>
    <w:rsid w:val="00497403"/>
    <w:rsid w:val="004979B7"/>
    <w:rsid w:val="00497B29"/>
    <w:rsid w:val="004A010A"/>
    <w:rsid w:val="004A1241"/>
    <w:rsid w:val="004A15BC"/>
    <w:rsid w:val="004A23DF"/>
    <w:rsid w:val="004A3786"/>
    <w:rsid w:val="004A3AA9"/>
    <w:rsid w:val="004A416D"/>
    <w:rsid w:val="004A5952"/>
    <w:rsid w:val="004A5CD5"/>
    <w:rsid w:val="004A6AED"/>
    <w:rsid w:val="004A6DB3"/>
    <w:rsid w:val="004A79AF"/>
    <w:rsid w:val="004B114D"/>
    <w:rsid w:val="004B12A3"/>
    <w:rsid w:val="004B167C"/>
    <w:rsid w:val="004B1AF7"/>
    <w:rsid w:val="004B269B"/>
    <w:rsid w:val="004B3482"/>
    <w:rsid w:val="004B3628"/>
    <w:rsid w:val="004B3D1A"/>
    <w:rsid w:val="004B3E38"/>
    <w:rsid w:val="004B4339"/>
    <w:rsid w:val="004B4BA7"/>
    <w:rsid w:val="004B512D"/>
    <w:rsid w:val="004B529D"/>
    <w:rsid w:val="004B5325"/>
    <w:rsid w:val="004B6798"/>
    <w:rsid w:val="004B6FE0"/>
    <w:rsid w:val="004B730C"/>
    <w:rsid w:val="004C1C57"/>
    <w:rsid w:val="004C1F91"/>
    <w:rsid w:val="004C42DB"/>
    <w:rsid w:val="004C5143"/>
    <w:rsid w:val="004C6047"/>
    <w:rsid w:val="004C7419"/>
    <w:rsid w:val="004C784C"/>
    <w:rsid w:val="004D04A5"/>
    <w:rsid w:val="004D0508"/>
    <w:rsid w:val="004D0A15"/>
    <w:rsid w:val="004D0FC5"/>
    <w:rsid w:val="004D1170"/>
    <w:rsid w:val="004D12C8"/>
    <w:rsid w:val="004D1719"/>
    <w:rsid w:val="004D1D1E"/>
    <w:rsid w:val="004D1F9C"/>
    <w:rsid w:val="004D275A"/>
    <w:rsid w:val="004D2F4E"/>
    <w:rsid w:val="004D522C"/>
    <w:rsid w:val="004D527B"/>
    <w:rsid w:val="004D649B"/>
    <w:rsid w:val="004D6EB0"/>
    <w:rsid w:val="004D7C7D"/>
    <w:rsid w:val="004D7DC8"/>
    <w:rsid w:val="004E04F2"/>
    <w:rsid w:val="004E066D"/>
    <w:rsid w:val="004E06B8"/>
    <w:rsid w:val="004E0ED3"/>
    <w:rsid w:val="004E20CC"/>
    <w:rsid w:val="004E505B"/>
    <w:rsid w:val="004E5451"/>
    <w:rsid w:val="004E5665"/>
    <w:rsid w:val="004E5DB4"/>
    <w:rsid w:val="004E6844"/>
    <w:rsid w:val="004E77A6"/>
    <w:rsid w:val="004F083B"/>
    <w:rsid w:val="004F11B9"/>
    <w:rsid w:val="004F17F8"/>
    <w:rsid w:val="004F1DD8"/>
    <w:rsid w:val="004F3B9F"/>
    <w:rsid w:val="004F409D"/>
    <w:rsid w:val="004F41B5"/>
    <w:rsid w:val="004F585C"/>
    <w:rsid w:val="004F5993"/>
    <w:rsid w:val="004F69A1"/>
    <w:rsid w:val="004F70C5"/>
    <w:rsid w:val="004F726E"/>
    <w:rsid w:val="004F7365"/>
    <w:rsid w:val="00501DB9"/>
    <w:rsid w:val="00502BD8"/>
    <w:rsid w:val="00503620"/>
    <w:rsid w:val="0050387C"/>
    <w:rsid w:val="00503CF3"/>
    <w:rsid w:val="00504D5B"/>
    <w:rsid w:val="005050BA"/>
    <w:rsid w:val="00506025"/>
    <w:rsid w:val="00506105"/>
    <w:rsid w:val="005061BE"/>
    <w:rsid w:val="005062E0"/>
    <w:rsid w:val="00506C72"/>
    <w:rsid w:val="005073B2"/>
    <w:rsid w:val="00507826"/>
    <w:rsid w:val="00507E83"/>
    <w:rsid w:val="005109E1"/>
    <w:rsid w:val="00511112"/>
    <w:rsid w:val="005122D9"/>
    <w:rsid w:val="005128DB"/>
    <w:rsid w:val="005129EA"/>
    <w:rsid w:val="00514A4D"/>
    <w:rsid w:val="00516B70"/>
    <w:rsid w:val="00517772"/>
    <w:rsid w:val="00520442"/>
    <w:rsid w:val="005204FE"/>
    <w:rsid w:val="00521704"/>
    <w:rsid w:val="005226C1"/>
    <w:rsid w:val="00522F8A"/>
    <w:rsid w:val="005234EC"/>
    <w:rsid w:val="00523D6B"/>
    <w:rsid w:val="00524057"/>
    <w:rsid w:val="00524CAA"/>
    <w:rsid w:val="00525DFF"/>
    <w:rsid w:val="00526188"/>
    <w:rsid w:val="00526548"/>
    <w:rsid w:val="00526F74"/>
    <w:rsid w:val="00527C4B"/>
    <w:rsid w:val="00527FD7"/>
    <w:rsid w:val="00532BAB"/>
    <w:rsid w:val="005333DF"/>
    <w:rsid w:val="0053426C"/>
    <w:rsid w:val="00535778"/>
    <w:rsid w:val="0053624A"/>
    <w:rsid w:val="00536375"/>
    <w:rsid w:val="00537109"/>
    <w:rsid w:val="00537509"/>
    <w:rsid w:val="00540994"/>
    <w:rsid w:val="00542758"/>
    <w:rsid w:val="00543487"/>
    <w:rsid w:val="005445E4"/>
    <w:rsid w:val="005456A4"/>
    <w:rsid w:val="005467E9"/>
    <w:rsid w:val="0054685E"/>
    <w:rsid w:val="0054695C"/>
    <w:rsid w:val="0055035E"/>
    <w:rsid w:val="00551AA0"/>
    <w:rsid w:val="00552E1F"/>
    <w:rsid w:val="00553C1E"/>
    <w:rsid w:val="00553C96"/>
    <w:rsid w:val="0055412F"/>
    <w:rsid w:val="005550CA"/>
    <w:rsid w:val="005562DB"/>
    <w:rsid w:val="005564E8"/>
    <w:rsid w:val="00557996"/>
    <w:rsid w:val="00557A8F"/>
    <w:rsid w:val="005600F1"/>
    <w:rsid w:val="00560EC7"/>
    <w:rsid w:val="00564269"/>
    <w:rsid w:val="005642BC"/>
    <w:rsid w:val="005644E1"/>
    <w:rsid w:val="00565546"/>
    <w:rsid w:val="00565588"/>
    <w:rsid w:val="00566AAA"/>
    <w:rsid w:val="00567F4C"/>
    <w:rsid w:val="005708F7"/>
    <w:rsid w:val="00571668"/>
    <w:rsid w:val="00571978"/>
    <w:rsid w:val="005719AD"/>
    <w:rsid w:val="00571CB8"/>
    <w:rsid w:val="00572B3D"/>
    <w:rsid w:val="005731F9"/>
    <w:rsid w:val="00573335"/>
    <w:rsid w:val="0057479A"/>
    <w:rsid w:val="0057528F"/>
    <w:rsid w:val="00575692"/>
    <w:rsid w:val="0057771A"/>
    <w:rsid w:val="005803F0"/>
    <w:rsid w:val="00580983"/>
    <w:rsid w:val="00580E48"/>
    <w:rsid w:val="00581CF6"/>
    <w:rsid w:val="00582BD7"/>
    <w:rsid w:val="0058476E"/>
    <w:rsid w:val="0058483C"/>
    <w:rsid w:val="00585C12"/>
    <w:rsid w:val="00586818"/>
    <w:rsid w:val="00586D54"/>
    <w:rsid w:val="0058709A"/>
    <w:rsid w:val="005872FE"/>
    <w:rsid w:val="00587810"/>
    <w:rsid w:val="00587991"/>
    <w:rsid w:val="005879DA"/>
    <w:rsid w:val="00587C37"/>
    <w:rsid w:val="005910F7"/>
    <w:rsid w:val="005913CB"/>
    <w:rsid w:val="00592239"/>
    <w:rsid w:val="00592D03"/>
    <w:rsid w:val="00593252"/>
    <w:rsid w:val="0059325E"/>
    <w:rsid w:val="0059445F"/>
    <w:rsid w:val="00594731"/>
    <w:rsid w:val="0059559E"/>
    <w:rsid w:val="00596AC1"/>
    <w:rsid w:val="00596B4B"/>
    <w:rsid w:val="00597574"/>
    <w:rsid w:val="00597C9D"/>
    <w:rsid w:val="005A0427"/>
    <w:rsid w:val="005A1CF3"/>
    <w:rsid w:val="005A286B"/>
    <w:rsid w:val="005A2DA8"/>
    <w:rsid w:val="005A33CE"/>
    <w:rsid w:val="005A3542"/>
    <w:rsid w:val="005A35C3"/>
    <w:rsid w:val="005A3E1E"/>
    <w:rsid w:val="005A605C"/>
    <w:rsid w:val="005A6072"/>
    <w:rsid w:val="005A64BD"/>
    <w:rsid w:val="005A72C8"/>
    <w:rsid w:val="005A7477"/>
    <w:rsid w:val="005B01DC"/>
    <w:rsid w:val="005B063F"/>
    <w:rsid w:val="005B0D27"/>
    <w:rsid w:val="005B131E"/>
    <w:rsid w:val="005B1DB3"/>
    <w:rsid w:val="005B226E"/>
    <w:rsid w:val="005B237C"/>
    <w:rsid w:val="005B23BF"/>
    <w:rsid w:val="005B29B3"/>
    <w:rsid w:val="005B2B3F"/>
    <w:rsid w:val="005B42E5"/>
    <w:rsid w:val="005B44ED"/>
    <w:rsid w:val="005B46B8"/>
    <w:rsid w:val="005B4E1B"/>
    <w:rsid w:val="005B5B2F"/>
    <w:rsid w:val="005B6487"/>
    <w:rsid w:val="005B7CFF"/>
    <w:rsid w:val="005C0AA6"/>
    <w:rsid w:val="005C15CD"/>
    <w:rsid w:val="005C20BD"/>
    <w:rsid w:val="005C2296"/>
    <w:rsid w:val="005C2670"/>
    <w:rsid w:val="005C2FDD"/>
    <w:rsid w:val="005C390E"/>
    <w:rsid w:val="005C4487"/>
    <w:rsid w:val="005C4596"/>
    <w:rsid w:val="005C4A0B"/>
    <w:rsid w:val="005C4B34"/>
    <w:rsid w:val="005C5A3E"/>
    <w:rsid w:val="005C68FB"/>
    <w:rsid w:val="005C69AD"/>
    <w:rsid w:val="005C7258"/>
    <w:rsid w:val="005C7332"/>
    <w:rsid w:val="005C7FD4"/>
    <w:rsid w:val="005D00D8"/>
    <w:rsid w:val="005D0106"/>
    <w:rsid w:val="005D0395"/>
    <w:rsid w:val="005D0687"/>
    <w:rsid w:val="005D0C63"/>
    <w:rsid w:val="005D0E3B"/>
    <w:rsid w:val="005D1D64"/>
    <w:rsid w:val="005D27BD"/>
    <w:rsid w:val="005D3D1C"/>
    <w:rsid w:val="005D5B3A"/>
    <w:rsid w:val="005D616A"/>
    <w:rsid w:val="005D78FC"/>
    <w:rsid w:val="005D7E88"/>
    <w:rsid w:val="005D7F2F"/>
    <w:rsid w:val="005E00BB"/>
    <w:rsid w:val="005E0920"/>
    <w:rsid w:val="005E1566"/>
    <w:rsid w:val="005E1956"/>
    <w:rsid w:val="005E300E"/>
    <w:rsid w:val="005E3313"/>
    <w:rsid w:val="005E392B"/>
    <w:rsid w:val="005E45F6"/>
    <w:rsid w:val="005E52F8"/>
    <w:rsid w:val="005E6D32"/>
    <w:rsid w:val="005F02FD"/>
    <w:rsid w:val="005F060A"/>
    <w:rsid w:val="005F1055"/>
    <w:rsid w:val="005F17C7"/>
    <w:rsid w:val="005F1867"/>
    <w:rsid w:val="005F1EDA"/>
    <w:rsid w:val="005F31DE"/>
    <w:rsid w:val="005F43D5"/>
    <w:rsid w:val="005F4B1C"/>
    <w:rsid w:val="005F554E"/>
    <w:rsid w:val="005F55F0"/>
    <w:rsid w:val="005F5E99"/>
    <w:rsid w:val="005F7150"/>
    <w:rsid w:val="005F73EE"/>
    <w:rsid w:val="005F7A47"/>
    <w:rsid w:val="00600772"/>
    <w:rsid w:val="00600CC8"/>
    <w:rsid w:val="006010A4"/>
    <w:rsid w:val="006018C4"/>
    <w:rsid w:val="00605160"/>
    <w:rsid w:val="00605589"/>
    <w:rsid w:val="00605CD6"/>
    <w:rsid w:val="00605CE8"/>
    <w:rsid w:val="00606527"/>
    <w:rsid w:val="006073B5"/>
    <w:rsid w:val="00607C7C"/>
    <w:rsid w:val="006105CE"/>
    <w:rsid w:val="00610731"/>
    <w:rsid w:val="006118B7"/>
    <w:rsid w:val="00611BA3"/>
    <w:rsid w:val="0061288D"/>
    <w:rsid w:val="006129F4"/>
    <w:rsid w:val="00612A20"/>
    <w:rsid w:val="00613082"/>
    <w:rsid w:val="006166D7"/>
    <w:rsid w:val="00617868"/>
    <w:rsid w:val="0062041D"/>
    <w:rsid w:val="00620E82"/>
    <w:rsid w:val="006211B5"/>
    <w:rsid w:val="00621621"/>
    <w:rsid w:val="0062252E"/>
    <w:rsid w:val="00622C08"/>
    <w:rsid w:val="00622ED3"/>
    <w:rsid w:val="006234F8"/>
    <w:rsid w:val="00623560"/>
    <w:rsid w:val="00623693"/>
    <w:rsid w:val="00623829"/>
    <w:rsid w:val="0062386D"/>
    <w:rsid w:val="00623B2A"/>
    <w:rsid w:val="00623EF8"/>
    <w:rsid w:val="0062429E"/>
    <w:rsid w:val="006247C1"/>
    <w:rsid w:val="00625AEB"/>
    <w:rsid w:val="00626129"/>
    <w:rsid w:val="00630187"/>
    <w:rsid w:val="006302A5"/>
    <w:rsid w:val="006308ED"/>
    <w:rsid w:val="0063440E"/>
    <w:rsid w:val="00635030"/>
    <w:rsid w:val="00635B5E"/>
    <w:rsid w:val="00635BA8"/>
    <w:rsid w:val="00635C7E"/>
    <w:rsid w:val="00635CAE"/>
    <w:rsid w:val="006365C0"/>
    <w:rsid w:val="006366F4"/>
    <w:rsid w:val="00636B4E"/>
    <w:rsid w:val="00637243"/>
    <w:rsid w:val="006373C8"/>
    <w:rsid w:val="00637BA2"/>
    <w:rsid w:val="0064210F"/>
    <w:rsid w:val="0064257D"/>
    <w:rsid w:val="00642905"/>
    <w:rsid w:val="00642C6D"/>
    <w:rsid w:val="00643AD2"/>
    <w:rsid w:val="00643EF5"/>
    <w:rsid w:val="00644E7A"/>
    <w:rsid w:val="006456F2"/>
    <w:rsid w:val="00645BE0"/>
    <w:rsid w:val="00646BE1"/>
    <w:rsid w:val="0064732A"/>
    <w:rsid w:val="00647385"/>
    <w:rsid w:val="00647C85"/>
    <w:rsid w:val="00647FEF"/>
    <w:rsid w:val="00650521"/>
    <w:rsid w:val="00650F70"/>
    <w:rsid w:val="006527EC"/>
    <w:rsid w:val="0065346A"/>
    <w:rsid w:val="006540F9"/>
    <w:rsid w:val="00654475"/>
    <w:rsid w:val="006544EA"/>
    <w:rsid w:val="00654C19"/>
    <w:rsid w:val="00655D6C"/>
    <w:rsid w:val="006578E7"/>
    <w:rsid w:val="00657FFD"/>
    <w:rsid w:val="00660760"/>
    <w:rsid w:val="00660A6F"/>
    <w:rsid w:val="00662007"/>
    <w:rsid w:val="00662F87"/>
    <w:rsid w:val="006631F3"/>
    <w:rsid w:val="006637B4"/>
    <w:rsid w:val="0066425A"/>
    <w:rsid w:val="0066534A"/>
    <w:rsid w:val="00667061"/>
    <w:rsid w:val="00667681"/>
    <w:rsid w:val="006703FA"/>
    <w:rsid w:val="00670F53"/>
    <w:rsid w:val="00671825"/>
    <w:rsid w:val="0067334C"/>
    <w:rsid w:val="00676A1A"/>
    <w:rsid w:val="00676F4C"/>
    <w:rsid w:val="00677A0E"/>
    <w:rsid w:val="00677F93"/>
    <w:rsid w:val="00680FDF"/>
    <w:rsid w:val="00681074"/>
    <w:rsid w:val="0068149C"/>
    <w:rsid w:val="00682533"/>
    <w:rsid w:val="00685B3C"/>
    <w:rsid w:val="00685FFB"/>
    <w:rsid w:val="0068607A"/>
    <w:rsid w:val="0068612C"/>
    <w:rsid w:val="00686404"/>
    <w:rsid w:val="00686729"/>
    <w:rsid w:val="006877FE"/>
    <w:rsid w:val="00687B8C"/>
    <w:rsid w:val="00691030"/>
    <w:rsid w:val="00691F12"/>
    <w:rsid w:val="006922A9"/>
    <w:rsid w:val="006927C1"/>
    <w:rsid w:val="0069357D"/>
    <w:rsid w:val="0069363D"/>
    <w:rsid w:val="00694984"/>
    <w:rsid w:val="00695BAA"/>
    <w:rsid w:val="0069644C"/>
    <w:rsid w:val="00697A17"/>
    <w:rsid w:val="00697AA7"/>
    <w:rsid w:val="006A05C1"/>
    <w:rsid w:val="006A0D06"/>
    <w:rsid w:val="006A208D"/>
    <w:rsid w:val="006A2AA0"/>
    <w:rsid w:val="006A2D07"/>
    <w:rsid w:val="006A3C41"/>
    <w:rsid w:val="006A40CB"/>
    <w:rsid w:val="006A4512"/>
    <w:rsid w:val="006A4997"/>
    <w:rsid w:val="006A4B30"/>
    <w:rsid w:val="006A54E9"/>
    <w:rsid w:val="006A598A"/>
    <w:rsid w:val="006A5B0C"/>
    <w:rsid w:val="006A5B1E"/>
    <w:rsid w:val="006A6969"/>
    <w:rsid w:val="006A71D9"/>
    <w:rsid w:val="006B100B"/>
    <w:rsid w:val="006B10D1"/>
    <w:rsid w:val="006B1343"/>
    <w:rsid w:val="006B2184"/>
    <w:rsid w:val="006B259C"/>
    <w:rsid w:val="006B567E"/>
    <w:rsid w:val="006B7443"/>
    <w:rsid w:val="006C0559"/>
    <w:rsid w:val="006C16AC"/>
    <w:rsid w:val="006C1886"/>
    <w:rsid w:val="006C1D50"/>
    <w:rsid w:val="006C2EDB"/>
    <w:rsid w:val="006C4324"/>
    <w:rsid w:val="006C44BA"/>
    <w:rsid w:val="006C50D4"/>
    <w:rsid w:val="006C5B2D"/>
    <w:rsid w:val="006C6541"/>
    <w:rsid w:val="006C65BC"/>
    <w:rsid w:val="006C6711"/>
    <w:rsid w:val="006C7165"/>
    <w:rsid w:val="006C79B8"/>
    <w:rsid w:val="006C7BED"/>
    <w:rsid w:val="006D014F"/>
    <w:rsid w:val="006D01E8"/>
    <w:rsid w:val="006D0382"/>
    <w:rsid w:val="006D0736"/>
    <w:rsid w:val="006D0825"/>
    <w:rsid w:val="006D0B24"/>
    <w:rsid w:val="006D1039"/>
    <w:rsid w:val="006D15CD"/>
    <w:rsid w:val="006D1AAF"/>
    <w:rsid w:val="006D23DC"/>
    <w:rsid w:val="006D2B0C"/>
    <w:rsid w:val="006D311C"/>
    <w:rsid w:val="006D42D5"/>
    <w:rsid w:val="006D51C6"/>
    <w:rsid w:val="006D54FB"/>
    <w:rsid w:val="006D57AF"/>
    <w:rsid w:val="006D5896"/>
    <w:rsid w:val="006D6B6E"/>
    <w:rsid w:val="006D7C08"/>
    <w:rsid w:val="006D7E44"/>
    <w:rsid w:val="006D7FAF"/>
    <w:rsid w:val="006E0AFF"/>
    <w:rsid w:val="006E18BB"/>
    <w:rsid w:val="006E21D5"/>
    <w:rsid w:val="006E2866"/>
    <w:rsid w:val="006E34A0"/>
    <w:rsid w:val="006E3851"/>
    <w:rsid w:val="006E4618"/>
    <w:rsid w:val="006E6BA6"/>
    <w:rsid w:val="006F045D"/>
    <w:rsid w:val="006F0708"/>
    <w:rsid w:val="006F12BB"/>
    <w:rsid w:val="006F1314"/>
    <w:rsid w:val="006F2557"/>
    <w:rsid w:val="006F2DD9"/>
    <w:rsid w:val="006F2E32"/>
    <w:rsid w:val="006F37A0"/>
    <w:rsid w:val="006F4840"/>
    <w:rsid w:val="006F54EE"/>
    <w:rsid w:val="006F5944"/>
    <w:rsid w:val="006F6857"/>
    <w:rsid w:val="006F6CA2"/>
    <w:rsid w:val="00700A41"/>
    <w:rsid w:val="00701ADE"/>
    <w:rsid w:val="00702086"/>
    <w:rsid w:val="0070439F"/>
    <w:rsid w:val="00704C5F"/>
    <w:rsid w:val="00704E1F"/>
    <w:rsid w:val="007061C4"/>
    <w:rsid w:val="00706596"/>
    <w:rsid w:val="0070669A"/>
    <w:rsid w:val="00707C48"/>
    <w:rsid w:val="00707E27"/>
    <w:rsid w:val="0071121D"/>
    <w:rsid w:val="00711621"/>
    <w:rsid w:val="00713D9F"/>
    <w:rsid w:val="0071493B"/>
    <w:rsid w:val="007156C6"/>
    <w:rsid w:val="00715BE2"/>
    <w:rsid w:val="007160BB"/>
    <w:rsid w:val="00716254"/>
    <w:rsid w:val="00716704"/>
    <w:rsid w:val="00716894"/>
    <w:rsid w:val="00717A1F"/>
    <w:rsid w:val="00717E29"/>
    <w:rsid w:val="0072004A"/>
    <w:rsid w:val="0072030F"/>
    <w:rsid w:val="0072098C"/>
    <w:rsid w:val="00721025"/>
    <w:rsid w:val="00721ECE"/>
    <w:rsid w:val="007222C9"/>
    <w:rsid w:val="00724737"/>
    <w:rsid w:val="00724825"/>
    <w:rsid w:val="0072610B"/>
    <w:rsid w:val="00726180"/>
    <w:rsid w:val="007269D8"/>
    <w:rsid w:val="007276E6"/>
    <w:rsid w:val="0072785B"/>
    <w:rsid w:val="0072798E"/>
    <w:rsid w:val="0073054B"/>
    <w:rsid w:val="00730927"/>
    <w:rsid w:val="00731336"/>
    <w:rsid w:val="00731505"/>
    <w:rsid w:val="00731901"/>
    <w:rsid w:val="00731D7B"/>
    <w:rsid w:val="00731D96"/>
    <w:rsid w:val="00732EB7"/>
    <w:rsid w:val="00733099"/>
    <w:rsid w:val="00733651"/>
    <w:rsid w:val="00734D7A"/>
    <w:rsid w:val="00734EBA"/>
    <w:rsid w:val="00734F1B"/>
    <w:rsid w:val="0073557A"/>
    <w:rsid w:val="0073582E"/>
    <w:rsid w:val="007359D0"/>
    <w:rsid w:val="00735DAC"/>
    <w:rsid w:val="00736108"/>
    <w:rsid w:val="00736803"/>
    <w:rsid w:val="007368CA"/>
    <w:rsid w:val="007372AC"/>
    <w:rsid w:val="007375B3"/>
    <w:rsid w:val="00740590"/>
    <w:rsid w:val="00741848"/>
    <w:rsid w:val="00742CE6"/>
    <w:rsid w:val="00745DA8"/>
    <w:rsid w:val="007466D2"/>
    <w:rsid w:val="00746837"/>
    <w:rsid w:val="00746F14"/>
    <w:rsid w:val="00747086"/>
    <w:rsid w:val="00747285"/>
    <w:rsid w:val="00747CD1"/>
    <w:rsid w:val="00750005"/>
    <w:rsid w:val="00750420"/>
    <w:rsid w:val="00750791"/>
    <w:rsid w:val="00750AE9"/>
    <w:rsid w:val="00750B18"/>
    <w:rsid w:val="007527D2"/>
    <w:rsid w:val="007529A9"/>
    <w:rsid w:val="007533E9"/>
    <w:rsid w:val="0075347F"/>
    <w:rsid w:val="00753776"/>
    <w:rsid w:val="007537BB"/>
    <w:rsid w:val="00753940"/>
    <w:rsid w:val="00753CCA"/>
    <w:rsid w:val="00753E94"/>
    <w:rsid w:val="00754446"/>
    <w:rsid w:val="0075446F"/>
    <w:rsid w:val="00755E6D"/>
    <w:rsid w:val="007560B7"/>
    <w:rsid w:val="007566A9"/>
    <w:rsid w:val="007578DD"/>
    <w:rsid w:val="00757BD3"/>
    <w:rsid w:val="007608E2"/>
    <w:rsid w:val="00760D60"/>
    <w:rsid w:val="00760E42"/>
    <w:rsid w:val="00760F1D"/>
    <w:rsid w:val="0076137E"/>
    <w:rsid w:val="00762070"/>
    <w:rsid w:val="007622B4"/>
    <w:rsid w:val="00763ECA"/>
    <w:rsid w:val="0076442F"/>
    <w:rsid w:val="00765960"/>
    <w:rsid w:val="007659E1"/>
    <w:rsid w:val="00765B70"/>
    <w:rsid w:val="00766460"/>
    <w:rsid w:val="007666D3"/>
    <w:rsid w:val="00766985"/>
    <w:rsid w:val="007669B8"/>
    <w:rsid w:val="00770897"/>
    <w:rsid w:val="00770A22"/>
    <w:rsid w:val="00771050"/>
    <w:rsid w:val="00771664"/>
    <w:rsid w:val="007720DA"/>
    <w:rsid w:val="00772C01"/>
    <w:rsid w:val="00772CE7"/>
    <w:rsid w:val="00773AC6"/>
    <w:rsid w:val="007740EF"/>
    <w:rsid w:val="0077444A"/>
    <w:rsid w:val="00775478"/>
    <w:rsid w:val="00775BDD"/>
    <w:rsid w:val="0077672F"/>
    <w:rsid w:val="00776E9A"/>
    <w:rsid w:val="00777C0A"/>
    <w:rsid w:val="007807AD"/>
    <w:rsid w:val="007809E3"/>
    <w:rsid w:val="00780A19"/>
    <w:rsid w:val="00781B9E"/>
    <w:rsid w:val="00781F1E"/>
    <w:rsid w:val="00781F4B"/>
    <w:rsid w:val="00782069"/>
    <w:rsid w:val="00782647"/>
    <w:rsid w:val="007826F8"/>
    <w:rsid w:val="00782867"/>
    <w:rsid w:val="0078295E"/>
    <w:rsid w:val="00783FE3"/>
    <w:rsid w:val="0078434C"/>
    <w:rsid w:val="0078562D"/>
    <w:rsid w:val="00785A80"/>
    <w:rsid w:val="00787F5A"/>
    <w:rsid w:val="00791C21"/>
    <w:rsid w:val="00791E74"/>
    <w:rsid w:val="00792147"/>
    <w:rsid w:val="007932B6"/>
    <w:rsid w:val="0079374C"/>
    <w:rsid w:val="007947E8"/>
    <w:rsid w:val="00794DA1"/>
    <w:rsid w:val="00795AE8"/>
    <w:rsid w:val="00796E6B"/>
    <w:rsid w:val="00797D4B"/>
    <w:rsid w:val="007A09FA"/>
    <w:rsid w:val="007A2D81"/>
    <w:rsid w:val="007A4027"/>
    <w:rsid w:val="007A4199"/>
    <w:rsid w:val="007A6AC0"/>
    <w:rsid w:val="007A774B"/>
    <w:rsid w:val="007A77AF"/>
    <w:rsid w:val="007B055F"/>
    <w:rsid w:val="007B0A24"/>
    <w:rsid w:val="007B0D05"/>
    <w:rsid w:val="007B0FAB"/>
    <w:rsid w:val="007B13B3"/>
    <w:rsid w:val="007B1B97"/>
    <w:rsid w:val="007B23D5"/>
    <w:rsid w:val="007B555C"/>
    <w:rsid w:val="007B5696"/>
    <w:rsid w:val="007B5BE3"/>
    <w:rsid w:val="007B61E2"/>
    <w:rsid w:val="007B6AB2"/>
    <w:rsid w:val="007B76C8"/>
    <w:rsid w:val="007B7722"/>
    <w:rsid w:val="007B7BEE"/>
    <w:rsid w:val="007C047A"/>
    <w:rsid w:val="007C0E58"/>
    <w:rsid w:val="007C0EEE"/>
    <w:rsid w:val="007C1681"/>
    <w:rsid w:val="007C1727"/>
    <w:rsid w:val="007C1C86"/>
    <w:rsid w:val="007C2116"/>
    <w:rsid w:val="007C229F"/>
    <w:rsid w:val="007C285C"/>
    <w:rsid w:val="007C346C"/>
    <w:rsid w:val="007C35FE"/>
    <w:rsid w:val="007C3741"/>
    <w:rsid w:val="007C52EB"/>
    <w:rsid w:val="007C53CD"/>
    <w:rsid w:val="007C5904"/>
    <w:rsid w:val="007C6583"/>
    <w:rsid w:val="007C6FEE"/>
    <w:rsid w:val="007D093A"/>
    <w:rsid w:val="007D1131"/>
    <w:rsid w:val="007D1393"/>
    <w:rsid w:val="007D14D6"/>
    <w:rsid w:val="007D4695"/>
    <w:rsid w:val="007D50F6"/>
    <w:rsid w:val="007D51DC"/>
    <w:rsid w:val="007D525C"/>
    <w:rsid w:val="007D5590"/>
    <w:rsid w:val="007D60AB"/>
    <w:rsid w:val="007D74DA"/>
    <w:rsid w:val="007D75A3"/>
    <w:rsid w:val="007D75E1"/>
    <w:rsid w:val="007E0725"/>
    <w:rsid w:val="007E0FD2"/>
    <w:rsid w:val="007E1348"/>
    <w:rsid w:val="007E158A"/>
    <w:rsid w:val="007E2B4C"/>
    <w:rsid w:val="007E2CC6"/>
    <w:rsid w:val="007E3048"/>
    <w:rsid w:val="007E3615"/>
    <w:rsid w:val="007E3859"/>
    <w:rsid w:val="007E3A24"/>
    <w:rsid w:val="007E44F5"/>
    <w:rsid w:val="007E4732"/>
    <w:rsid w:val="007E518A"/>
    <w:rsid w:val="007E75B7"/>
    <w:rsid w:val="007E75EA"/>
    <w:rsid w:val="007F0C5B"/>
    <w:rsid w:val="007F0F1D"/>
    <w:rsid w:val="007F15DD"/>
    <w:rsid w:val="007F25A8"/>
    <w:rsid w:val="007F336A"/>
    <w:rsid w:val="007F36A4"/>
    <w:rsid w:val="007F3EC9"/>
    <w:rsid w:val="007F4308"/>
    <w:rsid w:val="007F6B72"/>
    <w:rsid w:val="007F7116"/>
    <w:rsid w:val="007F7474"/>
    <w:rsid w:val="007F7747"/>
    <w:rsid w:val="007F77E4"/>
    <w:rsid w:val="0080074F"/>
    <w:rsid w:val="00800D70"/>
    <w:rsid w:val="0080177F"/>
    <w:rsid w:val="00802685"/>
    <w:rsid w:val="00803A09"/>
    <w:rsid w:val="00803CAB"/>
    <w:rsid w:val="00803DEA"/>
    <w:rsid w:val="008041CE"/>
    <w:rsid w:val="00804D29"/>
    <w:rsid w:val="00805B23"/>
    <w:rsid w:val="00806323"/>
    <w:rsid w:val="0080658A"/>
    <w:rsid w:val="00806596"/>
    <w:rsid w:val="00806AE6"/>
    <w:rsid w:val="008077B2"/>
    <w:rsid w:val="0081060C"/>
    <w:rsid w:val="008109F9"/>
    <w:rsid w:val="00812D4F"/>
    <w:rsid w:val="00812E46"/>
    <w:rsid w:val="0081303F"/>
    <w:rsid w:val="00813BE4"/>
    <w:rsid w:val="00813E2F"/>
    <w:rsid w:val="00814AEA"/>
    <w:rsid w:val="008152E4"/>
    <w:rsid w:val="008160F9"/>
    <w:rsid w:val="00816AB9"/>
    <w:rsid w:val="00817DED"/>
    <w:rsid w:val="00820C5D"/>
    <w:rsid w:val="00821C93"/>
    <w:rsid w:val="008228CC"/>
    <w:rsid w:val="00823BBC"/>
    <w:rsid w:val="00825280"/>
    <w:rsid w:val="00825AFD"/>
    <w:rsid w:val="00826C68"/>
    <w:rsid w:val="00830926"/>
    <w:rsid w:val="008311F1"/>
    <w:rsid w:val="0083131D"/>
    <w:rsid w:val="0083166B"/>
    <w:rsid w:val="00831EBC"/>
    <w:rsid w:val="00831EC8"/>
    <w:rsid w:val="00831F41"/>
    <w:rsid w:val="00832755"/>
    <w:rsid w:val="00833B64"/>
    <w:rsid w:val="00834436"/>
    <w:rsid w:val="00835081"/>
    <w:rsid w:val="008355CE"/>
    <w:rsid w:val="008368AC"/>
    <w:rsid w:val="008372AB"/>
    <w:rsid w:val="00840042"/>
    <w:rsid w:val="00841381"/>
    <w:rsid w:val="00841529"/>
    <w:rsid w:val="00841584"/>
    <w:rsid w:val="00841940"/>
    <w:rsid w:val="00841B61"/>
    <w:rsid w:val="00841CB0"/>
    <w:rsid w:val="008427BE"/>
    <w:rsid w:val="008428E2"/>
    <w:rsid w:val="0084440F"/>
    <w:rsid w:val="00844A03"/>
    <w:rsid w:val="00844A8F"/>
    <w:rsid w:val="008454DE"/>
    <w:rsid w:val="00845A82"/>
    <w:rsid w:val="00846216"/>
    <w:rsid w:val="00847561"/>
    <w:rsid w:val="00847FEB"/>
    <w:rsid w:val="00850AAB"/>
    <w:rsid w:val="00850BB8"/>
    <w:rsid w:val="0085102C"/>
    <w:rsid w:val="008516CF"/>
    <w:rsid w:val="00851830"/>
    <w:rsid w:val="00851D5E"/>
    <w:rsid w:val="008522EF"/>
    <w:rsid w:val="00852A1C"/>
    <w:rsid w:val="00853010"/>
    <w:rsid w:val="008539F1"/>
    <w:rsid w:val="00853DBF"/>
    <w:rsid w:val="008541EB"/>
    <w:rsid w:val="008547CE"/>
    <w:rsid w:val="00854AF3"/>
    <w:rsid w:val="00854F8B"/>
    <w:rsid w:val="00855063"/>
    <w:rsid w:val="00855DC1"/>
    <w:rsid w:val="00855E90"/>
    <w:rsid w:val="008561F8"/>
    <w:rsid w:val="008571AE"/>
    <w:rsid w:val="00860132"/>
    <w:rsid w:val="00862722"/>
    <w:rsid w:val="008633A5"/>
    <w:rsid w:val="0086342D"/>
    <w:rsid w:val="00863901"/>
    <w:rsid w:val="00863E93"/>
    <w:rsid w:val="00864971"/>
    <w:rsid w:val="00864DA1"/>
    <w:rsid w:val="0086551B"/>
    <w:rsid w:val="0086635E"/>
    <w:rsid w:val="0086748F"/>
    <w:rsid w:val="00867A59"/>
    <w:rsid w:val="00867EC2"/>
    <w:rsid w:val="00870155"/>
    <w:rsid w:val="00870C64"/>
    <w:rsid w:val="008718A7"/>
    <w:rsid w:val="008719FB"/>
    <w:rsid w:val="00871EA6"/>
    <w:rsid w:val="0087213E"/>
    <w:rsid w:val="008723EE"/>
    <w:rsid w:val="00872591"/>
    <w:rsid w:val="0087270D"/>
    <w:rsid w:val="008728B1"/>
    <w:rsid w:val="008728C2"/>
    <w:rsid w:val="008731C1"/>
    <w:rsid w:val="00873EA6"/>
    <w:rsid w:val="008747FB"/>
    <w:rsid w:val="00874D1A"/>
    <w:rsid w:val="008753CC"/>
    <w:rsid w:val="0087579A"/>
    <w:rsid w:val="00875B10"/>
    <w:rsid w:val="00876799"/>
    <w:rsid w:val="00876C62"/>
    <w:rsid w:val="00877926"/>
    <w:rsid w:val="00877BEF"/>
    <w:rsid w:val="00880350"/>
    <w:rsid w:val="00880980"/>
    <w:rsid w:val="00881622"/>
    <w:rsid w:val="008818C8"/>
    <w:rsid w:val="008819DA"/>
    <w:rsid w:val="008829E1"/>
    <w:rsid w:val="00882BC2"/>
    <w:rsid w:val="00883C21"/>
    <w:rsid w:val="0088423B"/>
    <w:rsid w:val="008844A1"/>
    <w:rsid w:val="0088598E"/>
    <w:rsid w:val="00885B1F"/>
    <w:rsid w:val="00886124"/>
    <w:rsid w:val="00886204"/>
    <w:rsid w:val="00886984"/>
    <w:rsid w:val="00887323"/>
    <w:rsid w:val="00887B00"/>
    <w:rsid w:val="00890641"/>
    <w:rsid w:val="00891B93"/>
    <w:rsid w:val="008920EF"/>
    <w:rsid w:val="008935B6"/>
    <w:rsid w:val="0089452D"/>
    <w:rsid w:val="00894EBE"/>
    <w:rsid w:val="008967E8"/>
    <w:rsid w:val="00896954"/>
    <w:rsid w:val="00896DD3"/>
    <w:rsid w:val="008972B0"/>
    <w:rsid w:val="00897A60"/>
    <w:rsid w:val="008A01BB"/>
    <w:rsid w:val="008A0606"/>
    <w:rsid w:val="008A1315"/>
    <w:rsid w:val="008A416F"/>
    <w:rsid w:val="008A4B8C"/>
    <w:rsid w:val="008A4EDC"/>
    <w:rsid w:val="008A4EF5"/>
    <w:rsid w:val="008A50DE"/>
    <w:rsid w:val="008A593D"/>
    <w:rsid w:val="008A6977"/>
    <w:rsid w:val="008A6A53"/>
    <w:rsid w:val="008A7525"/>
    <w:rsid w:val="008A757D"/>
    <w:rsid w:val="008A7DF0"/>
    <w:rsid w:val="008B064B"/>
    <w:rsid w:val="008B0904"/>
    <w:rsid w:val="008B0D8A"/>
    <w:rsid w:val="008B108D"/>
    <w:rsid w:val="008B3545"/>
    <w:rsid w:val="008B5096"/>
    <w:rsid w:val="008B5B03"/>
    <w:rsid w:val="008B5FDB"/>
    <w:rsid w:val="008B6991"/>
    <w:rsid w:val="008B77A9"/>
    <w:rsid w:val="008B7812"/>
    <w:rsid w:val="008C004D"/>
    <w:rsid w:val="008C0DC3"/>
    <w:rsid w:val="008C0EDE"/>
    <w:rsid w:val="008C0F1F"/>
    <w:rsid w:val="008C2023"/>
    <w:rsid w:val="008C2180"/>
    <w:rsid w:val="008C3A7D"/>
    <w:rsid w:val="008C3D38"/>
    <w:rsid w:val="008C429F"/>
    <w:rsid w:val="008C4506"/>
    <w:rsid w:val="008C457D"/>
    <w:rsid w:val="008C4760"/>
    <w:rsid w:val="008C4CD4"/>
    <w:rsid w:val="008C58B6"/>
    <w:rsid w:val="008C60ED"/>
    <w:rsid w:val="008C6765"/>
    <w:rsid w:val="008C7EC0"/>
    <w:rsid w:val="008C7F85"/>
    <w:rsid w:val="008D058C"/>
    <w:rsid w:val="008D0EE4"/>
    <w:rsid w:val="008D0FD9"/>
    <w:rsid w:val="008D10FD"/>
    <w:rsid w:val="008D1203"/>
    <w:rsid w:val="008D1DE2"/>
    <w:rsid w:val="008D27EF"/>
    <w:rsid w:val="008D5D2E"/>
    <w:rsid w:val="008D6007"/>
    <w:rsid w:val="008D660C"/>
    <w:rsid w:val="008D7975"/>
    <w:rsid w:val="008D7A28"/>
    <w:rsid w:val="008E0613"/>
    <w:rsid w:val="008E12E2"/>
    <w:rsid w:val="008E2512"/>
    <w:rsid w:val="008E279D"/>
    <w:rsid w:val="008E2CA0"/>
    <w:rsid w:val="008E3ECA"/>
    <w:rsid w:val="008E474C"/>
    <w:rsid w:val="008E58BB"/>
    <w:rsid w:val="008E6A29"/>
    <w:rsid w:val="008E6CE9"/>
    <w:rsid w:val="008E7BE0"/>
    <w:rsid w:val="008F13A8"/>
    <w:rsid w:val="008F1676"/>
    <w:rsid w:val="008F24E3"/>
    <w:rsid w:val="008F3559"/>
    <w:rsid w:val="008F3A43"/>
    <w:rsid w:val="008F3E8F"/>
    <w:rsid w:val="008F4CEC"/>
    <w:rsid w:val="008F62AF"/>
    <w:rsid w:val="008F79DF"/>
    <w:rsid w:val="009001FF"/>
    <w:rsid w:val="00900BE4"/>
    <w:rsid w:val="00900F10"/>
    <w:rsid w:val="00901441"/>
    <w:rsid w:val="00902DAE"/>
    <w:rsid w:val="009038C6"/>
    <w:rsid w:val="009042A3"/>
    <w:rsid w:val="00904FCF"/>
    <w:rsid w:val="00905154"/>
    <w:rsid w:val="009062FE"/>
    <w:rsid w:val="00906C31"/>
    <w:rsid w:val="00906F38"/>
    <w:rsid w:val="00910598"/>
    <w:rsid w:val="00910B9F"/>
    <w:rsid w:val="00911177"/>
    <w:rsid w:val="00911B10"/>
    <w:rsid w:val="00912DC5"/>
    <w:rsid w:val="009130AF"/>
    <w:rsid w:val="00913204"/>
    <w:rsid w:val="009159CC"/>
    <w:rsid w:val="00916794"/>
    <w:rsid w:val="0091687F"/>
    <w:rsid w:val="009168CF"/>
    <w:rsid w:val="00916B2E"/>
    <w:rsid w:val="00916BE9"/>
    <w:rsid w:val="00920600"/>
    <w:rsid w:val="00920984"/>
    <w:rsid w:val="00920EED"/>
    <w:rsid w:val="009214EB"/>
    <w:rsid w:val="00921FC9"/>
    <w:rsid w:val="009222A0"/>
    <w:rsid w:val="0092281A"/>
    <w:rsid w:val="00923C28"/>
    <w:rsid w:val="00924435"/>
    <w:rsid w:val="0092454D"/>
    <w:rsid w:val="00924718"/>
    <w:rsid w:val="009247A6"/>
    <w:rsid w:val="00924A59"/>
    <w:rsid w:val="00924E27"/>
    <w:rsid w:val="00926752"/>
    <w:rsid w:val="00930284"/>
    <w:rsid w:val="0093112F"/>
    <w:rsid w:val="00931A8C"/>
    <w:rsid w:val="00931B3C"/>
    <w:rsid w:val="00931BCB"/>
    <w:rsid w:val="00933C58"/>
    <w:rsid w:val="00934B6F"/>
    <w:rsid w:val="009356EC"/>
    <w:rsid w:val="00935C22"/>
    <w:rsid w:val="00935E59"/>
    <w:rsid w:val="00937500"/>
    <w:rsid w:val="0093763A"/>
    <w:rsid w:val="0094162B"/>
    <w:rsid w:val="00944040"/>
    <w:rsid w:val="009441BC"/>
    <w:rsid w:val="009446A7"/>
    <w:rsid w:val="009457F4"/>
    <w:rsid w:val="0094595A"/>
    <w:rsid w:val="00946391"/>
    <w:rsid w:val="009466A0"/>
    <w:rsid w:val="0094697F"/>
    <w:rsid w:val="009477A6"/>
    <w:rsid w:val="00947C23"/>
    <w:rsid w:val="00947E7B"/>
    <w:rsid w:val="009500F5"/>
    <w:rsid w:val="009501DC"/>
    <w:rsid w:val="00950620"/>
    <w:rsid w:val="0095078F"/>
    <w:rsid w:val="009509F4"/>
    <w:rsid w:val="00952EB6"/>
    <w:rsid w:val="00957988"/>
    <w:rsid w:val="00957D0C"/>
    <w:rsid w:val="00957DA8"/>
    <w:rsid w:val="00960DA1"/>
    <w:rsid w:val="00961CD8"/>
    <w:rsid w:val="009625B3"/>
    <w:rsid w:val="00962CFA"/>
    <w:rsid w:val="00963023"/>
    <w:rsid w:val="00963E66"/>
    <w:rsid w:val="009642FC"/>
    <w:rsid w:val="009651A7"/>
    <w:rsid w:val="009663FC"/>
    <w:rsid w:val="00967CB4"/>
    <w:rsid w:val="00970892"/>
    <w:rsid w:val="009709C1"/>
    <w:rsid w:val="00971063"/>
    <w:rsid w:val="0097187B"/>
    <w:rsid w:val="0097295A"/>
    <w:rsid w:val="009737E9"/>
    <w:rsid w:val="00974D9B"/>
    <w:rsid w:val="00975268"/>
    <w:rsid w:val="009776C5"/>
    <w:rsid w:val="0097781F"/>
    <w:rsid w:val="00980028"/>
    <w:rsid w:val="0098008B"/>
    <w:rsid w:val="009807CD"/>
    <w:rsid w:val="00980821"/>
    <w:rsid w:val="00981541"/>
    <w:rsid w:val="0098299D"/>
    <w:rsid w:val="00983C18"/>
    <w:rsid w:val="00983C84"/>
    <w:rsid w:val="00984419"/>
    <w:rsid w:val="00984722"/>
    <w:rsid w:val="00985A41"/>
    <w:rsid w:val="00986979"/>
    <w:rsid w:val="00986C75"/>
    <w:rsid w:val="00987160"/>
    <w:rsid w:val="00987727"/>
    <w:rsid w:val="00987A93"/>
    <w:rsid w:val="009901C2"/>
    <w:rsid w:val="009909B6"/>
    <w:rsid w:val="0099108F"/>
    <w:rsid w:val="0099153E"/>
    <w:rsid w:val="0099160D"/>
    <w:rsid w:val="00991B58"/>
    <w:rsid w:val="009928BD"/>
    <w:rsid w:val="00992CC7"/>
    <w:rsid w:val="00993947"/>
    <w:rsid w:val="009959AC"/>
    <w:rsid w:val="00995E11"/>
    <w:rsid w:val="00996274"/>
    <w:rsid w:val="0099654C"/>
    <w:rsid w:val="009968DD"/>
    <w:rsid w:val="009972D0"/>
    <w:rsid w:val="009973F1"/>
    <w:rsid w:val="00997E29"/>
    <w:rsid w:val="009A22D8"/>
    <w:rsid w:val="009A37AD"/>
    <w:rsid w:val="009A3BD1"/>
    <w:rsid w:val="009A4024"/>
    <w:rsid w:val="009A44C3"/>
    <w:rsid w:val="009A45BE"/>
    <w:rsid w:val="009A4B96"/>
    <w:rsid w:val="009A4D9E"/>
    <w:rsid w:val="009A4F2F"/>
    <w:rsid w:val="009A558D"/>
    <w:rsid w:val="009A6014"/>
    <w:rsid w:val="009A7032"/>
    <w:rsid w:val="009B085D"/>
    <w:rsid w:val="009B16C8"/>
    <w:rsid w:val="009B2703"/>
    <w:rsid w:val="009B3587"/>
    <w:rsid w:val="009B408C"/>
    <w:rsid w:val="009B4542"/>
    <w:rsid w:val="009B54AB"/>
    <w:rsid w:val="009B59E0"/>
    <w:rsid w:val="009B6882"/>
    <w:rsid w:val="009B7F37"/>
    <w:rsid w:val="009B7FE5"/>
    <w:rsid w:val="009C0924"/>
    <w:rsid w:val="009C2060"/>
    <w:rsid w:val="009C29D1"/>
    <w:rsid w:val="009C2C03"/>
    <w:rsid w:val="009C523E"/>
    <w:rsid w:val="009C668A"/>
    <w:rsid w:val="009C6FDA"/>
    <w:rsid w:val="009C7140"/>
    <w:rsid w:val="009D050A"/>
    <w:rsid w:val="009D0BF7"/>
    <w:rsid w:val="009D1B65"/>
    <w:rsid w:val="009D1BC3"/>
    <w:rsid w:val="009D208E"/>
    <w:rsid w:val="009D2DD3"/>
    <w:rsid w:val="009D2FE5"/>
    <w:rsid w:val="009D3448"/>
    <w:rsid w:val="009D3C4D"/>
    <w:rsid w:val="009D5B79"/>
    <w:rsid w:val="009D67D3"/>
    <w:rsid w:val="009D69C2"/>
    <w:rsid w:val="009D7E31"/>
    <w:rsid w:val="009E0193"/>
    <w:rsid w:val="009E1EF3"/>
    <w:rsid w:val="009E321C"/>
    <w:rsid w:val="009E4577"/>
    <w:rsid w:val="009E4F40"/>
    <w:rsid w:val="009E505D"/>
    <w:rsid w:val="009E5378"/>
    <w:rsid w:val="009E6053"/>
    <w:rsid w:val="009E61C8"/>
    <w:rsid w:val="009E6801"/>
    <w:rsid w:val="009E6DD7"/>
    <w:rsid w:val="009E7532"/>
    <w:rsid w:val="009E79D4"/>
    <w:rsid w:val="009F053C"/>
    <w:rsid w:val="009F0A61"/>
    <w:rsid w:val="009F26F6"/>
    <w:rsid w:val="009F2FC3"/>
    <w:rsid w:val="009F417F"/>
    <w:rsid w:val="009F4BCF"/>
    <w:rsid w:val="009F5369"/>
    <w:rsid w:val="009F5937"/>
    <w:rsid w:val="009F59F1"/>
    <w:rsid w:val="009F6DC2"/>
    <w:rsid w:val="009F78CA"/>
    <w:rsid w:val="00A0014F"/>
    <w:rsid w:val="00A0174E"/>
    <w:rsid w:val="00A01B54"/>
    <w:rsid w:val="00A02B71"/>
    <w:rsid w:val="00A02D66"/>
    <w:rsid w:val="00A0341B"/>
    <w:rsid w:val="00A0355A"/>
    <w:rsid w:val="00A03743"/>
    <w:rsid w:val="00A0422F"/>
    <w:rsid w:val="00A04BBC"/>
    <w:rsid w:val="00A0530D"/>
    <w:rsid w:val="00A05E7A"/>
    <w:rsid w:val="00A05E87"/>
    <w:rsid w:val="00A071CF"/>
    <w:rsid w:val="00A07ACB"/>
    <w:rsid w:val="00A07D52"/>
    <w:rsid w:val="00A1051E"/>
    <w:rsid w:val="00A111A8"/>
    <w:rsid w:val="00A1184B"/>
    <w:rsid w:val="00A127DD"/>
    <w:rsid w:val="00A144A9"/>
    <w:rsid w:val="00A14682"/>
    <w:rsid w:val="00A1488F"/>
    <w:rsid w:val="00A14CC5"/>
    <w:rsid w:val="00A1506E"/>
    <w:rsid w:val="00A16545"/>
    <w:rsid w:val="00A16895"/>
    <w:rsid w:val="00A16F40"/>
    <w:rsid w:val="00A17770"/>
    <w:rsid w:val="00A20B58"/>
    <w:rsid w:val="00A212B6"/>
    <w:rsid w:val="00A2199B"/>
    <w:rsid w:val="00A22107"/>
    <w:rsid w:val="00A22CC8"/>
    <w:rsid w:val="00A232F5"/>
    <w:rsid w:val="00A245C6"/>
    <w:rsid w:val="00A25403"/>
    <w:rsid w:val="00A255AD"/>
    <w:rsid w:val="00A25644"/>
    <w:rsid w:val="00A25CE7"/>
    <w:rsid w:val="00A25FC5"/>
    <w:rsid w:val="00A26A09"/>
    <w:rsid w:val="00A26D8A"/>
    <w:rsid w:val="00A27B41"/>
    <w:rsid w:val="00A27BD0"/>
    <w:rsid w:val="00A305B3"/>
    <w:rsid w:val="00A310CA"/>
    <w:rsid w:val="00A31281"/>
    <w:rsid w:val="00A31CAC"/>
    <w:rsid w:val="00A32918"/>
    <w:rsid w:val="00A329F1"/>
    <w:rsid w:val="00A32DB8"/>
    <w:rsid w:val="00A32EE0"/>
    <w:rsid w:val="00A33443"/>
    <w:rsid w:val="00A33551"/>
    <w:rsid w:val="00A33BC5"/>
    <w:rsid w:val="00A36581"/>
    <w:rsid w:val="00A36D2B"/>
    <w:rsid w:val="00A36D9B"/>
    <w:rsid w:val="00A37880"/>
    <w:rsid w:val="00A37C31"/>
    <w:rsid w:val="00A4096C"/>
    <w:rsid w:val="00A40D99"/>
    <w:rsid w:val="00A41A8C"/>
    <w:rsid w:val="00A424AB"/>
    <w:rsid w:val="00A425EC"/>
    <w:rsid w:val="00A42AA7"/>
    <w:rsid w:val="00A42FBF"/>
    <w:rsid w:val="00A4370D"/>
    <w:rsid w:val="00A43C42"/>
    <w:rsid w:val="00A44F26"/>
    <w:rsid w:val="00A455EF"/>
    <w:rsid w:val="00A47190"/>
    <w:rsid w:val="00A476DE"/>
    <w:rsid w:val="00A5078D"/>
    <w:rsid w:val="00A52351"/>
    <w:rsid w:val="00A526F3"/>
    <w:rsid w:val="00A52C27"/>
    <w:rsid w:val="00A52D89"/>
    <w:rsid w:val="00A52E1A"/>
    <w:rsid w:val="00A538F2"/>
    <w:rsid w:val="00A5453A"/>
    <w:rsid w:val="00A54568"/>
    <w:rsid w:val="00A55152"/>
    <w:rsid w:val="00A555D9"/>
    <w:rsid w:val="00A5696C"/>
    <w:rsid w:val="00A56C5F"/>
    <w:rsid w:val="00A56EFA"/>
    <w:rsid w:val="00A56F64"/>
    <w:rsid w:val="00A609D2"/>
    <w:rsid w:val="00A60C37"/>
    <w:rsid w:val="00A61206"/>
    <w:rsid w:val="00A61989"/>
    <w:rsid w:val="00A62777"/>
    <w:rsid w:val="00A6282B"/>
    <w:rsid w:val="00A636AD"/>
    <w:rsid w:val="00A65139"/>
    <w:rsid w:val="00A65181"/>
    <w:rsid w:val="00A654A7"/>
    <w:rsid w:val="00A65501"/>
    <w:rsid w:val="00A65AD2"/>
    <w:rsid w:val="00A65BE4"/>
    <w:rsid w:val="00A669C2"/>
    <w:rsid w:val="00A66C69"/>
    <w:rsid w:val="00A67099"/>
    <w:rsid w:val="00A67614"/>
    <w:rsid w:val="00A70616"/>
    <w:rsid w:val="00A707BC"/>
    <w:rsid w:val="00A70B62"/>
    <w:rsid w:val="00A70D65"/>
    <w:rsid w:val="00A71BE1"/>
    <w:rsid w:val="00A71CE3"/>
    <w:rsid w:val="00A727AE"/>
    <w:rsid w:val="00A73030"/>
    <w:rsid w:val="00A730EE"/>
    <w:rsid w:val="00A73FDE"/>
    <w:rsid w:val="00A75F3A"/>
    <w:rsid w:val="00A7626F"/>
    <w:rsid w:val="00A76860"/>
    <w:rsid w:val="00A77027"/>
    <w:rsid w:val="00A777E1"/>
    <w:rsid w:val="00A77809"/>
    <w:rsid w:val="00A77BA0"/>
    <w:rsid w:val="00A77D25"/>
    <w:rsid w:val="00A80CDD"/>
    <w:rsid w:val="00A810DD"/>
    <w:rsid w:val="00A82A87"/>
    <w:rsid w:val="00A831C7"/>
    <w:rsid w:val="00A83EB5"/>
    <w:rsid w:val="00A846EF"/>
    <w:rsid w:val="00A8509B"/>
    <w:rsid w:val="00A85879"/>
    <w:rsid w:val="00A85957"/>
    <w:rsid w:val="00A85C13"/>
    <w:rsid w:val="00A8670F"/>
    <w:rsid w:val="00A87301"/>
    <w:rsid w:val="00A87CA4"/>
    <w:rsid w:val="00A9000B"/>
    <w:rsid w:val="00A913E1"/>
    <w:rsid w:val="00A91CE4"/>
    <w:rsid w:val="00A92A21"/>
    <w:rsid w:val="00A92DA0"/>
    <w:rsid w:val="00A92E6E"/>
    <w:rsid w:val="00A92E8D"/>
    <w:rsid w:val="00A935F2"/>
    <w:rsid w:val="00A936EA"/>
    <w:rsid w:val="00A94284"/>
    <w:rsid w:val="00A943E5"/>
    <w:rsid w:val="00A94A67"/>
    <w:rsid w:val="00A972D3"/>
    <w:rsid w:val="00A97302"/>
    <w:rsid w:val="00A9757B"/>
    <w:rsid w:val="00AA0232"/>
    <w:rsid w:val="00AA0565"/>
    <w:rsid w:val="00AA16F7"/>
    <w:rsid w:val="00AA1FAA"/>
    <w:rsid w:val="00AA238D"/>
    <w:rsid w:val="00AA28D2"/>
    <w:rsid w:val="00AA30A8"/>
    <w:rsid w:val="00AA3351"/>
    <w:rsid w:val="00AA41AE"/>
    <w:rsid w:val="00AA4C01"/>
    <w:rsid w:val="00AA4F3E"/>
    <w:rsid w:val="00AA611F"/>
    <w:rsid w:val="00AA69F5"/>
    <w:rsid w:val="00AA75C4"/>
    <w:rsid w:val="00AA7DAB"/>
    <w:rsid w:val="00AB07DF"/>
    <w:rsid w:val="00AB0840"/>
    <w:rsid w:val="00AB172F"/>
    <w:rsid w:val="00AB1769"/>
    <w:rsid w:val="00AB248A"/>
    <w:rsid w:val="00AB2657"/>
    <w:rsid w:val="00AB2B1F"/>
    <w:rsid w:val="00AB3243"/>
    <w:rsid w:val="00AB3843"/>
    <w:rsid w:val="00AB3888"/>
    <w:rsid w:val="00AB3F39"/>
    <w:rsid w:val="00AB549C"/>
    <w:rsid w:val="00AB612F"/>
    <w:rsid w:val="00AB6311"/>
    <w:rsid w:val="00AC1508"/>
    <w:rsid w:val="00AC16E7"/>
    <w:rsid w:val="00AC3149"/>
    <w:rsid w:val="00AC36F2"/>
    <w:rsid w:val="00AC3741"/>
    <w:rsid w:val="00AC3D3A"/>
    <w:rsid w:val="00AC4414"/>
    <w:rsid w:val="00AC44B2"/>
    <w:rsid w:val="00AC4853"/>
    <w:rsid w:val="00AC54CB"/>
    <w:rsid w:val="00AC6FE9"/>
    <w:rsid w:val="00AC743F"/>
    <w:rsid w:val="00AC7486"/>
    <w:rsid w:val="00AC77D6"/>
    <w:rsid w:val="00AC79BF"/>
    <w:rsid w:val="00AD005F"/>
    <w:rsid w:val="00AD0F46"/>
    <w:rsid w:val="00AD1C5E"/>
    <w:rsid w:val="00AD2184"/>
    <w:rsid w:val="00AD2332"/>
    <w:rsid w:val="00AD2F97"/>
    <w:rsid w:val="00AD3E9D"/>
    <w:rsid w:val="00AD41E9"/>
    <w:rsid w:val="00AD5C66"/>
    <w:rsid w:val="00AD6720"/>
    <w:rsid w:val="00AD6C0C"/>
    <w:rsid w:val="00AD73D1"/>
    <w:rsid w:val="00AD75FB"/>
    <w:rsid w:val="00AE0C5A"/>
    <w:rsid w:val="00AE1360"/>
    <w:rsid w:val="00AE138F"/>
    <w:rsid w:val="00AE1D6B"/>
    <w:rsid w:val="00AE3235"/>
    <w:rsid w:val="00AE4063"/>
    <w:rsid w:val="00AE50CC"/>
    <w:rsid w:val="00AE6518"/>
    <w:rsid w:val="00AE7400"/>
    <w:rsid w:val="00AE773C"/>
    <w:rsid w:val="00AE7D45"/>
    <w:rsid w:val="00AF0493"/>
    <w:rsid w:val="00AF1367"/>
    <w:rsid w:val="00AF1B8B"/>
    <w:rsid w:val="00AF230E"/>
    <w:rsid w:val="00AF3367"/>
    <w:rsid w:val="00AF33F7"/>
    <w:rsid w:val="00AF455D"/>
    <w:rsid w:val="00AF4E53"/>
    <w:rsid w:val="00AF538E"/>
    <w:rsid w:val="00AF5782"/>
    <w:rsid w:val="00AF5840"/>
    <w:rsid w:val="00AF61C4"/>
    <w:rsid w:val="00AF64F1"/>
    <w:rsid w:val="00AF6D1E"/>
    <w:rsid w:val="00AF7433"/>
    <w:rsid w:val="00AF7B8F"/>
    <w:rsid w:val="00B0002C"/>
    <w:rsid w:val="00B00CF3"/>
    <w:rsid w:val="00B00EBB"/>
    <w:rsid w:val="00B01662"/>
    <w:rsid w:val="00B01A9A"/>
    <w:rsid w:val="00B02E70"/>
    <w:rsid w:val="00B03064"/>
    <w:rsid w:val="00B0448B"/>
    <w:rsid w:val="00B045A1"/>
    <w:rsid w:val="00B05383"/>
    <w:rsid w:val="00B05455"/>
    <w:rsid w:val="00B05F83"/>
    <w:rsid w:val="00B0635B"/>
    <w:rsid w:val="00B06549"/>
    <w:rsid w:val="00B06E26"/>
    <w:rsid w:val="00B079F9"/>
    <w:rsid w:val="00B07FB1"/>
    <w:rsid w:val="00B1031B"/>
    <w:rsid w:val="00B1093B"/>
    <w:rsid w:val="00B109E4"/>
    <w:rsid w:val="00B10DEF"/>
    <w:rsid w:val="00B11587"/>
    <w:rsid w:val="00B13875"/>
    <w:rsid w:val="00B14EA0"/>
    <w:rsid w:val="00B15540"/>
    <w:rsid w:val="00B15B28"/>
    <w:rsid w:val="00B15F48"/>
    <w:rsid w:val="00B161B1"/>
    <w:rsid w:val="00B17109"/>
    <w:rsid w:val="00B222C6"/>
    <w:rsid w:val="00B22E57"/>
    <w:rsid w:val="00B2331D"/>
    <w:rsid w:val="00B239FD"/>
    <w:rsid w:val="00B23E86"/>
    <w:rsid w:val="00B243CC"/>
    <w:rsid w:val="00B24815"/>
    <w:rsid w:val="00B24A0A"/>
    <w:rsid w:val="00B2547B"/>
    <w:rsid w:val="00B25A08"/>
    <w:rsid w:val="00B26100"/>
    <w:rsid w:val="00B2665D"/>
    <w:rsid w:val="00B2701A"/>
    <w:rsid w:val="00B3037E"/>
    <w:rsid w:val="00B30D7E"/>
    <w:rsid w:val="00B3196A"/>
    <w:rsid w:val="00B31D6C"/>
    <w:rsid w:val="00B326E3"/>
    <w:rsid w:val="00B32D67"/>
    <w:rsid w:val="00B32DC5"/>
    <w:rsid w:val="00B32FD5"/>
    <w:rsid w:val="00B3363C"/>
    <w:rsid w:val="00B34281"/>
    <w:rsid w:val="00B34668"/>
    <w:rsid w:val="00B34ACD"/>
    <w:rsid w:val="00B365D6"/>
    <w:rsid w:val="00B36A1C"/>
    <w:rsid w:val="00B36BEB"/>
    <w:rsid w:val="00B37160"/>
    <w:rsid w:val="00B37AA7"/>
    <w:rsid w:val="00B37B62"/>
    <w:rsid w:val="00B413A5"/>
    <w:rsid w:val="00B41430"/>
    <w:rsid w:val="00B41ACC"/>
    <w:rsid w:val="00B43626"/>
    <w:rsid w:val="00B43D05"/>
    <w:rsid w:val="00B4611B"/>
    <w:rsid w:val="00B4647B"/>
    <w:rsid w:val="00B46823"/>
    <w:rsid w:val="00B46C87"/>
    <w:rsid w:val="00B475D5"/>
    <w:rsid w:val="00B4783B"/>
    <w:rsid w:val="00B50EB1"/>
    <w:rsid w:val="00B5266B"/>
    <w:rsid w:val="00B527D5"/>
    <w:rsid w:val="00B53C86"/>
    <w:rsid w:val="00B5472B"/>
    <w:rsid w:val="00B5575B"/>
    <w:rsid w:val="00B55F87"/>
    <w:rsid w:val="00B5637C"/>
    <w:rsid w:val="00B5656D"/>
    <w:rsid w:val="00B5687E"/>
    <w:rsid w:val="00B57FA4"/>
    <w:rsid w:val="00B6052E"/>
    <w:rsid w:val="00B61A71"/>
    <w:rsid w:val="00B61FD9"/>
    <w:rsid w:val="00B6245A"/>
    <w:rsid w:val="00B62C8A"/>
    <w:rsid w:val="00B63F6E"/>
    <w:rsid w:val="00B63FEE"/>
    <w:rsid w:val="00B65303"/>
    <w:rsid w:val="00B6637F"/>
    <w:rsid w:val="00B66E6E"/>
    <w:rsid w:val="00B66FE2"/>
    <w:rsid w:val="00B674D6"/>
    <w:rsid w:val="00B67842"/>
    <w:rsid w:val="00B7029B"/>
    <w:rsid w:val="00B705DE"/>
    <w:rsid w:val="00B70763"/>
    <w:rsid w:val="00B7095B"/>
    <w:rsid w:val="00B71669"/>
    <w:rsid w:val="00B7168E"/>
    <w:rsid w:val="00B71BB5"/>
    <w:rsid w:val="00B746EA"/>
    <w:rsid w:val="00B74784"/>
    <w:rsid w:val="00B74B2E"/>
    <w:rsid w:val="00B750CE"/>
    <w:rsid w:val="00B75BB2"/>
    <w:rsid w:val="00B76A56"/>
    <w:rsid w:val="00B80066"/>
    <w:rsid w:val="00B8013E"/>
    <w:rsid w:val="00B82090"/>
    <w:rsid w:val="00B82347"/>
    <w:rsid w:val="00B82F04"/>
    <w:rsid w:val="00B837D7"/>
    <w:rsid w:val="00B83A66"/>
    <w:rsid w:val="00B849D2"/>
    <w:rsid w:val="00B84FBB"/>
    <w:rsid w:val="00B85F4A"/>
    <w:rsid w:val="00B862FE"/>
    <w:rsid w:val="00B863E4"/>
    <w:rsid w:val="00B8662A"/>
    <w:rsid w:val="00B86867"/>
    <w:rsid w:val="00B870F4"/>
    <w:rsid w:val="00B90296"/>
    <w:rsid w:val="00B91114"/>
    <w:rsid w:val="00B928F3"/>
    <w:rsid w:val="00B9469F"/>
    <w:rsid w:val="00B950F7"/>
    <w:rsid w:val="00B954D8"/>
    <w:rsid w:val="00B95B6F"/>
    <w:rsid w:val="00B96068"/>
    <w:rsid w:val="00B97DCC"/>
    <w:rsid w:val="00B97E45"/>
    <w:rsid w:val="00BA06A0"/>
    <w:rsid w:val="00BA0EF9"/>
    <w:rsid w:val="00BA10F0"/>
    <w:rsid w:val="00BA126F"/>
    <w:rsid w:val="00BA1863"/>
    <w:rsid w:val="00BA2964"/>
    <w:rsid w:val="00BA2F48"/>
    <w:rsid w:val="00BA3516"/>
    <w:rsid w:val="00BA37C1"/>
    <w:rsid w:val="00BA3D6D"/>
    <w:rsid w:val="00BA4AA2"/>
    <w:rsid w:val="00BA4E93"/>
    <w:rsid w:val="00BA6903"/>
    <w:rsid w:val="00BA712F"/>
    <w:rsid w:val="00BA764A"/>
    <w:rsid w:val="00BB15AC"/>
    <w:rsid w:val="00BB2033"/>
    <w:rsid w:val="00BB2076"/>
    <w:rsid w:val="00BB2F73"/>
    <w:rsid w:val="00BB350F"/>
    <w:rsid w:val="00BB3E79"/>
    <w:rsid w:val="00BB610C"/>
    <w:rsid w:val="00BB6555"/>
    <w:rsid w:val="00BB7FB7"/>
    <w:rsid w:val="00BC1526"/>
    <w:rsid w:val="00BC18B9"/>
    <w:rsid w:val="00BC1931"/>
    <w:rsid w:val="00BC22D2"/>
    <w:rsid w:val="00BC3680"/>
    <w:rsid w:val="00BC3C10"/>
    <w:rsid w:val="00BC4976"/>
    <w:rsid w:val="00BC588F"/>
    <w:rsid w:val="00BC5A7D"/>
    <w:rsid w:val="00BC5D85"/>
    <w:rsid w:val="00BC67A4"/>
    <w:rsid w:val="00BC74CB"/>
    <w:rsid w:val="00BD0900"/>
    <w:rsid w:val="00BD0DB4"/>
    <w:rsid w:val="00BD2E28"/>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31B8"/>
    <w:rsid w:val="00BE3FD5"/>
    <w:rsid w:val="00BE4610"/>
    <w:rsid w:val="00BE46B9"/>
    <w:rsid w:val="00BE4CD0"/>
    <w:rsid w:val="00BE4E81"/>
    <w:rsid w:val="00BE57BE"/>
    <w:rsid w:val="00BE5A5C"/>
    <w:rsid w:val="00BE6993"/>
    <w:rsid w:val="00BE7533"/>
    <w:rsid w:val="00BE79F6"/>
    <w:rsid w:val="00BF14B6"/>
    <w:rsid w:val="00BF1E08"/>
    <w:rsid w:val="00BF20D9"/>
    <w:rsid w:val="00BF2A54"/>
    <w:rsid w:val="00BF2D3B"/>
    <w:rsid w:val="00BF3013"/>
    <w:rsid w:val="00BF3DDE"/>
    <w:rsid w:val="00BF4696"/>
    <w:rsid w:val="00BF4E73"/>
    <w:rsid w:val="00BF562A"/>
    <w:rsid w:val="00BF56C7"/>
    <w:rsid w:val="00BF573F"/>
    <w:rsid w:val="00BF5B1C"/>
    <w:rsid w:val="00BF5E73"/>
    <w:rsid w:val="00BF62E1"/>
    <w:rsid w:val="00BF64E3"/>
    <w:rsid w:val="00BF685A"/>
    <w:rsid w:val="00BF6AB7"/>
    <w:rsid w:val="00BF6E23"/>
    <w:rsid w:val="00BF6E4E"/>
    <w:rsid w:val="00BF767B"/>
    <w:rsid w:val="00BF7C2A"/>
    <w:rsid w:val="00C00050"/>
    <w:rsid w:val="00C002FB"/>
    <w:rsid w:val="00C01D78"/>
    <w:rsid w:val="00C01F7B"/>
    <w:rsid w:val="00C04600"/>
    <w:rsid w:val="00C04B5A"/>
    <w:rsid w:val="00C059FF"/>
    <w:rsid w:val="00C05D9B"/>
    <w:rsid w:val="00C06B62"/>
    <w:rsid w:val="00C074B4"/>
    <w:rsid w:val="00C078A6"/>
    <w:rsid w:val="00C103AB"/>
    <w:rsid w:val="00C10619"/>
    <w:rsid w:val="00C11DE1"/>
    <w:rsid w:val="00C134B5"/>
    <w:rsid w:val="00C135C0"/>
    <w:rsid w:val="00C13A81"/>
    <w:rsid w:val="00C144DE"/>
    <w:rsid w:val="00C1456E"/>
    <w:rsid w:val="00C146C7"/>
    <w:rsid w:val="00C15E23"/>
    <w:rsid w:val="00C15E7A"/>
    <w:rsid w:val="00C1635F"/>
    <w:rsid w:val="00C16867"/>
    <w:rsid w:val="00C16AD0"/>
    <w:rsid w:val="00C17515"/>
    <w:rsid w:val="00C17593"/>
    <w:rsid w:val="00C177F8"/>
    <w:rsid w:val="00C17867"/>
    <w:rsid w:val="00C20AA4"/>
    <w:rsid w:val="00C21126"/>
    <w:rsid w:val="00C212B9"/>
    <w:rsid w:val="00C23B66"/>
    <w:rsid w:val="00C23FA5"/>
    <w:rsid w:val="00C24EE5"/>
    <w:rsid w:val="00C258E7"/>
    <w:rsid w:val="00C25C48"/>
    <w:rsid w:val="00C25C81"/>
    <w:rsid w:val="00C260C6"/>
    <w:rsid w:val="00C269D8"/>
    <w:rsid w:val="00C277C0"/>
    <w:rsid w:val="00C3093F"/>
    <w:rsid w:val="00C3163F"/>
    <w:rsid w:val="00C316BC"/>
    <w:rsid w:val="00C31EE1"/>
    <w:rsid w:val="00C33409"/>
    <w:rsid w:val="00C33B4D"/>
    <w:rsid w:val="00C33CFF"/>
    <w:rsid w:val="00C33D91"/>
    <w:rsid w:val="00C35850"/>
    <w:rsid w:val="00C35CB1"/>
    <w:rsid w:val="00C36E4F"/>
    <w:rsid w:val="00C37404"/>
    <w:rsid w:val="00C3755C"/>
    <w:rsid w:val="00C37ECF"/>
    <w:rsid w:val="00C40325"/>
    <w:rsid w:val="00C40D38"/>
    <w:rsid w:val="00C41375"/>
    <w:rsid w:val="00C4198E"/>
    <w:rsid w:val="00C42CA3"/>
    <w:rsid w:val="00C430FD"/>
    <w:rsid w:val="00C448A0"/>
    <w:rsid w:val="00C44C6C"/>
    <w:rsid w:val="00C45392"/>
    <w:rsid w:val="00C45646"/>
    <w:rsid w:val="00C4630D"/>
    <w:rsid w:val="00C4669D"/>
    <w:rsid w:val="00C468A6"/>
    <w:rsid w:val="00C4778A"/>
    <w:rsid w:val="00C47D7B"/>
    <w:rsid w:val="00C502CE"/>
    <w:rsid w:val="00C5217D"/>
    <w:rsid w:val="00C534BA"/>
    <w:rsid w:val="00C539BC"/>
    <w:rsid w:val="00C53EB5"/>
    <w:rsid w:val="00C54733"/>
    <w:rsid w:val="00C54BE7"/>
    <w:rsid w:val="00C54DF5"/>
    <w:rsid w:val="00C54FAE"/>
    <w:rsid w:val="00C56226"/>
    <w:rsid w:val="00C5786A"/>
    <w:rsid w:val="00C60558"/>
    <w:rsid w:val="00C60A82"/>
    <w:rsid w:val="00C62833"/>
    <w:rsid w:val="00C62ABF"/>
    <w:rsid w:val="00C62C76"/>
    <w:rsid w:val="00C63195"/>
    <w:rsid w:val="00C633C5"/>
    <w:rsid w:val="00C63763"/>
    <w:rsid w:val="00C63C28"/>
    <w:rsid w:val="00C6452E"/>
    <w:rsid w:val="00C64A50"/>
    <w:rsid w:val="00C65280"/>
    <w:rsid w:val="00C66A41"/>
    <w:rsid w:val="00C6707F"/>
    <w:rsid w:val="00C6765B"/>
    <w:rsid w:val="00C701E7"/>
    <w:rsid w:val="00C710FE"/>
    <w:rsid w:val="00C71AE2"/>
    <w:rsid w:val="00C723A7"/>
    <w:rsid w:val="00C72EA3"/>
    <w:rsid w:val="00C734C2"/>
    <w:rsid w:val="00C73679"/>
    <w:rsid w:val="00C74071"/>
    <w:rsid w:val="00C743F5"/>
    <w:rsid w:val="00C74424"/>
    <w:rsid w:val="00C74734"/>
    <w:rsid w:val="00C7541D"/>
    <w:rsid w:val="00C7754F"/>
    <w:rsid w:val="00C81ADB"/>
    <w:rsid w:val="00C82A82"/>
    <w:rsid w:val="00C838AF"/>
    <w:rsid w:val="00C844D5"/>
    <w:rsid w:val="00C85424"/>
    <w:rsid w:val="00C8560B"/>
    <w:rsid w:val="00C85E3F"/>
    <w:rsid w:val="00C86B0D"/>
    <w:rsid w:val="00C86E32"/>
    <w:rsid w:val="00C87CB4"/>
    <w:rsid w:val="00C87F2E"/>
    <w:rsid w:val="00C90553"/>
    <w:rsid w:val="00C90643"/>
    <w:rsid w:val="00C9090E"/>
    <w:rsid w:val="00C90F58"/>
    <w:rsid w:val="00C93184"/>
    <w:rsid w:val="00C931DF"/>
    <w:rsid w:val="00C94894"/>
    <w:rsid w:val="00C94A41"/>
    <w:rsid w:val="00C958FF"/>
    <w:rsid w:val="00CA05B1"/>
    <w:rsid w:val="00CA0F2F"/>
    <w:rsid w:val="00CA13A5"/>
    <w:rsid w:val="00CA2A2A"/>
    <w:rsid w:val="00CA2BEB"/>
    <w:rsid w:val="00CA3A35"/>
    <w:rsid w:val="00CA408A"/>
    <w:rsid w:val="00CA458C"/>
    <w:rsid w:val="00CA5462"/>
    <w:rsid w:val="00CA5713"/>
    <w:rsid w:val="00CA58B9"/>
    <w:rsid w:val="00CA5B95"/>
    <w:rsid w:val="00CA6089"/>
    <w:rsid w:val="00CA72D9"/>
    <w:rsid w:val="00CA7585"/>
    <w:rsid w:val="00CB0C2D"/>
    <w:rsid w:val="00CB1C46"/>
    <w:rsid w:val="00CB229E"/>
    <w:rsid w:val="00CB30F0"/>
    <w:rsid w:val="00CB380F"/>
    <w:rsid w:val="00CB437A"/>
    <w:rsid w:val="00CB454A"/>
    <w:rsid w:val="00CB54EE"/>
    <w:rsid w:val="00CB60EF"/>
    <w:rsid w:val="00CB7639"/>
    <w:rsid w:val="00CB7DD9"/>
    <w:rsid w:val="00CC022C"/>
    <w:rsid w:val="00CC0CD8"/>
    <w:rsid w:val="00CC0F9A"/>
    <w:rsid w:val="00CC10A1"/>
    <w:rsid w:val="00CC141F"/>
    <w:rsid w:val="00CC14FC"/>
    <w:rsid w:val="00CC1703"/>
    <w:rsid w:val="00CC262E"/>
    <w:rsid w:val="00CC2BBD"/>
    <w:rsid w:val="00CC2E43"/>
    <w:rsid w:val="00CC4DA4"/>
    <w:rsid w:val="00CC6422"/>
    <w:rsid w:val="00CC660B"/>
    <w:rsid w:val="00CC67A1"/>
    <w:rsid w:val="00CC6A2A"/>
    <w:rsid w:val="00CC7F78"/>
    <w:rsid w:val="00CD0718"/>
    <w:rsid w:val="00CD0764"/>
    <w:rsid w:val="00CD1236"/>
    <w:rsid w:val="00CD13DF"/>
    <w:rsid w:val="00CD15AF"/>
    <w:rsid w:val="00CD5445"/>
    <w:rsid w:val="00CD6675"/>
    <w:rsid w:val="00CD6AE1"/>
    <w:rsid w:val="00CD7A58"/>
    <w:rsid w:val="00CE1889"/>
    <w:rsid w:val="00CE23F1"/>
    <w:rsid w:val="00CE2686"/>
    <w:rsid w:val="00CE2E86"/>
    <w:rsid w:val="00CE3377"/>
    <w:rsid w:val="00CE3C99"/>
    <w:rsid w:val="00CE4B98"/>
    <w:rsid w:val="00CE4BB8"/>
    <w:rsid w:val="00CE51D4"/>
    <w:rsid w:val="00CE53AF"/>
    <w:rsid w:val="00CE5A4C"/>
    <w:rsid w:val="00CE6681"/>
    <w:rsid w:val="00CE70C0"/>
    <w:rsid w:val="00CE7302"/>
    <w:rsid w:val="00CE7848"/>
    <w:rsid w:val="00CE787D"/>
    <w:rsid w:val="00CF0451"/>
    <w:rsid w:val="00CF06C9"/>
    <w:rsid w:val="00CF0748"/>
    <w:rsid w:val="00CF0D8E"/>
    <w:rsid w:val="00CF15C8"/>
    <w:rsid w:val="00CF4D50"/>
    <w:rsid w:val="00CF5500"/>
    <w:rsid w:val="00CF6005"/>
    <w:rsid w:val="00CF6494"/>
    <w:rsid w:val="00CF64CA"/>
    <w:rsid w:val="00CF6AA4"/>
    <w:rsid w:val="00CF72DF"/>
    <w:rsid w:val="00CF74CD"/>
    <w:rsid w:val="00CF75EF"/>
    <w:rsid w:val="00CF7769"/>
    <w:rsid w:val="00D0021B"/>
    <w:rsid w:val="00D00F83"/>
    <w:rsid w:val="00D018F1"/>
    <w:rsid w:val="00D019CE"/>
    <w:rsid w:val="00D02BBA"/>
    <w:rsid w:val="00D039C6"/>
    <w:rsid w:val="00D044E8"/>
    <w:rsid w:val="00D04A89"/>
    <w:rsid w:val="00D05063"/>
    <w:rsid w:val="00D05241"/>
    <w:rsid w:val="00D05391"/>
    <w:rsid w:val="00D05A56"/>
    <w:rsid w:val="00D0605D"/>
    <w:rsid w:val="00D06807"/>
    <w:rsid w:val="00D06EA9"/>
    <w:rsid w:val="00D070C7"/>
    <w:rsid w:val="00D10592"/>
    <w:rsid w:val="00D10B36"/>
    <w:rsid w:val="00D11FB7"/>
    <w:rsid w:val="00D120FA"/>
    <w:rsid w:val="00D12EC2"/>
    <w:rsid w:val="00D13F8C"/>
    <w:rsid w:val="00D1401A"/>
    <w:rsid w:val="00D14486"/>
    <w:rsid w:val="00D157CC"/>
    <w:rsid w:val="00D158A5"/>
    <w:rsid w:val="00D1678D"/>
    <w:rsid w:val="00D16E8C"/>
    <w:rsid w:val="00D1736A"/>
    <w:rsid w:val="00D17837"/>
    <w:rsid w:val="00D178D1"/>
    <w:rsid w:val="00D17F65"/>
    <w:rsid w:val="00D20205"/>
    <w:rsid w:val="00D2023C"/>
    <w:rsid w:val="00D20A1A"/>
    <w:rsid w:val="00D20CFD"/>
    <w:rsid w:val="00D2206A"/>
    <w:rsid w:val="00D2234E"/>
    <w:rsid w:val="00D22EED"/>
    <w:rsid w:val="00D23490"/>
    <w:rsid w:val="00D234C2"/>
    <w:rsid w:val="00D238F7"/>
    <w:rsid w:val="00D23B2B"/>
    <w:rsid w:val="00D247C2"/>
    <w:rsid w:val="00D24FEF"/>
    <w:rsid w:val="00D25728"/>
    <w:rsid w:val="00D25F7D"/>
    <w:rsid w:val="00D268D6"/>
    <w:rsid w:val="00D315B0"/>
    <w:rsid w:val="00D32C42"/>
    <w:rsid w:val="00D32CB1"/>
    <w:rsid w:val="00D34C22"/>
    <w:rsid w:val="00D350A5"/>
    <w:rsid w:val="00D3510C"/>
    <w:rsid w:val="00D36C7C"/>
    <w:rsid w:val="00D371A4"/>
    <w:rsid w:val="00D37A01"/>
    <w:rsid w:val="00D42D9E"/>
    <w:rsid w:val="00D432A3"/>
    <w:rsid w:val="00D43F7C"/>
    <w:rsid w:val="00D44184"/>
    <w:rsid w:val="00D45051"/>
    <w:rsid w:val="00D455C7"/>
    <w:rsid w:val="00D45C52"/>
    <w:rsid w:val="00D4639C"/>
    <w:rsid w:val="00D51C82"/>
    <w:rsid w:val="00D51F09"/>
    <w:rsid w:val="00D52521"/>
    <w:rsid w:val="00D52A85"/>
    <w:rsid w:val="00D52CAA"/>
    <w:rsid w:val="00D52DDF"/>
    <w:rsid w:val="00D52EED"/>
    <w:rsid w:val="00D54606"/>
    <w:rsid w:val="00D54D6B"/>
    <w:rsid w:val="00D55790"/>
    <w:rsid w:val="00D55DE2"/>
    <w:rsid w:val="00D571B7"/>
    <w:rsid w:val="00D610CF"/>
    <w:rsid w:val="00D61686"/>
    <w:rsid w:val="00D6249B"/>
    <w:rsid w:val="00D629F9"/>
    <w:rsid w:val="00D62E2A"/>
    <w:rsid w:val="00D6340D"/>
    <w:rsid w:val="00D63AC3"/>
    <w:rsid w:val="00D65C83"/>
    <w:rsid w:val="00D65ED4"/>
    <w:rsid w:val="00D6627E"/>
    <w:rsid w:val="00D66472"/>
    <w:rsid w:val="00D66519"/>
    <w:rsid w:val="00D677CF"/>
    <w:rsid w:val="00D70522"/>
    <w:rsid w:val="00D70B5F"/>
    <w:rsid w:val="00D710AC"/>
    <w:rsid w:val="00D71C7D"/>
    <w:rsid w:val="00D72012"/>
    <w:rsid w:val="00D7229E"/>
    <w:rsid w:val="00D726CD"/>
    <w:rsid w:val="00D72844"/>
    <w:rsid w:val="00D732A8"/>
    <w:rsid w:val="00D73648"/>
    <w:rsid w:val="00D73F1D"/>
    <w:rsid w:val="00D7402D"/>
    <w:rsid w:val="00D7453E"/>
    <w:rsid w:val="00D745F3"/>
    <w:rsid w:val="00D749A8"/>
    <w:rsid w:val="00D75BA0"/>
    <w:rsid w:val="00D76AF3"/>
    <w:rsid w:val="00D80365"/>
    <w:rsid w:val="00D8083E"/>
    <w:rsid w:val="00D81543"/>
    <w:rsid w:val="00D81C61"/>
    <w:rsid w:val="00D81FE3"/>
    <w:rsid w:val="00D8523A"/>
    <w:rsid w:val="00D853B2"/>
    <w:rsid w:val="00D8554B"/>
    <w:rsid w:val="00D862CC"/>
    <w:rsid w:val="00D8681C"/>
    <w:rsid w:val="00D87CE3"/>
    <w:rsid w:val="00D90226"/>
    <w:rsid w:val="00D90ACC"/>
    <w:rsid w:val="00D90E32"/>
    <w:rsid w:val="00D90E7D"/>
    <w:rsid w:val="00D9244A"/>
    <w:rsid w:val="00D93B1A"/>
    <w:rsid w:val="00D943D3"/>
    <w:rsid w:val="00D94545"/>
    <w:rsid w:val="00D945A5"/>
    <w:rsid w:val="00D951E7"/>
    <w:rsid w:val="00D95C08"/>
    <w:rsid w:val="00D96141"/>
    <w:rsid w:val="00D9707F"/>
    <w:rsid w:val="00DA14A3"/>
    <w:rsid w:val="00DA2906"/>
    <w:rsid w:val="00DA46D5"/>
    <w:rsid w:val="00DA4AF2"/>
    <w:rsid w:val="00DA4F3E"/>
    <w:rsid w:val="00DA5512"/>
    <w:rsid w:val="00DA6283"/>
    <w:rsid w:val="00DA74A9"/>
    <w:rsid w:val="00DA7913"/>
    <w:rsid w:val="00DB0BB5"/>
    <w:rsid w:val="00DB1242"/>
    <w:rsid w:val="00DB2938"/>
    <w:rsid w:val="00DB353A"/>
    <w:rsid w:val="00DB3A3B"/>
    <w:rsid w:val="00DB4CE6"/>
    <w:rsid w:val="00DB70C1"/>
    <w:rsid w:val="00DB79DE"/>
    <w:rsid w:val="00DC0E39"/>
    <w:rsid w:val="00DC1D93"/>
    <w:rsid w:val="00DC2C39"/>
    <w:rsid w:val="00DC2C9B"/>
    <w:rsid w:val="00DC33B6"/>
    <w:rsid w:val="00DC3E81"/>
    <w:rsid w:val="00DC453F"/>
    <w:rsid w:val="00DC4CAD"/>
    <w:rsid w:val="00DC4FAA"/>
    <w:rsid w:val="00DC53AA"/>
    <w:rsid w:val="00DC5C4B"/>
    <w:rsid w:val="00DC7700"/>
    <w:rsid w:val="00DD1193"/>
    <w:rsid w:val="00DD11A2"/>
    <w:rsid w:val="00DD1E24"/>
    <w:rsid w:val="00DD21DD"/>
    <w:rsid w:val="00DD371C"/>
    <w:rsid w:val="00DD4475"/>
    <w:rsid w:val="00DD563F"/>
    <w:rsid w:val="00DD595C"/>
    <w:rsid w:val="00DD5CB2"/>
    <w:rsid w:val="00DD64BC"/>
    <w:rsid w:val="00DD6FB8"/>
    <w:rsid w:val="00DE049B"/>
    <w:rsid w:val="00DE0708"/>
    <w:rsid w:val="00DE09C5"/>
    <w:rsid w:val="00DE0F32"/>
    <w:rsid w:val="00DE1066"/>
    <w:rsid w:val="00DE118F"/>
    <w:rsid w:val="00DE170D"/>
    <w:rsid w:val="00DE25BB"/>
    <w:rsid w:val="00DE3473"/>
    <w:rsid w:val="00DE3565"/>
    <w:rsid w:val="00DE47D9"/>
    <w:rsid w:val="00DE4824"/>
    <w:rsid w:val="00DE4D12"/>
    <w:rsid w:val="00DE4E26"/>
    <w:rsid w:val="00DE4F03"/>
    <w:rsid w:val="00DE507B"/>
    <w:rsid w:val="00DE6F7D"/>
    <w:rsid w:val="00DE7472"/>
    <w:rsid w:val="00DF11CF"/>
    <w:rsid w:val="00DF241C"/>
    <w:rsid w:val="00DF2581"/>
    <w:rsid w:val="00DF2636"/>
    <w:rsid w:val="00DF2F47"/>
    <w:rsid w:val="00DF3BC2"/>
    <w:rsid w:val="00DF4654"/>
    <w:rsid w:val="00DF46F2"/>
    <w:rsid w:val="00DF471B"/>
    <w:rsid w:val="00DF4D6E"/>
    <w:rsid w:val="00DF6F3E"/>
    <w:rsid w:val="00E00AC4"/>
    <w:rsid w:val="00E01F7E"/>
    <w:rsid w:val="00E041EB"/>
    <w:rsid w:val="00E0547F"/>
    <w:rsid w:val="00E05A80"/>
    <w:rsid w:val="00E06B0A"/>
    <w:rsid w:val="00E06BBE"/>
    <w:rsid w:val="00E07767"/>
    <w:rsid w:val="00E07DC8"/>
    <w:rsid w:val="00E07E7E"/>
    <w:rsid w:val="00E105C8"/>
    <w:rsid w:val="00E109E5"/>
    <w:rsid w:val="00E10EC0"/>
    <w:rsid w:val="00E12FB4"/>
    <w:rsid w:val="00E138CB"/>
    <w:rsid w:val="00E13994"/>
    <w:rsid w:val="00E151F3"/>
    <w:rsid w:val="00E15353"/>
    <w:rsid w:val="00E16C51"/>
    <w:rsid w:val="00E17313"/>
    <w:rsid w:val="00E17D37"/>
    <w:rsid w:val="00E218C1"/>
    <w:rsid w:val="00E21B32"/>
    <w:rsid w:val="00E21C46"/>
    <w:rsid w:val="00E23393"/>
    <w:rsid w:val="00E23BD4"/>
    <w:rsid w:val="00E23DE2"/>
    <w:rsid w:val="00E23F1E"/>
    <w:rsid w:val="00E24CA6"/>
    <w:rsid w:val="00E255CF"/>
    <w:rsid w:val="00E2567F"/>
    <w:rsid w:val="00E25EF9"/>
    <w:rsid w:val="00E26367"/>
    <w:rsid w:val="00E272FD"/>
    <w:rsid w:val="00E30437"/>
    <w:rsid w:val="00E319CB"/>
    <w:rsid w:val="00E32765"/>
    <w:rsid w:val="00E337E3"/>
    <w:rsid w:val="00E342A9"/>
    <w:rsid w:val="00E359AA"/>
    <w:rsid w:val="00E37080"/>
    <w:rsid w:val="00E376CC"/>
    <w:rsid w:val="00E410B4"/>
    <w:rsid w:val="00E41E55"/>
    <w:rsid w:val="00E42AA9"/>
    <w:rsid w:val="00E436CB"/>
    <w:rsid w:val="00E4375B"/>
    <w:rsid w:val="00E443A9"/>
    <w:rsid w:val="00E454DF"/>
    <w:rsid w:val="00E4652E"/>
    <w:rsid w:val="00E46B0E"/>
    <w:rsid w:val="00E47332"/>
    <w:rsid w:val="00E47960"/>
    <w:rsid w:val="00E50711"/>
    <w:rsid w:val="00E51090"/>
    <w:rsid w:val="00E51C7A"/>
    <w:rsid w:val="00E51C7B"/>
    <w:rsid w:val="00E534DB"/>
    <w:rsid w:val="00E54706"/>
    <w:rsid w:val="00E55269"/>
    <w:rsid w:val="00E5570E"/>
    <w:rsid w:val="00E61291"/>
    <w:rsid w:val="00E6221D"/>
    <w:rsid w:val="00E622A2"/>
    <w:rsid w:val="00E62961"/>
    <w:rsid w:val="00E62E79"/>
    <w:rsid w:val="00E6315D"/>
    <w:rsid w:val="00E640DE"/>
    <w:rsid w:val="00E674C4"/>
    <w:rsid w:val="00E67B00"/>
    <w:rsid w:val="00E70004"/>
    <w:rsid w:val="00E7032D"/>
    <w:rsid w:val="00E71963"/>
    <w:rsid w:val="00E71C1E"/>
    <w:rsid w:val="00E73106"/>
    <w:rsid w:val="00E73736"/>
    <w:rsid w:val="00E7400D"/>
    <w:rsid w:val="00E742F1"/>
    <w:rsid w:val="00E743DD"/>
    <w:rsid w:val="00E744AD"/>
    <w:rsid w:val="00E74877"/>
    <w:rsid w:val="00E759A1"/>
    <w:rsid w:val="00E80869"/>
    <w:rsid w:val="00E80A81"/>
    <w:rsid w:val="00E81043"/>
    <w:rsid w:val="00E81704"/>
    <w:rsid w:val="00E83722"/>
    <w:rsid w:val="00E84383"/>
    <w:rsid w:val="00E84F13"/>
    <w:rsid w:val="00E859D4"/>
    <w:rsid w:val="00E86908"/>
    <w:rsid w:val="00E86B8D"/>
    <w:rsid w:val="00E8779D"/>
    <w:rsid w:val="00E903B9"/>
    <w:rsid w:val="00E90E58"/>
    <w:rsid w:val="00E90EE7"/>
    <w:rsid w:val="00E9228F"/>
    <w:rsid w:val="00E92DEC"/>
    <w:rsid w:val="00E9320D"/>
    <w:rsid w:val="00E935F5"/>
    <w:rsid w:val="00E94A08"/>
    <w:rsid w:val="00E94DFA"/>
    <w:rsid w:val="00E9509A"/>
    <w:rsid w:val="00E9540A"/>
    <w:rsid w:val="00E9555E"/>
    <w:rsid w:val="00E96061"/>
    <w:rsid w:val="00E962F9"/>
    <w:rsid w:val="00E96326"/>
    <w:rsid w:val="00E96926"/>
    <w:rsid w:val="00E9729A"/>
    <w:rsid w:val="00E974CB"/>
    <w:rsid w:val="00E97C01"/>
    <w:rsid w:val="00E97F51"/>
    <w:rsid w:val="00EA0966"/>
    <w:rsid w:val="00EA1135"/>
    <w:rsid w:val="00EA175B"/>
    <w:rsid w:val="00EA1AA0"/>
    <w:rsid w:val="00EA2AAB"/>
    <w:rsid w:val="00EA3977"/>
    <w:rsid w:val="00EA57FA"/>
    <w:rsid w:val="00EA5D83"/>
    <w:rsid w:val="00EA7218"/>
    <w:rsid w:val="00EA7E20"/>
    <w:rsid w:val="00EB0414"/>
    <w:rsid w:val="00EB1192"/>
    <w:rsid w:val="00EB1390"/>
    <w:rsid w:val="00EB1796"/>
    <w:rsid w:val="00EB1BDF"/>
    <w:rsid w:val="00EB24F7"/>
    <w:rsid w:val="00EB3054"/>
    <w:rsid w:val="00EB37DE"/>
    <w:rsid w:val="00EB3B4C"/>
    <w:rsid w:val="00EB5DCE"/>
    <w:rsid w:val="00EB6578"/>
    <w:rsid w:val="00EB6DF3"/>
    <w:rsid w:val="00EC098E"/>
    <w:rsid w:val="00EC30B6"/>
    <w:rsid w:val="00EC33FA"/>
    <w:rsid w:val="00EC3501"/>
    <w:rsid w:val="00EC4A87"/>
    <w:rsid w:val="00EC5C45"/>
    <w:rsid w:val="00EC66FB"/>
    <w:rsid w:val="00EC68A7"/>
    <w:rsid w:val="00EC7190"/>
    <w:rsid w:val="00EC77CA"/>
    <w:rsid w:val="00EC7B7F"/>
    <w:rsid w:val="00ED02CC"/>
    <w:rsid w:val="00ED0D87"/>
    <w:rsid w:val="00ED0EA8"/>
    <w:rsid w:val="00ED128E"/>
    <w:rsid w:val="00ED1393"/>
    <w:rsid w:val="00ED2148"/>
    <w:rsid w:val="00ED25A8"/>
    <w:rsid w:val="00ED28D0"/>
    <w:rsid w:val="00ED312E"/>
    <w:rsid w:val="00ED34A9"/>
    <w:rsid w:val="00ED3735"/>
    <w:rsid w:val="00ED3D25"/>
    <w:rsid w:val="00ED4632"/>
    <w:rsid w:val="00ED52C6"/>
    <w:rsid w:val="00ED61C9"/>
    <w:rsid w:val="00ED6543"/>
    <w:rsid w:val="00ED6CC2"/>
    <w:rsid w:val="00ED718F"/>
    <w:rsid w:val="00EE046E"/>
    <w:rsid w:val="00EE0B78"/>
    <w:rsid w:val="00EE0DEC"/>
    <w:rsid w:val="00EE1176"/>
    <w:rsid w:val="00EE1874"/>
    <w:rsid w:val="00EE21DC"/>
    <w:rsid w:val="00EE2723"/>
    <w:rsid w:val="00EE27EC"/>
    <w:rsid w:val="00EE39BC"/>
    <w:rsid w:val="00EE3D98"/>
    <w:rsid w:val="00EE4E83"/>
    <w:rsid w:val="00EE5D30"/>
    <w:rsid w:val="00EE7167"/>
    <w:rsid w:val="00EE7C07"/>
    <w:rsid w:val="00EE7CE7"/>
    <w:rsid w:val="00EF005E"/>
    <w:rsid w:val="00EF09BE"/>
    <w:rsid w:val="00EF1B82"/>
    <w:rsid w:val="00EF1E0F"/>
    <w:rsid w:val="00EF22E0"/>
    <w:rsid w:val="00EF2416"/>
    <w:rsid w:val="00EF3555"/>
    <w:rsid w:val="00EF3B4C"/>
    <w:rsid w:val="00EF3FB6"/>
    <w:rsid w:val="00EF4DB7"/>
    <w:rsid w:val="00EF54EC"/>
    <w:rsid w:val="00EF5EB0"/>
    <w:rsid w:val="00F00C9A"/>
    <w:rsid w:val="00F011AB"/>
    <w:rsid w:val="00F01329"/>
    <w:rsid w:val="00F01348"/>
    <w:rsid w:val="00F015D4"/>
    <w:rsid w:val="00F021E0"/>
    <w:rsid w:val="00F022D7"/>
    <w:rsid w:val="00F022ED"/>
    <w:rsid w:val="00F029DE"/>
    <w:rsid w:val="00F04228"/>
    <w:rsid w:val="00F04242"/>
    <w:rsid w:val="00F04D67"/>
    <w:rsid w:val="00F050D4"/>
    <w:rsid w:val="00F05190"/>
    <w:rsid w:val="00F05AD0"/>
    <w:rsid w:val="00F05E72"/>
    <w:rsid w:val="00F10049"/>
    <w:rsid w:val="00F10B34"/>
    <w:rsid w:val="00F111A4"/>
    <w:rsid w:val="00F11F66"/>
    <w:rsid w:val="00F120B3"/>
    <w:rsid w:val="00F124D6"/>
    <w:rsid w:val="00F14720"/>
    <w:rsid w:val="00F14A34"/>
    <w:rsid w:val="00F1520D"/>
    <w:rsid w:val="00F155BA"/>
    <w:rsid w:val="00F16380"/>
    <w:rsid w:val="00F16C03"/>
    <w:rsid w:val="00F2088E"/>
    <w:rsid w:val="00F20ACF"/>
    <w:rsid w:val="00F22A17"/>
    <w:rsid w:val="00F22A27"/>
    <w:rsid w:val="00F23258"/>
    <w:rsid w:val="00F252F1"/>
    <w:rsid w:val="00F256A7"/>
    <w:rsid w:val="00F25C10"/>
    <w:rsid w:val="00F26B3D"/>
    <w:rsid w:val="00F26D51"/>
    <w:rsid w:val="00F274F3"/>
    <w:rsid w:val="00F30B91"/>
    <w:rsid w:val="00F314ED"/>
    <w:rsid w:val="00F31B57"/>
    <w:rsid w:val="00F35168"/>
    <w:rsid w:val="00F358BC"/>
    <w:rsid w:val="00F35AE5"/>
    <w:rsid w:val="00F3611C"/>
    <w:rsid w:val="00F36E9A"/>
    <w:rsid w:val="00F376E9"/>
    <w:rsid w:val="00F4066C"/>
    <w:rsid w:val="00F41944"/>
    <w:rsid w:val="00F420BB"/>
    <w:rsid w:val="00F4253E"/>
    <w:rsid w:val="00F42652"/>
    <w:rsid w:val="00F4313A"/>
    <w:rsid w:val="00F43980"/>
    <w:rsid w:val="00F43EDA"/>
    <w:rsid w:val="00F44F51"/>
    <w:rsid w:val="00F45AC9"/>
    <w:rsid w:val="00F46569"/>
    <w:rsid w:val="00F4685B"/>
    <w:rsid w:val="00F4711F"/>
    <w:rsid w:val="00F4798C"/>
    <w:rsid w:val="00F50F1C"/>
    <w:rsid w:val="00F5309C"/>
    <w:rsid w:val="00F5318A"/>
    <w:rsid w:val="00F53A8B"/>
    <w:rsid w:val="00F547B4"/>
    <w:rsid w:val="00F55B77"/>
    <w:rsid w:val="00F56A5D"/>
    <w:rsid w:val="00F56E5F"/>
    <w:rsid w:val="00F57C57"/>
    <w:rsid w:val="00F60014"/>
    <w:rsid w:val="00F61522"/>
    <w:rsid w:val="00F61603"/>
    <w:rsid w:val="00F63E27"/>
    <w:rsid w:val="00F64065"/>
    <w:rsid w:val="00F65A30"/>
    <w:rsid w:val="00F65F82"/>
    <w:rsid w:val="00F663E2"/>
    <w:rsid w:val="00F67629"/>
    <w:rsid w:val="00F67E44"/>
    <w:rsid w:val="00F7002A"/>
    <w:rsid w:val="00F71ECB"/>
    <w:rsid w:val="00F7263D"/>
    <w:rsid w:val="00F739F6"/>
    <w:rsid w:val="00F73AD7"/>
    <w:rsid w:val="00F74395"/>
    <w:rsid w:val="00F74460"/>
    <w:rsid w:val="00F75011"/>
    <w:rsid w:val="00F75309"/>
    <w:rsid w:val="00F76F9B"/>
    <w:rsid w:val="00F77096"/>
    <w:rsid w:val="00F77E8F"/>
    <w:rsid w:val="00F77F8D"/>
    <w:rsid w:val="00F804B3"/>
    <w:rsid w:val="00F807BE"/>
    <w:rsid w:val="00F808F3"/>
    <w:rsid w:val="00F81284"/>
    <w:rsid w:val="00F82A8A"/>
    <w:rsid w:val="00F836F6"/>
    <w:rsid w:val="00F839B7"/>
    <w:rsid w:val="00F849DA"/>
    <w:rsid w:val="00F84ABA"/>
    <w:rsid w:val="00F84D56"/>
    <w:rsid w:val="00F852D2"/>
    <w:rsid w:val="00F859FA"/>
    <w:rsid w:val="00F86B58"/>
    <w:rsid w:val="00F902C3"/>
    <w:rsid w:val="00F90478"/>
    <w:rsid w:val="00F93672"/>
    <w:rsid w:val="00F93AB2"/>
    <w:rsid w:val="00F94A9F"/>
    <w:rsid w:val="00F95116"/>
    <w:rsid w:val="00F95D17"/>
    <w:rsid w:val="00F9693A"/>
    <w:rsid w:val="00F97ABA"/>
    <w:rsid w:val="00FA0362"/>
    <w:rsid w:val="00FA0DB7"/>
    <w:rsid w:val="00FA16F6"/>
    <w:rsid w:val="00FA3245"/>
    <w:rsid w:val="00FA3A7D"/>
    <w:rsid w:val="00FA3B0E"/>
    <w:rsid w:val="00FA4843"/>
    <w:rsid w:val="00FA4A34"/>
    <w:rsid w:val="00FA5CDF"/>
    <w:rsid w:val="00FA6109"/>
    <w:rsid w:val="00FA61E4"/>
    <w:rsid w:val="00FA73D6"/>
    <w:rsid w:val="00FA7703"/>
    <w:rsid w:val="00FA7833"/>
    <w:rsid w:val="00FB0A75"/>
    <w:rsid w:val="00FB0D49"/>
    <w:rsid w:val="00FB260B"/>
    <w:rsid w:val="00FB26A6"/>
    <w:rsid w:val="00FB3C4A"/>
    <w:rsid w:val="00FB3C99"/>
    <w:rsid w:val="00FB3EF4"/>
    <w:rsid w:val="00FB48E7"/>
    <w:rsid w:val="00FB49BE"/>
    <w:rsid w:val="00FB5B69"/>
    <w:rsid w:val="00FB695A"/>
    <w:rsid w:val="00FB7F6E"/>
    <w:rsid w:val="00FC0019"/>
    <w:rsid w:val="00FC07D4"/>
    <w:rsid w:val="00FC0C5A"/>
    <w:rsid w:val="00FC1069"/>
    <w:rsid w:val="00FC1260"/>
    <w:rsid w:val="00FC12A9"/>
    <w:rsid w:val="00FC36EA"/>
    <w:rsid w:val="00FC4399"/>
    <w:rsid w:val="00FC43A2"/>
    <w:rsid w:val="00FC45E3"/>
    <w:rsid w:val="00FC4EC0"/>
    <w:rsid w:val="00FC56AE"/>
    <w:rsid w:val="00FC5C19"/>
    <w:rsid w:val="00FC776E"/>
    <w:rsid w:val="00FC7C3F"/>
    <w:rsid w:val="00FD2050"/>
    <w:rsid w:val="00FD33AD"/>
    <w:rsid w:val="00FD417A"/>
    <w:rsid w:val="00FD4D2F"/>
    <w:rsid w:val="00FD4D97"/>
    <w:rsid w:val="00FD5DC1"/>
    <w:rsid w:val="00FD623D"/>
    <w:rsid w:val="00FD67A4"/>
    <w:rsid w:val="00FD690B"/>
    <w:rsid w:val="00FE0537"/>
    <w:rsid w:val="00FE124F"/>
    <w:rsid w:val="00FE15AE"/>
    <w:rsid w:val="00FE23A2"/>
    <w:rsid w:val="00FE280E"/>
    <w:rsid w:val="00FE33BC"/>
    <w:rsid w:val="00FE4150"/>
    <w:rsid w:val="00FE4B59"/>
    <w:rsid w:val="00FE4DFC"/>
    <w:rsid w:val="00FE4E9E"/>
    <w:rsid w:val="00FE5598"/>
    <w:rsid w:val="00FE5B70"/>
    <w:rsid w:val="00FE5F2F"/>
    <w:rsid w:val="00FE66CF"/>
    <w:rsid w:val="00FE6FCD"/>
    <w:rsid w:val="00FE7BDB"/>
    <w:rsid w:val="00FF03CF"/>
    <w:rsid w:val="00FF0F8B"/>
    <w:rsid w:val="00FF11C0"/>
    <w:rsid w:val="00FF1330"/>
    <w:rsid w:val="00FF1AA4"/>
    <w:rsid w:val="00FF1C19"/>
    <w:rsid w:val="00FF36A3"/>
    <w:rsid w:val="00FF47ED"/>
    <w:rsid w:val="00FF4B5C"/>
    <w:rsid w:val="00FF4FCC"/>
    <w:rsid w:val="00FF6982"/>
    <w:rsid w:val="00FF6B82"/>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34"/>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uiPriority w:val="1"/>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semiHidden/>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33"/>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33"/>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1"/>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37"/>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37"/>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37"/>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contato@bll.org.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www.bll.org.br" TargetMode="External"/><Relationship Id="rId28"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www.sertaozinho.sp.gov.br"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E7C7D-452F-462E-9DA6-3D3FB936C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65</Pages>
  <Words>21813</Words>
  <Characters>117794</Characters>
  <Application>Microsoft Office Word</Application>
  <DocSecurity>0</DocSecurity>
  <Lines>981</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Gislaine Gomes Barbosa</cp:lastModifiedBy>
  <cp:revision>39</cp:revision>
  <cp:lastPrinted>2024-04-12T15:37:00Z</cp:lastPrinted>
  <dcterms:created xsi:type="dcterms:W3CDTF">2024-03-11T15:02:00Z</dcterms:created>
  <dcterms:modified xsi:type="dcterms:W3CDTF">2024-04-12T15:45:00Z</dcterms:modified>
</cp:coreProperties>
</file>